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5608" w:rsidRPr="00684279" w:rsidRDefault="00675608" w:rsidP="00675608">
      <w:pPr>
        <w:keepNext/>
        <w:spacing w:after="0" w:line="360" w:lineRule="auto"/>
        <w:jc w:val="center"/>
        <w:rPr>
          <w:rFonts w:ascii="Times New Roman" w:hAnsi="Times New Roman"/>
          <w:b/>
          <w:bCs/>
          <w:sz w:val="24"/>
          <w:szCs w:val="20"/>
          <w:lang w:val="uk-UA" w:eastAsia="ru-RU"/>
        </w:rPr>
      </w:pPr>
      <w:r w:rsidRPr="00684279">
        <w:rPr>
          <w:rFonts w:ascii="Times New Roman" w:hAnsi="Times New Roman"/>
          <w:b/>
          <w:bCs/>
          <w:sz w:val="24"/>
          <w:szCs w:val="20"/>
          <w:lang w:val="uk-UA" w:eastAsia="ru-RU"/>
        </w:rPr>
        <w:t>МІНІСТЕРСТВО ОСВІТИ І НАУКИ УКРАЇНИ</w:t>
      </w:r>
    </w:p>
    <w:p w:rsidR="00675608" w:rsidRPr="00684279" w:rsidRDefault="00675608" w:rsidP="00675608">
      <w:pPr>
        <w:keepNext/>
        <w:spacing w:after="0" w:line="360" w:lineRule="auto"/>
        <w:jc w:val="center"/>
        <w:rPr>
          <w:rFonts w:ascii="Times New Roman" w:hAnsi="Times New Roman"/>
          <w:b/>
          <w:bCs/>
          <w:sz w:val="24"/>
          <w:szCs w:val="20"/>
          <w:lang w:val="uk-UA" w:eastAsia="ru-RU"/>
        </w:rPr>
      </w:pPr>
      <w:r w:rsidRPr="00684279">
        <w:rPr>
          <w:rFonts w:ascii="Times New Roman" w:hAnsi="Times New Roman"/>
          <w:b/>
          <w:bCs/>
          <w:sz w:val="24"/>
          <w:szCs w:val="20"/>
          <w:lang w:val="uk-UA" w:eastAsia="ru-RU"/>
        </w:rPr>
        <w:t xml:space="preserve">ОДЕСЬКИЙ НАЦІОНАЛЬНИЙ УНІВЕРСИТЕТ </w:t>
      </w:r>
    </w:p>
    <w:p w:rsidR="00675608" w:rsidRPr="00684279" w:rsidRDefault="00675608" w:rsidP="00675608">
      <w:pPr>
        <w:keepNext/>
        <w:spacing w:after="0" w:line="360" w:lineRule="auto"/>
        <w:jc w:val="center"/>
        <w:rPr>
          <w:rFonts w:ascii="Times New Roman" w:hAnsi="Times New Roman"/>
          <w:b/>
          <w:bCs/>
          <w:sz w:val="24"/>
          <w:szCs w:val="20"/>
          <w:lang w:eastAsia="ru-RU"/>
        </w:rPr>
      </w:pPr>
      <w:r w:rsidRPr="00684279">
        <w:rPr>
          <w:rFonts w:ascii="Times New Roman" w:hAnsi="Times New Roman"/>
          <w:b/>
          <w:bCs/>
          <w:sz w:val="24"/>
          <w:szCs w:val="20"/>
          <w:lang w:val="uk-UA" w:eastAsia="ru-RU"/>
        </w:rPr>
        <w:t>ІМЕНІ І. І. МЕЧНИКОВА</w:t>
      </w:r>
      <w:r w:rsidRPr="00684279">
        <w:rPr>
          <w:rFonts w:ascii="Times New Roman" w:hAnsi="Times New Roman"/>
          <w:b/>
          <w:bCs/>
          <w:sz w:val="24"/>
          <w:szCs w:val="20"/>
          <w:lang w:eastAsia="ru-RU"/>
        </w:rPr>
        <w:t xml:space="preserve"> </w:t>
      </w:r>
    </w:p>
    <w:p w:rsidR="009011FA" w:rsidRPr="00684279" w:rsidRDefault="009011FA" w:rsidP="00811625">
      <w:pPr>
        <w:keepNext/>
        <w:spacing w:after="0" w:line="360" w:lineRule="auto"/>
        <w:jc w:val="center"/>
        <w:rPr>
          <w:rFonts w:ascii="Times New Roman" w:hAnsi="Times New Roman"/>
          <w:b/>
          <w:sz w:val="28"/>
          <w:szCs w:val="28"/>
          <w:lang w:val="uk-UA"/>
        </w:rPr>
      </w:pPr>
    </w:p>
    <w:p w:rsidR="009011FA" w:rsidRPr="00684279" w:rsidRDefault="009011FA" w:rsidP="00811625">
      <w:pPr>
        <w:keepNext/>
        <w:spacing w:after="0" w:line="360" w:lineRule="auto"/>
        <w:jc w:val="right"/>
        <w:rPr>
          <w:rFonts w:ascii="Times New Roman" w:hAnsi="Times New Roman"/>
          <w:sz w:val="28"/>
          <w:szCs w:val="28"/>
          <w:lang w:val="uk-UA"/>
        </w:rPr>
      </w:pPr>
    </w:p>
    <w:p w:rsidR="009011FA" w:rsidRPr="00684279" w:rsidRDefault="009011FA" w:rsidP="00811625">
      <w:pPr>
        <w:keepNext/>
        <w:spacing w:after="0" w:line="360" w:lineRule="auto"/>
        <w:jc w:val="right"/>
        <w:rPr>
          <w:rFonts w:ascii="Times New Roman" w:hAnsi="Times New Roman"/>
          <w:sz w:val="28"/>
          <w:szCs w:val="28"/>
          <w:lang w:val="uk-UA"/>
        </w:rPr>
      </w:pPr>
      <w:r w:rsidRPr="00684279">
        <w:rPr>
          <w:rFonts w:ascii="Times New Roman" w:hAnsi="Times New Roman"/>
          <w:sz w:val="28"/>
          <w:szCs w:val="28"/>
          <w:lang w:val="uk-UA"/>
        </w:rPr>
        <w:t>На правах рукопису</w:t>
      </w:r>
    </w:p>
    <w:p w:rsidR="009011FA" w:rsidRPr="00684279" w:rsidRDefault="009011FA" w:rsidP="00811625">
      <w:pPr>
        <w:keepNext/>
        <w:spacing w:after="0" w:line="360" w:lineRule="auto"/>
        <w:jc w:val="right"/>
        <w:rPr>
          <w:rFonts w:ascii="Times New Roman" w:hAnsi="Times New Roman"/>
          <w:sz w:val="28"/>
          <w:szCs w:val="28"/>
          <w:lang w:val="uk-UA"/>
        </w:rPr>
      </w:pPr>
    </w:p>
    <w:p w:rsidR="009011FA" w:rsidRPr="00684279" w:rsidRDefault="009011FA" w:rsidP="00811625">
      <w:pPr>
        <w:keepNext/>
        <w:spacing w:after="0" w:line="360" w:lineRule="auto"/>
        <w:jc w:val="right"/>
        <w:rPr>
          <w:rFonts w:ascii="Times New Roman" w:hAnsi="Times New Roman"/>
          <w:sz w:val="28"/>
          <w:szCs w:val="28"/>
          <w:lang w:val="uk-UA"/>
        </w:rPr>
      </w:pPr>
    </w:p>
    <w:p w:rsidR="009011FA" w:rsidRPr="00684279" w:rsidRDefault="009011FA" w:rsidP="00811625">
      <w:pPr>
        <w:keepNext/>
        <w:spacing w:after="0" w:line="360" w:lineRule="auto"/>
        <w:jc w:val="center"/>
        <w:rPr>
          <w:rFonts w:ascii="Times New Roman" w:hAnsi="Times New Roman"/>
          <w:sz w:val="28"/>
          <w:szCs w:val="28"/>
          <w:lang w:val="uk-UA"/>
        </w:rPr>
      </w:pPr>
      <w:r w:rsidRPr="00684279">
        <w:rPr>
          <w:rFonts w:ascii="Times New Roman" w:hAnsi="Times New Roman"/>
          <w:sz w:val="28"/>
          <w:szCs w:val="28"/>
          <w:lang w:val="uk-UA"/>
        </w:rPr>
        <w:t>КОСЕНКО Анна Володимирівна</w:t>
      </w:r>
    </w:p>
    <w:p w:rsidR="009011FA" w:rsidRPr="00684279" w:rsidRDefault="009011FA" w:rsidP="00811625">
      <w:pPr>
        <w:keepNext/>
        <w:spacing w:after="0" w:line="360" w:lineRule="auto"/>
        <w:jc w:val="center"/>
        <w:rPr>
          <w:rFonts w:ascii="Times New Roman" w:hAnsi="Times New Roman"/>
          <w:sz w:val="28"/>
          <w:szCs w:val="28"/>
          <w:lang w:val="uk-UA"/>
        </w:rPr>
      </w:pPr>
    </w:p>
    <w:p w:rsidR="009011FA" w:rsidRPr="00684279" w:rsidRDefault="009011FA" w:rsidP="00811625">
      <w:pPr>
        <w:keepNext/>
        <w:spacing w:after="0" w:line="360" w:lineRule="auto"/>
        <w:jc w:val="right"/>
        <w:rPr>
          <w:rFonts w:ascii="Times New Roman" w:hAnsi="Times New Roman"/>
          <w:sz w:val="28"/>
          <w:szCs w:val="28"/>
        </w:rPr>
      </w:pPr>
      <w:r w:rsidRPr="00684279">
        <w:rPr>
          <w:rFonts w:ascii="Times New Roman" w:hAnsi="Times New Roman"/>
          <w:sz w:val="28"/>
          <w:szCs w:val="28"/>
          <w:lang w:val="uk-UA"/>
        </w:rPr>
        <w:t>УДК 811.111’37</w:t>
      </w:r>
      <w:r w:rsidR="00675608" w:rsidRPr="00684279">
        <w:rPr>
          <w:rFonts w:ascii="Times New Roman" w:hAnsi="Times New Roman"/>
          <w:sz w:val="28"/>
          <w:szCs w:val="28"/>
        </w:rPr>
        <w:t>’42</w:t>
      </w:r>
    </w:p>
    <w:p w:rsidR="009011FA" w:rsidRPr="00684279" w:rsidRDefault="009011FA" w:rsidP="00811625">
      <w:pPr>
        <w:keepNext/>
        <w:spacing w:after="0" w:line="360" w:lineRule="auto"/>
        <w:jc w:val="right"/>
        <w:rPr>
          <w:rFonts w:ascii="Times New Roman" w:hAnsi="Times New Roman"/>
          <w:sz w:val="28"/>
          <w:szCs w:val="28"/>
          <w:lang w:val="uk-UA"/>
        </w:rPr>
      </w:pPr>
    </w:p>
    <w:p w:rsidR="009011FA" w:rsidRPr="00684279" w:rsidRDefault="009011FA" w:rsidP="00675608">
      <w:pPr>
        <w:keepNext/>
        <w:spacing w:after="0" w:line="360" w:lineRule="auto"/>
        <w:rPr>
          <w:rFonts w:ascii="Times New Roman" w:hAnsi="Times New Roman"/>
          <w:sz w:val="28"/>
          <w:szCs w:val="28"/>
        </w:rPr>
      </w:pPr>
    </w:p>
    <w:p w:rsidR="009011FA" w:rsidRPr="00684279" w:rsidRDefault="009011FA" w:rsidP="00811625">
      <w:pPr>
        <w:keepNext/>
        <w:spacing w:after="0" w:line="360" w:lineRule="auto"/>
        <w:jc w:val="right"/>
        <w:rPr>
          <w:rFonts w:ascii="Times New Roman" w:hAnsi="Times New Roman"/>
          <w:sz w:val="28"/>
          <w:szCs w:val="28"/>
          <w:lang w:val="uk-UA"/>
        </w:rPr>
      </w:pPr>
    </w:p>
    <w:p w:rsidR="009011FA" w:rsidRPr="00684279" w:rsidRDefault="009011FA" w:rsidP="00811625">
      <w:pPr>
        <w:keepNext/>
        <w:spacing w:after="0" w:line="360" w:lineRule="auto"/>
        <w:jc w:val="center"/>
        <w:rPr>
          <w:rFonts w:ascii="Times New Roman" w:hAnsi="Times New Roman"/>
          <w:b/>
          <w:sz w:val="28"/>
          <w:szCs w:val="24"/>
          <w:lang w:val="uk-UA" w:eastAsia="ru-RU"/>
        </w:rPr>
      </w:pPr>
      <w:r w:rsidRPr="00684279">
        <w:rPr>
          <w:rFonts w:ascii="Times New Roman" w:hAnsi="Times New Roman"/>
          <w:b/>
          <w:sz w:val="28"/>
          <w:szCs w:val="24"/>
          <w:lang w:val="uk-UA" w:eastAsia="ru-RU"/>
        </w:rPr>
        <w:t xml:space="preserve">ВЕРБАЛІЗАЦІЯ КОНЦЕПТУ </w:t>
      </w:r>
      <w:r w:rsidRPr="00684279">
        <w:rPr>
          <w:rFonts w:ascii="Times New Roman" w:hAnsi="Times New Roman"/>
          <w:b/>
          <w:smallCaps/>
          <w:sz w:val="28"/>
          <w:szCs w:val="24"/>
          <w:lang w:val="en-US" w:eastAsia="ru-RU"/>
        </w:rPr>
        <w:t>beauty</w:t>
      </w:r>
      <w:r w:rsidRPr="00684279">
        <w:rPr>
          <w:rFonts w:ascii="Times New Roman" w:hAnsi="Times New Roman"/>
          <w:b/>
          <w:sz w:val="28"/>
          <w:szCs w:val="24"/>
          <w:lang w:val="uk-UA" w:eastAsia="ru-RU"/>
        </w:rPr>
        <w:t>:</w:t>
      </w:r>
    </w:p>
    <w:p w:rsidR="009011FA" w:rsidRPr="00684279" w:rsidRDefault="009011FA" w:rsidP="00811625">
      <w:pPr>
        <w:keepNext/>
        <w:spacing w:after="0" w:line="360" w:lineRule="auto"/>
        <w:jc w:val="center"/>
        <w:rPr>
          <w:rFonts w:ascii="Times New Roman" w:hAnsi="Times New Roman"/>
          <w:b/>
          <w:bCs/>
          <w:sz w:val="28"/>
          <w:szCs w:val="28"/>
          <w:lang w:val="uk-UA"/>
        </w:rPr>
      </w:pPr>
      <w:r w:rsidRPr="00684279">
        <w:rPr>
          <w:rFonts w:ascii="Times New Roman" w:hAnsi="Times New Roman"/>
          <w:b/>
          <w:bCs/>
          <w:sz w:val="28"/>
          <w:szCs w:val="28"/>
          <w:lang w:val="uk-UA"/>
        </w:rPr>
        <w:t>ФУНКЦІОНАЛЬНИЙ ТА КОГНІТИВНО-ДИСКУРСИВНИЙ АСПЕКТИ</w:t>
      </w:r>
    </w:p>
    <w:p w:rsidR="009011FA" w:rsidRPr="00684279" w:rsidRDefault="009011FA" w:rsidP="00811625">
      <w:pPr>
        <w:keepNext/>
        <w:spacing w:after="0" w:line="360" w:lineRule="auto"/>
        <w:jc w:val="center"/>
        <w:rPr>
          <w:rFonts w:ascii="Times New Roman" w:hAnsi="Times New Roman"/>
          <w:sz w:val="28"/>
          <w:szCs w:val="28"/>
          <w:lang w:val="uk-UA"/>
        </w:rPr>
      </w:pPr>
      <w:r w:rsidRPr="00684279">
        <w:rPr>
          <w:rFonts w:ascii="Times New Roman" w:hAnsi="Times New Roman"/>
          <w:sz w:val="28"/>
          <w:szCs w:val="28"/>
          <w:lang w:val="uk-UA"/>
        </w:rPr>
        <w:t>Спеціальність 10.02.04 – германські мови</w:t>
      </w:r>
    </w:p>
    <w:p w:rsidR="009011FA" w:rsidRPr="00684279" w:rsidRDefault="009011FA" w:rsidP="00811625">
      <w:pPr>
        <w:keepNext/>
        <w:spacing w:after="0" w:line="360" w:lineRule="auto"/>
        <w:jc w:val="center"/>
        <w:rPr>
          <w:rFonts w:ascii="Times New Roman" w:hAnsi="Times New Roman"/>
          <w:sz w:val="28"/>
          <w:szCs w:val="28"/>
          <w:lang w:val="uk-UA"/>
        </w:rPr>
      </w:pPr>
    </w:p>
    <w:p w:rsidR="009011FA" w:rsidRPr="00684279" w:rsidRDefault="009011FA" w:rsidP="00811625">
      <w:pPr>
        <w:keepNext/>
        <w:spacing w:after="0" w:line="360" w:lineRule="auto"/>
        <w:jc w:val="center"/>
        <w:rPr>
          <w:rFonts w:ascii="Times New Roman" w:hAnsi="Times New Roman"/>
          <w:sz w:val="28"/>
          <w:szCs w:val="28"/>
          <w:lang w:val="uk-UA"/>
        </w:rPr>
      </w:pPr>
    </w:p>
    <w:p w:rsidR="009011FA" w:rsidRPr="00684279" w:rsidRDefault="009011FA" w:rsidP="00811625">
      <w:pPr>
        <w:keepNext/>
        <w:spacing w:after="0" w:line="360" w:lineRule="auto"/>
        <w:jc w:val="center"/>
        <w:rPr>
          <w:rFonts w:ascii="Times New Roman" w:hAnsi="Times New Roman"/>
          <w:b/>
          <w:bCs/>
          <w:spacing w:val="60"/>
          <w:sz w:val="28"/>
          <w:szCs w:val="28"/>
          <w:lang w:val="uk-UA"/>
        </w:rPr>
      </w:pPr>
      <w:r w:rsidRPr="00684279">
        <w:rPr>
          <w:rFonts w:ascii="Times New Roman" w:hAnsi="Times New Roman"/>
          <w:b/>
          <w:bCs/>
          <w:spacing w:val="60"/>
          <w:sz w:val="28"/>
          <w:szCs w:val="28"/>
          <w:lang w:val="uk-UA"/>
        </w:rPr>
        <w:t xml:space="preserve">Дисертація </w:t>
      </w:r>
    </w:p>
    <w:p w:rsidR="009011FA" w:rsidRPr="00684279" w:rsidRDefault="009011FA" w:rsidP="00811625">
      <w:pPr>
        <w:keepNext/>
        <w:spacing w:after="0" w:line="360" w:lineRule="auto"/>
        <w:jc w:val="center"/>
        <w:rPr>
          <w:rFonts w:ascii="Times New Roman" w:hAnsi="Times New Roman"/>
          <w:sz w:val="28"/>
          <w:szCs w:val="28"/>
          <w:lang w:val="uk-UA"/>
        </w:rPr>
      </w:pPr>
      <w:r w:rsidRPr="00684279">
        <w:rPr>
          <w:rFonts w:ascii="Times New Roman" w:hAnsi="Times New Roman"/>
          <w:sz w:val="28"/>
          <w:szCs w:val="28"/>
          <w:lang w:val="uk-UA"/>
        </w:rPr>
        <w:t>на здобуття наукового ступеня кандидата філологічних наук</w:t>
      </w:r>
    </w:p>
    <w:p w:rsidR="009011FA" w:rsidRPr="00684279" w:rsidRDefault="009011FA" w:rsidP="00811625">
      <w:pPr>
        <w:keepNext/>
        <w:spacing w:after="0" w:line="360" w:lineRule="auto"/>
        <w:jc w:val="right"/>
        <w:rPr>
          <w:rFonts w:ascii="Times New Roman" w:hAnsi="Times New Roman"/>
          <w:sz w:val="28"/>
          <w:szCs w:val="28"/>
          <w:lang w:val="uk-UA"/>
        </w:rPr>
      </w:pPr>
    </w:p>
    <w:p w:rsidR="009011FA" w:rsidRPr="00684279" w:rsidRDefault="009011FA" w:rsidP="00811625">
      <w:pPr>
        <w:keepNext/>
        <w:spacing w:after="0" w:line="360" w:lineRule="auto"/>
        <w:jc w:val="right"/>
        <w:rPr>
          <w:rFonts w:ascii="Times New Roman" w:hAnsi="Times New Roman"/>
          <w:sz w:val="28"/>
          <w:szCs w:val="28"/>
          <w:lang w:val="uk-UA"/>
        </w:rPr>
      </w:pPr>
    </w:p>
    <w:p w:rsidR="009011FA" w:rsidRPr="00684279" w:rsidRDefault="009011FA" w:rsidP="00811625">
      <w:pPr>
        <w:keepNext/>
        <w:spacing w:after="0" w:line="360" w:lineRule="auto"/>
        <w:jc w:val="right"/>
        <w:rPr>
          <w:rFonts w:ascii="Times New Roman" w:hAnsi="Times New Roman"/>
          <w:sz w:val="28"/>
          <w:szCs w:val="28"/>
          <w:lang w:val="uk-UA"/>
        </w:rPr>
      </w:pPr>
    </w:p>
    <w:p w:rsidR="009011FA" w:rsidRPr="00684279" w:rsidRDefault="009011FA" w:rsidP="00811625">
      <w:pPr>
        <w:keepNext/>
        <w:spacing w:after="0" w:line="360" w:lineRule="auto"/>
        <w:jc w:val="right"/>
        <w:rPr>
          <w:rFonts w:ascii="Times New Roman" w:hAnsi="Times New Roman"/>
          <w:sz w:val="28"/>
          <w:szCs w:val="28"/>
          <w:lang w:val="uk-UA"/>
        </w:rPr>
      </w:pPr>
      <w:r w:rsidRPr="00684279">
        <w:rPr>
          <w:rFonts w:ascii="Times New Roman" w:hAnsi="Times New Roman"/>
          <w:sz w:val="28"/>
          <w:szCs w:val="28"/>
          <w:lang w:val="uk-UA"/>
        </w:rPr>
        <w:t>Науковий керівник</w:t>
      </w:r>
    </w:p>
    <w:p w:rsidR="009011FA" w:rsidRPr="00684279" w:rsidRDefault="009011FA" w:rsidP="00811625">
      <w:pPr>
        <w:keepNext/>
        <w:spacing w:after="0" w:line="360" w:lineRule="auto"/>
        <w:jc w:val="right"/>
        <w:rPr>
          <w:rFonts w:ascii="Times New Roman" w:hAnsi="Times New Roman"/>
          <w:sz w:val="28"/>
          <w:szCs w:val="28"/>
          <w:lang w:val="uk-UA"/>
        </w:rPr>
      </w:pPr>
      <w:r w:rsidRPr="00684279">
        <w:rPr>
          <w:rFonts w:ascii="Times New Roman" w:hAnsi="Times New Roman"/>
          <w:sz w:val="28"/>
          <w:szCs w:val="28"/>
          <w:lang w:val="uk-UA"/>
        </w:rPr>
        <w:t>Бялик Василь Дмитрович,</w:t>
      </w:r>
    </w:p>
    <w:p w:rsidR="009011FA" w:rsidRPr="00684279" w:rsidRDefault="009011FA" w:rsidP="00811625">
      <w:pPr>
        <w:keepNext/>
        <w:spacing w:after="0" w:line="360" w:lineRule="auto"/>
        <w:jc w:val="right"/>
        <w:rPr>
          <w:rFonts w:ascii="Times New Roman" w:hAnsi="Times New Roman"/>
          <w:sz w:val="28"/>
          <w:szCs w:val="28"/>
          <w:lang w:val="uk-UA"/>
        </w:rPr>
      </w:pPr>
      <w:r w:rsidRPr="00684279">
        <w:rPr>
          <w:rFonts w:ascii="Times New Roman" w:hAnsi="Times New Roman"/>
          <w:sz w:val="28"/>
          <w:szCs w:val="28"/>
          <w:lang w:val="uk-UA"/>
        </w:rPr>
        <w:t>кандидат філологічних наук, доцент</w:t>
      </w:r>
    </w:p>
    <w:p w:rsidR="009011FA" w:rsidRPr="00684279" w:rsidRDefault="009011FA" w:rsidP="00811625">
      <w:pPr>
        <w:keepNext/>
        <w:spacing w:after="0" w:line="360" w:lineRule="auto"/>
        <w:jc w:val="right"/>
        <w:rPr>
          <w:rFonts w:ascii="Times New Roman" w:hAnsi="Times New Roman"/>
          <w:sz w:val="28"/>
          <w:szCs w:val="28"/>
          <w:lang w:val="uk-UA"/>
        </w:rPr>
      </w:pPr>
    </w:p>
    <w:p w:rsidR="009011FA" w:rsidRPr="00684279" w:rsidRDefault="009011FA" w:rsidP="00811625">
      <w:pPr>
        <w:keepNext/>
        <w:spacing w:after="0" w:line="360" w:lineRule="auto"/>
        <w:jc w:val="right"/>
        <w:rPr>
          <w:rFonts w:ascii="Times New Roman" w:hAnsi="Times New Roman"/>
          <w:sz w:val="28"/>
          <w:szCs w:val="28"/>
          <w:lang w:val="uk-UA"/>
        </w:rPr>
      </w:pPr>
    </w:p>
    <w:p w:rsidR="009011FA" w:rsidRPr="00684279" w:rsidRDefault="00D34CE1" w:rsidP="00EF5352">
      <w:pPr>
        <w:keepNext/>
        <w:spacing w:after="0" w:line="360" w:lineRule="auto"/>
        <w:jc w:val="center"/>
        <w:rPr>
          <w:rFonts w:ascii="Times New Roman" w:hAnsi="Times New Roman"/>
          <w:sz w:val="28"/>
          <w:szCs w:val="28"/>
        </w:rPr>
      </w:pPr>
      <w:r w:rsidRPr="00684279">
        <w:rPr>
          <w:rFonts w:ascii="Times New Roman" w:hAnsi="Times New Roman"/>
          <w:sz w:val="28"/>
          <w:szCs w:val="28"/>
          <w:lang w:val="uk-UA"/>
        </w:rPr>
        <w:t>Одеса</w:t>
      </w:r>
      <w:r w:rsidR="009011FA" w:rsidRPr="00684279">
        <w:rPr>
          <w:rFonts w:ascii="Times New Roman" w:hAnsi="Times New Roman"/>
          <w:sz w:val="28"/>
          <w:szCs w:val="28"/>
          <w:lang w:val="uk-UA"/>
        </w:rPr>
        <w:t xml:space="preserve"> – 2013</w:t>
      </w:r>
    </w:p>
    <w:p w:rsidR="009011FA" w:rsidRPr="00684279" w:rsidRDefault="009011FA" w:rsidP="00D34CE1">
      <w:pPr>
        <w:spacing w:after="0" w:line="360" w:lineRule="auto"/>
        <w:jc w:val="center"/>
        <w:rPr>
          <w:rFonts w:ascii="Times New Roman" w:hAnsi="Times New Roman"/>
          <w:b/>
          <w:sz w:val="28"/>
          <w:szCs w:val="28"/>
          <w:lang w:val="en-US"/>
        </w:rPr>
      </w:pPr>
      <w:r w:rsidRPr="00684279">
        <w:rPr>
          <w:rFonts w:ascii="Times New Roman" w:hAnsi="Times New Roman"/>
          <w:b/>
          <w:sz w:val="28"/>
          <w:szCs w:val="28"/>
          <w:lang w:val="uk-UA"/>
        </w:rPr>
        <w:lastRenderedPageBreak/>
        <w:t>ЗМІСТ</w:t>
      </w:r>
    </w:p>
    <w:tbl>
      <w:tblPr>
        <w:tblW w:w="9639" w:type="dxa"/>
        <w:tblInd w:w="108" w:type="dxa"/>
        <w:tblLayout w:type="fixed"/>
        <w:tblLook w:val="00A0" w:firstRow="1" w:lastRow="0" w:firstColumn="1" w:lastColumn="0" w:noHBand="0" w:noVBand="0"/>
      </w:tblPr>
      <w:tblGrid>
        <w:gridCol w:w="948"/>
        <w:gridCol w:w="7983"/>
        <w:gridCol w:w="708"/>
      </w:tblGrid>
      <w:tr w:rsidR="00AF1DDA" w:rsidRPr="00684279" w:rsidTr="00567105">
        <w:trPr>
          <w:trHeight w:val="538"/>
        </w:trPr>
        <w:tc>
          <w:tcPr>
            <w:tcW w:w="948" w:type="dxa"/>
          </w:tcPr>
          <w:p w:rsidR="00AF1DDA" w:rsidRPr="00684279" w:rsidRDefault="00AF1DDA" w:rsidP="00AF1DDA">
            <w:pPr>
              <w:spacing w:after="0" w:line="360" w:lineRule="auto"/>
              <w:rPr>
                <w:rFonts w:ascii="Cambria" w:hAnsi="Cambria"/>
                <w:b/>
                <w:bCs/>
                <w:sz w:val="28"/>
                <w:szCs w:val="28"/>
                <w:lang w:val="uk-UA"/>
              </w:rPr>
            </w:pPr>
          </w:p>
        </w:tc>
        <w:tc>
          <w:tcPr>
            <w:tcW w:w="7983" w:type="dxa"/>
          </w:tcPr>
          <w:p w:rsidR="00AF1DDA" w:rsidRPr="00684279" w:rsidRDefault="00AF1DDA" w:rsidP="00AF1DDA">
            <w:pPr>
              <w:spacing w:after="0" w:line="360" w:lineRule="auto"/>
              <w:contextualSpacing/>
              <w:rPr>
                <w:rFonts w:ascii="Times New Roman" w:hAnsi="Times New Roman"/>
                <w:sz w:val="28"/>
                <w:szCs w:val="28"/>
                <w:lang w:val="uk-UA" w:eastAsia="ru-RU"/>
              </w:rPr>
            </w:pPr>
            <w:r w:rsidRPr="00684279">
              <w:rPr>
                <w:rFonts w:ascii="Times New Roman" w:hAnsi="Times New Roman"/>
                <w:sz w:val="28"/>
                <w:szCs w:val="28"/>
                <w:lang w:val="uk-UA" w:eastAsia="ru-RU"/>
              </w:rPr>
              <w:t>ВСТУП...............................................................................................</w:t>
            </w:r>
          </w:p>
        </w:tc>
        <w:tc>
          <w:tcPr>
            <w:tcW w:w="708" w:type="dxa"/>
            <w:vAlign w:val="center"/>
          </w:tcPr>
          <w:p w:rsidR="00AF1DDA" w:rsidRPr="00684279" w:rsidRDefault="00AF1DDA" w:rsidP="00AF1DDA">
            <w:pPr>
              <w:spacing w:after="0" w:line="360" w:lineRule="auto"/>
              <w:jc w:val="center"/>
              <w:rPr>
                <w:rFonts w:ascii="Times New Roman" w:hAnsi="Times New Roman"/>
                <w:sz w:val="28"/>
                <w:szCs w:val="28"/>
                <w:lang w:val="uk-UA" w:eastAsia="ru-RU"/>
              </w:rPr>
            </w:pPr>
            <w:r w:rsidRPr="00684279">
              <w:rPr>
                <w:rFonts w:ascii="Times New Roman" w:hAnsi="Times New Roman"/>
                <w:sz w:val="28"/>
                <w:szCs w:val="28"/>
                <w:lang w:val="uk-UA" w:eastAsia="ru-RU"/>
              </w:rPr>
              <w:t>4</w:t>
            </w:r>
          </w:p>
        </w:tc>
      </w:tr>
      <w:tr w:rsidR="00AF1DDA" w:rsidRPr="00684279" w:rsidTr="00567105">
        <w:trPr>
          <w:trHeight w:val="797"/>
        </w:trPr>
        <w:tc>
          <w:tcPr>
            <w:tcW w:w="948" w:type="dxa"/>
          </w:tcPr>
          <w:p w:rsidR="00AF1DDA" w:rsidRPr="00684279" w:rsidRDefault="00AF1DDA" w:rsidP="00AF1DDA">
            <w:pPr>
              <w:spacing w:after="0" w:line="360" w:lineRule="auto"/>
              <w:rPr>
                <w:rFonts w:ascii="Cambria" w:hAnsi="Cambria"/>
                <w:b/>
                <w:bCs/>
                <w:sz w:val="28"/>
                <w:szCs w:val="28"/>
                <w:lang w:val="uk-UA"/>
              </w:rPr>
            </w:pPr>
          </w:p>
        </w:tc>
        <w:tc>
          <w:tcPr>
            <w:tcW w:w="7983" w:type="dxa"/>
          </w:tcPr>
          <w:p w:rsidR="00AF1DDA" w:rsidRPr="00684279" w:rsidRDefault="00AF1DDA" w:rsidP="00242298">
            <w:pPr>
              <w:spacing w:after="0" w:line="360" w:lineRule="auto"/>
              <w:rPr>
                <w:rFonts w:ascii="Times New Roman" w:hAnsi="Times New Roman"/>
                <w:sz w:val="28"/>
                <w:szCs w:val="28"/>
                <w:lang w:val="uk-UA" w:eastAsia="ru-RU"/>
              </w:rPr>
            </w:pPr>
            <w:r w:rsidRPr="00684279">
              <w:rPr>
                <w:rFonts w:ascii="Times New Roman" w:hAnsi="Times New Roman"/>
                <w:sz w:val="28"/>
                <w:szCs w:val="28"/>
                <w:lang w:val="uk-UA" w:eastAsia="ru-RU"/>
              </w:rPr>
              <w:t>РОЗДІЛ 1. ТЕОРЕТИЧНІ ЗАСАДИ ДОСЛІДЖЕННЯ КОНЦЕПТУ…………………………………………………………</w:t>
            </w:r>
          </w:p>
        </w:tc>
        <w:tc>
          <w:tcPr>
            <w:tcW w:w="708" w:type="dxa"/>
            <w:vAlign w:val="center"/>
          </w:tcPr>
          <w:p w:rsidR="00AF1DDA" w:rsidRPr="00684279" w:rsidRDefault="00AF1DDA" w:rsidP="00AF1DDA">
            <w:pPr>
              <w:spacing w:after="0" w:line="360" w:lineRule="auto"/>
              <w:jc w:val="center"/>
              <w:rPr>
                <w:rFonts w:ascii="Times New Roman" w:hAnsi="Times New Roman"/>
                <w:sz w:val="28"/>
                <w:szCs w:val="28"/>
                <w:lang w:val="uk-UA" w:eastAsia="ru-RU"/>
              </w:rPr>
            </w:pPr>
          </w:p>
          <w:p w:rsidR="00AF1DDA" w:rsidRPr="00684279" w:rsidRDefault="00AF1DDA" w:rsidP="00AF1DDA">
            <w:pPr>
              <w:spacing w:after="0" w:line="360" w:lineRule="auto"/>
              <w:jc w:val="center"/>
              <w:rPr>
                <w:rFonts w:ascii="Times New Roman" w:hAnsi="Times New Roman"/>
                <w:sz w:val="28"/>
                <w:szCs w:val="28"/>
                <w:lang w:val="uk-UA" w:eastAsia="ru-RU"/>
              </w:rPr>
            </w:pPr>
            <w:r w:rsidRPr="00684279">
              <w:rPr>
                <w:rFonts w:ascii="Times New Roman" w:hAnsi="Times New Roman"/>
                <w:sz w:val="28"/>
                <w:szCs w:val="28"/>
                <w:lang w:val="uk-UA" w:eastAsia="ru-RU"/>
              </w:rPr>
              <w:t>11</w:t>
            </w:r>
          </w:p>
        </w:tc>
      </w:tr>
      <w:tr w:rsidR="009011FA" w:rsidRPr="00684279" w:rsidTr="00567105">
        <w:tc>
          <w:tcPr>
            <w:tcW w:w="948" w:type="dxa"/>
          </w:tcPr>
          <w:p w:rsidR="009011FA" w:rsidRPr="00684279" w:rsidRDefault="009011FA" w:rsidP="00242298">
            <w:pPr>
              <w:spacing w:after="0" w:line="360" w:lineRule="auto"/>
              <w:rPr>
                <w:rFonts w:ascii="Times New Roman" w:hAnsi="Times New Roman"/>
                <w:sz w:val="28"/>
                <w:szCs w:val="28"/>
                <w:lang w:val="en-US" w:eastAsia="ru-RU"/>
              </w:rPr>
            </w:pPr>
            <w:r w:rsidRPr="00684279">
              <w:rPr>
                <w:rFonts w:ascii="Times New Roman" w:hAnsi="Times New Roman"/>
                <w:sz w:val="28"/>
                <w:szCs w:val="28"/>
                <w:lang w:val="uk-UA" w:eastAsia="ru-RU"/>
              </w:rPr>
              <w:t>1.1</w:t>
            </w:r>
            <w:r w:rsidR="00775DC7" w:rsidRPr="00684279">
              <w:rPr>
                <w:rFonts w:ascii="Times New Roman" w:hAnsi="Times New Roman"/>
                <w:sz w:val="28"/>
                <w:szCs w:val="28"/>
                <w:lang w:val="en-US" w:eastAsia="ru-RU"/>
              </w:rPr>
              <w:t>.</w:t>
            </w:r>
          </w:p>
        </w:tc>
        <w:tc>
          <w:tcPr>
            <w:tcW w:w="7983" w:type="dxa"/>
          </w:tcPr>
          <w:p w:rsidR="009011FA" w:rsidRPr="00684279" w:rsidRDefault="009011FA" w:rsidP="00242298">
            <w:pPr>
              <w:spacing w:after="0" w:line="360" w:lineRule="auto"/>
              <w:rPr>
                <w:rFonts w:ascii="Times New Roman" w:hAnsi="Times New Roman"/>
                <w:sz w:val="28"/>
                <w:szCs w:val="28"/>
                <w:lang w:val="uk-UA" w:eastAsia="ru-RU"/>
              </w:rPr>
            </w:pPr>
            <w:r w:rsidRPr="00684279">
              <w:rPr>
                <w:rFonts w:ascii="Times New Roman" w:hAnsi="Times New Roman"/>
                <w:sz w:val="28"/>
                <w:szCs w:val="28"/>
                <w:lang w:val="en-US" w:eastAsia="ru-RU"/>
              </w:rPr>
              <w:t>Концепт: дефініція категорії</w:t>
            </w:r>
            <w:r w:rsidRPr="00684279">
              <w:rPr>
                <w:rFonts w:ascii="Times New Roman" w:hAnsi="Times New Roman"/>
                <w:sz w:val="28"/>
                <w:szCs w:val="28"/>
                <w:lang w:val="uk-UA" w:eastAsia="ru-RU"/>
              </w:rPr>
              <w:t>..................................</w:t>
            </w:r>
            <w:r w:rsidR="00D34CE1" w:rsidRPr="00684279">
              <w:rPr>
                <w:rFonts w:ascii="Times New Roman" w:hAnsi="Times New Roman"/>
                <w:sz w:val="28"/>
                <w:szCs w:val="28"/>
                <w:lang w:val="uk-UA" w:eastAsia="ru-RU"/>
              </w:rPr>
              <w:t>...........................</w:t>
            </w:r>
          </w:p>
        </w:tc>
        <w:tc>
          <w:tcPr>
            <w:tcW w:w="708" w:type="dxa"/>
            <w:vAlign w:val="center"/>
          </w:tcPr>
          <w:p w:rsidR="009011FA" w:rsidRPr="00684279" w:rsidRDefault="00F27BB2" w:rsidP="00AF1DDA">
            <w:pPr>
              <w:spacing w:after="0" w:line="360" w:lineRule="auto"/>
              <w:jc w:val="center"/>
              <w:rPr>
                <w:rFonts w:ascii="Times New Roman" w:hAnsi="Times New Roman"/>
                <w:sz w:val="28"/>
                <w:szCs w:val="28"/>
                <w:lang w:val="uk-UA" w:eastAsia="ru-RU"/>
              </w:rPr>
            </w:pPr>
            <w:r w:rsidRPr="00684279">
              <w:rPr>
                <w:rFonts w:ascii="Times New Roman" w:hAnsi="Times New Roman"/>
                <w:sz w:val="28"/>
                <w:szCs w:val="28"/>
                <w:lang w:val="uk-UA" w:eastAsia="ru-RU"/>
              </w:rPr>
              <w:t>12</w:t>
            </w:r>
          </w:p>
        </w:tc>
      </w:tr>
      <w:tr w:rsidR="009011FA" w:rsidRPr="00684279" w:rsidTr="00567105">
        <w:tc>
          <w:tcPr>
            <w:tcW w:w="948" w:type="dxa"/>
          </w:tcPr>
          <w:p w:rsidR="009011FA" w:rsidRPr="00684279" w:rsidRDefault="009011FA" w:rsidP="00242298">
            <w:pPr>
              <w:spacing w:after="0" w:line="360" w:lineRule="auto"/>
              <w:rPr>
                <w:rFonts w:ascii="Times New Roman" w:hAnsi="Times New Roman"/>
                <w:sz w:val="28"/>
                <w:szCs w:val="28"/>
                <w:lang w:val="en-US" w:eastAsia="ru-RU"/>
              </w:rPr>
            </w:pPr>
            <w:r w:rsidRPr="00684279">
              <w:rPr>
                <w:rFonts w:ascii="Times New Roman" w:hAnsi="Times New Roman"/>
                <w:sz w:val="28"/>
                <w:szCs w:val="28"/>
                <w:lang w:val="uk-UA" w:eastAsia="ru-RU"/>
              </w:rPr>
              <w:t>1.</w:t>
            </w:r>
            <w:r w:rsidRPr="00684279">
              <w:rPr>
                <w:rFonts w:ascii="Times New Roman" w:hAnsi="Times New Roman"/>
                <w:sz w:val="28"/>
                <w:szCs w:val="28"/>
                <w:lang w:val="en-US" w:eastAsia="ru-RU"/>
              </w:rPr>
              <w:t>2</w:t>
            </w:r>
            <w:r w:rsidR="00775DC7" w:rsidRPr="00684279">
              <w:rPr>
                <w:rFonts w:ascii="Times New Roman" w:hAnsi="Times New Roman"/>
                <w:sz w:val="28"/>
                <w:szCs w:val="28"/>
                <w:lang w:val="en-US" w:eastAsia="ru-RU"/>
              </w:rPr>
              <w:t>.</w:t>
            </w:r>
          </w:p>
        </w:tc>
        <w:tc>
          <w:tcPr>
            <w:tcW w:w="7983" w:type="dxa"/>
          </w:tcPr>
          <w:p w:rsidR="009011FA" w:rsidRPr="00684279" w:rsidRDefault="009011FA" w:rsidP="00242298">
            <w:pPr>
              <w:spacing w:after="0" w:line="360" w:lineRule="auto"/>
              <w:rPr>
                <w:rFonts w:ascii="Times New Roman" w:hAnsi="Times New Roman"/>
                <w:sz w:val="28"/>
                <w:szCs w:val="28"/>
                <w:lang w:val="uk-UA" w:eastAsia="ru-RU"/>
              </w:rPr>
            </w:pPr>
            <w:r w:rsidRPr="00684279">
              <w:rPr>
                <w:rFonts w:ascii="Times New Roman" w:hAnsi="Times New Roman"/>
                <w:sz w:val="28"/>
                <w:szCs w:val="28"/>
                <w:lang w:val="en-US" w:eastAsia="ru-RU"/>
              </w:rPr>
              <w:t>Типологія досліджень концепту</w:t>
            </w:r>
            <w:r w:rsidRPr="00684279">
              <w:rPr>
                <w:rFonts w:ascii="Times New Roman" w:hAnsi="Times New Roman"/>
                <w:sz w:val="28"/>
                <w:szCs w:val="28"/>
                <w:lang w:val="uk-UA" w:eastAsia="ru-RU"/>
              </w:rPr>
              <w:t>....................................</w:t>
            </w:r>
            <w:r w:rsidR="00D34CE1" w:rsidRPr="00684279">
              <w:rPr>
                <w:rFonts w:ascii="Times New Roman" w:hAnsi="Times New Roman"/>
                <w:sz w:val="28"/>
                <w:szCs w:val="28"/>
                <w:lang w:val="uk-UA" w:eastAsia="ru-RU"/>
              </w:rPr>
              <w:t>....................</w:t>
            </w:r>
          </w:p>
        </w:tc>
        <w:tc>
          <w:tcPr>
            <w:tcW w:w="708" w:type="dxa"/>
            <w:vAlign w:val="center"/>
          </w:tcPr>
          <w:p w:rsidR="009011FA" w:rsidRPr="00684279" w:rsidRDefault="00956AFD" w:rsidP="00AF1DDA">
            <w:pPr>
              <w:spacing w:after="0" w:line="360" w:lineRule="auto"/>
              <w:jc w:val="center"/>
              <w:rPr>
                <w:rFonts w:ascii="Times New Roman" w:hAnsi="Times New Roman"/>
                <w:sz w:val="28"/>
                <w:szCs w:val="28"/>
                <w:lang w:val="uk-UA" w:eastAsia="ru-RU"/>
              </w:rPr>
            </w:pPr>
            <w:r w:rsidRPr="00684279">
              <w:rPr>
                <w:rFonts w:ascii="Times New Roman" w:hAnsi="Times New Roman"/>
                <w:sz w:val="28"/>
                <w:szCs w:val="28"/>
                <w:lang w:val="uk-UA" w:eastAsia="ru-RU"/>
              </w:rPr>
              <w:t>19</w:t>
            </w:r>
          </w:p>
        </w:tc>
      </w:tr>
      <w:tr w:rsidR="009011FA" w:rsidRPr="00684279" w:rsidTr="00567105">
        <w:tc>
          <w:tcPr>
            <w:tcW w:w="948" w:type="dxa"/>
          </w:tcPr>
          <w:p w:rsidR="009011FA" w:rsidRPr="00684279" w:rsidRDefault="009011FA" w:rsidP="00242298">
            <w:pPr>
              <w:spacing w:after="0" w:line="360" w:lineRule="auto"/>
              <w:rPr>
                <w:rFonts w:ascii="Times New Roman" w:hAnsi="Times New Roman"/>
                <w:sz w:val="28"/>
                <w:szCs w:val="28"/>
                <w:lang w:val="en-US" w:eastAsia="ru-RU"/>
              </w:rPr>
            </w:pPr>
            <w:r w:rsidRPr="00684279">
              <w:rPr>
                <w:rFonts w:ascii="Times New Roman" w:hAnsi="Times New Roman"/>
                <w:sz w:val="28"/>
                <w:szCs w:val="28"/>
                <w:lang w:val="uk-UA" w:eastAsia="ru-RU"/>
              </w:rPr>
              <w:t>1.3</w:t>
            </w:r>
            <w:r w:rsidR="00775DC7" w:rsidRPr="00684279">
              <w:rPr>
                <w:rFonts w:ascii="Times New Roman" w:hAnsi="Times New Roman"/>
                <w:sz w:val="28"/>
                <w:szCs w:val="28"/>
                <w:lang w:val="en-US" w:eastAsia="ru-RU"/>
              </w:rPr>
              <w:t>.</w:t>
            </w:r>
          </w:p>
        </w:tc>
        <w:tc>
          <w:tcPr>
            <w:tcW w:w="7983" w:type="dxa"/>
          </w:tcPr>
          <w:p w:rsidR="009011FA" w:rsidRPr="00684279" w:rsidRDefault="009011FA" w:rsidP="00D34CE1">
            <w:pPr>
              <w:spacing w:after="0" w:line="360" w:lineRule="auto"/>
              <w:jc w:val="both"/>
              <w:rPr>
                <w:rFonts w:ascii="Times New Roman" w:hAnsi="Times New Roman"/>
                <w:sz w:val="28"/>
                <w:szCs w:val="28"/>
                <w:lang w:val="uk-UA"/>
              </w:rPr>
            </w:pPr>
            <w:r w:rsidRPr="00684279">
              <w:rPr>
                <w:rFonts w:ascii="Times New Roman" w:hAnsi="Times New Roman"/>
                <w:sz w:val="28"/>
                <w:szCs w:val="28"/>
                <w:lang w:val="uk-UA"/>
              </w:rPr>
              <w:t>Структура та когнітивні параметри концепту</w:t>
            </w:r>
            <w:r w:rsidR="00D34CE1" w:rsidRPr="00684279">
              <w:rPr>
                <w:rFonts w:ascii="Times New Roman" w:hAnsi="Times New Roman"/>
                <w:sz w:val="28"/>
                <w:szCs w:val="28"/>
                <w:lang w:val="uk-UA"/>
              </w:rPr>
              <w:t xml:space="preserve">……………………. </w:t>
            </w:r>
          </w:p>
        </w:tc>
        <w:tc>
          <w:tcPr>
            <w:tcW w:w="708" w:type="dxa"/>
            <w:vAlign w:val="center"/>
          </w:tcPr>
          <w:p w:rsidR="009011FA" w:rsidRPr="00684279" w:rsidRDefault="00956AFD" w:rsidP="00AF1DDA">
            <w:pPr>
              <w:spacing w:after="0" w:line="360" w:lineRule="auto"/>
              <w:jc w:val="center"/>
              <w:rPr>
                <w:rFonts w:ascii="Times New Roman" w:hAnsi="Times New Roman"/>
                <w:sz w:val="28"/>
                <w:szCs w:val="28"/>
                <w:lang w:val="uk-UA" w:eastAsia="ru-RU"/>
              </w:rPr>
            </w:pPr>
            <w:r w:rsidRPr="00684279">
              <w:rPr>
                <w:rFonts w:ascii="Times New Roman" w:hAnsi="Times New Roman"/>
                <w:sz w:val="28"/>
                <w:szCs w:val="28"/>
                <w:lang w:val="uk-UA" w:eastAsia="ru-RU"/>
              </w:rPr>
              <w:t>26</w:t>
            </w:r>
          </w:p>
        </w:tc>
      </w:tr>
      <w:tr w:rsidR="009011FA" w:rsidRPr="00684279" w:rsidTr="00567105">
        <w:tc>
          <w:tcPr>
            <w:tcW w:w="948" w:type="dxa"/>
          </w:tcPr>
          <w:p w:rsidR="009011FA" w:rsidRPr="00684279" w:rsidRDefault="009011FA" w:rsidP="00242298">
            <w:pPr>
              <w:spacing w:after="0" w:line="360" w:lineRule="auto"/>
              <w:rPr>
                <w:rFonts w:ascii="Times New Roman" w:hAnsi="Times New Roman"/>
                <w:sz w:val="28"/>
                <w:szCs w:val="28"/>
                <w:lang w:val="en-US" w:eastAsia="ru-RU"/>
              </w:rPr>
            </w:pPr>
            <w:r w:rsidRPr="00684279">
              <w:rPr>
                <w:rFonts w:ascii="Times New Roman" w:hAnsi="Times New Roman"/>
                <w:sz w:val="28"/>
                <w:szCs w:val="28"/>
                <w:lang w:val="uk-UA" w:eastAsia="ru-RU"/>
              </w:rPr>
              <w:t>1.4</w:t>
            </w:r>
            <w:r w:rsidR="00775DC7" w:rsidRPr="00684279">
              <w:rPr>
                <w:rFonts w:ascii="Times New Roman" w:hAnsi="Times New Roman"/>
                <w:sz w:val="28"/>
                <w:szCs w:val="28"/>
                <w:lang w:val="en-US" w:eastAsia="ru-RU"/>
              </w:rPr>
              <w:t>.</w:t>
            </w:r>
          </w:p>
        </w:tc>
        <w:tc>
          <w:tcPr>
            <w:tcW w:w="7983" w:type="dxa"/>
          </w:tcPr>
          <w:p w:rsidR="009011FA" w:rsidRPr="00684279" w:rsidRDefault="009011FA" w:rsidP="00D34CE1">
            <w:pPr>
              <w:spacing w:after="0" w:line="360" w:lineRule="auto"/>
              <w:rPr>
                <w:rFonts w:ascii="Times New Roman" w:hAnsi="Times New Roman"/>
                <w:sz w:val="28"/>
                <w:szCs w:val="28"/>
                <w:lang w:val="uk-UA" w:eastAsia="ru-RU"/>
              </w:rPr>
            </w:pPr>
            <w:r w:rsidRPr="00684279">
              <w:rPr>
                <w:rFonts w:ascii="Times New Roman" w:hAnsi="Times New Roman"/>
                <w:sz w:val="28"/>
                <w:szCs w:val="28"/>
                <w:lang w:val="uk-UA" w:eastAsia="ru-RU"/>
              </w:rPr>
              <w:t>Концепт як конституент мовної картини світу</w:t>
            </w:r>
            <w:r w:rsidR="00D34CE1" w:rsidRPr="00684279">
              <w:rPr>
                <w:rFonts w:ascii="Times New Roman" w:hAnsi="Times New Roman"/>
                <w:sz w:val="28"/>
                <w:szCs w:val="28"/>
                <w:lang w:val="uk-UA" w:eastAsia="ru-RU"/>
              </w:rPr>
              <w:t xml:space="preserve">…………………… </w:t>
            </w:r>
          </w:p>
        </w:tc>
        <w:tc>
          <w:tcPr>
            <w:tcW w:w="708" w:type="dxa"/>
            <w:vAlign w:val="center"/>
          </w:tcPr>
          <w:p w:rsidR="009011FA" w:rsidRPr="00684279" w:rsidRDefault="00997BFD" w:rsidP="00AF1DDA">
            <w:pPr>
              <w:spacing w:after="0" w:line="360" w:lineRule="auto"/>
              <w:jc w:val="center"/>
              <w:rPr>
                <w:rFonts w:ascii="Times New Roman" w:hAnsi="Times New Roman"/>
                <w:sz w:val="28"/>
                <w:szCs w:val="28"/>
                <w:lang w:val="uk-UA" w:eastAsia="ru-RU"/>
              </w:rPr>
            </w:pPr>
            <w:r w:rsidRPr="00684279">
              <w:rPr>
                <w:rFonts w:ascii="Times New Roman" w:hAnsi="Times New Roman"/>
                <w:sz w:val="28"/>
                <w:szCs w:val="28"/>
                <w:lang w:val="uk-UA" w:eastAsia="ru-RU"/>
              </w:rPr>
              <w:t>32</w:t>
            </w:r>
          </w:p>
        </w:tc>
      </w:tr>
      <w:tr w:rsidR="009011FA" w:rsidRPr="00684279" w:rsidTr="00567105">
        <w:tc>
          <w:tcPr>
            <w:tcW w:w="948" w:type="dxa"/>
          </w:tcPr>
          <w:p w:rsidR="009011FA" w:rsidRPr="00684279" w:rsidRDefault="009011FA" w:rsidP="00242298">
            <w:pPr>
              <w:spacing w:after="0" w:line="360" w:lineRule="auto"/>
              <w:rPr>
                <w:rFonts w:ascii="Times New Roman" w:hAnsi="Times New Roman"/>
                <w:sz w:val="28"/>
                <w:szCs w:val="28"/>
                <w:lang w:val="en-US" w:eastAsia="ru-RU"/>
              </w:rPr>
            </w:pPr>
            <w:r w:rsidRPr="00684279">
              <w:rPr>
                <w:rFonts w:ascii="Times New Roman" w:hAnsi="Times New Roman"/>
                <w:sz w:val="28"/>
                <w:szCs w:val="28"/>
                <w:lang w:val="uk-UA" w:eastAsia="ru-RU"/>
              </w:rPr>
              <w:t>1.5</w:t>
            </w:r>
            <w:r w:rsidR="00775DC7" w:rsidRPr="00684279">
              <w:rPr>
                <w:rFonts w:ascii="Times New Roman" w:hAnsi="Times New Roman"/>
                <w:sz w:val="28"/>
                <w:szCs w:val="28"/>
                <w:lang w:val="en-US" w:eastAsia="ru-RU"/>
              </w:rPr>
              <w:t>.</w:t>
            </w:r>
          </w:p>
        </w:tc>
        <w:tc>
          <w:tcPr>
            <w:tcW w:w="7983" w:type="dxa"/>
          </w:tcPr>
          <w:p w:rsidR="009011FA" w:rsidRPr="00684279" w:rsidRDefault="007F0199" w:rsidP="00242298">
            <w:pPr>
              <w:spacing w:after="0" w:line="360" w:lineRule="auto"/>
              <w:rPr>
                <w:rFonts w:ascii="Times New Roman" w:hAnsi="Times New Roman"/>
                <w:sz w:val="28"/>
                <w:szCs w:val="28"/>
                <w:lang w:val="uk-UA" w:eastAsia="ru-RU"/>
              </w:rPr>
            </w:pPr>
            <w:r w:rsidRPr="00684279">
              <w:rPr>
                <w:rFonts w:ascii="Times New Roman" w:hAnsi="Times New Roman"/>
                <w:sz w:val="28"/>
                <w:szCs w:val="28"/>
                <w:lang w:val="uk-UA" w:eastAsia="ru-RU"/>
              </w:rPr>
              <w:t>Концепт краси</w:t>
            </w:r>
            <w:r w:rsidR="009011FA" w:rsidRPr="00684279">
              <w:rPr>
                <w:rFonts w:ascii="Times New Roman" w:hAnsi="Times New Roman"/>
                <w:sz w:val="28"/>
                <w:szCs w:val="28"/>
                <w:lang w:val="uk-UA" w:eastAsia="ru-RU"/>
              </w:rPr>
              <w:t xml:space="preserve"> у лінгвістичних студіях................</w:t>
            </w:r>
            <w:r w:rsidR="00D34CE1" w:rsidRPr="00684279">
              <w:rPr>
                <w:rFonts w:ascii="Times New Roman" w:hAnsi="Times New Roman"/>
                <w:sz w:val="28"/>
                <w:szCs w:val="28"/>
                <w:lang w:val="uk-UA" w:eastAsia="ru-RU"/>
              </w:rPr>
              <w:t>............................</w:t>
            </w:r>
          </w:p>
        </w:tc>
        <w:tc>
          <w:tcPr>
            <w:tcW w:w="708" w:type="dxa"/>
            <w:vAlign w:val="center"/>
          </w:tcPr>
          <w:p w:rsidR="009011FA" w:rsidRPr="00684279" w:rsidRDefault="001E00CE" w:rsidP="00AF1DDA">
            <w:pPr>
              <w:spacing w:after="0" w:line="360" w:lineRule="auto"/>
              <w:jc w:val="center"/>
              <w:rPr>
                <w:rFonts w:ascii="Times New Roman" w:hAnsi="Times New Roman"/>
                <w:sz w:val="28"/>
                <w:szCs w:val="28"/>
                <w:lang w:val="uk-UA" w:eastAsia="ru-RU"/>
              </w:rPr>
            </w:pPr>
            <w:r w:rsidRPr="00684279">
              <w:rPr>
                <w:rFonts w:ascii="Times New Roman" w:hAnsi="Times New Roman"/>
                <w:sz w:val="28"/>
                <w:szCs w:val="28"/>
                <w:lang w:val="uk-UA" w:eastAsia="ru-RU"/>
              </w:rPr>
              <w:t>39</w:t>
            </w:r>
          </w:p>
        </w:tc>
      </w:tr>
      <w:tr w:rsidR="009011FA" w:rsidRPr="00684279" w:rsidTr="00567105">
        <w:tc>
          <w:tcPr>
            <w:tcW w:w="948" w:type="dxa"/>
          </w:tcPr>
          <w:p w:rsidR="009011FA" w:rsidRPr="00684279" w:rsidRDefault="009011FA" w:rsidP="00242298">
            <w:pPr>
              <w:spacing w:after="0" w:line="360" w:lineRule="auto"/>
              <w:rPr>
                <w:rFonts w:ascii="Times New Roman" w:hAnsi="Times New Roman"/>
                <w:sz w:val="28"/>
                <w:szCs w:val="28"/>
                <w:lang w:val="en-US" w:eastAsia="ru-RU"/>
              </w:rPr>
            </w:pPr>
            <w:r w:rsidRPr="00684279">
              <w:rPr>
                <w:rFonts w:ascii="Times New Roman" w:hAnsi="Times New Roman"/>
                <w:sz w:val="28"/>
                <w:szCs w:val="28"/>
                <w:lang w:val="uk-UA" w:eastAsia="ru-RU"/>
              </w:rPr>
              <w:t>1.</w:t>
            </w:r>
            <w:r w:rsidRPr="00684279">
              <w:rPr>
                <w:rFonts w:ascii="Times New Roman" w:hAnsi="Times New Roman"/>
                <w:sz w:val="28"/>
                <w:szCs w:val="28"/>
                <w:lang w:eastAsia="ru-RU"/>
              </w:rPr>
              <w:t>6</w:t>
            </w:r>
            <w:r w:rsidR="00775DC7" w:rsidRPr="00684279">
              <w:rPr>
                <w:rFonts w:ascii="Times New Roman" w:hAnsi="Times New Roman"/>
                <w:sz w:val="28"/>
                <w:szCs w:val="28"/>
                <w:lang w:val="en-US" w:eastAsia="ru-RU"/>
              </w:rPr>
              <w:t>.</w:t>
            </w:r>
          </w:p>
        </w:tc>
        <w:tc>
          <w:tcPr>
            <w:tcW w:w="7983" w:type="dxa"/>
          </w:tcPr>
          <w:p w:rsidR="009011FA" w:rsidRPr="00684279" w:rsidRDefault="009011FA" w:rsidP="00242298">
            <w:pPr>
              <w:spacing w:after="0" w:line="360" w:lineRule="auto"/>
              <w:rPr>
                <w:rFonts w:ascii="Times New Roman" w:hAnsi="Times New Roman"/>
                <w:smallCaps/>
                <w:sz w:val="28"/>
                <w:szCs w:val="28"/>
                <w:lang w:val="uk-UA" w:eastAsia="ru-RU"/>
              </w:rPr>
            </w:pPr>
            <w:r w:rsidRPr="00684279">
              <w:rPr>
                <w:rFonts w:ascii="Times New Roman" w:hAnsi="Times New Roman"/>
                <w:sz w:val="28"/>
                <w:szCs w:val="28"/>
                <w:lang w:val="uk-UA" w:eastAsia="ru-RU"/>
              </w:rPr>
              <w:t>Еволюція поняття краси.........................................</w:t>
            </w:r>
            <w:r w:rsidR="00D34CE1" w:rsidRPr="00684279">
              <w:rPr>
                <w:rFonts w:ascii="Times New Roman" w:hAnsi="Times New Roman"/>
                <w:sz w:val="28"/>
                <w:szCs w:val="28"/>
                <w:lang w:val="uk-UA" w:eastAsia="ru-RU"/>
              </w:rPr>
              <w:t>............................</w:t>
            </w:r>
          </w:p>
        </w:tc>
        <w:tc>
          <w:tcPr>
            <w:tcW w:w="708" w:type="dxa"/>
            <w:vAlign w:val="center"/>
          </w:tcPr>
          <w:p w:rsidR="009011FA" w:rsidRPr="00684279" w:rsidRDefault="001E00CE" w:rsidP="00AF1DDA">
            <w:pPr>
              <w:spacing w:after="0" w:line="360" w:lineRule="auto"/>
              <w:jc w:val="center"/>
              <w:rPr>
                <w:rFonts w:ascii="Times New Roman" w:hAnsi="Times New Roman"/>
                <w:sz w:val="28"/>
                <w:szCs w:val="28"/>
                <w:lang w:val="uk-UA" w:eastAsia="ru-RU"/>
              </w:rPr>
            </w:pPr>
            <w:r w:rsidRPr="00684279">
              <w:rPr>
                <w:rFonts w:ascii="Times New Roman" w:hAnsi="Times New Roman"/>
                <w:sz w:val="28"/>
                <w:szCs w:val="28"/>
                <w:lang w:val="uk-UA" w:eastAsia="ru-RU"/>
              </w:rPr>
              <w:t>42</w:t>
            </w:r>
          </w:p>
        </w:tc>
      </w:tr>
      <w:tr w:rsidR="00820D17" w:rsidRPr="00684279" w:rsidTr="00567105">
        <w:trPr>
          <w:trHeight w:val="402"/>
        </w:trPr>
        <w:tc>
          <w:tcPr>
            <w:tcW w:w="948" w:type="dxa"/>
          </w:tcPr>
          <w:p w:rsidR="00820D17" w:rsidRPr="00684279" w:rsidRDefault="00820D17" w:rsidP="00242298">
            <w:pPr>
              <w:spacing w:after="0" w:line="360" w:lineRule="auto"/>
              <w:rPr>
                <w:rFonts w:ascii="Times New Roman" w:hAnsi="Times New Roman"/>
                <w:sz w:val="28"/>
                <w:szCs w:val="28"/>
                <w:lang w:val="uk-UA" w:eastAsia="ru-RU"/>
              </w:rPr>
            </w:pPr>
          </w:p>
        </w:tc>
        <w:tc>
          <w:tcPr>
            <w:tcW w:w="7983" w:type="dxa"/>
          </w:tcPr>
          <w:p w:rsidR="00820D17" w:rsidRPr="00684279" w:rsidRDefault="00820D17" w:rsidP="00D34CE1">
            <w:pPr>
              <w:spacing w:after="0" w:line="360" w:lineRule="auto"/>
              <w:rPr>
                <w:rFonts w:ascii="Times New Roman" w:hAnsi="Times New Roman"/>
                <w:sz w:val="28"/>
                <w:szCs w:val="28"/>
                <w:lang w:val="uk-UA" w:eastAsia="ru-RU"/>
              </w:rPr>
            </w:pPr>
            <w:r w:rsidRPr="00684279">
              <w:rPr>
                <w:rFonts w:ascii="Times New Roman" w:hAnsi="Times New Roman"/>
                <w:sz w:val="28"/>
                <w:szCs w:val="28"/>
                <w:lang w:val="uk-UA" w:eastAsia="ru-RU"/>
              </w:rPr>
              <w:t>Висновки до першого розділу...........................................................</w:t>
            </w:r>
          </w:p>
        </w:tc>
        <w:tc>
          <w:tcPr>
            <w:tcW w:w="708" w:type="dxa"/>
            <w:vAlign w:val="center"/>
          </w:tcPr>
          <w:p w:rsidR="00820D17" w:rsidRPr="00684279" w:rsidRDefault="001E00CE" w:rsidP="00AF1DDA">
            <w:pPr>
              <w:spacing w:after="0" w:line="360" w:lineRule="auto"/>
              <w:jc w:val="center"/>
              <w:rPr>
                <w:rFonts w:ascii="Times New Roman" w:hAnsi="Times New Roman"/>
                <w:sz w:val="28"/>
                <w:szCs w:val="28"/>
                <w:lang w:val="uk-UA" w:eastAsia="ru-RU"/>
              </w:rPr>
            </w:pPr>
            <w:r w:rsidRPr="00684279">
              <w:rPr>
                <w:rFonts w:ascii="Times New Roman" w:hAnsi="Times New Roman"/>
                <w:sz w:val="28"/>
                <w:szCs w:val="28"/>
                <w:lang w:val="uk-UA" w:eastAsia="ru-RU"/>
              </w:rPr>
              <w:t>47</w:t>
            </w:r>
          </w:p>
        </w:tc>
      </w:tr>
      <w:tr w:rsidR="00820D17" w:rsidRPr="00684279" w:rsidTr="00567105">
        <w:trPr>
          <w:trHeight w:val="349"/>
        </w:trPr>
        <w:tc>
          <w:tcPr>
            <w:tcW w:w="948" w:type="dxa"/>
          </w:tcPr>
          <w:p w:rsidR="00820D17" w:rsidRPr="00684279" w:rsidRDefault="00820D17" w:rsidP="00242298">
            <w:pPr>
              <w:spacing w:after="0" w:line="360" w:lineRule="auto"/>
              <w:rPr>
                <w:rFonts w:ascii="Times New Roman" w:hAnsi="Times New Roman"/>
                <w:sz w:val="28"/>
                <w:szCs w:val="28"/>
                <w:lang w:val="uk-UA" w:eastAsia="ru-RU"/>
              </w:rPr>
            </w:pPr>
          </w:p>
        </w:tc>
        <w:tc>
          <w:tcPr>
            <w:tcW w:w="7983" w:type="dxa"/>
          </w:tcPr>
          <w:p w:rsidR="00820D17" w:rsidRPr="00684279" w:rsidRDefault="00820D17" w:rsidP="00EF5352">
            <w:pPr>
              <w:spacing w:after="0" w:line="360" w:lineRule="auto"/>
              <w:rPr>
                <w:rFonts w:ascii="Times New Roman" w:hAnsi="Times New Roman"/>
                <w:sz w:val="28"/>
                <w:szCs w:val="28"/>
                <w:lang w:val="uk-UA" w:eastAsia="ru-RU"/>
              </w:rPr>
            </w:pPr>
            <w:r w:rsidRPr="00684279">
              <w:rPr>
                <w:rFonts w:ascii="Times New Roman" w:hAnsi="Times New Roman"/>
                <w:sz w:val="28"/>
                <w:szCs w:val="28"/>
                <w:lang w:val="uk-UA" w:eastAsia="ru-RU"/>
              </w:rPr>
              <w:t>РОЗДІЛ 2</w:t>
            </w:r>
            <w:r w:rsidRPr="00684279">
              <w:rPr>
                <w:rFonts w:ascii="Times New Roman" w:hAnsi="Times New Roman"/>
                <w:sz w:val="28"/>
                <w:szCs w:val="28"/>
                <w:lang w:val="en-US" w:eastAsia="ru-RU"/>
              </w:rPr>
              <w:t xml:space="preserve">. </w:t>
            </w:r>
            <w:r w:rsidRPr="00684279">
              <w:rPr>
                <w:rFonts w:ascii="Times New Roman" w:hAnsi="Times New Roman"/>
                <w:sz w:val="28"/>
                <w:szCs w:val="28"/>
                <w:lang w:val="uk-UA" w:eastAsia="ru-RU"/>
              </w:rPr>
              <w:t>МЕТОДИ ДОСЛІДЖЕНЬ</w:t>
            </w:r>
            <w:r w:rsidRPr="00684279">
              <w:rPr>
                <w:rFonts w:ascii="Times New Roman" w:hAnsi="Times New Roman"/>
                <w:sz w:val="28"/>
                <w:szCs w:val="28"/>
                <w:lang w:val="en-US" w:eastAsia="ru-RU"/>
              </w:rPr>
              <w:t xml:space="preserve"> </w:t>
            </w:r>
            <w:r w:rsidRPr="00684279">
              <w:rPr>
                <w:rFonts w:ascii="Times New Roman" w:hAnsi="Times New Roman"/>
                <w:sz w:val="28"/>
                <w:szCs w:val="28"/>
                <w:lang w:val="uk-UA" w:eastAsia="ru-RU"/>
              </w:rPr>
              <w:t>КОНЦЕПТУ........................</w:t>
            </w:r>
          </w:p>
        </w:tc>
        <w:tc>
          <w:tcPr>
            <w:tcW w:w="708" w:type="dxa"/>
            <w:vAlign w:val="center"/>
          </w:tcPr>
          <w:p w:rsidR="00820D17" w:rsidRPr="00684279" w:rsidRDefault="001543A5" w:rsidP="00757001">
            <w:pPr>
              <w:spacing w:after="0" w:line="360" w:lineRule="auto"/>
              <w:jc w:val="center"/>
              <w:rPr>
                <w:rFonts w:ascii="Times New Roman" w:hAnsi="Times New Roman"/>
                <w:sz w:val="28"/>
                <w:szCs w:val="28"/>
                <w:lang w:val="en-US" w:eastAsia="ru-RU"/>
              </w:rPr>
            </w:pPr>
            <w:r w:rsidRPr="00684279">
              <w:rPr>
                <w:rFonts w:ascii="Times New Roman" w:hAnsi="Times New Roman"/>
                <w:sz w:val="28"/>
                <w:szCs w:val="28"/>
                <w:lang w:val="en-US" w:eastAsia="ru-RU"/>
              </w:rPr>
              <w:t>49</w:t>
            </w:r>
          </w:p>
        </w:tc>
      </w:tr>
      <w:tr w:rsidR="009011FA" w:rsidRPr="00684279" w:rsidTr="00567105">
        <w:tc>
          <w:tcPr>
            <w:tcW w:w="948" w:type="dxa"/>
          </w:tcPr>
          <w:p w:rsidR="009011FA" w:rsidRPr="00684279" w:rsidRDefault="009011FA" w:rsidP="00242298">
            <w:pPr>
              <w:spacing w:after="0" w:line="360" w:lineRule="auto"/>
              <w:rPr>
                <w:rFonts w:ascii="Times New Roman" w:hAnsi="Times New Roman"/>
                <w:sz w:val="28"/>
                <w:szCs w:val="28"/>
                <w:lang w:val="en-US" w:eastAsia="ru-RU"/>
              </w:rPr>
            </w:pPr>
            <w:r w:rsidRPr="00684279">
              <w:rPr>
                <w:rFonts w:ascii="Times New Roman" w:hAnsi="Times New Roman"/>
                <w:sz w:val="28"/>
                <w:szCs w:val="28"/>
                <w:lang w:eastAsia="ru-RU"/>
              </w:rPr>
              <w:t>2.1</w:t>
            </w:r>
            <w:r w:rsidR="00775DC7" w:rsidRPr="00684279">
              <w:rPr>
                <w:rFonts w:ascii="Times New Roman" w:hAnsi="Times New Roman"/>
                <w:sz w:val="28"/>
                <w:szCs w:val="28"/>
                <w:lang w:val="en-US" w:eastAsia="ru-RU"/>
              </w:rPr>
              <w:t>.</w:t>
            </w:r>
          </w:p>
        </w:tc>
        <w:tc>
          <w:tcPr>
            <w:tcW w:w="7983" w:type="dxa"/>
          </w:tcPr>
          <w:p w:rsidR="009011FA" w:rsidRPr="00684279" w:rsidRDefault="00692645" w:rsidP="00692645">
            <w:pPr>
              <w:spacing w:after="0" w:line="360" w:lineRule="auto"/>
              <w:rPr>
                <w:rFonts w:ascii="Times New Roman" w:hAnsi="Times New Roman"/>
                <w:sz w:val="28"/>
                <w:szCs w:val="28"/>
                <w:lang w:val="uk-UA" w:eastAsia="ru-RU"/>
              </w:rPr>
            </w:pPr>
            <w:r w:rsidRPr="00684279">
              <w:rPr>
                <w:rFonts w:ascii="Times New Roman" w:hAnsi="Times New Roman"/>
                <w:sz w:val="28"/>
                <w:szCs w:val="28"/>
                <w:lang w:val="uk-UA" w:eastAsia="ru-RU"/>
              </w:rPr>
              <w:t>Методи</w:t>
            </w:r>
            <w:r w:rsidR="009011FA" w:rsidRPr="00684279">
              <w:rPr>
                <w:rFonts w:ascii="Times New Roman" w:hAnsi="Times New Roman"/>
                <w:sz w:val="28"/>
                <w:szCs w:val="28"/>
                <w:lang w:val="uk-UA" w:eastAsia="ru-RU"/>
              </w:rPr>
              <w:t xml:space="preserve"> досліджень</w:t>
            </w:r>
            <w:r w:rsidRPr="00684279">
              <w:rPr>
                <w:rFonts w:ascii="Times New Roman" w:hAnsi="Times New Roman"/>
                <w:sz w:val="28"/>
                <w:szCs w:val="28"/>
                <w:lang w:val="uk-UA" w:eastAsia="ru-RU"/>
              </w:rPr>
              <w:t xml:space="preserve"> концепту</w:t>
            </w:r>
            <w:r w:rsidR="009011FA" w:rsidRPr="00684279">
              <w:rPr>
                <w:rFonts w:ascii="Times New Roman" w:hAnsi="Times New Roman"/>
                <w:sz w:val="28"/>
                <w:szCs w:val="28"/>
                <w:lang w:val="uk-UA" w:eastAsia="ru-RU"/>
              </w:rPr>
              <w:t>: мовний вимір...........................</w:t>
            </w:r>
            <w:r w:rsidR="00D34CE1" w:rsidRPr="00684279">
              <w:rPr>
                <w:rFonts w:ascii="Times New Roman" w:hAnsi="Times New Roman"/>
                <w:sz w:val="28"/>
                <w:szCs w:val="28"/>
                <w:lang w:val="uk-UA" w:eastAsia="ru-RU"/>
              </w:rPr>
              <w:t>.......</w:t>
            </w:r>
          </w:p>
        </w:tc>
        <w:tc>
          <w:tcPr>
            <w:tcW w:w="708" w:type="dxa"/>
            <w:vAlign w:val="center"/>
          </w:tcPr>
          <w:p w:rsidR="009011FA" w:rsidRPr="00684279" w:rsidRDefault="001543A5" w:rsidP="00AF1DDA">
            <w:pPr>
              <w:spacing w:after="0" w:line="360" w:lineRule="auto"/>
              <w:jc w:val="center"/>
              <w:rPr>
                <w:rFonts w:ascii="Times New Roman" w:hAnsi="Times New Roman"/>
                <w:sz w:val="28"/>
                <w:szCs w:val="28"/>
                <w:lang w:val="en-US" w:eastAsia="ru-RU"/>
              </w:rPr>
            </w:pPr>
            <w:r w:rsidRPr="00684279">
              <w:rPr>
                <w:rFonts w:ascii="Times New Roman" w:hAnsi="Times New Roman"/>
                <w:sz w:val="28"/>
                <w:szCs w:val="28"/>
                <w:lang w:val="en-US" w:eastAsia="ru-RU"/>
              </w:rPr>
              <w:t>49</w:t>
            </w:r>
          </w:p>
        </w:tc>
      </w:tr>
      <w:tr w:rsidR="009011FA" w:rsidRPr="00684279" w:rsidTr="00567105">
        <w:tc>
          <w:tcPr>
            <w:tcW w:w="948" w:type="dxa"/>
          </w:tcPr>
          <w:p w:rsidR="009011FA" w:rsidRPr="00684279" w:rsidRDefault="009011FA" w:rsidP="00242298">
            <w:pPr>
              <w:spacing w:after="0" w:line="360" w:lineRule="auto"/>
              <w:rPr>
                <w:rFonts w:ascii="Times New Roman" w:hAnsi="Times New Roman"/>
                <w:sz w:val="28"/>
                <w:szCs w:val="28"/>
                <w:lang w:eastAsia="ru-RU"/>
              </w:rPr>
            </w:pPr>
            <w:r w:rsidRPr="00684279">
              <w:rPr>
                <w:rFonts w:ascii="Times New Roman" w:hAnsi="Times New Roman"/>
                <w:sz w:val="28"/>
                <w:szCs w:val="28"/>
                <w:lang w:eastAsia="ru-RU"/>
              </w:rPr>
              <w:t>2.1.1</w:t>
            </w:r>
          </w:p>
        </w:tc>
        <w:tc>
          <w:tcPr>
            <w:tcW w:w="7983" w:type="dxa"/>
          </w:tcPr>
          <w:p w:rsidR="009011FA" w:rsidRPr="00684279" w:rsidRDefault="009011FA" w:rsidP="00242298">
            <w:pPr>
              <w:spacing w:after="0" w:line="360" w:lineRule="auto"/>
              <w:rPr>
                <w:rFonts w:ascii="Times New Roman" w:hAnsi="Times New Roman"/>
                <w:sz w:val="28"/>
                <w:szCs w:val="28"/>
                <w:lang w:val="uk-UA" w:eastAsia="ru-RU"/>
              </w:rPr>
            </w:pPr>
            <w:r w:rsidRPr="00684279">
              <w:rPr>
                <w:rFonts w:ascii="Times New Roman" w:hAnsi="Times New Roman"/>
                <w:sz w:val="28"/>
                <w:szCs w:val="28"/>
                <w:lang w:val="uk-UA" w:eastAsia="ru-RU"/>
              </w:rPr>
              <w:t>Морфологічний аналіз засобів вербалізації концепту</w:t>
            </w:r>
            <w:r w:rsidR="00D34CE1" w:rsidRPr="00684279">
              <w:rPr>
                <w:rFonts w:ascii="Times New Roman" w:hAnsi="Times New Roman"/>
                <w:sz w:val="28"/>
                <w:szCs w:val="28"/>
                <w:lang w:val="uk-UA" w:eastAsia="ru-RU"/>
              </w:rPr>
              <w:t>....................</w:t>
            </w:r>
          </w:p>
        </w:tc>
        <w:tc>
          <w:tcPr>
            <w:tcW w:w="708" w:type="dxa"/>
            <w:vAlign w:val="center"/>
          </w:tcPr>
          <w:p w:rsidR="009011FA" w:rsidRPr="00684279" w:rsidRDefault="00757001" w:rsidP="001543A5">
            <w:pPr>
              <w:spacing w:after="0" w:line="360" w:lineRule="auto"/>
              <w:jc w:val="center"/>
              <w:rPr>
                <w:rFonts w:ascii="Times New Roman" w:hAnsi="Times New Roman"/>
                <w:sz w:val="28"/>
                <w:szCs w:val="28"/>
                <w:lang w:val="en-US" w:eastAsia="ru-RU"/>
              </w:rPr>
            </w:pPr>
            <w:r w:rsidRPr="00684279">
              <w:rPr>
                <w:rFonts w:ascii="Times New Roman" w:hAnsi="Times New Roman"/>
                <w:sz w:val="28"/>
                <w:szCs w:val="28"/>
                <w:lang w:val="uk-UA" w:eastAsia="ru-RU"/>
              </w:rPr>
              <w:t>5</w:t>
            </w:r>
            <w:r w:rsidR="001543A5" w:rsidRPr="00684279">
              <w:rPr>
                <w:rFonts w:ascii="Times New Roman" w:hAnsi="Times New Roman"/>
                <w:sz w:val="28"/>
                <w:szCs w:val="28"/>
                <w:lang w:val="en-US" w:eastAsia="ru-RU"/>
              </w:rPr>
              <w:t>0</w:t>
            </w:r>
          </w:p>
        </w:tc>
      </w:tr>
      <w:tr w:rsidR="009011FA" w:rsidRPr="00684279" w:rsidTr="00567105">
        <w:tc>
          <w:tcPr>
            <w:tcW w:w="948" w:type="dxa"/>
          </w:tcPr>
          <w:p w:rsidR="009011FA" w:rsidRPr="00684279" w:rsidRDefault="009011FA" w:rsidP="00242298">
            <w:pPr>
              <w:spacing w:after="0" w:line="360" w:lineRule="auto"/>
              <w:rPr>
                <w:rFonts w:ascii="Times New Roman" w:hAnsi="Times New Roman"/>
                <w:sz w:val="28"/>
                <w:szCs w:val="28"/>
                <w:lang w:val="uk-UA" w:eastAsia="ru-RU"/>
              </w:rPr>
            </w:pPr>
            <w:r w:rsidRPr="00684279">
              <w:rPr>
                <w:rFonts w:ascii="Times New Roman" w:hAnsi="Times New Roman"/>
                <w:sz w:val="28"/>
                <w:szCs w:val="28"/>
                <w:lang w:val="uk-UA" w:eastAsia="ru-RU"/>
              </w:rPr>
              <w:t>2.1.2</w:t>
            </w:r>
          </w:p>
        </w:tc>
        <w:tc>
          <w:tcPr>
            <w:tcW w:w="7983" w:type="dxa"/>
          </w:tcPr>
          <w:p w:rsidR="009011FA" w:rsidRPr="00684279" w:rsidRDefault="009011FA" w:rsidP="00242298">
            <w:pPr>
              <w:spacing w:after="0" w:line="360" w:lineRule="auto"/>
              <w:rPr>
                <w:rFonts w:ascii="Times New Roman" w:hAnsi="Times New Roman"/>
                <w:sz w:val="28"/>
                <w:szCs w:val="28"/>
                <w:lang w:val="uk-UA" w:eastAsia="ru-RU"/>
              </w:rPr>
            </w:pPr>
            <w:r w:rsidRPr="00684279">
              <w:rPr>
                <w:rFonts w:ascii="Times New Roman" w:hAnsi="Times New Roman"/>
                <w:sz w:val="28"/>
                <w:szCs w:val="28"/>
                <w:lang w:val="uk-UA" w:eastAsia="ru-RU"/>
              </w:rPr>
              <w:t>Моделювання польової структури концепту........</w:t>
            </w:r>
            <w:r w:rsidR="00D34CE1" w:rsidRPr="00684279">
              <w:rPr>
                <w:rFonts w:ascii="Times New Roman" w:hAnsi="Times New Roman"/>
                <w:sz w:val="28"/>
                <w:szCs w:val="28"/>
                <w:lang w:val="uk-UA" w:eastAsia="ru-RU"/>
              </w:rPr>
              <w:t>..........................</w:t>
            </w:r>
          </w:p>
        </w:tc>
        <w:tc>
          <w:tcPr>
            <w:tcW w:w="708" w:type="dxa"/>
            <w:vAlign w:val="center"/>
          </w:tcPr>
          <w:p w:rsidR="009011FA" w:rsidRPr="00684279" w:rsidRDefault="00757001" w:rsidP="001543A5">
            <w:pPr>
              <w:spacing w:after="0" w:line="360" w:lineRule="auto"/>
              <w:jc w:val="center"/>
              <w:rPr>
                <w:rFonts w:ascii="Times New Roman" w:hAnsi="Times New Roman"/>
                <w:sz w:val="28"/>
                <w:szCs w:val="28"/>
                <w:lang w:val="en-US" w:eastAsia="ru-RU"/>
              </w:rPr>
            </w:pPr>
            <w:r w:rsidRPr="00684279">
              <w:rPr>
                <w:rFonts w:ascii="Times New Roman" w:hAnsi="Times New Roman"/>
                <w:sz w:val="28"/>
                <w:szCs w:val="28"/>
                <w:lang w:val="uk-UA" w:eastAsia="ru-RU"/>
              </w:rPr>
              <w:t>5</w:t>
            </w:r>
            <w:r w:rsidR="001543A5" w:rsidRPr="00684279">
              <w:rPr>
                <w:rFonts w:ascii="Times New Roman" w:hAnsi="Times New Roman"/>
                <w:sz w:val="28"/>
                <w:szCs w:val="28"/>
                <w:lang w:val="en-US" w:eastAsia="ru-RU"/>
              </w:rPr>
              <w:t>2</w:t>
            </w:r>
          </w:p>
        </w:tc>
      </w:tr>
      <w:tr w:rsidR="009011FA" w:rsidRPr="00684279" w:rsidTr="00567105">
        <w:tc>
          <w:tcPr>
            <w:tcW w:w="948" w:type="dxa"/>
          </w:tcPr>
          <w:p w:rsidR="009011FA" w:rsidRPr="00684279" w:rsidRDefault="009011FA" w:rsidP="00242298">
            <w:pPr>
              <w:spacing w:after="0" w:line="360" w:lineRule="auto"/>
              <w:rPr>
                <w:rFonts w:ascii="Times New Roman" w:hAnsi="Times New Roman"/>
                <w:sz w:val="28"/>
                <w:szCs w:val="28"/>
                <w:lang w:val="uk-UA" w:eastAsia="ru-RU"/>
              </w:rPr>
            </w:pPr>
            <w:r w:rsidRPr="00684279">
              <w:rPr>
                <w:rFonts w:ascii="Times New Roman" w:hAnsi="Times New Roman"/>
                <w:sz w:val="28"/>
                <w:szCs w:val="28"/>
                <w:lang w:val="uk-UA" w:eastAsia="ru-RU"/>
              </w:rPr>
              <w:t>2.1.3</w:t>
            </w:r>
          </w:p>
        </w:tc>
        <w:tc>
          <w:tcPr>
            <w:tcW w:w="7983" w:type="dxa"/>
          </w:tcPr>
          <w:p w:rsidR="009011FA" w:rsidRPr="00684279" w:rsidRDefault="009011FA" w:rsidP="00242298">
            <w:pPr>
              <w:spacing w:after="0" w:line="360" w:lineRule="auto"/>
              <w:rPr>
                <w:rFonts w:ascii="Times New Roman" w:hAnsi="Times New Roman"/>
                <w:sz w:val="28"/>
                <w:szCs w:val="28"/>
                <w:lang w:val="uk-UA" w:eastAsia="ru-RU"/>
              </w:rPr>
            </w:pPr>
            <w:r w:rsidRPr="00684279">
              <w:rPr>
                <w:rFonts w:ascii="Times New Roman" w:hAnsi="Times New Roman"/>
                <w:sz w:val="28"/>
                <w:szCs w:val="28"/>
                <w:lang w:val="uk-UA" w:eastAsia="ru-RU"/>
              </w:rPr>
              <w:t>Дефініційний аналіз номінацій концепту.............</w:t>
            </w:r>
            <w:r w:rsidR="00D34CE1" w:rsidRPr="00684279">
              <w:rPr>
                <w:rFonts w:ascii="Times New Roman" w:hAnsi="Times New Roman"/>
                <w:sz w:val="28"/>
                <w:szCs w:val="28"/>
                <w:lang w:val="uk-UA" w:eastAsia="ru-RU"/>
              </w:rPr>
              <w:t>............................</w:t>
            </w:r>
          </w:p>
        </w:tc>
        <w:tc>
          <w:tcPr>
            <w:tcW w:w="708" w:type="dxa"/>
            <w:vAlign w:val="center"/>
          </w:tcPr>
          <w:p w:rsidR="009011FA" w:rsidRPr="00684279" w:rsidRDefault="00757001" w:rsidP="001543A5">
            <w:pPr>
              <w:spacing w:after="0" w:line="360" w:lineRule="auto"/>
              <w:jc w:val="center"/>
              <w:rPr>
                <w:rFonts w:ascii="Times New Roman" w:hAnsi="Times New Roman"/>
                <w:sz w:val="28"/>
                <w:szCs w:val="28"/>
                <w:lang w:val="en-US" w:eastAsia="ru-RU"/>
              </w:rPr>
            </w:pPr>
            <w:r w:rsidRPr="00684279">
              <w:rPr>
                <w:rFonts w:ascii="Times New Roman" w:hAnsi="Times New Roman"/>
                <w:sz w:val="28"/>
                <w:szCs w:val="28"/>
                <w:lang w:val="uk-UA" w:eastAsia="ru-RU"/>
              </w:rPr>
              <w:t>5</w:t>
            </w:r>
            <w:r w:rsidR="001543A5" w:rsidRPr="00684279">
              <w:rPr>
                <w:rFonts w:ascii="Times New Roman" w:hAnsi="Times New Roman"/>
                <w:sz w:val="28"/>
                <w:szCs w:val="28"/>
                <w:lang w:val="en-US" w:eastAsia="ru-RU"/>
              </w:rPr>
              <w:t>4</w:t>
            </w:r>
          </w:p>
        </w:tc>
      </w:tr>
      <w:tr w:rsidR="009011FA" w:rsidRPr="00684279" w:rsidTr="00567105">
        <w:tc>
          <w:tcPr>
            <w:tcW w:w="948" w:type="dxa"/>
          </w:tcPr>
          <w:p w:rsidR="009011FA" w:rsidRPr="00684279" w:rsidRDefault="009011FA" w:rsidP="00242298">
            <w:pPr>
              <w:spacing w:after="0" w:line="360" w:lineRule="auto"/>
              <w:rPr>
                <w:rFonts w:ascii="Times New Roman" w:hAnsi="Times New Roman"/>
                <w:sz w:val="28"/>
                <w:szCs w:val="28"/>
                <w:lang w:val="uk-UA" w:eastAsia="ru-RU"/>
              </w:rPr>
            </w:pPr>
            <w:r w:rsidRPr="00684279">
              <w:rPr>
                <w:rFonts w:ascii="Times New Roman" w:hAnsi="Times New Roman"/>
                <w:sz w:val="28"/>
                <w:szCs w:val="28"/>
                <w:lang w:val="uk-UA" w:eastAsia="ru-RU"/>
              </w:rPr>
              <w:t>2.1.4</w:t>
            </w:r>
          </w:p>
        </w:tc>
        <w:tc>
          <w:tcPr>
            <w:tcW w:w="7983" w:type="dxa"/>
          </w:tcPr>
          <w:p w:rsidR="009011FA" w:rsidRPr="00684279" w:rsidRDefault="009011FA" w:rsidP="00242298">
            <w:pPr>
              <w:spacing w:after="0" w:line="360" w:lineRule="auto"/>
              <w:rPr>
                <w:rFonts w:ascii="Times New Roman" w:hAnsi="Times New Roman"/>
                <w:sz w:val="28"/>
                <w:szCs w:val="28"/>
                <w:lang w:eastAsia="ru-RU"/>
              </w:rPr>
            </w:pPr>
            <w:r w:rsidRPr="00684279">
              <w:rPr>
                <w:rFonts w:ascii="Times New Roman" w:hAnsi="Times New Roman"/>
                <w:sz w:val="28"/>
                <w:szCs w:val="28"/>
                <w:lang w:val="uk-UA"/>
              </w:rPr>
              <w:t>Аналіз фразеологічних засобів вербалізації концепту</w:t>
            </w:r>
            <w:r w:rsidR="00D34CE1" w:rsidRPr="00684279">
              <w:rPr>
                <w:rFonts w:ascii="Times New Roman" w:hAnsi="Times New Roman"/>
                <w:sz w:val="28"/>
                <w:szCs w:val="28"/>
                <w:lang w:val="uk-UA" w:eastAsia="ru-RU"/>
              </w:rPr>
              <w:t xml:space="preserve"> ...................</w:t>
            </w:r>
          </w:p>
        </w:tc>
        <w:tc>
          <w:tcPr>
            <w:tcW w:w="708" w:type="dxa"/>
            <w:vAlign w:val="center"/>
          </w:tcPr>
          <w:p w:rsidR="009011FA" w:rsidRPr="00684279" w:rsidRDefault="00757001" w:rsidP="001543A5">
            <w:pPr>
              <w:spacing w:after="0" w:line="360" w:lineRule="auto"/>
              <w:jc w:val="center"/>
              <w:rPr>
                <w:rFonts w:ascii="Times New Roman" w:hAnsi="Times New Roman"/>
                <w:sz w:val="28"/>
                <w:szCs w:val="28"/>
                <w:lang w:val="en-US" w:eastAsia="ru-RU"/>
              </w:rPr>
            </w:pPr>
            <w:r w:rsidRPr="00684279">
              <w:rPr>
                <w:rFonts w:ascii="Times New Roman" w:hAnsi="Times New Roman"/>
                <w:sz w:val="28"/>
                <w:szCs w:val="28"/>
                <w:lang w:val="uk-UA" w:eastAsia="ru-RU"/>
              </w:rPr>
              <w:t>5</w:t>
            </w:r>
            <w:r w:rsidR="001543A5" w:rsidRPr="00684279">
              <w:rPr>
                <w:rFonts w:ascii="Times New Roman" w:hAnsi="Times New Roman"/>
                <w:sz w:val="28"/>
                <w:szCs w:val="28"/>
                <w:lang w:val="en-US" w:eastAsia="ru-RU"/>
              </w:rPr>
              <w:t>6</w:t>
            </w:r>
          </w:p>
        </w:tc>
      </w:tr>
      <w:tr w:rsidR="009011FA" w:rsidRPr="00684279" w:rsidTr="00567105">
        <w:tc>
          <w:tcPr>
            <w:tcW w:w="948" w:type="dxa"/>
          </w:tcPr>
          <w:p w:rsidR="009011FA" w:rsidRPr="00684279" w:rsidRDefault="009011FA" w:rsidP="00242298">
            <w:pPr>
              <w:spacing w:after="0" w:line="360" w:lineRule="auto"/>
              <w:rPr>
                <w:rFonts w:ascii="Times New Roman" w:hAnsi="Times New Roman"/>
                <w:sz w:val="28"/>
                <w:szCs w:val="28"/>
                <w:lang w:val="uk-UA" w:eastAsia="ru-RU"/>
              </w:rPr>
            </w:pPr>
            <w:r w:rsidRPr="00684279">
              <w:rPr>
                <w:rFonts w:ascii="Times New Roman" w:hAnsi="Times New Roman"/>
                <w:sz w:val="28"/>
                <w:szCs w:val="28"/>
                <w:lang w:val="uk-UA" w:eastAsia="ru-RU"/>
              </w:rPr>
              <w:t>2.2</w:t>
            </w:r>
            <w:r w:rsidR="00775DC7" w:rsidRPr="00684279">
              <w:rPr>
                <w:rFonts w:ascii="Times New Roman" w:hAnsi="Times New Roman"/>
                <w:sz w:val="28"/>
                <w:szCs w:val="28"/>
                <w:lang w:val="en-US" w:eastAsia="ru-RU"/>
              </w:rPr>
              <w:t>.</w:t>
            </w:r>
            <w:r w:rsidRPr="00684279">
              <w:rPr>
                <w:rFonts w:ascii="Times New Roman" w:hAnsi="Times New Roman"/>
                <w:sz w:val="28"/>
                <w:szCs w:val="28"/>
                <w:lang w:val="uk-UA" w:eastAsia="ru-RU"/>
              </w:rPr>
              <w:tab/>
            </w:r>
          </w:p>
        </w:tc>
        <w:tc>
          <w:tcPr>
            <w:tcW w:w="7983" w:type="dxa"/>
          </w:tcPr>
          <w:p w:rsidR="009011FA" w:rsidRPr="00684279" w:rsidRDefault="009011FA" w:rsidP="00D34CE1">
            <w:pPr>
              <w:spacing w:after="0" w:line="360" w:lineRule="auto"/>
              <w:rPr>
                <w:rFonts w:ascii="Times New Roman" w:hAnsi="Times New Roman"/>
                <w:sz w:val="28"/>
                <w:szCs w:val="28"/>
                <w:lang w:val="uk-UA" w:eastAsia="ru-RU"/>
              </w:rPr>
            </w:pPr>
            <w:r w:rsidRPr="00684279">
              <w:rPr>
                <w:rFonts w:ascii="Times New Roman" w:hAnsi="Times New Roman"/>
                <w:sz w:val="28"/>
                <w:szCs w:val="28"/>
                <w:lang w:val="uk-UA" w:eastAsia="ru-RU"/>
              </w:rPr>
              <w:t>Методи досліджень</w:t>
            </w:r>
            <w:r w:rsidR="00692645" w:rsidRPr="00684279">
              <w:rPr>
                <w:rFonts w:ascii="Times New Roman" w:hAnsi="Times New Roman"/>
                <w:sz w:val="28"/>
                <w:szCs w:val="28"/>
                <w:lang w:val="uk-UA" w:eastAsia="ru-RU"/>
              </w:rPr>
              <w:t xml:space="preserve"> концепту</w:t>
            </w:r>
            <w:r w:rsidRPr="00684279">
              <w:rPr>
                <w:rFonts w:ascii="Times New Roman" w:hAnsi="Times New Roman"/>
                <w:sz w:val="28"/>
                <w:szCs w:val="28"/>
                <w:lang w:val="uk-UA" w:eastAsia="ru-RU"/>
              </w:rPr>
              <w:t>:</w:t>
            </w:r>
            <w:r w:rsidR="00207ADF" w:rsidRPr="00684279">
              <w:rPr>
                <w:rFonts w:ascii="Times New Roman" w:hAnsi="Times New Roman"/>
                <w:sz w:val="28"/>
                <w:szCs w:val="28"/>
                <w:lang w:val="uk-UA" w:eastAsia="ru-RU"/>
              </w:rPr>
              <w:t xml:space="preserve"> </w:t>
            </w:r>
            <w:r w:rsidRPr="00684279">
              <w:rPr>
                <w:rFonts w:ascii="Times New Roman" w:hAnsi="Times New Roman"/>
                <w:sz w:val="28"/>
                <w:szCs w:val="28"/>
                <w:lang w:val="uk-UA" w:eastAsia="ru-RU"/>
              </w:rPr>
              <w:t>функціонально-когнітивний вимір</w:t>
            </w:r>
            <w:r w:rsidR="00D34CE1" w:rsidRPr="00684279">
              <w:rPr>
                <w:rFonts w:ascii="Times New Roman" w:hAnsi="Times New Roman"/>
                <w:sz w:val="28"/>
                <w:szCs w:val="28"/>
                <w:lang w:val="uk-UA" w:eastAsia="ru-RU"/>
              </w:rPr>
              <w:t>………………………………………………………………….</w:t>
            </w:r>
            <w:r w:rsidRPr="00684279">
              <w:rPr>
                <w:rFonts w:ascii="Times New Roman" w:hAnsi="Times New Roman"/>
                <w:sz w:val="28"/>
                <w:szCs w:val="28"/>
                <w:lang w:val="uk-UA" w:eastAsia="ru-RU"/>
              </w:rPr>
              <w:t xml:space="preserve"> </w:t>
            </w:r>
          </w:p>
        </w:tc>
        <w:tc>
          <w:tcPr>
            <w:tcW w:w="708" w:type="dxa"/>
            <w:vAlign w:val="center"/>
          </w:tcPr>
          <w:p w:rsidR="009011FA" w:rsidRPr="00684279" w:rsidRDefault="009011FA" w:rsidP="00AF1DDA">
            <w:pPr>
              <w:spacing w:after="0" w:line="360" w:lineRule="auto"/>
              <w:jc w:val="center"/>
              <w:rPr>
                <w:rFonts w:ascii="Times New Roman" w:hAnsi="Times New Roman"/>
                <w:sz w:val="28"/>
                <w:szCs w:val="28"/>
                <w:lang w:val="uk-UA" w:eastAsia="ru-RU"/>
              </w:rPr>
            </w:pPr>
          </w:p>
          <w:p w:rsidR="009011FA" w:rsidRPr="00684279" w:rsidRDefault="001543A5" w:rsidP="00AF1DDA">
            <w:pPr>
              <w:spacing w:after="0" w:line="360" w:lineRule="auto"/>
              <w:jc w:val="center"/>
              <w:rPr>
                <w:rFonts w:ascii="Times New Roman" w:hAnsi="Times New Roman"/>
                <w:sz w:val="28"/>
                <w:szCs w:val="28"/>
                <w:lang w:val="en-US" w:eastAsia="ru-RU"/>
              </w:rPr>
            </w:pPr>
            <w:r w:rsidRPr="00684279">
              <w:rPr>
                <w:rFonts w:ascii="Times New Roman" w:hAnsi="Times New Roman"/>
                <w:sz w:val="28"/>
                <w:szCs w:val="28"/>
                <w:lang w:val="en-US" w:eastAsia="ru-RU"/>
              </w:rPr>
              <w:t>59</w:t>
            </w:r>
          </w:p>
        </w:tc>
      </w:tr>
      <w:tr w:rsidR="009011FA" w:rsidRPr="00684279" w:rsidTr="00567105">
        <w:tc>
          <w:tcPr>
            <w:tcW w:w="948" w:type="dxa"/>
          </w:tcPr>
          <w:p w:rsidR="009011FA" w:rsidRPr="00684279" w:rsidRDefault="009011FA" w:rsidP="00242298">
            <w:pPr>
              <w:spacing w:after="0" w:line="360" w:lineRule="auto"/>
              <w:rPr>
                <w:rFonts w:ascii="Times New Roman" w:hAnsi="Times New Roman"/>
                <w:sz w:val="28"/>
                <w:szCs w:val="28"/>
                <w:lang w:val="uk-UA" w:eastAsia="ru-RU"/>
              </w:rPr>
            </w:pPr>
            <w:r w:rsidRPr="00684279">
              <w:rPr>
                <w:rFonts w:ascii="Times New Roman" w:hAnsi="Times New Roman"/>
                <w:sz w:val="28"/>
                <w:szCs w:val="28"/>
                <w:lang w:val="uk-UA" w:eastAsia="ru-RU"/>
              </w:rPr>
              <w:t>2.2.1</w:t>
            </w:r>
            <w:r w:rsidRPr="00684279">
              <w:rPr>
                <w:rFonts w:ascii="Times New Roman" w:hAnsi="Times New Roman"/>
                <w:sz w:val="28"/>
                <w:szCs w:val="28"/>
                <w:lang w:val="uk-UA" w:eastAsia="ru-RU"/>
              </w:rPr>
              <w:tab/>
            </w:r>
          </w:p>
        </w:tc>
        <w:tc>
          <w:tcPr>
            <w:tcW w:w="7983" w:type="dxa"/>
          </w:tcPr>
          <w:p w:rsidR="009011FA" w:rsidRPr="00684279" w:rsidRDefault="009011FA" w:rsidP="00242298">
            <w:pPr>
              <w:spacing w:after="0" w:line="360" w:lineRule="auto"/>
              <w:rPr>
                <w:rFonts w:ascii="Times New Roman" w:hAnsi="Times New Roman"/>
                <w:sz w:val="28"/>
                <w:szCs w:val="28"/>
                <w:lang w:val="uk-UA" w:eastAsia="ru-RU"/>
              </w:rPr>
            </w:pPr>
            <w:r w:rsidRPr="00684279">
              <w:rPr>
                <w:rFonts w:ascii="Times New Roman" w:hAnsi="Times New Roman"/>
                <w:sz w:val="28"/>
                <w:szCs w:val="28"/>
                <w:lang w:val="uk-UA" w:eastAsia="ru-RU"/>
              </w:rPr>
              <w:t>Аналіз семантики лексем-вербалізаторів як засіб реконструкції концептуального знання.........................................................</w:t>
            </w:r>
            <w:r w:rsidR="00D34CE1" w:rsidRPr="00684279">
              <w:rPr>
                <w:rFonts w:ascii="Times New Roman" w:hAnsi="Times New Roman"/>
                <w:sz w:val="28"/>
                <w:szCs w:val="28"/>
                <w:lang w:val="uk-UA" w:eastAsia="ru-RU"/>
              </w:rPr>
              <w:t>...........</w:t>
            </w:r>
          </w:p>
        </w:tc>
        <w:tc>
          <w:tcPr>
            <w:tcW w:w="708" w:type="dxa"/>
            <w:vAlign w:val="center"/>
          </w:tcPr>
          <w:p w:rsidR="009011FA" w:rsidRPr="00684279" w:rsidRDefault="001543A5" w:rsidP="00AF1DDA">
            <w:pPr>
              <w:spacing w:after="0" w:line="360" w:lineRule="auto"/>
              <w:jc w:val="center"/>
              <w:rPr>
                <w:rFonts w:ascii="Times New Roman" w:hAnsi="Times New Roman"/>
                <w:sz w:val="28"/>
                <w:szCs w:val="28"/>
                <w:lang w:val="en-US" w:eastAsia="ru-RU"/>
              </w:rPr>
            </w:pPr>
            <w:r w:rsidRPr="00684279">
              <w:rPr>
                <w:rFonts w:ascii="Times New Roman" w:hAnsi="Times New Roman"/>
                <w:sz w:val="28"/>
                <w:szCs w:val="28"/>
                <w:lang w:val="en-US" w:eastAsia="ru-RU"/>
              </w:rPr>
              <w:t>59</w:t>
            </w:r>
          </w:p>
        </w:tc>
      </w:tr>
      <w:tr w:rsidR="009011FA" w:rsidRPr="00684279" w:rsidTr="00567105">
        <w:tc>
          <w:tcPr>
            <w:tcW w:w="948" w:type="dxa"/>
          </w:tcPr>
          <w:p w:rsidR="009011FA" w:rsidRPr="00684279" w:rsidRDefault="009011FA" w:rsidP="00242298">
            <w:pPr>
              <w:spacing w:after="0" w:line="360" w:lineRule="auto"/>
              <w:rPr>
                <w:rFonts w:ascii="Times New Roman" w:hAnsi="Times New Roman"/>
                <w:sz w:val="28"/>
                <w:szCs w:val="28"/>
                <w:lang w:val="uk-UA" w:eastAsia="ru-RU"/>
              </w:rPr>
            </w:pPr>
            <w:r w:rsidRPr="00684279">
              <w:rPr>
                <w:rFonts w:ascii="Times New Roman" w:hAnsi="Times New Roman"/>
                <w:sz w:val="28"/>
                <w:szCs w:val="28"/>
                <w:lang w:val="uk-UA" w:eastAsia="ru-RU"/>
              </w:rPr>
              <w:t>2.2.2</w:t>
            </w:r>
          </w:p>
        </w:tc>
        <w:tc>
          <w:tcPr>
            <w:tcW w:w="7983" w:type="dxa"/>
          </w:tcPr>
          <w:p w:rsidR="009011FA" w:rsidRPr="00684279" w:rsidRDefault="009011FA" w:rsidP="00242298">
            <w:pPr>
              <w:spacing w:after="0" w:line="360" w:lineRule="auto"/>
              <w:rPr>
                <w:rFonts w:ascii="Times New Roman" w:hAnsi="Times New Roman"/>
                <w:sz w:val="28"/>
                <w:szCs w:val="28"/>
                <w:lang w:val="uk-UA" w:eastAsia="ru-RU"/>
              </w:rPr>
            </w:pPr>
            <w:r w:rsidRPr="00684279">
              <w:rPr>
                <w:rFonts w:ascii="Times New Roman" w:hAnsi="Times New Roman"/>
                <w:sz w:val="28"/>
                <w:szCs w:val="28"/>
                <w:lang w:val="uk-UA" w:eastAsia="ru-RU"/>
              </w:rPr>
              <w:t>Контекстуальний аналіз номінацій концепту ......</w:t>
            </w:r>
            <w:r w:rsidR="00D34CE1" w:rsidRPr="00684279">
              <w:rPr>
                <w:rFonts w:ascii="Times New Roman" w:hAnsi="Times New Roman"/>
                <w:sz w:val="28"/>
                <w:szCs w:val="28"/>
                <w:lang w:val="uk-UA" w:eastAsia="ru-RU"/>
              </w:rPr>
              <w:t>...........................</w:t>
            </w:r>
          </w:p>
        </w:tc>
        <w:tc>
          <w:tcPr>
            <w:tcW w:w="708" w:type="dxa"/>
            <w:vAlign w:val="center"/>
          </w:tcPr>
          <w:p w:rsidR="009011FA" w:rsidRPr="00684279" w:rsidRDefault="000862D7" w:rsidP="001543A5">
            <w:pPr>
              <w:spacing w:after="0" w:line="360" w:lineRule="auto"/>
              <w:jc w:val="center"/>
              <w:rPr>
                <w:rFonts w:ascii="Times New Roman" w:hAnsi="Times New Roman"/>
                <w:sz w:val="28"/>
                <w:szCs w:val="28"/>
                <w:lang w:val="en-US" w:eastAsia="ru-RU"/>
              </w:rPr>
            </w:pPr>
            <w:r w:rsidRPr="00684279">
              <w:rPr>
                <w:rFonts w:ascii="Times New Roman" w:hAnsi="Times New Roman"/>
                <w:sz w:val="28"/>
                <w:szCs w:val="28"/>
                <w:lang w:val="uk-UA" w:eastAsia="ru-RU"/>
              </w:rPr>
              <w:t>6</w:t>
            </w:r>
            <w:r w:rsidR="001543A5" w:rsidRPr="00684279">
              <w:rPr>
                <w:rFonts w:ascii="Times New Roman" w:hAnsi="Times New Roman"/>
                <w:sz w:val="28"/>
                <w:szCs w:val="28"/>
                <w:lang w:val="en-US" w:eastAsia="ru-RU"/>
              </w:rPr>
              <w:t>3</w:t>
            </w:r>
          </w:p>
        </w:tc>
      </w:tr>
      <w:tr w:rsidR="009011FA" w:rsidRPr="00684279" w:rsidTr="00567105">
        <w:tc>
          <w:tcPr>
            <w:tcW w:w="948" w:type="dxa"/>
          </w:tcPr>
          <w:p w:rsidR="009011FA" w:rsidRPr="00684279" w:rsidRDefault="009011FA" w:rsidP="00242298">
            <w:pPr>
              <w:spacing w:after="0" w:line="360" w:lineRule="auto"/>
              <w:rPr>
                <w:rFonts w:ascii="Times New Roman" w:hAnsi="Times New Roman"/>
                <w:sz w:val="28"/>
                <w:szCs w:val="28"/>
                <w:lang w:val="en-US" w:eastAsia="ru-RU"/>
              </w:rPr>
            </w:pPr>
            <w:r w:rsidRPr="00684279">
              <w:rPr>
                <w:rFonts w:ascii="Times New Roman" w:hAnsi="Times New Roman"/>
                <w:sz w:val="28"/>
                <w:szCs w:val="28"/>
                <w:lang w:val="uk-UA" w:eastAsia="ru-RU"/>
              </w:rPr>
              <w:t>2.3</w:t>
            </w:r>
            <w:r w:rsidR="00775DC7" w:rsidRPr="00684279">
              <w:rPr>
                <w:rFonts w:ascii="Times New Roman" w:hAnsi="Times New Roman"/>
                <w:sz w:val="28"/>
                <w:szCs w:val="28"/>
                <w:lang w:val="en-US" w:eastAsia="ru-RU"/>
              </w:rPr>
              <w:t>.</w:t>
            </w:r>
          </w:p>
        </w:tc>
        <w:tc>
          <w:tcPr>
            <w:tcW w:w="7983" w:type="dxa"/>
          </w:tcPr>
          <w:p w:rsidR="009011FA" w:rsidRPr="00684279" w:rsidRDefault="009011FA" w:rsidP="00242298">
            <w:pPr>
              <w:spacing w:after="0" w:line="360" w:lineRule="auto"/>
              <w:rPr>
                <w:rFonts w:ascii="Times New Roman" w:hAnsi="Times New Roman"/>
                <w:sz w:val="28"/>
                <w:szCs w:val="28"/>
                <w:lang w:val="uk-UA" w:eastAsia="ru-RU"/>
              </w:rPr>
            </w:pPr>
            <w:r w:rsidRPr="00684279">
              <w:rPr>
                <w:rFonts w:ascii="Times New Roman" w:hAnsi="Times New Roman"/>
                <w:sz w:val="28"/>
                <w:szCs w:val="28"/>
                <w:lang w:val="uk-UA" w:eastAsia="ru-RU"/>
              </w:rPr>
              <w:t>Дискурсивний вимір вербалізації концепту ........</w:t>
            </w:r>
            <w:r w:rsidR="00D34CE1" w:rsidRPr="00684279">
              <w:rPr>
                <w:rFonts w:ascii="Times New Roman" w:hAnsi="Times New Roman"/>
                <w:sz w:val="28"/>
                <w:szCs w:val="28"/>
                <w:lang w:val="uk-UA" w:eastAsia="ru-RU"/>
              </w:rPr>
              <w:t>............................</w:t>
            </w:r>
          </w:p>
        </w:tc>
        <w:tc>
          <w:tcPr>
            <w:tcW w:w="708" w:type="dxa"/>
            <w:vAlign w:val="center"/>
          </w:tcPr>
          <w:p w:rsidR="009011FA" w:rsidRPr="00684279" w:rsidRDefault="000862D7" w:rsidP="001543A5">
            <w:pPr>
              <w:spacing w:after="0" w:line="360" w:lineRule="auto"/>
              <w:jc w:val="center"/>
              <w:rPr>
                <w:rFonts w:ascii="Times New Roman" w:hAnsi="Times New Roman"/>
                <w:sz w:val="28"/>
                <w:szCs w:val="28"/>
                <w:lang w:val="en-US" w:eastAsia="ru-RU"/>
              </w:rPr>
            </w:pPr>
            <w:r w:rsidRPr="00684279">
              <w:rPr>
                <w:rFonts w:ascii="Times New Roman" w:hAnsi="Times New Roman"/>
                <w:sz w:val="28"/>
                <w:szCs w:val="28"/>
                <w:lang w:val="uk-UA" w:eastAsia="ru-RU"/>
              </w:rPr>
              <w:t>6</w:t>
            </w:r>
            <w:r w:rsidR="001543A5" w:rsidRPr="00684279">
              <w:rPr>
                <w:rFonts w:ascii="Times New Roman" w:hAnsi="Times New Roman"/>
                <w:sz w:val="28"/>
                <w:szCs w:val="28"/>
                <w:lang w:val="en-US" w:eastAsia="ru-RU"/>
              </w:rPr>
              <w:t>6</w:t>
            </w:r>
          </w:p>
        </w:tc>
      </w:tr>
      <w:tr w:rsidR="009011FA" w:rsidRPr="00684279" w:rsidTr="00567105">
        <w:trPr>
          <w:trHeight w:val="445"/>
        </w:trPr>
        <w:tc>
          <w:tcPr>
            <w:tcW w:w="948" w:type="dxa"/>
          </w:tcPr>
          <w:p w:rsidR="009011FA" w:rsidRPr="00684279" w:rsidRDefault="009011FA" w:rsidP="00242298">
            <w:pPr>
              <w:spacing w:after="0" w:line="360" w:lineRule="auto"/>
              <w:rPr>
                <w:rFonts w:ascii="Times New Roman" w:hAnsi="Times New Roman"/>
                <w:sz w:val="28"/>
                <w:szCs w:val="28"/>
                <w:lang w:val="uk-UA" w:eastAsia="ru-RU"/>
              </w:rPr>
            </w:pPr>
          </w:p>
        </w:tc>
        <w:tc>
          <w:tcPr>
            <w:tcW w:w="7983" w:type="dxa"/>
          </w:tcPr>
          <w:p w:rsidR="009011FA" w:rsidRPr="00684279" w:rsidRDefault="009011FA" w:rsidP="00242298">
            <w:pPr>
              <w:spacing w:after="0" w:line="360" w:lineRule="auto"/>
              <w:rPr>
                <w:rFonts w:ascii="Times New Roman" w:hAnsi="Times New Roman"/>
                <w:sz w:val="28"/>
                <w:szCs w:val="28"/>
                <w:lang w:val="uk-UA" w:eastAsia="ru-RU"/>
              </w:rPr>
            </w:pPr>
            <w:r w:rsidRPr="00684279">
              <w:rPr>
                <w:rFonts w:ascii="Times New Roman" w:hAnsi="Times New Roman"/>
                <w:sz w:val="28"/>
                <w:szCs w:val="28"/>
                <w:lang w:val="uk-UA" w:eastAsia="ru-RU"/>
              </w:rPr>
              <w:t>Висновки до другого розділу.................................</w:t>
            </w:r>
            <w:r w:rsidR="00D34CE1" w:rsidRPr="00684279">
              <w:rPr>
                <w:rFonts w:ascii="Times New Roman" w:hAnsi="Times New Roman"/>
                <w:sz w:val="28"/>
                <w:szCs w:val="28"/>
                <w:lang w:val="uk-UA" w:eastAsia="ru-RU"/>
              </w:rPr>
              <w:t>...........................</w:t>
            </w:r>
          </w:p>
        </w:tc>
        <w:tc>
          <w:tcPr>
            <w:tcW w:w="708" w:type="dxa"/>
            <w:vAlign w:val="center"/>
          </w:tcPr>
          <w:p w:rsidR="009011FA" w:rsidRPr="00684279" w:rsidRDefault="000862D7" w:rsidP="001543A5">
            <w:pPr>
              <w:spacing w:after="0" w:line="360" w:lineRule="auto"/>
              <w:jc w:val="center"/>
              <w:rPr>
                <w:rFonts w:ascii="Times New Roman" w:hAnsi="Times New Roman"/>
                <w:sz w:val="28"/>
                <w:szCs w:val="28"/>
                <w:lang w:val="en-US" w:eastAsia="ru-RU"/>
              </w:rPr>
            </w:pPr>
            <w:r w:rsidRPr="00684279">
              <w:rPr>
                <w:rFonts w:ascii="Times New Roman" w:hAnsi="Times New Roman"/>
                <w:sz w:val="28"/>
                <w:szCs w:val="28"/>
                <w:lang w:val="uk-UA" w:eastAsia="ru-RU"/>
              </w:rPr>
              <w:t>7</w:t>
            </w:r>
            <w:r w:rsidR="001543A5" w:rsidRPr="00684279">
              <w:rPr>
                <w:rFonts w:ascii="Times New Roman" w:hAnsi="Times New Roman"/>
                <w:sz w:val="28"/>
                <w:szCs w:val="28"/>
                <w:lang w:val="en-US" w:eastAsia="ru-RU"/>
              </w:rPr>
              <w:t>1</w:t>
            </w:r>
          </w:p>
        </w:tc>
      </w:tr>
      <w:tr w:rsidR="009011FA" w:rsidRPr="00684279" w:rsidTr="00567105">
        <w:trPr>
          <w:trHeight w:val="788"/>
        </w:trPr>
        <w:tc>
          <w:tcPr>
            <w:tcW w:w="948" w:type="dxa"/>
          </w:tcPr>
          <w:p w:rsidR="009011FA" w:rsidRPr="00684279" w:rsidRDefault="009011FA" w:rsidP="00242298">
            <w:pPr>
              <w:spacing w:after="0" w:line="360" w:lineRule="auto"/>
              <w:rPr>
                <w:rFonts w:ascii="Times New Roman" w:hAnsi="Times New Roman"/>
                <w:sz w:val="28"/>
                <w:szCs w:val="28"/>
                <w:lang w:val="uk-UA" w:eastAsia="ru-RU"/>
              </w:rPr>
            </w:pPr>
          </w:p>
        </w:tc>
        <w:tc>
          <w:tcPr>
            <w:tcW w:w="7983" w:type="dxa"/>
          </w:tcPr>
          <w:p w:rsidR="009011FA" w:rsidRPr="00684279" w:rsidRDefault="009011FA" w:rsidP="00242298">
            <w:pPr>
              <w:spacing w:after="0" w:line="360" w:lineRule="auto"/>
              <w:rPr>
                <w:rFonts w:ascii="Times New Roman" w:hAnsi="Times New Roman"/>
                <w:sz w:val="28"/>
                <w:szCs w:val="28"/>
                <w:lang w:val="uk-UA" w:eastAsia="ru-RU"/>
              </w:rPr>
            </w:pPr>
            <w:r w:rsidRPr="00684279">
              <w:rPr>
                <w:rFonts w:ascii="Times New Roman" w:hAnsi="Times New Roman"/>
                <w:sz w:val="28"/>
                <w:szCs w:val="28"/>
                <w:lang w:val="uk-UA" w:eastAsia="ru-RU"/>
              </w:rPr>
              <w:t xml:space="preserve">РОЗДІЛ 3. ВЕРБАЛІЗАЦІЯ КОНЦЕПТУ </w:t>
            </w:r>
            <w:r w:rsidRPr="00684279">
              <w:rPr>
                <w:rFonts w:ascii="Times New Roman" w:hAnsi="Times New Roman"/>
                <w:smallCaps/>
                <w:sz w:val="28"/>
                <w:szCs w:val="28"/>
                <w:lang w:val="en-US" w:eastAsia="ru-RU"/>
              </w:rPr>
              <w:t>beauty</w:t>
            </w:r>
            <w:r w:rsidRPr="00684279">
              <w:rPr>
                <w:rFonts w:ascii="Times New Roman" w:hAnsi="Times New Roman"/>
                <w:smallCaps/>
                <w:sz w:val="28"/>
                <w:szCs w:val="28"/>
                <w:lang w:val="uk-UA" w:eastAsia="ru-RU"/>
              </w:rPr>
              <w:t xml:space="preserve">: </w:t>
            </w:r>
            <w:r w:rsidRPr="00684279">
              <w:rPr>
                <w:rFonts w:ascii="Times New Roman" w:hAnsi="Times New Roman"/>
                <w:sz w:val="28"/>
                <w:szCs w:val="28"/>
                <w:lang w:val="uk-UA" w:eastAsia="ru-RU"/>
              </w:rPr>
              <w:t>ФУНКЦІОНАЛЬНИЙ АСПЕКТ</w:t>
            </w:r>
            <w:r w:rsidRPr="00684279">
              <w:rPr>
                <w:rFonts w:ascii="Times New Roman" w:hAnsi="Times New Roman"/>
                <w:smallCaps/>
                <w:sz w:val="28"/>
                <w:szCs w:val="28"/>
                <w:lang w:val="uk-UA" w:eastAsia="ru-RU"/>
              </w:rPr>
              <w:t>............................</w:t>
            </w:r>
            <w:r w:rsidR="00D34CE1" w:rsidRPr="00684279">
              <w:rPr>
                <w:rFonts w:ascii="Times New Roman" w:hAnsi="Times New Roman"/>
                <w:smallCaps/>
                <w:sz w:val="28"/>
                <w:szCs w:val="28"/>
                <w:lang w:val="uk-UA" w:eastAsia="ru-RU"/>
              </w:rPr>
              <w:t>...........................</w:t>
            </w:r>
          </w:p>
        </w:tc>
        <w:tc>
          <w:tcPr>
            <w:tcW w:w="708" w:type="dxa"/>
            <w:vAlign w:val="center"/>
          </w:tcPr>
          <w:p w:rsidR="009011FA" w:rsidRPr="00684279" w:rsidRDefault="00655BB4" w:rsidP="00AF1DDA">
            <w:pPr>
              <w:spacing w:after="0" w:line="360" w:lineRule="auto"/>
              <w:jc w:val="center"/>
              <w:rPr>
                <w:rFonts w:ascii="Times New Roman" w:hAnsi="Times New Roman"/>
                <w:sz w:val="28"/>
                <w:szCs w:val="28"/>
                <w:lang w:val="uk-UA" w:eastAsia="ru-RU"/>
              </w:rPr>
            </w:pPr>
            <w:r w:rsidRPr="00684279">
              <w:rPr>
                <w:rFonts w:ascii="Times New Roman" w:hAnsi="Times New Roman"/>
                <w:sz w:val="28"/>
                <w:szCs w:val="28"/>
                <w:lang w:val="uk-UA" w:eastAsia="ru-RU"/>
              </w:rPr>
              <w:t>73</w:t>
            </w:r>
          </w:p>
        </w:tc>
      </w:tr>
      <w:tr w:rsidR="009011FA" w:rsidRPr="00684279" w:rsidTr="00567105">
        <w:trPr>
          <w:trHeight w:val="908"/>
        </w:trPr>
        <w:tc>
          <w:tcPr>
            <w:tcW w:w="948" w:type="dxa"/>
          </w:tcPr>
          <w:p w:rsidR="009011FA" w:rsidRPr="00684279" w:rsidRDefault="009011FA" w:rsidP="00242298">
            <w:pPr>
              <w:spacing w:after="0" w:line="360" w:lineRule="auto"/>
              <w:rPr>
                <w:rFonts w:ascii="Times New Roman" w:hAnsi="Times New Roman"/>
                <w:sz w:val="28"/>
                <w:szCs w:val="28"/>
                <w:lang w:val="en-US" w:eastAsia="ru-RU"/>
              </w:rPr>
            </w:pPr>
            <w:r w:rsidRPr="00684279">
              <w:rPr>
                <w:rFonts w:ascii="Times New Roman" w:hAnsi="Times New Roman"/>
                <w:sz w:val="28"/>
                <w:szCs w:val="28"/>
                <w:lang w:val="uk-UA" w:eastAsia="ru-RU"/>
              </w:rPr>
              <w:t>3.1</w:t>
            </w:r>
            <w:r w:rsidR="00775DC7" w:rsidRPr="00684279">
              <w:rPr>
                <w:rFonts w:ascii="Times New Roman" w:hAnsi="Times New Roman"/>
                <w:sz w:val="28"/>
                <w:szCs w:val="28"/>
                <w:lang w:val="en-US" w:eastAsia="ru-RU"/>
              </w:rPr>
              <w:t>.</w:t>
            </w:r>
          </w:p>
        </w:tc>
        <w:tc>
          <w:tcPr>
            <w:tcW w:w="7983" w:type="dxa"/>
          </w:tcPr>
          <w:p w:rsidR="009011FA" w:rsidRPr="00684279" w:rsidRDefault="009011FA" w:rsidP="00242298">
            <w:pPr>
              <w:rPr>
                <w:rFonts w:ascii="Times New Roman" w:hAnsi="Times New Roman"/>
                <w:sz w:val="28"/>
                <w:szCs w:val="28"/>
                <w:lang w:val="uk-UA" w:eastAsia="ru-RU"/>
              </w:rPr>
            </w:pPr>
            <w:r w:rsidRPr="00684279">
              <w:rPr>
                <w:rFonts w:ascii="Times New Roman" w:hAnsi="Times New Roman"/>
                <w:sz w:val="28"/>
                <w:szCs w:val="28"/>
                <w:lang w:eastAsia="ru-RU"/>
              </w:rPr>
              <w:t xml:space="preserve">Морфологічна структура засобів вербалізації </w:t>
            </w:r>
          </w:p>
          <w:p w:rsidR="009011FA" w:rsidRPr="00684279" w:rsidRDefault="009011FA" w:rsidP="00242298">
            <w:pPr>
              <w:rPr>
                <w:rFonts w:ascii="Times New Roman" w:hAnsi="Times New Roman"/>
                <w:sz w:val="28"/>
                <w:szCs w:val="28"/>
                <w:lang w:val="uk-UA" w:eastAsia="ru-RU"/>
              </w:rPr>
            </w:pPr>
            <w:r w:rsidRPr="00684279">
              <w:rPr>
                <w:rFonts w:ascii="Times New Roman" w:hAnsi="Times New Roman"/>
                <w:sz w:val="28"/>
                <w:szCs w:val="28"/>
                <w:lang w:eastAsia="ru-RU"/>
              </w:rPr>
              <w:t>концепту</w:t>
            </w:r>
            <w:r w:rsidRPr="00684279">
              <w:rPr>
                <w:rFonts w:ascii="Times New Roman" w:hAnsi="Times New Roman"/>
                <w:sz w:val="28"/>
                <w:szCs w:val="28"/>
                <w:lang w:val="uk-UA" w:eastAsia="ru-RU"/>
              </w:rPr>
              <w:t xml:space="preserve"> </w:t>
            </w:r>
            <w:r w:rsidRPr="00684279">
              <w:rPr>
                <w:rFonts w:ascii="Times New Roman" w:hAnsi="Times New Roman"/>
                <w:smallCaps/>
                <w:sz w:val="28"/>
                <w:szCs w:val="28"/>
                <w:lang w:eastAsia="ru-RU"/>
              </w:rPr>
              <w:t>beauty</w:t>
            </w:r>
            <w:r w:rsidRPr="00684279">
              <w:rPr>
                <w:rFonts w:ascii="Times New Roman" w:hAnsi="Times New Roman"/>
                <w:sz w:val="28"/>
                <w:szCs w:val="28"/>
                <w:lang w:val="uk-UA" w:eastAsia="ru-RU"/>
              </w:rPr>
              <w:t xml:space="preserve"> ....................................................</w:t>
            </w:r>
            <w:r w:rsidR="00D34CE1" w:rsidRPr="00684279">
              <w:rPr>
                <w:rFonts w:ascii="Times New Roman" w:hAnsi="Times New Roman"/>
                <w:sz w:val="28"/>
                <w:szCs w:val="28"/>
                <w:lang w:val="uk-UA" w:eastAsia="ru-RU"/>
              </w:rPr>
              <w:t>............................</w:t>
            </w:r>
          </w:p>
        </w:tc>
        <w:tc>
          <w:tcPr>
            <w:tcW w:w="708" w:type="dxa"/>
            <w:vAlign w:val="center"/>
          </w:tcPr>
          <w:p w:rsidR="009011FA" w:rsidRPr="00684279" w:rsidRDefault="009011FA" w:rsidP="00AF1DDA">
            <w:pPr>
              <w:spacing w:after="0" w:line="360" w:lineRule="auto"/>
              <w:jc w:val="center"/>
              <w:rPr>
                <w:rFonts w:ascii="Times New Roman" w:hAnsi="Times New Roman"/>
                <w:sz w:val="28"/>
                <w:szCs w:val="28"/>
                <w:lang w:val="uk-UA" w:eastAsia="ru-RU"/>
              </w:rPr>
            </w:pPr>
          </w:p>
          <w:p w:rsidR="009011FA" w:rsidRPr="00684279" w:rsidRDefault="00655BB4" w:rsidP="00AF1DDA">
            <w:pPr>
              <w:spacing w:after="0" w:line="360" w:lineRule="auto"/>
              <w:jc w:val="center"/>
              <w:rPr>
                <w:rFonts w:ascii="Times New Roman" w:hAnsi="Times New Roman"/>
                <w:sz w:val="28"/>
                <w:szCs w:val="28"/>
                <w:lang w:val="uk-UA" w:eastAsia="ru-RU"/>
              </w:rPr>
            </w:pPr>
            <w:r w:rsidRPr="00684279">
              <w:rPr>
                <w:rFonts w:ascii="Times New Roman" w:hAnsi="Times New Roman"/>
                <w:sz w:val="28"/>
                <w:szCs w:val="28"/>
                <w:lang w:val="uk-UA" w:eastAsia="ru-RU"/>
              </w:rPr>
              <w:t>73</w:t>
            </w:r>
          </w:p>
        </w:tc>
      </w:tr>
      <w:tr w:rsidR="009011FA" w:rsidRPr="00684279" w:rsidTr="00567105">
        <w:trPr>
          <w:trHeight w:val="493"/>
        </w:trPr>
        <w:tc>
          <w:tcPr>
            <w:tcW w:w="948" w:type="dxa"/>
          </w:tcPr>
          <w:p w:rsidR="009011FA" w:rsidRPr="00684279" w:rsidRDefault="009011FA" w:rsidP="00242298">
            <w:pPr>
              <w:spacing w:after="0" w:line="360" w:lineRule="auto"/>
              <w:rPr>
                <w:rFonts w:ascii="Times New Roman" w:hAnsi="Times New Roman"/>
                <w:sz w:val="28"/>
                <w:szCs w:val="28"/>
                <w:lang w:val="uk-UA" w:eastAsia="ru-RU"/>
              </w:rPr>
            </w:pPr>
            <w:r w:rsidRPr="00684279">
              <w:rPr>
                <w:rFonts w:ascii="Times New Roman" w:hAnsi="Times New Roman"/>
                <w:sz w:val="28"/>
                <w:szCs w:val="28"/>
                <w:lang w:val="uk-UA" w:eastAsia="ru-RU"/>
              </w:rPr>
              <w:t>3.1.1</w:t>
            </w:r>
          </w:p>
        </w:tc>
        <w:tc>
          <w:tcPr>
            <w:tcW w:w="7983" w:type="dxa"/>
          </w:tcPr>
          <w:p w:rsidR="009011FA" w:rsidRPr="00684279" w:rsidRDefault="009011FA" w:rsidP="00242298">
            <w:pPr>
              <w:rPr>
                <w:rFonts w:ascii="Times New Roman" w:hAnsi="Times New Roman"/>
                <w:sz w:val="28"/>
                <w:szCs w:val="28"/>
                <w:lang w:val="uk-UA" w:eastAsia="ru-RU"/>
              </w:rPr>
            </w:pPr>
            <w:r w:rsidRPr="00684279">
              <w:rPr>
                <w:rFonts w:ascii="Times New Roman" w:hAnsi="Times New Roman"/>
                <w:sz w:val="28"/>
                <w:szCs w:val="28"/>
                <w:lang w:val="uk-UA" w:eastAsia="ru-RU"/>
              </w:rPr>
              <w:t xml:space="preserve">Номінативні засоби вербалізації концепту </w:t>
            </w:r>
            <w:r w:rsidRPr="00684279">
              <w:rPr>
                <w:rFonts w:ascii="Times New Roman" w:hAnsi="Times New Roman"/>
                <w:smallCaps/>
                <w:sz w:val="28"/>
                <w:szCs w:val="28"/>
                <w:lang w:eastAsia="ru-RU"/>
              </w:rPr>
              <w:t>beauty</w:t>
            </w:r>
            <w:r w:rsidRPr="00684279">
              <w:rPr>
                <w:rFonts w:ascii="Times New Roman" w:hAnsi="Times New Roman"/>
                <w:smallCaps/>
                <w:sz w:val="28"/>
                <w:szCs w:val="28"/>
                <w:lang w:val="uk-UA" w:eastAsia="ru-RU"/>
              </w:rPr>
              <w:t xml:space="preserve"> </w:t>
            </w:r>
            <w:r w:rsidR="00D34CE1" w:rsidRPr="00684279">
              <w:rPr>
                <w:rFonts w:ascii="Times New Roman" w:hAnsi="Times New Roman"/>
                <w:smallCaps/>
                <w:sz w:val="28"/>
                <w:szCs w:val="28"/>
                <w:lang w:val="uk-UA" w:eastAsia="ru-RU"/>
              </w:rPr>
              <w:t>........................</w:t>
            </w:r>
          </w:p>
        </w:tc>
        <w:tc>
          <w:tcPr>
            <w:tcW w:w="708" w:type="dxa"/>
            <w:vAlign w:val="center"/>
          </w:tcPr>
          <w:p w:rsidR="009011FA" w:rsidRPr="00684279" w:rsidRDefault="00655BB4" w:rsidP="00AF1DDA">
            <w:pPr>
              <w:spacing w:after="0" w:line="360" w:lineRule="auto"/>
              <w:jc w:val="center"/>
              <w:rPr>
                <w:rFonts w:ascii="Times New Roman" w:hAnsi="Times New Roman"/>
                <w:sz w:val="28"/>
                <w:szCs w:val="28"/>
                <w:lang w:val="uk-UA" w:eastAsia="ru-RU"/>
              </w:rPr>
            </w:pPr>
            <w:r w:rsidRPr="00684279">
              <w:rPr>
                <w:rFonts w:ascii="Times New Roman" w:hAnsi="Times New Roman"/>
                <w:sz w:val="28"/>
                <w:szCs w:val="28"/>
                <w:lang w:val="uk-UA" w:eastAsia="ru-RU"/>
              </w:rPr>
              <w:t>73</w:t>
            </w:r>
          </w:p>
        </w:tc>
      </w:tr>
      <w:tr w:rsidR="009011FA" w:rsidRPr="00684279" w:rsidTr="00567105">
        <w:trPr>
          <w:trHeight w:val="487"/>
        </w:trPr>
        <w:tc>
          <w:tcPr>
            <w:tcW w:w="948" w:type="dxa"/>
          </w:tcPr>
          <w:p w:rsidR="009011FA" w:rsidRPr="00684279" w:rsidRDefault="009011FA" w:rsidP="00242298">
            <w:pPr>
              <w:spacing w:after="0" w:line="360" w:lineRule="auto"/>
              <w:rPr>
                <w:rFonts w:ascii="Times New Roman" w:hAnsi="Times New Roman"/>
                <w:sz w:val="28"/>
                <w:szCs w:val="28"/>
                <w:lang w:val="uk-UA" w:eastAsia="ru-RU"/>
              </w:rPr>
            </w:pPr>
            <w:r w:rsidRPr="00684279">
              <w:rPr>
                <w:rFonts w:ascii="Times New Roman" w:hAnsi="Times New Roman"/>
                <w:sz w:val="28"/>
                <w:szCs w:val="28"/>
                <w:lang w:eastAsia="ru-RU"/>
              </w:rPr>
              <w:lastRenderedPageBreak/>
              <w:t>3.1.</w:t>
            </w:r>
            <w:r w:rsidRPr="00684279">
              <w:rPr>
                <w:rFonts w:ascii="Times New Roman" w:hAnsi="Times New Roman"/>
                <w:sz w:val="28"/>
                <w:szCs w:val="28"/>
                <w:lang w:val="uk-UA" w:eastAsia="ru-RU"/>
              </w:rPr>
              <w:t>2</w:t>
            </w:r>
          </w:p>
        </w:tc>
        <w:tc>
          <w:tcPr>
            <w:tcW w:w="7983" w:type="dxa"/>
          </w:tcPr>
          <w:p w:rsidR="009011FA" w:rsidRPr="00684279" w:rsidRDefault="009011FA" w:rsidP="00242298">
            <w:pPr>
              <w:rPr>
                <w:rFonts w:ascii="Times New Roman" w:hAnsi="Times New Roman"/>
                <w:sz w:val="28"/>
                <w:szCs w:val="28"/>
                <w:lang w:val="uk-UA" w:eastAsia="ru-RU"/>
              </w:rPr>
            </w:pPr>
            <w:r w:rsidRPr="00684279">
              <w:rPr>
                <w:rFonts w:ascii="Times New Roman" w:hAnsi="Times New Roman"/>
                <w:sz w:val="28"/>
                <w:szCs w:val="28"/>
                <w:lang w:val="uk-UA" w:eastAsia="ru-RU"/>
              </w:rPr>
              <w:t xml:space="preserve">Ад’єктивні засоби вербалізації концепту </w:t>
            </w:r>
            <w:r w:rsidRPr="00684279">
              <w:rPr>
                <w:rFonts w:ascii="Times New Roman" w:hAnsi="Times New Roman"/>
                <w:smallCaps/>
                <w:sz w:val="28"/>
                <w:szCs w:val="28"/>
                <w:lang w:eastAsia="ru-RU"/>
              </w:rPr>
              <w:t>beauty</w:t>
            </w:r>
            <w:r w:rsidR="00D34CE1" w:rsidRPr="00684279">
              <w:rPr>
                <w:rFonts w:ascii="Times New Roman" w:hAnsi="Times New Roman"/>
                <w:smallCaps/>
                <w:sz w:val="28"/>
                <w:szCs w:val="28"/>
                <w:lang w:val="uk-UA" w:eastAsia="ru-RU"/>
              </w:rPr>
              <w:t>...........................</w:t>
            </w:r>
          </w:p>
        </w:tc>
        <w:tc>
          <w:tcPr>
            <w:tcW w:w="708" w:type="dxa"/>
            <w:vAlign w:val="center"/>
          </w:tcPr>
          <w:p w:rsidR="009011FA" w:rsidRPr="00684279" w:rsidRDefault="00400334" w:rsidP="00AF1DDA">
            <w:pPr>
              <w:spacing w:after="0" w:line="360" w:lineRule="auto"/>
              <w:jc w:val="center"/>
              <w:rPr>
                <w:rFonts w:ascii="Times New Roman" w:hAnsi="Times New Roman"/>
                <w:sz w:val="28"/>
                <w:szCs w:val="28"/>
                <w:lang w:val="uk-UA" w:eastAsia="ru-RU"/>
              </w:rPr>
            </w:pPr>
            <w:r w:rsidRPr="00684279">
              <w:rPr>
                <w:rFonts w:ascii="Times New Roman" w:hAnsi="Times New Roman"/>
                <w:sz w:val="28"/>
                <w:szCs w:val="28"/>
                <w:lang w:val="uk-UA" w:eastAsia="ru-RU"/>
              </w:rPr>
              <w:t>77</w:t>
            </w:r>
          </w:p>
        </w:tc>
      </w:tr>
      <w:tr w:rsidR="009011FA" w:rsidRPr="00684279" w:rsidTr="00567105">
        <w:trPr>
          <w:trHeight w:val="435"/>
        </w:trPr>
        <w:tc>
          <w:tcPr>
            <w:tcW w:w="948" w:type="dxa"/>
          </w:tcPr>
          <w:p w:rsidR="009011FA" w:rsidRPr="00684279" w:rsidRDefault="009011FA" w:rsidP="00242298">
            <w:pPr>
              <w:spacing w:after="0" w:line="360" w:lineRule="auto"/>
              <w:rPr>
                <w:rFonts w:ascii="Times New Roman" w:hAnsi="Times New Roman"/>
                <w:sz w:val="28"/>
                <w:szCs w:val="28"/>
                <w:lang w:val="uk-UA" w:eastAsia="ru-RU"/>
              </w:rPr>
            </w:pPr>
            <w:r w:rsidRPr="00684279">
              <w:rPr>
                <w:rFonts w:ascii="Times New Roman" w:hAnsi="Times New Roman"/>
                <w:sz w:val="28"/>
                <w:szCs w:val="28"/>
                <w:lang w:eastAsia="ru-RU"/>
              </w:rPr>
              <w:t>3.1.</w:t>
            </w:r>
            <w:r w:rsidRPr="00684279">
              <w:rPr>
                <w:rFonts w:ascii="Times New Roman" w:hAnsi="Times New Roman"/>
                <w:sz w:val="28"/>
                <w:szCs w:val="28"/>
                <w:lang w:val="uk-UA" w:eastAsia="ru-RU"/>
              </w:rPr>
              <w:t>3</w:t>
            </w:r>
          </w:p>
        </w:tc>
        <w:tc>
          <w:tcPr>
            <w:tcW w:w="7983" w:type="dxa"/>
          </w:tcPr>
          <w:p w:rsidR="009011FA" w:rsidRPr="00684279" w:rsidRDefault="009011FA" w:rsidP="00242298">
            <w:pPr>
              <w:rPr>
                <w:rFonts w:ascii="Times New Roman" w:hAnsi="Times New Roman"/>
                <w:sz w:val="28"/>
                <w:szCs w:val="28"/>
                <w:lang w:val="uk-UA" w:eastAsia="ru-RU"/>
              </w:rPr>
            </w:pPr>
            <w:r w:rsidRPr="00684279">
              <w:rPr>
                <w:rFonts w:ascii="Times New Roman" w:hAnsi="Times New Roman"/>
                <w:sz w:val="28"/>
                <w:szCs w:val="28"/>
                <w:lang w:val="uk-UA" w:eastAsia="ru-RU"/>
              </w:rPr>
              <w:t xml:space="preserve">Дієслівні та адвербіальні засоби вербалізації концепту </w:t>
            </w:r>
            <w:r w:rsidRPr="00684279">
              <w:rPr>
                <w:rFonts w:ascii="Times New Roman" w:hAnsi="Times New Roman"/>
                <w:smallCaps/>
                <w:sz w:val="28"/>
                <w:szCs w:val="28"/>
                <w:lang w:eastAsia="ru-RU"/>
              </w:rPr>
              <w:t>beauty</w:t>
            </w:r>
            <w:r w:rsidR="00D34CE1" w:rsidRPr="00684279">
              <w:rPr>
                <w:rFonts w:ascii="Times New Roman" w:hAnsi="Times New Roman"/>
                <w:sz w:val="28"/>
                <w:szCs w:val="28"/>
                <w:lang w:val="uk-UA" w:eastAsia="ru-RU"/>
              </w:rPr>
              <w:t>....</w:t>
            </w:r>
          </w:p>
        </w:tc>
        <w:tc>
          <w:tcPr>
            <w:tcW w:w="708" w:type="dxa"/>
            <w:vAlign w:val="center"/>
          </w:tcPr>
          <w:p w:rsidR="009011FA" w:rsidRPr="00684279" w:rsidRDefault="00400334" w:rsidP="00AF1DDA">
            <w:pPr>
              <w:spacing w:after="0" w:line="360" w:lineRule="auto"/>
              <w:jc w:val="center"/>
              <w:rPr>
                <w:rFonts w:ascii="Times New Roman" w:hAnsi="Times New Roman"/>
                <w:sz w:val="28"/>
                <w:szCs w:val="28"/>
                <w:lang w:val="uk-UA" w:eastAsia="ru-RU"/>
              </w:rPr>
            </w:pPr>
            <w:r w:rsidRPr="00684279">
              <w:rPr>
                <w:rFonts w:ascii="Times New Roman" w:hAnsi="Times New Roman"/>
                <w:sz w:val="28"/>
                <w:szCs w:val="28"/>
                <w:lang w:val="uk-UA" w:eastAsia="ru-RU"/>
              </w:rPr>
              <w:t>80</w:t>
            </w:r>
          </w:p>
        </w:tc>
      </w:tr>
      <w:tr w:rsidR="009011FA" w:rsidRPr="00684279" w:rsidTr="00567105">
        <w:trPr>
          <w:trHeight w:val="415"/>
        </w:trPr>
        <w:tc>
          <w:tcPr>
            <w:tcW w:w="948" w:type="dxa"/>
          </w:tcPr>
          <w:p w:rsidR="009011FA" w:rsidRPr="00684279" w:rsidRDefault="009011FA" w:rsidP="00242298">
            <w:pPr>
              <w:spacing w:after="0" w:line="360" w:lineRule="auto"/>
              <w:rPr>
                <w:rFonts w:ascii="Times New Roman" w:hAnsi="Times New Roman"/>
                <w:sz w:val="28"/>
                <w:szCs w:val="28"/>
                <w:lang w:val="en-US" w:eastAsia="ru-RU"/>
              </w:rPr>
            </w:pPr>
            <w:r w:rsidRPr="00684279">
              <w:rPr>
                <w:rFonts w:ascii="Times New Roman" w:hAnsi="Times New Roman"/>
                <w:sz w:val="28"/>
                <w:szCs w:val="28"/>
                <w:lang w:val="uk-UA" w:eastAsia="ru-RU"/>
              </w:rPr>
              <w:t>3.2</w:t>
            </w:r>
            <w:r w:rsidR="00775DC7" w:rsidRPr="00684279">
              <w:rPr>
                <w:rFonts w:ascii="Times New Roman" w:hAnsi="Times New Roman"/>
                <w:sz w:val="28"/>
                <w:szCs w:val="28"/>
                <w:lang w:val="en-US" w:eastAsia="ru-RU"/>
              </w:rPr>
              <w:t>.</w:t>
            </w:r>
          </w:p>
        </w:tc>
        <w:tc>
          <w:tcPr>
            <w:tcW w:w="7983" w:type="dxa"/>
          </w:tcPr>
          <w:p w:rsidR="009011FA" w:rsidRPr="00684279" w:rsidRDefault="009011FA" w:rsidP="00242298">
            <w:pPr>
              <w:rPr>
                <w:rFonts w:ascii="Times New Roman" w:hAnsi="Times New Roman"/>
                <w:sz w:val="28"/>
                <w:szCs w:val="28"/>
                <w:lang w:val="uk-UA" w:eastAsia="ru-RU"/>
              </w:rPr>
            </w:pPr>
            <w:r w:rsidRPr="00684279">
              <w:rPr>
                <w:rFonts w:ascii="Times New Roman" w:hAnsi="Times New Roman"/>
                <w:sz w:val="28"/>
                <w:szCs w:val="28"/>
                <w:lang w:eastAsia="ru-RU"/>
              </w:rPr>
              <w:t>Польова</w:t>
            </w:r>
            <w:r w:rsidRPr="00684279">
              <w:rPr>
                <w:rFonts w:ascii="Times New Roman" w:hAnsi="Times New Roman"/>
                <w:sz w:val="28"/>
                <w:szCs w:val="28"/>
                <w:lang w:val="en-US" w:eastAsia="ru-RU"/>
              </w:rPr>
              <w:t xml:space="preserve"> </w:t>
            </w:r>
            <w:r w:rsidRPr="00684279">
              <w:rPr>
                <w:rFonts w:ascii="Times New Roman" w:hAnsi="Times New Roman"/>
                <w:sz w:val="28"/>
                <w:szCs w:val="28"/>
                <w:lang w:eastAsia="ru-RU"/>
              </w:rPr>
              <w:t xml:space="preserve">структура концепту </w:t>
            </w:r>
            <w:r w:rsidRPr="00684279">
              <w:rPr>
                <w:rFonts w:ascii="Times New Roman" w:hAnsi="Times New Roman"/>
                <w:smallCaps/>
                <w:sz w:val="28"/>
                <w:szCs w:val="28"/>
                <w:lang w:eastAsia="ru-RU"/>
              </w:rPr>
              <w:t>beauty</w:t>
            </w:r>
            <w:r w:rsidRPr="00684279">
              <w:rPr>
                <w:rFonts w:ascii="Times New Roman" w:hAnsi="Times New Roman"/>
                <w:sz w:val="28"/>
                <w:szCs w:val="28"/>
                <w:lang w:val="uk-UA" w:eastAsia="ru-RU"/>
              </w:rPr>
              <w:t>....................</w:t>
            </w:r>
            <w:r w:rsidR="00D34CE1" w:rsidRPr="00684279">
              <w:rPr>
                <w:rFonts w:ascii="Times New Roman" w:hAnsi="Times New Roman"/>
                <w:sz w:val="28"/>
                <w:szCs w:val="28"/>
                <w:lang w:val="uk-UA" w:eastAsia="ru-RU"/>
              </w:rPr>
              <w:t>...........................</w:t>
            </w:r>
          </w:p>
        </w:tc>
        <w:tc>
          <w:tcPr>
            <w:tcW w:w="708" w:type="dxa"/>
            <w:vAlign w:val="center"/>
          </w:tcPr>
          <w:p w:rsidR="009011FA" w:rsidRPr="00684279" w:rsidRDefault="004547B6" w:rsidP="001543A5">
            <w:pPr>
              <w:spacing w:after="0" w:line="360" w:lineRule="auto"/>
              <w:jc w:val="center"/>
              <w:rPr>
                <w:rFonts w:ascii="Times New Roman" w:hAnsi="Times New Roman"/>
                <w:sz w:val="28"/>
                <w:szCs w:val="28"/>
                <w:lang w:val="en-US" w:eastAsia="ru-RU"/>
              </w:rPr>
            </w:pPr>
            <w:r w:rsidRPr="00684279">
              <w:rPr>
                <w:rFonts w:ascii="Times New Roman" w:hAnsi="Times New Roman"/>
                <w:sz w:val="28"/>
                <w:szCs w:val="28"/>
                <w:lang w:val="uk-UA" w:eastAsia="ru-RU"/>
              </w:rPr>
              <w:t>8</w:t>
            </w:r>
            <w:r w:rsidR="001543A5" w:rsidRPr="00684279">
              <w:rPr>
                <w:rFonts w:ascii="Times New Roman" w:hAnsi="Times New Roman"/>
                <w:sz w:val="28"/>
                <w:szCs w:val="28"/>
                <w:lang w:val="en-US" w:eastAsia="ru-RU"/>
              </w:rPr>
              <w:t>5</w:t>
            </w:r>
          </w:p>
        </w:tc>
      </w:tr>
      <w:tr w:rsidR="009011FA" w:rsidRPr="00684279" w:rsidTr="00567105">
        <w:trPr>
          <w:trHeight w:val="409"/>
        </w:trPr>
        <w:tc>
          <w:tcPr>
            <w:tcW w:w="948" w:type="dxa"/>
          </w:tcPr>
          <w:p w:rsidR="009011FA" w:rsidRPr="00684279" w:rsidRDefault="009011FA" w:rsidP="00242298">
            <w:pPr>
              <w:spacing w:after="0" w:line="360" w:lineRule="auto"/>
              <w:rPr>
                <w:rFonts w:ascii="Times New Roman" w:hAnsi="Times New Roman"/>
                <w:sz w:val="28"/>
                <w:szCs w:val="28"/>
                <w:lang w:val="en-US" w:eastAsia="ru-RU"/>
              </w:rPr>
            </w:pPr>
            <w:r w:rsidRPr="00684279">
              <w:rPr>
                <w:rFonts w:ascii="Times New Roman" w:hAnsi="Times New Roman"/>
                <w:sz w:val="28"/>
                <w:szCs w:val="28"/>
                <w:lang w:val="uk-UA" w:eastAsia="ru-RU"/>
              </w:rPr>
              <w:t>3.3</w:t>
            </w:r>
            <w:r w:rsidR="00775DC7" w:rsidRPr="00684279">
              <w:rPr>
                <w:rFonts w:ascii="Times New Roman" w:hAnsi="Times New Roman"/>
                <w:sz w:val="28"/>
                <w:szCs w:val="28"/>
                <w:lang w:val="en-US" w:eastAsia="ru-RU"/>
              </w:rPr>
              <w:t>.</w:t>
            </w:r>
          </w:p>
        </w:tc>
        <w:tc>
          <w:tcPr>
            <w:tcW w:w="7983" w:type="dxa"/>
          </w:tcPr>
          <w:p w:rsidR="009011FA" w:rsidRPr="00684279" w:rsidRDefault="009011FA" w:rsidP="00242298">
            <w:pPr>
              <w:rPr>
                <w:rFonts w:ascii="Times New Roman" w:hAnsi="Times New Roman"/>
                <w:sz w:val="28"/>
                <w:szCs w:val="28"/>
                <w:lang w:val="uk-UA" w:eastAsia="ru-RU"/>
              </w:rPr>
            </w:pPr>
            <w:r w:rsidRPr="00684279">
              <w:rPr>
                <w:rFonts w:ascii="Times New Roman" w:hAnsi="Times New Roman"/>
                <w:sz w:val="28"/>
                <w:szCs w:val="28"/>
                <w:lang w:val="uk-UA"/>
              </w:rPr>
              <w:t xml:space="preserve">Дефініційний аналіз номінацій концепту </w:t>
            </w:r>
            <w:r w:rsidRPr="00684279">
              <w:rPr>
                <w:rFonts w:ascii="Times New Roman" w:hAnsi="Times New Roman"/>
                <w:smallCaps/>
                <w:sz w:val="28"/>
                <w:szCs w:val="28"/>
                <w:lang w:val="uk-UA"/>
              </w:rPr>
              <w:t>beauty</w:t>
            </w:r>
            <w:r w:rsidR="00D34CE1" w:rsidRPr="00684279">
              <w:rPr>
                <w:rFonts w:ascii="Times New Roman" w:hAnsi="Times New Roman"/>
                <w:smallCaps/>
                <w:sz w:val="28"/>
                <w:szCs w:val="28"/>
                <w:lang w:val="uk-UA"/>
              </w:rPr>
              <w:t>...........................</w:t>
            </w:r>
          </w:p>
        </w:tc>
        <w:tc>
          <w:tcPr>
            <w:tcW w:w="708" w:type="dxa"/>
            <w:vAlign w:val="center"/>
          </w:tcPr>
          <w:p w:rsidR="009011FA" w:rsidRPr="00684279" w:rsidRDefault="001543A5" w:rsidP="001543A5">
            <w:pPr>
              <w:spacing w:after="0" w:line="360" w:lineRule="auto"/>
              <w:jc w:val="center"/>
              <w:rPr>
                <w:rFonts w:ascii="Times New Roman" w:hAnsi="Times New Roman"/>
                <w:sz w:val="28"/>
                <w:szCs w:val="28"/>
                <w:lang w:val="uk-UA" w:eastAsia="ru-RU"/>
              </w:rPr>
            </w:pPr>
            <w:r w:rsidRPr="00684279">
              <w:rPr>
                <w:rFonts w:ascii="Times New Roman" w:hAnsi="Times New Roman"/>
                <w:sz w:val="28"/>
                <w:szCs w:val="28"/>
                <w:lang w:val="en-US" w:eastAsia="ru-RU"/>
              </w:rPr>
              <w:t>8</w:t>
            </w:r>
            <w:r w:rsidR="004547B6" w:rsidRPr="00684279">
              <w:rPr>
                <w:rFonts w:ascii="Times New Roman" w:hAnsi="Times New Roman"/>
                <w:sz w:val="28"/>
                <w:szCs w:val="28"/>
                <w:lang w:val="uk-UA" w:eastAsia="ru-RU"/>
              </w:rPr>
              <w:t>9</w:t>
            </w:r>
          </w:p>
        </w:tc>
      </w:tr>
      <w:tr w:rsidR="009011FA" w:rsidRPr="00684279" w:rsidTr="00567105">
        <w:trPr>
          <w:trHeight w:val="483"/>
        </w:trPr>
        <w:tc>
          <w:tcPr>
            <w:tcW w:w="948" w:type="dxa"/>
          </w:tcPr>
          <w:p w:rsidR="009011FA" w:rsidRPr="00684279" w:rsidRDefault="009011FA" w:rsidP="00242298">
            <w:pPr>
              <w:spacing w:after="0" w:line="360" w:lineRule="auto"/>
              <w:rPr>
                <w:rFonts w:ascii="Times New Roman" w:hAnsi="Times New Roman"/>
                <w:sz w:val="28"/>
                <w:szCs w:val="28"/>
                <w:lang w:val="en-US" w:eastAsia="ru-RU"/>
              </w:rPr>
            </w:pPr>
            <w:r w:rsidRPr="00684279">
              <w:rPr>
                <w:rFonts w:ascii="Times New Roman" w:hAnsi="Times New Roman"/>
                <w:sz w:val="28"/>
                <w:szCs w:val="28"/>
                <w:lang w:val="en-US" w:eastAsia="ru-RU"/>
              </w:rPr>
              <w:t>3.4</w:t>
            </w:r>
            <w:r w:rsidR="00775DC7" w:rsidRPr="00684279">
              <w:rPr>
                <w:rFonts w:ascii="Times New Roman" w:hAnsi="Times New Roman"/>
                <w:sz w:val="28"/>
                <w:szCs w:val="28"/>
                <w:lang w:val="en-US" w:eastAsia="ru-RU"/>
              </w:rPr>
              <w:t>.</w:t>
            </w:r>
          </w:p>
        </w:tc>
        <w:tc>
          <w:tcPr>
            <w:tcW w:w="7983" w:type="dxa"/>
          </w:tcPr>
          <w:p w:rsidR="009011FA" w:rsidRPr="00684279" w:rsidRDefault="009011FA" w:rsidP="00242298">
            <w:pPr>
              <w:rPr>
                <w:rFonts w:ascii="Times New Roman" w:hAnsi="Times New Roman"/>
                <w:sz w:val="28"/>
                <w:szCs w:val="28"/>
                <w:lang w:val="uk-UA" w:eastAsia="ru-RU"/>
              </w:rPr>
            </w:pPr>
            <w:r w:rsidRPr="00684279">
              <w:rPr>
                <w:rFonts w:ascii="Times New Roman" w:hAnsi="Times New Roman"/>
                <w:sz w:val="28"/>
                <w:szCs w:val="28"/>
                <w:lang w:val="uk-UA" w:eastAsia="ru-RU"/>
              </w:rPr>
              <w:t xml:space="preserve">Фразеологічні засоби вербалізації концепту </w:t>
            </w:r>
            <w:r w:rsidRPr="00684279">
              <w:rPr>
                <w:rFonts w:ascii="Times New Roman" w:hAnsi="Times New Roman"/>
                <w:smallCaps/>
                <w:sz w:val="28"/>
                <w:szCs w:val="28"/>
                <w:lang w:val="en-US" w:eastAsia="ru-RU"/>
              </w:rPr>
              <w:t>beauty</w:t>
            </w:r>
            <w:r w:rsidR="00D34CE1" w:rsidRPr="00684279">
              <w:rPr>
                <w:rFonts w:ascii="Times New Roman" w:hAnsi="Times New Roman"/>
                <w:smallCaps/>
                <w:sz w:val="28"/>
                <w:szCs w:val="28"/>
                <w:lang w:val="uk-UA" w:eastAsia="ru-RU"/>
              </w:rPr>
              <w:t>......................</w:t>
            </w:r>
          </w:p>
        </w:tc>
        <w:tc>
          <w:tcPr>
            <w:tcW w:w="708" w:type="dxa"/>
            <w:vAlign w:val="center"/>
          </w:tcPr>
          <w:p w:rsidR="009011FA" w:rsidRPr="00684279" w:rsidRDefault="009011FA" w:rsidP="001543A5">
            <w:pPr>
              <w:spacing w:after="0" w:line="360" w:lineRule="auto"/>
              <w:jc w:val="center"/>
              <w:rPr>
                <w:rFonts w:ascii="Times New Roman" w:hAnsi="Times New Roman"/>
                <w:sz w:val="28"/>
                <w:szCs w:val="28"/>
                <w:lang w:val="en-US" w:eastAsia="ru-RU"/>
              </w:rPr>
            </w:pPr>
            <w:r w:rsidRPr="00684279">
              <w:rPr>
                <w:rFonts w:ascii="Times New Roman" w:hAnsi="Times New Roman"/>
                <w:sz w:val="28"/>
                <w:szCs w:val="28"/>
                <w:lang w:val="uk-UA" w:eastAsia="ru-RU"/>
              </w:rPr>
              <w:t>1</w:t>
            </w:r>
            <w:r w:rsidR="004547B6" w:rsidRPr="00684279">
              <w:rPr>
                <w:rFonts w:ascii="Times New Roman" w:hAnsi="Times New Roman"/>
                <w:sz w:val="28"/>
                <w:szCs w:val="28"/>
                <w:lang w:val="uk-UA" w:eastAsia="ru-RU"/>
              </w:rPr>
              <w:t>1</w:t>
            </w:r>
            <w:r w:rsidR="001543A5" w:rsidRPr="00684279">
              <w:rPr>
                <w:rFonts w:ascii="Times New Roman" w:hAnsi="Times New Roman"/>
                <w:sz w:val="28"/>
                <w:szCs w:val="28"/>
                <w:lang w:val="en-US" w:eastAsia="ru-RU"/>
              </w:rPr>
              <w:t>3</w:t>
            </w:r>
          </w:p>
        </w:tc>
      </w:tr>
      <w:tr w:rsidR="009011FA" w:rsidRPr="00684279" w:rsidTr="00567105">
        <w:trPr>
          <w:trHeight w:val="483"/>
        </w:trPr>
        <w:tc>
          <w:tcPr>
            <w:tcW w:w="948" w:type="dxa"/>
          </w:tcPr>
          <w:p w:rsidR="009011FA" w:rsidRPr="00684279" w:rsidRDefault="009011FA" w:rsidP="00242298">
            <w:pPr>
              <w:spacing w:after="0" w:line="360" w:lineRule="auto"/>
              <w:rPr>
                <w:rFonts w:ascii="Times New Roman" w:hAnsi="Times New Roman"/>
                <w:sz w:val="28"/>
                <w:szCs w:val="28"/>
                <w:lang w:val="en-US" w:eastAsia="ru-RU"/>
              </w:rPr>
            </w:pPr>
          </w:p>
        </w:tc>
        <w:tc>
          <w:tcPr>
            <w:tcW w:w="7983" w:type="dxa"/>
          </w:tcPr>
          <w:p w:rsidR="009011FA" w:rsidRPr="00684279" w:rsidRDefault="009011FA" w:rsidP="00242298">
            <w:pPr>
              <w:rPr>
                <w:rFonts w:ascii="Times New Roman" w:hAnsi="Times New Roman"/>
                <w:sz w:val="28"/>
                <w:szCs w:val="28"/>
                <w:lang w:val="uk-UA" w:eastAsia="ru-RU"/>
              </w:rPr>
            </w:pPr>
            <w:r w:rsidRPr="00684279">
              <w:rPr>
                <w:rFonts w:ascii="Times New Roman" w:hAnsi="Times New Roman"/>
                <w:sz w:val="28"/>
                <w:szCs w:val="28"/>
                <w:lang w:val="uk-UA" w:eastAsia="ru-RU"/>
              </w:rPr>
              <w:t>Висновки до третього розділу ...............................</w:t>
            </w:r>
            <w:r w:rsidR="00D34CE1" w:rsidRPr="00684279">
              <w:rPr>
                <w:rFonts w:ascii="Times New Roman" w:hAnsi="Times New Roman"/>
                <w:sz w:val="28"/>
                <w:szCs w:val="28"/>
                <w:lang w:val="uk-UA" w:eastAsia="ru-RU"/>
              </w:rPr>
              <w:t>...........................</w:t>
            </w:r>
          </w:p>
        </w:tc>
        <w:tc>
          <w:tcPr>
            <w:tcW w:w="708" w:type="dxa"/>
            <w:vAlign w:val="center"/>
          </w:tcPr>
          <w:p w:rsidR="009011FA" w:rsidRPr="00684279" w:rsidRDefault="00DB4DAC" w:rsidP="001543A5">
            <w:pPr>
              <w:spacing w:after="0" w:line="360" w:lineRule="auto"/>
              <w:jc w:val="center"/>
              <w:rPr>
                <w:rFonts w:ascii="Times New Roman" w:hAnsi="Times New Roman"/>
                <w:sz w:val="28"/>
                <w:szCs w:val="28"/>
                <w:lang w:val="en-US" w:eastAsia="ru-RU"/>
              </w:rPr>
            </w:pPr>
            <w:r w:rsidRPr="00684279">
              <w:rPr>
                <w:rFonts w:ascii="Times New Roman" w:hAnsi="Times New Roman"/>
                <w:sz w:val="28"/>
                <w:szCs w:val="28"/>
                <w:lang w:val="uk-UA" w:eastAsia="ru-RU"/>
              </w:rPr>
              <w:t>12</w:t>
            </w:r>
            <w:r w:rsidR="001543A5" w:rsidRPr="00684279">
              <w:rPr>
                <w:rFonts w:ascii="Times New Roman" w:hAnsi="Times New Roman"/>
                <w:sz w:val="28"/>
                <w:szCs w:val="28"/>
                <w:lang w:val="en-US" w:eastAsia="ru-RU"/>
              </w:rPr>
              <w:t>0</w:t>
            </w:r>
          </w:p>
        </w:tc>
      </w:tr>
      <w:tr w:rsidR="009011FA" w:rsidRPr="00684279" w:rsidTr="00567105">
        <w:trPr>
          <w:trHeight w:val="850"/>
        </w:trPr>
        <w:tc>
          <w:tcPr>
            <w:tcW w:w="948" w:type="dxa"/>
          </w:tcPr>
          <w:p w:rsidR="009011FA" w:rsidRPr="00684279" w:rsidRDefault="009011FA" w:rsidP="00242298">
            <w:pPr>
              <w:spacing w:after="0" w:line="360" w:lineRule="auto"/>
              <w:rPr>
                <w:rFonts w:ascii="Times New Roman" w:hAnsi="Times New Roman"/>
                <w:sz w:val="28"/>
                <w:szCs w:val="28"/>
                <w:lang w:val="uk-UA" w:eastAsia="ru-RU"/>
              </w:rPr>
            </w:pPr>
          </w:p>
        </w:tc>
        <w:tc>
          <w:tcPr>
            <w:tcW w:w="7983" w:type="dxa"/>
          </w:tcPr>
          <w:p w:rsidR="009011FA" w:rsidRPr="00684279" w:rsidRDefault="009011FA" w:rsidP="00242298">
            <w:pPr>
              <w:rPr>
                <w:rFonts w:ascii="Times New Roman" w:hAnsi="Times New Roman"/>
                <w:smallCaps/>
                <w:sz w:val="28"/>
                <w:szCs w:val="28"/>
                <w:lang w:val="uk-UA" w:eastAsia="ru-RU"/>
              </w:rPr>
            </w:pPr>
            <w:r w:rsidRPr="00684279">
              <w:rPr>
                <w:rFonts w:ascii="Times New Roman" w:hAnsi="Times New Roman"/>
                <w:sz w:val="28"/>
                <w:szCs w:val="28"/>
                <w:lang w:val="uk-UA" w:eastAsia="ru-RU"/>
              </w:rPr>
              <w:t xml:space="preserve">РОЗДІЛ 4. ВЕРБАЛІЗАЦІЯ КОНЦЕПТУ </w:t>
            </w:r>
            <w:r w:rsidRPr="00684279">
              <w:rPr>
                <w:rFonts w:ascii="Times New Roman" w:hAnsi="Times New Roman"/>
                <w:smallCaps/>
                <w:sz w:val="28"/>
                <w:szCs w:val="28"/>
                <w:lang w:val="en-US" w:eastAsia="ru-RU"/>
              </w:rPr>
              <w:t>beauty</w:t>
            </w:r>
            <w:r w:rsidRPr="00684279">
              <w:rPr>
                <w:rFonts w:ascii="Times New Roman" w:hAnsi="Times New Roman"/>
                <w:smallCaps/>
                <w:sz w:val="28"/>
                <w:szCs w:val="28"/>
                <w:lang w:val="uk-UA" w:eastAsia="ru-RU"/>
              </w:rPr>
              <w:t xml:space="preserve">: </w:t>
            </w:r>
          </w:p>
          <w:p w:rsidR="009011FA" w:rsidRPr="00684279" w:rsidRDefault="009011FA" w:rsidP="00242298">
            <w:pPr>
              <w:rPr>
                <w:rFonts w:ascii="Times New Roman" w:hAnsi="Times New Roman"/>
                <w:sz w:val="28"/>
                <w:szCs w:val="28"/>
                <w:lang w:val="uk-UA" w:eastAsia="ru-RU"/>
              </w:rPr>
            </w:pPr>
            <w:r w:rsidRPr="00684279">
              <w:rPr>
                <w:rFonts w:ascii="Times New Roman" w:hAnsi="Times New Roman"/>
                <w:sz w:val="28"/>
                <w:szCs w:val="28"/>
                <w:lang w:val="uk-UA" w:eastAsia="ru-RU"/>
              </w:rPr>
              <w:t>КОГНІТИВНО-ДИСКУРСИВНИЙ АСПЕКТ</w:t>
            </w:r>
            <w:r w:rsidRPr="00684279">
              <w:rPr>
                <w:rFonts w:ascii="Times New Roman" w:hAnsi="Times New Roman"/>
                <w:smallCaps/>
                <w:sz w:val="28"/>
                <w:szCs w:val="28"/>
                <w:lang w:val="uk-UA" w:eastAsia="ru-RU"/>
              </w:rPr>
              <w:t>.......</w:t>
            </w:r>
            <w:r w:rsidR="00D34CE1" w:rsidRPr="00684279">
              <w:rPr>
                <w:rFonts w:ascii="Times New Roman" w:hAnsi="Times New Roman"/>
                <w:smallCaps/>
                <w:sz w:val="28"/>
                <w:szCs w:val="28"/>
                <w:lang w:val="uk-UA" w:eastAsia="ru-RU"/>
              </w:rPr>
              <w:t>..........................</w:t>
            </w:r>
          </w:p>
        </w:tc>
        <w:tc>
          <w:tcPr>
            <w:tcW w:w="708" w:type="dxa"/>
            <w:vAlign w:val="center"/>
          </w:tcPr>
          <w:p w:rsidR="009011FA" w:rsidRPr="00684279" w:rsidRDefault="009011FA" w:rsidP="00AF1DDA">
            <w:pPr>
              <w:spacing w:after="0" w:line="360" w:lineRule="auto"/>
              <w:jc w:val="center"/>
              <w:rPr>
                <w:rFonts w:ascii="Times New Roman" w:hAnsi="Times New Roman"/>
                <w:sz w:val="28"/>
                <w:szCs w:val="28"/>
                <w:lang w:val="uk-UA" w:eastAsia="ru-RU"/>
              </w:rPr>
            </w:pPr>
          </w:p>
          <w:p w:rsidR="009011FA" w:rsidRPr="00684279" w:rsidRDefault="009011FA" w:rsidP="001543A5">
            <w:pPr>
              <w:spacing w:after="0" w:line="360" w:lineRule="auto"/>
              <w:jc w:val="center"/>
              <w:rPr>
                <w:rFonts w:ascii="Times New Roman" w:hAnsi="Times New Roman"/>
                <w:sz w:val="28"/>
                <w:szCs w:val="28"/>
                <w:lang w:val="en-US" w:eastAsia="ru-RU"/>
              </w:rPr>
            </w:pPr>
            <w:r w:rsidRPr="00684279">
              <w:rPr>
                <w:rFonts w:ascii="Times New Roman" w:hAnsi="Times New Roman"/>
                <w:sz w:val="28"/>
                <w:szCs w:val="28"/>
                <w:lang w:val="uk-UA" w:eastAsia="ru-RU"/>
              </w:rPr>
              <w:t>12</w:t>
            </w:r>
            <w:r w:rsidR="001543A5" w:rsidRPr="00684279">
              <w:rPr>
                <w:rFonts w:ascii="Times New Roman" w:hAnsi="Times New Roman"/>
                <w:sz w:val="28"/>
                <w:szCs w:val="28"/>
                <w:lang w:val="en-US" w:eastAsia="ru-RU"/>
              </w:rPr>
              <w:t>2</w:t>
            </w:r>
          </w:p>
        </w:tc>
      </w:tr>
      <w:tr w:rsidR="009011FA" w:rsidRPr="00684279" w:rsidTr="00567105">
        <w:trPr>
          <w:trHeight w:val="533"/>
        </w:trPr>
        <w:tc>
          <w:tcPr>
            <w:tcW w:w="948" w:type="dxa"/>
          </w:tcPr>
          <w:p w:rsidR="009011FA" w:rsidRPr="00684279" w:rsidRDefault="009011FA" w:rsidP="00242298">
            <w:pPr>
              <w:spacing w:after="0" w:line="360" w:lineRule="auto"/>
              <w:rPr>
                <w:rFonts w:ascii="Times New Roman" w:hAnsi="Times New Roman"/>
                <w:sz w:val="28"/>
                <w:szCs w:val="28"/>
                <w:lang w:val="en-US" w:eastAsia="ru-RU"/>
              </w:rPr>
            </w:pPr>
            <w:r w:rsidRPr="00684279">
              <w:rPr>
                <w:rFonts w:ascii="Times New Roman" w:hAnsi="Times New Roman"/>
                <w:sz w:val="28"/>
                <w:szCs w:val="28"/>
                <w:lang w:val="uk-UA" w:eastAsia="ru-RU"/>
              </w:rPr>
              <w:t>4.1</w:t>
            </w:r>
            <w:r w:rsidR="00775DC7" w:rsidRPr="00684279">
              <w:rPr>
                <w:rFonts w:ascii="Times New Roman" w:hAnsi="Times New Roman"/>
                <w:sz w:val="28"/>
                <w:szCs w:val="28"/>
                <w:lang w:val="en-US" w:eastAsia="ru-RU"/>
              </w:rPr>
              <w:t>.</w:t>
            </w:r>
          </w:p>
        </w:tc>
        <w:tc>
          <w:tcPr>
            <w:tcW w:w="7983" w:type="dxa"/>
          </w:tcPr>
          <w:p w:rsidR="009011FA" w:rsidRPr="00684279" w:rsidRDefault="009011FA" w:rsidP="005F0A89">
            <w:pPr>
              <w:spacing w:after="0"/>
              <w:rPr>
                <w:rFonts w:ascii="Times New Roman" w:hAnsi="Times New Roman"/>
                <w:sz w:val="28"/>
                <w:szCs w:val="28"/>
                <w:lang w:val="uk-UA" w:eastAsia="ru-RU"/>
              </w:rPr>
            </w:pPr>
            <w:r w:rsidRPr="00684279">
              <w:rPr>
                <w:rFonts w:ascii="Times New Roman" w:hAnsi="Times New Roman"/>
                <w:sz w:val="28"/>
                <w:szCs w:val="28"/>
                <w:lang w:val="uk-UA" w:eastAsia="ru-RU"/>
              </w:rPr>
              <w:t xml:space="preserve">Когнітивні аспекти семантичної архітектоніки концепту </w:t>
            </w:r>
            <w:r w:rsidRPr="00684279">
              <w:rPr>
                <w:rFonts w:ascii="Times New Roman" w:hAnsi="Times New Roman"/>
                <w:smallCaps/>
                <w:sz w:val="28"/>
                <w:szCs w:val="28"/>
                <w:lang w:val="uk-UA" w:eastAsia="ru-RU"/>
              </w:rPr>
              <w:t>beauty.....</w:t>
            </w:r>
            <w:r w:rsidR="00D34CE1" w:rsidRPr="00684279">
              <w:rPr>
                <w:rFonts w:ascii="Times New Roman" w:hAnsi="Times New Roman"/>
                <w:smallCaps/>
                <w:sz w:val="28"/>
                <w:szCs w:val="28"/>
                <w:lang w:val="uk-UA" w:eastAsia="ru-RU"/>
              </w:rPr>
              <w:t>.............................................................................................</w:t>
            </w:r>
          </w:p>
        </w:tc>
        <w:tc>
          <w:tcPr>
            <w:tcW w:w="708" w:type="dxa"/>
            <w:vAlign w:val="center"/>
          </w:tcPr>
          <w:p w:rsidR="009011FA" w:rsidRPr="00684279" w:rsidRDefault="009011FA" w:rsidP="001543A5">
            <w:pPr>
              <w:spacing w:after="0" w:line="360" w:lineRule="auto"/>
              <w:jc w:val="center"/>
              <w:rPr>
                <w:rFonts w:ascii="Times New Roman" w:hAnsi="Times New Roman"/>
                <w:sz w:val="28"/>
                <w:szCs w:val="28"/>
                <w:lang w:val="en-US" w:eastAsia="ru-RU"/>
              </w:rPr>
            </w:pPr>
            <w:r w:rsidRPr="00684279">
              <w:rPr>
                <w:rFonts w:ascii="Times New Roman" w:hAnsi="Times New Roman"/>
                <w:sz w:val="28"/>
                <w:szCs w:val="28"/>
                <w:lang w:val="uk-UA" w:eastAsia="ru-RU"/>
              </w:rPr>
              <w:t>12</w:t>
            </w:r>
            <w:r w:rsidR="001543A5" w:rsidRPr="00684279">
              <w:rPr>
                <w:rFonts w:ascii="Times New Roman" w:hAnsi="Times New Roman"/>
                <w:sz w:val="28"/>
                <w:szCs w:val="28"/>
                <w:lang w:val="en-US" w:eastAsia="ru-RU"/>
              </w:rPr>
              <w:t>2</w:t>
            </w:r>
          </w:p>
        </w:tc>
      </w:tr>
      <w:tr w:rsidR="009011FA" w:rsidRPr="00684279" w:rsidTr="00567105">
        <w:trPr>
          <w:trHeight w:val="419"/>
        </w:trPr>
        <w:tc>
          <w:tcPr>
            <w:tcW w:w="948" w:type="dxa"/>
          </w:tcPr>
          <w:p w:rsidR="009011FA" w:rsidRPr="00684279" w:rsidRDefault="009011FA" w:rsidP="00242298">
            <w:pPr>
              <w:spacing w:after="0" w:line="360" w:lineRule="auto"/>
              <w:rPr>
                <w:rFonts w:ascii="Times New Roman" w:hAnsi="Times New Roman"/>
                <w:sz w:val="28"/>
                <w:szCs w:val="28"/>
                <w:lang w:val="en-US" w:eastAsia="ru-RU"/>
              </w:rPr>
            </w:pPr>
            <w:r w:rsidRPr="00684279">
              <w:rPr>
                <w:rFonts w:ascii="Times New Roman" w:hAnsi="Times New Roman"/>
                <w:sz w:val="28"/>
                <w:szCs w:val="28"/>
                <w:lang w:val="uk-UA" w:eastAsia="ru-RU"/>
              </w:rPr>
              <w:t>4.2</w:t>
            </w:r>
            <w:r w:rsidR="00775DC7" w:rsidRPr="00684279">
              <w:rPr>
                <w:rFonts w:ascii="Times New Roman" w:hAnsi="Times New Roman"/>
                <w:sz w:val="28"/>
                <w:szCs w:val="28"/>
                <w:lang w:val="en-US" w:eastAsia="ru-RU"/>
              </w:rPr>
              <w:t>.</w:t>
            </w:r>
          </w:p>
        </w:tc>
        <w:tc>
          <w:tcPr>
            <w:tcW w:w="7983" w:type="dxa"/>
          </w:tcPr>
          <w:p w:rsidR="009011FA" w:rsidRPr="00684279" w:rsidRDefault="009011FA" w:rsidP="00242298">
            <w:pPr>
              <w:rPr>
                <w:rFonts w:ascii="Times New Roman" w:hAnsi="Times New Roman"/>
                <w:sz w:val="28"/>
                <w:szCs w:val="28"/>
                <w:lang w:val="uk-UA" w:eastAsia="ru-RU"/>
              </w:rPr>
            </w:pPr>
            <w:r w:rsidRPr="00684279">
              <w:rPr>
                <w:rFonts w:ascii="Times New Roman" w:hAnsi="Times New Roman"/>
                <w:sz w:val="28"/>
                <w:szCs w:val="28"/>
                <w:lang w:val="uk-UA" w:eastAsia="ru-RU"/>
              </w:rPr>
              <w:t xml:space="preserve">Контекстуальний аналіз номінацій концепту </w:t>
            </w:r>
            <w:r w:rsidRPr="00684279">
              <w:rPr>
                <w:rFonts w:ascii="Times New Roman" w:hAnsi="Times New Roman"/>
                <w:smallCaps/>
                <w:sz w:val="28"/>
                <w:szCs w:val="28"/>
                <w:lang w:val="uk-UA" w:eastAsia="ru-RU"/>
              </w:rPr>
              <w:t>beauty</w:t>
            </w:r>
            <w:r w:rsidR="00D34CE1" w:rsidRPr="00684279">
              <w:rPr>
                <w:rFonts w:ascii="Times New Roman" w:hAnsi="Times New Roman"/>
                <w:sz w:val="28"/>
                <w:szCs w:val="28"/>
                <w:lang w:val="uk-UA" w:eastAsia="ru-RU"/>
              </w:rPr>
              <w:t>.....................</w:t>
            </w:r>
          </w:p>
        </w:tc>
        <w:tc>
          <w:tcPr>
            <w:tcW w:w="708" w:type="dxa"/>
            <w:vAlign w:val="center"/>
          </w:tcPr>
          <w:p w:rsidR="009011FA" w:rsidRPr="00684279" w:rsidRDefault="0001355D" w:rsidP="001543A5">
            <w:pPr>
              <w:spacing w:after="0" w:line="360" w:lineRule="auto"/>
              <w:jc w:val="center"/>
              <w:rPr>
                <w:rFonts w:ascii="Times New Roman" w:hAnsi="Times New Roman"/>
                <w:sz w:val="28"/>
                <w:szCs w:val="28"/>
                <w:lang w:val="en-US" w:eastAsia="ru-RU"/>
              </w:rPr>
            </w:pPr>
            <w:r w:rsidRPr="00684279">
              <w:rPr>
                <w:rFonts w:ascii="Times New Roman" w:hAnsi="Times New Roman"/>
                <w:sz w:val="28"/>
                <w:szCs w:val="28"/>
                <w:lang w:val="uk-UA" w:eastAsia="ru-RU"/>
              </w:rPr>
              <w:t>13</w:t>
            </w:r>
            <w:r w:rsidR="001543A5" w:rsidRPr="00684279">
              <w:rPr>
                <w:rFonts w:ascii="Times New Roman" w:hAnsi="Times New Roman"/>
                <w:sz w:val="28"/>
                <w:szCs w:val="28"/>
                <w:lang w:val="en-US" w:eastAsia="ru-RU"/>
              </w:rPr>
              <w:t>0</w:t>
            </w:r>
          </w:p>
        </w:tc>
      </w:tr>
      <w:tr w:rsidR="009011FA" w:rsidRPr="00684279" w:rsidTr="00567105">
        <w:trPr>
          <w:trHeight w:val="422"/>
        </w:trPr>
        <w:tc>
          <w:tcPr>
            <w:tcW w:w="948" w:type="dxa"/>
          </w:tcPr>
          <w:p w:rsidR="009011FA" w:rsidRPr="00684279" w:rsidRDefault="009011FA" w:rsidP="00242298">
            <w:pPr>
              <w:spacing w:after="0" w:line="360" w:lineRule="auto"/>
              <w:rPr>
                <w:rFonts w:ascii="Times New Roman" w:hAnsi="Times New Roman"/>
                <w:sz w:val="28"/>
                <w:szCs w:val="28"/>
                <w:lang w:val="en-US" w:eastAsia="ru-RU"/>
              </w:rPr>
            </w:pPr>
            <w:r w:rsidRPr="00684279">
              <w:rPr>
                <w:rFonts w:ascii="Times New Roman" w:hAnsi="Times New Roman"/>
                <w:sz w:val="28"/>
                <w:szCs w:val="28"/>
                <w:lang w:val="uk-UA" w:eastAsia="ru-RU"/>
              </w:rPr>
              <w:t>4.</w:t>
            </w:r>
            <w:r w:rsidRPr="00684279">
              <w:rPr>
                <w:rFonts w:ascii="Times New Roman" w:hAnsi="Times New Roman"/>
                <w:sz w:val="28"/>
                <w:szCs w:val="28"/>
                <w:lang w:val="en-US" w:eastAsia="ru-RU"/>
              </w:rPr>
              <w:t>3</w:t>
            </w:r>
            <w:r w:rsidR="00775DC7" w:rsidRPr="00684279">
              <w:rPr>
                <w:rFonts w:ascii="Times New Roman" w:hAnsi="Times New Roman"/>
                <w:sz w:val="28"/>
                <w:szCs w:val="28"/>
                <w:lang w:val="en-US" w:eastAsia="ru-RU"/>
              </w:rPr>
              <w:t>.</w:t>
            </w:r>
          </w:p>
        </w:tc>
        <w:tc>
          <w:tcPr>
            <w:tcW w:w="7983" w:type="dxa"/>
          </w:tcPr>
          <w:p w:rsidR="009011FA" w:rsidRPr="00684279" w:rsidRDefault="009011FA" w:rsidP="005F0A89">
            <w:pPr>
              <w:spacing w:after="0"/>
              <w:rPr>
                <w:rFonts w:ascii="Times New Roman" w:hAnsi="Times New Roman"/>
                <w:sz w:val="28"/>
                <w:szCs w:val="28"/>
                <w:lang w:val="uk-UA" w:eastAsia="ru-RU"/>
              </w:rPr>
            </w:pPr>
            <w:r w:rsidRPr="00684279">
              <w:rPr>
                <w:rFonts w:ascii="Times New Roman" w:hAnsi="Times New Roman"/>
                <w:sz w:val="28"/>
                <w:szCs w:val="28"/>
                <w:lang w:val="uk-UA" w:eastAsia="ru-RU"/>
              </w:rPr>
              <w:t>Вербалізація концепту</w:t>
            </w:r>
            <w:r w:rsidRPr="00684279">
              <w:rPr>
                <w:rFonts w:ascii="Times New Roman" w:hAnsi="Times New Roman"/>
                <w:smallCaps/>
                <w:sz w:val="28"/>
                <w:szCs w:val="28"/>
                <w:lang w:val="uk-UA" w:eastAsia="ru-RU"/>
              </w:rPr>
              <w:t xml:space="preserve"> </w:t>
            </w:r>
            <w:r w:rsidRPr="00684279">
              <w:rPr>
                <w:rFonts w:ascii="Times New Roman" w:hAnsi="Times New Roman"/>
                <w:smallCaps/>
                <w:sz w:val="28"/>
                <w:szCs w:val="28"/>
                <w:lang w:val="en-US" w:eastAsia="ru-RU"/>
              </w:rPr>
              <w:t>beauty</w:t>
            </w:r>
            <w:r w:rsidRPr="00684279">
              <w:rPr>
                <w:rFonts w:ascii="Times New Roman" w:hAnsi="Times New Roman"/>
                <w:sz w:val="28"/>
                <w:szCs w:val="28"/>
                <w:lang w:val="uk-UA" w:eastAsia="ru-RU"/>
              </w:rPr>
              <w:t>: дискурсивний вимір .......</w:t>
            </w:r>
            <w:r w:rsidR="00D34CE1" w:rsidRPr="00684279">
              <w:rPr>
                <w:rFonts w:ascii="Times New Roman" w:hAnsi="Times New Roman"/>
                <w:sz w:val="28"/>
                <w:szCs w:val="28"/>
                <w:lang w:val="uk-UA" w:eastAsia="ru-RU"/>
              </w:rPr>
              <w:t>.............</w:t>
            </w:r>
          </w:p>
        </w:tc>
        <w:tc>
          <w:tcPr>
            <w:tcW w:w="708" w:type="dxa"/>
            <w:vAlign w:val="center"/>
          </w:tcPr>
          <w:p w:rsidR="009011FA" w:rsidRPr="00684279" w:rsidRDefault="0001355D" w:rsidP="001543A5">
            <w:pPr>
              <w:spacing w:after="0" w:line="360" w:lineRule="auto"/>
              <w:jc w:val="center"/>
              <w:rPr>
                <w:rFonts w:ascii="Times New Roman" w:hAnsi="Times New Roman"/>
                <w:sz w:val="28"/>
                <w:szCs w:val="28"/>
                <w:lang w:val="en-US" w:eastAsia="ru-RU"/>
              </w:rPr>
            </w:pPr>
            <w:r w:rsidRPr="00684279">
              <w:rPr>
                <w:rFonts w:ascii="Times New Roman" w:hAnsi="Times New Roman"/>
                <w:sz w:val="28"/>
                <w:szCs w:val="28"/>
                <w:lang w:val="uk-UA" w:eastAsia="ru-RU"/>
              </w:rPr>
              <w:t>1</w:t>
            </w:r>
            <w:r w:rsidR="001543A5" w:rsidRPr="00684279">
              <w:rPr>
                <w:rFonts w:ascii="Times New Roman" w:hAnsi="Times New Roman"/>
                <w:sz w:val="28"/>
                <w:szCs w:val="28"/>
                <w:lang w:val="en-US" w:eastAsia="ru-RU"/>
              </w:rPr>
              <w:t>48</w:t>
            </w:r>
          </w:p>
        </w:tc>
      </w:tr>
      <w:tr w:rsidR="009011FA" w:rsidRPr="00684279" w:rsidTr="00567105">
        <w:trPr>
          <w:trHeight w:val="395"/>
        </w:trPr>
        <w:tc>
          <w:tcPr>
            <w:tcW w:w="948" w:type="dxa"/>
          </w:tcPr>
          <w:p w:rsidR="009011FA" w:rsidRPr="00684279" w:rsidRDefault="009011FA" w:rsidP="00242298">
            <w:pPr>
              <w:spacing w:after="0" w:line="360" w:lineRule="auto"/>
              <w:rPr>
                <w:rFonts w:ascii="Times New Roman" w:hAnsi="Times New Roman"/>
                <w:sz w:val="28"/>
                <w:szCs w:val="28"/>
                <w:lang w:val="uk-UA" w:eastAsia="ru-RU"/>
              </w:rPr>
            </w:pPr>
            <w:r w:rsidRPr="00684279">
              <w:rPr>
                <w:rFonts w:ascii="Times New Roman" w:hAnsi="Times New Roman"/>
                <w:sz w:val="28"/>
                <w:szCs w:val="28"/>
                <w:lang w:val="uk-UA" w:eastAsia="ru-RU"/>
              </w:rPr>
              <w:t>4.</w:t>
            </w:r>
            <w:r w:rsidRPr="00684279">
              <w:rPr>
                <w:rFonts w:ascii="Times New Roman" w:hAnsi="Times New Roman"/>
                <w:sz w:val="28"/>
                <w:szCs w:val="28"/>
                <w:lang w:val="en-US" w:eastAsia="ru-RU"/>
              </w:rPr>
              <w:t>3</w:t>
            </w:r>
            <w:r w:rsidRPr="00684279">
              <w:rPr>
                <w:rFonts w:ascii="Times New Roman" w:hAnsi="Times New Roman"/>
                <w:sz w:val="28"/>
                <w:szCs w:val="28"/>
                <w:lang w:val="uk-UA" w:eastAsia="ru-RU"/>
              </w:rPr>
              <w:t>.1</w:t>
            </w:r>
          </w:p>
        </w:tc>
        <w:tc>
          <w:tcPr>
            <w:tcW w:w="7983" w:type="dxa"/>
          </w:tcPr>
          <w:p w:rsidR="009011FA" w:rsidRPr="00684279" w:rsidRDefault="009011FA" w:rsidP="00242298">
            <w:pPr>
              <w:rPr>
                <w:rFonts w:ascii="Times New Roman" w:hAnsi="Times New Roman"/>
                <w:sz w:val="28"/>
                <w:szCs w:val="28"/>
                <w:lang w:val="uk-UA" w:eastAsia="ru-RU"/>
              </w:rPr>
            </w:pPr>
            <w:r w:rsidRPr="00684279">
              <w:rPr>
                <w:rFonts w:ascii="Times New Roman" w:hAnsi="Times New Roman"/>
                <w:sz w:val="28"/>
                <w:szCs w:val="28"/>
                <w:lang w:eastAsia="ru-RU"/>
              </w:rPr>
              <w:t xml:space="preserve">Концепт </w:t>
            </w:r>
            <w:r w:rsidRPr="00684279">
              <w:rPr>
                <w:rFonts w:ascii="Times New Roman" w:hAnsi="Times New Roman"/>
                <w:smallCaps/>
                <w:sz w:val="28"/>
                <w:szCs w:val="28"/>
                <w:lang w:eastAsia="ru-RU"/>
              </w:rPr>
              <w:t>beauty</w:t>
            </w:r>
            <w:r w:rsidRPr="00684279">
              <w:rPr>
                <w:rFonts w:ascii="Times New Roman" w:hAnsi="Times New Roman"/>
                <w:sz w:val="28"/>
                <w:szCs w:val="28"/>
                <w:lang w:eastAsia="ru-RU"/>
              </w:rPr>
              <w:t xml:space="preserve"> у пісенному дискурсі</w:t>
            </w:r>
            <w:r w:rsidRPr="00684279">
              <w:rPr>
                <w:rFonts w:ascii="Times New Roman" w:hAnsi="Times New Roman"/>
                <w:sz w:val="28"/>
                <w:szCs w:val="28"/>
                <w:lang w:val="uk-UA" w:eastAsia="ru-RU"/>
              </w:rPr>
              <w:t xml:space="preserve"> ................</w:t>
            </w:r>
            <w:r w:rsidR="00D34CE1" w:rsidRPr="00684279">
              <w:rPr>
                <w:rFonts w:ascii="Times New Roman" w:hAnsi="Times New Roman"/>
                <w:sz w:val="28"/>
                <w:szCs w:val="28"/>
                <w:lang w:val="uk-UA" w:eastAsia="ru-RU"/>
              </w:rPr>
              <w:t>...........................</w:t>
            </w:r>
          </w:p>
        </w:tc>
        <w:tc>
          <w:tcPr>
            <w:tcW w:w="708" w:type="dxa"/>
            <w:vAlign w:val="center"/>
          </w:tcPr>
          <w:p w:rsidR="009011FA" w:rsidRPr="00684279" w:rsidRDefault="0001355D" w:rsidP="001543A5">
            <w:pPr>
              <w:spacing w:after="0" w:line="360" w:lineRule="auto"/>
              <w:jc w:val="center"/>
              <w:rPr>
                <w:rFonts w:ascii="Times New Roman" w:hAnsi="Times New Roman"/>
                <w:sz w:val="28"/>
                <w:szCs w:val="28"/>
                <w:lang w:val="en-US" w:eastAsia="ru-RU"/>
              </w:rPr>
            </w:pPr>
            <w:r w:rsidRPr="00684279">
              <w:rPr>
                <w:rFonts w:ascii="Times New Roman" w:hAnsi="Times New Roman"/>
                <w:sz w:val="28"/>
                <w:szCs w:val="28"/>
                <w:lang w:val="uk-UA" w:eastAsia="ru-RU"/>
              </w:rPr>
              <w:t>1</w:t>
            </w:r>
            <w:r w:rsidR="001543A5" w:rsidRPr="00684279">
              <w:rPr>
                <w:rFonts w:ascii="Times New Roman" w:hAnsi="Times New Roman"/>
                <w:sz w:val="28"/>
                <w:szCs w:val="28"/>
                <w:lang w:val="en-US" w:eastAsia="ru-RU"/>
              </w:rPr>
              <w:t>48</w:t>
            </w:r>
          </w:p>
        </w:tc>
      </w:tr>
      <w:tr w:rsidR="009011FA" w:rsidRPr="00684279" w:rsidTr="00567105">
        <w:trPr>
          <w:trHeight w:val="530"/>
        </w:trPr>
        <w:tc>
          <w:tcPr>
            <w:tcW w:w="948" w:type="dxa"/>
          </w:tcPr>
          <w:p w:rsidR="009011FA" w:rsidRPr="00684279" w:rsidRDefault="009011FA" w:rsidP="00242298">
            <w:pPr>
              <w:spacing w:after="0" w:line="360" w:lineRule="auto"/>
              <w:rPr>
                <w:rFonts w:ascii="Times New Roman" w:hAnsi="Times New Roman"/>
                <w:sz w:val="28"/>
                <w:szCs w:val="28"/>
                <w:lang w:val="uk-UA" w:eastAsia="ru-RU"/>
              </w:rPr>
            </w:pPr>
            <w:r w:rsidRPr="00684279">
              <w:rPr>
                <w:rFonts w:ascii="Times New Roman" w:hAnsi="Times New Roman"/>
                <w:sz w:val="28"/>
                <w:szCs w:val="28"/>
                <w:lang w:val="uk-UA" w:eastAsia="ru-RU"/>
              </w:rPr>
              <w:t>4.</w:t>
            </w:r>
            <w:r w:rsidRPr="00684279">
              <w:rPr>
                <w:rFonts w:ascii="Times New Roman" w:hAnsi="Times New Roman"/>
                <w:sz w:val="28"/>
                <w:szCs w:val="28"/>
                <w:lang w:val="en-US" w:eastAsia="ru-RU"/>
              </w:rPr>
              <w:t>3</w:t>
            </w:r>
            <w:r w:rsidRPr="00684279">
              <w:rPr>
                <w:rFonts w:ascii="Times New Roman" w:hAnsi="Times New Roman"/>
                <w:sz w:val="28"/>
                <w:szCs w:val="28"/>
                <w:lang w:val="uk-UA" w:eastAsia="ru-RU"/>
              </w:rPr>
              <w:t>.2</w:t>
            </w:r>
          </w:p>
        </w:tc>
        <w:tc>
          <w:tcPr>
            <w:tcW w:w="7983" w:type="dxa"/>
          </w:tcPr>
          <w:p w:rsidR="009011FA" w:rsidRPr="00684279" w:rsidRDefault="009011FA" w:rsidP="00242298">
            <w:pPr>
              <w:rPr>
                <w:rFonts w:ascii="Times New Roman" w:hAnsi="Times New Roman"/>
                <w:sz w:val="28"/>
                <w:szCs w:val="28"/>
                <w:lang w:val="uk-UA" w:eastAsia="ru-RU"/>
              </w:rPr>
            </w:pPr>
            <w:r w:rsidRPr="00684279">
              <w:rPr>
                <w:rFonts w:ascii="Times New Roman" w:hAnsi="Times New Roman"/>
                <w:sz w:val="28"/>
                <w:szCs w:val="28"/>
                <w:lang w:eastAsia="ru-RU"/>
              </w:rPr>
              <w:t xml:space="preserve">Концепт </w:t>
            </w:r>
            <w:r w:rsidRPr="00684279">
              <w:rPr>
                <w:rFonts w:ascii="Times New Roman" w:hAnsi="Times New Roman"/>
                <w:smallCaps/>
                <w:sz w:val="28"/>
                <w:szCs w:val="28"/>
                <w:lang w:eastAsia="ru-RU"/>
              </w:rPr>
              <w:t>beauty</w:t>
            </w:r>
            <w:r w:rsidRPr="00684279">
              <w:rPr>
                <w:rFonts w:ascii="Times New Roman" w:hAnsi="Times New Roman"/>
                <w:sz w:val="28"/>
                <w:szCs w:val="28"/>
                <w:lang w:eastAsia="ru-RU"/>
              </w:rPr>
              <w:t xml:space="preserve"> у казковому дискурсі</w:t>
            </w:r>
            <w:r w:rsidRPr="00684279">
              <w:rPr>
                <w:rFonts w:ascii="Times New Roman" w:hAnsi="Times New Roman"/>
                <w:sz w:val="28"/>
                <w:szCs w:val="28"/>
                <w:lang w:val="uk-UA" w:eastAsia="ru-RU"/>
              </w:rPr>
              <w:t xml:space="preserve"> ................</w:t>
            </w:r>
            <w:r w:rsidR="00D34CE1" w:rsidRPr="00684279">
              <w:rPr>
                <w:rFonts w:ascii="Times New Roman" w:hAnsi="Times New Roman"/>
                <w:sz w:val="28"/>
                <w:szCs w:val="28"/>
                <w:lang w:val="uk-UA" w:eastAsia="ru-RU"/>
              </w:rPr>
              <w:t>............................</w:t>
            </w:r>
          </w:p>
        </w:tc>
        <w:tc>
          <w:tcPr>
            <w:tcW w:w="708" w:type="dxa"/>
            <w:vAlign w:val="center"/>
          </w:tcPr>
          <w:p w:rsidR="009011FA" w:rsidRPr="00684279" w:rsidRDefault="0001355D" w:rsidP="001543A5">
            <w:pPr>
              <w:spacing w:after="0" w:line="360" w:lineRule="auto"/>
              <w:jc w:val="center"/>
              <w:rPr>
                <w:rFonts w:ascii="Times New Roman" w:hAnsi="Times New Roman"/>
                <w:sz w:val="28"/>
                <w:szCs w:val="28"/>
                <w:lang w:val="en-US" w:eastAsia="ru-RU"/>
              </w:rPr>
            </w:pPr>
            <w:r w:rsidRPr="00684279">
              <w:rPr>
                <w:rFonts w:ascii="Times New Roman" w:hAnsi="Times New Roman"/>
                <w:sz w:val="28"/>
                <w:szCs w:val="28"/>
                <w:lang w:val="uk-UA" w:eastAsia="ru-RU"/>
              </w:rPr>
              <w:t>15</w:t>
            </w:r>
            <w:r w:rsidR="001543A5" w:rsidRPr="00684279">
              <w:rPr>
                <w:rFonts w:ascii="Times New Roman" w:hAnsi="Times New Roman"/>
                <w:sz w:val="28"/>
                <w:szCs w:val="28"/>
                <w:lang w:val="en-US" w:eastAsia="ru-RU"/>
              </w:rPr>
              <w:t>4</w:t>
            </w:r>
          </w:p>
        </w:tc>
      </w:tr>
      <w:tr w:rsidR="009011FA" w:rsidRPr="00684279" w:rsidTr="00567105">
        <w:trPr>
          <w:trHeight w:val="368"/>
        </w:trPr>
        <w:tc>
          <w:tcPr>
            <w:tcW w:w="948" w:type="dxa"/>
          </w:tcPr>
          <w:p w:rsidR="009011FA" w:rsidRPr="00684279" w:rsidRDefault="009011FA" w:rsidP="00242298">
            <w:pPr>
              <w:spacing w:after="0" w:line="360" w:lineRule="auto"/>
              <w:rPr>
                <w:rFonts w:ascii="Times New Roman" w:hAnsi="Times New Roman"/>
                <w:sz w:val="28"/>
                <w:szCs w:val="28"/>
                <w:lang w:val="uk-UA" w:eastAsia="ru-RU"/>
              </w:rPr>
            </w:pPr>
            <w:r w:rsidRPr="00684279">
              <w:rPr>
                <w:rFonts w:ascii="Times New Roman" w:hAnsi="Times New Roman"/>
                <w:sz w:val="28"/>
                <w:szCs w:val="28"/>
                <w:lang w:val="uk-UA" w:eastAsia="ru-RU"/>
              </w:rPr>
              <w:t>4.</w:t>
            </w:r>
            <w:r w:rsidRPr="00684279">
              <w:rPr>
                <w:rFonts w:ascii="Times New Roman" w:hAnsi="Times New Roman"/>
                <w:sz w:val="28"/>
                <w:szCs w:val="28"/>
                <w:lang w:val="en-US" w:eastAsia="ru-RU"/>
              </w:rPr>
              <w:t>3</w:t>
            </w:r>
            <w:r w:rsidRPr="00684279">
              <w:rPr>
                <w:rFonts w:ascii="Times New Roman" w:hAnsi="Times New Roman"/>
                <w:sz w:val="28"/>
                <w:szCs w:val="28"/>
                <w:lang w:val="uk-UA" w:eastAsia="ru-RU"/>
              </w:rPr>
              <w:t>.3</w:t>
            </w:r>
          </w:p>
        </w:tc>
        <w:tc>
          <w:tcPr>
            <w:tcW w:w="7983" w:type="dxa"/>
          </w:tcPr>
          <w:p w:rsidR="009011FA" w:rsidRPr="00684279" w:rsidRDefault="009011FA" w:rsidP="00242298">
            <w:pPr>
              <w:rPr>
                <w:rFonts w:ascii="Times New Roman" w:hAnsi="Times New Roman"/>
                <w:sz w:val="28"/>
                <w:szCs w:val="28"/>
                <w:lang w:val="uk-UA" w:eastAsia="ru-RU"/>
              </w:rPr>
            </w:pPr>
            <w:r w:rsidRPr="00684279">
              <w:rPr>
                <w:rFonts w:ascii="Times New Roman" w:hAnsi="Times New Roman"/>
                <w:sz w:val="28"/>
                <w:szCs w:val="28"/>
                <w:lang w:eastAsia="ru-RU"/>
              </w:rPr>
              <w:t xml:space="preserve">Концепт </w:t>
            </w:r>
            <w:r w:rsidRPr="00684279">
              <w:rPr>
                <w:rFonts w:ascii="Times New Roman" w:hAnsi="Times New Roman"/>
                <w:smallCaps/>
                <w:sz w:val="28"/>
                <w:szCs w:val="28"/>
                <w:lang w:eastAsia="ru-RU"/>
              </w:rPr>
              <w:t>beauty</w:t>
            </w:r>
            <w:r w:rsidRPr="00684279">
              <w:rPr>
                <w:rFonts w:ascii="Times New Roman" w:hAnsi="Times New Roman"/>
                <w:sz w:val="28"/>
                <w:szCs w:val="28"/>
                <w:lang w:eastAsia="ru-RU"/>
              </w:rPr>
              <w:t xml:space="preserve"> у поетичному дискурсі</w:t>
            </w:r>
            <w:r w:rsidRPr="00684279">
              <w:rPr>
                <w:rFonts w:ascii="Times New Roman" w:hAnsi="Times New Roman"/>
                <w:sz w:val="28"/>
                <w:szCs w:val="28"/>
                <w:lang w:val="uk-UA" w:eastAsia="ru-RU"/>
              </w:rPr>
              <w:t xml:space="preserve"> .............</w:t>
            </w:r>
            <w:r w:rsidR="00D34CE1" w:rsidRPr="00684279">
              <w:rPr>
                <w:rFonts w:ascii="Times New Roman" w:hAnsi="Times New Roman"/>
                <w:sz w:val="28"/>
                <w:szCs w:val="28"/>
                <w:lang w:val="uk-UA" w:eastAsia="ru-RU"/>
              </w:rPr>
              <w:t>............................</w:t>
            </w:r>
          </w:p>
        </w:tc>
        <w:tc>
          <w:tcPr>
            <w:tcW w:w="708" w:type="dxa"/>
            <w:vAlign w:val="center"/>
          </w:tcPr>
          <w:p w:rsidR="009011FA" w:rsidRPr="00684279" w:rsidRDefault="0001355D" w:rsidP="001543A5">
            <w:pPr>
              <w:spacing w:after="0" w:line="360" w:lineRule="auto"/>
              <w:jc w:val="center"/>
              <w:rPr>
                <w:rFonts w:ascii="Times New Roman" w:hAnsi="Times New Roman"/>
                <w:sz w:val="28"/>
                <w:szCs w:val="28"/>
                <w:lang w:val="en-US" w:eastAsia="ru-RU"/>
              </w:rPr>
            </w:pPr>
            <w:r w:rsidRPr="00684279">
              <w:rPr>
                <w:rFonts w:ascii="Times New Roman" w:hAnsi="Times New Roman"/>
                <w:sz w:val="28"/>
                <w:szCs w:val="28"/>
                <w:lang w:val="uk-UA" w:eastAsia="ru-RU"/>
              </w:rPr>
              <w:t>16</w:t>
            </w:r>
            <w:r w:rsidR="001543A5" w:rsidRPr="00684279">
              <w:rPr>
                <w:rFonts w:ascii="Times New Roman" w:hAnsi="Times New Roman"/>
                <w:sz w:val="28"/>
                <w:szCs w:val="28"/>
                <w:lang w:val="en-US" w:eastAsia="ru-RU"/>
              </w:rPr>
              <w:t>1</w:t>
            </w:r>
          </w:p>
        </w:tc>
      </w:tr>
      <w:tr w:rsidR="009011FA" w:rsidRPr="00684279" w:rsidTr="00567105">
        <w:trPr>
          <w:trHeight w:val="503"/>
        </w:trPr>
        <w:tc>
          <w:tcPr>
            <w:tcW w:w="948" w:type="dxa"/>
          </w:tcPr>
          <w:p w:rsidR="009011FA" w:rsidRPr="00684279" w:rsidRDefault="009011FA" w:rsidP="00242298">
            <w:pPr>
              <w:spacing w:after="0" w:line="360" w:lineRule="auto"/>
              <w:rPr>
                <w:rFonts w:ascii="Times New Roman" w:hAnsi="Times New Roman"/>
                <w:sz w:val="28"/>
                <w:szCs w:val="28"/>
                <w:lang w:val="uk-UA" w:eastAsia="ru-RU"/>
              </w:rPr>
            </w:pPr>
            <w:r w:rsidRPr="00684279">
              <w:rPr>
                <w:rFonts w:ascii="Times New Roman" w:hAnsi="Times New Roman"/>
                <w:sz w:val="28"/>
                <w:szCs w:val="28"/>
                <w:lang w:val="uk-UA" w:eastAsia="ru-RU"/>
              </w:rPr>
              <w:t>4.</w:t>
            </w:r>
            <w:r w:rsidRPr="00684279">
              <w:rPr>
                <w:rFonts w:ascii="Times New Roman" w:hAnsi="Times New Roman"/>
                <w:sz w:val="28"/>
                <w:szCs w:val="28"/>
                <w:lang w:val="en-US" w:eastAsia="ru-RU"/>
              </w:rPr>
              <w:t>3</w:t>
            </w:r>
            <w:r w:rsidRPr="00684279">
              <w:rPr>
                <w:rFonts w:ascii="Times New Roman" w:hAnsi="Times New Roman"/>
                <w:sz w:val="28"/>
                <w:szCs w:val="28"/>
                <w:lang w:val="uk-UA" w:eastAsia="ru-RU"/>
              </w:rPr>
              <w:t>.4</w:t>
            </w:r>
          </w:p>
        </w:tc>
        <w:tc>
          <w:tcPr>
            <w:tcW w:w="7983" w:type="dxa"/>
          </w:tcPr>
          <w:p w:rsidR="009011FA" w:rsidRPr="00684279" w:rsidRDefault="009011FA" w:rsidP="00242298">
            <w:pPr>
              <w:rPr>
                <w:rFonts w:ascii="Times New Roman" w:hAnsi="Times New Roman"/>
                <w:sz w:val="28"/>
                <w:szCs w:val="28"/>
                <w:lang w:val="uk-UA" w:eastAsia="ru-RU"/>
              </w:rPr>
            </w:pPr>
            <w:r w:rsidRPr="00684279">
              <w:rPr>
                <w:rFonts w:ascii="Times New Roman" w:hAnsi="Times New Roman"/>
                <w:sz w:val="28"/>
                <w:szCs w:val="28"/>
                <w:lang w:val="uk-UA" w:eastAsia="ru-RU"/>
              </w:rPr>
              <w:t xml:space="preserve"> </w:t>
            </w:r>
            <w:r w:rsidRPr="00684279">
              <w:rPr>
                <w:rFonts w:ascii="Times New Roman" w:hAnsi="Times New Roman"/>
                <w:sz w:val="28"/>
                <w:szCs w:val="28"/>
                <w:lang w:eastAsia="ru-RU"/>
              </w:rPr>
              <w:t xml:space="preserve">Концепт </w:t>
            </w:r>
            <w:r w:rsidRPr="00684279">
              <w:rPr>
                <w:rFonts w:ascii="Times New Roman" w:hAnsi="Times New Roman"/>
                <w:smallCaps/>
                <w:sz w:val="28"/>
                <w:szCs w:val="28"/>
                <w:lang w:eastAsia="ru-RU"/>
              </w:rPr>
              <w:t>beauty</w:t>
            </w:r>
            <w:r w:rsidRPr="00684279">
              <w:rPr>
                <w:rFonts w:ascii="Times New Roman" w:hAnsi="Times New Roman"/>
                <w:sz w:val="28"/>
                <w:szCs w:val="28"/>
                <w:lang w:eastAsia="ru-RU"/>
              </w:rPr>
              <w:t xml:space="preserve"> у</w:t>
            </w:r>
            <w:r w:rsidRPr="00684279">
              <w:rPr>
                <w:rFonts w:ascii="Times New Roman" w:hAnsi="Times New Roman"/>
                <w:sz w:val="28"/>
                <w:szCs w:val="28"/>
                <w:lang w:val="uk-UA" w:eastAsia="ru-RU"/>
              </w:rPr>
              <w:t xml:space="preserve"> художньому дискурсі ...........</w:t>
            </w:r>
            <w:r w:rsidR="00D34CE1" w:rsidRPr="00684279">
              <w:rPr>
                <w:rFonts w:ascii="Times New Roman" w:hAnsi="Times New Roman"/>
                <w:sz w:val="28"/>
                <w:szCs w:val="28"/>
                <w:lang w:val="uk-UA" w:eastAsia="ru-RU"/>
              </w:rPr>
              <w:t>............................</w:t>
            </w:r>
          </w:p>
        </w:tc>
        <w:tc>
          <w:tcPr>
            <w:tcW w:w="708" w:type="dxa"/>
            <w:vAlign w:val="center"/>
          </w:tcPr>
          <w:p w:rsidR="009011FA" w:rsidRPr="00684279" w:rsidRDefault="00DB4DAC" w:rsidP="001543A5">
            <w:pPr>
              <w:spacing w:after="0" w:line="360" w:lineRule="auto"/>
              <w:jc w:val="center"/>
              <w:rPr>
                <w:rFonts w:ascii="Times New Roman" w:hAnsi="Times New Roman"/>
                <w:sz w:val="28"/>
                <w:szCs w:val="28"/>
                <w:lang w:val="en-US" w:eastAsia="ru-RU"/>
              </w:rPr>
            </w:pPr>
            <w:r w:rsidRPr="00684279">
              <w:rPr>
                <w:rFonts w:ascii="Times New Roman" w:hAnsi="Times New Roman"/>
                <w:sz w:val="28"/>
                <w:szCs w:val="28"/>
                <w:lang w:val="uk-UA" w:eastAsia="ru-RU"/>
              </w:rPr>
              <w:t>16</w:t>
            </w:r>
            <w:r w:rsidR="001543A5" w:rsidRPr="00684279">
              <w:rPr>
                <w:rFonts w:ascii="Times New Roman" w:hAnsi="Times New Roman"/>
                <w:sz w:val="28"/>
                <w:szCs w:val="28"/>
                <w:lang w:val="en-US" w:eastAsia="ru-RU"/>
              </w:rPr>
              <w:t>8</w:t>
            </w:r>
          </w:p>
        </w:tc>
      </w:tr>
      <w:tr w:rsidR="009011FA" w:rsidRPr="00684279" w:rsidTr="00567105">
        <w:trPr>
          <w:trHeight w:val="356"/>
        </w:trPr>
        <w:tc>
          <w:tcPr>
            <w:tcW w:w="948" w:type="dxa"/>
          </w:tcPr>
          <w:p w:rsidR="009011FA" w:rsidRPr="00684279" w:rsidRDefault="009011FA" w:rsidP="00242298">
            <w:pPr>
              <w:spacing w:after="0" w:line="360" w:lineRule="auto"/>
              <w:rPr>
                <w:rFonts w:ascii="Times New Roman" w:hAnsi="Times New Roman"/>
                <w:sz w:val="28"/>
                <w:szCs w:val="28"/>
                <w:lang w:val="en-US" w:eastAsia="ru-RU"/>
              </w:rPr>
            </w:pPr>
            <w:r w:rsidRPr="00684279">
              <w:rPr>
                <w:rFonts w:ascii="Times New Roman" w:hAnsi="Times New Roman"/>
                <w:sz w:val="28"/>
                <w:szCs w:val="28"/>
                <w:lang w:val="uk-UA" w:eastAsia="ru-RU"/>
              </w:rPr>
              <w:t>4.</w:t>
            </w:r>
            <w:r w:rsidRPr="00684279">
              <w:rPr>
                <w:rFonts w:ascii="Times New Roman" w:hAnsi="Times New Roman"/>
                <w:sz w:val="28"/>
                <w:szCs w:val="28"/>
                <w:lang w:val="en-US" w:eastAsia="ru-RU"/>
              </w:rPr>
              <w:t>3</w:t>
            </w:r>
            <w:r w:rsidRPr="00684279">
              <w:rPr>
                <w:rFonts w:ascii="Times New Roman" w:hAnsi="Times New Roman"/>
                <w:sz w:val="28"/>
                <w:szCs w:val="28"/>
                <w:lang w:val="uk-UA" w:eastAsia="ru-RU"/>
              </w:rPr>
              <w:t>.</w:t>
            </w:r>
            <w:r w:rsidRPr="00684279">
              <w:rPr>
                <w:rFonts w:ascii="Times New Roman" w:hAnsi="Times New Roman"/>
                <w:sz w:val="28"/>
                <w:szCs w:val="28"/>
                <w:lang w:val="en-US" w:eastAsia="ru-RU"/>
              </w:rPr>
              <w:t>5</w:t>
            </w:r>
          </w:p>
        </w:tc>
        <w:tc>
          <w:tcPr>
            <w:tcW w:w="7983" w:type="dxa"/>
          </w:tcPr>
          <w:p w:rsidR="009011FA" w:rsidRPr="00684279" w:rsidRDefault="009011FA" w:rsidP="00242298">
            <w:pPr>
              <w:rPr>
                <w:lang w:val="uk-UA"/>
              </w:rPr>
            </w:pPr>
            <w:r w:rsidRPr="00684279">
              <w:rPr>
                <w:rFonts w:ascii="Times New Roman" w:hAnsi="Times New Roman"/>
                <w:sz w:val="28"/>
                <w:szCs w:val="28"/>
                <w:lang w:eastAsia="ru-RU"/>
              </w:rPr>
              <w:t xml:space="preserve">Концепт </w:t>
            </w:r>
            <w:r w:rsidRPr="00684279">
              <w:rPr>
                <w:rFonts w:ascii="Times New Roman" w:hAnsi="Times New Roman"/>
                <w:smallCaps/>
                <w:sz w:val="28"/>
                <w:szCs w:val="28"/>
                <w:lang w:eastAsia="ru-RU"/>
              </w:rPr>
              <w:t>beauty</w:t>
            </w:r>
            <w:r w:rsidRPr="00684279">
              <w:rPr>
                <w:rFonts w:ascii="Times New Roman" w:hAnsi="Times New Roman"/>
                <w:sz w:val="28"/>
                <w:szCs w:val="28"/>
                <w:lang w:eastAsia="ru-RU"/>
              </w:rPr>
              <w:t xml:space="preserve"> у </w:t>
            </w:r>
            <w:r w:rsidRPr="00684279">
              <w:rPr>
                <w:rFonts w:ascii="Times New Roman" w:hAnsi="Times New Roman"/>
                <w:sz w:val="28"/>
                <w:szCs w:val="28"/>
                <w:lang w:val="uk-UA" w:eastAsia="ru-RU"/>
              </w:rPr>
              <w:t>взаємодії</w:t>
            </w:r>
            <w:r w:rsidR="00207ADF" w:rsidRPr="00684279">
              <w:rPr>
                <w:rFonts w:ascii="Times New Roman" w:hAnsi="Times New Roman"/>
                <w:sz w:val="28"/>
                <w:szCs w:val="28"/>
                <w:lang w:val="uk-UA" w:eastAsia="ru-RU"/>
              </w:rPr>
              <w:t xml:space="preserve"> </w:t>
            </w:r>
            <w:r w:rsidRPr="00684279">
              <w:rPr>
                <w:rFonts w:ascii="Times New Roman" w:hAnsi="Times New Roman"/>
                <w:sz w:val="28"/>
                <w:szCs w:val="28"/>
                <w:lang w:val="uk-UA" w:eastAsia="ru-RU"/>
              </w:rPr>
              <w:t>різних типів дискурсу</w:t>
            </w:r>
            <w:r w:rsidR="00D34CE1" w:rsidRPr="00684279">
              <w:rPr>
                <w:rFonts w:ascii="Times New Roman" w:hAnsi="Times New Roman"/>
                <w:sz w:val="28"/>
                <w:szCs w:val="28"/>
                <w:lang w:val="uk-UA" w:eastAsia="ru-RU"/>
              </w:rPr>
              <w:t xml:space="preserve"> ......................</w:t>
            </w:r>
          </w:p>
        </w:tc>
        <w:tc>
          <w:tcPr>
            <w:tcW w:w="708" w:type="dxa"/>
            <w:vAlign w:val="center"/>
          </w:tcPr>
          <w:p w:rsidR="009011FA" w:rsidRPr="00684279" w:rsidRDefault="005F0A89" w:rsidP="001543A5">
            <w:pPr>
              <w:spacing w:after="0" w:line="360" w:lineRule="auto"/>
              <w:jc w:val="center"/>
              <w:rPr>
                <w:rFonts w:ascii="Times New Roman" w:hAnsi="Times New Roman"/>
                <w:sz w:val="28"/>
                <w:szCs w:val="28"/>
                <w:lang w:val="en-US" w:eastAsia="ru-RU"/>
              </w:rPr>
            </w:pPr>
            <w:r w:rsidRPr="00684279">
              <w:rPr>
                <w:rFonts w:ascii="Times New Roman" w:hAnsi="Times New Roman"/>
                <w:sz w:val="28"/>
                <w:szCs w:val="28"/>
                <w:lang w:val="uk-UA" w:eastAsia="ru-RU"/>
              </w:rPr>
              <w:t>17</w:t>
            </w:r>
            <w:r w:rsidR="001543A5" w:rsidRPr="00684279">
              <w:rPr>
                <w:rFonts w:ascii="Times New Roman" w:hAnsi="Times New Roman"/>
                <w:sz w:val="28"/>
                <w:szCs w:val="28"/>
                <w:lang w:val="en-US" w:eastAsia="ru-RU"/>
              </w:rPr>
              <w:t>1</w:t>
            </w:r>
          </w:p>
        </w:tc>
      </w:tr>
      <w:tr w:rsidR="009011FA" w:rsidRPr="00684279" w:rsidTr="00567105">
        <w:trPr>
          <w:trHeight w:val="336"/>
        </w:trPr>
        <w:tc>
          <w:tcPr>
            <w:tcW w:w="948" w:type="dxa"/>
          </w:tcPr>
          <w:p w:rsidR="009011FA" w:rsidRPr="00684279" w:rsidRDefault="009011FA" w:rsidP="00242298">
            <w:pPr>
              <w:spacing w:after="0" w:line="360" w:lineRule="auto"/>
              <w:rPr>
                <w:rFonts w:ascii="Times New Roman" w:hAnsi="Times New Roman"/>
                <w:sz w:val="28"/>
                <w:szCs w:val="28"/>
                <w:lang w:val="uk-UA" w:eastAsia="ru-RU"/>
              </w:rPr>
            </w:pPr>
          </w:p>
        </w:tc>
        <w:tc>
          <w:tcPr>
            <w:tcW w:w="7983" w:type="dxa"/>
          </w:tcPr>
          <w:p w:rsidR="009011FA" w:rsidRPr="00684279" w:rsidRDefault="009011FA" w:rsidP="00242298">
            <w:pPr>
              <w:rPr>
                <w:rFonts w:ascii="Times New Roman" w:hAnsi="Times New Roman"/>
                <w:sz w:val="28"/>
                <w:szCs w:val="28"/>
                <w:lang w:val="uk-UA" w:eastAsia="ru-RU"/>
              </w:rPr>
            </w:pPr>
            <w:r w:rsidRPr="00684279">
              <w:rPr>
                <w:rFonts w:ascii="Times New Roman" w:hAnsi="Times New Roman"/>
                <w:sz w:val="28"/>
                <w:szCs w:val="28"/>
                <w:lang w:eastAsia="ru-RU"/>
              </w:rPr>
              <w:t xml:space="preserve">Висновки до </w:t>
            </w:r>
            <w:r w:rsidRPr="00684279">
              <w:rPr>
                <w:rFonts w:ascii="Times New Roman" w:hAnsi="Times New Roman"/>
                <w:sz w:val="28"/>
                <w:szCs w:val="28"/>
                <w:lang w:val="uk-UA" w:eastAsia="ru-RU"/>
              </w:rPr>
              <w:t>четвертого</w:t>
            </w:r>
            <w:r w:rsidRPr="00684279">
              <w:rPr>
                <w:rFonts w:ascii="Times New Roman" w:hAnsi="Times New Roman"/>
                <w:sz w:val="28"/>
                <w:szCs w:val="28"/>
                <w:lang w:eastAsia="ru-RU"/>
              </w:rPr>
              <w:t xml:space="preserve"> розділу</w:t>
            </w:r>
            <w:r w:rsidRPr="00684279">
              <w:rPr>
                <w:rFonts w:ascii="Times New Roman" w:hAnsi="Times New Roman"/>
                <w:sz w:val="28"/>
                <w:szCs w:val="28"/>
                <w:lang w:val="uk-UA" w:eastAsia="ru-RU"/>
              </w:rPr>
              <w:t xml:space="preserve"> ...........................</w:t>
            </w:r>
            <w:r w:rsidR="00D34CE1" w:rsidRPr="00684279">
              <w:rPr>
                <w:rFonts w:ascii="Times New Roman" w:hAnsi="Times New Roman"/>
                <w:sz w:val="28"/>
                <w:szCs w:val="28"/>
                <w:lang w:val="uk-UA" w:eastAsia="ru-RU"/>
              </w:rPr>
              <w:t>...........................</w:t>
            </w:r>
          </w:p>
        </w:tc>
        <w:tc>
          <w:tcPr>
            <w:tcW w:w="708" w:type="dxa"/>
            <w:vAlign w:val="center"/>
          </w:tcPr>
          <w:p w:rsidR="009011FA" w:rsidRPr="00684279" w:rsidRDefault="0001355D" w:rsidP="001543A5">
            <w:pPr>
              <w:spacing w:after="0" w:line="360" w:lineRule="auto"/>
              <w:jc w:val="center"/>
              <w:rPr>
                <w:rFonts w:ascii="Times New Roman" w:hAnsi="Times New Roman"/>
                <w:sz w:val="28"/>
                <w:szCs w:val="28"/>
                <w:lang w:val="en-US" w:eastAsia="ru-RU"/>
              </w:rPr>
            </w:pPr>
            <w:r w:rsidRPr="00684279">
              <w:rPr>
                <w:rFonts w:ascii="Times New Roman" w:hAnsi="Times New Roman"/>
                <w:sz w:val="28"/>
                <w:szCs w:val="28"/>
                <w:lang w:val="uk-UA" w:eastAsia="ru-RU"/>
              </w:rPr>
              <w:t>17</w:t>
            </w:r>
            <w:r w:rsidR="001543A5" w:rsidRPr="00684279">
              <w:rPr>
                <w:rFonts w:ascii="Times New Roman" w:hAnsi="Times New Roman"/>
                <w:sz w:val="28"/>
                <w:szCs w:val="28"/>
                <w:lang w:val="en-US" w:eastAsia="ru-RU"/>
              </w:rPr>
              <w:t>4</w:t>
            </w:r>
          </w:p>
        </w:tc>
      </w:tr>
      <w:tr w:rsidR="009011FA" w:rsidRPr="00684279" w:rsidTr="00567105">
        <w:trPr>
          <w:trHeight w:val="174"/>
        </w:trPr>
        <w:tc>
          <w:tcPr>
            <w:tcW w:w="948" w:type="dxa"/>
          </w:tcPr>
          <w:p w:rsidR="009011FA" w:rsidRPr="00684279" w:rsidRDefault="009011FA" w:rsidP="00242298">
            <w:pPr>
              <w:spacing w:after="0" w:line="360" w:lineRule="auto"/>
              <w:rPr>
                <w:rFonts w:ascii="Times New Roman" w:hAnsi="Times New Roman"/>
                <w:sz w:val="28"/>
                <w:szCs w:val="28"/>
                <w:lang w:val="uk-UA" w:eastAsia="ru-RU"/>
              </w:rPr>
            </w:pPr>
          </w:p>
        </w:tc>
        <w:tc>
          <w:tcPr>
            <w:tcW w:w="7983" w:type="dxa"/>
          </w:tcPr>
          <w:p w:rsidR="009011FA" w:rsidRPr="00684279" w:rsidRDefault="009011FA" w:rsidP="00242298">
            <w:pPr>
              <w:rPr>
                <w:rFonts w:ascii="Times New Roman" w:hAnsi="Times New Roman"/>
                <w:sz w:val="28"/>
                <w:szCs w:val="28"/>
                <w:lang w:val="uk-UA" w:eastAsia="ru-RU"/>
              </w:rPr>
            </w:pPr>
            <w:r w:rsidRPr="00684279">
              <w:rPr>
                <w:rFonts w:ascii="Times New Roman" w:hAnsi="Times New Roman"/>
                <w:sz w:val="28"/>
                <w:szCs w:val="28"/>
                <w:lang w:eastAsia="ru-RU"/>
              </w:rPr>
              <w:t>ЗАГАЛЬНІ ВИСНОВКИ</w:t>
            </w:r>
            <w:r w:rsidRPr="00684279">
              <w:rPr>
                <w:rFonts w:ascii="Times New Roman" w:hAnsi="Times New Roman"/>
                <w:sz w:val="28"/>
                <w:szCs w:val="28"/>
                <w:lang w:val="uk-UA" w:eastAsia="ru-RU"/>
              </w:rPr>
              <w:t>........................................</w:t>
            </w:r>
            <w:r w:rsidR="00D34CE1" w:rsidRPr="00684279">
              <w:rPr>
                <w:rFonts w:ascii="Times New Roman" w:hAnsi="Times New Roman"/>
                <w:sz w:val="28"/>
                <w:szCs w:val="28"/>
                <w:lang w:val="uk-UA" w:eastAsia="ru-RU"/>
              </w:rPr>
              <w:t>............................</w:t>
            </w:r>
          </w:p>
        </w:tc>
        <w:tc>
          <w:tcPr>
            <w:tcW w:w="708" w:type="dxa"/>
            <w:vAlign w:val="center"/>
          </w:tcPr>
          <w:p w:rsidR="009011FA" w:rsidRPr="00684279" w:rsidRDefault="0001355D" w:rsidP="001543A5">
            <w:pPr>
              <w:spacing w:after="0" w:line="360" w:lineRule="auto"/>
              <w:jc w:val="center"/>
              <w:rPr>
                <w:rFonts w:ascii="Times New Roman" w:hAnsi="Times New Roman"/>
                <w:sz w:val="28"/>
                <w:szCs w:val="28"/>
                <w:lang w:val="en-US" w:eastAsia="ru-RU"/>
              </w:rPr>
            </w:pPr>
            <w:r w:rsidRPr="00684279">
              <w:rPr>
                <w:rFonts w:ascii="Times New Roman" w:hAnsi="Times New Roman"/>
                <w:sz w:val="28"/>
                <w:szCs w:val="28"/>
                <w:lang w:val="uk-UA" w:eastAsia="ru-RU"/>
              </w:rPr>
              <w:t>17</w:t>
            </w:r>
            <w:r w:rsidR="001543A5" w:rsidRPr="00684279">
              <w:rPr>
                <w:rFonts w:ascii="Times New Roman" w:hAnsi="Times New Roman"/>
                <w:sz w:val="28"/>
                <w:szCs w:val="28"/>
                <w:lang w:val="en-US" w:eastAsia="ru-RU"/>
              </w:rPr>
              <w:t>7</w:t>
            </w:r>
          </w:p>
        </w:tc>
      </w:tr>
      <w:tr w:rsidR="009011FA" w:rsidRPr="00684279" w:rsidTr="00567105">
        <w:trPr>
          <w:trHeight w:val="368"/>
        </w:trPr>
        <w:tc>
          <w:tcPr>
            <w:tcW w:w="948" w:type="dxa"/>
          </w:tcPr>
          <w:p w:rsidR="009011FA" w:rsidRPr="00684279" w:rsidRDefault="009011FA" w:rsidP="00242298">
            <w:pPr>
              <w:spacing w:after="0" w:line="360" w:lineRule="auto"/>
              <w:rPr>
                <w:rFonts w:ascii="Times New Roman" w:hAnsi="Times New Roman"/>
                <w:sz w:val="28"/>
                <w:szCs w:val="28"/>
                <w:lang w:val="uk-UA" w:eastAsia="ru-RU"/>
              </w:rPr>
            </w:pPr>
          </w:p>
        </w:tc>
        <w:tc>
          <w:tcPr>
            <w:tcW w:w="7983" w:type="dxa"/>
          </w:tcPr>
          <w:p w:rsidR="009011FA" w:rsidRPr="00684279" w:rsidRDefault="009011FA" w:rsidP="00242298">
            <w:pPr>
              <w:rPr>
                <w:rFonts w:ascii="Times New Roman" w:hAnsi="Times New Roman"/>
                <w:sz w:val="28"/>
                <w:szCs w:val="28"/>
                <w:lang w:val="uk-UA" w:eastAsia="ru-RU"/>
              </w:rPr>
            </w:pPr>
            <w:r w:rsidRPr="00684279">
              <w:rPr>
                <w:rFonts w:ascii="Times New Roman" w:hAnsi="Times New Roman"/>
                <w:sz w:val="28"/>
                <w:szCs w:val="28"/>
                <w:lang w:eastAsia="ru-RU"/>
              </w:rPr>
              <w:t>СПИСОК ВИКОРИСТАНИХ ДЖЕРЕЛ</w:t>
            </w:r>
            <w:r w:rsidRPr="00684279">
              <w:rPr>
                <w:rFonts w:ascii="Times New Roman" w:hAnsi="Times New Roman"/>
                <w:sz w:val="28"/>
                <w:szCs w:val="28"/>
                <w:lang w:val="uk-UA" w:eastAsia="ru-RU"/>
              </w:rPr>
              <w:t>...............</w:t>
            </w:r>
            <w:r w:rsidR="00D34CE1" w:rsidRPr="00684279">
              <w:rPr>
                <w:rFonts w:ascii="Times New Roman" w:hAnsi="Times New Roman"/>
                <w:sz w:val="28"/>
                <w:szCs w:val="28"/>
                <w:lang w:val="uk-UA" w:eastAsia="ru-RU"/>
              </w:rPr>
              <w:t>............................</w:t>
            </w:r>
          </w:p>
        </w:tc>
        <w:tc>
          <w:tcPr>
            <w:tcW w:w="708" w:type="dxa"/>
            <w:vAlign w:val="center"/>
          </w:tcPr>
          <w:p w:rsidR="009011FA" w:rsidRPr="00684279" w:rsidRDefault="006722FC" w:rsidP="001543A5">
            <w:pPr>
              <w:spacing w:after="0" w:line="360" w:lineRule="auto"/>
              <w:jc w:val="center"/>
              <w:rPr>
                <w:rFonts w:ascii="Times New Roman" w:hAnsi="Times New Roman"/>
                <w:sz w:val="28"/>
                <w:szCs w:val="28"/>
                <w:lang w:val="en-US" w:eastAsia="ru-RU"/>
              </w:rPr>
            </w:pPr>
            <w:r w:rsidRPr="00684279">
              <w:rPr>
                <w:rFonts w:ascii="Times New Roman" w:hAnsi="Times New Roman"/>
                <w:sz w:val="28"/>
                <w:szCs w:val="28"/>
                <w:lang w:val="uk-UA" w:eastAsia="ru-RU"/>
              </w:rPr>
              <w:t>18</w:t>
            </w:r>
            <w:r w:rsidR="001543A5" w:rsidRPr="00684279">
              <w:rPr>
                <w:rFonts w:ascii="Times New Roman" w:hAnsi="Times New Roman"/>
                <w:sz w:val="28"/>
                <w:szCs w:val="28"/>
                <w:lang w:val="en-US" w:eastAsia="ru-RU"/>
              </w:rPr>
              <w:t>2</w:t>
            </w:r>
          </w:p>
        </w:tc>
      </w:tr>
      <w:tr w:rsidR="009011FA" w:rsidRPr="00684279" w:rsidTr="00567105">
        <w:trPr>
          <w:trHeight w:val="799"/>
        </w:trPr>
        <w:tc>
          <w:tcPr>
            <w:tcW w:w="948" w:type="dxa"/>
          </w:tcPr>
          <w:p w:rsidR="009011FA" w:rsidRPr="00684279" w:rsidRDefault="009011FA" w:rsidP="00242298">
            <w:pPr>
              <w:spacing w:after="0" w:line="360" w:lineRule="auto"/>
              <w:rPr>
                <w:rFonts w:ascii="Times New Roman" w:hAnsi="Times New Roman"/>
                <w:sz w:val="28"/>
                <w:szCs w:val="28"/>
                <w:lang w:val="uk-UA" w:eastAsia="ru-RU"/>
              </w:rPr>
            </w:pPr>
          </w:p>
        </w:tc>
        <w:tc>
          <w:tcPr>
            <w:tcW w:w="7983" w:type="dxa"/>
          </w:tcPr>
          <w:p w:rsidR="009011FA" w:rsidRPr="00684279" w:rsidRDefault="009011FA" w:rsidP="00242298">
            <w:pPr>
              <w:rPr>
                <w:rFonts w:ascii="Times New Roman" w:hAnsi="Times New Roman"/>
                <w:sz w:val="28"/>
                <w:szCs w:val="28"/>
                <w:lang w:val="uk-UA" w:eastAsia="ru-RU"/>
              </w:rPr>
            </w:pPr>
            <w:r w:rsidRPr="00684279">
              <w:rPr>
                <w:rFonts w:ascii="Times New Roman" w:hAnsi="Times New Roman"/>
                <w:sz w:val="28"/>
                <w:szCs w:val="28"/>
                <w:lang w:eastAsia="ru-RU"/>
              </w:rPr>
              <w:t>СПИСОК ВИКОРИСТАНИХ ЛЕКСИКОГРАФІЧНИХ ДЖЕРЕЛ</w:t>
            </w:r>
            <w:r w:rsidR="00D34CE1" w:rsidRPr="00684279">
              <w:rPr>
                <w:rFonts w:ascii="Times New Roman" w:hAnsi="Times New Roman"/>
                <w:sz w:val="28"/>
                <w:szCs w:val="28"/>
                <w:lang w:val="uk-UA" w:eastAsia="ru-RU"/>
              </w:rPr>
              <w:t>……………………………………………………………..</w:t>
            </w:r>
          </w:p>
        </w:tc>
        <w:tc>
          <w:tcPr>
            <w:tcW w:w="708" w:type="dxa"/>
            <w:vAlign w:val="center"/>
          </w:tcPr>
          <w:p w:rsidR="009011FA" w:rsidRPr="00684279" w:rsidRDefault="006D06AC" w:rsidP="00AF1DDA">
            <w:pPr>
              <w:spacing w:after="0" w:line="360" w:lineRule="auto"/>
              <w:jc w:val="center"/>
              <w:rPr>
                <w:rFonts w:ascii="Times New Roman" w:hAnsi="Times New Roman"/>
                <w:sz w:val="28"/>
                <w:szCs w:val="28"/>
                <w:lang w:val="uk-UA" w:eastAsia="ru-RU"/>
              </w:rPr>
            </w:pPr>
            <w:r w:rsidRPr="00684279">
              <w:rPr>
                <w:rFonts w:ascii="Times New Roman" w:hAnsi="Times New Roman"/>
                <w:sz w:val="28"/>
                <w:szCs w:val="28"/>
                <w:lang w:val="uk-UA" w:eastAsia="ru-RU"/>
              </w:rPr>
              <w:t>226</w:t>
            </w:r>
          </w:p>
        </w:tc>
      </w:tr>
      <w:tr w:rsidR="009011FA" w:rsidRPr="00684279" w:rsidTr="00567105">
        <w:trPr>
          <w:trHeight w:val="284"/>
        </w:trPr>
        <w:tc>
          <w:tcPr>
            <w:tcW w:w="948" w:type="dxa"/>
          </w:tcPr>
          <w:p w:rsidR="009011FA" w:rsidRPr="00684279" w:rsidRDefault="009011FA" w:rsidP="00242298">
            <w:pPr>
              <w:spacing w:after="0" w:line="360" w:lineRule="auto"/>
              <w:rPr>
                <w:rFonts w:ascii="Times New Roman" w:hAnsi="Times New Roman"/>
                <w:sz w:val="28"/>
                <w:szCs w:val="28"/>
                <w:lang w:val="uk-UA" w:eastAsia="ru-RU"/>
              </w:rPr>
            </w:pPr>
          </w:p>
        </w:tc>
        <w:tc>
          <w:tcPr>
            <w:tcW w:w="7983" w:type="dxa"/>
          </w:tcPr>
          <w:p w:rsidR="009011FA" w:rsidRPr="00684279" w:rsidRDefault="009011FA" w:rsidP="00242298">
            <w:pPr>
              <w:rPr>
                <w:rFonts w:ascii="Times New Roman" w:hAnsi="Times New Roman"/>
                <w:sz w:val="28"/>
                <w:szCs w:val="28"/>
                <w:lang w:val="uk-UA" w:eastAsia="ru-RU"/>
              </w:rPr>
            </w:pPr>
            <w:r w:rsidRPr="00684279">
              <w:rPr>
                <w:rFonts w:ascii="Times New Roman" w:hAnsi="Times New Roman"/>
                <w:sz w:val="28"/>
                <w:szCs w:val="28"/>
                <w:lang w:eastAsia="ru-RU"/>
              </w:rPr>
              <w:t>ПЕРЕЛІК ДЖЕРЕЛ ФАКТИЧНОГО ТА ІЛЮСТРАТИВНОГО</w:t>
            </w:r>
            <w:r w:rsidR="00207ADF" w:rsidRPr="00684279">
              <w:rPr>
                <w:rFonts w:ascii="Times New Roman" w:hAnsi="Times New Roman"/>
                <w:sz w:val="28"/>
                <w:szCs w:val="28"/>
                <w:lang w:eastAsia="ru-RU"/>
              </w:rPr>
              <w:t xml:space="preserve"> </w:t>
            </w:r>
            <w:r w:rsidRPr="00684279">
              <w:rPr>
                <w:rFonts w:ascii="Times New Roman" w:hAnsi="Times New Roman"/>
                <w:sz w:val="28"/>
                <w:szCs w:val="28"/>
                <w:lang w:eastAsia="ru-RU"/>
              </w:rPr>
              <w:t>МАТЕРІАЛУ</w:t>
            </w:r>
            <w:r w:rsidRPr="00684279">
              <w:rPr>
                <w:rFonts w:ascii="Times New Roman" w:hAnsi="Times New Roman"/>
                <w:sz w:val="28"/>
                <w:szCs w:val="28"/>
                <w:lang w:val="uk-UA" w:eastAsia="ru-RU"/>
              </w:rPr>
              <w:t xml:space="preserve"> ...........................................................</w:t>
            </w:r>
            <w:r w:rsidR="00D34CE1" w:rsidRPr="00684279">
              <w:rPr>
                <w:rFonts w:ascii="Times New Roman" w:hAnsi="Times New Roman"/>
                <w:sz w:val="28"/>
                <w:szCs w:val="28"/>
                <w:lang w:val="uk-UA" w:eastAsia="ru-RU"/>
              </w:rPr>
              <w:t>........................</w:t>
            </w:r>
          </w:p>
        </w:tc>
        <w:tc>
          <w:tcPr>
            <w:tcW w:w="708" w:type="dxa"/>
            <w:vAlign w:val="center"/>
          </w:tcPr>
          <w:p w:rsidR="009011FA" w:rsidRPr="00684279" w:rsidRDefault="0001355D" w:rsidP="006D06AC">
            <w:pPr>
              <w:spacing w:after="0" w:line="360" w:lineRule="auto"/>
              <w:jc w:val="center"/>
              <w:rPr>
                <w:rFonts w:ascii="Times New Roman" w:hAnsi="Times New Roman"/>
                <w:sz w:val="28"/>
                <w:szCs w:val="28"/>
                <w:lang w:val="uk-UA" w:eastAsia="ru-RU"/>
              </w:rPr>
            </w:pPr>
            <w:r w:rsidRPr="00684279">
              <w:rPr>
                <w:rFonts w:ascii="Times New Roman" w:hAnsi="Times New Roman"/>
                <w:sz w:val="28"/>
                <w:szCs w:val="28"/>
                <w:lang w:val="uk-UA" w:eastAsia="ru-RU"/>
              </w:rPr>
              <w:t>2</w:t>
            </w:r>
            <w:r w:rsidR="006D06AC" w:rsidRPr="00684279">
              <w:rPr>
                <w:rFonts w:ascii="Times New Roman" w:hAnsi="Times New Roman"/>
                <w:sz w:val="28"/>
                <w:szCs w:val="28"/>
                <w:lang w:val="uk-UA" w:eastAsia="ru-RU"/>
              </w:rPr>
              <w:t>29</w:t>
            </w:r>
          </w:p>
        </w:tc>
      </w:tr>
      <w:tr w:rsidR="009011FA" w:rsidRPr="00684279" w:rsidTr="00567105">
        <w:trPr>
          <w:trHeight w:val="284"/>
        </w:trPr>
        <w:tc>
          <w:tcPr>
            <w:tcW w:w="948" w:type="dxa"/>
          </w:tcPr>
          <w:p w:rsidR="009011FA" w:rsidRPr="00684279" w:rsidRDefault="009011FA" w:rsidP="00242298">
            <w:pPr>
              <w:spacing w:after="0" w:line="360" w:lineRule="auto"/>
              <w:rPr>
                <w:rFonts w:ascii="Times New Roman" w:hAnsi="Times New Roman"/>
                <w:sz w:val="28"/>
                <w:szCs w:val="28"/>
                <w:lang w:val="uk-UA" w:eastAsia="ru-RU"/>
              </w:rPr>
            </w:pPr>
          </w:p>
        </w:tc>
        <w:tc>
          <w:tcPr>
            <w:tcW w:w="7983" w:type="dxa"/>
          </w:tcPr>
          <w:p w:rsidR="009011FA" w:rsidRPr="00684279" w:rsidRDefault="009011FA" w:rsidP="00242298">
            <w:pPr>
              <w:rPr>
                <w:rFonts w:ascii="Times New Roman" w:hAnsi="Times New Roman"/>
                <w:sz w:val="28"/>
                <w:szCs w:val="28"/>
                <w:lang w:val="uk-UA" w:eastAsia="ru-RU"/>
              </w:rPr>
            </w:pPr>
            <w:r w:rsidRPr="00684279">
              <w:rPr>
                <w:rFonts w:ascii="Times New Roman" w:hAnsi="Times New Roman"/>
                <w:sz w:val="28"/>
                <w:szCs w:val="28"/>
                <w:lang w:eastAsia="ru-RU"/>
              </w:rPr>
              <w:t>ДОДАТКИ</w:t>
            </w:r>
            <w:r w:rsidRPr="00684279">
              <w:rPr>
                <w:rFonts w:ascii="Times New Roman" w:hAnsi="Times New Roman"/>
                <w:sz w:val="28"/>
                <w:szCs w:val="28"/>
                <w:lang w:val="uk-UA" w:eastAsia="ru-RU"/>
              </w:rPr>
              <w:t xml:space="preserve"> ...............................................................</w:t>
            </w:r>
            <w:r w:rsidR="00D34CE1" w:rsidRPr="00684279">
              <w:rPr>
                <w:rFonts w:ascii="Times New Roman" w:hAnsi="Times New Roman"/>
                <w:sz w:val="28"/>
                <w:szCs w:val="28"/>
                <w:lang w:val="uk-UA" w:eastAsia="ru-RU"/>
              </w:rPr>
              <w:t>..................</w:t>
            </w:r>
          </w:p>
        </w:tc>
        <w:tc>
          <w:tcPr>
            <w:tcW w:w="708" w:type="dxa"/>
            <w:vAlign w:val="center"/>
          </w:tcPr>
          <w:p w:rsidR="009011FA" w:rsidRPr="00684279" w:rsidRDefault="0001355D" w:rsidP="006D06AC">
            <w:pPr>
              <w:spacing w:after="0" w:line="360" w:lineRule="auto"/>
              <w:jc w:val="center"/>
              <w:rPr>
                <w:rFonts w:ascii="Times New Roman" w:hAnsi="Times New Roman"/>
                <w:sz w:val="28"/>
                <w:szCs w:val="28"/>
                <w:lang w:val="uk-UA" w:eastAsia="ru-RU"/>
              </w:rPr>
            </w:pPr>
            <w:r w:rsidRPr="00684279">
              <w:rPr>
                <w:rFonts w:ascii="Times New Roman" w:hAnsi="Times New Roman"/>
                <w:sz w:val="28"/>
                <w:szCs w:val="28"/>
                <w:lang w:val="uk-UA" w:eastAsia="ru-RU"/>
              </w:rPr>
              <w:t>23</w:t>
            </w:r>
            <w:r w:rsidR="006D06AC" w:rsidRPr="00684279">
              <w:rPr>
                <w:rFonts w:ascii="Times New Roman" w:hAnsi="Times New Roman"/>
                <w:sz w:val="28"/>
                <w:szCs w:val="28"/>
                <w:lang w:val="uk-UA" w:eastAsia="ru-RU"/>
              </w:rPr>
              <w:t>6</w:t>
            </w:r>
          </w:p>
        </w:tc>
      </w:tr>
    </w:tbl>
    <w:p w:rsidR="00EF5352" w:rsidRPr="00684279" w:rsidRDefault="00EF5352" w:rsidP="00F27BB2">
      <w:pPr>
        <w:spacing w:after="0" w:line="360" w:lineRule="auto"/>
        <w:rPr>
          <w:rFonts w:ascii="Times New Roman" w:hAnsi="Times New Roman"/>
          <w:b/>
          <w:sz w:val="28"/>
          <w:szCs w:val="28"/>
          <w:lang w:val="uk-UA"/>
        </w:rPr>
      </w:pPr>
    </w:p>
    <w:p w:rsidR="00820D17" w:rsidRPr="00684279" w:rsidRDefault="00820D17" w:rsidP="00811625">
      <w:pPr>
        <w:spacing w:after="0" w:line="360" w:lineRule="auto"/>
        <w:jc w:val="center"/>
        <w:rPr>
          <w:rFonts w:ascii="Times New Roman" w:hAnsi="Times New Roman"/>
          <w:b/>
          <w:sz w:val="28"/>
          <w:szCs w:val="28"/>
          <w:lang w:val="uk-UA"/>
        </w:rPr>
      </w:pPr>
    </w:p>
    <w:p w:rsidR="009011FA" w:rsidRPr="00684279" w:rsidRDefault="009011FA" w:rsidP="00811625">
      <w:pPr>
        <w:spacing w:after="0" w:line="360" w:lineRule="auto"/>
        <w:jc w:val="center"/>
        <w:rPr>
          <w:rFonts w:ascii="Times New Roman" w:hAnsi="Times New Roman"/>
          <w:b/>
          <w:sz w:val="28"/>
          <w:szCs w:val="28"/>
          <w:lang w:val="uk-UA"/>
        </w:rPr>
      </w:pPr>
      <w:r w:rsidRPr="00684279">
        <w:rPr>
          <w:rFonts w:ascii="Times New Roman" w:hAnsi="Times New Roman"/>
          <w:b/>
          <w:sz w:val="28"/>
          <w:szCs w:val="28"/>
          <w:lang w:val="uk-UA"/>
        </w:rPr>
        <w:lastRenderedPageBreak/>
        <w:t>ВСТУП</w:t>
      </w:r>
    </w:p>
    <w:p w:rsidR="009011FA" w:rsidRPr="00684279" w:rsidRDefault="009011FA" w:rsidP="00811625">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Сучасна лінгвістична парадигма характеризується антропоцентризмом та зміщується </w:t>
      </w:r>
      <w:r w:rsidR="00830484" w:rsidRPr="00684279">
        <w:rPr>
          <w:rFonts w:ascii="Times New Roman" w:hAnsi="Times New Roman"/>
          <w:sz w:val="28"/>
          <w:szCs w:val="28"/>
          <w:lang w:val="uk-UA"/>
        </w:rPr>
        <w:t>в</w:t>
      </w:r>
      <w:r w:rsidRPr="00684279">
        <w:rPr>
          <w:rFonts w:ascii="Times New Roman" w:hAnsi="Times New Roman"/>
          <w:sz w:val="28"/>
          <w:szCs w:val="28"/>
          <w:lang w:val="uk-UA"/>
        </w:rPr>
        <w:t xml:space="preserve"> напрямку аналізу рефлексивної діяльності людини щодо власного буття, предметів та явищ навколишньої дійсності. З огляду на це актуальності набуває вивчення концептів як комплексних ментально-психічних утворень свідомості, що віддзеркалюють знання людини про світ та її суб’єктивний досвід (М.Ф. Алефіренко (2004), </w:t>
      </w:r>
      <w:r w:rsidRPr="00684279">
        <w:rPr>
          <w:rFonts w:ascii="Times New Roman" w:hAnsi="Times New Roman"/>
          <w:bCs/>
          <w:sz w:val="28"/>
          <w:szCs w:val="28"/>
          <w:lang w:val="uk-UA"/>
        </w:rPr>
        <w:t>Н.Д. Арутюнова (1999)</w:t>
      </w:r>
      <w:r w:rsidRPr="00684279">
        <w:rPr>
          <w:rFonts w:ascii="Times New Roman" w:hAnsi="Times New Roman"/>
          <w:b/>
          <w:bCs/>
          <w:sz w:val="28"/>
          <w:szCs w:val="28"/>
          <w:lang w:val="uk-UA"/>
        </w:rPr>
        <w:t xml:space="preserve">, </w:t>
      </w:r>
      <w:r w:rsidRPr="00684279">
        <w:rPr>
          <w:rFonts w:ascii="Times New Roman" w:hAnsi="Times New Roman"/>
          <w:sz w:val="28"/>
          <w:szCs w:val="28"/>
          <w:lang w:val="uk-UA"/>
        </w:rPr>
        <w:t xml:space="preserve">А.П. Бабушкін (2001), М.М. Болдирев (2004), С.Г. Воркачов (2003), </w:t>
      </w:r>
      <w:r w:rsidRPr="00684279">
        <w:rPr>
          <w:rFonts w:ascii="Times New Roman" w:hAnsi="Times New Roman"/>
          <w:sz w:val="28"/>
          <w:szCs w:val="28"/>
          <w:lang w:val="en-US"/>
        </w:rPr>
        <w:t>T</w:t>
      </w:r>
      <w:r w:rsidRPr="00684279">
        <w:rPr>
          <w:rFonts w:ascii="Times New Roman" w:hAnsi="Times New Roman"/>
          <w:sz w:val="28"/>
          <w:szCs w:val="28"/>
          <w:lang w:val="uk-UA"/>
        </w:rPr>
        <w:t>. Гівон (2005), В.З. Дем’янков (1994), Р. Джекендофф (1993), С.А. Жаботинська (1997), О.О. Залевська (2001), В.І. Карасик (2004), В.В. Колесов (2004), О.С. Кубрякова (1997), Р. Ленекер (2002), В.А. Маслова (2004),</w:t>
      </w:r>
      <w:r w:rsidR="001B2CE2" w:rsidRPr="00684279">
        <w:rPr>
          <w:rFonts w:ascii="Times New Roman" w:hAnsi="Times New Roman"/>
          <w:sz w:val="28"/>
          <w:szCs w:val="28"/>
          <w:lang w:val="uk-UA"/>
        </w:rPr>
        <w:t xml:space="preserve"> І.Б Морозова</w:t>
      </w:r>
      <w:r w:rsidR="00E819EF" w:rsidRPr="00684279">
        <w:rPr>
          <w:rFonts w:ascii="Times New Roman" w:hAnsi="Times New Roman"/>
          <w:sz w:val="28"/>
          <w:szCs w:val="28"/>
          <w:lang w:val="uk-UA"/>
        </w:rPr>
        <w:t xml:space="preserve"> (2009</w:t>
      </w:r>
      <w:r w:rsidR="005E10CD" w:rsidRPr="00684279">
        <w:rPr>
          <w:rFonts w:ascii="Times New Roman" w:hAnsi="Times New Roman"/>
          <w:sz w:val="28"/>
          <w:szCs w:val="28"/>
          <w:lang w:val="uk-UA"/>
        </w:rPr>
        <w:t>),</w:t>
      </w:r>
      <w:r w:rsidR="004C6E1C" w:rsidRPr="00684279">
        <w:rPr>
          <w:rFonts w:ascii="Times New Roman" w:hAnsi="Times New Roman"/>
          <w:sz w:val="28"/>
          <w:szCs w:val="28"/>
          <w:lang w:val="uk-UA"/>
        </w:rPr>
        <w:t xml:space="preserve"> М.В. Нікітін (2004), М.В. </w:t>
      </w:r>
      <w:r w:rsidRPr="00684279">
        <w:rPr>
          <w:rFonts w:ascii="Times New Roman" w:hAnsi="Times New Roman"/>
          <w:sz w:val="28"/>
          <w:szCs w:val="28"/>
          <w:lang w:val="uk-UA"/>
        </w:rPr>
        <w:t>Піменова (2005), М.М.</w:t>
      </w:r>
      <w:r w:rsidRPr="00684279">
        <w:rPr>
          <w:rFonts w:ascii="Times New Roman" w:hAnsi="Times New Roman"/>
          <w:sz w:val="28"/>
          <w:szCs w:val="28"/>
          <w:lang w:val="en-US"/>
        </w:rPr>
        <w:t> </w:t>
      </w:r>
      <w:r w:rsidRPr="00684279">
        <w:rPr>
          <w:rFonts w:ascii="Times New Roman" w:hAnsi="Times New Roman"/>
          <w:sz w:val="28"/>
          <w:szCs w:val="28"/>
          <w:lang w:val="uk-UA"/>
        </w:rPr>
        <w:t>Полюжин (2010), З.Д. Попова та Й.А. Стернін (2007), А.М. Приходько (2008), О.О. Селіванова (2007), Г.Г. Слишкін (2004), Ю.С. Степанов (2007), Н.В.</w:t>
      </w:r>
      <w:r w:rsidRPr="00684279">
        <w:rPr>
          <w:rFonts w:ascii="Times New Roman" w:hAnsi="Times New Roman"/>
          <w:sz w:val="28"/>
          <w:szCs w:val="28"/>
          <w:lang w:val="en-US"/>
        </w:rPr>
        <w:t> </w:t>
      </w:r>
      <w:r w:rsidRPr="00684279">
        <w:rPr>
          <w:rFonts w:ascii="Times New Roman" w:hAnsi="Times New Roman"/>
          <w:sz w:val="28"/>
          <w:szCs w:val="28"/>
          <w:lang w:val="uk-UA"/>
        </w:rPr>
        <w:t>Таценко (2008) та інші).</w:t>
      </w:r>
    </w:p>
    <w:p w:rsidR="009011FA" w:rsidRPr="00684279" w:rsidRDefault="009011FA" w:rsidP="00AD083B">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w:t>
      </w:r>
      <w:r w:rsidR="00830484" w:rsidRPr="00684279">
        <w:rPr>
          <w:rFonts w:ascii="Times New Roman" w:hAnsi="Times New Roman"/>
          <w:sz w:val="28"/>
          <w:szCs w:val="28"/>
          <w:lang w:val="uk-UA"/>
        </w:rPr>
        <w:t>межах</w:t>
      </w:r>
      <w:r w:rsidRPr="00684279">
        <w:rPr>
          <w:rFonts w:ascii="Times New Roman" w:hAnsi="Times New Roman"/>
          <w:sz w:val="28"/>
          <w:szCs w:val="28"/>
          <w:lang w:val="uk-UA"/>
        </w:rPr>
        <w:t xml:space="preserve"> сучасних когнітивних студій мовознавці працюють над структурними та когнітивнми параметрами концепту краси, специфікою його вербалізації та репрезентації у ментальному лексиконі (Н.Д. Арутюнова (1999), С.П. Бибик (1998), Н.П. Бутенко (1989), П.Ю. Гриценко (2005), О.В. Дудченко (2007), О. Духачек (1960), О.С. Мельничук (1985), Н.М. Мухіна (2000), І.П.</w:t>
      </w:r>
      <w:r w:rsidRPr="00684279">
        <w:rPr>
          <w:rFonts w:ascii="Times New Roman" w:hAnsi="Times New Roman"/>
          <w:sz w:val="28"/>
          <w:szCs w:val="28"/>
          <w:lang w:val="en-US"/>
        </w:rPr>
        <w:t> </w:t>
      </w:r>
      <w:r w:rsidRPr="00684279">
        <w:rPr>
          <w:rFonts w:ascii="Times New Roman" w:hAnsi="Times New Roman"/>
          <w:sz w:val="28"/>
          <w:szCs w:val="28"/>
          <w:lang w:val="uk-UA"/>
        </w:rPr>
        <w:t>Сахно, М.М. Сахно (1999), Д.І. Терехова (2000), О.В. Тищенко (2001), Н.Л.</w:t>
      </w:r>
      <w:r w:rsidRPr="00684279">
        <w:rPr>
          <w:rFonts w:ascii="Times New Roman" w:hAnsi="Times New Roman"/>
          <w:sz w:val="28"/>
          <w:szCs w:val="28"/>
          <w:lang w:val="en-US"/>
        </w:rPr>
        <w:t> </w:t>
      </w:r>
      <w:r w:rsidRPr="00684279">
        <w:rPr>
          <w:rFonts w:ascii="Times New Roman" w:hAnsi="Times New Roman"/>
          <w:sz w:val="28"/>
          <w:szCs w:val="28"/>
          <w:lang w:val="uk-UA"/>
        </w:rPr>
        <w:t>Тухарелі (2007), О.М. Цапок (2004), С.Я. Єрмоленко (1998) та інші).</w:t>
      </w:r>
    </w:p>
    <w:p w:rsidR="009011FA" w:rsidRPr="00684279" w:rsidRDefault="009011FA" w:rsidP="00811625">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Спільні та специфічні риси концепту краси у різних мовах виокремлюють у своїх роботах Л.С. Вященко (1980), Й.В. Дапчева (1998), В.З. Дем’янков (2004), Ю.В. Клінцова (2007), Н.В. Летуновська (2005), Ю.В. Мещерякова (2004), І.О. Окунєва (2008), Н.В. Попова (2009), Г.А. Садрієва (2007), С.В.</w:t>
      </w:r>
      <w:r w:rsidRPr="00684279">
        <w:rPr>
          <w:rFonts w:ascii="Times New Roman" w:hAnsi="Times New Roman"/>
          <w:sz w:val="28"/>
          <w:szCs w:val="28"/>
          <w:lang w:val="en-US"/>
        </w:rPr>
        <w:t> </w:t>
      </w:r>
      <w:r w:rsidRPr="00684279">
        <w:rPr>
          <w:rFonts w:ascii="Times New Roman" w:hAnsi="Times New Roman"/>
          <w:sz w:val="28"/>
          <w:szCs w:val="28"/>
          <w:lang w:val="uk-UA"/>
        </w:rPr>
        <w:t xml:space="preserve">Татаренко (1999), </w:t>
      </w:r>
      <w:r w:rsidRPr="00684279">
        <w:rPr>
          <w:rFonts w:ascii="Times New Roman" w:hAnsi="Times New Roman"/>
          <w:sz w:val="28"/>
          <w:szCs w:val="28"/>
          <w:lang w:val="en-US"/>
        </w:rPr>
        <w:t>Xya</w:t>
      </w:r>
      <w:r w:rsidRPr="00684279">
        <w:rPr>
          <w:rFonts w:ascii="Times New Roman" w:hAnsi="Times New Roman"/>
          <w:sz w:val="28"/>
          <w:szCs w:val="28"/>
          <w:lang w:val="uk-UA"/>
        </w:rPr>
        <w:t xml:space="preserve"> Лі (2006) та інші.</w:t>
      </w:r>
    </w:p>
    <w:p w:rsidR="00EF5352" w:rsidRPr="00684279" w:rsidRDefault="009011FA" w:rsidP="00EF5352">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Третю групу наукових розробок складають дослідження концепту краси з історичної перспективи, як у розвитку, так і на певному етапі (І.Л. Гуреєва (2007), Л.Ф. Кіліна (2007) та інші).</w:t>
      </w:r>
    </w:p>
    <w:p w:rsidR="00EF5352" w:rsidRPr="00684279" w:rsidRDefault="00EF5352" w:rsidP="00EF5352">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lastRenderedPageBreak/>
        <w:t xml:space="preserve">Водночас поза увагою науковців залишився дискурсивний аналіз вербальних засобів об’єктивації концепту краси, що видається </w:t>
      </w:r>
      <w:r w:rsidR="00830484" w:rsidRPr="00684279">
        <w:rPr>
          <w:rFonts w:ascii="Times New Roman" w:hAnsi="Times New Roman"/>
          <w:sz w:val="28"/>
          <w:szCs w:val="28"/>
          <w:lang w:val="uk-UA"/>
        </w:rPr>
        <w:t>актуальним</w:t>
      </w:r>
      <w:r w:rsidRPr="00684279">
        <w:rPr>
          <w:rFonts w:ascii="Times New Roman" w:hAnsi="Times New Roman"/>
          <w:sz w:val="28"/>
          <w:szCs w:val="28"/>
          <w:lang w:val="uk-UA"/>
        </w:rPr>
        <w:t xml:space="preserve"> у когнітивному </w:t>
      </w:r>
      <w:r w:rsidR="00830484" w:rsidRPr="00684279">
        <w:rPr>
          <w:rFonts w:ascii="Times New Roman" w:hAnsi="Times New Roman"/>
          <w:sz w:val="28"/>
          <w:szCs w:val="28"/>
          <w:lang w:val="uk-UA"/>
        </w:rPr>
        <w:t>аспект</w:t>
      </w:r>
      <w:r w:rsidRPr="00684279">
        <w:rPr>
          <w:rFonts w:ascii="Times New Roman" w:hAnsi="Times New Roman"/>
          <w:sz w:val="28"/>
          <w:szCs w:val="28"/>
          <w:lang w:val="uk-UA"/>
        </w:rPr>
        <w:t xml:space="preserve">і, адже дозволяє виявити риси як індивідуальної, так і колективної концептуальної картини світу, забезпечуючи багатоаспектне та комплексне висвітлення досліджуваного концепту. </w:t>
      </w:r>
    </w:p>
    <w:p w:rsidR="00EF5352" w:rsidRPr="00684279" w:rsidRDefault="00EF5352" w:rsidP="00EF5352">
      <w:pPr>
        <w:spacing w:after="0" w:line="360" w:lineRule="auto"/>
        <w:ind w:firstLine="708"/>
        <w:jc w:val="both"/>
        <w:rPr>
          <w:rFonts w:ascii="Times New Roman" w:hAnsi="Times New Roman"/>
          <w:sz w:val="28"/>
          <w:szCs w:val="28"/>
          <w:lang w:val="uk-UA"/>
        </w:rPr>
      </w:pPr>
      <w:r w:rsidRPr="00684279">
        <w:rPr>
          <w:rFonts w:ascii="Times New Roman" w:hAnsi="Times New Roman"/>
          <w:b/>
          <w:sz w:val="28"/>
          <w:szCs w:val="28"/>
          <w:lang w:val="uk-UA"/>
        </w:rPr>
        <w:t xml:space="preserve">Актуальність теми дисертації </w:t>
      </w:r>
      <w:r w:rsidRPr="00684279">
        <w:rPr>
          <w:rFonts w:ascii="Times New Roman" w:hAnsi="Times New Roman"/>
          <w:sz w:val="28"/>
          <w:szCs w:val="28"/>
          <w:lang w:val="uk-UA"/>
        </w:rPr>
        <w:t>зумовлена необхідністю системного аналізу вербальних засобів об’єктивації концепту краси (</w:t>
      </w:r>
      <w:r w:rsidRPr="00684279">
        <w:rPr>
          <w:rFonts w:ascii="Times New Roman" w:hAnsi="Times New Roman"/>
          <w:smallCaps/>
          <w:sz w:val="28"/>
          <w:szCs w:val="28"/>
          <w:lang w:val="uk-UA"/>
        </w:rPr>
        <w:t>beauty</w:t>
      </w:r>
      <w:r w:rsidRPr="00684279">
        <w:rPr>
          <w:rFonts w:ascii="Times New Roman" w:hAnsi="Times New Roman"/>
          <w:sz w:val="28"/>
          <w:szCs w:val="28"/>
          <w:lang w:val="uk-UA"/>
        </w:rPr>
        <w:t xml:space="preserve">) </w:t>
      </w:r>
      <w:r w:rsidR="00530CD9" w:rsidRPr="00684279">
        <w:rPr>
          <w:rFonts w:ascii="Times New Roman" w:hAnsi="Times New Roman"/>
          <w:sz w:val="28"/>
          <w:szCs w:val="28"/>
          <w:lang w:val="uk-UA"/>
        </w:rPr>
        <w:t xml:space="preserve">як </w:t>
      </w:r>
      <w:r w:rsidRPr="00684279">
        <w:rPr>
          <w:rFonts w:ascii="Times New Roman" w:hAnsi="Times New Roman"/>
          <w:sz w:val="28"/>
          <w:szCs w:val="28"/>
          <w:lang w:val="uk-UA"/>
        </w:rPr>
        <w:t>у функціональній, так і у когнітивно-дискурсивній перспективах у рамках англомовного дискурсу.</w:t>
      </w:r>
    </w:p>
    <w:p w:rsidR="00EF5352" w:rsidRPr="00684279" w:rsidRDefault="00EF5352" w:rsidP="00EF5352">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Новітні мовознавчі студії загалом спрямовані на моделювання вербалізованих у мові структур знання, які репрезентують уявлення про розмаїття аспектів людського світосприйняття, </w:t>
      </w:r>
      <w:r w:rsidR="00830484" w:rsidRPr="00684279">
        <w:rPr>
          <w:rFonts w:ascii="Times New Roman" w:hAnsi="Times New Roman"/>
          <w:sz w:val="28"/>
          <w:szCs w:val="28"/>
          <w:lang w:val="uk-UA"/>
        </w:rPr>
        <w:t xml:space="preserve">зокрема </w:t>
      </w:r>
      <w:r w:rsidRPr="00684279">
        <w:rPr>
          <w:rFonts w:ascii="Times New Roman" w:hAnsi="Times New Roman"/>
          <w:sz w:val="28"/>
          <w:szCs w:val="28"/>
          <w:lang w:val="uk-UA"/>
        </w:rPr>
        <w:t>краси як стрижневої характеристики буття.</w:t>
      </w:r>
    </w:p>
    <w:p w:rsidR="00EF5352" w:rsidRPr="00684279" w:rsidRDefault="00EF5352" w:rsidP="00EF5352">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З огляду на те, що диск</w:t>
      </w:r>
      <w:r w:rsidR="00530CD9" w:rsidRPr="00684279">
        <w:rPr>
          <w:rFonts w:ascii="Times New Roman" w:hAnsi="Times New Roman"/>
          <w:sz w:val="28"/>
          <w:szCs w:val="28"/>
          <w:lang w:val="uk-UA"/>
        </w:rPr>
        <w:t>урс, образно кажучи, є мовленням</w:t>
      </w:r>
      <w:r w:rsidR="00830484" w:rsidRPr="00684279">
        <w:rPr>
          <w:rFonts w:ascii="Times New Roman" w:hAnsi="Times New Roman"/>
          <w:sz w:val="28"/>
          <w:szCs w:val="28"/>
          <w:lang w:val="uk-UA"/>
        </w:rPr>
        <w:t>,</w:t>
      </w:r>
      <w:r w:rsidR="00530CD9" w:rsidRPr="00684279">
        <w:rPr>
          <w:rFonts w:ascii="Times New Roman" w:hAnsi="Times New Roman"/>
          <w:sz w:val="28"/>
          <w:szCs w:val="28"/>
          <w:lang w:val="uk-UA"/>
        </w:rPr>
        <w:t xml:space="preserve"> </w:t>
      </w:r>
      <w:r w:rsidRPr="00684279">
        <w:rPr>
          <w:rFonts w:ascii="Times New Roman" w:hAnsi="Times New Roman"/>
          <w:sz w:val="28"/>
          <w:szCs w:val="28"/>
          <w:lang w:val="uk-UA"/>
        </w:rPr>
        <w:t xml:space="preserve">зануреним у життя (Н.Д. Арутюнова), назріла нагальна потреба дослідити його у практично-ситуативному та ментальному аспектах – як взаємодії чотирьох структур: структури виражених у тексті ідей; структури мисленнєвих процесів мовця; мовної структури </w:t>
      </w:r>
      <w:r w:rsidR="00830484" w:rsidRPr="00684279">
        <w:rPr>
          <w:rFonts w:ascii="Times New Roman" w:hAnsi="Times New Roman"/>
          <w:sz w:val="28"/>
          <w:szCs w:val="28"/>
          <w:lang w:val="uk-UA"/>
        </w:rPr>
        <w:t>і</w:t>
      </w:r>
      <w:r w:rsidRPr="00684279">
        <w:rPr>
          <w:rFonts w:ascii="Times New Roman" w:hAnsi="Times New Roman"/>
          <w:sz w:val="28"/>
          <w:szCs w:val="28"/>
          <w:lang w:val="uk-UA"/>
        </w:rPr>
        <w:t xml:space="preserve"> структури мовленнєвої ситуації (відношень між мовцем й адресатом).</w:t>
      </w:r>
    </w:p>
    <w:p w:rsidR="009011FA" w:rsidRPr="00684279" w:rsidRDefault="009011FA" w:rsidP="00811625">
      <w:pPr>
        <w:spacing w:after="0" w:line="360" w:lineRule="auto"/>
        <w:ind w:firstLine="708"/>
        <w:jc w:val="both"/>
        <w:rPr>
          <w:rFonts w:ascii="Times New Roman" w:hAnsi="Times New Roman"/>
          <w:sz w:val="28"/>
          <w:szCs w:val="28"/>
          <w:lang w:val="uk-UA"/>
        </w:rPr>
      </w:pPr>
      <w:r w:rsidRPr="00684279">
        <w:rPr>
          <w:rFonts w:ascii="Times New Roman" w:hAnsi="Times New Roman"/>
          <w:b/>
          <w:bCs/>
          <w:sz w:val="28"/>
          <w:szCs w:val="28"/>
          <w:lang w:val="uk-UA"/>
        </w:rPr>
        <w:t>Зв’язок роботи із науковими програмами, планами, темами</w:t>
      </w:r>
      <w:r w:rsidRPr="00684279">
        <w:rPr>
          <w:rFonts w:ascii="Times New Roman" w:hAnsi="Times New Roman"/>
          <w:b/>
          <w:sz w:val="28"/>
          <w:szCs w:val="28"/>
          <w:lang w:val="uk-UA"/>
        </w:rPr>
        <w:t>.</w:t>
      </w:r>
      <w:r w:rsidRPr="00684279">
        <w:rPr>
          <w:rFonts w:ascii="Times New Roman" w:hAnsi="Times New Roman"/>
          <w:sz w:val="28"/>
          <w:szCs w:val="28"/>
          <w:lang w:val="uk-UA"/>
        </w:rPr>
        <w:t xml:space="preserve"> Робота, тема якої затверджена Вченою радою Чернівецького національного університету імені Юрія Федьковича 25.02.2010 р. (протокол №1), виконана у руслі наукової теми кафедри англійської мови </w:t>
      </w:r>
      <w:r w:rsidR="00830484" w:rsidRPr="00684279">
        <w:rPr>
          <w:rFonts w:ascii="Times New Roman" w:hAnsi="Times New Roman"/>
          <w:sz w:val="28"/>
          <w:szCs w:val="28"/>
          <w:lang w:val="uk-UA"/>
        </w:rPr>
        <w:t>«</w:t>
      </w:r>
      <w:r w:rsidRPr="00684279">
        <w:rPr>
          <w:rFonts w:ascii="Times New Roman" w:hAnsi="Times New Roman"/>
          <w:sz w:val="28"/>
          <w:szCs w:val="28"/>
          <w:lang w:val="uk-UA"/>
        </w:rPr>
        <w:t>Синхронічне та діахронічне дослідження функціонально-семантичних характеристик різнорівневих одиниць германських мов</w:t>
      </w:r>
      <w:r w:rsidR="009849B7" w:rsidRPr="00684279">
        <w:rPr>
          <w:rFonts w:ascii="Times New Roman" w:hAnsi="Times New Roman"/>
          <w:sz w:val="28"/>
          <w:szCs w:val="28"/>
          <w:lang w:val="uk-UA"/>
        </w:rPr>
        <w:t>»</w:t>
      </w:r>
      <w:r w:rsidRPr="00684279">
        <w:rPr>
          <w:rFonts w:ascii="Times New Roman" w:hAnsi="Times New Roman"/>
          <w:sz w:val="28"/>
          <w:szCs w:val="28"/>
          <w:lang w:val="uk-UA"/>
        </w:rPr>
        <w:t xml:space="preserve"> (номер державної реєстрації № 010611003618).</w:t>
      </w:r>
    </w:p>
    <w:p w:rsidR="00EF5352" w:rsidRPr="00684279" w:rsidRDefault="009011FA" w:rsidP="00811625">
      <w:pPr>
        <w:spacing w:after="0" w:line="360" w:lineRule="auto"/>
        <w:ind w:firstLine="708"/>
        <w:jc w:val="both"/>
        <w:rPr>
          <w:rFonts w:ascii="Times New Roman" w:hAnsi="Times New Roman"/>
          <w:sz w:val="28"/>
          <w:szCs w:val="28"/>
          <w:lang w:val="uk-UA"/>
        </w:rPr>
      </w:pPr>
      <w:r w:rsidRPr="00684279">
        <w:rPr>
          <w:rFonts w:ascii="Times New Roman" w:hAnsi="Times New Roman"/>
          <w:b/>
          <w:sz w:val="28"/>
          <w:szCs w:val="28"/>
          <w:lang w:val="uk-UA"/>
        </w:rPr>
        <w:t>Об’єктом</w:t>
      </w:r>
      <w:r w:rsidRPr="00684279">
        <w:rPr>
          <w:rFonts w:ascii="Times New Roman" w:hAnsi="Times New Roman"/>
          <w:b/>
          <w:i/>
          <w:sz w:val="28"/>
          <w:szCs w:val="28"/>
          <w:lang w:val="uk-UA"/>
        </w:rPr>
        <w:t xml:space="preserve"> </w:t>
      </w:r>
      <w:r w:rsidR="00EF5352" w:rsidRPr="00684279">
        <w:rPr>
          <w:rFonts w:ascii="Times New Roman" w:hAnsi="Times New Roman"/>
          <w:sz w:val="28"/>
          <w:szCs w:val="28"/>
          <w:lang w:val="uk-UA"/>
        </w:rPr>
        <w:t xml:space="preserve">дослідження виступає концепт </w:t>
      </w:r>
      <w:r w:rsidR="00EF5352" w:rsidRPr="00684279">
        <w:rPr>
          <w:rFonts w:ascii="Times New Roman" w:hAnsi="Times New Roman"/>
          <w:smallCaps/>
          <w:sz w:val="28"/>
          <w:szCs w:val="28"/>
          <w:lang w:val="uk-UA"/>
        </w:rPr>
        <w:t>beauty</w:t>
      </w:r>
      <w:r w:rsidR="00EF5352" w:rsidRPr="00684279">
        <w:rPr>
          <w:rFonts w:ascii="Times New Roman" w:hAnsi="Times New Roman"/>
          <w:sz w:val="28"/>
          <w:szCs w:val="28"/>
          <w:lang w:val="uk-UA"/>
        </w:rPr>
        <w:t xml:space="preserve">, об’єктивований мовними засобами в англомовному дискурсі. </w:t>
      </w:r>
    </w:p>
    <w:p w:rsidR="009011FA" w:rsidRPr="00684279" w:rsidRDefault="009011FA" w:rsidP="00811625">
      <w:pPr>
        <w:spacing w:after="0" w:line="360" w:lineRule="auto"/>
        <w:ind w:firstLine="708"/>
        <w:jc w:val="both"/>
        <w:rPr>
          <w:rFonts w:ascii="Times New Roman" w:hAnsi="Times New Roman"/>
          <w:sz w:val="28"/>
          <w:szCs w:val="28"/>
          <w:lang w:val="uk-UA"/>
        </w:rPr>
      </w:pPr>
      <w:r w:rsidRPr="00684279">
        <w:rPr>
          <w:rFonts w:ascii="Times New Roman" w:hAnsi="Times New Roman"/>
          <w:b/>
          <w:sz w:val="28"/>
          <w:szCs w:val="28"/>
          <w:lang w:val="uk-UA"/>
        </w:rPr>
        <w:t>Предмет</w:t>
      </w:r>
      <w:r w:rsidRPr="00684279">
        <w:rPr>
          <w:rFonts w:ascii="Times New Roman" w:hAnsi="Times New Roman"/>
          <w:sz w:val="28"/>
          <w:szCs w:val="28"/>
          <w:lang w:val="uk-UA"/>
        </w:rPr>
        <w:t xml:space="preserve"> </w:t>
      </w:r>
      <w:r w:rsidR="00EF5352" w:rsidRPr="00684279">
        <w:rPr>
          <w:rFonts w:ascii="Times New Roman" w:hAnsi="Times New Roman"/>
          <w:sz w:val="28"/>
          <w:szCs w:val="28"/>
          <w:lang w:val="uk-UA"/>
        </w:rPr>
        <w:t xml:space="preserve">дисертації становить функціональна та когнітивно-дискурсивна парадигма мовних одиниць на позначення концепту </w:t>
      </w:r>
      <w:r w:rsidR="00EF5352" w:rsidRPr="00684279">
        <w:rPr>
          <w:rFonts w:ascii="Times New Roman" w:hAnsi="Times New Roman"/>
          <w:smallCaps/>
          <w:sz w:val="28"/>
          <w:szCs w:val="28"/>
          <w:lang w:val="uk-UA"/>
        </w:rPr>
        <w:t>beauty</w:t>
      </w:r>
      <w:r w:rsidR="00EF5352" w:rsidRPr="00684279">
        <w:rPr>
          <w:rFonts w:ascii="Times New Roman" w:hAnsi="Times New Roman"/>
          <w:sz w:val="28"/>
          <w:szCs w:val="28"/>
          <w:lang w:val="uk-UA"/>
        </w:rPr>
        <w:t xml:space="preserve"> та її реалізація в</w:t>
      </w:r>
      <w:r w:rsidR="00207ADF" w:rsidRPr="00684279">
        <w:rPr>
          <w:rFonts w:ascii="Times New Roman" w:hAnsi="Times New Roman"/>
          <w:sz w:val="28"/>
          <w:szCs w:val="28"/>
          <w:lang w:val="uk-UA"/>
        </w:rPr>
        <w:t xml:space="preserve"> </w:t>
      </w:r>
      <w:r w:rsidR="00EF5352" w:rsidRPr="00684279">
        <w:rPr>
          <w:rFonts w:ascii="Times New Roman" w:hAnsi="Times New Roman"/>
          <w:sz w:val="28"/>
          <w:szCs w:val="28"/>
          <w:lang w:val="uk-UA"/>
        </w:rPr>
        <w:t>англомовному дискурсі</w:t>
      </w:r>
      <w:r w:rsidRPr="00684279">
        <w:rPr>
          <w:rFonts w:ascii="Times New Roman" w:hAnsi="Times New Roman"/>
          <w:sz w:val="28"/>
          <w:szCs w:val="28"/>
          <w:lang w:val="uk-UA"/>
        </w:rPr>
        <w:t>.</w:t>
      </w:r>
    </w:p>
    <w:p w:rsidR="00135624" w:rsidRPr="00684279" w:rsidRDefault="00530CD9" w:rsidP="00135624">
      <w:pPr>
        <w:spacing w:after="0" w:line="360" w:lineRule="auto"/>
        <w:ind w:firstLine="708"/>
        <w:jc w:val="both"/>
        <w:rPr>
          <w:rFonts w:ascii="Times New Roman" w:eastAsia="MS Mincho" w:hAnsi="Times New Roman"/>
          <w:bCs/>
          <w:sz w:val="28"/>
          <w:szCs w:val="28"/>
          <w:lang w:val="uk-UA"/>
        </w:rPr>
      </w:pPr>
      <w:r w:rsidRPr="00684279">
        <w:rPr>
          <w:rFonts w:ascii="Times New Roman" w:eastAsia="MS Mincho" w:hAnsi="Times New Roman"/>
          <w:b/>
          <w:bCs/>
          <w:sz w:val="28"/>
          <w:szCs w:val="28"/>
          <w:lang w:val="uk-UA"/>
        </w:rPr>
        <w:lastRenderedPageBreak/>
        <w:t>Мета</w:t>
      </w:r>
      <w:r w:rsidR="009011FA" w:rsidRPr="00684279">
        <w:rPr>
          <w:rFonts w:ascii="Times New Roman" w:eastAsia="MS Mincho" w:hAnsi="Times New Roman"/>
          <w:bCs/>
          <w:sz w:val="28"/>
          <w:szCs w:val="28"/>
          <w:lang w:val="uk-UA"/>
        </w:rPr>
        <w:t xml:space="preserve"> </w:t>
      </w:r>
      <w:r w:rsidR="00135624" w:rsidRPr="00684279">
        <w:rPr>
          <w:rFonts w:ascii="Times New Roman" w:eastAsia="MS Mincho" w:hAnsi="Times New Roman"/>
          <w:bCs/>
          <w:sz w:val="28"/>
          <w:szCs w:val="28"/>
          <w:lang w:val="uk-UA"/>
        </w:rPr>
        <w:t xml:space="preserve">роботи полягає у дослідженні засобів вербалізації концепту </w:t>
      </w:r>
      <w:r w:rsidR="00135624" w:rsidRPr="00684279">
        <w:rPr>
          <w:rFonts w:ascii="Times New Roman" w:eastAsia="MS Mincho" w:hAnsi="Times New Roman"/>
          <w:bCs/>
          <w:smallCaps/>
          <w:sz w:val="28"/>
          <w:szCs w:val="28"/>
          <w:lang w:val="en-US"/>
        </w:rPr>
        <w:t>beauty</w:t>
      </w:r>
      <w:r w:rsidR="00135624" w:rsidRPr="00684279">
        <w:rPr>
          <w:rFonts w:ascii="Times New Roman" w:eastAsia="MS Mincho" w:hAnsi="Times New Roman"/>
          <w:bCs/>
          <w:sz w:val="28"/>
          <w:szCs w:val="28"/>
          <w:lang w:val="uk-UA"/>
        </w:rPr>
        <w:t xml:space="preserve"> у мові та мовленні, що передбачає розв’язання </w:t>
      </w:r>
      <w:r w:rsidRPr="00684279">
        <w:rPr>
          <w:rFonts w:ascii="Times New Roman" w:eastAsia="MS Mincho" w:hAnsi="Times New Roman"/>
          <w:bCs/>
          <w:sz w:val="28"/>
          <w:szCs w:val="28"/>
          <w:lang w:val="uk-UA"/>
        </w:rPr>
        <w:t>таких</w:t>
      </w:r>
      <w:r w:rsidR="00135624" w:rsidRPr="00684279">
        <w:rPr>
          <w:rFonts w:ascii="Times New Roman" w:eastAsia="MS Mincho" w:hAnsi="Times New Roman"/>
          <w:bCs/>
          <w:sz w:val="28"/>
          <w:szCs w:val="28"/>
          <w:lang w:val="uk-UA"/>
        </w:rPr>
        <w:t xml:space="preserve"> </w:t>
      </w:r>
      <w:r w:rsidR="00135624" w:rsidRPr="00684279">
        <w:rPr>
          <w:rFonts w:ascii="Times New Roman" w:eastAsia="MS Mincho" w:hAnsi="Times New Roman"/>
          <w:b/>
          <w:bCs/>
          <w:sz w:val="28"/>
          <w:szCs w:val="28"/>
          <w:lang w:val="uk-UA"/>
        </w:rPr>
        <w:t>завдань</w:t>
      </w:r>
      <w:r w:rsidR="00135624" w:rsidRPr="00684279">
        <w:rPr>
          <w:rFonts w:ascii="Times New Roman" w:eastAsia="MS Mincho" w:hAnsi="Times New Roman"/>
          <w:bCs/>
          <w:sz w:val="28"/>
          <w:szCs w:val="28"/>
          <w:lang w:val="uk-UA"/>
        </w:rPr>
        <w:t>:</w:t>
      </w:r>
    </w:p>
    <w:p w:rsidR="00102465" w:rsidRPr="00684279" w:rsidRDefault="00102465" w:rsidP="00102465">
      <w:pPr>
        <w:widowControl w:val="0"/>
        <w:numPr>
          <w:ilvl w:val="0"/>
          <w:numId w:val="1"/>
        </w:numPr>
        <w:autoSpaceDE w:val="0"/>
        <w:autoSpaceDN w:val="0"/>
        <w:adjustRightInd w:val="0"/>
        <w:spacing w:after="0" w:line="360" w:lineRule="auto"/>
        <w:ind w:left="714" w:hanging="357"/>
        <w:contextualSpacing/>
        <w:jc w:val="both"/>
        <w:rPr>
          <w:rFonts w:ascii="Times New Roman" w:hAnsi="Times New Roman"/>
          <w:sz w:val="28"/>
          <w:szCs w:val="28"/>
          <w:lang w:val="uk-UA"/>
        </w:rPr>
      </w:pPr>
      <w:r w:rsidRPr="00684279">
        <w:rPr>
          <w:rFonts w:ascii="Times New Roman" w:hAnsi="Times New Roman"/>
          <w:bCs/>
          <w:sz w:val="28"/>
          <w:szCs w:val="28"/>
          <w:lang w:val="uk-UA"/>
        </w:rPr>
        <w:t>провести критичний аналіз інтерпретаці</w:t>
      </w:r>
      <w:r w:rsidR="0008580C" w:rsidRPr="00684279">
        <w:rPr>
          <w:rFonts w:ascii="Times New Roman" w:hAnsi="Times New Roman"/>
          <w:bCs/>
          <w:sz w:val="28"/>
          <w:szCs w:val="28"/>
          <w:lang w:val="uk-UA"/>
        </w:rPr>
        <w:t>й</w:t>
      </w:r>
      <w:r w:rsidRPr="00684279">
        <w:rPr>
          <w:rFonts w:ascii="Times New Roman" w:hAnsi="Times New Roman"/>
          <w:bCs/>
          <w:sz w:val="28"/>
          <w:szCs w:val="28"/>
          <w:lang w:val="uk-UA"/>
        </w:rPr>
        <w:t xml:space="preserve"> концепту як комплексного лінгвоментального феномену загалом та концепту </w:t>
      </w:r>
      <w:r w:rsidRPr="00684279">
        <w:rPr>
          <w:rFonts w:ascii="Times New Roman" w:hAnsi="Times New Roman"/>
          <w:bCs/>
          <w:smallCaps/>
          <w:sz w:val="28"/>
          <w:szCs w:val="28"/>
          <w:lang w:val="uk-UA"/>
        </w:rPr>
        <w:t>beauty</w:t>
      </w:r>
      <w:r w:rsidRPr="00684279">
        <w:rPr>
          <w:rFonts w:ascii="Times New Roman" w:hAnsi="Times New Roman"/>
          <w:bCs/>
          <w:sz w:val="28"/>
          <w:szCs w:val="28"/>
          <w:lang w:val="uk-UA"/>
        </w:rPr>
        <w:t xml:space="preserve"> зокрема</w:t>
      </w:r>
      <w:r w:rsidRPr="00684279">
        <w:rPr>
          <w:rFonts w:ascii="Times New Roman" w:hAnsi="Times New Roman"/>
          <w:sz w:val="28"/>
          <w:szCs w:val="28"/>
          <w:lang w:val="uk-UA"/>
        </w:rPr>
        <w:t>;</w:t>
      </w:r>
    </w:p>
    <w:p w:rsidR="00102465" w:rsidRPr="00684279" w:rsidRDefault="00102465" w:rsidP="00102465">
      <w:pPr>
        <w:widowControl w:val="0"/>
        <w:numPr>
          <w:ilvl w:val="0"/>
          <w:numId w:val="1"/>
        </w:numPr>
        <w:autoSpaceDE w:val="0"/>
        <w:autoSpaceDN w:val="0"/>
        <w:adjustRightInd w:val="0"/>
        <w:spacing w:after="0" w:line="360" w:lineRule="auto"/>
        <w:ind w:left="714" w:hanging="357"/>
        <w:contextualSpacing/>
        <w:jc w:val="both"/>
        <w:rPr>
          <w:rFonts w:ascii="Times New Roman" w:hAnsi="Times New Roman"/>
          <w:sz w:val="28"/>
          <w:szCs w:val="28"/>
          <w:lang w:val="uk-UA"/>
        </w:rPr>
      </w:pPr>
      <w:r w:rsidRPr="00684279">
        <w:rPr>
          <w:rFonts w:ascii="Times New Roman" w:hAnsi="Times New Roman"/>
          <w:sz w:val="28"/>
          <w:szCs w:val="28"/>
          <w:lang w:val="uk-UA"/>
        </w:rPr>
        <w:t xml:space="preserve">розглянути частиномовну репрезентацію концепту </w:t>
      </w:r>
      <w:r w:rsidRPr="00684279">
        <w:rPr>
          <w:rFonts w:ascii="Times New Roman" w:hAnsi="Times New Roman"/>
          <w:smallCaps/>
          <w:sz w:val="28"/>
          <w:szCs w:val="28"/>
          <w:lang w:val="uk-UA"/>
        </w:rPr>
        <w:t>beauty</w:t>
      </w:r>
      <w:r w:rsidRPr="00684279">
        <w:rPr>
          <w:rFonts w:ascii="Times New Roman" w:hAnsi="Times New Roman"/>
          <w:sz w:val="28"/>
          <w:szCs w:val="28"/>
          <w:lang w:val="uk-UA"/>
        </w:rPr>
        <w:t>;</w:t>
      </w:r>
    </w:p>
    <w:p w:rsidR="00102465" w:rsidRPr="00684279" w:rsidRDefault="00102465" w:rsidP="00102465">
      <w:pPr>
        <w:widowControl w:val="0"/>
        <w:numPr>
          <w:ilvl w:val="0"/>
          <w:numId w:val="1"/>
        </w:numPr>
        <w:autoSpaceDE w:val="0"/>
        <w:autoSpaceDN w:val="0"/>
        <w:adjustRightInd w:val="0"/>
        <w:spacing w:after="0" w:line="360" w:lineRule="auto"/>
        <w:ind w:left="714" w:hanging="357"/>
        <w:contextualSpacing/>
        <w:jc w:val="both"/>
        <w:rPr>
          <w:rFonts w:ascii="Times New Roman" w:hAnsi="Times New Roman"/>
          <w:sz w:val="28"/>
          <w:szCs w:val="28"/>
          <w:lang w:val="uk-UA"/>
        </w:rPr>
      </w:pPr>
      <w:r w:rsidRPr="00684279">
        <w:rPr>
          <w:rFonts w:ascii="Times New Roman" w:hAnsi="Times New Roman"/>
          <w:sz w:val="28"/>
          <w:szCs w:val="28"/>
          <w:lang w:val="uk-UA"/>
        </w:rPr>
        <w:t>реконструювати польову структуру концепту</w:t>
      </w:r>
      <w:r w:rsidRPr="00684279">
        <w:rPr>
          <w:rFonts w:ascii="Times New Roman" w:hAnsi="Times New Roman"/>
          <w:bCs/>
          <w:sz w:val="28"/>
          <w:szCs w:val="28"/>
          <w:lang w:val="uk-UA"/>
        </w:rPr>
        <w:t xml:space="preserve"> </w:t>
      </w:r>
      <w:r w:rsidRPr="00684279">
        <w:rPr>
          <w:rFonts w:ascii="Times New Roman" w:hAnsi="Times New Roman"/>
          <w:bCs/>
          <w:smallCaps/>
          <w:sz w:val="28"/>
          <w:szCs w:val="28"/>
          <w:lang w:val="uk-UA"/>
        </w:rPr>
        <w:t>beauty</w:t>
      </w:r>
      <w:r w:rsidRPr="00684279">
        <w:rPr>
          <w:rFonts w:ascii="Times New Roman" w:hAnsi="Times New Roman"/>
          <w:sz w:val="28"/>
          <w:szCs w:val="28"/>
          <w:lang w:val="uk-UA"/>
        </w:rPr>
        <w:t xml:space="preserve"> на основі лексикографічних джерел;</w:t>
      </w:r>
    </w:p>
    <w:p w:rsidR="00102465" w:rsidRPr="00684279" w:rsidRDefault="00102465" w:rsidP="00102465">
      <w:pPr>
        <w:widowControl w:val="0"/>
        <w:numPr>
          <w:ilvl w:val="0"/>
          <w:numId w:val="1"/>
        </w:numPr>
        <w:autoSpaceDE w:val="0"/>
        <w:autoSpaceDN w:val="0"/>
        <w:adjustRightInd w:val="0"/>
        <w:spacing w:after="0" w:line="360" w:lineRule="auto"/>
        <w:ind w:left="714" w:hanging="357"/>
        <w:contextualSpacing/>
        <w:jc w:val="both"/>
        <w:rPr>
          <w:rFonts w:ascii="Times New Roman" w:hAnsi="Times New Roman"/>
          <w:sz w:val="28"/>
          <w:szCs w:val="28"/>
          <w:lang w:val="uk-UA"/>
        </w:rPr>
      </w:pPr>
      <w:r w:rsidRPr="00684279">
        <w:rPr>
          <w:rFonts w:ascii="Times New Roman" w:hAnsi="Times New Roman"/>
          <w:sz w:val="28"/>
          <w:szCs w:val="28"/>
          <w:lang w:val="uk-UA"/>
        </w:rPr>
        <w:t xml:space="preserve">встановити фразеологічні засоби вербалізації концепту </w:t>
      </w:r>
      <w:r w:rsidRPr="00684279">
        <w:rPr>
          <w:rFonts w:ascii="Times New Roman" w:hAnsi="Times New Roman"/>
          <w:smallCaps/>
          <w:sz w:val="28"/>
          <w:szCs w:val="28"/>
          <w:lang w:val="uk-UA"/>
        </w:rPr>
        <w:t>beauty</w:t>
      </w:r>
      <w:r w:rsidRPr="00684279">
        <w:rPr>
          <w:rFonts w:ascii="Times New Roman" w:hAnsi="Times New Roman"/>
          <w:sz w:val="28"/>
          <w:szCs w:val="28"/>
          <w:lang w:val="uk-UA"/>
        </w:rPr>
        <w:t>;</w:t>
      </w:r>
    </w:p>
    <w:p w:rsidR="00102465" w:rsidRPr="00684279" w:rsidRDefault="00102465" w:rsidP="00102465">
      <w:pPr>
        <w:widowControl w:val="0"/>
        <w:numPr>
          <w:ilvl w:val="0"/>
          <w:numId w:val="1"/>
        </w:numPr>
        <w:autoSpaceDE w:val="0"/>
        <w:autoSpaceDN w:val="0"/>
        <w:adjustRightInd w:val="0"/>
        <w:spacing w:after="0" w:line="360" w:lineRule="auto"/>
        <w:ind w:left="714" w:hanging="357"/>
        <w:contextualSpacing/>
        <w:jc w:val="both"/>
        <w:rPr>
          <w:rFonts w:ascii="Times New Roman" w:hAnsi="Times New Roman"/>
          <w:sz w:val="28"/>
          <w:szCs w:val="28"/>
          <w:lang w:val="uk-UA"/>
        </w:rPr>
      </w:pPr>
      <w:r w:rsidRPr="00684279">
        <w:rPr>
          <w:rFonts w:ascii="Times New Roman" w:hAnsi="Times New Roman"/>
          <w:sz w:val="28"/>
          <w:szCs w:val="28"/>
          <w:lang w:val="uk-UA"/>
        </w:rPr>
        <w:t xml:space="preserve">дослідити когнітивні аспекти семантичної архітектоніки концепту </w:t>
      </w:r>
      <w:r w:rsidRPr="00684279">
        <w:rPr>
          <w:rFonts w:ascii="Times New Roman" w:hAnsi="Times New Roman"/>
          <w:smallCaps/>
          <w:sz w:val="28"/>
          <w:szCs w:val="28"/>
          <w:lang w:val="uk-UA"/>
        </w:rPr>
        <w:t>beauty</w:t>
      </w:r>
      <w:r w:rsidRPr="00684279">
        <w:rPr>
          <w:rFonts w:ascii="Times New Roman" w:hAnsi="Times New Roman"/>
          <w:sz w:val="28"/>
          <w:szCs w:val="28"/>
          <w:lang w:val="uk-UA"/>
        </w:rPr>
        <w:t>;</w:t>
      </w:r>
    </w:p>
    <w:p w:rsidR="00102465" w:rsidRPr="00684279" w:rsidRDefault="00102465" w:rsidP="00102465">
      <w:pPr>
        <w:widowControl w:val="0"/>
        <w:numPr>
          <w:ilvl w:val="0"/>
          <w:numId w:val="1"/>
        </w:numPr>
        <w:autoSpaceDE w:val="0"/>
        <w:autoSpaceDN w:val="0"/>
        <w:adjustRightInd w:val="0"/>
        <w:spacing w:after="0" w:line="360" w:lineRule="auto"/>
        <w:ind w:left="714" w:hanging="357"/>
        <w:contextualSpacing/>
        <w:jc w:val="both"/>
        <w:rPr>
          <w:rFonts w:ascii="Times New Roman" w:hAnsi="Times New Roman"/>
          <w:sz w:val="28"/>
          <w:szCs w:val="28"/>
          <w:lang w:val="uk-UA"/>
        </w:rPr>
      </w:pPr>
      <w:r w:rsidRPr="00684279">
        <w:rPr>
          <w:rFonts w:ascii="Times New Roman" w:hAnsi="Times New Roman"/>
          <w:sz w:val="28"/>
          <w:szCs w:val="28"/>
          <w:lang w:val="uk-UA"/>
        </w:rPr>
        <w:t xml:space="preserve">проаналізувати когнітивні аспекти концепту </w:t>
      </w:r>
      <w:r w:rsidRPr="00684279">
        <w:rPr>
          <w:rFonts w:ascii="Times New Roman" w:hAnsi="Times New Roman"/>
          <w:smallCaps/>
          <w:sz w:val="28"/>
          <w:szCs w:val="28"/>
          <w:lang w:val="uk-UA"/>
        </w:rPr>
        <w:t xml:space="preserve">beauty </w:t>
      </w:r>
      <w:r w:rsidRPr="00684279">
        <w:rPr>
          <w:rFonts w:ascii="Times New Roman" w:hAnsi="Times New Roman"/>
          <w:sz w:val="28"/>
          <w:szCs w:val="28"/>
          <w:lang w:val="uk-UA"/>
        </w:rPr>
        <w:t>в англомовному різнотипному дискурсі.</w:t>
      </w:r>
    </w:p>
    <w:p w:rsidR="00102465" w:rsidRPr="00684279" w:rsidRDefault="009926EF" w:rsidP="00102465">
      <w:pPr>
        <w:widowControl w:val="0"/>
        <w:autoSpaceDE w:val="0"/>
        <w:autoSpaceDN w:val="0"/>
        <w:adjustRightInd w:val="0"/>
        <w:spacing w:after="0" w:line="360" w:lineRule="auto"/>
        <w:ind w:firstLine="357"/>
        <w:contextualSpacing/>
        <w:jc w:val="both"/>
        <w:rPr>
          <w:rFonts w:ascii="Times New Roman" w:hAnsi="Times New Roman"/>
          <w:sz w:val="28"/>
          <w:szCs w:val="28"/>
          <w:lang w:val="uk-UA"/>
        </w:rPr>
      </w:pPr>
      <w:r w:rsidRPr="00684279">
        <w:rPr>
          <w:rFonts w:ascii="Times New Roman" w:hAnsi="Times New Roman"/>
          <w:b/>
          <w:sz w:val="28"/>
          <w:szCs w:val="28"/>
          <w:lang w:val="uk-UA"/>
        </w:rPr>
        <w:t xml:space="preserve">Методи </w:t>
      </w:r>
      <w:r w:rsidR="00102465" w:rsidRPr="00684279">
        <w:rPr>
          <w:rFonts w:ascii="Times New Roman" w:hAnsi="Times New Roman"/>
          <w:b/>
          <w:sz w:val="28"/>
          <w:szCs w:val="28"/>
          <w:lang w:val="uk-UA"/>
        </w:rPr>
        <w:t>дослідження</w:t>
      </w:r>
      <w:r w:rsidR="00102465" w:rsidRPr="00684279">
        <w:rPr>
          <w:rFonts w:ascii="Times New Roman" w:hAnsi="Times New Roman"/>
          <w:sz w:val="28"/>
          <w:szCs w:val="28"/>
          <w:lang w:val="uk-UA"/>
        </w:rPr>
        <w:t>. Для розв’язання поставлених завдань використовуються методологічні засади про мову як спосіб відтворення дійсності, про нерозривну єдність мови і мислення, взаємозв’язок абстрактного і конкретного, суб’єктивного та об’єктивного в мові, кореляції форми і змісту мовних одиниць. Методологічна база дослідження та загальнофілософський рівень дисертаційного дослідження базується на діалектичних законах єдності форми і змісту, всезагального зв’язку явищ. Загальнонаукова методологічна основа дослідження ґрунтується на принципах системності і детермінізму, а також антропоцентризму як домінуючої дослідницької парадигми, котра визначає розвиток сучасної гуманітарної науки.</w:t>
      </w:r>
    </w:p>
    <w:p w:rsidR="00102465" w:rsidRPr="00684279" w:rsidRDefault="00102465" w:rsidP="00102465">
      <w:pPr>
        <w:widowControl w:val="0"/>
        <w:autoSpaceDE w:val="0"/>
        <w:autoSpaceDN w:val="0"/>
        <w:adjustRightInd w:val="0"/>
        <w:spacing w:after="0" w:line="360" w:lineRule="auto"/>
        <w:ind w:firstLine="357"/>
        <w:contextualSpacing/>
        <w:jc w:val="both"/>
        <w:rPr>
          <w:rFonts w:ascii="Times New Roman" w:hAnsi="Times New Roman"/>
          <w:sz w:val="28"/>
          <w:szCs w:val="28"/>
          <w:lang w:val="uk-UA"/>
        </w:rPr>
      </w:pPr>
      <w:r w:rsidRPr="00684279">
        <w:rPr>
          <w:rFonts w:ascii="Times New Roman" w:hAnsi="Times New Roman"/>
          <w:sz w:val="28"/>
          <w:szCs w:val="28"/>
          <w:lang w:val="uk-UA"/>
        </w:rPr>
        <w:t xml:space="preserve">Конкретнонаукову основу дисертаційної роботи складають дослідження </w:t>
      </w:r>
      <w:r w:rsidRPr="00684279">
        <w:rPr>
          <w:rFonts w:ascii="Times New Roman" w:hAnsi="Times New Roman"/>
          <w:sz w:val="28"/>
          <w:szCs w:val="28"/>
          <w:lang w:val="uk-UA"/>
        </w:rPr>
        <w:br/>
        <w:t xml:space="preserve">в галузі когнітивної лінгвістики </w:t>
      </w:r>
      <w:r w:rsidR="0008580C" w:rsidRPr="00684279">
        <w:rPr>
          <w:rFonts w:ascii="Times New Roman" w:hAnsi="Times New Roman"/>
          <w:sz w:val="28"/>
          <w:szCs w:val="28"/>
          <w:lang w:val="uk-UA"/>
        </w:rPr>
        <w:t>й</w:t>
      </w:r>
      <w:r w:rsidRPr="00684279">
        <w:rPr>
          <w:rFonts w:ascii="Times New Roman" w:hAnsi="Times New Roman"/>
          <w:sz w:val="28"/>
          <w:szCs w:val="28"/>
          <w:lang w:val="uk-UA"/>
        </w:rPr>
        <w:t xml:space="preserve"> теорії дискурсу (Н.</w:t>
      </w:r>
      <w:r w:rsidR="0022708E" w:rsidRPr="00684279">
        <w:rPr>
          <w:rFonts w:ascii="Times New Roman" w:hAnsi="Times New Roman"/>
          <w:sz w:val="28"/>
          <w:szCs w:val="28"/>
          <w:lang w:val="uk-UA"/>
        </w:rPr>
        <w:t xml:space="preserve"> </w:t>
      </w:r>
      <w:r w:rsidRPr="00684279">
        <w:rPr>
          <w:rFonts w:ascii="Times New Roman" w:hAnsi="Times New Roman"/>
          <w:sz w:val="28"/>
          <w:szCs w:val="28"/>
          <w:lang w:val="uk-UA"/>
        </w:rPr>
        <w:t>Д. Арутюнова, А.</w:t>
      </w:r>
      <w:r w:rsidRPr="00684279">
        <w:rPr>
          <w:rFonts w:ascii="Times New Roman" w:hAnsi="Times New Roman"/>
          <w:sz w:val="28"/>
          <w:szCs w:val="28"/>
        </w:rPr>
        <w:t> </w:t>
      </w:r>
      <w:r w:rsidRPr="00684279">
        <w:rPr>
          <w:rFonts w:ascii="Times New Roman" w:hAnsi="Times New Roman"/>
          <w:sz w:val="28"/>
          <w:szCs w:val="28"/>
          <w:lang w:val="uk-UA"/>
        </w:rPr>
        <w:t>П.</w:t>
      </w:r>
      <w:r w:rsidRPr="00684279">
        <w:rPr>
          <w:rFonts w:ascii="Times New Roman" w:hAnsi="Times New Roman"/>
          <w:sz w:val="28"/>
          <w:szCs w:val="28"/>
        </w:rPr>
        <w:t> </w:t>
      </w:r>
      <w:r w:rsidRPr="00684279">
        <w:rPr>
          <w:rFonts w:ascii="Times New Roman" w:hAnsi="Times New Roman"/>
          <w:sz w:val="28"/>
          <w:szCs w:val="28"/>
          <w:lang w:val="uk-UA"/>
        </w:rPr>
        <w:t>Бабушкін, М.</w:t>
      </w:r>
      <w:r w:rsidRPr="00684279">
        <w:rPr>
          <w:rFonts w:ascii="Times New Roman" w:hAnsi="Times New Roman"/>
          <w:sz w:val="28"/>
          <w:szCs w:val="28"/>
        </w:rPr>
        <w:t> </w:t>
      </w:r>
      <w:r w:rsidRPr="00684279">
        <w:rPr>
          <w:rFonts w:ascii="Times New Roman" w:hAnsi="Times New Roman"/>
          <w:sz w:val="28"/>
          <w:szCs w:val="28"/>
          <w:lang w:val="uk-UA"/>
        </w:rPr>
        <w:t>М.</w:t>
      </w:r>
      <w:r w:rsidRPr="00684279">
        <w:rPr>
          <w:rFonts w:ascii="Times New Roman" w:hAnsi="Times New Roman"/>
          <w:sz w:val="28"/>
          <w:szCs w:val="28"/>
        </w:rPr>
        <w:t> </w:t>
      </w:r>
      <w:r w:rsidRPr="00684279">
        <w:rPr>
          <w:rFonts w:ascii="Times New Roman" w:hAnsi="Times New Roman"/>
          <w:sz w:val="28"/>
          <w:szCs w:val="28"/>
          <w:lang w:val="uk-UA"/>
        </w:rPr>
        <w:t>Болдирєв, С.</w:t>
      </w:r>
      <w:r w:rsidRPr="00684279">
        <w:rPr>
          <w:rFonts w:ascii="Times New Roman" w:hAnsi="Times New Roman"/>
          <w:sz w:val="28"/>
          <w:szCs w:val="28"/>
        </w:rPr>
        <w:t> </w:t>
      </w:r>
      <w:r w:rsidRPr="00684279">
        <w:rPr>
          <w:rFonts w:ascii="Times New Roman" w:hAnsi="Times New Roman"/>
          <w:sz w:val="28"/>
          <w:szCs w:val="28"/>
          <w:lang w:val="uk-UA"/>
        </w:rPr>
        <w:t>Г.</w:t>
      </w:r>
      <w:r w:rsidRPr="00684279">
        <w:rPr>
          <w:rFonts w:ascii="Times New Roman" w:hAnsi="Times New Roman"/>
          <w:sz w:val="28"/>
          <w:szCs w:val="28"/>
        </w:rPr>
        <w:t> </w:t>
      </w:r>
      <w:r w:rsidRPr="00684279">
        <w:rPr>
          <w:rFonts w:ascii="Times New Roman" w:hAnsi="Times New Roman"/>
          <w:sz w:val="28"/>
          <w:szCs w:val="28"/>
          <w:lang w:val="uk-UA"/>
        </w:rPr>
        <w:t>Воркачов, В.</w:t>
      </w:r>
      <w:r w:rsidRPr="00684279">
        <w:rPr>
          <w:rFonts w:ascii="Times New Roman" w:hAnsi="Times New Roman"/>
          <w:sz w:val="28"/>
          <w:szCs w:val="28"/>
        </w:rPr>
        <w:t> </w:t>
      </w:r>
      <w:r w:rsidRPr="00684279">
        <w:rPr>
          <w:rFonts w:ascii="Times New Roman" w:hAnsi="Times New Roman"/>
          <w:sz w:val="28"/>
          <w:szCs w:val="28"/>
          <w:lang w:val="uk-UA"/>
        </w:rPr>
        <w:t>І.</w:t>
      </w:r>
      <w:r w:rsidRPr="00684279">
        <w:rPr>
          <w:rFonts w:ascii="Times New Roman" w:hAnsi="Times New Roman"/>
          <w:sz w:val="28"/>
          <w:szCs w:val="28"/>
        </w:rPr>
        <w:t> </w:t>
      </w:r>
      <w:r w:rsidRPr="00684279">
        <w:rPr>
          <w:rFonts w:ascii="Times New Roman" w:hAnsi="Times New Roman"/>
          <w:sz w:val="28"/>
          <w:szCs w:val="28"/>
          <w:lang w:val="uk-UA"/>
        </w:rPr>
        <w:t>Карасик, О.</w:t>
      </w:r>
      <w:r w:rsidR="0022708E" w:rsidRPr="00684279">
        <w:rPr>
          <w:rFonts w:ascii="Times New Roman" w:hAnsi="Times New Roman"/>
          <w:sz w:val="28"/>
          <w:szCs w:val="28"/>
          <w:lang w:val="uk-UA"/>
        </w:rPr>
        <w:t xml:space="preserve"> </w:t>
      </w:r>
      <w:r w:rsidRPr="00684279">
        <w:rPr>
          <w:rFonts w:ascii="Times New Roman" w:hAnsi="Times New Roman"/>
          <w:sz w:val="28"/>
          <w:szCs w:val="28"/>
          <w:lang w:val="uk-UA"/>
        </w:rPr>
        <w:t>С. Кубрякова, М.</w:t>
      </w:r>
      <w:r w:rsidRPr="00684279">
        <w:rPr>
          <w:rFonts w:ascii="Times New Roman" w:hAnsi="Times New Roman"/>
          <w:sz w:val="28"/>
          <w:szCs w:val="28"/>
        </w:rPr>
        <w:t> </w:t>
      </w:r>
      <w:r w:rsidRPr="00684279">
        <w:rPr>
          <w:rFonts w:ascii="Times New Roman" w:hAnsi="Times New Roman"/>
          <w:sz w:val="28"/>
          <w:szCs w:val="28"/>
          <w:lang w:val="uk-UA"/>
        </w:rPr>
        <w:t>В.</w:t>
      </w:r>
      <w:r w:rsidRPr="00684279">
        <w:rPr>
          <w:rFonts w:ascii="Times New Roman" w:hAnsi="Times New Roman"/>
          <w:sz w:val="28"/>
          <w:szCs w:val="28"/>
        </w:rPr>
        <w:t> </w:t>
      </w:r>
      <w:r w:rsidRPr="00684279">
        <w:rPr>
          <w:rFonts w:ascii="Times New Roman" w:hAnsi="Times New Roman"/>
          <w:sz w:val="28"/>
          <w:szCs w:val="28"/>
          <w:lang w:val="uk-UA"/>
        </w:rPr>
        <w:t>Піменова, З.</w:t>
      </w:r>
      <w:r w:rsidRPr="00684279">
        <w:rPr>
          <w:rFonts w:ascii="Times New Roman" w:hAnsi="Times New Roman"/>
          <w:sz w:val="28"/>
          <w:szCs w:val="28"/>
        </w:rPr>
        <w:t> </w:t>
      </w:r>
      <w:r w:rsidRPr="00684279">
        <w:rPr>
          <w:rFonts w:ascii="Times New Roman" w:hAnsi="Times New Roman"/>
          <w:sz w:val="28"/>
          <w:szCs w:val="28"/>
          <w:lang w:val="uk-UA"/>
        </w:rPr>
        <w:t>Д.</w:t>
      </w:r>
      <w:r w:rsidRPr="00684279">
        <w:rPr>
          <w:rFonts w:ascii="Times New Roman" w:hAnsi="Times New Roman"/>
          <w:sz w:val="28"/>
          <w:szCs w:val="28"/>
        </w:rPr>
        <w:t> </w:t>
      </w:r>
      <w:r w:rsidRPr="00684279">
        <w:rPr>
          <w:rFonts w:ascii="Times New Roman" w:hAnsi="Times New Roman"/>
          <w:sz w:val="28"/>
          <w:szCs w:val="28"/>
          <w:lang w:val="uk-UA"/>
        </w:rPr>
        <w:t>Попова, А.М. Приходько, О.О. Селіванова, Й.</w:t>
      </w:r>
      <w:r w:rsidRPr="00684279">
        <w:rPr>
          <w:rFonts w:ascii="Times New Roman" w:hAnsi="Times New Roman"/>
          <w:sz w:val="28"/>
          <w:szCs w:val="28"/>
        </w:rPr>
        <w:t> </w:t>
      </w:r>
      <w:r w:rsidRPr="00684279">
        <w:rPr>
          <w:rFonts w:ascii="Times New Roman" w:hAnsi="Times New Roman"/>
          <w:sz w:val="28"/>
          <w:szCs w:val="28"/>
          <w:lang w:val="uk-UA"/>
        </w:rPr>
        <w:t>А.</w:t>
      </w:r>
      <w:r w:rsidRPr="00684279">
        <w:rPr>
          <w:rFonts w:ascii="Times New Roman" w:hAnsi="Times New Roman"/>
          <w:sz w:val="28"/>
          <w:szCs w:val="28"/>
        </w:rPr>
        <w:t> </w:t>
      </w:r>
      <w:r w:rsidRPr="00684279">
        <w:rPr>
          <w:rFonts w:ascii="Times New Roman" w:hAnsi="Times New Roman"/>
          <w:sz w:val="28"/>
          <w:szCs w:val="28"/>
          <w:lang w:val="uk-UA"/>
        </w:rPr>
        <w:t>Стернін та ін.).</w:t>
      </w:r>
    </w:p>
    <w:p w:rsidR="00102465" w:rsidRPr="00684279" w:rsidRDefault="00102465" w:rsidP="00102465">
      <w:pPr>
        <w:widowControl w:val="0"/>
        <w:autoSpaceDE w:val="0"/>
        <w:autoSpaceDN w:val="0"/>
        <w:adjustRightInd w:val="0"/>
        <w:spacing w:after="0" w:line="360" w:lineRule="auto"/>
        <w:ind w:firstLine="357"/>
        <w:contextualSpacing/>
        <w:jc w:val="both"/>
        <w:rPr>
          <w:rFonts w:ascii="Times New Roman" w:hAnsi="Times New Roman"/>
          <w:sz w:val="28"/>
          <w:szCs w:val="28"/>
        </w:rPr>
      </w:pPr>
      <w:r w:rsidRPr="00684279">
        <w:rPr>
          <w:rFonts w:ascii="Times New Roman" w:hAnsi="Times New Roman"/>
          <w:sz w:val="28"/>
          <w:szCs w:val="28"/>
          <w:lang w:val="uk-UA"/>
        </w:rPr>
        <w:t xml:space="preserve">Для досягнення загальної мети й розв’язання поставлених завдань було застосовано методи структурного та дискурсивного аналізу. </w:t>
      </w:r>
    </w:p>
    <w:p w:rsidR="00775DC7" w:rsidRPr="00684279" w:rsidRDefault="00775DC7" w:rsidP="00102465">
      <w:pPr>
        <w:widowControl w:val="0"/>
        <w:autoSpaceDE w:val="0"/>
        <w:autoSpaceDN w:val="0"/>
        <w:adjustRightInd w:val="0"/>
        <w:spacing w:after="0" w:line="360" w:lineRule="auto"/>
        <w:ind w:firstLine="357"/>
        <w:contextualSpacing/>
        <w:jc w:val="both"/>
        <w:rPr>
          <w:rFonts w:ascii="Times New Roman" w:hAnsi="Times New Roman"/>
          <w:sz w:val="28"/>
          <w:szCs w:val="28"/>
        </w:rPr>
      </w:pPr>
    </w:p>
    <w:p w:rsidR="00102465" w:rsidRPr="00684279" w:rsidRDefault="00102465" w:rsidP="00102465">
      <w:pPr>
        <w:widowControl w:val="0"/>
        <w:autoSpaceDE w:val="0"/>
        <w:autoSpaceDN w:val="0"/>
        <w:adjustRightInd w:val="0"/>
        <w:spacing w:after="0" w:line="360" w:lineRule="auto"/>
        <w:ind w:firstLine="357"/>
        <w:contextualSpacing/>
        <w:jc w:val="both"/>
        <w:rPr>
          <w:rFonts w:ascii="Times New Roman" w:hAnsi="Times New Roman"/>
          <w:sz w:val="28"/>
          <w:szCs w:val="28"/>
          <w:lang w:val="uk-UA"/>
        </w:rPr>
      </w:pPr>
      <w:r w:rsidRPr="00684279">
        <w:rPr>
          <w:rFonts w:ascii="Times New Roman" w:hAnsi="Times New Roman"/>
          <w:sz w:val="28"/>
          <w:szCs w:val="28"/>
          <w:lang w:val="uk-UA"/>
        </w:rPr>
        <w:lastRenderedPageBreak/>
        <w:t>Структурний підхід передбачає застосування методів семного, морфологічного та дефініційного аналізу. Їх залучення дозволить виявити та структурувати вербальні засоби об’єктивації досліджуваного концепту.</w:t>
      </w:r>
    </w:p>
    <w:p w:rsidR="00102465" w:rsidRPr="00684279" w:rsidRDefault="00102465" w:rsidP="00102465">
      <w:pPr>
        <w:widowControl w:val="0"/>
        <w:autoSpaceDE w:val="0"/>
        <w:autoSpaceDN w:val="0"/>
        <w:adjustRightInd w:val="0"/>
        <w:spacing w:after="0" w:line="360" w:lineRule="auto"/>
        <w:ind w:firstLine="357"/>
        <w:contextualSpacing/>
        <w:jc w:val="both"/>
        <w:rPr>
          <w:rFonts w:ascii="Times New Roman" w:hAnsi="Times New Roman"/>
          <w:sz w:val="28"/>
          <w:szCs w:val="28"/>
          <w:lang w:val="uk-UA"/>
        </w:rPr>
      </w:pPr>
      <w:r w:rsidRPr="00684279">
        <w:rPr>
          <w:rFonts w:ascii="Times New Roman" w:hAnsi="Times New Roman"/>
          <w:sz w:val="28"/>
          <w:szCs w:val="28"/>
          <w:lang w:val="uk-UA"/>
        </w:rPr>
        <w:t xml:space="preserve">Дискурсивний аспект охоплюватиме контекстно-ситуативний аналіз англомовного різнотипного дискурсу для дослідження мовленнєвого функціонування вербальних засобів об’єктивації концепту </w:t>
      </w:r>
      <w:r w:rsidRPr="00684279">
        <w:rPr>
          <w:rFonts w:ascii="Times New Roman" w:hAnsi="Times New Roman"/>
          <w:smallCaps/>
          <w:sz w:val="28"/>
          <w:szCs w:val="28"/>
          <w:lang w:val="en-US"/>
        </w:rPr>
        <w:t>beauty</w:t>
      </w:r>
      <w:r w:rsidRPr="00684279">
        <w:rPr>
          <w:rFonts w:ascii="Times New Roman" w:hAnsi="Times New Roman"/>
          <w:sz w:val="28"/>
          <w:szCs w:val="28"/>
          <w:lang w:val="uk-UA"/>
        </w:rPr>
        <w:t>.</w:t>
      </w:r>
    </w:p>
    <w:p w:rsidR="00102465" w:rsidRPr="00684279" w:rsidRDefault="00102465" w:rsidP="00102465">
      <w:pPr>
        <w:widowControl w:val="0"/>
        <w:autoSpaceDE w:val="0"/>
        <w:autoSpaceDN w:val="0"/>
        <w:adjustRightInd w:val="0"/>
        <w:spacing w:after="0" w:line="360" w:lineRule="auto"/>
        <w:ind w:firstLine="357"/>
        <w:contextualSpacing/>
        <w:jc w:val="both"/>
        <w:rPr>
          <w:rFonts w:ascii="Times New Roman" w:hAnsi="Times New Roman"/>
          <w:sz w:val="28"/>
          <w:szCs w:val="28"/>
          <w:lang w:val="uk-UA"/>
        </w:rPr>
      </w:pPr>
      <w:r w:rsidRPr="00684279">
        <w:rPr>
          <w:rFonts w:ascii="Times New Roman" w:hAnsi="Times New Roman"/>
          <w:b/>
          <w:sz w:val="28"/>
          <w:szCs w:val="28"/>
          <w:lang w:val="uk-UA"/>
        </w:rPr>
        <w:t>Матеріал</w:t>
      </w:r>
      <w:r w:rsidRPr="00684279">
        <w:rPr>
          <w:rFonts w:ascii="Times New Roman" w:hAnsi="Times New Roman"/>
          <w:sz w:val="28"/>
          <w:szCs w:val="28"/>
          <w:lang w:val="uk-UA"/>
        </w:rPr>
        <w:t xml:space="preserve"> дослідження склали 37 лексикографічних джерел та</w:t>
      </w:r>
      <w:r w:rsidR="00207ADF" w:rsidRPr="00684279">
        <w:rPr>
          <w:rFonts w:ascii="Times New Roman" w:hAnsi="Times New Roman"/>
          <w:sz w:val="28"/>
          <w:szCs w:val="28"/>
          <w:lang w:val="uk-UA"/>
        </w:rPr>
        <w:t xml:space="preserve"> </w:t>
      </w:r>
      <w:r w:rsidRPr="00684279">
        <w:rPr>
          <w:rFonts w:ascii="Times New Roman" w:hAnsi="Times New Roman"/>
          <w:sz w:val="28"/>
          <w:szCs w:val="28"/>
          <w:lang w:val="uk-UA"/>
        </w:rPr>
        <w:t xml:space="preserve">англомовні тексти пісенного, казкового, поетичного та художнього дискурсу загальним обсягом 48 465 277 слововживань. </w:t>
      </w:r>
    </w:p>
    <w:p w:rsidR="00102465" w:rsidRPr="00684279" w:rsidRDefault="00102465" w:rsidP="00102465">
      <w:pPr>
        <w:widowControl w:val="0"/>
        <w:autoSpaceDE w:val="0"/>
        <w:autoSpaceDN w:val="0"/>
        <w:adjustRightInd w:val="0"/>
        <w:spacing w:after="0" w:line="360" w:lineRule="auto"/>
        <w:ind w:firstLine="357"/>
        <w:contextualSpacing/>
        <w:jc w:val="both"/>
        <w:rPr>
          <w:rFonts w:ascii="Times New Roman" w:hAnsi="Times New Roman"/>
          <w:sz w:val="28"/>
          <w:szCs w:val="28"/>
          <w:lang w:val="uk-UA"/>
        </w:rPr>
      </w:pPr>
      <w:r w:rsidRPr="00684279">
        <w:rPr>
          <w:rFonts w:ascii="Times New Roman" w:hAnsi="Times New Roman"/>
          <w:b/>
          <w:sz w:val="28"/>
          <w:szCs w:val="28"/>
          <w:lang w:val="uk-UA"/>
        </w:rPr>
        <w:t>Наукова новизна одержаних результатів</w:t>
      </w:r>
      <w:r w:rsidRPr="00684279">
        <w:rPr>
          <w:rFonts w:ascii="Times New Roman" w:hAnsi="Times New Roman"/>
          <w:sz w:val="28"/>
          <w:szCs w:val="28"/>
          <w:lang w:val="uk-UA"/>
        </w:rPr>
        <w:t xml:space="preserve"> дисертації полягає у тому, що: у роботі </w:t>
      </w:r>
      <w:r w:rsidRPr="00684279">
        <w:rPr>
          <w:rFonts w:ascii="Times New Roman" w:hAnsi="Times New Roman"/>
          <w:i/>
          <w:sz w:val="28"/>
          <w:szCs w:val="28"/>
          <w:lang w:val="uk-UA"/>
        </w:rPr>
        <w:t>вперше</w:t>
      </w:r>
      <w:r w:rsidRPr="00684279">
        <w:rPr>
          <w:rFonts w:ascii="Times New Roman" w:hAnsi="Times New Roman"/>
          <w:sz w:val="28"/>
          <w:szCs w:val="28"/>
          <w:lang w:val="uk-UA"/>
        </w:rPr>
        <w:t xml:space="preserve"> </w:t>
      </w:r>
      <w:r w:rsidR="0008580C" w:rsidRPr="00684279">
        <w:rPr>
          <w:rFonts w:ascii="Times New Roman" w:hAnsi="Times New Roman"/>
          <w:sz w:val="28"/>
          <w:szCs w:val="28"/>
          <w:lang w:val="uk-UA"/>
        </w:rPr>
        <w:t>здійснено</w:t>
      </w:r>
      <w:r w:rsidRPr="00684279">
        <w:rPr>
          <w:rFonts w:ascii="Times New Roman" w:hAnsi="Times New Roman"/>
          <w:sz w:val="28"/>
          <w:szCs w:val="28"/>
          <w:lang w:val="uk-UA"/>
        </w:rPr>
        <w:t xml:space="preserve"> системний опис концепту </w:t>
      </w:r>
      <w:r w:rsidRPr="00684279">
        <w:rPr>
          <w:rFonts w:ascii="Times New Roman" w:hAnsi="Times New Roman"/>
          <w:smallCaps/>
          <w:sz w:val="28"/>
          <w:szCs w:val="28"/>
          <w:lang w:val="uk-UA"/>
        </w:rPr>
        <w:t xml:space="preserve">beauty </w:t>
      </w:r>
      <w:r w:rsidRPr="00684279">
        <w:rPr>
          <w:rFonts w:ascii="Times New Roman" w:hAnsi="Times New Roman"/>
          <w:sz w:val="28"/>
          <w:szCs w:val="28"/>
          <w:lang w:val="uk-UA"/>
        </w:rPr>
        <w:t>у функціональному та когнітивно-дискурсивному аспектах</w:t>
      </w:r>
      <w:r w:rsidRPr="00684279">
        <w:rPr>
          <w:rFonts w:ascii="Times New Roman" w:hAnsi="Times New Roman"/>
          <w:smallCaps/>
          <w:sz w:val="28"/>
          <w:szCs w:val="28"/>
          <w:lang w:val="uk-UA"/>
        </w:rPr>
        <w:t xml:space="preserve">; </w:t>
      </w:r>
      <w:r w:rsidRPr="00684279">
        <w:rPr>
          <w:rFonts w:ascii="Times New Roman" w:hAnsi="Times New Roman"/>
          <w:i/>
          <w:sz w:val="28"/>
          <w:szCs w:val="28"/>
          <w:lang w:val="uk-UA"/>
        </w:rPr>
        <w:t>вперше</w:t>
      </w:r>
      <w:r w:rsidRPr="00684279">
        <w:rPr>
          <w:rFonts w:ascii="Times New Roman" w:hAnsi="Times New Roman"/>
          <w:sz w:val="28"/>
          <w:szCs w:val="28"/>
          <w:lang w:val="uk-UA"/>
        </w:rPr>
        <w:t xml:space="preserve"> аналізуються мовні засоби вербалізації концепту </w:t>
      </w:r>
      <w:r w:rsidRPr="00684279">
        <w:rPr>
          <w:rFonts w:ascii="Times New Roman" w:hAnsi="Times New Roman"/>
          <w:smallCaps/>
          <w:sz w:val="28"/>
          <w:szCs w:val="28"/>
          <w:lang w:val="en-US"/>
        </w:rPr>
        <w:t>beauty</w:t>
      </w:r>
      <w:r w:rsidRPr="00684279">
        <w:rPr>
          <w:rFonts w:ascii="Times New Roman" w:hAnsi="Times New Roman"/>
          <w:sz w:val="28"/>
          <w:szCs w:val="28"/>
          <w:lang w:val="uk-UA"/>
        </w:rPr>
        <w:t xml:space="preserve"> у різнотипному англомовному дискурсі; </w:t>
      </w:r>
      <w:r w:rsidRPr="00684279">
        <w:rPr>
          <w:rFonts w:ascii="Times New Roman" w:hAnsi="Times New Roman"/>
          <w:i/>
          <w:sz w:val="28"/>
          <w:szCs w:val="28"/>
          <w:lang w:val="uk-UA"/>
        </w:rPr>
        <w:t>вперше</w:t>
      </w:r>
      <w:r w:rsidRPr="00684279">
        <w:rPr>
          <w:rFonts w:ascii="Times New Roman" w:hAnsi="Times New Roman"/>
          <w:sz w:val="28"/>
          <w:szCs w:val="28"/>
          <w:lang w:val="uk-UA"/>
        </w:rPr>
        <w:t xml:space="preserve"> окрім структурної класифікації фразеологічних засобів об’єктивації концепту </w:t>
      </w:r>
      <w:r w:rsidRPr="00684279">
        <w:rPr>
          <w:rFonts w:ascii="Times New Roman" w:hAnsi="Times New Roman"/>
          <w:smallCaps/>
          <w:sz w:val="28"/>
          <w:szCs w:val="28"/>
          <w:lang w:val="en-US"/>
        </w:rPr>
        <w:t>beauty</w:t>
      </w:r>
      <w:r w:rsidRPr="00684279">
        <w:rPr>
          <w:rFonts w:ascii="Times New Roman" w:hAnsi="Times New Roman"/>
          <w:smallCaps/>
          <w:sz w:val="28"/>
          <w:szCs w:val="28"/>
          <w:lang w:val="uk-UA"/>
        </w:rPr>
        <w:t xml:space="preserve"> </w:t>
      </w:r>
      <w:r w:rsidRPr="00684279">
        <w:rPr>
          <w:rFonts w:ascii="Times New Roman" w:hAnsi="Times New Roman"/>
          <w:sz w:val="28"/>
          <w:szCs w:val="28"/>
          <w:lang w:val="uk-UA"/>
        </w:rPr>
        <w:t>вводиться семантична класифікація мовних засобів на позначення досліджуваного концепту.</w:t>
      </w:r>
    </w:p>
    <w:p w:rsidR="009011FA" w:rsidRPr="00684279" w:rsidRDefault="009011FA" w:rsidP="00E768EA">
      <w:pPr>
        <w:autoSpaceDE w:val="0"/>
        <w:autoSpaceDN w:val="0"/>
        <w:adjustRightInd w:val="0"/>
        <w:spacing w:after="0" w:line="360" w:lineRule="auto"/>
        <w:ind w:firstLine="660"/>
        <w:jc w:val="both"/>
        <w:rPr>
          <w:rFonts w:ascii="Times New Roman" w:hAnsi="Times New Roman"/>
          <w:sz w:val="28"/>
          <w:szCs w:val="28"/>
          <w:lang w:val="uk-UA"/>
        </w:rPr>
      </w:pPr>
      <w:r w:rsidRPr="00684279">
        <w:rPr>
          <w:rFonts w:ascii="Times New Roman" w:hAnsi="Times New Roman"/>
          <w:b/>
          <w:sz w:val="28"/>
          <w:szCs w:val="28"/>
          <w:lang w:val="uk-UA"/>
        </w:rPr>
        <w:t>Практичне значення одержаних результатів</w:t>
      </w:r>
      <w:r w:rsidRPr="00684279">
        <w:rPr>
          <w:rFonts w:ascii="Times New Roman" w:hAnsi="Times New Roman"/>
          <w:sz w:val="28"/>
          <w:szCs w:val="28"/>
          <w:lang w:val="uk-UA"/>
        </w:rPr>
        <w:t xml:space="preserve"> пов’язується з можливістю використання їх при викладанні лекційних курсів та </w:t>
      </w:r>
      <w:r w:rsidR="0008580C" w:rsidRPr="00684279">
        <w:rPr>
          <w:rFonts w:ascii="Times New Roman" w:hAnsi="Times New Roman"/>
          <w:sz w:val="28"/>
          <w:szCs w:val="28"/>
          <w:lang w:val="uk-UA"/>
        </w:rPr>
        <w:t xml:space="preserve">проведенні </w:t>
      </w:r>
      <w:r w:rsidRPr="00684279">
        <w:rPr>
          <w:rFonts w:ascii="Times New Roman" w:hAnsi="Times New Roman"/>
          <w:sz w:val="28"/>
          <w:szCs w:val="28"/>
          <w:lang w:val="uk-UA"/>
        </w:rPr>
        <w:t>практичних занять, зокрема</w:t>
      </w:r>
      <w:r w:rsidR="0008580C"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0008580C" w:rsidRPr="00684279">
        <w:rPr>
          <w:rFonts w:ascii="Times New Roman" w:hAnsi="Times New Roman"/>
          <w:sz w:val="28"/>
          <w:szCs w:val="28"/>
          <w:lang w:val="uk-UA"/>
        </w:rPr>
        <w:t>«</w:t>
      </w:r>
      <w:r w:rsidRPr="00684279">
        <w:rPr>
          <w:rFonts w:ascii="Times New Roman" w:hAnsi="Times New Roman"/>
          <w:sz w:val="28"/>
          <w:szCs w:val="28"/>
          <w:lang w:val="uk-UA"/>
        </w:rPr>
        <w:t>Теоретична граматика англійської мови</w:t>
      </w:r>
      <w:r w:rsidR="009849B7" w:rsidRPr="00684279">
        <w:rPr>
          <w:rFonts w:ascii="Times New Roman" w:hAnsi="Times New Roman"/>
          <w:sz w:val="28"/>
          <w:szCs w:val="28"/>
          <w:lang w:val="uk-UA"/>
        </w:rPr>
        <w:t>»</w:t>
      </w:r>
      <w:r w:rsidRPr="00684279">
        <w:rPr>
          <w:rFonts w:ascii="Times New Roman" w:hAnsi="Times New Roman"/>
          <w:sz w:val="28"/>
          <w:szCs w:val="28"/>
          <w:lang w:val="uk-UA"/>
        </w:rPr>
        <w:t xml:space="preserve"> (Розділ </w:t>
      </w:r>
      <w:r w:rsidR="0008580C" w:rsidRPr="00684279">
        <w:rPr>
          <w:rFonts w:ascii="Times New Roman" w:hAnsi="Times New Roman"/>
          <w:sz w:val="28"/>
          <w:szCs w:val="28"/>
          <w:lang w:val="uk-UA"/>
        </w:rPr>
        <w:t>«</w:t>
      </w:r>
      <w:r w:rsidRPr="00684279">
        <w:rPr>
          <w:rFonts w:ascii="Times New Roman" w:hAnsi="Times New Roman"/>
          <w:sz w:val="28"/>
          <w:szCs w:val="28"/>
          <w:lang w:val="uk-UA"/>
        </w:rPr>
        <w:t>Морфологія</w:t>
      </w:r>
      <w:r w:rsidR="009849B7"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0008580C" w:rsidRPr="00684279">
        <w:rPr>
          <w:rFonts w:ascii="Times New Roman" w:hAnsi="Times New Roman"/>
          <w:sz w:val="28"/>
          <w:szCs w:val="28"/>
          <w:lang w:val="uk-UA"/>
        </w:rPr>
        <w:t>«</w:t>
      </w:r>
      <w:r w:rsidRPr="00684279">
        <w:rPr>
          <w:rFonts w:ascii="Times New Roman" w:hAnsi="Times New Roman"/>
          <w:sz w:val="28"/>
          <w:szCs w:val="28"/>
          <w:lang w:val="uk-UA"/>
        </w:rPr>
        <w:t>Когнітивна лінгвістика</w:t>
      </w:r>
      <w:r w:rsidR="009849B7" w:rsidRPr="00684279">
        <w:rPr>
          <w:rFonts w:ascii="Times New Roman" w:hAnsi="Times New Roman"/>
          <w:sz w:val="28"/>
          <w:szCs w:val="28"/>
          <w:lang w:val="uk-UA"/>
        </w:rPr>
        <w:t>»</w:t>
      </w:r>
      <w:r w:rsidRPr="00684279">
        <w:rPr>
          <w:rFonts w:ascii="Times New Roman" w:hAnsi="Times New Roman"/>
          <w:sz w:val="28"/>
          <w:szCs w:val="28"/>
          <w:lang w:val="uk-UA"/>
        </w:rPr>
        <w:t xml:space="preserve"> (Розділи </w:t>
      </w:r>
      <w:r w:rsidR="0008580C" w:rsidRPr="00684279">
        <w:rPr>
          <w:rFonts w:ascii="Times New Roman" w:hAnsi="Times New Roman"/>
          <w:sz w:val="28"/>
          <w:szCs w:val="28"/>
          <w:lang w:val="uk-UA"/>
        </w:rPr>
        <w:t>«</w:t>
      </w:r>
      <w:r w:rsidRPr="00684279">
        <w:rPr>
          <w:rFonts w:ascii="Times New Roman" w:hAnsi="Times New Roman"/>
          <w:sz w:val="28"/>
          <w:szCs w:val="28"/>
          <w:lang w:val="uk-UA"/>
        </w:rPr>
        <w:t>Концептуалізація</w:t>
      </w:r>
      <w:r w:rsidR="009849B7"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0008580C" w:rsidRPr="00684279">
        <w:rPr>
          <w:rFonts w:ascii="Times New Roman" w:hAnsi="Times New Roman"/>
          <w:sz w:val="28"/>
          <w:szCs w:val="28"/>
          <w:lang w:val="uk-UA"/>
        </w:rPr>
        <w:t>«</w:t>
      </w:r>
      <w:r w:rsidRPr="00684279">
        <w:rPr>
          <w:rFonts w:ascii="Times New Roman" w:hAnsi="Times New Roman"/>
          <w:sz w:val="28"/>
          <w:szCs w:val="28"/>
          <w:lang w:val="uk-UA"/>
        </w:rPr>
        <w:t>Категоризація</w:t>
      </w:r>
      <w:r w:rsidR="009849B7"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0008580C" w:rsidRPr="00684279">
        <w:rPr>
          <w:rFonts w:ascii="Times New Roman" w:hAnsi="Times New Roman"/>
          <w:sz w:val="28"/>
          <w:szCs w:val="28"/>
          <w:lang w:val="uk-UA"/>
        </w:rPr>
        <w:t>«</w:t>
      </w:r>
      <w:r w:rsidRPr="00684279">
        <w:rPr>
          <w:rFonts w:ascii="Times New Roman" w:hAnsi="Times New Roman"/>
          <w:sz w:val="28"/>
          <w:szCs w:val="28"/>
          <w:lang w:val="uk-UA"/>
        </w:rPr>
        <w:t>Дослідження концепту</w:t>
      </w:r>
      <w:r w:rsidR="009849B7"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0008580C" w:rsidRPr="00684279">
        <w:rPr>
          <w:rFonts w:ascii="Times New Roman" w:hAnsi="Times New Roman"/>
          <w:sz w:val="28"/>
          <w:szCs w:val="28"/>
          <w:lang w:val="uk-UA"/>
        </w:rPr>
        <w:t>«</w:t>
      </w:r>
      <w:r w:rsidRPr="00684279">
        <w:rPr>
          <w:rFonts w:ascii="Times New Roman" w:hAnsi="Times New Roman"/>
          <w:sz w:val="28"/>
          <w:szCs w:val="28"/>
          <w:lang w:val="uk-UA"/>
        </w:rPr>
        <w:t>Лексикологія</w:t>
      </w:r>
      <w:r w:rsidR="009849B7" w:rsidRPr="00684279">
        <w:rPr>
          <w:rFonts w:ascii="Times New Roman" w:hAnsi="Times New Roman"/>
          <w:sz w:val="28"/>
          <w:szCs w:val="28"/>
          <w:lang w:val="uk-UA"/>
        </w:rPr>
        <w:t>»</w:t>
      </w:r>
      <w:r w:rsidRPr="00684279">
        <w:rPr>
          <w:rFonts w:ascii="Times New Roman" w:hAnsi="Times New Roman"/>
          <w:sz w:val="28"/>
          <w:szCs w:val="28"/>
          <w:lang w:val="uk-UA"/>
        </w:rPr>
        <w:t xml:space="preserve"> (Розділи </w:t>
      </w:r>
      <w:r w:rsidR="0008580C" w:rsidRPr="00684279">
        <w:rPr>
          <w:rFonts w:ascii="Times New Roman" w:hAnsi="Times New Roman"/>
          <w:sz w:val="28"/>
          <w:szCs w:val="28"/>
          <w:lang w:val="uk-UA"/>
        </w:rPr>
        <w:t>«</w:t>
      </w:r>
      <w:r w:rsidRPr="00684279">
        <w:rPr>
          <w:rFonts w:ascii="Times New Roman" w:hAnsi="Times New Roman"/>
          <w:sz w:val="28"/>
          <w:szCs w:val="28"/>
          <w:lang w:val="uk-UA"/>
        </w:rPr>
        <w:t>Слово</w:t>
      </w:r>
      <w:r w:rsidR="009849B7"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0008580C" w:rsidRPr="00684279">
        <w:rPr>
          <w:rFonts w:ascii="Times New Roman" w:hAnsi="Times New Roman"/>
          <w:sz w:val="28"/>
          <w:szCs w:val="28"/>
          <w:lang w:val="uk-UA"/>
        </w:rPr>
        <w:t>«</w:t>
      </w:r>
      <w:r w:rsidRPr="00684279">
        <w:rPr>
          <w:rFonts w:ascii="Times New Roman" w:hAnsi="Times New Roman"/>
          <w:sz w:val="28"/>
          <w:szCs w:val="28"/>
          <w:lang w:val="uk-UA"/>
        </w:rPr>
        <w:t>Семантика</w:t>
      </w:r>
      <w:r w:rsidR="009849B7"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0008580C" w:rsidRPr="00684279">
        <w:rPr>
          <w:rFonts w:ascii="Times New Roman" w:hAnsi="Times New Roman"/>
          <w:sz w:val="28"/>
          <w:szCs w:val="28"/>
          <w:lang w:val="uk-UA"/>
        </w:rPr>
        <w:t>«</w:t>
      </w:r>
      <w:r w:rsidRPr="00684279">
        <w:rPr>
          <w:rFonts w:ascii="Times New Roman" w:hAnsi="Times New Roman"/>
          <w:sz w:val="28"/>
          <w:szCs w:val="28"/>
          <w:lang w:val="uk-UA"/>
        </w:rPr>
        <w:t>Методи наукових досліджень</w:t>
      </w:r>
      <w:r w:rsidR="009849B7" w:rsidRPr="00684279">
        <w:rPr>
          <w:rFonts w:ascii="Times New Roman" w:hAnsi="Times New Roman"/>
          <w:sz w:val="28"/>
          <w:szCs w:val="28"/>
          <w:lang w:val="uk-UA"/>
        </w:rPr>
        <w:t>»</w:t>
      </w:r>
      <w:r w:rsidRPr="00684279">
        <w:rPr>
          <w:rFonts w:ascii="Times New Roman" w:hAnsi="Times New Roman"/>
          <w:sz w:val="28"/>
          <w:szCs w:val="28"/>
          <w:lang w:val="uk-UA"/>
        </w:rPr>
        <w:t xml:space="preserve"> (розділ </w:t>
      </w:r>
      <w:r w:rsidR="0008580C" w:rsidRPr="00684279">
        <w:rPr>
          <w:rFonts w:ascii="Times New Roman" w:hAnsi="Times New Roman"/>
          <w:sz w:val="28"/>
          <w:szCs w:val="28"/>
          <w:lang w:val="uk-UA"/>
        </w:rPr>
        <w:t>«</w:t>
      </w:r>
      <w:r w:rsidRPr="00684279">
        <w:rPr>
          <w:rFonts w:ascii="Times New Roman" w:hAnsi="Times New Roman"/>
          <w:sz w:val="28"/>
          <w:szCs w:val="28"/>
          <w:lang w:val="uk-UA"/>
        </w:rPr>
        <w:t>Методи когнітивного аналізу лексики</w:t>
      </w:r>
      <w:r w:rsidR="009849B7"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0008580C" w:rsidRPr="00684279">
        <w:rPr>
          <w:rFonts w:ascii="Times New Roman" w:hAnsi="Times New Roman"/>
          <w:sz w:val="28"/>
          <w:szCs w:val="28"/>
          <w:lang w:val="uk-UA"/>
        </w:rPr>
        <w:t>«</w:t>
      </w:r>
      <w:r w:rsidRPr="00684279">
        <w:rPr>
          <w:rFonts w:ascii="Times New Roman" w:hAnsi="Times New Roman"/>
          <w:sz w:val="28"/>
          <w:szCs w:val="28"/>
          <w:lang w:val="uk-UA"/>
        </w:rPr>
        <w:t>Стилістика</w:t>
      </w:r>
      <w:r w:rsidR="009849B7" w:rsidRPr="00684279">
        <w:rPr>
          <w:rFonts w:ascii="Times New Roman" w:hAnsi="Times New Roman"/>
          <w:sz w:val="28"/>
          <w:szCs w:val="28"/>
          <w:lang w:val="uk-UA"/>
        </w:rPr>
        <w:t>»</w:t>
      </w:r>
      <w:r w:rsidRPr="00684279">
        <w:rPr>
          <w:rFonts w:ascii="Times New Roman" w:hAnsi="Times New Roman"/>
          <w:sz w:val="28"/>
          <w:szCs w:val="28"/>
          <w:lang w:val="uk-UA"/>
        </w:rPr>
        <w:t xml:space="preserve"> (розділи </w:t>
      </w:r>
      <w:r w:rsidR="0008580C" w:rsidRPr="00684279">
        <w:rPr>
          <w:rFonts w:ascii="Times New Roman" w:hAnsi="Times New Roman"/>
          <w:sz w:val="28"/>
          <w:szCs w:val="28"/>
          <w:lang w:val="uk-UA"/>
        </w:rPr>
        <w:t>«</w:t>
      </w:r>
      <w:r w:rsidRPr="00684279">
        <w:rPr>
          <w:rFonts w:ascii="Times New Roman" w:hAnsi="Times New Roman"/>
          <w:sz w:val="28"/>
          <w:szCs w:val="28"/>
          <w:lang w:val="uk-UA"/>
        </w:rPr>
        <w:t>Стилістика тексту</w:t>
      </w:r>
      <w:r w:rsidR="009849B7"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0008580C" w:rsidRPr="00684279">
        <w:rPr>
          <w:rFonts w:ascii="Times New Roman" w:hAnsi="Times New Roman"/>
          <w:sz w:val="28"/>
          <w:szCs w:val="28"/>
          <w:lang w:val="uk-UA"/>
        </w:rPr>
        <w:t>«</w:t>
      </w:r>
      <w:r w:rsidRPr="00684279">
        <w:rPr>
          <w:rFonts w:ascii="Times New Roman" w:hAnsi="Times New Roman"/>
          <w:sz w:val="28"/>
          <w:szCs w:val="28"/>
          <w:lang w:val="uk-UA"/>
        </w:rPr>
        <w:t>Стилістична семасіологія</w:t>
      </w:r>
      <w:r w:rsidR="009849B7" w:rsidRPr="00684279">
        <w:rPr>
          <w:rFonts w:ascii="Times New Roman" w:hAnsi="Times New Roman"/>
          <w:sz w:val="28"/>
          <w:szCs w:val="28"/>
          <w:lang w:val="uk-UA"/>
        </w:rPr>
        <w:t>»</w:t>
      </w:r>
      <w:r w:rsidRPr="00684279">
        <w:rPr>
          <w:rFonts w:ascii="Times New Roman" w:hAnsi="Times New Roman"/>
          <w:sz w:val="28"/>
          <w:szCs w:val="28"/>
          <w:lang w:val="uk-UA"/>
        </w:rPr>
        <w:t>), у спецкурсах з інтерпретації тексту та перекладу, а також у лексикографічній роботі.</w:t>
      </w:r>
    </w:p>
    <w:p w:rsidR="009011FA" w:rsidRPr="00684279" w:rsidRDefault="009011FA" w:rsidP="00811625">
      <w:pPr>
        <w:autoSpaceDE w:val="0"/>
        <w:autoSpaceDN w:val="0"/>
        <w:adjustRightInd w:val="0"/>
        <w:spacing w:after="0" w:line="360" w:lineRule="auto"/>
        <w:ind w:firstLine="708"/>
        <w:jc w:val="both"/>
        <w:rPr>
          <w:rFonts w:ascii="Times New Roman" w:hAnsi="Times New Roman"/>
          <w:sz w:val="28"/>
          <w:szCs w:val="28"/>
          <w:lang w:val="uk-UA"/>
        </w:rPr>
      </w:pPr>
      <w:r w:rsidRPr="00684279">
        <w:rPr>
          <w:rFonts w:ascii="Times New Roman" w:hAnsi="Times New Roman"/>
          <w:b/>
          <w:sz w:val="28"/>
          <w:szCs w:val="28"/>
          <w:lang w:val="uk-UA"/>
        </w:rPr>
        <w:t xml:space="preserve">Положення, що їх винесено на захист: </w:t>
      </w:r>
    </w:p>
    <w:p w:rsidR="009011FA" w:rsidRPr="00684279" w:rsidRDefault="00D34E55" w:rsidP="00811625">
      <w:pPr>
        <w:numPr>
          <w:ilvl w:val="0"/>
          <w:numId w:val="2"/>
        </w:numPr>
        <w:autoSpaceDE w:val="0"/>
        <w:autoSpaceDN w:val="0"/>
        <w:adjustRightInd w:val="0"/>
        <w:spacing w:after="0" w:line="360" w:lineRule="auto"/>
        <w:contextualSpacing/>
        <w:jc w:val="both"/>
        <w:rPr>
          <w:rFonts w:ascii="Times New Roman" w:hAnsi="Times New Roman"/>
          <w:b/>
          <w:sz w:val="28"/>
          <w:szCs w:val="28"/>
          <w:lang w:val="uk-UA"/>
        </w:rPr>
      </w:pPr>
      <w:r w:rsidRPr="00684279">
        <w:rPr>
          <w:rFonts w:ascii="Times New Roman" w:hAnsi="Times New Roman"/>
          <w:sz w:val="28"/>
          <w:szCs w:val="28"/>
          <w:lang w:val="uk-UA"/>
        </w:rPr>
        <w:t xml:space="preserve">Концепт </w:t>
      </w:r>
      <w:r w:rsidRPr="00684279">
        <w:rPr>
          <w:rFonts w:ascii="Times New Roman" w:hAnsi="Times New Roman"/>
          <w:smallCaps/>
          <w:sz w:val="28"/>
          <w:szCs w:val="28"/>
          <w:lang w:val="en-US"/>
        </w:rPr>
        <w:t>beauty</w:t>
      </w:r>
      <w:r w:rsidRPr="00684279">
        <w:rPr>
          <w:rFonts w:ascii="Times New Roman" w:hAnsi="Times New Roman"/>
          <w:sz w:val="28"/>
          <w:szCs w:val="28"/>
          <w:lang w:val="uk-UA"/>
        </w:rPr>
        <w:t xml:space="preserve"> виступає комплексним лінгвоментальним феноменом, який охоплює культурні, етичні та особистісні чинники носіїв мови.</w:t>
      </w:r>
    </w:p>
    <w:p w:rsidR="00D34E55" w:rsidRPr="00684279" w:rsidRDefault="00D34E55" w:rsidP="00D34E55">
      <w:pPr>
        <w:numPr>
          <w:ilvl w:val="0"/>
          <w:numId w:val="2"/>
        </w:numPr>
        <w:autoSpaceDE w:val="0"/>
        <w:autoSpaceDN w:val="0"/>
        <w:adjustRightInd w:val="0"/>
        <w:spacing w:after="0" w:line="360" w:lineRule="auto"/>
        <w:contextualSpacing/>
        <w:jc w:val="both"/>
        <w:rPr>
          <w:rFonts w:ascii="Times New Roman" w:hAnsi="Times New Roman"/>
          <w:b/>
          <w:sz w:val="28"/>
          <w:szCs w:val="28"/>
          <w:lang w:val="uk-UA"/>
        </w:rPr>
      </w:pPr>
      <w:r w:rsidRPr="00684279">
        <w:rPr>
          <w:rFonts w:ascii="Times New Roman" w:hAnsi="Times New Roman"/>
          <w:sz w:val="28"/>
          <w:szCs w:val="28"/>
          <w:lang w:val="uk-UA"/>
        </w:rPr>
        <w:lastRenderedPageBreak/>
        <w:t xml:space="preserve">Вербальна маніфестація концепту </w:t>
      </w:r>
      <w:r w:rsidRPr="00684279">
        <w:rPr>
          <w:rFonts w:ascii="Times New Roman" w:hAnsi="Times New Roman"/>
          <w:smallCaps/>
          <w:sz w:val="28"/>
          <w:szCs w:val="28"/>
          <w:lang w:val="en-US"/>
        </w:rPr>
        <w:t>beauty</w:t>
      </w:r>
      <w:r w:rsidRPr="00684279">
        <w:rPr>
          <w:rFonts w:ascii="Times New Roman" w:hAnsi="Times New Roman"/>
          <w:sz w:val="28"/>
          <w:szCs w:val="28"/>
          <w:lang w:val="uk-UA"/>
        </w:rPr>
        <w:t xml:space="preserve"> представлена загалом чотирма частинами мови, а саме: іменником, прикметником, дієсловом та прислівником.</w:t>
      </w:r>
    </w:p>
    <w:p w:rsidR="00D34E55" w:rsidRPr="00684279" w:rsidRDefault="00195CE9" w:rsidP="00811625">
      <w:pPr>
        <w:numPr>
          <w:ilvl w:val="0"/>
          <w:numId w:val="2"/>
        </w:numPr>
        <w:autoSpaceDE w:val="0"/>
        <w:autoSpaceDN w:val="0"/>
        <w:adjustRightInd w:val="0"/>
        <w:spacing w:after="0" w:line="360" w:lineRule="auto"/>
        <w:contextualSpacing/>
        <w:jc w:val="both"/>
        <w:rPr>
          <w:rFonts w:ascii="Times New Roman" w:hAnsi="Times New Roman"/>
          <w:sz w:val="28"/>
          <w:szCs w:val="28"/>
          <w:lang w:val="uk-UA"/>
        </w:rPr>
      </w:pPr>
      <w:r w:rsidRPr="00684279">
        <w:rPr>
          <w:rFonts w:ascii="Times New Roman" w:hAnsi="Times New Roman"/>
          <w:sz w:val="28"/>
          <w:szCs w:val="28"/>
          <w:lang w:val="uk-UA"/>
        </w:rPr>
        <w:t xml:space="preserve">Реконструкція польової структури концепту </w:t>
      </w:r>
      <w:r w:rsidRPr="00684279">
        <w:rPr>
          <w:rFonts w:ascii="Times New Roman" w:hAnsi="Times New Roman"/>
          <w:smallCaps/>
          <w:sz w:val="28"/>
          <w:szCs w:val="28"/>
          <w:lang w:val="en-US"/>
        </w:rPr>
        <w:t>beauty</w:t>
      </w:r>
      <w:r w:rsidRPr="00684279">
        <w:rPr>
          <w:rFonts w:ascii="Times New Roman" w:hAnsi="Times New Roman"/>
          <w:sz w:val="28"/>
          <w:szCs w:val="28"/>
          <w:lang w:val="uk-UA"/>
        </w:rPr>
        <w:t xml:space="preserve"> на </w:t>
      </w:r>
      <w:r w:rsidR="00626DD7" w:rsidRPr="00684279">
        <w:rPr>
          <w:rFonts w:ascii="Times New Roman" w:hAnsi="Times New Roman"/>
          <w:sz w:val="28"/>
          <w:szCs w:val="28"/>
          <w:lang w:val="uk-UA"/>
        </w:rPr>
        <w:t>основі лексикографі</w:t>
      </w:r>
      <w:r w:rsidRPr="00684279">
        <w:rPr>
          <w:rFonts w:ascii="Times New Roman" w:hAnsi="Times New Roman"/>
          <w:sz w:val="28"/>
          <w:szCs w:val="28"/>
          <w:lang w:val="uk-UA"/>
        </w:rPr>
        <w:t xml:space="preserve">чних джерел </w:t>
      </w:r>
      <w:r w:rsidR="0017499E" w:rsidRPr="00684279">
        <w:rPr>
          <w:rFonts w:ascii="Times New Roman" w:hAnsi="Times New Roman"/>
          <w:sz w:val="28"/>
          <w:szCs w:val="28"/>
          <w:lang w:val="uk-UA"/>
        </w:rPr>
        <w:t>засвідчує</w:t>
      </w:r>
      <w:r w:rsidR="00626DD7" w:rsidRPr="00684279">
        <w:rPr>
          <w:rFonts w:ascii="Times New Roman" w:hAnsi="Times New Roman"/>
          <w:sz w:val="28"/>
          <w:szCs w:val="28"/>
          <w:lang w:val="uk-UA"/>
        </w:rPr>
        <w:t xml:space="preserve"> комплексність семантики лексем-вербалізаторів досліджуваного концепту.</w:t>
      </w:r>
    </w:p>
    <w:p w:rsidR="00626DD7" w:rsidRPr="00684279" w:rsidRDefault="00626DD7" w:rsidP="00626DD7">
      <w:pPr>
        <w:numPr>
          <w:ilvl w:val="0"/>
          <w:numId w:val="2"/>
        </w:numPr>
        <w:autoSpaceDE w:val="0"/>
        <w:autoSpaceDN w:val="0"/>
        <w:adjustRightInd w:val="0"/>
        <w:spacing w:after="0" w:line="360" w:lineRule="auto"/>
        <w:contextualSpacing/>
        <w:jc w:val="both"/>
        <w:rPr>
          <w:rFonts w:ascii="Times New Roman" w:hAnsi="Times New Roman"/>
          <w:sz w:val="28"/>
          <w:szCs w:val="28"/>
          <w:lang w:val="uk-UA"/>
        </w:rPr>
      </w:pPr>
      <w:r w:rsidRPr="00684279">
        <w:rPr>
          <w:rFonts w:ascii="Times New Roman" w:hAnsi="Times New Roman"/>
          <w:sz w:val="28"/>
          <w:szCs w:val="28"/>
          <w:lang w:val="uk-UA"/>
        </w:rPr>
        <w:t xml:space="preserve">Фразеологічні засоби вербалізації концепту </w:t>
      </w:r>
      <w:r w:rsidRPr="00684279">
        <w:rPr>
          <w:rFonts w:ascii="Times New Roman" w:hAnsi="Times New Roman"/>
          <w:smallCaps/>
          <w:sz w:val="28"/>
          <w:szCs w:val="28"/>
          <w:lang w:val="en-US"/>
        </w:rPr>
        <w:t>beauty</w:t>
      </w:r>
      <w:r w:rsidRPr="00684279">
        <w:rPr>
          <w:rFonts w:ascii="Times New Roman" w:hAnsi="Times New Roman"/>
          <w:sz w:val="28"/>
          <w:szCs w:val="28"/>
          <w:lang w:val="uk-UA"/>
        </w:rPr>
        <w:t xml:space="preserve"> охоплюють сталі вирази, ідіоми, парам</w:t>
      </w:r>
      <w:r w:rsidR="0017499E" w:rsidRPr="00684279">
        <w:rPr>
          <w:rFonts w:ascii="Times New Roman" w:hAnsi="Times New Roman"/>
          <w:sz w:val="28"/>
          <w:szCs w:val="28"/>
          <w:lang w:val="uk-UA"/>
        </w:rPr>
        <w:t>іо</w:t>
      </w:r>
      <w:r w:rsidRPr="00684279">
        <w:rPr>
          <w:rFonts w:ascii="Times New Roman" w:hAnsi="Times New Roman"/>
          <w:sz w:val="28"/>
          <w:szCs w:val="28"/>
          <w:lang w:val="uk-UA"/>
        </w:rPr>
        <w:t>логічні утворення, які класифікуються за двома критеріяим</w:t>
      </w:r>
      <w:r w:rsidR="0017499E" w:rsidRPr="00684279">
        <w:rPr>
          <w:rFonts w:ascii="Times New Roman" w:hAnsi="Times New Roman"/>
          <w:sz w:val="28"/>
          <w:szCs w:val="28"/>
          <w:lang w:val="uk-UA"/>
        </w:rPr>
        <w:t xml:space="preserve">: </w:t>
      </w:r>
      <w:r w:rsidRPr="00684279">
        <w:rPr>
          <w:rFonts w:ascii="Times New Roman" w:hAnsi="Times New Roman"/>
          <w:sz w:val="28"/>
          <w:szCs w:val="28"/>
          <w:lang w:val="uk-UA"/>
        </w:rPr>
        <w:t xml:space="preserve">структурно-граматичним (фразеологічні одиниці </w:t>
      </w:r>
      <w:r w:rsidR="0017499E" w:rsidRPr="00684279">
        <w:rPr>
          <w:rFonts w:ascii="Times New Roman" w:hAnsi="Times New Roman"/>
          <w:sz w:val="28"/>
          <w:szCs w:val="28"/>
          <w:lang w:val="uk-UA"/>
        </w:rPr>
        <w:t xml:space="preserve">– </w:t>
      </w:r>
      <w:r w:rsidRPr="00684279">
        <w:rPr>
          <w:rFonts w:ascii="Times New Roman" w:hAnsi="Times New Roman"/>
          <w:sz w:val="28"/>
          <w:szCs w:val="28"/>
          <w:lang w:val="uk-UA"/>
        </w:rPr>
        <w:t xml:space="preserve">словосполучення, фразеологічні одиниці </w:t>
      </w:r>
      <w:r w:rsidR="0017499E" w:rsidRPr="00684279">
        <w:rPr>
          <w:rFonts w:ascii="Times New Roman" w:hAnsi="Times New Roman"/>
          <w:sz w:val="28"/>
          <w:szCs w:val="28"/>
          <w:lang w:val="uk-UA"/>
        </w:rPr>
        <w:t xml:space="preserve">– </w:t>
      </w:r>
      <w:r w:rsidRPr="00684279">
        <w:rPr>
          <w:rFonts w:ascii="Times New Roman" w:hAnsi="Times New Roman"/>
          <w:sz w:val="28"/>
          <w:szCs w:val="28"/>
          <w:lang w:val="uk-UA"/>
        </w:rPr>
        <w:t xml:space="preserve">речення) та семантичним (характер, поведінка, емотивна оцінка, світосприйняття, зовнішня і внутрішня краса людини). </w:t>
      </w:r>
    </w:p>
    <w:p w:rsidR="00626DD7" w:rsidRPr="00684279" w:rsidRDefault="00626DD7" w:rsidP="00811625">
      <w:pPr>
        <w:numPr>
          <w:ilvl w:val="0"/>
          <w:numId w:val="2"/>
        </w:numPr>
        <w:autoSpaceDE w:val="0"/>
        <w:autoSpaceDN w:val="0"/>
        <w:adjustRightInd w:val="0"/>
        <w:spacing w:after="0" w:line="360" w:lineRule="auto"/>
        <w:contextualSpacing/>
        <w:jc w:val="both"/>
        <w:rPr>
          <w:rFonts w:ascii="Times New Roman" w:hAnsi="Times New Roman"/>
          <w:sz w:val="28"/>
          <w:szCs w:val="28"/>
          <w:lang w:val="uk-UA"/>
        </w:rPr>
      </w:pPr>
      <w:r w:rsidRPr="00684279">
        <w:rPr>
          <w:rFonts w:ascii="Times New Roman" w:hAnsi="Times New Roman"/>
          <w:sz w:val="28"/>
          <w:szCs w:val="28"/>
          <w:lang w:val="uk-UA"/>
        </w:rPr>
        <w:t xml:space="preserve">Когнітивні аспекти семантичної архітектоніки концепту </w:t>
      </w:r>
      <w:r w:rsidRPr="00684279">
        <w:rPr>
          <w:rFonts w:ascii="Times New Roman" w:hAnsi="Times New Roman"/>
          <w:smallCaps/>
          <w:sz w:val="28"/>
          <w:szCs w:val="28"/>
          <w:lang w:val="en-US"/>
        </w:rPr>
        <w:t>beauty</w:t>
      </w:r>
      <w:r w:rsidRPr="00684279">
        <w:rPr>
          <w:rFonts w:ascii="Times New Roman" w:hAnsi="Times New Roman"/>
          <w:smallCaps/>
          <w:sz w:val="28"/>
          <w:szCs w:val="28"/>
          <w:lang w:val="uk-UA"/>
        </w:rPr>
        <w:t xml:space="preserve"> </w:t>
      </w:r>
      <w:r w:rsidRPr="00684279">
        <w:rPr>
          <w:rFonts w:ascii="Times New Roman" w:hAnsi="Times New Roman"/>
          <w:sz w:val="28"/>
          <w:szCs w:val="28"/>
          <w:lang w:val="uk-UA"/>
        </w:rPr>
        <w:t>відбивають когнітивну природу семантики лексем-вербалізаторів та їх асоціативні зв’язки.</w:t>
      </w:r>
    </w:p>
    <w:p w:rsidR="00626DD7" w:rsidRPr="00684279" w:rsidRDefault="00626DD7" w:rsidP="00811625">
      <w:pPr>
        <w:numPr>
          <w:ilvl w:val="0"/>
          <w:numId w:val="2"/>
        </w:numPr>
        <w:autoSpaceDE w:val="0"/>
        <w:autoSpaceDN w:val="0"/>
        <w:adjustRightInd w:val="0"/>
        <w:spacing w:after="0" w:line="360" w:lineRule="auto"/>
        <w:contextualSpacing/>
        <w:jc w:val="both"/>
        <w:rPr>
          <w:rFonts w:ascii="Times New Roman" w:hAnsi="Times New Roman"/>
          <w:sz w:val="28"/>
          <w:szCs w:val="28"/>
          <w:lang w:val="uk-UA"/>
        </w:rPr>
      </w:pPr>
      <w:r w:rsidRPr="00684279">
        <w:rPr>
          <w:rFonts w:ascii="Times New Roman" w:hAnsi="Times New Roman"/>
          <w:sz w:val="28"/>
          <w:szCs w:val="28"/>
          <w:lang w:val="uk-UA"/>
        </w:rPr>
        <w:t xml:space="preserve">Реалізація концепту </w:t>
      </w:r>
      <w:r w:rsidRPr="00684279">
        <w:rPr>
          <w:rFonts w:ascii="Times New Roman" w:hAnsi="Times New Roman"/>
          <w:smallCaps/>
          <w:sz w:val="28"/>
          <w:szCs w:val="28"/>
          <w:lang w:val="en-US"/>
        </w:rPr>
        <w:t>beauty</w:t>
      </w:r>
      <w:r w:rsidRPr="00684279">
        <w:rPr>
          <w:rFonts w:ascii="Times New Roman" w:hAnsi="Times New Roman"/>
          <w:smallCaps/>
          <w:sz w:val="28"/>
          <w:szCs w:val="28"/>
          <w:lang w:val="uk-UA"/>
        </w:rPr>
        <w:t xml:space="preserve"> </w:t>
      </w:r>
      <w:r w:rsidRPr="00684279">
        <w:rPr>
          <w:rFonts w:ascii="Times New Roman" w:hAnsi="Times New Roman"/>
          <w:sz w:val="28"/>
          <w:szCs w:val="28"/>
          <w:lang w:val="uk-UA"/>
        </w:rPr>
        <w:t xml:space="preserve">зумовлюється різними типами дискурсу, які розглядаються як зв’язні тексти </w:t>
      </w:r>
      <w:r w:rsidR="0017499E" w:rsidRPr="00684279">
        <w:rPr>
          <w:rFonts w:ascii="Times New Roman" w:hAnsi="Times New Roman"/>
          <w:sz w:val="28"/>
          <w:szCs w:val="28"/>
          <w:lang w:val="uk-UA"/>
        </w:rPr>
        <w:t>в</w:t>
      </w:r>
      <w:r w:rsidRPr="00684279">
        <w:rPr>
          <w:rFonts w:ascii="Times New Roman" w:hAnsi="Times New Roman"/>
          <w:sz w:val="28"/>
          <w:szCs w:val="28"/>
          <w:lang w:val="uk-UA"/>
        </w:rPr>
        <w:t xml:space="preserve"> сукупності з екстралінгвістичними, соціокультурними та психологічними чинниками.</w:t>
      </w:r>
    </w:p>
    <w:p w:rsidR="00102465" w:rsidRPr="00684279" w:rsidRDefault="00102465" w:rsidP="00102465">
      <w:pPr>
        <w:autoSpaceDE w:val="0"/>
        <w:autoSpaceDN w:val="0"/>
        <w:adjustRightInd w:val="0"/>
        <w:spacing w:after="0" w:line="360" w:lineRule="auto"/>
        <w:ind w:firstLine="360"/>
        <w:contextualSpacing/>
        <w:jc w:val="both"/>
        <w:rPr>
          <w:rFonts w:ascii="Times New Roman" w:hAnsi="Times New Roman"/>
          <w:b/>
          <w:sz w:val="28"/>
          <w:szCs w:val="28"/>
          <w:lang w:val="uk-UA"/>
        </w:rPr>
      </w:pPr>
      <w:r w:rsidRPr="00684279">
        <w:rPr>
          <w:rFonts w:ascii="Times New Roman" w:hAnsi="Times New Roman"/>
          <w:b/>
          <w:spacing w:val="-2"/>
          <w:sz w:val="28"/>
          <w:szCs w:val="28"/>
          <w:lang w:val="uk-UA"/>
        </w:rPr>
        <w:t>Апробація результатів дисертації</w:t>
      </w:r>
      <w:r w:rsidRPr="00684279">
        <w:rPr>
          <w:rFonts w:ascii="Times New Roman" w:hAnsi="Times New Roman"/>
          <w:spacing w:val="-2"/>
          <w:sz w:val="28"/>
          <w:szCs w:val="28"/>
          <w:lang w:val="uk-UA"/>
        </w:rPr>
        <w:t xml:space="preserve">. Апробація результатів дисертації. Основні теоретичні положення та висновки апробовано на 3 міжнародних науково-практичних </w:t>
      </w:r>
      <w:r w:rsidR="0017499E" w:rsidRPr="00684279">
        <w:rPr>
          <w:rFonts w:ascii="Times New Roman" w:hAnsi="Times New Roman"/>
          <w:spacing w:val="-2"/>
          <w:sz w:val="28"/>
          <w:szCs w:val="28"/>
          <w:lang w:val="uk-UA"/>
        </w:rPr>
        <w:t xml:space="preserve">конференціях </w:t>
      </w:r>
      <w:r w:rsidRPr="00684279">
        <w:rPr>
          <w:rFonts w:ascii="Times New Roman" w:hAnsi="Times New Roman"/>
          <w:spacing w:val="-2"/>
          <w:sz w:val="28"/>
          <w:szCs w:val="28"/>
          <w:lang w:val="uk-UA"/>
        </w:rPr>
        <w:t>(</w:t>
      </w:r>
      <w:r w:rsidR="0008580C" w:rsidRPr="00684279">
        <w:rPr>
          <w:rFonts w:ascii="Times New Roman" w:hAnsi="Times New Roman"/>
          <w:spacing w:val="-2"/>
          <w:sz w:val="28"/>
          <w:szCs w:val="28"/>
          <w:lang w:val="uk-UA"/>
        </w:rPr>
        <w:t>«</w:t>
      </w:r>
      <w:r w:rsidRPr="00684279">
        <w:rPr>
          <w:rFonts w:ascii="Times New Roman" w:hAnsi="Times New Roman"/>
          <w:spacing w:val="-2"/>
          <w:sz w:val="28"/>
          <w:szCs w:val="28"/>
          <w:lang w:val="uk-UA"/>
        </w:rPr>
        <w:t>Лінгвістичні та методичні проблеми навчання мови як іноземної</w:t>
      </w:r>
      <w:r w:rsidR="009849B7" w:rsidRPr="00684279">
        <w:rPr>
          <w:rFonts w:ascii="Times New Roman" w:hAnsi="Times New Roman"/>
          <w:spacing w:val="-2"/>
          <w:sz w:val="28"/>
          <w:szCs w:val="28"/>
          <w:lang w:val="uk-UA"/>
        </w:rPr>
        <w:t>»</w:t>
      </w:r>
      <w:r w:rsidRPr="00684279">
        <w:rPr>
          <w:rFonts w:ascii="Times New Roman" w:hAnsi="Times New Roman"/>
          <w:spacing w:val="-2"/>
          <w:sz w:val="28"/>
          <w:szCs w:val="28"/>
          <w:lang w:val="uk-UA"/>
        </w:rPr>
        <w:t xml:space="preserve"> (м. Полтава, 14-15 травня 2010 р.),</w:t>
      </w:r>
      <w:r w:rsidRPr="00684279">
        <w:rPr>
          <w:rFonts w:ascii="Times New Roman" w:hAnsi="Times New Roman"/>
          <w:spacing w:val="-2"/>
          <w:sz w:val="28"/>
          <w:szCs w:val="28"/>
          <w:lang w:val="uk-UA" w:eastAsia="ru-RU"/>
        </w:rPr>
        <w:t xml:space="preserve"> </w:t>
      </w:r>
      <w:r w:rsidR="0008580C" w:rsidRPr="00684279">
        <w:rPr>
          <w:rFonts w:ascii="Times New Roman" w:hAnsi="Times New Roman"/>
          <w:spacing w:val="-2"/>
          <w:sz w:val="28"/>
          <w:szCs w:val="28"/>
          <w:lang w:val="uk-UA"/>
        </w:rPr>
        <w:t>«</w:t>
      </w:r>
      <w:r w:rsidRPr="00684279">
        <w:rPr>
          <w:rFonts w:ascii="Times New Roman" w:hAnsi="Times New Roman"/>
          <w:spacing w:val="-2"/>
          <w:sz w:val="28"/>
          <w:szCs w:val="28"/>
          <w:lang w:val="uk-UA"/>
        </w:rPr>
        <w:t xml:space="preserve">Міжкультурна комунікація: мова </w:t>
      </w:r>
      <w:r w:rsidR="0017499E" w:rsidRPr="00684279">
        <w:rPr>
          <w:rFonts w:ascii="Times New Roman" w:hAnsi="Times New Roman"/>
          <w:spacing w:val="-2"/>
          <w:sz w:val="28"/>
          <w:szCs w:val="28"/>
          <w:lang w:val="uk-UA"/>
        </w:rPr>
        <w:t xml:space="preserve">– </w:t>
      </w:r>
      <w:r w:rsidRPr="00684279">
        <w:rPr>
          <w:rFonts w:ascii="Times New Roman" w:hAnsi="Times New Roman"/>
          <w:spacing w:val="-2"/>
          <w:sz w:val="28"/>
          <w:szCs w:val="28"/>
          <w:lang w:val="uk-UA"/>
        </w:rPr>
        <w:t xml:space="preserve">культура </w:t>
      </w:r>
      <w:r w:rsidR="0017499E" w:rsidRPr="00684279">
        <w:rPr>
          <w:rFonts w:ascii="Times New Roman" w:hAnsi="Times New Roman"/>
          <w:spacing w:val="-2"/>
          <w:sz w:val="28"/>
          <w:szCs w:val="28"/>
          <w:lang w:val="uk-UA"/>
        </w:rPr>
        <w:t xml:space="preserve">– </w:t>
      </w:r>
      <w:r w:rsidRPr="00684279">
        <w:rPr>
          <w:rFonts w:ascii="Times New Roman" w:hAnsi="Times New Roman"/>
          <w:spacing w:val="-2"/>
          <w:sz w:val="28"/>
          <w:szCs w:val="28"/>
          <w:lang w:val="uk-UA"/>
        </w:rPr>
        <w:t>особистість</w:t>
      </w:r>
      <w:r w:rsidR="009849B7" w:rsidRPr="00684279">
        <w:rPr>
          <w:rFonts w:ascii="Times New Roman" w:hAnsi="Times New Roman"/>
          <w:spacing w:val="-2"/>
          <w:sz w:val="28"/>
          <w:szCs w:val="28"/>
          <w:lang w:val="uk-UA"/>
        </w:rPr>
        <w:t>»</w:t>
      </w:r>
      <w:r w:rsidRPr="00684279">
        <w:rPr>
          <w:rFonts w:ascii="Times New Roman" w:hAnsi="Times New Roman"/>
          <w:spacing w:val="-2"/>
          <w:sz w:val="28"/>
          <w:szCs w:val="28"/>
          <w:lang w:val="uk-UA"/>
        </w:rPr>
        <w:t xml:space="preserve"> (м. Острог, 22-23 квітня 2010 р.), </w:t>
      </w:r>
      <w:r w:rsidR="0008580C" w:rsidRPr="00684279">
        <w:rPr>
          <w:rFonts w:ascii="Times New Roman" w:hAnsi="Times New Roman"/>
          <w:spacing w:val="-2"/>
          <w:sz w:val="28"/>
          <w:szCs w:val="28"/>
          <w:lang w:val="uk-UA"/>
        </w:rPr>
        <w:t>«</w:t>
      </w:r>
      <w:r w:rsidRPr="00684279">
        <w:rPr>
          <w:rFonts w:ascii="Times New Roman" w:hAnsi="Times New Roman"/>
          <w:spacing w:val="-2"/>
          <w:sz w:val="28"/>
          <w:szCs w:val="28"/>
          <w:lang w:val="uk-UA"/>
        </w:rPr>
        <w:t>Культура. Духовность. Общество</w:t>
      </w:r>
      <w:r w:rsidR="009849B7" w:rsidRPr="00684279">
        <w:rPr>
          <w:rFonts w:ascii="Times New Roman" w:hAnsi="Times New Roman"/>
          <w:spacing w:val="-2"/>
          <w:sz w:val="28"/>
          <w:szCs w:val="28"/>
          <w:lang w:val="uk-UA"/>
        </w:rPr>
        <w:t>»</w:t>
      </w:r>
      <w:r w:rsidRPr="00684279">
        <w:rPr>
          <w:rFonts w:ascii="Times New Roman" w:hAnsi="Times New Roman"/>
          <w:spacing w:val="-2"/>
          <w:sz w:val="28"/>
          <w:szCs w:val="28"/>
          <w:lang w:val="uk-UA"/>
        </w:rPr>
        <w:t xml:space="preserve"> (м. Новос</w:t>
      </w:r>
      <w:r w:rsidR="0017499E" w:rsidRPr="00684279">
        <w:rPr>
          <w:rFonts w:ascii="Times New Roman" w:hAnsi="Times New Roman"/>
          <w:spacing w:val="-2"/>
          <w:sz w:val="28"/>
          <w:szCs w:val="28"/>
          <w:lang w:val="uk-UA"/>
        </w:rPr>
        <w:t>и</w:t>
      </w:r>
      <w:r w:rsidRPr="00684279">
        <w:rPr>
          <w:rFonts w:ascii="Times New Roman" w:hAnsi="Times New Roman"/>
          <w:spacing w:val="-2"/>
          <w:sz w:val="28"/>
          <w:szCs w:val="28"/>
          <w:lang w:val="uk-UA"/>
        </w:rPr>
        <w:t xml:space="preserve">бірськ, 30 квітня 2013 р.), 4 міжнародних наукових </w:t>
      </w:r>
      <w:r w:rsidR="0008580C" w:rsidRPr="00684279">
        <w:rPr>
          <w:rFonts w:ascii="Times New Roman" w:hAnsi="Times New Roman"/>
          <w:spacing w:val="-2"/>
          <w:sz w:val="28"/>
          <w:szCs w:val="28"/>
          <w:lang w:val="uk-UA"/>
        </w:rPr>
        <w:t>«</w:t>
      </w:r>
      <w:r w:rsidRPr="00684279">
        <w:rPr>
          <w:rFonts w:ascii="Times New Roman" w:hAnsi="Times New Roman"/>
          <w:spacing w:val="-2"/>
          <w:sz w:val="28"/>
          <w:szCs w:val="28"/>
          <w:lang w:val="uk-UA"/>
        </w:rPr>
        <w:t>Актуальні проблеми германської філології</w:t>
      </w:r>
      <w:r w:rsidR="009849B7" w:rsidRPr="00684279">
        <w:rPr>
          <w:rFonts w:ascii="Times New Roman" w:hAnsi="Times New Roman"/>
          <w:spacing w:val="-2"/>
          <w:sz w:val="28"/>
          <w:szCs w:val="28"/>
          <w:lang w:val="uk-UA"/>
        </w:rPr>
        <w:t>»</w:t>
      </w:r>
      <w:r w:rsidRPr="00684279">
        <w:rPr>
          <w:rFonts w:ascii="Times New Roman" w:hAnsi="Times New Roman"/>
          <w:spacing w:val="-2"/>
          <w:sz w:val="28"/>
          <w:szCs w:val="28"/>
          <w:lang w:val="uk-UA"/>
        </w:rPr>
        <w:t xml:space="preserve"> (м. Чернівці, 23-24 квітня 2010 р.), </w:t>
      </w:r>
      <w:r w:rsidR="0008580C" w:rsidRPr="00684279">
        <w:rPr>
          <w:rFonts w:ascii="Times New Roman" w:hAnsi="Times New Roman"/>
          <w:spacing w:val="-2"/>
          <w:sz w:val="28"/>
          <w:szCs w:val="28"/>
          <w:lang w:val="uk-UA"/>
        </w:rPr>
        <w:t>«</w:t>
      </w:r>
      <w:r w:rsidRPr="00684279">
        <w:rPr>
          <w:rFonts w:ascii="Times New Roman" w:hAnsi="Times New Roman"/>
          <w:spacing w:val="-2"/>
          <w:sz w:val="28"/>
          <w:szCs w:val="28"/>
          <w:lang w:val="uk-UA"/>
        </w:rPr>
        <w:t>Мова. Культура. Комунікація: Семіосфера у динаміці</w:t>
      </w:r>
      <w:r w:rsidR="009849B7" w:rsidRPr="00684279">
        <w:rPr>
          <w:rFonts w:ascii="Times New Roman" w:hAnsi="Times New Roman"/>
          <w:spacing w:val="-2"/>
          <w:sz w:val="28"/>
          <w:szCs w:val="28"/>
          <w:lang w:val="uk-UA"/>
        </w:rPr>
        <w:t>»</w:t>
      </w:r>
      <w:r w:rsidRPr="00684279">
        <w:rPr>
          <w:rFonts w:ascii="Times New Roman" w:hAnsi="Times New Roman"/>
          <w:spacing w:val="-2"/>
          <w:sz w:val="28"/>
          <w:szCs w:val="28"/>
          <w:lang w:val="uk-UA"/>
        </w:rPr>
        <w:t xml:space="preserve"> (м. Чернігів, 28 квітня 2011 р.), </w:t>
      </w:r>
      <w:r w:rsidR="0008580C" w:rsidRPr="00684279">
        <w:rPr>
          <w:rFonts w:ascii="Times New Roman" w:hAnsi="Times New Roman"/>
          <w:spacing w:val="-2"/>
          <w:sz w:val="28"/>
          <w:szCs w:val="28"/>
          <w:lang w:val="uk-UA"/>
        </w:rPr>
        <w:t>«</w:t>
      </w:r>
      <w:r w:rsidRPr="00684279">
        <w:rPr>
          <w:rFonts w:ascii="Times New Roman" w:hAnsi="Times New Roman"/>
          <w:spacing w:val="-2"/>
          <w:sz w:val="28"/>
          <w:szCs w:val="28"/>
          <w:lang w:val="uk-UA"/>
        </w:rPr>
        <w:t>Актуальні проблеми менталінгвістики</w:t>
      </w:r>
      <w:r w:rsidR="009849B7" w:rsidRPr="00684279">
        <w:rPr>
          <w:rFonts w:ascii="Times New Roman" w:hAnsi="Times New Roman"/>
          <w:spacing w:val="-2"/>
          <w:sz w:val="28"/>
          <w:szCs w:val="28"/>
          <w:lang w:val="uk-UA"/>
        </w:rPr>
        <w:t>»</w:t>
      </w:r>
      <w:r w:rsidR="00207ADF" w:rsidRPr="00684279">
        <w:rPr>
          <w:rFonts w:ascii="Times New Roman" w:hAnsi="Times New Roman"/>
          <w:spacing w:val="-2"/>
          <w:sz w:val="28"/>
          <w:szCs w:val="28"/>
          <w:lang w:val="uk-UA"/>
        </w:rPr>
        <w:t xml:space="preserve"> </w:t>
      </w:r>
      <w:r w:rsidRPr="00684279">
        <w:rPr>
          <w:rFonts w:ascii="Times New Roman" w:hAnsi="Times New Roman"/>
          <w:spacing w:val="-2"/>
          <w:sz w:val="28"/>
          <w:szCs w:val="28"/>
          <w:lang w:val="uk-UA"/>
        </w:rPr>
        <w:t>(м. Черкаси, 28-29 квітня 2011 р.),</w:t>
      </w:r>
      <w:r w:rsidRPr="00684279">
        <w:rPr>
          <w:rFonts w:ascii="Times New Roman" w:hAnsi="Times New Roman"/>
          <w:sz w:val="28"/>
          <w:szCs w:val="24"/>
          <w:lang w:val="uk-UA" w:eastAsia="ru-RU"/>
        </w:rPr>
        <w:t xml:space="preserve"> </w:t>
      </w:r>
      <w:r w:rsidR="0008580C" w:rsidRPr="00684279">
        <w:rPr>
          <w:rFonts w:ascii="Times New Roman" w:hAnsi="Times New Roman"/>
          <w:spacing w:val="-2"/>
          <w:sz w:val="28"/>
          <w:szCs w:val="28"/>
          <w:lang w:val="uk-UA"/>
        </w:rPr>
        <w:t>«</w:t>
      </w:r>
      <w:r w:rsidRPr="00684279">
        <w:rPr>
          <w:rFonts w:ascii="Times New Roman" w:hAnsi="Times New Roman"/>
          <w:spacing w:val="-2"/>
          <w:sz w:val="28"/>
          <w:szCs w:val="28"/>
          <w:lang w:val="uk-UA"/>
        </w:rPr>
        <w:t>Теоретичні та прикладні питання філології</w:t>
      </w:r>
      <w:r w:rsidR="009849B7" w:rsidRPr="00684279">
        <w:rPr>
          <w:rFonts w:ascii="Times New Roman" w:hAnsi="Times New Roman"/>
          <w:spacing w:val="-2"/>
          <w:sz w:val="28"/>
          <w:szCs w:val="28"/>
          <w:lang w:val="uk-UA"/>
        </w:rPr>
        <w:t>»</w:t>
      </w:r>
      <w:r w:rsidRPr="00684279">
        <w:rPr>
          <w:rFonts w:ascii="Times New Roman" w:hAnsi="Times New Roman"/>
          <w:spacing w:val="-2"/>
          <w:sz w:val="28"/>
          <w:szCs w:val="28"/>
          <w:lang w:val="uk-UA"/>
        </w:rPr>
        <w:t xml:space="preserve"> (м. Дніпропетровськ, 22–23 серпня 2011 р.), 2 міжнародних </w:t>
      </w:r>
      <w:r w:rsidR="0008580C" w:rsidRPr="00684279">
        <w:rPr>
          <w:rFonts w:ascii="Times New Roman" w:hAnsi="Times New Roman"/>
          <w:spacing w:val="-2"/>
          <w:sz w:val="28"/>
          <w:szCs w:val="28"/>
          <w:lang w:val="uk-UA" w:eastAsia="ru-RU"/>
        </w:rPr>
        <w:t>«</w:t>
      </w:r>
      <w:r w:rsidRPr="00684279">
        <w:rPr>
          <w:rFonts w:ascii="Times New Roman" w:hAnsi="Times New Roman"/>
          <w:spacing w:val="-2"/>
          <w:sz w:val="28"/>
          <w:szCs w:val="28"/>
          <w:lang w:val="uk-UA" w:eastAsia="ru-RU"/>
        </w:rPr>
        <w:t>Пріоритети германського та романського мовознавства</w:t>
      </w:r>
      <w:r w:rsidR="009849B7" w:rsidRPr="00684279">
        <w:rPr>
          <w:rFonts w:ascii="Times New Roman" w:hAnsi="Times New Roman"/>
          <w:spacing w:val="-2"/>
          <w:sz w:val="28"/>
          <w:szCs w:val="28"/>
          <w:lang w:val="uk-UA" w:eastAsia="ru-RU"/>
        </w:rPr>
        <w:t>»</w:t>
      </w:r>
      <w:r w:rsidRPr="00684279">
        <w:rPr>
          <w:rFonts w:ascii="Times New Roman" w:hAnsi="Times New Roman"/>
          <w:spacing w:val="-2"/>
          <w:sz w:val="28"/>
          <w:szCs w:val="28"/>
          <w:lang w:val="uk-UA" w:eastAsia="ru-RU"/>
        </w:rPr>
        <w:t xml:space="preserve"> (м. Луцьк, 04-06 </w:t>
      </w:r>
      <w:r w:rsidRPr="00684279">
        <w:rPr>
          <w:rFonts w:ascii="Times New Roman" w:hAnsi="Times New Roman"/>
          <w:spacing w:val="-2"/>
          <w:sz w:val="28"/>
          <w:szCs w:val="28"/>
          <w:lang w:val="uk-UA" w:eastAsia="ru-RU"/>
        </w:rPr>
        <w:lastRenderedPageBreak/>
        <w:t xml:space="preserve">червня 2010 р.), </w:t>
      </w:r>
      <w:r w:rsidR="0008580C" w:rsidRPr="00684279">
        <w:rPr>
          <w:rFonts w:ascii="Times New Roman" w:hAnsi="Times New Roman"/>
          <w:spacing w:val="-2"/>
          <w:sz w:val="28"/>
          <w:szCs w:val="28"/>
          <w:lang w:val="uk-UA" w:eastAsia="ru-RU"/>
        </w:rPr>
        <w:t>«</w:t>
      </w:r>
      <w:r w:rsidRPr="00684279">
        <w:rPr>
          <w:rFonts w:ascii="Times New Roman" w:hAnsi="Times New Roman"/>
          <w:spacing w:val="-2"/>
          <w:sz w:val="28"/>
          <w:szCs w:val="28"/>
          <w:lang w:val="uk-UA" w:eastAsia="ru-RU"/>
        </w:rPr>
        <w:t>Пріоритети германського та романського мовознавства</w:t>
      </w:r>
      <w:r w:rsidR="009849B7" w:rsidRPr="00684279">
        <w:rPr>
          <w:rFonts w:ascii="Times New Roman" w:hAnsi="Times New Roman"/>
          <w:spacing w:val="-2"/>
          <w:sz w:val="28"/>
          <w:szCs w:val="28"/>
          <w:lang w:val="uk-UA" w:eastAsia="ru-RU"/>
        </w:rPr>
        <w:t>»</w:t>
      </w:r>
      <w:r w:rsidRPr="00684279">
        <w:rPr>
          <w:rFonts w:ascii="Times New Roman" w:hAnsi="Times New Roman"/>
          <w:spacing w:val="-2"/>
          <w:sz w:val="28"/>
          <w:szCs w:val="28"/>
          <w:lang w:val="uk-UA" w:eastAsia="ru-RU"/>
        </w:rPr>
        <w:t xml:space="preserve"> (м. Луцьк, 03-05 червня 2011 р.),</w:t>
      </w:r>
      <w:r w:rsidRPr="00684279">
        <w:rPr>
          <w:rFonts w:ascii="Times New Roman" w:hAnsi="Times New Roman"/>
          <w:sz w:val="28"/>
          <w:szCs w:val="24"/>
          <w:lang w:val="uk-UA" w:eastAsia="ru-RU"/>
        </w:rPr>
        <w:t xml:space="preserve"> 4 всеукраїнських науково-практичних</w:t>
      </w:r>
      <w:r w:rsidR="00530CD9" w:rsidRPr="00684279">
        <w:rPr>
          <w:rFonts w:ascii="Times New Roman" w:hAnsi="Times New Roman"/>
          <w:sz w:val="28"/>
          <w:szCs w:val="24"/>
          <w:lang w:val="uk-UA" w:eastAsia="ru-RU"/>
        </w:rPr>
        <w:t xml:space="preserve"> конференціях </w:t>
      </w:r>
      <w:r w:rsidR="0008580C" w:rsidRPr="00684279">
        <w:rPr>
          <w:rFonts w:ascii="Times New Roman" w:hAnsi="Times New Roman"/>
          <w:sz w:val="28"/>
          <w:szCs w:val="24"/>
          <w:lang w:val="uk-UA" w:eastAsia="ru-RU"/>
        </w:rPr>
        <w:t>«</w:t>
      </w:r>
      <w:r w:rsidRPr="00684279">
        <w:rPr>
          <w:rFonts w:ascii="Times New Roman" w:hAnsi="Times New Roman"/>
          <w:sz w:val="28"/>
          <w:szCs w:val="24"/>
          <w:lang w:val="uk-UA" w:eastAsia="ru-RU"/>
        </w:rPr>
        <w:t>Сучасна освіта і наука в Україні : традиції та інновації</w:t>
      </w:r>
      <w:r w:rsidR="009849B7" w:rsidRPr="00684279">
        <w:rPr>
          <w:rFonts w:ascii="Times New Roman" w:hAnsi="Times New Roman"/>
          <w:sz w:val="28"/>
          <w:szCs w:val="24"/>
          <w:lang w:val="uk-UA" w:eastAsia="ru-RU"/>
        </w:rPr>
        <w:t>»</w:t>
      </w:r>
      <w:r w:rsidR="0017499E" w:rsidRPr="00684279">
        <w:rPr>
          <w:rFonts w:ascii="Times New Roman" w:hAnsi="Times New Roman"/>
          <w:sz w:val="28"/>
          <w:szCs w:val="24"/>
          <w:lang w:val="uk-UA" w:eastAsia="ru-RU"/>
        </w:rPr>
        <w:br/>
      </w:r>
      <w:r w:rsidRPr="00684279">
        <w:rPr>
          <w:rFonts w:ascii="Times New Roman" w:hAnsi="Times New Roman"/>
          <w:sz w:val="28"/>
          <w:szCs w:val="24"/>
          <w:lang w:val="uk-UA" w:eastAsia="ru-RU"/>
        </w:rPr>
        <w:t xml:space="preserve">(м. Дніпропетровськ, 22–24 серпня 2011 р.), </w:t>
      </w:r>
      <w:r w:rsidR="0008580C" w:rsidRPr="00684279">
        <w:rPr>
          <w:rFonts w:ascii="Times New Roman" w:hAnsi="Times New Roman"/>
          <w:sz w:val="28"/>
          <w:szCs w:val="24"/>
          <w:lang w:val="uk-UA" w:eastAsia="ru-RU"/>
        </w:rPr>
        <w:t>«</w:t>
      </w:r>
      <w:r w:rsidRPr="00684279">
        <w:rPr>
          <w:rFonts w:ascii="Times New Roman" w:hAnsi="Times New Roman"/>
          <w:sz w:val="28"/>
          <w:szCs w:val="24"/>
          <w:lang w:val="uk-UA" w:eastAsia="ru-RU"/>
        </w:rPr>
        <w:t>Сучасна освіта і наука в Україні: наукові здобутки, стан та перспективи</w:t>
      </w:r>
      <w:r w:rsidR="0017499E" w:rsidRPr="00684279">
        <w:rPr>
          <w:rFonts w:ascii="Times New Roman" w:hAnsi="Times New Roman"/>
          <w:sz w:val="28"/>
          <w:szCs w:val="24"/>
          <w:lang w:val="uk-UA" w:eastAsia="ru-RU"/>
        </w:rPr>
        <w:t>»</w:t>
      </w:r>
      <w:r w:rsidRPr="00684279">
        <w:rPr>
          <w:rFonts w:ascii="Times New Roman" w:hAnsi="Times New Roman"/>
          <w:sz w:val="28"/>
          <w:szCs w:val="24"/>
          <w:lang w:val="uk-UA" w:eastAsia="ru-RU"/>
        </w:rPr>
        <w:t xml:space="preserve"> (м. Запоріжжя, 22-24 червня 2011 р.), </w:t>
      </w:r>
      <w:r w:rsidR="0008580C" w:rsidRPr="00684279">
        <w:rPr>
          <w:rFonts w:ascii="Times New Roman" w:hAnsi="Times New Roman"/>
          <w:sz w:val="28"/>
          <w:szCs w:val="24"/>
          <w:lang w:val="uk-UA" w:eastAsia="ru-RU"/>
        </w:rPr>
        <w:t>«</w:t>
      </w:r>
      <w:r w:rsidRPr="00684279">
        <w:rPr>
          <w:rFonts w:ascii="Times New Roman" w:hAnsi="Times New Roman"/>
          <w:sz w:val="28"/>
          <w:szCs w:val="24"/>
          <w:lang w:val="uk-UA" w:eastAsia="ru-RU"/>
        </w:rPr>
        <w:t xml:space="preserve">Молода наука України </w:t>
      </w:r>
      <w:r w:rsidR="0017499E" w:rsidRPr="00684279">
        <w:rPr>
          <w:rFonts w:ascii="Times New Roman" w:hAnsi="Times New Roman"/>
          <w:sz w:val="28"/>
          <w:szCs w:val="24"/>
          <w:lang w:val="uk-UA" w:eastAsia="ru-RU"/>
        </w:rPr>
        <w:t xml:space="preserve">– </w:t>
      </w:r>
      <w:r w:rsidRPr="00684279">
        <w:rPr>
          <w:rFonts w:ascii="Times New Roman" w:hAnsi="Times New Roman"/>
          <w:sz w:val="28"/>
          <w:szCs w:val="24"/>
          <w:lang w:val="uk-UA" w:eastAsia="ru-RU"/>
        </w:rPr>
        <w:t>третє тисячоліття</w:t>
      </w:r>
      <w:r w:rsidR="0017499E" w:rsidRPr="00684279">
        <w:rPr>
          <w:rFonts w:ascii="Times New Roman" w:hAnsi="Times New Roman"/>
          <w:sz w:val="28"/>
          <w:szCs w:val="24"/>
          <w:lang w:val="uk-UA" w:eastAsia="ru-RU"/>
        </w:rPr>
        <w:t>»</w:t>
      </w:r>
      <w:r w:rsidRPr="00684279">
        <w:rPr>
          <w:rFonts w:ascii="Times New Roman" w:hAnsi="Times New Roman"/>
          <w:sz w:val="28"/>
          <w:szCs w:val="24"/>
          <w:lang w:val="uk-UA" w:eastAsia="ru-RU"/>
        </w:rPr>
        <w:t xml:space="preserve"> (м. Дніпропетровськ, 08–10 червня 2011 р.), </w:t>
      </w:r>
      <w:r w:rsidR="0008580C" w:rsidRPr="00684279">
        <w:rPr>
          <w:rFonts w:ascii="Times New Roman" w:hAnsi="Times New Roman"/>
          <w:sz w:val="28"/>
          <w:szCs w:val="24"/>
          <w:lang w:val="uk-UA" w:eastAsia="ru-RU"/>
        </w:rPr>
        <w:t>«</w:t>
      </w:r>
      <w:r w:rsidRPr="00684279">
        <w:rPr>
          <w:rFonts w:ascii="Times New Roman" w:hAnsi="Times New Roman"/>
          <w:sz w:val="28"/>
          <w:szCs w:val="24"/>
          <w:lang w:val="uk-UA" w:eastAsia="ru-RU"/>
        </w:rPr>
        <w:t>Молода наука України. Перспективи та пріоритети розвитку</w:t>
      </w:r>
      <w:r w:rsidR="0017499E" w:rsidRPr="00684279">
        <w:rPr>
          <w:rFonts w:ascii="Times New Roman" w:hAnsi="Times New Roman"/>
          <w:sz w:val="28"/>
          <w:szCs w:val="24"/>
          <w:lang w:val="uk-UA" w:eastAsia="ru-RU"/>
        </w:rPr>
        <w:t>»</w:t>
      </w:r>
      <w:r w:rsidR="0017499E" w:rsidRPr="00684279">
        <w:rPr>
          <w:rFonts w:ascii="Times New Roman" w:hAnsi="Times New Roman"/>
          <w:sz w:val="28"/>
          <w:szCs w:val="24"/>
          <w:lang w:val="uk-UA" w:eastAsia="ru-RU"/>
        </w:rPr>
        <w:br/>
      </w:r>
      <w:r w:rsidRPr="00684279">
        <w:rPr>
          <w:rFonts w:ascii="Times New Roman" w:hAnsi="Times New Roman"/>
          <w:sz w:val="28"/>
          <w:szCs w:val="24"/>
          <w:lang w:val="uk-UA" w:eastAsia="ru-RU"/>
        </w:rPr>
        <w:t>(м. Одеса, 27–29 липня 2011 р.).</w:t>
      </w:r>
    </w:p>
    <w:p w:rsidR="00102465" w:rsidRPr="00684279" w:rsidRDefault="00102465" w:rsidP="00102465">
      <w:pPr>
        <w:autoSpaceDE w:val="0"/>
        <w:autoSpaceDN w:val="0"/>
        <w:adjustRightInd w:val="0"/>
        <w:spacing w:after="0" w:line="360" w:lineRule="auto"/>
        <w:ind w:firstLine="360"/>
        <w:contextualSpacing/>
        <w:jc w:val="both"/>
        <w:rPr>
          <w:rFonts w:ascii="Times New Roman" w:hAnsi="Times New Roman"/>
          <w:b/>
          <w:sz w:val="28"/>
          <w:szCs w:val="28"/>
          <w:lang w:val="uk-UA"/>
        </w:rPr>
      </w:pPr>
      <w:r w:rsidRPr="00684279">
        <w:rPr>
          <w:rFonts w:ascii="Times New Roman" w:hAnsi="Times New Roman"/>
          <w:b/>
          <w:sz w:val="28"/>
          <w:szCs w:val="28"/>
          <w:lang w:val="uk-UA"/>
        </w:rPr>
        <w:t>Публікації</w:t>
      </w:r>
      <w:r w:rsidRPr="00684279">
        <w:rPr>
          <w:rFonts w:ascii="Times New Roman" w:hAnsi="Times New Roman"/>
          <w:sz w:val="28"/>
          <w:szCs w:val="28"/>
          <w:lang w:val="uk-UA"/>
        </w:rPr>
        <w:t xml:space="preserve">. За темою дисертації опубліковано </w:t>
      </w:r>
      <w:r w:rsidR="00B956B4" w:rsidRPr="00684279">
        <w:rPr>
          <w:rFonts w:ascii="Times New Roman" w:hAnsi="Times New Roman"/>
          <w:sz w:val="28"/>
          <w:szCs w:val="28"/>
          <w:lang w:val="uk-UA"/>
        </w:rPr>
        <w:t>1</w:t>
      </w:r>
      <w:r w:rsidR="00B956B4" w:rsidRPr="00684279">
        <w:rPr>
          <w:rFonts w:ascii="Times New Roman" w:hAnsi="Times New Roman"/>
          <w:sz w:val="28"/>
          <w:szCs w:val="28"/>
        </w:rPr>
        <w:t>1</w:t>
      </w:r>
      <w:r w:rsidR="00B956B4" w:rsidRPr="00684279">
        <w:rPr>
          <w:rFonts w:ascii="Times New Roman" w:hAnsi="Times New Roman"/>
          <w:sz w:val="28"/>
          <w:szCs w:val="28"/>
          <w:lang w:val="uk-UA"/>
        </w:rPr>
        <w:t xml:space="preserve"> статей, 1</w:t>
      </w:r>
      <w:r w:rsidR="00B956B4" w:rsidRPr="00684279">
        <w:rPr>
          <w:rFonts w:ascii="Times New Roman" w:hAnsi="Times New Roman"/>
          <w:sz w:val="28"/>
          <w:szCs w:val="28"/>
        </w:rPr>
        <w:t>0</w:t>
      </w:r>
      <w:r w:rsidRPr="00684279">
        <w:rPr>
          <w:rFonts w:ascii="Times New Roman" w:hAnsi="Times New Roman"/>
          <w:sz w:val="28"/>
          <w:szCs w:val="28"/>
          <w:lang w:val="uk-UA"/>
        </w:rPr>
        <w:t xml:space="preserve"> з яких у фахових виданнях. </w:t>
      </w:r>
    </w:p>
    <w:p w:rsidR="009011FA" w:rsidRPr="00684279" w:rsidRDefault="009011FA" w:rsidP="00E768EA">
      <w:pPr>
        <w:tabs>
          <w:tab w:val="left" w:pos="709"/>
        </w:tabs>
        <w:autoSpaceDE w:val="0"/>
        <w:autoSpaceDN w:val="0"/>
        <w:adjustRightInd w:val="0"/>
        <w:spacing w:after="0" w:line="360" w:lineRule="auto"/>
        <w:ind w:firstLine="770"/>
        <w:jc w:val="both"/>
        <w:rPr>
          <w:rFonts w:ascii="Times New Roman" w:hAnsi="Times New Roman"/>
          <w:sz w:val="28"/>
          <w:szCs w:val="28"/>
          <w:lang w:val="uk-UA"/>
        </w:rPr>
      </w:pPr>
      <w:r w:rsidRPr="00684279">
        <w:rPr>
          <w:rFonts w:ascii="Times New Roman" w:hAnsi="Times New Roman"/>
          <w:b/>
          <w:sz w:val="28"/>
          <w:szCs w:val="28"/>
          <w:lang w:val="uk-UA"/>
        </w:rPr>
        <w:t>Обсяг</w:t>
      </w:r>
      <w:r w:rsidR="00207ADF" w:rsidRPr="00684279">
        <w:rPr>
          <w:rFonts w:ascii="Times New Roman" w:hAnsi="Times New Roman"/>
          <w:b/>
          <w:sz w:val="28"/>
          <w:szCs w:val="28"/>
          <w:lang w:val="uk-UA"/>
        </w:rPr>
        <w:t xml:space="preserve"> </w:t>
      </w:r>
      <w:r w:rsidRPr="00684279">
        <w:rPr>
          <w:rFonts w:ascii="Times New Roman" w:hAnsi="Times New Roman"/>
          <w:b/>
          <w:sz w:val="28"/>
          <w:szCs w:val="28"/>
          <w:lang w:val="uk-UA"/>
        </w:rPr>
        <w:t xml:space="preserve">та структура дисертації. </w:t>
      </w:r>
      <w:r w:rsidRPr="00684279">
        <w:rPr>
          <w:rFonts w:ascii="Times New Roman" w:hAnsi="Times New Roman"/>
          <w:sz w:val="28"/>
          <w:szCs w:val="28"/>
          <w:lang w:val="uk-UA"/>
        </w:rPr>
        <w:t>Дисертація складається зі вступу, чотирьох розділів, загальних висновків,</w:t>
      </w:r>
      <w:r w:rsidR="00B956B4" w:rsidRPr="00684279">
        <w:rPr>
          <w:rFonts w:ascii="Times New Roman" w:hAnsi="Times New Roman"/>
          <w:sz w:val="28"/>
          <w:szCs w:val="28"/>
          <w:lang w:val="uk-UA"/>
        </w:rPr>
        <w:t xml:space="preserve"> бібліографічного покажчика (419</w:t>
      </w:r>
      <w:r w:rsidRPr="00684279">
        <w:rPr>
          <w:rFonts w:ascii="Times New Roman" w:hAnsi="Times New Roman"/>
          <w:sz w:val="28"/>
          <w:szCs w:val="28"/>
          <w:lang w:val="en-US"/>
        </w:rPr>
        <w:t> </w:t>
      </w:r>
      <w:r w:rsidRPr="00684279">
        <w:rPr>
          <w:rFonts w:ascii="Times New Roman" w:hAnsi="Times New Roman"/>
          <w:sz w:val="28"/>
          <w:szCs w:val="28"/>
          <w:lang w:val="uk-UA"/>
        </w:rPr>
        <w:t>позицій, із них 80 іноземними мовами), списку лексикографічних джерел (37 позицій), переліку джерел фактичного та ілюстративного матеріалу (39</w:t>
      </w:r>
      <w:r w:rsidRPr="00684279">
        <w:rPr>
          <w:rFonts w:ascii="Times New Roman" w:hAnsi="Times New Roman"/>
          <w:sz w:val="28"/>
          <w:szCs w:val="28"/>
          <w:lang w:val="en-US"/>
        </w:rPr>
        <w:t> </w:t>
      </w:r>
      <w:r w:rsidRPr="00684279">
        <w:rPr>
          <w:rFonts w:ascii="Times New Roman" w:hAnsi="Times New Roman"/>
          <w:sz w:val="28"/>
          <w:szCs w:val="28"/>
          <w:lang w:val="uk-UA"/>
        </w:rPr>
        <w:t>позицій) та додатків (11</w:t>
      </w:r>
      <w:r w:rsidR="0017499E" w:rsidRPr="00684279">
        <w:rPr>
          <w:rFonts w:ascii="Times New Roman" w:hAnsi="Times New Roman"/>
          <w:sz w:val="28"/>
          <w:szCs w:val="28"/>
          <w:lang w:val="uk-UA"/>
        </w:rPr>
        <w:t>)</w:t>
      </w:r>
      <w:r w:rsidRPr="00684279">
        <w:rPr>
          <w:rFonts w:ascii="Times New Roman" w:hAnsi="Times New Roman"/>
          <w:sz w:val="28"/>
          <w:szCs w:val="28"/>
          <w:lang w:val="uk-UA"/>
        </w:rPr>
        <w:t> позицій. Загальний обсяг роботи с</w:t>
      </w:r>
      <w:r w:rsidR="0017499E" w:rsidRPr="00684279">
        <w:rPr>
          <w:rFonts w:ascii="Times New Roman" w:hAnsi="Times New Roman"/>
          <w:sz w:val="28"/>
          <w:szCs w:val="28"/>
          <w:lang w:val="uk-UA"/>
        </w:rPr>
        <w:t>тановить</w:t>
      </w:r>
      <w:r w:rsidRPr="00684279">
        <w:rPr>
          <w:rFonts w:ascii="Times New Roman" w:hAnsi="Times New Roman"/>
          <w:sz w:val="28"/>
          <w:szCs w:val="28"/>
          <w:lang w:val="uk-UA"/>
        </w:rPr>
        <w:t xml:space="preserve"> 2</w:t>
      </w:r>
      <w:r w:rsidR="00B956B4" w:rsidRPr="00684279">
        <w:rPr>
          <w:rFonts w:ascii="Times New Roman" w:hAnsi="Times New Roman"/>
          <w:sz w:val="28"/>
          <w:szCs w:val="28"/>
          <w:lang w:val="uk-UA"/>
        </w:rPr>
        <w:t>8</w:t>
      </w:r>
      <w:r w:rsidR="00B956B4" w:rsidRPr="00684279">
        <w:rPr>
          <w:rFonts w:ascii="Times New Roman" w:hAnsi="Times New Roman"/>
          <w:sz w:val="28"/>
          <w:szCs w:val="28"/>
        </w:rPr>
        <w:t>2</w:t>
      </w:r>
      <w:r w:rsidRPr="00684279">
        <w:rPr>
          <w:rFonts w:ascii="Times New Roman" w:hAnsi="Times New Roman"/>
          <w:sz w:val="28"/>
          <w:szCs w:val="28"/>
          <w:lang w:val="en-US"/>
        </w:rPr>
        <w:t> </w:t>
      </w:r>
      <w:r w:rsidRPr="00684279">
        <w:rPr>
          <w:rFonts w:ascii="Times New Roman" w:hAnsi="Times New Roman"/>
          <w:sz w:val="28"/>
          <w:szCs w:val="28"/>
          <w:lang w:val="uk-UA"/>
        </w:rPr>
        <w:t>сторінки, обсяг основного тексту – 1</w:t>
      </w:r>
      <w:r w:rsidR="00E02BA4" w:rsidRPr="00684279">
        <w:rPr>
          <w:rFonts w:ascii="Times New Roman" w:hAnsi="Times New Roman"/>
          <w:sz w:val="28"/>
          <w:szCs w:val="28"/>
          <w:lang w:val="uk-UA"/>
        </w:rPr>
        <w:t>82</w:t>
      </w:r>
      <w:r w:rsidRPr="00684279">
        <w:rPr>
          <w:rFonts w:ascii="Times New Roman" w:hAnsi="Times New Roman"/>
          <w:sz w:val="28"/>
          <w:szCs w:val="28"/>
          <w:lang w:val="uk-UA"/>
        </w:rPr>
        <w:t xml:space="preserve"> сторінк</w:t>
      </w:r>
      <w:r w:rsidR="0017499E" w:rsidRPr="00684279">
        <w:rPr>
          <w:rFonts w:ascii="Times New Roman" w:hAnsi="Times New Roman"/>
          <w:sz w:val="28"/>
          <w:szCs w:val="28"/>
          <w:lang w:val="uk-UA"/>
        </w:rPr>
        <w:t>и</w:t>
      </w:r>
      <w:r w:rsidRPr="00684279">
        <w:rPr>
          <w:rFonts w:ascii="Times New Roman" w:hAnsi="Times New Roman"/>
          <w:sz w:val="28"/>
          <w:szCs w:val="28"/>
          <w:lang w:val="uk-UA"/>
        </w:rPr>
        <w:t>.</w:t>
      </w:r>
    </w:p>
    <w:p w:rsidR="009011FA" w:rsidRPr="00684279" w:rsidRDefault="009011FA" w:rsidP="00E768EA">
      <w:pPr>
        <w:tabs>
          <w:tab w:val="left" w:pos="709"/>
        </w:tabs>
        <w:autoSpaceDE w:val="0"/>
        <w:autoSpaceDN w:val="0"/>
        <w:adjustRightInd w:val="0"/>
        <w:spacing w:after="0" w:line="360" w:lineRule="auto"/>
        <w:ind w:firstLine="770"/>
        <w:jc w:val="both"/>
        <w:rPr>
          <w:rFonts w:ascii="Times New Roman" w:hAnsi="Times New Roman"/>
          <w:sz w:val="28"/>
          <w:szCs w:val="28"/>
          <w:lang w:val="uk-UA" w:eastAsia="ru-RU"/>
        </w:rPr>
      </w:pPr>
      <w:r w:rsidRPr="00684279">
        <w:rPr>
          <w:rFonts w:ascii="Times New Roman" w:hAnsi="Times New Roman"/>
          <w:sz w:val="28"/>
          <w:szCs w:val="28"/>
          <w:lang w:val="uk-UA" w:eastAsia="ru-RU"/>
        </w:rPr>
        <w:t xml:space="preserve">У </w:t>
      </w:r>
      <w:r w:rsidRPr="00684279">
        <w:rPr>
          <w:rFonts w:ascii="Times New Roman" w:hAnsi="Times New Roman"/>
          <w:b/>
          <w:i/>
          <w:sz w:val="28"/>
          <w:szCs w:val="28"/>
          <w:lang w:val="uk-UA" w:eastAsia="ru-RU"/>
        </w:rPr>
        <w:t>вступі</w:t>
      </w:r>
      <w:r w:rsidRPr="00684279">
        <w:rPr>
          <w:rFonts w:ascii="Times New Roman" w:hAnsi="Times New Roman"/>
          <w:sz w:val="28"/>
          <w:szCs w:val="28"/>
          <w:lang w:val="uk-UA" w:eastAsia="ru-RU"/>
        </w:rPr>
        <w:t xml:space="preserve"> обґрунтован</w:t>
      </w:r>
      <w:r w:rsidR="0017499E" w:rsidRPr="00684279">
        <w:rPr>
          <w:rFonts w:ascii="Times New Roman" w:hAnsi="Times New Roman"/>
          <w:sz w:val="28"/>
          <w:szCs w:val="28"/>
          <w:lang w:val="uk-UA" w:eastAsia="ru-RU"/>
        </w:rPr>
        <w:t>а</w:t>
      </w:r>
      <w:r w:rsidRPr="00684279">
        <w:rPr>
          <w:rFonts w:ascii="Times New Roman" w:hAnsi="Times New Roman"/>
          <w:sz w:val="28"/>
          <w:szCs w:val="28"/>
          <w:lang w:val="uk-UA" w:eastAsia="ru-RU"/>
        </w:rPr>
        <w:t xml:space="preserve"> актуальність теми дослідження, визначен</w:t>
      </w:r>
      <w:r w:rsidR="0017499E" w:rsidRPr="00684279">
        <w:rPr>
          <w:rFonts w:ascii="Times New Roman" w:hAnsi="Times New Roman"/>
          <w:sz w:val="28"/>
          <w:szCs w:val="28"/>
          <w:lang w:val="uk-UA" w:eastAsia="ru-RU"/>
        </w:rPr>
        <w:t>ий</w:t>
      </w:r>
      <w:r w:rsidR="00207ADF" w:rsidRPr="00684279">
        <w:rPr>
          <w:rFonts w:ascii="Times New Roman" w:hAnsi="Times New Roman"/>
          <w:sz w:val="28"/>
          <w:szCs w:val="28"/>
          <w:lang w:val="uk-UA" w:eastAsia="ru-RU"/>
        </w:rPr>
        <w:t xml:space="preserve"> </w:t>
      </w:r>
      <w:r w:rsidRPr="00684279">
        <w:rPr>
          <w:rFonts w:ascii="Times New Roman" w:hAnsi="Times New Roman"/>
          <w:sz w:val="28"/>
          <w:szCs w:val="28"/>
          <w:lang w:val="uk-UA" w:eastAsia="ru-RU"/>
        </w:rPr>
        <w:t>ступінь наукової розробленості проблематики, окреслен</w:t>
      </w:r>
      <w:r w:rsidR="0017499E" w:rsidRPr="00684279">
        <w:rPr>
          <w:rFonts w:ascii="Times New Roman" w:hAnsi="Times New Roman"/>
          <w:sz w:val="28"/>
          <w:szCs w:val="28"/>
          <w:lang w:val="uk-UA" w:eastAsia="ru-RU"/>
        </w:rPr>
        <w:t>і</w:t>
      </w:r>
      <w:r w:rsidRPr="00684279">
        <w:rPr>
          <w:rFonts w:ascii="Times New Roman" w:hAnsi="Times New Roman"/>
          <w:sz w:val="28"/>
          <w:szCs w:val="28"/>
          <w:lang w:val="uk-UA" w:eastAsia="ru-RU"/>
        </w:rPr>
        <w:t xml:space="preserve"> мету та завдання роботи, визначен</w:t>
      </w:r>
      <w:r w:rsidR="0017499E" w:rsidRPr="00684279">
        <w:rPr>
          <w:rFonts w:ascii="Times New Roman" w:hAnsi="Times New Roman"/>
          <w:sz w:val="28"/>
          <w:szCs w:val="28"/>
          <w:lang w:val="uk-UA" w:eastAsia="ru-RU"/>
        </w:rPr>
        <w:t>і</w:t>
      </w:r>
      <w:r w:rsidRPr="00684279">
        <w:rPr>
          <w:rFonts w:ascii="Times New Roman" w:hAnsi="Times New Roman"/>
          <w:sz w:val="28"/>
          <w:szCs w:val="28"/>
          <w:lang w:val="uk-UA" w:eastAsia="ru-RU"/>
        </w:rPr>
        <w:t xml:space="preserve"> теоретико-методологічні основи дослідження, сформульован</w:t>
      </w:r>
      <w:r w:rsidR="0017499E" w:rsidRPr="00684279">
        <w:rPr>
          <w:rFonts w:ascii="Times New Roman" w:hAnsi="Times New Roman"/>
          <w:sz w:val="28"/>
          <w:szCs w:val="28"/>
          <w:lang w:val="uk-UA" w:eastAsia="ru-RU"/>
        </w:rPr>
        <w:t>і</w:t>
      </w:r>
      <w:r w:rsidRPr="00684279">
        <w:rPr>
          <w:rFonts w:ascii="Times New Roman" w:hAnsi="Times New Roman"/>
          <w:sz w:val="28"/>
          <w:szCs w:val="28"/>
          <w:lang w:val="uk-UA" w:eastAsia="ru-RU"/>
        </w:rPr>
        <w:t xml:space="preserve"> основні положення, що відображають наукову новизну роботи, розкрит</w:t>
      </w:r>
      <w:r w:rsidR="0017499E" w:rsidRPr="00684279">
        <w:rPr>
          <w:rFonts w:ascii="Times New Roman" w:hAnsi="Times New Roman"/>
          <w:sz w:val="28"/>
          <w:szCs w:val="28"/>
          <w:lang w:val="uk-UA" w:eastAsia="ru-RU"/>
        </w:rPr>
        <w:t>е</w:t>
      </w:r>
      <w:r w:rsidRPr="00684279">
        <w:rPr>
          <w:rFonts w:ascii="Times New Roman" w:hAnsi="Times New Roman"/>
          <w:sz w:val="28"/>
          <w:szCs w:val="28"/>
          <w:lang w:val="uk-UA" w:eastAsia="ru-RU"/>
        </w:rPr>
        <w:t xml:space="preserve"> практичне значення дисертаційного матеріалу, представлен</w:t>
      </w:r>
      <w:r w:rsidR="0017499E" w:rsidRPr="00684279">
        <w:rPr>
          <w:rFonts w:ascii="Times New Roman" w:hAnsi="Times New Roman"/>
          <w:sz w:val="28"/>
          <w:szCs w:val="28"/>
          <w:lang w:val="uk-UA" w:eastAsia="ru-RU"/>
        </w:rPr>
        <w:t>а</w:t>
      </w:r>
      <w:r w:rsidRPr="00684279">
        <w:rPr>
          <w:rFonts w:ascii="Times New Roman" w:hAnsi="Times New Roman"/>
          <w:sz w:val="28"/>
          <w:szCs w:val="28"/>
          <w:lang w:val="uk-UA" w:eastAsia="ru-RU"/>
        </w:rPr>
        <w:t xml:space="preserve"> апробаці</w:t>
      </w:r>
      <w:r w:rsidR="0017499E" w:rsidRPr="00684279">
        <w:rPr>
          <w:rFonts w:ascii="Times New Roman" w:hAnsi="Times New Roman"/>
          <w:sz w:val="28"/>
          <w:szCs w:val="28"/>
          <w:lang w:val="uk-UA" w:eastAsia="ru-RU"/>
        </w:rPr>
        <w:t>я</w:t>
      </w:r>
      <w:r w:rsidRPr="00684279">
        <w:rPr>
          <w:rFonts w:ascii="Times New Roman" w:hAnsi="Times New Roman"/>
          <w:sz w:val="28"/>
          <w:szCs w:val="28"/>
          <w:lang w:val="uk-UA" w:eastAsia="ru-RU"/>
        </w:rPr>
        <w:t xml:space="preserve"> результатів, описан</w:t>
      </w:r>
      <w:r w:rsidR="0017499E" w:rsidRPr="00684279">
        <w:rPr>
          <w:rFonts w:ascii="Times New Roman" w:hAnsi="Times New Roman"/>
          <w:sz w:val="28"/>
          <w:szCs w:val="28"/>
          <w:lang w:val="uk-UA" w:eastAsia="ru-RU"/>
        </w:rPr>
        <w:t>а</w:t>
      </w:r>
      <w:r w:rsidRPr="00684279">
        <w:rPr>
          <w:rFonts w:ascii="Times New Roman" w:hAnsi="Times New Roman"/>
          <w:sz w:val="28"/>
          <w:szCs w:val="28"/>
          <w:lang w:val="uk-UA" w:eastAsia="ru-RU"/>
        </w:rPr>
        <w:t xml:space="preserve"> структур</w:t>
      </w:r>
      <w:r w:rsidR="0017499E" w:rsidRPr="00684279">
        <w:rPr>
          <w:rFonts w:ascii="Times New Roman" w:hAnsi="Times New Roman"/>
          <w:sz w:val="28"/>
          <w:szCs w:val="28"/>
          <w:lang w:val="uk-UA" w:eastAsia="ru-RU"/>
        </w:rPr>
        <w:t>а</w:t>
      </w:r>
      <w:r w:rsidRPr="00684279">
        <w:rPr>
          <w:rFonts w:ascii="Times New Roman" w:hAnsi="Times New Roman"/>
          <w:sz w:val="28"/>
          <w:szCs w:val="28"/>
          <w:lang w:val="uk-UA" w:eastAsia="ru-RU"/>
        </w:rPr>
        <w:t xml:space="preserve"> дисертації.</w:t>
      </w:r>
    </w:p>
    <w:p w:rsidR="009011FA" w:rsidRPr="00684279" w:rsidRDefault="009011FA" w:rsidP="00E768EA">
      <w:pPr>
        <w:spacing w:after="0" w:line="360" w:lineRule="auto"/>
        <w:ind w:firstLine="770"/>
        <w:jc w:val="both"/>
        <w:rPr>
          <w:rFonts w:ascii="Times New Roman" w:hAnsi="Times New Roman"/>
          <w:sz w:val="28"/>
          <w:szCs w:val="28"/>
          <w:lang w:val="uk-UA"/>
        </w:rPr>
      </w:pPr>
      <w:r w:rsidRPr="00684279">
        <w:rPr>
          <w:rFonts w:ascii="Times New Roman" w:hAnsi="Times New Roman"/>
          <w:b/>
          <w:sz w:val="28"/>
          <w:szCs w:val="28"/>
          <w:lang w:val="uk-UA"/>
        </w:rPr>
        <w:t>Перший</w:t>
      </w:r>
      <w:r w:rsidRPr="00684279">
        <w:rPr>
          <w:rFonts w:ascii="Times New Roman" w:hAnsi="Times New Roman"/>
          <w:b/>
          <w:bCs/>
          <w:sz w:val="28"/>
          <w:szCs w:val="28"/>
          <w:lang w:val="uk-UA"/>
        </w:rPr>
        <w:t xml:space="preserve"> розділ </w:t>
      </w:r>
      <w:r w:rsidR="0008580C" w:rsidRPr="00684279">
        <w:rPr>
          <w:rFonts w:ascii="Times New Roman" w:hAnsi="Times New Roman"/>
          <w:b/>
          <w:i/>
          <w:sz w:val="28"/>
          <w:szCs w:val="28"/>
          <w:lang w:val="uk-UA"/>
        </w:rPr>
        <w:t>«</w:t>
      </w:r>
      <w:r w:rsidRPr="00684279">
        <w:rPr>
          <w:rFonts w:ascii="Times New Roman" w:hAnsi="Times New Roman"/>
          <w:b/>
          <w:i/>
          <w:sz w:val="28"/>
          <w:szCs w:val="28"/>
          <w:lang w:val="uk-UA"/>
        </w:rPr>
        <w:t>Теоретичні засади дослідження концепту</w:t>
      </w:r>
      <w:r w:rsidR="009849B7" w:rsidRPr="00684279">
        <w:rPr>
          <w:rFonts w:ascii="Times New Roman" w:hAnsi="Times New Roman"/>
          <w:b/>
          <w:i/>
          <w:sz w:val="28"/>
          <w:szCs w:val="28"/>
          <w:lang w:val="uk-UA"/>
        </w:rPr>
        <w:t>»</w:t>
      </w:r>
      <w:r w:rsidRPr="00684279">
        <w:rPr>
          <w:rFonts w:ascii="Times New Roman" w:hAnsi="Times New Roman"/>
          <w:sz w:val="28"/>
          <w:szCs w:val="28"/>
          <w:lang w:val="uk-UA"/>
        </w:rPr>
        <w:t xml:space="preserve"> окреслює теоретико-методологічні засади дослідження, висвітлює феномен концепту</w:t>
      </w:r>
      <w:r w:rsidRPr="00684279">
        <w:rPr>
          <w:rFonts w:ascii="Times New Roman" w:hAnsi="Times New Roman"/>
          <w:b/>
          <w:sz w:val="28"/>
          <w:szCs w:val="28"/>
          <w:lang w:val="uk-UA"/>
        </w:rPr>
        <w:t xml:space="preserve"> </w:t>
      </w:r>
      <w:r w:rsidRPr="00684279">
        <w:rPr>
          <w:rFonts w:ascii="Times New Roman" w:hAnsi="Times New Roman"/>
          <w:sz w:val="28"/>
          <w:szCs w:val="28"/>
          <w:lang w:val="uk-UA"/>
        </w:rPr>
        <w:t>як базового поняття когнітивної лінгвістики, визначає типологію його дослідження. Т</w:t>
      </w:r>
      <w:r w:rsidR="0017499E" w:rsidRPr="00684279">
        <w:rPr>
          <w:rFonts w:ascii="Times New Roman" w:hAnsi="Times New Roman"/>
          <w:sz w:val="28"/>
          <w:szCs w:val="28"/>
          <w:lang w:val="uk-UA"/>
        </w:rPr>
        <w:t>ут т</w:t>
      </w:r>
      <w:r w:rsidRPr="00684279">
        <w:rPr>
          <w:rFonts w:ascii="Times New Roman" w:hAnsi="Times New Roman"/>
          <w:sz w:val="28"/>
          <w:szCs w:val="28"/>
          <w:lang w:val="uk-UA"/>
        </w:rPr>
        <w:t xml:space="preserve">акож розглянуто еволюцію поняття краси, окреслено шляхи вивчення її концептуалізації у рамках лінгвістичної науки, </w:t>
      </w:r>
      <w:r w:rsidR="0017499E" w:rsidRPr="00684279">
        <w:rPr>
          <w:rFonts w:ascii="Times New Roman" w:hAnsi="Times New Roman"/>
          <w:sz w:val="28"/>
          <w:szCs w:val="28"/>
          <w:lang w:val="uk-UA"/>
        </w:rPr>
        <w:t>вивчено й описано</w:t>
      </w:r>
      <w:r w:rsidRPr="00684279">
        <w:rPr>
          <w:rFonts w:ascii="Times New Roman" w:hAnsi="Times New Roman"/>
          <w:sz w:val="28"/>
          <w:szCs w:val="28"/>
          <w:lang w:val="uk-UA"/>
        </w:rPr>
        <w:t xml:space="preserve"> структуру, когнітивні параметри концепту, його роль як елемент</w:t>
      </w:r>
      <w:r w:rsidR="00681BFD" w:rsidRPr="00684279">
        <w:rPr>
          <w:rFonts w:ascii="Times New Roman" w:hAnsi="Times New Roman"/>
          <w:sz w:val="28"/>
          <w:szCs w:val="28"/>
          <w:lang w:val="uk-UA"/>
        </w:rPr>
        <w:t>а</w:t>
      </w:r>
      <w:r w:rsidRPr="00684279">
        <w:rPr>
          <w:rFonts w:ascii="Times New Roman" w:hAnsi="Times New Roman"/>
          <w:sz w:val="28"/>
          <w:szCs w:val="28"/>
          <w:lang w:val="uk-UA"/>
        </w:rPr>
        <w:t xml:space="preserve"> мовної картини світу. </w:t>
      </w:r>
    </w:p>
    <w:p w:rsidR="009011FA" w:rsidRPr="00684279" w:rsidRDefault="009011FA" w:rsidP="00E768EA">
      <w:pPr>
        <w:autoSpaceDE w:val="0"/>
        <w:autoSpaceDN w:val="0"/>
        <w:adjustRightInd w:val="0"/>
        <w:spacing w:after="0" w:line="360" w:lineRule="auto"/>
        <w:ind w:firstLine="770"/>
        <w:jc w:val="both"/>
        <w:rPr>
          <w:rFonts w:ascii="Times New Roman" w:hAnsi="Times New Roman"/>
          <w:sz w:val="28"/>
          <w:szCs w:val="28"/>
          <w:lang w:val="uk-UA"/>
        </w:rPr>
      </w:pPr>
      <w:r w:rsidRPr="00684279">
        <w:rPr>
          <w:rFonts w:ascii="Times New Roman" w:hAnsi="Times New Roman"/>
          <w:sz w:val="28"/>
          <w:szCs w:val="28"/>
          <w:lang w:val="uk-UA"/>
        </w:rPr>
        <w:lastRenderedPageBreak/>
        <w:t xml:space="preserve">У </w:t>
      </w:r>
      <w:r w:rsidRPr="00684279">
        <w:rPr>
          <w:rFonts w:ascii="Times New Roman" w:hAnsi="Times New Roman"/>
          <w:b/>
          <w:sz w:val="28"/>
          <w:szCs w:val="28"/>
          <w:lang w:val="uk-UA"/>
        </w:rPr>
        <w:t>другому розділі</w:t>
      </w:r>
      <w:r w:rsidRPr="00684279">
        <w:rPr>
          <w:rFonts w:ascii="Times New Roman" w:hAnsi="Times New Roman"/>
          <w:sz w:val="28"/>
          <w:szCs w:val="28"/>
          <w:lang w:val="uk-UA"/>
        </w:rPr>
        <w:t xml:space="preserve"> </w:t>
      </w:r>
      <w:r w:rsidR="0008580C" w:rsidRPr="00684279">
        <w:rPr>
          <w:rFonts w:ascii="Times New Roman" w:hAnsi="Times New Roman"/>
          <w:b/>
          <w:i/>
          <w:sz w:val="28"/>
          <w:szCs w:val="28"/>
          <w:lang w:val="uk-UA"/>
        </w:rPr>
        <w:t>«</w:t>
      </w:r>
      <w:r w:rsidRPr="00684279">
        <w:rPr>
          <w:rFonts w:ascii="Times New Roman" w:hAnsi="Times New Roman"/>
          <w:b/>
          <w:i/>
          <w:sz w:val="28"/>
          <w:szCs w:val="28"/>
          <w:lang w:val="uk-UA"/>
        </w:rPr>
        <w:t>Методи концептуальних досліджень</w:t>
      </w:r>
      <w:r w:rsidR="009849B7" w:rsidRPr="00684279">
        <w:rPr>
          <w:rFonts w:ascii="Times New Roman" w:hAnsi="Times New Roman"/>
          <w:b/>
          <w:i/>
          <w:sz w:val="28"/>
          <w:szCs w:val="28"/>
          <w:lang w:val="uk-UA"/>
        </w:rPr>
        <w:t>»</w:t>
      </w:r>
      <w:r w:rsidRPr="00684279">
        <w:rPr>
          <w:rFonts w:ascii="Times New Roman" w:hAnsi="Times New Roman"/>
          <w:b/>
          <w:i/>
          <w:sz w:val="28"/>
          <w:szCs w:val="28"/>
          <w:lang w:val="uk-UA"/>
        </w:rPr>
        <w:t xml:space="preserve"> </w:t>
      </w:r>
      <w:r w:rsidRPr="00684279">
        <w:rPr>
          <w:rFonts w:ascii="Times New Roman" w:hAnsi="Times New Roman"/>
          <w:sz w:val="28"/>
          <w:szCs w:val="28"/>
          <w:lang w:val="uk-UA"/>
        </w:rPr>
        <w:t xml:space="preserve">запропоновано огляд методів дослідження концептів у мовному, функціонально-когнітивному та дискурсивному вимірах, а також окреслено шляхи їх застосування у запропонованій роботі. </w:t>
      </w:r>
    </w:p>
    <w:p w:rsidR="009011FA" w:rsidRPr="00684279" w:rsidRDefault="009011FA" w:rsidP="00E768EA">
      <w:pPr>
        <w:autoSpaceDE w:val="0"/>
        <w:autoSpaceDN w:val="0"/>
        <w:adjustRightInd w:val="0"/>
        <w:spacing w:after="0" w:line="360" w:lineRule="auto"/>
        <w:ind w:firstLine="770"/>
        <w:jc w:val="both"/>
        <w:rPr>
          <w:rFonts w:ascii="Times New Roman" w:hAnsi="Times New Roman"/>
          <w:sz w:val="28"/>
          <w:szCs w:val="28"/>
          <w:lang w:val="uk-UA"/>
        </w:rPr>
      </w:pPr>
      <w:r w:rsidRPr="00684279">
        <w:rPr>
          <w:rFonts w:ascii="Times New Roman" w:hAnsi="Times New Roman"/>
          <w:b/>
          <w:sz w:val="28"/>
          <w:szCs w:val="28"/>
          <w:lang w:val="uk-UA"/>
        </w:rPr>
        <w:t>У третьому розділі</w:t>
      </w:r>
      <w:r w:rsidRPr="00684279">
        <w:rPr>
          <w:rFonts w:ascii="Times New Roman" w:hAnsi="Times New Roman"/>
          <w:sz w:val="28"/>
          <w:szCs w:val="28"/>
          <w:lang w:val="uk-UA"/>
        </w:rPr>
        <w:t xml:space="preserve"> </w:t>
      </w:r>
      <w:r w:rsidR="0008580C" w:rsidRPr="00684279">
        <w:rPr>
          <w:rFonts w:ascii="Times New Roman" w:hAnsi="Times New Roman"/>
          <w:b/>
          <w:i/>
          <w:sz w:val="28"/>
          <w:szCs w:val="28"/>
          <w:lang w:val="uk-UA"/>
        </w:rPr>
        <w:t>«</w:t>
      </w:r>
      <w:r w:rsidRPr="00684279">
        <w:rPr>
          <w:rFonts w:ascii="Times New Roman" w:hAnsi="Times New Roman"/>
          <w:b/>
          <w:i/>
          <w:sz w:val="28"/>
          <w:szCs w:val="28"/>
          <w:lang w:val="uk-UA" w:eastAsia="ru-RU"/>
        </w:rPr>
        <w:t xml:space="preserve">Вербалізація концепту </w:t>
      </w:r>
      <w:r w:rsidRPr="00684279">
        <w:rPr>
          <w:rFonts w:ascii="Times New Roman" w:hAnsi="Times New Roman"/>
          <w:b/>
          <w:i/>
          <w:smallCaps/>
          <w:sz w:val="28"/>
          <w:szCs w:val="28"/>
          <w:lang w:val="en-US" w:eastAsia="ru-RU"/>
        </w:rPr>
        <w:t>beauty</w:t>
      </w:r>
      <w:r w:rsidRPr="00684279">
        <w:rPr>
          <w:rFonts w:ascii="Times New Roman" w:hAnsi="Times New Roman"/>
          <w:b/>
          <w:i/>
          <w:smallCaps/>
          <w:sz w:val="28"/>
          <w:szCs w:val="28"/>
          <w:lang w:val="uk-UA" w:eastAsia="ru-RU"/>
        </w:rPr>
        <w:t xml:space="preserve">: </w:t>
      </w:r>
      <w:r w:rsidRPr="00684279">
        <w:rPr>
          <w:rFonts w:ascii="Times New Roman" w:hAnsi="Times New Roman"/>
          <w:b/>
          <w:i/>
          <w:sz w:val="28"/>
          <w:szCs w:val="28"/>
          <w:lang w:val="uk-UA" w:eastAsia="ru-RU"/>
        </w:rPr>
        <w:t>функціональний аспект</w:t>
      </w:r>
      <w:r w:rsidR="009849B7" w:rsidRPr="00684279">
        <w:rPr>
          <w:rFonts w:ascii="Times New Roman" w:hAnsi="Times New Roman"/>
          <w:b/>
          <w:i/>
          <w:sz w:val="28"/>
          <w:szCs w:val="28"/>
          <w:lang w:val="uk-UA"/>
        </w:rPr>
        <w:t>»</w:t>
      </w:r>
      <w:r w:rsidRPr="00684279">
        <w:rPr>
          <w:rFonts w:ascii="Times New Roman" w:hAnsi="Times New Roman"/>
          <w:sz w:val="28"/>
          <w:szCs w:val="28"/>
          <w:lang w:val="uk-UA"/>
        </w:rPr>
        <w:t xml:space="preserve"> окреслено морфологічну структуру засобів вербалізації досліджуваного концепту, реконструйовано його польову структуру, проведено дефініційний аналіз номінацій, визначено групу фразеологічних засобів вербалізації</w:t>
      </w:r>
      <w:r w:rsidRPr="00684279">
        <w:rPr>
          <w:lang w:val="uk-UA"/>
        </w:rPr>
        <w:t xml:space="preserve"> </w:t>
      </w:r>
      <w:r w:rsidRPr="00684279">
        <w:rPr>
          <w:rFonts w:ascii="Times New Roman" w:hAnsi="Times New Roman"/>
          <w:sz w:val="28"/>
          <w:szCs w:val="28"/>
          <w:lang w:val="uk-UA"/>
        </w:rPr>
        <w:t>та прокласифіковано їх за структурним та семантичним критеріями.</w:t>
      </w:r>
    </w:p>
    <w:p w:rsidR="009011FA" w:rsidRPr="00684279" w:rsidRDefault="009011FA" w:rsidP="00E768EA">
      <w:pPr>
        <w:autoSpaceDE w:val="0"/>
        <w:autoSpaceDN w:val="0"/>
        <w:adjustRightInd w:val="0"/>
        <w:spacing w:after="0" w:line="360" w:lineRule="auto"/>
        <w:ind w:firstLine="770"/>
        <w:jc w:val="both"/>
        <w:rPr>
          <w:rFonts w:ascii="Times New Roman" w:hAnsi="Times New Roman"/>
          <w:sz w:val="28"/>
          <w:szCs w:val="28"/>
          <w:lang w:val="uk-UA"/>
        </w:rPr>
      </w:pPr>
      <w:r w:rsidRPr="00684279">
        <w:rPr>
          <w:rFonts w:ascii="Times New Roman" w:hAnsi="Times New Roman"/>
          <w:b/>
          <w:sz w:val="28"/>
          <w:szCs w:val="28"/>
          <w:lang w:val="uk-UA"/>
        </w:rPr>
        <w:t xml:space="preserve">У четвертому розділі </w:t>
      </w:r>
      <w:r w:rsidR="00830484" w:rsidRPr="00684279">
        <w:rPr>
          <w:rFonts w:ascii="Times New Roman" w:hAnsi="Times New Roman"/>
          <w:b/>
          <w:i/>
          <w:sz w:val="28"/>
          <w:szCs w:val="28"/>
          <w:lang w:val="uk-UA"/>
        </w:rPr>
        <w:t>«</w:t>
      </w:r>
      <w:r w:rsidRPr="00684279">
        <w:rPr>
          <w:rFonts w:ascii="Times New Roman" w:hAnsi="Times New Roman"/>
          <w:b/>
          <w:i/>
          <w:sz w:val="28"/>
          <w:szCs w:val="28"/>
          <w:lang w:val="uk-UA" w:eastAsia="ru-RU"/>
        </w:rPr>
        <w:t xml:space="preserve">Вербалізація концепту </w:t>
      </w:r>
      <w:r w:rsidRPr="00684279">
        <w:rPr>
          <w:rFonts w:ascii="Times New Roman" w:hAnsi="Times New Roman"/>
          <w:b/>
          <w:i/>
          <w:smallCaps/>
          <w:sz w:val="28"/>
          <w:szCs w:val="28"/>
          <w:lang w:val="en-US" w:eastAsia="ru-RU"/>
        </w:rPr>
        <w:t>beauty</w:t>
      </w:r>
      <w:r w:rsidRPr="00684279">
        <w:rPr>
          <w:rFonts w:ascii="Times New Roman" w:hAnsi="Times New Roman"/>
          <w:b/>
          <w:i/>
          <w:smallCaps/>
          <w:sz w:val="28"/>
          <w:szCs w:val="28"/>
          <w:lang w:val="uk-UA" w:eastAsia="ru-RU"/>
        </w:rPr>
        <w:t xml:space="preserve">: </w:t>
      </w:r>
      <w:r w:rsidRPr="00684279">
        <w:rPr>
          <w:rFonts w:ascii="Times New Roman" w:hAnsi="Times New Roman"/>
          <w:b/>
          <w:i/>
          <w:sz w:val="28"/>
          <w:szCs w:val="28"/>
          <w:lang w:val="uk-UA" w:eastAsia="ru-RU"/>
        </w:rPr>
        <w:t>когнітивно-дискурсивний аспект</w:t>
      </w:r>
      <w:r w:rsidR="009849B7" w:rsidRPr="00684279">
        <w:rPr>
          <w:rFonts w:ascii="Times New Roman" w:hAnsi="Times New Roman"/>
          <w:b/>
          <w:i/>
          <w:sz w:val="28"/>
          <w:szCs w:val="28"/>
          <w:lang w:val="uk-UA"/>
        </w:rPr>
        <w:t>»</w:t>
      </w:r>
      <w:r w:rsidRPr="00684279">
        <w:rPr>
          <w:rFonts w:ascii="Times New Roman" w:hAnsi="Times New Roman"/>
          <w:sz w:val="28"/>
          <w:szCs w:val="28"/>
          <w:lang w:val="uk-UA"/>
        </w:rPr>
        <w:t xml:space="preserve"> проведено контекстуальний аналіз номінацій досліджуваного концепту, на основі аналізу семантики лексем-вербалізаторів виокремлено елементи когнітивної структури концепту </w:t>
      </w:r>
      <w:r w:rsidRPr="00684279">
        <w:rPr>
          <w:rFonts w:ascii="Times New Roman" w:hAnsi="Times New Roman"/>
          <w:smallCaps/>
          <w:sz w:val="28"/>
          <w:szCs w:val="28"/>
          <w:lang w:val="en-US"/>
        </w:rPr>
        <w:t>beauty</w:t>
      </w:r>
      <w:r w:rsidRPr="00684279">
        <w:rPr>
          <w:rFonts w:ascii="Times New Roman" w:hAnsi="Times New Roman"/>
          <w:sz w:val="28"/>
          <w:szCs w:val="28"/>
          <w:lang w:val="uk-UA"/>
        </w:rPr>
        <w:t xml:space="preserve"> та змодельовано його антиконцепт </w:t>
      </w:r>
      <w:r w:rsidRPr="00684279">
        <w:rPr>
          <w:rFonts w:ascii="Times New Roman" w:hAnsi="Times New Roman"/>
          <w:smallCaps/>
          <w:sz w:val="28"/>
          <w:szCs w:val="28"/>
          <w:lang w:val="en-US"/>
        </w:rPr>
        <w:t>ugliness</w:t>
      </w:r>
      <w:r w:rsidRPr="00684279">
        <w:rPr>
          <w:rFonts w:ascii="Times New Roman" w:hAnsi="Times New Roman"/>
          <w:sz w:val="28"/>
          <w:szCs w:val="28"/>
          <w:lang w:val="uk-UA"/>
        </w:rPr>
        <w:t xml:space="preserve">. Тут також запропоновано дослідження концепту </w:t>
      </w:r>
      <w:r w:rsidRPr="00684279">
        <w:rPr>
          <w:rFonts w:ascii="Times New Roman" w:hAnsi="Times New Roman"/>
          <w:smallCaps/>
          <w:sz w:val="28"/>
          <w:szCs w:val="28"/>
          <w:lang w:val="en-US"/>
        </w:rPr>
        <w:t>beauty</w:t>
      </w:r>
      <w:r w:rsidRPr="00684279">
        <w:rPr>
          <w:rFonts w:ascii="Times New Roman" w:hAnsi="Times New Roman"/>
          <w:sz w:val="28"/>
          <w:szCs w:val="28"/>
          <w:lang w:val="uk-UA"/>
        </w:rPr>
        <w:t xml:space="preserve"> </w:t>
      </w:r>
      <w:r w:rsidR="00681BFD" w:rsidRPr="00684279">
        <w:rPr>
          <w:rFonts w:ascii="Times New Roman" w:hAnsi="Times New Roman"/>
          <w:sz w:val="28"/>
          <w:szCs w:val="28"/>
          <w:lang w:val="uk-UA"/>
        </w:rPr>
        <w:t>в</w:t>
      </w:r>
      <w:r w:rsidRPr="00684279">
        <w:rPr>
          <w:rFonts w:ascii="Times New Roman" w:hAnsi="Times New Roman"/>
          <w:sz w:val="28"/>
          <w:szCs w:val="28"/>
          <w:lang w:val="uk-UA"/>
        </w:rPr>
        <w:t xml:space="preserve"> англомовному пісенному, казковому, поетичному та художньому дискурсі. </w:t>
      </w:r>
    </w:p>
    <w:p w:rsidR="009011FA" w:rsidRPr="00684279" w:rsidRDefault="009011FA" w:rsidP="00E768EA">
      <w:pPr>
        <w:autoSpaceDE w:val="0"/>
        <w:autoSpaceDN w:val="0"/>
        <w:adjustRightInd w:val="0"/>
        <w:spacing w:after="0" w:line="360" w:lineRule="auto"/>
        <w:ind w:firstLine="770"/>
        <w:jc w:val="both"/>
        <w:rPr>
          <w:rFonts w:ascii="Times New Roman" w:hAnsi="Times New Roman"/>
          <w:sz w:val="28"/>
          <w:szCs w:val="28"/>
          <w:lang w:val="uk-UA"/>
        </w:rPr>
      </w:pPr>
      <w:r w:rsidRPr="00684279">
        <w:rPr>
          <w:rFonts w:ascii="Times New Roman" w:hAnsi="Times New Roman"/>
          <w:b/>
          <w:sz w:val="28"/>
          <w:szCs w:val="28"/>
          <w:lang w:val="uk-UA"/>
        </w:rPr>
        <w:t>У загальних висновках</w:t>
      </w:r>
      <w:r w:rsidRPr="00684279">
        <w:rPr>
          <w:rFonts w:ascii="Times New Roman" w:hAnsi="Times New Roman"/>
          <w:sz w:val="28"/>
          <w:szCs w:val="28"/>
          <w:lang w:val="uk-UA"/>
        </w:rPr>
        <w:t xml:space="preserve"> представлено основні результати проведеного дослідження.</w:t>
      </w:r>
    </w:p>
    <w:p w:rsidR="009011FA" w:rsidRPr="00684279" w:rsidRDefault="009011FA" w:rsidP="00BD2900">
      <w:pPr>
        <w:spacing w:after="0" w:line="360" w:lineRule="auto"/>
        <w:jc w:val="center"/>
        <w:rPr>
          <w:rFonts w:ascii="Times New Roman" w:hAnsi="Times New Roman"/>
          <w:b/>
          <w:sz w:val="28"/>
          <w:szCs w:val="28"/>
          <w:lang w:val="uk-UA"/>
        </w:rPr>
      </w:pPr>
      <w:r w:rsidRPr="00684279">
        <w:rPr>
          <w:rFonts w:ascii="Times New Roman" w:hAnsi="Times New Roman"/>
          <w:b/>
          <w:sz w:val="28"/>
          <w:szCs w:val="28"/>
          <w:lang w:val="uk-UA"/>
        </w:rPr>
        <w:br w:type="page"/>
      </w:r>
      <w:r w:rsidRPr="00684279">
        <w:rPr>
          <w:rFonts w:ascii="Times New Roman" w:hAnsi="Times New Roman"/>
          <w:b/>
          <w:sz w:val="28"/>
          <w:szCs w:val="28"/>
          <w:lang w:val="uk-UA"/>
        </w:rPr>
        <w:lastRenderedPageBreak/>
        <w:t>РОЗДІЛ 1</w:t>
      </w:r>
    </w:p>
    <w:p w:rsidR="009011FA" w:rsidRPr="00684279" w:rsidRDefault="009011FA" w:rsidP="00BD2900">
      <w:pPr>
        <w:spacing w:after="0" w:line="360" w:lineRule="auto"/>
        <w:jc w:val="center"/>
        <w:rPr>
          <w:rFonts w:ascii="Times New Roman" w:hAnsi="Times New Roman"/>
          <w:b/>
          <w:sz w:val="28"/>
          <w:szCs w:val="28"/>
          <w:lang w:val="uk-UA"/>
        </w:rPr>
      </w:pPr>
      <w:r w:rsidRPr="00684279">
        <w:rPr>
          <w:rFonts w:ascii="Times New Roman" w:hAnsi="Times New Roman"/>
          <w:b/>
          <w:sz w:val="28"/>
          <w:szCs w:val="28"/>
          <w:lang w:val="uk-UA"/>
        </w:rPr>
        <w:t>ТЕОРЕТИЧНІ ЗАСАДИ ДОСЛІДЖЕННЯ КОНЦЕПТУ</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Останнім часом спостерігається новий виток розвитку гуманітарного знання від лінгвістики, зорієнтованої на вивчення мови у самій собі, до лінгвістики антропологічної, що вивчає мову у зв’язку з людиною, її мисленням та свідомістю. Методологічною основою нового, когнітивного, підходу до вивчення мови та мовних явищ виступає ідея </w:t>
      </w:r>
      <w:r w:rsidR="00830484" w:rsidRPr="00684279">
        <w:rPr>
          <w:rFonts w:ascii="Times New Roman" w:hAnsi="Times New Roman"/>
          <w:sz w:val="28"/>
          <w:szCs w:val="28"/>
          <w:lang w:val="uk-UA"/>
        </w:rPr>
        <w:t>«</w:t>
      </w:r>
      <w:r w:rsidRPr="00684279">
        <w:rPr>
          <w:rFonts w:ascii="Times New Roman" w:hAnsi="Times New Roman"/>
          <w:sz w:val="28"/>
          <w:szCs w:val="28"/>
          <w:lang w:val="uk-UA"/>
        </w:rPr>
        <w:t>човникових</w:t>
      </w:r>
      <w:r w:rsidR="009849B7" w:rsidRPr="00684279">
        <w:rPr>
          <w:rFonts w:ascii="Times New Roman" w:hAnsi="Times New Roman"/>
          <w:sz w:val="28"/>
          <w:szCs w:val="28"/>
          <w:lang w:val="uk-UA"/>
        </w:rPr>
        <w:t>»</w:t>
      </w:r>
      <w:r w:rsidRPr="00684279">
        <w:rPr>
          <w:rFonts w:ascii="Times New Roman" w:hAnsi="Times New Roman"/>
          <w:sz w:val="28"/>
          <w:szCs w:val="28"/>
          <w:lang w:val="uk-UA"/>
        </w:rPr>
        <w:t xml:space="preserve"> операцій</w:t>
      </w:r>
      <w:r w:rsidR="009849B7"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00BE6779" w:rsidRPr="00684279">
        <w:rPr>
          <w:rFonts w:ascii="Times New Roman" w:hAnsi="Times New Roman"/>
          <w:sz w:val="28"/>
          <w:szCs w:val="28"/>
          <w:lang w:val="uk-UA"/>
        </w:rPr>
        <w:t>170</w:t>
      </w:r>
      <w:r w:rsidRPr="00684279">
        <w:rPr>
          <w:rFonts w:ascii="Times New Roman" w:hAnsi="Times New Roman"/>
          <w:sz w:val="28"/>
          <w:szCs w:val="28"/>
          <w:lang w:val="uk-UA"/>
        </w:rPr>
        <w:t>,</w:t>
      </w:r>
      <w:r w:rsidR="00681BFD" w:rsidRPr="00684279">
        <w:rPr>
          <w:rFonts w:ascii="Times New Roman" w:hAnsi="Times New Roman"/>
          <w:sz w:val="28"/>
          <w:szCs w:val="28"/>
          <w:lang w:val="uk-UA"/>
        </w:rPr>
        <w:br/>
      </w:r>
      <w:r w:rsidRPr="00684279">
        <w:rPr>
          <w:rFonts w:ascii="Times New Roman" w:hAnsi="Times New Roman"/>
          <w:sz w:val="28"/>
          <w:szCs w:val="28"/>
          <w:lang w:val="uk-UA"/>
        </w:rPr>
        <w:t xml:space="preserve">с. 34], або </w:t>
      </w:r>
      <w:r w:rsidR="00830484" w:rsidRPr="00684279">
        <w:rPr>
          <w:rFonts w:ascii="Times New Roman" w:hAnsi="Times New Roman"/>
          <w:sz w:val="28"/>
          <w:szCs w:val="28"/>
          <w:lang w:val="uk-UA"/>
        </w:rPr>
        <w:t>«</w:t>
      </w:r>
      <w:r w:rsidRPr="00684279">
        <w:rPr>
          <w:rFonts w:ascii="Times New Roman" w:hAnsi="Times New Roman"/>
          <w:sz w:val="28"/>
          <w:szCs w:val="28"/>
          <w:lang w:val="uk-UA"/>
        </w:rPr>
        <w:t>дво</w:t>
      </w:r>
      <w:r w:rsidR="00681BFD" w:rsidRPr="00684279">
        <w:rPr>
          <w:rFonts w:ascii="Times New Roman" w:hAnsi="Times New Roman"/>
          <w:sz w:val="28"/>
          <w:szCs w:val="28"/>
          <w:lang w:val="uk-UA"/>
        </w:rPr>
        <w:t>бічно</w:t>
      </w:r>
      <w:r w:rsidRPr="00684279">
        <w:rPr>
          <w:rFonts w:ascii="Times New Roman" w:hAnsi="Times New Roman"/>
          <w:sz w:val="28"/>
          <w:szCs w:val="28"/>
          <w:lang w:val="uk-UA"/>
        </w:rPr>
        <w:t>го руху</w:t>
      </w:r>
      <w:r w:rsidR="009849B7"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00BE6779" w:rsidRPr="00684279">
        <w:rPr>
          <w:rFonts w:ascii="Times New Roman" w:hAnsi="Times New Roman"/>
          <w:sz w:val="28"/>
          <w:szCs w:val="28"/>
          <w:lang w:val="uk-UA"/>
        </w:rPr>
        <w:t>106</w:t>
      </w:r>
      <w:r w:rsidRPr="00684279">
        <w:rPr>
          <w:rFonts w:ascii="Times New Roman" w:hAnsi="Times New Roman"/>
          <w:sz w:val="28"/>
          <w:szCs w:val="28"/>
          <w:lang w:val="uk-UA"/>
        </w:rPr>
        <w:t>, с. 146], тобто нерозривна єдність двох прийомів, а саме вивчення феноменів мови та моделювання структур мислення.</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Метою даного розділу є окреслення теоретико-методологічних засад дослідження, що передбачає розв’язання наступних фундаментальних завдань: 1) висвітлення поняття концепту</w:t>
      </w:r>
      <w:r w:rsidRPr="00684279">
        <w:rPr>
          <w:rFonts w:ascii="Times New Roman" w:hAnsi="Times New Roman"/>
          <w:b/>
          <w:sz w:val="28"/>
          <w:szCs w:val="28"/>
          <w:lang w:val="uk-UA"/>
        </w:rPr>
        <w:t xml:space="preserve"> </w:t>
      </w:r>
      <w:r w:rsidRPr="00684279">
        <w:rPr>
          <w:rFonts w:ascii="Times New Roman" w:hAnsi="Times New Roman"/>
          <w:sz w:val="28"/>
          <w:szCs w:val="28"/>
          <w:lang w:val="uk-UA"/>
        </w:rPr>
        <w:t xml:space="preserve">як базового для когнітивної лінгвістики; 2) визначення типології дослідження концепту; 3) окреслення шляхів вивчення концептуалізації краси у рамках лінгвістичної науки, розгляд структури, когнітивних параметрів концепту, його місця у межах мовної картини світу. </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Необхідність вирішення першого завдання зумовлена тим, що обидва напрями сучасної лінгвістики, а саме лінгвокогнітивний та лінгвокультурний, трактують концепт як базову одиницю структурованого знання, когнітивної сутності, що дозволяє пов’язати деякий зміст з одиницею мови, яка вербалізує цей зміст у дискурсі, він став однією із розповсюджених верифікуючих моделей усвідомлення фрагментів дійсності та мовної категоризації, оперативної одиниці пам’яті [</w:t>
      </w:r>
      <w:r w:rsidR="00BE6779" w:rsidRPr="00684279">
        <w:rPr>
          <w:rFonts w:ascii="Times New Roman" w:hAnsi="Times New Roman"/>
          <w:sz w:val="28"/>
          <w:szCs w:val="28"/>
          <w:lang w:val="uk-UA"/>
        </w:rPr>
        <w:t>77</w:t>
      </w:r>
      <w:r w:rsidRPr="00684279">
        <w:rPr>
          <w:rFonts w:ascii="Times New Roman" w:hAnsi="Times New Roman"/>
          <w:sz w:val="28"/>
          <w:szCs w:val="28"/>
          <w:lang w:val="uk-UA"/>
        </w:rPr>
        <w:t>, с. 260].</w:t>
      </w:r>
    </w:p>
    <w:p w:rsidR="009011FA" w:rsidRPr="00684279" w:rsidRDefault="009011FA" w:rsidP="00BD2900">
      <w:pPr>
        <w:autoSpaceDE w:val="0"/>
        <w:autoSpaceDN w:val="0"/>
        <w:adjustRightInd w:val="0"/>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Друге завдання постало у ході дослідження, оскільки</w:t>
      </w:r>
      <w:r w:rsidR="00681BFD" w:rsidRPr="00684279">
        <w:rPr>
          <w:rFonts w:ascii="Times New Roman" w:hAnsi="Times New Roman"/>
          <w:sz w:val="28"/>
          <w:szCs w:val="28"/>
          <w:lang w:val="uk-UA"/>
        </w:rPr>
        <w:t>,</w:t>
      </w:r>
      <w:r w:rsidRPr="00684279">
        <w:rPr>
          <w:rFonts w:ascii="Times New Roman" w:hAnsi="Times New Roman"/>
          <w:sz w:val="28"/>
          <w:szCs w:val="28"/>
          <w:lang w:val="uk-UA"/>
        </w:rPr>
        <w:t xml:space="preserve"> незважаючи на т</w:t>
      </w:r>
      <w:r w:rsidR="00681BFD" w:rsidRPr="00684279">
        <w:rPr>
          <w:rFonts w:ascii="Times New Roman" w:hAnsi="Times New Roman"/>
          <w:sz w:val="28"/>
          <w:szCs w:val="28"/>
          <w:lang w:val="uk-UA"/>
        </w:rPr>
        <w:t>е</w:t>
      </w:r>
      <w:r w:rsidRPr="00684279">
        <w:rPr>
          <w:rFonts w:ascii="Times New Roman" w:hAnsi="Times New Roman"/>
          <w:sz w:val="28"/>
          <w:szCs w:val="28"/>
          <w:lang w:val="uk-UA"/>
        </w:rPr>
        <w:t xml:space="preserve">, що концептуальний підхід до дослідження мовних явищ та структур на сучасному етапі набув широкого поширення, триває пошук шляхів об’єктивації, уніфікації та систематизації цих досліджень. </w:t>
      </w:r>
      <w:r w:rsidR="00681BFD" w:rsidRPr="00684279">
        <w:rPr>
          <w:rFonts w:ascii="Times New Roman" w:hAnsi="Times New Roman"/>
          <w:sz w:val="28"/>
          <w:szCs w:val="28"/>
          <w:lang w:val="uk-UA"/>
        </w:rPr>
        <w:t>Окрім цього</w:t>
      </w:r>
      <w:r w:rsidRPr="00684279">
        <w:rPr>
          <w:rFonts w:ascii="Times New Roman" w:hAnsi="Times New Roman"/>
          <w:sz w:val="28"/>
          <w:szCs w:val="28"/>
          <w:lang w:val="uk-UA"/>
        </w:rPr>
        <w:t>, сучасна лінгвістика, попри велику кількість розвідок, присвячених концепту, не пропонує однозначного визначення зазначеного терміну.</w:t>
      </w:r>
    </w:p>
    <w:p w:rsidR="009011FA" w:rsidRPr="00684279" w:rsidRDefault="009011FA" w:rsidP="00BD2900">
      <w:pPr>
        <w:autoSpaceDE w:val="0"/>
        <w:autoSpaceDN w:val="0"/>
        <w:adjustRightInd w:val="0"/>
        <w:spacing w:after="0" w:line="360" w:lineRule="auto"/>
        <w:ind w:firstLine="709"/>
        <w:jc w:val="both"/>
        <w:rPr>
          <w:rFonts w:ascii="Times New Roman" w:hAnsi="Times New Roman"/>
          <w:sz w:val="28"/>
          <w:szCs w:val="28"/>
          <w:lang w:val="uk-UA"/>
        </w:rPr>
      </w:pPr>
      <w:r w:rsidRPr="00684279">
        <w:rPr>
          <w:rFonts w:ascii="Times New Roman" w:hAnsi="Times New Roman"/>
          <w:sz w:val="28"/>
          <w:szCs w:val="28"/>
          <w:lang w:val="uk-UA"/>
        </w:rPr>
        <w:t>Потреба розв’язання третього завдання виникає у зв’язку з тим, що естетична оцінка, з одного боку, є стрижневим елементом світогляду будь-</w:t>
      </w:r>
      <w:r w:rsidRPr="00684279">
        <w:rPr>
          <w:rFonts w:ascii="Times New Roman" w:hAnsi="Times New Roman"/>
          <w:sz w:val="28"/>
          <w:szCs w:val="28"/>
          <w:lang w:val="uk-UA"/>
        </w:rPr>
        <w:lastRenderedPageBreak/>
        <w:t>якого мовного соціуму, а з іншого</w:t>
      </w:r>
      <w:r w:rsidR="00681BFD" w:rsidRPr="00684279">
        <w:rPr>
          <w:rFonts w:ascii="Times New Roman" w:hAnsi="Times New Roman"/>
          <w:sz w:val="28"/>
          <w:szCs w:val="28"/>
          <w:lang w:val="uk-UA"/>
        </w:rPr>
        <w:t>,</w:t>
      </w:r>
      <w:r w:rsidRPr="00684279">
        <w:rPr>
          <w:rFonts w:ascii="Times New Roman" w:hAnsi="Times New Roman"/>
          <w:sz w:val="28"/>
          <w:szCs w:val="28"/>
          <w:lang w:val="uk-UA"/>
        </w:rPr>
        <w:t xml:space="preserve"> видається багатоплановою ментальною структурою, мовне втілення якої не могло залиш</w:t>
      </w:r>
      <w:r w:rsidR="00681BFD" w:rsidRPr="00684279">
        <w:rPr>
          <w:rFonts w:ascii="Times New Roman" w:hAnsi="Times New Roman"/>
          <w:sz w:val="28"/>
          <w:szCs w:val="28"/>
          <w:lang w:val="uk-UA"/>
        </w:rPr>
        <w:t>а</w:t>
      </w:r>
      <w:r w:rsidRPr="00684279">
        <w:rPr>
          <w:rFonts w:ascii="Times New Roman" w:hAnsi="Times New Roman"/>
          <w:sz w:val="28"/>
          <w:szCs w:val="28"/>
          <w:lang w:val="uk-UA"/>
        </w:rPr>
        <w:t>тись поза сферою інтересів лінгвістичної науки.</w:t>
      </w:r>
      <w:r w:rsidR="00207ADF" w:rsidRPr="00684279">
        <w:rPr>
          <w:rFonts w:ascii="Times New Roman" w:hAnsi="Times New Roman"/>
          <w:sz w:val="28"/>
          <w:szCs w:val="28"/>
          <w:lang w:val="uk-UA"/>
        </w:rPr>
        <w:t xml:space="preserve"> </w:t>
      </w:r>
    </w:p>
    <w:p w:rsidR="009011FA" w:rsidRPr="00684279" w:rsidRDefault="009011FA" w:rsidP="00BD2900">
      <w:pPr>
        <w:autoSpaceDE w:val="0"/>
        <w:autoSpaceDN w:val="0"/>
        <w:adjustRightInd w:val="0"/>
        <w:spacing w:after="0" w:line="360" w:lineRule="auto"/>
        <w:ind w:firstLine="709"/>
        <w:jc w:val="both"/>
        <w:rPr>
          <w:rFonts w:ascii="Times New Roman" w:hAnsi="Times New Roman"/>
          <w:sz w:val="28"/>
          <w:szCs w:val="28"/>
          <w:lang w:val="uk-UA"/>
        </w:rPr>
      </w:pPr>
    </w:p>
    <w:p w:rsidR="00775DC7" w:rsidRPr="00684279" w:rsidRDefault="00775DC7" w:rsidP="00775DC7">
      <w:pPr>
        <w:pStyle w:val="ab"/>
        <w:numPr>
          <w:ilvl w:val="0"/>
          <w:numId w:val="3"/>
        </w:numPr>
        <w:spacing w:after="0" w:line="360" w:lineRule="auto"/>
        <w:jc w:val="both"/>
        <w:rPr>
          <w:rFonts w:ascii="Times New Roman" w:hAnsi="Times New Roman"/>
          <w:b/>
          <w:vanish/>
          <w:sz w:val="28"/>
          <w:szCs w:val="28"/>
          <w:lang w:val="uk-UA"/>
        </w:rPr>
      </w:pPr>
    </w:p>
    <w:p w:rsidR="009011FA" w:rsidRPr="00684279" w:rsidRDefault="00775DC7" w:rsidP="00775DC7">
      <w:pPr>
        <w:pStyle w:val="ab"/>
        <w:numPr>
          <w:ilvl w:val="1"/>
          <w:numId w:val="22"/>
        </w:numPr>
        <w:spacing w:after="0" w:line="360" w:lineRule="auto"/>
        <w:jc w:val="both"/>
        <w:rPr>
          <w:rFonts w:ascii="Times New Roman" w:hAnsi="Times New Roman"/>
          <w:b/>
          <w:sz w:val="28"/>
          <w:szCs w:val="28"/>
        </w:rPr>
      </w:pPr>
      <w:r w:rsidRPr="00684279">
        <w:rPr>
          <w:rFonts w:ascii="Times New Roman" w:hAnsi="Times New Roman"/>
          <w:b/>
          <w:sz w:val="28"/>
          <w:szCs w:val="28"/>
          <w:lang w:val="uk-UA"/>
        </w:rPr>
        <w:t xml:space="preserve"> </w:t>
      </w:r>
      <w:r w:rsidR="009011FA" w:rsidRPr="00684279">
        <w:rPr>
          <w:rFonts w:ascii="Times New Roman" w:hAnsi="Times New Roman"/>
          <w:b/>
          <w:sz w:val="28"/>
          <w:szCs w:val="28"/>
          <w:lang w:val="uk-UA"/>
        </w:rPr>
        <w:t>К</w:t>
      </w:r>
      <w:r w:rsidR="009011FA" w:rsidRPr="00684279">
        <w:rPr>
          <w:rFonts w:ascii="Times New Roman" w:hAnsi="Times New Roman"/>
          <w:b/>
          <w:sz w:val="28"/>
          <w:szCs w:val="28"/>
        </w:rPr>
        <w:t xml:space="preserve">онцепт: дефініція категорії </w:t>
      </w:r>
    </w:p>
    <w:p w:rsidR="009011FA" w:rsidRPr="00684279" w:rsidRDefault="009011FA" w:rsidP="00BD2900">
      <w:pPr>
        <w:spacing w:after="0" w:line="360" w:lineRule="auto"/>
        <w:ind w:firstLine="450"/>
        <w:jc w:val="both"/>
        <w:rPr>
          <w:rFonts w:ascii="Times New Roman" w:hAnsi="Times New Roman"/>
          <w:sz w:val="28"/>
          <w:szCs w:val="28"/>
          <w:lang w:val="uk-UA"/>
        </w:rPr>
      </w:pPr>
      <w:r w:rsidRPr="00684279">
        <w:rPr>
          <w:rFonts w:ascii="Times New Roman" w:hAnsi="Times New Roman"/>
          <w:sz w:val="28"/>
          <w:szCs w:val="28"/>
          <w:lang w:val="uk-UA"/>
        </w:rPr>
        <w:t xml:space="preserve">На початку XXI століття постало питання про необхідність виявлення універсально-абстрактних мовних універсалій, що </w:t>
      </w:r>
      <w:r w:rsidR="00681BFD" w:rsidRPr="00684279">
        <w:rPr>
          <w:rFonts w:ascii="Times New Roman" w:hAnsi="Times New Roman"/>
          <w:sz w:val="28"/>
          <w:szCs w:val="28"/>
          <w:lang w:val="uk-UA"/>
        </w:rPr>
        <w:t>є</w:t>
      </w:r>
      <w:r w:rsidRPr="00684279">
        <w:rPr>
          <w:rFonts w:ascii="Times New Roman" w:hAnsi="Times New Roman"/>
          <w:sz w:val="28"/>
          <w:szCs w:val="28"/>
          <w:lang w:val="uk-UA"/>
        </w:rPr>
        <w:t xml:space="preserve"> самостійн</w:t>
      </w:r>
      <w:r w:rsidR="00681BFD" w:rsidRPr="00684279">
        <w:rPr>
          <w:rFonts w:ascii="Times New Roman" w:hAnsi="Times New Roman"/>
          <w:sz w:val="28"/>
          <w:szCs w:val="28"/>
          <w:lang w:val="uk-UA"/>
        </w:rPr>
        <w:t>ими</w:t>
      </w:r>
      <w:r w:rsidRPr="00684279">
        <w:rPr>
          <w:rFonts w:ascii="Times New Roman" w:hAnsi="Times New Roman"/>
          <w:sz w:val="28"/>
          <w:szCs w:val="28"/>
          <w:lang w:val="uk-UA"/>
        </w:rPr>
        <w:t>, але у нормі функціонують у єдності та забезпечують процес комунікації [</w:t>
      </w:r>
      <w:r w:rsidR="005E150B" w:rsidRPr="00684279">
        <w:rPr>
          <w:rFonts w:ascii="Times New Roman" w:hAnsi="Times New Roman"/>
          <w:sz w:val="28"/>
          <w:szCs w:val="28"/>
        </w:rPr>
        <w:t>305</w:t>
      </w:r>
      <w:r w:rsidRPr="00684279">
        <w:rPr>
          <w:rFonts w:ascii="Times New Roman" w:hAnsi="Times New Roman"/>
          <w:sz w:val="28"/>
          <w:szCs w:val="28"/>
          <w:lang w:val="uk-UA"/>
        </w:rPr>
        <w:t>, с. 259]</w:t>
      </w:r>
      <w:r w:rsidR="00681BFD"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00681BFD" w:rsidRPr="00684279">
        <w:rPr>
          <w:rFonts w:ascii="Times New Roman" w:hAnsi="Times New Roman"/>
          <w:sz w:val="28"/>
          <w:szCs w:val="28"/>
          <w:lang w:val="uk-UA"/>
        </w:rPr>
        <w:t xml:space="preserve">Тому </w:t>
      </w:r>
      <w:r w:rsidRPr="00684279">
        <w:rPr>
          <w:rFonts w:ascii="Times New Roman" w:hAnsi="Times New Roman"/>
          <w:sz w:val="28"/>
          <w:szCs w:val="28"/>
          <w:lang w:val="uk-UA"/>
        </w:rPr>
        <w:t>виникла</w:t>
      </w:r>
      <w:r w:rsidR="00207ADF" w:rsidRPr="00684279">
        <w:rPr>
          <w:rFonts w:ascii="Times New Roman" w:hAnsi="Times New Roman"/>
          <w:sz w:val="28"/>
          <w:szCs w:val="28"/>
          <w:lang w:val="uk-UA"/>
        </w:rPr>
        <w:t xml:space="preserve"> </w:t>
      </w:r>
      <w:r w:rsidRPr="00684279">
        <w:rPr>
          <w:rFonts w:ascii="Times New Roman" w:hAnsi="Times New Roman"/>
          <w:sz w:val="28"/>
          <w:szCs w:val="28"/>
          <w:lang w:val="uk-UA"/>
        </w:rPr>
        <w:t xml:space="preserve">необхідність розглядати мову з </w:t>
      </w:r>
      <w:r w:rsidR="00681BFD" w:rsidRPr="00684279">
        <w:rPr>
          <w:rFonts w:ascii="Times New Roman" w:hAnsi="Times New Roman"/>
          <w:sz w:val="28"/>
          <w:szCs w:val="28"/>
          <w:lang w:val="uk-UA"/>
        </w:rPr>
        <w:t xml:space="preserve">погляду </w:t>
      </w:r>
      <w:r w:rsidRPr="00684279">
        <w:rPr>
          <w:rFonts w:ascii="Times New Roman" w:hAnsi="Times New Roman"/>
          <w:sz w:val="28"/>
          <w:szCs w:val="28"/>
          <w:lang w:val="uk-UA"/>
        </w:rPr>
        <w:t>її участі в пізнавальній діяльності людини [</w:t>
      </w:r>
      <w:r w:rsidR="00220F45" w:rsidRPr="00684279">
        <w:rPr>
          <w:rFonts w:ascii="Times New Roman" w:hAnsi="Times New Roman"/>
          <w:sz w:val="28"/>
          <w:szCs w:val="28"/>
          <w:lang w:val="uk-UA"/>
        </w:rPr>
        <w:t>2</w:t>
      </w:r>
      <w:r w:rsidR="005E150B" w:rsidRPr="00684279">
        <w:rPr>
          <w:rFonts w:ascii="Times New Roman" w:hAnsi="Times New Roman"/>
          <w:sz w:val="28"/>
          <w:szCs w:val="28"/>
        </w:rPr>
        <w:t>95</w:t>
      </w:r>
      <w:r w:rsidRPr="00684279">
        <w:rPr>
          <w:rFonts w:ascii="Times New Roman" w:hAnsi="Times New Roman"/>
          <w:sz w:val="28"/>
          <w:szCs w:val="28"/>
          <w:lang w:val="uk-UA"/>
        </w:rPr>
        <w:t>, с. 105]. Саме вивченням процесів отримання, відображення та зберігання знань у мовних формах і займається</w:t>
      </w:r>
      <w:r w:rsidR="00207ADF" w:rsidRPr="00684279">
        <w:rPr>
          <w:rFonts w:ascii="Times New Roman" w:hAnsi="Times New Roman"/>
          <w:sz w:val="28"/>
          <w:szCs w:val="28"/>
          <w:lang w:val="uk-UA"/>
        </w:rPr>
        <w:t xml:space="preserve"> </w:t>
      </w:r>
      <w:r w:rsidRPr="00684279">
        <w:rPr>
          <w:rFonts w:ascii="Times New Roman" w:hAnsi="Times New Roman"/>
          <w:sz w:val="28"/>
          <w:szCs w:val="28"/>
          <w:lang w:val="uk-UA"/>
        </w:rPr>
        <w:t>когнітивна</w:t>
      </w:r>
      <w:r w:rsidR="00207ADF" w:rsidRPr="00684279">
        <w:rPr>
          <w:rFonts w:ascii="Times New Roman" w:hAnsi="Times New Roman"/>
          <w:sz w:val="28"/>
          <w:szCs w:val="28"/>
          <w:lang w:val="uk-UA"/>
        </w:rPr>
        <w:t xml:space="preserve"> </w:t>
      </w:r>
      <w:r w:rsidRPr="00684279">
        <w:rPr>
          <w:rFonts w:ascii="Times New Roman" w:hAnsi="Times New Roman"/>
          <w:sz w:val="28"/>
          <w:szCs w:val="28"/>
          <w:lang w:val="uk-UA"/>
        </w:rPr>
        <w:t>лінгвістика.</w:t>
      </w:r>
    </w:p>
    <w:p w:rsidR="009011FA" w:rsidRPr="00684279" w:rsidRDefault="009011FA" w:rsidP="00BD2900">
      <w:pPr>
        <w:spacing w:after="0" w:line="360" w:lineRule="auto"/>
        <w:ind w:firstLine="450"/>
        <w:jc w:val="both"/>
        <w:rPr>
          <w:rFonts w:ascii="Times New Roman" w:hAnsi="Times New Roman"/>
          <w:sz w:val="28"/>
          <w:szCs w:val="28"/>
          <w:lang w:val="uk-UA"/>
        </w:rPr>
      </w:pPr>
      <w:r w:rsidRPr="00684279">
        <w:rPr>
          <w:rFonts w:ascii="Times New Roman" w:hAnsi="Times New Roman"/>
          <w:sz w:val="28"/>
          <w:szCs w:val="28"/>
          <w:lang w:val="uk-UA"/>
        </w:rPr>
        <w:t>Коли йдеться про вищезазначені процеси, а також про формування думки та оцінки навколишнього світу та наступного отримання</w:t>
      </w:r>
      <w:r w:rsidR="003566B4" w:rsidRPr="00684279">
        <w:rPr>
          <w:rFonts w:ascii="Times New Roman" w:hAnsi="Times New Roman"/>
          <w:sz w:val="28"/>
          <w:szCs w:val="28"/>
          <w:lang w:val="uk-UA"/>
        </w:rPr>
        <w:t xml:space="preserve"> ними фізичної</w:t>
      </w:r>
      <w:r w:rsidR="00207ADF" w:rsidRPr="00684279">
        <w:rPr>
          <w:rFonts w:ascii="Times New Roman" w:hAnsi="Times New Roman"/>
          <w:sz w:val="28"/>
          <w:szCs w:val="28"/>
          <w:lang w:val="uk-UA"/>
        </w:rPr>
        <w:t xml:space="preserve"> </w:t>
      </w:r>
      <w:r w:rsidR="003566B4" w:rsidRPr="00684279">
        <w:rPr>
          <w:rFonts w:ascii="Times New Roman" w:hAnsi="Times New Roman"/>
          <w:sz w:val="28"/>
          <w:szCs w:val="28"/>
          <w:lang w:val="uk-UA"/>
        </w:rPr>
        <w:t xml:space="preserve">оболонки, тіла </w:t>
      </w:r>
      <w:r w:rsidRPr="00684279">
        <w:rPr>
          <w:rFonts w:ascii="Times New Roman" w:hAnsi="Times New Roman"/>
          <w:sz w:val="28"/>
          <w:szCs w:val="28"/>
          <w:lang w:val="uk-UA"/>
        </w:rPr>
        <w:t xml:space="preserve">знака, припускається одночасно існування різних форм їхньої репрезентації у мозку людини у вигляді певних структур свідомості. Такими структурами виступають концепти як кванти знання, що зорієнтовані на відображення онтології світу </w:t>
      </w:r>
      <w:r w:rsidR="00681BFD" w:rsidRPr="00684279">
        <w:rPr>
          <w:rFonts w:ascii="Times New Roman" w:hAnsi="Times New Roman"/>
          <w:sz w:val="28"/>
          <w:szCs w:val="28"/>
          <w:lang w:val="uk-UA"/>
        </w:rPr>
        <w:t>відповідно до</w:t>
      </w:r>
      <w:r w:rsidRPr="00684279">
        <w:rPr>
          <w:rFonts w:ascii="Times New Roman" w:hAnsi="Times New Roman"/>
          <w:sz w:val="28"/>
          <w:szCs w:val="28"/>
          <w:lang w:val="uk-UA"/>
        </w:rPr>
        <w:t xml:space="preserve"> потреб соціальної дійсності [</w:t>
      </w:r>
      <w:r w:rsidR="00835DA4" w:rsidRPr="00684279">
        <w:rPr>
          <w:rFonts w:ascii="Times New Roman" w:hAnsi="Times New Roman"/>
          <w:sz w:val="28"/>
          <w:szCs w:val="28"/>
        </w:rPr>
        <w:t>52</w:t>
      </w:r>
      <w:r w:rsidRPr="00684279">
        <w:rPr>
          <w:rFonts w:ascii="Times New Roman" w:hAnsi="Times New Roman"/>
          <w:sz w:val="28"/>
          <w:szCs w:val="28"/>
          <w:lang w:val="uk-UA"/>
        </w:rPr>
        <w:t xml:space="preserve">]. </w:t>
      </w:r>
    </w:p>
    <w:p w:rsidR="009011FA" w:rsidRPr="00684279" w:rsidRDefault="009011FA" w:rsidP="00BD2900">
      <w:pPr>
        <w:spacing w:after="0" w:line="360" w:lineRule="auto"/>
        <w:ind w:firstLine="450"/>
        <w:jc w:val="both"/>
        <w:rPr>
          <w:rFonts w:ascii="Times New Roman" w:hAnsi="Times New Roman"/>
          <w:b/>
          <w:sz w:val="28"/>
          <w:szCs w:val="28"/>
          <w:lang w:val="uk-UA"/>
        </w:rPr>
      </w:pPr>
      <w:r w:rsidRPr="00684279">
        <w:rPr>
          <w:rFonts w:ascii="Times New Roman" w:hAnsi="Times New Roman"/>
          <w:sz w:val="28"/>
          <w:szCs w:val="28"/>
          <w:lang w:val="uk-UA"/>
        </w:rPr>
        <w:t xml:space="preserve">Незважаючи на той факт, що термін </w:t>
      </w:r>
      <w:r w:rsidRPr="00684279">
        <w:rPr>
          <w:rFonts w:ascii="Times New Roman" w:hAnsi="Times New Roman"/>
          <w:i/>
          <w:sz w:val="28"/>
          <w:szCs w:val="28"/>
          <w:lang w:val="uk-UA"/>
        </w:rPr>
        <w:t>концепт</w:t>
      </w:r>
      <w:r w:rsidRPr="00684279">
        <w:rPr>
          <w:rFonts w:ascii="Times New Roman" w:hAnsi="Times New Roman"/>
          <w:sz w:val="28"/>
          <w:szCs w:val="28"/>
          <w:lang w:val="uk-UA"/>
        </w:rPr>
        <w:t xml:space="preserve"> останнім часом широко та активно використовується у понятійному апараті багатьох наук, а саме когнітивістики, семантики, лінгвокульторології, міжкультурної комунікації та багатьох інших сфер та дисциплін [</w:t>
      </w:r>
      <w:r w:rsidR="00220F45" w:rsidRPr="00684279">
        <w:rPr>
          <w:rFonts w:ascii="Times New Roman" w:hAnsi="Times New Roman"/>
          <w:sz w:val="28"/>
          <w:szCs w:val="28"/>
          <w:lang w:val="uk-UA"/>
        </w:rPr>
        <w:t>33</w:t>
      </w:r>
      <w:r w:rsidRPr="00684279">
        <w:rPr>
          <w:rFonts w:ascii="Times New Roman" w:hAnsi="Times New Roman"/>
          <w:sz w:val="28"/>
          <w:szCs w:val="28"/>
          <w:lang w:val="uk-UA"/>
        </w:rPr>
        <w:t>, с. 38], сучасна наукова думка досі не виробила його єдиної дефініції. Це зумовлюється перш за все тим, що значна частина концепту, можливо навіть більша, залишається поза вербальним кадром [</w:t>
      </w:r>
      <w:r w:rsidR="00220F45" w:rsidRPr="00684279">
        <w:rPr>
          <w:rFonts w:ascii="Times New Roman" w:hAnsi="Times New Roman"/>
          <w:sz w:val="28"/>
          <w:szCs w:val="28"/>
          <w:lang w:val="uk-UA"/>
        </w:rPr>
        <w:t>3</w:t>
      </w:r>
      <w:r w:rsidR="006A4021" w:rsidRPr="00684279">
        <w:rPr>
          <w:rFonts w:ascii="Times New Roman" w:hAnsi="Times New Roman"/>
          <w:sz w:val="28"/>
          <w:szCs w:val="28"/>
        </w:rPr>
        <w:t>41</w:t>
      </w:r>
      <w:r w:rsidRPr="00684279">
        <w:rPr>
          <w:rFonts w:ascii="Times New Roman" w:hAnsi="Times New Roman"/>
          <w:sz w:val="28"/>
          <w:szCs w:val="28"/>
          <w:lang w:val="uk-UA"/>
        </w:rPr>
        <w:t>, с. 61]. Однак, розглянувши існуючі концептуальні розвідки</w:t>
      </w:r>
      <w:r w:rsidR="00681BFD" w:rsidRPr="00684279">
        <w:rPr>
          <w:rFonts w:ascii="Times New Roman" w:hAnsi="Times New Roman"/>
          <w:sz w:val="28"/>
          <w:szCs w:val="28"/>
          <w:lang w:val="uk-UA"/>
        </w:rPr>
        <w:t>,</w:t>
      </w:r>
      <w:r w:rsidRPr="00684279">
        <w:rPr>
          <w:rFonts w:ascii="Times New Roman" w:hAnsi="Times New Roman"/>
          <w:sz w:val="28"/>
          <w:szCs w:val="28"/>
          <w:lang w:val="uk-UA"/>
        </w:rPr>
        <w:t xml:space="preserve"> вважаємо можливим виокремити чотири напрям</w:t>
      </w:r>
      <w:r w:rsidR="00F44B60" w:rsidRPr="00684279">
        <w:rPr>
          <w:rFonts w:ascii="Times New Roman" w:hAnsi="Times New Roman"/>
          <w:sz w:val="28"/>
          <w:szCs w:val="28"/>
          <w:lang w:val="uk-UA"/>
        </w:rPr>
        <w:t>к</w:t>
      </w:r>
      <w:r w:rsidRPr="00684279">
        <w:rPr>
          <w:rFonts w:ascii="Times New Roman" w:hAnsi="Times New Roman"/>
          <w:sz w:val="28"/>
          <w:szCs w:val="28"/>
          <w:lang w:val="uk-UA"/>
        </w:rPr>
        <w:t xml:space="preserve">и до його визначення. </w:t>
      </w:r>
    </w:p>
    <w:p w:rsidR="00F44B60" w:rsidRPr="00684279" w:rsidRDefault="009011FA" w:rsidP="00374D0C">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Представники </w:t>
      </w:r>
      <w:r w:rsidRPr="00684279">
        <w:rPr>
          <w:rFonts w:ascii="Times New Roman" w:hAnsi="Times New Roman"/>
          <w:i/>
          <w:sz w:val="28"/>
          <w:szCs w:val="28"/>
          <w:lang w:val="uk-UA"/>
        </w:rPr>
        <w:t>когнітивно-психологічного</w:t>
      </w:r>
      <w:r w:rsidRPr="00684279">
        <w:rPr>
          <w:rFonts w:ascii="Times New Roman" w:hAnsi="Times New Roman"/>
          <w:sz w:val="28"/>
          <w:szCs w:val="28"/>
          <w:lang w:val="uk-UA"/>
        </w:rPr>
        <w:t xml:space="preserve"> напряму (Н.Е. Агаркова, А.П. Бабушкін, Р. Джекендофф, П.Н.</w:t>
      </w:r>
      <w:r w:rsidRPr="00684279">
        <w:rPr>
          <w:rFonts w:ascii="Times New Roman" w:hAnsi="Times New Roman"/>
          <w:sz w:val="28"/>
          <w:szCs w:val="28"/>
          <w:lang w:val="en-US"/>
        </w:rPr>
        <w:t> </w:t>
      </w:r>
      <w:r w:rsidR="006B676A" w:rsidRPr="00684279">
        <w:rPr>
          <w:rFonts w:ascii="Times New Roman" w:hAnsi="Times New Roman"/>
          <w:sz w:val="28"/>
          <w:szCs w:val="28"/>
          <w:lang w:val="uk-UA"/>
        </w:rPr>
        <w:t xml:space="preserve">Джонсон-Лейрд, </w:t>
      </w:r>
      <w:r w:rsidRPr="00684279">
        <w:rPr>
          <w:rFonts w:ascii="Times New Roman" w:hAnsi="Times New Roman"/>
          <w:sz w:val="28"/>
          <w:szCs w:val="28"/>
          <w:lang w:val="uk-UA"/>
        </w:rPr>
        <w:t xml:space="preserve">О.С. Кубрякова, Дж. Лайонз, Д.С. Ліхачов, З.Д. Попова, Й.А. Стернін, Фрумкіна, </w:t>
      </w:r>
      <w:r w:rsidR="006B676A" w:rsidRPr="00684279">
        <w:rPr>
          <w:rFonts w:ascii="Times New Roman" w:hAnsi="Times New Roman"/>
          <w:sz w:val="28"/>
          <w:szCs w:val="28"/>
          <w:lang w:val="uk-UA"/>
        </w:rPr>
        <w:t>та ін.</w:t>
      </w:r>
      <w:r w:rsidRPr="00684279">
        <w:rPr>
          <w:rFonts w:ascii="Times New Roman" w:hAnsi="Times New Roman"/>
          <w:sz w:val="28"/>
          <w:szCs w:val="28"/>
          <w:lang w:val="uk-UA"/>
        </w:rPr>
        <w:t>) характеризують концепт як двобічну ментальну сутність, яка має психічн</w:t>
      </w:r>
      <w:r w:rsidR="00F44B60" w:rsidRPr="00684279">
        <w:rPr>
          <w:rFonts w:ascii="Times New Roman" w:hAnsi="Times New Roman"/>
          <w:sz w:val="28"/>
          <w:szCs w:val="28"/>
          <w:lang w:val="uk-UA"/>
        </w:rPr>
        <w:t>ий</w:t>
      </w:r>
      <w:r w:rsidRPr="00684279">
        <w:rPr>
          <w:rFonts w:ascii="Times New Roman" w:hAnsi="Times New Roman"/>
          <w:sz w:val="28"/>
          <w:szCs w:val="28"/>
          <w:lang w:val="uk-UA"/>
        </w:rPr>
        <w:t xml:space="preserve"> (виступає об’єктом </w:t>
      </w:r>
      <w:r w:rsidRPr="00684279">
        <w:rPr>
          <w:rFonts w:ascii="Times New Roman" w:hAnsi="Times New Roman"/>
          <w:sz w:val="28"/>
          <w:szCs w:val="28"/>
          <w:lang w:val="uk-UA"/>
        </w:rPr>
        <w:lastRenderedPageBreak/>
        <w:t>ідеальної природи, образом, який втілює певні культурно зумовлені уявлення носія мови про світ) і мовн</w:t>
      </w:r>
      <w:r w:rsidR="00F44B60" w:rsidRPr="00684279">
        <w:rPr>
          <w:rFonts w:ascii="Times New Roman" w:hAnsi="Times New Roman"/>
          <w:sz w:val="28"/>
          <w:szCs w:val="28"/>
          <w:lang w:val="uk-UA"/>
        </w:rPr>
        <w:t>ий</w:t>
      </w:r>
      <w:r w:rsidRPr="00684279">
        <w:rPr>
          <w:rFonts w:ascii="Times New Roman" w:hAnsi="Times New Roman"/>
          <w:sz w:val="28"/>
          <w:szCs w:val="28"/>
          <w:lang w:val="uk-UA"/>
        </w:rPr>
        <w:t xml:space="preserve"> (реальність відбивається у свідомості не безпосередньо, а саме через мову) </w:t>
      </w:r>
      <w:r w:rsidR="00F44B60" w:rsidRPr="00684279">
        <w:rPr>
          <w:rFonts w:ascii="Times New Roman" w:hAnsi="Times New Roman"/>
          <w:sz w:val="28"/>
          <w:szCs w:val="28"/>
          <w:lang w:val="uk-UA"/>
        </w:rPr>
        <w:t>вияв</w:t>
      </w:r>
      <w:r w:rsidRPr="00684279">
        <w:rPr>
          <w:rFonts w:ascii="Times New Roman" w:hAnsi="Times New Roman"/>
          <w:sz w:val="28"/>
          <w:szCs w:val="28"/>
          <w:lang w:val="uk-UA"/>
        </w:rPr>
        <w:t xml:space="preserve"> [</w:t>
      </w:r>
      <w:r w:rsidR="00FA02B3" w:rsidRPr="00684279">
        <w:rPr>
          <w:rFonts w:ascii="Times New Roman" w:hAnsi="Times New Roman"/>
          <w:sz w:val="28"/>
          <w:szCs w:val="28"/>
          <w:lang w:val="uk-UA"/>
        </w:rPr>
        <w:t>33</w:t>
      </w:r>
      <w:r w:rsidR="00B71ED8" w:rsidRPr="00684279">
        <w:rPr>
          <w:rFonts w:ascii="Times New Roman" w:hAnsi="Times New Roman"/>
          <w:sz w:val="28"/>
          <w:szCs w:val="28"/>
          <w:lang w:val="uk-UA"/>
        </w:rPr>
        <w:t>8</w:t>
      </w:r>
      <w:r w:rsidRPr="00684279">
        <w:rPr>
          <w:rFonts w:ascii="Times New Roman" w:hAnsi="Times New Roman"/>
          <w:sz w:val="28"/>
          <w:szCs w:val="28"/>
          <w:lang w:val="uk-UA"/>
        </w:rPr>
        <w:t>, с</w:t>
      </w:r>
      <w:r w:rsidR="00FA02B3" w:rsidRPr="00684279">
        <w:rPr>
          <w:rFonts w:ascii="Times New Roman" w:hAnsi="Times New Roman"/>
          <w:sz w:val="28"/>
          <w:szCs w:val="28"/>
          <w:lang w:val="uk-UA"/>
        </w:rPr>
        <w:t>. 192</w:t>
      </w:r>
      <w:r w:rsidR="006B676A" w:rsidRPr="00684279">
        <w:rPr>
          <w:rFonts w:ascii="Times New Roman" w:hAnsi="Times New Roman"/>
          <w:sz w:val="28"/>
          <w:szCs w:val="28"/>
          <w:lang w:val="uk-UA"/>
        </w:rPr>
        <w:t>]. Вони розглядають концепт як</w:t>
      </w:r>
      <w:r w:rsidRPr="00684279">
        <w:rPr>
          <w:rFonts w:ascii="Times New Roman" w:hAnsi="Times New Roman"/>
          <w:sz w:val="28"/>
          <w:szCs w:val="28"/>
          <w:lang w:val="uk-UA"/>
        </w:rPr>
        <w:t xml:space="preserve"> </w:t>
      </w:r>
      <w:r w:rsidRPr="00684279">
        <w:rPr>
          <w:rFonts w:ascii="Times New Roman" w:eastAsia="MS Mincho" w:hAnsi="Times New Roman"/>
          <w:sz w:val="28"/>
          <w:szCs w:val="28"/>
          <w:lang w:val="uk-UA"/>
        </w:rPr>
        <w:t>дискретну змістовну одиницю колективної свідомості, що відображає предмети реального або ідеального світу та зберігається у націо</w:t>
      </w:r>
      <w:r w:rsidRPr="00684279">
        <w:rPr>
          <w:rFonts w:ascii="Times New Roman" w:eastAsia="MS Mincho" w:hAnsi="Times New Roman"/>
          <w:sz w:val="28"/>
          <w:szCs w:val="28"/>
          <w:lang w:val="uk-UA"/>
        </w:rPr>
        <w:softHyphen/>
        <w:t>нальній пам'яті носіїв мови у вербально позначеному вигляді [</w:t>
      </w:r>
      <w:r w:rsidR="004350CF" w:rsidRPr="00684279">
        <w:rPr>
          <w:rFonts w:ascii="Times New Roman" w:eastAsia="MS Mincho" w:hAnsi="Times New Roman"/>
          <w:sz w:val="28"/>
          <w:szCs w:val="28"/>
          <w:lang w:val="uk-UA"/>
        </w:rPr>
        <w:t>29</w:t>
      </w:r>
      <w:r w:rsidR="006B676A" w:rsidRPr="00684279">
        <w:rPr>
          <w:rFonts w:ascii="Times New Roman" w:eastAsia="MS Mincho" w:hAnsi="Times New Roman"/>
          <w:sz w:val="28"/>
          <w:szCs w:val="28"/>
          <w:lang w:val="uk-UA"/>
        </w:rPr>
        <w:t>, с. 28-31].</w:t>
      </w:r>
      <w:r w:rsidR="00207ADF" w:rsidRPr="00684279">
        <w:rPr>
          <w:rFonts w:ascii="Times New Roman" w:eastAsia="MS Mincho" w:hAnsi="Times New Roman"/>
          <w:sz w:val="28"/>
          <w:szCs w:val="28"/>
          <w:lang w:val="uk-UA"/>
        </w:rPr>
        <w:t xml:space="preserve"> </w:t>
      </w:r>
      <w:r w:rsidR="006B676A" w:rsidRPr="00684279">
        <w:rPr>
          <w:rFonts w:ascii="Times New Roman" w:eastAsia="MS Mincho" w:hAnsi="Times New Roman"/>
          <w:sz w:val="28"/>
          <w:szCs w:val="28"/>
          <w:lang w:val="uk-UA"/>
        </w:rPr>
        <w:t>З одного боку, він (концепт) тлумачиться як</w:t>
      </w:r>
      <w:r w:rsidRPr="00684279">
        <w:rPr>
          <w:rFonts w:ascii="Times New Roman" w:eastAsia="MS Mincho" w:hAnsi="Times New Roman"/>
          <w:sz w:val="28"/>
          <w:szCs w:val="28"/>
          <w:lang w:val="uk-UA"/>
        </w:rPr>
        <w:t xml:space="preserve"> </w:t>
      </w:r>
      <w:r w:rsidR="006B676A" w:rsidRPr="00684279">
        <w:rPr>
          <w:rFonts w:ascii="Times New Roman" w:hAnsi="Times New Roman"/>
          <w:sz w:val="28"/>
          <w:szCs w:val="28"/>
          <w:lang w:val="uk-UA"/>
        </w:rPr>
        <w:t>ментальна</w:t>
      </w:r>
      <w:r w:rsidRPr="00684279">
        <w:rPr>
          <w:rFonts w:ascii="Times New Roman" w:hAnsi="Times New Roman"/>
          <w:sz w:val="28"/>
          <w:szCs w:val="28"/>
          <w:lang w:val="uk-UA"/>
        </w:rPr>
        <w:t xml:space="preserve"> репрезент</w:t>
      </w:r>
      <w:r w:rsidR="006B676A" w:rsidRPr="00684279">
        <w:rPr>
          <w:rFonts w:ascii="Times New Roman" w:hAnsi="Times New Roman"/>
          <w:sz w:val="28"/>
          <w:szCs w:val="28"/>
          <w:lang w:val="uk-UA"/>
        </w:rPr>
        <w:t>ація</w:t>
      </w:r>
      <w:r w:rsidRPr="00684279">
        <w:rPr>
          <w:rFonts w:ascii="Times New Roman" w:hAnsi="Times New Roman"/>
          <w:sz w:val="28"/>
          <w:szCs w:val="28"/>
          <w:lang w:val="uk-UA"/>
        </w:rPr>
        <w:t>, яка визначає, як</w:t>
      </w:r>
      <w:r w:rsidR="006B676A" w:rsidRPr="00684279">
        <w:rPr>
          <w:rFonts w:ascii="Times New Roman" w:hAnsi="Times New Roman"/>
          <w:sz w:val="28"/>
          <w:szCs w:val="28"/>
          <w:lang w:val="uk-UA"/>
        </w:rPr>
        <w:t>им чином</w:t>
      </w:r>
      <w:r w:rsidRPr="00684279">
        <w:rPr>
          <w:rFonts w:ascii="Times New Roman" w:hAnsi="Times New Roman"/>
          <w:sz w:val="28"/>
          <w:szCs w:val="28"/>
          <w:lang w:val="uk-UA"/>
        </w:rPr>
        <w:t xml:space="preserve"> речі пов’язані між собою та як вони категоризуються [</w:t>
      </w:r>
      <w:r w:rsidR="004350CF" w:rsidRPr="00684279">
        <w:rPr>
          <w:rFonts w:ascii="Times New Roman" w:hAnsi="Times New Roman"/>
          <w:sz w:val="28"/>
          <w:szCs w:val="28"/>
          <w:lang w:val="uk-UA"/>
        </w:rPr>
        <w:t>27</w:t>
      </w:r>
      <w:r w:rsidR="006B676A" w:rsidRPr="00684279">
        <w:rPr>
          <w:rFonts w:ascii="Times New Roman" w:hAnsi="Times New Roman"/>
          <w:sz w:val="28"/>
          <w:szCs w:val="28"/>
          <w:lang w:val="uk-UA"/>
        </w:rPr>
        <w:t>, с. 16], образ чи фігура</w:t>
      </w:r>
      <w:r w:rsidRPr="00684279">
        <w:rPr>
          <w:rFonts w:ascii="Times New Roman" w:hAnsi="Times New Roman"/>
          <w:sz w:val="28"/>
          <w:szCs w:val="28"/>
          <w:lang w:val="uk-UA"/>
        </w:rPr>
        <w:t xml:space="preserve"> на фоні інших об’єктів [</w:t>
      </w:r>
      <w:r w:rsidR="004350CF" w:rsidRPr="00684279">
        <w:rPr>
          <w:rFonts w:ascii="Times New Roman" w:hAnsi="Times New Roman"/>
          <w:sz w:val="28"/>
          <w:szCs w:val="28"/>
          <w:lang w:val="uk-UA"/>
        </w:rPr>
        <w:t>215</w:t>
      </w:r>
      <w:r w:rsidRPr="00684279">
        <w:rPr>
          <w:rFonts w:ascii="Times New Roman" w:hAnsi="Times New Roman"/>
          <w:sz w:val="28"/>
          <w:szCs w:val="28"/>
          <w:lang w:val="uk-UA"/>
        </w:rPr>
        <w:t xml:space="preserve">, с. 166]. </w:t>
      </w:r>
    </w:p>
    <w:p w:rsidR="00F44B60" w:rsidRPr="00684279" w:rsidRDefault="009011FA" w:rsidP="00374D0C">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Інші ж </w:t>
      </w:r>
      <w:r w:rsidR="00F44B60" w:rsidRPr="00684279">
        <w:rPr>
          <w:rFonts w:ascii="Times New Roman" w:hAnsi="Times New Roman"/>
          <w:sz w:val="28"/>
          <w:szCs w:val="28"/>
          <w:lang w:val="uk-UA"/>
        </w:rPr>
        <w:t xml:space="preserve">дослідники </w:t>
      </w:r>
      <w:r w:rsidRPr="00684279">
        <w:rPr>
          <w:rFonts w:ascii="Times New Roman" w:hAnsi="Times New Roman"/>
          <w:sz w:val="28"/>
          <w:szCs w:val="28"/>
          <w:lang w:val="uk-UA"/>
        </w:rPr>
        <w:t xml:space="preserve">називають концептом </w:t>
      </w:r>
      <w:r w:rsidRPr="00684279">
        <w:rPr>
          <w:rFonts w:ascii="Times New Roman" w:eastAsia="MS Mincho" w:hAnsi="Times New Roman"/>
          <w:bCs/>
          <w:iCs/>
          <w:sz w:val="28"/>
          <w:szCs w:val="28"/>
          <w:lang w:val="uk-UA"/>
        </w:rPr>
        <w:t>ментальне національно-специфічне утворення, змістовим планом якого є вся сукупність знань про даний об’єкт, а планом вираження при цьому виступає сукупність лексичних, паремійних та фразеологічних одиниць, які його описують та номінують</w:t>
      </w:r>
      <w:r w:rsidRPr="00684279">
        <w:rPr>
          <w:rFonts w:ascii="Times New Roman" w:hAnsi="Times New Roman"/>
          <w:sz w:val="28"/>
          <w:szCs w:val="28"/>
          <w:lang w:val="uk-UA"/>
        </w:rPr>
        <w:t xml:space="preserve"> [</w:t>
      </w:r>
      <w:r w:rsidR="004350CF" w:rsidRPr="00684279">
        <w:rPr>
          <w:rFonts w:ascii="Times New Roman" w:hAnsi="Times New Roman"/>
          <w:sz w:val="28"/>
          <w:szCs w:val="28"/>
          <w:lang w:val="uk-UA"/>
        </w:rPr>
        <w:t>2</w:t>
      </w:r>
      <w:r w:rsidR="006B676A" w:rsidRPr="00684279">
        <w:rPr>
          <w:rFonts w:ascii="Times New Roman" w:hAnsi="Times New Roman"/>
          <w:sz w:val="28"/>
          <w:szCs w:val="28"/>
          <w:lang w:val="uk-UA"/>
        </w:rPr>
        <w:t xml:space="preserve">, с. 8]. Концепт також визначають як </w:t>
      </w:r>
      <w:r w:rsidRPr="00684279">
        <w:rPr>
          <w:rFonts w:ascii="Times New Roman" w:hAnsi="Times New Roman"/>
          <w:sz w:val="28"/>
          <w:szCs w:val="28"/>
          <w:lang w:val="uk-UA"/>
        </w:rPr>
        <w:t>оперативну змістову одиницю пам’яті, ментального лексикону, концептуальної системи та мови мозку, всієї картини світу, відображеної у людській психіці [</w:t>
      </w:r>
      <w:r w:rsidR="00BB76C8" w:rsidRPr="00684279">
        <w:rPr>
          <w:rFonts w:ascii="Times New Roman" w:hAnsi="Times New Roman"/>
          <w:sz w:val="28"/>
          <w:szCs w:val="28"/>
          <w:lang w:val="uk-UA"/>
        </w:rPr>
        <w:t>168</w:t>
      </w:r>
      <w:r w:rsidR="00374D0C" w:rsidRPr="00684279">
        <w:rPr>
          <w:rFonts w:ascii="Times New Roman" w:hAnsi="Times New Roman"/>
          <w:sz w:val="28"/>
          <w:szCs w:val="28"/>
          <w:lang w:val="uk-UA"/>
        </w:rPr>
        <w:t xml:space="preserve">, с. 90]. </w:t>
      </w:r>
    </w:p>
    <w:p w:rsidR="00F44B60" w:rsidRPr="00684279" w:rsidRDefault="00374D0C" w:rsidP="00374D0C">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Розглядаючи мисленнєві процеси людини, дослідники називають концептом</w:t>
      </w:r>
      <w:r w:rsidR="009011FA" w:rsidRPr="00684279">
        <w:rPr>
          <w:rFonts w:ascii="Times New Roman" w:hAnsi="Times New Roman"/>
          <w:sz w:val="28"/>
          <w:szCs w:val="28"/>
          <w:lang w:val="uk-UA"/>
        </w:rPr>
        <w:t xml:space="preserve"> дискретне мен</w:t>
      </w:r>
      <w:r w:rsidR="009011FA" w:rsidRPr="00684279">
        <w:rPr>
          <w:rFonts w:ascii="Times New Roman" w:hAnsi="Times New Roman"/>
          <w:sz w:val="28"/>
          <w:szCs w:val="28"/>
          <w:lang w:val="uk-UA"/>
        </w:rPr>
        <w:softHyphen/>
        <w:t>тальне утворення, що є базовою одиницею мисленнєвого коду людини [</w:t>
      </w:r>
      <w:r w:rsidR="00BB76C8" w:rsidRPr="00684279">
        <w:rPr>
          <w:rFonts w:ascii="Times New Roman" w:hAnsi="Times New Roman"/>
          <w:sz w:val="28"/>
          <w:szCs w:val="28"/>
          <w:lang w:val="uk-UA"/>
        </w:rPr>
        <w:t>2</w:t>
      </w:r>
      <w:r w:rsidR="005E150B" w:rsidRPr="00684279">
        <w:rPr>
          <w:rFonts w:ascii="Times New Roman" w:hAnsi="Times New Roman"/>
          <w:sz w:val="28"/>
          <w:szCs w:val="28"/>
        </w:rPr>
        <w:t>54</w:t>
      </w:r>
      <w:r w:rsidRPr="00684279">
        <w:rPr>
          <w:rFonts w:ascii="Times New Roman" w:hAnsi="Times New Roman"/>
          <w:sz w:val="28"/>
          <w:szCs w:val="28"/>
          <w:lang w:val="uk-UA"/>
        </w:rPr>
        <w:t>, с. 34] або</w:t>
      </w:r>
      <w:r w:rsidRPr="00684279">
        <w:rPr>
          <w:rFonts w:ascii="Times New Roman" w:eastAsia="MS Mincho" w:hAnsi="Times New Roman"/>
          <w:sz w:val="28"/>
          <w:szCs w:val="28"/>
          <w:lang w:val="uk-UA"/>
        </w:rPr>
        <w:t xml:space="preserve"> </w:t>
      </w:r>
      <w:r w:rsidRPr="00684279">
        <w:rPr>
          <w:rFonts w:ascii="Times New Roman" w:hAnsi="Times New Roman"/>
          <w:sz w:val="28"/>
          <w:szCs w:val="28"/>
          <w:lang w:val="uk-UA"/>
        </w:rPr>
        <w:t xml:space="preserve">мисленнєву одиницю, збагачену ціннісними ознаками та релевантну для мовного колективу на тому чи іншому етапі його розвитку [80, с. 482]. </w:t>
      </w:r>
    </w:p>
    <w:p w:rsidR="00B16720" w:rsidRPr="00684279" w:rsidRDefault="00374D0C" w:rsidP="00374D0C">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Також концептом називають </w:t>
      </w:r>
      <w:r w:rsidR="009011FA" w:rsidRPr="00684279">
        <w:rPr>
          <w:rFonts w:ascii="Times New Roman" w:hAnsi="Times New Roman"/>
          <w:sz w:val="28"/>
          <w:szCs w:val="28"/>
          <w:lang w:val="uk-UA"/>
        </w:rPr>
        <w:t>алгебраїчне вираження значення, яким оперують носії мови в усному і писемному мовленні</w:t>
      </w:r>
      <w:r w:rsidR="009011FA" w:rsidRPr="00684279">
        <w:rPr>
          <w:rFonts w:ascii="Times New Roman" w:eastAsia="MS Mincho" w:hAnsi="Times New Roman"/>
          <w:sz w:val="28"/>
          <w:szCs w:val="28"/>
          <w:lang w:val="uk-UA"/>
        </w:rPr>
        <w:t xml:space="preserve"> [</w:t>
      </w:r>
      <w:r w:rsidR="00BB76C8" w:rsidRPr="00684279">
        <w:rPr>
          <w:rFonts w:ascii="Times New Roman" w:eastAsia="MS Mincho" w:hAnsi="Times New Roman"/>
          <w:sz w:val="28"/>
          <w:szCs w:val="28"/>
          <w:lang w:val="uk-UA"/>
        </w:rPr>
        <w:t>189</w:t>
      </w:r>
      <w:r w:rsidR="009011FA" w:rsidRPr="00684279">
        <w:rPr>
          <w:rFonts w:ascii="Times New Roman" w:eastAsia="MS Mincho" w:hAnsi="Times New Roman"/>
          <w:sz w:val="28"/>
          <w:szCs w:val="28"/>
          <w:lang w:val="uk-UA"/>
        </w:rPr>
        <w:t xml:space="preserve">, с. 281]. </w:t>
      </w:r>
      <w:r w:rsidR="009011FA" w:rsidRPr="00684279">
        <w:rPr>
          <w:rFonts w:ascii="Times New Roman" w:hAnsi="Times New Roman"/>
          <w:sz w:val="28"/>
          <w:szCs w:val="28"/>
          <w:lang w:val="uk-UA"/>
        </w:rPr>
        <w:t>Наголошуючи на ментальній сутності концепту, дослідники визначають його як складну ментальну репрезентацію, утворену кількома ка</w:t>
      </w:r>
      <w:r w:rsidR="00981315" w:rsidRPr="00684279">
        <w:rPr>
          <w:rFonts w:ascii="Times New Roman" w:hAnsi="Times New Roman"/>
          <w:sz w:val="28"/>
          <w:szCs w:val="28"/>
          <w:lang w:val="uk-UA"/>
        </w:rPr>
        <w:t>у</w:t>
      </w:r>
      <w:r w:rsidR="009011FA" w:rsidRPr="00684279">
        <w:rPr>
          <w:rFonts w:ascii="Times New Roman" w:hAnsi="Times New Roman"/>
          <w:sz w:val="28"/>
          <w:szCs w:val="28"/>
          <w:lang w:val="uk-UA"/>
        </w:rPr>
        <w:t>зуально пов’язаними між собо</w:t>
      </w:r>
      <w:r w:rsidR="00B16720" w:rsidRPr="00684279">
        <w:rPr>
          <w:rFonts w:ascii="Times New Roman" w:hAnsi="Times New Roman"/>
          <w:sz w:val="28"/>
          <w:szCs w:val="28"/>
          <w:lang w:val="uk-UA"/>
        </w:rPr>
        <w:t>ю елементарними репрезентаціями.</w:t>
      </w:r>
      <w:r w:rsidR="009011FA" w:rsidRPr="00684279">
        <w:rPr>
          <w:rFonts w:ascii="Times New Roman" w:hAnsi="Times New Roman"/>
          <w:sz w:val="28"/>
          <w:szCs w:val="28"/>
          <w:lang w:val="uk-UA"/>
        </w:rPr>
        <w:t xml:space="preserve"> </w:t>
      </w:r>
      <w:r w:rsidR="00B16720" w:rsidRPr="00684279">
        <w:rPr>
          <w:rFonts w:ascii="Times New Roman" w:hAnsi="Times New Roman"/>
          <w:sz w:val="28"/>
          <w:szCs w:val="28"/>
          <w:lang w:val="uk-UA"/>
        </w:rPr>
        <w:t>Останні</w:t>
      </w:r>
      <w:r w:rsidR="009011FA" w:rsidRPr="00684279">
        <w:rPr>
          <w:rFonts w:ascii="Times New Roman" w:hAnsi="Times New Roman"/>
          <w:sz w:val="28"/>
          <w:szCs w:val="28"/>
          <w:lang w:val="uk-UA"/>
        </w:rPr>
        <w:t>, у свою чергу, формуються внаслідок взаємодії людини із середовищем [</w:t>
      </w:r>
      <w:r w:rsidR="00BB76C8" w:rsidRPr="00684279">
        <w:rPr>
          <w:rFonts w:ascii="Times New Roman" w:hAnsi="Times New Roman"/>
          <w:sz w:val="28"/>
          <w:szCs w:val="28"/>
          <w:lang w:val="uk-UA"/>
        </w:rPr>
        <w:t>164</w:t>
      </w:r>
      <w:r w:rsidR="00B16720" w:rsidRPr="00684279">
        <w:rPr>
          <w:rFonts w:ascii="Times New Roman" w:hAnsi="Times New Roman"/>
          <w:sz w:val="28"/>
          <w:szCs w:val="28"/>
          <w:lang w:val="uk-UA"/>
        </w:rPr>
        <w:t>, с. 211]. Тоді концепт тлумачиться як</w:t>
      </w:r>
      <w:r w:rsidR="009011FA" w:rsidRPr="00684279">
        <w:rPr>
          <w:rFonts w:ascii="Times New Roman" w:hAnsi="Times New Roman"/>
          <w:sz w:val="28"/>
          <w:szCs w:val="28"/>
          <w:lang w:val="uk-UA"/>
        </w:rPr>
        <w:t xml:space="preserve"> </w:t>
      </w:r>
      <w:r w:rsidR="00B16720" w:rsidRPr="00684279">
        <w:rPr>
          <w:rFonts w:ascii="Times New Roman" w:eastAsia="MS Mincho" w:hAnsi="Times New Roman"/>
          <w:sz w:val="28"/>
          <w:szCs w:val="28"/>
          <w:lang w:val="uk-UA"/>
        </w:rPr>
        <w:t>елементарна ментально організована одиниця</w:t>
      </w:r>
      <w:r w:rsidR="009011FA" w:rsidRPr="00684279">
        <w:rPr>
          <w:rFonts w:ascii="Times New Roman" w:eastAsia="MS Mincho" w:hAnsi="Times New Roman"/>
          <w:sz w:val="28"/>
          <w:szCs w:val="28"/>
          <w:lang w:val="uk-UA"/>
        </w:rPr>
        <w:t>, що виконує функцію зберігання знань про світ в абстрактному форматі [</w:t>
      </w:r>
      <w:r w:rsidR="00BB76C8" w:rsidRPr="00684279">
        <w:rPr>
          <w:rFonts w:ascii="Times New Roman" w:eastAsia="MS Mincho" w:hAnsi="Times New Roman"/>
          <w:sz w:val="28"/>
          <w:szCs w:val="28"/>
          <w:lang w:val="uk-UA"/>
        </w:rPr>
        <w:t>40</w:t>
      </w:r>
      <w:r w:rsidR="00684279" w:rsidRPr="00684279">
        <w:rPr>
          <w:rFonts w:ascii="Times New Roman" w:eastAsia="MS Mincho" w:hAnsi="Times New Roman"/>
          <w:sz w:val="28"/>
          <w:szCs w:val="28"/>
          <w:lang w:val="uk-UA"/>
        </w:rPr>
        <w:t>8</w:t>
      </w:r>
      <w:r w:rsidR="00B16720" w:rsidRPr="00684279">
        <w:rPr>
          <w:rFonts w:ascii="Times New Roman" w:eastAsia="MS Mincho" w:hAnsi="Times New Roman"/>
          <w:sz w:val="28"/>
          <w:szCs w:val="28"/>
          <w:lang w:val="uk-UA"/>
        </w:rPr>
        <w:t>, с. 87] або</w:t>
      </w:r>
      <w:r w:rsidR="009011FA" w:rsidRPr="00684279">
        <w:rPr>
          <w:rFonts w:ascii="Times New Roman" w:eastAsia="MS Mincho" w:hAnsi="Times New Roman"/>
          <w:sz w:val="28"/>
          <w:szCs w:val="28"/>
          <w:lang w:val="uk-UA"/>
        </w:rPr>
        <w:t xml:space="preserve"> пізнавальну психічну структуру, особливості організації якої забезпечують </w:t>
      </w:r>
      <w:r w:rsidR="009011FA" w:rsidRPr="00684279">
        <w:rPr>
          <w:rFonts w:ascii="Times New Roman" w:eastAsia="MS Mincho" w:hAnsi="Times New Roman"/>
          <w:sz w:val="28"/>
          <w:szCs w:val="28"/>
          <w:lang w:val="uk-UA"/>
        </w:rPr>
        <w:lastRenderedPageBreak/>
        <w:t>можливість відбиття дійсності в єдності різноякісних аспектів [</w:t>
      </w:r>
      <w:r w:rsidR="00616760" w:rsidRPr="00684279">
        <w:rPr>
          <w:rFonts w:ascii="Times New Roman" w:eastAsia="MS Mincho" w:hAnsi="Times New Roman"/>
          <w:sz w:val="28"/>
          <w:szCs w:val="28"/>
          <w:lang w:val="uk-UA"/>
        </w:rPr>
        <w:t>3</w:t>
      </w:r>
      <w:r w:rsidR="00B71ED8" w:rsidRPr="00684279">
        <w:rPr>
          <w:rFonts w:ascii="Times New Roman" w:eastAsia="MS Mincho" w:hAnsi="Times New Roman"/>
          <w:sz w:val="28"/>
          <w:szCs w:val="28"/>
          <w:lang w:val="uk-UA"/>
        </w:rPr>
        <w:t>15</w:t>
      </w:r>
      <w:r w:rsidR="009011FA" w:rsidRPr="00684279">
        <w:rPr>
          <w:rFonts w:ascii="Times New Roman" w:hAnsi="Times New Roman"/>
          <w:sz w:val="28"/>
          <w:szCs w:val="28"/>
          <w:lang w:val="uk-UA"/>
        </w:rPr>
        <w:t>, с.</w:t>
      </w:r>
      <w:r w:rsidR="00B16720" w:rsidRPr="00684279">
        <w:rPr>
          <w:rFonts w:ascii="Times New Roman" w:eastAsia="MS Mincho" w:hAnsi="Times New Roman"/>
          <w:sz w:val="28"/>
          <w:szCs w:val="28"/>
          <w:lang w:val="uk-UA"/>
        </w:rPr>
        <w:t xml:space="preserve"> 147]. Також концепт тлумачиться як базова одиниця</w:t>
      </w:r>
      <w:r w:rsidR="009011FA" w:rsidRPr="00684279">
        <w:rPr>
          <w:rFonts w:ascii="Times New Roman" w:eastAsia="MS Mincho" w:hAnsi="Times New Roman"/>
          <w:sz w:val="28"/>
          <w:szCs w:val="28"/>
          <w:lang w:val="uk-UA"/>
        </w:rPr>
        <w:t xml:space="preserve"> ментальної репрезентації, що має окремий цілісний зміст [</w:t>
      </w:r>
      <w:r w:rsidR="00616760" w:rsidRPr="00684279">
        <w:rPr>
          <w:rFonts w:ascii="Times New Roman" w:eastAsia="MS Mincho" w:hAnsi="Times New Roman"/>
          <w:sz w:val="28"/>
          <w:szCs w:val="28"/>
          <w:lang w:val="uk-UA"/>
        </w:rPr>
        <w:t>3</w:t>
      </w:r>
      <w:r w:rsidR="00B71ED8" w:rsidRPr="00684279">
        <w:rPr>
          <w:rFonts w:ascii="Times New Roman" w:eastAsia="MS Mincho" w:hAnsi="Times New Roman"/>
          <w:sz w:val="28"/>
          <w:szCs w:val="28"/>
          <w:lang w:val="uk-UA"/>
        </w:rPr>
        <w:t>52</w:t>
      </w:r>
      <w:r w:rsidR="00B16720" w:rsidRPr="00684279">
        <w:rPr>
          <w:rFonts w:ascii="Times New Roman" w:eastAsia="MS Mincho" w:hAnsi="Times New Roman"/>
          <w:sz w:val="28"/>
          <w:szCs w:val="28"/>
          <w:lang w:val="uk-UA"/>
        </w:rPr>
        <w:t>, с. 2]</w:t>
      </w:r>
      <w:r w:rsidR="00F44B60" w:rsidRPr="00684279">
        <w:rPr>
          <w:rFonts w:ascii="Times New Roman" w:eastAsia="MS Mincho" w:hAnsi="Times New Roman"/>
          <w:sz w:val="28"/>
          <w:szCs w:val="28"/>
          <w:lang w:val="uk-UA"/>
        </w:rPr>
        <w:t>,</w:t>
      </w:r>
      <w:r w:rsidR="00B16720" w:rsidRPr="00684279">
        <w:rPr>
          <w:rFonts w:ascii="Times New Roman" w:eastAsia="MS Mincho" w:hAnsi="Times New Roman"/>
          <w:sz w:val="28"/>
          <w:szCs w:val="28"/>
          <w:lang w:val="uk-UA"/>
        </w:rPr>
        <w:t xml:space="preserve"> або</w:t>
      </w:r>
      <w:r w:rsidR="009011FA" w:rsidRPr="00684279">
        <w:rPr>
          <w:rFonts w:ascii="Times New Roman" w:eastAsia="MS Mincho" w:hAnsi="Times New Roman"/>
          <w:sz w:val="28"/>
          <w:szCs w:val="28"/>
          <w:lang w:val="uk-UA"/>
        </w:rPr>
        <w:t xml:space="preserve"> </w:t>
      </w:r>
      <w:r w:rsidR="009011FA" w:rsidRPr="00684279">
        <w:rPr>
          <w:rFonts w:ascii="Times New Roman" w:hAnsi="Times New Roman"/>
          <w:sz w:val="28"/>
          <w:szCs w:val="28"/>
          <w:lang w:val="uk-UA"/>
        </w:rPr>
        <w:t>уявлення, думку чи ментальне утворення, з допомогою якого розум пізнає чи розуміє навколишній світ</w:t>
      </w:r>
      <w:r w:rsidR="009011FA" w:rsidRPr="00684279">
        <w:rPr>
          <w:rFonts w:ascii="Times New Roman" w:hAnsi="Times New Roman"/>
          <w:spacing w:val="7"/>
          <w:sz w:val="28"/>
          <w:szCs w:val="28"/>
          <w:lang w:val="uk-UA"/>
        </w:rPr>
        <w:t xml:space="preserve"> [</w:t>
      </w:r>
      <w:r w:rsidR="00616760" w:rsidRPr="00684279">
        <w:rPr>
          <w:rFonts w:ascii="Times New Roman" w:hAnsi="Times New Roman"/>
          <w:spacing w:val="7"/>
          <w:sz w:val="28"/>
          <w:szCs w:val="28"/>
          <w:lang w:val="uk-UA"/>
        </w:rPr>
        <w:t>3</w:t>
      </w:r>
      <w:r w:rsidR="00B71ED8" w:rsidRPr="00684279">
        <w:rPr>
          <w:rFonts w:ascii="Times New Roman" w:hAnsi="Times New Roman"/>
          <w:spacing w:val="7"/>
          <w:sz w:val="28"/>
          <w:szCs w:val="28"/>
          <w:lang w:val="uk-UA"/>
        </w:rPr>
        <w:t>84</w:t>
      </w:r>
      <w:r w:rsidR="009011FA" w:rsidRPr="00684279">
        <w:rPr>
          <w:rFonts w:ascii="Times New Roman" w:hAnsi="Times New Roman"/>
          <w:sz w:val="28"/>
          <w:szCs w:val="28"/>
          <w:lang w:val="uk-UA"/>
        </w:rPr>
        <w:t xml:space="preserve">]. </w:t>
      </w:r>
      <w:r w:rsidR="00F44B60" w:rsidRPr="00684279">
        <w:rPr>
          <w:rFonts w:ascii="Times New Roman" w:hAnsi="Times New Roman"/>
          <w:sz w:val="28"/>
          <w:szCs w:val="28"/>
          <w:lang w:val="uk-UA"/>
        </w:rPr>
        <w:t>Пишу</w:t>
      </w:r>
      <w:r w:rsidR="009011FA" w:rsidRPr="00684279">
        <w:rPr>
          <w:rFonts w:ascii="Times New Roman" w:hAnsi="Times New Roman"/>
          <w:sz w:val="28"/>
          <w:szCs w:val="28"/>
          <w:lang w:val="uk-UA"/>
        </w:rPr>
        <w:t>чи про роль концепту у світосприйнятті людини, представники даного напряму визначають його як абстрактне наукове поняття, вироблене на основі конкретного життєвого поняття [</w:t>
      </w:r>
      <w:r w:rsidR="00285917" w:rsidRPr="00684279">
        <w:rPr>
          <w:rFonts w:ascii="Times New Roman" w:hAnsi="Times New Roman"/>
          <w:sz w:val="28"/>
          <w:szCs w:val="28"/>
          <w:lang w:val="uk-UA"/>
        </w:rPr>
        <w:t>2</w:t>
      </w:r>
      <w:r w:rsidR="005E150B" w:rsidRPr="00684279">
        <w:rPr>
          <w:rFonts w:ascii="Times New Roman" w:hAnsi="Times New Roman"/>
          <w:sz w:val="28"/>
          <w:szCs w:val="28"/>
        </w:rPr>
        <w:t>82</w:t>
      </w:r>
      <w:r w:rsidR="00B16720" w:rsidRPr="00684279">
        <w:rPr>
          <w:rFonts w:ascii="Times New Roman" w:hAnsi="Times New Roman"/>
          <w:sz w:val="28"/>
          <w:szCs w:val="28"/>
          <w:lang w:val="uk-UA"/>
        </w:rPr>
        <w:t>, с. 246]. Це поняття трактують як</w:t>
      </w:r>
      <w:r w:rsidR="00207ADF" w:rsidRPr="00684279">
        <w:rPr>
          <w:rFonts w:ascii="Times New Roman" w:hAnsi="Times New Roman"/>
          <w:sz w:val="28"/>
          <w:szCs w:val="28"/>
          <w:lang w:val="uk-UA"/>
        </w:rPr>
        <w:t xml:space="preserve"> </w:t>
      </w:r>
      <w:r w:rsidR="00830484" w:rsidRPr="00684279">
        <w:rPr>
          <w:rFonts w:ascii="Times New Roman" w:hAnsi="Times New Roman"/>
          <w:sz w:val="28"/>
          <w:szCs w:val="28"/>
          <w:lang w:val="uk-UA"/>
        </w:rPr>
        <w:t>«</w:t>
      </w:r>
      <w:r w:rsidR="009011FA" w:rsidRPr="00684279">
        <w:rPr>
          <w:rFonts w:ascii="Times New Roman" w:hAnsi="Times New Roman"/>
          <w:sz w:val="28"/>
          <w:szCs w:val="28"/>
          <w:lang w:val="uk-UA"/>
        </w:rPr>
        <w:t>подорож</w:t>
      </w:r>
      <w:r w:rsidR="009849B7" w:rsidRPr="00684279">
        <w:rPr>
          <w:rFonts w:ascii="Times New Roman" w:hAnsi="Times New Roman"/>
          <w:sz w:val="28"/>
          <w:szCs w:val="28"/>
          <w:lang w:val="uk-UA"/>
        </w:rPr>
        <w:t>»</w:t>
      </w:r>
      <w:r w:rsidR="009011FA" w:rsidRPr="00684279">
        <w:rPr>
          <w:rFonts w:ascii="Times New Roman" w:hAnsi="Times New Roman"/>
          <w:sz w:val="28"/>
          <w:szCs w:val="28"/>
          <w:lang w:val="uk-UA"/>
        </w:rPr>
        <w:t xml:space="preserve"> у глибини мислення, спроб</w:t>
      </w:r>
      <w:r w:rsidR="00F44B60" w:rsidRPr="00684279">
        <w:rPr>
          <w:rFonts w:ascii="Times New Roman" w:hAnsi="Times New Roman"/>
          <w:sz w:val="28"/>
          <w:szCs w:val="28"/>
          <w:lang w:val="uk-UA"/>
        </w:rPr>
        <w:t>у</w:t>
      </w:r>
      <w:r w:rsidR="009011FA" w:rsidRPr="00684279">
        <w:rPr>
          <w:rFonts w:ascii="Times New Roman" w:hAnsi="Times New Roman"/>
          <w:sz w:val="28"/>
          <w:szCs w:val="28"/>
          <w:lang w:val="uk-UA"/>
        </w:rPr>
        <w:t xml:space="preserve"> поділити</w:t>
      </w:r>
      <w:r w:rsidR="00207ADF" w:rsidRPr="00684279">
        <w:rPr>
          <w:rFonts w:ascii="Times New Roman" w:hAnsi="Times New Roman"/>
          <w:sz w:val="28"/>
          <w:szCs w:val="28"/>
          <w:lang w:val="uk-UA"/>
        </w:rPr>
        <w:t xml:space="preserve"> </w:t>
      </w:r>
      <w:r w:rsidR="009011FA" w:rsidRPr="00684279">
        <w:rPr>
          <w:rFonts w:ascii="Times New Roman" w:hAnsi="Times New Roman"/>
          <w:sz w:val="28"/>
          <w:szCs w:val="28"/>
          <w:lang w:val="uk-UA"/>
        </w:rPr>
        <w:t>досвід, що зберігається</w:t>
      </w:r>
      <w:r w:rsidR="00207ADF" w:rsidRPr="00684279">
        <w:rPr>
          <w:rFonts w:ascii="Times New Roman" w:hAnsi="Times New Roman"/>
          <w:sz w:val="28"/>
          <w:szCs w:val="28"/>
          <w:lang w:val="uk-UA"/>
        </w:rPr>
        <w:t xml:space="preserve"> </w:t>
      </w:r>
      <w:r w:rsidR="009011FA" w:rsidRPr="00684279">
        <w:rPr>
          <w:rFonts w:ascii="Times New Roman" w:hAnsi="Times New Roman"/>
          <w:sz w:val="28"/>
          <w:szCs w:val="28"/>
          <w:lang w:val="uk-UA"/>
        </w:rPr>
        <w:t>у</w:t>
      </w:r>
      <w:r w:rsidR="00207ADF" w:rsidRPr="00684279">
        <w:rPr>
          <w:rFonts w:ascii="Times New Roman" w:hAnsi="Times New Roman"/>
          <w:sz w:val="28"/>
          <w:szCs w:val="28"/>
          <w:lang w:val="uk-UA"/>
        </w:rPr>
        <w:t xml:space="preserve"> </w:t>
      </w:r>
      <w:r w:rsidR="009011FA" w:rsidRPr="00684279">
        <w:rPr>
          <w:rFonts w:ascii="Times New Roman" w:hAnsi="Times New Roman"/>
          <w:sz w:val="28"/>
          <w:szCs w:val="28"/>
          <w:lang w:val="uk-UA"/>
        </w:rPr>
        <w:t>пам'яті</w:t>
      </w:r>
      <w:r w:rsidR="00207ADF" w:rsidRPr="00684279">
        <w:rPr>
          <w:rFonts w:ascii="Times New Roman" w:hAnsi="Times New Roman"/>
          <w:sz w:val="28"/>
          <w:szCs w:val="28"/>
          <w:lang w:val="uk-UA"/>
        </w:rPr>
        <w:t xml:space="preserve"> </w:t>
      </w:r>
      <w:r w:rsidR="009011FA" w:rsidRPr="00684279">
        <w:rPr>
          <w:rFonts w:ascii="Times New Roman" w:hAnsi="Times New Roman"/>
          <w:sz w:val="28"/>
          <w:szCs w:val="28"/>
          <w:lang w:val="uk-UA"/>
        </w:rPr>
        <w:t>людини, на</w:t>
      </w:r>
      <w:r w:rsidR="00207ADF" w:rsidRPr="00684279">
        <w:rPr>
          <w:rFonts w:ascii="Times New Roman" w:hAnsi="Times New Roman"/>
          <w:sz w:val="28"/>
          <w:szCs w:val="28"/>
          <w:lang w:val="uk-UA"/>
        </w:rPr>
        <w:t xml:space="preserve"> </w:t>
      </w:r>
      <w:r w:rsidR="009011FA" w:rsidRPr="00684279">
        <w:rPr>
          <w:rFonts w:ascii="Times New Roman" w:hAnsi="Times New Roman"/>
          <w:sz w:val="28"/>
          <w:szCs w:val="28"/>
          <w:lang w:val="uk-UA"/>
        </w:rPr>
        <w:t>базові</w:t>
      </w:r>
      <w:r w:rsidR="00207ADF" w:rsidRPr="00684279">
        <w:rPr>
          <w:rFonts w:ascii="Times New Roman" w:hAnsi="Times New Roman"/>
          <w:sz w:val="28"/>
          <w:szCs w:val="28"/>
          <w:lang w:val="uk-UA"/>
        </w:rPr>
        <w:t xml:space="preserve"> </w:t>
      </w:r>
      <w:r w:rsidR="009011FA" w:rsidRPr="00684279">
        <w:rPr>
          <w:rFonts w:ascii="Times New Roman" w:hAnsi="Times New Roman"/>
          <w:sz w:val="28"/>
          <w:szCs w:val="28"/>
          <w:lang w:val="uk-UA"/>
        </w:rPr>
        <w:t>фрагменти [</w:t>
      </w:r>
      <w:r w:rsidR="00936CC1" w:rsidRPr="00684279">
        <w:rPr>
          <w:rFonts w:ascii="Times New Roman" w:hAnsi="Times New Roman"/>
          <w:sz w:val="28"/>
          <w:szCs w:val="28"/>
          <w:lang w:val="uk-UA"/>
        </w:rPr>
        <w:t>3</w:t>
      </w:r>
      <w:r w:rsidR="00B71ED8" w:rsidRPr="00684279">
        <w:rPr>
          <w:rFonts w:ascii="Times New Roman" w:hAnsi="Times New Roman"/>
          <w:sz w:val="28"/>
          <w:szCs w:val="28"/>
        </w:rPr>
        <w:t>35</w:t>
      </w:r>
      <w:r w:rsidR="00B16720" w:rsidRPr="00684279">
        <w:rPr>
          <w:rFonts w:ascii="Times New Roman" w:hAnsi="Times New Roman"/>
          <w:sz w:val="28"/>
          <w:szCs w:val="28"/>
          <w:lang w:val="uk-UA"/>
        </w:rPr>
        <w:t>, с. 9]. Концептом називають</w:t>
      </w:r>
      <w:r w:rsidR="009011FA" w:rsidRPr="00684279">
        <w:rPr>
          <w:rFonts w:ascii="Times New Roman" w:hAnsi="Times New Roman"/>
          <w:sz w:val="28"/>
          <w:szCs w:val="28"/>
          <w:lang w:val="uk-UA"/>
        </w:rPr>
        <w:t xml:space="preserve"> фрагмент світу, зупинений когнітивною структурою [</w:t>
      </w:r>
      <w:r w:rsidR="00222414" w:rsidRPr="00684279">
        <w:rPr>
          <w:rFonts w:ascii="Times New Roman" w:hAnsi="Times New Roman"/>
          <w:sz w:val="28"/>
          <w:szCs w:val="28"/>
          <w:lang w:val="uk-UA"/>
        </w:rPr>
        <w:t>25</w:t>
      </w:r>
      <w:r w:rsidR="00B16720" w:rsidRPr="00684279">
        <w:rPr>
          <w:rFonts w:ascii="Times New Roman" w:hAnsi="Times New Roman"/>
          <w:sz w:val="28"/>
          <w:szCs w:val="28"/>
          <w:lang w:val="uk-UA"/>
        </w:rPr>
        <w:t>, с. 7]</w:t>
      </w:r>
      <w:r w:rsidR="00F44B60" w:rsidRPr="00684279">
        <w:rPr>
          <w:rFonts w:ascii="Times New Roman" w:hAnsi="Times New Roman"/>
          <w:sz w:val="28"/>
          <w:szCs w:val="28"/>
          <w:lang w:val="uk-UA"/>
        </w:rPr>
        <w:t>,</w:t>
      </w:r>
      <w:r w:rsidR="00B16720" w:rsidRPr="00684279">
        <w:rPr>
          <w:rFonts w:ascii="Times New Roman" w:hAnsi="Times New Roman"/>
          <w:sz w:val="28"/>
          <w:szCs w:val="28"/>
          <w:lang w:val="uk-UA"/>
        </w:rPr>
        <w:t xml:space="preserve"> або </w:t>
      </w:r>
      <w:r w:rsidR="009011FA" w:rsidRPr="00684279">
        <w:rPr>
          <w:rFonts w:ascii="Times New Roman" w:hAnsi="Times New Roman"/>
          <w:sz w:val="28"/>
          <w:szCs w:val="28"/>
          <w:lang w:val="uk-UA"/>
        </w:rPr>
        <w:t xml:space="preserve">одиницю пізнання, що акумулює </w:t>
      </w:r>
      <w:r w:rsidR="00F44B60" w:rsidRPr="00684279">
        <w:rPr>
          <w:rFonts w:ascii="Times New Roman" w:hAnsi="Times New Roman"/>
          <w:sz w:val="28"/>
          <w:szCs w:val="28"/>
          <w:lang w:val="uk-UA"/>
        </w:rPr>
        <w:t>в</w:t>
      </w:r>
      <w:r w:rsidR="009011FA" w:rsidRPr="00684279">
        <w:rPr>
          <w:rFonts w:ascii="Times New Roman" w:hAnsi="Times New Roman"/>
          <w:sz w:val="28"/>
          <w:szCs w:val="28"/>
          <w:lang w:val="uk-UA"/>
        </w:rPr>
        <w:t xml:space="preserve"> собі весь спектр психічного відображення дійсності та самого себе [</w:t>
      </w:r>
      <w:r w:rsidR="00885BFD" w:rsidRPr="00684279">
        <w:rPr>
          <w:rFonts w:ascii="Times New Roman" w:hAnsi="Times New Roman"/>
          <w:sz w:val="28"/>
          <w:szCs w:val="28"/>
          <w:lang w:val="uk-UA"/>
        </w:rPr>
        <w:t>111</w:t>
      </w:r>
      <w:r w:rsidR="00B16720" w:rsidRPr="00684279">
        <w:rPr>
          <w:rFonts w:ascii="Times New Roman" w:hAnsi="Times New Roman"/>
          <w:sz w:val="28"/>
          <w:szCs w:val="28"/>
          <w:lang w:val="uk-UA"/>
        </w:rPr>
        <w:t>, с. 41]. Його визначають як</w:t>
      </w:r>
      <w:r w:rsidR="009011FA" w:rsidRPr="00684279">
        <w:rPr>
          <w:rFonts w:ascii="Times New Roman" w:hAnsi="Times New Roman"/>
          <w:sz w:val="28"/>
          <w:szCs w:val="28"/>
          <w:lang w:val="uk-UA"/>
        </w:rPr>
        <w:t xml:space="preserve"> узагальнене уявлення, що отримує мовне вираження у вигляді цілої низки слів, кожне з котрих пов’язане з тією чи іншою стороною, особливістю цього узагальненого уявлення, що склалося у даному мовному колективі про деякі явища дійсності [</w:t>
      </w:r>
      <w:r w:rsidR="00885BFD" w:rsidRPr="00684279">
        <w:rPr>
          <w:rFonts w:ascii="Times New Roman" w:hAnsi="Times New Roman"/>
          <w:sz w:val="28"/>
          <w:szCs w:val="28"/>
          <w:lang w:val="uk-UA"/>
        </w:rPr>
        <w:t>184</w:t>
      </w:r>
      <w:r w:rsidR="009011FA" w:rsidRPr="00684279">
        <w:rPr>
          <w:rFonts w:ascii="Times New Roman" w:hAnsi="Times New Roman"/>
          <w:sz w:val="28"/>
          <w:szCs w:val="28"/>
          <w:lang w:val="uk-UA"/>
        </w:rPr>
        <w:t>,</w:t>
      </w:r>
      <w:r w:rsidR="00885BFD" w:rsidRPr="00684279">
        <w:rPr>
          <w:rFonts w:ascii="Times New Roman" w:hAnsi="Times New Roman"/>
          <w:sz w:val="28"/>
          <w:szCs w:val="28"/>
          <w:lang w:val="uk-UA"/>
        </w:rPr>
        <w:t xml:space="preserve"> с.117-119</w:t>
      </w:r>
      <w:r w:rsidR="009011FA" w:rsidRPr="00684279">
        <w:rPr>
          <w:rFonts w:ascii="Times New Roman" w:hAnsi="Times New Roman"/>
          <w:sz w:val="28"/>
          <w:szCs w:val="28"/>
          <w:lang w:val="uk-UA"/>
        </w:rPr>
        <w:t xml:space="preserve">]. </w:t>
      </w:r>
    </w:p>
    <w:p w:rsidR="009011FA" w:rsidRPr="00684279" w:rsidRDefault="00B16720" w:rsidP="00B1672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Водно</w:t>
      </w:r>
      <w:r w:rsidR="00614504" w:rsidRPr="00684279">
        <w:rPr>
          <w:rFonts w:ascii="Times New Roman" w:hAnsi="Times New Roman"/>
          <w:sz w:val="28"/>
          <w:szCs w:val="28"/>
          <w:lang w:val="uk-UA"/>
        </w:rPr>
        <w:t>час говорять</w:t>
      </w:r>
      <w:r w:rsidR="009011FA" w:rsidRPr="00684279">
        <w:rPr>
          <w:rFonts w:ascii="Times New Roman" w:hAnsi="Times New Roman"/>
          <w:sz w:val="28"/>
          <w:szCs w:val="28"/>
          <w:lang w:val="uk-UA"/>
        </w:rPr>
        <w:t xml:space="preserve"> про мовну репрезентацію концепту, називаючи</w:t>
      </w:r>
      <w:r w:rsidR="00207ADF" w:rsidRPr="00684279">
        <w:rPr>
          <w:rFonts w:ascii="Times New Roman" w:hAnsi="Times New Roman"/>
          <w:sz w:val="28"/>
          <w:szCs w:val="28"/>
          <w:lang w:val="uk-UA"/>
        </w:rPr>
        <w:t xml:space="preserve"> </w:t>
      </w:r>
      <w:r w:rsidR="009011FA" w:rsidRPr="00684279">
        <w:rPr>
          <w:rFonts w:ascii="Times New Roman" w:hAnsi="Times New Roman"/>
          <w:sz w:val="28"/>
          <w:szCs w:val="28"/>
          <w:lang w:val="uk-UA"/>
        </w:rPr>
        <w:t>його сукупністю понять, що може бути виражена як мовна категорія [</w:t>
      </w:r>
      <w:r w:rsidR="00885BFD" w:rsidRPr="00684279">
        <w:rPr>
          <w:rFonts w:ascii="Times New Roman" w:hAnsi="Times New Roman"/>
          <w:sz w:val="28"/>
          <w:szCs w:val="28"/>
          <w:lang w:val="uk-UA"/>
        </w:rPr>
        <w:t>3</w:t>
      </w:r>
      <w:r w:rsidR="00B71ED8" w:rsidRPr="00684279">
        <w:rPr>
          <w:rFonts w:ascii="Times New Roman" w:hAnsi="Times New Roman"/>
          <w:sz w:val="28"/>
          <w:szCs w:val="28"/>
        </w:rPr>
        <w:t>56</w:t>
      </w:r>
      <w:r w:rsidR="009011FA" w:rsidRPr="00684279">
        <w:rPr>
          <w:rFonts w:ascii="Times New Roman" w:hAnsi="Times New Roman"/>
          <w:sz w:val="28"/>
          <w:szCs w:val="28"/>
          <w:lang w:val="uk-UA"/>
        </w:rPr>
        <w:t>, с. 21], ментальним концентратом змісту, що акумулює культурний досвід людства й конкретного етносу та реалізується у певному фрагменті мовної картини світу [</w:t>
      </w:r>
      <w:r w:rsidR="00885BFD" w:rsidRPr="00684279">
        <w:rPr>
          <w:rFonts w:ascii="Times New Roman" w:hAnsi="Times New Roman"/>
          <w:sz w:val="28"/>
          <w:szCs w:val="28"/>
          <w:lang w:val="uk-UA"/>
        </w:rPr>
        <w:t>125</w:t>
      </w:r>
      <w:r w:rsidR="009011FA" w:rsidRPr="00684279">
        <w:rPr>
          <w:rFonts w:ascii="Times New Roman" w:hAnsi="Times New Roman"/>
          <w:sz w:val="28"/>
          <w:szCs w:val="28"/>
          <w:lang w:val="uk-UA"/>
        </w:rPr>
        <w:t>, 65].</w:t>
      </w:r>
      <w:r w:rsidR="00614504" w:rsidRPr="00684279">
        <w:rPr>
          <w:rFonts w:ascii="Times New Roman" w:eastAsia="MS Mincho" w:hAnsi="Times New Roman"/>
          <w:sz w:val="28"/>
          <w:szCs w:val="28"/>
          <w:lang w:val="uk-UA"/>
        </w:rPr>
        <w:t xml:space="preserve"> Вчені</w:t>
      </w:r>
      <w:r w:rsidR="009011FA" w:rsidRPr="00684279">
        <w:rPr>
          <w:rFonts w:ascii="Times New Roman" w:eastAsia="MS Mincho" w:hAnsi="Times New Roman"/>
          <w:sz w:val="28"/>
          <w:szCs w:val="28"/>
          <w:lang w:val="uk-UA"/>
        </w:rPr>
        <w:t xml:space="preserve"> наголошують на тому, що різні мови не лише концептуалізуються, тобто переломлюють дійсність по</w:t>
      </w:r>
      <w:r w:rsidR="00F44B60" w:rsidRPr="00684279">
        <w:rPr>
          <w:rFonts w:ascii="Times New Roman" w:eastAsia="MS Mincho" w:hAnsi="Times New Roman"/>
          <w:sz w:val="28"/>
          <w:szCs w:val="28"/>
          <w:lang w:val="uk-UA"/>
        </w:rPr>
        <w:t>-</w:t>
      </w:r>
      <w:r w:rsidR="009011FA" w:rsidRPr="00684279">
        <w:rPr>
          <w:rFonts w:ascii="Times New Roman" w:eastAsia="MS Mincho" w:hAnsi="Times New Roman"/>
          <w:sz w:val="28"/>
          <w:szCs w:val="28"/>
          <w:lang w:val="uk-UA"/>
        </w:rPr>
        <w:t xml:space="preserve">різному, але й за одним і тим же словом певної мови у свідомості різних людей можуть </w:t>
      </w:r>
      <w:r w:rsidR="00F44B60" w:rsidRPr="00684279">
        <w:rPr>
          <w:rFonts w:ascii="Times New Roman" w:eastAsia="MS Mincho" w:hAnsi="Times New Roman"/>
          <w:sz w:val="28"/>
          <w:szCs w:val="28"/>
          <w:lang w:val="uk-UA"/>
        </w:rPr>
        <w:t>поставати</w:t>
      </w:r>
      <w:r w:rsidR="009011FA" w:rsidRPr="00684279">
        <w:rPr>
          <w:rFonts w:ascii="Times New Roman" w:eastAsia="MS Mincho" w:hAnsi="Times New Roman"/>
          <w:sz w:val="28"/>
          <w:szCs w:val="28"/>
          <w:lang w:val="uk-UA"/>
        </w:rPr>
        <w:t xml:space="preserve"> різні концепти [</w:t>
      </w:r>
      <w:r w:rsidR="00885BFD" w:rsidRPr="00684279">
        <w:rPr>
          <w:rFonts w:ascii="Times New Roman" w:eastAsia="MS Mincho" w:hAnsi="Times New Roman"/>
          <w:sz w:val="28"/>
          <w:szCs w:val="28"/>
          <w:lang w:val="uk-UA"/>
        </w:rPr>
        <w:t>3</w:t>
      </w:r>
      <w:r w:rsidR="00B71ED8" w:rsidRPr="00684279">
        <w:rPr>
          <w:rFonts w:ascii="Times New Roman" w:eastAsia="MS Mincho" w:hAnsi="Times New Roman"/>
          <w:sz w:val="28"/>
          <w:szCs w:val="28"/>
        </w:rPr>
        <w:t>10</w:t>
      </w:r>
      <w:r w:rsidR="009011FA" w:rsidRPr="00684279">
        <w:rPr>
          <w:rFonts w:ascii="Times New Roman" w:eastAsia="MS Mincho" w:hAnsi="Times New Roman"/>
          <w:sz w:val="28"/>
          <w:szCs w:val="28"/>
          <w:lang w:val="uk-UA"/>
        </w:rPr>
        <w:t>, с. 13].</w:t>
      </w:r>
      <w:r w:rsidR="009011FA" w:rsidRPr="00684279">
        <w:rPr>
          <w:rFonts w:ascii="Times New Roman" w:hAnsi="Times New Roman"/>
          <w:sz w:val="28"/>
          <w:szCs w:val="28"/>
          <w:lang w:val="uk-UA"/>
        </w:rPr>
        <w:t xml:space="preserve"> На їх думку, концепт, будучи ментальною сутністю (</w:t>
      </w:r>
      <w:r w:rsidR="009011FA" w:rsidRPr="00684279">
        <w:rPr>
          <w:rFonts w:ascii="Times New Roman" w:hAnsi="Times New Roman"/>
          <w:i/>
          <w:sz w:val="28"/>
          <w:szCs w:val="28"/>
          <w:lang w:val="en-US"/>
        </w:rPr>
        <w:t>mental</w:t>
      </w:r>
      <w:r w:rsidR="009011FA" w:rsidRPr="00684279">
        <w:rPr>
          <w:rFonts w:ascii="Times New Roman" w:hAnsi="Times New Roman"/>
          <w:i/>
          <w:sz w:val="28"/>
          <w:szCs w:val="28"/>
          <w:lang w:val="uk-UA"/>
        </w:rPr>
        <w:t xml:space="preserve"> </w:t>
      </w:r>
      <w:r w:rsidR="009011FA" w:rsidRPr="00684279">
        <w:rPr>
          <w:rFonts w:ascii="Times New Roman" w:hAnsi="Times New Roman"/>
          <w:i/>
          <w:iCs/>
          <w:sz w:val="28"/>
          <w:szCs w:val="28"/>
          <w:lang w:val="en-US"/>
        </w:rPr>
        <w:t>entity</w:t>
      </w:r>
      <w:r w:rsidR="009011FA" w:rsidRPr="00684279">
        <w:rPr>
          <w:rFonts w:ascii="Times New Roman" w:hAnsi="Times New Roman"/>
          <w:iCs/>
          <w:sz w:val="28"/>
          <w:szCs w:val="28"/>
          <w:lang w:val="uk-UA"/>
        </w:rPr>
        <w:t xml:space="preserve">), реально існує у свідомості людей, багато </w:t>
      </w:r>
      <w:r w:rsidR="000D58E1" w:rsidRPr="00684279">
        <w:rPr>
          <w:rFonts w:ascii="Times New Roman" w:hAnsi="Times New Roman"/>
          <w:iCs/>
          <w:sz w:val="28"/>
          <w:szCs w:val="28"/>
          <w:lang w:val="uk-UA"/>
        </w:rPr>
        <w:t>в</w:t>
      </w:r>
      <w:r w:rsidR="009011FA" w:rsidRPr="00684279">
        <w:rPr>
          <w:rFonts w:ascii="Times New Roman" w:hAnsi="Times New Roman"/>
          <w:iCs/>
          <w:sz w:val="28"/>
          <w:szCs w:val="28"/>
          <w:lang w:val="uk-UA"/>
        </w:rPr>
        <w:t xml:space="preserve"> чому визначаючи їх соціальну і мовну поведінку </w:t>
      </w:r>
      <w:r w:rsidR="009011FA" w:rsidRPr="00684279">
        <w:rPr>
          <w:rFonts w:ascii="Times New Roman" w:hAnsi="Times New Roman"/>
          <w:spacing w:val="3"/>
          <w:sz w:val="28"/>
          <w:szCs w:val="28"/>
          <w:lang w:val="uk-UA"/>
        </w:rPr>
        <w:t>[</w:t>
      </w:r>
      <w:r w:rsidR="00885BFD" w:rsidRPr="00684279">
        <w:rPr>
          <w:rFonts w:ascii="Times New Roman" w:hAnsi="Times New Roman"/>
          <w:spacing w:val="3"/>
          <w:sz w:val="28"/>
          <w:szCs w:val="28"/>
          <w:lang w:val="uk-UA"/>
        </w:rPr>
        <w:t>36</w:t>
      </w:r>
      <w:r w:rsidR="00B71ED8" w:rsidRPr="00684279">
        <w:rPr>
          <w:rFonts w:ascii="Times New Roman" w:hAnsi="Times New Roman"/>
          <w:spacing w:val="3"/>
          <w:sz w:val="28"/>
          <w:szCs w:val="28"/>
          <w:lang w:val="uk-UA"/>
        </w:rPr>
        <w:t>7</w:t>
      </w:r>
      <w:r w:rsidR="009011FA" w:rsidRPr="00684279">
        <w:rPr>
          <w:rFonts w:ascii="Times New Roman" w:hAnsi="Times New Roman"/>
          <w:spacing w:val="3"/>
          <w:sz w:val="28"/>
          <w:szCs w:val="28"/>
          <w:lang w:val="uk-UA"/>
        </w:rPr>
        <w:t>, с. 416-419].</w:t>
      </w:r>
      <w:r w:rsidR="009011FA" w:rsidRPr="00684279">
        <w:rPr>
          <w:rFonts w:ascii="Times New Roman" w:hAnsi="Times New Roman"/>
          <w:sz w:val="28"/>
          <w:szCs w:val="28"/>
          <w:lang w:val="uk-UA"/>
        </w:rPr>
        <w:t xml:space="preserve"> </w:t>
      </w:r>
    </w:p>
    <w:p w:rsidR="009011FA" w:rsidRPr="00684279" w:rsidRDefault="00614504" w:rsidP="00BD2900">
      <w:pPr>
        <w:spacing w:after="0" w:line="360" w:lineRule="auto"/>
        <w:ind w:firstLine="708"/>
        <w:jc w:val="both"/>
        <w:rPr>
          <w:rFonts w:ascii="Times New Roman" w:eastAsia="MS Mincho" w:hAnsi="Times New Roman"/>
          <w:sz w:val="28"/>
          <w:szCs w:val="28"/>
          <w:lang w:val="uk-UA"/>
        </w:rPr>
      </w:pPr>
      <w:r w:rsidRPr="00684279">
        <w:rPr>
          <w:rFonts w:ascii="Times New Roman" w:hAnsi="Times New Roman"/>
          <w:sz w:val="28"/>
          <w:szCs w:val="28"/>
          <w:lang w:val="uk-UA"/>
        </w:rPr>
        <w:t>Цілком очевидним тоді стає факт</w:t>
      </w:r>
      <w:r w:rsidR="009011FA" w:rsidRPr="00684279">
        <w:rPr>
          <w:rFonts w:ascii="Times New Roman" w:hAnsi="Times New Roman"/>
          <w:sz w:val="28"/>
          <w:szCs w:val="28"/>
          <w:lang w:val="uk-UA"/>
        </w:rPr>
        <w:t xml:space="preserve">, що ментальні об’єкти, до яких </w:t>
      </w:r>
      <w:r w:rsidR="000D58E1" w:rsidRPr="00684279">
        <w:rPr>
          <w:rFonts w:ascii="Times New Roman" w:hAnsi="Times New Roman"/>
          <w:sz w:val="28"/>
          <w:szCs w:val="28"/>
          <w:lang w:val="uk-UA"/>
        </w:rPr>
        <w:t>належить</w:t>
      </w:r>
      <w:r w:rsidR="009011FA" w:rsidRPr="00684279">
        <w:rPr>
          <w:rFonts w:ascii="Times New Roman" w:hAnsi="Times New Roman"/>
          <w:sz w:val="28"/>
          <w:szCs w:val="28"/>
          <w:lang w:val="uk-UA"/>
        </w:rPr>
        <w:t xml:space="preserve"> і концепт, не мають загальної специфічної родової ознаки і перебувають швидше у відносинах </w:t>
      </w:r>
      <w:r w:rsidR="00830484" w:rsidRPr="00684279">
        <w:rPr>
          <w:rFonts w:ascii="Times New Roman" w:hAnsi="Times New Roman"/>
          <w:sz w:val="28"/>
          <w:szCs w:val="28"/>
          <w:lang w:val="uk-UA"/>
        </w:rPr>
        <w:t>«</w:t>
      </w:r>
      <w:r w:rsidR="009011FA" w:rsidRPr="00684279">
        <w:rPr>
          <w:rFonts w:ascii="Times New Roman" w:hAnsi="Times New Roman"/>
          <w:sz w:val="28"/>
          <w:szCs w:val="28"/>
          <w:lang w:val="uk-UA"/>
        </w:rPr>
        <w:t>сімейної схожості</w:t>
      </w:r>
      <w:r w:rsidR="009849B7" w:rsidRPr="00684279">
        <w:rPr>
          <w:rFonts w:ascii="Times New Roman" w:hAnsi="Times New Roman"/>
          <w:sz w:val="28"/>
          <w:szCs w:val="28"/>
          <w:lang w:val="uk-UA"/>
        </w:rPr>
        <w:t>»</w:t>
      </w:r>
      <w:r w:rsidR="009011FA" w:rsidRPr="00684279">
        <w:rPr>
          <w:rFonts w:ascii="Times New Roman" w:hAnsi="Times New Roman"/>
          <w:sz w:val="28"/>
          <w:szCs w:val="28"/>
          <w:lang w:val="uk-UA"/>
        </w:rPr>
        <w:t>. Як приклад,</w:t>
      </w:r>
      <w:r w:rsidRPr="00684279">
        <w:rPr>
          <w:rFonts w:ascii="Times New Roman" w:hAnsi="Times New Roman"/>
          <w:sz w:val="28"/>
          <w:szCs w:val="28"/>
          <w:lang w:val="uk-UA"/>
        </w:rPr>
        <w:t xml:space="preserve"> </w:t>
      </w:r>
      <w:r w:rsidR="000D58E1" w:rsidRPr="00684279">
        <w:rPr>
          <w:rFonts w:ascii="Times New Roman" w:hAnsi="Times New Roman"/>
          <w:sz w:val="28"/>
          <w:szCs w:val="28"/>
          <w:lang w:val="uk-UA"/>
        </w:rPr>
        <w:t>у</w:t>
      </w:r>
      <w:r w:rsidRPr="00684279">
        <w:rPr>
          <w:rFonts w:ascii="Times New Roman" w:hAnsi="Times New Roman"/>
          <w:sz w:val="28"/>
          <w:szCs w:val="28"/>
          <w:lang w:val="uk-UA"/>
        </w:rPr>
        <w:t>чені</w:t>
      </w:r>
      <w:r w:rsidR="009011FA" w:rsidRPr="00684279">
        <w:rPr>
          <w:rFonts w:ascii="Times New Roman" w:hAnsi="Times New Roman"/>
          <w:sz w:val="28"/>
          <w:szCs w:val="28"/>
          <w:lang w:val="uk-UA"/>
        </w:rPr>
        <w:t xml:space="preserve"> наводять номінанти імені </w:t>
      </w:r>
      <w:r w:rsidR="009011FA" w:rsidRPr="00684279">
        <w:rPr>
          <w:rFonts w:ascii="Times New Roman" w:hAnsi="Times New Roman"/>
          <w:i/>
          <w:sz w:val="28"/>
          <w:szCs w:val="28"/>
          <w:lang w:val="uk-UA"/>
        </w:rPr>
        <w:t>гра</w:t>
      </w:r>
      <w:r w:rsidR="009011FA" w:rsidRPr="00684279">
        <w:rPr>
          <w:rFonts w:ascii="Times New Roman" w:hAnsi="Times New Roman"/>
          <w:sz w:val="28"/>
          <w:szCs w:val="28"/>
          <w:lang w:val="uk-UA"/>
        </w:rPr>
        <w:t xml:space="preserve">, де бачимо складну мережу подібностей, які переплітаються і перетинаються. Концепти прирівнюють до когнітивних </w:t>
      </w:r>
      <w:r w:rsidR="009011FA" w:rsidRPr="00684279">
        <w:rPr>
          <w:rFonts w:ascii="Times New Roman" w:hAnsi="Times New Roman"/>
          <w:sz w:val="28"/>
          <w:szCs w:val="28"/>
          <w:lang w:val="uk-UA"/>
        </w:rPr>
        <w:lastRenderedPageBreak/>
        <w:t>категорій, за якими у результаті ментального процесу категоризації класифікуються всі об’єкти та явища, які сприймає людина.</w:t>
      </w:r>
    </w:p>
    <w:p w:rsidR="009011FA" w:rsidRPr="00684279" w:rsidRDefault="009011FA" w:rsidP="00ED5412">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Широко представлений у мовознавстві також </w:t>
      </w:r>
      <w:r w:rsidRPr="00684279">
        <w:rPr>
          <w:rFonts w:ascii="Times New Roman" w:hAnsi="Times New Roman"/>
          <w:i/>
          <w:sz w:val="28"/>
          <w:szCs w:val="28"/>
          <w:lang w:val="uk-UA"/>
        </w:rPr>
        <w:t>культурологічний</w:t>
      </w:r>
      <w:r w:rsidRPr="00684279">
        <w:rPr>
          <w:rFonts w:ascii="Times New Roman" w:hAnsi="Times New Roman"/>
          <w:sz w:val="28"/>
          <w:szCs w:val="28"/>
          <w:lang w:val="uk-UA"/>
        </w:rPr>
        <w:t xml:space="preserve"> напрям у дефініції концепту. Його представники (Н.Д. </w:t>
      </w:r>
      <w:r w:rsidRPr="00684279">
        <w:rPr>
          <w:rFonts w:ascii="Times New Roman" w:hAnsi="Times New Roman"/>
          <w:bCs/>
          <w:sz w:val="28"/>
          <w:szCs w:val="28"/>
          <w:lang w:val="uk-UA"/>
        </w:rPr>
        <w:t>Арутюнова</w:t>
      </w:r>
      <w:r w:rsidRPr="00684279">
        <w:rPr>
          <w:rFonts w:ascii="Times New Roman" w:hAnsi="Times New Roman"/>
          <w:b/>
          <w:bCs/>
          <w:sz w:val="28"/>
          <w:szCs w:val="28"/>
          <w:lang w:val="uk-UA"/>
        </w:rPr>
        <w:t>,</w:t>
      </w:r>
      <w:r w:rsidRPr="00684279">
        <w:rPr>
          <w:rFonts w:ascii="Times New Roman" w:hAnsi="Times New Roman"/>
          <w:sz w:val="28"/>
          <w:szCs w:val="28"/>
          <w:lang w:val="uk-UA"/>
        </w:rPr>
        <w:t xml:space="preserve"> С.О. Аскольдов,</w:t>
      </w:r>
      <w:r w:rsidRPr="00684279">
        <w:rPr>
          <w:rFonts w:ascii="Times New Roman" w:hAnsi="Times New Roman"/>
          <w:b/>
          <w:bCs/>
          <w:sz w:val="28"/>
          <w:szCs w:val="28"/>
          <w:lang w:val="uk-UA"/>
        </w:rPr>
        <w:t xml:space="preserve"> </w:t>
      </w:r>
      <w:r w:rsidR="00374D0C" w:rsidRPr="00684279">
        <w:rPr>
          <w:rFonts w:ascii="Times New Roman" w:hAnsi="Times New Roman"/>
          <w:sz w:val="28"/>
          <w:szCs w:val="28"/>
          <w:lang w:val="uk-UA"/>
        </w:rPr>
        <w:t>А. </w:t>
      </w:r>
      <w:r w:rsidRPr="00684279">
        <w:rPr>
          <w:rFonts w:ascii="Times New Roman" w:hAnsi="Times New Roman"/>
          <w:sz w:val="28"/>
          <w:szCs w:val="28"/>
          <w:lang w:val="uk-UA"/>
        </w:rPr>
        <w:t xml:space="preserve">Вежбицька, </w:t>
      </w:r>
      <w:r w:rsidRPr="00684279">
        <w:rPr>
          <w:rFonts w:ascii="Times New Roman" w:eastAsia="MS Mincho" w:hAnsi="Times New Roman"/>
          <w:sz w:val="28"/>
          <w:szCs w:val="28"/>
          <w:lang w:val="uk-UA"/>
        </w:rPr>
        <w:t xml:space="preserve">С.Г. Воркачов, </w:t>
      </w:r>
      <w:r w:rsidRPr="00684279">
        <w:rPr>
          <w:rFonts w:ascii="Times New Roman" w:hAnsi="Times New Roman"/>
          <w:sz w:val="28"/>
          <w:szCs w:val="28"/>
          <w:lang w:val="uk-UA"/>
        </w:rPr>
        <w:t xml:space="preserve">В.І. Карасик, В.В. Красних, </w:t>
      </w:r>
      <w:r w:rsidRPr="00684279">
        <w:rPr>
          <w:rFonts w:ascii="Times New Roman" w:eastAsia="MS Mincho" w:hAnsi="Times New Roman"/>
          <w:bCs/>
          <w:sz w:val="28"/>
          <w:szCs w:val="28"/>
          <w:lang w:val="uk-UA"/>
        </w:rPr>
        <w:t xml:space="preserve">В.А. Маслова, </w:t>
      </w:r>
      <w:r w:rsidR="00C439AD" w:rsidRPr="00684279">
        <w:rPr>
          <w:rFonts w:ascii="Times New Roman" w:hAnsi="Times New Roman"/>
          <w:sz w:val="28"/>
          <w:szCs w:val="28"/>
          <w:lang w:val="uk-UA"/>
        </w:rPr>
        <w:t>Г.Г. </w:t>
      </w:r>
      <w:r w:rsidRPr="00684279">
        <w:rPr>
          <w:rFonts w:ascii="Times New Roman" w:hAnsi="Times New Roman"/>
          <w:sz w:val="28"/>
          <w:szCs w:val="28"/>
          <w:lang w:val="uk-UA"/>
        </w:rPr>
        <w:t xml:space="preserve">Слишкін, </w:t>
      </w:r>
      <w:r w:rsidR="00295DDA" w:rsidRPr="00684279">
        <w:rPr>
          <w:rFonts w:ascii="Times New Roman" w:eastAsia="MS Mincho" w:hAnsi="Times New Roman"/>
          <w:sz w:val="28"/>
          <w:szCs w:val="28"/>
          <w:lang w:val="uk-UA"/>
        </w:rPr>
        <w:t>Ю.С. Степанов та ін</w:t>
      </w:r>
      <w:r w:rsidR="00C439AD" w:rsidRPr="00684279">
        <w:rPr>
          <w:rFonts w:ascii="Times New Roman" w:eastAsia="MS Mincho" w:hAnsi="Times New Roman"/>
          <w:sz w:val="28"/>
          <w:szCs w:val="28"/>
          <w:lang w:val="uk-UA"/>
        </w:rPr>
        <w:t>.</w:t>
      </w:r>
      <w:r w:rsidRPr="00684279">
        <w:rPr>
          <w:rFonts w:ascii="Times New Roman" w:eastAsia="MS Mincho" w:hAnsi="Times New Roman"/>
          <w:bCs/>
          <w:sz w:val="28"/>
          <w:szCs w:val="28"/>
          <w:lang w:val="uk-UA"/>
        </w:rPr>
        <w:t>)</w:t>
      </w:r>
      <w:r w:rsidRPr="00684279">
        <w:rPr>
          <w:rFonts w:ascii="Times New Roman" w:eastAsia="MS Mincho" w:hAnsi="Times New Roman"/>
          <w:sz w:val="28"/>
          <w:szCs w:val="28"/>
          <w:lang w:val="uk-UA"/>
        </w:rPr>
        <w:t xml:space="preserve"> визначають концепт </w:t>
      </w:r>
      <w:r w:rsidRPr="00684279">
        <w:rPr>
          <w:rFonts w:ascii="Times New Roman" w:hAnsi="Times New Roman"/>
          <w:iCs/>
          <w:sz w:val="28"/>
          <w:szCs w:val="28"/>
          <w:lang w:val="uk-UA"/>
        </w:rPr>
        <w:t>як поняття повсякденної філософії, що є результатом взаємодії національної традиції, фольклору, релігії, ідеології, життєвого досвіду, образів мистецтва, відчуттів та системи цінностей [</w:t>
      </w:r>
      <w:r w:rsidR="005C6D37" w:rsidRPr="00684279">
        <w:rPr>
          <w:rFonts w:ascii="Times New Roman" w:hAnsi="Times New Roman"/>
          <w:bCs/>
          <w:sz w:val="28"/>
          <w:szCs w:val="28"/>
          <w:lang w:val="uk-UA"/>
        </w:rPr>
        <w:t>18</w:t>
      </w:r>
      <w:r w:rsidRPr="00684279">
        <w:rPr>
          <w:rFonts w:ascii="Times New Roman" w:hAnsi="Times New Roman"/>
          <w:sz w:val="28"/>
          <w:szCs w:val="28"/>
          <w:lang w:val="uk-UA"/>
        </w:rPr>
        <w:t>, с.</w:t>
      </w:r>
      <w:r w:rsidR="00374D0C" w:rsidRPr="00684279">
        <w:rPr>
          <w:rFonts w:ascii="Times New Roman" w:hAnsi="Times New Roman"/>
          <w:iCs/>
          <w:sz w:val="28"/>
          <w:szCs w:val="28"/>
          <w:lang w:val="uk-UA"/>
        </w:rPr>
        <w:t xml:space="preserve"> 3]. Він (концепт) виступає</w:t>
      </w:r>
      <w:r w:rsidR="00207ADF" w:rsidRPr="00684279">
        <w:rPr>
          <w:rFonts w:ascii="Times New Roman" w:hAnsi="Times New Roman"/>
          <w:iCs/>
          <w:sz w:val="28"/>
          <w:szCs w:val="28"/>
          <w:lang w:val="uk-UA"/>
        </w:rPr>
        <w:t xml:space="preserve"> </w:t>
      </w:r>
      <w:r w:rsidR="00374D0C" w:rsidRPr="00684279">
        <w:rPr>
          <w:rFonts w:ascii="Times New Roman" w:eastAsia="MS Mincho" w:hAnsi="Times New Roman"/>
          <w:sz w:val="28"/>
          <w:szCs w:val="28"/>
          <w:lang w:val="uk-UA"/>
        </w:rPr>
        <w:t>первинним культурним</w:t>
      </w:r>
      <w:r w:rsidRPr="00684279">
        <w:rPr>
          <w:rFonts w:ascii="Times New Roman" w:eastAsia="MS Mincho" w:hAnsi="Times New Roman"/>
          <w:sz w:val="28"/>
          <w:szCs w:val="28"/>
          <w:lang w:val="uk-UA"/>
        </w:rPr>
        <w:t xml:space="preserve"> утворення</w:t>
      </w:r>
      <w:r w:rsidR="00374D0C" w:rsidRPr="00684279">
        <w:rPr>
          <w:rFonts w:ascii="Times New Roman" w:eastAsia="MS Mincho" w:hAnsi="Times New Roman"/>
          <w:sz w:val="28"/>
          <w:szCs w:val="28"/>
          <w:lang w:val="uk-UA"/>
        </w:rPr>
        <w:t>м</w:t>
      </w:r>
      <w:r w:rsidRPr="00684279">
        <w:rPr>
          <w:rFonts w:ascii="Times New Roman" w:eastAsia="MS Mincho" w:hAnsi="Times New Roman"/>
          <w:sz w:val="28"/>
          <w:szCs w:val="28"/>
          <w:lang w:val="uk-UA"/>
        </w:rPr>
        <w:t>, що транслюється у різні сфери буття людини [</w:t>
      </w:r>
      <w:r w:rsidR="005C6D37" w:rsidRPr="00684279">
        <w:rPr>
          <w:rFonts w:ascii="Times New Roman" w:eastAsia="MS Mincho" w:hAnsi="Times New Roman"/>
          <w:sz w:val="28"/>
          <w:szCs w:val="28"/>
          <w:lang w:val="uk-UA"/>
        </w:rPr>
        <w:t>117</w:t>
      </w:r>
      <w:r w:rsidRPr="00684279">
        <w:rPr>
          <w:rFonts w:ascii="Times New Roman" w:eastAsia="MS Mincho" w:hAnsi="Times New Roman"/>
          <w:sz w:val="28"/>
          <w:szCs w:val="28"/>
          <w:lang w:val="uk-UA"/>
        </w:rPr>
        <w:t>, с. 6]</w:t>
      </w:r>
      <w:r w:rsidR="00374D0C" w:rsidRPr="00684279">
        <w:rPr>
          <w:rFonts w:ascii="Times New Roman" w:hAnsi="Times New Roman"/>
          <w:sz w:val="28"/>
          <w:szCs w:val="28"/>
          <w:lang w:val="uk-UA"/>
        </w:rPr>
        <w:t>,</w:t>
      </w:r>
      <w:r w:rsidRPr="00684279">
        <w:rPr>
          <w:rFonts w:ascii="Times New Roman" w:hAnsi="Times New Roman"/>
          <w:sz w:val="28"/>
          <w:szCs w:val="28"/>
          <w:lang w:val="uk-UA"/>
        </w:rPr>
        <w:t xml:space="preserve"> мікромодель</w:t>
      </w:r>
      <w:r w:rsidR="00374D0C" w:rsidRPr="00684279">
        <w:rPr>
          <w:rFonts w:ascii="Times New Roman" w:hAnsi="Times New Roman"/>
          <w:sz w:val="28"/>
          <w:szCs w:val="28"/>
          <w:lang w:val="uk-UA"/>
        </w:rPr>
        <w:t>ю</w:t>
      </w:r>
      <w:r w:rsidRPr="00684279">
        <w:rPr>
          <w:rFonts w:ascii="Times New Roman" w:hAnsi="Times New Roman"/>
          <w:sz w:val="28"/>
          <w:szCs w:val="28"/>
          <w:lang w:val="uk-UA"/>
        </w:rPr>
        <w:t xml:space="preserve"> культури [</w:t>
      </w:r>
      <w:r w:rsidR="00222414" w:rsidRPr="00684279">
        <w:rPr>
          <w:rFonts w:ascii="Times New Roman" w:hAnsi="Times New Roman"/>
          <w:sz w:val="28"/>
          <w:szCs w:val="28"/>
          <w:lang w:val="uk-UA"/>
        </w:rPr>
        <w:t>110</w:t>
      </w:r>
      <w:r w:rsidR="00374D0C" w:rsidRPr="00684279">
        <w:rPr>
          <w:rFonts w:ascii="Times New Roman" w:hAnsi="Times New Roman"/>
          <w:sz w:val="28"/>
          <w:szCs w:val="28"/>
          <w:lang w:val="uk-UA"/>
        </w:rPr>
        <w:t xml:space="preserve">, с. 41]. З </w:t>
      </w:r>
      <w:r w:rsidR="000D58E1" w:rsidRPr="00684279">
        <w:rPr>
          <w:rFonts w:ascii="Times New Roman" w:hAnsi="Times New Roman"/>
          <w:sz w:val="28"/>
          <w:szCs w:val="28"/>
          <w:lang w:val="uk-UA"/>
        </w:rPr>
        <w:t>цього рогляду</w:t>
      </w:r>
      <w:r w:rsidR="00374D0C" w:rsidRPr="00684279">
        <w:rPr>
          <w:rFonts w:ascii="Times New Roman" w:hAnsi="Times New Roman"/>
          <w:sz w:val="28"/>
          <w:szCs w:val="28"/>
          <w:lang w:val="uk-UA"/>
        </w:rPr>
        <w:t xml:space="preserve"> концепт тлумачать і як</w:t>
      </w:r>
      <w:r w:rsidRPr="00684279">
        <w:rPr>
          <w:rFonts w:ascii="Times New Roman" w:hAnsi="Times New Roman"/>
          <w:sz w:val="28"/>
          <w:szCs w:val="28"/>
          <w:lang w:val="uk-UA"/>
        </w:rPr>
        <w:t xml:space="preserve"> певні підстановки значень, приховані у тексті замісники множини предметів, що полегшують спілкування і тісно пов’язані з людиною та її національним, культурним, професійним, віковим досвідом </w:t>
      </w:r>
      <w:r w:rsidRPr="00684279">
        <w:rPr>
          <w:rFonts w:ascii="Times New Roman" w:eastAsia="MS Mincho" w:hAnsi="Times New Roman"/>
          <w:sz w:val="28"/>
          <w:szCs w:val="28"/>
          <w:lang w:val="uk-UA"/>
        </w:rPr>
        <w:t>[</w:t>
      </w:r>
      <w:r w:rsidR="0035673F" w:rsidRPr="00684279">
        <w:rPr>
          <w:rFonts w:ascii="Times New Roman" w:eastAsia="MS Mincho" w:hAnsi="Times New Roman"/>
          <w:sz w:val="28"/>
          <w:szCs w:val="28"/>
          <w:lang w:val="uk-UA"/>
        </w:rPr>
        <w:t>23</w:t>
      </w:r>
      <w:r w:rsidRPr="00684279">
        <w:rPr>
          <w:rFonts w:ascii="Times New Roman" w:hAnsi="Times New Roman"/>
          <w:sz w:val="28"/>
          <w:szCs w:val="28"/>
          <w:lang w:val="uk-UA"/>
        </w:rPr>
        <w:t>, с.</w:t>
      </w:r>
      <w:r w:rsidRPr="00684279">
        <w:rPr>
          <w:rFonts w:ascii="Times New Roman" w:eastAsia="MS Mincho" w:hAnsi="Times New Roman"/>
          <w:sz w:val="28"/>
          <w:szCs w:val="28"/>
          <w:lang w:val="uk-UA"/>
        </w:rPr>
        <w:t xml:space="preserve"> 26</w:t>
      </w:r>
      <w:r w:rsidR="0035673F" w:rsidRPr="00684279">
        <w:rPr>
          <w:rFonts w:ascii="Times New Roman" w:eastAsia="MS Mincho" w:hAnsi="Times New Roman"/>
          <w:sz w:val="28"/>
          <w:szCs w:val="28"/>
          <w:lang w:val="uk-UA"/>
        </w:rPr>
        <w:t>7</w:t>
      </w:r>
      <w:r w:rsidRPr="00684279">
        <w:rPr>
          <w:rFonts w:ascii="Times New Roman" w:eastAsia="MS Mincho" w:hAnsi="Times New Roman"/>
          <w:sz w:val="28"/>
          <w:szCs w:val="28"/>
          <w:lang w:val="uk-UA"/>
        </w:rPr>
        <w:t>]</w:t>
      </w:r>
      <w:r w:rsidRPr="00684279">
        <w:rPr>
          <w:rFonts w:ascii="Times New Roman" w:hAnsi="Times New Roman"/>
          <w:sz w:val="28"/>
          <w:szCs w:val="28"/>
          <w:lang w:val="uk-UA"/>
        </w:rPr>
        <w:t xml:space="preserve">. </w:t>
      </w:r>
    </w:p>
    <w:p w:rsidR="009011FA" w:rsidRPr="00684279" w:rsidRDefault="009011FA" w:rsidP="009B6EDA">
      <w:pPr>
        <w:spacing w:after="0" w:line="360" w:lineRule="auto"/>
        <w:ind w:firstLine="708"/>
        <w:jc w:val="both"/>
        <w:rPr>
          <w:rFonts w:ascii="Times New Roman" w:eastAsia="MS Mincho" w:hAnsi="Times New Roman"/>
          <w:sz w:val="28"/>
          <w:szCs w:val="28"/>
          <w:lang w:val="uk-UA"/>
        </w:rPr>
      </w:pPr>
      <w:r w:rsidRPr="00684279">
        <w:rPr>
          <w:rFonts w:ascii="Times New Roman" w:hAnsi="Times New Roman"/>
          <w:sz w:val="28"/>
          <w:szCs w:val="28"/>
          <w:lang w:val="uk-UA"/>
        </w:rPr>
        <w:t>Зауважимо, що концепт визначають і як своєрідний варіант відображення значення, своє</w:t>
      </w:r>
      <w:r w:rsidRPr="00684279">
        <w:rPr>
          <w:rFonts w:ascii="Times New Roman" w:hAnsi="Times New Roman"/>
          <w:sz w:val="28"/>
          <w:szCs w:val="28"/>
          <w:lang w:val="uk-UA"/>
        </w:rPr>
        <w:softHyphen/>
        <w:t>рідний культурний ген, який входить у генотип культури [</w:t>
      </w:r>
      <w:r w:rsidR="0035673F" w:rsidRPr="00684279">
        <w:rPr>
          <w:rFonts w:ascii="Times New Roman" w:hAnsi="Times New Roman"/>
          <w:sz w:val="28"/>
          <w:szCs w:val="28"/>
          <w:lang w:val="uk-UA"/>
        </w:rPr>
        <w:t>194</w:t>
      </w:r>
      <w:r w:rsidR="00203355" w:rsidRPr="00684279">
        <w:rPr>
          <w:rFonts w:ascii="Times New Roman" w:hAnsi="Times New Roman"/>
          <w:sz w:val="28"/>
          <w:szCs w:val="28"/>
          <w:lang w:val="uk-UA"/>
        </w:rPr>
        <w:t>,</w:t>
      </w:r>
      <w:r w:rsidR="00F16415" w:rsidRPr="00684279">
        <w:rPr>
          <w:rFonts w:ascii="Times New Roman" w:hAnsi="Times New Roman"/>
          <w:sz w:val="28"/>
          <w:szCs w:val="28"/>
          <w:lang w:val="uk-UA"/>
        </w:rPr>
        <w:br/>
      </w:r>
      <w:r w:rsidR="00203355" w:rsidRPr="00684279">
        <w:rPr>
          <w:rFonts w:ascii="Times New Roman" w:hAnsi="Times New Roman"/>
          <w:sz w:val="28"/>
          <w:szCs w:val="28"/>
          <w:lang w:val="uk-UA"/>
        </w:rPr>
        <w:t>с. 16]. Тоді він виступає</w:t>
      </w:r>
      <w:r w:rsidRPr="00684279">
        <w:rPr>
          <w:rFonts w:ascii="Times New Roman" w:hAnsi="Times New Roman"/>
          <w:sz w:val="28"/>
          <w:szCs w:val="28"/>
          <w:lang w:val="uk-UA"/>
        </w:rPr>
        <w:t xml:space="preserve"> об’єкт</w:t>
      </w:r>
      <w:r w:rsidR="00203355" w:rsidRPr="00684279">
        <w:rPr>
          <w:rFonts w:ascii="Times New Roman" w:hAnsi="Times New Roman"/>
          <w:sz w:val="28"/>
          <w:szCs w:val="28"/>
          <w:lang w:val="uk-UA"/>
        </w:rPr>
        <w:t>ом</w:t>
      </w:r>
      <w:r w:rsidRPr="00684279">
        <w:rPr>
          <w:rFonts w:ascii="Times New Roman" w:hAnsi="Times New Roman"/>
          <w:sz w:val="28"/>
          <w:szCs w:val="28"/>
          <w:lang w:val="uk-UA"/>
        </w:rPr>
        <w:t xml:space="preserve"> із світу </w:t>
      </w:r>
      <w:r w:rsidR="00830484" w:rsidRPr="00684279">
        <w:rPr>
          <w:rFonts w:ascii="Times New Roman" w:hAnsi="Times New Roman"/>
          <w:sz w:val="28"/>
          <w:szCs w:val="28"/>
          <w:lang w:val="uk-UA"/>
        </w:rPr>
        <w:t>«</w:t>
      </w:r>
      <w:r w:rsidRPr="00684279">
        <w:rPr>
          <w:rFonts w:ascii="Times New Roman" w:hAnsi="Times New Roman"/>
          <w:sz w:val="28"/>
          <w:szCs w:val="28"/>
          <w:lang w:val="uk-UA"/>
        </w:rPr>
        <w:t>Ідеальне</w:t>
      </w:r>
      <w:r w:rsidR="009849B7" w:rsidRPr="00684279">
        <w:rPr>
          <w:rFonts w:ascii="Times New Roman" w:hAnsi="Times New Roman"/>
          <w:sz w:val="28"/>
          <w:szCs w:val="28"/>
          <w:lang w:val="uk-UA"/>
        </w:rPr>
        <w:t>»</w:t>
      </w:r>
      <w:r w:rsidRPr="00684279">
        <w:rPr>
          <w:rFonts w:ascii="Times New Roman" w:hAnsi="Times New Roman"/>
          <w:sz w:val="28"/>
          <w:szCs w:val="28"/>
          <w:lang w:val="uk-UA"/>
        </w:rPr>
        <w:t xml:space="preserve">, що має ім’я </w:t>
      </w:r>
      <w:r w:rsidR="00F16415" w:rsidRPr="00684279">
        <w:rPr>
          <w:rFonts w:ascii="Times New Roman" w:hAnsi="Times New Roman"/>
          <w:sz w:val="28"/>
          <w:szCs w:val="28"/>
          <w:lang w:val="uk-UA"/>
        </w:rPr>
        <w:t xml:space="preserve">«Дійсність» </w:t>
      </w:r>
      <w:r w:rsidRPr="00684279">
        <w:rPr>
          <w:rFonts w:ascii="Times New Roman" w:hAnsi="Times New Roman"/>
          <w:sz w:val="28"/>
          <w:szCs w:val="28"/>
          <w:lang w:val="uk-UA"/>
        </w:rPr>
        <w:t>та відображає певні культурно зумовлені уявлення людини про світ [</w:t>
      </w:r>
      <w:r w:rsidR="000C3546" w:rsidRPr="00684279">
        <w:rPr>
          <w:rFonts w:ascii="Times New Roman" w:hAnsi="Times New Roman"/>
          <w:sz w:val="28"/>
          <w:szCs w:val="28"/>
          <w:lang w:val="uk-UA"/>
        </w:rPr>
        <w:t>66</w:t>
      </w:r>
      <w:r w:rsidR="00203355" w:rsidRPr="00684279">
        <w:rPr>
          <w:rFonts w:ascii="Times New Roman" w:hAnsi="Times New Roman"/>
          <w:sz w:val="28"/>
          <w:szCs w:val="28"/>
          <w:lang w:val="uk-UA"/>
        </w:rPr>
        <w:t>, с. 18],</w:t>
      </w:r>
      <w:r w:rsidRPr="00684279">
        <w:rPr>
          <w:rFonts w:ascii="Times New Roman" w:hAnsi="Times New Roman"/>
          <w:sz w:val="28"/>
          <w:szCs w:val="28"/>
          <w:lang w:val="uk-UA"/>
        </w:rPr>
        <w:t xml:space="preserve"> одиниц</w:t>
      </w:r>
      <w:r w:rsidR="00203355" w:rsidRPr="00684279">
        <w:rPr>
          <w:rFonts w:ascii="Times New Roman" w:hAnsi="Times New Roman"/>
          <w:sz w:val="28"/>
          <w:szCs w:val="28"/>
          <w:lang w:val="uk-UA"/>
        </w:rPr>
        <w:t>ею</w:t>
      </w:r>
      <w:r w:rsidRPr="00684279">
        <w:rPr>
          <w:rFonts w:ascii="Times New Roman" w:hAnsi="Times New Roman"/>
          <w:sz w:val="28"/>
          <w:szCs w:val="28"/>
          <w:lang w:val="uk-UA"/>
        </w:rPr>
        <w:t xml:space="preserve">, призначення якої </w:t>
      </w:r>
      <w:r w:rsidR="00F16415" w:rsidRPr="00684279">
        <w:rPr>
          <w:rFonts w:ascii="Times New Roman" w:hAnsi="Times New Roman"/>
          <w:sz w:val="28"/>
          <w:szCs w:val="28"/>
          <w:lang w:val="uk-UA"/>
        </w:rPr>
        <w:t>в</w:t>
      </w:r>
      <w:r w:rsidRPr="00684279">
        <w:rPr>
          <w:rFonts w:ascii="Times New Roman" w:hAnsi="Times New Roman"/>
          <w:sz w:val="28"/>
          <w:szCs w:val="28"/>
          <w:lang w:val="uk-UA"/>
        </w:rPr>
        <w:t xml:space="preserve"> тому, щоб поєднати наукові пошуки у сфер</w:t>
      </w:r>
      <w:r w:rsidR="00F16415" w:rsidRPr="00684279">
        <w:rPr>
          <w:rFonts w:ascii="Times New Roman" w:hAnsi="Times New Roman"/>
          <w:sz w:val="28"/>
          <w:szCs w:val="28"/>
          <w:lang w:val="uk-UA"/>
        </w:rPr>
        <w:t>ах</w:t>
      </w:r>
      <w:r w:rsidRPr="00684279">
        <w:rPr>
          <w:rFonts w:ascii="Times New Roman" w:hAnsi="Times New Roman"/>
          <w:sz w:val="28"/>
          <w:szCs w:val="28"/>
          <w:lang w:val="uk-UA"/>
        </w:rPr>
        <w:t xml:space="preserve"> культури, свідомості та мови [</w:t>
      </w:r>
      <w:r w:rsidR="00C06164" w:rsidRPr="00684279">
        <w:rPr>
          <w:rFonts w:ascii="Times New Roman" w:hAnsi="Times New Roman"/>
          <w:sz w:val="28"/>
          <w:szCs w:val="28"/>
          <w:lang w:val="uk-UA"/>
        </w:rPr>
        <w:t>27</w:t>
      </w:r>
      <w:r w:rsidR="005E150B" w:rsidRPr="00684279">
        <w:rPr>
          <w:rFonts w:ascii="Times New Roman" w:hAnsi="Times New Roman"/>
          <w:sz w:val="28"/>
          <w:szCs w:val="28"/>
          <w:lang w:val="uk-UA"/>
        </w:rPr>
        <w:t>7</w:t>
      </w:r>
      <w:r w:rsidR="00203355" w:rsidRPr="00684279">
        <w:rPr>
          <w:rFonts w:ascii="Times New Roman" w:hAnsi="Times New Roman"/>
          <w:sz w:val="28"/>
          <w:szCs w:val="28"/>
          <w:lang w:val="uk-UA"/>
        </w:rPr>
        <w:t>, с. 9]. У</w:t>
      </w:r>
      <w:r w:rsidR="00F16415" w:rsidRPr="00684279">
        <w:rPr>
          <w:rFonts w:ascii="Times New Roman" w:hAnsi="Times New Roman"/>
          <w:sz w:val="28"/>
          <w:szCs w:val="28"/>
          <w:lang w:val="uk-UA"/>
        </w:rPr>
        <w:t xml:space="preserve"> </w:t>
      </w:r>
      <w:r w:rsidR="00203355" w:rsidRPr="00684279">
        <w:rPr>
          <w:rFonts w:ascii="Times New Roman" w:hAnsi="Times New Roman"/>
          <w:sz w:val="28"/>
          <w:szCs w:val="28"/>
          <w:lang w:val="uk-UA"/>
        </w:rPr>
        <w:t>цьому випадку його трактую</w:t>
      </w:r>
      <w:r w:rsidR="00F16415" w:rsidRPr="00684279">
        <w:rPr>
          <w:rFonts w:ascii="Times New Roman" w:hAnsi="Times New Roman"/>
          <w:sz w:val="28"/>
          <w:szCs w:val="28"/>
          <w:lang w:val="uk-UA"/>
        </w:rPr>
        <w:t>ть</w:t>
      </w:r>
      <w:r w:rsidR="00203355" w:rsidRPr="00684279">
        <w:rPr>
          <w:rFonts w:ascii="Times New Roman" w:hAnsi="Times New Roman"/>
          <w:sz w:val="28"/>
          <w:szCs w:val="28"/>
          <w:lang w:val="uk-UA"/>
        </w:rPr>
        <w:t xml:space="preserve"> як</w:t>
      </w:r>
      <w:r w:rsidRPr="00684279">
        <w:rPr>
          <w:rFonts w:ascii="Times New Roman" w:hAnsi="Times New Roman"/>
          <w:sz w:val="28"/>
          <w:szCs w:val="28"/>
          <w:lang w:val="uk-UA"/>
        </w:rPr>
        <w:t xml:space="preserve"> концентроване вираження духовно-емоційного досвіду певного етносу </w:t>
      </w:r>
      <w:r w:rsidRPr="00684279">
        <w:rPr>
          <w:rFonts w:ascii="Times New Roman" w:eastAsia="MS Mincho" w:hAnsi="Times New Roman"/>
          <w:sz w:val="28"/>
          <w:szCs w:val="28"/>
          <w:lang w:val="uk-UA"/>
        </w:rPr>
        <w:t>[</w:t>
      </w:r>
      <w:r w:rsidR="00431ECE" w:rsidRPr="00684279">
        <w:rPr>
          <w:rFonts w:ascii="Times New Roman" w:eastAsia="MS Mincho" w:hAnsi="Times New Roman"/>
          <w:sz w:val="28"/>
          <w:szCs w:val="28"/>
          <w:lang w:val="uk-UA"/>
        </w:rPr>
        <w:t>78</w:t>
      </w:r>
      <w:r w:rsidRPr="00684279">
        <w:rPr>
          <w:rFonts w:ascii="Times New Roman" w:eastAsia="MS Mincho" w:hAnsi="Times New Roman"/>
          <w:sz w:val="28"/>
          <w:szCs w:val="28"/>
          <w:lang w:val="uk-UA"/>
        </w:rPr>
        <w:t>,</w:t>
      </w:r>
      <w:r w:rsidR="00F16415" w:rsidRPr="00684279">
        <w:rPr>
          <w:rFonts w:ascii="Times New Roman" w:eastAsia="MS Mincho" w:hAnsi="Times New Roman"/>
          <w:sz w:val="28"/>
          <w:szCs w:val="28"/>
          <w:lang w:val="uk-UA"/>
        </w:rPr>
        <w:br/>
      </w:r>
      <w:r w:rsidRPr="00684279">
        <w:rPr>
          <w:rFonts w:ascii="Times New Roman" w:eastAsia="MS Mincho" w:hAnsi="Times New Roman"/>
          <w:sz w:val="28"/>
          <w:szCs w:val="28"/>
          <w:lang w:val="uk-UA"/>
        </w:rPr>
        <w:t xml:space="preserve">с. 92]. </w:t>
      </w:r>
    </w:p>
    <w:p w:rsidR="009011FA" w:rsidRPr="00684279" w:rsidRDefault="00F16415" w:rsidP="009B6EDA">
      <w:pPr>
        <w:spacing w:after="0" w:line="360" w:lineRule="auto"/>
        <w:ind w:firstLine="708"/>
        <w:jc w:val="both"/>
        <w:rPr>
          <w:rFonts w:ascii="Times New Roman" w:hAnsi="Times New Roman"/>
          <w:spacing w:val="-2"/>
          <w:sz w:val="28"/>
          <w:szCs w:val="28"/>
          <w:lang w:val="uk-UA"/>
        </w:rPr>
      </w:pPr>
      <w:r w:rsidRPr="00684279">
        <w:rPr>
          <w:rFonts w:ascii="Times New Roman" w:eastAsia="MS Mincho" w:hAnsi="Times New Roman"/>
          <w:sz w:val="28"/>
          <w:szCs w:val="28"/>
          <w:lang w:val="uk-UA"/>
        </w:rPr>
        <w:t>У</w:t>
      </w:r>
      <w:r w:rsidR="009011FA" w:rsidRPr="00684279">
        <w:rPr>
          <w:rFonts w:ascii="Times New Roman" w:eastAsia="MS Mincho" w:hAnsi="Times New Roman"/>
          <w:sz w:val="28"/>
          <w:szCs w:val="28"/>
          <w:lang w:val="uk-UA"/>
        </w:rPr>
        <w:t xml:space="preserve"> тріад</w:t>
      </w:r>
      <w:r w:rsidRPr="00684279">
        <w:rPr>
          <w:rFonts w:ascii="Times New Roman" w:eastAsia="MS Mincho" w:hAnsi="Times New Roman"/>
          <w:sz w:val="28"/>
          <w:szCs w:val="28"/>
          <w:lang w:val="uk-UA"/>
        </w:rPr>
        <w:t>і</w:t>
      </w:r>
      <w:r w:rsidR="009011FA" w:rsidRPr="00684279">
        <w:rPr>
          <w:rFonts w:ascii="Times New Roman" w:eastAsia="MS Mincho" w:hAnsi="Times New Roman"/>
          <w:sz w:val="28"/>
          <w:szCs w:val="28"/>
          <w:lang w:val="uk-UA"/>
        </w:rPr>
        <w:t xml:space="preserve"> </w:t>
      </w:r>
      <w:r w:rsidR="009011FA" w:rsidRPr="00684279">
        <w:rPr>
          <w:rFonts w:ascii="Times New Roman" w:eastAsia="MS Mincho" w:hAnsi="Times New Roman"/>
          <w:i/>
          <w:sz w:val="28"/>
          <w:szCs w:val="28"/>
          <w:lang w:val="uk-UA"/>
        </w:rPr>
        <w:t>культура</w:t>
      </w:r>
      <w:r w:rsidR="009011FA" w:rsidRPr="00684279">
        <w:rPr>
          <w:rFonts w:ascii="Times New Roman" w:eastAsia="MS Mincho" w:hAnsi="Times New Roman"/>
          <w:sz w:val="28"/>
          <w:szCs w:val="28"/>
          <w:lang w:val="uk-UA"/>
        </w:rPr>
        <w:t>→</w:t>
      </w:r>
      <w:r w:rsidR="009011FA" w:rsidRPr="00684279">
        <w:rPr>
          <w:rFonts w:ascii="Times New Roman" w:eastAsia="MS Mincho" w:hAnsi="Times New Roman"/>
          <w:i/>
          <w:sz w:val="28"/>
          <w:szCs w:val="28"/>
          <w:lang w:val="uk-UA"/>
        </w:rPr>
        <w:t>людина</w:t>
      </w:r>
      <w:r w:rsidR="009011FA" w:rsidRPr="00684279">
        <w:rPr>
          <w:rFonts w:ascii="Times New Roman" w:eastAsia="MS Mincho" w:hAnsi="Times New Roman"/>
          <w:sz w:val="28"/>
          <w:szCs w:val="28"/>
          <w:lang w:val="uk-UA"/>
        </w:rPr>
        <w:t>→</w:t>
      </w:r>
      <w:r w:rsidR="009011FA" w:rsidRPr="00684279">
        <w:rPr>
          <w:rFonts w:ascii="Times New Roman" w:eastAsia="MS Mincho" w:hAnsi="Times New Roman"/>
          <w:i/>
          <w:sz w:val="28"/>
          <w:szCs w:val="28"/>
          <w:lang w:val="uk-UA"/>
        </w:rPr>
        <w:t>концепт</w:t>
      </w:r>
      <w:r w:rsidR="009011FA" w:rsidRPr="00684279">
        <w:rPr>
          <w:rFonts w:ascii="Times New Roman" w:eastAsia="MS Mincho" w:hAnsi="Times New Roman"/>
          <w:sz w:val="28"/>
          <w:szCs w:val="28"/>
          <w:lang w:val="uk-UA"/>
        </w:rPr>
        <w:t xml:space="preserve"> останній </w:t>
      </w:r>
      <w:r w:rsidRPr="00684279">
        <w:rPr>
          <w:rFonts w:ascii="Times New Roman" w:eastAsia="MS Mincho" w:hAnsi="Times New Roman"/>
          <w:sz w:val="28"/>
          <w:szCs w:val="28"/>
          <w:lang w:val="uk-UA"/>
        </w:rPr>
        <w:t xml:space="preserve">компонент </w:t>
      </w:r>
      <w:r w:rsidR="009011FA" w:rsidRPr="00684279">
        <w:rPr>
          <w:rFonts w:ascii="Times New Roman" w:eastAsia="MS Mincho" w:hAnsi="Times New Roman"/>
          <w:sz w:val="28"/>
          <w:szCs w:val="28"/>
          <w:lang w:val="uk-UA"/>
        </w:rPr>
        <w:t>характеризують як згусток культури у свідомості людини</w:t>
      </w:r>
      <w:r w:rsidRPr="00684279">
        <w:rPr>
          <w:rFonts w:ascii="Times New Roman" w:eastAsia="MS Mincho" w:hAnsi="Times New Roman"/>
          <w:sz w:val="28"/>
          <w:szCs w:val="28"/>
          <w:lang w:val="uk-UA"/>
        </w:rPr>
        <w:t xml:space="preserve">, а також </w:t>
      </w:r>
      <w:r w:rsidR="009011FA" w:rsidRPr="00684279">
        <w:rPr>
          <w:rFonts w:ascii="Times New Roman" w:eastAsia="MS Mincho" w:hAnsi="Times New Roman"/>
          <w:sz w:val="28"/>
          <w:szCs w:val="28"/>
          <w:lang w:val="uk-UA"/>
        </w:rPr>
        <w:t>те, за посередництвом чого людина сама входить у культуру [</w:t>
      </w:r>
      <w:r w:rsidR="00431ECE" w:rsidRPr="00684279">
        <w:rPr>
          <w:rFonts w:ascii="Times New Roman" w:eastAsia="MS Mincho" w:hAnsi="Times New Roman"/>
          <w:sz w:val="28"/>
          <w:szCs w:val="28"/>
          <w:lang w:val="uk-UA"/>
        </w:rPr>
        <w:t>28</w:t>
      </w:r>
      <w:r w:rsidR="005E150B" w:rsidRPr="00684279">
        <w:rPr>
          <w:rFonts w:ascii="Times New Roman" w:eastAsia="MS Mincho" w:hAnsi="Times New Roman"/>
          <w:sz w:val="28"/>
          <w:szCs w:val="28"/>
        </w:rPr>
        <w:t>7</w:t>
      </w:r>
      <w:r w:rsidR="00F52F70" w:rsidRPr="00684279">
        <w:rPr>
          <w:rFonts w:ascii="Times New Roman" w:eastAsia="MS Mincho" w:hAnsi="Times New Roman"/>
          <w:sz w:val="28"/>
          <w:szCs w:val="28"/>
          <w:lang w:val="uk-UA"/>
        </w:rPr>
        <w:t>, с. 40]. У цьому випадку концепт виступає</w:t>
      </w:r>
      <w:r w:rsidR="009011FA" w:rsidRPr="00684279">
        <w:rPr>
          <w:rFonts w:ascii="Times New Roman" w:eastAsia="MS Mincho" w:hAnsi="Times New Roman"/>
          <w:sz w:val="28"/>
          <w:szCs w:val="28"/>
          <w:lang w:val="uk-UA"/>
        </w:rPr>
        <w:t xml:space="preserve"> </w:t>
      </w:r>
      <w:r w:rsidR="00F52F70" w:rsidRPr="00684279">
        <w:rPr>
          <w:rFonts w:ascii="Times New Roman" w:hAnsi="Times New Roman"/>
          <w:sz w:val="28"/>
          <w:szCs w:val="28"/>
          <w:lang w:val="uk-UA"/>
        </w:rPr>
        <w:t>складним ментальним</w:t>
      </w:r>
      <w:r w:rsidR="009011FA" w:rsidRPr="00684279">
        <w:rPr>
          <w:rFonts w:ascii="Times New Roman" w:hAnsi="Times New Roman"/>
          <w:sz w:val="28"/>
          <w:szCs w:val="28"/>
          <w:lang w:val="uk-UA"/>
        </w:rPr>
        <w:t xml:space="preserve"> утворення</w:t>
      </w:r>
      <w:r w:rsidR="00F52F70" w:rsidRPr="00684279">
        <w:rPr>
          <w:rFonts w:ascii="Times New Roman" w:hAnsi="Times New Roman"/>
          <w:sz w:val="28"/>
          <w:szCs w:val="28"/>
          <w:lang w:val="uk-UA"/>
        </w:rPr>
        <w:t>м</w:t>
      </w:r>
      <w:r w:rsidR="009011FA" w:rsidRPr="00684279">
        <w:rPr>
          <w:rFonts w:ascii="Times New Roman" w:hAnsi="Times New Roman"/>
          <w:sz w:val="28"/>
          <w:szCs w:val="28"/>
          <w:lang w:val="uk-UA"/>
        </w:rPr>
        <w:t>, що належить не лише індивідуальній свідомості, але й психоментальній сфері певної етнокультурної спільноти [</w:t>
      </w:r>
      <w:r w:rsidR="00CB30E5" w:rsidRPr="00684279">
        <w:rPr>
          <w:rFonts w:ascii="Times New Roman" w:hAnsi="Times New Roman"/>
          <w:sz w:val="28"/>
          <w:szCs w:val="28"/>
          <w:lang w:val="uk-UA"/>
        </w:rPr>
        <w:t>210</w:t>
      </w:r>
      <w:r w:rsidR="00F52F70" w:rsidRPr="00684279">
        <w:rPr>
          <w:rFonts w:ascii="Times New Roman" w:hAnsi="Times New Roman"/>
          <w:sz w:val="28"/>
          <w:szCs w:val="28"/>
          <w:lang w:val="uk-UA"/>
        </w:rPr>
        <w:t>, с. 41]. Він є</w:t>
      </w:r>
      <w:r w:rsidR="009011FA" w:rsidRPr="00684279">
        <w:rPr>
          <w:rFonts w:ascii="Times New Roman" w:hAnsi="Times New Roman"/>
          <w:sz w:val="28"/>
          <w:szCs w:val="28"/>
          <w:lang w:val="uk-UA"/>
        </w:rPr>
        <w:t xml:space="preserve"> максимал</w:t>
      </w:r>
      <w:r w:rsidR="00F52F70" w:rsidRPr="00684279">
        <w:rPr>
          <w:rFonts w:ascii="Times New Roman" w:hAnsi="Times New Roman"/>
          <w:sz w:val="28"/>
          <w:szCs w:val="28"/>
          <w:lang w:val="uk-UA"/>
        </w:rPr>
        <w:t>ьно абстрагованою</w:t>
      </w:r>
      <w:r w:rsidR="009011FA" w:rsidRPr="00684279">
        <w:rPr>
          <w:rFonts w:ascii="Times New Roman" w:hAnsi="Times New Roman"/>
          <w:sz w:val="28"/>
          <w:szCs w:val="28"/>
          <w:lang w:val="uk-UA"/>
        </w:rPr>
        <w:t xml:space="preserve"> іде</w:t>
      </w:r>
      <w:r w:rsidR="00F52F70" w:rsidRPr="00684279">
        <w:rPr>
          <w:rFonts w:ascii="Times New Roman" w:hAnsi="Times New Roman"/>
          <w:sz w:val="28"/>
          <w:szCs w:val="28"/>
          <w:lang w:val="uk-UA"/>
        </w:rPr>
        <w:t>є</w:t>
      </w:r>
      <w:r w:rsidR="009011FA" w:rsidRPr="00684279">
        <w:rPr>
          <w:rFonts w:ascii="Times New Roman" w:hAnsi="Times New Roman"/>
          <w:sz w:val="28"/>
          <w:szCs w:val="28"/>
          <w:lang w:val="uk-UA"/>
        </w:rPr>
        <w:t>ю культурного предмет</w:t>
      </w:r>
      <w:r w:rsidRPr="00684279">
        <w:rPr>
          <w:rFonts w:ascii="Times New Roman" w:hAnsi="Times New Roman"/>
          <w:sz w:val="28"/>
          <w:szCs w:val="28"/>
          <w:lang w:val="uk-UA"/>
        </w:rPr>
        <w:t>а</w:t>
      </w:r>
      <w:r w:rsidR="009011FA" w:rsidRPr="00684279">
        <w:rPr>
          <w:rFonts w:ascii="Times New Roman" w:hAnsi="Times New Roman"/>
          <w:sz w:val="28"/>
          <w:szCs w:val="28"/>
          <w:lang w:val="uk-UA"/>
        </w:rPr>
        <w:t>, який не має візуального прототипічного образу [</w:t>
      </w:r>
      <w:r w:rsidR="002D0B3A" w:rsidRPr="00684279">
        <w:rPr>
          <w:rFonts w:ascii="Times New Roman" w:hAnsi="Times New Roman"/>
          <w:sz w:val="28"/>
          <w:szCs w:val="28"/>
          <w:lang w:val="uk-UA"/>
        </w:rPr>
        <w:t>167</w:t>
      </w:r>
      <w:r w:rsidR="009011FA" w:rsidRPr="00684279">
        <w:rPr>
          <w:rFonts w:ascii="Times New Roman" w:hAnsi="Times New Roman"/>
          <w:sz w:val="28"/>
          <w:szCs w:val="28"/>
          <w:lang w:val="uk-UA"/>
        </w:rPr>
        <w:t>,</w:t>
      </w:r>
      <w:r w:rsidRPr="00684279">
        <w:rPr>
          <w:rFonts w:ascii="Times New Roman" w:hAnsi="Times New Roman"/>
          <w:sz w:val="28"/>
          <w:szCs w:val="28"/>
          <w:lang w:val="uk-UA"/>
        </w:rPr>
        <w:br/>
      </w:r>
      <w:r w:rsidR="009011FA" w:rsidRPr="00684279">
        <w:rPr>
          <w:rFonts w:ascii="Times New Roman" w:hAnsi="Times New Roman"/>
          <w:sz w:val="28"/>
          <w:szCs w:val="28"/>
          <w:lang w:val="uk-UA"/>
        </w:rPr>
        <w:t xml:space="preserve">с. 272]. </w:t>
      </w:r>
      <w:r w:rsidR="009011FA" w:rsidRPr="00684279">
        <w:rPr>
          <w:rFonts w:ascii="Times New Roman" w:hAnsi="Times New Roman"/>
          <w:spacing w:val="-2"/>
          <w:sz w:val="28"/>
          <w:szCs w:val="28"/>
          <w:lang w:val="uk-UA"/>
        </w:rPr>
        <w:t xml:space="preserve">Представники </w:t>
      </w:r>
      <w:r w:rsidRPr="00684279">
        <w:rPr>
          <w:rFonts w:ascii="Times New Roman" w:hAnsi="Times New Roman"/>
          <w:spacing w:val="-2"/>
          <w:sz w:val="28"/>
          <w:szCs w:val="28"/>
          <w:lang w:val="uk-UA"/>
        </w:rPr>
        <w:t>цього</w:t>
      </w:r>
      <w:r w:rsidR="009011FA" w:rsidRPr="00684279">
        <w:rPr>
          <w:rFonts w:ascii="Times New Roman" w:hAnsi="Times New Roman"/>
          <w:spacing w:val="-2"/>
          <w:sz w:val="28"/>
          <w:szCs w:val="28"/>
          <w:lang w:val="uk-UA"/>
        </w:rPr>
        <w:t xml:space="preserve"> напряму також наголошують на мовному вираженні </w:t>
      </w:r>
      <w:r w:rsidR="009011FA" w:rsidRPr="00684279">
        <w:rPr>
          <w:rFonts w:ascii="Times New Roman" w:hAnsi="Times New Roman"/>
          <w:spacing w:val="-2"/>
          <w:sz w:val="28"/>
          <w:szCs w:val="28"/>
          <w:lang w:val="uk-UA"/>
        </w:rPr>
        <w:lastRenderedPageBreak/>
        <w:t>концепту та називають його згустком культурно-національної інформації, зафіксован</w:t>
      </w:r>
      <w:r w:rsidRPr="00684279">
        <w:rPr>
          <w:rFonts w:ascii="Times New Roman" w:hAnsi="Times New Roman"/>
          <w:spacing w:val="-2"/>
          <w:sz w:val="28"/>
          <w:szCs w:val="28"/>
          <w:lang w:val="uk-UA"/>
        </w:rPr>
        <w:t>ої</w:t>
      </w:r>
      <w:r w:rsidR="009011FA" w:rsidRPr="00684279">
        <w:rPr>
          <w:rFonts w:ascii="Times New Roman" w:hAnsi="Times New Roman"/>
          <w:spacing w:val="-2"/>
          <w:sz w:val="28"/>
          <w:szCs w:val="28"/>
          <w:lang w:val="uk-UA"/>
        </w:rPr>
        <w:t xml:space="preserve"> у мові [</w:t>
      </w:r>
      <w:r w:rsidR="002D0B3A" w:rsidRPr="00684279">
        <w:rPr>
          <w:rFonts w:ascii="Times New Roman" w:hAnsi="Times New Roman"/>
          <w:spacing w:val="-2"/>
          <w:sz w:val="28"/>
          <w:szCs w:val="28"/>
          <w:lang w:val="uk-UA"/>
        </w:rPr>
        <w:t>162</w:t>
      </w:r>
      <w:r w:rsidR="00F52F70" w:rsidRPr="00684279">
        <w:rPr>
          <w:rFonts w:ascii="Times New Roman" w:hAnsi="Times New Roman"/>
          <w:spacing w:val="-2"/>
          <w:sz w:val="28"/>
          <w:szCs w:val="28"/>
          <w:lang w:val="uk-UA"/>
        </w:rPr>
        <w:t>, с. 153]</w:t>
      </w:r>
      <w:r w:rsidRPr="00684279">
        <w:rPr>
          <w:rFonts w:ascii="Times New Roman" w:hAnsi="Times New Roman"/>
          <w:spacing w:val="-2"/>
          <w:sz w:val="28"/>
          <w:szCs w:val="28"/>
          <w:lang w:val="uk-UA"/>
        </w:rPr>
        <w:t>,</w:t>
      </w:r>
      <w:r w:rsidR="00F52F70" w:rsidRPr="00684279">
        <w:rPr>
          <w:rFonts w:ascii="Times New Roman" w:hAnsi="Times New Roman"/>
          <w:spacing w:val="-2"/>
          <w:sz w:val="28"/>
          <w:szCs w:val="28"/>
          <w:lang w:val="uk-UA"/>
        </w:rPr>
        <w:t xml:space="preserve"> або</w:t>
      </w:r>
      <w:r w:rsidR="009011FA" w:rsidRPr="00684279">
        <w:rPr>
          <w:rFonts w:ascii="Times New Roman" w:hAnsi="Times New Roman"/>
          <w:spacing w:val="-2"/>
          <w:sz w:val="28"/>
          <w:szCs w:val="28"/>
          <w:lang w:val="uk-UA"/>
        </w:rPr>
        <w:t xml:space="preserve"> асоціативним нашаруванням культурних смислів, тобто конотацій, на основне, словникове значення слова [</w:t>
      </w:r>
      <w:r w:rsidR="002D0B3A" w:rsidRPr="00684279">
        <w:rPr>
          <w:rFonts w:ascii="Times New Roman" w:hAnsi="Times New Roman"/>
          <w:spacing w:val="-2"/>
          <w:sz w:val="28"/>
          <w:szCs w:val="28"/>
          <w:lang w:val="uk-UA"/>
        </w:rPr>
        <w:t>107</w:t>
      </w:r>
      <w:r w:rsidR="00F52F70" w:rsidRPr="00684279">
        <w:rPr>
          <w:rFonts w:ascii="Times New Roman" w:hAnsi="Times New Roman"/>
          <w:spacing w:val="-2"/>
          <w:sz w:val="28"/>
          <w:szCs w:val="28"/>
          <w:lang w:val="uk-UA"/>
        </w:rPr>
        <w:t>, с. 26]. К</w:t>
      </w:r>
      <w:r w:rsidR="00C2190A" w:rsidRPr="00684279">
        <w:rPr>
          <w:rFonts w:ascii="Times New Roman" w:hAnsi="Times New Roman"/>
          <w:spacing w:val="-2"/>
          <w:sz w:val="28"/>
          <w:szCs w:val="28"/>
          <w:lang w:val="uk-UA"/>
        </w:rPr>
        <w:t>онцепт у цьому випадн</w:t>
      </w:r>
      <w:r w:rsidRPr="00684279">
        <w:rPr>
          <w:rFonts w:ascii="Times New Roman" w:hAnsi="Times New Roman"/>
          <w:spacing w:val="-2"/>
          <w:sz w:val="28"/>
          <w:szCs w:val="28"/>
          <w:lang w:val="uk-UA"/>
        </w:rPr>
        <w:t>к</w:t>
      </w:r>
      <w:r w:rsidR="00C2190A" w:rsidRPr="00684279">
        <w:rPr>
          <w:rFonts w:ascii="Times New Roman" w:hAnsi="Times New Roman"/>
          <w:spacing w:val="-2"/>
          <w:sz w:val="28"/>
          <w:szCs w:val="28"/>
          <w:lang w:val="uk-UA"/>
        </w:rPr>
        <w:t xml:space="preserve">у </w:t>
      </w:r>
      <w:r w:rsidR="00F52F70" w:rsidRPr="00684279">
        <w:rPr>
          <w:rFonts w:ascii="Times New Roman" w:hAnsi="Times New Roman"/>
          <w:spacing w:val="-2"/>
          <w:sz w:val="28"/>
          <w:szCs w:val="28"/>
          <w:lang w:val="uk-UA"/>
        </w:rPr>
        <w:t>визначають як</w:t>
      </w:r>
      <w:r w:rsidR="009011FA" w:rsidRPr="00684279">
        <w:rPr>
          <w:rFonts w:ascii="Times New Roman" w:hAnsi="Times New Roman"/>
          <w:spacing w:val="-2"/>
          <w:sz w:val="28"/>
          <w:szCs w:val="28"/>
          <w:lang w:val="uk-UA"/>
        </w:rPr>
        <w:t xml:space="preserve"> вербалізовани</w:t>
      </w:r>
      <w:r w:rsidRPr="00684279">
        <w:rPr>
          <w:rFonts w:ascii="Times New Roman" w:hAnsi="Times New Roman"/>
          <w:spacing w:val="-2"/>
          <w:sz w:val="28"/>
          <w:szCs w:val="28"/>
          <w:lang w:val="uk-UA"/>
        </w:rPr>
        <w:t>й</w:t>
      </w:r>
      <w:r w:rsidR="009011FA" w:rsidRPr="00684279">
        <w:rPr>
          <w:rFonts w:ascii="Times New Roman" w:hAnsi="Times New Roman"/>
          <w:spacing w:val="-2"/>
          <w:sz w:val="28"/>
          <w:szCs w:val="28"/>
          <w:lang w:val="uk-UA"/>
        </w:rPr>
        <w:t xml:space="preserve"> символічни</w:t>
      </w:r>
      <w:r w:rsidRPr="00684279">
        <w:rPr>
          <w:rFonts w:ascii="Times New Roman" w:hAnsi="Times New Roman"/>
          <w:spacing w:val="-2"/>
          <w:sz w:val="28"/>
          <w:szCs w:val="28"/>
          <w:lang w:val="uk-UA"/>
        </w:rPr>
        <w:t>й</w:t>
      </w:r>
      <w:r w:rsidR="009011FA" w:rsidRPr="00684279">
        <w:rPr>
          <w:rFonts w:ascii="Times New Roman" w:hAnsi="Times New Roman"/>
          <w:spacing w:val="-2"/>
          <w:sz w:val="28"/>
          <w:szCs w:val="28"/>
          <w:lang w:val="uk-UA"/>
        </w:rPr>
        <w:t xml:space="preserve"> образ ідеального поняття, що відображає ментальне уявлення носіїв мови про об’єкт, дійсність та визначається системою традицій культури, у рамках якої він етимологізується своєю внутрішньою формою [</w:t>
      </w:r>
      <w:r w:rsidR="002D0B3A" w:rsidRPr="00684279">
        <w:rPr>
          <w:rFonts w:ascii="Times New Roman" w:hAnsi="Times New Roman"/>
          <w:spacing w:val="-2"/>
          <w:sz w:val="28"/>
          <w:szCs w:val="28"/>
          <w:lang w:val="uk-UA"/>
        </w:rPr>
        <w:t>44</w:t>
      </w:r>
      <w:r w:rsidR="00C2190A" w:rsidRPr="00684279">
        <w:rPr>
          <w:rFonts w:ascii="Times New Roman" w:hAnsi="Times New Roman"/>
          <w:spacing w:val="-2"/>
          <w:sz w:val="28"/>
          <w:szCs w:val="28"/>
          <w:lang w:val="uk-UA"/>
        </w:rPr>
        <w:t>, с. 14]. Вчені</w:t>
      </w:r>
      <w:r w:rsidR="009011FA" w:rsidRPr="00684279">
        <w:rPr>
          <w:rFonts w:ascii="Times New Roman" w:hAnsi="Times New Roman"/>
          <w:spacing w:val="-2"/>
          <w:sz w:val="28"/>
          <w:szCs w:val="28"/>
          <w:lang w:val="uk-UA"/>
        </w:rPr>
        <w:t>, називаючи</w:t>
      </w:r>
      <w:r w:rsidR="009011FA" w:rsidRPr="00684279">
        <w:rPr>
          <w:rFonts w:ascii="Times New Roman" w:eastAsia="MS Mincho" w:hAnsi="Times New Roman"/>
          <w:bCs/>
          <w:spacing w:val="-2"/>
          <w:sz w:val="28"/>
          <w:szCs w:val="28"/>
          <w:lang w:val="uk-UA"/>
        </w:rPr>
        <w:t xml:space="preserve"> культуру сукупністю концептів </w:t>
      </w:r>
      <w:r w:rsidR="009011FA" w:rsidRPr="00684279">
        <w:rPr>
          <w:rFonts w:ascii="Times New Roman" w:eastAsia="MS Mincho" w:hAnsi="Times New Roman"/>
          <w:spacing w:val="-2"/>
          <w:sz w:val="28"/>
          <w:szCs w:val="28"/>
          <w:lang w:val="uk-UA"/>
        </w:rPr>
        <w:t>[</w:t>
      </w:r>
      <w:r w:rsidR="002D0B3A" w:rsidRPr="00684279">
        <w:rPr>
          <w:rFonts w:ascii="Times New Roman" w:eastAsia="MS Mincho" w:hAnsi="Times New Roman"/>
          <w:spacing w:val="-2"/>
          <w:sz w:val="28"/>
          <w:szCs w:val="28"/>
          <w:lang w:val="uk-UA"/>
        </w:rPr>
        <w:t>206</w:t>
      </w:r>
      <w:r w:rsidR="009011FA" w:rsidRPr="00684279">
        <w:rPr>
          <w:rFonts w:ascii="Times New Roman" w:eastAsia="MS Mincho" w:hAnsi="Times New Roman"/>
          <w:bCs/>
          <w:spacing w:val="-2"/>
          <w:sz w:val="28"/>
          <w:szCs w:val="28"/>
          <w:lang w:val="uk-UA"/>
        </w:rPr>
        <w:t xml:space="preserve">, с. </w:t>
      </w:r>
      <w:r w:rsidR="009011FA" w:rsidRPr="00684279">
        <w:rPr>
          <w:rFonts w:ascii="Times New Roman" w:eastAsia="MS Mincho" w:hAnsi="Times New Roman"/>
          <w:spacing w:val="-2"/>
          <w:sz w:val="28"/>
          <w:szCs w:val="28"/>
          <w:lang w:val="uk-UA"/>
        </w:rPr>
        <w:t>149], визначають останній як культурно маркований вербалізований смисл, представлений у плані вираження цілим рядом своїх мовних реалізацій, що утворюють відповідну лексико-семантичну парадигму; одиницю колективного знання, що має мовне вираження і що відзначена етнокультурною специфікою [</w:t>
      </w:r>
      <w:r w:rsidR="002D0B3A" w:rsidRPr="00684279">
        <w:rPr>
          <w:rFonts w:ascii="Times New Roman" w:eastAsia="MS Mincho" w:hAnsi="Times New Roman"/>
          <w:spacing w:val="-2"/>
          <w:sz w:val="28"/>
          <w:szCs w:val="28"/>
          <w:lang w:val="uk-UA"/>
        </w:rPr>
        <w:t>67</w:t>
      </w:r>
      <w:r w:rsidR="009011FA" w:rsidRPr="00684279">
        <w:rPr>
          <w:rFonts w:ascii="Times New Roman" w:eastAsia="MS Mincho" w:hAnsi="Times New Roman"/>
          <w:spacing w:val="-2"/>
          <w:sz w:val="28"/>
          <w:szCs w:val="28"/>
          <w:lang w:val="uk-UA"/>
        </w:rPr>
        <w:t xml:space="preserve">, с. 51-52]. </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eastAsia="MS Mincho" w:hAnsi="Times New Roman"/>
          <w:sz w:val="28"/>
          <w:szCs w:val="28"/>
          <w:lang w:val="uk-UA"/>
        </w:rPr>
        <w:t xml:space="preserve">Представники </w:t>
      </w:r>
      <w:r w:rsidRPr="00684279">
        <w:rPr>
          <w:rFonts w:ascii="Times New Roman" w:eastAsia="MS Mincho" w:hAnsi="Times New Roman"/>
          <w:i/>
          <w:sz w:val="28"/>
          <w:szCs w:val="28"/>
          <w:lang w:val="uk-UA"/>
        </w:rPr>
        <w:t>структурно-системного</w:t>
      </w:r>
      <w:r w:rsidRPr="00684279">
        <w:rPr>
          <w:rFonts w:ascii="Times New Roman" w:eastAsia="MS Mincho" w:hAnsi="Times New Roman"/>
          <w:b/>
          <w:sz w:val="28"/>
          <w:szCs w:val="28"/>
          <w:lang w:val="uk-UA"/>
        </w:rPr>
        <w:t xml:space="preserve"> </w:t>
      </w:r>
      <w:r w:rsidRPr="00684279">
        <w:rPr>
          <w:rFonts w:ascii="Times New Roman" w:eastAsia="MS Mincho" w:hAnsi="Times New Roman"/>
          <w:sz w:val="28"/>
          <w:szCs w:val="28"/>
          <w:lang w:val="uk-UA"/>
        </w:rPr>
        <w:t>підходу (</w:t>
      </w:r>
      <w:r w:rsidRPr="00684279">
        <w:rPr>
          <w:rFonts w:ascii="Times New Roman" w:hAnsi="Times New Roman"/>
          <w:sz w:val="28"/>
          <w:szCs w:val="28"/>
          <w:lang w:val="uk-UA"/>
        </w:rPr>
        <w:t xml:space="preserve">О.О. Залевська, </w:t>
      </w:r>
      <w:r w:rsidR="00C439AD" w:rsidRPr="00684279">
        <w:rPr>
          <w:rFonts w:ascii="Times New Roman" w:hAnsi="Times New Roman"/>
          <w:sz w:val="28"/>
          <w:szCs w:val="28"/>
          <w:lang w:val="uk-UA"/>
        </w:rPr>
        <w:t>М.В. </w:t>
      </w:r>
      <w:r w:rsidRPr="00684279">
        <w:rPr>
          <w:rFonts w:ascii="Times New Roman" w:hAnsi="Times New Roman"/>
          <w:sz w:val="28"/>
          <w:szCs w:val="28"/>
          <w:lang w:val="uk-UA"/>
        </w:rPr>
        <w:t xml:space="preserve">Піменова, </w:t>
      </w:r>
      <w:r w:rsidRPr="00684279">
        <w:rPr>
          <w:rFonts w:ascii="Times New Roman" w:eastAsia="MS Mincho" w:hAnsi="Times New Roman"/>
          <w:sz w:val="28"/>
          <w:szCs w:val="28"/>
          <w:lang w:val="uk-UA"/>
        </w:rPr>
        <w:t xml:space="preserve">А.М. Приходько </w:t>
      </w:r>
      <w:r w:rsidR="00C439AD" w:rsidRPr="00684279">
        <w:rPr>
          <w:rFonts w:ascii="Times New Roman" w:hAnsi="Times New Roman"/>
          <w:sz w:val="28"/>
          <w:szCs w:val="28"/>
          <w:lang w:val="uk-UA"/>
        </w:rPr>
        <w:t>та ін.)</w:t>
      </w:r>
      <w:r w:rsidRPr="00684279">
        <w:rPr>
          <w:rFonts w:ascii="Times New Roman" w:hAnsi="Times New Roman"/>
          <w:sz w:val="28"/>
          <w:szCs w:val="28"/>
          <w:lang w:val="uk-UA"/>
        </w:rPr>
        <w:t xml:space="preserve"> визначають концепт як частину цілої системи, що несе у собі її відбиток [</w:t>
      </w:r>
      <w:r w:rsidR="00222414" w:rsidRPr="00684279">
        <w:rPr>
          <w:rFonts w:ascii="Times New Roman" w:hAnsi="Times New Roman"/>
          <w:sz w:val="28"/>
          <w:szCs w:val="28"/>
          <w:lang w:val="uk-UA"/>
        </w:rPr>
        <w:t>110</w:t>
      </w:r>
      <w:r w:rsidR="00C439AD" w:rsidRPr="00684279">
        <w:rPr>
          <w:rFonts w:ascii="Times New Roman" w:hAnsi="Times New Roman"/>
          <w:sz w:val="28"/>
          <w:szCs w:val="28"/>
          <w:lang w:val="uk-UA"/>
        </w:rPr>
        <w:t>]. У цьому випадку концепт визначають як</w:t>
      </w:r>
      <w:r w:rsidRPr="00684279">
        <w:rPr>
          <w:rFonts w:ascii="Times New Roman" w:hAnsi="Times New Roman"/>
          <w:sz w:val="28"/>
          <w:szCs w:val="28"/>
          <w:lang w:val="uk-UA"/>
        </w:rPr>
        <w:t xml:space="preserve"> сукупність зовнішньої категоріальної віднесеності та внутрішньої, тобто смислової структури, яка має строгу логічну організацію [</w:t>
      </w:r>
      <w:r w:rsidR="002D0B3A" w:rsidRPr="00684279">
        <w:rPr>
          <w:rFonts w:ascii="Times New Roman" w:hAnsi="Times New Roman"/>
          <w:sz w:val="28"/>
          <w:szCs w:val="28"/>
          <w:lang w:val="uk-UA"/>
        </w:rPr>
        <w:t>2</w:t>
      </w:r>
      <w:r w:rsidR="005E150B" w:rsidRPr="00684279">
        <w:rPr>
          <w:rFonts w:ascii="Times New Roman" w:hAnsi="Times New Roman"/>
          <w:sz w:val="28"/>
          <w:szCs w:val="28"/>
          <w:lang w:val="uk-UA"/>
        </w:rPr>
        <w:t>92</w:t>
      </w:r>
      <w:r w:rsidR="00C439AD" w:rsidRPr="00684279">
        <w:rPr>
          <w:rFonts w:ascii="Times New Roman" w:hAnsi="Times New Roman"/>
          <w:sz w:val="28"/>
          <w:szCs w:val="28"/>
          <w:lang w:val="uk-UA"/>
        </w:rPr>
        <w:t>, с. 3]. Він (концепт) тлумачиться як</w:t>
      </w:r>
      <w:r w:rsidRPr="00684279">
        <w:rPr>
          <w:rFonts w:ascii="Times New Roman" w:hAnsi="Times New Roman"/>
          <w:sz w:val="28"/>
          <w:szCs w:val="28"/>
          <w:lang w:val="uk-UA"/>
        </w:rPr>
        <w:t xml:space="preserve"> об’єктивно існуюче у свідомості людини перцептивно-когнітивно-афективне утворення [</w:t>
      </w:r>
      <w:r w:rsidR="00E15FF1" w:rsidRPr="00684279">
        <w:rPr>
          <w:rFonts w:ascii="Times New Roman" w:hAnsi="Times New Roman"/>
          <w:sz w:val="28"/>
          <w:szCs w:val="28"/>
          <w:lang w:val="uk-UA"/>
        </w:rPr>
        <w:t>108</w:t>
      </w:r>
      <w:r w:rsidR="00C439AD" w:rsidRPr="00684279">
        <w:rPr>
          <w:rFonts w:ascii="Times New Roman" w:hAnsi="Times New Roman"/>
          <w:sz w:val="28"/>
          <w:szCs w:val="28"/>
          <w:lang w:val="uk-UA"/>
        </w:rPr>
        <w:t>, с. 39] або</w:t>
      </w:r>
      <w:r w:rsidRPr="00684279">
        <w:rPr>
          <w:rFonts w:ascii="Times New Roman" w:hAnsi="Times New Roman"/>
          <w:sz w:val="28"/>
          <w:szCs w:val="28"/>
          <w:lang w:val="uk-UA"/>
        </w:rPr>
        <w:t xml:space="preserve"> певне уявлення про фрагмент світу чи частину такого фрагмент</w:t>
      </w:r>
      <w:r w:rsidR="00F16415" w:rsidRPr="00684279">
        <w:rPr>
          <w:rFonts w:ascii="Times New Roman" w:hAnsi="Times New Roman"/>
          <w:sz w:val="28"/>
          <w:szCs w:val="28"/>
          <w:lang w:val="uk-UA"/>
        </w:rPr>
        <w:t>а</w:t>
      </w:r>
      <w:r w:rsidRPr="00684279">
        <w:rPr>
          <w:rFonts w:ascii="Times New Roman" w:hAnsi="Times New Roman"/>
          <w:sz w:val="28"/>
          <w:szCs w:val="28"/>
          <w:lang w:val="uk-UA"/>
        </w:rPr>
        <w:t>, що має складну структуру, виражену різними групами ознак, які реалізуються за допомогою різноманітних мовних засобів [</w:t>
      </w:r>
      <w:r w:rsidR="00E15FF1" w:rsidRPr="00684279">
        <w:rPr>
          <w:rFonts w:ascii="Times New Roman" w:hAnsi="Times New Roman"/>
          <w:sz w:val="28"/>
          <w:szCs w:val="28"/>
          <w:lang w:val="uk-UA"/>
        </w:rPr>
        <w:t>23</w:t>
      </w:r>
      <w:r w:rsidR="005E150B" w:rsidRPr="00684279">
        <w:rPr>
          <w:rFonts w:ascii="Times New Roman" w:hAnsi="Times New Roman"/>
          <w:sz w:val="28"/>
          <w:szCs w:val="28"/>
          <w:lang w:val="uk-UA"/>
        </w:rPr>
        <w:t>8</w:t>
      </w:r>
      <w:r w:rsidR="00C439AD" w:rsidRPr="00684279">
        <w:rPr>
          <w:rFonts w:ascii="Times New Roman" w:hAnsi="Times New Roman"/>
          <w:sz w:val="28"/>
          <w:szCs w:val="28"/>
          <w:lang w:val="uk-UA"/>
        </w:rPr>
        <w:t xml:space="preserve">, с. 10]. </w:t>
      </w:r>
      <w:r w:rsidR="00F16415" w:rsidRPr="00684279">
        <w:rPr>
          <w:rFonts w:ascii="Times New Roman" w:hAnsi="Times New Roman"/>
          <w:sz w:val="28"/>
          <w:szCs w:val="28"/>
          <w:lang w:val="uk-UA"/>
        </w:rPr>
        <w:t>За цим підходом</w:t>
      </w:r>
      <w:r w:rsidR="00C439AD" w:rsidRPr="00684279">
        <w:rPr>
          <w:rFonts w:ascii="Times New Roman" w:hAnsi="Times New Roman"/>
          <w:sz w:val="28"/>
          <w:szCs w:val="28"/>
          <w:lang w:val="uk-UA"/>
        </w:rPr>
        <w:t xml:space="preserve"> концепт тлумачать як</w:t>
      </w:r>
      <w:r w:rsidRPr="00684279">
        <w:rPr>
          <w:rFonts w:ascii="Times New Roman" w:hAnsi="Times New Roman"/>
          <w:sz w:val="28"/>
          <w:szCs w:val="28"/>
          <w:lang w:val="uk-UA"/>
        </w:rPr>
        <w:t xml:space="preserve"> </w:t>
      </w:r>
      <w:r w:rsidRPr="00684279">
        <w:rPr>
          <w:rFonts w:ascii="Times New Roman" w:eastAsia="MS Mincho" w:hAnsi="Times New Roman"/>
          <w:sz w:val="28"/>
          <w:szCs w:val="28"/>
          <w:lang w:val="uk-UA"/>
        </w:rPr>
        <w:t xml:space="preserve">складноструктурований феномен, у якому поняттєве начало, проходячи крізь сито етнопсихологічної оцінки, органічно сполучається з </w:t>
      </w:r>
      <w:r w:rsidR="00F16415" w:rsidRPr="00684279">
        <w:rPr>
          <w:rFonts w:ascii="Times New Roman" w:eastAsia="MS Mincho" w:hAnsi="Times New Roman"/>
          <w:sz w:val="28"/>
          <w:szCs w:val="28"/>
          <w:lang w:val="uk-UA"/>
        </w:rPr>
        <w:t xml:space="preserve">началом </w:t>
      </w:r>
      <w:r w:rsidRPr="00684279">
        <w:rPr>
          <w:rFonts w:ascii="Times New Roman" w:eastAsia="MS Mincho" w:hAnsi="Times New Roman"/>
          <w:sz w:val="28"/>
          <w:szCs w:val="28"/>
          <w:lang w:val="uk-UA"/>
        </w:rPr>
        <w:t>лінгвокультурним [</w:t>
      </w:r>
      <w:r w:rsidR="00E15FF1" w:rsidRPr="00684279">
        <w:rPr>
          <w:rFonts w:ascii="Times New Roman" w:eastAsia="MS Mincho" w:hAnsi="Times New Roman"/>
          <w:sz w:val="28"/>
          <w:szCs w:val="28"/>
          <w:lang w:val="uk-UA"/>
        </w:rPr>
        <w:t>2</w:t>
      </w:r>
      <w:r w:rsidR="005E150B" w:rsidRPr="00684279">
        <w:rPr>
          <w:rFonts w:ascii="Times New Roman" w:eastAsia="MS Mincho" w:hAnsi="Times New Roman"/>
          <w:sz w:val="28"/>
          <w:szCs w:val="28"/>
        </w:rPr>
        <w:t>56</w:t>
      </w:r>
      <w:r w:rsidRPr="00684279">
        <w:rPr>
          <w:rFonts w:ascii="Times New Roman" w:eastAsia="MS Mincho" w:hAnsi="Times New Roman"/>
          <w:sz w:val="28"/>
          <w:szCs w:val="28"/>
          <w:lang w:val="uk-UA"/>
        </w:rPr>
        <w:t xml:space="preserve">, с. 52]. </w:t>
      </w:r>
    </w:p>
    <w:p w:rsidR="00CF0C6D"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Представники </w:t>
      </w:r>
      <w:r w:rsidRPr="00684279">
        <w:rPr>
          <w:rFonts w:ascii="Times New Roman" w:hAnsi="Times New Roman"/>
          <w:i/>
          <w:sz w:val="28"/>
          <w:szCs w:val="28"/>
          <w:lang w:val="uk-UA"/>
        </w:rPr>
        <w:t>епістеміологічно-інформаційного</w:t>
      </w:r>
      <w:r w:rsidRPr="00684279">
        <w:rPr>
          <w:rFonts w:ascii="Times New Roman" w:hAnsi="Times New Roman"/>
          <w:sz w:val="28"/>
          <w:szCs w:val="28"/>
          <w:lang w:val="uk-UA"/>
        </w:rPr>
        <w:t xml:space="preserve"> підходу (М.М. Болдирев, Р. Джекендофф, С.А. Жаботинська, С.Г. Воркачов, Р. Ленекер, В.М. Манакін, В.Я Миркін, Р.І Павільоніс, </w:t>
      </w:r>
      <w:r w:rsidR="00C439AD" w:rsidRPr="00684279">
        <w:rPr>
          <w:rFonts w:ascii="Times New Roman" w:eastAsia="MS Mincho" w:hAnsi="Times New Roman"/>
          <w:sz w:val="28"/>
          <w:szCs w:val="28"/>
          <w:lang w:val="uk-UA"/>
        </w:rPr>
        <w:t>А.М. Приходько,</w:t>
      </w:r>
      <w:r w:rsidRPr="00684279">
        <w:rPr>
          <w:rFonts w:ascii="Times New Roman" w:hAnsi="Times New Roman"/>
          <w:sz w:val="28"/>
          <w:szCs w:val="28"/>
          <w:lang w:val="uk-UA"/>
        </w:rPr>
        <w:t xml:space="preserve"> О.О. Селіванова, Ю.С. Степанов, В.М. Телія та інші) визначають концепт як відомості про те,</w:t>
      </w:r>
      <w:r w:rsidRPr="00684279">
        <w:rPr>
          <w:rFonts w:ascii="Times New Roman" w:eastAsia="MS Mincho" w:hAnsi="Times New Roman"/>
          <w:sz w:val="28"/>
          <w:szCs w:val="28"/>
          <w:lang w:val="uk-UA"/>
        </w:rPr>
        <w:t xml:space="preserve"> що індивід знає, думає, уявляє про об’єкти, тобто про ті змісти, які становлять когнітивно-</w:t>
      </w:r>
      <w:r w:rsidRPr="00684279">
        <w:rPr>
          <w:rFonts w:ascii="Times New Roman" w:eastAsia="MS Mincho" w:hAnsi="Times New Roman"/>
          <w:sz w:val="28"/>
          <w:szCs w:val="28"/>
          <w:lang w:val="uk-UA"/>
        </w:rPr>
        <w:lastRenderedPageBreak/>
        <w:t>базисні підсистеми думки та знання [</w:t>
      </w:r>
      <w:r w:rsidR="00BE009C" w:rsidRPr="00684279">
        <w:rPr>
          <w:rFonts w:ascii="Times New Roman" w:eastAsia="MS Mincho" w:hAnsi="Times New Roman"/>
          <w:sz w:val="28"/>
          <w:szCs w:val="28"/>
          <w:lang w:val="uk-UA"/>
        </w:rPr>
        <w:t>2</w:t>
      </w:r>
      <w:r w:rsidR="005E150B" w:rsidRPr="00684279">
        <w:rPr>
          <w:rFonts w:ascii="Times New Roman" w:eastAsia="MS Mincho" w:hAnsi="Times New Roman"/>
          <w:sz w:val="28"/>
          <w:szCs w:val="28"/>
          <w:lang w:val="uk-UA"/>
        </w:rPr>
        <w:t>34</w:t>
      </w:r>
      <w:r w:rsidRPr="00684279">
        <w:rPr>
          <w:rFonts w:ascii="Times New Roman" w:hAnsi="Times New Roman"/>
          <w:sz w:val="28"/>
          <w:szCs w:val="28"/>
          <w:lang w:val="uk-UA"/>
        </w:rPr>
        <w:t>, с.</w:t>
      </w:r>
      <w:r w:rsidR="00C439AD" w:rsidRPr="00684279">
        <w:rPr>
          <w:rFonts w:ascii="Times New Roman" w:eastAsia="MS Mincho" w:hAnsi="Times New Roman"/>
          <w:sz w:val="28"/>
          <w:szCs w:val="28"/>
          <w:lang w:val="uk-UA"/>
        </w:rPr>
        <w:t xml:space="preserve"> 241]. </w:t>
      </w:r>
      <w:r w:rsidR="008628CE" w:rsidRPr="00684279">
        <w:rPr>
          <w:rFonts w:ascii="Times New Roman" w:eastAsia="MS Mincho" w:hAnsi="Times New Roman"/>
          <w:sz w:val="28"/>
          <w:szCs w:val="28"/>
          <w:lang w:val="uk-UA"/>
        </w:rPr>
        <w:t>Й</w:t>
      </w:r>
      <w:r w:rsidR="00C439AD" w:rsidRPr="00684279">
        <w:rPr>
          <w:rFonts w:ascii="Times New Roman" w:eastAsia="MS Mincho" w:hAnsi="Times New Roman"/>
          <w:sz w:val="28"/>
          <w:szCs w:val="28"/>
          <w:lang w:val="uk-UA"/>
        </w:rPr>
        <w:t>деться про</w:t>
      </w:r>
      <w:r w:rsidRPr="00684279">
        <w:rPr>
          <w:rFonts w:ascii="Times New Roman" w:eastAsia="MS Mincho" w:hAnsi="Times New Roman"/>
          <w:sz w:val="28"/>
          <w:szCs w:val="28"/>
          <w:lang w:val="uk-UA"/>
        </w:rPr>
        <w:t xml:space="preserve"> </w:t>
      </w:r>
      <w:r w:rsidRPr="00684279">
        <w:rPr>
          <w:rFonts w:ascii="Times New Roman" w:hAnsi="Times New Roman"/>
          <w:sz w:val="28"/>
          <w:szCs w:val="28"/>
          <w:lang w:val="uk-UA"/>
        </w:rPr>
        <w:t xml:space="preserve">інформаційну структуру свідомості, організовану одиницю пам’яті, яка містить сукупність </w:t>
      </w:r>
      <w:r w:rsidR="00CF0C6D" w:rsidRPr="00684279">
        <w:rPr>
          <w:rFonts w:ascii="Times New Roman" w:hAnsi="Times New Roman"/>
          <w:sz w:val="28"/>
          <w:szCs w:val="28"/>
          <w:lang w:val="uk-UA"/>
        </w:rPr>
        <w:t xml:space="preserve">вербальних і невербальних </w:t>
      </w:r>
      <w:r w:rsidRPr="00684279">
        <w:rPr>
          <w:rFonts w:ascii="Times New Roman" w:hAnsi="Times New Roman"/>
          <w:sz w:val="28"/>
          <w:szCs w:val="28"/>
          <w:lang w:val="uk-UA"/>
        </w:rPr>
        <w:t>знань про об’єкт пізнання, набутих шляхом взаємодії п’яти психічних функцій свідомості й позасвідомого [</w:t>
      </w:r>
      <w:r w:rsidR="00BE009C" w:rsidRPr="00684279">
        <w:rPr>
          <w:rFonts w:ascii="Times New Roman" w:hAnsi="Times New Roman"/>
          <w:sz w:val="28"/>
          <w:szCs w:val="28"/>
          <w:lang w:val="uk-UA"/>
        </w:rPr>
        <w:t>2</w:t>
      </w:r>
      <w:r w:rsidR="005E150B" w:rsidRPr="00684279">
        <w:rPr>
          <w:rFonts w:ascii="Times New Roman" w:hAnsi="Times New Roman"/>
          <w:sz w:val="28"/>
          <w:szCs w:val="28"/>
          <w:lang w:val="uk-UA"/>
        </w:rPr>
        <w:t>70</w:t>
      </w:r>
      <w:r w:rsidR="00C439AD" w:rsidRPr="00684279">
        <w:rPr>
          <w:rFonts w:ascii="Times New Roman" w:hAnsi="Times New Roman"/>
          <w:sz w:val="28"/>
          <w:szCs w:val="28"/>
          <w:lang w:val="uk-UA"/>
        </w:rPr>
        <w:t>, с. 256]. Також ведуть мову про</w:t>
      </w:r>
      <w:r w:rsidRPr="00684279">
        <w:rPr>
          <w:rFonts w:ascii="Times New Roman" w:hAnsi="Times New Roman"/>
          <w:sz w:val="28"/>
          <w:szCs w:val="28"/>
          <w:lang w:val="uk-UA"/>
        </w:rPr>
        <w:t xml:space="preserve"> блок знань, який є сукупністю конкретно-образних (зорових, слухових, смакових, тактильних), понятійних (у тому числі ціннісних), прототипічних, гештальтних, фреймових, та інших елементів у психіці людини [</w:t>
      </w:r>
      <w:r w:rsidR="00BE009C" w:rsidRPr="00684279">
        <w:rPr>
          <w:rFonts w:ascii="Times New Roman" w:hAnsi="Times New Roman"/>
          <w:sz w:val="28"/>
          <w:szCs w:val="28"/>
          <w:lang w:val="uk-UA"/>
        </w:rPr>
        <w:t>218</w:t>
      </w:r>
      <w:r w:rsidRPr="00684279">
        <w:rPr>
          <w:rFonts w:ascii="Times New Roman" w:hAnsi="Times New Roman"/>
          <w:sz w:val="28"/>
          <w:szCs w:val="28"/>
          <w:lang w:val="uk-UA"/>
        </w:rPr>
        <w:t>, с. 47</w:t>
      </w:r>
      <w:r w:rsidR="00AE2B7C" w:rsidRPr="00684279">
        <w:rPr>
          <w:rFonts w:ascii="Times New Roman" w:hAnsi="Times New Roman"/>
          <w:sz w:val="28"/>
          <w:szCs w:val="28"/>
          <w:lang w:val="uk-UA"/>
        </w:rPr>
        <w:t>; 219; 215</w:t>
      </w:r>
      <w:r w:rsidRPr="00684279">
        <w:rPr>
          <w:rFonts w:ascii="Times New Roman" w:hAnsi="Times New Roman"/>
          <w:sz w:val="28"/>
          <w:szCs w:val="28"/>
          <w:lang w:val="uk-UA"/>
        </w:rPr>
        <w:t xml:space="preserve">]. </w:t>
      </w:r>
      <w:r w:rsidR="00CF0C6D" w:rsidRPr="00684279">
        <w:rPr>
          <w:rFonts w:ascii="Times New Roman" w:hAnsi="Times New Roman"/>
          <w:sz w:val="28"/>
          <w:szCs w:val="28"/>
          <w:lang w:val="uk-UA"/>
        </w:rPr>
        <w:t>Констатуючи</w:t>
      </w:r>
      <w:r w:rsidRPr="00684279">
        <w:rPr>
          <w:rFonts w:ascii="Times New Roman" w:hAnsi="Times New Roman"/>
          <w:sz w:val="28"/>
          <w:szCs w:val="28"/>
          <w:lang w:val="uk-UA"/>
        </w:rPr>
        <w:t xml:space="preserve"> </w:t>
      </w:r>
      <w:r w:rsidR="00CF0C6D" w:rsidRPr="00684279">
        <w:rPr>
          <w:rFonts w:ascii="Times New Roman" w:hAnsi="Times New Roman"/>
          <w:sz w:val="28"/>
          <w:szCs w:val="28"/>
          <w:lang w:val="uk-UA"/>
        </w:rPr>
        <w:t xml:space="preserve">узагальню вальний </w:t>
      </w:r>
      <w:r w:rsidRPr="00684279">
        <w:rPr>
          <w:rFonts w:ascii="Times New Roman" w:hAnsi="Times New Roman"/>
          <w:sz w:val="28"/>
          <w:szCs w:val="28"/>
          <w:lang w:val="uk-UA"/>
        </w:rPr>
        <w:t xml:space="preserve">характер концепту, його характеризують як все, що ми знаємо про об’єкт та його екзистенцію </w:t>
      </w:r>
      <w:r w:rsidRPr="00684279">
        <w:rPr>
          <w:rFonts w:ascii="Times New Roman" w:eastAsia="MS Mincho" w:hAnsi="Times New Roman"/>
          <w:sz w:val="28"/>
          <w:szCs w:val="28"/>
          <w:lang w:val="uk-UA"/>
        </w:rPr>
        <w:t>[</w:t>
      </w:r>
      <w:r w:rsidR="00BE009C" w:rsidRPr="00684279">
        <w:rPr>
          <w:rFonts w:ascii="Times New Roman" w:eastAsia="MS Mincho" w:hAnsi="Times New Roman"/>
          <w:sz w:val="28"/>
          <w:szCs w:val="28"/>
          <w:lang w:val="uk-UA"/>
        </w:rPr>
        <w:t>29</w:t>
      </w:r>
      <w:r w:rsidR="005E150B" w:rsidRPr="00684279">
        <w:rPr>
          <w:rFonts w:ascii="Times New Roman" w:eastAsia="MS Mincho" w:hAnsi="Times New Roman"/>
          <w:sz w:val="28"/>
          <w:szCs w:val="28"/>
        </w:rPr>
        <w:t>7</w:t>
      </w:r>
      <w:r w:rsidRPr="00684279">
        <w:rPr>
          <w:rFonts w:ascii="Times New Roman" w:hAnsi="Times New Roman"/>
          <w:sz w:val="28"/>
          <w:szCs w:val="28"/>
          <w:lang w:val="uk-UA"/>
        </w:rPr>
        <w:t>, с.</w:t>
      </w:r>
      <w:r w:rsidRPr="00684279">
        <w:rPr>
          <w:rFonts w:ascii="Times New Roman" w:eastAsia="MS Mincho" w:hAnsi="Times New Roman"/>
          <w:sz w:val="28"/>
          <w:szCs w:val="28"/>
          <w:lang w:val="uk-UA"/>
        </w:rPr>
        <w:t xml:space="preserve"> 40]</w:t>
      </w:r>
      <w:r w:rsidR="00C439AD" w:rsidRPr="00684279">
        <w:rPr>
          <w:rFonts w:ascii="Times New Roman" w:hAnsi="Times New Roman"/>
          <w:sz w:val="28"/>
          <w:szCs w:val="28"/>
          <w:lang w:val="uk-UA"/>
        </w:rPr>
        <w:t xml:space="preserve"> або</w:t>
      </w:r>
      <w:r w:rsidRPr="00684279">
        <w:rPr>
          <w:rFonts w:ascii="Times New Roman" w:hAnsi="Times New Roman"/>
          <w:sz w:val="28"/>
          <w:szCs w:val="28"/>
          <w:lang w:val="uk-UA"/>
        </w:rPr>
        <w:t xml:space="preserve"> сукупне, категоризуюче знання про дійсність, її елементи та перспективи [</w:t>
      </w:r>
      <w:r w:rsidR="00BE009C" w:rsidRPr="00684279">
        <w:rPr>
          <w:rFonts w:ascii="Times New Roman" w:hAnsi="Times New Roman"/>
          <w:sz w:val="28"/>
          <w:szCs w:val="28"/>
          <w:lang w:val="uk-UA"/>
        </w:rPr>
        <w:t>2</w:t>
      </w:r>
      <w:r w:rsidR="005E150B" w:rsidRPr="00684279">
        <w:rPr>
          <w:rFonts w:ascii="Times New Roman" w:hAnsi="Times New Roman"/>
          <w:sz w:val="28"/>
          <w:szCs w:val="28"/>
        </w:rPr>
        <w:t>44</w:t>
      </w:r>
      <w:r w:rsidRPr="00684279">
        <w:rPr>
          <w:rFonts w:ascii="Times New Roman" w:hAnsi="Times New Roman"/>
          <w:sz w:val="28"/>
          <w:szCs w:val="28"/>
          <w:lang w:val="uk-UA"/>
        </w:rPr>
        <w:t xml:space="preserve">, с. 35]. </w:t>
      </w:r>
    </w:p>
    <w:p w:rsidR="009011FA" w:rsidRPr="00684279" w:rsidRDefault="009011FA" w:rsidP="00BD2900">
      <w:pPr>
        <w:spacing w:after="0" w:line="360" w:lineRule="auto"/>
        <w:ind w:firstLine="708"/>
        <w:jc w:val="both"/>
        <w:rPr>
          <w:rFonts w:ascii="Times New Roman" w:eastAsia="MS Mincho" w:hAnsi="Times New Roman"/>
          <w:sz w:val="28"/>
          <w:szCs w:val="28"/>
          <w:lang w:val="uk-UA"/>
        </w:rPr>
      </w:pPr>
      <w:r w:rsidRPr="00684279">
        <w:rPr>
          <w:rFonts w:ascii="Times New Roman" w:hAnsi="Times New Roman"/>
          <w:sz w:val="28"/>
          <w:szCs w:val="28"/>
          <w:lang w:val="uk-UA"/>
        </w:rPr>
        <w:t xml:space="preserve">Розглядаючи репрезентованість інформації у мові, концепт денотують як </w:t>
      </w:r>
      <w:r w:rsidRPr="00684279">
        <w:rPr>
          <w:rFonts w:ascii="Times New Roman" w:eastAsia="MS Mincho" w:hAnsi="Times New Roman"/>
          <w:sz w:val="28"/>
          <w:szCs w:val="28"/>
          <w:lang w:val="uk-UA"/>
        </w:rPr>
        <w:t>біт етнокультурної інформації, що відображає світ національного сприйняття предметів та понять, позначених мовою [</w:t>
      </w:r>
      <w:r w:rsidR="00BE009C" w:rsidRPr="00684279">
        <w:rPr>
          <w:rFonts w:ascii="Times New Roman" w:eastAsia="MS Mincho" w:hAnsi="Times New Roman"/>
          <w:sz w:val="28"/>
          <w:szCs w:val="28"/>
          <w:lang w:val="uk-UA"/>
        </w:rPr>
        <w:t>201</w:t>
      </w:r>
      <w:r w:rsidRPr="00684279">
        <w:rPr>
          <w:rFonts w:ascii="Times New Roman" w:hAnsi="Times New Roman"/>
          <w:sz w:val="28"/>
          <w:szCs w:val="28"/>
          <w:lang w:val="uk-UA"/>
        </w:rPr>
        <w:t xml:space="preserve">, с. </w:t>
      </w:r>
      <w:r w:rsidRPr="00684279">
        <w:rPr>
          <w:rFonts w:ascii="Times New Roman" w:eastAsia="MS Mincho" w:hAnsi="Times New Roman"/>
          <w:sz w:val="28"/>
          <w:szCs w:val="28"/>
          <w:lang w:val="uk-UA"/>
        </w:rPr>
        <w:t>23]</w:t>
      </w:r>
      <w:r w:rsidR="00C439AD" w:rsidRPr="00684279">
        <w:rPr>
          <w:rFonts w:ascii="Times New Roman" w:hAnsi="Times New Roman"/>
          <w:sz w:val="28"/>
          <w:szCs w:val="28"/>
          <w:lang w:val="uk-UA"/>
        </w:rPr>
        <w:t>. Він (концепт) тлумач</w:t>
      </w:r>
      <w:r w:rsidR="00CF0C6D" w:rsidRPr="00684279">
        <w:rPr>
          <w:rFonts w:ascii="Times New Roman" w:hAnsi="Times New Roman"/>
          <w:sz w:val="28"/>
          <w:szCs w:val="28"/>
          <w:lang w:val="uk-UA"/>
        </w:rPr>
        <w:t>а</w:t>
      </w:r>
      <w:r w:rsidR="00C439AD" w:rsidRPr="00684279">
        <w:rPr>
          <w:rFonts w:ascii="Times New Roman" w:hAnsi="Times New Roman"/>
          <w:sz w:val="28"/>
          <w:szCs w:val="28"/>
          <w:lang w:val="uk-UA"/>
        </w:rPr>
        <w:t>ть як</w:t>
      </w:r>
      <w:r w:rsidRPr="00684279">
        <w:rPr>
          <w:rFonts w:ascii="Times New Roman" w:hAnsi="Times New Roman"/>
          <w:sz w:val="28"/>
          <w:szCs w:val="28"/>
          <w:lang w:val="uk-UA"/>
        </w:rPr>
        <w:t xml:space="preserve"> мінімальний пакет інформації, репрезентований у одиницях мови та мовлення [</w:t>
      </w:r>
      <w:r w:rsidR="00BE009C" w:rsidRPr="00684279">
        <w:rPr>
          <w:rFonts w:ascii="Times New Roman" w:hAnsi="Times New Roman"/>
          <w:sz w:val="28"/>
          <w:szCs w:val="28"/>
          <w:lang w:val="uk-UA"/>
        </w:rPr>
        <w:t>104</w:t>
      </w:r>
      <w:r w:rsidR="00C439AD" w:rsidRPr="00684279">
        <w:rPr>
          <w:rFonts w:ascii="Times New Roman" w:hAnsi="Times New Roman"/>
          <w:sz w:val="28"/>
          <w:szCs w:val="28"/>
          <w:lang w:val="uk-UA"/>
        </w:rPr>
        <w:t>, с. 5] або</w:t>
      </w:r>
      <w:r w:rsidRPr="00684279">
        <w:rPr>
          <w:rFonts w:ascii="Times New Roman" w:hAnsi="Times New Roman"/>
          <w:sz w:val="28"/>
          <w:szCs w:val="28"/>
          <w:lang w:val="uk-UA"/>
        </w:rPr>
        <w:t xml:space="preserve"> репрезент</w:t>
      </w:r>
      <w:r w:rsidR="00CF0C6D" w:rsidRPr="00684279">
        <w:rPr>
          <w:rFonts w:ascii="Times New Roman" w:hAnsi="Times New Roman"/>
          <w:sz w:val="28"/>
          <w:szCs w:val="28"/>
          <w:lang w:val="uk-UA"/>
        </w:rPr>
        <w:t>ант</w:t>
      </w:r>
      <w:r w:rsidRPr="00684279">
        <w:rPr>
          <w:rFonts w:ascii="Times New Roman" w:hAnsi="Times New Roman"/>
          <w:sz w:val="28"/>
          <w:szCs w:val="28"/>
          <w:lang w:val="uk-UA"/>
        </w:rPr>
        <w:t xml:space="preserve"> інформації, який надходить до свідомості людини у вигляді різного роду інформаційних енергем, з яких він формується [</w:t>
      </w:r>
      <w:r w:rsidR="00862C00" w:rsidRPr="00684279">
        <w:rPr>
          <w:rFonts w:ascii="Times New Roman" w:hAnsi="Times New Roman"/>
          <w:sz w:val="28"/>
          <w:szCs w:val="28"/>
          <w:lang w:val="uk-UA"/>
        </w:rPr>
        <w:t>2</w:t>
      </w:r>
      <w:r w:rsidR="005E150B" w:rsidRPr="00684279">
        <w:rPr>
          <w:rFonts w:ascii="Times New Roman" w:hAnsi="Times New Roman"/>
          <w:sz w:val="28"/>
          <w:szCs w:val="28"/>
          <w:lang w:val="uk-UA"/>
        </w:rPr>
        <w:t>62</w:t>
      </w:r>
      <w:r w:rsidRPr="00684279">
        <w:rPr>
          <w:rFonts w:ascii="Times New Roman" w:hAnsi="Times New Roman"/>
          <w:sz w:val="28"/>
          <w:szCs w:val="28"/>
          <w:lang w:val="uk-UA"/>
        </w:rPr>
        <w:t xml:space="preserve">, с. 259]. Представники </w:t>
      </w:r>
      <w:r w:rsidR="00CF0C6D" w:rsidRPr="00684279">
        <w:rPr>
          <w:rFonts w:ascii="Times New Roman" w:hAnsi="Times New Roman"/>
          <w:sz w:val="28"/>
          <w:szCs w:val="28"/>
          <w:lang w:val="uk-UA"/>
        </w:rPr>
        <w:t>цього</w:t>
      </w:r>
      <w:r w:rsidRPr="00684279">
        <w:rPr>
          <w:rFonts w:ascii="Times New Roman" w:hAnsi="Times New Roman"/>
          <w:sz w:val="28"/>
          <w:szCs w:val="28"/>
          <w:lang w:val="uk-UA"/>
        </w:rPr>
        <w:t xml:space="preserve"> напряму також наголошують на структуризації інформації у свідомості мовця та визначають концепт як квант знання, зорієнтований на відображення онтології світу у зв’язках з потребами соціальної дійсності [</w:t>
      </w:r>
      <w:r w:rsidR="00B70564" w:rsidRPr="00684279">
        <w:rPr>
          <w:rFonts w:ascii="Times New Roman" w:hAnsi="Times New Roman"/>
          <w:sz w:val="28"/>
          <w:szCs w:val="28"/>
          <w:lang w:val="uk-UA"/>
        </w:rPr>
        <w:t>51</w:t>
      </w:r>
      <w:r w:rsidRPr="00684279">
        <w:rPr>
          <w:rFonts w:ascii="Times New Roman" w:hAnsi="Times New Roman"/>
          <w:sz w:val="28"/>
          <w:szCs w:val="28"/>
          <w:lang w:val="uk-UA"/>
        </w:rPr>
        <w:t>,</w:t>
      </w:r>
      <w:r w:rsidR="00862C00" w:rsidRPr="00684279">
        <w:rPr>
          <w:rFonts w:ascii="Times New Roman" w:hAnsi="Times New Roman"/>
          <w:sz w:val="28"/>
          <w:szCs w:val="28"/>
          <w:lang w:val="uk-UA"/>
        </w:rPr>
        <w:t xml:space="preserve"> с.</w:t>
      </w:r>
      <w:r w:rsidR="00C439AD" w:rsidRPr="00684279">
        <w:rPr>
          <w:rFonts w:ascii="Times New Roman" w:hAnsi="Times New Roman"/>
          <w:sz w:val="28"/>
          <w:szCs w:val="28"/>
          <w:lang w:val="uk-UA"/>
        </w:rPr>
        <w:t xml:space="preserve"> 12]. У цьому </w:t>
      </w:r>
      <w:r w:rsidR="00CF0C6D" w:rsidRPr="00684279">
        <w:rPr>
          <w:rFonts w:ascii="Times New Roman" w:hAnsi="Times New Roman"/>
          <w:sz w:val="28"/>
          <w:szCs w:val="28"/>
          <w:lang w:val="uk-UA"/>
        </w:rPr>
        <w:t>баченні</w:t>
      </w:r>
      <w:r w:rsidR="00C439AD" w:rsidRPr="00684279">
        <w:rPr>
          <w:rFonts w:ascii="Times New Roman" w:hAnsi="Times New Roman"/>
          <w:sz w:val="28"/>
          <w:szCs w:val="28"/>
          <w:lang w:val="uk-UA"/>
        </w:rPr>
        <w:t xml:space="preserve"> </w:t>
      </w:r>
      <w:r w:rsidR="00CF0C6D" w:rsidRPr="00684279">
        <w:rPr>
          <w:rFonts w:ascii="Times New Roman" w:hAnsi="Times New Roman"/>
          <w:sz w:val="28"/>
          <w:szCs w:val="28"/>
          <w:lang w:val="uk-UA"/>
        </w:rPr>
        <w:t>йдеться</w:t>
      </w:r>
      <w:r w:rsidR="00C439AD" w:rsidRPr="00684279">
        <w:rPr>
          <w:rFonts w:ascii="Times New Roman" w:hAnsi="Times New Roman"/>
          <w:sz w:val="28"/>
          <w:szCs w:val="28"/>
          <w:lang w:val="uk-UA"/>
        </w:rPr>
        <w:t xml:space="preserve"> про концепт як</w:t>
      </w:r>
      <w:r w:rsidRPr="00684279">
        <w:rPr>
          <w:rFonts w:ascii="Times New Roman" w:hAnsi="Times New Roman"/>
          <w:sz w:val="28"/>
          <w:szCs w:val="28"/>
          <w:lang w:val="uk-UA"/>
        </w:rPr>
        <w:t xml:space="preserve"> ідею, яка включає абстрактні, конкретно асоціативні та емоційно-оцінні ознаки, а також спресовану історію поняття [</w:t>
      </w:r>
      <w:r w:rsidR="00862C00" w:rsidRPr="00684279">
        <w:rPr>
          <w:rFonts w:ascii="Times New Roman" w:hAnsi="Times New Roman"/>
          <w:sz w:val="28"/>
          <w:szCs w:val="28"/>
          <w:lang w:val="uk-UA"/>
        </w:rPr>
        <w:t>28</w:t>
      </w:r>
      <w:r w:rsidR="005E150B" w:rsidRPr="00684279">
        <w:rPr>
          <w:rFonts w:ascii="Times New Roman" w:hAnsi="Times New Roman"/>
          <w:sz w:val="28"/>
          <w:szCs w:val="28"/>
          <w:lang w:val="uk-UA"/>
        </w:rPr>
        <w:t>7</w:t>
      </w:r>
      <w:r w:rsidR="00C439AD" w:rsidRPr="00684279">
        <w:rPr>
          <w:rFonts w:ascii="Times New Roman" w:hAnsi="Times New Roman"/>
          <w:sz w:val="28"/>
          <w:szCs w:val="28"/>
          <w:lang w:val="uk-UA"/>
        </w:rPr>
        <w:t>, с. 41-42] або</w:t>
      </w:r>
      <w:r w:rsidRPr="00684279">
        <w:rPr>
          <w:rFonts w:ascii="Times New Roman" w:hAnsi="Times New Roman"/>
          <w:sz w:val="28"/>
          <w:szCs w:val="28"/>
          <w:lang w:val="uk-UA"/>
        </w:rPr>
        <w:t xml:space="preserve"> ментальну схему </w:t>
      </w:r>
      <w:r w:rsidRPr="00684279">
        <w:rPr>
          <w:rFonts w:ascii="Times New Roman" w:hAnsi="Times New Roman"/>
          <w:spacing w:val="2"/>
          <w:sz w:val="28"/>
          <w:szCs w:val="28"/>
          <w:lang w:val="uk-UA"/>
        </w:rPr>
        <w:t>(</w:t>
      </w:r>
      <w:r w:rsidRPr="00684279">
        <w:rPr>
          <w:rFonts w:ascii="Times New Roman" w:hAnsi="Times New Roman"/>
          <w:i/>
          <w:spacing w:val="2"/>
          <w:sz w:val="28"/>
          <w:szCs w:val="28"/>
          <w:lang w:val="en-US"/>
        </w:rPr>
        <w:t>internalized</w:t>
      </w:r>
      <w:r w:rsidRPr="00684279">
        <w:rPr>
          <w:rFonts w:ascii="Times New Roman" w:hAnsi="Times New Roman"/>
          <w:i/>
          <w:spacing w:val="2"/>
          <w:sz w:val="28"/>
          <w:szCs w:val="28"/>
          <w:lang w:val="uk-UA"/>
        </w:rPr>
        <w:t xml:space="preserve"> </w:t>
      </w:r>
      <w:r w:rsidRPr="00684279">
        <w:rPr>
          <w:rFonts w:ascii="Times New Roman" w:hAnsi="Times New Roman"/>
          <w:i/>
          <w:spacing w:val="2"/>
          <w:sz w:val="28"/>
          <w:szCs w:val="28"/>
          <w:lang w:val="en-US"/>
        </w:rPr>
        <w:t>schema</w:t>
      </w:r>
      <w:r w:rsidRPr="00684279">
        <w:rPr>
          <w:rFonts w:ascii="Times New Roman" w:hAnsi="Times New Roman"/>
          <w:spacing w:val="2"/>
          <w:sz w:val="28"/>
          <w:szCs w:val="28"/>
          <w:lang w:val="uk-UA"/>
        </w:rPr>
        <w:t xml:space="preserve">), </w:t>
      </w:r>
      <w:r w:rsidRPr="00684279">
        <w:rPr>
          <w:rFonts w:ascii="Times New Roman" w:hAnsi="Times New Roman"/>
          <w:sz w:val="28"/>
          <w:szCs w:val="28"/>
          <w:lang w:val="uk-UA"/>
        </w:rPr>
        <w:t>яка зберігає інформацію про властивості об’єкта та співвідносн</w:t>
      </w:r>
      <w:r w:rsidR="00CF0C6D" w:rsidRPr="00684279">
        <w:rPr>
          <w:rFonts w:ascii="Times New Roman" w:hAnsi="Times New Roman"/>
          <w:sz w:val="28"/>
          <w:szCs w:val="28"/>
          <w:lang w:val="uk-UA"/>
        </w:rPr>
        <w:t>а</w:t>
      </w:r>
      <w:r w:rsidRPr="00684279">
        <w:rPr>
          <w:rFonts w:ascii="Times New Roman" w:hAnsi="Times New Roman"/>
          <w:sz w:val="28"/>
          <w:szCs w:val="28"/>
          <w:lang w:val="uk-UA"/>
        </w:rPr>
        <w:t xml:space="preserve"> із ментальними репрезентаціями інших об’єктів, що надходять у когнітивну систему та обмежує коло можливих вживань слова [</w:t>
      </w:r>
      <w:r w:rsidR="00B70564" w:rsidRPr="00684279">
        <w:rPr>
          <w:rFonts w:ascii="Times New Roman" w:hAnsi="Times New Roman"/>
          <w:sz w:val="28"/>
          <w:szCs w:val="28"/>
          <w:lang w:val="uk-UA"/>
        </w:rPr>
        <w:t>3</w:t>
      </w:r>
      <w:r w:rsidR="00B71ED8" w:rsidRPr="00684279">
        <w:rPr>
          <w:rFonts w:ascii="Times New Roman" w:hAnsi="Times New Roman"/>
          <w:sz w:val="28"/>
          <w:szCs w:val="28"/>
          <w:lang w:val="uk-UA"/>
        </w:rPr>
        <w:t>66</w:t>
      </w:r>
      <w:r w:rsidR="00C439AD" w:rsidRPr="00684279">
        <w:rPr>
          <w:rFonts w:ascii="Times New Roman" w:hAnsi="Times New Roman"/>
          <w:sz w:val="28"/>
          <w:szCs w:val="28"/>
          <w:lang w:val="uk-UA"/>
        </w:rPr>
        <w:t>, с. 9]. Концепт виступає</w:t>
      </w:r>
      <w:r w:rsidRPr="00684279">
        <w:rPr>
          <w:rFonts w:ascii="Times New Roman" w:hAnsi="Times New Roman"/>
          <w:sz w:val="28"/>
          <w:szCs w:val="28"/>
          <w:lang w:val="uk-UA"/>
        </w:rPr>
        <w:t xml:space="preserve"> </w:t>
      </w:r>
      <w:r w:rsidR="00C439AD" w:rsidRPr="00684279">
        <w:rPr>
          <w:rFonts w:ascii="Times New Roman" w:hAnsi="Times New Roman"/>
          <w:sz w:val="28"/>
          <w:szCs w:val="28"/>
          <w:lang w:val="uk-UA"/>
        </w:rPr>
        <w:t>поняттєвим</w:t>
      </w:r>
      <w:r w:rsidRPr="00684279">
        <w:rPr>
          <w:rFonts w:ascii="Times New Roman" w:hAnsi="Times New Roman"/>
          <w:sz w:val="28"/>
          <w:szCs w:val="28"/>
          <w:lang w:val="uk-UA"/>
        </w:rPr>
        <w:t xml:space="preserve"> фон</w:t>
      </w:r>
      <w:r w:rsidR="00C439AD" w:rsidRPr="00684279">
        <w:rPr>
          <w:rFonts w:ascii="Times New Roman" w:hAnsi="Times New Roman"/>
          <w:sz w:val="28"/>
          <w:szCs w:val="28"/>
          <w:lang w:val="uk-UA"/>
        </w:rPr>
        <w:t>ом</w:t>
      </w:r>
      <w:r w:rsidRPr="00684279">
        <w:rPr>
          <w:rFonts w:ascii="Times New Roman" w:hAnsi="Times New Roman"/>
          <w:sz w:val="28"/>
          <w:szCs w:val="28"/>
          <w:lang w:val="uk-UA"/>
        </w:rPr>
        <w:t>, в якому містяться ресурси для здійснення мисленнєво-мовленнєвої діяльності [</w:t>
      </w:r>
      <w:r w:rsidR="00B70564" w:rsidRPr="00684279">
        <w:rPr>
          <w:rFonts w:ascii="Times New Roman" w:hAnsi="Times New Roman"/>
          <w:sz w:val="28"/>
          <w:szCs w:val="28"/>
          <w:lang w:val="uk-UA"/>
        </w:rPr>
        <w:t>2</w:t>
      </w:r>
      <w:r w:rsidR="005E150B" w:rsidRPr="00684279">
        <w:rPr>
          <w:rFonts w:ascii="Times New Roman" w:hAnsi="Times New Roman"/>
          <w:sz w:val="28"/>
          <w:szCs w:val="28"/>
        </w:rPr>
        <w:t>74</w:t>
      </w:r>
      <w:r w:rsidRPr="00684279">
        <w:rPr>
          <w:rFonts w:ascii="Times New Roman" w:hAnsi="Times New Roman"/>
          <w:sz w:val="28"/>
          <w:szCs w:val="28"/>
          <w:lang w:val="uk-UA"/>
        </w:rPr>
        <w:t>, с. 107].</w:t>
      </w:r>
      <w:r w:rsidRPr="00684279">
        <w:rPr>
          <w:rFonts w:ascii="Times New Roman" w:eastAsia="MS Mincho" w:hAnsi="Times New Roman"/>
          <w:sz w:val="28"/>
          <w:szCs w:val="28"/>
          <w:lang w:val="uk-UA"/>
        </w:rPr>
        <w:t xml:space="preserve"> </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eastAsia="MS Mincho" w:hAnsi="Times New Roman"/>
          <w:sz w:val="28"/>
          <w:szCs w:val="28"/>
          <w:lang w:val="uk-UA"/>
        </w:rPr>
        <w:t xml:space="preserve">Як справедливо зазначає А.М. Приходько (2008), осягнення феномену знання через концептуальні структури видається новим підходом до з’ясування </w:t>
      </w:r>
      <w:r w:rsidRPr="00684279">
        <w:rPr>
          <w:rFonts w:ascii="Times New Roman" w:eastAsia="MS Mincho" w:hAnsi="Times New Roman"/>
          <w:sz w:val="28"/>
          <w:szCs w:val="28"/>
          <w:lang w:val="uk-UA"/>
        </w:rPr>
        <w:lastRenderedPageBreak/>
        <w:t xml:space="preserve">таких лінгвістичних понять, як </w:t>
      </w:r>
      <w:r w:rsidRPr="00684279">
        <w:rPr>
          <w:rFonts w:ascii="Times New Roman" w:eastAsia="MS Mincho" w:hAnsi="Times New Roman"/>
          <w:i/>
          <w:sz w:val="28"/>
          <w:szCs w:val="28"/>
          <w:lang w:val="uk-UA"/>
        </w:rPr>
        <w:t>значення</w:t>
      </w:r>
      <w:r w:rsidRPr="00684279">
        <w:rPr>
          <w:rFonts w:ascii="Times New Roman" w:eastAsia="MS Mincho" w:hAnsi="Times New Roman"/>
          <w:sz w:val="28"/>
          <w:szCs w:val="28"/>
          <w:lang w:val="uk-UA"/>
        </w:rPr>
        <w:t xml:space="preserve">, </w:t>
      </w:r>
      <w:r w:rsidRPr="00684279">
        <w:rPr>
          <w:rFonts w:ascii="Times New Roman" w:eastAsia="MS Mincho" w:hAnsi="Times New Roman"/>
          <w:i/>
          <w:sz w:val="28"/>
          <w:szCs w:val="28"/>
          <w:lang w:val="uk-UA"/>
        </w:rPr>
        <w:t>смисл</w:t>
      </w:r>
      <w:r w:rsidRPr="00684279">
        <w:rPr>
          <w:rFonts w:ascii="Times New Roman" w:eastAsia="MS Mincho" w:hAnsi="Times New Roman"/>
          <w:sz w:val="28"/>
          <w:szCs w:val="28"/>
          <w:lang w:val="uk-UA"/>
        </w:rPr>
        <w:t xml:space="preserve">, </w:t>
      </w:r>
      <w:r w:rsidRPr="00684279">
        <w:rPr>
          <w:rFonts w:ascii="Times New Roman" w:eastAsia="MS Mincho" w:hAnsi="Times New Roman"/>
          <w:i/>
          <w:sz w:val="28"/>
          <w:szCs w:val="28"/>
          <w:lang w:val="uk-UA"/>
        </w:rPr>
        <w:t>поняття</w:t>
      </w:r>
      <w:r w:rsidRPr="00684279">
        <w:rPr>
          <w:rFonts w:ascii="Times New Roman" w:eastAsia="MS Mincho" w:hAnsi="Times New Roman"/>
          <w:sz w:val="28"/>
          <w:szCs w:val="28"/>
          <w:lang w:val="uk-UA"/>
        </w:rPr>
        <w:t xml:space="preserve">, </w:t>
      </w:r>
      <w:r w:rsidRPr="00684279">
        <w:rPr>
          <w:rFonts w:ascii="Times New Roman" w:eastAsia="MS Mincho" w:hAnsi="Times New Roman"/>
          <w:i/>
          <w:sz w:val="28"/>
          <w:szCs w:val="28"/>
          <w:lang w:val="uk-UA"/>
        </w:rPr>
        <w:t>категорія</w:t>
      </w:r>
      <w:r w:rsidRPr="00684279">
        <w:rPr>
          <w:rFonts w:ascii="Times New Roman" w:eastAsia="MS Mincho" w:hAnsi="Times New Roman"/>
          <w:sz w:val="28"/>
          <w:szCs w:val="28"/>
          <w:lang w:val="uk-UA"/>
        </w:rPr>
        <w:t xml:space="preserve"> та, звичайно ж, </w:t>
      </w:r>
      <w:r w:rsidRPr="00684279">
        <w:rPr>
          <w:rFonts w:ascii="Times New Roman" w:eastAsia="MS Mincho" w:hAnsi="Times New Roman"/>
          <w:i/>
          <w:sz w:val="28"/>
          <w:szCs w:val="28"/>
          <w:lang w:val="uk-UA"/>
        </w:rPr>
        <w:t>концепт</w:t>
      </w:r>
      <w:r w:rsidRPr="00684279">
        <w:rPr>
          <w:rFonts w:ascii="Times New Roman" w:eastAsia="MS Mincho" w:hAnsi="Times New Roman"/>
          <w:sz w:val="28"/>
          <w:szCs w:val="28"/>
          <w:lang w:val="uk-UA"/>
        </w:rPr>
        <w:t xml:space="preserve"> [</w:t>
      </w:r>
      <w:r w:rsidR="00B70564" w:rsidRPr="00684279">
        <w:rPr>
          <w:rFonts w:ascii="Times New Roman" w:eastAsia="MS Mincho" w:hAnsi="Times New Roman"/>
          <w:sz w:val="28"/>
          <w:szCs w:val="28"/>
          <w:lang w:val="uk-UA"/>
        </w:rPr>
        <w:t>2</w:t>
      </w:r>
      <w:r w:rsidR="005E150B" w:rsidRPr="00684279">
        <w:rPr>
          <w:rFonts w:ascii="Times New Roman" w:eastAsia="MS Mincho" w:hAnsi="Times New Roman"/>
          <w:sz w:val="28"/>
          <w:szCs w:val="28"/>
        </w:rPr>
        <w:t>56</w:t>
      </w:r>
      <w:r w:rsidRPr="00684279">
        <w:rPr>
          <w:rFonts w:ascii="Times New Roman" w:eastAsia="MS Mincho" w:hAnsi="Times New Roman"/>
          <w:sz w:val="28"/>
          <w:szCs w:val="28"/>
          <w:lang w:val="uk-UA"/>
        </w:rPr>
        <w:t>, с. 47].</w:t>
      </w:r>
      <w:r w:rsidR="00240DC5" w:rsidRPr="00684279">
        <w:rPr>
          <w:rFonts w:ascii="Times New Roman" w:hAnsi="Times New Roman"/>
          <w:sz w:val="28"/>
          <w:szCs w:val="28"/>
          <w:lang w:val="uk-UA"/>
        </w:rPr>
        <w:t xml:space="preserve"> Дослідники використовують</w:t>
      </w:r>
      <w:r w:rsidRPr="00684279">
        <w:rPr>
          <w:rFonts w:ascii="Times New Roman" w:hAnsi="Times New Roman"/>
          <w:sz w:val="28"/>
          <w:szCs w:val="28"/>
          <w:lang w:val="uk-UA"/>
        </w:rPr>
        <w:t xml:space="preserve"> для опису названого словом концепту поняття </w:t>
      </w:r>
      <w:r w:rsidRPr="00684279">
        <w:rPr>
          <w:rFonts w:ascii="Times New Roman" w:hAnsi="Times New Roman"/>
          <w:i/>
          <w:sz w:val="28"/>
          <w:szCs w:val="28"/>
          <w:lang w:val="uk-UA"/>
        </w:rPr>
        <w:t>домен</w:t>
      </w:r>
      <w:r w:rsidRPr="00684279">
        <w:rPr>
          <w:rFonts w:ascii="Times New Roman" w:hAnsi="Times New Roman"/>
          <w:sz w:val="28"/>
          <w:szCs w:val="28"/>
          <w:lang w:val="uk-UA"/>
        </w:rPr>
        <w:t xml:space="preserve"> </w:t>
      </w:r>
      <w:r w:rsidRPr="00684279">
        <w:rPr>
          <w:rFonts w:ascii="Times New Roman" w:hAnsi="Times New Roman"/>
          <w:spacing w:val="-1"/>
          <w:sz w:val="28"/>
          <w:szCs w:val="28"/>
          <w:lang w:val="uk-UA"/>
        </w:rPr>
        <w:t>(</w:t>
      </w:r>
      <w:r w:rsidRPr="00684279">
        <w:rPr>
          <w:rFonts w:ascii="Times New Roman" w:hAnsi="Times New Roman"/>
          <w:i/>
          <w:spacing w:val="-1"/>
          <w:sz w:val="28"/>
          <w:szCs w:val="28"/>
          <w:lang w:val="en-US"/>
        </w:rPr>
        <w:t>domain</w:t>
      </w:r>
      <w:r w:rsidRPr="00684279">
        <w:rPr>
          <w:rFonts w:ascii="Times New Roman" w:hAnsi="Times New Roman"/>
          <w:spacing w:val="-1"/>
          <w:sz w:val="28"/>
          <w:szCs w:val="28"/>
          <w:lang w:val="uk-UA"/>
        </w:rPr>
        <w:t>)</w:t>
      </w:r>
      <w:r w:rsidRPr="00684279">
        <w:rPr>
          <w:rFonts w:ascii="Times New Roman" w:hAnsi="Times New Roman"/>
          <w:i/>
          <w:sz w:val="28"/>
          <w:szCs w:val="28"/>
          <w:lang w:val="uk-UA"/>
        </w:rPr>
        <w:t xml:space="preserve"> </w:t>
      </w:r>
      <w:r w:rsidRPr="00684279">
        <w:rPr>
          <w:rFonts w:ascii="Times New Roman" w:hAnsi="Times New Roman"/>
          <w:sz w:val="28"/>
          <w:szCs w:val="28"/>
          <w:lang w:val="uk-UA"/>
        </w:rPr>
        <w:t>як</w:t>
      </w:r>
      <w:r w:rsidRPr="00684279">
        <w:rPr>
          <w:rFonts w:ascii="Times New Roman" w:hAnsi="Times New Roman"/>
          <w:i/>
          <w:sz w:val="28"/>
          <w:szCs w:val="28"/>
          <w:lang w:val="uk-UA"/>
        </w:rPr>
        <w:t xml:space="preserve"> </w:t>
      </w:r>
      <w:r w:rsidR="00CF0C6D" w:rsidRPr="00684279">
        <w:rPr>
          <w:rFonts w:ascii="Times New Roman" w:hAnsi="Times New Roman"/>
          <w:sz w:val="28"/>
          <w:szCs w:val="28"/>
          <w:lang w:val="uk-UA"/>
        </w:rPr>
        <w:t>сферу</w:t>
      </w:r>
      <w:r w:rsidRPr="00684279">
        <w:rPr>
          <w:rFonts w:ascii="Times New Roman" w:hAnsi="Times New Roman"/>
          <w:sz w:val="28"/>
          <w:szCs w:val="28"/>
          <w:lang w:val="uk-UA"/>
        </w:rPr>
        <w:t xml:space="preserve"> знання, яку активує даний концепт </w:t>
      </w:r>
      <w:r w:rsidRPr="00684279">
        <w:rPr>
          <w:rFonts w:ascii="Times New Roman" w:hAnsi="Times New Roman"/>
          <w:spacing w:val="-2"/>
          <w:sz w:val="28"/>
          <w:szCs w:val="28"/>
          <w:lang w:val="uk-UA"/>
        </w:rPr>
        <w:t>[</w:t>
      </w:r>
      <w:r w:rsidR="00B70564" w:rsidRPr="00684279">
        <w:rPr>
          <w:rFonts w:ascii="Times New Roman" w:hAnsi="Times New Roman"/>
          <w:spacing w:val="-2"/>
          <w:sz w:val="28"/>
          <w:szCs w:val="28"/>
          <w:lang w:val="uk-UA"/>
        </w:rPr>
        <w:t>37</w:t>
      </w:r>
      <w:r w:rsidR="00B71ED8" w:rsidRPr="00684279">
        <w:rPr>
          <w:rFonts w:ascii="Times New Roman" w:hAnsi="Times New Roman"/>
          <w:spacing w:val="-2"/>
          <w:sz w:val="28"/>
          <w:szCs w:val="28"/>
        </w:rPr>
        <w:t>7</w:t>
      </w:r>
      <w:r w:rsidRPr="00684279">
        <w:rPr>
          <w:rFonts w:ascii="Times New Roman" w:hAnsi="Times New Roman"/>
          <w:spacing w:val="-2"/>
          <w:sz w:val="28"/>
          <w:szCs w:val="28"/>
          <w:lang w:val="uk-UA"/>
        </w:rPr>
        <w:t>, с. 163]</w:t>
      </w:r>
      <w:r w:rsidRPr="00684279">
        <w:rPr>
          <w:rFonts w:ascii="Times New Roman" w:hAnsi="Times New Roman"/>
          <w:sz w:val="28"/>
          <w:szCs w:val="28"/>
          <w:lang w:val="uk-UA"/>
        </w:rPr>
        <w:t xml:space="preserve">. </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Отже, основними підходами до визначення концепту є </w:t>
      </w:r>
      <w:r w:rsidRPr="00684279">
        <w:rPr>
          <w:rFonts w:ascii="Times New Roman" w:hAnsi="Times New Roman"/>
          <w:i/>
          <w:sz w:val="28"/>
          <w:szCs w:val="28"/>
          <w:lang w:val="uk-UA"/>
        </w:rPr>
        <w:t>когнітивно-психологічний</w:t>
      </w:r>
      <w:r w:rsidRPr="00684279">
        <w:rPr>
          <w:rFonts w:ascii="Times New Roman" w:hAnsi="Times New Roman"/>
          <w:sz w:val="28"/>
          <w:szCs w:val="28"/>
          <w:lang w:val="uk-UA"/>
        </w:rPr>
        <w:t xml:space="preserve"> (концепт розглядається як явище свідомості людини, що забезпечує оперативне мислення та пізнання світу), </w:t>
      </w:r>
      <w:r w:rsidRPr="00684279">
        <w:rPr>
          <w:rFonts w:ascii="Times New Roman" w:hAnsi="Times New Roman"/>
          <w:i/>
          <w:sz w:val="28"/>
          <w:szCs w:val="28"/>
          <w:lang w:val="uk-UA"/>
        </w:rPr>
        <w:t>культурологічний</w:t>
      </w:r>
      <w:r w:rsidRPr="00684279">
        <w:rPr>
          <w:rFonts w:ascii="Times New Roman" w:hAnsi="Times New Roman"/>
          <w:sz w:val="28"/>
          <w:szCs w:val="28"/>
          <w:lang w:val="uk-UA"/>
        </w:rPr>
        <w:t xml:space="preserve"> (у структурі концепту домінантним вважають культурний елемент, тобто алгоритми людської поведінки і символічні структури, які надають цій поведінці сенсу та значимості), </w:t>
      </w:r>
      <w:r w:rsidRPr="00684279">
        <w:rPr>
          <w:rFonts w:ascii="Times New Roman" w:hAnsi="Times New Roman"/>
          <w:i/>
          <w:sz w:val="28"/>
          <w:szCs w:val="28"/>
          <w:lang w:val="uk-UA"/>
        </w:rPr>
        <w:t>структурно-системний</w:t>
      </w:r>
      <w:r w:rsidRPr="00684279">
        <w:rPr>
          <w:rFonts w:ascii="Times New Roman" w:hAnsi="Times New Roman"/>
          <w:sz w:val="28"/>
          <w:szCs w:val="28"/>
          <w:lang w:val="uk-UA"/>
        </w:rPr>
        <w:t xml:space="preserve"> (концепт трактують, з одного боку, як частину певної сукупності елементів, а з іншого зазначають, що він має складну структурну організацію), </w:t>
      </w:r>
      <w:r w:rsidRPr="00684279">
        <w:rPr>
          <w:rFonts w:ascii="Times New Roman" w:hAnsi="Times New Roman"/>
          <w:i/>
          <w:sz w:val="28"/>
          <w:szCs w:val="28"/>
          <w:lang w:val="uk-UA"/>
        </w:rPr>
        <w:t>епістеміологічно-інформаційний</w:t>
      </w:r>
      <w:r w:rsidRPr="00684279">
        <w:rPr>
          <w:rFonts w:ascii="Times New Roman" w:hAnsi="Times New Roman"/>
          <w:sz w:val="28"/>
          <w:szCs w:val="28"/>
          <w:lang w:val="uk-UA"/>
        </w:rPr>
        <w:t xml:space="preserve"> (концепт визначають як носія структурованої інформації про предмети та явища навколишньої дійсності).</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Домінуючими серед досліджених підходів </w:t>
      </w:r>
      <w:r w:rsidR="00CF0C6D" w:rsidRPr="00684279">
        <w:rPr>
          <w:rFonts w:ascii="Times New Roman" w:hAnsi="Times New Roman"/>
          <w:sz w:val="28"/>
          <w:szCs w:val="28"/>
          <w:lang w:val="uk-UA"/>
        </w:rPr>
        <w:t>є</w:t>
      </w:r>
      <w:r w:rsidRPr="00684279">
        <w:rPr>
          <w:rFonts w:ascii="Times New Roman" w:hAnsi="Times New Roman"/>
          <w:sz w:val="28"/>
          <w:szCs w:val="28"/>
          <w:lang w:val="uk-UA"/>
        </w:rPr>
        <w:t xml:space="preserve"> когнітивно-психологічний та культурологічний, однак, на нашу думку, жоден з них не є вичерпним. З іншого боку, жоден не може бути відкинутий, оскільки лише за умови розгляду всіх наявних напрямів можна отримати об’єктивну картину про ступінь розробленості питання дефініції концепту у рамках сучасної лінгвістики. Можна говорити лише про домінантність тих чи інших характеристик концепту у певному підході. З іншого боку, деякі дослідники визначають його</w:t>
      </w:r>
      <w:r w:rsidR="00EF2E56" w:rsidRPr="00684279">
        <w:rPr>
          <w:rFonts w:ascii="Times New Roman" w:hAnsi="Times New Roman"/>
          <w:sz w:val="28"/>
          <w:szCs w:val="28"/>
          <w:lang w:val="uk-UA"/>
        </w:rPr>
        <w:t>,</w:t>
      </w:r>
      <w:r w:rsidRPr="00684279">
        <w:rPr>
          <w:rFonts w:ascii="Times New Roman" w:hAnsi="Times New Roman"/>
          <w:sz w:val="28"/>
          <w:szCs w:val="28"/>
          <w:lang w:val="uk-UA"/>
        </w:rPr>
        <w:t xml:space="preserve"> послуговуючись сукупністю характеристик, а отже</w:t>
      </w:r>
      <w:r w:rsidR="00EF2E56" w:rsidRPr="00684279">
        <w:rPr>
          <w:rFonts w:ascii="Times New Roman" w:hAnsi="Times New Roman"/>
          <w:sz w:val="28"/>
          <w:szCs w:val="28"/>
          <w:lang w:val="uk-UA"/>
        </w:rPr>
        <w:t xml:space="preserve"> враховують</w:t>
      </w:r>
      <w:r w:rsidRPr="00684279">
        <w:rPr>
          <w:rFonts w:ascii="Times New Roman" w:hAnsi="Times New Roman"/>
          <w:sz w:val="28"/>
          <w:szCs w:val="28"/>
          <w:lang w:val="uk-UA"/>
        </w:rPr>
        <w:t xml:space="preserve"> різн</w:t>
      </w:r>
      <w:r w:rsidR="00EF2E56" w:rsidRPr="00684279">
        <w:rPr>
          <w:rFonts w:ascii="Times New Roman" w:hAnsi="Times New Roman"/>
          <w:sz w:val="28"/>
          <w:szCs w:val="28"/>
          <w:lang w:val="uk-UA"/>
        </w:rPr>
        <w:t>і</w:t>
      </w:r>
      <w:r w:rsidRPr="00684279">
        <w:rPr>
          <w:rFonts w:ascii="Times New Roman" w:hAnsi="Times New Roman"/>
          <w:sz w:val="28"/>
          <w:szCs w:val="28"/>
          <w:lang w:val="uk-UA"/>
        </w:rPr>
        <w:t xml:space="preserve"> напрям</w:t>
      </w:r>
      <w:r w:rsidR="00EF2E56" w:rsidRPr="00684279">
        <w:rPr>
          <w:rFonts w:ascii="Times New Roman" w:hAnsi="Times New Roman"/>
          <w:sz w:val="28"/>
          <w:szCs w:val="28"/>
          <w:lang w:val="uk-UA"/>
        </w:rPr>
        <w:t>и</w:t>
      </w:r>
      <w:r w:rsidRPr="00684279">
        <w:rPr>
          <w:rFonts w:ascii="Times New Roman" w:hAnsi="Times New Roman"/>
          <w:sz w:val="28"/>
          <w:szCs w:val="28"/>
          <w:lang w:val="uk-UA"/>
        </w:rPr>
        <w:t xml:space="preserve">. Так, </w:t>
      </w:r>
      <w:r w:rsidR="00EF2E56" w:rsidRPr="00684279">
        <w:rPr>
          <w:rFonts w:ascii="Times New Roman" w:hAnsi="Times New Roman"/>
          <w:sz w:val="28"/>
          <w:szCs w:val="28"/>
          <w:lang w:val="uk-UA"/>
        </w:rPr>
        <w:t>на</w:t>
      </w:r>
      <w:r w:rsidR="00240DC5" w:rsidRPr="00684279">
        <w:rPr>
          <w:rFonts w:ascii="Times New Roman" w:hAnsi="Times New Roman"/>
          <w:sz w:val="28"/>
          <w:szCs w:val="28"/>
          <w:lang w:val="uk-UA"/>
        </w:rPr>
        <w:t>приклад,</w:t>
      </w:r>
      <w:r w:rsidR="00207ADF" w:rsidRPr="00684279">
        <w:rPr>
          <w:rFonts w:ascii="Times New Roman" w:hAnsi="Times New Roman"/>
          <w:sz w:val="28"/>
          <w:szCs w:val="28"/>
          <w:lang w:val="uk-UA"/>
        </w:rPr>
        <w:t xml:space="preserve"> </w:t>
      </w:r>
      <w:r w:rsidR="00240DC5" w:rsidRPr="00684279">
        <w:rPr>
          <w:rFonts w:ascii="Times New Roman" w:hAnsi="Times New Roman"/>
          <w:sz w:val="28"/>
          <w:szCs w:val="28"/>
          <w:lang w:val="uk-UA"/>
        </w:rPr>
        <w:t>В.Г. Зусман розглядає</w:t>
      </w:r>
      <w:r w:rsidRPr="00684279">
        <w:rPr>
          <w:rFonts w:ascii="Times New Roman" w:hAnsi="Times New Roman"/>
          <w:sz w:val="28"/>
          <w:szCs w:val="28"/>
          <w:lang w:val="uk-UA"/>
        </w:rPr>
        <w:t xml:space="preserve"> концепт </w:t>
      </w:r>
      <w:r w:rsidR="00CC286E" w:rsidRPr="00684279">
        <w:rPr>
          <w:rFonts w:ascii="Times New Roman" w:hAnsi="Times New Roman"/>
          <w:sz w:val="28"/>
          <w:szCs w:val="28"/>
          <w:lang w:val="uk-UA"/>
        </w:rPr>
        <w:t xml:space="preserve">і </w:t>
      </w:r>
      <w:r w:rsidRPr="00684279">
        <w:rPr>
          <w:rFonts w:ascii="Times New Roman" w:hAnsi="Times New Roman"/>
          <w:sz w:val="28"/>
          <w:szCs w:val="28"/>
          <w:lang w:val="uk-UA"/>
        </w:rPr>
        <w:t xml:space="preserve">як </w:t>
      </w:r>
      <w:r w:rsidR="00240DC5" w:rsidRPr="00684279">
        <w:rPr>
          <w:rFonts w:ascii="Times New Roman" w:hAnsi="Times New Roman"/>
          <w:sz w:val="28"/>
          <w:szCs w:val="28"/>
          <w:lang w:val="uk-UA"/>
        </w:rPr>
        <w:t>структурне утво</w:t>
      </w:r>
      <w:r w:rsidR="00EF2E56" w:rsidRPr="00684279">
        <w:rPr>
          <w:rFonts w:ascii="Times New Roman" w:hAnsi="Times New Roman"/>
          <w:sz w:val="28"/>
          <w:szCs w:val="28"/>
          <w:lang w:val="uk-UA"/>
        </w:rPr>
        <w:t>р</w:t>
      </w:r>
      <w:r w:rsidR="00240DC5" w:rsidRPr="00684279">
        <w:rPr>
          <w:rFonts w:ascii="Times New Roman" w:hAnsi="Times New Roman"/>
          <w:sz w:val="28"/>
          <w:szCs w:val="28"/>
          <w:lang w:val="uk-UA"/>
        </w:rPr>
        <w:t>ення</w:t>
      </w:r>
      <w:r w:rsidRPr="00684279">
        <w:rPr>
          <w:rFonts w:ascii="Times New Roman" w:hAnsi="Times New Roman"/>
          <w:sz w:val="28"/>
          <w:szCs w:val="28"/>
          <w:lang w:val="uk-UA"/>
        </w:rPr>
        <w:t>, і як репрезентант культури.</w:t>
      </w:r>
    </w:p>
    <w:p w:rsidR="00CC286E" w:rsidRPr="00684279" w:rsidRDefault="00CC286E"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Незважаючи на різноманіття виокремлених підходів до визначення концепту (Див. Додаток А), це </w:t>
      </w:r>
      <w:r w:rsidR="00EF2E56" w:rsidRPr="00684279">
        <w:rPr>
          <w:rFonts w:ascii="Times New Roman" w:hAnsi="Times New Roman"/>
          <w:sz w:val="28"/>
          <w:szCs w:val="28"/>
          <w:lang w:val="uk-UA"/>
        </w:rPr>
        <w:t>належить</w:t>
      </w:r>
      <w:r w:rsidRPr="00684279">
        <w:rPr>
          <w:rFonts w:ascii="Times New Roman" w:hAnsi="Times New Roman"/>
          <w:sz w:val="28"/>
          <w:szCs w:val="28"/>
          <w:lang w:val="uk-UA"/>
        </w:rPr>
        <w:t xml:space="preserve"> відноситься до числа нечітко окреслених лінгвістичних категорій, оскільки сам термін </w:t>
      </w:r>
      <w:r w:rsidR="00EF2E56" w:rsidRPr="00684279">
        <w:rPr>
          <w:rFonts w:ascii="Times New Roman" w:hAnsi="Times New Roman"/>
          <w:sz w:val="28"/>
          <w:szCs w:val="28"/>
          <w:lang w:val="uk-UA"/>
        </w:rPr>
        <w:t>в</w:t>
      </w:r>
      <w:r w:rsidRPr="00684279">
        <w:rPr>
          <w:rFonts w:ascii="Times New Roman" w:hAnsi="Times New Roman"/>
          <w:sz w:val="28"/>
          <w:szCs w:val="28"/>
          <w:lang w:val="uk-UA"/>
        </w:rPr>
        <w:t>ідносно нови</w:t>
      </w:r>
      <w:r w:rsidR="00EF2E56" w:rsidRPr="00684279">
        <w:rPr>
          <w:rFonts w:ascii="Times New Roman" w:hAnsi="Times New Roman"/>
          <w:sz w:val="28"/>
          <w:szCs w:val="28"/>
          <w:lang w:val="uk-UA"/>
        </w:rPr>
        <w:t>й</w:t>
      </w:r>
      <w:r w:rsidRPr="00684279">
        <w:rPr>
          <w:rFonts w:ascii="Times New Roman" w:hAnsi="Times New Roman"/>
          <w:sz w:val="28"/>
          <w:szCs w:val="28"/>
          <w:lang w:val="uk-UA"/>
        </w:rPr>
        <w:t>, не має однозначного визначення [3</w:t>
      </w:r>
      <w:r w:rsidR="00B71ED8" w:rsidRPr="00684279">
        <w:rPr>
          <w:rFonts w:ascii="Times New Roman" w:hAnsi="Times New Roman"/>
          <w:sz w:val="28"/>
          <w:szCs w:val="28"/>
        </w:rPr>
        <w:t>16</w:t>
      </w:r>
      <w:r w:rsidRPr="00684279">
        <w:rPr>
          <w:rFonts w:ascii="Times New Roman" w:hAnsi="Times New Roman"/>
          <w:sz w:val="28"/>
          <w:szCs w:val="28"/>
          <w:lang w:val="uk-UA"/>
        </w:rPr>
        <w:t>, с. 158] та характеризується багатозначністю, семантичною багатоплановістю та глибиною, що дозволяє віднести його до квазіметодологічних категорій [2</w:t>
      </w:r>
      <w:r w:rsidR="005E150B" w:rsidRPr="00684279">
        <w:rPr>
          <w:rFonts w:ascii="Times New Roman" w:hAnsi="Times New Roman"/>
          <w:sz w:val="28"/>
          <w:szCs w:val="28"/>
        </w:rPr>
        <w:t>83</w:t>
      </w:r>
      <w:r w:rsidRPr="00684279">
        <w:rPr>
          <w:rFonts w:ascii="Times New Roman" w:hAnsi="Times New Roman"/>
          <w:sz w:val="28"/>
          <w:szCs w:val="28"/>
          <w:lang w:val="uk-UA"/>
        </w:rPr>
        <w:t>, с. 283-294].</w:t>
      </w:r>
    </w:p>
    <w:p w:rsidR="009011FA" w:rsidRPr="00684279" w:rsidRDefault="009011FA" w:rsidP="00CC286E">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lastRenderedPageBreak/>
        <w:t xml:space="preserve">У </w:t>
      </w:r>
      <w:r w:rsidR="00EF2E56" w:rsidRPr="00684279">
        <w:rPr>
          <w:rFonts w:ascii="Times New Roman" w:hAnsi="Times New Roman"/>
          <w:sz w:val="28"/>
          <w:szCs w:val="28"/>
          <w:lang w:val="uk-UA"/>
        </w:rPr>
        <w:t xml:space="preserve">нашій </w:t>
      </w:r>
      <w:r w:rsidRPr="00684279">
        <w:rPr>
          <w:rFonts w:ascii="Times New Roman" w:hAnsi="Times New Roman"/>
          <w:sz w:val="28"/>
          <w:szCs w:val="28"/>
          <w:lang w:val="uk-UA"/>
        </w:rPr>
        <w:t xml:space="preserve">роботі </w:t>
      </w:r>
      <w:r w:rsidR="00CC286E" w:rsidRPr="00684279">
        <w:rPr>
          <w:rFonts w:ascii="Times New Roman" w:hAnsi="Times New Roman"/>
          <w:sz w:val="28"/>
          <w:szCs w:val="28"/>
          <w:lang w:val="uk-UA"/>
        </w:rPr>
        <w:t xml:space="preserve">під </w:t>
      </w:r>
      <w:r w:rsidRPr="00684279">
        <w:rPr>
          <w:rFonts w:ascii="Times New Roman" w:hAnsi="Times New Roman"/>
          <w:sz w:val="28"/>
          <w:szCs w:val="28"/>
          <w:lang w:val="uk-UA"/>
        </w:rPr>
        <w:t xml:space="preserve">концептом </w:t>
      </w:r>
      <w:r w:rsidR="00CC286E" w:rsidRPr="00684279">
        <w:rPr>
          <w:rFonts w:ascii="Times New Roman" w:hAnsi="Times New Roman"/>
          <w:sz w:val="28"/>
          <w:szCs w:val="28"/>
          <w:lang w:val="uk-UA"/>
        </w:rPr>
        <w:t>розуміємо</w:t>
      </w:r>
      <w:r w:rsidRPr="00684279">
        <w:rPr>
          <w:rFonts w:ascii="Times New Roman" w:hAnsi="Times New Roman"/>
          <w:sz w:val="28"/>
          <w:szCs w:val="28"/>
          <w:lang w:val="uk-UA"/>
        </w:rPr>
        <w:t xml:space="preserve"> ментальне національно-специфічне утворення, змістовим планом якого є сукупність знань про даний об’єкт, а планом вираження при цьому виступає сукупність лексичних та фразеологічних одиниць,</w:t>
      </w:r>
      <w:r w:rsidR="00CC286E" w:rsidRPr="00684279">
        <w:rPr>
          <w:rFonts w:ascii="Times New Roman" w:hAnsi="Times New Roman"/>
          <w:sz w:val="28"/>
          <w:szCs w:val="28"/>
          <w:lang w:val="uk-UA"/>
        </w:rPr>
        <w:t xml:space="preserve"> які його описують та номінують</w:t>
      </w:r>
      <w:r w:rsidR="007C7008" w:rsidRPr="00684279">
        <w:rPr>
          <w:rFonts w:ascii="Times New Roman" w:hAnsi="Times New Roman"/>
          <w:sz w:val="28"/>
          <w:szCs w:val="28"/>
          <w:lang w:val="uk-UA"/>
        </w:rPr>
        <w:t xml:space="preserve"> (Н.Е. Агаркова)</w:t>
      </w:r>
      <w:r w:rsidR="00CC286E" w:rsidRPr="00684279">
        <w:rPr>
          <w:rFonts w:ascii="Times New Roman" w:hAnsi="Times New Roman"/>
          <w:sz w:val="28"/>
          <w:szCs w:val="28"/>
          <w:lang w:val="uk-UA"/>
        </w:rPr>
        <w:t>, що цілком узгоджується з метою та завданнями нашого дослідження.</w:t>
      </w:r>
      <w:r w:rsidRPr="00684279">
        <w:rPr>
          <w:rFonts w:ascii="Times New Roman" w:hAnsi="Times New Roman"/>
          <w:sz w:val="28"/>
          <w:szCs w:val="28"/>
          <w:lang w:val="uk-UA"/>
        </w:rPr>
        <w:t xml:space="preserve"> </w:t>
      </w:r>
    </w:p>
    <w:p w:rsidR="009011FA" w:rsidRPr="00684279" w:rsidRDefault="009011FA" w:rsidP="00BD2900">
      <w:pPr>
        <w:spacing w:after="0" w:line="360" w:lineRule="auto"/>
        <w:ind w:firstLine="708"/>
        <w:jc w:val="both"/>
        <w:rPr>
          <w:rFonts w:ascii="Times New Roman" w:hAnsi="Times New Roman"/>
          <w:sz w:val="28"/>
          <w:szCs w:val="28"/>
          <w:lang w:val="uk-UA"/>
        </w:rPr>
      </w:pPr>
    </w:p>
    <w:p w:rsidR="009011FA" w:rsidRPr="00684279" w:rsidRDefault="009011FA" w:rsidP="00775DC7">
      <w:pPr>
        <w:pStyle w:val="ab"/>
        <w:numPr>
          <w:ilvl w:val="1"/>
          <w:numId w:val="22"/>
        </w:numPr>
        <w:spacing w:after="0" w:line="360" w:lineRule="auto"/>
        <w:rPr>
          <w:rFonts w:ascii="Times New Roman" w:hAnsi="Times New Roman"/>
          <w:b/>
          <w:sz w:val="28"/>
          <w:szCs w:val="28"/>
        </w:rPr>
      </w:pPr>
      <w:r w:rsidRPr="00684279">
        <w:rPr>
          <w:rFonts w:ascii="Times New Roman" w:hAnsi="Times New Roman"/>
          <w:b/>
          <w:sz w:val="28"/>
          <w:szCs w:val="28"/>
          <w:lang w:val="uk-UA"/>
        </w:rPr>
        <w:t>Типологія досліджень конц</w:t>
      </w:r>
      <w:r w:rsidRPr="00684279">
        <w:rPr>
          <w:rFonts w:ascii="Times New Roman" w:hAnsi="Times New Roman"/>
          <w:b/>
          <w:sz w:val="28"/>
          <w:szCs w:val="28"/>
        </w:rPr>
        <w:t>епту</w:t>
      </w:r>
    </w:p>
    <w:p w:rsidR="009011FA" w:rsidRPr="00684279" w:rsidRDefault="009011FA" w:rsidP="00BD2900">
      <w:pPr>
        <w:spacing w:after="0" w:line="360" w:lineRule="auto"/>
        <w:ind w:firstLine="450"/>
        <w:jc w:val="both"/>
        <w:rPr>
          <w:rFonts w:ascii="Times New Roman" w:hAnsi="Times New Roman"/>
          <w:sz w:val="28"/>
          <w:szCs w:val="28"/>
          <w:lang w:val="uk-UA"/>
        </w:rPr>
      </w:pPr>
      <w:r w:rsidRPr="00684279">
        <w:rPr>
          <w:rFonts w:ascii="Times New Roman" w:hAnsi="Times New Roman"/>
          <w:sz w:val="28"/>
          <w:szCs w:val="28"/>
          <w:lang w:val="uk-UA"/>
        </w:rPr>
        <w:t xml:space="preserve">Говорячи про класифікацію концептів, </w:t>
      </w:r>
      <w:r w:rsidR="00EF2E56" w:rsidRPr="00684279">
        <w:rPr>
          <w:rFonts w:ascii="Times New Roman" w:hAnsi="Times New Roman"/>
          <w:sz w:val="28"/>
          <w:szCs w:val="28"/>
          <w:lang w:val="uk-UA"/>
        </w:rPr>
        <w:t>варто</w:t>
      </w:r>
      <w:r w:rsidRPr="00684279">
        <w:rPr>
          <w:rFonts w:ascii="Times New Roman" w:hAnsi="Times New Roman"/>
          <w:sz w:val="28"/>
          <w:szCs w:val="28"/>
          <w:lang w:val="uk-UA"/>
        </w:rPr>
        <w:t xml:space="preserve"> зазначити, що це одне з перших теоретичних питань, поставлених когнітивною лінгвістикою у ході її становлення [</w:t>
      </w:r>
      <w:r w:rsidR="00B70564" w:rsidRPr="00684279">
        <w:rPr>
          <w:rFonts w:ascii="Times New Roman" w:hAnsi="Times New Roman"/>
          <w:sz w:val="28"/>
          <w:szCs w:val="28"/>
          <w:lang w:val="uk-UA"/>
        </w:rPr>
        <w:t>2</w:t>
      </w:r>
      <w:r w:rsidR="005E150B" w:rsidRPr="00684279">
        <w:rPr>
          <w:rFonts w:ascii="Times New Roman" w:hAnsi="Times New Roman"/>
          <w:sz w:val="28"/>
          <w:szCs w:val="28"/>
        </w:rPr>
        <w:t>54</w:t>
      </w:r>
      <w:r w:rsidRPr="00684279">
        <w:rPr>
          <w:rFonts w:ascii="Times New Roman" w:hAnsi="Times New Roman"/>
          <w:sz w:val="28"/>
          <w:szCs w:val="28"/>
          <w:lang w:val="uk-UA"/>
        </w:rPr>
        <w:t xml:space="preserve">, с. 115]. </w:t>
      </w:r>
    </w:p>
    <w:p w:rsidR="009011FA" w:rsidRPr="00684279" w:rsidRDefault="009011FA" w:rsidP="00BD2900">
      <w:pPr>
        <w:spacing w:after="0" w:line="360" w:lineRule="auto"/>
        <w:ind w:firstLine="450"/>
        <w:jc w:val="both"/>
        <w:rPr>
          <w:rFonts w:ascii="Times New Roman" w:hAnsi="Times New Roman"/>
          <w:sz w:val="28"/>
          <w:szCs w:val="28"/>
          <w:lang w:val="uk-UA"/>
        </w:rPr>
      </w:pPr>
      <w:r w:rsidRPr="00684279">
        <w:rPr>
          <w:rFonts w:ascii="Times New Roman" w:hAnsi="Times New Roman"/>
          <w:sz w:val="28"/>
          <w:szCs w:val="28"/>
          <w:lang w:val="uk-UA"/>
        </w:rPr>
        <w:t xml:space="preserve">Першим підходом у класифікації концептів є </w:t>
      </w:r>
      <w:r w:rsidRPr="00684279">
        <w:rPr>
          <w:rFonts w:ascii="Times New Roman" w:hAnsi="Times New Roman"/>
          <w:i/>
          <w:sz w:val="28"/>
          <w:szCs w:val="28"/>
          <w:lang w:val="uk-UA"/>
        </w:rPr>
        <w:t>тематичний</w:t>
      </w:r>
      <w:r w:rsidRPr="00684279">
        <w:rPr>
          <w:rFonts w:ascii="Times New Roman" w:hAnsi="Times New Roman"/>
          <w:sz w:val="28"/>
          <w:szCs w:val="28"/>
          <w:lang w:val="uk-UA"/>
        </w:rPr>
        <w:t>. У цьому руслі концепт типологізували</w:t>
      </w:r>
      <w:r w:rsidRPr="00684279">
        <w:rPr>
          <w:rFonts w:ascii="Times New Roman" w:hAnsi="Times New Roman"/>
          <w:b/>
          <w:i/>
          <w:sz w:val="28"/>
          <w:szCs w:val="28"/>
          <w:lang w:val="uk-UA"/>
        </w:rPr>
        <w:t xml:space="preserve"> </w:t>
      </w:r>
      <w:r w:rsidRPr="00684279">
        <w:rPr>
          <w:rFonts w:ascii="Times New Roman" w:hAnsi="Times New Roman"/>
          <w:sz w:val="28"/>
          <w:szCs w:val="28"/>
          <w:lang w:val="uk-UA"/>
        </w:rPr>
        <w:t>С.О. Аскольдов, В.В. Жура, Н.В. Дорофеєва, М.О. Красавський, П.Б. Паршин, О.В. Толочко, В.І. Шаховський та інші. Вони об’єднували концепти</w:t>
      </w:r>
      <w:r w:rsidR="00207ADF" w:rsidRPr="00684279">
        <w:rPr>
          <w:rFonts w:ascii="Times New Roman" w:hAnsi="Times New Roman"/>
          <w:sz w:val="28"/>
          <w:szCs w:val="28"/>
          <w:lang w:val="uk-UA"/>
        </w:rPr>
        <w:t xml:space="preserve"> </w:t>
      </w:r>
      <w:r w:rsidRPr="00684279">
        <w:rPr>
          <w:rFonts w:ascii="Times New Roman" w:hAnsi="Times New Roman"/>
          <w:sz w:val="28"/>
          <w:szCs w:val="28"/>
          <w:lang w:val="uk-UA"/>
        </w:rPr>
        <w:t xml:space="preserve">за певною тематикою. Так, </w:t>
      </w:r>
      <w:r w:rsidRPr="00684279">
        <w:rPr>
          <w:rFonts w:ascii="Times New Roman" w:hAnsi="Times New Roman"/>
          <w:i/>
          <w:sz w:val="28"/>
          <w:szCs w:val="28"/>
          <w:lang w:val="uk-UA"/>
        </w:rPr>
        <w:t>емоційний концепт</w:t>
      </w:r>
      <w:r w:rsidRPr="00684279">
        <w:rPr>
          <w:rFonts w:ascii="Times New Roman" w:hAnsi="Times New Roman"/>
          <w:sz w:val="28"/>
          <w:szCs w:val="28"/>
          <w:lang w:val="uk-UA"/>
        </w:rPr>
        <w:t xml:space="preserve"> [</w:t>
      </w:r>
      <w:r w:rsidR="00B70564" w:rsidRPr="00684279">
        <w:rPr>
          <w:rFonts w:ascii="Times New Roman" w:hAnsi="Times New Roman"/>
          <w:sz w:val="28"/>
          <w:szCs w:val="28"/>
          <w:lang w:val="uk-UA"/>
        </w:rPr>
        <w:t>165</w:t>
      </w:r>
      <w:r w:rsidRPr="00684279">
        <w:rPr>
          <w:rFonts w:ascii="Times New Roman" w:hAnsi="Times New Roman"/>
          <w:sz w:val="28"/>
          <w:szCs w:val="28"/>
          <w:lang w:val="uk-UA"/>
        </w:rPr>
        <w:t xml:space="preserve">] базується на емоційному понятті, яке, у свою чергу, можна визначити як людську думку, що фіксує ознаки та якості ментальних, емоційно насичених з </w:t>
      </w:r>
      <w:r w:rsidR="00EF2E56" w:rsidRPr="00684279">
        <w:rPr>
          <w:rFonts w:ascii="Times New Roman" w:hAnsi="Times New Roman"/>
          <w:sz w:val="28"/>
          <w:szCs w:val="28"/>
          <w:lang w:val="uk-UA"/>
        </w:rPr>
        <w:t>погляду</w:t>
      </w:r>
      <w:r w:rsidRPr="00684279">
        <w:rPr>
          <w:rFonts w:ascii="Times New Roman" w:hAnsi="Times New Roman"/>
          <w:sz w:val="28"/>
          <w:szCs w:val="28"/>
          <w:lang w:val="uk-UA"/>
        </w:rPr>
        <w:t xml:space="preserve"> їх класифікатора явищ, які відрізняються від протилежних </w:t>
      </w:r>
      <w:r w:rsidR="00EF2E56" w:rsidRPr="00684279">
        <w:rPr>
          <w:rFonts w:ascii="Times New Roman" w:hAnsi="Times New Roman"/>
          <w:sz w:val="28"/>
          <w:szCs w:val="28"/>
          <w:lang w:val="uk-UA"/>
        </w:rPr>
        <w:t>до них</w:t>
      </w:r>
      <w:r w:rsidRPr="00684279">
        <w:rPr>
          <w:rFonts w:ascii="Times New Roman" w:hAnsi="Times New Roman"/>
          <w:sz w:val="28"/>
          <w:szCs w:val="28"/>
          <w:lang w:val="uk-UA"/>
        </w:rPr>
        <w:t>, реально оцінених людиною [</w:t>
      </w:r>
      <w:r w:rsidR="00B70564" w:rsidRPr="00684279">
        <w:rPr>
          <w:rFonts w:ascii="Times New Roman" w:hAnsi="Times New Roman"/>
          <w:sz w:val="28"/>
          <w:szCs w:val="28"/>
          <w:lang w:val="uk-UA"/>
        </w:rPr>
        <w:t>2</w:t>
      </w:r>
      <w:r w:rsidR="005E150B" w:rsidRPr="00684279">
        <w:rPr>
          <w:rFonts w:ascii="Times New Roman" w:hAnsi="Times New Roman"/>
          <w:sz w:val="28"/>
          <w:szCs w:val="28"/>
          <w:lang w:val="uk-UA"/>
        </w:rPr>
        <w:t>36</w:t>
      </w:r>
      <w:r w:rsidRPr="00684279">
        <w:rPr>
          <w:rFonts w:ascii="Times New Roman" w:hAnsi="Times New Roman"/>
          <w:bCs/>
          <w:sz w:val="28"/>
          <w:szCs w:val="28"/>
          <w:lang w:val="uk-UA"/>
        </w:rPr>
        <w:t>, с. 65</w:t>
      </w:r>
      <w:r w:rsidRPr="00684279">
        <w:rPr>
          <w:rFonts w:ascii="Times New Roman" w:hAnsi="Times New Roman"/>
          <w:sz w:val="28"/>
          <w:szCs w:val="28"/>
          <w:lang w:val="uk-UA"/>
        </w:rPr>
        <w:t>]. Здивування розглядають як емоційний концепт, ментальну одиницю, що відображає багатовіковий досвід інтроспекції мовного колективу у вигляді універсальних та культуро специфічних уявлень про дану емоцію [</w:t>
      </w:r>
      <w:r w:rsidR="00B70564" w:rsidRPr="00684279">
        <w:rPr>
          <w:rFonts w:ascii="Times New Roman" w:hAnsi="Times New Roman"/>
          <w:sz w:val="28"/>
          <w:szCs w:val="28"/>
          <w:lang w:val="uk-UA"/>
        </w:rPr>
        <w:t>99</w:t>
      </w:r>
      <w:r w:rsidRPr="00684279">
        <w:rPr>
          <w:rFonts w:ascii="Times New Roman" w:hAnsi="Times New Roman"/>
          <w:sz w:val="28"/>
          <w:szCs w:val="28"/>
          <w:lang w:val="uk-UA"/>
        </w:rPr>
        <w:t xml:space="preserve">, с. 6]. Спектр людських емоцій </w:t>
      </w:r>
      <w:r w:rsidR="00EF2E56" w:rsidRPr="00684279">
        <w:rPr>
          <w:rFonts w:ascii="Times New Roman" w:hAnsi="Times New Roman"/>
          <w:sz w:val="28"/>
          <w:szCs w:val="28"/>
          <w:lang w:val="uk-UA"/>
        </w:rPr>
        <w:t>значно</w:t>
      </w:r>
      <w:r w:rsidRPr="00684279">
        <w:rPr>
          <w:rFonts w:ascii="Times New Roman" w:hAnsi="Times New Roman"/>
          <w:sz w:val="28"/>
          <w:szCs w:val="28"/>
          <w:lang w:val="uk-UA"/>
        </w:rPr>
        <w:t xml:space="preserve"> багатший, </w:t>
      </w:r>
      <w:r w:rsidR="00EF2E56" w:rsidRPr="00684279">
        <w:rPr>
          <w:rFonts w:ascii="Times New Roman" w:hAnsi="Times New Roman"/>
          <w:sz w:val="28"/>
          <w:szCs w:val="28"/>
          <w:lang w:val="uk-UA"/>
        </w:rPr>
        <w:t>за</w:t>
      </w:r>
      <w:r w:rsidRPr="00684279">
        <w:rPr>
          <w:rFonts w:ascii="Times New Roman" w:hAnsi="Times New Roman"/>
          <w:sz w:val="28"/>
          <w:szCs w:val="28"/>
          <w:lang w:val="uk-UA"/>
        </w:rPr>
        <w:t xml:space="preserve"> мовний арсенал для їх вираження [</w:t>
      </w:r>
      <w:r w:rsidR="00B70564" w:rsidRPr="00684279">
        <w:rPr>
          <w:rFonts w:ascii="Times New Roman" w:hAnsi="Times New Roman"/>
          <w:sz w:val="28"/>
          <w:szCs w:val="28"/>
          <w:lang w:val="uk-UA"/>
        </w:rPr>
        <w:t>32</w:t>
      </w:r>
      <w:r w:rsidR="00B71ED8" w:rsidRPr="00684279">
        <w:rPr>
          <w:rFonts w:ascii="Times New Roman" w:hAnsi="Times New Roman"/>
          <w:sz w:val="28"/>
          <w:szCs w:val="28"/>
        </w:rPr>
        <w:t>9</w:t>
      </w:r>
      <w:r w:rsidRPr="00684279">
        <w:rPr>
          <w:rFonts w:ascii="Times New Roman" w:hAnsi="Times New Roman"/>
          <w:sz w:val="28"/>
          <w:szCs w:val="28"/>
          <w:lang w:val="uk-UA"/>
        </w:rPr>
        <w:t xml:space="preserve">, с. 43]. Дослідники виокремлюють </w:t>
      </w:r>
      <w:r w:rsidRPr="00684279">
        <w:rPr>
          <w:rFonts w:ascii="Times New Roman" w:hAnsi="Times New Roman"/>
          <w:i/>
          <w:sz w:val="28"/>
          <w:szCs w:val="28"/>
          <w:lang w:val="uk-UA"/>
        </w:rPr>
        <w:t>освітній</w:t>
      </w:r>
      <w:r w:rsidRPr="00684279">
        <w:rPr>
          <w:rFonts w:ascii="Times New Roman" w:hAnsi="Times New Roman"/>
          <w:sz w:val="28"/>
          <w:szCs w:val="28"/>
          <w:lang w:val="uk-UA"/>
        </w:rPr>
        <w:t xml:space="preserve">, </w:t>
      </w:r>
      <w:r w:rsidRPr="00684279">
        <w:rPr>
          <w:rFonts w:ascii="Times New Roman" w:hAnsi="Times New Roman"/>
          <w:i/>
          <w:sz w:val="28"/>
          <w:szCs w:val="28"/>
          <w:lang w:val="uk-UA"/>
        </w:rPr>
        <w:t>художні</w:t>
      </w:r>
      <w:r w:rsidRPr="00684279">
        <w:rPr>
          <w:rFonts w:ascii="Times New Roman" w:hAnsi="Times New Roman"/>
          <w:sz w:val="28"/>
          <w:szCs w:val="28"/>
          <w:lang w:val="uk-UA"/>
        </w:rPr>
        <w:t xml:space="preserve"> та </w:t>
      </w:r>
      <w:r w:rsidRPr="00684279">
        <w:rPr>
          <w:rFonts w:ascii="Times New Roman" w:hAnsi="Times New Roman"/>
          <w:i/>
          <w:sz w:val="28"/>
          <w:szCs w:val="28"/>
          <w:lang w:val="uk-UA"/>
        </w:rPr>
        <w:t>пізнавальні</w:t>
      </w:r>
      <w:r w:rsidRPr="00684279">
        <w:rPr>
          <w:rFonts w:ascii="Times New Roman" w:hAnsi="Times New Roman"/>
          <w:sz w:val="28"/>
          <w:szCs w:val="28"/>
          <w:lang w:val="uk-UA"/>
        </w:rPr>
        <w:t xml:space="preserve"> концепти [</w:t>
      </w:r>
      <w:r w:rsidR="005E150B" w:rsidRPr="00EF4DDD">
        <w:rPr>
          <w:rFonts w:ascii="Times New Roman" w:hAnsi="Times New Roman"/>
          <w:sz w:val="28"/>
          <w:szCs w:val="28"/>
          <w:lang w:val="uk-UA"/>
        </w:rPr>
        <w:t>302</w:t>
      </w:r>
      <w:r w:rsidRPr="00684279">
        <w:rPr>
          <w:rFonts w:ascii="Times New Roman" w:hAnsi="Times New Roman"/>
          <w:sz w:val="28"/>
          <w:szCs w:val="28"/>
          <w:lang w:val="uk-UA"/>
        </w:rPr>
        <w:t>;</w:t>
      </w:r>
      <w:r w:rsidR="00FA3D70" w:rsidRPr="00684279">
        <w:rPr>
          <w:rFonts w:ascii="Times New Roman" w:hAnsi="Times New Roman"/>
          <w:sz w:val="28"/>
          <w:szCs w:val="28"/>
          <w:lang w:val="uk-UA"/>
        </w:rPr>
        <w:t xml:space="preserve"> 23</w:t>
      </w:r>
      <w:r w:rsidRPr="00684279">
        <w:rPr>
          <w:rFonts w:ascii="Times New Roman" w:hAnsi="Times New Roman"/>
          <w:sz w:val="28"/>
          <w:szCs w:val="28"/>
          <w:lang w:val="uk-UA"/>
        </w:rPr>
        <w:t xml:space="preserve">]. </w:t>
      </w:r>
    </w:p>
    <w:p w:rsidR="009011FA" w:rsidRPr="00684279" w:rsidRDefault="009011FA" w:rsidP="00BD2900">
      <w:pPr>
        <w:spacing w:after="0" w:line="360" w:lineRule="auto"/>
        <w:ind w:firstLine="450"/>
        <w:jc w:val="both"/>
        <w:rPr>
          <w:rFonts w:ascii="Times New Roman" w:hAnsi="Times New Roman"/>
          <w:b/>
          <w:sz w:val="28"/>
          <w:szCs w:val="28"/>
          <w:lang w:val="uk-UA" w:eastAsia="ru-RU"/>
        </w:rPr>
      </w:pPr>
      <w:r w:rsidRPr="00684279">
        <w:rPr>
          <w:rFonts w:ascii="Times New Roman" w:hAnsi="Times New Roman"/>
          <w:sz w:val="28"/>
          <w:szCs w:val="28"/>
          <w:lang w:val="uk-UA"/>
        </w:rPr>
        <w:t>Згідно</w:t>
      </w:r>
      <w:r w:rsidR="00EF2E56" w:rsidRPr="00684279">
        <w:rPr>
          <w:rFonts w:ascii="Times New Roman" w:hAnsi="Times New Roman"/>
          <w:sz w:val="28"/>
          <w:szCs w:val="28"/>
          <w:lang w:val="uk-UA"/>
        </w:rPr>
        <w:t xml:space="preserve"> з</w:t>
      </w:r>
      <w:r w:rsidRPr="00684279">
        <w:rPr>
          <w:rFonts w:ascii="Times New Roman" w:hAnsi="Times New Roman"/>
          <w:sz w:val="28"/>
          <w:szCs w:val="28"/>
          <w:lang w:val="uk-UA"/>
        </w:rPr>
        <w:t xml:space="preserve"> </w:t>
      </w:r>
      <w:r w:rsidRPr="00684279">
        <w:rPr>
          <w:rFonts w:ascii="Times New Roman" w:hAnsi="Times New Roman"/>
          <w:i/>
          <w:sz w:val="28"/>
          <w:szCs w:val="28"/>
          <w:lang w:val="uk-UA"/>
        </w:rPr>
        <w:t>дискурсивн</w:t>
      </w:r>
      <w:r w:rsidR="00EF2E56" w:rsidRPr="00684279">
        <w:rPr>
          <w:rFonts w:ascii="Times New Roman" w:hAnsi="Times New Roman"/>
          <w:i/>
          <w:sz w:val="28"/>
          <w:szCs w:val="28"/>
          <w:lang w:val="uk-UA"/>
        </w:rPr>
        <w:t>им</w:t>
      </w:r>
      <w:r w:rsidRPr="00684279">
        <w:rPr>
          <w:rFonts w:ascii="Times New Roman" w:hAnsi="Times New Roman"/>
          <w:sz w:val="28"/>
          <w:szCs w:val="28"/>
          <w:lang w:val="uk-UA"/>
        </w:rPr>
        <w:t xml:space="preserve"> підход</w:t>
      </w:r>
      <w:r w:rsidR="00EF2E56" w:rsidRPr="00684279">
        <w:rPr>
          <w:rFonts w:ascii="Times New Roman" w:hAnsi="Times New Roman"/>
          <w:sz w:val="28"/>
          <w:szCs w:val="28"/>
          <w:lang w:val="uk-UA"/>
        </w:rPr>
        <w:t>ом</w:t>
      </w:r>
      <w:r w:rsidRPr="00684279">
        <w:rPr>
          <w:rFonts w:ascii="Times New Roman" w:hAnsi="Times New Roman"/>
          <w:sz w:val="28"/>
          <w:szCs w:val="28"/>
          <w:lang w:val="uk-UA"/>
        </w:rPr>
        <w:t xml:space="preserve"> (Л.С. Бейлінсон, В.І. Карасик, Г.Г. Слишкін, О.Й. Шейгал та інші), концепти розглядають у </w:t>
      </w:r>
      <w:r w:rsidR="00EF2E56" w:rsidRPr="00684279">
        <w:rPr>
          <w:rFonts w:ascii="Times New Roman" w:hAnsi="Times New Roman"/>
          <w:sz w:val="28"/>
          <w:szCs w:val="28"/>
          <w:lang w:val="uk-UA"/>
        </w:rPr>
        <w:t>межах</w:t>
      </w:r>
      <w:r w:rsidRPr="00684279">
        <w:rPr>
          <w:rFonts w:ascii="Times New Roman" w:hAnsi="Times New Roman"/>
          <w:sz w:val="28"/>
          <w:szCs w:val="28"/>
          <w:lang w:val="uk-UA"/>
        </w:rPr>
        <w:t xml:space="preserve"> процесу мовно-мисленнєвої діяльності. Так, базові компоненти концепту </w:t>
      </w:r>
      <w:r w:rsidRPr="00684279">
        <w:rPr>
          <w:rFonts w:ascii="Times New Roman" w:hAnsi="Times New Roman"/>
          <w:smallCaps/>
          <w:sz w:val="28"/>
          <w:szCs w:val="28"/>
          <w:lang w:val="uk-UA"/>
        </w:rPr>
        <w:t>влада</w:t>
      </w:r>
      <w:r w:rsidRPr="00684279">
        <w:rPr>
          <w:rFonts w:ascii="Times New Roman" w:hAnsi="Times New Roman"/>
          <w:sz w:val="28"/>
          <w:szCs w:val="28"/>
          <w:lang w:val="uk-UA"/>
        </w:rPr>
        <w:t xml:space="preserve"> наділені комунікативною значущістю і складають суть влади як дискурсивної категорії. Виокремлюють також концепти </w:t>
      </w:r>
      <w:r w:rsidRPr="00684279">
        <w:rPr>
          <w:rFonts w:ascii="Times New Roman" w:hAnsi="Times New Roman"/>
          <w:i/>
          <w:sz w:val="28"/>
          <w:szCs w:val="28"/>
          <w:lang w:val="uk-UA"/>
        </w:rPr>
        <w:t>релігійного</w:t>
      </w:r>
      <w:r w:rsidRPr="00684279">
        <w:rPr>
          <w:rFonts w:ascii="Times New Roman" w:hAnsi="Times New Roman"/>
          <w:sz w:val="28"/>
          <w:szCs w:val="28"/>
          <w:lang w:val="uk-UA"/>
        </w:rPr>
        <w:t xml:space="preserve"> та </w:t>
      </w:r>
      <w:r w:rsidRPr="00684279">
        <w:rPr>
          <w:rFonts w:ascii="Times New Roman" w:hAnsi="Times New Roman"/>
          <w:i/>
          <w:sz w:val="28"/>
          <w:szCs w:val="28"/>
          <w:lang w:val="uk-UA"/>
        </w:rPr>
        <w:t>педагогічного</w:t>
      </w:r>
      <w:r w:rsidRPr="00684279">
        <w:rPr>
          <w:rFonts w:ascii="Times New Roman" w:hAnsi="Times New Roman"/>
          <w:sz w:val="28"/>
          <w:szCs w:val="28"/>
          <w:lang w:val="uk-UA"/>
        </w:rPr>
        <w:t xml:space="preserve"> [</w:t>
      </w:r>
      <w:r w:rsidR="00FA3D70" w:rsidRPr="00684279">
        <w:rPr>
          <w:rFonts w:ascii="Times New Roman" w:hAnsi="Times New Roman"/>
          <w:sz w:val="28"/>
          <w:szCs w:val="28"/>
          <w:lang w:val="uk-UA"/>
        </w:rPr>
        <w:t>117</w:t>
      </w:r>
      <w:r w:rsidRPr="00684279">
        <w:rPr>
          <w:rFonts w:ascii="Times New Roman" w:hAnsi="Times New Roman"/>
          <w:sz w:val="28"/>
          <w:szCs w:val="28"/>
          <w:lang w:val="uk-UA"/>
        </w:rPr>
        <w:t xml:space="preserve">], </w:t>
      </w:r>
      <w:r w:rsidRPr="00684279">
        <w:rPr>
          <w:rFonts w:ascii="Times New Roman" w:hAnsi="Times New Roman"/>
          <w:i/>
          <w:sz w:val="28"/>
          <w:szCs w:val="28"/>
          <w:lang w:val="uk-UA"/>
        </w:rPr>
        <w:t>медичного</w:t>
      </w:r>
      <w:r w:rsidRPr="00684279">
        <w:rPr>
          <w:rFonts w:ascii="Times New Roman" w:hAnsi="Times New Roman"/>
          <w:sz w:val="28"/>
          <w:szCs w:val="28"/>
          <w:lang w:val="uk-UA"/>
        </w:rPr>
        <w:t xml:space="preserve"> [</w:t>
      </w:r>
      <w:r w:rsidR="003D7FFB" w:rsidRPr="00684279">
        <w:rPr>
          <w:rFonts w:ascii="Times New Roman" w:hAnsi="Times New Roman"/>
          <w:sz w:val="28"/>
          <w:szCs w:val="28"/>
        </w:rPr>
        <w:t>39</w:t>
      </w:r>
      <w:r w:rsidRPr="00684279">
        <w:rPr>
          <w:rFonts w:ascii="Times New Roman" w:hAnsi="Times New Roman"/>
          <w:sz w:val="28"/>
          <w:szCs w:val="28"/>
          <w:lang w:val="uk-UA"/>
        </w:rPr>
        <w:t xml:space="preserve">] дискурсу, </w:t>
      </w:r>
      <w:r w:rsidRPr="00684279">
        <w:rPr>
          <w:rFonts w:ascii="Times New Roman" w:hAnsi="Times New Roman"/>
          <w:i/>
          <w:sz w:val="28"/>
          <w:szCs w:val="28"/>
          <w:lang w:val="uk-UA"/>
        </w:rPr>
        <w:t>текстові</w:t>
      </w:r>
      <w:r w:rsidRPr="00684279">
        <w:rPr>
          <w:rFonts w:ascii="Times New Roman" w:hAnsi="Times New Roman"/>
          <w:sz w:val="28"/>
          <w:szCs w:val="28"/>
          <w:lang w:val="uk-UA"/>
        </w:rPr>
        <w:t xml:space="preserve"> концепти [</w:t>
      </w:r>
      <w:r w:rsidR="00531C32" w:rsidRPr="00684279">
        <w:rPr>
          <w:rFonts w:ascii="Times New Roman" w:hAnsi="Times New Roman"/>
          <w:sz w:val="28"/>
          <w:szCs w:val="28"/>
        </w:rPr>
        <w:t>2</w:t>
      </w:r>
      <w:r w:rsidR="005E150B" w:rsidRPr="00684279">
        <w:rPr>
          <w:rFonts w:ascii="Times New Roman" w:hAnsi="Times New Roman"/>
          <w:sz w:val="28"/>
          <w:szCs w:val="28"/>
        </w:rPr>
        <w:t>76</w:t>
      </w:r>
      <w:r w:rsidRPr="00684279">
        <w:rPr>
          <w:rFonts w:ascii="Times New Roman" w:hAnsi="Times New Roman"/>
          <w:sz w:val="28"/>
          <w:szCs w:val="28"/>
          <w:lang w:val="uk-UA"/>
        </w:rPr>
        <w:t xml:space="preserve">]. </w:t>
      </w:r>
    </w:p>
    <w:p w:rsidR="009011FA" w:rsidRPr="00684279" w:rsidRDefault="009011FA" w:rsidP="00BD2900">
      <w:pPr>
        <w:spacing w:after="0" w:line="360" w:lineRule="auto"/>
        <w:ind w:firstLine="450"/>
        <w:jc w:val="both"/>
        <w:rPr>
          <w:rFonts w:ascii="Times New Roman" w:hAnsi="Times New Roman"/>
          <w:b/>
          <w:sz w:val="28"/>
          <w:szCs w:val="28"/>
          <w:lang w:val="uk-UA" w:eastAsia="ru-RU"/>
        </w:rPr>
      </w:pPr>
      <w:r w:rsidRPr="00684279">
        <w:rPr>
          <w:rFonts w:ascii="Times New Roman" w:hAnsi="Times New Roman"/>
          <w:i/>
          <w:sz w:val="28"/>
          <w:szCs w:val="28"/>
          <w:lang w:val="uk-UA"/>
        </w:rPr>
        <w:lastRenderedPageBreak/>
        <w:t>Аксіологічний</w:t>
      </w:r>
      <w:r w:rsidRPr="00684279">
        <w:rPr>
          <w:rFonts w:ascii="Times New Roman" w:hAnsi="Times New Roman"/>
          <w:sz w:val="28"/>
          <w:szCs w:val="28"/>
          <w:lang w:val="uk-UA"/>
        </w:rPr>
        <w:t xml:space="preserve"> підхід (С.Г. Воркачов, Т.В. Гоннова, В.І. Карасик, З.Д. Попова, А.М. Приходько, Й.А. Стернин та інші) базується на протиставленні індивідуальних (персональних, авторських), мікрогрупових (наприклад, у сім’ї, між близькими друзями), макрогрупових (соціальних, рольових, статусних та інших), етнічних й загальнолюдських цінностей [Карасик 2004]. </w:t>
      </w:r>
      <w:r w:rsidR="0001308A" w:rsidRPr="00684279">
        <w:rPr>
          <w:rFonts w:ascii="Times New Roman" w:hAnsi="Times New Roman"/>
          <w:sz w:val="28"/>
          <w:szCs w:val="28"/>
          <w:lang w:val="uk-UA"/>
        </w:rPr>
        <w:t>Визначають також</w:t>
      </w:r>
      <w:r w:rsidRPr="00684279">
        <w:rPr>
          <w:rFonts w:ascii="Times New Roman" w:hAnsi="Times New Roman"/>
          <w:sz w:val="28"/>
          <w:szCs w:val="28"/>
          <w:lang w:val="uk-UA"/>
        </w:rPr>
        <w:t xml:space="preserve"> </w:t>
      </w:r>
      <w:r w:rsidRPr="00684279">
        <w:rPr>
          <w:rFonts w:ascii="Times New Roman" w:hAnsi="Times New Roman"/>
          <w:i/>
          <w:sz w:val="28"/>
          <w:szCs w:val="28"/>
          <w:lang w:val="uk-UA"/>
        </w:rPr>
        <w:t>актуальні</w:t>
      </w:r>
      <w:r w:rsidRPr="00684279">
        <w:rPr>
          <w:rFonts w:ascii="Times New Roman" w:hAnsi="Times New Roman"/>
          <w:b/>
          <w:sz w:val="28"/>
          <w:szCs w:val="28"/>
          <w:lang w:val="uk-UA"/>
        </w:rPr>
        <w:t xml:space="preserve"> </w:t>
      </w:r>
      <w:r w:rsidRPr="00684279">
        <w:rPr>
          <w:rFonts w:ascii="Times New Roman" w:hAnsi="Times New Roman"/>
          <w:sz w:val="28"/>
          <w:szCs w:val="28"/>
          <w:lang w:val="uk-UA"/>
        </w:rPr>
        <w:t>концепти, які регулярно вербалізуються і потрібні для мислення чи комунікації</w:t>
      </w:r>
      <w:r w:rsidR="0001308A" w:rsidRPr="00684279">
        <w:rPr>
          <w:rFonts w:ascii="Times New Roman" w:hAnsi="Times New Roman"/>
          <w:sz w:val="28"/>
          <w:szCs w:val="28"/>
          <w:lang w:val="uk-UA"/>
        </w:rPr>
        <w:t>,</w:t>
      </w:r>
      <w:r w:rsidRPr="00684279">
        <w:rPr>
          <w:rFonts w:ascii="Times New Roman" w:hAnsi="Times New Roman"/>
          <w:sz w:val="28"/>
          <w:szCs w:val="28"/>
          <w:lang w:val="uk-UA"/>
        </w:rPr>
        <w:t xml:space="preserve"> та</w:t>
      </w:r>
      <w:r w:rsidRPr="00684279">
        <w:rPr>
          <w:rFonts w:ascii="Times New Roman" w:hAnsi="Times New Roman"/>
          <w:i/>
          <w:sz w:val="28"/>
          <w:szCs w:val="28"/>
          <w:lang w:val="uk-UA"/>
        </w:rPr>
        <w:t xml:space="preserve"> неактуальні</w:t>
      </w:r>
      <w:r w:rsidRPr="00684279">
        <w:rPr>
          <w:rFonts w:ascii="Times New Roman" w:hAnsi="Times New Roman"/>
          <w:sz w:val="28"/>
          <w:szCs w:val="28"/>
          <w:lang w:val="uk-UA"/>
        </w:rPr>
        <w:t>, що можуть бути потрібні для мислення, однак дуже рідко вербалізуються (</w:t>
      </w:r>
      <w:r w:rsidRPr="00684279">
        <w:rPr>
          <w:rFonts w:ascii="Times New Roman" w:hAnsi="Times New Roman"/>
          <w:smallCaps/>
          <w:sz w:val="28"/>
          <w:szCs w:val="28"/>
          <w:lang w:val="uk-UA"/>
        </w:rPr>
        <w:t>верхний угол комнаты</w:t>
      </w:r>
      <w:r w:rsidRPr="00684279">
        <w:rPr>
          <w:rFonts w:ascii="Times New Roman" w:hAnsi="Times New Roman"/>
          <w:sz w:val="28"/>
          <w:szCs w:val="28"/>
          <w:lang w:val="uk-UA"/>
        </w:rPr>
        <w:t xml:space="preserve">, </w:t>
      </w:r>
      <w:r w:rsidRPr="00684279">
        <w:rPr>
          <w:rFonts w:ascii="Times New Roman" w:hAnsi="Times New Roman"/>
          <w:smallCaps/>
          <w:sz w:val="28"/>
          <w:szCs w:val="28"/>
          <w:lang w:val="uk-UA"/>
        </w:rPr>
        <w:t>нижний угол комнаты</w:t>
      </w:r>
      <w:r w:rsidRPr="00684279">
        <w:rPr>
          <w:rFonts w:ascii="Times New Roman" w:hAnsi="Times New Roman"/>
          <w:sz w:val="28"/>
          <w:szCs w:val="28"/>
          <w:lang w:val="uk-UA"/>
        </w:rPr>
        <w:t xml:space="preserve">, </w:t>
      </w:r>
      <w:r w:rsidRPr="00684279">
        <w:rPr>
          <w:rFonts w:ascii="Times New Roman" w:hAnsi="Times New Roman"/>
          <w:smallCaps/>
          <w:sz w:val="28"/>
          <w:szCs w:val="28"/>
          <w:lang w:val="uk-UA"/>
        </w:rPr>
        <w:t>левая боковина дивана</w:t>
      </w:r>
      <w:r w:rsidRPr="00684279">
        <w:rPr>
          <w:rFonts w:ascii="Times New Roman" w:hAnsi="Times New Roman"/>
          <w:sz w:val="28"/>
          <w:szCs w:val="28"/>
          <w:lang w:val="uk-UA"/>
        </w:rPr>
        <w:t xml:space="preserve">, </w:t>
      </w:r>
      <w:r w:rsidRPr="00684279">
        <w:rPr>
          <w:rFonts w:ascii="Times New Roman" w:hAnsi="Times New Roman"/>
          <w:smallCaps/>
          <w:sz w:val="28"/>
          <w:szCs w:val="28"/>
          <w:lang w:val="uk-UA"/>
        </w:rPr>
        <w:t>правая боковина дивана</w:t>
      </w:r>
      <w:r w:rsidRPr="00684279">
        <w:rPr>
          <w:rFonts w:ascii="Times New Roman" w:hAnsi="Times New Roman"/>
          <w:sz w:val="28"/>
          <w:szCs w:val="28"/>
          <w:lang w:val="uk-UA"/>
        </w:rPr>
        <w:t>) [</w:t>
      </w:r>
      <w:r w:rsidR="00FA3D70" w:rsidRPr="00684279">
        <w:rPr>
          <w:rFonts w:ascii="Times New Roman" w:hAnsi="Times New Roman"/>
          <w:sz w:val="28"/>
          <w:szCs w:val="28"/>
          <w:lang w:val="uk-UA"/>
        </w:rPr>
        <w:t>2</w:t>
      </w:r>
      <w:r w:rsidR="005E150B" w:rsidRPr="00684279">
        <w:rPr>
          <w:rFonts w:ascii="Times New Roman" w:hAnsi="Times New Roman"/>
          <w:sz w:val="28"/>
          <w:szCs w:val="28"/>
          <w:lang w:val="uk-UA"/>
        </w:rPr>
        <w:t>83</w:t>
      </w:r>
      <w:r w:rsidR="00FA3D70" w:rsidRPr="00684279">
        <w:rPr>
          <w:rFonts w:ascii="Times New Roman" w:hAnsi="Times New Roman"/>
          <w:sz w:val="28"/>
          <w:szCs w:val="28"/>
          <w:lang w:val="uk-UA"/>
        </w:rPr>
        <w:t xml:space="preserve">, </w:t>
      </w:r>
      <w:r w:rsidRPr="00684279">
        <w:rPr>
          <w:rFonts w:ascii="Times New Roman" w:hAnsi="Times New Roman"/>
          <w:sz w:val="28"/>
          <w:szCs w:val="28"/>
          <w:lang w:val="uk-UA"/>
        </w:rPr>
        <w:t xml:space="preserve">с. 223-224]. </w:t>
      </w:r>
      <w:r w:rsidRPr="00684279">
        <w:rPr>
          <w:rFonts w:ascii="Times New Roman" w:eastAsia="MS Mincho" w:hAnsi="Times New Roman"/>
          <w:sz w:val="28"/>
          <w:szCs w:val="28"/>
          <w:lang w:val="uk-UA"/>
        </w:rPr>
        <w:t xml:space="preserve">Деякі мовознавці не визнають такого підходу, оскільки вважають, що </w:t>
      </w:r>
      <w:r w:rsidR="0001308A" w:rsidRPr="00684279">
        <w:rPr>
          <w:rFonts w:ascii="Times New Roman" w:eastAsia="MS Mincho" w:hAnsi="Times New Roman"/>
          <w:sz w:val="28"/>
          <w:szCs w:val="28"/>
          <w:lang w:val="uk-UA"/>
        </w:rPr>
        <w:t>ця</w:t>
      </w:r>
      <w:r w:rsidRPr="00684279">
        <w:rPr>
          <w:rFonts w:ascii="Times New Roman" w:eastAsia="MS Mincho" w:hAnsi="Times New Roman"/>
          <w:sz w:val="28"/>
          <w:szCs w:val="28"/>
          <w:lang w:val="uk-UA"/>
        </w:rPr>
        <w:t xml:space="preserve"> характеристика концептів не може бути визнана правомірною, адже концепт є поняттям релевантним, ціннісно значимим для мовного колективу на тому чи іншому етапі його розвитку [</w:t>
      </w:r>
      <w:r w:rsidR="00FA3D70" w:rsidRPr="00684279">
        <w:rPr>
          <w:rFonts w:ascii="Times New Roman" w:eastAsia="MS Mincho" w:hAnsi="Times New Roman"/>
          <w:sz w:val="28"/>
          <w:szCs w:val="28"/>
          <w:lang w:val="uk-UA"/>
        </w:rPr>
        <w:t>80</w:t>
      </w:r>
      <w:r w:rsidRPr="00684279">
        <w:rPr>
          <w:rFonts w:ascii="Times New Roman" w:eastAsia="MS Mincho" w:hAnsi="Times New Roman"/>
          <w:sz w:val="28"/>
          <w:szCs w:val="28"/>
          <w:lang w:val="uk-UA"/>
        </w:rPr>
        <w:t>,</w:t>
      </w:r>
      <w:r w:rsidR="0001308A" w:rsidRPr="00684279">
        <w:rPr>
          <w:rFonts w:ascii="Times New Roman" w:eastAsia="MS Mincho" w:hAnsi="Times New Roman"/>
          <w:sz w:val="28"/>
          <w:szCs w:val="28"/>
          <w:lang w:val="uk-UA"/>
        </w:rPr>
        <w:br/>
      </w:r>
      <w:r w:rsidRPr="00684279">
        <w:rPr>
          <w:rFonts w:ascii="Times New Roman" w:eastAsia="MS Mincho" w:hAnsi="Times New Roman"/>
          <w:sz w:val="28"/>
          <w:szCs w:val="28"/>
          <w:lang w:val="uk-UA"/>
        </w:rPr>
        <w:t>с. 482].</w:t>
      </w:r>
    </w:p>
    <w:p w:rsidR="00C47153" w:rsidRPr="00684279" w:rsidRDefault="009011FA" w:rsidP="00BD2900">
      <w:pPr>
        <w:spacing w:after="0" w:line="360" w:lineRule="auto"/>
        <w:ind w:firstLine="450"/>
        <w:jc w:val="both"/>
        <w:rPr>
          <w:rFonts w:ascii="Times New Roman" w:hAnsi="Times New Roman"/>
          <w:sz w:val="28"/>
          <w:szCs w:val="28"/>
          <w:lang w:val="uk-UA"/>
        </w:rPr>
      </w:pPr>
      <w:r w:rsidRPr="00684279">
        <w:rPr>
          <w:rFonts w:ascii="Times New Roman" w:hAnsi="Times New Roman"/>
          <w:sz w:val="28"/>
          <w:szCs w:val="28"/>
          <w:lang w:val="uk-UA"/>
        </w:rPr>
        <w:t>Базуючись на твердженні про те, що концепти можна осмислити у категоріях структури, семантики і прагматики [</w:t>
      </w:r>
      <w:r w:rsidR="00FA3D70" w:rsidRPr="00684279">
        <w:rPr>
          <w:rFonts w:ascii="Times New Roman" w:hAnsi="Times New Roman"/>
          <w:sz w:val="28"/>
          <w:szCs w:val="28"/>
          <w:lang w:val="uk-UA"/>
        </w:rPr>
        <w:t>38</w:t>
      </w:r>
      <w:r w:rsidR="00B71ED8" w:rsidRPr="00684279">
        <w:rPr>
          <w:rFonts w:ascii="Times New Roman" w:hAnsi="Times New Roman"/>
          <w:sz w:val="28"/>
          <w:szCs w:val="28"/>
          <w:lang w:val="uk-UA"/>
        </w:rPr>
        <w:t>8</w:t>
      </w:r>
      <w:r w:rsidRPr="00684279">
        <w:rPr>
          <w:rFonts w:ascii="Times New Roman" w:hAnsi="Times New Roman"/>
          <w:sz w:val="28"/>
          <w:szCs w:val="28"/>
          <w:lang w:val="uk-UA"/>
        </w:rPr>
        <w:t>,</w:t>
      </w:r>
      <w:r w:rsidR="00FA3D70" w:rsidRPr="00684279">
        <w:rPr>
          <w:rFonts w:ascii="Times New Roman" w:hAnsi="Times New Roman"/>
          <w:sz w:val="28"/>
          <w:szCs w:val="28"/>
          <w:lang w:val="uk-UA"/>
        </w:rPr>
        <w:t xml:space="preserve"> </w:t>
      </w:r>
      <w:r w:rsidR="00CF7694" w:rsidRPr="00684279">
        <w:rPr>
          <w:rFonts w:ascii="Times New Roman" w:hAnsi="Times New Roman"/>
          <w:spacing w:val="-4"/>
          <w:sz w:val="28"/>
          <w:szCs w:val="24"/>
          <w:lang w:val="en-US"/>
        </w:rPr>
        <w:t>c</w:t>
      </w:r>
      <w:r w:rsidR="00FA3D70" w:rsidRPr="00684279">
        <w:rPr>
          <w:rFonts w:ascii="Times New Roman" w:hAnsi="Times New Roman"/>
          <w:spacing w:val="-4"/>
          <w:sz w:val="28"/>
          <w:szCs w:val="24"/>
          <w:lang w:val="uk-UA"/>
        </w:rPr>
        <w:t>. 79-137</w:t>
      </w:r>
      <w:r w:rsidRPr="00684279">
        <w:rPr>
          <w:rFonts w:ascii="Times New Roman" w:hAnsi="Times New Roman"/>
          <w:sz w:val="28"/>
          <w:szCs w:val="28"/>
          <w:lang w:val="uk-UA"/>
        </w:rPr>
        <w:t xml:space="preserve">], дослідники виокремлюють </w:t>
      </w:r>
      <w:r w:rsidRPr="00684279">
        <w:rPr>
          <w:rFonts w:ascii="Times New Roman" w:hAnsi="Times New Roman"/>
          <w:i/>
          <w:sz w:val="28"/>
          <w:szCs w:val="28"/>
          <w:lang w:val="uk-UA"/>
        </w:rPr>
        <w:t>опозиційо-комлементарний</w:t>
      </w:r>
      <w:r w:rsidR="00CF7694" w:rsidRPr="00684279">
        <w:rPr>
          <w:rFonts w:ascii="Times New Roman" w:hAnsi="Times New Roman"/>
          <w:sz w:val="28"/>
          <w:szCs w:val="28"/>
          <w:lang w:val="uk-UA"/>
        </w:rPr>
        <w:t xml:space="preserve"> підхід </w:t>
      </w:r>
      <w:r w:rsidRPr="00684279">
        <w:rPr>
          <w:rFonts w:ascii="Times New Roman" w:hAnsi="Times New Roman"/>
          <w:sz w:val="28"/>
          <w:szCs w:val="28"/>
          <w:lang w:val="uk-UA"/>
        </w:rPr>
        <w:t>(М.Ф. Алефіренко, М.А.</w:t>
      </w:r>
      <w:r w:rsidR="00C47153" w:rsidRPr="00684279">
        <w:rPr>
          <w:rFonts w:ascii="Times New Roman" w:hAnsi="Times New Roman"/>
          <w:sz w:val="28"/>
          <w:szCs w:val="28"/>
          <w:lang w:val="uk-UA"/>
        </w:rPr>
        <w:t> </w:t>
      </w:r>
      <w:r w:rsidRPr="00684279">
        <w:rPr>
          <w:rFonts w:ascii="Times New Roman" w:hAnsi="Times New Roman"/>
          <w:sz w:val="28"/>
          <w:szCs w:val="28"/>
          <w:lang w:val="uk-UA"/>
        </w:rPr>
        <w:t>Арбіб, Н.Л. Арутюнян, А.П. Бабушкін, А. Вежбицька, О.О. Залевська, В.І.</w:t>
      </w:r>
      <w:r w:rsidR="00C47153" w:rsidRPr="00684279">
        <w:rPr>
          <w:rFonts w:ascii="Times New Roman" w:hAnsi="Times New Roman"/>
          <w:sz w:val="28"/>
          <w:szCs w:val="28"/>
          <w:lang w:val="uk-UA"/>
        </w:rPr>
        <w:t> </w:t>
      </w:r>
      <w:r w:rsidRPr="00684279">
        <w:rPr>
          <w:rFonts w:ascii="Times New Roman" w:hAnsi="Times New Roman"/>
          <w:sz w:val="28"/>
          <w:szCs w:val="28"/>
          <w:lang w:val="uk-UA"/>
        </w:rPr>
        <w:t>Карасик, Ч. Моріс, М.В. Піменова, А.М. Приходько, Ю.О. Сорокін, А.</w:t>
      </w:r>
      <w:r w:rsidRPr="00684279">
        <w:rPr>
          <w:rFonts w:ascii="Times New Roman" w:hAnsi="Times New Roman"/>
          <w:sz w:val="28"/>
          <w:szCs w:val="28"/>
          <w:lang w:val="en-US"/>
        </w:rPr>
        <w:t>O</w:t>
      </w:r>
      <w:r w:rsidRPr="00684279">
        <w:rPr>
          <w:rFonts w:ascii="Times New Roman" w:hAnsi="Times New Roman"/>
          <w:sz w:val="28"/>
          <w:szCs w:val="28"/>
          <w:lang w:val="uk-UA"/>
        </w:rPr>
        <w:t>.</w:t>
      </w:r>
      <w:r w:rsidR="00C47153" w:rsidRPr="00684279">
        <w:rPr>
          <w:rFonts w:ascii="Times New Roman" w:hAnsi="Times New Roman"/>
          <w:sz w:val="28"/>
          <w:szCs w:val="28"/>
          <w:lang w:val="uk-UA"/>
        </w:rPr>
        <w:t> </w:t>
      </w:r>
      <w:r w:rsidRPr="00684279">
        <w:rPr>
          <w:rFonts w:ascii="Times New Roman" w:hAnsi="Times New Roman"/>
          <w:sz w:val="28"/>
          <w:szCs w:val="28"/>
          <w:lang w:val="uk-UA"/>
        </w:rPr>
        <w:t xml:space="preserve">Філатова, М. Шварц, О.Д. Шмельов та інші), згідно з яким концепти поділяють на </w:t>
      </w:r>
      <w:r w:rsidR="00C47153" w:rsidRPr="00684279">
        <w:rPr>
          <w:rFonts w:ascii="Times New Roman" w:hAnsi="Times New Roman"/>
          <w:sz w:val="28"/>
          <w:szCs w:val="28"/>
          <w:lang w:val="uk-UA"/>
        </w:rPr>
        <w:t>підставі</w:t>
      </w:r>
      <w:r w:rsidRPr="00684279">
        <w:rPr>
          <w:rFonts w:ascii="Times New Roman" w:hAnsi="Times New Roman"/>
          <w:sz w:val="28"/>
          <w:szCs w:val="28"/>
          <w:lang w:val="uk-UA"/>
        </w:rPr>
        <w:t xml:space="preserve"> диференційних ознак, які, однак, взаємодоповнюють одна одну. </w:t>
      </w:r>
    </w:p>
    <w:p w:rsidR="00C47153" w:rsidRPr="00684279" w:rsidRDefault="009011FA" w:rsidP="00BD2900">
      <w:pPr>
        <w:spacing w:after="0" w:line="360" w:lineRule="auto"/>
        <w:ind w:firstLine="450"/>
        <w:jc w:val="both"/>
        <w:rPr>
          <w:rFonts w:ascii="Times New Roman" w:hAnsi="Times New Roman"/>
          <w:sz w:val="28"/>
          <w:szCs w:val="28"/>
          <w:lang w:val="uk-UA"/>
        </w:rPr>
      </w:pPr>
      <w:r w:rsidRPr="00684279">
        <w:rPr>
          <w:rFonts w:ascii="Times New Roman" w:hAnsi="Times New Roman"/>
          <w:sz w:val="28"/>
          <w:szCs w:val="28"/>
          <w:lang w:val="uk-UA"/>
        </w:rPr>
        <w:t xml:space="preserve">З </w:t>
      </w:r>
      <w:r w:rsidR="00C47153" w:rsidRPr="00684279">
        <w:rPr>
          <w:rFonts w:ascii="Times New Roman" w:hAnsi="Times New Roman"/>
          <w:sz w:val="28"/>
          <w:szCs w:val="28"/>
          <w:lang w:val="uk-UA"/>
        </w:rPr>
        <w:t>урахуванням</w:t>
      </w:r>
      <w:r w:rsidRPr="00684279">
        <w:rPr>
          <w:rFonts w:ascii="Times New Roman" w:hAnsi="Times New Roman"/>
          <w:sz w:val="28"/>
          <w:szCs w:val="28"/>
          <w:lang w:val="uk-UA"/>
        </w:rPr>
        <w:t xml:space="preserve"> міри концепти поділяють на </w:t>
      </w:r>
      <w:r w:rsidRPr="00684279">
        <w:rPr>
          <w:rFonts w:ascii="Times New Roman" w:hAnsi="Times New Roman"/>
          <w:i/>
          <w:sz w:val="28"/>
          <w:szCs w:val="28"/>
          <w:lang w:val="uk-UA"/>
        </w:rPr>
        <w:t xml:space="preserve">параметричні </w:t>
      </w:r>
      <w:r w:rsidRPr="00684279">
        <w:rPr>
          <w:rFonts w:ascii="Times New Roman" w:hAnsi="Times New Roman"/>
          <w:sz w:val="28"/>
          <w:szCs w:val="28"/>
          <w:lang w:val="uk-UA"/>
        </w:rPr>
        <w:t xml:space="preserve">та </w:t>
      </w:r>
      <w:r w:rsidRPr="00684279">
        <w:rPr>
          <w:rFonts w:ascii="Times New Roman" w:hAnsi="Times New Roman"/>
          <w:i/>
          <w:sz w:val="28"/>
          <w:szCs w:val="28"/>
          <w:lang w:val="uk-UA"/>
        </w:rPr>
        <w:t>непараметричні</w:t>
      </w:r>
      <w:r w:rsidRPr="00684279">
        <w:rPr>
          <w:rFonts w:ascii="Times New Roman" w:hAnsi="Times New Roman"/>
          <w:b/>
          <w:sz w:val="28"/>
          <w:szCs w:val="28"/>
          <w:lang w:val="uk-UA"/>
        </w:rPr>
        <w:t xml:space="preserve"> </w:t>
      </w:r>
      <w:r w:rsidRPr="00684279">
        <w:rPr>
          <w:rFonts w:ascii="Times New Roman" w:hAnsi="Times New Roman"/>
          <w:sz w:val="28"/>
          <w:szCs w:val="28"/>
          <w:lang w:val="uk-UA"/>
        </w:rPr>
        <w:t>ментальні утворення [</w:t>
      </w:r>
      <w:r w:rsidR="00FA3D70" w:rsidRPr="00684279">
        <w:rPr>
          <w:rFonts w:ascii="Times New Roman" w:hAnsi="Times New Roman"/>
          <w:sz w:val="28"/>
          <w:szCs w:val="28"/>
          <w:lang w:val="uk-UA"/>
        </w:rPr>
        <w:t>118</w:t>
      </w:r>
      <w:r w:rsidRPr="00684279">
        <w:rPr>
          <w:rFonts w:ascii="Times New Roman" w:hAnsi="Times New Roman"/>
          <w:sz w:val="28"/>
          <w:szCs w:val="28"/>
          <w:lang w:val="uk-UA"/>
        </w:rPr>
        <w:t>, с. 74].</w:t>
      </w:r>
    </w:p>
    <w:p w:rsidR="009011FA" w:rsidRPr="00581C7E" w:rsidRDefault="009011FA" w:rsidP="00581C7E">
      <w:pPr>
        <w:spacing w:after="0" w:line="360" w:lineRule="auto"/>
        <w:ind w:firstLine="450"/>
        <w:jc w:val="both"/>
        <w:rPr>
          <w:rFonts w:ascii="Times New Roman" w:hAnsi="Times New Roman"/>
          <w:sz w:val="28"/>
          <w:szCs w:val="24"/>
          <w:lang w:val="uk-UA"/>
        </w:rPr>
      </w:pPr>
      <w:r w:rsidRPr="00684279">
        <w:rPr>
          <w:rFonts w:ascii="Times New Roman" w:hAnsi="Times New Roman"/>
          <w:sz w:val="28"/>
          <w:szCs w:val="28"/>
          <w:lang w:val="uk-UA"/>
        </w:rPr>
        <w:t xml:space="preserve">З погляду когнітивної </w:t>
      </w:r>
      <w:r w:rsidRPr="00684279">
        <w:rPr>
          <w:rFonts w:ascii="Times New Roman" w:hAnsi="Times New Roman"/>
          <w:sz w:val="28"/>
          <w:szCs w:val="28"/>
          <w:lang w:val="en-US"/>
        </w:rPr>
        <w:t>c</w:t>
      </w:r>
      <w:r w:rsidRPr="00684279">
        <w:rPr>
          <w:rFonts w:ascii="Times New Roman" w:hAnsi="Times New Roman"/>
          <w:sz w:val="28"/>
          <w:szCs w:val="28"/>
          <w:lang w:val="uk-UA"/>
        </w:rPr>
        <w:t xml:space="preserve">емантики концепти класифікують на </w:t>
      </w:r>
      <w:r w:rsidRPr="00684279">
        <w:rPr>
          <w:rFonts w:ascii="Times New Roman" w:hAnsi="Times New Roman"/>
          <w:i/>
          <w:sz w:val="28"/>
          <w:szCs w:val="28"/>
          <w:lang w:val="uk-UA"/>
        </w:rPr>
        <w:t>універсальні</w:t>
      </w:r>
      <w:r w:rsidRPr="00684279">
        <w:rPr>
          <w:rFonts w:ascii="Times New Roman" w:hAnsi="Times New Roman"/>
          <w:sz w:val="28"/>
          <w:szCs w:val="28"/>
          <w:lang w:val="uk-UA"/>
        </w:rPr>
        <w:t xml:space="preserve"> та </w:t>
      </w:r>
      <w:r w:rsidRPr="00684279">
        <w:rPr>
          <w:rFonts w:ascii="Times New Roman" w:hAnsi="Times New Roman"/>
          <w:i/>
          <w:sz w:val="28"/>
          <w:szCs w:val="28"/>
          <w:lang w:val="uk-UA"/>
        </w:rPr>
        <w:t>специфічні</w:t>
      </w:r>
      <w:r w:rsidRPr="00684279">
        <w:rPr>
          <w:rFonts w:ascii="Times New Roman" w:hAnsi="Times New Roman"/>
          <w:sz w:val="28"/>
          <w:szCs w:val="28"/>
          <w:lang w:val="uk-UA"/>
        </w:rPr>
        <w:t xml:space="preserve"> [</w:t>
      </w:r>
      <w:r w:rsidR="00FA3D70" w:rsidRPr="00684279">
        <w:rPr>
          <w:rFonts w:ascii="Times New Roman" w:hAnsi="Times New Roman"/>
          <w:sz w:val="28"/>
          <w:szCs w:val="28"/>
          <w:lang w:val="uk-UA"/>
        </w:rPr>
        <w:t>2</w:t>
      </w:r>
      <w:r w:rsidR="005E150B" w:rsidRPr="00684279">
        <w:rPr>
          <w:rFonts w:ascii="Times New Roman" w:hAnsi="Times New Roman"/>
          <w:sz w:val="28"/>
          <w:szCs w:val="28"/>
        </w:rPr>
        <w:t>56</w:t>
      </w:r>
      <w:r w:rsidRPr="00684279">
        <w:rPr>
          <w:rFonts w:ascii="Times New Roman" w:hAnsi="Times New Roman"/>
          <w:sz w:val="28"/>
          <w:szCs w:val="28"/>
          <w:lang w:val="uk-UA"/>
        </w:rPr>
        <w:t>, с. 86</w:t>
      </w:r>
      <w:r w:rsidR="00AE2B7C" w:rsidRPr="00684279">
        <w:rPr>
          <w:rFonts w:ascii="Times New Roman" w:hAnsi="Times New Roman"/>
          <w:sz w:val="28"/>
          <w:szCs w:val="28"/>
          <w:lang w:val="uk-UA"/>
        </w:rPr>
        <w:t>; 218</w:t>
      </w:r>
      <w:r w:rsidRPr="00684279">
        <w:rPr>
          <w:rFonts w:ascii="Times New Roman" w:hAnsi="Times New Roman"/>
          <w:sz w:val="28"/>
          <w:szCs w:val="28"/>
          <w:lang w:val="uk-UA"/>
        </w:rPr>
        <w:t>]. Ціннісний компонент таких концептів є наведеним, тобто адгерентним, тоді як перцептивно-образний усвідомлюється як прототипічне уточнення, а іноді</w:t>
      </w:r>
      <w:r w:rsidR="00207ADF" w:rsidRPr="00684279">
        <w:rPr>
          <w:rFonts w:ascii="Times New Roman" w:hAnsi="Times New Roman"/>
          <w:sz w:val="28"/>
          <w:szCs w:val="28"/>
          <w:lang w:val="uk-UA"/>
        </w:rPr>
        <w:t xml:space="preserve"> </w:t>
      </w:r>
      <w:r w:rsidRPr="00684279">
        <w:rPr>
          <w:rFonts w:ascii="Times New Roman" w:hAnsi="Times New Roman"/>
          <w:sz w:val="28"/>
          <w:szCs w:val="28"/>
          <w:lang w:val="uk-UA"/>
        </w:rPr>
        <w:t>взагалі вироджується [</w:t>
      </w:r>
      <w:r w:rsidR="00FA3D70" w:rsidRPr="00684279">
        <w:rPr>
          <w:rFonts w:ascii="Times New Roman" w:hAnsi="Times New Roman"/>
          <w:sz w:val="28"/>
          <w:szCs w:val="28"/>
          <w:lang w:val="uk-UA"/>
        </w:rPr>
        <w:t>119</w:t>
      </w:r>
      <w:r w:rsidRPr="00684279">
        <w:rPr>
          <w:rFonts w:ascii="Times New Roman" w:hAnsi="Times New Roman"/>
          <w:sz w:val="28"/>
          <w:szCs w:val="28"/>
          <w:lang w:val="uk-UA"/>
        </w:rPr>
        <w:t xml:space="preserve">, с. 81]. Так, наприклад, особливу цінність для східних народів має концепт </w:t>
      </w:r>
      <w:r w:rsidRPr="00684279">
        <w:rPr>
          <w:rFonts w:ascii="Times New Roman" w:hAnsi="Times New Roman"/>
          <w:smallCaps/>
          <w:sz w:val="28"/>
          <w:szCs w:val="28"/>
          <w:lang w:val="uk-UA"/>
        </w:rPr>
        <w:t>гостинність</w:t>
      </w:r>
      <w:r w:rsidRPr="00684279">
        <w:rPr>
          <w:rFonts w:ascii="Times New Roman" w:hAnsi="Times New Roman"/>
          <w:sz w:val="28"/>
          <w:szCs w:val="28"/>
          <w:lang w:val="uk-UA"/>
        </w:rPr>
        <w:t xml:space="preserve">, для англосаксонської культури </w:t>
      </w:r>
      <w:r w:rsidR="00C47153" w:rsidRPr="00684279">
        <w:rPr>
          <w:rFonts w:ascii="Times New Roman" w:hAnsi="Times New Roman"/>
          <w:sz w:val="28"/>
          <w:szCs w:val="28"/>
          <w:lang w:val="uk-UA"/>
        </w:rPr>
        <w:t xml:space="preserve">– </w:t>
      </w:r>
      <w:r w:rsidRPr="00684279">
        <w:rPr>
          <w:rFonts w:ascii="Times New Roman" w:hAnsi="Times New Roman"/>
          <w:sz w:val="28"/>
          <w:szCs w:val="28"/>
          <w:lang w:val="uk-UA"/>
        </w:rPr>
        <w:t xml:space="preserve">концепт </w:t>
      </w:r>
      <w:r w:rsidRPr="00684279">
        <w:rPr>
          <w:rFonts w:ascii="Times New Roman" w:hAnsi="Times New Roman"/>
          <w:smallCaps/>
          <w:sz w:val="28"/>
          <w:szCs w:val="28"/>
          <w:lang w:val="uk-UA"/>
        </w:rPr>
        <w:t>пунктуальність</w:t>
      </w:r>
      <w:r w:rsidRPr="00684279">
        <w:rPr>
          <w:rFonts w:ascii="Times New Roman" w:hAnsi="Times New Roman"/>
          <w:sz w:val="28"/>
          <w:szCs w:val="28"/>
          <w:lang w:val="uk-UA"/>
        </w:rPr>
        <w:t xml:space="preserve">, а для </w:t>
      </w:r>
      <w:r w:rsidRPr="00684279">
        <w:rPr>
          <w:rFonts w:ascii="Times New Roman" w:hAnsi="Times New Roman"/>
          <w:sz w:val="28"/>
          <w:szCs w:val="28"/>
          <w:lang w:val="uk-UA"/>
        </w:rPr>
        <w:lastRenderedPageBreak/>
        <w:t xml:space="preserve">східнослов’янської – концепт </w:t>
      </w:r>
      <w:r w:rsidRPr="00684279">
        <w:rPr>
          <w:rFonts w:ascii="Times New Roman" w:hAnsi="Times New Roman"/>
          <w:smallCaps/>
          <w:sz w:val="28"/>
          <w:szCs w:val="28"/>
          <w:lang w:val="uk-UA"/>
        </w:rPr>
        <w:t xml:space="preserve">правда </w:t>
      </w:r>
      <w:r w:rsidRPr="00684279">
        <w:rPr>
          <w:rFonts w:ascii="Times New Roman" w:hAnsi="Times New Roman"/>
          <w:sz w:val="28"/>
          <w:szCs w:val="28"/>
          <w:lang w:val="uk-UA"/>
        </w:rPr>
        <w:t>[</w:t>
      </w:r>
      <w:r w:rsidR="00FA3D70" w:rsidRPr="00684279">
        <w:rPr>
          <w:rFonts w:ascii="Times New Roman" w:hAnsi="Times New Roman"/>
          <w:sz w:val="28"/>
          <w:szCs w:val="28"/>
          <w:lang w:val="uk-UA"/>
        </w:rPr>
        <w:t>33</w:t>
      </w:r>
      <w:r w:rsidR="00B71ED8" w:rsidRPr="00684279">
        <w:rPr>
          <w:rFonts w:ascii="Times New Roman" w:hAnsi="Times New Roman"/>
          <w:sz w:val="28"/>
          <w:szCs w:val="28"/>
        </w:rPr>
        <w:t>7</w:t>
      </w:r>
      <w:r w:rsidRPr="00684279">
        <w:rPr>
          <w:rFonts w:ascii="Times New Roman" w:hAnsi="Times New Roman"/>
          <w:sz w:val="28"/>
          <w:szCs w:val="28"/>
          <w:lang w:val="uk-UA"/>
        </w:rPr>
        <w:t>, с. 448]</w:t>
      </w:r>
      <w:r w:rsidR="00C47153"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smallCaps/>
          <w:sz w:val="28"/>
          <w:szCs w:val="28"/>
          <w:lang w:val="uk-UA"/>
        </w:rPr>
        <w:t xml:space="preserve">интеллигенция </w:t>
      </w:r>
      <w:r w:rsidRPr="00684279">
        <w:rPr>
          <w:rFonts w:ascii="Times New Roman" w:hAnsi="Times New Roman"/>
          <w:sz w:val="28"/>
          <w:szCs w:val="28"/>
          <w:lang w:val="uk-UA"/>
        </w:rPr>
        <w:t>розцінюється як суто російський концепт [</w:t>
      </w:r>
      <w:r w:rsidR="00FA3D70" w:rsidRPr="00684279">
        <w:rPr>
          <w:rFonts w:ascii="Times New Roman" w:hAnsi="Times New Roman"/>
          <w:sz w:val="28"/>
          <w:szCs w:val="28"/>
          <w:lang w:val="uk-UA"/>
        </w:rPr>
        <w:t>30</w:t>
      </w:r>
      <w:r w:rsidR="00B71ED8" w:rsidRPr="00684279">
        <w:rPr>
          <w:rFonts w:ascii="Times New Roman" w:hAnsi="Times New Roman"/>
          <w:sz w:val="28"/>
          <w:szCs w:val="28"/>
        </w:rPr>
        <w:t>9</w:t>
      </w:r>
      <w:r w:rsidR="00FA3D70" w:rsidRPr="00684279">
        <w:rPr>
          <w:rFonts w:ascii="Times New Roman" w:hAnsi="Times New Roman"/>
          <w:sz w:val="28"/>
          <w:szCs w:val="28"/>
          <w:lang w:val="uk-UA"/>
        </w:rPr>
        <w:t>, с.</w:t>
      </w:r>
      <w:r w:rsidR="00FA3D70" w:rsidRPr="00684279">
        <w:rPr>
          <w:rFonts w:ascii="Times New Roman" w:hAnsi="Times New Roman"/>
          <w:sz w:val="28"/>
          <w:szCs w:val="24"/>
        </w:rPr>
        <w:t xml:space="preserve"> 206-</w:t>
      </w:r>
      <w:r w:rsidR="00581C7E">
        <w:rPr>
          <w:rFonts w:ascii="Times New Roman" w:hAnsi="Times New Roman"/>
          <w:sz w:val="28"/>
          <w:szCs w:val="24"/>
          <w:lang w:val="uk-UA"/>
        </w:rPr>
        <w:t>218</w:t>
      </w:r>
      <w:r w:rsidRPr="00684279">
        <w:rPr>
          <w:rFonts w:ascii="Times New Roman" w:hAnsi="Times New Roman"/>
          <w:sz w:val="28"/>
          <w:szCs w:val="28"/>
          <w:lang w:val="uk-UA"/>
        </w:rPr>
        <w:t>]. Групові</w:t>
      </w:r>
      <w:r w:rsidR="00207ADF" w:rsidRPr="00684279">
        <w:rPr>
          <w:rFonts w:ascii="Times New Roman" w:hAnsi="Times New Roman"/>
          <w:sz w:val="28"/>
          <w:szCs w:val="28"/>
          <w:lang w:val="uk-UA"/>
        </w:rPr>
        <w:t xml:space="preserve"> </w:t>
      </w:r>
      <w:r w:rsidRPr="00684279">
        <w:rPr>
          <w:rFonts w:ascii="Times New Roman" w:hAnsi="Times New Roman"/>
          <w:sz w:val="28"/>
          <w:szCs w:val="28"/>
          <w:lang w:val="uk-UA"/>
        </w:rPr>
        <w:t xml:space="preserve">концепти стандартизовані у межах певної групи, </w:t>
      </w:r>
      <w:r w:rsidR="00C47153" w:rsidRPr="00684279">
        <w:rPr>
          <w:rFonts w:ascii="Times New Roman" w:hAnsi="Times New Roman"/>
          <w:sz w:val="28"/>
          <w:szCs w:val="28"/>
          <w:lang w:val="uk-UA"/>
        </w:rPr>
        <w:t>а</w:t>
      </w:r>
      <w:r w:rsidRPr="00684279">
        <w:rPr>
          <w:rFonts w:ascii="Times New Roman" w:hAnsi="Times New Roman"/>
          <w:sz w:val="28"/>
          <w:szCs w:val="28"/>
          <w:lang w:val="uk-UA"/>
        </w:rPr>
        <w:t xml:space="preserve"> загальнонаціональні охоплюють концептосферу народу, індивідуальні </w:t>
      </w:r>
      <w:r w:rsidR="00C47153" w:rsidRPr="00684279">
        <w:rPr>
          <w:rFonts w:ascii="Times New Roman" w:hAnsi="Times New Roman"/>
          <w:sz w:val="28"/>
          <w:szCs w:val="28"/>
          <w:lang w:val="uk-UA"/>
        </w:rPr>
        <w:t xml:space="preserve">ж </w:t>
      </w:r>
      <w:r w:rsidRPr="00684279">
        <w:rPr>
          <w:rFonts w:ascii="Times New Roman" w:hAnsi="Times New Roman"/>
          <w:sz w:val="28"/>
          <w:szCs w:val="28"/>
          <w:lang w:val="uk-UA"/>
        </w:rPr>
        <w:t>не стандартизуються взагалі [</w:t>
      </w:r>
      <w:r w:rsidR="00FA3D70" w:rsidRPr="00684279">
        <w:rPr>
          <w:rFonts w:ascii="Times New Roman" w:hAnsi="Times New Roman"/>
          <w:sz w:val="28"/>
          <w:szCs w:val="28"/>
          <w:lang w:val="uk-UA"/>
        </w:rPr>
        <w:t>15</w:t>
      </w:r>
      <w:r w:rsidRPr="00684279">
        <w:rPr>
          <w:rFonts w:ascii="Times New Roman" w:hAnsi="Times New Roman"/>
          <w:sz w:val="28"/>
          <w:szCs w:val="28"/>
          <w:lang w:val="uk-UA"/>
        </w:rPr>
        <w:t xml:space="preserve">, с. 2-5]. Концепти культури поділяють на декілька груп, а саме </w:t>
      </w:r>
      <w:r w:rsidRPr="00684279">
        <w:rPr>
          <w:rFonts w:ascii="Times New Roman" w:hAnsi="Times New Roman"/>
          <w:i/>
          <w:sz w:val="28"/>
          <w:szCs w:val="28"/>
          <w:lang w:val="uk-UA"/>
        </w:rPr>
        <w:t>універсальні категорії культури</w:t>
      </w:r>
      <w:r w:rsidRPr="00684279">
        <w:rPr>
          <w:rFonts w:ascii="Times New Roman" w:hAnsi="Times New Roman"/>
          <w:sz w:val="28"/>
          <w:szCs w:val="28"/>
          <w:lang w:val="uk-UA"/>
        </w:rPr>
        <w:t xml:space="preserve"> (</w:t>
      </w:r>
      <w:r w:rsidRPr="00684279">
        <w:rPr>
          <w:rFonts w:ascii="Times New Roman" w:hAnsi="Times New Roman"/>
          <w:smallCaps/>
          <w:sz w:val="28"/>
          <w:szCs w:val="28"/>
          <w:lang w:val="uk-UA"/>
        </w:rPr>
        <w:t>движение</w:t>
      </w:r>
      <w:r w:rsidRPr="00684279">
        <w:rPr>
          <w:rFonts w:ascii="Times New Roman" w:hAnsi="Times New Roman"/>
          <w:sz w:val="28"/>
          <w:szCs w:val="28"/>
          <w:lang w:val="uk-UA"/>
        </w:rPr>
        <w:t xml:space="preserve">), </w:t>
      </w:r>
      <w:r w:rsidRPr="00684279">
        <w:rPr>
          <w:rFonts w:ascii="Times New Roman" w:hAnsi="Times New Roman"/>
          <w:i/>
          <w:sz w:val="28"/>
          <w:szCs w:val="28"/>
          <w:lang w:val="uk-UA"/>
        </w:rPr>
        <w:t>соціально-культурні</w:t>
      </w:r>
      <w:r w:rsidRPr="00684279">
        <w:rPr>
          <w:rFonts w:ascii="Times New Roman" w:hAnsi="Times New Roman"/>
          <w:b/>
          <w:i/>
          <w:sz w:val="28"/>
          <w:szCs w:val="28"/>
          <w:lang w:val="uk-UA"/>
        </w:rPr>
        <w:t xml:space="preserve"> </w:t>
      </w:r>
      <w:r w:rsidRPr="00684279">
        <w:rPr>
          <w:rFonts w:ascii="Times New Roman" w:hAnsi="Times New Roman"/>
          <w:i/>
          <w:sz w:val="28"/>
          <w:szCs w:val="28"/>
          <w:lang w:val="uk-UA"/>
        </w:rPr>
        <w:t>категорії</w:t>
      </w:r>
      <w:r w:rsidRPr="00684279">
        <w:rPr>
          <w:rFonts w:ascii="Times New Roman" w:hAnsi="Times New Roman"/>
          <w:sz w:val="28"/>
          <w:szCs w:val="28"/>
          <w:lang w:val="uk-UA"/>
        </w:rPr>
        <w:t xml:space="preserve"> (</w:t>
      </w:r>
      <w:r w:rsidRPr="00684279">
        <w:rPr>
          <w:rFonts w:ascii="Times New Roman" w:hAnsi="Times New Roman"/>
          <w:smallCaps/>
          <w:sz w:val="28"/>
          <w:szCs w:val="28"/>
          <w:lang w:val="uk-UA"/>
        </w:rPr>
        <w:t>свобода</w:t>
      </w:r>
      <w:r w:rsidRPr="00684279">
        <w:rPr>
          <w:rFonts w:ascii="Times New Roman" w:hAnsi="Times New Roman"/>
          <w:sz w:val="28"/>
          <w:szCs w:val="28"/>
          <w:lang w:val="uk-UA"/>
        </w:rPr>
        <w:t xml:space="preserve">), </w:t>
      </w:r>
      <w:r w:rsidRPr="00684279">
        <w:rPr>
          <w:rFonts w:ascii="Times New Roman" w:hAnsi="Times New Roman"/>
          <w:i/>
          <w:sz w:val="28"/>
          <w:szCs w:val="28"/>
          <w:lang w:val="uk-UA"/>
        </w:rPr>
        <w:t>категорії національної культури</w:t>
      </w:r>
      <w:r w:rsidRPr="00684279">
        <w:rPr>
          <w:rFonts w:ascii="Times New Roman" w:hAnsi="Times New Roman"/>
          <w:sz w:val="28"/>
          <w:szCs w:val="28"/>
          <w:lang w:val="uk-UA"/>
        </w:rPr>
        <w:t xml:space="preserve"> (</w:t>
      </w:r>
      <w:r w:rsidRPr="00684279">
        <w:rPr>
          <w:rFonts w:ascii="Times New Roman" w:hAnsi="Times New Roman"/>
          <w:smallCaps/>
          <w:sz w:val="28"/>
          <w:szCs w:val="28"/>
          <w:lang w:val="uk-UA"/>
        </w:rPr>
        <w:t>воля</w:t>
      </w:r>
      <w:r w:rsidRPr="00684279">
        <w:rPr>
          <w:rFonts w:ascii="Times New Roman" w:hAnsi="Times New Roman"/>
          <w:sz w:val="28"/>
          <w:szCs w:val="28"/>
          <w:lang w:val="uk-UA"/>
        </w:rPr>
        <w:t xml:space="preserve">, </w:t>
      </w:r>
      <w:r w:rsidRPr="00684279">
        <w:rPr>
          <w:rFonts w:ascii="Times New Roman" w:hAnsi="Times New Roman"/>
          <w:smallCaps/>
          <w:sz w:val="28"/>
          <w:szCs w:val="28"/>
          <w:lang w:val="uk-UA"/>
        </w:rPr>
        <w:t>доля</w:t>
      </w:r>
      <w:r w:rsidRPr="00684279">
        <w:rPr>
          <w:rFonts w:ascii="Times New Roman" w:hAnsi="Times New Roman"/>
          <w:sz w:val="28"/>
          <w:szCs w:val="28"/>
          <w:lang w:val="uk-UA"/>
        </w:rPr>
        <w:t xml:space="preserve">), </w:t>
      </w:r>
      <w:r w:rsidRPr="00684279">
        <w:rPr>
          <w:rFonts w:ascii="Times New Roman" w:hAnsi="Times New Roman"/>
          <w:i/>
          <w:sz w:val="28"/>
          <w:szCs w:val="28"/>
          <w:lang w:val="uk-UA"/>
        </w:rPr>
        <w:t>етичні категорії</w:t>
      </w:r>
      <w:r w:rsidRPr="00684279">
        <w:rPr>
          <w:rFonts w:ascii="Times New Roman" w:hAnsi="Times New Roman"/>
          <w:sz w:val="28"/>
          <w:szCs w:val="28"/>
          <w:lang w:val="uk-UA"/>
        </w:rPr>
        <w:t xml:space="preserve"> (</w:t>
      </w:r>
      <w:r w:rsidRPr="00684279">
        <w:rPr>
          <w:rFonts w:ascii="Times New Roman" w:hAnsi="Times New Roman"/>
          <w:smallCaps/>
          <w:sz w:val="28"/>
          <w:szCs w:val="28"/>
          <w:lang w:val="uk-UA"/>
        </w:rPr>
        <w:t>добро</w:t>
      </w:r>
      <w:r w:rsidRPr="00684279">
        <w:rPr>
          <w:rFonts w:ascii="Times New Roman" w:hAnsi="Times New Roman"/>
          <w:sz w:val="28"/>
          <w:szCs w:val="28"/>
          <w:lang w:val="uk-UA"/>
        </w:rPr>
        <w:t xml:space="preserve">, </w:t>
      </w:r>
      <w:r w:rsidRPr="00684279">
        <w:rPr>
          <w:rFonts w:ascii="Times New Roman" w:hAnsi="Times New Roman"/>
          <w:smallCaps/>
          <w:sz w:val="28"/>
          <w:szCs w:val="28"/>
          <w:lang w:val="uk-UA"/>
        </w:rPr>
        <w:t>зло</w:t>
      </w:r>
      <w:r w:rsidRPr="00684279">
        <w:rPr>
          <w:rFonts w:ascii="Times New Roman" w:hAnsi="Times New Roman"/>
          <w:sz w:val="28"/>
          <w:szCs w:val="28"/>
          <w:lang w:val="uk-UA"/>
        </w:rPr>
        <w:t xml:space="preserve">), </w:t>
      </w:r>
      <w:r w:rsidRPr="00684279">
        <w:rPr>
          <w:rFonts w:ascii="Times New Roman" w:hAnsi="Times New Roman"/>
          <w:i/>
          <w:sz w:val="28"/>
          <w:szCs w:val="28"/>
          <w:lang w:val="uk-UA"/>
        </w:rPr>
        <w:t>міфологічні категорії</w:t>
      </w:r>
      <w:r w:rsidRPr="00684279">
        <w:rPr>
          <w:rFonts w:ascii="Times New Roman" w:hAnsi="Times New Roman"/>
          <w:sz w:val="28"/>
          <w:szCs w:val="28"/>
          <w:lang w:val="uk-UA"/>
        </w:rPr>
        <w:t xml:space="preserve"> (</w:t>
      </w:r>
      <w:r w:rsidRPr="00684279">
        <w:rPr>
          <w:rFonts w:ascii="Times New Roman" w:hAnsi="Times New Roman"/>
          <w:smallCaps/>
          <w:sz w:val="28"/>
          <w:szCs w:val="28"/>
          <w:lang w:val="uk-UA"/>
        </w:rPr>
        <w:t>боги</w:t>
      </w:r>
      <w:r w:rsidRPr="00684279">
        <w:rPr>
          <w:rFonts w:ascii="Times New Roman" w:hAnsi="Times New Roman"/>
          <w:sz w:val="28"/>
          <w:szCs w:val="28"/>
          <w:lang w:val="uk-UA"/>
        </w:rPr>
        <w:t xml:space="preserve">, </w:t>
      </w:r>
      <w:r w:rsidRPr="00684279">
        <w:rPr>
          <w:rFonts w:ascii="Times New Roman" w:hAnsi="Times New Roman"/>
          <w:smallCaps/>
          <w:sz w:val="28"/>
          <w:szCs w:val="28"/>
          <w:lang w:val="uk-UA"/>
        </w:rPr>
        <w:t>ангел-хранитель</w:t>
      </w:r>
      <w:r w:rsidRPr="00684279">
        <w:rPr>
          <w:rFonts w:ascii="Times New Roman" w:hAnsi="Times New Roman"/>
          <w:sz w:val="28"/>
          <w:szCs w:val="28"/>
          <w:lang w:val="uk-UA"/>
        </w:rPr>
        <w:t>) [</w:t>
      </w:r>
      <w:r w:rsidR="00FA3D70" w:rsidRPr="00684279">
        <w:rPr>
          <w:rFonts w:ascii="Times New Roman" w:hAnsi="Times New Roman"/>
          <w:sz w:val="28"/>
          <w:szCs w:val="28"/>
          <w:lang w:val="uk-UA"/>
        </w:rPr>
        <w:t>23</w:t>
      </w:r>
      <w:r w:rsidR="005E150B" w:rsidRPr="00684279">
        <w:rPr>
          <w:rFonts w:ascii="Times New Roman" w:hAnsi="Times New Roman"/>
          <w:sz w:val="28"/>
          <w:szCs w:val="28"/>
        </w:rPr>
        <w:t>9</w:t>
      </w:r>
      <w:r w:rsidRPr="00684279">
        <w:rPr>
          <w:rFonts w:ascii="Times New Roman" w:hAnsi="Times New Roman"/>
          <w:sz w:val="28"/>
          <w:szCs w:val="28"/>
          <w:lang w:val="uk-UA"/>
        </w:rPr>
        <w:t xml:space="preserve">, с. 10]. Виділяють також особливий тип концептів – </w:t>
      </w:r>
      <w:r w:rsidRPr="00684279">
        <w:rPr>
          <w:rFonts w:ascii="Times New Roman" w:hAnsi="Times New Roman"/>
          <w:i/>
          <w:sz w:val="28"/>
          <w:szCs w:val="28"/>
          <w:lang w:val="uk-UA"/>
        </w:rPr>
        <w:t>культурні константи,</w:t>
      </w:r>
      <w:r w:rsidRPr="00684279">
        <w:rPr>
          <w:rFonts w:ascii="Times New Roman" w:hAnsi="Times New Roman"/>
          <w:sz w:val="28"/>
          <w:szCs w:val="28"/>
          <w:lang w:val="uk-UA"/>
        </w:rPr>
        <w:t xml:space="preserve"> серед яких виокремлюють </w:t>
      </w:r>
      <w:r w:rsidRPr="00684279">
        <w:rPr>
          <w:rFonts w:ascii="Times New Roman" w:hAnsi="Times New Roman"/>
          <w:i/>
          <w:sz w:val="28"/>
          <w:szCs w:val="28"/>
          <w:lang w:val="uk-UA"/>
        </w:rPr>
        <w:t>базові</w:t>
      </w:r>
      <w:r w:rsidRPr="00684279">
        <w:rPr>
          <w:rFonts w:ascii="Times New Roman" w:hAnsi="Times New Roman"/>
          <w:sz w:val="28"/>
          <w:szCs w:val="28"/>
          <w:lang w:val="uk-UA"/>
        </w:rPr>
        <w:t xml:space="preserve"> та</w:t>
      </w:r>
      <w:r w:rsidRPr="00684279">
        <w:rPr>
          <w:rFonts w:ascii="Times New Roman" w:hAnsi="Times New Roman"/>
          <w:b/>
          <w:sz w:val="28"/>
          <w:szCs w:val="28"/>
          <w:lang w:val="uk-UA"/>
        </w:rPr>
        <w:t xml:space="preserve"> </w:t>
      </w:r>
      <w:r w:rsidRPr="00684279">
        <w:rPr>
          <w:rFonts w:ascii="Times New Roman" w:hAnsi="Times New Roman"/>
          <w:i/>
          <w:sz w:val="28"/>
          <w:szCs w:val="28"/>
          <w:lang w:val="uk-UA"/>
        </w:rPr>
        <w:t>символьні константи</w:t>
      </w:r>
      <w:r w:rsidRPr="00684279">
        <w:rPr>
          <w:rFonts w:ascii="Times New Roman" w:hAnsi="Times New Roman"/>
          <w:sz w:val="28"/>
          <w:szCs w:val="28"/>
          <w:lang w:val="uk-UA"/>
        </w:rPr>
        <w:t>. При цьому розроблено детальну класифікацію концептосимволів [</w:t>
      </w:r>
      <w:r w:rsidR="00FA3D70" w:rsidRPr="00684279">
        <w:rPr>
          <w:rFonts w:ascii="Times New Roman" w:hAnsi="Times New Roman"/>
          <w:sz w:val="28"/>
          <w:szCs w:val="28"/>
          <w:lang w:val="uk-UA"/>
        </w:rPr>
        <w:t>25</w:t>
      </w:r>
      <w:r w:rsidR="005E150B" w:rsidRPr="00EF4DDD">
        <w:rPr>
          <w:rFonts w:ascii="Times New Roman" w:hAnsi="Times New Roman"/>
          <w:sz w:val="28"/>
          <w:szCs w:val="28"/>
          <w:lang w:val="uk-UA"/>
        </w:rPr>
        <w:t>7</w:t>
      </w:r>
      <w:r w:rsidR="00FA3D70" w:rsidRPr="00684279">
        <w:rPr>
          <w:rFonts w:ascii="Times New Roman" w:hAnsi="Times New Roman"/>
          <w:sz w:val="28"/>
          <w:szCs w:val="28"/>
          <w:lang w:val="uk-UA"/>
        </w:rPr>
        <w:t>, с. 68-74</w:t>
      </w:r>
      <w:r w:rsidRPr="00684279">
        <w:rPr>
          <w:rFonts w:ascii="Times New Roman" w:hAnsi="Times New Roman"/>
          <w:sz w:val="28"/>
          <w:szCs w:val="28"/>
          <w:lang w:val="uk-UA"/>
        </w:rPr>
        <w:t>].</w:t>
      </w:r>
    </w:p>
    <w:p w:rsidR="009011FA" w:rsidRPr="00684279" w:rsidRDefault="009011FA" w:rsidP="00BD2900">
      <w:pPr>
        <w:spacing w:after="0" w:line="360" w:lineRule="auto"/>
        <w:ind w:firstLine="450"/>
        <w:jc w:val="both"/>
        <w:rPr>
          <w:rFonts w:ascii="Times New Roman" w:hAnsi="Times New Roman"/>
          <w:sz w:val="28"/>
          <w:szCs w:val="28"/>
          <w:lang w:val="uk-UA"/>
        </w:rPr>
      </w:pPr>
      <w:r w:rsidRPr="00684279">
        <w:rPr>
          <w:rFonts w:ascii="Times New Roman" w:hAnsi="Times New Roman"/>
          <w:sz w:val="28"/>
          <w:szCs w:val="28"/>
          <w:lang w:val="uk-UA"/>
        </w:rPr>
        <w:t xml:space="preserve">За ознакою стандартизації концепти поділяють на </w:t>
      </w:r>
      <w:r w:rsidRPr="00684279">
        <w:rPr>
          <w:rFonts w:ascii="Times New Roman" w:hAnsi="Times New Roman"/>
          <w:i/>
          <w:sz w:val="28"/>
          <w:szCs w:val="28"/>
          <w:lang w:val="uk-UA"/>
        </w:rPr>
        <w:t>універсальні</w:t>
      </w:r>
      <w:r w:rsidR="00207ADF" w:rsidRPr="00684279">
        <w:rPr>
          <w:rFonts w:ascii="Times New Roman" w:hAnsi="Times New Roman"/>
          <w:sz w:val="28"/>
          <w:szCs w:val="28"/>
          <w:lang w:val="uk-UA"/>
        </w:rPr>
        <w:t xml:space="preserve"> </w:t>
      </w:r>
      <w:r w:rsidRPr="00684279">
        <w:rPr>
          <w:rFonts w:ascii="Times New Roman" w:hAnsi="Times New Roman"/>
          <w:sz w:val="28"/>
          <w:szCs w:val="28"/>
          <w:lang w:val="uk-UA"/>
        </w:rPr>
        <w:t>(</w:t>
      </w:r>
      <w:r w:rsidRPr="00684279">
        <w:rPr>
          <w:rFonts w:ascii="Times New Roman" w:hAnsi="Times New Roman"/>
          <w:i/>
          <w:sz w:val="28"/>
          <w:szCs w:val="28"/>
          <w:lang w:val="uk-UA"/>
        </w:rPr>
        <w:t>інваріантні</w:t>
      </w:r>
      <w:r w:rsidRPr="00684279">
        <w:rPr>
          <w:rFonts w:ascii="Times New Roman" w:hAnsi="Times New Roman"/>
          <w:sz w:val="28"/>
          <w:szCs w:val="28"/>
          <w:lang w:val="uk-UA"/>
        </w:rPr>
        <w:t xml:space="preserve">), </w:t>
      </w:r>
      <w:r w:rsidRPr="00684279">
        <w:rPr>
          <w:rFonts w:ascii="Times New Roman" w:hAnsi="Times New Roman"/>
          <w:i/>
          <w:sz w:val="28"/>
          <w:szCs w:val="28"/>
          <w:lang w:val="uk-UA"/>
        </w:rPr>
        <w:t>індивідуальні</w:t>
      </w:r>
      <w:r w:rsidRPr="00684279">
        <w:rPr>
          <w:rFonts w:ascii="Times New Roman" w:hAnsi="Times New Roman"/>
          <w:sz w:val="28"/>
          <w:szCs w:val="28"/>
          <w:lang w:val="uk-UA"/>
        </w:rPr>
        <w:t xml:space="preserve">, </w:t>
      </w:r>
      <w:r w:rsidRPr="00684279">
        <w:rPr>
          <w:rFonts w:ascii="Times New Roman" w:hAnsi="Times New Roman"/>
          <w:i/>
          <w:sz w:val="28"/>
          <w:szCs w:val="28"/>
          <w:lang w:val="uk-UA"/>
        </w:rPr>
        <w:t>групові</w:t>
      </w:r>
      <w:r w:rsidRPr="00684279">
        <w:rPr>
          <w:rFonts w:ascii="Times New Roman" w:hAnsi="Times New Roman"/>
          <w:sz w:val="28"/>
          <w:szCs w:val="28"/>
          <w:lang w:val="uk-UA"/>
        </w:rPr>
        <w:t xml:space="preserve">, </w:t>
      </w:r>
      <w:r w:rsidR="00C47153" w:rsidRPr="00684279">
        <w:rPr>
          <w:rFonts w:ascii="Times New Roman" w:hAnsi="Times New Roman"/>
          <w:sz w:val="28"/>
          <w:szCs w:val="28"/>
          <w:lang w:val="uk-UA"/>
        </w:rPr>
        <w:t xml:space="preserve">з </w:t>
      </w:r>
      <w:r w:rsidRPr="00684279">
        <w:rPr>
          <w:rFonts w:ascii="Times New Roman" w:hAnsi="Times New Roman"/>
          <w:sz w:val="28"/>
          <w:szCs w:val="28"/>
          <w:lang w:val="uk-UA"/>
        </w:rPr>
        <w:t>як</w:t>
      </w:r>
      <w:r w:rsidR="00C47153" w:rsidRPr="00684279">
        <w:rPr>
          <w:rFonts w:ascii="Times New Roman" w:hAnsi="Times New Roman"/>
          <w:sz w:val="28"/>
          <w:szCs w:val="28"/>
          <w:lang w:val="uk-UA"/>
        </w:rPr>
        <w:t>их</w:t>
      </w:r>
      <w:r w:rsidRPr="00684279">
        <w:rPr>
          <w:rFonts w:ascii="Times New Roman" w:hAnsi="Times New Roman"/>
          <w:sz w:val="28"/>
          <w:szCs w:val="28"/>
          <w:lang w:val="uk-UA"/>
        </w:rPr>
        <w:t xml:space="preserve"> </w:t>
      </w:r>
      <w:r w:rsidR="00C47153" w:rsidRPr="00684279">
        <w:rPr>
          <w:rFonts w:ascii="Times New Roman" w:hAnsi="Times New Roman"/>
          <w:sz w:val="28"/>
          <w:szCs w:val="28"/>
          <w:lang w:val="uk-UA"/>
        </w:rPr>
        <w:t>відокремлюють</w:t>
      </w:r>
      <w:r w:rsidRPr="00684279">
        <w:rPr>
          <w:rFonts w:ascii="Times New Roman" w:hAnsi="Times New Roman"/>
          <w:sz w:val="28"/>
          <w:szCs w:val="28"/>
          <w:lang w:val="uk-UA"/>
        </w:rPr>
        <w:t xml:space="preserve"> </w:t>
      </w:r>
      <w:r w:rsidRPr="00684279">
        <w:rPr>
          <w:rFonts w:ascii="Times New Roman" w:hAnsi="Times New Roman"/>
          <w:i/>
          <w:sz w:val="28"/>
          <w:szCs w:val="28"/>
          <w:lang w:val="uk-UA"/>
        </w:rPr>
        <w:t>статеві</w:t>
      </w:r>
      <w:r w:rsidRPr="00684279">
        <w:rPr>
          <w:rFonts w:ascii="Times New Roman" w:hAnsi="Times New Roman"/>
          <w:sz w:val="28"/>
          <w:szCs w:val="28"/>
          <w:lang w:val="uk-UA"/>
        </w:rPr>
        <w:t xml:space="preserve">, </w:t>
      </w:r>
      <w:r w:rsidRPr="00684279">
        <w:rPr>
          <w:rFonts w:ascii="Times New Roman" w:hAnsi="Times New Roman"/>
          <w:i/>
          <w:sz w:val="28"/>
          <w:szCs w:val="28"/>
          <w:lang w:val="uk-UA"/>
        </w:rPr>
        <w:t>вікові</w:t>
      </w:r>
      <w:r w:rsidRPr="00684279">
        <w:rPr>
          <w:rFonts w:ascii="Times New Roman" w:hAnsi="Times New Roman"/>
          <w:sz w:val="28"/>
          <w:szCs w:val="28"/>
          <w:lang w:val="uk-UA"/>
        </w:rPr>
        <w:t xml:space="preserve">, </w:t>
      </w:r>
      <w:r w:rsidRPr="00684279">
        <w:rPr>
          <w:rFonts w:ascii="Times New Roman" w:hAnsi="Times New Roman"/>
          <w:i/>
          <w:sz w:val="28"/>
          <w:szCs w:val="28"/>
          <w:lang w:val="uk-UA"/>
        </w:rPr>
        <w:t>соціальні</w:t>
      </w:r>
      <w:r w:rsidRPr="00684279">
        <w:rPr>
          <w:rFonts w:ascii="Times New Roman" w:hAnsi="Times New Roman"/>
          <w:sz w:val="28"/>
          <w:szCs w:val="28"/>
          <w:lang w:val="uk-UA"/>
        </w:rPr>
        <w:t xml:space="preserve"> та</w:t>
      </w:r>
      <w:r w:rsidR="00207ADF" w:rsidRPr="00684279">
        <w:rPr>
          <w:rFonts w:ascii="Times New Roman" w:hAnsi="Times New Roman"/>
          <w:sz w:val="28"/>
          <w:szCs w:val="28"/>
          <w:lang w:val="uk-UA"/>
        </w:rPr>
        <w:t xml:space="preserve"> </w:t>
      </w:r>
      <w:r w:rsidRPr="00684279">
        <w:rPr>
          <w:rFonts w:ascii="Times New Roman" w:hAnsi="Times New Roman"/>
          <w:i/>
          <w:sz w:val="28"/>
          <w:szCs w:val="28"/>
          <w:lang w:val="uk-UA"/>
        </w:rPr>
        <w:t xml:space="preserve">загальнонаціональні </w:t>
      </w:r>
      <w:r w:rsidRPr="00684279">
        <w:rPr>
          <w:rFonts w:ascii="Times New Roman" w:hAnsi="Times New Roman"/>
          <w:sz w:val="28"/>
          <w:szCs w:val="28"/>
          <w:lang w:val="uk-UA"/>
        </w:rPr>
        <w:t>[</w:t>
      </w:r>
      <w:r w:rsidR="002C49D0" w:rsidRPr="00684279">
        <w:rPr>
          <w:rFonts w:ascii="Times New Roman" w:hAnsi="Times New Roman"/>
          <w:sz w:val="28"/>
          <w:szCs w:val="28"/>
          <w:lang w:val="uk-UA"/>
        </w:rPr>
        <w:t>202</w:t>
      </w:r>
      <w:r w:rsidRPr="00684279">
        <w:rPr>
          <w:rFonts w:ascii="Times New Roman" w:hAnsi="Times New Roman"/>
          <w:sz w:val="28"/>
          <w:szCs w:val="28"/>
          <w:lang w:val="uk-UA"/>
        </w:rPr>
        <w:t xml:space="preserve">, </w:t>
      </w:r>
      <w:r w:rsidR="00CF7694" w:rsidRPr="00684279">
        <w:rPr>
          <w:rFonts w:ascii="Times New Roman" w:hAnsi="Times New Roman"/>
          <w:sz w:val="28"/>
          <w:szCs w:val="28"/>
          <w:lang w:val="en-US"/>
        </w:rPr>
        <w:t>c</w:t>
      </w:r>
      <w:r w:rsidR="00CF7694" w:rsidRPr="00684279">
        <w:rPr>
          <w:rFonts w:ascii="Times New Roman" w:hAnsi="Times New Roman"/>
          <w:sz w:val="28"/>
          <w:szCs w:val="28"/>
          <w:lang w:val="uk-UA"/>
        </w:rPr>
        <w:t xml:space="preserve">. </w:t>
      </w:r>
      <w:r w:rsidRPr="00684279">
        <w:rPr>
          <w:rFonts w:ascii="Times New Roman" w:hAnsi="Times New Roman"/>
          <w:sz w:val="28"/>
          <w:szCs w:val="28"/>
          <w:lang w:val="uk-UA"/>
        </w:rPr>
        <w:t>12].</w:t>
      </w:r>
      <w:r w:rsidR="00207ADF" w:rsidRPr="00684279">
        <w:rPr>
          <w:rFonts w:ascii="Times New Roman" w:hAnsi="Times New Roman"/>
          <w:sz w:val="28"/>
          <w:szCs w:val="28"/>
          <w:lang w:val="uk-UA"/>
        </w:rPr>
        <w:t xml:space="preserve"> </w:t>
      </w:r>
    </w:p>
    <w:p w:rsidR="009011FA" w:rsidRPr="00684279" w:rsidRDefault="009011FA" w:rsidP="00BD2900">
      <w:pPr>
        <w:spacing w:after="0" w:line="360" w:lineRule="auto"/>
        <w:ind w:firstLine="450"/>
        <w:jc w:val="both"/>
        <w:rPr>
          <w:rFonts w:ascii="Times New Roman" w:hAnsi="Times New Roman"/>
          <w:b/>
          <w:spacing w:val="-2"/>
          <w:sz w:val="28"/>
          <w:szCs w:val="28"/>
          <w:lang w:val="uk-UA" w:eastAsia="ru-RU"/>
        </w:rPr>
      </w:pPr>
      <w:r w:rsidRPr="00684279">
        <w:rPr>
          <w:rFonts w:ascii="Times New Roman" w:hAnsi="Times New Roman"/>
          <w:spacing w:val="-2"/>
          <w:sz w:val="28"/>
          <w:szCs w:val="28"/>
          <w:lang w:val="uk-UA"/>
        </w:rPr>
        <w:t xml:space="preserve">Дослідники наголошують на диференціації </w:t>
      </w:r>
      <w:r w:rsidRPr="00684279">
        <w:rPr>
          <w:rFonts w:ascii="Times New Roman" w:hAnsi="Times New Roman"/>
          <w:i/>
          <w:spacing w:val="-2"/>
          <w:sz w:val="28"/>
          <w:szCs w:val="28"/>
          <w:lang w:val="uk-UA"/>
        </w:rPr>
        <w:t>абстрактних</w:t>
      </w:r>
      <w:r w:rsidRPr="00684279">
        <w:rPr>
          <w:rFonts w:ascii="Times New Roman" w:hAnsi="Times New Roman"/>
          <w:b/>
          <w:spacing w:val="-2"/>
          <w:sz w:val="28"/>
          <w:szCs w:val="28"/>
          <w:lang w:val="uk-UA"/>
        </w:rPr>
        <w:t xml:space="preserve"> </w:t>
      </w:r>
      <w:r w:rsidRPr="00684279">
        <w:rPr>
          <w:rFonts w:ascii="Times New Roman" w:hAnsi="Times New Roman"/>
          <w:spacing w:val="-2"/>
          <w:sz w:val="28"/>
          <w:szCs w:val="28"/>
          <w:lang w:val="uk-UA"/>
        </w:rPr>
        <w:t>та</w:t>
      </w:r>
      <w:r w:rsidRPr="00684279">
        <w:rPr>
          <w:rFonts w:ascii="Times New Roman" w:hAnsi="Times New Roman"/>
          <w:b/>
          <w:spacing w:val="-2"/>
          <w:sz w:val="28"/>
          <w:szCs w:val="28"/>
          <w:lang w:val="uk-UA"/>
        </w:rPr>
        <w:t xml:space="preserve"> </w:t>
      </w:r>
      <w:r w:rsidRPr="00684279">
        <w:rPr>
          <w:rFonts w:ascii="Times New Roman" w:hAnsi="Times New Roman"/>
          <w:i/>
          <w:spacing w:val="-2"/>
          <w:sz w:val="28"/>
          <w:szCs w:val="28"/>
          <w:lang w:val="uk-UA"/>
        </w:rPr>
        <w:t>конкретних концептів</w:t>
      </w:r>
      <w:r w:rsidRPr="00684279">
        <w:rPr>
          <w:rFonts w:ascii="Times New Roman" w:hAnsi="Times New Roman"/>
          <w:spacing w:val="-2"/>
          <w:sz w:val="28"/>
          <w:szCs w:val="28"/>
          <w:lang w:val="uk-UA"/>
        </w:rPr>
        <w:t xml:space="preserve">. Предмети матеріального світу, стверджують вони, реалізуються у колективних когнітивних структурах, тоді як концепти абстрактних </w:t>
      </w:r>
      <w:r w:rsidR="009A02DF" w:rsidRPr="00684279">
        <w:rPr>
          <w:rFonts w:ascii="Times New Roman" w:hAnsi="Times New Roman"/>
          <w:spacing w:val="-2"/>
          <w:sz w:val="28"/>
          <w:szCs w:val="28"/>
          <w:lang w:val="uk-UA"/>
        </w:rPr>
        <w:t xml:space="preserve">понять </w:t>
      </w:r>
      <w:r w:rsidRPr="00684279">
        <w:rPr>
          <w:rFonts w:ascii="Times New Roman" w:hAnsi="Times New Roman"/>
          <w:spacing w:val="-2"/>
          <w:sz w:val="28"/>
          <w:szCs w:val="28"/>
          <w:lang w:val="uk-UA"/>
        </w:rPr>
        <w:t>більш суб’єктивн</w:t>
      </w:r>
      <w:r w:rsidR="009A02DF" w:rsidRPr="00684279">
        <w:rPr>
          <w:rFonts w:ascii="Times New Roman" w:hAnsi="Times New Roman"/>
          <w:spacing w:val="-2"/>
          <w:sz w:val="28"/>
          <w:szCs w:val="28"/>
          <w:lang w:val="uk-UA"/>
        </w:rPr>
        <w:t>і</w:t>
      </w:r>
      <w:r w:rsidRPr="00684279">
        <w:rPr>
          <w:rFonts w:ascii="Times New Roman" w:hAnsi="Times New Roman"/>
          <w:spacing w:val="-2"/>
          <w:sz w:val="28"/>
          <w:szCs w:val="28"/>
          <w:lang w:val="uk-UA"/>
        </w:rPr>
        <w:t xml:space="preserve"> [</w:t>
      </w:r>
      <w:r w:rsidR="002C49D0" w:rsidRPr="00684279">
        <w:rPr>
          <w:rFonts w:ascii="Times New Roman" w:hAnsi="Times New Roman"/>
          <w:spacing w:val="-2"/>
          <w:sz w:val="28"/>
          <w:szCs w:val="28"/>
          <w:lang w:val="uk-UA"/>
        </w:rPr>
        <w:t>27</w:t>
      </w:r>
      <w:r w:rsidRPr="00684279">
        <w:rPr>
          <w:rFonts w:ascii="Times New Roman" w:hAnsi="Times New Roman"/>
          <w:spacing w:val="-2"/>
          <w:sz w:val="28"/>
          <w:szCs w:val="28"/>
          <w:lang w:val="uk-UA"/>
        </w:rPr>
        <w:t>, с.</w:t>
      </w:r>
      <w:r w:rsidR="00207ADF" w:rsidRPr="00684279">
        <w:rPr>
          <w:rFonts w:ascii="Times New Roman" w:hAnsi="Times New Roman"/>
          <w:spacing w:val="-2"/>
          <w:sz w:val="28"/>
          <w:szCs w:val="28"/>
          <w:lang w:val="uk-UA"/>
        </w:rPr>
        <w:t xml:space="preserve"> </w:t>
      </w:r>
      <w:r w:rsidRPr="00684279">
        <w:rPr>
          <w:rFonts w:ascii="Times New Roman" w:hAnsi="Times New Roman"/>
          <w:spacing w:val="-2"/>
          <w:sz w:val="28"/>
          <w:szCs w:val="28"/>
          <w:lang w:val="uk-UA"/>
        </w:rPr>
        <w:t xml:space="preserve">39]. Так, наприклад, слова на зразок </w:t>
      </w:r>
      <w:r w:rsidRPr="00684279">
        <w:rPr>
          <w:rFonts w:ascii="Times New Roman" w:hAnsi="Times New Roman"/>
          <w:i/>
          <w:spacing w:val="-2"/>
          <w:sz w:val="28"/>
          <w:szCs w:val="28"/>
          <w:lang w:val="uk-UA"/>
        </w:rPr>
        <w:t>смак</w:t>
      </w:r>
      <w:r w:rsidRPr="00684279">
        <w:rPr>
          <w:rFonts w:ascii="Times New Roman" w:hAnsi="Times New Roman"/>
          <w:spacing w:val="-2"/>
          <w:sz w:val="28"/>
          <w:szCs w:val="28"/>
          <w:lang w:val="uk-UA"/>
        </w:rPr>
        <w:t xml:space="preserve">, </w:t>
      </w:r>
      <w:r w:rsidRPr="00684279">
        <w:rPr>
          <w:rFonts w:ascii="Times New Roman" w:hAnsi="Times New Roman"/>
          <w:i/>
          <w:spacing w:val="-2"/>
          <w:sz w:val="28"/>
          <w:szCs w:val="28"/>
          <w:lang w:val="uk-UA"/>
        </w:rPr>
        <w:t>запах</w:t>
      </w:r>
      <w:r w:rsidRPr="00684279">
        <w:rPr>
          <w:rFonts w:ascii="Times New Roman" w:hAnsi="Times New Roman"/>
          <w:spacing w:val="-2"/>
          <w:sz w:val="28"/>
          <w:szCs w:val="28"/>
          <w:lang w:val="uk-UA"/>
        </w:rPr>
        <w:t xml:space="preserve">, </w:t>
      </w:r>
      <w:r w:rsidRPr="00684279">
        <w:rPr>
          <w:rFonts w:ascii="Times New Roman" w:hAnsi="Times New Roman"/>
          <w:i/>
          <w:spacing w:val="-2"/>
          <w:sz w:val="28"/>
          <w:szCs w:val="28"/>
          <w:lang w:val="uk-UA"/>
        </w:rPr>
        <w:t>зір</w:t>
      </w:r>
      <w:r w:rsidRPr="00684279">
        <w:rPr>
          <w:rFonts w:ascii="Times New Roman" w:hAnsi="Times New Roman"/>
          <w:spacing w:val="-2"/>
          <w:sz w:val="28"/>
          <w:szCs w:val="28"/>
          <w:lang w:val="uk-UA"/>
        </w:rPr>
        <w:t xml:space="preserve">, </w:t>
      </w:r>
      <w:r w:rsidRPr="00684279">
        <w:rPr>
          <w:rFonts w:ascii="Times New Roman" w:hAnsi="Times New Roman"/>
          <w:i/>
          <w:spacing w:val="-2"/>
          <w:sz w:val="28"/>
          <w:szCs w:val="28"/>
          <w:lang w:val="uk-UA"/>
        </w:rPr>
        <w:t>слух</w:t>
      </w:r>
      <w:r w:rsidRPr="00684279">
        <w:rPr>
          <w:rFonts w:ascii="Times New Roman" w:hAnsi="Times New Roman"/>
          <w:spacing w:val="-2"/>
          <w:sz w:val="28"/>
          <w:szCs w:val="28"/>
          <w:lang w:val="uk-UA"/>
        </w:rPr>
        <w:t xml:space="preserve"> повинні тлумачитися через слова </w:t>
      </w:r>
      <w:r w:rsidRPr="00684279">
        <w:rPr>
          <w:rFonts w:ascii="Times New Roman" w:hAnsi="Times New Roman"/>
          <w:i/>
          <w:spacing w:val="-2"/>
          <w:sz w:val="28"/>
          <w:szCs w:val="28"/>
          <w:lang w:val="uk-UA"/>
        </w:rPr>
        <w:t>язик</w:t>
      </w:r>
      <w:r w:rsidRPr="00684279">
        <w:rPr>
          <w:rFonts w:ascii="Times New Roman" w:hAnsi="Times New Roman"/>
          <w:spacing w:val="-2"/>
          <w:sz w:val="28"/>
          <w:szCs w:val="28"/>
          <w:lang w:val="uk-UA"/>
        </w:rPr>
        <w:t xml:space="preserve">, </w:t>
      </w:r>
      <w:r w:rsidRPr="00684279">
        <w:rPr>
          <w:rFonts w:ascii="Times New Roman" w:hAnsi="Times New Roman"/>
          <w:i/>
          <w:spacing w:val="-2"/>
          <w:sz w:val="28"/>
          <w:szCs w:val="28"/>
          <w:lang w:val="uk-UA"/>
        </w:rPr>
        <w:t>ніс</w:t>
      </w:r>
      <w:r w:rsidRPr="00684279">
        <w:rPr>
          <w:rFonts w:ascii="Times New Roman" w:hAnsi="Times New Roman"/>
          <w:spacing w:val="-2"/>
          <w:sz w:val="28"/>
          <w:szCs w:val="28"/>
          <w:lang w:val="uk-UA"/>
        </w:rPr>
        <w:t xml:space="preserve">, </w:t>
      </w:r>
      <w:r w:rsidRPr="00684279">
        <w:rPr>
          <w:rFonts w:ascii="Times New Roman" w:hAnsi="Times New Roman"/>
          <w:i/>
          <w:spacing w:val="-2"/>
          <w:sz w:val="28"/>
          <w:szCs w:val="28"/>
          <w:lang w:val="uk-UA"/>
        </w:rPr>
        <w:t>очі</w:t>
      </w:r>
      <w:r w:rsidRPr="00684279">
        <w:rPr>
          <w:rFonts w:ascii="Times New Roman" w:hAnsi="Times New Roman"/>
          <w:spacing w:val="-2"/>
          <w:sz w:val="28"/>
          <w:szCs w:val="28"/>
          <w:lang w:val="uk-UA"/>
        </w:rPr>
        <w:t xml:space="preserve">, </w:t>
      </w:r>
      <w:r w:rsidRPr="00684279">
        <w:rPr>
          <w:rFonts w:ascii="Times New Roman" w:hAnsi="Times New Roman"/>
          <w:i/>
          <w:spacing w:val="-2"/>
          <w:sz w:val="28"/>
          <w:szCs w:val="28"/>
          <w:lang w:val="uk-UA"/>
        </w:rPr>
        <w:t>вуха</w:t>
      </w:r>
      <w:r w:rsidRPr="00684279">
        <w:rPr>
          <w:rFonts w:ascii="Times New Roman" w:hAnsi="Times New Roman"/>
          <w:spacing w:val="-2"/>
          <w:sz w:val="28"/>
          <w:szCs w:val="28"/>
          <w:lang w:val="uk-UA"/>
        </w:rPr>
        <w:t xml:space="preserve"> [</w:t>
      </w:r>
      <w:r w:rsidR="002C49D0" w:rsidRPr="00684279">
        <w:rPr>
          <w:rFonts w:ascii="Times New Roman" w:hAnsi="Times New Roman"/>
          <w:spacing w:val="-2"/>
          <w:sz w:val="28"/>
          <w:szCs w:val="28"/>
          <w:lang w:val="uk-UA"/>
        </w:rPr>
        <w:t>65</w:t>
      </w:r>
      <w:r w:rsidRPr="00684279">
        <w:rPr>
          <w:rFonts w:ascii="Times New Roman" w:hAnsi="Times New Roman"/>
          <w:spacing w:val="-2"/>
          <w:sz w:val="28"/>
          <w:szCs w:val="28"/>
          <w:lang w:val="uk-UA"/>
        </w:rPr>
        <w:t xml:space="preserve">, с. 259]. З </w:t>
      </w:r>
      <w:r w:rsidR="009A02DF" w:rsidRPr="00684279">
        <w:rPr>
          <w:rFonts w:ascii="Times New Roman" w:hAnsi="Times New Roman"/>
          <w:spacing w:val="-2"/>
          <w:sz w:val="28"/>
          <w:szCs w:val="28"/>
          <w:lang w:val="uk-UA"/>
        </w:rPr>
        <w:t>погляду</w:t>
      </w:r>
      <w:r w:rsidRPr="00684279">
        <w:rPr>
          <w:rFonts w:ascii="Times New Roman" w:hAnsi="Times New Roman"/>
          <w:spacing w:val="-2"/>
          <w:sz w:val="28"/>
          <w:szCs w:val="28"/>
          <w:lang w:val="uk-UA"/>
        </w:rPr>
        <w:t xml:space="preserve"> регулятивності концепти поділяють на </w:t>
      </w:r>
      <w:r w:rsidRPr="00684279">
        <w:rPr>
          <w:rFonts w:ascii="Times New Roman" w:hAnsi="Times New Roman"/>
          <w:i/>
          <w:spacing w:val="-2"/>
          <w:sz w:val="28"/>
          <w:szCs w:val="28"/>
          <w:lang w:val="uk-UA"/>
        </w:rPr>
        <w:t>регулятивні</w:t>
      </w:r>
      <w:r w:rsidRPr="00684279">
        <w:rPr>
          <w:rFonts w:ascii="Times New Roman" w:hAnsi="Times New Roman"/>
          <w:spacing w:val="-2"/>
          <w:sz w:val="28"/>
          <w:szCs w:val="28"/>
          <w:lang w:val="uk-UA"/>
        </w:rPr>
        <w:t>, в яких первісно закладена ідея проскрипції, тобто орієнтир на певний ідеал, норму, шаблон, конвенцію, що визначає фреймові сценарії та культурні домінанти поведінки людини у соціумі</w:t>
      </w:r>
      <w:r w:rsidR="009A02DF" w:rsidRPr="00684279">
        <w:rPr>
          <w:rFonts w:ascii="Times New Roman" w:hAnsi="Times New Roman"/>
          <w:spacing w:val="-2"/>
          <w:sz w:val="28"/>
          <w:szCs w:val="28"/>
          <w:lang w:val="uk-UA"/>
        </w:rPr>
        <w:t>,</w:t>
      </w:r>
      <w:r w:rsidRPr="00684279">
        <w:rPr>
          <w:rFonts w:ascii="Times New Roman" w:hAnsi="Times New Roman"/>
          <w:spacing w:val="-2"/>
          <w:sz w:val="28"/>
          <w:szCs w:val="28"/>
          <w:lang w:val="uk-UA"/>
        </w:rPr>
        <w:t xml:space="preserve"> та</w:t>
      </w:r>
      <w:r w:rsidRPr="00684279">
        <w:rPr>
          <w:rFonts w:ascii="Times New Roman" w:hAnsi="Times New Roman"/>
          <w:b/>
          <w:spacing w:val="-2"/>
          <w:sz w:val="28"/>
          <w:szCs w:val="28"/>
          <w:lang w:val="uk-UA"/>
        </w:rPr>
        <w:t xml:space="preserve"> </w:t>
      </w:r>
      <w:r w:rsidRPr="00684279">
        <w:rPr>
          <w:rFonts w:ascii="Times New Roman" w:hAnsi="Times New Roman"/>
          <w:i/>
          <w:spacing w:val="-2"/>
          <w:sz w:val="28"/>
          <w:szCs w:val="28"/>
          <w:lang w:val="uk-UA"/>
        </w:rPr>
        <w:t>нерегулятивні</w:t>
      </w:r>
      <w:r w:rsidRPr="00684279">
        <w:rPr>
          <w:rFonts w:ascii="Times New Roman" w:hAnsi="Times New Roman"/>
          <w:spacing w:val="-2"/>
          <w:sz w:val="28"/>
          <w:szCs w:val="28"/>
          <w:lang w:val="uk-UA"/>
        </w:rPr>
        <w:t xml:space="preserve"> ментальні утворення [</w:t>
      </w:r>
      <w:r w:rsidR="002C49D0" w:rsidRPr="00684279">
        <w:rPr>
          <w:rFonts w:ascii="Times New Roman" w:hAnsi="Times New Roman"/>
          <w:spacing w:val="-2"/>
          <w:sz w:val="28"/>
          <w:szCs w:val="28"/>
          <w:lang w:val="uk-UA"/>
        </w:rPr>
        <w:t>118</w:t>
      </w:r>
      <w:r w:rsidRPr="00684279">
        <w:rPr>
          <w:rFonts w:ascii="Times New Roman" w:hAnsi="Times New Roman"/>
          <w:spacing w:val="-2"/>
          <w:sz w:val="28"/>
          <w:szCs w:val="28"/>
          <w:lang w:val="uk-UA"/>
        </w:rPr>
        <w:t>, с. 75]. Концептокорпус природної мови складається з двох сфер</w:t>
      </w:r>
      <w:r w:rsidR="009A02DF" w:rsidRPr="00684279">
        <w:rPr>
          <w:rFonts w:ascii="Times New Roman" w:hAnsi="Times New Roman"/>
          <w:spacing w:val="-2"/>
          <w:sz w:val="28"/>
          <w:szCs w:val="28"/>
          <w:lang w:val="uk-UA"/>
        </w:rPr>
        <w:t>,</w:t>
      </w:r>
      <w:r w:rsidRPr="00684279">
        <w:rPr>
          <w:rFonts w:ascii="Times New Roman" w:hAnsi="Times New Roman"/>
          <w:spacing w:val="-2"/>
          <w:sz w:val="28"/>
          <w:szCs w:val="28"/>
          <w:lang w:val="uk-UA"/>
        </w:rPr>
        <w:t xml:space="preserve"> а саме</w:t>
      </w:r>
      <w:r w:rsidR="009A02DF" w:rsidRPr="00684279">
        <w:rPr>
          <w:rFonts w:ascii="Times New Roman" w:hAnsi="Times New Roman"/>
          <w:spacing w:val="-2"/>
          <w:sz w:val="28"/>
          <w:szCs w:val="28"/>
          <w:lang w:val="uk-UA"/>
        </w:rPr>
        <w:t>:</w:t>
      </w:r>
      <w:r w:rsidRPr="00684279">
        <w:rPr>
          <w:rFonts w:ascii="Times New Roman" w:hAnsi="Times New Roman"/>
          <w:spacing w:val="-2"/>
          <w:sz w:val="28"/>
          <w:szCs w:val="28"/>
          <w:lang w:val="uk-UA"/>
        </w:rPr>
        <w:t xml:space="preserve"> </w:t>
      </w:r>
      <w:r w:rsidRPr="00684279">
        <w:rPr>
          <w:rFonts w:ascii="Times New Roman" w:hAnsi="Times New Roman"/>
          <w:i/>
          <w:spacing w:val="-2"/>
          <w:sz w:val="28"/>
          <w:szCs w:val="28"/>
          <w:lang w:val="uk-UA"/>
        </w:rPr>
        <w:t>концептів-категорій</w:t>
      </w:r>
      <w:r w:rsidRPr="00684279">
        <w:rPr>
          <w:rFonts w:ascii="Times New Roman" w:hAnsi="Times New Roman"/>
          <w:spacing w:val="-2"/>
          <w:sz w:val="28"/>
          <w:szCs w:val="28"/>
          <w:lang w:val="uk-UA"/>
        </w:rPr>
        <w:t xml:space="preserve"> (</w:t>
      </w:r>
      <w:r w:rsidRPr="00684279">
        <w:rPr>
          <w:rFonts w:ascii="Times New Roman" w:hAnsi="Times New Roman"/>
          <w:i/>
          <w:spacing w:val="-2"/>
          <w:sz w:val="28"/>
          <w:szCs w:val="28"/>
          <w:lang w:val="uk-UA"/>
        </w:rPr>
        <w:t>Type-Konzepte</w:t>
      </w:r>
      <w:r w:rsidRPr="00684279">
        <w:rPr>
          <w:rFonts w:ascii="Times New Roman" w:hAnsi="Times New Roman"/>
          <w:spacing w:val="-2"/>
          <w:sz w:val="28"/>
          <w:szCs w:val="28"/>
          <w:lang w:val="uk-UA"/>
        </w:rPr>
        <w:t xml:space="preserve">), які несуть інформацію про класи об’єктів на кшталт Аристотелівських категорій </w:t>
      </w:r>
      <w:r w:rsidRPr="00684279">
        <w:rPr>
          <w:rFonts w:ascii="Times New Roman" w:hAnsi="Times New Roman"/>
          <w:smallCaps/>
          <w:spacing w:val="-2"/>
          <w:sz w:val="28"/>
          <w:szCs w:val="28"/>
          <w:lang w:val="uk-UA"/>
        </w:rPr>
        <w:t>річ</w:t>
      </w:r>
      <w:r w:rsidRPr="00684279">
        <w:rPr>
          <w:rFonts w:ascii="Times New Roman" w:hAnsi="Times New Roman"/>
          <w:spacing w:val="-2"/>
          <w:sz w:val="28"/>
          <w:szCs w:val="28"/>
          <w:lang w:val="uk-UA"/>
        </w:rPr>
        <w:t xml:space="preserve">, </w:t>
      </w:r>
      <w:r w:rsidRPr="00684279">
        <w:rPr>
          <w:rFonts w:ascii="Times New Roman" w:hAnsi="Times New Roman"/>
          <w:smallCaps/>
          <w:spacing w:val="-2"/>
          <w:sz w:val="28"/>
          <w:szCs w:val="28"/>
          <w:lang w:val="uk-UA"/>
        </w:rPr>
        <w:t>кількість</w:t>
      </w:r>
      <w:r w:rsidRPr="00684279">
        <w:rPr>
          <w:rFonts w:ascii="Times New Roman" w:hAnsi="Times New Roman"/>
          <w:spacing w:val="-2"/>
          <w:sz w:val="28"/>
          <w:szCs w:val="28"/>
          <w:lang w:val="uk-UA"/>
        </w:rPr>
        <w:t xml:space="preserve">, </w:t>
      </w:r>
      <w:r w:rsidRPr="00684279">
        <w:rPr>
          <w:rFonts w:ascii="Times New Roman" w:hAnsi="Times New Roman"/>
          <w:smallCaps/>
          <w:spacing w:val="-2"/>
          <w:sz w:val="28"/>
          <w:szCs w:val="28"/>
          <w:lang w:val="uk-UA"/>
        </w:rPr>
        <w:t>якість</w:t>
      </w:r>
      <w:r w:rsidRPr="00684279">
        <w:rPr>
          <w:rFonts w:ascii="Times New Roman" w:hAnsi="Times New Roman"/>
          <w:spacing w:val="-2"/>
          <w:sz w:val="28"/>
          <w:szCs w:val="28"/>
          <w:lang w:val="uk-UA"/>
        </w:rPr>
        <w:t xml:space="preserve">, </w:t>
      </w:r>
      <w:r w:rsidRPr="00684279">
        <w:rPr>
          <w:rFonts w:ascii="Times New Roman" w:hAnsi="Times New Roman"/>
          <w:smallCaps/>
          <w:spacing w:val="-2"/>
          <w:sz w:val="28"/>
          <w:szCs w:val="28"/>
          <w:lang w:val="uk-UA"/>
        </w:rPr>
        <w:t>причина</w:t>
      </w:r>
      <w:r w:rsidRPr="00684279">
        <w:rPr>
          <w:rFonts w:ascii="Times New Roman" w:hAnsi="Times New Roman"/>
          <w:spacing w:val="-2"/>
          <w:sz w:val="28"/>
          <w:szCs w:val="28"/>
          <w:lang w:val="uk-UA"/>
        </w:rPr>
        <w:t xml:space="preserve">, </w:t>
      </w:r>
      <w:r w:rsidRPr="00684279">
        <w:rPr>
          <w:rFonts w:ascii="Times New Roman" w:hAnsi="Times New Roman"/>
          <w:smallCaps/>
          <w:spacing w:val="-2"/>
          <w:sz w:val="28"/>
          <w:szCs w:val="28"/>
          <w:lang w:val="uk-UA"/>
        </w:rPr>
        <w:t>простір</w:t>
      </w:r>
      <w:r w:rsidRPr="00684279">
        <w:rPr>
          <w:rFonts w:ascii="Times New Roman" w:hAnsi="Times New Roman"/>
          <w:spacing w:val="-2"/>
          <w:sz w:val="28"/>
          <w:szCs w:val="28"/>
          <w:lang w:val="uk-UA"/>
        </w:rPr>
        <w:t xml:space="preserve">, </w:t>
      </w:r>
      <w:r w:rsidRPr="00684279">
        <w:rPr>
          <w:rFonts w:ascii="Times New Roman" w:hAnsi="Times New Roman"/>
          <w:smallCaps/>
          <w:spacing w:val="-2"/>
          <w:sz w:val="28"/>
          <w:szCs w:val="28"/>
          <w:lang w:val="uk-UA"/>
        </w:rPr>
        <w:t>час</w:t>
      </w:r>
      <w:r w:rsidR="009A02DF" w:rsidRPr="00684279">
        <w:rPr>
          <w:rFonts w:ascii="Times New Roman" w:hAnsi="Times New Roman"/>
          <w:smallCaps/>
          <w:spacing w:val="-2"/>
          <w:sz w:val="28"/>
          <w:szCs w:val="28"/>
          <w:lang w:val="uk-UA"/>
        </w:rPr>
        <w:t>,</w:t>
      </w:r>
      <w:r w:rsidRPr="00684279">
        <w:rPr>
          <w:rFonts w:ascii="Times New Roman" w:hAnsi="Times New Roman"/>
          <w:spacing w:val="-2"/>
          <w:sz w:val="28"/>
          <w:szCs w:val="28"/>
          <w:lang w:val="uk-UA"/>
        </w:rPr>
        <w:t xml:space="preserve"> та </w:t>
      </w:r>
      <w:r w:rsidRPr="00684279">
        <w:rPr>
          <w:rFonts w:ascii="Times New Roman" w:hAnsi="Times New Roman"/>
          <w:i/>
          <w:spacing w:val="-2"/>
          <w:sz w:val="28"/>
          <w:szCs w:val="28"/>
          <w:lang w:val="uk-UA"/>
        </w:rPr>
        <w:t>концептів-символів</w:t>
      </w:r>
      <w:r w:rsidRPr="00684279">
        <w:rPr>
          <w:rFonts w:ascii="Times New Roman" w:hAnsi="Times New Roman"/>
          <w:spacing w:val="-2"/>
          <w:sz w:val="28"/>
          <w:szCs w:val="28"/>
          <w:lang w:val="uk-UA"/>
        </w:rPr>
        <w:t xml:space="preserve"> або </w:t>
      </w:r>
      <w:r w:rsidRPr="00684279">
        <w:rPr>
          <w:rFonts w:ascii="Times New Roman" w:hAnsi="Times New Roman"/>
          <w:i/>
          <w:spacing w:val="-2"/>
          <w:sz w:val="28"/>
          <w:szCs w:val="28"/>
          <w:lang w:val="uk-UA"/>
        </w:rPr>
        <w:t>ідіоконцептів</w:t>
      </w:r>
      <w:r w:rsidRPr="00684279">
        <w:rPr>
          <w:rFonts w:ascii="Times New Roman" w:hAnsi="Times New Roman"/>
          <w:spacing w:val="-2"/>
          <w:sz w:val="28"/>
          <w:szCs w:val="28"/>
          <w:lang w:val="uk-UA"/>
        </w:rPr>
        <w:t xml:space="preserve"> (</w:t>
      </w:r>
      <w:r w:rsidRPr="00684279">
        <w:rPr>
          <w:rFonts w:ascii="Times New Roman" w:hAnsi="Times New Roman"/>
          <w:i/>
          <w:spacing w:val="-2"/>
          <w:sz w:val="28"/>
          <w:szCs w:val="28"/>
          <w:lang w:val="uk-UA"/>
        </w:rPr>
        <w:t>Token-Konzepte</w:t>
      </w:r>
      <w:r w:rsidRPr="00684279">
        <w:rPr>
          <w:rFonts w:ascii="Times New Roman" w:hAnsi="Times New Roman"/>
          <w:spacing w:val="-2"/>
          <w:sz w:val="28"/>
          <w:szCs w:val="28"/>
          <w:lang w:val="uk-UA"/>
        </w:rPr>
        <w:t>), котрі репрезентують національно значимі образи у ментальному лексиконі людини [</w:t>
      </w:r>
      <w:r w:rsidR="00BE3D27" w:rsidRPr="00684279">
        <w:rPr>
          <w:rFonts w:ascii="Times New Roman" w:hAnsi="Times New Roman"/>
          <w:spacing w:val="-2"/>
          <w:sz w:val="28"/>
          <w:szCs w:val="28"/>
          <w:lang w:val="uk-UA"/>
        </w:rPr>
        <w:t>40</w:t>
      </w:r>
      <w:r w:rsidR="00684279" w:rsidRPr="00684279">
        <w:rPr>
          <w:rFonts w:ascii="Times New Roman" w:hAnsi="Times New Roman"/>
          <w:spacing w:val="-2"/>
          <w:sz w:val="28"/>
          <w:szCs w:val="28"/>
          <w:lang w:val="uk-UA"/>
        </w:rPr>
        <w:t>8</w:t>
      </w:r>
      <w:r w:rsidRPr="00684279">
        <w:rPr>
          <w:rFonts w:ascii="Times New Roman" w:hAnsi="Times New Roman"/>
          <w:spacing w:val="-2"/>
          <w:sz w:val="28"/>
          <w:szCs w:val="28"/>
          <w:lang w:val="uk-UA"/>
        </w:rPr>
        <w:t xml:space="preserve">, с. 88]. Дослідники виокремлюють також </w:t>
      </w:r>
      <w:r w:rsidRPr="00684279">
        <w:rPr>
          <w:rFonts w:ascii="Times New Roman" w:hAnsi="Times New Roman"/>
          <w:i/>
          <w:spacing w:val="-2"/>
          <w:sz w:val="28"/>
          <w:szCs w:val="28"/>
          <w:lang w:val="uk-UA"/>
        </w:rPr>
        <w:t>запозичені</w:t>
      </w:r>
      <w:r w:rsidRPr="00684279">
        <w:rPr>
          <w:rFonts w:ascii="Times New Roman" w:hAnsi="Times New Roman"/>
          <w:spacing w:val="-2"/>
          <w:sz w:val="28"/>
          <w:szCs w:val="28"/>
          <w:lang w:val="uk-UA"/>
        </w:rPr>
        <w:t xml:space="preserve"> та </w:t>
      </w:r>
      <w:r w:rsidRPr="00684279">
        <w:rPr>
          <w:rFonts w:ascii="Times New Roman" w:hAnsi="Times New Roman"/>
          <w:i/>
          <w:spacing w:val="-2"/>
          <w:sz w:val="28"/>
          <w:szCs w:val="28"/>
          <w:lang w:val="uk-UA"/>
        </w:rPr>
        <w:t>близькі</w:t>
      </w:r>
      <w:r w:rsidRPr="00684279">
        <w:rPr>
          <w:rFonts w:ascii="Times New Roman" w:hAnsi="Times New Roman"/>
          <w:spacing w:val="-2"/>
          <w:sz w:val="28"/>
          <w:szCs w:val="28"/>
          <w:lang w:val="uk-UA"/>
        </w:rPr>
        <w:t xml:space="preserve"> концепти [</w:t>
      </w:r>
      <w:r w:rsidR="00BE3D27" w:rsidRPr="00684279">
        <w:rPr>
          <w:rFonts w:ascii="Times New Roman" w:hAnsi="Times New Roman"/>
          <w:spacing w:val="-2"/>
          <w:sz w:val="28"/>
          <w:szCs w:val="28"/>
          <w:lang w:val="uk-UA"/>
        </w:rPr>
        <w:t>2</w:t>
      </w:r>
      <w:r w:rsidR="005E150B" w:rsidRPr="00684279">
        <w:rPr>
          <w:rFonts w:ascii="Times New Roman" w:hAnsi="Times New Roman"/>
          <w:spacing w:val="-2"/>
          <w:sz w:val="28"/>
          <w:szCs w:val="28"/>
          <w:lang w:val="uk-UA"/>
        </w:rPr>
        <w:t>83</w:t>
      </w:r>
      <w:r w:rsidRPr="00684279">
        <w:rPr>
          <w:rFonts w:ascii="Times New Roman" w:hAnsi="Times New Roman"/>
          <w:spacing w:val="-2"/>
          <w:sz w:val="28"/>
          <w:szCs w:val="28"/>
          <w:lang w:val="uk-UA"/>
        </w:rPr>
        <w:t>, с. 290-291]</w:t>
      </w:r>
      <w:r w:rsidRPr="00684279">
        <w:rPr>
          <w:rFonts w:ascii="Times New Roman" w:eastAsia="MS Mincho" w:hAnsi="Times New Roman"/>
          <w:spacing w:val="-2"/>
          <w:sz w:val="28"/>
          <w:szCs w:val="28"/>
          <w:lang w:val="uk-UA"/>
        </w:rPr>
        <w:t>.</w:t>
      </w:r>
    </w:p>
    <w:p w:rsidR="009A02DF" w:rsidRPr="00684279" w:rsidRDefault="009011FA" w:rsidP="00BD2900">
      <w:pPr>
        <w:spacing w:after="0" w:line="360" w:lineRule="auto"/>
        <w:ind w:firstLine="450"/>
        <w:jc w:val="both"/>
        <w:rPr>
          <w:rFonts w:ascii="Times New Roman" w:hAnsi="Times New Roman"/>
          <w:sz w:val="28"/>
          <w:szCs w:val="28"/>
          <w:lang w:val="uk-UA"/>
        </w:rPr>
      </w:pPr>
      <w:r w:rsidRPr="00684279">
        <w:rPr>
          <w:rFonts w:ascii="Times New Roman" w:hAnsi="Times New Roman"/>
          <w:sz w:val="28"/>
          <w:szCs w:val="28"/>
          <w:lang w:val="uk-UA"/>
        </w:rPr>
        <w:lastRenderedPageBreak/>
        <w:t xml:space="preserve">У класифікації концептів можемо також чітко простежити </w:t>
      </w:r>
      <w:r w:rsidRPr="00684279">
        <w:rPr>
          <w:rFonts w:ascii="Times New Roman" w:hAnsi="Times New Roman"/>
          <w:i/>
          <w:sz w:val="28"/>
          <w:szCs w:val="28"/>
          <w:lang w:val="uk-UA"/>
        </w:rPr>
        <w:t>онтологічний</w:t>
      </w:r>
      <w:r w:rsidRPr="00684279">
        <w:rPr>
          <w:rFonts w:ascii="Times New Roman" w:hAnsi="Times New Roman"/>
          <w:sz w:val="28"/>
          <w:szCs w:val="28"/>
          <w:lang w:val="uk-UA"/>
        </w:rPr>
        <w:t xml:space="preserve"> підхід. Він, як зазначає А.М. Приходько (2008), ґрунтується на онтологізації людини у світі, суспільстві, культурі та мові [</w:t>
      </w:r>
      <w:r w:rsidR="00BE3D27" w:rsidRPr="00684279">
        <w:rPr>
          <w:rFonts w:ascii="Times New Roman" w:hAnsi="Times New Roman"/>
          <w:sz w:val="28"/>
          <w:szCs w:val="28"/>
          <w:lang w:val="uk-UA"/>
        </w:rPr>
        <w:t>2</w:t>
      </w:r>
      <w:r w:rsidR="005E150B" w:rsidRPr="00684279">
        <w:rPr>
          <w:rFonts w:ascii="Times New Roman" w:hAnsi="Times New Roman"/>
          <w:sz w:val="28"/>
          <w:szCs w:val="28"/>
          <w:lang w:val="uk-UA"/>
        </w:rPr>
        <w:t>56</w:t>
      </w:r>
      <w:r w:rsidRPr="00684279">
        <w:rPr>
          <w:rFonts w:ascii="Times New Roman" w:hAnsi="Times New Roman"/>
          <w:sz w:val="28"/>
          <w:szCs w:val="28"/>
          <w:lang w:val="uk-UA"/>
        </w:rPr>
        <w:t xml:space="preserve">, с. 89]. </w:t>
      </w:r>
      <w:r w:rsidR="009A02DF" w:rsidRPr="00684279">
        <w:rPr>
          <w:rFonts w:ascii="Times New Roman" w:hAnsi="Times New Roman"/>
          <w:sz w:val="28"/>
          <w:szCs w:val="28"/>
          <w:lang w:val="uk-UA"/>
        </w:rPr>
        <w:t>Такий</w:t>
      </w:r>
      <w:r w:rsidRPr="00684279">
        <w:rPr>
          <w:rFonts w:ascii="Times New Roman" w:hAnsi="Times New Roman"/>
          <w:sz w:val="28"/>
          <w:szCs w:val="28"/>
          <w:lang w:val="uk-UA"/>
        </w:rPr>
        <w:t xml:space="preserve"> підхід </w:t>
      </w:r>
      <w:r w:rsidR="009A02DF" w:rsidRPr="00684279">
        <w:rPr>
          <w:rFonts w:ascii="Times New Roman" w:hAnsi="Times New Roman"/>
          <w:sz w:val="28"/>
          <w:szCs w:val="28"/>
          <w:lang w:val="uk-UA"/>
        </w:rPr>
        <w:t>висвітлений</w:t>
      </w:r>
      <w:r w:rsidRPr="00684279">
        <w:rPr>
          <w:rFonts w:ascii="Times New Roman" w:hAnsi="Times New Roman"/>
          <w:sz w:val="28"/>
          <w:szCs w:val="28"/>
          <w:lang w:val="uk-UA"/>
        </w:rPr>
        <w:t xml:space="preserve"> у працях М.Ф. Алефіренко, А.Д. Бєлової, С.Г. Воркачова, І.О. Голубовської, В.І. Карасика, Н.О. Красавського, Н.В. Летуновської, В.А. Маслової, А.М. Приходько, Ю.В. Святюк, М. Шварц та інших. Детальна онтологічна класифікація була розроблена А.М. Приходько (2008) [</w:t>
      </w:r>
      <w:r w:rsidR="00BE3D27" w:rsidRPr="00684279">
        <w:rPr>
          <w:rFonts w:ascii="Times New Roman" w:hAnsi="Times New Roman"/>
          <w:sz w:val="28"/>
          <w:szCs w:val="28"/>
          <w:lang w:val="uk-UA"/>
        </w:rPr>
        <w:t>2</w:t>
      </w:r>
      <w:r w:rsidR="005E150B" w:rsidRPr="00684279">
        <w:rPr>
          <w:rFonts w:ascii="Times New Roman" w:hAnsi="Times New Roman"/>
          <w:sz w:val="28"/>
          <w:szCs w:val="28"/>
          <w:lang w:val="uk-UA"/>
        </w:rPr>
        <w:t>56</w:t>
      </w:r>
      <w:r w:rsidRPr="00684279">
        <w:rPr>
          <w:rFonts w:ascii="Times New Roman" w:hAnsi="Times New Roman"/>
          <w:sz w:val="28"/>
          <w:szCs w:val="28"/>
          <w:lang w:val="uk-UA"/>
        </w:rPr>
        <w:t>, с. 89-95]. Логіко</w:t>
      </w:r>
      <w:r w:rsidRPr="00684279">
        <w:rPr>
          <w:rFonts w:ascii="Times New Roman" w:hAnsi="Times New Roman"/>
          <w:i/>
          <w:sz w:val="28"/>
          <w:szCs w:val="28"/>
          <w:lang w:val="uk-UA"/>
        </w:rPr>
        <w:t>-філософські концепти</w:t>
      </w:r>
      <w:r w:rsidRPr="00684279">
        <w:rPr>
          <w:rFonts w:ascii="Times New Roman" w:hAnsi="Times New Roman"/>
          <w:sz w:val="28"/>
          <w:szCs w:val="28"/>
          <w:lang w:val="uk-UA"/>
        </w:rPr>
        <w:t xml:space="preserve"> визначають як загальнокультурні категорії [</w:t>
      </w:r>
      <w:r w:rsidR="008B0586" w:rsidRPr="00684279">
        <w:rPr>
          <w:rFonts w:ascii="Times New Roman" w:hAnsi="Times New Roman"/>
          <w:sz w:val="28"/>
          <w:szCs w:val="28"/>
          <w:lang w:val="uk-UA"/>
        </w:rPr>
        <w:t>48</w:t>
      </w:r>
      <w:r w:rsidRPr="00684279">
        <w:rPr>
          <w:rFonts w:ascii="Times New Roman" w:hAnsi="Times New Roman"/>
          <w:sz w:val="28"/>
          <w:szCs w:val="28"/>
          <w:lang w:val="uk-UA"/>
        </w:rPr>
        <w:t xml:space="preserve">, с. 20], що здатні до відтворення референції тією мірою, якою мовна свідомість може викликати збережені </w:t>
      </w:r>
      <w:r w:rsidR="009A02DF" w:rsidRPr="00684279">
        <w:rPr>
          <w:rFonts w:ascii="Times New Roman" w:hAnsi="Times New Roman"/>
          <w:sz w:val="28"/>
          <w:szCs w:val="28"/>
          <w:lang w:val="uk-UA"/>
        </w:rPr>
        <w:t>в</w:t>
      </w:r>
      <w:r w:rsidRPr="00684279">
        <w:rPr>
          <w:rFonts w:ascii="Times New Roman" w:hAnsi="Times New Roman"/>
          <w:sz w:val="28"/>
          <w:szCs w:val="28"/>
          <w:lang w:val="uk-UA"/>
        </w:rPr>
        <w:t xml:space="preserve"> них знання [</w:t>
      </w:r>
      <w:r w:rsidR="00BE3D27" w:rsidRPr="00684279">
        <w:rPr>
          <w:rFonts w:ascii="Times New Roman" w:hAnsi="Times New Roman"/>
          <w:sz w:val="28"/>
          <w:szCs w:val="28"/>
          <w:lang w:val="uk-UA"/>
        </w:rPr>
        <w:t>40</w:t>
      </w:r>
      <w:r w:rsidR="00684279" w:rsidRPr="00684279">
        <w:rPr>
          <w:rFonts w:ascii="Times New Roman" w:hAnsi="Times New Roman"/>
          <w:sz w:val="28"/>
          <w:szCs w:val="28"/>
          <w:lang w:val="uk-UA"/>
        </w:rPr>
        <w:t>8</w:t>
      </w:r>
      <w:r w:rsidRPr="00684279">
        <w:rPr>
          <w:rFonts w:ascii="Times New Roman" w:hAnsi="Times New Roman"/>
          <w:sz w:val="28"/>
          <w:szCs w:val="28"/>
          <w:lang w:val="uk-UA"/>
        </w:rPr>
        <w:t>, с.</w:t>
      </w:r>
      <w:r w:rsidR="00207ADF" w:rsidRPr="00684279">
        <w:rPr>
          <w:rFonts w:ascii="Times New Roman" w:hAnsi="Times New Roman"/>
          <w:sz w:val="28"/>
          <w:szCs w:val="28"/>
          <w:lang w:val="uk-UA"/>
        </w:rPr>
        <w:t xml:space="preserve"> </w:t>
      </w:r>
      <w:r w:rsidRPr="00684279">
        <w:rPr>
          <w:rFonts w:ascii="Times New Roman" w:hAnsi="Times New Roman"/>
          <w:sz w:val="28"/>
          <w:szCs w:val="28"/>
          <w:lang w:val="uk-UA"/>
        </w:rPr>
        <w:t>59].</w:t>
      </w:r>
    </w:p>
    <w:p w:rsidR="009011FA" w:rsidRPr="00684279" w:rsidRDefault="009011FA" w:rsidP="00BD2900">
      <w:pPr>
        <w:spacing w:after="0" w:line="360" w:lineRule="auto"/>
        <w:ind w:firstLine="450"/>
        <w:jc w:val="both"/>
        <w:rPr>
          <w:rFonts w:ascii="Times New Roman" w:hAnsi="Times New Roman"/>
          <w:sz w:val="28"/>
          <w:szCs w:val="28"/>
          <w:lang w:val="uk-UA"/>
        </w:rPr>
      </w:pPr>
      <w:r w:rsidRPr="00684279">
        <w:rPr>
          <w:rFonts w:ascii="Times New Roman" w:hAnsi="Times New Roman"/>
          <w:i/>
          <w:sz w:val="28"/>
          <w:szCs w:val="28"/>
          <w:lang w:val="uk-UA"/>
        </w:rPr>
        <w:t>Концепти телеономного</w:t>
      </w:r>
      <w:r w:rsidRPr="00684279">
        <w:rPr>
          <w:rFonts w:ascii="Times New Roman" w:hAnsi="Times New Roman"/>
          <w:b/>
          <w:i/>
          <w:sz w:val="28"/>
          <w:szCs w:val="28"/>
          <w:lang w:val="uk-UA"/>
        </w:rPr>
        <w:t xml:space="preserve"> </w:t>
      </w:r>
      <w:r w:rsidRPr="00684279">
        <w:rPr>
          <w:rFonts w:ascii="Times New Roman" w:hAnsi="Times New Roman"/>
          <w:sz w:val="28"/>
          <w:szCs w:val="28"/>
          <w:lang w:val="uk-UA"/>
        </w:rPr>
        <w:t>порядку представлені вищими духовними цінностями, що утворюють та втілюють для людини той моральний ідеал, прагнення до якого становить моральну виправданість його життя, тобто ідеал, заради якого варто жити і не шкода вмерти [</w:t>
      </w:r>
      <w:r w:rsidR="008B0586" w:rsidRPr="00684279">
        <w:rPr>
          <w:rFonts w:ascii="Times New Roman" w:hAnsi="Times New Roman"/>
          <w:sz w:val="28"/>
          <w:szCs w:val="28"/>
          <w:lang w:val="uk-UA"/>
        </w:rPr>
        <w:t>68</w:t>
      </w:r>
      <w:r w:rsidRPr="00684279">
        <w:rPr>
          <w:rFonts w:ascii="Times New Roman" w:hAnsi="Times New Roman"/>
          <w:sz w:val="28"/>
          <w:szCs w:val="28"/>
          <w:lang w:val="uk-UA"/>
        </w:rPr>
        <w:t>, с. 39].</w:t>
      </w:r>
      <w:r w:rsidRPr="00684279">
        <w:rPr>
          <w:rFonts w:ascii="Times New Roman" w:hAnsi="Times New Roman"/>
          <w:i/>
          <w:sz w:val="28"/>
          <w:szCs w:val="28"/>
          <w:lang w:val="uk-UA"/>
        </w:rPr>
        <w:t xml:space="preserve"> </w:t>
      </w:r>
      <w:r w:rsidRPr="00684279">
        <w:rPr>
          <w:rFonts w:ascii="Times New Roman" w:hAnsi="Times New Roman"/>
          <w:sz w:val="28"/>
          <w:szCs w:val="28"/>
          <w:lang w:val="uk-UA"/>
        </w:rPr>
        <w:t xml:space="preserve">Особливістю </w:t>
      </w:r>
      <w:r w:rsidRPr="00684279">
        <w:rPr>
          <w:rFonts w:ascii="Times New Roman" w:hAnsi="Times New Roman"/>
          <w:i/>
          <w:sz w:val="28"/>
          <w:szCs w:val="28"/>
          <w:lang w:val="uk-UA"/>
        </w:rPr>
        <w:t>етноантропон</w:t>
      </w:r>
      <w:r w:rsidR="009A02DF" w:rsidRPr="00684279">
        <w:rPr>
          <w:rFonts w:ascii="Times New Roman" w:hAnsi="Times New Roman"/>
          <w:i/>
          <w:sz w:val="28"/>
          <w:szCs w:val="28"/>
          <w:lang w:val="uk-UA"/>
        </w:rPr>
        <w:t>і</w:t>
      </w:r>
      <w:r w:rsidRPr="00684279">
        <w:rPr>
          <w:rFonts w:ascii="Times New Roman" w:hAnsi="Times New Roman"/>
          <w:i/>
          <w:sz w:val="28"/>
          <w:szCs w:val="28"/>
          <w:lang w:val="uk-UA"/>
        </w:rPr>
        <w:t>мних</w:t>
      </w:r>
      <w:r w:rsidRPr="00684279">
        <w:rPr>
          <w:rFonts w:ascii="Times New Roman" w:hAnsi="Times New Roman"/>
          <w:b/>
          <w:sz w:val="28"/>
          <w:szCs w:val="28"/>
          <w:lang w:val="uk-UA"/>
        </w:rPr>
        <w:t xml:space="preserve"> </w:t>
      </w:r>
      <w:r w:rsidRPr="00684279">
        <w:rPr>
          <w:rFonts w:ascii="Times New Roman" w:hAnsi="Times New Roman"/>
          <w:sz w:val="28"/>
          <w:szCs w:val="28"/>
          <w:lang w:val="uk-UA"/>
        </w:rPr>
        <w:t xml:space="preserve">концептів на взірець </w:t>
      </w:r>
      <w:r w:rsidRPr="00684279">
        <w:rPr>
          <w:rFonts w:ascii="Times New Roman" w:hAnsi="Times New Roman"/>
          <w:smallCaps/>
          <w:sz w:val="28"/>
          <w:szCs w:val="28"/>
          <w:lang w:val="uk-UA"/>
        </w:rPr>
        <w:t>інтелігент</w:t>
      </w:r>
      <w:r w:rsidRPr="00684279">
        <w:rPr>
          <w:rFonts w:ascii="Times New Roman" w:hAnsi="Times New Roman"/>
          <w:sz w:val="28"/>
          <w:szCs w:val="28"/>
          <w:lang w:val="uk-UA"/>
        </w:rPr>
        <w:t xml:space="preserve">, </w:t>
      </w:r>
      <w:r w:rsidRPr="00684279">
        <w:rPr>
          <w:rFonts w:ascii="Times New Roman" w:hAnsi="Times New Roman"/>
          <w:smallCaps/>
          <w:sz w:val="28"/>
          <w:szCs w:val="28"/>
          <w:lang w:val="uk-UA"/>
        </w:rPr>
        <w:t>аристократ</w:t>
      </w:r>
      <w:r w:rsidRPr="00684279">
        <w:rPr>
          <w:rFonts w:ascii="Times New Roman" w:hAnsi="Times New Roman"/>
          <w:sz w:val="28"/>
          <w:szCs w:val="28"/>
          <w:lang w:val="uk-UA"/>
        </w:rPr>
        <w:t xml:space="preserve">, </w:t>
      </w:r>
      <w:r w:rsidRPr="00684279">
        <w:rPr>
          <w:rFonts w:ascii="Times New Roman" w:hAnsi="Times New Roman"/>
          <w:smallCaps/>
          <w:sz w:val="28"/>
          <w:szCs w:val="28"/>
          <w:lang w:val="uk-UA"/>
        </w:rPr>
        <w:t>дурень</w:t>
      </w:r>
      <w:r w:rsidRPr="00684279">
        <w:rPr>
          <w:rFonts w:ascii="Times New Roman" w:hAnsi="Times New Roman"/>
          <w:sz w:val="28"/>
          <w:szCs w:val="28"/>
          <w:lang w:val="uk-UA"/>
        </w:rPr>
        <w:t xml:space="preserve">, </w:t>
      </w:r>
      <w:r w:rsidRPr="00684279">
        <w:rPr>
          <w:rFonts w:ascii="Times New Roman" w:hAnsi="Times New Roman"/>
          <w:smallCaps/>
          <w:sz w:val="28"/>
          <w:szCs w:val="28"/>
          <w:lang w:val="uk-UA"/>
        </w:rPr>
        <w:t>молодець</w:t>
      </w:r>
      <w:r w:rsidRPr="00684279">
        <w:rPr>
          <w:rFonts w:ascii="Times New Roman" w:hAnsi="Times New Roman"/>
          <w:sz w:val="28"/>
          <w:szCs w:val="28"/>
          <w:lang w:val="uk-UA"/>
        </w:rPr>
        <w:t xml:space="preserve"> є національно маркована специфіка антропономінацій, пов’язана з укладом життя народу та його традиціями. Виокремлюють також етнокультурний типаж [</w:t>
      </w:r>
      <w:r w:rsidR="002C49D0" w:rsidRPr="00684279">
        <w:rPr>
          <w:rFonts w:ascii="Times New Roman" w:hAnsi="Times New Roman"/>
          <w:sz w:val="28"/>
          <w:szCs w:val="28"/>
          <w:lang w:val="uk-UA"/>
        </w:rPr>
        <w:t>118</w:t>
      </w:r>
      <w:r w:rsidRPr="00684279">
        <w:rPr>
          <w:rFonts w:ascii="Times New Roman" w:hAnsi="Times New Roman"/>
          <w:sz w:val="28"/>
          <w:szCs w:val="28"/>
          <w:lang w:val="uk-UA"/>
        </w:rPr>
        <w:t>, с. 77], в якому концентрується узагальнений образ представника певної соціальної групи у рамках конкретної культури</w:t>
      </w:r>
      <w:r w:rsidRPr="00684279">
        <w:rPr>
          <w:rFonts w:ascii="Times New Roman" w:hAnsi="Times New Roman"/>
          <w:i/>
          <w:sz w:val="28"/>
          <w:szCs w:val="28"/>
          <w:lang w:val="uk-UA"/>
        </w:rPr>
        <w:t>. Аллоетноніми</w:t>
      </w:r>
      <w:r w:rsidRPr="00684279">
        <w:rPr>
          <w:rFonts w:ascii="Times New Roman" w:hAnsi="Times New Roman"/>
          <w:sz w:val="28"/>
          <w:szCs w:val="28"/>
          <w:lang w:val="uk-UA"/>
        </w:rPr>
        <w:t xml:space="preserve"> містять стереотипні уявлення одних народів про інші (</w:t>
      </w:r>
      <w:r w:rsidRPr="00684279">
        <w:rPr>
          <w:rFonts w:ascii="Times New Roman" w:hAnsi="Times New Roman"/>
          <w:smallCaps/>
          <w:sz w:val="28"/>
          <w:szCs w:val="28"/>
          <w:lang w:val="uk-UA"/>
        </w:rPr>
        <w:t>пруссак</w:t>
      </w:r>
      <w:r w:rsidRPr="00684279">
        <w:rPr>
          <w:rFonts w:ascii="Times New Roman" w:hAnsi="Times New Roman"/>
          <w:sz w:val="28"/>
          <w:szCs w:val="28"/>
          <w:lang w:val="uk-UA"/>
        </w:rPr>
        <w:t xml:space="preserve">, </w:t>
      </w:r>
      <w:r w:rsidRPr="00684279">
        <w:rPr>
          <w:rFonts w:ascii="Times New Roman" w:hAnsi="Times New Roman"/>
          <w:smallCaps/>
          <w:sz w:val="28"/>
          <w:szCs w:val="28"/>
          <w:lang w:val="uk-UA"/>
        </w:rPr>
        <w:t>хохол</w:t>
      </w:r>
      <w:r w:rsidRPr="00684279">
        <w:rPr>
          <w:rFonts w:ascii="Times New Roman" w:hAnsi="Times New Roman"/>
          <w:sz w:val="28"/>
          <w:szCs w:val="28"/>
          <w:lang w:val="uk-UA"/>
        </w:rPr>
        <w:t xml:space="preserve">, </w:t>
      </w:r>
      <w:r w:rsidRPr="00684279">
        <w:rPr>
          <w:rFonts w:ascii="Times New Roman" w:hAnsi="Times New Roman"/>
          <w:smallCaps/>
          <w:sz w:val="28"/>
          <w:szCs w:val="28"/>
          <w:lang w:val="uk-UA"/>
        </w:rPr>
        <w:t>кацап</w:t>
      </w:r>
      <w:r w:rsidRPr="00684279">
        <w:rPr>
          <w:rFonts w:ascii="Times New Roman" w:hAnsi="Times New Roman"/>
          <w:sz w:val="28"/>
          <w:szCs w:val="28"/>
          <w:lang w:val="uk-UA"/>
        </w:rPr>
        <w:t>). Концепти</w:t>
      </w:r>
      <w:r w:rsidRPr="00684279">
        <w:rPr>
          <w:rFonts w:ascii="Times New Roman" w:hAnsi="Times New Roman"/>
          <w:b/>
          <w:sz w:val="28"/>
          <w:szCs w:val="28"/>
          <w:lang w:val="uk-UA"/>
        </w:rPr>
        <w:t xml:space="preserve"> </w:t>
      </w:r>
      <w:r w:rsidRPr="00684279">
        <w:rPr>
          <w:rFonts w:ascii="Times New Roman" w:hAnsi="Times New Roman"/>
          <w:i/>
          <w:sz w:val="28"/>
          <w:szCs w:val="28"/>
          <w:lang w:val="uk-UA"/>
        </w:rPr>
        <w:t>етно-психо-культурного порядку</w:t>
      </w:r>
      <w:r w:rsidRPr="00684279">
        <w:rPr>
          <w:rFonts w:ascii="Times New Roman" w:hAnsi="Times New Roman"/>
          <w:sz w:val="28"/>
          <w:szCs w:val="28"/>
          <w:lang w:val="uk-UA"/>
        </w:rPr>
        <w:t xml:space="preserve"> відбивають як специфіку певної етнічної культури, так і особливості національної психології, менталітету народу і є найбільш вивченим класом ментальних об’єктів. Так, типово українськими є концепти </w:t>
      </w:r>
      <w:r w:rsidRPr="00684279">
        <w:rPr>
          <w:rFonts w:ascii="Times New Roman" w:hAnsi="Times New Roman"/>
          <w:smallCaps/>
          <w:sz w:val="28"/>
          <w:szCs w:val="28"/>
          <w:lang w:val="uk-UA"/>
        </w:rPr>
        <w:t>воля</w:t>
      </w:r>
      <w:r w:rsidRPr="00684279">
        <w:rPr>
          <w:rFonts w:ascii="Times New Roman" w:hAnsi="Times New Roman"/>
          <w:sz w:val="28"/>
          <w:szCs w:val="28"/>
          <w:lang w:val="uk-UA"/>
        </w:rPr>
        <w:t xml:space="preserve">, </w:t>
      </w:r>
      <w:r w:rsidRPr="00684279">
        <w:rPr>
          <w:rFonts w:ascii="Times New Roman" w:hAnsi="Times New Roman"/>
          <w:smallCaps/>
          <w:sz w:val="28"/>
          <w:szCs w:val="28"/>
          <w:lang w:val="uk-UA"/>
        </w:rPr>
        <w:t>доля</w:t>
      </w:r>
      <w:r w:rsidRPr="00684279">
        <w:rPr>
          <w:rFonts w:ascii="Times New Roman" w:hAnsi="Times New Roman"/>
          <w:sz w:val="28"/>
          <w:szCs w:val="28"/>
          <w:lang w:val="uk-UA"/>
        </w:rPr>
        <w:t xml:space="preserve">, </w:t>
      </w:r>
      <w:r w:rsidRPr="00684279">
        <w:rPr>
          <w:rFonts w:ascii="Times New Roman" w:hAnsi="Times New Roman"/>
          <w:smallCaps/>
          <w:sz w:val="28"/>
          <w:szCs w:val="28"/>
          <w:lang w:val="uk-UA"/>
        </w:rPr>
        <w:t>лихо [</w:t>
      </w:r>
      <w:r w:rsidR="008B0586" w:rsidRPr="00684279">
        <w:rPr>
          <w:rFonts w:ascii="Times New Roman" w:hAnsi="Times New Roman"/>
          <w:smallCaps/>
          <w:sz w:val="28"/>
          <w:szCs w:val="28"/>
          <w:lang w:val="uk-UA"/>
        </w:rPr>
        <w:t>78</w:t>
      </w:r>
      <w:r w:rsidRPr="00684279">
        <w:rPr>
          <w:rFonts w:ascii="Times New Roman" w:hAnsi="Times New Roman"/>
          <w:smallCaps/>
          <w:sz w:val="28"/>
          <w:szCs w:val="28"/>
          <w:lang w:val="uk-UA"/>
        </w:rPr>
        <w:t>]</w:t>
      </w:r>
      <w:r w:rsidRPr="00684279">
        <w:rPr>
          <w:rFonts w:ascii="Times New Roman" w:hAnsi="Times New Roman"/>
          <w:sz w:val="28"/>
          <w:szCs w:val="28"/>
          <w:lang w:val="uk-UA"/>
        </w:rPr>
        <w:t xml:space="preserve">. Концепти </w:t>
      </w:r>
      <w:r w:rsidRPr="00684279">
        <w:rPr>
          <w:rFonts w:ascii="Times New Roman" w:hAnsi="Times New Roman"/>
          <w:i/>
          <w:sz w:val="28"/>
          <w:szCs w:val="28"/>
          <w:lang w:val="uk-UA"/>
        </w:rPr>
        <w:t>культурно-сецифічного порядку</w:t>
      </w:r>
      <w:r w:rsidRPr="00684279">
        <w:rPr>
          <w:rFonts w:ascii="Times New Roman" w:hAnsi="Times New Roman"/>
          <w:sz w:val="28"/>
          <w:szCs w:val="28"/>
          <w:lang w:val="uk-UA"/>
        </w:rPr>
        <w:t xml:space="preserve"> є важливими для побудови єдиної концептуальної системи людини [</w:t>
      </w:r>
      <w:r w:rsidR="008B0586" w:rsidRPr="00684279">
        <w:rPr>
          <w:rFonts w:ascii="Times New Roman" w:hAnsi="Times New Roman"/>
          <w:sz w:val="28"/>
          <w:szCs w:val="28"/>
          <w:lang w:val="uk-UA"/>
        </w:rPr>
        <w:t>206</w:t>
      </w:r>
      <w:r w:rsidRPr="00684279">
        <w:rPr>
          <w:rFonts w:ascii="Times New Roman" w:hAnsi="Times New Roman"/>
          <w:sz w:val="28"/>
          <w:szCs w:val="28"/>
          <w:lang w:val="uk-UA"/>
        </w:rPr>
        <w:t xml:space="preserve">]. </w:t>
      </w:r>
    </w:p>
    <w:p w:rsidR="009011FA" w:rsidRPr="00684279" w:rsidRDefault="009011FA" w:rsidP="00BD2900">
      <w:pPr>
        <w:spacing w:after="0" w:line="360" w:lineRule="auto"/>
        <w:ind w:firstLine="450"/>
        <w:jc w:val="both"/>
        <w:rPr>
          <w:rFonts w:ascii="Times New Roman" w:hAnsi="Times New Roman"/>
          <w:b/>
          <w:sz w:val="28"/>
          <w:szCs w:val="28"/>
          <w:lang w:val="uk-UA" w:eastAsia="ru-RU"/>
        </w:rPr>
      </w:pPr>
      <w:r w:rsidRPr="00684279">
        <w:rPr>
          <w:rFonts w:ascii="Times New Roman" w:hAnsi="Times New Roman"/>
          <w:sz w:val="28"/>
          <w:szCs w:val="28"/>
          <w:lang w:val="uk-UA"/>
        </w:rPr>
        <w:t xml:space="preserve">У сучасній лінгвістиці виділяють </w:t>
      </w:r>
      <w:r w:rsidRPr="00684279">
        <w:rPr>
          <w:rFonts w:ascii="Times New Roman" w:hAnsi="Times New Roman"/>
          <w:i/>
          <w:sz w:val="28"/>
          <w:szCs w:val="28"/>
          <w:lang w:val="uk-UA"/>
        </w:rPr>
        <w:t>онтологічні</w:t>
      </w:r>
      <w:r w:rsidRPr="00684279">
        <w:rPr>
          <w:rFonts w:ascii="Times New Roman" w:hAnsi="Times New Roman"/>
          <w:sz w:val="28"/>
          <w:szCs w:val="28"/>
          <w:lang w:val="uk-UA"/>
        </w:rPr>
        <w:t xml:space="preserve"> та </w:t>
      </w:r>
      <w:r w:rsidRPr="00684279">
        <w:rPr>
          <w:rFonts w:ascii="Times New Roman" w:hAnsi="Times New Roman"/>
          <w:i/>
          <w:sz w:val="28"/>
          <w:szCs w:val="28"/>
          <w:lang w:val="uk-UA"/>
        </w:rPr>
        <w:t>прагматичні</w:t>
      </w:r>
      <w:r w:rsidRPr="00684279">
        <w:rPr>
          <w:rFonts w:ascii="Times New Roman" w:hAnsi="Times New Roman"/>
          <w:b/>
          <w:sz w:val="28"/>
          <w:szCs w:val="28"/>
          <w:lang w:val="uk-UA"/>
        </w:rPr>
        <w:t xml:space="preserve"> </w:t>
      </w:r>
      <w:r w:rsidRPr="00684279">
        <w:rPr>
          <w:rFonts w:ascii="Times New Roman" w:hAnsi="Times New Roman"/>
          <w:sz w:val="28"/>
          <w:szCs w:val="28"/>
          <w:lang w:val="uk-UA"/>
        </w:rPr>
        <w:t>концепти [</w:t>
      </w:r>
      <w:r w:rsidR="008B0586" w:rsidRPr="00684279">
        <w:rPr>
          <w:rFonts w:ascii="Times New Roman" w:hAnsi="Times New Roman"/>
          <w:sz w:val="28"/>
          <w:szCs w:val="28"/>
          <w:lang w:val="uk-UA"/>
        </w:rPr>
        <w:t>187</w:t>
      </w:r>
      <w:r w:rsidRPr="00684279">
        <w:rPr>
          <w:rFonts w:ascii="Times New Roman" w:hAnsi="Times New Roman"/>
          <w:sz w:val="28"/>
          <w:szCs w:val="28"/>
          <w:lang w:val="uk-UA"/>
        </w:rPr>
        <w:t xml:space="preserve">]. </w:t>
      </w:r>
      <w:r w:rsidRPr="00684279">
        <w:rPr>
          <w:rFonts w:ascii="Times New Roman" w:hAnsi="Times New Roman"/>
          <w:i/>
          <w:sz w:val="28"/>
          <w:szCs w:val="28"/>
          <w:lang w:val="uk-UA"/>
        </w:rPr>
        <w:t>Логічні концепти</w:t>
      </w:r>
      <w:r w:rsidRPr="00684279">
        <w:rPr>
          <w:rFonts w:ascii="Times New Roman" w:hAnsi="Times New Roman"/>
          <w:sz w:val="28"/>
          <w:szCs w:val="28"/>
          <w:lang w:val="uk-UA"/>
        </w:rPr>
        <w:t xml:space="preserve"> – це мисленнєві утворення, що заміщують у свідомості невизнач</w:t>
      </w:r>
      <w:r w:rsidR="009A02DF" w:rsidRPr="00684279">
        <w:rPr>
          <w:rFonts w:ascii="Times New Roman" w:hAnsi="Times New Roman"/>
          <w:sz w:val="28"/>
          <w:szCs w:val="28"/>
          <w:lang w:val="uk-UA"/>
        </w:rPr>
        <w:t>е</w:t>
      </w:r>
      <w:r w:rsidRPr="00684279">
        <w:rPr>
          <w:rFonts w:ascii="Times New Roman" w:hAnsi="Times New Roman"/>
          <w:sz w:val="28"/>
          <w:szCs w:val="28"/>
          <w:lang w:val="uk-UA"/>
        </w:rPr>
        <w:t xml:space="preserve">ну множину однорідних предметів. Ономатопоетичні концепти не </w:t>
      </w:r>
      <w:r w:rsidRPr="00684279">
        <w:rPr>
          <w:rFonts w:ascii="Times New Roman" w:hAnsi="Times New Roman"/>
          <w:sz w:val="28"/>
          <w:szCs w:val="28"/>
          <w:lang w:val="uk-UA"/>
        </w:rPr>
        <w:lastRenderedPageBreak/>
        <w:t>мають жорстко детермінованого зв’язку з реальною дійсністю та не підкоряються законам логіки [</w:t>
      </w:r>
      <w:r w:rsidR="008B0586" w:rsidRPr="00684279">
        <w:rPr>
          <w:rFonts w:ascii="Times New Roman" w:hAnsi="Times New Roman"/>
          <w:sz w:val="28"/>
          <w:szCs w:val="28"/>
          <w:lang w:val="uk-UA"/>
        </w:rPr>
        <w:t>6</w:t>
      </w:r>
      <w:r w:rsidRPr="00684279">
        <w:rPr>
          <w:rFonts w:ascii="Times New Roman" w:hAnsi="Times New Roman"/>
          <w:sz w:val="28"/>
          <w:szCs w:val="28"/>
          <w:lang w:val="uk-UA"/>
        </w:rPr>
        <w:t>, с. 34].</w:t>
      </w:r>
      <w:r w:rsidR="00207ADF" w:rsidRPr="00684279">
        <w:rPr>
          <w:rFonts w:ascii="Times New Roman" w:hAnsi="Times New Roman"/>
          <w:sz w:val="28"/>
          <w:szCs w:val="28"/>
          <w:lang w:val="uk-UA"/>
        </w:rPr>
        <w:t xml:space="preserve"> </w:t>
      </w:r>
    </w:p>
    <w:p w:rsidR="00962AE8" w:rsidRPr="00684279" w:rsidRDefault="009011FA" w:rsidP="00BD2900">
      <w:pPr>
        <w:spacing w:after="0" w:line="360" w:lineRule="auto"/>
        <w:ind w:firstLine="450"/>
        <w:jc w:val="both"/>
        <w:rPr>
          <w:rFonts w:ascii="Times New Roman" w:hAnsi="Times New Roman"/>
          <w:sz w:val="28"/>
          <w:szCs w:val="28"/>
          <w:lang w:val="uk-UA"/>
        </w:rPr>
      </w:pPr>
      <w:r w:rsidRPr="00684279">
        <w:rPr>
          <w:rFonts w:ascii="Times New Roman" w:hAnsi="Times New Roman"/>
          <w:sz w:val="28"/>
          <w:szCs w:val="28"/>
          <w:lang w:val="uk-UA"/>
        </w:rPr>
        <w:t xml:space="preserve">Представники </w:t>
      </w:r>
      <w:r w:rsidRPr="00684279">
        <w:rPr>
          <w:rFonts w:ascii="Times New Roman" w:hAnsi="Times New Roman"/>
          <w:i/>
          <w:sz w:val="28"/>
          <w:szCs w:val="28"/>
          <w:lang w:val="uk-UA"/>
        </w:rPr>
        <w:t>змістово-структурного</w:t>
      </w:r>
      <w:r w:rsidRPr="00684279">
        <w:rPr>
          <w:rFonts w:ascii="Times New Roman" w:hAnsi="Times New Roman"/>
          <w:sz w:val="28"/>
          <w:szCs w:val="28"/>
          <w:lang w:val="uk-UA"/>
        </w:rPr>
        <w:t xml:space="preserve"> підходу (А.П. Бабушкін, М.М. Болдирев, А. Вежбицька, С.Г. Воркачов, Т.К. Клаузнер, І.М. Кобозева, М.О. Красавський, Л.О. Манерко, А.П. Мартинюк, Ю.Г. Панкрац, М.В. Піменова, З.Д. Попова, Дж. Пустейовський, Ю.С. Степанов, Й.А. Стернін та інші) керуються при класифікації концептів їх внутрішнім устроєм та сутністю. Виділяють такий тип концептів</w:t>
      </w:r>
      <w:r w:rsidR="00962AE8" w:rsidRPr="00684279">
        <w:rPr>
          <w:rFonts w:ascii="Times New Roman" w:hAnsi="Times New Roman"/>
          <w:sz w:val="28"/>
          <w:szCs w:val="28"/>
          <w:lang w:val="uk-UA"/>
        </w:rPr>
        <w:t>,</w:t>
      </w:r>
      <w:r w:rsidRPr="00684279">
        <w:rPr>
          <w:rFonts w:ascii="Times New Roman" w:hAnsi="Times New Roman"/>
          <w:sz w:val="28"/>
          <w:szCs w:val="28"/>
          <w:lang w:val="uk-UA"/>
        </w:rPr>
        <w:t xml:space="preserve"> як </w:t>
      </w:r>
      <w:r w:rsidRPr="00684279">
        <w:rPr>
          <w:rFonts w:ascii="Times New Roman" w:hAnsi="Times New Roman"/>
          <w:i/>
          <w:sz w:val="28"/>
          <w:szCs w:val="28"/>
          <w:lang w:val="uk-UA"/>
        </w:rPr>
        <w:t>міфеми</w:t>
      </w:r>
      <w:r w:rsidRPr="00684279">
        <w:rPr>
          <w:rFonts w:ascii="Times New Roman" w:hAnsi="Times New Roman"/>
          <w:sz w:val="28"/>
          <w:szCs w:val="28"/>
          <w:lang w:val="uk-UA"/>
        </w:rPr>
        <w:t xml:space="preserve"> (</w:t>
      </w:r>
      <w:r w:rsidRPr="00684279">
        <w:rPr>
          <w:rFonts w:ascii="Times New Roman" w:hAnsi="Times New Roman"/>
          <w:smallCaps/>
          <w:sz w:val="28"/>
          <w:szCs w:val="28"/>
          <w:lang w:val="uk-UA"/>
        </w:rPr>
        <w:t>кентавр</w:t>
      </w:r>
      <w:r w:rsidRPr="00684279">
        <w:rPr>
          <w:rFonts w:ascii="Times New Roman" w:hAnsi="Times New Roman"/>
          <w:sz w:val="28"/>
          <w:szCs w:val="28"/>
          <w:lang w:val="uk-UA"/>
        </w:rPr>
        <w:t xml:space="preserve">, </w:t>
      </w:r>
      <w:r w:rsidRPr="00684279">
        <w:rPr>
          <w:rFonts w:ascii="Times New Roman" w:hAnsi="Times New Roman"/>
          <w:smallCaps/>
          <w:sz w:val="28"/>
          <w:szCs w:val="28"/>
          <w:lang w:val="uk-UA"/>
        </w:rPr>
        <w:t>русалка</w:t>
      </w:r>
      <w:r w:rsidRPr="00684279">
        <w:rPr>
          <w:rFonts w:ascii="Times New Roman" w:hAnsi="Times New Roman"/>
          <w:sz w:val="28"/>
          <w:szCs w:val="28"/>
          <w:lang w:val="uk-UA"/>
        </w:rPr>
        <w:t>), пусті поняття, або поняття з нульовим референтним обсягом чи безденотатних реалій, фактів уяви, що не мають відповідного оригіналу у навколишньому світі [</w:t>
      </w:r>
      <w:r w:rsidR="008B0586" w:rsidRPr="00684279">
        <w:rPr>
          <w:rFonts w:ascii="Times New Roman" w:hAnsi="Times New Roman"/>
          <w:sz w:val="28"/>
          <w:szCs w:val="28"/>
          <w:lang w:val="uk-UA"/>
        </w:rPr>
        <w:t>28</w:t>
      </w:r>
      <w:r w:rsidRPr="00684279">
        <w:rPr>
          <w:rFonts w:ascii="Times New Roman" w:hAnsi="Times New Roman"/>
          <w:sz w:val="28"/>
          <w:szCs w:val="28"/>
          <w:lang w:val="uk-UA"/>
        </w:rPr>
        <w:t xml:space="preserve">, с. 117]. Відповідно до структурного устрою виокремлюють </w:t>
      </w:r>
      <w:r w:rsidRPr="00684279">
        <w:rPr>
          <w:rFonts w:ascii="Times New Roman" w:hAnsi="Times New Roman"/>
          <w:i/>
          <w:sz w:val="28"/>
          <w:szCs w:val="28"/>
          <w:lang w:val="uk-UA"/>
        </w:rPr>
        <w:t>мисленнєві картинки</w:t>
      </w:r>
      <w:r w:rsidRPr="00684279">
        <w:rPr>
          <w:rFonts w:ascii="Times New Roman" w:hAnsi="Times New Roman"/>
          <w:sz w:val="28"/>
          <w:szCs w:val="28"/>
          <w:lang w:val="uk-UA"/>
        </w:rPr>
        <w:t xml:space="preserve">, </w:t>
      </w:r>
      <w:r w:rsidRPr="00684279">
        <w:rPr>
          <w:rFonts w:ascii="Times New Roman" w:hAnsi="Times New Roman"/>
          <w:i/>
          <w:sz w:val="28"/>
          <w:szCs w:val="28"/>
          <w:lang w:val="uk-UA"/>
        </w:rPr>
        <w:t>схеми</w:t>
      </w:r>
      <w:r w:rsidRPr="00684279">
        <w:rPr>
          <w:rFonts w:ascii="Times New Roman" w:hAnsi="Times New Roman"/>
          <w:sz w:val="28"/>
          <w:szCs w:val="28"/>
          <w:lang w:val="uk-UA"/>
        </w:rPr>
        <w:t xml:space="preserve">, </w:t>
      </w:r>
      <w:r w:rsidRPr="00684279">
        <w:rPr>
          <w:rFonts w:ascii="Times New Roman" w:hAnsi="Times New Roman"/>
          <w:i/>
          <w:sz w:val="28"/>
          <w:szCs w:val="28"/>
          <w:lang w:val="uk-UA"/>
        </w:rPr>
        <w:t>гіпероніми</w:t>
      </w:r>
      <w:r w:rsidRPr="00684279">
        <w:rPr>
          <w:rFonts w:ascii="Times New Roman" w:hAnsi="Times New Roman"/>
          <w:sz w:val="28"/>
          <w:szCs w:val="28"/>
          <w:lang w:val="uk-UA"/>
        </w:rPr>
        <w:t xml:space="preserve">, </w:t>
      </w:r>
      <w:r w:rsidRPr="00684279">
        <w:rPr>
          <w:rFonts w:ascii="Times New Roman" w:hAnsi="Times New Roman"/>
          <w:i/>
          <w:sz w:val="28"/>
          <w:szCs w:val="28"/>
          <w:lang w:val="uk-UA"/>
        </w:rPr>
        <w:t>фрейми</w:t>
      </w:r>
      <w:r w:rsidRPr="00684279">
        <w:rPr>
          <w:rFonts w:ascii="Times New Roman" w:hAnsi="Times New Roman"/>
          <w:sz w:val="28"/>
          <w:szCs w:val="28"/>
          <w:lang w:val="uk-UA"/>
        </w:rPr>
        <w:t xml:space="preserve">, </w:t>
      </w:r>
      <w:r w:rsidRPr="00684279">
        <w:rPr>
          <w:rFonts w:ascii="Times New Roman" w:hAnsi="Times New Roman"/>
          <w:i/>
          <w:sz w:val="28"/>
          <w:szCs w:val="28"/>
          <w:lang w:val="uk-UA"/>
        </w:rPr>
        <w:t>інсайти</w:t>
      </w:r>
      <w:r w:rsidRPr="00684279">
        <w:rPr>
          <w:rFonts w:ascii="Times New Roman" w:hAnsi="Times New Roman"/>
          <w:sz w:val="28"/>
          <w:szCs w:val="28"/>
          <w:lang w:val="uk-UA"/>
        </w:rPr>
        <w:t xml:space="preserve"> та </w:t>
      </w:r>
      <w:r w:rsidRPr="00684279">
        <w:rPr>
          <w:rFonts w:ascii="Times New Roman" w:hAnsi="Times New Roman"/>
          <w:i/>
          <w:sz w:val="28"/>
          <w:szCs w:val="28"/>
          <w:lang w:val="uk-UA"/>
        </w:rPr>
        <w:t>калейдоскопічні концепти</w:t>
      </w:r>
      <w:r w:rsidRPr="00684279">
        <w:rPr>
          <w:rFonts w:ascii="Times New Roman" w:hAnsi="Times New Roman"/>
          <w:b/>
          <w:sz w:val="28"/>
          <w:szCs w:val="28"/>
          <w:lang w:val="uk-UA"/>
        </w:rPr>
        <w:t xml:space="preserve"> </w:t>
      </w:r>
      <w:r w:rsidRPr="00684279">
        <w:rPr>
          <w:rFonts w:ascii="Times New Roman" w:hAnsi="Times New Roman"/>
          <w:sz w:val="28"/>
          <w:szCs w:val="28"/>
          <w:lang w:val="uk-UA"/>
        </w:rPr>
        <w:t>[</w:t>
      </w:r>
      <w:r w:rsidR="008B0586" w:rsidRPr="00684279">
        <w:rPr>
          <w:rFonts w:ascii="Times New Roman" w:hAnsi="Times New Roman"/>
          <w:sz w:val="28"/>
          <w:szCs w:val="28"/>
          <w:lang w:val="uk-UA"/>
        </w:rPr>
        <w:t>27</w:t>
      </w:r>
      <w:r w:rsidRPr="00684279">
        <w:rPr>
          <w:rFonts w:ascii="Times New Roman" w:hAnsi="Times New Roman"/>
          <w:sz w:val="28"/>
          <w:szCs w:val="28"/>
          <w:lang w:val="uk-UA"/>
        </w:rPr>
        <w:t xml:space="preserve">, с. 43-67]. Концепти класифікують на </w:t>
      </w:r>
      <w:r w:rsidRPr="00684279">
        <w:rPr>
          <w:rFonts w:ascii="Times New Roman" w:hAnsi="Times New Roman"/>
          <w:i/>
          <w:sz w:val="28"/>
          <w:szCs w:val="28"/>
          <w:lang w:val="uk-UA"/>
        </w:rPr>
        <w:t>конкретно-чуттєві образи</w:t>
      </w:r>
      <w:r w:rsidRPr="00684279">
        <w:rPr>
          <w:rFonts w:ascii="Times New Roman" w:hAnsi="Times New Roman"/>
          <w:sz w:val="28"/>
          <w:szCs w:val="28"/>
          <w:lang w:val="uk-UA"/>
        </w:rPr>
        <w:t xml:space="preserve">, </w:t>
      </w:r>
      <w:r w:rsidRPr="00684279">
        <w:rPr>
          <w:rFonts w:ascii="Times New Roman" w:hAnsi="Times New Roman"/>
          <w:i/>
          <w:sz w:val="28"/>
          <w:szCs w:val="28"/>
          <w:lang w:val="uk-UA"/>
        </w:rPr>
        <w:t>уявлення</w:t>
      </w:r>
      <w:r w:rsidRPr="00684279">
        <w:rPr>
          <w:rFonts w:ascii="Times New Roman" w:hAnsi="Times New Roman"/>
          <w:sz w:val="28"/>
          <w:szCs w:val="28"/>
          <w:lang w:val="uk-UA"/>
        </w:rPr>
        <w:t xml:space="preserve">, </w:t>
      </w:r>
      <w:r w:rsidRPr="00684279">
        <w:rPr>
          <w:rFonts w:ascii="Times New Roman" w:hAnsi="Times New Roman"/>
          <w:i/>
          <w:sz w:val="28"/>
          <w:szCs w:val="28"/>
          <w:lang w:val="uk-UA"/>
        </w:rPr>
        <w:t>схеми</w:t>
      </w:r>
      <w:r w:rsidRPr="00684279">
        <w:rPr>
          <w:rFonts w:ascii="Times New Roman" w:hAnsi="Times New Roman"/>
          <w:sz w:val="28"/>
          <w:szCs w:val="28"/>
          <w:lang w:val="uk-UA"/>
        </w:rPr>
        <w:t xml:space="preserve">, </w:t>
      </w:r>
      <w:r w:rsidRPr="00684279">
        <w:rPr>
          <w:rFonts w:ascii="Times New Roman" w:hAnsi="Times New Roman"/>
          <w:i/>
          <w:sz w:val="28"/>
          <w:szCs w:val="28"/>
          <w:lang w:val="uk-UA"/>
        </w:rPr>
        <w:t>прототипи</w:t>
      </w:r>
      <w:r w:rsidRPr="00684279">
        <w:rPr>
          <w:rFonts w:ascii="Times New Roman" w:hAnsi="Times New Roman"/>
          <w:sz w:val="28"/>
          <w:szCs w:val="28"/>
          <w:lang w:val="uk-UA"/>
        </w:rPr>
        <w:t xml:space="preserve">, </w:t>
      </w:r>
      <w:r w:rsidRPr="00684279">
        <w:rPr>
          <w:rFonts w:ascii="Times New Roman" w:hAnsi="Times New Roman"/>
          <w:i/>
          <w:sz w:val="28"/>
          <w:szCs w:val="28"/>
          <w:lang w:val="uk-UA"/>
        </w:rPr>
        <w:t>фрейми</w:t>
      </w:r>
      <w:r w:rsidRPr="00684279">
        <w:rPr>
          <w:rFonts w:ascii="Times New Roman" w:hAnsi="Times New Roman"/>
          <w:sz w:val="28"/>
          <w:szCs w:val="28"/>
          <w:lang w:val="uk-UA"/>
        </w:rPr>
        <w:t xml:space="preserve">, </w:t>
      </w:r>
      <w:r w:rsidRPr="00684279">
        <w:rPr>
          <w:rFonts w:ascii="Times New Roman" w:hAnsi="Times New Roman"/>
          <w:i/>
          <w:sz w:val="28"/>
          <w:szCs w:val="28"/>
          <w:lang w:val="uk-UA"/>
        </w:rPr>
        <w:t>сценарії</w:t>
      </w:r>
      <w:r w:rsidRPr="00684279">
        <w:rPr>
          <w:rFonts w:ascii="Times New Roman" w:hAnsi="Times New Roman"/>
          <w:sz w:val="28"/>
          <w:szCs w:val="28"/>
          <w:lang w:val="uk-UA"/>
        </w:rPr>
        <w:t xml:space="preserve"> (</w:t>
      </w:r>
      <w:r w:rsidRPr="00684279">
        <w:rPr>
          <w:rFonts w:ascii="Times New Roman" w:hAnsi="Times New Roman"/>
          <w:i/>
          <w:sz w:val="28"/>
          <w:szCs w:val="28"/>
          <w:lang w:val="uk-UA"/>
        </w:rPr>
        <w:t>скрипти</w:t>
      </w:r>
      <w:r w:rsidRPr="00684279">
        <w:rPr>
          <w:rFonts w:ascii="Times New Roman" w:hAnsi="Times New Roman"/>
          <w:sz w:val="28"/>
          <w:szCs w:val="28"/>
          <w:lang w:val="uk-UA"/>
        </w:rPr>
        <w:t xml:space="preserve">) та </w:t>
      </w:r>
      <w:r w:rsidRPr="00684279">
        <w:rPr>
          <w:rFonts w:ascii="Times New Roman" w:hAnsi="Times New Roman"/>
          <w:i/>
          <w:sz w:val="28"/>
          <w:szCs w:val="28"/>
          <w:lang w:val="uk-UA"/>
        </w:rPr>
        <w:t>гештальти</w:t>
      </w:r>
      <w:r w:rsidRPr="00684279">
        <w:rPr>
          <w:rFonts w:ascii="Times New Roman" w:hAnsi="Times New Roman"/>
          <w:sz w:val="28"/>
          <w:szCs w:val="28"/>
          <w:lang w:val="uk-UA"/>
        </w:rPr>
        <w:t xml:space="preserve"> [</w:t>
      </w:r>
      <w:r w:rsidR="008B0586" w:rsidRPr="00684279">
        <w:rPr>
          <w:rFonts w:ascii="Times New Roman" w:hAnsi="Times New Roman"/>
          <w:sz w:val="28"/>
          <w:szCs w:val="28"/>
          <w:lang w:val="uk-UA"/>
        </w:rPr>
        <w:t>51</w:t>
      </w:r>
      <w:r w:rsidRPr="00684279">
        <w:rPr>
          <w:rFonts w:ascii="Times New Roman" w:hAnsi="Times New Roman"/>
          <w:sz w:val="28"/>
          <w:szCs w:val="28"/>
          <w:lang w:val="uk-UA"/>
        </w:rPr>
        <w:t>, с. 36].</w:t>
      </w:r>
    </w:p>
    <w:p w:rsidR="009011FA" w:rsidRPr="00684279" w:rsidRDefault="009011FA" w:rsidP="00BD2900">
      <w:pPr>
        <w:spacing w:after="0" w:line="360" w:lineRule="auto"/>
        <w:ind w:firstLine="450"/>
        <w:jc w:val="both"/>
        <w:rPr>
          <w:rFonts w:ascii="Times New Roman" w:hAnsi="Times New Roman"/>
          <w:b/>
          <w:sz w:val="28"/>
          <w:szCs w:val="28"/>
          <w:lang w:val="uk-UA" w:eastAsia="ru-RU"/>
        </w:rPr>
      </w:pPr>
      <w:r w:rsidRPr="00684279">
        <w:rPr>
          <w:rFonts w:ascii="Times New Roman" w:hAnsi="Times New Roman"/>
          <w:sz w:val="28"/>
          <w:szCs w:val="28"/>
          <w:lang w:val="uk-UA"/>
        </w:rPr>
        <w:t>Пропозицію визначають як одиницю репрезентації, своєрідну ментальну структуру, відображення певної ситуації, типів відносин у ній, узагальнених та організованих у нашій свідомості [</w:t>
      </w:r>
      <w:r w:rsidR="008B0586" w:rsidRPr="00684279">
        <w:rPr>
          <w:rFonts w:ascii="Times New Roman" w:hAnsi="Times New Roman"/>
          <w:sz w:val="28"/>
          <w:szCs w:val="28"/>
          <w:lang w:val="uk-UA"/>
        </w:rPr>
        <w:t>2</w:t>
      </w:r>
      <w:r w:rsidR="005E150B" w:rsidRPr="00684279">
        <w:rPr>
          <w:rFonts w:ascii="Times New Roman" w:hAnsi="Times New Roman"/>
          <w:sz w:val="28"/>
          <w:szCs w:val="28"/>
          <w:lang w:val="uk-UA"/>
        </w:rPr>
        <w:t>35</w:t>
      </w:r>
      <w:r w:rsidRPr="00684279">
        <w:rPr>
          <w:rFonts w:ascii="Times New Roman" w:hAnsi="Times New Roman"/>
          <w:sz w:val="28"/>
          <w:szCs w:val="28"/>
          <w:lang w:val="uk-UA"/>
        </w:rPr>
        <w:t xml:space="preserve">, с. 78], що </w:t>
      </w:r>
      <w:r w:rsidR="00962AE8" w:rsidRPr="00684279">
        <w:rPr>
          <w:rFonts w:ascii="Times New Roman" w:hAnsi="Times New Roman"/>
          <w:sz w:val="28"/>
          <w:szCs w:val="28"/>
          <w:lang w:val="uk-UA"/>
        </w:rPr>
        <w:t>по</w:t>
      </w:r>
      <w:r w:rsidRPr="00684279">
        <w:rPr>
          <w:rFonts w:ascii="Times New Roman" w:hAnsi="Times New Roman"/>
          <w:sz w:val="28"/>
          <w:szCs w:val="28"/>
          <w:lang w:val="uk-UA"/>
        </w:rPr>
        <w:t>зв’язує концепти на глибинному рівні [</w:t>
      </w:r>
      <w:r w:rsidR="008B0586" w:rsidRPr="00684279">
        <w:rPr>
          <w:rFonts w:ascii="Times New Roman" w:hAnsi="Times New Roman"/>
          <w:sz w:val="28"/>
          <w:szCs w:val="28"/>
          <w:lang w:val="uk-UA"/>
        </w:rPr>
        <w:t>202</w:t>
      </w:r>
      <w:r w:rsidRPr="00684279">
        <w:rPr>
          <w:rFonts w:ascii="Times New Roman" w:hAnsi="Times New Roman"/>
          <w:sz w:val="28"/>
          <w:szCs w:val="28"/>
          <w:lang w:val="uk-UA"/>
        </w:rPr>
        <w:t xml:space="preserve">]. </w:t>
      </w:r>
      <w:r w:rsidRPr="00684279">
        <w:rPr>
          <w:rFonts w:ascii="Times New Roman" w:hAnsi="Times New Roman"/>
          <w:i/>
          <w:sz w:val="28"/>
          <w:szCs w:val="28"/>
          <w:lang w:val="uk-UA"/>
        </w:rPr>
        <w:t>Гештальт</w:t>
      </w:r>
      <w:r w:rsidRPr="00684279">
        <w:rPr>
          <w:rFonts w:ascii="Times New Roman" w:hAnsi="Times New Roman"/>
          <w:sz w:val="28"/>
          <w:szCs w:val="28"/>
          <w:lang w:val="uk-UA"/>
        </w:rPr>
        <w:t xml:space="preserve"> виступає цілісним образом, результатом нерозчленованого сприйняття певної ситуації, недискретним, неструктурованим знанням, розташованим поза категоріальними межами природної мови, але реконструйованим на підставі мовних засобів [</w:t>
      </w:r>
      <w:r w:rsidR="0046504F" w:rsidRPr="00684279">
        <w:rPr>
          <w:rFonts w:ascii="Times New Roman" w:hAnsi="Times New Roman"/>
          <w:sz w:val="28"/>
          <w:szCs w:val="28"/>
          <w:lang w:val="uk-UA"/>
        </w:rPr>
        <w:t>204</w:t>
      </w:r>
      <w:r w:rsidRPr="00684279">
        <w:rPr>
          <w:rFonts w:ascii="Times New Roman" w:hAnsi="Times New Roman"/>
          <w:sz w:val="28"/>
          <w:szCs w:val="28"/>
          <w:lang w:val="uk-UA"/>
        </w:rPr>
        <w:t>, с. 37]. Будь-який гештальт є більшою чи меншою мірою центрованим [</w:t>
      </w:r>
      <w:r w:rsidR="0046504F" w:rsidRPr="00684279">
        <w:rPr>
          <w:rFonts w:ascii="Times New Roman" w:hAnsi="Times New Roman"/>
          <w:sz w:val="28"/>
          <w:szCs w:val="28"/>
          <w:lang w:val="uk-UA"/>
        </w:rPr>
        <w:t>215</w:t>
      </w:r>
      <w:r w:rsidRPr="00684279">
        <w:rPr>
          <w:rFonts w:ascii="Times New Roman" w:hAnsi="Times New Roman"/>
          <w:sz w:val="28"/>
          <w:szCs w:val="28"/>
          <w:lang w:val="uk-UA"/>
        </w:rPr>
        <w:t>, с. 166].</w:t>
      </w:r>
      <w:r w:rsidR="00207ADF" w:rsidRPr="00684279">
        <w:rPr>
          <w:rFonts w:ascii="Times New Roman" w:hAnsi="Times New Roman"/>
          <w:sz w:val="28"/>
          <w:szCs w:val="28"/>
          <w:lang w:val="uk-UA"/>
        </w:rPr>
        <w:t xml:space="preserve"> </w:t>
      </w:r>
      <w:r w:rsidRPr="00684279">
        <w:rPr>
          <w:rFonts w:ascii="Times New Roman" w:hAnsi="Times New Roman"/>
          <w:sz w:val="28"/>
          <w:szCs w:val="28"/>
          <w:lang w:val="uk-UA"/>
        </w:rPr>
        <w:t>Для впорядкування гештальтів пропонують класифікації, що ґрунтуються на різних принципах. З урахуванням використання для моделювання загальних аспектів концептів, гештальти поділяють на сім груп, а саме</w:t>
      </w:r>
      <w:r w:rsidR="00962AE8" w:rsidRPr="00684279">
        <w:rPr>
          <w:rFonts w:ascii="Times New Roman" w:hAnsi="Times New Roman"/>
          <w:sz w:val="28"/>
          <w:szCs w:val="28"/>
          <w:lang w:val="uk-UA"/>
        </w:rPr>
        <w:t>:</w:t>
      </w:r>
      <w:r w:rsidRPr="00684279">
        <w:rPr>
          <w:rFonts w:ascii="Times New Roman" w:hAnsi="Times New Roman"/>
          <w:sz w:val="28"/>
          <w:szCs w:val="28"/>
          <w:lang w:val="uk-UA"/>
        </w:rPr>
        <w:t xml:space="preserve"> просторові, контейнерні, силові, єдності/чисельності, існування, ідентичності та шкали</w:t>
      </w:r>
      <w:r w:rsidRPr="00684279">
        <w:rPr>
          <w:rFonts w:ascii="Times New Roman" w:hAnsi="Times New Roman"/>
          <w:b/>
          <w:sz w:val="28"/>
          <w:szCs w:val="28"/>
          <w:lang w:val="uk-UA"/>
        </w:rPr>
        <w:t xml:space="preserve"> </w:t>
      </w:r>
      <w:r w:rsidRPr="00684279">
        <w:rPr>
          <w:rFonts w:ascii="Times New Roman" w:hAnsi="Times New Roman"/>
          <w:sz w:val="28"/>
          <w:szCs w:val="28"/>
          <w:lang w:val="uk-UA"/>
        </w:rPr>
        <w:t>[</w:t>
      </w:r>
      <w:r w:rsidR="0046504F" w:rsidRPr="00684279">
        <w:rPr>
          <w:rFonts w:ascii="Times New Roman" w:hAnsi="Times New Roman"/>
          <w:sz w:val="28"/>
          <w:szCs w:val="28"/>
          <w:lang w:val="uk-UA"/>
        </w:rPr>
        <w:t>3</w:t>
      </w:r>
      <w:r w:rsidR="00B71ED8" w:rsidRPr="00684279">
        <w:rPr>
          <w:rFonts w:ascii="Times New Roman" w:hAnsi="Times New Roman"/>
          <w:sz w:val="28"/>
          <w:szCs w:val="28"/>
          <w:lang w:val="uk-UA"/>
        </w:rPr>
        <w:t>52</w:t>
      </w:r>
      <w:r w:rsidRPr="00684279">
        <w:rPr>
          <w:rFonts w:ascii="Times New Roman" w:hAnsi="Times New Roman"/>
          <w:sz w:val="28"/>
          <w:szCs w:val="28"/>
          <w:lang w:val="uk-UA"/>
        </w:rPr>
        <w:t xml:space="preserve">, с. 16]. </w:t>
      </w:r>
      <w:r w:rsidR="00962AE8" w:rsidRPr="00684279">
        <w:rPr>
          <w:rFonts w:ascii="Times New Roman" w:hAnsi="Times New Roman"/>
          <w:sz w:val="28"/>
          <w:szCs w:val="28"/>
          <w:lang w:val="uk-UA"/>
        </w:rPr>
        <w:t>Пишуть</w:t>
      </w:r>
      <w:r w:rsidRPr="00684279">
        <w:rPr>
          <w:rFonts w:ascii="Times New Roman" w:hAnsi="Times New Roman"/>
          <w:sz w:val="28"/>
          <w:szCs w:val="28"/>
          <w:lang w:val="uk-UA"/>
        </w:rPr>
        <w:t xml:space="preserve"> про об’єкти, процеси та дії, що виконуються за допомогою, для або об’єктами; якості, за допомогою яких ми розрізняємо об’єкти; відносини або те, що ми бажаємо встановити між будь-якими трьома концептами [</w:t>
      </w:r>
      <w:r w:rsidR="00B71ED8" w:rsidRPr="00684279">
        <w:rPr>
          <w:rFonts w:ascii="Times New Roman" w:hAnsi="Times New Roman"/>
          <w:sz w:val="28"/>
          <w:szCs w:val="28"/>
          <w:lang w:val="uk-UA"/>
        </w:rPr>
        <w:t>402</w:t>
      </w:r>
      <w:r w:rsidRPr="00684279">
        <w:rPr>
          <w:rFonts w:ascii="Times New Roman" w:hAnsi="Times New Roman"/>
          <w:sz w:val="28"/>
          <w:szCs w:val="28"/>
          <w:lang w:val="uk-UA"/>
        </w:rPr>
        <w:t>, с. 27].</w:t>
      </w:r>
    </w:p>
    <w:p w:rsidR="009011FA" w:rsidRPr="00684279" w:rsidRDefault="009011FA" w:rsidP="00BD2900">
      <w:pPr>
        <w:spacing w:after="0" w:line="360" w:lineRule="auto"/>
        <w:ind w:firstLine="450"/>
        <w:jc w:val="both"/>
        <w:rPr>
          <w:rFonts w:ascii="Times New Roman" w:hAnsi="Times New Roman"/>
          <w:b/>
          <w:sz w:val="28"/>
          <w:szCs w:val="28"/>
          <w:lang w:eastAsia="ru-RU"/>
        </w:rPr>
      </w:pPr>
      <w:r w:rsidRPr="00684279">
        <w:rPr>
          <w:rFonts w:ascii="Times New Roman" w:hAnsi="Times New Roman"/>
          <w:sz w:val="28"/>
          <w:szCs w:val="28"/>
          <w:lang w:val="uk-UA"/>
        </w:rPr>
        <w:lastRenderedPageBreak/>
        <w:t xml:space="preserve">Виокремлюють також </w:t>
      </w:r>
      <w:r w:rsidRPr="00684279">
        <w:rPr>
          <w:rFonts w:ascii="Times New Roman" w:hAnsi="Times New Roman"/>
          <w:i/>
          <w:sz w:val="28"/>
          <w:szCs w:val="28"/>
          <w:lang w:val="uk-UA"/>
        </w:rPr>
        <w:t>концепти вищого рівня</w:t>
      </w:r>
      <w:r w:rsidRPr="00684279">
        <w:rPr>
          <w:rFonts w:ascii="Times New Roman" w:hAnsi="Times New Roman"/>
          <w:sz w:val="28"/>
          <w:szCs w:val="28"/>
          <w:lang w:val="uk-UA"/>
        </w:rPr>
        <w:t xml:space="preserve"> (</w:t>
      </w:r>
      <w:r w:rsidRPr="00684279">
        <w:rPr>
          <w:rFonts w:ascii="Times New Roman" w:hAnsi="Times New Roman"/>
          <w:smallCaps/>
          <w:sz w:val="28"/>
          <w:szCs w:val="28"/>
          <w:lang w:val="uk-UA"/>
        </w:rPr>
        <w:t>счастье</w:t>
      </w:r>
      <w:r w:rsidRPr="00684279">
        <w:rPr>
          <w:rFonts w:ascii="Times New Roman" w:hAnsi="Times New Roman"/>
          <w:sz w:val="28"/>
          <w:szCs w:val="28"/>
          <w:lang w:val="uk-UA"/>
        </w:rPr>
        <w:t xml:space="preserve">, </w:t>
      </w:r>
      <w:r w:rsidRPr="00684279">
        <w:rPr>
          <w:rFonts w:ascii="Times New Roman" w:hAnsi="Times New Roman"/>
          <w:smallCaps/>
          <w:sz w:val="28"/>
          <w:szCs w:val="28"/>
          <w:lang w:val="uk-UA"/>
        </w:rPr>
        <w:t>любовь</w:t>
      </w:r>
      <w:r w:rsidRPr="00684279">
        <w:rPr>
          <w:rFonts w:ascii="Times New Roman" w:hAnsi="Times New Roman"/>
          <w:sz w:val="28"/>
          <w:szCs w:val="28"/>
          <w:lang w:val="uk-UA"/>
        </w:rPr>
        <w:t xml:space="preserve">, </w:t>
      </w:r>
      <w:r w:rsidRPr="00684279">
        <w:rPr>
          <w:rFonts w:ascii="Times New Roman" w:hAnsi="Times New Roman"/>
          <w:smallCaps/>
          <w:sz w:val="28"/>
          <w:szCs w:val="28"/>
          <w:lang w:val="uk-UA"/>
        </w:rPr>
        <w:t>совесть</w:t>
      </w:r>
      <w:r w:rsidRPr="00684279">
        <w:rPr>
          <w:rFonts w:ascii="Times New Roman" w:hAnsi="Times New Roman"/>
          <w:sz w:val="28"/>
          <w:szCs w:val="28"/>
          <w:lang w:val="uk-UA"/>
        </w:rPr>
        <w:t>) та звичайні концепти [</w:t>
      </w:r>
      <w:r w:rsidR="009A759A" w:rsidRPr="00684279">
        <w:rPr>
          <w:rFonts w:ascii="Times New Roman" w:hAnsi="Times New Roman"/>
          <w:sz w:val="28"/>
          <w:szCs w:val="28"/>
          <w:lang w:val="uk-UA"/>
        </w:rPr>
        <w:t>67</w:t>
      </w:r>
      <w:r w:rsidRPr="00684279">
        <w:rPr>
          <w:rFonts w:ascii="Times New Roman" w:hAnsi="Times New Roman"/>
          <w:sz w:val="28"/>
          <w:szCs w:val="28"/>
          <w:lang w:val="uk-UA"/>
        </w:rPr>
        <w:t xml:space="preserve">, с. 44], </w:t>
      </w:r>
      <w:r w:rsidRPr="00684279">
        <w:rPr>
          <w:rFonts w:ascii="Times New Roman" w:hAnsi="Times New Roman"/>
          <w:i/>
          <w:sz w:val="28"/>
          <w:szCs w:val="28"/>
          <w:lang w:val="uk-UA"/>
        </w:rPr>
        <w:t>первинні</w:t>
      </w:r>
      <w:r w:rsidRPr="00684279">
        <w:rPr>
          <w:rFonts w:ascii="Times New Roman" w:hAnsi="Times New Roman"/>
          <w:sz w:val="28"/>
          <w:szCs w:val="28"/>
          <w:lang w:val="uk-UA"/>
        </w:rPr>
        <w:t xml:space="preserve"> та </w:t>
      </w:r>
      <w:r w:rsidRPr="00684279">
        <w:rPr>
          <w:rFonts w:ascii="Times New Roman" w:hAnsi="Times New Roman"/>
          <w:i/>
          <w:sz w:val="28"/>
          <w:szCs w:val="28"/>
          <w:lang w:val="uk-UA"/>
        </w:rPr>
        <w:t>вторинні</w:t>
      </w:r>
      <w:r w:rsidRPr="00684279">
        <w:rPr>
          <w:rFonts w:ascii="Times New Roman" w:hAnsi="Times New Roman"/>
          <w:sz w:val="28"/>
          <w:szCs w:val="28"/>
          <w:lang w:val="uk-UA"/>
        </w:rPr>
        <w:t xml:space="preserve"> концепти, </w:t>
      </w:r>
      <w:r w:rsidRPr="00684279">
        <w:rPr>
          <w:rFonts w:ascii="Times New Roman" w:hAnsi="Times New Roman"/>
          <w:i/>
          <w:sz w:val="28"/>
          <w:szCs w:val="28"/>
          <w:lang w:val="uk-UA"/>
        </w:rPr>
        <w:t>метаконцепти</w:t>
      </w:r>
      <w:r w:rsidRPr="00684279">
        <w:rPr>
          <w:rFonts w:ascii="Times New Roman" w:hAnsi="Times New Roman"/>
          <w:sz w:val="28"/>
          <w:szCs w:val="28"/>
          <w:lang w:val="uk-UA"/>
        </w:rPr>
        <w:t xml:space="preserve">, а також </w:t>
      </w:r>
      <w:r w:rsidRPr="00684279">
        <w:rPr>
          <w:rFonts w:ascii="Times New Roman" w:hAnsi="Times New Roman"/>
          <w:i/>
          <w:sz w:val="28"/>
          <w:szCs w:val="28"/>
          <w:lang w:val="uk-UA"/>
        </w:rPr>
        <w:t>пропорційні</w:t>
      </w:r>
      <w:r w:rsidRPr="00684279">
        <w:rPr>
          <w:rFonts w:ascii="Times New Roman" w:hAnsi="Times New Roman"/>
          <w:sz w:val="28"/>
          <w:szCs w:val="28"/>
          <w:lang w:val="uk-UA"/>
        </w:rPr>
        <w:t xml:space="preserve">, </w:t>
      </w:r>
      <w:r w:rsidRPr="00684279">
        <w:rPr>
          <w:rFonts w:ascii="Times New Roman" w:hAnsi="Times New Roman"/>
          <w:i/>
          <w:sz w:val="28"/>
          <w:szCs w:val="28"/>
          <w:lang w:val="uk-UA"/>
        </w:rPr>
        <w:t>сформовані</w:t>
      </w:r>
      <w:r w:rsidRPr="00684279">
        <w:rPr>
          <w:rFonts w:ascii="Times New Roman" w:hAnsi="Times New Roman"/>
          <w:sz w:val="28"/>
          <w:szCs w:val="28"/>
          <w:lang w:val="uk-UA"/>
        </w:rPr>
        <w:t xml:space="preserve">, </w:t>
      </w:r>
      <w:r w:rsidRPr="00684279">
        <w:rPr>
          <w:rFonts w:ascii="Times New Roman" w:hAnsi="Times New Roman"/>
          <w:i/>
          <w:sz w:val="28"/>
          <w:szCs w:val="28"/>
          <w:lang w:val="uk-UA"/>
        </w:rPr>
        <w:t>ті, що формуються</w:t>
      </w:r>
      <w:r w:rsidRPr="00684279">
        <w:rPr>
          <w:rFonts w:ascii="Times New Roman" w:hAnsi="Times New Roman"/>
          <w:sz w:val="28"/>
          <w:szCs w:val="28"/>
          <w:lang w:val="uk-UA"/>
        </w:rPr>
        <w:t xml:space="preserve">, </w:t>
      </w:r>
      <w:r w:rsidRPr="00684279">
        <w:rPr>
          <w:rFonts w:ascii="Times New Roman" w:hAnsi="Times New Roman"/>
          <w:i/>
          <w:sz w:val="28"/>
          <w:szCs w:val="28"/>
          <w:lang w:val="uk-UA"/>
        </w:rPr>
        <w:t>межові</w:t>
      </w:r>
      <w:r w:rsidRPr="00684279">
        <w:rPr>
          <w:rFonts w:ascii="Times New Roman" w:hAnsi="Times New Roman"/>
          <w:sz w:val="28"/>
          <w:szCs w:val="28"/>
          <w:lang w:val="uk-UA"/>
        </w:rPr>
        <w:t xml:space="preserve"> та </w:t>
      </w:r>
      <w:r w:rsidRPr="00684279">
        <w:rPr>
          <w:rFonts w:ascii="Times New Roman" w:hAnsi="Times New Roman"/>
          <w:i/>
          <w:sz w:val="28"/>
          <w:szCs w:val="28"/>
          <w:lang w:val="uk-UA"/>
        </w:rPr>
        <w:t>рудиментарні</w:t>
      </w:r>
      <w:r w:rsidRPr="00684279">
        <w:rPr>
          <w:rFonts w:ascii="Times New Roman" w:hAnsi="Times New Roman"/>
          <w:sz w:val="28"/>
          <w:szCs w:val="28"/>
          <w:lang w:val="uk-UA"/>
        </w:rPr>
        <w:t xml:space="preserve"> [</w:t>
      </w:r>
      <w:r w:rsidR="009A759A" w:rsidRPr="00684279">
        <w:rPr>
          <w:rFonts w:ascii="Times New Roman" w:hAnsi="Times New Roman"/>
          <w:sz w:val="28"/>
          <w:szCs w:val="28"/>
          <w:lang w:val="uk-UA"/>
        </w:rPr>
        <w:t>27</w:t>
      </w:r>
      <w:r w:rsidR="005E150B" w:rsidRPr="00684279">
        <w:rPr>
          <w:rFonts w:ascii="Times New Roman" w:hAnsi="Times New Roman"/>
          <w:sz w:val="28"/>
          <w:szCs w:val="28"/>
          <w:lang w:val="uk-UA"/>
        </w:rPr>
        <w:t>8</w:t>
      </w:r>
      <w:r w:rsidRPr="00684279">
        <w:rPr>
          <w:rFonts w:ascii="Times New Roman" w:hAnsi="Times New Roman"/>
          <w:sz w:val="28"/>
          <w:szCs w:val="28"/>
          <w:lang w:val="uk-UA"/>
        </w:rPr>
        <w:t xml:space="preserve">, с. 5-7], </w:t>
      </w:r>
      <w:r w:rsidRPr="00684279">
        <w:rPr>
          <w:rFonts w:ascii="Times New Roman" w:hAnsi="Times New Roman"/>
          <w:i/>
          <w:sz w:val="28"/>
          <w:szCs w:val="28"/>
          <w:lang w:val="uk-UA"/>
        </w:rPr>
        <w:t>концепти прецедентних текстів</w:t>
      </w:r>
      <w:r w:rsidRPr="00684279">
        <w:rPr>
          <w:rFonts w:ascii="Times New Roman" w:hAnsi="Times New Roman"/>
          <w:sz w:val="28"/>
          <w:szCs w:val="28"/>
          <w:lang w:val="uk-UA"/>
        </w:rPr>
        <w:t xml:space="preserve"> – ментальні одиниці, які утворюються </w:t>
      </w:r>
      <w:r w:rsidR="00962AE8" w:rsidRPr="00684279">
        <w:rPr>
          <w:rFonts w:ascii="Times New Roman" w:hAnsi="Times New Roman"/>
          <w:sz w:val="28"/>
          <w:szCs w:val="28"/>
          <w:lang w:val="uk-UA"/>
        </w:rPr>
        <w:t>у</w:t>
      </w:r>
      <w:r w:rsidRPr="00684279">
        <w:rPr>
          <w:rFonts w:ascii="Times New Roman" w:hAnsi="Times New Roman"/>
          <w:sz w:val="28"/>
          <w:szCs w:val="28"/>
          <w:lang w:val="uk-UA"/>
        </w:rPr>
        <w:t xml:space="preserve"> свідомості носіїв мови на основі текстів, які мають ціннісну значимість. Називають також такі типи концептів</w:t>
      </w:r>
      <w:r w:rsidR="00962AE8" w:rsidRPr="00684279">
        <w:rPr>
          <w:rFonts w:ascii="Times New Roman" w:hAnsi="Times New Roman"/>
          <w:sz w:val="28"/>
          <w:szCs w:val="28"/>
          <w:lang w:val="uk-UA"/>
        </w:rPr>
        <w:t>,</w:t>
      </w:r>
      <w:r w:rsidRPr="00684279">
        <w:rPr>
          <w:rFonts w:ascii="Times New Roman" w:hAnsi="Times New Roman"/>
          <w:sz w:val="28"/>
          <w:szCs w:val="28"/>
          <w:lang w:val="uk-UA"/>
        </w:rPr>
        <w:t xml:space="preserve"> як </w:t>
      </w:r>
      <w:r w:rsidRPr="00684279">
        <w:rPr>
          <w:rFonts w:ascii="Times New Roman" w:hAnsi="Times New Roman"/>
          <w:i/>
          <w:sz w:val="28"/>
          <w:szCs w:val="28"/>
          <w:lang w:val="uk-UA"/>
        </w:rPr>
        <w:t>образи</w:t>
      </w:r>
      <w:r w:rsidRPr="00684279">
        <w:rPr>
          <w:rFonts w:ascii="Times New Roman" w:hAnsi="Times New Roman"/>
          <w:sz w:val="28"/>
          <w:szCs w:val="28"/>
          <w:lang w:val="uk-UA"/>
        </w:rPr>
        <w:t xml:space="preserve"> (</w:t>
      </w:r>
      <w:r w:rsidRPr="00684279">
        <w:rPr>
          <w:rFonts w:ascii="Times New Roman" w:hAnsi="Times New Roman"/>
          <w:smallCaps/>
          <w:sz w:val="28"/>
          <w:szCs w:val="28"/>
          <w:lang w:val="uk-UA"/>
        </w:rPr>
        <w:t>русь</w:t>
      </w:r>
      <w:r w:rsidRPr="00684279">
        <w:rPr>
          <w:rFonts w:ascii="Times New Roman" w:hAnsi="Times New Roman"/>
          <w:sz w:val="28"/>
          <w:szCs w:val="28"/>
          <w:lang w:val="uk-UA"/>
        </w:rPr>
        <w:t xml:space="preserve">, </w:t>
      </w:r>
      <w:r w:rsidRPr="00684279">
        <w:rPr>
          <w:rFonts w:ascii="Times New Roman" w:hAnsi="Times New Roman"/>
          <w:smallCaps/>
          <w:sz w:val="28"/>
          <w:szCs w:val="28"/>
          <w:lang w:val="uk-UA"/>
        </w:rPr>
        <w:t>россия</w:t>
      </w:r>
      <w:r w:rsidRPr="00684279">
        <w:rPr>
          <w:rFonts w:ascii="Times New Roman" w:hAnsi="Times New Roman"/>
          <w:sz w:val="28"/>
          <w:szCs w:val="28"/>
          <w:lang w:val="uk-UA"/>
        </w:rPr>
        <w:t xml:space="preserve">, </w:t>
      </w:r>
      <w:r w:rsidRPr="00684279">
        <w:rPr>
          <w:rFonts w:ascii="Times New Roman" w:hAnsi="Times New Roman"/>
          <w:smallCaps/>
          <w:sz w:val="28"/>
          <w:szCs w:val="28"/>
          <w:lang w:val="uk-UA"/>
        </w:rPr>
        <w:t>мать</w:t>
      </w:r>
      <w:r w:rsidRPr="00684279">
        <w:rPr>
          <w:rFonts w:ascii="Times New Roman" w:hAnsi="Times New Roman"/>
          <w:sz w:val="28"/>
          <w:szCs w:val="28"/>
          <w:lang w:val="uk-UA"/>
        </w:rPr>
        <w:t xml:space="preserve">), </w:t>
      </w:r>
      <w:r w:rsidRPr="00684279">
        <w:rPr>
          <w:rFonts w:ascii="Times New Roman" w:hAnsi="Times New Roman"/>
          <w:i/>
          <w:sz w:val="28"/>
          <w:szCs w:val="28"/>
          <w:lang w:val="uk-UA"/>
        </w:rPr>
        <w:t xml:space="preserve">ідеї </w:t>
      </w:r>
      <w:r w:rsidRPr="00684279">
        <w:rPr>
          <w:rFonts w:ascii="Times New Roman" w:hAnsi="Times New Roman"/>
          <w:sz w:val="28"/>
          <w:szCs w:val="28"/>
          <w:lang w:val="uk-UA"/>
        </w:rPr>
        <w:t>(</w:t>
      </w:r>
      <w:r w:rsidRPr="00684279">
        <w:rPr>
          <w:rFonts w:ascii="Times New Roman" w:hAnsi="Times New Roman"/>
          <w:smallCaps/>
          <w:sz w:val="28"/>
          <w:szCs w:val="28"/>
          <w:lang w:val="uk-UA"/>
        </w:rPr>
        <w:t>социализм</w:t>
      </w:r>
      <w:r w:rsidRPr="00684279">
        <w:rPr>
          <w:rFonts w:ascii="Times New Roman" w:hAnsi="Times New Roman"/>
          <w:sz w:val="28"/>
          <w:szCs w:val="28"/>
          <w:lang w:val="uk-UA"/>
        </w:rPr>
        <w:t xml:space="preserve">, </w:t>
      </w:r>
      <w:r w:rsidRPr="00684279">
        <w:rPr>
          <w:rFonts w:ascii="Times New Roman" w:hAnsi="Times New Roman"/>
          <w:smallCaps/>
          <w:sz w:val="28"/>
          <w:szCs w:val="28"/>
          <w:lang w:val="uk-UA"/>
        </w:rPr>
        <w:t>коммунизм</w:t>
      </w:r>
      <w:r w:rsidRPr="00684279">
        <w:rPr>
          <w:rFonts w:ascii="Times New Roman" w:hAnsi="Times New Roman"/>
          <w:sz w:val="28"/>
          <w:szCs w:val="28"/>
          <w:lang w:val="uk-UA"/>
        </w:rPr>
        <w:t xml:space="preserve">) та </w:t>
      </w:r>
      <w:r w:rsidRPr="00684279">
        <w:rPr>
          <w:rFonts w:ascii="Times New Roman" w:hAnsi="Times New Roman"/>
          <w:i/>
          <w:sz w:val="28"/>
          <w:szCs w:val="28"/>
          <w:lang w:val="uk-UA"/>
        </w:rPr>
        <w:t>символи</w:t>
      </w:r>
      <w:r w:rsidRPr="00684279">
        <w:rPr>
          <w:rFonts w:ascii="Times New Roman" w:hAnsi="Times New Roman"/>
          <w:b/>
          <w:sz w:val="28"/>
          <w:szCs w:val="28"/>
          <w:lang w:val="uk-UA"/>
        </w:rPr>
        <w:t xml:space="preserve"> </w:t>
      </w:r>
      <w:r w:rsidRPr="00684279">
        <w:rPr>
          <w:rFonts w:ascii="Times New Roman" w:hAnsi="Times New Roman"/>
          <w:sz w:val="28"/>
          <w:szCs w:val="28"/>
          <w:lang w:val="uk-UA"/>
        </w:rPr>
        <w:t>(</w:t>
      </w:r>
      <w:r w:rsidRPr="00684279">
        <w:rPr>
          <w:rFonts w:ascii="Times New Roman" w:hAnsi="Times New Roman"/>
          <w:smallCaps/>
          <w:sz w:val="28"/>
          <w:szCs w:val="28"/>
          <w:lang w:val="uk-UA"/>
        </w:rPr>
        <w:t>лебедь</w:t>
      </w:r>
      <w:r w:rsidRPr="00684279">
        <w:rPr>
          <w:rFonts w:ascii="Times New Roman" w:hAnsi="Times New Roman"/>
          <w:sz w:val="28"/>
          <w:szCs w:val="28"/>
          <w:lang w:val="uk-UA"/>
        </w:rPr>
        <w:t>) [</w:t>
      </w:r>
      <w:r w:rsidR="009A759A" w:rsidRPr="00684279">
        <w:rPr>
          <w:rFonts w:ascii="Times New Roman" w:hAnsi="Times New Roman"/>
          <w:sz w:val="28"/>
          <w:szCs w:val="28"/>
          <w:lang w:val="uk-UA"/>
        </w:rPr>
        <w:t>23</w:t>
      </w:r>
      <w:r w:rsidR="005E150B" w:rsidRPr="00684279">
        <w:rPr>
          <w:rFonts w:ascii="Times New Roman" w:hAnsi="Times New Roman"/>
          <w:sz w:val="28"/>
          <w:szCs w:val="28"/>
        </w:rPr>
        <w:t>9</w:t>
      </w:r>
      <w:r w:rsidRPr="00684279">
        <w:rPr>
          <w:rFonts w:ascii="Times New Roman" w:hAnsi="Times New Roman"/>
          <w:sz w:val="28"/>
          <w:szCs w:val="28"/>
          <w:lang w:val="uk-UA"/>
        </w:rPr>
        <w:t>, с. 8].</w:t>
      </w:r>
    </w:p>
    <w:p w:rsidR="00962AE8" w:rsidRPr="00684279" w:rsidRDefault="00962AE8" w:rsidP="00BD2900">
      <w:pPr>
        <w:spacing w:after="0" w:line="360" w:lineRule="auto"/>
        <w:ind w:firstLine="450"/>
        <w:jc w:val="both"/>
        <w:rPr>
          <w:rFonts w:ascii="Times New Roman" w:hAnsi="Times New Roman"/>
          <w:sz w:val="28"/>
          <w:szCs w:val="28"/>
          <w:lang w:val="uk-UA"/>
        </w:rPr>
      </w:pPr>
      <w:r w:rsidRPr="00684279">
        <w:rPr>
          <w:rFonts w:ascii="Times New Roman" w:hAnsi="Times New Roman"/>
          <w:sz w:val="28"/>
          <w:szCs w:val="28"/>
          <w:lang w:val="uk-UA"/>
        </w:rPr>
        <w:t>У</w:t>
      </w:r>
      <w:r w:rsidR="009011FA" w:rsidRPr="00684279">
        <w:rPr>
          <w:rFonts w:ascii="Times New Roman" w:hAnsi="Times New Roman"/>
          <w:sz w:val="28"/>
          <w:szCs w:val="28"/>
          <w:lang w:val="uk-UA"/>
        </w:rPr>
        <w:t xml:space="preserve">чені розглядають поняття </w:t>
      </w:r>
      <w:r w:rsidR="009011FA" w:rsidRPr="00684279">
        <w:rPr>
          <w:rFonts w:ascii="Times New Roman" w:hAnsi="Times New Roman"/>
          <w:i/>
          <w:sz w:val="28"/>
          <w:szCs w:val="28"/>
          <w:lang w:val="uk-UA"/>
        </w:rPr>
        <w:t>безеквівалентної одиниці</w:t>
      </w:r>
      <w:r w:rsidR="009011FA" w:rsidRPr="00684279">
        <w:rPr>
          <w:rFonts w:ascii="Times New Roman" w:hAnsi="Times New Roman"/>
          <w:sz w:val="28"/>
          <w:szCs w:val="28"/>
          <w:lang w:val="uk-UA"/>
        </w:rPr>
        <w:t xml:space="preserve"> та </w:t>
      </w:r>
      <w:r w:rsidR="009011FA" w:rsidRPr="00684279">
        <w:rPr>
          <w:rFonts w:ascii="Times New Roman" w:hAnsi="Times New Roman"/>
          <w:i/>
          <w:sz w:val="28"/>
          <w:szCs w:val="28"/>
          <w:lang w:val="uk-UA"/>
        </w:rPr>
        <w:t>лакуни</w:t>
      </w:r>
      <w:r w:rsidR="009011FA" w:rsidRPr="00684279">
        <w:rPr>
          <w:rFonts w:ascii="Times New Roman" w:hAnsi="Times New Roman"/>
          <w:sz w:val="28"/>
          <w:szCs w:val="28"/>
          <w:lang w:val="uk-UA"/>
        </w:rPr>
        <w:t xml:space="preserve"> [</w:t>
      </w:r>
      <w:r w:rsidR="00CF7694" w:rsidRPr="00684279">
        <w:rPr>
          <w:rFonts w:ascii="Times New Roman" w:hAnsi="Times New Roman"/>
          <w:sz w:val="28"/>
          <w:szCs w:val="28"/>
        </w:rPr>
        <w:t>2</w:t>
      </w:r>
      <w:r w:rsidR="005E150B" w:rsidRPr="00684279">
        <w:rPr>
          <w:rFonts w:ascii="Times New Roman" w:hAnsi="Times New Roman"/>
          <w:sz w:val="28"/>
          <w:szCs w:val="28"/>
        </w:rPr>
        <w:t>53</w:t>
      </w:r>
      <w:r w:rsidR="009011FA" w:rsidRPr="00684279">
        <w:rPr>
          <w:rFonts w:ascii="Times New Roman" w:hAnsi="Times New Roman"/>
          <w:sz w:val="28"/>
          <w:szCs w:val="28"/>
          <w:lang w:val="uk-UA"/>
        </w:rPr>
        <w:t xml:space="preserve">, с. 208-211]. Виділяють </w:t>
      </w:r>
      <w:r w:rsidR="009011FA" w:rsidRPr="00684279">
        <w:rPr>
          <w:rFonts w:ascii="Times New Roman" w:hAnsi="Times New Roman"/>
          <w:i/>
          <w:sz w:val="28"/>
          <w:szCs w:val="28"/>
          <w:lang w:val="uk-UA"/>
        </w:rPr>
        <w:t>природні типи</w:t>
      </w:r>
      <w:r w:rsidR="009011FA" w:rsidRPr="00684279">
        <w:rPr>
          <w:rFonts w:ascii="Times New Roman" w:hAnsi="Times New Roman"/>
          <w:sz w:val="28"/>
          <w:szCs w:val="28"/>
          <w:lang w:val="uk-UA"/>
        </w:rPr>
        <w:t xml:space="preserve">, які відображають знання про природничі об’єкти, що існують незалежно від людини, </w:t>
      </w:r>
      <w:r w:rsidR="009011FA" w:rsidRPr="00684279">
        <w:rPr>
          <w:rFonts w:ascii="Times New Roman" w:hAnsi="Times New Roman"/>
          <w:i/>
          <w:sz w:val="28"/>
          <w:szCs w:val="28"/>
          <w:lang w:val="uk-UA"/>
        </w:rPr>
        <w:t>функціональні типи</w:t>
      </w:r>
      <w:r w:rsidR="009011FA" w:rsidRPr="00684279">
        <w:rPr>
          <w:rFonts w:ascii="Times New Roman" w:hAnsi="Times New Roman"/>
          <w:sz w:val="28"/>
          <w:szCs w:val="28"/>
          <w:lang w:val="uk-UA"/>
        </w:rPr>
        <w:t>, які відображають знання про об’єкти, які можуть слугувати людині для певних цілей</w:t>
      </w:r>
      <w:r w:rsidRPr="00684279">
        <w:rPr>
          <w:rFonts w:ascii="Times New Roman" w:hAnsi="Times New Roman"/>
          <w:sz w:val="28"/>
          <w:szCs w:val="28"/>
          <w:lang w:val="uk-UA"/>
        </w:rPr>
        <w:t>,</w:t>
      </w:r>
      <w:r w:rsidR="009011FA" w:rsidRPr="00684279">
        <w:rPr>
          <w:rFonts w:ascii="Times New Roman" w:hAnsi="Times New Roman"/>
          <w:sz w:val="28"/>
          <w:szCs w:val="28"/>
          <w:lang w:val="uk-UA"/>
        </w:rPr>
        <w:t xml:space="preserve"> та </w:t>
      </w:r>
      <w:r w:rsidR="009011FA" w:rsidRPr="00684279">
        <w:rPr>
          <w:rFonts w:ascii="Times New Roman" w:hAnsi="Times New Roman"/>
          <w:i/>
          <w:sz w:val="28"/>
          <w:szCs w:val="28"/>
          <w:lang w:val="uk-UA"/>
        </w:rPr>
        <w:t>комплексні типи</w:t>
      </w:r>
      <w:r w:rsidR="009011FA" w:rsidRPr="00684279">
        <w:rPr>
          <w:rFonts w:ascii="Times New Roman" w:hAnsi="Times New Roman"/>
          <w:sz w:val="28"/>
          <w:szCs w:val="28"/>
          <w:lang w:val="uk-UA"/>
        </w:rPr>
        <w:t>, які відображають знання про зв’язок</w:t>
      </w:r>
      <w:r w:rsidRPr="00684279">
        <w:rPr>
          <w:rFonts w:ascii="Times New Roman" w:hAnsi="Times New Roman"/>
          <w:sz w:val="28"/>
          <w:szCs w:val="28"/>
          <w:lang w:val="uk-UA"/>
        </w:rPr>
        <w:t xml:space="preserve"> </w:t>
      </w:r>
      <w:r w:rsidR="009011FA" w:rsidRPr="00684279">
        <w:rPr>
          <w:rFonts w:ascii="Times New Roman" w:hAnsi="Times New Roman"/>
          <w:sz w:val="28"/>
          <w:szCs w:val="28"/>
          <w:lang w:val="uk-UA"/>
        </w:rPr>
        <w:t>об’єкт</w:t>
      </w:r>
      <w:r w:rsidRPr="00684279">
        <w:rPr>
          <w:rFonts w:ascii="Times New Roman" w:hAnsi="Times New Roman"/>
          <w:sz w:val="28"/>
          <w:szCs w:val="28"/>
          <w:lang w:val="uk-UA"/>
        </w:rPr>
        <w:t>а</w:t>
      </w:r>
      <w:r w:rsidR="009011FA" w:rsidRPr="00684279">
        <w:rPr>
          <w:rFonts w:ascii="Times New Roman" w:hAnsi="Times New Roman"/>
          <w:sz w:val="28"/>
          <w:szCs w:val="28"/>
          <w:lang w:val="uk-UA"/>
        </w:rPr>
        <w:t xml:space="preserve"> з декількома подіями в силу того, що за своїми властивостями об’єкт може бути віднесений до декількох таксономічних класів [</w:t>
      </w:r>
      <w:r w:rsidR="009A759A" w:rsidRPr="00684279">
        <w:rPr>
          <w:rFonts w:ascii="Times New Roman" w:hAnsi="Times New Roman"/>
          <w:sz w:val="28"/>
          <w:szCs w:val="28"/>
          <w:lang w:val="uk-UA"/>
        </w:rPr>
        <w:t>3</w:t>
      </w:r>
      <w:r w:rsidR="00B71ED8" w:rsidRPr="00684279">
        <w:rPr>
          <w:rFonts w:ascii="Times New Roman" w:hAnsi="Times New Roman"/>
          <w:sz w:val="28"/>
          <w:szCs w:val="28"/>
          <w:lang w:val="uk-UA"/>
        </w:rPr>
        <w:t>94</w:t>
      </w:r>
      <w:r w:rsidR="009011FA" w:rsidRPr="00684279">
        <w:rPr>
          <w:rFonts w:ascii="Times New Roman" w:hAnsi="Times New Roman"/>
          <w:sz w:val="28"/>
          <w:szCs w:val="28"/>
          <w:lang w:val="uk-UA"/>
        </w:rPr>
        <w:t>].</w:t>
      </w:r>
    </w:p>
    <w:p w:rsidR="009011FA" w:rsidRPr="00684279" w:rsidRDefault="009011FA" w:rsidP="00BD2900">
      <w:pPr>
        <w:spacing w:after="0" w:line="360" w:lineRule="auto"/>
        <w:ind w:firstLine="450"/>
        <w:jc w:val="both"/>
        <w:rPr>
          <w:rFonts w:ascii="Times New Roman" w:hAnsi="Times New Roman"/>
          <w:sz w:val="28"/>
          <w:szCs w:val="28"/>
          <w:lang w:val="uk-UA"/>
        </w:rPr>
      </w:pPr>
      <w:r w:rsidRPr="00684279">
        <w:rPr>
          <w:rFonts w:ascii="Times New Roman" w:hAnsi="Times New Roman"/>
          <w:sz w:val="28"/>
          <w:szCs w:val="28"/>
          <w:lang w:val="uk-UA"/>
        </w:rPr>
        <w:t xml:space="preserve">Концепти поділяють на </w:t>
      </w:r>
      <w:r w:rsidRPr="00684279">
        <w:rPr>
          <w:rFonts w:ascii="Times New Roman" w:hAnsi="Times New Roman"/>
          <w:i/>
          <w:sz w:val="28"/>
          <w:szCs w:val="28"/>
          <w:lang w:val="uk-UA"/>
        </w:rPr>
        <w:t>структурно-семантичні</w:t>
      </w:r>
      <w:r w:rsidRPr="00684279">
        <w:rPr>
          <w:rFonts w:ascii="Times New Roman" w:hAnsi="Times New Roman"/>
          <w:sz w:val="28"/>
          <w:szCs w:val="28"/>
          <w:lang w:val="uk-UA"/>
        </w:rPr>
        <w:t xml:space="preserve"> (</w:t>
      </w:r>
      <w:r w:rsidRPr="00684279">
        <w:rPr>
          <w:rFonts w:ascii="Times New Roman" w:hAnsi="Times New Roman"/>
          <w:i/>
          <w:sz w:val="28"/>
          <w:szCs w:val="28"/>
          <w:lang w:val="uk-UA"/>
        </w:rPr>
        <w:t>лексичні</w:t>
      </w:r>
      <w:r w:rsidRPr="00684279">
        <w:rPr>
          <w:rFonts w:ascii="Times New Roman" w:hAnsi="Times New Roman"/>
          <w:sz w:val="28"/>
          <w:szCs w:val="28"/>
          <w:lang w:val="uk-UA"/>
        </w:rPr>
        <w:t xml:space="preserve">, </w:t>
      </w:r>
      <w:r w:rsidRPr="00684279">
        <w:rPr>
          <w:rFonts w:ascii="Times New Roman" w:hAnsi="Times New Roman"/>
          <w:i/>
          <w:sz w:val="28"/>
          <w:szCs w:val="28"/>
          <w:lang w:val="uk-UA"/>
        </w:rPr>
        <w:t>фразеологічні)</w:t>
      </w:r>
      <w:r w:rsidRPr="00684279">
        <w:rPr>
          <w:rFonts w:ascii="Times New Roman" w:hAnsi="Times New Roman"/>
          <w:sz w:val="28"/>
          <w:szCs w:val="28"/>
          <w:lang w:val="uk-UA"/>
        </w:rPr>
        <w:t xml:space="preserve">, </w:t>
      </w:r>
      <w:r w:rsidRPr="00684279">
        <w:rPr>
          <w:rFonts w:ascii="Times New Roman" w:hAnsi="Times New Roman"/>
          <w:i/>
          <w:sz w:val="28"/>
          <w:szCs w:val="28"/>
          <w:lang w:val="uk-UA"/>
        </w:rPr>
        <w:t xml:space="preserve">дискурсивні </w:t>
      </w:r>
      <w:r w:rsidRPr="00684279">
        <w:rPr>
          <w:rFonts w:ascii="Times New Roman" w:hAnsi="Times New Roman"/>
          <w:sz w:val="28"/>
          <w:szCs w:val="28"/>
          <w:lang w:val="uk-UA"/>
        </w:rPr>
        <w:t>(</w:t>
      </w:r>
      <w:r w:rsidRPr="00684279">
        <w:rPr>
          <w:rFonts w:ascii="Times New Roman" w:hAnsi="Times New Roman"/>
          <w:i/>
          <w:sz w:val="28"/>
          <w:szCs w:val="28"/>
          <w:lang w:val="uk-UA"/>
        </w:rPr>
        <w:t>наукові</w:t>
      </w:r>
      <w:r w:rsidRPr="00684279">
        <w:rPr>
          <w:rFonts w:ascii="Times New Roman" w:hAnsi="Times New Roman"/>
          <w:sz w:val="28"/>
          <w:szCs w:val="28"/>
          <w:lang w:val="uk-UA"/>
        </w:rPr>
        <w:t xml:space="preserve">, </w:t>
      </w:r>
      <w:r w:rsidRPr="00684279">
        <w:rPr>
          <w:rFonts w:ascii="Times New Roman" w:hAnsi="Times New Roman"/>
          <w:i/>
          <w:sz w:val="28"/>
          <w:szCs w:val="28"/>
          <w:lang w:val="uk-UA"/>
        </w:rPr>
        <w:t>художні</w:t>
      </w:r>
      <w:r w:rsidRPr="00684279">
        <w:rPr>
          <w:rFonts w:ascii="Times New Roman" w:hAnsi="Times New Roman"/>
          <w:sz w:val="28"/>
          <w:szCs w:val="28"/>
          <w:lang w:val="uk-UA"/>
        </w:rPr>
        <w:t xml:space="preserve">, </w:t>
      </w:r>
      <w:r w:rsidRPr="00684279">
        <w:rPr>
          <w:rFonts w:ascii="Times New Roman" w:hAnsi="Times New Roman"/>
          <w:i/>
          <w:sz w:val="28"/>
          <w:szCs w:val="28"/>
          <w:lang w:val="uk-UA"/>
        </w:rPr>
        <w:t>повсякденні)</w:t>
      </w:r>
      <w:r w:rsidRPr="00684279">
        <w:rPr>
          <w:rFonts w:ascii="Times New Roman" w:hAnsi="Times New Roman"/>
          <w:sz w:val="28"/>
          <w:szCs w:val="28"/>
          <w:lang w:val="uk-UA"/>
        </w:rPr>
        <w:t xml:space="preserve">, </w:t>
      </w:r>
      <w:r w:rsidRPr="00684279">
        <w:rPr>
          <w:rFonts w:ascii="Times New Roman" w:hAnsi="Times New Roman"/>
          <w:i/>
          <w:sz w:val="28"/>
          <w:szCs w:val="28"/>
          <w:lang w:val="uk-UA"/>
        </w:rPr>
        <w:t xml:space="preserve">соціологічні </w:t>
      </w:r>
      <w:r w:rsidRPr="00684279">
        <w:rPr>
          <w:rFonts w:ascii="Times New Roman" w:hAnsi="Times New Roman"/>
          <w:sz w:val="28"/>
          <w:szCs w:val="28"/>
          <w:lang w:val="uk-UA"/>
        </w:rPr>
        <w:t>(</w:t>
      </w:r>
      <w:r w:rsidRPr="00684279">
        <w:rPr>
          <w:rFonts w:ascii="Times New Roman" w:hAnsi="Times New Roman"/>
          <w:i/>
          <w:sz w:val="28"/>
          <w:szCs w:val="28"/>
          <w:lang w:val="uk-UA"/>
        </w:rPr>
        <w:t>універсальні</w:t>
      </w:r>
      <w:r w:rsidRPr="00684279">
        <w:rPr>
          <w:rFonts w:ascii="Times New Roman" w:hAnsi="Times New Roman"/>
          <w:sz w:val="28"/>
          <w:szCs w:val="28"/>
          <w:lang w:val="uk-UA"/>
        </w:rPr>
        <w:t xml:space="preserve">, </w:t>
      </w:r>
      <w:r w:rsidRPr="00684279">
        <w:rPr>
          <w:rFonts w:ascii="Times New Roman" w:hAnsi="Times New Roman"/>
          <w:i/>
          <w:sz w:val="28"/>
          <w:szCs w:val="28"/>
          <w:lang w:val="uk-UA"/>
        </w:rPr>
        <w:t>етнічні</w:t>
      </w:r>
      <w:r w:rsidRPr="00684279">
        <w:rPr>
          <w:rFonts w:ascii="Times New Roman" w:hAnsi="Times New Roman"/>
          <w:sz w:val="28"/>
          <w:szCs w:val="28"/>
          <w:lang w:val="uk-UA"/>
        </w:rPr>
        <w:t xml:space="preserve">, </w:t>
      </w:r>
      <w:r w:rsidRPr="00684279">
        <w:rPr>
          <w:rFonts w:ascii="Times New Roman" w:hAnsi="Times New Roman"/>
          <w:i/>
          <w:sz w:val="28"/>
          <w:szCs w:val="28"/>
          <w:lang w:val="uk-UA"/>
        </w:rPr>
        <w:t>художні</w:t>
      </w:r>
      <w:r w:rsidRPr="00684279">
        <w:rPr>
          <w:rFonts w:ascii="Times New Roman" w:hAnsi="Times New Roman"/>
          <w:sz w:val="28"/>
          <w:szCs w:val="28"/>
          <w:lang w:val="uk-UA"/>
        </w:rPr>
        <w:t xml:space="preserve">, </w:t>
      </w:r>
      <w:r w:rsidRPr="00684279">
        <w:rPr>
          <w:rFonts w:ascii="Times New Roman" w:hAnsi="Times New Roman"/>
          <w:i/>
          <w:sz w:val="28"/>
          <w:szCs w:val="28"/>
          <w:lang w:val="uk-UA"/>
        </w:rPr>
        <w:t>повсякденні</w:t>
      </w:r>
      <w:r w:rsidRPr="00684279">
        <w:rPr>
          <w:rFonts w:ascii="Times New Roman" w:hAnsi="Times New Roman"/>
          <w:sz w:val="28"/>
          <w:szCs w:val="28"/>
          <w:lang w:val="uk-UA"/>
        </w:rPr>
        <w:t xml:space="preserve">), </w:t>
      </w:r>
      <w:r w:rsidRPr="00684279">
        <w:rPr>
          <w:rFonts w:ascii="Times New Roman" w:hAnsi="Times New Roman"/>
          <w:i/>
          <w:sz w:val="28"/>
          <w:szCs w:val="28"/>
          <w:lang w:val="uk-UA"/>
        </w:rPr>
        <w:t xml:space="preserve">вербалізовані </w:t>
      </w:r>
      <w:r w:rsidRPr="00684279">
        <w:rPr>
          <w:rFonts w:ascii="Times New Roman" w:hAnsi="Times New Roman"/>
          <w:sz w:val="28"/>
          <w:szCs w:val="28"/>
          <w:lang w:val="uk-UA"/>
        </w:rPr>
        <w:t>та</w:t>
      </w:r>
      <w:r w:rsidRPr="00684279">
        <w:rPr>
          <w:rFonts w:ascii="Times New Roman" w:hAnsi="Times New Roman"/>
          <w:i/>
          <w:sz w:val="28"/>
          <w:szCs w:val="28"/>
          <w:lang w:val="uk-UA"/>
        </w:rPr>
        <w:t xml:space="preserve"> невербалізовані</w:t>
      </w:r>
      <w:r w:rsidRPr="00684279">
        <w:rPr>
          <w:rFonts w:ascii="Times New Roman" w:hAnsi="Times New Roman"/>
          <w:sz w:val="28"/>
          <w:szCs w:val="28"/>
          <w:lang w:val="uk-UA"/>
        </w:rPr>
        <w:t xml:space="preserve"> [</w:t>
      </w:r>
      <w:r w:rsidR="00787268" w:rsidRPr="00684279">
        <w:rPr>
          <w:rFonts w:ascii="Times New Roman" w:hAnsi="Times New Roman"/>
          <w:sz w:val="28"/>
          <w:szCs w:val="28"/>
          <w:lang w:val="uk-UA"/>
        </w:rPr>
        <w:t>165</w:t>
      </w:r>
      <w:r w:rsidRPr="00684279">
        <w:rPr>
          <w:rFonts w:ascii="Times New Roman" w:hAnsi="Times New Roman"/>
          <w:sz w:val="28"/>
          <w:szCs w:val="28"/>
          <w:lang w:val="uk-UA"/>
        </w:rPr>
        <w:t xml:space="preserve">, с. 55], </w:t>
      </w:r>
      <w:r w:rsidRPr="00684279">
        <w:rPr>
          <w:rFonts w:ascii="Times New Roman" w:hAnsi="Times New Roman"/>
          <w:i/>
          <w:sz w:val="28"/>
          <w:szCs w:val="28"/>
          <w:lang w:val="uk-UA"/>
        </w:rPr>
        <w:t>прості</w:t>
      </w:r>
      <w:r w:rsidRPr="00684279">
        <w:rPr>
          <w:rFonts w:ascii="Times New Roman" w:hAnsi="Times New Roman"/>
          <w:sz w:val="28"/>
          <w:szCs w:val="28"/>
          <w:lang w:val="uk-UA"/>
        </w:rPr>
        <w:t xml:space="preserve"> та </w:t>
      </w:r>
      <w:r w:rsidRPr="00684279">
        <w:rPr>
          <w:rFonts w:ascii="Times New Roman" w:hAnsi="Times New Roman"/>
          <w:i/>
          <w:sz w:val="28"/>
          <w:szCs w:val="28"/>
          <w:lang w:val="uk-UA"/>
        </w:rPr>
        <w:t>складні</w:t>
      </w:r>
      <w:r w:rsidR="00207ADF" w:rsidRPr="00684279">
        <w:rPr>
          <w:rFonts w:ascii="Times New Roman" w:hAnsi="Times New Roman"/>
          <w:sz w:val="28"/>
          <w:szCs w:val="28"/>
          <w:lang w:val="uk-UA"/>
        </w:rPr>
        <w:t xml:space="preserve"> </w:t>
      </w:r>
      <w:r w:rsidRPr="00684279">
        <w:rPr>
          <w:rFonts w:ascii="Times New Roman" w:hAnsi="Times New Roman"/>
          <w:sz w:val="28"/>
          <w:szCs w:val="28"/>
          <w:lang w:val="uk-UA"/>
        </w:rPr>
        <w:t>[</w:t>
      </w:r>
      <w:r w:rsidR="009A759A" w:rsidRPr="00684279">
        <w:rPr>
          <w:rFonts w:ascii="Times New Roman" w:hAnsi="Times New Roman"/>
          <w:sz w:val="28"/>
          <w:szCs w:val="28"/>
          <w:lang w:val="uk-UA"/>
        </w:rPr>
        <w:t>41</w:t>
      </w:r>
      <w:r w:rsidR="00684279" w:rsidRPr="00684279">
        <w:rPr>
          <w:rFonts w:ascii="Times New Roman" w:hAnsi="Times New Roman"/>
          <w:sz w:val="28"/>
          <w:szCs w:val="28"/>
          <w:lang w:val="uk-UA"/>
        </w:rPr>
        <w:t>7</w:t>
      </w:r>
      <w:r w:rsidRPr="00684279">
        <w:rPr>
          <w:rFonts w:ascii="Times New Roman" w:hAnsi="Times New Roman"/>
          <w:sz w:val="28"/>
          <w:szCs w:val="28"/>
          <w:lang w:val="uk-UA"/>
        </w:rPr>
        <w:t>, с. 103].</w:t>
      </w:r>
    </w:p>
    <w:p w:rsidR="009011FA" w:rsidRPr="00684279" w:rsidRDefault="009011FA" w:rsidP="00BD2900">
      <w:pPr>
        <w:spacing w:after="0" w:line="360" w:lineRule="auto"/>
        <w:ind w:firstLine="450"/>
        <w:jc w:val="both"/>
        <w:rPr>
          <w:rFonts w:ascii="Times New Roman" w:hAnsi="Times New Roman"/>
          <w:b/>
          <w:sz w:val="28"/>
          <w:szCs w:val="28"/>
          <w:lang w:val="uk-UA" w:eastAsia="ru-RU"/>
        </w:rPr>
      </w:pPr>
      <w:r w:rsidRPr="00684279">
        <w:rPr>
          <w:rFonts w:ascii="Times New Roman" w:hAnsi="Times New Roman"/>
          <w:sz w:val="28"/>
          <w:szCs w:val="28"/>
          <w:lang w:val="uk-UA"/>
        </w:rPr>
        <w:t>Отже, у рамках когнітивної лінгвістики концепт типологізують у руслі</w:t>
      </w:r>
      <w:r w:rsidR="00207ADF" w:rsidRPr="00684279">
        <w:rPr>
          <w:rFonts w:ascii="Times New Roman" w:hAnsi="Times New Roman"/>
          <w:sz w:val="28"/>
          <w:szCs w:val="28"/>
          <w:lang w:val="uk-UA"/>
        </w:rPr>
        <w:t xml:space="preserve"> </w:t>
      </w:r>
      <w:r w:rsidRPr="00684279">
        <w:rPr>
          <w:rFonts w:ascii="Times New Roman" w:hAnsi="Times New Roman"/>
          <w:i/>
          <w:sz w:val="28"/>
          <w:szCs w:val="28"/>
          <w:lang w:val="uk-UA"/>
        </w:rPr>
        <w:t>тематичного</w:t>
      </w:r>
      <w:r w:rsidRPr="00684279">
        <w:rPr>
          <w:rFonts w:ascii="Times New Roman" w:hAnsi="Times New Roman"/>
          <w:sz w:val="28"/>
          <w:szCs w:val="28"/>
          <w:lang w:val="uk-UA"/>
        </w:rPr>
        <w:t xml:space="preserve"> (концепти групуються </w:t>
      </w:r>
      <w:r w:rsidR="00207ADF" w:rsidRPr="00684279">
        <w:rPr>
          <w:rFonts w:ascii="Times New Roman" w:hAnsi="Times New Roman"/>
          <w:sz w:val="28"/>
          <w:szCs w:val="28"/>
          <w:lang w:val="uk-UA"/>
        </w:rPr>
        <w:t>залежно від</w:t>
      </w:r>
      <w:r w:rsidRPr="00684279">
        <w:rPr>
          <w:rFonts w:ascii="Times New Roman" w:hAnsi="Times New Roman"/>
          <w:sz w:val="28"/>
          <w:szCs w:val="28"/>
          <w:lang w:val="uk-UA"/>
        </w:rPr>
        <w:t xml:space="preserve"> тематичної приналежності), </w:t>
      </w:r>
      <w:r w:rsidRPr="00684279">
        <w:rPr>
          <w:rFonts w:ascii="Times New Roman" w:hAnsi="Times New Roman"/>
          <w:i/>
          <w:sz w:val="28"/>
          <w:szCs w:val="28"/>
          <w:lang w:val="uk-UA"/>
        </w:rPr>
        <w:t>дискурсивного</w:t>
      </w:r>
      <w:r w:rsidRPr="00684279">
        <w:rPr>
          <w:rFonts w:ascii="Times New Roman" w:hAnsi="Times New Roman"/>
          <w:sz w:val="28"/>
          <w:szCs w:val="28"/>
          <w:lang w:val="uk-UA"/>
        </w:rPr>
        <w:t xml:space="preserve"> (концепти поділяються відповідно до тип</w:t>
      </w:r>
      <w:r w:rsidR="00207ADF" w:rsidRPr="00684279">
        <w:rPr>
          <w:rFonts w:ascii="Times New Roman" w:hAnsi="Times New Roman"/>
          <w:sz w:val="28"/>
          <w:szCs w:val="28"/>
          <w:lang w:val="uk-UA"/>
        </w:rPr>
        <w:t>у</w:t>
      </w:r>
      <w:r w:rsidRPr="00684279">
        <w:rPr>
          <w:rFonts w:ascii="Times New Roman" w:hAnsi="Times New Roman"/>
          <w:sz w:val="28"/>
          <w:szCs w:val="28"/>
          <w:lang w:val="uk-UA"/>
        </w:rPr>
        <w:t xml:space="preserve"> дискурсу, в якому вони вербалізуються), </w:t>
      </w:r>
      <w:r w:rsidRPr="00684279">
        <w:rPr>
          <w:rFonts w:ascii="Times New Roman" w:hAnsi="Times New Roman"/>
          <w:i/>
          <w:sz w:val="28"/>
          <w:szCs w:val="28"/>
          <w:lang w:val="uk-UA"/>
        </w:rPr>
        <w:t>аксіологічного</w:t>
      </w:r>
      <w:r w:rsidRPr="00684279">
        <w:rPr>
          <w:rFonts w:ascii="Times New Roman" w:hAnsi="Times New Roman"/>
          <w:sz w:val="28"/>
          <w:szCs w:val="28"/>
          <w:lang w:val="uk-UA"/>
        </w:rPr>
        <w:t xml:space="preserve"> (в основі типології концептів лежить протиставлення індивідуальних цінностей, мікрогрупових, макрогрупових, етнічних й загальнолюдських), </w:t>
      </w:r>
      <w:r w:rsidRPr="00684279">
        <w:rPr>
          <w:rFonts w:ascii="Times New Roman" w:hAnsi="Times New Roman"/>
          <w:i/>
          <w:sz w:val="28"/>
          <w:szCs w:val="28"/>
          <w:lang w:val="uk-UA"/>
        </w:rPr>
        <w:t>опозиційно-комплементарного</w:t>
      </w:r>
      <w:r w:rsidRPr="00684279">
        <w:rPr>
          <w:rFonts w:ascii="Times New Roman" w:hAnsi="Times New Roman"/>
          <w:sz w:val="28"/>
          <w:szCs w:val="28"/>
          <w:lang w:val="uk-UA"/>
        </w:rPr>
        <w:t xml:space="preserve"> (концепти поділяються на основі певних диференційних ознак, які, однак, взаємодоповнюють одна одну), </w:t>
      </w:r>
      <w:r w:rsidRPr="00684279">
        <w:rPr>
          <w:rFonts w:ascii="Times New Roman" w:hAnsi="Times New Roman"/>
          <w:i/>
          <w:sz w:val="28"/>
          <w:szCs w:val="28"/>
          <w:lang w:val="uk-UA"/>
        </w:rPr>
        <w:t>онтологічного</w:t>
      </w:r>
      <w:r w:rsidRPr="00684279">
        <w:rPr>
          <w:rFonts w:ascii="Times New Roman" w:hAnsi="Times New Roman"/>
          <w:sz w:val="28"/>
          <w:szCs w:val="28"/>
          <w:lang w:val="uk-UA"/>
        </w:rPr>
        <w:t xml:space="preserve"> (класифікація концептів ґрунтується на онтологізації людини у світі, суспільстві, культурі та мові), змістово-структурного (концепти поділяють відповідно до внутрішнього устрою та сутності) підходів.</w:t>
      </w:r>
    </w:p>
    <w:p w:rsidR="009011FA" w:rsidRPr="00684279" w:rsidRDefault="009011FA" w:rsidP="00BD2900">
      <w:pPr>
        <w:spacing w:after="0" w:line="360" w:lineRule="auto"/>
        <w:ind w:firstLine="450"/>
        <w:jc w:val="both"/>
        <w:rPr>
          <w:rFonts w:ascii="Times New Roman" w:hAnsi="Times New Roman"/>
          <w:sz w:val="28"/>
          <w:szCs w:val="28"/>
          <w:lang w:val="uk-UA"/>
        </w:rPr>
      </w:pPr>
      <w:r w:rsidRPr="00684279">
        <w:rPr>
          <w:rFonts w:ascii="Times New Roman" w:hAnsi="Times New Roman"/>
          <w:sz w:val="28"/>
          <w:szCs w:val="28"/>
          <w:lang w:val="uk-UA"/>
        </w:rPr>
        <w:lastRenderedPageBreak/>
        <w:t>Як бачимо, дослідники класифікують концепти послуговуючись різними параметрами (Див. Додаток Б), що також суттєво ускладнює розробку універсальної їх класифікації. З іншого боку, це видається закономірним, оскільки концепт як багатомірне, ідеалізоване формоутворення [</w:t>
      </w:r>
      <w:r w:rsidR="00E604DA" w:rsidRPr="00684279">
        <w:rPr>
          <w:rFonts w:ascii="Times New Roman" w:hAnsi="Times New Roman"/>
          <w:sz w:val="28"/>
          <w:szCs w:val="28"/>
          <w:lang w:val="uk-UA"/>
        </w:rPr>
        <w:t>194</w:t>
      </w:r>
      <w:r w:rsidRPr="00684279">
        <w:rPr>
          <w:rFonts w:ascii="Times New Roman" w:hAnsi="Times New Roman"/>
          <w:sz w:val="28"/>
          <w:szCs w:val="28"/>
          <w:lang w:val="uk-UA"/>
        </w:rPr>
        <w:t>, с. 16] охоплює цілу низку вимірів, як</w:t>
      </w:r>
      <w:r w:rsidR="00207ADF" w:rsidRPr="00684279">
        <w:rPr>
          <w:rFonts w:ascii="Times New Roman" w:hAnsi="Times New Roman"/>
          <w:sz w:val="28"/>
          <w:szCs w:val="28"/>
          <w:lang w:val="uk-UA"/>
        </w:rPr>
        <w:t>-</w:t>
      </w:r>
      <w:r w:rsidRPr="00684279">
        <w:rPr>
          <w:rFonts w:ascii="Times New Roman" w:hAnsi="Times New Roman"/>
          <w:sz w:val="28"/>
          <w:szCs w:val="28"/>
          <w:lang w:val="uk-UA"/>
        </w:rPr>
        <w:t>от</w:t>
      </w:r>
      <w:r w:rsidR="00207ADF" w:rsidRPr="00684279">
        <w:rPr>
          <w:rFonts w:ascii="Times New Roman" w:hAnsi="Times New Roman"/>
          <w:sz w:val="28"/>
          <w:szCs w:val="28"/>
          <w:lang w:val="uk-UA"/>
        </w:rPr>
        <w:t>:</w:t>
      </w:r>
      <w:r w:rsidRPr="00684279">
        <w:rPr>
          <w:rFonts w:ascii="Times New Roman" w:hAnsi="Times New Roman"/>
          <w:sz w:val="28"/>
          <w:szCs w:val="28"/>
          <w:lang w:val="uk-UA"/>
        </w:rPr>
        <w:t xml:space="preserve"> образний, поведінковий, етимологічний, культурний та багато інших, кожен з яких може стати пріоритетним в його дослідженні, а отже, лягти в основу класифікації. </w:t>
      </w:r>
    </w:p>
    <w:p w:rsidR="009011FA" w:rsidRPr="00684279" w:rsidRDefault="009011FA" w:rsidP="00BD2900">
      <w:pPr>
        <w:spacing w:after="0" w:line="360" w:lineRule="auto"/>
        <w:ind w:firstLine="450"/>
        <w:jc w:val="both"/>
        <w:rPr>
          <w:rFonts w:ascii="Times New Roman" w:hAnsi="Times New Roman"/>
          <w:sz w:val="28"/>
          <w:szCs w:val="28"/>
          <w:lang w:val="uk-UA"/>
        </w:rPr>
      </w:pPr>
      <w:r w:rsidRPr="00684279">
        <w:rPr>
          <w:rFonts w:ascii="Times New Roman" w:hAnsi="Times New Roman"/>
          <w:sz w:val="28"/>
          <w:szCs w:val="28"/>
          <w:lang w:val="uk-UA"/>
        </w:rPr>
        <w:t>Жоден із запропонованих підходів до класифікації концептів не може претендувати на повноту та вичерпно окреслити всі ознаки, властивості та функції концепту як складного ментального, культурного, соціального та індивідуального явища. Окрім того, між концептами різних типів не існує різко окреслених меж. Вони володіють відносною рухливістю, здатні стиратись з часом і формуватись заново [</w:t>
      </w:r>
      <w:r w:rsidR="00E604DA" w:rsidRPr="00684279">
        <w:rPr>
          <w:rFonts w:ascii="Times New Roman" w:hAnsi="Times New Roman"/>
          <w:sz w:val="28"/>
          <w:szCs w:val="28"/>
          <w:lang w:val="uk-UA"/>
        </w:rPr>
        <w:t>31</w:t>
      </w:r>
      <w:r w:rsidRPr="00684279">
        <w:rPr>
          <w:rFonts w:ascii="Times New Roman" w:hAnsi="Times New Roman"/>
          <w:sz w:val="28"/>
          <w:szCs w:val="28"/>
          <w:lang w:val="uk-UA"/>
        </w:rPr>
        <w:t>, с.</w:t>
      </w:r>
      <w:r w:rsidR="00207ADF" w:rsidRPr="00684279">
        <w:rPr>
          <w:rFonts w:ascii="Times New Roman" w:hAnsi="Times New Roman"/>
          <w:sz w:val="28"/>
          <w:szCs w:val="28"/>
          <w:lang w:val="uk-UA"/>
        </w:rPr>
        <w:t xml:space="preserve"> </w:t>
      </w:r>
      <w:r w:rsidRPr="00684279">
        <w:rPr>
          <w:rFonts w:ascii="Times New Roman" w:hAnsi="Times New Roman"/>
          <w:sz w:val="28"/>
          <w:szCs w:val="28"/>
          <w:lang w:val="uk-UA"/>
        </w:rPr>
        <w:t xml:space="preserve">54-57]. </w:t>
      </w:r>
    </w:p>
    <w:p w:rsidR="009011FA" w:rsidRPr="00684279" w:rsidRDefault="009011FA" w:rsidP="00BD2900">
      <w:pPr>
        <w:spacing w:after="0" w:line="360" w:lineRule="auto"/>
        <w:ind w:firstLine="450"/>
        <w:jc w:val="both"/>
        <w:rPr>
          <w:rFonts w:ascii="Times New Roman" w:hAnsi="Times New Roman"/>
          <w:sz w:val="28"/>
          <w:szCs w:val="28"/>
        </w:rPr>
      </w:pPr>
      <w:r w:rsidRPr="00684279">
        <w:rPr>
          <w:rFonts w:ascii="Times New Roman" w:hAnsi="Times New Roman"/>
          <w:sz w:val="28"/>
          <w:szCs w:val="28"/>
          <w:lang w:val="uk-UA"/>
        </w:rPr>
        <w:t xml:space="preserve">З іншого боку, ні одна класифікація не може ґрунтуватись лише на одному підході, а інтегрує одночасно декілька ознак та характеристик концепту. Так, дискурсивний </w:t>
      </w:r>
      <w:r w:rsidR="00207ADF" w:rsidRPr="00684279">
        <w:rPr>
          <w:rFonts w:ascii="Times New Roman" w:hAnsi="Times New Roman"/>
          <w:sz w:val="28"/>
          <w:szCs w:val="28"/>
          <w:lang w:val="uk-UA"/>
        </w:rPr>
        <w:t>і</w:t>
      </w:r>
      <w:r w:rsidRPr="00684279">
        <w:rPr>
          <w:rFonts w:ascii="Times New Roman" w:hAnsi="Times New Roman"/>
          <w:sz w:val="28"/>
          <w:szCs w:val="28"/>
          <w:lang w:val="uk-UA"/>
        </w:rPr>
        <w:t xml:space="preserve"> тематичний підходи, наприклад, тісно взаємопов’язані між собою.</w:t>
      </w:r>
    </w:p>
    <w:p w:rsidR="009011FA" w:rsidRPr="00684279" w:rsidRDefault="00207ADF" w:rsidP="00BD2900">
      <w:pPr>
        <w:spacing w:after="0" w:line="360" w:lineRule="auto"/>
        <w:ind w:firstLine="450"/>
        <w:jc w:val="both"/>
        <w:rPr>
          <w:rFonts w:ascii="Times New Roman" w:hAnsi="Times New Roman"/>
          <w:b/>
          <w:sz w:val="28"/>
          <w:szCs w:val="28"/>
          <w:lang w:val="uk-UA" w:eastAsia="ru-RU"/>
        </w:rPr>
      </w:pPr>
      <w:r w:rsidRPr="00684279">
        <w:rPr>
          <w:rFonts w:ascii="Times New Roman" w:hAnsi="Times New Roman"/>
          <w:sz w:val="28"/>
          <w:szCs w:val="28"/>
          <w:lang w:val="uk-UA"/>
        </w:rPr>
        <w:t>Окремі</w:t>
      </w:r>
      <w:r w:rsidR="009011FA" w:rsidRPr="00684279">
        <w:rPr>
          <w:rFonts w:ascii="Times New Roman" w:hAnsi="Times New Roman"/>
          <w:sz w:val="28"/>
          <w:szCs w:val="28"/>
          <w:lang w:val="uk-UA"/>
        </w:rPr>
        <w:t xml:space="preserve"> з розглянутих класифікацій видаються частковими, а деякі загальними. Це зумовлено, на нашу думку, по-перше</w:t>
      </w:r>
      <w:r w:rsidRPr="00684279">
        <w:rPr>
          <w:rFonts w:ascii="Times New Roman" w:hAnsi="Times New Roman"/>
          <w:sz w:val="28"/>
          <w:szCs w:val="28"/>
          <w:lang w:val="uk-UA"/>
        </w:rPr>
        <w:t>,</w:t>
      </w:r>
      <w:r w:rsidR="009011FA" w:rsidRPr="00684279">
        <w:rPr>
          <w:rFonts w:ascii="Times New Roman" w:hAnsi="Times New Roman"/>
          <w:sz w:val="28"/>
          <w:szCs w:val="28"/>
          <w:lang w:val="uk-UA"/>
        </w:rPr>
        <w:t xml:space="preserve"> тим, що концепт як комплексне утворення має складну, багатопланову організацію та цілу низку інваріантних характеристик. По-друге, варто враховувати, що власне когнітивна лінгвістика як напрям мовознавчої науки лише набирає обертів, а</w:t>
      </w:r>
      <w:r w:rsidR="00600E52" w:rsidRPr="00684279">
        <w:rPr>
          <w:rFonts w:ascii="Times New Roman" w:hAnsi="Times New Roman"/>
          <w:sz w:val="28"/>
          <w:szCs w:val="28"/>
          <w:lang w:val="uk-UA"/>
        </w:rPr>
        <w:t>,</w:t>
      </w:r>
      <w:r w:rsidR="009011FA" w:rsidRPr="00684279">
        <w:rPr>
          <w:rFonts w:ascii="Times New Roman" w:hAnsi="Times New Roman"/>
          <w:sz w:val="28"/>
          <w:szCs w:val="28"/>
          <w:lang w:val="uk-UA"/>
        </w:rPr>
        <w:t xml:space="preserve"> відповідно, </w:t>
      </w:r>
      <w:r w:rsidR="00600E52" w:rsidRPr="00684279">
        <w:rPr>
          <w:rFonts w:ascii="Times New Roman" w:hAnsi="Times New Roman"/>
          <w:sz w:val="28"/>
          <w:szCs w:val="28"/>
          <w:lang w:val="uk-UA"/>
        </w:rPr>
        <w:t>у</w:t>
      </w:r>
      <w:r w:rsidR="009011FA" w:rsidRPr="00684279">
        <w:rPr>
          <w:rFonts w:ascii="Times New Roman" w:hAnsi="Times New Roman"/>
          <w:sz w:val="28"/>
          <w:szCs w:val="28"/>
          <w:lang w:val="uk-UA"/>
        </w:rPr>
        <w:t xml:space="preserve">сі спроби класифікувати концепти здійснюються. </w:t>
      </w:r>
    </w:p>
    <w:p w:rsidR="009011FA" w:rsidRPr="00684279" w:rsidRDefault="009011FA" w:rsidP="006C76A3">
      <w:pPr>
        <w:spacing w:after="0" w:line="360" w:lineRule="auto"/>
        <w:ind w:firstLine="450"/>
        <w:jc w:val="both"/>
        <w:rPr>
          <w:rFonts w:ascii="Times New Roman" w:hAnsi="Times New Roman"/>
          <w:sz w:val="28"/>
          <w:szCs w:val="28"/>
          <w:lang w:val="uk-UA"/>
        </w:rPr>
      </w:pPr>
      <w:r w:rsidRPr="00684279">
        <w:rPr>
          <w:rFonts w:ascii="Times New Roman" w:hAnsi="Times New Roman"/>
          <w:sz w:val="28"/>
          <w:szCs w:val="28"/>
          <w:lang w:val="uk-UA"/>
        </w:rPr>
        <w:t>У фокусі наших інтересів перебувають аксіологічний (краса розглядається як одна з найвищи</w:t>
      </w:r>
      <w:r w:rsidR="00600E52" w:rsidRPr="00684279">
        <w:rPr>
          <w:rFonts w:ascii="Times New Roman" w:hAnsi="Times New Roman"/>
          <w:sz w:val="28"/>
          <w:szCs w:val="28"/>
          <w:lang w:val="uk-UA"/>
        </w:rPr>
        <w:t>х</w:t>
      </w:r>
      <w:r w:rsidRPr="00684279">
        <w:rPr>
          <w:rFonts w:ascii="Times New Roman" w:hAnsi="Times New Roman"/>
          <w:sz w:val="28"/>
          <w:szCs w:val="28"/>
          <w:lang w:val="uk-UA"/>
        </w:rPr>
        <w:t xml:space="preserve"> цінностей людини), структурний (змодельовано польову структуру концепту </w:t>
      </w:r>
      <w:r w:rsidRPr="00684279">
        <w:rPr>
          <w:rFonts w:ascii="Times New Roman" w:hAnsi="Times New Roman"/>
          <w:smallCaps/>
          <w:sz w:val="28"/>
          <w:szCs w:val="28"/>
          <w:lang w:val="en-US"/>
        </w:rPr>
        <w:t>beauty</w:t>
      </w:r>
      <w:r w:rsidRPr="00684279">
        <w:rPr>
          <w:rFonts w:ascii="Times New Roman" w:hAnsi="Times New Roman"/>
          <w:sz w:val="28"/>
          <w:szCs w:val="28"/>
          <w:lang w:val="uk-UA"/>
        </w:rPr>
        <w:t xml:space="preserve">), дискурсивний (досліджуваний концепт розглядається у пісенному, казковому, поетичному та художньому дискурсі) та онтологічний (розглянуто розвиток онтологічних уявлень про красу) аспекти концептуальних досліджень. </w:t>
      </w:r>
    </w:p>
    <w:p w:rsidR="00775DC7" w:rsidRPr="00684279" w:rsidRDefault="00775DC7" w:rsidP="006C76A3">
      <w:pPr>
        <w:spacing w:after="0" w:line="360" w:lineRule="auto"/>
        <w:ind w:firstLine="450"/>
        <w:jc w:val="both"/>
        <w:rPr>
          <w:rFonts w:ascii="Times New Roman" w:hAnsi="Times New Roman"/>
          <w:sz w:val="28"/>
          <w:szCs w:val="28"/>
          <w:lang w:val="uk-UA"/>
        </w:rPr>
      </w:pPr>
    </w:p>
    <w:p w:rsidR="009011FA" w:rsidRPr="00684279" w:rsidRDefault="009011FA" w:rsidP="00BD2900">
      <w:pPr>
        <w:spacing w:after="0" w:line="360" w:lineRule="auto"/>
        <w:ind w:left="708"/>
        <w:contextualSpacing/>
        <w:jc w:val="both"/>
        <w:rPr>
          <w:rFonts w:ascii="Times New Roman" w:hAnsi="Times New Roman"/>
          <w:b/>
          <w:smallCaps/>
          <w:sz w:val="28"/>
          <w:szCs w:val="28"/>
          <w:lang w:val="uk-UA" w:eastAsia="ru-RU"/>
        </w:rPr>
      </w:pPr>
      <w:r w:rsidRPr="00684279">
        <w:rPr>
          <w:rFonts w:ascii="Times New Roman" w:hAnsi="Times New Roman"/>
          <w:b/>
          <w:sz w:val="28"/>
          <w:szCs w:val="28"/>
          <w:lang w:val="uk-UA"/>
        </w:rPr>
        <w:lastRenderedPageBreak/>
        <w:t>1.3</w:t>
      </w:r>
      <w:r w:rsidR="00BB4B62" w:rsidRPr="00684279">
        <w:rPr>
          <w:rFonts w:ascii="Times New Roman" w:hAnsi="Times New Roman"/>
          <w:b/>
          <w:sz w:val="28"/>
          <w:szCs w:val="28"/>
          <w:lang w:val="uk-UA"/>
        </w:rPr>
        <w:t>.</w:t>
      </w:r>
      <w:r w:rsidRPr="00684279">
        <w:rPr>
          <w:rFonts w:ascii="Times New Roman" w:hAnsi="Times New Roman"/>
          <w:b/>
          <w:sz w:val="28"/>
          <w:szCs w:val="28"/>
          <w:lang w:val="uk-UA"/>
        </w:rPr>
        <w:t xml:space="preserve"> </w:t>
      </w:r>
      <w:r w:rsidRPr="00684279">
        <w:rPr>
          <w:rFonts w:ascii="Times New Roman" w:hAnsi="Times New Roman"/>
          <w:b/>
          <w:sz w:val="28"/>
          <w:szCs w:val="28"/>
          <w:lang w:val="uk-UA" w:eastAsia="ru-RU"/>
        </w:rPr>
        <w:t xml:space="preserve">Структура та параметри концепту </w:t>
      </w:r>
    </w:p>
    <w:p w:rsidR="009011FA" w:rsidRPr="00684279" w:rsidRDefault="009011FA" w:rsidP="00BD2900">
      <w:pPr>
        <w:spacing w:after="0" w:line="360" w:lineRule="auto"/>
        <w:ind w:firstLine="375"/>
        <w:jc w:val="both"/>
        <w:rPr>
          <w:rFonts w:ascii="Times New Roman" w:hAnsi="Times New Roman"/>
          <w:sz w:val="28"/>
          <w:szCs w:val="28"/>
          <w:lang w:val="uk-UA"/>
        </w:rPr>
      </w:pPr>
      <w:r w:rsidRPr="00684279">
        <w:rPr>
          <w:rFonts w:ascii="Times New Roman" w:hAnsi="Times New Roman"/>
          <w:sz w:val="28"/>
          <w:szCs w:val="28"/>
          <w:lang w:val="uk-UA"/>
        </w:rPr>
        <w:t>У когнітивних дослідженнях простежується тенденція щодо формування структури концепту як явища, в якому виділяються окремі взаємо</w:t>
      </w:r>
      <w:r w:rsidR="00981315" w:rsidRPr="00684279">
        <w:rPr>
          <w:rFonts w:ascii="Times New Roman" w:hAnsi="Times New Roman"/>
          <w:sz w:val="28"/>
          <w:szCs w:val="28"/>
          <w:lang w:val="uk-UA"/>
        </w:rPr>
        <w:t>з</w:t>
      </w:r>
      <w:r w:rsidRPr="00684279">
        <w:rPr>
          <w:rFonts w:ascii="Times New Roman" w:hAnsi="Times New Roman"/>
          <w:sz w:val="28"/>
          <w:szCs w:val="28"/>
          <w:lang w:val="uk-UA"/>
        </w:rPr>
        <w:t>умовлені частини [</w:t>
      </w:r>
      <w:r w:rsidR="00E67FD5" w:rsidRPr="00684279">
        <w:rPr>
          <w:rFonts w:ascii="Times New Roman" w:hAnsi="Times New Roman"/>
          <w:sz w:val="28"/>
          <w:szCs w:val="28"/>
          <w:lang w:val="uk-UA"/>
        </w:rPr>
        <w:t>2</w:t>
      </w:r>
      <w:r w:rsidR="005E150B" w:rsidRPr="00684279">
        <w:rPr>
          <w:rFonts w:ascii="Times New Roman" w:hAnsi="Times New Roman"/>
          <w:sz w:val="28"/>
          <w:szCs w:val="28"/>
          <w:lang w:val="uk-UA"/>
        </w:rPr>
        <w:t>73</w:t>
      </w:r>
      <w:r w:rsidRPr="00684279">
        <w:rPr>
          <w:rFonts w:ascii="Times New Roman" w:hAnsi="Times New Roman"/>
          <w:sz w:val="28"/>
          <w:szCs w:val="28"/>
          <w:lang w:val="uk-UA"/>
        </w:rPr>
        <w:t xml:space="preserve">, с. 16] та яке характеризується визначеною, хоча й не жорсткою структурою. Це </w:t>
      </w:r>
      <w:r w:rsidR="00981315" w:rsidRPr="00684279">
        <w:rPr>
          <w:rFonts w:ascii="Times New Roman" w:hAnsi="Times New Roman"/>
          <w:sz w:val="28"/>
          <w:szCs w:val="28"/>
          <w:lang w:val="uk-UA"/>
        </w:rPr>
        <w:t>пояснюється</w:t>
      </w:r>
      <w:r w:rsidRPr="00684279">
        <w:rPr>
          <w:rFonts w:ascii="Times New Roman" w:hAnsi="Times New Roman"/>
          <w:sz w:val="28"/>
          <w:szCs w:val="28"/>
          <w:lang w:val="uk-UA"/>
        </w:rPr>
        <w:t xml:space="preserve"> тим, що </w:t>
      </w:r>
      <w:r w:rsidR="00981315" w:rsidRPr="00684279">
        <w:rPr>
          <w:rFonts w:ascii="Times New Roman" w:hAnsi="Times New Roman"/>
          <w:sz w:val="28"/>
          <w:szCs w:val="28"/>
          <w:lang w:val="uk-UA"/>
        </w:rPr>
        <w:t>концепт</w:t>
      </w:r>
      <w:r w:rsidRPr="00684279">
        <w:rPr>
          <w:rFonts w:ascii="Times New Roman" w:hAnsi="Times New Roman"/>
          <w:sz w:val="28"/>
          <w:szCs w:val="28"/>
          <w:lang w:val="uk-UA"/>
        </w:rPr>
        <w:t xml:space="preserve"> весь час функціонує, актуалізується у різних своїх складових частинах та аспектах, поєднується з іншими концептами та відштовхується від них [</w:t>
      </w:r>
      <w:r w:rsidR="00E67FD5" w:rsidRPr="00684279">
        <w:rPr>
          <w:rFonts w:ascii="Times New Roman" w:hAnsi="Times New Roman"/>
          <w:sz w:val="28"/>
          <w:szCs w:val="28"/>
          <w:lang w:val="uk-UA"/>
        </w:rPr>
        <w:t>2</w:t>
      </w:r>
      <w:r w:rsidR="005E150B" w:rsidRPr="00684279">
        <w:rPr>
          <w:rFonts w:ascii="Times New Roman" w:hAnsi="Times New Roman"/>
          <w:sz w:val="28"/>
          <w:szCs w:val="28"/>
          <w:lang w:val="uk-UA"/>
        </w:rPr>
        <w:t>90</w:t>
      </w:r>
      <w:r w:rsidRPr="00684279">
        <w:rPr>
          <w:rFonts w:ascii="Times New Roman" w:hAnsi="Times New Roman"/>
          <w:sz w:val="28"/>
          <w:szCs w:val="28"/>
          <w:lang w:val="uk-UA"/>
        </w:rPr>
        <w:t>, с. 58].</w:t>
      </w:r>
    </w:p>
    <w:p w:rsidR="009011FA" w:rsidRPr="00684279" w:rsidRDefault="009011FA" w:rsidP="00BD2900">
      <w:pPr>
        <w:spacing w:after="0" w:line="360" w:lineRule="auto"/>
        <w:ind w:firstLine="375"/>
        <w:jc w:val="both"/>
        <w:rPr>
          <w:rFonts w:ascii="Times New Roman" w:hAnsi="Times New Roman"/>
          <w:sz w:val="28"/>
          <w:szCs w:val="28"/>
          <w:lang w:val="uk-UA"/>
        </w:rPr>
      </w:pPr>
      <w:r w:rsidRPr="00684279">
        <w:rPr>
          <w:rFonts w:ascii="Times New Roman" w:hAnsi="Times New Roman"/>
          <w:sz w:val="28"/>
          <w:szCs w:val="28"/>
          <w:lang w:val="uk-UA"/>
        </w:rPr>
        <w:t xml:space="preserve">Першим підходом, який можна виокремити </w:t>
      </w:r>
      <w:r w:rsidR="00981315" w:rsidRPr="00684279">
        <w:rPr>
          <w:rFonts w:ascii="Times New Roman" w:hAnsi="Times New Roman"/>
          <w:sz w:val="28"/>
          <w:szCs w:val="28"/>
          <w:lang w:val="uk-UA"/>
        </w:rPr>
        <w:t>в</w:t>
      </w:r>
      <w:r w:rsidRPr="00684279">
        <w:rPr>
          <w:rFonts w:ascii="Times New Roman" w:hAnsi="Times New Roman"/>
          <w:sz w:val="28"/>
          <w:szCs w:val="28"/>
          <w:lang w:val="uk-UA"/>
        </w:rPr>
        <w:t xml:space="preserve"> питанні структури концепту</w:t>
      </w:r>
      <w:r w:rsidR="00981315" w:rsidRPr="00684279">
        <w:rPr>
          <w:rFonts w:ascii="Times New Roman" w:hAnsi="Times New Roman"/>
          <w:sz w:val="28"/>
          <w:szCs w:val="28"/>
          <w:lang w:val="uk-UA"/>
        </w:rPr>
        <w:t>,</w:t>
      </w:r>
      <w:r w:rsidRPr="00684279">
        <w:rPr>
          <w:rFonts w:ascii="Times New Roman" w:hAnsi="Times New Roman"/>
          <w:sz w:val="28"/>
          <w:szCs w:val="28"/>
          <w:lang w:val="uk-UA"/>
        </w:rPr>
        <w:t xml:space="preserve"> є </w:t>
      </w:r>
      <w:r w:rsidRPr="00684279">
        <w:rPr>
          <w:rFonts w:ascii="Times New Roman" w:hAnsi="Times New Roman"/>
          <w:i/>
          <w:sz w:val="28"/>
          <w:szCs w:val="28"/>
          <w:lang w:val="uk-UA"/>
        </w:rPr>
        <w:t>когнітивно-епістеміологічний</w:t>
      </w:r>
      <w:r w:rsidRPr="00684279">
        <w:rPr>
          <w:rFonts w:ascii="Times New Roman" w:hAnsi="Times New Roman"/>
          <w:sz w:val="28"/>
          <w:szCs w:val="28"/>
          <w:lang w:val="uk-UA"/>
        </w:rPr>
        <w:t xml:space="preserve"> (О.В. Варзін, В.І. Карасик, В.А. Маслова, Т.В. Матвєєва, М.В. Нікітін, М.М. Полюжин, З.Д. Попова, О.С. Селіванова, Й.А. Стернін, О.О. Хорошун, О.С. Яковлєва та інші). </w:t>
      </w:r>
    </w:p>
    <w:p w:rsidR="009011FA" w:rsidRPr="00684279" w:rsidRDefault="009011FA" w:rsidP="00BD2900">
      <w:pPr>
        <w:spacing w:after="0" w:line="360" w:lineRule="auto"/>
        <w:ind w:firstLine="375"/>
        <w:jc w:val="both"/>
        <w:rPr>
          <w:rFonts w:ascii="Times New Roman" w:hAnsi="Times New Roman"/>
          <w:sz w:val="28"/>
          <w:szCs w:val="28"/>
          <w:lang w:val="uk-UA"/>
        </w:rPr>
      </w:pPr>
      <w:r w:rsidRPr="00684279">
        <w:rPr>
          <w:rFonts w:ascii="Times New Roman" w:hAnsi="Times New Roman"/>
          <w:sz w:val="28"/>
          <w:szCs w:val="28"/>
          <w:lang w:val="uk-UA"/>
        </w:rPr>
        <w:t xml:space="preserve"> У структурі концепту виділяють </w:t>
      </w:r>
      <w:r w:rsidRPr="00684279">
        <w:rPr>
          <w:rFonts w:ascii="Times New Roman" w:hAnsi="Times New Roman"/>
          <w:i/>
          <w:sz w:val="28"/>
          <w:szCs w:val="28"/>
          <w:lang w:val="uk-UA"/>
        </w:rPr>
        <w:t>образно-перцептивний</w:t>
      </w:r>
      <w:r w:rsidRPr="00684279">
        <w:rPr>
          <w:rFonts w:ascii="Times New Roman" w:hAnsi="Times New Roman"/>
          <w:sz w:val="28"/>
          <w:szCs w:val="28"/>
          <w:lang w:val="uk-UA"/>
        </w:rPr>
        <w:t xml:space="preserve">, </w:t>
      </w:r>
      <w:r w:rsidRPr="00684279">
        <w:rPr>
          <w:rFonts w:ascii="Times New Roman" w:hAnsi="Times New Roman"/>
          <w:i/>
          <w:sz w:val="28"/>
          <w:szCs w:val="28"/>
          <w:lang w:val="uk-UA"/>
        </w:rPr>
        <w:t>понятійний</w:t>
      </w:r>
      <w:r w:rsidR="00981315" w:rsidRPr="00684279">
        <w:rPr>
          <w:rFonts w:ascii="Times New Roman" w:hAnsi="Times New Roman"/>
          <w:i/>
          <w:sz w:val="28"/>
          <w:szCs w:val="28"/>
          <w:lang w:val="uk-UA"/>
        </w:rPr>
        <w:t>,</w:t>
      </w:r>
      <w:r w:rsidRPr="00684279">
        <w:rPr>
          <w:rFonts w:ascii="Times New Roman" w:hAnsi="Times New Roman"/>
          <w:b/>
          <w:sz w:val="28"/>
          <w:szCs w:val="28"/>
          <w:lang w:val="uk-UA"/>
        </w:rPr>
        <w:t xml:space="preserve"> </w:t>
      </w:r>
      <w:r w:rsidRPr="00684279">
        <w:rPr>
          <w:rFonts w:ascii="Times New Roman" w:hAnsi="Times New Roman"/>
          <w:sz w:val="28"/>
          <w:szCs w:val="28"/>
          <w:lang w:val="uk-UA"/>
        </w:rPr>
        <w:t xml:space="preserve">або </w:t>
      </w:r>
      <w:r w:rsidRPr="00684279">
        <w:rPr>
          <w:rFonts w:ascii="Times New Roman" w:hAnsi="Times New Roman"/>
          <w:i/>
          <w:sz w:val="28"/>
          <w:szCs w:val="28"/>
          <w:lang w:val="uk-UA"/>
        </w:rPr>
        <w:t>інформаційно-фактуальний</w:t>
      </w:r>
      <w:r w:rsidRPr="00684279">
        <w:rPr>
          <w:rFonts w:ascii="Times New Roman" w:hAnsi="Times New Roman"/>
          <w:b/>
          <w:sz w:val="28"/>
          <w:szCs w:val="28"/>
          <w:lang w:val="uk-UA"/>
        </w:rPr>
        <w:t xml:space="preserve"> </w:t>
      </w:r>
      <w:r w:rsidRPr="00684279">
        <w:rPr>
          <w:rFonts w:ascii="Times New Roman" w:hAnsi="Times New Roman"/>
          <w:sz w:val="28"/>
          <w:szCs w:val="28"/>
          <w:lang w:val="uk-UA"/>
        </w:rPr>
        <w:t>компоненти</w:t>
      </w:r>
      <w:r w:rsidR="00207ADF" w:rsidRPr="00684279">
        <w:rPr>
          <w:rFonts w:ascii="Times New Roman" w:hAnsi="Times New Roman"/>
          <w:sz w:val="28"/>
          <w:szCs w:val="28"/>
          <w:lang w:val="uk-UA"/>
        </w:rPr>
        <w:t xml:space="preserve"> </w:t>
      </w:r>
      <w:r w:rsidRPr="00684279">
        <w:rPr>
          <w:rFonts w:ascii="Times New Roman" w:hAnsi="Times New Roman"/>
          <w:sz w:val="28"/>
          <w:szCs w:val="28"/>
          <w:lang w:val="uk-UA"/>
        </w:rPr>
        <w:t xml:space="preserve">і </w:t>
      </w:r>
      <w:r w:rsidRPr="00684279">
        <w:rPr>
          <w:rFonts w:ascii="Times New Roman" w:hAnsi="Times New Roman"/>
          <w:i/>
          <w:sz w:val="28"/>
          <w:szCs w:val="28"/>
          <w:lang w:val="uk-UA"/>
        </w:rPr>
        <w:t>ціннісну складову</w:t>
      </w:r>
      <w:r w:rsidRPr="00684279">
        <w:rPr>
          <w:rFonts w:ascii="Times New Roman" w:hAnsi="Times New Roman"/>
          <w:sz w:val="28"/>
          <w:szCs w:val="28"/>
          <w:lang w:val="uk-UA"/>
        </w:rPr>
        <w:t>, тобто оцінку та норми поведінки [</w:t>
      </w:r>
      <w:r w:rsidR="00E67FD5" w:rsidRPr="00684279">
        <w:rPr>
          <w:rFonts w:ascii="Times New Roman" w:hAnsi="Times New Roman"/>
          <w:sz w:val="28"/>
          <w:szCs w:val="28"/>
          <w:lang w:val="uk-UA"/>
        </w:rPr>
        <w:t>117</w:t>
      </w:r>
      <w:r w:rsidRPr="00684279">
        <w:rPr>
          <w:rFonts w:ascii="Times New Roman" w:hAnsi="Times New Roman"/>
          <w:sz w:val="28"/>
          <w:szCs w:val="28"/>
          <w:lang w:val="uk-UA"/>
        </w:rPr>
        <w:t xml:space="preserve">, с. 118]; </w:t>
      </w:r>
      <w:r w:rsidRPr="00684279">
        <w:rPr>
          <w:rFonts w:ascii="Times New Roman" w:hAnsi="Times New Roman"/>
          <w:i/>
          <w:sz w:val="28"/>
          <w:szCs w:val="28"/>
          <w:lang w:val="uk-UA"/>
        </w:rPr>
        <w:t>образ</w:t>
      </w:r>
      <w:r w:rsidRPr="00684279">
        <w:rPr>
          <w:rFonts w:ascii="Times New Roman" w:hAnsi="Times New Roman"/>
          <w:sz w:val="28"/>
          <w:szCs w:val="28"/>
          <w:lang w:val="uk-UA"/>
        </w:rPr>
        <w:t xml:space="preserve">, </w:t>
      </w:r>
      <w:r w:rsidRPr="00684279">
        <w:rPr>
          <w:rFonts w:ascii="Times New Roman" w:hAnsi="Times New Roman"/>
          <w:i/>
          <w:sz w:val="28"/>
          <w:szCs w:val="28"/>
          <w:lang w:val="uk-UA"/>
        </w:rPr>
        <w:t>поняття</w:t>
      </w:r>
      <w:r w:rsidRPr="00684279">
        <w:rPr>
          <w:rFonts w:ascii="Times New Roman" w:hAnsi="Times New Roman"/>
          <w:sz w:val="28"/>
          <w:szCs w:val="28"/>
          <w:lang w:val="uk-UA"/>
        </w:rPr>
        <w:t xml:space="preserve">, </w:t>
      </w:r>
      <w:r w:rsidRPr="00684279">
        <w:rPr>
          <w:rFonts w:ascii="Times New Roman" w:hAnsi="Times New Roman"/>
          <w:i/>
          <w:sz w:val="28"/>
          <w:szCs w:val="28"/>
          <w:lang w:val="uk-UA"/>
        </w:rPr>
        <w:t>інтенсіонал</w:t>
      </w:r>
      <w:r w:rsidRPr="00684279">
        <w:rPr>
          <w:rFonts w:ascii="Times New Roman" w:hAnsi="Times New Roman"/>
          <w:sz w:val="28"/>
          <w:szCs w:val="28"/>
          <w:lang w:val="uk-UA"/>
        </w:rPr>
        <w:t xml:space="preserve"> (обов’язкові ознаки в структурі концепту), </w:t>
      </w:r>
      <w:r w:rsidRPr="00684279">
        <w:rPr>
          <w:rFonts w:ascii="Times New Roman" w:hAnsi="Times New Roman"/>
          <w:i/>
          <w:sz w:val="28"/>
          <w:szCs w:val="28"/>
          <w:lang w:val="uk-UA"/>
        </w:rPr>
        <w:t>когнітивний імплікаціонал</w:t>
      </w:r>
      <w:r w:rsidRPr="00684279">
        <w:rPr>
          <w:rFonts w:ascii="Times New Roman" w:hAnsi="Times New Roman"/>
          <w:sz w:val="28"/>
          <w:szCs w:val="28"/>
          <w:lang w:val="uk-UA"/>
        </w:rPr>
        <w:t xml:space="preserve"> (</w:t>
      </w:r>
      <w:r w:rsidR="00830484" w:rsidRPr="00684279">
        <w:rPr>
          <w:rFonts w:ascii="Times New Roman" w:hAnsi="Times New Roman"/>
          <w:sz w:val="28"/>
          <w:szCs w:val="28"/>
          <w:lang w:val="uk-UA"/>
        </w:rPr>
        <w:t>«</w:t>
      </w:r>
      <w:r w:rsidRPr="00684279">
        <w:rPr>
          <w:rFonts w:ascii="Times New Roman" w:hAnsi="Times New Roman"/>
          <w:sz w:val="28"/>
          <w:szCs w:val="28"/>
          <w:lang w:val="uk-UA"/>
        </w:rPr>
        <w:t>вписує</w:t>
      </w:r>
      <w:r w:rsidR="009849B7" w:rsidRPr="00684279">
        <w:rPr>
          <w:rFonts w:ascii="Times New Roman" w:hAnsi="Times New Roman"/>
          <w:sz w:val="28"/>
          <w:szCs w:val="28"/>
          <w:lang w:val="uk-UA"/>
        </w:rPr>
        <w:t>»</w:t>
      </w:r>
      <w:r w:rsidRPr="00684279">
        <w:rPr>
          <w:rFonts w:ascii="Times New Roman" w:hAnsi="Times New Roman"/>
          <w:sz w:val="28"/>
          <w:szCs w:val="28"/>
          <w:lang w:val="uk-UA"/>
        </w:rPr>
        <w:t xml:space="preserve"> концепт у глобальну структуру знання як ланку у загальній системі зв’язків, залежностей та взаємозв’язків сутностей) та </w:t>
      </w:r>
      <w:r w:rsidRPr="00684279">
        <w:rPr>
          <w:rFonts w:ascii="Times New Roman" w:hAnsi="Times New Roman"/>
          <w:i/>
          <w:sz w:val="28"/>
          <w:szCs w:val="28"/>
          <w:lang w:val="uk-UA"/>
        </w:rPr>
        <w:t>прагматичний імплікаціонал</w:t>
      </w:r>
      <w:r w:rsidRPr="00684279">
        <w:rPr>
          <w:rFonts w:ascii="Times New Roman" w:hAnsi="Times New Roman"/>
          <w:sz w:val="28"/>
          <w:szCs w:val="28"/>
          <w:lang w:val="uk-UA"/>
        </w:rPr>
        <w:t xml:space="preserve"> [</w:t>
      </w:r>
      <w:r w:rsidR="00E67FD5" w:rsidRPr="00684279">
        <w:rPr>
          <w:rFonts w:ascii="Times New Roman" w:hAnsi="Times New Roman"/>
          <w:sz w:val="28"/>
          <w:szCs w:val="28"/>
          <w:lang w:val="uk-UA"/>
        </w:rPr>
        <w:t>22</w:t>
      </w:r>
      <w:r w:rsidR="005E150B" w:rsidRPr="00684279">
        <w:rPr>
          <w:rFonts w:ascii="Times New Roman" w:hAnsi="Times New Roman"/>
          <w:sz w:val="28"/>
          <w:szCs w:val="28"/>
          <w:lang w:val="uk-UA"/>
        </w:rPr>
        <w:t>9</w:t>
      </w:r>
      <w:r w:rsidRPr="00684279">
        <w:rPr>
          <w:rFonts w:ascii="Times New Roman" w:hAnsi="Times New Roman"/>
          <w:sz w:val="28"/>
          <w:szCs w:val="28"/>
          <w:lang w:val="uk-UA"/>
        </w:rPr>
        <w:t>, с. 59-60]; всю прагматичну інформацію мовного знак</w:t>
      </w:r>
      <w:r w:rsidR="00981315" w:rsidRPr="00684279">
        <w:rPr>
          <w:rFonts w:ascii="Times New Roman" w:hAnsi="Times New Roman"/>
          <w:sz w:val="28"/>
          <w:szCs w:val="28"/>
          <w:lang w:val="uk-UA"/>
        </w:rPr>
        <w:t>а</w:t>
      </w:r>
      <w:r w:rsidRPr="00684279">
        <w:rPr>
          <w:rFonts w:ascii="Times New Roman" w:hAnsi="Times New Roman"/>
          <w:sz w:val="28"/>
          <w:szCs w:val="28"/>
          <w:lang w:val="uk-UA"/>
        </w:rPr>
        <w:t>, пов’язану з його експресивною функцією, когнітивну пам’ять слова, тобто смислові характеристики мовного знак</w:t>
      </w:r>
      <w:r w:rsidR="00981315" w:rsidRPr="00684279">
        <w:rPr>
          <w:rFonts w:ascii="Times New Roman" w:hAnsi="Times New Roman"/>
          <w:sz w:val="28"/>
          <w:szCs w:val="28"/>
          <w:lang w:val="uk-UA"/>
        </w:rPr>
        <w:t>а</w:t>
      </w:r>
      <w:r w:rsidRPr="00684279">
        <w:rPr>
          <w:rFonts w:ascii="Times New Roman" w:hAnsi="Times New Roman"/>
          <w:sz w:val="28"/>
          <w:szCs w:val="28"/>
          <w:lang w:val="uk-UA"/>
        </w:rPr>
        <w:t>, пов’язані з його первинним призначенням і системою духовних цінностей носіїв мови [</w:t>
      </w:r>
      <w:r w:rsidR="00E67FD5" w:rsidRPr="00684279">
        <w:rPr>
          <w:rFonts w:ascii="Times New Roman" w:hAnsi="Times New Roman"/>
          <w:sz w:val="28"/>
          <w:szCs w:val="28"/>
          <w:lang w:val="uk-UA"/>
        </w:rPr>
        <w:t>33</w:t>
      </w:r>
      <w:r w:rsidR="00B71ED8" w:rsidRPr="00684279">
        <w:rPr>
          <w:rFonts w:ascii="Times New Roman" w:hAnsi="Times New Roman"/>
          <w:sz w:val="28"/>
          <w:szCs w:val="28"/>
          <w:lang w:val="uk-UA"/>
        </w:rPr>
        <w:t>9</w:t>
      </w:r>
      <w:r w:rsidRPr="00684279">
        <w:rPr>
          <w:rFonts w:ascii="Times New Roman" w:hAnsi="Times New Roman"/>
          <w:sz w:val="28"/>
          <w:szCs w:val="28"/>
          <w:lang w:val="uk-UA"/>
        </w:rPr>
        <w:t xml:space="preserve">, с. 45]; </w:t>
      </w:r>
      <w:r w:rsidRPr="00684279">
        <w:rPr>
          <w:rFonts w:ascii="Times New Roman" w:hAnsi="Times New Roman"/>
          <w:i/>
          <w:sz w:val="28"/>
          <w:szCs w:val="28"/>
          <w:lang w:val="uk-UA"/>
        </w:rPr>
        <w:t>образ</w:t>
      </w:r>
      <w:r w:rsidRPr="00684279">
        <w:rPr>
          <w:rFonts w:ascii="Times New Roman" w:hAnsi="Times New Roman"/>
          <w:sz w:val="28"/>
          <w:szCs w:val="28"/>
          <w:lang w:val="uk-UA"/>
        </w:rPr>
        <w:t xml:space="preserve">, </w:t>
      </w:r>
      <w:r w:rsidRPr="00684279">
        <w:rPr>
          <w:rFonts w:ascii="Times New Roman" w:hAnsi="Times New Roman"/>
          <w:i/>
          <w:sz w:val="28"/>
          <w:szCs w:val="28"/>
          <w:lang w:val="uk-UA"/>
        </w:rPr>
        <w:t>інформаційний зміст</w:t>
      </w:r>
      <w:r w:rsidRPr="00684279">
        <w:rPr>
          <w:rFonts w:ascii="Times New Roman" w:hAnsi="Times New Roman"/>
          <w:sz w:val="28"/>
          <w:szCs w:val="28"/>
          <w:lang w:val="uk-UA"/>
        </w:rPr>
        <w:t xml:space="preserve"> та </w:t>
      </w:r>
      <w:r w:rsidRPr="00684279">
        <w:rPr>
          <w:rFonts w:ascii="Times New Roman" w:hAnsi="Times New Roman"/>
          <w:i/>
          <w:sz w:val="28"/>
          <w:szCs w:val="28"/>
          <w:lang w:val="uk-UA"/>
        </w:rPr>
        <w:t>інтерпретаційне поле</w:t>
      </w:r>
      <w:r w:rsidRPr="00684279">
        <w:rPr>
          <w:rFonts w:ascii="Times New Roman" w:hAnsi="Times New Roman"/>
          <w:b/>
          <w:sz w:val="28"/>
          <w:szCs w:val="28"/>
          <w:lang w:val="uk-UA"/>
        </w:rPr>
        <w:t xml:space="preserve"> </w:t>
      </w:r>
      <w:r w:rsidRPr="00684279">
        <w:rPr>
          <w:rFonts w:ascii="Times New Roman" w:hAnsi="Times New Roman"/>
          <w:sz w:val="28"/>
          <w:szCs w:val="28"/>
          <w:lang w:val="uk-UA"/>
        </w:rPr>
        <w:t>[</w:t>
      </w:r>
      <w:r w:rsidR="00787268" w:rsidRPr="00684279">
        <w:rPr>
          <w:rFonts w:ascii="Times New Roman" w:hAnsi="Times New Roman"/>
          <w:sz w:val="28"/>
          <w:szCs w:val="28"/>
          <w:lang w:val="uk-UA"/>
        </w:rPr>
        <w:t>28</w:t>
      </w:r>
      <w:r w:rsidR="005E150B" w:rsidRPr="00684279">
        <w:rPr>
          <w:rFonts w:ascii="Times New Roman" w:hAnsi="Times New Roman"/>
          <w:sz w:val="28"/>
          <w:szCs w:val="28"/>
          <w:lang w:val="uk-UA"/>
        </w:rPr>
        <w:t>8</w:t>
      </w:r>
      <w:r w:rsidRPr="00684279">
        <w:rPr>
          <w:rFonts w:ascii="Times New Roman" w:hAnsi="Times New Roman"/>
          <w:sz w:val="28"/>
          <w:szCs w:val="28"/>
          <w:lang w:val="uk-UA"/>
        </w:rPr>
        <w:t>, с. 106-115]</w:t>
      </w:r>
      <w:r w:rsidRPr="00684279">
        <w:rPr>
          <w:rFonts w:ascii="Times New Roman" w:hAnsi="Times New Roman"/>
          <w:b/>
          <w:sz w:val="28"/>
          <w:szCs w:val="28"/>
          <w:lang w:val="uk-UA"/>
        </w:rPr>
        <w:t xml:space="preserve">; </w:t>
      </w:r>
      <w:r w:rsidRPr="00684279">
        <w:rPr>
          <w:rFonts w:ascii="Times New Roman" w:hAnsi="Times New Roman"/>
          <w:i/>
          <w:sz w:val="28"/>
          <w:szCs w:val="28"/>
          <w:lang w:val="uk-UA"/>
        </w:rPr>
        <w:t>понятійну складову</w:t>
      </w:r>
      <w:r w:rsidRPr="00684279">
        <w:rPr>
          <w:rFonts w:ascii="Times New Roman" w:hAnsi="Times New Roman"/>
          <w:sz w:val="28"/>
          <w:szCs w:val="28"/>
          <w:lang w:val="uk-UA"/>
        </w:rPr>
        <w:t xml:space="preserve"> (відображає його ознакову й дефініційну структуру), </w:t>
      </w:r>
      <w:r w:rsidRPr="00684279">
        <w:rPr>
          <w:rFonts w:ascii="Times New Roman" w:hAnsi="Times New Roman"/>
          <w:i/>
          <w:sz w:val="28"/>
          <w:szCs w:val="28"/>
          <w:lang w:val="uk-UA"/>
        </w:rPr>
        <w:t>образну складову</w:t>
      </w:r>
      <w:r w:rsidRPr="00684279">
        <w:rPr>
          <w:rFonts w:ascii="Times New Roman" w:hAnsi="Times New Roman"/>
          <w:sz w:val="28"/>
          <w:szCs w:val="28"/>
          <w:lang w:val="uk-UA"/>
        </w:rPr>
        <w:t xml:space="preserve"> (фіксує когнітивні метафори, які підтримують концепт у мовній свідомості), </w:t>
      </w:r>
      <w:r w:rsidRPr="00684279">
        <w:rPr>
          <w:rFonts w:ascii="Times New Roman" w:hAnsi="Times New Roman"/>
          <w:i/>
          <w:sz w:val="28"/>
          <w:szCs w:val="28"/>
          <w:lang w:val="uk-UA"/>
        </w:rPr>
        <w:t>значеннєву складову</w:t>
      </w:r>
      <w:r w:rsidRPr="00684279">
        <w:rPr>
          <w:rFonts w:ascii="Times New Roman" w:hAnsi="Times New Roman"/>
          <w:sz w:val="28"/>
          <w:szCs w:val="28"/>
          <w:lang w:val="uk-UA"/>
        </w:rPr>
        <w:t xml:space="preserve"> (визначається місцем, яке займає ім’я концепту у лексико-граматичній системі мови) та </w:t>
      </w:r>
      <w:r w:rsidRPr="00684279">
        <w:rPr>
          <w:rFonts w:ascii="Times New Roman" w:hAnsi="Times New Roman"/>
          <w:i/>
          <w:sz w:val="28"/>
          <w:szCs w:val="28"/>
          <w:lang w:val="uk-UA"/>
        </w:rPr>
        <w:t>специфічну складову для індивіда</w:t>
      </w:r>
      <w:r w:rsidRPr="00684279">
        <w:rPr>
          <w:rFonts w:ascii="Times New Roman" w:hAnsi="Times New Roman"/>
          <w:sz w:val="28"/>
          <w:szCs w:val="28"/>
          <w:lang w:val="uk-UA"/>
        </w:rPr>
        <w:t xml:space="preserve"> як носія національного менталітету [</w:t>
      </w:r>
      <w:r w:rsidR="00787268" w:rsidRPr="00684279">
        <w:rPr>
          <w:rFonts w:ascii="Times New Roman" w:hAnsi="Times New Roman"/>
          <w:sz w:val="28"/>
          <w:szCs w:val="28"/>
          <w:lang w:val="uk-UA"/>
        </w:rPr>
        <w:t>2</w:t>
      </w:r>
      <w:r w:rsidR="005E150B" w:rsidRPr="00684279">
        <w:rPr>
          <w:rFonts w:ascii="Times New Roman" w:hAnsi="Times New Roman"/>
          <w:sz w:val="28"/>
          <w:szCs w:val="28"/>
          <w:lang w:val="uk-UA"/>
        </w:rPr>
        <w:t>46</w:t>
      </w:r>
      <w:r w:rsidRPr="00684279">
        <w:rPr>
          <w:rFonts w:ascii="Times New Roman" w:hAnsi="Times New Roman"/>
          <w:sz w:val="28"/>
          <w:szCs w:val="28"/>
          <w:lang w:val="uk-UA"/>
        </w:rPr>
        <w:t>, с. 630]; зміст багатьох слів, контекстів і текстів, у яких відкладається загальне розуміння деякого факту свідомості [</w:t>
      </w:r>
      <w:r w:rsidR="00787268" w:rsidRPr="00684279">
        <w:rPr>
          <w:rFonts w:ascii="Times New Roman" w:hAnsi="Times New Roman"/>
          <w:sz w:val="28"/>
          <w:szCs w:val="28"/>
          <w:lang w:val="uk-UA"/>
        </w:rPr>
        <w:t>207</w:t>
      </w:r>
      <w:r w:rsidRPr="00684279">
        <w:rPr>
          <w:rFonts w:ascii="Times New Roman" w:hAnsi="Times New Roman"/>
          <w:sz w:val="28"/>
          <w:szCs w:val="28"/>
          <w:lang w:val="uk-UA"/>
        </w:rPr>
        <w:t>, с. 116]; поняттєві</w:t>
      </w:r>
      <w:r w:rsidR="00207ADF" w:rsidRPr="00684279">
        <w:rPr>
          <w:rFonts w:ascii="Times New Roman" w:hAnsi="Times New Roman"/>
          <w:sz w:val="28"/>
          <w:szCs w:val="28"/>
          <w:lang w:val="uk-UA"/>
        </w:rPr>
        <w:t xml:space="preserve"> </w:t>
      </w:r>
      <w:r w:rsidRPr="00684279">
        <w:rPr>
          <w:rFonts w:ascii="Times New Roman" w:hAnsi="Times New Roman"/>
          <w:sz w:val="28"/>
          <w:szCs w:val="28"/>
          <w:lang w:val="uk-UA"/>
        </w:rPr>
        <w:t>й</w:t>
      </w:r>
      <w:r w:rsidR="00207ADF" w:rsidRPr="00684279">
        <w:rPr>
          <w:rFonts w:ascii="Times New Roman" w:hAnsi="Times New Roman"/>
          <w:sz w:val="28"/>
          <w:szCs w:val="28"/>
          <w:lang w:val="uk-UA"/>
        </w:rPr>
        <w:t xml:space="preserve"> </w:t>
      </w:r>
      <w:r w:rsidRPr="00684279">
        <w:rPr>
          <w:rFonts w:ascii="Times New Roman" w:hAnsi="Times New Roman"/>
          <w:sz w:val="28"/>
          <w:szCs w:val="28"/>
          <w:lang w:val="uk-UA"/>
        </w:rPr>
        <w:t>культурні складники, а саме вихідну форму (етимологія), основні</w:t>
      </w:r>
      <w:r w:rsidR="00207ADF" w:rsidRPr="00684279">
        <w:rPr>
          <w:rFonts w:ascii="Times New Roman" w:hAnsi="Times New Roman"/>
          <w:sz w:val="28"/>
          <w:szCs w:val="28"/>
          <w:lang w:val="uk-UA"/>
        </w:rPr>
        <w:t xml:space="preserve"> </w:t>
      </w:r>
      <w:r w:rsidRPr="00684279">
        <w:rPr>
          <w:rFonts w:ascii="Times New Roman" w:hAnsi="Times New Roman"/>
          <w:sz w:val="28"/>
          <w:szCs w:val="28"/>
          <w:lang w:val="uk-UA"/>
        </w:rPr>
        <w:t>змістові ознаки, конотації (асоціації та оцінки) [</w:t>
      </w:r>
      <w:r w:rsidR="00787268" w:rsidRPr="00684279">
        <w:rPr>
          <w:rFonts w:ascii="Times New Roman" w:hAnsi="Times New Roman"/>
          <w:sz w:val="28"/>
          <w:szCs w:val="28"/>
          <w:lang w:val="uk-UA"/>
        </w:rPr>
        <w:t>206</w:t>
      </w:r>
      <w:r w:rsidRPr="00684279">
        <w:rPr>
          <w:rFonts w:ascii="Times New Roman" w:hAnsi="Times New Roman"/>
          <w:sz w:val="28"/>
          <w:szCs w:val="28"/>
          <w:lang w:val="uk-UA"/>
        </w:rPr>
        <w:t xml:space="preserve">, с. 52-55]; концептуальні ознаки як </w:t>
      </w:r>
      <w:r w:rsidRPr="00684279">
        <w:rPr>
          <w:rFonts w:ascii="Times New Roman" w:hAnsi="Times New Roman"/>
          <w:sz w:val="28"/>
          <w:szCs w:val="28"/>
          <w:lang w:val="uk-UA"/>
        </w:rPr>
        <w:lastRenderedPageBreak/>
        <w:t>окремі ознаки об’єктивної та суб’єктивної дійсності [</w:t>
      </w:r>
      <w:r w:rsidR="00787268" w:rsidRPr="00684279">
        <w:rPr>
          <w:rFonts w:ascii="Times New Roman" w:hAnsi="Times New Roman"/>
          <w:sz w:val="28"/>
          <w:szCs w:val="28"/>
          <w:lang w:val="uk-UA"/>
        </w:rPr>
        <w:t>3</w:t>
      </w:r>
      <w:r w:rsidR="00B71ED8" w:rsidRPr="00684279">
        <w:rPr>
          <w:rFonts w:ascii="Times New Roman" w:hAnsi="Times New Roman"/>
          <w:sz w:val="28"/>
          <w:szCs w:val="28"/>
          <w:lang w:val="uk-UA"/>
        </w:rPr>
        <w:t>16</w:t>
      </w:r>
      <w:r w:rsidRPr="00684279">
        <w:rPr>
          <w:rFonts w:ascii="Times New Roman" w:hAnsi="Times New Roman"/>
          <w:sz w:val="28"/>
          <w:szCs w:val="28"/>
          <w:lang w:val="uk-UA"/>
        </w:rPr>
        <w:t>, с. 160]; кілька каузально пов’язаних елементарних репрезентацій [</w:t>
      </w:r>
      <w:r w:rsidR="00787268" w:rsidRPr="00684279">
        <w:rPr>
          <w:rFonts w:ascii="Times New Roman" w:hAnsi="Times New Roman"/>
          <w:sz w:val="28"/>
          <w:szCs w:val="28"/>
          <w:lang w:val="uk-UA"/>
        </w:rPr>
        <w:t>2</w:t>
      </w:r>
      <w:r w:rsidR="005E150B" w:rsidRPr="00684279">
        <w:rPr>
          <w:rFonts w:ascii="Times New Roman" w:hAnsi="Times New Roman"/>
          <w:sz w:val="28"/>
          <w:szCs w:val="28"/>
          <w:lang w:val="uk-UA"/>
        </w:rPr>
        <w:t>67</w:t>
      </w:r>
      <w:r w:rsidRPr="00684279">
        <w:rPr>
          <w:rFonts w:ascii="Times New Roman" w:hAnsi="Times New Roman"/>
          <w:sz w:val="28"/>
          <w:szCs w:val="28"/>
          <w:lang w:val="uk-UA"/>
        </w:rPr>
        <w:t>, с. 215]; первинне загальне уявлення [</w:t>
      </w:r>
      <w:r w:rsidR="00787268" w:rsidRPr="00684279">
        <w:rPr>
          <w:rFonts w:ascii="Times New Roman" w:hAnsi="Times New Roman"/>
          <w:sz w:val="28"/>
          <w:szCs w:val="28"/>
          <w:lang w:val="uk-UA"/>
        </w:rPr>
        <w:t>63</w:t>
      </w:r>
      <w:r w:rsidRPr="00684279">
        <w:rPr>
          <w:rFonts w:ascii="Times New Roman" w:hAnsi="Times New Roman"/>
          <w:sz w:val="28"/>
          <w:szCs w:val="28"/>
          <w:lang w:val="uk-UA"/>
        </w:rPr>
        <w:t>].</w:t>
      </w:r>
    </w:p>
    <w:p w:rsidR="009011FA" w:rsidRPr="00684279" w:rsidRDefault="009011FA" w:rsidP="00BD2900">
      <w:pPr>
        <w:spacing w:after="0" w:line="360" w:lineRule="auto"/>
        <w:ind w:firstLine="375"/>
        <w:jc w:val="both"/>
        <w:rPr>
          <w:rFonts w:ascii="Times New Roman" w:hAnsi="Times New Roman"/>
          <w:sz w:val="28"/>
          <w:szCs w:val="28"/>
          <w:lang w:val="uk-UA"/>
        </w:rPr>
      </w:pPr>
      <w:r w:rsidRPr="00684279">
        <w:rPr>
          <w:rFonts w:ascii="Times New Roman" w:hAnsi="Times New Roman"/>
          <w:sz w:val="28"/>
          <w:szCs w:val="28"/>
          <w:lang w:val="uk-UA"/>
        </w:rPr>
        <w:t>У працях лінгвістів</w:t>
      </w:r>
      <w:r w:rsidR="00207ADF" w:rsidRPr="00684279">
        <w:rPr>
          <w:rFonts w:ascii="Times New Roman" w:hAnsi="Times New Roman"/>
          <w:sz w:val="28"/>
          <w:szCs w:val="28"/>
          <w:lang w:val="uk-UA"/>
        </w:rPr>
        <w:t xml:space="preserve"> </w:t>
      </w:r>
      <w:r w:rsidRPr="00684279">
        <w:rPr>
          <w:rFonts w:ascii="Times New Roman" w:hAnsi="Times New Roman"/>
          <w:sz w:val="28"/>
          <w:szCs w:val="28"/>
          <w:lang w:val="uk-UA"/>
        </w:rPr>
        <w:t xml:space="preserve">також представлена шарова структура концепту як складова когнітивно-епістеміологічного підходу (В.І. Карасик, Т.В. Луньова, В.Г. Ніконова, Г.Г. Слишкін, І.А. Тарасова та інші). </w:t>
      </w:r>
    </w:p>
    <w:p w:rsidR="009011FA" w:rsidRPr="00684279" w:rsidRDefault="009011FA" w:rsidP="00BD2900">
      <w:pPr>
        <w:spacing w:after="0" w:line="360" w:lineRule="auto"/>
        <w:ind w:firstLine="375"/>
        <w:jc w:val="both"/>
        <w:rPr>
          <w:rFonts w:ascii="Times New Roman" w:hAnsi="Times New Roman"/>
          <w:sz w:val="28"/>
          <w:szCs w:val="28"/>
          <w:lang w:val="uk-UA"/>
        </w:rPr>
      </w:pPr>
      <w:r w:rsidRPr="00684279">
        <w:rPr>
          <w:rFonts w:ascii="Times New Roman" w:hAnsi="Times New Roman"/>
          <w:i/>
          <w:sz w:val="28"/>
          <w:szCs w:val="28"/>
          <w:lang w:val="uk-UA"/>
        </w:rPr>
        <w:t>Понятійний шар</w:t>
      </w:r>
      <w:r w:rsidRPr="00684279">
        <w:rPr>
          <w:rFonts w:ascii="Times New Roman" w:hAnsi="Times New Roman"/>
          <w:sz w:val="28"/>
          <w:szCs w:val="28"/>
          <w:lang w:val="uk-UA"/>
        </w:rPr>
        <w:t xml:space="preserve"> відтворює ознакову та дефініційну структуру концепту. Він містить такі його властивості, які зберігаються у свідомості у вербальній формі (це те, як ми можемо позначити концепт, розкрити його зміст) [</w:t>
      </w:r>
      <w:r w:rsidR="00621498" w:rsidRPr="00684279">
        <w:rPr>
          <w:rFonts w:ascii="Times New Roman" w:hAnsi="Times New Roman"/>
          <w:sz w:val="28"/>
          <w:szCs w:val="28"/>
          <w:lang w:val="uk-UA"/>
        </w:rPr>
        <w:t>120</w:t>
      </w:r>
      <w:r w:rsidRPr="00684279">
        <w:rPr>
          <w:rFonts w:ascii="Times New Roman" w:hAnsi="Times New Roman"/>
          <w:sz w:val="28"/>
          <w:szCs w:val="28"/>
          <w:lang w:val="uk-UA"/>
        </w:rPr>
        <w:t>, с. 13], фактуальну інформацію про реальний або уявний об'єкт, яка служить основою для формування концепту [</w:t>
      </w:r>
      <w:r w:rsidR="00B02DC7" w:rsidRPr="00684279">
        <w:rPr>
          <w:rFonts w:ascii="Times New Roman" w:hAnsi="Times New Roman"/>
          <w:sz w:val="28"/>
          <w:szCs w:val="28"/>
          <w:lang w:val="uk-UA"/>
        </w:rPr>
        <w:t>27</w:t>
      </w:r>
      <w:r w:rsidR="005E150B" w:rsidRPr="00684279">
        <w:rPr>
          <w:rFonts w:ascii="Times New Roman" w:hAnsi="Times New Roman"/>
          <w:sz w:val="28"/>
          <w:szCs w:val="28"/>
          <w:lang w:val="uk-UA"/>
        </w:rPr>
        <w:t>7</w:t>
      </w:r>
      <w:r w:rsidRPr="00684279">
        <w:rPr>
          <w:rFonts w:ascii="Times New Roman" w:hAnsi="Times New Roman"/>
          <w:sz w:val="28"/>
          <w:szCs w:val="28"/>
          <w:lang w:val="uk-UA"/>
        </w:rPr>
        <w:t>, с. 13].</w:t>
      </w:r>
    </w:p>
    <w:p w:rsidR="009011FA" w:rsidRPr="00684279" w:rsidRDefault="009011FA" w:rsidP="00BD2900">
      <w:pPr>
        <w:spacing w:after="0" w:line="360" w:lineRule="auto"/>
        <w:ind w:firstLine="375"/>
        <w:jc w:val="both"/>
        <w:rPr>
          <w:rFonts w:ascii="Times New Roman" w:hAnsi="Times New Roman"/>
          <w:sz w:val="28"/>
          <w:szCs w:val="28"/>
          <w:lang w:val="uk-UA"/>
        </w:rPr>
      </w:pPr>
      <w:r w:rsidRPr="00684279">
        <w:rPr>
          <w:rFonts w:ascii="Times New Roman" w:hAnsi="Times New Roman"/>
          <w:i/>
          <w:sz w:val="28"/>
          <w:szCs w:val="28"/>
          <w:lang w:val="uk-UA"/>
        </w:rPr>
        <w:t>Образний шар</w:t>
      </w:r>
      <w:r w:rsidRPr="00684279">
        <w:rPr>
          <w:rFonts w:ascii="Times New Roman" w:hAnsi="Times New Roman"/>
          <w:sz w:val="28"/>
          <w:szCs w:val="28"/>
          <w:lang w:val="uk-UA"/>
        </w:rPr>
        <w:t xml:space="preserve"> формують одиниці двох типів, а саме</w:t>
      </w:r>
      <w:r w:rsidR="00D6149C"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i/>
          <w:sz w:val="28"/>
          <w:szCs w:val="28"/>
          <w:lang w:val="uk-UA"/>
        </w:rPr>
        <w:t>когнітивна ознака</w:t>
      </w:r>
      <w:r w:rsidRPr="00684279">
        <w:rPr>
          <w:rFonts w:ascii="Times New Roman" w:hAnsi="Times New Roman"/>
          <w:sz w:val="28"/>
          <w:szCs w:val="28"/>
          <w:lang w:val="uk-UA"/>
        </w:rPr>
        <w:t xml:space="preserve"> (один із способів ментальної репрезентації пропозиціонального типу, що існує поряд з образним кодуванням) та </w:t>
      </w:r>
      <w:r w:rsidRPr="00684279">
        <w:rPr>
          <w:rFonts w:ascii="Times New Roman" w:hAnsi="Times New Roman"/>
          <w:i/>
          <w:sz w:val="28"/>
          <w:szCs w:val="28"/>
          <w:lang w:val="uk-UA"/>
        </w:rPr>
        <w:t>ментальний образ</w:t>
      </w:r>
      <w:r w:rsidRPr="00684279">
        <w:rPr>
          <w:rFonts w:ascii="Times New Roman" w:hAnsi="Times New Roman"/>
          <w:sz w:val="28"/>
          <w:szCs w:val="28"/>
          <w:lang w:val="uk-UA"/>
        </w:rPr>
        <w:t xml:space="preserve"> (художній денотат, що сприймається чуттєво) [</w:t>
      </w:r>
      <w:r w:rsidR="00B02DC7" w:rsidRPr="00684279">
        <w:rPr>
          <w:rFonts w:ascii="Times New Roman" w:hAnsi="Times New Roman"/>
          <w:sz w:val="28"/>
          <w:szCs w:val="28"/>
          <w:lang w:val="uk-UA"/>
        </w:rPr>
        <w:t>2</w:t>
      </w:r>
      <w:r w:rsidR="005E150B" w:rsidRPr="00684279">
        <w:rPr>
          <w:rFonts w:ascii="Times New Roman" w:hAnsi="Times New Roman"/>
          <w:sz w:val="28"/>
          <w:szCs w:val="28"/>
          <w:lang w:val="uk-UA"/>
        </w:rPr>
        <w:t>93</w:t>
      </w:r>
      <w:r w:rsidRPr="00684279">
        <w:rPr>
          <w:rFonts w:ascii="Times New Roman" w:hAnsi="Times New Roman"/>
          <w:sz w:val="28"/>
          <w:szCs w:val="28"/>
          <w:lang w:val="uk-UA"/>
        </w:rPr>
        <w:t>, с. 81]. Він містить інформацію конотативного та асоціативного типу [</w:t>
      </w:r>
      <w:r w:rsidR="00B02DC7" w:rsidRPr="00684279">
        <w:rPr>
          <w:rFonts w:ascii="Times New Roman" w:hAnsi="Times New Roman"/>
          <w:sz w:val="28"/>
          <w:szCs w:val="28"/>
          <w:lang w:val="uk-UA"/>
        </w:rPr>
        <w:t>22</w:t>
      </w:r>
      <w:r w:rsidR="005E150B" w:rsidRPr="00684279">
        <w:rPr>
          <w:rFonts w:ascii="Times New Roman" w:hAnsi="Times New Roman"/>
          <w:sz w:val="28"/>
          <w:szCs w:val="28"/>
        </w:rPr>
        <w:t>7</w:t>
      </w:r>
      <w:r w:rsidRPr="00684279">
        <w:rPr>
          <w:rFonts w:ascii="Times New Roman" w:hAnsi="Times New Roman"/>
          <w:sz w:val="28"/>
          <w:szCs w:val="28"/>
          <w:lang w:val="uk-UA"/>
        </w:rPr>
        <w:t>, с. 277], відбиваючи художню реалізацію концепту. Цей складник структурується двома типами образної інформації: 1) такою, що є результатом безпосереднього практичного досвіду людини, формуючись як відображення реально існуючих фізичних об’єктів з їхніми властивостями;</w:t>
      </w:r>
      <w:r w:rsidR="005E150B" w:rsidRPr="00684279">
        <w:rPr>
          <w:rFonts w:ascii="Times New Roman" w:hAnsi="Times New Roman"/>
          <w:sz w:val="28"/>
          <w:szCs w:val="28"/>
          <w:lang w:val="uk-UA"/>
        </w:rPr>
        <w:br/>
      </w:r>
      <w:r w:rsidRPr="00684279">
        <w:rPr>
          <w:rFonts w:ascii="Times New Roman" w:hAnsi="Times New Roman"/>
          <w:sz w:val="28"/>
          <w:szCs w:val="28"/>
          <w:lang w:val="uk-UA"/>
        </w:rPr>
        <w:t>2) тією, яка виникає внаслідок намагання осягнути через аналогії сутності, позбавлені самостійного чи / і реального фізичного існування [</w:t>
      </w:r>
      <w:r w:rsidR="00B02DC7" w:rsidRPr="00684279">
        <w:rPr>
          <w:rFonts w:ascii="Times New Roman" w:hAnsi="Times New Roman"/>
          <w:sz w:val="28"/>
          <w:szCs w:val="28"/>
          <w:lang w:val="uk-UA"/>
        </w:rPr>
        <w:t>191</w:t>
      </w:r>
      <w:r w:rsidRPr="00684279">
        <w:rPr>
          <w:rFonts w:ascii="Times New Roman" w:hAnsi="Times New Roman"/>
          <w:sz w:val="28"/>
          <w:szCs w:val="28"/>
          <w:lang w:val="uk-UA"/>
        </w:rPr>
        <w:t>, с. 140].</w:t>
      </w:r>
    </w:p>
    <w:p w:rsidR="009011FA" w:rsidRPr="00684279" w:rsidRDefault="009011FA" w:rsidP="00BD2900">
      <w:pPr>
        <w:spacing w:after="0" w:line="360" w:lineRule="auto"/>
        <w:ind w:firstLine="375"/>
        <w:jc w:val="both"/>
        <w:rPr>
          <w:rFonts w:ascii="Times New Roman" w:hAnsi="Times New Roman"/>
          <w:spacing w:val="-4"/>
          <w:sz w:val="28"/>
          <w:szCs w:val="28"/>
          <w:lang w:val="uk-UA"/>
        </w:rPr>
      </w:pPr>
      <w:r w:rsidRPr="00684279">
        <w:rPr>
          <w:rFonts w:ascii="Times New Roman" w:hAnsi="Times New Roman"/>
          <w:i/>
          <w:spacing w:val="-4"/>
          <w:sz w:val="28"/>
          <w:szCs w:val="28"/>
          <w:lang w:val="uk-UA"/>
        </w:rPr>
        <w:t>Асоціативний шар</w:t>
      </w:r>
      <w:r w:rsidRPr="00684279">
        <w:rPr>
          <w:rFonts w:ascii="Times New Roman" w:hAnsi="Times New Roman"/>
          <w:spacing w:val="-4"/>
          <w:sz w:val="28"/>
          <w:szCs w:val="28"/>
          <w:lang w:val="uk-UA"/>
        </w:rPr>
        <w:t xml:space="preserve"> утворюють слова-асоціати, що відображають закріплену у мовній свідомості мовця приналежність до однієї реферативної сфери, певної ситуації чи </w:t>
      </w:r>
      <w:r w:rsidR="00D6149C" w:rsidRPr="00684279">
        <w:rPr>
          <w:rFonts w:ascii="Times New Roman" w:hAnsi="Times New Roman"/>
          <w:spacing w:val="-4"/>
          <w:sz w:val="28"/>
          <w:szCs w:val="28"/>
          <w:lang w:val="uk-UA"/>
        </w:rPr>
        <w:t>галузі</w:t>
      </w:r>
      <w:r w:rsidRPr="00684279">
        <w:rPr>
          <w:rFonts w:ascii="Times New Roman" w:hAnsi="Times New Roman"/>
          <w:spacing w:val="-4"/>
          <w:sz w:val="28"/>
          <w:szCs w:val="28"/>
          <w:lang w:val="uk-UA"/>
        </w:rPr>
        <w:t xml:space="preserve"> знань у рамках одного культурного коду [</w:t>
      </w:r>
      <w:r w:rsidR="00B02DC7" w:rsidRPr="00684279">
        <w:rPr>
          <w:rFonts w:ascii="Times New Roman" w:hAnsi="Times New Roman"/>
          <w:spacing w:val="-4"/>
          <w:sz w:val="28"/>
          <w:szCs w:val="28"/>
          <w:lang w:val="uk-UA"/>
        </w:rPr>
        <w:t>2</w:t>
      </w:r>
      <w:r w:rsidR="00FC772B" w:rsidRPr="00684279">
        <w:rPr>
          <w:rFonts w:ascii="Times New Roman" w:hAnsi="Times New Roman"/>
          <w:spacing w:val="-4"/>
          <w:sz w:val="28"/>
          <w:szCs w:val="28"/>
          <w:lang w:val="uk-UA"/>
        </w:rPr>
        <w:t>93</w:t>
      </w:r>
      <w:r w:rsidRPr="00684279">
        <w:rPr>
          <w:rFonts w:ascii="Times New Roman" w:hAnsi="Times New Roman"/>
          <w:spacing w:val="-4"/>
          <w:sz w:val="28"/>
          <w:szCs w:val="28"/>
          <w:lang w:val="uk-UA"/>
        </w:rPr>
        <w:t>, с. 81-82].</w:t>
      </w:r>
    </w:p>
    <w:p w:rsidR="009011FA" w:rsidRPr="00684279" w:rsidRDefault="009011FA" w:rsidP="00BD2900">
      <w:pPr>
        <w:spacing w:after="0" w:line="360" w:lineRule="auto"/>
        <w:ind w:firstLine="375"/>
        <w:jc w:val="both"/>
        <w:rPr>
          <w:rFonts w:ascii="Times New Roman" w:hAnsi="Times New Roman"/>
          <w:sz w:val="28"/>
          <w:szCs w:val="28"/>
          <w:lang w:val="uk-UA"/>
        </w:rPr>
      </w:pPr>
      <w:r w:rsidRPr="00684279">
        <w:rPr>
          <w:rFonts w:ascii="Times New Roman" w:hAnsi="Times New Roman"/>
          <w:sz w:val="28"/>
          <w:szCs w:val="28"/>
          <w:lang w:val="uk-UA"/>
        </w:rPr>
        <w:t xml:space="preserve">Наступним підходом до визначення структури концепту є </w:t>
      </w:r>
      <w:r w:rsidRPr="00684279">
        <w:rPr>
          <w:rFonts w:ascii="Times New Roman" w:hAnsi="Times New Roman"/>
          <w:i/>
          <w:sz w:val="28"/>
          <w:szCs w:val="28"/>
          <w:lang w:val="uk-UA"/>
        </w:rPr>
        <w:t>системно-ієрархічний</w:t>
      </w:r>
      <w:r w:rsidRPr="00684279">
        <w:rPr>
          <w:rFonts w:ascii="Times New Roman" w:hAnsi="Times New Roman"/>
          <w:sz w:val="28"/>
          <w:szCs w:val="28"/>
          <w:lang w:val="uk-UA"/>
        </w:rPr>
        <w:t xml:space="preserve">. Його прибічники (М.М. Болдирев, С.Г. Воркачов, В.Е. Гольдін, О.В. Головань, Т.В. Луньова, М.В. Нікітін, Ю.Є. Прохоров, О.О. Селіванова, Г.Г. Слишкін, Ю.С. Степанов, Й.А. Стернін, Р.Р. Тазетдінова та інші). </w:t>
      </w:r>
    </w:p>
    <w:p w:rsidR="009011FA" w:rsidRPr="00684279" w:rsidRDefault="009011FA" w:rsidP="00BD2900">
      <w:pPr>
        <w:spacing w:after="0" w:line="360" w:lineRule="auto"/>
        <w:ind w:firstLine="375"/>
        <w:jc w:val="both"/>
        <w:rPr>
          <w:rFonts w:ascii="Times New Roman" w:hAnsi="Times New Roman"/>
          <w:sz w:val="28"/>
          <w:szCs w:val="28"/>
          <w:lang w:val="uk-UA"/>
        </w:rPr>
      </w:pPr>
      <w:r w:rsidRPr="00684279">
        <w:rPr>
          <w:rFonts w:ascii="Times New Roman" w:hAnsi="Times New Roman"/>
          <w:sz w:val="28"/>
          <w:szCs w:val="28"/>
          <w:lang w:val="uk-UA"/>
        </w:rPr>
        <w:t xml:space="preserve">Дослідники виокремлюють у структурі концепту </w:t>
      </w:r>
      <w:r w:rsidRPr="00684279">
        <w:rPr>
          <w:rFonts w:ascii="Times New Roman" w:hAnsi="Times New Roman"/>
          <w:i/>
          <w:sz w:val="28"/>
          <w:szCs w:val="28"/>
          <w:lang w:val="uk-UA"/>
        </w:rPr>
        <w:t>основну актуальну ознаку</w:t>
      </w:r>
      <w:r w:rsidRPr="00684279">
        <w:rPr>
          <w:rFonts w:ascii="Times New Roman" w:hAnsi="Times New Roman"/>
          <w:sz w:val="28"/>
          <w:szCs w:val="28"/>
          <w:lang w:val="uk-UA"/>
        </w:rPr>
        <w:t xml:space="preserve">, декілька </w:t>
      </w:r>
      <w:r w:rsidRPr="00684279">
        <w:rPr>
          <w:rFonts w:ascii="Times New Roman" w:hAnsi="Times New Roman"/>
          <w:i/>
          <w:sz w:val="28"/>
          <w:szCs w:val="28"/>
          <w:lang w:val="uk-UA"/>
        </w:rPr>
        <w:t>додаткових, пасивних ознак</w:t>
      </w:r>
      <w:r w:rsidRPr="00684279">
        <w:rPr>
          <w:rFonts w:ascii="Times New Roman" w:hAnsi="Times New Roman"/>
          <w:sz w:val="28"/>
          <w:szCs w:val="28"/>
          <w:lang w:val="uk-UA"/>
        </w:rPr>
        <w:t xml:space="preserve">, </w:t>
      </w:r>
      <w:r w:rsidRPr="00684279">
        <w:rPr>
          <w:rFonts w:ascii="Times New Roman" w:hAnsi="Times New Roman"/>
          <w:i/>
          <w:sz w:val="28"/>
          <w:szCs w:val="28"/>
          <w:lang w:val="uk-UA"/>
        </w:rPr>
        <w:t>внутрішню форму</w:t>
      </w:r>
      <w:r w:rsidRPr="00684279">
        <w:rPr>
          <w:rFonts w:ascii="Times New Roman" w:hAnsi="Times New Roman"/>
          <w:sz w:val="28"/>
          <w:szCs w:val="28"/>
          <w:lang w:val="uk-UA"/>
        </w:rPr>
        <w:t xml:space="preserve"> [</w:t>
      </w:r>
      <w:r w:rsidR="00B02DC7" w:rsidRPr="00684279">
        <w:rPr>
          <w:rFonts w:ascii="Times New Roman" w:hAnsi="Times New Roman"/>
          <w:sz w:val="28"/>
          <w:szCs w:val="28"/>
          <w:lang w:val="uk-UA"/>
        </w:rPr>
        <w:t>2</w:t>
      </w:r>
      <w:r w:rsidR="00FC772B" w:rsidRPr="00684279">
        <w:rPr>
          <w:rFonts w:ascii="Times New Roman" w:hAnsi="Times New Roman"/>
          <w:sz w:val="28"/>
          <w:szCs w:val="28"/>
          <w:lang w:val="uk-UA"/>
        </w:rPr>
        <w:t>86</w:t>
      </w:r>
      <w:r w:rsidRPr="00684279">
        <w:rPr>
          <w:rFonts w:ascii="Times New Roman" w:hAnsi="Times New Roman"/>
          <w:sz w:val="28"/>
          <w:szCs w:val="28"/>
          <w:lang w:val="uk-UA"/>
        </w:rPr>
        <w:t xml:space="preserve">, с. 48], </w:t>
      </w:r>
      <w:r w:rsidRPr="00684279">
        <w:rPr>
          <w:rFonts w:ascii="Times New Roman" w:hAnsi="Times New Roman"/>
          <w:i/>
          <w:sz w:val="28"/>
          <w:szCs w:val="28"/>
          <w:lang w:val="uk-UA"/>
        </w:rPr>
        <w:t xml:space="preserve">понятійну </w:t>
      </w:r>
      <w:r w:rsidRPr="00684279">
        <w:rPr>
          <w:rFonts w:ascii="Times New Roman" w:hAnsi="Times New Roman"/>
          <w:i/>
          <w:sz w:val="28"/>
          <w:szCs w:val="28"/>
          <w:lang w:val="uk-UA"/>
        </w:rPr>
        <w:lastRenderedPageBreak/>
        <w:t>складову</w:t>
      </w:r>
      <w:r w:rsidRPr="00684279">
        <w:rPr>
          <w:rFonts w:ascii="Times New Roman" w:hAnsi="Times New Roman"/>
          <w:sz w:val="28"/>
          <w:szCs w:val="28"/>
          <w:lang w:val="uk-UA"/>
        </w:rPr>
        <w:t xml:space="preserve"> (ознакова та дефініційна структура), </w:t>
      </w:r>
      <w:r w:rsidRPr="00684279">
        <w:rPr>
          <w:rFonts w:ascii="Times New Roman" w:hAnsi="Times New Roman"/>
          <w:i/>
          <w:sz w:val="28"/>
          <w:szCs w:val="28"/>
          <w:lang w:val="uk-UA"/>
        </w:rPr>
        <w:t>образну складову</w:t>
      </w:r>
      <w:r w:rsidRPr="00684279">
        <w:rPr>
          <w:rFonts w:ascii="Times New Roman" w:hAnsi="Times New Roman"/>
          <w:sz w:val="28"/>
          <w:szCs w:val="28"/>
          <w:lang w:val="uk-UA"/>
        </w:rPr>
        <w:t xml:space="preserve"> (когнітивні метафори, які підтримують концепт у свідомості</w:t>
      </w:r>
      <w:r w:rsidR="00D6149C" w:rsidRPr="00684279">
        <w:rPr>
          <w:rFonts w:ascii="Times New Roman" w:hAnsi="Times New Roman"/>
          <w:sz w:val="28"/>
          <w:szCs w:val="28"/>
          <w:lang w:val="uk-UA"/>
        </w:rPr>
        <w:t>,</w:t>
      </w:r>
      <w:r w:rsidRPr="00684279">
        <w:rPr>
          <w:rFonts w:ascii="Times New Roman" w:hAnsi="Times New Roman"/>
          <w:sz w:val="28"/>
          <w:szCs w:val="28"/>
          <w:lang w:val="uk-UA"/>
        </w:rPr>
        <w:t xml:space="preserve"> та </w:t>
      </w:r>
      <w:r w:rsidRPr="00684279">
        <w:rPr>
          <w:rFonts w:ascii="Times New Roman" w:hAnsi="Times New Roman"/>
          <w:i/>
          <w:sz w:val="28"/>
          <w:szCs w:val="28"/>
          <w:lang w:val="uk-UA"/>
        </w:rPr>
        <w:t>значиннєву складову</w:t>
      </w:r>
      <w:r w:rsidRPr="00684279">
        <w:rPr>
          <w:rFonts w:ascii="Times New Roman" w:hAnsi="Times New Roman"/>
          <w:sz w:val="28"/>
          <w:szCs w:val="28"/>
          <w:lang w:val="uk-UA"/>
        </w:rPr>
        <w:t xml:space="preserve"> (етимологічні та асоціативні характеристики концепту, які визначають його місце у лексико-граматичній системі мови) [</w:t>
      </w:r>
      <w:r w:rsidR="00B02DC7" w:rsidRPr="00684279">
        <w:rPr>
          <w:rFonts w:ascii="Times New Roman" w:hAnsi="Times New Roman"/>
          <w:sz w:val="28"/>
          <w:szCs w:val="28"/>
          <w:lang w:val="uk-UA"/>
        </w:rPr>
        <w:t>67</w:t>
      </w:r>
      <w:r w:rsidRPr="00684279">
        <w:rPr>
          <w:rFonts w:ascii="Times New Roman" w:hAnsi="Times New Roman"/>
          <w:sz w:val="28"/>
          <w:szCs w:val="28"/>
          <w:lang w:val="uk-UA"/>
        </w:rPr>
        <w:t>, с. 7], основні (</w:t>
      </w:r>
      <w:r w:rsidRPr="00684279">
        <w:rPr>
          <w:rFonts w:ascii="Times New Roman" w:hAnsi="Times New Roman"/>
          <w:i/>
          <w:sz w:val="28"/>
          <w:szCs w:val="28"/>
          <w:lang w:val="uk-UA"/>
        </w:rPr>
        <w:t>інтразону</w:t>
      </w:r>
      <w:r w:rsidRPr="00684279">
        <w:rPr>
          <w:rFonts w:ascii="Times New Roman" w:hAnsi="Times New Roman"/>
          <w:sz w:val="28"/>
          <w:szCs w:val="28"/>
          <w:lang w:val="uk-UA"/>
        </w:rPr>
        <w:t xml:space="preserve">, </w:t>
      </w:r>
      <w:r w:rsidRPr="00684279">
        <w:rPr>
          <w:rFonts w:ascii="Times New Roman" w:hAnsi="Times New Roman"/>
          <w:i/>
          <w:sz w:val="28"/>
          <w:szCs w:val="28"/>
          <w:lang w:val="uk-UA"/>
        </w:rPr>
        <w:t>екстразону</w:t>
      </w:r>
      <w:r w:rsidRPr="00684279">
        <w:rPr>
          <w:rFonts w:ascii="Times New Roman" w:hAnsi="Times New Roman"/>
          <w:sz w:val="28"/>
          <w:szCs w:val="28"/>
          <w:lang w:val="uk-UA"/>
        </w:rPr>
        <w:t>) та додаткові (</w:t>
      </w:r>
      <w:r w:rsidRPr="00684279">
        <w:rPr>
          <w:rFonts w:ascii="Times New Roman" w:hAnsi="Times New Roman"/>
          <w:i/>
          <w:sz w:val="28"/>
          <w:szCs w:val="28"/>
          <w:lang w:val="uk-UA"/>
        </w:rPr>
        <w:t>квазізону</w:t>
      </w:r>
      <w:r w:rsidRPr="00684279">
        <w:rPr>
          <w:rFonts w:ascii="Times New Roman" w:hAnsi="Times New Roman"/>
          <w:sz w:val="28"/>
          <w:szCs w:val="28"/>
          <w:lang w:val="uk-UA"/>
        </w:rPr>
        <w:t xml:space="preserve"> та </w:t>
      </w:r>
      <w:r w:rsidRPr="00684279">
        <w:rPr>
          <w:rFonts w:ascii="Times New Roman" w:hAnsi="Times New Roman"/>
          <w:i/>
          <w:sz w:val="28"/>
          <w:szCs w:val="28"/>
          <w:lang w:val="uk-UA"/>
        </w:rPr>
        <w:t>екстраквазізону</w:t>
      </w:r>
      <w:r w:rsidRPr="00684279">
        <w:rPr>
          <w:rFonts w:ascii="Times New Roman" w:hAnsi="Times New Roman"/>
          <w:sz w:val="28"/>
          <w:szCs w:val="28"/>
          <w:lang w:val="uk-UA"/>
        </w:rPr>
        <w:t>) зони [</w:t>
      </w:r>
      <w:r w:rsidR="00B02DC7" w:rsidRPr="00684279">
        <w:rPr>
          <w:rFonts w:ascii="Times New Roman" w:hAnsi="Times New Roman"/>
          <w:sz w:val="28"/>
          <w:szCs w:val="28"/>
          <w:lang w:val="uk-UA"/>
        </w:rPr>
        <w:t>271</w:t>
      </w:r>
      <w:r w:rsidRPr="00684279">
        <w:rPr>
          <w:rFonts w:ascii="Times New Roman" w:hAnsi="Times New Roman"/>
          <w:sz w:val="28"/>
          <w:szCs w:val="28"/>
          <w:lang w:val="uk-UA"/>
        </w:rPr>
        <w:t xml:space="preserve">, с. 6], головні та менш </w:t>
      </w:r>
      <w:r w:rsidR="00D6149C" w:rsidRPr="00684279">
        <w:rPr>
          <w:rFonts w:ascii="Times New Roman" w:hAnsi="Times New Roman"/>
          <w:sz w:val="28"/>
          <w:szCs w:val="28"/>
          <w:lang w:val="uk-UA"/>
        </w:rPr>
        <w:t>суттєві</w:t>
      </w:r>
      <w:r w:rsidRPr="00684279">
        <w:rPr>
          <w:rFonts w:ascii="Times New Roman" w:hAnsi="Times New Roman"/>
          <w:sz w:val="28"/>
          <w:szCs w:val="28"/>
          <w:lang w:val="uk-UA"/>
        </w:rPr>
        <w:t xml:space="preserve"> асоціації, поняття [</w:t>
      </w:r>
      <w:r w:rsidR="00B02DC7" w:rsidRPr="00684279">
        <w:rPr>
          <w:rFonts w:ascii="Times New Roman" w:hAnsi="Times New Roman"/>
          <w:sz w:val="28"/>
          <w:szCs w:val="28"/>
          <w:lang w:val="uk-UA"/>
        </w:rPr>
        <w:t>26</w:t>
      </w:r>
      <w:r w:rsidR="00FC772B" w:rsidRPr="00684279">
        <w:rPr>
          <w:rFonts w:ascii="Times New Roman" w:hAnsi="Times New Roman"/>
          <w:sz w:val="28"/>
          <w:szCs w:val="28"/>
          <w:lang w:val="uk-UA"/>
        </w:rPr>
        <w:t>9</w:t>
      </w:r>
      <w:r w:rsidRPr="00684279">
        <w:rPr>
          <w:rFonts w:ascii="Times New Roman" w:hAnsi="Times New Roman"/>
          <w:sz w:val="28"/>
          <w:szCs w:val="28"/>
          <w:lang w:val="uk-UA"/>
        </w:rPr>
        <w:t xml:space="preserve">, с. 256], </w:t>
      </w:r>
      <w:r w:rsidRPr="00684279">
        <w:rPr>
          <w:rFonts w:ascii="Times New Roman" w:hAnsi="Times New Roman"/>
          <w:i/>
          <w:sz w:val="28"/>
          <w:szCs w:val="28"/>
          <w:lang w:val="uk-UA"/>
        </w:rPr>
        <w:t>центральні</w:t>
      </w:r>
      <w:r w:rsidRPr="00684279">
        <w:rPr>
          <w:rFonts w:ascii="Times New Roman" w:hAnsi="Times New Roman"/>
          <w:sz w:val="28"/>
          <w:szCs w:val="28"/>
          <w:lang w:val="uk-UA"/>
        </w:rPr>
        <w:t xml:space="preserve"> та </w:t>
      </w:r>
      <w:r w:rsidRPr="00684279">
        <w:rPr>
          <w:rFonts w:ascii="Times New Roman" w:hAnsi="Times New Roman"/>
          <w:i/>
          <w:sz w:val="28"/>
          <w:szCs w:val="28"/>
          <w:lang w:val="uk-UA"/>
        </w:rPr>
        <w:t>периферійні</w:t>
      </w:r>
      <w:r w:rsidRPr="00684279">
        <w:rPr>
          <w:rFonts w:ascii="Times New Roman" w:hAnsi="Times New Roman"/>
          <w:sz w:val="28"/>
          <w:szCs w:val="28"/>
          <w:lang w:val="uk-UA"/>
        </w:rPr>
        <w:t xml:space="preserve"> зони [</w:t>
      </w:r>
      <w:r w:rsidR="00B02DC7" w:rsidRPr="00684279">
        <w:rPr>
          <w:rFonts w:ascii="Times New Roman" w:hAnsi="Times New Roman"/>
          <w:sz w:val="28"/>
          <w:szCs w:val="28"/>
          <w:lang w:val="uk-UA"/>
        </w:rPr>
        <w:t>2</w:t>
      </w:r>
      <w:r w:rsidR="00FC772B" w:rsidRPr="00684279">
        <w:rPr>
          <w:rFonts w:ascii="Times New Roman" w:hAnsi="Times New Roman"/>
          <w:sz w:val="28"/>
          <w:szCs w:val="28"/>
          <w:lang w:val="uk-UA"/>
        </w:rPr>
        <w:t>92</w:t>
      </w:r>
      <w:r w:rsidRPr="00684279">
        <w:rPr>
          <w:rFonts w:ascii="Times New Roman" w:hAnsi="Times New Roman"/>
          <w:sz w:val="28"/>
          <w:szCs w:val="28"/>
          <w:lang w:val="uk-UA"/>
        </w:rPr>
        <w:t>, с. 3], елементи свідомості та мовного знак</w:t>
      </w:r>
      <w:r w:rsidR="00D6149C" w:rsidRPr="00684279">
        <w:rPr>
          <w:rFonts w:ascii="Times New Roman" w:hAnsi="Times New Roman"/>
          <w:sz w:val="28"/>
          <w:szCs w:val="28"/>
          <w:lang w:val="uk-UA"/>
        </w:rPr>
        <w:t>а</w:t>
      </w:r>
      <w:r w:rsidRPr="00684279">
        <w:rPr>
          <w:rFonts w:ascii="Times New Roman" w:hAnsi="Times New Roman"/>
          <w:sz w:val="28"/>
          <w:szCs w:val="28"/>
          <w:lang w:val="uk-UA"/>
        </w:rPr>
        <w:t xml:space="preserve"> [</w:t>
      </w:r>
      <w:r w:rsidR="00864EAE" w:rsidRPr="00684279">
        <w:rPr>
          <w:rFonts w:ascii="Times New Roman" w:hAnsi="Times New Roman"/>
          <w:sz w:val="28"/>
          <w:szCs w:val="28"/>
          <w:lang w:val="uk-UA"/>
        </w:rPr>
        <w:t>25</w:t>
      </w:r>
      <w:r w:rsidR="00FC772B" w:rsidRPr="00684279">
        <w:rPr>
          <w:rFonts w:ascii="Times New Roman" w:hAnsi="Times New Roman"/>
          <w:sz w:val="28"/>
          <w:szCs w:val="28"/>
          <w:lang w:val="uk-UA"/>
        </w:rPr>
        <w:t>8</w:t>
      </w:r>
      <w:r w:rsidRPr="00684279">
        <w:rPr>
          <w:rFonts w:ascii="Times New Roman" w:hAnsi="Times New Roman"/>
          <w:sz w:val="28"/>
          <w:szCs w:val="28"/>
          <w:lang w:val="uk-UA"/>
        </w:rPr>
        <w:t>], асоціативні значен</w:t>
      </w:r>
      <w:r w:rsidR="00D6149C" w:rsidRPr="00684279">
        <w:rPr>
          <w:rFonts w:ascii="Times New Roman" w:hAnsi="Times New Roman"/>
          <w:sz w:val="28"/>
          <w:szCs w:val="28"/>
          <w:lang w:val="uk-UA"/>
        </w:rPr>
        <w:t>н</w:t>
      </w:r>
      <w:r w:rsidRPr="00684279">
        <w:rPr>
          <w:rFonts w:ascii="Times New Roman" w:hAnsi="Times New Roman"/>
          <w:sz w:val="28"/>
          <w:szCs w:val="28"/>
          <w:lang w:val="uk-UA"/>
        </w:rPr>
        <w:t>я, котрі конституюють ядро національного концепту, його базовий прошарок [</w:t>
      </w:r>
      <w:r w:rsidR="00864EAE" w:rsidRPr="00684279">
        <w:rPr>
          <w:rFonts w:ascii="Times New Roman" w:hAnsi="Times New Roman"/>
          <w:sz w:val="28"/>
          <w:szCs w:val="28"/>
          <w:lang w:val="uk-UA"/>
        </w:rPr>
        <w:t>79</w:t>
      </w:r>
      <w:r w:rsidRPr="00684279">
        <w:rPr>
          <w:rFonts w:ascii="Times New Roman" w:hAnsi="Times New Roman"/>
          <w:sz w:val="28"/>
          <w:szCs w:val="28"/>
          <w:lang w:val="uk-UA"/>
        </w:rPr>
        <w:t>], ядро (словникові значення лексеми) та периферію (суб’єктивний досвід, прагматичні складники лексеми, конотації, асоціації) [</w:t>
      </w:r>
      <w:r w:rsidR="00864EAE" w:rsidRPr="00684279">
        <w:rPr>
          <w:rFonts w:ascii="Times New Roman" w:hAnsi="Times New Roman"/>
          <w:sz w:val="28"/>
          <w:szCs w:val="28"/>
          <w:lang w:val="uk-UA"/>
        </w:rPr>
        <w:t>3</w:t>
      </w:r>
      <w:r w:rsidR="00B71ED8" w:rsidRPr="00684279">
        <w:rPr>
          <w:rFonts w:ascii="Times New Roman" w:hAnsi="Times New Roman"/>
          <w:sz w:val="28"/>
          <w:szCs w:val="28"/>
          <w:lang w:val="en-US"/>
        </w:rPr>
        <w:t>11</w:t>
      </w:r>
      <w:r w:rsidRPr="00684279">
        <w:rPr>
          <w:rFonts w:ascii="Times New Roman" w:hAnsi="Times New Roman"/>
          <w:sz w:val="28"/>
          <w:szCs w:val="28"/>
          <w:lang w:val="uk-UA"/>
        </w:rPr>
        <w:t>].</w:t>
      </w:r>
    </w:p>
    <w:p w:rsidR="009011FA" w:rsidRPr="00684279" w:rsidRDefault="009011FA" w:rsidP="00BD2900">
      <w:pPr>
        <w:spacing w:after="0" w:line="360" w:lineRule="auto"/>
        <w:ind w:firstLine="375"/>
        <w:jc w:val="both"/>
        <w:rPr>
          <w:rFonts w:ascii="Times New Roman" w:hAnsi="Times New Roman"/>
          <w:sz w:val="28"/>
          <w:szCs w:val="28"/>
          <w:lang w:val="uk-UA"/>
        </w:rPr>
      </w:pPr>
      <w:r w:rsidRPr="00684279">
        <w:rPr>
          <w:rFonts w:ascii="Times New Roman" w:hAnsi="Times New Roman"/>
          <w:sz w:val="28"/>
          <w:szCs w:val="28"/>
          <w:lang w:val="uk-UA"/>
        </w:rPr>
        <w:t>Широко представлений і модусний підхід до структури концепту. Так, апропоновано модусну модель концепту, що охоплює ядро та</w:t>
      </w:r>
      <w:r w:rsidR="00207ADF" w:rsidRPr="00684279">
        <w:rPr>
          <w:rFonts w:ascii="Times New Roman" w:hAnsi="Times New Roman"/>
          <w:sz w:val="28"/>
          <w:szCs w:val="28"/>
          <w:lang w:val="uk-UA"/>
        </w:rPr>
        <w:t xml:space="preserve"> </w:t>
      </w:r>
      <w:r w:rsidRPr="00684279">
        <w:rPr>
          <w:rFonts w:ascii="Times New Roman" w:hAnsi="Times New Roman"/>
          <w:sz w:val="28"/>
          <w:szCs w:val="28"/>
          <w:lang w:val="uk-UA"/>
        </w:rPr>
        <w:t>п’ять модусів, які визначають як функціональні підструктури загальної глобальної понятійної структури, що різняться залежно від типу інформації, що в них зберігається [</w:t>
      </w:r>
      <w:r w:rsidR="00864EAE" w:rsidRPr="00684279">
        <w:rPr>
          <w:rFonts w:ascii="Times New Roman" w:hAnsi="Times New Roman"/>
          <w:sz w:val="28"/>
          <w:szCs w:val="28"/>
          <w:lang w:val="uk-UA"/>
        </w:rPr>
        <w:t>192</w:t>
      </w:r>
      <w:r w:rsidRPr="00684279">
        <w:rPr>
          <w:rFonts w:ascii="Times New Roman" w:hAnsi="Times New Roman"/>
          <w:sz w:val="28"/>
          <w:szCs w:val="28"/>
          <w:lang w:val="uk-UA"/>
        </w:rPr>
        <w:t xml:space="preserve">, с. 162]. </w:t>
      </w:r>
    </w:p>
    <w:p w:rsidR="009011FA" w:rsidRPr="00684279" w:rsidRDefault="009011FA" w:rsidP="00BD2900">
      <w:pPr>
        <w:spacing w:after="0" w:line="360" w:lineRule="auto"/>
        <w:ind w:firstLine="375"/>
        <w:jc w:val="both"/>
        <w:rPr>
          <w:rFonts w:ascii="Times New Roman" w:hAnsi="Times New Roman"/>
          <w:sz w:val="28"/>
          <w:szCs w:val="28"/>
          <w:lang w:val="uk-UA"/>
        </w:rPr>
      </w:pPr>
      <w:r w:rsidRPr="00684279">
        <w:rPr>
          <w:rFonts w:ascii="Times New Roman" w:hAnsi="Times New Roman"/>
          <w:i/>
          <w:sz w:val="28"/>
          <w:szCs w:val="28"/>
          <w:lang w:val="uk-UA"/>
        </w:rPr>
        <w:t>Раціонально-логічний</w:t>
      </w:r>
      <w:r w:rsidRPr="00684279">
        <w:rPr>
          <w:rFonts w:ascii="Times New Roman" w:hAnsi="Times New Roman"/>
          <w:sz w:val="28"/>
          <w:szCs w:val="28"/>
          <w:lang w:val="uk-UA"/>
        </w:rPr>
        <w:t xml:space="preserve"> модус пов’язаний із формуванням логічних понять про пізнаваний об’єкт чи аспект дійсності, </w:t>
      </w:r>
      <w:r w:rsidRPr="00684279">
        <w:rPr>
          <w:rFonts w:ascii="Times New Roman" w:hAnsi="Times New Roman"/>
          <w:i/>
          <w:sz w:val="28"/>
          <w:szCs w:val="28"/>
          <w:lang w:val="uk-UA"/>
        </w:rPr>
        <w:t>картинно-образний</w:t>
      </w:r>
      <w:r w:rsidRPr="00684279">
        <w:rPr>
          <w:rFonts w:ascii="Times New Roman" w:hAnsi="Times New Roman"/>
          <w:sz w:val="28"/>
          <w:szCs w:val="28"/>
          <w:lang w:val="uk-UA"/>
        </w:rPr>
        <w:t xml:space="preserve"> – з наочно-чуттєвими уявленнями про цей об’єкт/аспект дійсності; </w:t>
      </w:r>
      <w:r w:rsidRPr="00684279">
        <w:rPr>
          <w:rFonts w:ascii="Times New Roman" w:hAnsi="Times New Roman"/>
          <w:i/>
          <w:sz w:val="28"/>
          <w:szCs w:val="28"/>
          <w:lang w:val="uk-UA"/>
        </w:rPr>
        <w:t>модус фіктивності</w:t>
      </w:r>
      <w:r w:rsidRPr="00684279">
        <w:rPr>
          <w:rFonts w:ascii="Times New Roman" w:hAnsi="Times New Roman"/>
          <w:sz w:val="28"/>
          <w:szCs w:val="28"/>
          <w:lang w:val="uk-UA"/>
        </w:rPr>
        <w:t xml:space="preserve"> є впорядкованою сукупністю метафор, за допомогою яких відбувається додаткове осмислення пізнаваного; а</w:t>
      </w:r>
      <w:r w:rsidRPr="00684279">
        <w:rPr>
          <w:rFonts w:ascii="Times New Roman" w:hAnsi="Times New Roman"/>
          <w:i/>
          <w:sz w:val="28"/>
          <w:szCs w:val="28"/>
          <w:lang w:val="uk-UA"/>
        </w:rPr>
        <w:t>ксіологічний модус</w:t>
      </w:r>
      <w:r w:rsidRPr="00684279">
        <w:rPr>
          <w:rFonts w:ascii="Times New Roman" w:hAnsi="Times New Roman"/>
          <w:sz w:val="28"/>
          <w:szCs w:val="28"/>
          <w:lang w:val="uk-UA"/>
        </w:rPr>
        <w:t xml:space="preserve"> містить оцінку певного</w:t>
      </w:r>
      <w:r w:rsidR="00207ADF" w:rsidRPr="00684279">
        <w:rPr>
          <w:rFonts w:ascii="Times New Roman" w:hAnsi="Times New Roman"/>
          <w:sz w:val="28"/>
          <w:szCs w:val="28"/>
          <w:lang w:val="uk-UA"/>
        </w:rPr>
        <w:t xml:space="preserve"> </w:t>
      </w:r>
      <w:r w:rsidRPr="00684279">
        <w:rPr>
          <w:rFonts w:ascii="Times New Roman" w:hAnsi="Times New Roman"/>
          <w:sz w:val="28"/>
          <w:szCs w:val="28"/>
          <w:lang w:val="uk-UA"/>
        </w:rPr>
        <w:t>фрагмент</w:t>
      </w:r>
      <w:r w:rsidR="00725D5B" w:rsidRPr="00684279">
        <w:rPr>
          <w:rFonts w:ascii="Times New Roman" w:hAnsi="Times New Roman"/>
          <w:sz w:val="28"/>
          <w:szCs w:val="28"/>
          <w:lang w:val="uk-UA"/>
        </w:rPr>
        <w:t>а</w:t>
      </w:r>
      <w:r w:rsidR="00207ADF" w:rsidRPr="00684279">
        <w:rPr>
          <w:rFonts w:ascii="Times New Roman" w:hAnsi="Times New Roman"/>
          <w:sz w:val="28"/>
          <w:szCs w:val="28"/>
          <w:lang w:val="uk-UA"/>
        </w:rPr>
        <w:t xml:space="preserve"> </w:t>
      </w:r>
      <w:r w:rsidRPr="00684279">
        <w:rPr>
          <w:rFonts w:ascii="Times New Roman" w:hAnsi="Times New Roman"/>
          <w:sz w:val="28"/>
          <w:szCs w:val="28"/>
          <w:lang w:val="uk-UA"/>
        </w:rPr>
        <w:t>дійсності</w:t>
      </w:r>
      <w:r w:rsidR="00207ADF" w:rsidRPr="00684279">
        <w:rPr>
          <w:rFonts w:ascii="Times New Roman" w:hAnsi="Times New Roman"/>
          <w:sz w:val="28"/>
          <w:szCs w:val="28"/>
          <w:lang w:val="uk-UA"/>
        </w:rPr>
        <w:t xml:space="preserve"> </w:t>
      </w:r>
      <w:r w:rsidRPr="00684279">
        <w:rPr>
          <w:rFonts w:ascii="Times New Roman" w:hAnsi="Times New Roman"/>
          <w:sz w:val="28"/>
          <w:szCs w:val="28"/>
          <w:lang w:val="uk-UA"/>
        </w:rPr>
        <w:t>мовцями,</w:t>
      </w:r>
      <w:r w:rsidR="00207ADF" w:rsidRPr="00684279">
        <w:rPr>
          <w:rFonts w:ascii="Times New Roman" w:hAnsi="Times New Roman"/>
          <w:sz w:val="28"/>
          <w:szCs w:val="28"/>
          <w:lang w:val="uk-UA"/>
        </w:rPr>
        <w:t xml:space="preserve"> </w:t>
      </w:r>
      <w:r w:rsidRPr="00684279">
        <w:rPr>
          <w:rFonts w:ascii="Times New Roman" w:hAnsi="Times New Roman"/>
          <w:sz w:val="28"/>
          <w:szCs w:val="28"/>
          <w:lang w:val="uk-UA"/>
        </w:rPr>
        <w:t>а ціннісний охоплює утилітарно-практичну чи культурну значущість, що</w:t>
      </w:r>
      <w:r w:rsidR="00207ADF" w:rsidRPr="00684279">
        <w:rPr>
          <w:rFonts w:ascii="Times New Roman" w:hAnsi="Times New Roman"/>
          <w:sz w:val="28"/>
          <w:szCs w:val="28"/>
          <w:lang w:val="uk-UA"/>
        </w:rPr>
        <w:t xml:space="preserve"> </w:t>
      </w:r>
      <w:r w:rsidRPr="00684279">
        <w:rPr>
          <w:rFonts w:ascii="Times New Roman" w:hAnsi="Times New Roman"/>
          <w:sz w:val="28"/>
          <w:szCs w:val="28"/>
          <w:lang w:val="uk-UA"/>
        </w:rPr>
        <w:t>приписується мовцями тому чи іншому феномену [</w:t>
      </w:r>
      <w:r w:rsidR="00864EAE" w:rsidRPr="00684279">
        <w:rPr>
          <w:rFonts w:ascii="Times New Roman" w:hAnsi="Times New Roman"/>
          <w:sz w:val="28"/>
          <w:szCs w:val="28"/>
          <w:lang w:val="uk-UA"/>
        </w:rPr>
        <w:t>192</w:t>
      </w:r>
      <w:r w:rsidRPr="00684279">
        <w:rPr>
          <w:rFonts w:ascii="Times New Roman" w:hAnsi="Times New Roman"/>
          <w:sz w:val="28"/>
          <w:szCs w:val="28"/>
          <w:lang w:val="uk-UA"/>
        </w:rPr>
        <w:t xml:space="preserve">, с. 88-160]. </w:t>
      </w:r>
    </w:p>
    <w:p w:rsidR="009011FA" w:rsidRPr="00684279" w:rsidRDefault="009011FA" w:rsidP="00BD2900">
      <w:pPr>
        <w:spacing w:after="0" w:line="360" w:lineRule="auto"/>
        <w:ind w:firstLine="375"/>
        <w:jc w:val="both"/>
        <w:rPr>
          <w:rFonts w:ascii="Times New Roman" w:hAnsi="Times New Roman"/>
          <w:sz w:val="28"/>
          <w:szCs w:val="28"/>
          <w:lang w:val="uk-UA"/>
        </w:rPr>
      </w:pPr>
      <w:r w:rsidRPr="00684279">
        <w:rPr>
          <w:rFonts w:ascii="Times New Roman" w:hAnsi="Times New Roman"/>
          <w:sz w:val="28"/>
          <w:szCs w:val="28"/>
          <w:lang w:val="uk-UA"/>
        </w:rPr>
        <w:t xml:space="preserve">Основними модусами називають </w:t>
      </w:r>
      <w:r w:rsidRPr="00684279">
        <w:rPr>
          <w:rFonts w:ascii="Times New Roman" w:hAnsi="Times New Roman"/>
          <w:i/>
          <w:sz w:val="28"/>
          <w:szCs w:val="28"/>
          <w:lang w:val="uk-UA"/>
        </w:rPr>
        <w:t>класифікаційний</w:t>
      </w:r>
      <w:r w:rsidRPr="00684279">
        <w:rPr>
          <w:rFonts w:ascii="Times New Roman" w:hAnsi="Times New Roman"/>
          <w:sz w:val="28"/>
          <w:szCs w:val="28"/>
          <w:lang w:val="uk-UA"/>
        </w:rPr>
        <w:t xml:space="preserve"> (</w:t>
      </w:r>
      <w:r w:rsidRPr="00684279">
        <w:rPr>
          <w:rFonts w:ascii="Times New Roman" w:hAnsi="Times New Roman"/>
          <w:i/>
          <w:sz w:val="28"/>
          <w:szCs w:val="28"/>
          <w:lang w:val="uk-UA"/>
        </w:rPr>
        <w:t>систематизаційний</w:t>
      </w:r>
      <w:r w:rsidRPr="00684279">
        <w:rPr>
          <w:rFonts w:ascii="Times New Roman" w:hAnsi="Times New Roman"/>
          <w:sz w:val="28"/>
          <w:szCs w:val="28"/>
          <w:lang w:val="uk-UA"/>
        </w:rPr>
        <w:t xml:space="preserve">), </w:t>
      </w:r>
      <w:r w:rsidRPr="00684279">
        <w:rPr>
          <w:rFonts w:ascii="Times New Roman" w:hAnsi="Times New Roman"/>
          <w:i/>
          <w:sz w:val="28"/>
          <w:szCs w:val="28"/>
          <w:lang w:val="uk-UA"/>
        </w:rPr>
        <w:t>структураційний</w:t>
      </w:r>
      <w:r w:rsidRPr="00684279">
        <w:rPr>
          <w:rFonts w:ascii="Times New Roman" w:hAnsi="Times New Roman"/>
          <w:sz w:val="28"/>
          <w:szCs w:val="28"/>
          <w:lang w:val="uk-UA"/>
        </w:rPr>
        <w:t xml:space="preserve"> (</w:t>
      </w:r>
      <w:r w:rsidRPr="00684279">
        <w:rPr>
          <w:rFonts w:ascii="Times New Roman" w:hAnsi="Times New Roman"/>
          <w:i/>
          <w:sz w:val="28"/>
          <w:szCs w:val="28"/>
          <w:lang w:val="uk-UA"/>
        </w:rPr>
        <w:t>нормативний</w:t>
      </w:r>
      <w:r w:rsidRPr="00684279">
        <w:rPr>
          <w:rFonts w:ascii="Times New Roman" w:hAnsi="Times New Roman"/>
          <w:sz w:val="28"/>
          <w:szCs w:val="28"/>
          <w:lang w:val="uk-UA"/>
        </w:rPr>
        <w:t xml:space="preserve">) та </w:t>
      </w:r>
      <w:r w:rsidRPr="00684279">
        <w:rPr>
          <w:rFonts w:ascii="Times New Roman" w:hAnsi="Times New Roman"/>
          <w:i/>
          <w:sz w:val="28"/>
          <w:szCs w:val="28"/>
          <w:lang w:val="uk-UA"/>
        </w:rPr>
        <w:t>ідентифікаційний</w:t>
      </w:r>
      <w:r w:rsidRPr="00684279">
        <w:rPr>
          <w:rFonts w:ascii="Times New Roman" w:hAnsi="Times New Roman"/>
          <w:sz w:val="28"/>
          <w:szCs w:val="28"/>
          <w:lang w:val="uk-UA"/>
        </w:rPr>
        <w:t xml:space="preserve"> (</w:t>
      </w:r>
      <w:r w:rsidRPr="00684279">
        <w:rPr>
          <w:rFonts w:ascii="Times New Roman" w:hAnsi="Times New Roman"/>
          <w:i/>
          <w:sz w:val="28"/>
          <w:szCs w:val="28"/>
          <w:lang w:val="uk-UA"/>
        </w:rPr>
        <w:t>розпізнавальний</w:t>
      </w:r>
      <w:r w:rsidRPr="00684279">
        <w:rPr>
          <w:rFonts w:ascii="Times New Roman" w:hAnsi="Times New Roman"/>
          <w:sz w:val="28"/>
          <w:szCs w:val="28"/>
          <w:lang w:val="uk-UA"/>
        </w:rPr>
        <w:t>) [</w:t>
      </w:r>
      <w:r w:rsidR="00864EAE" w:rsidRPr="00684279">
        <w:rPr>
          <w:rFonts w:ascii="Times New Roman" w:hAnsi="Times New Roman"/>
          <w:sz w:val="28"/>
          <w:szCs w:val="28"/>
          <w:lang w:val="uk-UA"/>
        </w:rPr>
        <w:t>221</w:t>
      </w:r>
      <w:r w:rsidRPr="00684279">
        <w:rPr>
          <w:rFonts w:ascii="Times New Roman" w:hAnsi="Times New Roman"/>
          <w:sz w:val="28"/>
          <w:szCs w:val="28"/>
          <w:lang w:val="uk-UA"/>
        </w:rPr>
        <w:t>,</w:t>
      </w:r>
      <w:r w:rsidR="00725D5B" w:rsidRPr="00684279">
        <w:rPr>
          <w:rFonts w:ascii="Times New Roman" w:hAnsi="Times New Roman"/>
          <w:sz w:val="28"/>
          <w:szCs w:val="28"/>
          <w:lang w:val="uk-UA"/>
        </w:rPr>
        <w:br/>
      </w:r>
      <w:r w:rsidRPr="00684279">
        <w:rPr>
          <w:rFonts w:ascii="Times New Roman" w:hAnsi="Times New Roman"/>
          <w:sz w:val="28"/>
          <w:szCs w:val="28"/>
          <w:lang w:val="uk-UA"/>
        </w:rPr>
        <w:t xml:space="preserve">с. 174; </w:t>
      </w:r>
      <w:r w:rsidR="00184C7F" w:rsidRPr="00184C7F">
        <w:rPr>
          <w:rFonts w:ascii="Times New Roman" w:hAnsi="Times New Roman"/>
          <w:sz w:val="28"/>
          <w:szCs w:val="28"/>
        </w:rPr>
        <w:t>223</w:t>
      </w:r>
      <w:r w:rsidRPr="00684279">
        <w:rPr>
          <w:rFonts w:ascii="Times New Roman" w:hAnsi="Times New Roman"/>
          <w:sz w:val="28"/>
          <w:szCs w:val="28"/>
          <w:lang w:val="uk-UA"/>
        </w:rPr>
        <w:t xml:space="preserve">, с.12]. </w:t>
      </w:r>
      <w:r w:rsidRPr="00684279">
        <w:rPr>
          <w:rFonts w:ascii="Times New Roman" w:hAnsi="Times New Roman"/>
          <w:i/>
          <w:sz w:val="28"/>
          <w:szCs w:val="28"/>
          <w:lang w:val="uk-UA"/>
        </w:rPr>
        <w:t>Класифікаційний модус</w:t>
      </w:r>
      <w:r w:rsidRPr="00684279">
        <w:rPr>
          <w:rFonts w:ascii="Times New Roman" w:hAnsi="Times New Roman"/>
          <w:sz w:val="28"/>
          <w:szCs w:val="28"/>
          <w:lang w:val="uk-UA"/>
        </w:rPr>
        <w:t xml:space="preserve"> пов’язаний із функцією систематизації, що передбачає виявлення спільного і відмінного в сутностях та їх класифікацію. Він конституйований сутнісними ознаками концепту, які формують логічне поняття. </w:t>
      </w:r>
      <w:r w:rsidRPr="00684279">
        <w:rPr>
          <w:rFonts w:ascii="Times New Roman" w:hAnsi="Times New Roman"/>
          <w:i/>
          <w:sz w:val="28"/>
          <w:szCs w:val="28"/>
          <w:lang w:val="uk-UA"/>
        </w:rPr>
        <w:t>Структураційний модус</w:t>
      </w:r>
      <w:r w:rsidRPr="00684279">
        <w:rPr>
          <w:rFonts w:ascii="Times New Roman" w:hAnsi="Times New Roman"/>
          <w:sz w:val="28"/>
          <w:szCs w:val="28"/>
          <w:lang w:val="uk-UA"/>
        </w:rPr>
        <w:t xml:space="preserve">, закорінений на функції структурації, забезпечує перехід від монотонної множини ознак, що формують </w:t>
      </w:r>
      <w:r w:rsidRPr="00684279">
        <w:rPr>
          <w:rFonts w:ascii="Times New Roman" w:hAnsi="Times New Roman"/>
          <w:sz w:val="28"/>
          <w:szCs w:val="28"/>
          <w:lang w:val="uk-UA"/>
        </w:rPr>
        <w:lastRenderedPageBreak/>
        <w:t>логічне поняття, до встановлення ступен</w:t>
      </w:r>
      <w:r w:rsidR="00725D5B" w:rsidRPr="00684279">
        <w:rPr>
          <w:rFonts w:ascii="Times New Roman" w:hAnsi="Times New Roman"/>
          <w:sz w:val="28"/>
          <w:szCs w:val="28"/>
          <w:lang w:val="uk-UA"/>
        </w:rPr>
        <w:t>я</w:t>
      </w:r>
      <w:r w:rsidRPr="00684279">
        <w:rPr>
          <w:rFonts w:ascii="Times New Roman" w:hAnsi="Times New Roman"/>
          <w:sz w:val="28"/>
          <w:szCs w:val="28"/>
          <w:lang w:val="uk-UA"/>
        </w:rPr>
        <w:t xml:space="preserve"> їх облігаторності. </w:t>
      </w:r>
      <w:r w:rsidRPr="00684279">
        <w:rPr>
          <w:rFonts w:ascii="Times New Roman" w:hAnsi="Times New Roman"/>
          <w:i/>
          <w:sz w:val="28"/>
          <w:szCs w:val="28"/>
          <w:lang w:val="uk-UA"/>
        </w:rPr>
        <w:t>Ідентифікаційний модус</w:t>
      </w:r>
      <w:r w:rsidRPr="00684279">
        <w:rPr>
          <w:rFonts w:ascii="Times New Roman" w:hAnsi="Times New Roman"/>
          <w:sz w:val="28"/>
          <w:szCs w:val="28"/>
          <w:lang w:val="uk-UA"/>
        </w:rPr>
        <w:t xml:space="preserve"> концепту є ключовим, оскільки саме тут концепт постає не як стабільна метаструктура, а як власне акт означування, породження смислу </w:t>
      </w:r>
      <w:r w:rsidR="00725D5B" w:rsidRPr="00684279">
        <w:rPr>
          <w:rFonts w:ascii="Times New Roman" w:hAnsi="Times New Roman"/>
          <w:sz w:val="28"/>
          <w:szCs w:val="28"/>
          <w:lang w:val="uk-UA"/>
        </w:rPr>
        <w:t>в</w:t>
      </w:r>
      <w:r w:rsidRPr="00684279">
        <w:rPr>
          <w:rFonts w:ascii="Times New Roman" w:hAnsi="Times New Roman"/>
          <w:sz w:val="28"/>
          <w:szCs w:val="28"/>
          <w:lang w:val="uk-UA"/>
        </w:rPr>
        <w:t xml:space="preserve"> результаті інтерсуб’єктивної взаємодії індивідів у контексті дискурсу. На відміну від класифікаційного й структураційного модусів, які є статичними, ідентифікаційний модус демонструє динамічну природу [</w:t>
      </w:r>
      <w:r w:rsidR="00581C7E">
        <w:rPr>
          <w:rFonts w:ascii="Times New Roman" w:hAnsi="Times New Roman"/>
          <w:sz w:val="28"/>
          <w:szCs w:val="28"/>
          <w:lang w:val="uk-UA"/>
        </w:rPr>
        <w:t>223</w:t>
      </w:r>
      <w:r w:rsidRPr="00684279">
        <w:rPr>
          <w:rFonts w:ascii="Times New Roman" w:hAnsi="Times New Roman"/>
          <w:sz w:val="28"/>
          <w:szCs w:val="28"/>
          <w:lang w:val="uk-UA"/>
        </w:rPr>
        <w:t xml:space="preserve">, с.12]. </w:t>
      </w:r>
    </w:p>
    <w:p w:rsidR="009011FA" w:rsidRPr="00684279" w:rsidRDefault="009011FA" w:rsidP="00BD2900">
      <w:pPr>
        <w:spacing w:after="0" w:line="360" w:lineRule="auto"/>
        <w:ind w:firstLine="375"/>
        <w:jc w:val="both"/>
        <w:rPr>
          <w:rFonts w:ascii="Times New Roman" w:hAnsi="Times New Roman"/>
          <w:sz w:val="28"/>
          <w:szCs w:val="28"/>
          <w:lang w:val="uk-UA"/>
        </w:rPr>
      </w:pPr>
      <w:r w:rsidRPr="00684279">
        <w:rPr>
          <w:rFonts w:ascii="Times New Roman" w:hAnsi="Times New Roman"/>
          <w:sz w:val="28"/>
          <w:szCs w:val="28"/>
          <w:lang w:val="uk-UA"/>
        </w:rPr>
        <w:t xml:space="preserve">Отже, питання структури концепту розглядали у рамках </w:t>
      </w:r>
      <w:r w:rsidRPr="00684279">
        <w:rPr>
          <w:rFonts w:ascii="Times New Roman" w:hAnsi="Times New Roman"/>
          <w:i/>
          <w:sz w:val="28"/>
          <w:szCs w:val="28"/>
          <w:lang w:val="uk-UA"/>
        </w:rPr>
        <w:t>когнітивно-епістеміологічного</w:t>
      </w:r>
      <w:r w:rsidRPr="00684279">
        <w:rPr>
          <w:rFonts w:ascii="Times New Roman" w:hAnsi="Times New Roman"/>
          <w:sz w:val="28"/>
          <w:szCs w:val="28"/>
          <w:lang w:val="uk-UA"/>
        </w:rPr>
        <w:t xml:space="preserve"> </w:t>
      </w:r>
      <w:r w:rsidR="00725D5B" w:rsidRPr="00684279">
        <w:rPr>
          <w:rFonts w:ascii="Times New Roman" w:hAnsi="Times New Roman"/>
          <w:sz w:val="28"/>
          <w:szCs w:val="28"/>
          <w:lang w:val="uk-UA"/>
        </w:rPr>
        <w:t xml:space="preserve">підходу </w:t>
      </w:r>
      <w:r w:rsidRPr="00684279">
        <w:rPr>
          <w:rFonts w:ascii="Times New Roman" w:hAnsi="Times New Roman"/>
          <w:sz w:val="28"/>
          <w:szCs w:val="28"/>
          <w:lang w:val="uk-UA"/>
        </w:rPr>
        <w:t>(розгляд структури концепту ґрунту</w:t>
      </w:r>
      <w:r w:rsidR="00725D5B" w:rsidRPr="00684279">
        <w:rPr>
          <w:rFonts w:ascii="Times New Roman" w:hAnsi="Times New Roman"/>
          <w:sz w:val="28"/>
          <w:szCs w:val="28"/>
          <w:lang w:val="uk-UA"/>
        </w:rPr>
        <w:t>є</w:t>
      </w:r>
      <w:r w:rsidRPr="00684279">
        <w:rPr>
          <w:rFonts w:ascii="Times New Roman" w:hAnsi="Times New Roman"/>
          <w:sz w:val="28"/>
          <w:szCs w:val="28"/>
          <w:lang w:val="uk-UA"/>
        </w:rPr>
        <w:t xml:space="preserve">ться на тому знанні та інформації, які він репрезентує, його будові, структурі, функціонуванні і розвитку) та </w:t>
      </w:r>
      <w:r w:rsidRPr="00684279">
        <w:rPr>
          <w:rFonts w:ascii="Times New Roman" w:hAnsi="Times New Roman"/>
          <w:i/>
          <w:sz w:val="28"/>
          <w:szCs w:val="28"/>
          <w:lang w:val="uk-UA"/>
        </w:rPr>
        <w:t>системно-ієрархічного</w:t>
      </w:r>
      <w:r w:rsidRPr="00684279">
        <w:rPr>
          <w:rFonts w:ascii="Times New Roman" w:hAnsi="Times New Roman"/>
          <w:sz w:val="28"/>
          <w:szCs w:val="28"/>
          <w:lang w:val="uk-UA"/>
        </w:rPr>
        <w:t xml:space="preserve"> (базовим для розгляду структури концепту є розташування його частин або елементів цілого у певному ієрархічному порядку від вищого до нижчого)</w:t>
      </w:r>
      <w:r w:rsidR="00725D5B" w:rsidRPr="00684279">
        <w:rPr>
          <w:rFonts w:ascii="Times New Roman" w:hAnsi="Times New Roman"/>
          <w:sz w:val="28"/>
          <w:szCs w:val="28"/>
          <w:lang w:val="uk-UA"/>
        </w:rPr>
        <w:t xml:space="preserve">. </w:t>
      </w:r>
      <w:r w:rsidRPr="00684279">
        <w:rPr>
          <w:rFonts w:ascii="Times New Roman" w:hAnsi="Times New Roman"/>
          <w:sz w:val="28"/>
          <w:szCs w:val="28"/>
          <w:lang w:val="uk-UA"/>
        </w:rPr>
        <w:t>Звісно, цей поділ не є жорстким, оскільки елементи вищезазначених підходів взаємокорелюють та переплітаються.</w:t>
      </w:r>
    </w:p>
    <w:p w:rsidR="009011FA" w:rsidRPr="00684279" w:rsidRDefault="009011FA" w:rsidP="00BD2900">
      <w:pPr>
        <w:spacing w:after="0" w:line="360" w:lineRule="auto"/>
        <w:ind w:firstLine="375"/>
        <w:jc w:val="both"/>
        <w:rPr>
          <w:rFonts w:ascii="Times New Roman" w:hAnsi="Times New Roman"/>
          <w:sz w:val="28"/>
          <w:szCs w:val="28"/>
          <w:lang w:val="uk-UA"/>
        </w:rPr>
      </w:pPr>
      <w:r w:rsidRPr="00684279">
        <w:rPr>
          <w:rFonts w:ascii="Times New Roman" w:hAnsi="Times New Roman"/>
          <w:sz w:val="28"/>
          <w:szCs w:val="28"/>
          <w:lang w:val="uk-UA"/>
        </w:rPr>
        <w:t>Розглянувши питання структури концепту як одиниці свідомості та ментального світу, доходимо висновку, що в</w:t>
      </w:r>
      <w:r w:rsidR="00725D5B" w:rsidRPr="00684279">
        <w:rPr>
          <w:rFonts w:ascii="Times New Roman" w:hAnsi="Times New Roman"/>
          <w:sz w:val="28"/>
          <w:szCs w:val="28"/>
          <w:lang w:val="uk-UA"/>
        </w:rPr>
        <w:t>ін</w:t>
      </w:r>
      <w:r w:rsidRPr="00684279">
        <w:rPr>
          <w:rFonts w:ascii="Times New Roman" w:hAnsi="Times New Roman"/>
          <w:sz w:val="28"/>
          <w:szCs w:val="28"/>
          <w:lang w:val="uk-UA"/>
        </w:rPr>
        <w:t xml:space="preserve"> хоч і </w:t>
      </w:r>
      <w:r w:rsidR="00725D5B" w:rsidRPr="00684279">
        <w:rPr>
          <w:rFonts w:ascii="Times New Roman" w:hAnsi="Times New Roman"/>
          <w:sz w:val="28"/>
          <w:szCs w:val="28"/>
          <w:lang w:val="uk-UA"/>
        </w:rPr>
        <w:t xml:space="preserve">є </w:t>
      </w:r>
      <w:r w:rsidRPr="00684279">
        <w:rPr>
          <w:rFonts w:ascii="Times New Roman" w:hAnsi="Times New Roman"/>
          <w:sz w:val="28"/>
          <w:szCs w:val="28"/>
          <w:lang w:val="uk-UA"/>
        </w:rPr>
        <w:t xml:space="preserve">чітко окресленою, </w:t>
      </w:r>
      <w:r w:rsidR="00725D5B" w:rsidRPr="00684279">
        <w:rPr>
          <w:rFonts w:ascii="Times New Roman" w:hAnsi="Times New Roman"/>
          <w:sz w:val="28"/>
          <w:szCs w:val="28"/>
          <w:lang w:val="uk-UA"/>
        </w:rPr>
        <w:t xml:space="preserve">одиницею, проте </w:t>
      </w:r>
      <w:r w:rsidRPr="00684279">
        <w:rPr>
          <w:rFonts w:ascii="Times New Roman" w:hAnsi="Times New Roman"/>
          <w:sz w:val="28"/>
          <w:szCs w:val="28"/>
          <w:lang w:val="uk-UA"/>
        </w:rPr>
        <w:t xml:space="preserve">не жорсткою. </w:t>
      </w:r>
      <w:r w:rsidR="00725D5B" w:rsidRPr="00684279">
        <w:rPr>
          <w:rFonts w:ascii="Times New Roman" w:hAnsi="Times New Roman"/>
          <w:sz w:val="28"/>
          <w:szCs w:val="28"/>
          <w:lang w:val="uk-UA"/>
        </w:rPr>
        <w:t>Його</w:t>
      </w:r>
      <w:r w:rsidRPr="00684279">
        <w:rPr>
          <w:rFonts w:ascii="Times New Roman" w:hAnsi="Times New Roman"/>
          <w:sz w:val="28"/>
          <w:szCs w:val="28"/>
          <w:lang w:val="uk-UA"/>
        </w:rPr>
        <w:t xml:space="preserve"> багатовимірність призвела до того, що деякі лінгвісти навіть піддають сумніву сам факт існування </w:t>
      </w:r>
      <w:r w:rsidR="00725D5B" w:rsidRPr="00684279">
        <w:rPr>
          <w:rFonts w:ascii="Times New Roman" w:hAnsi="Times New Roman"/>
          <w:sz w:val="28"/>
          <w:szCs w:val="28"/>
          <w:lang w:val="uk-UA"/>
        </w:rPr>
        <w:t xml:space="preserve">концепту </w:t>
      </w:r>
      <w:r w:rsidRPr="00684279">
        <w:rPr>
          <w:rFonts w:ascii="Times New Roman" w:hAnsi="Times New Roman"/>
          <w:sz w:val="28"/>
          <w:szCs w:val="28"/>
          <w:lang w:val="uk-UA"/>
        </w:rPr>
        <w:t xml:space="preserve">та ставлять питання про те, чи існує </w:t>
      </w:r>
      <w:r w:rsidR="00725D5B" w:rsidRPr="00684279">
        <w:rPr>
          <w:rFonts w:ascii="Times New Roman" w:hAnsi="Times New Roman"/>
          <w:sz w:val="28"/>
          <w:szCs w:val="28"/>
          <w:lang w:val="uk-UA"/>
        </w:rPr>
        <w:t xml:space="preserve">він </w:t>
      </w:r>
      <w:r w:rsidRPr="00684279">
        <w:rPr>
          <w:rFonts w:ascii="Times New Roman" w:hAnsi="Times New Roman"/>
          <w:sz w:val="28"/>
          <w:szCs w:val="28"/>
          <w:lang w:val="uk-UA"/>
        </w:rPr>
        <w:t xml:space="preserve">як певна структура, яка включає певні опорні елементи знання та створює єдину позицію </w:t>
      </w:r>
      <w:r w:rsidR="00725D5B" w:rsidRPr="00684279">
        <w:rPr>
          <w:rFonts w:ascii="Times New Roman" w:hAnsi="Times New Roman"/>
          <w:sz w:val="28"/>
          <w:szCs w:val="28"/>
          <w:lang w:val="uk-UA"/>
        </w:rPr>
        <w:t>щодо</w:t>
      </w:r>
      <w:r w:rsidRPr="00684279">
        <w:rPr>
          <w:rFonts w:ascii="Times New Roman" w:hAnsi="Times New Roman"/>
          <w:sz w:val="28"/>
          <w:szCs w:val="28"/>
          <w:lang w:val="uk-UA"/>
        </w:rPr>
        <w:t xml:space="preserve"> т</w:t>
      </w:r>
      <w:r w:rsidR="00725D5B" w:rsidRPr="00684279">
        <w:rPr>
          <w:rFonts w:ascii="Times New Roman" w:hAnsi="Times New Roman"/>
          <w:sz w:val="28"/>
          <w:szCs w:val="28"/>
          <w:lang w:val="uk-UA"/>
        </w:rPr>
        <w:t>ієї</w:t>
      </w:r>
      <w:r w:rsidRPr="00684279">
        <w:rPr>
          <w:rFonts w:ascii="Times New Roman" w:hAnsi="Times New Roman"/>
          <w:sz w:val="28"/>
          <w:szCs w:val="28"/>
          <w:lang w:val="uk-UA"/>
        </w:rPr>
        <w:t xml:space="preserve"> чи інш</w:t>
      </w:r>
      <w:r w:rsidR="00725D5B" w:rsidRPr="00684279">
        <w:rPr>
          <w:rFonts w:ascii="Times New Roman" w:hAnsi="Times New Roman"/>
          <w:sz w:val="28"/>
          <w:szCs w:val="28"/>
          <w:lang w:val="uk-UA"/>
        </w:rPr>
        <w:t>ої</w:t>
      </w:r>
      <w:r w:rsidRPr="00684279">
        <w:rPr>
          <w:rFonts w:ascii="Times New Roman" w:hAnsi="Times New Roman"/>
          <w:sz w:val="28"/>
          <w:szCs w:val="28"/>
          <w:lang w:val="uk-UA"/>
        </w:rPr>
        <w:t xml:space="preserve"> ситуаці</w:t>
      </w:r>
      <w:r w:rsidR="00725D5B" w:rsidRPr="00684279">
        <w:rPr>
          <w:rFonts w:ascii="Times New Roman" w:hAnsi="Times New Roman"/>
          <w:sz w:val="28"/>
          <w:szCs w:val="28"/>
          <w:lang w:val="uk-UA"/>
        </w:rPr>
        <w:t>ї</w:t>
      </w:r>
      <w:r w:rsidRPr="00684279">
        <w:rPr>
          <w:rFonts w:ascii="Times New Roman" w:hAnsi="Times New Roman"/>
          <w:sz w:val="28"/>
          <w:szCs w:val="28"/>
          <w:lang w:val="uk-UA"/>
        </w:rPr>
        <w:t xml:space="preserve"> спілкування, дає змогу досягти результатів спілкування внаслідок чіткого співвіднесення мовних одиниць з одиницями віртуальними, пов’язаними з людською свідомістю, національним менталітетом </w:t>
      </w:r>
      <w:r w:rsidR="00725D5B" w:rsidRPr="00684279">
        <w:rPr>
          <w:rFonts w:ascii="Times New Roman" w:hAnsi="Times New Roman"/>
          <w:sz w:val="28"/>
          <w:szCs w:val="28"/>
          <w:lang w:val="uk-UA"/>
        </w:rPr>
        <w:t xml:space="preserve">тощо </w:t>
      </w:r>
      <w:r w:rsidRPr="00684279">
        <w:rPr>
          <w:rFonts w:ascii="Times New Roman" w:hAnsi="Times New Roman"/>
          <w:sz w:val="28"/>
          <w:szCs w:val="28"/>
          <w:lang w:val="uk-UA"/>
        </w:rPr>
        <w:t>[</w:t>
      </w:r>
      <w:r w:rsidR="00864EAE" w:rsidRPr="00684279">
        <w:rPr>
          <w:rFonts w:ascii="Times New Roman" w:hAnsi="Times New Roman"/>
          <w:sz w:val="28"/>
          <w:szCs w:val="28"/>
          <w:lang w:val="uk-UA"/>
        </w:rPr>
        <w:t>25</w:t>
      </w:r>
      <w:r w:rsidR="00FC772B" w:rsidRPr="00684279">
        <w:rPr>
          <w:rFonts w:ascii="Times New Roman" w:hAnsi="Times New Roman"/>
          <w:sz w:val="28"/>
          <w:szCs w:val="28"/>
          <w:lang w:val="uk-UA"/>
        </w:rPr>
        <w:t>8</w:t>
      </w:r>
      <w:r w:rsidRPr="00684279">
        <w:rPr>
          <w:rFonts w:ascii="Times New Roman" w:hAnsi="Times New Roman"/>
          <w:sz w:val="28"/>
          <w:szCs w:val="28"/>
          <w:lang w:val="uk-UA"/>
        </w:rPr>
        <w:t>, с. 22-23].</w:t>
      </w:r>
    </w:p>
    <w:p w:rsidR="009011FA" w:rsidRPr="00684279" w:rsidRDefault="009011FA" w:rsidP="00BD2900">
      <w:pPr>
        <w:spacing w:after="0" w:line="360" w:lineRule="auto"/>
        <w:ind w:firstLine="375"/>
        <w:jc w:val="both"/>
        <w:rPr>
          <w:rFonts w:ascii="Times New Roman" w:hAnsi="Times New Roman"/>
          <w:sz w:val="28"/>
          <w:szCs w:val="28"/>
          <w:lang w:val="uk-UA"/>
        </w:rPr>
      </w:pPr>
      <w:r w:rsidRPr="00684279">
        <w:rPr>
          <w:rFonts w:ascii="Times New Roman" w:hAnsi="Times New Roman"/>
          <w:sz w:val="28"/>
          <w:szCs w:val="28"/>
          <w:lang w:val="uk-UA"/>
        </w:rPr>
        <w:t xml:space="preserve">Стрижневі когнітивні характеристики концепту логічно випливають з його структури та зумовлені нею (О.А. Ворожбітова, Ф. Гваттарі, Ж. Делез, Г.О. Золотова, О.С. Калініна, В.І. Карасик, Ж.В. Краснобаєва-Чорна, О.С. Кубрякова, В.А. Маслова, З.Д. Попова, А.М. Приходько, Ю.С. Степанов, Й.А. Стернін, Н.В. Таценко та інші). </w:t>
      </w:r>
    </w:p>
    <w:p w:rsidR="009011FA" w:rsidRPr="00684279" w:rsidRDefault="009011FA" w:rsidP="00BD2900">
      <w:pPr>
        <w:spacing w:after="0" w:line="360" w:lineRule="auto"/>
        <w:ind w:firstLine="375"/>
        <w:jc w:val="both"/>
        <w:rPr>
          <w:rFonts w:ascii="Times New Roman" w:hAnsi="Times New Roman"/>
          <w:sz w:val="28"/>
          <w:szCs w:val="28"/>
          <w:lang w:val="uk-UA"/>
        </w:rPr>
      </w:pPr>
      <w:r w:rsidRPr="00684279">
        <w:rPr>
          <w:rFonts w:ascii="Times New Roman" w:hAnsi="Times New Roman"/>
          <w:sz w:val="28"/>
          <w:szCs w:val="28"/>
          <w:lang w:val="uk-UA"/>
        </w:rPr>
        <w:t xml:space="preserve">Найважливішою рисою концепту називають його </w:t>
      </w:r>
      <w:r w:rsidRPr="00684279">
        <w:rPr>
          <w:rFonts w:ascii="Times New Roman" w:hAnsi="Times New Roman"/>
          <w:i/>
          <w:sz w:val="28"/>
          <w:szCs w:val="28"/>
          <w:lang w:val="uk-UA"/>
        </w:rPr>
        <w:t>цілісність</w:t>
      </w:r>
      <w:r w:rsidRPr="00684279">
        <w:rPr>
          <w:rFonts w:ascii="Times New Roman" w:hAnsi="Times New Roman"/>
          <w:sz w:val="28"/>
          <w:szCs w:val="28"/>
          <w:lang w:val="uk-UA"/>
        </w:rPr>
        <w:t>, завдяки чому він усвідомлюється як оперативна одиниця свідомості [</w:t>
      </w:r>
      <w:r w:rsidR="00714282" w:rsidRPr="00684279">
        <w:rPr>
          <w:rFonts w:ascii="Times New Roman" w:hAnsi="Times New Roman"/>
          <w:sz w:val="28"/>
          <w:szCs w:val="28"/>
          <w:lang w:val="uk-UA"/>
        </w:rPr>
        <w:t>2</w:t>
      </w:r>
      <w:r w:rsidR="00FC772B" w:rsidRPr="00684279">
        <w:rPr>
          <w:rFonts w:ascii="Times New Roman" w:hAnsi="Times New Roman"/>
          <w:sz w:val="28"/>
          <w:szCs w:val="28"/>
          <w:lang w:val="uk-UA"/>
        </w:rPr>
        <w:t>95</w:t>
      </w:r>
      <w:r w:rsidRPr="00684279">
        <w:rPr>
          <w:rFonts w:ascii="Times New Roman" w:hAnsi="Times New Roman"/>
          <w:sz w:val="28"/>
          <w:szCs w:val="28"/>
          <w:lang w:val="uk-UA"/>
        </w:rPr>
        <w:t>, с. 107].</w:t>
      </w:r>
    </w:p>
    <w:p w:rsidR="009011FA" w:rsidRPr="00684279" w:rsidRDefault="009011FA" w:rsidP="00BD2900">
      <w:pPr>
        <w:spacing w:after="0" w:line="360" w:lineRule="auto"/>
        <w:ind w:firstLine="375"/>
        <w:jc w:val="both"/>
        <w:rPr>
          <w:rFonts w:ascii="Times New Roman" w:hAnsi="Times New Roman"/>
          <w:sz w:val="28"/>
          <w:szCs w:val="28"/>
          <w:lang w:val="uk-UA"/>
        </w:rPr>
      </w:pPr>
      <w:r w:rsidRPr="00684279">
        <w:rPr>
          <w:rFonts w:ascii="Times New Roman" w:hAnsi="Times New Roman"/>
          <w:sz w:val="28"/>
          <w:szCs w:val="28"/>
          <w:lang w:val="uk-UA"/>
        </w:rPr>
        <w:lastRenderedPageBreak/>
        <w:t xml:space="preserve">Він наділений певною сукупністю характеристик: 1) має </w:t>
      </w:r>
      <w:r w:rsidRPr="00684279">
        <w:rPr>
          <w:rFonts w:ascii="Times New Roman" w:hAnsi="Times New Roman"/>
          <w:i/>
          <w:sz w:val="28"/>
          <w:szCs w:val="28"/>
          <w:lang w:val="uk-UA"/>
        </w:rPr>
        <w:t>фрагментарну природу</w:t>
      </w:r>
      <w:r w:rsidRPr="00684279">
        <w:rPr>
          <w:rFonts w:ascii="Times New Roman" w:hAnsi="Times New Roman"/>
          <w:sz w:val="28"/>
          <w:szCs w:val="28"/>
          <w:lang w:val="uk-UA"/>
        </w:rPr>
        <w:t xml:space="preserve">, у нього є декілька складників, може включати </w:t>
      </w:r>
      <w:r w:rsidR="00725D5B" w:rsidRPr="00684279">
        <w:rPr>
          <w:rFonts w:ascii="Times New Roman" w:hAnsi="Times New Roman"/>
          <w:sz w:val="28"/>
          <w:szCs w:val="28"/>
          <w:lang w:val="uk-UA"/>
        </w:rPr>
        <w:t>в</w:t>
      </w:r>
      <w:r w:rsidRPr="00684279">
        <w:rPr>
          <w:rFonts w:ascii="Times New Roman" w:hAnsi="Times New Roman"/>
          <w:sz w:val="28"/>
          <w:szCs w:val="28"/>
          <w:lang w:val="uk-UA"/>
        </w:rPr>
        <w:t xml:space="preserve"> себе лише обмежену кількість складників; 2) </w:t>
      </w:r>
      <w:r w:rsidRPr="00684279">
        <w:rPr>
          <w:rFonts w:ascii="Times New Roman" w:hAnsi="Times New Roman"/>
          <w:i/>
          <w:sz w:val="28"/>
          <w:szCs w:val="28"/>
          <w:lang w:val="uk-UA"/>
        </w:rPr>
        <w:t>існує не ізольовано</w:t>
      </w:r>
      <w:r w:rsidRPr="00684279">
        <w:rPr>
          <w:rFonts w:ascii="Times New Roman" w:hAnsi="Times New Roman"/>
          <w:sz w:val="28"/>
          <w:szCs w:val="28"/>
          <w:lang w:val="uk-UA"/>
        </w:rPr>
        <w:t xml:space="preserve">, а перебуває у постійній взаємодії з іншими концептами; 3) </w:t>
      </w:r>
      <w:r w:rsidRPr="00684279">
        <w:rPr>
          <w:rFonts w:ascii="Times New Roman" w:hAnsi="Times New Roman"/>
          <w:i/>
          <w:sz w:val="28"/>
          <w:szCs w:val="28"/>
          <w:lang w:val="uk-UA"/>
        </w:rPr>
        <w:t>має свою</w:t>
      </w:r>
      <w:r w:rsidRPr="00684279">
        <w:rPr>
          <w:rFonts w:ascii="Times New Roman" w:hAnsi="Times New Roman"/>
          <w:sz w:val="28"/>
          <w:szCs w:val="28"/>
          <w:lang w:val="uk-UA"/>
        </w:rPr>
        <w:t xml:space="preserve"> </w:t>
      </w:r>
      <w:r w:rsidRPr="00684279">
        <w:rPr>
          <w:rFonts w:ascii="Times New Roman" w:hAnsi="Times New Roman"/>
          <w:i/>
          <w:sz w:val="28"/>
          <w:szCs w:val="28"/>
          <w:lang w:val="uk-UA"/>
        </w:rPr>
        <w:t>історію</w:t>
      </w:r>
      <w:r w:rsidRPr="00684279">
        <w:rPr>
          <w:rFonts w:ascii="Times New Roman" w:hAnsi="Times New Roman"/>
          <w:sz w:val="28"/>
          <w:szCs w:val="28"/>
          <w:lang w:val="uk-UA"/>
        </w:rPr>
        <w:t xml:space="preserve"> – </w:t>
      </w:r>
      <w:r w:rsidR="00725D5B" w:rsidRPr="00684279">
        <w:rPr>
          <w:rFonts w:ascii="Times New Roman" w:hAnsi="Times New Roman"/>
          <w:sz w:val="28"/>
          <w:szCs w:val="28"/>
          <w:lang w:val="uk-UA"/>
        </w:rPr>
        <w:t>відбувається</w:t>
      </w:r>
      <w:r w:rsidRPr="00684279">
        <w:rPr>
          <w:rFonts w:ascii="Times New Roman" w:hAnsi="Times New Roman"/>
          <w:sz w:val="28"/>
          <w:szCs w:val="28"/>
          <w:lang w:val="uk-UA"/>
        </w:rPr>
        <w:t xml:space="preserve"> становлення, відмирання, відродження</w:t>
      </w:r>
      <w:r w:rsidR="00725D5B" w:rsidRPr="00684279">
        <w:rPr>
          <w:rFonts w:ascii="Times New Roman" w:hAnsi="Times New Roman"/>
          <w:sz w:val="28"/>
          <w:szCs w:val="28"/>
          <w:lang w:val="uk-UA"/>
        </w:rPr>
        <w:t>:</w:t>
      </w:r>
      <w:r w:rsidRPr="00684279">
        <w:rPr>
          <w:rFonts w:ascii="Times New Roman" w:hAnsi="Times New Roman"/>
          <w:sz w:val="28"/>
          <w:szCs w:val="28"/>
          <w:lang w:val="uk-UA"/>
        </w:rPr>
        <w:t xml:space="preserve"> старий концепт, що опинився у новому середовищі</w:t>
      </w:r>
      <w:r w:rsidR="00725D5B" w:rsidRPr="00684279">
        <w:rPr>
          <w:rFonts w:ascii="Times New Roman" w:hAnsi="Times New Roman"/>
          <w:sz w:val="28"/>
          <w:szCs w:val="28"/>
          <w:lang w:val="uk-UA"/>
        </w:rPr>
        <w:t>,</w:t>
      </w:r>
      <w:r w:rsidRPr="00684279">
        <w:rPr>
          <w:rFonts w:ascii="Times New Roman" w:hAnsi="Times New Roman"/>
          <w:sz w:val="28"/>
          <w:szCs w:val="28"/>
          <w:lang w:val="uk-UA"/>
        </w:rPr>
        <w:t xml:space="preserve"> зникає, втрачає свої складники, набуває нових; 4) активізується навколо ділянки свідомості, від якої відходять асоціативні ділянки [</w:t>
      </w:r>
      <w:r w:rsidR="00714282" w:rsidRPr="00684279">
        <w:rPr>
          <w:rFonts w:ascii="Times New Roman" w:hAnsi="Times New Roman"/>
          <w:sz w:val="28"/>
          <w:szCs w:val="28"/>
          <w:lang w:val="uk-UA"/>
        </w:rPr>
        <w:t>92</w:t>
      </w:r>
      <w:r w:rsidRPr="00684279">
        <w:rPr>
          <w:rFonts w:ascii="Times New Roman" w:hAnsi="Times New Roman"/>
          <w:sz w:val="28"/>
          <w:szCs w:val="28"/>
          <w:lang w:val="uk-UA"/>
        </w:rPr>
        <w:t>, с. 32].</w:t>
      </w:r>
    </w:p>
    <w:p w:rsidR="009011FA" w:rsidRPr="00684279" w:rsidRDefault="00725D5B" w:rsidP="00BD2900">
      <w:pPr>
        <w:spacing w:after="0" w:line="360" w:lineRule="auto"/>
        <w:ind w:firstLine="375"/>
        <w:jc w:val="both"/>
        <w:rPr>
          <w:rFonts w:ascii="Times New Roman" w:hAnsi="Times New Roman"/>
          <w:sz w:val="28"/>
          <w:szCs w:val="28"/>
          <w:lang w:val="uk-UA"/>
        </w:rPr>
      </w:pPr>
      <w:r w:rsidRPr="00684279">
        <w:rPr>
          <w:rFonts w:ascii="Times New Roman" w:hAnsi="Times New Roman"/>
          <w:sz w:val="28"/>
          <w:szCs w:val="28"/>
          <w:lang w:val="uk-UA"/>
        </w:rPr>
        <w:t>Відзначаюьб і</w:t>
      </w:r>
      <w:r w:rsidR="009011FA" w:rsidRPr="00684279">
        <w:rPr>
          <w:rFonts w:ascii="Times New Roman" w:hAnsi="Times New Roman"/>
          <w:sz w:val="28"/>
          <w:szCs w:val="28"/>
          <w:lang w:val="uk-UA"/>
        </w:rPr>
        <w:t xml:space="preserve"> </w:t>
      </w:r>
      <w:r w:rsidR="009011FA" w:rsidRPr="00684279">
        <w:rPr>
          <w:rFonts w:ascii="Times New Roman" w:hAnsi="Times New Roman"/>
          <w:i/>
          <w:sz w:val="28"/>
          <w:szCs w:val="28"/>
          <w:lang w:val="uk-UA"/>
        </w:rPr>
        <w:t xml:space="preserve">національну специфіку </w:t>
      </w:r>
      <w:r w:rsidR="009011FA" w:rsidRPr="00684279">
        <w:rPr>
          <w:rFonts w:ascii="Times New Roman" w:hAnsi="Times New Roman"/>
          <w:sz w:val="28"/>
          <w:szCs w:val="28"/>
          <w:lang w:val="uk-UA"/>
        </w:rPr>
        <w:t>концепту [</w:t>
      </w:r>
      <w:r w:rsidR="00714282" w:rsidRPr="00684279">
        <w:rPr>
          <w:rFonts w:ascii="Times New Roman" w:hAnsi="Times New Roman"/>
          <w:sz w:val="28"/>
          <w:szCs w:val="28"/>
          <w:lang w:val="uk-UA"/>
        </w:rPr>
        <w:t>2</w:t>
      </w:r>
      <w:r w:rsidR="00FC772B" w:rsidRPr="00684279">
        <w:rPr>
          <w:rFonts w:ascii="Times New Roman" w:hAnsi="Times New Roman"/>
          <w:sz w:val="28"/>
          <w:szCs w:val="28"/>
          <w:lang w:val="uk-UA"/>
        </w:rPr>
        <w:t>54</w:t>
      </w:r>
      <w:r w:rsidR="009011FA" w:rsidRPr="00684279">
        <w:rPr>
          <w:rFonts w:ascii="Times New Roman" w:hAnsi="Times New Roman"/>
          <w:sz w:val="28"/>
          <w:szCs w:val="28"/>
          <w:lang w:val="uk-UA"/>
        </w:rPr>
        <w:t>, с. 142],</w:t>
      </w:r>
      <w:r w:rsidR="009011FA" w:rsidRPr="00684279">
        <w:rPr>
          <w:rFonts w:ascii="Times New Roman" w:hAnsi="Times New Roman"/>
          <w:i/>
          <w:sz w:val="28"/>
          <w:szCs w:val="28"/>
          <w:lang w:val="uk-UA"/>
        </w:rPr>
        <w:t xml:space="preserve"> </w:t>
      </w:r>
      <w:r w:rsidR="009011FA" w:rsidRPr="00684279">
        <w:rPr>
          <w:rFonts w:ascii="Times New Roman" w:hAnsi="Times New Roman"/>
          <w:sz w:val="28"/>
          <w:szCs w:val="28"/>
          <w:lang w:val="uk-UA"/>
        </w:rPr>
        <w:t xml:space="preserve">його </w:t>
      </w:r>
      <w:r w:rsidR="009011FA" w:rsidRPr="00684279">
        <w:rPr>
          <w:rFonts w:ascii="Times New Roman" w:hAnsi="Times New Roman"/>
          <w:i/>
          <w:sz w:val="28"/>
          <w:szCs w:val="28"/>
          <w:lang w:val="uk-UA"/>
        </w:rPr>
        <w:t>рекурентність</w:t>
      </w:r>
      <w:r w:rsidR="009011FA" w:rsidRPr="00684279">
        <w:rPr>
          <w:rFonts w:ascii="Times New Roman" w:hAnsi="Times New Roman"/>
          <w:sz w:val="28"/>
          <w:szCs w:val="28"/>
          <w:lang w:val="uk-UA"/>
        </w:rPr>
        <w:t xml:space="preserve"> (частотність репрезентацій у мовленні)</w:t>
      </w:r>
      <w:r w:rsidR="00207ADF" w:rsidRPr="00684279">
        <w:rPr>
          <w:rFonts w:ascii="Times New Roman" w:hAnsi="Times New Roman"/>
          <w:sz w:val="28"/>
          <w:szCs w:val="28"/>
          <w:lang w:val="uk-UA"/>
        </w:rPr>
        <w:t xml:space="preserve"> </w:t>
      </w:r>
      <w:r w:rsidR="009011FA" w:rsidRPr="00684279">
        <w:rPr>
          <w:rFonts w:ascii="Times New Roman" w:hAnsi="Times New Roman"/>
          <w:sz w:val="28"/>
          <w:szCs w:val="28"/>
          <w:lang w:val="uk-UA"/>
        </w:rPr>
        <w:t>[</w:t>
      </w:r>
      <w:r w:rsidR="00714282" w:rsidRPr="00684279">
        <w:rPr>
          <w:rFonts w:ascii="Times New Roman" w:hAnsi="Times New Roman"/>
          <w:sz w:val="28"/>
          <w:szCs w:val="28"/>
          <w:lang w:val="uk-UA"/>
        </w:rPr>
        <w:t>2</w:t>
      </w:r>
      <w:r w:rsidR="00FC772B" w:rsidRPr="00684279">
        <w:rPr>
          <w:rFonts w:ascii="Times New Roman" w:hAnsi="Times New Roman"/>
          <w:sz w:val="28"/>
          <w:szCs w:val="28"/>
          <w:lang w:val="uk-UA"/>
        </w:rPr>
        <w:t>54</w:t>
      </w:r>
      <w:r w:rsidR="009011FA" w:rsidRPr="00684279">
        <w:rPr>
          <w:rFonts w:ascii="Times New Roman" w:hAnsi="Times New Roman"/>
          <w:sz w:val="28"/>
          <w:szCs w:val="28"/>
          <w:lang w:val="uk-UA"/>
        </w:rPr>
        <w:t xml:space="preserve">, с. 148], наголошують, що він володіє відносно упорядкованою внутрішньою структурою, виступає результатом пізнавальної діяльності, несе комплексну, енциклопедичну інформацію про предмет чи явище, </w:t>
      </w:r>
      <w:r w:rsidRPr="00684279">
        <w:rPr>
          <w:rFonts w:ascii="Times New Roman" w:hAnsi="Times New Roman"/>
          <w:sz w:val="28"/>
          <w:szCs w:val="28"/>
          <w:lang w:val="uk-UA"/>
        </w:rPr>
        <w:t>яке</w:t>
      </w:r>
      <w:r w:rsidR="009011FA" w:rsidRPr="00684279">
        <w:rPr>
          <w:rFonts w:ascii="Times New Roman" w:hAnsi="Times New Roman"/>
          <w:sz w:val="28"/>
          <w:szCs w:val="28"/>
          <w:lang w:val="uk-UA"/>
        </w:rPr>
        <w:t xml:space="preserve"> відображає, про інтерпретацію цієї інформації суспільною свідомістю, а також про ставлення свідомості до цього предмета чи явища [</w:t>
      </w:r>
      <w:r w:rsidR="00714282" w:rsidRPr="00684279">
        <w:rPr>
          <w:rFonts w:ascii="Times New Roman" w:hAnsi="Times New Roman"/>
          <w:sz w:val="28"/>
          <w:szCs w:val="28"/>
          <w:lang w:val="uk-UA"/>
        </w:rPr>
        <w:t>2</w:t>
      </w:r>
      <w:r w:rsidR="00FC772B" w:rsidRPr="00684279">
        <w:rPr>
          <w:rFonts w:ascii="Times New Roman" w:hAnsi="Times New Roman"/>
          <w:sz w:val="28"/>
          <w:szCs w:val="28"/>
          <w:lang w:val="uk-UA"/>
        </w:rPr>
        <w:t>54</w:t>
      </w:r>
      <w:r w:rsidR="009011FA" w:rsidRPr="00684279">
        <w:rPr>
          <w:rFonts w:ascii="Times New Roman" w:hAnsi="Times New Roman"/>
          <w:sz w:val="28"/>
          <w:szCs w:val="28"/>
          <w:lang w:val="uk-UA"/>
        </w:rPr>
        <w:t>, с. 34].</w:t>
      </w:r>
    </w:p>
    <w:p w:rsidR="009011FA" w:rsidRPr="00684279" w:rsidRDefault="009011FA" w:rsidP="00BD2900">
      <w:pPr>
        <w:spacing w:after="0" w:line="360" w:lineRule="auto"/>
        <w:ind w:firstLine="375"/>
        <w:jc w:val="both"/>
        <w:rPr>
          <w:rFonts w:ascii="Times New Roman" w:hAnsi="Times New Roman"/>
          <w:sz w:val="28"/>
          <w:szCs w:val="28"/>
          <w:lang w:val="uk-UA"/>
        </w:rPr>
      </w:pPr>
      <w:r w:rsidRPr="00684279">
        <w:rPr>
          <w:rFonts w:ascii="Times New Roman" w:hAnsi="Times New Roman"/>
          <w:sz w:val="28"/>
          <w:szCs w:val="28"/>
          <w:lang w:val="uk-UA"/>
        </w:rPr>
        <w:t>Відсутність концепту у певній лінгвокультурі є більш рідкісним явищем, ніж відсутність однослівного виразу для певного концепту [</w:t>
      </w:r>
      <w:r w:rsidR="00E67FD5" w:rsidRPr="00684279">
        <w:rPr>
          <w:rFonts w:ascii="Times New Roman" w:hAnsi="Times New Roman"/>
          <w:sz w:val="28"/>
          <w:szCs w:val="28"/>
          <w:lang w:val="uk-UA"/>
        </w:rPr>
        <w:t>117</w:t>
      </w:r>
      <w:r w:rsidRPr="00684279">
        <w:rPr>
          <w:rFonts w:ascii="Times New Roman" w:hAnsi="Times New Roman"/>
          <w:sz w:val="28"/>
          <w:szCs w:val="28"/>
          <w:lang w:val="uk-UA"/>
        </w:rPr>
        <w:t xml:space="preserve">, с. 112]. </w:t>
      </w:r>
      <w:r w:rsidRPr="00684279">
        <w:rPr>
          <w:rFonts w:ascii="Times New Roman" w:hAnsi="Times New Roman"/>
          <w:i/>
          <w:sz w:val="28"/>
          <w:szCs w:val="28"/>
          <w:lang w:val="uk-UA"/>
        </w:rPr>
        <w:t xml:space="preserve">Номінативна густина </w:t>
      </w:r>
      <w:r w:rsidRPr="00684279">
        <w:rPr>
          <w:rFonts w:ascii="Times New Roman" w:hAnsi="Times New Roman"/>
          <w:sz w:val="28"/>
          <w:szCs w:val="28"/>
          <w:lang w:val="uk-UA"/>
        </w:rPr>
        <w:t>є важливою характеристикою концепту, коли одні</w:t>
      </w:r>
      <w:r w:rsidR="00207ADF" w:rsidRPr="00684279">
        <w:rPr>
          <w:rFonts w:ascii="Times New Roman" w:hAnsi="Times New Roman"/>
          <w:sz w:val="28"/>
          <w:szCs w:val="28"/>
          <w:lang w:val="uk-UA"/>
        </w:rPr>
        <w:t xml:space="preserve"> </w:t>
      </w:r>
      <w:r w:rsidRPr="00684279">
        <w:rPr>
          <w:rFonts w:ascii="Times New Roman" w:hAnsi="Times New Roman"/>
          <w:sz w:val="28"/>
          <w:szCs w:val="28"/>
          <w:lang w:val="uk-UA"/>
        </w:rPr>
        <w:t>явища отримують детальну назву та між лексичними і фразеологічними</w:t>
      </w:r>
      <w:r w:rsidR="00207ADF" w:rsidRPr="00684279">
        <w:rPr>
          <w:rFonts w:ascii="Times New Roman" w:hAnsi="Times New Roman"/>
          <w:sz w:val="28"/>
          <w:szCs w:val="28"/>
          <w:lang w:val="uk-UA"/>
        </w:rPr>
        <w:t xml:space="preserve"> </w:t>
      </w:r>
      <w:r w:rsidRPr="00684279">
        <w:rPr>
          <w:rFonts w:ascii="Times New Roman" w:hAnsi="Times New Roman"/>
          <w:sz w:val="28"/>
          <w:szCs w:val="28"/>
          <w:lang w:val="uk-UA"/>
        </w:rPr>
        <w:t>виразами встановлюється певна схожість і відмінність [</w:t>
      </w:r>
      <w:r w:rsidR="00E67FD5" w:rsidRPr="00684279">
        <w:rPr>
          <w:rFonts w:ascii="Times New Roman" w:hAnsi="Times New Roman"/>
          <w:sz w:val="28"/>
          <w:szCs w:val="28"/>
          <w:lang w:val="uk-UA"/>
        </w:rPr>
        <w:t>117</w:t>
      </w:r>
      <w:r w:rsidRPr="00684279">
        <w:rPr>
          <w:rFonts w:ascii="Times New Roman" w:hAnsi="Times New Roman"/>
          <w:sz w:val="28"/>
          <w:szCs w:val="28"/>
          <w:lang w:val="uk-UA"/>
        </w:rPr>
        <w:t>, с. 111], тобто відбувається деталізація певного фрагмента</w:t>
      </w:r>
      <w:r w:rsidR="00207ADF" w:rsidRPr="00684279">
        <w:rPr>
          <w:rFonts w:ascii="Times New Roman" w:hAnsi="Times New Roman"/>
          <w:sz w:val="28"/>
          <w:szCs w:val="28"/>
          <w:lang w:val="uk-UA"/>
        </w:rPr>
        <w:t xml:space="preserve"> </w:t>
      </w:r>
      <w:r w:rsidRPr="00684279">
        <w:rPr>
          <w:rFonts w:ascii="Times New Roman" w:hAnsi="Times New Roman"/>
          <w:sz w:val="28"/>
          <w:szCs w:val="28"/>
          <w:lang w:val="uk-UA"/>
        </w:rPr>
        <w:t>реальності, кількісне варіативне позначення.</w:t>
      </w:r>
    </w:p>
    <w:p w:rsidR="009011FA" w:rsidRPr="00684279" w:rsidRDefault="009011FA" w:rsidP="00BD2900">
      <w:pPr>
        <w:spacing w:after="0" w:line="360" w:lineRule="auto"/>
        <w:ind w:firstLine="375"/>
        <w:jc w:val="both"/>
        <w:rPr>
          <w:rFonts w:ascii="Times New Roman" w:hAnsi="Times New Roman"/>
          <w:sz w:val="28"/>
          <w:szCs w:val="28"/>
          <w:lang w:val="uk-UA"/>
        </w:rPr>
      </w:pPr>
      <w:r w:rsidRPr="00684279">
        <w:rPr>
          <w:rFonts w:ascii="Times New Roman" w:hAnsi="Times New Roman"/>
          <w:sz w:val="28"/>
          <w:szCs w:val="28"/>
          <w:lang w:val="uk-UA"/>
        </w:rPr>
        <w:t xml:space="preserve">Однією із найважливіших характеристик концепту є їх </w:t>
      </w:r>
      <w:r w:rsidRPr="00684279">
        <w:rPr>
          <w:rFonts w:ascii="Times New Roman" w:hAnsi="Times New Roman"/>
          <w:i/>
          <w:sz w:val="28"/>
          <w:szCs w:val="28"/>
          <w:lang w:val="uk-UA"/>
        </w:rPr>
        <w:t>системність</w:t>
      </w:r>
      <w:r w:rsidRPr="00684279">
        <w:rPr>
          <w:rFonts w:ascii="Times New Roman" w:hAnsi="Times New Roman"/>
          <w:sz w:val="28"/>
          <w:szCs w:val="28"/>
          <w:lang w:val="uk-UA"/>
        </w:rPr>
        <w:t>, що відображає сприйняття світу людиною [</w:t>
      </w:r>
      <w:r w:rsidR="009276A9" w:rsidRPr="00684279">
        <w:rPr>
          <w:rFonts w:ascii="Times New Roman" w:hAnsi="Times New Roman"/>
          <w:sz w:val="28"/>
          <w:szCs w:val="28"/>
          <w:lang w:val="uk-UA"/>
        </w:rPr>
        <w:t>109</w:t>
      </w:r>
      <w:r w:rsidRPr="00684279">
        <w:rPr>
          <w:rFonts w:ascii="Times New Roman" w:hAnsi="Times New Roman"/>
          <w:sz w:val="28"/>
          <w:szCs w:val="28"/>
          <w:lang w:val="uk-UA"/>
        </w:rPr>
        <w:t>, с. 15]. Вона тісно пов’язана з еволюцією, араморфозом, мірою організації об’єктів матеріального та ідеального світів, що їх сприймає, усвідомлює і категоризує суб’єкт</w:t>
      </w:r>
      <w:r w:rsidR="00725D5B" w:rsidRPr="00684279">
        <w:rPr>
          <w:rFonts w:ascii="Times New Roman" w:hAnsi="Times New Roman"/>
          <w:sz w:val="28"/>
          <w:szCs w:val="28"/>
          <w:lang w:val="uk-UA"/>
        </w:rPr>
        <w:t>, який спостерігають</w:t>
      </w:r>
      <w:r w:rsidRPr="00684279">
        <w:rPr>
          <w:rFonts w:ascii="Times New Roman" w:hAnsi="Times New Roman"/>
          <w:sz w:val="28"/>
          <w:szCs w:val="28"/>
          <w:lang w:val="uk-UA"/>
        </w:rPr>
        <w:t xml:space="preserve"> [</w:t>
      </w:r>
      <w:r w:rsidR="00BE3D27" w:rsidRPr="00684279">
        <w:rPr>
          <w:rFonts w:ascii="Times New Roman" w:hAnsi="Times New Roman"/>
          <w:sz w:val="28"/>
          <w:szCs w:val="28"/>
          <w:lang w:val="uk-UA"/>
        </w:rPr>
        <w:t>2</w:t>
      </w:r>
      <w:r w:rsidR="00FC772B" w:rsidRPr="00684279">
        <w:rPr>
          <w:rFonts w:ascii="Times New Roman" w:hAnsi="Times New Roman"/>
          <w:sz w:val="28"/>
          <w:szCs w:val="28"/>
          <w:lang w:val="uk-UA"/>
        </w:rPr>
        <w:t>56</w:t>
      </w:r>
      <w:r w:rsidRPr="00684279">
        <w:rPr>
          <w:rFonts w:ascii="Times New Roman" w:hAnsi="Times New Roman"/>
          <w:sz w:val="28"/>
          <w:szCs w:val="28"/>
          <w:lang w:val="uk-UA"/>
        </w:rPr>
        <w:t xml:space="preserve">, с. 13]. </w:t>
      </w:r>
    </w:p>
    <w:p w:rsidR="009011FA" w:rsidRPr="00684279" w:rsidRDefault="009011FA" w:rsidP="00BD2900">
      <w:pPr>
        <w:spacing w:after="0" w:line="360" w:lineRule="auto"/>
        <w:ind w:firstLine="375"/>
        <w:jc w:val="both"/>
        <w:rPr>
          <w:rFonts w:ascii="Times New Roman" w:hAnsi="Times New Roman"/>
          <w:sz w:val="28"/>
          <w:szCs w:val="28"/>
          <w:lang w:val="uk-UA"/>
        </w:rPr>
      </w:pPr>
      <w:r w:rsidRPr="00684279">
        <w:rPr>
          <w:rFonts w:ascii="Times New Roman" w:hAnsi="Times New Roman"/>
          <w:sz w:val="28"/>
          <w:szCs w:val="28"/>
          <w:lang w:val="uk-UA"/>
        </w:rPr>
        <w:t>Виокремлююють такі властивості концепту</w:t>
      </w:r>
      <w:r w:rsidR="00725D5B" w:rsidRPr="00684279">
        <w:rPr>
          <w:rFonts w:ascii="Times New Roman" w:hAnsi="Times New Roman"/>
          <w:sz w:val="28"/>
          <w:szCs w:val="28"/>
          <w:lang w:val="uk-UA"/>
        </w:rPr>
        <w:t>,</w:t>
      </w:r>
      <w:r w:rsidRPr="00684279">
        <w:rPr>
          <w:rFonts w:ascii="Times New Roman" w:hAnsi="Times New Roman"/>
          <w:sz w:val="28"/>
          <w:szCs w:val="28"/>
          <w:lang w:val="uk-UA"/>
        </w:rPr>
        <w:t xml:space="preserve"> як </w:t>
      </w:r>
      <w:r w:rsidRPr="00684279">
        <w:rPr>
          <w:rFonts w:ascii="Times New Roman" w:hAnsi="Times New Roman"/>
          <w:i/>
          <w:sz w:val="28"/>
          <w:szCs w:val="28"/>
          <w:lang w:val="uk-UA"/>
        </w:rPr>
        <w:t>комплексність побутування, цінність</w:t>
      </w:r>
      <w:r w:rsidRPr="00684279">
        <w:rPr>
          <w:rFonts w:ascii="Times New Roman" w:hAnsi="Times New Roman"/>
          <w:sz w:val="28"/>
          <w:szCs w:val="28"/>
          <w:lang w:val="uk-UA"/>
        </w:rPr>
        <w:t xml:space="preserve">, </w:t>
      </w:r>
      <w:r w:rsidRPr="00684279">
        <w:rPr>
          <w:rFonts w:ascii="Times New Roman" w:hAnsi="Times New Roman"/>
          <w:i/>
          <w:sz w:val="28"/>
          <w:szCs w:val="28"/>
          <w:lang w:val="uk-UA"/>
        </w:rPr>
        <w:t>трирівневе лінгвальне втілення, складноструктурованість</w:t>
      </w:r>
      <w:r w:rsidRPr="00684279">
        <w:rPr>
          <w:rFonts w:ascii="Times New Roman" w:hAnsi="Times New Roman"/>
          <w:sz w:val="28"/>
          <w:szCs w:val="28"/>
          <w:lang w:val="uk-UA"/>
        </w:rPr>
        <w:t>,</w:t>
      </w:r>
      <w:r w:rsidRPr="00684279">
        <w:rPr>
          <w:rFonts w:ascii="Times New Roman" w:hAnsi="Times New Roman"/>
          <w:i/>
          <w:sz w:val="28"/>
          <w:szCs w:val="28"/>
          <w:lang w:val="uk-UA"/>
        </w:rPr>
        <w:t xml:space="preserve"> метамовне розташування, обмеженість свідомістю носія,</w:t>
      </w:r>
      <w:r w:rsidRPr="00684279">
        <w:rPr>
          <w:rFonts w:ascii="Times New Roman" w:hAnsi="Times New Roman"/>
          <w:sz w:val="28"/>
          <w:szCs w:val="28"/>
          <w:lang w:val="uk-UA"/>
        </w:rPr>
        <w:t xml:space="preserve"> </w:t>
      </w:r>
      <w:r w:rsidRPr="00684279">
        <w:rPr>
          <w:rFonts w:ascii="Times New Roman" w:hAnsi="Times New Roman"/>
          <w:i/>
          <w:sz w:val="28"/>
          <w:szCs w:val="28"/>
          <w:lang w:val="uk-UA"/>
        </w:rPr>
        <w:t>мінливість структури</w:t>
      </w:r>
      <w:r w:rsidRPr="00684279">
        <w:rPr>
          <w:rFonts w:ascii="Times New Roman" w:hAnsi="Times New Roman"/>
          <w:sz w:val="28"/>
          <w:szCs w:val="28"/>
          <w:lang w:val="uk-UA"/>
        </w:rPr>
        <w:t xml:space="preserve"> [</w:t>
      </w:r>
      <w:r w:rsidR="00BE3D27" w:rsidRPr="00684279">
        <w:rPr>
          <w:rFonts w:ascii="Times New Roman" w:hAnsi="Times New Roman"/>
          <w:sz w:val="28"/>
          <w:szCs w:val="28"/>
          <w:lang w:val="uk-UA"/>
        </w:rPr>
        <w:t>2</w:t>
      </w:r>
      <w:r w:rsidR="00FC772B" w:rsidRPr="00684279">
        <w:rPr>
          <w:rFonts w:ascii="Times New Roman" w:hAnsi="Times New Roman"/>
          <w:sz w:val="28"/>
          <w:szCs w:val="28"/>
          <w:lang w:val="uk-UA"/>
        </w:rPr>
        <w:t>56</w:t>
      </w:r>
      <w:r w:rsidRPr="00684279">
        <w:rPr>
          <w:rFonts w:ascii="Times New Roman" w:hAnsi="Times New Roman"/>
          <w:sz w:val="28"/>
          <w:szCs w:val="28"/>
          <w:lang w:val="uk-UA"/>
        </w:rPr>
        <w:t>, с. 50-53].</w:t>
      </w:r>
    </w:p>
    <w:p w:rsidR="009011FA" w:rsidRPr="00684279" w:rsidRDefault="009011FA" w:rsidP="00BD2900">
      <w:pPr>
        <w:spacing w:after="0" w:line="360" w:lineRule="auto"/>
        <w:ind w:firstLine="375"/>
        <w:jc w:val="both"/>
        <w:rPr>
          <w:rFonts w:ascii="Times New Roman" w:hAnsi="Times New Roman"/>
          <w:sz w:val="28"/>
          <w:szCs w:val="28"/>
          <w:lang w:val="uk-UA"/>
        </w:rPr>
      </w:pPr>
      <w:r w:rsidRPr="00684279">
        <w:rPr>
          <w:rFonts w:ascii="Times New Roman" w:hAnsi="Times New Roman"/>
          <w:sz w:val="28"/>
          <w:szCs w:val="28"/>
          <w:lang w:val="uk-UA"/>
        </w:rPr>
        <w:lastRenderedPageBreak/>
        <w:t>Аналіз визначень концепту дає змогу виділит</w:t>
      </w:r>
      <w:r w:rsidR="00DA6C4C" w:rsidRPr="00684279">
        <w:rPr>
          <w:rFonts w:ascii="Times New Roman" w:hAnsi="Times New Roman"/>
          <w:sz w:val="28"/>
          <w:szCs w:val="28"/>
          <w:lang w:val="uk-UA"/>
        </w:rPr>
        <w:t>и</w:t>
      </w:r>
      <w:r w:rsidRPr="00684279">
        <w:rPr>
          <w:rFonts w:ascii="Times New Roman" w:hAnsi="Times New Roman"/>
          <w:sz w:val="28"/>
          <w:szCs w:val="28"/>
          <w:lang w:val="uk-UA"/>
        </w:rPr>
        <w:t xml:space="preserve"> такі його інваріантні ознаки: 1) концепт є мінімальною</w:t>
      </w:r>
      <w:r w:rsidR="00207ADF" w:rsidRPr="00684279">
        <w:rPr>
          <w:rFonts w:ascii="Times New Roman" w:hAnsi="Times New Roman"/>
          <w:sz w:val="28"/>
          <w:szCs w:val="28"/>
          <w:lang w:val="uk-UA"/>
        </w:rPr>
        <w:t xml:space="preserve"> </w:t>
      </w:r>
      <w:r w:rsidRPr="00684279">
        <w:rPr>
          <w:rFonts w:ascii="Times New Roman" w:hAnsi="Times New Roman"/>
          <w:sz w:val="28"/>
          <w:szCs w:val="28"/>
          <w:lang w:val="uk-UA"/>
        </w:rPr>
        <w:t>одиницею людського досвіду в його</w:t>
      </w:r>
      <w:r w:rsidR="00207ADF" w:rsidRPr="00684279">
        <w:rPr>
          <w:rFonts w:ascii="Times New Roman" w:hAnsi="Times New Roman"/>
          <w:sz w:val="28"/>
          <w:szCs w:val="28"/>
          <w:lang w:val="uk-UA"/>
        </w:rPr>
        <w:t xml:space="preserve"> </w:t>
      </w:r>
      <w:r w:rsidRPr="00684279">
        <w:rPr>
          <w:rFonts w:ascii="Times New Roman" w:hAnsi="Times New Roman"/>
          <w:sz w:val="28"/>
          <w:szCs w:val="28"/>
          <w:lang w:val="uk-UA"/>
        </w:rPr>
        <w:t>ідеальному</w:t>
      </w:r>
      <w:r w:rsidR="00207ADF" w:rsidRPr="00684279">
        <w:rPr>
          <w:rFonts w:ascii="Times New Roman" w:hAnsi="Times New Roman"/>
          <w:sz w:val="28"/>
          <w:szCs w:val="28"/>
          <w:lang w:val="uk-UA"/>
        </w:rPr>
        <w:t xml:space="preserve"> </w:t>
      </w:r>
      <w:r w:rsidRPr="00684279">
        <w:rPr>
          <w:rFonts w:ascii="Times New Roman" w:hAnsi="Times New Roman"/>
          <w:sz w:val="28"/>
          <w:szCs w:val="28"/>
          <w:lang w:val="uk-UA"/>
        </w:rPr>
        <w:t>уявленні,</w:t>
      </w:r>
      <w:r w:rsidR="00207ADF" w:rsidRPr="00684279">
        <w:rPr>
          <w:rFonts w:ascii="Times New Roman" w:hAnsi="Times New Roman"/>
          <w:sz w:val="28"/>
          <w:szCs w:val="28"/>
          <w:lang w:val="uk-UA"/>
        </w:rPr>
        <w:t xml:space="preserve"> </w:t>
      </w:r>
      <w:r w:rsidRPr="00684279">
        <w:rPr>
          <w:rFonts w:ascii="Times New Roman" w:hAnsi="Times New Roman"/>
          <w:sz w:val="28"/>
          <w:szCs w:val="28"/>
          <w:lang w:val="uk-UA"/>
        </w:rPr>
        <w:t>вербалізованою за</w:t>
      </w:r>
      <w:r w:rsidR="00207ADF" w:rsidRPr="00684279">
        <w:rPr>
          <w:rFonts w:ascii="Times New Roman" w:hAnsi="Times New Roman"/>
          <w:sz w:val="28"/>
          <w:szCs w:val="28"/>
          <w:lang w:val="uk-UA"/>
        </w:rPr>
        <w:t xml:space="preserve"> </w:t>
      </w:r>
      <w:r w:rsidRPr="00684279">
        <w:rPr>
          <w:rFonts w:ascii="Times New Roman" w:hAnsi="Times New Roman"/>
          <w:sz w:val="28"/>
          <w:szCs w:val="28"/>
          <w:lang w:val="uk-UA"/>
        </w:rPr>
        <w:t xml:space="preserve">допомогою слова; 2) концепт має польову структуру; 3) концепти виступають основними одиницями </w:t>
      </w:r>
      <w:r w:rsidR="00DA6C4C" w:rsidRPr="00684279">
        <w:rPr>
          <w:rFonts w:ascii="Times New Roman" w:hAnsi="Times New Roman"/>
          <w:sz w:val="28"/>
          <w:szCs w:val="28"/>
          <w:lang w:val="uk-UA"/>
        </w:rPr>
        <w:t>опрацювання</w:t>
      </w:r>
      <w:r w:rsidRPr="00684279">
        <w:rPr>
          <w:rFonts w:ascii="Times New Roman" w:hAnsi="Times New Roman"/>
          <w:sz w:val="28"/>
          <w:szCs w:val="28"/>
          <w:lang w:val="uk-UA"/>
        </w:rPr>
        <w:t>, збереження та передачі знань; 4) наявність гнучких змістових кордонів; 5)</w:t>
      </w:r>
      <w:r w:rsidR="00DA6C4C" w:rsidRPr="00684279">
        <w:rPr>
          <w:rFonts w:ascii="Times New Roman" w:hAnsi="Times New Roman"/>
          <w:sz w:val="28"/>
          <w:szCs w:val="28"/>
          <w:lang w:val="uk-UA"/>
        </w:rPr>
        <w:t> </w:t>
      </w:r>
      <w:r w:rsidRPr="00684279">
        <w:rPr>
          <w:rFonts w:ascii="Times New Roman" w:hAnsi="Times New Roman"/>
          <w:sz w:val="28"/>
          <w:szCs w:val="28"/>
          <w:lang w:val="uk-UA"/>
        </w:rPr>
        <w:t>концепт є соціальним, при цьому асоціативне поле обумовлює його прагматику;</w:t>
      </w:r>
      <w:r w:rsidR="00207ADF" w:rsidRPr="00684279">
        <w:rPr>
          <w:rFonts w:ascii="Times New Roman" w:hAnsi="Times New Roman"/>
          <w:sz w:val="28"/>
          <w:szCs w:val="28"/>
          <w:lang w:val="uk-UA"/>
        </w:rPr>
        <w:t xml:space="preserve"> </w:t>
      </w:r>
      <w:r w:rsidRPr="00684279">
        <w:rPr>
          <w:rFonts w:ascii="Times New Roman" w:hAnsi="Times New Roman"/>
          <w:sz w:val="28"/>
          <w:szCs w:val="28"/>
          <w:lang w:val="uk-UA"/>
        </w:rPr>
        <w:t>6) культурна маркованість [</w:t>
      </w:r>
      <w:r w:rsidR="009276A9" w:rsidRPr="00684279">
        <w:rPr>
          <w:rFonts w:ascii="Times New Roman" w:hAnsi="Times New Roman"/>
          <w:sz w:val="28"/>
          <w:szCs w:val="28"/>
          <w:lang w:val="uk-UA"/>
        </w:rPr>
        <w:t>205</w:t>
      </w:r>
      <w:r w:rsidRPr="00684279">
        <w:rPr>
          <w:rFonts w:ascii="Times New Roman" w:hAnsi="Times New Roman"/>
          <w:sz w:val="28"/>
          <w:szCs w:val="28"/>
          <w:lang w:val="uk-UA"/>
        </w:rPr>
        <w:t>, с. 47].</w:t>
      </w:r>
    </w:p>
    <w:p w:rsidR="009011FA" w:rsidRPr="00684279" w:rsidRDefault="009011FA" w:rsidP="00BD2900">
      <w:pPr>
        <w:spacing w:after="0" w:line="360" w:lineRule="auto"/>
        <w:ind w:firstLine="375"/>
        <w:jc w:val="both"/>
        <w:rPr>
          <w:rFonts w:ascii="Times New Roman" w:hAnsi="Times New Roman"/>
          <w:sz w:val="28"/>
          <w:szCs w:val="28"/>
          <w:lang w:val="uk-UA"/>
        </w:rPr>
      </w:pPr>
      <w:r w:rsidRPr="00684279">
        <w:rPr>
          <w:rFonts w:ascii="Times New Roman" w:hAnsi="Times New Roman"/>
          <w:sz w:val="28"/>
          <w:szCs w:val="28"/>
          <w:lang w:val="uk-UA"/>
        </w:rPr>
        <w:t xml:space="preserve">Говорять про </w:t>
      </w:r>
      <w:r w:rsidRPr="00684279">
        <w:rPr>
          <w:rFonts w:ascii="Times New Roman" w:hAnsi="Times New Roman"/>
          <w:i/>
          <w:sz w:val="28"/>
          <w:szCs w:val="28"/>
          <w:lang w:val="uk-UA"/>
        </w:rPr>
        <w:t>рухливість</w:t>
      </w:r>
      <w:r w:rsidRPr="00684279">
        <w:rPr>
          <w:rFonts w:ascii="Times New Roman" w:hAnsi="Times New Roman"/>
          <w:sz w:val="28"/>
          <w:szCs w:val="28"/>
          <w:lang w:val="uk-UA"/>
        </w:rPr>
        <w:t xml:space="preserve">, </w:t>
      </w:r>
      <w:r w:rsidRPr="00684279">
        <w:rPr>
          <w:rFonts w:ascii="Times New Roman" w:hAnsi="Times New Roman"/>
          <w:i/>
          <w:sz w:val="28"/>
          <w:szCs w:val="28"/>
          <w:lang w:val="uk-UA"/>
        </w:rPr>
        <w:t>змінність</w:t>
      </w:r>
      <w:r w:rsidRPr="00684279">
        <w:rPr>
          <w:rFonts w:ascii="Times New Roman" w:hAnsi="Times New Roman"/>
          <w:sz w:val="28"/>
          <w:szCs w:val="28"/>
          <w:lang w:val="uk-UA"/>
        </w:rPr>
        <w:t xml:space="preserve"> концептів [</w:t>
      </w:r>
      <w:r w:rsidR="00FF1CAD" w:rsidRPr="00684279">
        <w:rPr>
          <w:rFonts w:ascii="Times New Roman" w:hAnsi="Times New Roman"/>
          <w:sz w:val="28"/>
          <w:szCs w:val="28"/>
          <w:lang w:val="uk-UA"/>
        </w:rPr>
        <w:t>171</w:t>
      </w:r>
      <w:r w:rsidRPr="00684279">
        <w:rPr>
          <w:rFonts w:ascii="Times New Roman" w:hAnsi="Times New Roman"/>
          <w:sz w:val="28"/>
          <w:szCs w:val="28"/>
          <w:lang w:val="uk-UA"/>
        </w:rPr>
        <w:t>, с. 91], їх</w:t>
      </w:r>
      <w:r w:rsidRPr="00684279">
        <w:rPr>
          <w:rFonts w:ascii="Times New Roman" w:hAnsi="Times New Roman"/>
          <w:i/>
          <w:sz w:val="28"/>
          <w:szCs w:val="28"/>
          <w:lang w:val="uk-UA"/>
        </w:rPr>
        <w:t xml:space="preserve"> ієрархічність</w:t>
      </w:r>
      <w:r w:rsidRPr="00684279">
        <w:rPr>
          <w:rFonts w:ascii="Times New Roman" w:hAnsi="Times New Roman"/>
          <w:sz w:val="28"/>
          <w:szCs w:val="28"/>
          <w:lang w:val="uk-UA"/>
        </w:rPr>
        <w:t xml:space="preserve"> [</w:t>
      </w:r>
      <w:r w:rsidR="00FF1CAD" w:rsidRPr="00684279">
        <w:rPr>
          <w:rFonts w:ascii="Times New Roman" w:hAnsi="Times New Roman"/>
          <w:sz w:val="28"/>
          <w:szCs w:val="28"/>
          <w:lang w:val="uk-UA"/>
        </w:rPr>
        <w:t>65</w:t>
      </w:r>
      <w:r w:rsidRPr="00684279">
        <w:rPr>
          <w:rFonts w:ascii="Times New Roman" w:hAnsi="Times New Roman"/>
          <w:sz w:val="28"/>
          <w:szCs w:val="28"/>
          <w:lang w:val="uk-UA"/>
        </w:rPr>
        <w:t xml:space="preserve">, с. 30], </w:t>
      </w:r>
      <w:r w:rsidRPr="00684279">
        <w:rPr>
          <w:rFonts w:ascii="Times New Roman" w:hAnsi="Times New Roman"/>
          <w:i/>
          <w:sz w:val="28"/>
          <w:szCs w:val="28"/>
          <w:lang w:val="uk-UA"/>
        </w:rPr>
        <w:t>наближеність концепту до ментального світу людини</w:t>
      </w:r>
      <w:r w:rsidRPr="00684279">
        <w:rPr>
          <w:rFonts w:ascii="Times New Roman" w:hAnsi="Times New Roman"/>
          <w:sz w:val="28"/>
          <w:szCs w:val="28"/>
          <w:lang w:val="uk-UA"/>
        </w:rPr>
        <w:t>, а відповідно й до культури, історії [</w:t>
      </w:r>
      <w:r w:rsidR="00FF1CAD" w:rsidRPr="00684279">
        <w:rPr>
          <w:rFonts w:ascii="Times New Roman" w:hAnsi="Times New Roman"/>
          <w:sz w:val="28"/>
          <w:szCs w:val="28"/>
          <w:lang w:val="uk-UA"/>
        </w:rPr>
        <w:t>2</w:t>
      </w:r>
      <w:r w:rsidR="00FC772B" w:rsidRPr="00684279">
        <w:rPr>
          <w:rFonts w:ascii="Times New Roman" w:hAnsi="Times New Roman"/>
          <w:sz w:val="28"/>
          <w:szCs w:val="28"/>
        </w:rPr>
        <w:t>86</w:t>
      </w:r>
      <w:r w:rsidRPr="00684279">
        <w:rPr>
          <w:rFonts w:ascii="Times New Roman" w:hAnsi="Times New Roman"/>
          <w:sz w:val="28"/>
          <w:szCs w:val="28"/>
          <w:lang w:val="uk-UA"/>
        </w:rPr>
        <w:t xml:space="preserve">, с. 76], </w:t>
      </w:r>
      <w:r w:rsidRPr="00684279">
        <w:rPr>
          <w:rFonts w:ascii="Times New Roman" w:hAnsi="Times New Roman"/>
          <w:i/>
          <w:sz w:val="28"/>
          <w:szCs w:val="28"/>
          <w:lang w:val="uk-UA"/>
        </w:rPr>
        <w:t>відсутність чітких меж</w:t>
      </w:r>
      <w:r w:rsidRPr="00684279">
        <w:rPr>
          <w:rFonts w:ascii="Times New Roman" w:hAnsi="Times New Roman"/>
          <w:sz w:val="28"/>
          <w:szCs w:val="28"/>
          <w:lang w:val="uk-UA"/>
        </w:rPr>
        <w:t xml:space="preserve"> [</w:t>
      </w:r>
      <w:r w:rsidR="00FF1CAD" w:rsidRPr="00684279">
        <w:rPr>
          <w:rFonts w:ascii="Times New Roman" w:hAnsi="Times New Roman"/>
          <w:sz w:val="28"/>
          <w:szCs w:val="28"/>
          <w:lang w:val="uk-UA"/>
        </w:rPr>
        <w:t>3</w:t>
      </w:r>
      <w:r w:rsidR="00B71ED8" w:rsidRPr="00684279">
        <w:rPr>
          <w:rFonts w:ascii="Times New Roman" w:hAnsi="Times New Roman"/>
          <w:sz w:val="28"/>
          <w:szCs w:val="28"/>
        </w:rPr>
        <w:t>10</w:t>
      </w:r>
      <w:r w:rsidRPr="00684279">
        <w:rPr>
          <w:rFonts w:ascii="Times New Roman" w:hAnsi="Times New Roman"/>
          <w:sz w:val="28"/>
          <w:szCs w:val="28"/>
          <w:lang w:val="uk-UA"/>
        </w:rPr>
        <w:t>, с. 12-13].</w:t>
      </w:r>
    </w:p>
    <w:p w:rsidR="009011FA" w:rsidRPr="00684279" w:rsidRDefault="009011FA" w:rsidP="00BD2900">
      <w:pPr>
        <w:spacing w:after="0" w:line="360" w:lineRule="auto"/>
        <w:ind w:firstLine="375"/>
        <w:jc w:val="both"/>
        <w:rPr>
          <w:rFonts w:ascii="Times New Roman" w:hAnsi="Times New Roman"/>
          <w:sz w:val="28"/>
          <w:szCs w:val="28"/>
          <w:lang w:val="uk-UA"/>
        </w:rPr>
      </w:pPr>
      <w:r w:rsidRPr="00684279">
        <w:rPr>
          <w:rFonts w:ascii="Times New Roman" w:hAnsi="Times New Roman"/>
          <w:sz w:val="28"/>
          <w:szCs w:val="28"/>
          <w:lang w:val="uk-UA"/>
        </w:rPr>
        <w:t>Наводять такі характеристики концепту</w:t>
      </w:r>
      <w:r w:rsidR="00DA6C4C" w:rsidRPr="00684279">
        <w:rPr>
          <w:rFonts w:ascii="Times New Roman" w:hAnsi="Times New Roman"/>
          <w:sz w:val="28"/>
          <w:szCs w:val="28"/>
          <w:lang w:val="uk-UA"/>
        </w:rPr>
        <w:t>,</w:t>
      </w:r>
      <w:r w:rsidRPr="00684279">
        <w:rPr>
          <w:rFonts w:ascii="Times New Roman" w:hAnsi="Times New Roman"/>
          <w:sz w:val="28"/>
          <w:szCs w:val="28"/>
          <w:lang w:val="uk-UA"/>
        </w:rPr>
        <w:t xml:space="preserve"> як зв’язок із мовою, мисленням, пам’яттю та психікою, абстрагування, етнокультурне забарвлення, момент переживання, специфікація, узагальнення, автореферентність, безтілесність, відкритість, вічність, динамічний характер, гнучкість, множинність складників, потенційна суб’єктивність, тривалість і складність формування, стереотипність і константність, кодованість у чуттєво-образних уявленнях, відображення ментальної дійсності, виконання пізнавальної функції, функції збереження знань про світ, структурування знання, орієнтування у світі [</w:t>
      </w:r>
      <w:r w:rsidR="00FF1CAD" w:rsidRPr="00684279">
        <w:rPr>
          <w:rFonts w:ascii="Times New Roman" w:hAnsi="Times New Roman"/>
          <w:sz w:val="28"/>
          <w:szCs w:val="28"/>
          <w:lang w:val="uk-UA"/>
        </w:rPr>
        <w:t>166</w:t>
      </w:r>
      <w:r w:rsidRPr="00684279">
        <w:rPr>
          <w:rFonts w:ascii="Times New Roman" w:hAnsi="Times New Roman"/>
          <w:sz w:val="28"/>
          <w:szCs w:val="28"/>
          <w:lang w:val="uk-UA"/>
        </w:rPr>
        <w:t>, с. 41].</w:t>
      </w:r>
    </w:p>
    <w:p w:rsidR="009011FA" w:rsidRPr="00684279" w:rsidRDefault="009011FA" w:rsidP="00BD2900">
      <w:pPr>
        <w:spacing w:after="0" w:line="360" w:lineRule="auto"/>
        <w:ind w:firstLine="375"/>
        <w:jc w:val="both"/>
        <w:rPr>
          <w:rFonts w:ascii="Times New Roman" w:hAnsi="Times New Roman"/>
          <w:sz w:val="28"/>
          <w:szCs w:val="28"/>
          <w:lang w:val="uk-UA"/>
        </w:rPr>
      </w:pPr>
      <w:r w:rsidRPr="00684279">
        <w:rPr>
          <w:rFonts w:ascii="Times New Roman" w:hAnsi="Times New Roman"/>
          <w:sz w:val="28"/>
          <w:szCs w:val="28"/>
          <w:lang w:val="uk-UA"/>
        </w:rPr>
        <w:t>Виокремлюють такі лінгвокультурологічні властивості концепту: 1) постійність існування, розвиток семантики слова з розгортанням внутрішньої форми слова до логічної межі (символ чи міф) у рамках даної культури; 2) художня образність; 3) збереження семантичного синкретизму значень корен</w:t>
      </w:r>
      <w:r w:rsidR="00DA6C4C" w:rsidRPr="00684279">
        <w:rPr>
          <w:rFonts w:ascii="Times New Roman" w:hAnsi="Times New Roman"/>
          <w:sz w:val="28"/>
          <w:szCs w:val="28"/>
          <w:lang w:val="uk-UA"/>
        </w:rPr>
        <w:t>я</w:t>
      </w:r>
      <w:r w:rsidRPr="00684279">
        <w:rPr>
          <w:rFonts w:ascii="Times New Roman" w:hAnsi="Times New Roman"/>
          <w:sz w:val="28"/>
          <w:szCs w:val="28"/>
          <w:lang w:val="uk-UA"/>
        </w:rPr>
        <w:t xml:space="preserve"> як семантичний інваріант усієї словотвірної моделі; 4) убудованість у систему ідеальних компонентів даної культури [</w:t>
      </w:r>
      <w:r w:rsidR="00FF1CAD" w:rsidRPr="00684279">
        <w:rPr>
          <w:rFonts w:ascii="Times New Roman" w:hAnsi="Times New Roman"/>
          <w:sz w:val="28"/>
          <w:szCs w:val="28"/>
          <w:lang w:val="uk-UA"/>
        </w:rPr>
        <w:t>44</w:t>
      </w:r>
      <w:r w:rsidRPr="00684279">
        <w:rPr>
          <w:rFonts w:ascii="Times New Roman" w:hAnsi="Times New Roman"/>
          <w:sz w:val="28"/>
          <w:szCs w:val="28"/>
          <w:lang w:val="uk-UA"/>
        </w:rPr>
        <w:t>, с.14].</w:t>
      </w:r>
      <w:r w:rsidR="00207ADF" w:rsidRPr="00684279">
        <w:rPr>
          <w:rFonts w:ascii="Times New Roman" w:hAnsi="Times New Roman"/>
          <w:sz w:val="28"/>
          <w:szCs w:val="28"/>
          <w:lang w:val="uk-UA"/>
        </w:rPr>
        <w:t xml:space="preserve"> </w:t>
      </w:r>
    </w:p>
    <w:p w:rsidR="009011FA" w:rsidRPr="00684279" w:rsidRDefault="00DA6C4C" w:rsidP="00BD2900">
      <w:pPr>
        <w:spacing w:after="0" w:line="360" w:lineRule="auto"/>
        <w:ind w:firstLine="375"/>
        <w:jc w:val="both"/>
        <w:rPr>
          <w:rFonts w:ascii="Times New Roman" w:hAnsi="Times New Roman"/>
          <w:spacing w:val="6"/>
          <w:sz w:val="28"/>
          <w:szCs w:val="28"/>
          <w:lang w:val="uk-UA"/>
        </w:rPr>
      </w:pPr>
      <w:r w:rsidRPr="00684279">
        <w:rPr>
          <w:rFonts w:ascii="Times New Roman" w:hAnsi="Times New Roman"/>
          <w:spacing w:val="6"/>
          <w:sz w:val="28"/>
          <w:szCs w:val="28"/>
          <w:lang w:val="uk-UA"/>
        </w:rPr>
        <w:t>Як</w:t>
      </w:r>
      <w:r w:rsidR="009011FA" w:rsidRPr="00684279">
        <w:rPr>
          <w:rFonts w:ascii="Times New Roman" w:hAnsi="Times New Roman"/>
          <w:spacing w:val="6"/>
          <w:sz w:val="28"/>
          <w:szCs w:val="28"/>
          <w:lang w:val="uk-UA"/>
        </w:rPr>
        <w:t xml:space="preserve"> результат відображення дійсності свідомістю, концепт має складну, багаторівневу, не жорстко організовану структуру і володіє низкою ознак:</w:t>
      </w:r>
      <w:r w:rsidRPr="00684279">
        <w:rPr>
          <w:rFonts w:ascii="Times New Roman" w:hAnsi="Times New Roman"/>
          <w:spacing w:val="6"/>
          <w:sz w:val="28"/>
          <w:szCs w:val="28"/>
          <w:lang w:val="uk-UA"/>
        </w:rPr>
        <w:br/>
      </w:r>
      <w:r w:rsidR="009011FA" w:rsidRPr="00684279">
        <w:rPr>
          <w:rFonts w:ascii="Times New Roman" w:hAnsi="Times New Roman"/>
          <w:spacing w:val="6"/>
          <w:sz w:val="28"/>
          <w:szCs w:val="28"/>
          <w:lang w:val="uk-UA"/>
        </w:rPr>
        <w:t>1) концепт є основною одиницею когнітивних процесів: обробки зберігання, передачі знань; 2) це дискретна ментальна структура, що концентрує уявлення про сутність, що відображається; 3) концепт є одиницею концептосфери</w:t>
      </w:r>
      <w:r w:rsidR="00BB4B62" w:rsidRPr="00684279">
        <w:rPr>
          <w:rFonts w:ascii="Times New Roman" w:hAnsi="Times New Roman"/>
          <w:spacing w:val="6"/>
          <w:sz w:val="28"/>
          <w:szCs w:val="28"/>
          <w:lang w:val="uk-UA"/>
        </w:rPr>
        <w:t xml:space="preserve"> </w:t>
      </w:r>
      <w:r w:rsidR="009011FA" w:rsidRPr="00684279">
        <w:rPr>
          <w:rFonts w:ascii="Times New Roman" w:hAnsi="Times New Roman"/>
          <w:spacing w:val="6"/>
          <w:sz w:val="28"/>
          <w:szCs w:val="28"/>
          <w:lang w:val="uk-UA"/>
        </w:rPr>
        <w:t>[</w:t>
      </w:r>
      <w:r w:rsidR="00FF1CAD" w:rsidRPr="00684279">
        <w:rPr>
          <w:rFonts w:ascii="Times New Roman" w:hAnsi="Times New Roman"/>
          <w:spacing w:val="6"/>
          <w:sz w:val="28"/>
          <w:szCs w:val="28"/>
          <w:lang w:val="uk-UA"/>
        </w:rPr>
        <w:t>114</w:t>
      </w:r>
      <w:r w:rsidR="009011FA" w:rsidRPr="00684279">
        <w:rPr>
          <w:rFonts w:ascii="Times New Roman" w:hAnsi="Times New Roman"/>
          <w:spacing w:val="6"/>
          <w:sz w:val="28"/>
          <w:szCs w:val="28"/>
          <w:lang w:val="uk-UA"/>
        </w:rPr>
        <w:t>,</w:t>
      </w:r>
      <w:r w:rsidR="00BB4B62" w:rsidRPr="00684279">
        <w:rPr>
          <w:rFonts w:ascii="Times New Roman" w:hAnsi="Times New Roman"/>
          <w:spacing w:val="6"/>
          <w:sz w:val="28"/>
          <w:szCs w:val="28"/>
          <w:lang w:val="uk-UA"/>
        </w:rPr>
        <w:t xml:space="preserve"> </w:t>
      </w:r>
      <w:r w:rsidR="009011FA" w:rsidRPr="00684279">
        <w:rPr>
          <w:rFonts w:ascii="Times New Roman" w:hAnsi="Times New Roman"/>
          <w:spacing w:val="6"/>
          <w:sz w:val="28"/>
          <w:szCs w:val="28"/>
          <w:lang w:val="uk-UA"/>
        </w:rPr>
        <w:t>с. 7].</w:t>
      </w:r>
    </w:p>
    <w:p w:rsidR="009011FA" w:rsidRPr="00684279" w:rsidRDefault="009011FA" w:rsidP="00BD2900">
      <w:pPr>
        <w:spacing w:after="0" w:line="360" w:lineRule="auto"/>
        <w:ind w:firstLine="375"/>
        <w:jc w:val="both"/>
        <w:rPr>
          <w:rFonts w:ascii="Times New Roman" w:hAnsi="Times New Roman"/>
          <w:sz w:val="28"/>
          <w:szCs w:val="28"/>
          <w:lang w:val="uk-UA"/>
        </w:rPr>
      </w:pPr>
      <w:r w:rsidRPr="00684279">
        <w:rPr>
          <w:rFonts w:ascii="Times New Roman" w:hAnsi="Times New Roman"/>
          <w:sz w:val="28"/>
          <w:szCs w:val="28"/>
          <w:lang w:val="uk-UA"/>
        </w:rPr>
        <w:lastRenderedPageBreak/>
        <w:t xml:space="preserve">Отже, сьогодні дослідники виокремлюють цілу низку ознак концепту. Таке різноманіття, на нашу думку, зумовлене власне самою структурою концепту, його комплексністю та ментальним характером. </w:t>
      </w:r>
    </w:p>
    <w:p w:rsidR="009011FA" w:rsidRPr="00684279" w:rsidRDefault="009011FA" w:rsidP="00BD2900">
      <w:pPr>
        <w:spacing w:after="0" w:line="360" w:lineRule="auto"/>
        <w:ind w:firstLine="375"/>
        <w:jc w:val="both"/>
        <w:rPr>
          <w:rFonts w:ascii="Times New Roman" w:hAnsi="Times New Roman"/>
          <w:sz w:val="28"/>
          <w:szCs w:val="28"/>
          <w:lang w:val="uk-UA"/>
        </w:rPr>
      </w:pPr>
      <w:r w:rsidRPr="00684279">
        <w:rPr>
          <w:rFonts w:ascii="Times New Roman" w:hAnsi="Times New Roman"/>
          <w:sz w:val="28"/>
          <w:szCs w:val="28"/>
          <w:lang w:val="uk-UA"/>
        </w:rPr>
        <w:t xml:space="preserve">Наявні </w:t>
      </w:r>
      <w:r w:rsidR="00DA6C4C" w:rsidRPr="00684279">
        <w:rPr>
          <w:rFonts w:ascii="Times New Roman" w:hAnsi="Times New Roman"/>
          <w:sz w:val="28"/>
          <w:szCs w:val="28"/>
          <w:lang w:val="uk-UA"/>
        </w:rPr>
        <w:t>в</w:t>
      </w:r>
      <w:r w:rsidRPr="00684279">
        <w:rPr>
          <w:rFonts w:ascii="Times New Roman" w:hAnsi="Times New Roman"/>
          <w:sz w:val="28"/>
          <w:szCs w:val="28"/>
          <w:lang w:val="uk-UA"/>
        </w:rPr>
        <w:t xml:space="preserve"> сучасній когнітивній лінгвістиці підходи до питання структури (</w:t>
      </w:r>
      <w:r w:rsidR="00DA6C4C" w:rsidRPr="00684279">
        <w:rPr>
          <w:rFonts w:ascii="Times New Roman" w:hAnsi="Times New Roman"/>
          <w:sz w:val="28"/>
          <w:szCs w:val="28"/>
          <w:lang w:val="uk-UA"/>
        </w:rPr>
        <w:t>д</w:t>
      </w:r>
      <w:r w:rsidRPr="00684279">
        <w:rPr>
          <w:rFonts w:ascii="Times New Roman" w:hAnsi="Times New Roman"/>
          <w:sz w:val="28"/>
          <w:szCs w:val="28"/>
          <w:lang w:val="uk-UA"/>
        </w:rPr>
        <w:t>ив. Додаток В) та параметрів (</w:t>
      </w:r>
      <w:r w:rsidR="00DA6C4C" w:rsidRPr="00684279">
        <w:rPr>
          <w:rFonts w:ascii="Times New Roman" w:hAnsi="Times New Roman"/>
          <w:sz w:val="28"/>
          <w:szCs w:val="28"/>
          <w:lang w:val="uk-UA"/>
        </w:rPr>
        <w:t>д</w:t>
      </w:r>
      <w:r w:rsidRPr="00684279">
        <w:rPr>
          <w:rFonts w:ascii="Times New Roman" w:hAnsi="Times New Roman"/>
          <w:sz w:val="28"/>
          <w:szCs w:val="28"/>
          <w:lang w:val="uk-UA"/>
        </w:rPr>
        <w:t>ив. Додаток Ґ) концепту взаємопов’язані та взаємо</w:t>
      </w:r>
      <w:r w:rsidR="00DA6C4C" w:rsidRPr="00684279">
        <w:rPr>
          <w:rFonts w:ascii="Times New Roman" w:hAnsi="Times New Roman"/>
          <w:sz w:val="28"/>
          <w:szCs w:val="28"/>
          <w:lang w:val="uk-UA"/>
        </w:rPr>
        <w:t>з</w:t>
      </w:r>
      <w:r w:rsidRPr="00684279">
        <w:rPr>
          <w:rFonts w:ascii="Times New Roman" w:hAnsi="Times New Roman"/>
          <w:sz w:val="28"/>
          <w:szCs w:val="28"/>
          <w:lang w:val="uk-UA"/>
        </w:rPr>
        <w:t xml:space="preserve">умовлені. Так, </w:t>
      </w:r>
      <w:r w:rsidR="00DA6C4C" w:rsidRPr="00684279">
        <w:rPr>
          <w:rFonts w:ascii="Times New Roman" w:hAnsi="Times New Roman"/>
          <w:sz w:val="28"/>
          <w:szCs w:val="28"/>
          <w:lang w:val="uk-UA"/>
        </w:rPr>
        <w:t>недоцільно</w:t>
      </w:r>
      <w:r w:rsidRPr="00684279">
        <w:rPr>
          <w:rFonts w:ascii="Times New Roman" w:hAnsi="Times New Roman"/>
          <w:sz w:val="28"/>
          <w:szCs w:val="28"/>
          <w:lang w:val="uk-UA"/>
        </w:rPr>
        <w:t xml:space="preserve"> розглядати структуру концепту, не </w:t>
      </w:r>
      <w:r w:rsidR="00DA6C4C" w:rsidRPr="00684279">
        <w:rPr>
          <w:rFonts w:ascii="Times New Roman" w:hAnsi="Times New Roman"/>
          <w:sz w:val="28"/>
          <w:szCs w:val="28"/>
          <w:lang w:val="uk-UA"/>
        </w:rPr>
        <w:t>враховуючи</w:t>
      </w:r>
      <w:r w:rsidRPr="00684279">
        <w:rPr>
          <w:rFonts w:ascii="Times New Roman" w:hAnsi="Times New Roman"/>
          <w:sz w:val="28"/>
          <w:szCs w:val="28"/>
          <w:lang w:val="uk-UA"/>
        </w:rPr>
        <w:t xml:space="preserve"> його характеристик та навпаки. </w:t>
      </w:r>
    </w:p>
    <w:p w:rsidR="009011FA" w:rsidRPr="00684279" w:rsidRDefault="009011FA" w:rsidP="00BD2900">
      <w:pPr>
        <w:spacing w:after="0" w:line="360" w:lineRule="auto"/>
        <w:ind w:firstLine="375"/>
        <w:jc w:val="both"/>
        <w:rPr>
          <w:rFonts w:ascii="Times New Roman" w:hAnsi="Times New Roman"/>
          <w:sz w:val="28"/>
          <w:szCs w:val="28"/>
          <w:lang w:val="uk-UA"/>
        </w:rPr>
      </w:pPr>
      <w:r w:rsidRPr="00684279">
        <w:rPr>
          <w:rFonts w:ascii="Times New Roman" w:hAnsi="Times New Roman"/>
          <w:sz w:val="28"/>
          <w:szCs w:val="28"/>
          <w:lang w:val="uk-UA"/>
        </w:rPr>
        <w:t xml:space="preserve">Структура та когнітивні параметри концепту </w:t>
      </w:r>
      <w:r w:rsidRPr="00684279">
        <w:rPr>
          <w:rFonts w:ascii="Times New Roman" w:hAnsi="Times New Roman"/>
          <w:smallCaps/>
          <w:sz w:val="28"/>
          <w:szCs w:val="28"/>
          <w:lang w:val="uk-UA"/>
        </w:rPr>
        <w:t>beauty</w:t>
      </w:r>
      <w:r w:rsidRPr="00684279">
        <w:rPr>
          <w:rFonts w:ascii="Times New Roman" w:hAnsi="Times New Roman"/>
          <w:sz w:val="28"/>
          <w:szCs w:val="28"/>
          <w:lang w:val="uk-UA"/>
        </w:rPr>
        <w:t xml:space="preserve"> як елементу свідомості носіїв англійської мови,</w:t>
      </w:r>
      <w:r w:rsidRPr="00684279">
        <w:rPr>
          <w:lang w:val="uk-UA"/>
        </w:rPr>
        <w:t xml:space="preserve"> </w:t>
      </w:r>
      <w:r w:rsidRPr="00684279">
        <w:rPr>
          <w:rFonts w:ascii="Times New Roman" w:hAnsi="Times New Roman"/>
          <w:sz w:val="28"/>
          <w:szCs w:val="28"/>
          <w:lang w:val="uk-UA"/>
        </w:rPr>
        <w:t>що</w:t>
      </w:r>
      <w:r w:rsidRPr="00684279">
        <w:rPr>
          <w:lang w:val="uk-UA"/>
        </w:rPr>
        <w:t xml:space="preserve"> </w:t>
      </w:r>
      <w:r w:rsidRPr="00684279">
        <w:rPr>
          <w:rFonts w:ascii="Times New Roman" w:hAnsi="Times New Roman"/>
          <w:sz w:val="28"/>
          <w:szCs w:val="28"/>
          <w:lang w:val="uk-UA"/>
        </w:rPr>
        <w:t xml:space="preserve">структурує їх знання про красу, розглянуті </w:t>
      </w:r>
      <w:r w:rsidR="00DA6C4C" w:rsidRPr="00684279">
        <w:rPr>
          <w:rFonts w:ascii="Times New Roman" w:hAnsi="Times New Roman"/>
          <w:sz w:val="28"/>
          <w:szCs w:val="28"/>
          <w:lang w:val="uk-UA"/>
        </w:rPr>
        <w:t>в</w:t>
      </w:r>
      <w:r w:rsidRPr="00684279">
        <w:rPr>
          <w:rFonts w:ascii="Times New Roman" w:hAnsi="Times New Roman"/>
          <w:sz w:val="28"/>
          <w:szCs w:val="28"/>
          <w:lang w:val="uk-UA"/>
        </w:rPr>
        <w:t xml:space="preserve"> ході запропонованого дослідження на матеріалі інформації лексикографічних джерел та дискурсу. </w:t>
      </w:r>
    </w:p>
    <w:p w:rsidR="009011FA" w:rsidRPr="00684279" w:rsidRDefault="009011FA" w:rsidP="00BD2900">
      <w:pPr>
        <w:spacing w:after="0" w:line="360" w:lineRule="auto"/>
        <w:ind w:firstLine="375"/>
        <w:jc w:val="both"/>
        <w:rPr>
          <w:rFonts w:ascii="Times New Roman" w:hAnsi="Times New Roman"/>
          <w:sz w:val="28"/>
          <w:szCs w:val="28"/>
          <w:lang w:val="uk-UA"/>
        </w:rPr>
      </w:pPr>
    </w:p>
    <w:p w:rsidR="009011FA" w:rsidRPr="00684279" w:rsidRDefault="009011FA" w:rsidP="00BD2900">
      <w:pPr>
        <w:spacing w:after="0" w:line="360" w:lineRule="auto"/>
        <w:ind w:firstLine="375"/>
        <w:jc w:val="both"/>
        <w:rPr>
          <w:rFonts w:ascii="Times New Roman" w:hAnsi="Times New Roman"/>
          <w:b/>
          <w:sz w:val="28"/>
          <w:szCs w:val="28"/>
          <w:lang w:val="uk-UA"/>
        </w:rPr>
      </w:pPr>
      <w:r w:rsidRPr="00684279">
        <w:rPr>
          <w:rFonts w:ascii="Times New Roman" w:hAnsi="Times New Roman"/>
          <w:b/>
          <w:sz w:val="28"/>
          <w:szCs w:val="28"/>
          <w:lang w:val="uk-UA"/>
        </w:rPr>
        <w:t>1.4</w:t>
      </w:r>
      <w:r w:rsidR="00BB4B62" w:rsidRPr="00684279">
        <w:rPr>
          <w:rFonts w:ascii="Times New Roman" w:hAnsi="Times New Roman"/>
          <w:b/>
          <w:sz w:val="28"/>
          <w:szCs w:val="28"/>
          <w:lang w:val="uk-UA"/>
        </w:rPr>
        <w:t>.</w:t>
      </w:r>
      <w:r w:rsidRPr="00684279">
        <w:rPr>
          <w:rFonts w:ascii="Times New Roman" w:hAnsi="Times New Roman"/>
          <w:b/>
          <w:sz w:val="28"/>
          <w:szCs w:val="28"/>
          <w:lang w:val="uk-UA"/>
        </w:rPr>
        <w:t xml:space="preserve"> Концепт як конституент мовної картини світу</w:t>
      </w:r>
    </w:p>
    <w:p w:rsidR="009011FA" w:rsidRPr="00684279" w:rsidRDefault="009011FA" w:rsidP="00BD2900">
      <w:pPr>
        <w:spacing w:after="0" w:line="360" w:lineRule="auto"/>
        <w:ind w:firstLine="375"/>
        <w:jc w:val="both"/>
        <w:rPr>
          <w:rFonts w:ascii="Times New Roman" w:hAnsi="Times New Roman"/>
          <w:sz w:val="28"/>
          <w:szCs w:val="28"/>
          <w:lang w:val="uk-UA"/>
        </w:rPr>
      </w:pPr>
      <w:r w:rsidRPr="00684279">
        <w:rPr>
          <w:rFonts w:ascii="Times New Roman" w:hAnsi="Times New Roman"/>
          <w:sz w:val="28"/>
          <w:szCs w:val="28"/>
          <w:lang w:val="uk-UA"/>
        </w:rPr>
        <w:t>Питання співвідношення мови, з одного боку, свідомості і світобачення та культури</w:t>
      </w:r>
      <w:r w:rsidR="00DA6C4C" w:rsidRPr="00684279">
        <w:rPr>
          <w:rFonts w:ascii="Times New Roman" w:hAnsi="Times New Roman"/>
          <w:sz w:val="28"/>
          <w:szCs w:val="28"/>
          <w:lang w:val="uk-UA"/>
        </w:rPr>
        <w:t>,</w:t>
      </w:r>
      <w:r w:rsidRPr="00684279">
        <w:rPr>
          <w:rFonts w:ascii="Times New Roman" w:hAnsi="Times New Roman"/>
          <w:sz w:val="28"/>
          <w:szCs w:val="28"/>
          <w:lang w:val="uk-UA"/>
        </w:rPr>
        <w:t xml:space="preserve"> з іншого</w:t>
      </w:r>
      <w:r w:rsidR="00DA6C4C" w:rsidRPr="00684279">
        <w:rPr>
          <w:rFonts w:ascii="Times New Roman" w:hAnsi="Times New Roman"/>
          <w:sz w:val="28"/>
          <w:szCs w:val="28"/>
          <w:lang w:val="uk-UA"/>
        </w:rPr>
        <w:t>,</w:t>
      </w:r>
      <w:r w:rsidRPr="00684279">
        <w:rPr>
          <w:rFonts w:ascii="Times New Roman" w:hAnsi="Times New Roman"/>
          <w:sz w:val="28"/>
          <w:szCs w:val="28"/>
          <w:lang w:val="uk-UA"/>
        </w:rPr>
        <w:t xml:space="preserve"> набувають особливої актуальності у період посилення тенденцій щодо глобалізації у світі технократизації та комп’ютеризації комунікації, безпрецедентного зміцнення позиції англійської мови, що у цілому</w:t>
      </w:r>
      <w:r w:rsidR="00207ADF" w:rsidRPr="00684279">
        <w:rPr>
          <w:rFonts w:ascii="Times New Roman" w:hAnsi="Times New Roman"/>
          <w:sz w:val="28"/>
          <w:szCs w:val="28"/>
          <w:lang w:val="uk-UA"/>
        </w:rPr>
        <w:t xml:space="preserve"> </w:t>
      </w:r>
      <w:r w:rsidRPr="00684279">
        <w:rPr>
          <w:rFonts w:ascii="Times New Roman" w:hAnsi="Times New Roman"/>
          <w:sz w:val="28"/>
          <w:szCs w:val="28"/>
          <w:lang w:val="uk-UA"/>
        </w:rPr>
        <w:t xml:space="preserve">призводить до помітних і неоднозначних змін у менталітеті етносів, світосприйнятті </w:t>
      </w:r>
      <w:r w:rsidR="00DA6C4C" w:rsidRPr="00684279">
        <w:rPr>
          <w:rFonts w:ascii="Times New Roman" w:hAnsi="Times New Roman"/>
          <w:sz w:val="28"/>
          <w:szCs w:val="28"/>
          <w:lang w:val="uk-UA"/>
        </w:rPr>
        <w:t>й</w:t>
      </w:r>
      <w:r w:rsidRPr="00684279">
        <w:rPr>
          <w:rFonts w:ascii="Times New Roman" w:hAnsi="Times New Roman"/>
          <w:sz w:val="28"/>
          <w:szCs w:val="28"/>
          <w:lang w:val="uk-UA"/>
        </w:rPr>
        <w:t xml:space="preserve"> вербалізації життєвого досвіду [</w:t>
      </w:r>
      <w:r w:rsidR="002639CA" w:rsidRPr="00684279">
        <w:rPr>
          <w:rFonts w:ascii="Times New Roman" w:hAnsi="Times New Roman"/>
          <w:sz w:val="28"/>
          <w:szCs w:val="28"/>
          <w:lang w:val="uk-UA"/>
        </w:rPr>
        <w:t>83</w:t>
      </w:r>
      <w:r w:rsidRPr="00684279">
        <w:rPr>
          <w:rFonts w:ascii="Times New Roman" w:hAnsi="Times New Roman"/>
          <w:sz w:val="28"/>
          <w:szCs w:val="28"/>
          <w:lang w:val="uk-UA"/>
        </w:rPr>
        <w:t xml:space="preserve">, с. 1]. </w:t>
      </w:r>
    </w:p>
    <w:p w:rsidR="009011FA" w:rsidRPr="00684279" w:rsidRDefault="009011FA" w:rsidP="00BD2900">
      <w:pPr>
        <w:spacing w:after="0" w:line="360" w:lineRule="auto"/>
        <w:ind w:firstLine="375"/>
        <w:jc w:val="both"/>
        <w:rPr>
          <w:rFonts w:ascii="Times New Roman" w:hAnsi="Times New Roman"/>
          <w:sz w:val="28"/>
          <w:szCs w:val="28"/>
          <w:lang w:val="uk-UA"/>
        </w:rPr>
      </w:pPr>
      <w:r w:rsidRPr="00684279">
        <w:rPr>
          <w:rFonts w:ascii="Times New Roman" w:hAnsi="Times New Roman"/>
          <w:sz w:val="28"/>
          <w:szCs w:val="28"/>
          <w:lang w:val="uk-UA"/>
        </w:rPr>
        <w:t>Концепт, як і будь-який феномен, існує не ізольовано, а є частиною певної чітко організованої системи, що припускає виділення таксонів вищого і нижчого порядку, які існують за принципом включеності одних до складу інших [</w:t>
      </w:r>
      <w:r w:rsidR="00BE3D27" w:rsidRPr="00684279">
        <w:rPr>
          <w:rFonts w:ascii="Times New Roman" w:hAnsi="Times New Roman"/>
          <w:sz w:val="28"/>
          <w:szCs w:val="28"/>
          <w:lang w:val="uk-UA"/>
        </w:rPr>
        <w:t>2</w:t>
      </w:r>
      <w:r w:rsidR="005419FA" w:rsidRPr="00684279">
        <w:rPr>
          <w:rFonts w:ascii="Times New Roman" w:hAnsi="Times New Roman"/>
          <w:sz w:val="28"/>
          <w:szCs w:val="28"/>
          <w:lang w:val="uk-UA"/>
        </w:rPr>
        <w:t>56</w:t>
      </w:r>
      <w:r w:rsidRPr="00684279">
        <w:rPr>
          <w:rFonts w:ascii="Times New Roman" w:hAnsi="Times New Roman"/>
          <w:sz w:val="28"/>
          <w:szCs w:val="28"/>
          <w:lang w:val="uk-UA"/>
        </w:rPr>
        <w:t xml:space="preserve">, с. 211]. </w:t>
      </w:r>
    </w:p>
    <w:p w:rsidR="009011FA" w:rsidRPr="00684279" w:rsidRDefault="009011FA" w:rsidP="00BD2900">
      <w:pPr>
        <w:spacing w:after="0" w:line="360" w:lineRule="auto"/>
        <w:ind w:firstLine="375"/>
        <w:jc w:val="both"/>
        <w:rPr>
          <w:rFonts w:ascii="Times New Roman" w:hAnsi="Times New Roman"/>
          <w:sz w:val="28"/>
          <w:szCs w:val="28"/>
          <w:lang w:val="uk-UA"/>
        </w:rPr>
      </w:pPr>
      <w:r w:rsidRPr="00684279">
        <w:rPr>
          <w:rFonts w:ascii="Times New Roman" w:hAnsi="Times New Roman"/>
          <w:sz w:val="28"/>
          <w:szCs w:val="28"/>
          <w:lang w:val="uk-UA"/>
        </w:rPr>
        <w:t>Дослідники концептів так чи інакше наголошували на їх системному</w:t>
      </w:r>
      <w:r w:rsidR="00207ADF" w:rsidRPr="00684279">
        <w:rPr>
          <w:rFonts w:ascii="Times New Roman" w:hAnsi="Times New Roman"/>
          <w:sz w:val="28"/>
          <w:szCs w:val="28"/>
          <w:lang w:val="uk-UA"/>
        </w:rPr>
        <w:t xml:space="preserve"> </w:t>
      </w:r>
      <w:r w:rsidRPr="00684279">
        <w:rPr>
          <w:rFonts w:ascii="Times New Roman" w:hAnsi="Times New Roman"/>
          <w:sz w:val="28"/>
          <w:szCs w:val="28"/>
          <w:lang w:val="uk-UA"/>
        </w:rPr>
        <w:t>характері, послуговую</w:t>
      </w:r>
      <w:r w:rsidR="00DA6C4C" w:rsidRPr="00684279">
        <w:rPr>
          <w:rFonts w:ascii="Times New Roman" w:hAnsi="Times New Roman"/>
          <w:sz w:val="28"/>
          <w:szCs w:val="28"/>
          <w:lang w:val="uk-UA"/>
        </w:rPr>
        <w:t>чись</w:t>
      </w:r>
      <w:r w:rsidRPr="00684279">
        <w:rPr>
          <w:rFonts w:ascii="Times New Roman" w:hAnsi="Times New Roman"/>
          <w:sz w:val="28"/>
          <w:szCs w:val="28"/>
          <w:lang w:val="uk-UA"/>
        </w:rPr>
        <w:t xml:space="preserve"> терміном багатомірність [</w:t>
      </w:r>
      <w:r w:rsidR="002C49D0" w:rsidRPr="00684279">
        <w:rPr>
          <w:rFonts w:ascii="Times New Roman" w:hAnsi="Times New Roman"/>
          <w:sz w:val="28"/>
          <w:szCs w:val="28"/>
          <w:lang w:val="uk-UA"/>
        </w:rPr>
        <w:t>118</w:t>
      </w:r>
      <w:r w:rsidRPr="00684279">
        <w:rPr>
          <w:rFonts w:ascii="Times New Roman" w:hAnsi="Times New Roman"/>
          <w:sz w:val="28"/>
          <w:szCs w:val="28"/>
          <w:lang w:val="uk-UA"/>
        </w:rPr>
        <w:t>, с. 73], виділяють угруповання концептів [</w:t>
      </w:r>
      <w:r w:rsidR="002639CA" w:rsidRPr="00684279">
        <w:rPr>
          <w:rFonts w:ascii="Times New Roman" w:hAnsi="Times New Roman"/>
          <w:sz w:val="28"/>
          <w:szCs w:val="28"/>
          <w:lang w:val="uk-UA"/>
        </w:rPr>
        <w:t>133</w:t>
      </w:r>
      <w:r w:rsidRPr="00684279">
        <w:rPr>
          <w:rFonts w:ascii="Times New Roman" w:hAnsi="Times New Roman"/>
          <w:sz w:val="28"/>
          <w:szCs w:val="28"/>
          <w:lang w:val="uk-UA"/>
        </w:rPr>
        <w:t>, с. 54], пишуть про їх системну організацію [</w:t>
      </w:r>
      <w:r w:rsidR="002639CA" w:rsidRPr="00684279">
        <w:rPr>
          <w:rFonts w:ascii="Times New Roman" w:hAnsi="Times New Roman"/>
          <w:sz w:val="28"/>
          <w:szCs w:val="28"/>
          <w:lang w:val="uk-UA"/>
        </w:rPr>
        <w:t>221</w:t>
      </w:r>
      <w:r w:rsidRPr="00684279">
        <w:rPr>
          <w:rFonts w:ascii="Times New Roman" w:hAnsi="Times New Roman"/>
          <w:sz w:val="28"/>
          <w:szCs w:val="28"/>
          <w:lang w:val="uk-UA"/>
        </w:rPr>
        <w:t>,</w:t>
      </w:r>
      <w:r w:rsidR="00DA6C4C" w:rsidRPr="00684279">
        <w:rPr>
          <w:rFonts w:ascii="Times New Roman" w:hAnsi="Times New Roman"/>
          <w:sz w:val="28"/>
          <w:szCs w:val="28"/>
          <w:lang w:val="uk-UA"/>
        </w:rPr>
        <w:br/>
      </w:r>
      <w:r w:rsidRPr="00684279">
        <w:rPr>
          <w:rFonts w:ascii="Times New Roman" w:hAnsi="Times New Roman"/>
          <w:sz w:val="28"/>
          <w:szCs w:val="28"/>
          <w:lang w:val="uk-UA"/>
        </w:rPr>
        <w:t xml:space="preserve">с. 266], </w:t>
      </w:r>
      <w:r w:rsidR="00DA6C4C" w:rsidRPr="00684279">
        <w:rPr>
          <w:rFonts w:ascii="Times New Roman" w:hAnsi="Times New Roman"/>
          <w:sz w:val="28"/>
          <w:szCs w:val="28"/>
          <w:lang w:val="uk-UA"/>
        </w:rPr>
        <w:t>та</w:t>
      </w:r>
      <w:r w:rsidRPr="00684279">
        <w:rPr>
          <w:rFonts w:ascii="Times New Roman" w:hAnsi="Times New Roman"/>
          <w:sz w:val="28"/>
          <w:szCs w:val="28"/>
          <w:lang w:val="uk-UA"/>
        </w:rPr>
        <w:t xml:space="preserve"> про концептосистеми як основу мовної картини світу [</w:t>
      </w:r>
      <w:r w:rsidR="002639CA" w:rsidRPr="00684279">
        <w:rPr>
          <w:rFonts w:ascii="Times New Roman" w:hAnsi="Times New Roman"/>
          <w:sz w:val="28"/>
          <w:szCs w:val="28"/>
          <w:lang w:val="uk-UA"/>
        </w:rPr>
        <w:t>2</w:t>
      </w:r>
      <w:r w:rsidR="005419FA" w:rsidRPr="00684279">
        <w:rPr>
          <w:rFonts w:ascii="Times New Roman" w:hAnsi="Times New Roman"/>
          <w:sz w:val="28"/>
          <w:szCs w:val="28"/>
        </w:rPr>
        <w:t>40</w:t>
      </w:r>
      <w:r w:rsidRPr="00684279">
        <w:rPr>
          <w:rFonts w:ascii="Times New Roman" w:hAnsi="Times New Roman"/>
          <w:sz w:val="28"/>
          <w:szCs w:val="28"/>
          <w:lang w:val="uk-UA"/>
        </w:rPr>
        <w:t xml:space="preserve"> с. 133]. Вони використовують поняття когнітивний простір і розмежовують індивідуальний когнітивний простір як певним чином структуровану сукупність знань та уявлень, якими володіє будь-яка мовна особистість, кожен </w:t>
      </w:r>
      <w:r w:rsidRPr="00684279">
        <w:rPr>
          <w:rFonts w:ascii="Times New Roman" w:hAnsi="Times New Roman"/>
          <w:sz w:val="28"/>
          <w:szCs w:val="28"/>
          <w:lang w:val="uk-UA"/>
        </w:rPr>
        <w:lastRenderedPageBreak/>
        <w:t xml:space="preserve">мовець і колективний когнітивний простір як певним чином структуровану сукупність знань та уявлень, якими </w:t>
      </w:r>
      <w:r w:rsidR="00DA6C4C" w:rsidRPr="00684279">
        <w:rPr>
          <w:rFonts w:ascii="Times New Roman" w:hAnsi="Times New Roman"/>
          <w:sz w:val="28"/>
          <w:szCs w:val="28"/>
          <w:lang w:val="uk-UA"/>
        </w:rPr>
        <w:t>мимоволі</w:t>
      </w:r>
      <w:r w:rsidRPr="00684279">
        <w:rPr>
          <w:rFonts w:ascii="Times New Roman" w:hAnsi="Times New Roman"/>
          <w:sz w:val="28"/>
          <w:szCs w:val="28"/>
          <w:lang w:val="uk-UA"/>
        </w:rPr>
        <w:t xml:space="preserve"> володіють всі особистості, які входять у той чи інший соціум [</w:t>
      </w:r>
      <w:r w:rsidR="002639CA" w:rsidRPr="00684279">
        <w:rPr>
          <w:rFonts w:ascii="Times New Roman" w:hAnsi="Times New Roman"/>
          <w:sz w:val="28"/>
          <w:szCs w:val="28"/>
          <w:lang w:val="uk-UA"/>
        </w:rPr>
        <w:t>167</w:t>
      </w:r>
      <w:r w:rsidRPr="00684279">
        <w:rPr>
          <w:rFonts w:ascii="Times New Roman" w:hAnsi="Times New Roman"/>
          <w:sz w:val="28"/>
          <w:szCs w:val="28"/>
          <w:lang w:val="uk-UA"/>
        </w:rPr>
        <w:t>, с. 61].</w:t>
      </w:r>
    </w:p>
    <w:p w:rsidR="009011FA" w:rsidRPr="00684279" w:rsidRDefault="009011FA" w:rsidP="00BD2900">
      <w:pPr>
        <w:spacing w:after="0" w:line="360" w:lineRule="auto"/>
        <w:ind w:firstLine="375"/>
        <w:jc w:val="both"/>
        <w:rPr>
          <w:rFonts w:ascii="Times New Roman" w:hAnsi="Times New Roman"/>
          <w:sz w:val="28"/>
          <w:szCs w:val="28"/>
          <w:lang w:val="uk-UA"/>
        </w:rPr>
      </w:pPr>
      <w:r w:rsidRPr="00684279">
        <w:rPr>
          <w:rFonts w:ascii="Times New Roman" w:hAnsi="Times New Roman"/>
          <w:sz w:val="28"/>
          <w:szCs w:val="28"/>
          <w:lang w:val="uk-UA"/>
        </w:rPr>
        <w:t xml:space="preserve">Більшість концептологічних досліджень (Ю.Д. Апресян, А.П. Бабушкін, О.О. Залевська, В.Л. Іващенко, У. Крофт, Д.А. Круз, О.С. Кубрякова, Дж. Лакофф, М.Г. Лебедько, Р. Ленекер, Д.С. Ліхачов, В.М. Манакін, О.І. Морозова, М.В. Нікітін, З.Д. Попова, А.М. Приходько, Й.А. Стернін, Н.В. Таценко та інші) послуговуються терміном концептосфера. </w:t>
      </w:r>
    </w:p>
    <w:p w:rsidR="009011FA" w:rsidRPr="00684279" w:rsidRDefault="009011FA" w:rsidP="00BD2900">
      <w:pPr>
        <w:spacing w:after="0" w:line="360" w:lineRule="auto"/>
        <w:ind w:firstLine="375"/>
        <w:jc w:val="both"/>
        <w:rPr>
          <w:rFonts w:ascii="Times New Roman" w:hAnsi="Times New Roman"/>
          <w:sz w:val="28"/>
          <w:szCs w:val="28"/>
          <w:lang w:val="uk-UA"/>
        </w:rPr>
      </w:pPr>
      <w:r w:rsidRPr="00684279">
        <w:rPr>
          <w:rFonts w:ascii="Times New Roman" w:hAnsi="Times New Roman"/>
          <w:sz w:val="28"/>
          <w:szCs w:val="28"/>
          <w:lang w:val="uk-UA"/>
        </w:rPr>
        <w:t>Концептосферу визначають як сукупність концептів нації, утворену всіма потенціями концептів носіїв мови [</w:t>
      </w:r>
      <w:r w:rsidR="002639CA" w:rsidRPr="00684279">
        <w:rPr>
          <w:rFonts w:ascii="Times New Roman" w:hAnsi="Times New Roman"/>
          <w:sz w:val="28"/>
          <w:szCs w:val="28"/>
          <w:lang w:val="uk-UA"/>
        </w:rPr>
        <w:t>189</w:t>
      </w:r>
      <w:r w:rsidRPr="00684279">
        <w:rPr>
          <w:rFonts w:ascii="Times New Roman" w:hAnsi="Times New Roman"/>
          <w:sz w:val="28"/>
          <w:szCs w:val="28"/>
          <w:lang w:val="uk-UA"/>
        </w:rPr>
        <w:t xml:space="preserve">, </w:t>
      </w:r>
      <w:r w:rsidR="000E36A1" w:rsidRPr="00684279">
        <w:rPr>
          <w:rFonts w:ascii="Times New Roman" w:hAnsi="Times New Roman"/>
          <w:sz w:val="28"/>
          <w:szCs w:val="28"/>
          <w:lang w:val="uk-UA"/>
        </w:rPr>
        <w:t xml:space="preserve">с. </w:t>
      </w:r>
      <w:r w:rsidRPr="00684279">
        <w:rPr>
          <w:rFonts w:ascii="Times New Roman" w:hAnsi="Times New Roman"/>
          <w:sz w:val="28"/>
          <w:szCs w:val="28"/>
          <w:lang w:val="uk-UA"/>
        </w:rPr>
        <w:t xml:space="preserve">5]; єдиний когнітивно-семантичний континуум етносу, включений </w:t>
      </w:r>
      <w:r w:rsidR="00DA6C4C" w:rsidRPr="00684279">
        <w:rPr>
          <w:rFonts w:ascii="Times New Roman" w:hAnsi="Times New Roman"/>
          <w:sz w:val="28"/>
          <w:szCs w:val="28"/>
          <w:lang w:val="uk-UA"/>
        </w:rPr>
        <w:t>в</w:t>
      </w:r>
      <w:r w:rsidRPr="00684279">
        <w:rPr>
          <w:rFonts w:ascii="Times New Roman" w:hAnsi="Times New Roman"/>
          <w:sz w:val="28"/>
          <w:szCs w:val="28"/>
          <w:lang w:val="uk-UA"/>
        </w:rPr>
        <w:t xml:space="preserve"> інформаційну систему ще вищого порядку, ноосферу як єдиний когнітивно-семантичний континуум людства [</w:t>
      </w:r>
      <w:r w:rsidR="002639CA" w:rsidRPr="00684279">
        <w:rPr>
          <w:rFonts w:ascii="Times New Roman" w:hAnsi="Times New Roman"/>
          <w:sz w:val="28"/>
          <w:szCs w:val="28"/>
          <w:lang w:val="uk-UA"/>
        </w:rPr>
        <w:t>201</w:t>
      </w:r>
      <w:r w:rsidRPr="00684279">
        <w:rPr>
          <w:rFonts w:ascii="Times New Roman" w:hAnsi="Times New Roman"/>
          <w:sz w:val="28"/>
          <w:szCs w:val="28"/>
          <w:lang w:val="uk-UA"/>
        </w:rPr>
        <w:t>, с. 31]; сукупність дискретних</w:t>
      </w:r>
      <w:r w:rsidR="00DA6C4C" w:rsidRPr="00684279">
        <w:rPr>
          <w:rFonts w:ascii="Times New Roman" w:hAnsi="Times New Roman"/>
          <w:sz w:val="28"/>
          <w:szCs w:val="28"/>
          <w:lang w:val="uk-UA"/>
        </w:rPr>
        <w:t>,</w:t>
      </w:r>
      <w:r w:rsidRPr="00684279">
        <w:rPr>
          <w:rFonts w:ascii="Times New Roman" w:hAnsi="Times New Roman"/>
          <w:sz w:val="28"/>
          <w:szCs w:val="28"/>
          <w:lang w:val="uk-UA"/>
        </w:rPr>
        <w:t xml:space="preserve"> впорядкованих у свідомості ментальних одиниць, яка є інформаційною базою мислення</w:t>
      </w:r>
      <w:r w:rsidR="00207ADF" w:rsidRPr="00684279">
        <w:rPr>
          <w:rFonts w:ascii="Times New Roman" w:hAnsi="Times New Roman"/>
          <w:sz w:val="28"/>
          <w:szCs w:val="28"/>
          <w:lang w:val="uk-UA"/>
        </w:rPr>
        <w:t xml:space="preserve"> </w:t>
      </w:r>
      <w:r w:rsidRPr="00684279">
        <w:rPr>
          <w:rFonts w:ascii="Times New Roman" w:hAnsi="Times New Roman"/>
          <w:sz w:val="28"/>
          <w:szCs w:val="28"/>
          <w:lang w:val="uk-UA"/>
        </w:rPr>
        <w:t>[</w:t>
      </w:r>
      <w:r w:rsidR="002639CA" w:rsidRPr="00684279">
        <w:rPr>
          <w:rFonts w:ascii="Times New Roman" w:hAnsi="Times New Roman"/>
          <w:sz w:val="28"/>
          <w:szCs w:val="28"/>
          <w:lang w:val="uk-UA"/>
        </w:rPr>
        <w:t>108</w:t>
      </w:r>
      <w:r w:rsidRPr="00684279">
        <w:rPr>
          <w:rFonts w:ascii="Times New Roman" w:hAnsi="Times New Roman"/>
          <w:sz w:val="28"/>
          <w:szCs w:val="28"/>
          <w:lang w:val="uk-UA"/>
        </w:rPr>
        <w:t xml:space="preserve">, с. 22]; когнітивний конструкт, що охоплює </w:t>
      </w:r>
      <w:r w:rsidR="00DA6C4C" w:rsidRPr="00684279">
        <w:rPr>
          <w:rFonts w:ascii="Times New Roman" w:hAnsi="Times New Roman"/>
          <w:sz w:val="28"/>
          <w:szCs w:val="28"/>
          <w:lang w:val="uk-UA"/>
        </w:rPr>
        <w:t>в</w:t>
      </w:r>
      <w:r w:rsidRPr="00684279">
        <w:rPr>
          <w:rFonts w:ascii="Times New Roman" w:hAnsi="Times New Roman"/>
          <w:sz w:val="28"/>
          <w:szCs w:val="28"/>
          <w:lang w:val="uk-UA"/>
        </w:rPr>
        <w:t>сі концепти, які характеризують той чи інший фрагмент дійсності [</w:t>
      </w:r>
      <w:r w:rsidR="002639CA" w:rsidRPr="00684279">
        <w:rPr>
          <w:rFonts w:ascii="Times New Roman" w:hAnsi="Times New Roman"/>
          <w:sz w:val="28"/>
          <w:szCs w:val="28"/>
          <w:lang w:val="uk-UA"/>
        </w:rPr>
        <w:t>180</w:t>
      </w:r>
      <w:r w:rsidRPr="00684279">
        <w:rPr>
          <w:rFonts w:ascii="Times New Roman" w:hAnsi="Times New Roman"/>
          <w:sz w:val="28"/>
          <w:szCs w:val="28"/>
          <w:lang w:val="uk-UA"/>
        </w:rPr>
        <w:t>, с. 127]; впорядковану сукупність концептів народу, інформаційну базу мислення, що забезпечує впорядкованість, структурованість і системність когнітивної картини світу [</w:t>
      </w:r>
      <w:r w:rsidR="002639CA" w:rsidRPr="00684279">
        <w:rPr>
          <w:rFonts w:ascii="Times New Roman" w:hAnsi="Times New Roman"/>
          <w:sz w:val="28"/>
          <w:szCs w:val="28"/>
          <w:lang w:val="uk-UA"/>
        </w:rPr>
        <w:t>2</w:t>
      </w:r>
      <w:r w:rsidR="005419FA" w:rsidRPr="00684279">
        <w:rPr>
          <w:rFonts w:ascii="Times New Roman" w:hAnsi="Times New Roman"/>
          <w:sz w:val="28"/>
          <w:szCs w:val="28"/>
          <w:lang w:val="uk-UA"/>
        </w:rPr>
        <w:t>54</w:t>
      </w:r>
      <w:r w:rsidRPr="00684279">
        <w:rPr>
          <w:rFonts w:ascii="Times New Roman" w:hAnsi="Times New Roman"/>
          <w:sz w:val="28"/>
          <w:szCs w:val="28"/>
          <w:lang w:val="uk-UA"/>
        </w:rPr>
        <w:t>, с. 36].</w:t>
      </w:r>
    </w:p>
    <w:p w:rsidR="009011FA" w:rsidRPr="00684279" w:rsidRDefault="009011FA" w:rsidP="00BD2900">
      <w:pPr>
        <w:spacing w:after="0" w:line="360" w:lineRule="auto"/>
        <w:ind w:firstLine="375"/>
        <w:jc w:val="both"/>
        <w:rPr>
          <w:rFonts w:ascii="Times New Roman" w:hAnsi="Times New Roman"/>
          <w:sz w:val="28"/>
          <w:szCs w:val="28"/>
          <w:lang w:val="uk-UA"/>
        </w:rPr>
      </w:pPr>
      <w:r w:rsidRPr="00684279">
        <w:rPr>
          <w:rFonts w:ascii="Times New Roman" w:hAnsi="Times New Roman"/>
          <w:sz w:val="28"/>
          <w:szCs w:val="28"/>
          <w:lang w:val="uk-UA"/>
        </w:rPr>
        <w:t>Також концептосферою називають об’єктивно існуючу сукупність вербально позначених і вербально не позначених, національно маркованих ментальних одиниць лінгвокультури, впорядкованих за принципом системності та організованих на засадах множинності, цілісності, зв’язку і структурованості [</w:t>
      </w:r>
      <w:r w:rsidR="00BE3D27" w:rsidRPr="00684279">
        <w:rPr>
          <w:rFonts w:ascii="Times New Roman" w:hAnsi="Times New Roman"/>
          <w:sz w:val="28"/>
          <w:szCs w:val="28"/>
          <w:lang w:val="uk-UA"/>
        </w:rPr>
        <w:t>2</w:t>
      </w:r>
      <w:r w:rsidR="005419FA" w:rsidRPr="00684279">
        <w:rPr>
          <w:rFonts w:ascii="Times New Roman" w:hAnsi="Times New Roman"/>
          <w:sz w:val="28"/>
          <w:szCs w:val="28"/>
        </w:rPr>
        <w:t>56</w:t>
      </w:r>
      <w:r w:rsidRPr="00684279">
        <w:rPr>
          <w:rFonts w:ascii="Times New Roman" w:hAnsi="Times New Roman"/>
          <w:sz w:val="28"/>
          <w:szCs w:val="28"/>
          <w:lang w:val="uk-UA"/>
        </w:rPr>
        <w:t>, с. 214], особливе утворення, яке постійно бере участь у пізнанні світу та задає взірці інтерпретації того, що сприймається [</w:t>
      </w:r>
      <w:r w:rsidR="00185D65" w:rsidRPr="00684279">
        <w:rPr>
          <w:rFonts w:ascii="Times New Roman" w:hAnsi="Times New Roman"/>
          <w:sz w:val="28"/>
          <w:szCs w:val="28"/>
          <w:lang w:val="uk-UA"/>
        </w:rPr>
        <w:t>171</w:t>
      </w:r>
      <w:r w:rsidRPr="00684279">
        <w:rPr>
          <w:rFonts w:ascii="Times New Roman" w:hAnsi="Times New Roman"/>
          <w:sz w:val="28"/>
          <w:szCs w:val="28"/>
          <w:lang w:val="uk-UA"/>
        </w:rPr>
        <w:t xml:space="preserve">, с. 64-65]. </w:t>
      </w:r>
    </w:p>
    <w:p w:rsidR="007535BA" w:rsidRPr="00684279" w:rsidRDefault="009011FA" w:rsidP="00BD2900">
      <w:pPr>
        <w:spacing w:after="0" w:line="360" w:lineRule="auto"/>
        <w:ind w:firstLine="375"/>
        <w:jc w:val="both"/>
        <w:rPr>
          <w:rFonts w:ascii="Times New Roman" w:hAnsi="Times New Roman"/>
          <w:sz w:val="28"/>
          <w:szCs w:val="28"/>
          <w:lang w:val="uk-UA"/>
        </w:rPr>
      </w:pPr>
      <w:r w:rsidRPr="00684279">
        <w:rPr>
          <w:rFonts w:ascii="Times New Roman" w:hAnsi="Times New Roman"/>
          <w:sz w:val="28"/>
          <w:szCs w:val="28"/>
          <w:lang w:val="uk-UA"/>
        </w:rPr>
        <w:t>Дослідники вважають, що це поняття вимагає диференціації у трьох основних площинах, а саме</w:t>
      </w:r>
      <w:r w:rsidR="00DA6C4C" w:rsidRPr="00684279">
        <w:rPr>
          <w:rFonts w:ascii="Times New Roman" w:hAnsi="Times New Roman"/>
          <w:sz w:val="28"/>
          <w:szCs w:val="28"/>
          <w:lang w:val="uk-UA"/>
        </w:rPr>
        <w:t>:</w:t>
      </w:r>
      <w:r w:rsidRPr="00684279">
        <w:rPr>
          <w:rFonts w:ascii="Times New Roman" w:hAnsi="Times New Roman"/>
          <w:sz w:val="28"/>
          <w:szCs w:val="28"/>
          <w:lang w:val="uk-UA"/>
        </w:rPr>
        <w:t xml:space="preserve"> 1) на позначення особливого способу пізнання світу та самого себе; 2) на позначення певного місця-творення у культурі; 3) як окремо взята концептуальна структура, яка покриває якусь сферу знання, не функціональну, що організується </w:t>
      </w:r>
      <w:r w:rsidR="00DA6C4C" w:rsidRPr="00684279">
        <w:rPr>
          <w:rFonts w:ascii="Times New Roman" w:hAnsi="Times New Roman"/>
          <w:sz w:val="28"/>
          <w:szCs w:val="28"/>
          <w:lang w:val="uk-UA"/>
        </w:rPr>
        <w:t>в</w:t>
      </w:r>
      <w:r w:rsidRPr="00684279">
        <w:rPr>
          <w:rFonts w:ascii="Times New Roman" w:hAnsi="Times New Roman"/>
          <w:sz w:val="28"/>
          <w:szCs w:val="28"/>
          <w:lang w:val="uk-UA"/>
        </w:rPr>
        <w:t xml:space="preserve"> ту чи іншу систему підмножин, або доменів, які відповідно покривають дещо вужчу сферу знання [</w:t>
      </w:r>
      <w:r w:rsidR="007108B0" w:rsidRPr="00684279">
        <w:rPr>
          <w:rFonts w:ascii="Times New Roman" w:hAnsi="Times New Roman"/>
          <w:sz w:val="28"/>
          <w:szCs w:val="28"/>
          <w:lang w:val="uk-UA"/>
        </w:rPr>
        <w:t>112</w:t>
      </w:r>
      <w:r w:rsidRPr="00684279">
        <w:rPr>
          <w:rFonts w:ascii="Times New Roman" w:hAnsi="Times New Roman"/>
          <w:sz w:val="28"/>
          <w:szCs w:val="28"/>
          <w:lang w:val="uk-UA"/>
        </w:rPr>
        <w:t xml:space="preserve">, с. 392]. Структурною </w:t>
      </w:r>
      <w:r w:rsidRPr="00684279">
        <w:rPr>
          <w:rFonts w:ascii="Times New Roman" w:hAnsi="Times New Roman"/>
          <w:sz w:val="28"/>
          <w:szCs w:val="28"/>
          <w:lang w:val="uk-UA"/>
        </w:rPr>
        <w:lastRenderedPageBreak/>
        <w:t>одиницею концептосфери виступає домен як сукупність знань, необхідних для розуміння концепту [</w:t>
      </w:r>
      <w:r w:rsidR="007108B0" w:rsidRPr="00684279">
        <w:rPr>
          <w:rFonts w:ascii="Times New Roman" w:hAnsi="Times New Roman"/>
          <w:sz w:val="28"/>
          <w:szCs w:val="28"/>
          <w:lang w:val="uk-UA"/>
        </w:rPr>
        <w:t>3</w:t>
      </w:r>
      <w:r w:rsidR="00B71ED8" w:rsidRPr="00684279">
        <w:rPr>
          <w:rFonts w:ascii="Times New Roman" w:hAnsi="Times New Roman"/>
          <w:sz w:val="28"/>
          <w:szCs w:val="28"/>
        </w:rPr>
        <w:t>55</w:t>
      </w:r>
      <w:r w:rsidRPr="00684279">
        <w:rPr>
          <w:rFonts w:ascii="Times New Roman" w:hAnsi="Times New Roman"/>
          <w:sz w:val="28"/>
          <w:szCs w:val="28"/>
          <w:lang w:val="uk-UA"/>
        </w:rPr>
        <w:t>, с. 25], система концептів, які співвіднесені таким чином, що для розуміння одного з них необхідно розуміти всю структуру, до якої він належить [</w:t>
      </w:r>
      <w:r w:rsidR="007108B0" w:rsidRPr="00684279">
        <w:rPr>
          <w:rFonts w:ascii="Times New Roman" w:hAnsi="Times New Roman"/>
          <w:sz w:val="28"/>
          <w:szCs w:val="28"/>
          <w:lang w:val="uk-UA"/>
        </w:rPr>
        <w:t>3</w:t>
      </w:r>
      <w:r w:rsidR="00B71ED8" w:rsidRPr="00684279">
        <w:rPr>
          <w:rFonts w:ascii="Times New Roman" w:hAnsi="Times New Roman"/>
          <w:sz w:val="28"/>
          <w:szCs w:val="28"/>
        </w:rPr>
        <w:t>63</w:t>
      </w:r>
      <w:r w:rsidRPr="00684279">
        <w:rPr>
          <w:rFonts w:ascii="Times New Roman" w:hAnsi="Times New Roman"/>
          <w:sz w:val="28"/>
          <w:szCs w:val="28"/>
          <w:lang w:val="uk-UA"/>
        </w:rPr>
        <w:t>, с. 111]. Вчені використовують різні терміни для позначення концепту і домену. Аналогом термін</w:t>
      </w:r>
      <w:r w:rsidR="00DA6C4C" w:rsidRPr="00684279">
        <w:rPr>
          <w:rFonts w:ascii="Times New Roman" w:hAnsi="Times New Roman"/>
          <w:sz w:val="28"/>
          <w:szCs w:val="28"/>
          <w:lang w:val="uk-UA"/>
        </w:rPr>
        <w:t>а</w:t>
      </w:r>
      <w:r w:rsidRPr="00684279">
        <w:rPr>
          <w:rFonts w:ascii="Times New Roman" w:hAnsi="Times New Roman"/>
          <w:sz w:val="28"/>
          <w:szCs w:val="28"/>
          <w:lang w:val="uk-UA"/>
        </w:rPr>
        <w:t xml:space="preserve"> домен у прагматиці, соціолінгвістиці, комунікативній і дискурсивній лінгвістиці, а також у ряді інших дисциплін є термін </w:t>
      </w:r>
      <w:r w:rsidRPr="00684279">
        <w:rPr>
          <w:rFonts w:ascii="Times New Roman" w:hAnsi="Times New Roman"/>
          <w:i/>
          <w:sz w:val="28"/>
          <w:szCs w:val="28"/>
          <w:lang w:val="uk-UA"/>
        </w:rPr>
        <w:t>контекст</w:t>
      </w:r>
      <w:r w:rsidRPr="00684279">
        <w:rPr>
          <w:rFonts w:ascii="Times New Roman" w:hAnsi="Times New Roman"/>
          <w:sz w:val="28"/>
          <w:szCs w:val="28"/>
          <w:lang w:val="uk-UA"/>
        </w:rPr>
        <w:t xml:space="preserve"> [</w:t>
      </w:r>
      <w:r w:rsidR="00184C7F" w:rsidRPr="00184C7F">
        <w:rPr>
          <w:rFonts w:ascii="Times New Roman" w:hAnsi="Times New Roman"/>
          <w:sz w:val="28"/>
          <w:szCs w:val="28"/>
          <w:lang w:val="uk-UA"/>
        </w:rPr>
        <w:t>223</w:t>
      </w:r>
      <w:r w:rsidRPr="00684279">
        <w:rPr>
          <w:rFonts w:ascii="Times New Roman" w:hAnsi="Times New Roman"/>
          <w:sz w:val="28"/>
          <w:szCs w:val="28"/>
          <w:lang w:val="uk-UA"/>
        </w:rPr>
        <w:t xml:space="preserve">, с. 66]. Сукупність доменів називають </w:t>
      </w:r>
      <w:r w:rsidRPr="00684279">
        <w:rPr>
          <w:rFonts w:ascii="Times New Roman" w:hAnsi="Times New Roman"/>
          <w:i/>
          <w:sz w:val="28"/>
          <w:szCs w:val="28"/>
          <w:lang w:val="uk-UA"/>
        </w:rPr>
        <w:t>матрицею доменів</w:t>
      </w:r>
      <w:r w:rsidRPr="00684279">
        <w:rPr>
          <w:rFonts w:ascii="Times New Roman" w:hAnsi="Times New Roman"/>
          <w:sz w:val="28"/>
          <w:szCs w:val="28"/>
          <w:lang w:val="uk-UA"/>
        </w:rPr>
        <w:t xml:space="preserve"> (</w:t>
      </w:r>
      <w:r w:rsidRPr="00684279">
        <w:rPr>
          <w:rFonts w:ascii="Times New Roman" w:hAnsi="Times New Roman"/>
          <w:i/>
          <w:sz w:val="28"/>
          <w:szCs w:val="28"/>
          <w:lang w:val="uk-UA"/>
        </w:rPr>
        <w:t>domain matrix</w:t>
      </w:r>
      <w:r w:rsidRPr="00684279">
        <w:rPr>
          <w:rFonts w:ascii="Times New Roman" w:hAnsi="Times New Roman"/>
          <w:sz w:val="28"/>
          <w:szCs w:val="28"/>
          <w:lang w:val="uk-UA"/>
        </w:rPr>
        <w:t>) [</w:t>
      </w:r>
      <w:r w:rsidR="007108B0" w:rsidRPr="00684279">
        <w:rPr>
          <w:rFonts w:ascii="Times New Roman" w:hAnsi="Times New Roman"/>
          <w:sz w:val="28"/>
          <w:szCs w:val="28"/>
          <w:lang w:val="uk-UA"/>
        </w:rPr>
        <w:t>37</w:t>
      </w:r>
      <w:r w:rsidR="00B71ED8" w:rsidRPr="00684279">
        <w:rPr>
          <w:rFonts w:ascii="Times New Roman" w:hAnsi="Times New Roman"/>
          <w:sz w:val="28"/>
          <w:szCs w:val="28"/>
          <w:lang w:val="uk-UA"/>
        </w:rPr>
        <w:t>7</w:t>
      </w:r>
      <w:r w:rsidRPr="00684279">
        <w:rPr>
          <w:rFonts w:ascii="Times New Roman" w:hAnsi="Times New Roman"/>
          <w:sz w:val="28"/>
          <w:szCs w:val="28"/>
          <w:lang w:val="uk-UA"/>
        </w:rPr>
        <w:t xml:space="preserve">, с. 152], в основі організації якої лежить принцип, згідно </w:t>
      </w:r>
      <w:r w:rsidR="00707838" w:rsidRPr="00684279">
        <w:rPr>
          <w:rFonts w:ascii="Times New Roman" w:hAnsi="Times New Roman"/>
          <w:sz w:val="28"/>
          <w:szCs w:val="28"/>
          <w:lang w:val="uk-UA"/>
        </w:rPr>
        <w:t xml:space="preserve">з </w:t>
      </w:r>
      <w:r w:rsidRPr="00684279">
        <w:rPr>
          <w:rFonts w:ascii="Times New Roman" w:hAnsi="Times New Roman"/>
          <w:sz w:val="28"/>
          <w:szCs w:val="28"/>
          <w:lang w:val="uk-UA"/>
        </w:rPr>
        <w:t>як</w:t>
      </w:r>
      <w:r w:rsidR="00707838" w:rsidRPr="00684279">
        <w:rPr>
          <w:rFonts w:ascii="Times New Roman" w:hAnsi="Times New Roman"/>
          <w:sz w:val="28"/>
          <w:szCs w:val="28"/>
          <w:lang w:val="uk-UA"/>
        </w:rPr>
        <w:t>ими</w:t>
      </w:r>
      <w:r w:rsidRPr="00684279">
        <w:rPr>
          <w:rFonts w:ascii="Times New Roman" w:hAnsi="Times New Roman"/>
          <w:sz w:val="28"/>
          <w:szCs w:val="28"/>
          <w:lang w:val="uk-UA"/>
        </w:rPr>
        <w:t xml:space="preserve"> домен, що є </w:t>
      </w:r>
      <w:r w:rsidRPr="00684279">
        <w:rPr>
          <w:rFonts w:ascii="Times New Roman" w:hAnsi="Times New Roman"/>
          <w:i/>
          <w:sz w:val="28"/>
          <w:szCs w:val="28"/>
          <w:lang w:val="uk-UA"/>
        </w:rPr>
        <w:t>безпосередньою цариною</w:t>
      </w:r>
      <w:r w:rsidRPr="00684279">
        <w:rPr>
          <w:rFonts w:ascii="Times New Roman" w:hAnsi="Times New Roman"/>
          <w:sz w:val="28"/>
          <w:szCs w:val="28"/>
          <w:lang w:val="uk-UA"/>
        </w:rPr>
        <w:t xml:space="preserve"> (</w:t>
      </w:r>
      <w:r w:rsidRPr="00684279">
        <w:rPr>
          <w:rFonts w:ascii="Times New Roman" w:hAnsi="Times New Roman"/>
          <w:i/>
          <w:sz w:val="28"/>
          <w:szCs w:val="28"/>
          <w:lang w:val="uk-UA"/>
        </w:rPr>
        <w:t>immediate scope</w:t>
      </w:r>
      <w:r w:rsidRPr="00684279">
        <w:rPr>
          <w:rFonts w:ascii="Times New Roman" w:hAnsi="Times New Roman"/>
          <w:sz w:val="28"/>
          <w:szCs w:val="28"/>
          <w:lang w:val="uk-UA"/>
        </w:rPr>
        <w:t>) концепту, сам профілюється на фоні іншого домену.</w:t>
      </w:r>
    </w:p>
    <w:p w:rsidR="009011FA" w:rsidRPr="00684279" w:rsidRDefault="009011FA" w:rsidP="00BD2900">
      <w:pPr>
        <w:spacing w:after="0" w:line="360" w:lineRule="auto"/>
        <w:ind w:firstLine="375"/>
        <w:jc w:val="both"/>
        <w:rPr>
          <w:rFonts w:ascii="Times New Roman" w:hAnsi="Times New Roman"/>
          <w:sz w:val="28"/>
          <w:szCs w:val="28"/>
          <w:lang w:val="uk-UA"/>
        </w:rPr>
      </w:pPr>
      <w:r w:rsidRPr="00684279">
        <w:rPr>
          <w:rFonts w:ascii="Times New Roman" w:hAnsi="Times New Roman"/>
          <w:sz w:val="28"/>
          <w:szCs w:val="28"/>
          <w:lang w:val="uk-UA"/>
        </w:rPr>
        <w:t xml:space="preserve">Повний об’єм знань, необхідних для розуміння концепту, називається </w:t>
      </w:r>
      <w:r w:rsidRPr="00684279">
        <w:rPr>
          <w:rFonts w:ascii="Times New Roman" w:hAnsi="Times New Roman"/>
          <w:i/>
          <w:sz w:val="28"/>
          <w:szCs w:val="28"/>
          <w:lang w:val="uk-UA"/>
        </w:rPr>
        <w:t>максимальною цариною</w:t>
      </w:r>
      <w:r w:rsidRPr="00684279">
        <w:rPr>
          <w:rFonts w:ascii="Times New Roman" w:hAnsi="Times New Roman"/>
          <w:sz w:val="28"/>
          <w:szCs w:val="28"/>
          <w:lang w:val="uk-UA"/>
        </w:rPr>
        <w:t xml:space="preserve"> (</w:t>
      </w:r>
      <w:r w:rsidRPr="00684279">
        <w:rPr>
          <w:rFonts w:ascii="Times New Roman" w:hAnsi="Times New Roman"/>
          <w:i/>
          <w:sz w:val="28"/>
          <w:szCs w:val="28"/>
          <w:lang w:val="uk-UA"/>
        </w:rPr>
        <w:t>maximal scope</w:t>
      </w:r>
      <w:r w:rsidRPr="00684279">
        <w:rPr>
          <w:rFonts w:ascii="Times New Roman" w:hAnsi="Times New Roman"/>
          <w:sz w:val="28"/>
          <w:szCs w:val="28"/>
          <w:lang w:val="uk-UA"/>
        </w:rPr>
        <w:t>) [</w:t>
      </w:r>
      <w:r w:rsidR="007108B0" w:rsidRPr="00684279">
        <w:rPr>
          <w:rFonts w:ascii="Times New Roman" w:hAnsi="Times New Roman"/>
          <w:sz w:val="28"/>
          <w:szCs w:val="28"/>
          <w:lang w:val="uk-UA"/>
        </w:rPr>
        <w:t>37</w:t>
      </w:r>
      <w:r w:rsidR="00B71ED8" w:rsidRPr="00EF4DDD">
        <w:rPr>
          <w:rFonts w:ascii="Times New Roman" w:hAnsi="Times New Roman"/>
          <w:sz w:val="28"/>
          <w:szCs w:val="28"/>
          <w:lang w:val="uk-UA"/>
        </w:rPr>
        <w:t>8</w:t>
      </w:r>
      <w:r w:rsidRPr="00684279">
        <w:rPr>
          <w:rFonts w:ascii="Times New Roman" w:hAnsi="Times New Roman"/>
          <w:sz w:val="28"/>
          <w:szCs w:val="28"/>
          <w:lang w:val="uk-UA"/>
        </w:rPr>
        <w:t xml:space="preserve">, с. 49]. Було також запроваджено поняття </w:t>
      </w:r>
      <w:r w:rsidRPr="00684279">
        <w:rPr>
          <w:rFonts w:ascii="Times New Roman" w:hAnsi="Times New Roman"/>
          <w:i/>
          <w:sz w:val="28"/>
          <w:szCs w:val="28"/>
          <w:lang w:val="uk-UA"/>
        </w:rPr>
        <w:t>ідеалізованої когнітивної моделі</w:t>
      </w:r>
      <w:r w:rsidRPr="00684279">
        <w:rPr>
          <w:rFonts w:ascii="Times New Roman" w:hAnsi="Times New Roman"/>
          <w:sz w:val="28"/>
          <w:szCs w:val="28"/>
          <w:lang w:val="uk-UA"/>
        </w:rPr>
        <w:t xml:space="preserve"> (</w:t>
      </w:r>
      <w:r w:rsidRPr="00684279">
        <w:rPr>
          <w:rFonts w:ascii="Times New Roman" w:hAnsi="Times New Roman"/>
          <w:i/>
          <w:sz w:val="28"/>
          <w:szCs w:val="28"/>
          <w:lang w:val="uk-UA"/>
        </w:rPr>
        <w:t>idealized cognitive model</w:t>
      </w:r>
      <w:r w:rsidRPr="00684279">
        <w:rPr>
          <w:rFonts w:ascii="Times New Roman" w:hAnsi="Times New Roman"/>
          <w:sz w:val="28"/>
          <w:szCs w:val="28"/>
          <w:lang w:val="uk-UA"/>
        </w:rPr>
        <w:t>) як складноструктурованої когнітивної репрезентації фрагмент</w:t>
      </w:r>
      <w:r w:rsidR="007535BA" w:rsidRPr="00684279">
        <w:rPr>
          <w:rFonts w:ascii="Times New Roman" w:hAnsi="Times New Roman"/>
          <w:sz w:val="28"/>
          <w:szCs w:val="28"/>
          <w:lang w:val="uk-UA"/>
        </w:rPr>
        <w:t>а</w:t>
      </w:r>
      <w:r w:rsidRPr="00684279">
        <w:rPr>
          <w:rFonts w:ascii="Times New Roman" w:hAnsi="Times New Roman"/>
          <w:sz w:val="28"/>
          <w:szCs w:val="28"/>
          <w:lang w:val="uk-UA"/>
        </w:rPr>
        <w:t xml:space="preserve"> дійсності у свідомості людини із певним набором концептуальних складових та відношеннями між ними, цілісного фрагмент</w:t>
      </w:r>
      <w:r w:rsidR="007535BA" w:rsidRPr="00684279">
        <w:rPr>
          <w:rFonts w:ascii="Times New Roman" w:hAnsi="Times New Roman"/>
          <w:sz w:val="28"/>
          <w:szCs w:val="28"/>
          <w:lang w:val="uk-UA"/>
        </w:rPr>
        <w:t>а</w:t>
      </w:r>
      <w:r w:rsidRPr="00684279">
        <w:rPr>
          <w:rFonts w:ascii="Times New Roman" w:hAnsi="Times New Roman"/>
          <w:sz w:val="28"/>
          <w:szCs w:val="28"/>
          <w:lang w:val="uk-UA"/>
        </w:rPr>
        <w:t xml:space="preserve"> знання на вищому рівні абстракції [</w:t>
      </w:r>
      <w:r w:rsidR="00714282" w:rsidRPr="00684279">
        <w:rPr>
          <w:rFonts w:ascii="Times New Roman" w:hAnsi="Times New Roman"/>
          <w:sz w:val="28"/>
          <w:szCs w:val="28"/>
          <w:lang w:val="uk-UA"/>
        </w:rPr>
        <w:t>2</w:t>
      </w:r>
      <w:r w:rsidR="005419FA" w:rsidRPr="00684279">
        <w:rPr>
          <w:rFonts w:ascii="Times New Roman" w:hAnsi="Times New Roman"/>
          <w:sz w:val="28"/>
          <w:szCs w:val="28"/>
          <w:lang w:val="uk-UA"/>
        </w:rPr>
        <w:t>95</w:t>
      </w:r>
      <w:r w:rsidRPr="00684279">
        <w:rPr>
          <w:rFonts w:ascii="Times New Roman" w:hAnsi="Times New Roman"/>
          <w:sz w:val="28"/>
          <w:szCs w:val="28"/>
          <w:lang w:val="uk-UA"/>
        </w:rPr>
        <w:t>, с. 109]. Семантичний простір мови є частиною концептосфери, яка отримала вираження за допомогою мовних знаків, сукупність значень, які передаються мовними знаками певної мови [</w:t>
      </w:r>
      <w:r w:rsidR="007108B0" w:rsidRPr="00684279">
        <w:rPr>
          <w:rFonts w:ascii="Times New Roman" w:hAnsi="Times New Roman"/>
          <w:sz w:val="28"/>
          <w:szCs w:val="28"/>
          <w:lang w:val="uk-UA"/>
        </w:rPr>
        <w:t>2</w:t>
      </w:r>
      <w:r w:rsidR="005419FA" w:rsidRPr="00684279">
        <w:rPr>
          <w:rFonts w:ascii="Times New Roman" w:hAnsi="Times New Roman"/>
          <w:sz w:val="28"/>
          <w:szCs w:val="28"/>
        </w:rPr>
        <w:t>54</w:t>
      </w:r>
      <w:r w:rsidRPr="00684279">
        <w:rPr>
          <w:rFonts w:ascii="Times New Roman" w:hAnsi="Times New Roman"/>
          <w:sz w:val="28"/>
          <w:szCs w:val="28"/>
          <w:lang w:val="uk-UA"/>
        </w:rPr>
        <w:t>]. У семантичному просторі мови наявні можливі світи [</w:t>
      </w:r>
      <w:r w:rsidR="007108B0" w:rsidRPr="00684279">
        <w:rPr>
          <w:rFonts w:ascii="Times New Roman" w:hAnsi="Times New Roman"/>
          <w:sz w:val="28"/>
          <w:szCs w:val="28"/>
          <w:lang w:val="uk-UA"/>
        </w:rPr>
        <w:t>30</w:t>
      </w:r>
      <w:r w:rsidRPr="00684279">
        <w:rPr>
          <w:rFonts w:ascii="Times New Roman" w:hAnsi="Times New Roman"/>
          <w:sz w:val="28"/>
          <w:szCs w:val="28"/>
          <w:lang w:val="uk-UA"/>
        </w:rPr>
        <w:t xml:space="preserve">, с. 4], тобто створені мовою і описані за допомогою особливої системи мовних засобів умовні, гіпотетичні світи, відмінні від того, що ми бачимо </w:t>
      </w:r>
      <w:r w:rsidR="007535BA" w:rsidRPr="00684279">
        <w:rPr>
          <w:rFonts w:ascii="Times New Roman" w:hAnsi="Times New Roman"/>
          <w:sz w:val="28"/>
          <w:szCs w:val="28"/>
          <w:lang w:val="uk-UA"/>
        </w:rPr>
        <w:t>як</w:t>
      </w:r>
      <w:r w:rsidRPr="00684279">
        <w:rPr>
          <w:rFonts w:ascii="Times New Roman" w:hAnsi="Times New Roman"/>
          <w:sz w:val="28"/>
          <w:szCs w:val="28"/>
          <w:lang w:val="uk-UA"/>
        </w:rPr>
        <w:t xml:space="preserve"> звичайн</w:t>
      </w:r>
      <w:r w:rsidR="007535BA" w:rsidRPr="00684279">
        <w:rPr>
          <w:rFonts w:ascii="Times New Roman" w:hAnsi="Times New Roman"/>
          <w:sz w:val="28"/>
          <w:szCs w:val="28"/>
          <w:lang w:val="uk-UA"/>
        </w:rPr>
        <w:t>е</w:t>
      </w:r>
      <w:r w:rsidRPr="00684279">
        <w:rPr>
          <w:rFonts w:ascii="Times New Roman" w:hAnsi="Times New Roman"/>
          <w:sz w:val="28"/>
          <w:szCs w:val="28"/>
          <w:lang w:val="uk-UA"/>
        </w:rPr>
        <w:t xml:space="preserve">, </w:t>
      </w:r>
      <w:r w:rsidR="007535BA" w:rsidRPr="00684279">
        <w:rPr>
          <w:rFonts w:ascii="Times New Roman" w:hAnsi="Times New Roman"/>
          <w:sz w:val="28"/>
          <w:szCs w:val="28"/>
          <w:lang w:val="uk-UA"/>
        </w:rPr>
        <w:t>навколишнє,</w:t>
      </w:r>
      <w:r w:rsidRPr="00684279">
        <w:rPr>
          <w:rFonts w:ascii="Times New Roman" w:hAnsi="Times New Roman"/>
          <w:sz w:val="28"/>
          <w:szCs w:val="28"/>
          <w:lang w:val="uk-UA"/>
        </w:rPr>
        <w:t xml:space="preserve"> дійсн</w:t>
      </w:r>
      <w:r w:rsidR="007535BA" w:rsidRPr="00684279">
        <w:rPr>
          <w:rFonts w:ascii="Times New Roman" w:hAnsi="Times New Roman"/>
          <w:sz w:val="28"/>
          <w:szCs w:val="28"/>
          <w:lang w:val="uk-UA"/>
        </w:rPr>
        <w:t>ий</w:t>
      </w:r>
      <w:r w:rsidRPr="00684279">
        <w:rPr>
          <w:rFonts w:ascii="Times New Roman" w:hAnsi="Times New Roman"/>
          <w:sz w:val="28"/>
          <w:szCs w:val="28"/>
          <w:lang w:val="uk-UA"/>
        </w:rPr>
        <w:t xml:space="preserve"> стан </w:t>
      </w:r>
      <w:r w:rsidR="007535BA" w:rsidRPr="00684279">
        <w:rPr>
          <w:rFonts w:ascii="Times New Roman" w:hAnsi="Times New Roman"/>
          <w:sz w:val="28"/>
          <w:szCs w:val="28"/>
          <w:lang w:val="uk-UA"/>
        </w:rPr>
        <w:t>світу</w:t>
      </w:r>
      <w:r w:rsidRPr="00684279">
        <w:rPr>
          <w:rFonts w:ascii="Times New Roman" w:hAnsi="Times New Roman"/>
          <w:sz w:val="28"/>
          <w:szCs w:val="28"/>
          <w:lang w:val="uk-UA"/>
        </w:rPr>
        <w:t xml:space="preserve">. </w:t>
      </w:r>
    </w:p>
    <w:p w:rsidR="009011FA" w:rsidRPr="00684279" w:rsidRDefault="009011FA" w:rsidP="00BD2900">
      <w:pPr>
        <w:spacing w:after="0" w:line="360" w:lineRule="auto"/>
        <w:ind w:firstLine="375"/>
        <w:jc w:val="both"/>
        <w:rPr>
          <w:rFonts w:ascii="Times New Roman" w:hAnsi="Times New Roman"/>
          <w:sz w:val="28"/>
          <w:szCs w:val="28"/>
          <w:lang w:val="uk-UA"/>
        </w:rPr>
      </w:pPr>
      <w:r w:rsidRPr="00684279">
        <w:rPr>
          <w:rFonts w:ascii="Times New Roman" w:hAnsi="Times New Roman"/>
          <w:sz w:val="28"/>
          <w:szCs w:val="28"/>
          <w:lang w:val="uk-UA"/>
        </w:rPr>
        <w:t>Семантичному простор</w:t>
      </w:r>
      <w:r w:rsidR="009E43B1" w:rsidRPr="00684279">
        <w:rPr>
          <w:rFonts w:ascii="Times New Roman" w:hAnsi="Times New Roman"/>
          <w:sz w:val="28"/>
          <w:szCs w:val="28"/>
          <w:lang w:val="uk-UA"/>
        </w:rPr>
        <w:t>ові</w:t>
      </w:r>
      <w:r w:rsidRPr="00684279">
        <w:rPr>
          <w:rFonts w:ascii="Times New Roman" w:hAnsi="Times New Roman"/>
          <w:sz w:val="28"/>
          <w:szCs w:val="28"/>
          <w:lang w:val="uk-UA"/>
        </w:rPr>
        <w:t xml:space="preserve"> мови властива безперервність, оскільки із будь-якого семантичного поля через певну систему проміжних ланок можна потрапити у будь-яке інше поле [</w:t>
      </w:r>
      <w:r w:rsidR="0083491D" w:rsidRPr="00684279">
        <w:rPr>
          <w:rFonts w:ascii="Times New Roman" w:hAnsi="Times New Roman"/>
          <w:sz w:val="28"/>
          <w:szCs w:val="28"/>
          <w:lang w:val="uk-UA"/>
        </w:rPr>
        <w:t>13</w:t>
      </w:r>
      <w:r w:rsidRPr="00684279">
        <w:rPr>
          <w:rFonts w:ascii="Times New Roman" w:hAnsi="Times New Roman"/>
          <w:sz w:val="28"/>
          <w:szCs w:val="28"/>
          <w:lang w:val="uk-UA"/>
        </w:rPr>
        <w:t>, с. 248].</w:t>
      </w:r>
    </w:p>
    <w:p w:rsidR="009011FA" w:rsidRPr="00684279" w:rsidRDefault="009011FA" w:rsidP="00BD2900">
      <w:pPr>
        <w:spacing w:after="0" w:line="360" w:lineRule="auto"/>
        <w:ind w:firstLine="375"/>
        <w:jc w:val="both"/>
        <w:rPr>
          <w:rFonts w:ascii="Times New Roman" w:hAnsi="Times New Roman"/>
          <w:sz w:val="28"/>
          <w:szCs w:val="28"/>
          <w:lang w:val="uk-UA"/>
        </w:rPr>
      </w:pPr>
      <w:r w:rsidRPr="00684279">
        <w:rPr>
          <w:rFonts w:ascii="Times New Roman" w:hAnsi="Times New Roman"/>
          <w:sz w:val="28"/>
          <w:szCs w:val="28"/>
          <w:lang w:val="uk-UA"/>
        </w:rPr>
        <w:t>У сучасній науці поряд із терміном концептосфера використовується термін картина світу (Ю.О. Аксьонова, Б.Г. Ананьєв, Ю.Д. Апресян, Л.В. Боброва, О.В. Бондаренко, Л. Вайсгербер, Г.А. Брутян, А.І. Гєляєва, О.В. Городецька, В. фон Гумбольдт, С.П. Денисова, О.О. Залевська, О.С. </w:t>
      </w:r>
      <w:r w:rsidR="00690F8D" w:rsidRPr="00684279">
        <w:rPr>
          <w:rFonts w:ascii="Times New Roman" w:hAnsi="Times New Roman"/>
          <w:sz w:val="28"/>
          <w:szCs w:val="28"/>
          <w:lang w:val="uk-UA"/>
        </w:rPr>
        <w:t xml:space="preserve">Кубрякова, </w:t>
      </w:r>
      <w:r w:rsidRPr="00684279">
        <w:rPr>
          <w:rFonts w:ascii="Times New Roman" w:hAnsi="Times New Roman"/>
          <w:sz w:val="28"/>
          <w:szCs w:val="28"/>
          <w:lang w:val="uk-UA"/>
        </w:rPr>
        <w:t xml:space="preserve">В.А. </w:t>
      </w:r>
      <w:r w:rsidRPr="00684279">
        <w:rPr>
          <w:rFonts w:ascii="Times New Roman" w:hAnsi="Times New Roman"/>
          <w:sz w:val="28"/>
          <w:szCs w:val="28"/>
          <w:lang w:val="uk-UA"/>
        </w:rPr>
        <w:lastRenderedPageBreak/>
        <w:t>Маслова, М.В. Піменова, В.А. Піщальникова, З.Д. Попова, О.Г. Почепцов, А.М. Приходько, Е. Сепір, Ж.П. </w:t>
      </w:r>
      <w:r w:rsidR="00690F8D" w:rsidRPr="00684279">
        <w:rPr>
          <w:rFonts w:ascii="Times New Roman" w:hAnsi="Times New Roman"/>
          <w:sz w:val="28"/>
          <w:szCs w:val="28"/>
          <w:lang w:val="uk-UA"/>
        </w:rPr>
        <w:t xml:space="preserve">Соколовська, Й.А. Стернін, </w:t>
      </w:r>
      <w:r w:rsidRPr="00684279">
        <w:rPr>
          <w:rFonts w:ascii="Times New Roman" w:hAnsi="Times New Roman"/>
          <w:sz w:val="28"/>
          <w:szCs w:val="28"/>
          <w:lang w:val="uk-UA"/>
        </w:rPr>
        <w:t xml:space="preserve">Б. Уорф та інші). </w:t>
      </w:r>
    </w:p>
    <w:p w:rsidR="009011FA" w:rsidRPr="00684279" w:rsidRDefault="009011FA" w:rsidP="00BD2900">
      <w:pPr>
        <w:spacing w:after="0" w:line="360" w:lineRule="auto"/>
        <w:ind w:firstLine="375"/>
        <w:jc w:val="both"/>
        <w:rPr>
          <w:rFonts w:ascii="Times New Roman" w:hAnsi="Times New Roman"/>
          <w:sz w:val="28"/>
          <w:szCs w:val="28"/>
          <w:lang w:val="uk-UA"/>
        </w:rPr>
      </w:pPr>
      <w:r w:rsidRPr="00684279">
        <w:rPr>
          <w:rFonts w:ascii="Times New Roman" w:hAnsi="Times New Roman"/>
          <w:sz w:val="28"/>
          <w:szCs w:val="28"/>
          <w:lang w:val="uk-UA"/>
        </w:rPr>
        <w:t>Ідея картин світу отримала хронологічн</w:t>
      </w:r>
      <w:r w:rsidR="00B3764F" w:rsidRPr="00684279">
        <w:rPr>
          <w:rFonts w:ascii="Times New Roman" w:hAnsi="Times New Roman"/>
          <w:sz w:val="28"/>
          <w:szCs w:val="28"/>
          <w:lang w:val="uk-UA"/>
        </w:rPr>
        <w:t>у</w:t>
      </w:r>
      <w:r w:rsidRPr="00684279">
        <w:rPr>
          <w:rFonts w:ascii="Times New Roman" w:hAnsi="Times New Roman"/>
          <w:sz w:val="28"/>
          <w:szCs w:val="28"/>
          <w:lang w:val="uk-UA"/>
        </w:rPr>
        <w:t xml:space="preserve"> </w:t>
      </w:r>
      <w:r w:rsidR="00B3764F" w:rsidRPr="00684279">
        <w:rPr>
          <w:rFonts w:ascii="Times New Roman" w:hAnsi="Times New Roman"/>
          <w:sz w:val="28"/>
          <w:szCs w:val="28"/>
          <w:lang w:val="uk-UA"/>
        </w:rPr>
        <w:t>оцінку</w:t>
      </w:r>
      <w:r w:rsidRPr="00684279">
        <w:rPr>
          <w:rFonts w:ascii="Times New Roman" w:hAnsi="Times New Roman"/>
          <w:sz w:val="28"/>
          <w:szCs w:val="28"/>
          <w:lang w:val="uk-UA"/>
        </w:rPr>
        <w:t>, оскільки вон</w:t>
      </w:r>
      <w:r w:rsidR="00B3764F" w:rsidRPr="00684279">
        <w:rPr>
          <w:rFonts w:ascii="Times New Roman" w:hAnsi="Times New Roman"/>
          <w:sz w:val="28"/>
          <w:szCs w:val="28"/>
          <w:lang w:val="uk-UA"/>
        </w:rPr>
        <w:t>а</w:t>
      </w:r>
      <w:r w:rsidRPr="00684279">
        <w:rPr>
          <w:rFonts w:ascii="Times New Roman" w:hAnsi="Times New Roman"/>
          <w:sz w:val="28"/>
          <w:szCs w:val="28"/>
          <w:lang w:val="uk-UA"/>
        </w:rPr>
        <w:t xml:space="preserve"> пройшл</w:t>
      </w:r>
      <w:r w:rsidR="00B3764F" w:rsidRPr="00684279">
        <w:rPr>
          <w:rFonts w:ascii="Times New Roman" w:hAnsi="Times New Roman"/>
          <w:sz w:val="28"/>
          <w:szCs w:val="28"/>
          <w:lang w:val="uk-UA"/>
        </w:rPr>
        <w:t>а</w:t>
      </w:r>
      <w:r w:rsidRPr="00684279">
        <w:rPr>
          <w:rFonts w:ascii="Times New Roman" w:hAnsi="Times New Roman"/>
          <w:sz w:val="28"/>
          <w:szCs w:val="28"/>
          <w:lang w:val="uk-UA"/>
        </w:rPr>
        <w:t xml:space="preserve"> шлях розвитку від наївних, міфологічних до наукових </w:t>
      </w:r>
      <w:r w:rsidR="00B3764F" w:rsidRPr="00684279">
        <w:rPr>
          <w:rFonts w:ascii="Times New Roman" w:hAnsi="Times New Roman"/>
          <w:sz w:val="28"/>
          <w:szCs w:val="28"/>
          <w:lang w:val="uk-UA"/>
        </w:rPr>
        <w:t xml:space="preserve">інтерпретацій </w:t>
      </w:r>
      <w:r w:rsidRPr="00684279">
        <w:rPr>
          <w:rFonts w:ascii="Times New Roman" w:hAnsi="Times New Roman"/>
          <w:sz w:val="28"/>
          <w:szCs w:val="28"/>
          <w:lang w:val="uk-UA"/>
        </w:rPr>
        <w:t>[</w:t>
      </w:r>
      <w:r w:rsidR="002639CA" w:rsidRPr="00684279">
        <w:rPr>
          <w:rFonts w:ascii="Times New Roman" w:hAnsi="Times New Roman"/>
          <w:sz w:val="28"/>
          <w:szCs w:val="28"/>
          <w:lang w:val="uk-UA"/>
        </w:rPr>
        <w:t>83</w:t>
      </w:r>
      <w:r w:rsidRPr="00684279">
        <w:rPr>
          <w:rFonts w:ascii="Times New Roman" w:hAnsi="Times New Roman"/>
          <w:sz w:val="28"/>
          <w:szCs w:val="28"/>
          <w:lang w:val="uk-UA"/>
        </w:rPr>
        <w:t xml:space="preserve">]. </w:t>
      </w:r>
    </w:p>
    <w:p w:rsidR="009011FA" w:rsidRPr="00684279" w:rsidRDefault="009011FA" w:rsidP="00BD2900">
      <w:pPr>
        <w:spacing w:after="0" w:line="360" w:lineRule="auto"/>
        <w:ind w:firstLine="375"/>
        <w:jc w:val="both"/>
        <w:rPr>
          <w:rFonts w:ascii="Times New Roman" w:hAnsi="Times New Roman"/>
          <w:sz w:val="28"/>
          <w:szCs w:val="28"/>
          <w:lang w:val="uk-UA"/>
        </w:rPr>
      </w:pPr>
      <w:r w:rsidRPr="00684279">
        <w:rPr>
          <w:rFonts w:ascii="Times New Roman" w:hAnsi="Times New Roman"/>
          <w:sz w:val="28"/>
          <w:szCs w:val="28"/>
          <w:lang w:val="uk-UA"/>
        </w:rPr>
        <w:t>Внутрішня форма лексеми розкриває причину взаємозв’язку слова із думкою [</w:t>
      </w:r>
      <w:r w:rsidR="0083491D" w:rsidRPr="00684279">
        <w:rPr>
          <w:rFonts w:ascii="Times New Roman" w:hAnsi="Times New Roman"/>
          <w:sz w:val="28"/>
          <w:szCs w:val="28"/>
          <w:lang w:val="uk-UA"/>
        </w:rPr>
        <w:t>2</w:t>
      </w:r>
      <w:r w:rsidR="005419FA" w:rsidRPr="00684279">
        <w:rPr>
          <w:rFonts w:ascii="Times New Roman" w:hAnsi="Times New Roman"/>
          <w:sz w:val="28"/>
          <w:szCs w:val="28"/>
          <w:lang w:val="uk-UA"/>
        </w:rPr>
        <w:t>61</w:t>
      </w:r>
      <w:r w:rsidRPr="00684279">
        <w:rPr>
          <w:rFonts w:ascii="Times New Roman" w:hAnsi="Times New Roman"/>
          <w:sz w:val="28"/>
          <w:szCs w:val="28"/>
          <w:lang w:val="uk-UA"/>
        </w:rPr>
        <w:t xml:space="preserve">, с. 16], відображаючи окремий фрагмент картини світу у номінативній одиниці. </w:t>
      </w:r>
    </w:p>
    <w:p w:rsidR="009011FA" w:rsidRPr="00CA4AC2" w:rsidRDefault="009011FA" w:rsidP="00BD2900">
      <w:pPr>
        <w:spacing w:after="0" w:line="360" w:lineRule="auto"/>
        <w:ind w:firstLine="375"/>
        <w:jc w:val="both"/>
        <w:rPr>
          <w:rFonts w:ascii="Times New Roman" w:hAnsi="Times New Roman"/>
          <w:spacing w:val="6"/>
          <w:sz w:val="28"/>
          <w:szCs w:val="28"/>
          <w:lang w:val="uk-UA"/>
        </w:rPr>
      </w:pPr>
      <w:r w:rsidRPr="00CA4AC2">
        <w:rPr>
          <w:rFonts w:ascii="Times New Roman" w:hAnsi="Times New Roman"/>
          <w:spacing w:val="6"/>
          <w:sz w:val="28"/>
          <w:szCs w:val="28"/>
          <w:lang w:val="uk-UA"/>
        </w:rPr>
        <w:t xml:space="preserve">Термін </w:t>
      </w:r>
      <w:r w:rsidRPr="00CA4AC2">
        <w:rPr>
          <w:rFonts w:ascii="Times New Roman" w:hAnsi="Times New Roman"/>
          <w:i/>
          <w:spacing w:val="6"/>
          <w:sz w:val="28"/>
          <w:szCs w:val="28"/>
          <w:lang w:val="uk-UA"/>
        </w:rPr>
        <w:t>картина світу</w:t>
      </w:r>
      <w:r w:rsidRPr="00CA4AC2">
        <w:rPr>
          <w:rFonts w:ascii="Times New Roman" w:hAnsi="Times New Roman"/>
          <w:spacing w:val="6"/>
          <w:sz w:val="28"/>
          <w:szCs w:val="28"/>
          <w:lang w:val="uk-UA"/>
        </w:rPr>
        <w:t xml:space="preserve"> визначають як опис побудови Світу, вираження реальної структури природних явищ [</w:t>
      </w:r>
      <w:r w:rsidR="0083491D" w:rsidRPr="00CA4AC2">
        <w:rPr>
          <w:rFonts w:ascii="Times New Roman" w:hAnsi="Times New Roman"/>
          <w:spacing w:val="6"/>
          <w:sz w:val="28"/>
          <w:szCs w:val="28"/>
          <w:lang w:val="uk-UA"/>
        </w:rPr>
        <w:t>2</w:t>
      </w:r>
      <w:r w:rsidR="005419FA" w:rsidRPr="00CA4AC2">
        <w:rPr>
          <w:rFonts w:ascii="Times New Roman" w:hAnsi="Times New Roman"/>
          <w:spacing w:val="6"/>
          <w:sz w:val="28"/>
          <w:szCs w:val="28"/>
          <w:lang w:val="uk-UA"/>
        </w:rPr>
        <w:t>81</w:t>
      </w:r>
      <w:r w:rsidRPr="00CA4AC2">
        <w:rPr>
          <w:rFonts w:ascii="Times New Roman" w:hAnsi="Times New Roman"/>
          <w:spacing w:val="6"/>
          <w:sz w:val="28"/>
          <w:szCs w:val="28"/>
          <w:lang w:val="uk-UA"/>
        </w:rPr>
        <w:t>, с. 2]; комплекс фундаментальних понять, які віддзеркалюють специфіку людини та її</w:t>
      </w:r>
      <w:r w:rsidR="00207ADF" w:rsidRPr="00CA4AC2">
        <w:rPr>
          <w:rFonts w:ascii="Times New Roman" w:hAnsi="Times New Roman"/>
          <w:spacing w:val="6"/>
          <w:sz w:val="28"/>
          <w:szCs w:val="28"/>
          <w:lang w:val="uk-UA"/>
        </w:rPr>
        <w:t xml:space="preserve"> </w:t>
      </w:r>
      <w:r w:rsidRPr="00CA4AC2">
        <w:rPr>
          <w:rFonts w:ascii="Times New Roman" w:hAnsi="Times New Roman"/>
          <w:spacing w:val="6"/>
          <w:sz w:val="28"/>
          <w:szCs w:val="28"/>
          <w:lang w:val="uk-UA"/>
        </w:rPr>
        <w:t>буття в аспектах</w:t>
      </w:r>
      <w:r w:rsidR="00207ADF" w:rsidRPr="00CA4AC2">
        <w:rPr>
          <w:rFonts w:ascii="Times New Roman" w:hAnsi="Times New Roman"/>
          <w:spacing w:val="6"/>
          <w:sz w:val="28"/>
          <w:szCs w:val="28"/>
          <w:lang w:val="uk-UA"/>
        </w:rPr>
        <w:t xml:space="preserve"> </w:t>
      </w:r>
      <w:r w:rsidRPr="00CA4AC2">
        <w:rPr>
          <w:rFonts w:ascii="Times New Roman" w:hAnsi="Times New Roman"/>
          <w:spacing w:val="6"/>
          <w:sz w:val="28"/>
          <w:szCs w:val="28"/>
          <w:lang w:val="uk-UA"/>
        </w:rPr>
        <w:t>первинної</w:t>
      </w:r>
      <w:r w:rsidR="00207ADF" w:rsidRPr="00CA4AC2">
        <w:rPr>
          <w:rFonts w:ascii="Times New Roman" w:hAnsi="Times New Roman"/>
          <w:spacing w:val="6"/>
          <w:sz w:val="28"/>
          <w:szCs w:val="28"/>
          <w:lang w:val="uk-UA"/>
        </w:rPr>
        <w:t xml:space="preserve"> </w:t>
      </w:r>
      <w:r w:rsidRPr="00CA4AC2">
        <w:rPr>
          <w:rFonts w:ascii="Times New Roman" w:hAnsi="Times New Roman"/>
          <w:spacing w:val="6"/>
          <w:sz w:val="28"/>
          <w:szCs w:val="28"/>
          <w:lang w:val="uk-UA"/>
        </w:rPr>
        <w:t>антропологізації</w:t>
      </w:r>
      <w:r w:rsidR="00207ADF" w:rsidRPr="00CA4AC2">
        <w:rPr>
          <w:rFonts w:ascii="Times New Roman" w:hAnsi="Times New Roman"/>
          <w:spacing w:val="6"/>
          <w:sz w:val="28"/>
          <w:szCs w:val="28"/>
          <w:lang w:val="uk-UA"/>
        </w:rPr>
        <w:t xml:space="preserve"> </w:t>
      </w:r>
      <w:r w:rsidRPr="00CA4AC2">
        <w:rPr>
          <w:rFonts w:ascii="Times New Roman" w:hAnsi="Times New Roman"/>
          <w:spacing w:val="6"/>
          <w:sz w:val="28"/>
          <w:szCs w:val="28"/>
          <w:lang w:val="uk-UA"/>
        </w:rPr>
        <w:t>мови [</w:t>
      </w:r>
      <w:r w:rsidR="0083491D" w:rsidRPr="00CA4AC2">
        <w:rPr>
          <w:rFonts w:ascii="Times New Roman" w:hAnsi="Times New Roman"/>
          <w:spacing w:val="6"/>
          <w:sz w:val="28"/>
          <w:szCs w:val="28"/>
          <w:lang w:val="uk-UA"/>
        </w:rPr>
        <w:t>96</w:t>
      </w:r>
      <w:r w:rsidRPr="00CA4AC2">
        <w:rPr>
          <w:rFonts w:ascii="Times New Roman" w:hAnsi="Times New Roman"/>
          <w:spacing w:val="6"/>
          <w:sz w:val="28"/>
          <w:szCs w:val="28"/>
          <w:lang w:val="uk-UA"/>
        </w:rPr>
        <w:t>]; змістовий</w:t>
      </w:r>
      <w:r w:rsidR="00207ADF" w:rsidRPr="00CA4AC2">
        <w:rPr>
          <w:rFonts w:ascii="Times New Roman" w:hAnsi="Times New Roman"/>
          <w:spacing w:val="6"/>
          <w:sz w:val="28"/>
          <w:szCs w:val="28"/>
          <w:lang w:val="uk-UA"/>
        </w:rPr>
        <w:t xml:space="preserve"> </w:t>
      </w:r>
      <w:r w:rsidRPr="00CA4AC2">
        <w:rPr>
          <w:rFonts w:ascii="Times New Roman" w:hAnsi="Times New Roman"/>
          <w:spacing w:val="6"/>
          <w:sz w:val="28"/>
          <w:szCs w:val="28"/>
          <w:lang w:val="uk-UA"/>
        </w:rPr>
        <w:t>аспект образу</w:t>
      </w:r>
      <w:r w:rsidR="00207ADF" w:rsidRPr="00CA4AC2">
        <w:rPr>
          <w:rFonts w:ascii="Times New Roman" w:hAnsi="Times New Roman"/>
          <w:spacing w:val="6"/>
          <w:sz w:val="28"/>
          <w:szCs w:val="28"/>
          <w:lang w:val="uk-UA"/>
        </w:rPr>
        <w:t xml:space="preserve"> </w:t>
      </w:r>
      <w:r w:rsidRPr="00CA4AC2">
        <w:rPr>
          <w:rFonts w:ascii="Times New Roman" w:hAnsi="Times New Roman"/>
          <w:spacing w:val="6"/>
          <w:sz w:val="28"/>
          <w:szCs w:val="28"/>
          <w:lang w:val="uk-UA"/>
        </w:rPr>
        <w:t>світу, сукупність його складових, а саме конкретних образів, уявлень, значень, певною мірою впорядкованих [</w:t>
      </w:r>
      <w:r w:rsidR="0083491D" w:rsidRPr="00CA4AC2">
        <w:rPr>
          <w:rFonts w:ascii="Times New Roman" w:hAnsi="Times New Roman"/>
          <w:spacing w:val="6"/>
          <w:sz w:val="28"/>
          <w:szCs w:val="28"/>
          <w:lang w:val="uk-UA"/>
        </w:rPr>
        <w:t>4</w:t>
      </w:r>
      <w:r w:rsidRPr="00CA4AC2">
        <w:rPr>
          <w:rFonts w:ascii="Times New Roman" w:hAnsi="Times New Roman"/>
          <w:spacing w:val="6"/>
          <w:sz w:val="28"/>
          <w:szCs w:val="28"/>
          <w:lang w:val="uk-UA"/>
        </w:rPr>
        <w:t>], духовний зміст, скарб знань, що живе і впливає на мову конкретного суспільства [</w:t>
      </w:r>
      <w:r w:rsidR="0083491D" w:rsidRPr="00CA4AC2">
        <w:rPr>
          <w:rFonts w:ascii="Times New Roman" w:hAnsi="Times New Roman"/>
          <w:spacing w:val="6"/>
          <w:sz w:val="28"/>
          <w:szCs w:val="28"/>
          <w:lang w:val="uk-UA"/>
        </w:rPr>
        <w:t>4</w:t>
      </w:r>
      <w:r w:rsidR="00684279" w:rsidRPr="00CA4AC2">
        <w:rPr>
          <w:rFonts w:ascii="Times New Roman" w:hAnsi="Times New Roman"/>
          <w:spacing w:val="6"/>
          <w:sz w:val="28"/>
          <w:szCs w:val="28"/>
          <w:lang w:val="uk-UA"/>
        </w:rPr>
        <w:t>16</w:t>
      </w:r>
      <w:r w:rsidRPr="00CA4AC2">
        <w:rPr>
          <w:rFonts w:ascii="Times New Roman" w:hAnsi="Times New Roman"/>
          <w:spacing w:val="6"/>
          <w:sz w:val="28"/>
          <w:szCs w:val="28"/>
          <w:lang w:val="uk-UA"/>
        </w:rPr>
        <w:t xml:space="preserve"> с. 11]; сформовану і збережену національну картину світу, яка доповнена асимільованим знанням, що зафіксован</w:t>
      </w:r>
      <w:r w:rsidR="00B3764F" w:rsidRPr="00CA4AC2">
        <w:rPr>
          <w:rFonts w:ascii="Times New Roman" w:hAnsi="Times New Roman"/>
          <w:spacing w:val="6"/>
          <w:sz w:val="28"/>
          <w:szCs w:val="28"/>
          <w:lang w:val="uk-UA"/>
        </w:rPr>
        <w:t>е</w:t>
      </w:r>
      <w:r w:rsidRPr="00CA4AC2">
        <w:rPr>
          <w:rFonts w:ascii="Times New Roman" w:hAnsi="Times New Roman"/>
          <w:spacing w:val="6"/>
          <w:sz w:val="28"/>
          <w:szCs w:val="28"/>
          <w:lang w:val="uk-UA"/>
        </w:rPr>
        <w:t xml:space="preserve"> у мовних формах і обмежується рамками консервативної національної культури [</w:t>
      </w:r>
      <w:r w:rsidR="0083491D" w:rsidRPr="00CA4AC2">
        <w:rPr>
          <w:rFonts w:ascii="Times New Roman" w:hAnsi="Times New Roman"/>
          <w:spacing w:val="6"/>
          <w:sz w:val="28"/>
          <w:szCs w:val="28"/>
          <w:lang w:val="uk-UA"/>
        </w:rPr>
        <w:t>23</w:t>
      </w:r>
      <w:r w:rsidR="005419FA" w:rsidRPr="00CA4AC2">
        <w:rPr>
          <w:rFonts w:ascii="Times New Roman" w:hAnsi="Times New Roman"/>
          <w:spacing w:val="6"/>
          <w:sz w:val="28"/>
          <w:szCs w:val="28"/>
          <w:lang w:val="uk-UA"/>
        </w:rPr>
        <w:t>8</w:t>
      </w:r>
      <w:r w:rsidRPr="00CA4AC2">
        <w:rPr>
          <w:rFonts w:ascii="Times New Roman" w:hAnsi="Times New Roman"/>
          <w:spacing w:val="6"/>
          <w:sz w:val="28"/>
          <w:szCs w:val="28"/>
          <w:lang w:val="uk-UA"/>
        </w:rPr>
        <w:t>,</w:t>
      </w:r>
      <w:r w:rsidR="00CA4AC2" w:rsidRPr="00CA4AC2">
        <w:rPr>
          <w:rFonts w:ascii="Times New Roman" w:hAnsi="Times New Roman"/>
          <w:spacing w:val="6"/>
          <w:sz w:val="28"/>
          <w:szCs w:val="28"/>
          <w:lang w:val="uk-UA"/>
        </w:rPr>
        <w:t xml:space="preserve"> </w:t>
      </w:r>
      <w:r w:rsidRPr="00CA4AC2">
        <w:rPr>
          <w:rFonts w:ascii="Times New Roman" w:hAnsi="Times New Roman"/>
          <w:spacing w:val="6"/>
          <w:sz w:val="28"/>
          <w:szCs w:val="28"/>
          <w:lang w:val="uk-UA"/>
        </w:rPr>
        <w:t xml:space="preserve">с. 5]. </w:t>
      </w:r>
    </w:p>
    <w:p w:rsidR="009011FA" w:rsidRPr="00684279" w:rsidRDefault="009011FA" w:rsidP="00BD2900">
      <w:pPr>
        <w:spacing w:after="0" w:line="360" w:lineRule="auto"/>
        <w:ind w:firstLine="375"/>
        <w:jc w:val="both"/>
        <w:rPr>
          <w:rFonts w:ascii="Times New Roman" w:hAnsi="Times New Roman"/>
          <w:sz w:val="28"/>
          <w:szCs w:val="28"/>
          <w:lang w:val="uk-UA"/>
        </w:rPr>
      </w:pPr>
      <w:r w:rsidRPr="00684279">
        <w:rPr>
          <w:rFonts w:ascii="Times New Roman" w:hAnsi="Times New Roman"/>
          <w:sz w:val="28"/>
          <w:szCs w:val="28"/>
          <w:lang w:val="uk-UA"/>
        </w:rPr>
        <w:t xml:space="preserve">Дослідники корелюють поняття </w:t>
      </w:r>
      <w:r w:rsidRPr="00684279">
        <w:rPr>
          <w:rFonts w:ascii="Times New Roman" w:hAnsi="Times New Roman"/>
          <w:i/>
          <w:sz w:val="28"/>
          <w:szCs w:val="28"/>
          <w:lang w:val="uk-UA"/>
        </w:rPr>
        <w:t>мовна картина світу</w:t>
      </w:r>
      <w:r w:rsidRPr="00684279">
        <w:rPr>
          <w:rFonts w:ascii="Times New Roman" w:hAnsi="Times New Roman"/>
          <w:sz w:val="28"/>
          <w:szCs w:val="28"/>
          <w:lang w:val="uk-UA"/>
        </w:rPr>
        <w:t xml:space="preserve"> із поняттям м</w:t>
      </w:r>
      <w:r w:rsidRPr="00684279">
        <w:rPr>
          <w:rFonts w:ascii="Times New Roman" w:hAnsi="Times New Roman"/>
          <w:i/>
          <w:sz w:val="28"/>
          <w:szCs w:val="28"/>
          <w:lang w:val="uk-UA"/>
        </w:rPr>
        <w:t>овна модель світу</w:t>
      </w:r>
      <w:r w:rsidRPr="00684279">
        <w:rPr>
          <w:rFonts w:ascii="Times New Roman" w:hAnsi="Times New Roman"/>
          <w:sz w:val="28"/>
          <w:szCs w:val="28"/>
          <w:lang w:val="uk-UA"/>
        </w:rPr>
        <w:t>, визначаючи останню як результат певного способу відбиття сприйнятої реальності через призму мови та національних, історико-культурних особливостей її носіїв [</w:t>
      </w:r>
      <w:r w:rsidR="006435A7" w:rsidRPr="00684279">
        <w:rPr>
          <w:rFonts w:ascii="Times New Roman" w:hAnsi="Times New Roman"/>
          <w:sz w:val="28"/>
          <w:szCs w:val="28"/>
          <w:lang w:val="uk-UA"/>
        </w:rPr>
        <w:t>49</w:t>
      </w:r>
      <w:r w:rsidRPr="00684279">
        <w:rPr>
          <w:rFonts w:ascii="Times New Roman" w:hAnsi="Times New Roman"/>
          <w:sz w:val="28"/>
          <w:szCs w:val="28"/>
          <w:lang w:val="uk-UA"/>
        </w:rPr>
        <w:t>, с. 6]. Оскільки у людській свідомості правомірне виділення раціональної</w:t>
      </w:r>
      <w:r w:rsidR="00207ADF" w:rsidRPr="00684279">
        <w:rPr>
          <w:rFonts w:ascii="Times New Roman" w:hAnsi="Times New Roman"/>
          <w:sz w:val="28"/>
          <w:szCs w:val="28"/>
          <w:lang w:val="uk-UA"/>
        </w:rPr>
        <w:t xml:space="preserve"> </w:t>
      </w:r>
      <w:r w:rsidRPr="00684279">
        <w:rPr>
          <w:rFonts w:ascii="Times New Roman" w:hAnsi="Times New Roman"/>
          <w:sz w:val="28"/>
          <w:szCs w:val="28"/>
          <w:lang w:val="uk-UA"/>
        </w:rPr>
        <w:t>(логічної) та чуттєвої моделей дійсності, то у мові також можливе уявлення про картину світу у формі концептуальної (поняттєвої) та мовної (словесної)</w:t>
      </w:r>
      <w:r w:rsidR="00207ADF" w:rsidRPr="00684279">
        <w:rPr>
          <w:rFonts w:ascii="Times New Roman" w:hAnsi="Times New Roman"/>
          <w:sz w:val="28"/>
          <w:szCs w:val="28"/>
          <w:lang w:val="uk-UA"/>
        </w:rPr>
        <w:t xml:space="preserve"> </w:t>
      </w:r>
      <w:r w:rsidRPr="00684279">
        <w:rPr>
          <w:rFonts w:ascii="Times New Roman" w:hAnsi="Times New Roman"/>
          <w:sz w:val="28"/>
          <w:szCs w:val="28"/>
          <w:lang w:val="uk-UA"/>
        </w:rPr>
        <w:t>моделей</w:t>
      </w:r>
      <w:r w:rsidR="00207ADF" w:rsidRPr="00684279">
        <w:rPr>
          <w:rFonts w:ascii="Times New Roman" w:hAnsi="Times New Roman"/>
          <w:sz w:val="28"/>
          <w:szCs w:val="28"/>
          <w:lang w:val="uk-UA"/>
        </w:rPr>
        <w:t xml:space="preserve"> </w:t>
      </w:r>
      <w:r w:rsidRPr="00684279">
        <w:rPr>
          <w:rFonts w:ascii="Times New Roman" w:hAnsi="Times New Roman"/>
          <w:sz w:val="28"/>
          <w:szCs w:val="28"/>
          <w:lang w:val="uk-UA"/>
        </w:rPr>
        <w:t>[</w:t>
      </w:r>
      <w:r w:rsidR="006435A7" w:rsidRPr="00684279">
        <w:rPr>
          <w:rFonts w:ascii="Times New Roman" w:hAnsi="Times New Roman"/>
          <w:sz w:val="28"/>
          <w:szCs w:val="28"/>
          <w:lang w:val="uk-UA"/>
        </w:rPr>
        <w:t>58</w:t>
      </w:r>
      <w:r w:rsidRPr="00684279">
        <w:rPr>
          <w:rFonts w:ascii="Times New Roman" w:hAnsi="Times New Roman"/>
          <w:sz w:val="28"/>
          <w:szCs w:val="28"/>
          <w:lang w:val="uk-UA"/>
        </w:rPr>
        <w:t>, с. 109].</w:t>
      </w:r>
    </w:p>
    <w:p w:rsidR="009011FA" w:rsidRPr="00684279" w:rsidRDefault="009011FA" w:rsidP="00BD2900">
      <w:pPr>
        <w:spacing w:after="0" w:line="360" w:lineRule="auto"/>
        <w:ind w:firstLine="375"/>
        <w:jc w:val="both"/>
        <w:rPr>
          <w:rFonts w:ascii="Times New Roman" w:hAnsi="Times New Roman"/>
          <w:sz w:val="28"/>
          <w:szCs w:val="28"/>
          <w:lang w:val="uk-UA"/>
        </w:rPr>
      </w:pPr>
      <w:r w:rsidRPr="00684279">
        <w:rPr>
          <w:rFonts w:ascii="Times New Roman" w:hAnsi="Times New Roman"/>
          <w:sz w:val="28"/>
          <w:szCs w:val="28"/>
          <w:lang w:val="uk-UA"/>
        </w:rPr>
        <w:t xml:space="preserve">Базовою одиницею мовної картини світу вважають слово, котре матеріалізує референт й концепт, означує </w:t>
      </w:r>
      <w:r w:rsidR="00B3764F" w:rsidRPr="00684279">
        <w:rPr>
          <w:rFonts w:ascii="Times New Roman" w:hAnsi="Times New Roman"/>
          <w:sz w:val="28"/>
          <w:szCs w:val="28"/>
          <w:lang w:val="uk-UA"/>
        </w:rPr>
        <w:t>й</w:t>
      </w:r>
      <w:r w:rsidRPr="00684279">
        <w:rPr>
          <w:rFonts w:ascii="Times New Roman" w:hAnsi="Times New Roman"/>
          <w:sz w:val="28"/>
          <w:szCs w:val="28"/>
          <w:lang w:val="uk-UA"/>
        </w:rPr>
        <w:t xml:space="preserve"> експлікує його, служить засобом відображення певного предмет</w:t>
      </w:r>
      <w:r w:rsidR="00B3764F" w:rsidRPr="00684279">
        <w:rPr>
          <w:rFonts w:ascii="Times New Roman" w:hAnsi="Times New Roman"/>
          <w:sz w:val="28"/>
          <w:szCs w:val="28"/>
          <w:lang w:val="uk-UA"/>
        </w:rPr>
        <w:t>а</w:t>
      </w:r>
      <w:r w:rsidRPr="00684279">
        <w:rPr>
          <w:rFonts w:ascii="Times New Roman" w:hAnsi="Times New Roman"/>
          <w:sz w:val="28"/>
          <w:szCs w:val="28"/>
          <w:lang w:val="uk-UA"/>
        </w:rPr>
        <w:t>, явища, процесу чи образу світової картини, є вказівкою на денотат [</w:t>
      </w:r>
      <w:r w:rsidR="006435A7" w:rsidRPr="00684279">
        <w:rPr>
          <w:rFonts w:ascii="Times New Roman" w:hAnsi="Times New Roman"/>
          <w:sz w:val="28"/>
          <w:szCs w:val="28"/>
          <w:lang w:val="uk-UA"/>
        </w:rPr>
        <w:t>86</w:t>
      </w:r>
      <w:r w:rsidRPr="00684279">
        <w:rPr>
          <w:rFonts w:ascii="Times New Roman" w:hAnsi="Times New Roman"/>
          <w:sz w:val="28"/>
          <w:szCs w:val="28"/>
          <w:lang w:val="uk-UA"/>
        </w:rPr>
        <w:t>, с. 103].</w:t>
      </w:r>
    </w:p>
    <w:p w:rsidR="009011FA" w:rsidRPr="00684279" w:rsidRDefault="009011FA" w:rsidP="00BD2900">
      <w:pPr>
        <w:spacing w:after="0" w:line="360" w:lineRule="auto"/>
        <w:ind w:firstLine="375"/>
        <w:jc w:val="both"/>
        <w:rPr>
          <w:rFonts w:ascii="Times New Roman" w:hAnsi="Times New Roman"/>
          <w:sz w:val="28"/>
          <w:szCs w:val="28"/>
          <w:lang w:val="uk-UA"/>
        </w:rPr>
      </w:pPr>
      <w:r w:rsidRPr="00684279">
        <w:rPr>
          <w:rFonts w:ascii="Times New Roman" w:hAnsi="Times New Roman"/>
          <w:sz w:val="28"/>
          <w:szCs w:val="28"/>
          <w:lang w:val="uk-UA"/>
        </w:rPr>
        <w:t>Структура мовної картини світу може бути представлена у вигляді поля з ядром, тобто мовцем, і периферією, тобто мовним колективом [</w:t>
      </w:r>
      <w:r w:rsidR="006435A7" w:rsidRPr="00684279">
        <w:rPr>
          <w:rFonts w:ascii="Times New Roman" w:hAnsi="Times New Roman"/>
          <w:sz w:val="28"/>
          <w:szCs w:val="28"/>
          <w:lang w:val="uk-UA"/>
        </w:rPr>
        <w:t>188</w:t>
      </w:r>
      <w:r w:rsidRPr="00684279">
        <w:rPr>
          <w:rFonts w:ascii="Times New Roman" w:hAnsi="Times New Roman"/>
          <w:sz w:val="28"/>
          <w:szCs w:val="28"/>
          <w:lang w:val="uk-UA"/>
        </w:rPr>
        <w:t xml:space="preserve">]. Кожна </w:t>
      </w:r>
      <w:r w:rsidRPr="00684279">
        <w:rPr>
          <w:rFonts w:ascii="Times New Roman" w:hAnsi="Times New Roman"/>
          <w:sz w:val="28"/>
          <w:szCs w:val="28"/>
          <w:lang w:val="uk-UA"/>
        </w:rPr>
        <w:lastRenderedPageBreak/>
        <w:t>мова формує у її носія певний образ світу, представлений мережею понять, характерних саме для цього мовного колективу [</w:t>
      </w:r>
      <w:r w:rsidR="006435A7" w:rsidRPr="00684279">
        <w:rPr>
          <w:rFonts w:ascii="Times New Roman" w:hAnsi="Times New Roman"/>
          <w:sz w:val="28"/>
          <w:szCs w:val="28"/>
          <w:lang w:val="uk-UA"/>
        </w:rPr>
        <w:t>2</w:t>
      </w:r>
      <w:r w:rsidR="005419FA" w:rsidRPr="00684279">
        <w:rPr>
          <w:rFonts w:ascii="Times New Roman" w:hAnsi="Times New Roman"/>
          <w:sz w:val="28"/>
          <w:szCs w:val="28"/>
        </w:rPr>
        <w:t>75</w:t>
      </w:r>
      <w:r w:rsidRPr="00684279">
        <w:rPr>
          <w:rFonts w:ascii="Times New Roman" w:hAnsi="Times New Roman"/>
          <w:sz w:val="28"/>
          <w:szCs w:val="28"/>
          <w:lang w:val="uk-UA"/>
        </w:rPr>
        <w:t>, с. 261].</w:t>
      </w:r>
    </w:p>
    <w:p w:rsidR="009011FA" w:rsidRPr="00684279" w:rsidRDefault="009011FA" w:rsidP="00BD2900">
      <w:pPr>
        <w:spacing w:after="0" w:line="360" w:lineRule="auto"/>
        <w:ind w:firstLine="375"/>
        <w:jc w:val="both"/>
        <w:rPr>
          <w:rFonts w:ascii="Times New Roman" w:hAnsi="Times New Roman"/>
          <w:spacing w:val="-2"/>
          <w:sz w:val="28"/>
          <w:szCs w:val="28"/>
          <w:lang w:val="uk-UA"/>
        </w:rPr>
      </w:pPr>
      <w:r w:rsidRPr="00684279">
        <w:rPr>
          <w:rFonts w:ascii="Times New Roman" w:hAnsi="Times New Roman"/>
          <w:spacing w:val="-2"/>
          <w:sz w:val="28"/>
          <w:szCs w:val="28"/>
          <w:lang w:val="uk-UA"/>
        </w:rPr>
        <w:t>Дослідники по-різному підходять до опису та класифікації картин світу та їх складових. На основі розмежування мислення та мови як двох самостійних, однак взаємопов’язаних феноменів лінгвісти розрізняють дві картини світу</w:t>
      </w:r>
      <w:r w:rsidR="00B3764F" w:rsidRPr="00684279">
        <w:rPr>
          <w:rFonts w:ascii="Times New Roman" w:hAnsi="Times New Roman"/>
          <w:spacing w:val="-2"/>
          <w:sz w:val="28"/>
          <w:szCs w:val="28"/>
          <w:lang w:val="uk-UA"/>
        </w:rPr>
        <w:t xml:space="preserve"> –</w:t>
      </w:r>
      <w:r w:rsidRPr="00684279">
        <w:rPr>
          <w:rFonts w:ascii="Times New Roman" w:hAnsi="Times New Roman"/>
          <w:spacing w:val="-2"/>
          <w:sz w:val="28"/>
          <w:szCs w:val="28"/>
          <w:lang w:val="uk-UA"/>
        </w:rPr>
        <w:t>концептуальну та мовну. Концептуальна картина світу слугує основою для формування мовної картини світу, пов’язана із сукупністю знань про світ [</w:t>
      </w:r>
      <w:r w:rsidR="002639CA" w:rsidRPr="00684279">
        <w:rPr>
          <w:rFonts w:ascii="Times New Roman" w:hAnsi="Times New Roman"/>
          <w:spacing w:val="-2"/>
          <w:sz w:val="28"/>
          <w:szCs w:val="28"/>
          <w:lang w:val="uk-UA"/>
        </w:rPr>
        <w:t>83</w:t>
      </w:r>
      <w:r w:rsidRPr="00684279">
        <w:rPr>
          <w:rFonts w:ascii="Times New Roman" w:hAnsi="Times New Roman"/>
          <w:spacing w:val="-2"/>
          <w:sz w:val="28"/>
          <w:szCs w:val="28"/>
          <w:lang w:val="uk-UA"/>
        </w:rPr>
        <w:t xml:space="preserve">] та віддзеркалюється у свідомості людини </w:t>
      </w:r>
      <w:r w:rsidR="00B3764F" w:rsidRPr="00684279">
        <w:rPr>
          <w:rFonts w:ascii="Times New Roman" w:hAnsi="Times New Roman"/>
          <w:spacing w:val="-2"/>
          <w:sz w:val="28"/>
          <w:szCs w:val="28"/>
          <w:lang w:val="uk-UA"/>
        </w:rPr>
        <w:t>як</w:t>
      </w:r>
      <w:r w:rsidRPr="00684279">
        <w:rPr>
          <w:rFonts w:ascii="Times New Roman" w:hAnsi="Times New Roman"/>
          <w:spacing w:val="-2"/>
          <w:sz w:val="28"/>
          <w:szCs w:val="28"/>
          <w:lang w:val="uk-UA"/>
        </w:rPr>
        <w:t xml:space="preserve"> вторинн</w:t>
      </w:r>
      <w:r w:rsidR="00B3764F" w:rsidRPr="00684279">
        <w:rPr>
          <w:rFonts w:ascii="Times New Roman" w:hAnsi="Times New Roman"/>
          <w:spacing w:val="-2"/>
          <w:sz w:val="28"/>
          <w:szCs w:val="28"/>
          <w:lang w:val="uk-UA"/>
        </w:rPr>
        <w:t>е</w:t>
      </w:r>
      <w:r w:rsidRPr="00684279">
        <w:rPr>
          <w:rFonts w:ascii="Times New Roman" w:hAnsi="Times New Roman"/>
          <w:spacing w:val="-2"/>
          <w:sz w:val="28"/>
          <w:szCs w:val="28"/>
          <w:lang w:val="uk-UA"/>
        </w:rPr>
        <w:t xml:space="preserve"> існування об’єктивного світу і як</w:t>
      </w:r>
      <w:r w:rsidR="00B3764F" w:rsidRPr="00684279">
        <w:rPr>
          <w:rFonts w:ascii="Times New Roman" w:hAnsi="Times New Roman"/>
          <w:spacing w:val="-2"/>
          <w:sz w:val="28"/>
          <w:szCs w:val="28"/>
          <w:lang w:val="uk-UA"/>
        </w:rPr>
        <w:t>е</w:t>
      </w:r>
      <w:r w:rsidRPr="00684279">
        <w:rPr>
          <w:rFonts w:ascii="Times New Roman" w:hAnsi="Times New Roman"/>
          <w:spacing w:val="-2"/>
          <w:sz w:val="28"/>
          <w:szCs w:val="28"/>
          <w:lang w:val="uk-UA"/>
        </w:rPr>
        <w:t xml:space="preserve"> є результатом її абстрагуючої діяльності [</w:t>
      </w:r>
      <w:r w:rsidR="00BE3D27" w:rsidRPr="00684279">
        <w:rPr>
          <w:rFonts w:ascii="Times New Roman" w:hAnsi="Times New Roman"/>
          <w:spacing w:val="-2"/>
          <w:sz w:val="28"/>
          <w:szCs w:val="28"/>
          <w:lang w:val="uk-UA"/>
        </w:rPr>
        <w:t>2</w:t>
      </w:r>
      <w:r w:rsidR="005419FA" w:rsidRPr="00684279">
        <w:rPr>
          <w:rFonts w:ascii="Times New Roman" w:hAnsi="Times New Roman"/>
          <w:spacing w:val="-2"/>
          <w:sz w:val="28"/>
          <w:szCs w:val="28"/>
          <w:lang w:val="uk-UA"/>
        </w:rPr>
        <w:t>56</w:t>
      </w:r>
      <w:r w:rsidRPr="00684279">
        <w:rPr>
          <w:rFonts w:ascii="Times New Roman" w:hAnsi="Times New Roman"/>
          <w:spacing w:val="-2"/>
          <w:sz w:val="28"/>
          <w:szCs w:val="28"/>
          <w:lang w:val="uk-UA"/>
        </w:rPr>
        <w:t xml:space="preserve">, с. 23]. </w:t>
      </w:r>
      <w:r w:rsidR="00B3764F" w:rsidRPr="00684279">
        <w:rPr>
          <w:rFonts w:ascii="Times New Roman" w:hAnsi="Times New Roman"/>
          <w:spacing w:val="-2"/>
          <w:sz w:val="28"/>
          <w:szCs w:val="28"/>
          <w:lang w:val="uk-UA"/>
        </w:rPr>
        <w:t>Пишуть</w:t>
      </w:r>
      <w:r w:rsidRPr="00684279">
        <w:rPr>
          <w:rFonts w:ascii="Times New Roman" w:hAnsi="Times New Roman"/>
          <w:spacing w:val="-2"/>
          <w:sz w:val="28"/>
          <w:szCs w:val="28"/>
          <w:lang w:val="uk-UA"/>
        </w:rPr>
        <w:t xml:space="preserve"> також про референтну картину світу як сукупність предметів, явищ та процесів, зафіксованих у свідомості людини, яка, усвідомлюючись реципієнтом, стає концептуальною картиною світу, відображеною у структурі мови, тобто вербалізованою [</w:t>
      </w:r>
      <w:r w:rsidR="006435A7" w:rsidRPr="00684279">
        <w:rPr>
          <w:rFonts w:ascii="Times New Roman" w:hAnsi="Times New Roman"/>
          <w:spacing w:val="-2"/>
          <w:sz w:val="28"/>
          <w:szCs w:val="28"/>
          <w:lang w:val="uk-UA"/>
        </w:rPr>
        <w:t>10</w:t>
      </w:r>
      <w:r w:rsidRPr="00684279">
        <w:rPr>
          <w:rFonts w:ascii="Times New Roman" w:hAnsi="Times New Roman"/>
          <w:spacing w:val="-2"/>
          <w:sz w:val="28"/>
          <w:szCs w:val="28"/>
          <w:lang w:val="uk-UA"/>
        </w:rPr>
        <w:t>, с. 158]. Картинування людиною світу відбувається у вигляді дуально-комплементарної системи, що складається із холодної та теплої картин світу, де перша є науковою (віддаленою від пересічного мовця), а друга виступає наївною, профанною, наближеною до буденної свідомості [</w:t>
      </w:r>
      <w:r w:rsidR="006435A7" w:rsidRPr="00684279">
        <w:rPr>
          <w:rFonts w:ascii="Times New Roman" w:hAnsi="Times New Roman"/>
          <w:spacing w:val="-2"/>
          <w:sz w:val="28"/>
          <w:szCs w:val="28"/>
          <w:lang w:val="uk-UA"/>
        </w:rPr>
        <w:t>57</w:t>
      </w:r>
      <w:r w:rsidRPr="00684279">
        <w:rPr>
          <w:rFonts w:ascii="Times New Roman" w:hAnsi="Times New Roman"/>
          <w:spacing w:val="-2"/>
          <w:sz w:val="28"/>
          <w:szCs w:val="28"/>
          <w:lang w:val="uk-UA"/>
        </w:rPr>
        <w:t xml:space="preserve">, с. 63]. </w:t>
      </w:r>
    </w:p>
    <w:p w:rsidR="009011FA" w:rsidRPr="00684279" w:rsidRDefault="009011FA" w:rsidP="00BD2900">
      <w:pPr>
        <w:spacing w:after="0" w:line="360" w:lineRule="auto"/>
        <w:ind w:firstLine="375"/>
        <w:jc w:val="both"/>
        <w:rPr>
          <w:rFonts w:ascii="Times New Roman" w:hAnsi="Times New Roman"/>
          <w:sz w:val="28"/>
          <w:szCs w:val="28"/>
          <w:lang w:val="uk-UA"/>
        </w:rPr>
      </w:pPr>
      <w:r w:rsidRPr="00684279">
        <w:rPr>
          <w:rFonts w:ascii="Times New Roman" w:hAnsi="Times New Roman"/>
          <w:sz w:val="28"/>
          <w:szCs w:val="28"/>
          <w:lang w:val="uk-UA"/>
        </w:rPr>
        <w:t>Мовну картину світу розглядають як виражену за допомогою мовних засобів, системно впорядковану</w:t>
      </w:r>
      <w:r w:rsidR="00B3764F" w:rsidRPr="00684279">
        <w:rPr>
          <w:rFonts w:ascii="Times New Roman" w:hAnsi="Times New Roman"/>
          <w:sz w:val="28"/>
          <w:szCs w:val="28"/>
          <w:lang w:val="uk-UA"/>
        </w:rPr>
        <w:t>,</w:t>
      </w:r>
      <w:r w:rsidRPr="00684279">
        <w:rPr>
          <w:rFonts w:ascii="Times New Roman" w:hAnsi="Times New Roman"/>
          <w:sz w:val="28"/>
          <w:szCs w:val="28"/>
          <w:lang w:val="uk-UA"/>
        </w:rPr>
        <w:t xml:space="preserve"> соціально значиму модель знаків, яка передає інформацію про навколишній світ [</w:t>
      </w:r>
      <w:r w:rsidR="006435A7" w:rsidRPr="00684279">
        <w:rPr>
          <w:rFonts w:ascii="Times New Roman" w:hAnsi="Times New Roman"/>
          <w:sz w:val="28"/>
          <w:szCs w:val="28"/>
          <w:lang w:val="uk-UA"/>
        </w:rPr>
        <w:t>74</w:t>
      </w:r>
      <w:r w:rsidRPr="00684279">
        <w:rPr>
          <w:rFonts w:ascii="Times New Roman" w:hAnsi="Times New Roman"/>
          <w:sz w:val="28"/>
          <w:szCs w:val="28"/>
          <w:lang w:val="uk-UA"/>
        </w:rPr>
        <w:t>, с. 44], сукупність уявлень народу про дійсність на певному етапі розвитку, зафіксованих в одиницях мови [</w:t>
      </w:r>
      <w:r w:rsidR="006435A7" w:rsidRPr="00684279">
        <w:rPr>
          <w:rFonts w:ascii="Times New Roman" w:hAnsi="Times New Roman"/>
          <w:sz w:val="28"/>
          <w:szCs w:val="28"/>
          <w:lang w:val="uk-UA"/>
        </w:rPr>
        <w:t>2</w:t>
      </w:r>
      <w:r w:rsidR="005419FA" w:rsidRPr="00684279">
        <w:rPr>
          <w:rFonts w:ascii="Times New Roman" w:hAnsi="Times New Roman"/>
          <w:sz w:val="28"/>
          <w:szCs w:val="28"/>
        </w:rPr>
        <w:t>51</w:t>
      </w:r>
      <w:r w:rsidRPr="00684279">
        <w:rPr>
          <w:rFonts w:ascii="Times New Roman" w:hAnsi="Times New Roman"/>
          <w:sz w:val="28"/>
          <w:szCs w:val="28"/>
          <w:lang w:val="uk-UA"/>
        </w:rPr>
        <w:t>, с. 12], вираження особливостей уявлення про світ через мову [</w:t>
      </w:r>
      <w:r w:rsidR="006435A7" w:rsidRPr="00684279">
        <w:rPr>
          <w:rFonts w:ascii="Times New Roman" w:hAnsi="Times New Roman"/>
          <w:sz w:val="28"/>
          <w:szCs w:val="28"/>
          <w:lang w:val="uk-UA"/>
        </w:rPr>
        <w:t>2</w:t>
      </w:r>
      <w:r w:rsidR="005419FA" w:rsidRPr="00684279">
        <w:rPr>
          <w:rFonts w:ascii="Times New Roman" w:hAnsi="Times New Roman"/>
          <w:sz w:val="28"/>
          <w:szCs w:val="28"/>
        </w:rPr>
        <w:t>41</w:t>
      </w:r>
      <w:r w:rsidRPr="00684279">
        <w:rPr>
          <w:rFonts w:ascii="Times New Roman" w:hAnsi="Times New Roman"/>
          <w:sz w:val="28"/>
          <w:szCs w:val="28"/>
          <w:lang w:val="uk-UA"/>
        </w:rPr>
        <w:t>, с. 19], відображення у колективній свідомості та мовній системі загальних уявлень даного мовного колективу про світ [</w:t>
      </w:r>
      <w:r w:rsidR="002639CA" w:rsidRPr="00684279">
        <w:rPr>
          <w:rFonts w:ascii="Times New Roman" w:hAnsi="Times New Roman"/>
          <w:sz w:val="28"/>
          <w:szCs w:val="28"/>
          <w:lang w:val="uk-UA"/>
        </w:rPr>
        <w:t>108</w:t>
      </w:r>
      <w:r w:rsidRPr="00684279">
        <w:rPr>
          <w:rFonts w:ascii="Times New Roman" w:hAnsi="Times New Roman"/>
          <w:sz w:val="28"/>
          <w:szCs w:val="28"/>
          <w:lang w:val="uk-UA"/>
        </w:rPr>
        <w:t xml:space="preserve">, с. 32]. </w:t>
      </w:r>
    </w:p>
    <w:p w:rsidR="009011FA" w:rsidRPr="00684279" w:rsidRDefault="009011FA" w:rsidP="00BD2900">
      <w:pPr>
        <w:spacing w:after="0" w:line="360" w:lineRule="auto"/>
        <w:ind w:firstLine="375"/>
        <w:jc w:val="both"/>
        <w:rPr>
          <w:rFonts w:ascii="Times New Roman" w:hAnsi="Times New Roman"/>
          <w:sz w:val="28"/>
          <w:szCs w:val="28"/>
          <w:lang w:val="uk-UA"/>
        </w:rPr>
      </w:pPr>
      <w:r w:rsidRPr="00684279">
        <w:rPr>
          <w:rFonts w:ascii="Times New Roman" w:hAnsi="Times New Roman"/>
          <w:sz w:val="28"/>
          <w:szCs w:val="28"/>
          <w:lang w:val="uk-UA"/>
        </w:rPr>
        <w:t>Мова виступає формою оволодіння світом, але не формою особливого світу [</w:t>
      </w:r>
      <w:r w:rsidR="006435A7" w:rsidRPr="00684279">
        <w:rPr>
          <w:rFonts w:ascii="Times New Roman" w:hAnsi="Times New Roman"/>
          <w:sz w:val="28"/>
          <w:szCs w:val="28"/>
          <w:lang w:val="uk-UA"/>
        </w:rPr>
        <w:t>133</w:t>
      </w:r>
      <w:r w:rsidRPr="00684279">
        <w:rPr>
          <w:rFonts w:ascii="Times New Roman" w:hAnsi="Times New Roman"/>
          <w:sz w:val="28"/>
          <w:szCs w:val="28"/>
          <w:lang w:val="uk-UA"/>
        </w:rPr>
        <w:t>, с. 25]. Світ – це людина та середовище у</w:t>
      </w:r>
      <w:r w:rsidR="00207ADF" w:rsidRPr="00684279">
        <w:rPr>
          <w:rFonts w:ascii="Times New Roman" w:hAnsi="Times New Roman"/>
          <w:sz w:val="28"/>
          <w:szCs w:val="28"/>
          <w:lang w:val="uk-UA"/>
        </w:rPr>
        <w:t xml:space="preserve"> </w:t>
      </w:r>
      <w:r w:rsidRPr="00684279">
        <w:rPr>
          <w:rFonts w:ascii="Times New Roman" w:hAnsi="Times New Roman"/>
          <w:sz w:val="28"/>
          <w:szCs w:val="28"/>
          <w:lang w:val="uk-UA"/>
        </w:rPr>
        <w:t>взаємодії, а картина світу є результатом переробки інформації про середовище і Людину [</w:t>
      </w:r>
      <w:r w:rsidR="006435A7" w:rsidRPr="00684279">
        <w:rPr>
          <w:rFonts w:ascii="Times New Roman" w:hAnsi="Times New Roman"/>
          <w:sz w:val="28"/>
          <w:szCs w:val="28"/>
          <w:lang w:val="uk-UA"/>
        </w:rPr>
        <w:t>31</w:t>
      </w:r>
      <w:r w:rsidR="00B71ED8" w:rsidRPr="00684279">
        <w:rPr>
          <w:rFonts w:ascii="Times New Roman" w:hAnsi="Times New Roman"/>
          <w:sz w:val="28"/>
          <w:szCs w:val="28"/>
        </w:rPr>
        <w:t>9</w:t>
      </w:r>
      <w:r w:rsidRPr="00684279">
        <w:rPr>
          <w:rFonts w:ascii="Times New Roman" w:hAnsi="Times New Roman"/>
          <w:sz w:val="28"/>
          <w:szCs w:val="28"/>
          <w:lang w:val="uk-UA"/>
        </w:rPr>
        <w:t xml:space="preserve">, с. 17]. Окрім того, мова первісно </w:t>
      </w:r>
      <w:r w:rsidR="00B3764F" w:rsidRPr="00684279">
        <w:rPr>
          <w:rFonts w:ascii="Times New Roman" w:hAnsi="Times New Roman"/>
          <w:sz w:val="28"/>
          <w:szCs w:val="28"/>
          <w:lang w:val="uk-UA"/>
        </w:rPr>
        <w:t>«</w:t>
      </w:r>
      <w:r w:rsidRPr="00684279">
        <w:rPr>
          <w:rFonts w:ascii="Times New Roman" w:hAnsi="Times New Roman"/>
          <w:sz w:val="28"/>
          <w:szCs w:val="28"/>
          <w:lang w:val="uk-UA"/>
        </w:rPr>
        <w:t>задає</w:t>
      </w:r>
      <w:r w:rsidR="00B3764F" w:rsidRPr="00684279">
        <w:rPr>
          <w:rFonts w:ascii="Times New Roman" w:hAnsi="Times New Roman"/>
          <w:sz w:val="28"/>
          <w:szCs w:val="28"/>
          <w:lang w:val="uk-UA"/>
        </w:rPr>
        <w:t>»</w:t>
      </w:r>
      <w:r w:rsidRPr="00684279">
        <w:rPr>
          <w:rFonts w:ascii="Times New Roman" w:hAnsi="Times New Roman"/>
          <w:sz w:val="28"/>
          <w:szCs w:val="28"/>
          <w:lang w:val="uk-UA"/>
        </w:rPr>
        <w:t xml:space="preserve"> своїм носіям певну картину світу [</w:t>
      </w:r>
      <w:r w:rsidR="0076787B" w:rsidRPr="00684279">
        <w:rPr>
          <w:rFonts w:ascii="Times New Roman" w:hAnsi="Times New Roman"/>
          <w:sz w:val="28"/>
          <w:szCs w:val="28"/>
          <w:lang w:val="uk-UA"/>
        </w:rPr>
        <w:t>2</w:t>
      </w:r>
      <w:r w:rsidR="005419FA" w:rsidRPr="00684279">
        <w:rPr>
          <w:rFonts w:ascii="Times New Roman" w:hAnsi="Times New Roman"/>
          <w:sz w:val="28"/>
          <w:szCs w:val="28"/>
        </w:rPr>
        <w:t>34</w:t>
      </w:r>
      <w:r w:rsidRPr="00684279">
        <w:rPr>
          <w:rFonts w:ascii="Times New Roman" w:hAnsi="Times New Roman"/>
          <w:sz w:val="28"/>
          <w:szCs w:val="28"/>
          <w:lang w:val="uk-UA"/>
        </w:rPr>
        <w:t>, с. 5-6]. Науковці говорять про наявність взаємовпливу матеріального побуту, етнічного мислення, духовної культури та лінгвокультурного змісту мови [</w:t>
      </w:r>
      <w:r w:rsidR="006435A7" w:rsidRPr="00684279">
        <w:rPr>
          <w:rFonts w:ascii="Times New Roman" w:hAnsi="Times New Roman"/>
          <w:sz w:val="28"/>
          <w:szCs w:val="28"/>
          <w:lang w:val="uk-UA"/>
        </w:rPr>
        <w:t>3</w:t>
      </w:r>
      <w:r w:rsidR="00B71ED8" w:rsidRPr="00684279">
        <w:rPr>
          <w:rFonts w:ascii="Times New Roman" w:hAnsi="Times New Roman"/>
          <w:sz w:val="28"/>
          <w:szCs w:val="28"/>
        </w:rPr>
        <w:t>25</w:t>
      </w:r>
      <w:r w:rsidRPr="00684279">
        <w:rPr>
          <w:rFonts w:ascii="Times New Roman" w:hAnsi="Times New Roman"/>
          <w:sz w:val="28"/>
          <w:szCs w:val="28"/>
          <w:lang w:val="uk-UA"/>
        </w:rPr>
        <w:t>, с. 293].</w:t>
      </w:r>
    </w:p>
    <w:p w:rsidR="009011FA" w:rsidRPr="00684279" w:rsidRDefault="009011FA" w:rsidP="00BD2900">
      <w:pPr>
        <w:spacing w:after="0" w:line="360" w:lineRule="auto"/>
        <w:ind w:firstLine="375"/>
        <w:jc w:val="both"/>
        <w:rPr>
          <w:rFonts w:ascii="Times New Roman" w:hAnsi="Times New Roman"/>
          <w:sz w:val="28"/>
          <w:szCs w:val="28"/>
          <w:lang w:val="uk-UA"/>
        </w:rPr>
      </w:pPr>
      <w:r w:rsidRPr="00684279">
        <w:rPr>
          <w:rFonts w:ascii="Times New Roman" w:hAnsi="Times New Roman"/>
          <w:sz w:val="28"/>
          <w:szCs w:val="28"/>
          <w:lang w:val="uk-UA"/>
        </w:rPr>
        <w:lastRenderedPageBreak/>
        <w:t xml:space="preserve"> Концептуальна інформація існує у свідомості людини у вербальному і невербальному вигляді, але концепти завжди мають мовний вираз, тому аналіз мовних явищ допомагає проникнути у концептуальну систему [</w:t>
      </w:r>
      <w:r w:rsidR="00163D22" w:rsidRPr="00684279">
        <w:rPr>
          <w:rFonts w:ascii="Times New Roman" w:hAnsi="Times New Roman"/>
          <w:sz w:val="28"/>
          <w:szCs w:val="28"/>
          <w:lang w:val="uk-UA"/>
        </w:rPr>
        <w:t>2</w:t>
      </w:r>
      <w:r w:rsidR="005419FA" w:rsidRPr="00684279">
        <w:rPr>
          <w:rFonts w:ascii="Times New Roman" w:hAnsi="Times New Roman"/>
          <w:sz w:val="28"/>
          <w:szCs w:val="28"/>
        </w:rPr>
        <w:t>74</w:t>
      </w:r>
      <w:r w:rsidRPr="00684279">
        <w:rPr>
          <w:rFonts w:ascii="Times New Roman" w:hAnsi="Times New Roman"/>
          <w:sz w:val="28"/>
          <w:szCs w:val="28"/>
          <w:lang w:val="uk-UA"/>
        </w:rPr>
        <w:t>]. Мова навіть більшою мірою, ніж культура і суспільство</w:t>
      </w:r>
      <w:r w:rsidR="00B3764F" w:rsidRPr="00684279">
        <w:rPr>
          <w:rFonts w:ascii="Times New Roman" w:hAnsi="Times New Roman"/>
          <w:sz w:val="28"/>
          <w:szCs w:val="28"/>
          <w:lang w:val="uk-UA"/>
        </w:rPr>
        <w:t>,</w:t>
      </w:r>
      <w:r w:rsidRPr="00684279">
        <w:rPr>
          <w:rFonts w:ascii="Times New Roman" w:hAnsi="Times New Roman"/>
          <w:sz w:val="28"/>
          <w:szCs w:val="28"/>
          <w:lang w:val="uk-UA"/>
        </w:rPr>
        <w:t xml:space="preserve"> дає когнітивістам ключ до </w:t>
      </w:r>
      <w:r w:rsidR="00B3764F" w:rsidRPr="00684279">
        <w:rPr>
          <w:rFonts w:ascii="Times New Roman" w:hAnsi="Times New Roman"/>
          <w:sz w:val="28"/>
          <w:szCs w:val="28"/>
          <w:lang w:val="uk-UA"/>
        </w:rPr>
        <w:t xml:space="preserve">пояснення </w:t>
      </w:r>
      <w:r w:rsidRPr="00684279">
        <w:rPr>
          <w:rFonts w:ascii="Times New Roman" w:hAnsi="Times New Roman"/>
          <w:sz w:val="28"/>
          <w:szCs w:val="28"/>
          <w:lang w:val="uk-UA"/>
        </w:rPr>
        <w:t>людської поведінки [</w:t>
      </w:r>
      <w:r w:rsidR="00163D22" w:rsidRPr="00684279">
        <w:rPr>
          <w:rFonts w:ascii="Times New Roman" w:hAnsi="Times New Roman"/>
          <w:sz w:val="28"/>
          <w:szCs w:val="28"/>
          <w:lang w:val="uk-UA"/>
        </w:rPr>
        <w:t>3</w:t>
      </w:r>
      <w:r w:rsidR="00B71ED8" w:rsidRPr="00684279">
        <w:rPr>
          <w:rFonts w:ascii="Times New Roman" w:hAnsi="Times New Roman"/>
          <w:sz w:val="28"/>
          <w:szCs w:val="28"/>
          <w:lang w:val="uk-UA"/>
        </w:rPr>
        <w:t>55</w:t>
      </w:r>
      <w:r w:rsidRPr="00684279">
        <w:rPr>
          <w:rFonts w:ascii="Times New Roman" w:hAnsi="Times New Roman"/>
          <w:sz w:val="28"/>
          <w:szCs w:val="28"/>
          <w:lang w:val="uk-UA"/>
        </w:rPr>
        <w:t xml:space="preserve">, с. 273], </w:t>
      </w:r>
      <w:r w:rsidR="00830484" w:rsidRPr="00684279">
        <w:rPr>
          <w:rFonts w:ascii="Times New Roman" w:hAnsi="Times New Roman"/>
          <w:sz w:val="28"/>
          <w:szCs w:val="28"/>
          <w:lang w:val="uk-UA"/>
        </w:rPr>
        <w:t>«</w:t>
      </w:r>
      <w:r w:rsidRPr="00684279">
        <w:rPr>
          <w:rFonts w:ascii="Times New Roman" w:hAnsi="Times New Roman"/>
          <w:sz w:val="28"/>
          <w:szCs w:val="28"/>
          <w:lang w:val="uk-UA"/>
        </w:rPr>
        <w:t>наскрізь</w:t>
      </w:r>
      <w:r w:rsidR="009849B7" w:rsidRPr="00684279">
        <w:rPr>
          <w:rFonts w:ascii="Times New Roman" w:hAnsi="Times New Roman"/>
          <w:sz w:val="28"/>
          <w:szCs w:val="28"/>
          <w:lang w:val="uk-UA"/>
        </w:rPr>
        <w:t>»</w:t>
      </w:r>
      <w:r w:rsidR="00207ADF" w:rsidRPr="00684279">
        <w:rPr>
          <w:rFonts w:ascii="Times New Roman" w:hAnsi="Times New Roman"/>
          <w:sz w:val="28"/>
          <w:szCs w:val="28"/>
          <w:lang w:val="uk-UA"/>
        </w:rPr>
        <w:t xml:space="preserve"> </w:t>
      </w:r>
      <w:r w:rsidRPr="00684279">
        <w:rPr>
          <w:rFonts w:ascii="Times New Roman" w:hAnsi="Times New Roman"/>
          <w:sz w:val="28"/>
          <w:szCs w:val="28"/>
          <w:lang w:val="uk-UA"/>
        </w:rPr>
        <w:t>пронизує світ людини</w:t>
      </w:r>
      <w:r w:rsidR="00B3764F" w:rsidRPr="00684279">
        <w:rPr>
          <w:rFonts w:ascii="Times New Roman" w:hAnsi="Times New Roman"/>
          <w:sz w:val="28"/>
          <w:szCs w:val="28"/>
          <w:lang w:val="uk-UA"/>
        </w:rPr>
        <w:t>,</w:t>
      </w:r>
      <w:r w:rsidRPr="00684279">
        <w:rPr>
          <w:rFonts w:ascii="Times New Roman" w:hAnsi="Times New Roman"/>
          <w:sz w:val="28"/>
          <w:szCs w:val="28"/>
          <w:lang w:val="uk-UA"/>
        </w:rPr>
        <w:t xml:space="preserve"> і оскільки ми </w:t>
      </w:r>
      <w:r w:rsidR="00830484" w:rsidRPr="00684279">
        <w:rPr>
          <w:rFonts w:ascii="Times New Roman" w:hAnsi="Times New Roman"/>
          <w:sz w:val="28"/>
          <w:szCs w:val="28"/>
          <w:lang w:val="uk-UA"/>
        </w:rPr>
        <w:t>«</w:t>
      </w:r>
      <w:r w:rsidRPr="00684279">
        <w:rPr>
          <w:rFonts w:ascii="Times New Roman" w:hAnsi="Times New Roman"/>
          <w:sz w:val="28"/>
          <w:szCs w:val="28"/>
          <w:lang w:val="uk-UA"/>
        </w:rPr>
        <w:t>вбудовані</w:t>
      </w:r>
      <w:r w:rsidR="009849B7" w:rsidRPr="00684279">
        <w:rPr>
          <w:rFonts w:ascii="Times New Roman" w:hAnsi="Times New Roman"/>
          <w:sz w:val="28"/>
          <w:szCs w:val="28"/>
          <w:lang w:val="uk-UA"/>
        </w:rPr>
        <w:t>»</w:t>
      </w:r>
      <w:r w:rsidRPr="00684279">
        <w:rPr>
          <w:rFonts w:ascii="Times New Roman" w:hAnsi="Times New Roman"/>
          <w:sz w:val="28"/>
          <w:szCs w:val="28"/>
          <w:lang w:val="uk-UA"/>
        </w:rPr>
        <w:t xml:space="preserve"> у мову і ніколи не зможемо із неї вийти, щоб можна було оглянути її ще якось ззовні, то у поле нашого зору сутність мови потрапляє кожного разу лише </w:t>
      </w:r>
      <w:r w:rsidR="00B3764F" w:rsidRPr="00684279">
        <w:rPr>
          <w:rFonts w:ascii="Times New Roman" w:hAnsi="Times New Roman"/>
          <w:sz w:val="28"/>
          <w:szCs w:val="28"/>
          <w:lang w:val="uk-UA"/>
        </w:rPr>
        <w:t>настільки, наскільки</w:t>
      </w:r>
      <w:r w:rsidRPr="00684279">
        <w:rPr>
          <w:rFonts w:ascii="Times New Roman" w:hAnsi="Times New Roman"/>
          <w:sz w:val="28"/>
          <w:szCs w:val="28"/>
          <w:lang w:val="uk-UA"/>
        </w:rPr>
        <w:t xml:space="preserve"> ми самі з’являємося у її полі [</w:t>
      </w:r>
      <w:r w:rsidR="00163D22" w:rsidRPr="00684279">
        <w:rPr>
          <w:rFonts w:ascii="Times New Roman" w:hAnsi="Times New Roman"/>
          <w:sz w:val="28"/>
          <w:szCs w:val="28"/>
          <w:lang w:val="uk-UA"/>
        </w:rPr>
        <w:t>3</w:t>
      </w:r>
      <w:r w:rsidR="00B71ED8" w:rsidRPr="00684279">
        <w:rPr>
          <w:rFonts w:ascii="Times New Roman" w:hAnsi="Times New Roman"/>
          <w:sz w:val="28"/>
          <w:szCs w:val="28"/>
          <w:lang w:val="uk-UA"/>
        </w:rPr>
        <w:t>14</w:t>
      </w:r>
      <w:r w:rsidRPr="00684279">
        <w:rPr>
          <w:rFonts w:ascii="Times New Roman" w:hAnsi="Times New Roman"/>
          <w:sz w:val="28"/>
          <w:szCs w:val="28"/>
          <w:lang w:val="uk-UA"/>
        </w:rPr>
        <w:t>, с. 272]. Мова сприймається як з’єднуючий</w:t>
      </w:r>
      <w:r w:rsidR="00207ADF" w:rsidRPr="00684279">
        <w:rPr>
          <w:rFonts w:ascii="Times New Roman" w:hAnsi="Times New Roman"/>
          <w:sz w:val="28"/>
          <w:szCs w:val="28"/>
          <w:lang w:val="uk-UA"/>
        </w:rPr>
        <w:t xml:space="preserve"> </w:t>
      </w:r>
      <w:r w:rsidRPr="00684279">
        <w:rPr>
          <w:rFonts w:ascii="Times New Roman" w:hAnsi="Times New Roman"/>
          <w:sz w:val="28"/>
          <w:szCs w:val="28"/>
          <w:lang w:val="uk-UA"/>
        </w:rPr>
        <w:t>елемент між окремою людиною та ментальністю нації, до якої вона належить, причому завдяки мові можливо не лише віднайти цей зв’язок на сучасному етапі, але й</w:t>
      </w:r>
      <w:r w:rsidR="00207ADF" w:rsidRPr="00684279">
        <w:rPr>
          <w:rFonts w:ascii="Times New Roman" w:hAnsi="Times New Roman"/>
          <w:sz w:val="28"/>
          <w:szCs w:val="28"/>
          <w:lang w:val="uk-UA"/>
        </w:rPr>
        <w:t xml:space="preserve"> </w:t>
      </w:r>
      <w:r w:rsidRPr="00684279">
        <w:rPr>
          <w:rFonts w:ascii="Times New Roman" w:hAnsi="Times New Roman"/>
          <w:sz w:val="28"/>
          <w:szCs w:val="28"/>
          <w:lang w:val="uk-UA"/>
        </w:rPr>
        <w:t xml:space="preserve">прослідкувати його розвиток у ході всієї історії нації та суспільства. Усі елементи народної культури знаходять відбиток у мові певного народу, яка є відмінною від інших саме через специфіку відображення у ній світу та людини </w:t>
      </w:r>
      <w:r w:rsidR="00B3764F" w:rsidRPr="00684279">
        <w:rPr>
          <w:rFonts w:ascii="Times New Roman" w:hAnsi="Times New Roman"/>
          <w:sz w:val="28"/>
          <w:szCs w:val="28"/>
          <w:lang w:val="uk-UA"/>
        </w:rPr>
        <w:t>в</w:t>
      </w:r>
      <w:r w:rsidRPr="00684279">
        <w:rPr>
          <w:rFonts w:ascii="Times New Roman" w:hAnsi="Times New Roman"/>
          <w:sz w:val="28"/>
          <w:szCs w:val="28"/>
          <w:lang w:val="uk-UA"/>
        </w:rPr>
        <w:t xml:space="preserve"> ньому [</w:t>
      </w:r>
      <w:r w:rsidR="00163D22" w:rsidRPr="00684279">
        <w:rPr>
          <w:rFonts w:ascii="Times New Roman" w:hAnsi="Times New Roman"/>
          <w:sz w:val="28"/>
          <w:szCs w:val="28"/>
          <w:lang w:val="uk-UA"/>
        </w:rPr>
        <w:t>161</w:t>
      </w:r>
      <w:r w:rsidRPr="00684279">
        <w:rPr>
          <w:rFonts w:ascii="Times New Roman" w:hAnsi="Times New Roman"/>
          <w:sz w:val="28"/>
          <w:szCs w:val="28"/>
          <w:lang w:val="uk-UA"/>
        </w:rPr>
        <w:t>, с. 105].</w:t>
      </w:r>
      <w:r w:rsidR="00207ADF" w:rsidRPr="00684279">
        <w:rPr>
          <w:rFonts w:ascii="Times New Roman" w:hAnsi="Times New Roman"/>
          <w:sz w:val="28"/>
          <w:szCs w:val="28"/>
          <w:lang w:val="uk-UA"/>
        </w:rPr>
        <w:t xml:space="preserve"> </w:t>
      </w:r>
    </w:p>
    <w:p w:rsidR="009011FA" w:rsidRPr="00684279" w:rsidRDefault="009011FA" w:rsidP="00BD2900">
      <w:pPr>
        <w:spacing w:after="0" w:line="360" w:lineRule="auto"/>
        <w:ind w:firstLine="375"/>
        <w:jc w:val="both"/>
        <w:rPr>
          <w:rFonts w:ascii="Times New Roman" w:hAnsi="Times New Roman"/>
          <w:sz w:val="28"/>
          <w:szCs w:val="28"/>
          <w:lang w:val="uk-UA"/>
        </w:rPr>
      </w:pPr>
      <w:r w:rsidRPr="00684279">
        <w:rPr>
          <w:rFonts w:ascii="Times New Roman" w:hAnsi="Times New Roman"/>
          <w:sz w:val="28"/>
          <w:szCs w:val="28"/>
          <w:lang w:val="uk-UA"/>
        </w:rPr>
        <w:t>Мовна картина світу формує тип відношення людини до світу, природи, тварин, самої себе як елемента світу, визначає норми поведінки людини у світі,</w:t>
      </w:r>
      <w:r w:rsidR="00B3764F" w:rsidRPr="00684279">
        <w:rPr>
          <w:rFonts w:ascii="Times New Roman" w:hAnsi="Times New Roman"/>
          <w:sz w:val="28"/>
          <w:szCs w:val="28"/>
          <w:lang w:val="uk-UA"/>
        </w:rPr>
        <w:t xml:space="preserve"> </w:t>
      </w:r>
      <w:r w:rsidRPr="00684279">
        <w:rPr>
          <w:rFonts w:ascii="Times New Roman" w:hAnsi="Times New Roman"/>
          <w:sz w:val="28"/>
          <w:szCs w:val="28"/>
          <w:lang w:val="uk-UA"/>
        </w:rPr>
        <w:t xml:space="preserve"> її ставлення до світу [</w:t>
      </w:r>
      <w:r w:rsidR="00163D22" w:rsidRPr="00684279">
        <w:rPr>
          <w:rFonts w:ascii="Times New Roman" w:hAnsi="Times New Roman"/>
          <w:sz w:val="28"/>
          <w:szCs w:val="28"/>
          <w:lang w:val="uk-UA"/>
        </w:rPr>
        <w:t>205</w:t>
      </w:r>
      <w:r w:rsidRPr="00684279">
        <w:rPr>
          <w:rFonts w:ascii="Times New Roman" w:hAnsi="Times New Roman"/>
          <w:sz w:val="28"/>
          <w:szCs w:val="28"/>
          <w:lang w:val="uk-UA"/>
        </w:rPr>
        <w:t xml:space="preserve">]. Будь-яка природна мова відбиває певний спосіб сприйняття </w:t>
      </w:r>
      <w:r w:rsidR="00B3764F" w:rsidRPr="00684279">
        <w:rPr>
          <w:rFonts w:ascii="Times New Roman" w:hAnsi="Times New Roman"/>
          <w:sz w:val="28"/>
          <w:szCs w:val="28"/>
          <w:lang w:val="uk-UA"/>
        </w:rPr>
        <w:t>й</w:t>
      </w:r>
      <w:r w:rsidRPr="00684279">
        <w:rPr>
          <w:rFonts w:ascii="Times New Roman" w:hAnsi="Times New Roman"/>
          <w:sz w:val="28"/>
          <w:szCs w:val="28"/>
          <w:lang w:val="uk-UA"/>
        </w:rPr>
        <w:t xml:space="preserve"> організації, тобто концептуалізації світу. Хоча погляд на світ є наївним у тому розумінні, що відрізняється від наукової картини, але він не є примітивним [</w:t>
      </w:r>
      <w:r w:rsidR="00163D22" w:rsidRPr="00684279">
        <w:rPr>
          <w:rFonts w:ascii="Times New Roman" w:hAnsi="Times New Roman"/>
          <w:sz w:val="28"/>
          <w:szCs w:val="28"/>
          <w:lang w:val="uk-UA"/>
        </w:rPr>
        <w:t>14</w:t>
      </w:r>
      <w:r w:rsidRPr="00684279">
        <w:rPr>
          <w:rFonts w:ascii="Times New Roman" w:hAnsi="Times New Roman"/>
          <w:sz w:val="28"/>
          <w:szCs w:val="28"/>
          <w:lang w:val="uk-UA"/>
        </w:rPr>
        <w:t xml:space="preserve">]. </w:t>
      </w:r>
    </w:p>
    <w:p w:rsidR="009011FA" w:rsidRPr="00684279" w:rsidRDefault="009011FA" w:rsidP="00BD2900">
      <w:pPr>
        <w:spacing w:after="0" w:line="360" w:lineRule="auto"/>
        <w:ind w:firstLine="375"/>
        <w:jc w:val="both"/>
        <w:rPr>
          <w:rFonts w:ascii="Times New Roman" w:hAnsi="Times New Roman"/>
          <w:sz w:val="28"/>
          <w:szCs w:val="28"/>
          <w:lang w:val="uk-UA"/>
        </w:rPr>
      </w:pPr>
      <w:r w:rsidRPr="00684279">
        <w:rPr>
          <w:rFonts w:ascii="Times New Roman" w:hAnsi="Times New Roman"/>
          <w:sz w:val="28"/>
          <w:szCs w:val="28"/>
          <w:lang w:val="uk-UA"/>
        </w:rPr>
        <w:t>Отже, для позначення членування концептуального простору мови у сучасній лінгвістиці використовують два терміни, а саме</w:t>
      </w:r>
      <w:r w:rsidR="00B3764F"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i/>
          <w:sz w:val="28"/>
          <w:szCs w:val="28"/>
          <w:lang w:val="uk-UA"/>
        </w:rPr>
        <w:t>концептосфера</w:t>
      </w:r>
      <w:r w:rsidRPr="00684279">
        <w:rPr>
          <w:rFonts w:ascii="Times New Roman" w:hAnsi="Times New Roman"/>
          <w:sz w:val="28"/>
          <w:szCs w:val="28"/>
          <w:lang w:val="uk-UA"/>
        </w:rPr>
        <w:t xml:space="preserve"> (сукупність концептів певної мови, утворена </w:t>
      </w:r>
      <w:r w:rsidR="00B3764F" w:rsidRPr="00684279">
        <w:rPr>
          <w:rFonts w:ascii="Times New Roman" w:hAnsi="Times New Roman"/>
          <w:sz w:val="28"/>
          <w:szCs w:val="28"/>
          <w:lang w:val="uk-UA"/>
        </w:rPr>
        <w:t>в</w:t>
      </w:r>
      <w:r w:rsidRPr="00684279">
        <w:rPr>
          <w:rFonts w:ascii="Times New Roman" w:hAnsi="Times New Roman"/>
          <w:sz w:val="28"/>
          <w:szCs w:val="28"/>
          <w:lang w:val="uk-UA"/>
        </w:rPr>
        <w:t xml:space="preserve">сіма потенціями концептів носіїв мови) та </w:t>
      </w:r>
      <w:r w:rsidRPr="00684279">
        <w:rPr>
          <w:rFonts w:ascii="Times New Roman" w:hAnsi="Times New Roman"/>
          <w:i/>
          <w:sz w:val="28"/>
          <w:szCs w:val="28"/>
          <w:lang w:val="uk-UA"/>
        </w:rPr>
        <w:t>мовна картина світу</w:t>
      </w:r>
      <w:r w:rsidRPr="00684279">
        <w:rPr>
          <w:rFonts w:ascii="Times New Roman" w:hAnsi="Times New Roman"/>
          <w:sz w:val="28"/>
          <w:szCs w:val="28"/>
          <w:lang w:val="uk-UA"/>
        </w:rPr>
        <w:t xml:space="preserve"> (виражена за допомогою сукупності мовних засобів системно впорядкована, соціально значима модель знаків, яка передає інформацію про навколишній світ).</w:t>
      </w:r>
    </w:p>
    <w:p w:rsidR="009011FA" w:rsidRPr="00684279" w:rsidRDefault="009011FA" w:rsidP="00BD2900">
      <w:pPr>
        <w:spacing w:after="0" w:line="360" w:lineRule="auto"/>
        <w:ind w:firstLine="375"/>
        <w:jc w:val="both"/>
        <w:rPr>
          <w:rFonts w:ascii="Times New Roman" w:hAnsi="Times New Roman"/>
          <w:sz w:val="28"/>
          <w:szCs w:val="28"/>
          <w:lang w:val="uk-UA"/>
        </w:rPr>
      </w:pPr>
      <w:r w:rsidRPr="00684279">
        <w:rPr>
          <w:rFonts w:ascii="Times New Roman" w:hAnsi="Times New Roman"/>
          <w:sz w:val="28"/>
          <w:szCs w:val="28"/>
          <w:lang w:val="uk-UA"/>
        </w:rPr>
        <w:t>На нашу думку, дані терміни є, з одного боку, взаємокорелюючими, оскільки слугують одні</w:t>
      </w:r>
      <w:r w:rsidR="00B3764F" w:rsidRPr="00684279">
        <w:rPr>
          <w:rFonts w:ascii="Times New Roman" w:hAnsi="Times New Roman"/>
          <w:sz w:val="28"/>
          <w:szCs w:val="28"/>
          <w:lang w:val="uk-UA"/>
        </w:rPr>
        <w:t>й</w:t>
      </w:r>
      <w:r w:rsidRPr="00684279">
        <w:rPr>
          <w:rFonts w:ascii="Times New Roman" w:hAnsi="Times New Roman"/>
          <w:sz w:val="28"/>
          <w:szCs w:val="28"/>
          <w:lang w:val="uk-UA"/>
        </w:rPr>
        <w:t xml:space="preserve"> мет</w:t>
      </w:r>
      <w:r w:rsidR="00B3764F" w:rsidRPr="00684279">
        <w:rPr>
          <w:rFonts w:ascii="Times New Roman" w:hAnsi="Times New Roman"/>
          <w:sz w:val="28"/>
          <w:szCs w:val="28"/>
          <w:lang w:val="uk-UA"/>
        </w:rPr>
        <w:t xml:space="preserve">і – </w:t>
      </w:r>
      <w:r w:rsidRPr="00684279">
        <w:rPr>
          <w:rFonts w:ascii="Times New Roman" w:hAnsi="Times New Roman"/>
          <w:sz w:val="28"/>
          <w:szCs w:val="28"/>
          <w:lang w:val="uk-UA"/>
        </w:rPr>
        <w:t>структуризації інформації про навколишній світ, а з іншого</w:t>
      </w:r>
      <w:r w:rsidR="00B3764F" w:rsidRPr="00684279">
        <w:rPr>
          <w:rFonts w:ascii="Times New Roman" w:hAnsi="Times New Roman"/>
          <w:sz w:val="28"/>
          <w:szCs w:val="28"/>
          <w:lang w:val="uk-UA"/>
        </w:rPr>
        <w:t xml:space="preserve">, </w:t>
      </w:r>
      <w:r w:rsidRPr="00684279">
        <w:rPr>
          <w:rFonts w:ascii="Times New Roman" w:hAnsi="Times New Roman"/>
          <w:sz w:val="28"/>
          <w:szCs w:val="28"/>
          <w:lang w:val="uk-UA"/>
        </w:rPr>
        <w:t>взаємодоповнюють один одного, наголошуючи на різних аспектах процесу обробки та зберігання цієї інформації.</w:t>
      </w:r>
      <w:r w:rsidR="00207ADF" w:rsidRPr="00684279">
        <w:rPr>
          <w:rFonts w:ascii="Times New Roman" w:hAnsi="Times New Roman"/>
          <w:sz w:val="28"/>
          <w:szCs w:val="28"/>
          <w:lang w:val="uk-UA"/>
        </w:rPr>
        <w:t xml:space="preserve"> </w:t>
      </w:r>
      <w:r w:rsidRPr="00684279">
        <w:rPr>
          <w:rFonts w:ascii="Times New Roman" w:hAnsi="Times New Roman"/>
          <w:sz w:val="28"/>
          <w:szCs w:val="28"/>
          <w:lang w:val="uk-UA"/>
        </w:rPr>
        <w:t xml:space="preserve">У будь-якому разі </w:t>
      </w:r>
      <w:r w:rsidRPr="00684279">
        <w:rPr>
          <w:rFonts w:ascii="Times New Roman" w:hAnsi="Times New Roman"/>
          <w:sz w:val="28"/>
          <w:szCs w:val="28"/>
          <w:lang w:val="uk-UA"/>
        </w:rPr>
        <w:lastRenderedPageBreak/>
        <w:t>вивчення концепту, на нашу думку, можливе лише за умов</w:t>
      </w:r>
      <w:r w:rsidR="00F16C60" w:rsidRPr="00684279">
        <w:rPr>
          <w:rFonts w:ascii="Times New Roman" w:hAnsi="Times New Roman"/>
          <w:sz w:val="28"/>
          <w:szCs w:val="28"/>
          <w:lang w:val="uk-UA"/>
        </w:rPr>
        <w:t>и</w:t>
      </w:r>
      <w:r w:rsidRPr="00684279">
        <w:rPr>
          <w:rFonts w:ascii="Times New Roman" w:hAnsi="Times New Roman"/>
          <w:sz w:val="28"/>
          <w:szCs w:val="28"/>
          <w:lang w:val="uk-UA"/>
        </w:rPr>
        <w:t xml:space="preserve"> врахування його місця у системі суміжних одиниць, етнічних особливостей мовного колективу та індивідуальних особливостей мовної особистості. Ми погоджуємось з більшістю дослідників, які наголошують, що концепту притаманний системний характер та чітка структурованість.</w:t>
      </w:r>
    </w:p>
    <w:p w:rsidR="009011FA" w:rsidRPr="00684279" w:rsidRDefault="009011FA" w:rsidP="00BD2900">
      <w:pPr>
        <w:spacing w:after="0" w:line="360" w:lineRule="auto"/>
        <w:ind w:firstLine="375"/>
        <w:jc w:val="both"/>
        <w:rPr>
          <w:rFonts w:ascii="Times New Roman" w:hAnsi="Times New Roman"/>
          <w:sz w:val="28"/>
          <w:szCs w:val="28"/>
          <w:lang w:val="uk-UA"/>
        </w:rPr>
      </w:pPr>
      <w:r w:rsidRPr="00684279">
        <w:rPr>
          <w:rFonts w:ascii="Times New Roman" w:hAnsi="Times New Roman"/>
          <w:sz w:val="28"/>
          <w:szCs w:val="28"/>
          <w:lang w:val="uk-UA"/>
        </w:rPr>
        <w:t xml:space="preserve"> У роботі послуговуємось терміном мовна картина світу, оскільки саме він відображає характер ставлення людини до навколишнього світу, є результатом обробки нею інформації про нього, визначає норми поведінки людини </w:t>
      </w:r>
      <w:r w:rsidR="00F16C60" w:rsidRPr="00684279">
        <w:rPr>
          <w:rFonts w:ascii="Times New Roman" w:hAnsi="Times New Roman"/>
          <w:sz w:val="28"/>
          <w:szCs w:val="28"/>
          <w:lang w:val="uk-UA"/>
        </w:rPr>
        <w:t>у</w:t>
      </w:r>
      <w:r w:rsidRPr="00684279">
        <w:rPr>
          <w:rFonts w:ascii="Times New Roman" w:hAnsi="Times New Roman"/>
          <w:sz w:val="28"/>
          <w:szCs w:val="28"/>
          <w:lang w:val="uk-UA"/>
        </w:rPr>
        <w:t xml:space="preserve"> світі, її ставлення до нього. Складовою світогляду є естетична оцінка, вербалізована значною мірою через досліджуваний концепт.</w:t>
      </w:r>
      <w:r w:rsidR="00207ADF" w:rsidRPr="00684279">
        <w:rPr>
          <w:rFonts w:ascii="Times New Roman" w:hAnsi="Times New Roman"/>
          <w:sz w:val="28"/>
          <w:szCs w:val="28"/>
          <w:lang w:val="uk-UA"/>
        </w:rPr>
        <w:t xml:space="preserve"> </w:t>
      </w:r>
    </w:p>
    <w:p w:rsidR="009011FA" w:rsidRPr="00684279" w:rsidRDefault="009011FA" w:rsidP="00BD2900">
      <w:pPr>
        <w:spacing w:after="0" w:line="360" w:lineRule="auto"/>
        <w:ind w:firstLine="375"/>
        <w:jc w:val="both"/>
        <w:rPr>
          <w:rFonts w:ascii="Times New Roman" w:hAnsi="Times New Roman"/>
          <w:sz w:val="28"/>
          <w:szCs w:val="28"/>
          <w:lang w:val="uk-UA"/>
        </w:rPr>
      </w:pPr>
      <w:r w:rsidRPr="00684279">
        <w:rPr>
          <w:rFonts w:ascii="Times New Roman" w:hAnsi="Times New Roman"/>
          <w:sz w:val="28"/>
          <w:szCs w:val="28"/>
          <w:lang w:val="uk-UA"/>
        </w:rPr>
        <w:t xml:space="preserve">Дослідження </w:t>
      </w:r>
      <w:r w:rsidRPr="00684279">
        <w:rPr>
          <w:rFonts w:ascii="Times New Roman" w:hAnsi="Times New Roman"/>
          <w:smallCaps/>
          <w:sz w:val="28"/>
          <w:szCs w:val="28"/>
          <w:lang w:val="uk-UA"/>
        </w:rPr>
        <w:t>beauty</w:t>
      </w:r>
      <w:r w:rsidRPr="00684279">
        <w:rPr>
          <w:rFonts w:ascii="Times New Roman" w:hAnsi="Times New Roman"/>
          <w:sz w:val="28"/>
          <w:szCs w:val="28"/>
          <w:lang w:val="uk-UA"/>
        </w:rPr>
        <w:t xml:space="preserve"> доцільно вести у </w:t>
      </w:r>
      <w:r w:rsidR="00F16C60" w:rsidRPr="00684279">
        <w:rPr>
          <w:rFonts w:ascii="Times New Roman" w:hAnsi="Times New Roman"/>
          <w:sz w:val="28"/>
          <w:szCs w:val="28"/>
          <w:lang w:val="uk-UA"/>
        </w:rPr>
        <w:t>межах</w:t>
      </w:r>
      <w:r w:rsidRPr="00684279">
        <w:rPr>
          <w:rFonts w:ascii="Times New Roman" w:hAnsi="Times New Roman"/>
          <w:sz w:val="28"/>
          <w:szCs w:val="28"/>
          <w:lang w:val="uk-UA"/>
        </w:rPr>
        <w:t xml:space="preserve"> чітко визначеної картини світу, оскільки кожна мова створює свою</w:t>
      </w:r>
      <w:r w:rsidR="00F16C60" w:rsidRPr="00684279">
        <w:rPr>
          <w:rFonts w:ascii="Times New Roman" w:hAnsi="Times New Roman"/>
          <w:sz w:val="28"/>
          <w:szCs w:val="28"/>
          <w:lang w:val="uk-UA"/>
        </w:rPr>
        <w:t>,</w:t>
      </w:r>
      <w:r w:rsidRPr="00684279">
        <w:rPr>
          <w:rFonts w:ascii="Times New Roman" w:hAnsi="Times New Roman"/>
          <w:sz w:val="28"/>
          <w:szCs w:val="28"/>
          <w:lang w:val="uk-UA"/>
        </w:rPr>
        <w:t xml:space="preserve"> власну картину світу, у ній відображаються та фіксуються не лише знання про світ, але </w:t>
      </w:r>
      <w:r w:rsidR="00F16C60" w:rsidRPr="00684279">
        <w:rPr>
          <w:rFonts w:ascii="Times New Roman" w:hAnsi="Times New Roman"/>
          <w:sz w:val="28"/>
          <w:szCs w:val="28"/>
          <w:lang w:val="uk-UA"/>
        </w:rPr>
        <w:t xml:space="preserve">й </w:t>
      </w:r>
      <w:r w:rsidRPr="00684279">
        <w:rPr>
          <w:rFonts w:ascii="Times New Roman" w:hAnsi="Times New Roman"/>
          <w:sz w:val="28"/>
          <w:szCs w:val="28"/>
          <w:lang w:val="uk-UA"/>
        </w:rPr>
        <w:t>відчуття світу, процес та результати спостереження за світом, його оцінки, фантазії та мрії про світ, вигадки [</w:t>
      </w:r>
      <w:r w:rsidR="00163D22" w:rsidRPr="00684279">
        <w:rPr>
          <w:rFonts w:ascii="Times New Roman" w:hAnsi="Times New Roman"/>
          <w:sz w:val="28"/>
          <w:szCs w:val="28"/>
          <w:lang w:val="uk-UA"/>
        </w:rPr>
        <w:t>136</w:t>
      </w:r>
      <w:r w:rsidRPr="00684279">
        <w:rPr>
          <w:rFonts w:ascii="Times New Roman" w:hAnsi="Times New Roman"/>
          <w:sz w:val="28"/>
          <w:szCs w:val="28"/>
          <w:lang w:val="uk-UA"/>
        </w:rPr>
        <w:t xml:space="preserve">, с. 98]. Без урахування цих </w:t>
      </w:r>
      <w:r w:rsidR="00F16C60" w:rsidRPr="00684279">
        <w:rPr>
          <w:rFonts w:ascii="Times New Roman" w:hAnsi="Times New Roman"/>
          <w:sz w:val="28"/>
          <w:szCs w:val="28"/>
          <w:lang w:val="uk-UA"/>
        </w:rPr>
        <w:t xml:space="preserve">чинників </w:t>
      </w:r>
      <w:r w:rsidRPr="00684279">
        <w:rPr>
          <w:rFonts w:ascii="Times New Roman" w:hAnsi="Times New Roman"/>
          <w:sz w:val="28"/>
          <w:szCs w:val="28"/>
          <w:lang w:val="uk-UA"/>
        </w:rPr>
        <w:t>неможливо</w:t>
      </w:r>
      <w:r w:rsidR="00F16C60" w:rsidRPr="00684279">
        <w:rPr>
          <w:rFonts w:ascii="Times New Roman" w:hAnsi="Times New Roman"/>
          <w:sz w:val="28"/>
          <w:szCs w:val="28"/>
          <w:lang w:val="uk-UA"/>
        </w:rPr>
        <w:t xml:space="preserve">, на нашу думку, </w:t>
      </w:r>
      <w:r w:rsidRPr="00684279">
        <w:rPr>
          <w:rFonts w:ascii="Times New Roman" w:hAnsi="Times New Roman"/>
          <w:sz w:val="28"/>
          <w:szCs w:val="28"/>
          <w:lang w:val="uk-UA"/>
        </w:rPr>
        <w:t xml:space="preserve"> виявити цілу низку тих когнітивних та структурних параметрів, які притаманні концепт</w:t>
      </w:r>
      <w:r w:rsidR="00F16C60" w:rsidRPr="00684279">
        <w:rPr>
          <w:rFonts w:ascii="Times New Roman" w:hAnsi="Times New Roman"/>
          <w:sz w:val="28"/>
          <w:szCs w:val="28"/>
          <w:lang w:val="uk-UA"/>
        </w:rPr>
        <w:t>ові</w:t>
      </w:r>
      <w:r w:rsidRPr="00684279">
        <w:rPr>
          <w:rFonts w:ascii="Times New Roman" w:hAnsi="Times New Roman"/>
          <w:sz w:val="28"/>
          <w:szCs w:val="28"/>
          <w:lang w:val="uk-UA"/>
        </w:rPr>
        <w:t xml:space="preserve"> як складному ментально-психічному явищу. </w:t>
      </w:r>
    </w:p>
    <w:p w:rsidR="009011FA" w:rsidRPr="00684279" w:rsidRDefault="009011FA" w:rsidP="00BD2900">
      <w:pPr>
        <w:spacing w:after="0" w:line="360" w:lineRule="auto"/>
        <w:ind w:firstLine="375"/>
        <w:jc w:val="both"/>
        <w:rPr>
          <w:rFonts w:ascii="Times New Roman" w:hAnsi="Times New Roman"/>
          <w:sz w:val="28"/>
          <w:szCs w:val="28"/>
          <w:lang w:val="uk-UA"/>
        </w:rPr>
      </w:pPr>
      <w:r w:rsidRPr="00684279">
        <w:rPr>
          <w:rFonts w:ascii="Times New Roman" w:hAnsi="Times New Roman"/>
          <w:sz w:val="28"/>
          <w:szCs w:val="28"/>
          <w:lang w:val="uk-UA"/>
        </w:rPr>
        <w:t xml:space="preserve">Саме у рамках системи англійської мови як сукупності взаємопов’язаних та взаємодіючих елементів концепт </w:t>
      </w:r>
      <w:r w:rsidRPr="00684279">
        <w:rPr>
          <w:rFonts w:ascii="Times New Roman" w:hAnsi="Times New Roman"/>
          <w:smallCaps/>
          <w:sz w:val="28"/>
          <w:szCs w:val="28"/>
          <w:lang w:val="uk-UA"/>
        </w:rPr>
        <w:t>beauty</w:t>
      </w:r>
      <w:r w:rsidRPr="00684279">
        <w:rPr>
          <w:rFonts w:ascii="Times New Roman" w:hAnsi="Times New Roman"/>
          <w:sz w:val="28"/>
          <w:szCs w:val="28"/>
          <w:lang w:val="uk-UA"/>
        </w:rPr>
        <w:t xml:space="preserve"> функціонує, вербалізується, виявляє свої найбільш істотні характеристики, виступає складником ієрархічних відношень у межах концептуальних систем, перебуває у підсистемі інших концептів, які передають естетичну оцінку, також виконує свою основну функцію</w:t>
      </w:r>
      <w:r w:rsidR="00F16C60" w:rsidRPr="00684279">
        <w:rPr>
          <w:rFonts w:ascii="Times New Roman" w:hAnsi="Times New Roman"/>
          <w:sz w:val="28"/>
          <w:szCs w:val="28"/>
          <w:lang w:val="uk-UA"/>
        </w:rPr>
        <w:t xml:space="preserve"> – </w:t>
      </w:r>
      <w:r w:rsidRPr="00684279">
        <w:rPr>
          <w:rFonts w:ascii="Times New Roman" w:hAnsi="Times New Roman"/>
          <w:sz w:val="28"/>
          <w:szCs w:val="28"/>
          <w:lang w:val="uk-UA"/>
        </w:rPr>
        <w:t>виступає втіленим у природній мові засобом обслуговування процесу комунікації.</w:t>
      </w:r>
    </w:p>
    <w:p w:rsidR="009011FA" w:rsidRPr="00684279" w:rsidRDefault="009011FA" w:rsidP="002563E6">
      <w:pPr>
        <w:spacing w:after="0" w:line="360" w:lineRule="auto"/>
        <w:ind w:firstLine="375"/>
        <w:jc w:val="both"/>
        <w:rPr>
          <w:rFonts w:ascii="Times New Roman" w:hAnsi="Times New Roman"/>
          <w:sz w:val="28"/>
          <w:szCs w:val="28"/>
          <w:lang w:val="uk-UA"/>
        </w:rPr>
      </w:pPr>
      <w:r w:rsidRPr="00684279">
        <w:rPr>
          <w:rFonts w:ascii="Times New Roman" w:hAnsi="Times New Roman"/>
          <w:sz w:val="28"/>
          <w:szCs w:val="28"/>
          <w:lang w:val="uk-UA"/>
        </w:rPr>
        <w:t xml:space="preserve">Отже, як складова англійської мовної картини світу концепт </w:t>
      </w:r>
      <w:r w:rsidRPr="00684279">
        <w:rPr>
          <w:rFonts w:ascii="Times New Roman" w:hAnsi="Times New Roman"/>
          <w:smallCaps/>
          <w:sz w:val="28"/>
          <w:szCs w:val="28"/>
          <w:lang w:val="uk-UA"/>
        </w:rPr>
        <w:t>beauty</w:t>
      </w:r>
      <w:r w:rsidRPr="00684279">
        <w:rPr>
          <w:rFonts w:ascii="Times New Roman" w:hAnsi="Times New Roman"/>
          <w:sz w:val="28"/>
          <w:szCs w:val="28"/>
          <w:lang w:val="uk-UA"/>
        </w:rPr>
        <w:t xml:space="preserve"> належить до структурованої системи елементів, актуалізується у свідомості носіїв англійської мови та експлікує їх знання про красу.</w:t>
      </w:r>
    </w:p>
    <w:p w:rsidR="009011FA" w:rsidRPr="00684279" w:rsidRDefault="009011FA" w:rsidP="002563E6">
      <w:pPr>
        <w:spacing w:after="0" w:line="360" w:lineRule="auto"/>
        <w:ind w:firstLine="375"/>
        <w:jc w:val="both"/>
        <w:rPr>
          <w:rFonts w:ascii="Times New Roman" w:hAnsi="Times New Roman"/>
          <w:sz w:val="28"/>
          <w:szCs w:val="28"/>
          <w:lang w:val="uk-UA"/>
        </w:rPr>
      </w:pPr>
    </w:p>
    <w:p w:rsidR="007F0199" w:rsidRPr="00684279" w:rsidRDefault="007F0199" w:rsidP="00242298">
      <w:pPr>
        <w:spacing w:after="0" w:line="360" w:lineRule="auto"/>
        <w:ind w:firstLine="708"/>
        <w:jc w:val="both"/>
        <w:rPr>
          <w:rFonts w:ascii="Times New Roman" w:hAnsi="Times New Roman"/>
          <w:b/>
          <w:sz w:val="28"/>
          <w:szCs w:val="28"/>
          <w:lang w:val="uk-UA"/>
        </w:rPr>
      </w:pPr>
    </w:p>
    <w:p w:rsidR="007F0199" w:rsidRPr="00684279" w:rsidRDefault="007F0199" w:rsidP="00242298">
      <w:pPr>
        <w:spacing w:after="0" w:line="360" w:lineRule="auto"/>
        <w:ind w:firstLine="708"/>
        <w:jc w:val="both"/>
        <w:rPr>
          <w:rFonts w:ascii="Times New Roman" w:hAnsi="Times New Roman"/>
          <w:b/>
          <w:sz w:val="28"/>
          <w:szCs w:val="28"/>
          <w:lang w:val="uk-UA"/>
        </w:rPr>
      </w:pPr>
    </w:p>
    <w:p w:rsidR="009011FA" w:rsidRPr="00684279" w:rsidRDefault="009011FA" w:rsidP="00242298">
      <w:pPr>
        <w:spacing w:after="0" w:line="360" w:lineRule="auto"/>
        <w:ind w:firstLine="708"/>
        <w:jc w:val="both"/>
        <w:rPr>
          <w:rFonts w:ascii="Times New Roman" w:hAnsi="Times New Roman"/>
          <w:b/>
          <w:sz w:val="28"/>
          <w:szCs w:val="28"/>
        </w:rPr>
      </w:pPr>
      <w:r w:rsidRPr="00684279">
        <w:rPr>
          <w:rFonts w:ascii="Times New Roman" w:hAnsi="Times New Roman"/>
          <w:b/>
          <w:sz w:val="28"/>
          <w:szCs w:val="28"/>
          <w:lang w:val="uk-UA"/>
        </w:rPr>
        <w:lastRenderedPageBreak/>
        <w:t>1.5</w:t>
      </w:r>
      <w:r w:rsidR="00BB4B62" w:rsidRPr="00684279">
        <w:rPr>
          <w:rFonts w:ascii="Times New Roman" w:hAnsi="Times New Roman"/>
          <w:b/>
          <w:sz w:val="28"/>
          <w:szCs w:val="28"/>
          <w:lang w:val="uk-UA"/>
        </w:rPr>
        <w:t>.</w:t>
      </w:r>
      <w:r w:rsidRPr="00684279">
        <w:rPr>
          <w:rFonts w:ascii="Times New Roman" w:hAnsi="Times New Roman"/>
          <w:b/>
          <w:sz w:val="28"/>
          <w:szCs w:val="28"/>
          <w:lang w:val="uk-UA"/>
        </w:rPr>
        <w:t xml:space="preserve"> Концепт крас</w:t>
      </w:r>
      <w:r w:rsidR="007F0199" w:rsidRPr="00684279">
        <w:rPr>
          <w:rFonts w:ascii="Times New Roman" w:hAnsi="Times New Roman"/>
          <w:b/>
          <w:sz w:val="28"/>
          <w:szCs w:val="28"/>
          <w:lang w:val="uk-UA"/>
        </w:rPr>
        <w:t>и</w:t>
      </w:r>
      <w:r w:rsidRPr="00684279">
        <w:rPr>
          <w:rFonts w:ascii="Times New Roman" w:hAnsi="Times New Roman"/>
          <w:b/>
          <w:sz w:val="28"/>
          <w:szCs w:val="28"/>
          <w:lang w:val="uk-UA"/>
        </w:rPr>
        <w:t xml:space="preserve"> у лінгвістичних студіях</w:t>
      </w:r>
    </w:p>
    <w:p w:rsidR="009011FA" w:rsidRPr="00684279" w:rsidRDefault="009011FA" w:rsidP="00242298">
      <w:pPr>
        <w:spacing w:after="0" w:line="360" w:lineRule="auto"/>
        <w:ind w:firstLine="708"/>
        <w:jc w:val="both"/>
        <w:rPr>
          <w:rFonts w:ascii="Times New Roman" w:hAnsi="Times New Roman"/>
          <w:b/>
          <w:sz w:val="28"/>
          <w:szCs w:val="28"/>
          <w:lang w:val="uk-UA"/>
        </w:rPr>
      </w:pPr>
      <w:r w:rsidRPr="00684279">
        <w:rPr>
          <w:rFonts w:ascii="Times New Roman" w:hAnsi="Times New Roman"/>
          <w:sz w:val="28"/>
          <w:szCs w:val="28"/>
          <w:lang w:val="uk-UA"/>
        </w:rPr>
        <w:t>Красу, поряд із такими поняттями</w:t>
      </w:r>
      <w:r w:rsidR="00F16C60" w:rsidRPr="00684279">
        <w:rPr>
          <w:rFonts w:ascii="Times New Roman" w:hAnsi="Times New Roman"/>
          <w:sz w:val="28"/>
          <w:szCs w:val="28"/>
          <w:lang w:val="uk-UA"/>
        </w:rPr>
        <w:t>,</w:t>
      </w:r>
      <w:r w:rsidRPr="00684279">
        <w:rPr>
          <w:rFonts w:ascii="Times New Roman" w:hAnsi="Times New Roman"/>
          <w:sz w:val="28"/>
          <w:szCs w:val="28"/>
          <w:lang w:val="uk-UA"/>
        </w:rPr>
        <w:t xml:space="preserve"> як істина та добро,</w:t>
      </w:r>
      <w:r w:rsidRPr="00684279">
        <w:rPr>
          <w:rFonts w:ascii="Times New Roman" w:hAnsi="Times New Roman"/>
          <w:b/>
          <w:bCs/>
          <w:sz w:val="28"/>
          <w:szCs w:val="28"/>
          <w:lang w:val="uk-UA"/>
        </w:rPr>
        <w:t xml:space="preserve"> </w:t>
      </w:r>
      <w:r w:rsidRPr="00684279">
        <w:rPr>
          <w:rFonts w:ascii="Times New Roman" w:hAnsi="Times New Roman"/>
          <w:sz w:val="28"/>
          <w:szCs w:val="28"/>
          <w:lang w:val="uk-UA"/>
        </w:rPr>
        <w:t>відносять до найвищих цінностей людства. Про те, що таке краса, мислителі сперечаються й досі, роблячи її предметом дискусій та зіткнення різних думок та уявлень [</w:t>
      </w:r>
      <w:r w:rsidR="00163D22" w:rsidRPr="00684279">
        <w:rPr>
          <w:rFonts w:ascii="Times New Roman" w:hAnsi="Times New Roman"/>
          <w:sz w:val="28"/>
          <w:szCs w:val="28"/>
          <w:lang w:val="uk-UA"/>
        </w:rPr>
        <w:t>186</w:t>
      </w:r>
      <w:r w:rsidRPr="00684279">
        <w:rPr>
          <w:rFonts w:ascii="Times New Roman" w:hAnsi="Times New Roman"/>
          <w:sz w:val="28"/>
          <w:szCs w:val="28"/>
          <w:lang w:val="uk-UA"/>
        </w:rPr>
        <w:t>, с. 74].</w:t>
      </w:r>
    </w:p>
    <w:p w:rsidR="009011FA" w:rsidRPr="00684279" w:rsidRDefault="009011FA" w:rsidP="00BD2900">
      <w:pPr>
        <w:spacing w:after="0" w:line="360" w:lineRule="auto"/>
        <w:ind w:firstLine="450"/>
        <w:jc w:val="both"/>
        <w:rPr>
          <w:rFonts w:ascii="Times New Roman" w:hAnsi="Times New Roman"/>
          <w:sz w:val="28"/>
          <w:szCs w:val="28"/>
          <w:lang w:val="uk-UA"/>
        </w:rPr>
      </w:pPr>
      <w:r w:rsidRPr="00684279">
        <w:rPr>
          <w:rFonts w:ascii="Times New Roman" w:hAnsi="Times New Roman"/>
          <w:sz w:val="28"/>
          <w:szCs w:val="28"/>
          <w:lang w:val="uk-UA"/>
        </w:rPr>
        <w:t xml:space="preserve">Віднедавна концептуалізація краси зайняла чільне місце серед численних мовознавчих розвідок, оскільки виступає одним із найскладніших та найбільш багатогранних явищ у людському світосприйнятті, оточує людину </w:t>
      </w:r>
      <w:r w:rsidR="00F16C60" w:rsidRPr="00684279">
        <w:rPr>
          <w:rFonts w:ascii="Times New Roman" w:hAnsi="Times New Roman"/>
          <w:sz w:val="28"/>
          <w:szCs w:val="28"/>
          <w:lang w:val="uk-UA"/>
        </w:rPr>
        <w:t>в</w:t>
      </w:r>
      <w:r w:rsidRPr="00684279">
        <w:rPr>
          <w:rFonts w:ascii="Times New Roman" w:hAnsi="Times New Roman"/>
          <w:sz w:val="28"/>
          <w:szCs w:val="28"/>
          <w:lang w:val="uk-UA"/>
        </w:rPr>
        <w:t xml:space="preserve"> </w:t>
      </w:r>
      <w:r w:rsidR="00F16C60" w:rsidRPr="00684279">
        <w:rPr>
          <w:rFonts w:ascii="Times New Roman" w:hAnsi="Times New Roman"/>
          <w:sz w:val="28"/>
          <w:szCs w:val="28"/>
          <w:lang w:val="uk-UA"/>
        </w:rPr>
        <w:t>у</w:t>
      </w:r>
      <w:r w:rsidRPr="00684279">
        <w:rPr>
          <w:rFonts w:ascii="Times New Roman" w:hAnsi="Times New Roman"/>
          <w:sz w:val="28"/>
          <w:szCs w:val="28"/>
          <w:lang w:val="uk-UA"/>
        </w:rPr>
        <w:t xml:space="preserve">сіх сферах її життєдіяльності, знаходить своє вираження у зовнішності, вчинках словах. </w:t>
      </w:r>
      <w:r w:rsidRPr="00684279">
        <w:rPr>
          <w:rFonts w:ascii="Times New Roman" w:hAnsi="Times New Roman" w:cs="TimesNewRoman"/>
          <w:sz w:val="28"/>
          <w:szCs w:val="28"/>
          <w:lang w:val="uk-UA"/>
        </w:rPr>
        <w:t xml:space="preserve">Зрозуміло, що когнітивна лінгвістика не могла залишитись осторонь розглянутого питання. </w:t>
      </w:r>
    </w:p>
    <w:p w:rsidR="009011FA" w:rsidRPr="00684279" w:rsidRDefault="009011FA" w:rsidP="00BD2900">
      <w:pPr>
        <w:spacing w:after="0" w:line="360" w:lineRule="auto"/>
        <w:ind w:firstLine="450"/>
        <w:jc w:val="both"/>
        <w:rPr>
          <w:rFonts w:ascii="Times New Roman" w:hAnsi="Times New Roman"/>
          <w:sz w:val="28"/>
          <w:szCs w:val="28"/>
          <w:lang w:val="uk-UA"/>
        </w:rPr>
      </w:pPr>
      <w:r w:rsidRPr="00684279">
        <w:rPr>
          <w:rFonts w:ascii="Times New Roman" w:hAnsi="Times New Roman"/>
          <w:sz w:val="28"/>
          <w:szCs w:val="28"/>
          <w:lang w:val="uk-UA"/>
        </w:rPr>
        <w:t xml:space="preserve">Представники </w:t>
      </w:r>
      <w:r w:rsidRPr="00684279">
        <w:rPr>
          <w:rFonts w:ascii="Times New Roman" w:hAnsi="Times New Roman"/>
          <w:bCs/>
          <w:i/>
          <w:iCs/>
          <w:sz w:val="28"/>
          <w:szCs w:val="28"/>
          <w:lang w:val="uk-UA"/>
        </w:rPr>
        <w:t>структурно-когнітивного</w:t>
      </w:r>
      <w:r w:rsidRPr="00684279">
        <w:rPr>
          <w:rFonts w:ascii="Times New Roman" w:hAnsi="Times New Roman"/>
          <w:b/>
          <w:bCs/>
          <w:i/>
          <w:iCs/>
          <w:sz w:val="28"/>
          <w:szCs w:val="28"/>
          <w:lang w:val="uk-UA"/>
        </w:rPr>
        <w:t xml:space="preserve"> </w:t>
      </w:r>
      <w:r w:rsidRPr="00684279">
        <w:rPr>
          <w:rFonts w:ascii="Times New Roman" w:hAnsi="Times New Roman"/>
          <w:sz w:val="28"/>
          <w:szCs w:val="28"/>
          <w:lang w:val="uk-UA"/>
        </w:rPr>
        <w:t>підходу (Н.Д. Арутюнова, С.П. Бибик, Н.П. Бутенко, П.Ю. Гри</w:t>
      </w:r>
      <w:r w:rsidR="00F16C60" w:rsidRPr="00684279">
        <w:rPr>
          <w:rFonts w:ascii="Times New Roman" w:hAnsi="Times New Roman"/>
          <w:sz w:val="28"/>
          <w:szCs w:val="28"/>
          <w:lang w:val="uk-UA"/>
        </w:rPr>
        <w:t>ц</w:t>
      </w:r>
      <w:r w:rsidRPr="00684279">
        <w:rPr>
          <w:rFonts w:ascii="Times New Roman" w:hAnsi="Times New Roman"/>
          <w:sz w:val="28"/>
          <w:szCs w:val="28"/>
          <w:lang w:val="uk-UA"/>
        </w:rPr>
        <w:t>енко, О.В. Дудченко, О. Духачек, О.С. Мельничук, Н.М. Мухіна, І.П. Сахно, М.М. Сахно, Д.І. Терехова, О.В. Тищенко, Н.Л. Тухарелі, О.М. Цапок, С.Я. Єрмоленко та інші) описали красу у французькій мові на підставі поля, зокрема понятійного [</w:t>
      </w:r>
      <w:r w:rsidR="00163D22" w:rsidRPr="00684279">
        <w:rPr>
          <w:rFonts w:ascii="Times New Roman" w:hAnsi="Times New Roman"/>
          <w:sz w:val="28"/>
          <w:szCs w:val="28"/>
          <w:lang w:val="uk-UA"/>
        </w:rPr>
        <w:t>350</w:t>
      </w:r>
      <w:r w:rsidRPr="00684279">
        <w:rPr>
          <w:rFonts w:ascii="Times New Roman" w:hAnsi="Times New Roman"/>
          <w:sz w:val="28"/>
          <w:szCs w:val="28"/>
          <w:lang w:val="uk-UA"/>
        </w:rPr>
        <w:t xml:space="preserve">], визначили особливості репрезентації концепту </w:t>
      </w:r>
      <w:r w:rsidRPr="00684279">
        <w:rPr>
          <w:rFonts w:ascii="Times New Roman" w:hAnsi="Times New Roman"/>
          <w:smallCaps/>
          <w:sz w:val="28"/>
          <w:szCs w:val="28"/>
          <w:lang w:val="uk-UA"/>
        </w:rPr>
        <w:t>красота</w:t>
      </w:r>
      <w:r w:rsidRPr="00684279">
        <w:rPr>
          <w:rFonts w:ascii="Times New Roman" w:hAnsi="Times New Roman"/>
          <w:sz w:val="28"/>
          <w:szCs w:val="28"/>
          <w:lang w:val="uk-UA"/>
        </w:rPr>
        <w:t xml:space="preserve"> та ідеї краси у поетичних текстах М.С. Гумильова та А.А. Ахматової [</w:t>
      </w:r>
      <w:r w:rsidR="00581C7E">
        <w:rPr>
          <w:rFonts w:ascii="Times New Roman" w:hAnsi="Times New Roman"/>
          <w:sz w:val="28"/>
          <w:szCs w:val="28"/>
          <w:lang w:val="uk-UA"/>
        </w:rPr>
        <w:t>224</w:t>
      </w:r>
      <w:r w:rsidRPr="00684279">
        <w:rPr>
          <w:rFonts w:ascii="Times New Roman" w:hAnsi="Times New Roman"/>
          <w:sz w:val="28"/>
          <w:szCs w:val="28"/>
          <w:lang w:val="uk-UA"/>
        </w:rPr>
        <w:t xml:space="preserve">], реконструювали концептосферу </w:t>
      </w:r>
      <w:r w:rsidRPr="00684279">
        <w:rPr>
          <w:rFonts w:ascii="Times New Roman" w:hAnsi="Times New Roman"/>
          <w:smallCaps/>
          <w:sz w:val="28"/>
          <w:szCs w:val="28"/>
          <w:lang w:val="uk-UA"/>
        </w:rPr>
        <w:t>красота</w:t>
      </w:r>
      <w:r w:rsidRPr="00684279">
        <w:rPr>
          <w:rFonts w:ascii="Times New Roman" w:hAnsi="Times New Roman"/>
          <w:sz w:val="28"/>
          <w:szCs w:val="28"/>
          <w:lang w:val="uk-UA"/>
        </w:rPr>
        <w:t xml:space="preserve"> в англосаксонській поетичній картині світу [</w:t>
      </w:r>
      <w:r w:rsidR="00163D22" w:rsidRPr="00684279">
        <w:rPr>
          <w:rFonts w:ascii="Times New Roman" w:hAnsi="Times New Roman"/>
          <w:sz w:val="28"/>
          <w:szCs w:val="28"/>
          <w:lang w:val="uk-UA"/>
        </w:rPr>
        <w:t>100</w:t>
      </w:r>
      <w:r w:rsidRPr="00684279">
        <w:rPr>
          <w:rFonts w:ascii="Times New Roman" w:hAnsi="Times New Roman"/>
          <w:sz w:val="28"/>
          <w:szCs w:val="28"/>
          <w:lang w:val="uk-UA"/>
        </w:rPr>
        <w:t xml:space="preserve">], дослідили концепт </w:t>
      </w:r>
      <w:r w:rsidRPr="00684279">
        <w:rPr>
          <w:rFonts w:ascii="Times New Roman" w:hAnsi="Times New Roman"/>
          <w:smallCaps/>
          <w:sz w:val="28"/>
          <w:szCs w:val="28"/>
          <w:lang w:val="uk-UA"/>
        </w:rPr>
        <w:t>красота</w:t>
      </w:r>
      <w:r w:rsidRPr="00684279">
        <w:rPr>
          <w:rFonts w:ascii="Times New Roman" w:hAnsi="Times New Roman"/>
          <w:sz w:val="28"/>
          <w:szCs w:val="28"/>
          <w:lang w:val="uk-UA"/>
        </w:rPr>
        <w:t xml:space="preserve"> у дитячій мовній картині світу [</w:t>
      </w:r>
      <w:r w:rsidR="005419FA" w:rsidRPr="00684279">
        <w:rPr>
          <w:rFonts w:ascii="Times New Roman" w:hAnsi="Times New Roman"/>
          <w:sz w:val="28"/>
          <w:szCs w:val="28"/>
          <w:lang w:val="uk-UA"/>
        </w:rPr>
        <w:t>303</w:t>
      </w:r>
      <w:r w:rsidRPr="00684279">
        <w:rPr>
          <w:rFonts w:ascii="Times New Roman" w:hAnsi="Times New Roman"/>
          <w:sz w:val="28"/>
          <w:szCs w:val="28"/>
          <w:lang w:val="uk-UA"/>
        </w:rPr>
        <w:t>].</w:t>
      </w:r>
    </w:p>
    <w:p w:rsidR="009011FA" w:rsidRPr="00684279" w:rsidRDefault="009011FA" w:rsidP="00EA3189">
      <w:pPr>
        <w:spacing w:after="0" w:line="360" w:lineRule="auto"/>
        <w:ind w:firstLine="450"/>
        <w:jc w:val="both"/>
        <w:rPr>
          <w:rFonts w:ascii="Times New Roman" w:hAnsi="Times New Roman"/>
          <w:sz w:val="28"/>
          <w:szCs w:val="28"/>
        </w:rPr>
      </w:pPr>
      <w:r w:rsidRPr="00684279">
        <w:rPr>
          <w:rFonts w:ascii="Times New Roman" w:hAnsi="Times New Roman"/>
          <w:sz w:val="28"/>
          <w:szCs w:val="28"/>
          <w:lang w:val="uk-UA"/>
        </w:rPr>
        <w:t xml:space="preserve">В україністиці висвітлено етимологію лексем-позначень краси </w:t>
      </w:r>
      <w:r w:rsidRPr="00684279">
        <w:rPr>
          <w:rFonts w:ascii="Times New Roman" w:hAnsi="Times New Roman"/>
          <w:bCs/>
          <w:i/>
          <w:iCs/>
          <w:sz w:val="28"/>
          <w:szCs w:val="28"/>
          <w:lang w:val="uk-UA"/>
        </w:rPr>
        <w:t>гарний</w:t>
      </w:r>
      <w:r w:rsidRPr="00684279">
        <w:rPr>
          <w:rFonts w:ascii="Times New Roman" w:hAnsi="Times New Roman"/>
          <w:sz w:val="28"/>
          <w:szCs w:val="28"/>
          <w:lang w:val="uk-UA"/>
        </w:rPr>
        <w:t xml:space="preserve">, </w:t>
      </w:r>
      <w:r w:rsidRPr="00684279">
        <w:rPr>
          <w:rFonts w:ascii="Times New Roman" w:hAnsi="Times New Roman"/>
          <w:bCs/>
          <w:i/>
          <w:iCs/>
          <w:sz w:val="28"/>
          <w:szCs w:val="28"/>
          <w:lang w:val="uk-UA"/>
        </w:rPr>
        <w:t>краса</w:t>
      </w:r>
      <w:r w:rsidRPr="00684279">
        <w:rPr>
          <w:rFonts w:ascii="Times New Roman" w:hAnsi="Times New Roman"/>
          <w:sz w:val="28"/>
          <w:szCs w:val="28"/>
          <w:lang w:val="uk-UA"/>
        </w:rPr>
        <w:t xml:space="preserve">, </w:t>
      </w:r>
      <w:r w:rsidRPr="00684279">
        <w:rPr>
          <w:rFonts w:ascii="Times New Roman" w:hAnsi="Times New Roman"/>
          <w:bCs/>
          <w:i/>
          <w:iCs/>
          <w:sz w:val="28"/>
          <w:szCs w:val="28"/>
          <w:lang w:val="uk-UA"/>
        </w:rPr>
        <w:t>красивий</w:t>
      </w:r>
      <w:r w:rsidRPr="00684279">
        <w:rPr>
          <w:rFonts w:ascii="Times New Roman" w:hAnsi="Times New Roman"/>
          <w:bCs/>
          <w:iCs/>
          <w:sz w:val="28"/>
          <w:szCs w:val="28"/>
          <w:lang w:val="uk-UA"/>
        </w:rPr>
        <w:t xml:space="preserve"> [</w:t>
      </w:r>
      <w:r w:rsidR="008136BF" w:rsidRPr="00684279">
        <w:rPr>
          <w:rFonts w:ascii="Times New Roman" w:hAnsi="Times New Roman"/>
          <w:bCs/>
          <w:iCs/>
          <w:sz w:val="28"/>
          <w:szCs w:val="28"/>
          <w:lang w:val="uk-UA"/>
        </w:rPr>
        <w:t>102</w:t>
      </w:r>
      <w:r w:rsidRPr="00684279">
        <w:rPr>
          <w:rFonts w:ascii="Times New Roman" w:hAnsi="Times New Roman"/>
          <w:bCs/>
          <w:iCs/>
          <w:sz w:val="28"/>
          <w:szCs w:val="28"/>
          <w:lang w:val="uk-UA"/>
        </w:rPr>
        <w:t>]</w:t>
      </w:r>
      <w:r w:rsidRPr="00684279">
        <w:rPr>
          <w:rFonts w:ascii="Times New Roman" w:hAnsi="Times New Roman"/>
          <w:bCs/>
          <w:sz w:val="28"/>
          <w:szCs w:val="28"/>
          <w:lang w:val="uk-UA"/>
        </w:rPr>
        <w:t>,</w:t>
      </w:r>
      <w:r w:rsidRPr="00684279">
        <w:rPr>
          <w:rFonts w:ascii="Times New Roman" w:hAnsi="Times New Roman"/>
          <w:sz w:val="28"/>
          <w:szCs w:val="28"/>
          <w:lang w:val="uk-UA"/>
        </w:rPr>
        <w:t xml:space="preserve"> на діалектному матеріалі описано семантичні зв’язки дериватів з основою </w:t>
      </w:r>
      <w:r w:rsidRPr="00684279">
        <w:rPr>
          <w:rFonts w:ascii="Times New Roman" w:hAnsi="Times New Roman"/>
          <w:bCs/>
          <w:i/>
          <w:sz w:val="28"/>
          <w:szCs w:val="28"/>
          <w:lang w:val="uk-UA"/>
        </w:rPr>
        <w:t>крас</w:t>
      </w:r>
      <w:r w:rsidRPr="00684279">
        <w:rPr>
          <w:rFonts w:ascii="Times New Roman" w:hAnsi="Times New Roman"/>
          <w:bCs/>
          <w:sz w:val="28"/>
          <w:szCs w:val="28"/>
          <w:lang w:val="uk-UA"/>
        </w:rPr>
        <w:t xml:space="preserve"> [</w:t>
      </w:r>
      <w:r w:rsidR="00163D22" w:rsidRPr="00684279">
        <w:rPr>
          <w:rFonts w:ascii="Times New Roman" w:hAnsi="Times New Roman"/>
          <w:bCs/>
          <w:sz w:val="28"/>
          <w:szCs w:val="28"/>
          <w:lang w:val="uk-UA"/>
        </w:rPr>
        <w:t>85</w:t>
      </w:r>
      <w:r w:rsidRPr="00684279">
        <w:rPr>
          <w:rFonts w:ascii="Times New Roman" w:hAnsi="Times New Roman"/>
          <w:bCs/>
          <w:sz w:val="28"/>
          <w:szCs w:val="28"/>
          <w:lang w:val="uk-UA"/>
        </w:rPr>
        <w:t>]</w:t>
      </w:r>
      <w:r w:rsidRPr="00684279">
        <w:rPr>
          <w:rFonts w:ascii="Times New Roman" w:hAnsi="Times New Roman"/>
          <w:sz w:val="28"/>
          <w:szCs w:val="28"/>
          <w:lang w:val="uk-UA"/>
        </w:rPr>
        <w:t xml:space="preserve">, охарактеризовано зміст етимонів </w:t>
      </w:r>
      <w:r w:rsidRPr="00684279">
        <w:rPr>
          <w:rFonts w:ascii="Times New Roman" w:hAnsi="Times New Roman"/>
          <w:i/>
          <w:iCs/>
          <w:sz w:val="28"/>
          <w:szCs w:val="28"/>
          <w:lang w:val="uk-UA"/>
        </w:rPr>
        <w:t>*</w:t>
      </w:r>
      <w:r w:rsidRPr="00684279">
        <w:rPr>
          <w:rFonts w:ascii="Times New Roman" w:hAnsi="Times New Roman"/>
          <w:bCs/>
          <w:i/>
          <w:iCs/>
          <w:sz w:val="28"/>
          <w:szCs w:val="28"/>
          <w:lang w:val="uk-UA"/>
        </w:rPr>
        <w:t>krasa</w:t>
      </w:r>
      <w:r w:rsidRPr="00684279">
        <w:rPr>
          <w:rFonts w:ascii="Times New Roman" w:hAnsi="Times New Roman"/>
          <w:sz w:val="28"/>
          <w:szCs w:val="28"/>
          <w:lang w:val="uk-UA"/>
        </w:rPr>
        <w:t xml:space="preserve">, </w:t>
      </w:r>
      <w:r w:rsidRPr="00684279">
        <w:rPr>
          <w:rFonts w:ascii="Times New Roman" w:hAnsi="Times New Roman"/>
          <w:i/>
          <w:iCs/>
          <w:sz w:val="28"/>
          <w:szCs w:val="28"/>
          <w:lang w:val="uk-UA"/>
        </w:rPr>
        <w:t>*</w:t>
      </w:r>
      <w:r w:rsidRPr="00684279">
        <w:rPr>
          <w:rFonts w:ascii="Times New Roman" w:hAnsi="Times New Roman"/>
          <w:bCs/>
          <w:i/>
          <w:iCs/>
          <w:sz w:val="28"/>
          <w:szCs w:val="28"/>
          <w:lang w:val="uk-UA"/>
        </w:rPr>
        <w:t>garnъ</w:t>
      </w:r>
      <w:r w:rsidRPr="00684279">
        <w:rPr>
          <w:rFonts w:ascii="Times New Roman" w:hAnsi="Times New Roman"/>
          <w:b/>
          <w:bCs/>
          <w:sz w:val="28"/>
          <w:szCs w:val="28"/>
          <w:lang w:val="uk-UA"/>
        </w:rPr>
        <w:t xml:space="preserve"> </w:t>
      </w:r>
      <w:r w:rsidRPr="00684279">
        <w:rPr>
          <w:rFonts w:ascii="Times New Roman" w:hAnsi="Times New Roman"/>
          <w:sz w:val="28"/>
          <w:szCs w:val="28"/>
          <w:lang w:val="uk-UA"/>
        </w:rPr>
        <w:t xml:space="preserve">у складі слов’янського лексико-семантичного поля </w:t>
      </w:r>
      <w:r w:rsidRPr="00684279">
        <w:rPr>
          <w:rFonts w:ascii="Times New Roman" w:hAnsi="Times New Roman"/>
          <w:bCs/>
          <w:iCs/>
          <w:sz w:val="28"/>
          <w:szCs w:val="28"/>
          <w:lang w:val="uk-UA"/>
        </w:rPr>
        <w:t>позитивні емоції [</w:t>
      </w:r>
      <w:r w:rsidR="005419FA" w:rsidRPr="00684279">
        <w:rPr>
          <w:rFonts w:ascii="Times New Roman" w:hAnsi="Times New Roman"/>
          <w:bCs/>
          <w:iCs/>
          <w:sz w:val="28"/>
          <w:szCs w:val="28"/>
          <w:lang w:val="uk-UA"/>
        </w:rPr>
        <w:t>301</w:t>
      </w:r>
      <w:r w:rsidRPr="00684279">
        <w:rPr>
          <w:rFonts w:ascii="Times New Roman" w:hAnsi="Times New Roman"/>
          <w:bCs/>
          <w:iCs/>
          <w:sz w:val="28"/>
          <w:szCs w:val="28"/>
          <w:lang w:val="uk-UA"/>
        </w:rPr>
        <w:t>]</w:t>
      </w:r>
      <w:r w:rsidRPr="00684279">
        <w:rPr>
          <w:rFonts w:ascii="Times New Roman" w:hAnsi="Times New Roman"/>
          <w:sz w:val="28"/>
          <w:szCs w:val="28"/>
          <w:lang w:val="uk-UA"/>
        </w:rPr>
        <w:t xml:space="preserve">, досліджено специфіку мовної репрезентації концепту </w:t>
      </w:r>
      <w:r w:rsidRPr="00684279">
        <w:rPr>
          <w:rFonts w:ascii="Times New Roman" w:hAnsi="Times New Roman"/>
          <w:smallCaps/>
          <w:sz w:val="28"/>
          <w:szCs w:val="28"/>
          <w:lang w:val="uk-UA"/>
        </w:rPr>
        <w:t>краса</w:t>
      </w:r>
      <w:r w:rsidRPr="00684279">
        <w:rPr>
          <w:rFonts w:ascii="Times New Roman" w:hAnsi="Times New Roman"/>
          <w:sz w:val="28"/>
          <w:szCs w:val="28"/>
          <w:lang w:val="uk-UA"/>
        </w:rPr>
        <w:t xml:space="preserve"> у поетичній картині світу українських шістдесятників [</w:t>
      </w:r>
      <w:r w:rsidR="00C9533F" w:rsidRPr="00684279">
        <w:rPr>
          <w:rFonts w:ascii="Times New Roman" w:hAnsi="Times New Roman"/>
          <w:sz w:val="28"/>
          <w:szCs w:val="28"/>
          <w:lang w:val="uk-UA"/>
        </w:rPr>
        <w:t>31</w:t>
      </w:r>
      <w:r w:rsidR="00B71ED8" w:rsidRPr="00684279">
        <w:rPr>
          <w:rFonts w:ascii="Times New Roman" w:hAnsi="Times New Roman"/>
          <w:sz w:val="28"/>
          <w:szCs w:val="28"/>
          <w:lang w:val="uk-UA"/>
        </w:rPr>
        <w:t>8</w:t>
      </w:r>
      <w:r w:rsidRPr="00684279">
        <w:rPr>
          <w:rFonts w:ascii="Times New Roman" w:hAnsi="Times New Roman"/>
          <w:sz w:val="28"/>
          <w:szCs w:val="28"/>
          <w:lang w:val="uk-UA"/>
        </w:rPr>
        <w:t>]. Шляхом асоціативного експерименту визначено стереотипні уявлення українців про красу як ознаку зовнішності людини [</w:t>
      </w:r>
      <w:r w:rsidR="00C9533F" w:rsidRPr="00684279">
        <w:rPr>
          <w:rFonts w:ascii="Times New Roman" w:hAnsi="Times New Roman"/>
          <w:sz w:val="28"/>
          <w:szCs w:val="28"/>
          <w:lang w:val="uk-UA"/>
        </w:rPr>
        <w:t>61</w:t>
      </w:r>
      <w:r w:rsidRPr="00684279">
        <w:rPr>
          <w:rFonts w:ascii="Times New Roman" w:hAnsi="Times New Roman"/>
          <w:sz w:val="28"/>
          <w:szCs w:val="28"/>
          <w:lang w:val="uk-UA"/>
        </w:rPr>
        <w:t>;</w:t>
      </w:r>
      <w:r w:rsidR="00C9533F" w:rsidRPr="00684279">
        <w:rPr>
          <w:rFonts w:ascii="Times New Roman" w:hAnsi="Times New Roman"/>
          <w:sz w:val="28"/>
          <w:szCs w:val="28"/>
          <w:lang w:val="uk-UA"/>
        </w:rPr>
        <w:t xml:space="preserve"> 292</w:t>
      </w:r>
      <w:r w:rsidRPr="00684279">
        <w:rPr>
          <w:rFonts w:ascii="Times New Roman" w:hAnsi="Times New Roman"/>
          <w:sz w:val="28"/>
          <w:szCs w:val="28"/>
          <w:lang w:val="uk-UA"/>
        </w:rPr>
        <w:t>].</w:t>
      </w:r>
    </w:p>
    <w:p w:rsidR="009011FA" w:rsidRPr="00684279" w:rsidRDefault="009011FA" w:rsidP="00BD2900">
      <w:pPr>
        <w:spacing w:after="0" w:line="360" w:lineRule="auto"/>
        <w:ind w:firstLine="450"/>
        <w:jc w:val="both"/>
        <w:rPr>
          <w:rFonts w:ascii="Times New Roman" w:hAnsi="Times New Roman"/>
          <w:sz w:val="28"/>
          <w:szCs w:val="28"/>
          <w:lang w:val="uk-UA"/>
        </w:rPr>
      </w:pPr>
      <w:r w:rsidRPr="00684279">
        <w:rPr>
          <w:rFonts w:ascii="Times New Roman" w:hAnsi="Times New Roman"/>
          <w:sz w:val="28"/>
          <w:szCs w:val="28"/>
          <w:lang w:val="uk-UA"/>
        </w:rPr>
        <w:t>Визначаючи оцінку як єдність почуття та судження, виокремлюють певні стадії на шляху</w:t>
      </w:r>
      <w:r w:rsidR="0010791E" w:rsidRPr="00684279">
        <w:rPr>
          <w:rFonts w:ascii="Times New Roman" w:hAnsi="Times New Roman"/>
          <w:sz w:val="28"/>
          <w:szCs w:val="28"/>
          <w:lang w:val="uk-UA"/>
        </w:rPr>
        <w:t xml:space="preserve"> </w:t>
      </w:r>
      <w:r w:rsidRPr="00684279">
        <w:rPr>
          <w:rFonts w:ascii="Times New Roman" w:hAnsi="Times New Roman"/>
          <w:sz w:val="28"/>
          <w:szCs w:val="28"/>
          <w:lang w:val="uk-UA"/>
        </w:rPr>
        <w:t>формування, виявлення інтересу до об’єкт</w:t>
      </w:r>
      <w:r w:rsidR="0010791E" w:rsidRPr="00684279">
        <w:rPr>
          <w:rFonts w:ascii="Times New Roman" w:hAnsi="Times New Roman"/>
          <w:sz w:val="28"/>
          <w:szCs w:val="28"/>
          <w:lang w:val="uk-UA"/>
        </w:rPr>
        <w:t>а</w:t>
      </w:r>
      <w:r w:rsidRPr="00684279">
        <w:rPr>
          <w:rFonts w:ascii="Times New Roman" w:hAnsi="Times New Roman"/>
          <w:sz w:val="28"/>
          <w:szCs w:val="28"/>
          <w:lang w:val="uk-UA"/>
        </w:rPr>
        <w:t xml:space="preserve">, виникнення </w:t>
      </w:r>
      <w:r w:rsidRPr="00684279">
        <w:rPr>
          <w:rFonts w:ascii="Times New Roman" w:hAnsi="Times New Roman"/>
          <w:sz w:val="28"/>
          <w:szCs w:val="28"/>
          <w:lang w:val="uk-UA"/>
        </w:rPr>
        <w:lastRenderedPageBreak/>
        <w:t>емоційного інтересу до нього та процес пізнання</w:t>
      </w:r>
      <w:r w:rsidR="0010791E" w:rsidRPr="00684279">
        <w:rPr>
          <w:rFonts w:ascii="Times New Roman" w:hAnsi="Times New Roman"/>
          <w:sz w:val="28"/>
          <w:szCs w:val="28"/>
          <w:lang w:val="uk-UA"/>
        </w:rPr>
        <w:t>,</w:t>
      </w:r>
      <w:r w:rsidRPr="00684279">
        <w:rPr>
          <w:rFonts w:ascii="Times New Roman" w:hAnsi="Times New Roman"/>
          <w:sz w:val="28"/>
          <w:szCs w:val="28"/>
          <w:lang w:val="uk-UA"/>
        </w:rPr>
        <w:t xml:space="preserve"> результатом якого і вважають оцінку [</w:t>
      </w:r>
      <w:r w:rsidR="00C9533F" w:rsidRPr="00684279">
        <w:rPr>
          <w:rFonts w:ascii="Times New Roman" w:hAnsi="Times New Roman"/>
          <w:sz w:val="28"/>
          <w:szCs w:val="28"/>
          <w:lang w:val="uk-UA"/>
        </w:rPr>
        <w:t>2</w:t>
      </w:r>
      <w:r w:rsidR="005419FA" w:rsidRPr="00684279">
        <w:rPr>
          <w:rFonts w:ascii="Times New Roman" w:hAnsi="Times New Roman"/>
          <w:sz w:val="28"/>
          <w:szCs w:val="28"/>
        </w:rPr>
        <w:t>96</w:t>
      </w:r>
      <w:r w:rsidRPr="00684279">
        <w:rPr>
          <w:rFonts w:ascii="Times New Roman" w:hAnsi="Times New Roman"/>
          <w:sz w:val="28"/>
          <w:szCs w:val="28"/>
          <w:lang w:val="uk-UA"/>
        </w:rPr>
        <w:t>]</w:t>
      </w:r>
      <w:r w:rsidR="0010791E"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0010791E" w:rsidRPr="00684279">
        <w:rPr>
          <w:rFonts w:ascii="Times New Roman" w:hAnsi="Times New Roman"/>
          <w:sz w:val="28"/>
          <w:szCs w:val="28"/>
          <w:lang w:val="uk-UA"/>
        </w:rPr>
        <w:t>В</w:t>
      </w:r>
      <w:r w:rsidRPr="00684279">
        <w:rPr>
          <w:rFonts w:ascii="Times New Roman" w:hAnsi="Times New Roman"/>
          <w:sz w:val="28"/>
          <w:szCs w:val="28"/>
          <w:lang w:val="uk-UA"/>
        </w:rPr>
        <w:t>иділяють три групи особистісних оцінок, а саме: 1) оцінки, пов’язані з відчуттями, фізичним чи психологічним чуттєвим досвідом;</w:t>
      </w:r>
      <w:r w:rsidR="0010791E" w:rsidRPr="00684279">
        <w:rPr>
          <w:rFonts w:ascii="Times New Roman" w:hAnsi="Times New Roman"/>
          <w:sz w:val="28"/>
          <w:szCs w:val="28"/>
          <w:lang w:val="uk-UA"/>
        </w:rPr>
        <w:br/>
      </w:r>
      <w:r w:rsidRPr="00684279">
        <w:rPr>
          <w:rFonts w:ascii="Times New Roman" w:hAnsi="Times New Roman"/>
          <w:sz w:val="28"/>
          <w:szCs w:val="28"/>
          <w:lang w:val="uk-UA"/>
        </w:rPr>
        <w:t>2) раціоналістичні оцінки, пов’язані з практичною діяльністю людини</w:t>
      </w:r>
      <w:r w:rsidR="0010791E" w:rsidRPr="00684279">
        <w:rPr>
          <w:rFonts w:ascii="Times New Roman" w:hAnsi="Times New Roman"/>
          <w:sz w:val="28"/>
          <w:szCs w:val="28"/>
          <w:lang w:val="uk-UA"/>
        </w:rPr>
        <w:t>,</w:t>
      </w:r>
      <w:r w:rsidRPr="00684279">
        <w:rPr>
          <w:rFonts w:ascii="Times New Roman" w:hAnsi="Times New Roman"/>
          <w:sz w:val="28"/>
          <w:szCs w:val="28"/>
          <w:lang w:val="uk-UA"/>
        </w:rPr>
        <w:t xml:space="preserve"> та</w:t>
      </w:r>
      <w:r w:rsidR="0010791E" w:rsidRPr="00684279">
        <w:rPr>
          <w:rFonts w:ascii="Times New Roman" w:hAnsi="Times New Roman"/>
          <w:sz w:val="28"/>
          <w:szCs w:val="28"/>
          <w:lang w:val="uk-UA"/>
        </w:rPr>
        <w:t xml:space="preserve"> </w:t>
      </w:r>
      <w:r w:rsidR="0010791E" w:rsidRPr="00684279">
        <w:rPr>
          <w:rFonts w:ascii="Times New Roman" w:hAnsi="Times New Roman"/>
          <w:sz w:val="28"/>
          <w:szCs w:val="28"/>
          <w:lang w:val="uk-UA"/>
        </w:rPr>
        <w:br/>
      </w:r>
      <w:r w:rsidRPr="00684279">
        <w:rPr>
          <w:rFonts w:ascii="Times New Roman" w:hAnsi="Times New Roman"/>
          <w:sz w:val="28"/>
          <w:szCs w:val="28"/>
          <w:lang w:val="uk-UA"/>
        </w:rPr>
        <w:t xml:space="preserve">3) естетичні </w:t>
      </w:r>
      <w:r w:rsidR="0010791E" w:rsidRPr="00684279">
        <w:rPr>
          <w:rFonts w:ascii="Times New Roman" w:hAnsi="Times New Roman"/>
          <w:sz w:val="28"/>
          <w:szCs w:val="28"/>
          <w:lang w:val="uk-UA"/>
        </w:rPr>
        <w:t xml:space="preserve">й </w:t>
      </w:r>
      <w:r w:rsidRPr="00684279">
        <w:rPr>
          <w:rFonts w:ascii="Times New Roman" w:hAnsi="Times New Roman"/>
          <w:sz w:val="28"/>
          <w:szCs w:val="28"/>
          <w:lang w:val="uk-UA"/>
        </w:rPr>
        <w:t>етичні оцінки [</w:t>
      </w:r>
      <w:r w:rsidR="00C9533F" w:rsidRPr="00684279">
        <w:rPr>
          <w:rFonts w:ascii="Times New Roman" w:hAnsi="Times New Roman"/>
          <w:sz w:val="28"/>
          <w:szCs w:val="28"/>
          <w:lang w:val="uk-UA"/>
        </w:rPr>
        <w:t>18</w:t>
      </w:r>
      <w:r w:rsidRPr="00684279">
        <w:rPr>
          <w:rFonts w:ascii="Times New Roman" w:hAnsi="Times New Roman"/>
          <w:sz w:val="28"/>
          <w:szCs w:val="28"/>
          <w:lang w:val="uk-UA"/>
        </w:rPr>
        <w:t xml:space="preserve">]. </w:t>
      </w:r>
    </w:p>
    <w:p w:rsidR="009011FA" w:rsidRPr="00684279" w:rsidRDefault="009011FA" w:rsidP="00BD2900">
      <w:pPr>
        <w:spacing w:after="0" w:line="360" w:lineRule="auto"/>
        <w:ind w:firstLine="450"/>
        <w:jc w:val="both"/>
        <w:rPr>
          <w:rFonts w:ascii="Times New Roman" w:hAnsi="Times New Roman"/>
          <w:sz w:val="28"/>
          <w:szCs w:val="28"/>
          <w:lang w:val="uk-UA"/>
        </w:rPr>
      </w:pPr>
      <w:r w:rsidRPr="00684279">
        <w:rPr>
          <w:rFonts w:ascii="Times New Roman" w:hAnsi="Times New Roman"/>
          <w:sz w:val="28"/>
          <w:szCs w:val="28"/>
          <w:lang w:val="uk-UA"/>
        </w:rPr>
        <w:t xml:space="preserve">Представники </w:t>
      </w:r>
      <w:r w:rsidRPr="00684279">
        <w:rPr>
          <w:rFonts w:ascii="Times New Roman" w:hAnsi="Times New Roman"/>
          <w:bCs/>
          <w:i/>
          <w:iCs/>
          <w:sz w:val="28"/>
          <w:szCs w:val="28"/>
          <w:lang w:val="uk-UA"/>
        </w:rPr>
        <w:t>зіставного</w:t>
      </w:r>
      <w:r w:rsidRPr="00684279">
        <w:rPr>
          <w:rFonts w:ascii="Times New Roman" w:hAnsi="Times New Roman"/>
          <w:b/>
          <w:bCs/>
          <w:i/>
          <w:iCs/>
          <w:sz w:val="28"/>
          <w:szCs w:val="28"/>
          <w:lang w:val="uk-UA"/>
        </w:rPr>
        <w:t xml:space="preserve"> </w:t>
      </w:r>
      <w:r w:rsidRPr="00684279">
        <w:rPr>
          <w:rFonts w:ascii="Times New Roman" w:hAnsi="Times New Roman"/>
          <w:sz w:val="28"/>
          <w:szCs w:val="28"/>
          <w:lang w:val="uk-UA"/>
        </w:rPr>
        <w:t>підходу (Л.С. Вященко, Й.В. Дапчева, В.З. Дем’янков, Ю.В. Клінцова, Н.В. Летуновська, Ю.В. Мещерякова, І.О. Окунєва, Н.В. Попова, Г.А. Садрієва,</w:t>
      </w:r>
      <w:r w:rsidR="00207ADF" w:rsidRPr="00684279">
        <w:rPr>
          <w:rFonts w:ascii="Times New Roman" w:hAnsi="Times New Roman"/>
          <w:sz w:val="28"/>
          <w:szCs w:val="28"/>
          <w:lang w:val="uk-UA"/>
        </w:rPr>
        <w:t xml:space="preserve"> </w:t>
      </w:r>
      <w:r w:rsidRPr="00684279">
        <w:rPr>
          <w:rFonts w:ascii="Times New Roman" w:hAnsi="Times New Roman"/>
          <w:sz w:val="28"/>
          <w:szCs w:val="28"/>
          <w:lang w:val="uk-UA"/>
        </w:rPr>
        <w:t xml:space="preserve">С.В. Татаренко, </w:t>
      </w:r>
      <w:r w:rsidRPr="00684279">
        <w:rPr>
          <w:rFonts w:ascii="Times New Roman" w:hAnsi="Times New Roman"/>
          <w:sz w:val="28"/>
          <w:szCs w:val="28"/>
          <w:lang w:val="en-US"/>
        </w:rPr>
        <w:t>Xya</w:t>
      </w:r>
      <w:r w:rsidRPr="00684279">
        <w:rPr>
          <w:rFonts w:ascii="Times New Roman" w:hAnsi="Times New Roman"/>
          <w:sz w:val="28"/>
          <w:szCs w:val="28"/>
          <w:lang w:val="uk-UA"/>
        </w:rPr>
        <w:t xml:space="preserve"> Лі та інші) дослідили красу на основі семантичного поля, репрезентованого прикметниками зі значенням краса, у болгарській та російській мовах [</w:t>
      </w:r>
      <w:r w:rsidR="00C9533F" w:rsidRPr="00684279">
        <w:rPr>
          <w:rFonts w:ascii="Times New Roman" w:hAnsi="Times New Roman"/>
          <w:sz w:val="28"/>
          <w:szCs w:val="28"/>
          <w:lang w:val="uk-UA"/>
        </w:rPr>
        <w:t>90</w:t>
      </w:r>
      <w:r w:rsidRPr="00684279">
        <w:rPr>
          <w:rFonts w:ascii="Times New Roman" w:hAnsi="Times New Roman"/>
          <w:sz w:val="28"/>
          <w:szCs w:val="28"/>
          <w:lang w:val="uk-UA"/>
        </w:rPr>
        <w:t>], розглянули лексико-семантичну репрезентацію концепту крас</w:t>
      </w:r>
      <w:r w:rsidR="0010791E" w:rsidRPr="00684279">
        <w:rPr>
          <w:rFonts w:ascii="Times New Roman" w:hAnsi="Times New Roman"/>
          <w:sz w:val="28"/>
          <w:szCs w:val="28"/>
          <w:lang w:val="uk-UA"/>
        </w:rPr>
        <w:t>а</w:t>
      </w:r>
      <w:r w:rsidRPr="00684279">
        <w:rPr>
          <w:rFonts w:ascii="Times New Roman" w:hAnsi="Times New Roman"/>
          <w:smallCaps/>
          <w:sz w:val="28"/>
          <w:szCs w:val="28"/>
          <w:lang w:val="uk-UA"/>
        </w:rPr>
        <w:t xml:space="preserve"> </w:t>
      </w:r>
      <w:r w:rsidRPr="00684279">
        <w:rPr>
          <w:rFonts w:ascii="Times New Roman" w:hAnsi="Times New Roman"/>
          <w:sz w:val="28"/>
          <w:szCs w:val="28"/>
          <w:lang w:val="uk-UA"/>
        </w:rPr>
        <w:t>у російській та німецькій мовах [</w:t>
      </w:r>
      <w:r w:rsidR="0099787D" w:rsidRPr="00684279">
        <w:rPr>
          <w:rFonts w:ascii="Times New Roman" w:hAnsi="Times New Roman"/>
          <w:sz w:val="28"/>
          <w:szCs w:val="28"/>
          <w:lang w:val="uk-UA"/>
        </w:rPr>
        <w:t>187</w:t>
      </w:r>
      <w:r w:rsidRPr="00684279">
        <w:rPr>
          <w:rFonts w:ascii="Times New Roman" w:hAnsi="Times New Roman"/>
          <w:sz w:val="28"/>
          <w:szCs w:val="28"/>
          <w:lang w:val="uk-UA"/>
        </w:rPr>
        <w:t xml:space="preserve">], провели порівняльний аналіз російських та англійських анекдотів, </w:t>
      </w:r>
      <w:r w:rsidR="0010791E" w:rsidRPr="00684279">
        <w:rPr>
          <w:rFonts w:ascii="Times New Roman" w:hAnsi="Times New Roman"/>
          <w:sz w:val="28"/>
          <w:szCs w:val="28"/>
          <w:lang w:val="uk-UA"/>
        </w:rPr>
        <w:t>у</w:t>
      </w:r>
      <w:r w:rsidRPr="00684279">
        <w:rPr>
          <w:rFonts w:ascii="Times New Roman" w:hAnsi="Times New Roman"/>
          <w:sz w:val="28"/>
          <w:szCs w:val="28"/>
          <w:lang w:val="uk-UA"/>
        </w:rPr>
        <w:t xml:space="preserve"> яких обігрується естетична оцінка </w:t>
      </w:r>
      <w:r w:rsidRPr="00684279">
        <w:rPr>
          <w:rFonts w:ascii="Times New Roman" w:hAnsi="Times New Roman" w:cs="Times New Roman CYR"/>
          <w:sz w:val="28"/>
          <w:szCs w:val="28"/>
          <w:lang w:val="uk-UA"/>
        </w:rPr>
        <w:t>[</w:t>
      </w:r>
      <w:r w:rsidR="0099787D" w:rsidRPr="00684279">
        <w:rPr>
          <w:rFonts w:ascii="Times New Roman" w:hAnsi="Times New Roman" w:cs="Times New Roman CYR"/>
          <w:sz w:val="28"/>
          <w:szCs w:val="28"/>
          <w:lang w:val="uk-UA"/>
        </w:rPr>
        <w:t>209</w:t>
      </w:r>
      <w:r w:rsidRPr="00684279">
        <w:rPr>
          <w:rFonts w:ascii="Times New Roman" w:hAnsi="Times New Roman" w:cs="Times New Roman CYR"/>
          <w:sz w:val="28"/>
          <w:szCs w:val="28"/>
          <w:lang w:val="uk-UA"/>
        </w:rPr>
        <w:t>]</w:t>
      </w:r>
      <w:r w:rsidRPr="00684279">
        <w:rPr>
          <w:rFonts w:ascii="Times New Roman" w:hAnsi="Times New Roman"/>
          <w:sz w:val="28"/>
          <w:szCs w:val="28"/>
          <w:lang w:val="uk-UA"/>
        </w:rPr>
        <w:t>, проаналізували позитивну естетичну оцінку у російській та китайських мовах</w:t>
      </w:r>
      <w:r w:rsidRPr="00684279">
        <w:rPr>
          <w:rFonts w:ascii="Times New Roman" w:hAnsi="Times New Roman" w:cs="Times New Roman CYR"/>
          <w:kern w:val="2"/>
          <w:sz w:val="28"/>
          <w:szCs w:val="28"/>
          <w:lang w:val="uk-UA"/>
        </w:rPr>
        <w:t xml:space="preserve"> [</w:t>
      </w:r>
      <w:r w:rsidR="0099787D" w:rsidRPr="00684279">
        <w:rPr>
          <w:rFonts w:ascii="Times New Roman" w:hAnsi="Times New Roman" w:cs="Times New Roman CYR"/>
          <w:kern w:val="2"/>
          <w:sz w:val="28"/>
          <w:szCs w:val="28"/>
          <w:lang w:val="uk-UA"/>
        </w:rPr>
        <w:t>31</w:t>
      </w:r>
      <w:r w:rsidR="00B71ED8" w:rsidRPr="00684279">
        <w:rPr>
          <w:rFonts w:ascii="Times New Roman" w:hAnsi="Times New Roman" w:cs="Times New Roman CYR"/>
          <w:kern w:val="2"/>
          <w:sz w:val="28"/>
          <w:szCs w:val="28"/>
          <w:lang w:val="uk-UA"/>
        </w:rPr>
        <w:t>7</w:t>
      </w:r>
      <w:r w:rsidRPr="00684279">
        <w:rPr>
          <w:rFonts w:ascii="Times New Roman" w:hAnsi="Times New Roman"/>
          <w:sz w:val="28"/>
          <w:szCs w:val="28"/>
          <w:lang w:val="uk-UA"/>
        </w:rPr>
        <w:t>]</w:t>
      </w:r>
      <w:r w:rsidRPr="00684279">
        <w:rPr>
          <w:rFonts w:ascii="Times New Roman" w:hAnsi="Times New Roman" w:cs="Times New Roman CYR"/>
          <w:kern w:val="2"/>
          <w:sz w:val="28"/>
          <w:szCs w:val="28"/>
          <w:lang w:val="uk-UA"/>
        </w:rPr>
        <w:t xml:space="preserve">, виокремили </w:t>
      </w:r>
      <w:r w:rsidRPr="00684279">
        <w:rPr>
          <w:rFonts w:ascii="Times New Roman" w:hAnsi="Times New Roman"/>
          <w:sz w:val="28"/>
          <w:szCs w:val="28"/>
          <w:lang w:val="uk-UA"/>
        </w:rPr>
        <w:t>прагматичні, тобто зумовлені доцільністю, семантичні, тобто зумовлені концептуалізацією краси, та синтаксичні національні стандарти висловлювання про красу [</w:t>
      </w:r>
      <w:r w:rsidR="0042295A" w:rsidRPr="00684279">
        <w:rPr>
          <w:rFonts w:ascii="Times New Roman" w:hAnsi="Times New Roman"/>
          <w:sz w:val="28"/>
          <w:szCs w:val="28"/>
          <w:lang w:val="uk-UA"/>
        </w:rPr>
        <w:t>94</w:t>
      </w:r>
      <w:r w:rsidRPr="00684279">
        <w:rPr>
          <w:rFonts w:ascii="Times New Roman" w:hAnsi="Times New Roman"/>
          <w:sz w:val="28"/>
          <w:szCs w:val="28"/>
          <w:lang w:val="uk-UA"/>
        </w:rPr>
        <w:t>], реконструювали когнітивні моделі концепту</w:t>
      </w:r>
      <w:r w:rsidRPr="00684279">
        <w:rPr>
          <w:rFonts w:ascii="Times New Roman" w:hAnsi="Times New Roman"/>
          <w:b/>
          <w:bCs/>
          <w:i/>
          <w:iCs/>
          <w:sz w:val="28"/>
          <w:szCs w:val="28"/>
          <w:lang w:val="uk-UA"/>
        </w:rPr>
        <w:t xml:space="preserve"> </w:t>
      </w:r>
      <w:r w:rsidRPr="00684279">
        <w:rPr>
          <w:rFonts w:ascii="Times New Roman" w:hAnsi="Times New Roman"/>
          <w:bCs/>
          <w:iCs/>
          <w:smallCaps/>
          <w:sz w:val="28"/>
          <w:szCs w:val="28"/>
          <w:lang w:val="uk-UA"/>
        </w:rPr>
        <w:t>красота</w:t>
      </w:r>
      <w:r w:rsidRPr="00684279">
        <w:rPr>
          <w:rFonts w:ascii="Times New Roman" w:hAnsi="Times New Roman"/>
          <w:smallCaps/>
          <w:sz w:val="28"/>
          <w:szCs w:val="28"/>
          <w:lang w:val="uk-UA"/>
        </w:rPr>
        <w:t xml:space="preserve"> </w:t>
      </w:r>
      <w:r w:rsidRPr="00684279">
        <w:rPr>
          <w:rFonts w:ascii="Times New Roman" w:hAnsi="Times New Roman"/>
          <w:sz w:val="28"/>
          <w:szCs w:val="28"/>
          <w:lang w:val="uk-UA"/>
        </w:rPr>
        <w:t xml:space="preserve">в російській та англійській мовах, виокремлюючи </w:t>
      </w:r>
      <w:r w:rsidR="0010791E" w:rsidRPr="00684279">
        <w:rPr>
          <w:rFonts w:ascii="Times New Roman" w:hAnsi="Times New Roman"/>
          <w:sz w:val="28"/>
          <w:szCs w:val="28"/>
          <w:lang w:val="uk-UA"/>
        </w:rPr>
        <w:t>в</w:t>
      </w:r>
      <w:r w:rsidRPr="00684279">
        <w:rPr>
          <w:rFonts w:ascii="Times New Roman" w:hAnsi="Times New Roman"/>
          <w:sz w:val="28"/>
          <w:szCs w:val="28"/>
          <w:lang w:val="uk-UA"/>
        </w:rPr>
        <w:t xml:space="preserve"> них спільні та відмінні риси [</w:t>
      </w:r>
      <w:r w:rsidR="0042295A" w:rsidRPr="00684279">
        <w:rPr>
          <w:rFonts w:ascii="Times New Roman" w:hAnsi="Times New Roman"/>
          <w:sz w:val="28"/>
          <w:szCs w:val="28"/>
          <w:lang w:val="uk-UA"/>
        </w:rPr>
        <w:t>2</w:t>
      </w:r>
      <w:r w:rsidR="005419FA" w:rsidRPr="00684279">
        <w:rPr>
          <w:rFonts w:ascii="Times New Roman" w:hAnsi="Times New Roman"/>
          <w:sz w:val="28"/>
          <w:szCs w:val="28"/>
          <w:lang w:val="uk-UA"/>
        </w:rPr>
        <w:t>30</w:t>
      </w:r>
      <w:r w:rsidR="0042295A" w:rsidRPr="00684279">
        <w:rPr>
          <w:rFonts w:ascii="Times New Roman" w:hAnsi="Times New Roman"/>
          <w:sz w:val="28"/>
          <w:szCs w:val="28"/>
          <w:lang w:val="uk-UA"/>
        </w:rPr>
        <w:t>, с.</w:t>
      </w:r>
      <w:r w:rsidR="00207ADF" w:rsidRPr="00684279">
        <w:rPr>
          <w:rFonts w:ascii="Times New Roman" w:hAnsi="Times New Roman"/>
          <w:sz w:val="28"/>
          <w:szCs w:val="28"/>
          <w:lang w:val="uk-UA"/>
        </w:rPr>
        <w:t xml:space="preserve"> </w:t>
      </w:r>
      <w:r w:rsidR="0042295A" w:rsidRPr="00684279">
        <w:rPr>
          <w:rFonts w:ascii="Times New Roman" w:hAnsi="Times New Roman"/>
          <w:iCs/>
          <w:sz w:val="28"/>
          <w:szCs w:val="24"/>
          <w:lang w:val="uk-UA"/>
        </w:rPr>
        <w:t>61-63</w:t>
      </w:r>
      <w:r w:rsidRPr="00684279">
        <w:rPr>
          <w:rFonts w:ascii="Times New Roman" w:hAnsi="Times New Roman"/>
          <w:sz w:val="28"/>
          <w:szCs w:val="28"/>
          <w:lang w:val="uk-UA"/>
        </w:rPr>
        <w:t>].</w:t>
      </w:r>
    </w:p>
    <w:p w:rsidR="009011FA" w:rsidRPr="00684279" w:rsidRDefault="009011FA" w:rsidP="00BD2900">
      <w:pPr>
        <w:spacing w:after="0" w:line="360" w:lineRule="auto"/>
        <w:ind w:firstLine="450"/>
        <w:jc w:val="both"/>
        <w:rPr>
          <w:rFonts w:ascii="Times New Roman" w:hAnsi="Times New Roman"/>
          <w:sz w:val="28"/>
          <w:szCs w:val="28"/>
          <w:lang w:val="uk-UA"/>
        </w:rPr>
      </w:pPr>
      <w:r w:rsidRPr="00684279">
        <w:rPr>
          <w:rFonts w:ascii="Times New Roman" w:hAnsi="Times New Roman"/>
          <w:sz w:val="28"/>
          <w:szCs w:val="28"/>
          <w:lang w:val="uk-UA"/>
        </w:rPr>
        <w:t>Також порівнян</w:t>
      </w:r>
      <w:r w:rsidR="0010791E" w:rsidRPr="00684279">
        <w:rPr>
          <w:rFonts w:ascii="Times New Roman" w:hAnsi="Times New Roman"/>
          <w:sz w:val="28"/>
          <w:szCs w:val="28"/>
          <w:lang w:val="uk-UA"/>
        </w:rPr>
        <w:t>і</w:t>
      </w:r>
      <w:r w:rsidRPr="00684279">
        <w:rPr>
          <w:rFonts w:ascii="Times New Roman" w:hAnsi="Times New Roman"/>
          <w:sz w:val="28"/>
          <w:szCs w:val="28"/>
          <w:lang w:val="uk-UA"/>
        </w:rPr>
        <w:t xml:space="preserve"> усталені образні засоби, що репрезентують концепт </w:t>
      </w:r>
      <w:r w:rsidRPr="00684279">
        <w:rPr>
          <w:rFonts w:ascii="Times New Roman" w:hAnsi="Times New Roman"/>
          <w:smallCaps/>
          <w:sz w:val="28"/>
          <w:szCs w:val="28"/>
          <w:lang w:val="uk-UA"/>
        </w:rPr>
        <w:t>красота</w:t>
      </w:r>
      <w:r w:rsidRPr="00684279">
        <w:rPr>
          <w:rFonts w:ascii="Times New Roman" w:hAnsi="Times New Roman"/>
          <w:sz w:val="28"/>
          <w:szCs w:val="28"/>
          <w:lang w:val="uk-UA"/>
        </w:rPr>
        <w:t xml:space="preserve"> в англійській, російській та татарській мовах [</w:t>
      </w:r>
      <w:r w:rsidR="0042295A" w:rsidRPr="00684279">
        <w:rPr>
          <w:rFonts w:ascii="Times New Roman" w:hAnsi="Times New Roman"/>
          <w:sz w:val="28"/>
          <w:szCs w:val="28"/>
          <w:lang w:val="uk-UA"/>
        </w:rPr>
        <w:t>2</w:t>
      </w:r>
      <w:r w:rsidR="005419FA" w:rsidRPr="00684279">
        <w:rPr>
          <w:rFonts w:ascii="Times New Roman" w:hAnsi="Times New Roman"/>
          <w:sz w:val="28"/>
          <w:szCs w:val="28"/>
          <w:lang w:val="uk-UA"/>
        </w:rPr>
        <w:t>63</w:t>
      </w:r>
      <w:r w:rsidRPr="00684279">
        <w:rPr>
          <w:rFonts w:ascii="Times New Roman" w:hAnsi="Times New Roman"/>
          <w:sz w:val="28"/>
          <w:szCs w:val="28"/>
          <w:lang w:val="uk-UA"/>
        </w:rPr>
        <w:t>]</w:t>
      </w:r>
      <w:r w:rsidR="0010791E" w:rsidRPr="00684279">
        <w:rPr>
          <w:rFonts w:ascii="Times New Roman" w:hAnsi="Times New Roman"/>
          <w:sz w:val="28"/>
          <w:szCs w:val="28"/>
          <w:lang w:val="uk-UA"/>
        </w:rPr>
        <w:t>:</w:t>
      </w:r>
      <w:r w:rsidRPr="00684279">
        <w:rPr>
          <w:rFonts w:ascii="Times New Roman" w:hAnsi="Times New Roman"/>
          <w:sz w:val="28"/>
          <w:szCs w:val="28"/>
          <w:lang w:val="uk-UA"/>
        </w:rPr>
        <w:t xml:space="preserve"> вивчен</w:t>
      </w:r>
      <w:r w:rsidR="0010791E" w:rsidRPr="00684279">
        <w:rPr>
          <w:rFonts w:ascii="Times New Roman" w:hAnsi="Times New Roman"/>
          <w:sz w:val="28"/>
          <w:szCs w:val="28"/>
          <w:lang w:val="uk-UA"/>
        </w:rPr>
        <w:t>і</w:t>
      </w:r>
      <w:r w:rsidRPr="00684279">
        <w:rPr>
          <w:rFonts w:ascii="Times New Roman" w:hAnsi="Times New Roman"/>
          <w:sz w:val="28"/>
          <w:szCs w:val="28"/>
          <w:lang w:val="uk-UA"/>
        </w:rPr>
        <w:t xml:space="preserve"> поняття </w:t>
      </w:r>
      <w:r w:rsidRPr="00684279">
        <w:rPr>
          <w:rFonts w:ascii="Times New Roman" w:hAnsi="Times New Roman"/>
          <w:i/>
          <w:sz w:val="28"/>
          <w:szCs w:val="28"/>
          <w:lang w:val="uk-UA"/>
        </w:rPr>
        <w:t>красота</w:t>
      </w:r>
      <w:r w:rsidRPr="00684279">
        <w:rPr>
          <w:rFonts w:ascii="Times New Roman" w:hAnsi="Times New Roman"/>
          <w:sz w:val="28"/>
          <w:szCs w:val="28"/>
          <w:lang w:val="uk-UA"/>
        </w:rPr>
        <w:t xml:space="preserve"> в англійській та російській мовах</w:t>
      </w:r>
      <w:r w:rsidR="0010791E" w:rsidRPr="00684279">
        <w:rPr>
          <w:rFonts w:ascii="Times New Roman" w:hAnsi="Times New Roman"/>
          <w:sz w:val="28"/>
          <w:szCs w:val="28"/>
          <w:lang w:val="uk-UA"/>
        </w:rPr>
        <w:t>:</w:t>
      </w:r>
      <w:r w:rsidRPr="00684279">
        <w:rPr>
          <w:rFonts w:ascii="Times New Roman" w:hAnsi="Times New Roman"/>
          <w:sz w:val="28"/>
          <w:szCs w:val="28"/>
          <w:lang w:val="uk-UA"/>
        </w:rPr>
        <w:t xml:space="preserve"> його лексикографічного представлення, особливост</w:t>
      </w:r>
      <w:r w:rsidR="0010791E" w:rsidRPr="00684279">
        <w:rPr>
          <w:rFonts w:ascii="Times New Roman" w:hAnsi="Times New Roman"/>
          <w:sz w:val="28"/>
          <w:szCs w:val="28"/>
          <w:lang w:val="uk-UA"/>
        </w:rPr>
        <w:t>ей</w:t>
      </w:r>
      <w:r w:rsidRPr="00684279">
        <w:rPr>
          <w:rFonts w:ascii="Times New Roman" w:hAnsi="Times New Roman"/>
          <w:sz w:val="28"/>
          <w:szCs w:val="28"/>
          <w:lang w:val="uk-UA"/>
        </w:rPr>
        <w:t xml:space="preserve"> концептуалізації та вербалізації [</w:t>
      </w:r>
      <w:r w:rsidR="0042295A" w:rsidRPr="00684279">
        <w:rPr>
          <w:rFonts w:ascii="Times New Roman" w:hAnsi="Times New Roman"/>
          <w:sz w:val="28"/>
          <w:szCs w:val="28"/>
          <w:lang w:val="uk-UA"/>
        </w:rPr>
        <w:t>130</w:t>
      </w:r>
      <w:r w:rsidRPr="00684279">
        <w:rPr>
          <w:rFonts w:ascii="Times New Roman" w:hAnsi="Times New Roman"/>
          <w:sz w:val="28"/>
          <w:szCs w:val="28"/>
          <w:lang w:val="uk-UA"/>
        </w:rPr>
        <w:t>]</w:t>
      </w:r>
      <w:r w:rsidR="0010791E" w:rsidRPr="00684279">
        <w:rPr>
          <w:rFonts w:ascii="Times New Roman" w:hAnsi="Times New Roman"/>
          <w:sz w:val="28"/>
          <w:szCs w:val="28"/>
          <w:lang w:val="uk-UA"/>
        </w:rPr>
        <w:t>:</w:t>
      </w:r>
      <w:r w:rsidRPr="00684279">
        <w:rPr>
          <w:rFonts w:ascii="Times New Roman" w:hAnsi="Times New Roman"/>
          <w:sz w:val="28"/>
          <w:szCs w:val="28"/>
          <w:lang w:val="uk-UA"/>
        </w:rPr>
        <w:t xml:space="preserve"> проведен</w:t>
      </w:r>
      <w:r w:rsidR="0010791E" w:rsidRPr="00684279">
        <w:rPr>
          <w:rFonts w:ascii="Times New Roman" w:hAnsi="Times New Roman"/>
          <w:sz w:val="28"/>
          <w:szCs w:val="28"/>
          <w:lang w:val="uk-UA"/>
        </w:rPr>
        <w:t>е</w:t>
      </w:r>
      <w:r w:rsidRPr="00684279">
        <w:rPr>
          <w:rFonts w:ascii="Times New Roman" w:hAnsi="Times New Roman"/>
          <w:sz w:val="28"/>
          <w:szCs w:val="28"/>
          <w:lang w:val="uk-UA"/>
        </w:rPr>
        <w:t xml:space="preserve"> комплексне порівняльне дослідження прикметників естетичної оцінки в російській та англійській мовах [</w:t>
      </w:r>
      <w:r w:rsidR="0042295A" w:rsidRPr="00684279">
        <w:rPr>
          <w:rFonts w:ascii="Times New Roman" w:hAnsi="Times New Roman"/>
          <w:sz w:val="28"/>
          <w:szCs w:val="28"/>
          <w:lang w:val="uk-UA"/>
        </w:rPr>
        <w:t>2</w:t>
      </w:r>
      <w:r w:rsidR="005419FA" w:rsidRPr="00684279">
        <w:rPr>
          <w:rFonts w:ascii="Times New Roman" w:hAnsi="Times New Roman"/>
          <w:sz w:val="28"/>
          <w:szCs w:val="28"/>
          <w:lang w:val="uk-UA"/>
        </w:rPr>
        <w:t>94</w:t>
      </w:r>
      <w:r w:rsidRPr="00684279">
        <w:rPr>
          <w:rFonts w:ascii="Times New Roman" w:hAnsi="Times New Roman"/>
          <w:sz w:val="28"/>
          <w:szCs w:val="28"/>
          <w:lang w:val="uk-UA"/>
        </w:rPr>
        <w:t>].</w:t>
      </w:r>
    </w:p>
    <w:p w:rsidR="009011FA" w:rsidRPr="00684279" w:rsidRDefault="009011FA" w:rsidP="00BD2900">
      <w:pPr>
        <w:spacing w:after="0" w:line="360" w:lineRule="auto"/>
        <w:ind w:firstLine="450"/>
        <w:jc w:val="both"/>
        <w:rPr>
          <w:rFonts w:ascii="Times New Roman" w:hAnsi="Times New Roman"/>
          <w:sz w:val="28"/>
          <w:szCs w:val="28"/>
          <w:lang w:val="uk-UA"/>
        </w:rPr>
      </w:pPr>
      <w:r w:rsidRPr="00684279">
        <w:rPr>
          <w:rFonts w:ascii="Times New Roman" w:hAnsi="Times New Roman"/>
          <w:sz w:val="28"/>
          <w:szCs w:val="28"/>
          <w:lang w:val="uk-UA"/>
        </w:rPr>
        <w:t xml:space="preserve"> Дослідники також розглянули системні зв’язки в групі слів аналогів </w:t>
      </w:r>
      <w:r w:rsidRPr="00684279">
        <w:rPr>
          <w:rFonts w:ascii="Times New Roman" w:hAnsi="Times New Roman"/>
          <w:i/>
          <w:sz w:val="28"/>
          <w:szCs w:val="28"/>
          <w:lang w:val="uk-UA"/>
        </w:rPr>
        <w:t>beautiful</w:t>
      </w:r>
      <w:r w:rsidRPr="00684279">
        <w:rPr>
          <w:rFonts w:ascii="Times New Roman" w:hAnsi="Times New Roman"/>
          <w:sz w:val="28"/>
          <w:szCs w:val="28"/>
          <w:lang w:val="uk-UA"/>
        </w:rPr>
        <w:t xml:space="preserve"> – </w:t>
      </w:r>
      <w:r w:rsidRPr="00684279">
        <w:rPr>
          <w:rFonts w:ascii="Times New Roman" w:hAnsi="Times New Roman"/>
          <w:i/>
          <w:sz w:val="28"/>
          <w:szCs w:val="28"/>
          <w:lang w:val="uk-UA"/>
        </w:rPr>
        <w:t>красивый</w:t>
      </w:r>
      <w:r w:rsidRPr="00684279">
        <w:rPr>
          <w:rFonts w:ascii="Times New Roman" w:hAnsi="Times New Roman"/>
          <w:sz w:val="28"/>
          <w:szCs w:val="28"/>
          <w:lang w:val="uk-UA"/>
        </w:rPr>
        <w:t xml:space="preserve"> [</w:t>
      </w:r>
      <w:r w:rsidR="00A37687" w:rsidRPr="00684279">
        <w:rPr>
          <w:rFonts w:ascii="Times New Roman" w:hAnsi="Times New Roman"/>
          <w:sz w:val="28"/>
          <w:szCs w:val="28"/>
          <w:lang w:val="uk-UA"/>
        </w:rPr>
        <w:t>70</w:t>
      </w:r>
      <w:r w:rsidRPr="00684279">
        <w:rPr>
          <w:rFonts w:ascii="Times New Roman" w:hAnsi="Times New Roman"/>
          <w:sz w:val="28"/>
          <w:szCs w:val="28"/>
          <w:lang w:val="uk-UA"/>
        </w:rPr>
        <w:t>] та метафоричні одиниці, тобто метафори</w:t>
      </w:r>
      <w:r w:rsidR="0010791E" w:rsidRPr="00684279">
        <w:rPr>
          <w:rFonts w:ascii="Times New Roman" w:hAnsi="Times New Roman"/>
          <w:sz w:val="28"/>
          <w:szCs w:val="28"/>
          <w:lang w:val="uk-UA"/>
        </w:rPr>
        <w:t xml:space="preserve">зовані </w:t>
      </w:r>
      <w:r w:rsidRPr="00684279">
        <w:rPr>
          <w:rFonts w:ascii="Times New Roman" w:hAnsi="Times New Roman"/>
          <w:sz w:val="28"/>
          <w:szCs w:val="28"/>
          <w:lang w:val="uk-UA"/>
        </w:rPr>
        <w:t>слова, словосполучення, речення, тексти, що репрезентують поняття краси в поезії російських та італійських поетів XX століття [</w:t>
      </w:r>
      <w:r w:rsidR="00A37687" w:rsidRPr="00684279">
        <w:rPr>
          <w:rFonts w:ascii="Times New Roman" w:hAnsi="Times New Roman"/>
          <w:sz w:val="28"/>
          <w:szCs w:val="28"/>
          <w:lang w:val="uk-UA"/>
        </w:rPr>
        <w:t>2</w:t>
      </w:r>
      <w:r w:rsidR="005419FA" w:rsidRPr="00684279">
        <w:rPr>
          <w:rFonts w:ascii="Times New Roman" w:hAnsi="Times New Roman"/>
          <w:sz w:val="28"/>
          <w:szCs w:val="28"/>
          <w:lang w:val="uk-UA"/>
        </w:rPr>
        <w:t>66</w:t>
      </w:r>
      <w:r w:rsidRPr="00684279">
        <w:rPr>
          <w:rFonts w:ascii="Times New Roman" w:hAnsi="Times New Roman"/>
          <w:sz w:val="28"/>
          <w:szCs w:val="28"/>
          <w:lang w:val="uk-UA"/>
        </w:rPr>
        <w:t xml:space="preserve">], зіставили семантичні поля </w:t>
      </w:r>
      <w:r w:rsidRPr="00684279">
        <w:rPr>
          <w:rFonts w:ascii="Times New Roman" w:hAnsi="Times New Roman"/>
          <w:sz w:val="28"/>
          <w:szCs w:val="28"/>
          <w:lang w:val="uk-UA"/>
        </w:rPr>
        <w:lastRenderedPageBreak/>
        <w:t xml:space="preserve">споріднених слів базових лексем концепту </w:t>
      </w:r>
      <w:r w:rsidRPr="00684279">
        <w:rPr>
          <w:rFonts w:ascii="Times New Roman" w:hAnsi="Times New Roman"/>
          <w:smallCaps/>
          <w:sz w:val="28"/>
          <w:szCs w:val="28"/>
          <w:lang w:val="en-US"/>
        </w:rPr>
        <w:t>sch</w:t>
      </w:r>
      <w:r w:rsidRPr="00684279">
        <w:rPr>
          <w:rFonts w:ascii="Times New Roman" w:hAnsi="Times New Roman"/>
          <w:smallCaps/>
          <w:sz w:val="28"/>
          <w:szCs w:val="28"/>
          <w:lang w:val="uk-UA"/>
        </w:rPr>
        <w:t>ö</w:t>
      </w:r>
      <w:r w:rsidRPr="00684279">
        <w:rPr>
          <w:rFonts w:ascii="Times New Roman" w:hAnsi="Times New Roman"/>
          <w:smallCaps/>
          <w:sz w:val="28"/>
          <w:szCs w:val="28"/>
          <w:lang w:val="en-US"/>
        </w:rPr>
        <w:t>n</w:t>
      </w:r>
      <w:r w:rsidRPr="00684279">
        <w:rPr>
          <w:rFonts w:ascii="Times New Roman" w:hAnsi="Times New Roman"/>
          <w:sz w:val="28"/>
          <w:szCs w:val="28"/>
          <w:lang w:val="uk-UA"/>
        </w:rPr>
        <w:t xml:space="preserve"> в німецькій мові та концепту </w:t>
      </w:r>
      <w:r w:rsidRPr="00684279">
        <w:rPr>
          <w:rFonts w:ascii="Times New Roman" w:hAnsi="Times New Roman"/>
          <w:smallCaps/>
          <w:sz w:val="28"/>
          <w:szCs w:val="28"/>
          <w:lang w:val="uk-UA"/>
        </w:rPr>
        <w:t xml:space="preserve">красивый </w:t>
      </w:r>
      <w:r w:rsidRPr="00684279">
        <w:rPr>
          <w:rFonts w:ascii="Times New Roman" w:hAnsi="Times New Roman"/>
          <w:sz w:val="28"/>
          <w:szCs w:val="28"/>
          <w:lang w:val="uk-UA"/>
        </w:rPr>
        <w:t>у російській мові [</w:t>
      </w:r>
      <w:r w:rsidR="00A37687" w:rsidRPr="00684279">
        <w:rPr>
          <w:rFonts w:ascii="Times New Roman" w:hAnsi="Times New Roman"/>
          <w:sz w:val="28"/>
          <w:szCs w:val="28"/>
          <w:lang w:val="uk-UA"/>
        </w:rPr>
        <w:t>2</w:t>
      </w:r>
      <w:r w:rsidR="005419FA" w:rsidRPr="00684279">
        <w:rPr>
          <w:rFonts w:ascii="Times New Roman" w:hAnsi="Times New Roman"/>
          <w:sz w:val="28"/>
          <w:szCs w:val="28"/>
          <w:lang w:val="uk-UA"/>
        </w:rPr>
        <w:t>55</w:t>
      </w:r>
      <w:r w:rsidRPr="00684279">
        <w:rPr>
          <w:rFonts w:ascii="Times New Roman" w:hAnsi="Times New Roman"/>
          <w:sz w:val="28"/>
          <w:szCs w:val="28"/>
          <w:lang w:val="uk-UA"/>
        </w:rPr>
        <w:t>].</w:t>
      </w:r>
    </w:p>
    <w:p w:rsidR="009011FA" w:rsidRPr="00684279" w:rsidRDefault="009011FA" w:rsidP="00BD2900">
      <w:pPr>
        <w:spacing w:after="0" w:line="360" w:lineRule="auto"/>
        <w:ind w:firstLine="450"/>
        <w:jc w:val="both"/>
        <w:rPr>
          <w:rFonts w:ascii="Times New Roman" w:hAnsi="Times New Roman"/>
          <w:sz w:val="28"/>
          <w:szCs w:val="28"/>
          <w:lang w:val="uk-UA"/>
        </w:rPr>
      </w:pPr>
      <w:r w:rsidRPr="00684279">
        <w:rPr>
          <w:rFonts w:ascii="Times New Roman" w:hAnsi="Times New Roman"/>
          <w:sz w:val="28"/>
          <w:szCs w:val="28"/>
          <w:lang w:val="uk-UA"/>
        </w:rPr>
        <w:t xml:space="preserve">Концепт краси досліджувався також з </w:t>
      </w:r>
      <w:r w:rsidRPr="00684279">
        <w:rPr>
          <w:rFonts w:ascii="Times New Roman" w:hAnsi="Times New Roman"/>
          <w:i/>
          <w:sz w:val="28"/>
          <w:szCs w:val="28"/>
          <w:lang w:val="uk-UA"/>
        </w:rPr>
        <w:t>історичної</w:t>
      </w:r>
      <w:r w:rsidRPr="00684279">
        <w:rPr>
          <w:rFonts w:ascii="Times New Roman" w:hAnsi="Times New Roman"/>
          <w:sz w:val="28"/>
          <w:szCs w:val="28"/>
          <w:lang w:val="uk-UA"/>
        </w:rPr>
        <w:t xml:space="preserve"> перспективи (І.Р. Гуреєва, Л.Ф. Кіліна та інші).</w:t>
      </w:r>
    </w:p>
    <w:p w:rsidR="009011FA" w:rsidRPr="00684279" w:rsidRDefault="009011FA" w:rsidP="00BD2900">
      <w:pPr>
        <w:spacing w:after="0" w:line="360" w:lineRule="auto"/>
        <w:ind w:firstLine="450"/>
        <w:jc w:val="both"/>
        <w:rPr>
          <w:rFonts w:ascii="Times New Roman" w:hAnsi="Times New Roman"/>
          <w:sz w:val="28"/>
          <w:szCs w:val="28"/>
          <w:lang w:val="uk-UA"/>
        </w:rPr>
      </w:pPr>
      <w:r w:rsidRPr="00684279">
        <w:rPr>
          <w:rFonts w:ascii="Times New Roman" w:hAnsi="Times New Roman"/>
          <w:sz w:val="28"/>
          <w:szCs w:val="28"/>
          <w:lang w:val="uk-UA"/>
        </w:rPr>
        <w:t xml:space="preserve">Так, виявлено основні історичні тенденції, шляхи та закономірності смислового розвитку англійських прикметників, що виражають поняття </w:t>
      </w:r>
      <w:r w:rsidRPr="00684279">
        <w:rPr>
          <w:rFonts w:ascii="Times New Roman" w:hAnsi="Times New Roman"/>
          <w:i/>
          <w:sz w:val="28"/>
          <w:szCs w:val="28"/>
          <w:lang w:val="uk-UA"/>
        </w:rPr>
        <w:t>красивый</w:t>
      </w:r>
      <w:r w:rsidRPr="00684279">
        <w:rPr>
          <w:rFonts w:ascii="Times New Roman" w:hAnsi="Times New Roman"/>
          <w:sz w:val="28"/>
          <w:szCs w:val="28"/>
          <w:lang w:val="uk-UA"/>
        </w:rPr>
        <w:t>/</w:t>
      </w:r>
      <w:r w:rsidRPr="00684279">
        <w:rPr>
          <w:rFonts w:ascii="Times New Roman" w:hAnsi="Times New Roman"/>
          <w:i/>
          <w:sz w:val="28"/>
          <w:szCs w:val="28"/>
          <w:lang w:val="uk-UA"/>
        </w:rPr>
        <w:t>некрасивый</w:t>
      </w:r>
      <w:r w:rsidRPr="00684279">
        <w:rPr>
          <w:rFonts w:ascii="Times New Roman" w:hAnsi="Times New Roman"/>
          <w:sz w:val="28"/>
          <w:szCs w:val="28"/>
          <w:lang w:val="uk-UA"/>
        </w:rPr>
        <w:t xml:space="preserve"> у середньоанглійському періоді </w:t>
      </w:r>
      <w:r w:rsidR="0010791E" w:rsidRPr="00684279">
        <w:rPr>
          <w:rFonts w:ascii="Times New Roman" w:hAnsi="Times New Roman"/>
          <w:sz w:val="28"/>
          <w:szCs w:val="28"/>
          <w:lang w:val="uk-UA"/>
        </w:rPr>
        <w:t>й</w:t>
      </w:r>
      <w:r w:rsidRPr="00684279">
        <w:rPr>
          <w:rFonts w:ascii="Times New Roman" w:hAnsi="Times New Roman"/>
          <w:sz w:val="28"/>
          <w:szCs w:val="28"/>
          <w:lang w:val="uk-UA"/>
        </w:rPr>
        <w:t xml:space="preserve"> на сучасному етапі, їх синонімічні та антонімічні відношення [</w:t>
      </w:r>
      <w:r w:rsidR="00A37687" w:rsidRPr="00684279">
        <w:rPr>
          <w:rFonts w:ascii="Times New Roman" w:hAnsi="Times New Roman"/>
          <w:sz w:val="28"/>
          <w:szCs w:val="28"/>
          <w:lang w:val="uk-UA"/>
        </w:rPr>
        <w:t>88</w:t>
      </w:r>
      <w:r w:rsidRPr="00684279">
        <w:rPr>
          <w:rFonts w:ascii="Times New Roman" w:hAnsi="Times New Roman"/>
          <w:sz w:val="28"/>
          <w:szCs w:val="28"/>
          <w:lang w:val="uk-UA"/>
        </w:rPr>
        <w:t xml:space="preserve">], розглянуто концепт </w:t>
      </w:r>
      <w:r w:rsidRPr="00684279">
        <w:rPr>
          <w:rFonts w:ascii="Times New Roman" w:hAnsi="Times New Roman"/>
          <w:smallCaps/>
          <w:sz w:val="28"/>
          <w:szCs w:val="28"/>
          <w:lang w:val="uk-UA"/>
        </w:rPr>
        <w:t>красота</w:t>
      </w:r>
      <w:r w:rsidRPr="00684279">
        <w:rPr>
          <w:rFonts w:ascii="Times New Roman" w:hAnsi="Times New Roman"/>
          <w:sz w:val="28"/>
          <w:szCs w:val="28"/>
          <w:lang w:val="uk-UA"/>
        </w:rPr>
        <w:t xml:space="preserve"> у мовній картині світу древнього русича на матеріалі </w:t>
      </w:r>
      <w:r w:rsidR="00830484" w:rsidRPr="00684279">
        <w:rPr>
          <w:rFonts w:ascii="Times New Roman" w:hAnsi="Times New Roman"/>
          <w:sz w:val="28"/>
          <w:szCs w:val="28"/>
          <w:lang w:val="uk-UA"/>
        </w:rPr>
        <w:t>«</w:t>
      </w:r>
      <w:r w:rsidRPr="00684279">
        <w:rPr>
          <w:rFonts w:ascii="Times New Roman" w:hAnsi="Times New Roman"/>
          <w:sz w:val="28"/>
          <w:szCs w:val="28"/>
          <w:lang w:val="uk-UA"/>
        </w:rPr>
        <w:t>Повісті временних літ</w:t>
      </w:r>
      <w:r w:rsidR="009849B7"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00A37687" w:rsidRPr="00684279">
        <w:rPr>
          <w:rFonts w:ascii="Times New Roman" w:hAnsi="Times New Roman"/>
          <w:sz w:val="28"/>
          <w:szCs w:val="28"/>
          <w:lang w:val="uk-UA"/>
        </w:rPr>
        <w:t>128</w:t>
      </w:r>
      <w:r w:rsidRPr="00684279">
        <w:rPr>
          <w:rFonts w:ascii="Times New Roman" w:hAnsi="Times New Roman"/>
          <w:sz w:val="28"/>
          <w:szCs w:val="28"/>
          <w:lang w:val="uk-UA"/>
        </w:rPr>
        <w:t xml:space="preserve">]. </w:t>
      </w:r>
    </w:p>
    <w:p w:rsidR="0010791E" w:rsidRPr="00684279" w:rsidRDefault="009011FA" w:rsidP="00BD2900">
      <w:pPr>
        <w:spacing w:after="0" w:line="360" w:lineRule="auto"/>
        <w:ind w:firstLine="450"/>
        <w:jc w:val="both"/>
        <w:rPr>
          <w:rFonts w:ascii="Times New Roman" w:hAnsi="Times New Roman"/>
          <w:bCs/>
          <w:iCs/>
          <w:sz w:val="28"/>
          <w:szCs w:val="28"/>
          <w:lang w:val="uk-UA"/>
        </w:rPr>
      </w:pPr>
      <w:r w:rsidRPr="00684279">
        <w:rPr>
          <w:rFonts w:ascii="Times New Roman" w:hAnsi="Times New Roman"/>
          <w:sz w:val="28"/>
          <w:szCs w:val="28"/>
          <w:lang w:val="uk-UA"/>
        </w:rPr>
        <w:t xml:space="preserve">Отже, концепт краси розглядався у мовознавчій науці у </w:t>
      </w:r>
      <w:r w:rsidR="0010791E" w:rsidRPr="00684279">
        <w:rPr>
          <w:rFonts w:ascii="Times New Roman" w:hAnsi="Times New Roman"/>
          <w:sz w:val="28"/>
          <w:szCs w:val="28"/>
          <w:lang w:val="uk-UA"/>
        </w:rPr>
        <w:t>аспектах</w:t>
      </w:r>
      <w:r w:rsidRPr="00684279">
        <w:rPr>
          <w:rFonts w:ascii="Times New Roman" w:hAnsi="Times New Roman"/>
          <w:sz w:val="28"/>
          <w:szCs w:val="28"/>
          <w:lang w:val="uk-UA"/>
        </w:rPr>
        <w:t xml:space="preserve"> </w:t>
      </w:r>
      <w:r w:rsidRPr="00684279">
        <w:rPr>
          <w:rFonts w:ascii="Times New Roman" w:hAnsi="Times New Roman"/>
          <w:bCs/>
          <w:i/>
          <w:iCs/>
          <w:sz w:val="28"/>
          <w:szCs w:val="28"/>
          <w:lang w:val="uk-UA"/>
        </w:rPr>
        <w:t>структурно-когнітивно</w:t>
      </w:r>
      <w:r w:rsidR="0010791E" w:rsidRPr="00684279">
        <w:rPr>
          <w:rFonts w:ascii="Times New Roman" w:hAnsi="Times New Roman"/>
          <w:bCs/>
          <w:i/>
          <w:iCs/>
          <w:sz w:val="28"/>
          <w:szCs w:val="28"/>
          <w:lang w:val="uk-UA"/>
        </w:rPr>
        <w:t>му</w:t>
      </w:r>
      <w:r w:rsidRPr="00684279">
        <w:rPr>
          <w:rFonts w:ascii="Times New Roman" w:hAnsi="Times New Roman"/>
          <w:bCs/>
          <w:iCs/>
          <w:sz w:val="28"/>
          <w:szCs w:val="28"/>
          <w:lang w:val="uk-UA"/>
        </w:rPr>
        <w:t xml:space="preserve"> (розглядались структура та устрій концепту краси, особливості його вербалізації та репрезентації у ментальному лексиконі), </w:t>
      </w:r>
      <w:r w:rsidRPr="00684279">
        <w:rPr>
          <w:rFonts w:ascii="Times New Roman" w:hAnsi="Times New Roman"/>
          <w:bCs/>
          <w:i/>
          <w:iCs/>
          <w:sz w:val="28"/>
          <w:szCs w:val="28"/>
          <w:lang w:val="uk-UA"/>
        </w:rPr>
        <w:t>зіставно</w:t>
      </w:r>
      <w:r w:rsidR="0010791E" w:rsidRPr="00684279">
        <w:rPr>
          <w:rFonts w:ascii="Times New Roman" w:hAnsi="Times New Roman"/>
          <w:bCs/>
          <w:i/>
          <w:iCs/>
          <w:sz w:val="28"/>
          <w:szCs w:val="28"/>
          <w:lang w:val="uk-UA"/>
        </w:rPr>
        <w:t>му</w:t>
      </w:r>
      <w:r w:rsidRPr="00684279">
        <w:rPr>
          <w:rFonts w:ascii="Times New Roman" w:hAnsi="Times New Roman"/>
          <w:bCs/>
          <w:iCs/>
          <w:sz w:val="28"/>
          <w:szCs w:val="28"/>
          <w:lang w:val="uk-UA"/>
        </w:rPr>
        <w:t xml:space="preserve"> (виокремлювались спільні та специфічні риси концепту краси у порівнюваних мовах) та </w:t>
      </w:r>
      <w:r w:rsidRPr="00684279">
        <w:rPr>
          <w:rFonts w:ascii="Times New Roman" w:hAnsi="Times New Roman"/>
          <w:bCs/>
          <w:i/>
          <w:iCs/>
          <w:sz w:val="28"/>
          <w:szCs w:val="28"/>
          <w:lang w:val="uk-UA"/>
        </w:rPr>
        <w:t>історично</w:t>
      </w:r>
      <w:r w:rsidR="0010791E" w:rsidRPr="00684279">
        <w:rPr>
          <w:rFonts w:ascii="Times New Roman" w:hAnsi="Times New Roman"/>
          <w:bCs/>
          <w:i/>
          <w:iCs/>
          <w:sz w:val="28"/>
          <w:szCs w:val="28"/>
          <w:lang w:val="uk-UA"/>
        </w:rPr>
        <w:t>му</w:t>
      </w:r>
      <w:r w:rsidRPr="00684279">
        <w:rPr>
          <w:rFonts w:ascii="Times New Roman" w:hAnsi="Times New Roman"/>
          <w:bCs/>
          <w:iCs/>
          <w:sz w:val="28"/>
          <w:szCs w:val="28"/>
          <w:lang w:val="uk-UA"/>
        </w:rPr>
        <w:t xml:space="preserve"> (концепт краси розглядався як у розвитку, так і на певному історичному етапі)</w:t>
      </w:r>
      <w:r w:rsidR="0010791E" w:rsidRPr="00684279">
        <w:rPr>
          <w:rFonts w:ascii="Times New Roman" w:hAnsi="Times New Roman"/>
          <w:bCs/>
          <w:iCs/>
          <w:sz w:val="28"/>
          <w:szCs w:val="28"/>
          <w:lang w:val="uk-UA"/>
        </w:rPr>
        <w:t>.</w:t>
      </w:r>
    </w:p>
    <w:p w:rsidR="009011FA" w:rsidRPr="00684279" w:rsidRDefault="009011FA" w:rsidP="00BD2900">
      <w:pPr>
        <w:spacing w:after="0" w:line="360" w:lineRule="auto"/>
        <w:ind w:firstLine="450"/>
        <w:jc w:val="both"/>
        <w:rPr>
          <w:rFonts w:ascii="Times New Roman" w:hAnsi="Times New Roman"/>
          <w:sz w:val="28"/>
          <w:szCs w:val="28"/>
          <w:lang w:val="uk-UA"/>
        </w:rPr>
      </w:pPr>
      <w:r w:rsidRPr="00684279">
        <w:rPr>
          <w:rFonts w:ascii="Times New Roman" w:hAnsi="Times New Roman"/>
          <w:sz w:val="28"/>
          <w:szCs w:val="28"/>
          <w:lang w:val="uk-UA"/>
        </w:rPr>
        <w:t>Як бачимо, дослідження концептуалізації краси</w:t>
      </w:r>
      <w:r w:rsidRPr="00684279">
        <w:rPr>
          <w:lang w:val="uk-UA"/>
        </w:rPr>
        <w:t xml:space="preserve"> </w:t>
      </w:r>
      <w:r w:rsidRPr="00684279">
        <w:rPr>
          <w:rFonts w:ascii="Times New Roman" w:hAnsi="Times New Roman"/>
          <w:sz w:val="28"/>
          <w:szCs w:val="28"/>
          <w:lang w:val="uk-UA"/>
        </w:rPr>
        <w:t>є актуальним та доцільним у сучасн</w:t>
      </w:r>
      <w:r w:rsidR="0010791E" w:rsidRPr="00684279">
        <w:rPr>
          <w:rFonts w:ascii="Times New Roman" w:hAnsi="Times New Roman"/>
          <w:sz w:val="28"/>
          <w:szCs w:val="28"/>
          <w:lang w:val="uk-UA"/>
        </w:rPr>
        <w:t>ій</w:t>
      </w:r>
      <w:r w:rsidRPr="00684279">
        <w:rPr>
          <w:rFonts w:ascii="Times New Roman" w:hAnsi="Times New Roman"/>
          <w:sz w:val="28"/>
          <w:szCs w:val="28"/>
          <w:lang w:val="uk-UA"/>
        </w:rPr>
        <w:t xml:space="preserve"> лінгвокогнітології, однак вимагає врахування багатьох культурних, етнічних та особистісних рис </w:t>
      </w:r>
      <w:r w:rsidR="0010791E" w:rsidRPr="00684279">
        <w:rPr>
          <w:rFonts w:ascii="Times New Roman" w:hAnsi="Times New Roman"/>
          <w:sz w:val="28"/>
          <w:szCs w:val="28"/>
          <w:lang w:val="uk-UA"/>
        </w:rPr>
        <w:t>і</w:t>
      </w:r>
      <w:r w:rsidRPr="00684279">
        <w:rPr>
          <w:rFonts w:ascii="Times New Roman" w:hAnsi="Times New Roman"/>
          <w:sz w:val="28"/>
          <w:szCs w:val="28"/>
          <w:lang w:val="uk-UA"/>
        </w:rPr>
        <w:t xml:space="preserve"> характеристик носіїв мови.</w:t>
      </w:r>
    </w:p>
    <w:p w:rsidR="009011FA" w:rsidRPr="00684279" w:rsidRDefault="009011FA" w:rsidP="00BD2900">
      <w:pPr>
        <w:spacing w:after="0" w:line="360" w:lineRule="auto"/>
        <w:ind w:firstLine="450"/>
        <w:jc w:val="both"/>
        <w:rPr>
          <w:rFonts w:ascii="Times New Roman" w:hAnsi="Times New Roman"/>
          <w:sz w:val="28"/>
          <w:szCs w:val="28"/>
          <w:lang w:val="uk-UA"/>
        </w:rPr>
      </w:pPr>
      <w:r w:rsidRPr="00684279">
        <w:rPr>
          <w:rFonts w:ascii="Times New Roman" w:hAnsi="Times New Roman"/>
          <w:sz w:val="28"/>
          <w:szCs w:val="28"/>
          <w:lang w:val="uk-UA"/>
        </w:rPr>
        <w:t xml:space="preserve">Провідним у </w:t>
      </w:r>
      <w:r w:rsidR="0010791E" w:rsidRPr="00684279">
        <w:rPr>
          <w:rFonts w:ascii="Times New Roman" w:hAnsi="Times New Roman"/>
          <w:sz w:val="28"/>
          <w:szCs w:val="28"/>
          <w:lang w:val="uk-UA"/>
        </w:rPr>
        <w:t xml:space="preserve">цій </w:t>
      </w:r>
      <w:r w:rsidRPr="00684279">
        <w:rPr>
          <w:rFonts w:ascii="Times New Roman" w:hAnsi="Times New Roman"/>
          <w:sz w:val="28"/>
          <w:szCs w:val="28"/>
          <w:lang w:val="uk-UA"/>
        </w:rPr>
        <w:t xml:space="preserve">роботі є структурно-когнітивний підхід до дослідження концепту загалом та </w:t>
      </w:r>
      <w:r w:rsidRPr="00684279">
        <w:rPr>
          <w:rFonts w:ascii="Times New Roman" w:hAnsi="Times New Roman"/>
          <w:bCs/>
          <w:iCs/>
          <w:smallCaps/>
          <w:sz w:val="28"/>
          <w:szCs w:val="28"/>
          <w:lang w:val="uk-UA"/>
        </w:rPr>
        <w:t xml:space="preserve">beauty </w:t>
      </w:r>
      <w:r w:rsidRPr="00684279">
        <w:rPr>
          <w:rFonts w:ascii="Times New Roman" w:hAnsi="Times New Roman"/>
          <w:bCs/>
          <w:iCs/>
          <w:sz w:val="28"/>
          <w:szCs w:val="28"/>
          <w:lang w:val="uk-UA"/>
        </w:rPr>
        <w:t>зокрема</w:t>
      </w:r>
      <w:r w:rsidRPr="00684279">
        <w:rPr>
          <w:rFonts w:ascii="Times New Roman" w:hAnsi="Times New Roman"/>
          <w:bCs/>
          <w:iCs/>
          <w:smallCaps/>
          <w:sz w:val="28"/>
          <w:szCs w:val="28"/>
          <w:lang w:val="uk-UA"/>
        </w:rPr>
        <w:t xml:space="preserve">, </w:t>
      </w:r>
      <w:r w:rsidRPr="00684279">
        <w:rPr>
          <w:rFonts w:ascii="Times New Roman" w:hAnsi="Times New Roman"/>
          <w:bCs/>
          <w:iCs/>
          <w:sz w:val="28"/>
          <w:szCs w:val="28"/>
          <w:lang w:val="uk-UA"/>
        </w:rPr>
        <w:t>оскільки саме він дозволяє, з одного боку, розглядати мову у взаємозв’язку із процесами мислення, окреслює проблему сприйняття людиною навколишнього світу, а з іншого – уможливлює моделювання когнітивних структур людської свідомості</w:t>
      </w:r>
      <w:r w:rsidRPr="00684279">
        <w:rPr>
          <w:rFonts w:ascii="Times New Roman" w:hAnsi="Times New Roman"/>
          <w:sz w:val="28"/>
          <w:szCs w:val="28"/>
          <w:lang w:val="uk-UA"/>
        </w:rPr>
        <w:t>. При цьому, однак, аж ніяк не варто применшувати тієї ролі, яку відіграє у концептуальних дослідженнях зіставний метод, дозволяючи виявити універсальні та специфічні характеристики концептів, що належать свідомості носіїв різних культур.</w:t>
      </w:r>
      <w:r w:rsidR="00207ADF" w:rsidRPr="00684279">
        <w:rPr>
          <w:rFonts w:ascii="Times New Roman" w:hAnsi="Times New Roman"/>
          <w:sz w:val="28"/>
          <w:szCs w:val="28"/>
          <w:lang w:val="uk-UA"/>
        </w:rPr>
        <w:t xml:space="preserve"> </w:t>
      </w:r>
    </w:p>
    <w:p w:rsidR="009011FA" w:rsidRPr="00684279" w:rsidRDefault="009011FA" w:rsidP="00BD2900">
      <w:pPr>
        <w:spacing w:after="0" w:line="360" w:lineRule="auto"/>
        <w:ind w:firstLine="450"/>
        <w:jc w:val="both"/>
        <w:rPr>
          <w:rFonts w:ascii="Times New Roman" w:hAnsi="Times New Roman"/>
          <w:bCs/>
          <w:iCs/>
          <w:smallCaps/>
          <w:sz w:val="28"/>
          <w:szCs w:val="28"/>
          <w:lang w:val="uk-UA"/>
        </w:rPr>
      </w:pPr>
      <w:r w:rsidRPr="00684279">
        <w:rPr>
          <w:rFonts w:ascii="Times New Roman" w:hAnsi="Times New Roman"/>
          <w:sz w:val="28"/>
          <w:szCs w:val="28"/>
          <w:lang w:val="uk-UA"/>
        </w:rPr>
        <w:t>Поняття мовної репрезентації концепту [</w:t>
      </w:r>
      <w:r w:rsidR="00A37687" w:rsidRPr="00684279">
        <w:rPr>
          <w:rFonts w:ascii="Times New Roman" w:hAnsi="Times New Roman"/>
          <w:sz w:val="28"/>
          <w:szCs w:val="28"/>
          <w:lang w:val="uk-UA"/>
        </w:rPr>
        <w:t>31</w:t>
      </w:r>
      <w:r w:rsidR="00B71ED8" w:rsidRPr="00684279">
        <w:rPr>
          <w:rFonts w:ascii="Times New Roman" w:hAnsi="Times New Roman"/>
          <w:sz w:val="28"/>
          <w:szCs w:val="28"/>
          <w:lang w:val="uk-UA"/>
        </w:rPr>
        <w:t>8</w:t>
      </w:r>
      <w:r w:rsidRPr="00684279">
        <w:rPr>
          <w:rFonts w:ascii="Times New Roman" w:hAnsi="Times New Roman"/>
          <w:sz w:val="28"/>
          <w:szCs w:val="28"/>
          <w:lang w:val="uk-UA"/>
        </w:rPr>
        <w:t xml:space="preserve">] є для нас стрижневим при розгляді лексичних та фразеологічних засобів вербалізації концепту </w:t>
      </w:r>
      <w:r w:rsidRPr="00684279">
        <w:rPr>
          <w:rFonts w:ascii="Times New Roman" w:hAnsi="Times New Roman"/>
          <w:bCs/>
          <w:iCs/>
          <w:smallCaps/>
          <w:sz w:val="28"/>
          <w:szCs w:val="28"/>
          <w:lang w:val="uk-UA"/>
        </w:rPr>
        <w:t xml:space="preserve">beauty </w:t>
      </w:r>
      <w:r w:rsidRPr="00684279">
        <w:rPr>
          <w:rFonts w:ascii="Times New Roman" w:hAnsi="Times New Roman"/>
          <w:bCs/>
          <w:iCs/>
          <w:sz w:val="28"/>
          <w:szCs w:val="28"/>
          <w:lang w:val="uk-UA"/>
        </w:rPr>
        <w:t>в англійській мові.</w:t>
      </w:r>
    </w:p>
    <w:p w:rsidR="009011FA" w:rsidRPr="00684279" w:rsidRDefault="009011FA" w:rsidP="00BD2900">
      <w:pPr>
        <w:spacing w:after="0" w:line="360" w:lineRule="auto"/>
        <w:ind w:firstLine="450"/>
        <w:jc w:val="both"/>
        <w:rPr>
          <w:rFonts w:ascii="Times New Roman" w:hAnsi="Times New Roman"/>
          <w:sz w:val="28"/>
          <w:szCs w:val="28"/>
          <w:lang w:val="uk-UA" w:eastAsia="ru-RU"/>
        </w:rPr>
      </w:pPr>
      <w:r w:rsidRPr="00684279">
        <w:rPr>
          <w:rFonts w:ascii="Times New Roman" w:hAnsi="Times New Roman"/>
          <w:sz w:val="28"/>
          <w:szCs w:val="28"/>
          <w:lang w:val="uk-UA"/>
        </w:rPr>
        <w:lastRenderedPageBreak/>
        <w:t xml:space="preserve">Питання естетичної оцінки слугує у роботі підґрунтям для інтерпретації отриманих даних у всіх аспектах дослідження, зокрема при розгляді </w:t>
      </w:r>
      <w:r w:rsidRPr="00684279">
        <w:rPr>
          <w:rFonts w:ascii="Times New Roman" w:hAnsi="Times New Roman"/>
          <w:sz w:val="28"/>
          <w:szCs w:val="28"/>
          <w:lang w:val="uk-UA" w:eastAsia="ru-RU"/>
        </w:rPr>
        <w:t xml:space="preserve">когнітивних </w:t>
      </w:r>
      <w:r w:rsidR="0010791E" w:rsidRPr="00684279">
        <w:rPr>
          <w:rFonts w:ascii="Times New Roman" w:hAnsi="Times New Roman"/>
          <w:sz w:val="28"/>
          <w:szCs w:val="28"/>
          <w:lang w:val="uk-UA" w:eastAsia="ru-RU"/>
        </w:rPr>
        <w:t>особливостей</w:t>
      </w:r>
      <w:r w:rsidRPr="00684279">
        <w:rPr>
          <w:rFonts w:ascii="Times New Roman" w:hAnsi="Times New Roman"/>
          <w:sz w:val="28"/>
          <w:szCs w:val="28"/>
          <w:lang w:val="uk-UA" w:eastAsia="ru-RU"/>
        </w:rPr>
        <w:t xml:space="preserve"> семантичної архітектоніки досліджуваного концепту, розгляді фразеологічних засобів вербалізації тощо.</w:t>
      </w:r>
    </w:p>
    <w:p w:rsidR="009011FA" w:rsidRPr="00684279" w:rsidRDefault="009011FA" w:rsidP="00BD2900">
      <w:pPr>
        <w:spacing w:after="0" w:line="360" w:lineRule="auto"/>
        <w:ind w:firstLine="450"/>
        <w:jc w:val="both"/>
        <w:rPr>
          <w:rFonts w:ascii="Times New Roman" w:hAnsi="Times New Roman"/>
          <w:sz w:val="28"/>
          <w:szCs w:val="28"/>
          <w:lang w:val="uk-UA" w:eastAsia="ru-RU"/>
        </w:rPr>
      </w:pPr>
    </w:p>
    <w:p w:rsidR="009011FA" w:rsidRPr="00684279" w:rsidRDefault="009011FA" w:rsidP="00BD2900">
      <w:pPr>
        <w:spacing w:after="0" w:line="360" w:lineRule="auto"/>
        <w:ind w:firstLine="450"/>
        <w:jc w:val="both"/>
        <w:rPr>
          <w:rFonts w:ascii="Times New Roman" w:hAnsi="Times New Roman"/>
          <w:b/>
          <w:smallCaps/>
          <w:sz w:val="28"/>
          <w:szCs w:val="28"/>
          <w:lang w:val="uk-UA"/>
        </w:rPr>
      </w:pPr>
      <w:r w:rsidRPr="00684279">
        <w:rPr>
          <w:rFonts w:ascii="Times New Roman" w:hAnsi="Times New Roman"/>
          <w:b/>
          <w:sz w:val="28"/>
          <w:szCs w:val="28"/>
          <w:lang w:val="uk-UA"/>
        </w:rPr>
        <w:t>1.6</w:t>
      </w:r>
      <w:r w:rsidR="00BB4B62" w:rsidRPr="00684279">
        <w:rPr>
          <w:rFonts w:ascii="Times New Roman" w:hAnsi="Times New Roman"/>
          <w:b/>
          <w:sz w:val="28"/>
          <w:szCs w:val="28"/>
          <w:lang w:val="uk-UA"/>
        </w:rPr>
        <w:t>.</w:t>
      </w:r>
      <w:r w:rsidRPr="00684279">
        <w:rPr>
          <w:rFonts w:ascii="Times New Roman" w:hAnsi="Times New Roman"/>
          <w:b/>
          <w:sz w:val="28"/>
          <w:szCs w:val="28"/>
          <w:lang w:val="uk-UA"/>
        </w:rPr>
        <w:t xml:space="preserve"> Еволюція поняття краси</w:t>
      </w:r>
    </w:p>
    <w:p w:rsidR="009011FA" w:rsidRPr="00684279" w:rsidRDefault="009011FA" w:rsidP="00BD2900">
      <w:pPr>
        <w:spacing w:after="0" w:line="360" w:lineRule="auto"/>
        <w:ind w:firstLine="450"/>
        <w:jc w:val="both"/>
        <w:rPr>
          <w:rFonts w:ascii="Times New Roman" w:hAnsi="Times New Roman"/>
          <w:sz w:val="28"/>
          <w:szCs w:val="28"/>
          <w:lang w:val="uk-UA" w:eastAsia="ru-RU"/>
        </w:rPr>
      </w:pPr>
      <w:r w:rsidRPr="00684279">
        <w:rPr>
          <w:rFonts w:ascii="Times New Roman" w:hAnsi="Times New Roman"/>
          <w:sz w:val="28"/>
          <w:szCs w:val="28"/>
          <w:lang w:val="uk-UA" w:eastAsia="ru-RU"/>
        </w:rPr>
        <w:t>Краса та її тлумачення відображене у працях філософів, мислителів, митців різних поколінь та епох.</w:t>
      </w:r>
    </w:p>
    <w:p w:rsidR="009011FA" w:rsidRPr="00684279" w:rsidRDefault="009011FA" w:rsidP="00BD2900">
      <w:pPr>
        <w:spacing w:after="0" w:line="360" w:lineRule="auto"/>
        <w:ind w:firstLine="450"/>
        <w:jc w:val="both"/>
        <w:rPr>
          <w:rFonts w:ascii="Times New Roman" w:hAnsi="Times New Roman"/>
          <w:sz w:val="28"/>
          <w:szCs w:val="28"/>
          <w:lang w:val="uk-UA" w:eastAsia="ru-RU"/>
        </w:rPr>
      </w:pPr>
      <w:r w:rsidRPr="00684279">
        <w:rPr>
          <w:rFonts w:ascii="Times New Roman" w:hAnsi="Times New Roman"/>
          <w:sz w:val="28"/>
          <w:szCs w:val="28"/>
          <w:lang w:val="uk-UA" w:eastAsia="ru-RU"/>
        </w:rPr>
        <w:t>Загалом можна виокремити декілька етапів трактування цього поняття.</w:t>
      </w:r>
    </w:p>
    <w:p w:rsidR="009011FA" w:rsidRPr="00684279" w:rsidRDefault="009011FA" w:rsidP="00BD2900">
      <w:pPr>
        <w:spacing w:after="0" w:line="360" w:lineRule="auto"/>
        <w:ind w:firstLine="450"/>
        <w:jc w:val="both"/>
        <w:rPr>
          <w:rFonts w:ascii="Times New Roman" w:hAnsi="Times New Roman"/>
          <w:b/>
          <w:sz w:val="28"/>
          <w:szCs w:val="28"/>
          <w:lang w:val="uk-UA" w:eastAsia="ru-RU"/>
        </w:rPr>
      </w:pPr>
      <w:r w:rsidRPr="00684279">
        <w:rPr>
          <w:rFonts w:ascii="Times New Roman" w:hAnsi="Times New Roman" w:cs="Verdana"/>
          <w:i/>
          <w:sz w:val="28"/>
          <w:szCs w:val="28"/>
          <w:lang w:val="uk-UA"/>
        </w:rPr>
        <w:t>Стародавній світ</w:t>
      </w:r>
      <w:r w:rsidRPr="00684279">
        <w:rPr>
          <w:rFonts w:ascii="Times New Roman" w:hAnsi="Times New Roman" w:cs="Verdana"/>
          <w:sz w:val="28"/>
          <w:szCs w:val="28"/>
          <w:lang w:val="uk-UA"/>
        </w:rPr>
        <w:t xml:space="preserve"> не лише викристалізував прекрасне як одну з фундаментальних естетичних категорій, але й використовував систему понять, через застосування яких намагал</w:t>
      </w:r>
      <w:r w:rsidR="0010791E" w:rsidRPr="00684279">
        <w:rPr>
          <w:rFonts w:ascii="Times New Roman" w:hAnsi="Times New Roman" w:cs="Verdana"/>
          <w:sz w:val="28"/>
          <w:szCs w:val="28"/>
          <w:lang w:val="uk-UA"/>
        </w:rPr>
        <w:t>и</w:t>
      </w:r>
      <w:r w:rsidRPr="00684279">
        <w:rPr>
          <w:rFonts w:ascii="Times New Roman" w:hAnsi="Times New Roman" w:cs="Verdana"/>
          <w:sz w:val="28"/>
          <w:szCs w:val="28"/>
          <w:lang w:val="uk-UA"/>
        </w:rPr>
        <w:t xml:space="preserve">ся повніше охарактеризувати її. Так, прекрасне визначали як певну математичну пропорцію, </w:t>
      </w:r>
      <w:r w:rsidRPr="00684279">
        <w:rPr>
          <w:rFonts w:ascii="Times New Roman" w:hAnsi="Times New Roman"/>
          <w:sz w:val="28"/>
          <w:szCs w:val="28"/>
          <w:lang w:val="uk-UA"/>
        </w:rPr>
        <w:t>[</w:t>
      </w:r>
      <w:r w:rsidR="0011341B" w:rsidRPr="00684279">
        <w:rPr>
          <w:rFonts w:ascii="Times New Roman" w:hAnsi="Times New Roman"/>
          <w:sz w:val="28"/>
          <w:szCs w:val="28"/>
          <w:lang w:val="uk-UA"/>
        </w:rPr>
        <w:t>2</w:t>
      </w:r>
      <w:r w:rsidR="005419FA" w:rsidRPr="00684279">
        <w:rPr>
          <w:rFonts w:ascii="Times New Roman" w:hAnsi="Times New Roman"/>
          <w:sz w:val="28"/>
          <w:szCs w:val="28"/>
        </w:rPr>
        <w:t>42</w:t>
      </w:r>
      <w:r w:rsidRPr="00684279">
        <w:rPr>
          <w:rFonts w:ascii="Times New Roman" w:hAnsi="Times New Roman"/>
          <w:sz w:val="28"/>
          <w:szCs w:val="28"/>
          <w:lang w:val="uk-UA"/>
        </w:rPr>
        <w:t>, с. 142]</w:t>
      </w:r>
      <w:r w:rsidRPr="00684279">
        <w:rPr>
          <w:rFonts w:ascii="Times New Roman" w:hAnsi="Times New Roman" w:cs="Verdana"/>
          <w:sz w:val="28"/>
          <w:szCs w:val="28"/>
          <w:lang w:val="uk-UA"/>
        </w:rPr>
        <w:t xml:space="preserve">, користь </w:t>
      </w:r>
      <w:r w:rsidRPr="00684279">
        <w:rPr>
          <w:rFonts w:ascii="Times New Roman" w:hAnsi="Times New Roman"/>
          <w:sz w:val="28"/>
          <w:szCs w:val="28"/>
          <w:lang w:val="uk-UA"/>
        </w:rPr>
        <w:t>[</w:t>
      </w:r>
      <w:r w:rsidR="0011341B" w:rsidRPr="00684279">
        <w:rPr>
          <w:rFonts w:ascii="Times New Roman" w:hAnsi="Times New Roman"/>
          <w:sz w:val="28"/>
          <w:szCs w:val="28"/>
          <w:lang w:val="uk-UA"/>
        </w:rPr>
        <w:t>2</w:t>
      </w:r>
      <w:r w:rsidR="005419FA" w:rsidRPr="00684279">
        <w:rPr>
          <w:rFonts w:ascii="Times New Roman" w:hAnsi="Times New Roman"/>
          <w:sz w:val="28"/>
          <w:szCs w:val="28"/>
        </w:rPr>
        <w:t>42</w:t>
      </w:r>
      <w:r w:rsidRPr="00684279">
        <w:rPr>
          <w:rFonts w:ascii="Times New Roman" w:hAnsi="Times New Roman"/>
          <w:sz w:val="28"/>
          <w:szCs w:val="28"/>
          <w:lang w:val="uk-UA"/>
        </w:rPr>
        <w:t>]</w:t>
      </w:r>
      <w:r w:rsidRPr="00684279">
        <w:rPr>
          <w:rFonts w:ascii="Times New Roman" w:hAnsi="Times New Roman" w:cs="Verdana"/>
          <w:sz w:val="28"/>
          <w:szCs w:val="28"/>
          <w:lang w:val="uk-UA"/>
        </w:rPr>
        <w:t xml:space="preserve">, дещо спільне для ряду речей або явищ </w:t>
      </w:r>
      <w:r w:rsidRPr="00684279">
        <w:rPr>
          <w:rFonts w:ascii="Times New Roman" w:hAnsi="Times New Roman"/>
          <w:sz w:val="28"/>
          <w:szCs w:val="28"/>
          <w:lang w:val="uk-UA"/>
        </w:rPr>
        <w:t>[</w:t>
      </w:r>
      <w:r w:rsidR="0011341B" w:rsidRPr="00684279">
        <w:rPr>
          <w:rFonts w:ascii="Times New Roman" w:hAnsi="Times New Roman"/>
          <w:sz w:val="28"/>
          <w:szCs w:val="28"/>
          <w:lang w:val="uk-UA"/>
        </w:rPr>
        <w:t>24</w:t>
      </w:r>
      <w:r w:rsidRPr="00684279">
        <w:rPr>
          <w:rFonts w:ascii="Times New Roman" w:hAnsi="Times New Roman"/>
          <w:sz w:val="28"/>
          <w:szCs w:val="28"/>
          <w:lang w:val="uk-UA"/>
        </w:rPr>
        <w:t>]</w:t>
      </w:r>
      <w:r w:rsidRPr="00684279">
        <w:rPr>
          <w:rFonts w:ascii="Times New Roman" w:hAnsi="Times New Roman" w:cs="Verdana"/>
          <w:sz w:val="28"/>
          <w:szCs w:val="28"/>
          <w:lang w:val="uk-UA"/>
        </w:rPr>
        <w:t xml:space="preserve">, благо </w:t>
      </w:r>
      <w:r w:rsidRPr="00684279">
        <w:rPr>
          <w:rFonts w:ascii="Times New Roman" w:hAnsi="Times New Roman"/>
          <w:sz w:val="28"/>
          <w:szCs w:val="28"/>
          <w:lang w:val="uk-UA"/>
        </w:rPr>
        <w:t>[</w:t>
      </w:r>
      <w:r w:rsidR="0011341B" w:rsidRPr="00684279">
        <w:rPr>
          <w:rFonts w:ascii="Times New Roman" w:hAnsi="Times New Roman"/>
          <w:sz w:val="28"/>
          <w:szCs w:val="28"/>
          <w:lang w:val="uk-UA"/>
        </w:rPr>
        <w:t>17</w:t>
      </w:r>
      <w:r w:rsidRPr="00684279">
        <w:rPr>
          <w:rFonts w:ascii="Times New Roman" w:hAnsi="Times New Roman"/>
          <w:sz w:val="28"/>
          <w:szCs w:val="28"/>
          <w:lang w:val="uk-UA"/>
        </w:rPr>
        <w:t>]</w:t>
      </w:r>
      <w:r w:rsidRPr="00684279">
        <w:rPr>
          <w:rFonts w:ascii="Times New Roman" w:hAnsi="Times New Roman" w:cs="Verdana"/>
          <w:sz w:val="28"/>
          <w:szCs w:val="28"/>
          <w:lang w:val="uk-UA"/>
        </w:rPr>
        <w:t xml:space="preserve">, те, </w:t>
      </w:r>
      <w:r w:rsidRPr="00684279">
        <w:rPr>
          <w:rFonts w:ascii="Times New Roman" w:hAnsi="Times New Roman"/>
          <w:sz w:val="28"/>
          <w:szCs w:val="28"/>
          <w:lang w:val="uk-UA"/>
        </w:rPr>
        <w:t>що подобається [</w:t>
      </w:r>
      <w:r w:rsidR="0011341B" w:rsidRPr="00684279">
        <w:rPr>
          <w:rFonts w:ascii="Times New Roman" w:hAnsi="Times New Roman"/>
          <w:sz w:val="28"/>
          <w:szCs w:val="28"/>
          <w:lang w:val="uk-UA"/>
        </w:rPr>
        <w:t>179</w:t>
      </w:r>
      <w:r w:rsidRPr="00684279">
        <w:rPr>
          <w:rFonts w:ascii="Times New Roman" w:hAnsi="Times New Roman"/>
          <w:sz w:val="28"/>
          <w:szCs w:val="28"/>
          <w:lang w:val="uk-UA"/>
        </w:rPr>
        <w:t>].</w:t>
      </w:r>
    </w:p>
    <w:p w:rsidR="009011FA" w:rsidRPr="00684279" w:rsidRDefault="009011FA" w:rsidP="00BD2900">
      <w:pPr>
        <w:spacing w:after="0" w:line="360" w:lineRule="auto"/>
        <w:ind w:firstLine="450"/>
        <w:jc w:val="both"/>
        <w:rPr>
          <w:rFonts w:ascii="Times New Roman" w:hAnsi="Times New Roman"/>
          <w:b/>
          <w:sz w:val="28"/>
          <w:szCs w:val="28"/>
          <w:lang w:val="uk-UA" w:eastAsia="ru-RU"/>
        </w:rPr>
      </w:pPr>
      <w:r w:rsidRPr="00684279">
        <w:rPr>
          <w:rFonts w:ascii="Times New Roman" w:hAnsi="Times New Roman" w:cs="Verdana"/>
          <w:sz w:val="28"/>
          <w:szCs w:val="28"/>
          <w:lang w:val="uk-UA"/>
        </w:rPr>
        <w:t xml:space="preserve">Моральна цінність краси надовго стала орієнтиром естетичних прагнень і намагань людства, починаючи із стоїцизму і </w:t>
      </w:r>
      <w:r w:rsidR="0010791E" w:rsidRPr="00684279">
        <w:rPr>
          <w:rFonts w:ascii="Times New Roman" w:hAnsi="Times New Roman" w:cs="Verdana"/>
          <w:sz w:val="28"/>
          <w:szCs w:val="28"/>
          <w:lang w:val="uk-UA"/>
        </w:rPr>
        <w:t>впродовж</w:t>
      </w:r>
      <w:r w:rsidRPr="00684279">
        <w:rPr>
          <w:rFonts w:ascii="Times New Roman" w:hAnsi="Times New Roman" w:cs="Verdana"/>
          <w:sz w:val="28"/>
          <w:szCs w:val="28"/>
          <w:lang w:val="uk-UA"/>
        </w:rPr>
        <w:t xml:space="preserve"> </w:t>
      </w:r>
      <w:r w:rsidR="0010791E" w:rsidRPr="00684279">
        <w:rPr>
          <w:rFonts w:ascii="Times New Roman" w:hAnsi="Times New Roman" w:cs="Verdana"/>
          <w:sz w:val="28"/>
          <w:szCs w:val="28"/>
          <w:lang w:val="uk-UA"/>
        </w:rPr>
        <w:t>у</w:t>
      </w:r>
      <w:r w:rsidRPr="00684279">
        <w:rPr>
          <w:rFonts w:ascii="Times New Roman" w:hAnsi="Times New Roman" w:cs="Verdana"/>
          <w:sz w:val="28"/>
          <w:szCs w:val="28"/>
          <w:lang w:val="uk-UA"/>
        </w:rPr>
        <w:t xml:space="preserve">сієї </w:t>
      </w:r>
      <w:r w:rsidRPr="00684279">
        <w:rPr>
          <w:rFonts w:ascii="Times New Roman" w:hAnsi="Times New Roman" w:cs="Verdana"/>
          <w:i/>
          <w:sz w:val="28"/>
          <w:szCs w:val="28"/>
          <w:lang w:val="uk-UA"/>
        </w:rPr>
        <w:t>середньовічної епохи</w:t>
      </w:r>
      <w:r w:rsidRPr="00684279">
        <w:rPr>
          <w:rFonts w:ascii="Times New Roman" w:hAnsi="Times New Roman" w:cs="Verdana"/>
          <w:sz w:val="28"/>
          <w:szCs w:val="28"/>
          <w:lang w:val="uk-UA"/>
        </w:rPr>
        <w:t xml:space="preserve"> </w:t>
      </w:r>
      <w:r w:rsidRPr="00684279">
        <w:rPr>
          <w:rFonts w:ascii="Times New Roman" w:hAnsi="Times New Roman"/>
          <w:sz w:val="28"/>
          <w:szCs w:val="28"/>
          <w:lang w:val="uk-UA"/>
        </w:rPr>
        <w:t>[</w:t>
      </w:r>
      <w:r w:rsidR="00163D22" w:rsidRPr="00684279">
        <w:rPr>
          <w:rFonts w:ascii="Times New Roman" w:hAnsi="Times New Roman"/>
          <w:sz w:val="28"/>
          <w:szCs w:val="28"/>
          <w:lang w:val="uk-UA"/>
        </w:rPr>
        <w:t>186</w:t>
      </w:r>
      <w:r w:rsidRPr="00684279">
        <w:rPr>
          <w:rFonts w:ascii="Times New Roman" w:hAnsi="Times New Roman"/>
          <w:sz w:val="28"/>
          <w:szCs w:val="28"/>
          <w:lang w:val="uk-UA"/>
        </w:rPr>
        <w:t>, с. 77]</w:t>
      </w:r>
      <w:r w:rsidRPr="00684279">
        <w:rPr>
          <w:rFonts w:ascii="Times New Roman" w:hAnsi="Times New Roman" w:cs="Verdana"/>
          <w:sz w:val="28"/>
          <w:szCs w:val="28"/>
          <w:lang w:val="uk-UA"/>
        </w:rPr>
        <w:t xml:space="preserve">. Поняття прекрасного тут протиставляється поняттю відповідного, котре містить момент користі, доцільності </w:t>
      </w:r>
      <w:r w:rsidRPr="00684279">
        <w:rPr>
          <w:rFonts w:ascii="Times New Roman" w:hAnsi="Times New Roman"/>
          <w:sz w:val="28"/>
          <w:szCs w:val="28"/>
          <w:lang w:val="uk-UA"/>
        </w:rPr>
        <w:t>[</w:t>
      </w:r>
      <w:r w:rsidR="001A5C65" w:rsidRPr="00684279">
        <w:rPr>
          <w:rFonts w:ascii="Times New Roman" w:hAnsi="Times New Roman"/>
          <w:sz w:val="28"/>
          <w:szCs w:val="28"/>
          <w:lang w:val="uk-UA"/>
        </w:rPr>
        <w:t>1</w:t>
      </w:r>
      <w:r w:rsidRPr="00684279">
        <w:rPr>
          <w:rFonts w:ascii="Times New Roman" w:hAnsi="Times New Roman"/>
          <w:sz w:val="28"/>
          <w:szCs w:val="28"/>
          <w:lang w:val="uk-UA"/>
        </w:rPr>
        <w:t>]</w:t>
      </w:r>
      <w:r w:rsidRPr="00684279">
        <w:rPr>
          <w:rFonts w:ascii="Times New Roman" w:hAnsi="Times New Roman" w:cs="Verdana"/>
          <w:sz w:val="28"/>
          <w:szCs w:val="28"/>
          <w:lang w:val="uk-UA"/>
        </w:rPr>
        <w:t xml:space="preserve">. </w:t>
      </w:r>
    </w:p>
    <w:p w:rsidR="009011FA" w:rsidRPr="00684279" w:rsidRDefault="009011FA" w:rsidP="00BD2900">
      <w:pPr>
        <w:spacing w:after="0" w:line="360" w:lineRule="auto"/>
        <w:ind w:firstLine="450"/>
        <w:jc w:val="both"/>
        <w:rPr>
          <w:rFonts w:ascii="Times New Roman" w:hAnsi="Times New Roman"/>
          <w:sz w:val="28"/>
          <w:szCs w:val="28"/>
          <w:lang w:val="uk-UA"/>
        </w:rPr>
      </w:pPr>
      <w:r w:rsidRPr="00684279">
        <w:rPr>
          <w:rFonts w:ascii="Times New Roman" w:hAnsi="Times New Roman" w:cs="Verdana"/>
          <w:sz w:val="28"/>
          <w:szCs w:val="28"/>
          <w:lang w:val="uk-UA"/>
        </w:rPr>
        <w:t xml:space="preserve">Проблему прекрасного розробляли видатні теоретики </w:t>
      </w:r>
      <w:r w:rsidRPr="00684279">
        <w:rPr>
          <w:rFonts w:ascii="Times New Roman" w:hAnsi="Times New Roman" w:cs="Verdana"/>
          <w:i/>
          <w:sz w:val="28"/>
          <w:szCs w:val="28"/>
          <w:lang w:val="uk-UA"/>
        </w:rPr>
        <w:t>Відродження</w:t>
      </w:r>
      <w:r w:rsidRPr="00684279">
        <w:rPr>
          <w:rFonts w:ascii="Times New Roman" w:hAnsi="Times New Roman" w:cs="Verdana"/>
          <w:sz w:val="28"/>
          <w:szCs w:val="28"/>
          <w:lang w:val="uk-UA"/>
        </w:rPr>
        <w:t>. Вони</w:t>
      </w:r>
      <w:r w:rsidRPr="00684279">
        <w:rPr>
          <w:rFonts w:ascii="Times New Roman" w:hAnsi="Times New Roman"/>
          <w:sz w:val="28"/>
          <w:szCs w:val="28"/>
          <w:lang w:val="uk-UA"/>
        </w:rPr>
        <w:t xml:space="preserve"> вислов</w:t>
      </w:r>
      <w:r w:rsidR="009B4CD6" w:rsidRPr="00684279">
        <w:rPr>
          <w:rFonts w:ascii="Times New Roman" w:hAnsi="Times New Roman"/>
          <w:sz w:val="28"/>
          <w:szCs w:val="28"/>
          <w:lang w:val="uk-UA"/>
        </w:rPr>
        <w:t>или</w:t>
      </w:r>
      <w:r w:rsidRPr="00684279">
        <w:rPr>
          <w:rFonts w:ascii="Times New Roman" w:hAnsi="Times New Roman"/>
          <w:sz w:val="28"/>
          <w:szCs w:val="28"/>
          <w:lang w:val="uk-UA"/>
        </w:rPr>
        <w:t xml:space="preserve"> думку про те, що краса як спосіб вираження є не лише чуттєвою завісою блага, але й має самостійне значення [</w:t>
      </w:r>
      <w:r w:rsidR="001A5C65" w:rsidRPr="00684279">
        <w:rPr>
          <w:rFonts w:ascii="Times New Roman" w:hAnsi="Times New Roman"/>
          <w:sz w:val="28"/>
          <w:szCs w:val="28"/>
          <w:lang w:val="uk-UA"/>
        </w:rPr>
        <w:t>7</w:t>
      </w:r>
      <w:r w:rsidRPr="00684279">
        <w:rPr>
          <w:rFonts w:ascii="Times New Roman" w:hAnsi="Times New Roman"/>
          <w:sz w:val="28"/>
          <w:szCs w:val="28"/>
          <w:lang w:val="uk-UA"/>
        </w:rPr>
        <w:t xml:space="preserve">], вона виступає </w:t>
      </w:r>
      <w:r w:rsidRPr="00684279">
        <w:rPr>
          <w:rFonts w:ascii="Times New Roman" w:hAnsi="Times New Roman" w:cs="Verdana"/>
          <w:sz w:val="28"/>
          <w:szCs w:val="28"/>
          <w:lang w:val="uk-UA"/>
        </w:rPr>
        <w:t xml:space="preserve">строгою гармонією всіх частин, об’єднаних тим, чому вони належать </w:t>
      </w:r>
      <w:r w:rsidRPr="00684279">
        <w:rPr>
          <w:rFonts w:ascii="Times New Roman" w:hAnsi="Times New Roman"/>
          <w:sz w:val="28"/>
          <w:szCs w:val="28"/>
          <w:lang w:val="uk-UA"/>
        </w:rPr>
        <w:t>[</w:t>
      </w:r>
      <w:r w:rsidR="001A5C65" w:rsidRPr="00684279">
        <w:rPr>
          <w:rFonts w:ascii="Times New Roman" w:hAnsi="Times New Roman"/>
          <w:iCs/>
          <w:sz w:val="28"/>
          <w:szCs w:val="28"/>
          <w:lang w:val="uk-UA"/>
        </w:rPr>
        <w:t>3</w:t>
      </w:r>
      <w:r w:rsidR="00B71ED8" w:rsidRPr="00684279">
        <w:rPr>
          <w:rFonts w:ascii="Times New Roman" w:hAnsi="Times New Roman"/>
          <w:iCs/>
          <w:sz w:val="28"/>
          <w:szCs w:val="28"/>
        </w:rPr>
        <w:t>32</w:t>
      </w:r>
      <w:r w:rsidRPr="00684279">
        <w:rPr>
          <w:rFonts w:ascii="Times New Roman" w:hAnsi="Times New Roman"/>
          <w:iCs/>
          <w:sz w:val="28"/>
          <w:szCs w:val="28"/>
          <w:lang w:val="uk-UA"/>
        </w:rPr>
        <w:t>, с. 96</w:t>
      </w:r>
      <w:r w:rsidRPr="00684279">
        <w:rPr>
          <w:rFonts w:ascii="Times New Roman" w:hAnsi="Times New Roman"/>
          <w:sz w:val="28"/>
          <w:szCs w:val="28"/>
          <w:lang w:val="uk-UA"/>
        </w:rPr>
        <w:t>]</w:t>
      </w:r>
      <w:r w:rsidRPr="00684279">
        <w:rPr>
          <w:rFonts w:ascii="Times New Roman" w:hAnsi="Times New Roman" w:cs="Verdana"/>
          <w:sz w:val="28"/>
          <w:szCs w:val="28"/>
          <w:lang w:val="uk-UA"/>
        </w:rPr>
        <w:t xml:space="preserve">. На їх думку, краса у вигляді мистецтва міститься у природі, а природа – </w:t>
      </w:r>
      <w:r w:rsidR="009B4CD6" w:rsidRPr="00684279">
        <w:rPr>
          <w:rFonts w:ascii="Times New Roman" w:hAnsi="Times New Roman" w:cs="Verdana"/>
          <w:sz w:val="28"/>
          <w:szCs w:val="28"/>
          <w:lang w:val="uk-UA"/>
        </w:rPr>
        <w:t>у</w:t>
      </w:r>
      <w:r w:rsidRPr="00684279">
        <w:rPr>
          <w:rFonts w:ascii="Times New Roman" w:hAnsi="Times New Roman" w:cs="Verdana"/>
          <w:sz w:val="28"/>
          <w:szCs w:val="28"/>
          <w:lang w:val="uk-UA"/>
        </w:rPr>
        <w:t xml:space="preserve"> Бозі </w:t>
      </w:r>
      <w:r w:rsidRPr="00684279">
        <w:rPr>
          <w:rFonts w:ascii="Times New Roman" w:hAnsi="Times New Roman"/>
          <w:sz w:val="28"/>
          <w:szCs w:val="28"/>
          <w:lang w:val="uk-UA"/>
        </w:rPr>
        <w:t>[</w:t>
      </w:r>
      <w:r w:rsidR="001A5C65" w:rsidRPr="00684279">
        <w:rPr>
          <w:rFonts w:ascii="Times New Roman" w:hAnsi="Times New Roman"/>
          <w:sz w:val="28"/>
          <w:szCs w:val="28"/>
          <w:lang w:val="uk-UA"/>
        </w:rPr>
        <w:t>101</w:t>
      </w:r>
      <w:r w:rsidRPr="00684279">
        <w:rPr>
          <w:rFonts w:ascii="Times New Roman" w:hAnsi="Times New Roman"/>
          <w:sz w:val="28"/>
          <w:szCs w:val="28"/>
          <w:lang w:val="uk-UA"/>
        </w:rPr>
        <w:t>]. Лише поет здатен піти далі творінь природи та у своїх віршах може зробити нашу чарівну землю ще прекраснішою [</w:t>
      </w:r>
      <w:r w:rsidR="001A5C65" w:rsidRPr="00684279">
        <w:rPr>
          <w:rFonts w:ascii="Times New Roman" w:hAnsi="Times New Roman"/>
          <w:sz w:val="28"/>
          <w:szCs w:val="28"/>
          <w:lang w:val="uk-UA"/>
        </w:rPr>
        <w:t>40</w:t>
      </w:r>
      <w:r w:rsidR="00684279" w:rsidRPr="00684279">
        <w:rPr>
          <w:rFonts w:ascii="Times New Roman" w:hAnsi="Times New Roman"/>
          <w:sz w:val="28"/>
          <w:szCs w:val="28"/>
          <w:lang w:val="en-US"/>
        </w:rPr>
        <w:t>9</w:t>
      </w:r>
      <w:r w:rsidRPr="00684279">
        <w:rPr>
          <w:rFonts w:ascii="Times New Roman" w:hAnsi="Times New Roman"/>
          <w:sz w:val="28"/>
          <w:szCs w:val="28"/>
          <w:lang w:val="uk-UA"/>
        </w:rPr>
        <w:t>].</w:t>
      </w:r>
    </w:p>
    <w:p w:rsidR="009011FA" w:rsidRPr="00684279" w:rsidRDefault="009011FA" w:rsidP="00BD2900">
      <w:pPr>
        <w:spacing w:after="0" w:line="360" w:lineRule="auto"/>
        <w:ind w:firstLine="450"/>
        <w:jc w:val="both"/>
        <w:rPr>
          <w:rFonts w:ascii="Times New Roman" w:hAnsi="Times New Roman" w:cs="Verdana"/>
          <w:sz w:val="28"/>
          <w:szCs w:val="28"/>
          <w:lang w:val="uk-UA"/>
        </w:rPr>
      </w:pPr>
      <w:r w:rsidRPr="00684279">
        <w:rPr>
          <w:rFonts w:ascii="Times New Roman" w:hAnsi="Times New Roman" w:cs="Verdana"/>
          <w:sz w:val="28"/>
          <w:szCs w:val="28"/>
          <w:lang w:val="uk-UA"/>
        </w:rPr>
        <w:t xml:space="preserve">Пошук естетичного ідеалу постає у центрі уваги дослідників </w:t>
      </w:r>
      <w:r w:rsidRPr="00684279">
        <w:rPr>
          <w:rFonts w:ascii="Times New Roman" w:hAnsi="Times New Roman" w:cs="Verdana"/>
          <w:i/>
          <w:sz w:val="28"/>
          <w:szCs w:val="28"/>
          <w:lang w:val="uk-UA"/>
        </w:rPr>
        <w:t>на межі XVII і XVIII ст.</w:t>
      </w:r>
      <w:r w:rsidRPr="00684279">
        <w:rPr>
          <w:rFonts w:ascii="Times New Roman" w:hAnsi="Times New Roman" w:cs="Verdana"/>
          <w:sz w:val="28"/>
          <w:szCs w:val="28"/>
          <w:lang w:val="uk-UA"/>
        </w:rPr>
        <w:t xml:space="preserve"> Красу розглядали як єдність трьох видів, а саме</w:t>
      </w:r>
      <w:r w:rsidR="009B2EDC" w:rsidRPr="00684279">
        <w:rPr>
          <w:rFonts w:ascii="Times New Roman" w:hAnsi="Times New Roman" w:cs="Verdana"/>
          <w:sz w:val="28"/>
          <w:szCs w:val="28"/>
          <w:lang w:val="uk-UA"/>
        </w:rPr>
        <w:t>:</w:t>
      </w:r>
      <w:r w:rsidRPr="00684279">
        <w:rPr>
          <w:rFonts w:ascii="Times New Roman" w:hAnsi="Times New Roman"/>
          <w:sz w:val="28"/>
          <w:szCs w:val="28"/>
          <w:lang w:val="uk-UA"/>
        </w:rPr>
        <w:t xml:space="preserve"> </w:t>
      </w:r>
      <w:r w:rsidRPr="00684279">
        <w:rPr>
          <w:rFonts w:ascii="Times New Roman" w:hAnsi="Times New Roman" w:cs="Verdana"/>
          <w:sz w:val="28"/>
          <w:szCs w:val="28"/>
          <w:lang w:val="uk-UA"/>
        </w:rPr>
        <w:t>краси мертвих форм, крас</w:t>
      </w:r>
      <w:r w:rsidR="009B2EDC" w:rsidRPr="00684279">
        <w:rPr>
          <w:rFonts w:ascii="Times New Roman" w:hAnsi="Times New Roman" w:cs="Verdana"/>
          <w:sz w:val="28"/>
          <w:szCs w:val="28"/>
          <w:lang w:val="uk-UA"/>
        </w:rPr>
        <w:t>и</w:t>
      </w:r>
      <w:r w:rsidRPr="00684279">
        <w:rPr>
          <w:rFonts w:ascii="Times New Roman" w:hAnsi="Times New Roman" w:cs="Verdana"/>
          <w:sz w:val="28"/>
          <w:szCs w:val="28"/>
          <w:lang w:val="uk-UA"/>
        </w:rPr>
        <w:t xml:space="preserve"> форм, що здатні породжувати інші живі форми</w:t>
      </w:r>
      <w:r w:rsidR="009B2EDC" w:rsidRPr="00684279">
        <w:rPr>
          <w:rFonts w:ascii="Times New Roman" w:hAnsi="Times New Roman" w:cs="Verdana"/>
          <w:sz w:val="28"/>
          <w:szCs w:val="28"/>
          <w:lang w:val="uk-UA"/>
        </w:rPr>
        <w:t>,</w:t>
      </w:r>
      <w:r w:rsidRPr="00684279">
        <w:rPr>
          <w:rFonts w:ascii="Times New Roman" w:hAnsi="Times New Roman" w:cs="Verdana"/>
          <w:sz w:val="28"/>
          <w:szCs w:val="28"/>
          <w:lang w:val="uk-UA"/>
        </w:rPr>
        <w:t xml:space="preserve"> та краси, яку створює мистецтво </w:t>
      </w:r>
      <w:r w:rsidRPr="00684279">
        <w:rPr>
          <w:rFonts w:ascii="Times New Roman" w:hAnsi="Times New Roman"/>
          <w:sz w:val="28"/>
          <w:szCs w:val="28"/>
          <w:lang w:val="uk-UA"/>
        </w:rPr>
        <w:t>[</w:t>
      </w:r>
      <w:r w:rsidR="001A5C65" w:rsidRPr="00684279">
        <w:rPr>
          <w:rFonts w:ascii="Times New Roman" w:hAnsi="Times New Roman"/>
          <w:sz w:val="28"/>
          <w:szCs w:val="28"/>
          <w:lang w:val="uk-UA"/>
        </w:rPr>
        <w:t>3</w:t>
      </w:r>
      <w:r w:rsidR="00B71ED8" w:rsidRPr="00684279">
        <w:rPr>
          <w:rFonts w:ascii="Times New Roman" w:hAnsi="Times New Roman"/>
          <w:sz w:val="28"/>
          <w:szCs w:val="28"/>
          <w:lang w:val="uk-UA"/>
        </w:rPr>
        <w:t>34</w:t>
      </w:r>
      <w:r w:rsidRPr="00684279">
        <w:rPr>
          <w:rFonts w:ascii="Times New Roman" w:hAnsi="Times New Roman"/>
          <w:sz w:val="28"/>
          <w:szCs w:val="28"/>
          <w:lang w:val="uk-UA"/>
        </w:rPr>
        <w:t>]</w:t>
      </w:r>
      <w:r w:rsidRPr="00684279">
        <w:rPr>
          <w:rFonts w:ascii="Times New Roman" w:hAnsi="Times New Roman" w:cs="Verdana"/>
          <w:sz w:val="28"/>
          <w:szCs w:val="28"/>
          <w:lang w:val="uk-UA"/>
        </w:rPr>
        <w:t xml:space="preserve">. Виокремлювали також внутрішню красу, </w:t>
      </w:r>
      <w:r w:rsidR="009B2EDC" w:rsidRPr="00684279">
        <w:rPr>
          <w:rFonts w:ascii="Times New Roman" w:hAnsi="Times New Roman" w:cs="Verdana"/>
          <w:sz w:val="28"/>
          <w:szCs w:val="28"/>
          <w:lang w:val="uk-UA"/>
        </w:rPr>
        <w:t>яка</w:t>
      </w:r>
      <w:r w:rsidRPr="00684279">
        <w:rPr>
          <w:rFonts w:ascii="Times New Roman" w:hAnsi="Times New Roman" w:cs="Verdana"/>
          <w:sz w:val="28"/>
          <w:szCs w:val="28"/>
          <w:lang w:val="uk-UA"/>
        </w:rPr>
        <w:t xml:space="preserve"> виявляється, </w:t>
      </w:r>
      <w:r w:rsidRPr="00684279">
        <w:rPr>
          <w:rFonts w:ascii="Times New Roman" w:hAnsi="Times New Roman" w:cs="Verdana"/>
          <w:sz w:val="28"/>
          <w:szCs w:val="28"/>
          <w:lang w:val="uk-UA"/>
        </w:rPr>
        <w:lastRenderedPageBreak/>
        <w:t>коли об’єкт розглядають поза відношенням до інших, та відносну, що ґрунтується на взаємозв’язку об’єктів [</w:t>
      </w:r>
      <w:r w:rsidR="001A5C65" w:rsidRPr="00684279">
        <w:rPr>
          <w:rFonts w:ascii="Times New Roman" w:hAnsi="Times New Roman" w:cs="Verdana"/>
          <w:sz w:val="28"/>
          <w:szCs w:val="28"/>
          <w:lang w:val="uk-UA"/>
        </w:rPr>
        <w:t>3</w:t>
      </w:r>
      <w:r w:rsidR="00B71ED8" w:rsidRPr="00684279">
        <w:rPr>
          <w:rFonts w:ascii="Times New Roman" w:hAnsi="Times New Roman" w:cs="Verdana"/>
          <w:sz w:val="28"/>
          <w:szCs w:val="28"/>
          <w:lang w:val="uk-UA"/>
        </w:rPr>
        <w:t>71</w:t>
      </w:r>
      <w:r w:rsidRPr="00684279">
        <w:rPr>
          <w:rFonts w:ascii="Times New Roman" w:hAnsi="Times New Roman" w:cs="Verdana"/>
          <w:sz w:val="28"/>
          <w:szCs w:val="28"/>
          <w:lang w:val="uk-UA"/>
        </w:rPr>
        <w:t>;</w:t>
      </w:r>
      <w:r w:rsidR="001A5C65" w:rsidRPr="00684279">
        <w:rPr>
          <w:rFonts w:ascii="Times New Roman" w:hAnsi="Times New Roman" w:cs="Verdana"/>
          <w:sz w:val="28"/>
          <w:szCs w:val="28"/>
          <w:lang w:val="uk-UA"/>
        </w:rPr>
        <w:t>411</w:t>
      </w:r>
      <w:r w:rsidRPr="00684279">
        <w:rPr>
          <w:rFonts w:ascii="Times New Roman" w:hAnsi="Times New Roman" w:cs="Verdana"/>
          <w:sz w:val="28"/>
          <w:szCs w:val="28"/>
          <w:lang w:val="uk-UA"/>
        </w:rPr>
        <w:t xml:space="preserve">]. </w:t>
      </w:r>
      <w:r w:rsidR="009B2EDC" w:rsidRPr="00684279">
        <w:rPr>
          <w:rFonts w:ascii="Times New Roman" w:hAnsi="Times New Roman" w:cs="Verdana"/>
          <w:sz w:val="28"/>
          <w:szCs w:val="28"/>
          <w:lang w:val="uk-UA"/>
        </w:rPr>
        <w:t>Висловлювались</w:t>
      </w:r>
      <w:r w:rsidRPr="00684279">
        <w:rPr>
          <w:rFonts w:ascii="Times New Roman" w:hAnsi="Times New Roman" w:cs="Verdana"/>
          <w:sz w:val="28"/>
          <w:szCs w:val="28"/>
          <w:lang w:val="uk-UA"/>
        </w:rPr>
        <w:t xml:space="preserve"> також про такі види краси</w:t>
      </w:r>
      <w:r w:rsidR="009B2EDC" w:rsidRPr="00684279">
        <w:rPr>
          <w:rFonts w:ascii="Times New Roman" w:hAnsi="Times New Roman" w:cs="Verdana"/>
          <w:sz w:val="28"/>
          <w:szCs w:val="28"/>
          <w:lang w:val="uk-UA"/>
        </w:rPr>
        <w:t>,</w:t>
      </w:r>
      <w:r w:rsidRPr="00684279">
        <w:rPr>
          <w:rFonts w:ascii="Times New Roman" w:hAnsi="Times New Roman" w:cs="Verdana"/>
          <w:sz w:val="28"/>
          <w:szCs w:val="28"/>
          <w:lang w:val="uk-UA"/>
        </w:rPr>
        <w:t xml:space="preserve"> як краса божественна, натуральна, природна краса та</w:t>
      </w:r>
      <w:r w:rsidR="00207ADF" w:rsidRPr="00684279">
        <w:rPr>
          <w:rFonts w:ascii="Times New Roman" w:hAnsi="Times New Roman" w:cs="Verdana"/>
          <w:sz w:val="28"/>
          <w:szCs w:val="28"/>
          <w:lang w:val="uk-UA"/>
        </w:rPr>
        <w:t xml:space="preserve"> </w:t>
      </w:r>
      <w:r w:rsidRPr="00684279">
        <w:rPr>
          <w:rFonts w:ascii="Times New Roman" w:hAnsi="Times New Roman" w:cs="Verdana"/>
          <w:sz w:val="28"/>
          <w:szCs w:val="28"/>
          <w:lang w:val="uk-UA"/>
        </w:rPr>
        <w:t>краса мистецька [</w:t>
      </w:r>
      <w:r w:rsidR="00B80B05" w:rsidRPr="00684279">
        <w:rPr>
          <w:rFonts w:ascii="Times New Roman" w:hAnsi="Times New Roman" w:cs="Verdana"/>
          <w:sz w:val="28"/>
          <w:szCs w:val="28"/>
          <w:lang w:val="uk-UA"/>
        </w:rPr>
        <w:t>3</w:t>
      </w:r>
      <w:r w:rsidR="00B71ED8" w:rsidRPr="00684279">
        <w:rPr>
          <w:rFonts w:ascii="Times New Roman" w:hAnsi="Times New Roman" w:cs="Verdana"/>
          <w:sz w:val="28"/>
          <w:szCs w:val="28"/>
        </w:rPr>
        <w:t>85</w:t>
      </w:r>
      <w:r w:rsidRPr="00684279">
        <w:rPr>
          <w:rFonts w:ascii="Times New Roman" w:hAnsi="Times New Roman" w:cs="Verdana"/>
          <w:sz w:val="28"/>
          <w:szCs w:val="28"/>
          <w:lang w:val="uk-UA"/>
        </w:rPr>
        <w:t>], суспільна краса, котра притягає людей, наче сонце планети, переважно антична, та красу індивідуальну, котра стає красою тому, що спостерігач сам стає сонцем, яке притягає красу [</w:t>
      </w:r>
      <w:r w:rsidR="00634E06" w:rsidRPr="00684279">
        <w:rPr>
          <w:rFonts w:ascii="Times New Roman" w:hAnsi="Times New Roman" w:cs="Verdana"/>
          <w:sz w:val="28"/>
          <w:szCs w:val="28"/>
          <w:lang w:val="uk-UA"/>
        </w:rPr>
        <w:t>3</w:t>
      </w:r>
      <w:r w:rsidR="00B71ED8" w:rsidRPr="00684279">
        <w:rPr>
          <w:rFonts w:ascii="Times New Roman" w:hAnsi="Times New Roman" w:cs="Verdana"/>
          <w:sz w:val="28"/>
          <w:szCs w:val="28"/>
        </w:rPr>
        <w:t>90</w:t>
      </w:r>
      <w:r w:rsidRPr="00684279">
        <w:rPr>
          <w:rFonts w:ascii="Times New Roman" w:hAnsi="Times New Roman" w:cs="Verdana"/>
          <w:sz w:val="28"/>
          <w:szCs w:val="28"/>
          <w:lang w:val="uk-UA"/>
        </w:rPr>
        <w:t xml:space="preserve">]. Красу пов’язували з досвідом людини, її почуттями </w:t>
      </w:r>
      <w:r w:rsidRPr="00684279">
        <w:rPr>
          <w:rFonts w:ascii="Times New Roman" w:hAnsi="Times New Roman"/>
          <w:sz w:val="28"/>
          <w:szCs w:val="28"/>
          <w:lang w:val="uk-UA"/>
        </w:rPr>
        <w:t>[</w:t>
      </w:r>
      <w:r w:rsidR="00952A2A" w:rsidRPr="00684279">
        <w:rPr>
          <w:rFonts w:ascii="Times New Roman" w:hAnsi="Times New Roman"/>
          <w:sz w:val="28"/>
          <w:szCs w:val="28"/>
          <w:lang w:val="uk-UA"/>
        </w:rPr>
        <w:t>98</w:t>
      </w:r>
      <w:r w:rsidRPr="00684279">
        <w:rPr>
          <w:rFonts w:ascii="Times New Roman" w:hAnsi="Times New Roman"/>
          <w:sz w:val="28"/>
          <w:szCs w:val="28"/>
          <w:lang w:val="uk-UA"/>
        </w:rPr>
        <w:t>;</w:t>
      </w:r>
      <w:r w:rsidR="00952A2A" w:rsidRPr="00684279">
        <w:rPr>
          <w:rFonts w:ascii="Times New Roman" w:hAnsi="Times New Roman"/>
          <w:sz w:val="28"/>
          <w:szCs w:val="28"/>
          <w:lang w:val="uk-UA"/>
        </w:rPr>
        <w:t>3</w:t>
      </w:r>
      <w:r w:rsidR="00B71ED8" w:rsidRPr="00684279">
        <w:rPr>
          <w:rFonts w:ascii="Times New Roman" w:hAnsi="Times New Roman"/>
          <w:sz w:val="28"/>
          <w:szCs w:val="28"/>
          <w:lang w:val="uk-UA"/>
        </w:rPr>
        <w:t>96</w:t>
      </w:r>
      <w:r w:rsidRPr="00684279">
        <w:rPr>
          <w:rFonts w:ascii="Times New Roman" w:hAnsi="Times New Roman"/>
          <w:sz w:val="28"/>
          <w:szCs w:val="28"/>
          <w:lang w:val="uk-UA"/>
        </w:rPr>
        <w:t>;</w:t>
      </w:r>
      <w:r w:rsidR="00952A2A" w:rsidRPr="00684279">
        <w:rPr>
          <w:rFonts w:ascii="Times New Roman" w:hAnsi="Times New Roman"/>
          <w:sz w:val="28"/>
          <w:szCs w:val="28"/>
          <w:lang w:val="uk-UA"/>
        </w:rPr>
        <w:t>38</w:t>
      </w:r>
      <w:r w:rsidR="00B71ED8" w:rsidRPr="00684279">
        <w:rPr>
          <w:rFonts w:ascii="Times New Roman" w:hAnsi="Times New Roman"/>
          <w:sz w:val="28"/>
          <w:szCs w:val="28"/>
          <w:lang w:val="uk-UA"/>
        </w:rPr>
        <w:t>6</w:t>
      </w:r>
      <w:r w:rsidRPr="00684279">
        <w:rPr>
          <w:rFonts w:ascii="Times New Roman" w:hAnsi="Times New Roman"/>
          <w:sz w:val="28"/>
          <w:szCs w:val="28"/>
          <w:lang w:val="uk-UA"/>
        </w:rPr>
        <w:t>], природною досконалістю [</w:t>
      </w:r>
      <w:r w:rsidR="00952A2A" w:rsidRPr="00684279">
        <w:rPr>
          <w:rFonts w:ascii="Times New Roman" w:hAnsi="Times New Roman"/>
          <w:sz w:val="28"/>
          <w:szCs w:val="28"/>
          <w:lang w:val="uk-UA"/>
        </w:rPr>
        <w:t>34</w:t>
      </w:r>
      <w:r w:rsidR="00B71ED8" w:rsidRPr="00684279">
        <w:rPr>
          <w:rFonts w:ascii="Times New Roman" w:hAnsi="Times New Roman"/>
          <w:sz w:val="28"/>
          <w:szCs w:val="28"/>
          <w:lang w:val="uk-UA"/>
        </w:rPr>
        <w:t>6</w:t>
      </w:r>
      <w:r w:rsidRPr="00684279">
        <w:rPr>
          <w:rFonts w:ascii="Times New Roman" w:hAnsi="Times New Roman"/>
          <w:sz w:val="28"/>
          <w:szCs w:val="28"/>
          <w:lang w:val="uk-UA"/>
        </w:rPr>
        <w:t>, с. 39], добром [</w:t>
      </w:r>
      <w:r w:rsidR="0076787B" w:rsidRPr="00684279">
        <w:rPr>
          <w:rFonts w:ascii="Times New Roman" w:hAnsi="Times New Roman"/>
          <w:sz w:val="28"/>
          <w:szCs w:val="28"/>
          <w:lang w:val="uk-UA"/>
        </w:rPr>
        <w:t>4</w:t>
      </w:r>
      <w:r w:rsidR="00684279" w:rsidRPr="00684279">
        <w:rPr>
          <w:rFonts w:ascii="Times New Roman" w:hAnsi="Times New Roman"/>
          <w:sz w:val="28"/>
          <w:szCs w:val="28"/>
          <w:lang w:val="uk-UA"/>
        </w:rPr>
        <w:t>13</w:t>
      </w:r>
      <w:r w:rsidRPr="00684279">
        <w:rPr>
          <w:rFonts w:ascii="Times New Roman" w:hAnsi="Times New Roman"/>
          <w:sz w:val="28"/>
          <w:szCs w:val="28"/>
          <w:lang w:val="uk-UA"/>
        </w:rPr>
        <w:t>;</w:t>
      </w:r>
      <w:r w:rsidR="0076787B" w:rsidRPr="00684279">
        <w:rPr>
          <w:rFonts w:ascii="Times New Roman" w:hAnsi="Times New Roman"/>
          <w:sz w:val="28"/>
          <w:szCs w:val="28"/>
          <w:lang w:val="uk-UA"/>
        </w:rPr>
        <w:t>38</w:t>
      </w:r>
      <w:r w:rsidR="00B71ED8" w:rsidRPr="00684279">
        <w:rPr>
          <w:rFonts w:ascii="Times New Roman" w:hAnsi="Times New Roman"/>
          <w:sz w:val="28"/>
          <w:szCs w:val="28"/>
          <w:lang w:val="uk-UA"/>
        </w:rPr>
        <w:t>6</w:t>
      </w:r>
      <w:r w:rsidRPr="00684279">
        <w:rPr>
          <w:rFonts w:ascii="Times New Roman" w:hAnsi="Times New Roman"/>
          <w:sz w:val="28"/>
          <w:szCs w:val="28"/>
          <w:lang w:val="uk-UA"/>
        </w:rPr>
        <w:t>;</w:t>
      </w:r>
      <w:r w:rsidR="00513138" w:rsidRPr="00684279">
        <w:rPr>
          <w:rFonts w:ascii="Times New Roman" w:hAnsi="Times New Roman"/>
          <w:sz w:val="28"/>
          <w:szCs w:val="28"/>
          <w:lang w:val="uk-UA"/>
        </w:rPr>
        <w:t>3</w:t>
      </w:r>
      <w:r w:rsidR="00B71ED8" w:rsidRPr="00684279">
        <w:rPr>
          <w:rFonts w:ascii="Times New Roman" w:hAnsi="Times New Roman"/>
          <w:sz w:val="28"/>
          <w:szCs w:val="28"/>
          <w:lang w:val="uk-UA"/>
        </w:rPr>
        <w:t>90</w:t>
      </w:r>
      <w:r w:rsidRPr="00684279">
        <w:rPr>
          <w:rFonts w:ascii="Times New Roman" w:hAnsi="Times New Roman"/>
          <w:sz w:val="28"/>
          <w:szCs w:val="28"/>
          <w:lang w:val="uk-UA"/>
        </w:rPr>
        <w:t>], істинним [</w:t>
      </w:r>
      <w:r w:rsidR="0076787B" w:rsidRPr="00684279">
        <w:rPr>
          <w:rFonts w:ascii="Times New Roman" w:hAnsi="Times New Roman"/>
          <w:sz w:val="28"/>
          <w:szCs w:val="28"/>
          <w:lang w:val="uk-UA"/>
        </w:rPr>
        <w:t>38</w:t>
      </w:r>
      <w:r w:rsidR="00B71ED8" w:rsidRPr="00684279">
        <w:rPr>
          <w:rFonts w:ascii="Times New Roman" w:hAnsi="Times New Roman"/>
          <w:sz w:val="28"/>
          <w:szCs w:val="28"/>
          <w:lang w:val="uk-UA"/>
        </w:rPr>
        <w:t>6</w:t>
      </w:r>
      <w:r w:rsidRPr="00684279">
        <w:rPr>
          <w:rFonts w:ascii="Times New Roman" w:hAnsi="Times New Roman"/>
          <w:sz w:val="28"/>
          <w:szCs w:val="28"/>
          <w:lang w:val="uk-UA"/>
        </w:rPr>
        <w:t>]</w:t>
      </w:r>
      <w:r w:rsidRPr="00684279">
        <w:rPr>
          <w:rFonts w:ascii="Times New Roman" w:hAnsi="Times New Roman" w:cs="Verdana"/>
          <w:sz w:val="28"/>
          <w:szCs w:val="28"/>
          <w:lang w:val="uk-UA"/>
        </w:rPr>
        <w:t>, єдністю у множинності [</w:t>
      </w:r>
      <w:r w:rsidR="00513138" w:rsidRPr="00684279">
        <w:rPr>
          <w:rFonts w:ascii="Times New Roman" w:hAnsi="Times New Roman" w:cs="Verdana"/>
          <w:sz w:val="28"/>
          <w:szCs w:val="28"/>
          <w:lang w:val="uk-UA"/>
        </w:rPr>
        <w:t>3</w:t>
      </w:r>
      <w:r w:rsidR="00B71ED8" w:rsidRPr="00684279">
        <w:rPr>
          <w:rFonts w:ascii="Times New Roman" w:hAnsi="Times New Roman" w:cs="Verdana"/>
          <w:sz w:val="28"/>
          <w:szCs w:val="28"/>
          <w:lang w:val="uk-UA"/>
        </w:rPr>
        <w:t>70</w:t>
      </w:r>
      <w:r w:rsidRPr="00684279">
        <w:rPr>
          <w:rFonts w:ascii="Times New Roman" w:hAnsi="Times New Roman" w:cs="Verdana"/>
          <w:sz w:val="28"/>
          <w:szCs w:val="28"/>
          <w:lang w:val="uk-UA"/>
        </w:rPr>
        <w:t>], відповідністю та порядоком [</w:t>
      </w:r>
      <w:r w:rsidR="00687514" w:rsidRPr="00684279">
        <w:rPr>
          <w:rFonts w:ascii="Times New Roman" w:hAnsi="Times New Roman" w:cs="Verdana"/>
          <w:sz w:val="28"/>
          <w:szCs w:val="28"/>
          <w:lang w:val="uk-UA"/>
        </w:rPr>
        <w:t>39</w:t>
      </w:r>
      <w:r w:rsidR="00B71ED8" w:rsidRPr="00684279">
        <w:rPr>
          <w:rFonts w:ascii="Times New Roman" w:hAnsi="Times New Roman" w:cs="Verdana"/>
          <w:sz w:val="28"/>
          <w:szCs w:val="28"/>
          <w:lang w:val="uk-UA"/>
        </w:rPr>
        <w:t>8</w:t>
      </w:r>
      <w:r w:rsidRPr="00684279">
        <w:rPr>
          <w:rFonts w:ascii="Times New Roman" w:hAnsi="Times New Roman" w:cs="Verdana"/>
          <w:sz w:val="28"/>
          <w:szCs w:val="28"/>
          <w:lang w:val="uk-UA"/>
        </w:rPr>
        <w:t xml:space="preserve">], насолодою </w:t>
      </w:r>
      <w:r w:rsidRPr="00684279">
        <w:rPr>
          <w:rFonts w:ascii="Times New Roman" w:hAnsi="Times New Roman"/>
          <w:sz w:val="28"/>
          <w:szCs w:val="28"/>
          <w:lang w:val="uk-UA"/>
        </w:rPr>
        <w:t>[</w:t>
      </w:r>
      <w:r w:rsidR="00687514" w:rsidRPr="00684279">
        <w:rPr>
          <w:rFonts w:ascii="Times New Roman" w:hAnsi="Times New Roman"/>
          <w:sz w:val="28"/>
          <w:szCs w:val="28"/>
          <w:lang w:val="uk-UA"/>
        </w:rPr>
        <w:t>3</w:t>
      </w:r>
      <w:r w:rsidR="00B71ED8" w:rsidRPr="00684279">
        <w:rPr>
          <w:rFonts w:ascii="Times New Roman" w:hAnsi="Times New Roman"/>
          <w:sz w:val="28"/>
          <w:szCs w:val="28"/>
          <w:lang w:val="uk-UA"/>
        </w:rPr>
        <w:t>45</w:t>
      </w:r>
      <w:r w:rsidRPr="00684279">
        <w:rPr>
          <w:rFonts w:ascii="Times New Roman" w:hAnsi="Times New Roman" w:cs="Verdana"/>
          <w:sz w:val="28"/>
          <w:szCs w:val="28"/>
          <w:lang w:val="uk-UA"/>
        </w:rPr>
        <w:t>;</w:t>
      </w:r>
      <w:r w:rsidR="00B71ED8" w:rsidRPr="00684279">
        <w:rPr>
          <w:rFonts w:ascii="Times New Roman" w:hAnsi="Times New Roman" w:cs="Verdana"/>
          <w:sz w:val="28"/>
          <w:szCs w:val="28"/>
          <w:lang w:val="uk-UA"/>
        </w:rPr>
        <w:t>405</w:t>
      </w:r>
      <w:r w:rsidRPr="00684279">
        <w:rPr>
          <w:rFonts w:ascii="Times New Roman" w:hAnsi="Times New Roman" w:cs="Verdana"/>
          <w:sz w:val="28"/>
          <w:szCs w:val="28"/>
          <w:lang w:val="uk-UA"/>
        </w:rPr>
        <w:t>], поєднанням мистецтва, природи й любові [</w:t>
      </w:r>
      <w:r w:rsidR="00B71ED8" w:rsidRPr="00684279">
        <w:rPr>
          <w:rFonts w:ascii="Times New Roman" w:hAnsi="Times New Roman" w:cs="Verdana"/>
          <w:sz w:val="28"/>
          <w:szCs w:val="28"/>
          <w:lang w:val="uk-UA"/>
        </w:rPr>
        <w:t>405</w:t>
      </w:r>
      <w:r w:rsidRPr="00684279">
        <w:rPr>
          <w:rFonts w:ascii="Times New Roman" w:hAnsi="Times New Roman" w:cs="Verdana"/>
          <w:sz w:val="28"/>
          <w:szCs w:val="28"/>
          <w:lang w:val="uk-UA"/>
        </w:rPr>
        <w:t>], спогляданням речей самих у собі, в основі всіх речей [</w:t>
      </w:r>
      <w:r w:rsidR="00B71ED8" w:rsidRPr="00684279">
        <w:rPr>
          <w:rFonts w:ascii="Times New Roman" w:hAnsi="Times New Roman" w:cs="Verdana"/>
          <w:sz w:val="28"/>
          <w:szCs w:val="28"/>
          <w:lang w:val="uk-UA"/>
        </w:rPr>
        <w:t>403</w:t>
      </w:r>
      <w:r w:rsidRPr="00684279">
        <w:rPr>
          <w:rFonts w:ascii="Times New Roman" w:hAnsi="Times New Roman" w:cs="Verdana"/>
          <w:sz w:val="28"/>
          <w:szCs w:val="28"/>
          <w:lang w:val="uk-UA"/>
        </w:rPr>
        <w:t>],</w:t>
      </w:r>
      <w:r w:rsidRPr="00684279">
        <w:rPr>
          <w:lang w:val="uk-UA"/>
        </w:rPr>
        <w:t xml:space="preserve"> </w:t>
      </w:r>
      <w:r w:rsidRPr="00684279">
        <w:rPr>
          <w:rFonts w:ascii="Times New Roman" w:hAnsi="Times New Roman" w:cs="Verdana"/>
          <w:sz w:val="28"/>
          <w:szCs w:val="28"/>
          <w:lang w:val="uk-UA"/>
        </w:rPr>
        <w:t>основною ідеєю будь-якої речі [</w:t>
      </w:r>
      <w:r w:rsidR="00687514" w:rsidRPr="00684279">
        <w:rPr>
          <w:rFonts w:ascii="Times New Roman" w:hAnsi="Times New Roman" w:cs="Verdana"/>
          <w:sz w:val="28"/>
          <w:szCs w:val="28"/>
          <w:lang w:val="uk-UA"/>
        </w:rPr>
        <w:t>4</w:t>
      </w:r>
      <w:r w:rsidR="00684279" w:rsidRPr="00684279">
        <w:rPr>
          <w:rFonts w:ascii="Times New Roman" w:hAnsi="Times New Roman" w:cs="Verdana"/>
          <w:sz w:val="28"/>
          <w:szCs w:val="28"/>
          <w:lang w:val="uk-UA"/>
        </w:rPr>
        <w:t>10</w:t>
      </w:r>
      <w:r w:rsidRPr="00684279">
        <w:rPr>
          <w:rFonts w:ascii="Times New Roman" w:hAnsi="Times New Roman" w:cs="Verdana"/>
          <w:sz w:val="28"/>
          <w:szCs w:val="28"/>
          <w:lang w:val="uk-UA"/>
        </w:rPr>
        <w:t xml:space="preserve">], виявом ідеї </w:t>
      </w:r>
      <w:r w:rsidR="009B2EDC" w:rsidRPr="00684279">
        <w:rPr>
          <w:rFonts w:ascii="Times New Roman" w:hAnsi="Times New Roman" w:cs="Verdana"/>
          <w:sz w:val="28"/>
          <w:szCs w:val="28"/>
          <w:lang w:val="uk-UA"/>
        </w:rPr>
        <w:t>в</w:t>
      </w:r>
      <w:r w:rsidRPr="00684279">
        <w:rPr>
          <w:rFonts w:ascii="Times New Roman" w:hAnsi="Times New Roman" w:cs="Verdana"/>
          <w:sz w:val="28"/>
          <w:szCs w:val="28"/>
          <w:lang w:val="uk-UA"/>
        </w:rPr>
        <w:t xml:space="preserve"> індивідуальній формі [</w:t>
      </w:r>
      <w:r w:rsidR="00687514" w:rsidRPr="00684279">
        <w:rPr>
          <w:rFonts w:ascii="Times New Roman" w:hAnsi="Times New Roman" w:cs="Verdana"/>
          <w:sz w:val="28"/>
          <w:szCs w:val="28"/>
          <w:lang w:val="uk-UA"/>
        </w:rPr>
        <w:t>3</w:t>
      </w:r>
      <w:r w:rsidR="00B71ED8" w:rsidRPr="00684279">
        <w:rPr>
          <w:rFonts w:ascii="Times New Roman" w:hAnsi="Times New Roman" w:cs="Verdana"/>
          <w:sz w:val="28"/>
          <w:szCs w:val="28"/>
          <w:lang w:val="uk-UA"/>
        </w:rPr>
        <w:t>76</w:t>
      </w:r>
      <w:r w:rsidRPr="00684279">
        <w:rPr>
          <w:rFonts w:ascii="Times New Roman" w:hAnsi="Times New Roman"/>
          <w:sz w:val="28"/>
          <w:szCs w:val="28"/>
          <w:lang w:val="uk-UA"/>
        </w:rPr>
        <w:t>]</w:t>
      </w:r>
      <w:r w:rsidRPr="00684279">
        <w:rPr>
          <w:rFonts w:ascii="Times New Roman" w:hAnsi="Times New Roman" w:cs="Verdana"/>
          <w:sz w:val="28"/>
          <w:szCs w:val="28"/>
          <w:lang w:val="uk-UA"/>
        </w:rPr>
        <w:t>,</w:t>
      </w:r>
      <w:r w:rsidRPr="00684279">
        <w:rPr>
          <w:lang w:val="uk-UA"/>
        </w:rPr>
        <w:t xml:space="preserve"> </w:t>
      </w:r>
      <w:r w:rsidRPr="00684279">
        <w:rPr>
          <w:rFonts w:ascii="Times New Roman" w:hAnsi="Times New Roman" w:cs="Verdana"/>
          <w:sz w:val="28"/>
          <w:szCs w:val="28"/>
          <w:lang w:val="uk-UA"/>
        </w:rPr>
        <w:t>творчим началом [</w:t>
      </w:r>
      <w:r w:rsidR="00B71ED8" w:rsidRPr="00684279">
        <w:rPr>
          <w:rFonts w:ascii="Times New Roman" w:hAnsi="Times New Roman" w:cs="Verdana"/>
          <w:sz w:val="28"/>
          <w:szCs w:val="28"/>
          <w:lang w:val="uk-UA"/>
        </w:rPr>
        <w:t>401</w:t>
      </w:r>
      <w:r w:rsidRPr="00684279">
        <w:rPr>
          <w:rFonts w:ascii="Times New Roman" w:hAnsi="Times New Roman" w:cs="Verdana"/>
          <w:sz w:val="28"/>
          <w:szCs w:val="28"/>
          <w:lang w:val="uk-UA"/>
        </w:rPr>
        <w:t xml:space="preserve">], ступенем об’єктивації волі </w:t>
      </w:r>
      <w:r w:rsidRPr="00684279">
        <w:rPr>
          <w:rFonts w:ascii="Times New Roman" w:hAnsi="Times New Roman"/>
          <w:sz w:val="28"/>
          <w:szCs w:val="28"/>
          <w:lang w:val="uk-UA"/>
        </w:rPr>
        <w:t>[</w:t>
      </w:r>
      <w:r w:rsidR="00687514" w:rsidRPr="00684279">
        <w:rPr>
          <w:rFonts w:ascii="Times New Roman" w:hAnsi="Times New Roman"/>
          <w:sz w:val="28"/>
          <w:szCs w:val="28"/>
          <w:lang w:val="uk-UA"/>
        </w:rPr>
        <w:t>40</w:t>
      </w:r>
      <w:r w:rsidR="00684279" w:rsidRPr="00684279">
        <w:rPr>
          <w:rFonts w:ascii="Times New Roman" w:hAnsi="Times New Roman"/>
          <w:sz w:val="28"/>
          <w:szCs w:val="28"/>
          <w:lang w:val="uk-UA"/>
        </w:rPr>
        <w:t>7</w:t>
      </w:r>
      <w:r w:rsidRPr="00684279">
        <w:rPr>
          <w:rFonts w:ascii="Times New Roman" w:hAnsi="Times New Roman" w:cs="Verdana"/>
          <w:sz w:val="28"/>
          <w:szCs w:val="28"/>
          <w:lang w:val="uk-UA"/>
        </w:rPr>
        <w:t>],</w:t>
      </w:r>
      <w:r w:rsidRPr="00684279">
        <w:rPr>
          <w:lang w:val="uk-UA"/>
        </w:rPr>
        <w:t xml:space="preserve"> </w:t>
      </w:r>
      <w:r w:rsidRPr="00684279">
        <w:rPr>
          <w:rFonts w:ascii="Times New Roman" w:hAnsi="Times New Roman" w:cs="Verdana"/>
          <w:sz w:val="28"/>
          <w:szCs w:val="28"/>
          <w:lang w:val="uk-UA"/>
        </w:rPr>
        <w:t>чуттєвими образами [</w:t>
      </w:r>
      <w:r w:rsidR="00454F46" w:rsidRPr="00684279">
        <w:rPr>
          <w:rFonts w:ascii="Times New Roman" w:hAnsi="Times New Roman" w:cs="Verdana"/>
          <w:sz w:val="28"/>
          <w:szCs w:val="28"/>
          <w:lang w:val="uk-UA"/>
        </w:rPr>
        <w:t>39</w:t>
      </w:r>
      <w:r w:rsidR="00B71ED8" w:rsidRPr="00684279">
        <w:rPr>
          <w:rFonts w:ascii="Times New Roman" w:hAnsi="Times New Roman" w:cs="Verdana"/>
          <w:sz w:val="28"/>
          <w:szCs w:val="28"/>
          <w:lang w:val="uk-UA"/>
        </w:rPr>
        <w:t>9</w:t>
      </w:r>
      <w:r w:rsidRPr="00684279">
        <w:rPr>
          <w:rFonts w:ascii="Times New Roman" w:hAnsi="Times New Roman" w:cs="Verdana"/>
          <w:sz w:val="28"/>
          <w:szCs w:val="28"/>
          <w:lang w:val="uk-UA"/>
        </w:rPr>
        <w:t>], єдиною, твердо обґрунтованою істиною [</w:t>
      </w:r>
      <w:r w:rsidR="00454F46" w:rsidRPr="00684279">
        <w:rPr>
          <w:rFonts w:ascii="Times New Roman" w:hAnsi="Times New Roman" w:cs="Verdana"/>
          <w:sz w:val="28"/>
          <w:szCs w:val="28"/>
          <w:lang w:val="uk-UA"/>
        </w:rPr>
        <w:t>39</w:t>
      </w:r>
      <w:r w:rsidR="00B71ED8" w:rsidRPr="00684279">
        <w:rPr>
          <w:rFonts w:ascii="Times New Roman" w:hAnsi="Times New Roman" w:cs="Verdana"/>
          <w:sz w:val="28"/>
          <w:szCs w:val="28"/>
        </w:rPr>
        <w:t>7</w:t>
      </w:r>
      <w:r w:rsidRPr="00684279">
        <w:rPr>
          <w:rFonts w:ascii="Times New Roman" w:hAnsi="Times New Roman" w:cs="Verdana"/>
          <w:sz w:val="28"/>
          <w:szCs w:val="28"/>
          <w:lang w:val="uk-UA"/>
        </w:rPr>
        <w:t>], естетичним задоволенням, що походить від споглядання прекрасного [</w:t>
      </w:r>
      <w:r w:rsidR="00454F46" w:rsidRPr="00684279">
        <w:rPr>
          <w:rFonts w:ascii="Times New Roman" w:hAnsi="Times New Roman" w:cs="Verdana"/>
          <w:sz w:val="28"/>
          <w:szCs w:val="28"/>
          <w:lang w:val="uk-UA"/>
        </w:rPr>
        <w:t>3</w:t>
      </w:r>
      <w:r w:rsidR="00B71ED8" w:rsidRPr="00684279">
        <w:rPr>
          <w:rFonts w:ascii="Times New Roman" w:hAnsi="Times New Roman" w:cs="Verdana"/>
          <w:sz w:val="28"/>
          <w:szCs w:val="28"/>
        </w:rPr>
        <w:t>43</w:t>
      </w:r>
      <w:r w:rsidRPr="00684279">
        <w:rPr>
          <w:rFonts w:ascii="Times New Roman" w:hAnsi="Times New Roman" w:cs="Verdana"/>
          <w:sz w:val="28"/>
          <w:szCs w:val="28"/>
          <w:lang w:val="uk-UA"/>
        </w:rPr>
        <w:t>], проявом сутнісного характеру якоїсь значної ідеї [</w:t>
      </w:r>
      <w:r w:rsidR="00454F46" w:rsidRPr="00684279">
        <w:rPr>
          <w:rFonts w:ascii="Times New Roman" w:hAnsi="Times New Roman" w:cs="Verdana"/>
          <w:sz w:val="28"/>
          <w:szCs w:val="28"/>
          <w:lang w:val="uk-UA"/>
        </w:rPr>
        <w:t>41</w:t>
      </w:r>
      <w:r w:rsidR="00684279" w:rsidRPr="00684279">
        <w:rPr>
          <w:rFonts w:ascii="Times New Roman" w:hAnsi="Times New Roman" w:cs="Verdana"/>
          <w:sz w:val="28"/>
          <w:szCs w:val="28"/>
        </w:rPr>
        <w:t>9</w:t>
      </w:r>
      <w:r w:rsidRPr="00684279">
        <w:rPr>
          <w:rFonts w:ascii="Times New Roman" w:hAnsi="Times New Roman" w:cs="Verdana"/>
          <w:sz w:val="28"/>
          <w:szCs w:val="28"/>
          <w:lang w:val="uk-UA"/>
        </w:rPr>
        <w:t>].</w:t>
      </w:r>
    </w:p>
    <w:p w:rsidR="009011FA" w:rsidRPr="00684279" w:rsidRDefault="009011FA" w:rsidP="00BD2900">
      <w:pPr>
        <w:spacing w:after="0" w:line="360" w:lineRule="auto"/>
        <w:ind w:firstLine="450"/>
        <w:jc w:val="both"/>
        <w:rPr>
          <w:rFonts w:ascii="Times New Roman" w:hAnsi="Times New Roman"/>
          <w:sz w:val="28"/>
          <w:szCs w:val="28"/>
          <w:lang w:val="uk-UA"/>
        </w:rPr>
      </w:pPr>
      <w:r w:rsidRPr="00684279">
        <w:rPr>
          <w:rFonts w:ascii="Times New Roman" w:hAnsi="Times New Roman"/>
          <w:sz w:val="28"/>
          <w:szCs w:val="28"/>
          <w:lang w:val="uk-UA"/>
        </w:rPr>
        <w:t>Мислителі вважали, що</w:t>
      </w:r>
      <w:r w:rsidR="00207ADF" w:rsidRPr="00684279">
        <w:rPr>
          <w:rFonts w:ascii="Times New Roman" w:hAnsi="Times New Roman"/>
          <w:sz w:val="28"/>
          <w:szCs w:val="28"/>
          <w:lang w:val="uk-UA"/>
        </w:rPr>
        <w:t xml:space="preserve"> </w:t>
      </w:r>
      <w:r w:rsidRPr="00684279">
        <w:rPr>
          <w:rFonts w:ascii="Times New Roman" w:hAnsi="Times New Roman"/>
          <w:sz w:val="28"/>
          <w:szCs w:val="28"/>
          <w:lang w:val="uk-UA"/>
        </w:rPr>
        <w:t>краса не потребує допомоги розуму, як і волі [</w:t>
      </w:r>
      <w:r w:rsidR="004F1984" w:rsidRPr="00684279">
        <w:rPr>
          <w:rFonts w:ascii="Times New Roman" w:hAnsi="Times New Roman"/>
          <w:sz w:val="28"/>
          <w:szCs w:val="28"/>
          <w:lang w:val="uk-UA"/>
        </w:rPr>
        <w:t>34</w:t>
      </w:r>
      <w:r w:rsidR="00B71ED8" w:rsidRPr="00684279">
        <w:rPr>
          <w:rFonts w:ascii="Times New Roman" w:hAnsi="Times New Roman"/>
          <w:sz w:val="28"/>
          <w:szCs w:val="28"/>
        </w:rPr>
        <w:t>8</w:t>
      </w:r>
      <w:r w:rsidRPr="00684279">
        <w:rPr>
          <w:rFonts w:ascii="Times New Roman" w:hAnsi="Times New Roman"/>
          <w:sz w:val="28"/>
          <w:szCs w:val="28"/>
          <w:lang w:val="uk-UA"/>
        </w:rPr>
        <w:t>].</w:t>
      </w:r>
      <w:r w:rsidRPr="00684279">
        <w:rPr>
          <w:rFonts w:ascii="Times New Roman" w:hAnsi="Times New Roman" w:cs="Verdana"/>
          <w:sz w:val="28"/>
          <w:szCs w:val="28"/>
          <w:lang w:val="uk-UA"/>
        </w:rPr>
        <w:t xml:space="preserve"> Справжньої краси в одній частині матерії не більше, ніж </w:t>
      </w:r>
      <w:r w:rsidR="009B2EDC" w:rsidRPr="00684279">
        <w:rPr>
          <w:rFonts w:ascii="Times New Roman" w:hAnsi="Times New Roman" w:cs="Verdana"/>
          <w:sz w:val="28"/>
          <w:szCs w:val="28"/>
          <w:lang w:val="uk-UA"/>
        </w:rPr>
        <w:t>в</w:t>
      </w:r>
      <w:r w:rsidRPr="00684279">
        <w:rPr>
          <w:rFonts w:ascii="Times New Roman" w:hAnsi="Times New Roman" w:cs="Verdana"/>
          <w:sz w:val="28"/>
          <w:szCs w:val="28"/>
          <w:lang w:val="uk-UA"/>
        </w:rPr>
        <w:t xml:space="preserve"> іншій, оскільки те, що зараз нам здається потворним могло б за інших умов видатись приємним </w:t>
      </w:r>
      <w:r w:rsidRPr="00684279">
        <w:rPr>
          <w:rFonts w:ascii="Times New Roman" w:hAnsi="Times New Roman"/>
          <w:sz w:val="28"/>
          <w:szCs w:val="28"/>
          <w:lang w:val="uk-UA"/>
        </w:rPr>
        <w:t>[</w:t>
      </w:r>
      <w:r w:rsidR="004F1984" w:rsidRPr="00684279">
        <w:rPr>
          <w:rFonts w:ascii="Times New Roman" w:hAnsi="Times New Roman"/>
          <w:sz w:val="28"/>
          <w:szCs w:val="28"/>
          <w:lang w:val="uk-UA"/>
        </w:rPr>
        <w:t>3</w:t>
      </w:r>
      <w:r w:rsidR="00B71ED8" w:rsidRPr="00684279">
        <w:rPr>
          <w:rFonts w:ascii="Times New Roman" w:hAnsi="Times New Roman"/>
          <w:sz w:val="28"/>
          <w:szCs w:val="28"/>
        </w:rPr>
        <w:t>42</w:t>
      </w:r>
      <w:r w:rsidRPr="00684279">
        <w:rPr>
          <w:rFonts w:ascii="Times New Roman" w:hAnsi="Times New Roman"/>
          <w:sz w:val="28"/>
          <w:szCs w:val="28"/>
          <w:lang w:val="uk-UA"/>
        </w:rPr>
        <w:t>].</w:t>
      </w:r>
      <w:r w:rsidRPr="00684279">
        <w:rPr>
          <w:rFonts w:ascii="Times New Roman" w:hAnsi="Times New Roman" w:cs="Verdana"/>
          <w:sz w:val="28"/>
          <w:szCs w:val="28"/>
          <w:lang w:val="uk-UA"/>
        </w:rPr>
        <w:t xml:space="preserve"> Наводять</w:t>
      </w:r>
      <w:r w:rsidR="00207ADF" w:rsidRPr="00684279">
        <w:rPr>
          <w:rFonts w:ascii="Times New Roman" w:hAnsi="Times New Roman" w:cs="Verdana"/>
          <w:sz w:val="28"/>
          <w:szCs w:val="28"/>
          <w:lang w:val="uk-UA"/>
        </w:rPr>
        <w:t xml:space="preserve"> </w:t>
      </w:r>
      <w:r w:rsidRPr="00684279">
        <w:rPr>
          <w:rFonts w:ascii="Times New Roman" w:hAnsi="Times New Roman" w:cs="Verdana"/>
          <w:sz w:val="28"/>
          <w:szCs w:val="28"/>
          <w:lang w:val="uk-UA"/>
        </w:rPr>
        <w:t>шість принципів, які, незалежно один від одного, впливають на красу та прекрасне, а саме</w:t>
      </w:r>
      <w:r w:rsidR="009B2EDC" w:rsidRPr="00684279">
        <w:rPr>
          <w:rFonts w:ascii="Times New Roman" w:hAnsi="Times New Roman" w:cs="Verdana"/>
          <w:sz w:val="28"/>
          <w:szCs w:val="28"/>
          <w:lang w:val="uk-UA"/>
        </w:rPr>
        <w:t>:</w:t>
      </w:r>
      <w:r w:rsidRPr="00684279">
        <w:rPr>
          <w:rFonts w:ascii="Times New Roman" w:hAnsi="Times New Roman" w:cs="Verdana"/>
          <w:sz w:val="28"/>
          <w:szCs w:val="28"/>
          <w:lang w:val="uk-UA"/>
        </w:rPr>
        <w:t xml:space="preserve"> </w:t>
      </w:r>
      <w:r w:rsidRPr="00684279">
        <w:rPr>
          <w:rFonts w:ascii="Times New Roman" w:hAnsi="Times New Roman" w:cs="Verdana"/>
          <w:i/>
          <w:sz w:val="28"/>
          <w:szCs w:val="28"/>
          <w:lang w:val="uk-UA"/>
        </w:rPr>
        <w:t>відповідність</w:t>
      </w:r>
      <w:r w:rsidRPr="00684279">
        <w:rPr>
          <w:rFonts w:ascii="Times New Roman" w:hAnsi="Times New Roman" w:cs="Verdana"/>
          <w:sz w:val="28"/>
          <w:szCs w:val="28"/>
          <w:lang w:val="uk-UA"/>
        </w:rPr>
        <w:t xml:space="preserve"> (</w:t>
      </w:r>
      <w:r w:rsidRPr="00684279">
        <w:rPr>
          <w:rFonts w:ascii="Times New Roman" w:hAnsi="Times New Roman" w:cs="Verdana"/>
          <w:i/>
          <w:sz w:val="28"/>
          <w:szCs w:val="28"/>
          <w:lang w:val="en-US"/>
        </w:rPr>
        <w:t>fitness</w:t>
      </w:r>
      <w:r w:rsidRPr="00684279">
        <w:rPr>
          <w:rFonts w:ascii="Times New Roman" w:hAnsi="Times New Roman" w:cs="Verdana"/>
          <w:sz w:val="28"/>
          <w:szCs w:val="28"/>
          <w:lang w:val="uk-UA"/>
        </w:rPr>
        <w:t xml:space="preserve">), </w:t>
      </w:r>
      <w:r w:rsidRPr="00684279">
        <w:rPr>
          <w:rFonts w:ascii="Times New Roman" w:hAnsi="Times New Roman" w:cs="Verdana"/>
          <w:i/>
          <w:sz w:val="28"/>
          <w:szCs w:val="28"/>
          <w:lang w:val="uk-UA"/>
        </w:rPr>
        <w:t>різноманітність</w:t>
      </w:r>
      <w:r w:rsidRPr="00684279">
        <w:rPr>
          <w:rFonts w:ascii="Times New Roman" w:hAnsi="Times New Roman" w:cs="Verdana"/>
          <w:sz w:val="28"/>
          <w:szCs w:val="28"/>
          <w:lang w:val="uk-UA"/>
        </w:rPr>
        <w:t xml:space="preserve"> (</w:t>
      </w:r>
      <w:r w:rsidRPr="00684279">
        <w:rPr>
          <w:rFonts w:ascii="Times New Roman" w:hAnsi="Times New Roman" w:cs="Verdana"/>
          <w:i/>
          <w:sz w:val="28"/>
          <w:szCs w:val="28"/>
          <w:lang w:val="en-US"/>
        </w:rPr>
        <w:t>variety</w:t>
      </w:r>
      <w:r w:rsidRPr="00684279">
        <w:rPr>
          <w:rFonts w:ascii="Times New Roman" w:hAnsi="Times New Roman" w:cs="Verdana"/>
          <w:sz w:val="28"/>
          <w:szCs w:val="28"/>
          <w:lang w:val="uk-UA"/>
        </w:rPr>
        <w:t xml:space="preserve">), </w:t>
      </w:r>
      <w:r w:rsidRPr="00684279">
        <w:rPr>
          <w:rFonts w:ascii="Times New Roman" w:hAnsi="Times New Roman" w:cs="Verdana"/>
          <w:i/>
          <w:sz w:val="28"/>
          <w:szCs w:val="28"/>
          <w:lang w:val="uk-UA"/>
        </w:rPr>
        <w:t>правильність</w:t>
      </w:r>
      <w:r w:rsidRPr="00684279">
        <w:rPr>
          <w:rFonts w:ascii="Times New Roman" w:hAnsi="Times New Roman" w:cs="Verdana"/>
          <w:sz w:val="28"/>
          <w:szCs w:val="28"/>
          <w:lang w:val="uk-UA"/>
        </w:rPr>
        <w:t xml:space="preserve"> (</w:t>
      </w:r>
      <w:r w:rsidRPr="00684279">
        <w:rPr>
          <w:rFonts w:ascii="Times New Roman" w:hAnsi="Times New Roman" w:cs="Verdana"/>
          <w:i/>
          <w:sz w:val="28"/>
          <w:szCs w:val="28"/>
          <w:lang w:val="en-US"/>
        </w:rPr>
        <w:t>regularity</w:t>
      </w:r>
      <w:r w:rsidRPr="00684279">
        <w:rPr>
          <w:rFonts w:ascii="Times New Roman" w:hAnsi="Times New Roman" w:cs="Verdana"/>
          <w:sz w:val="28"/>
          <w:szCs w:val="28"/>
          <w:lang w:val="uk-UA"/>
        </w:rPr>
        <w:t xml:space="preserve">), </w:t>
      </w:r>
      <w:r w:rsidRPr="00684279">
        <w:rPr>
          <w:rFonts w:ascii="Times New Roman" w:hAnsi="Times New Roman" w:cs="Verdana"/>
          <w:i/>
          <w:sz w:val="28"/>
          <w:szCs w:val="28"/>
          <w:lang w:val="uk-UA"/>
        </w:rPr>
        <w:t>простота</w:t>
      </w:r>
      <w:r w:rsidRPr="00684279">
        <w:rPr>
          <w:rFonts w:ascii="Times New Roman" w:hAnsi="Times New Roman" w:cs="Verdana"/>
          <w:sz w:val="28"/>
          <w:szCs w:val="28"/>
          <w:lang w:val="uk-UA"/>
        </w:rPr>
        <w:t xml:space="preserve"> (</w:t>
      </w:r>
      <w:r w:rsidRPr="00684279">
        <w:rPr>
          <w:rFonts w:ascii="Times New Roman" w:hAnsi="Times New Roman" w:cs="Verdana"/>
          <w:i/>
          <w:sz w:val="28"/>
          <w:szCs w:val="28"/>
          <w:lang w:val="en-US"/>
        </w:rPr>
        <w:t>simplicity</w:t>
      </w:r>
      <w:r w:rsidRPr="00684279">
        <w:rPr>
          <w:rFonts w:ascii="Times New Roman" w:hAnsi="Times New Roman" w:cs="Verdana"/>
          <w:sz w:val="28"/>
          <w:szCs w:val="28"/>
          <w:lang w:val="uk-UA"/>
        </w:rPr>
        <w:t xml:space="preserve">), </w:t>
      </w:r>
      <w:r w:rsidRPr="00684279">
        <w:rPr>
          <w:rFonts w:ascii="Times New Roman" w:hAnsi="Times New Roman" w:cs="Verdana"/>
          <w:i/>
          <w:sz w:val="28"/>
          <w:szCs w:val="28"/>
          <w:lang w:val="uk-UA"/>
        </w:rPr>
        <w:t>складність</w:t>
      </w:r>
      <w:r w:rsidRPr="00684279">
        <w:rPr>
          <w:rFonts w:ascii="Times New Roman" w:hAnsi="Times New Roman" w:cs="Verdana"/>
          <w:sz w:val="28"/>
          <w:szCs w:val="28"/>
          <w:lang w:val="uk-UA"/>
        </w:rPr>
        <w:t xml:space="preserve"> (</w:t>
      </w:r>
      <w:r w:rsidRPr="00684279">
        <w:rPr>
          <w:rFonts w:ascii="Times New Roman" w:hAnsi="Times New Roman" w:cs="Verdana"/>
          <w:i/>
          <w:sz w:val="28"/>
          <w:szCs w:val="28"/>
          <w:lang w:val="uk-UA"/>
        </w:rPr>
        <w:t>іntricacy</w:t>
      </w:r>
      <w:r w:rsidRPr="00684279">
        <w:rPr>
          <w:rFonts w:ascii="Times New Roman" w:hAnsi="Times New Roman" w:cs="Verdana"/>
          <w:sz w:val="28"/>
          <w:szCs w:val="28"/>
          <w:lang w:val="uk-UA"/>
        </w:rPr>
        <w:t xml:space="preserve">), </w:t>
      </w:r>
      <w:r w:rsidRPr="00684279">
        <w:rPr>
          <w:rFonts w:ascii="Times New Roman" w:hAnsi="Times New Roman" w:cs="Verdana"/>
          <w:i/>
          <w:sz w:val="28"/>
          <w:szCs w:val="28"/>
          <w:lang w:val="uk-UA"/>
        </w:rPr>
        <w:t xml:space="preserve">кількість </w:t>
      </w:r>
      <w:r w:rsidRPr="00684279">
        <w:rPr>
          <w:rFonts w:ascii="Times New Roman" w:hAnsi="Times New Roman" w:cs="Verdana"/>
          <w:sz w:val="28"/>
          <w:szCs w:val="28"/>
          <w:lang w:val="uk-UA"/>
        </w:rPr>
        <w:t>(</w:t>
      </w:r>
      <w:r w:rsidRPr="00684279">
        <w:rPr>
          <w:rFonts w:ascii="Times New Roman" w:hAnsi="Times New Roman"/>
          <w:bCs/>
          <w:i/>
          <w:sz w:val="28"/>
          <w:szCs w:val="28"/>
          <w:lang w:val="en-US"/>
        </w:rPr>
        <w:t>q</w:t>
      </w:r>
      <w:r w:rsidRPr="00684279">
        <w:rPr>
          <w:rFonts w:ascii="Times New Roman" w:hAnsi="Times New Roman"/>
          <w:bCs/>
          <w:i/>
          <w:sz w:val="28"/>
          <w:szCs w:val="28"/>
          <w:lang w:val="uk-UA"/>
        </w:rPr>
        <w:t>uantity</w:t>
      </w:r>
      <w:r w:rsidRPr="00684279">
        <w:rPr>
          <w:rFonts w:ascii="Times New Roman" w:hAnsi="Times New Roman" w:cs="Verdana"/>
          <w:sz w:val="28"/>
          <w:szCs w:val="28"/>
          <w:lang w:val="uk-UA"/>
        </w:rPr>
        <w:t xml:space="preserve">) та </w:t>
      </w:r>
      <w:r w:rsidRPr="00684279">
        <w:rPr>
          <w:rFonts w:ascii="Times New Roman" w:hAnsi="Times New Roman" w:cs="Verdana"/>
          <w:i/>
          <w:sz w:val="28"/>
          <w:szCs w:val="28"/>
          <w:lang w:val="uk-UA"/>
        </w:rPr>
        <w:t>величина</w:t>
      </w:r>
      <w:r w:rsidRPr="00684279">
        <w:rPr>
          <w:rFonts w:ascii="Times New Roman" w:hAnsi="Times New Roman" w:cs="Verdana"/>
          <w:sz w:val="28"/>
          <w:szCs w:val="28"/>
          <w:lang w:val="uk-UA"/>
        </w:rPr>
        <w:t xml:space="preserve"> (</w:t>
      </w:r>
      <w:r w:rsidRPr="00684279">
        <w:rPr>
          <w:rFonts w:ascii="Times New Roman" w:hAnsi="Times New Roman" w:cs="Verdana"/>
          <w:i/>
          <w:sz w:val="28"/>
          <w:szCs w:val="28"/>
          <w:lang w:val="en-US"/>
        </w:rPr>
        <w:t>greatness</w:t>
      </w:r>
      <w:r w:rsidRPr="00684279">
        <w:rPr>
          <w:rFonts w:ascii="Times New Roman" w:hAnsi="Times New Roman" w:cs="Verdana"/>
          <w:sz w:val="28"/>
          <w:szCs w:val="28"/>
          <w:lang w:val="uk-UA"/>
        </w:rPr>
        <w:t xml:space="preserve">) </w:t>
      </w:r>
      <w:r w:rsidRPr="00684279">
        <w:rPr>
          <w:rFonts w:ascii="Times New Roman" w:hAnsi="Times New Roman"/>
          <w:sz w:val="28"/>
          <w:szCs w:val="28"/>
          <w:lang w:val="uk-UA"/>
        </w:rPr>
        <w:t>[</w:t>
      </w:r>
      <w:r w:rsidR="004F1984" w:rsidRPr="00684279">
        <w:rPr>
          <w:rFonts w:ascii="Times New Roman" w:hAnsi="Times New Roman"/>
          <w:sz w:val="28"/>
          <w:szCs w:val="28"/>
          <w:lang w:val="uk-UA"/>
        </w:rPr>
        <w:t>36</w:t>
      </w:r>
      <w:r w:rsidR="00B71ED8" w:rsidRPr="00684279">
        <w:rPr>
          <w:rFonts w:ascii="Times New Roman" w:hAnsi="Times New Roman"/>
          <w:sz w:val="28"/>
          <w:szCs w:val="28"/>
          <w:lang w:val="uk-UA"/>
        </w:rPr>
        <w:t>9</w:t>
      </w:r>
      <w:r w:rsidRPr="00684279">
        <w:rPr>
          <w:rFonts w:ascii="Times New Roman" w:hAnsi="Times New Roman"/>
          <w:sz w:val="28"/>
          <w:szCs w:val="28"/>
          <w:lang w:val="uk-UA"/>
        </w:rPr>
        <w:t>]</w:t>
      </w:r>
      <w:r w:rsidRPr="00684279">
        <w:rPr>
          <w:rFonts w:ascii="Times New Roman" w:hAnsi="Times New Roman" w:cs="Verdana"/>
          <w:sz w:val="28"/>
          <w:szCs w:val="28"/>
          <w:lang w:val="uk-UA"/>
        </w:rPr>
        <w:t xml:space="preserve">. </w:t>
      </w:r>
      <w:r w:rsidRPr="00684279">
        <w:rPr>
          <w:rFonts w:ascii="Times New Roman" w:hAnsi="Times New Roman"/>
          <w:sz w:val="28"/>
          <w:szCs w:val="28"/>
          <w:lang w:val="uk-UA"/>
        </w:rPr>
        <w:t>Краса має подвійну природу та може бути метафізичною, обумовленою якостями прекрасного та досконалого творіння, та зримою, що передбачає талант суб’єкт</w:t>
      </w:r>
      <w:r w:rsidR="009B2EDC" w:rsidRPr="00684279">
        <w:rPr>
          <w:rFonts w:ascii="Times New Roman" w:hAnsi="Times New Roman"/>
          <w:sz w:val="28"/>
          <w:szCs w:val="28"/>
          <w:lang w:val="uk-UA"/>
        </w:rPr>
        <w:t>а</w:t>
      </w:r>
      <w:r w:rsidRPr="00684279">
        <w:rPr>
          <w:rFonts w:ascii="Times New Roman" w:hAnsi="Times New Roman"/>
          <w:sz w:val="28"/>
          <w:szCs w:val="28"/>
          <w:lang w:val="uk-UA"/>
        </w:rPr>
        <w:t>, який сприймає [</w:t>
      </w:r>
      <w:r w:rsidR="004F1984" w:rsidRPr="00684279">
        <w:rPr>
          <w:rFonts w:ascii="Times New Roman" w:hAnsi="Times New Roman"/>
          <w:sz w:val="28"/>
          <w:szCs w:val="28"/>
          <w:lang w:val="uk-UA"/>
        </w:rPr>
        <w:t>4</w:t>
      </w:r>
      <w:r w:rsidR="00684279" w:rsidRPr="00684279">
        <w:rPr>
          <w:rFonts w:ascii="Times New Roman" w:hAnsi="Times New Roman"/>
          <w:sz w:val="28"/>
          <w:szCs w:val="28"/>
        </w:rPr>
        <w:t>12</w:t>
      </w:r>
      <w:r w:rsidRPr="00684279">
        <w:rPr>
          <w:rFonts w:ascii="Times New Roman" w:hAnsi="Times New Roman"/>
          <w:sz w:val="28"/>
          <w:szCs w:val="28"/>
          <w:lang w:val="uk-UA"/>
        </w:rPr>
        <w:t xml:space="preserve">, </w:t>
      </w:r>
      <w:r w:rsidRPr="00684279">
        <w:rPr>
          <w:rFonts w:ascii="Times New Roman" w:hAnsi="Times New Roman"/>
          <w:sz w:val="28"/>
          <w:szCs w:val="28"/>
          <w:lang w:val="en-US"/>
        </w:rPr>
        <w:t>c</w:t>
      </w:r>
      <w:r w:rsidRPr="00684279">
        <w:rPr>
          <w:rFonts w:ascii="Times New Roman" w:hAnsi="Times New Roman"/>
          <w:sz w:val="28"/>
          <w:szCs w:val="28"/>
          <w:lang w:val="uk-UA"/>
        </w:rPr>
        <w:t xml:space="preserve">. 28]. </w:t>
      </w:r>
      <w:r w:rsidRPr="00684279">
        <w:rPr>
          <w:rFonts w:ascii="Times New Roman" w:hAnsi="Times New Roman" w:cs="Verdana"/>
          <w:sz w:val="28"/>
          <w:szCs w:val="28"/>
          <w:lang w:val="uk-UA"/>
        </w:rPr>
        <w:t>Прекрасне є не тільки якістю чи властивіст</w:t>
      </w:r>
      <w:r w:rsidR="009B2EDC" w:rsidRPr="00684279">
        <w:rPr>
          <w:rFonts w:ascii="Times New Roman" w:hAnsi="Times New Roman" w:cs="Verdana"/>
          <w:sz w:val="28"/>
          <w:szCs w:val="28"/>
          <w:lang w:val="uk-UA"/>
        </w:rPr>
        <w:t>ю</w:t>
      </w:r>
      <w:r w:rsidRPr="00684279">
        <w:rPr>
          <w:rFonts w:ascii="Times New Roman" w:hAnsi="Times New Roman" w:cs="Verdana"/>
          <w:sz w:val="28"/>
          <w:szCs w:val="28"/>
          <w:lang w:val="uk-UA"/>
        </w:rPr>
        <w:t xml:space="preserve"> предмета, об’єкта, але й ставленням суб’єкта до об’єкта, опосередкован</w:t>
      </w:r>
      <w:r w:rsidR="009B2EDC" w:rsidRPr="00684279">
        <w:rPr>
          <w:rFonts w:ascii="Times New Roman" w:hAnsi="Times New Roman" w:cs="Verdana"/>
          <w:sz w:val="28"/>
          <w:szCs w:val="28"/>
          <w:lang w:val="uk-UA"/>
        </w:rPr>
        <w:t>ими</w:t>
      </w:r>
      <w:r w:rsidRPr="00684279">
        <w:rPr>
          <w:rFonts w:ascii="Times New Roman" w:hAnsi="Times New Roman" w:cs="Verdana"/>
          <w:sz w:val="28"/>
          <w:szCs w:val="28"/>
          <w:lang w:val="uk-UA"/>
        </w:rPr>
        <w:t xml:space="preserve"> апріорними формами мислення </w:t>
      </w:r>
      <w:r w:rsidRPr="00684279">
        <w:rPr>
          <w:rFonts w:ascii="Times New Roman" w:hAnsi="Times New Roman"/>
          <w:sz w:val="28"/>
          <w:szCs w:val="28"/>
          <w:lang w:val="uk-UA"/>
        </w:rPr>
        <w:t>[</w:t>
      </w:r>
      <w:r w:rsidR="004F1984" w:rsidRPr="00684279">
        <w:rPr>
          <w:rFonts w:ascii="Times New Roman" w:hAnsi="Times New Roman"/>
          <w:sz w:val="28"/>
          <w:szCs w:val="28"/>
          <w:lang w:val="uk-UA"/>
        </w:rPr>
        <w:t>115</w:t>
      </w:r>
      <w:r w:rsidRPr="00684279">
        <w:rPr>
          <w:rFonts w:ascii="Times New Roman" w:hAnsi="Times New Roman"/>
          <w:sz w:val="28"/>
          <w:szCs w:val="28"/>
          <w:lang w:val="uk-UA"/>
        </w:rPr>
        <w:t>]</w:t>
      </w:r>
      <w:r w:rsidRPr="00684279">
        <w:rPr>
          <w:rFonts w:ascii="Times New Roman" w:hAnsi="Times New Roman" w:cs="Verdana"/>
          <w:sz w:val="28"/>
          <w:szCs w:val="28"/>
          <w:lang w:val="uk-UA"/>
        </w:rPr>
        <w:t xml:space="preserve">. Наші уявлення про прекрасне соціально обумовлені </w:t>
      </w:r>
      <w:r w:rsidRPr="00684279">
        <w:rPr>
          <w:rFonts w:ascii="Times New Roman" w:hAnsi="Times New Roman"/>
          <w:sz w:val="28"/>
          <w:szCs w:val="28"/>
          <w:lang w:val="uk-UA"/>
        </w:rPr>
        <w:t>[</w:t>
      </w:r>
      <w:r w:rsidR="004F1984" w:rsidRPr="00684279">
        <w:rPr>
          <w:rFonts w:ascii="Times New Roman" w:hAnsi="Times New Roman"/>
          <w:sz w:val="28"/>
          <w:szCs w:val="28"/>
          <w:lang w:val="uk-UA"/>
        </w:rPr>
        <w:t>73</w:t>
      </w:r>
      <w:r w:rsidRPr="00684279">
        <w:rPr>
          <w:rFonts w:ascii="Times New Roman" w:hAnsi="Times New Roman"/>
          <w:sz w:val="28"/>
          <w:szCs w:val="28"/>
          <w:lang w:val="uk-UA"/>
        </w:rPr>
        <w:t>]</w:t>
      </w:r>
      <w:r w:rsidRPr="00684279">
        <w:rPr>
          <w:rFonts w:ascii="Times New Roman" w:hAnsi="Times New Roman" w:cs="Verdana"/>
          <w:sz w:val="28"/>
          <w:szCs w:val="28"/>
          <w:lang w:val="uk-UA"/>
        </w:rPr>
        <w:t>.</w:t>
      </w:r>
      <w:r w:rsidRPr="00684279">
        <w:rPr>
          <w:rFonts w:ascii="Times New Roman" w:hAnsi="Times New Roman"/>
          <w:sz w:val="28"/>
          <w:szCs w:val="28"/>
          <w:lang w:val="uk-UA"/>
        </w:rPr>
        <w:t xml:space="preserve"> При відповідному спостереженні за предметом мимоволі відразу ж визначаємо його якості за допомогою судження, що виражає наше схвалення (</w:t>
      </w:r>
      <w:r w:rsidR="00830484" w:rsidRPr="00684279">
        <w:rPr>
          <w:rFonts w:ascii="Times New Roman" w:hAnsi="Times New Roman"/>
          <w:sz w:val="28"/>
          <w:szCs w:val="28"/>
          <w:lang w:val="uk-UA"/>
        </w:rPr>
        <w:t>«</w:t>
      </w:r>
      <w:r w:rsidRPr="00684279">
        <w:rPr>
          <w:rFonts w:ascii="Times New Roman" w:hAnsi="Times New Roman"/>
          <w:sz w:val="28"/>
          <w:szCs w:val="28"/>
          <w:lang w:val="uk-UA"/>
        </w:rPr>
        <w:t>Це прекрасно</w:t>
      </w:r>
      <w:r w:rsidR="009849B7" w:rsidRPr="00684279">
        <w:rPr>
          <w:rFonts w:ascii="Times New Roman" w:hAnsi="Times New Roman"/>
          <w:sz w:val="28"/>
          <w:szCs w:val="28"/>
          <w:lang w:val="uk-UA"/>
        </w:rPr>
        <w:t>»</w:t>
      </w:r>
      <w:r w:rsidRPr="00684279">
        <w:rPr>
          <w:rFonts w:ascii="Times New Roman" w:hAnsi="Times New Roman"/>
          <w:sz w:val="28"/>
          <w:szCs w:val="28"/>
          <w:lang w:val="uk-UA"/>
        </w:rPr>
        <w:t>) чи осуд (</w:t>
      </w:r>
      <w:r w:rsidR="00830484" w:rsidRPr="00684279">
        <w:rPr>
          <w:rFonts w:ascii="Times New Roman" w:hAnsi="Times New Roman"/>
          <w:sz w:val="28"/>
          <w:szCs w:val="28"/>
          <w:lang w:val="uk-UA"/>
        </w:rPr>
        <w:t>«</w:t>
      </w:r>
      <w:r w:rsidRPr="00684279">
        <w:rPr>
          <w:rFonts w:ascii="Times New Roman" w:hAnsi="Times New Roman"/>
          <w:sz w:val="28"/>
          <w:szCs w:val="28"/>
          <w:lang w:val="uk-UA"/>
        </w:rPr>
        <w:t>Це потворно</w:t>
      </w:r>
      <w:r w:rsidR="009849B7" w:rsidRPr="00684279">
        <w:rPr>
          <w:rFonts w:ascii="Times New Roman" w:hAnsi="Times New Roman"/>
          <w:sz w:val="28"/>
          <w:szCs w:val="28"/>
          <w:lang w:val="uk-UA"/>
        </w:rPr>
        <w:t>»</w:t>
      </w:r>
      <w:r w:rsidRPr="00684279">
        <w:rPr>
          <w:rFonts w:ascii="Times New Roman" w:hAnsi="Times New Roman"/>
          <w:sz w:val="28"/>
          <w:szCs w:val="28"/>
          <w:lang w:val="uk-UA"/>
        </w:rPr>
        <w:t>) [</w:t>
      </w:r>
      <w:r w:rsidR="004F1984" w:rsidRPr="00684279">
        <w:rPr>
          <w:rFonts w:ascii="Times New Roman" w:hAnsi="Times New Roman"/>
          <w:sz w:val="28"/>
          <w:szCs w:val="28"/>
          <w:lang w:val="uk-UA"/>
        </w:rPr>
        <w:t>3</w:t>
      </w:r>
      <w:r w:rsidR="00B71ED8" w:rsidRPr="00684279">
        <w:rPr>
          <w:rFonts w:ascii="Times New Roman" w:hAnsi="Times New Roman"/>
          <w:sz w:val="28"/>
          <w:szCs w:val="28"/>
        </w:rPr>
        <w:t>50</w:t>
      </w:r>
      <w:r w:rsidRPr="00684279">
        <w:rPr>
          <w:rFonts w:ascii="Times New Roman" w:hAnsi="Times New Roman"/>
          <w:sz w:val="28"/>
          <w:szCs w:val="28"/>
          <w:lang w:val="uk-UA"/>
        </w:rPr>
        <w:t>;</w:t>
      </w:r>
      <w:r w:rsidR="008440F9" w:rsidRPr="00684279">
        <w:rPr>
          <w:rFonts w:ascii="Times New Roman" w:hAnsi="Times New Roman"/>
          <w:sz w:val="28"/>
          <w:szCs w:val="28"/>
        </w:rPr>
        <w:t xml:space="preserve"> </w:t>
      </w:r>
      <w:r w:rsidR="004F1984" w:rsidRPr="00684279">
        <w:rPr>
          <w:rFonts w:ascii="Times New Roman" w:hAnsi="Times New Roman"/>
          <w:sz w:val="28"/>
          <w:szCs w:val="28"/>
          <w:lang w:val="uk-UA"/>
        </w:rPr>
        <w:t>355</w:t>
      </w:r>
      <w:r w:rsidRPr="00684279">
        <w:rPr>
          <w:rFonts w:ascii="Times New Roman" w:hAnsi="Times New Roman"/>
          <w:sz w:val="28"/>
          <w:szCs w:val="28"/>
          <w:lang w:val="uk-UA"/>
        </w:rPr>
        <w:t xml:space="preserve">]. </w:t>
      </w:r>
    </w:p>
    <w:p w:rsidR="009011FA" w:rsidRPr="00684279" w:rsidRDefault="009011FA" w:rsidP="00BD2900">
      <w:pPr>
        <w:spacing w:after="0" w:line="360" w:lineRule="auto"/>
        <w:ind w:firstLine="450"/>
        <w:jc w:val="both"/>
        <w:rPr>
          <w:rFonts w:ascii="Times New Roman" w:hAnsi="Times New Roman"/>
          <w:sz w:val="28"/>
          <w:szCs w:val="28"/>
          <w:lang w:val="uk-UA"/>
        </w:rPr>
      </w:pPr>
      <w:r w:rsidRPr="00684279">
        <w:rPr>
          <w:rFonts w:ascii="Times New Roman" w:hAnsi="Times New Roman"/>
          <w:sz w:val="28"/>
          <w:szCs w:val="28"/>
          <w:lang w:val="uk-UA"/>
        </w:rPr>
        <w:lastRenderedPageBreak/>
        <w:t>На відміну від Стародавнього Світу, прекрасне відділяють від корисного [</w:t>
      </w:r>
      <w:r w:rsidR="004F1984" w:rsidRPr="00684279">
        <w:rPr>
          <w:rFonts w:ascii="Times New Roman" w:hAnsi="Times New Roman"/>
          <w:sz w:val="28"/>
          <w:szCs w:val="28"/>
          <w:lang w:val="uk-UA"/>
        </w:rPr>
        <w:t>379</w:t>
      </w:r>
      <w:r w:rsidRPr="00684279">
        <w:rPr>
          <w:rFonts w:ascii="Times New Roman" w:hAnsi="Times New Roman"/>
          <w:sz w:val="28"/>
          <w:szCs w:val="28"/>
          <w:lang w:val="uk-UA"/>
        </w:rPr>
        <w:t>;</w:t>
      </w:r>
      <w:r w:rsidR="004F1984" w:rsidRPr="00684279">
        <w:rPr>
          <w:rFonts w:ascii="Times New Roman" w:hAnsi="Times New Roman"/>
          <w:sz w:val="28"/>
          <w:szCs w:val="28"/>
          <w:lang w:val="uk-UA"/>
        </w:rPr>
        <w:t>353</w:t>
      </w:r>
      <w:r w:rsidRPr="00684279">
        <w:rPr>
          <w:rFonts w:ascii="Times New Roman" w:hAnsi="Times New Roman"/>
          <w:sz w:val="28"/>
          <w:szCs w:val="28"/>
          <w:lang w:val="uk-UA"/>
        </w:rPr>
        <w:t>;</w:t>
      </w:r>
      <w:r w:rsidR="004F1984" w:rsidRPr="00684279">
        <w:rPr>
          <w:rFonts w:ascii="Times New Roman" w:hAnsi="Times New Roman"/>
          <w:sz w:val="28"/>
          <w:szCs w:val="28"/>
          <w:lang w:val="uk-UA"/>
        </w:rPr>
        <w:t>352</w:t>
      </w:r>
      <w:r w:rsidRPr="00684279">
        <w:rPr>
          <w:rFonts w:ascii="Times New Roman" w:hAnsi="Times New Roman"/>
          <w:sz w:val="28"/>
          <w:szCs w:val="28"/>
          <w:lang w:val="uk-UA"/>
        </w:rPr>
        <w:t>]. Краса поєднує</w:t>
      </w:r>
      <w:r w:rsidR="009B2EDC" w:rsidRPr="00684279">
        <w:rPr>
          <w:rFonts w:ascii="Times New Roman" w:hAnsi="Times New Roman"/>
          <w:sz w:val="28"/>
          <w:szCs w:val="28"/>
          <w:lang w:val="uk-UA"/>
        </w:rPr>
        <w:t xml:space="preserve"> непоєднувані,</w:t>
      </w:r>
      <w:r w:rsidRPr="00684279">
        <w:rPr>
          <w:rFonts w:ascii="Times New Roman" w:hAnsi="Times New Roman"/>
          <w:sz w:val="28"/>
          <w:szCs w:val="28"/>
          <w:lang w:val="uk-UA"/>
        </w:rPr>
        <w:t xml:space="preserve"> здавалося б</w:t>
      </w:r>
      <w:r w:rsidR="009B2EDC" w:rsidRPr="00684279">
        <w:rPr>
          <w:rFonts w:ascii="Times New Roman" w:hAnsi="Times New Roman"/>
          <w:sz w:val="28"/>
          <w:szCs w:val="28"/>
          <w:lang w:val="uk-UA"/>
        </w:rPr>
        <w:t>,</w:t>
      </w:r>
      <w:r w:rsidRPr="00684279">
        <w:rPr>
          <w:rFonts w:ascii="Times New Roman" w:hAnsi="Times New Roman"/>
          <w:sz w:val="28"/>
          <w:szCs w:val="28"/>
          <w:lang w:val="uk-UA"/>
        </w:rPr>
        <w:t xml:space="preserve"> елементи [</w:t>
      </w:r>
      <w:r w:rsidR="004F1984" w:rsidRPr="00684279">
        <w:rPr>
          <w:rFonts w:ascii="Times New Roman" w:hAnsi="Times New Roman"/>
          <w:sz w:val="28"/>
          <w:szCs w:val="28"/>
          <w:lang w:val="uk-UA"/>
        </w:rPr>
        <w:t>75</w:t>
      </w:r>
      <w:r w:rsidRPr="00684279">
        <w:rPr>
          <w:rFonts w:ascii="Times New Roman" w:hAnsi="Times New Roman"/>
          <w:sz w:val="28"/>
          <w:szCs w:val="28"/>
          <w:lang w:val="uk-UA"/>
        </w:rPr>
        <w:t xml:space="preserve">]. </w:t>
      </w:r>
    </w:p>
    <w:p w:rsidR="009011FA" w:rsidRPr="00684279" w:rsidRDefault="009011FA" w:rsidP="00BD2900">
      <w:pPr>
        <w:spacing w:after="0" w:line="360" w:lineRule="auto"/>
        <w:ind w:firstLine="450"/>
        <w:jc w:val="both"/>
        <w:rPr>
          <w:rFonts w:ascii="Times New Roman" w:hAnsi="Times New Roman"/>
          <w:sz w:val="28"/>
          <w:szCs w:val="28"/>
          <w:lang w:val="uk-UA"/>
        </w:rPr>
      </w:pPr>
      <w:r w:rsidRPr="00684279">
        <w:rPr>
          <w:rFonts w:ascii="Times New Roman" w:hAnsi="Times New Roman"/>
          <w:sz w:val="28"/>
          <w:szCs w:val="28"/>
          <w:lang w:val="uk-UA"/>
        </w:rPr>
        <w:t>Деякі мислителі вважають, що краси у світі немає</w:t>
      </w:r>
      <w:r w:rsidR="009B2EDC" w:rsidRPr="00684279">
        <w:rPr>
          <w:rFonts w:ascii="Times New Roman" w:hAnsi="Times New Roman"/>
          <w:sz w:val="28"/>
          <w:szCs w:val="28"/>
          <w:lang w:val="uk-UA"/>
        </w:rPr>
        <w:t xml:space="preserve"> – </w:t>
      </w:r>
      <w:r w:rsidRPr="00684279">
        <w:rPr>
          <w:rFonts w:ascii="Times New Roman" w:hAnsi="Times New Roman"/>
          <w:sz w:val="28"/>
          <w:szCs w:val="28"/>
          <w:lang w:val="uk-UA"/>
        </w:rPr>
        <w:t>у природі існує лише наближення до неї [</w:t>
      </w:r>
      <w:r w:rsidR="00B71ED8" w:rsidRPr="00684279">
        <w:rPr>
          <w:rFonts w:ascii="Times New Roman" w:hAnsi="Times New Roman"/>
          <w:sz w:val="28"/>
          <w:szCs w:val="28"/>
        </w:rPr>
        <w:t>406</w:t>
      </w:r>
      <w:r w:rsidRPr="00684279">
        <w:rPr>
          <w:rFonts w:ascii="Times New Roman" w:hAnsi="Times New Roman"/>
          <w:sz w:val="28"/>
          <w:szCs w:val="28"/>
          <w:lang w:val="uk-UA"/>
        </w:rPr>
        <w:t>]. Інші наголошують, що вона не є чимось відчуженим від предмет</w:t>
      </w:r>
      <w:r w:rsidR="009B2EDC" w:rsidRPr="00684279">
        <w:rPr>
          <w:rFonts w:ascii="Times New Roman" w:hAnsi="Times New Roman"/>
          <w:sz w:val="28"/>
          <w:szCs w:val="28"/>
          <w:lang w:val="uk-UA"/>
        </w:rPr>
        <w:t>а</w:t>
      </w:r>
      <w:r w:rsidRPr="00684279">
        <w:rPr>
          <w:rFonts w:ascii="Times New Roman" w:hAnsi="Times New Roman"/>
          <w:sz w:val="28"/>
          <w:szCs w:val="28"/>
          <w:lang w:val="uk-UA"/>
        </w:rPr>
        <w:t>, паразитичною рослиною на ньому, а є власне розквітом того, на чому вона проявляється [</w:t>
      </w:r>
      <w:r w:rsidR="00DF3084" w:rsidRPr="00684279">
        <w:rPr>
          <w:rFonts w:ascii="Times New Roman" w:hAnsi="Times New Roman"/>
          <w:sz w:val="28"/>
          <w:szCs w:val="28"/>
          <w:lang w:val="uk-UA"/>
        </w:rPr>
        <w:t>3</w:t>
      </w:r>
      <w:r w:rsidR="00B71ED8" w:rsidRPr="00684279">
        <w:rPr>
          <w:rFonts w:ascii="Times New Roman" w:hAnsi="Times New Roman"/>
          <w:sz w:val="28"/>
          <w:szCs w:val="28"/>
        </w:rPr>
        <w:t>65</w:t>
      </w:r>
      <w:r w:rsidRPr="00684279">
        <w:rPr>
          <w:rFonts w:ascii="Times New Roman" w:hAnsi="Times New Roman"/>
          <w:sz w:val="28"/>
          <w:szCs w:val="28"/>
          <w:lang w:val="uk-UA"/>
        </w:rPr>
        <w:t xml:space="preserve">]. </w:t>
      </w:r>
    </w:p>
    <w:p w:rsidR="009011FA" w:rsidRPr="00684279" w:rsidRDefault="009011FA" w:rsidP="00BD2900">
      <w:pPr>
        <w:spacing w:after="0" w:line="360" w:lineRule="auto"/>
        <w:ind w:firstLine="450"/>
        <w:jc w:val="both"/>
        <w:rPr>
          <w:rFonts w:ascii="Times New Roman" w:hAnsi="Times New Roman" w:cs="Verdana"/>
          <w:sz w:val="28"/>
          <w:szCs w:val="28"/>
          <w:lang w:val="uk-UA"/>
        </w:rPr>
      </w:pPr>
      <w:r w:rsidRPr="00684279">
        <w:rPr>
          <w:rFonts w:ascii="Times New Roman" w:hAnsi="Times New Roman" w:cs="Verdana"/>
          <w:sz w:val="28"/>
          <w:szCs w:val="28"/>
          <w:lang w:val="uk-UA"/>
        </w:rPr>
        <w:t xml:space="preserve">У межах естетики </w:t>
      </w:r>
      <w:r w:rsidRPr="00684279">
        <w:rPr>
          <w:rFonts w:ascii="Times New Roman" w:hAnsi="Times New Roman" w:cs="Verdana"/>
          <w:i/>
          <w:sz w:val="28"/>
          <w:szCs w:val="28"/>
          <w:lang w:val="uk-UA"/>
        </w:rPr>
        <w:t>XIX-</w:t>
      </w:r>
      <w:r w:rsidRPr="00684279">
        <w:rPr>
          <w:rFonts w:ascii="Times New Roman" w:hAnsi="Times New Roman" w:cs="Verdana"/>
          <w:i/>
          <w:sz w:val="28"/>
          <w:szCs w:val="28"/>
          <w:lang w:val="en-US"/>
        </w:rPr>
        <w:t>XX</w:t>
      </w:r>
      <w:r w:rsidRPr="00684279">
        <w:rPr>
          <w:rFonts w:ascii="Times New Roman" w:hAnsi="Times New Roman" w:cs="Verdana"/>
          <w:i/>
          <w:sz w:val="28"/>
          <w:szCs w:val="28"/>
          <w:lang w:val="uk-UA"/>
        </w:rPr>
        <w:t xml:space="preserve"> ст</w:t>
      </w:r>
      <w:r w:rsidRPr="00684279">
        <w:rPr>
          <w:rFonts w:ascii="Times New Roman" w:hAnsi="Times New Roman" w:cs="Verdana"/>
          <w:sz w:val="28"/>
          <w:szCs w:val="28"/>
          <w:lang w:val="uk-UA"/>
        </w:rPr>
        <w:t>. прекрасне визначається як універсальна естетична категорія та стає основним поняттям при визначенні предмет</w:t>
      </w:r>
      <w:r w:rsidR="009B2EDC" w:rsidRPr="00684279">
        <w:rPr>
          <w:rFonts w:ascii="Times New Roman" w:hAnsi="Times New Roman" w:cs="Verdana"/>
          <w:sz w:val="28"/>
          <w:szCs w:val="28"/>
          <w:lang w:val="uk-UA"/>
        </w:rPr>
        <w:t>а</w:t>
      </w:r>
      <w:r w:rsidRPr="00684279">
        <w:rPr>
          <w:rFonts w:ascii="Times New Roman" w:hAnsi="Times New Roman" w:cs="Verdana"/>
          <w:sz w:val="28"/>
          <w:szCs w:val="28"/>
          <w:lang w:val="uk-UA"/>
        </w:rPr>
        <w:t>. Прекрасною є та істота, в якій ми бачимо життя таким, яким має бути воно за нашими поняттям</w:t>
      </w:r>
      <w:r w:rsidR="009B2EDC" w:rsidRPr="00684279">
        <w:rPr>
          <w:rFonts w:ascii="Times New Roman" w:hAnsi="Times New Roman" w:cs="Verdana"/>
          <w:sz w:val="28"/>
          <w:szCs w:val="28"/>
          <w:lang w:val="uk-UA"/>
        </w:rPr>
        <w:t>и</w:t>
      </w:r>
      <w:r w:rsidRPr="00684279">
        <w:rPr>
          <w:rFonts w:ascii="Times New Roman" w:hAnsi="Times New Roman" w:cs="Verdana"/>
          <w:sz w:val="28"/>
          <w:szCs w:val="28"/>
          <w:lang w:val="uk-UA"/>
        </w:rPr>
        <w:t xml:space="preserve"> </w:t>
      </w:r>
      <w:r w:rsidRPr="00684279">
        <w:rPr>
          <w:rFonts w:ascii="Times New Roman" w:hAnsi="Times New Roman"/>
          <w:sz w:val="28"/>
          <w:szCs w:val="28"/>
          <w:lang w:val="uk-UA"/>
        </w:rPr>
        <w:t>[</w:t>
      </w:r>
      <w:r w:rsidR="0076787B" w:rsidRPr="00684279">
        <w:rPr>
          <w:rFonts w:ascii="Times New Roman" w:hAnsi="Times New Roman"/>
          <w:sz w:val="28"/>
          <w:szCs w:val="28"/>
          <w:lang w:val="uk-UA"/>
        </w:rPr>
        <w:t>3</w:t>
      </w:r>
      <w:r w:rsidR="00B71ED8" w:rsidRPr="00684279">
        <w:rPr>
          <w:rFonts w:ascii="Times New Roman" w:hAnsi="Times New Roman"/>
          <w:sz w:val="28"/>
          <w:szCs w:val="28"/>
        </w:rPr>
        <w:t>23</w:t>
      </w:r>
      <w:r w:rsidRPr="00684279">
        <w:rPr>
          <w:rFonts w:ascii="Times New Roman" w:hAnsi="Times New Roman"/>
          <w:sz w:val="28"/>
          <w:szCs w:val="28"/>
          <w:lang w:val="uk-UA"/>
        </w:rPr>
        <w:t>]</w:t>
      </w:r>
      <w:r w:rsidRPr="00684279">
        <w:rPr>
          <w:rFonts w:ascii="Times New Roman" w:hAnsi="Times New Roman" w:cs="Verdana"/>
          <w:sz w:val="28"/>
          <w:szCs w:val="28"/>
          <w:lang w:val="uk-UA"/>
        </w:rPr>
        <w:t xml:space="preserve">. </w:t>
      </w:r>
    </w:p>
    <w:p w:rsidR="009011FA" w:rsidRPr="00684279" w:rsidRDefault="009011FA" w:rsidP="00BD2900">
      <w:pPr>
        <w:spacing w:after="0" w:line="360" w:lineRule="auto"/>
        <w:ind w:firstLine="450"/>
        <w:jc w:val="both"/>
        <w:rPr>
          <w:rFonts w:ascii="Times New Roman" w:hAnsi="Times New Roman"/>
          <w:sz w:val="28"/>
          <w:szCs w:val="28"/>
          <w:lang w:val="uk-UA"/>
        </w:rPr>
      </w:pPr>
      <w:r w:rsidRPr="00684279">
        <w:rPr>
          <w:rFonts w:ascii="Times New Roman" w:hAnsi="Times New Roman" w:cs="Verdana"/>
          <w:sz w:val="28"/>
          <w:szCs w:val="28"/>
          <w:lang w:val="uk-UA"/>
        </w:rPr>
        <w:t xml:space="preserve">Красу пов’язують із </w:t>
      </w:r>
      <w:r w:rsidRPr="00684279">
        <w:rPr>
          <w:rFonts w:ascii="Times New Roman" w:hAnsi="Times New Roman"/>
          <w:sz w:val="28"/>
          <w:szCs w:val="28"/>
          <w:lang w:val="uk-UA"/>
        </w:rPr>
        <w:t>сприйняттям безпосередньою інтуїцією трьох начал</w:t>
      </w:r>
      <w:r w:rsidR="009B2EDC" w:rsidRPr="00684279">
        <w:rPr>
          <w:rFonts w:ascii="Times New Roman" w:hAnsi="Times New Roman"/>
          <w:sz w:val="28"/>
          <w:szCs w:val="28"/>
          <w:lang w:val="uk-UA"/>
        </w:rPr>
        <w:t xml:space="preserve">: </w:t>
      </w:r>
      <w:r w:rsidRPr="00684279">
        <w:rPr>
          <w:rFonts w:ascii="Times New Roman" w:hAnsi="Times New Roman"/>
          <w:sz w:val="28"/>
          <w:szCs w:val="28"/>
          <w:lang w:val="uk-UA"/>
        </w:rPr>
        <w:t xml:space="preserve"> істини, добра та почуття [</w:t>
      </w:r>
      <w:r w:rsidR="00044C36" w:rsidRPr="00684279">
        <w:rPr>
          <w:rFonts w:ascii="Times New Roman" w:hAnsi="Times New Roman"/>
          <w:sz w:val="28"/>
          <w:szCs w:val="28"/>
          <w:lang w:val="uk-UA"/>
        </w:rPr>
        <w:t>3</w:t>
      </w:r>
      <w:r w:rsidR="00B71ED8" w:rsidRPr="00684279">
        <w:rPr>
          <w:rFonts w:ascii="Times New Roman" w:hAnsi="Times New Roman"/>
          <w:sz w:val="28"/>
          <w:szCs w:val="28"/>
          <w:lang w:val="uk-UA"/>
        </w:rPr>
        <w:t>83</w:t>
      </w:r>
      <w:r w:rsidRPr="00684279">
        <w:rPr>
          <w:rFonts w:ascii="Times New Roman" w:hAnsi="Times New Roman"/>
          <w:sz w:val="28"/>
          <w:szCs w:val="28"/>
          <w:lang w:val="uk-UA"/>
        </w:rPr>
        <w:t>]; поняттям, що належить до світу ілюзії, гармонії та порядку, неосяжною втіхою, нагородою за жертву самозречення від природних почуттів [</w:t>
      </w:r>
      <w:r w:rsidR="00044C36" w:rsidRPr="00684279">
        <w:rPr>
          <w:rFonts w:ascii="Times New Roman" w:hAnsi="Times New Roman"/>
          <w:sz w:val="28"/>
          <w:szCs w:val="28"/>
          <w:lang w:val="uk-UA"/>
        </w:rPr>
        <w:t>25</w:t>
      </w:r>
      <w:r w:rsidR="00491D90" w:rsidRPr="00684279">
        <w:rPr>
          <w:rFonts w:ascii="Times New Roman" w:hAnsi="Times New Roman"/>
          <w:sz w:val="28"/>
          <w:szCs w:val="28"/>
          <w:lang w:val="uk-UA"/>
        </w:rPr>
        <w:t>9</w:t>
      </w:r>
      <w:r w:rsidRPr="00684279">
        <w:rPr>
          <w:rFonts w:ascii="Times New Roman" w:hAnsi="Times New Roman"/>
          <w:sz w:val="28"/>
          <w:szCs w:val="28"/>
          <w:lang w:val="uk-UA"/>
        </w:rPr>
        <w:t>]; досконалістю чи недосконалістю природи розуму людини [</w:t>
      </w:r>
      <w:r w:rsidR="00044C36" w:rsidRPr="00684279">
        <w:rPr>
          <w:rFonts w:ascii="Times New Roman" w:hAnsi="Times New Roman"/>
          <w:sz w:val="28"/>
          <w:szCs w:val="28"/>
          <w:lang w:val="uk-UA"/>
        </w:rPr>
        <w:t>2</w:t>
      </w:r>
      <w:r w:rsidR="00491D90" w:rsidRPr="00684279">
        <w:rPr>
          <w:rFonts w:ascii="Times New Roman" w:hAnsi="Times New Roman"/>
          <w:sz w:val="28"/>
          <w:szCs w:val="28"/>
          <w:lang w:val="uk-UA"/>
        </w:rPr>
        <w:t>84</w:t>
      </w:r>
      <w:r w:rsidRPr="00684279">
        <w:rPr>
          <w:rFonts w:ascii="Times New Roman" w:hAnsi="Times New Roman"/>
          <w:sz w:val="28"/>
          <w:szCs w:val="28"/>
          <w:lang w:val="uk-UA"/>
        </w:rPr>
        <w:t>]; ідеєю у формі обмеженого прояву [</w:t>
      </w:r>
      <w:r w:rsidR="00044C36" w:rsidRPr="00684279">
        <w:rPr>
          <w:rFonts w:ascii="Times New Roman" w:hAnsi="Times New Roman"/>
          <w:sz w:val="28"/>
          <w:szCs w:val="28"/>
          <w:lang w:val="uk-UA"/>
        </w:rPr>
        <w:t>4</w:t>
      </w:r>
      <w:r w:rsidR="00684279" w:rsidRPr="00684279">
        <w:rPr>
          <w:rFonts w:ascii="Times New Roman" w:hAnsi="Times New Roman"/>
          <w:sz w:val="28"/>
          <w:szCs w:val="28"/>
          <w:lang w:val="uk-UA"/>
        </w:rPr>
        <w:t>14</w:t>
      </w:r>
      <w:r w:rsidRPr="00684279">
        <w:rPr>
          <w:rFonts w:ascii="Times New Roman" w:hAnsi="Times New Roman"/>
          <w:sz w:val="28"/>
          <w:szCs w:val="28"/>
          <w:lang w:val="uk-UA"/>
        </w:rPr>
        <w:t>]; тим, що здається (</w:t>
      </w:r>
      <w:r w:rsidRPr="00684279">
        <w:rPr>
          <w:rFonts w:ascii="Times New Roman" w:hAnsi="Times New Roman"/>
          <w:i/>
          <w:sz w:val="28"/>
          <w:szCs w:val="28"/>
          <w:lang w:val="uk-UA"/>
        </w:rPr>
        <w:t>Schein</w:t>
      </w:r>
      <w:r w:rsidRPr="00684279">
        <w:rPr>
          <w:rFonts w:ascii="Times New Roman" w:hAnsi="Times New Roman"/>
          <w:sz w:val="28"/>
          <w:szCs w:val="28"/>
          <w:lang w:val="uk-UA"/>
        </w:rPr>
        <w:t>); надчуттєвою якістю речей, яка сприймається розумом [</w:t>
      </w:r>
      <w:r w:rsidR="00173492" w:rsidRPr="00684279">
        <w:rPr>
          <w:rFonts w:ascii="Times New Roman" w:hAnsi="Times New Roman"/>
          <w:sz w:val="28"/>
          <w:szCs w:val="28"/>
          <w:lang w:val="uk-UA"/>
        </w:rPr>
        <w:t>3</w:t>
      </w:r>
      <w:r w:rsidR="00B71ED8" w:rsidRPr="00684279">
        <w:rPr>
          <w:rFonts w:ascii="Times New Roman" w:hAnsi="Times New Roman"/>
          <w:sz w:val="28"/>
          <w:szCs w:val="28"/>
          <w:lang w:val="uk-UA"/>
        </w:rPr>
        <w:t>72</w:t>
      </w:r>
      <w:r w:rsidRPr="00684279">
        <w:rPr>
          <w:rFonts w:ascii="Times New Roman" w:hAnsi="Times New Roman"/>
          <w:sz w:val="28"/>
          <w:szCs w:val="28"/>
          <w:lang w:val="uk-UA"/>
        </w:rPr>
        <w:t>]; мораллю [</w:t>
      </w:r>
      <w:r w:rsidR="00173492" w:rsidRPr="00684279">
        <w:rPr>
          <w:rFonts w:ascii="Times New Roman" w:hAnsi="Times New Roman"/>
          <w:sz w:val="28"/>
          <w:szCs w:val="28"/>
          <w:lang w:val="uk-UA"/>
        </w:rPr>
        <w:t>3</w:t>
      </w:r>
      <w:r w:rsidR="00B71ED8" w:rsidRPr="00684279">
        <w:rPr>
          <w:rFonts w:ascii="Times New Roman" w:hAnsi="Times New Roman"/>
          <w:sz w:val="28"/>
          <w:szCs w:val="28"/>
        </w:rPr>
        <w:t>54</w:t>
      </w:r>
      <w:r w:rsidRPr="00684279">
        <w:rPr>
          <w:rFonts w:ascii="Times New Roman" w:hAnsi="Times New Roman"/>
          <w:sz w:val="28"/>
          <w:szCs w:val="28"/>
          <w:lang w:val="uk-UA"/>
        </w:rPr>
        <w:t>]; вираженням невидимого засобами природних знаків [</w:t>
      </w:r>
      <w:r w:rsidR="00173492" w:rsidRPr="00684279">
        <w:rPr>
          <w:rFonts w:ascii="Times New Roman" w:hAnsi="Times New Roman"/>
          <w:sz w:val="28"/>
          <w:szCs w:val="28"/>
          <w:lang w:val="uk-UA"/>
        </w:rPr>
        <w:t>36</w:t>
      </w:r>
      <w:r w:rsidR="00B71ED8" w:rsidRPr="00684279">
        <w:rPr>
          <w:rFonts w:ascii="Times New Roman" w:hAnsi="Times New Roman"/>
          <w:sz w:val="28"/>
          <w:szCs w:val="28"/>
        </w:rPr>
        <w:t>8</w:t>
      </w:r>
      <w:r w:rsidRPr="00684279">
        <w:rPr>
          <w:rFonts w:ascii="Times New Roman" w:hAnsi="Times New Roman"/>
          <w:sz w:val="28"/>
          <w:szCs w:val="28"/>
          <w:lang w:val="uk-UA"/>
        </w:rPr>
        <w:t>]; чимось невидимим, прихованим у природі [</w:t>
      </w:r>
      <w:r w:rsidR="00173492" w:rsidRPr="00684279">
        <w:rPr>
          <w:rFonts w:ascii="Times New Roman" w:hAnsi="Times New Roman"/>
          <w:sz w:val="28"/>
          <w:szCs w:val="28"/>
          <w:lang w:val="uk-UA"/>
        </w:rPr>
        <w:t>3</w:t>
      </w:r>
      <w:r w:rsidR="00B71ED8" w:rsidRPr="00684279">
        <w:rPr>
          <w:rFonts w:ascii="Times New Roman" w:hAnsi="Times New Roman"/>
          <w:sz w:val="28"/>
          <w:szCs w:val="28"/>
        </w:rPr>
        <w:t>82</w:t>
      </w:r>
      <w:r w:rsidRPr="00684279">
        <w:rPr>
          <w:rFonts w:ascii="Times New Roman" w:hAnsi="Times New Roman"/>
          <w:sz w:val="28"/>
          <w:szCs w:val="28"/>
          <w:lang w:val="uk-UA"/>
        </w:rPr>
        <w:t>]; кінцевою метою світу, причиною всіх речей [</w:t>
      </w:r>
      <w:r w:rsidR="00173492" w:rsidRPr="00684279">
        <w:rPr>
          <w:rFonts w:ascii="Times New Roman" w:hAnsi="Times New Roman"/>
          <w:sz w:val="28"/>
          <w:szCs w:val="28"/>
          <w:lang w:val="uk-UA"/>
        </w:rPr>
        <w:t>388</w:t>
      </w:r>
      <w:r w:rsidRPr="00684279">
        <w:rPr>
          <w:rFonts w:ascii="Times New Roman" w:hAnsi="Times New Roman"/>
          <w:sz w:val="28"/>
          <w:szCs w:val="28"/>
          <w:lang w:val="uk-UA"/>
        </w:rPr>
        <w:t>]; актом душі, ілюзією [</w:t>
      </w:r>
      <w:r w:rsidR="00173492" w:rsidRPr="00684279">
        <w:rPr>
          <w:rFonts w:ascii="Times New Roman" w:hAnsi="Times New Roman"/>
          <w:sz w:val="28"/>
          <w:szCs w:val="28"/>
          <w:lang w:val="uk-UA"/>
        </w:rPr>
        <w:t>3</w:t>
      </w:r>
      <w:r w:rsidR="00B71ED8" w:rsidRPr="00684279">
        <w:rPr>
          <w:rFonts w:ascii="Times New Roman" w:hAnsi="Times New Roman"/>
          <w:sz w:val="28"/>
          <w:szCs w:val="28"/>
        </w:rPr>
        <w:t>51</w:t>
      </w:r>
      <w:r w:rsidRPr="00684279">
        <w:rPr>
          <w:rFonts w:ascii="Times New Roman" w:hAnsi="Times New Roman"/>
          <w:sz w:val="28"/>
          <w:szCs w:val="28"/>
          <w:lang w:val="uk-UA"/>
        </w:rPr>
        <w:t>].</w:t>
      </w:r>
    </w:p>
    <w:p w:rsidR="009011FA" w:rsidRPr="00684279" w:rsidRDefault="009011FA" w:rsidP="00BD2900">
      <w:pPr>
        <w:spacing w:after="0" w:line="360" w:lineRule="auto"/>
        <w:ind w:firstLine="450"/>
        <w:jc w:val="both"/>
        <w:rPr>
          <w:rFonts w:ascii="Times New Roman" w:hAnsi="Times New Roman"/>
          <w:sz w:val="28"/>
          <w:szCs w:val="28"/>
          <w:lang w:val="uk-UA"/>
        </w:rPr>
      </w:pPr>
      <w:r w:rsidRPr="00684279">
        <w:rPr>
          <w:rFonts w:ascii="Times New Roman" w:hAnsi="Times New Roman"/>
          <w:sz w:val="28"/>
          <w:szCs w:val="28"/>
          <w:lang w:val="uk-UA"/>
        </w:rPr>
        <w:t>Вона також виступає порядком [</w:t>
      </w:r>
      <w:r w:rsidR="00173492" w:rsidRPr="00684279">
        <w:rPr>
          <w:rFonts w:ascii="Times New Roman" w:hAnsi="Times New Roman"/>
          <w:sz w:val="28"/>
          <w:szCs w:val="28"/>
          <w:lang w:val="uk-UA"/>
        </w:rPr>
        <w:t>3</w:t>
      </w:r>
      <w:r w:rsidR="00B71ED8" w:rsidRPr="00684279">
        <w:rPr>
          <w:rFonts w:ascii="Times New Roman" w:hAnsi="Times New Roman"/>
          <w:sz w:val="28"/>
          <w:szCs w:val="28"/>
          <w:lang w:val="uk-UA"/>
        </w:rPr>
        <w:t>74</w:t>
      </w:r>
      <w:r w:rsidRPr="00684279">
        <w:rPr>
          <w:rFonts w:ascii="Times New Roman" w:hAnsi="Times New Roman"/>
          <w:sz w:val="28"/>
          <w:szCs w:val="28"/>
          <w:lang w:val="uk-UA"/>
        </w:rPr>
        <w:t>;</w:t>
      </w:r>
      <w:r w:rsidR="00173492" w:rsidRPr="00684279">
        <w:rPr>
          <w:rFonts w:ascii="Times New Roman" w:hAnsi="Times New Roman"/>
          <w:sz w:val="28"/>
          <w:szCs w:val="28"/>
          <w:lang w:val="uk-UA"/>
        </w:rPr>
        <w:t>3</w:t>
      </w:r>
      <w:r w:rsidR="00B71ED8" w:rsidRPr="00684279">
        <w:rPr>
          <w:rFonts w:ascii="Times New Roman" w:hAnsi="Times New Roman"/>
          <w:sz w:val="28"/>
          <w:szCs w:val="28"/>
          <w:lang w:val="uk-UA"/>
        </w:rPr>
        <w:t>53</w:t>
      </w:r>
      <w:r w:rsidRPr="00684279">
        <w:rPr>
          <w:rFonts w:ascii="Times New Roman" w:hAnsi="Times New Roman"/>
          <w:sz w:val="28"/>
          <w:szCs w:val="28"/>
          <w:lang w:val="uk-UA"/>
        </w:rPr>
        <w:t>], витвором наших фізичних почуттів [</w:t>
      </w:r>
      <w:r w:rsidR="00173492" w:rsidRPr="00684279">
        <w:rPr>
          <w:rFonts w:ascii="Times New Roman" w:hAnsi="Times New Roman"/>
          <w:sz w:val="28"/>
          <w:szCs w:val="28"/>
          <w:lang w:val="uk-UA"/>
        </w:rPr>
        <w:t>3</w:t>
      </w:r>
      <w:r w:rsidR="00B71ED8" w:rsidRPr="00684279">
        <w:rPr>
          <w:rFonts w:ascii="Times New Roman" w:hAnsi="Times New Roman"/>
          <w:sz w:val="28"/>
          <w:szCs w:val="28"/>
          <w:lang w:val="uk-UA"/>
        </w:rPr>
        <w:t>93</w:t>
      </w:r>
      <w:r w:rsidRPr="00684279">
        <w:rPr>
          <w:rFonts w:ascii="Times New Roman" w:hAnsi="Times New Roman"/>
          <w:sz w:val="28"/>
          <w:szCs w:val="28"/>
          <w:lang w:val="uk-UA"/>
        </w:rPr>
        <w:t xml:space="preserve">], одним </w:t>
      </w:r>
      <w:r w:rsidR="009B2EDC" w:rsidRPr="00684279">
        <w:rPr>
          <w:rFonts w:ascii="Times New Roman" w:hAnsi="Times New Roman"/>
          <w:sz w:val="28"/>
          <w:szCs w:val="28"/>
          <w:lang w:val="uk-UA"/>
        </w:rPr>
        <w:t>і</w:t>
      </w:r>
      <w:r w:rsidRPr="00684279">
        <w:rPr>
          <w:rFonts w:ascii="Times New Roman" w:hAnsi="Times New Roman"/>
          <w:sz w:val="28"/>
          <w:szCs w:val="28"/>
          <w:lang w:val="uk-UA"/>
        </w:rPr>
        <w:t>з виражень Бога, нескінченною привабливістю, засобами для повного осягнення об’єктивного [</w:t>
      </w:r>
      <w:r w:rsidR="00173492" w:rsidRPr="00684279">
        <w:rPr>
          <w:rFonts w:ascii="Times New Roman" w:hAnsi="Times New Roman"/>
          <w:sz w:val="28"/>
          <w:szCs w:val="28"/>
          <w:lang w:val="uk-UA"/>
        </w:rPr>
        <w:t>34</w:t>
      </w:r>
      <w:r w:rsidR="00B71ED8" w:rsidRPr="00684279">
        <w:rPr>
          <w:rFonts w:ascii="Times New Roman" w:hAnsi="Times New Roman"/>
          <w:sz w:val="28"/>
          <w:szCs w:val="28"/>
          <w:lang w:val="uk-UA"/>
        </w:rPr>
        <w:t>9</w:t>
      </w:r>
      <w:r w:rsidRPr="00684279">
        <w:rPr>
          <w:rFonts w:ascii="Times New Roman" w:hAnsi="Times New Roman"/>
          <w:sz w:val="28"/>
          <w:szCs w:val="28"/>
          <w:lang w:val="uk-UA"/>
        </w:rPr>
        <w:t>], поєднанням об’єкта та суб’єкта, виокремленням з природи того, що властиве людині [</w:t>
      </w:r>
      <w:r w:rsidR="003E2511" w:rsidRPr="00684279">
        <w:rPr>
          <w:rFonts w:ascii="Times New Roman" w:hAnsi="Times New Roman"/>
          <w:sz w:val="28"/>
          <w:szCs w:val="28"/>
          <w:lang w:val="uk-UA"/>
        </w:rPr>
        <w:t>3</w:t>
      </w:r>
      <w:r w:rsidR="00B71ED8" w:rsidRPr="00684279">
        <w:rPr>
          <w:rFonts w:ascii="Times New Roman" w:hAnsi="Times New Roman"/>
          <w:sz w:val="28"/>
          <w:szCs w:val="28"/>
          <w:lang w:val="uk-UA"/>
        </w:rPr>
        <w:t>74</w:t>
      </w:r>
      <w:r w:rsidRPr="00684279">
        <w:rPr>
          <w:rFonts w:ascii="Times New Roman" w:hAnsi="Times New Roman"/>
          <w:sz w:val="28"/>
          <w:szCs w:val="28"/>
          <w:lang w:val="uk-UA"/>
        </w:rPr>
        <w:t>], єдністю у різноманітті [</w:t>
      </w:r>
      <w:r w:rsidR="003E2511" w:rsidRPr="00684279">
        <w:rPr>
          <w:rFonts w:ascii="Times New Roman" w:hAnsi="Times New Roman"/>
          <w:sz w:val="28"/>
          <w:szCs w:val="28"/>
          <w:lang w:val="uk-UA"/>
        </w:rPr>
        <w:t>4</w:t>
      </w:r>
      <w:r w:rsidR="00684279" w:rsidRPr="00684279">
        <w:rPr>
          <w:rFonts w:ascii="Times New Roman" w:hAnsi="Times New Roman"/>
          <w:sz w:val="28"/>
          <w:szCs w:val="28"/>
          <w:lang w:val="uk-UA"/>
        </w:rPr>
        <w:t>11</w:t>
      </w:r>
      <w:r w:rsidRPr="00684279">
        <w:rPr>
          <w:rFonts w:ascii="Times New Roman" w:hAnsi="Times New Roman"/>
          <w:sz w:val="28"/>
          <w:szCs w:val="28"/>
          <w:lang w:val="uk-UA"/>
        </w:rPr>
        <w:t>].</w:t>
      </w:r>
    </w:p>
    <w:p w:rsidR="009011FA" w:rsidRPr="00684279" w:rsidRDefault="009011FA" w:rsidP="00BD2900">
      <w:pPr>
        <w:spacing w:after="0" w:line="360" w:lineRule="auto"/>
        <w:ind w:firstLine="450"/>
        <w:jc w:val="both"/>
        <w:rPr>
          <w:rFonts w:ascii="Times New Roman" w:hAnsi="Times New Roman"/>
          <w:sz w:val="28"/>
          <w:szCs w:val="28"/>
          <w:lang w:val="uk-UA"/>
        </w:rPr>
      </w:pPr>
      <w:r w:rsidRPr="00684279">
        <w:rPr>
          <w:rFonts w:ascii="Times New Roman" w:hAnsi="Times New Roman"/>
          <w:sz w:val="28"/>
          <w:szCs w:val="28"/>
          <w:lang w:val="uk-UA"/>
        </w:rPr>
        <w:t>Дослідники твердять, що надзвичайна краса панує у царстві математики, подібна не стільки до краси мистецтва, скільки до краси природи [</w:t>
      </w:r>
      <w:r w:rsidR="003E2511" w:rsidRPr="00684279">
        <w:rPr>
          <w:rFonts w:ascii="Times New Roman" w:hAnsi="Times New Roman"/>
          <w:sz w:val="28"/>
          <w:szCs w:val="28"/>
          <w:lang w:val="uk-UA"/>
        </w:rPr>
        <w:t>91</w:t>
      </w:r>
      <w:r w:rsidRPr="00684279">
        <w:rPr>
          <w:rFonts w:ascii="Times New Roman" w:hAnsi="Times New Roman"/>
          <w:sz w:val="28"/>
          <w:szCs w:val="28"/>
          <w:lang w:val="uk-UA"/>
        </w:rPr>
        <w:t>].</w:t>
      </w:r>
      <w:r w:rsidR="00207ADF" w:rsidRPr="00684279">
        <w:rPr>
          <w:rFonts w:ascii="Times New Roman" w:hAnsi="Times New Roman"/>
          <w:sz w:val="28"/>
          <w:szCs w:val="28"/>
          <w:lang w:val="uk-UA"/>
        </w:rPr>
        <w:t xml:space="preserve"> </w:t>
      </w:r>
      <w:r w:rsidRPr="00684279">
        <w:rPr>
          <w:rFonts w:ascii="Times New Roman" w:hAnsi="Times New Roman"/>
          <w:sz w:val="28"/>
          <w:szCs w:val="28"/>
          <w:lang w:val="uk-UA"/>
        </w:rPr>
        <w:t xml:space="preserve">Вони вважають, що красу визначити об’єктивно неможливо, вона пізнається суб’єктивно, і тому завдання естетики полягає </w:t>
      </w:r>
      <w:r w:rsidR="009B2EDC" w:rsidRPr="00684279">
        <w:rPr>
          <w:rFonts w:ascii="Times New Roman" w:hAnsi="Times New Roman"/>
          <w:sz w:val="28"/>
          <w:szCs w:val="28"/>
          <w:lang w:val="uk-UA"/>
        </w:rPr>
        <w:t>в</w:t>
      </w:r>
      <w:r w:rsidRPr="00684279">
        <w:rPr>
          <w:rFonts w:ascii="Times New Roman" w:hAnsi="Times New Roman"/>
          <w:sz w:val="28"/>
          <w:szCs w:val="28"/>
          <w:lang w:val="uk-UA"/>
        </w:rPr>
        <w:t xml:space="preserve"> тому, щоб визначити</w:t>
      </w:r>
      <w:r w:rsidR="009B2EDC" w:rsidRPr="00684279">
        <w:rPr>
          <w:rFonts w:ascii="Times New Roman" w:hAnsi="Times New Roman"/>
          <w:sz w:val="28"/>
          <w:szCs w:val="28"/>
          <w:lang w:val="uk-UA"/>
        </w:rPr>
        <w:t>,</w:t>
      </w:r>
      <w:r w:rsidRPr="00684279">
        <w:rPr>
          <w:rFonts w:ascii="Times New Roman" w:hAnsi="Times New Roman"/>
          <w:sz w:val="28"/>
          <w:szCs w:val="28"/>
          <w:lang w:val="uk-UA"/>
        </w:rPr>
        <w:t xml:space="preserve"> кому що подобається [</w:t>
      </w:r>
      <w:r w:rsidR="003E2511" w:rsidRPr="00684279">
        <w:rPr>
          <w:rFonts w:ascii="Times New Roman" w:hAnsi="Times New Roman"/>
          <w:sz w:val="28"/>
          <w:szCs w:val="28"/>
          <w:lang w:val="uk-UA"/>
        </w:rPr>
        <w:t>3</w:t>
      </w:r>
      <w:r w:rsidR="00B71ED8" w:rsidRPr="00684279">
        <w:rPr>
          <w:rFonts w:ascii="Times New Roman" w:hAnsi="Times New Roman"/>
          <w:sz w:val="28"/>
          <w:szCs w:val="28"/>
        </w:rPr>
        <w:t>46</w:t>
      </w:r>
      <w:r w:rsidRPr="00684279">
        <w:rPr>
          <w:rFonts w:ascii="Times New Roman" w:hAnsi="Times New Roman"/>
          <w:sz w:val="28"/>
          <w:szCs w:val="28"/>
          <w:lang w:val="uk-UA"/>
        </w:rPr>
        <w:t xml:space="preserve">]. </w:t>
      </w:r>
    </w:p>
    <w:p w:rsidR="009011FA" w:rsidRPr="00684279" w:rsidRDefault="009011FA" w:rsidP="00BD2900">
      <w:pPr>
        <w:spacing w:after="0" w:line="360" w:lineRule="auto"/>
        <w:ind w:firstLine="450"/>
        <w:jc w:val="both"/>
        <w:rPr>
          <w:rFonts w:ascii="Times New Roman" w:hAnsi="Times New Roman"/>
          <w:sz w:val="28"/>
          <w:szCs w:val="28"/>
          <w:lang w:val="uk-UA"/>
        </w:rPr>
      </w:pPr>
      <w:r w:rsidRPr="00684279">
        <w:rPr>
          <w:rFonts w:ascii="Times New Roman" w:hAnsi="Times New Roman" w:cs="Verdana"/>
          <w:sz w:val="28"/>
          <w:szCs w:val="28"/>
          <w:lang w:val="uk-UA"/>
        </w:rPr>
        <w:lastRenderedPageBreak/>
        <w:t>Подальший розвиток філософії продемонстрував, що поняття прекрасного є соціальним, життєвим людським змістом, надбанням суспільної практики, і</w:t>
      </w:r>
      <w:r w:rsidR="009B2EDC" w:rsidRPr="00684279">
        <w:rPr>
          <w:rFonts w:ascii="Times New Roman" w:hAnsi="Times New Roman" w:cs="Verdana"/>
          <w:sz w:val="28"/>
          <w:szCs w:val="28"/>
          <w:lang w:val="uk-UA"/>
        </w:rPr>
        <w:t>,</w:t>
      </w:r>
      <w:r w:rsidRPr="00684279">
        <w:rPr>
          <w:rFonts w:ascii="Times New Roman" w:hAnsi="Times New Roman" w:cs="Verdana"/>
          <w:sz w:val="28"/>
          <w:szCs w:val="28"/>
          <w:lang w:val="uk-UA"/>
        </w:rPr>
        <w:t xml:space="preserve"> відповідно, вказав на джерело краси, тобто людську працю.</w:t>
      </w:r>
      <w:r w:rsidRPr="00684279">
        <w:rPr>
          <w:rFonts w:ascii="Times New Roman" w:hAnsi="Times New Roman"/>
          <w:sz w:val="28"/>
          <w:szCs w:val="28"/>
          <w:lang w:val="uk-UA"/>
        </w:rPr>
        <w:t xml:space="preserve"> Виокремлюють два основні підходи до краси, які сформувались у ХХ столітті [</w:t>
      </w:r>
      <w:r w:rsidR="003E2511" w:rsidRPr="00684279">
        <w:rPr>
          <w:rFonts w:ascii="Times New Roman" w:hAnsi="Times New Roman"/>
          <w:sz w:val="28"/>
          <w:szCs w:val="28"/>
          <w:lang w:val="uk-UA"/>
        </w:rPr>
        <w:t>3</w:t>
      </w:r>
      <w:r w:rsidR="00B71ED8" w:rsidRPr="00684279">
        <w:rPr>
          <w:rFonts w:ascii="Times New Roman" w:hAnsi="Times New Roman"/>
          <w:sz w:val="28"/>
          <w:szCs w:val="28"/>
        </w:rPr>
        <w:t>80</w:t>
      </w:r>
      <w:r w:rsidRPr="00684279">
        <w:rPr>
          <w:rFonts w:ascii="Times New Roman" w:hAnsi="Times New Roman"/>
          <w:sz w:val="28"/>
          <w:szCs w:val="28"/>
          <w:lang w:val="uk-UA"/>
        </w:rPr>
        <w:t xml:space="preserve">, с. 27]. Представники першого </w:t>
      </w:r>
      <w:r w:rsidR="009B2EDC" w:rsidRPr="00684279">
        <w:rPr>
          <w:rFonts w:ascii="Times New Roman" w:hAnsi="Times New Roman"/>
          <w:sz w:val="28"/>
          <w:szCs w:val="28"/>
          <w:lang w:val="uk-UA"/>
        </w:rPr>
        <w:t xml:space="preserve">підходу </w:t>
      </w:r>
      <w:r w:rsidRPr="00684279">
        <w:rPr>
          <w:rFonts w:ascii="Times New Roman" w:hAnsi="Times New Roman"/>
          <w:sz w:val="28"/>
          <w:szCs w:val="28"/>
          <w:lang w:val="uk-UA"/>
        </w:rPr>
        <w:t>стверджують, що існує певна відносність щодо того, що є красивим, але відчуття краси є спільним [</w:t>
      </w:r>
      <w:r w:rsidR="003E2511" w:rsidRPr="00684279">
        <w:rPr>
          <w:rFonts w:ascii="Times New Roman" w:hAnsi="Times New Roman"/>
          <w:sz w:val="28"/>
          <w:szCs w:val="28"/>
          <w:lang w:val="uk-UA"/>
        </w:rPr>
        <w:t>3</w:t>
      </w:r>
      <w:r w:rsidR="00B71ED8" w:rsidRPr="00684279">
        <w:rPr>
          <w:rFonts w:ascii="Times New Roman" w:hAnsi="Times New Roman"/>
          <w:sz w:val="28"/>
          <w:szCs w:val="28"/>
          <w:lang w:val="uk-UA"/>
        </w:rPr>
        <w:t>72</w:t>
      </w:r>
      <w:r w:rsidRPr="00684279">
        <w:rPr>
          <w:rFonts w:ascii="Times New Roman" w:hAnsi="Times New Roman"/>
          <w:sz w:val="28"/>
          <w:szCs w:val="28"/>
          <w:lang w:val="uk-UA"/>
        </w:rPr>
        <w:t>]. Представники другого</w:t>
      </w:r>
      <w:r w:rsidR="009B2EDC" w:rsidRPr="00684279">
        <w:rPr>
          <w:rFonts w:ascii="Times New Roman" w:hAnsi="Times New Roman"/>
          <w:sz w:val="28"/>
          <w:szCs w:val="28"/>
          <w:lang w:val="uk-UA"/>
        </w:rPr>
        <w:t> –</w:t>
      </w:r>
      <w:r w:rsidRPr="00684279">
        <w:rPr>
          <w:rFonts w:ascii="Times New Roman" w:hAnsi="Times New Roman"/>
          <w:sz w:val="28"/>
          <w:szCs w:val="28"/>
          <w:lang w:val="uk-UA"/>
        </w:rPr>
        <w:t xml:space="preserve"> шукають витоки краси не у високому мистецтві, а </w:t>
      </w:r>
      <w:r w:rsidR="009B2EDC" w:rsidRPr="00684279">
        <w:rPr>
          <w:rFonts w:ascii="Times New Roman" w:hAnsi="Times New Roman"/>
          <w:sz w:val="28"/>
          <w:szCs w:val="28"/>
          <w:lang w:val="uk-UA"/>
        </w:rPr>
        <w:t>в</w:t>
      </w:r>
      <w:r w:rsidRPr="00684279">
        <w:rPr>
          <w:rFonts w:ascii="Times New Roman" w:hAnsi="Times New Roman"/>
          <w:sz w:val="28"/>
          <w:szCs w:val="28"/>
          <w:lang w:val="uk-UA"/>
        </w:rPr>
        <w:t xml:space="preserve"> народних формах та</w:t>
      </w:r>
      <w:r w:rsidR="00207ADF" w:rsidRPr="00684279">
        <w:rPr>
          <w:rFonts w:ascii="Times New Roman" w:hAnsi="Times New Roman"/>
          <w:sz w:val="28"/>
          <w:szCs w:val="28"/>
          <w:lang w:val="uk-UA"/>
        </w:rPr>
        <w:t xml:space="preserve"> </w:t>
      </w:r>
      <w:r w:rsidRPr="00684279">
        <w:rPr>
          <w:rFonts w:ascii="Times New Roman" w:hAnsi="Times New Roman"/>
          <w:sz w:val="28"/>
          <w:szCs w:val="28"/>
          <w:lang w:val="uk-UA"/>
        </w:rPr>
        <w:t>дрібницях [</w:t>
      </w:r>
      <w:r w:rsidR="003E2511" w:rsidRPr="00684279">
        <w:rPr>
          <w:rFonts w:ascii="Times New Roman" w:hAnsi="Times New Roman"/>
          <w:sz w:val="28"/>
          <w:szCs w:val="28"/>
          <w:lang w:val="uk-UA"/>
        </w:rPr>
        <w:t>3</w:t>
      </w:r>
      <w:r w:rsidR="00B71ED8" w:rsidRPr="00684279">
        <w:rPr>
          <w:rFonts w:ascii="Times New Roman" w:hAnsi="Times New Roman"/>
          <w:sz w:val="28"/>
          <w:szCs w:val="28"/>
        </w:rPr>
        <w:t>64</w:t>
      </w:r>
      <w:r w:rsidRPr="00684279">
        <w:rPr>
          <w:rFonts w:ascii="Times New Roman" w:hAnsi="Times New Roman"/>
          <w:sz w:val="28"/>
          <w:szCs w:val="28"/>
          <w:lang w:val="uk-UA"/>
        </w:rPr>
        <w:t xml:space="preserve">]. </w:t>
      </w:r>
    </w:p>
    <w:p w:rsidR="009011FA" w:rsidRPr="00684279" w:rsidRDefault="009011FA" w:rsidP="00BD2900">
      <w:pPr>
        <w:spacing w:after="0" w:line="360" w:lineRule="auto"/>
        <w:ind w:firstLine="450"/>
        <w:jc w:val="both"/>
        <w:rPr>
          <w:rFonts w:ascii="Times New Roman" w:hAnsi="Times New Roman"/>
          <w:sz w:val="28"/>
          <w:szCs w:val="28"/>
          <w:lang w:val="uk-UA"/>
        </w:rPr>
      </w:pPr>
      <w:r w:rsidRPr="00684279">
        <w:rPr>
          <w:rFonts w:ascii="Times New Roman" w:hAnsi="Times New Roman"/>
          <w:sz w:val="28"/>
          <w:szCs w:val="28"/>
          <w:lang w:val="uk-UA"/>
        </w:rPr>
        <w:t xml:space="preserve">Говорячи про розвиток уявлень про красу в XX та </w:t>
      </w:r>
      <w:r w:rsidRPr="00684279">
        <w:rPr>
          <w:rFonts w:ascii="Times New Roman" w:hAnsi="Times New Roman"/>
          <w:sz w:val="28"/>
          <w:szCs w:val="28"/>
          <w:lang w:val="en-US"/>
        </w:rPr>
        <w:t>XXI</w:t>
      </w:r>
      <w:r w:rsidRPr="00684279">
        <w:rPr>
          <w:rFonts w:ascii="Times New Roman" w:hAnsi="Times New Roman"/>
          <w:sz w:val="28"/>
          <w:szCs w:val="28"/>
          <w:lang w:val="uk-UA"/>
        </w:rPr>
        <w:t xml:space="preserve"> століттях, зупинимось на естетичній теорії, виникнення якої </w:t>
      </w:r>
      <w:r w:rsidR="00CF76E4" w:rsidRPr="00684279">
        <w:rPr>
          <w:rFonts w:ascii="Times New Roman" w:hAnsi="Times New Roman"/>
          <w:sz w:val="28"/>
          <w:szCs w:val="28"/>
          <w:lang w:val="uk-UA"/>
        </w:rPr>
        <w:t>зумовили</w:t>
      </w:r>
      <w:r w:rsidRPr="00684279">
        <w:rPr>
          <w:rFonts w:ascii="Times New Roman" w:hAnsi="Times New Roman"/>
          <w:sz w:val="28"/>
          <w:szCs w:val="28"/>
          <w:lang w:val="uk-UA"/>
        </w:rPr>
        <w:t xml:space="preserve"> дослідження </w:t>
      </w:r>
      <w:r w:rsidRPr="00684279">
        <w:rPr>
          <w:rFonts w:ascii="Times New Roman" w:hAnsi="Times New Roman"/>
          <w:sz w:val="28"/>
          <w:szCs w:val="28"/>
          <w:lang w:val="en-US"/>
        </w:rPr>
        <w:t>M</w:t>
      </w:r>
      <w:r w:rsidRPr="00684279">
        <w:rPr>
          <w:rFonts w:ascii="Times New Roman" w:hAnsi="Times New Roman"/>
          <w:sz w:val="28"/>
          <w:szCs w:val="28"/>
          <w:lang w:val="uk-UA"/>
        </w:rPr>
        <w:t xml:space="preserve">. Вертгеймера (1912), В. Кьолера (1938), </w:t>
      </w:r>
      <w:r w:rsidRPr="00684279">
        <w:rPr>
          <w:rFonts w:ascii="Times New Roman" w:hAnsi="Times New Roman"/>
          <w:sz w:val="28"/>
          <w:szCs w:val="28"/>
          <w:lang w:val="en-US"/>
        </w:rPr>
        <w:t>K</w:t>
      </w:r>
      <w:r w:rsidRPr="00684279">
        <w:rPr>
          <w:rFonts w:ascii="Times New Roman" w:hAnsi="Times New Roman"/>
          <w:sz w:val="28"/>
          <w:szCs w:val="28"/>
          <w:lang w:val="uk-UA"/>
        </w:rPr>
        <w:t>. Коффки (1940) та Р. Арнхейма (2004) [</w:t>
      </w:r>
      <w:r w:rsidR="003E2511" w:rsidRPr="00684279">
        <w:rPr>
          <w:rFonts w:ascii="Times New Roman" w:hAnsi="Times New Roman"/>
          <w:sz w:val="28"/>
          <w:szCs w:val="28"/>
          <w:lang w:val="uk-UA"/>
        </w:rPr>
        <w:t>76</w:t>
      </w:r>
      <w:r w:rsidRPr="00684279">
        <w:rPr>
          <w:rFonts w:ascii="Times New Roman" w:hAnsi="Times New Roman"/>
          <w:sz w:val="28"/>
          <w:szCs w:val="28"/>
          <w:lang w:val="uk-UA"/>
        </w:rPr>
        <w:t xml:space="preserve">, </w:t>
      </w:r>
      <w:r w:rsidR="003E2511" w:rsidRPr="00684279">
        <w:rPr>
          <w:rFonts w:ascii="Times New Roman" w:hAnsi="Times New Roman"/>
          <w:sz w:val="28"/>
          <w:szCs w:val="28"/>
          <w:lang w:val="uk-UA"/>
        </w:rPr>
        <w:t xml:space="preserve">с. </w:t>
      </w:r>
      <w:r w:rsidRPr="00684279">
        <w:rPr>
          <w:rFonts w:ascii="Times New Roman" w:hAnsi="Times New Roman"/>
          <w:sz w:val="28"/>
          <w:szCs w:val="28"/>
          <w:lang w:val="uk-UA"/>
        </w:rPr>
        <w:t>600;</w:t>
      </w:r>
      <w:r w:rsidR="003E2511" w:rsidRPr="00684279">
        <w:rPr>
          <w:rFonts w:ascii="Times New Roman" w:hAnsi="Times New Roman"/>
          <w:sz w:val="28"/>
          <w:szCs w:val="28"/>
          <w:lang w:val="uk-UA"/>
        </w:rPr>
        <w:t>385</w:t>
      </w:r>
      <w:r w:rsidRPr="00684279">
        <w:rPr>
          <w:rFonts w:ascii="Times New Roman" w:hAnsi="Times New Roman"/>
          <w:sz w:val="28"/>
          <w:szCs w:val="28"/>
          <w:lang w:val="uk-UA"/>
        </w:rPr>
        <w:t xml:space="preserve">]. Згідно з </w:t>
      </w:r>
      <w:r w:rsidR="00CF76E4" w:rsidRPr="00684279">
        <w:rPr>
          <w:rFonts w:ascii="Times New Roman" w:hAnsi="Times New Roman"/>
          <w:sz w:val="28"/>
          <w:szCs w:val="28"/>
          <w:lang w:val="uk-UA"/>
        </w:rPr>
        <w:t>цією теорією</w:t>
      </w:r>
      <w:r w:rsidRPr="00684279">
        <w:rPr>
          <w:rFonts w:ascii="Times New Roman" w:hAnsi="Times New Roman"/>
          <w:sz w:val="28"/>
          <w:szCs w:val="28"/>
          <w:lang w:val="uk-UA"/>
        </w:rPr>
        <w:t xml:space="preserve"> гарна форма приваблює людину тому, що природа взагалі тягнеться до гарної форми [</w:t>
      </w:r>
      <w:r w:rsidR="003E2511" w:rsidRPr="00684279">
        <w:rPr>
          <w:rFonts w:ascii="Times New Roman" w:hAnsi="Times New Roman"/>
          <w:sz w:val="28"/>
          <w:szCs w:val="28"/>
          <w:lang w:val="uk-UA"/>
        </w:rPr>
        <w:t>3</w:t>
      </w:r>
      <w:r w:rsidR="00B71ED8" w:rsidRPr="00684279">
        <w:rPr>
          <w:rFonts w:ascii="Times New Roman" w:hAnsi="Times New Roman"/>
          <w:sz w:val="28"/>
          <w:szCs w:val="28"/>
        </w:rPr>
        <w:t>92</w:t>
      </w:r>
      <w:r w:rsidRPr="00684279">
        <w:rPr>
          <w:rFonts w:ascii="Times New Roman" w:hAnsi="Times New Roman"/>
          <w:sz w:val="28"/>
          <w:szCs w:val="28"/>
          <w:lang w:val="uk-UA"/>
        </w:rPr>
        <w:t>]. Досконалість форми, яка передбачає такі якості</w:t>
      </w:r>
      <w:r w:rsidR="009D6EDF" w:rsidRPr="00684279">
        <w:rPr>
          <w:rFonts w:ascii="Times New Roman" w:hAnsi="Times New Roman"/>
          <w:sz w:val="28"/>
          <w:szCs w:val="28"/>
          <w:lang w:val="uk-UA"/>
        </w:rPr>
        <w:t>,</w:t>
      </w:r>
      <w:r w:rsidRPr="00684279">
        <w:rPr>
          <w:rFonts w:ascii="Times New Roman" w:hAnsi="Times New Roman"/>
          <w:sz w:val="28"/>
          <w:szCs w:val="28"/>
          <w:lang w:val="uk-UA"/>
        </w:rPr>
        <w:t xml:space="preserve"> як </w:t>
      </w:r>
      <w:r w:rsidR="009D6EDF" w:rsidRPr="00684279">
        <w:rPr>
          <w:rFonts w:ascii="Times New Roman" w:hAnsi="Times New Roman"/>
          <w:sz w:val="28"/>
          <w:szCs w:val="28"/>
          <w:lang w:val="uk-UA"/>
        </w:rPr>
        <w:t>у</w:t>
      </w:r>
      <w:r w:rsidRPr="00684279">
        <w:rPr>
          <w:rFonts w:ascii="Times New Roman" w:hAnsi="Times New Roman"/>
          <w:sz w:val="28"/>
          <w:szCs w:val="28"/>
          <w:lang w:val="uk-UA"/>
        </w:rPr>
        <w:t>рівноваженість, ритмічність, правильне розташування частин</w:t>
      </w:r>
      <w:r w:rsidR="009D6EDF" w:rsidRPr="00684279">
        <w:rPr>
          <w:rFonts w:ascii="Times New Roman" w:hAnsi="Times New Roman"/>
          <w:sz w:val="28"/>
          <w:szCs w:val="28"/>
          <w:lang w:val="uk-UA"/>
        </w:rPr>
        <w:t>,</w:t>
      </w:r>
      <w:r w:rsidRPr="00684279">
        <w:rPr>
          <w:rFonts w:ascii="Times New Roman" w:hAnsi="Times New Roman"/>
          <w:sz w:val="28"/>
          <w:szCs w:val="28"/>
          <w:lang w:val="uk-UA"/>
        </w:rPr>
        <w:t xml:space="preserve"> схвалюється нами, оскільки ми вважаємо, що природа повинна створювати ефективні форми, якщо не хоче даремно витрачати своїх зусиль [</w:t>
      </w:r>
      <w:r w:rsidR="003E2511" w:rsidRPr="00684279">
        <w:rPr>
          <w:rFonts w:ascii="Times New Roman" w:hAnsi="Times New Roman"/>
          <w:sz w:val="28"/>
          <w:szCs w:val="28"/>
          <w:lang w:val="uk-UA"/>
        </w:rPr>
        <w:t>3</w:t>
      </w:r>
      <w:r w:rsidR="00B71ED8" w:rsidRPr="00684279">
        <w:rPr>
          <w:rFonts w:ascii="Times New Roman" w:hAnsi="Times New Roman"/>
          <w:sz w:val="28"/>
          <w:szCs w:val="28"/>
          <w:lang w:val="uk-UA"/>
        </w:rPr>
        <w:t>44</w:t>
      </w:r>
      <w:r w:rsidRPr="00684279">
        <w:rPr>
          <w:rFonts w:ascii="Times New Roman" w:hAnsi="Times New Roman"/>
          <w:sz w:val="28"/>
          <w:szCs w:val="28"/>
          <w:lang w:val="uk-UA"/>
        </w:rPr>
        <w:t>;</w:t>
      </w:r>
      <w:r w:rsidR="008440F9" w:rsidRPr="00684279">
        <w:rPr>
          <w:rFonts w:ascii="Times New Roman" w:hAnsi="Times New Roman"/>
          <w:sz w:val="28"/>
          <w:szCs w:val="28"/>
          <w:lang w:val="uk-UA"/>
        </w:rPr>
        <w:t xml:space="preserve"> </w:t>
      </w:r>
      <w:r w:rsidR="003E2511" w:rsidRPr="00684279">
        <w:rPr>
          <w:rFonts w:ascii="Times New Roman" w:hAnsi="Times New Roman"/>
          <w:sz w:val="28"/>
          <w:szCs w:val="28"/>
          <w:lang w:val="uk-UA"/>
        </w:rPr>
        <w:t>3</w:t>
      </w:r>
      <w:r w:rsidR="00B71ED8" w:rsidRPr="00684279">
        <w:rPr>
          <w:rFonts w:ascii="Times New Roman" w:hAnsi="Times New Roman"/>
          <w:sz w:val="28"/>
          <w:szCs w:val="28"/>
          <w:lang w:val="uk-UA"/>
        </w:rPr>
        <w:t>74</w:t>
      </w:r>
      <w:r w:rsidRPr="00684279">
        <w:rPr>
          <w:rFonts w:ascii="Times New Roman" w:hAnsi="Times New Roman"/>
          <w:sz w:val="28"/>
          <w:szCs w:val="28"/>
          <w:lang w:val="uk-UA"/>
        </w:rPr>
        <w:t>;</w:t>
      </w:r>
      <w:r w:rsidR="008440F9" w:rsidRPr="00684279">
        <w:rPr>
          <w:rFonts w:ascii="Times New Roman" w:hAnsi="Times New Roman"/>
          <w:sz w:val="28"/>
          <w:szCs w:val="28"/>
          <w:lang w:val="uk-UA"/>
        </w:rPr>
        <w:t xml:space="preserve"> </w:t>
      </w:r>
      <w:r w:rsidR="003E2511" w:rsidRPr="00684279">
        <w:rPr>
          <w:rFonts w:ascii="Times New Roman" w:hAnsi="Times New Roman"/>
          <w:sz w:val="28"/>
          <w:szCs w:val="28"/>
          <w:lang w:val="uk-UA"/>
        </w:rPr>
        <w:t>3</w:t>
      </w:r>
      <w:r w:rsidR="00B71ED8" w:rsidRPr="00684279">
        <w:rPr>
          <w:rFonts w:ascii="Times New Roman" w:hAnsi="Times New Roman"/>
          <w:sz w:val="28"/>
          <w:szCs w:val="28"/>
          <w:lang w:val="uk-UA"/>
        </w:rPr>
        <w:t>75</w:t>
      </w:r>
      <w:r w:rsidRPr="00684279">
        <w:rPr>
          <w:rFonts w:ascii="Times New Roman" w:hAnsi="Times New Roman"/>
          <w:sz w:val="28"/>
          <w:szCs w:val="28"/>
          <w:lang w:val="uk-UA"/>
        </w:rPr>
        <w:t>;</w:t>
      </w:r>
      <w:r w:rsidR="008440F9" w:rsidRPr="00684279">
        <w:rPr>
          <w:rFonts w:ascii="Times New Roman" w:hAnsi="Times New Roman"/>
          <w:sz w:val="28"/>
          <w:szCs w:val="28"/>
          <w:lang w:val="uk-UA"/>
        </w:rPr>
        <w:t xml:space="preserve"> </w:t>
      </w:r>
      <w:r w:rsidR="003E2511" w:rsidRPr="00684279">
        <w:rPr>
          <w:rFonts w:ascii="Times New Roman" w:hAnsi="Times New Roman"/>
          <w:sz w:val="28"/>
          <w:szCs w:val="28"/>
          <w:lang w:val="uk-UA"/>
        </w:rPr>
        <w:t>4</w:t>
      </w:r>
      <w:r w:rsidR="00B71ED8" w:rsidRPr="00684279">
        <w:rPr>
          <w:rFonts w:ascii="Times New Roman" w:hAnsi="Times New Roman"/>
          <w:sz w:val="28"/>
          <w:szCs w:val="28"/>
          <w:lang w:val="uk-UA"/>
        </w:rPr>
        <w:t>15</w:t>
      </w:r>
      <w:r w:rsidRPr="00684279">
        <w:rPr>
          <w:rFonts w:ascii="Times New Roman" w:hAnsi="Times New Roman"/>
          <w:sz w:val="28"/>
          <w:szCs w:val="28"/>
          <w:lang w:val="uk-UA"/>
        </w:rPr>
        <w:t xml:space="preserve">]. </w:t>
      </w:r>
    </w:p>
    <w:p w:rsidR="009011FA" w:rsidRPr="00684279" w:rsidRDefault="009011FA" w:rsidP="00BD2900">
      <w:pPr>
        <w:spacing w:after="0" w:line="360" w:lineRule="auto"/>
        <w:ind w:firstLine="450"/>
        <w:jc w:val="both"/>
        <w:rPr>
          <w:rFonts w:ascii="Times New Roman" w:hAnsi="Times New Roman"/>
          <w:sz w:val="28"/>
          <w:szCs w:val="28"/>
          <w:lang w:val="uk-UA"/>
        </w:rPr>
      </w:pPr>
      <w:r w:rsidRPr="00684279">
        <w:rPr>
          <w:rFonts w:ascii="Times New Roman" w:hAnsi="Times New Roman"/>
          <w:spacing w:val="-4"/>
          <w:sz w:val="28"/>
          <w:szCs w:val="28"/>
          <w:lang w:val="uk-UA"/>
        </w:rPr>
        <w:t>На відміну від філософів та інших представників теоретичної думки, сьогодні люди</w:t>
      </w:r>
      <w:r w:rsidR="009D6EDF" w:rsidRPr="00684279">
        <w:rPr>
          <w:rFonts w:ascii="Times New Roman" w:hAnsi="Times New Roman"/>
          <w:sz w:val="28"/>
          <w:szCs w:val="28"/>
          <w:lang w:val="uk-UA"/>
        </w:rPr>
        <w:t xml:space="preserve">на </w:t>
      </w:r>
      <w:r w:rsidRPr="00684279">
        <w:rPr>
          <w:rFonts w:ascii="Times New Roman" w:hAnsi="Times New Roman"/>
          <w:sz w:val="28"/>
          <w:szCs w:val="28"/>
          <w:lang w:val="uk-UA"/>
        </w:rPr>
        <w:t>у своєму повсякденному житті прагн</w:t>
      </w:r>
      <w:r w:rsidR="009D6EDF" w:rsidRPr="00684279">
        <w:rPr>
          <w:rFonts w:ascii="Times New Roman" w:hAnsi="Times New Roman"/>
          <w:sz w:val="28"/>
          <w:szCs w:val="28"/>
          <w:lang w:val="uk-UA"/>
        </w:rPr>
        <w:t>е</w:t>
      </w:r>
      <w:r w:rsidRPr="00684279">
        <w:rPr>
          <w:rFonts w:ascii="Times New Roman" w:hAnsi="Times New Roman"/>
          <w:sz w:val="28"/>
          <w:szCs w:val="28"/>
          <w:lang w:val="uk-UA"/>
        </w:rPr>
        <w:t xml:space="preserve"> не так до теоретичного осягнення поняття краси та її ідеалу, як до практичного їх освоєння, досягнення довершеності. Якщо зусилля розвинутих цивілізацій минулого на Сході та </w:t>
      </w:r>
      <w:r w:rsidRPr="00684279">
        <w:rPr>
          <w:rFonts w:ascii="Times New Roman" w:hAnsi="Times New Roman"/>
          <w:spacing w:val="6"/>
          <w:sz w:val="28"/>
          <w:szCs w:val="28"/>
          <w:lang w:val="uk-UA"/>
        </w:rPr>
        <w:t>Заході були спрямовані на практичне втілення ідеалу людської краси у</w:t>
      </w:r>
      <w:r w:rsidRPr="00684279">
        <w:rPr>
          <w:rFonts w:ascii="Times New Roman" w:hAnsi="Times New Roman"/>
          <w:sz w:val="28"/>
          <w:szCs w:val="28"/>
          <w:lang w:val="uk-UA"/>
        </w:rPr>
        <w:t xml:space="preserve"> гармонійному поєднанні фізичного та духовного начал, то сьогодні використання одягу, взуття, макіяжу тощо як засобів досягнення ідеалу зовнішньої краси є звичайною практикою [</w:t>
      </w:r>
      <w:r w:rsidR="003E2511" w:rsidRPr="00684279">
        <w:rPr>
          <w:rFonts w:ascii="Times New Roman" w:hAnsi="Times New Roman"/>
          <w:sz w:val="28"/>
          <w:szCs w:val="28"/>
          <w:lang w:val="uk-UA"/>
        </w:rPr>
        <w:t>3</w:t>
      </w:r>
      <w:r w:rsidR="00B71ED8" w:rsidRPr="00EF4DDD">
        <w:rPr>
          <w:rFonts w:ascii="Times New Roman" w:hAnsi="Times New Roman"/>
          <w:sz w:val="28"/>
          <w:szCs w:val="28"/>
        </w:rPr>
        <w:t>33</w:t>
      </w:r>
      <w:r w:rsidRPr="00684279">
        <w:rPr>
          <w:rFonts w:ascii="Times New Roman" w:hAnsi="Times New Roman"/>
          <w:sz w:val="28"/>
          <w:szCs w:val="28"/>
          <w:lang w:val="uk-UA"/>
        </w:rPr>
        <w:t xml:space="preserve">, с. 10]. </w:t>
      </w:r>
    </w:p>
    <w:p w:rsidR="009011FA" w:rsidRPr="00684279" w:rsidRDefault="009011FA" w:rsidP="00BD2900">
      <w:pPr>
        <w:spacing w:after="0" w:line="360" w:lineRule="auto"/>
        <w:ind w:firstLine="450"/>
        <w:jc w:val="both"/>
        <w:rPr>
          <w:rFonts w:ascii="Times New Roman" w:hAnsi="Times New Roman"/>
          <w:sz w:val="28"/>
          <w:szCs w:val="28"/>
          <w:lang w:val="uk-UA"/>
        </w:rPr>
      </w:pPr>
      <w:r w:rsidRPr="00684279">
        <w:rPr>
          <w:rFonts w:ascii="Times New Roman" w:hAnsi="Times New Roman"/>
          <w:sz w:val="28"/>
          <w:szCs w:val="28"/>
          <w:lang w:val="uk-UA"/>
        </w:rPr>
        <w:t xml:space="preserve">Проведений аналіз еволюції поняття краси дозволив нам, звісно, лише певною мірою відтворити всю її багатогранність та багатовимірність. Це є підґрунтям у нашому подальшому дослідженні концепту </w:t>
      </w:r>
      <w:r w:rsidRPr="00684279">
        <w:rPr>
          <w:rFonts w:ascii="Times New Roman" w:hAnsi="Times New Roman"/>
          <w:smallCaps/>
          <w:sz w:val="28"/>
          <w:szCs w:val="28"/>
          <w:lang w:val="uk-UA"/>
        </w:rPr>
        <w:t>beauty</w:t>
      </w:r>
      <w:r w:rsidRPr="00684279">
        <w:rPr>
          <w:rFonts w:ascii="Times New Roman" w:hAnsi="Times New Roman"/>
          <w:b/>
          <w:sz w:val="28"/>
          <w:szCs w:val="28"/>
          <w:lang w:val="uk-UA"/>
        </w:rPr>
        <w:t xml:space="preserve">, </w:t>
      </w:r>
      <w:r w:rsidRPr="00684279">
        <w:rPr>
          <w:rFonts w:ascii="Times New Roman" w:hAnsi="Times New Roman"/>
          <w:sz w:val="28"/>
          <w:szCs w:val="28"/>
          <w:lang w:val="uk-UA"/>
        </w:rPr>
        <w:t xml:space="preserve">допомагаючи в інтерпретації отриманих даних, при роботі з творами авторів, розгляді засобів </w:t>
      </w:r>
      <w:r w:rsidRPr="00684279">
        <w:rPr>
          <w:rFonts w:ascii="Times New Roman" w:hAnsi="Times New Roman"/>
          <w:sz w:val="28"/>
          <w:szCs w:val="28"/>
          <w:lang w:val="uk-UA"/>
        </w:rPr>
        <w:lastRenderedPageBreak/>
        <w:t xml:space="preserve">вербалізації концепту </w:t>
      </w:r>
      <w:r w:rsidRPr="00684279">
        <w:rPr>
          <w:rFonts w:ascii="Times New Roman" w:hAnsi="Times New Roman"/>
          <w:smallCaps/>
          <w:sz w:val="28"/>
          <w:szCs w:val="28"/>
          <w:lang w:val="uk-UA"/>
        </w:rPr>
        <w:t>bea</w:t>
      </w:r>
      <w:r w:rsidRPr="00684279">
        <w:rPr>
          <w:rFonts w:ascii="Times New Roman" w:hAnsi="Times New Roman"/>
          <w:smallCaps/>
          <w:sz w:val="28"/>
          <w:szCs w:val="28"/>
          <w:lang w:val="en-US"/>
        </w:rPr>
        <w:t>u</w:t>
      </w:r>
      <w:r w:rsidRPr="00684279">
        <w:rPr>
          <w:rFonts w:ascii="Times New Roman" w:hAnsi="Times New Roman"/>
          <w:smallCaps/>
          <w:sz w:val="28"/>
          <w:szCs w:val="28"/>
          <w:lang w:val="uk-UA"/>
        </w:rPr>
        <w:t xml:space="preserve">ty </w:t>
      </w:r>
      <w:r w:rsidRPr="00684279">
        <w:rPr>
          <w:rFonts w:ascii="Times New Roman" w:hAnsi="Times New Roman"/>
          <w:sz w:val="28"/>
          <w:szCs w:val="28"/>
          <w:lang w:val="uk-UA"/>
        </w:rPr>
        <w:t>як</w:t>
      </w:r>
      <w:r w:rsidRPr="00684279">
        <w:rPr>
          <w:rFonts w:ascii="Times New Roman" w:hAnsi="Times New Roman"/>
          <w:smallCaps/>
          <w:sz w:val="28"/>
          <w:szCs w:val="28"/>
          <w:lang w:val="uk-UA"/>
        </w:rPr>
        <w:t xml:space="preserve"> </w:t>
      </w:r>
      <w:r w:rsidRPr="00684279">
        <w:rPr>
          <w:rFonts w:ascii="Times New Roman" w:hAnsi="Times New Roman"/>
          <w:sz w:val="28"/>
          <w:szCs w:val="28"/>
          <w:lang w:val="uk-UA"/>
        </w:rPr>
        <w:t xml:space="preserve">складного, комплексного ментального утворення. </w:t>
      </w:r>
    </w:p>
    <w:p w:rsidR="009011FA" w:rsidRPr="00684279" w:rsidRDefault="009011FA" w:rsidP="00BD2900">
      <w:pPr>
        <w:spacing w:after="0" w:line="360" w:lineRule="auto"/>
        <w:ind w:firstLine="450"/>
        <w:jc w:val="both"/>
        <w:rPr>
          <w:rFonts w:ascii="Times New Roman" w:hAnsi="Times New Roman"/>
          <w:sz w:val="28"/>
          <w:szCs w:val="28"/>
          <w:lang w:val="uk-UA"/>
        </w:rPr>
      </w:pPr>
      <w:r w:rsidRPr="00684279">
        <w:rPr>
          <w:rFonts w:ascii="Times New Roman" w:hAnsi="Times New Roman"/>
          <w:sz w:val="28"/>
          <w:szCs w:val="28"/>
          <w:lang w:val="uk-UA"/>
        </w:rPr>
        <w:t>Бачимо, що</w:t>
      </w:r>
      <w:r w:rsidRPr="00684279">
        <w:rPr>
          <w:rFonts w:ascii="Times New Roman" w:hAnsi="Times New Roman"/>
          <w:b/>
          <w:sz w:val="28"/>
          <w:szCs w:val="28"/>
          <w:lang w:val="uk-UA"/>
        </w:rPr>
        <w:t xml:space="preserve"> </w:t>
      </w:r>
      <w:r w:rsidRPr="00684279">
        <w:rPr>
          <w:rFonts w:ascii="Times New Roman" w:hAnsi="Times New Roman"/>
          <w:sz w:val="28"/>
          <w:szCs w:val="28"/>
          <w:lang w:val="uk-UA"/>
        </w:rPr>
        <w:t>уявлення про красу еволюціонували від передачі її через певні суміжні кате</w:t>
      </w:r>
      <w:r w:rsidR="00A246CA" w:rsidRPr="00684279">
        <w:rPr>
          <w:rFonts w:ascii="Times New Roman" w:hAnsi="Times New Roman"/>
          <w:sz w:val="28"/>
          <w:szCs w:val="28"/>
          <w:lang w:val="uk-UA"/>
        </w:rPr>
        <w:t>г</w:t>
      </w:r>
      <w:r w:rsidRPr="00684279">
        <w:rPr>
          <w:rFonts w:ascii="Times New Roman" w:hAnsi="Times New Roman"/>
          <w:sz w:val="28"/>
          <w:szCs w:val="28"/>
          <w:lang w:val="uk-UA"/>
        </w:rPr>
        <w:t>о</w:t>
      </w:r>
      <w:r w:rsidR="00A246CA" w:rsidRPr="00684279">
        <w:rPr>
          <w:rFonts w:ascii="Times New Roman" w:hAnsi="Times New Roman"/>
          <w:sz w:val="28"/>
          <w:szCs w:val="28"/>
          <w:lang w:val="uk-UA"/>
        </w:rPr>
        <w:t>р</w:t>
      </w:r>
      <w:r w:rsidRPr="00684279">
        <w:rPr>
          <w:rFonts w:ascii="Times New Roman" w:hAnsi="Times New Roman"/>
          <w:sz w:val="28"/>
          <w:szCs w:val="28"/>
          <w:lang w:val="uk-UA"/>
        </w:rPr>
        <w:t>ії, тобто відсутності чітко окреслених поглядів на те, що ж таке власне краса та прекрасне, до сприйняття краси як вищої естетичної та духовної цінності [</w:t>
      </w:r>
      <w:r w:rsidR="003E2511" w:rsidRPr="00684279">
        <w:rPr>
          <w:rFonts w:ascii="Times New Roman" w:hAnsi="Times New Roman"/>
          <w:sz w:val="28"/>
          <w:szCs w:val="28"/>
          <w:lang w:val="uk-UA"/>
        </w:rPr>
        <w:t>26</w:t>
      </w:r>
      <w:r w:rsidRPr="00684279">
        <w:rPr>
          <w:rFonts w:ascii="Times New Roman" w:hAnsi="Times New Roman"/>
          <w:sz w:val="28"/>
          <w:szCs w:val="28"/>
          <w:lang w:val="uk-UA"/>
        </w:rPr>
        <w:t xml:space="preserve">, </w:t>
      </w:r>
      <w:r w:rsidR="005B00DF" w:rsidRPr="00684279">
        <w:rPr>
          <w:rFonts w:ascii="Times New Roman" w:hAnsi="Times New Roman"/>
          <w:sz w:val="28"/>
          <w:szCs w:val="28"/>
          <w:lang w:val="en-US"/>
        </w:rPr>
        <w:t>c</w:t>
      </w:r>
      <w:r w:rsidR="005B00DF" w:rsidRPr="00684279">
        <w:rPr>
          <w:rFonts w:ascii="Times New Roman" w:hAnsi="Times New Roman"/>
          <w:sz w:val="28"/>
          <w:szCs w:val="28"/>
          <w:lang w:val="uk-UA"/>
        </w:rPr>
        <w:t xml:space="preserve">. </w:t>
      </w:r>
      <w:r w:rsidRPr="00684279">
        <w:rPr>
          <w:rFonts w:ascii="Times New Roman" w:hAnsi="Times New Roman"/>
          <w:sz w:val="28"/>
          <w:szCs w:val="28"/>
          <w:lang w:val="uk-UA"/>
        </w:rPr>
        <w:t>6].</w:t>
      </w:r>
      <w:r w:rsidR="00207ADF" w:rsidRPr="00684279">
        <w:rPr>
          <w:rFonts w:ascii="Times New Roman" w:hAnsi="Times New Roman"/>
          <w:sz w:val="28"/>
          <w:szCs w:val="28"/>
          <w:lang w:val="uk-UA"/>
        </w:rPr>
        <w:t xml:space="preserve"> </w:t>
      </w:r>
    </w:p>
    <w:p w:rsidR="009011FA" w:rsidRPr="00684279" w:rsidRDefault="009011FA" w:rsidP="00BD2900">
      <w:pPr>
        <w:spacing w:after="0" w:line="360" w:lineRule="auto"/>
        <w:ind w:firstLine="450"/>
        <w:jc w:val="both"/>
        <w:rPr>
          <w:rFonts w:ascii="Times New Roman" w:hAnsi="Times New Roman"/>
          <w:sz w:val="28"/>
          <w:szCs w:val="28"/>
          <w:lang w:val="uk-UA"/>
        </w:rPr>
      </w:pPr>
      <w:r w:rsidRPr="00684279">
        <w:rPr>
          <w:rFonts w:ascii="Times New Roman" w:hAnsi="Times New Roman"/>
          <w:sz w:val="28"/>
          <w:szCs w:val="28"/>
          <w:lang w:val="uk-UA"/>
        </w:rPr>
        <w:t>У нашій розвідці красою вважаємо універсальну, вищу</w:t>
      </w:r>
      <w:r w:rsidR="00A246CA" w:rsidRPr="00684279">
        <w:rPr>
          <w:rFonts w:ascii="Times New Roman" w:hAnsi="Times New Roman"/>
          <w:sz w:val="28"/>
          <w:szCs w:val="28"/>
          <w:lang w:val="uk-UA"/>
        </w:rPr>
        <w:t>,</w:t>
      </w:r>
      <w:r w:rsidRPr="00684279">
        <w:rPr>
          <w:rFonts w:ascii="Times New Roman" w:hAnsi="Times New Roman"/>
          <w:sz w:val="28"/>
          <w:szCs w:val="28"/>
          <w:lang w:val="uk-UA"/>
        </w:rPr>
        <w:t xml:space="preserve"> цінність, що охоплює усі сфери людського буття та є одним з найважливіших біхевіорист</w:t>
      </w:r>
      <w:r w:rsidR="00A246CA" w:rsidRPr="00684279">
        <w:rPr>
          <w:rFonts w:ascii="Times New Roman" w:hAnsi="Times New Roman"/>
          <w:sz w:val="28"/>
          <w:szCs w:val="28"/>
          <w:lang w:val="uk-UA"/>
        </w:rPr>
        <w:t>ичн</w:t>
      </w:r>
      <w:r w:rsidRPr="00684279">
        <w:rPr>
          <w:rFonts w:ascii="Times New Roman" w:hAnsi="Times New Roman"/>
          <w:sz w:val="28"/>
          <w:szCs w:val="28"/>
          <w:lang w:val="uk-UA"/>
        </w:rPr>
        <w:t>их та акціональних орієнтирів. Послуговуючись таким трактуванням краси, можемо максимально повно інтерпретувати отриманий матеріал, узагальнити його, оскільки воно інтегрує у собі основні характеристики, параметри та властивості краси.</w:t>
      </w:r>
    </w:p>
    <w:p w:rsidR="009011FA" w:rsidRPr="00684279" w:rsidRDefault="009011FA" w:rsidP="00BD2900">
      <w:pPr>
        <w:spacing w:after="0" w:line="360" w:lineRule="auto"/>
        <w:ind w:firstLine="450"/>
        <w:jc w:val="both"/>
        <w:rPr>
          <w:rFonts w:ascii="Times New Roman" w:hAnsi="Times New Roman"/>
          <w:sz w:val="28"/>
          <w:szCs w:val="28"/>
          <w:lang w:val="uk-UA"/>
        </w:rPr>
      </w:pPr>
      <w:r w:rsidRPr="00684279">
        <w:rPr>
          <w:rFonts w:ascii="Times New Roman" w:hAnsi="Times New Roman"/>
          <w:sz w:val="28"/>
          <w:szCs w:val="28"/>
          <w:lang w:val="uk-UA"/>
        </w:rPr>
        <w:t>Для виявлення складових поняття краси на сучасному етапі використано 4 англомовних енциклопедичних джерела, а саме</w:t>
      </w:r>
      <w:r w:rsidR="00A246CA"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i/>
          <w:sz w:val="28"/>
          <w:szCs w:val="28"/>
          <w:lang w:val="uk-UA"/>
        </w:rPr>
        <w:t>Encyclopedia Britannica Ultimate Reference</w:t>
      </w:r>
      <w:r w:rsidRPr="00684279">
        <w:rPr>
          <w:rFonts w:ascii="Times New Roman" w:hAnsi="Times New Roman"/>
          <w:sz w:val="28"/>
          <w:szCs w:val="28"/>
          <w:lang w:val="uk-UA"/>
        </w:rPr>
        <w:t xml:space="preserve">, </w:t>
      </w:r>
      <w:r w:rsidRPr="00684279">
        <w:rPr>
          <w:rFonts w:ascii="Times New Roman" w:hAnsi="Times New Roman"/>
          <w:i/>
          <w:sz w:val="28"/>
          <w:szCs w:val="28"/>
          <w:lang w:val="uk-UA"/>
        </w:rPr>
        <w:t>Encarta Premium</w:t>
      </w:r>
      <w:r w:rsidRPr="00684279">
        <w:rPr>
          <w:rFonts w:ascii="Times New Roman" w:hAnsi="Times New Roman"/>
          <w:sz w:val="28"/>
          <w:szCs w:val="28"/>
          <w:lang w:val="uk-UA"/>
        </w:rPr>
        <w:t xml:space="preserve">, </w:t>
      </w:r>
      <w:r w:rsidRPr="00684279">
        <w:rPr>
          <w:rFonts w:ascii="Times New Roman" w:hAnsi="Times New Roman"/>
          <w:i/>
          <w:sz w:val="28"/>
          <w:szCs w:val="28"/>
          <w:lang w:val="uk-UA"/>
        </w:rPr>
        <w:t>Wikipedia</w:t>
      </w:r>
      <w:r w:rsidRPr="00684279">
        <w:rPr>
          <w:rFonts w:ascii="Times New Roman" w:hAnsi="Times New Roman"/>
          <w:sz w:val="28"/>
          <w:szCs w:val="28"/>
          <w:lang w:val="uk-UA"/>
        </w:rPr>
        <w:t xml:space="preserve"> та </w:t>
      </w:r>
      <w:r w:rsidRPr="00684279">
        <w:rPr>
          <w:rFonts w:ascii="Times New Roman" w:hAnsi="Times New Roman"/>
          <w:i/>
          <w:sz w:val="28"/>
          <w:szCs w:val="28"/>
          <w:lang w:val="uk-UA"/>
        </w:rPr>
        <w:t>Probert Encyclopedia</w:t>
      </w:r>
      <w:r w:rsidRPr="00684279">
        <w:rPr>
          <w:rFonts w:ascii="Times New Roman" w:hAnsi="Times New Roman"/>
          <w:sz w:val="28"/>
          <w:szCs w:val="28"/>
          <w:lang w:val="uk-UA"/>
        </w:rPr>
        <w:t xml:space="preserve">. </w:t>
      </w:r>
    </w:p>
    <w:p w:rsidR="009011FA" w:rsidRPr="00684279" w:rsidRDefault="009011FA" w:rsidP="00BD2900">
      <w:pPr>
        <w:spacing w:after="0" w:line="360" w:lineRule="auto"/>
        <w:ind w:firstLine="450"/>
        <w:jc w:val="both"/>
        <w:rPr>
          <w:rFonts w:ascii="Times New Roman" w:hAnsi="Times New Roman"/>
          <w:sz w:val="28"/>
          <w:szCs w:val="28"/>
          <w:lang w:val="uk-UA"/>
        </w:rPr>
      </w:pPr>
      <w:r w:rsidRPr="00684279">
        <w:rPr>
          <w:rFonts w:ascii="Times New Roman" w:hAnsi="Times New Roman"/>
          <w:sz w:val="28"/>
          <w:szCs w:val="28"/>
          <w:lang w:val="uk-UA"/>
        </w:rPr>
        <w:t>При аналізі енциклопедичних статей було виокремлено 32 лексичні позначення складових краси (</w:t>
      </w:r>
      <w:r w:rsidR="00A246CA" w:rsidRPr="00684279">
        <w:rPr>
          <w:rFonts w:ascii="Times New Roman" w:hAnsi="Times New Roman"/>
          <w:sz w:val="28"/>
          <w:szCs w:val="28"/>
          <w:lang w:val="uk-UA"/>
        </w:rPr>
        <w:t>д</w:t>
      </w:r>
      <w:r w:rsidRPr="00684279">
        <w:rPr>
          <w:rFonts w:ascii="Times New Roman" w:hAnsi="Times New Roman"/>
          <w:sz w:val="28"/>
          <w:szCs w:val="28"/>
          <w:lang w:val="uk-UA"/>
        </w:rPr>
        <w:t xml:space="preserve">ив. Додаток Д). </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всіх енциклопедіях зафіксовані компоненти </w:t>
      </w:r>
      <w:r w:rsidRPr="00684279">
        <w:rPr>
          <w:rFonts w:ascii="Times New Roman" w:hAnsi="Times New Roman"/>
          <w:i/>
          <w:sz w:val="28"/>
          <w:szCs w:val="28"/>
          <w:lang w:val="uk-UA"/>
        </w:rPr>
        <w:t>Aesthetics</w:t>
      </w:r>
      <w:r w:rsidRPr="00684279">
        <w:rPr>
          <w:rFonts w:ascii="Times New Roman" w:hAnsi="Times New Roman"/>
          <w:sz w:val="28"/>
          <w:szCs w:val="28"/>
          <w:lang w:val="uk-UA"/>
        </w:rPr>
        <w:t xml:space="preserve">, </w:t>
      </w:r>
      <w:r w:rsidRPr="00684279">
        <w:rPr>
          <w:rFonts w:ascii="Times New Roman" w:hAnsi="Times New Roman"/>
          <w:i/>
          <w:sz w:val="28"/>
          <w:szCs w:val="28"/>
          <w:lang w:val="uk-UA"/>
        </w:rPr>
        <w:t>Art</w:t>
      </w:r>
      <w:r w:rsidRPr="00684279">
        <w:rPr>
          <w:rFonts w:ascii="Times New Roman" w:hAnsi="Times New Roman"/>
          <w:sz w:val="28"/>
          <w:szCs w:val="28"/>
          <w:lang w:val="uk-UA"/>
        </w:rPr>
        <w:t xml:space="preserve">, </w:t>
      </w:r>
      <w:r w:rsidRPr="00684279">
        <w:rPr>
          <w:rFonts w:ascii="Times New Roman" w:hAnsi="Times New Roman"/>
          <w:i/>
          <w:sz w:val="28"/>
          <w:szCs w:val="28"/>
          <w:lang w:val="uk-UA"/>
        </w:rPr>
        <w:t>Person</w:t>
      </w:r>
      <w:r w:rsidRPr="00684279">
        <w:rPr>
          <w:rFonts w:ascii="Times New Roman" w:hAnsi="Times New Roman"/>
          <w:sz w:val="28"/>
          <w:szCs w:val="28"/>
          <w:lang w:val="uk-UA"/>
        </w:rPr>
        <w:t xml:space="preserve">, </w:t>
      </w:r>
      <w:r w:rsidRPr="00684279">
        <w:rPr>
          <w:rFonts w:ascii="Times New Roman" w:hAnsi="Times New Roman"/>
          <w:i/>
          <w:sz w:val="28"/>
          <w:szCs w:val="28"/>
          <w:lang w:val="uk-UA"/>
        </w:rPr>
        <w:t>Nature</w:t>
      </w:r>
      <w:r w:rsidRPr="00684279">
        <w:rPr>
          <w:rFonts w:ascii="Times New Roman" w:hAnsi="Times New Roman"/>
          <w:sz w:val="28"/>
          <w:szCs w:val="28"/>
          <w:lang w:val="uk-UA"/>
        </w:rPr>
        <w:t xml:space="preserve"> та </w:t>
      </w:r>
      <w:r w:rsidRPr="00684279">
        <w:rPr>
          <w:rFonts w:ascii="Times New Roman" w:hAnsi="Times New Roman"/>
          <w:i/>
          <w:sz w:val="28"/>
          <w:szCs w:val="28"/>
          <w:lang w:val="uk-UA"/>
        </w:rPr>
        <w:t>Perception</w:t>
      </w:r>
      <w:r w:rsidRPr="00684279">
        <w:rPr>
          <w:rFonts w:ascii="Times New Roman" w:hAnsi="Times New Roman"/>
          <w:sz w:val="28"/>
          <w:szCs w:val="28"/>
          <w:lang w:val="uk-UA"/>
        </w:rPr>
        <w:t>. Вони є найбільш узагальню</w:t>
      </w:r>
      <w:r w:rsidR="00A246CA" w:rsidRPr="00684279">
        <w:rPr>
          <w:rFonts w:ascii="Times New Roman" w:hAnsi="Times New Roman"/>
          <w:sz w:val="28"/>
          <w:szCs w:val="28"/>
          <w:lang w:val="uk-UA"/>
        </w:rPr>
        <w:t>вальними</w:t>
      </w:r>
      <w:r w:rsidRPr="00684279">
        <w:rPr>
          <w:rFonts w:ascii="Times New Roman" w:hAnsi="Times New Roman"/>
          <w:sz w:val="28"/>
          <w:szCs w:val="28"/>
          <w:lang w:val="uk-UA"/>
        </w:rPr>
        <w:t xml:space="preserve"> та інтегральними одиницями. </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Дещо рідше зустрічаємо одиниці </w:t>
      </w:r>
      <w:r w:rsidRPr="00684279">
        <w:rPr>
          <w:rFonts w:ascii="Times New Roman" w:hAnsi="Times New Roman"/>
          <w:i/>
          <w:sz w:val="28"/>
          <w:szCs w:val="28"/>
          <w:lang w:val="uk-UA"/>
        </w:rPr>
        <w:t>Symmetry</w:t>
      </w:r>
      <w:r w:rsidRPr="00684279">
        <w:rPr>
          <w:rFonts w:ascii="Times New Roman" w:hAnsi="Times New Roman"/>
          <w:sz w:val="28"/>
          <w:szCs w:val="28"/>
          <w:lang w:val="uk-UA"/>
        </w:rPr>
        <w:t xml:space="preserve">, </w:t>
      </w:r>
      <w:r w:rsidRPr="00684279">
        <w:rPr>
          <w:rFonts w:ascii="Times New Roman" w:hAnsi="Times New Roman"/>
          <w:i/>
          <w:sz w:val="28"/>
          <w:szCs w:val="28"/>
          <w:lang w:val="uk-UA"/>
        </w:rPr>
        <w:t>Form</w:t>
      </w:r>
      <w:r w:rsidRPr="00684279">
        <w:rPr>
          <w:rFonts w:ascii="Times New Roman" w:hAnsi="Times New Roman"/>
          <w:sz w:val="28"/>
          <w:szCs w:val="28"/>
          <w:lang w:val="uk-UA"/>
        </w:rPr>
        <w:t xml:space="preserve">, </w:t>
      </w:r>
      <w:r w:rsidRPr="00684279">
        <w:rPr>
          <w:rFonts w:ascii="Times New Roman" w:hAnsi="Times New Roman"/>
          <w:i/>
          <w:sz w:val="28"/>
          <w:szCs w:val="28"/>
          <w:lang w:val="uk-UA"/>
        </w:rPr>
        <w:t>Attractiveness</w:t>
      </w:r>
      <w:r w:rsidRPr="00684279">
        <w:rPr>
          <w:rFonts w:ascii="Times New Roman" w:hAnsi="Times New Roman"/>
          <w:sz w:val="28"/>
          <w:szCs w:val="28"/>
          <w:lang w:val="uk-UA"/>
        </w:rPr>
        <w:t xml:space="preserve"> та </w:t>
      </w:r>
      <w:r w:rsidRPr="00684279">
        <w:rPr>
          <w:rFonts w:ascii="Times New Roman" w:hAnsi="Times New Roman"/>
          <w:i/>
          <w:sz w:val="28"/>
          <w:szCs w:val="28"/>
          <w:lang w:val="uk-UA"/>
        </w:rPr>
        <w:t>Grace</w:t>
      </w:r>
      <w:r w:rsidRPr="00684279">
        <w:rPr>
          <w:rFonts w:ascii="Times New Roman" w:hAnsi="Times New Roman"/>
          <w:sz w:val="28"/>
          <w:szCs w:val="28"/>
          <w:lang w:val="uk-UA"/>
        </w:rPr>
        <w:t>.</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Одиниці </w:t>
      </w:r>
      <w:r w:rsidRPr="00684279">
        <w:rPr>
          <w:rFonts w:ascii="Times New Roman" w:hAnsi="Times New Roman"/>
          <w:i/>
          <w:sz w:val="28"/>
          <w:szCs w:val="28"/>
          <w:lang w:val="uk-UA"/>
        </w:rPr>
        <w:t>Order</w:t>
      </w:r>
      <w:r w:rsidRPr="00684279">
        <w:rPr>
          <w:rFonts w:ascii="Times New Roman" w:hAnsi="Times New Roman"/>
          <w:sz w:val="28"/>
          <w:szCs w:val="28"/>
          <w:lang w:val="uk-UA"/>
        </w:rPr>
        <w:t xml:space="preserve">, </w:t>
      </w:r>
      <w:r w:rsidRPr="00684279">
        <w:rPr>
          <w:rFonts w:ascii="Times New Roman" w:hAnsi="Times New Roman"/>
          <w:i/>
          <w:sz w:val="28"/>
          <w:szCs w:val="28"/>
          <w:lang w:val="uk-UA"/>
        </w:rPr>
        <w:t>Decoration</w:t>
      </w:r>
      <w:r w:rsidRPr="00684279">
        <w:rPr>
          <w:rFonts w:ascii="Times New Roman" w:hAnsi="Times New Roman"/>
          <w:sz w:val="28"/>
          <w:szCs w:val="28"/>
          <w:lang w:val="uk-UA"/>
        </w:rPr>
        <w:t xml:space="preserve">, </w:t>
      </w:r>
      <w:r w:rsidRPr="00684279">
        <w:rPr>
          <w:rFonts w:ascii="Times New Roman" w:hAnsi="Times New Roman"/>
          <w:i/>
          <w:sz w:val="28"/>
          <w:szCs w:val="28"/>
          <w:lang w:val="uk-UA"/>
        </w:rPr>
        <w:t>Value</w:t>
      </w:r>
      <w:r w:rsidRPr="00684279">
        <w:rPr>
          <w:rFonts w:ascii="Times New Roman" w:hAnsi="Times New Roman"/>
          <w:sz w:val="28"/>
          <w:szCs w:val="28"/>
          <w:lang w:val="uk-UA"/>
        </w:rPr>
        <w:t xml:space="preserve">, </w:t>
      </w:r>
      <w:r w:rsidRPr="00684279">
        <w:rPr>
          <w:rFonts w:ascii="Times New Roman" w:hAnsi="Times New Roman"/>
          <w:i/>
          <w:sz w:val="28"/>
          <w:szCs w:val="28"/>
          <w:lang w:val="uk-UA"/>
        </w:rPr>
        <w:t>Creativity</w:t>
      </w:r>
      <w:r w:rsidRPr="00684279">
        <w:rPr>
          <w:rFonts w:ascii="Times New Roman" w:hAnsi="Times New Roman"/>
          <w:sz w:val="28"/>
          <w:szCs w:val="28"/>
          <w:lang w:val="uk-UA"/>
        </w:rPr>
        <w:t xml:space="preserve">, </w:t>
      </w:r>
      <w:r w:rsidRPr="00684279">
        <w:rPr>
          <w:rFonts w:ascii="Times New Roman" w:hAnsi="Times New Roman"/>
          <w:i/>
          <w:sz w:val="28"/>
          <w:szCs w:val="28"/>
          <w:lang w:val="uk-UA"/>
        </w:rPr>
        <w:t>Style</w:t>
      </w:r>
      <w:r w:rsidRPr="00684279">
        <w:rPr>
          <w:rFonts w:ascii="Times New Roman" w:hAnsi="Times New Roman"/>
          <w:sz w:val="28"/>
          <w:szCs w:val="28"/>
          <w:lang w:val="uk-UA"/>
        </w:rPr>
        <w:t xml:space="preserve">, </w:t>
      </w:r>
      <w:r w:rsidRPr="00684279">
        <w:rPr>
          <w:rFonts w:ascii="Times New Roman" w:hAnsi="Times New Roman"/>
          <w:i/>
          <w:sz w:val="28"/>
          <w:szCs w:val="28"/>
          <w:lang w:val="uk-UA"/>
        </w:rPr>
        <w:t>Pleasure</w:t>
      </w:r>
      <w:r w:rsidRPr="00684279">
        <w:rPr>
          <w:rFonts w:ascii="Times New Roman" w:hAnsi="Times New Roman"/>
          <w:sz w:val="28"/>
          <w:szCs w:val="28"/>
          <w:lang w:val="uk-UA"/>
        </w:rPr>
        <w:t xml:space="preserve">, </w:t>
      </w:r>
      <w:r w:rsidRPr="00684279">
        <w:rPr>
          <w:rFonts w:ascii="Times New Roman" w:hAnsi="Times New Roman"/>
          <w:i/>
          <w:sz w:val="28"/>
          <w:szCs w:val="28"/>
          <w:lang w:val="uk-UA"/>
        </w:rPr>
        <w:t>Satisfaction</w:t>
      </w:r>
      <w:r w:rsidRPr="00684279">
        <w:rPr>
          <w:rFonts w:ascii="Times New Roman" w:hAnsi="Times New Roman"/>
          <w:sz w:val="28"/>
          <w:szCs w:val="28"/>
          <w:lang w:val="uk-UA"/>
        </w:rPr>
        <w:t xml:space="preserve">, </w:t>
      </w:r>
      <w:r w:rsidRPr="00684279">
        <w:rPr>
          <w:rFonts w:ascii="Times New Roman" w:hAnsi="Times New Roman"/>
          <w:i/>
          <w:sz w:val="28"/>
          <w:szCs w:val="28"/>
          <w:lang w:val="uk-UA"/>
        </w:rPr>
        <w:t>Culture</w:t>
      </w:r>
      <w:r w:rsidRPr="00684279">
        <w:rPr>
          <w:rFonts w:ascii="Times New Roman" w:hAnsi="Times New Roman"/>
          <w:sz w:val="28"/>
          <w:szCs w:val="28"/>
          <w:lang w:val="uk-UA"/>
        </w:rPr>
        <w:t xml:space="preserve">, </w:t>
      </w:r>
      <w:r w:rsidRPr="00684279">
        <w:rPr>
          <w:rFonts w:ascii="Times New Roman" w:hAnsi="Times New Roman"/>
          <w:i/>
          <w:sz w:val="28"/>
          <w:szCs w:val="28"/>
          <w:lang w:val="uk-UA"/>
        </w:rPr>
        <w:t>Perfection</w:t>
      </w:r>
      <w:r w:rsidRPr="00684279">
        <w:rPr>
          <w:rFonts w:ascii="Times New Roman" w:hAnsi="Times New Roman"/>
          <w:sz w:val="28"/>
          <w:szCs w:val="28"/>
          <w:lang w:val="uk-UA"/>
        </w:rPr>
        <w:t xml:space="preserve">, </w:t>
      </w:r>
      <w:r w:rsidRPr="00684279">
        <w:rPr>
          <w:rFonts w:ascii="Times New Roman" w:hAnsi="Times New Roman"/>
          <w:i/>
          <w:sz w:val="28"/>
          <w:szCs w:val="28"/>
          <w:lang w:val="uk-UA"/>
        </w:rPr>
        <w:t>Harmony</w:t>
      </w:r>
      <w:r w:rsidRPr="00684279">
        <w:rPr>
          <w:rFonts w:ascii="Times New Roman" w:hAnsi="Times New Roman"/>
          <w:sz w:val="28"/>
          <w:szCs w:val="28"/>
          <w:lang w:val="uk-UA"/>
        </w:rPr>
        <w:t xml:space="preserve">, </w:t>
      </w:r>
      <w:r w:rsidRPr="00684279">
        <w:rPr>
          <w:rFonts w:ascii="Times New Roman" w:hAnsi="Times New Roman"/>
          <w:i/>
          <w:sz w:val="28"/>
          <w:szCs w:val="28"/>
          <w:lang w:val="uk-UA"/>
        </w:rPr>
        <w:t>Subjectivity</w:t>
      </w:r>
      <w:r w:rsidRPr="00684279">
        <w:rPr>
          <w:rFonts w:ascii="Times New Roman" w:hAnsi="Times New Roman"/>
          <w:sz w:val="28"/>
          <w:szCs w:val="28"/>
          <w:lang w:val="uk-UA"/>
        </w:rPr>
        <w:t xml:space="preserve">, </w:t>
      </w:r>
      <w:r w:rsidRPr="00684279">
        <w:rPr>
          <w:rFonts w:ascii="Times New Roman" w:hAnsi="Times New Roman"/>
          <w:i/>
          <w:sz w:val="28"/>
          <w:szCs w:val="28"/>
          <w:lang w:val="uk-UA"/>
        </w:rPr>
        <w:t>Personality</w:t>
      </w:r>
      <w:r w:rsidRPr="00684279">
        <w:rPr>
          <w:rFonts w:ascii="Times New Roman" w:hAnsi="Times New Roman"/>
          <w:sz w:val="28"/>
          <w:szCs w:val="28"/>
          <w:lang w:val="uk-UA"/>
        </w:rPr>
        <w:t xml:space="preserve">, </w:t>
      </w:r>
      <w:r w:rsidRPr="00684279">
        <w:rPr>
          <w:rFonts w:ascii="Times New Roman" w:hAnsi="Times New Roman"/>
          <w:i/>
          <w:sz w:val="28"/>
          <w:szCs w:val="28"/>
          <w:lang w:val="uk-UA"/>
        </w:rPr>
        <w:t>Intelligence</w:t>
      </w:r>
      <w:r w:rsidRPr="00684279">
        <w:rPr>
          <w:rFonts w:ascii="Times New Roman" w:hAnsi="Times New Roman"/>
          <w:sz w:val="28"/>
          <w:szCs w:val="28"/>
          <w:lang w:val="uk-UA"/>
        </w:rPr>
        <w:t xml:space="preserve">, </w:t>
      </w:r>
      <w:r w:rsidRPr="00684279">
        <w:rPr>
          <w:rFonts w:ascii="Times New Roman" w:hAnsi="Times New Roman"/>
          <w:i/>
          <w:sz w:val="28"/>
          <w:szCs w:val="28"/>
          <w:lang w:val="uk-UA"/>
        </w:rPr>
        <w:t>Politeness</w:t>
      </w:r>
      <w:r w:rsidRPr="00684279">
        <w:rPr>
          <w:rFonts w:ascii="Times New Roman" w:hAnsi="Times New Roman"/>
          <w:sz w:val="28"/>
          <w:szCs w:val="28"/>
          <w:lang w:val="uk-UA"/>
        </w:rPr>
        <w:t xml:space="preserve">, </w:t>
      </w:r>
      <w:r w:rsidRPr="00684279">
        <w:rPr>
          <w:rFonts w:ascii="Times New Roman" w:hAnsi="Times New Roman"/>
          <w:i/>
          <w:sz w:val="28"/>
          <w:szCs w:val="28"/>
          <w:lang w:val="uk-UA"/>
        </w:rPr>
        <w:t>Charisma</w:t>
      </w:r>
      <w:r w:rsidRPr="00684279">
        <w:rPr>
          <w:rFonts w:ascii="Times New Roman" w:hAnsi="Times New Roman"/>
          <w:sz w:val="28"/>
          <w:szCs w:val="28"/>
          <w:lang w:val="uk-UA"/>
        </w:rPr>
        <w:t xml:space="preserve">, </w:t>
      </w:r>
      <w:r w:rsidRPr="00684279">
        <w:rPr>
          <w:rFonts w:ascii="Times New Roman" w:hAnsi="Times New Roman"/>
          <w:i/>
          <w:sz w:val="28"/>
          <w:szCs w:val="28"/>
          <w:lang w:val="uk-UA"/>
        </w:rPr>
        <w:t>Integrity</w:t>
      </w:r>
      <w:r w:rsidRPr="00684279">
        <w:rPr>
          <w:rFonts w:ascii="Times New Roman" w:hAnsi="Times New Roman"/>
          <w:sz w:val="28"/>
          <w:szCs w:val="28"/>
          <w:lang w:val="uk-UA"/>
        </w:rPr>
        <w:t xml:space="preserve">, </w:t>
      </w:r>
      <w:r w:rsidRPr="00684279">
        <w:rPr>
          <w:rFonts w:ascii="Times New Roman" w:hAnsi="Times New Roman"/>
          <w:i/>
          <w:sz w:val="28"/>
          <w:szCs w:val="28"/>
          <w:lang w:val="uk-UA"/>
        </w:rPr>
        <w:t>Congruence</w:t>
      </w:r>
      <w:r w:rsidRPr="00684279">
        <w:rPr>
          <w:rFonts w:ascii="Times New Roman" w:hAnsi="Times New Roman"/>
          <w:sz w:val="28"/>
          <w:szCs w:val="28"/>
          <w:lang w:val="uk-UA"/>
        </w:rPr>
        <w:t xml:space="preserve">, </w:t>
      </w:r>
      <w:r w:rsidRPr="00684279">
        <w:rPr>
          <w:rFonts w:ascii="Times New Roman" w:hAnsi="Times New Roman"/>
          <w:i/>
          <w:sz w:val="28"/>
          <w:szCs w:val="28"/>
          <w:lang w:val="uk-UA"/>
        </w:rPr>
        <w:t>Elegance</w:t>
      </w:r>
      <w:r w:rsidRPr="00684279">
        <w:rPr>
          <w:rFonts w:ascii="Times New Roman" w:hAnsi="Times New Roman"/>
          <w:sz w:val="28"/>
          <w:szCs w:val="28"/>
          <w:lang w:val="uk-UA"/>
        </w:rPr>
        <w:t xml:space="preserve">, </w:t>
      </w:r>
      <w:r w:rsidRPr="00684279">
        <w:rPr>
          <w:rFonts w:ascii="Times New Roman" w:hAnsi="Times New Roman"/>
          <w:i/>
          <w:sz w:val="28"/>
          <w:szCs w:val="28"/>
          <w:lang w:val="uk-UA"/>
        </w:rPr>
        <w:t>Goodness</w:t>
      </w:r>
      <w:r w:rsidRPr="00684279">
        <w:rPr>
          <w:rFonts w:ascii="Times New Roman" w:hAnsi="Times New Roman"/>
          <w:sz w:val="28"/>
          <w:szCs w:val="28"/>
          <w:lang w:val="uk-UA"/>
        </w:rPr>
        <w:t xml:space="preserve">, </w:t>
      </w:r>
      <w:r w:rsidRPr="00684279">
        <w:rPr>
          <w:rFonts w:ascii="Times New Roman" w:hAnsi="Times New Roman"/>
          <w:i/>
          <w:sz w:val="28"/>
          <w:szCs w:val="28"/>
          <w:lang w:val="uk-UA"/>
        </w:rPr>
        <w:t>Spirituality</w:t>
      </w:r>
      <w:r w:rsidRPr="00684279">
        <w:rPr>
          <w:rFonts w:ascii="Times New Roman" w:hAnsi="Times New Roman"/>
          <w:sz w:val="28"/>
          <w:szCs w:val="28"/>
          <w:lang w:val="uk-UA"/>
        </w:rPr>
        <w:t xml:space="preserve">, </w:t>
      </w:r>
      <w:r w:rsidRPr="00684279">
        <w:rPr>
          <w:rFonts w:ascii="Times New Roman" w:hAnsi="Times New Roman"/>
          <w:i/>
          <w:sz w:val="28"/>
          <w:szCs w:val="28"/>
          <w:lang w:val="uk-UA"/>
        </w:rPr>
        <w:t>Sense</w:t>
      </w:r>
      <w:r w:rsidRPr="00684279">
        <w:rPr>
          <w:rFonts w:ascii="Times New Roman" w:hAnsi="Times New Roman"/>
          <w:sz w:val="28"/>
          <w:szCs w:val="28"/>
          <w:lang w:val="uk-UA"/>
        </w:rPr>
        <w:t xml:space="preserve">, </w:t>
      </w:r>
      <w:r w:rsidRPr="00684279">
        <w:rPr>
          <w:rFonts w:ascii="Times New Roman" w:hAnsi="Times New Roman"/>
          <w:i/>
          <w:sz w:val="28"/>
          <w:szCs w:val="28"/>
          <w:lang w:val="uk-UA"/>
        </w:rPr>
        <w:t>Charm</w:t>
      </w:r>
      <w:r w:rsidRPr="00684279">
        <w:rPr>
          <w:rFonts w:ascii="Times New Roman" w:hAnsi="Times New Roman"/>
          <w:sz w:val="28"/>
          <w:szCs w:val="28"/>
          <w:lang w:val="uk-UA"/>
        </w:rPr>
        <w:t xml:space="preserve">, </w:t>
      </w:r>
      <w:r w:rsidRPr="00684279">
        <w:rPr>
          <w:rFonts w:ascii="Times New Roman" w:hAnsi="Times New Roman"/>
          <w:i/>
          <w:sz w:val="28"/>
          <w:szCs w:val="28"/>
          <w:lang w:val="uk-UA"/>
        </w:rPr>
        <w:t>Innocence</w:t>
      </w:r>
      <w:r w:rsidRPr="00684279">
        <w:rPr>
          <w:rFonts w:ascii="Times New Roman" w:hAnsi="Times New Roman"/>
          <w:sz w:val="28"/>
          <w:szCs w:val="28"/>
          <w:lang w:val="uk-UA"/>
        </w:rPr>
        <w:t xml:space="preserve"> з</w:t>
      </w:r>
      <w:r w:rsidR="00A246CA" w:rsidRPr="00684279">
        <w:rPr>
          <w:rFonts w:ascii="Times New Roman" w:hAnsi="Times New Roman"/>
          <w:sz w:val="28"/>
          <w:szCs w:val="28"/>
          <w:lang w:val="uk-UA"/>
        </w:rPr>
        <w:t>асвідчені</w:t>
      </w:r>
      <w:r w:rsidRPr="00684279">
        <w:rPr>
          <w:rFonts w:ascii="Times New Roman" w:hAnsi="Times New Roman"/>
          <w:sz w:val="28"/>
          <w:szCs w:val="28"/>
          <w:lang w:val="uk-UA"/>
        </w:rPr>
        <w:t xml:space="preserve"> лише в одному </w:t>
      </w:r>
      <w:r w:rsidR="00A246CA" w:rsidRPr="00684279">
        <w:rPr>
          <w:rFonts w:ascii="Times New Roman" w:hAnsi="Times New Roman"/>
          <w:sz w:val="28"/>
          <w:szCs w:val="28"/>
          <w:lang w:val="uk-UA"/>
        </w:rPr>
        <w:t>і</w:t>
      </w:r>
      <w:r w:rsidRPr="00684279">
        <w:rPr>
          <w:rFonts w:ascii="Times New Roman" w:hAnsi="Times New Roman"/>
          <w:sz w:val="28"/>
          <w:szCs w:val="28"/>
          <w:lang w:val="uk-UA"/>
        </w:rPr>
        <w:t>з джерел та відображають культурний, особистісний, духовний, моральний та інші аспекти поняття краси.</w:t>
      </w:r>
    </w:p>
    <w:p w:rsidR="009011FA" w:rsidRPr="00684279" w:rsidRDefault="009011FA" w:rsidP="006C76A3">
      <w:pPr>
        <w:spacing w:after="0" w:line="360" w:lineRule="auto"/>
        <w:ind w:firstLine="708"/>
        <w:jc w:val="both"/>
        <w:rPr>
          <w:rFonts w:ascii="Times New Roman" w:hAnsi="Times New Roman"/>
          <w:spacing w:val="-6"/>
          <w:sz w:val="28"/>
          <w:szCs w:val="28"/>
          <w:lang w:val="uk-UA"/>
        </w:rPr>
      </w:pPr>
      <w:r w:rsidRPr="00684279">
        <w:rPr>
          <w:rFonts w:ascii="Times New Roman" w:hAnsi="Times New Roman"/>
          <w:spacing w:val="-6"/>
          <w:sz w:val="28"/>
          <w:szCs w:val="28"/>
          <w:lang w:val="uk-UA"/>
        </w:rPr>
        <w:t>Загалом отримані складові є різнорідними за охоплюють риси особистості, абстрактні поняття, аспекти поведінки та їх вплив на оточуючих. Вони репрезентують усе багатоманіття краси як ознаки</w:t>
      </w:r>
      <w:r w:rsidR="00207ADF" w:rsidRPr="00684279">
        <w:rPr>
          <w:rFonts w:ascii="Times New Roman" w:hAnsi="Times New Roman"/>
          <w:spacing w:val="-6"/>
          <w:sz w:val="28"/>
          <w:szCs w:val="28"/>
          <w:lang w:val="uk-UA"/>
        </w:rPr>
        <w:t xml:space="preserve"> </w:t>
      </w:r>
      <w:r w:rsidRPr="00684279">
        <w:rPr>
          <w:rFonts w:ascii="Times New Roman" w:hAnsi="Times New Roman"/>
          <w:spacing w:val="-6"/>
          <w:sz w:val="28"/>
          <w:szCs w:val="28"/>
          <w:lang w:val="uk-UA"/>
        </w:rPr>
        <w:t>естетичної та етичної категорії.</w:t>
      </w:r>
    </w:p>
    <w:p w:rsidR="009011FA" w:rsidRPr="00684279" w:rsidRDefault="009011FA" w:rsidP="006C76A3">
      <w:pPr>
        <w:spacing w:after="0" w:line="360" w:lineRule="auto"/>
        <w:ind w:firstLine="708"/>
        <w:jc w:val="both"/>
        <w:rPr>
          <w:rFonts w:ascii="Times New Roman" w:hAnsi="Times New Roman"/>
          <w:sz w:val="28"/>
          <w:szCs w:val="28"/>
          <w:lang w:val="uk-UA"/>
        </w:rPr>
      </w:pPr>
    </w:p>
    <w:p w:rsidR="009011FA" w:rsidRPr="00684279" w:rsidRDefault="009011FA" w:rsidP="00BD2900">
      <w:pPr>
        <w:spacing w:after="0" w:line="360" w:lineRule="auto"/>
        <w:ind w:firstLine="708"/>
        <w:jc w:val="both"/>
        <w:rPr>
          <w:rFonts w:ascii="Times New Roman" w:hAnsi="Times New Roman"/>
          <w:b/>
          <w:sz w:val="28"/>
          <w:szCs w:val="28"/>
          <w:lang w:val="uk-UA"/>
        </w:rPr>
      </w:pPr>
      <w:r w:rsidRPr="00684279">
        <w:rPr>
          <w:rFonts w:ascii="Times New Roman" w:hAnsi="Times New Roman"/>
          <w:b/>
          <w:sz w:val="28"/>
          <w:szCs w:val="28"/>
          <w:lang w:val="uk-UA"/>
        </w:rPr>
        <w:lastRenderedPageBreak/>
        <w:t>Висновки до першого розділу</w:t>
      </w:r>
    </w:p>
    <w:p w:rsidR="00675BC6" w:rsidRPr="00684279" w:rsidRDefault="009011FA" w:rsidP="00BD2900">
      <w:pPr>
        <w:pStyle w:val="ab"/>
        <w:numPr>
          <w:ilvl w:val="0"/>
          <w:numId w:val="4"/>
        </w:numPr>
        <w:spacing w:after="0" w:line="360" w:lineRule="auto"/>
        <w:jc w:val="both"/>
        <w:rPr>
          <w:rFonts w:ascii="Times New Roman" w:hAnsi="Times New Roman"/>
          <w:sz w:val="28"/>
          <w:szCs w:val="28"/>
          <w:lang w:val="uk-UA"/>
        </w:rPr>
      </w:pPr>
      <w:r w:rsidRPr="00684279">
        <w:rPr>
          <w:rFonts w:ascii="Times New Roman" w:hAnsi="Times New Roman"/>
          <w:sz w:val="28"/>
          <w:szCs w:val="28"/>
          <w:lang w:val="uk-UA"/>
        </w:rPr>
        <w:t>Основними підходами до визначення концепту є</w:t>
      </w:r>
      <w:r w:rsidR="00A246CA"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i/>
          <w:sz w:val="28"/>
          <w:szCs w:val="28"/>
          <w:lang w:val="uk-UA"/>
        </w:rPr>
        <w:t>когнітивно-психологічний</w:t>
      </w:r>
      <w:r w:rsidRPr="00684279">
        <w:rPr>
          <w:rFonts w:ascii="Times New Roman" w:hAnsi="Times New Roman"/>
          <w:sz w:val="28"/>
          <w:szCs w:val="28"/>
          <w:lang w:val="uk-UA"/>
        </w:rPr>
        <w:t xml:space="preserve"> (концепт розглядається як явище свідомості людини, що забезпечує оперативне мислення та пізнання світу)</w:t>
      </w:r>
      <w:r w:rsidR="00A246CA"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i/>
          <w:sz w:val="28"/>
          <w:szCs w:val="28"/>
          <w:lang w:val="uk-UA"/>
        </w:rPr>
        <w:t>культурологічний</w:t>
      </w:r>
      <w:r w:rsidRPr="00684279">
        <w:rPr>
          <w:rFonts w:ascii="Times New Roman" w:hAnsi="Times New Roman"/>
          <w:sz w:val="28"/>
          <w:szCs w:val="28"/>
          <w:lang w:val="uk-UA"/>
        </w:rPr>
        <w:t xml:space="preserve"> (у структурі концепту домінантним вважають культурний елемент, тобто алгоритми людської поведінки і символічні структури, які надають цій поведінці сенсу та значимості)</w:t>
      </w:r>
      <w:r w:rsidR="00A246CA"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i/>
          <w:sz w:val="28"/>
          <w:szCs w:val="28"/>
          <w:lang w:val="uk-UA"/>
        </w:rPr>
        <w:t>структурно-системний</w:t>
      </w:r>
      <w:r w:rsidRPr="00684279">
        <w:rPr>
          <w:rFonts w:ascii="Times New Roman" w:hAnsi="Times New Roman"/>
          <w:sz w:val="28"/>
          <w:szCs w:val="28"/>
          <w:lang w:val="uk-UA"/>
        </w:rPr>
        <w:t xml:space="preserve"> (концепт трактують, з одного боку, як частину певної сукупності елементів, а з іншого зазначають, що він має складну структурну організацію)</w:t>
      </w:r>
      <w:r w:rsidR="00A246CA"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i/>
          <w:sz w:val="28"/>
          <w:szCs w:val="28"/>
          <w:lang w:val="uk-UA"/>
        </w:rPr>
        <w:t>епістеміологічно-інформаційний</w:t>
      </w:r>
      <w:r w:rsidRPr="00684279">
        <w:rPr>
          <w:rFonts w:ascii="Times New Roman" w:hAnsi="Times New Roman"/>
          <w:sz w:val="28"/>
          <w:szCs w:val="28"/>
          <w:lang w:val="uk-UA"/>
        </w:rPr>
        <w:t xml:space="preserve"> (концепт визначають як носія структурованої інформації про предмети та явища навколишньої дійсності).</w:t>
      </w:r>
      <w:r w:rsidR="00675BC6" w:rsidRPr="00684279">
        <w:rPr>
          <w:rFonts w:ascii="Times New Roman" w:hAnsi="Times New Roman"/>
          <w:sz w:val="28"/>
          <w:szCs w:val="28"/>
          <w:lang w:val="uk-UA"/>
        </w:rPr>
        <w:t xml:space="preserve"> Для дослідження ж концепту </w:t>
      </w:r>
      <w:r w:rsidR="00675BC6" w:rsidRPr="00684279">
        <w:rPr>
          <w:rFonts w:ascii="Times New Roman" w:hAnsi="Times New Roman"/>
          <w:smallCaps/>
          <w:sz w:val="28"/>
          <w:szCs w:val="28"/>
          <w:lang w:val="en-US"/>
        </w:rPr>
        <w:t>beauty</w:t>
      </w:r>
      <w:r w:rsidR="00675BC6" w:rsidRPr="00684279">
        <w:rPr>
          <w:rFonts w:ascii="Times New Roman" w:hAnsi="Times New Roman"/>
          <w:sz w:val="28"/>
          <w:szCs w:val="28"/>
          <w:lang w:val="uk-UA"/>
        </w:rPr>
        <w:t xml:space="preserve"> найбільш оптимальними видаються </w:t>
      </w:r>
      <w:r w:rsidR="00675BC6" w:rsidRPr="00684279">
        <w:rPr>
          <w:rFonts w:ascii="Times New Roman" w:hAnsi="Times New Roman"/>
          <w:i/>
          <w:sz w:val="28"/>
          <w:szCs w:val="28"/>
          <w:lang w:val="uk-UA"/>
        </w:rPr>
        <w:t>структурно-системний</w:t>
      </w:r>
      <w:r w:rsidR="00675BC6" w:rsidRPr="00684279">
        <w:rPr>
          <w:rFonts w:ascii="Times New Roman" w:hAnsi="Times New Roman"/>
          <w:sz w:val="28"/>
          <w:szCs w:val="28"/>
          <w:lang w:val="uk-UA"/>
        </w:rPr>
        <w:t xml:space="preserve">  та </w:t>
      </w:r>
      <w:r w:rsidR="00675BC6" w:rsidRPr="00684279">
        <w:rPr>
          <w:rFonts w:ascii="Times New Roman" w:hAnsi="Times New Roman"/>
          <w:i/>
          <w:sz w:val="28"/>
          <w:szCs w:val="28"/>
          <w:lang w:val="uk-UA"/>
        </w:rPr>
        <w:t>когнітивно-психологічний</w:t>
      </w:r>
      <w:r w:rsidR="00675BC6" w:rsidRPr="00684279">
        <w:rPr>
          <w:rFonts w:ascii="Times New Roman" w:hAnsi="Times New Roman"/>
          <w:sz w:val="28"/>
          <w:szCs w:val="28"/>
          <w:lang w:val="uk-UA"/>
        </w:rPr>
        <w:t xml:space="preserve"> підходи</w:t>
      </w:r>
    </w:p>
    <w:p w:rsidR="009011FA" w:rsidRPr="00684279" w:rsidRDefault="009011FA" w:rsidP="0022708E">
      <w:pPr>
        <w:pStyle w:val="ab"/>
        <w:numPr>
          <w:ilvl w:val="0"/>
          <w:numId w:val="4"/>
        </w:numPr>
        <w:spacing w:after="0" w:line="360" w:lineRule="auto"/>
        <w:ind w:left="714" w:hanging="357"/>
        <w:jc w:val="both"/>
        <w:rPr>
          <w:rFonts w:ascii="Times New Roman" w:hAnsi="Times New Roman"/>
          <w:sz w:val="28"/>
          <w:szCs w:val="28"/>
          <w:lang w:val="uk-UA"/>
        </w:rPr>
      </w:pPr>
      <w:r w:rsidRPr="00684279">
        <w:rPr>
          <w:rFonts w:ascii="Times New Roman" w:hAnsi="Times New Roman"/>
          <w:sz w:val="28"/>
          <w:szCs w:val="28"/>
          <w:lang w:val="uk-UA"/>
        </w:rPr>
        <w:t>У рамках когнітивної лінг</w:t>
      </w:r>
      <w:r w:rsidR="00E34285" w:rsidRPr="00684279">
        <w:rPr>
          <w:rFonts w:ascii="Times New Roman" w:hAnsi="Times New Roman"/>
          <w:sz w:val="28"/>
          <w:szCs w:val="28"/>
          <w:lang w:val="uk-UA"/>
        </w:rPr>
        <w:t>вістики концепт типологізують у рамках</w:t>
      </w:r>
      <w:r w:rsidR="00207ADF" w:rsidRPr="00684279">
        <w:rPr>
          <w:rFonts w:ascii="Times New Roman" w:hAnsi="Times New Roman"/>
          <w:sz w:val="28"/>
          <w:szCs w:val="28"/>
          <w:lang w:val="uk-UA"/>
        </w:rPr>
        <w:t xml:space="preserve"> </w:t>
      </w:r>
      <w:r w:rsidRPr="00684279">
        <w:rPr>
          <w:rFonts w:ascii="Times New Roman" w:hAnsi="Times New Roman"/>
          <w:i/>
          <w:sz w:val="28"/>
          <w:szCs w:val="28"/>
          <w:lang w:val="uk-UA"/>
        </w:rPr>
        <w:t>тематичного</w:t>
      </w:r>
      <w:r w:rsidRPr="00684279">
        <w:rPr>
          <w:rFonts w:ascii="Times New Roman" w:hAnsi="Times New Roman"/>
          <w:sz w:val="28"/>
          <w:szCs w:val="28"/>
          <w:lang w:val="uk-UA"/>
        </w:rPr>
        <w:t xml:space="preserve"> (концепти групуються згідно тематичної приналежності), </w:t>
      </w:r>
      <w:r w:rsidRPr="00684279">
        <w:rPr>
          <w:rFonts w:ascii="Times New Roman" w:hAnsi="Times New Roman"/>
          <w:i/>
          <w:sz w:val="28"/>
          <w:szCs w:val="28"/>
          <w:lang w:val="uk-UA"/>
        </w:rPr>
        <w:t>дискурсивного</w:t>
      </w:r>
      <w:r w:rsidRPr="00684279">
        <w:rPr>
          <w:rFonts w:ascii="Times New Roman" w:hAnsi="Times New Roman"/>
          <w:sz w:val="28"/>
          <w:szCs w:val="28"/>
          <w:lang w:val="uk-UA"/>
        </w:rPr>
        <w:t xml:space="preserve"> (концепти поділяються відповідно до типів дискурсу, в якому вони вербалізуються), </w:t>
      </w:r>
      <w:r w:rsidRPr="00684279">
        <w:rPr>
          <w:rFonts w:ascii="Times New Roman" w:hAnsi="Times New Roman"/>
          <w:i/>
          <w:sz w:val="28"/>
          <w:szCs w:val="28"/>
          <w:lang w:val="uk-UA"/>
        </w:rPr>
        <w:t>аксіологічного</w:t>
      </w:r>
      <w:r w:rsidRPr="00684279">
        <w:rPr>
          <w:rFonts w:ascii="Times New Roman" w:hAnsi="Times New Roman"/>
          <w:sz w:val="28"/>
          <w:szCs w:val="28"/>
          <w:lang w:val="uk-UA"/>
        </w:rPr>
        <w:t xml:space="preserve"> (в основі типології концептів лежить протиставлення індивідуальних цінностей, мікрогрупових, макрогрупових, етнічних </w:t>
      </w:r>
      <w:r w:rsidR="00A246CA" w:rsidRPr="00684279">
        <w:rPr>
          <w:rFonts w:ascii="Times New Roman" w:hAnsi="Times New Roman"/>
          <w:sz w:val="28"/>
          <w:szCs w:val="28"/>
          <w:lang w:val="uk-UA"/>
        </w:rPr>
        <w:t>та</w:t>
      </w:r>
      <w:r w:rsidRPr="00684279">
        <w:rPr>
          <w:rFonts w:ascii="Times New Roman" w:hAnsi="Times New Roman"/>
          <w:sz w:val="28"/>
          <w:szCs w:val="28"/>
          <w:lang w:val="uk-UA"/>
        </w:rPr>
        <w:t xml:space="preserve"> загальнолюдських), </w:t>
      </w:r>
      <w:r w:rsidRPr="00684279">
        <w:rPr>
          <w:rFonts w:ascii="Times New Roman" w:hAnsi="Times New Roman"/>
          <w:i/>
          <w:sz w:val="28"/>
          <w:szCs w:val="28"/>
          <w:lang w:val="uk-UA"/>
        </w:rPr>
        <w:t>опозиційно-комплементарного</w:t>
      </w:r>
      <w:r w:rsidRPr="00684279">
        <w:rPr>
          <w:rFonts w:ascii="Times New Roman" w:hAnsi="Times New Roman"/>
          <w:sz w:val="28"/>
          <w:szCs w:val="28"/>
          <w:lang w:val="uk-UA"/>
        </w:rPr>
        <w:t xml:space="preserve"> (концепти поділяються на основі певних диференційних ознак, які, однак, взаємодоповнюють одна одну), </w:t>
      </w:r>
      <w:r w:rsidRPr="00684279">
        <w:rPr>
          <w:rFonts w:ascii="Times New Roman" w:hAnsi="Times New Roman"/>
          <w:i/>
          <w:sz w:val="28"/>
          <w:szCs w:val="28"/>
          <w:lang w:val="uk-UA"/>
        </w:rPr>
        <w:t>онтологічного</w:t>
      </w:r>
      <w:r w:rsidRPr="00684279">
        <w:rPr>
          <w:rFonts w:ascii="Times New Roman" w:hAnsi="Times New Roman"/>
          <w:sz w:val="28"/>
          <w:szCs w:val="28"/>
          <w:lang w:val="uk-UA"/>
        </w:rPr>
        <w:t xml:space="preserve"> (класифікація концептів ґрунтується на онтологізації людини у світі, суспільстві, культурі та мові), </w:t>
      </w:r>
      <w:r w:rsidRPr="00684279">
        <w:rPr>
          <w:rFonts w:ascii="Times New Roman" w:hAnsi="Times New Roman"/>
          <w:i/>
          <w:sz w:val="28"/>
          <w:szCs w:val="28"/>
          <w:lang w:val="uk-UA"/>
        </w:rPr>
        <w:t>змістово-структурного</w:t>
      </w:r>
      <w:r w:rsidRPr="00684279">
        <w:rPr>
          <w:rFonts w:ascii="Times New Roman" w:hAnsi="Times New Roman"/>
          <w:sz w:val="28"/>
          <w:szCs w:val="28"/>
          <w:lang w:val="uk-UA"/>
        </w:rPr>
        <w:t xml:space="preserve"> (концепти поділяють відповідно до внутрішнього устрою та сутності) підходів.</w:t>
      </w:r>
      <w:r w:rsidR="0022708E" w:rsidRPr="00684279">
        <w:rPr>
          <w:rFonts w:ascii="Times New Roman" w:hAnsi="Times New Roman"/>
          <w:sz w:val="28"/>
          <w:szCs w:val="28"/>
          <w:lang w:val="uk-UA"/>
        </w:rPr>
        <w:t xml:space="preserve"> У фокусі наших інтересів перебувають аксіологічний (краса розглядається як одна з найвищих цінностей людини), структурний (змодельовано польову структуру концепту </w:t>
      </w:r>
      <w:r w:rsidR="0022708E" w:rsidRPr="00684279">
        <w:rPr>
          <w:rFonts w:ascii="Times New Roman" w:hAnsi="Times New Roman"/>
          <w:smallCaps/>
          <w:sz w:val="28"/>
          <w:szCs w:val="28"/>
          <w:lang w:val="en-US"/>
        </w:rPr>
        <w:t>beauty</w:t>
      </w:r>
      <w:r w:rsidR="0022708E" w:rsidRPr="00684279">
        <w:rPr>
          <w:rFonts w:ascii="Times New Roman" w:hAnsi="Times New Roman"/>
          <w:sz w:val="28"/>
          <w:szCs w:val="28"/>
          <w:lang w:val="uk-UA"/>
        </w:rPr>
        <w:t xml:space="preserve">), дискурсивний (досліджуваний концепт розглядається у пісенному, казковому, поетичному та художньому дискурсі) та онтологічний (розглянуто </w:t>
      </w:r>
      <w:r w:rsidR="0022708E" w:rsidRPr="00684279">
        <w:rPr>
          <w:rFonts w:ascii="Times New Roman" w:hAnsi="Times New Roman"/>
          <w:sz w:val="28"/>
          <w:szCs w:val="28"/>
          <w:lang w:val="uk-UA"/>
        </w:rPr>
        <w:lastRenderedPageBreak/>
        <w:t xml:space="preserve">розвиток онтологічних уявлень про красу) аспекти концептуальних досліджень. </w:t>
      </w:r>
    </w:p>
    <w:p w:rsidR="009011FA" w:rsidRPr="00684279" w:rsidRDefault="009011FA" w:rsidP="00993BEE">
      <w:pPr>
        <w:numPr>
          <w:ilvl w:val="0"/>
          <w:numId w:val="4"/>
        </w:numPr>
        <w:spacing w:after="0" w:line="360" w:lineRule="auto"/>
        <w:contextualSpacing/>
        <w:jc w:val="both"/>
        <w:rPr>
          <w:rFonts w:ascii="Times New Roman" w:hAnsi="Times New Roman"/>
          <w:sz w:val="28"/>
          <w:szCs w:val="28"/>
          <w:lang w:val="uk-UA"/>
        </w:rPr>
      </w:pPr>
      <w:r w:rsidRPr="00684279">
        <w:rPr>
          <w:rFonts w:ascii="Times New Roman" w:hAnsi="Times New Roman"/>
          <w:sz w:val="28"/>
          <w:szCs w:val="28"/>
          <w:lang w:val="uk-UA"/>
        </w:rPr>
        <w:t xml:space="preserve">Структура та когнітивні параметри концепту </w:t>
      </w:r>
      <w:r w:rsidRPr="00684279">
        <w:rPr>
          <w:rFonts w:ascii="Times New Roman" w:hAnsi="Times New Roman"/>
          <w:smallCaps/>
          <w:sz w:val="28"/>
          <w:szCs w:val="28"/>
          <w:lang w:val="uk-UA"/>
        </w:rPr>
        <w:t>beauty</w:t>
      </w:r>
      <w:r w:rsidRPr="00684279">
        <w:rPr>
          <w:rFonts w:ascii="Times New Roman" w:hAnsi="Times New Roman"/>
          <w:sz w:val="28"/>
          <w:szCs w:val="28"/>
          <w:lang w:val="uk-UA"/>
        </w:rPr>
        <w:t xml:space="preserve"> як елементу свідомості носіїв англійської мови,</w:t>
      </w:r>
      <w:r w:rsidRPr="00684279">
        <w:rPr>
          <w:lang w:val="uk-UA"/>
        </w:rPr>
        <w:t xml:space="preserve"> </w:t>
      </w:r>
      <w:r w:rsidRPr="00684279">
        <w:rPr>
          <w:rFonts w:ascii="Times New Roman" w:hAnsi="Times New Roman"/>
          <w:sz w:val="28"/>
          <w:szCs w:val="28"/>
          <w:lang w:val="uk-UA"/>
        </w:rPr>
        <w:t>що</w:t>
      </w:r>
      <w:r w:rsidRPr="00684279">
        <w:rPr>
          <w:lang w:val="uk-UA"/>
        </w:rPr>
        <w:t xml:space="preserve"> </w:t>
      </w:r>
      <w:r w:rsidRPr="00684279">
        <w:rPr>
          <w:rFonts w:ascii="Times New Roman" w:hAnsi="Times New Roman"/>
          <w:sz w:val="28"/>
          <w:szCs w:val="28"/>
          <w:lang w:val="uk-UA"/>
        </w:rPr>
        <w:t xml:space="preserve">структурує їх знання про красу, </w:t>
      </w:r>
      <w:r w:rsidR="00E34285" w:rsidRPr="00684279">
        <w:rPr>
          <w:rFonts w:ascii="Times New Roman" w:hAnsi="Times New Roman"/>
          <w:sz w:val="28"/>
          <w:szCs w:val="28"/>
          <w:lang w:val="uk-UA"/>
        </w:rPr>
        <w:t>відображаються як у мові (</w:t>
      </w:r>
      <w:r w:rsidRPr="00684279">
        <w:rPr>
          <w:rFonts w:ascii="Times New Roman" w:hAnsi="Times New Roman"/>
          <w:sz w:val="28"/>
          <w:szCs w:val="28"/>
          <w:lang w:val="uk-UA"/>
        </w:rPr>
        <w:t>лексикографічних</w:t>
      </w:r>
      <w:r w:rsidR="00E34285" w:rsidRPr="00684279">
        <w:rPr>
          <w:rFonts w:ascii="Times New Roman" w:hAnsi="Times New Roman"/>
          <w:sz w:val="28"/>
          <w:szCs w:val="28"/>
          <w:lang w:val="uk-UA"/>
        </w:rPr>
        <w:t>ні</w:t>
      </w:r>
      <w:r w:rsidRPr="00684279">
        <w:rPr>
          <w:rFonts w:ascii="Times New Roman" w:hAnsi="Times New Roman"/>
          <w:sz w:val="28"/>
          <w:szCs w:val="28"/>
          <w:lang w:val="uk-UA"/>
        </w:rPr>
        <w:t xml:space="preserve"> джерел</w:t>
      </w:r>
      <w:r w:rsidR="00E34285" w:rsidRPr="00684279">
        <w:rPr>
          <w:rFonts w:ascii="Times New Roman" w:hAnsi="Times New Roman"/>
          <w:sz w:val="28"/>
          <w:szCs w:val="28"/>
          <w:lang w:val="uk-UA"/>
        </w:rPr>
        <w:t>а), так і мовленні (дискурс)</w:t>
      </w:r>
      <w:r w:rsidRPr="00684279">
        <w:rPr>
          <w:rFonts w:ascii="Times New Roman" w:hAnsi="Times New Roman"/>
          <w:sz w:val="28"/>
          <w:szCs w:val="28"/>
          <w:lang w:val="uk-UA"/>
        </w:rPr>
        <w:t>.</w:t>
      </w:r>
    </w:p>
    <w:p w:rsidR="009011FA" w:rsidRPr="00684279" w:rsidRDefault="009011FA" w:rsidP="00BD2900">
      <w:pPr>
        <w:numPr>
          <w:ilvl w:val="0"/>
          <w:numId w:val="4"/>
        </w:numPr>
        <w:spacing w:after="0" w:line="360" w:lineRule="auto"/>
        <w:contextualSpacing/>
        <w:jc w:val="both"/>
        <w:rPr>
          <w:rFonts w:ascii="Times New Roman" w:hAnsi="Times New Roman"/>
          <w:sz w:val="28"/>
          <w:szCs w:val="28"/>
          <w:lang w:val="uk-UA"/>
        </w:rPr>
      </w:pPr>
      <w:r w:rsidRPr="00684279">
        <w:rPr>
          <w:rFonts w:ascii="Times New Roman" w:hAnsi="Times New Roman"/>
          <w:sz w:val="28"/>
          <w:szCs w:val="28"/>
          <w:lang w:val="uk-UA"/>
        </w:rPr>
        <w:t xml:space="preserve">Для позначення членування концептуального простору мови </w:t>
      </w:r>
      <w:r w:rsidR="00A246CA" w:rsidRPr="00684279">
        <w:rPr>
          <w:rFonts w:ascii="Times New Roman" w:hAnsi="Times New Roman"/>
          <w:sz w:val="28"/>
          <w:szCs w:val="28"/>
          <w:lang w:val="uk-UA"/>
        </w:rPr>
        <w:t>в</w:t>
      </w:r>
      <w:r w:rsidRPr="00684279">
        <w:rPr>
          <w:rFonts w:ascii="Times New Roman" w:hAnsi="Times New Roman"/>
          <w:sz w:val="28"/>
          <w:szCs w:val="28"/>
          <w:lang w:val="uk-UA"/>
        </w:rPr>
        <w:t xml:space="preserve"> сучасній лінгвістиці використовують два терміни</w:t>
      </w:r>
      <w:r w:rsidR="000B6CF3"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i/>
          <w:sz w:val="28"/>
          <w:szCs w:val="28"/>
          <w:lang w:val="uk-UA"/>
        </w:rPr>
        <w:t>концептосфера</w:t>
      </w:r>
      <w:r w:rsidR="0073379D" w:rsidRPr="00684279">
        <w:rPr>
          <w:rFonts w:ascii="Times New Roman" w:hAnsi="Times New Roman"/>
          <w:i/>
          <w:sz w:val="28"/>
          <w:szCs w:val="28"/>
          <w:lang w:val="uk-UA"/>
        </w:rPr>
        <w:t xml:space="preserve">, </w:t>
      </w:r>
      <w:r w:rsidR="0073379D" w:rsidRPr="00684279">
        <w:rPr>
          <w:rFonts w:ascii="Times New Roman" w:hAnsi="Times New Roman"/>
          <w:sz w:val="28"/>
          <w:szCs w:val="28"/>
          <w:lang w:val="uk-UA"/>
        </w:rPr>
        <w:t>яка тлумачимиься в роботі як</w:t>
      </w:r>
      <w:r w:rsidRPr="00684279">
        <w:rPr>
          <w:rFonts w:ascii="Times New Roman" w:hAnsi="Times New Roman"/>
          <w:sz w:val="28"/>
          <w:szCs w:val="28"/>
          <w:lang w:val="uk-UA"/>
        </w:rPr>
        <w:t xml:space="preserve"> сукупність концептів певної мови, утворена </w:t>
      </w:r>
      <w:r w:rsidR="000B6CF3" w:rsidRPr="00684279">
        <w:rPr>
          <w:rFonts w:ascii="Times New Roman" w:hAnsi="Times New Roman"/>
          <w:sz w:val="28"/>
          <w:szCs w:val="28"/>
          <w:lang w:val="uk-UA"/>
        </w:rPr>
        <w:t>в</w:t>
      </w:r>
      <w:r w:rsidRPr="00684279">
        <w:rPr>
          <w:rFonts w:ascii="Times New Roman" w:hAnsi="Times New Roman"/>
          <w:sz w:val="28"/>
          <w:szCs w:val="28"/>
          <w:lang w:val="uk-UA"/>
        </w:rPr>
        <w:t xml:space="preserve">сіма потенціями концептів носіїв мови) та </w:t>
      </w:r>
      <w:r w:rsidRPr="00684279">
        <w:rPr>
          <w:rFonts w:ascii="Times New Roman" w:hAnsi="Times New Roman"/>
          <w:i/>
          <w:sz w:val="28"/>
          <w:szCs w:val="28"/>
          <w:lang w:val="uk-UA"/>
        </w:rPr>
        <w:t>мовна картина світу</w:t>
      </w:r>
      <w:r w:rsidR="0073379D" w:rsidRPr="00684279">
        <w:rPr>
          <w:rFonts w:ascii="Times New Roman" w:hAnsi="Times New Roman"/>
          <w:i/>
          <w:sz w:val="28"/>
          <w:szCs w:val="28"/>
          <w:lang w:val="uk-UA"/>
        </w:rPr>
        <w:t xml:space="preserve">, </w:t>
      </w:r>
      <w:r w:rsidR="0073379D" w:rsidRPr="00684279">
        <w:rPr>
          <w:rFonts w:ascii="Times New Roman" w:hAnsi="Times New Roman"/>
          <w:sz w:val="28"/>
          <w:szCs w:val="28"/>
          <w:lang w:val="uk-UA"/>
        </w:rPr>
        <w:t>яка розглядається у дослідженні</w:t>
      </w:r>
      <w:r w:rsidR="0073379D" w:rsidRPr="00684279">
        <w:rPr>
          <w:rFonts w:ascii="Times New Roman" w:hAnsi="Times New Roman"/>
          <w:i/>
          <w:sz w:val="28"/>
          <w:szCs w:val="28"/>
          <w:lang w:val="uk-UA"/>
        </w:rPr>
        <w:t xml:space="preserve"> </w:t>
      </w:r>
      <w:r w:rsidR="0073379D" w:rsidRPr="00684279">
        <w:rPr>
          <w:rFonts w:ascii="Times New Roman" w:hAnsi="Times New Roman"/>
          <w:sz w:val="28"/>
          <w:szCs w:val="28"/>
          <w:lang w:val="uk-UA"/>
        </w:rPr>
        <w:t>як</w:t>
      </w:r>
      <w:r w:rsidR="0073379D" w:rsidRPr="00684279">
        <w:rPr>
          <w:rFonts w:ascii="Times New Roman" w:hAnsi="Times New Roman"/>
          <w:i/>
          <w:sz w:val="28"/>
          <w:szCs w:val="28"/>
          <w:lang w:val="uk-UA"/>
        </w:rPr>
        <w:t xml:space="preserve"> </w:t>
      </w:r>
      <w:r w:rsidRPr="00684279">
        <w:rPr>
          <w:rFonts w:ascii="Times New Roman" w:hAnsi="Times New Roman"/>
          <w:sz w:val="28"/>
          <w:szCs w:val="28"/>
          <w:lang w:val="uk-UA"/>
        </w:rPr>
        <w:t>виражена за допомогою сукупності мовних засобів системно впорядкована, соціально значима модель знаків, яка передає інформацію про навколишній світ).</w:t>
      </w:r>
    </w:p>
    <w:p w:rsidR="009011FA" w:rsidRPr="00684279" w:rsidRDefault="009011FA" w:rsidP="009E3CD0">
      <w:pPr>
        <w:numPr>
          <w:ilvl w:val="0"/>
          <w:numId w:val="4"/>
        </w:numPr>
        <w:spacing w:after="0" w:line="360" w:lineRule="auto"/>
        <w:contextualSpacing/>
        <w:jc w:val="both"/>
        <w:rPr>
          <w:rFonts w:ascii="Times New Roman" w:hAnsi="Times New Roman"/>
          <w:sz w:val="28"/>
          <w:szCs w:val="28"/>
          <w:lang w:val="uk-UA"/>
        </w:rPr>
      </w:pPr>
      <w:r w:rsidRPr="00684279">
        <w:rPr>
          <w:rFonts w:ascii="Times New Roman" w:hAnsi="Times New Roman"/>
          <w:sz w:val="28"/>
          <w:szCs w:val="28"/>
          <w:lang w:val="uk-UA"/>
        </w:rPr>
        <w:t xml:space="preserve">Концепт краси </w:t>
      </w:r>
      <w:r w:rsidR="009E3CD0" w:rsidRPr="00684279">
        <w:rPr>
          <w:rFonts w:ascii="Times New Roman" w:hAnsi="Times New Roman"/>
          <w:sz w:val="28"/>
          <w:szCs w:val="28"/>
          <w:lang w:val="uk-UA"/>
        </w:rPr>
        <w:t xml:space="preserve">у мовознавчій науці відображений </w:t>
      </w:r>
      <w:r w:rsidR="000B6CF3" w:rsidRPr="00684279">
        <w:rPr>
          <w:rFonts w:ascii="Times New Roman" w:hAnsi="Times New Roman"/>
          <w:sz w:val="28"/>
          <w:szCs w:val="28"/>
          <w:lang w:val="uk-UA"/>
        </w:rPr>
        <w:t xml:space="preserve">в </w:t>
      </w:r>
      <w:r w:rsidRPr="00684279">
        <w:rPr>
          <w:rFonts w:ascii="Times New Roman" w:hAnsi="Times New Roman"/>
          <w:sz w:val="28"/>
          <w:szCs w:val="28"/>
          <w:lang w:val="uk-UA"/>
        </w:rPr>
        <w:t>структурно-когнітивно</w:t>
      </w:r>
      <w:r w:rsidR="000B6CF3" w:rsidRPr="00684279">
        <w:rPr>
          <w:rFonts w:ascii="Times New Roman" w:hAnsi="Times New Roman"/>
          <w:sz w:val="28"/>
          <w:szCs w:val="28"/>
          <w:lang w:val="uk-UA"/>
        </w:rPr>
        <w:t>му</w:t>
      </w:r>
      <w:r w:rsidRPr="00684279">
        <w:rPr>
          <w:rFonts w:ascii="Times New Roman" w:hAnsi="Times New Roman"/>
          <w:sz w:val="28"/>
          <w:szCs w:val="28"/>
          <w:lang w:val="uk-UA"/>
        </w:rPr>
        <w:t xml:space="preserve"> (</w:t>
      </w:r>
      <w:r w:rsidR="000B6CF3" w:rsidRPr="00684279">
        <w:rPr>
          <w:rFonts w:ascii="Times New Roman" w:hAnsi="Times New Roman"/>
          <w:sz w:val="28"/>
          <w:szCs w:val="28"/>
          <w:lang w:val="uk-UA"/>
        </w:rPr>
        <w:t>вивчалися</w:t>
      </w:r>
      <w:r w:rsidRPr="00684279">
        <w:rPr>
          <w:rFonts w:ascii="Times New Roman" w:hAnsi="Times New Roman"/>
          <w:sz w:val="28"/>
          <w:szCs w:val="28"/>
          <w:lang w:val="uk-UA"/>
        </w:rPr>
        <w:t xml:space="preserve"> структура та устрій концепту краси, особливості його вербалізації та репрезентації у ментальному лексиконі), зіставно</w:t>
      </w:r>
      <w:r w:rsidR="000B6CF3" w:rsidRPr="00684279">
        <w:rPr>
          <w:rFonts w:ascii="Times New Roman" w:hAnsi="Times New Roman"/>
          <w:sz w:val="28"/>
          <w:szCs w:val="28"/>
          <w:lang w:val="uk-UA"/>
        </w:rPr>
        <w:t>му</w:t>
      </w:r>
      <w:r w:rsidRPr="00684279">
        <w:rPr>
          <w:rFonts w:ascii="Times New Roman" w:hAnsi="Times New Roman"/>
          <w:sz w:val="28"/>
          <w:szCs w:val="28"/>
          <w:lang w:val="uk-UA"/>
        </w:rPr>
        <w:t xml:space="preserve"> (виокремлювались спільні та специфічні риси концепту краси у порівнюваних мовах) та історично</w:t>
      </w:r>
      <w:r w:rsidR="000B6CF3" w:rsidRPr="00684279">
        <w:rPr>
          <w:rFonts w:ascii="Times New Roman" w:hAnsi="Times New Roman"/>
          <w:sz w:val="28"/>
          <w:szCs w:val="28"/>
          <w:lang w:val="uk-UA"/>
        </w:rPr>
        <w:t>му</w:t>
      </w:r>
      <w:r w:rsidRPr="00684279">
        <w:rPr>
          <w:rFonts w:ascii="Times New Roman" w:hAnsi="Times New Roman"/>
          <w:sz w:val="28"/>
          <w:szCs w:val="28"/>
          <w:lang w:val="uk-UA"/>
        </w:rPr>
        <w:t xml:space="preserve"> (концепт краси </w:t>
      </w:r>
      <w:r w:rsidR="000B6CF3" w:rsidRPr="00684279">
        <w:rPr>
          <w:rFonts w:ascii="Times New Roman" w:hAnsi="Times New Roman"/>
          <w:sz w:val="28"/>
          <w:szCs w:val="28"/>
          <w:lang w:val="uk-UA"/>
        </w:rPr>
        <w:t>досліджувався</w:t>
      </w:r>
      <w:r w:rsidRPr="00684279">
        <w:rPr>
          <w:rFonts w:ascii="Times New Roman" w:hAnsi="Times New Roman"/>
          <w:sz w:val="28"/>
          <w:szCs w:val="28"/>
          <w:lang w:val="uk-UA"/>
        </w:rPr>
        <w:t xml:space="preserve"> як у розвитку, так і на певному історичному етапі) </w:t>
      </w:r>
      <w:r w:rsidR="009E3CD0" w:rsidRPr="00684279">
        <w:rPr>
          <w:rFonts w:ascii="Times New Roman" w:hAnsi="Times New Roman"/>
          <w:sz w:val="28"/>
          <w:szCs w:val="28"/>
          <w:lang w:val="uk-UA"/>
        </w:rPr>
        <w:t>аспектах</w:t>
      </w:r>
      <w:r w:rsidRPr="00684279">
        <w:rPr>
          <w:rFonts w:ascii="Times New Roman" w:hAnsi="Times New Roman"/>
          <w:sz w:val="28"/>
          <w:szCs w:val="28"/>
          <w:lang w:val="uk-UA"/>
        </w:rPr>
        <w:t>.</w:t>
      </w:r>
    </w:p>
    <w:p w:rsidR="000B6CF3" w:rsidRPr="00684279" w:rsidRDefault="009011FA" w:rsidP="00371EF6">
      <w:pPr>
        <w:numPr>
          <w:ilvl w:val="0"/>
          <w:numId w:val="4"/>
        </w:numPr>
        <w:spacing w:after="0" w:line="360" w:lineRule="auto"/>
        <w:contextualSpacing/>
        <w:jc w:val="both"/>
        <w:rPr>
          <w:rFonts w:ascii="Times New Roman" w:hAnsi="Times New Roman"/>
          <w:sz w:val="28"/>
          <w:szCs w:val="28"/>
          <w:lang w:val="uk-UA"/>
        </w:rPr>
      </w:pPr>
      <w:r w:rsidRPr="00684279">
        <w:rPr>
          <w:rFonts w:ascii="Times New Roman" w:hAnsi="Times New Roman"/>
          <w:sz w:val="28"/>
          <w:szCs w:val="28"/>
          <w:lang w:val="uk-UA"/>
        </w:rPr>
        <w:t>У процесі еволю</w:t>
      </w:r>
      <w:r w:rsidR="00C60361" w:rsidRPr="00684279">
        <w:rPr>
          <w:rFonts w:ascii="Times New Roman" w:hAnsi="Times New Roman"/>
          <w:sz w:val="28"/>
          <w:szCs w:val="28"/>
          <w:lang w:val="uk-UA"/>
        </w:rPr>
        <w:t>ції поняття краси розвивається від передачі</w:t>
      </w:r>
      <w:r w:rsidRPr="00684279">
        <w:rPr>
          <w:rFonts w:ascii="Times New Roman" w:hAnsi="Times New Roman"/>
          <w:sz w:val="28"/>
          <w:szCs w:val="28"/>
          <w:lang w:val="uk-UA"/>
        </w:rPr>
        <w:t xml:space="preserve"> через суміжні категорії (користь, доцільність, благо, міра, пропорція, доброчесність) до сприйняття її як найвищої цінності, що охоплює всі сфери людського життя та є одним із найважливіших орієнтирів та норм людської поведінки.</w:t>
      </w:r>
    </w:p>
    <w:p w:rsidR="00BB4B62" w:rsidRPr="00684279" w:rsidRDefault="00BB4B62" w:rsidP="00BB4B62">
      <w:pPr>
        <w:spacing w:after="0" w:line="360" w:lineRule="auto"/>
        <w:ind w:left="720"/>
        <w:contextualSpacing/>
        <w:jc w:val="both"/>
        <w:rPr>
          <w:rFonts w:ascii="Times New Roman" w:hAnsi="Times New Roman"/>
          <w:sz w:val="28"/>
          <w:szCs w:val="28"/>
          <w:lang w:val="uk-UA"/>
        </w:rPr>
      </w:pPr>
    </w:p>
    <w:p w:rsidR="00CA4AC2" w:rsidRDefault="009011FA" w:rsidP="00BB4B62">
      <w:pPr>
        <w:spacing w:after="0" w:line="360" w:lineRule="auto"/>
        <w:ind w:firstLine="360"/>
        <w:contextualSpacing/>
        <w:jc w:val="both"/>
        <w:rPr>
          <w:rFonts w:ascii="Times New Roman" w:hAnsi="Times New Roman"/>
          <w:sz w:val="28"/>
          <w:szCs w:val="28"/>
          <w:lang w:val="uk-UA"/>
        </w:rPr>
      </w:pPr>
      <w:r w:rsidRPr="00684279">
        <w:rPr>
          <w:rFonts w:ascii="Times New Roman" w:hAnsi="Times New Roman"/>
          <w:sz w:val="28"/>
          <w:szCs w:val="28"/>
          <w:lang w:val="uk-UA"/>
        </w:rPr>
        <w:t>В основі розділу лежать наступні роботи автора [137; 143; 147; 149; 152; 159; 160].</w:t>
      </w:r>
    </w:p>
    <w:p w:rsidR="00CA4AC2" w:rsidRDefault="00CA4AC2">
      <w:pPr>
        <w:spacing w:after="0" w:line="240" w:lineRule="auto"/>
        <w:rPr>
          <w:rFonts w:ascii="Times New Roman" w:hAnsi="Times New Roman"/>
          <w:sz w:val="28"/>
          <w:szCs w:val="28"/>
          <w:lang w:val="uk-UA"/>
        </w:rPr>
      </w:pPr>
      <w:r>
        <w:rPr>
          <w:rFonts w:ascii="Times New Roman" w:hAnsi="Times New Roman"/>
          <w:sz w:val="28"/>
          <w:szCs w:val="28"/>
          <w:lang w:val="uk-UA"/>
        </w:rPr>
        <w:br w:type="page"/>
      </w:r>
    </w:p>
    <w:p w:rsidR="009011FA" w:rsidRPr="00684279" w:rsidRDefault="009011FA" w:rsidP="00456B61">
      <w:pPr>
        <w:spacing w:after="0" w:line="360" w:lineRule="auto"/>
        <w:ind w:firstLine="660"/>
        <w:contextualSpacing/>
        <w:jc w:val="center"/>
        <w:rPr>
          <w:rFonts w:ascii="Times New Roman" w:hAnsi="Times New Roman"/>
          <w:sz w:val="28"/>
          <w:szCs w:val="28"/>
          <w:lang w:val="uk-UA"/>
        </w:rPr>
      </w:pPr>
      <w:r w:rsidRPr="00684279">
        <w:rPr>
          <w:rFonts w:ascii="Times New Roman" w:hAnsi="Times New Roman"/>
          <w:b/>
          <w:sz w:val="28"/>
          <w:szCs w:val="28"/>
          <w:lang w:val="uk-UA"/>
        </w:rPr>
        <w:lastRenderedPageBreak/>
        <w:t>РОЗДІЛ 2</w:t>
      </w:r>
    </w:p>
    <w:p w:rsidR="009011FA" w:rsidRPr="00684279" w:rsidRDefault="009011FA" w:rsidP="00ED5412">
      <w:pPr>
        <w:contextualSpacing/>
        <w:jc w:val="center"/>
        <w:rPr>
          <w:rFonts w:ascii="Times New Roman" w:hAnsi="Times New Roman"/>
          <w:b/>
          <w:sz w:val="28"/>
          <w:szCs w:val="28"/>
          <w:lang w:val="uk-UA"/>
        </w:rPr>
      </w:pPr>
      <w:r w:rsidRPr="00684279">
        <w:rPr>
          <w:rFonts w:ascii="Times New Roman" w:hAnsi="Times New Roman"/>
          <w:b/>
          <w:sz w:val="28"/>
          <w:szCs w:val="28"/>
          <w:lang w:val="uk-UA"/>
        </w:rPr>
        <w:t>МЕТОДИ ДОСЛІДЖЕНЬ</w:t>
      </w:r>
      <w:r w:rsidR="00207ADF" w:rsidRPr="00684279">
        <w:rPr>
          <w:rFonts w:ascii="Times New Roman" w:hAnsi="Times New Roman"/>
          <w:b/>
          <w:sz w:val="28"/>
          <w:szCs w:val="28"/>
          <w:lang w:val="uk-UA"/>
        </w:rPr>
        <w:t xml:space="preserve"> </w:t>
      </w:r>
      <w:r w:rsidR="00692645" w:rsidRPr="00684279">
        <w:rPr>
          <w:rFonts w:ascii="Times New Roman" w:hAnsi="Times New Roman"/>
          <w:b/>
          <w:sz w:val="28"/>
          <w:szCs w:val="28"/>
          <w:lang w:val="uk-UA"/>
        </w:rPr>
        <w:t>КОНЦЕПТУ</w:t>
      </w:r>
    </w:p>
    <w:p w:rsidR="000B6CF3" w:rsidRPr="00684279" w:rsidRDefault="000B6CF3" w:rsidP="00BD2900">
      <w:pPr>
        <w:spacing w:after="0" w:line="360" w:lineRule="auto"/>
        <w:ind w:firstLine="708"/>
        <w:jc w:val="both"/>
        <w:rPr>
          <w:rFonts w:ascii="Times New Roman" w:hAnsi="Times New Roman"/>
          <w:sz w:val="28"/>
          <w:szCs w:val="28"/>
          <w:lang w:val="uk-UA"/>
        </w:rPr>
      </w:pPr>
    </w:p>
    <w:p w:rsidR="009011FA" w:rsidRPr="00684279" w:rsidRDefault="000B6CF3"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З</w:t>
      </w:r>
      <w:r w:rsidR="009011FA" w:rsidRPr="00684279">
        <w:rPr>
          <w:rFonts w:ascii="Times New Roman" w:hAnsi="Times New Roman"/>
          <w:sz w:val="28"/>
          <w:szCs w:val="28"/>
          <w:lang w:val="uk-UA"/>
        </w:rPr>
        <w:t>азначи</w:t>
      </w:r>
      <w:r w:rsidRPr="00684279">
        <w:rPr>
          <w:rFonts w:ascii="Times New Roman" w:hAnsi="Times New Roman"/>
          <w:sz w:val="28"/>
          <w:szCs w:val="28"/>
          <w:lang w:val="uk-UA"/>
        </w:rPr>
        <w:t>мо</w:t>
      </w:r>
      <w:r w:rsidR="009011FA" w:rsidRPr="00684279">
        <w:rPr>
          <w:rFonts w:ascii="Times New Roman" w:hAnsi="Times New Roman"/>
          <w:sz w:val="28"/>
          <w:szCs w:val="28"/>
          <w:lang w:val="uk-UA"/>
        </w:rPr>
        <w:t xml:space="preserve">, що між науковцями немає </w:t>
      </w:r>
      <w:r w:rsidRPr="00684279">
        <w:rPr>
          <w:rFonts w:ascii="Times New Roman" w:hAnsi="Times New Roman"/>
          <w:sz w:val="28"/>
          <w:szCs w:val="28"/>
          <w:lang w:val="uk-UA"/>
        </w:rPr>
        <w:t>одностайності</w:t>
      </w:r>
      <w:r w:rsidR="009011FA" w:rsidRPr="00684279">
        <w:rPr>
          <w:rFonts w:ascii="Times New Roman" w:hAnsi="Times New Roman"/>
          <w:sz w:val="28"/>
          <w:szCs w:val="28"/>
          <w:lang w:val="uk-UA"/>
        </w:rPr>
        <w:t xml:space="preserve"> як щодо того, який набір процедур вважати концептуальним аналізом, так і щодо того, що </w:t>
      </w:r>
      <w:r w:rsidRPr="00684279">
        <w:rPr>
          <w:rFonts w:ascii="Times New Roman" w:hAnsi="Times New Roman"/>
          <w:sz w:val="28"/>
          <w:szCs w:val="28"/>
          <w:lang w:val="uk-UA"/>
        </w:rPr>
        <w:t>варто</w:t>
      </w:r>
      <w:r w:rsidR="009011FA" w:rsidRPr="00684279">
        <w:rPr>
          <w:rFonts w:ascii="Times New Roman" w:hAnsi="Times New Roman"/>
          <w:sz w:val="28"/>
          <w:szCs w:val="28"/>
          <w:lang w:val="uk-UA"/>
        </w:rPr>
        <w:t xml:space="preserve"> вважати його результатом [</w:t>
      </w:r>
      <w:r w:rsidR="00864EAE" w:rsidRPr="00684279">
        <w:rPr>
          <w:rFonts w:ascii="Times New Roman" w:hAnsi="Times New Roman"/>
          <w:sz w:val="28"/>
          <w:szCs w:val="28"/>
          <w:lang w:val="uk-UA"/>
        </w:rPr>
        <w:t>3</w:t>
      </w:r>
      <w:r w:rsidR="00B71ED8" w:rsidRPr="00EF4DDD">
        <w:rPr>
          <w:rFonts w:ascii="Times New Roman" w:hAnsi="Times New Roman"/>
          <w:sz w:val="28"/>
          <w:szCs w:val="28"/>
          <w:lang w:val="uk-UA"/>
        </w:rPr>
        <w:t>11</w:t>
      </w:r>
      <w:r w:rsidR="009011FA" w:rsidRPr="00684279">
        <w:rPr>
          <w:rFonts w:ascii="Times New Roman" w:hAnsi="Times New Roman"/>
          <w:sz w:val="28"/>
          <w:szCs w:val="28"/>
          <w:lang w:val="uk-UA"/>
        </w:rPr>
        <w:t xml:space="preserve">, с. 96]. Однак, вони </w:t>
      </w:r>
      <w:r w:rsidRPr="00684279">
        <w:rPr>
          <w:rFonts w:ascii="Times New Roman" w:hAnsi="Times New Roman"/>
          <w:sz w:val="28"/>
          <w:szCs w:val="28"/>
          <w:lang w:val="uk-UA"/>
        </w:rPr>
        <w:t>сходяться</w:t>
      </w:r>
      <w:r w:rsidR="009011FA" w:rsidRPr="00684279">
        <w:rPr>
          <w:rFonts w:ascii="Times New Roman" w:hAnsi="Times New Roman"/>
          <w:sz w:val="28"/>
          <w:szCs w:val="28"/>
          <w:lang w:val="uk-UA"/>
        </w:rPr>
        <w:t xml:space="preserve"> в тому, що метою </w:t>
      </w:r>
      <w:r w:rsidRPr="00684279">
        <w:rPr>
          <w:rFonts w:ascii="Times New Roman" w:hAnsi="Times New Roman"/>
          <w:sz w:val="28"/>
          <w:szCs w:val="28"/>
          <w:lang w:val="uk-UA"/>
        </w:rPr>
        <w:t>такого аналізу</w:t>
      </w:r>
      <w:r w:rsidR="009011FA" w:rsidRPr="00684279">
        <w:rPr>
          <w:rFonts w:ascii="Times New Roman" w:hAnsi="Times New Roman"/>
          <w:sz w:val="28"/>
          <w:szCs w:val="28"/>
          <w:lang w:val="uk-UA"/>
        </w:rPr>
        <w:t xml:space="preserve"> виступає реконструкція когнітивних механізмів свідомості [</w:t>
      </w:r>
      <w:r w:rsidR="00952A2A" w:rsidRPr="00684279">
        <w:rPr>
          <w:rFonts w:ascii="Times New Roman" w:hAnsi="Times New Roman"/>
          <w:sz w:val="28"/>
          <w:szCs w:val="28"/>
          <w:lang w:val="uk-UA"/>
        </w:rPr>
        <w:t>2</w:t>
      </w:r>
      <w:r w:rsidR="00491D90" w:rsidRPr="00684279">
        <w:rPr>
          <w:rFonts w:ascii="Times New Roman" w:hAnsi="Times New Roman"/>
          <w:sz w:val="28"/>
          <w:szCs w:val="28"/>
          <w:lang w:val="uk-UA"/>
        </w:rPr>
        <w:t>73</w:t>
      </w:r>
      <w:r w:rsidR="009011FA" w:rsidRPr="00684279">
        <w:rPr>
          <w:rFonts w:ascii="Times New Roman" w:hAnsi="Times New Roman"/>
          <w:sz w:val="28"/>
          <w:szCs w:val="28"/>
          <w:lang w:val="uk-UA"/>
        </w:rPr>
        <w:t>,</w:t>
      </w:r>
      <w:r w:rsidR="00343F43" w:rsidRPr="00684279">
        <w:rPr>
          <w:rFonts w:ascii="Times New Roman" w:hAnsi="Times New Roman"/>
          <w:sz w:val="28"/>
          <w:szCs w:val="28"/>
          <w:lang w:val="uk-UA"/>
        </w:rPr>
        <w:br/>
      </w:r>
      <w:r w:rsidR="009011FA" w:rsidRPr="00684279">
        <w:rPr>
          <w:rFonts w:ascii="Times New Roman" w:hAnsi="Times New Roman"/>
          <w:sz w:val="28"/>
          <w:szCs w:val="28"/>
          <w:lang w:val="uk-UA"/>
        </w:rPr>
        <w:t xml:space="preserve">с. 7], виявлення того, як і якою мірою знання мови відображає знання людини про світ у </w:t>
      </w:r>
      <w:r w:rsidR="00343F43" w:rsidRPr="00684279">
        <w:rPr>
          <w:rFonts w:ascii="Times New Roman" w:hAnsi="Times New Roman"/>
          <w:sz w:val="28"/>
          <w:szCs w:val="28"/>
          <w:lang w:val="uk-UA"/>
        </w:rPr>
        <w:t xml:space="preserve">вигляді </w:t>
      </w:r>
      <w:r w:rsidR="009011FA" w:rsidRPr="00684279">
        <w:rPr>
          <w:rFonts w:ascii="Times New Roman" w:hAnsi="Times New Roman"/>
          <w:sz w:val="28"/>
          <w:szCs w:val="28"/>
          <w:lang w:val="uk-UA"/>
        </w:rPr>
        <w:t>словникових дефініці</w:t>
      </w:r>
      <w:r w:rsidR="00343F43" w:rsidRPr="00684279">
        <w:rPr>
          <w:rFonts w:ascii="Times New Roman" w:hAnsi="Times New Roman"/>
          <w:sz w:val="28"/>
          <w:szCs w:val="28"/>
          <w:lang w:val="uk-UA"/>
        </w:rPr>
        <w:t>й</w:t>
      </w:r>
      <w:r w:rsidR="009011FA" w:rsidRPr="00684279">
        <w:rPr>
          <w:rFonts w:ascii="Times New Roman" w:hAnsi="Times New Roman"/>
          <w:sz w:val="28"/>
          <w:szCs w:val="28"/>
          <w:lang w:val="uk-UA"/>
        </w:rPr>
        <w:t xml:space="preserve"> [</w:t>
      </w:r>
      <w:r w:rsidR="00952A2A" w:rsidRPr="00684279">
        <w:rPr>
          <w:rFonts w:ascii="Times New Roman" w:hAnsi="Times New Roman"/>
          <w:sz w:val="28"/>
          <w:szCs w:val="28"/>
          <w:lang w:val="uk-UA"/>
        </w:rPr>
        <w:t>2</w:t>
      </w:r>
      <w:r w:rsidR="00491D90" w:rsidRPr="00684279">
        <w:rPr>
          <w:rFonts w:ascii="Times New Roman" w:hAnsi="Times New Roman"/>
          <w:sz w:val="28"/>
          <w:szCs w:val="28"/>
          <w:lang w:val="uk-UA"/>
        </w:rPr>
        <w:t>45</w:t>
      </w:r>
      <w:r w:rsidR="009011FA" w:rsidRPr="00684279">
        <w:rPr>
          <w:rFonts w:ascii="Times New Roman" w:hAnsi="Times New Roman"/>
          <w:sz w:val="28"/>
          <w:szCs w:val="28"/>
          <w:lang w:val="uk-UA"/>
        </w:rPr>
        <w:t>, с. 12], формалізаці</w:t>
      </w:r>
      <w:r w:rsidR="00343F43" w:rsidRPr="00684279">
        <w:rPr>
          <w:rFonts w:ascii="Times New Roman" w:hAnsi="Times New Roman"/>
          <w:sz w:val="28"/>
          <w:szCs w:val="28"/>
          <w:lang w:val="uk-UA"/>
        </w:rPr>
        <w:t>ю</w:t>
      </w:r>
      <w:r w:rsidR="009011FA" w:rsidRPr="00684279">
        <w:rPr>
          <w:rFonts w:ascii="Times New Roman" w:hAnsi="Times New Roman"/>
          <w:sz w:val="28"/>
          <w:szCs w:val="28"/>
          <w:lang w:val="uk-UA"/>
        </w:rPr>
        <w:t xml:space="preserve"> того, що притаманне інтуїції та виражається мовленням [</w:t>
      </w:r>
      <w:r w:rsidR="00952A2A" w:rsidRPr="00684279">
        <w:rPr>
          <w:rFonts w:ascii="Times New Roman" w:hAnsi="Times New Roman"/>
          <w:sz w:val="28"/>
          <w:szCs w:val="28"/>
          <w:lang w:val="uk-UA"/>
        </w:rPr>
        <w:t>24</w:t>
      </w:r>
      <w:r w:rsidR="00491D90" w:rsidRPr="00684279">
        <w:rPr>
          <w:rFonts w:ascii="Times New Roman" w:hAnsi="Times New Roman"/>
          <w:sz w:val="28"/>
          <w:szCs w:val="28"/>
          <w:lang w:val="uk-UA"/>
        </w:rPr>
        <w:t>7</w:t>
      </w:r>
      <w:r w:rsidR="009011FA" w:rsidRPr="00684279">
        <w:rPr>
          <w:rFonts w:ascii="Times New Roman" w:hAnsi="Times New Roman"/>
          <w:sz w:val="28"/>
          <w:szCs w:val="28"/>
          <w:lang w:val="uk-UA"/>
        </w:rPr>
        <w:t xml:space="preserve">, с. 120]. </w:t>
      </w:r>
    </w:p>
    <w:p w:rsidR="009011FA" w:rsidRPr="00684279" w:rsidRDefault="009011FA" w:rsidP="00BD2900">
      <w:pPr>
        <w:spacing w:after="0" w:line="360" w:lineRule="auto"/>
        <w:ind w:firstLine="708"/>
        <w:contextualSpacing/>
        <w:jc w:val="both"/>
        <w:rPr>
          <w:rFonts w:ascii="Times New Roman" w:hAnsi="Times New Roman"/>
          <w:sz w:val="28"/>
          <w:szCs w:val="28"/>
          <w:lang w:val="uk-UA"/>
        </w:rPr>
      </w:pPr>
      <w:r w:rsidRPr="00684279">
        <w:rPr>
          <w:rFonts w:ascii="Times New Roman" w:hAnsi="Times New Roman"/>
          <w:sz w:val="28"/>
          <w:szCs w:val="28"/>
          <w:lang w:val="uk-UA"/>
        </w:rPr>
        <w:t xml:space="preserve">Метою даного розділу виступає окреслення методів концептуальних досліджень на прикладі концепту </w:t>
      </w:r>
      <w:r w:rsidRPr="00684279">
        <w:rPr>
          <w:rFonts w:ascii="Times New Roman" w:hAnsi="Times New Roman"/>
          <w:smallCaps/>
          <w:sz w:val="28"/>
          <w:szCs w:val="28"/>
          <w:lang w:val="en-US"/>
        </w:rPr>
        <w:t>beauty</w:t>
      </w:r>
      <w:r w:rsidRPr="00684279">
        <w:rPr>
          <w:rFonts w:ascii="Times New Roman" w:hAnsi="Times New Roman"/>
          <w:sz w:val="28"/>
          <w:szCs w:val="28"/>
          <w:lang w:val="uk-UA"/>
        </w:rPr>
        <w:t xml:space="preserve"> </w:t>
      </w:r>
      <w:r w:rsidR="00343F43" w:rsidRPr="00684279">
        <w:rPr>
          <w:rFonts w:ascii="Times New Roman" w:hAnsi="Times New Roman"/>
          <w:sz w:val="28"/>
          <w:szCs w:val="28"/>
          <w:lang w:val="uk-UA"/>
        </w:rPr>
        <w:t>в</w:t>
      </w:r>
      <w:r w:rsidRPr="00684279">
        <w:rPr>
          <w:rFonts w:ascii="Times New Roman" w:hAnsi="Times New Roman"/>
          <w:sz w:val="28"/>
          <w:szCs w:val="28"/>
          <w:lang w:val="uk-UA"/>
        </w:rPr>
        <w:t xml:space="preserve"> англійській мові, що ставить наступні завдання: 1) висвітлення наявних у когнітивній лінгвістиці методів дослідження у мовному, когнітивному та дискурсивному аспектах; 2) проекція вищезазначених методів на дослідження концепту </w:t>
      </w:r>
      <w:r w:rsidRPr="00684279">
        <w:rPr>
          <w:rFonts w:ascii="Times New Roman" w:hAnsi="Times New Roman"/>
          <w:smallCaps/>
          <w:sz w:val="28"/>
          <w:szCs w:val="28"/>
          <w:lang w:val="uk-UA"/>
        </w:rPr>
        <w:t>beauty</w:t>
      </w:r>
      <w:r w:rsidRPr="00684279">
        <w:rPr>
          <w:rFonts w:ascii="Times New Roman" w:hAnsi="Times New Roman"/>
          <w:sz w:val="28"/>
          <w:szCs w:val="28"/>
          <w:lang w:val="uk-UA"/>
        </w:rPr>
        <w:t xml:space="preserve"> в англійській мові.</w:t>
      </w:r>
    </w:p>
    <w:p w:rsidR="009011FA" w:rsidRPr="00684279" w:rsidRDefault="009011FA" w:rsidP="00BD2900">
      <w:pPr>
        <w:spacing w:after="0" w:line="360" w:lineRule="auto"/>
        <w:ind w:firstLine="708"/>
        <w:contextualSpacing/>
        <w:jc w:val="both"/>
        <w:rPr>
          <w:rFonts w:ascii="Times New Roman" w:hAnsi="Times New Roman"/>
          <w:sz w:val="28"/>
          <w:szCs w:val="28"/>
          <w:lang w:val="uk-UA"/>
        </w:rPr>
      </w:pPr>
    </w:p>
    <w:p w:rsidR="009011FA" w:rsidRPr="00684279" w:rsidRDefault="009011FA" w:rsidP="00BD2900">
      <w:pPr>
        <w:spacing w:after="0" w:line="360" w:lineRule="auto"/>
        <w:ind w:firstLine="708"/>
        <w:contextualSpacing/>
        <w:jc w:val="both"/>
        <w:rPr>
          <w:rFonts w:ascii="Times New Roman" w:hAnsi="Times New Roman"/>
          <w:b/>
          <w:sz w:val="28"/>
          <w:szCs w:val="28"/>
          <w:lang w:val="uk-UA"/>
        </w:rPr>
      </w:pPr>
      <w:r w:rsidRPr="00684279">
        <w:rPr>
          <w:rFonts w:ascii="Times New Roman" w:hAnsi="Times New Roman"/>
          <w:b/>
          <w:sz w:val="28"/>
          <w:szCs w:val="28"/>
          <w:lang w:val="uk-UA"/>
        </w:rPr>
        <w:t>2.1</w:t>
      </w:r>
      <w:r w:rsidR="00BB4B62" w:rsidRPr="00684279">
        <w:rPr>
          <w:rFonts w:ascii="Times New Roman" w:hAnsi="Times New Roman"/>
          <w:b/>
          <w:sz w:val="28"/>
          <w:szCs w:val="28"/>
          <w:lang w:val="uk-UA"/>
        </w:rPr>
        <w:t>.</w:t>
      </w:r>
      <w:r w:rsidRPr="00684279">
        <w:rPr>
          <w:rFonts w:ascii="Times New Roman" w:hAnsi="Times New Roman"/>
          <w:b/>
          <w:sz w:val="28"/>
          <w:szCs w:val="28"/>
          <w:lang w:val="uk-UA"/>
        </w:rPr>
        <w:t xml:space="preserve"> Методи досліджень</w:t>
      </w:r>
      <w:r w:rsidR="00692645" w:rsidRPr="00684279">
        <w:rPr>
          <w:rFonts w:ascii="Times New Roman" w:hAnsi="Times New Roman"/>
          <w:b/>
          <w:sz w:val="28"/>
          <w:szCs w:val="28"/>
          <w:lang w:val="uk-UA"/>
        </w:rPr>
        <w:t xml:space="preserve"> концепту</w:t>
      </w:r>
      <w:r w:rsidRPr="00684279">
        <w:rPr>
          <w:rFonts w:ascii="Times New Roman" w:hAnsi="Times New Roman"/>
          <w:b/>
          <w:sz w:val="28"/>
          <w:szCs w:val="28"/>
          <w:lang w:val="uk-UA"/>
        </w:rPr>
        <w:t xml:space="preserve">: мовний вимір </w:t>
      </w:r>
    </w:p>
    <w:p w:rsidR="009011FA" w:rsidRPr="00684279" w:rsidRDefault="009011FA" w:rsidP="00704FD7">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Мовні засоби видаються найдоступнішим засобом реконструкцій концептуального знання [</w:t>
      </w:r>
      <w:r w:rsidR="001F65EC" w:rsidRPr="00684279">
        <w:rPr>
          <w:rFonts w:ascii="Times New Roman" w:hAnsi="Times New Roman"/>
          <w:sz w:val="28"/>
          <w:szCs w:val="28"/>
          <w:lang w:val="uk-UA"/>
        </w:rPr>
        <w:t>2</w:t>
      </w:r>
      <w:r w:rsidR="00491D90" w:rsidRPr="00684279">
        <w:rPr>
          <w:rFonts w:ascii="Times New Roman" w:hAnsi="Times New Roman"/>
          <w:sz w:val="28"/>
          <w:szCs w:val="28"/>
        </w:rPr>
        <w:t>54</w:t>
      </w:r>
      <w:r w:rsidRPr="00684279">
        <w:rPr>
          <w:rFonts w:ascii="Times New Roman" w:hAnsi="Times New Roman"/>
          <w:sz w:val="28"/>
          <w:szCs w:val="28"/>
          <w:lang w:val="uk-UA"/>
        </w:rPr>
        <w:t xml:space="preserve">, </w:t>
      </w:r>
      <w:r w:rsidR="003D2DA9" w:rsidRPr="00684279">
        <w:rPr>
          <w:rFonts w:ascii="Times New Roman" w:hAnsi="Times New Roman"/>
          <w:sz w:val="28"/>
          <w:szCs w:val="28"/>
          <w:lang w:val="uk-UA"/>
        </w:rPr>
        <w:t xml:space="preserve">с. </w:t>
      </w:r>
      <w:r w:rsidRPr="00684279">
        <w:rPr>
          <w:rFonts w:ascii="Times New Roman" w:hAnsi="Times New Roman"/>
          <w:sz w:val="28"/>
          <w:szCs w:val="28"/>
          <w:lang w:val="uk-UA"/>
        </w:rPr>
        <w:t xml:space="preserve">21; </w:t>
      </w:r>
      <w:r w:rsidR="003D2DA9" w:rsidRPr="00684279">
        <w:rPr>
          <w:rFonts w:ascii="Times New Roman" w:hAnsi="Times New Roman"/>
          <w:sz w:val="28"/>
          <w:szCs w:val="28"/>
          <w:lang w:val="uk-UA"/>
        </w:rPr>
        <w:t>51</w:t>
      </w:r>
      <w:r w:rsidRPr="00684279">
        <w:rPr>
          <w:rFonts w:ascii="Times New Roman" w:hAnsi="Times New Roman"/>
          <w:sz w:val="28"/>
          <w:szCs w:val="28"/>
          <w:lang w:val="uk-UA"/>
        </w:rPr>
        <w:t xml:space="preserve">, </w:t>
      </w:r>
      <w:r w:rsidR="003D2DA9" w:rsidRPr="00684279">
        <w:rPr>
          <w:rFonts w:ascii="Times New Roman" w:hAnsi="Times New Roman"/>
          <w:sz w:val="28"/>
          <w:szCs w:val="28"/>
          <w:lang w:val="uk-UA"/>
        </w:rPr>
        <w:t xml:space="preserve">с. </w:t>
      </w:r>
      <w:r w:rsidRPr="00684279">
        <w:rPr>
          <w:rFonts w:ascii="Times New Roman" w:hAnsi="Times New Roman"/>
          <w:sz w:val="28"/>
          <w:szCs w:val="28"/>
          <w:lang w:val="uk-UA"/>
        </w:rPr>
        <w:t>40]. Концепт вибудовується на основі лексикографічних тлумачень і сполучуваності слів, реалізується у змісті лексичних одиниць, фразеологічних зворотів, у системі метафор та стійких порівнянь [</w:t>
      </w:r>
      <w:r w:rsidR="003D2DA9" w:rsidRPr="00684279">
        <w:rPr>
          <w:rFonts w:ascii="Times New Roman" w:hAnsi="Times New Roman"/>
          <w:sz w:val="28"/>
          <w:szCs w:val="28"/>
          <w:lang w:val="uk-UA"/>
        </w:rPr>
        <w:t>185</w:t>
      </w:r>
      <w:r w:rsidRPr="00684279">
        <w:rPr>
          <w:rFonts w:ascii="Times New Roman" w:hAnsi="Times New Roman"/>
          <w:sz w:val="28"/>
          <w:szCs w:val="28"/>
          <w:lang w:val="uk-UA"/>
        </w:rPr>
        <w:t>, с. 15]. Концептуальні характеристики виявляються через значення мовних одиниць</w:t>
      </w:r>
      <w:r w:rsidR="00207ADF" w:rsidRPr="00684279">
        <w:rPr>
          <w:rFonts w:ascii="Times New Roman" w:hAnsi="Times New Roman"/>
          <w:sz w:val="28"/>
          <w:szCs w:val="28"/>
          <w:lang w:val="uk-UA"/>
        </w:rPr>
        <w:t xml:space="preserve"> </w:t>
      </w:r>
      <w:r w:rsidRPr="00684279">
        <w:rPr>
          <w:rFonts w:ascii="Times New Roman" w:hAnsi="Times New Roman"/>
          <w:sz w:val="28"/>
          <w:szCs w:val="28"/>
          <w:lang w:val="uk-UA"/>
        </w:rPr>
        <w:t>[</w:t>
      </w:r>
      <w:r w:rsidR="003D2DA9" w:rsidRPr="00684279">
        <w:rPr>
          <w:rFonts w:ascii="Times New Roman" w:hAnsi="Times New Roman"/>
          <w:sz w:val="28"/>
          <w:szCs w:val="28"/>
          <w:lang w:val="uk-UA"/>
        </w:rPr>
        <w:t>51</w:t>
      </w:r>
      <w:r w:rsidRPr="00684279">
        <w:rPr>
          <w:rFonts w:ascii="Times New Roman" w:hAnsi="Times New Roman"/>
          <w:sz w:val="28"/>
          <w:szCs w:val="28"/>
          <w:lang w:val="uk-UA"/>
        </w:rPr>
        <w:t xml:space="preserve">, </w:t>
      </w:r>
      <w:r w:rsidR="003D2DA9" w:rsidRPr="00684279">
        <w:rPr>
          <w:rFonts w:ascii="Times New Roman" w:hAnsi="Times New Roman"/>
          <w:sz w:val="28"/>
          <w:szCs w:val="28"/>
          <w:lang w:val="uk-UA"/>
        </w:rPr>
        <w:t xml:space="preserve">с. </w:t>
      </w:r>
      <w:r w:rsidRPr="00684279">
        <w:rPr>
          <w:rFonts w:ascii="Times New Roman" w:hAnsi="Times New Roman"/>
          <w:sz w:val="28"/>
          <w:szCs w:val="28"/>
          <w:lang w:val="uk-UA"/>
        </w:rPr>
        <w:t xml:space="preserve">31; </w:t>
      </w:r>
      <w:r w:rsidR="00FF1CAD" w:rsidRPr="00684279">
        <w:rPr>
          <w:rFonts w:ascii="Times New Roman" w:hAnsi="Times New Roman"/>
          <w:sz w:val="28"/>
          <w:szCs w:val="28"/>
          <w:lang w:val="uk-UA"/>
        </w:rPr>
        <w:t>171</w:t>
      </w:r>
      <w:r w:rsidRPr="00684279">
        <w:rPr>
          <w:rFonts w:ascii="Times New Roman" w:hAnsi="Times New Roman"/>
          <w:sz w:val="28"/>
          <w:szCs w:val="28"/>
          <w:lang w:val="uk-UA"/>
        </w:rPr>
        <w:t xml:space="preserve">, </w:t>
      </w:r>
      <w:r w:rsidR="003D2DA9" w:rsidRPr="00684279">
        <w:rPr>
          <w:rFonts w:ascii="Times New Roman" w:hAnsi="Times New Roman"/>
          <w:sz w:val="28"/>
          <w:szCs w:val="28"/>
          <w:lang w:val="uk-UA"/>
        </w:rPr>
        <w:t xml:space="preserve">с. </w:t>
      </w:r>
      <w:r w:rsidRPr="00684279">
        <w:rPr>
          <w:rFonts w:ascii="Times New Roman" w:hAnsi="Times New Roman"/>
          <w:sz w:val="28"/>
          <w:szCs w:val="28"/>
          <w:lang w:val="uk-UA"/>
        </w:rPr>
        <w:t>92]. Інформація, виділена людиною як особливо релевантна для існування і тому означена мовою, відображена у словникових дефініціях [</w:t>
      </w:r>
      <w:r w:rsidR="00AA1518" w:rsidRPr="00684279">
        <w:rPr>
          <w:rFonts w:ascii="Times New Roman" w:hAnsi="Times New Roman"/>
          <w:sz w:val="28"/>
          <w:szCs w:val="28"/>
          <w:lang w:val="uk-UA"/>
        </w:rPr>
        <w:t>175</w:t>
      </w:r>
      <w:r w:rsidRPr="00684279">
        <w:rPr>
          <w:rFonts w:ascii="Times New Roman" w:hAnsi="Times New Roman"/>
          <w:sz w:val="28"/>
          <w:szCs w:val="28"/>
          <w:lang w:val="uk-UA"/>
        </w:rPr>
        <w:t xml:space="preserve">, </w:t>
      </w:r>
      <w:r w:rsidR="00AA1518" w:rsidRPr="00684279">
        <w:rPr>
          <w:rFonts w:ascii="Times New Roman" w:hAnsi="Times New Roman"/>
          <w:sz w:val="28"/>
          <w:szCs w:val="28"/>
          <w:lang w:val="uk-UA"/>
        </w:rPr>
        <w:t xml:space="preserve">с. </w:t>
      </w:r>
      <w:r w:rsidRPr="00684279">
        <w:rPr>
          <w:rFonts w:ascii="Times New Roman" w:hAnsi="Times New Roman"/>
          <w:sz w:val="28"/>
          <w:szCs w:val="28"/>
          <w:lang w:val="uk-UA"/>
        </w:rPr>
        <w:t xml:space="preserve">357; </w:t>
      </w:r>
      <w:r w:rsidR="00AA1518" w:rsidRPr="00684279">
        <w:rPr>
          <w:rFonts w:ascii="Times New Roman" w:hAnsi="Times New Roman"/>
          <w:sz w:val="28"/>
          <w:szCs w:val="28"/>
          <w:lang w:val="uk-UA"/>
        </w:rPr>
        <w:t>306</w:t>
      </w:r>
      <w:r w:rsidRPr="00684279">
        <w:rPr>
          <w:rFonts w:ascii="Times New Roman" w:hAnsi="Times New Roman"/>
          <w:sz w:val="28"/>
          <w:szCs w:val="28"/>
          <w:lang w:val="uk-UA"/>
        </w:rPr>
        <w:t xml:space="preserve">, </w:t>
      </w:r>
      <w:r w:rsidR="00AA1518" w:rsidRPr="00684279">
        <w:rPr>
          <w:rFonts w:ascii="Times New Roman" w:hAnsi="Times New Roman"/>
          <w:sz w:val="28"/>
          <w:szCs w:val="28"/>
          <w:lang w:val="uk-UA"/>
        </w:rPr>
        <w:t xml:space="preserve">с. </w:t>
      </w:r>
      <w:r w:rsidRPr="00684279">
        <w:rPr>
          <w:rFonts w:ascii="Times New Roman" w:hAnsi="Times New Roman"/>
          <w:sz w:val="28"/>
          <w:szCs w:val="28"/>
          <w:lang w:val="uk-UA"/>
        </w:rPr>
        <w:t>125]. Саме тому вважаємо за доцільне виокремити частиномовні категорії засобів вербалізації досліджуваного концепту, реконструювати його польову структуру</w:t>
      </w:r>
      <w:r w:rsidRPr="00684279">
        <w:rPr>
          <w:rFonts w:ascii="Times New Roman" w:hAnsi="Times New Roman"/>
          <w:smallCaps/>
          <w:sz w:val="28"/>
          <w:szCs w:val="28"/>
          <w:lang w:val="uk-UA"/>
        </w:rPr>
        <w:t xml:space="preserve">, </w:t>
      </w:r>
      <w:r w:rsidRPr="00684279">
        <w:rPr>
          <w:rFonts w:ascii="Times New Roman" w:hAnsi="Times New Roman"/>
          <w:sz w:val="28"/>
          <w:szCs w:val="28"/>
          <w:lang w:val="uk-UA"/>
        </w:rPr>
        <w:t>провести дефініційний аналіз номінацій на основі</w:t>
      </w:r>
      <w:r w:rsidR="00207ADF" w:rsidRPr="00684279">
        <w:rPr>
          <w:rFonts w:ascii="Times New Roman" w:hAnsi="Times New Roman"/>
          <w:sz w:val="28"/>
          <w:szCs w:val="28"/>
          <w:lang w:val="uk-UA"/>
        </w:rPr>
        <w:t xml:space="preserve"> </w:t>
      </w:r>
      <w:r w:rsidRPr="00684279">
        <w:rPr>
          <w:rFonts w:ascii="Times New Roman" w:hAnsi="Times New Roman"/>
          <w:sz w:val="28"/>
          <w:szCs w:val="28"/>
          <w:lang w:val="uk-UA"/>
        </w:rPr>
        <w:t>лексикографічної інформації.</w:t>
      </w:r>
    </w:p>
    <w:p w:rsidR="009011FA" w:rsidRPr="00684279" w:rsidRDefault="009011FA" w:rsidP="00704FD7">
      <w:pPr>
        <w:spacing w:after="0" w:line="360" w:lineRule="auto"/>
        <w:ind w:firstLine="708"/>
        <w:jc w:val="both"/>
        <w:rPr>
          <w:rFonts w:ascii="Times New Roman" w:hAnsi="Times New Roman"/>
          <w:sz w:val="28"/>
          <w:szCs w:val="28"/>
          <w:lang w:val="uk-UA"/>
        </w:rPr>
      </w:pPr>
    </w:p>
    <w:p w:rsidR="008440F9" w:rsidRPr="00684279" w:rsidRDefault="008440F9" w:rsidP="00BD2900">
      <w:pPr>
        <w:spacing w:after="0" w:line="360" w:lineRule="auto"/>
        <w:ind w:firstLine="708"/>
        <w:contextualSpacing/>
        <w:jc w:val="both"/>
        <w:rPr>
          <w:rFonts w:ascii="Times New Roman" w:hAnsi="Times New Roman"/>
          <w:b/>
          <w:sz w:val="28"/>
          <w:szCs w:val="28"/>
          <w:lang w:val="uk-UA"/>
        </w:rPr>
      </w:pPr>
    </w:p>
    <w:p w:rsidR="009011FA" w:rsidRPr="00684279" w:rsidRDefault="009011FA" w:rsidP="00BD2900">
      <w:pPr>
        <w:spacing w:after="0" w:line="360" w:lineRule="auto"/>
        <w:ind w:firstLine="708"/>
        <w:contextualSpacing/>
        <w:jc w:val="both"/>
        <w:rPr>
          <w:rFonts w:ascii="Times New Roman" w:hAnsi="Times New Roman"/>
          <w:b/>
          <w:sz w:val="28"/>
          <w:szCs w:val="28"/>
          <w:lang w:val="uk-UA"/>
        </w:rPr>
      </w:pPr>
      <w:r w:rsidRPr="00684279">
        <w:rPr>
          <w:rFonts w:ascii="Times New Roman" w:hAnsi="Times New Roman"/>
          <w:b/>
          <w:sz w:val="28"/>
          <w:szCs w:val="28"/>
          <w:lang w:val="uk-UA"/>
        </w:rPr>
        <w:lastRenderedPageBreak/>
        <w:t>2.1.1</w:t>
      </w:r>
      <w:r w:rsidRPr="00684279">
        <w:rPr>
          <w:rFonts w:ascii="Times New Roman" w:hAnsi="Times New Roman"/>
          <w:b/>
          <w:sz w:val="28"/>
          <w:szCs w:val="28"/>
          <w:lang w:val="uk-UA"/>
        </w:rPr>
        <w:tab/>
        <w:t>Морфологічний аналіз засобів вербалізації концепту</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Частинномовна репрезентація концептів</w:t>
      </w:r>
      <w:r w:rsidRPr="00684279">
        <w:rPr>
          <w:rFonts w:ascii="Times New Roman" w:hAnsi="Times New Roman"/>
          <w:b/>
          <w:i/>
          <w:sz w:val="28"/>
          <w:szCs w:val="28"/>
          <w:lang w:val="uk-UA"/>
        </w:rPr>
        <w:t xml:space="preserve"> </w:t>
      </w:r>
      <w:r w:rsidRPr="00684279">
        <w:rPr>
          <w:rFonts w:ascii="Times New Roman" w:hAnsi="Times New Roman"/>
          <w:sz w:val="28"/>
          <w:szCs w:val="28"/>
          <w:lang w:val="uk-UA"/>
        </w:rPr>
        <w:t>як елемент їх вербалізації хоч і досліджується у працях багатьох лінгвістів (Н.</w:t>
      </w:r>
      <w:r w:rsidR="00CD4FC7" w:rsidRPr="00684279">
        <w:rPr>
          <w:rFonts w:ascii="Times New Roman" w:hAnsi="Times New Roman"/>
          <w:sz w:val="28"/>
          <w:szCs w:val="28"/>
          <w:lang w:val="uk-UA"/>
        </w:rPr>
        <w:t>А. Басилая, О.М.</w:t>
      </w:r>
      <w:r w:rsidR="00CD4FC7" w:rsidRPr="00684279">
        <w:rPr>
          <w:rFonts w:ascii="Times New Roman" w:hAnsi="Times New Roman"/>
          <w:sz w:val="28"/>
          <w:szCs w:val="28"/>
          <w:lang w:val="en-US"/>
        </w:rPr>
        <w:t> </w:t>
      </w:r>
      <w:r w:rsidRPr="00684279">
        <w:rPr>
          <w:rFonts w:ascii="Times New Roman" w:hAnsi="Times New Roman"/>
          <w:sz w:val="28"/>
          <w:szCs w:val="28"/>
          <w:lang w:val="uk-UA"/>
        </w:rPr>
        <w:t>Благодарна, С.Г. Воркачов, О.Л. Вохмяніна, О.С. Кубрякова, О.Ю. Мокрушина, Г.Г. Слишкін, М.В. Шаманова та інші),</w:t>
      </w:r>
      <w:r w:rsidR="004A7BE3" w:rsidRPr="00684279">
        <w:rPr>
          <w:rFonts w:ascii="Times New Roman" w:hAnsi="Times New Roman"/>
          <w:sz w:val="28"/>
          <w:szCs w:val="28"/>
          <w:lang w:val="uk-UA"/>
        </w:rPr>
        <w:t xml:space="preserve"> та</w:t>
      </w:r>
      <w:r w:rsidRPr="00684279">
        <w:rPr>
          <w:rFonts w:ascii="Times New Roman" w:hAnsi="Times New Roman"/>
          <w:sz w:val="28"/>
          <w:szCs w:val="28"/>
          <w:lang w:val="uk-UA"/>
        </w:rPr>
        <w:t xml:space="preserve"> залишається одним із наймеш ви</w:t>
      </w:r>
      <w:r w:rsidR="00EC3376" w:rsidRPr="00684279">
        <w:rPr>
          <w:rFonts w:ascii="Times New Roman" w:hAnsi="Times New Roman"/>
          <w:sz w:val="28"/>
          <w:szCs w:val="28"/>
          <w:lang w:val="uk-UA"/>
        </w:rPr>
        <w:t>кінчених</w:t>
      </w:r>
      <w:r w:rsidRPr="00684279">
        <w:rPr>
          <w:rFonts w:ascii="Times New Roman" w:hAnsi="Times New Roman"/>
          <w:sz w:val="28"/>
          <w:szCs w:val="28"/>
          <w:lang w:val="uk-UA"/>
        </w:rPr>
        <w:t xml:space="preserve"> питань мовознавчої науки. Саме тому відсутність концептуарія, складеного на основі всього різноманіття мовних апеляцій до концептів, а не лише за допомогою домінантів-іменників, відносять до проблем сучасної концептографії [</w:t>
      </w:r>
      <w:r w:rsidR="00952A2A" w:rsidRPr="00684279">
        <w:rPr>
          <w:rFonts w:ascii="Times New Roman" w:hAnsi="Times New Roman"/>
          <w:sz w:val="28"/>
          <w:szCs w:val="28"/>
          <w:lang w:val="uk-UA"/>
        </w:rPr>
        <w:t>2</w:t>
      </w:r>
      <w:r w:rsidR="00491D90" w:rsidRPr="00684279">
        <w:rPr>
          <w:rFonts w:ascii="Times New Roman" w:hAnsi="Times New Roman"/>
          <w:sz w:val="28"/>
          <w:szCs w:val="28"/>
        </w:rPr>
        <w:t>76</w:t>
      </w:r>
      <w:r w:rsidRPr="00684279">
        <w:rPr>
          <w:rFonts w:ascii="Times New Roman" w:hAnsi="Times New Roman"/>
          <w:sz w:val="28"/>
          <w:szCs w:val="28"/>
          <w:lang w:val="uk-UA"/>
        </w:rPr>
        <w:t>].</w:t>
      </w:r>
    </w:p>
    <w:p w:rsidR="009011FA" w:rsidRPr="00684279" w:rsidRDefault="007158A7"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З</w:t>
      </w:r>
      <w:r w:rsidR="009011FA" w:rsidRPr="00684279">
        <w:rPr>
          <w:rFonts w:ascii="Times New Roman" w:hAnsi="Times New Roman"/>
          <w:sz w:val="28"/>
          <w:szCs w:val="28"/>
          <w:lang w:val="uk-UA"/>
        </w:rPr>
        <w:t>звернення до морфології збігається із загальною логікою когнітивних досліджень у лінгвістиці, зорієнтованих на вивчення співвідношення мовних форм з їх когнітивними аналогами [</w:t>
      </w:r>
      <w:r w:rsidR="00AA1518" w:rsidRPr="00684279">
        <w:rPr>
          <w:rFonts w:ascii="Times New Roman" w:hAnsi="Times New Roman"/>
          <w:sz w:val="28"/>
          <w:szCs w:val="28"/>
          <w:lang w:val="uk-UA"/>
        </w:rPr>
        <w:t>43</w:t>
      </w:r>
      <w:r w:rsidR="009011FA" w:rsidRPr="00684279">
        <w:rPr>
          <w:rFonts w:ascii="Times New Roman" w:hAnsi="Times New Roman"/>
          <w:sz w:val="28"/>
          <w:szCs w:val="28"/>
          <w:lang w:val="uk-UA"/>
        </w:rPr>
        <w:t xml:space="preserve">]. </w:t>
      </w:r>
      <w:r w:rsidR="00EC3376" w:rsidRPr="00684279">
        <w:rPr>
          <w:rFonts w:ascii="Times New Roman" w:hAnsi="Times New Roman"/>
          <w:sz w:val="28"/>
          <w:szCs w:val="28"/>
          <w:lang w:val="uk-UA"/>
        </w:rPr>
        <w:t>Морфологія</w:t>
      </w:r>
      <w:r w:rsidR="009011FA" w:rsidRPr="00684279">
        <w:rPr>
          <w:rFonts w:ascii="Times New Roman" w:hAnsi="Times New Roman"/>
          <w:sz w:val="28"/>
          <w:szCs w:val="28"/>
          <w:lang w:val="uk-UA"/>
        </w:rPr>
        <w:t xml:space="preserve"> об’єктивує мовне знання, котре є складовою частиною знання про світ</w:t>
      </w:r>
      <w:r w:rsidR="00EC3376" w:rsidRPr="00684279">
        <w:rPr>
          <w:rFonts w:ascii="Times New Roman" w:hAnsi="Times New Roman"/>
          <w:sz w:val="28"/>
          <w:szCs w:val="28"/>
          <w:lang w:val="uk-UA"/>
        </w:rPr>
        <w:t>,</w:t>
      </w:r>
      <w:r w:rsidR="009011FA" w:rsidRPr="00684279">
        <w:rPr>
          <w:rFonts w:ascii="Times New Roman" w:hAnsi="Times New Roman"/>
          <w:sz w:val="28"/>
          <w:szCs w:val="28"/>
          <w:lang w:val="uk-UA"/>
        </w:rPr>
        <w:t xml:space="preserve"> та репрезентує ті фундаментальні концепти, які </w:t>
      </w:r>
      <w:r w:rsidR="00EC3376" w:rsidRPr="00684279">
        <w:rPr>
          <w:rFonts w:ascii="Times New Roman" w:hAnsi="Times New Roman"/>
          <w:sz w:val="28"/>
          <w:szCs w:val="28"/>
          <w:lang w:val="uk-UA"/>
        </w:rPr>
        <w:t>мають</w:t>
      </w:r>
      <w:r w:rsidR="009011FA" w:rsidRPr="00684279">
        <w:rPr>
          <w:rFonts w:ascii="Times New Roman" w:hAnsi="Times New Roman"/>
          <w:sz w:val="28"/>
          <w:szCs w:val="28"/>
          <w:lang w:val="uk-UA"/>
        </w:rPr>
        <w:t xml:space="preserve"> найважливішу роль для побудови власне концептуальної системи людини, забезпечують її впорядкованість </w:t>
      </w:r>
      <w:r w:rsidR="00EC3376" w:rsidRPr="00684279">
        <w:rPr>
          <w:rFonts w:ascii="Times New Roman" w:hAnsi="Times New Roman"/>
          <w:sz w:val="28"/>
          <w:szCs w:val="28"/>
          <w:lang w:val="uk-UA"/>
        </w:rPr>
        <w:t>і</w:t>
      </w:r>
      <w:r w:rsidR="009011FA" w:rsidRPr="00684279">
        <w:rPr>
          <w:rFonts w:ascii="Times New Roman" w:hAnsi="Times New Roman"/>
          <w:sz w:val="28"/>
          <w:szCs w:val="28"/>
          <w:lang w:val="uk-UA"/>
        </w:rPr>
        <w:t xml:space="preserve"> без яких людина не могла б сформувати певний образ світу [</w:t>
      </w:r>
      <w:r w:rsidR="00AA1518" w:rsidRPr="00684279">
        <w:rPr>
          <w:rFonts w:ascii="Times New Roman" w:hAnsi="Times New Roman"/>
          <w:sz w:val="28"/>
          <w:szCs w:val="28"/>
          <w:lang w:val="uk-UA"/>
        </w:rPr>
        <w:t>54</w:t>
      </w:r>
      <w:r w:rsidR="009011FA" w:rsidRPr="00684279">
        <w:rPr>
          <w:rFonts w:ascii="Times New Roman" w:hAnsi="Times New Roman"/>
          <w:sz w:val="28"/>
          <w:szCs w:val="28"/>
          <w:lang w:val="uk-UA"/>
        </w:rPr>
        <w:t xml:space="preserve">, с. 3]. </w:t>
      </w:r>
    </w:p>
    <w:p w:rsidR="009011FA" w:rsidRPr="00684279" w:rsidRDefault="009011FA" w:rsidP="00E3235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контексті когнітивно орієнтованої теорії номінації частина мови трактується як опосередкована, але </w:t>
      </w:r>
      <w:r w:rsidR="00EC3376" w:rsidRPr="00684279">
        <w:rPr>
          <w:rFonts w:ascii="Times New Roman" w:hAnsi="Times New Roman"/>
          <w:sz w:val="28"/>
          <w:szCs w:val="28"/>
          <w:lang w:val="uk-UA"/>
        </w:rPr>
        <w:t xml:space="preserve">одночасно і як </w:t>
      </w:r>
      <w:r w:rsidRPr="00684279">
        <w:rPr>
          <w:rFonts w:ascii="Times New Roman" w:hAnsi="Times New Roman"/>
          <w:sz w:val="28"/>
          <w:szCs w:val="28"/>
          <w:lang w:val="uk-UA"/>
        </w:rPr>
        <w:t>реальна та об’єктивна проекція на мову різних об’єктів дійсності, що нас оточують [</w:t>
      </w:r>
      <w:r w:rsidR="00D97BC0" w:rsidRPr="00684279">
        <w:rPr>
          <w:rFonts w:ascii="Times New Roman" w:hAnsi="Times New Roman"/>
          <w:sz w:val="28"/>
          <w:szCs w:val="28"/>
          <w:lang w:val="uk-UA"/>
        </w:rPr>
        <w:t>171</w:t>
      </w:r>
      <w:r w:rsidRPr="00684279">
        <w:rPr>
          <w:rFonts w:ascii="Times New Roman" w:hAnsi="Times New Roman"/>
          <w:sz w:val="28"/>
          <w:szCs w:val="28"/>
          <w:lang w:val="uk-UA"/>
        </w:rPr>
        <w:t>], результат усвідомлення найбільш істотних властивостей об’єкта у процесі пізнання дійсності [</w:t>
      </w:r>
      <w:r w:rsidR="00AA1518" w:rsidRPr="00684279">
        <w:rPr>
          <w:rFonts w:ascii="Times New Roman" w:hAnsi="Times New Roman"/>
          <w:sz w:val="28"/>
          <w:szCs w:val="28"/>
          <w:lang w:val="uk-UA"/>
        </w:rPr>
        <w:t>37</w:t>
      </w:r>
      <w:r w:rsidRPr="00684279">
        <w:rPr>
          <w:rFonts w:ascii="Times New Roman" w:hAnsi="Times New Roman"/>
          <w:sz w:val="28"/>
          <w:szCs w:val="28"/>
          <w:lang w:val="uk-UA"/>
        </w:rPr>
        <w:t>].</w:t>
      </w:r>
    </w:p>
    <w:p w:rsidR="009011FA" w:rsidRPr="00684279" w:rsidRDefault="009011FA" w:rsidP="00E3235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Чимало концептуальних досліджень спрямовано на морфологічний аспект. Зокрема, визначено, що концепт</w:t>
      </w:r>
      <w:r w:rsidRPr="00684279">
        <w:rPr>
          <w:rFonts w:ascii="Times New Roman" w:hAnsi="Times New Roman"/>
          <w:smallCaps/>
          <w:sz w:val="28"/>
          <w:szCs w:val="28"/>
          <w:lang w:val="uk-UA"/>
        </w:rPr>
        <w:t xml:space="preserve"> добрый</w:t>
      </w:r>
      <w:r w:rsidRPr="00684279">
        <w:rPr>
          <w:rFonts w:ascii="Times New Roman" w:hAnsi="Times New Roman"/>
          <w:b/>
          <w:sz w:val="28"/>
          <w:szCs w:val="28"/>
          <w:lang w:val="uk-UA"/>
        </w:rPr>
        <w:t xml:space="preserve"> </w:t>
      </w:r>
      <w:r w:rsidRPr="00684279">
        <w:rPr>
          <w:rFonts w:ascii="Times New Roman" w:hAnsi="Times New Roman"/>
          <w:sz w:val="28"/>
          <w:szCs w:val="28"/>
          <w:lang w:val="uk-UA"/>
        </w:rPr>
        <w:t>виражений прикметником</w:t>
      </w:r>
      <w:r w:rsidR="00207ADF" w:rsidRPr="00684279">
        <w:rPr>
          <w:rFonts w:ascii="Times New Roman" w:hAnsi="Times New Roman"/>
          <w:sz w:val="28"/>
          <w:szCs w:val="28"/>
          <w:lang w:val="uk-UA"/>
        </w:rPr>
        <w:t xml:space="preserve"> </w:t>
      </w:r>
      <w:r w:rsidRPr="00684279">
        <w:rPr>
          <w:rFonts w:ascii="Times New Roman" w:hAnsi="Times New Roman"/>
          <w:sz w:val="28"/>
          <w:szCs w:val="28"/>
          <w:lang w:val="uk-UA"/>
        </w:rPr>
        <w:t>[</w:t>
      </w:r>
      <w:r w:rsidR="00AA1518" w:rsidRPr="00684279">
        <w:rPr>
          <w:rFonts w:ascii="Times New Roman" w:hAnsi="Times New Roman"/>
          <w:sz w:val="28"/>
          <w:szCs w:val="28"/>
          <w:lang w:val="uk-UA"/>
        </w:rPr>
        <w:t>214</w:t>
      </w:r>
      <w:r w:rsidRPr="00684279">
        <w:rPr>
          <w:rFonts w:ascii="Times New Roman" w:hAnsi="Times New Roman"/>
          <w:sz w:val="28"/>
          <w:szCs w:val="28"/>
          <w:lang w:val="uk-UA"/>
        </w:rPr>
        <w:t xml:space="preserve">], виявлено, що лексико-семантичне поле </w:t>
      </w:r>
      <w:r w:rsidRPr="00684279">
        <w:rPr>
          <w:rFonts w:ascii="Times New Roman" w:hAnsi="Times New Roman"/>
          <w:smallCaps/>
          <w:sz w:val="28"/>
          <w:szCs w:val="28"/>
          <w:lang w:val="uk-UA"/>
        </w:rPr>
        <w:t>общение</w:t>
      </w:r>
      <w:r w:rsidRPr="00684279">
        <w:rPr>
          <w:rFonts w:ascii="Times New Roman" w:hAnsi="Times New Roman"/>
          <w:sz w:val="28"/>
          <w:szCs w:val="28"/>
          <w:lang w:val="uk-UA"/>
        </w:rPr>
        <w:t xml:space="preserve"> представлено в основному дієсловами та іменниками, а прикметниками та прислівниками меншою мірою [</w:t>
      </w:r>
      <w:r w:rsidR="00AA1518" w:rsidRPr="00684279">
        <w:rPr>
          <w:rFonts w:ascii="Times New Roman" w:hAnsi="Times New Roman"/>
          <w:sz w:val="28"/>
          <w:szCs w:val="28"/>
          <w:lang w:val="uk-UA"/>
        </w:rPr>
        <w:t>3</w:t>
      </w:r>
      <w:r w:rsidR="00B71ED8" w:rsidRPr="00684279">
        <w:rPr>
          <w:rFonts w:ascii="Times New Roman" w:hAnsi="Times New Roman"/>
          <w:sz w:val="28"/>
          <w:szCs w:val="28"/>
          <w:lang w:val="en-US"/>
        </w:rPr>
        <w:t>26</w:t>
      </w:r>
      <w:r w:rsidRPr="00684279">
        <w:rPr>
          <w:rFonts w:ascii="Times New Roman" w:hAnsi="Times New Roman"/>
          <w:sz w:val="28"/>
          <w:szCs w:val="28"/>
          <w:lang w:val="uk-UA"/>
        </w:rPr>
        <w:t xml:space="preserve">], досліджено частиномовні засоби вербалізації концепту </w:t>
      </w:r>
      <w:r w:rsidRPr="00684279">
        <w:rPr>
          <w:rFonts w:ascii="Times New Roman" w:hAnsi="Times New Roman"/>
          <w:smallCaps/>
          <w:sz w:val="28"/>
          <w:szCs w:val="28"/>
          <w:lang w:val="uk-UA"/>
        </w:rPr>
        <w:t>робота</w:t>
      </w:r>
      <w:r w:rsidRPr="00684279">
        <w:rPr>
          <w:rFonts w:ascii="Times New Roman" w:hAnsi="Times New Roman"/>
          <w:sz w:val="28"/>
          <w:szCs w:val="28"/>
          <w:lang w:val="uk-UA"/>
        </w:rPr>
        <w:t xml:space="preserve"> [</w:t>
      </w:r>
      <w:r w:rsidR="00AA1518" w:rsidRPr="00684279">
        <w:rPr>
          <w:rFonts w:ascii="Times New Roman" w:hAnsi="Times New Roman"/>
          <w:sz w:val="28"/>
          <w:szCs w:val="28"/>
          <w:lang w:val="uk-UA"/>
        </w:rPr>
        <w:t>45</w:t>
      </w:r>
      <w:r w:rsidRPr="00684279">
        <w:rPr>
          <w:rFonts w:ascii="Times New Roman" w:hAnsi="Times New Roman"/>
          <w:sz w:val="28"/>
          <w:szCs w:val="28"/>
          <w:lang w:val="uk-UA"/>
        </w:rPr>
        <w:t>].</w:t>
      </w:r>
      <w:r w:rsidR="00207ADF" w:rsidRPr="00684279">
        <w:rPr>
          <w:rFonts w:ascii="Times New Roman" w:hAnsi="Times New Roman"/>
          <w:sz w:val="28"/>
          <w:szCs w:val="28"/>
          <w:lang w:val="uk-UA"/>
        </w:rPr>
        <w:t xml:space="preserve"> </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У наш</w:t>
      </w:r>
      <w:r w:rsidR="00EC3376" w:rsidRPr="00684279">
        <w:rPr>
          <w:rFonts w:ascii="Times New Roman" w:hAnsi="Times New Roman"/>
          <w:sz w:val="28"/>
          <w:szCs w:val="28"/>
          <w:lang w:val="uk-UA"/>
        </w:rPr>
        <w:t>ому</w:t>
      </w:r>
      <w:r w:rsidRPr="00684279">
        <w:rPr>
          <w:rFonts w:ascii="Times New Roman" w:hAnsi="Times New Roman"/>
          <w:sz w:val="28"/>
          <w:szCs w:val="28"/>
          <w:lang w:val="uk-UA"/>
        </w:rPr>
        <w:t xml:space="preserve"> </w:t>
      </w:r>
      <w:r w:rsidR="00EC3376" w:rsidRPr="00684279">
        <w:rPr>
          <w:rFonts w:ascii="Times New Roman" w:hAnsi="Times New Roman"/>
          <w:sz w:val="28"/>
          <w:szCs w:val="28"/>
          <w:lang w:val="uk-UA"/>
        </w:rPr>
        <w:t>дослідженні</w:t>
      </w:r>
      <w:r w:rsidRPr="00684279">
        <w:rPr>
          <w:rFonts w:ascii="Times New Roman" w:hAnsi="Times New Roman"/>
          <w:sz w:val="28"/>
          <w:szCs w:val="28"/>
          <w:lang w:val="uk-UA"/>
        </w:rPr>
        <w:t xml:space="preserve"> окреслено морфологічну структуру засобів вербалізації концепту </w:t>
      </w:r>
      <w:r w:rsidRPr="00684279">
        <w:rPr>
          <w:rFonts w:ascii="Times New Roman" w:hAnsi="Times New Roman"/>
          <w:smallCaps/>
          <w:sz w:val="28"/>
          <w:szCs w:val="28"/>
          <w:lang w:val="uk-UA"/>
        </w:rPr>
        <w:t>beauty</w:t>
      </w:r>
      <w:r w:rsidRPr="00684279">
        <w:rPr>
          <w:rFonts w:ascii="Times New Roman" w:hAnsi="Times New Roman"/>
          <w:sz w:val="28"/>
          <w:szCs w:val="28"/>
          <w:lang w:val="uk-UA"/>
        </w:rPr>
        <w:t xml:space="preserve">. </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lastRenderedPageBreak/>
        <w:t xml:space="preserve">На першому етапі визначаємо синонімічний ряд лексем </w:t>
      </w:r>
      <w:r w:rsidRPr="00684279">
        <w:rPr>
          <w:rFonts w:ascii="Times New Roman" w:hAnsi="Times New Roman"/>
          <w:i/>
          <w:sz w:val="28"/>
          <w:szCs w:val="28"/>
          <w:lang w:val="en-US"/>
        </w:rPr>
        <w:t>beauty</w:t>
      </w:r>
      <w:r w:rsidRPr="00684279">
        <w:rPr>
          <w:rFonts w:ascii="Times New Roman" w:hAnsi="Times New Roman"/>
          <w:sz w:val="28"/>
          <w:szCs w:val="28"/>
          <w:lang w:val="uk-UA"/>
        </w:rPr>
        <w:t xml:space="preserve">, </w:t>
      </w:r>
      <w:r w:rsidRPr="00684279">
        <w:rPr>
          <w:rFonts w:ascii="Times New Roman" w:hAnsi="Times New Roman"/>
          <w:i/>
          <w:sz w:val="28"/>
          <w:szCs w:val="28"/>
          <w:lang w:val="en-US"/>
        </w:rPr>
        <w:t>beautiful</w:t>
      </w:r>
      <w:r w:rsidRPr="00684279">
        <w:rPr>
          <w:rFonts w:ascii="Times New Roman" w:hAnsi="Times New Roman"/>
          <w:sz w:val="28"/>
          <w:szCs w:val="28"/>
          <w:lang w:val="uk-UA"/>
        </w:rPr>
        <w:t xml:space="preserve">, </w:t>
      </w:r>
      <w:r w:rsidRPr="00684279">
        <w:rPr>
          <w:rFonts w:ascii="Times New Roman" w:hAnsi="Times New Roman"/>
          <w:i/>
          <w:sz w:val="28"/>
          <w:szCs w:val="28"/>
          <w:lang w:val="en-US"/>
        </w:rPr>
        <w:t>beautifully</w:t>
      </w:r>
      <w:r w:rsidRPr="00684279">
        <w:rPr>
          <w:rFonts w:ascii="Times New Roman" w:hAnsi="Times New Roman"/>
          <w:sz w:val="28"/>
          <w:szCs w:val="28"/>
          <w:lang w:val="uk-UA"/>
        </w:rPr>
        <w:t xml:space="preserve"> та </w:t>
      </w:r>
      <w:r w:rsidRPr="00684279">
        <w:rPr>
          <w:rFonts w:ascii="Times New Roman" w:hAnsi="Times New Roman"/>
          <w:i/>
          <w:sz w:val="28"/>
          <w:szCs w:val="28"/>
          <w:lang w:val="en-US"/>
        </w:rPr>
        <w:t>beautify</w:t>
      </w:r>
      <w:r w:rsidRPr="00684279">
        <w:rPr>
          <w:rFonts w:ascii="Times New Roman" w:hAnsi="Times New Roman"/>
          <w:sz w:val="28"/>
          <w:szCs w:val="28"/>
          <w:lang w:val="uk-UA"/>
        </w:rPr>
        <w:t xml:space="preserve">, послуговуючись онлайн лексикографічним джерелом </w:t>
      </w:r>
      <w:r w:rsidRPr="00684279">
        <w:rPr>
          <w:rFonts w:ascii="Times New Roman" w:hAnsi="Times New Roman"/>
          <w:i/>
          <w:sz w:val="28"/>
          <w:szCs w:val="28"/>
          <w:lang w:val="en-US"/>
        </w:rPr>
        <w:t>Your</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Dictionary</w:t>
      </w:r>
      <w:r w:rsidRPr="00684279">
        <w:rPr>
          <w:rFonts w:ascii="Times New Roman" w:hAnsi="Times New Roman"/>
          <w:sz w:val="28"/>
          <w:szCs w:val="28"/>
          <w:lang w:val="uk-UA"/>
        </w:rPr>
        <w:t xml:space="preserve"> [</w:t>
      </w:r>
      <w:r w:rsidR="007158A7" w:rsidRPr="00684279">
        <w:rPr>
          <w:rFonts w:ascii="Times New Roman" w:hAnsi="Times New Roman"/>
          <w:sz w:val="28"/>
          <w:szCs w:val="28"/>
          <w:lang w:val="uk-UA"/>
        </w:rPr>
        <w:t>4</w:t>
      </w:r>
      <w:r w:rsidR="00EF4DDD" w:rsidRPr="00EF4DDD">
        <w:rPr>
          <w:rFonts w:ascii="Times New Roman" w:hAnsi="Times New Roman"/>
          <w:sz w:val="28"/>
          <w:szCs w:val="28"/>
          <w:lang w:val="uk-UA"/>
        </w:rPr>
        <w:t>55</w:t>
      </w:r>
      <w:r w:rsidRPr="00684279">
        <w:rPr>
          <w:rFonts w:ascii="Times New Roman" w:hAnsi="Times New Roman"/>
          <w:sz w:val="28"/>
          <w:szCs w:val="28"/>
          <w:lang w:val="uk-UA"/>
        </w:rPr>
        <w:t xml:space="preserve">]. Воно містить вичерпну інформацію авторитетних джерел, зокрема </w:t>
      </w:r>
      <w:r w:rsidRPr="00684279">
        <w:rPr>
          <w:rFonts w:ascii="Times New Roman" w:hAnsi="Times New Roman"/>
          <w:i/>
          <w:sz w:val="28"/>
          <w:szCs w:val="28"/>
        </w:rPr>
        <w:t>Full</w:t>
      </w:r>
      <w:r w:rsidRPr="00684279">
        <w:rPr>
          <w:rFonts w:ascii="Times New Roman" w:hAnsi="Times New Roman"/>
          <w:i/>
          <w:sz w:val="28"/>
          <w:szCs w:val="28"/>
          <w:lang w:val="uk-UA"/>
        </w:rPr>
        <w:t xml:space="preserve"> </w:t>
      </w:r>
      <w:r w:rsidRPr="00684279">
        <w:rPr>
          <w:rFonts w:ascii="Times New Roman" w:hAnsi="Times New Roman"/>
          <w:i/>
          <w:sz w:val="28"/>
          <w:szCs w:val="28"/>
        </w:rPr>
        <w:t>Roget</w:t>
      </w:r>
      <w:r w:rsidRPr="00684279">
        <w:rPr>
          <w:rFonts w:ascii="Times New Roman" w:hAnsi="Times New Roman"/>
          <w:i/>
          <w:sz w:val="28"/>
          <w:szCs w:val="28"/>
          <w:lang w:val="uk-UA"/>
        </w:rPr>
        <w:t>’</w:t>
      </w:r>
      <w:r w:rsidRPr="00684279">
        <w:rPr>
          <w:rFonts w:ascii="Times New Roman" w:hAnsi="Times New Roman"/>
          <w:i/>
          <w:sz w:val="28"/>
          <w:szCs w:val="28"/>
        </w:rPr>
        <w:t>s</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T</w:t>
      </w:r>
      <w:r w:rsidRPr="00684279">
        <w:rPr>
          <w:rFonts w:ascii="Times New Roman" w:hAnsi="Times New Roman"/>
          <w:i/>
          <w:sz w:val="28"/>
          <w:szCs w:val="28"/>
        </w:rPr>
        <w:t>hesaurus</w:t>
      </w:r>
      <w:r w:rsidR="00EC3376" w:rsidRPr="00684279">
        <w:rPr>
          <w:rFonts w:ascii="Times New Roman" w:hAnsi="Times New Roman"/>
          <w:i/>
          <w:sz w:val="28"/>
          <w:szCs w:val="28"/>
          <w:lang w:val="uk-UA"/>
        </w:rPr>
        <w:t>,</w:t>
      </w:r>
      <w:r w:rsidRPr="00684279">
        <w:rPr>
          <w:rFonts w:ascii="Times New Roman" w:hAnsi="Times New Roman"/>
          <w:sz w:val="28"/>
          <w:szCs w:val="28"/>
          <w:lang w:val="uk-UA"/>
        </w:rPr>
        <w:t xml:space="preserve"> як передового ресурсу </w:t>
      </w:r>
      <w:r w:rsidR="00EC3376" w:rsidRPr="00684279">
        <w:rPr>
          <w:rFonts w:ascii="Times New Roman" w:hAnsi="Times New Roman"/>
          <w:sz w:val="28"/>
          <w:szCs w:val="28"/>
          <w:lang w:val="uk-UA"/>
        </w:rPr>
        <w:t>для</w:t>
      </w:r>
      <w:r w:rsidRPr="00684279">
        <w:rPr>
          <w:rFonts w:ascii="Times New Roman" w:hAnsi="Times New Roman"/>
          <w:sz w:val="28"/>
          <w:szCs w:val="28"/>
          <w:lang w:val="uk-UA"/>
        </w:rPr>
        <w:t xml:space="preserve"> дослідженн</w:t>
      </w:r>
      <w:r w:rsidR="00EC3376" w:rsidRPr="00684279">
        <w:rPr>
          <w:rFonts w:ascii="Times New Roman" w:hAnsi="Times New Roman"/>
          <w:sz w:val="28"/>
          <w:szCs w:val="28"/>
          <w:lang w:val="uk-UA"/>
        </w:rPr>
        <w:t>я</w:t>
      </w:r>
      <w:r w:rsidRPr="00684279">
        <w:rPr>
          <w:rFonts w:ascii="Times New Roman" w:hAnsi="Times New Roman"/>
          <w:sz w:val="28"/>
          <w:szCs w:val="28"/>
          <w:lang w:val="uk-UA"/>
        </w:rPr>
        <w:t xml:space="preserve"> синонімії. Водночас сайт постійно поповнюється новою інформацією. На нашу думку, саме використання вищезгаданого ресурсу дозволить досягти найповнішої репрезентації синонімічного ряду досліджуваних лексем</w:t>
      </w:r>
      <w:r w:rsidRPr="00684279">
        <w:rPr>
          <w:rFonts w:ascii="Times New Roman" w:hAnsi="Times New Roman"/>
          <w:i/>
          <w:sz w:val="28"/>
          <w:szCs w:val="28"/>
          <w:lang w:val="uk-UA"/>
        </w:rPr>
        <w:t>.</w:t>
      </w:r>
      <w:r w:rsidRPr="00684279">
        <w:rPr>
          <w:rFonts w:ascii="Times New Roman" w:hAnsi="Times New Roman"/>
          <w:sz w:val="28"/>
          <w:szCs w:val="28"/>
          <w:lang w:val="uk-UA"/>
        </w:rPr>
        <w:t xml:space="preserve"> </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Для </w:t>
      </w:r>
      <w:r w:rsidR="00EC3376" w:rsidRPr="00684279">
        <w:rPr>
          <w:rFonts w:ascii="Times New Roman" w:hAnsi="Times New Roman"/>
          <w:sz w:val="28"/>
          <w:szCs w:val="28"/>
          <w:lang w:val="uk-UA"/>
        </w:rPr>
        <w:t>вивчення</w:t>
      </w:r>
      <w:r w:rsidRPr="00684279">
        <w:rPr>
          <w:rFonts w:ascii="Times New Roman" w:hAnsi="Times New Roman"/>
          <w:sz w:val="28"/>
          <w:szCs w:val="28"/>
          <w:lang w:val="uk-UA"/>
        </w:rPr>
        <w:t xml:space="preserve"> репрезентаціі вищезазначених синонімічних рядів у авторському дискурсі за допомогою програмного забезпечення </w:t>
      </w:r>
      <w:r w:rsidRPr="00684279">
        <w:rPr>
          <w:rFonts w:ascii="Times New Roman" w:hAnsi="Times New Roman"/>
          <w:i/>
          <w:sz w:val="28"/>
          <w:szCs w:val="28"/>
          <w:lang w:val="en-US"/>
        </w:rPr>
        <w:t>Digitale</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Bibliothek</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Band</w:t>
      </w:r>
      <w:r w:rsidRPr="00684279">
        <w:rPr>
          <w:rFonts w:ascii="Times New Roman" w:hAnsi="Times New Roman"/>
          <w:i/>
          <w:sz w:val="28"/>
          <w:szCs w:val="28"/>
          <w:lang w:val="uk-UA"/>
        </w:rPr>
        <w:t xml:space="preserve"> 59: </w:t>
      </w:r>
      <w:r w:rsidRPr="00684279">
        <w:rPr>
          <w:rFonts w:ascii="Times New Roman" w:hAnsi="Times New Roman"/>
          <w:i/>
          <w:sz w:val="28"/>
          <w:szCs w:val="28"/>
          <w:lang w:val="en-US"/>
        </w:rPr>
        <w:t>English</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and</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American</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Literature</w:t>
      </w:r>
      <w:r w:rsidRPr="00684279">
        <w:rPr>
          <w:rFonts w:ascii="Times New Roman" w:hAnsi="Times New Roman"/>
          <w:sz w:val="28"/>
          <w:szCs w:val="28"/>
          <w:lang w:val="uk-UA"/>
        </w:rPr>
        <w:t xml:space="preserve"> та </w:t>
      </w:r>
      <w:r w:rsidRPr="00684279">
        <w:rPr>
          <w:rFonts w:ascii="Times New Roman" w:hAnsi="Times New Roman"/>
          <w:i/>
          <w:sz w:val="28"/>
          <w:szCs w:val="28"/>
          <w:lang w:val="en-US"/>
        </w:rPr>
        <w:t>Modern</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English</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Literature</w:t>
      </w:r>
      <w:r w:rsidRPr="00684279">
        <w:rPr>
          <w:rFonts w:ascii="Times New Roman" w:hAnsi="Times New Roman"/>
          <w:sz w:val="28"/>
          <w:szCs w:val="28"/>
          <w:lang w:val="uk-UA"/>
        </w:rPr>
        <w:t xml:space="preserve"> обрано твори британської та американської літератури, загальний обсяг яких склав 14658 сторінок (6767276 слововживань), а саме</w:t>
      </w:r>
      <w:r w:rsidR="00EC3376" w:rsidRPr="00684279">
        <w:rPr>
          <w:rFonts w:ascii="Times New Roman" w:hAnsi="Times New Roman"/>
          <w:sz w:val="28"/>
          <w:szCs w:val="28"/>
          <w:lang w:val="uk-UA"/>
        </w:rPr>
        <w:t>:</w:t>
      </w:r>
      <w:r w:rsidRPr="00684279">
        <w:rPr>
          <w:rFonts w:ascii="Times New Roman" w:hAnsi="Times New Roman"/>
          <w:sz w:val="28"/>
          <w:szCs w:val="28"/>
          <w:lang w:val="uk-UA"/>
        </w:rPr>
        <w:t xml:space="preserve">А. Кларка </w:t>
      </w:r>
      <w:r w:rsidRPr="00684279">
        <w:rPr>
          <w:rFonts w:ascii="Times New Roman" w:hAnsi="Times New Roman"/>
          <w:i/>
          <w:sz w:val="28"/>
          <w:szCs w:val="28"/>
          <w:lang w:val="uk-UA"/>
        </w:rPr>
        <w:t>(</w:t>
      </w:r>
      <w:r w:rsidRPr="00684279">
        <w:rPr>
          <w:rFonts w:ascii="Times New Roman" w:hAnsi="Times New Roman"/>
          <w:i/>
          <w:sz w:val="28"/>
          <w:szCs w:val="28"/>
          <w:lang w:val="en-US"/>
        </w:rPr>
        <w:t>2001: A Space Odyssey</w:t>
      </w:r>
      <w:r w:rsidRPr="00684279">
        <w:rPr>
          <w:rFonts w:ascii="Times New Roman" w:hAnsi="Times New Roman"/>
          <w:sz w:val="28"/>
          <w:szCs w:val="28"/>
          <w:lang w:val="uk-UA"/>
        </w:rPr>
        <w:t>,</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2010: Odissey Two</w:t>
      </w:r>
      <w:r w:rsidRPr="00684279">
        <w:rPr>
          <w:rFonts w:ascii="Times New Roman" w:hAnsi="Times New Roman"/>
          <w:sz w:val="28"/>
          <w:szCs w:val="28"/>
          <w:lang w:val="uk-UA"/>
        </w:rPr>
        <w:t xml:space="preserve">, </w:t>
      </w:r>
      <w:r w:rsidRPr="00684279">
        <w:rPr>
          <w:rFonts w:ascii="Times New Roman" w:hAnsi="Times New Roman"/>
          <w:i/>
          <w:sz w:val="28"/>
          <w:szCs w:val="28"/>
          <w:lang w:val="en-US"/>
        </w:rPr>
        <w:t>2061: Odissey Three</w:t>
      </w:r>
      <w:r w:rsidRPr="00684279">
        <w:rPr>
          <w:rFonts w:ascii="Times New Roman" w:hAnsi="Times New Roman"/>
          <w:sz w:val="28"/>
          <w:szCs w:val="28"/>
          <w:lang w:val="uk-UA"/>
        </w:rPr>
        <w:t xml:space="preserve">, </w:t>
      </w:r>
      <w:r w:rsidRPr="00684279">
        <w:rPr>
          <w:rFonts w:ascii="Times New Roman" w:hAnsi="Times New Roman"/>
          <w:i/>
          <w:sz w:val="28"/>
          <w:szCs w:val="28"/>
          <w:lang w:val="en-US"/>
        </w:rPr>
        <w:t>3001</w:t>
      </w:r>
      <w:r w:rsidRPr="00684279">
        <w:rPr>
          <w:rFonts w:ascii="Times New Roman" w:hAnsi="Times New Roman"/>
          <w:i/>
          <w:sz w:val="28"/>
          <w:szCs w:val="28"/>
          <w:lang w:val="uk-UA"/>
        </w:rPr>
        <w:t>:</w:t>
      </w:r>
      <w:r w:rsidRPr="00684279">
        <w:rPr>
          <w:rFonts w:ascii="Times New Roman" w:hAnsi="Times New Roman"/>
          <w:i/>
          <w:sz w:val="28"/>
          <w:szCs w:val="28"/>
          <w:lang w:val="en-US"/>
        </w:rPr>
        <w:t xml:space="preserve"> The Final Odyssey</w:t>
      </w:r>
      <w:r w:rsidRPr="00684279">
        <w:rPr>
          <w:rFonts w:ascii="Times New Roman" w:hAnsi="Times New Roman"/>
          <w:sz w:val="28"/>
          <w:szCs w:val="28"/>
          <w:lang w:val="uk-UA"/>
        </w:rPr>
        <w:t xml:space="preserve">, </w:t>
      </w:r>
      <w:r w:rsidRPr="00684279">
        <w:rPr>
          <w:rFonts w:ascii="Times New Roman" w:hAnsi="Times New Roman"/>
          <w:i/>
          <w:sz w:val="28"/>
          <w:szCs w:val="28"/>
          <w:lang w:val="en-US"/>
        </w:rPr>
        <w:t>The Lost Worlds of 2001</w:t>
      </w:r>
      <w:r w:rsidRPr="00684279">
        <w:rPr>
          <w:rFonts w:ascii="Times New Roman" w:hAnsi="Times New Roman"/>
          <w:sz w:val="28"/>
          <w:szCs w:val="28"/>
          <w:lang w:val="uk-UA"/>
        </w:rPr>
        <w:t xml:space="preserve">, </w:t>
      </w:r>
      <w:r w:rsidRPr="00684279">
        <w:rPr>
          <w:rFonts w:ascii="Times New Roman" w:hAnsi="Times New Roman"/>
          <w:i/>
          <w:sz w:val="28"/>
          <w:szCs w:val="28"/>
          <w:lang w:val="en-US"/>
        </w:rPr>
        <w:t>The Fountains of Paradise</w:t>
      </w:r>
      <w:r w:rsidRPr="00684279">
        <w:rPr>
          <w:rFonts w:ascii="Times New Roman" w:hAnsi="Times New Roman"/>
          <w:sz w:val="28"/>
          <w:szCs w:val="28"/>
          <w:lang w:val="uk-UA"/>
        </w:rPr>
        <w:t>), Чарльза Діккенса (</w:t>
      </w:r>
      <w:r w:rsidRPr="00684279">
        <w:rPr>
          <w:rFonts w:ascii="Times New Roman" w:hAnsi="Times New Roman"/>
          <w:i/>
          <w:sz w:val="28"/>
          <w:szCs w:val="28"/>
          <w:lang w:val="en-US"/>
        </w:rPr>
        <w:t>A</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Tale of</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Two Cities</w:t>
      </w:r>
      <w:r w:rsidRPr="00684279">
        <w:rPr>
          <w:rFonts w:ascii="Times New Roman" w:hAnsi="Times New Roman"/>
          <w:sz w:val="28"/>
          <w:szCs w:val="28"/>
          <w:lang w:val="uk-UA"/>
        </w:rPr>
        <w:t xml:space="preserve">, </w:t>
      </w:r>
      <w:r w:rsidRPr="00684279">
        <w:rPr>
          <w:rFonts w:ascii="Times New Roman" w:hAnsi="Times New Roman"/>
          <w:i/>
          <w:sz w:val="28"/>
          <w:szCs w:val="28"/>
          <w:lang w:val="en-US"/>
        </w:rPr>
        <w:t>David Copperfield</w:t>
      </w:r>
      <w:r w:rsidRPr="00684279">
        <w:rPr>
          <w:rFonts w:ascii="Times New Roman" w:hAnsi="Times New Roman"/>
          <w:sz w:val="28"/>
          <w:szCs w:val="28"/>
          <w:lang w:val="uk-UA"/>
        </w:rPr>
        <w:t xml:space="preserve">, </w:t>
      </w:r>
      <w:r w:rsidRPr="00684279">
        <w:rPr>
          <w:rFonts w:ascii="Times New Roman" w:hAnsi="Times New Roman"/>
          <w:i/>
          <w:sz w:val="28"/>
          <w:szCs w:val="28"/>
          <w:lang w:val="en-US"/>
        </w:rPr>
        <w:t>Great Expectations</w:t>
      </w:r>
      <w:r w:rsidRPr="00684279">
        <w:rPr>
          <w:rFonts w:ascii="Times New Roman" w:hAnsi="Times New Roman"/>
          <w:sz w:val="28"/>
          <w:szCs w:val="28"/>
          <w:lang w:val="uk-UA"/>
        </w:rPr>
        <w:t xml:space="preserve">, </w:t>
      </w:r>
      <w:r w:rsidRPr="00684279">
        <w:rPr>
          <w:rFonts w:ascii="Times New Roman" w:hAnsi="Times New Roman"/>
          <w:i/>
          <w:sz w:val="28"/>
          <w:szCs w:val="28"/>
          <w:lang w:val="en-US"/>
        </w:rPr>
        <w:t>Oliver Twist</w:t>
      </w:r>
      <w:r w:rsidRPr="00684279">
        <w:rPr>
          <w:rFonts w:ascii="Times New Roman" w:hAnsi="Times New Roman"/>
          <w:sz w:val="28"/>
          <w:szCs w:val="28"/>
          <w:lang w:val="uk-UA"/>
        </w:rPr>
        <w:t xml:space="preserve">, </w:t>
      </w:r>
      <w:r w:rsidRPr="00684279">
        <w:rPr>
          <w:rFonts w:ascii="Times New Roman" w:hAnsi="Times New Roman"/>
          <w:i/>
          <w:sz w:val="28"/>
          <w:szCs w:val="28"/>
          <w:lang w:val="en-US"/>
        </w:rPr>
        <w:t>Dombey and Son</w:t>
      </w:r>
      <w:r w:rsidRPr="00684279">
        <w:rPr>
          <w:rFonts w:ascii="Times New Roman" w:hAnsi="Times New Roman"/>
          <w:sz w:val="28"/>
          <w:szCs w:val="28"/>
          <w:lang w:val="uk-UA"/>
        </w:rPr>
        <w:t xml:space="preserve">, </w:t>
      </w:r>
      <w:r w:rsidRPr="00684279">
        <w:rPr>
          <w:rFonts w:ascii="Times New Roman" w:hAnsi="Times New Roman"/>
          <w:i/>
          <w:sz w:val="28"/>
          <w:szCs w:val="28"/>
          <w:lang w:val="en-US"/>
        </w:rPr>
        <w:t>The Pickwick Papers</w:t>
      </w:r>
      <w:r w:rsidRPr="00684279">
        <w:rPr>
          <w:rFonts w:ascii="Times New Roman" w:hAnsi="Times New Roman"/>
          <w:sz w:val="28"/>
          <w:szCs w:val="28"/>
          <w:lang w:val="uk-UA"/>
        </w:rPr>
        <w:t xml:space="preserve">, </w:t>
      </w:r>
      <w:r w:rsidRPr="00684279">
        <w:rPr>
          <w:rFonts w:ascii="Times New Roman" w:hAnsi="Times New Roman"/>
          <w:i/>
          <w:sz w:val="28"/>
          <w:szCs w:val="28"/>
          <w:lang w:val="en-US"/>
        </w:rPr>
        <w:t>Hard Times</w:t>
      </w:r>
      <w:r w:rsidRPr="00684279">
        <w:rPr>
          <w:rFonts w:ascii="Times New Roman" w:hAnsi="Times New Roman"/>
          <w:sz w:val="28"/>
          <w:szCs w:val="28"/>
          <w:lang w:val="uk-UA"/>
        </w:rPr>
        <w:t>, Дж. Б. Шоу (</w:t>
      </w:r>
      <w:r w:rsidRPr="00684279">
        <w:rPr>
          <w:rFonts w:ascii="Times New Roman" w:hAnsi="Times New Roman"/>
          <w:i/>
          <w:sz w:val="28"/>
          <w:szCs w:val="28"/>
          <w:lang w:val="en-US"/>
        </w:rPr>
        <w:t>You Can Never Tell</w:t>
      </w:r>
      <w:r w:rsidRPr="00684279">
        <w:rPr>
          <w:rFonts w:ascii="Times New Roman" w:hAnsi="Times New Roman"/>
          <w:sz w:val="28"/>
          <w:szCs w:val="28"/>
          <w:lang w:val="uk-UA"/>
        </w:rPr>
        <w:t xml:space="preserve">, </w:t>
      </w:r>
      <w:r w:rsidRPr="00684279">
        <w:rPr>
          <w:rFonts w:ascii="Times New Roman" w:hAnsi="Times New Roman"/>
          <w:i/>
          <w:sz w:val="28"/>
          <w:szCs w:val="28"/>
          <w:lang w:val="en-US"/>
        </w:rPr>
        <w:t>The Philanderer</w:t>
      </w:r>
      <w:r w:rsidRPr="00684279">
        <w:rPr>
          <w:rFonts w:ascii="Times New Roman" w:hAnsi="Times New Roman"/>
          <w:sz w:val="28"/>
          <w:szCs w:val="28"/>
          <w:lang w:val="uk-UA"/>
        </w:rPr>
        <w:t xml:space="preserve">, </w:t>
      </w:r>
      <w:r w:rsidRPr="00684279">
        <w:rPr>
          <w:rFonts w:ascii="Times New Roman" w:hAnsi="Times New Roman"/>
          <w:i/>
          <w:sz w:val="28"/>
          <w:szCs w:val="28"/>
          <w:lang w:val="en-US"/>
        </w:rPr>
        <w:t>The Man of Destiny</w:t>
      </w:r>
      <w:r w:rsidRPr="00684279">
        <w:rPr>
          <w:rFonts w:ascii="Times New Roman" w:hAnsi="Times New Roman"/>
          <w:sz w:val="28"/>
          <w:szCs w:val="28"/>
          <w:lang w:val="uk-UA"/>
        </w:rPr>
        <w:t xml:space="preserve">, </w:t>
      </w:r>
      <w:r w:rsidRPr="00684279">
        <w:rPr>
          <w:rFonts w:ascii="Times New Roman" w:hAnsi="Times New Roman"/>
          <w:i/>
          <w:sz w:val="28"/>
          <w:szCs w:val="28"/>
          <w:lang w:val="en-US"/>
        </w:rPr>
        <w:t>Pygmalion</w:t>
      </w:r>
      <w:r w:rsidRPr="00684279">
        <w:rPr>
          <w:rFonts w:ascii="Times New Roman" w:hAnsi="Times New Roman"/>
          <w:sz w:val="28"/>
          <w:szCs w:val="28"/>
          <w:lang w:val="uk-UA"/>
        </w:rPr>
        <w:t xml:space="preserve">, </w:t>
      </w:r>
      <w:r w:rsidRPr="00684279">
        <w:rPr>
          <w:rFonts w:ascii="Times New Roman" w:hAnsi="Times New Roman"/>
          <w:i/>
          <w:sz w:val="28"/>
          <w:szCs w:val="28"/>
          <w:lang w:val="en-US"/>
        </w:rPr>
        <w:t>Fanny’s First Play</w:t>
      </w:r>
      <w:r w:rsidRPr="00684279">
        <w:rPr>
          <w:rFonts w:ascii="Times New Roman" w:hAnsi="Times New Roman"/>
          <w:sz w:val="28"/>
          <w:szCs w:val="28"/>
          <w:lang w:val="uk-UA"/>
        </w:rPr>
        <w:t xml:space="preserve">, </w:t>
      </w:r>
      <w:r w:rsidRPr="00684279">
        <w:rPr>
          <w:rFonts w:ascii="Times New Roman" w:hAnsi="Times New Roman"/>
          <w:i/>
          <w:sz w:val="28"/>
          <w:szCs w:val="28"/>
          <w:lang w:val="en-US"/>
        </w:rPr>
        <w:t>Press Cuttings</w:t>
      </w:r>
      <w:r w:rsidRPr="00684279">
        <w:rPr>
          <w:rFonts w:ascii="Times New Roman" w:hAnsi="Times New Roman"/>
          <w:sz w:val="28"/>
          <w:szCs w:val="28"/>
          <w:lang w:val="uk-UA"/>
        </w:rPr>
        <w:t xml:space="preserve">, </w:t>
      </w:r>
      <w:r w:rsidRPr="00684279">
        <w:rPr>
          <w:rFonts w:ascii="Times New Roman" w:hAnsi="Times New Roman"/>
          <w:i/>
          <w:sz w:val="28"/>
          <w:szCs w:val="28"/>
          <w:lang w:val="en-US"/>
        </w:rPr>
        <w:t>Heartbreak House</w:t>
      </w:r>
      <w:r w:rsidRPr="00684279">
        <w:rPr>
          <w:rFonts w:ascii="Times New Roman" w:hAnsi="Times New Roman"/>
          <w:sz w:val="28"/>
          <w:szCs w:val="28"/>
          <w:lang w:val="uk-UA"/>
        </w:rPr>
        <w:t xml:space="preserve">, </w:t>
      </w:r>
      <w:r w:rsidRPr="00684279">
        <w:rPr>
          <w:rFonts w:ascii="Times New Roman" w:hAnsi="Times New Roman"/>
          <w:i/>
          <w:sz w:val="28"/>
          <w:szCs w:val="28"/>
          <w:lang w:val="en-US"/>
        </w:rPr>
        <w:t>Mrs. Warren’s Profession</w:t>
      </w:r>
      <w:r w:rsidRPr="00684279">
        <w:rPr>
          <w:rFonts w:ascii="Times New Roman" w:hAnsi="Times New Roman"/>
          <w:sz w:val="28"/>
          <w:szCs w:val="28"/>
          <w:lang w:val="uk-UA"/>
        </w:rPr>
        <w:t>), Генрі Філдінга (</w:t>
      </w:r>
      <w:r w:rsidRPr="00684279">
        <w:rPr>
          <w:rFonts w:ascii="Times New Roman" w:hAnsi="Times New Roman"/>
          <w:i/>
          <w:sz w:val="28"/>
          <w:szCs w:val="28"/>
          <w:lang w:val="en-US"/>
        </w:rPr>
        <w:t>The History of Tom Jones, The Founding</w:t>
      </w:r>
      <w:r w:rsidRPr="00684279">
        <w:rPr>
          <w:rFonts w:ascii="Times New Roman" w:hAnsi="Times New Roman"/>
          <w:sz w:val="28"/>
          <w:szCs w:val="28"/>
          <w:lang w:val="uk-UA"/>
        </w:rPr>
        <w:t xml:space="preserve">, </w:t>
      </w:r>
      <w:r w:rsidRPr="00684279">
        <w:rPr>
          <w:rFonts w:ascii="Times New Roman" w:hAnsi="Times New Roman"/>
          <w:i/>
          <w:sz w:val="28"/>
          <w:szCs w:val="28"/>
          <w:lang w:val="en-US"/>
        </w:rPr>
        <w:t>The History of the Adventures of Joseph Andrews and of His Friend Mr.</w:t>
      </w:r>
      <w:r w:rsidRPr="00684279">
        <w:rPr>
          <w:rFonts w:ascii="Times New Roman" w:hAnsi="Times New Roman"/>
          <w:i/>
          <w:sz w:val="28"/>
          <w:szCs w:val="28"/>
          <w:lang w:val="uk-UA"/>
        </w:rPr>
        <w:t> </w:t>
      </w:r>
      <w:r w:rsidRPr="00684279">
        <w:rPr>
          <w:rFonts w:ascii="Times New Roman" w:hAnsi="Times New Roman"/>
          <w:i/>
          <w:sz w:val="28"/>
          <w:szCs w:val="28"/>
          <w:lang w:val="en-US"/>
        </w:rPr>
        <w:t>Abraham Adams</w:t>
      </w:r>
      <w:r w:rsidRPr="00684279">
        <w:rPr>
          <w:rFonts w:ascii="Times New Roman" w:hAnsi="Times New Roman"/>
          <w:sz w:val="28"/>
          <w:szCs w:val="28"/>
          <w:lang w:val="uk-UA"/>
        </w:rPr>
        <w:t xml:space="preserve">, </w:t>
      </w:r>
      <w:r w:rsidRPr="00684279">
        <w:rPr>
          <w:rFonts w:ascii="Times New Roman" w:hAnsi="Times New Roman"/>
          <w:i/>
          <w:sz w:val="28"/>
          <w:szCs w:val="28"/>
          <w:lang w:val="en-US"/>
        </w:rPr>
        <w:t>A Journey from This World to the Next</w:t>
      </w:r>
      <w:r w:rsidRPr="00684279">
        <w:rPr>
          <w:rFonts w:ascii="Times New Roman" w:hAnsi="Times New Roman"/>
          <w:sz w:val="28"/>
          <w:szCs w:val="28"/>
          <w:lang w:val="uk-UA"/>
        </w:rPr>
        <w:t xml:space="preserve">, </w:t>
      </w:r>
      <w:r w:rsidRPr="00684279">
        <w:rPr>
          <w:rFonts w:ascii="Times New Roman" w:hAnsi="Times New Roman"/>
          <w:i/>
          <w:sz w:val="28"/>
          <w:szCs w:val="28"/>
          <w:lang w:val="en-US"/>
        </w:rPr>
        <w:t>Amelia</w:t>
      </w:r>
      <w:r w:rsidRPr="00684279">
        <w:rPr>
          <w:rFonts w:ascii="Times New Roman" w:hAnsi="Times New Roman"/>
          <w:sz w:val="28"/>
          <w:szCs w:val="28"/>
          <w:lang w:val="uk-UA"/>
        </w:rPr>
        <w:t xml:space="preserve">, </w:t>
      </w:r>
      <w:r w:rsidRPr="00684279">
        <w:rPr>
          <w:rFonts w:ascii="Times New Roman" w:hAnsi="Times New Roman"/>
          <w:i/>
          <w:sz w:val="28"/>
          <w:szCs w:val="28"/>
          <w:lang w:val="en-US"/>
        </w:rPr>
        <w:t>A Journal of A Voyage to Lisbon</w:t>
      </w:r>
      <w:r w:rsidRPr="00684279">
        <w:rPr>
          <w:rFonts w:ascii="Times New Roman" w:hAnsi="Times New Roman"/>
          <w:sz w:val="28"/>
          <w:szCs w:val="28"/>
          <w:lang w:val="uk-UA"/>
        </w:rPr>
        <w:t>), Дж. К. Роулінг (</w:t>
      </w:r>
      <w:r w:rsidRPr="00684279">
        <w:rPr>
          <w:rFonts w:ascii="Times New Roman" w:hAnsi="Times New Roman"/>
          <w:i/>
          <w:sz w:val="28"/>
          <w:szCs w:val="28"/>
          <w:lang w:val="en-US"/>
        </w:rPr>
        <w:t>Harry Potter and the Philosopher’s Stone</w:t>
      </w:r>
      <w:r w:rsidRPr="00684279">
        <w:rPr>
          <w:rFonts w:ascii="Times New Roman" w:hAnsi="Times New Roman"/>
          <w:sz w:val="28"/>
          <w:szCs w:val="28"/>
          <w:lang w:val="uk-UA"/>
        </w:rPr>
        <w:t xml:space="preserve">, </w:t>
      </w:r>
      <w:r w:rsidRPr="00684279">
        <w:rPr>
          <w:rFonts w:ascii="Times New Roman" w:hAnsi="Times New Roman"/>
          <w:i/>
          <w:sz w:val="28"/>
          <w:szCs w:val="28"/>
          <w:lang w:val="en-US"/>
        </w:rPr>
        <w:t>Harry Potter and the Chamber of Secrets</w:t>
      </w:r>
      <w:r w:rsidRPr="00684279">
        <w:rPr>
          <w:rFonts w:ascii="Times New Roman" w:hAnsi="Times New Roman"/>
          <w:sz w:val="28"/>
          <w:szCs w:val="28"/>
          <w:lang w:val="uk-UA"/>
        </w:rPr>
        <w:t xml:space="preserve">, </w:t>
      </w:r>
      <w:r w:rsidRPr="00684279">
        <w:rPr>
          <w:rFonts w:ascii="Times New Roman" w:hAnsi="Times New Roman"/>
          <w:i/>
          <w:sz w:val="28"/>
          <w:szCs w:val="28"/>
          <w:lang w:val="en-US"/>
        </w:rPr>
        <w:t>Harry Potter and th</w:t>
      </w:r>
      <w:r w:rsidRPr="00684279">
        <w:rPr>
          <w:rFonts w:ascii="Times New Roman" w:hAnsi="Times New Roman"/>
          <w:i/>
          <w:sz w:val="28"/>
          <w:szCs w:val="28"/>
          <w:lang w:val="uk-UA"/>
        </w:rPr>
        <w:t xml:space="preserve">е </w:t>
      </w:r>
      <w:r w:rsidRPr="00684279">
        <w:rPr>
          <w:rFonts w:ascii="Times New Roman" w:hAnsi="Times New Roman"/>
          <w:i/>
          <w:sz w:val="28"/>
          <w:szCs w:val="28"/>
          <w:lang w:val="en-US"/>
        </w:rPr>
        <w:t>Prisoner of Azbakan</w:t>
      </w:r>
      <w:r w:rsidRPr="00684279">
        <w:rPr>
          <w:rFonts w:ascii="Times New Roman" w:hAnsi="Times New Roman"/>
          <w:sz w:val="28"/>
          <w:szCs w:val="28"/>
          <w:lang w:val="uk-UA"/>
        </w:rPr>
        <w:t xml:space="preserve">, </w:t>
      </w:r>
      <w:r w:rsidRPr="00684279">
        <w:rPr>
          <w:rFonts w:ascii="Times New Roman" w:hAnsi="Times New Roman"/>
          <w:i/>
          <w:sz w:val="28"/>
          <w:szCs w:val="28"/>
          <w:lang w:val="en-US"/>
        </w:rPr>
        <w:t>Harry Potter and the</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Goblet of Fire</w:t>
      </w:r>
      <w:r w:rsidRPr="00684279">
        <w:rPr>
          <w:rFonts w:ascii="Times New Roman" w:hAnsi="Times New Roman"/>
          <w:sz w:val="28"/>
          <w:szCs w:val="28"/>
          <w:lang w:val="uk-UA"/>
        </w:rPr>
        <w:t xml:space="preserve">, </w:t>
      </w:r>
      <w:r w:rsidRPr="00684279">
        <w:rPr>
          <w:rFonts w:ascii="Times New Roman" w:hAnsi="Times New Roman"/>
          <w:i/>
          <w:sz w:val="28"/>
          <w:szCs w:val="28"/>
          <w:lang w:val="en-US"/>
        </w:rPr>
        <w:t>Harry Potter and the</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Order of Phoenix</w:t>
      </w:r>
      <w:r w:rsidRPr="00684279">
        <w:rPr>
          <w:rFonts w:ascii="Times New Roman" w:hAnsi="Times New Roman"/>
          <w:sz w:val="28"/>
          <w:szCs w:val="28"/>
          <w:lang w:val="uk-UA"/>
        </w:rPr>
        <w:t xml:space="preserve">, </w:t>
      </w:r>
      <w:r w:rsidRPr="00684279">
        <w:rPr>
          <w:rFonts w:ascii="Times New Roman" w:hAnsi="Times New Roman"/>
          <w:i/>
          <w:sz w:val="28"/>
          <w:szCs w:val="28"/>
          <w:lang w:val="en-US"/>
        </w:rPr>
        <w:t>Harry Potter and the</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Half-Blood Prince</w:t>
      </w:r>
      <w:r w:rsidRPr="00684279">
        <w:rPr>
          <w:rFonts w:ascii="Times New Roman" w:hAnsi="Times New Roman"/>
          <w:sz w:val="28"/>
          <w:szCs w:val="28"/>
          <w:lang w:val="uk-UA"/>
        </w:rPr>
        <w:t xml:space="preserve">, </w:t>
      </w:r>
      <w:r w:rsidRPr="00684279">
        <w:rPr>
          <w:rFonts w:ascii="Times New Roman" w:hAnsi="Times New Roman"/>
          <w:i/>
          <w:sz w:val="28"/>
          <w:szCs w:val="28"/>
          <w:lang w:val="en-US"/>
        </w:rPr>
        <w:t>Harry Potter and the</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Deathly Hallows</w:t>
      </w:r>
      <w:r w:rsidRPr="00684279">
        <w:rPr>
          <w:rFonts w:ascii="Times New Roman" w:hAnsi="Times New Roman"/>
          <w:sz w:val="28"/>
          <w:szCs w:val="28"/>
          <w:lang w:val="uk-UA"/>
        </w:rPr>
        <w:t>),</w:t>
      </w:r>
      <w:r w:rsidR="00EC3376" w:rsidRPr="00684279">
        <w:rPr>
          <w:rFonts w:ascii="Times New Roman" w:hAnsi="Times New Roman"/>
          <w:sz w:val="28"/>
          <w:szCs w:val="28"/>
          <w:lang w:val="uk-UA"/>
        </w:rPr>
        <w:br/>
      </w:r>
      <w:r w:rsidRPr="00684279">
        <w:rPr>
          <w:rFonts w:ascii="Times New Roman" w:hAnsi="Times New Roman"/>
          <w:sz w:val="28"/>
          <w:szCs w:val="28"/>
          <w:lang w:val="uk-UA"/>
        </w:rPr>
        <w:t>Дж. Остен (</w:t>
      </w:r>
      <w:r w:rsidRPr="00684279">
        <w:rPr>
          <w:rFonts w:ascii="Times New Roman" w:hAnsi="Times New Roman"/>
          <w:i/>
          <w:sz w:val="28"/>
          <w:szCs w:val="28"/>
          <w:lang w:val="en-US"/>
        </w:rPr>
        <w:t>Emma</w:t>
      </w:r>
      <w:r w:rsidRPr="00684279">
        <w:rPr>
          <w:rFonts w:ascii="Times New Roman" w:hAnsi="Times New Roman"/>
          <w:sz w:val="28"/>
          <w:szCs w:val="28"/>
          <w:lang w:val="uk-UA"/>
        </w:rPr>
        <w:t xml:space="preserve">, </w:t>
      </w:r>
      <w:r w:rsidRPr="00684279">
        <w:rPr>
          <w:rFonts w:ascii="Times New Roman" w:hAnsi="Times New Roman"/>
          <w:i/>
          <w:sz w:val="28"/>
          <w:szCs w:val="28"/>
          <w:lang w:val="en-US"/>
        </w:rPr>
        <w:t>Lady Susan</w:t>
      </w:r>
      <w:r w:rsidRPr="00684279">
        <w:rPr>
          <w:rFonts w:ascii="Times New Roman" w:hAnsi="Times New Roman"/>
          <w:sz w:val="28"/>
          <w:szCs w:val="28"/>
          <w:lang w:val="uk-UA"/>
        </w:rPr>
        <w:t xml:space="preserve">, </w:t>
      </w:r>
      <w:r w:rsidRPr="00684279">
        <w:rPr>
          <w:rFonts w:ascii="Times New Roman" w:hAnsi="Times New Roman"/>
          <w:i/>
          <w:sz w:val="28"/>
          <w:szCs w:val="28"/>
          <w:lang w:val="en-US"/>
        </w:rPr>
        <w:t>Love and Friendship</w:t>
      </w:r>
      <w:r w:rsidRPr="00684279">
        <w:rPr>
          <w:rFonts w:ascii="Times New Roman" w:hAnsi="Times New Roman"/>
          <w:sz w:val="28"/>
          <w:szCs w:val="28"/>
          <w:lang w:val="uk-UA"/>
        </w:rPr>
        <w:t xml:space="preserve">, </w:t>
      </w:r>
      <w:r w:rsidRPr="00684279">
        <w:rPr>
          <w:rFonts w:ascii="Times New Roman" w:hAnsi="Times New Roman"/>
          <w:i/>
          <w:sz w:val="28"/>
          <w:szCs w:val="28"/>
          <w:lang w:val="en-US"/>
        </w:rPr>
        <w:t>Mansfield Park</w:t>
      </w:r>
      <w:r w:rsidRPr="00684279">
        <w:rPr>
          <w:rFonts w:ascii="Times New Roman" w:hAnsi="Times New Roman"/>
          <w:sz w:val="28"/>
          <w:szCs w:val="28"/>
          <w:lang w:val="uk-UA"/>
        </w:rPr>
        <w:t xml:space="preserve">, </w:t>
      </w:r>
      <w:r w:rsidRPr="00684279">
        <w:rPr>
          <w:rFonts w:ascii="Times New Roman" w:hAnsi="Times New Roman"/>
          <w:i/>
          <w:sz w:val="28"/>
          <w:szCs w:val="28"/>
          <w:lang w:val="en-US"/>
        </w:rPr>
        <w:t>Northanger Abbey</w:t>
      </w:r>
      <w:r w:rsidRPr="00684279">
        <w:rPr>
          <w:rFonts w:ascii="Times New Roman" w:hAnsi="Times New Roman"/>
          <w:sz w:val="28"/>
          <w:szCs w:val="28"/>
          <w:lang w:val="uk-UA"/>
        </w:rPr>
        <w:t xml:space="preserve">, </w:t>
      </w:r>
      <w:r w:rsidRPr="00684279">
        <w:rPr>
          <w:rFonts w:ascii="Times New Roman" w:hAnsi="Times New Roman"/>
          <w:i/>
          <w:sz w:val="28"/>
          <w:szCs w:val="28"/>
          <w:lang w:val="en-US"/>
        </w:rPr>
        <w:t>Persuasion</w:t>
      </w:r>
      <w:r w:rsidRPr="00684279">
        <w:rPr>
          <w:rFonts w:ascii="Times New Roman" w:hAnsi="Times New Roman"/>
          <w:sz w:val="28"/>
          <w:szCs w:val="28"/>
          <w:lang w:val="uk-UA"/>
        </w:rPr>
        <w:t xml:space="preserve">, </w:t>
      </w:r>
      <w:r w:rsidRPr="00684279">
        <w:rPr>
          <w:rFonts w:ascii="Times New Roman" w:hAnsi="Times New Roman"/>
          <w:i/>
          <w:sz w:val="28"/>
          <w:szCs w:val="28"/>
          <w:lang w:val="en-US"/>
        </w:rPr>
        <w:t>Pride And Prejudice</w:t>
      </w:r>
      <w:r w:rsidRPr="00684279">
        <w:rPr>
          <w:rFonts w:ascii="Times New Roman" w:hAnsi="Times New Roman"/>
          <w:sz w:val="28"/>
          <w:szCs w:val="28"/>
          <w:lang w:val="uk-UA"/>
        </w:rPr>
        <w:t xml:space="preserve">, </w:t>
      </w:r>
      <w:r w:rsidRPr="00684279">
        <w:rPr>
          <w:rFonts w:ascii="Times New Roman" w:hAnsi="Times New Roman"/>
          <w:i/>
          <w:sz w:val="28"/>
          <w:szCs w:val="28"/>
          <w:lang w:val="en-US"/>
        </w:rPr>
        <w:t>Sense And Sensibility</w:t>
      </w:r>
      <w:r w:rsidRPr="00684279">
        <w:rPr>
          <w:rFonts w:ascii="Times New Roman" w:hAnsi="Times New Roman"/>
          <w:sz w:val="28"/>
          <w:szCs w:val="28"/>
          <w:lang w:val="uk-UA"/>
        </w:rPr>
        <w:t>), Р. Браунінга (</w:t>
      </w:r>
      <w:r w:rsidRPr="00684279">
        <w:rPr>
          <w:rFonts w:ascii="Times New Roman" w:hAnsi="Times New Roman"/>
          <w:i/>
          <w:sz w:val="28"/>
          <w:szCs w:val="28"/>
          <w:lang w:val="en-US"/>
        </w:rPr>
        <w:t>Dramatic Lyrics</w:t>
      </w:r>
      <w:r w:rsidRPr="00684279">
        <w:rPr>
          <w:rFonts w:ascii="Times New Roman" w:hAnsi="Times New Roman"/>
          <w:sz w:val="28"/>
          <w:szCs w:val="28"/>
          <w:lang w:val="uk-UA"/>
        </w:rPr>
        <w:t xml:space="preserve">, </w:t>
      </w:r>
      <w:r w:rsidRPr="00684279">
        <w:rPr>
          <w:rFonts w:ascii="Times New Roman" w:hAnsi="Times New Roman"/>
          <w:i/>
          <w:sz w:val="28"/>
          <w:szCs w:val="28"/>
          <w:lang w:val="en-US"/>
        </w:rPr>
        <w:t>Men and Women</w:t>
      </w:r>
      <w:r w:rsidRPr="00684279">
        <w:rPr>
          <w:rFonts w:ascii="Times New Roman" w:hAnsi="Times New Roman"/>
          <w:sz w:val="28"/>
          <w:szCs w:val="28"/>
          <w:lang w:val="uk-UA"/>
        </w:rPr>
        <w:t xml:space="preserve">, </w:t>
      </w:r>
      <w:r w:rsidRPr="00684279">
        <w:rPr>
          <w:rFonts w:ascii="Times New Roman" w:hAnsi="Times New Roman"/>
          <w:i/>
          <w:sz w:val="28"/>
          <w:szCs w:val="28"/>
          <w:lang w:val="en-US"/>
        </w:rPr>
        <w:t>The Pied Piper of Hamelin</w:t>
      </w:r>
      <w:r w:rsidRPr="00684279">
        <w:rPr>
          <w:rFonts w:ascii="Times New Roman" w:hAnsi="Times New Roman"/>
          <w:sz w:val="28"/>
          <w:szCs w:val="28"/>
          <w:lang w:val="uk-UA"/>
        </w:rPr>
        <w:t xml:space="preserve">, </w:t>
      </w:r>
      <w:r w:rsidRPr="00684279">
        <w:rPr>
          <w:rFonts w:ascii="Times New Roman" w:hAnsi="Times New Roman"/>
          <w:i/>
          <w:sz w:val="28"/>
          <w:szCs w:val="28"/>
          <w:lang w:val="en-US"/>
        </w:rPr>
        <w:t>Dramatic romances</w:t>
      </w:r>
      <w:r w:rsidRPr="00684279">
        <w:rPr>
          <w:rFonts w:ascii="Times New Roman" w:hAnsi="Times New Roman"/>
          <w:sz w:val="28"/>
          <w:szCs w:val="28"/>
          <w:lang w:val="uk-UA"/>
        </w:rPr>
        <w:t xml:space="preserve">, </w:t>
      </w:r>
      <w:r w:rsidRPr="00684279">
        <w:rPr>
          <w:rFonts w:ascii="Times New Roman" w:hAnsi="Times New Roman"/>
          <w:i/>
          <w:sz w:val="28"/>
          <w:szCs w:val="28"/>
          <w:lang w:val="en-US"/>
        </w:rPr>
        <w:t>Christmas Eve</w:t>
      </w:r>
      <w:r w:rsidRPr="00684279">
        <w:rPr>
          <w:rFonts w:ascii="Times New Roman" w:hAnsi="Times New Roman"/>
          <w:sz w:val="28"/>
          <w:szCs w:val="28"/>
          <w:lang w:val="uk-UA"/>
        </w:rPr>
        <w:t xml:space="preserve">, </w:t>
      </w:r>
      <w:r w:rsidRPr="00684279">
        <w:rPr>
          <w:rFonts w:ascii="Times New Roman" w:hAnsi="Times New Roman"/>
          <w:i/>
          <w:sz w:val="28"/>
          <w:szCs w:val="28"/>
          <w:lang w:val="uk-UA"/>
        </w:rPr>
        <w:t xml:space="preserve">A Blot In The </w:t>
      </w:r>
      <w:r w:rsidRPr="00684279">
        <w:rPr>
          <w:rFonts w:ascii="Times New Roman" w:hAnsi="Times New Roman"/>
          <w:i/>
          <w:sz w:val="28"/>
          <w:szCs w:val="28"/>
          <w:lang w:val="en-US"/>
        </w:rPr>
        <w:t>‘</w:t>
      </w:r>
      <w:r w:rsidRPr="00684279">
        <w:rPr>
          <w:rFonts w:ascii="Times New Roman" w:hAnsi="Times New Roman"/>
          <w:i/>
          <w:sz w:val="28"/>
          <w:szCs w:val="28"/>
          <w:lang w:val="uk-UA"/>
        </w:rPr>
        <w:t>Scutcheon</w:t>
      </w:r>
      <w:r w:rsidRPr="00684279">
        <w:rPr>
          <w:rFonts w:ascii="Times New Roman" w:hAnsi="Times New Roman"/>
          <w:sz w:val="28"/>
          <w:szCs w:val="28"/>
          <w:lang w:val="uk-UA"/>
        </w:rPr>
        <w:t>), Т. Драйзера (</w:t>
      </w:r>
      <w:r w:rsidRPr="00684279">
        <w:rPr>
          <w:rFonts w:ascii="Times New Roman" w:hAnsi="Times New Roman"/>
          <w:i/>
          <w:sz w:val="28"/>
          <w:szCs w:val="28"/>
          <w:lang w:val="en-US"/>
        </w:rPr>
        <w:t>Sister Carrie</w:t>
      </w:r>
      <w:r w:rsidRPr="00684279">
        <w:rPr>
          <w:rFonts w:ascii="Times New Roman" w:hAnsi="Times New Roman"/>
          <w:sz w:val="28"/>
          <w:szCs w:val="28"/>
          <w:lang w:val="uk-UA"/>
        </w:rPr>
        <w:t xml:space="preserve">, </w:t>
      </w:r>
      <w:r w:rsidRPr="00684279">
        <w:rPr>
          <w:rFonts w:ascii="Times New Roman" w:hAnsi="Times New Roman"/>
          <w:i/>
          <w:sz w:val="28"/>
          <w:szCs w:val="28"/>
          <w:lang w:val="en-US"/>
        </w:rPr>
        <w:t>The Financier</w:t>
      </w:r>
      <w:r w:rsidRPr="00684279">
        <w:rPr>
          <w:rFonts w:ascii="Times New Roman" w:hAnsi="Times New Roman"/>
          <w:sz w:val="28"/>
          <w:szCs w:val="28"/>
          <w:lang w:val="uk-UA"/>
        </w:rPr>
        <w:t xml:space="preserve">, </w:t>
      </w:r>
      <w:r w:rsidRPr="00684279">
        <w:rPr>
          <w:rFonts w:ascii="Times New Roman" w:hAnsi="Times New Roman"/>
          <w:i/>
          <w:sz w:val="28"/>
          <w:szCs w:val="28"/>
          <w:lang w:val="en-US"/>
        </w:rPr>
        <w:t>The Titan</w:t>
      </w:r>
      <w:r w:rsidRPr="00684279">
        <w:rPr>
          <w:rFonts w:ascii="Times New Roman" w:hAnsi="Times New Roman"/>
          <w:sz w:val="28"/>
          <w:szCs w:val="28"/>
          <w:lang w:val="uk-UA"/>
        </w:rPr>
        <w:t xml:space="preserve">, </w:t>
      </w:r>
      <w:r w:rsidRPr="00684279">
        <w:rPr>
          <w:rFonts w:ascii="Times New Roman" w:hAnsi="Times New Roman"/>
          <w:i/>
          <w:sz w:val="28"/>
          <w:szCs w:val="28"/>
          <w:lang w:val="en-US"/>
        </w:rPr>
        <w:t>Twelve Men</w:t>
      </w:r>
      <w:r w:rsidRPr="00684279">
        <w:rPr>
          <w:rFonts w:ascii="Times New Roman" w:hAnsi="Times New Roman"/>
          <w:sz w:val="28"/>
          <w:szCs w:val="28"/>
          <w:lang w:val="uk-UA"/>
        </w:rPr>
        <w:t>), У. Коллінза (</w:t>
      </w:r>
      <w:r w:rsidRPr="00684279">
        <w:rPr>
          <w:rFonts w:ascii="Times New Roman" w:hAnsi="Times New Roman"/>
          <w:i/>
          <w:sz w:val="28"/>
          <w:szCs w:val="28"/>
          <w:lang w:val="en-US"/>
        </w:rPr>
        <w:t>Rogue’s life</w:t>
      </w:r>
      <w:r w:rsidRPr="00684279">
        <w:rPr>
          <w:rFonts w:ascii="Times New Roman" w:hAnsi="Times New Roman"/>
          <w:sz w:val="28"/>
          <w:szCs w:val="28"/>
          <w:lang w:val="uk-UA"/>
        </w:rPr>
        <w:t xml:space="preserve">, </w:t>
      </w:r>
      <w:r w:rsidRPr="00684279">
        <w:rPr>
          <w:rFonts w:ascii="Times New Roman" w:hAnsi="Times New Roman"/>
          <w:i/>
          <w:sz w:val="28"/>
          <w:szCs w:val="28"/>
          <w:lang w:val="en-US"/>
        </w:rPr>
        <w:t>The Woman in White</w:t>
      </w:r>
      <w:r w:rsidRPr="00684279">
        <w:rPr>
          <w:rFonts w:ascii="Times New Roman" w:hAnsi="Times New Roman"/>
          <w:sz w:val="28"/>
          <w:szCs w:val="28"/>
          <w:lang w:val="uk-UA"/>
        </w:rPr>
        <w:t xml:space="preserve">, </w:t>
      </w:r>
      <w:r w:rsidRPr="00684279">
        <w:rPr>
          <w:rFonts w:ascii="Times New Roman" w:hAnsi="Times New Roman"/>
          <w:i/>
          <w:sz w:val="28"/>
          <w:szCs w:val="28"/>
          <w:lang w:val="en-US"/>
        </w:rPr>
        <w:t>Armalade</w:t>
      </w:r>
      <w:r w:rsidRPr="00684279">
        <w:rPr>
          <w:rFonts w:ascii="Times New Roman" w:hAnsi="Times New Roman"/>
          <w:sz w:val="28"/>
          <w:szCs w:val="28"/>
          <w:lang w:val="uk-UA"/>
        </w:rPr>
        <w:t xml:space="preserve">, </w:t>
      </w:r>
      <w:r w:rsidRPr="00684279">
        <w:rPr>
          <w:rFonts w:ascii="Times New Roman" w:hAnsi="Times New Roman"/>
          <w:i/>
          <w:sz w:val="28"/>
          <w:szCs w:val="28"/>
          <w:lang w:val="en-US"/>
        </w:rPr>
        <w:t>The Two Destinies</w:t>
      </w:r>
      <w:r w:rsidRPr="00684279">
        <w:rPr>
          <w:rFonts w:ascii="Times New Roman" w:hAnsi="Times New Roman"/>
          <w:sz w:val="28"/>
          <w:szCs w:val="28"/>
          <w:lang w:val="uk-UA"/>
        </w:rPr>
        <w:t xml:space="preserve">, </w:t>
      </w:r>
      <w:r w:rsidRPr="00684279">
        <w:rPr>
          <w:rFonts w:ascii="Times New Roman" w:hAnsi="Times New Roman"/>
          <w:i/>
          <w:sz w:val="28"/>
          <w:szCs w:val="28"/>
          <w:lang w:val="en-US"/>
        </w:rPr>
        <w:t>No Name</w:t>
      </w:r>
      <w:r w:rsidRPr="00684279">
        <w:rPr>
          <w:rFonts w:ascii="Times New Roman" w:hAnsi="Times New Roman"/>
          <w:sz w:val="28"/>
          <w:szCs w:val="28"/>
          <w:lang w:val="uk-UA"/>
        </w:rPr>
        <w:t xml:space="preserve">, </w:t>
      </w:r>
      <w:r w:rsidRPr="00684279">
        <w:rPr>
          <w:rFonts w:ascii="Times New Roman" w:hAnsi="Times New Roman"/>
          <w:i/>
          <w:sz w:val="28"/>
          <w:szCs w:val="28"/>
          <w:lang w:val="en-US"/>
        </w:rPr>
        <w:t>I Say No</w:t>
      </w:r>
      <w:r w:rsidRPr="00684279">
        <w:rPr>
          <w:rFonts w:ascii="Times New Roman" w:hAnsi="Times New Roman"/>
          <w:sz w:val="28"/>
          <w:szCs w:val="28"/>
          <w:lang w:val="uk-UA"/>
        </w:rPr>
        <w:t>), У. Блейка (</w:t>
      </w:r>
      <w:r w:rsidRPr="00684279">
        <w:rPr>
          <w:rFonts w:ascii="Times New Roman" w:hAnsi="Times New Roman"/>
          <w:i/>
          <w:sz w:val="28"/>
          <w:szCs w:val="28"/>
          <w:lang w:val="en-US"/>
        </w:rPr>
        <w:t xml:space="preserve">Songs of Innocence </w:t>
      </w:r>
      <w:r w:rsidRPr="00684279">
        <w:rPr>
          <w:rFonts w:ascii="Times New Roman" w:hAnsi="Times New Roman"/>
          <w:i/>
          <w:sz w:val="28"/>
          <w:szCs w:val="28"/>
          <w:lang w:val="en-US"/>
        </w:rPr>
        <w:lastRenderedPageBreak/>
        <w:t>and Experience</w:t>
      </w:r>
      <w:r w:rsidRPr="00684279">
        <w:rPr>
          <w:rFonts w:ascii="Times New Roman" w:hAnsi="Times New Roman"/>
          <w:sz w:val="28"/>
          <w:szCs w:val="28"/>
          <w:lang w:val="uk-UA"/>
        </w:rPr>
        <w:t xml:space="preserve">, </w:t>
      </w:r>
      <w:r w:rsidRPr="00684279">
        <w:rPr>
          <w:rFonts w:ascii="Times New Roman" w:hAnsi="Times New Roman"/>
          <w:i/>
          <w:sz w:val="28"/>
          <w:szCs w:val="28"/>
          <w:lang w:val="en-US"/>
        </w:rPr>
        <w:t>The Book of Thel</w:t>
      </w:r>
      <w:r w:rsidRPr="00684279">
        <w:rPr>
          <w:rFonts w:ascii="Times New Roman" w:hAnsi="Times New Roman"/>
          <w:sz w:val="28"/>
          <w:szCs w:val="28"/>
          <w:lang w:val="uk-UA"/>
        </w:rPr>
        <w:t xml:space="preserve">, </w:t>
      </w:r>
      <w:r w:rsidRPr="00684279">
        <w:rPr>
          <w:rFonts w:ascii="Times New Roman" w:hAnsi="Times New Roman"/>
          <w:i/>
          <w:sz w:val="28"/>
          <w:szCs w:val="28"/>
          <w:lang w:val="en-US"/>
        </w:rPr>
        <w:t>The Marriage of Heaven and Hell</w:t>
      </w:r>
      <w:r w:rsidRPr="00684279">
        <w:rPr>
          <w:rFonts w:ascii="Times New Roman" w:hAnsi="Times New Roman"/>
          <w:sz w:val="28"/>
          <w:szCs w:val="28"/>
          <w:lang w:val="uk-UA"/>
        </w:rPr>
        <w:t xml:space="preserve">, </w:t>
      </w:r>
      <w:r w:rsidRPr="00684279">
        <w:rPr>
          <w:rFonts w:ascii="Times New Roman" w:hAnsi="Times New Roman"/>
          <w:i/>
          <w:sz w:val="28"/>
          <w:szCs w:val="28"/>
          <w:lang w:val="en-US"/>
        </w:rPr>
        <w:t>The Song of Los</w:t>
      </w:r>
      <w:r w:rsidRPr="00684279">
        <w:rPr>
          <w:rFonts w:ascii="Times New Roman" w:hAnsi="Times New Roman"/>
          <w:sz w:val="28"/>
          <w:szCs w:val="28"/>
          <w:lang w:val="uk-UA"/>
        </w:rPr>
        <w:t xml:space="preserve">, </w:t>
      </w:r>
      <w:r w:rsidRPr="00684279">
        <w:rPr>
          <w:rFonts w:ascii="Times New Roman" w:hAnsi="Times New Roman"/>
          <w:i/>
          <w:sz w:val="28"/>
          <w:szCs w:val="28"/>
          <w:lang w:val="en-US"/>
        </w:rPr>
        <w:t>Milton</w:t>
      </w:r>
      <w:r w:rsidRPr="00684279">
        <w:rPr>
          <w:rFonts w:ascii="Times New Roman" w:hAnsi="Times New Roman"/>
          <w:sz w:val="28"/>
          <w:szCs w:val="28"/>
          <w:lang w:val="uk-UA"/>
        </w:rPr>
        <w:t xml:space="preserve">, </w:t>
      </w:r>
      <w:r w:rsidRPr="00684279">
        <w:rPr>
          <w:rFonts w:ascii="Times New Roman" w:hAnsi="Times New Roman"/>
          <w:i/>
          <w:sz w:val="28"/>
          <w:szCs w:val="28"/>
          <w:lang w:val="en-US"/>
        </w:rPr>
        <w:t>Jerusalem, the Emanation of the Giant Albion</w:t>
      </w:r>
      <w:r w:rsidRPr="00684279">
        <w:rPr>
          <w:rFonts w:ascii="Times New Roman" w:hAnsi="Times New Roman"/>
          <w:sz w:val="28"/>
          <w:szCs w:val="28"/>
          <w:lang w:val="uk-UA"/>
        </w:rPr>
        <w:t>).</w:t>
      </w:r>
      <w:r w:rsidRPr="00684279">
        <w:rPr>
          <w:rFonts w:ascii="Times New Roman" w:hAnsi="Times New Roman"/>
          <w:sz w:val="28"/>
          <w:szCs w:val="28"/>
          <w:lang w:val="en-US"/>
        </w:rPr>
        <w:tab/>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При відборі матеріалу ми послуговувались наступними критеріями: 1) холістичність мережі жанрів; 2) наявність творів британських та американських авторів та 3) контемпоральні</w:t>
      </w:r>
      <w:r w:rsidR="00EC3376" w:rsidRPr="00684279">
        <w:rPr>
          <w:rFonts w:ascii="Times New Roman" w:hAnsi="Times New Roman"/>
          <w:sz w:val="28"/>
          <w:szCs w:val="28"/>
          <w:lang w:val="uk-UA"/>
        </w:rPr>
        <w:t>сть</w:t>
      </w:r>
      <w:r w:rsidRPr="00684279">
        <w:rPr>
          <w:rFonts w:ascii="Times New Roman" w:hAnsi="Times New Roman"/>
          <w:sz w:val="28"/>
          <w:szCs w:val="28"/>
          <w:lang w:val="uk-UA"/>
        </w:rPr>
        <w:t xml:space="preserve"> матеріалу. </w:t>
      </w:r>
    </w:p>
    <w:p w:rsidR="009011FA" w:rsidRPr="00684279" w:rsidRDefault="009011FA" w:rsidP="00E3235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На обраному матеріалі визначаємо частотні характеристики лексем </w:t>
      </w:r>
      <w:r w:rsidRPr="00684279">
        <w:rPr>
          <w:rFonts w:ascii="Times New Roman" w:hAnsi="Times New Roman"/>
          <w:i/>
          <w:sz w:val="28"/>
          <w:szCs w:val="28"/>
          <w:lang w:val="en-US"/>
        </w:rPr>
        <w:t>beauty</w:t>
      </w:r>
      <w:r w:rsidRPr="00684279">
        <w:rPr>
          <w:rFonts w:ascii="Times New Roman" w:hAnsi="Times New Roman"/>
          <w:sz w:val="28"/>
          <w:szCs w:val="28"/>
          <w:lang w:val="uk-UA"/>
        </w:rPr>
        <w:t xml:space="preserve">, </w:t>
      </w:r>
      <w:r w:rsidRPr="00684279">
        <w:rPr>
          <w:rFonts w:ascii="Times New Roman" w:hAnsi="Times New Roman"/>
          <w:i/>
          <w:sz w:val="28"/>
          <w:szCs w:val="28"/>
          <w:lang w:val="en-US"/>
        </w:rPr>
        <w:t>beautiful</w:t>
      </w:r>
      <w:r w:rsidRPr="00684279">
        <w:rPr>
          <w:rFonts w:ascii="Times New Roman" w:hAnsi="Times New Roman"/>
          <w:sz w:val="28"/>
          <w:szCs w:val="28"/>
          <w:lang w:val="uk-UA"/>
        </w:rPr>
        <w:t xml:space="preserve">, </w:t>
      </w:r>
      <w:r w:rsidRPr="00684279">
        <w:rPr>
          <w:rFonts w:ascii="Times New Roman" w:hAnsi="Times New Roman"/>
          <w:i/>
          <w:sz w:val="28"/>
          <w:szCs w:val="28"/>
          <w:lang w:val="en-US"/>
        </w:rPr>
        <w:t>beautifully</w:t>
      </w:r>
      <w:r w:rsidRPr="00684279">
        <w:rPr>
          <w:rFonts w:ascii="Times New Roman" w:hAnsi="Times New Roman"/>
          <w:sz w:val="28"/>
          <w:szCs w:val="28"/>
          <w:lang w:val="uk-UA"/>
        </w:rPr>
        <w:t xml:space="preserve"> та </w:t>
      </w:r>
      <w:r w:rsidRPr="00684279">
        <w:rPr>
          <w:rFonts w:ascii="Times New Roman" w:hAnsi="Times New Roman"/>
          <w:i/>
          <w:sz w:val="28"/>
          <w:szCs w:val="28"/>
          <w:lang w:val="en-US"/>
        </w:rPr>
        <w:t>beautify</w:t>
      </w:r>
      <w:r w:rsidRPr="00684279">
        <w:rPr>
          <w:rFonts w:ascii="Times New Roman" w:hAnsi="Times New Roman"/>
          <w:sz w:val="28"/>
          <w:szCs w:val="28"/>
          <w:lang w:val="uk-UA"/>
        </w:rPr>
        <w:t xml:space="preserve"> та їх синонімічних рядів (</w:t>
      </w:r>
      <w:r w:rsidR="00EC3376" w:rsidRPr="00684279">
        <w:rPr>
          <w:rFonts w:ascii="Times New Roman" w:hAnsi="Times New Roman"/>
          <w:sz w:val="28"/>
          <w:szCs w:val="28"/>
          <w:lang w:val="uk-UA"/>
        </w:rPr>
        <w:t>д</w:t>
      </w:r>
      <w:r w:rsidRPr="00684279">
        <w:rPr>
          <w:rFonts w:ascii="Times New Roman" w:hAnsi="Times New Roman"/>
          <w:sz w:val="28"/>
          <w:szCs w:val="28"/>
          <w:lang w:val="uk-UA"/>
        </w:rPr>
        <w:t xml:space="preserve">ив. Додаток Е). Це дозволяє вибудувати ієрархічну структуру номінативних, ад’єктивних, адвербіальних та дієслівних засобів вербалізації досліджуваного концепту </w:t>
      </w:r>
      <w:r w:rsidRPr="00684279">
        <w:rPr>
          <w:rFonts w:ascii="Times New Roman" w:hAnsi="Times New Roman"/>
          <w:smallCaps/>
          <w:sz w:val="28"/>
          <w:szCs w:val="28"/>
          <w:lang w:val="en-US"/>
        </w:rPr>
        <w:t>beauty</w:t>
      </w:r>
      <w:r w:rsidRPr="00684279">
        <w:rPr>
          <w:rFonts w:ascii="Times New Roman" w:hAnsi="Times New Roman"/>
          <w:sz w:val="28"/>
          <w:szCs w:val="28"/>
          <w:lang w:val="uk-UA"/>
        </w:rPr>
        <w:t>.</w:t>
      </w:r>
    </w:p>
    <w:p w:rsidR="009011FA" w:rsidRPr="00684279" w:rsidRDefault="009011FA" w:rsidP="00E3235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Отже, розгляд холістичної частиномовної структури засобів вербалізації концепту (а не лише його прямої лексичної номінації) є важливим напрямом дослідження когнітивної лінгвістики. Концепт </w:t>
      </w:r>
      <w:r w:rsidRPr="00684279">
        <w:rPr>
          <w:rFonts w:ascii="Times New Roman" w:hAnsi="Times New Roman"/>
          <w:smallCaps/>
          <w:sz w:val="28"/>
          <w:szCs w:val="28"/>
          <w:lang w:val="uk-UA"/>
        </w:rPr>
        <w:t xml:space="preserve">beauty, </w:t>
      </w:r>
      <w:r w:rsidRPr="00684279">
        <w:rPr>
          <w:rFonts w:ascii="Times New Roman" w:hAnsi="Times New Roman"/>
          <w:sz w:val="28"/>
          <w:szCs w:val="28"/>
          <w:lang w:val="uk-UA"/>
        </w:rPr>
        <w:t>у свою чергу</w:t>
      </w:r>
      <w:r w:rsidRPr="00684279">
        <w:rPr>
          <w:rFonts w:ascii="Times New Roman" w:hAnsi="Times New Roman"/>
          <w:smallCaps/>
          <w:sz w:val="28"/>
          <w:szCs w:val="28"/>
          <w:lang w:val="uk-UA"/>
        </w:rPr>
        <w:t>,</w:t>
      </w:r>
      <w:r w:rsidRPr="00684279">
        <w:rPr>
          <w:rFonts w:ascii="Times New Roman" w:hAnsi="Times New Roman"/>
          <w:sz w:val="28"/>
          <w:szCs w:val="28"/>
          <w:lang w:val="uk-UA"/>
        </w:rPr>
        <w:t xml:space="preserve"> представлений номінативних, ад’єктивних, адвербіальних та дієслівних засобів вербалізації, кожні з яких мають структурно-ієрархічну організацію.</w:t>
      </w:r>
    </w:p>
    <w:p w:rsidR="009011FA" w:rsidRPr="00684279" w:rsidRDefault="009011FA" w:rsidP="00BD2900">
      <w:pPr>
        <w:spacing w:after="0" w:line="360" w:lineRule="auto"/>
        <w:contextualSpacing/>
        <w:jc w:val="both"/>
        <w:rPr>
          <w:rFonts w:ascii="Times New Roman" w:hAnsi="Times New Roman"/>
          <w:b/>
          <w:sz w:val="28"/>
          <w:szCs w:val="28"/>
          <w:lang w:val="uk-UA"/>
        </w:rPr>
      </w:pPr>
    </w:p>
    <w:p w:rsidR="009011FA" w:rsidRPr="00684279" w:rsidRDefault="009011FA" w:rsidP="00BD2900">
      <w:pPr>
        <w:spacing w:after="0" w:line="360" w:lineRule="auto"/>
        <w:ind w:firstLine="708"/>
        <w:contextualSpacing/>
        <w:jc w:val="both"/>
        <w:rPr>
          <w:rFonts w:ascii="Times New Roman" w:hAnsi="Times New Roman"/>
          <w:b/>
          <w:sz w:val="28"/>
          <w:szCs w:val="28"/>
        </w:rPr>
      </w:pPr>
      <w:r w:rsidRPr="00684279">
        <w:rPr>
          <w:rFonts w:ascii="Times New Roman" w:hAnsi="Times New Roman"/>
          <w:b/>
          <w:sz w:val="28"/>
          <w:szCs w:val="28"/>
          <w:lang w:val="uk-UA"/>
        </w:rPr>
        <w:t>2.1.2</w:t>
      </w:r>
      <w:r w:rsidRPr="00684279">
        <w:rPr>
          <w:rFonts w:ascii="Times New Roman" w:hAnsi="Times New Roman"/>
          <w:b/>
          <w:sz w:val="28"/>
          <w:szCs w:val="28"/>
          <w:lang w:val="uk-UA"/>
        </w:rPr>
        <w:tab/>
        <w:t>Моделювання польової структури концепту</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cs="TimesNewRoman"/>
          <w:sz w:val="28"/>
          <w:szCs w:val="28"/>
          <w:lang w:val="uk-UA"/>
        </w:rPr>
        <w:t>Питання структуризації концепту видається стрижневим для когнітивної лінгвістики. Ядром концепту називають базовий чуттєвий образ, що виступає як кодуючий елемент універсального наочного коду та належить до побутового шару свідомості носіїв мови, периферія ж конституюється широким інтерпретаційним полем, що охоплює оцінку змісту концепту та репрезентує конкретні когнітивні ознаки [</w:t>
      </w:r>
      <w:r w:rsidR="00994C24" w:rsidRPr="00684279">
        <w:rPr>
          <w:rFonts w:ascii="Times New Roman" w:hAnsi="Times New Roman" w:cs="TimesNewRoman"/>
          <w:sz w:val="28"/>
          <w:szCs w:val="28"/>
          <w:lang w:val="uk-UA"/>
        </w:rPr>
        <w:t>2</w:t>
      </w:r>
      <w:r w:rsidR="00491D90" w:rsidRPr="00684279">
        <w:rPr>
          <w:rFonts w:ascii="Times New Roman" w:hAnsi="Times New Roman" w:cs="TimesNewRoman"/>
          <w:sz w:val="28"/>
          <w:szCs w:val="28"/>
          <w:lang w:val="uk-UA"/>
        </w:rPr>
        <w:t>52</w:t>
      </w:r>
      <w:r w:rsidRPr="00684279">
        <w:rPr>
          <w:rFonts w:ascii="Times New Roman" w:hAnsi="Times New Roman" w:cs="TimesNewRoman"/>
          <w:sz w:val="28"/>
          <w:szCs w:val="28"/>
          <w:lang w:val="uk-UA"/>
        </w:rPr>
        <w:t xml:space="preserve">, с. 71-72]. </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Вивчення семантичних полів є цікавим та продуктивним і</w:t>
      </w:r>
      <w:r w:rsidR="00EC3376" w:rsidRPr="00684279">
        <w:rPr>
          <w:rFonts w:ascii="Times New Roman" w:hAnsi="Times New Roman"/>
          <w:sz w:val="28"/>
          <w:szCs w:val="28"/>
          <w:lang w:val="uk-UA"/>
        </w:rPr>
        <w:t xml:space="preserve"> </w:t>
      </w:r>
      <w:r w:rsidRPr="00684279">
        <w:rPr>
          <w:rFonts w:ascii="Times New Roman" w:hAnsi="Times New Roman"/>
          <w:sz w:val="28"/>
          <w:szCs w:val="28"/>
          <w:lang w:val="uk-UA"/>
        </w:rPr>
        <w:t xml:space="preserve">з </w:t>
      </w:r>
      <w:r w:rsidR="00EC3376" w:rsidRPr="00684279">
        <w:rPr>
          <w:rFonts w:ascii="Times New Roman" w:hAnsi="Times New Roman"/>
          <w:sz w:val="28"/>
          <w:szCs w:val="28"/>
          <w:lang w:val="uk-UA"/>
        </w:rPr>
        <w:t>погляду</w:t>
      </w:r>
      <w:r w:rsidRPr="00684279">
        <w:rPr>
          <w:rFonts w:ascii="Times New Roman" w:hAnsi="Times New Roman"/>
          <w:sz w:val="28"/>
          <w:szCs w:val="28"/>
          <w:lang w:val="uk-UA"/>
        </w:rPr>
        <w:t xml:space="preserve"> дослідження концептуалізації світу людиною [</w:t>
      </w:r>
      <w:r w:rsidR="00994C24" w:rsidRPr="00684279">
        <w:rPr>
          <w:rFonts w:ascii="Times New Roman" w:hAnsi="Times New Roman"/>
          <w:sz w:val="28"/>
          <w:szCs w:val="28"/>
          <w:lang w:val="uk-UA"/>
        </w:rPr>
        <w:t>3</w:t>
      </w:r>
      <w:r w:rsidR="00B71ED8" w:rsidRPr="00684279">
        <w:rPr>
          <w:rFonts w:ascii="Times New Roman" w:hAnsi="Times New Roman"/>
          <w:sz w:val="28"/>
          <w:szCs w:val="28"/>
          <w:lang w:val="uk-UA"/>
        </w:rPr>
        <w:t>81</w:t>
      </w:r>
      <w:r w:rsidRPr="00684279">
        <w:rPr>
          <w:rFonts w:ascii="Times New Roman" w:hAnsi="Times New Roman"/>
          <w:sz w:val="28"/>
          <w:szCs w:val="28"/>
          <w:lang w:val="uk-UA"/>
        </w:rPr>
        <w:t xml:space="preserve">, с. 17]. </w:t>
      </w:r>
      <w:r w:rsidRPr="00684279">
        <w:rPr>
          <w:rFonts w:ascii="Times New Roman" w:hAnsi="Times New Roman" w:cs="TimesNewRoman"/>
          <w:sz w:val="28"/>
          <w:szCs w:val="28"/>
          <w:lang w:val="uk-UA"/>
        </w:rPr>
        <w:t xml:space="preserve">Зокрема, реконструйовано польові моделі концепту </w:t>
      </w:r>
      <w:r w:rsidRPr="00684279">
        <w:rPr>
          <w:rFonts w:ascii="Times New Roman" w:hAnsi="Times New Roman" w:cs="TimesNewRoman"/>
          <w:smallCaps/>
          <w:sz w:val="28"/>
          <w:szCs w:val="28"/>
          <w:lang w:val="uk-UA"/>
        </w:rPr>
        <w:t>радість</w:t>
      </w:r>
      <w:r w:rsidRPr="00684279">
        <w:rPr>
          <w:rFonts w:ascii="Times New Roman" w:hAnsi="Times New Roman" w:cs="TimesNewRoman"/>
          <w:sz w:val="28"/>
          <w:szCs w:val="28"/>
          <w:lang w:val="uk-UA"/>
        </w:rPr>
        <w:t xml:space="preserve"> в англійській мові, розмежовано її чуттєво-образне ядро та базовий шар </w:t>
      </w:r>
      <w:r w:rsidRPr="00684279">
        <w:rPr>
          <w:rFonts w:ascii="Times New Roman" w:hAnsi="Times New Roman"/>
          <w:sz w:val="28"/>
          <w:szCs w:val="28"/>
          <w:lang w:val="uk-UA"/>
        </w:rPr>
        <w:t>[</w:t>
      </w:r>
      <w:r w:rsidR="00994C24" w:rsidRPr="00684279">
        <w:rPr>
          <w:rFonts w:ascii="Times New Roman" w:hAnsi="Times New Roman"/>
          <w:sz w:val="28"/>
          <w:szCs w:val="28"/>
          <w:lang w:val="uk-UA"/>
        </w:rPr>
        <w:t>32</w:t>
      </w:r>
      <w:r w:rsidR="00B71ED8" w:rsidRPr="00684279">
        <w:rPr>
          <w:rFonts w:ascii="Times New Roman" w:hAnsi="Times New Roman"/>
          <w:sz w:val="28"/>
          <w:szCs w:val="28"/>
          <w:lang w:val="uk-UA"/>
        </w:rPr>
        <w:t>7</w:t>
      </w:r>
      <w:r w:rsidRPr="00684279">
        <w:rPr>
          <w:rFonts w:ascii="Times New Roman" w:hAnsi="Times New Roman"/>
          <w:sz w:val="28"/>
          <w:szCs w:val="28"/>
          <w:lang w:val="uk-UA"/>
        </w:rPr>
        <w:t>],</w:t>
      </w:r>
      <w:r w:rsidRPr="00684279">
        <w:rPr>
          <w:rFonts w:ascii="Times New Roman" w:hAnsi="Times New Roman" w:cs="TimesNewRoman"/>
          <w:sz w:val="28"/>
          <w:szCs w:val="28"/>
          <w:lang w:val="uk-UA"/>
        </w:rPr>
        <w:t xml:space="preserve"> концепту </w:t>
      </w:r>
      <w:r w:rsidRPr="00684279">
        <w:rPr>
          <w:rFonts w:ascii="Times New Roman" w:hAnsi="Times New Roman" w:cs="TimesNewRoman"/>
          <w:smallCaps/>
          <w:sz w:val="28"/>
          <w:szCs w:val="28"/>
          <w:lang w:val="en-US"/>
        </w:rPr>
        <w:t>flapper</w:t>
      </w:r>
      <w:r w:rsidRPr="00684279">
        <w:rPr>
          <w:rFonts w:ascii="Times New Roman" w:hAnsi="Times New Roman" w:cs="TimesNewRoman"/>
          <w:sz w:val="28"/>
          <w:szCs w:val="28"/>
          <w:lang w:val="uk-UA"/>
        </w:rPr>
        <w:t xml:space="preserve"> </w:t>
      </w:r>
      <w:r w:rsidR="00EC3376" w:rsidRPr="00684279">
        <w:rPr>
          <w:rFonts w:ascii="Times New Roman" w:hAnsi="Times New Roman" w:cs="TimesNewRoman"/>
          <w:sz w:val="28"/>
          <w:szCs w:val="28"/>
          <w:lang w:val="uk-UA"/>
        </w:rPr>
        <w:t xml:space="preserve">– </w:t>
      </w:r>
      <w:r w:rsidRPr="00684279">
        <w:rPr>
          <w:rFonts w:ascii="Times New Roman" w:hAnsi="Times New Roman" w:cs="TimesNewRoman"/>
          <w:sz w:val="28"/>
          <w:szCs w:val="28"/>
          <w:lang w:val="uk-UA"/>
        </w:rPr>
        <w:t xml:space="preserve">на основі словникових дефініцій </w:t>
      </w:r>
      <w:r w:rsidRPr="00684279">
        <w:rPr>
          <w:rFonts w:ascii="Times New Roman" w:hAnsi="Times New Roman"/>
          <w:sz w:val="28"/>
          <w:szCs w:val="28"/>
          <w:lang w:val="uk-UA"/>
        </w:rPr>
        <w:t>[</w:t>
      </w:r>
      <w:r w:rsidR="00994C24" w:rsidRPr="00684279">
        <w:rPr>
          <w:rFonts w:ascii="Times New Roman" w:hAnsi="Times New Roman"/>
          <w:sz w:val="28"/>
          <w:szCs w:val="28"/>
          <w:lang w:val="uk-UA"/>
        </w:rPr>
        <w:t>195</w:t>
      </w:r>
      <w:r w:rsidRPr="00684279">
        <w:rPr>
          <w:rFonts w:ascii="Times New Roman" w:hAnsi="Times New Roman"/>
          <w:sz w:val="28"/>
          <w:szCs w:val="28"/>
          <w:lang w:val="uk-UA"/>
        </w:rPr>
        <w:t>],</w:t>
      </w:r>
      <w:r w:rsidRPr="00684279">
        <w:rPr>
          <w:rFonts w:ascii="Times New Roman" w:hAnsi="Times New Roman" w:cs="TimesNewRoman"/>
          <w:sz w:val="28"/>
          <w:szCs w:val="28"/>
          <w:lang w:val="uk-UA"/>
        </w:rPr>
        <w:t xml:space="preserve"> концепту </w:t>
      </w:r>
      <w:r w:rsidRPr="00684279">
        <w:rPr>
          <w:rFonts w:ascii="Times New Roman" w:hAnsi="Times New Roman" w:cs="TimesNewRoman"/>
          <w:smallCaps/>
          <w:sz w:val="28"/>
          <w:szCs w:val="28"/>
          <w:lang w:val="uk-UA"/>
        </w:rPr>
        <w:t>дом</w:t>
      </w:r>
      <w:r w:rsidRPr="00684279">
        <w:rPr>
          <w:rFonts w:ascii="Times New Roman" w:hAnsi="Times New Roman" w:cs="TimesNewRoman"/>
          <w:sz w:val="28"/>
          <w:szCs w:val="28"/>
          <w:lang w:val="uk-UA"/>
        </w:rPr>
        <w:t xml:space="preserve"> у російській мові </w:t>
      </w:r>
      <w:r w:rsidR="0059456A" w:rsidRPr="00684279">
        <w:rPr>
          <w:rFonts w:ascii="Times New Roman" w:hAnsi="Times New Roman" w:cs="TimesNewRoman"/>
          <w:sz w:val="28"/>
          <w:szCs w:val="28"/>
          <w:lang w:val="uk-UA"/>
        </w:rPr>
        <w:t xml:space="preserve">– </w:t>
      </w:r>
      <w:r w:rsidRPr="00684279">
        <w:rPr>
          <w:rFonts w:ascii="Times New Roman" w:hAnsi="Times New Roman" w:cs="TimesNewRoman"/>
          <w:sz w:val="28"/>
          <w:szCs w:val="28"/>
          <w:lang w:val="uk-UA"/>
        </w:rPr>
        <w:t xml:space="preserve">з опорою на асоціати у його структурі </w:t>
      </w:r>
      <w:r w:rsidRPr="00684279">
        <w:rPr>
          <w:rFonts w:ascii="Times New Roman" w:hAnsi="Times New Roman"/>
          <w:sz w:val="28"/>
          <w:szCs w:val="28"/>
          <w:lang w:val="uk-UA"/>
        </w:rPr>
        <w:t>[</w:t>
      </w:r>
      <w:r w:rsidR="00491D90" w:rsidRPr="00684279">
        <w:rPr>
          <w:rFonts w:ascii="Times New Roman" w:hAnsi="Times New Roman"/>
          <w:sz w:val="28"/>
          <w:szCs w:val="28"/>
          <w:lang w:val="uk-UA"/>
        </w:rPr>
        <w:t>300</w:t>
      </w:r>
      <w:r w:rsidRPr="00684279">
        <w:rPr>
          <w:rFonts w:ascii="Times New Roman" w:hAnsi="Times New Roman"/>
          <w:sz w:val="28"/>
          <w:szCs w:val="28"/>
          <w:lang w:val="uk-UA"/>
        </w:rPr>
        <w:t>],</w:t>
      </w:r>
      <w:r w:rsidRPr="00684279">
        <w:rPr>
          <w:rFonts w:ascii="Times New Roman" w:hAnsi="Times New Roman" w:cs="TimesNewRoman"/>
          <w:sz w:val="28"/>
          <w:szCs w:val="28"/>
          <w:lang w:val="uk-UA"/>
        </w:rPr>
        <w:t xml:space="preserve"> концепту </w:t>
      </w:r>
      <w:r w:rsidRPr="00684279">
        <w:rPr>
          <w:rFonts w:ascii="Times New Roman" w:hAnsi="Times New Roman" w:cs="TimesNewRoman"/>
          <w:smallCaps/>
          <w:sz w:val="28"/>
          <w:szCs w:val="28"/>
          <w:lang w:val="uk-UA"/>
        </w:rPr>
        <w:t>труд</w:t>
      </w:r>
      <w:r w:rsidRPr="00684279">
        <w:rPr>
          <w:rFonts w:ascii="Times New Roman" w:hAnsi="Times New Roman" w:cs="TimesNewRoman"/>
          <w:sz w:val="28"/>
          <w:szCs w:val="28"/>
          <w:lang w:val="uk-UA"/>
        </w:rPr>
        <w:t xml:space="preserve"> </w:t>
      </w:r>
      <w:r w:rsidR="0059456A" w:rsidRPr="00684279">
        <w:rPr>
          <w:rFonts w:ascii="Times New Roman" w:hAnsi="Times New Roman" w:cs="TimesNewRoman"/>
          <w:sz w:val="28"/>
          <w:szCs w:val="28"/>
          <w:lang w:val="uk-UA"/>
        </w:rPr>
        <w:t xml:space="preserve">– </w:t>
      </w:r>
      <w:r w:rsidRPr="00684279">
        <w:rPr>
          <w:rFonts w:ascii="Times New Roman" w:hAnsi="Times New Roman" w:cs="TimesNewRoman"/>
          <w:sz w:val="28"/>
          <w:szCs w:val="28"/>
          <w:lang w:val="uk-UA"/>
        </w:rPr>
        <w:t xml:space="preserve">визначено його ядро та периферію </w:t>
      </w:r>
      <w:r w:rsidRPr="00684279">
        <w:rPr>
          <w:rFonts w:ascii="Times New Roman" w:hAnsi="Times New Roman"/>
          <w:sz w:val="28"/>
          <w:szCs w:val="28"/>
          <w:lang w:val="uk-UA"/>
        </w:rPr>
        <w:t>[</w:t>
      </w:r>
      <w:r w:rsidR="00994C24" w:rsidRPr="00684279">
        <w:rPr>
          <w:rFonts w:ascii="Times New Roman" w:hAnsi="Times New Roman"/>
          <w:sz w:val="28"/>
          <w:szCs w:val="28"/>
          <w:lang w:val="uk-UA"/>
        </w:rPr>
        <w:t>38</w:t>
      </w:r>
      <w:r w:rsidRPr="00684279">
        <w:rPr>
          <w:rFonts w:ascii="Times New Roman" w:hAnsi="Times New Roman"/>
          <w:sz w:val="28"/>
          <w:szCs w:val="28"/>
          <w:lang w:val="uk-UA"/>
        </w:rPr>
        <w:t xml:space="preserve">], розглянуто концепт </w:t>
      </w:r>
      <w:r w:rsidRPr="00684279">
        <w:rPr>
          <w:rFonts w:ascii="Times New Roman" w:hAnsi="Times New Roman"/>
          <w:smallCaps/>
          <w:sz w:val="28"/>
          <w:szCs w:val="28"/>
          <w:lang w:val="uk-UA"/>
        </w:rPr>
        <w:t>вода</w:t>
      </w:r>
      <w:r w:rsidRPr="00684279">
        <w:rPr>
          <w:rFonts w:ascii="Times New Roman" w:hAnsi="Times New Roman"/>
          <w:sz w:val="28"/>
          <w:szCs w:val="28"/>
          <w:lang w:val="uk-UA"/>
        </w:rPr>
        <w:t xml:space="preserve"> як польову структуру, що має </w:t>
      </w:r>
      <w:r w:rsidRPr="00684279">
        <w:rPr>
          <w:rFonts w:ascii="Times New Roman" w:hAnsi="Times New Roman"/>
          <w:sz w:val="28"/>
          <w:szCs w:val="28"/>
          <w:lang w:val="uk-UA"/>
        </w:rPr>
        <w:lastRenderedPageBreak/>
        <w:t>своєрідні способи вираження у російській мові та поетичному ідіолекті І.О.</w:t>
      </w:r>
      <w:r w:rsidR="0059456A" w:rsidRPr="00684279">
        <w:rPr>
          <w:rFonts w:ascii="Times New Roman" w:hAnsi="Times New Roman"/>
          <w:sz w:val="28"/>
          <w:szCs w:val="28"/>
          <w:lang w:val="uk-UA"/>
        </w:rPr>
        <w:t> </w:t>
      </w:r>
      <w:r w:rsidRPr="00684279">
        <w:rPr>
          <w:rFonts w:ascii="Times New Roman" w:hAnsi="Times New Roman"/>
          <w:sz w:val="28"/>
          <w:szCs w:val="28"/>
          <w:lang w:val="uk-UA"/>
        </w:rPr>
        <w:t>Бродського [</w:t>
      </w:r>
      <w:r w:rsidR="00994C24" w:rsidRPr="00684279">
        <w:rPr>
          <w:rFonts w:ascii="Times New Roman" w:hAnsi="Times New Roman"/>
          <w:sz w:val="28"/>
          <w:szCs w:val="28"/>
          <w:lang w:val="uk-UA"/>
        </w:rPr>
        <w:t>72</w:t>
      </w:r>
      <w:r w:rsidRPr="00684279">
        <w:rPr>
          <w:rFonts w:ascii="Times New Roman" w:hAnsi="Times New Roman"/>
          <w:sz w:val="28"/>
          <w:szCs w:val="28"/>
          <w:lang w:val="uk-UA"/>
        </w:rPr>
        <w:t>].</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Реконструкція польової структури концепту </w:t>
      </w:r>
      <w:r w:rsidRPr="00684279">
        <w:rPr>
          <w:rFonts w:ascii="Times New Roman" w:hAnsi="Times New Roman"/>
          <w:smallCaps/>
          <w:sz w:val="28"/>
          <w:szCs w:val="28"/>
          <w:lang w:val="uk-UA"/>
        </w:rPr>
        <w:t>beauty</w:t>
      </w:r>
      <w:r w:rsidRPr="00684279">
        <w:rPr>
          <w:rFonts w:ascii="Times New Roman" w:hAnsi="Times New Roman"/>
          <w:sz w:val="28"/>
          <w:szCs w:val="28"/>
          <w:lang w:val="uk-UA"/>
        </w:rPr>
        <w:t xml:space="preserve"> передбачає побудову ієрархічно впорядкованої системи елементів, </w:t>
      </w:r>
      <w:r w:rsidR="0059456A" w:rsidRPr="00684279">
        <w:rPr>
          <w:rFonts w:ascii="Times New Roman" w:hAnsi="Times New Roman"/>
          <w:sz w:val="28"/>
          <w:szCs w:val="28"/>
          <w:lang w:val="uk-UA"/>
        </w:rPr>
        <w:t>в якій</w:t>
      </w:r>
      <w:r w:rsidRPr="00684279">
        <w:rPr>
          <w:rFonts w:ascii="Times New Roman" w:hAnsi="Times New Roman"/>
          <w:sz w:val="28"/>
          <w:szCs w:val="28"/>
          <w:lang w:val="uk-UA"/>
        </w:rPr>
        <w:t xml:space="preserve"> виокремлюються об’єктивно існуючі елементи, які утворюють ядро досліджуваного концепту, та суб’єктивні, які маніфестуються у процесі його вербалізації. Для цього було проведено </w:t>
      </w:r>
      <w:r w:rsidRPr="00684279">
        <w:rPr>
          <w:rFonts w:ascii="Times New Roman" w:hAnsi="Times New Roman"/>
          <w:sz w:val="28"/>
          <w:szCs w:val="28"/>
          <w:lang w:val="en-US"/>
        </w:rPr>
        <w:t>c</w:t>
      </w:r>
      <w:r w:rsidRPr="00684279">
        <w:rPr>
          <w:rFonts w:ascii="Times New Roman" w:hAnsi="Times New Roman"/>
          <w:sz w:val="28"/>
          <w:szCs w:val="28"/>
          <w:lang w:val="uk-UA"/>
        </w:rPr>
        <w:t xml:space="preserve">емний аналіз лексеми </w:t>
      </w:r>
      <w:r w:rsidRPr="00684279">
        <w:rPr>
          <w:rFonts w:ascii="Times New Roman" w:hAnsi="Times New Roman"/>
          <w:i/>
          <w:sz w:val="28"/>
          <w:szCs w:val="28"/>
          <w:lang w:val="en-US"/>
        </w:rPr>
        <w:t>beauty</w:t>
      </w:r>
      <w:r w:rsidRPr="00684279">
        <w:rPr>
          <w:rFonts w:ascii="Times New Roman" w:hAnsi="Times New Roman"/>
          <w:sz w:val="28"/>
          <w:szCs w:val="28"/>
          <w:lang w:val="uk-UA"/>
        </w:rPr>
        <w:t xml:space="preserve">, яка виступає безпосереднім номінативним вербалізатором однойменного концепту, та виявлено у її компонентній структурі набір ядерних та периферійних елементів. На цій основі побудовано польову модель концепту </w:t>
      </w:r>
      <w:r w:rsidRPr="00684279">
        <w:rPr>
          <w:rFonts w:ascii="Times New Roman" w:hAnsi="Times New Roman"/>
          <w:smallCaps/>
          <w:sz w:val="28"/>
          <w:szCs w:val="28"/>
          <w:lang w:val="uk-UA"/>
        </w:rPr>
        <w:t>beauty</w:t>
      </w:r>
      <w:r w:rsidRPr="00684279">
        <w:rPr>
          <w:rFonts w:ascii="Times New Roman" w:hAnsi="Times New Roman"/>
          <w:sz w:val="28"/>
          <w:szCs w:val="28"/>
          <w:lang w:val="uk-UA"/>
        </w:rPr>
        <w:t>.</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роботі дотримуємось визначення, згідно </w:t>
      </w:r>
      <w:r w:rsidR="0059456A" w:rsidRPr="00684279">
        <w:rPr>
          <w:rFonts w:ascii="Times New Roman" w:hAnsi="Times New Roman"/>
          <w:sz w:val="28"/>
          <w:szCs w:val="28"/>
          <w:lang w:val="uk-UA"/>
        </w:rPr>
        <w:t xml:space="preserve">з </w:t>
      </w:r>
      <w:r w:rsidRPr="00684279">
        <w:rPr>
          <w:rFonts w:ascii="Times New Roman" w:hAnsi="Times New Roman"/>
          <w:sz w:val="28"/>
          <w:szCs w:val="28"/>
          <w:lang w:val="uk-UA"/>
        </w:rPr>
        <w:t>як</w:t>
      </w:r>
      <w:r w:rsidR="0059456A" w:rsidRPr="00684279">
        <w:rPr>
          <w:rFonts w:ascii="Times New Roman" w:hAnsi="Times New Roman"/>
          <w:sz w:val="28"/>
          <w:szCs w:val="28"/>
          <w:lang w:val="uk-UA"/>
        </w:rPr>
        <w:t>им</w:t>
      </w:r>
      <w:r w:rsidRPr="00684279">
        <w:rPr>
          <w:rFonts w:ascii="Times New Roman" w:hAnsi="Times New Roman"/>
          <w:sz w:val="28"/>
          <w:szCs w:val="28"/>
          <w:lang w:val="uk-UA"/>
        </w:rPr>
        <w:t xml:space="preserve"> будова поля утворена за принципом градуювання – ступеня виявлення ознак із центром, що складається з ознак високого ступеня детермінованості, і перифері</w:t>
      </w:r>
      <w:r w:rsidR="0059456A" w:rsidRPr="00684279">
        <w:rPr>
          <w:rFonts w:ascii="Times New Roman" w:hAnsi="Times New Roman"/>
          <w:sz w:val="28"/>
          <w:szCs w:val="28"/>
          <w:lang w:val="uk-UA"/>
        </w:rPr>
        <w:t>єю</w:t>
      </w:r>
      <w:r w:rsidRPr="00684279">
        <w:rPr>
          <w:rFonts w:ascii="Times New Roman" w:hAnsi="Times New Roman"/>
          <w:sz w:val="28"/>
          <w:szCs w:val="28"/>
          <w:lang w:val="uk-UA"/>
        </w:rPr>
        <w:t xml:space="preserve"> – явищ</w:t>
      </w:r>
      <w:r w:rsidR="0059456A" w:rsidRPr="00684279">
        <w:rPr>
          <w:rFonts w:ascii="Times New Roman" w:hAnsi="Times New Roman"/>
          <w:sz w:val="28"/>
          <w:szCs w:val="28"/>
          <w:lang w:val="uk-UA"/>
        </w:rPr>
        <w:t>ами</w:t>
      </w:r>
      <w:r w:rsidRPr="00684279">
        <w:rPr>
          <w:rFonts w:ascii="Times New Roman" w:hAnsi="Times New Roman"/>
          <w:sz w:val="28"/>
          <w:szCs w:val="28"/>
          <w:lang w:val="uk-UA"/>
        </w:rPr>
        <w:t xml:space="preserve"> із високим рівнем варіативності [</w:t>
      </w:r>
      <w:r w:rsidR="0083491D" w:rsidRPr="00684279">
        <w:rPr>
          <w:rFonts w:ascii="Times New Roman" w:hAnsi="Times New Roman"/>
          <w:sz w:val="28"/>
          <w:szCs w:val="28"/>
          <w:lang w:val="uk-UA"/>
        </w:rPr>
        <w:t>96</w:t>
      </w:r>
      <w:r w:rsidRPr="00684279">
        <w:rPr>
          <w:rFonts w:ascii="Times New Roman" w:hAnsi="Times New Roman"/>
          <w:sz w:val="28"/>
          <w:szCs w:val="28"/>
          <w:lang w:val="uk-UA"/>
        </w:rPr>
        <w:t>, с. 65].</w:t>
      </w:r>
    </w:p>
    <w:p w:rsidR="009011FA" w:rsidRPr="00684279" w:rsidRDefault="009011FA" w:rsidP="00BD2900">
      <w:pPr>
        <w:spacing w:after="0" w:line="360" w:lineRule="auto"/>
        <w:ind w:firstLine="708"/>
        <w:jc w:val="both"/>
        <w:rPr>
          <w:rFonts w:ascii="Times New Roman" w:hAnsi="Times New Roman" w:cs="TimesNewRoman"/>
          <w:sz w:val="28"/>
          <w:szCs w:val="28"/>
          <w:lang w:val="uk-UA"/>
        </w:rPr>
      </w:pPr>
      <w:r w:rsidRPr="00684279">
        <w:rPr>
          <w:rFonts w:ascii="Times New Roman" w:hAnsi="Times New Roman"/>
          <w:sz w:val="28"/>
          <w:szCs w:val="28"/>
          <w:lang w:val="uk-UA"/>
        </w:rPr>
        <w:t xml:space="preserve">У процесі дослідження було </w:t>
      </w:r>
      <w:r w:rsidRPr="00684279">
        <w:rPr>
          <w:rFonts w:ascii="Times New Roman" w:hAnsi="Times New Roman" w:cs="TimesNewRoman"/>
          <w:sz w:val="28"/>
          <w:szCs w:val="28"/>
          <w:lang w:val="uk-UA"/>
        </w:rPr>
        <w:t xml:space="preserve">здійснено семний аналіз лексеми </w:t>
      </w:r>
      <w:r w:rsidRPr="00684279">
        <w:rPr>
          <w:rFonts w:ascii="Times New Roman" w:hAnsi="Times New Roman" w:cs="TimesNewRoman"/>
          <w:i/>
          <w:sz w:val="28"/>
          <w:szCs w:val="28"/>
          <w:lang w:val="uk-UA"/>
        </w:rPr>
        <w:t>beauty</w:t>
      </w:r>
      <w:r w:rsidRPr="00684279">
        <w:rPr>
          <w:rFonts w:ascii="Times New Roman" w:hAnsi="Times New Roman" w:cs="TimesNewRoman"/>
          <w:sz w:val="28"/>
          <w:szCs w:val="28"/>
          <w:lang w:val="uk-UA"/>
        </w:rPr>
        <w:t xml:space="preserve"> із залученням</w:t>
      </w:r>
      <w:r w:rsidR="00207ADF" w:rsidRPr="00684279">
        <w:rPr>
          <w:rFonts w:ascii="Times New Roman" w:hAnsi="Times New Roman" w:cs="TimesNewRoman"/>
          <w:sz w:val="28"/>
          <w:szCs w:val="28"/>
          <w:lang w:val="uk-UA"/>
        </w:rPr>
        <w:t xml:space="preserve"> </w:t>
      </w:r>
      <w:r w:rsidRPr="00684279">
        <w:rPr>
          <w:rFonts w:ascii="Times New Roman" w:hAnsi="Times New Roman" w:cs="TimesNewRoman"/>
          <w:sz w:val="28"/>
          <w:szCs w:val="28"/>
          <w:lang w:val="uk-UA"/>
        </w:rPr>
        <w:t>лексикографічних електронних джерел</w:t>
      </w:r>
      <w:r w:rsidR="0059456A" w:rsidRPr="00684279">
        <w:rPr>
          <w:rFonts w:ascii="Times New Roman" w:hAnsi="Times New Roman" w:cs="TimesNewRoman"/>
          <w:sz w:val="28"/>
          <w:szCs w:val="28"/>
          <w:lang w:val="uk-UA"/>
        </w:rPr>
        <w:t xml:space="preserve"> – </w:t>
      </w:r>
      <w:r w:rsidRPr="00684279">
        <w:rPr>
          <w:rFonts w:ascii="Times New Roman" w:hAnsi="Times New Roman"/>
          <w:sz w:val="28"/>
          <w:szCs w:val="28"/>
          <w:lang w:val="uk-UA"/>
        </w:rPr>
        <w:t>тлумачних та</w:t>
      </w:r>
      <w:r w:rsidR="00207ADF" w:rsidRPr="00684279">
        <w:rPr>
          <w:rFonts w:ascii="Times New Roman" w:hAnsi="Times New Roman"/>
          <w:sz w:val="28"/>
          <w:szCs w:val="28"/>
          <w:lang w:val="uk-UA"/>
        </w:rPr>
        <w:t xml:space="preserve"> </w:t>
      </w:r>
      <w:r w:rsidRPr="00684279">
        <w:rPr>
          <w:rFonts w:ascii="Times New Roman" w:hAnsi="Times New Roman"/>
          <w:sz w:val="28"/>
          <w:szCs w:val="28"/>
          <w:lang w:val="uk-UA"/>
        </w:rPr>
        <w:t>спеціалізованих (медичних, філософських</w:t>
      </w:r>
      <w:r w:rsidR="0059456A" w:rsidRPr="00684279">
        <w:rPr>
          <w:rFonts w:ascii="Times New Roman" w:hAnsi="Times New Roman"/>
          <w:sz w:val="28"/>
          <w:szCs w:val="28"/>
          <w:lang w:val="uk-UA"/>
        </w:rPr>
        <w:t>, ботанічних</w:t>
      </w:r>
      <w:r w:rsidRPr="00684279">
        <w:rPr>
          <w:rFonts w:ascii="Times New Roman" w:hAnsi="Times New Roman"/>
          <w:sz w:val="28"/>
          <w:szCs w:val="28"/>
          <w:lang w:val="uk-UA"/>
        </w:rPr>
        <w:t>, енциклопедичному) словник</w:t>
      </w:r>
      <w:r w:rsidR="0059456A" w:rsidRPr="00684279">
        <w:rPr>
          <w:rFonts w:ascii="Times New Roman" w:hAnsi="Times New Roman"/>
          <w:sz w:val="28"/>
          <w:szCs w:val="28"/>
          <w:lang w:val="uk-UA"/>
        </w:rPr>
        <w:t>ів</w:t>
      </w:r>
      <w:r w:rsidRPr="00684279">
        <w:rPr>
          <w:rFonts w:ascii="Times New Roman" w:hAnsi="Times New Roman"/>
          <w:sz w:val="28"/>
          <w:szCs w:val="28"/>
          <w:lang w:val="uk-UA"/>
        </w:rPr>
        <w:t xml:space="preserve"> англійської мови та лексикографічного джерела </w:t>
      </w:r>
      <w:r w:rsidRPr="00684279">
        <w:rPr>
          <w:rFonts w:ascii="Times New Roman" w:hAnsi="Times New Roman"/>
          <w:i/>
          <w:sz w:val="28"/>
          <w:szCs w:val="28"/>
          <w:lang w:val="en-US"/>
        </w:rPr>
        <w:t>Moby</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Thesaurus</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II</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by</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Grady</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Ward</w:t>
      </w:r>
      <w:r w:rsidRPr="00684279">
        <w:rPr>
          <w:rFonts w:ascii="Times New Roman" w:hAnsi="Times New Roman"/>
          <w:i/>
          <w:sz w:val="28"/>
          <w:szCs w:val="28"/>
          <w:lang w:val="uk-UA"/>
        </w:rPr>
        <w:t xml:space="preserve"> 1.0</w:t>
      </w:r>
      <w:r w:rsidRPr="00684279">
        <w:rPr>
          <w:rFonts w:ascii="Times New Roman" w:hAnsi="Times New Roman"/>
          <w:sz w:val="28"/>
          <w:szCs w:val="28"/>
          <w:lang w:val="uk-UA"/>
        </w:rPr>
        <w:t xml:space="preserve">, який </w:t>
      </w:r>
      <w:r w:rsidR="0059456A" w:rsidRPr="00684279">
        <w:rPr>
          <w:rFonts w:ascii="Times New Roman" w:hAnsi="Times New Roman"/>
          <w:sz w:val="28"/>
          <w:szCs w:val="28"/>
          <w:lang w:val="uk-UA"/>
        </w:rPr>
        <w:t>по</w:t>
      </w:r>
      <w:r w:rsidRPr="00684279">
        <w:rPr>
          <w:rFonts w:ascii="Times New Roman" w:hAnsi="Times New Roman"/>
          <w:sz w:val="28"/>
          <w:szCs w:val="28"/>
          <w:lang w:val="uk-UA"/>
        </w:rPr>
        <w:t xml:space="preserve">дає синоніми та асоційовані слова до лексеми </w:t>
      </w:r>
      <w:r w:rsidRPr="00684279">
        <w:rPr>
          <w:rFonts w:ascii="Times New Roman" w:hAnsi="Times New Roman"/>
          <w:i/>
          <w:sz w:val="28"/>
          <w:szCs w:val="28"/>
          <w:lang w:val="uk-UA"/>
        </w:rPr>
        <w:t>веautу</w:t>
      </w:r>
      <w:r w:rsidRPr="00684279">
        <w:rPr>
          <w:rFonts w:ascii="Times New Roman" w:hAnsi="Times New Roman"/>
          <w:sz w:val="28"/>
          <w:szCs w:val="28"/>
          <w:lang w:val="uk-UA"/>
        </w:rPr>
        <w:t xml:space="preserve"> (Див. Додаток Ж)</w:t>
      </w:r>
      <w:r w:rsidRPr="00684279">
        <w:rPr>
          <w:rFonts w:ascii="Times New Roman" w:hAnsi="Times New Roman" w:cs="TimesNewRoman"/>
          <w:smallCaps/>
          <w:sz w:val="28"/>
          <w:szCs w:val="28"/>
          <w:lang w:val="uk-UA"/>
        </w:rPr>
        <w:t xml:space="preserve">. </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cs="TimesNewRoman"/>
          <w:sz w:val="28"/>
          <w:szCs w:val="28"/>
          <w:lang w:val="uk-UA"/>
        </w:rPr>
        <w:t xml:space="preserve">У результаті дослідження виявлено, що компонентна структура концепту </w:t>
      </w:r>
      <w:r w:rsidRPr="00684279">
        <w:rPr>
          <w:rFonts w:ascii="Times New Roman" w:hAnsi="Times New Roman"/>
          <w:smallCaps/>
          <w:sz w:val="28"/>
          <w:szCs w:val="28"/>
          <w:lang w:val="en-US"/>
        </w:rPr>
        <w:t>beauty</w:t>
      </w:r>
      <w:r w:rsidRPr="00684279">
        <w:rPr>
          <w:rFonts w:ascii="Times New Roman" w:hAnsi="Times New Roman"/>
          <w:smallCaps/>
          <w:sz w:val="28"/>
          <w:szCs w:val="28"/>
          <w:lang w:val="uk-UA"/>
        </w:rPr>
        <w:t xml:space="preserve"> </w:t>
      </w:r>
      <w:r w:rsidRPr="00684279">
        <w:rPr>
          <w:rFonts w:ascii="Times New Roman" w:hAnsi="Times New Roman"/>
          <w:sz w:val="28"/>
          <w:szCs w:val="28"/>
          <w:lang w:val="uk-UA"/>
        </w:rPr>
        <w:t xml:space="preserve">конституюється низкою елементів, а саме: </w:t>
      </w:r>
      <w:r w:rsidRPr="00684279">
        <w:rPr>
          <w:rFonts w:ascii="Times New Roman" w:hAnsi="Times New Roman" w:cs="TimesNewRoman"/>
          <w:i/>
          <w:sz w:val="28"/>
          <w:szCs w:val="28"/>
          <w:lang w:val="en-US"/>
        </w:rPr>
        <w:t>beautiful</w:t>
      </w:r>
      <w:r w:rsidRPr="00684279">
        <w:rPr>
          <w:rFonts w:ascii="Times New Roman" w:hAnsi="Times New Roman" w:cs="TimesNewRoman"/>
          <w:i/>
          <w:sz w:val="28"/>
          <w:szCs w:val="28"/>
          <w:lang w:val="uk-UA"/>
        </w:rPr>
        <w:t xml:space="preserve"> </w:t>
      </w:r>
      <w:r w:rsidRPr="00684279">
        <w:rPr>
          <w:rFonts w:ascii="Times New Roman" w:hAnsi="Times New Roman" w:cs="TimesNewRoman"/>
          <w:i/>
          <w:sz w:val="28"/>
          <w:szCs w:val="28"/>
          <w:lang w:val="en-US"/>
        </w:rPr>
        <w:t>person</w:t>
      </w:r>
      <w:r w:rsidRPr="00684279">
        <w:rPr>
          <w:rFonts w:ascii="Times New Roman" w:hAnsi="Times New Roman" w:cs="TimesNewRoman"/>
          <w:i/>
          <w:sz w:val="28"/>
          <w:szCs w:val="28"/>
          <w:lang w:val="uk-UA"/>
        </w:rPr>
        <w:t xml:space="preserve"> or thing</w:t>
      </w:r>
      <w:r w:rsidRPr="00684279">
        <w:rPr>
          <w:rFonts w:ascii="Times New Roman" w:hAnsi="Times New Roman" w:cs="TimesNewRoman"/>
          <w:sz w:val="28"/>
          <w:szCs w:val="28"/>
          <w:lang w:val="uk-UA"/>
        </w:rPr>
        <w:t xml:space="preserve">, </w:t>
      </w:r>
      <w:r w:rsidRPr="00684279">
        <w:rPr>
          <w:rFonts w:ascii="Times New Roman" w:hAnsi="Times New Roman"/>
          <w:i/>
          <w:sz w:val="28"/>
          <w:szCs w:val="28"/>
          <w:lang w:val="en-US"/>
        </w:rPr>
        <w:t>quality</w:t>
      </w:r>
      <w:r w:rsidRPr="00684279">
        <w:rPr>
          <w:rFonts w:ascii="Times New Roman" w:hAnsi="Times New Roman"/>
          <w:sz w:val="28"/>
          <w:szCs w:val="28"/>
          <w:lang w:val="uk-UA"/>
        </w:rPr>
        <w:t xml:space="preserve">, </w:t>
      </w:r>
      <w:r w:rsidRPr="00684279">
        <w:rPr>
          <w:rFonts w:ascii="Times New Roman" w:hAnsi="Times New Roman"/>
          <w:i/>
          <w:sz w:val="28"/>
          <w:szCs w:val="28"/>
          <w:lang w:val="uk-UA"/>
        </w:rPr>
        <w:t>excel</w:t>
      </w:r>
      <w:r w:rsidRPr="00684279">
        <w:rPr>
          <w:rFonts w:ascii="Times New Roman" w:hAnsi="Times New Roman"/>
          <w:i/>
          <w:sz w:val="28"/>
          <w:szCs w:val="28"/>
          <w:lang w:val="en-US"/>
        </w:rPr>
        <w:t>l</w:t>
      </w:r>
      <w:r w:rsidRPr="00684279">
        <w:rPr>
          <w:rFonts w:ascii="Times New Roman" w:hAnsi="Times New Roman"/>
          <w:i/>
          <w:sz w:val="28"/>
          <w:szCs w:val="28"/>
          <w:lang w:val="uk-UA"/>
        </w:rPr>
        <w:t>ent ехample</w:t>
      </w:r>
      <w:r w:rsidRPr="00684279">
        <w:rPr>
          <w:rFonts w:ascii="Times New Roman" w:hAnsi="Times New Roman"/>
          <w:sz w:val="28"/>
          <w:szCs w:val="28"/>
          <w:lang w:val="uk-UA"/>
        </w:rPr>
        <w:t xml:space="preserve">, </w:t>
      </w:r>
      <w:r w:rsidRPr="00684279">
        <w:rPr>
          <w:rFonts w:ascii="Times New Roman" w:hAnsi="Times New Roman"/>
          <w:i/>
          <w:sz w:val="28"/>
          <w:szCs w:val="28"/>
          <w:lang w:val="en-US"/>
        </w:rPr>
        <w:t>advantage</w:t>
      </w:r>
      <w:r w:rsidRPr="00684279">
        <w:rPr>
          <w:rFonts w:ascii="Times New Roman" w:hAnsi="Times New Roman"/>
          <w:sz w:val="28"/>
          <w:szCs w:val="28"/>
          <w:lang w:val="uk-UA"/>
        </w:rPr>
        <w:t xml:space="preserve">, </w:t>
      </w:r>
      <w:r w:rsidRPr="00684279">
        <w:rPr>
          <w:rFonts w:ascii="Times New Roman" w:hAnsi="Times New Roman"/>
          <w:i/>
          <w:sz w:val="28"/>
          <w:szCs w:val="28"/>
          <w:lang w:val="uk-UA"/>
        </w:rPr>
        <w:t>structure</w:t>
      </w:r>
      <w:r w:rsidRPr="00684279">
        <w:rPr>
          <w:rFonts w:ascii="Times New Roman" w:hAnsi="Times New Roman"/>
          <w:sz w:val="28"/>
          <w:szCs w:val="28"/>
          <w:lang w:val="uk-UA"/>
        </w:rPr>
        <w:t xml:space="preserve">, </w:t>
      </w:r>
      <w:r w:rsidRPr="00684279">
        <w:rPr>
          <w:rFonts w:ascii="Times New Roman" w:hAnsi="Times New Roman" w:cs="TimesNewRoman"/>
          <w:i/>
          <w:sz w:val="28"/>
          <w:szCs w:val="28"/>
          <w:lang w:val="en-US"/>
        </w:rPr>
        <w:t>symbols</w:t>
      </w:r>
      <w:r w:rsidRPr="00684279">
        <w:rPr>
          <w:rFonts w:ascii="Times New Roman" w:hAnsi="Times New Roman" w:cs="TimesNewRoman"/>
          <w:i/>
          <w:sz w:val="28"/>
          <w:szCs w:val="28"/>
          <w:lang w:val="uk-UA"/>
        </w:rPr>
        <w:t xml:space="preserve"> </w:t>
      </w:r>
      <w:r w:rsidRPr="00684279">
        <w:rPr>
          <w:rFonts w:ascii="Times New Roman" w:hAnsi="Times New Roman" w:cs="TimesNewRoman"/>
          <w:i/>
          <w:sz w:val="28"/>
          <w:szCs w:val="28"/>
          <w:lang w:val="en-US"/>
        </w:rPr>
        <w:t>of</w:t>
      </w:r>
      <w:r w:rsidRPr="00684279">
        <w:rPr>
          <w:rFonts w:ascii="Times New Roman" w:hAnsi="Times New Roman" w:cs="TimesNewRoman"/>
          <w:i/>
          <w:sz w:val="28"/>
          <w:szCs w:val="28"/>
          <w:lang w:val="uk-UA"/>
        </w:rPr>
        <w:t xml:space="preserve"> </w:t>
      </w:r>
      <w:r w:rsidRPr="00684279">
        <w:rPr>
          <w:rFonts w:ascii="Times New Roman" w:hAnsi="Times New Roman" w:cs="TimesNewRoman"/>
          <w:i/>
          <w:sz w:val="28"/>
          <w:szCs w:val="28"/>
          <w:lang w:val="en-US"/>
        </w:rPr>
        <w:t>beauty</w:t>
      </w:r>
      <w:r w:rsidRPr="00684279">
        <w:rPr>
          <w:rFonts w:ascii="Times New Roman" w:hAnsi="Times New Roman" w:cs="TimesNewRoman"/>
          <w:sz w:val="28"/>
          <w:szCs w:val="28"/>
          <w:lang w:val="uk-UA"/>
        </w:rPr>
        <w:t xml:space="preserve">, </w:t>
      </w:r>
      <w:r w:rsidRPr="00684279">
        <w:rPr>
          <w:rFonts w:ascii="Times New Roman" w:hAnsi="Times New Roman" w:cs="TimesNewRoman"/>
          <w:i/>
          <w:sz w:val="28"/>
          <w:szCs w:val="28"/>
          <w:lang w:val="en-US"/>
        </w:rPr>
        <w:t>quark</w:t>
      </w:r>
      <w:r w:rsidRPr="00684279">
        <w:rPr>
          <w:rFonts w:ascii="Times New Roman" w:hAnsi="Times New Roman" w:cs="TimesNewRoman"/>
          <w:sz w:val="28"/>
          <w:szCs w:val="28"/>
          <w:lang w:val="uk-UA"/>
        </w:rPr>
        <w:t>.</w:t>
      </w:r>
    </w:p>
    <w:p w:rsidR="009011FA" w:rsidRPr="00684279" w:rsidRDefault="009011FA" w:rsidP="00BD2900">
      <w:pPr>
        <w:spacing w:after="0" w:line="360" w:lineRule="auto"/>
        <w:ind w:firstLine="708"/>
        <w:jc w:val="both"/>
        <w:rPr>
          <w:rFonts w:ascii="Times New Roman" w:hAnsi="Times New Roman"/>
          <w:smallCaps/>
          <w:sz w:val="28"/>
          <w:szCs w:val="28"/>
          <w:lang w:val="uk-UA"/>
        </w:rPr>
      </w:pPr>
      <w:r w:rsidRPr="00684279">
        <w:rPr>
          <w:rFonts w:ascii="Times New Roman" w:hAnsi="Times New Roman" w:cs="TimesNewRoman"/>
          <w:sz w:val="28"/>
          <w:szCs w:val="28"/>
          <w:lang w:val="uk-UA"/>
        </w:rPr>
        <w:t xml:space="preserve">На другому етапі дослідження </w:t>
      </w:r>
      <w:r w:rsidRPr="00684279">
        <w:rPr>
          <w:rFonts w:ascii="Times New Roman" w:hAnsi="Times New Roman"/>
          <w:sz w:val="28"/>
          <w:szCs w:val="28"/>
          <w:lang w:val="uk-UA"/>
        </w:rPr>
        <w:t xml:space="preserve">визначено </w:t>
      </w:r>
      <w:r w:rsidRPr="00684279">
        <w:rPr>
          <w:rFonts w:ascii="Times New Roman" w:hAnsi="Times New Roman" w:cs="TimesNewRoman"/>
          <w:sz w:val="28"/>
          <w:szCs w:val="28"/>
          <w:lang w:val="uk-UA"/>
        </w:rPr>
        <w:t xml:space="preserve">квантитативні характеристики компонентів значення лексеми </w:t>
      </w:r>
      <w:r w:rsidRPr="00684279">
        <w:rPr>
          <w:rFonts w:ascii="Times New Roman" w:hAnsi="Times New Roman" w:cs="TimesNewRoman"/>
          <w:i/>
          <w:sz w:val="28"/>
          <w:szCs w:val="28"/>
          <w:lang w:val="uk-UA"/>
        </w:rPr>
        <w:t>beauty</w:t>
      </w:r>
      <w:r w:rsidRPr="00684279">
        <w:rPr>
          <w:rFonts w:ascii="Times New Roman" w:hAnsi="Times New Roman" w:cs="TimesNewRoman"/>
          <w:sz w:val="28"/>
          <w:szCs w:val="28"/>
          <w:lang w:val="uk-UA"/>
        </w:rPr>
        <w:t xml:space="preserve">, </w:t>
      </w:r>
      <w:r w:rsidR="0059456A" w:rsidRPr="00684279">
        <w:rPr>
          <w:rFonts w:ascii="Times New Roman" w:hAnsi="Times New Roman" w:cs="TimesNewRoman"/>
          <w:sz w:val="28"/>
          <w:szCs w:val="28"/>
          <w:lang w:val="uk-UA"/>
        </w:rPr>
        <w:t>а</w:t>
      </w:r>
      <w:r w:rsidRPr="00684279">
        <w:rPr>
          <w:rFonts w:ascii="Times New Roman" w:hAnsi="Times New Roman" w:cs="TimesNewRoman"/>
          <w:sz w:val="28"/>
          <w:szCs w:val="28"/>
          <w:lang w:val="uk-UA"/>
        </w:rPr>
        <w:t xml:space="preserve"> серед них виокремлено</w:t>
      </w:r>
      <w:r w:rsidR="0059456A" w:rsidRPr="00684279">
        <w:rPr>
          <w:rFonts w:ascii="Times New Roman" w:hAnsi="Times New Roman" w:cs="TimesNewRoman"/>
          <w:sz w:val="28"/>
          <w:szCs w:val="28"/>
          <w:lang w:val="uk-UA"/>
        </w:rPr>
        <w:t>, відповідно,</w:t>
      </w:r>
      <w:r w:rsidRPr="00684279">
        <w:rPr>
          <w:rFonts w:ascii="Times New Roman" w:hAnsi="Times New Roman" w:cs="TimesNewRoman"/>
          <w:sz w:val="28"/>
          <w:szCs w:val="28"/>
          <w:lang w:val="uk-UA"/>
        </w:rPr>
        <w:t xml:space="preserve"> ядерні та периферійні елементи. На основі аналізу лексем, що </w:t>
      </w:r>
      <w:r w:rsidR="0059456A" w:rsidRPr="00684279">
        <w:rPr>
          <w:rFonts w:ascii="Times New Roman" w:hAnsi="Times New Roman" w:cs="TimesNewRoman"/>
          <w:sz w:val="28"/>
          <w:szCs w:val="28"/>
          <w:lang w:val="uk-UA"/>
        </w:rPr>
        <w:t xml:space="preserve">є семантичними </w:t>
      </w:r>
      <w:r w:rsidRPr="00684279">
        <w:rPr>
          <w:rFonts w:ascii="Times New Roman" w:hAnsi="Times New Roman" w:cs="TimesNewRoman"/>
          <w:sz w:val="28"/>
          <w:szCs w:val="28"/>
          <w:lang w:val="uk-UA"/>
        </w:rPr>
        <w:t>компонент</w:t>
      </w:r>
      <w:r w:rsidR="0059456A" w:rsidRPr="00684279">
        <w:rPr>
          <w:rFonts w:ascii="Times New Roman" w:hAnsi="Times New Roman" w:cs="TimesNewRoman"/>
          <w:sz w:val="28"/>
          <w:szCs w:val="28"/>
          <w:lang w:val="uk-UA"/>
        </w:rPr>
        <w:t>ами</w:t>
      </w:r>
      <w:r w:rsidRPr="00684279">
        <w:rPr>
          <w:rFonts w:ascii="Times New Roman" w:hAnsi="Times New Roman" w:cs="TimesNewRoman"/>
          <w:sz w:val="28"/>
          <w:szCs w:val="28"/>
          <w:lang w:val="uk-UA"/>
        </w:rPr>
        <w:t xml:space="preserve">, реконструйовано польову модель </w:t>
      </w:r>
      <w:r w:rsidRPr="00684279">
        <w:rPr>
          <w:rFonts w:ascii="Times New Roman" w:hAnsi="Times New Roman"/>
          <w:sz w:val="28"/>
          <w:szCs w:val="28"/>
          <w:lang w:val="uk-UA"/>
        </w:rPr>
        <w:t xml:space="preserve">концепту </w:t>
      </w:r>
      <w:r w:rsidRPr="00684279">
        <w:rPr>
          <w:rFonts w:ascii="Times New Roman" w:hAnsi="Times New Roman"/>
          <w:smallCaps/>
          <w:sz w:val="28"/>
          <w:szCs w:val="28"/>
          <w:lang w:val="en-US"/>
        </w:rPr>
        <w:t>beauty</w:t>
      </w:r>
      <w:r w:rsidRPr="00684279">
        <w:rPr>
          <w:rFonts w:ascii="Times New Roman" w:hAnsi="Times New Roman"/>
          <w:smallCaps/>
          <w:sz w:val="28"/>
          <w:szCs w:val="28"/>
          <w:lang w:val="uk-UA"/>
        </w:rPr>
        <w:t>.</w:t>
      </w:r>
    </w:p>
    <w:p w:rsidR="009011FA" w:rsidRPr="00684279" w:rsidRDefault="009011FA" w:rsidP="00BD2900">
      <w:pPr>
        <w:autoSpaceDE w:val="0"/>
        <w:autoSpaceDN w:val="0"/>
        <w:adjustRightInd w:val="0"/>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Отже, польова структура концепту </w:t>
      </w:r>
      <w:r w:rsidRPr="00684279">
        <w:rPr>
          <w:rFonts w:ascii="Times New Roman" w:hAnsi="Times New Roman"/>
          <w:smallCaps/>
          <w:sz w:val="28"/>
          <w:szCs w:val="28"/>
          <w:lang w:val="en-US"/>
        </w:rPr>
        <w:t>beauty</w:t>
      </w:r>
      <w:r w:rsidRPr="00684279">
        <w:rPr>
          <w:rFonts w:ascii="Times New Roman" w:hAnsi="Times New Roman"/>
          <w:sz w:val="28"/>
          <w:szCs w:val="28"/>
          <w:lang w:val="uk-UA"/>
        </w:rPr>
        <w:t xml:space="preserve"> є чітко структурованою мережею, що</w:t>
      </w:r>
      <w:r w:rsidRPr="00684279">
        <w:rPr>
          <w:lang w:val="uk-UA"/>
        </w:rPr>
        <w:t xml:space="preserve"> </w:t>
      </w:r>
      <w:r w:rsidRPr="00684279">
        <w:rPr>
          <w:rFonts w:ascii="Times New Roman" w:hAnsi="Times New Roman"/>
          <w:sz w:val="28"/>
          <w:szCs w:val="28"/>
          <w:lang w:val="uk-UA"/>
        </w:rPr>
        <w:t xml:space="preserve">охоплює набір ядерних та периферійних елементів, </w:t>
      </w:r>
      <w:r w:rsidR="0059456A" w:rsidRPr="00684279">
        <w:rPr>
          <w:rFonts w:ascii="Times New Roman" w:hAnsi="Times New Roman"/>
          <w:sz w:val="28"/>
          <w:szCs w:val="28"/>
          <w:lang w:val="uk-UA"/>
        </w:rPr>
        <w:t xml:space="preserve">у якій </w:t>
      </w:r>
      <w:r w:rsidRPr="00684279">
        <w:rPr>
          <w:rFonts w:ascii="Times New Roman" w:hAnsi="Times New Roman"/>
          <w:sz w:val="28"/>
          <w:szCs w:val="28"/>
          <w:lang w:val="uk-UA"/>
        </w:rPr>
        <w:t xml:space="preserve">кожен </w:t>
      </w:r>
      <w:r w:rsidR="0059456A" w:rsidRPr="00684279">
        <w:rPr>
          <w:rFonts w:ascii="Times New Roman" w:hAnsi="Times New Roman"/>
          <w:sz w:val="28"/>
          <w:szCs w:val="28"/>
          <w:lang w:val="uk-UA"/>
        </w:rPr>
        <w:t>елемент</w:t>
      </w:r>
      <w:r w:rsidRPr="00684279">
        <w:rPr>
          <w:rFonts w:ascii="Times New Roman" w:hAnsi="Times New Roman"/>
          <w:sz w:val="28"/>
          <w:szCs w:val="28"/>
          <w:lang w:val="uk-UA"/>
        </w:rPr>
        <w:t xml:space="preserve"> має своє місце у впорядкованій системі ієрархічних відношень. </w:t>
      </w:r>
    </w:p>
    <w:p w:rsidR="009011FA" w:rsidRPr="00684279" w:rsidRDefault="009011FA" w:rsidP="00BD2900">
      <w:pPr>
        <w:spacing w:after="0" w:line="360" w:lineRule="auto"/>
        <w:ind w:firstLine="708"/>
        <w:contextualSpacing/>
        <w:jc w:val="both"/>
        <w:rPr>
          <w:rFonts w:ascii="Times New Roman" w:hAnsi="Times New Roman"/>
          <w:b/>
          <w:sz w:val="28"/>
          <w:szCs w:val="28"/>
          <w:lang w:val="uk-UA"/>
        </w:rPr>
      </w:pPr>
      <w:r w:rsidRPr="00684279">
        <w:rPr>
          <w:rFonts w:ascii="Times New Roman" w:hAnsi="Times New Roman"/>
          <w:b/>
          <w:sz w:val="28"/>
          <w:szCs w:val="28"/>
          <w:lang w:val="uk-UA"/>
        </w:rPr>
        <w:lastRenderedPageBreak/>
        <w:t>2.1.3</w:t>
      </w:r>
      <w:r w:rsidRPr="00684279">
        <w:rPr>
          <w:rFonts w:ascii="Times New Roman" w:hAnsi="Times New Roman"/>
          <w:b/>
          <w:sz w:val="28"/>
          <w:szCs w:val="28"/>
          <w:lang w:val="uk-UA"/>
        </w:rPr>
        <w:tab/>
        <w:t>Дефініційний аналіз номінацій концепту</w:t>
      </w:r>
    </w:p>
    <w:p w:rsidR="009011FA" w:rsidRPr="00684279" w:rsidRDefault="009011FA" w:rsidP="00BD2900">
      <w:pPr>
        <w:spacing w:after="0" w:line="360" w:lineRule="auto"/>
        <w:ind w:firstLine="708"/>
        <w:jc w:val="both"/>
        <w:rPr>
          <w:rFonts w:ascii="Times New Roman" w:hAnsi="Times New Roman"/>
          <w:spacing w:val="-4"/>
          <w:sz w:val="28"/>
          <w:szCs w:val="28"/>
        </w:rPr>
      </w:pPr>
      <w:r w:rsidRPr="00684279">
        <w:rPr>
          <w:rFonts w:ascii="Times New Roman" w:hAnsi="Times New Roman"/>
          <w:spacing w:val="-4"/>
          <w:sz w:val="28"/>
          <w:szCs w:val="28"/>
          <w:lang w:val="uk-UA"/>
        </w:rPr>
        <w:t xml:space="preserve">Метод аналізу </w:t>
      </w:r>
      <w:r w:rsidRPr="00684279">
        <w:rPr>
          <w:rFonts w:ascii="Times New Roman" w:hAnsi="Times New Roman"/>
          <w:spacing w:val="-4"/>
          <w:sz w:val="28"/>
          <w:szCs w:val="28"/>
          <w:lang w:val="en-US"/>
        </w:rPr>
        <w:t>c</w:t>
      </w:r>
      <w:r w:rsidRPr="00684279">
        <w:rPr>
          <w:rFonts w:ascii="Times New Roman" w:hAnsi="Times New Roman"/>
          <w:spacing w:val="-4"/>
          <w:sz w:val="28"/>
          <w:szCs w:val="28"/>
          <w:lang w:val="uk-UA"/>
        </w:rPr>
        <w:t xml:space="preserve">ловникових дефініцій лексем-вербалізаторів концепту як стислих логічних визначень, </w:t>
      </w:r>
      <w:r w:rsidR="00BD06AE" w:rsidRPr="00684279">
        <w:rPr>
          <w:rFonts w:ascii="Times New Roman" w:hAnsi="Times New Roman"/>
          <w:spacing w:val="-4"/>
          <w:sz w:val="28"/>
          <w:szCs w:val="28"/>
          <w:lang w:val="uk-UA"/>
        </w:rPr>
        <w:t>що</w:t>
      </w:r>
      <w:r w:rsidRPr="00684279">
        <w:rPr>
          <w:rFonts w:ascii="Times New Roman" w:hAnsi="Times New Roman"/>
          <w:spacing w:val="-4"/>
          <w:sz w:val="28"/>
          <w:szCs w:val="28"/>
          <w:lang w:val="uk-UA"/>
        </w:rPr>
        <w:t xml:space="preserve"> містять найістотніші ознаки поняття, предмета або явища</w:t>
      </w:r>
      <w:r w:rsidR="00BD06AE" w:rsidRPr="00684279">
        <w:rPr>
          <w:rFonts w:ascii="Times New Roman" w:hAnsi="Times New Roman"/>
          <w:spacing w:val="-4"/>
          <w:sz w:val="28"/>
          <w:szCs w:val="28"/>
          <w:lang w:val="uk-UA"/>
        </w:rPr>
        <w:t>,</w:t>
      </w:r>
      <w:r w:rsidRPr="00684279">
        <w:rPr>
          <w:rFonts w:ascii="Times New Roman" w:hAnsi="Times New Roman"/>
          <w:spacing w:val="-4"/>
          <w:sz w:val="28"/>
          <w:szCs w:val="28"/>
          <w:lang w:val="uk-UA"/>
        </w:rPr>
        <w:t xml:space="preserve"> залишається </w:t>
      </w:r>
      <w:r w:rsidR="00BD06AE" w:rsidRPr="00684279">
        <w:rPr>
          <w:rFonts w:ascii="Times New Roman" w:hAnsi="Times New Roman"/>
          <w:spacing w:val="-4"/>
          <w:sz w:val="28"/>
          <w:szCs w:val="28"/>
          <w:lang w:val="uk-UA"/>
        </w:rPr>
        <w:t>ключовим</w:t>
      </w:r>
      <w:r w:rsidRPr="00684279">
        <w:rPr>
          <w:rFonts w:ascii="Times New Roman" w:hAnsi="Times New Roman"/>
          <w:spacing w:val="-4"/>
          <w:sz w:val="28"/>
          <w:szCs w:val="28"/>
          <w:lang w:val="uk-UA"/>
        </w:rPr>
        <w:t xml:space="preserve"> для концептології, оскільки дозволяє не лише описати значення, але й певною мірою описати концепт (Ю.І. Алферова, А.П. Бабушкін, Ж.О. Вардзелашвілі, В.І. Карасик, Ю.М. Караулов, Ю.Г. Ковбаско, Н.О. Красавський, Н.Д. Паршина, М.В. Пименова, З.Д. Попова, М.В. Смоленцева, Й.А. Стернін та інші). Досить часто </w:t>
      </w:r>
      <w:r w:rsidR="00BD06AE" w:rsidRPr="00684279">
        <w:rPr>
          <w:rFonts w:ascii="Times New Roman" w:hAnsi="Times New Roman"/>
          <w:spacing w:val="-4"/>
          <w:sz w:val="28"/>
          <w:szCs w:val="28"/>
          <w:lang w:val="uk-UA"/>
        </w:rPr>
        <w:t>цей метод</w:t>
      </w:r>
      <w:r w:rsidRPr="00684279">
        <w:rPr>
          <w:rFonts w:ascii="Times New Roman" w:hAnsi="Times New Roman"/>
          <w:spacing w:val="-4"/>
          <w:sz w:val="28"/>
          <w:szCs w:val="28"/>
          <w:lang w:val="uk-UA"/>
        </w:rPr>
        <w:t xml:space="preserve"> використовується як основа компонентного аналізу </w:t>
      </w:r>
      <w:r w:rsidR="00BD06AE" w:rsidRPr="00684279">
        <w:rPr>
          <w:rFonts w:ascii="Times New Roman" w:hAnsi="Times New Roman"/>
          <w:spacing w:val="-4"/>
          <w:sz w:val="28"/>
          <w:szCs w:val="28"/>
          <w:lang w:val="uk-UA"/>
        </w:rPr>
        <w:t>(</w:t>
      </w:r>
      <w:r w:rsidRPr="00684279">
        <w:rPr>
          <w:rFonts w:ascii="Times New Roman" w:hAnsi="Times New Roman"/>
          <w:spacing w:val="-4"/>
          <w:sz w:val="28"/>
          <w:szCs w:val="28"/>
          <w:lang w:val="uk-UA"/>
        </w:rPr>
        <w:t xml:space="preserve">деякі вчені </w:t>
      </w:r>
      <w:r w:rsidR="00BD06AE" w:rsidRPr="00684279">
        <w:rPr>
          <w:rFonts w:ascii="Times New Roman" w:hAnsi="Times New Roman"/>
          <w:spacing w:val="-4"/>
          <w:sz w:val="28"/>
          <w:szCs w:val="28"/>
          <w:lang w:val="uk-UA"/>
        </w:rPr>
        <w:t>навіть</w:t>
      </w:r>
      <w:r w:rsidRPr="00684279">
        <w:rPr>
          <w:rFonts w:ascii="Times New Roman" w:hAnsi="Times New Roman"/>
          <w:spacing w:val="-4"/>
          <w:sz w:val="28"/>
          <w:szCs w:val="28"/>
          <w:lang w:val="uk-UA"/>
        </w:rPr>
        <w:t xml:space="preserve"> ототожнюють їх [</w:t>
      </w:r>
      <w:r w:rsidR="00B47AA5" w:rsidRPr="00684279">
        <w:rPr>
          <w:rFonts w:ascii="Times New Roman" w:hAnsi="Times New Roman"/>
          <w:spacing w:val="-4"/>
          <w:sz w:val="28"/>
          <w:szCs w:val="28"/>
          <w:lang w:val="uk-UA"/>
        </w:rPr>
        <w:t>62</w:t>
      </w:r>
      <w:r w:rsidRPr="00684279">
        <w:rPr>
          <w:rFonts w:ascii="Times New Roman" w:hAnsi="Times New Roman"/>
          <w:spacing w:val="-4"/>
          <w:sz w:val="28"/>
          <w:szCs w:val="28"/>
          <w:lang w:val="uk-UA"/>
        </w:rPr>
        <w:t>, с. 13]</w:t>
      </w:r>
      <w:r w:rsidR="00BD06AE" w:rsidRPr="00684279">
        <w:rPr>
          <w:rFonts w:ascii="Times New Roman" w:hAnsi="Times New Roman"/>
          <w:spacing w:val="-4"/>
          <w:sz w:val="28"/>
          <w:szCs w:val="28"/>
          <w:lang w:val="uk-UA"/>
        </w:rPr>
        <w:t>)</w:t>
      </w:r>
      <w:r w:rsidRPr="00684279">
        <w:rPr>
          <w:rFonts w:ascii="Times New Roman" w:hAnsi="Times New Roman"/>
          <w:spacing w:val="-4"/>
          <w:sz w:val="28"/>
          <w:szCs w:val="28"/>
          <w:lang w:val="uk-UA"/>
        </w:rPr>
        <w:t>.</w:t>
      </w:r>
    </w:p>
    <w:p w:rsidR="009011FA" w:rsidRPr="00684279" w:rsidRDefault="009011FA" w:rsidP="00BD2900">
      <w:pPr>
        <w:spacing w:after="0" w:line="360" w:lineRule="auto"/>
        <w:ind w:firstLine="708"/>
        <w:jc w:val="both"/>
        <w:rPr>
          <w:rFonts w:ascii="Times New Roman" w:hAnsi="Times New Roman"/>
          <w:spacing w:val="-2"/>
          <w:sz w:val="28"/>
          <w:szCs w:val="28"/>
        </w:rPr>
      </w:pPr>
      <w:r w:rsidRPr="00684279">
        <w:rPr>
          <w:rFonts w:ascii="Times New Roman" w:hAnsi="Times New Roman"/>
          <w:spacing w:val="-2"/>
          <w:sz w:val="28"/>
          <w:szCs w:val="28"/>
          <w:lang w:val="uk-UA"/>
        </w:rPr>
        <w:t>Дослідники зауважують, що семантика ключового слова-репрезентанта найкращим чином відображає ядро концепту [</w:t>
      </w:r>
      <w:r w:rsidR="007108B0" w:rsidRPr="00684279">
        <w:rPr>
          <w:rFonts w:ascii="Times New Roman" w:hAnsi="Times New Roman"/>
          <w:spacing w:val="-2"/>
          <w:sz w:val="28"/>
          <w:szCs w:val="28"/>
          <w:lang w:val="uk-UA"/>
        </w:rPr>
        <w:t>2</w:t>
      </w:r>
      <w:r w:rsidR="00491D90" w:rsidRPr="00684279">
        <w:rPr>
          <w:rFonts w:ascii="Times New Roman" w:hAnsi="Times New Roman"/>
          <w:spacing w:val="-2"/>
          <w:sz w:val="28"/>
          <w:szCs w:val="28"/>
        </w:rPr>
        <w:t>54</w:t>
      </w:r>
      <w:r w:rsidRPr="00684279">
        <w:rPr>
          <w:rFonts w:ascii="Times New Roman" w:hAnsi="Times New Roman"/>
          <w:spacing w:val="-2"/>
          <w:sz w:val="28"/>
          <w:szCs w:val="28"/>
          <w:lang w:val="uk-UA"/>
        </w:rPr>
        <w:t>, с. 166].</w:t>
      </w:r>
      <w:r w:rsidR="00207ADF" w:rsidRPr="00684279">
        <w:rPr>
          <w:rFonts w:ascii="Times New Roman" w:hAnsi="Times New Roman"/>
          <w:spacing w:val="-2"/>
          <w:sz w:val="28"/>
          <w:szCs w:val="28"/>
          <w:lang w:val="uk-UA"/>
        </w:rPr>
        <w:t xml:space="preserve"> </w:t>
      </w:r>
      <w:r w:rsidRPr="00684279">
        <w:rPr>
          <w:rFonts w:ascii="Times New Roman" w:hAnsi="Times New Roman"/>
          <w:spacing w:val="-2"/>
          <w:sz w:val="28"/>
          <w:szCs w:val="28"/>
          <w:lang w:val="uk-UA"/>
        </w:rPr>
        <w:t>Із цієї перспективи словникову дефініцію визначають як культурно релевантний тип вербального тексту, в якому розкрита базова, понятійна та асоціативно-образна структур</w:t>
      </w:r>
      <w:r w:rsidR="001327EB" w:rsidRPr="00684279">
        <w:rPr>
          <w:rFonts w:ascii="Times New Roman" w:hAnsi="Times New Roman"/>
          <w:spacing w:val="-2"/>
          <w:sz w:val="28"/>
          <w:szCs w:val="28"/>
          <w:lang w:val="uk-UA"/>
        </w:rPr>
        <w:t>и</w:t>
      </w:r>
      <w:r w:rsidRPr="00684279">
        <w:rPr>
          <w:rFonts w:ascii="Times New Roman" w:hAnsi="Times New Roman"/>
          <w:spacing w:val="-2"/>
          <w:sz w:val="28"/>
          <w:szCs w:val="28"/>
          <w:lang w:val="uk-UA"/>
        </w:rPr>
        <w:t xml:space="preserve"> концепту [</w:t>
      </w:r>
      <w:r w:rsidR="00B47AA5" w:rsidRPr="00684279">
        <w:rPr>
          <w:rFonts w:ascii="Times New Roman" w:hAnsi="Times New Roman"/>
          <w:spacing w:val="-2"/>
          <w:sz w:val="28"/>
          <w:szCs w:val="28"/>
          <w:lang w:val="uk-UA"/>
        </w:rPr>
        <w:t>165</w:t>
      </w:r>
      <w:r w:rsidRPr="00684279">
        <w:rPr>
          <w:rFonts w:ascii="Times New Roman" w:hAnsi="Times New Roman"/>
          <w:spacing w:val="-2"/>
          <w:sz w:val="28"/>
          <w:szCs w:val="28"/>
          <w:lang w:val="uk-UA"/>
        </w:rPr>
        <w:t>, с. 115]. Аналіз концепту слід розпочинати із аналізу його дефініцій, що лежать в основі подальшого значення концепту [</w:t>
      </w:r>
      <w:r w:rsidR="00535A4D" w:rsidRPr="00535A4D">
        <w:rPr>
          <w:rFonts w:ascii="Times New Roman" w:hAnsi="Times New Roman"/>
          <w:spacing w:val="-2"/>
          <w:sz w:val="28"/>
          <w:szCs w:val="28"/>
        </w:rPr>
        <w:t>122</w:t>
      </w:r>
      <w:r w:rsidRPr="00684279">
        <w:rPr>
          <w:rFonts w:ascii="Times New Roman" w:hAnsi="Times New Roman"/>
          <w:spacing w:val="-2"/>
          <w:sz w:val="28"/>
          <w:szCs w:val="28"/>
          <w:lang w:val="uk-UA"/>
        </w:rPr>
        <w:t>, с. 278]. Якщо праву та ліву частини словникової статті одномовного тлумачного словника позначити як пояснюване та пояснююче, то, в ідеалі, права частина повинна містити той самий набір сем, що і пояснюване [</w:t>
      </w:r>
      <w:r w:rsidR="00B47AA5" w:rsidRPr="00684279">
        <w:rPr>
          <w:rFonts w:ascii="Times New Roman" w:hAnsi="Times New Roman"/>
          <w:spacing w:val="-2"/>
          <w:sz w:val="28"/>
          <w:szCs w:val="28"/>
          <w:lang w:val="uk-UA"/>
        </w:rPr>
        <w:t>31</w:t>
      </w:r>
      <w:r w:rsidRPr="00684279">
        <w:rPr>
          <w:rFonts w:ascii="Times New Roman" w:hAnsi="Times New Roman"/>
          <w:spacing w:val="-2"/>
          <w:sz w:val="28"/>
          <w:szCs w:val="28"/>
          <w:lang w:val="uk-UA"/>
        </w:rPr>
        <w:t>,</w:t>
      </w:r>
      <w:r w:rsidR="00BB4B62" w:rsidRPr="00684279">
        <w:rPr>
          <w:rFonts w:ascii="Times New Roman" w:hAnsi="Times New Roman"/>
          <w:spacing w:val="-2"/>
          <w:sz w:val="28"/>
          <w:szCs w:val="28"/>
          <w:lang w:val="uk-UA"/>
        </w:rPr>
        <w:t xml:space="preserve"> </w:t>
      </w:r>
      <w:r w:rsidRPr="00684279">
        <w:rPr>
          <w:rFonts w:ascii="Times New Roman" w:hAnsi="Times New Roman"/>
          <w:spacing w:val="-2"/>
          <w:sz w:val="28"/>
          <w:szCs w:val="28"/>
          <w:lang w:val="uk-UA"/>
        </w:rPr>
        <w:t xml:space="preserve">с. 53]. </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Метод дефініційного аналізу доцільно використовувати для встановлення лексичного і понятійного значеннь імені концепту, виявлення інваріантних та виділення концептуальних ознак [</w:t>
      </w:r>
      <w:r w:rsidR="002C49D0" w:rsidRPr="00684279">
        <w:rPr>
          <w:rFonts w:ascii="Times New Roman" w:hAnsi="Times New Roman"/>
          <w:sz w:val="28"/>
          <w:szCs w:val="28"/>
          <w:lang w:val="uk-UA"/>
        </w:rPr>
        <w:t>118</w:t>
      </w:r>
      <w:r w:rsidRPr="00684279">
        <w:rPr>
          <w:rFonts w:ascii="Times New Roman" w:hAnsi="Times New Roman"/>
          <w:sz w:val="28"/>
          <w:szCs w:val="28"/>
          <w:lang w:val="uk-UA"/>
        </w:rPr>
        <w:t xml:space="preserve">, с. 250]. </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За допомогою дефініційного аналізу виявлено понятійний зміст концепту </w:t>
      </w:r>
      <w:r w:rsidRPr="00684279">
        <w:rPr>
          <w:rFonts w:ascii="Times New Roman" w:hAnsi="Times New Roman"/>
          <w:smallCaps/>
          <w:sz w:val="28"/>
          <w:szCs w:val="28"/>
          <w:lang w:val="uk-UA"/>
        </w:rPr>
        <w:t>success</w:t>
      </w:r>
      <w:r w:rsidRPr="00684279">
        <w:rPr>
          <w:rFonts w:ascii="Times New Roman" w:hAnsi="Times New Roman"/>
          <w:sz w:val="28"/>
          <w:szCs w:val="28"/>
          <w:lang w:val="uk-UA"/>
        </w:rPr>
        <w:t xml:space="preserve"> [</w:t>
      </w:r>
      <w:r w:rsidR="00B47AA5" w:rsidRPr="00684279">
        <w:rPr>
          <w:rFonts w:ascii="Times New Roman" w:hAnsi="Times New Roman"/>
          <w:sz w:val="28"/>
          <w:szCs w:val="28"/>
          <w:lang w:val="uk-UA"/>
        </w:rPr>
        <w:t>23</w:t>
      </w:r>
      <w:r w:rsidR="00491D90" w:rsidRPr="00684279">
        <w:rPr>
          <w:rFonts w:ascii="Times New Roman" w:hAnsi="Times New Roman"/>
          <w:sz w:val="28"/>
          <w:szCs w:val="28"/>
          <w:lang w:val="uk-UA"/>
        </w:rPr>
        <w:t>7</w:t>
      </w:r>
      <w:r w:rsidRPr="00684279">
        <w:rPr>
          <w:rFonts w:ascii="Times New Roman" w:hAnsi="Times New Roman"/>
          <w:sz w:val="28"/>
          <w:szCs w:val="28"/>
          <w:lang w:val="uk-UA"/>
        </w:rPr>
        <w:t xml:space="preserve">], зіставлено значення лексем </w:t>
      </w:r>
      <w:r w:rsidRPr="00684279">
        <w:rPr>
          <w:rFonts w:ascii="Times New Roman" w:hAnsi="Times New Roman"/>
          <w:i/>
          <w:sz w:val="28"/>
          <w:szCs w:val="28"/>
          <w:lang w:val="uk-UA"/>
        </w:rPr>
        <w:t>вера</w:t>
      </w:r>
      <w:r w:rsidRPr="00684279">
        <w:rPr>
          <w:rFonts w:ascii="Times New Roman" w:hAnsi="Times New Roman"/>
          <w:sz w:val="28"/>
          <w:szCs w:val="28"/>
          <w:lang w:val="uk-UA"/>
        </w:rPr>
        <w:t xml:space="preserve">, </w:t>
      </w:r>
      <w:r w:rsidRPr="00684279">
        <w:rPr>
          <w:rFonts w:ascii="Times New Roman" w:hAnsi="Times New Roman"/>
          <w:i/>
          <w:sz w:val="28"/>
          <w:szCs w:val="28"/>
          <w:lang w:val="uk-UA"/>
        </w:rPr>
        <w:t>faith</w:t>
      </w:r>
      <w:r w:rsidRPr="00684279">
        <w:rPr>
          <w:rFonts w:ascii="Times New Roman" w:hAnsi="Times New Roman"/>
          <w:sz w:val="28"/>
          <w:szCs w:val="28"/>
          <w:lang w:val="uk-UA"/>
        </w:rPr>
        <w:t xml:space="preserve"> та </w:t>
      </w:r>
      <w:r w:rsidRPr="00684279">
        <w:rPr>
          <w:rFonts w:ascii="Times New Roman" w:hAnsi="Times New Roman"/>
          <w:i/>
          <w:sz w:val="28"/>
          <w:szCs w:val="28"/>
          <w:lang w:val="uk-UA"/>
        </w:rPr>
        <w:t>belief</w:t>
      </w:r>
      <w:r w:rsidRPr="00684279">
        <w:rPr>
          <w:rFonts w:ascii="Times New Roman" w:hAnsi="Times New Roman"/>
          <w:sz w:val="28"/>
          <w:szCs w:val="28"/>
          <w:lang w:val="uk-UA"/>
        </w:rPr>
        <w:t xml:space="preserve"> в тлумачних словниках англійської та російської мов [</w:t>
      </w:r>
      <w:r w:rsidR="00B47AA5" w:rsidRPr="00684279">
        <w:rPr>
          <w:rFonts w:ascii="Times New Roman" w:hAnsi="Times New Roman"/>
          <w:sz w:val="28"/>
          <w:szCs w:val="28"/>
          <w:lang w:val="uk-UA"/>
        </w:rPr>
        <w:t>176</w:t>
      </w:r>
      <w:r w:rsidRPr="00684279">
        <w:rPr>
          <w:rFonts w:ascii="Times New Roman" w:hAnsi="Times New Roman"/>
          <w:sz w:val="28"/>
          <w:szCs w:val="28"/>
          <w:lang w:val="uk-UA"/>
        </w:rPr>
        <w:t xml:space="preserve">], змодельовано концептосферу </w:t>
      </w:r>
      <w:r w:rsidRPr="00684279">
        <w:rPr>
          <w:rFonts w:ascii="Times New Roman" w:hAnsi="Times New Roman"/>
          <w:smallCaps/>
          <w:sz w:val="28"/>
          <w:szCs w:val="28"/>
          <w:lang w:val="uk-UA"/>
        </w:rPr>
        <w:t xml:space="preserve">питання </w:t>
      </w:r>
      <w:r w:rsidRPr="00684279">
        <w:rPr>
          <w:rFonts w:ascii="Times New Roman" w:hAnsi="Times New Roman"/>
          <w:sz w:val="28"/>
          <w:szCs w:val="28"/>
          <w:lang w:val="uk-UA"/>
        </w:rPr>
        <w:t>у мовній картині світу [</w:t>
      </w:r>
      <w:r w:rsidR="00B47AA5" w:rsidRPr="00684279">
        <w:rPr>
          <w:rFonts w:ascii="Times New Roman" w:hAnsi="Times New Roman"/>
          <w:sz w:val="28"/>
          <w:szCs w:val="28"/>
          <w:lang w:val="uk-UA"/>
        </w:rPr>
        <w:t>132</w:t>
      </w:r>
      <w:r w:rsidRPr="00684279">
        <w:rPr>
          <w:rFonts w:ascii="Times New Roman" w:hAnsi="Times New Roman"/>
          <w:sz w:val="28"/>
          <w:szCs w:val="28"/>
          <w:lang w:val="uk-UA"/>
        </w:rPr>
        <w:t xml:space="preserve">], проведено концептуальий аналіз лексико-семантичного поля </w:t>
      </w:r>
      <w:r w:rsidRPr="00684279">
        <w:rPr>
          <w:rFonts w:ascii="Times New Roman" w:hAnsi="Times New Roman"/>
          <w:smallCaps/>
          <w:sz w:val="28"/>
          <w:szCs w:val="28"/>
          <w:lang w:val="uk-UA"/>
        </w:rPr>
        <w:t>интеллектуальная деятельность</w:t>
      </w:r>
      <w:r w:rsidRPr="00684279">
        <w:rPr>
          <w:rFonts w:ascii="Times New Roman" w:hAnsi="Times New Roman"/>
          <w:sz w:val="28"/>
          <w:szCs w:val="28"/>
          <w:lang w:val="uk-UA"/>
        </w:rPr>
        <w:t xml:space="preserve"> [28</w:t>
      </w:r>
      <w:r w:rsidR="00491D90" w:rsidRPr="00684279">
        <w:rPr>
          <w:rFonts w:ascii="Times New Roman" w:hAnsi="Times New Roman"/>
          <w:sz w:val="28"/>
          <w:szCs w:val="28"/>
          <w:lang w:val="uk-UA"/>
        </w:rPr>
        <w:t>7</w:t>
      </w:r>
      <w:r w:rsidRPr="00684279">
        <w:rPr>
          <w:rFonts w:ascii="Times New Roman" w:hAnsi="Times New Roman"/>
          <w:sz w:val="28"/>
          <w:szCs w:val="28"/>
          <w:lang w:val="uk-UA"/>
        </w:rPr>
        <w:t>], зіставлено змістові поля досліджуваних концептів [</w:t>
      </w:r>
      <w:r w:rsidR="00B47AA5" w:rsidRPr="00684279">
        <w:rPr>
          <w:rFonts w:ascii="Times New Roman" w:hAnsi="Times New Roman"/>
          <w:sz w:val="28"/>
          <w:szCs w:val="28"/>
          <w:lang w:val="uk-UA"/>
        </w:rPr>
        <w:t>5</w:t>
      </w:r>
      <w:r w:rsidRPr="00684279">
        <w:rPr>
          <w:rFonts w:ascii="Times New Roman" w:hAnsi="Times New Roman"/>
          <w:sz w:val="28"/>
          <w:szCs w:val="28"/>
          <w:lang w:val="uk-UA"/>
        </w:rPr>
        <w:t xml:space="preserve">], змодельовано базову змістову структуру лінгвоконцепту </w:t>
      </w:r>
      <w:r w:rsidRPr="00684279">
        <w:rPr>
          <w:rFonts w:ascii="Times New Roman" w:hAnsi="Times New Roman"/>
          <w:smallCaps/>
          <w:sz w:val="28"/>
          <w:szCs w:val="28"/>
          <w:lang w:val="uk-UA"/>
        </w:rPr>
        <w:t>любовь</w:t>
      </w:r>
      <w:r w:rsidRPr="00684279">
        <w:rPr>
          <w:rFonts w:ascii="Times New Roman" w:hAnsi="Times New Roman"/>
          <w:sz w:val="28"/>
          <w:szCs w:val="28"/>
          <w:lang w:val="uk-UA"/>
        </w:rPr>
        <w:t xml:space="preserve">, виявлено всю мережу периферійних зв’язків його ядра. </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lastRenderedPageBreak/>
        <w:t xml:space="preserve">У запропонованій роботі на основі дефініційного аналізу прямої лексичної номінації досліджуваного концепту лексеми </w:t>
      </w:r>
      <w:r w:rsidRPr="00684279">
        <w:rPr>
          <w:rFonts w:ascii="Times New Roman" w:hAnsi="Times New Roman"/>
          <w:i/>
          <w:sz w:val="28"/>
          <w:szCs w:val="28"/>
          <w:lang w:val="uk-UA"/>
        </w:rPr>
        <w:t>веautу</w:t>
      </w:r>
      <w:r w:rsidRPr="00684279">
        <w:rPr>
          <w:rFonts w:ascii="Times New Roman" w:hAnsi="Times New Roman"/>
          <w:sz w:val="28"/>
          <w:szCs w:val="28"/>
          <w:lang w:val="uk-UA"/>
        </w:rPr>
        <w:t xml:space="preserve"> реконструйовано концептосферу краси в англійській мові. </w:t>
      </w:r>
    </w:p>
    <w:p w:rsidR="009011FA" w:rsidRPr="00684279" w:rsidRDefault="001327EB"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З</w:t>
      </w:r>
      <w:r w:rsidR="009011FA" w:rsidRPr="00684279">
        <w:rPr>
          <w:rFonts w:ascii="Times New Roman" w:hAnsi="Times New Roman"/>
          <w:sz w:val="28"/>
          <w:szCs w:val="28"/>
          <w:lang w:val="uk-UA"/>
        </w:rPr>
        <w:t xml:space="preserve"> цією метою проаналізовано дефініції компонентів її синонімічного ряду у шести тлумачних словниках англійської мови (</w:t>
      </w:r>
      <w:r w:rsidR="009011FA" w:rsidRPr="00684279">
        <w:rPr>
          <w:rFonts w:ascii="Times New Roman" w:hAnsi="Times New Roman"/>
          <w:i/>
          <w:sz w:val="28"/>
          <w:szCs w:val="28"/>
          <w:lang w:val="uk-UA"/>
        </w:rPr>
        <w:t>Cambridge Advanced Learner’s Dictionary</w:t>
      </w:r>
      <w:r w:rsidR="009011FA" w:rsidRPr="00684279">
        <w:rPr>
          <w:rFonts w:ascii="Times New Roman" w:hAnsi="Times New Roman"/>
          <w:sz w:val="28"/>
          <w:szCs w:val="28"/>
          <w:lang w:val="uk-UA"/>
        </w:rPr>
        <w:t xml:space="preserve"> (</w:t>
      </w:r>
      <w:r w:rsidR="009011FA" w:rsidRPr="00684279">
        <w:rPr>
          <w:rFonts w:ascii="Times New Roman" w:hAnsi="Times New Roman"/>
          <w:sz w:val="28"/>
          <w:szCs w:val="28"/>
          <w:lang w:val="en-US"/>
        </w:rPr>
        <w:t>CALD</w:t>
      </w:r>
      <w:r w:rsidR="008440F9" w:rsidRPr="00684279">
        <w:rPr>
          <w:rFonts w:ascii="Times New Roman" w:hAnsi="Times New Roman"/>
          <w:sz w:val="28"/>
          <w:szCs w:val="28"/>
          <w:lang w:val="uk-UA"/>
        </w:rPr>
        <w:t>)</w:t>
      </w:r>
      <w:r w:rsidR="00EF4DDD">
        <w:rPr>
          <w:rFonts w:ascii="Times New Roman" w:hAnsi="Times New Roman"/>
          <w:sz w:val="28"/>
          <w:szCs w:val="28"/>
          <w:lang w:val="uk-UA"/>
        </w:rPr>
        <w:t xml:space="preserve"> [</w:t>
      </w:r>
      <w:r w:rsidR="00EF4DDD" w:rsidRPr="00EF4DDD">
        <w:rPr>
          <w:rFonts w:ascii="Times New Roman" w:hAnsi="Times New Roman"/>
          <w:sz w:val="28"/>
          <w:szCs w:val="28"/>
          <w:lang w:val="uk-UA"/>
        </w:rPr>
        <w:t>425</w:t>
      </w:r>
      <w:r w:rsidR="007158A7" w:rsidRPr="00684279">
        <w:rPr>
          <w:rFonts w:ascii="Times New Roman" w:hAnsi="Times New Roman"/>
          <w:sz w:val="28"/>
          <w:szCs w:val="28"/>
          <w:lang w:val="uk-UA"/>
        </w:rPr>
        <w:t>]</w:t>
      </w:r>
      <w:r w:rsidR="008440F9" w:rsidRPr="00684279">
        <w:rPr>
          <w:rFonts w:ascii="Times New Roman" w:hAnsi="Times New Roman"/>
          <w:sz w:val="28"/>
          <w:szCs w:val="28"/>
          <w:lang w:val="uk-UA"/>
        </w:rPr>
        <w:t xml:space="preserve">, </w:t>
      </w:r>
      <w:r w:rsidR="009011FA" w:rsidRPr="00684279">
        <w:rPr>
          <w:rFonts w:ascii="Times New Roman" w:hAnsi="Times New Roman"/>
          <w:i/>
          <w:sz w:val="28"/>
          <w:szCs w:val="28"/>
          <w:lang w:val="uk-UA"/>
        </w:rPr>
        <w:t>Heinle’s Newbury House Dictionary of American English</w:t>
      </w:r>
      <w:r w:rsidR="009011FA" w:rsidRPr="00684279">
        <w:rPr>
          <w:rFonts w:ascii="Times New Roman" w:hAnsi="Times New Roman"/>
          <w:sz w:val="28"/>
          <w:szCs w:val="28"/>
          <w:lang w:val="uk-UA"/>
        </w:rPr>
        <w:t xml:space="preserve"> (</w:t>
      </w:r>
      <w:r w:rsidR="009011FA" w:rsidRPr="00684279">
        <w:rPr>
          <w:rFonts w:ascii="Times New Roman" w:hAnsi="Times New Roman"/>
          <w:sz w:val="28"/>
          <w:szCs w:val="28"/>
          <w:lang w:val="en-US"/>
        </w:rPr>
        <w:t>HNDAE</w:t>
      </w:r>
      <w:r w:rsidR="008440F9" w:rsidRPr="00684279">
        <w:rPr>
          <w:rFonts w:ascii="Times New Roman" w:hAnsi="Times New Roman"/>
          <w:sz w:val="28"/>
          <w:szCs w:val="28"/>
          <w:lang w:val="uk-UA"/>
        </w:rPr>
        <w:t>)</w:t>
      </w:r>
      <w:r w:rsidR="007158A7" w:rsidRPr="00684279">
        <w:rPr>
          <w:rFonts w:ascii="Times New Roman" w:hAnsi="Times New Roman"/>
          <w:sz w:val="28"/>
          <w:szCs w:val="28"/>
          <w:lang w:val="uk-UA"/>
        </w:rPr>
        <w:t xml:space="preserve"> [4</w:t>
      </w:r>
      <w:r w:rsidR="00EF4DDD" w:rsidRPr="00EF4DDD">
        <w:rPr>
          <w:rFonts w:ascii="Times New Roman" w:hAnsi="Times New Roman"/>
          <w:sz w:val="28"/>
          <w:szCs w:val="28"/>
          <w:lang w:val="uk-UA"/>
        </w:rPr>
        <w:t>34</w:t>
      </w:r>
      <w:r w:rsidR="007158A7" w:rsidRPr="00684279">
        <w:rPr>
          <w:rFonts w:ascii="Times New Roman" w:hAnsi="Times New Roman"/>
          <w:sz w:val="28"/>
          <w:szCs w:val="28"/>
          <w:lang w:val="uk-UA"/>
        </w:rPr>
        <w:t>]</w:t>
      </w:r>
      <w:r w:rsidR="008440F9" w:rsidRPr="00684279">
        <w:rPr>
          <w:rFonts w:ascii="Times New Roman" w:hAnsi="Times New Roman"/>
          <w:sz w:val="28"/>
          <w:szCs w:val="28"/>
          <w:lang w:val="uk-UA"/>
        </w:rPr>
        <w:t xml:space="preserve">, </w:t>
      </w:r>
      <w:r w:rsidR="009011FA" w:rsidRPr="00684279">
        <w:rPr>
          <w:rFonts w:ascii="Times New Roman" w:hAnsi="Times New Roman"/>
          <w:i/>
          <w:sz w:val="28"/>
          <w:szCs w:val="28"/>
          <w:lang w:val="uk-UA"/>
        </w:rPr>
        <w:t>Lomgnan Dictionary of Contemporary English</w:t>
      </w:r>
      <w:r w:rsidR="009011FA" w:rsidRPr="00684279">
        <w:rPr>
          <w:rFonts w:ascii="Times New Roman" w:hAnsi="Times New Roman"/>
          <w:sz w:val="28"/>
          <w:szCs w:val="28"/>
          <w:lang w:val="uk-UA"/>
        </w:rPr>
        <w:t xml:space="preserve"> (</w:t>
      </w:r>
      <w:r w:rsidR="009011FA" w:rsidRPr="00684279">
        <w:rPr>
          <w:rFonts w:ascii="Times New Roman" w:hAnsi="Times New Roman"/>
          <w:sz w:val="28"/>
          <w:szCs w:val="28"/>
          <w:lang w:val="en-US"/>
        </w:rPr>
        <w:t>LDCE</w:t>
      </w:r>
      <w:r w:rsidR="009011FA" w:rsidRPr="00684279">
        <w:rPr>
          <w:rFonts w:ascii="Times New Roman" w:hAnsi="Times New Roman"/>
          <w:sz w:val="28"/>
          <w:szCs w:val="28"/>
          <w:lang w:val="uk-UA"/>
        </w:rPr>
        <w:t>)</w:t>
      </w:r>
      <w:r w:rsidR="007158A7" w:rsidRPr="00684279">
        <w:rPr>
          <w:rFonts w:ascii="Times New Roman" w:hAnsi="Times New Roman"/>
          <w:sz w:val="28"/>
          <w:szCs w:val="28"/>
          <w:lang w:val="uk-UA"/>
        </w:rPr>
        <w:t xml:space="preserve"> [4</w:t>
      </w:r>
      <w:r w:rsidR="00EF4DDD" w:rsidRPr="00EF4DDD">
        <w:rPr>
          <w:rFonts w:ascii="Times New Roman" w:hAnsi="Times New Roman"/>
          <w:sz w:val="28"/>
          <w:szCs w:val="28"/>
          <w:lang w:val="uk-UA"/>
        </w:rPr>
        <w:t>36</w:t>
      </w:r>
      <w:r w:rsidR="007158A7" w:rsidRPr="00684279">
        <w:rPr>
          <w:rFonts w:ascii="Times New Roman" w:hAnsi="Times New Roman"/>
          <w:sz w:val="28"/>
          <w:szCs w:val="28"/>
          <w:lang w:val="uk-UA"/>
        </w:rPr>
        <w:t>]</w:t>
      </w:r>
      <w:r w:rsidR="0009685C" w:rsidRPr="00684279">
        <w:rPr>
          <w:rFonts w:ascii="Times New Roman" w:hAnsi="Times New Roman"/>
          <w:sz w:val="28"/>
          <w:szCs w:val="28"/>
          <w:lang w:val="uk-UA"/>
        </w:rPr>
        <w:t>,</w:t>
      </w:r>
      <w:r w:rsidR="009011FA" w:rsidRPr="00684279">
        <w:rPr>
          <w:rFonts w:ascii="Times New Roman" w:hAnsi="Times New Roman"/>
          <w:sz w:val="28"/>
          <w:szCs w:val="28"/>
          <w:lang w:val="uk-UA"/>
        </w:rPr>
        <w:t xml:space="preserve"> </w:t>
      </w:r>
      <w:r w:rsidR="009011FA" w:rsidRPr="00684279">
        <w:rPr>
          <w:rFonts w:ascii="Times New Roman" w:hAnsi="Times New Roman"/>
          <w:i/>
          <w:sz w:val="28"/>
          <w:szCs w:val="28"/>
          <w:lang w:val="uk-UA"/>
        </w:rPr>
        <w:t>Merriam Webster’s Unabridged</w:t>
      </w:r>
      <w:r w:rsidR="009011FA" w:rsidRPr="00684279">
        <w:rPr>
          <w:rFonts w:ascii="Times New Roman" w:hAnsi="Times New Roman"/>
          <w:sz w:val="28"/>
          <w:szCs w:val="28"/>
          <w:lang w:val="uk-UA"/>
        </w:rPr>
        <w:t xml:space="preserve"> </w:t>
      </w:r>
      <w:r w:rsidR="009011FA" w:rsidRPr="00684279">
        <w:rPr>
          <w:rFonts w:ascii="Times New Roman" w:hAnsi="Times New Roman"/>
          <w:i/>
          <w:sz w:val="28"/>
          <w:szCs w:val="28"/>
          <w:lang w:val="uk-UA"/>
        </w:rPr>
        <w:t>Dictionary</w:t>
      </w:r>
      <w:r w:rsidR="009011FA" w:rsidRPr="00684279">
        <w:rPr>
          <w:rFonts w:ascii="Times New Roman" w:hAnsi="Times New Roman"/>
          <w:sz w:val="28"/>
          <w:szCs w:val="28"/>
          <w:lang w:val="uk-UA"/>
        </w:rPr>
        <w:t xml:space="preserve"> (</w:t>
      </w:r>
      <w:r w:rsidR="009011FA" w:rsidRPr="00684279">
        <w:rPr>
          <w:rFonts w:ascii="Times New Roman" w:hAnsi="Times New Roman"/>
          <w:sz w:val="28"/>
          <w:szCs w:val="28"/>
          <w:lang w:val="en-US"/>
        </w:rPr>
        <w:t>MWUD</w:t>
      </w:r>
      <w:r w:rsidR="009011FA" w:rsidRPr="00684279">
        <w:rPr>
          <w:rFonts w:ascii="Times New Roman" w:hAnsi="Times New Roman"/>
          <w:sz w:val="28"/>
          <w:szCs w:val="28"/>
          <w:lang w:val="uk-UA"/>
        </w:rPr>
        <w:t>)</w:t>
      </w:r>
      <w:r w:rsidR="007158A7" w:rsidRPr="00684279">
        <w:rPr>
          <w:rFonts w:ascii="Times New Roman" w:hAnsi="Times New Roman"/>
          <w:sz w:val="28"/>
          <w:szCs w:val="28"/>
          <w:lang w:val="uk-UA"/>
        </w:rPr>
        <w:t xml:space="preserve"> [44</w:t>
      </w:r>
      <w:r w:rsidR="00EF4DDD" w:rsidRPr="00EF4DDD">
        <w:rPr>
          <w:rFonts w:ascii="Times New Roman" w:hAnsi="Times New Roman"/>
          <w:sz w:val="28"/>
          <w:szCs w:val="28"/>
          <w:lang w:val="uk-UA"/>
        </w:rPr>
        <w:t>0</w:t>
      </w:r>
      <w:r w:rsidR="007158A7" w:rsidRPr="00684279">
        <w:rPr>
          <w:rFonts w:ascii="Times New Roman" w:hAnsi="Times New Roman"/>
          <w:sz w:val="28"/>
          <w:szCs w:val="28"/>
          <w:lang w:val="uk-UA"/>
        </w:rPr>
        <w:t>]</w:t>
      </w:r>
      <w:r w:rsidR="0009685C" w:rsidRPr="00684279">
        <w:rPr>
          <w:rFonts w:ascii="Times New Roman" w:hAnsi="Times New Roman"/>
          <w:sz w:val="28"/>
          <w:szCs w:val="28"/>
          <w:lang w:val="uk-UA"/>
        </w:rPr>
        <w:t>,</w:t>
      </w:r>
      <w:r w:rsidR="009011FA" w:rsidRPr="00684279">
        <w:rPr>
          <w:rFonts w:ascii="Times New Roman" w:hAnsi="Times New Roman"/>
          <w:sz w:val="28"/>
          <w:szCs w:val="28"/>
          <w:lang w:val="uk-UA"/>
        </w:rPr>
        <w:t xml:space="preserve"> </w:t>
      </w:r>
      <w:r w:rsidR="009011FA" w:rsidRPr="00684279">
        <w:rPr>
          <w:rFonts w:ascii="Times New Roman" w:hAnsi="Times New Roman"/>
          <w:i/>
          <w:sz w:val="28"/>
          <w:szCs w:val="28"/>
          <w:lang w:val="en-US"/>
        </w:rPr>
        <w:t>Oxford</w:t>
      </w:r>
      <w:r w:rsidR="009011FA" w:rsidRPr="00684279">
        <w:rPr>
          <w:rFonts w:ascii="Times New Roman" w:hAnsi="Times New Roman"/>
          <w:i/>
          <w:sz w:val="28"/>
          <w:szCs w:val="28"/>
          <w:lang w:val="uk-UA"/>
        </w:rPr>
        <w:t xml:space="preserve"> </w:t>
      </w:r>
      <w:r w:rsidR="009011FA" w:rsidRPr="00684279">
        <w:rPr>
          <w:rFonts w:ascii="Times New Roman" w:hAnsi="Times New Roman"/>
          <w:i/>
          <w:sz w:val="28"/>
          <w:szCs w:val="28"/>
          <w:lang w:val="en-US"/>
        </w:rPr>
        <w:t>Advanced</w:t>
      </w:r>
      <w:r w:rsidR="009011FA" w:rsidRPr="00684279">
        <w:rPr>
          <w:rFonts w:ascii="Times New Roman" w:hAnsi="Times New Roman"/>
          <w:i/>
          <w:sz w:val="28"/>
          <w:szCs w:val="28"/>
          <w:lang w:val="uk-UA"/>
        </w:rPr>
        <w:t xml:space="preserve"> </w:t>
      </w:r>
      <w:r w:rsidR="009011FA" w:rsidRPr="00684279">
        <w:rPr>
          <w:rFonts w:ascii="Times New Roman" w:hAnsi="Times New Roman"/>
          <w:i/>
          <w:sz w:val="28"/>
          <w:szCs w:val="28"/>
          <w:lang w:val="en-US"/>
        </w:rPr>
        <w:t>Learner</w:t>
      </w:r>
      <w:r w:rsidR="009011FA" w:rsidRPr="00684279">
        <w:rPr>
          <w:rFonts w:ascii="Times New Roman" w:hAnsi="Times New Roman"/>
          <w:i/>
          <w:sz w:val="28"/>
          <w:szCs w:val="28"/>
          <w:lang w:val="uk-UA"/>
        </w:rPr>
        <w:t>’</w:t>
      </w:r>
      <w:r w:rsidR="009011FA" w:rsidRPr="00684279">
        <w:rPr>
          <w:rFonts w:ascii="Times New Roman" w:hAnsi="Times New Roman"/>
          <w:i/>
          <w:sz w:val="28"/>
          <w:szCs w:val="28"/>
          <w:lang w:val="en-US"/>
        </w:rPr>
        <w:t>s</w:t>
      </w:r>
      <w:r w:rsidR="009011FA" w:rsidRPr="00684279">
        <w:rPr>
          <w:rFonts w:ascii="Times New Roman" w:hAnsi="Times New Roman"/>
          <w:i/>
          <w:sz w:val="28"/>
          <w:szCs w:val="28"/>
          <w:lang w:val="uk-UA"/>
        </w:rPr>
        <w:t xml:space="preserve"> </w:t>
      </w:r>
      <w:r w:rsidR="009011FA" w:rsidRPr="00684279">
        <w:rPr>
          <w:rFonts w:ascii="Times New Roman" w:hAnsi="Times New Roman"/>
          <w:i/>
          <w:sz w:val="28"/>
          <w:szCs w:val="28"/>
          <w:lang w:val="en-US"/>
        </w:rPr>
        <w:t>Dictionary</w:t>
      </w:r>
      <w:r w:rsidR="009011FA" w:rsidRPr="00684279">
        <w:rPr>
          <w:rFonts w:ascii="Times New Roman" w:hAnsi="Times New Roman"/>
          <w:sz w:val="28"/>
          <w:szCs w:val="28"/>
          <w:lang w:val="uk-UA"/>
        </w:rPr>
        <w:t xml:space="preserve"> (</w:t>
      </w:r>
      <w:r w:rsidR="009011FA" w:rsidRPr="00684279">
        <w:rPr>
          <w:rFonts w:ascii="Times New Roman" w:hAnsi="Times New Roman"/>
          <w:sz w:val="28"/>
          <w:szCs w:val="28"/>
          <w:lang w:val="en-US"/>
        </w:rPr>
        <w:t>OALD</w:t>
      </w:r>
      <w:r w:rsidR="0009685C" w:rsidRPr="00684279">
        <w:rPr>
          <w:rFonts w:ascii="Times New Roman" w:hAnsi="Times New Roman"/>
          <w:sz w:val="28"/>
          <w:szCs w:val="28"/>
          <w:lang w:val="uk-UA"/>
        </w:rPr>
        <w:t>)</w:t>
      </w:r>
      <w:r w:rsidR="007158A7" w:rsidRPr="00684279">
        <w:rPr>
          <w:rFonts w:ascii="Times New Roman" w:hAnsi="Times New Roman"/>
          <w:sz w:val="28"/>
          <w:szCs w:val="28"/>
          <w:lang w:val="uk-UA"/>
        </w:rPr>
        <w:t xml:space="preserve"> [4</w:t>
      </w:r>
      <w:r w:rsidR="006604AB">
        <w:rPr>
          <w:rFonts w:ascii="Times New Roman" w:hAnsi="Times New Roman"/>
          <w:sz w:val="28"/>
          <w:szCs w:val="28"/>
          <w:lang w:val="uk-UA"/>
        </w:rPr>
        <w:t>4</w:t>
      </w:r>
      <w:r w:rsidR="006604AB" w:rsidRPr="006604AB">
        <w:rPr>
          <w:rFonts w:ascii="Times New Roman" w:hAnsi="Times New Roman"/>
          <w:sz w:val="28"/>
          <w:szCs w:val="28"/>
          <w:lang w:val="uk-UA"/>
        </w:rPr>
        <w:t>5</w:t>
      </w:r>
      <w:r w:rsidR="007158A7" w:rsidRPr="00684279">
        <w:rPr>
          <w:rFonts w:ascii="Times New Roman" w:hAnsi="Times New Roman"/>
          <w:sz w:val="28"/>
          <w:szCs w:val="28"/>
          <w:lang w:val="uk-UA"/>
        </w:rPr>
        <w:t>]</w:t>
      </w:r>
      <w:r w:rsidR="0009685C" w:rsidRPr="00684279">
        <w:rPr>
          <w:rFonts w:ascii="Times New Roman" w:hAnsi="Times New Roman"/>
          <w:sz w:val="28"/>
          <w:szCs w:val="28"/>
          <w:lang w:val="uk-UA"/>
        </w:rPr>
        <w:t xml:space="preserve">, </w:t>
      </w:r>
      <w:r w:rsidR="009011FA" w:rsidRPr="00684279">
        <w:rPr>
          <w:rFonts w:ascii="Times New Roman" w:hAnsi="Times New Roman"/>
          <w:i/>
          <w:sz w:val="28"/>
          <w:szCs w:val="28"/>
          <w:lang w:val="uk-UA"/>
        </w:rPr>
        <w:t>Wordsmyth Dictionary</w:t>
      </w:r>
      <w:r w:rsidR="009011FA" w:rsidRPr="00684279">
        <w:rPr>
          <w:rFonts w:ascii="Times New Roman" w:hAnsi="Times New Roman"/>
          <w:sz w:val="28"/>
          <w:szCs w:val="28"/>
          <w:lang w:val="uk-UA"/>
        </w:rPr>
        <w:t xml:space="preserve"> (</w:t>
      </w:r>
      <w:r w:rsidR="009011FA" w:rsidRPr="00684279">
        <w:rPr>
          <w:rFonts w:ascii="Times New Roman" w:hAnsi="Times New Roman"/>
          <w:sz w:val="28"/>
          <w:szCs w:val="28"/>
          <w:lang w:val="en-US"/>
        </w:rPr>
        <w:t>WD</w:t>
      </w:r>
      <w:r w:rsidR="009011FA" w:rsidRPr="00684279">
        <w:rPr>
          <w:rFonts w:ascii="Times New Roman" w:hAnsi="Times New Roman"/>
          <w:sz w:val="28"/>
          <w:szCs w:val="28"/>
          <w:lang w:val="uk-UA"/>
        </w:rPr>
        <w:t>)</w:t>
      </w:r>
      <w:r w:rsidR="007158A7" w:rsidRPr="00684279">
        <w:rPr>
          <w:rFonts w:ascii="Times New Roman" w:hAnsi="Times New Roman"/>
          <w:sz w:val="28"/>
          <w:szCs w:val="28"/>
          <w:lang w:val="uk-UA"/>
        </w:rPr>
        <w:t xml:space="preserve"> [45</w:t>
      </w:r>
      <w:r w:rsidR="00EF4DDD" w:rsidRPr="00EF4DDD">
        <w:rPr>
          <w:rFonts w:ascii="Times New Roman" w:hAnsi="Times New Roman"/>
          <w:sz w:val="28"/>
          <w:szCs w:val="28"/>
          <w:lang w:val="uk-UA"/>
        </w:rPr>
        <w:t>2</w:t>
      </w:r>
      <w:r w:rsidR="007158A7" w:rsidRPr="00684279">
        <w:rPr>
          <w:rFonts w:ascii="Times New Roman" w:hAnsi="Times New Roman"/>
          <w:sz w:val="28"/>
          <w:szCs w:val="28"/>
          <w:lang w:val="uk-UA"/>
        </w:rPr>
        <w:t>]</w:t>
      </w:r>
      <w:r w:rsidR="0009685C" w:rsidRPr="00684279">
        <w:rPr>
          <w:rFonts w:ascii="Times New Roman" w:hAnsi="Times New Roman"/>
          <w:sz w:val="28"/>
          <w:szCs w:val="28"/>
          <w:lang w:val="uk-UA"/>
        </w:rPr>
        <w:t xml:space="preserve"> (</w:t>
      </w:r>
      <w:r w:rsidRPr="00684279">
        <w:rPr>
          <w:rFonts w:ascii="Times New Roman" w:hAnsi="Times New Roman"/>
          <w:sz w:val="28"/>
          <w:szCs w:val="28"/>
          <w:lang w:val="uk-UA"/>
        </w:rPr>
        <w:t>д</w:t>
      </w:r>
      <w:r w:rsidR="0009685C" w:rsidRPr="00684279">
        <w:rPr>
          <w:rFonts w:ascii="Times New Roman" w:hAnsi="Times New Roman"/>
          <w:sz w:val="28"/>
          <w:szCs w:val="28"/>
          <w:lang w:val="uk-UA"/>
        </w:rPr>
        <w:t>ив</w:t>
      </w:r>
      <w:r w:rsidRPr="00684279">
        <w:rPr>
          <w:rFonts w:ascii="Times New Roman" w:hAnsi="Times New Roman"/>
          <w:sz w:val="28"/>
          <w:szCs w:val="28"/>
          <w:lang w:val="uk-UA"/>
        </w:rPr>
        <w:t>.</w:t>
      </w:r>
      <w:r w:rsidR="0009685C" w:rsidRPr="00684279">
        <w:rPr>
          <w:rFonts w:ascii="Times New Roman" w:hAnsi="Times New Roman"/>
          <w:sz w:val="28"/>
          <w:szCs w:val="28"/>
          <w:lang w:val="uk-UA"/>
        </w:rPr>
        <w:t xml:space="preserve"> перелік лексикографічних джерел)</w:t>
      </w:r>
      <w:r w:rsidR="009011FA" w:rsidRPr="00684279">
        <w:rPr>
          <w:rFonts w:ascii="Times New Roman" w:hAnsi="Times New Roman"/>
          <w:sz w:val="28"/>
          <w:szCs w:val="28"/>
          <w:lang w:val="uk-UA"/>
        </w:rPr>
        <w:t xml:space="preserve">. </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У ході проведеного аналізу виокремлено домінантні та вторинні значення для кожного із компонентів вищезазначеного синонімічного ряду (</w:t>
      </w:r>
      <w:r w:rsidR="001327EB" w:rsidRPr="00684279">
        <w:rPr>
          <w:rFonts w:ascii="Times New Roman" w:hAnsi="Times New Roman"/>
          <w:sz w:val="28"/>
          <w:szCs w:val="28"/>
          <w:lang w:val="uk-UA"/>
        </w:rPr>
        <w:t>д</w:t>
      </w:r>
      <w:r w:rsidRPr="00684279">
        <w:rPr>
          <w:rFonts w:ascii="Times New Roman" w:hAnsi="Times New Roman"/>
          <w:sz w:val="28"/>
          <w:szCs w:val="28"/>
          <w:lang w:val="uk-UA"/>
        </w:rPr>
        <w:t>ив. Додаток</w:t>
      </w:r>
      <w:r w:rsidR="001327EB" w:rsidRPr="00684279">
        <w:rPr>
          <w:rFonts w:ascii="Times New Roman" w:hAnsi="Times New Roman"/>
          <w:sz w:val="28"/>
          <w:szCs w:val="28"/>
          <w:lang w:val="uk-UA"/>
        </w:rPr>
        <w:t> </w:t>
      </w:r>
      <w:r w:rsidRPr="00684279">
        <w:rPr>
          <w:rFonts w:ascii="Times New Roman" w:hAnsi="Times New Roman"/>
          <w:sz w:val="28"/>
          <w:szCs w:val="28"/>
          <w:lang w:val="uk-UA"/>
        </w:rPr>
        <w:t>З) і, відповідно, реконструйовано лексико-семантичне поле краси в англійській мові.</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Для верифікації домінантності значення було використано формулу, за допомогою</w:t>
      </w:r>
      <w:r w:rsidR="00207ADF" w:rsidRPr="00684279">
        <w:rPr>
          <w:rFonts w:ascii="Times New Roman" w:hAnsi="Times New Roman"/>
          <w:sz w:val="28"/>
          <w:szCs w:val="28"/>
          <w:lang w:val="uk-UA"/>
        </w:rPr>
        <w:t xml:space="preserve"> </w:t>
      </w:r>
      <w:r w:rsidRPr="00684279">
        <w:rPr>
          <w:rFonts w:ascii="Times New Roman" w:hAnsi="Times New Roman"/>
          <w:sz w:val="28"/>
          <w:szCs w:val="28"/>
          <w:lang w:val="uk-UA"/>
        </w:rPr>
        <w:t>якої можна вирахувати питому вагу кожного компонента в тлумаченні слова:</w:t>
      </w:r>
    </w:p>
    <w:p w:rsidR="009011FA" w:rsidRPr="00684279" w:rsidRDefault="009011FA" w:rsidP="00BD2900">
      <w:pPr>
        <w:spacing w:after="0" w:line="360" w:lineRule="auto"/>
        <w:ind w:firstLine="708"/>
        <w:jc w:val="center"/>
        <w:rPr>
          <w:rFonts w:ascii="Times New Roman" w:hAnsi="Times New Roman"/>
          <w:sz w:val="28"/>
          <w:szCs w:val="28"/>
        </w:rPr>
      </w:pPr>
      <w:r w:rsidRPr="00684279">
        <w:rPr>
          <w:rFonts w:ascii="Times New Roman" w:hAnsi="Times New Roman"/>
          <w:sz w:val="28"/>
          <w:szCs w:val="28"/>
          <w:lang w:val="en-US"/>
        </w:rPr>
        <w:t>W</w:t>
      </w:r>
      <w:r w:rsidRPr="00684279">
        <w:rPr>
          <w:rFonts w:ascii="Times New Roman" w:hAnsi="Times New Roman"/>
          <w:sz w:val="28"/>
          <w:szCs w:val="28"/>
        </w:rPr>
        <w:t xml:space="preserve"> =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en-US"/>
                  </w:rPr>
                  <m:t>n</m:t>
                </m:r>
                <m:r>
                  <w:rPr>
                    <w:rFonts w:ascii="Cambria Math" w:hAnsi="Cambria Math"/>
                    <w:sz w:val="28"/>
                    <w:szCs w:val="28"/>
                  </w:rPr>
                  <m:t>+1</m:t>
                </m:r>
              </m:e>
            </m:d>
            <m:r>
              <w:rPr>
                <w:rFonts w:ascii="Cambria Math" w:hAnsi="Cambria Math"/>
                <w:sz w:val="28"/>
                <w:szCs w:val="28"/>
              </w:rPr>
              <m:t>-</m:t>
            </m:r>
            <m:r>
              <w:rPr>
                <w:rFonts w:ascii="Cambria Math" w:hAnsi="Cambria Math"/>
                <w:sz w:val="28"/>
                <w:szCs w:val="28"/>
                <w:lang w:val="en-US"/>
              </w:rPr>
              <m:t>r</m:t>
            </m:r>
          </m:num>
          <m:den>
            <m:r>
              <w:rPr>
                <w:rFonts w:ascii="Cambria Math" w:hAnsi="Cambria Math"/>
                <w:sz w:val="28"/>
                <w:szCs w:val="28"/>
                <w:lang w:val="en-US"/>
              </w:rPr>
              <m:t>n</m:t>
            </m:r>
          </m:den>
        </m:f>
      </m:oMath>
      <w:r w:rsidR="00207ADF" w:rsidRPr="00684279">
        <w:rPr>
          <w:rFonts w:ascii="Times New Roman" w:hAnsi="Times New Roman"/>
          <w:sz w:val="28"/>
          <w:szCs w:val="28"/>
        </w:rPr>
        <w:t xml:space="preserve"> </w:t>
      </w:r>
      <w:r w:rsidRPr="00684279">
        <w:rPr>
          <w:rFonts w:ascii="Times New Roman" w:hAnsi="Times New Roman"/>
          <w:sz w:val="28"/>
          <w:szCs w:val="28"/>
        </w:rPr>
        <w:t>(1),</w:t>
      </w:r>
    </w:p>
    <w:p w:rsidR="009011FA" w:rsidRPr="00684279" w:rsidRDefault="009011FA" w:rsidP="00BD2900">
      <w:pPr>
        <w:spacing w:after="0" w:line="360" w:lineRule="auto"/>
        <w:ind w:firstLine="709"/>
        <w:jc w:val="both"/>
        <w:rPr>
          <w:rFonts w:ascii="Times New Roman" w:hAnsi="Times New Roman"/>
          <w:sz w:val="28"/>
          <w:szCs w:val="28"/>
          <w:lang w:val="uk-UA"/>
        </w:rPr>
      </w:pPr>
      <w:r w:rsidRPr="00684279">
        <w:rPr>
          <w:rFonts w:ascii="Times New Roman" w:hAnsi="Times New Roman"/>
          <w:sz w:val="28"/>
          <w:szCs w:val="28"/>
        </w:rPr>
        <w:t xml:space="preserve">де </w:t>
      </w:r>
      <w:r w:rsidRPr="00684279">
        <w:rPr>
          <w:rFonts w:ascii="Times New Roman" w:hAnsi="Times New Roman"/>
          <w:i/>
          <w:sz w:val="28"/>
          <w:szCs w:val="28"/>
          <w:lang w:val="en-US"/>
        </w:rPr>
        <w:t>W</w:t>
      </w:r>
      <w:r w:rsidRPr="00684279">
        <w:rPr>
          <w:rFonts w:ascii="Times New Roman" w:hAnsi="Times New Roman"/>
          <w:sz w:val="28"/>
          <w:szCs w:val="28"/>
        </w:rPr>
        <w:t xml:space="preserve"> </w:t>
      </w:r>
      <w:r w:rsidRPr="00684279">
        <w:rPr>
          <w:rFonts w:ascii="Times New Roman" w:hAnsi="Times New Roman"/>
          <w:sz w:val="28"/>
          <w:szCs w:val="28"/>
          <w:lang w:val="uk-UA"/>
        </w:rPr>
        <w:t xml:space="preserve">– питома вага компонента тлумачення, </w:t>
      </w:r>
      <w:r w:rsidRPr="00684279">
        <w:rPr>
          <w:rFonts w:ascii="Times New Roman" w:hAnsi="Times New Roman"/>
          <w:i/>
          <w:sz w:val="28"/>
          <w:szCs w:val="28"/>
          <w:lang w:val="en-US"/>
        </w:rPr>
        <w:t>n</w:t>
      </w:r>
      <w:r w:rsidR="0017499E" w:rsidRPr="00684279">
        <w:rPr>
          <w:rFonts w:ascii="Times New Roman" w:hAnsi="Times New Roman"/>
          <w:sz w:val="28"/>
          <w:szCs w:val="28"/>
        </w:rPr>
        <w:t xml:space="preserve">– </w:t>
      </w:r>
      <w:r w:rsidRPr="00684279">
        <w:rPr>
          <w:rFonts w:ascii="Times New Roman" w:hAnsi="Times New Roman"/>
          <w:sz w:val="28"/>
          <w:szCs w:val="28"/>
          <w:lang w:val="uk-UA"/>
        </w:rPr>
        <w:t xml:space="preserve">кількість компонентів (або рубрик) у тлумаченні, </w:t>
      </w:r>
      <w:r w:rsidRPr="00684279">
        <w:rPr>
          <w:rFonts w:ascii="Times New Roman" w:hAnsi="Times New Roman"/>
          <w:i/>
          <w:sz w:val="28"/>
          <w:szCs w:val="28"/>
          <w:lang w:val="en-US"/>
        </w:rPr>
        <w:t>r</w:t>
      </w:r>
      <w:r w:rsidRPr="00684279">
        <w:rPr>
          <w:rFonts w:ascii="Times New Roman" w:hAnsi="Times New Roman"/>
          <w:sz w:val="28"/>
          <w:szCs w:val="28"/>
        </w:rPr>
        <w:t xml:space="preserve"> – порядков</w:t>
      </w:r>
      <w:r w:rsidRPr="00684279">
        <w:rPr>
          <w:rFonts w:ascii="Times New Roman" w:hAnsi="Times New Roman"/>
          <w:sz w:val="28"/>
          <w:szCs w:val="28"/>
          <w:lang w:val="uk-UA"/>
        </w:rPr>
        <w:t>и</w:t>
      </w:r>
      <w:r w:rsidRPr="00684279">
        <w:rPr>
          <w:rFonts w:ascii="Times New Roman" w:hAnsi="Times New Roman"/>
          <w:sz w:val="28"/>
          <w:szCs w:val="28"/>
        </w:rPr>
        <w:t xml:space="preserve">й номер (ранг) компонента (або рубрики) у </w:t>
      </w:r>
      <w:r w:rsidRPr="00684279">
        <w:rPr>
          <w:rFonts w:ascii="Times New Roman" w:hAnsi="Times New Roman"/>
          <w:sz w:val="28"/>
          <w:szCs w:val="28"/>
          <w:lang w:val="uk-UA"/>
        </w:rPr>
        <w:t>словниковій статті.</w:t>
      </w:r>
    </w:p>
    <w:p w:rsidR="009011FA" w:rsidRPr="00684279" w:rsidRDefault="009011FA" w:rsidP="00BD2900">
      <w:pPr>
        <w:spacing w:after="0" w:line="360" w:lineRule="auto"/>
        <w:ind w:firstLine="709"/>
        <w:jc w:val="both"/>
        <w:rPr>
          <w:rFonts w:ascii="Times New Roman" w:hAnsi="Times New Roman"/>
          <w:sz w:val="28"/>
          <w:szCs w:val="28"/>
          <w:lang w:val="uk-UA"/>
        </w:rPr>
      </w:pPr>
      <w:r w:rsidRPr="00684279">
        <w:rPr>
          <w:rFonts w:ascii="Times New Roman" w:hAnsi="Times New Roman"/>
          <w:sz w:val="28"/>
          <w:szCs w:val="28"/>
          <w:lang w:val="uk-UA"/>
        </w:rPr>
        <w:t>Ця процедура ґрунтується на припущенні, що чим ближче до пояснюваного слова знаходиться інше слово у словниковій дефініції, тим тіснішим зв’язком характеризується семантика обох слів [</w:t>
      </w:r>
      <w:r w:rsidR="00B47AA5" w:rsidRPr="00684279">
        <w:rPr>
          <w:rFonts w:ascii="Times New Roman" w:hAnsi="Times New Roman"/>
          <w:sz w:val="28"/>
          <w:szCs w:val="28"/>
          <w:lang w:val="uk-UA"/>
        </w:rPr>
        <w:t>182</w:t>
      </w:r>
      <w:r w:rsidRPr="00684279">
        <w:rPr>
          <w:rFonts w:ascii="Times New Roman" w:hAnsi="Times New Roman"/>
          <w:sz w:val="28"/>
          <w:szCs w:val="28"/>
          <w:lang w:val="uk-UA"/>
        </w:rPr>
        <w:t>].</w:t>
      </w:r>
    </w:p>
    <w:p w:rsidR="009011FA" w:rsidRPr="00684279" w:rsidRDefault="009011FA" w:rsidP="00BD2900">
      <w:pPr>
        <w:spacing w:after="0" w:line="360" w:lineRule="auto"/>
        <w:ind w:firstLine="709"/>
        <w:jc w:val="both"/>
        <w:rPr>
          <w:rFonts w:ascii="Times New Roman" w:hAnsi="Times New Roman"/>
          <w:sz w:val="28"/>
          <w:szCs w:val="28"/>
          <w:lang w:val="uk-UA"/>
        </w:rPr>
      </w:pPr>
      <w:r w:rsidRPr="00684279">
        <w:rPr>
          <w:rFonts w:ascii="Times New Roman" w:hAnsi="Times New Roman"/>
          <w:sz w:val="28"/>
          <w:szCs w:val="28"/>
          <w:lang w:val="uk-UA"/>
        </w:rPr>
        <w:t>За результатами підрахунків було укладено таблицю (</w:t>
      </w:r>
      <w:r w:rsidR="001327EB" w:rsidRPr="00684279">
        <w:rPr>
          <w:rFonts w:ascii="Times New Roman" w:hAnsi="Times New Roman"/>
          <w:sz w:val="28"/>
          <w:szCs w:val="28"/>
          <w:lang w:val="uk-UA"/>
        </w:rPr>
        <w:t>д</w:t>
      </w:r>
      <w:r w:rsidRPr="00684279">
        <w:rPr>
          <w:rFonts w:ascii="Times New Roman" w:hAnsi="Times New Roman"/>
          <w:sz w:val="28"/>
          <w:szCs w:val="28"/>
          <w:lang w:val="uk-UA"/>
        </w:rPr>
        <w:t>ив. Додаток З1).</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Отже, метод дефініційного аналізу лексем-вербалізаторів концепту та суміжних з ними одиниць дає можливість структурувати та змоделювати концепт.</w:t>
      </w:r>
      <w:r w:rsidRPr="00684279">
        <w:rPr>
          <w:lang w:val="uk-UA"/>
        </w:rPr>
        <w:t xml:space="preserve"> </w:t>
      </w:r>
      <w:r w:rsidRPr="00684279">
        <w:rPr>
          <w:rFonts w:ascii="Times New Roman" w:hAnsi="Times New Roman"/>
          <w:sz w:val="28"/>
          <w:szCs w:val="28"/>
          <w:lang w:val="uk-UA"/>
        </w:rPr>
        <w:t xml:space="preserve">Так, на основі дефініційного аналізу лексеми </w:t>
      </w:r>
      <w:r w:rsidRPr="00684279">
        <w:rPr>
          <w:rFonts w:ascii="Times New Roman" w:hAnsi="Times New Roman"/>
          <w:i/>
          <w:sz w:val="28"/>
          <w:szCs w:val="28"/>
          <w:lang w:val="uk-UA"/>
        </w:rPr>
        <w:t>веautу</w:t>
      </w:r>
      <w:r w:rsidRPr="00684279">
        <w:rPr>
          <w:rFonts w:ascii="Times New Roman" w:hAnsi="Times New Roman"/>
          <w:sz w:val="28"/>
          <w:szCs w:val="28"/>
          <w:lang w:val="uk-UA"/>
        </w:rPr>
        <w:t xml:space="preserve"> та її синонімічного ряду реконструйовано лексико-семантичне поле краси в </w:t>
      </w:r>
      <w:r w:rsidRPr="00684279">
        <w:rPr>
          <w:rFonts w:ascii="Times New Roman" w:hAnsi="Times New Roman"/>
          <w:sz w:val="28"/>
          <w:szCs w:val="28"/>
          <w:lang w:val="uk-UA"/>
        </w:rPr>
        <w:lastRenderedPageBreak/>
        <w:t>англійській мові як систему, що охоплює набір ядерних та периферійних елементів.</w:t>
      </w:r>
    </w:p>
    <w:p w:rsidR="009011FA" w:rsidRPr="00684279" w:rsidRDefault="009011FA" w:rsidP="00BD2900">
      <w:pPr>
        <w:spacing w:after="0" w:line="360" w:lineRule="auto"/>
        <w:ind w:firstLine="708"/>
        <w:jc w:val="both"/>
        <w:rPr>
          <w:rFonts w:ascii="Times New Roman" w:hAnsi="Times New Roman"/>
          <w:sz w:val="28"/>
          <w:szCs w:val="28"/>
          <w:lang w:val="uk-UA"/>
        </w:rPr>
      </w:pPr>
    </w:p>
    <w:p w:rsidR="009011FA" w:rsidRPr="00684279" w:rsidRDefault="009011FA" w:rsidP="00BD2900">
      <w:pPr>
        <w:spacing w:after="0" w:line="360" w:lineRule="auto"/>
        <w:ind w:firstLine="708"/>
        <w:contextualSpacing/>
        <w:jc w:val="both"/>
        <w:rPr>
          <w:rFonts w:ascii="Times New Roman" w:hAnsi="Times New Roman"/>
          <w:b/>
          <w:sz w:val="28"/>
          <w:szCs w:val="28"/>
          <w:lang w:val="uk-UA"/>
        </w:rPr>
      </w:pPr>
      <w:r w:rsidRPr="00684279">
        <w:rPr>
          <w:rFonts w:ascii="Times New Roman" w:hAnsi="Times New Roman"/>
          <w:b/>
          <w:sz w:val="28"/>
          <w:szCs w:val="28"/>
          <w:lang w:val="uk-UA"/>
        </w:rPr>
        <w:t>2.1.4</w:t>
      </w:r>
      <w:r w:rsidRPr="00684279">
        <w:rPr>
          <w:rFonts w:ascii="Times New Roman" w:hAnsi="Times New Roman"/>
          <w:b/>
          <w:sz w:val="28"/>
          <w:szCs w:val="28"/>
          <w:lang w:val="uk-UA"/>
        </w:rPr>
        <w:tab/>
        <w:t>Аналіз фразеологічних засобів вербалізації концепту</w:t>
      </w:r>
    </w:p>
    <w:p w:rsidR="009011FA" w:rsidRPr="00684279" w:rsidRDefault="009011FA" w:rsidP="00BD2900">
      <w:pPr>
        <w:spacing w:after="0" w:line="360" w:lineRule="auto"/>
        <w:ind w:firstLine="709"/>
        <w:jc w:val="both"/>
        <w:rPr>
          <w:rFonts w:ascii="Times New Roman" w:hAnsi="Times New Roman"/>
          <w:sz w:val="28"/>
          <w:szCs w:val="28"/>
          <w:lang w:val="uk-UA"/>
        </w:rPr>
      </w:pPr>
      <w:r w:rsidRPr="00684279">
        <w:rPr>
          <w:rFonts w:ascii="Times New Roman" w:hAnsi="Times New Roman"/>
          <w:sz w:val="28"/>
          <w:szCs w:val="28"/>
          <w:lang w:val="uk-UA"/>
        </w:rPr>
        <w:t>Фразеологічний фонд – це не лише мовна, а ще й культурно-історична скарбниця кожного народу [</w:t>
      </w:r>
      <w:r w:rsidR="00664424" w:rsidRPr="00684279">
        <w:rPr>
          <w:rFonts w:ascii="Times New Roman" w:hAnsi="Times New Roman"/>
          <w:sz w:val="28"/>
          <w:szCs w:val="28"/>
          <w:lang w:val="uk-UA"/>
        </w:rPr>
        <w:t>41</w:t>
      </w:r>
      <w:r w:rsidRPr="00684279">
        <w:rPr>
          <w:rFonts w:ascii="Times New Roman" w:hAnsi="Times New Roman"/>
          <w:sz w:val="28"/>
          <w:szCs w:val="28"/>
          <w:lang w:val="uk-UA"/>
        </w:rPr>
        <w:t>, с. 116], фрагмент мовної картини світу. При цьому кожна фразеологічна одиниця виконує конкретні функції в описі реалій навколишнього світу [</w:t>
      </w:r>
      <w:r w:rsidR="00664424" w:rsidRPr="00684279">
        <w:rPr>
          <w:rFonts w:ascii="Times New Roman" w:hAnsi="Times New Roman"/>
          <w:sz w:val="28"/>
          <w:szCs w:val="28"/>
          <w:lang w:val="uk-UA"/>
        </w:rPr>
        <w:t>34</w:t>
      </w:r>
      <w:r w:rsidRPr="00684279">
        <w:rPr>
          <w:rFonts w:ascii="Times New Roman" w:hAnsi="Times New Roman"/>
          <w:sz w:val="28"/>
          <w:szCs w:val="28"/>
          <w:lang w:val="uk-UA"/>
        </w:rPr>
        <w:t>, с. 12]. Фразеологізми мають сталу структуру, їх заміна чи</w:t>
      </w:r>
      <w:r w:rsidR="00207ADF" w:rsidRPr="00684279">
        <w:rPr>
          <w:rFonts w:ascii="Times New Roman" w:hAnsi="Times New Roman"/>
          <w:sz w:val="28"/>
          <w:szCs w:val="28"/>
          <w:lang w:val="uk-UA"/>
        </w:rPr>
        <w:t xml:space="preserve"> </w:t>
      </w:r>
      <w:r w:rsidRPr="00684279">
        <w:rPr>
          <w:rFonts w:ascii="Times New Roman" w:hAnsi="Times New Roman"/>
          <w:sz w:val="28"/>
          <w:szCs w:val="28"/>
          <w:lang w:val="uk-UA"/>
        </w:rPr>
        <w:t>доповнення руйнує як форму їхнього вираження, так і зміст [</w:t>
      </w:r>
      <w:r w:rsidR="00664424" w:rsidRPr="00684279">
        <w:rPr>
          <w:rFonts w:ascii="Times New Roman" w:hAnsi="Times New Roman"/>
          <w:sz w:val="28"/>
          <w:szCs w:val="28"/>
          <w:lang w:val="uk-UA"/>
        </w:rPr>
        <w:t>32</w:t>
      </w:r>
      <w:r w:rsidRPr="00684279">
        <w:rPr>
          <w:rFonts w:ascii="Times New Roman" w:hAnsi="Times New Roman"/>
          <w:sz w:val="28"/>
          <w:szCs w:val="28"/>
          <w:lang w:val="uk-UA"/>
        </w:rPr>
        <w:t xml:space="preserve">, с. 5]. </w:t>
      </w:r>
    </w:p>
    <w:p w:rsidR="009011FA" w:rsidRPr="00684279" w:rsidRDefault="009011FA" w:rsidP="00BD2900">
      <w:pPr>
        <w:spacing w:after="0" w:line="360" w:lineRule="auto"/>
        <w:ind w:firstLine="709"/>
        <w:jc w:val="both"/>
        <w:rPr>
          <w:rFonts w:ascii="Times New Roman" w:hAnsi="Times New Roman"/>
          <w:sz w:val="28"/>
          <w:szCs w:val="28"/>
          <w:lang w:val="uk-UA"/>
        </w:rPr>
      </w:pPr>
      <w:r w:rsidRPr="00684279">
        <w:rPr>
          <w:rFonts w:ascii="Times New Roman" w:hAnsi="Times New Roman"/>
          <w:sz w:val="28"/>
          <w:szCs w:val="28"/>
          <w:lang w:val="uk-UA"/>
        </w:rPr>
        <w:t>Дослідження ідіоматичного простору мови як частини вербалізованого концептуального простору, яка представлена виключно ідіоматичними засобами [</w:t>
      </w:r>
      <w:r w:rsidR="00636713" w:rsidRPr="00684279">
        <w:rPr>
          <w:rFonts w:ascii="Times New Roman" w:hAnsi="Times New Roman"/>
          <w:sz w:val="28"/>
          <w:szCs w:val="28"/>
          <w:lang w:val="uk-UA"/>
        </w:rPr>
        <w:t>30</w:t>
      </w:r>
      <w:r w:rsidR="00B71ED8" w:rsidRPr="00684279">
        <w:rPr>
          <w:rFonts w:ascii="Times New Roman" w:hAnsi="Times New Roman"/>
          <w:sz w:val="28"/>
          <w:szCs w:val="28"/>
          <w:lang w:val="uk-UA"/>
        </w:rPr>
        <w:t>8</w:t>
      </w:r>
      <w:r w:rsidRPr="00684279">
        <w:rPr>
          <w:rFonts w:ascii="Times New Roman" w:hAnsi="Times New Roman"/>
          <w:sz w:val="28"/>
          <w:szCs w:val="28"/>
          <w:lang w:val="uk-UA"/>
        </w:rPr>
        <w:t>]</w:t>
      </w:r>
      <w:r w:rsidR="001327EB"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001327EB" w:rsidRPr="00684279">
        <w:rPr>
          <w:rFonts w:ascii="Times New Roman" w:hAnsi="Times New Roman"/>
          <w:sz w:val="28"/>
          <w:szCs w:val="28"/>
          <w:lang w:val="uk-UA"/>
        </w:rPr>
        <w:t>є</w:t>
      </w:r>
      <w:r w:rsidRPr="00684279">
        <w:rPr>
          <w:rFonts w:ascii="Times New Roman" w:hAnsi="Times New Roman"/>
          <w:sz w:val="28"/>
          <w:szCs w:val="28"/>
          <w:lang w:val="uk-UA"/>
        </w:rPr>
        <w:t xml:space="preserve"> багатоаспектним та комплексним завданням, що зумовлено цілою низкою як інтра-, так і екстралінгвістичних факторів. </w:t>
      </w:r>
    </w:p>
    <w:p w:rsidR="009011FA" w:rsidRPr="00684279" w:rsidRDefault="009011FA" w:rsidP="00BD2900">
      <w:pPr>
        <w:spacing w:after="0" w:line="360" w:lineRule="auto"/>
        <w:ind w:firstLine="708"/>
        <w:jc w:val="both"/>
        <w:rPr>
          <w:rFonts w:ascii="Times New Roman" w:hAnsi="Times New Roman"/>
          <w:spacing w:val="-4"/>
          <w:sz w:val="28"/>
          <w:szCs w:val="28"/>
          <w:lang w:val="uk-UA"/>
        </w:rPr>
      </w:pPr>
      <w:r w:rsidRPr="00684279">
        <w:rPr>
          <w:rFonts w:ascii="Times New Roman" w:hAnsi="Times New Roman"/>
          <w:spacing w:val="-4"/>
          <w:sz w:val="28"/>
          <w:szCs w:val="28"/>
          <w:lang w:val="uk-UA"/>
        </w:rPr>
        <w:t xml:space="preserve">На сучасному етапі розвитку фразеології, у зв’язку з антропоцентричним характером лінгвістичних досліджень, актуальною </w:t>
      </w:r>
      <w:r w:rsidR="001327EB" w:rsidRPr="00684279">
        <w:rPr>
          <w:rFonts w:ascii="Times New Roman" w:hAnsi="Times New Roman"/>
          <w:spacing w:val="-4"/>
          <w:sz w:val="28"/>
          <w:szCs w:val="28"/>
          <w:lang w:val="uk-UA"/>
        </w:rPr>
        <w:t>є</w:t>
      </w:r>
      <w:r w:rsidRPr="00684279">
        <w:rPr>
          <w:rFonts w:ascii="Times New Roman" w:hAnsi="Times New Roman"/>
          <w:spacing w:val="-4"/>
          <w:sz w:val="28"/>
          <w:szCs w:val="28"/>
          <w:lang w:val="uk-UA"/>
        </w:rPr>
        <w:t xml:space="preserve"> розробка тих напрямів, які б дозволили по</w:t>
      </w:r>
      <w:r w:rsidR="001327EB" w:rsidRPr="00684279">
        <w:rPr>
          <w:rFonts w:ascii="Times New Roman" w:hAnsi="Times New Roman"/>
          <w:spacing w:val="-4"/>
          <w:sz w:val="28"/>
          <w:szCs w:val="28"/>
          <w:lang w:val="uk-UA"/>
        </w:rPr>
        <w:t>-</w:t>
      </w:r>
      <w:r w:rsidRPr="00684279">
        <w:rPr>
          <w:rFonts w:ascii="Times New Roman" w:hAnsi="Times New Roman"/>
          <w:spacing w:val="-4"/>
          <w:sz w:val="28"/>
          <w:szCs w:val="28"/>
          <w:lang w:val="uk-UA"/>
        </w:rPr>
        <w:t xml:space="preserve">новому поглянути на накопичений фразеологічний матеріал, звернувшись до питання фразеологічного моделювання, відображення у фразеологічних одиницях ментальних сутностей. Фразеологічна система виразно демонструє подвійний антропоцентризм, саме походження та функціонування, тобто семантичну орієнтацію на людину як складових лексем-компонентів, так і сукупних фразеологічних одиниць </w:t>
      </w:r>
      <w:r w:rsidR="001327EB" w:rsidRPr="00684279">
        <w:rPr>
          <w:rFonts w:ascii="Times New Roman" w:hAnsi="Times New Roman"/>
          <w:spacing w:val="-4"/>
          <w:sz w:val="28"/>
          <w:szCs w:val="28"/>
          <w:lang w:val="uk-UA"/>
        </w:rPr>
        <w:t>у</w:t>
      </w:r>
      <w:r w:rsidRPr="00684279">
        <w:rPr>
          <w:rFonts w:ascii="Times New Roman" w:hAnsi="Times New Roman"/>
          <w:spacing w:val="-4"/>
          <w:sz w:val="28"/>
          <w:szCs w:val="28"/>
          <w:lang w:val="uk-UA"/>
        </w:rPr>
        <w:t xml:space="preserve"> їх значенні [</w:t>
      </w:r>
      <w:r w:rsidR="00636713" w:rsidRPr="00684279">
        <w:rPr>
          <w:rFonts w:ascii="Times New Roman" w:hAnsi="Times New Roman"/>
          <w:spacing w:val="-4"/>
          <w:sz w:val="28"/>
          <w:szCs w:val="28"/>
          <w:lang w:val="uk-UA"/>
        </w:rPr>
        <w:t>2</w:t>
      </w:r>
      <w:r w:rsidR="00491D90" w:rsidRPr="00684279">
        <w:rPr>
          <w:rFonts w:ascii="Times New Roman" w:hAnsi="Times New Roman"/>
          <w:spacing w:val="-4"/>
          <w:sz w:val="28"/>
          <w:szCs w:val="28"/>
          <w:lang w:val="uk-UA"/>
        </w:rPr>
        <w:t>60</w:t>
      </w:r>
      <w:r w:rsidRPr="00684279">
        <w:rPr>
          <w:rFonts w:ascii="Times New Roman" w:hAnsi="Times New Roman"/>
          <w:spacing w:val="-4"/>
          <w:sz w:val="28"/>
          <w:szCs w:val="28"/>
          <w:lang w:val="uk-UA"/>
        </w:rPr>
        <w:t xml:space="preserve">, с. 92]. </w:t>
      </w:r>
    </w:p>
    <w:p w:rsidR="009011FA" w:rsidRPr="00684279" w:rsidRDefault="009011FA" w:rsidP="00BD2900">
      <w:pPr>
        <w:spacing w:after="0" w:line="360" w:lineRule="auto"/>
        <w:ind w:firstLine="708"/>
        <w:jc w:val="both"/>
        <w:rPr>
          <w:rFonts w:ascii="Times New Roman" w:hAnsi="Times New Roman"/>
          <w:spacing w:val="-6"/>
          <w:sz w:val="28"/>
          <w:szCs w:val="28"/>
          <w:lang w:val="uk-UA"/>
        </w:rPr>
      </w:pPr>
      <w:r w:rsidRPr="00684279">
        <w:rPr>
          <w:rFonts w:ascii="Times New Roman" w:hAnsi="Times New Roman"/>
          <w:spacing w:val="-6"/>
          <w:sz w:val="28"/>
          <w:szCs w:val="28"/>
          <w:lang w:val="uk-UA"/>
        </w:rPr>
        <w:t>Останнім часом багато дослідників зазначають, що вивчення фразеологічних одиниць може дати ключ до кращого розуміння картин світу. У руслі когнітивної лінгвістики на матеріалі фразеологізмів досліджуються універсалії культури, ключові концепти [</w:t>
      </w:r>
      <w:r w:rsidR="00636713" w:rsidRPr="00684279">
        <w:rPr>
          <w:rFonts w:ascii="Times New Roman" w:hAnsi="Times New Roman"/>
          <w:spacing w:val="-6"/>
          <w:sz w:val="28"/>
          <w:szCs w:val="28"/>
          <w:lang w:val="uk-UA"/>
        </w:rPr>
        <w:t>2</w:t>
      </w:r>
      <w:r w:rsidR="00491D90" w:rsidRPr="00684279">
        <w:rPr>
          <w:rFonts w:ascii="Times New Roman" w:hAnsi="Times New Roman"/>
          <w:spacing w:val="-6"/>
          <w:sz w:val="28"/>
          <w:szCs w:val="28"/>
          <w:lang w:val="uk-UA"/>
        </w:rPr>
        <w:t>51</w:t>
      </w:r>
      <w:r w:rsidRPr="00684279">
        <w:rPr>
          <w:rFonts w:ascii="Times New Roman" w:hAnsi="Times New Roman"/>
          <w:spacing w:val="-6"/>
          <w:sz w:val="28"/>
          <w:szCs w:val="28"/>
          <w:lang w:val="uk-UA"/>
        </w:rPr>
        <w:t xml:space="preserve">, с. 4]. Фразеологічні одиниці, відображаючи у своїй семантиці тривалий процес розвитку культури народу, фіксують та передають із покоління </w:t>
      </w:r>
      <w:r w:rsidR="001327EB" w:rsidRPr="00684279">
        <w:rPr>
          <w:rFonts w:ascii="Times New Roman" w:hAnsi="Times New Roman"/>
          <w:spacing w:val="-6"/>
          <w:sz w:val="28"/>
          <w:szCs w:val="28"/>
          <w:lang w:val="uk-UA"/>
        </w:rPr>
        <w:t>в</w:t>
      </w:r>
      <w:r w:rsidRPr="00684279">
        <w:rPr>
          <w:rFonts w:ascii="Times New Roman" w:hAnsi="Times New Roman"/>
          <w:spacing w:val="-6"/>
          <w:sz w:val="28"/>
          <w:szCs w:val="28"/>
          <w:lang w:val="uk-UA"/>
        </w:rPr>
        <w:t xml:space="preserve"> покоління культурні настанови, стереотипи, еталони та архетипи. Вони</w:t>
      </w:r>
      <w:r w:rsidR="001327EB" w:rsidRPr="00684279">
        <w:rPr>
          <w:rFonts w:ascii="Times New Roman" w:hAnsi="Times New Roman"/>
          <w:spacing w:val="-6"/>
          <w:sz w:val="28"/>
          <w:szCs w:val="28"/>
          <w:lang w:val="uk-UA"/>
        </w:rPr>
        <w:t> </w:t>
      </w:r>
      <w:r w:rsidRPr="00684279">
        <w:rPr>
          <w:rFonts w:ascii="Times New Roman" w:hAnsi="Times New Roman"/>
          <w:spacing w:val="-6"/>
          <w:sz w:val="28"/>
          <w:szCs w:val="28"/>
          <w:lang w:val="uk-UA"/>
        </w:rPr>
        <w:t xml:space="preserve">– душа будь-якої національної мови, в якій виражаються дух та своєрідність нації, фрагмент мовної картини світу. </w:t>
      </w:r>
    </w:p>
    <w:p w:rsidR="009011FA" w:rsidRPr="00684279" w:rsidRDefault="009011FA" w:rsidP="00CE5955">
      <w:pPr>
        <w:spacing w:after="0" w:line="360" w:lineRule="auto"/>
        <w:ind w:firstLine="708"/>
        <w:jc w:val="both"/>
        <w:rPr>
          <w:rFonts w:ascii="Times New Roman" w:hAnsi="Times New Roman"/>
          <w:spacing w:val="-6"/>
          <w:sz w:val="28"/>
          <w:szCs w:val="28"/>
          <w:lang w:val="uk-UA"/>
        </w:rPr>
      </w:pPr>
      <w:r w:rsidRPr="00684279">
        <w:rPr>
          <w:rFonts w:ascii="Times New Roman" w:hAnsi="Times New Roman"/>
          <w:spacing w:val="-6"/>
          <w:sz w:val="28"/>
          <w:szCs w:val="28"/>
          <w:lang w:val="uk-UA"/>
        </w:rPr>
        <w:lastRenderedPageBreak/>
        <w:t xml:space="preserve">Фразеологічні одиниці завжди звернені на суб’єкт, тобто вони виникають не стільки для опису, скільки для інтерпретації світу, вираження </w:t>
      </w:r>
      <w:r w:rsidR="001327EB" w:rsidRPr="00684279">
        <w:rPr>
          <w:rFonts w:ascii="Times New Roman" w:hAnsi="Times New Roman"/>
          <w:spacing w:val="-6"/>
          <w:sz w:val="28"/>
          <w:szCs w:val="28"/>
          <w:lang w:val="uk-UA"/>
        </w:rPr>
        <w:t xml:space="preserve">суб’єктивного </w:t>
      </w:r>
      <w:r w:rsidRPr="00684279">
        <w:rPr>
          <w:rFonts w:ascii="Times New Roman" w:hAnsi="Times New Roman"/>
          <w:spacing w:val="-6"/>
          <w:sz w:val="28"/>
          <w:szCs w:val="28"/>
          <w:lang w:val="uk-UA"/>
        </w:rPr>
        <w:t xml:space="preserve">до нього </w:t>
      </w:r>
      <w:r w:rsidR="001327EB" w:rsidRPr="00684279">
        <w:rPr>
          <w:rFonts w:ascii="Times New Roman" w:hAnsi="Times New Roman"/>
          <w:spacing w:val="-6"/>
          <w:sz w:val="28"/>
          <w:szCs w:val="28"/>
          <w:lang w:val="uk-UA"/>
        </w:rPr>
        <w:t>ставлення</w:t>
      </w:r>
      <w:r w:rsidRPr="00684279">
        <w:rPr>
          <w:rFonts w:ascii="Times New Roman" w:hAnsi="Times New Roman"/>
          <w:spacing w:val="-6"/>
          <w:sz w:val="28"/>
          <w:szCs w:val="28"/>
          <w:lang w:val="uk-UA"/>
        </w:rPr>
        <w:t xml:space="preserve"> [</w:t>
      </w:r>
      <w:r w:rsidR="00636713" w:rsidRPr="00684279">
        <w:rPr>
          <w:rFonts w:ascii="Times New Roman" w:hAnsi="Times New Roman"/>
          <w:spacing w:val="-6"/>
          <w:sz w:val="28"/>
          <w:szCs w:val="28"/>
          <w:lang w:val="uk-UA"/>
        </w:rPr>
        <w:t>206</w:t>
      </w:r>
      <w:r w:rsidRPr="00684279">
        <w:rPr>
          <w:rFonts w:ascii="Times New Roman" w:hAnsi="Times New Roman"/>
          <w:spacing w:val="-6"/>
          <w:sz w:val="28"/>
          <w:szCs w:val="28"/>
          <w:lang w:val="uk-UA"/>
        </w:rPr>
        <w:t>, с. 82]. У мові фразеологізуються та закріплюються саме ті образні вирази, котрі асоціюються з певними культурно-національними еталонами, стереотипами, міфологемами [</w:t>
      </w:r>
      <w:r w:rsidR="00636713" w:rsidRPr="00684279">
        <w:rPr>
          <w:rFonts w:ascii="Times New Roman" w:hAnsi="Times New Roman"/>
          <w:spacing w:val="-6"/>
          <w:sz w:val="28"/>
          <w:szCs w:val="28"/>
          <w:lang w:val="uk-UA"/>
        </w:rPr>
        <w:t>29</w:t>
      </w:r>
      <w:r w:rsidR="00491D90" w:rsidRPr="00684279">
        <w:rPr>
          <w:rFonts w:ascii="Times New Roman" w:hAnsi="Times New Roman"/>
          <w:spacing w:val="-6"/>
          <w:sz w:val="28"/>
          <w:szCs w:val="28"/>
        </w:rPr>
        <w:t>7</w:t>
      </w:r>
      <w:r w:rsidRPr="00684279">
        <w:rPr>
          <w:rFonts w:ascii="Times New Roman" w:hAnsi="Times New Roman"/>
          <w:spacing w:val="-6"/>
          <w:sz w:val="28"/>
          <w:szCs w:val="28"/>
          <w:lang w:val="uk-UA"/>
        </w:rPr>
        <w:t>, с. 233]. Ідіоматика прямо відображає когнітивну діяльність членів мовного колективу [</w:t>
      </w:r>
      <w:r w:rsidR="00636713" w:rsidRPr="00684279">
        <w:rPr>
          <w:rFonts w:ascii="Times New Roman" w:hAnsi="Times New Roman"/>
          <w:spacing w:val="-6"/>
          <w:sz w:val="28"/>
          <w:szCs w:val="28"/>
          <w:lang w:val="uk-UA"/>
        </w:rPr>
        <w:t>3</w:t>
      </w:r>
      <w:r w:rsidR="00B71ED8" w:rsidRPr="00EF4DDD">
        <w:rPr>
          <w:rFonts w:ascii="Times New Roman" w:hAnsi="Times New Roman"/>
          <w:spacing w:val="-6"/>
          <w:sz w:val="28"/>
          <w:szCs w:val="28"/>
          <w:lang w:val="uk-UA"/>
        </w:rPr>
        <w:t>20</w:t>
      </w:r>
      <w:r w:rsidRPr="00684279">
        <w:rPr>
          <w:rFonts w:ascii="Times New Roman" w:hAnsi="Times New Roman"/>
          <w:spacing w:val="-6"/>
          <w:sz w:val="28"/>
          <w:szCs w:val="28"/>
          <w:lang w:val="uk-UA"/>
        </w:rPr>
        <w:t>, с. 66]. У фразеологізмах, в еліптичних формулах,</w:t>
      </w:r>
      <w:r w:rsidR="00207ADF" w:rsidRPr="00684279">
        <w:rPr>
          <w:rFonts w:ascii="Times New Roman" w:hAnsi="Times New Roman"/>
          <w:spacing w:val="-6"/>
          <w:sz w:val="28"/>
          <w:szCs w:val="28"/>
          <w:lang w:val="uk-UA"/>
        </w:rPr>
        <w:t xml:space="preserve"> </w:t>
      </w:r>
      <w:r w:rsidRPr="00684279">
        <w:rPr>
          <w:rFonts w:ascii="Times New Roman" w:hAnsi="Times New Roman"/>
          <w:spacing w:val="-6"/>
          <w:sz w:val="28"/>
          <w:szCs w:val="28"/>
          <w:lang w:val="uk-UA"/>
        </w:rPr>
        <w:t xml:space="preserve">відшліфованих та залишених у спадщину нащадкам, відображена вся історія предків, </w:t>
      </w:r>
      <w:r w:rsidR="001327EB" w:rsidRPr="00684279">
        <w:rPr>
          <w:rFonts w:ascii="Times New Roman" w:hAnsi="Times New Roman"/>
          <w:spacing w:val="-6"/>
          <w:sz w:val="28"/>
          <w:szCs w:val="28"/>
          <w:lang w:val="uk-UA"/>
        </w:rPr>
        <w:t>у</w:t>
      </w:r>
      <w:r w:rsidRPr="00684279">
        <w:rPr>
          <w:rFonts w:ascii="Times New Roman" w:hAnsi="Times New Roman"/>
          <w:spacing w:val="-6"/>
          <w:sz w:val="28"/>
          <w:szCs w:val="28"/>
          <w:lang w:val="uk-UA"/>
        </w:rPr>
        <w:t>ся психологія, забуті легенди, викоренені забобони, обряди, звичаї, народні ігри, зниклі ремесла [</w:t>
      </w:r>
      <w:r w:rsidR="00636713" w:rsidRPr="00684279">
        <w:rPr>
          <w:rFonts w:ascii="Times New Roman" w:hAnsi="Times New Roman"/>
          <w:spacing w:val="-6"/>
          <w:sz w:val="28"/>
          <w:szCs w:val="28"/>
          <w:lang w:val="uk-UA"/>
        </w:rPr>
        <w:t>124</w:t>
      </w:r>
      <w:r w:rsidRPr="00684279">
        <w:rPr>
          <w:rFonts w:ascii="Times New Roman" w:hAnsi="Times New Roman"/>
          <w:spacing w:val="-6"/>
          <w:sz w:val="28"/>
          <w:szCs w:val="28"/>
          <w:lang w:val="uk-UA"/>
        </w:rPr>
        <w:t>, с. 255]. Фразеологізми є лінгвосеміотичним феноменом, в якому у сталій формі зберігаються та транслюються уявлення етносу про навколишній світ [</w:t>
      </w:r>
      <w:r w:rsidR="00636713" w:rsidRPr="00684279">
        <w:rPr>
          <w:rFonts w:ascii="Times New Roman" w:hAnsi="Times New Roman"/>
          <w:spacing w:val="-6"/>
          <w:sz w:val="28"/>
          <w:szCs w:val="28"/>
          <w:lang w:val="uk-UA"/>
        </w:rPr>
        <w:t>26</w:t>
      </w:r>
      <w:r w:rsidR="00491D90" w:rsidRPr="00684279">
        <w:rPr>
          <w:rFonts w:ascii="Times New Roman" w:hAnsi="Times New Roman"/>
          <w:spacing w:val="-6"/>
          <w:sz w:val="28"/>
          <w:szCs w:val="28"/>
        </w:rPr>
        <w:t>9</w:t>
      </w:r>
      <w:r w:rsidRPr="00684279">
        <w:rPr>
          <w:rFonts w:ascii="Times New Roman" w:hAnsi="Times New Roman"/>
          <w:spacing w:val="-6"/>
          <w:sz w:val="28"/>
          <w:szCs w:val="28"/>
          <w:lang w:val="uk-UA"/>
        </w:rPr>
        <w:t>, с. 11]. Фразеологічний фонд мови є найбільш цінним джерелом відомостей про культуру та менталітет народу [</w:t>
      </w:r>
      <w:r w:rsidR="00636713" w:rsidRPr="00684279">
        <w:rPr>
          <w:rFonts w:ascii="Times New Roman" w:hAnsi="Times New Roman"/>
          <w:spacing w:val="-6"/>
          <w:sz w:val="28"/>
          <w:szCs w:val="28"/>
          <w:lang w:val="uk-UA"/>
        </w:rPr>
        <w:t>40</w:t>
      </w:r>
      <w:r w:rsidRPr="00684279">
        <w:rPr>
          <w:rFonts w:ascii="Times New Roman" w:hAnsi="Times New Roman"/>
          <w:spacing w:val="-6"/>
          <w:sz w:val="28"/>
          <w:szCs w:val="28"/>
          <w:lang w:val="uk-UA"/>
        </w:rPr>
        <w:t xml:space="preserve">, с. 27]. </w:t>
      </w:r>
    </w:p>
    <w:p w:rsidR="00456B61" w:rsidRPr="00684279" w:rsidRDefault="00456B61" w:rsidP="00456B61">
      <w:pPr>
        <w:spacing w:after="0" w:line="360" w:lineRule="auto"/>
        <w:ind w:firstLine="708"/>
        <w:jc w:val="both"/>
        <w:rPr>
          <w:rFonts w:ascii="Times New Roman" w:hAnsi="Times New Roman"/>
          <w:spacing w:val="-6"/>
          <w:sz w:val="28"/>
          <w:szCs w:val="28"/>
          <w:lang w:val="uk-UA"/>
        </w:rPr>
      </w:pPr>
      <w:r w:rsidRPr="00684279">
        <w:rPr>
          <w:rFonts w:ascii="Times New Roman" w:hAnsi="Times New Roman"/>
          <w:spacing w:val="-6"/>
          <w:sz w:val="28"/>
          <w:szCs w:val="28"/>
          <w:lang w:val="uk-UA"/>
        </w:rPr>
        <w:t>Питанню фразеологічного моделювання концепту присвячено чимало студій. За кожним із фразеологізмів стоять концептуальні структури, тобто структури знання про позначену сутність [174, с. 8]. Концепти відбивають досвід як окремих людей, так і цілих спільнот. Через них відбувається ознайомлення людини із певною лінгвокультурою, а фразеологічні одиниці, як специфічні мовні утвори, яким властиві образність та метафоричність, містять так зване приховане знання (</w:t>
      </w:r>
      <w:r w:rsidRPr="00684279">
        <w:rPr>
          <w:rFonts w:ascii="Times New Roman" w:hAnsi="Times New Roman"/>
          <w:i/>
          <w:spacing w:val="-6"/>
          <w:sz w:val="28"/>
          <w:szCs w:val="28"/>
          <w:lang w:val="uk-UA"/>
        </w:rPr>
        <w:t>tacit knowledge</w:t>
      </w:r>
      <w:r w:rsidRPr="00684279">
        <w:rPr>
          <w:rFonts w:ascii="Times New Roman" w:hAnsi="Times New Roman"/>
          <w:spacing w:val="-6"/>
          <w:sz w:val="28"/>
          <w:szCs w:val="28"/>
          <w:lang w:val="uk-UA"/>
        </w:rPr>
        <w:t>) [2</w:t>
      </w:r>
      <w:r w:rsidR="00491D90" w:rsidRPr="00684279">
        <w:rPr>
          <w:rFonts w:ascii="Times New Roman" w:hAnsi="Times New Roman"/>
          <w:spacing w:val="-6"/>
          <w:sz w:val="28"/>
          <w:szCs w:val="28"/>
          <w:lang w:val="uk-UA"/>
        </w:rPr>
        <w:t>85</w:t>
      </w:r>
      <w:r w:rsidRPr="00684279">
        <w:rPr>
          <w:rFonts w:ascii="Times New Roman" w:hAnsi="Times New Roman"/>
          <w:spacing w:val="-6"/>
          <w:sz w:val="28"/>
          <w:szCs w:val="28"/>
          <w:lang w:val="uk-UA"/>
        </w:rPr>
        <w:t xml:space="preserve">, с. 21-22]. </w:t>
      </w:r>
    </w:p>
    <w:p w:rsidR="00456B61" w:rsidRPr="00684279" w:rsidRDefault="00456B61" w:rsidP="00456B61">
      <w:pPr>
        <w:spacing w:after="0" w:line="360" w:lineRule="auto"/>
        <w:ind w:firstLine="708"/>
        <w:jc w:val="both"/>
        <w:rPr>
          <w:rFonts w:ascii="Times New Roman" w:hAnsi="Times New Roman"/>
          <w:spacing w:val="-6"/>
          <w:sz w:val="28"/>
          <w:szCs w:val="28"/>
          <w:lang w:val="uk-UA"/>
        </w:rPr>
      </w:pPr>
      <w:r w:rsidRPr="00684279">
        <w:rPr>
          <w:rFonts w:ascii="Times New Roman" w:hAnsi="Times New Roman"/>
          <w:spacing w:val="-6"/>
          <w:sz w:val="28"/>
          <w:szCs w:val="28"/>
          <w:lang w:val="uk-UA"/>
        </w:rPr>
        <w:t>Фразеологізми становлять особливу форму вербалізації концептів, оскільки вони заповнюють лакуни в лексичній системі мови, котра не може повністю забезпечити найменування пізнаних людиною нових сторін дійсності [177, с. 5].</w:t>
      </w:r>
    </w:p>
    <w:p w:rsidR="00456B61" w:rsidRPr="00684279" w:rsidRDefault="00456B61" w:rsidP="00456B61">
      <w:pPr>
        <w:spacing w:after="0" w:line="360" w:lineRule="auto"/>
        <w:ind w:firstLine="708"/>
        <w:jc w:val="both"/>
        <w:rPr>
          <w:rFonts w:ascii="Times New Roman" w:hAnsi="Times New Roman"/>
          <w:spacing w:val="-6"/>
          <w:sz w:val="28"/>
          <w:szCs w:val="28"/>
          <w:lang w:val="uk-UA"/>
        </w:rPr>
      </w:pPr>
      <w:r w:rsidRPr="00684279">
        <w:rPr>
          <w:rFonts w:ascii="Times New Roman" w:hAnsi="Times New Roman"/>
          <w:spacing w:val="-6"/>
          <w:sz w:val="28"/>
          <w:szCs w:val="28"/>
          <w:lang w:val="uk-UA"/>
        </w:rPr>
        <w:t xml:space="preserve">Чимало досліджень пов’язано із фразеологічним представленням концептів. Так, виокремлено типи фразеологічних концептів та способи їх контекстної репрезентації [199], розглянуто аспект фразеології концепту приватность зі значенням </w:t>
      </w:r>
      <w:r w:rsidRPr="00684279">
        <w:rPr>
          <w:rFonts w:ascii="Times New Roman" w:hAnsi="Times New Roman"/>
          <w:i/>
          <w:spacing w:val="-6"/>
          <w:sz w:val="28"/>
          <w:szCs w:val="28"/>
          <w:lang w:val="uk-UA"/>
        </w:rPr>
        <w:t>смерть</w:t>
      </w:r>
      <w:r w:rsidRPr="00684279">
        <w:rPr>
          <w:rFonts w:ascii="Times New Roman" w:hAnsi="Times New Roman"/>
          <w:spacing w:val="-6"/>
          <w:sz w:val="28"/>
          <w:szCs w:val="28"/>
          <w:lang w:val="uk-UA"/>
        </w:rPr>
        <w:t xml:space="preserve"> у сучасній англійській мові [32</w:t>
      </w:r>
      <w:r w:rsidR="00B71ED8" w:rsidRPr="00684279">
        <w:rPr>
          <w:rFonts w:ascii="Times New Roman" w:hAnsi="Times New Roman"/>
          <w:spacing w:val="-6"/>
          <w:sz w:val="28"/>
          <w:szCs w:val="28"/>
          <w:lang w:val="uk-UA"/>
        </w:rPr>
        <w:t>8</w:t>
      </w:r>
      <w:r w:rsidRPr="00684279">
        <w:rPr>
          <w:rFonts w:ascii="Times New Roman" w:hAnsi="Times New Roman"/>
          <w:spacing w:val="-6"/>
          <w:sz w:val="28"/>
          <w:szCs w:val="28"/>
          <w:lang w:val="uk-UA"/>
        </w:rPr>
        <w:t>], досліджено фразеологічні одиниці як засіб вербалізації концептів групи лицо биологическое [2</w:t>
      </w:r>
      <w:r w:rsidR="00491D90" w:rsidRPr="00684279">
        <w:rPr>
          <w:rFonts w:ascii="Times New Roman" w:hAnsi="Times New Roman"/>
          <w:spacing w:val="-6"/>
          <w:sz w:val="28"/>
          <w:szCs w:val="28"/>
          <w:lang w:val="uk-UA"/>
        </w:rPr>
        <w:t>32</w:t>
      </w:r>
      <w:r w:rsidRPr="00684279">
        <w:rPr>
          <w:rFonts w:ascii="Times New Roman" w:hAnsi="Times New Roman"/>
          <w:spacing w:val="-6"/>
          <w:sz w:val="28"/>
          <w:szCs w:val="28"/>
          <w:lang w:val="uk-UA"/>
        </w:rPr>
        <w:t xml:space="preserve">], контрастивні лінгвокультурні особливості концепту женщина-frau у російських та німецьких фразеологічних одиницях [131], концепт жінка в статиці та динаміці англійської фразеології [64]. </w:t>
      </w:r>
    </w:p>
    <w:p w:rsidR="009011FA" w:rsidRPr="00684279" w:rsidRDefault="009011FA" w:rsidP="00CE5955">
      <w:pPr>
        <w:spacing w:after="0" w:line="360" w:lineRule="auto"/>
        <w:ind w:firstLine="708"/>
        <w:jc w:val="both"/>
        <w:rPr>
          <w:rFonts w:ascii="Times New Roman" w:hAnsi="Times New Roman"/>
          <w:sz w:val="28"/>
          <w:szCs w:val="28"/>
          <w:lang w:val="uk-UA"/>
        </w:rPr>
      </w:pPr>
      <w:r w:rsidRPr="00684279">
        <w:rPr>
          <w:rFonts w:ascii="Times New Roman" w:hAnsi="Times New Roman"/>
          <w:i/>
          <w:sz w:val="28"/>
          <w:szCs w:val="28"/>
          <w:lang w:val="uk-UA"/>
        </w:rPr>
        <w:lastRenderedPageBreak/>
        <w:t>Когнітивні характеристики</w:t>
      </w:r>
      <w:r w:rsidRPr="00684279">
        <w:rPr>
          <w:rFonts w:ascii="Times New Roman" w:hAnsi="Times New Roman"/>
          <w:sz w:val="28"/>
          <w:szCs w:val="28"/>
          <w:lang w:val="uk-UA"/>
        </w:rPr>
        <w:t xml:space="preserve"> фразеологічних одиниць </w:t>
      </w:r>
      <w:r w:rsidR="001327EB" w:rsidRPr="00684279">
        <w:rPr>
          <w:rFonts w:ascii="Times New Roman" w:hAnsi="Times New Roman"/>
          <w:sz w:val="28"/>
          <w:szCs w:val="28"/>
          <w:lang w:val="uk-UA"/>
        </w:rPr>
        <w:t>пояснюють</w:t>
      </w:r>
      <w:r w:rsidRPr="00684279">
        <w:rPr>
          <w:rFonts w:ascii="Times New Roman" w:hAnsi="Times New Roman"/>
          <w:sz w:val="28"/>
          <w:szCs w:val="28"/>
          <w:lang w:val="uk-UA"/>
        </w:rPr>
        <w:t xml:space="preserve"> їх роль як </w:t>
      </w:r>
      <w:r w:rsidR="001327EB" w:rsidRPr="00684279">
        <w:rPr>
          <w:rFonts w:ascii="Times New Roman" w:hAnsi="Times New Roman"/>
          <w:sz w:val="28"/>
          <w:szCs w:val="28"/>
          <w:lang w:val="uk-UA"/>
        </w:rPr>
        <w:t xml:space="preserve">структурної мовної </w:t>
      </w:r>
      <w:r w:rsidRPr="00684279">
        <w:rPr>
          <w:rFonts w:ascii="Times New Roman" w:hAnsi="Times New Roman"/>
          <w:sz w:val="28"/>
          <w:szCs w:val="28"/>
          <w:lang w:val="uk-UA"/>
        </w:rPr>
        <w:t xml:space="preserve">частини системи, що відображає предметно-понятійні та функціональні якості позамовної, ментальної сфери, </w:t>
      </w:r>
      <w:r w:rsidR="001327EB" w:rsidRPr="00684279">
        <w:rPr>
          <w:rFonts w:ascii="Times New Roman" w:hAnsi="Times New Roman"/>
          <w:sz w:val="28"/>
          <w:szCs w:val="28"/>
          <w:lang w:val="uk-UA"/>
        </w:rPr>
        <w:t xml:space="preserve">а також </w:t>
      </w:r>
      <w:r w:rsidRPr="00684279">
        <w:rPr>
          <w:rFonts w:ascii="Times New Roman" w:hAnsi="Times New Roman"/>
          <w:sz w:val="28"/>
          <w:szCs w:val="28"/>
          <w:lang w:val="uk-UA"/>
        </w:rPr>
        <w:t>як квазістереотипів та квазіеталонів світогляду носіїв мови [</w:t>
      </w:r>
      <w:r w:rsidR="00636713" w:rsidRPr="00684279">
        <w:rPr>
          <w:rFonts w:ascii="Times New Roman" w:hAnsi="Times New Roman"/>
          <w:sz w:val="28"/>
          <w:szCs w:val="28"/>
          <w:lang w:val="uk-UA"/>
        </w:rPr>
        <w:t>81</w:t>
      </w:r>
      <w:r w:rsidRPr="00684279">
        <w:rPr>
          <w:rFonts w:ascii="Times New Roman" w:hAnsi="Times New Roman"/>
          <w:sz w:val="28"/>
          <w:szCs w:val="28"/>
          <w:lang w:val="uk-UA"/>
        </w:rPr>
        <w:t>, с. 157].</w:t>
      </w:r>
    </w:p>
    <w:p w:rsidR="009011FA" w:rsidRPr="00684279" w:rsidRDefault="009011FA" w:rsidP="00CE5955">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Графічно вони можуть бути відображені таким чином: </w:t>
      </w:r>
    </w:p>
    <w:p w:rsidR="009011FA" w:rsidRPr="00684279" w:rsidRDefault="009011FA" w:rsidP="00456B61">
      <w:pPr>
        <w:spacing w:after="0" w:line="360" w:lineRule="auto"/>
        <w:jc w:val="right"/>
        <w:rPr>
          <w:rFonts w:ascii="Times New Roman" w:hAnsi="Times New Roman"/>
          <w:i/>
          <w:sz w:val="28"/>
          <w:szCs w:val="28"/>
          <w:lang w:val="uk-UA"/>
        </w:rPr>
      </w:pPr>
      <w:r w:rsidRPr="00684279">
        <w:rPr>
          <w:rFonts w:ascii="Times New Roman" w:hAnsi="Times New Roman"/>
          <w:i/>
          <w:sz w:val="28"/>
          <w:szCs w:val="28"/>
          <w:lang w:val="uk-UA"/>
        </w:rPr>
        <w:t>Таблиця. 2.1.</w:t>
      </w:r>
      <w:r w:rsidR="00207ADF" w:rsidRPr="00684279">
        <w:rPr>
          <w:rFonts w:ascii="Times New Roman" w:hAnsi="Times New Roman"/>
          <w:i/>
          <w:sz w:val="28"/>
          <w:szCs w:val="28"/>
          <w:lang w:val="uk-UA"/>
        </w:rPr>
        <w:t xml:space="preserve"> </w:t>
      </w:r>
      <w:r w:rsidRPr="00684279">
        <w:rPr>
          <w:rFonts w:ascii="Times New Roman" w:hAnsi="Times New Roman"/>
          <w:i/>
          <w:sz w:val="28"/>
          <w:szCs w:val="28"/>
          <w:lang w:val="uk-UA"/>
        </w:rPr>
        <w:t xml:space="preserve">Когнітивні характеристики фразеологізмів </w:t>
      </w:r>
    </w:p>
    <w:tbl>
      <w:tblPr>
        <w:tblW w:w="489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25"/>
        <w:gridCol w:w="4826"/>
      </w:tblGrid>
      <w:tr w:rsidR="009011FA" w:rsidRPr="00684279" w:rsidTr="00242298">
        <w:tc>
          <w:tcPr>
            <w:tcW w:w="2500" w:type="pct"/>
            <w:vAlign w:val="center"/>
          </w:tcPr>
          <w:p w:rsidR="009011FA" w:rsidRPr="00684279" w:rsidRDefault="009011FA" w:rsidP="00BD2900">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Дослідник</w:t>
            </w:r>
          </w:p>
        </w:tc>
        <w:tc>
          <w:tcPr>
            <w:tcW w:w="2500" w:type="pct"/>
            <w:vAlign w:val="center"/>
          </w:tcPr>
          <w:p w:rsidR="009011FA" w:rsidRPr="00684279" w:rsidRDefault="009011FA" w:rsidP="00BD2900">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Характеристики фразеологічних одиниць</w:t>
            </w:r>
          </w:p>
        </w:tc>
      </w:tr>
      <w:tr w:rsidR="009011FA" w:rsidRPr="00684279" w:rsidTr="00242298">
        <w:tc>
          <w:tcPr>
            <w:tcW w:w="2500" w:type="pct"/>
            <w:vAlign w:val="center"/>
          </w:tcPr>
          <w:p w:rsidR="009011FA" w:rsidRPr="00684279" w:rsidRDefault="009011FA" w:rsidP="00BD2900">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О.Д. Райхштейн</w:t>
            </w:r>
          </w:p>
        </w:tc>
        <w:tc>
          <w:tcPr>
            <w:tcW w:w="2500" w:type="pct"/>
            <w:vAlign w:val="center"/>
          </w:tcPr>
          <w:p w:rsidR="009011FA" w:rsidRPr="00684279" w:rsidRDefault="009011FA" w:rsidP="00BD2900">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Антропоцентризм</w:t>
            </w:r>
          </w:p>
        </w:tc>
      </w:tr>
      <w:tr w:rsidR="009011FA" w:rsidRPr="00684279" w:rsidTr="00242298">
        <w:tc>
          <w:tcPr>
            <w:tcW w:w="2500" w:type="pct"/>
            <w:vAlign w:val="center"/>
          </w:tcPr>
          <w:p w:rsidR="009011FA" w:rsidRPr="00684279" w:rsidRDefault="009011FA" w:rsidP="00BD2900">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З.Д. Попова, Й.А. Стернін</w:t>
            </w:r>
          </w:p>
        </w:tc>
        <w:tc>
          <w:tcPr>
            <w:tcW w:w="2500" w:type="pct"/>
            <w:vAlign w:val="center"/>
          </w:tcPr>
          <w:p w:rsidR="009011FA" w:rsidRPr="00684279" w:rsidRDefault="009011FA" w:rsidP="00BD2900">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Репрезентація культурних реалій</w:t>
            </w:r>
          </w:p>
        </w:tc>
      </w:tr>
      <w:tr w:rsidR="009011FA" w:rsidRPr="00684279" w:rsidTr="00242298">
        <w:tc>
          <w:tcPr>
            <w:tcW w:w="2500" w:type="pct"/>
            <w:vAlign w:val="center"/>
          </w:tcPr>
          <w:p w:rsidR="009011FA" w:rsidRPr="00684279" w:rsidRDefault="009011FA" w:rsidP="00BD2900">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В.А. Маслова</w:t>
            </w:r>
          </w:p>
        </w:tc>
        <w:tc>
          <w:tcPr>
            <w:tcW w:w="2500" w:type="pct"/>
            <w:vAlign w:val="center"/>
          </w:tcPr>
          <w:p w:rsidR="009011FA" w:rsidRPr="00684279" w:rsidRDefault="009011FA" w:rsidP="00BD2900">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Зверненість на суб’єкт</w:t>
            </w:r>
            <w:r w:rsidR="001327EB" w:rsidRPr="00684279">
              <w:rPr>
                <w:rFonts w:ascii="Times New Roman" w:hAnsi="Times New Roman"/>
                <w:sz w:val="28"/>
                <w:szCs w:val="28"/>
                <w:lang w:val="uk-UA"/>
              </w:rPr>
              <w:t>.</w:t>
            </w:r>
          </w:p>
          <w:p w:rsidR="009011FA" w:rsidRPr="00684279" w:rsidRDefault="009011FA" w:rsidP="00BD2900">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Відображення у семантиці тривалого процесу розвитку культури народу</w:t>
            </w:r>
            <w:r w:rsidR="001327EB" w:rsidRPr="00684279">
              <w:rPr>
                <w:rFonts w:ascii="Times New Roman" w:hAnsi="Times New Roman"/>
                <w:sz w:val="28"/>
                <w:szCs w:val="28"/>
                <w:lang w:val="uk-UA"/>
              </w:rPr>
              <w:t>.</w:t>
            </w:r>
          </w:p>
          <w:p w:rsidR="009011FA" w:rsidRPr="00684279" w:rsidRDefault="009011FA" w:rsidP="00BD2900">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Фіксація та передача з покоління в покоління культурних настанов, стереотипів, еталонів та архетипів</w:t>
            </w:r>
            <w:r w:rsidR="001327EB" w:rsidRPr="00684279">
              <w:rPr>
                <w:rFonts w:ascii="Times New Roman" w:hAnsi="Times New Roman"/>
                <w:sz w:val="28"/>
                <w:szCs w:val="28"/>
                <w:lang w:val="uk-UA"/>
              </w:rPr>
              <w:t>.</w:t>
            </w:r>
          </w:p>
          <w:p w:rsidR="009011FA" w:rsidRPr="00684279" w:rsidRDefault="009011FA" w:rsidP="00BD2900">
            <w:pPr>
              <w:spacing w:after="0" w:line="240" w:lineRule="auto"/>
              <w:jc w:val="center"/>
              <w:rPr>
                <w:rFonts w:ascii="Times New Roman" w:hAnsi="Times New Roman"/>
                <w:sz w:val="28"/>
                <w:szCs w:val="28"/>
                <w:lang w:val="uk-UA"/>
              </w:rPr>
            </w:pPr>
          </w:p>
        </w:tc>
      </w:tr>
      <w:tr w:rsidR="009011FA" w:rsidRPr="00684279" w:rsidTr="00242298">
        <w:tc>
          <w:tcPr>
            <w:tcW w:w="2500" w:type="pct"/>
            <w:vAlign w:val="center"/>
          </w:tcPr>
          <w:p w:rsidR="009011FA" w:rsidRPr="00684279" w:rsidRDefault="009011FA" w:rsidP="00BD2900">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В.М. Телія</w:t>
            </w:r>
          </w:p>
        </w:tc>
        <w:tc>
          <w:tcPr>
            <w:tcW w:w="2500" w:type="pct"/>
            <w:vAlign w:val="center"/>
          </w:tcPr>
          <w:p w:rsidR="009011FA" w:rsidRPr="00684279" w:rsidRDefault="009011FA" w:rsidP="00BD2900">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Образність</w:t>
            </w:r>
            <w:r w:rsidR="001327EB" w:rsidRPr="00684279">
              <w:rPr>
                <w:rFonts w:ascii="Times New Roman" w:hAnsi="Times New Roman"/>
                <w:sz w:val="28"/>
                <w:szCs w:val="28"/>
                <w:lang w:val="uk-UA"/>
              </w:rPr>
              <w:t>.</w:t>
            </w:r>
          </w:p>
          <w:p w:rsidR="009011FA" w:rsidRPr="00684279" w:rsidRDefault="009011FA" w:rsidP="00BD2900">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Роль в трансляції національної самосвідомості народу та його самовизначенні</w:t>
            </w:r>
            <w:r w:rsidR="001327EB" w:rsidRPr="00684279">
              <w:rPr>
                <w:rFonts w:ascii="Times New Roman" w:hAnsi="Times New Roman"/>
                <w:sz w:val="28"/>
                <w:szCs w:val="28"/>
                <w:lang w:val="uk-UA"/>
              </w:rPr>
              <w:t>.</w:t>
            </w:r>
          </w:p>
          <w:p w:rsidR="009011FA" w:rsidRPr="00684279" w:rsidRDefault="009011FA" w:rsidP="00BD2900">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Втілення культурно-національного світобачення</w:t>
            </w:r>
            <w:r w:rsidR="001327EB" w:rsidRPr="00684279">
              <w:rPr>
                <w:rFonts w:ascii="Times New Roman" w:hAnsi="Times New Roman"/>
                <w:sz w:val="28"/>
                <w:szCs w:val="28"/>
                <w:lang w:val="uk-UA"/>
              </w:rPr>
              <w:t>.</w:t>
            </w:r>
          </w:p>
        </w:tc>
      </w:tr>
      <w:tr w:rsidR="009011FA" w:rsidRPr="00684279" w:rsidTr="00242298">
        <w:tc>
          <w:tcPr>
            <w:tcW w:w="2500" w:type="pct"/>
            <w:vAlign w:val="center"/>
          </w:tcPr>
          <w:p w:rsidR="009011FA" w:rsidRPr="00684279" w:rsidRDefault="009011FA" w:rsidP="00BD2900">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Т.З. Черданцева</w:t>
            </w:r>
          </w:p>
        </w:tc>
        <w:tc>
          <w:tcPr>
            <w:tcW w:w="2500" w:type="pct"/>
            <w:vAlign w:val="center"/>
          </w:tcPr>
          <w:p w:rsidR="009011FA" w:rsidRPr="00684279" w:rsidRDefault="009011FA" w:rsidP="00BD2900">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Знаковість</w:t>
            </w:r>
            <w:r w:rsidR="001327EB" w:rsidRPr="00684279">
              <w:rPr>
                <w:rFonts w:ascii="Times New Roman" w:hAnsi="Times New Roman"/>
                <w:sz w:val="28"/>
                <w:szCs w:val="28"/>
                <w:lang w:val="uk-UA"/>
              </w:rPr>
              <w:t>.</w:t>
            </w:r>
          </w:p>
          <w:p w:rsidR="009011FA" w:rsidRPr="00684279" w:rsidRDefault="009011FA" w:rsidP="00BD2900">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Пов’язаність з людиною в суспільстві, з відносинами між людьми</w:t>
            </w:r>
            <w:r w:rsidR="001327EB" w:rsidRPr="00684279">
              <w:rPr>
                <w:rFonts w:ascii="Times New Roman" w:hAnsi="Times New Roman"/>
                <w:sz w:val="28"/>
                <w:szCs w:val="28"/>
                <w:lang w:val="uk-UA"/>
              </w:rPr>
              <w:t>.</w:t>
            </w:r>
          </w:p>
          <w:p w:rsidR="009011FA" w:rsidRPr="00684279" w:rsidRDefault="009011FA" w:rsidP="00BD2900">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Відображення когнітивної діяльності членів мовного колективу</w:t>
            </w:r>
            <w:r w:rsidR="001327EB" w:rsidRPr="00684279">
              <w:rPr>
                <w:rFonts w:ascii="Times New Roman" w:hAnsi="Times New Roman"/>
                <w:sz w:val="28"/>
                <w:szCs w:val="28"/>
                <w:lang w:val="uk-UA"/>
              </w:rPr>
              <w:t>.</w:t>
            </w:r>
          </w:p>
        </w:tc>
      </w:tr>
      <w:tr w:rsidR="009011FA" w:rsidRPr="00684279" w:rsidTr="00242298">
        <w:tc>
          <w:tcPr>
            <w:tcW w:w="2500" w:type="pct"/>
            <w:vAlign w:val="center"/>
          </w:tcPr>
          <w:p w:rsidR="009011FA" w:rsidRPr="00684279" w:rsidRDefault="009011FA" w:rsidP="00BD2900">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О.О. Селіванова</w:t>
            </w:r>
          </w:p>
        </w:tc>
        <w:tc>
          <w:tcPr>
            <w:tcW w:w="2500" w:type="pct"/>
            <w:vAlign w:val="center"/>
          </w:tcPr>
          <w:p w:rsidR="009011FA" w:rsidRPr="00684279" w:rsidRDefault="009011FA" w:rsidP="00BD2900">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Стала форма</w:t>
            </w:r>
          </w:p>
        </w:tc>
      </w:tr>
      <w:tr w:rsidR="009011FA" w:rsidRPr="00730B0C" w:rsidTr="00242298">
        <w:tc>
          <w:tcPr>
            <w:tcW w:w="2500" w:type="pct"/>
            <w:vAlign w:val="center"/>
          </w:tcPr>
          <w:p w:rsidR="009011FA" w:rsidRPr="00684279" w:rsidRDefault="009011FA" w:rsidP="00BD2900">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Х. Касарес</w:t>
            </w:r>
          </w:p>
        </w:tc>
        <w:tc>
          <w:tcPr>
            <w:tcW w:w="2500" w:type="pct"/>
            <w:vAlign w:val="center"/>
          </w:tcPr>
          <w:p w:rsidR="009011FA" w:rsidRPr="00684279" w:rsidRDefault="009011FA" w:rsidP="00BD2900">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Відшліфованість</w:t>
            </w:r>
            <w:r w:rsidR="001327EB" w:rsidRPr="00684279">
              <w:rPr>
                <w:rFonts w:ascii="Times New Roman" w:hAnsi="Times New Roman"/>
                <w:sz w:val="28"/>
                <w:szCs w:val="28"/>
                <w:lang w:val="uk-UA"/>
              </w:rPr>
              <w:t>.</w:t>
            </w:r>
          </w:p>
          <w:p w:rsidR="009011FA" w:rsidRPr="00684279" w:rsidRDefault="009011FA" w:rsidP="00BD2900">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Еліптичність</w:t>
            </w:r>
            <w:r w:rsidR="001327EB" w:rsidRPr="00684279">
              <w:rPr>
                <w:rFonts w:ascii="Times New Roman" w:hAnsi="Times New Roman"/>
                <w:sz w:val="28"/>
                <w:szCs w:val="28"/>
                <w:lang w:val="uk-UA"/>
              </w:rPr>
              <w:t>.</w:t>
            </w:r>
          </w:p>
          <w:p w:rsidR="009011FA" w:rsidRPr="00684279" w:rsidRDefault="009011FA" w:rsidP="00BD2900">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Відображення історії та психології народу</w:t>
            </w:r>
            <w:r w:rsidR="001327EB" w:rsidRPr="00684279">
              <w:rPr>
                <w:rFonts w:ascii="Times New Roman" w:hAnsi="Times New Roman"/>
                <w:sz w:val="28"/>
                <w:szCs w:val="28"/>
                <w:lang w:val="uk-UA"/>
              </w:rPr>
              <w:t>.</w:t>
            </w:r>
          </w:p>
        </w:tc>
      </w:tr>
      <w:tr w:rsidR="009011FA" w:rsidRPr="00684279" w:rsidTr="00242298">
        <w:tc>
          <w:tcPr>
            <w:tcW w:w="2500" w:type="pct"/>
            <w:vAlign w:val="center"/>
          </w:tcPr>
          <w:p w:rsidR="009011FA" w:rsidRPr="00684279" w:rsidRDefault="009011FA" w:rsidP="00BD2900">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В.Ф. Старко</w:t>
            </w:r>
          </w:p>
        </w:tc>
        <w:tc>
          <w:tcPr>
            <w:tcW w:w="2500" w:type="pct"/>
            <w:vAlign w:val="center"/>
          </w:tcPr>
          <w:p w:rsidR="009011FA" w:rsidRPr="00684279" w:rsidRDefault="009011FA" w:rsidP="00BD2900">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Специфічний характер</w:t>
            </w:r>
            <w:r w:rsidR="001327EB" w:rsidRPr="00684279">
              <w:rPr>
                <w:rFonts w:ascii="Times New Roman" w:hAnsi="Times New Roman"/>
                <w:sz w:val="28"/>
                <w:szCs w:val="28"/>
                <w:lang w:val="uk-UA"/>
              </w:rPr>
              <w:t>.</w:t>
            </w:r>
          </w:p>
          <w:p w:rsidR="009011FA" w:rsidRPr="00684279" w:rsidRDefault="009011FA" w:rsidP="00BD2900">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Образність</w:t>
            </w:r>
            <w:r w:rsidR="001327EB" w:rsidRPr="00684279">
              <w:rPr>
                <w:rFonts w:ascii="Times New Roman" w:hAnsi="Times New Roman"/>
                <w:sz w:val="28"/>
                <w:szCs w:val="28"/>
                <w:lang w:val="uk-UA"/>
              </w:rPr>
              <w:t>.</w:t>
            </w:r>
          </w:p>
          <w:p w:rsidR="009011FA" w:rsidRPr="00684279" w:rsidRDefault="009011FA" w:rsidP="00BD2900">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Метафоричність</w:t>
            </w:r>
            <w:r w:rsidR="001327EB" w:rsidRPr="00684279">
              <w:rPr>
                <w:rFonts w:ascii="Times New Roman" w:hAnsi="Times New Roman"/>
                <w:sz w:val="28"/>
                <w:szCs w:val="28"/>
                <w:lang w:val="uk-UA"/>
              </w:rPr>
              <w:t>.</w:t>
            </w:r>
          </w:p>
        </w:tc>
      </w:tr>
      <w:tr w:rsidR="009011FA" w:rsidRPr="00684279" w:rsidTr="00242298">
        <w:tc>
          <w:tcPr>
            <w:tcW w:w="2500" w:type="pct"/>
            <w:vAlign w:val="center"/>
          </w:tcPr>
          <w:p w:rsidR="009011FA" w:rsidRPr="00684279" w:rsidRDefault="009011FA" w:rsidP="00BD2900">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О.В. Кунін</w:t>
            </w:r>
          </w:p>
        </w:tc>
        <w:tc>
          <w:tcPr>
            <w:tcW w:w="2500" w:type="pct"/>
            <w:vAlign w:val="center"/>
          </w:tcPr>
          <w:p w:rsidR="009011FA" w:rsidRPr="00684279" w:rsidRDefault="009011FA" w:rsidP="00BD2900">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Здатність заповнюють лакуни в лексичній системі мови</w:t>
            </w:r>
            <w:r w:rsidR="002D392B" w:rsidRPr="00684279">
              <w:rPr>
                <w:rFonts w:ascii="Times New Roman" w:hAnsi="Times New Roman"/>
                <w:sz w:val="28"/>
                <w:szCs w:val="28"/>
                <w:lang w:val="uk-UA"/>
              </w:rPr>
              <w:t>.</w:t>
            </w:r>
          </w:p>
        </w:tc>
      </w:tr>
    </w:tbl>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Фразеологічна система будь-якої мови є антропоцентричною, оскільки у своїй вербальній інтерпретації навколишнього світу об’єкт ставить у центр себе </w:t>
      </w:r>
      <w:r w:rsidRPr="00684279">
        <w:rPr>
          <w:rFonts w:ascii="Times New Roman" w:hAnsi="Times New Roman"/>
          <w:sz w:val="28"/>
          <w:szCs w:val="28"/>
          <w:lang w:val="uk-UA"/>
        </w:rPr>
        <w:lastRenderedPageBreak/>
        <w:t>та свою психічну і фізичну організацію [</w:t>
      </w:r>
      <w:r w:rsidR="006C2365" w:rsidRPr="00684279">
        <w:rPr>
          <w:rFonts w:ascii="Times New Roman" w:hAnsi="Times New Roman"/>
          <w:sz w:val="28"/>
          <w:szCs w:val="28"/>
          <w:lang w:val="uk-UA"/>
        </w:rPr>
        <w:t>22</w:t>
      </w:r>
      <w:r w:rsidRPr="00684279">
        <w:rPr>
          <w:rFonts w:ascii="Times New Roman" w:hAnsi="Times New Roman"/>
          <w:sz w:val="28"/>
          <w:szCs w:val="28"/>
          <w:lang w:val="uk-UA"/>
        </w:rPr>
        <w:t>, с. 3]. У процесі вивчення навколишньої дійсності людина здійснює переробку інформації та формує концепти як оперативні одиниці мисленнєвих процесів, що відображають зміст людського досвіду та знань, пов’язаних з тим чи іншим поняттям. Отже, структура концепту найчастіше обумовлюється метафоричним чи метонімічним переосмисленням основного компонент</w:t>
      </w:r>
      <w:r w:rsidR="002D392B" w:rsidRPr="00684279">
        <w:rPr>
          <w:rFonts w:ascii="Times New Roman" w:hAnsi="Times New Roman"/>
          <w:sz w:val="28"/>
          <w:szCs w:val="28"/>
          <w:lang w:val="uk-UA"/>
        </w:rPr>
        <w:t>а</w:t>
      </w:r>
      <w:r w:rsidRPr="00684279">
        <w:rPr>
          <w:rFonts w:ascii="Times New Roman" w:hAnsi="Times New Roman"/>
          <w:sz w:val="28"/>
          <w:szCs w:val="28"/>
          <w:lang w:val="uk-UA"/>
        </w:rPr>
        <w:t xml:space="preserve"> фразеологічної одиниці.</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Мет</w:t>
      </w:r>
      <w:r w:rsidR="002D392B" w:rsidRPr="00684279">
        <w:rPr>
          <w:rFonts w:ascii="Times New Roman" w:hAnsi="Times New Roman"/>
          <w:sz w:val="28"/>
          <w:szCs w:val="28"/>
          <w:lang w:val="uk-UA"/>
        </w:rPr>
        <w:t>а</w:t>
      </w:r>
      <w:r w:rsidRPr="00684279">
        <w:rPr>
          <w:rFonts w:ascii="Times New Roman" w:hAnsi="Times New Roman"/>
          <w:sz w:val="28"/>
          <w:szCs w:val="28"/>
          <w:lang w:val="uk-UA"/>
        </w:rPr>
        <w:t xml:space="preserve"> нашого дослідження </w:t>
      </w:r>
      <w:r w:rsidR="002D392B" w:rsidRPr="00684279">
        <w:rPr>
          <w:rFonts w:ascii="Times New Roman" w:hAnsi="Times New Roman"/>
          <w:sz w:val="28"/>
          <w:szCs w:val="28"/>
          <w:lang w:val="uk-UA"/>
        </w:rPr>
        <w:t>–</w:t>
      </w:r>
      <w:r w:rsidRPr="00684279">
        <w:rPr>
          <w:rFonts w:ascii="Times New Roman" w:hAnsi="Times New Roman"/>
          <w:sz w:val="28"/>
          <w:szCs w:val="28"/>
          <w:lang w:val="uk-UA"/>
        </w:rPr>
        <w:t xml:space="preserve"> характеристика та вивчення особливостей функціонування фразеологізмів-вербалізаторів концепту</w:t>
      </w:r>
      <w:r w:rsidRPr="00684279">
        <w:rPr>
          <w:rFonts w:ascii="Times New Roman" w:hAnsi="Times New Roman"/>
          <w:smallCaps/>
          <w:sz w:val="28"/>
          <w:szCs w:val="28"/>
          <w:lang w:val="uk-UA"/>
        </w:rPr>
        <w:t xml:space="preserve"> </w:t>
      </w:r>
      <w:r w:rsidRPr="00684279">
        <w:rPr>
          <w:rFonts w:ascii="Times New Roman" w:hAnsi="Times New Roman"/>
          <w:smallCaps/>
          <w:sz w:val="28"/>
          <w:szCs w:val="28"/>
          <w:lang w:val="en-US"/>
        </w:rPr>
        <w:t>beauty</w:t>
      </w:r>
      <w:r w:rsidRPr="00684279">
        <w:rPr>
          <w:rFonts w:ascii="Times New Roman" w:hAnsi="Times New Roman"/>
          <w:smallCaps/>
          <w:sz w:val="28"/>
          <w:szCs w:val="28"/>
          <w:lang w:val="uk-UA"/>
        </w:rPr>
        <w:t xml:space="preserve"> </w:t>
      </w:r>
      <w:r w:rsidR="002D392B" w:rsidRPr="00684279">
        <w:rPr>
          <w:rFonts w:ascii="Times New Roman" w:hAnsi="Times New Roman"/>
          <w:sz w:val="28"/>
          <w:szCs w:val="28"/>
          <w:lang w:val="uk-UA"/>
        </w:rPr>
        <w:t>в</w:t>
      </w:r>
      <w:r w:rsidRPr="00684279">
        <w:rPr>
          <w:rFonts w:ascii="Times New Roman" w:hAnsi="Times New Roman"/>
          <w:sz w:val="28"/>
          <w:szCs w:val="28"/>
          <w:lang w:val="uk-UA"/>
        </w:rPr>
        <w:t xml:space="preserve"> сучасній</w:t>
      </w:r>
      <w:r w:rsidRPr="00684279">
        <w:rPr>
          <w:rFonts w:ascii="Times New Roman" w:hAnsi="Times New Roman"/>
          <w:smallCaps/>
          <w:sz w:val="28"/>
          <w:szCs w:val="28"/>
          <w:lang w:val="uk-UA"/>
        </w:rPr>
        <w:t xml:space="preserve"> </w:t>
      </w:r>
      <w:r w:rsidRPr="00684279">
        <w:rPr>
          <w:rFonts w:ascii="Times New Roman" w:hAnsi="Times New Roman"/>
          <w:sz w:val="28"/>
          <w:szCs w:val="28"/>
          <w:lang w:val="uk-UA"/>
        </w:rPr>
        <w:t xml:space="preserve">англійській мові. </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Шляхом аналізу 23 тлумачних словників англійської мови виокремлено всі фразеологічні одиниці, компонентами яких виступають номінативні, дієслівні, ад’єктивні та адвербіальні номінації концепту </w:t>
      </w:r>
      <w:r w:rsidRPr="00684279">
        <w:rPr>
          <w:rFonts w:ascii="Times New Roman" w:hAnsi="Times New Roman"/>
          <w:smallCaps/>
          <w:sz w:val="28"/>
          <w:szCs w:val="28"/>
          <w:lang w:val="uk-UA"/>
        </w:rPr>
        <w:t xml:space="preserve">beauty, </w:t>
      </w:r>
      <w:r w:rsidRPr="00684279">
        <w:rPr>
          <w:rFonts w:ascii="Times New Roman" w:hAnsi="Times New Roman"/>
          <w:sz w:val="28"/>
          <w:szCs w:val="28"/>
          <w:lang w:val="uk-UA"/>
        </w:rPr>
        <w:t>лексеми</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beauty</w:t>
      </w:r>
      <w:r w:rsidRPr="00684279">
        <w:rPr>
          <w:rFonts w:ascii="Times New Roman" w:hAnsi="Times New Roman"/>
          <w:sz w:val="28"/>
          <w:szCs w:val="28"/>
          <w:lang w:val="uk-UA"/>
        </w:rPr>
        <w:t xml:space="preserve">, </w:t>
      </w:r>
      <w:r w:rsidRPr="00684279">
        <w:rPr>
          <w:rFonts w:ascii="Times New Roman" w:hAnsi="Times New Roman"/>
          <w:i/>
          <w:sz w:val="28"/>
          <w:szCs w:val="28"/>
          <w:lang w:val="en-US"/>
        </w:rPr>
        <w:t>beautiful</w:t>
      </w:r>
      <w:r w:rsidRPr="00684279">
        <w:rPr>
          <w:rFonts w:ascii="Times New Roman" w:hAnsi="Times New Roman"/>
          <w:sz w:val="28"/>
          <w:szCs w:val="28"/>
          <w:lang w:val="uk-UA"/>
        </w:rPr>
        <w:t xml:space="preserve">, </w:t>
      </w:r>
      <w:r w:rsidRPr="00684279">
        <w:rPr>
          <w:rFonts w:ascii="Times New Roman" w:hAnsi="Times New Roman"/>
          <w:i/>
          <w:sz w:val="28"/>
          <w:szCs w:val="28"/>
          <w:lang w:val="en-US"/>
        </w:rPr>
        <w:t>beautifully</w:t>
      </w:r>
      <w:r w:rsidRPr="00684279">
        <w:rPr>
          <w:rFonts w:ascii="Times New Roman" w:hAnsi="Times New Roman"/>
          <w:i/>
          <w:sz w:val="28"/>
          <w:szCs w:val="28"/>
          <w:lang w:val="uk-UA"/>
        </w:rPr>
        <w:t xml:space="preserve"> </w:t>
      </w:r>
      <w:r w:rsidRPr="00684279">
        <w:rPr>
          <w:rFonts w:ascii="Times New Roman" w:hAnsi="Times New Roman"/>
          <w:sz w:val="28"/>
          <w:szCs w:val="28"/>
          <w:lang w:val="uk-UA"/>
        </w:rPr>
        <w:t xml:space="preserve">та </w:t>
      </w:r>
      <w:r w:rsidRPr="00684279">
        <w:rPr>
          <w:rFonts w:ascii="Times New Roman" w:hAnsi="Times New Roman"/>
          <w:i/>
          <w:sz w:val="28"/>
          <w:szCs w:val="28"/>
          <w:lang w:val="en-US"/>
        </w:rPr>
        <w:t>beautify</w:t>
      </w:r>
      <w:r w:rsidRPr="00684279">
        <w:rPr>
          <w:rFonts w:ascii="Times New Roman" w:hAnsi="Times New Roman"/>
          <w:smallCaps/>
          <w:sz w:val="28"/>
          <w:szCs w:val="28"/>
          <w:lang w:val="uk-UA"/>
        </w:rPr>
        <w:t xml:space="preserve"> </w:t>
      </w:r>
      <w:r w:rsidRPr="00684279">
        <w:rPr>
          <w:rFonts w:ascii="Times New Roman" w:hAnsi="Times New Roman"/>
          <w:sz w:val="28"/>
          <w:szCs w:val="28"/>
          <w:lang w:val="uk-UA"/>
        </w:rPr>
        <w:t xml:space="preserve">та компоненти їх синонімічних рядів. Це, на нашу думку, дозволяє досягти найбільш повного та об’єктивного представлення фразеологічних засобів вербалізації досліджуваного концепту. Зауважимо, однак, що така широка вибірка містить елементи, які лише віддалено вербалізуватимуть досліджуваний концепт. </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Для вищезазначеної групи фразеологізмів виявлено класифікаційні ознаки як за структурно-граматичним, так і за семантичним параметрами.</w:t>
      </w:r>
    </w:p>
    <w:p w:rsidR="00456B61" w:rsidRPr="00684279" w:rsidRDefault="009011FA" w:rsidP="004A25B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Фразеологізми-вербалізатори досліджуваного концепту, виявлені у ході дослідження, характеризуються як структурними, так і семантичними особливостями.</w:t>
      </w:r>
    </w:p>
    <w:p w:rsidR="004A25B0" w:rsidRPr="00684279" w:rsidRDefault="004A25B0" w:rsidP="004A25B0">
      <w:pPr>
        <w:spacing w:after="0" w:line="360" w:lineRule="auto"/>
        <w:ind w:firstLine="708"/>
        <w:jc w:val="both"/>
        <w:rPr>
          <w:rFonts w:ascii="Times New Roman" w:hAnsi="Times New Roman"/>
          <w:sz w:val="28"/>
          <w:szCs w:val="28"/>
          <w:lang w:val="uk-UA"/>
        </w:rPr>
      </w:pPr>
    </w:p>
    <w:p w:rsidR="009011FA" w:rsidRPr="00684279" w:rsidRDefault="009011FA" w:rsidP="00704FD7">
      <w:pPr>
        <w:spacing w:after="0" w:line="360" w:lineRule="auto"/>
        <w:ind w:firstLine="708"/>
        <w:contextualSpacing/>
        <w:jc w:val="both"/>
        <w:rPr>
          <w:rFonts w:ascii="Times New Roman" w:hAnsi="Times New Roman"/>
          <w:b/>
          <w:sz w:val="28"/>
          <w:szCs w:val="28"/>
          <w:lang w:val="uk-UA"/>
        </w:rPr>
      </w:pPr>
      <w:r w:rsidRPr="00684279">
        <w:rPr>
          <w:rFonts w:ascii="Times New Roman" w:hAnsi="Times New Roman"/>
          <w:b/>
          <w:sz w:val="28"/>
          <w:szCs w:val="28"/>
          <w:lang w:val="uk-UA"/>
        </w:rPr>
        <w:t>2.2</w:t>
      </w:r>
      <w:r w:rsidR="00C40192" w:rsidRPr="00684279">
        <w:rPr>
          <w:rFonts w:ascii="Times New Roman" w:hAnsi="Times New Roman"/>
          <w:b/>
          <w:sz w:val="28"/>
          <w:szCs w:val="28"/>
          <w:lang w:val="uk-UA"/>
        </w:rPr>
        <w:t>.</w:t>
      </w:r>
      <w:r w:rsidRPr="00684279">
        <w:rPr>
          <w:rFonts w:ascii="Times New Roman" w:hAnsi="Times New Roman"/>
          <w:b/>
          <w:sz w:val="28"/>
          <w:szCs w:val="28"/>
          <w:lang w:val="uk-UA"/>
        </w:rPr>
        <w:t xml:space="preserve"> Методи досліджень</w:t>
      </w:r>
      <w:r w:rsidR="00692645" w:rsidRPr="00684279">
        <w:rPr>
          <w:rFonts w:ascii="Times New Roman" w:hAnsi="Times New Roman"/>
          <w:b/>
          <w:sz w:val="28"/>
          <w:szCs w:val="28"/>
          <w:lang w:val="uk-UA"/>
        </w:rPr>
        <w:t xml:space="preserve"> концепту</w:t>
      </w:r>
      <w:r w:rsidRPr="00684279">
        <w:rPr>
          <w:rFonts w:ascii="Times New Roman" w:hAnsi="Times New Roman"/>
          <w:b/>
          <w:sz w:val="28"/>
          <w:szCs w:val="28"/>
          <w:lang w:val="uk-UA"/>
        </w:rPr>
        <w:t xml:space="preserve">: функціонально-когнітивний вимір </w:t>
      </w:r>
    </w:p>
    <w:p w:rsidR="009011FA" w:rsidRPr="00684279" w:rsidRDefault="009011FA" w:rsidP="00BD2900">
      <w:pPr>
        <w:spacing w:after="0" w:line="360" w:lineRule="auto"/>
        <w:ind w:firstLine="708"/>
        <w:contextualSpacing/>
        <w:jc w:val="both"/>
        <w:rPr>
          <w:rFonts w:ascii="Times New Roman" w:hAnsi="Times New Roman"/>
          <w:b/>
          <w:sz w:val="28"/>
          <w:szCs w:val="28"/>
          <w:lang w:val="uk-UA"/>
        </w:rPr>
      </w:pPr>
      <w:r w:rsidRPr="00684279">
        <w:rPr>
          <w:rFonts w:ascii="Times New Roman" w:hAnsi="Times New Roman"/>
          <w:b/>
          <w:sz w:val="28"/>
          <w:szCs w:val="28"/>
          <w:lang w:val="uk-UA"/>
        </w:rPr>
        <w:t>2.2.1 Аналіз семантики лексем-вербалізаторів як засіб реконструкції концептуального знання</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В аспекті вивчення психологічно</w:t>
      </w:r>
      <w:r w:rsidR="002D392B" w:rsidRPr="00684279">
        <w:rPr>
          <w:rFonts w:ascii="Times New Roman" w:hAnsi="Times New Roman"/>
          <w:sz w:val="28"/>
          <w:szCs w:val="28"/>
          <w:lang w:val="uk-UA"/>
        </w:rPr>
        <w:t>го</w:t>
      </w:r>
      <w:r w:rsidRPr="00684279">
        <w:rPr>
          <w:rFonts w:ascii="Times New Roman" w:hAnsi="Times New Roman"/>
          <w:sz w:val="28"/>
          <w:szCs w:val="28"/>
          <w:lang w:val="uk-UA"/>
        </w:rPr>
        <w:t xml:space="preserve"> </w:t>
      </w:r>
      <w:r w:rsidR="002D392B" w:rsidRPr="00684279">
        <w:rPr>
          <w:rFonts w:ascii="Times New Roman" w:hAnsi="Times New Roman"/>
          <w:sz w:val="28"/>
          <w:szCs w:val="28"/>
          <w:lang w:val="uk-UA"/>
        </w:rPr>
        <w:t>боку</w:t>
      </w:r>
      <w:r w:rsidRPr="00684279">
        <w:rPr>
          <w:rFonts w:ascii="Times New Roman" w:hAnsi="Times New Roman"/>
          <w:sz w:val="28"/>
          <w:szCs w:val="28"/>
          <w:lang w:val="uk-UA"/>
        </w:rPr>
        <w:t xml:space="preserve"> мовної особистості когнітивна структура є змістовою формою кодування і збереження інформації, яка містить згорнуте знання або уявлення про об’єкти та явища навколишньої дійсності [</w:t>
      </w:r>
      <w:r w:rsidR="002639CA" w:rsidRPr="00684279">
        <w:rPr>
          <w:rFonts w:ascii="Times New Roman" w:hAnsi="Times New Roman"/>
          <w:sz w:val="28"/>
          <w:szCs w:val="28"/>
          <w:lang w:val="uk-UA"/>
        </w:rPr>
        <w:t>167</w:t>
      </w:r>
      <w:r w:rsidRPr="00684279">
        <w:rPr>
          <w:rFonts w:ascii="Times New Roman" w:hAnsi="Times New Roman"/>
          <w:sz w:val="28"/>
          <w:szCs w:val="28"/>
          <w:lang w:val="uk-UA"/>
        </w:rPr>
        <w:t xml:space="preserve">, с. 48]. </w:t>
      </w:r>
    </w:p>
    <w:p w:rsidR="009011FA" w:rsidRPr="00684279" w:rsidRDefault="009011FA" w:rsidP="00BD2900">
      <w:pPr>
        <w:spacing w:after="0" w:line="360" w:lineRule="auto"/>
        <w:ind w:firstLine="708"/>
        <w:jc w:val="both"/>
        <w:rPr>
          <w:rFonts w:ascii="Times New Roman" w:hAnsi="Times New Roman"/>
          <w:spacing w:val="-2"/>
          <w:sz w:val="28"/>
          <w:szCs w:val="28"/>
          <w:lang w:val="uk-UA"/>
        </w:rPr>
      </w:pPr>
      <w:r w:rsidRPr="00684279">
        <w:rPr>
          <w:rFonts w:ascii="Times New Roman" w:hAnsi="Times New Roman"/>
          <w:spacing w:val="-2"/>
          <w:sz w:val="28"/>
          <w:szCs w:val="28"/>
          <w:lang w:val="uk-UA"/>
        </w:rPr>
        <w:lastRenderedPageBreak/>
        <w:t xml:space="preserve">З </w:t>
      </w:r>
      <w:r w:rsidR="002D392B" w:rsidRPr="00684279">
        <w:rPr>
          <w:rFonts w:ascii="Times New Roman" w:hAnsi="Times New Roman"/>
          <w:spacing w:val="-2"/>
          <w:sz w:val="28"/>
          <w:szCs w:val="28"/>
          <w:lang w:val="uk-UA"/>
        </w:rPr>
        <w:t>цього погляду</w:t>
      </w:r>
      <w:r w:rsidRPr="00684279">
        <w:rPr>
          <w:rFonts w:ascii="Times New Roman" w:hAnsi="Times New Roman"/>
          <w:spacing w:val="-2"/>
          <w:sz w:val="28"/>
          <w:szCs w:val="28"/>
          <w:lang w:val="uk-UA"/>
        </w:rPr>
        <w:t xml:space="preserve"> пріоритетним залишається аналіз вербалізованих концептів, спрямований на виявлення концептуальних ознак за допомогою значення одиниць, які репрезентують даний концепт [</w:t>
      </w:r>
      <w:r w:rsidR="00636713" w:rsidRPr="00684279">
        <w:rPr>
          <w:rFonts w:ascii="Times New Roman" w:hAnsi="Times New Roman"/>
          <w:spacing w:val="-2"/>
          <w:sz w:val="28"/>
          <w:szCs w:val="28"/>
          <w:lang w:val="uk-UA"/>
        </w:rPr>
        <w:t>104</w:t>
      </w:r>
      <w:r w:rsidRPr="00684279">
        <w:rPr>
          <w:rFonts w:ascii="Times New Roman" w:hAnsi="Times New Roman"/>
          <w:spacing w:val="-2"/>
          <w:sz w:val="28"/>
          <w:szCs w:val="28"/>
          <w:lang w:val="uk-UA"/>
        </w:rPr>
        <w:t xml:space="preserve">, с. 3-4]. У ракурсі зазначених досліджень </w:t>
      </w:r>
      <w:r w:rsidR="002D392B" w:rsidRPr="00684279">
        <w:rPr>
          <w:rFonts w:ascii="Times New Roman" w:hAnsi="Times New Roman"/>
          <w:spacing w:val="-2"/>
          <w:sz w:val="28"/>
          <w:szCs w:val="28"/>
          <w:lang w:val="uk-UA"/>
        </w:rPr>
        <w:t>основним</w:t>
      </w:r>
      <w:r w:rsidRPr="00684279">
        <w:rPr>
          <w:rFonts w:ascii="Times New Roman" w:hAnsi="Times New Roman"/>
          <w:spacing w:val="-2"/>
          <w:sz w:val="28"/>
          <w:szCs w:val="28"/>
          <w:lang w:val="uk-UA"/>
        </w:rPr>
        <w:t xml:space="preserve"> стає аналіз </w:t>
      </w:r>
      <w:r w:rsidRPr="00684279">
        <w:rPr>
          <w:rFonts w:ascii="Times New Roman" w:hAnsi="Times New Roman"/>
          <w:spacing w:val="-2"/>
          <w:sz w:val="28"/>
          <w:szCs w:val="28"/>
          <w:lang w:val="en-US"/>
        </w:rPr>
        <w:t>c</w:t>
      </w:r>
      <w:r w:rsidRPr="00684279">
        <w:rPr>
          <w:rFonts w:ascii="Times New Roman" w:hAnsi="Times New Roman"/>
          <w:spacing w:val="-2"/>
          <w:sz w:val="28"/>
          <w:szCs w:val="28"/>
          <w:lang w:val="uk-UA"/>
        </w:rPr>
        <w:t>ловникових дефініцій вербалізаторів концепту, оскільки структура лексикографічного значення значною мірою відображає структуру концепту, вербалізатором якого виступає дане слово</w:t>
      </w:r>
      <w:r w:rsidR="002D392B" w:rsidRPr="00684279">
        <w:rPr>
          <w:rFonts w:ascii="Times New Roman" w:hAnsi="Times New Roman"/>
          <w:spacing w:val="-2"/>
          <w:sz w:val="28"/>
          <w:szCs w:val="28"/>
          <w:lang w:val="uk-UA"/>
        </w:rPr>
        <w:t xml:space="preserve">, і </w:t>
      </w:r>
      <w:r w:rsidRPr="00684279">
        <w:rPr>
          <w:rFonts w:ascii="Times New Roman" w:hAnsi="Times New Roman"/>
          <w:spacing w:val="-2"/>
          <w:sz w:val="28"/>
          <w:szCs w:val="28"/>
          <w:lang w:val="uk-UA"/>
        </w:rPr>
        <w:t>дозволяє описати його когнітивну структуру та набір притаманних йому когнітивних ознак [</w:t>
      </w:r>
      <w:r w:rsidR="00714282" w:rsidRPr="00684279">
        <w:rPr>
          <w:rFonts w:ascii="Times New Roman" w:hAnsi="Times New Roman"/>
          <w:spacing w:val="-2"/>
          <w:sz w:val="28"/>
          <w:szCs w:val="28"/>
          <w:lang w:val="uk-UA"/>
        </w:rPr>
        <w:t>2</w:t>
      </w:r>
      <w:r w:rsidR="00491D90" w:rsidRPr="00684279">
        <w:rPr>
          <w:rFonts w:ascii="Times New Roman" w:hAnsi="Times New Roman"/>
          <w:spacing w:val="-2"/>
          <w:sz w:val="28"/>
          <w:szCs w:val="28"/>
          <w:lang w:val="uk-UA"/>
        </w:rPr>
        <w:t>54</w:t>
      </w:r>
      <w:r w:rsidRPr="00684279">
        <w:rPr>
          <w:rFonts w:ascii="Times New Roman" w:hAnsi="Times New Roman"/>
          <w:spacing w:val="-2"/>
          <w:sz w:val="28"/>
          <w:szCs w:val="28"/>
          <w:lang w:val="uk-UA"/>
        </w:rPr>
        <w:t>].</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Саме слово одержує статус імені концепту, тобто мовного знак</w:t>
      </w:r>
      <w:r w:rsidR="002D392B" w:rsidRPr="00684279">
        <w:rPr>
          <w:rFonts w:ascii="Times New Roman" w:hAnsi="Times New Roman"/>
          <w:sz w:val="28"/>
          <w:szCs w:val="28"/>
          <w:lang w:val="uk-UA"/>
        </w:rPr>
        <w:t>а</w:t>
      </w:r>
      <w:r w:rsidRPr="00684279">
        <w:rPr>
          <w:rFonts w:ascii="Times New Roman" w:hAnsi="Times New Roman"/>
          <w:sz w:val="28"/>
          <w:szCs w:val="28"/>
          <w:lang w:val="uk-UA"/>
        </w:rPr>
        <w:t xml:space="preserve">, що найбільш повною мірою та найбільш адекватно відбиває його зміст. </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Концепт можна передати сукупністю мовних засобів, усім його номінативним полем [</w:t>
      </w:r>
      <w:r w:rsidR="00B02DC7" w:rsidRPr="00684279">
        <w:rPr>
          <w:rFonts w:ascii="Times New Roman" w:hAnsi="Times New Roman"/>
          <w:sz w:val="28"/>
          <w:szCs w:val="28"/>
          <w:lang w:val="uk-UA"/>
        </w:rPr>
        <w:t>67</w:t>
      </w:r>
      <w:r w:rsidRPr="00684279">
        <w:rPr>
          <w:rFonts w:ascii="Times New Roman" w:hAnsi="Times New Roman"/>
          <w:sz w:val="28"/>
          <w:szCs w:val="28"/>
          <w:lang w:val="uk-UA"/>
        </w:rPr>
        <w:t xml:space="preserve">, с. 189-190]. </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План вираження концепту репрезентований цілим рядом мовних реалізацій, що утворюють відповідну лексико-семантичну парадигму, а план змісту залучає спільні для </w:t>
      </w:r>
      <w:r w:rsidR="002D392B" w:rsidRPr="00684279">
        <w:rPr>
          <w:rFonts w:ascii="Times New Roman" w:hAnsi="Times New Roman"/>
          <w:sz w:val="28"/>
          <w:szCs w:val="28"/>
          <w:lang w:val="uk-UA"/>
        </w:rPr>
        <w:t>в</w:t>
      </w:r>
      <w:r w:rsidRPr="00684279">
        <w:rPr>
          <w:rFonts w:ascii="Times New Roman" w:hAnsi="Times New Roman"/>
          <w:sz w:val="28"/>
          <w:szCs w:val="28"/>
          <w:lang w:val="uk-UA"/>
        </w:rPr>
        <w:t>сіх його мовних реалізацій семантичні ознаки, що скріплюють лексико-семантичну парадигму та утворюють його понятійну або прототипічну основу [</w:t>
      </w:r>
      <w:r w:rsidR="006C2365" w:rsidRPr="00684279">
        <w:rPr>
          <w:rFonts w:ascii="Times New Roman" w:hAnsi="Times New Roman"/>
          <w:sz w:val="28"/>
          <w:szCs w:val="28"/>
          <w:lang w:val="uk-UA"/>
        </w:rPr>
        <w:t>2</w:t>
      </w:r>
      <w:r w:rsidR="00491D90" w:rsidRPr="00684279">
        <w:rPr>
          <w:rFonts w:ascii="Times New Roman" w:hAnsi="Times New Roman"/>
          <w:sz w:val="28"/>
          <w:szCs w:val="28"/>
          <w:lang w:val="uk-UA"/>
        </w:rPr>
        <w:t>96</w:t>
      </w:r>
      <w:r w:rsidRPr="00684279">
        <w:rPr>
          <w:rFonts w:ascii="Times New Roman" w:hAnsi="Times New Roman"/>
          <w:sz w:val="28"/>
          <w:szCs w:val="28"/>
          <w:lang w:val="uk-UA"/>
        </w:rPr>
        <w:t>, с. 37].</w:t>
      </w:r>
      <w:r w:rsidR="00207ADF" w:rsidRPr="00684279">
        <w:rPr>
          <w:rFonts w:ascii="Times New Roman" w:hAnsi="Times New Roman"/>
          <w:sz w:val="28"/>
          <w:szCs w:val="28"/>
          <w:lang w:val="uk-UA"/>
        </w:rPr>
        <w:t xml:space="preserve"> </w:t>
      </w:r>
    </w:p>
    <w:p w:rsidR="009011FA" w:rsidRPr="00684279" w:rsidRDefault="009011FA" w:rsidP="00BD2900">
      <w:pPr>
        <w:spacing w:after="0" w:line="360" w:lineRule="auto"/>
        <w:ind w:firstLine="708"/>
        <w:jc w:val="both"/>
        <w:rPr>
          <w:rFonts w:ascii="Times New Roman" w:hAnsi="Times New Roman"/>
          <w:b/>
          <w:sz w:val="28"/>
          <w:szCs w:val="28"/>
          <w:lang w:val="uk-UA"/>
        </w:rPr>
      </w:pPr>
      <w:r w:rsidRPr="00684279">
        <w:rPr>
          <w:rFonts w:ascii="Times New Roman" w:hAnsi="Times New Roman"/>
          <w:sz w:val="28"/>
          <w:szCs w:val="28"/>
          <w:lang w:val="uk-UA"/>
        </w:rPr>
        <w:t>Сутність номінативної функції, зауважують концептологи, полягає у здатності відображати як певний реальний об’єкт, так і його узагальнений образ, тобто номінативні одиниці вказують на об’єкт, а також позначають поняття про цей об’єкт, у якому закріплено результати процесу раціонального пізнання дійсності, пов’язаного з абстрагуванням від реального об’єкт</w:t>
      </w:r>
      <w:r w:rsidR="002D392B" w:rsidRPr="00684279">
        <w:rPr>
          <w:rFonts w:ascii="Times New Roman" w:hAnsi="Times New Roman"/>
          <w:sz w:val="28"/>
          <w:szCs w:val="28"/>
          <w:lang w:val="uk-UA"/>
        </w:rPr>
        <w:t>а</w:t>
      </w:r>
      <w:r w:rsidRPr="00684279">
        <w:rPr>
          <w:rFonts w:ascii="Times New Roman" w:hAnsi="Times New Roman"/>
          <w:sz w:val="28"/>
          <w:szCs w:val="28"/>
          <w:lang w:val="uk-UA"/>
        </w:rPr>
        <w:t>, його ознак, перетворенням їх в ідеальну сутність [</w:t>
      </w:r>
      <w:r w:rsidR="006C2365" w:rsidRPr="00684279">
        <w:rPr>
          <w:rFonts w:ascii="Times New Roman" w:hAnsi="Times New Roman"/>
          <w:sz w:val="28"/>
          <w:szCs w:val="28"/>
          <w:lang w:val="uk-UA"/>
        </w:rPr>
        <w:t>196</w:t>
      </w:r>
      <w:r w:rsidRPr="00684279">
        <w:rPr>
          <w:rFonts w:ascii="Times New Roman" w:hAnsi="Times New Roman"/>
          <w:sz w:val="28"/>
          <w:szCs w:val="28"/>
          <w:lang w:val="uk-UA"/>
        </w:rPr>
        <w:t>, с. 28].</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Розгляд когнітивних аспектів семантичної архітектоніки концепту </w:t>
      </w:r>
      <w:r w:rsidRPr="00684279">
        <w:rPr>
          <w:rFonts w:ascii="Times New Roman" w:hAnsi="Times New Roman"/>
          <w:smallCaps/>
          <w:sz w:val="28"/>
          <w:szCs w:val="28"/>
          <w:lang w:val="uk-UA"/>
        </w:rPr>
        <w:t xml:space="preserve">beauty </w:t>
      </w:r>
      <w:r w:rsidRPr="00684279">
        <w:rPr>
          <w:rFonts w:ascii="Times New Roman" w:hAnsi="Times New Roman"/>
          <w:sz w:val="28"/>
          <w:szCs w:val="28"/>
          <w:lang w:val="uk-UA"/>
        </w:rPr>
        <w:t xml:space="preserve">охоплюватиме семний аналіз лексеми </w:t>
      </w:r>
      <w:r w:rsidRPr="00684279">
        <w:rPr>
          <w:rFonts w:ascii="Times New Roman" w:hAnsi="Times New Roman"/>
          <w:i/>
          <w:sz w:val="28"/>
          <w:szCs w:val="28"/>
          <w:lang w:val="uk-UA"/>
        </w:rPr>
        <w:t>веautу</w:t>
      </w:r>
      <w:r w:rsidRPr="00684279">
        <w:rPr>
          <w:rFonts w:ascii="Times New Roman" w:hAnsi="Times New Roman"/>
          <w:sz w:val="28"/>
          <w:szCs w:val="28"/>
          <w:lang w:val="uk-UA"/>
        </w:rPr>
        <w:t xml:space="preserve"> як прямої номінації досліджуваного концепту та виокремлення в його структурі сукупн</w:t>
      </w:r>
      <w:r w:rsidR="002D392B" w:rsidRPr="00684279">
        <w:rPr>
          <w:rFonts w:ascii="Times New Roman" w:hAnsi="Times New Roman"/>
          <w:sz w:val="28"/>
          <w:szCs w:val="28"/>
          <w:lang w:val="uk-UA"/>
        </w:rPr>
        <w:t>о</w:t>
      </w:r>
      <w:r w:rsidRPr="00684279">
        <w:rPr>
          <w:rFonts w:ascii="Times New Roman" w:hAnsi="Times New Roman"/>
          <w:sz w:val="28"/>
          <w:szCs w:val="28"/>
          <w:lang w:val="uk-UA"/>
        </w:rPr>
        <w:t>ст</w:t>
      </w:r>
      <w:r w:rsidR="002D392B" w:rsidRPr="00684279">
        <w:rPr>
          <w:rFonts w:ascii="Times New Roman" w:hAnsi="Times New Roman"/>
          <w:sz w:val="28"/>
          <w:szCs w:val="28"/>
          <w:lang w:val="uk-UA"/>
        </w:rPr>
        <w:t>і</w:t>
      </w:r>
      <w:r w:rsidRPr="00684279">
        <w:rPr>
          <w:rFonts w:ascii="Times New Roman" w:hAnsi="Times New Roman"/>
          <w:sz w:val="28"/>
          <w:szCs w:val="28"/>
          <w:lang w:val="uk-UA"/>
        </w:rPr>
        <w:t xml:space="preserve"> взаємопов’язаних та ієрархічно організованих когнітивних ознак методом аналізу асоціативних відношень.</w:t>
      </w:r>
    </w:p>
    <w:p w:rsidR="009011FA" w:rsidRPr="00684279" w:rsidRDefault="002D392B" w:rsidP="00BD2900">
      <w:pPr>
        <w:spacing w:after="0" w:line="360" w:lineRule="auto"/>
        <w:ind w:firstLine="708"/>
        <w:contextualSpacing/>
        <w:jc w:val="both"/>
        <w:rPr>
          <w:rFonts w:ascii="Times New Roman" w:hAnsi="Times New Roman"/>
          <w:smallCaps/>
          <w:sz w:val="28"/>
          <w:szCs w:val="28"/>
          <w:lang w:val="uk-UA"/>
        </w:rPr>
      </w:pPr>
      <w:r w:rsidRPr="00684279">
        <w:rPr>
          <w:rFonts w:ascii="Times New Roman" w:hAnsi="Times New Roman"/>
          <w:sz w:val="28"/>
          <w:szCs w:val="28"/>
          <w:lang w:val="uk-UA"/>
        </w:rPr>
        <w:lastRenderedPageBreak/>
        <w:t>Саме</w:t>
      </w:r>
      <w:r w:rsidR="009011FA" w:rsidRPr="00684279">
        <w:rPr>
          <w:rFonts w:ascii="Times New Roman" w:hAnsi="Times New Roman"/>
          <w:sz w:val="28"/>
          <w:szCs w:val="28"/>
          <w:lang w:val="uk-UA"/>
        </w:rPr>
        <w:t xml:space="preserve"> тому дослідження проводилось у два етапи. На першому етапі шляхом аналізу дефініцій лексеми </w:t>
      </w:r>
      <w:r w:rsidR="009011FA" w:rsidRPr="00684279">
        <w:rPr>
          <w:rFonts w:ascii="Times New Roman" w:hAnsi="Times New Roman"/>
          <w:i/>
          <w:sz w:val="28"/>
          <w:szCs w:val="28"/>
          <w:lang w:val="uk-UA"/>
        </w:rPr>
        <w:t>веautу</w:t>
      </w:r>
      <w:r w:rsidR="009011FA" w:rsidRPr="00684279">
        <w:rPr>
          <w:rFonts w:ascii="Times New Roman" w:hAnsi="Times New Roman"/>
          <w:sz w:val="28"/>
          <w:szCs w:val="28"/>
          <w:lang w:val="uk-UA"/>
        </w:rPr>
        <w:t xml:space="preserve"> </w:t>
      </w:r>
      <w:r w:rsidRPr="00684279">
        <w:rPr>
          <w:rFonts w:ascii="Times New Roman" w:hAnsi="Times New Roman"/>
          <w:sz w:val="28"/>
          <w:szCs w:val="28"/>
          <w:lang w:val="uk-UA"/>
        </w:rPr>
        <w:t>в</w:t>
      </w:r>
      <w:r w:rsidR="009011FA" w:rsidRPr="00684279">
        <w:rPr>
          <w:rFonts w:ascii="Times New Roman" w:hAnsi="Times New Roman"/>
          <w:sz w:val="28"/>
          <w:szCs w:val="28"/>
          <w:lang w:val="uk-UA"/>
        </w:rPr>
        <w:t xml:space="preserve"> тлумачних електронних словниках англійської мови (Див. Додаток Ж) було побудовано її семну структуру</w:t>
      </w:r>
      <w:r w:rsidR="009011FA" w:rsidRPr="00684279">
        <w:rPr>
          <w:rFonts w:ascii="Times New Roman" w:hAnsi="Times New Roman"/>
          <w:smallCaps/>
          <w:sz w:val="28"/>
          <w:szCs w:val="28"/>
          <w:lang w:val="uk-UA"/>
        </w:rPr>
        <w:t>.</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На другому етапі дослідження</w:t>
      </w:r>
      <w:r w:rsidR="002D392B" w:rsidRPr="00684279">
        <w:rPr>
          <w:rFonts w:ascii="Times New Roman" w:hAnsi="Times New Roman"/>
          <w:sz w:val="28"/>
          <w:szCs w:val="28"/>
          <w:lang w:val="uk-UA"/>
        </w:rPr>
        <w:t>,</w:t>
      </w:r>
      <w:r w:rsidRPr="00684279">
        <w:rPr>
          <w:rFonts w:ascii="Times New Roman" w:hAnsi="Times New Roman"/>
          <w:sz w:val="28"/>
          <w:szCs w:val="28"/>
          <w:lang w:val="uk-UA"/>
        </w:rPr>
        <w:t xml:space="preserve"> використовуючи отримані дані про семну структуру </w:t>
      </w:r>
      <w:r w:rsidRPr="00684279">
        <w:rPr>
          <w:rFonts w:ascii="Times New Roman" w:hAnsi="Times New Roman" w:cs="TimesNewRoman"/>
          <w:sz w:val="28"/>
          <w:szCs w:val="28"/>
          <w:lang w:val="uk-UA"/>
        </w:rPr>
        <w:t xml:space="preserve">лексеми </w:t>
      </w:r>
      <w:r w:rsidRPr="00684279">
        <w:rPr>
          <w:rFonts w:ascii="Times New Roman" w:hAnsi="Times New Roman" w:cs="TimesNewRoman"/>
          <w:i/>
          <w:sz w:val="28"/>
          <w:szCs w:val="28"/>
          <w:lang w:val="en-US"/>
        </w:rPr>
        <w:t>beauty</w:t>
      </w:r>
      <w:r w:rsidRPr="00684279">
        <w:rPr>
          <w:rFonts w:ascii="Times New Roman" w:hAnsi="Times New Roman" w:cs="TimesNewRoman"/>
          <w:i/>
          <w:sz w:val="28"/>
          <w:szCs w:val="28"/>
          <w:lang w:val="uk-UA"/>
        </w:rPr>
        <w:t xml:space="preserve"> </w:t>
      </w:r>
      <w:r w:rsidRPr="00684279">
        <w:rPr>
          <w:rFonts w:ascii="Times New Roman" w:hAnsi="Times New Roman"/>
          <w:sz w:val="28"/>
          <w:szCs w:val="28"/>
          <w:lang w:val="uk-UA"/>
        </w:rPr>
        <w:t>та залучивши до дослідження,</w:t>
      </w:r>
      <w:r w:rsidRPr="00684279">
        <w:rPr>
          <w:rFonts w:ascii="Times New Roman" w:hAnsi="Times New Roman"/>
          <w:smallCaps/>
          <w:sz w:val="28"/>
          <w:szCs w:val="28"/>
          <w:lang w:val="uk-UA"/>
        </w:rPr>
        <w:t xml:space="preserve"> </w:t>
      </w:r>
      <w:r w:rsidRPr="00684279">
        <w:rPr>
          <w:rFonts w:ascii="Times New Roman" w:hAnsi="Times New Roman"/>
          <w:sz w:val="28"/>
          <w:szCs w:val="28"/>
          <w:lang w:val="uk-UA"/>
        </w:rPr>
        <w:t>окрім тлумачних словників,</w:t>
      </w:r>
      <w:r w:rsidRPr="00684279">
        <w:rPr>
          <w:rFonts w:ascii="Times New Roman" w:hAnsi="Times New Roman"/>
          <w:smallCaps/>
          <w:sz w:val="28"/>
          <w:szCs w:val="28"/>
          <w:lang w:val="uk-UA"/>
        </w:rPr>
        <w:t xml:space="preserve"> </w:t>
      </w:r>
      <w:r w:rsidRPr="00684279">
        <w:rPr>
          <w:rFonts w:ascii="Times New Roman" w:hAnsi="Times New Roman"/>
          <w:sz w:val="28"/>
          <w:szCs w:val="28"/>
          <w:lang w:val="uk-UA"/>
        </w:rPr>
        <w:t xml:space="preserve">додаткові лексикографічні джерела та </w:t>
      </w:r>
      <w:r w:rsidRPr="00684279">
        <w:rPr>
          <w:rFonts w:ascii="Times New Roman" w:hAnsi="Times New Roman"/>
          <w:i/>
          <w:sz w:val="28"/>
          <w:szCs w:val="28"/>
          <w:lang w:val="en-US"/>
        </w:rPr>
        <w:t>Moby</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Thesaurus</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II</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by</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Grady</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Ward</w:t>
      </w:r>
      <w:r w:rsidRPr="00684279">
        <w:rPr>
          <w:rFonts w:ascii="Times New Roman" w:hAnsi="Times New Roman"/>
          <w:i/>
          <w:sz w:val="28"/>
          <w:szCs w:val="28"/>
          <w:lang w:val="uk-UA"/>
        </w:rPr>
        <w:t xml:space="preserve"> 1.0</w:t>
      </w:r>
      <w:r w:rsidRPr="00684279">
        <w:rPr>
          <w:rFonts w:ascii="Times New Roman" w:hAnsi="Times New Roman"/>
          <w:sz w:val="28"/>
          <w:szCs w:val="28"/>
          <w:lang w:val="uk-UA"/>
        </w:rPr>
        <w:t xml:space="preserve"> [</w:t>
      </w:r>
      <w:r w:rsidR="004A25B0" w:rsidRPr="00684279">
        <w:rPr>
          <w:rFonts w:ascii="Times New Roman" w:hAnsi="Times New Roman"/>
          <w:sz w:val="28"/>
          <w:szCs w:val="28"/>
          <w:lang w:val="uk-UA"/>
        </w:rPr>
        <w:t>44</w:t>
      </w:r>
      <w:r w:rsidR="00A80524" w:rsidRPr="00A80524">
        <w:rPr>
          <w:rFonts w:ascii="Times New Roman" w:hAnsi="Times New Roman"/>
          <w:sz w:val="28"/>
          <w:szCs w:val="28"/>
          <w:lang w:val="uk-UA"/>
        </w:rPr>
        <w:t>1</w:t>
      </w:r>
      <w:r w:rsidRPr="00684279">
        <w:rPr>
          <w:rFonts w:ascii="Times New Roman" w:hAnsi="Times New Roman"/>
          <w:sz w:val="28"/>
          <w:szCs w:val="28"/>
          <w:lang w:val="uk-UA"/>
        </w:rPr>
        <w:t xml:space="preserve">], </w:t>
      </w:r>
      <w:r w:rsidR="002D392B" w:rsidRPr="00684279">
        <w:rPr>
          <w:rFonts w:ascii="Times New Roman" w:hAnsi="Times New Roman"/>
          <w:sz w:val="28"/>
          <w:szCs w:val="28"/>
          <w:lang w:val="uk-UA"/>
        </w:rPr>
        <w:t>в яких</w:t>
      </w:r>
      <w:r w:rsidRPr="00684279">
        <w:rPr>
          <w:rFonts w:ascii="Times New Roman" w:hAnsi="Times New Roman"/>
          <w:sz w:val="28"/>
          <w:szCs w:val="28"/>
          <w:lang w:val="uk-UA"/>
        </w:rPr>
        <w:t xml:space="preserve"> знаходимо синоніми та асоційовані слова до </w:t>
      </w:r>
      <w:r w:rsidR="002D392B" w:rsidRPr="00684279">
        <w:rPr>
          <w:rFonts w:ascii="Times New Roman" w:hAnsi="Times New Roman"/>
          <w:sz w:val="28"/>
          <w:szCs w:val="28"/>
          <w:lang w:val="uk-UA"/>
        </w:rPr>
        <w:t>цієї лексеми</w:t>
      </w:r>
      <w:r w:rsidRPr="00684279">
        <w:rPr>
          <w:rFonts w:ascii="Times New Roman" w:hAnsi="Times New Roman"/>
          <w:sz w:val="28"/>
          <w:szCs w:val="28"/>
          <w:lang w:val="uk-UA"/>
        </w:rPr>
        <w:t xml:space="preserve">, реконструйовано асоціативну мережу концепту </w:t>
      </w:r>
      <w:r w:rsidRPr="00684279">
        <w:rPr>
          <w:rFonts w:ascii="Times New Roman" w:hAnsi="Times New Roman"/>
          <w:smallCaps/>
          <w:sz w:val="28"/>
          <w:szCs w:val="28"/>
          <w:lang w:val="uk-UA"/>
        </w:rPr>
        <w:t>beauty</w:t>
      </w:r>
      <w:r w:rsidRPr="00684279">
        <w:rPr>
          <w:rFonts w:ascii="Times New Roman" w:hAnsi="Times New Roman"/>
          <w:sz w:val="28"/>
          <w:szCs w:val="28"/>
          <w:lang w:val="uk-UA"/>
        </w:rPr>
        <w:t xml:space="preserve"> як систему поглядів, переконань та уявлень у свідомості носіїв англійської мови про красу, що склал</w:t>
      </w:r>
      <w:r w:rsidR="002D392B" w:rsidRPr="00684279">
        <w:rPr>
          <w:rFonts w:ascii="Times New Roman" w:hAnsi="Times New Roman"/>
          <w:sz w:val="28"/>
          <w:szCs w:val="28"/>
          <w:lang w:val="uk-UA"/>
        </w:rPr>
        <w:t>и</w:t>
      </w:r>
      <w:r w:rsidRPr="00684279">
        <w:rPr>
          <w:rFonts w:ascii="Times New Roman" w:hAnsi="Times New Roman"/>
          <w:sz w:val="28"/>
          <w:szCs w:val="28"/>
          <w:lang w:val="uk-UA"/>
        </w:rPr>
        <w:t xml:space="preserve">сь у результаті взаємодії із навколишнім світом. Використання вищезазначених лексикографічних джерел повністю узгоджується із принципами дослідження когнітивної лінгвістики та дозволяє встановити мережу асоціативних зв’язків, експліковану концептом </w:t>
      </w:r>
      <w:r w:rsidRPr="00684279">
        <w:rPr>
          <w:rFonts w:ascii="Times New Roman" w:hAnsi="Times New Roman"/>
          <w:smallCaps/>
          <w:sz w:val="28"/>
          <w:szCs w:val="28"/>
          <w:lang w:val="uk-UA"/>
        </w:rPr>
        <w:t>beauty</w:t>
      </w:r>
      <w:r w:rsidRPr="00684279">
        <w:rPr>
          <w:rFonts w:ascii="Times New Roman" w:hAnsi="Times New Roman"/>
          <w:sz w:val="28"/>
          <w:szCs w:val="28"/>
          <w:lang w:val="uk-UA"/>
        </w:rPr>
        <w:t>,</w:t>
      </w:r>
      <w:r w:rsidRPr="00684279">
        <w:rPr>
          <w:rFonts w:ascii="Times New Roman" w:hAnsi="Times New Roman"/>
          <w:smallCaps/>
          <w:sz w:val="28"/>
          <w:szCs w:val="28"/>
          <w:lang w:val="uk-UA"/>
        </w:rPr>
        <w:t xml:space="preserve"> </w:t>
      </w:r>
      <w:r w:rsidR="002D392B" w:rsidRPr="00684279">
        <w:rPr>
          <w:rFonts w:ascii="Times New Roman" w:hAnsi="Times New Roman"/>
          <w:sz w:val="28"/>
          <w:szCs w:val="28"/>
          <w:lang w:val="uk-UA"/>
        </w:rPr>
        <w:t>і,</w:t>
      </w:r>
      <w:r w:rsidRPr="00684279">
        <w:rPr>
          <w:rFonts w:ascii="Times New Roman" w:hAnsi="Times New Roman"/>
          <w:sz w:val="28"/>
          <w:szCs w:val="28"/>
          <w:lang w:val="uk-UA"/>
        </w:rPr>
        <w:t xml:space="preserve"> відповідно,</w:t>
      </w:r>
      <w:r w:rsidRPr="00684279">
        <w:rPr>
          <w:rFonts w:ascii="Times New Roman" w:hAnsi="Times New Roman"/>
          <w:smallCaps/>
          <w:sz w:val="28"/>
          <w:szCs w:val="28"/>
          <w:lang w:val="uk-UA"/>
        </w:rPr>
        <w:t xml:space="preserve"> </w:t>
      </w:r>
      <w:r w:rsidRPr="00684279">
        <w:rPr>
          <w:rFonts w:ascii="Times New Roman" w:hAnsi="Times New Roman"/>
          <w:sz w:val="28"/>
          <w:szCs w:val="28"/>
          <w:lang w:val="uk-UA"/>
        </w:rPr>
        <w:t xml:space="preserve">виокремити ті когнітивні ознаки, які конституюють його зміст. У результаті дослідження виділено чотири когнітивні ознаки у структурі концепту </w:t>
      </w:r>
      <w:r w:rsidRPr="00684279">
        <w:rPr>
          <w:rFonts w:ascii="Times New Roman" w:hAnsi="Times New Roman"/>
          <w:smallCaps/>
          <w:sz w:val="28"/>
          <w:szCs w:val="28"/>
          <w:lang w:val="uk-UA"/>
        </w:rPr>
        <w:t>beauty</w:t>
      </w:r>
      <w:r w:rsidR="002D392B"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i/>
          <w:sz w:val="28"/>
          <w:szCs w:val="28"/>
          <w:lang w:val="uk-UA"/>
        </w:rPr>
        <w:t>носії</w:t>
      </w:r>
      <w:r w:rsidRPr="00684279">
        <w:rPr>
          <w:rFonts w:ascii="Times New Roman" w:hAnsi="Times New Roman"/>
          <w:sz w:val="28"/>
          <w:szCs w:val="28"/>
          <w:lang w:val="uk-UA"/>
        </w:rPr>
        <w:t xml:space="preserve">, </w:t>
      </w:r>
      <w:r w:rsidRPr="00684279">
        <w:rPr>
          <w:rFonts w:ascii="Times New Roman" w:hAnsi="Times New Roman"/>
          <w:i/>
          <w:sz w:val="28"/>
          <w:szCs w:val="28"/>
          <w:lang w:val="uk-UA"/>
        </w:rPr>
        <w:t>наслідки</w:t>
      </w:r>
      <w:r w:rsidRPr="00684279">
        <w:rPr>
          <w:rFonts w:ascii="Times New Roman" w:hAnsi="Times New Roman"/>
          <w:sz w:val="28"/>
          <w:szCs w:val="28"/>
          <w:lang w:val="uk-UA"/>
        </w:rPr>
        <w:t xml:space="preserve">, </w:t>
      </w:r>
      <w:r w:rsidRPr="00684279">
        <w:rPr>
          <w:rFonts w:ascii="Times New Roman" w:hAnsi="Times New Roman"/>
          <w:i/>
          <w:sz w:val="28"/>
          <w:szCs w:val="28"/>
          <w:lang w:val="uk-UA"/>
        </w:rPr>
        <w:t>сфери прояву</w:t>
      </w:r>
      <w:r w:rsidRPr="00684279">
        <w:rPr>
          <w:rFonts w:ascii="Times New Roman" w:hAnsi="Times New Roman"/>
          <w:sz w:val="28"/>
          <w:szCs w:val="28"/>
          <w:lang w:val="uk-UA"/>
        </w:rPr>
        <w:t xml:space="preserve"> та </w:t>
      </w:r>
      <w:r w:rsidRPr="00684279">
        <w:rPr>
          <w:rFonts w:ascii="Times New Roman" w:hAnsi="Times New Roman"/>
          <w:i/>
          <w:sz w:val="28"/>
          <w:szCs w:val="28"/>
          <w:lang w:val="uk-UA"/>
        </w:rPr>
        <w:t>символи</w:t>
      </w:r>
      <w:r w:rsidRPr="00684279">
        <w:rPr>
          <w:rFonts w:ascii="Times New Roman" w:hAnsi="Times New Roman"/>
          <w:sz w:val="28"/>
          <w:szCs w:val="28"/>
          <w:lang w:val="uk-UA"/>
        </w:rPr>
        <w:t>.</w:t>
      </w:r>
    </w:p>
    <w:p w:rsidR="009011FA" w:rsidRPr="00684279" w:rsidRDefault="009011FA" w:rsidP="00BD2900">
      <w:pPr>
        <w:spacing w:after="0" w:line="360" w:lineRule="auto"/>
        <w:ind w:firstLine="709"/>
        <w:jc w:val="both"/>
        <w:rPr>
          <w:rFonts w:ascii="Times New Roman" w:hAnsi="Times New Roman"/>
          <w:sz w:val="28"/>
          <w:szCs w:val="28"/>
          <w:lang w:val="uk-UA"/>
        </w:rPr>
      </w:pPr>
      <w:r w:rsidRPr="00684279">
        <w:rPr>
          <w:rFonts w:ascii="Times New Roman" w:hAnsi="Times New Roman"/>
          <w:sz w:val="28"/>
          <w:szCs w:val="28"/>
          <w:lang w:val="uk-UA"/>
        </w:rPr>
        <w:t xml:space="preserve">З іншого боку, аналіз семантики лексем, антонімічних прямій номінації досліджуваного концепту дає змогу змоделювати антиконцепт, тобто </w:t>
      </w:r>
      <w:r w:rsidRPr="00684279">
        <w:rPr>
          <w:rFonts w:ascii="Times New Roman" w:hAnsi="Times New Roman"/>
          <w:smallCaps/>
          <w:sz w:val="28"/>
          <w:szCs w:val="28"/>
          <w:lang w:val="en-US"/>
        </w:rPr>
        <w:t>ugliness</w:t>
      </w:r>
      <w:r w:rsidRPr="00684279">
        <w:rPr>
          <w:rFonts w:ascii="Times New Roman" w:hAnsi="Times New Roman"/>
          <w:sz w:val="28"/>
          <w:szCs w:val="28"/>
          <w:lang w:val="uk-UA"/>
        </w:rPr>
        <w:t xml:space="preserve">. </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На сучасному етапі розвитку когнітивної лінгвістики дихотомія </w:t>
      </w:r>
      <w:r w:rsidRPr="00684279">
        <w:rPr>
          <w:rFonts w:ascii="Times New Roman" w:hAnsi="Times New Roman"/>
          <w:i/>
          <w:sz w:val="28"/>
          <w:szCs w:val="28"/>
          <w:lang w:val="uk-UA"/>
        </w:rPr>
        <w:t>концепт-антиконцепт</w:t>
      </w:r>
      <w:r w:rsidRPr="00684279">
        <w:rPr>
          <w:rFonts w:ascii="Times New Roman" w:hAnsi="Times New Roman"/>
          <w:sz w:val="28"/>
          <w:szCs w:val="28"/>
          <w:lang w:val="uk-UA"/>
        </w:rPr>
        <w:t xml:space="preserve"> стала об’єктом численних розвідок (М.О. Богданова, А.Г. Медвєдєва, О.Ю. Пономарьова, В.В. Фещенко та інші). Так, розглянуто концепт </w:t>
      </w:r>
      <w:r w:rsidRPr="00684279">
        <w:rPr>
          <w:rFonts w:ascii="Times New Roman" w:hAnsi="Times New Roman"/>
          <w:smallCaps/>
          <w:sz w:val="28"/>
          <w:szCs w:val="28"/>
          <w:lang w:val="uk-UA"/>
        </w:rPr>
        <w:t>творчество</w:t>
      </w:r>
      <w:r w:rsidRPr="00684279">
        <w:rPr>
          <w:rFonts w:ascii="Times New Roman" w:hAnsi="Times New Roman"/>
          <w:sz w:val="28"/>
          <w:szCs w:val="28"/>
          <w:lang w:val="uk-UA"/>
        </w:rPr>
        <w:t xml:space="preserve"> та виокремлено для нього певні групи антиконцептів, без яких неможливе дослідження феномену творчості [</w:t>
      </w:r>
      <w:r w:rsidR="006C2365" w:rsidRPr="00684279">
        <w:rPr>
          <w:rFonts w:ascii="Times New Roman" w:hAnsi="Times New Roman"/>
          <w:sz w:val="28"/>
          <w:szCs w:val="28"/>
          <w:lang w:val="uk-UA"/>
        </w:rPr>
        <w:t>30</w:t>
      </w:r>
      <w:r w:rsidR="00B71ED8" w:rsidRPr="00684279">
        <w:rPr>
          <w:rFonts w:ascii="Times New Roman" w:hAnsi="Times New Roman"/>
          <w:sz w:val="28"/>
          <w:szCs w:val="28"/>
          <w:lang w:val="uk-UA"/>
        </w:rPr>
        <w:t>7</w:t>
      </w:r>
      <w:r w:rsidRPr="00684279">
        <w:rPr>
          <w:rFonts w:ascii="Times New Roman" w:hAnsi="Times New Roman"/>
          <w:sz w:val="28"/>
          <w:szCs w:val="28"/>
          <w:lang w:val="uk-UA"/>
        </w:rPr>
        <w:t>, с. 146-147]</w:t>
      </w:r>
      <w:r w:rsidR="002D392B" w:rsidRPr="00684279">
        <w:rPr>
          <w:rFonts w:ascii="Times New Roman" w:hAnsi="Times New Roman"/>
          <w:sz w:val="28"/>
          <w:szCs w:val="28"/>
          <w:lang w:val="uk-UA"/>
        </w:rPr>
        <w:t>:</w:t>
      </w:r>
      <w:r w:rsidRPr="00684279">
        <w:rPr>
          <w:rFonts w:ascii="Times New Roman" w:hAnsi="Times New Roman"/>
          <w:sz w:val="28"/>
          <w:szCs w:val="28"/>
          <w:lang w:val="uk-UA"/>
        </w:rPr>
        <w:t xml:space="preserve"> антипод щастя, тобто нещастя, та його складові, а саме</w:t>
      </w:r>
      <w:r w:rsidR="002D392B"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smallCaps/>
          <w:sz w:val="28"/>
          <w:szCs w:val="28"/>
          <w:lang w:val="uk-UA"/>
        </w:rPr>
        <w:t>горе</w:t>
      </w:r>
      <w:r w:rsidRPr="00684279">
        <w:rPr>
          <w:rFonts w:ascii="Times New Roman" w:hAnsi="Times New Roman"/>
          <w:sz w:val="28"/>
          <w:szCs w:val="28"/>
          <w:lang w:val="uk-UA"/>
        </w:rPr>
        <w:t xml:space="preserve">, </w:t>
      </w:r>
      <w:r w:rsidRPr="00684279">
        <w:rPr>
          <w:rFonts w:ascii="Times New Roman" w:hAnsi="Times New Roman"/>
          <w:smallCaps/>
          <w:sz w:val="28"/>
          <w:szCs w:val="28"/>
          <w:lang w:val="uk-UA"/>
        </w:rPr>
        <w:t>беда</w:t>
      </w:r>
      <w:r w:rsidRPr="00684279">
        <w:rPr>
          <w:rFonts w:ascii="Times New Roman" w:hAnsi="Times New Roman"/>
          <w:sz w:val="28"/>
          <w:szCs w:val="28"/>
          <w:lang w:val="uk-UA"/>
        </w:rPr>
        <w:t xml:space="preserve">, </w:t>
      </w:r>
      <w:r w:rsidRPr="00684279">
        <w:rPr>
          <w:rFonts w:ascii="Times New Roman" w:hAnsi="Times New Roman"/>
          <w:smallCaps/>
          <w:sz w:val="28"/>
          <w:szCs w:val="28"/>
          <w:lang w:val="uk-UA"/>
        </w:rPr>
        <w:t>бедствие</w:t>
      </w:r>
      <w:r w:rsidRPr="00684279">
        <w:rPr>
          <w:rFonts w:ascii="Times New Roman" w:hAnsi="Times New Roman"/>
          <w:sz w:val="28"/>
          <w:szCs w:val="28"/>
          <w:lang w:val="uk-UA"/>
        </w:rPr>
        <w:t xml:space="preserve">, </w:t>
      </w:r>
      <w:r w:rsidRPr="00684279">
        <w:rPr>
          <w:rFonts w:ascii="Times New Roman" w:hAnsi="Times New Roman"/>
          <w:smallCaps/>
          <w:sz w:val="28"/>
          <w:szCs w:val="28"/>
          <w:lang w:val="uk-UA"/>
        </w:rPr>
        <w:t>неудача</w:t>
      </w:r>
      <w:r w:rsidRPr="00684279">
        <w:rPr>
          <w:rFonts w:ascii="Times New Roman" w:hAnsi="Times New Roman"/>
          <w:sz w:val="28"/>
          <w:szCs w:val="28"/>
          <w:lang w:val="uk-UA"/>
        </w:rPr>
        <w:t xml:space="preserve">, </w:t>
      </w:r>
      <w:r w:rsidRPr="00684279">
        <w:rPr>
          <w:rFonts w:ascii="Times New Roman" w:hAnsi="Times New Roman"/>
          <w:smallCaps/>
          <w:sz w:val="28"/>
          <w:szCs w:val="28"/>
          <w:lang w:val="uk-UA"/>
        </w:rPr>
        <w:t>злосчастье</w:t>
      </w:r>
      <w:r w:rsidRPr="00684279">
        <w:rPr>
          <w:rFonts w:ascii="Times New Roman" w:hAnsi="Times New Roman"/>
          <w:sz w:val="28"/>
          <w:szCs w:val="28"/>
          <w:lang w:val="uk-UA"/>
        </w:rPr>
        <w:t xml:space="preserve">, </w:t>
      </w:r>
      <w:r w:rsidRPr="00684279">
        <w:rPr>
          <w:rFonts w:ascii="Times New Roman" w:hAnsi="Times New Roman"/>
          <w:smallCaps/>
          <w:sz w:val="28"/>
          <w:szCs w:val="28"/>
          <w:lang w:val="uk-UA"/>
        </w:rPr>
        <w:t>злополучие</w:t>
      </w:r>
      <w:r w:rsidRPr="00684279">
        <w:rPr>
          <w:rFonts w:ascii="Times New Roman" w:hAnsi="Times New Roman"/>
          <w:sz w:val="28"/>
          <w:szCs w:val="28"/>
          <w:lang w:val="uk-UA"/>
        </w:rPr>
        <w:t xml:space="preserve">, </w:t>
      </w:r>
      <w:r w:rsidRPr="00684279">
        <w:rPr>
          <w:rFonts w:ascii="Times New Roman" w:hAnsi="Times New Roman"/>
          <w:smallCaps/>
          <w:sz w:val="28"/>
          <w:szCs w:val="28"/>
          <w:lang w:val="uk-UA"/>
        </w:rPr>
        <w:t>лихо</w:t>
      </w:r>
      <w:r w:rsidRPr="00684279">
        <w:rPr>
          <w:rFonts w:ascii="Times New Roman" w:hAnsi="Times New Roman"/>
          <w:sz w:val="28"/>
          <w:szCs w:val="28"/>
          <w:lang w:val="uk-UA"/>
        </w:rPr>
        <w:t xml:space="preserve">, </w:t>
      </w:r>
      <w:r w:rsidRPr="00684279">
        <w:rPr>
          <w:rFonts w:ascii="Times New Roman" w:hAnsi="Times New Roman"/>
          <w:smallCaps/>
          <w:sz w:val="28"/>
          <w:szCs w:val="28"/>
          <w:lang w:val="uk-UA"/>
        </w:rPr>
        <w:t>напасть</w:t>
      </w:r>
      <w:r w:rsidRPr="00684279">
        <w:rPr>
          <w:rFonts w:ascii="Times New Roman" w:hAnsi="Times New Roman"/>
          <w:sz w:val="28"/>
          <w:szCs w:val="28"/>
          <w:lang w:val="uk-UA"/>
        </w:rPr>
        <w:t xml:space="preserve"> [</w:t>
      </w:r>
      <w:r w:rsidR="006C2365" w:rsidRPr="00684279">
        <w:rPr>
          <w:rFonts w:ascii="Times New Roman" w:hAnsi="Times New Roman"/>
          <w:sz w:val="28"/>
          <w:szCs w:val="28"/>
          <w:lang w:val="uk-UA"/>
        </w:rPr>
        <w:t>30</w:t>
      </w:r>
      <w:r w:rsidR="00B71ED8" w:rsidRPr="00684279">
        <w:rPr>
          <w:rFonts w:ascii="Times New Roman" w:hAnsi="Times New Roman"/>
          <w:sz w:val="28"/>
          <w:szCs w:val="28"/>
          <w:lang w:val="uk-UA"/>
        </w:rPr>
        <w:t>7</w:t>
      </w:r>
      <w:r w:rsidRPr="00684279">
        <w:rPr>
          <w:rFonts w:ascii="Times New Roman" w:hAnsi="Times New Roman"/>
          <w:sz w:val="28"/>
          <w:szCs w:val="28"/>
          <w:lang w:val="uk-UA"/>
        </w:rPr>
        <w:t>, с. 65]</w:t>
      </w:r>
      <w:r w:rsidR="002D392B" w:rsidRPr="00684279">
        <w:rPr>
          <w:rFonts w:ascii="Times New Roman" w:hAnsi="Times New Roman"/>
          <w:sz w:val="28"/>
          <w:szCs w:val="28"/>
          <w:lang w:val="uk-UA"/>
        </w:rPr>
        <w:t>:</w:t>
      </w:r>
      <w:r w:rsidRPr="00684279">
        <w:rPr>
          <w:rFonts w:ascii="Times New Roman" w:hAnsi="Times New Roman"/>
          <w:sz w:val="28"/>
          <w:szCs w:val="28"/>
          <w:lang w:val="uk-UA"/>
        </w:rPr>
        <w:t xml:space="preserve"> досліджено ідіостилістичні подібності та відмінності у структурах та засобах репрезентації концептуальної опозиції </w:t>
      </w:r>
      <w:r w:rsidRPr="00684279">
        <w:rPr>
          <w:rFonts w:ascii="Times New Roman" w:hAnsi="Times New Roman"/>
          <w:smallCaps/>
          <w:sz w:val="28"/>
          <w:szCs w:val="28"/>
          <w:lang w:val="en-US"/>
        </w:rPr>
        <w:t>l</w:t>
      </w:r>
      <w:r w:rsidRPr="00684279">
        <w:rPr>
          <w:rFonts w:ascii="Times New Roman" w:hAnsi="Times New Roman"/>
          <w:smallCaps/>
          <w:sz w:val="28"/>
          <w:szCs w:val="28"/>
          <w:lang w:val="uk-UA"/>
        </w:rPr>
        <w:t>ife</w:t>
      </w:r>
      <w:r w:rsidRPr="00684279">
        <w:rPr>
          <w:rFonts w:ascii="Times New Roman" w:hAnsi="Times New Roman"/>
          <w:sz w:val="28"/>
          <w:szCs w:val="28"/>
          <w:lang w:val="uk-UA"/>
        </w:rPr>
        <w:t xml:space="preserve"> – </w:t>
      </w:r>
      <w:r w:rsidRPr="00684279">
        <w:rPr>
          <w:rFonts w:ascii="Times New Roman" w:hAnsi="Times New Roman"/>
          <w:smallCaps/>
          <w:sz w:val="28"/>
          <w:szCs w:val="28"/>
          <w:lang w:val="en-US"/>
        </w:rPr>
        <w:t>d</w:t>
      </w:r>
      <w:r w:rsidRPr="00684279">
        <w:rPr>
          <w:rFonts w:ascii="Times New Roman" w:hAnsi="Times New Roman"/>
          <w:smallCaps/>
          <w:sz w:val="28"/>
          <w:szCs w:val="28"/>
          <w:lang w:val="uk-UA"/>
        </w:rPr>
        <w:t>eath</w:t>
      </w:r>
      <w:r w:rsidRPr="00684279">
        <w:rPr>
          <w:rFonts w:ascii="Times New Roman" w:hAnsi="Times New Roman"/>
          <w:sz w:val="28"/>
          <w:szCs w:val="28"/>
          <w:lang w:val="uk-UA"/>
        </w:rPr>
        <w:t xml:space="preserve"> у поезії Д.М. Томаса та </w:t>
      </w:r>
      <w:r w:rsidRPr="00684279">
        <w:rPr>
          <w:rFonts w:ascii="Times New Roman" w:hAnsi="Times New Roman"/>
          <w:smallCaps/>
          <w:sz w:val="28"/>
          <w:szCs w:val="28"/>
          <w:lang w:val="uk-UA"/>
        </w:rPr>
        <w:t>жизнь</w:t>
      </w:r>
      <w:r w:rsidRPr="00684279">
        <w:rPr>
          <w:rFonts w:ascii="Times New Roman" w:hAnsi="Times New Roman"/>
          <w:sz w:val="28"/>
          <w:szCs w:val="28"/>
          <w:lang w:val="uk-UA"/>
        </w:rPr>
        <w:t xml:space="preserve"> – </w:t>
      </w:r>
      <w:r w:rsidRPr="00684279">
        <w:rPr>
          <w:rFonts w:ascii="Times New Roman" w:hAnsi="Times New Roman"/>
          <w:smallCaps/>
          <w:sz w:val="28"/>
          <w:szCs w:val="28"/>
          <w:lang w:val="uk-UA"/>
        </w:rPr>
        <w:t>смерть</w:t>
      </w:r>
      <w:r w:rsidRPr="00684279">
        <w:rPr>
          <w:rFonts w:ascii="Times New Roman" w:hAnsi="Times New Roman"/>
          <w:sz w:val="28"/>
          <w:szCs w:val="28"/>
          <w:lang w:val="uk-UA"/>
        </w:rPr>
        <w:t xml:space="preserve"> у поезії В.Я. Брюсова [</w:t>
      </w:r>
      <w:r w:rsidR="006C2365" w:rsidRPr="00684279">
        <w:rPr>
          <w:rFonts w:ascii="Times New Roman" w:hAnsi="Times New Roman"/>
          <w:sz w:val="28"/>
          <w:szCs w:val="28"/>
          <w:lang w:val="uk-UA"/>
        </w:rPr>
        <w:t>24</w:t>
      </w:r>
      <w:r w:rsidR="00491D90" w:rsidRPr="00684279">
        <w:rPr>
          <w:rFonts w:ascii="Times New Roman" w:hAnsi="Times New Roman"/>
          <w:sz w:val="28"/>
          <w:szCs w:val="28"/>
          <w:lang w:val="uk-UA"/>
        </w:rPr>
        <w:t>8</w:t>
      </w:r>
      <w:r w:rsidRPr="00684279">
        <w:rPr>
          <w:rFonts w:ascii="Times New Roman" w:hAnsi="Times New Roman"/>
          <w:sz w:val="28"/>
          <w:szCs w:val="28"/>
          <w:lang w:val="uk-UA"/>
        </w:rPr>
        <w:t>]</w:t>
      </w:r>
      <w:r w:rsidR="002B2129" w:rsidRPr="00684279">
        <w:rPr>
          <w:rFonts w:ascii="Times New Roman" w:hAnsi="Times New Roman"/>
          <w:sz w:val="28"/>
          <w:szCs w:val="28"/>
          <w:lang w:val="uk-UA"/>
        </w:rPr>
        <w:t>:</w:t>
      </w:r>
      <w:r w:rsidRPr="00684279">
        <w:rPr>
          <w:rFonts w:ascii="Times New Roman" w:hAnsi="Times New Roman"/>
          <w:sz w:val="28"/>
          <w:szCs w:val="28"/>
          <w:lang w:val="uk-UA"/>
        </w:rPr>
        <w:t xml:space="preserve"> визначено </w:t>
      </w:r>
      <w:r w:rsidRPr="00684279">
        <w:rPr>
          <w:rFonts w:ascii="Times New Roman" w:hAnsi="Times New Roman"/>
          <w:smallCaps/>
          <w:sz w:val="28"/>
          <w:szCs w:val="28"/>
          <w:lang w:val="en-US"/>
        </w:rPr>
        <w:t>m</w:t>
      </w:r>
      <w:r w:rsidRPr="00684279">
        <w:rPr>
          <w:rFonts w:ascii="Times New Roman" w:hAnsi="Times New Roman"/>
          <w:smallCaps/>
          <w:sz w:val="28"/>
          <w:szCs w:val="28"/>
          <w:lang w:val="uk-UA"/>
        </w:rPr>
        <w:t>isunderstanding</w:t>
      </w:r>
      <w:r w:rsidRPr="00684279">
        <w:rPr>
          <w:rFonts w:ascii="Times New Roman" w:hAnsi="Times New Roman"/>
          <w:sz w:val="28"/>
          <w:szCs w:val="28"/>
          <w:lang w:val="uk-UA"/>
        </w:rPr>
        <w:t xml:space="preserve"> як антиконцепт, оскільки в його структурі відбувається заперечення всіх концептуальних ознак концепту </w:t>
      </w:r>
      <w:r w:rsidRPr="00684279">
        <w:rPr>
          <w:rFonts w:ascii="Times New Roman" w:hAnsi="Times New Roman"/>
          <w:smallCaps/>
          <w:sz w:val="28"/>
          <w:szCs w:val="28"/>
          <w:lang w:val="en-US"/>
        </w:rPr>
        <w:t>u</w:t>
      </w:r>
      <w:r w:rsidRPr="00684279">
        <w:rPr>
          <w:rFonts w:ascii="Times New Roman" w:hAnsi="Times New Roman"/>
          <w:smallCaps/>
          <w:sz w:val="28"/>
          <w:szCs w:val="28"/>
          <w:lang w:val="uk-UA"/>
        </w:rPr>
        <w:t>nderstanding</w:t>
      </w:r>
      <w:r w:rsidRPr="00684279">
        <w:rPr>
          <w:rFonts w:ascii="Times New Roman" w:hAnsi="Times New Roman"/>
          <w:sz w:val="28"/>
          <w:szCs w:val="28"/>
          <w:lang w:val="uk-UA"/>
        </w:rPr>
        <w:t xml:space="preserve"> [</w:t>
      </w:r>
      <w:r w:rsidR="006C2365" w:rsidRPr="00684279">
        <w:rPr>
          <w:rFonts w:ascii="Times New Roman" w:hAnsi="Times New Roman"/>
          <w:sz w:val="28"/>
          <w:szCs w:val="28"/>
          <w:lang w:val="uk-UA"/>
        </w:rPr>
        <w:t>208</w:t>
      </w:r>
      <w:r w:rsidRPr="00684279">
        <w:rPr>
          <w:rFonts w:ascii="Times New Roman" w:hAnsi="Times New Roman"/>
          <w:sz w:val="28"/>
          <w:szCs w:val="28"/>
          <w:lang w:val="uk-UA"/>
        </w:rPr>
        <w:t xml:space="preserve">]. </w:t>
      </w:r>
    </w:p>
    <w:p w:rsidR="009011FA" w:rsidRPr="00684279" w:rsidRDefault="009011FA" w:rsidP="00BD2900">
      <w:pPr>
        <w:spacing w:after="0" w:line="360" w:lineRule="auto"/>
        <w:ind w:firstLine="708"/>
        <w:jc w:val="both"/>
        <w:rPr>
          <w:rFonts w:ascii="Times New Roman" w:hAnsi="Times New Roman"/>
          <w:b/>
          <w:sz w:val="28"/>
          <w:szCs w:val="28"/>
          <w:lang w:val="uk-UA"/>
        </w:rPr>
      </w:pPr>
      <w:r w:rsidRPr="00684279">
        <w:rPr>
          <w:rFonts w:ascii="Times New Roman" w:hAnsi="Times New Roman"/>
          <w:sz w:val="28"/>
          <w:szCs w:val="28"/>
          <w:lang w:val="uk-UA"/>
        </w:rPr>
        <w:lastRenderedPageBreak/>
        <w:t xml:space="preserve">У процесі відображення людською свідомістю навколишнього світу виокремлюються концептуальні опозиції, що слугують для систематизації його понять, предметів та явищ. З огляду на цей факт у термінологічний апарат когнітивної лінгвістики увійшов термін </w:t>
      </w:r>
      <w:r w:rsidRPr="00684279">
        <w:rPr>
          <w:rFonts w:ascii="Times New Roman" w:hAnsi="Times New Roman"/>
          <w:i/>
          <w:sz w:val="28"/>
          <w:szCs w:val="28"/>
          <w:lang w:val="uk-UA"/>
        </w:rPr>
        <w:t xml:space="preserve">антиконцепт </w:t>
      </w:r>
      <w:r w:rsidRPr="00684279">
        <w:rPr>
          <w:rFonts w:ascii="Times New Roman" w:hAnsi="Times New Roman"/>
          <w:sz w:val="28"/>
          <w:szCs w:val="28"/>
          <w:lang w:val="uk-UA"/>
        </w:rPr>
        <w:t xml:space="preserve">(С.Г. Воркачов, К.І. Гуреєва, А.М. Приходько, В.В. Субота, Ю.С. Степанов та інші). Оскільки дискретизація концептів </w:t>
      </w:r>
      <w:r w:rsidR="002B2129" w:rsidRPr="00684279">
        <w:rPr>
          <w:rFonts w:ascii="Times New Roman" w:hAnsi="Times New Roman"/>
          <w:sz w:val="28"/>
          <w:szCs w:val="28"/>
          <w:lang w:val="uk-UA"/>
        </w:rPr>
        <w:t>з погляду</w:t>
      </w:r>
      <w:r w:rsidRPr="00684279">
        <w:rPr>
          <w:rFonts w:ascii="Times New Roman" w:hAnsi="Times New Roman"/>
          <w:sz w:val="28"/>
          <w:szCs w:val="28"/>
          <w:lang w:val="uk-UA"/>
        </w:rPr>
        <w:t xml:space="preserve"> аксіологічної семантики припускає їх протиставлення за принципом позитиву та негативу, </w:t>
      </w:r>
      <w:r w:rsidR="002B2129" w:rsidRPr="00684279">
        <w:rPr>
          <w:rFonts w:ascii="Times New Roman" w:hAnsi="Times New Roman"/>
          <w:sz w:val="28"/>
          <w:szCs w:val="28"/>
          <w:lang w:val="uk-UA"/>
        </w:rPr>
        <w:t>а</w:t>
      </w:r>
      <w:r w:rsidRPr="00684279">
        <w:rPr>
          <w:rFonts w:ascii="Times New Roman" w:hAnsi="Times New Roman"/>
          <w:sz w:val="28"/>
          <w:szCs w:val="28"/>
          <w:lang w:val="uk-UA"/>
        </w:rPr>
        <w:t xml:space="preserve"> концептуальний корпус мови формується не тільки ціннісними орієнтирами зі знаком плюс, але й зі знаком мінус [</w:t>
      </w:r>
      <w:r w:rsidR="006C2365" w:rsidRPr="00684279">
        <w:rPr>
          <w:rFonts w:ascii="Times New Roman" w:hAnsi="Times New Roman"/>
          <w:sz w:val="28"/>
          <w:szCs w:val="28"/>
          <w:lang w:val="uk-UA"/>
        </w:rPr>
        <w:t>69</w:t>
      </w:r>
      <w:r w:rsidRPr="00684279">
        <w:rPr>
          <w:rFonts w:ascii="Times New Roman" w:hAnsi="Times New Roman"/>
          <w:sz w:val="28"/>
          <w:szCs w:val="28"/>
          <w:lang w:val="uk-UA"/>
        </w:rPr>
        <w:t xml:space="preserve">, с. 51], можна навести такі приклади </w:t>
      </w:r>
      <w:r w:rsidR="002B2129" w:rsidRPr="00684279">
        <w:rPr>
          <w:rFonts w:ascii="Times New Roman" w:hAnsi="Times New Roman"/>
          <w:sz w:val="28"/>
          <w:szCs w:val="28"/>
          <w:lang w:val="uk-UA"/>
        </w:rPr>
        <w:t>анти концептів,</w:t>
      </w:r>
      <w:r w:rsidRPr="00684279">
        <w:rPr>
          <w:rFonts w:ascii="Times New Roman" w:hAnsi="Times New Roman"/>
          <w:sz w:val="28"/>
          <w:szCs w:val="28"/>
          <w:lang w:val="uk-UA"/>
        </w:rPr>
        <w:t xml:space="preserve"> як</w:t>
      </w:r>
      <w:r w:rsidR="002B2129"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smallCaps/>
          <w:sz w:val="28"/>
          <w:szCs w:val="28"/>
          <w:lang w:val="uk-UA"/>
        </w:rPr>
        <w:t>туга</w:t>
      </w:r>
      <w:r w:rsidRPr="00684279">
        <w:rPr>
          <w:rFonts w:ascii="Times New Roman" w:hAnsi="Times New Roman"/>
          <w:sz w:val="28"/>
          <w:szCs w:val="28"/>
          <w:lang w:val="uk-UA"/>
        </w:rPr>
        <w:t xml:space="preserve">, </w:t>
      </w:r>
      <w:r w:rsidRPr="00684279">
        <w:rPr>
          <w:rFonts w:ascii="Times New Roman" w:hAnsi="Times New Roman"/>
          <w:smallCaps/>
          <w:sz w:val="28"/>
          <w:szCs w:val="28"/>
          <w:lang w:val="uk-UA"/>
        </w:rPr>
        <w:t>досада</w:t>
      </w:r>
      <w:r w:rsidRPr="00684279">
        <w:rPr>
          <w:rFonts w:ascii="Times New Roman" w:hAnsi="Times New Roman"/>
          <w:sz w:val="28"/>
          <w:szCs w:val="28"/>
          <w:lang w:val="uk-UA"/>
        </w:rPr>
        <w:t xml:space="preserve">, </w:t>
      </w:r>
      <w:r w:rsidRPr="00684279">
        <w:rPr>
          <w:rFonts w:ascii="Times New Roman" w:hAnsi="Times New Roman"/>
          <w:smallCaps/>
          <w:sz w:val="28"/>
          <w:szCs w:val="28"/>
          <w:lang w:val="uk-UA"/>
        </w:rPr>
        <w:t>хабар</w:t>
      </w:r>
      <w:r w:rsidRPr="00684279">
        <w:rPr>
          <w:rFonts w:ascii="Times New Roman" w:hAnsi="Times New Roman"/>
          <w:sz w:val="28"/>
          <w:szCs w:val="28"/>
          <w:lang w:val="uk-UA"/>
        </w:rPr>
        <w:t xml:space="preserve">, </w:t>
      </w:r>
      <w:r w:rsidRPr="00684279">
        <w:rPr>
          <w:rFonts w:ascii="Times New Roman" w:hAnsi="Times New Roman"/>
          <w:smallCaps/>
          <w:sz w:val="28"/>
          <w:szCs w:val="28"/>
          <w:lang w:val="uk-UA"/>
        </w:rPr>
        <w:t>хамство</w:t>
      </w:r>
      <w:r w:rsidRPr="00684279">
        <w:rPr>
          <w:rFonts w:ascii="Times New Roman" w:hAnsi="Times New Roman"/>
          <w:sz w:val="28"/>
          <w:szCs w:val="28"/>
          <w:lang w:val="uk-UA"/>
        </w:rPr>
        <w:t xml:space="preserve">, </w:t>
      </w:r>
      <w:r w:rsidRPr="00684279">
        <w:rPr>
          <w:rFonts w:ascii="Times New Roman" w:hAnsi="Times New Roman"/>
          <w:smallCaps/>
          <w:sz w:val="28"/>
          <w:szCs w:val="28"/>
          <w:lang w:val="uk-UA"/>
        </w:rPr>
        <w:t>підлість</w:t>
      </w:r>
      <w:r w:rsidRPr="00684279">
        <w:rPr>
          <w:rFonts w:ascii="Times New Roman" w:hAnsi="Times New Roman"/>
          <w:sz w:val="28"/>
          <w:szCs w:val="28"/>
          <w:lang w:val="uk-UA"/>
        </w:rPr>
        <w:t xml:space="preserve">, </w:t>
      </w:r>
      <w:r w:rsidRPr="00684279">
        <w:rPr>
          <w:rFonts w:ascii="Times New Roman" w:hAnsi="Times New Roman"/>
          <w:smallCaps/>
          <w:sz w:val="28"/>
          <w:szCs w:val="28"/>
          <w:lang w:val="uk-UA"/>
        </w:rPr>
        <w:t>чиновник</w:t>
      </w:r>
      <w:r w:rsidRPr="00684279">
        <w:rPr>
          <w:rFonts w:ascii="Times New Roman" w:hAnsi="Times New Roman"/>
          <w:sz w:val="28"/>
          <w:szCs w:val="28"/>
          <w:lang w:val="uk-UA"/>
        </w:rPr>
        <w:t xml:space="preserve">, </w:t>
      </w:r>
      <w:r w:rsidRPr="00684279">
        <w:rPr>
          <w:rFonts w:ascii="Times New Roman" w:hAnsi="Times New Roman"/>
          <w:smallCaps/>
          <w:sz w:val="28"/>
          <w:szCs w:val="28"/>
          <w:lang w:val="uk-UA"/>
        </w:rPr>
        <w:t>посміховище</w:t>
      </w:r>
      <w:r w:rsidRPr="00684279">
        <w:rPr>
          <w:rFonts w:ascii="Times New Roman" w:hAnsi="Times New Roman"/>
          <w:sz w:val="28"/>
          <w:szCs w:val="28"/>
          <w:lang w:val="uk-UA"/>
        </w:rPr>
        <w:t xml:space="preserve">, </w:t>
      </w:r>
      <w:r w:rsidRPr="00684279">
        <w:rPr>
          <w:rFonts w:ascii="Times New Roman" w:hAnsi="Times New Roman"/>
          <w:smallCaps/>
          <w:sz w:val="28"/>
          <w:szCs w:val="28"/>
          <w:lang w:val="uk-UA"/>
        </w:rPr>
        <w:t>дурень</w:t>
      </w:r>
      <w:r w:rsidRPr="00684279">
        <w:rPr>
          <w:rFonts w:ascii="Times New Roman" w:hAnsi="Times New Roman"/>
          <w:sz w:val="28"/>
          <w:szCs w:val="28"/>
          <w:lang w:val="uk-UA"/>
        </w:rPr>
        <w:t xml:space="preserve">, </w:t>
      </w:r>
      <w:r w:rsidRPr="00684279">
        <w:rPr>
          <w:rFonts w:ascii="Times New Roman" w:hAnsi="Times New Roman"/>
          <w:smallCaps/>
          <w:sz w:val="28"/>
          <w:szCs w:val="28"/>
          <w:lang w:val="uk-UA"/>
        </w:rPr>
        <w:t>виродок</w:t>
      </w:r>
      <w:r w:rsidRPr="00684279">
        <w:rPr>
          <w:rFonts w:ascii="Times New Roman" w:hAnsi="Times New Roman"/>
          <w:sz w:val="28"/>
          <w:szCs w:val="28"/>
          <w:lang w:val="uk-UA"/>
        </w:rPr>
        <w:t xml:space="preserve">, </w:t>
      </w:r>
      <w:r w:rsidRPr="00684279">
        <w:rPr>
          <w:rFonts w:ascii="Times New Roman" w:hAnsi="Times New Roman"/>
          <w:smallCaps/>
          <w:sz w:val="28"/>
          <w:szCs w:val="28"/>
          <w:lang w:val="uk-UA"/>
        </w:rPr>
        <w:t>стукач</w:t>
      </w:r>
      <w:r w:rsidR="00207ADF" w:rsidRPr="00684279">
        <w:rPr>
          <w:rFonts w:ascii="Times New Roman" w:hAnsi="Times New Roman"/>
          <w:i/>
          <w:sz w:val="28"/>
          <w:szCs w:val="28"/>
          <w:lang w:val="uk-UA"/>
        </w:rPr>
        <w:t xml:space="preserve"> </w:t>
      </w:r>
      <w:r w:rsidRPr="00684279">
        <w:rPr>
          <w:rFonts w:ascii="Times New Roman" w:hAnsi="Times New Roman"/>
          <w:sz w:val="28"/>
          <w:szCs w:val="28"/>
          <w:lang w:val="uk-UA"/>
        </w:rPr>
        <w:t>[</w:t>
      </w:r>
      <w:r w:rsidR="00BE3D27" w:rsidRPr="00684279">
        <w:rPr>
          <w:rFonts w:ascii="Times New Roman" w:hAnsi="Times New Roman"/>
          <w:sz w:val="28"/>
          <w:szCs w:val="28"/>
          <w:lang w:val="uk-UA"/>
        </w:rPr>
        <w:t>2</w:t>
      </w:r>
      <w:r w:rsidR="00491D90" w:rsidRPr="00684279">
        <w:rPr>
          <w:rFonts w:ascii="Times New Roman" w:hAnsi="Times New Roman"/>
          <w:sz w:val="28"/>
          <w:szCs w:val="28"/>
          <w:lang w:val="uk-UA"/>
        </w:rPr>
        <w:t>56</w:t>
      </w:r>
      <w:r w:rsidRPr="00684279">
        <w:rPr>
          <w:rFonts w:ascii="Times New Roman" w:hAnsi="Times New Roman"/>
          <w:sz w:val="28"/>
          <w:szCs w:val="28"/>
          <w:lang w:val="uk-UA"/>
        </w:rPr>
        <w:t>, с. 95]. Антиконцепт трактують як особливий розвиток початкового концепту, св</w:t>
      </w:r>
      <w:r w:rsidR="002B2129" w:rsidRPr="00684279">
        <w:rPr>
          <w:rFonts w:ascii="Times New Roman" w:hAnsi="Times New Roman"/>
          <w:sz w:val="28"/>
          <w:szCs w:val="28"/>
          <w:lang w:val="uk-UA"/>
        </w:rPr>
        <w:t>оєрідний</w:t>
      </w:r>
      <w:r w:rsidRPr="00684279">
        <w:rPr>
          <w:rFonts w:ascii="Times New Roman" w:hAnsi="Times New Roman"/>
          <w:sz w:val="28"/>
          <w:szCs w:val="28"/>
          <w:lang w:val="uk-UA"/>
        </w:rPr>
        <w:t xml:space="preserve"> ускладнений концепт, у змісті якого заперечуються деякі значущі концептуальні ознаки (при збереженні інших) та замінюються новими [</w:t>
      </w:r>
      <w:r w:rsidR="006C2365" w:rsidRPr="00684279">
        <w:rPr>
          <w:rFonts w:ascii="Times New Roman" w:hAnsi="Times New Roman"/>
          <w:sz w:val="28"/>
          <w:szCs w:val="28"/>
          <w:lang w:val="uk-UA"/>
        </w:rPr>
        <w:t>88</w:t>
      </w:r>
      <w:r w:rsidRPr="00684279">
        <w:rPr>
          <w:rFonts w:ascii="Times New Roman" w:hAnsi="Times New Roman"/>
          <w:sz w:val="28"/>
          <w:szCs w:val="28"/>
          <w:lang w:val="uk-UA"/>
        </w:rPr>
        <w:t xml:space="preserve">]. Концепти та антиконцепти розділені тонкою, часом </w:t>
      </w:r>
      <w:r w:rsidR="002B2129" w:rsidRPr="00684279">
        <w:rPr>
          <w:rFonts w:ascii="Times New Roman" w:hAnsi="Times New Roman"/>
          <w:sz w:val="28"/>
          <w:szCs w:val="28"/>
          <w:lang w:val="uk-UA"/>
        </w:rPr>
        <w:t>непомітною межею</w:t>
      </w:r>
      <w:r w:rsidRPr="00684279">
        <w:rPr>
          <w:rFonts w:ascii="Times New Roman" w:hAnsi="Times New Roman"/>
          <w:sz w:val="28"/>
          <w:szCs w:val="28"/>
          <w:lang w:val="uk-UA"/>
        </w:rPr>
        <w:t>, яка, однак, відчутна при детальному, мінімізованому розгляді [</w:t>
      </w:r>
      <w:r w:rsidR="006C2365" w:rsidRPr="00684279">
        <w:rPr>
          <w:rFonts w:ascii="Times New Roman" w:hAnsi="Times New Roman"/>
          <w:sz w:val="28"/>
          <w:szCs w:val="28"/>
          <w:lang w:val="uk-UA"/>
        </w:rPr>
        <w:t>28</w:t>
      </w:r>
      <w:r w:rsidR="00491D90" w:rsidRPr="00684279">
        <w:rPr>
          <w:rFonts w:ascii="Times New Roman" w:hAnsi="Times New Roman"/>
          <w:sz w:val="28"/>
          <w:szCs w:val="28"/>
        </w:rPr>
        <w:t>7</w:t>
      </w:r>
      <w:r w:rsidRPr="00684279">
        <w:rPr>
          <w:rFonts w:ascii="Times New Roman" w:hAnsi="Times New Roman"/>
          <w:sz w:val="28"/>
          <w:szCs w:val="28"/>
          <w:lang w:val="uk-UA"/>
        </w:rPr>
        <w:t xml:space="preserve">, с. 171-172]. Саме тому антиконцепти, як і концепти, здатні фіксувати </w:t>
      </w:r>
      <w:r w:rsidR="00830484" w:rsidRPr="00684279">
        <w:rPr>
          <w:rFonts w:ascii="Times New Roman" w:hAnsi="Times New Roman"/>
          <w:sz w:val="28"/>
          <w:szCs w:val="28"/>
          <w:lang w:val="uk-UA"/>
        </w:rPr>
        <w:t>«</w:t>
      </w:r>
      <w:r w:rsidRPr="00684279">
        <w:rPr>
          <w:rFonts w:ascii="Times New Roman" w:hAnsi="Times New Roman"/>
          <w:sz w:val="28"/>
          <w:szCs w:val="28"/>
          <w:lang w:val="uk-UA"/>
        </w:rPr>
        <w:t>правду світу</w:t>
      </w:r>
      <w:r w:rsidR="009849B7" w:rsidRPr="00684279">
        <w:rPr>
          <w:rFonts w:ascii="Times New Roman" w:hAnsi="Times New Roman"/>
          <w:sz w:val="28"/>
          <w:szCs w:val="28"/>
          <w:lang w:val="uk-UA"/>
        </w:rPr>
        <w:t>»</w:t>
      </w:r>
      <w:r w:rsidRPr="00684279">
        <w:rPr>
          <w:rFonts w:ascii="Times New Roman" w:hAnsi="Times New Roman"/>
          <w:sz w:val="28"/>
          <w:szCs w:val="28"/>
          <w:lang w:val="uk-UA"/>
        </w:rPr>
        <w:t>, тобто реальну дійсність.</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Оскільки концепт </w:t>
      </w:r>
      <w:r w:rsidRPr="00684279">
        <w:rPr>
          <w:rFonts w:ascii="Times New Roman" w:hAnsi="Times New Roman"/>
          <w:smallCaps/>
          <w:sz w:val="28"/>
          <w:szCs w:val="28"/>
          <w:lang w:val="en-US"/>
        </w:rPr>
        <w:t>beauty</w:t>
      </w:r>
      <w:r w:rsidRPr="00684279">
        <w:rPr>
          <w:rFonts w:ascii="Times New Roman" w:hAnsi="Times New Roman"/>
          <w:sz w:val="28"/>
          <w:szCs w:val="28"/>
          <w:lang w:val="uk-UA"/>
        </w:rPr>
        <w:t xml:space="preserve"> розглядається як конституент англійської мовної картини світу, в основі якої лежать бінарні концептуальні опозиції, доцільн</w:t>
      </w:r>
      <w:r w:rsidR="00CE24C8" w:rsidRPr="00684279">
        <w:rPr>
          <w:rFonts w:ascii="Times New Roman" w:hAnsi="Times New Roman"/>
          <w:sz w:val="28"/>
          <w:szCs w:val="28"/>
          <w:lang w:val="uk-UA"/>
        </w:rPr>
        <w:t>о</w:t>
      </w:r>
      <w:r w:rsidRPr="00684279">
        <w:rPr>
          <w:rFonts w:ascii="Times New Roman" w:hAnsi="Times New Roman"/>
          <w:sz w:val="28"/>
          <w:szCs w:val="28"/>
          <w:lang w:val="uk-UA"/>
        </w:rPr>
        <w:t xml:space="preserve"> про</w:t>
      </w:r>
      <w:r w:rsidR="00CE24C8" w:rsidRPr="00684279">
        <w:rPr>
          <w:rFonts w:ascii="Times New Roman" w:hAnsi="Times New Roman"/>
          <w:sz w:val="28"/>
          <w:szCs w:val="28"/>
          <w:lang w:val="uk-UA"/>
        </w:rPr>
        <w:t>аналізувати</w:t>
      </w:r>
      <w:r w:rsidRPr="00684279">
        <w:rPr>
          <w:rFonts w:ascii="Times New Roman" w:hAnsi="Times New Roman"/>
          <w:sz w:val="28"/>
          <w:szCs w:val="28"/>
          <w:lang w:val="uk-UA"/>
        </w:rPr>
        <w:t xml:space="preserve"> його антиконцепту </w:t>
      </w:r>
      <w:r w:rsidRPr="00684279">
        <w:rPr>
          <w:rFonts w:ascii="Times New Roman" w:hAnsi="Times New Roman"/>
          <w:smallCaps/>
          <w:sz w:val="28"/>
          <w:szCs w:val="28"/>
          <w:lang w:val="en-US"/>
        </w:rPr>
        <w:t>ugliness</w:t>
      </w:r>
      <w:r w:rsidRPr="00684279">
        <w:rPr>
          <w:rFonts w:ascii="Times New Roman" w:hAnsi="Times New Roman"/>
          <w:sz w:val="28"/>
          <w:szCs w:val="28"/>
          <w:lang w:val="uk-UA"/>
        </w:rPr>
        <w:t xml:space="preserve"> як експліканта, з одного боку, контрарної йому аксіології, а з іншого – доповню</w:t>
      </w:r>
      <w:r w:rsidR="00CE24C8" w:rsidRPr="00684279">
        <w:rPr>
          <w:rFonts w:ascii="Times New Roman" w:hAnsi="Times New Roman"/>
          <w:sz w:val="28"/>
          <w:szCs w:val="28"/>
          <w:lang w:val="uk-UA"/>
        </w:rPr>
        <w:t>вально</w:t>
      </w:r>
      <w:r w:rsidRPr="00684279">
        <w:rPr>
          <w:rFonts w:ascii="Times New Roman" w:hAnsi="Times New Roman"/>
          <w:sz w:val="28"/>
          <w:szCs w:val="28"/>
          <w:lang w:val="uk-UA"/>
        </w:rPr>
        <w:t>го елемент</w:t>
      </w:r>
      <w:r w:rsidR="00CE24C8" w:rsidRPr="00684279">
        <w:rPr>
          <w:rFonts w:ascii="Times New Roman" w:hAnsi="Times New Roman"/>
          <w:sz w:val="28"/>
          <w:szCs w:val="28"/>
          <w:lang w:val="uk-UA"/>
        </w:rPr>
        <w:t>а</w:t>
      </w:r>
      <w:r w:rsidRPr="00684279">
        <w:rPr>
          <w:rFonts w:ascii="Times New Roman" w:hAnsi="Times New Roman"/>
          <w:sz w:val="28"/>
          <w:szCs w:val="28"/>
          <w:lang w:val="uk-UA"/>
        </w:rPr>
        <w:t xml:space="preserve"> холістичного відображення естетичної оцінки у свідомості носіїв англійської мови. </w:t>
      </w:r>
    </w:p>
    <w:p w:rsidR="009011FA" w:rsidRPr="00684279" w:rsidRDefault="009011FA" w:rsidP="00BD2900">
      <w:pPr>
        <w:spacing w:after="0" w:line="360" w:lineRule="auto"/>
        <w:ind w:firstLine="709"/>
        <w:jc w:val="both"/>
        <w:rPr>
          <w:rFonts w:ascii="Times New Roman" w:hAnsi="Times New Roman"/>
          <w:sz w:val="28"/>
          <w:szCs w:val="28"/>
          <w:lang w:val="uk-UA"/>
        </w:rPr>
      </w:pPr>
      <w:r w:rsidRPr="00684279">
        <w:rPr>
          <w:rFonts w:ascii="Times New Roman" w:hAnsi="Times New Roman"/>
          <w:sz w:val="28"/>
          <w:szCs w:val="28"/>
          <w:lang w:val="uk-UA"/>
        </w:rPr>
        <w:t xml:space="preserve">У роботі </w:t>
      </w:r>
      <w:r w:rsidR="00CE24C8" w:rsidRPr="00684279">
        <w:rPr>
          <w:rFonts w:ascii="Times New Roman" w:hAnsi="Times New Roman"/>
          <w:sz w:val="28"/>
          <w:szCs w:val="28"/>
          <w:lang w:val="uk-UA"/>
        </w:rPr>
        <w:t>запропонована</w:t>
      </w:r>
      <w:r w:rsidRPr="00684279">
        <w:rPr>
          <w:rFonts w:ascii="Times New Roman" w:hAnsi="Times New Roman"/>
          <w:sz w:val="28"/>
          <w:szCs w:val="28"/>
          <w:lang w:val="uk-UA"/>
        </w:rPr>
        <w:t xml:space="preserve"> дескрипці</w:t>
      </w:r>
      <w:r w:rsidR="00CE24C8" w:rsidRPr="00684279">
        <w:rPr>
          <w:rFonts w:ascii="Times New Roman" w:hAnsi="Times New Roman"/>
          <w:sz w:val="28"/>
          <w:szCs w:val="28"/>
          <w:lang w:val="uk-UA"/>
        </w:rPr>
        <w:t>я</w:t>
      </w:r>
      <w:r w:rsidRPr="00684279">
        <w:rPr>
          <w:rFonts w:ascii="Times New Roman" w:hAnsi="Times New Roman"/>
          <w:sz w:val="28"/>
          <w:szCs w:val="28"/>
          <w:lang w:val="uk-UA"/>
        </w:rPr>
        <w:t xml:space="preserve"> антиконцепту </w:t>
      </w:r>
      <w:r w:rsidRPr="00684279">
        <w:rPr>
          <w:rFonts w:ascii="Times New Roman" w:hAnsi="Times New Roman"/>
          <w:smallCaps/>
          <w:sz w:val="28"/>
          <w:szCs w:val="28"/>
          <w:lang w:val="en-US"/>
        </w:rPr>
        <w:t>ugliness</w:t>
      </w:r>
      <w:r w:rsidR="00CE24C8" w:rsidRPr="00684279">
        <w:rPr>
          <w:rFonts w:ascii="Times New Roman" w:hAnsi="Times New Roman"/>
          <w:smallCaps/>
          <w:sz w:val="28"/>
          <w:szCs w:val="28"/>
          <w:lang w:val="uk-UA"/>
        </w:rPr>
        <w:t>,</w:t>
      </w:r>
      <w:r w:rsidRPr="00684279">
        <w:rPr>
          <w:rFonts w:ascii="Times New Roman" w:hAnsi="Times New Roman"/>
          <w:smallCaps/>
          <w:sz w:val="28"/>
          <w:szCs w:val="28"/>
          <w:lang w:val="uk-UA"/>
        </w:rPr>
        <w:t xml:space="preserve"> </w:t>
      </w:r>
      <w:r w:rsidR="00CE24C8" w:rsidRPr="00684279">
        <w:rPr>
          <w:rFonts w:ascii="Times New Roman" w:hAnsi="Times New Roman"/>
          <w:sz w:val="28"/>
          <w:szCs w:val="28"/>
          <w:lang w:val="uk-UA"/>
        </w:rPr>
        <w:t xml:space="preserve">яка </w:t>
      </w:r>
      <w:r w:rsidRPr="00684279">
        <w:rPr>
          <w:rFonts w:ascii="Times New Roman" w:hAnsi="Times New Roman"/>
          <w:sz w:val="28"/>
          <w:szCs w:val="28"/>
          <w:lang w:val="uk-UA"/>
        </w:rPr>
        <w:t>грунту</w:t>
      </w:r>
      <w:r w:rsidR="00CE24C8" w:rsidRPr="00684279">
        <w:rPr>
          <w:rFonts w:ascii="Times New Roman" w:hAnsi="Times New Roman"/>
          <w:sz w:val="28"/>
          <w:szCs w:val="28"/>
          <w:lang w:val="uk-UA"/>
        </w:rPr>
        <w:t>ється</w:t>
      </w:r>
      <w:r w:rsidRPr="00684279">
        <w:rPr>
          <w:rFonts w:ascii="Times New Roman" w:hAnsi="Times New Roman"/>
          <w:sz w:val="28"/>
          <w:szCs w:val="28"/>
          <w:lang w:val="uk-UA"/>
        </w:rPr>
        <w:t xml:space="preserve"> на аналізі прикметника </w:t>
      </w:r>
      <w:r w:rsidRPr="00684279">
        <w:rPr>
          <w:rFonts w:ascii="Times New Roman" w:hAnsi="Times New Roman"/>
          <w:i/>
          <w:sz w:val="28"/>
          <w:szCs w:val="28"/>
          <w:lang w:val="en-US"/>
        </w:rPr>
        <w:t>ugly</w:t>
      </w:r>
      <w:r w:rsidRPr="00684279">
        <w:rPr>
          <w:rFonts w:ascii="Times New Roman" w:hAnsi="Times New Roman"/>
          <w:sz w:val="28"/>
          <w:szCs w:val="28"/>
          <w:lang w:val="uk-UA"/>
        </w:rPr>
        <w:t xml:space="preserve">, що виступає прямим ад’єктивним вербалізатором досліджуваного концепту </w:t>
      </w:r>
      <w:r w:rsidRPr="00684279">
        <w:rPr>
          <w:rFonts w:ascii="Times New Roman" w:hAnsi="Times New Roman"/>
          <w:smallCaps/>
          <w:sz w:val="28"/>
          <w:szCs w:val="28"/>
          <w:lang w:val="en-US"/>
        </w:rPr>
        <w:t>beauty</w:t>
      </w:r>
      <w:r w:rsidRPr="00684279">
        <w:rPr>
          <w:rFonts w:ascii="Times New Roman" w:hAnsi="Times New Roman"/>
          <w:sz w:val="28"/>
          <w:szCs w:val="28"/>
          <w:lang w:val="uk-UA"/>
        </w:rPr>
        <w:t>. Базуючись на лексикографічній інформації та ілюструючи її матеріалом авторського дискурсу, можемо змоделювати структуру досліджуваного антиконцепту.</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Отже, аналіз семантики лексем, що є вербалізаторами концепту (зокрема, його прямою номінацією) дає доступ до значно</w:t>
      </w:r>
      <w:r w:rsidR="00CE24C8" w:rsidRPr="00684279">
        <w:rPr>
          <w:rFonts w:ascii="Times New Roman" w:hAnsi="Times New Roman"/>
          <w:sz w:val="28"/>
          <w:szCs w:val="28"/>
          <w:lang w:val="uk-UA"/>
        </w:rPr>
        <w:t>го</w:t>
      </w:r>
      <w:r w:rsidRPr="00684279">
        <w:rPr>
          <w:rFonts w:ascii="Times New Roman" w:hAnsi="Times New Roman"/>
          <w:sz w:val="28"/>
          <w:szCs w:val="28"/>
          <w:lang w:val="uk-UA"/>
        </w:rPr>
        <w:t xml:space="preserve"> </w:t>
      </w:r>
      <w:r w:rsidR="00CE24C8" w:rsidRPr="00684279">
        <w:rPr>
          <w:rFonts w:ascii="Times New Roman" w:hAnsi="Times New Roman"/>
          <w:sz w:val="28"/>
          <w:szCs w:val="28"/>
          <w:lang w:val="uk-UA"/>
        </w:rPr>
        <w:t>обсягу</w:t>
      </w:r>
      <w:r w:rsidRPr="00684279">
        <w:rPr>
          <w:rFonts w:ascii="Times New Roman" w:hAnsi="Times New Roman"/>
          <w:sz w:val="28"/>
          <w:szCs w:val="28"/>
          <w:lang w:val="uk-UA"/>
        </w:rPr>
        <w:t xml:space="preserve"> концептуального </w:t>
      </w:r>
      <w:r w:rsidRPr="00684279">
        <w:rPr>
          <w:rFonts w:ascii="Times New Roman" w:hAnsi="Times New Roman"/>
          <w:sz w:val="28"/>
          <w:szCs w:val="28"/>
          <w:lang w:val="uk-UA"/>
        </w:rPr>
        <w:lastRenderedPageBreak/>
        <w:t xml:space="preserve">знання. У ході дослідження шляхом аналізу семантики лексем з одного боку </w:t>
      </w:r>
      <w:r w:rsidR="00CE24C8" w:rsidRPr="00684279">
        <w:rPr>
          <w:rFonts w:ascii="Times New Roman" w:hAnsi="Times New Roman"/>
          <w:sz w:val="28"/>
          <w:szCs w:val="28"/>
          <w:lang w:val="uk-UA"/>
        </w:rPr>
        <w:t xml:space="preserve">– </w:t>
      </w:r>
      <w:r w:rsidRPr="00684279">
        <w:rPr>
          <w:rFonts w:ascii="Times New Roman" w:hAnsi="Times New Roman"/>
          <w:sz w:val="28"/>
          <w:szCs w:val="28"/>
          <w:lang w:val="uk-UA"/>
        </w:rPr>
        <w:t xml:space="preserve">виокремлено елементи когнітивної моделі концепту </w:t>
      </w:r>
      <w:r w:rsidRPr="00684279">
        <w:rPr>
          <w:rFonts w:ascii="Times New Roman" w:hAnsi="Times New Roman"/>
          <w:smallCaps/>
          <w:sz w:val="28"/>
          <w:szCs w:val="28"/>
          <w:lang w:val="en-US"/>
        </w:rPr>
        <w:t>beauty</w:t>
      </w:r>
      <w:r w:rsidRPr="00684279">
        <w:rPr>
          <w:rFonts w:ascii="Times New Roman" w:hAnsi="Times New Roman"/>
          <w:sz w:val="28"/>
          <w:szCs w:val="28"/>
          <w:lang w:val="uk-UA"/>
        </w:rPr>
        <w:t xml:space="preserve">, а з іншого – змодельовано структуру антиконцепту </w:t>
      </w:r>
      <w:r w:rsidRPr="00684279">
        <w:rPr>
          <w:rFonts w:ascii="Times New Roman" w:hAnsi="Times New Roman"/>
          <w:smallCaps/>
          <w:sz w:val="28"/>
          <w:szCs w:val="28"/>
          <w:lang w:val="en-US"/>
        </w:rPr>
        <w:t>ugliness</w:t>
      </w:r>
      <w:r w:rsidRPr="00684279">
        <w:rPr>
          <w:rFonts w:ascii="Times New Roman" w:hAnsi="Times New Roman"/>
          <w:sz w:val="28"/>
          <w:szCs w:val="28"/>
          <w:lang w:val="uk-UA"/>
        </w:rPr>
        <w:t xml:space="preserve">, виокремлено змістові ознаки в його структурі. </w:t>
      </w:r>
    </w:p>
    <w:p w:rsidR="00622A9F" w:rsidRPr="00684279" w:rsidRDefault="00622A9F" w:rsidP="00BD2900">
      <w:pPr>
        <w:spacing w:after="0" w:line="360" w:lineRule="auto"/>
        <w:ind w:firstLine="708"/>
        <w:jc w:val="both"/>
        <w:rPr>
          <w:rFonts w:ascii="Times New Roman" w:hAnsi="Times New Roman"/>
          <w:b/>
          <w:sz w:val="28"/>
          <w:szCs w:val="28"/>
          <w:lang w:val="uk-UA"/>
        </w:rPr>
      </w:pPr>
    </w:p>
    <w:p w:rsidR="009011FA" w:rsidRPr="00684279" w:rsidRDefault="009011FA" w:rsidP="00BD2900">
      <w:pPr>
        <w:spacing w:after="0" w:line="360" w:lineRule="auto"/>
        <w:ind w:firstLine="708"/>
        <w:jc w:val="both"/>
        <w:rPr>
          <w:rFonts w:ascii="Times New Roman" w:hAnsi="Times New Roman"/>
          <w:b/>
          <w:sz w:val="28"/>
          <w:szCs w:val="28"/>
          <w:lang w:val="uk-UA"/>
        </w:rPr>
      </w:pPr>
      <w:r w:rsidRPr="00684279">
        <w:rPr>
          <w:rFonts w:ascii="Times New Roman" w:hAnsi="Times New Roman"/>
          <w:b/>
          <w:sz w:val="28"/>
          <w:szCs w:val="28"/>
          <w:lang w:val="uk-UA"/>
        </w:rPr>
        <w:t>2.2.2</w:t>
      </w:r>
      <w:r w:rsidRPr="00684279">
        <w:rPr>
          <w:rFonts w:ascii="Times New Roman" w:hAnsi="Times New Roman"/>
          <w:b/>
          <w:sz w:val="28"/>
          <w:szCs w:val="28"/>
          <w:lang w:val="uk-UA"/>
        </w:rPr>
        <w:tab/>
        <w:t>Контекстуальний аналіз номінацій концепту</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Метод контекстуального аналізу передбачає аналіз пресупозицій, імпліцитно вираженої інформації, що міститься в окремо взятому реченні чи тексті [</w:t>
      </w:r>
      <w:r w:rsidR="00DE1042" w:rsidRPr="00684279">
        <w:rPr>
          <w:rFonts w:ascii="Times New Roman" w:hAnsi="Times New Roman"/>
          <w:sz w:val="28"/>
          <w:szCs w:val="28"/>
          <w:lang w:val="uk-UA"/>
        </w:rPr>
        <w:t>30</w:t>
      </w:r>
      <w:r w:rsidRPr="00684279">
        <w:rPr>
          <w:rFonts w:ascii="Times New Roman" w:hAnsi="Times New Roman"/>
          <w:sz w:val="28"/>
          <w:szCs w:val="28"/>
          <w:lang w:val="uk-UA"/>
        </w:rPr>
        <w:t xml:space="preserve">, </w:t>
      </w:r>
      <w:r w:rsidR="00DE1042" w:rsidRPr="00684279">
        <w:rPr>
          <w:rFonts w:ascii="Times New Roman" w:hAnsi="Times New Roman"/>
          <w:sz w:val="28"/>
          <w:szCs w:val="28"/>
          <w:lang w:val="uk-UA"/>
        </w:rPr>
        <w:t xml:space="preserve">с. </w:t>
      </w:r>
      <w:r w:rsidRPr="00684279">
        <w:rPr>
          <w:rFonts w:ascii="Times New Roman" w:hAnsi="Times New Roman"/>
          <w:sz w:val="28"/>
          <w:szCs w:val="28"/>
          <w:lang w:val="uk-UA"/>
        </w:rPr>
        <w:t>18]. Під ним також розуміють процедури тлумачення імені концепту та його найближчих позначень, а саме: 1) дефінування (виокремлення змістових ознак); 2)</w:t>
      </w:r>
      <w:r w:rsidR="00207ADF" w:rsidRPr="00684279">
        <w:rPr>
          <w:rFonts w:ascii="Times New Roman" w:hAnsi="Times New Roman"/>
          <w:sz w:val="28"/>
          <w:szCs w:val="28"/>
          <w:lang w:val="uk-UA"/>
        </w:rPr>
        <w:t xml:space="preserve"> </w:t>
      </w:r>
      <w:r w:rsidRPr="00684279">
        <w:rPr>
          <w:rFonts w:ascii="Times New Roman" w:hAnsi="Times New Roman"/>
          <w:sz w:val="28"/>
          <w:szCs w:val="28"/>
          <w:lang w:val="uk-UA"/>
        </w:rPr>
        <w:t>виокремлення асоціативно пов’язаних змістових ознак; 3) етимологічний аналіз; 4) пареміологічний аналіз; 5) анкетування [</w:t>
      </w:r>
      <w:r w:rsidR="00E67FD5" w:rsidRPr="00684279">
        <w:rPr>
          <w:rFonts w:ascii="Times New Roman" w:hAnsi="Times New Roman"/>
          <w:sz w:val="28"/>
          <w:szCs w:val="28"/>
          <w:lang w:val="uk-UA"/>
        </w:rPr>
        <w:t>117</w:t>
      </w:r>
      <w:r w:rsidRPr="00684279">
        <w:rPr>
          <w:rFonts w:ascii="Times New Roman" w:hAnsi="Times New Roman"/>
          <w:sz w:val="28"/>
          <w:szCs w:val="28"/>
          <w:lang w:val="uk-UA"/>
        </w:rPr>
        <w:t>, с. 131].</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З одного боку, контекстуальний аналіз необхідний для уточнення тих семантичних ознак, які було виокремлено у результаті компонентного аналізу, а також для виділення додаткових семантичних характеристик номінантів на основі їх лексичної сполучуваності</w:t>
      </w:r>
      <w:r w:rsidR="00207ADF" w:rsidRPr="00684279">
        <w:rPr>
          <w:rFonts w:ascii="Times New Roman" w:hAnsi="Times New Roman"/>
          <w:sz w:val="28"/>
          <w:szCs w:val="28"/>
          <w:lang w:val="uk-UA"/>
        </w:rPr>
        <w:t xml:space="preserve"> </w:t>
      </w:r>
      <w:r w:rsidRPr="00684279">
        <w:rPr>
          <w:rFonts w:ascii="Times New Roman" w:hAnsi="Times New Roman"/>
          <w:sz w:val="28"/>
          <w:szCs w:val="28"/>
          <w:lang w:val="uk-UA"/>
        </w:rPr>
        <w:t>[</w:t>
      </w:r>
      <w:r w:rsidR="00DE1042" w:rsidRPr="00684279">
        <w:rPr>
          <w:rFonts w:ascii="Times New Roman" w:hAnsi="Times New Roman"/>
          <w:sz w:val="28"/>
          <w:szCs w:val="28"/>
          <w:lang w:val="uk-UA"/>
        </w:rPr>
        <w:t>136</w:t>
      </w:r>
      <w:r w:rsidRPr="00684279">
        <w:rPr>
          <w:rFonts w:ascii="Times New Roman" w:hAnsi="Times New Roman"/>
          <w:sz w:val="28"/>
          <w:szCs w:val="28"/>
          <w:lang w:val="uk-UA"/>
        </w:rPr>
        <w:t>, с. 60]. З іншого – цей метод дозволяє виявити специфіку мовної реалізації імен концептів [</w:t>
      </w:r>
      <w:r w:rsidR="00B47AA5" w:rsidRPr="00684279">
        <w:rPr>
          <w:rFonts w:ascii="Times New Roman" w:hAnsi="Times New Roman"/>
          <w:sz w:val="28"/>
          <w:szCs w:val="28"/>
          <w:lang w:val="uk-UA"/>
        </w:rPr>
        <w:t>165</w:t>
      </w:r>
      <w:r w:rsidRPr="00684279">
        <w:rPr>
          <w:rFonts w:ascii="Times New Roman" w:hAnsi="Times New Roman"/>
          <w:sz w:val="28"/>
          <w:szCs w:val="28"/>
          <w:lang w:val="uk-UA"/>
        </w:rPr>
        <w:t>,</w:t>
      </w:r>
      <w:r w:rsidR="00B47AA5" w:rsidRPr="00684279">
        <w:rPr>
          <w:rFonts w:ascii="Times New Roman" w:hAnsi="Times New Roman"/>
          <w:sz w:val="28"/>
          <w:szCs w:val="28"/>
          <w:lang w:val="uk-UA"/>
        </w:rPr>
        <w:t xml:space="preserve"> с.</w:t>
      </w:r>
      <w:r w:rsidRPr="00684279">
        <w:rPr>
          <w:rFonts w:ascii="Times New Roman" w:hAnsi="Times New Roman"/>
          <w:sz w:val="28"/>
          <w:szCs w:val="28"/>
          <w:lang w:val="uk-UA"/>
        </w:rPr>
        <w:t xml:space="preserve"> 168].</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нашій розвідці контекстологічний аналіз концепту </w:t>
      </w:r>
      <w:r w:rsidRPr="00684279">
        <w:rPr>
          <w:rFonts w:ascii="Times New Roman" w:hAnsi="Times New Roman"/>
          <w:smallCaps/>
          <w:sz w:val="28"/>
          <w:szCs w:val="28"/>
          <w:lang w:val="en-US"/>
        </w:rPr>
        <w:t>beauty</w:t>
      </w:r>
      <w:r w:rsidRPr="00684279">
        <w:rPr>
          <w:rFonts w:ascii="Times New Roman" w:hAnsi="Times New Roman"/>
          <w:sz w:val="28"/>
          <w:szCs w:val="28"/>
          <w:lang w:val="uk-UA"/>
        </w:rPr>
        <w:t xml:space="preserve"> розгляда</w:t>
      </w:r>
      <w:r w:rsidR="00CE24C8" w:rsidRPr="00684279">
        <w:rPr>
          <w:rFonts w:ascii="Times New Roman" w:hAnsi="Times New Roman"/>
          <w:sz w:val="28"/>
          <w:szCs w:val="28"/>
          <w:lang w:val="uk-UA"/>
        </w:rPr>
        <w:t>є</w:t>
      </w:r>
      <w:r w:rsidRPr="00684279">
        <w:rPr>
          <w:rFonts w:ascii="Times New Roman" w:hAnsi="Times New Roman"/>
          <w:sz w:val="28"/>
          <w:szCs w:val="28"/>
          <w:lang w:val="uk-UA"/>
        </w:rPr>
        <w:t>ться</w:t>
      </w:r>
      <w:r w:rsidR="00207ADF" w:rsidRPr="00684279">
        <w:rPr>
          <w:rFonts w:ascii="Times New Roman" w:hAnsi="Times New Roman"/>
          <w:sz w:val="28"/>
          <w:szCs w:val="28"/>
          <w:lang w:val="uk-UA"/>
        </w:rPr>
        <w:t xml:space="preserve"> </w:t>
      </w:r>
      <w:r w:rsidR="00CE24C8" w:rsidRPr="00684279">
        <w:rPr>
          <w:rFonts w:ascii="Times New Roman" w:hAnsi="Times New Roman"/>
          <w:sz w:val="28"/>
          <w:szCs w:val="28"/>
          <w:lang w:val="uk-UA"/>
        </w:rPr>
        <w:t>з</w:t>
      </w:r>
      <w:r w:rsidRPr="00684279">
        <w:rPr>
          <w:rFonts w:ascii="Times New Roman" w:hAnsi="Times New Roman"/>
          <w:sz w:val="28"/>
          <w:szCs w:val="28"/>
          <w:lang w:val="uk-UA"/>
        </w:rPr>
        <w:t xml:space="preserve"> двох точок зору, а саме</w:t>
      </w:r>
      <w:r w:rsidR="00CE24C8" w:rsidRPr="00684279">
        <w:rPr>
          <w:rFonts w:ascii="Times New Roman" w:hAnsi="Times New Roman"/>
          <w:sz w:val="28"/>
          <w:szCs w:val="28"/>
          <w:lang w:val="uk-UA"/>
        </w:rPr>
        <w:t>:</w:t>
      </w:r>
      <w:r w:rsidRPr="00684279">
        <w:rPr>
          <w:rFonts w:ascii="Times New Roman" w:hAnsi="Times New Roman"/>
          <w:sz w:val="28"/>
          <w:szCs w:val="28"/>
          <w:lang w:val="uk-UA"/>
        </w:rPr>
        <w:t xml:space="preserve"> 1) аналіз сполучуваності лексем </w:t>
      </w:r>
      <w:r w:rsidRPr="00684279">
        <w:rPr>
          <w:rFonts w:ascii="Times New Roman" w:hAnsi="Times New Roman"/>
          <w:i/>
          <w:sz w:val="28"/>
          <w:szCs w:val="28"/>
          <w:lang w:val="en-US"/>
        </w:rPr>
        <w:t>beauty</w:t>
      </w:r>
      <w:r w:rsidRPr="00684279">
        <w:rPr>
          <w:rFonts w:ascii="Times New Roman" w:hAnsi="Times New Roman"/>
          <w:sz w:val="28"/>
          <w:szCs w:val="28"/>
          <w:lang w:val="uk-UA"/>
        </w:rPr>
        <w:t xml:space="preserve"> та </w:t>
      </w:r>
      <w:r w:rsidRPr="00684279">
        <w:rPr>
          <w:rFonts w:ascii="Times New Roman" w:hAnsi="Times New Roman"/>
          <w:i/>
          <w:sz w:val="28"/>
          <w:szCs w:val="28"/>
          <w:lang w:val="en-US"/>
        </w:rPr>
        <w:t>beautiful</w:t>
      </w:r>
      <w:r w:rsidRPr="00684279">
        <w:rPr>
          <w:rFonts w:ascii="Times New Roman" w:hAnsi="Times New Roman"/>
          <w:sz w:val="28"/>
          <w:szCs w:val="28"/>
          <w:lang w:val="uk-UA"/>
        </w:rPr>
        <w:t xml:space="preserve"> з метою виокремлення змістових ознак у структурі концепту </w:t>
      </w:r>
      <w:r w:rsidRPr="00684279">
        <w:rPr>
          <w:rFonts w:ascii="Times New Roman" w:hAnsi="Times New Roman"/>
          <w:smallCaps/>
          <w:sz w:val="28"/>
          <w:szCs w:val="28"/>
          <w:lang w:val="en-US"/>
        </w:rPr>
        <w:t>beauty</w:t>
      </w:r>
      <w:r w:rsidRPr="00684279">
        <w:rPr>
          <w:rFonts w:ascii="Times New Roman" w:hAnsi="Times New Roman"/>
          <w:sz w:val="28"/>
          <w:szCs w:val="28"/>
          <w:lang w:val="uk-UA"/>
        </w:rPr>
        <w:t xml:space="preserve"> та 2) аналіз ширших контекстів вживання його прямої номінації досліджуваного концепту, тобто лексем</w:t>
      </w:r>
      <w:r w:rsidR="00CE24C8" w:rsidRPr="00684279">
        <w:rPr>
          <w:rFonts w:ascii="Times New Roman" w:hAnsi="Times New Roman"/>
          <w:sz w:val="28"/>
          <w:szCs w:val="28"/>
          <w:lang w:val="uk-UA"/>
        </w:rPr>
        <w:t>и</w:t>
      </w:r>
      <w:r w:rsidRPr="00684279">
        <w:rPr>
          <w:rFonts w:ascii="Times New Roman" w:hAnsi="Times New Roman"/>
          <w:sz w:val="28"/>
          <w:szCs w:val="28"/>
          <w:lang w:val="uk-UA"/>
        </w:rPr>
        <w:t xml:space="preserve"> </w:t>
      </w:r>
      <w:r w:rsidRPr="00684279">
        <w:rPr>
          <w:rFonts w:ascii="Times New Roman" w:hAnsi="Times New Roman"/>
          <w:i/>
          <w:sz w:val="28"/>
          <w:szCs w:val="28"/>
          <w:lang w:val="en-US"/>
        </w:rPr>
        <w:t>beauty</w:t>
      </w:r>
      <w:r w:rsidRPr="00684279">
        <w:rPr>
          <w:rFonts w:ascii="Times New Roman" w:hAnsi="Times New Roman"/>
          <w:sz w:val="28"/>
          <w:szCs w:val="28"/>
          <w:lang w:val="uk-UA"/>
        </w:rPr>
        <w:t>, для виявлення елементів, що виконують функцію специфікаторів у структурі досліджуваного концепту і реконструкції його структурної моделі.</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Більшість дослідників концептів (Н.Д. Арутюнова, Й.А. Стернін, Л.О. Чернейко та інші) вважають однією із найпродуктивніших та об’єктивних методик концептуального аналізу </w:t>
      </w:r>
      <w:r w:rsidR="00403BFB" w:rsidRPr="00684279">
        <w:rPr>
          <w:rFonts w:ascii="Times New Roman" w:hAnsi="Times New Roman"/>
          <w:sz w:val="28"/>
          <w:szCs w:val="28"/>
          <w:lang w:val="uk-UA"/>
        </w:rPr>
        <w:t xml:space="preserve">розгляд </w:t>
      </w:r>
      <w:r w:rsidRPr="00684279">
        <w:rPr>
          <w:rFonts w:ascii="Times New Roman" w:hAnsi="Times New Roman"/>
          <w:sz w:val="28"/>
          <w:szCs w:val="28"/>
          <w:lang w:val="uk-UA"/>
        </w:rPr>
        <w:t>сполучуваності ключової номінації концепту. Це зумовлено тим фактом, що контекстуальні закони сполучуваності слів є відображенням реальної сполучуваності та зв’язку між предметами, якостями та характеристиками [</w:t>
      </w:r>
      <w:r w:rsidR="00DE1042" w:rsidRPr="00684279">
        <w:rPr>
          <w:rFonts w:ascii="Times New Roman" w:hAnsi="Times New Roman"/>
          <w:sz w:val="28"/>
          <w:szCs w:val="28"/>
          <w:lang w:val="uk-UA"/>
        </w:rPr>
        <w:t>133</w:t>
      </w:r>
      <w:r w:rsidRPr="00684279">
        <w:rPr>
          <w:rFonts w:ascii="Times New Roman" w:hAnsi="Times New Roman"/>
          <w:sz w:val="28"/>
          <w:szCs w:val="28"/>
          <w:lang w:val="uk-UA"/>
        </w:rPr>
        <w:t xml:space="preserve">, с. 104]. </w:t>
      </w:r>
      <w:r w:rsidR="00CE24C8" w:rsidRPr="00684279">
        <w:rPr>
          <w:rFonts w:ascii="Times New Roman" w:hAnsi="Times New Roman"/>
          <w:sz w:val="28"/>
          <w:szCs w:val="28"/>
          <w:lang w:val="uk-UA"/>
        </w:rPr>
        <w:t>У</w:t>
      </w:r>
      <w:r w:rsidRPr="00684279">
        <w:rPr>
          <w:rFonts w:ascii="Times New Roman" w:hAnsi="Times New Roman"/>
          <w:sz w:val="28"/>
          <w:szCs w:val="28"/>
          <w:lang w:val="uk-UA"/>
        </w:rPr>
        <w:t>перше ця</w:t>
      </w:r>
      <w:r w:rsidR="0009685C" w:rsidRPr="00684279">
        <w:rPr>
          <w:rFonts w:ascii="Times New Roman" w:hAnsi="Times New Roman"/>
          <w:sz w:val="28"/>
          <w:szCs w:val="28"/>
          <w:lang w:val="uk-UA"/>
        </w:rPr>
        <w:t xml:space="preserve"> методика була </w:t>
      </w:r>
      <w:r w:rsidR="0009685C" w:rsidRPr="00684279">
        <w:rPr>
          <w:rFonts w:ascii="Times New Roman" w:hAnsi="Times New Roman"/>
          <w:sz w:val="28"/>
          <w:szCs w:val="28"/>
          <w:lang w:val="uk-UA"/>
        </w:rPr>
        <w:lastRenderedPageBreak/>
        <w:t>використана Н.Д. </w:t>
      </w:r>
      <w:r w:rsidRPr="00684279">
        <w:rPr>
          <w:rFonts w:ascii="Times New Roman" w:hAnsi="Times New Roman"/>
          <w:sz w:val="28"/>
          <w:szCs w:val="28"/>
          <w:lang w:val="uk-UA"/>
        </w:rPr>
        <w:t>Арутюновою [</w:t>
      </w:r>
      <w:r w:rsidR="00DE1042" w:rsidRPr="00684279">
        <w:rPr>
          <w:rFonts w:ascii="Times New Roman" w:hAnsi="Times New Roman"/>
          <w:sz w:val="28"/>
          <w:szCs w:val="28"/>
          <w:lang w:val="uk-UA"/>
        </w:rPr>
        <w:t>18</w:t>
      </w:r>
      <w:r w:rsidRPr="00684279">
        <w:rPr>
          <w:rFonts w:ascii="Times New Roman" w:hAnsi="Times New Roman"/>
          <w:sz w:val="28"/>
          <w:szCs w:val="28"/>
          <w:lang w:val="uk-UA"/>
        </w:rPr>
        <w:t xml:space="preserve">]. Оскільки концепт є особливим ракурсом розгляду абстрактних імен, що об’єднує </w:t>
      </w:r>
      <w:r w:rsidR="008E779D" w:rsidRPr="00684279">
        <w:rPr>
          <w:rFonts w:ascii="Times New Roman" w:hAnsi="Times New Roman"/>
          <w:sz w:val="28"/>
          <w:szCs w:val="28"/>
          <w:lang w:val="uk-UA"/>
        </w:rPr>
        <w:t>в</w:t>
      </w:r>
      <w:r w:rsidRPr="00684279">
        <w:rPr>
          <w:rFonts w:ascii="Times New Roman" w:hAnsi="Times New Roman"/>
          <w:sz w:val="28"/>
          <w:szCs w:val="28"/>
          <w:lang w:val="uk-UA"/>
        </w:rPr>
        <w:t xml:space="preserve">сі види знань та </w:t>
      </w:r>
      <w:r w:rsidR="008E779D" w:rsidRPr="00684279">
        <w:rPr>
          <w:rFonts w:ascii="Times New Roman" w:hAnsi="Times New Roman"/>
          <w:sz w:val="28"/>
          <w:szCs w:val="28"/>
          <w:lang w:val="uk-UA"/>
        </w:rPr>
        <w:t>уя</w:t>
      </w:r>
      <w:r w:rsidRPr="00684279">
        <w:rPr>
          <w:rFonts w:ascii="Times New Roman" w:hAnsi="Times New Roman"/>
          <w:sz w:val="28"/>
          <w:szCs w:val="28"/>
          <w:lang w:val="uk-UA"/>
        </w:rPr>
        <w:t xml:space="preserve">влень, накопичених народом, аналіз сполучуваності імен концептів, доповнюючи лексикографічні дані, дозволяє вибудувати ту картину світу, яка </w:t>
      </w:r>
      <w:r w:rsidR="008E779D" w:rsidRPr="00684279">
        <w:rPr>
          <w:rFonts w:ascii="Times New Roman" w:hAnsi="Times New Roman"/>
          <w:sz w:val="28"/>
          <w:szCs w:val="28"/>
          <w:lang w:val="uk-UA"/>
        </w:rPr>
        <w:t>є у</w:t>
      </w:r>
      <w:r w:rsidRPr="00684279">
        <w:rPr>
          <w:rFonts w:ascii="Times New Roman" w:hAnsi="Times New Roman"/>
          <w:sz w:val="28"/>
          <w:szCs w:val="28"/>
          <w:lang w:val="uk-UA"/>
        </w:rPr>
        <w:t xml:space="preserve"> буденній свідомості [</w:t>
      </w:r>
      <w:r w:rsidR="00DE1042" w:rsidRPr="00684279">
        <w:rPr>
          <w:rFonts w:ascii="Times New Roman" w:hAnsi="Times New Roman"/>
          <w:sz w:val="28"/>
          <w:szCs w:val="28"/>
          <w:lang w:val="uk-UA"/>
        </w:rPr>
        <w:t>3</w:t>
      </w:r>
      <w:r w:rsidR="00B71ED8" w:rsidRPr="00684279">
        <w:rPr>
          <w:rFonts w:ascii="Times New Roman" w:hAnsi="Times New Roman"/>
          <w:sz w:val="28"/>
          <w:szCs w:val="28"/>
          <w:lang w:val="uk-UA"/>
        </w:rPr>
        <w:t>21</w:t>
      </w:r>
      <w:r w:rsidRPr="00684279">
        <w:rPr>
          <w:rFonts w:ascii="Times New Roman" w:hAnsi="Times New Roman"/>
          <w:sz w:val="28"/>
          <w:szCs w:val="28"/>
          <w:lang w:val="uk-UA"/>
        </w:rPr>
        <w:t>, с. 59]. Аналіз сполучуваності дає можливість виявити деякі складові концепту та способи категоризації явища, що концептуалізується. Виявлені способи категоризації повинні бути сформульовані як певні змістові ознаки, що входять у структуру концепту [</w:t>
      </w:r>
      <w:r w:rsidR="00DE1042" w:rsidRPr="00684279">
        <w:rPr>
          <w:rFonts w:ascii="Times New Roman" w:hAnsi="Times New Roman"/>
          <w:sz w:val="28"/>
          <w:szCs w:val="28"/>
        </w:rPr>
        <w:t>2</w:t>
      </w:r>
      <w:r w:rsidR="00491D90" w:rsidRPr="00684279">
        <w:rPr>
          <w:rFonts w:ascii="Times New Roman" w:hAnsi="Times New Roman"/>
          <w:sz w:val="28"/>
          <w:szCs w:val="28"/>
        </w:rPr>
        <w:t>90</w:t>
      </w:r>
      <w:r w:rsidRPr="00684279">
        <w:rPr>
          <w:rFonts w:ascii="Times New Roman" w:hAnsi="Times New Roman"/>
          <w:sz w:val="28"/>
          <w:szCs w:val="28"/>
          <w:lang w:val="uk-UA"/>
        </w:rPr>
        <w:t xml:space="preserve">, с. 62-63]. </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Лексеми </w:t>
      </w:r>
      <w:r w:rsidRPr="00684279">
        <w:rPr>
          <w:rFonts w:ascii="Times New Roman" w:hAnsi="Times New Roman"/>
          <w:i/>
          <w:sz w:val="28"/>
          <w:szCs w:val="28"/>
          <w:lang w:val="en-US"/>
        </w:rPr>
        <w:t>beauty</w:t>
      </w:r>
      <w:r w:rsidRPr="00684279">
        <w:rPr>
          <w:rFonts w:ascii="Times New Roman" w:hAnsi="Times New Roman"/>
          <w:sz w:val="28"/>
          <w:szCs w:val="28"/>
          <w:lang w:val="uk-UA"/>
        </w:rPr>
        <w:t xml:space="preserve"> та </w:t>
      </w:r>
      <w:r w:rsidRPr="00684279">
        <w:rPr>
          <w:rFonts w:ascii="Times New Roman" w:hAnsi="Times New Roman"/>
          <w:i/>
          <w:sz w:val="28"/>
          <w:szCs w:val="28"/>
          <w:lang w:val="en-US"/>
        </w:rPr>
        <w:t>beautiful</w:t>
      </w:r>
      <w:r w:rsidRPr="00684279">
        <w:rPr>
          <w:rFonts w:ascii="Times New Roman" w:hAnsi="Times New Roman"/>
          <w:i/>
          <w:sz w:val="28"/>
          <w:szCs w:val="28"/>
          <w:lang w:val="uk-UA"/>
        </w:rPr>
        <w:t xml:space="preserve">, </w:t>
      </w:r>
      <w:r w:rsidRPr="00684279">
        <w:rPr>
          <w:rFonts w:ascii="Times New Roman" w:hAnsi="Times New Roman"/>
          <w:sz w:val="28"/>
          <w:szCs w:val="28"/>
          <w:lang w:val="uk-UA"/>
        </w:rPr>
        <w:t xml:space="preserve">як виявив аналіз засобів вербалізації концепту </w:t>
      </w:r>
      <w:r w:rsidRPr="00684279">
        <w:rPr>
          <w:rFonts w:ascii="Times New Roman" w:hAnsi="Times New Roman"/>
          <w:smallCaps/>
          <w:sz w:val="28"/>
          <w:szCs w:val="28"/>
          <w:lang w:val="en-US"/>
        </w:rPr>
        <w:t>beauty</w:t>
      </w:r>
      <w:r w:rsidRPr="00684279">
        <w:rPr>
          <w:rFonts w:ascii="Times New Roman" w:hAnsi="Times New Roman"/>
          <w:smallCaps/>
          <w:sz w:val="28"/>
          <w:szCs w:val="28"/>
          <w:lang w:val="uk-UA"/>
        </w:rPr>
        <w:t xml:space="preserve"> </w:t>
      </w:r>
      <w:r w:rsidRPr="00684279">
        <w:rPr>
          <w:rFonts w:ascii="Times New Roman" w:hAnsi="Times New Roman"/>
          <w:sz w:val="28"/>
          <w:szCs w:val="28"/>
          <w:lang w:val="uk-UA"/>
        </w:rPr>
        <w:t>за морфологічним критерієм, найбільш репрезентативн</w:t>
      </w:r>
      <w:r w:rsidR="008E779D" w:rsidRPr="00684279">
        <w:rPr>
          <w:rFonts w:ascii="Times New Roman" w:hAnsi="Times New Roman"/>
          <w:sz w:val="28"/>
          <w:szCs w:val="28"/>
          <w:lang w:val="uk-UA"/>
        </w:rPr>
        <w:t>і</w:t>
      </w:r>
      <w:r w:rsidRPr="00684279">
        <w:rPr>
          <w:rFonts w:ascii="Times New Roman" w:hAnsi="Times New Roman"/>
          <w:sz w:val="28"/>
          <w:szCs w:val="28"/>
          <w:lang w:val="uk-UA"/>
        </w:rPr>
        <w:t xml:space="preserve"> в його структурі. Це твердження ґрунтується не лише на кількісних показниках використання, але й на тому факті, що структур</w:t>
      </w:r>
      <w:r w:rsidR="008E779D" w:rsidRPr="00684279">
        <w:rPr>
          <w:rFonts w:ascii="Times New Roman" w:hAnsi="Times New Roman"/>
          <w:sz w:val="28"/>
          <w:szCs w:val="28"/>
          <w:lang w:val="uk-UA"/>
        </w:rPr>
        <w:t>и</w:t>
      </w:r>
      <w:r w:rsidRPr="00684279">
        <w:rPr>
          <w:rFonts w:ascii="Times New Roman" w:hAnsi="Times New Roman"/>
          <w:sz w:val="28"/>
          <w:szCs w:val="28"/>
          <w:lang w:val="uk-UA"/>
        </w:rPr>
        <w:t xml:space="preserve"> адвербіальних засобів вербалізації </w:t>
      </w:r>
      <w:r w:rsidR="008E779D" w:rsidRPr="00684279">
        <w:rPr>
          <w:rFonts w:ascii="Times New Roman" w:hAnsi="Times New Roman"/>
          <w:sz w:val="28"/>
          <w:szCs w:val="28"/>
          <w:lang w:val="uk-UA"/>
        </w:rPr>
        <w:t>є</w:t>
      </w:r>
      <w:r w:rsidRPr="00684279">
        <w:rPr>
          <w:rFonts w:ascii="Times New Roman" w:hAnsi="Times New Roman"/>
          <w:sz w:val="28"/>
          <w:szCs w:val="28"/>
          <w:lang w:val="uk-UA"/>
        </w:rPr>
        <w:t xml:space="preserve"> значною мірою віддзеркаленням структури ад’єктивних, а дієслівні мають незначний кількісний склад елементів. </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На першому етапі дослідження на матеріалі художніх текстів визначаємо моделі сполучуваності лесем </w:t>
      </w:r>
      <w:r w:rsidRPr="00684279">
        <w:rPr>
          <w:rFonts w:ascii="Times New Roman" w:hAnsi="Times New Roman"/>
          <w:i/>
          <w:sz w:val="28"/>
          <w:szCs w:val="28"/>
          <w:lang w:val="en-US"/>
        </w:rPr>
        <w:t>beauty</w:t>
      </w:r>
      <w:r w:rsidRPr="00684279">
        <w:rPr>
          <w:rFonts w:ascii="Times New Roman" w:hAnsi="Times New Roman"/>
          <w:sz w:val="28"/>
          <w:szCs w:val="28"/>
          <w:lang w:val="uk-UA"/>
        </w:rPr>
        <w:t xml:space="preserve"> та </w:t>
      </w:r>
      <w:r w:rsidRPr="00684279">
        <w:rPr>
          <w:rFonts w:ascii="Times New Roman" w:hAnsi="Times New Roman"/>
          <w:i/>
          <w:sz w:val="28"/>
          <w:szCs w:val="28"/>
          <w:lang w:val="en-US"/>
        </w:rPr>
        <w:t>beautiful</w:t>
      </w:r>
      <w:r w:rsidRPr="00684279">
        <w:rPr>
          <w:rFonts w:ascii="Times New Roman" w:hAnsi="Times New Roman"/>
          <w:sz w:val="28"/>
          <w:szCs w:val="28"/>
          <w:lang w:val="uk-UA"/>
        </w:rPr>
        <w:t xml:space="preserve">. Матеріалом дослідження послужили твори 95 американських та британських авторів загальним обсягом 172 000 сторінок (43 688 005 слововживань). Це складає повну вибірку програмного забезпечення </w:t>
      </w:r>
      <w:r w:rsidRPr="00684279">
        <w:rPr>
          <w:rFonts w:ascii="Times New Roman" w:hAnsi="Times New Roman"/>
          <w:i/>
          <w:sz w:val="28"/>
          <w:szCs w:val="28"/>
          <w:lang w:val="uk-UA"/>
        </w:rPr>
        <w:t>Digitale Bibliothek Band 59: English and American Literature та Modern English Literature</w:t>
      </w:r>
      <w:r w:rsidRPr="00684279">
        <w:rPr>
          <w:rFonts w:ascii="Times New Roman" w:hAnsi="Times New Roman"/>
          <w:sz w:val="28"/>
          <w:szCs w:val="28"/>
          <w:lang w:val="uk-UA"/>
        </w:rPr>
        <w:t>, що дозволяє досягти високого рівня достовірності отриманих даних.</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Для верифікації отриманих моделей сполучуваності їх було </w:t>
      </w:r>
      <w:r w:rsidR="008E779D" w:rsidRPr="00684279">
        <w:rPr>
          <w:rFonts w:ascii="Times New Roman" w:hAnsi="Times New Roman"/>
          <w:sz w:val="28"/>
          <w:szCs w:val="28"/>
          <w:lang w:val="uk-UA"/>
        </w:rPr>
        <w:t>з</w:t>
      </w:r>
      <w:r w:rsidRPr="00684279">
        <w:rPr>
          <w:rFonts w:ascii="Times New Roman" w:hAnsi="Times New Roman"/>
          <w:sz w:val="28"/>
          <w:szCs w:val="28"/>
          <w:lang w:val="uk-UA"/>
        </w:rPr>
        <w:t xml:space="preserve">іставлено з даними </w:t>
      </w:r>
      <w:r w:rsidRPr="00684279">
        <w:rPr>
          <w:rFonts w:ascii="Times New Roman" w:hAnsi="Times New Roman"/>
          <w:i/>
          <w:sz w:val="28"/>
          <w:szCs w:val="28"/>
          <w:lang w:val="uk-UA"/>
        </w:rPr>
        <w:t>Oxford Collocations Dictionary</w:t>
      </w:r>
      <w:r w:rsidR="00A940F4" w:rsidRPr="00684279">
        <w:rPr>
          <w:rFonts w:ascii="Times New Roman" w:hAnsi="Times New Roman"/>
          <w:sz w:val="28"/>
          <w:szCs w:val="28"/>
          <w:lang w:val="uk-UA"/>
        </w:rPr>
        <w:t xml:space="preserve"> [4</w:t>
      </w:r>
      <w:r w:rsidR="00535A4D" w:rsidRPr="00535A4D">
        <w:rPr>
          <w:rFonts w:ascii="Times New Roman" w:hAnsi="Times New Roman"/>
          <w:sz w:val="28"/>
          <w:szCs w:val="28"/>
          <w:lang w:val="uk-UA"/>
        </w:rPr>
        <w:t>46</w:t>
      </w:r>
      <w:r w:rsidR="00A940F4" w:rsidRPr="00684279">
        <w:rPr>
          <w:rFonts w:ascii="Times New Roman" w:hAnsi="Times New Roman"/>
          <w:sz w:val="28"/>
          <w:szCs w:val="28"/>
          <w:lang w:val="uk-UA"/>
        </w:rPr>
        <w:t>]</w:t>
      </w:r>
      <w:r w:rsidRPr="00684279">
        <w:rPr>
          <w:rFonts w:ascii="Times New Roman" w:hAnsi="Times New Roman"/>
          <w:sz w:val="28"/>
          <w:szCs w:val="28"/>
          <w:lang w:val="uk-UA"/>
        </w:rPr>
        <w:t>. Виявлено, що зафіксовані у творах моделі сполучуваності повною мірою репрезентован</w:t>
      </w:r>
      <w:r w:rsidR="008E779D" w:rsidRPr="00684279">
        <w:rPr>
          <w:rFonts w:ascii="Times New Roman" w:hAnsi="Times New Roman"/>
          <w:sz w:val="28"/>
          <w:szCs w:val="28"/>
          <w:lang w:val="uk-UA"/>
        </w:rPr>
        <w:t>і</w:t>
      </w:r>
      <w:r w:rsidRPr="00684279">
        <w:rPr>
          <w:rFonts w:ascii="Times New Roman" w:hAnsi="Times New Roman"/>
          <w:sz w:val="28"/>
          <w:szCs w:val="28"/>
          <w:lang w:val="uk-UA"/>
        </w:rPr>
        <w:t xml:space="preserve"> у вищезазначеному словнику.</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Системний підхід до лексики доповнює вивчення ядерного складу мікросистеми дослідженням значень слів-супровідників, їх </w:t>
      </w:r>
      <w:r w:rsidR="00FA5D0F" w:rsidRPr="00684279">
        <w:rPr>
          <w:rFonts w:ascii="Times New Roman" w:hAnsi="Times New Roman"/>
          <w:sz w:val="28"/>
          <w:szCs w:val="28"/>
          <w:lang w:val="uk-UA"/>
        </w:rPr>
        <w:t>супровідних</w:t>
      </w:r>
      <w:r w:rsidRPr="00684279">
        <w:rPr>
          <w:rFonts w:ascii="Times New Roman" w:hAnsi="Times New Roman"/>
          <w:sz w:val="28"/>
          <w:szCs w:val="28"/>
          <w:lang w:val="uk-UA"/>
        </w:rPr>
        <w:t xml:space="preserve"> смислів та емоційних навантажень [</w:t>
      </w:r>
      <w:r w:rsidR="00DE1042" w:rsidRPr="00684279">
        <w:rPr>
          <w:rFonts w:ascii="Times New Roman" w:hAnsi="Times New Roman"/>
          <w:sz w:val="28"/>
          <w:szCs w:val="28"/>
          <w:lang w:val="uk-UA"/>
        </w:rPr>
        <w:t>183</w:t>
      </w:r>
      <w:r w:rsidRPr="00684279">
        <w:rPr>
          <w:rFonts w:ascii="Times New Roman" w:hAnsi="Times New Roman"/>
          <w:sz w:val="28"/>
          <w:szCs w:val="28"/>
          <w:lang w:val="uk-UA"/>
        </w:rPr>
        <w:t xml:space="preserve">, с. 178]. Варто зазначити, що </w:t>
      </w:r>
      <w:r w:rsidR="00FA5D0F" w:rsidRPr="00684279">
        <w:rPr>
          <w:rFonts w:ascii="Times New Roman" w:hAnsi="Times New Roman"/>
          <w:sz w:val="28"/>
          <w:szCs w:val="28"/>
          <w:lang w:val="uk-UA"/>
        </w:rPr>
        <w:t>цей підхід</w:t>
      </w:r>
      <w:r w:rsidRPr="00684279">
        <w:rPr>
          <w:rFonts w:ascii="Times New Roman" w:hAnsi="Times New Roman"/>
          <w:sz w:val="28"/>
          <w:szCs w:val="28"/>
          <w:lang w:val="uk-UA"/>
        </w:rPr>
        <w:t xml:space="preserve"> широко використовується у концептуальних </w:t>
      </w:r>
      <w:r w:rsidR="00FA5D0F" w:rsidRPr="00684279">
        <w:rPr>
          <w:rFonts w:ascii="Times New Roman" w:hAnsi="Times New Roman"/>
          <w:sz w:val="28"/>
          <w:szCs w:val="28"/>
          <w:lang w:val="uk-UA"/>
        </w:rPr>
        <w:t>студіях</w:t>
      </w:r>
      <w:r w:rsidRPr="00684279">
        <w:rPr>
          <w:rFonts w:ascii="Times New Roman" w:hAnsi="Times New Roman"/>
          <w:sz w:val="28"/>
          <w:szCs w:val="28"/>
          <w:lang w:val="uk-UA"/>
        </w:rPr>
        <w:t xml:space="preserve">. Так, складено повний список слів-супровідників до лексеми </w:t>
      </w:r>
      <w:r w:rsidRPr="00684279">
        <w:rPr>
          <w:rFonts w:ascii="Times New Roman" w:hAnsi="Times New Roman"/>
          <w:i/>
          <w:sz w:val="28"/>
          <w:szCs w:val="28"/>
          <w:lang w:val="en-US"/>
        </w:rPr>
        <w:t>f</w:t>
      </w:r>
      <w:r w:rsidRPr="00684279">
        <w:rPr>
          <w:rFonts w:ascii="Times New Roman" w:hAnsi="Times New Roman"/>
          <w:i/>
          <w:sz w:val="28"/>
          <w:szCs w:val="28"/>
        </w:rPr>
        <w:t>reedom</w:t>
      </w:r>
      <w:r w:rsidRPr="00684279">
        <w:rPr>
          <w:rFonts w:ascii="Times New Roman" w:hAnsi="Times New Roman"/>
          <w:sz w:val="28"/>
          <w:szCs w:val="28"/>
          <w:lang w:val="uk-UA"/>
        </w:rPr>
        <w:t xml:space="preserve"> із точними даними про частоту </w:t>
      </w:r>
      <w:r w:rsidRPr="00684279">
        <w:rPr>
          <w:rFonts w:ascii="Times New Roman" w:hAnsi="Times New Roman"/>
          <w:sz w:val="28"/>
          <w:szCs w:val="28"/>
          <w:lang w:val="uk-UA"/>
        </w:rPr>
        <w:lastRenderedPageBreak/>
        <w:t>вживання кожної лексичної одиниці [</w:t>
      </w:r>
      <w:r w:rsidR="00DE1042" w:rsidRPr="00684279">
        <w:rPr>
          <w:rFonts w:ascii="Times New Roman" w:hAnsi="Times New Roman"/>
          <w:sz w:val="28"/>
          <w:szCs w:val="28"/>
          <w:lang w:val="uk-UA"/>
        </w:rPr>
        <w:t>103</w:t>
      </w:r>
      <w:r w:rsidRPr="00684279">
        <w:rPr>
          <w:rFonts w:ascii="Times New Roman" w:hAnsi="Times New Roman"/>
          <w:sz w:val="28"/>
          <w:szCs w:val="28"/>
          <w:lang w:val="uk-UA"/>
        </w:rPr>
        <w:t xml:space="preserve">], досліджено типові контекстні супровідники імені концепту </w:t>
      </w:r>
      <w:r w:rsidRPr="00684279">
        <w:rPr>
          <w:rFonts w:ascii="Times New Roman" w:hAnsi="Times New Roman"/>
          <w:smallCaps/>
          <w:sz w:val="28"/>
          <w:szCs w:val="28"/>
          <w:lang w:val="uk-UA"/>
        </w:rPr>
        <w:t>труд</w:t>
      </w:r>
      <w:r w:rsidRPr="00684279">
        <w:rPr>
          <w:rFonts w:ascii="Times New Roman" w:hAnsi="Times New Roman"/>
          <w:sz w:val="28"/>
          <w:szCs w:val="28"/>
          <w:lang w:val="uk-UA"/>
        </w:rPr>
        <w:t>, їх регулярність та активність [</w:t>
      </w:r>
      <w:r w:rsidR="00DE1042" w:rsidRPr="00684279">
        <w:rPr>
          <w:rFonts w:ascii="Times New Roman" w:hAnsi="Times New Roman"/>
          <w:sz w:val="28"/>
          <w:szCs w:val="28"/>
          <w:lang w:val="uk-UA"/>
        </w:rPr>
        <w:t>3</w:t>
      </w:r>
      <w:r w:rsidR="00B71ED8" w:rsidRPr="00684279">
        <w:rPr>
          <w:rFonts w:ascii="Times New Roman" w:hAnsi="Times New Roman"/>
          <w:sz w:val="28"/>
          <w:szCs w:val="28"/>
          <w:lang w:val="uk-UA"/>
        </w:rPr>
        <w:t>22</w:t>
      </w:r>
      <w:r w:rsidRPr="00684279">
        <w:rPr>
          <w:rFonts w:ascii="Times New Roman" w:hAnsi="Times New Roman"/>
          <w:sz w:val="28"/>
          <w:szCs w:val="28"/>
          <w:lang w:val="uk-UA"/>
        </w:rPr>
        <w:t xml:space="preserve">], змодельовано фрейм прикметника </w:t>
      </w:r>
      <w:r w:rsidR="00830484" w:rsidRPr="00684279">
        <w:rPr>
          <w:rFonts w:ascii="Times New Roman" w:hAnsi="Times New Roman"/>
          <w:sz w:val="28"/>
          <w:szCs w:val="28"/>
          <w:lang w:val="uk-UA"/>
        </w:rPr>
        <w:t>«</w:t>
      </w:r>
      <w:r w:rsidRPr="00684279">
        <w:rPr>
          <w:rFonts w:ascii="Times New Roman" w:hAnsi="Times New Roman"/>
          <w:sz w:val="28"/>
          <w:szCs w:val="28"/>
          <w:lang w:val="uk-UA"/>
        </w:rPr>
        <w:t>великі очі</w:t>
      </w:r>
      <w:r w:rsidR="009849B7"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00DE1042" w:rsidRPr="00684279">
        <w:rPr>
          <w:rFonts w:ascii="Times New Roman" w:hAnsi="Times New Roman"/>
          <w:sz w:val="28"/>
          <w:szCs w:val="28"/>
          <w:lang w:val="uk-UA"/>
        </w:rPr>
        <w:t>11</w:t>
      </w:r>
      <w:r w:rsidRPr="00684279">
        <w:rPr>
          <w:rFonts w:ascii="Times New Roman" w:hAnsi="Times New Roman"/>
          <w:sz w:val="28"/>
          <w:szCs w:val="28"/>
          <w:lang w:val="uk-UA"/>
        </w:rPr>
        <w:t>].</w:t>
      </w:r>
      <w:r w:rsidR="00207ADF" w:rsidRPr="00684279">
        <w:rPr>
          <w:rFonts w:ascii="Times New Roman" w:hAnsi="Times New Roman"/>
          <w:sz w:val="28"/>
          <w:szCs w:val="28"/>
          <w:lang w:val="uk-UA"/>
        </w:rPr>
        <w:t xml:space="preserve"> </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роботі на основі аналізу контекстуального оточення прямої номінації досліджуваного концепту, а також </w:t>
      </w:r>
      <w:r w:rsidR="00FA5D0F" w:rsidRPr="00684279">
        <w:rPr>
          <w:rFonts w:ascii="Times New Roman" w:hAnsi="Times New Roman"/>
          <w:sz w:val="28"/>
          <w:szCs w:val="28"/>
          <w:lang w:val="uk-UA"/>
        </w:rPr>
        <w:t>з допомогою</w:t>
      </w:r>
      <w:r w:rsidRPr="00684279">
        <w:rPr>
          <w:rFonts w:ascii="Times New Roman" w:hAnsi="Times New Roman"/>
          <w:sz w:val="28"/>
          <w:szCs w:val="28"/>
          <w:lang w:val="uk-UA"/>
        </w:rPr>
        <w:t xml:space="preserve"> квантитативн</w:t>
      </w:r>
      <w:r w:rsidR="00FA5D0F" w:rsidRPr="00684279">
        <w:rPr>
          <w:rFonts w:ascii="Times New Roman" w:hAnsi="Times New Roman"/>
          <w:sz w:val="28"/>
          <w:szCs w:val="28"/>
          <w:lang w:val="uk-UA"/>
        </w:rPr>
        <w:t>их</w:t>
      </w:r>
      <w:r w:rsidRPr="00684279">
        <w:rPr>
          <w:rFonts w:ascii="Times New Roman" w:hAnsi="Times New Roman"/>
          <w:sz w:val="28"/>
          <w:szCs w:val="28"/>
          <w:lang w:val="uk-UA"/>
        </w:rPr>
        <w:t xml:space="preserve"> метод</w:t>
      </w:r>
      <w:r w:rsidR="00FA5D0F" w:rsidRPr="00684279">
        <w:rPr>
          <w:rFonts w:ascii="Times New Roman" w:hAnsi="Times New Roman"/>
          <w:sz w:val="28"/>
          <w:szCs w:val="28"/>
          <w:lang w:val="uk-UA"/>
        </w:rPr>
        <w:t>ів</w:t>
      </w:r>
      <w:r w:rsidRPr="00684279">
        <w:rPr>
          <w:rFonts w:ascii="Times New Roman" w:hAnsi="Times New Roman"/>
          <w:sz w:val="28"/>
          <w:szCs w:val="28"/>
          <w:lang w:val="uk-UA"/>
        </w:rPr>
        <w:t>, реконструйовано структурну модель</w:t>
      </w:r>
      <w:r w:rsidR="00FA5D0F" w:rsidRPr="00684279">
        <w:rPr>
          <w:rFonts w:ascii="Times New Roman" w:hAnsi="Times New Roman"/>
          <w:sz w:val="28"/>
          <w:szCs w:val="28"/>
          <w:lang w:val="uk-UA"/>
        </w:rPr>
        <w:t xml:space="preserve"> цього концепту</w:t>
      </w:r>
      <w:r w:rsidRPr="00684279">
        <w:rPr>
          <w:rFonts w:ascii="Times New Roman" w:hAnsi="Times New Roman"/>
          <w:sz w:val="28"/>
          <w:szCs w:val="28"/>
          <w:lang w:val="uk-UA"/>
        </w:rPr>
        <w:t>.</w:t>
      </w:r>
    </w:p>
    <w:p w:rsidR="009011FA" w:rsidRPr="00684279" w:rsidRDefault="009011FA" w:rsidP="00CE5955">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На основі аналізу 7500 випадків вживання лексеми </w:t>
      </w:r>
      <w:r w:rsidRPr="00684279">
        <w:rPr>
          <w:rFonts w:ascii="Times New Roman" w:hAnsi="Times New Roman"/>
          <w:i/>
          <w:sz w:val="28"/>
          <w:szCs w:val="28"/>
          <w:lang w:val="en-US"/>
        </w:rPr>
        <w:t>beauty</w:t>
      </w:r>
      <w:r w:rsidRPr="00684279">
        <w:rPr>
          <w:rFonts w:ascii="Times New Roman" w:hAnsi="Times New Roman"/>
          <w:sz w:val="28"/>
          <w:szCs w:val="28"/>
          <w:lang w:val="uk-UA"/>
        </w:rPr>
        <w:t xml:space="preserve"> у текстових фрагментах, відібраних за допомогою програмного забезпечення </w:t>
      </w:r>
      <w:r w:rsidRPr="00684279">
        <w:rPr>
          <w:rFonts w:ascii="Times New Roman" w:hAnsi="Times New Roman"/>
          <w:i/>
          <w:sz w:val="28"/>
          <w:szCs w:val="28"/>
          <w:lang w:val="en-US"/>
        </w:rPr>
        <w:t>Digitale</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Bibliothek</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Band</w:t>
      </w:r>
      <w:r w:rsidRPr="00684279">
        <w:rPr>
          <w:rFonts w:ascii="Times New Roman" w:hAnsi="Times New Roman"/>
          <w:i/>
          <w:sz w:val="28"/>
          <w:szCs w:val="28"/>
          <w:lang w:val="uk-UA"/>
        </w:rPr>
        <w:t xml:space="preserve"> 59: </w:t>
      </w:r>
      <w:r w:rsidRPr="00684279">
        <w:rPr>
          <w:rFonts w:ascii="Times New Roman" w:hAnsi="Times New Roman"/>
          <w:i/>
          <w:sz w:val="28"/>
          <w:szCs w:val="28"/>
          <w:lang w:val="en-US"/>
        </w:rPr>
        <w:t>English</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and</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American</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Literature</w:t>
      </w:r>
      <w:r w:rsidRPr="00684279">
        <w:rPr>
          <w:rFonts w:ascii="Times New Roman" w:hAnsi="Times New Roman"/>
          <w:sz w:val="28"/>
          <w:szCs w:val="28"/>
          <w:lang w:val="uk-UA"/>
        </w:rPr>
        <w:t xml:space="preserve"> та </w:t>
      </w:r>
      <w:r w:rsidRPr="00684279">
        <w:rPr>
          <w:rFonts w:ascii="Times New Roman" w:hAnsi="Times New Roman"/>
          <w:i/>
          <w:sz w:val="28"/>
          <w:szCs w:val="28"/>
          <w:lang w:val="en-US"/>
        </w:rPr>
        <w:t>Modern</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English</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Literature</w:t>
      </w:r>
      <w:r w:rsidRPr="00684279">
        <w:rPr>
          <w:rFonts w:ascii="Times New Roman" w:hAnsi="Times New Roman"/>
          <w:sz w:val="28"/>
          <w:szCs w:val="28"/>
          <w:lang w:val="uk-UA"/>
        </w:rPr>
        <w:t xml:space="preserve">, виявляємо 19 вербалізованих сегментів концепту </w:t>
      </w:r>
      <w:r w:rsidRPr="00684279">
        <w:rPr>
          <w:rFonts w:ascii="Times New Roman" w:hAnsi="Times New Roman"/>
          <w:smallCaps/>
          <w:sz w:val="28"/>
          <w:szCs w:val="28"/>
          <w:lang w:val="en-US"/>
        </w:rPr>
        <w:t>beauty</w:t>
      </w:r>
      <w:r w:rsidRPr="00684279">
        <w:rPr>
          <w:rFonts w:ascii="Times New Roman" w:hAnsi="Times New Roman"/>
          <w:smallCaps/>
          <w:sz w:val="28"/>
          <w:szCs w:val="28"/>
          <w:lang w:val="uk-UA"/>
        </w:rPr>
        <w:t xml:space="preserve">. </w:t>
      </w:r>
      <w:r w:rsidRPr="00684279">
        <w:rPr>
          <w:rFonts w:ascii="Times New Roman" w:hAnsi="Times New Roman"/>
          <w:sz w:val="28"/>
          <w:szCs w:val="28"/>
          <w:lang w:val="uk-UA"/>
        </w:rPr>
        <w:t xml:space="preserve">Їх виокремлено на основі функціонування слів-специфікаторів, що складають контекстуальне оточення зазначеної лексеми-вербалізатора </w:t>
      </w:r>
      <w:r w:rsidRPr="00684279">
        <w:rPr>
          <w:rFonts w:ascii="Times New Roman" w:hAnsi="Times New Roman"/>
          <w:i/>
          <w:sz w:val="28"/>
          <w:szCs w:val="28"/>
          <w:lang w:val="en-US"/>
        </w:rPr>
        <w:t>beauty</w:t>
      </w:r>
      <w:r w:rsidRPr="00684279">
        <w:rPr>
          <w:rFonts w:ascii="Times New Roman" w:hAnsi="Times New Roman"/>
          <w:sz w:val="28"/>
          <w:szCs w:val="28"/>
          <w:lang w:val="uk-UA"/>
        </w:rPr>
        <w:t>. Для кожного вербалізованого сегмент</w:t>
      </w:r>
      <w:r w:rsidR="00FA5D0F" w:rsidRPr="00684279">
        <w:rPr>
          <w:rFonts w:ascii="Times New Roman" w:hAnsi="Times New Roman"/>
          <w:sz w:val="28"/>
          <w:szCs w:val="28"/>
          <w:lang w:val="uk-UA"/>
        </w:rPr>
        <w:t>а</w:t>
      </w:r>
      <w:r w:rsidR="00207ADF" w:rsidRPr="00684279">
        <w:rPr>
          <w:rFonts w:ascii="Times New Roman" w:hAnsi="Times New Roman"/>
          <w:sz w:val="28"/>
          <w:szCs w:val="28"/>
          <w:lang w:val="uk-UA"/>
        </w:rPr>
        <w:t xml:space="preserve"> </w:t>
      </w:r>
      <w:r w:rsidRPr="00684279">
        <w:rPr>
          <w:rFonts w:ascii="Times New Roman" w:hAnsi="Times New Roman"/>
          <w:sz w:val="28"/>
          <w:szCs w:val="28"/>
          <w:lang w:val="uk-UA"/>
        </w:rPr>
        <w:t>визначено їх частотні показники.</w:t>
      </w:r>
    </w:p>
    <w:p w:rsidR="009011FA" w:rsidRPr="00684279" w:rsidRDefault="009011FA" w:rsidP="00CE5955">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Далі на</w:t>
      </w:r>
      <w:r w:rsidR="00207ADF" w:rsidRPr="00684279">
        <w:rPr>
          <w:rFonts w:ascii="Times New Roman" w:hAnsi="Times New Roman"/>
          <w:sz w:val="28"/>
          <w:szCs w:val="28"/>
          <w:lang w:val="uk-UA"/>
        </w:rPr>
        <w:t xml:space="preserve"> </w:t>
      </w:r>
      <w:r w:rsidRPr="00684279">
        <w:rPr>
          <w:rFonts w:ascii="Times New Roman" w:hAnsi="Times New Roman"/>
          <w:sz w:val="28"/>
          <w:szCs w:val="28"/>
          <w:lang w:val="uk-UA"/>
        </w:rPr>
        <w:t xml:space="preserve">основі даних тезаурусного словника англійської мови, </w:t>
      </w:r>
      <w:r w:rsidRPr="00684279">
        <w:rPr>
          <w:rFonts w:ascii="Times New Roman" w:hAnsi="Times New Roman"/>
          <w:i/>
          <w:sz w:val="28"/>
          <w:szCs w:val="28"/>
          <w:lang w:val="en-US"/>
        </w:rPr>
        <w:t>Concise</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Oxford</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Thesaurus</w:t>
      </w:r>
      <w:r w:rsidRPr="00684279">
        <w:rPr>
          <w:rFonts w:ascii="Times New Roman" w:hAnsi="Times New Roman"/>
          <w:i/>
          <w:sz w:val="28"/>
          <w:szCs w:val="28"/>
          <w:lang w:val="uk-UA"/>
        </w:rPr>
        <w:t xml:space="preserve"> </w:t>
      </w:r>
      <w:r w:rsidRPr="00684279">
        <w:rPr>
          <w:rFonts w:ascii="Times New Roman" w:hAnsi="Times New Roman"/>
          <w:sz w:val="28"/>
          <w:szCs w:val="28"/>
          <w:lang w:val="uk-UA"/>
        </w:rPr>
        <w:t>[</w:t>
      </w:r>
      <w:r w:rsidR="00A940F4" w:rsidRPr="00684279">
        <w:rPr>
          <w:rFonts w:ascii="Times New Roman" w:hAnsi="Times New Roman"/>
          <w:sz w:val="28"/>
          <w:szCs w:val="28"/>
          <w:lang w:val="uk-UA"/>
        </w:rPr>
        <w:t>43</w:t>
      </w:r>
      <w:r w:rsidR="00A80524" w:rsidRPr="00A80524">
        <w:rPr>
          <w:rFonts w:ascii="Times New Roman" w:hAnsi="Times New Roman"/>
          <w:sz w:val="28"/>
          <w:szCs w:val="28"/>
          <w:lang w:val="uk-UA"/>
        </w:rPr>
        <w:t>0</w:t>
      </w:r>
      <w:r w:rsidRPr="00684279">
        <w:rPr>
          <w:rFonts w:ascii="Times New Roman" w:hAnsi="Times New Roman"/>
          <w:sz w:val="28"/>
          <w:szCs w:val="28"/>
          <w:lang w:val="uk-UA"/>
        </w:rPr>
        <w:t xml:space="preserve">], </w:t>
      </w:r>
      <w:r w:rsidR="00FA5D0F" w:rsidRPr="00684279">
        <w:rPr>
          <w:rFonts w:ascii="Times New Roman" w:hAnsi="Times New Roman"/>
          <w:sz w:val="28"/>
          <w:szCs w:val="28"/>
          <w:lang w:val="uk-UA"/>
        </w:rPr>
        <w:t>у якому</w:t>
      </w:r>
      <w:r w:rsidRPr="00684279">
        <w:rPr>
          <w:rFonts w:ascii="Times New Roman" w:hAnsi="Times New Roman"/>
          <w:sz w:val="28"/>
          <w:szCs w:val="28"/>
          <w:lang w:val="uk-UA"/>
        </w:rPr>
        <w:t xml:space="preserve"> синоніми об’єднані на </w:t>
      </w:r>
      <w:r w:rsidR="00FA5D0F" w:rsidRPr="00684279">
        <w:rPr>
          <w:rFonts w:ascii="Times New Roman" w:hAnsi="Times New Roman"/>
          <w:sz w:val="28"/>
          <w:szCs w:val="28"/>
          <w:lang w:val="uk-UA"/>
        </w:rPr>
        <w:t>основі</w:t>
      </w:r>
      <w:r w:rsidRPr="00684279">
        <w:rPr>
          <w:rFonts w:ascii="Times New Roman" w:hAnsi="Times New Roman"/>
          <w:sz w:val="28"/>
          <w:szCs w:val="28"/>
          <w:lang w:val="uk-UA"/>
        </w:rPr>
        <w:t xml:space="preserve"> певної родової категорії, що інтегрує у собі низку елементів, для кожного вербалізованого сегменту визначено сукупність родових ознак та їх репрезентантів. </w:t>
      </w:r>
    </w:p>
    <w:p w:rsidR="009011FA" w:rsidRPr="00684279" w:rsidRDefault="009011FA" w:rsidP="00FA5D0F">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Для реконструкції структурної моделі концепту</w:t>
      </w:r>
      <w:r w:rsidRPr="00684279">
        <w:rPr>
          <w:rFonts w:ascii="Times New Roman" w:hAnsi="Times New Roman"/>
          <w:smallCaps/>
          <w:sz w:val="28"/>
          <w:szCs w:val="28"/>
        </w:rPr>
        <w:t xml:space="preserve"> </w:t>
      </w:r>
      <w:r w:rsidRPr="00684279">
        <w:rPr>
          <w:rFonts w:ascii="Times New Roman" w:hAnsi="Times New Roman"/>
          <w:smallCaps/>
          <w:sz w:val="28"/>
          <w:szCs w:val="28"/>
          <w:lang w:val="en-US"/>
        </w:rPr>
        <w:t>beauty</w:t>
      </w:r>
      <w:r w:rsidRPr="00684279">
        <w:rPr>
          <w:rFonts w:ascii="Times New Roman" w:hAnsi="Times New Roman"/>
          <w:sz w:val="28"/>
          <w:szCs w:val="28"/>
          <w:lang w:val="uk-UA"/>
        </w:rPr>
        <w:t xml:space="preserve"> вважаємо недостатніми лише отримані кількісні показники. Тому</w:t>
      </w:r>
      <w:r w:rsidR="00FA5D0F" w:rsidRPr="00684279">
        <w:rPr>
          <w:rFonts w:ascii="Times New Roman" w:hAnsi="Times New Roman"/>
          <w:sz w:val="28"/>
          <w:szCs w:val="28"/>
          <w:lang w:val="uk-UA"/>
        </w:rPr>
        <w:t>,</w:t>
      </w:r>
      <w:r w:rsidRPr="00684279">
        <w:rPr>
          <w:rFonts w:ascii="Times New Roman" w:hAnsi="Times New Roman"/>
          <w:sz w:val="28"/>
          <w:szCs w:val="28"/>
          <w:lang w:val="uk-UA"/>
        </w:rPr>
        <w:t xml:space="preserve"> послуговуючись критерієм х</w:t>
      </w:r>
      <w:r w:rsidRPr="00684279">
        <w:rPr>
          <w:rFonts w:ascii="Times New Roman" w:hAnsi="Times New Roman"/>
          <w:sz w:val="28"/>
          <w:szCs w:val="28"/>
          <w:vertAlign w:val="superscript"/>
          <w:lang w:val="uk-UA"/>
        </w:rPr>
        <w:t xml:space="preserve">2 </w:t>
      </w:r>
      <w:r w:rsidRPr="00684279">
        <w:rPr>
          <w:rFonts w:ascii="Times New Roman" w:hAnsi="Times New Roman"/>
          <w:sz w:val="28"/>
          <w:szCs w:val="28"/>
          <w:lang w:val="uk-UA"/>
        </w:rPr>
        <w:t>[</w:t>
      </w:r>
      <w:r w:rsidR="00DE1042" w:rsidRPr="00684279">
        <w:rPr>
          <w:rFonts w:ascii="Times New Roman" w:hAnsi="Times New Roman"/>
          <w:sz w:val="28"/>
          <w:szCs w:val="28"/>
          <w:lang w:val="uk-UA"/>
        </w:rPr>
        <w:t>181</w:t>
      </w:r>
      <w:r w:rsidRPr="00684279">
        <w:rPr>
          <w:rFonts w:ascii="Times New Roman" w:hAnsi="Times New Roman"/>
          <w:sz w:val="28"/>
          <w:szCs w:val="28"/>
          <w:lang w:val="uk-UA"/>
        </w:rPr>
        <w:t xml:space="preserve">; </w:t>
      </w:r>
      <w:r w:rsidR="00B47AA5" w:rsidRPr="00684279">
        <w:rPr>
          <w:rFonts w:ascii="Times New Roman" w:hAnsi="Times New Roman"/>
          <w:sz w:val="28"/>
          <w:szCs w:val="28"/>
          <w:lang w:val="uk-UA"/>
        </w:rPr>
        <w:t>182</w:t>
      </w:r>
      <w:r w:rsidRPr="00684279">
        <w:rPr>
          <w:rFonts w:ascii="Times New Roman" w:hAnsi="Times New Roman"/>
          <w:sz w:val="28"/>
          <w:szCs w:val="28"/>
          <w:lang w:val="uk-UA"/>
        </w:rPr>
        <w:t>]</w:t>
      </w:r>
      <w:r w:rsidR="00FA5D0F" w:rsidRPr="00684279">
        <w:rPr>
          <w:rFonts w:ascii="Times New Roman" w:hAnsi="Times New Roman"/>
          <w:sz w:val="28"/>
          <w:szCs w:val="28"/>
          <w:lang w:val="uk-UA"/>
        </w:rPr>
        <w:t>,</w:t>
      </w:r>
      <w:r w:rsidRPr="00684279">
        <w:rPr>
          <w:rFonts w:ascii="Times New Roman" w:hAnsi="Times New Roman"/>
          <w:sz w:val="28"/>
          <w:szCs w:val="28"/>
          <w:lang w:val="uk-UA"/>
        </w:rPr>
        <w:t xml:space="preserve"> визначаємо відношення між отриманими вербалізованими сегментами</w:t>
      </w:r>
      <w:r w:rsidR="00FA5D0F" w:rsidRPr="00684279">
        <w:rPr>
          <w:rFonts w:ascii="Times New Roman" w:hAnsi="Times New Roman"/>
          <w:sz w:val="28"/>
          <w:szCs w:val="28"/>
          <w:lang w:val="uk-UA"/>
        </w:rPr>
        <w:t xml:space="preserve"> з</w:t>
      </w:r>
      <w:r w:rsidRPr="00684279">
        <w:rPr>
          <w:rFonts w:ascii="Times New Roman" w:hAnsi="Times New Roman"/>
          <w:sz w:val="28"/>
          <w:szCs w:val="28"/>
          <w:lang w:val="uk-UA"/>
        </w:rPr>
        <w:t>а формулою</w:t>
      </w:r>
      <w:r w:rsidR="00AC4188" w:rsidRPr="00684279">
        <w:rPr>
          <w:rFonts w:ascii="Times New Roman" w:hAnsi="Times New Roman"/>
          <w:sz w:val="28"/>
          <w:szCs w:val="28"/>
          <w:lang w:val="uk-UA"/>
        </w:rPr>
        <w:t>:</w:t>
      </w:r>
    </w:p>
    <w:p w:rsidR="00D55854" w:rsidRPr="00684279" w:rsidRDefault="00E366A3" w:rsidP="00D55854">
      <m:oMathPara>
        <m:oMath>
          <m:sSup>
            <m:sSupPr>
              <m:ctrlPr>
                <w:rPr>
                  <w:rFonts w:ascii="Cambria Math" w:eastAsiaTheme="minorHAnsi" w:hAnsi="Cambria Math" w:cstheme="minorBidi"/>
                  <w:lang w:val="uk-UA"/>
                </w:rPr>
              </m:ctrlPr>
            </m:sSupPr>
            <m:e>
              <m:r>
                <m:rPr>
                  <m:sty m:val="p"/>
                </m:rPr>
                <w:rPr>
                  <w:rFonts w:ascii="Cambria Math" w:hAnsi="Cambria Math"/>
                </w:rPr>
                <m:t>x</m:t>
              </m:r>
            </m:e>
            <m:sup>
              <m:r>
                <m:rPr>
                  <m:sty m:val="p"/>
                </m:rPr>
                <w:rPr>
                  <w:rFonts w:ascii="Cambria Math" w:hAnsi="Cambria Math"/>
                </w:rPr>
                <m:t>2</m:t>
              </m:r>
            </m:sup>
          </m:sSup>
          <m:r>
            <m:rPr>
              <m:sty m:val="p"/>
            </m:rPr>
            <w:rPr>
              <w:rFonts w:ascii="Cambria Math" w:eastAsiaTheme="minorEastAsia" w:hAnsi="Cambria Math"/>
            </w:rPr>
            <m:t>=</m:t>
          </m:r>
          <m:f>
            <m:fPr>
              <m:ctrlPr>
                <w:rPr>
                  <w:rFonts w:ascii="Cambria Math" w:eastAsiaTheme="minorEastAsia" w:hAnsi="Cambria Math" w:cstheme="minorBidi"/>
                  <w:lang w:val="uk-UA"/>
                </w:rPr>
              </m:ctrlPr>
            </m:fPr>
            <m:num>
              <m:sSup>
                <m:sSupPr>
                  <m:ctrlPr>
                    <w:rPr>
                      <w:rFonts w:ascii="Cambria Math" w:eastAsiaTheme="minorEastAsia" w:hAnsi="Cambria Math" w:cstheme="minorBidi"/>
                      <w:lang w:val="uk-UA"/>
                    </w:rPr>
                  </m:ctrlPr>
                </m:sSupPr>
                <m:e>
                  <m:r>
                    <m:rPr>
                      <m:sty m:val="p"/>
                    </m:rPr>
                    <w:rPr>
                      <w:rFonts w:ascii="Cambria Math" w:eastAsiaTheme="minorEastAsia" w:hAnsi="Cambria Math"/>
                    </w:rPr>
                    <m:t>(O-E)</m:t>
                  </m:r>
                </m:e>
                <m:sup>
                  <m:r>
                    <m:rPr>
                      <m:sty m:val="p"/>
                    </m:rPr>
                    <w:rPr>
                      <w:rFonts w:ascii="Cambria Math" w:eastAsiaTheme="minorEastAsia" w:hAnsi="Cambria Math"/>
                    </w:rPr>
                    <m:t>2</m:t>
                  </m:r>
                </m:sup>
              </m:sSup>
            </m:num>
            <m:den>
              <m:r>
                <m:rPr>
                  <m:sty m:val="p"/>
                </m:rPr>
                <w:rPr>
                  <w:rFonts w:ascii="Cambria Math" w:eastAsiaTheme="minorEastAsia" w:hAnsi="Cambria Math"/>
                </w:rPr>
                <m:t>E</m:t>
              </m:r>
            </m:den>
          </m:f>
          <m:r>
            <m:rPr>
              <m:sty m:val="p"/>
            </m:rPr>
            <w:rPr>
              <w:rFonts w:ascii="Cambria Math" w:eastAsiaTheme="minorEastAsia" w:hAnsi="Cambria Math" w:cstheme="minorBidi"/>
              <w:lang w:val="uk-UA"/>
            </w:rPr>
            <m:t xml:space="preserve">  (2)</m:t>
          </m:r>
        </m:oMath>
      </m:oMathPara>
    </w:p>
    <w:p w:rsidR="009011FA" w:rsidRPr="00684279" w:rsidRDefault="009011FA" w:rsidP="00FA5D0F">
      <w:pPr>
        <w:spacing w:after="0" w:line="360" w:lineRule="auto"/>
        <w:rPr>
          <w:rFonts w:ascii="Times New Roman" w:hAnsi="Times New Roman"/>
          <w:sz w:val="28"/>
          <w:szCs w:val="28"/>
          <w:lang w:val="uk-UA"/>
        </w:rPr>
      </w:pPr>
      <w:r w:rsidRPr="00684279">
        <w:rPr>
          <w:rFonts w:ascii="Times New Roman" w:hAnsi="Times New Roman"/>
          <w:sz w:val="28"/>
          <w:szCs w:val="28"/>
          <w:lang w:val="uk-UA"/>
        </w:rPr>
        <w:t>де О –величини</w:t>
      </w:r>
      <w:r w:rsidR="00FA5D0F" w:rsidRPr="00684279">
        <w:rPr>
          <w:rFonts w:ascii="Times New Roman" w:hAnsi="Times New Roman"/>
          <w:sz w:val="28"/>
          <w:szCs w:val="28"/>
          <w:lang w:val="uk-UA"/>
        </w:rPr>
        <w:t xml:space="preserve"> фактичні</w:t>
      </w:r>
      <w:r w:rsidRPr="00684279">
        <w:rPr>
          <w:rFonts w:ascii="Times New Roman" w:hAnsi="Times New Roman"/>
          <w:sz w:val="28"/>
          <w:szCs w:val="28"/>
          <w:lang w:val="uk-UA"/>
        </w:rPr>
        <w:t>, Е – теоретично очікувані.</w:t>
      </w:r>
      <w:r w:rsidR="00207ADF" w:rsidRPr="00684279">
        <w:rPr>
          <w:rFonts w:ascii="Times New Roman" w:hAnsi="Times New Roman"/>
          <w:sz w:val="28"/>
          <w:szCs w:val="28"/>
          <w:lang w:val="uk-UA"/>
        </w:rPr>
        <w:t xml:space="preserve"> </w:t>
      </w:r>
    </w:p>
    <w:p w:rsidR="009011FA" w:rsidRPr="00684279" w:rsidRDefault="009011FA" w:rsidP="00C93E08">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Отже, контекстуальний аналіз на сучасному етапі має два напрями: 1) аналіз сполучуваності прямих лексем-вербалізаторів концепту та 2) аналіз їх контекстуального оточення. Перший підхід дозволяє виокремити у структурі концепту ряд змістових ознак, а другий – структурувати та змоделювати його. У ході нашого дослідження шляхом аналізу сполучуваності лексем </w:t>
      </w:r>
      <w:r w:rsidRPr="00684279">
        <w:rPr>
          <w:rFonts w:ascii="Times New Roman" w:hAnsi="Times New Roman"/>
          <w:i/>
          <w:sz w:val="28"/>
          <w:szCs w:val="28"/>
          <w:lang w:val="en-US"/>
        </w:rPr>
        <w:t>beauty</w:t>
      </w:r>
      <w:r w:rsidRPr="00684279">
        <w:rPr>
          <w:rFonts w:ascii="Times New Roman" w:hAnsi="Times New Roman"/>
          <w:sz w:val="28"/>
          <w:szCs w:val="28"/>
          <w:lang w:val="uk-UA"/>
        </w:rPr>
        <w:t xml:space="preserve"> та </w:t>
      </w:r>
      <w:r w:rsidRPr="00684279">
        <w:rPr>
          <w:rFonts w:ascii="Times New Roman" w:hAnsi="Times New Roman"/>
          <w:i/>
          <w:sz w:val="28"/>
          <w:szCs w:val="28"/>
          <w:lang w:val="en-US"/>
        </w:rPr>
        <w:t>beautiful</w:t>
      </w:r>
      <w:r w:rsidRPr="00684279">
        <w:rPr>
          <w:rFonts w:ascii="Times New Roman" w:hAnsi="Times New Roman"/>
          <w:i/>
          <w:sz w:val="28"/>
          <w:szCs w:val="28"/>
          <w:lang w:val="uk-UA"/>
        </w:rPr>
        <w:t xml:space="preserve"> </w:t>
      </w:r>
      <w:r w:rsidRPr="00684279">
        <w:rPr>
          <w:rFonts w:ascii="Times New Roman" w:hAnsi="Times New Roman"/>
          <w:sz w:val="28"/>
          <w:szCs w:val="28"/>
          <w:lang w:val="uk-UA"/>
        </w:rPr>
        <w:t xml:space="preserve">у структурі концепту </w:t>
      </w:r>
      <w:r w:rsidRPr="00684279">
        <w:rPr>
          <w:rFonts w:ascii="Times New Roman" w:hAnsi="Times New Roman"/>
          <w:smallCaps/>
          <w:sz w:val="28"/>
          <w:szCs w:val="28"/>
          <w:lang w:val="en-US"/>
        </w:rPr>
        <w:t>beauty</w:t>
      </w:r>
      <w:r w:rsidRPr="00684279">
        <w:rPr>
          <w:rFonts w:ascii="Times New Roman" w:hAnsi="Times New Roman"/>
          <w:sz w:val="28"/>
          <w:szCs w:val="28"/>
          <w:lang w:val="uk-UA"/>
        </w:rPr>
        <w:t xml:space="preserve"> виокремлено ряд змістових ознак, а </w:t>
      </w:r>
      <w:r w:rsidRPr="00684279">
        <w:rPr>
          <w:rFonts w:ascii="Times New Roman" w:hAnsi="Times New Roman"/>
          <w:sz w:val="28"/>
          <w:szCs w:val="28"/>
          <w:lang w:val="uk-UA"/>
        </w:rPr>
        <w:lastRenderedPageBreak/>
        <w:t xml:space="preserve">аналіз ширших контекстів вживання його прямої номінації, лексем </w:t>
      </w:r>
      <w:r w:rsidRPr="00684279">
        <w:rPr>
          <w:rFonts w:ascii="Times New Roman" w:hAnsi="Times New Roman"/>
          <w:i/>
          <w:sz w:val="28"/>
          <w:szCs w:val="28"/>
          <w:lang w:val="en-US"/>
        </w:rPr>
        <w:t>beauty</w:t>
      </w:r>
      <w:r w:rsidRPr="00684279">
        <w:rPr>
          <w:rFonts w:ascii="Times New Roman" w:hAnsi="Times New Roman"/>
          <w:sz w:val="28"/>
          <w:szCs w:val="28"/>
          <w:lang w:val="uk-UA"/>
        </w:rPr>
        <w:t>, дало змогу виявити елементи, що виконують функцію специфікаторів</w:t>
      </w:r>
      <w:r w:rsidR="00D55854" w:rsidRPr="00684279">
        <w:rPr>
          <w:rFonts w:ascii="Times New Roman" w:hAnsi="Times New Roman"/>
          <w:sz w:val="28"/>
          <w:szCs w:val="28"/>
          <w:lang w:val="uk-UA"/>
        </w:rPr>
        <w:t>,</w:t>
      </w:r>
      <w:r w:rsidRPr="00684279">
        <w:rPr>
          <w:rFonts w:ascii="Times New Roman" w:hAnsi="Times New Roman"/>
          <w:sz w:val="28"/>
          <w:szCs w:val="28"/>
          <w:lang w:val="uk-UA"/>
        </w:rPr>
        <w:t xml:space="preserve"> та</w:t>
      </w:r>
      <w:r w:rsidR="00732941" w:rsidRPr="00684279">
        <w:rPr>
          <w:rFonts w:ascii="Times New Roman" w:hAnsi="Times New Roman"/>
          <w:sz w:val="28"/>
          <w:szCs w:val="28"/>
          <w:lang w:val="uk-UA"/>
        </w:rPr>
        <w:t>,</w:t>
      </w:r>
      <w:r w:rsidRPr="00684279">
        <w:rPr>
          <w:rFonts w:ascii="Times New Roman" w:hAnsi="Times New Roman"/>
          <w:sz w:val="28"/>
          <w:szCs w:val="28"/>
          <w:lang w:val="uk-UA"/>
        </w:rPr>
        <w:t xml:space="preserve"> у поєднанні з елементами квантитативних методів</w:t>
      </w:r>
      <w:r w:rsidR="00732941" w:rsidRPr="00684279">
        <w:rPr>
          <w:rFonts w:ascii="Times New Roman" w:hAnsi="Times New Roman"/>
          <w:sz w:val="28"/>
          <w:szCs w:val="28"/>
          <w:lang w:val="uk-UA"/>
        </w:rPr>
        <w:t>,</w:t>
      </w:r>
      <w:r w:rsidRPr="00684279">
        <w:rPr>
          <w:rFonts w:ascii="Times New Roman" w:hAnsi="Times New Roman"/>
          <w:sz w:val="28"/>
          <w:szCs w:val="28"/>
          <w:lang w:val="uk-UA"/>
        </w:rPr>
        <w:t xml:space="preserve"> отримати структурну модель концепту </w:t>
      </w:r>
      <w:r w:rsidRPr="00684279">
        <w:rPr>
          <w:rFonts w:ascii="Times New Roman" w:hAnsi="Times New Roman"/>
          <w:smallCaps/>
          <w:sz w:val="28"/>
          <w:szCs w:val="28"/>
          <w:lang w:val="en-US"/>
        </w:rPr>
        <w:t>beauty</w:t>
      </w:r>
      <w:r w:rsidRPr="00684279">
        <w:rPr>
          <w:rFonts w:ascii="Times New Roman" w:hAnsi="Times New Roman"/>
          <w:sz w:val="28"/>
          <w:szCs w:val="28"/>
          <w:lang w:val="uk-UA"/>
        </w:rPr>
        <w:t>.</w:t>
      </w:r>
    </w:p>
    <w:p w:rsidR="009011FA" w:rsidRPr="00684279" w:rsidRDefault="009011FA" w:rsidP="00BD2900">
      <w:pPr>
        <w:spacing w:after="0" w:line="360" w:lineRule="auto"/>
        <w:jc w:val="both"/>
        <w:rPr>
          <w:rFonts w:ascii="Times New Roman" w:hAnsi="Times New Roman"/>
          <w:sz w:val="28"/>
          <w:szCs w:val="28"/>
          <w:lang w:val="uk-UA"/>
        </w:rPr>
      </w:pPr>
    </w:p>
    <w:p w:rsidR="009011FA" w:rsidRPr="00684279" w:rsidRDefault="009011FA" w:rsidP="00CE5955">
      <w:pPr>
        <w:spacing w:after="0" w:line="360" w:lineRule="auto"/>
        <w:ind w:firstLine="708"/>
        <w:jc w:val="both"/>
        <w:rPr>
          <w:rFonts w:ascii="Times New Roman" w:hAnsi="Times New Roman"/>
          <w:b/>
          <w:sz w:val="28"/>
          <w:szCs w:val="28"/>
          <w:lang w:val="uk-UA"/>
        </w:rPr>
      </w:pPr>
      <w:r w:rsidRPr="00684279">
        <w:rPr>
          <w:rFonts w:ascii="Times New Roman" w:hAnsi="Times New Roman"/>
          <w:b/>
          <w:sz w:val="28"/>
          <w:szCs w:val="28"/>
          <w:lang w:val="uk-UA"/>
        </w:rPr>
        <w:t>2.3</w:t>
      </w:r>
      <w:r w:rsidR="00AA241F" w:rsidRPr="00684279">
        <w:rPr>
          <w:rFonts w:ascii="Times New Roman" w:hAnsi="Times New Roman"/>
          <w:b/>
          <w:sz w:val="28"/>
          <w:szCs w:val="28"/>
          <w:lang w:val="uk-UA"/>
        </w:rPr>
        <w:t>.</w:t>
      </w:r>
      <w:r w:rsidRPr="00684279">
        <w:rPr>
          <w:rFonts w:ascii="Times New Roman" w:hAnsi="Times New Roman"/>
          <w:b/>
          <w:sz w:val="28"/>
          <w:szCs w:val="28"/>
          <w:lang w:val="uk-UA"/>
        </w:rPr>
        <w:t xml:space="preserve"> Дискурсивний вимір вербалізації концепту</w:t>
      </w:r>
    </w:p>
    <w:p w:rsidR="009011FA" w:rsidRPr="00684279" w:rsidRDefault="009011FA" w:rsidP="00CE5955">
      <w:pPr>
        <w:spacing w:after="0" w:line="360" w:lineRule="auto"/>
        <w:ind w:firstLine="708"/>
        <w:jc w:val="both"/>
        <w:rPr>
          <w:rFonts w:ascii="Times New Roman" w:hAnsi="Times New Roman"/>
          <w:b/>
          <w:sz w:val="28"/>
          <w:szCs w:val="28"/>
          <w:lang w:val="uk-UA"/>
        </w:rPr>
      </w:pPr>
      <w:r w:rsidRPr="00684279">
        <w:rPr>
          <w:rFonts w:ascii="Times New Roman" w:hAnsi="Times New Roman"/>
          <w:sz w:val="28"/>
          <w:szCs w:val="28"/>
          <w:lang w:val="uk-UA"/>
        </w:rPr>
        <w:t>Дискурс як сукупність прагматичної ситуації та ментальних процесів учасників комунікації [</w:t>
      </w:r>
      <w:r w:rsidR="00DE1042" w:rsidRPr="00684279">
        <w:rPr>
          <w:rFonts w:ascii="Times New Roman" w:hAnsi="Times New Roman"/>
          <w:sz w:val="28"/>
          <w:szCs w:val="28"/>
          <w:lang w:val="uk-UA"/>
        </w:rPr>
        <w:t>18</w:t>
      </w:r>
      <w:r w:rsidRPr="00684279">
        <w:rPr>
          <w:rFonts w:ascii="Times New Roman" w:hAnsi="Times New Roman"/>
          <w:sz w:val="28"/>
          <w:szCs w:val="28"/>
          <w:lang w:val="uk-UA"/>
        </w:rPr>
        <w:t>, с. 136], вербалізована мовленнєво-мисленнєва діяльність [</w:t>
      </w:r>
      <w:r w:rsidR="002639CA" w:rsidRPr="00684279">
        <w:rPr>
          <w:rFonts w:ascii="Times New Roman" w:hAnsi="Times New Roman"/>
          <w:sz w:val="28"/>
          <w:szCs w:val="28"/>
          <w:lang w:val="uk-UA"/>
        </w:rPr>
        <w:t>167</w:t>
      </w:r>
      <w:r w:rsidRPr="00684279">
        <w:rPr>
          <w:rFonts w:ascii="Times New Roman" w:hAnsi="Times New Roman"/>
          <w:sz w:val="28"/>
          <w:szCs w:val="28"/>
          <w:lang w:val="uk-UA"/>
        </w:rPr>
        <w:t xml:space="preserve">, 113] дає можливість представити </w:t>
      </w:r>
      <w:r w:rsidR="00830484" w:rsidRPr="00684279">
        <w:rPr>
          <w:rFonts w:ascii="Times New Roman" w:hAnsi="Times New Roman"/>
          <w:sz w:val="28"/>
          <w:szCs w:val="28"/>
          <w:lang w:val="uk-UA"/>
        </w:rPr>
        <w:t>«</w:t>
      </w:r>
      <w:r w:rsidRPr="00684279">
        <w:rPr>
          <w:rFonts w:ascii="Times New Roman" w:hAnsi="Times New Roman"/>
          <w:sz w:val="28"/>
          <w:szCs w:val="28"/>
          <w:lang w:val="uk-UA"/>
        </w:rPr>
        <w:t>мову у мові</w:t>
      </w:r>
      <w:r w:rsidR="009849B7" w:rsidRPr="00684279">
        <w:rPr>
          <w:rFonts w:ascii="Times New Roman" w:hAnsi="Times New Roman"/>
          <w:sz w:val="28"/>
          <w:szCs w:val="28"/>
          <w:lang w:val="uk-UA"/>
        </w:rPr>
        <w:t>»</w:t>
      </w:r>
      <w:r w:rsidRPr="00684279">
        <w:rPr>
          <w:rFonts w:ascii="Times New Roman" w:hAnsi="Times New Roman"/>
          <w:sz w:val="28"/>
          <w:szCs w:val="28"/>
          <w:lang w:val="uk-UA"/>
        </w:rPr>
        <w:t xml:space="preserve"> як особливу соціальну і лінгвістичну даність та відтворити картину </w:t>
      </w:r>
      <w:r w:rsidR="00830484" w:rsidRPr="00684279">
        <w:rPr>
          <w:rFonts w:ascii="Times New Roman" w:hAnsi="Times New Roman"/>
          <w:sz w:val="28"/>
          <w:szCs w:val="28"/>
          <w:lang w:val="uk-UA"/>
        </w:rPr>
        <w:t>«</w:t>
      </w:r>
      <w:r w:rsidRPr="00684279">
        <w:rPr>
          <w:rFonts w:ascii="Times New Roman" w:hAnsi="Times New Roman"/>
          <w:sz w:val="28"/>
          <w:szCs w:val="28"/>
          <w:lang w:val="uk-UA"/>
        </w:rPr>
        <w:t>можливого світу</w:t>
      </w:r>
      <w:r w:rsidR="009849B7"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00DE1042" w:rsidRPr="00684279">
        <w:rPr>
          <w:rFonts w:ascii="Times New Roman" w:hAnsi="Times New Roman"/>
          <w:sz w:val="28"/>
          <w:szCs w:val="28"/>
          <w:lang w:val="uk-UA"/>
        </w:rPr>
        <w:t>175</w:t>
      </w:r>
      <w:r w:rsidRPr="00684279">
        <w:rPr>
          <w:rFonts w:ascii="Times New Roman" w:hAnsi="Times New Roman"/>
          <w:sz w:val="28"/>
          <w:szCs w:val="28"/>
          <w:lang w:val="uk-UA"/>
        </w:rPr>
        <w:t>, с. 529–530], бере участь у взаємодії людей, механізмах їх свідомості (когнітивних процесах) [</w:t>
      </w:r>
      <w:r w:rsidR="00DE1042" w:rsidRPr="00684279">
        <w:rPr>
          <w:rFonts w:ascii="Times New Roman" w:hAnsi="Times New Roman"/>
          <w:sz w:val="28"/>
          <w:szCs w:val="28"/>
          <w:lang w:val="uk-UA"/>
        </w:rPr>
        <w:t>18</w:t>
      </w:r>
      <w:r w:rsidRPr="00684279">
        <w:rPr>
          <w:rFonts w:ascii="Times New Roman" w:hAnsi="Times New Roman"/>
          <w:sz w:val="28"/>
          <w:szCs w:val="28"/>
          <w:lang w:val="uk-UA"/>
        </w:rPr>
        <w:t>]. У ньому відображається менталітет</w:t>
      </w:r>
      <w:r w:rsidR="00D55854"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00D55854" w:rsidRPr="00684279">
        <w:rPr>
          <w:rFonts w:ascii="Times New Roman" w:hAnsi="Times New Roman"/>
          <w:sz w:val="28"/>
          <w:szCs w:val="28"/>
          <w:lang w:val="uk-UA"/>
        </w:rPr>
        <w:t xml:space="preserve">культура </w:t>
      </w:r>
      <w:r w:rsidRPr="00684279">
        <w:rPr>
          <w:rFonts w:ascii="Times New Roman" w:hAnsi="Times New Roman"/>
          <w:sz w:val="28"/>
          <w:szCs w:val="28"/>
          <w:lang w:val="uk-UA"/>
        </w:rPr>
        <w:t>– як національна, так і індивідуальна [</w:t>
      </w:r>
      <w:r w:rsidR="0011518B" w:rsidRPr="00684279">
        <w:rPr>
          <w:rFonts w:ascii="Times New Roman" w:hAnsi="Times New Roman"/>
          <w:sz w:val="28"/>
          <w:szCs w:val="28"/>
          <w:lang w:val="uk-UA"/>
        </w:rPr>
        <w:t>211</w:t>
      </w:r>
      <w:r w:rsidRPr="00684279">
        <w:rPr>
          <w:rFonts w:ascii="Times New Roman" w:hAnsi="Times New Roman"/>
          <w:sz w:val="28"/>
          <w:szCs w:val="28"/>
          <w:lang w:val="uk-UA"/>
        </w:rPr>
        <w:t>, с. 13].</w:t>
      </w:r>
    </w:p>
    <w:p w:rsidR="009011FA" w:rsidRPr="00684279" w:rsidRDefault="009011FA" w:rsidP="00FD5C3F">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Дослідники наголошують на тому, що у концептуальних дослідженнях необхідно звертатись до мовлення, втіленого у текстах-дискурсах як продуктах мовленнєвої дії [</w:t>
      </w:r>
      <w:r w:rsidR="0011518B" w:rsidRPr="00684279">
        <w:rPr>
          <w:rFonts w:ascii="Times New Roman" w:hAnsi="Times New Roman"/>
          <w:sz w:val="28"/>
          <w:szCs w:val="28"/>
          <w:lang w:val="uk-UA"/>
        </w:rPr>
        <w:t>46</w:t>
      </w:r>
      <w:r w:rsidRPr="00684279">
        <w:rPr>
          <w:rFonts w:ascii="Times New Roman" w:hAnsi="Times New Roman"/>
          <w:sz w:val="28"/>
          <w:szCs w:val="28"/>
          <w:lang w:val="uk-UA"/>
        </w:rPr>
        <w:t>, с. 6]. Концепт, як справедливо зазначають мовознавці</w:t>
      </w:r>
      <w:r w:rsidR="00D55854" w:rsidRPr="00684279">
        <w:rPr>
          <w:rFonts w:ascii="Times New Roman" w:hAnsi="Times New Roman"/>
          <w:sz w:val="28"/>
          <w:szCs w:val="28"/>
          <w:lang w:val="uk-UA"/>
        </w:rPr>
        <w:t>,</w:t>
      </w:r>
      <w:r w:rsidRPr="00684279">
        <w:rPr>
          <w:rFonts w:ascii="Times New Roman" w:hAnsi="Times New Roman"/>
          <w:sz w:val="28"/>
          <w:szCs w:val="28"/>
          <w:lang w:val="uk-UA"/>
        </w:rPr>
        <w:t xml:space="preserve"> є не лише інтерпретаційним полем, але й основою дискурсу [</w:t>
      </w:r>
      <w:r w:rsidR="0011518B" w:rsidRPr="00684279">
        <w:rPr>
          <w:rFonts w:ascii="Times New Roman" w:hAnsi="Times New Roman"/>
          <w:sz w:val="28"/>
          <w:szCs w:val="28"/>
          <w:lang w:val="uk-UA"/>
        </w:rPr>
        <w:t>94</w:t>
      </w:r>
      <w:r w:rsidRPr="00684279">
        <w:rPr>
          <w:rFonts w:ascii="Times New Roman" w:hAnsi="Times New Roman"/>
          <w:sz w:val="28"/>
          <w:szCs w:val="28"/>
          <w:lang w:val="uk-UA"/>
        </w:rPr>
        <w:t xml:space="preserve">; </w:t>
      </w:r>
      <w:r w:rsidR="0011518B" w:rsidRPr="00684279">
        <w:rPr>
          <w:rFonts w:ascii="Times New Roman" w:hAnsi="Times New Roman"/>
          <w:sz w:val="28"/>
          <w:szCs w:val="28"/>
          <w:lang w:val="uk-UA"/>
        </w:rPr>
        <w:t>116</w:t>
      </w:r>
      <w:r w:rsidRPr="00684279">
        <w:rPr>
          <w:rFonts w:ascii="Times New Roman" w:hAnsi="Times New Roman"/>
          <w:sz w:val="28"/>
          <w:szCs w:val="28"/>
          <w:lang w:val="uk-UA"/>
        </w:rPr>
        <w:t xml:space="preserve">]. Дискурс визначають як </w:t>
      </w:r>
      <w:r w:rsidR="00830484" w:rsidRPr="00684279">
        <w:rPr>
          <w:rFonts w:ascii="Times New Roman" w:hAnsi="Times New Roman"/>
          <w:sz w:val="28"/>
          <w:szCs w:val="28"/>
          <w:lang w:val="uk-UA"/>
        </w:rPr>
        <w:t>«</w:t>
      </w:r>
      <w:r w:rsidRPr="00684279">
        <w:rPr>
          <w:rFonts w:ascii="Times New Roman" w:hAnsi="Times New Roman"/>
          <w:sz w:val="28"/>
          <w:szCs w:val="28"/>
          <w:lang w:val="uk-UA"/>
        </w:rPr>
        <w:t>середовище існування</w:t>
      </w:r>
      <w:r w:rsidR="009849B7" w:rsidRPr="00684279">
        <w:rPr>
          <w:rFonts w:ascii="Times New Roman" w:hAnsi="Times New Roman"/>
          <w:sz w:val="28"/>
          <w:szCs w:val="28"/>
          <w:lang w:val="uk-UA"/>
        </w:rPr>
        <w:t>»</w:t>
      </w:r>
      <w:r w:rsidRPr="00684279">
        <w:rPr>
          <w:rFonts w:ascii="Times New Roman" w:hAnsi="Times New Roman"/>
          <w:sz w:val="28"/>
          <w:szCs w:val="28"/>
          <w:lang w:val="uk-UA"/>
        </w:rPr>
        <w:t xml:space="preserve"> і засіб реалізації концептів, фактор, що впливає на їх зміну та розвиток [</w:t>
      </w:r>
      <w:r w:rsidR="0011518B" w:rsidRPr="00684279">
        <w:rPr>
          <w:rFonts w:ascii="Times New Roman" w:hAnsi="Times New Roman"/>
          <w:sz w:val="28"/>
          <w:szCs w:val="28"/>
          <w:lang w:val="uk-UA"/>
        </w:rPr>
        <w:t>175</w:t>
      </w:r>
      <w:r w:rsidRPr="00684279">
        <w:rPr>
          <w:rFonts w:ascii="Times New Roman" w:hAnsi="Times New Roman"/>
          <w:sz w:val="28"/>
          <w:szCs w:val="28"/>
          <w:lang w:val="uk-UA"/>
        </w:rPr>
        <w:t xml:space="preserve">, с. 272], </w:t>
      </w:r>
      <w:r w:rsidR="00D55854" w:rsidRPr="00684279">
        <w:rPr>
          <w:rFonts w:ascii="Times New Roman" w:hAnsi="Times New Roman"/>
          <w:sz w:val="28"/>
          <w:szCs w:val="28"/>
          <w:lang w:val="uk-UA"/>
        </w:rPr>
        <w:t xml:space="preserve">як </w:t>
      </w:r>
      <w:r w:rsidRPr="00684279">
        <w:rPr>
          <w:rFonts w:ascii="Times New Roman" w:hAnsi="Times New Roman"/>
          <w:sz w:val="28"/>
          <w:szCs w:val="28"/>
          <w:lang w:val="uk-UA"/>
        </w:rPr>
        <w:t>систем</w:t>
      </w:r>
      <w:r w:rsidR="00D55854" w:rsidRPr="00684279">
        <w:rPr>
          <w:rFonts w:ascii="Times New Roman" w:hAnsi="Times New Roman"/>
          <w:sz w:val="28"/>
          <w:szCs w:val="28"/>
          <w:lang w:val="uk-UA"/>
        </w:rPr>
        <w:t>у</w:t>
      </w:r>
      <w:r w:rsidRPr="00684279">
        <w:rPr>
          <w:rFonts w:ascii="Times New Roman" w:hAnsi="Times New Roman"/>
          <w:sz w:val="28"/>
          <w:szCs w:val="28"/>
          <w:lang w:val="uk-UA"/>
        </w:rPr>
        <w:t xml:space="preserve"> концептів, середовищем </w:t>
      </w:r>
      <w:r w:rsidR="00D55854" w:rsidRPr="00684279">
        <w:rPr>
          <w:rFonts w:ascii="Times New Roman" w:hAnsi="Times New Roman"/>
          <w:sz w:val="28"/>
          <w:szCs w:val="28"/>
          <w:lang w:val="uk-UA"/>
        </w:rPr>
        <w:t xml:space="preserve">їх </w:t>
      </w:r>
      <w:r w:rsidRPr="00684279">
        <w:rPr>
          <w:rFonts w:ascii="Times New Roman" w:hAnsi="Times New Roman"/>
          <w:sz w:val="28"/>
          <w:szCs w:val="28"/>
          <w:lang w:val="uk-UA"/>
        </w:rPr>
        <w:t>існування і зас</w:t>
      </w:r>
      <w:r w:rsidR="00D55854" w:rsidRPr="00684279">
        <w:rPr>
          <w:rFonts w:ascii="Times New Roman" w:hAnsi="Times New Roman"/>
          <w:sz w:val="28"/>
          <w:szCs w:val="28"/>
          <w:lang w:val="uk-UA"/>
        </w:rPr>
        <w:t>іб</w:t>
      </w:r>
      <w:r w:rsidRPr="00684279">
        <w:rPr>
          <w:rFonts w:ascii="Times New Roman" w:hAnsi="Times New Roman"/>
          <w:sz w:val="28"/>
          <w:szCs w:val="28"/>
          <w:lang w:val="uk-UA"/>
        </w:rPr>
        <w:t xml:space="preserve"> реалізації [</w:t>
      </w:r>
      <w:r w:rsidR="0011518B" w:rsidRPr="00684279">
        <w:rPr>
          <w:rFonts w:ascii="Times New Roman" w:hAnsi="Times New Roman"/>
          <w:sz w:val="28"/>
          <w:szCs w:val="28"/>
          <w:lang w:val="uk-UA"/>
        </w:rPr>
        <w:t>89</w:t>
      </w:r>
      <w:r w:rsidRPr="00684279">
        <w:rPr>
          <w:rFonts w:ascii="Times New Roman" w:hAnsi="Times New Roman"/>
          <w:sz w:val="28"/>
          <w:szCs w:val="28"/>
          <w:lang w:val="uk-UA"/>
        </w:rPr>
        <w:t>].</w:t>
      </w:r>
      <w:r w:rsidR="00207ADF" w:rsidRPr="00684279">
        <w:rPr>
          <w:rFonts w:ascii="Times New Roman" w:hAnsi="Times New Roman"/>
          <w:sz w:val="28"/>
          <w:szCs w:val="28"/>
          <w:lang w:val="uk-UA"/>
        </w:rPr>
        <w:t xml:space="preserve"> </w:t>
      </w:r>
    </w:p>
    <w:p w:rsidR="009011FA" w:rsidRPr="00684279" w:rsidRDefault="009011FA" w:rsidP="00FD5C3F">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Хоча краса, як ключовий термін культури, що існує </w:t>
      </w:r>
      <w:r w:rsidR="00D55854" w:rsidRPr="00684279">
        <w:rPr>
          <w:rFonts w:ascii="Times New Roman" w:hAnsi="Times New Roman"/>
          <w:sz w:val="28"/>
          <w:szCs w:val="28"/>
          <w:lang w:val="uk-UA"/>
        </w:rPr>
        <w:t>в</w:t>
      </w:r>
      <w:r w:rsidRPr="00684279">
        <w:rPr>
          <w:rFonts w:ascii="Times New Roman" w:hAnsi="Times New Roman"/>
          <w:sz w:val="28"/>
          <w:szCs w:val="28"/>
          <w:lang w:val="uk-UA"/>
        </w:rPr>
        <w:t xml:space="preserve"> будь-якій мові і актуальний для будь якої людини [</w:t>
      </w:r>
      <w:r w:rsidR="0011518B" w:rsidRPr="00684279">
        <w:rPr>
          <w:rFonts w:ascii="Times New Roman" w:hAnsi="Times New Roman"/>
          <w:sz w:val="28"/>
          <w:szCs w:val="28"/>
          <w:lang w:val="uk-UA"/>
        </w:rPr>
        <w:t>19</w:t>
      </w:r>
      <w:r w:rsidRPr="00684279">
        <w:rPr>
          <w:rFonts w:ascii="Times New Roman" w:hAnsi="Times New Roman"/>
          <w:sz w:val="28"/>
          <w:szCs w:val="28"/>
          <w:lang w:val="uk-UA"/>
        </w:rPr>
        <w:t>]</w:t>
      </w:r>
      <w:r w:rsidR="00D55854" w:rsidRPr="00684279">
        <w:rPr>
          <w:rFonts w:ascii="Times New Roman" w:hAnsi="Times New Roman"/>
          <w:sz w:val="28"/>
          <w:szCs w:val="28"/>
          <w:lang w:val="uk-UA"/>
        </w:rPr>
        <w:t>,</w:t>
      </w:r>
      <w:r w:rsidRPr="00684279">
        <w:rPr>
          <w:rFonts w:ascii="Times New Roman" w:hAnsi="Times New Roman"/>
          <w:sz w:val="28"/>
          <w:szCs w:val="28"/>
          <w:lang w:val="uk-UA"/>
        </w:rPr>
        <w:t xml:space="preserve"> вербалізується більшою чи меншою мірою у будь-якому типі дискурсу, у даній роботі запропоновано аналіз концепту </w:t>
      </w:r>
      <w:r w:rsidRPr="00684279">
        <w:rPr>
          <w:rFonts w:ascii="Times New Roman" w:hAnsi="Times New Roman"/>
          <w:smallCaps/>
          <w:sz w:val="28"/>
          <w:szCs w:val="28"/>
          <w:lang w:val="uk-UA"/>
        </w:rPr>
        <w:t>beauty</w:t>
      </w:r>
      <w:r w:rsidRPr="00684279">
        <w:rPr>
          <w:rFonts w:ascii="Times New Roman" w:hAnsi="Times New Roman"/>
          <w:sz w:val="28"/>
          <w:szCs w:val="28"/>
          <w:lang w:val="uk-UA"/>
        </w:rPr>
        <w:t xml:space="preserve"> як елемент</w:t>
      </w:r>
      <w:r w:rsidR="00D55854" w:rsidRPr="00684279">
        <w:rPr>
          <w:rFonts w:ascii="Times New Roman" w:hAnsi="Times New Roman"/>
          <w:sz w:val="28"/>
          <w:szCs w:val="28"/>
          <w:lang w:val="uk-UA"/>
        </w:rPr>
        <w:t>а</w:t>
      </w:r>
      <w:r w:rsidRPr="00684279">
        <w:rPr>
          <w:rFonts w:ascii="Times New Roman" w:hAnsi="Times New Roman"/>
          <w:sz w:val="28"/>
          <w:szCs w:val="28"/>
          <w:lang w:val="uk-UA"/>
        </w:rPr>
        <w:t xml:space="preserve"> пісенного, поетичного та казкового дискурсу. Ці типи </w:t>
      </w:r>
      <w:r w:rsidR="00D55854" w:rsidRPr="00684279">
        <w:rPr>
          <w:rFonts w:ascii="Times New Roman" w:hAnsi="Times New Roman"/>
          <w:sz w:val="28"/>
          <w:szCs w:val="28"/>
          <w:lang w:val="uk-UA"/>
        </w:rPr>
        <w:t xml:space="preserve">тому </w:t>
      </w:r>
      <w:r w:rsidRPr="00684279">
        <w:rPr>
          <w:rFonts w:ascii="Times New Roman" w:hAnsi="Times New Roman"/>
          <w:sz w:val="28"/>
          <w:szCs w:val="28"/>
          <w:lang w:val="uk-UA"/>
        </w:rPr>
        <w:t xml:space="preserve">були відібрані для дослідження, </w:t>
      </w:r>
      <w:r w:rsidR="00D55854" w:rsidRPr="00684279">
        <w:rPr>
          <w:rFonts w:ascii="Times New Roman" w:hAnsi="Times New Roman"/>
          <w:sz w:val="28"/>
          <w:szCs w:val="28"/>
          <w:lang w:val="uk-UA"/>
        </w:rPr>
        <w:t>що</w:t>
      </w:r>
      <w:r w:rsidRPr="00684279">
        <w:rPr>
          <w:rFonts w:ascii="Times New Roman" w:hAnsi="Times New Roman"/>
          <w:sz w:val="28"/>
          <w:szCs w:val="28"/>
          <w:lang w:val="uk-UA"/>
        </w:rPr>
        <w:t xml:space="preserve"> вони найбільш повно репрезентують естетичний, емоційний, аксіологічний та валоративний компоненти світогляду носіїв англійської мови. Також концепт </w:t>
      </w:r>
      <w:r w:rsidRPr="00684279">
        <w:rPr>
          <w:rFonts w:ascii="Times New Roman" w:hAnsi="Times New Roman"/>
          <w:smallCaps/>
          <w:sz w:val="28"/>
          <w:szCs w:val="28"/>
          <w:lang w:val="uk-UA"/>
        </w:rPr>
        <w:t xml:space="preserve">beauty </w:t>
      </w:r>
      <w:r w:rsidRPr="00684279">
        <w:rPr>
          <w:rFonts w:ascii="Times New Roman" w:hAnsi="Times New Roman"/>
          <w:sz w:val="28"/>
          <w:szCs w:val="28"/>
          <w:lang w:val="uk-UA"/>
        </w:rPr>
        <w:t>розглядається у художньому дискурсі, що дозволить виявити авторські особливості використання засобів його вербалізації</w:t>
      </w:r>
      <w:r w:rsidRPr="00684279">
        <w:rPr>
          <w:rFonts w:ascii="Times New Roman" w:hAnsi="Times New Roman"/>
          <w:smallCaps/>
          <w:sz w:val="28"/>
          <w:szCs w:val="28"/>
          <w:lang w:val="uk-UA"/>
        </w:rPr>
        <w:t xml:space="preserve">. </w:t>
      </w:r>
    </w:p>
    <w:p w:rsidR="009011FA" w:rsidRPr="00684279" w:rsidRDefault="009011FA" w:rsidP="00FD5C3F">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lastRenderedPageBreak/>
        <w:t>Пісенний дискурс визначають як сукупність текстів пісень, що характеризується специфічними тематичними, лексичними, синтаксичними, лінгвокультурними та стилістичними особливостями [</w:t>
      </w:r>
      <w:r w:rsidR="0011518B" w:rsidRPr="00684279">
        <w:rPr>
          <w:rFonts w:ascii="Times New Roman" w:hAnsi="Times New Roman"/>
          <w:sz w:val="28"/>
          <w:szCs w:val="28"/>
          <w:lang w:val="uk-UA"/>
        </w:rPr>
        <w:t>2</w:t>
      </w:r>
      <w:r w:rsidR="00853063" w:rsidRPr="00684279">
        <w:rPr>
          <w:rFonts w:ascii="Times New Roman" w:hAnsi="Times New Roman"/>
          <w:sz w:val="28"/>
          <w:szCs w:val="28"/>
        </w:rPr>
        <w:t>43</w:t>
      </w:r>
      <w:r w:rsidRPr="00684279">
        <w:rPr>
          <w:rFonts w:ascii="Times New Roman" w:hAnsi="Times New Roman"/>
          <w:sz w:val="28"/>
          <w:szCs w:val="28"/>
          <w:lang w:val="uk-UA"/>
        </w:rPr>
        <w:t xml:space="preserve">]. Він, як </w:t>
      </w:r>
      <w:r w:rsidR="00D55854" w:rsidRPr="00684279">
        <w:rPr>
          <w:rFonts w:ascii="Times New Roman" w:hAnsi="Times New Roman"/>
          <w:sz w:val="28"/>
          <w:szCs w:val="28"/>
          <w:lang w:val="uk-UA"/>
        </w:rPr>
        <w:t>жоден</w:t>
      </w:r>
      <w:r w:rsidRPr="00684279">
        <w:rPr>
          <w:rFonts w:ascii="Times New Roman" w:hAnsi="Times New Roman"/>
          <w:sz w:val="28"/>
          <w:szCs w:val="28"/>
          <w:lang w:val="uk-UA"/>
        </w:rPr>
        <w:t xml:space="preserve"> інший, розкриває суть міжособистісних </w:t>
      </w:r>
      <w:r w:rsidR="00D55854" w:rsidRPr="00684279">
        <w:rPr>
          <w:rFonts w:ascii="Times New Roman" w:hAnsi="Times New Roman"/>
          <w:sz w:val="28"/>
          <w:szCs w:val="28"/>
          <w:lang w:val="uk-UA"/>
        </w:rPr>
        <w:t>стосунків</w:t>
      </w:r>
      <w:r w:rsidRPr="00684279">
        <w:rPr>
          <w:rFonts w:ascii="Times New Roman" w:hAnsi="Times New Roman"/>
          <w:sz w:val="28"/>
          <w:szCs w:val="28"/>
          <w:lang w:val="uk-UA"/>
        </w:rPr>
        <w:t>,</w:t>
      </w:r>
      <w:r w:rsidR="00D55854" w:rsidRPr="00684279">
        <w:rPr>
          <w:rFonts w:ascii="Times New Roman" w:hAnsi="Times New Roman"/>
          <w:sz w:val="28"/>
          <w:szCs w:val="28"/>
          <w:lang w:val="uk-UA"/>
        </w:rPr>
        <w:t xml:space="preserve"> які </w:t>
      </w:r>
      <w:r w:rsidRPr="00684279">
        <w:rPr>
          <w:rFonts w:ascii="Times New Roman" w:hAnsi="Times New Roman"/>
          <w:sz w:val="28"/>
          <w:szCs w:val="28"/>
          <w:lang w:val="uk-UA"/>
        </w:rPr>
        <w:t>можна розглядати як взаємодію зовнішнього та внутрішнього світу людини [</w:t>
      </w:r>
      <w:r w:rsidR="0011518B" w:rsidRPr="00684279">
        <w:rPr>
          <w:rFonts w:ascii="Times New Roman" w:hAnsi="Times New Roman"/>
          <w:sz w:val="28"/>
          <w:szCs w:val="28"/>
          <w:lang w:val="uk-UA"/>
        </w:rPr>
        <w:t>3</w:t>
      </w:r>
      <w:r w:rsidR="00B71ED8" w:rsidRPr="00684279">
        <w:rPr>
          <w:rFonts w:ascii="Times New Roman" w:hAnsi="Times New Roman"/>
          <w:sz w:val="28"/>
          <w:szCs w:val="28"/>
          <w:lang w:val="uk-UA"/>
        </w:rPr>
        <w:t>40</w:t>
      </w:r>
      <w:r w:rsidRPr="00684279">
        <w:rPr>
          <w:rFonts w:ascii="Times New Roman" w:hAnsi="Times New Roman"/>
          <w:sz w:val="28"/>
          <w:szCs w:val="28"/>
          <w:lang w:val="uk-UA"/>
        </w:rPr>
        <w:t>,</w:t>
      </w:r>
      <w:r w:rsidR="0011518B" w:rsidRPr="00684279">
        <w:rPr>
          <w:rFonts w:ascii="Times New Roman" w:hAnsi="Times New Roman"/>
          <w:sz w:val="28"/>
          <w:szCs w:val="28"/>
          <w:lang w:val="uk-UA"/>
        </w:rPr>
        <w:t xml:space="preserve"> с. 17-23</w:t>
      </w:r>
      <w:r w:rsidRPr="00684279">
        <w:rPr>
          <w:rFonts w:ascii="Times New Roman" w:hAnsi="Times New Roman"/>
          <w:sz w:val="28"/>
          <w:szCs w:val="28"/>
          <w:lang w:val="uk-UA"/>
        </w:rPr>
        <w:t>]. Його основною інтенцією є створення особливого емоційного фону, в</w:t>
      </w:r>
      <w:r w:rsidR="00D55854" w:rsidRPr="00684279">
        <w:rPr>
          <w:rFonts w:ascii="Times New Roman" w:hAnsi="Times New Roman"/>
          <w:sz w:val="28"/>
          <w:szCs w:val="28"/>
          <w:lang w:val="uk-UA"/>
        </w:rPr>
        <w:t>ведення</w:t>
      </w:r>
      <w:r w:rsidRPr="00684279">
        <w:rPr>
          <w:rFonts w:ascii="Times New Roman" w:hAnsi="Times New Roman"/>
          <w:sz w:val="28"/>
          <w:szCs w:val="28"/>
          <w:lang w:val="uk-UA"/>
        </w:rPr>
        <w:t xml:space="preserve"> слухачів у сферу ірраціонального, не контрольованого розумом, що досягається за рахунок гармонійного поєднання музичного оформлення та мовних засобів, </w:t>
      </w:r>
      <w:r w:rsidR="00D55854" w:rsidRPr="00684279">
        <w:rPr>
          <w:rFonts w:ascii="Times New Roman" w:hAnsi="Times New Roman"/>
          <w:sz w:val="28"/>
          <w:szCs w:val="28"/>
          <w:lang w:val="uk-UA"/>
        </w:rPr>
        <w:t>як</w:t>
      </w:r>
      <w:r w:rsidRPr="00684279">
        <w:rPr>
          <w:rFonts w:ascii="Times New Roman" w:hAnsi="Times New Roman"/>
          <w:sz w:val="28"/>
          <w:szCs w:val="28"/>
          <w:lang w:val="uk-UA"/>
        </w:rPr>
        <w:t>і, у свою чергу, інтегруються на різноманітних рівнях, а саме</w:t>
      </w:r>
      <w:r w:rsidR="00D55854" w:rsidRPr="00684279">
        <w:rPr>
          <w:rFonts w:ascii="Times New Roman" w:hAnsi="Times New Roman"/>
          <w:sz w:val="28"/>
          <w:szCs w:val="28"/>
          <w:lang w:val="uk-UA"/>
        </w:rPr>
        <w:t>:</w:t>
      </w:r>
      <w:r w:rsidRPr="00684279">
        <w:rPr>
          <w:rFonts w:ascii="Times New Roman" w:hAnsi="Times New Roman"/>
          <w:sz w:val="28"/>
          <w:szCs w:val="28"/>
          <w:lang w:val="uk-UA"/>
        </w:rPr>
        <w:t xml:space="preserve"> фонематичному, граматичному, лексико-семантичному, композиційному. Основними особливостями даного дискурсу є такі: 1) у той час, як основна мелодія пісні повторюється декілька разів у незмінному (чи </w:t>
      </w:r>
      <w:r w:rsidR="00D55854" w:rsidRPr="00684279">
        <w:rPr>
          <w:rFonts w:ascii="Times New Roman" w:hAnsi="Times New Roman"/>
          <w:sz w:val="28"/>
          <w:szCs w:val="28"/>
          <w:lang w:val="uk-UA"/>
        </w:rPr>
        <w:t>дещо</w:t>
      </w:r>
      <w:r w:rsidRPr="00684279">
        <w:rPr>
          <w:rFonts w:ascii="Times New Roman" w:hAnsi="Times New Roman"/>
          <w:sz w:val="28"/>
          <w:szCs w:val="28"/>
          <w:lang w:val="uk-UA"/>
        </w:rPr>
        <w:t xml:space="preserve"> видозміненому) вигляді, поетичний текст є динамічним, за винятком приспіву [</w:t>
      </w:r>
      <w:r w:rsidR="0011518B" w:rsidRPr="00684279">
        <w:rPr>
          <w:rFonts w:ascii="Times New Roman" w:hAnsi="Times New Roman"/>
          <w:sz w:val="28"/>
          <w:szCs w:val="28"/>
          <w:lang w:val="uk-UA"/>
        </w:rPr>
        <w:t>16</w:t>
      </w:r>
      <w:r w:rsidRPr="00684279">
        <w:rPr>
          <w:rFonts w:ascii="Times New Roman" w:hAnsi="Times New Roman"/>
          <w:sz w:val="28"/>
          <w:szCs w:val="28"/>
          <w:lang w:val="uk-UA"/>
        </w:rPr>
        <w:t>, с. 266]; 2) пісня як культурний феномен фактично виконує роль ліричної поезії, зберігаючи ряд її наріжних характеристик [</w:t>
      </w:r>
      <w:r w:rsidR="0011518B" w:rsidRPr="00684279">
        <w:rPr>
          <w:rFonts w:ascii="Times New Roman" w:hAnsi="Times New Roman"/>
          <w:sz w:val="28"/>
          <w:szCs w:val="28"/>
          <w:lang w:val="uk-UA"/>
        </w:rPr>
        <w:t>2</w:t>
      </w:r>
      <w:r w:rsidR="00853063" w:rsidRPr="00684279">
        <w:rPr>
          <w:rFonts w:ascii="Times New Roman" w:hAnsi="Times New Roman"/>
          <w:sz w:val="28"/>
          <w:szCs w:val="28"/>
          <w:lang w:val="uk-UA"/>
        </w:rPr>
        <w:t>43</w:t>
      </w:r>
      <w:r w:rsidRPr="00684279">
        <w:rPr>
          <w:rFonts w:ascii="Times New Roman" w:hAnsi="Times New Roman"/>
          <w:sz w:val="28"/>
          <w:szCs w:val="28"/>
          <w:lang w:val="uk-UA"/>
        </w:rPr>
        <w:t>]; 3) конститутивними ознаками пісенного тексту виступають когерентність, діалогічність, модальність та інтертекстуальність [</w:t>
      </w:r>
      <w:r w:rsidR="0011518B" w:rsidRPr="00684279">
        <w:rPr>
          <w:rFonts w:ascii="Times New Roman" w:hAnsi="Times New Roman"/>
          <w:sz w:val="28"/>
          <w:szCs w:val="28"/>
          <w:lang w:val="uk-UA"/>
        </w:rPr>
        <w:t>2</w:t>
      </w:r>
      <w:r w:rsidR="00853063" w:rsidRPr="00684279">
        <w:rPr>
          <w:rFonts w:ascii="Times New Roman" w:hAnsi="Times New Roman"/>
          <w:sz w:val="28"/>
          <w:szCs w:val="28"/>
          <w:lang w:val="uk-UA"/>
        </w:rPr>
        <w:t>43</w:t>
      </w:r>
      <w:r w:rsidRPr="00684279">
        <w:rPr>
          <w:rFonts w:ascii="Times New Roman" w:hAnsi="Times New Roman"/>
          <w:sz w:val="28"/>
          <w:szCs w:val="28"/>
          <w:lang w:val="uk-UA"/>
        </w:rPr>
        <w:t>]; 4) пісенний текст характеризується різноманіттям лексем, що вербалізують емоційні концепти [</w:t>
      </w:r>
      <w:r w:rsidR="0011518B" w:rsidRPr="00684279">
        <w:rPr>
          <w:rFonts w:ascii="Times New Roman" w:hAnsi="Times New Roman"/>
          <w:sz w:val="28"/>
          <w:szCs w:val="28"/>
          <w:lang w:val="uk-UA"/>
        </w:rPr>
        <w:t>2</w:t>
      </w:r>
      <w:r w:rsidR="00853063" w:rsidRPr="00684279">
        <w:rPr>
          <w:rFonts w:ascii="Times New Roman" w:hAnsi="Times New Roman"/>
          <w:sz w:val="28"/>
          <w:szCs w:val="28"/>
          <w:lang w:val="uk-UA"/>
        </w:rPr>
        <w:t>65</w:t>
      </w:r>
      <w:r w:rsidRPr="00684279">
        <w:rPr>
          <w:rFonts w:ascii="Times New Roman" w:hAnsi="Times New Roman"/>
          <w:sz w:val="28"/>
          <w:szCs w:val="28"/>
          <w:lang w:val="uk-UA"/>
        </w:rPr>
        <w:t>]; 5) комунікативною стратегією пісенного дискурсу є вплив на емоційну сферу особистості через креолізований текст [</w:t>
      </w:r>
      <w:r w:rsidR="0011518B" w:rsidRPr="00684279">
        <w:rPr>
          <w:rFonts w:ascii="Times New Roman" w:hAnsi="Times New Roman"/>
          <w:sz w:val="28"/>
          <w:szCs w:val="28"/>
          <w:lang w:val="uk-UA"/>
        </w:rPr>
        <w:t>2</w:t>
      </w:r>
      <w:r w:rsidR="00853063" w:rsidRPr="00684279">
        <w:rPr>
          <w:rFonts w:ascii="Times New Roman" w:hAnsi="Times New Roman"/>
          <w:sz w:val="28"/>
          <w:szCs w:val="28"/>
          <w:lang w:val="uk-UA"/>
        </w:rPr>
        <w:t>65</w:t>
      </w:r>
      <w:r w:rsidRPr="00684279">
        <w:rPr>
          <w:rFonts w:ascii="Times New Roman" w:hAnsi="Times New Roman"/>
          <w:sz w:val="28"/>
          <w:szCs w:val="28"/>
          <w:lang w:val="uk-UA"/>
        </w:rPr>
        <w:t>]; 6) пісенний дискурс реалізується складною лінгвосеміотичною системою, що охоплює вербальні (дескриптори, знаки-персоналії, інструментативи, локативи, апелятиви, перміссиви, лімітатори, кваліфікатори, перцептиви), невербальні знаки і знаки змішаного типу (поєднують акціональний і вербальний компоненти (ритуал – концерт)) [</w:t>
      </w:r>
      <w:r w:rsidR="00016F39" w:rsidRPr="00684279">
        <w:rPr>
          <w:rFonts w:ascii="Times New Roman" w:hAnsi="Times New Roman"/>
          <w:sz w:val="28"/>
          <w:szCs w:val="28"/>
          <w:lang w:val="uk-UA"/>
        </w:rPr>
        <w:t>23</w:t>
      </w:r>
      <w:r w:rsidR="00853063" w:rsidRPr="00684279">
        <w:rPr>
          <w:rFonts w:ascii="Times New Roman" w:hAnsi="Times New Roman"/>
          <w:sz w:val="28"/>
          <w:szCs w:val="28"/>
          <w:lang w:val="uk-UA"/>
        </w:rPr>
        <w:t>9</w:t>
      </w:r>
      <w:r w:rsidRPr="00684279">
        <w:rPr>
          <w:rFonts w:ascii="Times New Roman" w:hAnsi="Times New Roman"/>
          <w:sz w:val="28"/>
          <w:szCs w:val="28"/>
          <w:lang w:val="uk-UA"/>
        </w:rPr>
        <w:t>].</w:t>
      </w:r>
    </w:p>
    <w:p w:rsidR="009011FA" w:rsidRPr="00684279" w:rsidRDefault="009011FA" w:rsidP="00FD5C3F">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Поетичний дискурс є багаторівневою системою, що охоплює учасників комунікації, тобто </w:t>
      </w:r>
      <w:r w:rsidR="00D55854" w:rsidRPr="00684279">
        <w:rPr>
          <w:rFonts w:ascii="Times New Roman" w:hAnsi="Times New Roman"/>
          <w:sz w:val="28"/>
          <w:szCs w:val="28"/>
          <w:lang w:val="uk-UA"/>
        </w:rPr>
        <w:t>адресанта й адресата</w:t>
      </w:r>
      <w:r w:rsidRPr="00684279">
        <w:rPr>
          <w:rFonts w:ascii="Times New Roman" w:hAnsi="Times New Roman"/>
          <w:sz w:val="28"/>
          <w:szCs w:val="28"/>
          <w:lang w:val="uk-UA"/>
        </w:rPr>
        <w:t>, їх індивідуально-особистісні, соціальні та ситуативні характеристики, віршований текст, обстановку його породження та сприйняття [</w:t>
      </w:r>
      <w:r w:rsidR="00016F39" w:rsidRPr="00684279">
        <w:rPr>
          <w:rFonts w:ascii="Times New Roman" w:hAnsi="Times New Roman"/>
          <w:sz w:val="28"/>
          <w:szCs w:val="28"/>
          <w:lang w:val="uk-UA"/>
        </w:rPr>
        <w:t>82</w:t>
      </w:r>
      <w:r w:rsidRPr="00684279">
        <w:rPr>
          <w:rFonts w:ascii="Times New Roman" w:hAnsi="Times New Roman"/>
          <w:sz w:val="28"/>
          <w:szCs w:val="28"/>
          <w:lang w:val="uk-UA"/>
        </w:rPr>
        <w:t>, c. 13</w:t>
      </w:r>
      <w:r w:rsidR="002B387D" w:rsidRPr="00684279">
        <w:rPr>
          <w:rFonts w:ascii="Times New Roman" w:hAnsi="Times New Roman"/>
          <w:sz w:val="28"/>
          <w:szCs w:val="28"/>
          <w:lang w:val="uk-UA"/>
        </w:rPr>
        <w:t>; 216; 217</w:t>
      </w:r>
      <w:r w:rsidRPr="00684279">
        <w:rPr>
          <w:rFonts w:ascii="Times New Roman" w:hAnsi="Times New Roman"/>
          <w:sz w:val="28"/>
          <w:szCs w:val="28"/>
          <w:lang w:val="uk-UA"/>
        </w:rPr>
        <w:t xml:space="preserve">]. Він представлений мовою емоційного типу, у якій максимально виражене суб’єктивно-емоційне ставлення автора до явищ, </w:t>
      </w:r>
      <w:r w:rsidRPr="00684279">
        <w:rPr>
          <w:rFonts w:ascii="Times New Roman" w:hAnsi="Times New Roman"/>
          <w:sz w:val="28"/>
          <w:szCs w:val="28"/>
          <w:lang w:val="uk-UA"/>
        </w:rPr>
        <w:lastRenderedPageBreak/>
        <w:t>подій, уявлень та образів [</w:t>
      </w:r>
      <w:r w:rsidR="00016F39" w:rsidRPr="00684279">
        <w:rPr>
          <w:rFonts w:ascii="Times New Roman" w:hAnsi="Times New Roman"/>
          <w:sz w:val="28"/>
          <w:szCs w:val="28"/>
          <w:lang w:val="uk-UA"/>
        </w:rPr>
        <w:t>198</w:t>
      </w:r>
      <w:r w:rsidRPr="00684279">
        <w:rPr>
          <w:rFonts w:ascii="Times New Roman" w:hAnsi="Times New Roman"/>
          <w:sz w:val="28"/>
          <w:szCs w:val="28"/>
          <w:lang w:val="uk-UA"/>
        </w:rPr>
        <w:t>, с. 116]. Окрім тексту, поетичний дискурс містить різноманітну екстралінгвістичну інформацію (знання світу, події, думки, ціннісні установки), що відіграє особливо важливу роль у сприйнятті поетичного тексту [</w:t>
      </w:r>
      <w:r w:rsidR="00016F39" w:rsidRPr="00684279">
        <w:rPr>
          <w:rFonts w:ascii="Times New Roman" w:hAnsi="Times New Roman"/>
          <w:sz w:val="28"/>
          <w:szCs w:val="28"/>
          <w:lang w:val="uk-UA"/>
        </w:rPr>
        <w:t>3</w:t>
      </w:r>
      <w:r w:rsidR="00B71ED8" w:rsidRPr="00684279">
        <w:rPr>
          <w:rFonts w:ascii="Times New Roman" w:hAnsi="Times New Roman"/>
          <w:sz w:val="28"/>
          <w:szCs w:val="28"/>
          <w:lang w:val="uk-UA"/>
        </w:rPr>
        <w:t>23</w:t>
      </w:r>
      <w:r w:rsidRPr="00684279">
        <w:rPr>
          <w:rFonts w:ascii="Times New Roman" w:hAnsi="Times New Roman"/>
          <w:sz w:val="28"/>
          <w:szCs w:val="28"/>
          <w:lang w:val="uk-UA"/>
        </w:rPr>
        <w:t xml:space="preserve">, с. 89]. </w:t>
      </w:r>
      <w:r w:rsidRPr="00684279">
        <w:rPr>
          <w:rFonts w:ascii="Times New Roman" w:hAnsi="Times New Roman"/>
          <w:sz w:val="28"/>
          <w:szCs w:val="28"/>
        </w:rPr>
        <w:t>Поетичний дискурс</w:t>
      </w:r>
      <w:r w:rsidRPr="00684279">
        <w:rPr>
          <w:rFonts w:ascii="Times New Roman" w:hAnsi="Times New Roman"/>
          <w:sz w:val="28"/>
          <w:szCs w:val="28"/>
          <w:lang w:val="uk-UA"/>
        </w:rPr>
        <w:t xml:space="preserve"> є</w:t>
      </w:r>
      <w:r w:rsidRPr="00684279">
        <w:rPr>
          <w:rFonts w:ascii="Times New Roman" w:hAnsi="Times New Roman"/>
          <w:sz w:val="28"/>
          <w:szCs w:val="28"/>
        </w:rPr>
        <w:t xml:space="preserve"> </w:t>
      </w:r>
      <w:r w:rsidRPr="00684279">
        <w:rPr>
          <w:rFonts w:ascii="Times New Roman" w:hAnsi="Times New Roman"/>
          <w:sz w:val="28"/>
          <w:szCs w:val="28"/>
          <w:lang w:val="uk-UA"/>
        </w:rPr>
        <w:t xml:space="preserve">Я-центричним. Саме ліричне </w:t>
      </w:r>
      <w:r w:rsidR="00830484" w:rsidRPr="00684279">
        <w:rPr>
          <w:rFonts w:ascii="Times New Roman" w:hAnsi="Times New Roman"/>
          <w:sz w:val="28"/>
          <w:szCs w:val="28"/>
        </w:rPr>
        <w:t>«</w:t>
      </w:r>
      <w:r w:rsidRPr="00684279">
        <w:rPr>
          <w:rFonts w:ascii="Times New Roman" w:hAnsi="Times New Roman"/>
          <w:sz w:val="28"/>
          <w:szCs w:val="28"/>
          <w:lang w:val="uk-UA"/>
        </w:rPr>
        <w:t>Я</w:t>
      </w:r>
      <w:r w:rsidR="009849B7" w:rsidRPr="00684279">
        <w:rPr>
          <w:rFonts w:ascii="Times New Roman" w:hAnsi="Times New Roman"/>
          <w:sz w:val="28"/>
          <w:szCs w:val="28"/>
        </w:rPr>
        <w:t>»</w:t>
      </w:r>
      <w:r w:rsidRPr="00684279">
        <w:rPr>
          <w:rFonts w:ascii="Times New Roman" w:hAnsi="Times New Roman"/>
          <w:sz w:val="28"/>
          <w:szCs w:val="28"/>
          <w:lang w:val="uk-UA"/>
        </w:rPr>
        <w:t xml:space="preserve"> є типовим центром концептуального простору поетичного дискурсу [</w:t>
      </w:r>
      <w:r w:rsidR="00016F39" w:rsidRPr="00684279">
        <w:rPr>
          <w:rFonts w:ascii="Times New Roman" w:hAnsi="Times New Roman"/>
          <w:sz w:val="28"/>
          <w:szCs w:val="28"/>
          <w:lang w:val="uk-UA"/>
        </w:rPr>
        <w:t>178</w:t>
      </w:r>
      <w:r w:rsidRPr="00684279">
        <w:rPr>
          <w:rFonts w:ascii="Times New Roman" w:hAnsi="Times New Roman"/>
          <w:sz w:val="28"/>
          <w:szCs w:val="28"/>
          <w:lang w:val="uk-UA"/>
        </w:rPr>
        <w:t xml:space="preserve">, с. 193]. В.І. Карасик (2007) наводить схему, що ілюструє різновиди поетичного дискурсу на основі співвідношення форми та змісту поетичного тексту: 1) буттєве спілкування, оформлене </w:t>
      </w:r>
      <w:r w:rsidR="00D55854" w:rsidRPr="00684279">
        <w:rPr>
          <w:rFonts w:ascii="Times New Roman" w:hAnsi="Times New Roman"/>
          <w:sz w:val="28"/>
          <w:szCs w:val="28"/>
          <w:lang w:val="uk-UA"/>
        </w:rPr>
        <w:t>за</w:t>
      </w:r>
      <w:r w:rsidRPr="00684279">
        <w:rPr>
          <w:rFonts w:ascii="Times New Roman" w:hAnsi="Times New Roman"/>
          <w:sz w:val="28"/>
          <w:szCs w:val="28"/>
          <w:lang w:val="uk-UA"/>
        </w:rPr>
        <w:t xml:space="preserve"> канон</w:t>
      </w:r>
      <w:r w:rsidR="00D55854" w:rsidRPr="00684279">
        <w:rPr>
          <w:rFonts w:ascii="Times New Roman" w:hAnsi="Times New Roman"/>
          <w:sz w:val="28"/>
          <w:szCs w:val="28"/>
          <w:lang w:val="uk-UA"/>
        </w:rPr>
        <w:t>ами</w:t>
      </w:r>
      <w:r w:rsidRPr="00684279">
        <w:rPr>
          <w:rFonts w:ascii="Times New Roman" w:hAnsi="Times New Roman"/>
          <w:sz w:val="28"/>
          <w:szCs w:val="28"/>
          <w:lang w:val="uk-UA"/>
        </w:rPr>
        <w:t xml:space="preserve"> поетичного тексту; 2) буттєве спілкування, що виходить за рамки відповідного канону (наприклад, вірші у прозі); 3) повсякденне спілкування, оформлене </w:t>
      </w:r>
      <w:r w:rsidR="00D55854" w:rsidRPr="00684279">
        <w:rPr>
          <w:rFonts w:ascii="Times New Roman" w:hAnsi="Times New Roman"/>
          <w:sz w:val="28"/>
          <w:szCs w:val="28"/>
          <w:lang w:val="uk-UA"/>
        </w:rPr>
        <w:t>відповідно до</w:t>
      </w:r>
      <w:r w:rsidRPr="00684279">
        <w:rPr>
          <w:rFonts w:ascii="Times New Roman" w:hAnsi="Times New Roman"/>
          <w:sz w:val="28"/>
          <w:szCs w:val="28"/>
          <w:lang w:val="uk-UA"/>
        </w:rPr>
        <w:t xml:space="preserve"> канонів поетичного тексту (тексти пісень масової культури, версифікаторські нариси, псевдо вірші, складені машиною</w:t>
      </w:r>
      <w:r w:rsidR="00D55854" w:rsidRPr="00684279">
        <w:rPr>
          <w:rFonts w:ascii="Times New Roman" w:hAnsi="Times New Roman"/>
          <w:sz w:val="28"/>
          <w:szCs w:val="28"/>
          <w:lang w:val="uk-UA"/>
        </w:rPr>
        <w:t>,</w:t>
      </w:r>
      <w:r w:rsidRPr="00684279">
        <w:rPr>
          <w:rFonts w:ascii="Times New Roman" w:hAnsi="Times New Roman"/>
          <w:sz w:val="28"/>
          <w:szCs w:val="28"/>
          <w:lang w:val="uk-UA"/>
        </w:rPr>
        <w:t xml:space="preserve"> тощо); 4) повсякденне спілкування як таке [</w:t>
      </w:r>
      <w:r w:rsidR="00621498" w:rsidRPr="00684279">
        <w:rPr>
          <w:rFonts w:ascii="Times New Roman" w:hAnsi="Times New Roman"/>
          <w:sz w:val="28"/>
          <w:szCs w:val="28"/>
          <w:lang w:val="uk-UA"/>
        </w:rPr>
        <w:t>120</w:t>
      </w:r>
      <w:r w:rsidRPr="00684279">
        <w:rPr>
          <w:rFonts w:ascii="Times New Roman" w:hAnsi="Times New Roman"/>
          <w:sz w:val="28"/>
          <w:szCs w:val="28"/>
          <w:lang w:val="uk-UA"/>
        </w:rPr>
        <w:t>, с. 416].</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У рамках когнітивної парадигми у лінгвістиці казковий дискурс розглядають як особливу знакову систему, що обслуговує культурну комунікацію та у якій під впливом екстралінгвістичних факторів (ментальних, історичних, культурологічних, етнопсихологічних, етнографічних тощо) реалізуються аксіологічні макростратегії етносу [</w:t>
      </w:r>
      <w:r w:rsidR="0011518B" w:rsidRPr="00684279">
        <w:rPr>
          <w:rFonts w:ascii="Times New Roman" w:hAnsi="Times New Roman"/>
          <w:sz w:val="28"/>
          <w:szCs w:val="28"/>
          <w:lang w:val="uk-UA"/>
        </w:rPr>
        <w:t>211</w:t>
      </w:r>
      <w:r w:rsidRPr="00684279">
        <w:rPr>
          <w:rFonts w:ascii="Times New Roman" w:hAnsi="Times New Roman"/>
          <w:sz w:val="28"/>
          <w:szCs w:val="28"/>
          <w:lang w:val="uk-UA"/>
        </w:rPr>
        <w:t>, с. 39, 48], джерело культурно-аксіологічної інформації, вираженої лексичними засобами [</w:t>
      </w:r>
      <w:r w:rsidR="00016F39" w:rsidRPr="00684279">
        <w:rPr>
          <w:rFonts w:ascii="Times New Roman" w:hAnsi="Times New Roman"/>
          <w:sz w:val="28"/>
          <w:szCs w:val="28"/>
          <w:lang w:val="uk-UA"/>
        </w:rPr>
        <w:t>200</w:t>
      </w:r>
      <w:r w:rsidRPr="00684279">
        <w:rPr>
          <w:rFonts w:ascii="Times New Roman" w:hAnsi="Times New Roman"/>
          <w:sz w:val="28"/>
          <w:szCs w:val="28"/>
          <w:lang w:val="uk-UA"/>
        </w:rPr>
        <w:t>, с. 64], активне середовище реалізації специфічних параметрів категорії казковості, що вербалізуються на різних рівнях мовної структури [</w:t>
      </w:r>
      <w:r w:rsidR="00016F39" w:rsidRPr="00684279">
        <w:rPr>
          <w:rFonts w:ascii="Times New Roman" w:hAnsi="Times New Roman"/>
          <w:sz w:val="28"/>
          <w:szCs w:val="28"/>
          <w:lang w:val="uk-UA"/>
        </w:rPr>
        <w:t>3</w:t>
      </w:r>
      <w:r w:rsidRPr="00684279">
        <w:rPr>
          <w:rFonts w:ascii="Times New Roman" w:hAnsi="Times New Roman"/>
          <w:sz w:val="28"/>
          <w:szCs w:val="28"/>
          <w:lang w:val="uk-UA"/>
        </w:rPr>
        <w:t>, с. 4], динамічний процес когнітивної та мовної діяльності, вписаний у казковий контекст, та її результат, тобто текст, представлений у вигляді особливої соціальної даності [</w:t>
      </w:r>
      <w:r w:rsidR="00016F39" w:rsidRPr="00684279">
        <w:rPr>
          <w:rFonts w:ascii="Times New Roman" w:hAnsi="Times New Roman"/>
          <w:sz w:val="28"/>
          <w:szCs w:val="28"/>
          <w:lang w:val="uk-UA"/>
        </w:rPr>
        <w:t>173</w:t>
      </w:r>
      <w:r w:rsidRPr="00684279">
        <w:rPr>
          <w:rFonts w:ascii="Times New Roman" w:hAnsi="Times New Roman"/>
          <w:sz w:val="28"/>
          <w:szCs w:val="28"/>
          <w:lang w:val="uk-UA"/>
        </w:rPr>
        <w:t>]. Призначення казкового дискурсу полягає у знаходженні та переживанні сутнісних сенсів буття людини, спробі тлумачення її взаємозв’язку з навколишнім світом [</w:t>
      </w:r>
      <w:r w:rsidR="00E67FD5" w:rsidRPr="00684279">
        <w:rPr>
          <w:rFonts w:ascii="Times New Roman" w:hAnsi="Times New Roman"/>
          <w:sz w:val="28"/>
          <w:szCs w:val="28"/>
          <w:lang w:val="uk-UA"/>
        </w:rPr>
        <w:t>117</w:t>
      </w:r>
      <w:r w:rsidRPr="00684279">
        <w:rPr>
          <w:rFonts w:ascii="Times New Roman" w:hAnsi="Times New Roman"/>
          <w:sz w:val="28"/>
          <w:szCs w:val="28"/>
          <w:lang w:val="uk-UA"/>
        </w:rPr>
        <w:t>], реалізації пізнавальної установки у формі настаново-дидактичної стратегії [</w:t>
      </w:r>
      <w:r w:rsidR="00016F39" w:rsidRPr="00684279">
        <w:rPr>
          <w:rFonts w:ascii="Times New Roman" w:hAnsi="Times New Roman"/>
          <w:sz w:val="28"/>
          <w:szCs w:val="28"/>
          <w:lang w:val="uk-UA"/>
        </w:rPr>
        <w:t>3</w:t>
      </w:r>
      <w:r w:rsidRPr="00684279">
        <w:rPr>
          <w:rFonts w:ascii="Times New Roman" w:hAnsi="Times New Roman"/>
          <w:sz w:val="28"/>
          <w:szCs w:val="28"/>
          <w:lang w:val="uk-UA"/>
        </w:rPr>
        <w:t xml:space="preserve">], поясненні суті речей за допомогою </w:t>
      </w:r>
      <w:r w:rsidR="00830484" w:rsidRPr="00684279">
        <w:rPr>
          <w:rFonts w:ascii="Times New Roman" w:hAnsi="Times New Roman"/>
          <w:sz w:val="28"/>
          <w:szCs w:val="28"/>
          <w:lang w:val="uk-UA"/>
        </w:rPr>
        <w:t>«</w:t>
      </w:r>
      <w:r w:rsidRPr="00684279">
        <w:rPr>
          <w:rFonts w:ascii="Times New Roman" w:hAnsi="Times New Roman"/>
          <w:sz w:val="28"/>
          <w:szCs w:val="28"/>
          <w:lang w:val="uk-UA"/>
        </w:rPr>
        <w:t>ігрового регістру дискурсу</w:t>
      </w:r>
      <w:r w:rsidR="009849B7"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00016F39" w:rsidRPr="00684279">
        <w:rPr>
          <w:rFonts w:ascii="Times New Roman" w:hAnsi="Times New Roman"/>
          <w:sz w:val="28"/>
          <w:szCs w:val="28"/>
          <w:lang w:val="uk-UA"/>
        </w:rPr>
        <w:t>57</w:t>
      </w:r>
      <w:r w:rsidRPr="00684279">
        <w:rPr>
          <w:rFonts w:ascii="Times New Roman" w:hAnsi="Times New Roman"/>
          <w:sz w:val="28"/>
          <w:szCs w:val="28"/>
          <w:lang w:val="uk-UA"/>
        </w:rPr>
        <w:t xml:space="preserve">], тобто у вигляді гумористичного повчання. До конститутивних ознак </w:t>
      </w:r>
      <w:r w:rsidR="00D55854" w:rsidRPr="00684279">
        <w:rPr>
          <w:rFonts w:ascii="Times New Roman" w:hAnsi="Times New Roman"/>
          <w:sz w:val="28"/>
          <w:szCs w:val="28"/>
          <w:lang w:val="uk-UA"/>
        </w:rPr>
        <w:t xml:space="preserve">цього дискурсу </w:t>
      </w:r>
      <w:r w:rsidRPr="00684279">
        <w:rPr>
          <w:rFonts w:ascii="Times New Roman" w:hAnsi="Times New Roman"/>
          <w:sz w:val="28"/>
          <w:szCs w:val="28"/>
          <w:lang w:val="uk-UA"/>
        </w:rPr>
        <w:t>відносять універсальні категорії</w:t>
      </w:r>
      <w:r w:rsidR="00D55854" w:rsidRPr="00684279">
        <w:rPr>
          <w:rFonts w:ascii="Times New Roman" w:hAnsi="Times New Roman"/>
          <w:sz w:val="28"/>
          <w:szCs w:val="28"/>
          <w:lang w:val="uk-UA"/>
        </w:rPr>
        <w:t xml:space="preserve">: </w:t>
      </w:r>
      <w:r w:rsidRPr="00684279">
        <w:rPr>
          <w:rFonts w:ascii="Times New Roman" w:hAnsi="Times New Roman"/>
          <w:sz w:val="28"/>
          <w:szCs w:val="28"/>
          <w:lang w:val="uk-UA"/>
        </w:rPr>
        <w:t xml:space="preserve">учасники, цілі, тематика, аксіологічність (наявність цінностей та </w:t>
      </w:r>
      <w:r w:rsidRPr="00684279">
        <w:rPr>
          <w:rFonts w:ascii="Times New Roman" w:hAnsi="Times New Roman"/>
          <w:sz w:val="28"/>
          <w:szCs w:val="28"/>
          <w:lang w:val="uk-UA"/>
        </w:rPr>
        <w:lastRenderedPageBreak/>
        <w:t>антицінностей), стратегії, певні типи сюжетів, героїв, певна чітка структура, розмитість хронотопу та специфічні</w:t>
      </w:r>
      <w:r w:rsidR="00D55854" w:rsidRPr="00684279">
        <w:rPr>
          <w:rFonts w:ascii="Times New Roman" w:hAnsi="Times New Roman"/>
          <w:sz w:val="28"/>
          <w:szCs w:val="28"/>
          <w:lang w:val="uk-UA"/>
        </w:rPr>
        <w:t xml:space="preserve">: </w:t>
      </w:r>
      <w:r w:rsidRPr="00684279">
        <w:rPr>
          <w:rFonts w:ascii="Times New Roman" w:hAnsi="Times New Roman"/>
          <w:sz w:val="28"/>
          <w:szCs w:val="28"/>
          <w:lang w:val="uk-UA"/>
        </w:rPr>
        <w:t>епічність, розповідний стиль, настанова на вимисел, чудо, багатошаровість, естетичність, розважальність та дидактичність [</w:t>
      </w:r>
      <w:r w:rsidR="00016F39" w:rsidRPr="00684279">
        <w:rPr>
          <w:rFonts w:ascii="Times New Roman" w:hAnsi="Times New Roman"/>
          <w:sz w:val="28"/>
          <w:szCs w:val="28"/>
          <w:lang w:val="uk-UA"/>
        </w:rPr>
        <w:t>42</w:t>
      </w:r>
      <w:r w:rsidRPr="00684279">
        <w:rPr>
          <w:rFonts w:ascii="Times New Roman" w:hAnsi="Times New Roman"/>
          <w:sz w:val="28"/>
          <w:szCs w:val="28"/>
          <w:lang w:val="uk-UA"/>
        </w:rPr>
        <w:t>, с. 3].</w:t>
      </w:r>
      <w:r w:rsidR="00207ADF" w:rsidRPr="00684279">
        <w:rPr>
          <w:rFonts w:ascii="Times New Roman" w:hAnsi="Times New Roman"/>
          <w:sz w:val="28"/>
          <w:szCs w:val="28"/>
          <w:lang w:val="uk-UA"/>
        </w:rPr>
        <w:t xml:space="preserve"> </w:t>
      </w:r>
    </w:p>
    <w:p w:rsidR="009011FA" w:rsidRPr="00684279" w:rsidRDefault="009011FA" w:rsidP="00BD2900">
      <w:pPr>
        <w:spacing w:after="0" w:line="360" w:lineRule="auto"/>
        <w:ind w:firstLine="709"/>
        <w:jc w:val="both"/>
        <w:rPr>
          <w:rFonts w:ascii="Times New Roman" w:hAnsi="Times New Roman"/>
          <w:sz w:val="28"/>
          <w:szCs w:val="28"/>
          <w:lang w:val="uk-UA"/>
        </w:rPr>
      </w:pPr>
      <w:r w:rsidRPr="00684279">
        <w:rPr>
          <w:rFonts w:ascii="Times New Roman" w:hAnsi="Times New Roman"/>
          <w:sz w:val="28"/>
          <w:szCs w:val="28"/>
          <w:lang w:val="uk-UA"/>
        </w:rPr>
        <w:t>Художній дискурс як мова усієї художньої літератури, яка у процесі мовленнєвої реалізації постає у вигляді текстів художніх творів [</w:t>
      </w:r>
      <w:r w:rsidR="00016F39" w:rsidRPr="00684279">
        <w:rPr>
          <w:rFonts w:ascii="Times New Roman" w:hAnsi="Times New Roman"/>
          <w:sz w:val="28"/>
          <w:szCs w:val="28"/>
          <w:lang w:val="uk-UA"/>
        </w:rPr>
        <w:t>135</w:t>
      </w:r>
      <w:r w:rsidRPr="00684279">
        <w:rPr>
          <w:rFonts w:ascii="Times New Roman" w:hAnsi="Times New Roman"/>
          <w:sz w:val="28"/>
          <w:szCs w:val="28"/>
          <w:lang w:val="uk-UA"/>
        </w:rPr>
        <w:t>, с. 253]</w:t>
      </w:r>
      <w:r w:rsidR="00D55854" w:rsidRPr="00684279">
        <w:rPr>
          <w:rFonts w:ascii="Times New Roman" w:hAnsi="Times New Roman"/>
          <w:sz w:val="28"/>
          <w:szCs w:val="28"/>
          <w:lang w:val="uk-UA"/>
        </w:rPr>
        <w:t>,</w:t>
      </w:r>
      <w:r w:rsidRPr="00684279">
        <w:rPr>
          <w:rFonts w:ascii="Times New Roman" w:hAnsi="Times New Roman"/>
          <w:sz w:val="28"/>
          <w:szCs w:val="28"/>
          <w:lang w:val="uk-UA"/>
        </w:rPr>
        <w:t xml:space="preserve"> є широким полем для дослідження засобів вербалізації концептів та</w:t>
      </w:r>
      <w:r w:rsidR="00207ADF" w:rsidRPr="00684279">
        <w:rPr>
          <w:rFonts w:ascii="Times New Roman" w:hAnsi="Times New Roman"/>
          <w:sz w:val="28"/>
          <w:szCs w:val="28"/>
          <w:lang w:val="uk-UA"/>
        </w:rPr>
        <w:t xml:space="preserve"> </w:t>
      </w:r>
      <w:r w:rsidRPr="00684279">
        <w:rPr>
          <w:rFonts w:ascii="Times New Roman" w:hAnsi="Times New Roman"/>
          <w:sz w:val="28"/>
          <w:szCs w:val="28"/>
          <w:lang w:val="uk-UA"/>
        </w:rPr>
        <w:t>їх моделювання.</w:t>
      </w:r>
      <w:r w:rsidR="00207ADF" w:rsidRPr="00684279">
        <w:rPr>
          <w:rFonts w:ascii="Times New Roman" w:hAnsi="Times New Roman"/>
          <w:sz w:val="28"/>
          <w:szCs w:val="28"/>
          <w:lang w:val="uk-UA"/>
        </w:rPr>
        <w:t xml:space="preserve"> </w:t>
      </w:r>
    </w:p>
    <w:p w:rsidR="009011FA" w:rsidRPr="00684279" w:rsidRDefault="009011FA" w:rsidP="00BD2900">
      <w:pPr>
        <w:spacing w:after="0" w:line="360" w:lineRule="auto"/>
        <w:ind w:firstLine="709"/>
        <w:jc w:val="both"/>
        <w:rPr>
          <w:rFonts w:ascii="Times New Roman" w:hAnsi="Times New Roman"/>
          <w:sz w:val="28"/>
          <w:szCs w:val="28"/>
          <w:lang w:val="uk-UA"/>
        </w:rPr>
      </w:pPr>
      <w:r w:rsidRPr="00684279">
        <w:rPr>
          <w:rFonts w:ascii="Times New Roman" w:hAnsi="Times New Roman"/>
          <w:sz w:val="28"/>
          <w:szCs w:val="28"/>
          <w:lang w:val="uk-UA"/>
        </w:rPr>
        <w:t xml:space="preserve">Отже, концепт, як і будь-яке мовне явище, може вважатись адекватно описаним та роз’ясненим лише </w:t>
      </w:r>
      <w:r w:rsidR="00D55854" w:rsidRPr="00684279">
        <w:rPr>
          <w:rFonts w:ascii="Times New Roman" w:hAnsi="Times New Roman"/>
          <w:sz w:val="28"/>
          <w:szCs w:val="28"/>
          <w:lang w:val="uk-UA"/>
        </w:rPr>
        <w:t>тоді</w:t>
      </w:r>
      <w:r w:rsidRPr="00684279">
        <w:rPr>
          <w:rFonts w:ascii="Times New Roman" w:hAnsi="Times New Roman"/>
          <w:sz w:val="28"/>
          <w:szCs w:val="28"/>
          <w:lang w:val="uk-UA"/>
        </w:rPr>
        <w:t>, коли він розглядається на перехресті когніції та комунікації [</w:t>
      </w:r>
      <w:r w:rsidR="00DE1042" w:rsidRPr="00684279">
        <w:rPr>
          <w:rFonts w:ascii="Times New Roman" w:hAnsi="Times New Roman"/>
          <w:sz w:val="28"/>
          <w:szCs w:val="28"/>
          <w:lang w:val="uk-UA"/>
        </w:rPr>
        <w:t>175</w:t>
      </w:r>
      <w:r w:rsidRPr="00684279">
        <w:rPr>
          <w:rFonts w:ascii="Times New Roman" w:hAnsi="Times New Roman"/>
          <w:sz w:val="28"/>
          <w:szCs w:val="28"/>
          <w:lang w:val="uk-UA"/>
        </w:rPr>
        <w:t>, с. 11-12]. Власне, когнітивна теорія дискурсу розглядає першочерговим завданням створення ментального прообразу всього інформаційного простору комунікативної ситуації, у тому числі тексту як її семіотичного посередника [</w:t>
      </w:r>
      <w:r w:rsidR="003338B2" w:rsidRPr="00684279">
        <w:rPr>
          <w:rFonts w:ascii="Times New Roman" w:hAnsi="Times New Roman"/>
          <w:sz w:val="28"/>
          <w:szCs w:val="28"/>
          <w:lang w:val="uk-UA"/>
        </w:rPr>
        <w:t>26</w:t>
      </w:r>
      <w:r w:rsidR="00853063" w:rsidRPr="00684279">
        <w:rPr>
          <w:rFonts w:ascii="Times New Roman" w:hAnsi="Times New Roman"/>
          <w:sz w:val="28"/>
          <w:szCs w:val="28"/>
        </w:rPr>
        <w:t>8</w:t>
      </w:r>
      <w:r w:rsidRPr="00684279">
        <w:rPr>
          <w:rFonts w:ascii="Times New Roman" w:hAnsi="Times New Roman"/>
          <w:sz w:val="28"/>
          <w:szCs w:val="28"/>
          <w:lang w:val="uk-UA"/>
        </w:rPr>
        <w:t xml:space="preserve">, с. 241]. </w:t>
      </w:r>
    </w:p>
    <w:p w:rsidR="009011FA" w:rsidRPr="00684279" w:rsidRDefault="009011FA" w:rsidP="00BD2900">
      <w:pPr>
        <w:spacing w:after="0" w:line="360" w:lineRule="auto"/>
        <w:ind w:firstLine="709"/>
        <w:jc w:val="both"/>
        <w:rPr>
          <w:rFonts w:ascii="Times New Roman" w:hAnsi="Times New Roman"/>
          <w:sz w:val="28"/>
          <w:szCs w:val="28"/>
          <w:lang w:val="uk-UA"/>
        </w:rPr>
      </w:pPr>
      <w:r w:rsidRPr="00684279">
        <w:rPr>
          <w:rFonts w:ascii="Times New Roman" w:hAnsi="Times New Roman"/>
          <w:sz w:val="28"/>
          <w:szCs w:val="28"/>
          <w:lang w:val="uk-UA"/>
        </w:rPr>
        <w:t xml:space="preserve">Як </w:t>
      </w:r>
      <w:r w:rsidR="00D55854" w:rsidRPr="00684279">
        <w:rPr>
          <w:rFonts w:ascii="Times New Roman" w:hAnsi="Times New Roman"/>
          <w:sz w:val="28"/>
          <w:szCs w:val="28"/>
          <w:lang w:val="uk-UA"/>
        </w:rPr>
        <w:t>у</w:t>
      </w:r>
      <w:r w:rsidRPr="00684279">
        <w:rPr>
          <w:rFonts w:ascii="Times New Roman" w:hAnsi="Times New Roman"/>
          <w:sz w:val="28"/>
          <w:szCs w:val="28"/>
          <w:lang w:val="uk-UA"/>
        </w:rPr>
        <w:t xml:space="preserve">же зазначалось, концепт </w:t>
      </w:r>
      <w:r w:rsidRPr="00684279">
        <w:rPr>
          <w:rFonts w:ascii="Times New Roman" w:hAnsi="Times New Roman"/>
          <w:smallCaps/>
          <w:sz w:val="28"/>
          <w:szCs w:val="28"/>
          <w:lang w:val="en-US"/>
        </w:rPr>
        <w:t>beauty</w:t>
      </w:r>
      <w:r w:rsidRPr="00684279">
        <w:rPr>
          <w:rFonts w:ascii="Times New Roman" w:hAnsi="Times New Roman"/>
          <w:smallCaps/>
          <w:sz w:val="28"/>
          <w:szCs w:val="28"/>
        </w:rPr>
        <w:t xml:space="preserve"> </w:t>
      </w:r>
      <w:r w:rsidRPr="00684279">
        <w:rPr>
          <w:rFonts w:ascii="Times New Roman" w:hAnsi="Times New Roman"/>
          <w:sz w:val="28"/>
          <w:szCs w:val="28"/>
          <w:lang w:val="uk-UA"/>
        </w:rPr>
        <w:t>досліджено на матеріалі пісенного, казкового поетичного та художнього дискурсу. Саме на прикладі зазначених типів дискурсу поглиблено дані про асоціативну мережу концепту, верифіковано морфологічну структуру засобів його вербалізації.</w:t>
      </w:r>
    </w:p>
    <w:p w:rsidR="009011FA" w:rsidRPr="00684279" w:rsidRDefault="009011FA" w:rsidP="00BD2900">
      <w:pPr>
        <w:spacing w:after="0" w:line="360" w:lineRule="auto"/>
        <w:ind w:firstLine="709"/>
        <w:jc w:val="both"/>
        <w:rPr>
          <w:rFonts w:ascii="Times New Roman" w:hAnsi="Times New Roman"/>
          <w:sz w:val="28"/>
          <w:szCs w:val="28"/>
          <w:lang w:val="uk-UA"/>
        </w:rPr>
      </w:pPr>
      <w:r w:rsidRPr="00684279">
        <w:rPr>
          <w:rFonts w:ascii="Times New Roman" w:hAnsi="Times New Roman"/>
          <w:sz w:val="28"/>
          <w:szCs w:val="28"/>
          <w:lang w:val="uk-UA"/>
        </w:rPr>
        <w:t xml:space="preserve">Порівняння вищезазначених даних </w:t>
      </w:r>
      <w:r w:rsidR="00D55854" w:rsidRPr="00684279">
        <w:rPr>
          <w:rFonts w:ascii="Times New Roman" w:hAnsi="Times New Roman"/>
          <w:sz w:val="28"/>
          <w:szCs w:val="28"/>
          <w:lang w:val="uk-UA"/>
        </w:rPr>
        <w:t>в</w:t>
      </w:r>
      <w:r w:rsidRPr="00684279">
        <w:rPr>
          <w:rFonts w:ascii="Times New Roman" w:hAnsi="Times New Roman"/>
          <w:sz w:val="28"/>
          <w:szCs w:val="28"/>
          <w:lang w:val="uk-UA"/>
        </w:rPr>
        <w:t xml:space="preserve"> обраних типах дискурсу дозволить виокремити </w:t>
      </w:r>
      <w:r w:rsidR="00D55854" w:rsidRPr="00684279">
        <w:rPr>
          <w:rFonts w:ascii="Times New Roman" w:hAnsi="Times New Roman"/>
          <w:sz w:val="28"/>
          <w:szCs w:val="28"/>
          <w:lang w:val="uk-UA"/>
        </w:rPr>
        <w:t>в</w:t>
      </w:r>
      <w:r w:rsidRPr="00684279">
        <w:rPr>
          <w:rFonts w:ascii="Times New Roman" w:hAnsi="Times New Roman"/>
          <w:sz w:val="28"/>
          <w:szCs w:val="28"/>
          <w:lang w:val="uk-UA"/>
        </w:rPr>
        <w:t xml:space="preserve"> них як інтегральні, так</w:t>
      </w:r>
      <w:r w:rsidR="00D55854" w:rsidRPr="00684279">
        <w:rPr>
          <w:rFonts w:ascii="Times New Roman" w:hAnsi="Times New Roman"/>
          <w:sz w:val="28"/>
          <w:szCs w:val="28"/>
          <w:lang w:val="uk-UA"/>
        </w:rPr>
        <w:t xml:space="preserve"> </w:t>
      </w:r>
      <w:r w:rsidRPr="00684279">
        <w:rPr>
          <w:rFonts w:ascii="Times New Roman" w:hAnsi="Times New Roman"/>
          <w:sz w:val="28"/>
          <w:szCs w:val="28"/>
          <w:lang w:val="uk-UA"/>
        </w:rPr>
        <w:t xml:space="preserve">і диференційні елементи. </w:t>
      </w:r>
    </w:p>
    <w:p w:rsidR="009011FA" w:rsidRPr="00684279" w:rsidRDefault="009011FA" w:rsidP="00FD5C3F">
      <w:pPr>
        <w:spacing w:after="0" w:line="360" w:lineRule="auto"/>
        <w:ind w:firstLine="709"/>
        <w:jc w:val="both"/>
        <w:rPr>
          <w:rFonts w:ascii="Times New Roman" w:hAnsi="Times New Roman"/>
          <w:sz w:val="28"/>
          <w:szCs w:val="28"/>
          <w:lang w:val="uk-UA"/>
        </w:rPr>
      </w:pPr>
      <w:r w:rsidRPr="00684279">
        <w:rPr>
          <w:rFonts w:ascii="Times New Roman" w:hAnsi="Times New Roman"/>
          <w:sz w:val="28"/>
          <w:szCs w:val="28"/>
          <w:lang w:val="uk-UA"/>
        </w:rPr>
        <w:t>На нашу думку, можна говорити про те, що ті елементи морфологічної структури та асоціативної мережі, що характеризуватимуть всі обрані типи дискурсу, є базовими для сприйняття краси англійською мовною спільнотою.</w:t>
      </w:r>
    </w:p>
    <w:p w:rsidR="009011FA" w:rsidRPr="00684279" w:rsidRDefault="009011FA" w:rsidP="00FD5C3F">
      <w:pPr>
        <w:spacing w:after="0" w:line="360" w:lineRule="auto"/>
        <w:ind w:firstLine="709"/>
        <w:jc w:val="both"/>
        <w:rPr>
          <w:rFonts w:ascii="Times New Roman" w:hAnsi="Times New Roman"/>
          <w:sz w:val="28"/>
          <w:szCs w:val="28"/>
          <w:lang w:val="uk-UA"/>
        </w:rPr>
      </w:pPr>
      <w:r w:rsidRPr="00684279">
        <w:rPr>
          <w:rFonts w:ascii="Times New Roman" w:hAnsi="Times New Roman"/>
          <w:sz w:val="28"/>
          <w:szCs w:val="28"/>
          <w:lang w:val="uk-UA"/>
        </w:rPr>
        <w:t xml:space="preserve">Оскільки асоціативна мережа концепту </w:t>
      </w:r>
      <w:r w:rsidRPr="00684279">
        <w:rPr>
          <w:rFonts w:ascii="Times New Roman" w:hAnsi="Times New Roman"/>
          <w:smallCaps/>
          <w:sz w:val="28"/>
          <w:szCs w:val="28"/>
          <w:lang w:val="uk-UA"/>
        </w:rPr>
        <w:t xml:space="preserve">beauty </w:t>
      </w:r>
      <w:r w:rsidRPr="00684279">
        <w:rPr>
          <w:rFonts w:ascii="Times New Roman" w:hAnsi="Times New Roman"/>
          <w:sz w:val="28"/>
          <w:szCs w:val="28"/>
          <w:lang w:val="uk-UA"/>
        </w:rPr>
        <w:t>у дефініційному вимірі</w:t>
      </w:r>
      <w:r w:rsidR="00207ADF" w:rsidRPr="00684279">
        <w:rPr>
          <w:rFonts w:ascii="Times New Roman" w:hAnsi="Times New Roman"/>
          <w:sz w:val="28"/>
          <w:szCs w:val="28"/>
          <w:lang w:val="uk-UA"/>
        </w:rPr>
        <w:t xml:space="preserve"> </w:t>
      </w:r>
      <w:r w:rsidRPr="00684279">
        <w:rPr>
          <w:rFonts w:ascii="Times New Roman" w:hAnsi="Times New Roman"/>
          <w:sz w:val="28"/>
          <w:szCs w:val="28"/>
          <w:lang w:val="uk-UA"/>
        </w:rPr>
        <w:t xml:space="preserve">вже значною мірою реконструйована у ході контекстуального та семантичного аналізу шляхом </w:t>
      </w:r>
      <w:r w:rsidR="00D55854" w:rsidRPr="00684279">
        <w:rPr>
          <w:rFonts w:ascii="Times New Roman" w:hAnsi="Times New Roman"/>
          <w:sz w:val="28"/>
          <w:szCs w:val="28"/>
          <w:lang w:val="uk-UA"/>
        </w:rPr>
        <w:t>в</w:t>
      </w:r>
      <w:r w:rsidRPr="00684279">
        <w:rPr>
          <w:rFonts w:ascii="Times New Roman" w:hAnsi="Times New Roman"/>
          <w:sz w:val="28"/>
          <w:szCs w:val="28"/>
          <w:lang w:val="uk-UA"/>
        </w:rPr>
        <w:t>себічного розгляду синонімії, використання словника асоційованих вживань, доцільн</w:t>
      </w:r>
      <w:r w:rsidR="00D55854" w:rsidRPr="00684279">
        <w:rPr>
          <w:rFonts w:ascii="Times New Roman" w:hAnsi="Times New Roman"/>
          <w:sz w:val="28"/>
          <w:szCs w:val="28"/>
          <w:lang w:val="uk-UA"/>
        </w:rPr>
        <w:t>о</w:t>
      </w:r>
      <w:r w:rsidRPr="00684279">
        <w:rPr>
          <w:rFonts w:ascii="Times New Roman" w:hAnsi="Times New Roman"/>
          <w:sz w:val="28"/>
          <w:szCs w:val="28"/>
          <w:lang w:val="uk-UA"/>
        </w:rPr>
        <w:t xml:space="preserve"> розширити це дослідження шляхом аналізу контекстуального оточення прямої номінації, тобто лексеми </w:t>
      </w:r>
      <w:r w:rsidRPr="00684279">
        <w:rPr>
          <w:rFonts w:ascii="Times New Roman" w:hAnsi="Times New Roman"/>
          <w:i/>
          <w:sz w:val="28"/>
          <w:szCs w:val="28"/>
          <w:lang w:val="en-US"/>
        </w:rPr>
        <w:t>beauty</w:t>
      </w:r>
      <w:r w:rsidRPr="00684279">
        <w:rPr>
          <w:rFonts w:ascii="Times New Roman" w:hAnsi="Times New Roman"/>
          <w:sz w:val="28"/>
          <w:szCs w:val="28"/>
          <w:lang w:val="uk-UA"/>
        </w:rPr>
        <w:t xml:space="preserve">, оскільки саме вона, на думку більшості науковців, вербалізує значну частину концепту. </w:t>
      </w:r>
      <w:r w:rsidRPr="00684279">
        <w:rPr>
          <w:rFonts w:ascii="Times New Roman" w:hAnsi="Times New Roman"/>
          <w:sz w:val="28"/>
          <w:szCs w:val="28"/>
          <w:lang w:val="uk-UA"/>
        </w:rPr>
        <w:lastRenderedPageBreak/>
        <w:t>На основі частотних показників виокремлених асоціатів можна реконструювати його асоціативну мережу в тому чи іншому дискурсі і, відповідно, порівняти їх.</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Отже, аналіз концепту </w:t>
      </w:r>
      <w:r w:rsidRPr="00684279">
        <w:rPr>
          <w:rFonts w:ascii="Times New Roman" w:hAnsi="Times New Roman"/>
          <w:smallCaps/>
          <w:sz w:val="28"/>
          <w:szCs w:val="28"/>
          <w:lang w:val="en-US"/>
        </w:rPr>
        <w:t>beauty</w:t>
      </w:r>
      <w:r w:rsidRPr="00684279">
        <w:rPr>
          <w:rFonts w:ascii="Times New Roman" w:hAnsi="Times New Roman"/>
          <w:sz w:val="28"/>
          <w:szCs w:val="28"/>
          <w:lang w:val="uk-UA"/>
        </w:rPr>
        <w:t xml:space="preserve"> у пісенному, казковому, поетичному</w:t>
      </w:r>
      <w:r w:rsidR="00276867" w:rsidRPr="00684279">
        <w:rPr>
          <w:rFonts w:ascii="Times New Roman" w:hAnsi="Times New Roman"/>
          <w:sz w:val="28"/>
          <w:szCs w:val="28"/>
          <w:lang w:val="uk-UA"/>
        </w:rPr>
        <w:t>,</w:t>
      </w:r>
      <w:r w:rsidRPr="00684279">
        <w:rPr>
          <w:rFonts w:ascii="Times New Roman" w:hAnsi="Times New Roman"/>
          <w:sz w:val="28"/>
          <w:szCs w:val="28"/>
          <w:lang w:val="uk-UA"/>
        </w:rPr>
        <w:t xml:space="preserve"> художньому дискурсі, віддзеркалюючи комунікацію, з одного боку, доповнює дані лексикографічних джерел, а з іншого – </w:t>
      </w:r>
      <w:r w:rsidR="00276867" w:rsidRPr="00684279">
        <w:rPr>
          <w:rFonts w:ascii="Times New Roman" w:hAnsi="Times New Roman"/>
          <w:sz w:val="28"/>
          <w:szCs w:val="28"/>
          <w:lang w:val="uk-UA"/>
        </w:rPr>
        <w:t>уможливлює</w:t>
      </w:r>
      <w:r w:rsidRPr="00684279">
        <w:rPr>
          <w:rFonts w:ascii="Times New Roman" w:hAnsi="Times New Roman"/>
          <w:sz w:val="28"/>
          <w:szCs w:val="28"/>
          <w:lang w:val="uk-UA"/>
        </w:rPr>
        <w:t xml:space="preserve"> доступ до значної частини концептуального знання, а відповідно</w:t>
      </w:r>
      <w:r w:rsidR="00276867" w:rsidRPr="00684279">
        <w:rPr>
          <w:rFonts w:ascii="Times New Roman" w:hAnsi="Times New Roman"/>
          <w:sz w:val="28"/>
          <w:szCs w:val="28"/>
          <w:lang w:val="uk-UA"/>
        </w:rPr>
        <w:t xml:space="preserve"> – </w:t>
      </w:r>
      <w:r w:rsidRPr="00684279">
        <w:rPr>
          <w:rFonts w:ascii="Times New Roman" w:hAnsi="Times New Roman"/>
          <w:sz w:val="28"/>
          <w:szCs w:val="28"/>
          <w:lang w:val="uk-UA"/>
        </w:rPr>
        <w:t xml:space="preserve">до уявлень носіїв англійської мови про красу. </w:t>
      </w:r>
    </w:p>
    <w:p w:rsidR="009011FA" w:rsidRPr="00684279" w:rsidRDefault="009011FA" w:rsidP="00BD2900">
      <w:pPr>
        <w:rPr>
          <w:rFonts w:ascii="Times New Roman" w:hAnsi="Times New Roman"/>
          <w:sz w:val="28"/>
          <w:szCs w:val="28"/>
          <w:lang w:val="uk-UA"/>
        </w:rPr>
      </w:pPr>
    </w:p>
    <w:p w:rsidR="009011FA" w:rsidRPr="00684279" w:rsidRDefault="00016F39" w:rsidP="00BD2900">
      <w:pPr>
        <w:ind w:firstLine="357"/>
        <w:rPr>
          <w:rFonts w:ascii="Times New Roman" w:hAnsi="Times New Roman"/>
          <w:b/>
          <w:sz w:val="28"/>
          <w:szCs w:val="28"/>
          <w:lang w:val="uk-UA"/>
        </w:rPr>
      </w:pPr>
      <w:r w:rsidRPr="00684279">
        <w:rPr>
          <w:rFonts w:ascii="Times New Roman" w:hAnsi="Times New Roman"/>
          <w:b/>
          <w:sz w:val="28"/>
          <w:szCs w:val="28"/>
          <w:lang w:val="uk-UA"/>
        </w:rPr>
        <w:br w:type="page"/>
      </w:r>
      <w:r w:rsidR="009011FA" w:rsidRPr="00684279">
        <w:rPr>
          <w:rFonts w:ascii="Times New Roman" w:hAnsi="Times New Roman"/>
          <w:b/>
          <w:sz w:val="28"/>
          <w:szCs w:val="28"/>
          <w:lang w:val="uk-UA"/>
        </w:rPr>
        <w:lastRenderedPageBreak/>
        <w:t>Висновки до другого розділу</w:t>
      </w:r>
    </w:p>
    <w:p w:rsidR="009011FA" w:rsidRPr="00684279" w:rsidRDefault="00073352" w:rsidP="00BD2900">
      <w:pPr>
        <w:numPr>
          <w:ilvl w:val="0"/>
          <w:numId w:val="6"/>
        </w:numPr>
        <w:spacing w:line="360" w:lineRule="auto"/>
        <w:contextualSpacing/>
        <w:jc w:val="both"/>
        <w:rPr>
          <w:rFonts w:ascii="Times New Roman" w:hAnsi="Times New Roman"/>
          <w:sz w:val="28"/>
          <w:szCs w:val="28"/>
          <w:lang w:val="uk-UA"/>
        </w:rPr>
      </w:pPr>
      <w:r w:rsidRPr="00684279">
        <w:rPr>
          <w:rFonts w:ascii="Times New Roman" w:hAnsi="Times New Roman"/>
          <w:sz w:val="28"/>
          <w:szCs w:val="28"/>
          <w:lang w:val="uk-UA"/>
        </w:rPr>
        <w:t>К</w:t>
      </w:r>
      <w:r w:rsidR="009011FA" w:rsidRPr="00684279">
        <w:rPr>
          <w:rFonts w:ascii="Times New Roman" w:hAnsi="Times New Roman"/>
          <w:sz w:val="28"/>
          <w:szCs w:val="28"/>
          <w:lang w:val="uk-UA"/>
        </w:rPr>
        <w:t xml:space="preserve">онцептуальні одиниці </w:t>
      </w:r>
      <w:r w:rsidRPr="00684279">
        <w:rPr>
          <w:rFonts w:ascii="Times New Roman" w:hAnsi="Times New Roman"/>
          <w:sz w:val="28"/>
          <w:szCs w:val="28"/>
          <w:lang w:val="uk-UA"/>
        </w:rPr>
        <w:t>розглядають</w:t>
      </w:r>
      <w:r w:rsidR="009011FA" w:rsidRPr="00684279">
        <w:rPr>
          <w:rFonts w:ascii="Times New Roman" w:hAnsi="Times New Roman"/>
          <w:sz w:val="28"/>
          <w:szCs w:val="28"/>
          <w:lang w:val="uk-UA"/>
        </w:rPr>
        <w:t xml:space="preserve"> у мовному (морфологічний аналіз засобів вербалізації, моделювання польової структури, дефініційний аналіз номінацій), функціонально-когнітивному (аналіз семантики лексем-вербалізаторів, контекстуальний аналіз номінацій, аналіз фразеологічних засобів вербалізації) та дискурсивному аспектах.</w:t>
      </w:r>
    </w:p>
    <w:p w:rsidR="009011FA" w:rsidRPr="00684279" w:rsidRDefault="009011FA" w:rsidP="00BD2900">
      <w:pPr>
        <w:numPr>
          <w:ilvl w:val="0"/>
          <w:numId w:val="6"/>
        </w:numPr>
        <w:spacing w:after="0" w:line="360" w:lineRule="auto"/>
        <w:contextualSpacing/>
        <w:jc w:val="both"/>
        <w:rPr>
          <w:rFonts w:ascii="Times New Roman" w:hAnsi="Times New Roman"/>
          <w:sz w:val="28"/>
          <w:szCs w:val="28"/>
          <w:lang w:val="uk-UA"/>
        </w:rPr>
      </w:pPr>
      <w:r w:rsidRPr="00684279">
        <w:rPr>
          <w:rFonts w:ascii="Times New Roman" w:hAnsi="Times New Roman"/>
          <w:sz w:val="28"/>
          <w:szCs w:val="28"/>
          <w:lang w:val="uk-UA"/>
        </w:rPr>
        <w:t xml:space="preserve">Розгляд холістичної частиномовної структури засобів вербалізації концепту (а не лише його прямої лексичної номінації) є важливим напрямом дослідження </w:t>
      </w:r>
      <w:r w:rsidR="00276867" w:rsidRPr="00684279">
        <w:rPr>
          <w:rFonts w:ascii="Times New Roman" w:hAnsi="Times New Roman"/>
          <w:sz w:val="28"/>
          <w:szCs w:val="28"/>
          <w:lang w:val="uk-UA"/>
        </w:rPr>
        <w:t xml:space="preserve">у </w:t>
      </w:r>
      <w:r w:rsidRPr="00684279">
        <w:rPr>
          <w:rFonts w:ascii="Times New Roman" w:hAnsi="Times New Roman"/>
          <w:sz w:val="28"/>
          <w:szCs w:val="28"/>
          <w:lang w:val="uk-UA"/>
        </w:rPr>
        <w:t>когнітивн</w:t>
      </w:r>
      <w:r w:rsidR="00276867" w:rsidRPr="00684279">
        <w:rPr>
          <w:rFonts w:ascii="Times New Roman" w:hAnsi="Times New Roman"/>
          <w:sz w:val="28"/>
          <w:szCs w:val="28"/>
          <w:lang w:val="uk-UA"/>
        </w:rPr>
        <w:t>ій</w:t>
      </w:r>
      <w:r w:rsidRPr="00684279">
        <w:rPr>
          <w:rFonts w:ascii="Times New Roman" w:hAnsi="Times New Roman"/>
          <w:sz w:val="28"/>
          <w:szCs w:val="28"/>
          <w:lang w:val="uk-UA"/>
        </w:rPr>
        <w:t xml:space="preserve"> лінгвісти</w:t>
      </w:r>
      <w:r w:rsidR="00276867" w:rsidRPr="00684279">
        <w:rPr>
          <w:rFonts w:ascii="Times New Roman" w:hAnsi="Times New Roman"/>
          <w:sz w:val="28"/>
          <w:szCs w:val="28"/>
          <w:lang w:val="uk-UA"/>
        </w:rPr>
        <w:t>ці</w:t>
      </w:r>
      <w:r w:rsidRPr="00684279">
        <w:rPr>
          <w:rFonts w:ascii="Times New Roman" w:hAnsi="Times New Roman"/>
          <w:sz w:val="28"/>
          <w:szCs w:val="28"/>
          <w:lang w:val="uk-UA"/>
        </w:rPr>
        <w:t xml:space="preserve">. Концепт </w:t>
      </w:r>
      <w:r w:rsidRPr="00684279">
        <w:rPr>
          <w:rFonts w:ascii="Times New Roman" w:hAnsi="Times New Roman"/>
          <w:smallCaps/>
          <w:sz w:val="28"/>
          <w:szCs w:val="28"/>
          <w:lang w:val="uk-UA"/>
        </w:rPr>
        <w:t xml:space="preserve">beauty, </w:t>
      </w:r>
      <w:r w:rsidRPr="00684279">
        <w:rPr>
          <w:rFonts w:ascii="Times New Roman" w:hAnsi="Times New Roman"/>
          <w:sz w:val="28"/>
          <w:szCs w:val="28"/>
          <w:lang w:val="uk-UA"/>
        </w:rPr>
        <w:t>у свою чергу</w:t>
      </w:r>
      <w:r w:rsidRPr="00684279">
        <w:rPr>
          <w:rFonts w:ascii="Times New Roman" w:hAnsi="Times New Roman"/>
          <w:smallCaps/>
          <w:sz w:val="28"/>
          <w:szCs w:val="28"/>
          <w:lang w:val="uk-UA"/>
        </w:rPr>
        <w:t>,</w:t>
      </w:r>
      <w:r w:rsidRPr="00684279">
        <w:rPr>
          <w:rFonts w:ascii="Times New Roman" w:hAnsi="Times New Roman"/>
          <w:sz w:val="28"/>
          <w:szCs w:val="28"/>
          <w:lang w:val="uk-UA"/>
        </w:rPr>
        <w:t xml:space="preserve"> представлений мережею номінативних, ад’єктивних, адвербіальних</w:t>
      </w:r>
      <w:r w:rsidR="00207ADF" w:rsidRPr="00684279">
        <w:rPr>
          <w:rFonts w:ascii="Times New Roman" w:hAnsi="Times New Roman"/>
          <w:sz w:val="28"/>
          <w:szCs w:val="28"/>
          <w:lang w:val="uk-UA"/>
        </w:rPr>
        <w:t xml:space="preserve"> </w:t>
      </w:r>
      <w:r w:rsidRPr="00684279">
        <w:rPr>
          <w:rFonts w:ascii="Times New Roman" w:hAnsi="Times New Roman"/>
          <w:sz w:val="28"/>
          <w:szCs w:val="28"/>
          <w:lang w:val="uk-UA"/>
        </w:rPr>
        <w:t>та дієсл</w:t>
      </w:r>
      <w:r w:rsidR="00073352" w:rsidRPr="00684279">
        <w:rPr>
          <w:rFonts w:ascii="Times New Roman" w:hAnsi="Times New Roman"/>
          <w:sz w:val="28"/>
          <w:szCs w:val="28"/>
          <w:lang w:val="uk-UA"/>
        </w:rPr>
        <w:t>івних засобів вербалізації, кож</w:t>
      </w:r>
      <w:r w:rsidR="00276867" w:rsidRPr="00684279">
        <w:rPr>
          <w:rFonts w:ascii="Times New Roman" w:hAnsi="Times New Roman"/>
          <w:sz w:val="28"/>
          <w:szCs w:val="28"/>
          <w:lang w:val="uk-UA"/>
        </w:rPr>
        <w:t>ен</w:t>
      </w:r>
      <w:r w:rsidRPr="00684279">
        <w:rPr>
          <w:rFonts w:ascii="Times New Roman" w:hAnsi="Times New Roman"/>
          <w:sz w:val="28"/>
          <w:szCs w:val="28"/>
          <w:lang w:val="uk-UA"/>
        </w:rPr>
        <w:t xml:space="preserve"> з яких ма</w:t>
      </w:r>
      <w:r w:rsidR="00276867" w:rsidRPr="00684279">
        <w:rPr>
          <w:rFonts w:ascii="Times New Roman" w:hAnsi="Times New Roman"/>
          <w:sz w:val="28"/>
          <w:szCs w:val="28"/>
          <w:lang w:val="uk-UA"/>
        </w:rPr>
        <w:t>є</w:t>
      </w:r>
      <w:r w:rsidRPr="00684279">
        <w:rPr>
          <w:rFonts w:ascii="Times New Roman" w:hAnsi="Times New Roman"/>
          <w:sz w:val="28"/>
          <w:szCs w:val="28"/>
          <w:lang w:val="uk-UA"/>
        </w:rPr>
        <w:t xml:space="preserve"> структурно-ієрархічну організацію.</w:t>
      </w:r>
    </w:p>
    <w:p w:rsidR="009011FA" w:rsidRPr="00684279" w:rsidRDefault="009011FA" w:rsidP="00BD2900">
      <w:pPr>
        <w:numPr>
          <w:ilvl w:val="0"/>
          <w:numId w:val="6"/>
        </w:numPr>
        <w:spacing w:after="0" w:line="360" w:lineRule="auto"/>
        <w:contextualSpacing/>
        <w:jc w:val="both"/>
        <w:rPr>
          <w:rFonts w:ascii="Times New Roman" w:hAnsi="Times New Roman"/>
          <w:sz w:val="28"/>
          <w:szCs w:val="28"/>
          <w:lang w:val="uk-UA"/>
        </w:rPr>
      </w:pPr>
      <w:r w:rsidRPr="00684279">
        <w:rPr>
          <w:rFonts w:ascii="Times New Roman" w:hAnsi="Times New Roman"/>
          <w:sz w:val="28"/>
          <w:szCs w:val="28"/>
          <w:lang w:val="uk-UA"/>
        </w:rPr>
        <w:t xml:space="preserve">Польова структура концепту </w:t>
      </w:r>
      <w:r w:rsidRPr="00684279">
        <w:rPr>
          <w:rFonts w:ascii="Times New Roman" w:hAnsi="Times New Roman"/>
          <w:smallCaps/>
          <w:sz w:val="28"/>
          <w:szCs w:val="28"/>
          <w:lang w:val="en-US"/>
        </w:rPr>
        <w:t>beauty</w:t>
      </w:r>
      <w:r w:rsidRPr="00684279">
        <w:rPr>
          <w:rFonts w:ascii="Times New Roman" w:hAnsi="Times New Roman"/>
          <w:sz w:val="28"/>
          <w:szCs w:val="28"/>
          <w:lang w:val="uk-UA"/>
        </w:rPr>
        <w:t xml:space="preserve"> є чітко структурованою мережею, що охоплює набір ядерних та периферійних елементів, </w:t>
      </w:r>
      <w:r w:rsidR="00276867" w:rsidRPr="00684279">
        <w:rPr>
          <w:rFonts w:ascii="Times New Roman" w:hAnsi="Times New Roman"/>
          <w:sz w:val="28"/>
          <w:szCs w:val="28"/>
          <w:lang w:val="uk-UA"/>
        </w:rPr>
        <w:t>і</w:t>
      </w:r>
      <w:r w:rsidRPr="00684279">
        <w:rPr>
          <w:rFonts w:ascii="Times New Roman" w:hAnsi="Times New Roman"/>
          <w:sz w:val="28"/>
          <w:szCs w:val="28"/>
          <w:lang w:val="uk-UA"/>
        </w:rPr>
        <w:t xml:space="preserve"> кожен з них має своє місце у впорядкованій системі ієрархічних відношень.</w:t>
      </w:r>
    </w:p>
    <w:p w:rsidR="009011FA" w:rsidRPr="00684279" w:rsidRDefault="00783095" w:rsidP="00BD2900">
      <w:pPr>
        <w:numPr>
          <w:ilvl w:val="0"/>
          <w:numId w:val="6"/>
        </w:numPr>
        <w:spacing w:after="0" w:line="360" w:lineRule="auto"/>
        <w:contextualSpacing/>
        <w:jc w:val="both"/>
        <w:rPr>
          <w:rFonts w:ascii="Times New Roman" w:hAnsi="Times New Roman"/>
          <w:sz w:val="28"/>
          <w:szCs w:val="28"/>
          <w:lang w:val="uk-UA"/>
        </w:rPr>
      </w:pPr>
      <w:r w:rsidRPr="00684279">
        <w:rPr>
          <w:rFonts w:ascii="Times New Roman" w:hAnsi="Times New Roman"/>
          <w:sz w:val="28"/>
          <w:szCs w:val="28"/>
          <w:lang w:val="uk-UA"/>
        </w:rPr>
        <w:t>На</w:t>
      </w:r>
      <w:r w:rsidR="009011FA" w:rsidRPr="00684279">
        <w:rPr>
          <w:rFonts w:ascii="Times New Roman" w:hAnsi="Times New Roman"/>
          <w:sz w:val="28"/>
          <w:szCs w:val="28"/>
          <w:lang w:val="uk-UA"/>
        </w:rPr>
        <w:t xml:space="preserve"> основі дефініційного аналізу лексеми </w:t>
      </w:r>
      <w:r w:rsidR="009011FA" w:rsidRPr="00684279">
        <w:rPr>
          <w:rFonts w:ascii="Times New Roman" w:hAnsi="Times New Roman"/>
          <w:i/>
          <w:sz w:val="28"/>
          <w:szCs w:val="28"/>
          <w:lang w:val="uk-UA"/>
        </w:rPr>
        <w:t>веautу</w:t>
      </w:r>
      <w:r w:rsidR="009011FA" w:rsidRPr="00684279">
        <w:rPr>
          <w:rFonts w:ascii="Times New Roman" w:hAnsi="Times New Roman"/>
          <w:sz w:val="28"/>
          <w:szCs w:val="28"/>
          <w:lang w:val="uk-UA"/>
        </w:rPr>
        <w:t xml:space="preserve"> та її синонімічного ряду реконструйовано </w:t>
      </w:r>
      <w:r w:rsidRPr="00684279">
        <w:rPr>
          <w:rFonts w:ascii="Times New Roman" w:hAnsi="Times New Roman"/>
          <w:sz w:val="28"/>
          <w:szCs w:val="28"/>
          <w:lang w:val="uk-UA"/>
        </w:rPr>
        <w:t xml:space="preserve">лексико-семантичне </w:t>
      </w:r>
      <w:r w:rsidR="009011FA" w:rsidRPr="00684279">
        <w:rPr>
          <w:rFonts w:ascii="Times New Roman" w:hAnsi="Times New Roman"/>
          <w:sz w:val="28"/>
          <w:szCs w:val="28"/>
          <w:lang w:val="uk-UA"/>
        </w:rPr>
        <w:t>краси в англійській мові як систему, що охоплює набір ядерних та периферійних елементів.</w:t>
      </w:r>
    </w:p>
    <w:p w:rsidR="009011FA" w:rsidRPr="00684279" w:rsidRDefault="009011FA" w:rsidP="009B43EA">
      <w:pPr>
        <w:numPr>
          <w:ilvl w:val="0"/>
          <w:numId w:val="6"/>
        </w:numPr>
        <w:spacing w:after="0" w:line="360" w:lineRule="auto"/>
        <w:contextualSpacing/>
        <w:jc w:val="both"/>
        <w:rPr>
          <w:rFonts w:ascii="Times New Roman" w:hAnsi="Times New Roman"/>
          <w:sz w:val="28"/>
          <w:szCs w:val="28"/>
          <w:lang w:val="uk-UA"/>
        </w:rPr>
      </w:pPr>
      <w:r w:rsidRPr="00684279">
        <w:rPr>
          <w:rFonts w:ascii="Times New Roman" w:hAnsi="Times New Roman"/>
          <w:sz w:val="28"/>
          <w:szCs w:val="28"/>
          <w:lang w:val="uk-UA"/>
        </w:rPr>
        <w:t>Фразеологізми-вербалі</w:t>
      </w:r>
      <w:r w:rsidR="009B43EA" w:rsidRPr="00684279">
        <w:rPr>
          <w:rFonts w:ascii="Times New Roman" w:hAnsi="Times New Roman"/>
          <w:sz w:val="28"/>
          <w:szCs w:val="28"/>
          <w:lang w:val="uk-UA"/>
        </w:rPr>
        <w:t xml:space="preserve">затори досліджуваного концепту </w:t>
      </w:r>
      <w:r w:rsidRPr="00684279">
        <w:rPr>
          <w:rFonts w:ascii="Times New Roman" w:hAnsi="Times New Roman"/>
          <w:sz w:val="28"/>
          <w:szCs w:val="28"/>
          <w:lang w:val="uk-UA"/>
        </w:rPr>
        <w:t>характеризуються як структурними, так і семантичними особливостями</w:t>
      </w:r>
      <w:r w:rsidR="009B43EA" w:rsidRPr="00684279">
        <w:rPr>
          <w:rFonts w:ascii="Times New Roman" w:hAnsi="Times New Roman"/>
          <w:sz w:val="28"/>
          <w:szCs w:val="28"/>
          <w:lang w:val="uk-UA"/>
        </w:rPr>
        <w:t xml:space="preserve"> і є ключовим засобом вербалізації уявлень та суджень мовного соціуму про навколишній світ</w:t>
      </w:r>
      <w:r w:rsidRPr="00684279">
        <w:rPr>
          <w:rFonts w:ascii="Times New Roman" w:hAnsi="Times New Roman"/>
          <w:sz w:val="28"/>
          <w:szCs w:val="28"/>
          <w:lang w:val="uk-UA"/>
        </w:rPr>
        <w:t>.</w:t>
      </w:r>
    </w:p>
    <w:p w:rsidR="009011FA" w:rsidRPr="00684279" w:rsidRDefault="009011FA" w:rsidP="00162D1E">
      <w:pPr>
        <w:numPr>
          <w:ilvl w:val="0"/>
          <w:numId w:val="6"/>
        </w:numPr>
        <w:spacing w:after="0" w:line="360" w:lineRule="auto"/>
        <w:contextualSpacing/>
        <w:jc w:val="both"/>
        <w:rPr>
          <w:rFonts w:ascii="Times New Roman" w:hAnsi="Times New Roman"/>
          <w:sz w:val="28"/>
          <w:szCs w:val="28"/>
          <w:lang w:val="uk-UA"/>
        </w:rPr>
      </w:pPr>
      <w:r w:rsidRPr="00684279">
        <w:rPr>
          <w:rFonts w:ascii="Times New Roman" w:hAnsi="Times New Roman"/>
          <w:sz w:val="28"/>
          <w:szCs w:val="28"/>
          <w:lang w:val="uk-UA"/>
        </w:rPr>
        <w:t>Аналіз семантики лексем, що є вербалізаторами концепту (зокрема, його прямою номінацією)</w:t>
      </w:r>
      <w:r w:rsidR="00276867" w:rsidRPr="00684279">
        <w:rPr>
          <w:rFonts w:ascii="Times New Roman" w:hAnsi="Times New Roman"/>
          <w:sz w:val="28"/>
          <w:szCs w:val="28"/>
          <w:lang w:val="uk-UA"/>
        </w:rPr>
        <w:t>,</w:t>
      </w:r>
      <w:r w:rsidRPr="00684279">
        <w:rPr>
          <w:rFonts w:ascii="Times New Roman" w:hAnsi="Times New Roman"/>
          <w:sz w:val="28"/>
          <w:szCs w:val="28"/>
          <w:lang w:val="uk-UA"/>
        </w:rPr>
        <w:t xml:space="preserve"> дає доступ до значної частини концептуального знання. У ході дослідження шляхом аналізу семантики лексем</w:t>
      </w:r>
      <w:r w:rsidR="00276867" w:rsidRPr="00684279">
        <w:rPr>
          <w:rFonts w:ascii="Times New Roman" w:hAnsi="Times New Roman"/>
          <w:sz w:val="28"/>
          <w:szCs w:val="28"/>
          <w:lang w:val="uk-UA"/>
        </w:rPr>
        <w:t>,</w:t>
      </w:r>
      <w:r w:rsidR="00162D1E" w:rsidRPr="00684279">
        <w:rPr>
          <w:rFonts w:ascii="Times New Roman" w:hAnsi="Times New Roman"/>
          <w:sz w:val="28"/>
          <w:szCs w:val="28"/>
          <w:lang w:val="uk-UA"/>
        </w:rPr>
        <w:t xml:space="preserve"> з одного боку, виокремлюються </w:t>
      </w:r>
      <w:r w:rsidRPr="00684279">
        <w:rPr>
          <w:rFonts w:ascii="Times New Roman" w:hAnsi="Times New Roman"/>
          <w:sz w:val="28"/>
          <w:szCs w:val="28"/>
          <w:lang w:val="uk-UA"/>
        </w:rPr>
        <w:t xml:space="preserve">елементи когнітивної моделі концепту </w:t>
      </w:r>
      <w:r w:rsidRPr="00684279">
        <w:rPr>
          <w:rFonts w:ascii="Times New Roman" w:hAnsi="Times New Roman"/>
          <w:smallCaps/>
          <w:sz w:val="28"/>
          <w:szCs w:val="28"/>
          <w:lang w:val="uk-UA"/>
        </w:rPr>
        <w:t>beauty</w:t>
      </w:r>
      <w:r w:rsidRPr="00684279">
        <w:rPr>
          <w:rFonts w:ascii="Times New Roman" w:hAnsi="Times New Roman"/>
          <w:sz w:val="28"/>
          <w:szCs w:val="28"/>
          <w:lang w:val="uk-UA"/>
        </w:rPr>
        <w:t>, а з іншого</w:t>
      </w:r>
      <w:r w:rsidR="00207ADF" w:rsidRPr="00684279">
        <w:rPr>
          <w:rFonts w:ascii="Times New Roman" w:hAnsi="Times New Roman"/>
          <w:sz w:val="28"/>
          <w:szCs w:val="28"/>
          <w:lang w:val="uk-UA"/>
        </w:rPr>
        <w:t xml:space="preserve"> </w:t>
      </w:r>
      <w:r w:rsidRPr="00684279">
        <w:rPr>
          <w:rFonts w:ascii="Times New Roman" w:hAnsi="Times New Roman"/>
          <w:sz w:val="28"/>
          <w:szCs w:val="28"/>
          <w:lang w:val="uk-UA"/>
        </w:rPr>
        <w:t>–</w:t>
      </w:r>
      <w:r w:rsidR="00456B61" w:rsidRPr="00684279">
        <w:rPr>
          <w:rFonts w:ascii="Times New Roman" w:hAnsi="Times New Roman"/>
          <w:sz w:val="28"/>
          <w:szCs w:val="28"/>
          <w:lang w:val="uk-UA"/>
        </w:rPr>
        <w:t xml:space="preserve"> </w:t>
      </w:r>
      <w:r w:rsidRPr="00684279">
        <w:rPr>
          <w:rFonts w:ascii="Times New Roman" w:hAnsi="Times New Roman"/>
          <w:sz w:val="28"/>
          <w:szCs w:val="28"/>
          <w:lang w:val="uk-UA"/>
        </w:rPr>
        <w:t>змістові ознаки в структурі</w:t>
      </w:r>
      <w:r w:rsidR="00162D1E" w:rsidRPr="00684279">
        <w:rPr>
          <w:lang w:val="uk-UA"/>
        </w:rPr>
        <w:t xml:space="preserve"> </w:t>
      </w:r>
      <w:r w:rsidR="00162D1E" w:rsidRPr="00684279">
        <w:rPr>
          <w:rFonts w:ascii="Times New Roman" w:hAnsi="Times New Roman"/>
          <w:sz w:val="28"/>
          <w:szCs w:val="28"/>
          <w:lang w:val="uk-UA"/>
        </w:rPr>
        <w:t xml:space="preserve">антиконцепту </w:t>
      </w:r>
      <w:r w:rsidR="00162D1E" w:rsidRPr="00684279">
        <w:rPr>
          <w:rFonts w:ascii="Times New Roman" w:hAnsi="Times New Roman"/>
          <w:smallCaps/>
          <w:sz w:val="28"/>
          <w:szCs w:val="28"/>
          <w:lang w:val="uk-UA"/>
        </w:rPr>
        <w:t>ugliness</w:t>
      </w:r>
      <w:r w:rsidRPr="00684279">
        <w:rPr>
          <w:rFonts w:ascii="Times New Roman" w:hAnsi="Times New Roman"/>
          <w:sz w:val="28"/>
          <w:szCs w:val="28"/>
          <w:lang w:val="uk-UA"/>
        </w:rPr>
        <w:t>.</w:t>
      </w:r>
    </w:p>
    <w:p w:rsidR="009011FA" w:rsidRPr="00684279" w:rsidRDefault="009011FA" w:rsidP="00BD2900">
      <w:pPr>
        <w:numPr>
          <w:ilvl w:val="0"/>
          <w:numId w:val="6"/>
        </w:numPr>
        <w:spacing w:after="0" w:line="360" w:lineRule="auto"/>
        <w:contextualSpacing/>
        <w:jc w:val="both"/>
        <w:rPr>
          <w:rFonts w:ascii="Times New Roman" w:hAnsi="Times New Roman"/>
          <w:sz w:val="28"/>
          <w:szCs w:val="28"/>
          <w:lang w:val="uk-UA"/>
        </w:rPr>
      </w:pPr>
      <w:r w:rsidRPr="00684279">
        <w:rPr>
          <w:rFonts w:ascii="Times New Roman" w:hAnsi="Times New Roman"/>
          <w:sz w:val="28"/>
          <w:szCs w:val="28"/>
          <w:lang w:val="uk-UA"/>
        </w:rPr>
        <w:t xml:space="preserve">У ході нашого дослідження шляхом аналізу сполучуваності лексем </w:t>
      </w:r>
      <w:r w:rsidRPr="00684279">
        <w:rPr>
          <w:rFonts w:ascii="Times New Roman" w:hAnsi="Times New Roman"/>
          <w:i/>
          <w:sz w:val="28"/>
          <w:szCs w:val="28"/>
          <w:lang w:val="en-US"/>
        </w:rPr>
        <w:t>beauty</w:t>
      </w:r>
      <w:r w:rsidRPr="00684279">
        <w:rPr>
          <w:rFonts w:ascii="Times New Roman" w:hAnsi="Times New Roman"/>
          <w:sz w:val="28"/>
          <w:szCs w:val="28"/>
          <w:lang w:val="uk-UA"/>
        </w:rPr>
        <w:t xml:space="preserve"> та </w:t>
      </w:r>
      <w:r w:rsidRPr="00684279">
        <w:rPr>
          <w:rFonts w:ascii="Times New Roman" w:hAnsi="Times New Roman"/>
          <w:i/>
          <w:sz w:val="28"/>
          <w:szCs w:val="28"/>
          <w:lang w:val="en-US"/>
        </w:rPr>
        <w:t>beautiful</w:t>
      </w:r>
      <w:r w:rsidRPr="00684279">
        <w:rPr>
          <w:rFonts w:ascii="Times New Roman" w:hAnsi="Times New Roman"/>
          <w:i/>
          <w:sz w:val="28"/>
          <w:szCs w:val="28"/>
          <w:lang w:val="uk-UA"/>
        </w:rPr>
        <w:t xml:space="preserve"> </w:t>
      </w:r>
      <w:r w:rsidRPr="00684279">
        <w:rPr>
          <w:rFonts w:ascii="Times New Roman" w:hAnsi="Times New Roman"/>
          <w:sz w:val="28"/>
          <w:szCs w:val="28"/>
          <w:lang w:val="uk-UA"/>
        </w:rPr>
        <w:t xml:space="preserve">у структурі концепту </w:t>
      </w:r>
      <w:r w:rsidRPr="00684279">
        <w:rPr>
          <w:rFonts w:ascii="Times New Roman" w:hAnsi="Times New Roman"/>
          <w:smallCaps/>
          <w:sz w:val="28"/>
          <w:szCs w:val="28"/>
          <w:lang w:val="en-US"/>
        </w:rPr>
        <w:t>beauty</w:t>
      </w:r>
      <w:r w:rsidRPr="00684279">
        <w:rPr>
          <w:rFonts w:ascii="Times New Roman" w:hAnsi="Times New Roman"/>
          <w:sz w:val="28"/>
          <w:szCs w:val="28"/>
          <w:lang w:val="uk-UA"/>
        </w:rPr>
        <w:t xml:space="preserve"> було виокремлено ряд змістових ознак, а аналіз ширших контекстів вживання його прямої номінації, тобто </w:t>
      </w:r>
      <w:r w:rsidRPr="00684279">
        <w:rPr>
          <w:rFonts w:ascii="Times New Roman" w:hAnsi="Times New Roman"/>
          <w:sz w:val="28"/>
          <w:szCs w:val="28"/>
          <w:lang w:val="uk-UA"/>
        </w:rPr>
        <w:lastRenderedPageBreak/>
        <w:t xml:space="preserve">лексем </w:t>
      </w:r>
      <w:r w:rsidRPr="00684279">
        <w:rPr>
          <w:rFonts w:ascii="Times New Roman" w:hAnsi="Times New Roman"/>
          <w:i/>
          <w:sz w:val="28"/>
          <w:szCs w:val="28"/>
          <w:lang w:val="en-US"/>
        </w:rPr>
        <w:t>beauty</w:t>
      </w:r>
      <w:r w:rsidRPr="00684279">
        <w:rPr>
          <w:rFonts w:ascii="Times New Roman" w:hAnsi="Times New Roman"/>
          <w:sz w:val="28"/>
          <w:szCs w:val="28"/>
          <w:lang w:val="uk-UA"/>
        </w:rPr>
        <w:t xml:space="preserve"> дало змогу виявити елементи, що виконують функцію специфікаторів</w:t>
      </w:r>
      <w:r w:rsidR="00276867" w:rsidRPr="00684279">
        <w:rPr>
          <w:rFonts w:ascii="Times New Roman" w:hAnsi="Times New Roman"/>
          <w:sz w:val="28"/>
          <w:szCs w:val="28"/>
          <w:lang w:val="uk-UA"/>
        </w:rPr>
        <w:t>,</w:t>
      </w:r>
      <w:r w:rsidRPr="00684279">
        <w:rPr>
          <w:rFonts w:ascii="Times New Roman" w:hAnsi="Times New Roman"/>
          <w:sz w:val="28"/>
          <w:szCs w:val="28"/>
          <w:lang w:val="uk-UA"/>
        </w:rPr>
        <w:t xml:space="preserve"> та у поєднанні з елементами квантитативних методів отримати структурну модель концепту </w:t>
      </w:r>
      <w:r w:rsidRPr="00684279">
        <w:rPr>
          <w:rFonts w:ascii="Times New Roman" w:hAnsi="Times New Roman"/>
          <w:smallCaps/>
          <w:sz w:val="28"/>
          <w:szCs w:val="28"/>
          <w:lang w:val="en-US"/>
        </w:rPr>
        <w:t>beauty</w:t>
      </w:r>
      <w:r w:rsidRPr="00684279">
        <w:rPr>
          <w:rFonts w:ascii="Times New Roman" w:hAnsi="Times New Roman"/>
          <w:sz w:val="28"/>
          <w:szCs w:val="28"/>
          <w:lang w:val="uk-UA"/>
        </w:rPr>
        <w:t>.</w:t>
      </w:r>
    </w:p>
    <w:p w:rsidR="009011FA" w:rsidRPr="00684279" w:rsidRDefault="009011FA" w:rsidP="00BD2900">
      <w:pPr>
        <w:numPr>
          <w:ilvl w:val="0"/>
          <w:numId w:val="6"/>
        </w:numPr>
        <w:spacing w:after="0" w:line="360" w:lineRule="auto"/>
        <w:contextualSpacing/>
        <w:jc w:val="both"/>
        <w:rPr>
          <w:rFonts w:ascii="Times New Roman" w:hAnsi="Times New Roman"/>
          <w:sz w:val="28"/>
          <w:szCs w:val="28"/>
          <w:lang w:val="uk-UA"/>
        </w:rPr>
      </w:pPr>
      <w:r w:rsidRPr="00684279">
        <w:rPr>
          <w:rFonts w:ascii="Times New Roman" w:hAnsi="Times New Roman"/>
          <w:sz w:val="28"/>
          <w:szCs w:val="28"/>
          <w:lang w:val="uk-UA"/>
        </w:rPr>
        <w:t xml:space="preserve">Аналіз концепту </w:t>
      </w:r>
      <w:r w:rsidRPr="00684279">
        <w:rPr>
          <w:rFonts w:ascii="Times New Roman" w:hAnsi="Times New Roman"/>
          <w:smallCaps/>
          <w:sz w:val="28"/>
          <w:szCs w:val="28"/>
          <w:lang w:val="en-US"/>
        </w:rPr>
        <w:t>beauty</w:t>
      </w:r>
      <w:r w:rsidRPr="00684279">
        <w:rPr>
          <w:rFonts w:ascii="Times New Roman" w:hAnsi="Times New Roman"/>
          <w:sz w:val="28"/>
          <w:szCs w:val="28"/>
          <w:lang w:val="uk-UA"/>
        </w:rPr>
        <w:t xml:space="preserve"> у пісенному, казковому, поетичному та художньому дискурсі, з одного боку, доповнює дані лексикографічних джерел, а з іншого – </w:t>
      </w:r>
      <w:r w:rsidR="00276867" w:rsidRPr="00684279">
        <w:rPr>
          <w:rFonts w:ascii="Times New Roman" w:hAnsi="Times New Roman"/>
          <w:sz w:val="28"/>
          <w:szCs w:val="28"/>
          <w:lang w:val="uk-UA"/>
        </w:rPr>
        <w:t>уможливлю</w:t>
      </w:r>
      <w:r w:rsidRPr="00684279">
        <w:rPr>
          <w:rFonts w:ascii="Times New Roman" w:hAnsi="Times New Roman"/>
          <w:sz w:val="28"/>
          <w:szCs w:val="28"/>
          <w:lang w:val="uk-UA"/>
        </w:rPr>
        <w:t>є доступ до значної частини концептуального знання, а відповідно</w:t>
      </w:r>
      <w:r w:rsidR="00276867" w:rsidRPr="00684279">
        <w:rPr>
          <w:rFonts w:ascii="Times New Roman" w:hAnsi="Times New Roman"/>
          <w:sz w:val="28"/>
          <w:szCs w:val="28"/>
          <w:lang w:val="uk-UA"/>
        </w:rPr>
        <w:t xml:space="preserve"> – </w:t>
      </w:r>
      <w:r w:rsidRPr="00684279">
        <w:rPr>
          <w:rFonts w:ascii="Times New Roman" w:hAnsi="Times New Roman"/>
          <w:sz w:val="28"/>
          <w:szCs w:val="28"/>
          <w:lang w:val="uk-UA"/>
        </w:rPr>
        <w:t>до уявлень носіїв англійської мови про красу.</w:t>
      </w:r>
    </w:p>
    <w:p w:rsidR="00276867" w:rsidRPr="00684279" w:rsidRDefault="00276867" w:rsidP="00E272E3">
      <w:pPr>
        <w:spacing w:after="0" w:line="360" w:lineRule="auto"/>
        <w:ind w:left="644"/>
        <w:contextualSpacing/>
        <w:jc w:val="both"/>
        <w:rPr>
          <w:rFonts w:ascii="Times New Roman" w:hAnsi="Times New Roman"/>
          <w:sz w:val="28"/>
          <w:szCs w:val="28"/>
          <w:lang w:val="uk-UA"/>
        </w:rPr>
      </w:pPr>
    </w:p>
    <w:p w:rsidR="009011FA" w:rsidRPr="00684279" w:rsidRDefault="009011FA" w:rsidP="00E75925">
      <w:pPr>
        <w:spacing w:after="0" w:line="360" w:lineRule="auto"/>
        <w:ind w:left="360"/>
        <w:jc w:val="both"/>
        <w:rPr>
          <w:rFonts w:ascii="Times New Roman" w:hAnsi="Times New Roman"/>
          <w:sz w:val="28"/>
          <w:szCs w:val="28"/>
          <w:lang w:val="uk-UA"/>
        </w:rPr>
      </w:pPr>
      <w:r w:rsidRPr="00684279">
        <w:rPr>
          <w:rFonts w:ascii="Times New Roman" w:hAnsi="Times New Roman"/>
          <w:sz w:val="28"/>
          <w:szCs w:val="28"/>
          <w:lang w:val="uk-UA"/>
        </w:rPr>
        <w:t>В основі розділу лежать наступні роботи автора [146; 155; 156;158].</w:t>
      </w:r>
    </w:p>
    <w:p w:rsidR="009011FA" w:rsidRPr="00684279" w:rsidRDefault="00016F39" w:rsidP="00956AFD">
      <w:pPr>
        <w:spacing w:after="0" w:line="360" w:lineRule="auto"/>
        <w:jc w:val="center"/>
        <w:rPr>
          <w:rFonts w:ascii="Times New Roman" w:hAnsi="Times New Roman"/>
          <w:b/>
          <w:sz w:val="28"/>
          <w:szCs w:val="28"/>
          <w:lang w:val="uk-UA" w:eastAsia="ru-RU"/>
        </w:rPr>
      </w:pPr>
      <w:r w:rsidRPr="00684279">
        <w:rPr>
          <w:rFonts w:ascii="Times New Roman" w:hAnsi="Times New Roman"/>
          <w:b/>
          <w:sz w:val="28"/>
          <w:szCs w:val="28"/>
          <w:lang w:val="uk-UA" w:eastAsia="ru-RU"/>
        </w:rPr>
        <w:br w:type="page"/>
      </w:r>
      <w:r w:rsidR="009011FA" w:rsidRPr="00684279">
        <w:rPr>
          <w:rFonts w:ascii="Times New Roman" w:hAnsi="Times New Roman"/>
          <w:b/>
          <w:sz w:val="28"/>
          <w:szCs w:val="28"/>
          <w:lang w:val="uk-UA" w:eastAsia="ru-RU"/>
        </w:rPr>
        <w:lastRenderedPageBreak/>
        <w:t>РОЗДІЛ 3</w:t>
      </w:r>
    </w:p>
    <w:p w:rsidR="002A7B58" w:rsidRPr="00684279" w:rsidRDefault="009011FA" w:rsidP="00AA241F">
      <w:pPr>
        <w:spacing w:after="0" w:line="360" w:lineRule="auto"/>
        <w:jc w:val="center"/>
        <w:rPr>
          <w:rFonts w:ascii="Times New Roman" w:hAnsi="Times New Roman"/>
          <w:sz w:val="28"/>
          <w:szCs w:val="28"/>
          <w:lang w:val="uk-UA"/>
        </w:rPr>
      </w:pPr>
      <w:r w:rsidRPr="00684279">
        <w:rPr>
          <w:rFonts w:ascii="Times New Roman" w:hAnsi="Times New Roman"/>
          <w:b/>
          <w:sz w:val="28"/>
          <w:szCs w:val="28"/>
          <w:lang w:val="uk-UA" w:eastAsia="ru-RU"/>
        </w:rPr>
        <w:t xml:space="preserve">ВЕРБАЛІЗАЦІЯ КОНЦЕПТУ </w:t>
      </w:r>
      <w:r w:rsidRPr="00684279">
        <w:rPr>
          <w:rFonts w:ascii="Times New Roman" w:hAnsi="Times New Roman"/>
          <w:b/>
          <w:smallCaps/>
          <w:sz w:val="28"/>
          <w:szCs w:val="28"/>
          <w:lang w:val="en-US" w:eastAsia="ru-RU"/>
        </w:rPr>
        <w:t>beauty</w:t>
      </w:r>
      <w:r w:rsidRPr="00684279">
        <w:rPr>
          <w:rFonts w:ascii="Times New Roman" w:hAnsi="Times New Roman"/>
          <w:b/>
          <w:smallCaps/>
          <w:sz w:val="28"/>
          <w:szCs w:val="28"/>
          <w:lang w:val="uk-UA" w:eastAsia="ru-RU"/>
        </w:rPr>
        <w:t xml:space="preserve">: </w:t>
      </w:r>
      <w:r w:rsidRPr="00684279">
        <w:rPr>
          <w:rFonts w:ascii="Times New Roman" w:hAnsi="Times New Roman"/>
          <w:b/>
          <w:sz w:val="28"/>
          <w:szCs w:val="28"/>
          <w:lang w:val="uk-UA" w:eastAsia="ru-RU"/>
        </w:rPr>
        <w:t>ФУНКЦІОНАЛЬНИЙ АСПЕКТ</w:t>
      </w:r>
      <w:r w:rsidRPr="00684279">
        <w:rPr>
          <w:rFonts w:ascii="Times New Roman" w:hAnsi="Times New Roman"/>
          <w:sz w:val="28"/>
          <w:szCs w:val="28"/>
          <w:lang w:val="uk-UA"/>
        </w:rPr>
        <w:t xml:space="preserve"> </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Мовні засоби видаються найдо</w:t>
      </w:r>
      <w:r w:rsidR="002A7B58" w:rsidRPr="00684279">
        <w:rPr>
          <w:rFonts w:ascii="Times New Roman" w:hAnsi="Times New Roman"/>
          <w:sz w:val="28"/>
          <w:szCs w:val="28"/>
          <w:lang w:val="uk-UA"/>
        </w:rPr>
        <w:t>ціль</w:t>
      </w:r>
      <w:r w:rsidRPr="00684279">
        <w:rPr>
          <w:rFonts w:ascii="Times New Roman" w:hAnsi="Times New Roman"/>
          <w:sz w:val="28"/>
          <w:szCs w:val="28"/>
          <w:lang w:val="uk-UA"/>
        </w:rPr>
        <w:t>нішим засобом доступу до реконструкцій концептуального знання [</w:t>
      </w:r>
      <w:r w:rsidR="003338B2" w:rsidRPr="00684279">
        <w:rPr>
          <w:rFonts w:ascii="Times New Roman" w:hAnsi="Times New Roman"/>
          <w:sz w:val="28"/>
          <w:szCs w:val="28"/>
          <w:lang w:val="uk-UA"/>
        </w:rPr>
        <w:t>2</w:t>
      </w:r>
      <w:r w:rsidR="00853063" w:rsidRPr="00684279">
        <w:rPr>
          <w:rFonts w:ascii="Times New Roman" w:hAnsi="Times New Roman"/>
          <w:sz w:val="28"/>
          <w:szCs w:val="28"/>
        </w:rPr>
        <w:t>52</w:t>
      </w:r>
      <w:r w:rsidRPr="00684279">
        <w:rPr>
          <w:rFonts w:ascii="Times New Roman" w:hAnsi="Times New Roman"/>
          <w:sz w:val="28"/>
          <w:szCs w:val="28"/>
          <w:lang w:val="uk-UA"/>
        </w:rPr>
        <w:t xml:space="preserve">, </w:t>
      </w:r>
      <w:r w:rsidR="003338B2" w:rsidRPr="00684279">
        <w:rPr>
          <w:rFonts w:ascii="Times New Roman" w:hAnsi="Times New Roman"/>
          <w:sz w:val="28"/>
          <w:szCs w:val="28"/>
          <w:lang w:val="uk-UA"/>
        </w:rPr>
        <w:t xml:space="preserve">с. </w:t>
      </w:r>
      <w:r w:rsidRPr="00684279">
        <w:rPr>
          <w:rFonts w:ascii="Times New Roman" w:hAnsi="Times New Roman"/>
          <w:sz w:val="28"/>
          <w:szCs w:val="28"/>
          <w:lang w:val="uk-UA"/>
        </w:rPr>
        <w:t xml:space="preserve">21; </w:t>
      </w:r>
      <w:r w:rsidR="003338B2" w:rsidRPr="00684279">
        <w:rPr>
          <w:rFonts w:ascii="Times New Roman" w:hAnsi="Times New Roman"/>
          <w:sz w:val="28"/>
          <w:szCs w:val="28"/>
          <w:lang w:val="uk-UA"/>
        </w:rPr>
        <w:t xml:space="preserve">с. </w:t>
      </w:r>
      <w:r w:rsidR="003D2DA9" w:rsidRPr="00684279">
        <w:rPr>
          <w:rFonts w:ascii="Times New Roman" w:hAnsi="Times New Roman"/>
          <w:sz w:val="28"/>
          <w:szCs w:val="28"/>
          <w:lang w:val="uk-UA"/>
        </w:rPr>
        <w:t>51</w:t>
      </w:r>
      <w:r w:rsidRPr="00684279">
        <w:rPr>
          <w:rFonts w:ascii="Times New Roman" w:hAnsi="Times New Roman"/>
          <w:sz w:val="28"/>
          <w:szCs w:val="28"/>
          <w:lang w:val="uk-UA"/>
        </w:rPr>
        <w:t>]. Концепт вибудовується на основі лексикографічних тлумачень і сполучуваності слів, реалізується у змісті лексичних одиниць, фразеологічних зворотів, у системі метафор та стійких порівнянь [</w:t>
      </w:r>
      <w:r w:rsidR="003D2DA9" w:rsidRPr="00684279">
        <w:rPr>
          <w:rFonts w:ascii="Times New Roman" w:hAnsi="Times New Roman"/>
          <w:sz w:val="28"/>
          <w:szCs w:val="28"/>
          <w:lang w:val="uk-UA"/>
        </w:rPr>
        <w:t>185</w:t>
      </w:r>
      <w:r w:rsidRPr="00684279">
        <w:rPr>
          <w:rFonts w:ascii="Times New Roman" w:hAnsi="Times New Roman"/>
          <w:sz w:val="28"/>
          <w:szCs w:val="28"/>
          <w:lang w:val="uk-UA"/>
        </w:rPr>
        <w:t>, с. 15]. Концептуальні характеристики виявляються через значення мовних одиниць</w:t>
      </w:r>
      <w:r w:rsidR="00207ADF" w:rsidRPr="00684279">
        <w:rPr>
          <w:rFonts w:ascii="Times New Roman" w:hAnsi="Times New Roman"/>
          <w:sz w:val="28"/>
          <w:szCs w:val="28"/>
          <w:lang w:val="uk-UA"/>
        </w:rPr>
        <w:t xml:space="preserve"> </w:t>
      </w:r>
      <w:r w:rsidRPr="00684279">
        <w:rPr>
          <w:rFonts w:ascii="Times New Roman" w:hAnsi="Times New Roman"/>
          <w:sz w:val="28"/>
          <w:szCs w:val="28"/>
          <w:lang w:val="uk-UA"/>
        </w:rPr>
        <w:t>[</w:t>
      </w:r>
      <w:r w:rsidR="003338B2" w:rsidRPr="00684279">
        <w:rPr>
          <w:rFonts w:ascii="Times New Roman" w:hAnsi="Times New Roman"/>
          <w:sz w:val="28"/>
          <w:szCs w:val="28"/>
          <w:lang w:val="uk-UA"/>
        </w:rPr>
        <w:t>51</w:t>
      </w:r>
      <w:r w:rsidRPr="00684279">
        <w:rPr>
          <w:rFonts w:ascii="Times New Roman" w:hAnsi="Times New Roman"/>
          <w:sz w:val="28"/>
          <w:szCs w:val="28"/>
          <w:lang w:val="uk-UA"/>
        </w:rPr>
        <w:t>,</w:t>
      </w:r>
      <w:r w:rsidR="003338B2" w:rsidRPr="00684279">
        <w:rPr>
          <w:rFonts w:ascii="Times New Roman" w:hAnsi="Times New Roman"/>
          <w:sz w:val="28"/>
          <w:szCs w:val="28"/>
          <w:lang w:val="uk-UA"/>
        </w:rPr>
        <w:t xml:space="preserve"> с.</w:t>
      </w:r>
      <w:r w:rsidRPr="00684279">
        <w:rPr>
          <w:rFonts w:ascii="Times New Roman" w:hAnsi="Times New Roman"/>
          <w:sz w:val="28"/>
          <w:szCs w:val="28"/>
          <w:lang w:val="uk-UA"/>
        </w:rPr>
        <w:t xml:space="preserve"> 31; </w:t>
      </w:r>
      <w:r w:rsidR="00FF1CAD" w:rsidRPr="00684279">
        <w:rPr>
          <w:rFonts w:ascii="Times New Roman" w:hAnsi="Times New Roman"/>
          <w:sz w:val="28"/>
          <w:szCs w:val="28"/>
          <w:lang w:val="uk-UA"/>
        </w:rPr>
        <w:t>171</w:t>
      </w:r>
      <w:r w:rsidRPr="00684279">
        <w:rPr>
          <w:rFonts w:ascii="Times New Roman" w:hAnsi="Times New Roman"/>
          <w:sz w:val="28"/>
          <w:szCs w:val="28"/>
          <w:lang w:val="uk-UA"/>
        </w:rPr>
        <w:t xml:space="preserve">, </w:t>
      </w:r>
      <w:r w:rsidR="003338B2" w:rsidRPr="00684279">
        <w:rPr>
          <w:rFonts w:ascii="Times New Roman" w:hAnsi="Times New Roman"/>
          <w:sz w:val="28"/>
          <w:szCs w:val="28"/>
          <w:lang w:val="uk-UA"/>
        </w:rPr>
        <w:t xml:space="preserve">с. </w:t>
      </w:r>
      <w:r w:rsidRPr="00684279">
        <w:rPr>
          <w:rFonts w:ascii="Times New Roman" w:hAnsi="Times New Roman"/>
          <w:sz w:val="28"/>
          <w:szCs w:val="28"/>
          <w:lang w:val="uk-UA"/>
        </w:rPr>
        <w:t>92]. Інформація, виділена людиною як особливо релевантна для існування і тому означена мовою, відображена у словникових дефініціях [</w:t>
      </w:r>
      <w:r w:rsidR="003338B2" w:rsidRPr="00684279">
        <w:rPr>
          <w:rFonts w:ascii="Times New Roman" w:hAnsi="Times New Roman"/>
          <w:sz w:val="28"/>
          <w:szCs w:val="28"/>
          <w:lang w:val="uk-UA"/>
        </w:rPr>
        <w:t>175</w:t>
      </w:r>
      <w:r w:rsidRPr="00684279">
        <w:rPr>
          <w:rFonts w:ascii="Times New Roman" w:hAnsi="Times New Roman"/>
          <w:sz w:val="28"/>
          <w:szCs w:val="28"/>
          <w:lang w:val="uk-UA"/>
        </w:rPr>
        <w:t xml:space="preserve">, </w:t>
      </w:r>
      <w:r w:rsidR="003338B2" w:rsidRPr="00684279">
        <w:rPr>
          <w:rFonts w:ascii="Times New Roman" w:hAnsi="Times New Roman"/>
          <w:sz w:val="28"/>
          <w:szCs w:val="28"/>
          <w:lang w:val="uk-UA"/>
        </w:rPr>
        <w:t xml:space="preserve">с. </w:t>
      </w:r>
      <w:r w:rsidRPr="00684279">
        <w:rPr>
          <w:rFonts w:ascii="Times New Roman" w:hAnsi="Times New Roman"/>
          <w:sz w:val="28"/>
          <w:szCs w:val="28"/>
          <w:lang w:val="uk-UA"/>
        </w:rPr>
        <w:t xml:space="preserve">357; </w:t>
      </w:r>
      <w:r w:rsidR="00AA1518" w:rsidRPr="00684279">
        <w:rPr>
          <w:rFonts w:ascii="Times New Roman" w:hAnsi="Times New Roman"/>
          <w:sz w:val="28"/>
          <w:szCs w:val="28"/>
          <w:lang w:val="uk-UA"/>
        </w:rPr>
        <w:t>306</w:t>
      </w:r>
      <w:r w:rsidRPr="00684279">
        <w:rPr>
          <w:rFonts w:ascii="Times New Roman" w:hAnsi="Times New Roman"/>
          <w:sz w:val="28"/>
          <w:szCs w:val="28"/>
          <w:lang w:val="uk-UA"/>
        </w:rPr>
        <w:t xml:space="preserve">, </w:t>
      </w:r>
      <w:r w:rsidR="003338B2" w:rsidRPr="00684279">
        <w:rPr>
          <w:rFonts w:ascii="Times New Roman" w:hAnsi="Times New Roman"/>
          <w:sz w:val="28"/>
          <w:szCs w:val="28"/>
          <w:lang w:val="uk-UA"/>
        </w:rPr>
        <w:t xml:space="preserve">с. </w:t>
      </w:r>
      <w:r w:rsidRPr="00684279">
        <w:rPr>
          <w:rFonts w:ascii="Times New Roman" w:hAnsi="Times New Roman"/>
          <w:sz w:val="28"/>
          <w:szCs w:val="28"/>
          <w:lang w:val="uk-UA"/>
        </w:rPr>
        <w:t>125]. Саме тому вважаємо за доцільне виокремити частиномовні категорії засобів вербалізації досліджуваного концепту, реконструювати його польову структуру</w:t>
      </w:r>
      <w:r w:rsidRPr="00684279">
        <w:rPr>
          <w:rFonts w:ascii="Times New Roman" w:hAnsi="Times New Roman"/>
          <w:smallCaps/>
          <w:sz w:val="28"/>
          <w:szCs w:val="28"/>
          <w:lang w:val="uk-UA"/>
        </w:rPr>
        <w:t xml:space="preserve"> </w:t>
      </w:r>
      <w:r w:rsidRPr="00684279">
        <w:rPr>
          <w:rFonts w:ascii="Times New Roman" w:hAnsi="Times New Roman"/>
          <w:sz w:val="28"/>
          <w:szCs w:val="28"/>
          <w:lang w:val="uk-UA"/>
        </w:rPr>
        <w:t>та</w:t>
      </w:r>
      <w:r w:rsidRPr="00684279">
        <w:rPr>
          <w:rFonts w:ascii="Times New Roman" w:hAnsi="Times New Roman"/>
          <w:smallCaps/>
          <w:sz w:val="28"/>
          <w:szCs w:val="28"/>
          <w:lang w:val="uk-UA"/>
        </w:rPr>
        <w:t xml:space="preserve"> </w:t>
      </w:r>
      <w:r w:rsidRPr="00684279">
        <w:rPr>
          <w:rFonts w:ascii="Times New Roman" w:hAnsi="Times New Roman"/>
          <w:sz w:val="28"/>
          <w:szCs w:val="28"/>
          <w:lang w:val="uk-UA"/>
        </w:rPr>
        <w:t>провести дефініційний аналіз номінацій на основі</w:t>
      </w:r>
      <w:r w:rsidR="00207ADF" w:rsidRPr="00684279">
        <w:rPr>
          <w:rFonts w:ascii="Times New Roman" w:hAnsi="Times New Roman"/>
          <w:sz w:val="28"/>
          <w:szCs w:val="28"/>
          <w:lang w:val="uk-UA"/>
        </w:rPr>
        <w:t xml:space="preserve"> </w:t>
      </w:r>
      <w:r w:rsidRPr="00684279">
        <w:rPr>
          <w:rFonts w:ascii="Times New Roman" w:hAnsi="Times New Roman"/>
          <w:sz w:val="28"/>
          <w:szCs w:val="28"/>
          <w:lang w:val="uk-UA"/>
        </w:rPr>
        <w:t>лексикографічної інформації.</w:t>
      </w:r>
    </w:p>
    <w:p w:rsidR="009011FA" w:rsidRPr="00684279" w:rsidRDefault="009011FA" w:rsidP="00BD2900">
      <w:pPr>
        <w:spacing w:after="0" w:line="360" w:lineRule="auto"/>
        <w:ind w:firstLine="708"/>
        <w:jc w:val="both"/>
        <w:rPr>
          <w:rFonts w:ascii="Times New Roman" w:hAnsi="Times New Roman"/>
          <w:sz w:val="28"/>
          <w:szCs w:val="28"/>
          <w:lang w:val="uk-UA"/>
        </w:rPr>
      </w:pPr>
    </w:p>
    <w:p w:rsidR="009011FA" w:rsidRPr="00684279" w:rsidRDefault="009011FA" w:rsidP="00BD2900">
      <w:pPr>
        <w:spacing w:after="0" w:line="360" w:lineRule="auto"/>
        <w:ind w:firstLine="708"/>
        <w:jc w:val="both"/>
        <w:rPr>
          <w:rFonts w:ascii="Times New Roman" w:hAnsi="Times New Roman"/>
          <w:b/>
          <w:smallCaps/>
          <w:sz w:val="28"/>
          <w:szCs w:val="28"/>
          <w:lang w:val="uk-UA"/>
        </w:rPr>
      </w:pPr>
      <w:r w:rsidRPr="00684279">
        <w:rPr>
          <w:rFonts w:ascii="Times New Roman" w:hAnsi="Times New Roman"/>
          <w:b/>
          <w:sz w:val="28"/>
          <w:szCs w:val="28"/>
          <w:lang w:val="uk-UA"/>
        </w:rPr>
        <w:t>3.1</w:t>
      </w:r>
      <w:r w:rsidR="00CA4AC2" w:rsidRPr="00CA4AC2">
        <w:rPr>
          <w:rFonts w:ascii="Times New Roman" w:hAnsi="Times New Roman"/>
          <w:b/>
          <w:sz w:val="28"/>
          <w:szCs w:val="28"/>
        </w:rPr>
        <w:t>.</w:t>
      </w:r>
      <w:r w:rsidRPr="00684279">
        <w:rPr>
          <w:rFonts w:ascii="Times New Roman" w:hAnsi="Times New Roman"/>
          <w:b/>
          <w:sz w:val="28"/>
          <w:szCs w:val="28"/>
          <w:lang w:val="uk-UA"/>
        </w:rPr>
        <w:t xml:space="preserve"> Морфологічна структура засобів вербалізації концепту </w:t>
      </w:r>
      <w:r w:rsidRPr="00684279">
        <w:rPr>
          <w:rFonts w:ascii="Times New Roman" w:hAnsi="Times New Roman"/>
          <w:b/>
          <w:smallCaps/>
          <w:sz w:val="28"/>
          <w:szCs w:val="28"/>
        </w:rPr>
        <w:t>beauty</w:t>
      </w:r>
    </w:p>
    <w:p w:rsidR="009011FA" w:rsidRPr="00684279" w:rsidRDefault="009011FA" w:rsidP="00BD2900">
      <w:pPr>
        <w:spacing w:after="0" w:line="360" w:lineRule="auto"/>
        <w:ind w:firstLine="708"/>
        <w:jc w:val="both"/>
        <w:rPr>
          <w:rFonts w:ascii="Times New Roman" w:hAnsi="Times New Roman"/>
          <w:b/>
          <w:sz w:val="28"/>
          <w:szCs w:val="28"/>
          <w:lang w:val="uk-UA"/>
        </w:rPr>
      </w:pPr>
      <w:r w:rsidRPr="00684279">
        <w:rPr>
          <w:rFonts w:ascii="Times New Roman" w:hAnsi="Times New Roman"/>
          <w:b/>
          <w:sz w:val="28"/>
          <w:szCs w:val="28"/>
          <w:lang w:val="uk-UA"/>
        </w:rPr>
        <w:t xml:space="preserve">3.1.1 Номінативні засоби вербалізації лінгвоконцепту </w:t>
      </w:r>
      <w:r w:rsidRPr="00684279">
        <w:rPr>
          <w:rFonts w:ascii="Times New Roman" w:hAnsi="Times New Roman"/>
          <w:b/>
          <w:smallCaps/>
          <w:sz w:val="28"/>
          <w:szCs w:val="28"/>
          <w:lang w:val="uk-UA"/>
        </w:rPr>
        <w:t>beauty</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Іменник як засіб вербалізації, твердять концептологи, характеризується найбагатшим асоціативним потенціалом та здатністю активувати образи свідомості. Номінативні засоби вербалізації визначаємо як одиниці, що використовуються для називання виділених мовною свідомістю окремих фрагментів немовного континууму та відповідають баченню світу лінгвокультурним соціумом [</w:t>
      </w:r>
      <w:r w:rsidR="003338B2" w:rsidRPr="00684279">
        <w:rPr>
          <w:rFonts w:ascii="Times New Roman" w:hAnsi="Times New Roman"/>
          <w:sz w:val="28"/>
          <w:szCs w:val="28"/>
          <w:lang w:val="uk-UA"/>
        </w:rPr>
        <w:t>67,</w:t>
      </w:r>
      <w:r w:rsidR="00207ADF" w:rsidRPr="00684279">
        <w:rPr>
          <w:rFonts w:ascii="Times New Roman" w:hAnsi="Times New Roman"/>
          <w:sz w:val="28"/>
          <w:szCs w:val="28"/>
          <w:lang w:val="uk-UA"/>
        </w:rPr>
        <w:t xml:space="preserve"> </w:t>
      </w:r>
      <w:r w:rsidRPr="00684279">
        <w:rPr>
          <w:rFonts w:ascii="Times New Roman" w:hAnsi="Times New Roman"/>
          <w:sz w:val="28"/>
          <w:szCs w:val="28"/>
          <w:lang w:val="uk-UA"/>
        </w:rPr>
        <w:t xml:space="preserve">с. 57]. </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С</w:t>
      </w:r>
      <w:r w:rsidRPr="00684279">
        <w:rPr>
          <w:rFonts w:ascii="Times New Roman" w:hAnsi="Times New Roman"/>
          <w:sz w:val="28"/>
          <w:szCs w:val="28"/>
        </w:rPr>
        <w:t>инонімічний</w:t>
      </w:r>
      <w:r w:rsidRPr="00684279">
        <w:rPr>
          <w:rFonts w:ascii="Times New Roman" w:hAnsi="Times New Roman"/>
          <w:sz w:val="28"/>
          <w:szCs w:val="28"/>
          <w:lang w:val="en-US"/>
        </w:rPr>
        <w:t xml:space="preserve"> </w:t>
      </w:r>
      <w:r w:rsidRPr="00684279">
        <w:rPr>
          <w:rFonts w:ascii="Times New Roman" w:hAnsi="Times New Roman"/>
          <w:sz w:val="28"/>
          <w:szCs w:val="28"/>
        </w:rPr>
        <w:t>ряд</w:t>
      </w:r>
      <w:r w:rsidRPr="00684279">
        <w:rPr>
          <w:rFonts w:ascii="Times New Roman" w:hAnsi="Times New Roman"/>
          <w:sz w:val="28"/>
          <w:szCs w:val="28"/>
          <w:lang w:val="en-US"/>
        </w:rPr>
        <w:t xml:space="preserve"> </w:t>
      </w:r>
      <w:r w:rsidRPr="00684279">
        <w:rPr>
          <w:rFonts w:ascii="Times New Roman" w:hAnsi="Times New Roman"/>
          <w:sz w:val="28"/>
          <w:szCs w:val="28"/>
        </w:rPr>
        <w:t>лексеми</w:t>
      </w:r>
      <w:r w:rsidRPr="00684279">
        <w:rPr>
          <w:rFonts w:ascii="Times New Roman" w:hAnsi="Times New Roman"/>
          <w:i/>
          <w:sz w:val="28"/>
          <w:szCs w:val="28"/>
          <w:lang w:val="en-US"/>
        </w:rPr>
        <w:t xml:space="preserve"> beauty </w:t>
      </w:r>
      <w:r w:rsidRPr="00684279">
        <w:rPr>
          <w:rFonts w:ascii="Times New Roman" w:hAnsi="Times New Roman"/>
          <w:sz w:val="28"/>
          <w:szCs w:val="28"/>
        </w:rPr>
        <w:t>включає</w:t>
      </w:r>
      <w:r w:rsidRPr="00684279">
        <w:rPr>
          <w:rFonts w:ascii="Times New Roman" w:hAnsi="Times New Roman"/>
          <w:sz w:val="28"/>
          <w:szCs w:val="28"/>
          <w:lang w:val="en-US"/>
        </w:rPr>
        <w:t xml:space="preserve"> 32</w:t>
      </w:r>
      <w:r w:rsidRPr="00684279">
        <w:rPr>
          <w:rFonts w:ascii="Times New Roman" w:hAnsi="Times New Roman"/>
          <w:sz w:val="28"/>
          <w:szCs w:val="28"/>
          <w:lang w:val="uk-UA"/>
        </w:rPr>
        <w:t xml:space="preserve"> </w:t>
      </w:r>
      <w:r w:rsidRPr="00684279">
        <w:rPr>
          <w:rFonts w:ascii="Times New Roman" w:hAnsi="Times New Roman"/>
          <w:sz w:val="28"/>
          <w:szCs w:val="28"/>
        </w:rPr>
        <w:t>компоненти</w:t>
      </w:r>
      <w:r w:rsidRPr="00684279">
        <w:rPr>
          <w:rFonts w:ascii="Times New Roman" w:hAnsi="Times New Roman"/>
          <w:sz w:val="28"/>
          <w:szCs w:val="28"/>
          <w:lang w:val="uk-UA"/>
        </w:rPr>
        <w:t xml:space="preserve">: </w:t>
      </w:r>
      <w:r w:rsidRPr="00684279">
        <w:rPr>
          <w:rFonts w:ascii="Times New Roman" w:hAnsi="Times New Roman"/>
          <w:i/>
          <w:sz w:val="28"/>
          <w:szCs w:val="28"/>
          <w:lang w:val="en-US"/>
        </w:rPr>
        <w:t>beauty, enchantress, ornament, belle, advantage, excellence, merit, value, radiance, bloom, glamour, winsomeness, magnificence, majesty, shapeliness, allurement, fascination, appeal, attraction, harmony, exquisiteness, delicacy, charm, pulchritude, handsomeness, prettiness, fairness, comeliness, loveliness, grace, attractiveness</w:t>
      </w:r>
      <w:r w:rsidRPr="00684279">
        <w:rPr>
          <w:rFonts w:ascii="Times New Roman" w:hAnsi="Times New Roman"/>
          <w:sz w:val="28"/>
          <w:szCs w:val="28"/>
          <w:lang w:val="en-US"/>
        </w:rPr>
        <w:t>.</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lastRenderedPageBreak/>
        <w:t>Під час аналізу матеріалу (</w:t>
      </w:r>
      <w:r w:rsidR="002A7B58" w:rsidRPr="00684279">
        <w:rPr>
          <w:rFonts w:ascii="Times New Roman" w:hAnsi="Times New Roman"/>
          <w:sz w:val="28"/>
          <w:szCs w:val="28"/>
          <w:lang w:val="uk-UA"/>
        </w:rPr>
        <w:t>д</w:t>
      </w:r>
      <w:r w:rsidRPr="00684279">
        <w:rPr>
          <w:rFonts w:ascii="Times New Roman" w:hAnsi="Times New Roman"/>
          <w:sz w:val="28"/>
          <w:szCs w:val="28"/>
          <w:lang w:val="uk-UA"/>
        </w:rPr>
        <w:t xml:space="preserve">ив. п. 2.1.1) виявлено, що загальна частота вживання компонентів синонімічного ряду лексеми </w:t>
      </w:r>
      <w:r w:rsidRPr="00684279">
        <w:rPr>
          <w:rFonts w:ascii="Times New Roman" w:hAnsi="Times New Roman"/>
          <w:i/>
          <w:sz w:val="28"/>
          <w:szCs w:val="28"/>
          <w:lang w:val="uk-UA"/>
        </w:rPr>
        <w:t>beauty</w:t>
      </w:r>
      <w:r w:rsidRPr="00684279">
        <w:rPr>
          <w:rFonts w:ascii="Times New Roman" w:hAnsi="Times New Roman"/>
          <w:sz w:val="28"/>
          <w:szCs w:val="28"/>
          <w:lang w:val="uk-UA"/>
        </w:rPr>
        <w:t xml:space="preserve"> становить 3858 одиниць (</w:t>
      </w:r>
      <w:r w:rsidR="002A7B58" w:rsidRPr="00684279">
        <w:rPr>
          <w:rFonts w:ascii="Times New Roman" w:hAnsi="Times New Roman"/>
          <w:sz w:val="28"/>
          <w:szCs w:val="28"/>
          <w:lang w:val="uk-UA"/>
        </w:rPr>
        <w:t>д</w:t>
      </w:r>
      <w:r w:rsidRPr="00684279">
        <w:rPr>
          <w:rFonts w:ascii="Times New Roman" w:hAnsi="Times New Roman"/>
          <w:sz w:val="28"/>
          <w:szCs w:val="28"/>
          <w:lang w:val="uk-UA"/>
        </w:rPr>
        <w:t>ив. Додаток Е1).</w:t>
      </w:r>
      <w:r w:rsidR="00207ADF" w:rsidRPr="00684279">
        <w:rPr>
          <w:rFonts w:ascii="Times New Roman" w:hAnsi="Times New Roman"/>
          <w:sz w:val="28"/>
          <w:szCs w:val="28"/>
          <w:lang w:val="uk-UA"/>
        </w:rPr>
        <w:t xml:space="preserve"> </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Відповідно до кількісних показників у структурі номінативних засобів вербалізації концепту </w:t>
      </w:r>
      <w:r w:rsidRPr="00684279">
        <w:rPr>
          <w:rFonts w:ascii="Times New Roman" w:hAnsi="Times New Roman"/>
          <w:smallCaps/>
          <w:sz w:val="28"/>
          <w:szCs w:val="28"/>
        </w:rPr>
        <w:t>beauty</w:t>
      </w:r>
      <w:r w:rsidRPr="00684279">
        <w:rPr>
          <w:rFonts w:ascii="Times New Roman" w:hAnsi="Times New Roman"/>
          <w:sz w:val="28"/>
          <w:szCs w:val="28"/>
          <w:lang w:val="uk-UA"/>
        </w:rPr>
        <w:t xml:space="preserve"> було виокремлено три рівні</w:t>
      </w:r>
      <w:r w:rsidR="00546A32" w:rsidRPr="00684279">
        <w:rPr>
          <w:rFonts w:ascii="Times New Roman" w:hAnsi="Times New Roman"/>
          <w:sz w:val="28"/>
          <w:szCs w:val="28"/>
          <w:lang w:val="uk-UA"/>
        </w:rPr>
        <w:t xml:space="preserve"> (див. табл.</w:t>
      </w:r>
      <w:r w:rsidR="002A7B58" w:rsidRPr="00684279">
        <w:rPr>
          <w:rFonts w:ascii="Times New Roman" w:hAnsi="Times New Roman"/>
          <w:sz w:val="28"/>
          <w:szCs w:val="28"/>
          <w:lang w:val="uk-UA"/>
        </w:rPr>
        <w:t xml:space="preserve"> 3.1.)</w:t>
      </w:r>
      <w:r w:rsidRPr="00684279">
        <w:rPr>
          <w:rFonts w:ascii="Times New Roman" w:hAnsi="Times New Roman"/>
          <w:sz w:val="28"/>
          <w:szCs w:val="28"/>
          <w:lang w:val="uk-UA"/>
        </w:rPr>
        <w:t xml:space="preserve">: </w:t>
      </w:r>
    </w:p>
    <w:p w:rsidR="009011FA" w:rsidRPr="00684279" w:rsidRDefault="009011FA" w:rsidP="00BD2900">
      <w:pPr>
        <w:tabs>
          <w:tab w:val="left" w:pos="1440"/>
        </w:tabs>
        <w:spacing w:after="0" w:line="240" w:lineRule="auto"/>
        <w:jc w:val="right"/>
        <w:rPr>
          <w:rFonts w:ascii="Times New Roman" w:hAnsi="Times New Roman"/>
          <w:i/>
          <w:sz w:val="28"/>
          <w:szCs w:val="28"/>
        </w:rPr>
      </w:pPr>
      <w:r w:rsidRPr="00684279">
        <w:rPr>
          <w:rFonts w:ascii="Times New Roman" w:hAnsi="Times New Roman"/>
          <w:i/>
          <w:sz w:val="28"/>
          <w:szCs w:val="28"/>
        </w:rPr>
        <w:t>Табл</w:t>
      </w:r>
      <w:r w:rsidRPr="00684279">
        <w:rPr>
          <w:rFonts w:ascii="Times New Roman" w:hAnsi="Times New Roman"/>
          <w:i/>
          <w:sz w:val="28"/>
          <w:szCs w:val="28"/>
          <w:lang w:val="uk-UA"/>
        </w:rPr>
        <w:t>иця 3.1</w:t>
      </w:r>
      <w:r w:rsidRPr="00684279">
        <w:rPr>
          <w:rFonts w:ascii="Times New Roman" w:hAnsi="Times New Roman"/>
          <w:i/>
          <w:sz w:val="28"/>
          <w:szCs w:val="28"/>
        </w:rPr>
        <w:t xml:space="preserve">. Частотні характеристики </w:t>
      </w:r>
      <w:r w:rsidRPr="00684279">
        <w:rPr>
          <w:rFonts w:ascii="Times New Roman" w:hAnsi="Times New Roman"/>
          <w:i/>
          <w:sz w:val="28"/>
          <w:szCs w:val="28"/>
          <w:lang w:val="uk-UA"/>
        </w:rPr>
        <w:t>номінативних засобів</w:t>
      </w:r>
      <w:r w:rsidR="002A7B58" w:rsidRPr="00684279">
        <w:rPr>
          <w:rFonts w:ascii="Times New Roman" w:hAnsi="Times New Roman"/>
          <w:i/>
          <w:sz w:val="28"/>
          <w:szCs w:val="28"/>
          <w:lang w:val="uk-UA"/>
        </w:rPr>
        <w:br/>
      </w:r>
      <w:r w:rsidRPr="00684279">
        <w:rPr>
          <w:rFonts w:ascii="Times New Roman" w:hAnsi="Times New Roman"/>
          <w:i/>
          <w:sz w:val="28"/>
          <w:szCs w:val="28"/>
          <w:lang w:val="uk-UA"/>
        </w:rPr>
        <w:t xml:space="preserve">вербалізації </w:t>
      </w:r>
      <w:r w:rsidRPr="00684279">
        <w:rPr>
          <w:rFonts w:ascii="Times New Roman" w:hAnsi="Times New Roman"/>
          <w:i/>
          <w:sz w:val="28"/>
          <w:szCs w:val="28"/>
        </w:rPr>
        <w:t>концепт</w:t>
      </w:r>
      <w:r w:rsidRPr="00684279">
        <w:rPr>
          <w:rFonts w:ascii="Times New Roman" w:hAnsi="Times New Roman"/>
          <w:i/>
          <w:sz w:val="28"/>
          <w:szCs w:val="28"/>
          <w:lang w:val="uk-UA"/>
        </w:rPr>
        <w:t xml:space="preserve">у </w:t>
      </w:r>
      <w:r w:rsidRPr="00684279">
        <w:rPr>
          <w:rFonts w:ascii="Times New Roman" w:hAnsi="Times New Roman"/>
          <w:i/>
          <w:smallCaps/>
          <w:sz w:val="28"/>
          <w:szCs w:val="28"/>
          <w:lang w:val="en-US"/>
        </w:rPr>
        <w:t>beauty</w:t>
      </w:r>
    </w:p>
    <w:tbl>
      <w:tblPr>
        <w:tblW w:w="489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81"/>
        <w:gridCol w:w="2334"/>
        <w:gridCol w:w="1849"/>
        <w:gridCol w:w="3987"/>
      </w:tblGrid>
      <w:tr w:rsidR="009011FA" w:rsidRPr="00684279" w:rsidTr="00242298">
        <w:trPr>
          <w:trHeight w:val="571"/>
        </w:trPr>
        <w:tc>
          <w:tcPr>
            <w:tcW w:w="726" w:type="pct"/>
            <w:vAlign w:val="center"/>
          </w:tcPr>
          <w:p w:rsidR="009011FA" w:rsidRPr="00684279" w:rsidRDefault="009011FA" w:rsidP="00BD2900">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Частотний параметр</w:t>
            </w:r>
          </w:p>
        </w:tc>
        <w:tc>
          <w:tcPr>
            <w:tcW w:w="1223" w:type="pct"/>
            <w:vAlign w:val="center"/>
          </w:tcPr>
          <w:p w:rsidR="009011FA" w:rsidRPr="00684279" w:rsidRDefault="009011FA" w:rsidP="00BD2900">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0-100</w:t>
            </w:r>
          </w:p>
        </w:tc>
        <w:tc>
          <w:tcPr>
            <w:tcW w:w="972" w:type="pct"/>
            <w:vAlign w:val="center"/>
          </w:tcPr>
          <w:p w:rsidR="009011FA" w:rsidRPr="00684279" w:rsidRDefault="009011FA" w:rsidP="00BD2900">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101-600</w:t>
            </w:r>
          </w:p>
        </w:tc>
        <w:tc>
          <w:tcPr>
            <w:tcW w:w="2079" w:type="pct"/>
            <w:vAlign w:val="center"/>
          </w:tcPr>
          <w:p w:rsidR="009011FA" w:rsidRPr="00684279" w:rsidRDefault="009011FA" w:rsidP="00BD2900">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601-1000</w:t>
            </w:r>
          </w:p>
        </w:tc>
      </w:tr>
      <w:tr w:rsidR="009011FA" w:rsidRPr="00684279" w:rsidTr="00242298">
        <w:trPr>
          <w:cantSplit/>
          <w:trHeight w:val="360"/>
        </w:trPr>
        <w:tc>
          <w:tcPr>
            <w:tcW w:w="726" w:type="pct"/>
            <w:vMerge w:val="restart"/>
            <w:textDirection w:val="btLr"/>
            <w:vAlign w:val="center"/>
          </w:tcPr>
          <w:p w:rsidR="009011FA" w:rsidRPr="00684279" w:rsidRDefault="009011FA" w:rsidP="00BD2900">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Лексичні одиниці</w:t>
            </w:r>
          </w:p>
        </w:tc>
        <w:tc>
          <w:tcPr>
            <w:tcW w:w="1223" w:type="pct"/>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rPr>
              <w:t>enchantress</w:t>
            </w:r>
          </w:p>
        </w:tc>
        <w:tc>
          <w:tcPr>
            <w:tcW w:w="972" w:type="pct"/>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merit</w:t>
            </w:r>
          </w:p>
        </w:tc>
        <w:tc>
          <w:tcPr>
            <w:tcW w:w="2079" w:type="pct"/>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beauty</w:t>
            </w:r>
          </w:p>
        </w:tc>
      </w:tr>
      <w:tr w:rsidR="009011FA" w:rsidRPr="00684279" w:rsidTr="00242298">
        <w:trPr>
          <w:cantSplit/>
          <w:trHeight w:val="345"/>
        </w:trPr>
        <w:tc>
          <w:tcPr>
            <w:tcW w:w="726" w:type="pct"/>
            <w:vMerge/>
            <w:vAlign w:val="center"/>
          </w:tcPr>
          <w:p w:rsidR="009011FA" w:rsidRPr="00684279" w:rsidRDefault="009011FA" w:rsidP="00BD2900">
            <w:pPr>
              <w:spacing w:after="0" w:line="240" w:lineRule="auto"/>
              <w:rPr>
                <w:rFonts w:ascii="Times New Roman" w:hAnsi="Times New Roman"/>
                <w:sz w:val="28"/>
                <w:szCs w:val="28"/>
                <w:lang w:val="uk-UA"/>
              </w:rPr>
            </w:pPr>
          </w:p>
        </w:tc>
        <w:tc>
          <w:tcPr>
            <w:tcW w:w="1223" w:type="pct"/>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ornament</w:t>
            </w:r>
          </w:p>
        </w:tc>
        <w:tc>
          <w:tcPr>
            <w:tcW w:w="972" w:type="pct"/>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majesty</w:t>
            </w:r>
          </w:p>
        </w:tc>
        <w:tc>
          <w:tcPr>
            <w:tcW w:w="2079" w:type="pct"/>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advantage</w:t>
            </w:r>
          </w:p>
        </w:tc>
      </w:tr>
      <w:tr w:rsidR="009011FA" w:rsidRPr="00684279" w:rsidTr="00242298">
        <w:trPr>
          <w:cantSplit/>
          <w:trHeight w:val="360"/>
        </w:trPr>
        <w:tc>
          <w:tcPr>
            <w:tcW w:w="726" w:type="pct"/>
            <w:vMerge/>
            <w:vAlign w:val="center"/>
          </w:tcPr>
          <w:p w:rsidR="009011FA" w:rsidRPr="00684279" w:rsidRDefault="009011FA" w:rsidP="00BD2900">
            <w:pPr>
              <w:spacing w:after="0" w:line="240" w:lineRule="auto"/>
              <w:rPr>
                <w:rFonts w:ascii="Times New Roman" w:hAnsi="Times New Roman"/>
                <w:sz w:val="28"/>
                <w:szCs w:val="28"/>
                <w:lang w:val="uk-UA"/>
              </w:rPr>
            </w:pPr>
          </w:p>
        </w:tc>
        <w:tc>
          <w:tcPr>
            <w:tcW w:w="1223" w:type="pct"/>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belle</w:t>
            </w:r>
          </w:p>
        </w:tc>
        <w:tc>
          <w:tcPr>
            <w:tcW w:w="972" w:type="pct"/>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appeal</w:t>
            </w:r>
          </w:p>
        </w:tc>
        <w:tc>
          <w:tcPr>
            <w:tcW w:w="2079" w:type="pct"/>
            <w:vAlign w:val="center"/>
          </w:tcPr>
          <w:p w:rsidR="009011FA" w:rsidRPr="00684279" w:rsidRDefault="009011FA" w:rsidP="00BD2900">
            <w:pPr>
              <w:spacing w:after="0" w:line="240" w:lineRule="auto"/>
              <w:jc w:val="center"/>
              <w:rPr>
                <w:rFonts w:ascii="Times New Roman" w:hAnsi="Times New Roman"/>
                <w:sz w:val="28"/>
                <w:szCs w:val="28"/>
              </w:rPr>
            </w:pPr>
          </w:p>
        </w:tc>
      </w:tr>
      <w:tr w:rsidR="009011FA" w:rsidRPr="00684279" w:rsidTr="00242298">
        <w:trPr>
          <w:cantSplit/>
          <w:trHeight w:val="345"/>
        </w:trPr>
        <w:tc>
          <w:tcPr>
            <w:tcW w:w="726" w:type="pct"/>
            <w:vMerge/>
            <w:vAlign w:val="center"/>
          </w:tcPr>
          <w:p w:rsidR="009011FA" w:rsidRPr="00684279" w:rsidRDefault="009011FA" w:rsidP="00BD2900">
            <w:pPr>
              <w:spacing w:after="0" w:line="240" w:lineRule="auto"/>
              <w:rPr>
                <w:rFonts w:ascii="Times New Roman" w:hAnsi="Times New Roman"/>
                <w:sz w:val="28"/>
                <w:szCs w:val="28"/>
                <w:lang w:val="uk-UA"/>
              </w:rPr>
            </w:pPr>
          </w:p>
        </w:tc>
        <w:tc>
          <w:tcPr>
            <w:tcW w:w="1223" w:type="pct"/>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excellence</w:t>
            </w:r>
          </w:p>
        </w:tc>
        <w:tc>
          <w:tcPr>
            <w:tcW w:w="972" w:type="pct"/>
            <w:vAlign w:val="center"/>
          </w:tcPr>
          <w:p w:rsidR="009011FA" w:rsidRPr="00684279" w:rsidRDefault="009011FA" w:rsidP="00BD2900">
            <w:pPr>
              <w:spacing w:after="0" w:line="240" w:lineRule="auto"/>
              <w:jc w:val="center"/>
              <w:rPr>
                <w:rFonts w:ascii="Times New Roman" w:hAnsi="Times New Roman"/>
                <w:sz w:val="28"/>
                <w:szCs w:val="28"/>
              </w:rPr>
            </w:pPr>
            <w:r w:rsidRPr="00684279">
              <w:rPr>
                <w:rFonts w:ascii="Times New Roman" w:hAnsi="Times New Roman"/>
                <w:sz w:val="28"/>
                <w:szCs w:val="28"/>
                <w:lang w:val="en-US"/>
              </w:rPr>
              <w:t>attraction</w:t>
            </w:r>
          </w:p>
        </w:tc>
        <w:tc>
          <w:tcPr>
            <w:tcW w:w="2079" w:type="pct"/>
            <w:vAlign w:val="center"/>
          </w:tcPr>
          <w:p w:rsidR="009011FA" w:rsidRPr="00684279" w:rsidRDefault="009011FA" w:rsidP="00BD2900">
            <w:pPr>
              <w:spacing w:after="0" w:line="240" w:lineRule="auto"/>
              <w:jc w:val="center"/>
              <w:rPr>
                <w:rFonts w:ascii="Times New Roman" w:hAnsi="Times New Roman"/>
                <w:sz w:val="28"/>
                <w:szCs w:val="28"/>
              </w:rPr>
            </w:pPr>
          </w:p>
        </w:tc>
      </w:tr>
      <w:tr w:rsidR="009011FA" w:rsidRPr="00684279" w:rsidTr="00242298">
        <w:trPr>
          <w:cantSplit/>
          <w:trHeight w:val="339"/>
        </w:trPr>
        <w:tc>
          <w:tcPr>
            <w:tcW w:w="726" w:type="pct"/>
            <w:vMerge/>
            <w:vAlign w:val="center"/>
          </w:tcPr>
          <w:p w:rsidR="009011FA" w:rsidRPr="00684279" w:rsidRDefault="009011FA" w:rsidP="00BD2900">
            <w:pPr>
              <w:spacing w:after="0" w:line="240" w:lineRule="auto"/>
              <w:rPr>
                <w:rFonts w:ascii="Times New Roman" w:hAnsi="Times New Roman"/>
                <w:sz w:val="28"/>
                <w:szCs w:val="28"/>
                <w:lang w:val="uk-UA"/>
              </w:rPr>
            </w:pPr>
          </w:p>
        </w:tc>
        <w:tc>
          <w:tcPr>
            <w:tcW w:w="1223" w:type="pct"/>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radiance</w:t>
            </w:r>
          </w:p>
        </w:tc>
        <w:tc>
          <w:tcPr>
            <w:tcW w:w="972" w:type="pct"/>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grace</w:t>
            </w:r>
          </w:p>
        </w:tc>
        <w:tc>
          <w:tcPr>
            <w:tcW w:w="2079" w:type="pct"/>
            <w:vAlign w:val="center"/>
          </w:tcPr>
          <w:p w:rsidR="009011FA" w:rsidRPr="00684279" w:rsidRDefault="009011FA" w:rsidP="00BD2900">
            <w:pPr>
              <w:spacing w:after="0" w:line="240" w:lineRule="auto"/>
              <w:jc w:val="center"/>
              <w:rPr>
                <w:rFonts w:ascii="Times New Roman" w:hAnsi="Times New Roman"/>
                <w:sz w:val="28"/>
                <w:szCs w:val="28"/>
              </w:rPr>
            </w:pPr>
          </w:p>
        </w:tc>
      </w:tr>
      <w:tr w:rsidR="009011FA" w:rsidRPr="00684279" w:rsidTr="00242298">
        <w:trPr>
          <w:cantSplit/>
          <w:trHeight w:val="360"/>
        </w:trPr>
        <w:tc>
          <w:tcPr>
            <w:tcW w:w="726" w:type="pct"/>
            <w:vMerge/>
            <w:vAlign w:val="center"/>
          </w:tcPr>
          <w:p w:rsidR="009011FA" w:rsidRPr="00684279" w:rsidRDefault="009011FA" w:rsidP="00BD2900">
            <w:pPr>
              <w:spacing w:after="0" w:line="240" w:lineRule="auto"/>
              <w:rPr>
                <w:rFonts w:ascii="Times New Roman" w:hAnsi="Times New Roman"/>
                <w:sz w:val="28"/>
                <w:szCs w:val="28"/>
                <w:lang w:val="uk-UA"/>
              </w:rPr>
            </w:pPr>
          </w:p>
        </w:tc>
        <w:tc>
          <w:tcPr>
            <w:tcW w:w="1223" w:type="pct"/>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bloom</w:t>
            </w:r>
          </w:p>
        </w:tc>
        <w:tc>
          <w:tcPr>
            <w:tcW w:w="972" w:type="pct"/>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value</w:t>
            </w:r>
          </w:p>
        </w:tc>
        <w:tc>
          <w:tcPr>
            <w:tcW w:w="2079" w:type="pct"/>
            <w:vAlign w:val="center"/>
          </w:tcPr>
          <w:p w:rsidR="009011FA" w:rsidRPr="00684279" w:rsidRDefault="009011FA" w:rsidP="00BD2900">
            <w:pPr>
              <w:spacing w:after="0" w:line="240" w:lineRule="auto"/>
              <w:jc w:val="center"/>
              <w:rPr>
                <w:rFonts w:ascii="Times New Roman" w:hAnsi="Times New Roman"/>
                <w:sz w:val="28"/>
                <w:szCs w:val="28"/>
              </w:rPr>
            </w:pPr>
          </w:p>
        </w:tc>
      </w:tr>
      <w:tr w:rsidR="009011FA" w:rsidRPr="00684279" w:rsidTr="00242298">
        <w:trPr>
          <w:cantSplit/>
          <w:trHeight w:val="345"/>
        </w:trPr>
        <w:tc>
          <w:tcPr>
            <w:tcW w:w="726" w:type="pct"/>
            <w:vMerge/>
            <w:vAlign w:val="center"/>
          </w:tcPr>
          <w:p w:rsidR="009011FA" w:rsidRPr="00684279" w:rsidRDefault="009011FA" w:rsidP="00BD2900">
            <w:pPr>
              <w:spacing w:after="0" w:line="240" w:lineRule="auto"/>
              <w:rPr>
                <w:rFonts w:ascii="Times New Roman" w:hAnsi="Times New Roman"/>
                <w:sz w:val="28"/>
                <w:szCs w:val="28"/>
                <w:lang w:val="uk-UA"/>
              </w:rPr>
            </w:pPr>
          </w:p>
        </w:tc>
        <w:tc>
          <w:tcPr>
            <w:tcW w:w="1223" w:type="pct"/>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glamour</w:t>
            </w:r>
          </w:p>
        </w:tc>
        <w:tc>
          <w:tcPr>
            <w:tcW w:w="972" w:type="pct"/>
            <w:vAlign w:val="center"/>
          </w:tcPr>
          <w:p w:rsidR="009011FA" w:rsidRPr="00684279" w:rsidRDefault="009011FA" w:rsidP="00BD2900">
            <w:pPr>
              <w:spacing w:after="0" w:line="240" w:lineRule="auto"/>
              <w:jc w:val="center"/>
              <w:rPr>
                <w:rFonts w:ascii="Times New Roman" w:hAnsi="Times New Roman"/>
                <w:sz w:val="28"/>
                <w:szCs w:val="28"/>
                <w:lang w:val="uk-UA"/>
              </w:rPr>
            </w:pPr>
            <w:r w:rsidRPr="00684279">
              <w:rPr>
                <w:rFonts w:ascii="Times New Roman" w:hAnsi="Times New Roman"/>
                <w:sz w:val="28"/>
                <w:szCs w:val="28"/>
                <w:lang w:val="en-US"/>
              </w:rPr>
              <w:t>delicacy</w:t>
            </w:r>
          </w:p>
        </w:tc>
        <w:tc>
          <w:tcPr>
            <w:tcW w:w="2079" w:type="pct"/>
            <w:vAlign w:val="center"/>
          </w:tcPr>
          <w:p w:rsidR="009011FA" w:rsidRPr="00684279" w:rsidRDefault="009011FA" w:rsidP="00BD2900">
            <w:pPr>
              <w:spacing w:after="0" w:line="240" w:lineRule="auto"/>
              <w:jc w:val="center"/>
              <w:rPr>
                <w:rFonts w:ascii="Times New Roman" w:hAnsi="Times New Roman"/>
                <w:sz w:val="28"/>
                <w:szCs w:val="28"/>
              </w:rPr>
            </w:pPr>
          </w:p>
        </w:tc>
      </w:tr>
      <w:tr w:rsidR="009011FA" w:rsidRPr="00684279" w:rsidTr="00242298">
        <w:trPr>
          <w:cantSplit/>
          <w:trHeight w:val="345"/>
        </w:trPr>
        <w:tc>
          <w:tcPr>
            <w:tcW w:w="726" w:type="pct"/>
            <w:vMerge/>
            <w:vAlign w:val="center"/>
          </w:tcPr>
          <w:p w:rsidR="009011FA" w:rsidRPr="00684279" w:rsidRDefault="009011FA" w:rsidP="00BD2900">
            <w:pPr>
              <w:spacing w:after="0" w:line="240" w:lineRule="auto"/>
              <w:rPr>
                <w:rFonts w:ascii="Times New Roman" w:hAnsi="Times New Roman"/>
                <w:sz w:val="28"/>
                <w:szCs w:val="28"/>
                <w:lang w:val="uk-UA"/>
              </w:rPr>
            </w:pPr>
          </w:p>
        </w:tc>
        <w:tc>
          <w:tcPr>
            <w:tcW w:w="1223" w:type="pct"/>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winsomeness</w:t>
            </w:r>
          </w:p>
        </w:tc>
        <w:tc>
          <w:tcPr>
            <w:tcW w:w="972" w:type="pct"/>
            <w:vAlign w:val="center"/>
          </w:tcPr>
          <w:p w:rsidR="009011FA" w:rsidRPr="00684279" w:rsidRDefault="009011FA" w:rsidP="00BD2900">
            <w:pPr>
              <w:spacing w:after="0" w:line="240" w:lineRule="auto"/>
              <w:jc w:val="center"/>
              <w:rPr>
                <w:rFonts w:ascii="Times New Roman" w:hAnsi="Times New Roman"/>
                <w:sz w:val="28"/>
                <w:szCs w:val="28"/>
                <w:lang w:val="uk-UA"/>
              </w:rPr>
            </w:pPr>
            <w:r w:rsidRPr="00684279">
              <w:rPr>
                <w:rFonts w:ascii="Times New Roman" w:hAnsi="Times New Roman"/>
                <w:sz w:val="28"/>
                <w:szCs w:val="28"/>
                <w:lang w:val="en-US"/>
              </w:rPr>
              <w:t>charm</w:t>
            </w:r>
          </w:p>
        </w:tc>
        <w:tc>
          <w:tcPr>
            <w:tcW w:w="2079" w:type="pct"/>
            <w:vAlign w:val="center"/>
          </w:tcPr>
          <w:p w:rsidR="009011FA" w:rsidRPr="00684279" w:rsidRDefault="009011FA" w:rsidP="00BD2900">
            <w:pPr>
              <w:spacing w:after="0" w:line="240" w:lineRule="auto"/>
              <w:jc w:val="center"/>
              <w:rPr>
                <w:rFonts w:ascii="Times New Roman" w:hAnsi="Times New Roman"/>
                <w:sz w:val="28"/>
                <w:szCs w:val="28"/>
              </w:rPr>
            </w:pPr>
          </w:p>
        </w:tc>
      </w:tr>
      <w:tr w:rsidR="009011FA" w:rsidRPr="00684279" w:rsidTr="00242298">
        <w:trPr>
          <w:cantSplit/>
          <w:trHeight w:val="360"/>
        </w:trPr>
        <w:tc>
          <w:tcPr>
            <w:tcW w:w="726" w:type="pct"/>
            <w:vMerge/>
            <w:vAlign w:val="center"/>
          </w:tcPr>
          <w:p w:rsidR="009011FA" w:rsidRPr="00684279" w:rsidRDefault="009011FA" w:rsidP="00BD2900">
            <w:pPr>
              <w:spacing w:after="0" w:line="240" w:lineRule="auto"/>
              <w:rPr>
                <w:rFonts w:ascii="Times New Roman" w:hAnsi="Times New Roman"/>
                <w:sz w:val="28"/>
                <w:szCs w:val="28"/>
                <w:lang w:val="uk-UA"/>
              </w:rPr>
            </w:pPr>
          </w:p>
        </w:tc>
        <w:tc>
          <w:tcPr>
            <w:tcW w:w="1223" w:type="pct"/>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magnificence</w:t>
            </w:r>
          </w:p>
        </w:tc>
        <w:tc>
          <w:tcPr>
            <w:tcW w:w="972" w:type="pct"/>
            <w:vAlign w:val="center"/>
          </w:tcPr>
          <w:p w:rsidR="009011FA" w:rsidRPr="00684279" w:rsidRDefault="009011FA" w:rsidP="00BD2900">
            <w:pPr>
              <w:spacing w:after="0" w:line="240" w:lineRule="auto"/>
              <w:jc w:val="center"/>
              <w:rPr>
                <w:rFonts w:ascii="Times New Roman" w:hAnsi="Times New Roman"/>
                <w:sz w:val="28"/>
                <w:szCs w:val="28"/>
              </w:rPr>
            </w:pPr>
          </w:p>
        </w:tc>
        <w:tc>
          <w:tcPr>
            <w:tcW w:w="2079" w:type="pct"/>
            <w:vAlign w:val="center"/>
          </w:tcPr>
          <w:p w:rsidR="009011FA" w:rsidRPr="00684279" w:rsidRDefault="009011FA" w:rsidP="00BD2900">
            <w:pPr>
              <w:spacing w:after="0" w:line="240" w:lineRule="auto"/>
              <w:jc w:val="center"/>
              <w:rPr>
                <w:rFonts w:ascii="Times New Roman" w:hAnsi="Times New Roman"/>
                <w:sz w:val="28"/>
                <w:szCs w:val="28"/>
              </w:rPr>
            </w:pPr>
          </w:p>
        </w:tc>
      </w:tr>
      <w:tr w:rsidR="009011FA" w:rsidRPr="00684279" w:rsidTr="00242298">
        <w:trPr>
          <w:cantSplit/>
          <w:trHeight w:val="345"/>
        </w:trPr>
        <w:tc>
          <w:tcPr>
            <w:tcW w:w="726" w:type="pct"/>
            <w:vMerge/>
            <w:vAlign w:val="center"/>
          </w:tcPr>
          <w:p w:rsidR="009011FA" w:rsidRPr="00684279" w:rsidRDefault="009011FA" w:rsidP="00BD2900">
            <w:pPr>
              <w:spacing w:after="0" w:line="240" w:lineRule="auto"/>
              <w:rPr>
                <w:rFonts w:ascii="Times New Roman" w:hAnsi="Times New Roman"/>
                <w:sz w:val="28"/>
                <w:szCs w:val="28"/>
                <w:lang w:val="uk-UA"/>
              </w:rPr>
            </w:pPr>
          </w:p>
        </w:tc>
        <w:tc>
          <w:tcPr>
            <w:tcW w:w="1223" w:type="pct"/>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shapeliness</w:t>
            </w:r>
          </w:p>
        </w:tc>
        <w:tc>
          <w:tcPr>
            <w:tcW w:w="972" w:type="pct"/>
            <w:vAlign w:val="center"/>
          </w:tcPr>
          <w:p w:rsidR="009011FA" w:rsidRPr="00684279" w:rsidRDefault="009011FA" w:rsidP="00BD2900">
            <w:pPr>
              <w:spacing w:after="0" w:line="240" w:lineRule="auto"/>
              <w:jc w:val="center"/>
              <w:rPr>
                <w:rFonts w:ascii="Times New Roman" w:hAnsi="Times New Roman"/>
                <w:sz w:val="28"/>
                <w:szCs w:val="28"/>
              </w:rPr>
            </w:pPr>
          </w:p>
        </w:tc>
        <w:tc>
          <w:tcPr>
            <w:tcW w:w="2079" w:type="pct"/>
            <w:vAlign w:val="center"/>
          </w:tcPr>
          <w:p w:rsidR="009011FA" w:rsidRPr="00684279" w:rsidRDefault="009011FA" w:rsidP="00BD2900">
            <w:pPr>
              <w:spacing w:after="0" w:line="240" w:lineRule="auto"/>
              <w:jc w:val="center"/>
              <w:rPr>
                <w:rFonts w:ascii="Times New Roman" w:hAnsi="Times New Roman"/>
                <w:sz w:val="28"/>
                <w:szCs w:val="28"/>
              </w:rPr>
            </w:pPr>
          </w:p>
        </w:tc>
      </w:tr>
      <w:tr w:rsidR="009011FA" w:rsidRPr="00684279" w:rsidTr="00242298">
        <w:trPr>
          <w:cantSplit/>
          <w:trHeight w:val="345"/>
        </w:trPr>
        <w:tc>
          <w:tcPr>
            <w:tcW w:w="726" w:type="pct"/>
            <w:vMerge/>
            <w:vAlign w:val="center"/>
          </w:tcPr>
          <w:p w:rsidR="009011FA" w:rsidRPr="00684279" w:rsidRDefault="009011FA" w:rsidP="00BD2900">
            <w:pPr>
              <w:spacing w:after="0" w:line="240" w:lineRule="auto"/>
              <w:rPr>
                <w:rFonts w:ascii="Times New Roman" w:hAnsi="Times New Roman"/>
                <w:sz w:val="28"/>
                <w:szCs w:val="28"/>
                <w:lang w:val="uk-UA"/>
              </w:rPr>
            </w:pPr>
          </w:p>
        </w:tc>
        <w:tc>
          <w:tcPr>
            <w:tcW w:w="1223" w:type="pct"/>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allurement</w:t>
            </w:r>
          </w:p>
        </w:tc>
        <w:tc>
          <w:tcPr>
            <w:tcW w:w="972" w:type="pct"/>
            <w:vAlign w:val="center"/>
          </w:tcPr>
          <w:p w:rsidR="009011FA" w:rsidRPr="00684279" w:rsidRDefault="009011FA" w:rsidP="00BD2900">
            <w:pPr>
              <w:spacing w:after="0" w:line="240" w:lineRule="auto"/>
              <w:jc w:val="center"/>
              <w:rPr>
                <w:rFonts w:ascii="Times New Roman" w:hAnsi="Times New Roman"/>
                <w:sz w:val="28"/>
                <w:szCs w:val="28"/>
              </w:rPr>
            </w:pPr>
          </w:p>
        </w:tc>
        <w:tc>
          <w:tcPr>
            <w:tcW w:w="2079" w:type="pct"/>
            <w:vAlign w:val="center"/>
          </w:tcPr>
          <w:p w:rsidR="009011FA" w:rsidRPr="00684279" w:rsidRDefault="009011FA" w:rsidP="00BD2900">
            <w:pPr>
              <w:spacing w:after="0" w:line="240" w:lineRule="auto"/>
              <w:jc w:val="center"/>
              <w:rPr>
                <w:rFonts w:ascii="Times New Roman" w:hAnsi="Times New Roman"/>
                <w:sz w:val="28"/>
                <w:szCs w:val="28"/>
              </w:rPr>
            </w:pPr>
          </w:p>
        </w:tc>
      </w:tr>
      <w:tr w:rsidR="009011FA" w:rsidRPr="00684279" w:rsidTr="00242298">
        <w:trPr>
          <w:cantSplit/>
          <w:trHeight w:val="180"/>
        </w:trPr>
        <w:tc>
          <w:tcPr>
            <w:tcW w:w="726" w:type="pct"/>
            <w:vMerge/>
            <w:vAlign w:val="center"/>
          </w:tcPr>
          <w:p w:rsidR="009011FA" w:rsidRPr="00684279" w:rsidRDefault="009011FA" w:rsidP="00BD2900">
            <w:pPr>
              <w:spacing w:after="0" w:line="240" w:lineRule="auto"/>
              <w:rPr>
                <w:rFonts w:ascii="Times New Roman" w:hAnsi="Times New Roman"/>
                <w:sz w:val="28"/>
                <w:szCs w:val="28"/>
                <w:lang w:val="uk-UA"/>
              </w:rPr>
            </w:pPr>
          </w:p>
        </w:tc>
        <w:tc>
          <w:tcPr>
            <w:tcW w:w="1223" w:type="pct"/>
            <w:vAlign w:val="center"/>
          </w:tcPr>
          <w:p w:rsidR="009011FA" w:rsidRPr="00684279" w:rsidRDefault="009011FA" w:rsidP="00BD2900">
            <w:pPr>
              <w:spacing w:after="0" w:line="240" w:lineRule="auto"/>
              <w:jc w:val="center"/>
              <w:rPr>
                <w:rFonts w:ascii="Times New Roman" w:hAnsi="Times New Roman"/>
                <w:sz w:val="28"/>
                <w:szCs w:val="28"/>
                <w:lang w:val="uk-UA"/>
              </w:rPr>
            </w:pPr>
            <w:r w:rsidRPr="00684279">
              <w:rPr>
                <w:rFonts w:ascii="Times New Roman" w:hAnsi="Times New Roman"/>
                <w:sz w:val="28"/>
                <w:szCs w:val="28"/>
                <w:lang w:val="en-US"/>
              </w:rPr>
              <w:t>fascination</w:t>
            </w:r>
          </w:p>
        </w:tc>
        <w:tc>
          <w:tcPr>
            <w:tcW w:w="972" w:type="pct"/>
            <w:vAlign w:val="center"/>
          </w:tcPr>
          <w:p w:rsidR="009011FA" w:rsidRPr="00684279" w:rsidRDefault="009011FA" w:rsidP="00BD2900">
            <w:pPr>
              <w:spacing w:after="0" w:line="240" w:lineRule="auto"/>
              <w:jc w:val="center"/>
              <w:rPr>
                <w:rFonts w:ascii="Times New Roman" w:hAnsi="Times New Roman"/>
                <w:sz w:val="28"/>
                <w:szCs w:val="28"/>
              </w:rPr>
            </w:pPr>
          </w:p>
        </w:tc>
        <w:tc>
          <w:tcPr>
            <w:tcW w:w="2079" w:type="pct"/>
            <w:vAlign w:val="center"/>
          </w:tcPr>
          <w:p w:rsidR="009011FA" w:rsidRPr="00684279" w:rsidRDefault="009011FA" w:rsidP="00BD2900">
            <w:pPr>
              <w:spacing w:after="0" w:line="240" w:lineRule="auto"/>
              <w:jc w:val="center"/>
              <w:rPr>
                <w:rFonts w:ascii="Times New Roman" w:hAnsi="Times New Roman"/>
                <w:sz w:val="28"/>
                <w:szCs w:val="28"/>
              </w:rPr>
            </w:pPr>
          </w:p>
        </w:tc>
      </w:tr>
      <w:tr w:rsidR="009011FA" w:rsidRPr="00684279" w:rsidTr="00242298">
        <w:trPr>
          <w:cantSplit/>
          <w:trHeight w:val="255"/>
        </w:trPr>
        <w:tc>
          <w:tcPr>
            <w:tcW w:w="726" w:type="pct"/>
            <w:vMerge/>
            <w:vAlign w:val="center"/>
          </w:tcPr>
          <w:p w:rsidR="009011FA" w:rsidRPr="00684279" w:rsidRDefault="009011FA" w:rsidP="00BD2900">
            <w:pPr>
              <w:spacing w:after="0" w:line="240" w:lineRule="auto"/>
              <w:rPr>
                <w:rFonts w:ascii="Times New Roman" w:hAnsi="Times New Roman"/>
                <w:sz w:val="28"/>
                <w:szCs w:val="28"/>
                <w:lang w:val="uk-UA"/>
              </w:rPr>
            </w:pPr>
          </w:p>
        </w:tc>
        <w:tc>
          <w:tcPr>
            <w:tcW w:w="1223" w:type="pct"/>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harmony</w:t>
            </w:r>
          </w:p>
        </w:tc>
        <w:tc>
          <w:tcPr>
            <w:tcW w:w="972" w:type="pct"/>
            <w:vAlign w:val="center"/>
          </w:tcPr>
          <w:p w:rsidR="009011FA" w:rsidRPr="00684279" w:rsidRDefault="009011FA" w:rsidP="00BD2900">
            <w:pPr>
              <w:spacing w:after="0" w:line="240" w:lineRule="auto"/>
              <w:jc w:val="center"/>
              <w:rPr>
                <w:rFonts w:ascii="Times New Roman" w:hAnsi="Times New Roman"/>
                <w:sz w:val="28"/>
                <w:szCs w:val="28"/>
              </w:rPr>
            </w:pPr>
          </w:p>
        </w:tc>
        <w:tc>
          <w:tcPr>
            <w:tcW w:w="2079" w:type="pct"/>
            <w:vAlign w:val="center"/>
          </w:tcPr>
          <w:p w:rsidR="009011FA" w:rsidRPr="00684279" w:rsidRDefault="009011FA" w:rsidP="00BD2900">
            <w:pPr>
              <w:spacing w:after="0" w:line="240" w:lineRule="auto"/>
              <w:jc w:val="center"/>
              <w:rPr>
                <w:rFonts w:ascii="Times New Roman" w:hAnsi="Times New Roman"/>
                <w:sz w:val="28"/>
                <w:szCs w:val="28"/>
              </w:rPr>
            </w:pPr>
          </w:p>
        </w:tc>
      </w:tr>
      <w:tr w:rsidR="009011FA" w:rsidRPr="00684279" w:rsidTr="00242298">
        <w:trPr>
          <w:cantSplit/>
          <w:trHeight w:val="330"/>
        </w:trPr>
        <w:tc>
          <w:tcPr>
            <w:tcW w:w="726" w:type="pct"/>
            <w:vMerge/>
            <w:vAlign w:val="center"/>
          </w:tcPr>
          <w:p w:rsidR="009011FA" w:rsidRPr="00684279" w:rsidRDefault="009011FA" w:rsidP="00BD2900">
            <w:pPr>
              <w:spacing w:after="0" w:line="240" w:lineRule="auto"/>
              <w:rPr>
                <w:rFonts w:ascii="Times New Roman" w:hAnsi="Times New Roman"/>
                <w:sz w:val="28"/>
                <w:szCs w:val="28"/>
                <w:lang w:val="uk-UA"/>
              </w:rPr>
            </w:pPr>
          </w:p>
        </w:tc>
        <w:tc>
          <w:tcPr>
            <w:tcW w:w="1223" w:type="pct"/>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exquisiteness</w:t>
            </w:r>
          </w:p>
        </w:tc>
        <w:tc>
          <w:tcPr>
            <w:tcW w:w="972" w:type="pct"/>
            <w:vAlign w:val="center"/>
          </w:tcPr>
          <w:p w:rsidR="009011FA" w:rsidRPr="00684279" w:rsidRDefault="009011FA" w:rsidP="00BD2900">
            <w:pPr>
              <w:spacing w:after="0" w:line="240" w:lineRule="auto"/>
              <w:jc w:val="center"/>
              <w:rPr>
                <w:rFonts w:ascii="Times New Roman" w:hAnsi="Times New Roman"/>
                <w:sz w:val="28"/>
                <w:szCs w:val="28"/>
              </w:rPr>
            </w:pPr>
          </w:p>
        </w:tc>
        <w:tc>
          <w:tcPr>
            <w:tcW w:w="2079" w:type="pct"/>
            <w:vAlign w:val="center"/>
          </w:tcPr>
          <w:p w:rsidR="009011FA" w:rsidRPr="00684279" w:rsidRDefault="009011FA" w:rsidP="00BD2900">
            <w:pPr>
              <w:spacing w:after="0" w:line="240" w:lineRule="auto"/>
              <w:jc w:val="center"/>
              <w:rPr>
                <w:rFonts w:ascii="Times New Roman" w:hAnsi="Times New Roman"/>
                <w:sz w:val="28"/>
                <w:szCs w:val="28"/>
              </w:rPr>
            </w:pPr>
          </w:p>
        </w:tc>
      </w:tr>
      <w:tr w:rsidR="009011FA" w:rsidRPr="00684279" w:rsidTr="00242298">
        <w:trPr>
          <w:cantSplit/>
          <w:trHeight w:val="165"/>
        </w:trPr>
        <w:tc>
          <w:tcPr>
            <w:tcW w:w="726" w:type="pct"/>
            <w:vMerge/>
            <w:vAlign w:val="center"/>
          </w:tcPr>
          <w:p w:rsidR="009011FA" w:rsidRPr="00684279" w:rsidRDefault="009011FA" w:rsidP="00BD2900">
            <w:pPr>
              <w:spacing w:after="0" w:line="240" w:lineRule="auto"/>
              <w:rPr>
                <w:rFonts w:ascii="Times New Roman" w:hAnsi="Times New Roman"/>
                <w:sz w:val="28"/>
                <w:szCs w:val="28"/>
                <w:lang w:val="uk-UA"/>
              </w:rPr>
            </w:pPr>
          </w:p>
        </w:tc>
        <w:tc>
          <w:tcPr>
            <w:tcW w:w="1223" w:type="pct"/>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pulchritude</w:t>
            </w:r>
          </w:p>
        </w:tc>
        <w:tc>
          <w:tcPr>
            <w:tcW w:w="972" w:type="pct"/>
            <w:vAlign w:val="center"/>
          </w:tcPr>
          <w:p w:rsidR="009011FA" w:rsidRPr="00684279" w:rsidRDefault="009011FA" w:rsidP="00BD2900">
            <w:pPr>
              <w:spacing w:after="0" w:line="240" w:lineRule="auto"/>
              <w:jc w:val="center"/>
              <w:rPr>
                <w:rFonts w:ascii="Times New Roman" w:hAnsi="Times New Roman"/>
                <w:sz w:val="28"/>
                <w:szCs w:val="28"/>
              </w:rPr>
            </w:pPr>
          </w:p>
        </w:tc>
        <w:tc>
          <w:tcPr>
            <w:tcW w:w="2079" w:type="pct"/>
            <w:vAlign w:val="center"/>
          </w:tcPr>
          <w:p w:rsidR="009011FA" w:rsidRPr="00684279" w:rsidRDefault="009011FA" w:rsidP="00BD2900">
            <w:pPr>
              <w:spacing w:after="0" w:line="240" w:lineRule="auto"/>
              <w:jc w:val="center"/>
              <w:rPr>
                <w:rFonts w:ascii="Times New Roman" w:hAnsi="Times New Roman"/>
                <w:sz w:val="28"/>
                <w:szCs w:val="28"/>
              </w:rPr>
            </w:pPr>
          </w:p>
        </w:tc>
      </w:tr>
      <w:tr w:rsidR="009011FA" w:rsidRPr="00684279" w:rsidTr="00242298">
        <w:trPr>
          <w:cantSplit/>
          <w:trHeight w:val="240"/>
        </w:trPr>
        <w:tc>
          <w:tcPr>
            <w:tcW w:w="726" w:type="pct"/>
            <w:vMerge/>
            <w:vAlign w:val="center"/>
          </w:tcPr>
          <w:p w:rsidR="009011FA" w:rsidRPr="00684279" w:rsidRDefault="009011FA" w:rsidP="00BD2900">
            <w:pPr>
              <w:spacing w:after="0" w:line="240" w:lineRule="auto"/>
              <w:rPr>
                <w:rFonts w:ascii="Times New Roman" w:hAnsi="Times New Roman"/>
                <w:sz w:val="28"/>
                <w:szCs w:val="28"/>
                <w:lang w:val="uk-UA"/>
              </w:rPr>
            </w:pPr>
          </w:p>
        </w:tc>
        <w:tc>
          <w:tcPr>
            <w:tcW w:w="1223" w:type="pct"/>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handsomeness</w:t>
            </w:r>
          </w:p>
        </w:tc>
        <w:tc>
          <w:tcPr>
            <w:tcW w:w="972" w:type="pct"/>
            <w:vAlign w:val="center"/>
          </w:tcPr>
          <w:p w:rsidR="009011FA" w:rsidRPr="00684279" w:rsidRDefault="009011FA" w:rsidP="00BD2900">
            <w:pPr>
              <w:spacing w:after="0" w:line="240" w:lineRule="auto"/>
              <w:jc w:val="center"/>
              <w:rPr>
                <w:rFonts w:ascii="Times New Roman" w:hAnsi="Times New Roman"/>
                <w:sz w:val="28"/>
                <w:szCs w:val="28"/>
              </w:rPr>
            </w:pPr>
          </w:p>
        </w:tc>
        <w:tc>
          <w:tcPr>
            <w:tcW w:w="2079" w:type="pct"/>
            <w:vAlign w:val="center"/>
          </w:tcPr>
          <w:p w:rsidR="009011FA" w:rsidRPr="00684279" w:rsidRDefault="009011FA" w:rsidP="00BD2900">
            <w:pPr>
              <w:spacing w:after="0" w:line="240" w:lineRule="auto"/>
              <w:jc w:val="center"/>
              <w:rPr>
                <w:rFonts w:ascii="Times New Roman" w:hAnsi="Times New Roman"/>
                <w:sz w:val="28"/>
                <w:szCs w:val="28"/>
              </w:rPr>
            </w:pPr>
          </w:p>
        </w:tc>
      </w:tr>
      <w:tr w:rsidR="009011FA" w:rsidRPr="00684279" w:rsidTr="00242298">
        <w:trPr>
          <w:cantSplit/>
          <w:trHeight w:val="315"/>
        </w:trPr>
        <w:tc>
          <w:tcPr>
            <w:tcW w:w="726" w:type="pct"/>
            <w:vMerge/>
            <w:vAlign w:val="center"/>
          </w:tcPr>
          <w:p w:rsidR="009011FA" w:rsidRPr="00684279" w:rsidRDefault="009011FA" w:rsidP="00BD2900">
            <w:pPr>
              <w:spacing w:after="0" w:line="240" w:lineRule="auto"/>
              <w:rPr>
                <w:rFonts w:ascii="Times New Roman" w:hAnsi="Times New Roman"/>
                <w:sz w:val="28"/>
                <w:szCs w:val="28"/>
                <w:lang w:val="uk-UA"/>
              </w:rPr>
            </w:pPr>
          </w:p>
        </w:tc>
        <w:tc>
          <w:tcPr>
            <w:tcW w:w="1223" w:type="pct"/>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prettiness</w:t>
            </w:r>
          </w:p>
        </w:tc>
        <w:tc>
          <w:tcPr>
            <w:tcW w:w="972" w:type="pct"/>
            <w:vAlign w:val="center"/>
          </w:tcPr>
          <w:p w:rsidR="009011FA" w:rsidRPr="00684279" w:rsidRDefault="009011FA" w:rsidP="00BD2900">
            <w:pPr>
              <w:spacing w:after="0" w:line="240" w:lineRule="auto"/>
              <w:jc w:val="center"/>
              <w:rPr>
                <w:rFonts w:ascii="Times New Roman" w:hAnsi="Times New Roman"/>
                <w:sz w:val="28"/>
                <w:szCs w:val="28"/>
              </w:rPr>
            </w:pPr>
          </w:p>
        </w:tc>
        <w:tc>
          <w:tcPr>
            <w:tcW w:w="2079" w:type="pct"/>
            <w:vAlign w:val="center"/>
          </w:tcPr>
          <w:p w:rsidR="009011FA" w:rsidRPr="00684279" w:rsidRDefault="009011FA" w:rsidP="00BD2900">
            <w:pPr>
              <w:spacing w:after="0" w:line="240" w:lineRule="auto"/>
              <w:jc w:val="center"/>
              <w:rPr>
                <w:rFonts w:ascii="Times New Roman" w:hAnsi="Times New Roman"/>
                <w:sz w:val="28"/>
                <w:szCs w:val="28"/>
              </w:rPr>
            </w:pPr>
          </w:p>
        </w:tc>
      </w:tr>
      <w:tr w:rsidR="009011FA" w:rsidRPr="00684279" w:rsidTr="00242298">
        <w:trPr>
          <w:cantSplit/>
          <w:trHeight w:val="345"/>
        </w:trPr>
        <w:tc>
          <w:tcPr>
            <w:tcW w:w="726" w:type="pct"/>
            <w:vMerge/>
            <w:vAlign w:val="center"/>
          </w:tcPr>
          <w:p w:rsidR="009011FA" w:rsidRPr="00684279" w:rsidRDefault="009011FA" w:rsidP="00BD2900">
            <w:pPr>
              <w:spacing w:after="0" w:line="240" w:lineRule="auto"/>
              <w:rPr>
                <w:rFonts w:ascii="Times New Roman" w:hAnsi="Times New Roman"/>
                <w:sz w:val="28"/>
                <w:szCs w:val="28"/>
                <w:lang w:val="uk-UA"/>
              </w:rPr>
            </w:pPr>
          </w:p>
        </w:tc>
        <w:tc>
          <w:tcPr>
            <w:tcW w:w="1223" w:type="pct"/>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fairness</w:t>
            </w:r>
          </w:p>
        </w:tc>
        <w:tc>
          <w:tcPr>
            <w:tcW w:w="972" w:type="pct"/>
            <w:vAlign w:val="center"/>
          </w:tcPr>
          <w:p w:rsidR="009011FA" w:rsidRPr="00684279" w:rsidRDefault="009011FA" w:rsidP="00BD2900">
            <w:pPr>
              <w:spacing w:after="0" w:line="240" w:lineRule="auto"/>
              <w:jc w:val="center"/>
              <w:rPr>
                <w:rFonts w:ascii="Times New Roman" w:hAnsi="Times New Roman"/>
                <w:sz w:val="28"/>
                <w:szCs w:val="28"/>
              </w:rPr>
            </w:pPr>
          </w:p>
        </w:tc>
        <w:tc>
          <w:tcPr>
            <w:tcW w:w="2079" w:type="pct"/>
            <w:vAlign w:val="center"/>
          </w:tcPr>
          <w:p w:rsidR="009011FA" w:rsidRPr="00684279" w:rsidRDefault="009011FA" w:rsidP="00BD2900">
            <w:pPr>
              <w:spacing w:after="0" w:line="240" w:lineRule="auto"/>
              <w:jc w:val="center"/>
              <w:rPr>
                <w:rFonts w:ascii="Times New Roman" w:hAnsi="Times New Roman"/>
                <w:sz w:val="28"/>
                <w:szCs w:val="28"/>
              </w:rPr>
            </w:pPr>
          </w:p>
        </w:tc>
      </w:tr>
      <w:tr w:rsidR="009011FA" w:rsidRPr="00684279" w:rsidTr="00242298">
        <w:trPr>
          <w:cantSplit/>
          <w:trHeight w:val="360"/>
        </w:trPr>
        <w:tc>
          <w:tcPr>
            <w:tcW w:w="726" w:type="pct"/>
            <w:vMerge/>
            <w:vAlign w:val="center"/>
          </w:tcPr>
          <w:p w:rsidR="009011FA" w:rsidRPr="00684279" w:rsidRDefault="009011FA" w:rsidP="00BD2900">
            <w:pPr>
              <w:spacing w:after="0" w:line="240" w:lineRule="auto"/>
              <w:rPr>
                <w:rFonts w:ascii="Times New Roman" w:hAnsi="Times New Roman"/>
                <w:sz w:val="28"/>
                <w:szCs w:val="28"/>
                <w:lang w:val="uk-UA"/>
              </w:rPr>
            </w:pPr>
          </w:p>
        </w:tc>
        <w:tc>
          <w:tcPr>
            <w:tcW w:w="1223" w:type="pct"/>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comeliness</w:t>
            </w:r>
          </w:p>
        </w:tc>
        <w:tc>
          <w:tcPr>
            <w:tcW w:w="972" w:type="pct"/>
            <w:vAlign w:val="center"/>
          </w:tcPr>
          <w:p w:rsidR="009011FA" w:rsidRPr="00684279" w:rsidRDefault="009011FA" w:rsidP="00BD2900">
            <w:pPr>
              <w:spacing w:after="0" w:line="240" w:lineRule="auto"/>
              <w:jc w:val="center"/>
              <w:rPr>
                <w:rFonts w:ascii="Times New Roman" w:hAnsi="Times New Roman"/>
                <w:sz w:val="28"/>
                <w:szCs w:val="28"/>
              </w:rPr>
            </w:pPr>
          </w:p>
        </w:tc>
        <w:tc>
          <w:tcPr>
            <w:tcW w:w="2079" w:type="pct"/>
            <w:vAlign w:val="center"/>
          </w:tcPr>
          <w:p w:rsidR="009011FA" w:rsidRPr="00684279" w:rsidRDefault="009011FA" w:rsidP="00BD2900">
            <w:pPr>
              <w:spacing w:after="0" w:line="240" w:lineRule="auto"/>
              <w:jc w:val="center"/>
              <w:rPr>
                <w:rFonts w:ascii="Times New Roman" w:hAnsi="Times New Roman"/>
                <w:sz w:val="28"/>
                <w:szCs w:val="28"/>
              </w:rPr>
            </w:pPr>
          </w:p>
        </w:tc>
      </w:tr>
      <w:tr w:rsidR="009011FA" w:rsidRPr="00684279" w:rsidTr="00242298">
        <w:trPr>
          <w:cantSplit/>
          <w:trHeight w:val="345"/>
        </w:trPr>
        <w:tc>
          <w:tcPr>
            <w:tcW w:w="726" w:type="pct"/>
            <w:vMerge/>
            <w:vAlign w:val="center"/>
          </w:tcPr>
          <w:p w:rsidR="009011FA" w:rsidRPr="00684279" w:rsidRDefault="009011FA" w:rsidP="00BD2900">
            <w:pPr>
              <w:spacing w:after="0" w:line="240" w:lineRule="auto"/>
              <w:rPr>
                <w:rFonts w:ascii="Times New Roman" w:hAnsi="Times New Roman"/>
                <w:sz w:val="28"/>
                <w:szCs w:val="28"/>
                <w:lang w:val="uk-UA"/>
              </w:rPr>
            </w:pPr>
          </w:p>
        </w:tc>
        <w:tc>
          <w:tcPr>
            <w:tcW w:w="1223" w:type="pct"/>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loveliness</w:t>
            </w:r>
          </w:p>
        </w:tc>
        <w:tc>
          <w:tcPr>
            <w:tcW w:w="972" w:type="pct"/>
            <w:vAlign w:val="center"/>
          </w:tcPr>
          <w:p w:rsidR="009011FA" w:rsidRPr="00684279" w:rsidRDefault="009011FA" w:rsidP="00BD2900">
            <w:pPr>
              <w:spacing w:after="0" w:line="240" w:lineRule="auto"/>
              <w:jc w:val="center"/>
              <w:rPr>
                <w:rFonts w:ascii="Times New Roman" w:hAnsi="Times New Roman"/>
                <w:sz w:val="28"/>
                <w:szCs w:val="28"/>
              </w:rPr>
            </w:pPr>
          </w:p>
        </w:tc>
        <w:tc>
          <w:tcPr>
            <w:tcW w:w="2079" w:type="pct"/>
            <w:vAlign w:val="center"/>
          </w:tcPr>
          <w:p w:rsidR="009011FA" w:rsidRPr="00684279" w:rsidRDefault="009011FA" w:rsidP="00BD2900">
            <w:pPr>
              <w:spacing w:after="0" w:line="240" w:lineRule="auto"/>
              <w:jc w:val="center"/>
              <w:rPr>
                <w:rFonts w:ascii="Times New Roman" w:hAnsi="Times New Roman"/>
                <w:sz w:val="28"/>
                <w:szCs w:val="28"/>
              </w:rPr>
            </w:pPr>
          </w:p>
        </w:tc>
      </w:tr>
      <w:tr w:rsidR="009011FA" w:rsidRPr="00684279" w:rsidTr="00242298">
        <w:trPr>
          <w:cantSplit/>
          <w:trHeight w:val="375"/>
        </w:trPr>
        <w:tc>
          <w:tcPr>
            <w:tcW w:w="726" w:type="pct"/>
            <w:vMerge/>
            <w:vAlign w:val="center"/>
          </w:tcPr>
          <w:p w:rsidR="009011FA" w:rsidRPr="00684279" w:rsidRDefault="009011FA" w:rsidP="00BD2900">
            <w:pPr>
              <w:spacing w:after="0" w:line="240" w:lineRule="auto"/>
              <w:rPr>
                <w:rFonts w:ascii="Times New Roman" w:hAnsi="Times New Roman"/>
                <w:sz w:val="28"/>
                <w:szCs w:val="28"/>
                <w:lang w:val="uk-UA"/>
              </w:rPr>
            </w:pPr>
          </w:p>
        </w:tc>
        <w:tc>
          <w:tcPr>
            <w:tcW w:w="1223" w:type="pct"/>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attractiveness</w:t>
            </w:r>
          </w:p>
        </w:tc>
        <w:tc>
          <w:tcPr>
            <w:tcW w:w="972" w:type="pct"/>
            <w:vAlign w:val="center"/>
          </w:tcPr>
          <w:p w:rsidR="009011FA" w:rsidRPr="00684279" w:rsidRDefault="009011FA" w:rsidP="00BD2900">
            <w:pPr>
              <w:spacing w:after="0" w:line="240" w:lineRule="auto"/>
              <w:jc w:val="center"/>
              <w:rPr>
                <w:rFonts w:ascii="Times New Roman" w:hAnsi="Times New Roman"/>
                <w:sz w:val="28"/>
                <w:szCs w:val="28"/>
              </w:rPr>
            </w:pPr>
          </w:p>
        </w:tc>
        <w:tc>
          <w:tcPr>
            <w:tcW w:w="2079" w:type="pct"/>
            <w:vAlign w:val="center"/>
          </w:tcPr>
          <w:p w:rsidR="009011FA" w:rsidRPr="00684279" w:rsidRDefault="009011FA" w:rsidP="00BD2900">
            <w:pPr>
              <w:spacing w:after="0" w:line="240" w:lineRule="auto"/>
              <w:jc w:val="center"/>
              <w:rPr>
                <w:rFonts w:ascii="Times New Roman" w:hAnsi="Times New Roman"/>
                <w:sz w:val="28"/>
                <w:szCs w:val="28"/>
              </w:rPr>
            </w:pPr>
          </w:p>
        </w:tc>
      </w:tr>
    </w:tbl>
    <w:p w:rsidR="009011FA" w:rsidRPr="00684279" w:rsidRDefault="009011FA" w:rsidP="00BD2900">
      <w:pPr>
        <w:spacing w:after="0" w:line="360" w:lineRule="auto"/>
        <w:jc w:val="both"/>
        <w:rPr>
          <w:rFonts w:ascii="Times New Roman" w:hAnsi="Times New Roman"/>
          <w:b/>
          <w:sz w:val="28"/>
          <w:szCs w:val="28"/>
          <w:lang w:val="uk-UA"/>
        </w:rPr>
      </w:pPr>
    </w:p>
    <w:p w:rsidR="009011FA" w:rsidRPr="00684279" w:rsidRDefault="009011FA" w:rsidP="00BD2900">
      <w:pPr>
        <w:spacing w:after="0" w:line="360" w:lineRule="auto"/>
        <w:ind w:firstLine="708"/>
        <w:jc w:val="both"/>
        <w:rPr>
          <w:rFonts w:ascii="Times New Roman" w:hAnsi="Times New Roman"/>
          <w:spacing w:val="-4"/>
          <w:sz w:val="28"/>
          <w:szCs w:val="28"/>
          <w:lang w:val="en-US"/>
        </w:rPr>
      </w:pPr>
      <w:r w:rsidRPr="00684279">
        <w:rPr>
          <w:rFonts w:ascii="Times New Roman" w:hAnsi="Times New Roman"/>
          <w:spacing w:val="-4"/>
          <w:sz w:val="28"/>
          <w:szCs w:val="28"/>
          <w:lang w:val="uk-UA"/>
        </w:rPr>
        <w:t xml:space="preserve">Найбільш репрезентативними виявилися лексеми </w:t>
      </w:r>
      <w:r w:rsidRPr="00684279">
        <w:rPr>
          <w:rFonts w:ascii="Times New Roman" w:hAnsi="Times New Roman"/>
          <w:i/>
          <w:spacing w:val="-4"/>
          <w:sz w:val="28"/>
          <w:szCs w:val="28"/>
          <w:lang w:val="en-US"/>
        </w:rPr>
        <w:t>beauty</w:t>
      </w:r>
      <w:r w:rsidRPr="00684279">
        <w:rPr>
          <w:rFonts w:ascii="Times New Roman" w:hAnsi="Times New Roman"/>
          <w:i/>
          <w:spacing w:val="-4"/>
          <w:sz w:val="28"/>
          <w:szCs w:val="28"/>
          <w:lang w:val="uk-UA"/>
        </w:rPr>
        <w:t xml:space="preserve"> </w:t>
      </w:r>
      <w:r w:rsidRPr="00684279">
        <w:rPr>
          <w:rFonts w:ascii="Times New Roman" w:hAnsi="Times New Roman"/>
          <w:spacing w:val="-4"/>
          <w:sz w:val="28"/>
          <w:szCs w:val="28"/>
          <w:lang w:val="uk-UA"/>
        </w:rPr>
        <w:t xml:space="preserve">(919 випадків) та </w:t>
      </w:r>
      <w:r w:rsidRPr="00684279">
        <w:rPr>
          <w:rFonts w:ascii="Times New Roman" w:hAnsi="Times New Roman"/>
          <w:i/>
          <w:spacing w:val="-4"/>
          <w:sz w:val="28"/>
          <w:szCs w:val="28"/>
          <w:lang w:val="en-US"/>
        </w:rPr>
        <w:t>advantage</w:t>
      </w:r>
      <w:r w:rsidRPr="00684279">
        <w:rPr>
          <w:rFonts w:ascii="Times New Roman" w:hAnsi="Times New Roman"/>
          <w:spacing w:val="-4"/>
          <w:sz w:val="28"/>
          <w:szCs w:val="28"/>
          <w:lang w:val="uk-UA"/>
        </w:rPr>
        <w:t xml:space="preserve"> (614 випадків). Дані лексеми становлять ядро номінативних засобів вербалізації концепту</w:t>
      </w:r>
      <w:r w:rsidRPr="00684279">
        <w:rPr>
          <w:rFonts w:ascii="Times New Roman" w:hAnsi="Times New Roman"/>
          <w:i/>
          <w:spacing w:val="-4"/>
          <w:sz w:val="28"/>
          <w:szCs w:val="28"/>
          <w:lang w:val="uk-UA"/>
        </w:rPr>
        <w:t xml:space="preserve"> </w:t>
      </w:r>
      <w:r w:rsidRPr="00684279">
        <w:rPr>
          <w:rFonts w:ascii="Times New Roman" w:hAnsi="Times New Roman"/>
          <w:smallCaps/>
          <w:spacing w:val="-4"/>
          <w:sz w:val="28"/>
          <w:szCs w:val="28"/>
          <w:lang w:val="en-US"/>
        </w:rPr>
        <w:t>beauty</w:t>
      </w:r>
      <w:r w:rsidRPr="00684279">
        <w:rPr>
          <w:rFonts w:ascii="Times New Roman" w:hAnsi="Times New Roman"/>
          <w:spacing w:val="-4"/>
          <w:sz w:val="28"/>
          <w:szCs w:val="28"/>
          <w:lang w:val="uk-UA"/>
        </w:rPr>
        <w:t xml:space="preserve">. Лексема </w:t>
      </w:r>
      <w:r w:rsidRPr="00684279">
        <w:rPr>
          <w:rFonts w:ascii="Times New Roman" w:hAnsi="Times New Roman"/>
          <w:i/>
          <w:spacing w:val="-4"/>
          <w:sz w:val="28"/>
          <w:szCs w:val="28"/>
          <w:lang w:val="en-US"/>
        </w:rPr>
        <w:t>beauty</w:t>
      </w:r>
      <w:r w:rsidRPr="00684279">
        <w:rPr>
          <w:rFonts w:ascii="Times New Roman" w:hAnsi="Times New Roman"/>
          <w:spacing w:val="-4"/>
          <w:sz w:val="28"/>
          <w:szCs w:val="28"/>
          <w:lang w:val="uk-UA"/>
        </w:rPr>
        <w:t>,</w:t>
      </w:r>
      <w:r w:rsidRPr="00684279">
        <w:rPr>
          <w:rFonts w:ascii="Times New Roman" w:hAnsi="Times New Roman"/>
          <w:i/>
          <w:spacing w:val="-4"/>
          <w:sz w:val="28"/>
          <w:szCs w:val="28"/>
          <w:lang w:val="uk-UA"/>
        </w:rPr>
        <w:t xml:space="preserve"> </w:t>
      </w:r>
      <w:r w:rsidRPr="00684279">
        <w:rPr>
          <w:rFonts w:ascii="Times New Roman" w:hAnsi="Times New Roman"/>
          <w:spacing w:val="-4"/>
          <w:sz w:val="28"/>
          <w:szCs w:val="28"/>
          <w:lang w:val="uk-UA"/>
        </w:rPr>
        <w:t xml:space="preserve">на нашу думку, актуалізує архісему, тобто сему, що </w:t>
      </w:r>
      <w:r w:rsidRPr="00684279">
        <w:rPr>
          <w:rFonts w:ascii="Times New Roman" w:hAnsi="Times New Roman" w:cs="TimesNewRomanPSMT"/>
          <w:spacing w:val="-4"/>
          <w:sz w:val="28"/>
          <w:szCs w:val="28"/>
          <w:lang w:val="uk-UA"/>
        </w:rPr>
        <w:t xml:space="preserve">не виводиться з будь-яких інших семантичних ознак і зазвичай складає основу визначення слова у словнику </w:t>
      </w:r>
      <w:r w:rsidRPr="00684279">
        <w:rPr>
          <w:rFonts w:ascii="Times New Roman" w:hAnsi="Times New Roman"/>
          <w:spacing w:val="-4"/>
          <w:sz w:val="28"/>
          <w:szCs w:val="28"/>
          <w:lang w:val="uk-UA"/>
        </w:rPr>
        <w:t>[</w:t>
      </w:r>
      <w:r w:rsidR="003338B2" w:rsidRPr="00684279">
        <w:rPr>
          <w:rFonts w:ascii="Times New Roman" w:hAnsi="Times New Roman"/>
          <w:spacing w:val="-4"/>
          <w:sz w:val="28"/>
          <w:szCs w:val="28"/>
          <w:lang w:val="uk-UA"/>
        </w:rPr>
        <w:t>28</w:t>
      </w:r>
      <w:r w:rsidR="00853063" w:rsidRPr="00EF4DDD">
        <w:rPr>
          <w:rFonts w:ascii="Times New Roman" w:hAnsi="Times New Roman"/>
          <w:spacing w:val="-4"/>
          <w:sz w:val="28"/>
          <w:szCs w:val="28"/>
          <w:lang w:val="uk-UA"/>
        </w:rPr>
        <w:t>8</w:t>
      </w:r>
      <w:r w:rsidRPr="00684279">
        <w:rPr>
          <w:rFonts w:ascii="Times New Roman" w:hAnsi="Times New Roman"/>
          <w:spacing w:val="-4"/>
          <w:sz w:val="28"/>
          <w:szCs w:val="28"/>
          <w:lang w:val="uk-UA"/>
        </w:rPr>
        <w:t xml:space="preserve">; 63, с. 63]. Лексема </w:t>
      </w:r>
      <w:r w:rsidRPr="00684279">
        <w:rPr>
          <w:rFonts w:ascii="Times New Roman" w:hAnsi="Times New Roman"/>
          <w:i/>
          <w:spacing w:val="-4"/>
          <w:sz w:val="28"/>
          <w:szCs w:val="28"/>
          <w:lang w:val="en-US"/>
        </w:rPr>
        <w:t>advantage</w:t>
      </w:r>
      <w:r w:rsidRPr="00684279">
        <w:rPr>
          <w:rFonts w:ascii="Times New Roman" w:hAnsi="Times New Roman"/>
          <w:spacing w:val="-4"/>
          <w:sz w:val="28"/>
          <w:szCs w:val="28"/>
          <w:lang w:val="uk-UA"/>
        </w:rPr>
        <w:t xml:space="preserve"> актуалізує потенційну сему. Наведемо приклади вживання даних лексем </w:t>
      </w:r>
      <w:r w:rsidRPr="00684279">
        <w:rPr>
          <w:rFonts w:ascii="Times New Roman" w:hAnsi="Times New Roman"/>
          <w:spacing w:val="-4"/>
          <w:sz w:val="28"/>
          <w:szCs w:val="28"/>
          <w:lang w:val="uk-UA"/>
        </w:rPr>
        <w:lastRenderedPageBreak/>
        <w:t xml:space="preserve">у творі Джейн Остен </w:t>
      </w:r>
      <w:r w:rsidRPr="00684279">
        <w:rPr>
          <w:rFonts w:ascii="Times New Roman" w:hAnsi="Times New Roman"/>
          <w:i/>
          <w:spacing w:val="-4"/>
          <w:sz w:val="28"/>
          <w:szCs w:val="28"/>
          <w:lang w:val="en-US"/>
        </w:rPr>
        <w:t>Sense and Sensibility</w:t>
      </w:r>
      <w:r w:rsidRPr="00684279">
        <w:rPr>
          <w:rFonts w:ascii="Times New Roman" w:hAnsi="Times New Roman"/>
          <w:spacing w:val="-4"/>
          <w:sz w:val="28"/>
          <w:szCs w:val="28"/>
          <w:lang w:val="en-US"/>
        </w:rPr>
        <w:t xml:space="preserve">: </w:t>
      </w:r>
      <w:r w:rsidRPr="00684279">
        <w:rPr>
          <w:rFonts w:ascii="Times New Roman" w:hAnsi="Times New Roman"/>
          <w:i/>
          <w:spacing w:val="-4"/>
          <w:sz w:val="28"/>
          <w:szCs w:val="28"/>
          <w:lang w:val="en-US"/>
        </w:rPr>
        <w:t>Had he been even old, ugly, and vulgar, the gratitude and kindness of Mrs. Dashwood would have been secured by any act of attention to her child; but the influence of youth, beauty, and elegance, gave an interest to the action which came home to her feelings</w:t>
      </w:r>
      <w:r w:rsidRPr="00684279">
        <w:rPr>
          <w:rFonts w:ascii="Times New Roman" w:hAnsi="Times New Roman"/>
          <w:spacing w:val="-4"/>
          <w:sz w:val="28"/>
          <w:szCs w:val="28"/>
          <w:lang w:val="uk-UA"/>
        </w:rPr>
        <w:t xml:space="preserve"> /</w:t>
      </w:r>
      <w:r w:rsidRPr="00684279">
        <w:rPr>
          <w:rFonts w:ascii="Times New Roman" w:hAnsi="Times New Roman"/>
          <w:spacing w:val="-4"/>
          <w:sz w:val="28"/>
          <w:szCs w:val="28"/>
          <w:lang w:val="en-US"/>
        </w:rPr>
        <w:t>Jane Austen/</w:t>
      </w:r>
      <w:r w:rsidRPr="00684279">
        <w:rPr>
          <w:rFonts w:ascii="Times New Roman" w:hAnsi="Times New Roman"/>
          <w:spacing w:val="-4"/>
          <w:sz w:val="28"/>
          <w:szCs w:val="28"/>
          <w:lang w:val="uk-UA"/>
        </w:rPr>
        <w:t>,</w:t>
      </w:r>
      <w:r w:rsidRPr="00684279">
        <w:rPr>
          <w:spacing w:val="-4"/>
          <w:lang w:val="en-US"/>
        </w:rPr>
        <w:t xml:space="preserve"> </w:t>
      </w:r>
      <w:r w:rsidRPr="00684279">
        <w:rPr>
          <w:rFonts w:ascii="Times New Roman" w:hAnsi="Times New Roman"/>
          <w:i/>
          <w:spacing w:val="-4"/>
          <w:sz w:val="28"/>
          <w:szCs w:val="28"/>
          <w:lang w:val="en-US"/>
        </w:rPr>
        <w:t>She had two sisters to be benefited by her elevation; and such of their acquaintance as thought Miss Ward and Miss Frances quite as handsome as Miss Maria, did not scruple to predict their marrying with almost equal advantage</w:t>
      </w:r>
      <w:r w:rsidRPr="00684279">
        <w:rPr>
          <w:rFonts w:ascii="Times New Roman" w:hAnsi="Times New Roman"/>
          <w:spacing w:val="-4"/>
          <w:sz w:val="28"/>
          <w:szCs w:val="28"/>
          <w:lang w:val="uk-UA"/>
        </w:rPr>
        <w:t xml:space="preserve"> /</w:t>
      </w:r>
      <w:r w:rsidRPr="00684279">
        <w:rPr>
          <w:rFonts w:ascii="Times New Roman" w:hAnsi="Times New Roman"/>
          <w:spacing w:val="-4"/>
          <w:sz w:val="28"/>
          <w:szCs w:val="28"/>
          <w:lang w:val="en-US"/>
        </w:rPr>
        <w:t>Jane Austen</w:t>
      </w:r>
      <w:r w:rsidRPr="00684279">
        <w:rPr>
          <w:rFonts w:ascii="Times New Roman" w:hAnsi="Times New Roman"/>
          <w:spacing w:val="-4"/>
          <w:sz w:val="28"/>
          <w:szCs w:val="28"/>
          <w:lang w:val="uk-UA"/>
        </w:rPr>
        <w:t>/</w:t>
      </w:r>
      <w:r w:rsidRPr="00684279">
        <w:rPr>
          <w:rFonts w:ascii="Times New Roman" w:hAnsi="Times New Roman"/>
          <w:spacing w:val="-4"/>
          <w:sz w:val="28"/>
          <w:szCs w:val="28"/>
          <w:lang w:val="en-US"/>
        </w:rPr>
        <w:t xml:space="preserve">. </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Семний аналіз лексеми </w:t>
      </w:r>
      <w:r w:rsidRPr="00684279">
        <w:rPr>
          <w:rFonts w:ascii="Times New Roman" w:hAnsi="Times New Roman"/>
          <w:i/>
          <w:sz w:val="28"/>
          <w:szCs w:val="28"/>
          <w:lang w:val="uk-UA"/>
        </w:rPr>
        <w:t xml:space="preserve">advantage </w:t>
      </w:r>
      <w:r w:rsidRPr="00684279">
        <w:rPr>
          <w:rFonts w:ascii="Times New Roman" w:hAnsi="Times New Roman"/>
          <w:sz w:val="28"/>
          <w:szCs w:val="28"/>
          <w:lang w:val="uk-UA"/>
        </w:rPr>
        <w:t xml:space="preserve">дозволяє виявити її семантичний зв’язок з лексемою </w:t>
      </w:r>
      <w:r w:rsidRPr="00684279">
        <w:rPr>
          <w:rFonts w:ascii="Times New Roman" w:hAnsi="Times New Roman"/>
          <w:i/>
          <w:sz w:val="28"/>
          <w:szCs w:val="28"/>
          <w:lang w:val="uk-UA"/>
        </w:rPr>
        <w:t>beauty</w:t>
      </w:r>
      <w:r w:rsidRPr="00684279">
        <w:rPr>
          <w:rFonts w:ascii="Times New Roman" w:hAnsi="Times New Roman"/>
          <w:sz w:val="28"/>
          <w:szCs w:val="28"/>
          <w:lang w:val="uk-UA"/>
        </w:rPr>
        <w:t xml:space="preserve">. Семантична структура лексеми </w:t>
      </w:r>
      <w:r w:rsidRPr="00684279">
        <w:rPr>
          <w:rFonts w:ascii="Times New Roman" w:hAnsi="Times New Roman"/>
          <w:i/>
          <w:sz w:val="28"/>
          <w:szCs w:val="28"/>
          <w:lang w:val="uk-UA"/>
        </w:rPr>
        <w:t>advantage</w:t>
      </w:r>
      <w:r w:rsidRPr="00684279">
        <w:rPr>
          <w:rFonts w:ascii="Times New Roman" w:hAnsi="Times New Roman"/>
          <w:sz w:val="28"/>
          <w:szCs w:val="28"/>
          <w:lang w:val="uk-UA"/>
        </w:rPr>
        <w:t xml:space="preserve"> ґрунтується на</w:t>
      </w:r>
      <w:r w:rsidRPr="00684279">
        <w:rPr>
          <w:rFonts w:ascii="Times New Roman" w:hAnsi="Times New Roman"/>
          <w:i/>
          <w:sz w:val="28"/>
          <w:szCs w:val="28"/>
          <w:lang w:val="uk-UA"/>
        </w:rPr>
        <w:t xml:space="preserve"> </w:t>
      </w:r>
      <w:r w:rsidRPr="00684279">
        <w:rPr>
          <w:rFonts w:ascii="Times New Roman" w:hAnsi="Times New Roman"/>
          <w:sz w:val="28"/>
          <w:szCs w:val="28"/>
          <w:lang w:val="uk-UA"/>
        </w:rPr>
        <w:t>шести компонентах</w:t>
      </w:r>
      <w:r w:rsidR="002A7B58" w:rsidRPr="00684279">
        <w:rPr>
          <w:rFonts w:ascii="Times New Roman" w:hAnsi="Times New Roman"/>
          <w:sz w:val="28"/>
          <w:szCs w:val="28"/>
          <w:lang w:val="uk-UA"/>
        </w:rPr>
        <w:t xml:space="preserve">: </w:t>
      </w:r>
      <w:r w:rsidR="00830484" w:rsidRPr="00684279">
        <w:rPr>
          <w:rFonts w:ascii="Times New Roman" w:hAnsi="Times New Roman"/>
          <w:sz w:val="28"/>
          <w:szCs w:val="28"/>
          <w:lang w:val="uk-UA"/>
        </w:rPr>
        <w:t>«</w:t>
      </w:r>
      <w:r w:rsidRPr="00684279">
        <w:rPr>
          <w:rFonts w:ascii="Times New Roman" w:hAnsi="Times New Roman"/>
          <w:i/>
          <w:sz w:val="28"/>
          <w:szCs w:val="28"/>
          <w:lang w:val="uk-UA"/>
        </w:rPr>
        <w:t>favorable impression or effect</w:t>
      </w:r>
      <w:r w:rsidR="009849B7" w:rsidRPr="00684279">
        <w:rPr>
          <w:rFonts w:ascii="Times New Roman" w:hAnsi="Times New Roman"/>
          <w:sz w:val="28"/>
          <w:szCs w:val="28"/>
          <w:lang w:val="uk-UA"/>
        </w:rPr>
        <w:t>»</w:t>
      </w:r>
      <w:r w:rsidRPr="00684279">
        <w:rPr>
          <w:rFonts w:ascii="Times New Roman" w:hAnsi="Times New Roman"/>
          <w:sz w:val="28"/>
          <w:szCs w:val="28"/>
          <w:lang w:val="uk-UA"/>
        </w:rPr>
        <w:t>,</w:t>
      </w:r>
      <w:r w:rsidRPr="00684279">
        <w:rPr>
          <w:rFonts w:ascii="Times New Roman" w:hAnsi="Times New Roman"/>
          <w:sz w:val="28"/>
          <w:szCs w:val="28"/>
          <w:lang w:val="en-US"/>
        </w:rPr>
        <w:t xml:space="preserve"> </w:t>
      </w:r>
      <w:r w:rsidR="00830484" w:rsidRPr="00684279">
        <w:rPr>
          <w:rFonts w:ascii="Times New Roman" w:hAnsi="Times New Roman"/>
          <w:sz w:val="28"/>
          <w:szCs w:val="28"/>
          <w:lang w:val="en-US"/>
        </w:rPr>
        <w:t>«</w:t>
      </w:r>
      <w:r w:rsidRPr="00684279">
        <w:rPr>
          <w:rFonts w:ascii="Times New Roman" w:hAnsi="Times New Roman"/>
          <w:i/>
          <w:sz w:val="28"/>
          <w:szCs w:val="28"/>
          <w:lang w:val="uk-UA"/>
        </w:rPr>
        <w:t>the first point won in tennis after deuce</w:t>
      </w:r>
      <w:r w:rsidR="009849B7" w:rsidRPr="00684279">
        <w:rPr>
          <w:rFonts w:ascii="Times New Roman" w:hAnsi="Times New Roman"/>
          <w:sz w:val="28"/>
          <w:szCs w:val="28"/>
          <w:lang w:val="en-US"/>
        </w:rPr>
        <w:t>»</w:t>
      </w:r>
      <w:r w:rsidRPr="00684279">
        <w:rPr>
          <w:rFonts w:ascii="Times New Roman" w:hAnsi="Times New Roman"/>
          <w:sz w:val="28"/>
          <w:szCs w:val="28"/>
          <w:lang w:val="en-US"/>
        </w:rPr>
        <w:t xml:space="preserve">, </w:t>
      </w:r>
      <w:r w:rsidR="00830484" w:rsidRPr="00684279">
        <w:rPr>
          <w:rFonts w:ascii="Times New Roman" w:hAnsi="Times New Roman"/>
          <w:sz w:val="28"/>
          <w:szCs w:val="28"/>
          <w:lang w:val="en-US"/>
        </w:rPr>
        <w:t>«</w:t>
      </w:r>
      <w:r w:rsidRPr="00684279">
        <w:rPr>
          <w:rFonts w:ascii="Times New Roman" w:hAnsi="Times New Roman"/>
          <w:i/>
          <w:sz w:val="28"/>
          <w:szCs w:val="28"/>
          <w:lang w:val="uk-UA"/>
        </w:rPr>
        <w:t>superiority of position or condition</w:t>
      </w:r>
      <w:r w:rsidR="009849B7" w:rsidRPr="00684279">
        <w:rPr>
          <w:rFonts w:ascii="Times New Roman" w:hAnsi="Times New Roman"/>
          <w:sz w:val="28"/>
          <w:szCs w:val="28"/>
          <w:lang w:val="en-US"/>
        </w:rPr>
        <w:t>»</w:t>
      </w:r>
      <w:r w:rsidRPr="00684279">
        <w:rPr>
          <w:rFonts w:ascii="Times New Roman" w:hAnsi="Times New Roman"/>
          <w:sz w:val="28"/>
          <w:szCs w:val="28"/>
          <w:lang w:val="en-US"/>
        </w:rPr>
        <w:t xml:space="preserve">, </w:t>
      </w:r>
      <w:r w:rsidR="00830484" w:rsidRPr="00684279">
        <w:rPr>
          <w:rFonts w:ascii="Times New Roman" w:hAnsi="Times New Roman"/>
          <w:sz w:val="28"/>
          <w:szCs w:val="28"/>
          <w:lang w:val="en-US"/>
        </w:rPr>
        <w:t>«</w:t>
      </w:r>
      <w:r w:rsidRPr="00684279">
        <w:rPr>
          <w:rFonts w:ascii="Times New Roman" w:hAnsi="Times New Roman"/>
          <w:i/>
          <w:sz w:val="28"/>
          <w:szCs w:val="28"/>
          <w:lang w:val="uk-UA"/>
        </w:rPr>
        <w:t>benefit resulting from some course of action</w:t>
      </w:r>
      <w:r w:rsidR="009849B7" w:rsidRPr="00684279">
        <w:rPr>
          <w:rFonts w:ascii="Times New Roman" w:hAnsi="Times New Roman"/>
          <w:sz w:val="28"/>
          <w:szCs w:val="28"/>
          <w:lang w:val="en-US"/>
        </w:rPr>
        <w:t>»</w:t>
      </w:r>
      <w:r w:rsidRPr="00684279">
        <w:rPr>
          <w:rFonts w:ascii="Times New Roman" w:hAnsi="Times New Roman"/>
          <w:sz w:val="28"/>
          <w:szCs w:val="28"/>
          <w:lang w:val="en-US"/>
        </w:rPr>
        <w:t xml:space="preserve">, </w:t>
      </w:r>
      <w:r w:rsidR="00830484" w:rsidRPr="00684279">
        <w:rPr>
          <w:rFonts w:ascii="Times New Roman" w:hAnsi="Times New Roman"/>
          <w:sz w:val="28"/>
          <w:szCs w:val="28"/>
          <w:lang w:val="en-US"/>
        </w:rPr>
        <w:t>«</w:t>
      </w:r>
      <w:r w:rsidRPr="00684279">
        <w:rPr>
          <w:rFonts w:ascii="Times New Roman" w:hAnsi="Times New Roman"/>
          <w:i/>
          <w:sz w:val="28"/>
          <w:szCs w:val="28"/>
          <w:lang w:val="uk-UA"/>
        </w:rPr>
        <w:t>a factor or circumstance of benefit to its possessor</w:t>
      </w:r>
      <w:r w:rsidR="009849B7" w:rsidRPr="00684279">
        <w:rPr>
          <w:rFonts w:ascii="Times New Roman" w:hAnsi="Times New Roman"/>
          <w:sz w:val="28"/>
          <w:szCs w:val="28"/>
          <w:lang w:val="en-US"/>
        </w:rPr>
        <w:t>»</w:t>
      </w:r>
      <w:r w:rsidRPr="00684279">
        <w:rPr>
          <w:rFonts w:ascii="Times New Roman" w:hAnsi="Times New Roman"/>
          <w:sz w:val="28"/>
          <w:szCs w:val="28"/>
          <w:lang w:val="en-US"/>
        </w:rPr>
        <w:t xml:space="preserve">. </w:t>
      </w:r>
      <w:r w:rsidRPr="00684279">
        <w:rPr>
          <w:rFonts w:ascii="Times New Roman" w:hAnsi="Times New Roman"/>
          <w:sz w:val="28"/>
          <w:szCs w:val="28"/>
        </w:rPr>
        <w:t>О</w:t>
      </w:r>
      <w:r w:rsidRPr="00684279">
        <w:rPr>
          <w:rFonts w:ascii="Times New Roman" w:hAnsi="Times New Roman"/>
          <w:sz w:val="28"/>
          <w:szCs w:val="28"/>
          <w:lang w:val="uk-UA"/>
        </w:rPr>
        <w:t xml:space="preserve">станній компонент вербалізується у наведеному прикладі, за схемою </w:t>
      </w:r>
      <w:r w:rsidRPr="00684279">
        <w:rPr>
          <w:rFonts w:ascii="Times New Roman" w:hAnsi="Times New Roman"/>
          <w:i/>
          <w:sz w:val="28"/>
          <w:szCs w:val="28"/>
          <w:lang w:val="uk-UA"/>
        </w:rPr>
        <w:t xml:space="preserve">фактор→результат, тобто </w:t>
      </w:r>
      <w:r w:rsidRPr="00684279">
        <w:rPr>
          <w:rFonts w:ascii="Times New Roman" w:hAnsi="Times New Roman"/>
          <w:i/>
          <w:sz w:val="28"/>
          <w:szCs w:val="28"/>
          <w:lang w:val="en-US"/>
        </w:rPr>
        <w:t>handsome</w:t>
      </w:r>
      <w:r w:rsidRPr="00684279">
        <w:rPr>
          <w:rFonts w:ascii="Times New Roman" w:hAnsi="Times New Roman"/>
          <w:i/>
          <w:sz w:val="28"/>
          <w:szCs w:val="28"/>
        </w:rPr>
        <w:t xml:space="preserve">→ </w:t>
      </w:r>
      <w:r w:rsidRPr="00684279">
        <w:rPr>
          <w:rFonts w:ascii="Times New Roman" w:hAnsi="Times New Roman"/>
          <w:i/>
          <w:sz w:val="28"/>
          <w:szCs w:val="28"/>
          <w:lang w:val="en-US"/>
        </w:rPr>
        <w:t>advantage</w:t>
      </w:r>
      <w:r w:rsidRPr="00684279">
        <w:rPr>
          <w:rFonts w:ascii="Times New Roman" w:hAnsi="Times New Roman"/>
          <w:sz w:val="28"/>
          <w:szCs w:val="28"/>
          <w:lang w:val="uk-UA"/>
        </w:rPr>
        <w:t>.</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Першу периферію становлять лексеми </w:t>
      </w:r>
      <w:r w:rsidRPr="00684279">
        <w:rPr>
          <w:rFonts w:ascii="Times New Roman" w:hAnsi="Times New Roman"/>
          <w:i/>
          <w:sz w:val="28"/>
          <w:szCs w:val="28"/>
          <w:lang w:val="uk-UA"/>
        </w:rPr>
        <w:t>merit</w:t>
      </w:r>
      <w:r w:rsidRPr="00684279">
        <w:rPr>
          <w:rFonts w:ascii="Times New Roman" w:hAnsi="Times New Roman"/>
          <w:sz w:val="28"/>
          <w:szCs w:val="28"/>
          <w:lang w:val="uk-UA"/>
        </w:rPr>
        <w:t xml:space="preserve"> (295 випадків), </w:t>
      </w:r>
      <w:r w:rsidRPr="00684279">
        <w:rPr>
          <w:rFonts w:ascii="Times New Roman" w:hAnsi="Times New Roman"/>
          <w:i/>
          <w:sz w:val="28"/>
          <w:szCs w:val="28"/>
          <w:lang w:val="uk-UA"/>
        </w:rPr>
        <w:t>majesty</w:t>
      </w:r>
      <w:r w:rsidRPr="00684279">
        <w:rPr>
          <w:rFonts w:ascii="Times New Roman" w:hAnsi="Times New Roman"/>
          <w:sz w:val="28"/>
          <w:szCs w:val="28"/>
          <w:lang w:val="uk-UA"/>
        </w:rPr>
        <w:t xml:space="preserve"> (103 випадки), </w:t>
      </w:r>
      <w:r w:rsidRPr="00684279">
        <w:rPr>
          <w:rFonts w:ascii="Times New Roman" w:hAnsi="Times New Roman"/>
          <w:i/>
          <w:sz w:val="28"/>
          <w:szCs w:val="28"/>
          <w:lang w:val="uk-UA"/>
        </w:rPr>
        <w:t>appeal</w:t>
      </w:r>
      <w:r w:rsidRPr="00684279">
        <w:rPr>
          <w:rFonts w:ascii="Times New Roman" w:hAnsi="Times New Roman"/>
          <w:sz w:val="28"/>
          <w:szCs w:val="28"/>
          <w:lang w:val="uk-UA"/>
        </w:rPr>
        <w:t xml:space="preserve"> (195</w:t>
      </w:r>
      <w:r w:rsidR="00207ADF" w:rsidRPr="00684279">
        <w:rPr>
          <w:rFonts w:ascii="Times New Roman" w:hAnsi="Times New Roman"/>
          <w:sz w:val="28"/>
          <w:szCs w:val="28"/>
          <w:lang w:val="uk-UA"/>
        </w:rPr>
        <w:t xml:space="preserve"> </w:t>
      </w:r>
      <w:r w:rsidRPr="00684279">
        <w:rPr>
          <w:rFonts w:ascii="Times New Roman" w:hAnsi="Times New Roman"/>
          <w:sz w:val="28"/>
          <w:szCs w:val="28"/>
          <w:lang w:val="uk-UA"/>
        </w:rPr>
        <w:t xml:space="preserve">випадків), </w:t>
      </w:r>
      <w:r w:rsidRPr="00684279">
        <w:rPr>
          <w:rFonts w:ascii="Times New Roman" w:hAnsi="Times New Roman"/>
          <w:i/>
          <w:sz w:val="28"/>
          <w:szCs w:val="28"/>
          <w:lang w:val="uk-UA"/>
        </w:rPr>
        <w:t>attraction</w:t>
      </w:r>
      <w:r w:rsidRPr="00684279">
        <w:rPr>
          <w:rFonts w:ascii="Times New Roman" w:hAnsi="Times New Roman"/>
          <w:sz w:val="28"/>
          <w:szCs w:val="28"/>
          <w:lang w:val="uk-UA"/>
        </w:rPr>
        <w:t xml:space="preserve"> (114 випадків), </w:t>
      </w:r>
      <w:r w:rsidRPr="00684279">
        <w:rPr>
          <w:rFonts w:ascii="Times New Roman" w:hAnsi="Times New Roman"/>
          <w:i/>
          <w:sz w:val="28"/>
          <w:szCs w:val="28"/>
          <w:lang w:val="uk-UA"/>
        </w:rPr>
        <w:t>value</w:t>
      </w:r>
      <w:r w:rsidRPr="00684279">
        <w:rPr>
          <w:rFonts w:ascii="Times New Roman" w:hAnsi="Times New Roman"/>
          <w:sz w:val="28"/>
          <w:szCs w:val="28"/>
          <w:lang w:val="uk-UA"/>
        </w:rPr>
        <w:t xml:space="preserve"> (399 випадків), </w:t>
      </w:r>
      <w:r w:rsidRPr="00684279">
        <w:rPr>
          <w:rFonts w:ascii="Times New Roman" w:hAnsi="Times New Roman"/>
          <w:i/>
          <w:sz w:val="28"/>
          <w:szCs w:val="28"/>
          <w:lang w:val="uk-UA"/>
        </w:rPr>
        <w:t>delicacy</w:t>
      </w:r>
      <w:r w:rsidRPr="00684279">
        <w:rPr>
          <w:rFonts w:ascii="Times New Roman" w:hAnsi="Times New Roman"/>
          <w:sz w:val="28"/>
          <w:szCs w:val="28"/>
          <w:lang w:val="uk-UA"/>
        </w:rPr>
        <w:t xml:space="preserve"> (242</w:t>
      </w:r>
      <w:r w:rsidR="00207ADF" w:rsidRPr="00684279">
        <w:rPr>
          <w:rFonts w:ascii="Times New Roman" w:hAnsi="Times New Roman"/>
          <w:sz w:val="28"/>
          <w:szCs w:val="28"/>
          <w:lang w:val="uk-UA"/>
        </w:rPr>
        <w:t xml:space="preserve"> </w:t>
      </w:r>
      <w:r w:rsidRPr="00684279">
        <w:rPr>
          <w:rFonts w:ascii="Times New Roman" w:hAnsi="Times New Roman"/>
          <w:sz w:val="28"/>
          <w:szCs w:val="28"/>
          <w:lang w:val="uk-UA"/>
        </w:rPr>
        <w:t xml:space="preserve">випадки), </w:t>
      </w:r>
      <w:r w:rsidRPr="00684279">
        <w:rPr>
          <w:rFonts w:ascii="Times New Roman" w:hAnsi="Times New Roman"/>
          <w:i/>
          <w:sz w:val="28"/>
          <w:szCs w:val="28"/>
          <w:lang w:val="uk-UA"/>
        </w:rPr>
        <w:t>charm</w:t>
      </w:r>
      <w:r w:rsidRPr="00684279">
        <w:rPr>
          <w:rFonts w:ascii="Times New Roman" w:hAnsi="Times New Roman"/>
          <w:sz w:val="28"/>
          <w:szCs w:val="28"/>
          <w:lang w:val="uk-UA"/>
        </w:rPr>
        <w:t xml:space="preserve"> (212 випадків). Вони актуалізують потенційні семи. Лексема </w:t>
      </w:r>
      <w:r w:rsidRPr="00684279">
        <w:rPr>
          <w:rFonts w:ascii="Times New Roman" w:hAnsi="Times New Roman"/>
          <w:i/>
          <w:sz w:val="28"/>
          <w:szCs w:val="28"/>
          <w:lang w:val="uk-UA"/>
        </w:rPr>
        <w:t>grace</w:t>
      </w:r>
      <w:r w:rsidRPr="00684279">
        <w:rPr>
          <w:rFonts w:ascii="Times New Roman" w:hAnsi="Times New Roman"/>
          <w:sz w:val="28"/>
          <w:szCs w:val="28"/>
          <w:lang w:val="uk-UA"/>
        </w:rPr>
        <w:t xml:space="preserve"> (278 випадків), на нашу думку актуалізує похідну сему, тобто сему, яка витікає із основної і є її конкретизацією [</w:t>
      </w:r>
      <w:r w:rsidR="00324E50" w:rsidRPr="00684279">
        <w:rPr>
          <w:rFonts w:ascii="Times New Roman" w:hAnsi="Times New Roman"/>
          <w:sz w:val="28"/>
          <w:szCs w:val="28"/>
          <w:lang w:val="uk-UA"/>
        </w:rPr>
        <w:t>2</w:t>
      </w:r>
      <w:r w:rsidR="00853063" w:rsidRPr="00684279">
        <w:rPr>
          <w:rFonts w:ascii="Times New Roman" w:hAnsi="Times New Roman"/>
          <w:sz w:val="28"/>
          <w:szCs w:val="28"/>
          <w:lang w:val="en-US"/>
        </w:rPr>
        <w:t>95</w:t>
      </w:r>
      <w:r w:rsidRPr="00684279">
        <w:rPr>
          <w:rFonts w:ascii="Times New Roman" w:hAnsi="Times New Roman"/>
          <w:sz w:val="28"/>
          <w:szCs w:val="28"/>
          <w:lang w:val="uk-UA"/>
        </w:rPr>
        <w:t>].</w:t>
      </w:r>
    </w:p>
    <w:p w:rsidR="009011FA" w:rsidRPr="00684279" w:rsidRDefault="009011FA" w:rsidP="005A5DE7">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Другу периферію становлять лексеми, більшість з яких актуалізують потенційні семи, які не характеризують предмет чи взагалі поняття, позначене аналізованим словом, а можуть виявлятися у певних ситуаціях: </w:t>
      </w:r>
      <w:r w:rsidRPr="00684279">
        <w:rPr>
          <w:rFonts w:ascii="Times New Roman" w:hAnsi="Times New Roman"/>
          <w:i/>
          <w:sz w:val="28"/>
          <w:szCs w:val="28"/>
        </w:rPr>
        <w:t>enchantress</w:t>
      </w:r>
      <w:r w:rsidRPr="00684279">
        <w:rPr>
          <w:rFonts w:ascii="Times New Roman" w:hAnsi="Times New Roman"/>
          <w:sz w:val="28"/>
          <w:szCs w:val="28"/>
          <w:lang w:val="uk-UA"/>
        </w:rPr>
        <w:t xml:space="preserve"> (2 випадки), </w:t>
      </w:r>
      <w:r w:rsidRPr="00684279">
        <w:rPr>
          <w:rFonts w:ascii="Times New Roman" w:hAnsi="Times New Roman"/>
          <w:i/>
          <w:sz w:val="28"/>
          <w:szCs w:val="28"/>
        </w:rPr>
        <w:t>ornament</w:t>
      </w:r>
      <w:r w:rsidRPr="00684279">
        <w:rPr>
          <w:rFonts w:ascii="Times New Roman" w:hAnsi="Times New Roman"/>
          <w:sz w:val="28"/>
          <w:szCs w:val="28"/>
          <w:lang w:val="uk-UA"/>
        </w:rPr>
        <w:t xml:space="preserve"> (70 випадків), </w:t>
      </w:r>
      <w:r w:rsidRPr="00684279">
        <w:rPr>
          <w:rFonts w:ascii="Times New Roman" w:hAnsi="Times New Roman"/>
          <w:i/>
          <w:sz w:val="28"/>
          <w:szCs w:val="28"/>
        </w:rPr>
        <w:t>excellence</w:t>
      </w:r>
      <w:r w:rsidRPr="00684279">
        <w:rPr>
          <w:rFonts w:ascii="Times New Roman" w:hAnsi="Times New Roman"/>
          <w:sz w:val="28"/>
          <w:szCs w:val="28"/>
          <w:lang w:val="uk-UA"/>
        </w:rPr>
        <w:t xml:space="preserve"> (62 випадки), </w:t>
      </w:r>
      <w:r w:rsidRPr="00684279">
        <w:rPr>
          <w:rFonts w:ascii="Times New Roman" w:hAnsi="Times New Roman"/>
          <w:i/>
          <w:sz w:val="28"/>
          <w:szCs w:val="28"/>
        </w:rPr>
        <w:t>radiance</w:t>
      </w:r>
      <w:r w:rsidRPr="00684279">
        <w:rPr>
          <w:rFonts w:ascii="Times New Roman" w:hAnsi="Times New Roman"/>
          <w:sz w:val="28"/>
          <w:szCs w:val="28"/>
          <w:lang w:val="uk-UA"/>
        </w:rPr>
        <w:t xml:space="preserve"> (31 випадок), </w:t>
      </w:r>
      <w:r w:rsidRPr="00684279">
        <w:rPr>
          <w:rFonts w:ascii="Times New Roman" w:hAnsi="Times New Roman"/>
          <w:i/>
          <w:sz w:val="28"/>
          <w:szCs w:val="28"/>
          <w:lang w:val="en-US"/>
        </w:rPr>
        <w:t>bloom</w:t>
      </w:r>
      <w:r w:rsidRPr="00684279">
        <w:rPr>
          <w:rFonts w:ascii="Times New Roman" w:hAnsi="Times New Roman"/>
          <w:sz w:val="28"/>
          <w:szCs w:val="28"/>
          <w:lang w:val="uk-UA"/>
        </w:rPr>
        <w:t xml:space="preserve"> (73 випадки), </w:t>
      </w:r>
      <w:r w:rsidRPr="00684279">
        <w:rPr>
          <w:rFonts w:ascii="Times New Roman" w:hAnsi="Times New Roman"/>
          <w:i/>
          <w:sz w:val="28"/>
          <w:szCs w:val="28"/>
          <w:lang w:val="en-US"/>
        </w:rPr>
        <w:t>glamour</w:t>
      </w:r>
      <w:r w:rsidRPr="00684279">
        <w:rPr>
          <w:rFonts w:ascii="Times New Roman" w:hAnsi="Times New Roman"/>
          <w:sz w:val="28"/>
          <w:szCs w:val="28"/>
          <w:lang w:val="uk-UA"/>
        </w:rPr>
        <w:t xml:space="preserve"> (5 випадків), </w:t>
      </w:r>
      <w:r w:rsidRPr="00684279">
        <w:rPr>
          <w:rFonts w:ascii="Times New Roman" w:hAnsi="Times New Roman"/>
          <w:i/>
          <w:sz w:val="28"/>
          <w:szCs w:val="28"/>
          <w:lang w:val="en-US"/>
        </w:rPr>
        <w:t>winsomeness</w:t>
      </w:r>
      <w:r w:rsidRPr="00684279">
        <w:rPr>
          <w:rFonts w:ascii="Times New Roman" w:hAnsi="Times New Roman"/>
          <w:sz w:val="28"/>
          <w:szCs w:val="28"/>
          <w:lang w:val="uk-UA"/>
        </w:rPr>
        <w:t xml:space="preserve"> (3 випадків), </w:t>
      </w:r>
      <w:r w:rsidRPr="00684279">
        <w:rPr>
          <w:rFonts w:ascii="Times New Roman" w:hAnsi="Times New Roman"/>
          <w:i/>
          <w:sz w:val="28"/>
          <w:szCs w:val="28"/>
          <w:lang w:val="en-US"/>
        </w:rPr>
        <w:t>magnificence</w:t>
      </w:r>
      <w:r w:rsidRPr="00684279">
        <w:rPr>
          <w:rFonts w:ascii="Times New Roman" w:hAnsi="Times New Roman"/>
          <w:sz w:val="28"/>
          <w:szCs w:val="28"/>
          <w:lang w:val="uk-UA"/>
        </w:rPr>
        <w:t xml:space="preserve"> (23 випадки), </w:t>
      </w:r>
      <w:r w:rsidRPr="00684279">
        <w:rPr>
          <w:rFonts w:ascii="Times New Roman" w:hAnsi="Times New Roman"/>
          <w:i/>
          <w:sz w:val="28"/>
          <w:szCs w:val="28"/>
          <w:lang w:val="en-US"/>
        </w:rPr>
        <w:t>shapeliness</w:t>
      </w:r>
      <w:r w:rsidRPr="00684279">
        <w:rPr>
          <w:rFonts w:ascii="Times New Roman" w:hAnsi="Times New Roman"/>
          <w:i/>
          <w:sz w:val="28"/>
          <w:szCs w:val="28"/>
          <w:lang w:val="uk-UA"/>
        </w:rPr>
        <w:t xml:space="preserve"> </w:t>
      </w:r>
      <w:r w:rsidRPr="00684279">
        <w:rPr>
          <w:rFonts w:ascii="Times New Roman" w:hAnsi="Times New Roman"/>
          <w:sz w:val="28"/>
          <w:szCs w:val="28"/>
          <w:lang w:val="uk-UA"/>
        </w:rPr>
        <w:t xml:space="preserve">(1 випадок), </w:t>
      </w:r>
      <w:r w:rsidRPr="00684279">
        <w:rPr>
          <w:rFonts w:ascii="Times New Roman" w:hAnsi="Times New Roman"/>
          <w:i/>
          <w:sz w:val="28"/>
          <w:szCs w:val="28"/>
          <w:lang w:val="en-US"/>
        </w:rPr>
        <w:t>allurement</w:t>
      </w:r>
      <w:r w:rsidRPr="00684279">
        <w:rPr>
          <w:rFonts w:ascii="Times New Roman" w:hAnsi="Times New Roman"/>
          <w:sz w:val="28"/>
          <w:szCs w:val="28"/>
          <w:lang w:val="uk-UA"/>
        </w:rPr>
        <w:t xml:space="preserve"> (1 випадок), </w:t>
      </w:r>
      <w:r w:rsidRPr="00684279">
        <w:rPr>
          <w:rFonts w:ascii="Times New Roman" w:hAnsi="Times New Roman"/>
          <w:i/>
          <w:sz w:val="28"/>
          <w:szCs w:val="28"/>
          <w:lang w:val="en-US"/>
        </w:rPr>
        <w:t>fascination</w:t>
      </w:r>
      <w:r w:rsidRPr="00684279">
        <w:rPr>
          <w:rFonts w:ascii="Times New Roman" w:hAnsi="Times New Roman"/>
          <w:sz w:val="28"/>
          <w:szCs w:val="28"/>
          <w:lang w:val="uk-UA"/>
        </w:rPr>
        <w:t xml:space="preserve"> (63 випадки), </w:t>
      </w:r>
      <w:r w:rsidRPr="00684279">
        <w:rPr>
          <w:rFonts w:ascii="Times New Roman" w:hAnsi="Times New Roman"/>
          <w:i/>
          <w:sz w:val="28"/>
          <w:szCs w:val="28"/>
          <w:lang w:val="en-US"/>
        </w:rPr>
        <w:t>harmony</w:t>
      </w:r>
      <w:r w:rsidRPr="00684279">
        <w:rPr>
          <w:rFonts w:ascii="Times New Roman" w:hAnsi="Times New Roman"/>
          <w:i/>
          <w:sz w:val="28"/>
          <w:szCs w:val="28"/>
          <w:lang w:val="uk-UA"/>
        </w:rPr>
        <w:t xml:space="preserve"> </w:t>
      </w:r>
      <w:r w:rsidRPr="00684279">
        <w:rPr>
          <w:rFonts w:ascii="Times New Roman" w:hAnsi="Times New Roman"/>
          <w:sz w:val="28"/>
          <w:szCs w:val="28"/>
          <w:lang w:val="uk-UA"/>
        </w:rPr>
        <w:t xml:space="preserve">(70 випадків), </w:t>
      </w:r>
      <w:r w:rsidRPr="00684279">
        <w:rPr>
          <w:rFonts w:ascii="Times New Roman" w:hAnsi="Times New Roman"/>
          <w:i/>
          <w:sz w:val="28"/>
          <w:szCs w:val="28"/>
          <w:lang w:val="en-US"/>
        </w:rPr>
        <w:t>exquisiteness</w:t>
      </w:r>
      <w:r w:rsidRPr="00684279">
        <w:rPr>
          <w:rFonts w:ascii="Times New Roman" w:hAnsi="Times New Roman"/>
          <w:sz w:val="28"/>
          <w:szCs w:val="28"/>
          <w:lang w:val="uk-UA"/>
        </w:rPr>
        <w:t xml:space="preserve"> (2 випадки), </w:t>
      </w:r>
      <w:r w:rsidRPr="00684279">
        <w:rPr>
          <w:rFonts w:ascii="Times New Roman" w:hAnsi="Times New Roman"/>
          <w:i/>
          <w:sz w:val="28"/>
          <w:szCs w:val="28"/>
        </w:rPr>
        <w:t>attractiveness</w:t>
      </w:r>
      <w:r w:rsidRPr="00684279">
        <w:rPr>
          <w:rFonts w:ascii="Times New Roman" w:hAnsi="Times New Roman"/>
          <w:sz w:val="28"/>
          <w:szCs w:val="28"/>
          <w:lang w:val="uk-UA"/>
        </w:rPr>
        <w:t xml:space="preserve"> (5 випадків). Проте трапляються лексеми, які </w:t>
      </w:r>
      <w:r w:rsidR="002A7B58" w:rsidRPr="00684279">
        <w:rPr>
          <w:rFonts w:ascii="Times New Roman" w:hAnsi="Times New Roman"/>
          <w:sz w:val="28"/>
          <w:szCs w:val="28"/>
          <w:lang w:val="uk-UA"/>
        </w:rPr>
        <w:t>можуть</w:t>
      </w:r>
      <w:r w:rsidRPr="00684279">
        <w:rPr>
          <w:rFonts w:ascii="Times New Roman" w:hAnsi="Times New Roman"/>
          <w:sz w:val="28"/>
          <w:szCs w:val="28"/>
          <w:lang w:val="uk-UA"/>
        </w:rPr>
        <w:t xml:space="preserve"> актуалізувати похідні семи</w:t>
      </w:r>
      <w:r w:rsidR="002A7B58" w:rsidRPr="00684279">
        <w:rPr>
          <w:rFonts w:ascii="Times New Roman" w:hAnsi="Times New Roman"/>
          <w:sz w:val="28"/>
          <w:szCs w:val="28"/>
          <w:lang w:val="uk-UA"/>
        </w:rPr>
        <w:t>,</w:t>
      </w:r>
      <w:r w:rsidRPr="00684279">
        <w:rPr>
          <w:rFonts w:ascii="Times New Roman" w:hAnsi="Times New Roman"/>
          <w:sz w:val="28"/>
          <w:szCs w:val="28"/>
          <w:lang w:val="uk-UA"/>
        </w:rPr>
        <w:t xml:space="preserve"> а саме: </w:t>
      </w:r>
      <w:r w:rsidRPr="00684279">
        <w:rPr>
          <w:rFonts w:ascii="Times New Roman" w:hAnsi="Times New Roman"/>
          <w:i/>
          <w:sz w:val="28"/>
          <w:szCs w:val="28"/>
          <w:lang w:val="en-US"/>
        </w:rPr>
        <w:t>pulchritude</w:t>
      </w:r>
      <w:r w:rsidRPr="00684279">
        <w:rPr>
          <w:rFonts w:ascii="Times New Roman" w:hAnsi="Times New Roman"/>
          <w:sz w:val="28"/>
          <w:szCs w:val="28"/>
          <w:lang w:val="uk-UA"/>
        </w:rPr>
        <w:t xml:space="preserve"> та </w:t>
      </w:r>
      <w:r w:rsidRPr="00684279">
        <w:rPr>
          <w:rFonts w:ascii="Times New Roman" w:hAnsi="Times New Roman"/>
          <w:i/>
          <w:sz w:val="28"/>
          <w:szCs w:val="28"/>
          <w:lang w:val="en-US"/>
        </w:rPr>
        <w:t>handsomeness</w:t>
      </w:r>
      <w:r w:rsidRPr="00684279">
        <w:rPr>
          <w:rFonts w:ascii="Times New Roman" w:hAnsi="Times New Roman"/>
          <w:sz w:val="28"/>
          <w:szCs w:val="28"/>
          <w:lang w:val="uk-UA"/>
        </w:rPr>
        <w:t xml:space="preserve"> (не зустрілись в ході дослідження), </w:t>
      </w:r>
      <w:r w:rsidRPr="00684279">
        <w:rPr>
          <w:rFonts w:ascii="Times New Roman" w:hAnsi="Times New Roman"/>
          <w:i/>
          <w:sz w:val="28"/>
          <w:szCs w:val="28"/>
          <w:lang w:val="en-US"/>
        </w:rPr>
        <w:t>prettiness</w:t>
      </w:r>
      <w:r w:rsidRPr="00684279">
        <w:rPr>
          <w:rFonts w:ascii="Times New Roman" w:hAnsi="Times New Roman"/>
          <w:sz w:val="28"/>
          <w:szCs w:val="28"/>
          <w:lang w:val="uk-UA"/>
        </w:rPr>
        <w:t xml:space="preserve"> (10 випадків), </w:t>
      </w:r>
      <w:r w:rsidRPr="00684279">
        <w:rPr>
          <w:rFonts w:ascii="Times New Roman" w:hAnsi="Times New Roman"/>
          <w:i/>
          <w:sz w:val="28"/>
          <w:szCs w:val="28"/>
        </w:rPr>
        <w:t>fairness</w:t>
      </w:r>
      <w:r w:rsidRPr="00684279">
        <w:rPr>
          <w:rFonts w:ascii="Times New Roman" w:hAnsi="Times New Roman"/>
          <w:sz w:val="28"/>
          <w:szCs w:val="28"/>
          <w:lang w:val="uk-UA"/>
        </w:rPr>
        <w:t xml:space="preserve"> (12 випадків), </w:t>
      </w:r>
      <w:r w:rsidRPr="00684279">
        <w:rPr>
          <w:rFonts w:ascii="Times New Roman" w:hAnsi="Times New Roman"/>
          <w:i/>
          <w:sz w:val="28"/>
          <w:szCs w:val="28"/>
        </w:rPr>
        <w:t>comeliness</w:t>
      </w:r>
      <w:r w:rsidRPr="00684279">
        <w:rPr>
          <w:rFonts w:ascii="Times New Roman" w:hAnsi="Times New Roman"/>
          <w:sz w:val="28"/>
          <w:szCs w:val="28"/>
          <w:lang w:val="uk-UA"/>
        </w:rPr>
        <w:t xml:space="preserve"> (8 випадків), </w:t>
      </w:r>
      <w:r w:rsidRPr="00684279">
        <w:rPr>
          <w:rFonts w:ascii="Times New Roman" w:hAnsi="Times New Roman"/>
          <w:i/>
          <w:sz w:val="28"/>
          <w:szCs w:val="28"/>
        </w:rPr>
        <w:t>loveliness</w:t>
      </w:r>
      <w:r w:rsidRPr="00684279">
        <w:rPr>
          <w:rFonts w:ascii="Times New Roman" w:hAnsi="Times New Roman"/>
          <w:sz w:val="28"/>
          <w:szCs w:val="28"/>
          <w:lang w:val="uk-UA"/>
        </w:rPr>
        <w:t xml:space="preserve"> (27 випадків), </w:t>
      </w:r>
      <w:r w:rsidRPr="00684279">
        <w:rPr>
          <w:rFonts w:ascii="Times New Roman" w:hAnsi="Times New Roman"/>
          <w:i/>
          <w:sz w:val="28"/>
          <w:szCs w:val="28"/>
        </w:rPr>
        <w:t>belle</w:t>
      </w:r>
      <w:r w:rsidRPr="00684279">
        <w:rPr>
          <w:rFonts w:ascii="Times New Roman" w:hAnsi="Times New Roman"/>
          <w:sz w:val="28"/>
          <w:szCs w:val="28"/>
          <w:lang w:val="uk-UA"/>
        </w:rPr>
        <w:t xml:space="preserve"> (19 випадків). </w:t>
      </w:r>
    </w:p>
    <w:p w:rsidR="009011FA" w:rsidRPr="00684279" w:rsidRDefault="009011FA" w:rsidP="005A5DE7">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lastRenderedPageBreak/>
        <w:t>При інтерпретації отриманих даних не можна не помітити, що важливим фактором, який визначає використання того чи іншого компонент</w:t>
      </w:r>
      <w:r w:rsidR="002A7B58" w:rsidRPr="00684279">
        <w:rPr>
          <w:rFonts w:ascii="Times New Roman" w:hAnsi="Times New Roman"/>
          <w:sz w:val="28"/>
          <w:szCs w:val="28"/>
          <w:lang w:val="uk-UA"/>
        </w:rPr>
        <w:t>а</w:t>
      </w:r>
      <w:r w:rsidRPr="00684279">
        <w:rPr>
          <w:rFonts w:ascii="Times New Roman" w:hAnsi="Times New Roman"/>
          <w:sz w:val="28"/>
          <w:szCs w:val="28"/>
          <w:lang w:val="uk-UA"/>
        </w:rPr>
        <w:t xml:space="preserve"> синонімічного ряду </w:t>
      </w:r>
      <w:r w:rsidRPr="00684279">
        <w:rPr>
          <w:rFonts w:ascii="Times New Roman" w:hAnsi="Times New Roman"/>
          <w:i/>
          <w:sz w:val="28"/>
          <w:szCs w:val="28"/>
          <w:lang w:val="uk-UA"/>
        </w:rPr>
        <w:t>beauty</w:t>
      </w:r>
      <w:r w:rsidRPr="00684279">
        <w:rPr>
          <w:rFonts w:ascii="Times New Roman" w:hAnsi="Times New Roman"/>
          <w:sz w:val="28"/>
          <w:szCs w:val="28"/>
          <w:lang w:val="uk-UA"/>
        </w:rPr>
        <w:t>, є авторський стиль, тобто</w:t>
      </w:r>
      <w:r w:rsidRPr="00684279">
        <w:rPr>
          <w:rFonts w:ascii="Times New Roman" w:hAnsi="Times New Roman"/>
          <w:sz w:val="28"/>
          <w:szCs w:val="28"/>
        </w:rPr>
        <w:t xml:space="preserve"> характерна для письменника манера вибору і вживання слів</w:t>
      </w:r>
      <w:r w:rsidRPr="00684279">
        <w:rPr>
          <w:rFonts w:ascii="Times New Roman" w:hAnsi="Times New Roman"/>
          <w:sz w:val="28"/>
          <w:szCs w:val="28"/>
          <w:lang w:val="uk-UA"/>
        </w:rPr>
        <w:t xml:space="preserve">. Деякі лексеми не зустрічались у творах </w:t>
      </w:r>
      <w:r w:rsidR="002A7B58" w:rsidRPr="00684279">
        <w:rPr>
          <w:rFonts w:ascii="Times New Roman" w:hAnsi="Times New Roman"/>
          <w:sz w:val="28"/>
          <w:szCs w:val="28"/>
          <w:lang w:val="uk-UA"/>
        </w:rPr>
        <w:t>деяких</w:t>
      </w:r>
      <w:r w:rsidRPr="00684279">
        <w:rPr>
          <w:rFonts w:ascii="Times New Roman" w:hAnsi="Times New Roman"/>
          <w:sz w:val="28"/>
          <w:szCs w:val="28"/>
          <w:lang w:val="uk-UA"/>
        </w:rPr>
        <w:t xml:space="preserve"> авторів взагалі (наприклад</w:t>
      </w:r>
      <w:r w:rsidR="002A7B58"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i/>
          <w:sz w:val="28"/>
          <w:szCs w:val="28"/>
          <w:lang w:val="uk-UA"/>
        </w:rPr>
        <w:t>glamour</w:t>
      </w:r>
      <w:r w:rsidRPr="00684279">
        <w:rPr>
          <w:rFonts w:ascii="Times New Roman" w:hAnsi="Times New Roman"/>
          <w:sz w:val="28"/>
          <w:szCs w:val="28"/>
          <w:lang w:val="uk-UA"/>
        </w:rPr>
        <w:t xml:space="preserve">, </w:t>
      </w:r>
      <w:r w:rsidRPr="00684279">
        <w:rPr>
          <w:rFonts w:ascii="Times New Roman" w:hAnsi="Times New Roman"/>
          <w:i/>
          <w:sz w:val="28"/>
          <w:szCs w:val="28"/>
          <w:lang w:val="uk-UA"/>
        </w:rPr>
        <w:t>winsomeness</w:t>
      </w:r>
      <w:r w:rsidRPr="00684279">
        <w:rPr>
          <w:rFonts w:ascii="Times New Roman" w:hAnsi="Times New Roman"/>
          <w:sz w:val="28"/>
          <w:szCs w:val="28"/>
          <w:lang w:val="uk-UA"/>
        </w:rPr>
        <w:t xml:space="preserve"> у Артура Кларка, </w:t>
      </w:r>
      <w:r w:rsidRPr="00684279">
        <w:rPr>
          <w:rFonts w:ascii="Times New Roman" w:hAnsi="Times New Roman"/>
          <w:i/>
          <w:sz w:val="28"/>
          <w:szCs w:val="28"/>
          <w:lang w:val="uk-UA"/>
        </w:rPr>
        <w:t>shapeliness</w:t>
      </w:r>
      <w:r w:rsidRPr="00684279">
        <w:rPr>
          <w:rFonts w:ascii="Times New Roman" w:hAnsi="Times New Roman"/>
          <w:sz w:val="28"/>
          <w:szCs w:val="28"/>
          <w:lang w:val="uk-UA"/>
        </w:rPr>
        <w:t xml:space="preserve">, </w:t>
      </w:r>
      <w:r w:rsidRPr="00684279">
        <w:rPr>
          <w:rFonts w:ascii="Times New Roman" w:hAnsi="Times New Roman"/>
          <w:i/>
          <w:sz w:val="28"/>
          <w:szCs w:val="28"/>
          <w:lang w:val="uk-UA"/>
        </w:rPr>
        <w:t>allurement</w:t>
      </w:r>
      <w:r w:rsidRPr="00684279">
        <w:rPr>
          <w:rFonts w:ascii="Times New Roman" w:hAnsi="Times New Roman"/>
          <w:sz w:val="28"/>
          <w:szCs w:val="28"/>
          <w:lang w:val="uk-UA"/>
        </w:rPr>
        <w:t xml:space="preserve"> у Чарльза Діккенса, </w:t>
      </w:r>
      <w:r w:rsidRPr="00684279">
        <w:rPr>
          <w:rFonts w:ascii="Times New Roman" w:hAnsi="Times New Roman"/>
          <w:i/>
          <w:sz w:val="28"/>
          <w:szCs w:val="28"/>
          <w:lang w:val="uk-UA"/>
        </w:rPr>
        <w:t>comeliness,</w:t>
      </w:r>
      <w:r w:rsidRPr="00684279">
        <w:rPr>
          <w:rFonts w:ascii="Times New Roman" w:hAnsi="Times New Roman"/>
          <w:sz w:val="28"/>
          <w:szCs w:val="28"/>
          <w:lang w:val="uk-UA"/>
        </w:rPr>
        <w:t xml:space="preserve"> </w:t>
      </w:r>
      <w:r w:rsidRPr="00684279">
        <w:rPr>
          <w:rFonts w:ascii="Times New Roman" w:hAnsi="Times New Roman"/>
          <w:i/>
          <w:sz w:val="28"/>
          <w:szCs w:val="28"/>
          <w:lang w:val="uk-UA"/>
        </w:rPr>
        <w:t>loveliness</w:t>
      </w:r>
      <w:r w:rsidRPr="00684279">
        <w:rPr>
          <w:rFonts w:ascii="Times New Roman" w:hAnsi="Times New Roman"/>
          <w:sz w:val="28"/>
          <w:szCs w:val="28"/>
          <w:lang w:val="uk-UA"/>
        </w:rPr>
        <w:t xml:space="preserve"> у Бернарда Шоу, </w:t>
      </w:r>
      <w:r w:rsidRPr="00684279">
        <w:rPr>
          <w:rFonts w:ascii="Times New Roman" w:hAnsi="Times New Roman"/>
          <w:i/>
          <w:sz w:val="28"/>
          <w:szCs w:val="28"/>
          <w:lang w:val="uk-UA"/>
        </w:rPr>
        <w:t>radiance</w:t>
      </w:r>
      <w:r w:rsidRPr="00684279">
        <w:rPr>
          <w:rFonts w:ascii="Times New Roman" w:hAnsi="Times New Roman"/>
          <w:sz w:val="28"/>
          <w:szCs w:val="28"/>
          <w:lang w:val="uk-UA"/>
        </w:rPr>
        <w:t xml:space="preserve"> у Джейн Остен</w:t>
      </w:r>
      <w:r w:rsidR="00207ADF" w:rsidRPr="00684279">
        <w:rPr>
          <w:rFonts w:ascii="Times New Roman" w:hAnsi="Times New Roman"/>
          <w:sz w:val="28"/>
          <w:szCs w:val="28"/>
          <w:lang w:val="uk-UA"/>
        </w:rPr>
        <w:t xml:space="preserve"> </w:t>
      </w:r>
      <w:r w:rsidRPr="00684279">
        <w:rPr>
          <w:rFonts w:ascii="Times New Roman" w:hAnsi="Times New Roman"/>
          <w:sz w:val="28"/>
          <w:szCs w:val="28"/>
          <w:lang w:val="uk-UA"/>
        </w:rPr>
        <w:t xml:space="preserve">та Генрі Філдінга тощо). </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Важливим фактором тут виступає також жанр як тип художнього твору в </w:t>
      </w:r>
      <w:r w:rsidR="00E2001F" w:rsidRPr="00684279">
        <w:rPr>
          <w:rFonts w:ascii="Times New Roman" w:hAnsi="Times New Roman"/>
          <w:sz w:val="28"/>
          <w:szCs w:val="28"/>
          <w:lang w:val="uk-UA"/>
        </w:rPr>
        <w:t>поєднанні зі</w:t>
      </w:r>
      <w:r w:rsidRPr="00684279">
        <w:rPr>
          <w:rFonts w:ascii="Times New Roman" w:hAnsi="Times New Roman"/>
          <w:sz w:val="28"/>
          <w:szCs w:val="28"/>
          <w:lang w:val="uk-UA"/>
        </w:rPr>
        <w:t xml:space="preserve"> специфічни</w:t>
      </w:r>
      <w:r w:rsidR="00E2001F" w:rsidRPr="00684279">
        <w:rPr>
          <w:rFonts w:ascii="Times New Roman" w:hAnsi="Times New Roman"/>
          <w:sz w:val="28"/>
          <w:szCs w:val="28"/>
          <w:lang w:val="uk-UA"/>
        </w:rPr>
        <w:t>ми</w:t>
      </w:r>
      <w:r w:rsidRPr="00684279">
        <w:rPr>
          <w:rFonts w:ascii="Times New Roman" w:hAnsi="Times New Roman"/>
          <w:sz w:val="28"/>
          <w:szCs w:val="28"/>
          <w:lang w:val="uk-UA"/>
        </w:rPr>
        <w:t xml:space="preserve"> властивост</w:t>
      </w:r>
      <w:r w:rsidR="00E2001F" w:rsidRPr="00684279">
        <w:rPr>
          <w:rFonts w:ascii="Times New Roman" w:hAnsi="Times New Roman"/>
          <w:sz w:val="28"/>
          <w:szCs w:val="28"/>
          <w:lang w:val="uk-UA"/>
        </w:rPr>
        <w:t>ями</w:t>
      </w:r>
      <w:r w:rsidRPr="00684279">
        <w:rPr>
          <w:rFonts w:ascii="Times New Roman" w:hAnsi="Times New Roman"/>
          <w:sz w:val="28"/>
          <w:szCs w:val="28"/>
          <w:lang w:val="uk-UA"/>
        </w:rPr>
        <w:t xml:space="preserve"> його форми і змісту. Лексеми </w:t>
      </w:r>
      <w:r w:rsidRPr="00684279">
        <w:rPr>
          <w:rFonts w:ascii="Times New Roman" w:hAnsi="Times New Roman"/>
          <w:i/>
          <w:sz w:val="28"/>
          <w:szCs w:val="28"/>
          <w:lang w:val="uk-UA"/>
        </w:rPr>
        <w:t>enchantres</w:t>
      </w:r>
      <w:r w:rsidRPr="00684279">
        <w:rPr>
          <w:rFonts w:ascii="Times New Roman" w:hAnsi="Times New Roman"/>
          <w:sz w:val="28"/>
          <w:szCs w:val="28"/>
          <w:lang w:val="uk-UA"/>
        </w:rPr>
        <w:t>,</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magnificence</w:t>
      </w:r>
      <w:r w:rsidRPr="00684279">
        <w:rPr>
          <w:rFonts w:ascii="Times New Roman" w:hAnsi="Times New Roman"/>
          <w:sz w:val="28"/>
          <w:szCs w:val="28"/>
          <w:lang w:val="uk-UA"/>
        </w:rPr>
        <w:t xml:space="preserve"> не зустрічаються у письменників-фантастів Артура Кларка та Дж. К. Роулінг, а </w:t>
      </w:r>
      <w:r w:rsidRPr="00684279">
        <w:rPr>
          <w:rFonts w:ascii="Times New Roman" w:hAnsi="Times New Roman"/>
          <w:i/>
          <w:sz w:val="28"/>
          <w:szCs w:val="28"/>
          <w:lang w:val="uk-UA"/>
        </w:rPr>
        <w:t>excellence</w:t>
      </w:r>
      <w:r w:rsidRPr="00684279">
        <w:rPr>
          <w:rFonts w:ascii="Times New Roman" w:hAnsi="Times New Roman"/>
          <w:sz w:val="28"/>
          <w:szCs w:val="28"/>
          <w:lang w:val="uk-UA"/>
        </w:rPr>
        <w:t xml:space="preserve">, </w:t>
      </w:r>
      <w:r w:rsidRPr="00684279">
        <w:rPr>
          <w:rFonts w:ascii="Times New Roman" w:hAnsi="Times New Roman"/>
          <w:i/>
          <w:sz w:val="28"/>
          <w:szCs w:val="28"/>
          <w:lang w:val="uk-UA"/>
        </w:rPr>
        <w:t xml:space="preserve">allurement – </w:t>
      </w:r>
      <w:r w:rsidRPr="00684279">
        <w:rPr>
          <w:rFonts w:ascii="Times New Roman" w:hAnsi="Times New Roman"/>
          <w:sz w:val="28"/>
          <w:szCs w:val="28"/>
          <w:lang w:val="uk-UA"/>
        </w:rPr>
        <w:t>у творах Уільяма Блейка та Роберта Браунінга.</w:t>
      </w:r>
    </w:p>
    <w:p w:rsidR="009011FA" w:rsidRPr="00684279" w:rsidRDefault="009011FA" w:rsidP="00BD2900">
      <w:pPr>
        <w:spacing w:after="0" w:line="360" w:lineRule="auto"/>
        <w:ind w:firstLine="708"/>
        <w:jc w:val="both"/>
        <w:rPr>
          <w:rFonts w:ascii="Times New Roman" w:hAnsi="Times New Roman"/>
          <w:spacing w:val="-6"/>
          <w:sz w:val="28"/>
          <w:szCs w:val="28"/>
          <w:lang w:val="uk-UA"/>
        </w:rPr>
      </w:pPr>
      <w:r w:rsidRPr="00684279">
        <w:rPr>
          <w:rFonts w:ascii="Times New Roman" w:hAnsi="Times New Roman"/>
          <w:spacing w:val="-6"/>
          <w:sz w:val="28"/>
          <w:szCs w:val="28"/>
          <w:lang w:val="uk-UA"/>
        </w:rPr>
        <w:t xml:space="preserve">Історичний період, в який створюється літературний твір, також відіграє важливу роль. Яскравим підтвердженням цьому є лексема </w:t>
      </w:r>
      <w:r w:rsidRPr="00684279">
        <w:rPr>
          <w:rFonts w:ascii="Times New Roman" w:hAnsi="Times New Roman"/>
          <w:i/>
          <w:spacing w:val="-6"/>
          <w:sz w:val="28"/>
          <w:szCs w:val="28"/>
          <w:lang w:val="uk-UA"/>
        </w:rPr>
        <w:t>belle</w:t>
      </w:r>
      <w:r w:rsidRPr="00684279">
        <w:rPr>
          <w:rFonts w:ascii="Times New Roman" w:hAnsi="Times New Roman"/>
          <w:spacing w:val="-6"/>
          <w:sz w:val="28"/>
          <w:szCs w:val="28"/>
          <w:lang w:val="uk-UA"/>
        </w:rPr>
        <w:t xml:space="preserve">. Можна стверджувати, що її використання не характерне для сучасної літератури (твори Артура Кларка та Дж. К. Роулінг). Щодо жанрових особливостей вищезгаданої лексеми, </w:t>
      </w:r>
      <w:r w:rsidR="00E2001F" w:rsidRPr="00684279">
        <w:rPr>
          <w:rFonts w:ascii="Times New Roman" w:hAnsi="Times New Roman"/>
          <w:spacing w:val="-6"/>
          <w:sz w:val="28"/>
          <w:szCs w:val="28"/>
          <w:lang w:val="uk-UA"/>
        </w:rPr>
        <w:t xml:space="preserve">то </w:t>
      </w:r>
      <w:r w:rsidRPr="00684279">
        <w:rPr>
          <w:rFonts w:ascii="Times New Roman" w:hAnsi="Times New Roman"/>
          <w:spacing w:val="-6"/>
          <w:sz w:val="28"/>
          <w:szCs w:val="28"/>
          <w:lang w:val="uk-UA"/>
        </w:rPr>
        <w:t>вона є характерн</w:t>
      </w:r>
      <w:r w:rsidR="00E2001F" w:rsidRPr="00684279">
        <w:rPr>
          <w:rFonts w:ascii="Times New Roman" w:hAnsi="Times New Roman"/>
          <w:spacing w:val="-6"/>
          <w:sz w:val="28"/>
          <w:szCs w:val="28"/>
          <w:lang w:val="uk-UA"/>
        </w:rPr>
        <w:t>а</w:t>
      </w:r>
      <w:r w:rsidRPr="00684279">
        <w:rPr>
          <w:rFonts w:ascii="Times New Roman" w:hAnsi="Times New Roman"/>
          <w:spacing w:val="-6"/>
          <w:sz w:val="28"/>
          <w:szCs w:val="28"/>
          <w:lang w:val="uk-UA"/>
        </w:rPr>
        <w:t xml:space="preserve"> для драматичних творів (</w:t>
      </w:r>
      <w:r w:rsidR="00E2001F" w:rsidRPr="00684279">
        <w:rPr>
          <w:rFonts w:ascii="Times New Roman" w:hAnsi="Times New Roman"/>
          <w:spacing w:val="-6"/>
          <w:sz w:val="28"/>
          <w:szCs w:val="28"/>
          <w:lang w:val="uk-UA"/>
        </w:rPr>
        <w:t>напр.</w:t>
      </w:r>
      <w:r w:rsidRPr="00684279">
        <w:rPr>
          <w:rFonts w:ascii="Times New Roman" w:hAnsi="Times New Roman"/>
          <w:spacing w:val="-6"/>
          <w:sz w:val="28"/>
          <w:szCs w:val="28"/>
          <w:lang w:val="uk-UA"/>
        </w:rPr>
        <w:t xml:space="preserve"> Джорджа Бернарда Шоу).</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ході дослідження не виявлено лексеми </w:t>
      </w:r>
      <w:r w:rsidRPr="00684279">
        <w:rPr>
          <w:rFonts w:ascii="Times New Roman" w:hAnsi="Times New Roman"/>
          <w:i/>
          <w:sz w:val="28"/>
          <w:szCs w:val="28"/>
          <w:lang w:val="en-US"/>
        </w:rPr>
        <w:t>handsomeness</w:t>
      </w:r>
      <w:r w:rsidRPr="00684279">
        <w:rPr>
          <w:rFonts w:ascii="Times New Roman" w:hAnsi="Times New Roman"/>
          <w:sz w:val="28"/>
          <w:szCs w:val="28"/>
          <w:lang w:val="uk-UA"/>
        </w:rPr>
        <w:t xml:space="preserve"> та </w:t>
      </w:r>
      <w:r w:rsidRPr="00684279">
        <w:rPr>
          <w:rFonts w:ascii="Times New Roman" w:hAnsi="Times New Roman"/>
          <w:i/>
          <w:sz w:val="28"/>
          <w:szCs w:val="28"/>
          <w:lang w:val="uk-UA"/>
        </w:rPr>
        <w:t>рulchritud</w:t>
      </w:r>
      <w:r w:rsidRPr="00684279">
        <w:rPr>
          <w:rFonts w:ascii="Times New Roman" w:hAnsi="Times New Roman"/>
          <w:i/>
          <w:sz w:val="28"/>
          <w:szCs w:val="28"/>
          <w:lang w:val="en-US"/>
        </w:rPr>
        <w:t>e</w:t>
      </w:r>
      <w:r w:rsidRPr="00684279">
        <w:rPr>
          <w:rFonts w:ascii="Times New Roman" w:hAnsi="Times New Roman"/>
          <w:sz w:val="28"/>
          <w:szCs w:val="28"/>
          <w:lang w:val="uk-UA"/>
        </w:rPr>
        <w:t xml:space="preserve">. Лексема </w:t>
      </w:r>
      <w:r w:rsidRPr="00684279">
        <w:rPr>
          <w:rFonts w:ascii="Times New Roman" w:hAnsi="Times New Roman"/>
          <w:i/>
          <w:sz w:val="28"/>
          <w:szCs w:val="28"/>
          <w:lang w:val="uk-UA"/>
        </w:rPr>
        <w:t xml:space="preserve">рulchritude </w:t>
      </w:r>
      <w:r w:rsidRPr="00684279">
        <w:rPr>
          <w:rFonts w:ascii="Times New Roman" w:hAnsi="Times New Roman"/>
          <w:sz w:val="28"/>
          <w:szCs w:val="28"/>
          <w:lang w:val="uk-UA"/>
        </w:rPr>
        <w:t xml:space="preserve">має лише один компонент семантики </w:t>
      </w:r>
      <w:r w:rsidR="00E2001F" w:rsidRPr="00684279">
        <w:rPr>
          <w:rFonts w:ascii="Times New Roman" w:hAnsi="Times New Roman"/>
          <w:sz w:val="28"/>
          <w:szCs w:val="28"/>
          <w:lang w:val="uk-UA"/>
        </w:rPr>
        <w:t>–</w:t>
      </w:r>
      <w:r w:rsidR="00E2001F" w:rsidRPr="00684279">
        <w:rPr>
          <w:rFonts w:ascii="Times New Roman" w:hAnsi="Times New Roman"/>
          <w:i/>
          <w:sz w:val="28"/>
          <w:szCs w:val="28"/>
          <w:lang w:val="uk-UA"/>
        </w:rPr>
        <w:t xml:space="preserve"> </w:t>
      </w:r>
      <w:r w:rsidR="00830484" w:rsidRPr="00684279">
        <w:rPr>
          <w:rFonts w:ascii="Times New Roman" w:hAnsi="Times New Roman"/>
          <w:sz w:val="28"/>
          <w:szCs w:val="28"/>
          <w:lang w:val="uk-UA"/>
        </w:rPr>
        <w:t>«</w:t>
      </w:r>
      <w:r w:rsidRPr="00684279">
        <w:rPr>
          <w:rFonts w:ascii="Times New Roman" w:hAnsi="Times New Roman"/>
          <w:i/>
          <w:sz w:val="28"/>
          <w:szCs w:val="28"/>
          <w:lang w:val="uk-UA"/>
        </w:rPr>
        <w:t>physical comelines</w:t>
      </w:r>
      <w:r w:rsidR="009849B7" w:rsidRPr="00684279">
        <w:rPr>
          <w:rFonts w:ascii="Times New Roman" w:hAnsi="Times New Roman"/>
          <w:sz w:val="28"/>
          <w:szCs w:val="28"/>
          <w:lang w:val="uk-UA"/>
        </w:rPr>
        <w:t>»</w:t>
      </w:r>
      <w:r w:rsidRPr="00684279">
        <w:rPr>
          <w:rFonts w:ascii="Times New Roman" w:hAnsi="Times New Roman"/>
          <w:sz w:val="28"/>
          <w:szCs w:val="28"/>
          <w:lang w:val="uk-UA"/>
        </w:rPr>
        <w:t xml:space="preserve">, а лексема </w:t>
      </w:r>
      <w:r w:rsidRPr="00684279">
        <w:rPr>
          <w:rFonts w:ascii="Times New Roman" w:hAnsi="Times New Roman"/>
          <w:i/>
          <w:sz w:val="28"/>
          <w:szCs w:val="28"/>
          <w:lang w:val="en-US"/>
        </w:rPr>
        <w:t>handsomeness</w:t>
      </w:r>
      <w:r w:rsidRPr="00684279">
        <w:rPr>
          <w:rFonts w:ascii="Times New Roman" w:hAnsi="Times New Roman"/>
          <w:i/>
          <w:sz w:val="28"/>
          <w:szCs w:val="28"/>
          <w:lang w:val="uk-UA"/>
        </w:rPr>
        <w:t xml:space="preserve"> </w:t>
      </w:r>
      <w:r w:rsidR="00E2001F" w:rsidRPr="00684279">
        <w:rPr>
          <w:rFonts w:ascii="Times New Roman" w:hAnsi="Times New Roman"/>
          <w:sz w:val="28"/>
          <w:szCs w:val="28"/>
          <w:lang w:val="uk-UA"/>
        </w:rPr>
        <w:t>–</w:t>
      </w:r>
      <w:r w:rsidR="00E2001F" w:rsidRPr="00684279">
        <w:rPr>
          <w:rFonts w:ascii="Times New Roman" w:hAnsi="Times New Roman"/>
          <w:i/>
          <w:sz w:val="28"/>
          <w:szCs w:val="28"/>
          <w:lang w:val="uk-UA"/>
        </w:rPr>
        <w:t xml:space="preserve"> </w:t>
      </w:r>
      <w:r w:rsidRPr="00684279">
        <w:rPr>
          <w:rFonts w:ascii="Times New Roman" w:hAnsi="Times New Roman"/>
          <w:sz w:val="28"/>
          <w:szCs w:val="28"/>
          <w:lang w:val="uk-UA"/>
        </w:rPr>
        <w:t>чотири</w:t>
      </w:r>
      <w:r w:rsidR="00E2001F"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00830484" w:rsidRPr="00684279">
        <w:rPr>
          <w:rFonts w:ascii="Times New Roman" w:hAnsi="Times New Roman"/>
          <w:sz w:val="28"/>
          <w:szCs w:val="28"/>
          <w:lang w:val="uk-UA"/>
        </w:rPr>
        <w:t>«</w:t>
      </w:r>
      <w:r w:rsidRPr="00684279">
        <w:rPr>
          <w:rFonts w:ascii="Times New Roman" w:hAnsi="Times New Roman"/>
          <w:i/>
          <w:sz w:val="28"/>
          <w:szCs w:val="28"/>
          <w:lang w:val="uk-UA"/>
        </w:rPr>
        <w:t>moderately large</w:t>
      </w:r>
      <w:r w:rsidR="009849B7"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00830484" w:rsidRPr="00684279">
        <w:rPr>
          <w:rFonts w:ascii="Times New Roman" w:hAnsi="Times New Roman"/>
          <w:sz w:val="28"/>
          <w:szCs w:val="28"/>
          <w:lang w:val="uk-UA"/>
        </w:rPr>
        <w:t>«</w:t>
      </w:r>
      <w:r w:rsidRPr="00684279">
        <w:rPr>
          <w:rFonts w:ascii="Times New Roman" w:hAnsi="Times New Roman"/>
          <w:i/>
          <w:sz w:val="28"/>
          <w:szCs w:val="28"/>
          <w:lang w:val="uk-UA"/>
        </w:rPr>
        <w:t>marked by skill or cleverness</w:t>
      </w:r>
      <w:r w:rsidR="009849B7"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00830484" w:rsidRPr="00684279">
        <w:rPr>
          <w:rFonts w:ascii="Times New Roman" w:hAnsi="Times New Roman"/>
          <w:sz w:val="28"/>
          <w:szCs w:val="28"/>
          <w:lang w:val="uk-UA"/>
        </w:rPr>
        <w:t>«</w:t>
      </w:r>
      <w:r w:rsidRPr="00684279">
        <w:rPr>
          <w:rFonts w:ascii="Times New Roman" w:hAnsi="Times New Roman"/>
          <w:i/>
          <w:sz w:val="28"/>
          <w:szCs w:val="28"/>
          <w:lang w:val="uk-UA"/>
        </w:rPr>
        <w:t>marked by graciousness or generosity</w:t>
      </w:r>
      <w:r w:rsidR="009849B7"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00830484" w:rsidRPr="00684279">
        <w:rPr>
          <w:rFonts w:ascii="Times New Roman" w:hAnsi="Times New Roman"/>
          <w:sz w:val="28"/>
          <w:szCs w:val="28"/>
          <w:lang w:val="uk-UA"/>
        </w:rPr>
        <w:t>«</w:t>
      </w:r>
      <w:r w:rsidRPr="00684279">
        <w:rPr>
          <w:rFonts w:ascii="Times New Roman" w:hAnsi="Times New Roman"/>
          <w:i/>
          <w:sz w:val="28"/>
          <w:szCs w:val="28"/>
          <w:lang w:val="uk-UA"/>
        </w:rPr>
        <w:t>having a pleasing and usually impressive or dignified appearance</w:t>
      </w:r>
      <w:r w:rsidR="009849B7" w:rsidRPr="00684279">
        <w:rPr>
          <w:rFonts w:ascii="Times New Roman" w:hAnsi="Times New Roman"/>
          <w:sz w:val="28"/>
          <w:szCs w:val="28"/>
          <w:lang w:val="uk-UA"/>
        </w:rPr>
        <w:t>»</w:t>
      </w:r>
      <w:r w:rsidRPr="00684279">
        <w:rPr>
          <w:rFonts w:ascii="Times New Roman" w:hAnsi="Times New Roman"/>
          <w:sz w:val="28"/>
          <w:szCs w:val="28"/>
          <w:lang w:val="uk-UA"/>
        </w:rPr>
        <w:t xml:space="preserve">. Вони лише віддалено корелюють в семантичній структурі із лексемою </w:t>
      </w:r>
      <w:r w:rsidRPr="00684279">
        <w:rPr>
          <w:rFonts w:ascii="Times New Roman" w:hAnsi="Times New Roman"/>
          <w:i/>
          <w:sz w:val="28"/>
          <w:szCs w:val="28"/>
          <w:lang w:val="uk-UA"/>
        </w:rPr>
        <w:t>beauty</w:t>
      </w:r>
      <w:r w:rsidRPr="00684279">
        <w:rPr>
          <w:rFonts w:ascii="Times New Roman" w:hAnsi="Times New Roman"/>
          <w:sz w:val="28"/>
          <w:szCs w:val="28"/>
          <w:lang w:val="uk-UA"/>
        </w:rPr>
        <w:t>.</w:t>
      </w:r>
    </w:p>
    <w:p w:rsidR="00DB4DAC" w:rsidRPr="00684279" w:rsidRDefault="009011FA" w:rsidP="00400334">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Саме номінативні засоби найбільш повно</w:t>
      </w:r>
      <w:r w:rsidR="00E2001F" w:rsidRPr="00684279">
        <w:rPr>
          <w:rFonts w:ascii="Times New Roman" w:hAnsi="Times New Roman"/>
          <w:sz w:val="28"/>
          <w:szCs w:val="28"/>
          <w:lang w:val="uk-UA"/>
        </w:rPr>
        <w:t xml:space="preserve"> </w:t>
      </w:r>
      <w:r w:rsidRPr="00684279">
        <w:rPr>
          <w:rFonts w:ascii="Times New Roman" w:hAnsi="Times New Roman"/>
          <w:sz w:val="28"/>
          <w:szCs w:val="28"/>
          <w:lang w:val="uk-UA"/>
        </w:rPr>
        <w:t>репрезентують поняття краси. Так, у номінативних номінаціях знаходимо 5 іх 32 його елементів, як</w:t>
      </w:r>
      <w:r w:rsidR="00E2001F" w:rsidRPr="00684279">
        <w:rPr>
          <w:rFonts w:ascii="Times New Roman" w:hAnsi="Times New Roman"/>
          <w:sz w:val="28"/>
          <w:szCs w:val="28"/>
          <w:lang w:val="uk-UA"/>
        </w:rPr>
        <w:t>-</w:t>
      </w:r>
      <w:r w:rsidRPr="00684279">
        <w:rPr>
          <w:rFonts w:ascii="Times New Roman" w:hAnsi="Times New Roman"/>
          <w:sz w:val="28"/>
          <w:szCs w:val="28"/>
          <w:lang w:val="uk-UA"/>
        </w:rPr>
        <w:t xml:space="preserve">от </w:t>
      </w:r>
      <w:r w:rsidRPr="00684279">
        <w:rPr>
          <w:rFonts w:ascii="Times New Roman" w:hAnsi="Times New Roman"/>
          <w:i/>
          <w:sz w:val="28"/>
          <w:szCs w:val="28"/>
          <w:lang w:val="en-US"/>
        </w:rPr>
        <w:t>Harmony</w:t>
      </w:r>
      <w:r w:rsidRPr="00684279">
        <w:rPr>
          <w:rFonts w:ascii="Times New Roman" w:hAnsi="Times New Roman"/>
          <w:sz w:val="28"/>
          <w:szCs w:val="28"/>
          <w:lang w:val="uk-UA"/>
        </w:rPr>
        <w:t xml:space="preserve">, </w:t>
      </w:r>
      <w:r w:rsidRPr="00684279">
        <w:rPr>
          <w:rFonts w:ascii="Times New Roman" w:hAnsi="Times New Roman"/>
          <w:i/>
          <w:sz w:val="28"/>
          <w:szCs w:val="28"/>
          <w:lang w:val="en-US"/>
        </w:rPr>
        <w:t>Attractiveness</w:t>
      </w:r>
      <w:r w:rsidRPr="00684279">
        <w:rPr>
          <w:rFonts w:ascii="Times New Roman" w:hAnsi="Times New Roman"/>
          <w:sz w:val="28"/>
          <w:szCs w:val="28"/>
          <w:lang w:val="uk-UA"/>
        </w:rPr>
        <w:t xml:space="preserve">, </w:t>
      </w:r>
      <w:r w:rsidRPr="00684279">
        <w:rPr>
          <w:rFonts w:ascii="Times New Roman" w:hAnsi="Times New Roman"/>
          <w:i/>
          <w:sz w:val="28"/>
          <w:szCs w:val="28"/>
          <w:lang w:val="en-US"/>
        </w:rPr>
        <w:t>Value</w:t>
      </w:r>
      <w:r w:rsidRPr="00684279">
        <w:rPr>
          <w:rFonts w:ascii="Times New Roman" w:hAnsi="Times New Roman"/>
          <w:sz w:val="28"/>
          <w:szCs w:val="28"/>
          <w:lang w:val="uk-UA"/>
        </w:rPr>
        <w:t xml:space="preserve">, </w:t>
      </w:r>
      <w:r w:rsidRPr="00684279">
        <w:rPr>
          <w:rFonts w:ascii="Times New Roman" w:hAnsi="Times New Roman"/>
          <w:i/>
          <w:sz w:val="28"/>
          <w:szCs w:val="28"/>
          <w:lang w:val="en-US"/>
        </w:rPr>
        <w:t>Charm</w:t>
      </w:r>
      <w:r w:rsidRPr="00684279">
        <w:rPr>
          <w:rFonts w:ascii="Times New Roman" w:hAnsi="Times New Roman"/>
          <w:sz w:val="28"/>
          <w:szCs w:val="28"/>
          <w:lang w:val="uk-UA"/>
        </w:rPr>
        <w:t xml:space="preserve">, </w:t>
      </w:r>
      <w:r w:rsidRPr="00684279">
        <w:rPr>
          <w:rFonts w:ascii="Times New Roman" w:hAnsi="Times New Roman"/>
          <w:i/>
          <w:sz w:val="28"/>
          <w:szCs w:val="28"/>
          <w:lang w:val="en-US"/>
        </w:rPr>
        <w:t>Grace</w:t>
      </w:r>
      <w:r w:rsidRPr="00684279">
        <w:rPr>
          <w:rFonts w:ascii="Times New Roman" w:hAnsi="Times New Roman"/>
          <w:i/>
          <w:sz w:val="28"/>
          <w:szCs w:val="28"/>
          <w:lang w:val="uk-UA"/>
        </w:rPr>
        <w:t xml:space="preserve"> </w:t>
      </w:r>
      <w:r w:rsidRPr="00684279">
        <w:rPr>
          <w:rFonts w:ascii="Times New Roman" w:hAnsi="Times New Roman"/>
          <w:sz w:val="28"/>
          <w:szCs w:val="28"/>
          <w:lang w:val="uk-UA"/>
        </w:rPr>
        <w:t>(</w:t>
      </w:r>
      <w:r w:rsidR="00E2001F" w:rsidRPr="00684279">
        <w:rPr>
          <w:rFonts w:ascii="Times New Roman" w:hAnsi="Times New Roman"/>
          <w:sz w:val="28"/>
          <w:szCs w:val="28"/>
          <w:lang w:val="uk-UA"/>
        </w:rPr>
        <w:t>д</w:t>
      </w:r>
      <w:r w:rsidRPr="00684279">
        <w:rPr>
          <w:rFonts w:ascii="Times New Roman" w:hAnsi="Times New Roman"/>
          <w:sz w:val="28"/>
          <w:szCs w:val="28"/>
          <w:lang w:val="uk-UA"/>
        </w:rPr>
        <w:t xml:space="preserve">ив. п. 1.6 ). </w:t>
      </w:r>
    </w:p>
    <w:p w:rsidR="00EB7A3B" w:rsidRPr="00684279" w:rsidRDefault="00EB7A3B" w:rsidP="00400334">
      <w:pPr>
        <w:spacing w:after="0" w:line="360" w:lineRule="auto"/>
        <w:ind w:firstLine="708"/>
        <w:jc w:val="both"/>
        <w:rPr>
          <w:rFonts w:ascii="Times New Roman" w:hAnsi="Times New Roman"/>
          <w:sz w:val="28"/>
          <w:szCs w:val="28"/>
          <w:lang w:val="uk-UA"/>
        </w:rPr>
      </w:pPr>
    </w:p>
    <w:p w:rsidR="00587DCC" w:rsidRPr="00684279" w:rsidRDefault="00587DCC" w:rsidP="00BD2900">
      <w:pPr>
        <w:spacing w:after="0" w:line="360" w:lineRule="auto"/>
        <w:ind w:firstLine="708"/>
        <w:jc w:val="both"/>
        <w:rPr>
          <w:rFonts w:ascii="Times New Roman" w:hAnsi="Times New Roman"/>
          <w:b/>
          <w:sz w:val="28"/>
          <w:szCs w:val="28"/>
          <w:lang w:val="uk-UA"/>
        </w:rPr>
      </w:pPr>
    </w:p>
    <w:p w:rsidR="00587DCC" w:rsidRPr="00684279" w:rsidRDefault="00587DCC" w:rsidP="00BD2900">
      <w:pPr>
        <w:spacing w:after="0" w:line="360" w:lineRule="auto"/>
        <w:ind w:firstLine="708"/>
        <w:jc w:val="both"/>
        <w:rPr>
          <w:rFonts w:ascii="Times New Roman" w:hAnsi="Times New Roman"/>
          <w:b/>
          <w:sz w:val="28"/>
          <w:szCs w:val="28"/>
          <w:lang w:val="uk-UA"/>
        </w:rPr>
      </w:pPr>
    </w:p>
    <w:p w:rsidR="009011FA" w:rsidRPr="00684279" w:rsidRDefault="009011FA" w:rsidP="00BD2900">
      <w:pPr>
        <w:spacing w:after="0" w:line="360" w:lineRule="auto"/>
        <w:ind w:firstLine="708"/>
        <w:jc w:val="both"/>
        <w:rPr>
          <w:rFonts w:ascii="Times New Roman" w:hAnsi="Times New Roman"/>
          <w:b/>
          <w:sz w:val="28"/>
          <w:szCs w:val="28"/>
          <w:lang w:val="uk-UA"/>
        </w:rPr>
      </w:pPr>
      <w:r w:rsidRPr="00684279">
        <w:rPr>
          <w:rFonts w:ascii="Times New Roman" w:hAnsi="Times New Roman"/>
          <w:b/>
          <w:sz w:val="28"/>
          <w:szCs w:val="28"/>
          <w:lang w:val="uk-UA"/>
        </w:rPr>
        <w:lastRenderedPageBreak/>
        <w:t xml:space="preserve">3.1.2 Ад’єктивні засоби вербалізації лінгвоконцепту </w:t>
      </w:r>
      <w:r w:rsidRPr="00684279">
        <w:rPr>
          <w:rFonts w:ascii="Times New Roman" w:hAnsi="Times New Roman"/>
          <w:b/>
          <w:smallCaps/>
          <w:sz w:val="28"/>
          <w:szCs w:val="28"/>
          <w:lang w:val="uk-UA"/>
        </w:rPr>
        <w:t>beauty</w:t>
      </w:r>
      <w:r w:rsidR="00207ADF" w:rsidRPr="00684279">
        <w:rPr>
          <w:rFonts w:ascii="Times New Roman" w:hAnsi="Times New Roman"/>
          <w:b/>
          <w:sz w:val="28"/>
          <w:szCs w:val="28"/>
          <w:lang w:val="uk-UA"/>
        </w:rPr>
        <w:t xml:space="preserve"> </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Ад’єктивні номінації спираються на категорію ознаковості, яка формується у процесі усвідомлення того, що цілісний предмет має свої власні атрибути. Поняття ознаки співвідноситься з індивідуальною характеристикою, яка притаманна певному означуваному (на відміну від інших предметів цієї ж понятійної категорії), і </w:t>
      </w:r>
      <w:r w:rsidR="00CF653A" w:rsidRPr="00684279">
        <w:rPr>
          <w:rFonts w:ascii="Times New Roman" w:hAnsi="Times New Roman"/>
          <w:sz w:val="28"/>
          <w:szCs w:val="28"/>
          <w:lang w:val="uk-UA"/>
        </w:rPr>
        <w:t>в</w:t>
      </w:r>
      <w:r w:rsidRPr="00684279">
        <w:rPr>
          <w:rFonts w:ascii="Times New Roman" w:hAnsi="Times New Roman"/>
          <w:sz w:val="28"/>
          <w:szCs w:val="28"/>
          <w:lang w:val="uk-UA"/>
        </w:rPr>
        <w:t xml:space="preserve"> той же час такої, що нагадує людині інший знайомий їй предмет чи явище [</w:t>
      </w:r>
      <w:r w:rsidR="00EB342C" w:rsidRPr="00684279">
        <w:rPr>
          <w:rFonts w:ascii="Times New Roman" w:hAnsi="Times New Roman"/>
          <w:sz w:val="28"/>
          <w:szCs w:val="28"/>
          <w:lang w:val="uk-UA"/>
        </w:rPr>
        <w:t>175</w:t>
      </w:r>
      <w:r w:rsidRPr="00684279">
        <w:rPr>
          <w:rFonts w:ascii="Times New Roman" w:hAnsi="Times New Roman"/>
          <w:sz w:val="28"/>
          <w:szCs w:val="28"/>
          <w:lang w:val="uk-UA"/>
        </w:rPr>
        <w:t>, с. 101]. Таким чином, ад’єктивні номінації репрезентують сутності, що є не окремими трьохвимірними об’єктами, а окремими ознаками цих об’єктів [</w:t>
      </w:r>
      <w:r w:rsidR="00EB342C" w:rsidRPr="00684279">
        <w:rPr>
          <w:rFonts w:ascii="Times New Roman" w:hAnsi="Times New Roman"/>
          <w:sz w:val="28"/>
          <w:szCs w:val="28"/>
          <w:lang w:val="uk-UA"/>
        </w:rPr>
        <w:t>171</w:t>
      </w:r>
      <w:r w:rsidRPr="00684279">
        <w:rPr>
          <w:rFonts w:ascii="Times New Roman" w:hAnsi="Times New Roman"/>
          <w:sz w:val="28"/>
          <w:szCs w:val="28"/>
          <w:lang w:val="uk-UA"/>
        </w:rPr>
        <w:t>, с. 258-265].</w:t>
      </w:r>
      <w:r w:rsidR="00207ADF" w:rsidRPr="00684279">
        <w:rPr>
          <w:rFonts w:ascii="Times New Roman" w:hAnsi="Times New Roman"/>
          <w:sz w:val="28"/>
          <w:szCs w:val="28"/>
          <w:lang w:val="uk-UA"/>
        </w:rPr>
        <w:t xml:space="preserve"> </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Прикметники відображають світ як сукупність ознак, віддзеркалених у концепті, поза яким об’єкт не може бути представлений свідомості людини </w:t>
      </w:r>
      <w:r w:rsidRPr="00684279">
        <w:rPr>
          <w:rFonts w:ascii="Times New Roman" w:hAnsi="Times New Roman"/>
          <w:sz w:val="28"/>
          <w:szCs w:val="28"/>
        </w:rPr>
        <w:t>[</w:t>
      </w:r>
      <w:r w:rsidR="00EB342C" w:rsidRPr="00684279">
        <w:rPr>
          <w:rFonts w:ascii="Times New Roman" w:hAnsi="Times New Roman"/>
          <w:sz w:val="28"/>
          <w:szCs w:val="28"/>
          <w:lang w:val="uk-UA"/>
        </w:rPr>
        <w:t>36</w:t>
      </w:r>
      <w:r w:rsidRPr="00684279">
        <w:rPr>
          <w:rFonts w:ascii="Times New Roman" w:hAnsi="Times New Roman"/>
          <w:sz w:val="28"/>
          <w:szCs w:val="28"/>
          <w:lang w:val="uk-UA"/>
        </w:rPr>
        <w:t xml:space="preserve">, с. </w:t>
      </w:r>
      <w:r w:rsidRPr="00684279">
        <w:rPr>
          <w:rFonts w:ascii="Times New Roman" w:hAnsi="Times New Roman"/>
          <w:sz w:val="28"/>
          <w:szCs w:val="28"/>
        </w:rPr>
        <w:t>87]</w:t>
      </w:r>
      <w:r w:rsidRPr="00684279">
        <w:rPr>
          <w:rFonts w:ascii="Times New Roman" w:hAnsi="Times New Roman"/>
          <w:sz w:val="28"/>
          <w:szCs w:val="28"/>
          <w:lang w:val="uk-UA"/>
        </w:rPr>
        <w:t>. Вони виступають вербалізаторами знань людини, котрі вона набуває через практику взаємодії із ним та осмислення пережитого у досвіді [</w:t>
      </w:r>
      <w:r w:rsidR="00C63C8B" w:rsidRPr="00684279">
        <w:rPr>
          <w:rFonts w:ascii="Times New Roman" w:hAnsi="Times New Roman"/>
          <w:sz w:val="28"/>
          <w:szCs w:val="28"/>
          <w:lang w:val="uk-UA"/>
        </w:rPr>
        <w:t>129</w:t>
      </w:r>
      <w:r w:rsidRPr="00684279">
        <w:rPr>
          <w:rFonts w:ascii="Times New Roman" w:hAnsi="Times New Roman"/>
          <w:sz w:val="28"/>
          <w:szCs w:val="28"/>
          <w:lang w:val="uk-UA"/>
        </w:rPr>
        <w:t>].</w:t>
      </w:r>
    </w:p>
    <w:p w:rsidR="009011FA" w:rsidRPr="00684279" w:rsidRDefault="009011FA" w:rsidP="00BD2900">
      <w:pPr>
        <w:spacing w:after="0" w:line="360" w:lineRule="auto"/>
        <w:ind w:firstLine="708"/>
        <w:jc w:val="both"/>
        <w:rPr>
          <w:rFonts w:ascii="Times New Roman" w:hAnsi="Times New Roman"/>
          <w:i/>
          <w:iCs/>
          <w:sz w:val="28"/>
          <w:szCs w:val="28"/>
          <w:lang w:val="uk-UA"/>
        </w:rPr>
      </w:pPr>
      <w:r w:rsidRPr="00684279">
        <w:rPr>
          <w:rFonts w:ascii="Times New Roman" w:hAnsi="Times New Roman"/>
          <w:sz w:val="28"/>
          <w:szCs w:val="28"/>
          <w:lang w:val="uk-UA"/>
        </w:rPr>
        <w:t>Семантику ознаки у</w:t>
      </w:r>
      <w:r w:rsidRPr="00684279">
        <w:rPr>
          <w:rFonts w:ascii="Times New Roman" w:hAnsi="Times New Roman"/>
          <w:sz w:val="28"/>
          <w:szCs w:val="28"/>
          <w:lang w:val="en-US"/>
        </w:rPr>
        <w:t xml:space="preserve"> c</w:t>
      </w:r>
      <w:r w:rsidRPr="00684279">
        <w:rPr>
          <w:rFonts w:ascii="Times New Roman" w:hAnsi="Times New Roman"/>
          <w:sz w:val="28"/>
          <w:szCs w:val="28"/>
          <w:lang w:val="uk-UA"/>
        </w:rPr>
        <w:t xml:space="preserve">кладі концепту </w:t>
      </w:r>
      <w:r w:rsidRPr="00684279">
        <w:rPr>
          <w:rFonts w:ascii="Times New Roman" w:hAnsi="Times New Roman"/>
          <w:smallCaps/>
          <w:sz w:val="28"/>
          <w:szCs w:val="28"/>
          <w:lang w:val="en-US"/>
        </w:rPr>
        <w:t>beauty</w:t>
      </w:r>
      <w:r w:rsidRPr="00684279">
        <w:rPr>
          <w:rFonts w:ascii="Times New Roman" w:hAnsi="Times New Roman"/>
          <w:sz w:val="28"/>
          <w:szCs w:val="28"/>
          <w:lang w:val="en-US"/>
        </w:rPr>
        <w:t xml:space="preserve"> </w:t>
      </w:r>
      <w:r w:rsidRPr="00684279">
        <w:rPr>
          <w:rFonts w:ascii="Times New Roman" w:hAnsi="Times New Roman"/>
          <w:sz w:val="28"/>
          <w:szCs w:val="28"/>
          <w:lang w:val="uk-UA"/>
        </w:rPr>
        <w:t>передають 75 компонентів синонімічного ряду лексеми</w:t>
      </w:r>
      <w:r w:rsidRPr="00684279">
        <w:rPr>
          <w:rFonts w:ascii="Times New Roman" w:hAnsi="Times New Roman"/>
          <w:sz w:val="28"/>
          <w:szCs w:val="28"/>
          <w:lang w:val="en-US"/>
        </w:rPr>
        <w:t xml:space="preserve"> </w:t>
      </w:r>
      <w:r w:rsidRPr="00684279">
        <w:rPr>
          <w:rFonts w:ascii="Times New Roman" w:hAnsi="Times New Roman"/>
          <w:i/>
          <w:sz w:val="28"/>
          <w:szCs w:val="28"/>
          <w:lang w:val="en-US"/>
        </w:rPr>
        <w:t>beautiful</w:t>
      </w:r>
      <w:r w:rsidRPr="00684279">
        <w:rPr>
          <w:rFonts w:ascii="Times New Roman" w:hAnsi="Times New Roman"/>
          <w:sz w:val="28"/>
          <w:szCs w:val="28"/>
          <w:lang w:val="uk-UA"/>
        </w:rPr>
        <w:t>:</w:t>
      </w:r>
      <w:r w:rsidRPr="00684279">
        <w:rPr>
          <w:rFonts w:ascii="Times New Roman" w:hAnsi="Times New Roman"/>
          <w:sz w:val="28"/>
          <w:szCs w:val="28"/>
          <w:lang w:val="en-US"/>
        </w:rPr>
        <w:t xml:space="preserve"> </w:t>
      </w:r>
      <w:r w:rsidRPr="00684279">
        <w:rPr>
          <w:rFonts w:ascii="Times New Roman" w:hAnsi="Times New Roman"/>
          <w:i/>
          <w:iCs/>
          <w:sz w:val="28"/>
          <w:szCs w:val="28"/>
          <w:lang w:val="uk-UA"/>
        </w:rPr>
        <w:t>lovely</w:t>
      </w:r>
      <w:r w:rsidRPr="00684279">
        <w:rPr>
          <w:rFonts w:ascii="Times New Roman" w:hAnsi="Times New Roman"/>
          <w:sz w:val="28"/>
          <w:szCs w:val="28"/>
          <w:lang w:val="uk-UA"/>
        </w:rPr>
        <w:t>,</w:t>
      </w:r>
      <w:r w:rsidRPr="00684279">
        <w:rPr>
          <w:rFonts w:ascii="Times New Roman" w:hAnsi="Times New Roman"/>
          <w:i/>
          <w:iCs/>
          <w:sz w:val="28"/>
          <w:szCs w:val="28"/>
          <w:lang w:val="uk-UA"/>
        </w:rPr>
        <w:t xml:space="preserve"> attractive</w:t>
      </w:r>
      <w:r w:rsidRPr="00684279">
        <w:rPr>
          <w:rFonts w:ascii="Times New Roman" w:hAnsi="Times New Roman"/>
          <w:sz w:val="28"/>
          <w:szCs w:val="28"/>
          <w:lang w:val="uk-UA"/>
        </w:rPr>
        <w:t>,</w:t>
      </w:r>
      <w:r w:rsidRPr="00684279">
        <w:rPr>
          <w:rFonts w:ascii="Times New Roman" w:hAnsi="Times New Roman"/>
          <w:i/>
          <w:iCs/>
          <w:sz w:val="28"/>
          <w:szCs w:val="28"/>
          <w:lang w:val="uk-UA"/>
        </w:rPr>
        <w:t xml:space="preserve"> appealing</w:t>
      </w:r>
      <w:r w:rsidRPr="00684279">
        <w:rPr>
          <w:rFonts w:ascii="Times New Roman" w:hAnsi="Times New Roman"/>
          <w:sz w:val="28"/>
          <w:szCs w:val="28"/>
          <w:lang w:val="uk-UA"/>
        </w:rPr>
        <w:t>,</w:t>
      </w:r>
      <w:r w:rsidRPr="00684279">
        <w:rPr>
          <w:rFonts w:ascii="Times New Roman" w:hAnsi="Times New Roman"/>
          <w:i/>
          <w:iCs/>
          <w:sz w:val="28"/>
          <w:szCs w:val="28"/>
          <w:lang w:val="uk-UA"/>
        </w:rPr>
        <w:t xml:space="preserve"> pleasing</w:t>
      </w:r>
      <w:r w:rsidRPr="00684279">
        <w:rPr>
          <w:rFonts w:ascii="Times New Roman" w:hAnsi="Times New Roman"/>
          <w:sz w:val="28"/>
          <w:szCs w:val="28"/>
          <w:lang w:val="uk-UA"/>
        </w:rPr>
        <w:t>,</w:t>
      </w:r>
      <w:r w:rsidRPr="00684279">
        <w:rPr>
          <w:rFonts w:ascii="Times New Roman" w:hAnsi="Times New Roman"/>
          <w:i/>
          <w:iCs/>
          <w:sz w:val="28"/>
          <w:szCs w:val="28"/>
          <w:lang w:val="uk-UA"/>
        </w:rPr>
        <w:t xml:space="preserve"> pretty</w:t>
      </w:r>
      <w:r w:rsidRPr="00684279">
        <w:rPr>
          <w:rFonts w:ascii="Times New Roman" w:hAnsi="Times New Roman"/>
          <w:sz w:val="28"/>
          <w:szCs w:val="28"/>
          <w:lang w:val="uk-UA"/>
        </w:rPr>
        <w:t>,</w:t>
      </w:r>
      <w:r w:rsidR="00207ADF" w:rsidRPr="00684279">
        <w:rPr>
          <w:rFonts w:ascii="Times New Roman" w:hAnsi="Times New Roman"/>
          <w:i/>
          <w:iCs/>
          <w:sz w:val="28"/>
          <w:szCs w:val="28"/>
          <w:lang w:val="uk-UA"/>
        </w:rPr>
        <w:t xml:space="preserve"> </w:t>
      </w:r>
      <w:r w:rsidRPr="00684279">
        <w:rPr>
          <w:rFonts w:ascii="Times New Roman" w:hAnsi="Times New Roman"/>
          <w:i/>
          <w:iCs/>
          <w:sz w:val="28"/>
          <w:szCs w:val="28"/>
          <w:lang w:val="uk-UA"/>
        </w:rPr>
        <w:t>fair</w:t>
      </w:r>
      <w:r w:rsidRPr="00684279">
        <w:rPr>
          <w:rFonts w:ascii="Times New Roman" w:hAnsi="Times New Roman"/>
          <w:sz w:val="28"/>
          <w:szCs w:val="28"/>
          <w:lang w:val="uk-UA"/>
        </w:rPr>
        <w:t>,</w:t>
      </w:r>
      <w:r w:rsidRPr="00684279">
        <w:rPr>
          <w:rFonts w:ascii="Times New Roman" w:hAnsi="Times New Roman"/>
          <w:i/>
          <w:iCs/>
          <w:sz w:val="28"/>
          <w:szCs w:val="28"/>
          <w:lang w:val="uk-UA"/>
        </w:rPr>
        <w:t xml:space="preserve"> fine</w:t>
      </w:r>
      <w:r w:rsidRPr="00684279">
        <w:rPr>
          <w:rFonts w:ascii="Times New Roman" w:hAnsi="Times New Roman"/>
          <w:sz w:val="28"/>
          <w:szCs w:val="28"/>
          <w:lang w:val="uk-UA"/>
        </w:rPr>
        <w:t>,</w:t>
      </w:r>
      <w:r w:rsidRPr="00684279">
        <w:rPr>
          <w:rFonts w:ascii="Times New Roman" w:hAnsi="Times New Roman"/>
          <w:i/>
          <w:iCs/>
          <w:sz w:val="28"/>
          <w:szCs w:val="28"/>
          <w:lang w:val="uk-UA"/>
        </w:rPr>
        <w:t xml:space="preserve"> nice</w:t>
      </w:r>
      <w:r w:rsidRPr="00684279">
        <w:rPr>
          <w:rFonts w:ascii="Times New Roman" w:hAnsi="Times New Roman"/>
          <w:sz w:val="28"/>
          <w:szCs w:val="28"/>
          <w:lang w:val="uk-UA"/>
        </w:rPr>
        <w:t>,</w:t>
      </w:r>
      <w:r w:rsidRPr="00684279">
        <w:rPr>
          <w:rFonts w:ascii="Times New Roman" w:hAnsi="Times New Roman"/>
          <w:i/>
          <w:iCs/>
          <w:sz w:val="28"/>
          <w:szCs w:val="28"/>
          <w:lang w:val="uk-UA"/>
        </w:rPr>
        <w:t xml:space="preserve"> dainty</w:t>
      </w:r>
      <w:r w:rsidRPr="00684279">
        <w:rPr>
          <w:rFonts w:ascii="Times New Roman" w:hAnsi="Times New Roman"/>
          <w:sz w:val="28"/>
          <w:szCs w:val="28"/>
          <w:lang w:val="uk-UA"/>
        </w:rPr>
        <w:t>,</w:t>
      </w:r>
      <w:r w:rsidRPr="00684279">
        <w:rPr>
          <w:rFonts w:ascii="Times New Roman" w:hAnsi="Times New Roman"/>
          <w:i/>
          <w:iCs/>
          <w:sz w:val="28"/>
          <w:szCs w:val="28"/>
          <w:lang w:val="uk-UA"/>
        </w:rPr>
        <w:t xml:space="preserve"> good-looking</w:t>
      </w:r>
      <w:r w:rsidRPr="00684279">
        <w:rPr>
          <w:rFonts w:ascii="Times New Roman" w:hAnsi="Times New Roman"/>
          <w:sz w:val="28"/>
          <w:szCs w:val="28"/>
          <w:lang w:val="uk-UA"/>
        </w:rPr>
        <w:t>,</w:t>
      </w:r>
      <w:r w:rsidRPr="00684279">
        <w:rPr>
          <w:rFonts w:ascii="Times New Roman" w:hAnsi="Times New Roman"/>
          <w:i/>
          <w:iCs/>
          <w:sz w:val="28"/>
          <w:szCs w:val="28"/>
          <w:lang w:val="uk-UA"/>
        </w:rPr>
        <w:t xml:space="preserve"> delightful</w:t>
      </w:r>
      <w:r w:rsidRPr="00684279">
        <w:rPr>
          <w:rFonts w:ascii="Times New Roman" w:hAnsi="Times New Roman"/>
          <w:sz w:val="28"/>
          <w:szCs w:val="28"/>
          <w:lang w:val="uk-UA"/>
        </w:rPr>
        <w:t>,</w:t>
      </w:r>
      <w:r w:rsidRPr="00684279">
        <w:rPr>
          <w:rFonts w:ascii="Times New Roman" w:hAnsi="Times New Roman"/>
          <w:i/>
          <w:iCs/>
          <w:sz w:val="28"/>
          <w:szCs w:val="28"/>
          <w:lang w:val="uk-UA"/>
        </w:rPr>
        <w:t xml:space="preserve"> enticing</w:t>
      </w:r>
      <w:r w:rsidRPr="00684279">
        <w:rPr>
          <w:rFonts w:ascii="Times New Roman" w:hAnsi="Times New Roman"/>
          <w:sz w:val="28"/>
          <w:szCs w:val="28"/>
          <w:lang w:val="uk-UA"/>
        </w:rPr>
        <w:t>,</w:t>
      </w:r>
      <w:r w:rsidRPr="00684279">
        <w:rPr>
          <w:rFonts w:ascii="Times New Roman" w:hAnsi="Times New Roman"/>
          <w:i/>
          <w:iCs/>
          <w:sz w:val="28"/>
          <w:szCs w:val="28"/>
          <w:lang w:val="uk-UA"/>
        </w:rPr>
        <w:t xml:space="preserve"> charming</w:t>
      </w:r>
      <w:r w:rsidRPr="00684279">
        <w:rPr>
          <w:rFonts w:ascii="Times New Roman" w:hAnsi="Times New Roman"/>
          <w:sz w:val="28"/>
          <w:szCs w:val="28"/>
          <w:lang w:val="uk-UA"/>
        </w:rPr>
        <w:t>,</w:t>
      </w:r>
      <w:r w:rsidRPr="00684279">
        <w:rPr>
          <w:rFonts w:ascii="Times New Roman" w:hAnsi="Times New Roman"/>
          <w:i/>
          <w:iCs/>
          <w:sz w:val="28"/>
          <w:szCs w:val="28"/>
          <w:lang w:val="uk-UA"/>
        </w:rPr>
        <w:t xml:space="preserve"> fascinating</w:t>
      </w:r>
      <w:r w:rsidRPr="00684279">
        <w:rPr>
          <w:rFonts w:ascii="Times New Roman" w:hAnsi="Times New Roman"/>
          <w:sz w:val="28"/>
          <w:szCs w:val="28"/>
          <w:lang w:val="uk-UA"/>
        </w:rPr>
        <w:t>,</w:t>
      </w:r>
      <w:r w:rsidRPr="00684279">
        <w:rPr>
          <w:rFonts w:ascii="Times New Roman" w:hAnsi="Times New Roman"/>
          <w:i/>
          <w:iCs/>
          <w:sz w:val="28"/>
          <w:szCs w:val="28"/>
          <w:lang w:val="uk-UA"/>
        </w:rPr>
        <w:t xml:space="preserve"> rich</w:t>
      </w:r>
      <w:r w:rsidRPr="00684279">
        <w:rPr>
          <w:rFonts w:ascii="Times New Roman" w:hAnsi="Times New Roman"/>
          <w:sz w:val="28"/>
          <w:szCs w:val="28"/>
          <w:lang w:val="uk-UA"/>
        </w:rPr>
        <w:t>,</w:t>
      </w:r>
      <w:r w:rsidRPr="00684279">
        <w:rPr>
          <w:rFonts w:ascii="Times New Roman" w:hAnsi="Times New Roman"/>
          <w:i/>
          <w:iCs/>
          <w:sz w:val="28"/>
          <w:szCs w:val="28"/>
          <w:lang w:val="uk-UA"/>
        </w:rPr>
        <w:t xml:space="preserve"> graceful</w:t>
      </w:r>
      <w:r w:rsidRPr="00684279">
        <w:rPr>
          <w:rFonts w:ascii="Times New Roman" w:hAnsi="Times New Roman"/>
          <w:sz w:val="28"/>
          <w:szCs w:val="28"/>
          <w:lang w:val="uk-UA"/>
        </w:rPr>
        <w:t>,</w:t>
      </w:r>
      <w:r w:rsidRPr="00684279">
        <w:rPr>
          <w:rFonts w:ascii="Times New Roman" w:hAnsi="Times New Roman"/>
          <w:i/>
          <w:iCs/>
          <w:sz w:val="28"/>
          <w:szCs w:val="28"/>
          <w:lang w:val="uk-UA"/>
        </w:rPr>
        <w:t xml:space="preserve"> sightly</w:t>
      </w:r>
      <w:r w:rsidRPr="00684279">
        <w:rPr>
          <w:rFonts w:ascii="Times New Roman" w:hAnsi="Times New Roman"/>
          <w:sz w:val="28"/>
          <w:szCs w:val="28"/>
          <w:lang w:val="uk-UA"/>
        </w:rPr>
        <w:t>,</w:t>
      </w:r>
      <w:r w:rsidRPr="00684279">
        <w:rPr>
          <w:rFonts w:ascii="Times New Roman" w:hAnsi="Times New Roman"/>
          <w:i/>
          <w:iCs/>
          <w:sz w:val="28"/>
          <w:szCs w:val="28"/>
          <w:lang w:val="uk-UA"/>
        </w:rPr>
        <w:t xml:space="preserve"> ideal</w:t>
      </w:r>
      <w:r w:rsidRPr="00684279">
        <w:rPr>
          <w:rFonts w:ascii="Times New Roman" w:hAnsi="Times New Roman"/>
          <w:sz w:val="28"/>
          <w:szCs w:val="28"/>
          <w:lang w:val="uk-UA"/>
        </w:rPr>
        <w:t>,</w:t>
      </w:r>
      <w:r w:rsidRPr="00684279">
        <w:rPr>
          <w:rFonts w:ascii="Times New Roman" w:hAnsi="Times New Roman"/>
          <w:i/>
          <w:iCs/>
          <w:sz w:val="28"/>
          <w:szCs w:val="28"/>
          <w:lang w:val="uk-UA"/>
        </w:rPr>
        <w:t xml:space="preserve"> admirable</w:t>
      </w:r>
      <w:r w:rsidRPr="00684279">
        <w:rPr>
          <w:rFonts w:ascii="Times New Roman" w:hAnsi="Times New Roman"/>
          <w:sz w:val="28"/>
          <w:szCs w:val="28"/>
          <w:lang w:val="uk-UA"/>
        </w:rPr>
        <w:t>,</w:t>
      </w:r>
      <w:r w:rsidRPr="00684279">
        <w:rPr>
          <w:rFonts w:ascii="Times New Roman" w:hAnsi="Times New Roman"/>
          <w:i/>
          <w:iCs/>
          <w:sz w:val="28"/>
          <w:szCs w:val="28"/>
          <w:lang w:val="uk-UA"/>
        </w:rPr>
        <w:t xml:space="preserve"> delicate</w:t>
      </w:r>
      <w:r w:rsidRPr="00684279">
        <w:rPr>
          <w:rFonts w:ascii="Times New Roman" w:hAnsi="Times New Roman"/>
          <w:sz w:val="28"/>
          <w:szCs w:val="28"/>
          <w:lang w:val="uk-UA"/>
        </w:rPr>
        <w:t>,</w:t>
      </w:r>
      <w:r w:rsidRPr="00684279">
        <w:rPr>
          <w:rFonts w:ascii="Times New Roman" w:hAnsi="Times New Roman"/>
          <w:i/>
          <w:iCs/>
          <w:sz w:val="28"/>
          <w:szCs w:val="28"/>
          <w:lang w:val="uk-UA"/>
        </w:rPr>
        <w:t xml:space="preserve"> rosy</w:t>
      </w:r>
      <w:r w:rsidRPr="00684279">
        <w:rPr>
          <w:rFonts w:ascii="Times New Roman" w:hAnsi="Times New Roman"/>
          <w:sz w:val="28"/>
          <w:szCs w:val="28"/>
          <w:lang w:val="uk-UA"/>
        </w:rPr>
        <w:t>,</w:t>
      </w:r>
      <w:r w:rsidRPr="00684279">
        <w:rPr>
          <w:rFonts w:ascii="Times New Roman" w:hAnsi="Times New Roman"/>
          <w:i/>
          <w:iCs/>
          <w:sz w:val="28"/>
          <w:szCs w:val="28"/>
          <w:lang w:val="uk-UA"/>
        </w:rPr>
        <w:t xml:space="preserve"> divine</w:t>
      </w:r>
      <w:r w:rsidRPr="00684279">
        <w:rPr>
          <w:rFonts w:ascii="Times New Roman" w:hAnsi="Times New Roman"/>
          <w:sz w:val="28"/>
          <w:szCs w:val="28"/>
          <w:lang w:val="uk-UA"/>
        </w:rPr>
        <w:t>,</w:t>
      </w:r>
      <w:r w:rsidRPr="00684279">
        <w:rPr>
          <w:rFonts w:ascii="Times New Roman" w:hAnsi="Times New Roman"/>
          <w:i/>
          <w:iCs/>
          <w:sz w:val="28"/>
          <w:szCs w:val="28"/>
          <w:lang w:val="uk-UA"/>
        </w:rPr>
        <w:t xml:space="preserve"> blooming</w:t>
      </w:r>
      <w:r w:rsidRPr="00684279">
        <w:rPr>
          <w:rFonts w:ascii="Times New Roman" w:hAnsi="Times New Roman"/>
          <w:sz w:val="28"/>
          <w:szCs w:val="28"/>
          <w:lang w:val="uk-UA"/>
        </w:rPr>
        <w:t>,</w:t>
      </w:r>
      <w:r w:rsidRPr="00684279">
        <w:rPr>
          <w:rFonts w:ascii="Times New Roman" w:hAnsi="Times New Roman"/>
          <w:i/>
          <w:iCs/>
          <w:sz w:val="28"/>
          <w:szCs w:val="28"/>
          <w:lang w:val="uk-UA"/>
        </w:rPr>
        <w:t xml:space="preserve"> handsome</w:t>
      </w:r>
      <w:r w:rsidRPr="00684279">
        <w:rPr>
          <w:rFonts w:ascii="Times New Roman" w:hAnsi="Times New Roman"/>
          <w:sz w:val="28"/>
          <w:szCs w:val="28"/>
          <w:lang w:val="uk-UA"/>
        </w:rPr>
        <w:t>,</w:t>
      </w:r>
      <w:r w:rsidRPr="00684279">
        <w:rPr>
          <w:rFonts w:ascii="Times New Roman" w:hAnsi="Times New Roman"/>
          <w:i/>
          <w:iCs/>
          <w:sz w:val="28"/>
          <w:szCs w:val="28"/>
          <w:lang w:val="uk-UA"/>
        </w:rPr>
        <w:t xml:space="preserve"> comely</w:t>
      </w:r>
      <w:r w:rsidRPr="00684279">
        <w:rPr>
          <w:rFonts w:ascii="Times New Roman" w:hAnsi="Times New Roman"/>
          <w:sz w:val="28"/>
          <w:szCs w:val="28"/>
          <w:lang w:val="uk-UA"/>
        </w:rPr>
        <w:t>,</w:t>
      </w:r>
      <w:r w:rsidRPr="00684279">
        <w:rPr>
          <w:rFonts w:ascii="Times New Roman" w:hAnsi="Times New Roman"/>
          <w:i/>
          <w:iCs/>
          <w:sz w:val="28"/>
          <w:szCs w:val="28"/>
          <w:lang w:val="uk-UA"/>
        </w:rPr>
        <w:t xml:space="preserve"> sublime</w:t>
      </w:r>
      <w:r w:rsidRPr="00684279">
        <w:rPr>
          <w:rFonts w:ascii="Times New Roman" w:hAnsi="Times New Roman"/>
          <w:sz w:val="28"/>
          <w:szCs w:val="28"/>
          <w:lang w:val="uk-UA"/>
        </w:rPr>
        <w:t>,</w:t>
      </w:r>
      <w:r w:rsidRPr="00684279">
        <w:rPr>
          <w:rFonts w:ascii="Times New Roman" w:hAnsi="Times New Roman"/>
          <w:i/>
          <w:iCs/>
          <w:sz w:val="28"/>
          <w:szCs w:val="28"/>
          <w:lang w:val="uk-UA"/>
        </w:rPr>
        <w:t xml:space="preserve"> showy</w:t>
      </w:r>
      <w:r w:rsidRPr="00684279">
        <w:rPr>
          <w:rFonts w:ascii="Times New Roman" w:hAnsi="Times New Roman"/>
          <w:sz w:val="28"/>
          <w:szCs w:val="28"/>
          <w:lang w:val="uk-UA"/>
        </w:rPr>
        <w:t>,</w:t>
      </w:r>
      <w:r w:rsidRPr="00684279">
        <w:rPr>
          <w:rFonts w:ascii="Times New Roman" w:hAnsi="Times New Roman"/>
          <w:i/>
          <w:iCs/>
          <w:sz w:val="28"/>
          <w:szCs w:val="28"/>
          <w:lang w:val="uk-UA"/>
        </w:rPr>
        <w:t xml:space="preserve"> impressive</w:t>
      </w:r>
      <w:r w:rsidRPr="00684279">
        <w:rPr>
          <w:rFonts w:ascii="Times New Roman" w:hAnsi="Times New Roman"/>
          <w:sz w:val="28"/>
          <w:szCs w:val="28"/>
          <w:lang w:val="uk-UA"/>
        </w:rPr>
        <w:t>,</w:t>
      </w:r>
      <w:r w:rsidRPr="00684279">
        <w:rPr>
          <w:rFonts w:ascii="Times New Roman" w:hAnsi="Times New Roman"/>
          <w:i/>
          <w:iCs/>
          <w:sz w:val="28"/>
          <w:szCs w:val="28"/>
          <w:lang w:val="uk-UA"/>
        </w:rPr>
        <w:t xml:space="preserve"> excellent</w:t>
      </w:r>
      <w:r w:rsidRPr="00684279">
        <w:rPr>
          <w:rFonts w:ascii="Times New Roman" w:hAnsi="Times New Roman"/>
          <w:sz w:val="28"/>
          <w:szCs w:val="28"/>
          <w:lang w:val="uk-UA"/>
        </w:rPr>
        <w:t>,</w:t>
      </w:r>
      <w:r w:rsidRPr="00684279">
        <w:rPr>
          <w:rFonts w:ascii="Times New Roman" w:hAnsi="Times New Roman"/>
          <w:i/>
          <w:iCs/>
          <w:sz w:val="28"/>
          <w:szCs w:val="28"/>
          <w:lang w:val="uk-UA"/>
        </w:rPr>
        <w:t xml:space="preserve"> wondrous</w:t>
      </w:r>
      <w:r w:rsidRPr="00684279">
        <w:rPr>
          <w:rFonts w:ascii="Times New Roman" w:hAnsi="Times New Roman"/>
          <w:sz w:val="28"/>
          <w:szCs w:val="28"/>
          <w:lang w:val="uk-UA"/>
        </w:rPr>
        <w:t>,</w:t>
      </w:r>
      <w:r w:rsidRPr="00684279">
        <w:rPr>
          <w:rFonts w:ascii="Times New Roman" w:hAnsi="Times New Roman"/>
          <w:i/>
          <w:iCs/>
          <w:sz w:val="28"/>
          <w:szCs w:val="28"/>
          <w:lang w:val="uk-UA"/>
        </w:rPr>
        <w:t xml:space="preserve"> cute</w:t>
      </w:r>
      <w:r w:rsidRPr="00684279">
        <w:rPr>
          <w:rFonts w:ascii="Times New Roman" w:hAnsi="Times New Roman"/>
          <w:sz w:val="28"/>
          <w:szCs w:val="28"/>
          <w:lang w:val="uk-UA"/>
        </w:rPr>
        <w:t>,</w:t>
      </w:r>
      <w:r w:rsidRPr="00684279">
        <w:rPr>
          <w:rFonts w:ascii="Times New Roman" w:hAnsi="Times New Roman"/>
          <w:i/>
          <w:iCs/>
          <w:sz w:val="28"/>
          <w:szCs w:val="28"/>
          <w:lang w:val="uk-UA"/>
        </w:rPr>
        <w:t xml:space="preserve"> refined</w:t>
      </w:r>
      <w:r w:rsidRPr="00684279">
        <w:rPr>
          <w:rFonts w:ascii="Times New Roman" w:hAnsi="Times New Roman"/>
          <w:sz w:val="28"/>
          <w:szCs w:val="28"/>
          <w:lang w:val="uk-UA"/>
        </w:rPr>
        <w:t>,</w:t>
      </w:r>
      <w:r w:rsidRPr="00684279">
        <w:rPr>
          <w:rFonts w:ascii="Times New Roman" w:hAnsi="Times New Roman"/>
          <w:i/>
          <w:iCs/>
          <w:sz w:val="28"/>
          <w:szCs w:val="28"/>
          <w:lang w:val="uk-UA"/>
        </w:rPr>
        <w:t xml:space="preserve"> majestic</w:t>
      </w:r>
      <w:r w:rsidRPr="00684279">
        <w:rPr>
          <w:rFonts w:ascii="Times New Roman" w:hAnsi="Times New Roman"/>
          <w:sz w:val="28"/>
          <w:szCs w:val="28"/>
          <w:lang w:val="uk-UA"/>
        </w:rPr>
        <w:t>,</w:t>
      </w:r>
      <w:r w:rsidRPr="00684279">
        <w:rPr>
          <w:rFonts w:ascii="Times New Roman" w:hAnsi="Times New Roman"/>
          <w:i/>
          <w:iCs/>
          <w:sz w:val="28"/>
          <w:szCs w:val="28"/>
          <w:lang w:val="uk-UA"/>
        </w:rPr>
        <w:t xml:space="preserve"> magnificent</w:t>
      </w:r>
      <w:r w:rsidRPr="00684279">
        <w:rPr>
          <w:rFonts w:ascii="Times New Roman" w:hAnsi="Times New Roman"/>
          <w:sz w:val="28"/>
          <w:szCs w:val="28"/>
          <w:lang w:val="uk-UA"/>
        </w:rPr>
        <w:t>,</w:t>
      </w:r>
      <w:r w:rsidRPr="00684279">
        <w:rPr>
          <w:rFonts w:ascii="Times New Roman" w:hAnsi="Times New Roman"/>
          <w:i/>
          <w:iCs/>
          <w:sz w:val="28"/>
          <w:szCs w:val="28"/>
          <w:lang w:val="uk-UA"/>
        </w:rPr>
        <w:t xml:space="preserve"> ornamental</w:t>
      </w:r>
      <w:r w:rsidRPr="00684279">
        <w:rPr>
          <w:rFonts w:ascii="Times New Roman" w:hAnsi="Times New Roman"/>
          <w:sz w:val="28"/>
          <w:szCs w:val="28"/>
          <w:lang w:val="uk-UA"/>
        </w:rPr>
        <w:t>,</w:t>
      </w:r>
      <w:r w:rsidRPr="00684279">
        <w:rPr>
          <w:rFonts w:ascii="Times New Roman" w:hAnsi="Times New Roman"/>
          <w:i/>
          <w:iCs/>
          <w:sz w:val="28"/>
          <w:szCs w:val="28"/>
          <w:lang w:val="uk-UA"/>
        </w:rPr>
        <w:t xml:space="preserve"> decorative</w:t>
      </w:r>
      <w:r w:rsidRPr="00684279">
        <w:rPr>
          <w:rFonts w:ascii="Times New Roman" w:hAnsi="Times New Roman"/>
          <w:sz w:val="28"/>
          <w:szCs w:val="28"/>
          <w:lang w:val="uk-UA"/>
        </w:rPr>
        <w:t>,</w:t>
      </w:r>
      <w:r w:rsidRPr="00684279">
        <w:rPr>
          <w:rFonts w:ascii="Times New Roman" w:hAnsi="Times New Roman"/>
          <w:i/>
          <w:iCs/>
          <w:sz w:val="28"/>
          <w:szCs w:val="28"/>
          <w:lang w:val="uk-UA"/>
        </w:rPr>
        <w:t xml:space="preserve"> imposing</w:t>
      </w:r>
      <w:r w:rsidRPr="00684279">
        <w:rPr>
          <w:rFonts w:ascii="Times New Roman" w:hAnsi="Times New Roman"/>
          <w:sz w:val="28"/>
          <w:szCs w:val="28"/>
          <w:lang w:val="uk-UA"/>
        </w:rPr>
        <w:t>,</w:t>
      </w:r>
      <w:r w:rsidRPr="00684279">
        <w:rPr>
          <w:rFonts w:ascii="Times New Roman" w:hAnsi="Times New Roman"/>
          <w:i/>
          <w:iCs/>
          <w:sz w:val="28"/>
          <w:szCs w:val="28"/>
          <w:lang w:val="uk-UA"/>
        </w:rPr>
        <w:t xml:space="preserve"> awe-inspiring</w:t>
      </w:r>
      <w:r w:rsidRPr="00684279">
        <w:rPr>
          <w:rFonts w:ascii="Times New Roman" w:hAnsi="Times New Roman"/>
          <w:sz w:val="28"/>
          <w:szCs w:val="28"/>
          <w:lang w:val="uk-UA"/>
        </w:rPr>
        <w:t>,</w:t>
      </w:r>
      <w:r w:rsidRPr="00684279">
        <w:rPr>
          <w:rFonts w:ascii="Times New Roman" w:hAnsi="Times New Roman"/>
          <w:i/>
          <w:iCs/>
          <w:sz w:val="28"/>
          <w:szCs w:val="28"/>
          <w:lang w:val="uk-UA"/>
        </w:rPr>
        <w:t xml:space="preserve"> grand</w:t>
      </w:r>
      <w:r w:rsidRPr="00684279">
        <w:rPr>
          <w:rFonts w:ascii="Times New Roman" w:hAnsi="Times New Roman"/>
          <w:sz w:val="28"/>
          <w:szCs w:val="28"/>
          <w:lang w:val="uk-UA"/>
        </w:rPr>
        <w:t>,</w:t>
      </w:r>
      <w:r w:rsidRPr="00684279">
        <w:rPr>
          <w:rFonts w:ascii="Times New Roman" w:hAnsi="Times New Roman"/>
          <w:i/>
          <w:iCs/>
          <w:sz w:val="28"/>
          <w:szCs w:val="28"/>
          <w:lang w:val="uk-UA"/>
        </w:rPr>
        <w:t xml:space="preserve"> glorious</w:t>
      </w:r>
      <w:r w:rsidRPr="00684279">
        <w:rPr>
          <w:rFonts w:ascii="Times New Roman" w:hAnsi="Times New Roman"/>
          <w:sz w:val="28"/>
          <w:szCs w:val="28"/>
          <w:lang w:val="uk-UA"/>
        </w:rPr>
        <w:t>,</w:t>
      </w:r>
      <w:r w:rsidRPr="00684279">
        <w:rPr>
          <w:rFonts w:ascii="Times New Roman" w:hAnsi="Times New Roman"/>
          <w:i/>
          <w:iCs/>
          <w:sz w:val="28"/>
          <w:szCs w:val="28"/>
          <w:lang w:val="uk-UA"/>
        </w:rPr>
        <w:t xml:space="preserve"> wonderful</w:t>
      </w:r>
      <w:r w:rsidRPr="00684279">
        <w:rPr>
          <w:rFonts w:ascii="Times New Roman" w:hAnsi="Times New Roman"/>
          <w:sz w:val="28"/>
          <w:szCs w:val="28"/>
          <w:lang w:val="uk-UA"/>
        </w:rPr>
        <w:t>,</w:t>
      </w:r>
      <w:r w:rsidRPr="00684279">
        <w:rPr>
          <w:rFonts w:ascii="Times New Roman" w:hAnsi="Times New Roman"/>
          <w:i/>
          <w:iCs/>
          <w:sz w:val="28"/>
          <w:szCs w:val="28"/>
          <w:lang w:val="uk-UA"/>
        </w:rPr>
        <w:t xml:space="preserve"> marvelous</w:t>
      </w:r>
      <w:r w:rsidRPr="00684279">
        <w:rPr>
          <w:rFonts w:ascii="Times New Roman" w:hAnsi="Times New Roman"/>
          <w:sz w:val="28"/>
          <w:szCs w:val="28"/>
          <w:lang w:val="uk-UA"/>
        </w:rPr>
        <w:t>,</w:t>
      </w:r>
      <w:r w:rsidRPr="00684279">
        <w:rPr>
          <w:rFonts w:ascii="Times New Roman" w:hAnsi="Times New Roman"/>
          <w:i/>
          <w:iCs/>
          <w:sz w:val="28"/>
          <w:szCs w:val="28"/>
          <w:lang w:val="uk-UA"/>
        </w:rPr>
        <w:t xml:space="preserve"> elegant</w:t>
      </w:r>
      <w:r w:rsidRPr="00684279">
        <w:rPr>
          <w:rFonts w:ascii="Times New Roman" w:hAnsi="Times New Roman"/>
          <w:sz w:val="28"/>
          <w:szCs w:val="28"/>
          <w:lang w:val="uk-UA"/>
        </w:rPr>
        <w:t>,</w:t>
      </w:r>
      <w:r w:rsidRPr="00684279">
        <w:rPr>
          <w:rFonts w:ascii="Times New Roman" w:hAnsi="Times New Roman"/>
          <w:i/>
          <w:iCs/>
          <w:sz w:val="28"/>
          <w:szCs w:val="28"/>
          <w:lang w:val="uk-UA"/>
        </w:rPr>
        <w:t xml:space="preserve"> august</w:t>
      </w:r>
      <w:r w:rsidRPr="00684279">
        <w:rPr>
          <w:rFonts w:ascii="Times New Roman" w:hAnsi="Times New Roman"/>
          <w:sz w:val="28"/>
          <w:szCs w:val="28"/>
          <w:lang w:val="uk-UA"/>
        </w:rPr>
        <w:t>,</w:t>
      </w:r>
      <w:r w:rsidRPr="00684279">
        <w:rPr>
          <w:rFonts w:ascii="Times New Roman" w:hAnsi="Times New Roman"/>
          <w:i/>
          <w:iCs/>
          <w:sz w:val="28"/>
          <w:szCs w:val="28"/>
          <w:lang w:val="uk-UA"/>
        </w:rPr>
        <w:t xml:space="preserve"> resplendent</w:t>
      </w:r>
      <w:r w:rsidRPr="00684279">
        <w:rPr>
          <w:rFonts w:ascii="Times New Roman" w:hAnsi="Times New Roman"/>
          <w:sz w:val="28"/>
          <w:szCs w:val="28"/>
          <w:lang w:val="uk-UA"/>
        </w:rPr>
        <w:t>,</w:t>
      </w:r>
      <w:r w:rsidRPr="00684279">
        <w:rPr>
          <w:rFonts w:ascii="Times New Roman" w:hAnsi="Times New Roman"/>
          <w:i/>
          <w:iCs/>
          <w:sz w:val="28"/>
          <w:szCs w:val="28"/>
          <w:lang w:val="uk-UA"/>
        </w:rPr>
        <w:t xml:space="preserve"> flowerlike</w:t>
      </w:r>
      <w:r w:rsidRPr="00684279">
        <w:rPr>
          <w:rFonts w:ascii="Times New Roman" w:hAnsi="Times New Roman"/>
          <w:sz w:val="28"/>
          <w:szCs w:val="28"/>
          <w:lang w:val="uk-UA"/>
        </w:rPr>
        <w:t>,</w:t>
      </w:r>
      <w:r w:rsidRPr="00684279">
        <w:rPr>
          <w:rFonts w:ascii="Times New Roman" w:hAnsi="Times New Roman"/>
          <w:i/>
          <w:iCs/>
          <w:sz w:val="28"/>
          <w:szCs w:val="28"/>
          <w:lang w:val="uk-UA"/>
        </w:rPr>
        <w:t xml:space="preserve"> dazzling</w:t>
      </w:r>
      <w:r w:rsidRPr="00684279">
        <w:rPr>
          <w:rFonts w:ascii="Times New Roman" w:hAnsi="Times New Roman"/>
          <w:sz w:val="28"/>
          <w:szCs w:val="28"/>
          <w:lang w:val="uk-UA"/>
        </w:rPr>
        <w:t>,</w:t>
      </w:r>
      <w:r w:rsidRPr="00684279">
        <w:rPr>
          <w:rFonts w:ascii="Times New Roman" w:hAnsi="Times New Roman"/>
          <w:i/>
          <w:iCs/>
          <w:sz w:val="28"/>
          <w:szCs w:val="28"/>
          <w:lang w:val="uk-UA"/>
        </w:rPr>
        <w:t xml:space="preserve"> exquisite</w:t>
      </w:r>
      <w:r w:rsidRPr="00684279">
        <w:rPr>
          <w:rFonts w:ascii="Times New Roman" w:hAnsi="Times New Roman"/>
          <w:sz w:val="28"/>
          <w:szCs w:val="28"/>
          <w:lang w:val="uk-UA"/>
        </w:rPr>
        <w:t>,</w:t>
      </w:r>
      <w:r w:rsidRPr="00684279">
        <w:rPr>
          <w:rFonts w:ascii="Times New Roman" w:hAnsi="Times New Roman"/>
          <w:i/>
          <w:iCs/>
          <w:sz w:val="28"/>
          <w:szCs w:val="28"/>
          <w:lang w:val="uk-UA"/>
        </w:rPr>
        <w:t xml:space="preserve"> radiant</w:t>
      </w:r>
      <w:r w:rsidRPr="00684279">
        <w:rPr>
          <w:rFonts w:ascii="Times New Roman" w:hAnsi="Times New Roman"/>
          <w:sz w:val="28"/>
          <w:szCs w:val="28"/>
          <w:lang w:val="uk-UA"/>
        </w:rPr>
        <w:t>,</w:t>
      </w:r>
      <w:r w:rsidRPr="00684279">
        <w:rPr>
          <w:rFonts w:ascii="Times New Roman" w:hAnsi="Times New Roman"/>
          <w:i/>
          <w:iCs/>
          <w:sz w:val="28"/>
          <w:szCs w:val="28"/>
          <w:lang w:val="uk-UA"/>
        </w:rPr>
        <w:t xml:space="preserve"> brilliant</w:t>
      </w:r>
      <w:r w:rsidRPr="00684279">
        <w:rPr>
          <w:rFonts w:ascii="Times New Roman" w:hAnsi="Times New Roman"/>
          <w:sz w:val="28"/>
          <w:szCs w:val="28"/>
          <w:lang w:val="uk-UA"/>
        </w:rPr>
        <w:t>,</w:t>
      </w:r>
      <w:r w:rsidRPr="00684279">
        <w:rPr>
          <w:rFonts w:ascii="Times New Roman" w:hAnsi="Times New Roman"/>
          <w:i/>
          <w:iCs/>
          <w:sz w:val="28"/>
          <w:szCs w:val="28"/>
          <w:lang w:val="uk-UA"/>
        </w:rPr>
        <w:t xml:space="preserve"> gorgeous</w:t>
      </w:r>
      <w:r w:rsidRPr="00684279">
        <w:rPr>
          <w:rFonts w:ascii="Times New Roman" w:hAnsi="Times New Roman"/>
          <w:sz w:val="28"/>
          <w:szCs w:val="28"/>
          <w:lang w:val="uk-UA"/>
        </w:rPr>
        <w:t>,</w:t>
      </w:r>
      <w:r w:rsidRPr="00684279">
        <w:rPr>
          <w:rFonts w:ascii="Times New Roman" w:hAnsi="Times New Roman"/>
          <w:i/>
          <w:iCs/>
          <w:sz w:val="28"/>
          <w:szCs w:val="28"/>
          <w:lang w:val="uk-UA"/>
        </w:rPr>
        <w:t xml:space="preserve"> splendid</w:t>
      </w:r>
      <w:r w:rsidRPr="00684279">
        <w:rPr>
          <w:rFonts w:ascii="Times New Roman" w:hAnsi="Times New Roman"/>
          <w:sz w:val="28"/>
          <w:szCs w:val="28"/>
          <w:lang w:val="uk-UA"/>
        </w:rPr>
        <w:t>,</w:t>
      </w:r>
      <w:r w:rsidRPr="00684279">
        <w:rPr>
          <w:rFonts w:ascii="Times New Roman" w:hAnsi="Times New Roman"/>
          <w:i/>
          <w:iCs/>
          <w:sz w:val="28"/>
          <w:szCs w:val="28"/>
          <w:lang w:val="uk-UA"/>
        </w:rPr>
        <w:t xml:space="preserve"> aesthetic</w:t>
      </w:r>
      <w:r w:rsidRPr="00684279">
        <w:rPr>
          <w:rFonts w:ascii="Times New Roman" w:hAnsi="Times New Roman"/>
          <w:sz w:val="28"/>
          <w:szCs w:val="28"/>
          <w:lang w:val="uk-UA"/>
        </w:rPr>
        <w:t>,</w:t>
      </w:r>
      <w:r w:rsidRPr="00684279">
        <w:rPr>
          <w:rFonts w:ascii="Times New Roman" w:hAnsi="Times New Roman"/>
          <w:i/>
          <w:iCs/>
          <w:sz w:val="28"/>
          <w:szCs w:val="28"/>
          <w:lang w:val="uk-UA"/>
        </w:rPr>
        <w:t xml:space="preserve"> well-made</w:t>
      </w:r>
      <w:r w:rsidRPr="00684279">
        <w:rPr>
          <w:rFonts w:ascii="Times New Roman" w:hAnsi="Times New Roman"/>
          <w:sz w:val="28"/>
          <w:szCs w:val="28"/>
          <w:lang w:val="uk-UA"/>
        </w:rPr>
        <w:t>,</w:t>
      </w:r>
      <w:r w:rsidRPr="00684279">
        <w:rPr>
          <w:rFonts w:ascii="Times New Roman" w:hAnsi="Times New Roman"/>
          <w:i/>
          <w:iCs/>
          <w:sz w:val="28"/>
          <w:szCs w:val="28"/>
          <w:lang w:val="uk-UA"/>
        </w:rPr>
        <w:t xml:space="preserve"> symmetrical</w:t>
      </w:r>
      <w:r w:rsidRPr="00684279">
        <w:rPr>
          <w:rFonts w:ascii="Times New Roman" w:hAnsi="Times New Roman"/>
          <w:sz w:val="28"/>
          <w:szCs w:val="28"/>
          <w:lang w:val="uk-UA"/>
        </w:rPr>
        <w:t>,</w:t>
      </w:r>
      <w:r w:rsidRPr="00684279">
        <w:rPr>
          <w:rFonts w:ascii="Times New Roman" w:hAnsi="Times New Roman"/>
          <w:i/>
          <w:iCs/>
          <w:sz w:val="28"/>
          <w:szCs w:val="28"/>
          <w:lang w:val="uk-UA"/>
        </w:rPr>
        <w:t xml:space="preserve"> shapely</w:t>
      </w:r>
      <w:r w:rsidRPr="00684279">
        <w:rPr>
          <w:rFonts w:ascii="Times New Roman" w:hAnsi="Times New Roman"/>
          <w:sz w:val="28"/>
          <w:szCs w:val="28"/>
          <w:lang w:val="uk-UA"/>
        </w:rPr>
        <w:t>,</w:t>
      </w:r>
      <w:r w:rsidRPr="00684279">
        <w:rPr>
          <w:rFonts w:ascii="Times New Roman" w:hAnsi="Times New Roman"/>
          <w:i/>
          <w:iCs/>
          <w:sz w:val="28"/>
          <w:szCs w:val="28"/>
          <w:lang w:val="uk-UA"/>
        </w:rPr>
        <w:t xml:space="preserve"> well-formed</w:t>
      </w:r>
      <w:r w:rsidRPr="00684279">
        <w:rPr>
          <w:rFonts w:ascii="Times New Roman" w:hAnsi="Times New Roman"/>
          <w:sz w:val="28"/>
          <w:szCs w:val="28"/>
          <w:lang w:val="uk-UA"/>
        </w:rPr>
        <w:t>,</w:t>
      </w:r>
      <w:r w:rsidRPr="00684279">
        <w:rPr>
          <w:rFonts w:ascii="Times New Roman" w:hAnsi="Times New Roman"/>
          <w:i/>
          <w:iCs/>
          <w:sz w:val="28"/>
          <w:szCs w:val="28"/>
          <w:lang w:val="uk-UA"/>
        </w:rPr>
        <w:t xml:space="preserve"> bonny</w:t>
      </w:r>
      <w:r w:rsidRPr="00684279">
        <w:rPr>
          <w:rFonts w:ascii="Times New Roman" w:hAnsi="Times New Roman"/>
          <w:sz w:val="28"/>
          <w:szCs w:val="28"/>
          <w:lang w:val="uk-UA"/>
        </w:rPr>
        <w:t>,</w:t>
      </w:r>
      <w:r w:rsidRPr="00684279">
        <w:rPr>
          <w:rFonts w:ascii="Times New Roman" w:hAnsi="Times New Roman"/>
          <w:i/>
          <w:iCs/>
          <w:sz w:val="28"/>
          <w:szCs w:val="28"/>
          <w:lang w:val="uk-UA"/>
        </w:rPr>
        <w:t xml:space="preserve"> svelte</w:t>
      </w:r>
      <w:r w:rsidRPr="00684279">
        <w:rPr>
          <w:rFonts w:ascii="Times New Roman" w:hAnsi="Times New Roman"/>
          <w:sz w:val="28"/>
          <w:szCs w:val="28"/>
          <w:lang w:val="uk-UA"/>
        </w:rPr>
        <w:t>,</w:t>
      </w:r>
      <w:r w:rsidRPr="00684279">
        <w:rPr>
          <w:rFonts w:ascii="Times New Roman" w:hAnsi="Times New Roman"/>
          <w:i/>
          <w:iCs/>
          <w:sz w:val="28"/>
          <w:szCs w:val="28"/>
          <w:lang w:val="uk-UA"/>
        </w:rPr>
        <w:t xml:space="preserve"> voluptuous</w:t>
      </w:r>
      <w:r w:rsidRPr="00684279">
        <w:rPr>
          <w:rFonts w:ascii="Times New Roman" w:hAnsi="Times New Roman"/>
          <w:sz w:val="28"/>
          <w:szCs w:val="28"/>
          <w:lang w:val="uk-UA"/>
        </w:rPr>
        <w:t>,</w:t>
      </w:r>
      <w:r w:rsidRPr="00684279">
        <w:rPr>
          <w:rFonts w:ascii="Times New Roman" w:hAnsi="Times New Roman"/>
          <w:i/>
          <w:iCs/>
          <w:sz w:val="28"/>
          <w:szCs w:val="28"/>
          <w:lang w:val="uk-UA"/>
        </w:rPr>
        <w:t xml:space="preserve"> glamorous</w:t>
      </w:r>
      <w:r w:rsidRPr="00684279">
        <w:rPr>
          <w:rFonts w:ascii="Times New Roman" w:hAnsi="Times New Roman"/>
          <w:sz w:val="28"/>
          <w:szCs w:val="28"/>
          <w:lang w:val="uk-UA"/>
        </w:rPr>
        <w:t>,</w:t>
      </w:r>
      <w:r w:rsidRPr="00684279">
        <w:rPr>
          <w:rFonts w:ascii="Times New Roman" w:hAnsi="Times New Roman"/>
          <w:i/>
          <w:iCs/>
          <w:sz w:val="28"/>
          <w:szCs w:val="28"/>
          <w:lang w:val="uk-UA"/>
        </w:rPr>
        <w:t xml:space="preserve"> alluring</w:t>
      </w:r>
      <w:r w:rsidRPr="00684279">
        <w:rPr>
          <w:rFonts w:ascii="Times New Roman" w:hAnsi="Times New Roman"/>
          <w:sz w:val="28"/>
          <w:szCs w:val="28"/>
          <w:lang w:val="uk-UA"/>
        </w:rPr>
        <w:t>,</w:t>
      </w:r>
      <w:r w:rsidRPr="00684279">
        <w:rPr>
          <w:rFonts w:ascii="Times New Roman" w:hAnsi="Times New Roman"/>
          <w:i/>
          <w:iCs/>
          <w:sz w:val="28"/>
          <w:szCs w:val="28"/>
          <w:lang w:val="uk-UA"/>
        </w:rPr>
        <w:t xml:space="preserve"> beauteous</w:t>
      </w:r>
      <w:r w:rsidRPr="00684279">
        <w:rPr>
          <w:rFonts w:ascii="Times New Roman" w:hAnsi="Times New Roman"/>
          <w:sz w:val="28"/>
          <w:szCs w:val="28"/>
          <w:lang w:val="uk-UA"/>
        </w:rPr>
        <w:t>,</w:t>
      </w:r>
      <w:r w:rsidRPr="00684279">
        <w:rPr>
          <w:rFonts w:ascii="Times New Roman" w:hAnsi="Times New Roman"/>
          <w:i/>
          <w:iCs/>
          <w:sz w:val="28"/>
          <w:szCs w:val="28"/>
          <w:lang w:val="uk-UA"/>
        </w:rPr>
        <w:t xml:space="preserve"> statuesque</w:t>
      </w:r>
      <w:r w:rsidRPr="00684279">
        <w:rPr>
          <w:rFonts w:ascii="Times New Roman" w:hAnsi="Times New Roman"/>
          <w:sz w:val="28"/>
          <w:szCs w:val="28"/>
          <w:lang w:val="uk-UA"/>
        </w:rPr>
        <w:t>,</w:t>
      </w:r>
      <w:r w:rsidRPr="00684279">
        <w:rPr>
          <w:rFonts w:ascii="Times New Roman" w:hAnsi="Times New Roman"/>
          <w:i/>
          <w:iCs/>
          <w:sz w:val="28"/>
          <w:szCs w:val="28"/>
          <w:lang w:val="uk-UA"/>
        </w:rPr>
        <w:t xml:space="preserve"> winning</w:t>
      </w:r>
      <w:r w:rsidRPr="00684279">
        <w:rPr>
          <w:rFonts w:ascii="Times New Roman" w:hAnsi="Times New Roman"/>
          <w:sz w:val="28"/>
          <w:szCs w:val="28"/>
          <w:lang w:val="uk-UA"/>
        </w:rPr>
        <w:t>,</w:t>
      </w:r>
      <w:r w:rsidRPr="00684279">
        <w:rPr>
          <w:rFonts w:ascii="Times New Roman" w:hAnsi="Times New Roman"/>
          <w:i/>
          <w:iCs/>
          <w:sz w:val="28"/>
          <w:szCs w:val="28"/>
          <w:lang w:val="uk-UA"/>
        </w:rPr>
        <w:t xml:space="preserve"> pulchritudinous</w:t>
      </w:r>
      <w:r w:rsidRPr="00684279">
        <w:rPr>
          <w:rFonts w:ascii="Times New Roman" w:hAnsi="Times New Roman"/>
          <w:sz w:val="28"/>
          <w:szCs w:val="28"/>
          <w:lang w:val="uk-UA"/>
        </w:rPr>
        <w:t>,</w:t>
      </w:r>
      <w:r w:rsidRPr="00684279">
        <w:rPr>
          <w:rFonts w:ascii="Times New Roman" w:hAnsi="Times New Roman"/>
          <w:i/>
          <w:iCs/>
          <w:sz w:val="28"/>
          <w:szCs w:val="28"/>
          <w:lang w:val="uk-UA"/>
        </w:rPr>
        <w:t xml:space="preserve"> lissome</w:t>
      </w:r>
      <w:r w:rsidRPr="00684279">
        <w:rPr>
          <w:rFonts w:ascii="Times New Roman" w:hAnsi="Times New Roman"/>
          <w:sz w:val="28"/>
          <w:szCs w:val="28"/>
          <w:lang w:val="uk-UA"/>
        </w:rPr>
        <w:t>,</w:t>
      </w:r>
      <w:r w:rsidRPr="00684279">
        <w:rPr>
          <w:rFonts w:ascii="Times New Roman" w:hAnsi="Times New Roman"/>
          <w:i/>
          <w:iCs/>
          <w:sz w:val="28"/>
          <w:szCs w:val="28"/>
          <w:lang w:val="uk-UA"/>
        </w:rPr>
        <w:t xml:space="preserve"> personable</w:t>
      </w:r>
      <w:r w:rsidRPr="00684279">
        <w:rPr>
          <w:rFonts w:ascii="Times New Roman" w:hAnsi="Times New Roman"/>
          <w:sz w:val="28"/>
          <w:szCs w:val="28"/>
          <w:lang w:val="uk-UA"/>
        </w:rPr>
        <w:t>,</w:t>
      </w:r>
      <w:r w:rsidRPr="00684279">
        <w:rPr>
          <w:rFonts w:ascii="Times New Roman" w:hAnsi="Times New Roman"/>
          <w:i/>
          <w:iCs/>
          <w:sz w:val="28"/>
          <w:szCs w:val="28"/>
          <w:lang w:val="uk-UA"/>
        </w:rPr>
        <w:t xml:space="preserve"> ravishing</w:t>
      </w:r>
      <w:r w:rsidRPr="00684279">
        <w:rPr>
          <w:rFonts w:ascii="Times New Roman" w:hAnsi="Times New Roman"/>
          <w:sz w:val="28"/>
          <w:szCs w:val="28"/>
          <w:lang w:val="uk-UA"/>
        </w:rPr>
        <w:t>,</w:t>
      </w:r>
      <w:r w:rsidRPr="00684279">
        <w:rPr>
          <w:rFonts w:ascii="Times New Roman" w:hAnsi="Times New Roman"/>
          <w:i/>
          <w:iCs/>
          <w:sz w:val="28"/>
          <w:szCs w:val="28"/>
          <w:lang w:val="uk-UA"/>
        </w:rPr>
        <w:t xml:space="preserve"> well-favored</w:t>
      </w:r>
      <w:r w:rsidRPr="00684279">
        <w:rPr>
          <w:rFonts w:ascii="Times New Roman" w:hAnsi="Times New Roman"/>
          <w:sz w:val="28"/>
          <w:szCs w:val="28"/>
          <w:lang w:val="uk-UA"/>
        </w:rPr>
        <w:t>,</w:t>
      </w:r>
      <w:r w:rsidRPr="00684279">
        <w:rPr>
          <w:rFonts w:ascii="Times New Roman" w:hAnsi="Times New Roman"/>
          <w:i/>
          <w:iCs/>
          <w:sz w:val="28"/>
          <w:szCs w:val="28"/>
          <w:lang w:val="uk-UA"/>
        </w:rPr>
        <w:t xml:space="preserve"> bewitching</w:t>
      </w:r>
      <w:r w:rsidRPr="00684279">
        <w:rPr>
          <w:rFonts w:ascii="Times New Roman" w:hAnsi="Times New Roman"/>
          <w:sz w:val="28"/>
          <w:szCs w:val="28"/>
          <w:lang w:val="uk-UA"/>
        </w:rPr>
        <w:t>,</w:t>
      </w:r>
      <w:r w:rsidRPr="00684279">
        <w:rPr>
          <w:rFonts w:ascii="Times New Roman" w:hAnsi="Times New Roman"/>
          <w:i/>
          <w:iCs/>
          <w:sz w:val="28"/>
          <w:szCs w:val="28"/>
          <w:lang w:val="uk-UA"/>
        </w:rPr>
        <w:t xml:space="preserve"> enchanting</w:t>
      </w:r>
      <w:r w:rsidRPr="00684279">
        <w:rPr>
          <w:rFonts w:ascii="Times New Roman" w:hAnsi="Times New Roman"/>
          <w:sz w:val="28"/>
          <w:szCs w:val="28"/>
          <w:lang w:val="uk-UA"/>
        </w:rPr>
        <w:t>,</w:t>
      </w:r>
      <w:r w:rsidRPr="00684279">
        <w:rPr>
          <w:rFonts w:ascii="Times New Roman" w:hAnsi="Times New Roman"/>
          <w:i/>
          <w:iCs/>
          <w:sz w:val="28"/>
          <w:szCs w:val="28"/>
          <w:lang w:val="uk-UA"/>
        </w:rPr>
        <w:t xml:space="preserve"> superb</w:t>
      </w:r>
      <w:r w:rsidRPr="00684279">
        <w:rPr>
          <w:rFonts w:ascii="Times New Roman" w:hAnsi="Times New Roman"/>
          <w:sz w:val="28"/>
          <w:szCs w:val="28"/>
          <w:lang w:val="uk-UA"/>
        </w:rPr>
        <w:t>,</w:t>
      </w:r>
      <w:r w:rsidRPr="00684279">
        <w:rPr>
          <w:rFonts w:ascii="Times New Roman" w:hAnsi="Times New Roman"/>
          <w:i/>
          <w:iCs/>
          <w:sz w:val="28"/>
          <w:szCs w:val="28"/>
          <w:lang w:val="uk-UA"/>
        </w:rPr>
        <w:t xml:space="preserve"> harmonious</w:t>
      </w:r>
      <w:r w:rsidRPr="00684279">
        <w:rPr>
          <w:rFonts w:ascii="Times New Roman" w:hAnsi="Times New Roman"/>
          <w:sz w:val="28"/>
          <w:szCs w:val="28"/>
          <w:lang w:val="uk-UA"/>
        </w:rPr>
        <w:t>,</w:t>
      </w:r>
      <w:r w:rsidRPr="00684279">
        <w:rPr>
          <w:rFonts w:ascii="Times New Roman" w:hAnsi="Times New Roman"/>
          <w:i/>
          <w:iCs/>
          <w:sz w:val="28"/>
          <w:szCs w:val="28"/>
          <w:lang w:val="uk-UA"/>
        </w:rPr>
        <w:t xml:space="preserve"> beautiful.</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Лексеми з компонентом ознаковості, які репрезентують концепт </w:t>
      </w:r>
      <w:r w:rsidRPr="00684279">
        <w:rPr>
          <w:rFonts w:ascii="Times New Roman" w:hAnsi="Times New Roman"/>
          <w:smallCaps/>
          <w:sz w:val="28"/>
          <w:szCs w:val="28"/>
          <w:lang w:val="en-US"/>
        </w:rPr>
        <w:t>beauty</w:t>
      </w:r>
      <w:r w:rsidRPr="00684279">
        <w:rPr>
          <w:rFonts w:ascii="Times New Roman" w:hAnsi="Times New Roman"/>
          <w:smallCaps/>
          <w:sz w:val="28"/>
          <w:szCs w:val="28"/>
          <w:lang w:val="uk-UA"/>
        </w:rPr>
        <w:t xml:space="preserve">, </w:t>
      </w:r>
      <w:r w:rsidRPr="00684279">
        <w:rPr>
          <w:rFonts w:ascii="Times New Roman" w:hAnsi="Times New Roman"/>
          <w:sz w:val="28"/>
          <w:szCs w:val="28"/>
          <w:lang w:val="uk-UA"/>
        </w:rPr>
        <w:t>характеризується у даному корпусі матеріалу (Див. п. 2.1.1) частотним параметром 13924 (</w:t>
      </w:r>
      <w:r w:rsidR="00CF653A" w:rsidRPr="00684279">
        <w:rPr>
          <w:rFonts w:ascii="Times New Roman" w:hAnsi="Times New Roman"/>
          <w:sz w:val="28"/>
          <w:szCs w:val="28"/>
          <w:lang w:val="uk-UA"/>
        </w:rPr>
        <w:t>д</w:t>
      </w:r>
      <w:r w:rsidRPr="00684279">
        <w:rPr>
          <w:rFonts w:ascii="Times New Roman" w:hAnsi="Times New Roman"/>
          <w:sz w:val="28"/>
          <w:szCs w:val="28"/>
          <w:lang w:val="uk-UA"/>
        </w:rPr>
        <w:t xml:space="preserve">ив. Додаток Е2). Очевидно, що дистрибуція цих лексем стосовно загальної кількості слововживань у авторському дискурсі була неоднорідною, що дозволяє вести мову про наявність периферійних та </w:t>
      </w:r>
      <w:r w:rsidRPr="00684279">
        <w:rPr>
          <w:rFonts w:ascii="Times New Roman" w:hAnsi="Times New Roman"/>
          <w:sz w:val="28"/>
          <w:szCs w:val="28"/>
          <w:lang w:val="uk-UA"/>
        </w:rPr>
        <w:lastRenderedPageBreak/>
        <w:t xml:space="preserve">центральних елементів серед засобів вербалізації, які репрезентують концепт </w:t>
      </w:r>
      <w:r w:rsidRPr="00684279">
        <w:rPr>
          <w:rFonts w:ascii="Times New Roman" w:hAnsi="Times New Roman"/>
          <w:smallCaps/>
          <w:sz w:val="28"/>
          <w:szCs w:val="28"/>
          <w:lang w:val="en-US"/>
        </w:rPr>
        <w:t>beauty</w:t>
      </w:r>
      <w:r w:rsidRPr="00684279">
        <w:rPr>
          <w:rFonts w:ascii="Times New Roman" w:hAnsi="Times New Roman"/>
          <w:smallCaps/>
          <w:sz w:val="28"/>
          <w:szCs w:val="28"/>
          <w:lang w:val="uk-UA"/>
        </w:rPr>
        <w:t xml:space="preserve"> </w:t>
      </w:r>
      <w:r w:rsidRPr="00684279">
        <w:rPr>
          <w:rFonts w:ascii="Times New Roman" w:hAnsi="Times New Roman"/>
          <w:sz w:val="28"/>
          <w:szCs w:val="28"/>
          <w:lang w:val="uk-UA"/>
        </w:rPr>
        <w:t>(Див. Додаток Е3).</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Лексеми </w:t>
      </w:r>
      <w:r w:rsidRPr="00684279">
        <w:rPr>
          <w:rFonts w:ascii="Times New Roman" w:hAnsi="Times New Roman"/>
          <w:i/>
          <w:iCs/>
          <w:sz w:val="28"/>
          <w:szCs w:val="28"/>
          <w:lang w:val="uk-UA"/>
        </w:rPr>
        <w:t>першого рівня</w:t>
      </w:r>
      <w:r w:rsidRPr="00684279">
        <w:rPr>
          <w:rFonts w:ascii="Times New Roman" w:hAnsi="Times New Roman"/>
          <w:sz w:val="28"/>
          <w:szCs w:val="28"/>
          <w:lang w:val="uk-UA"/>
        </w:rPr>
        <w:t xml:space="preserve"> характеризуються частотним параметром 801-1500: </w:t>
      </w:r>
      <w:r w:rsidRPr="00684279">
        <w:rPr>
          <w:rFonts w:ascii="Times New Roman" w:hAnsi="Times New Roman"/>
          <w:i/>
          <w:iCs/>
          <w:sz w:val="28"/>
          <w:szCs w:val="28"/>
          <w:lang w:val="uk-UA"/>
        </w:rPr>
        <w:t>pretty</w:t>
      </w:r>
      <w:r w:rsidRPr="00684279">
        <w:rPr>
          <w:rFonts w:ascii="Times New Roman" w:hAnsi="Times New Roman"/>
          <w:sz w:val="28"/>
          <w:szCs w:val="28"/>
          <w:lang w:val="uk-UA"/>
        </w:rPr>
        <w:t xml:space="preserve"> (1485 одиниць) (</w:t>
      </w:r>
      <w:r w:rsidRPr="00684279">
        <w:rPr>
          <w:rFonts w:ascii="Times New Roman" w:hAnsi="Times New Roman"/>
          <w:i/>
          <w:sz w:val="28"/>
          <w:szCs w:val="28"/>
          <w:lang w:val="uk-UA"/>
        </w:rPr>
        <w:t xml:space="preserve">It was enough to secure his good opinion; for to be unaffected was all that a pretty girl could want to make her mind as captivating as her person </w:t>
      </w:r>
      <w:r w:rsidRPr="00684279">
        <w:rPr>
          <w:rFonts w:ascii="Times New Roman" w:hAnsi="Times New Roman"/>
          <w:sz w:val="28"/>
          <w:szCs w:val="28"/>
          <w:lang w:val="uk-UA"/>
        </w:rPr>
        <w:t>/</w:t>
      </w:r>
      <w:r w:rsidRPr="00684279">
        <w:rPr>
          <w:rFonts w:ascii="Times New Roman" w:hAnsi="Times New Roman"/>
          <w:sz w:val="28"/>
          <w:szCs w:val="28"/>
          <w:lang w:val="en-US"/>
        </w:rPr>
        <w:t>Jane Austen</w:t>
      </w:r>
      <w:r w:rsidRPr="00684279">
        <w:rPr>
          <w:rFonts w:ascii="Times New Roman" w:hAnsi="Times New Roman"/>
          <w:sz w:val="28"/>
          <w:szCs w:val="28"/>
          <w:lang w:val="uk-UA"/>
        </w:rPr>
        <w:t xml:space="preserve">/), </w:t>
      </w:r>
      <w:r w:rsidRPr="00684279">
        <w:rPr>
          <w:rFonts w:ascii="Times New Roman" w:hAnsi="Times New Roman"/>
          <w:i/>
          <w:iCs/>
          <w:sz w:val="28"/>
          <w:szCs w:val="28"/>
          <w:lang w:val="uk-UA"/>
        </w:rPr>
        <w:t>nice</w:t>
      </w:r>
      <w:r w:rsidRPr="00684279">
        <w:rPr>
          <w:rFonts w:ascii="Times New Roman" w:hAnsi="Times New Roman"/>
          <w:sz w:val="28"/>
          <w:szCs w:val="28"/>
          <w:lang w:val="uk-UA"/>
        </w:rPr>
        <w:t xml:space="preserve"> (908 одиниць)</w:t>
      </w:r>
      <w:r w:rsidRPr="00684279">
        <w:rPr>
          <w:rFonts w:ascii="Times New Roman" w:hAnsi="Times New Roman"/>
          <w:sz w:val="28"/>
          <w:szCs w:val="28"/>
          <w:lang w:val="en-US"/>
        </w:rPr>
        <w:t xml:space="preserve"> </w:t>
      </w:r>
      <w:r w:rsidRPr="00684279">
        <w:rPr>
          <w:rFonts w:ascii="Times New Roman" w:hAnsi="Times New Roman"/>
          <w:i/>
          <w:sz w:val="28"/>
          <w:szCs w:val="28"/>
          <w:lang w:val="en-US"/>
        </w:rPr>
        <w:t>(</w:t>
      </w:r>
      <w:r w:rsidR="00830484" w:rsidRPr="00684279">
        <w:rPr>
          <w:rFonts w:ascii="Times New Roman" w:hAnsi="Times New Roman"/>
          <w:i/>
          <w:sz w:val="28"/>
          <w:szCs w:val="28"/>
          <w:lang w:val="en-US"/>
        </w:rPr>
        <w:t>«</w:t>
      </w:r>
      <w:r w:rsidRPr="00684279">
        <w:rPr>
          <w:rFonts w:ascii="Times New Roman" w:hAnsi="Times New Roman"/>
          <w:i/>
          <w:sz w:val="28"/>
          <w:szCs w:val="28"/>
          <w:lang w:val="en-US"/>
        </w:rPr>
        <w:t>Oh! yes, I like Julia best.</w:t>
      </w:r>
      <w:r w:rsidR="009849B7" w:rsidRPr="00684279">
        <w:rPr>
          <w:rFonts w:ascii="Times New Roman" w:hAnsi="Times New Roman"/>
          <w:i/>
          <w:sz w:val="28"/>
          <w:szCs w:val="28"/>
          <w:lang w:val="en-US"/>
        </w:rPr>
        <w:t>»</w:t>
      </w:r>
      <w:r w:rsidRPr="00684279">
        <w:rPr>
          <w:rFonts w:ascii="Times New Roman" w:hAnsi="Times New Roman"/>
          <w:i/>
          <w:sz w:val="28"/>
          <w:szCs w:val="28"/>
          <w:lang w:val="en-US"/>
        </w:rPr>
        <w:t xml:space="preserve"> </w:t>
      </w:r>
      <w:r w:rsidR="00830484" w:rsidRPr="00684279">
        <w:rPr>
          <w:rFonts w:ascii="Times New Roman" w:hAnsi="Times New Roman"/>
          <w:i/>
          <w:sz w:val="28"/>
          <w:szCs w:val="28"/>
          <w:lang w:val="en-US"/>
        </w:rPr>
        <w:t>«</w:t>
      </w:r>
      <w:r w:rsidRPr="00684279">
        <w:rPr>
          <w:rFonts w:ascii="Times New Roman" w:hAnsi="Times New Roman"/>
          <w:i/>
          <w:sz w:val="28"/>
          <w:szCs w:val="28"/>
          <w:lang w:val="en-US"/>
        </w:rPr>
        <w:t>But do you really? for Miss Bertram is in general thought the handsomest? nice, handsome, good-humoured, accomplished girl, who will make you very happy.</w:t>
      </w:r>
      <w:r w:rsidR="009849B7" w:rsidRPr="00684279">
        <w:rPr>
          <w:rFonts w:ascii="Times New Roman" w:hAnsi="Times New Roman"/>
          <w:i/>
          <w:sz w:val="28"/>
          <w:szCs w:val="28"/>
          <w:lang w:val="en-US"/>
        </w:rPr>
        <w:t>»</w:t>
      </w:r>
      <w:r w:rsidRPr="00684279">
        <w:rPr>
          <w:lang w:val="en-US"/>
        </w:rPr>
        <w:t xml:space="preserve"> </w:t>
      </w:r>
      <w:r w:rsidRPr="00684279">
        <w:rPr>
          <w:rFonts w:ascii="Times New Roman" w:hAnsi="Times New Roman"/>
          <w:sz w:val="28"/>
          <w:szCs w:val="28"/>
          <w:lang w:val="en-US"/>
        </w:rPr>
        <w:t>/Jane Austen/)</w:t>
      </w:r>
      <w:r w:rsidRPr="00684279">
        <w:rPr>
          <w:rFonts w:ascii="Times New Roman" w:hAnsi="Times New Roman"/>
          <w:sz w:val="28"/>
          <w:szCs w:val="28"/>
          <w:lang w:val="uk-UA"/>
        </w:rPr>
        <w:t xml:space="preserve">, </w:t>
      </w:r>
      <w:r w:rsidRPr="00684279">
        <w:rPr>
          <w:rFonts w:ascii="Times New Roman" w:hAnsi="Times New Roman"/>
          <w:i/>
          <w:iCs/>
          <w:sz w:val="28"/>
          <w:szCs w:val="28"/>
          <w:lang w:val="uk-UA"/>
        </w:rPr>
        <w:t xml:space="preserve">beautiful </w:t>
      </w:r>
      <w:r w:rsidRPr="00684279">
        <w:rPr>
          <w:rFonts w:ascii="Times New Roman" w:hAnsi="Times New Roman"/>
          <w:sz w:val="28"/>
          <w:szCs w:val="28"/>
          <w:lang w:val="uk-UA"/>
        </w:rPr>
        <w:t>(860 одиниць)</w:t>
      </w:r>
      <w:r w:rsidRPr="00684279">
        <w:rPr>
          <w:rFonts w:ascii="Times New Roman" w:hAnsi="Times New Roman"/>
          <w:sz w:val="28"/>
          <w:szCs w:val="28"/>
          <w:lang w:val="en-US"/>
        </w:rPr>
        <w:t xml:space="preserve"> (</w:t>
      </w:r>
      <w:r w:rsidRPr="00684279">
        <w:rPr>
          <w:rFonts w:ascii="Times New Roman" w:hAnsi="Times New Roman"/>
          <w:i/>
          <w:sz w:val="28"/>
          <w:szCs w:val="28"/>
          <w:lang w:val="en-US"/>
        </w:rPr>
        <w:t>Her form, though not so correct as her sister's, in having the advantage of height, was more striking; and her face was so lovely, that when in the common cant of praise she was called a beautiful girl, truth was less violently outraged than usually happens</w:t>
      </w:r>
      <w:r w:rsidRPr="00684279">
        <w:rPr>
          <w:rFonts w:ascii="Times New Roman" w:hAnsi="Times New Roman"/>
          <w:sz w:val="28"/>
          <w:szCs w:val="28"/>
          <w:lang w:val="en-US"/>
        </w:rPr>
        <w:t xml:space="preserve"> /Jane Austen/)</w:t>
      </w:r>
      <w:r w:rsidRPr="00684279">
        <w:rPr>
          <w:rFonts w:ascii="Times New Roman" w:hAnsi="Times New Roman"/>
          <w:sz w:val="28"/>
          <w:szCs w:val="28"/>
          <w:lang w:val="uk-UA"/>
        </w:rPr>
        <w:t>,</w:t>
      </w:r>
      <w:r w:rsidRPr="00684279">
        <w:rPr>
          <w:rFonts w:ascii="Times New Roman" w:hAnsi="Times New Roman"/>
          <w:i/>
          <w:iCs/>
          <w:sz w:val="28"/>
          <w:szCs w:val="28"/>
          <w:lang w:val="uk-UA"/>
        </w:rPr>
        <w:t xml:space="preserve"> fair</w:t>
      </w:r>
      <w:r w:rsidRPr="00684279">
        <w:rPr>
          <w:rFonts w:ascii="Times New Roman" w:hAnsi="Times New Roman"/>
          <w:sz w:val="28"/>
          <w:szCs w:val="28"/>
          <w:lang w:val="uk-UA"/>
        </w:rPr>
        <w:t xml:space="preserve"> (1087 одиниць)</w:t>
      </w:r>
      <w:r w:rsidRPr="00684279">
        <w:rPr>
          <w:rFonts w:ascii="Times New Roman" w:hAnsi="Times New Roman"/>
          <w:sz w:val="28"/>
          <w:szCs w:val="28"/>
          <w:lang w:val="en-US"/>
        </w:rPr>
        <w:t xml:space="preserve"> (</w:t>
      </w:r>
      <w:r w:rsidRPr="00684279">
        <w:rPr>
          <w:rFonts w:ascii="Times New Roman" w:hAnsi="Times New Roman"/>
          <w:i/>
          <w:sz w:val="28"/>
          <w:szCs w:val="28"/>
          <w:lang w:val="en-US"/>
        </w:rPr>
        <w:t>Sir John called on them as soon as the next interval of fair weather that morning allowed him to get out of doors; and Marianne’s accident being related to him, he was eagerly asked whether he knew any gentleman of the name of Willoughby at Allenham</w:t>
      </w:r>
      <w:r w:rsidRPr="00684279">
        <w:rPr>
          <w:rFonts w:ascii="Times New Roman" w:hAnsi="Times New Roman"/>
          <w:sz w:val="28"/>
          <w:szCs w:val="28"/>
          <w:lang w:val="en-US"/>
        </w:rPr>
        <w:t xml:space="preserve"> /Jane Austen/)</w:t>
      </w:r>
      <w:r w:rsidRPr="00684279">
        <w:rPr>
          <w:rFonts w:ascii="Times New Roman" w:hAnsi="Times New Roman"/>
          <w:sz w:val="28"/>
          <w:szCs w:val="28"/>
          <w:lang w:val="uk-UA"/>
        </w:rPr>
        <w:t xml:space="preserve">, </w:t>
      </w:r>
      <w:r w:rsidRPr="00684279">
        <w:rPr>
          <w:rFonts w:ascii="Times New Roman" w:hAnsi="Times New Roman"/>
          <w:i/>
          <w:iCs/>
          <w:sz w:val="28"/>
          <w:szCs w:val="28"/>
          <w:lang w:val="en-US"/>
        </w:rPr>
        <w:t>fine</w:t>
      </w:r>
      <w:r w:rsidRPr="00684279">
        <w:rPr>
          <w:rFonts w:ascii="Times New Roman" w:hAnsi="Times New Roman"/>
          <w:sz w:val="28"/>
          <w:szCs w:val="28"/>
          <w:lang w:val="en-US"/>
        </w:rPr>
        <w:t xml:space="preserve"> </w:t>
      </w:r>
      <w:r w:rsidRPr="00684279">
        <w:rPr>
          <w:rFonts w:ascii="Times New Roman" w:hAnsi="Times New Roman"/>
          <w:sz w:val="28"/>
          <w:szCs w:val="28"/>
          <w:lang w:val="uk-UA"/>
        </w:rPr>
        <w:t>(1450 одиниць)</w:t>
      </w:r>
      <w:r w:rsidRPr="00684279">
        <w:rPr>
          <w:rFonts w:ascii="Times New Roman" w:hAnsi="Times New Roman"/>
          <w:sz w:val="28"/>
          <w:szCs w:val="28"/>
          <w:lang w:val="en-US"/>
        </w:rPr>
        <w:t xml:space="preserve"> (</w:t>
      </w:r>
      <w:r w:rsidRPr="00684279">
        <w:rPr>
          <w:rFonts w:ascii="Times New Roman" w:hAnsi="Times New Roman"/>
          <w:i/>
          <w:sz w:val="28"/>
          <w:szCs w:val="28"/>
          <w:lang w:val="en-US"/>
        </w:rPr>
        <w:t>It was very early in September; the season was fine, and from first seeing the place under the advantage of good weather, they received an impression in its favour which was of material service in recommending it to their lasting approbation</w:t>
      </w:r>
      <w:r w:rsidRPr="00684279">
        <w:rPr>
          <w:rFonts w:ascii="Times New Roman" w:hAnsi="Times New Roman"/>
          <w:sz w:val="28"/>
          <w:szCs w:val="28"/>
          <w:lang w:val="en-US"/>
        </w:rPr>
        <w:t xml:space="preserve"> /Jane Austen/)</w:t>
      </w:r>
      <w:r w:rsidRPr="00684279">
        <w:rPr>
          <w:rFonts w:ascii="Times New Roman" w:hAnsi="Times New Roman"/>
          <w:sz w:val="28"/>
          <w:szCs w:val="28"/>
          <w:lang w:val="uk-UA"/>
        </w:rPr>
        <w:t xml:space="preserve">. Вважаємо, що </w:t>
      </w:r>
      <w:r w:rsidR="006D4A26" w:rsidRPr="00684279">
        <w:rPr>
          <w:rFonts w:ascii="Times New Roman" w:hAnsi="Times New Roman"/>
          <w:sz w:val="28"/>
          <w:szCs w:val="28"/>
          <w:lang w:val="uk-UA"/>
        </w:rPr>
        <w:t>ц</w:t>
      </w:r>
      <w:r w:rsidRPr="00684279">
        <w:rPr>
          <w:rFonts w:ascii="Times New Roman" w:hAnsi="Times New Roman"/>
          <w:sz w:val="28"/>
          <w:szCs w:val="28"/>
          <w:lang w:val="uk-UA"/>
        </w:rPr>
        <w:t xml:space="preserve">е детерміновано тим фактом, що вищезазначені лексеми є широковживаними, </w:t>
      </w:r>
      <w:r w:rsidR="006D4A26" w:rsidRPr="00684279">
        <w:rPr>
          <w:rFonts w:ascii="Times New Roman" w:hAnsi="Times New Roman"/>
          <w:sz w:val="28"/>
          <w:szCs w:val="28"/>
          <w:lang w:val="uk-UA"/>
        </w:rPr>
        <w:t>і</w:t>
      </w:r>
      <w:r w:rsidRPr="00684279">
        <w:rPr>
          <w:rFonts w:ascii="Times New Roman" w:hAnsi="Times New Roman"/>
          <w:sz w:val="28"/>
          <w:szCs w:val="28"/>
          <w:lang w:val="uk-UA"/>
        </w:rPr>
        <w:t xml:space="preserve">, відповідно, найповніше репрезентованими у мові, та містять у своїй семантичній структурі сему, яка найповніше вербалізує концепт </w:t>
      </w:r>
      <w:r w:rsidRPr="00684279">
        <w:rPr>
          <w:rFonts w:ascii="Times New Roman" w:hAnsi="Times New Roman"/>
          <w:smallCaps/>
          <w:sz w:val="28"/>
          <w:szCs w:val="28"/>
          <w:lang w:val="uk-UA"/>
        </w:rPr>
        <w:t>beauty</w:t>
      </w:r>
      <w:r w:rsidRPr="00684279">
        <w:rPr>
          <w:rFonts w:ascii="Times New Roman" w:hAnsi="Times New Roman"/>
          <w:sz w:val="28"/>
          <w:szCs w:val="28"/>
          <w:lang w:val="uk-UA"/>
        </w:rPr>
        <w:t xml:space="preserve">. </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i/>
          <w:iCs/>
          <w:sz w:val="28"/>
          <w:szCs w:val="28"/>
          <w:lang w:val="uk-UA"/>
        </w:rPr>
        <w:t>Другий рівень</w:t>
      </w:r>
      <w:r w:rsidRPr="00684279">
        <w:rPr>
          <w:rFonts w:ascii="Times New Roman" w:hAnsi="Times New Roman"/>
          <w:sz w:val="28"/>
          <w:szCs w:val="28"/>
          <w:lang w:val="uk-UA"/>
        </w:rPr>
        <w:t xml:space="preserve"> представлений лексемами з частотним параметром 301-800 слововж</w:t>
      </w:r>
      <w:r w:rsidR="006D4A26" w:rsidRPr="00684279">
        <w:rPr>
          <w:rFonts w:ascii="Times New Roman" w:hAnsi="Times New Roman"/>
          <w:sz w:val="28"/>
          <w:szCs w:val="28"/>
          <w:lang w:val="uk-UA"/>
        </w:rPr>
        <w:t>и</w:t>
      </w:r>
      <w:r w:rsidRPr="00684279">
        <w:rPr>
          <w:rFonts w:ascii="Times New Roman" w:hAnsi="Times New Roman"/>
          <w:sz w:val="28"/>
          <w:szCs w:val="28"/>
          <w:lang w:val="uk-UA"/>
        </w:rPr>
        <w:t xml:space="preserve">вань: </w:t>
      </w:r>
      <w:r w:rsidRPr="00684279">
        <w:rPr>
          <w:rFonts w:ascii="Times New Roman" w:hAnsi="Times New Roman"/>
          <w:i/>
          <w:iCs/>
          <w:sz w:val="28"/>
          <w:szCs w:val="28"/>
          <w:lang w:val="uk-UA"/>
        </w:rPr>
        <w:t xml:space="preserve">rich </w:t>
      </w:r>
      <w:r w:rsidRPr="00684279">
        <w:rPr>
          <w:rFonts w:ascii="Times New Roman" w:hAnsi="Times New Roman"/>
          <w:sz w:val="28"/>
          <w:szCs w:val="28"/>
          <w:lang w:val="uk-UA"/>
        </w:rPr>
        <w:t xml:space="preserve">(642 одиниці), </w:t>
      </w:r>
      <w:r w:rsidRPr="00684279">
        <w:rPr>
          <w:rFonts w:ascii="Times New Roman" w:hAnsi="Times New Roman"/>
          <w:i/>
          <w:iCs/>
          <w:sz w:val="28"/>
          <w:szCs w:val="28"/>
          <w:lang w:val="uk-UA"/>
        </w:rPr>
        <w:t xml:space="preserve">handsomе </w:t>
      </w:r>
      <w:r w:rsidRPr="00684279">
        <w:rPr>
          <w:rFonts w:ascii="Times New Roman" w:hAnsi="Times New Roman"/>
          <w:sz w:val="28"/>
          <w:szCs w:val="28"/>
          <w:lang w:val="uk-UA"/>
        </w:rPr>
        <w:t xml:space="preserve">(665 одиниць), </w:t>
      </w:r>
      <w:r w:rsidRPr="00684279">
        <w:rPr>
          <w:rFonts w:ascii="Times New Roman" w:hAnsi="Times New Roman"/>
          <w:i/>
          <w:iCs/>
          <w:sz w:val="28"/>
          <w:szCs w:val="28"/>
          <w:lang w:val="uk-UA"/>
        </w:rPr>
        <w:t xml:space="preserve">excellent </w:t>
      </w:r>
      <w:r w:rsidRPr="00684279">
        <w:rPr>
          <w:rFonts w:ascii="Times New Roman" w:hAnsi="Times New Roman"/>
          <w:sz w:val="28"/>
          <w:szCs w:val="28"/>
          <w:lang w:val="uk-UA"/>
        </w:rPr>
        <w:t xml:space="preserve">(703 одиниці), </w:t>
      </w:r>
      <w:r w:rsidRPr="00684279">
        <w:rPr>
          <w:rFonts w:ascii="Times New Roman" w:hAnsi="Times New Roman"/>
          <w:i/>
          <w:iCs/>
          <w:sz w:val="28"/>
          <w:szCs w:val="28"/>
          <w:lang w:val="uk-UA"/>
        </w:rPr>
        <w:t>lovely</w:t>
      </w:r>
      <w:r w:rsidRPr="00684279">
        <w:rPr>
          <w:rFonts w:ascii="Times New Roman" w:hAnsi="Times New Roman"/>
          <w:sz w:val="28"/>
          <w:szCs w:val="28"/>
          <w:lang w:val="uk-UA"/>
        </w:rPr>
        <w:t xml:space="preserve"> (423 одиниці), </w:t>
      </w:r>
      <w:r w:rsidRPr="00684279">
        <w:rPr>
          <w:rFonts w:ascii="Times New Roman" w:hAnsi="Times New Roman"/>
          <w:i/>
          <w:iCs/>
          <w:sz w:val="28"/>
          <w:szCs w:val="28"/>
          <w:lang w:val="uk-UA"/>
        </w:rPr>
        <w:t xml:space="preserve">delightful </w:t>
      </w:r>
      <w:r w:rsidRPr="00684279">
        <w:rPr>
          <w:rFonts w:ascii="Times New Roman" w:hAnsi="Times New Roman"/>
          <w:sz w:val="28"/>
          <w:szCs w:val="28"/>
          <w:lang w:val="uk-UA"/>
        </w:rPr>
        <w:t xml:space="preserve">(351 одиниця), </w:t>
      </w:r>
      <w:r w:rsidRPr="00684279">
        <w:rPr>
          <w:rFonts w:ascii="Times New Roman" w:hAnsi="Times New Roman"/>
          <w:i/>
          <w:iCs/>
          <w:sz w:val="28"/>
          <w:szCs w:val="28"/>
          <w:lang w:val="uk-UA"/>
        </w:rPr>
        <w:t xml:space="preserve">charming </w:t>
      </w:r>
      <w:r w:rsidRPr="00684279">
        <w:rPr>
          <w:rFonts w:ascii="Times New Roman" w:hAnsi="Times New Roman"/>
          <w:sz w:val="28"/>
          <w:szCs w:val="28"/>
          <w:lang w:val="uk-UA"/>
        </w:rPr>
        <w:t xml:space="preserve">(357 одиниць), </w:t>
      </w:r>
      <w:r w:rsidRPr="00684279">
        <w:rPr>
          <w:rFonts w:ascii="Times New Roman" w:hAnsi="Times New Roman"/>
          <w:i/>
          <w:iCs/>
          <w:sz w:val="28"/>
          <w:szCs w:val="28"/>
          <w:lang w:val="uk-UA"/>
        </w:rPr>
        <w:t xml:space="preserve">delicate </w:t>
      </w:r>
      <w:r w:rsidRPr="00684279">
        <w:rPr>
          <w:rFonts w:ascii="Times New Roman" w:hAnsi="Times New Roman"/>
          <w:sz w:val="28"/>
          <w:szCs w:val="28"/>
          <w:lang w:val="uk-UA"/>
        </w:rPr>
        <w:t xml:space="preserve">(379 одиниць), </w:t>
      </w:r>
      <w:r w:rsidRPr="00684279">
        <w:rPr>
          <w:rFonts w:ascii="Times New Roman" w:hAnsi="Times New Roman"/>
          <w:i/>
          <w:iCs/>
          <w:sz w:val="28"/>
          <w:szCs w:val="28"/>
          <w:lang w:val="uk-UA"/>
        </w:rPr>
        <w:t xml:space="preserve">grand </w:t>
      </w:r>
      <w:r w:rsidRPr="00684279">
        <w:rPr>
          <w:rFonts w:ascii="Times New Roman" w:hAnsi="Times New Roman"/>
          <w:sz w:val="28"/>
          <w:szCs w:val="28"/>
          <w:lang w:val="uk-UA"/>
        </w:rPr>
        <w:t xml:space="preserve">(371 одиниця), </w:t>
      </w:r>
      <w:r w:rsidRPr="00684279">
        <w:rPr>
          <w:rFonts w:ascii="Times New Roman" w:hAnsi="Times New Roman"/>
          <w:i/>
          <w:iCs/>
          <w:sz w:val="28"/>
          <w:szCs w:val="28"/>
          <w:lang w:val="uk-UA"/>
        </w:rPr>
        <w:t xml:space="preserve">wonderful </w:t>
      </w:r>
      <w:r w:rsidRPr="00684279">
        <w:rPr>
          <w:rFonts w:ascii="Times New Roman" w:hAnsi="Times New Roman"/>
          <w:sz w:val="28"/>
          <w:szCs w:val="28"/>
          <w:lang w:val="uk-UA"/>
        </w:rPr>
        <w:t xml:space="preserve">(428 одиниць), </w:t>
      </w:r>
      <w:r w:rsidRPr="00684279">
        <w:rPr>
          <w:rFonts w:ascii="Times New Roman" w:hAnsi="Times New Roman"/>
          <w:i/>
          <w:iCs/>
          <w:sz w:val="28"/>
          <w:szCs w:val="28"/>
          <w:lang w:val="uk-UA"/>
        </w:rPr>
        <w:t xml:space="preserve">brilliant </w:t>
      </w:r>
      <w:r w:rsidRPr="00684279">
        <w:rPr>
          <w:rFonts w:ascii="Times New Roman" w:hAnsi="Times New Roman"/>
          <w:sz w:val="28"/>
          <w:szCs w:val="28"/>
          <w:lang w:val="uk-UA"/>
        </w:rPr>
        <w:t xml:space="preserve">(320 одиниць). На нашу думку, дані лексеми передають високу авторську оцінку ознаки краси та її носія. За своєю семантикою вони дещо віддалені від центральних елементів у структурі ад’єктивних засобів вербалізації концепту </w:t>
      </w:r>
      <w:r w:rsidRPr="00684279">
        <w:rPr>
          <w:rFonts w:ascii="Times New Roman" w:hAnsi="Times New Roman"/>
          <w:smallCaps/>
          <w:sz w:val="28"/>
          <w:szCs w:val="28"/>
          <w:lang w:val="en-US"/>
        </w:rPr>
        <w:t>beauty</w:t>
      </w:r>
      <w:r w:rsidR="00732941" w:rsidRPr="00684279">
        <w:rPr>
          <w:rFonts w:ascii="Times New Roman" w:hAnsi="Times New Roman"/>
          <w:smallCaps/>
          <w:sz w:val="28"/>
          <w:szCs w:val="28"/>
          <w:lang w:val="uk-UA"/>
        </w:rPr>
        <w:t>.</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i/>
          <w:iCs/>
          <w:sz w:val="28"/>
          <w:szCs w:val="28"/>
          <w:lang w:val="uk-UA"/>
        </w:rPr>
        <w:lastRenderedPageBreak/>
        <w:t>Третій рівень</w:t>
      </w:r>
      <w:r w:rsidRPr="00684279">
        <w:rPr>
          <w:rFonts w:ascii="Times New Roman" w:hAnsi="Times New Roman"/>
          <w:sz w:val="28"/>
          <w:szCs w:val="28"/>
          <w:lang w:val="uk-UA"/>
        </w:rPr>
        <w:t xml:space="preserve"> конституюється лексемами із частотним параметром 101-300: </w:t>
      </w:r>
      <w:r w:rsidRPr="00684279">
        <w:rPr>
          <w:rFonts w:ascii="Times New Roman" w:hAnsi="Times New Roman"/>
          <w:i/>
          <w:iCs/>
          <w:sz w:val="28"/>
          <w:szCs w:val="28"/>
          <w:lang w:val="uk-UA"/>
        </w:rPr>
        <w:t xml:space="preserve">attractive </w:t>
      </w:r>
      <w:r w:rsidRPr="00684279">
        <w:rPr>
          <w:rFonts w:ascii="Times New Roman" w:hAnsi="Times New Roman"/>
          <w:sz w:val="28"/>
          <w:szCs w:val="28"/>
          <w:lang w:val="uk-UA"/>
        </w:rPr>
        <w:t xml:space="preserve">(122 одиниці), </w:t>
      </w:r>
      <w:r w:rsidRPr="00684279">
        <w:rPr>
          <w:rFonts w:ascii="Times New Roman" w:hAnsi="Times New Roman"/>
          <w:i/>
          <w:iCs/>
          <w:sz w:val="28"/>
          <w:szCs w:val="28"/>
          <w:lang w:val="uk-UA"/>
        </w:rPr>
        <w:t xml:space="preserve">pleasing </w:t>
      </w:r>
      <w:r w:rsidRPr="00684279">
        <w:rPr>
          <w:rFonts w:ascii="Times New Roman" w:hAnsi="Times New Roman"/>
          <w:sz w:val="28"/>
          <w:szCs w:val="28"/>
          <w:lang w:val="uk-UA"/>
        </w:rPr>
        <w:t xml:space="preserve">(212 одиниць), </w:t>
      </w:r>
      <w:r w:rsidRPr="00684279">
        <w:rPr>
          <w:rFonts w:ascii="Times New Roman" w:hAnsi="Times New Roman"/>
          <w:i/>
          <w:iCs/>
          <w:sz w:val="28"/>
          <w:szCs w:val="28"/>
          <w:lang w:val="uk-UA"/>
        </w:rPr>
        <w:t xml:space="preserve">fascinating </w:t>
      </w:r>
      <w:r w:rsidRPr="00684279">
        <w:rPr>
          <w:rFonts w:ascii="Times New Roman" w:hAnsi="Times New Roman"/>
          <w:sz w:val="28"/>
          <w:szCs w:val="28"/>
          <w:lang w:val="uk-UA"/>
        </w:rPr>
        <w:t xml:space="preserve">(107 одиниць), </w:t>
      </w:r>
      <w:r w:rsidRPr="00684279">
        <w:rPr>
          <w:rFonts w:ascii="Times New Roman" w:hAnsi="Times New Roman"/>
          <w:i/>
          <w:iCs/>
          <w:sz w:val="28"/>
          <w:szCs w:val="28"/>
          <w:lang w:val="uk-UA"/>
        </w:rPr>
        <w:t>graceful</w:t>
      </w:r>
      <w:r w:rsidRPr="00684279">
        <w:rPr>
          <w:rFonts w:ascii="Times New Roman" w:hAnsi="Times New Roman"/>
          <w:sz w:val="28"/>
          <w:szCs w:val="28"/>
          <w:lang w:val="uk-UA"/>
        </w:rPr>
        <w:t xml:space="preserve">, (148 одиниць) </w:t>
      </w:r>
      <w:r w:rsidRPr="00684279">
        <w:rPr>
          <w:rFonts w:ascii="Times New Roman" w:hAnsi="Times New Roman"/>
          <w:i/>
          <w:iCs/>
          <w:sz w:val="28"/>
          <w:szCs w:val="28"/>
          <w:lang w:val="uk-UA"/>
        </w:rPr>
        <w:t xml:space="preserve">ideal </w:t>
      </w:r>
      <w:r w:rsidRPr="00684279">
        <w:rPr>
          <w:rFonts w:ascii="Times New Roman" w:hAnsi="Times New Roman"/>
          <w:sz w:val="28"/>
          <w:szCs w:val="28"/>
          <w:lang w:val="uk-UA"/>
        </w:rPr>
        <w:t xml:space="preserve">(139 одиниць), </w:t>
      </w:r>
      <w:r w:rsidRPr="00684279">
        <w:rPr>
          <w:rFonts w:ascii="Times New Roman" w:hAnsi="Times New Roman"/>
          <w:i/>
          <w:iCs/>
          <w:sz w:val="28"/>
          <w:szCs w:val="28"/>
          <w:lang w:val="uk-UA"/>
        </w:rPr>
        <w:t xml:space="preserve">divine </w:t>
      </w:r>
      <w:r w:rsidRPr="00684279">
        <w:rPr>
          <w:rFonts w:ascii="Times New Roman" w:hAnsi="Times New Roman"/>
          <w:sz w:val="28"/>
          <w:szCs w:val="28"/>
          <w:lang w:val="uk-UA"/>
        </w:rPr>
        <w:t xml:space="preserve">(295 одиниць), </w:t>
      </w:r>
      <w:r w:rsidRPr="00684279">
        <w:rPr>
          <w:rFonts w:ascii="Times New Roman" w:hAnsi="Times New Roman"/>
          <w:i/>
          <w:iCs/>
          <w:sz w:val="28"/>
          <w:szCs w:val="28"/>
          <w:lang w:val="uk-UA"/>
        </w:rPr>
        <w:t xml:space="preserve">impressive </w:t>
      </w:r>
      <w:r w:rsidRPr="00684279">
        <w:rPr>
          <w:rFonts w:ascii="Times New Roman" w:hAnsi="Times New Roman"/>
          <w:sz w:val="28"/>
          <w:szCs w:val="28"/>
          <w:lang w:val="uk-UA"/>
        </w:rPr>
        <w:t xml:space="preserve">(148 одиниць), </w:t>
      </w:r>
      <w:r w:rsidRPr="00684279">
        <w:rPr>
          <w:rFonts w:ascii="Times New Roman" w:hAnsi="Times New Roman"/>
          <w:i/>
          <w:iCs/>
          <w:sz w:val="28"/>
          <w:szCs w:val="28"/>
          <w:lang w:val="uk-UA"/>
        </w:rPr>
        <w:t xml:space="preserve">glorious </w:t>
      </w:r>
      <w:r w:rsidRPr="00684279">
        <w:rPr>
          <w:rFonts w:ascii="Times New Roman" w:hAnsi="Times New Roman"/>
          <w:sz w:val="28"/>
          <w:szCs w:val="28"/>
          <w:lang w:val="uk-UA"/>
        </w:rPr>
        <w:t xml:space="preserve">(141 одиниця), </w:t>
      </w:r>
      <w:r w:rsidRPr="00684279">
        <w:rPr>
          <w:rFonts w:ascii="Times New Roman" w:hAnsi="Times New Roman"/>
          <w:i/>
          <w:iCs/>
          <w:sz w:val="28"/>
          <w:szCs w:val="28"/>
          <w:lang w:val="uk-UA"/>
        </w:rPr>
        <w:t xml:space="preserve">elegant </w:t>
      </w:r>
      <w:r w:rsidRPr="00684279">
        <w:rPr>
          <w:rFonts w:ascii="Times New Roman" w:hAnsi="Times New Roman"/>
          <w:sz w:val="28"/>
          <w:szCs w:val="28"/>
          <w:lang w:val="uk-UA"/>
        </w:rPr>
        <w:t xml:space="preserve">(169 одиниць), </w:t>
      </w:r>
      <w:r w:rsidRPr="00684279">
        <w:rPr>
          <w:rFonts w:ascii="Times New Roman" w:hAnsi="Times New Roman"/>
          <w:i/>
          <w:iCs/>
          <w:sz w:val="28"/>
          <w:szCs w:val="28"/>
          <w:lang w:val="uk-UA"/>
        </w:rPr>
        <w:t xml:space="preserve">august </w:t>
      </w:r>
      <w:r w:rsidRPr="00684279">
        <w:rPr>
          <w:rFonts w:ascii="Times New Roman" w:hAnsi="Times New Roman"/>
          <w:sz w:val="28"/>
          <w:szCs w:val="28"/>
          <w:lang w:val="uk-UA"/>
        </w:rPr>
        <w:t xml:space="preserve">(103 одиниці), </w:t>
      </w:r>
      <w:r w:rsidRPr="00684279">
        <w:rPr>
          <w:rFonts w:ascii="Times New Roman" w:hAnsi="Times New Roman"/>
          <w:i/>
          <w:iCs/>
          <w:sz w:val="28"/>
          <w:szCs w:val="28"/>
          <w:lang w:val="uk-UA"/>
        </w:rPr>
        <w:t xml:space="preserve">exquisite </w:t>
      </w:r>
      <w:r w:rsidRPr="00684279">
        <w:rPr>
          <w:rFonts w:ascii="Times New Roman" w:hAnsi="Times New Roman"/>
          <w:sz w:val="28"/>
          <w:szCs w:val="28"/>
          <w:lang w:val="uk-UA"/>
        </w:rPr>
        <w:t xml:space="preserve">(125 одиниць), </w:t>
      </w:r>
      <w:r w:rsidRPr="00684279">
        <w:rPr>
          <w:rFonts w:ascii="Times New Roman" w:hAnsi="Times New Roman"/>
          <w:i/>
          <w:iCs/>
          <w:sz w:val="28"/>
          <w:szCs w:val="28"/>
          <w:lang w:val="uk-UA"/>
        </w:rPr>
        <w:t xml:space="preserve">splendid </w:t>
      </w:r>
      <w:r w:rsidRPr="00684279">
        <w:rPr>
          <w:rFonts w:ascii="Times New Roman" w:hAnsi="Times New Roman"/>
          <w:sz w:val="28"/>
          <w:szCs w:val="28"/>
          <w:lang w:val="uk-UA"/>
        </w:rPr>
        <w:t>(178 одиниць). Помі</w:t>
      </w:r>
      <w:r w:rsidR="007C7145" w:rsidRPr="00684279">
        <w:rPr>
          <w:rFonts w:ascii="Times New Roman" w:hAnsi="Times New Roman"/>
          <w:sz w:val="28"/>
          <w:szCs w:val="28"/>
          <w:lang w:val="uk-UA"/>
        </w:rPr>
        <w:t>че</w:t>
      </w:r>
      <w:r w:rsidRPr="00684279">
        <w:rPr>
          <w:rFonts w:ascii="Times New Roman" w:hAnsi="Times New Roman"/>
          <w:sz w:val="28"/>
          <w:szCs w:val="28"/>
          <w:lang w:val="uk-UA"/>
        </w:rPr>
        <w:t xml:space="preserve">но, що семантична структура даних лексем тісно корелює із семантичною структурою лексем другого рівня. Ці одиниці передають найвищий ступінь ознаки краси та </w:t>
      </w:r>
      <w:r w:rsidR="00175C4C" w:rsidRPr="00684279">
        <w:rPr>
          <w:rFonts w:ascii="Times New Roman" w:hAnsi="Times New Roman"/>
          <w:sz w:val="28"/>
          <w:szCs w:val="28"/>
          <w:lang w:val="uk-UA"/>
        </w:rPr>
        <w:t>мають</w:t>
      </w:r>
      <w:r w:rsidRPr="00684279">
        <w:rPr>
          <w:rFonts w:ascii="Times New Roman" w:hAnsi="Times New Roman"/>
          <w:sz w:val="28"/>
          <w:szCs w:val="28"/>
          <w:lang w:val="uk-UA"/>
        </w:rPr>
        <w:t xml:space="preserve"> чітко визначени</w:t>
      </w:r>
      <w:r w:rsidR="00175C4C" w:rsidRPr="00684279">
        <w:rPr>
          <w:rFonts w:ascii="Times New Roman" w:hAnsi="Times New Roman"/>
          <w:sz w:val="28"/>
          <w:szCs w:val="28"/>
          <w:lang w:val="uk-UA"/>
        </w:rPr>
        <w:t>й</w:t>
      </w:r>
      <w:r w:rsidRPr="00684279">
        <w:rPr>
          <w:rFonts w:ascii="Times New Roman" w:hAnsi="Times New Roman"/>
          <w:sz w:val="28"/>
          <w:szCs w:val="28"/>
          <w:lang w:val="uk-UA"/>
        </w:rPr>
        <w:t xml:space="preserve"> суб</w:t>
      </w:r>
      <w:r w:rsidRPr="00684279">
        <w:rPr>
          <w:rFonts w:ascii="Times New Roman" w:hAnsi="Times New Roman"/>
          <w:sz w:val="28"/>
          <w:szCs w:val="28"/>
        </w:rPr>
        <w:t>’</w:t>
      </w:r>
      <w:r w:rsidRPr="00684279">
        <w:rPr>
          <w:rFonts w:ascii="Times New Roman" w:hAnsi="Times New Roman"/>
          <w:sz w:val="28"/>
          <w:szCs w:val="28"/>
          <w:lang w:val="uk-UA"/>
        </w:rPr>
        <w:t>єктивни</w:t>
      </w:r>
      <w:r w:rsidR="00175C4C" w:rsidRPr="00684279">
        <w:rPr>
          <w:rFonts w:ascii="Times New Roman" w:hAnsi="Times New Roman"/>
          <w:sz w:val="28"/>
          <w:szCs w:val="28"/>
          <w:lang w:val="uk-UA"/>
        </w:rPr>
        <w:t>й</w:t>
      </w:r>
      <w:r w:rsidRPr="00684279">
        <w:rPr>
          <w:rFonts w:ascii="Times New Roman" w:hAnsi="Times New Roman"/>
          <w:sz w:val="28"/>
          <w:szCs w:val="28"/>
          <w:lang w:val="uk-UA"/>
        </w:rPr>
        <w:t xml:space="preserve"> характер.</w:t>
      </w:r>
    </w:p>
    <w:p w:rsidR="009011FA" w:rsidRPr="00684279" w:rsidRDefault="009011FA" w:rsidP="00BD2900">
      <w:pPr>
        <w:spacing w:after="0" w:line="360" w:lineRule="auto"/>
        <w:ind w:firstLine="708"/>
        <w:jc w:val="both"/>
        <w:rPr>
          <w:rFonts w:ascii="Times New Roman" w:hAnsi="Times New Roman"/>
          <w:i/>
          <w:iCs/>
          <w:sz w:val="28"/>
          <w:szCs w:val="28"/>
          <w:lang w:val="uk-UA"/>
        </w:rPr>
      </w:pPr>
      <w:r w:rsidRPr="00684279">
        <w:rPr>
          <w:rFonts w:ascii="Times New Roman" w:hAnsi="Times New Roman"/>
          <w:sz w:val="28"/>
          <w:szCs w:val="28"/>
          <w:lang w:val="uk-UA"/>
        </w:rPr>
        <w:t xml:space="preserve">Останній, </w:t>
      </w:r>
      <w:r w:rsidRPr="00684279">
        <w:rPr>
          <w:rFonts w:ascii="Times New Roman" w:hAnsi="Times New Roman"/>
          <w:i/>
          <w:iCs/>
          <w:sz w:val="28"/>
          <w:szCs w:val="28"/>
          <w:lang w:val="uk-UA"/>
        </w:rPr>
        <w:t>четвертий рівень</w:t>
      </w:r>
      <w:r w:rsidRPr="00684279">
        <w:rPr>
          <w:rFonts w:ascii="Times New Roman" w:hAnsi="Times New Roman"/>
          <w:sz w:val="28"/>
          <w:szCs w:val="28"/>
          <w:lang w:val="uk-UA"/>
        </w:rPr>
        <w:t xml:space="preserve"> є найбільш репрезентативним за кількістю лексем та характеризується частотним параметром 0-100: </w:t>
      </w:r>
      <w:r w:rsidRPr="00684279">
        <w:rPr>
          <w:rFonts w:ascii="Times New Roman" w:hAnsi="Times New Roman"/>
          <w:i/>
          <w:iCs/>
          <w:sz w:val="28"/>
          <w:szCs w:val="28"/>
          <w:lang w:val="uk-UA"/>
        </w:rPr>
        <w:t xml:space="preserve">appealing </w:t>
      </w:r>
      <w:r w:rsidRPr="00684279">
        <w:rPr>
          <w:rFonts w:ascii="Times New Roman" w:hAnsi="Times New Roman"/>
          <w:sz w:val="28"/>
          <w:szCs w:val="28"/>
          <w:lang w:val="uk-UA"/>
        </w:rPr>
        <w:t xml:space="preserve">(92 одиниці), </w:t>
      </w:r>
      <w:r w:rsidRPr="00684279">
        <w:rPr>
          <w:rFonts w:ascii="Times New Roman" w:hAnsi="Times New Roman"/>
          <w:i/>
          <w:iCs/>
          <w:sz w:val="28"/>
          <w:szCs w:val="28"/>
          <w:lang w:val="uk-UA"/>
        </w:rPr>
        <w:t xml:space="preserve">dainty </w:t>
      </w:r>
      <w:r w:rsidRPr="00684279">
        <w:rPr>
          <w:rFonts w:ascii="Times New Roman" w:hAnsi="Times New Roman"/>
          <w:sz w:val="28"/>
          <w:szCs w:val="28"/>
          <w:lang w:val="uk-UA"/>
        </w:rPr>
        <w:t xml:space="preserve">(45 одиниць), </w:t>
      </w:r>
      <w:r w:rsidRPr="00684279">
        <w:rPr>
          <w:rFonts w:ascii="Times New Roman" w:hAnsi="Times New Roman"/>
          <w:i/>
          <w:iCs/>
          <w:sz w:val="28"/>
          <w:szCs w:val="28"/>
          <w:lang w:val="uk-UA"/>
        </w:rPr>
        <w:t xml:space="preserve">good-looking </w:t>
      </w:r>
      <w:r w:rsidRPr="00684279">
        <w:rPr>
          <w:rFonts w:ascii="Times New Roman" w:hAnsi="Times New Roman"/>
          <w:sz w:val="28"/>
          <w:szCs w:val="28"/>
          <w:lang w:val="uk-UA"/>
        </w:rPr>
        <w:t xml:space="preserve">(55 одиниць), </w:t>
      </w:r>
      <w:r w:rsidRPr="00684279">
        <w:rPr>
          <w:rFonts w:ascii="Times New Roman" w:hAnsi="Times New Roman"/>
          <w:i/>
          <w:iCs/>
          <w:sz w:val="28"/>
          <w:szCs w:val="28"/>
          <w:lang w:val="uk-UA"/>
        </w:rPr>
        <w:t xml:space="preserve">enticing </w:t>
      </w:r>
      <w:r w:rsidRPr="00684279">
        <w:rPr>
          <w:rFonts w:ascii="Times New Roman" w:hAnsi="Times New Roman"/>
          <w:sz w:val="28"/>
          <w:szCs w:val="28"/>
          <w:lang w:val="uk-UA"/>
        </w:rPr>
        <w:t xml:space="preserve">(16 одиниць), </w:t>
      </w:r>
      <w:r w:rsidRPr="00684279">
        <w:rPr>
          <w:rFonts w:ascii="Times New Roman" w:hAnsi="Times New Roman"/>
          <w:i/>
          <w:iCs/>
          <w:sz w:val="28"/>
          <w:szCs w:val="28"/>
          <w:lang w:val="uk-UA"/>
        </w:rPr>
        <w:t xml:space="preserve">sightly </w:t>
      </w:r>
      <w:r w:rsidRPr="00684279">
        <w:rPr>
          <w:rFonts w:ascii="Times New Roman" w:hAnsi="Times New Roman"/>
          <w:sz w:val="28"/>
          <w:szCs w:val="28"/>
          <w:lang w:val="uk-UA"/>
        </w:rPr>
        <w:t xml:space="preserve">(3 одиниці), </w:t>
      </w:r>
      <w:r w:rsidRPr="00684279">
        <w:rPr>
          <w:rFonts w:ascii="Times New Roman" w:hAnsi="Times New Roman"/>
          <w:i/>
          <w:iCs/>
          <w:sz w:val="28"/>
          <w:szCs w:val="28"/>
          <w:lang w:val="uk-UA"/>
        </w:rPr>
        <w:t xml:space="preserve">admirable </w:t>
      </w:r>
      <w:r w:rsidRPr="00684279">
        <w:rPr>
          <w:rFonts w:ascii="Times New Roman" w:hAnsi="Times New Roman"/>
          <w:sz w:val="28"/>
          <w:szCs w:val="28"/>
          <w:lang w:val="uk-UA"/>
        </w:rPr>
        <w:t>(97 одиниць),</w:t>
      </w:r>
      <w:r w:rsidRPr="00684279">
        <w:rPr>
          <w:rFonts w:ascii="Times New Roman" w:hAnsi="Times New Roman"/>
          <w:i/>
          <w:iCs/>
          <w:sz w:val="28"/>
          <w:szCs w:val="28"/>
          <w:lang w:val="uk-UA"/>
        </w:rPr>
        <w:t xml:space="preserve"> rosy </w:t>
      </w:r>
      <w:r w:rsidRPr="00684279">
        <w:rPr>
          <w:rFonts w:ascii="Times New Roman" w:hAnsi="Times New Roman"/>
          <w:sz w:val="28"/>
          <w:szCs w:val="28"/>
          <w:lang w:val="uk-UA"/>
        </w:rPr>
        <w:t>(75 одиниць),</w:t>
      </w:r>
      <w:r w:rsidRPr="00684279">
        <w:rPr>
          <w:rFonts w:ascii="Times New Roman" w:hAnsi="Times New Roman"/>
          <w:i/>
          <w:iCs/>
          <w:sz w:val="28"/>
          <w:szCs w:val="28"/>
          <w:lang w:val="uk-UA"/>
        </w:rPr>
        <w:t xml:space="preserve"> blooming </w:t>
      </w:r>
      <w:r w:rsidRPr="00684279">
        <w:rPr>
          <w:rFonts w:ascii="Times New Roman" w:hAnsi="Times New Roman"/>
          <w:sz w:val="28"/>
          <w:szCs w:val="28"/>
          <w:lang w:val="uk-UA"/>
        </w:rPr>
        <w:t>(56 одиниць),</w:t>
      </w:r>
      <w:r w:rsidRPr="00684279">
        <w:rPr>
          <w:rFonts w:ascii="Times New Roman" w:hAnsi="Times New Roman"/>
          <w:i/>
          <w:iCs/>
          <w:sz w:val="28"/>
          <w:szCs w:val="28"/>
          <w:lang w:val="uk-UA"/>
        </w:rPr>
        <w:t xml:space="preserve"> comely </w:t>
      </w:r>
      <w:r w:rsidRPr="00684279">
        <w:rPr>
          <w:rFonts w:ascii="Times New Roman" w:hAnsi="Times New Roman"/>
          <w:sz w:val="28"/>
          <w:szCs w:val="28"/>
          <w:lang w:val="uk-UA"/>
        </w:rPr>
        <w:t>(15 одиниць),</w:t>
      </w:r>
      <w:r w:rsidRPr="00684279">
        <w:rPr>
          <w:rFonts w:ascii="Times New Roman" w:hAnsi="Times New Roman"/>
          <w:i/>
          <w:iCs/>
          <w:sz w:val="28"/>
          <w:szCs w:val="28"/>
          <w:lang w:val="uk-UA"/>
        </w:rPr>
        <w:t xml:space="preserve"> sublime </w:t>
      </w:r>
      <w:r w:rsidRPr="00684279">
        <w:rPr>
          <w:rFonts w:ascii="Times New Roman" w:hAnsi="Times New Roman"/>
          <w:sz w:val="28"/>
          <w:szCs w:val="28"/>
          <w:lang w:val="uk-UA"/>
        </w:rPr>
        <w:t>(63 одиниці),</w:t>
      </w:r>
      <w:r w:rsidRPr="00684279">
        <w:rPr>
          <w:rFonts w:ascii="Times New Roman" w:hAnsi="Times New Roman"/>
          <w:i/>
          <w:iCs/>
          <w:sz w:val="28"/>
          <w:szCs w:val="28"/>
          <w:lang w:val="uk-UA"/>
        </w:rPr>
        <w:t xml:space="preserve"> showy </w:t>
      </w:r>
      <w:r w:rsidRPr="00684279">
        <w:rPr>
          <w:rFonts w:ascii="Times New Roman" w:hAnsi="Times New Roman"/>
          <w:sz w:val="28"/>
          <w:szCs w:val="28"/>
          <w:lang w:val="uk-UA"/>
        </w:rPr>
        <w:t>(25 одиниць),</w:t>
      </w:r>
      <w:r w:rsidRPr="00684279">
        <w:rPr>
          <w:rFonts w:ascii="Times New Roman" w:hAnsi="Times New Roman"/>
          <w:i/>
          <w:iCs/>
          <w:sz w:val="28"/>
          <w:szCs w:val="28"/>
          <w:lang w:val="uk-UA"/>
        </w:rPr>
        <w:t xml:space="preserve"> wondrous </w:t>
      </w:r>
      <w:r w:rsidRPr="00684279">
        <w:rPr>
          <w:rFonts w:ascii="Times New Roman" w:hAnsi="Times New Roman"/>
          <w:sz w:val="28"/>
          <w:szCs w:val="28"/>
          <w:lang w:val="uk-UA"/>
        </w:rPr>
        <w:t>(43 одиниці),</w:t>
      </w:r>
      <w:r w:rsidRPr="00684279">
        <w:rPr>
          <w:rFonts w:ascii="Times New Roman" w:hAnsi="Times New Roman"/>
          <w:i/>
          <w:iCs/>
          <w:sz w:val="28"/>
          <w:szCs w:val="28"/>
          <w:lang w:val="uk-UA"/>
        </w:rPr>
        <w:t xml:space="preserve"> cute </w:t>
      </w:r>
      <w:r w:rsidRPr="00684279">
        <w:rPr>
          <w:rFonts w:ascii="Times New Roman" w:hAnsi="Times New Roman"/>
          <w:sz w:val="28"/>
          <w:szCs w:val="28"/>
          <w:lang w:val="uk-UA"/>
        </w:rPr>
        <w:t>(60 одиниць),</w:t>
      </w:r>
      <w:r w:rsidRPr="00684279">
        <w:rPr>
          <w:rFonts w:ascii="Times New Roman" w:hAnsi="Times New Roman"/>
          <w:i/>
          <w:iCs/>
          <w:sz w:val="28"/>
          <w:szCs w:val="28"/>
          <w:lang w:val="uk-UA"/>
        </w:rPr>
        <w:t xml:space="preserve"> refined </w:t>
      </w:r>
      <w:r w:rsidRPr="00684279">
        <w:rPr>
          <w:rFonts w:ascii="Times New Roman" w:hAnsi="Times New Roman"/>
          <w:sz w:val="28"/>
          <w:szCs w:val="28"/>
          <w:lang w:val="uk-UA"/>
        </w:rPr>
        <w:t>(54 одиниці),</w:t>
      </w:r>
      <w:r w:rsidRPr="00684279">
        <w:rPr>
          <w:rFonts w:ascii="Times New Roman" w:hAnsi="Times New Roman"/>
          <w:i/>
          <w:iCs/>
          <w:sz w:val="28"/>
          <w:szCs w:val="28"/>
          <w:lang w:val="uk-UA"/>
        </w:rPr>
        <w:t xml:space="preserve"> majestic </w:t>
      </w:r>
      <w:r w:rsidRPr="00684279">
        <w:rPr>
          <w:rFonts w:ascii="Times New Roman" w:hAnsi="Times New Roman"/>
          <w:sz w:val="28"/>
          <w:szCs w:val="28"/>
          <w:lang w:val="uk-UA"/>
        </w:rPr>
        <w:t>(44 одиниці),</w:t>
      </w:r>
      <w:r w:rsidRPr="00684279">
        <w:rPr>
          <w:rFonts w:ascii="Times New Roman" w:hAnsi="Times New Roman"/>
          <w:i/>
          <w:iCs/>
          <w:sz w:val="28"/>
          <w:szCs w:val="28"/>
          <w:lang w:val="uk-UA"/>
        </w:rPr>
        <w:t xml:space="preserve"> magnificent </w:t>
      </w:r>
      <w:r w:rsidRPr="00684279">
        <w:rPr>
          <w:rFonts w:ascii="Times New Roman" w:hAnsi="Times New Roman"/>
          <w:sz w:val="28"/>
          <w:szCs w:val="28"/>
          <w:lang w:val="uk-UA"/>
        </w:rPr>
        <w:t>(132 одиниці),</w:t>
      </w:r>
      <w:r w:rsidRPr="00684279">
        <w:rPr>
          <w:rFonts w:ascii="Times New Roman" w:hAnsi="Times New Roman"/>
          <w:i/>
          <w:iCs/>
          <w:sz w:val="28"/>
          <w:szCs w:val="28"/>
          <w:lang w:val="uk-UA"/>
        </w:rPr>
        <w:t xml:space="preserve"> ornamental </w:t>
      </w:r>
      <w:r w:rsidRPr="00684279">
        <w:rPr>
          <w:rFonts w:ascii="Times New Roman" w:hAnsi="Times New Roman"/>
          <w:sz w:val="28"/>
          <w:szCs w:val="28"/>
          <w:lang w:val="uk-UA"/>
        </w:rPr>
        <w:t>(34 одиниці),</w:t>
      </w:r>
      <w:r w:rsidRPr="00684279">
        <w:rPr>
          <w:rFonts w:ascii="Times New Roman" w:hAnsi="Times New Roman"/>
          <w:i/>
          <w:iCs/>
          <w:sz w:val="28"/>
          <w:szCs w:val="28"/>
          <w:lang w:val="uk-UA"/>
        </w:rPr>
        <w:t xml:space="preserve"> decorative </w:t>
      </w:r>
      <w:r w:rsidRPr="00684279">
        <w:rPr>
          <w:rFonts w:ascii="Times New Roman" w:hAnsi="Times New Roman"/>
          <w:sz w:val="28"/>
          <w:szCs w:val="28"/>
          <w:lang w:val="uk-UA"/>
        </w:rPr>
        <w:t>(5 одиниць),</w:t>
      </w:r>
      <w:r w:rsidRPr="00684279">
        <w:rPr>
          <w:rFonts w:ascii="Times New Roman" w:hAnsi="Times New Roman"/>
          <w:i/>
          <w:iCs/>
          <w:sz w:val="28"/>
          <w:szCs w:val="28"/>
          <w:lang w:val="uk-UA"/>
        </w:rPr>
        <w:t xml:space="preserve"> imposing </w:t>
      </w:r>
      <w:r w:rsidRPr="00684279">
        <w:rPr>
          <w:rFonts w:ascii="Times New Roman" w:hAnsi="Times New Roman"/>
          <w:sz w:val="28"/>
          <w:szCs w:val="28"/>
          <w:lang w:val="uk-UA"/>
        </w:rPr>
        <w:t>(56 одиниць),</w:t>
      </w:r>
      <w:r w:rsidRPr="00684279">
        <w:rPr>
          <w:rFonts w:ascii="Times New Roman" w:hAnsi="Times New Roman"/>
          <w:i/>
          <w:iCs/>
          <w:sz w:val="28"/>
          <w:szCs w:val="28"/>
          <w:lang w:val="uk-UA"/>
        </w:rPr>
        <w:t xml:space="preserve"> awe-inspiring </w:t>
      </w:r>
      <w:r w:rsidRPr="00684279">
        <w:rPr>
          <w:rFonts w:ascii="Times New Roman" w:hAnsi="Times New Roman"/>
          <w:sz w:val="28"/>
          <w:szCs w:val="28"/>
          <w:lang w:val="uk-UA"/>
        </w:rPr>
        <w:t>(9 одиниць),</w:t>
      </w:r>
      <w:r w:rsidRPr="00684279">
        <w:rPr>
          <w:rFonts w:ascii="Times New Roman" w:hAnsi="Times New Roman"/>
          <w:i/>
          <w:iCs/>
          <w:sz w:val="28"/>
          <w:szCs w:val="28"/>
          <w:lang w:val="uk-UA"/>
        </w:rPr>
        <w:t xml:space="preserve"> marvelous </w:t>
      </w:r>
      <w:r w:rsidRPr="00684279">
        <w:rPr>
          <w:rFonts w:ascii="Times New Roman" w:hAnsi="Times New Roman"/>
          <w:sz w:val="28"/>
          <w:szCs w:val="28"/>
          <w:lang w:val="uk-UA"/>
        </w:rPr>
        <w:t>(26 одиниць),</w:t>
      </w:r>
      <w:r w:rsidRPr="00684279">
        <w:rPr>
          <w:rFonts w:ascii="Times New Roman" w:hAnsi="Times New Roman"/>
          <w:i/>
          <w:iCs/>
          <w:sz w:val="28"/>
          <w:szCs w:val="28"/>
          <w:lang w:val="uk-UA"/>
        </w:rPr>
        <w:t xml:space="preserve"> resplendent </w:t>
      </w:r>
      <w:r w:rsidRPr="00684279">
        <w:rPr>
          <w:rFonts w:ascii="Times New Roman" w:hAnsi="Times New Roman"/>
          <w:sz w:val="28"/>
          <w:szCs w:val="28"/>
          <w:lang w:val="uk-UA"/>
        </w:rPr>
        <w:t>(3 одиниці),</w:t>
      </w:r>
      <w:r w:rsidRPr="00684279">
        <w:rPr>
          <w:rFonts w:ascii="Times New Roman" w:hAnsi="Times New Roman"/>
          <w:i/>
          <w:iCs/>
          <w:sz w:val="28"/>
          <w:szCs w:val="28"/>
          <w:lang w:val="uk-UA"/>
        </w:rPr>
        <w:t xml:space="preserve"> dazzling </w:t>
      </w:r>
      <w:r w:rsidRPr="00684279">
        <w:rPr>
          <w:rFonts w:ascii="Times New Roman" w:hAnsi="Times New Roman"/>
          <w:sz w:val="28"/>
          <w:szCs w:val="28"/>
          <w:lang w:val="uk-UA"/>
        </w:rPr>
        <w:t>(86 одиниць),</w:t>
      </w:r>
      <w:r w:rsidRPr="00684279">
        <w:rPr>
          <w:rFonts w:ascii="Times New Roman" w:hAnsi="Times New Roman"/>
          <w:i/>
          <w:iCs/>
          <w:sz w:val="28"/>
          <w:szCs w:val="28"/>
          <w:lang w:val="uk-UA"/>
        </w:rPr>
        <w:t xml:space="preserve"> radiant </w:t>
      </w:r>
      <w:r w:rsidRPr="00684279">
        <w:rPr>
          <w:rFonts w:ascii="Times New Roman" w:hAnsi="Times New Roman"/>
          <w:sz w:val="28"/>
          <w:szCs w:val="28"/>
          <w:lang w:val="uk-UA"/>
        </w:rPr>
        <w:t>(63 одиниці),</w:t>
      </w:r>
      <w:r w:rsidRPr="00684279">
        <w:rPr>
          <w:rFonts w:ascii="Times New Roman" w:hAnsi="Times New Roman"/>
          <w:i/>
          <w:iCs/>
          <w:sz w:val="28"/>
          <w:szCs w:val="28"/>
          <w:lang w:val="uk-UA"/>
        </w:rPr>
        <w:t xml:space="preserve"> gorgeous </w:t>
      </w:r>
      <w:r w:rsidRPr="00684279">
        <w:rPr>
          <w:rFonts w:ascii="Times New Roman" w:hAnsi="Times New Roman"/>
          <w:sz w:val="28"/>
          <w:szCs w:val="28"/>
          <w:lang w:val="uk-UA"/>
        </w:rPr>
        <w:t>(49 одиниць),</w:t>
      </w:r>
      <w:r w:rsidRPr="00684279">
        <w:rPr>
          <w:rFonts w:ascii="Times New Roman" w:hAnsi="Times New Roman"/>
          <w:i/>
          <w:iCs/>
          <w:sz w:val="28"/>
          <w:szCs w:val="28"/>
          <w:lang w:val="uk-UA"/>
        </w:rPr>
        <w:t xml:space="preserve"> aesthetic </w:t>
      </w:r>
      <w:r w:rsidRPr="00684279">
        <w:rPr>
          <w:rFonts w:ascii="Times New Roman" w:hAnsi="Times New Roman"/>
          <w:sz w:val="28"/>
          <w:szCs w:val="28"/>
          <w:lang w:val="uk-UA"/>
        </w:rPr>
        <w:t>(6 одиниць),</w:t>
      </w:r>
      <w:r w:rsidRPr="00684279">
        <w:rPr>
          <w:rFonts w:ascii="Times New Roman" w:hAnsi="Times New Roman"/>
          <w:i/>
          <w:iCs/>
          <w:sz w:val="28"/>
          <w:szCs w:val="28"/>
          <w:lang w:val="uk-UA"/>
        </w:rPr>
        <w:t xml:space="preserve"> well-made </w:t>
      </w:r>
      <w:r w:rsidRPr="00684279">
        <w:rPr>
          <w:rFonts w:ascii="Times New Roman" w:hAnsi="Times New Roman"/>
          <w:sz w:val="28"/>
          <w:szCs w:val="28"/>
          <w:lang w:val="uk-UA"/>
        </w:rPr>
        <w:t>(9 одиниць),</w:t>
      </w:r>
      <w:r w:rsidRPr="00684279">
        <w:rPr>
          <w:rFonts w:ascii="Times New Roman" w:hAnsi="Times New Roman"/>
          <w:i/>
          <w:iCs/>
          <w:sz w:val="28"/>
          <w:szCs w:val="28"/>
          <w:lang w:val="uk-UA"/>
        </w:rPr>
        <w:t xml:space="preserve"> symmetrical </w:t>
      </w:r>
      <w:r w:rsidRPr="00684279">
        <w:rPr>
          <w:rFonts w:ascii="Times New Roman" w:hAnsi="Times New Roman"/>
          <w:sz w:val="28"/>
          <w:szCs w:val="28"/>
          <w:lang w:val="uk-UA"/>
        </w:rPr>
        <w:t>(27 одиниць)</w:t>
      </w:r>
      <w:r w:rsidRPr="00684279">
        <w:rPr>
          <w:rFonts w:ascii="Times New Roman" w:hAnsi="Times New Roman"/>
          <w:i/>
          <w:iCs/>
          <w:sz w:val="28"/>
          <w:szCs w:val="28"/>
          <w:lang w:val="uk-UA"/>
        </w:rPr>
        <w:t xml:space="preserve">. shapely </w:t>
      </w:r>
      <w:r w:rsidRPr="00684279">
        <w:rPr>
          <w:rFonts w:ascii="Times New Roman" w:hAnsi="Times New Roman"/>
          <w:sz w:val="28"/>
          <w:szCs w:val="28"/>
          <w:lang w:val="uk-UA"/>
        </w:rPr>
        <w:t>(15 одиниць),</w:t>
      </w:r>
      <w:r w:rsidRPr="00684279">
        <w:rPr>
          <w:rFonts w:ascii="Times New Roman" w:hAnsi="Times New Roman"/>
          <w:i/>
          <w:iCs/>
          <w:sz w:val="28"/>
          <w:szCs w:val="28"/>
          <w:lang w:val="uk-UA"/>
        </w:rPr>
        <w:t xml:space="preserve"> well-formed </w:t>
      </w:r>
      <w:r w:rsidRPr="00684279">
        <w:rPr>
          <w:rFonts w:ascii="Times New Roman" w:hAnsi="Times New Roman"/>
          <w:sz w:val="28"/>
          <w:szCs w:val="28"/>
          <w:lang w:val="uk-UA"/>
        </w:rPr>
        <w:t>(3 одиниці),</w:t>
      </w:r>
      <w:r w:rsidRPr="00684279">
        <w:rPr>
          <w:rFonts w:ascii="Times New Roman" w:hAnsi="Times New Roman"/>
          <w:i/>
          <w:iCs/>
          <w:sz w:val="28"/>
          <w:szCs w:val="28"/>
          <w:lang w:val="uk-UA"/>
        </w:rPr>
        <w:t xml:space="preserve"> bonny </w:t>
      </w:r>
      <w:r w:rsidRPr="00684279">
        <w:rPr>
          <w:rFonts w:ascii="Times New Roman" w:hAnsi="Times New Roman"/>
          <w:sz w:val="28"/>
          <w:szCs w:val="28"/>
          <w:lang w:val="uk-UA"/>
        </w:rPr>
        <w:t>(3 одиниці),</w:t>
      </w:r>
      <w:r w:rsidRPr="00684279">
        <w:rPr>
          <w:rFonts w:ascii="Times New Roman" w:hAnsi="Times New Roman"/>
          <w:i/>
          <w:iCs/>
          <w:sz w:val="28"/>
          <w:szCs w:val="28"/>
          <w:lang w:val="uk-UA"/>
        </w:rPr>
        <w:t xml:space="preserve"> voluptuous </w:t>
      </w:r>
      <w:r w:rsidRPr="00684279">
        <w:rPr>
          <w:rFonts w:ascii="Times New Roman" w:hAnsi="Times New Roman"/>
          <w:sz w:val="28"/>
          <w:szCs w:val="28"/>
          <w:lang w:val="uk-UA"/>
        </w:rPr>
        <w:t>(15 одиниць),</w:t>
      </w:r>
      <w:r w:rsidRPr="00684279">
        <w:rPr>
          <w:rFonts w:ascii="Times New Roman" w:hAnsi="Times New Roman"/>
          <w:i/>
          <w:iCs/>
          <w:sz w:val="28"/>
          <w:szCs w:val="28"/>
          <w:lang w:val="uk-UA"/>
        </w:rPr>
        <w:t xml:space="preserve"> glamorous </w:t>
      </w:r>
      <w:r w:rsidRPr="00684279">
        <w:rPr>
          <w:rFonts w:ascii="Times New Roman" w:hAnsi="Times New Roman"/>
          <w:sz w:val="28"/>
          <w:szCs w:val="28"/>
          <w:lang w:val="uk-UA"/>
        </w:rPr>
        <w:t>(2 одиниці),</w:t>
      </w:r>
      <w:r w:rsidRPr="00684279">
        <w:rPr>
          <w:rFonts w:ascii="Times New Roman" w:hAnsi="Times New Roman"/>
          <w:i/>
          <w:iCs/>
          <w:sz w:val="28"/>
          <w:szCs w:val="28"/>
          <w:lang w:val="uk-UA"/>
        </w:rPr>
        <w:t xml:space="preserve"> alluring </w:t>
      </w:r>
      <w:r w:rsidRPr="00684279">
        <w:rPr>
          <w:rFonts w:ascii="Times New Roman" w:hAnsi="Times New Roman"/>
          <w:sz w:val="28"/>
          <w:szCs w:val="28"/>
          <w:lang w:val="uk-UA"/>
        </w:rPr>
        <w:t>(17 одиниць),</w:t>
      </w:r>
      <w:r w:rsidRPr="00684279">
        <w:rPr>
          <w:rFonts w:ascii="Times New Roman" w:hAnsi="Times New Roman"/>
          <w:i/>
          <w:iCs/>
          <w:sz w:val="28"/>
          <w:szCs w:val="28"/>
          <w:lang w:val="uk-UA"/>
        </w:rPr>
        <w:t xml:space="preserve"> beauteous </w:t>
      </w:r>
      <w:r w:rsidRPr="00684279">
        <w:rPr>
          <w:rFonts w:ascii="Times New Roman" w:hAnsi="Times New Roman"/>
          <w:sz w:val="28"/>
          <w:szCs w:val="28"/>
          <w:lang w:val="uk-UA"/>
        </w:rPr>
        <w:t>(7 одиниць),</w:t>
      </w:r>
      <w:r w:rsidRPr="00684279">
        <w:rPr>
          <w:rFonts w:ascii="Times New Roman" w:hAnsi="Times New Roman"/>
          <w:i/>
          <w:iCs/>
          <w:sz w:val="28"/>
          <w:szCs w:val="28"/>
          <w:lang w:val="uk-UA"/>
        </w:rPr>
        <w:t xml:space="preserve"> statuesque </w:t>
      </w:r>
      <w:r w:rsidRPr="00684279">
        <w:rPr>
          <w:rFonts w:ascii="Times New Roman" w:hAnsi="Times New Roman"/>
          <w:sz w:val="28"/>
          <w:szCs w:val="28"/>
          <w:lang w:val="uk-UA"/>
        </w:rPr>
        <w:t>(2 одиниці),</w:t>
      </w:r>
      <w:r w:rsidRPr="00684279">
        <w:rPr>
          <w:rFonts w:ascii="Times New Roman" w:hAnsi="Times New Roman"/>
          <w:i/>
          <w:iCs/>
          <w:sz w:val="28"/>
          <w:szCs w:val="28"/>
          <w:lang w:val="uk-UA"/>
        </w:rPr>
        <w:t xml:space="preserve"> winning </w:t>
      </w:r>
      <w:r w:rsidRPr="00684279">
        <w:rPr>
          <w:rFonts w:ascii="Times New Roman" w:hAnsi="Times New Roman"/>
          <w:sz w:val="28"/>
          <w:szCs w:val="28"/>
          <w:lang w:val="uk-UA"/>
        </w:rPr>
        <w:t>(42 одиниці),</w:t>
      </w:r>
      <w:r w:rsidRPr="00684279">
        <w:rPr>
          <w:rFonts w:ascii="Times New Roman" w:hAnsi="Times New Roman"/>
          <w:i/>
          <w:iCs/>
          <w:sz w:val="28"/>
          <w:szCs w:val="28"/>
          <w:lang w:val="uk-UA"/>
        </w:rPr>
        <w:t xml:space="preserve"> lissome </w:t>
      </w:r>
      <w:r w:rsidRPr="00684279">
        <w:rPr>
          <w:rFonts w:ascii="Times New Roman" w:hAnsi="Times New Roman"/>
          <w:sz w:val="28"/>
          <w:szCs w:val="28"/>
          <w:lang w:val="uk-UA"/>
        </w:rPr>
        <w:t>(2 одиниці),</w:t>
      </w:r>
      <w:r w:rsidRPr="00684279">
        <w:rPr>
          <w:rFonts w:ascii="Times New Roman" w:hAnsi="Times New Roman"/>
          <w:i/>
          <w:iCs/>
          <w:sz w:val="28"/>
          <w:szCs w:val="28"/>
          <w:lang w:val="uk-UA"/>
        </w:rPr>
        <w:t xml:space="preserve"> ravishing </w:t>
      </w:r>
      <w:r w:rsidRPr="00684279">
        <w:rPr>
          <w:rFonts w:ascii="Times New Roman" w:hAnsi="Times New Roman"/>
          <w:sz w:val="28"/>
          <w:szCs w:val="28"/>
          <w:lang w:val="uk-UA"/>
        </w:rPr>
        <w:t>(7 одиниць),</w:t>
      </w:r>
      <w:r w:rsidRPr="00684279">
        <w:rPr>
          <w:rFonts w:ascii="Times New Roman" w:hAnsi="Times New Roman"/>
          <w:i/>
          <w:iCs/>
          <w:sz w:val="28"/>
          <w:szCs w:val="28"/>
          <w:lang w:val="uk-UA"/>
        </w:rPr>
        <w:t xml:space="preserve"> bewitching </w:t>
      </w:r>
      <w:r w:rsidRPr="00684279">
        <w:rPr>
          <w:rFonts w:ascii="Times New Roman" w:hAnsi="Times New Roman"/>
          <w:sz w:val="28"/>
          <w:szCs w:val="28"/>
          <w:lang w:val="uk-UA"/>
        </w:rPr>
        <w:t>(44 одиниці),</w:t>
      </w:r>
      <w:r w:rsidRPr="00684279">
        <w:rPr>
          <w:rFonts w:ascii="Times New Roman" w:hAnsi="Times New Roman"/>
          <w:i/>
          <w:iCs/>
          <w:sz w:val="28"/>
          <w:szCs w:val="28"/>
          <w:lang w:val="uk-UA"/>
        </w:rPr>
        <w:t xml:space="preserve"> enchanting </w:t>
      </w:r>
      <w:r w:rsidRPr="00684279">
        <w:rPr>
          <w:rFonts w:ascii="Times New Roman" w:hAnsi="Times New Roman"/>
          <w:sz w:val="28"/>
          <w:szCs w:val="28"/>
          <w:lang w:val="uk-UA"/>
        </w:rPr>
        <w:t>(17 одиниць),</w:t>
      </w:r>
      <w:r w:rsidRPr="00684279">
        <w:rPr>
          <w:rFonts w:ascii="Times New Roman" w:hAnsi="Times New Roman"/>
          <w:i/>
          <w:iCs/>
          <w:sz w:val="28"/>
          <w:szCs w:val="28"/>
          <w:lang w:val="uk-UA"/>
        </w:rPr>
        <w:t xml:space="preserve"> superb </w:t>
      </w:r>
      <w:r w:rsidRPr="00684279">
        <w:rPr>
          <w:rFonts w:ascii="Times New Roman" w:hAnsi="Times New Roman"/>
          <w:sz w:val="28"/>
          <w:szCs w:val="28"/>
          <w:lang w:val="uk-UA"/>
        </w:rPr>
        <w:t>(45 одиниць),</w:t>
      </w:r>
      <w:r w:rsidRPr="00684279">
        <w:rPr>
          <w:rFonts w:ascii="Times New Roman" w:hAnsi="Times New Roman"/>
          <w:i/>
          <w:iCs/>
          <w:sz w:val="28"/>
          <w:szCs w:val="28"/>
          <w:lang w:val="uk-UA"/>
        </w:rPr>
        <w:t xml:space="preserve"> harmonious </w:t>
      </w:r>
      <w:r w:rsidRPr="00684279">
        <w:rPr>
          <w:rFonts w:ascii="Times New Roman" w:hAnsi="Times New Roman"/>
          <w:sz w:val="28"/>
          <w:szCs w:val="28"/>
          <w:lang w:val="uk-UA"/>
        </w:rPr>
        <w:t>(27 одиниць)</w:t>
      </w:r>
      <w:r w:rsidRPr="00684279">
        <w:rPr>
          <w:rFonts w:ascii="Times New Roman" w:hAnsi="Times New Roman"/>
          <w:i/>
          <w:iCs/>
          <w:sz w:val="28"/>
          <w:szCs w:val="28"/>
          <w:lang w:val="uk-UA"/>
        </w:rPr>
        <w:t xml:space="preserve">. </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Дані лексеми є досить різноманітними за своєю семантичною структурою та мають найнижчі частотні характеристики в дослідженому корпусі матеріалу. На нашу думку, це зумовлено тим</w:t>
      </w:r>
      <w:r w:rsidR="00175C4C" w:rsidRPr="00684279">
        <w:rPr>
          <w:rFonts w:ascii="Times New Roman" w:hAnsi="Times New Roman"/>
          <w:sz w:val="28"/>
          <w:szCs w:val="28"/>
          <w:lang w:val="uk-UA"/>
        </w:rPr>
        <w:t>,</w:t>
      </w:r>
      <w:r w:rsidRPr="00684279">
        <w:rPr>
          <w:rFonts w:ascii="Times New Roman" w:hAnsi="Times New Roman"/>
          <w:sz w:val="28"/>
          <w:szCs w:val="28"/>
          <w:lang w:val="uk-UA"/>
        </w:rPr>
        <w:t xml:space="preserve"> що вони передають різноманітні відтінки, нюанси ознаки краси та виступають комплементарними, однак аж ніяк не зайвими, елементами у структурі ад’єктивних засобів вербалізації концепту </w:t>
      </w:r>
      <w:r w:rsidRPr="00684279">
        <w:rPr>
          <w:rFonts w:ascii="Times New Roman" w:hAnsi="Times New Roman"/>
          <w:smallCaps/>
          <w:sz w:val="28"/>
          <w:szCs w:val="28"/>
          <w:lang w:val="en-US"/>
        </w:rPr>
        <w:t>beauty</w:t>
      </w:r>
      <w:r w:rsidRPr="00684279">
        <w:rPr>
          <w:rFonts w:ascii="Times New Roman" w:hAnsi="Times New Roman"/>
          <w:sz w:val="28"/>
          <w:szCs w:val="28"/>
          <w:lang w:val="uk-UA"/>
        </w:rPr>
        <w:t>.</w:t>
      </w:r>
    </w:p>
    <w:p w:rsidR="009011FA" w:rsidRPr="00684279" w:rsidRDefault="00546A32"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lastRenderedPageBreak/>
        <w:t>У ході дослідження в</w:t>
      </w:r>
      <w:r w:rsidR="009011FA" w:rsidRPr="00684279">
        <w:rPr>
          <w:rFonts w:ascii="Times New Roman" w:hAnsi="Times New Roman"/>
          <w:sz w:val="28"/>
          <w:szCs w:val="28"/>
          <w:lang w:val="uk-UA"/>
        </w:rPr>
        <w:t xml:space="preserve">иявлено, що певні ад’єктивні засоби вербалізації виступають іманентною характеристикою авторського стилю, а саме: лексеми </w:t>
      </w:r>
      <w:r w:rsidR="009011FA" w:rsidRPr="00684279">
        <w:rPr>
          <w:rFonts w:ascii="Times New Roman" w:hAnsi="Times New Roman"/>
          <w:i/>
          <w:iCs/>
          <w:sz w:val="28"/>
          <w:szCs w:val="28"/>
          <w:lang w:val="en-US"/>
        </w:rPr>
        <w:t>fair</w:t>
      </w:r>
      <w:r w:rsidR="009011FA" w:rsidRPr="00684279">
        <w:rPr>
          <w:rFonts w:ascii="Times New Roman" w:hAnsi="Times New Roman"/>
          <w:sz w:val="28"/>
          <w:szCs w:val="28"/>
          <w:lang w:val="uk-UA"/>
        </w:rPr>
        <w:t xml:space="preserve">, </w:t>
      </w:r>
      <w:r w:rsidR="009011FA" w:rsidRPr="00684279">
        <w:rPr>
          <w:rFonts w:ascii="Times New Roman" w:hAnsi="Times New Roman"/>
          <w:i/>
          <w:iCs/>
          <w:sz w:val="28"/>
          <w:szCs w:val="28"/>
          <w:lang w:val="en-US"/>
        </w:rPr>
        <w:t>fine</w:t>
      </w:r>
      <w:r w:rsidR="009011FA" w:rsidRPr="00684279">
        <w:rPr>
          <w:rFonts w:ascii="Times New Roman" w:hAnsi="Times New Roman"/>
          <w:i/>
          <w:iCs/>
          <w:sz w:val="28"/>
          <w:szCs w:val="28"/>
          <w:lang w:val="uk-UA"/>
        </w:rPr>
        <w:t xml:space="preserve"> </w:t>
      </w:r>
      <w:r w:rsidR="009011FA" w:rsidRPr="00684279">
        <w:rPr>
          <w:rFonts w:ascii="Times New Roman" w:hAnsi="Times New Roman"/>
          <w:sz w:val="28"/>
          <w:szCs w:val="28"/>
          <w:lang w:val="uk-UA"/>
        </w:rPr>
        <w:t>у творах Роберта Браунінга,</w:t>
      </w:r>
      <w:r w:rsidR="00207ADF" w:rsidRPr="00684279">
        <w:rPr>
          <w:rFonts w:ascii="Times New Roman" w:hAnsi="Times New Roman"/>
          <w:sz w:val="28"/>
          <w:szCs w:val="28"/>
          <w:lang w:val="uk-UA"/>
        </w:rPr>
        <w:t xml:space="preserve"> </w:t>
      </w:r>
      <w:r w:rsidR="009011FA" w:rsidRPr="00684279">
        <w:rPr>
          <w:rFonts w:ascii="Times New Roman" w:hAnsi="Times New Roman"/>
          <w:sz w:val="28"/>
          <w:szCs w:val="28"/>
          <w:lang w:val="uk-UA"/>
        </w:rPr>
        <w:t xml:space="preserve">лексеми </w:t>
      </w:r>
      <w:r w:rsidR="009011FA" w:rsidRPr="00684279">
        <w:rPr>
          <w:rFonts w:ascii="Times New Roman" w:hAnsi="Times New Roman"/>
          <w:i/>
          <w:iCs/>
          <w:sz w:val="28"/>
          <w:szCs w:val="28"/>
          <w:lang w:val="en-US"/>
        </w:rPr>
        <w:t>fine</w:t>
      </w:r>
      <w:r w:rsidR="009011FA" w:rsidRPr="00684279">
        <w:rPr>
          <w:rFonts w:ascii="Times New Roman" w:hAnsi="Times New Roman"/>
          <w:sz w:val="28"/>
          <w:szCs w:val="28"/>
          <w:lang w:val="uk-UA"/>
        </w:rPr>
        <w:t xml:space="preserve">, </w:t>
      </w:r>
      <w:r w:rsidR="009011FA" w:rsidRPr="00684279">
        <w:rPr>
          <w:rFonts w:ascii="Times New Roman" w:hAnsi="Times New Roman"/>
          <w:i/>
          <w:iCs/>
          <w:sz w:val="28"/>
          <w:szCs w:val="28"/>
          <w:lang w:val="en-US"/>
        </w:rPr>
        <w:t>beautiful</w:t>
      </w:r>
      <w:r w:rsidR="009011FA" w:rsidRPr="00684279">
        <w:rPr>
          <w:rFonts w:ascii="Times New Roman" w:hAnsi="Times New Roman"/>
          <w:sz w:val="28"/>
          <w:szCs w:val="28"/>
          <w:lang w:val="uk-UA"/>
        </w:rPr>
        <w:t xml:space="preserve"> у творах Чарльза Діккенса, лексеми </w:t>
      </w:r>
      <w:r w:rsidR="009011FA" w:rsidRPr="00684279">
        <w:rPr>
          <w:rFonts w:ascii="Times New Roman" w:hAnsi="Times New Roman"/>
          <w:i/>
          <w:iCs/>
          <w:sz w:val="28"/>
          <w:szCs w:val="28"/>
          <w:lang w:val="en-US"/>
        </w:rPr>
        <w:t>beautiful</w:t>
      </w:r>
      <w:r w:rsidR="009011FA" w:rsidRPr="00684279">
        <w:rPr>
          <w:rFonts w:ascii="Times New Roman" w:hAnsi="Times New Roman"/>
          <w:sz w:val="28"/>
          <w:szCs w:val="28"/>
          <w:lang w:val="uk-UA"/>
        </w:rPr>
        <w:t xml:space="preserve">, </w:t>
      </w:r>
      <w:r w:rsidR="009011FA" w:rsidRPr="00684279">
        <w:rPr>
          <w:rFonts w:ascii="Times New Roman" w:hAnsi="Times New Roman"/>
          <w:i/>
          <w:iCs/>
          <w:sz w:val="28"/>
          <w:szCs w:val="28"/>
          <w:lang w:val="en-US"/>
        </w:rPr>
        <w:t>fair</w:t>
      </w:r>
      <w:r w:rsidR="009011FA" w:rsidRPr="00684279">
        <w:rPr>
          <w:rFonts w:ascii="Times New Roman" w:hAnsi="Times New Roman"/>
          <w:sz w:val="28"/>
          <w:szCs w:val="28"/>
          <w:lang w:val="uk-UA"/>
        </w:rPr>
        <w:t xml:space="preserve">, </w:t>
      </w:r>
      <w:r w:rsidR="009011FA" w:rsidRPr="00684279">
        <w:rPr>
          <w:rFonts w:ascii="Times New Roman" w:hAnsi="Times New Roman"/>
          <w:i/>
          <w:iCs/>
          <w:sz w:val="28"/>
          <w:szCs w:val="28"/>
          <w:lang w:val="en-US"/>
        </w:rPr>
        <w:t>fine</w:t>
      </w:r>
      <w:r w:rsidR="009011FA" w:rsidRPr="00684279">
        <w:rPr>
          <w:rFonts w:ascii="Times New Roman" w:hAnsi="Times New Roman"/>
          <w:sz w:val="28"/>
          <w:szCs w:val="28"/>
          <w:lang w:val="uk-UA"/>
        </w:rPr>
        <w:t xml:space="preserve">, </w:t>
      </w:r>
      <w:r w:rsidR="009011FA" w:rsidRPr="00684279">
        <w:rPr>
          <w:rFonts w:ascii="Times New Roman" w:hAnsi="Times New Roman"/>
          <w:i/>
          <w:iCs/>
          <w:sz w:val="28"/>
          <w:szCs w:val="28"/>
          <w:lang w:val="en-US"/>
        </w:rPr>
        <w:t>pretty</w:t>
      </w:r>
      <w:r w:rsidR="009011FA" w:rsidRPr="00684279">
        <w:rPr>
          <w:rFonts w:ascii="Times New Roman" w:hAnsi="Times New Roman"/>
          <w:sz w:val="28"/>
          <w:szCs w:val="28"/>
          <w:lang w:val="uk-UA"/>
        </w:rPr>
        <w:t xml:space="preserve">, </w:t>
      </w:r>
      <w:r w:rsidR="009011FA" w:rsidRPr="00684279">
        <w:rPr>
          <w:rFonts w:ascii="Times New Roman" w:hAnsi="Times New Roman"/>
          <w:i/>
          <w:iCs/>
          <w:sz w:val="28"/>
          <w:szCs w:val="28"/>
          <w:lang w:val="en-US"/>
        </w:rPr>
        <w:t>nice</w:t>
      </w:r>
      <w:r w:rsidR="009011FA" w:rsidRPr="00684279">
        <w:rPr>
          <w:rFonts w:ascii="Times New Roman" w:hAnsi="Times New Roman"/>
          <w:sz w:val="28"/>
          <w:szCs w:val="28"/>
          <w:lang w:val="uk-UA"/>
        </w:rPr>
        <w:t xml:space="preserve">, </w:t>
      </w:r>
      <w:r w:rsidR="009011FA" w:rsidRPr="00684279">
        <w:rPr>
          <w:rFonts w:ascii="Times New Roman" w:hAnsi="Times New Roman"/>
          <w:i/>
          <w:iCs/>
          <w:sz w:val="28"/>
          <w:szCs w:val="28"/>
          <w:lang w:val="en-US"/>
        </w:rPr>
        <w:t>rich</w:t>
      </w:r>
      <w:r w:rsidR="009011FA" w:rsidRPr="00684279">
        <w:rPr>
          <w:rFonts w:ascii="Times New Roman" w:hAnsi="Times New Roman"/>
          <w:sz w:val="28"/>
          <w:szCs w:val="28"/>
          <w:lang w:val="uk-UA"/>
        </w:rPr>
        <w:t xml:space="preserve"> </w:t>
      </w:r>
      <w:r w:rsidR="009011FA" w:rsidRPr="00684279">
        <w:rPr>
          <w:rFonts w:ascii="Times New Roman" w:hAnsi="Times New Roman"/>
          <w:sz w:val="28"/>
          <w:szCs w:val="28"/>
          <w:lang w:val="en-US"/>
        </w:rPr>
        <w:t>y</w:t>
      </w:r>
      <w:r w:rsidR="009011FA" w:rsidRPr="00684279">
        <w:rPr>
          <w:rFonts w:ascii="Times New Roman" w:hAnsi="Times New Roman"/>
          <w:sz w:val="28"/>
          <w:szCs w:val="28"/>
          <w:lang w:val="uk-UA"/>
        </w:rPr>
        <w:t xml:space="preserve"> Теодора Драйзера, лексеми </w:t>
      </w:r>
      <w:r w:rsidR="009011FA" w:rsidRPr="00684279">
        <w:rPr>
          <w:rFonts w:ascii="Times New Roman" w:hAnsi="Times New Roman"/>
          <w:i/>
          <w:iCs/>
          <w:sz w:val="28"/>
          <w:szCs w:val="28"/>
          <w:lang w:val="en-US"/>
        </w:rPr>
        <w:t>pretty</w:t>
      </w:r>
      <w:r w:rsidR="009011FA" w:rsidRPr="00684279">
        <w:rPr>
          <w:rFonts w:ascii="Times New Roman" w:hAnsi="Times New Roman"/>
          <w:sz w:val="28"/>
          <w:szCs w:val="28"/>
          <w:lang w:val="uk-UA"/>
        </w:rPr>
        <w:t xml:space="preserve">, </w:t>
      </w:r>
      <w:r w:rsidR="009011FA" w:rsidRPr="00684279">
        <w:rPr>
          <w:rFonts w:ascii="Times New Roman" w:hAnsi="Times New Roman"/>
          <w:i/>
          <w:iCs/>
          <w:sz w:val="28"/>
          <w:szCs w:val="28"/>
          <w:lang w:val="en-US"/>
        </w:rPr>
        <w:t>fine</w:t>
      </w:r>
      <w:r w:rsidR="009011FA" w:rsidRPr="00684279">
        <w:rPr>
          <w:rFonts w:ascii="Times New Roman" w:hAnsi="Times New Roman"/>
          <w:sz w:val="28"/>
          <w:szCs w:val="28"/>
          <w:lang w:val="uk-UA"/>
        </w:rPr>
        <w:t xml:space="preserve">, </w:t>
      </w:r>
      <w:r w:rsidR="009011FA" w:rsidRPr="00684279">
        <w:rPr>
          <w:rFonts w:ascii="Times New Roman" w:hAnsi="Times New Roman"/>
          <w:i/>
          <w:iCs/>
          <w:sz w:val="28"/>
          <w:szCs w:val="28"/>
          <w:lang w:val="en-US"/>
        </w:rPr>
        <w:t>handsome</w:t>
      </w:r>
      <w:r w:rsidR="009011FA" w:rsidRPr="00684279">
        <w:rPr>
          <w:rFonts w:ascii="Times New Roman" w:hAnsi="Times New Roman"/>
          <w:sz w:val="28"/>
          <w:szCs w:val="28"/>
          <w:lang w:val="uk-UA"/>
        </w:rPr>
        <w:t xml:space="preserve"> у Джейн Остен, лексеми </w:t>
      </w:r>
      <w:r w:rsidR="009011FA" w:rsidRPr="00684279">
        <w:rPr>
          <w:rFonts w:ascii="Times New Roman" w:hAnsi="Times New Roman"/>
          <w:i/>
          <w:iCs/>
          <w:sz w:val="28"/>
          <w:szCs w:val="28"/>
          <w:lang w:val="en-US"/>
        </w:rPr>
        <w:t>pretty</w:t>
      </w:r>
      <w:r w:rsidR="009011FA" w:rsidRPr="00684279">
        <w:rPr>
          <w:rFonts w:ascii="Times New Roman" w:hAnsi="Times New Roman"/>
          <w:sz w:val="28"/>
          <w:szCs w:val="28"/>
          <w:lang w:val="uk-UA"/>
        </w:rPr>
        <w:t xml:space="preserve">, </w:t>
      </w:r>
      <w:r w:rsidR="009011FA" w:rsidRPr="00684279">
        <w:rPr>
          <w:rFonts w:ascii="Times New Roman" w:hAnsi="Times New Roman"/>
          <w:i/>
          <w:iCs/>
          <w:sz w:val="28"/>
          <w:szCs w:val="28"/>
          <w:lang w:val="en-US"/>
        </w:rPr>
        <w:t>fine</w:t>
      </w:r>
      <w:r w:rsidR="009011FA" w:rsidRPr="00684279">
        <w:rPr>
          <w:rFonts w:ascii="Times New Roman" w:hAnsi="Times New Roman"/>
          <w:sz w:val="28"/>
          <w:szCs w:val="28"/>
          <w:lang w:val="uk-UA"/>
        </w:rPr>
        <w:t xml:space="preserve">, </w:t>
      </w:r>
      <w:r w:rsidR="009011FA" w:rsidRPr="00684279">
        <w:rPr>
          <w:rFonts w:ascii="Times New Roman" w:hAnsi="Times New Roman"/>
          <w:i/>
          <w:iCs/>
          <w:sz w:val="28"/>
          <w:szCs w:val="28"/>
          <w:lang w:val="en-US"/>
        </w:rPr>
        <w:t>excellent</w:t>
      </w:r>
      <w:r w:rsidR="009011FA" w:rsidRPr="00684279">
        <w:rPr>
          <w:rFonts w:ascii="Times New Roman" w:hAnsi="Times New Roman"/>
          <w:sz w:val="28"/>
          <w:szCs w:val="28"/>
          <w:lang w:val="uk-UA"/>
        </w:rPr>
        <w:t xml:space="preserve"> у творах Генрі Філдінга, лексеми </w:t>
      </w:r>
      <w:r w:rsidR="009011FA" w:rsidRPr="00684279">
        <w:rPr>
          <w:rFonts w:ascii="Times New Roman" w:hAnsi="Times New Roman"/>
          <w:i/>
          <w:iCs/>
          <w:sz w:val="28"/>
          <w:szCs w:val="28"/>
          <w:lang w:val="en-US"/>
        </w:rPr>
        <w:t>fair</w:t>
      </w:r>
      <w:r w:rsidR="009011FA" w:rsidRPr="00684279">
        <w:rPr>
          <w:rFonts w:ascii="Times New Roman" w:hAnsi="Times New Roman"/>
          <w:sz w:val="28"/>
          <w:szCs w:val="28"/>
          <w:lang w:val="uk-UA"/>
        </w:rPr>
        <w:t xml:space="preserve">, </w:t>
      </w:r>
      <w:r w:rsidR="009011FA" w:rsidRPr="00684279">
        <w:rPr>
          <w:rFonts w:ascii="Times New Roman" w:hAnsi="Times New Roman"/>
          <w:i/>
          <w:iCs/>
          <w:sz w:val="28"/>
          <w:szCs w:val="28"/>
          <w:lang w:val="en-US"/>
        </w:rPr>
        <w:t>fine</w:t>
      </w:r>
      <w:r w:rsidR="009011FA" w:rsidRPr="00684279">
        <w:rPr>
          <w:rFonts w:ascii="Times New Roman" w:hAnsi="Times New Roman"/>
          <w:sz w:val="28"/>
          <w:szCs w:val="28"/>
          <w:lang w:val="uk-UA"/>
        </w:rPr>
        <w:t xml:space="preserve">, </w:t>
      </w:r>
      <w:r w:rsidR="009011FA" w:rsidRPr="00684279">
        <w:rPr>
          <w:rFonts w:ascii="Times New Roman" w:hAnsi="Times New Roman"/>
          <w:i/>
          <w:iCs/>
          <w:sz w:val="28"/>
          <w:szCs w:val="28"/>
          <w:lang w:val="en-US"/>
        </w:rPr>
        <w:t>grand</w:t>
      </w:r>
      <w:r w:rsidR="009011FA" w:rsidRPr="00684279">
        <w:rPr>
          <w:rFonts w:ascii="Times New Roman" w:hAnsi="Times New Roman"/>
          <w:sz w:val="28"/>
          <w:szCs w:val="28"/>
          <w:lang w:val="uk-UA"/>
        </w:rPr>
        <w:t xml:space="preserve"> у Артура Кларка, лексеми</w:t>
      </w:r>
      <w:r w:rsidR="00207ADF" w:rsidRPr="00684279">
        <w:rPr>
          <w:rFonts w:ascii="Times New Roman" w:hAnsi="Times New Roman"/>
          <w:sz w:val="28"/>
          <w:szCs w:val="28"/>
          <w:lang w:val="uk-UA"/>
        </w:rPr>
        <w:t xml:space="preserve"> </w:t>
      </w:r>
      <w:r w:rsidR="009011FA" w:rsidRPr="00684279">
        <w:rPr>
          <w:rFonts w:ascii="Times New Roman" w:hAnsi="Times New Roman"/>
          <w:i/>
          <w:iCs/>
          <w:sz w:val="28"/>
          <w:szCs w:val="28"/>
          <w:lang w:val="en-US"/>
        </w:rPr>
        <w:t>fine</w:t>
      </w:r>
      <w:r w:rsidR="009011FA" w:rsidRPr="00684279">
        <w:rPr>
          <w:rFonts w:ascii="Times New Roman" w:hAnsi="Times New Roman"/>
          <w:sz w:val="28"/>
          <w:szCs w:val="28"/>
          <w:lang w:val="uk-UA"/>
        </w:rPr>
        <w:t xml:space="preserve">, </w:t>
      </w:r>
      <w:r w:rsidR="009011FA" w:rsidRPr="00684279">
        <w:rPr>
          <w:rFonts w:ascii="Times New Roman" w:hAnsi="Times New Roman"/>
          <w:i/>
          <w:iCs/>
          <w:sz w:val="28"/>
          <w:szCs w:val="28"/>
          <w:lang w:val="en-US"/>
        </w:rPr>
        <w:t>nice</w:t>
      </w:r>
      <w:r w:rsidR="009011FA" w:rsidRPr="00684279">
        <w:rPr>
          <w:rFonts w:ascii="Times New Roman" w:hAnsi="Times New Roman"/>
          <w:sz w:val="28"/>
          <w:szCs w:val="28"/>
          <w:lang w:val="uk-UA"/>
        </w:rPr>
        <w:t xml:space="preserve">, </w:t>
      </w:r>
      <w:r w:rsidR="009011FA" w:rsidRPr="00684279">
        <w:rPr>
          <w:rFonts w:ascii="Times New Roman" w:hAnsi="Times New Roman"/>
          <w:i/>
          <w:iCs/>
          <w:sz w:val="28"/>
          <w:szCs w:val="28"/>
          <w:lang w:val="en-US"/>
        </w:rPr>
        <w:t>pleasing</w:t>
      </w:r>
      <w:r w:rsidR="009011FA" w:rsidRPr="00684279">
        <w:rPr>
          <w:rFonts w:ascii="Times New Roman" w:hAnsi="Times New Roman"/>
          <w:sz w:val="28"/>
          <w:szCs w:val="28"/>
          <w:lang w:val="uk-UA"/>
        </w:rPr>
        <w:t xml:space="preserve"> у Джоан К. Роулінг, лексеми </w:t>
      </w:r>
      <w:r w:rsidR="009011FA" w:rsidRPr="00684279">
        <w:rPr>
          <w:rFonts w:ascii="Times New Roman" w:hAnsi="Times New Roman"/>
          <w:i/>
          <w:iCs/>
          <w:sz w:val="28"/>
          <w:szCs w:val="28"/>
          <w:lang w:val="en-US"/>
        </w:rPr>
        <w:t>fair</w:t>
      </w:r>
      <w:r w:rsidR="009011FA" w:rsidRPr="00684279">
        <w:rPr>
          <w:rFonts w:ascii="Times New Roman" w:hAnsi="Times New Roman"/>
          <w:sz w:val="28"/>
          <w:szCs w:val="28"/>
          <w:lang w:val="uk-UA"/>
        </w:rPr>
        <w:t xml:space="preserve">, </w:t>
      </w:r>
      <w:r w:rsidR="009011FA" w:rsidRPr="00684279">
        <w:rPr>
          <w:rFonts w:ascii="Times New Roman" w:hAnsi="Times New Roman"/>
          <w:i/>
          <w:iCs/>
          <w:sz w:val="28"/>
          <w:szCs w:val="28"/>
          <w:lang w:val="en-US"/>
        </w:rPr>
        <w:t>beautiful</w:t>
      </w:r>
      <w:r w:rsidR="009011FA" w:rsidRPr="00684279">
        <w:rPr>
          <w:rFonts w:ascii="Times New Roman" w:hAnsi="Times New Roman"/>
          <w:sz w:val="28"/>
          <w:szCs w:val="28"/>
          <w:lang w:val="uk-UA"/>
        </w:rPr>
        <w:t xml:space="preserve"> у Джорджа Бернарда Шоу. Напротивагу, деякі лексеми не зустрічаються у творах певних авторів. Так, лексеми </w:t>
      </w:r>
      <w:r w:rsidR="009011FA" w:rsidRPr="00684279">
        <w:rPr>
          <w:rFonts w:ascii="Times New Roman" w:hAnsi="Times New Roman"/>
          <w:i/>
          <w:iCs/>
          <w:sz w:val="28"/>
          <w:szCs w:val="28"/>
          <w:lang w:val="uk-UA"/>
        </w:rPr>
        <w:t>good-looking</w:t>
      </w:r>
      <w:r w:rsidR="009011FA" w:rsidRPr="00684279">
        <w:rPr>
          <w:rFonts w:ascii="Times New Roman" w:hAnsi="Times New Roman"/>
          <w:sz w:val="28"/>
          <w:szCs w:val="28"/>
          <w:lang w:val="uk-UA"/>
        </w:rPr>
        <w:t xml:space="preserve">, </w:t>
      </w:r>
      <w:r w:rsidR="009011FA" w:rsidRPr="00684279">
        <w:rPr>
          <w:rFonts w:ascii="Times New Roman" w:hAnsi="Times New Roman"/>
          <w:i/>
          <w:iCs/>
          <w:sz w:val="28"/>
          <w:szCs w:val="28"/>
          <w:lang w:val="uk-UA"/>
        </w:rPr>
        <w:t>enticing</w:t>
      </w:r>
      <w:r w:rsidR="009011FA" w:rsidRPr="00684279">
        <w:rPr>
          <w:rFonts w:ascii="Times New Roman" w:hAnsi="Times New Roman"/>
          <w:sz w:val="28"/>
          <w:szCs w:val="28"/>
          <w:lang w:val="uk-UA"/>
        </w:rPr>
        <w:t>,</w:t>
      </w:r>
      <w:r w:rsidR="009011FA" w:rsidRPr="00684279">
        <w:rPr>
          <w:rFonts w:ascii="Times New Roman" w:hAnsi="Times New Roman"/>
          <w:i/>
          <w:iCs/>
          <w:sz w:val="28"/>
          <w:szCs w:val="28"/>
          <w:lang w:val="uk-UA"/>
        </w:rPr>
        <w:t xml:space="preserve"> divine</w:t>
      </w:r>
      <w:r w:rsidR="009011FA" w:rsidRPr="00684279">
        <w:rPr>
          <w:rFonts w:ascii="Times New Roman" w:hAnsi="Times New Roman"/>
          <w:sz w:val="28"/>
          <w:szCs w:val="28"/>
          <w:lang w:val="uk-UA"/>
        </w:rPr>
        <w:t>,</w:t>
      </w:r>
      <w:r w:rsidR="009011FA" w:rsidRPr="00684279">
        <w:rPr>
          <w:rFonts w:ascii="Times New Roman" w:hAnsi="Times New Roman"/>
          <w:i/>
          <w:iCs/>
          <w:sz w:val="28"/>
          <w:szCs w:val="28"/>
          <w:lang w:val="uk-UA"/>
        </w:rPr>
        <w:t xml:space="preserve"> blooming</w:t>
      </w:r>
      <w:r w:rsidR="009011FA" w:rsidRPr="00684279">
        <w:rPr>
          <w:rFonts w:ascii="Times New Roman" w:hAnsi="Times New Roman"/>
          <w:sz w:val="28"/>
          <w:szCs w:val="28"/>
          <w:lang w:val="uk-UA"/>
        </w:rPr>
        <w:t xml:space="preserve">, </w:t>
      </w:r>
      <w:r w:rsidR="009011FA" w:rsidRPr="00684279">
        <w:rPr>
          <w:rFonts w:ascii="Times New Roman" w:hAnsi="Times New Roman"/>
          <w:i/>
          <w:iCs/>
          <w:sz w:val="28"/>
          <w:szCs w:val="28"/>
          <w:lang w:val="uk-UA"/>
        </w:rPr>
        <w:t>comely</w:t>
      </w:r>
      <w:r w:rsidR="009011FA" w:rsidRPr="00684279">
        <w:rPr>
          <w:rFonts w:ascii="Times New Roman" w:hAnsi="Times New Roman"/>
          <w:sz w:val="28"/>
          <w:szCs w:val="28"/>
          <w:lang w:val="uk-UA"/>
        </w:rPr>
        <w:t xml:space="preserve"> у творах Артура Кларка, лексеми </w:t>
      </w:r>
      <w:r w:rsidR="009011FA" w:rsidRPr="00684279">
        <w:rPr>
          <w:rFonts w:ascii="Times New Roman" w:hAnsi="Times New Roman"/>
          <w:i/>
          <w:iCs/>
          <w:sz w:val="28"/>
          <w:szCs w:val="28"/>
          <w:lang w:val="uk-UA"/>
        </w:rPr>
        <w:t>sightly</w:t>
      </w:r>
      <w:r w:rsidR="009011FA" w:rsidRPr="00684279">
        <w:rPr>
          <w:rFonts w:ascii="Times New Roman" w:hAnsi="Times New Roman"/>
          <w:sz w:val="28"/>
          <w:szCs w:val="28"/>
          <w:lang w:val="uk-UA"/>
        </w:rPr>
        <w:t xml:space="preserve">, </w:t>
      </w:r>
      <w:r w:rsidR="009011FA" w:rsidRPr="00684279">
        <w:rPr>
          <w:rFonts w:ascii="Times New Roman" w:hAnsi="Times New Roman"/>
          <w:i/>
          <w:iCs/>
          <w:sz w:val="28"/>
          <w:szCs w:val="28"/>
          <w:lang w:val="uk-UA"/>
        </w:rPr>
        <w:t>showy</w:t>
      </w:r>
      <w:r w:rsidR="009011FA" w:rsidRPr="00684279">
        <w:rPr>
          <w:rFonts w:ascii="Times New Roman" w:hAnsi="Times New Roman"/>
          <w:sz w:val="28"/>
          <w:szCs w:val="28"/>
          <w:lang w:val="uk-UA"/>
        </w:rPr>
        <w:t xml:space="preserve">, </w:t>
      </w:r>
      <w:r w:rsidR="009011FA" w:rsidRPr="00684279">
        <w:rPr>
          <w:rFonts w:ascii="Times New Roman" w:hAnsi="Times New Roman"/>
          <w:i/>
          <w:iCs/>
          <w:sz w:val="28"/>
          <w:szCs w:val="28"/>
          <w:lang w:val="uk-UA"/>
        </w:rPr>
        <w:t>cut</w:t>
      </w:r>
      <w:r w:rsidR="009011FA" w:rsidRPr="00684279">
        <w:rPr>
          <w:rFonts w:ascii="Times New Roman" w:hAnsi="Times New Roman"/>
          <w:i/>
          <w:iCs/>
          <w:sz w:val="28"/>
          <w:szCs w:val="28"/>
          <w:lang w:val="en-US"/>
        </w:rPr>
        <w:t>e</w:t>
      </w:r>
      <w:r w:rsidR="009011FA" w:rsidRPr="00684279">
        <w:rPr>
          <w:rFonts w:ascii="Times New Roman" w:hAnsi="Times New Roman"/>
          <w:sz w:val="28"/>
          <w:szCs w:val="28"/>
          <w:lang w:val="uk-UA"/>
        </w:rPr>
        <w:t>,</w:t>
      </w:r>
      <w:r w:rsidR="009011FA" w:rsidRPr="00684279">
        <w:rPr>
          <w:rFonts w:ascii="Times New Roman" w:hAnsi="Times New Roman"/>
          <w:i/>
          <w:iCs/>
          <w:sz w:val="28"/>
          <w:szCs w:val="28"/>
          <w:lang w:val="uk-UA"/>
        </w:rPr>
        <w:t xml:space="preserve"> decorative</w:t>
      </w:r>
      <w:r w:rsidR="009011FA" w:rsidRPr="00684279">
        <w:rPr>
          <w:rFonts w:ascii="Times New Roman" w:hAnsi="Times New Roman"/>
          <w:sz w:val="28"/>
          <w:szCs w:val="28"/>
          <w:lang w:val="uk-UA"/>
        </w:rPr>
        <w:t>,</w:t>
      </w:r>
      <w:r w:rsidR="009011FA" w:rsidRPr="00684279">
        <w:rPr>
          <w:rFonts w:ascii="Times New Roman" w:hAnsi="Times New Roman"/>
          <w:i/>
          <w:iCs/>
          <w:sz w:val="28"/>
          <w:szCs w:val="28"/>
          <w:lang w:val="uk-UA"/>
        </w:rPr>
        <w:t xml:space="preserve"> awe-inspiring</w:t>
      </w:r>
      <w:r w:rsidR="009011FA" w:rsidRPr="00684279">
        <w:rPr>
          <w:rFonts w:ascii="Times New Roman" w:hAnsi="Times New Roman"/>
          <w:sz w:val="28"/>
          <w:szCs w:val="28"/>
          <w:lang w:val="uk-UA"/>
        </w:rPr>
        <w:t>,</w:t>
      </w:r>
      <w:r w:rsidR="009011FA" w:rsidRPr="00684279">
        <w:rPr>
          <w:rFonts w:ascii="Times New Roman" w:hAnsi="Times New Roman"/>
          <w:i/>
          <w:iCs/>
          <w:sz w:val="28"/>
          <w:szCs w:val="28"/>
          <w:lang w:val="uk-UA"/>
        </w:rPr>
        <w:t xml:space="preserve"> marvelous</w:t>
      </w:r>
      <w:r w:rsidR="009011FA" w:rsidRPr="00684279">
        <w:rPr>
          <w:rFonts w:ascii="Times New Roman" w:hAnsi="Times New Roman"/>
          <w:sz w:val="28"/>
          <w:szCs w:val="28"/>
          <w:lang w:val="uk-UA"/>
        </w:rPr>
        <w:t>,</w:t>
      </w:r>
      <w:r w:rsidR="009011FA" w:rsidRPr="00684279">
        <w:rPr>
          <w:rFonts w:ascii="Times New Roman" w:hAnsi="Times New Roman"/>
          <w:i/>
          <w:iCs/>
          <w:sz w:val="28"/>
          <w:szCs w:val="28"/>
          <w:lang w:val="uk-UA"/>
        </w:rPr>
        <w:t xml:space="preserve"> aesthetic</w:t>
      </w:r>
      <w:r w:rsidR="009011FA" w:rsidRPr="00684279">
        <w:rPr>
          <w:rFonts w:ascii="Times New Roman" w:hAnsi="Times New Roman"/>
          <w:sz w:val="28"/>
          <w:szCs w:val="28"/>
          <w:lang w:val="uk-UA"/>
        </w:rPr>
        <w:t>,</w:t>
      </w:r>
      <w:r w:rsidR="009011FA" w:rsidRPr="00684279">
        <w:rPr>
          <w:rFonts w:ascii="Times New Roman" w:hAnsi="Times New Roman"/>
          <w:i/>
          <w:iCs/>
          <w:sz w:val="28"/>
          <w:szCs w:val="28"/>
          <w:lang w:val="uk-UA"/>
        </w:rPr>
        <w:t xml:space="preserve"> glamorous</w:t>
      </w:r>
      <w:r w:rsidR="009011FA" w:rsidRPr="00684279">
        <w:rPr>
          <w:rFonts w:ascii="Times New Roman" w:hAnsi="Times New Roman"/>
          <w:sz w:val="28"/>
          <w:szCs w:val="28"/>
          <w:lang w:val="uk-UA"/>
        </w:rPr>
        <w:t xml:space="preserve"> у творах Чарльза Діккенса,</w:t>
      </w:r>
      <w:r w:rsidR="009011FA" w:rsidRPr="00684279">
        <w:rPr>
          <w:rFonts w:ascii="Times New Roman" w:hAnsi="Times New Roman"/>
          <w:i/>
          <w:iCs/>
          <w:sz w:val="28"/>
          <w:szCs w:val="28"/>
          <w:lang w:val="uk-UA"/>
        </w:rPr>
        <w:t xml:space="preserve"> </w:t>
      </w:r>
      <w:r w:rsidR="009011FA" w:rsidRPr="00684279">
        <w:rPr>
          <w:rFonts w:ascii="Times New Roman" w:hAnsi="Times New Roman"/>
          <w:sz w:val="28"/>
          <w:szCs w:val="28"/>
          <w:lang w:val="uk-UA"/>
        </w:rPr>
        <w:t xml:space="preserve">лексеми </w:t>
      </w:r>
      <w:r w:rsidR="009011FA" w:rsidRPr="00684279">
        <w:rPr>
          <w:rFonts w:ascii="Times New Roman" w:hAnsi="Times New Roman"/>
          <w:i/>
          <w:iCs/>
          <w:sz w:val="28"/>
          <w:szCs w:val="28"/>
          <w:lang w:val="uk-UA"/>
        </w:rPr>
        <w:t>enticing</w:t>
      </w:r>
      <w:r w:rsidR="009011FA" w:rsidRPr="00684279">
        <w:rPr>
          <w:rFonts w:ascii="Times New Roman" w:hAnsi="Times New Roman"/>
          <w:sz w:val="28"/>
          <w:szCs w:val="28"/>
          <w:lang w:val="uk-UA"/>
        </w:rPr>
        <w:t>,</w:t>
      </w:r>
      <w:r w:rsidR="009011FA" w:rsidRPr="00684279">
        <w:rPr>
          <w:rFonts w:ascii="Times New Roman" w:hAnsi="Times New Roman"/>
          <w:i/>
          <w:iCs/>
          <w:sz w:val="28"/>
          <w:szCs w:val="28"/>
          <w:lang w:val="uk-UA"/>
        </w:rPr>
        <w:t xml:space="preserve"> comely</w:t>
      </w:r>
      <w:r w:rsidR="009011FA" w:rsidRPr="00684279">
        <w:rPr>
          <w:rFonts w:ascii="Times New Roman" w:hAnsi="Times New Roman"/>
          <w:sz w:val="28"/>
          <w:szCs w:val="28"/>
          <w:lang w:val="uk-UA"/>
        </w:rPr>
        <w:t>,</w:t>
      </w:r>
      <w:r w:rsidR="009011FA" w:rsidRPr="00684279">
        <w:rPr>
          <w:rFonts w:ascii="Times New Roman" w:hAnsi="Times New Roman"/>
          <w:i/>
          <w:iCs/>
          <w:sz w:val="28"/>
          <w:szCs w:val="28"/>
          <w:lang w:val="uk-UA"/>
        </w:rPr>
        <w:t xml:space="preserve"> sublime</w:t>
      </w:r>
      <w:r w:rsidR="009011FA" w:rsidRPr="00684279">
        <w:rPr>
          <w:rFonts w:ascii="Times New Roman" w:hAnsi="Times New Roman"/>
          <w:sz w:val="28"/>
          <w:szCs w:val="28"/>
          <w:lang w:val="uk-UA"/>
        </w:rPr>
        <w:t xml:space="preserve">, </w:t>
      </w:r>
      <w:r w:rsidR="009011FA" w:rsidRPr="00684279">
        <w:rPr>
          <w:rFonts w:ascii="Times New Roman" w:hAnsi="Times New Roman"/>
          <w:i/>
          <w:iCs/>
          <w:sz w:val="28"/>
          <w:szCs w:val="28"/>
          <w:lang w:val="uk-UA"/>
        </w:rPr>
        <w:t>wondrous</w:t>
      </w:r>
      <w:r w:rsidR="009011FA" w:rsidRPr="00684279">
        <w:rPr>
          <w:rFonts w:ascii="Times New Roman" w:hAnsi="Times New Roman"/>
          <w:sz w:val="28"/>
          <w:szCs w:val="28"/>
          <w:lang w:val="uk-UA"/>
        </w:rPr>
        <w:t xml:space="preserve"> у Джорджа Бернарда Шоу, </w:t>
      </w:r>
      <w:r w:rsidR="009011FA" w:rsidRPr="00684279">
        <w:rPr>
          <w:rFonts w:ascii="Times New Roman" w:hAnsi="Times New Roman"/>
          <w:i/>
          <w:iCs/>
          <w:sz w:val="28"/>
          <w:szCs w:val="28"/>
          <w:lang w:val="uk-UA"/>
        </w:rPr>
        <w:t>appealing</w:t>
      </w:r>
      <w:r w:rsidR="009011FA" w:rsidRPr="00684279">
        <w:rPr>
          <w:rFonts w:ascii="Times New Roman" w:hAnsi="Times New Roman"/>
          <w:sz w:val="28"/>
          <w:szCs w:val="28"/>
          <w:lang w:val="uk-UA"/>
        </w:rPr>
        <w:t xml:space="preserve">, </w:t>
      </w:r>
      <w:r w:rsidR="009011FA" w:rsidRPr="00684279">
        <w:rPr>
          <w:rFonts w:ascii="Times New Roman" w:hAnsi="Times New Roman"/>
          <w:i/>
          <w:iCs/>
          <w:sz w:val="28"/>
          <w:szCs w:val="28"/>
          <w:lang w:val="uk-UA"/>
        </w:rPr>
        <w:t>good-looking</w:t>
      </w:r>
      <w:r w:rsidR="009011FA" w:rsidRPr="00684279">
        <w:rPr>
          <w:rFonts w:ascii="Times New Roman" w:hAnsi="Times New Roman"/>
          <w:sz w:val="28"/>
          <w:szCs w:val="28"/>
          <w:lang w:val="uk-UA"/>
        </w:rPr>
        <w:t xml:space="preserve">, </w:t>
      </w:r>
      <w:r w:rsidR="009011FA" w:rsidRPr="00684279">
        <w:rPr>
          <w:rFonts w:ascii="Times New Roman" w:hAnsi="Times New Roman"/>
          <w:i/>
          <w:iCs/>
          <w:sz w:val="28"/>
          <w:szCs w:val="28"/>
          <w:lang w:val="uk-UA"/>
        </w:rPr>
        <w:t>enticing</w:t>
      </w:r>
      <w:r w:rsidR="009011FA" w:rsidRPr="00684279">
        <w:rPr>
          <w:rFonts w:ascii="Times New Roman" w:hAnsi="Times New Roman"/>
          <w:sz w:val="28"/>
          <w:szCs w:val="28"/>
          <w:lang w:val="uk-UA"/>
        </w:rPr>
        <w:t>,</w:t>
      </w:r>
      <w:r w:rsidR="009011FA" w:rsidRPr="00684279">
        <w:rPr>
          <w:rFonts w:ascii="Times New Roman" w:hAnsi="Times New Roman"/>
          <w:i/>
          <w:iCs/>
          <w:sz w:val="28"/>
          <w:szCs w:val="28"/>
          <w:lang w:val="uk-UA"/>
        </w:rPr>
        <w:t xml:space="preserve"> fascinating</w:t>
      </w:r>
      <w:r w:rsidR="009011FA" w:rsidRPr="00684279">
        <w:rPr>
          <w:rFonts w:ascii="Times New Roman" w:hAnsi="Times New Roman"/>
          <w:sz w:val="28"/>
          <w:szCs w:val="28"/>
          <w:lang w:val="uk-UA"/>
        </w:rPr>
        <w:t>,</w:t>
      </w:r>
      <w:r w:rsidR="009011FA" w:rsidRPr="00684279">
        <w:rPr>
          <w:rFonts w:ascii="Times New Roman" w:hAnsi="Times New Roman"/>
          <w:i/>
          <w:iCs/>
          <w:sz w:val="28"/>
          <w:szCs w:val="28"/>
          <w:lang w:val="uk-UA"/>
        </w:rPr>
        <w:t xml:space="preserve"> sightly</w:t>
      </w:r>
      <w:r w:rsidR="009011FA" w:rsidRPr="00684279">
        <w:rPr>
          <w:rFonts w:ascii="Times New Roman" w:hAnsi="Times New Roman"/>
          <w:sz w:val="28"/>
          <w:szCs w:val="28"/>
          <w:lang w:val="uk-UA"/>
        </w:rPr>
        <w:t>,</w:t>
      </w:r>
      <w:r w:rsidR="009011FA" w:rsidRPr="00684279">
        <w:rPr>
          <w:rFonts w:ascii="Times New Roman" w:hAnsi="Times New Roman"/>
          <w:i/>
          <w:iCs/>
          <w:sz w:val="28"/>
          <w:szCs w:val="28"/>
          <w:lang w:val="uk-UA"/>
        </w:rPr>
        <w:t xml:space="preserve"> </w:t>
      </w:r>
      <w:r w:rsidR="009011FA" w:rsidRPr="00684279">
        <w:rPr>
          <w:rFonts w:ascii="Times New Roman" w:hAnsi="Times New Roman"/>
          <w:i/>
          <w:iCs/>
          <w:sz w:val="28"/>
          <w:szCs w:val="28"/>
          <w:lang w:val="en-US"/>
        </w:rPr>
        <w:t>ideal</w:t>
      </w:r>
      <w:r w:rsidR="009011FA" w:rsidRPr="00684279">
        <w:rPr>
          <w:rFonts w:ascii="Times New Roman" w:hAnsi="Times New Roman"/>
          <w:sz w:val="28"/>
          <w:szCs w:val="28"/>
          <w:lang w:val="uk-UA"/>
        </w:rPr>
        <w:t xml:space="preserve"> у творах Генрі Філдінга, </w:t>
      </w:r>
      <w:r w:rsidR="009011FA" w:rsidRPr="00684279">
        <w:rPr>
          <w:rFonts w:ascii="Times New Roman" w:hAnsi="Times New Roman"/>
          <w:i/>
          <w:iCs/>
          <w:sz w:val="28"/>
          <w:szCs w:val="28"/>
          <w:lang w:val="uk-UA"/>
        </w:rPr>
        <w:t>pleasing</w:t>
      </w:r>
      <w:r w:rsidR="009011FA" w:rsidRPr="00684279">
        <w:rPr>
          <w:rFonts w:ascii="Times New Roman" w:hAnsi="Times New Roman"/>
          <w:sz w:val="28"/>
          <w:szCs w:val="28"/>
          <w:lang w:val="uk-UA"/>
        </w:rPr>
        <w:t xml:space="preserve">, </w:t>
      </w:r>
      <w:r w:rsidR="009011FA" w:rsidRPr="00684279">
        <w:rPr>
          <w:rFonts w:ascii="Times New Roman" w:hAnsi="Times New Roman"/>
          <w:i/>
          <w:iCs/>
          <w:sz w:val="28"/>
          <w:szCs w:val="28"/>
          <w:lang w:val="en-US"/>
        </w:rPr>
        <w:t>dainty</w:t>
      </w:r>
      <w:r w:rsidR="009011FA" w:rsidRPr="00684279">
        <w:rPr>
          <w:rFonts w:ascii="Times New Roman" w:hAnsi="Times New Roman"/>
          <w:sz w:val="28"/>
          <w:szCs w:val="28"/>
          <w:lang w:val="uk-UA"/>
        </w:rPr>
        <w:t xml:space="preserve">, </w:t>
      </w:r>
      <w:r w:rsidR="009011FA" w:rsidRPr="00684279">
        <w:rPr>
          <w:rFonts w:ascii="Times New Roman" w:hAnsi="Times New Roman"/>
          <w:i/>
          <w:iCs/>
          <w:sz w:val="28"/>
          <w:szCs w:val="28"/>
          <w:lang w:val="uk-UA"/>
        </w:rPr>
        <w:t>comely</w:t>
      </w:r>
      <w:r w:rsidR="009011FA" w:rsidRPr="00684279">
        <w:rPr>
          <w:rFonts w:ascii="Times New Roman" w:hAnsi="Times New Roman"/>
          <w:sz w:val="28"/>
          <w:szCs w:val="28"/>
          <w:lang w:val="uk-UA"/>
        </w:rPr>
        <w:t>,</w:t>
      </w:r>
      <w:r w:rsidR="009011FA" w:rsidRPr="00684279">
        <w:rPr>
          <w:rFonts w:ascii="Times New Roman" w:hAnsi="Times New Roman"/>
          <w:i/>
          <w:iCs/>
          <w:sz w:val="28"/>
          <w:szCs w:val="28"/>
          <w:lang w:val="uk-UA"/>
        </w:rPr>
        <w:t xml:space="preserve"> sublime</w:t>
      </w:r>
      <w:r w:rsidR="009011FA" w:rsidRPr="00684279">
        <w:rPr>
          <w:rFonts w:ascii="Times New Roman" w:hAnsi="Times New Roman"/>
          <w:sz w:val="28"/>
          <w:szCs w:val="28"/>
          <w:lang w:val="uk-UA"/>
        </w:rPr>
        <w:t xml:space="preserve"> у Джоан К. Роулінг, </w:t>
      </w:r>
      <w:r w:rsidR="009011FA" w:rsidRPr="00684279">
        <w:rPr>
          <w:rFonts w:ascii="Times New Roman" w:hAnsi="Times New Roman"/>
          <w:i/>
          <w:iCs/>
          <w:sz w:val="28"/>
          <w:szCs w:val="28"/>
          <w:lang w:val="uk-UA"/>
        </w:rPr>
        <w:t>dainty</w:t>
      </w:r>
      <w:r w:rsidR="009011FA" w:rsidRPr="00684279">
        <w:rPr>
          <w:rFonts w:ascii="Times New Roman" w:hAnsi="Times New Roman"/>
          <w:sz w:val="28"/>
          <w:szCs w:val="28"/>
          <w:lang w:val="uk-UA"/>
        </w:rPr>
        <w:t>,</w:t>
      </w:r>
      <w:r w:rsidR="009011FA" w:rsidRPr="00684279">
        <w:rPr>
          <w:rFonts w:ascii="Times New Roman" w:hAnsi="Times New Roman"/>
          <w:i/>
          <w:iCs/>
          <w:sz w:val="28"/>
          <w:szCs w:val="28"/>
          <w:lang w:val="uk-UA"/>
        </w:rPr>
        <w:t xml:space="preserve"> enticing</w:t>
      </w:r>
      <w:r w:rsidR="009011FA" w:rsidRPr="00684279">
        <w:rPr>
          <w:rFonts w:ascii="Times New Roman" w:hAnsi="Times New Roman"/>
          <w:sz w:val="28"/>
          <w:szCs w:val="28"/>
          <w:lang w:val="uk-UA"/>
        </w:rPr>
        <w:t xml:space="preserve">, </w:t>
      </w:r>
      <w:r w:rsidR="009011FA" w:rsidRPr="00684279">
        <w:rPr>
          <w:rFonts w:ascii="Times New Roman" w:hAnsi="Times New Roman"/>
          <w:i/>
          <w:iCs/>
          <w:sz w:val="28"/>
          <w:szCs w:val="28"/>
          <w:lang w:val="uk-UA"/>
        </w:rPr>
        <w:t>sightly</w:t>
      </w:r>
      <w:r w:rsidR="009011FA" w:rsidRPr="00684279">
        <w:rPr>
          <w:rFonts w:ascii="Times New Roman" w:hAnsi="Times New Roman"/>
          <w:sz w:val="28"/>
          <w:szCs w:val="28"/>
          <w:lang w:val="uk-UA"/>
        </w:rPr>
        <w:t xml:space="preserve">, </w:t>
      </w:r>
      <w:r w:rsidR="009011FA" w:rsidRPr="00684279">
        <w:rPr>
          <w:rFonts w:ascii="Times New Roman" w:hAnsi="Times New Roman"/>
          <w:i/>
          <w:iCs/>
          <w:sz w:val="28"/>
          <w:szCs w:val="28"/>
          <w:lang w:val="en-US"/>
        </w:rPr>
        <w:t>ideal</w:t>
      </w:r>
      <w:r w:rsidR="009011FA" w:rsidRPr="00684279">
        <w:rPr>
          <w:rFonts w:ascii="Times New Roman" w:hAnsi="Times New Roman"/>
          <w:sz w:val="28"/>
          <w:szCs w:val="28"/>
          <w:lang w:val="uk-UA"/>
        </w:rPr>
        <w:t xml:space="preserve">, </w:t>
      </w:r>
      <w:r w:rsidR="009011FA" w:rsidRPr="00684279">
        <w:rPr>
          <w:rFonts w:ascii="Times New Roman" w:hAnsi="Times New Roman"/>
          <w:i/>
          <w:iCs/>
          <w:sz w:val="28"/>
          <w:szCs w:val="28"/>
          <w:lang w:val="en-US"/>
        </w:rPr>
        <w:t>rosy</w:t>
      </w:r>
      <w:r w:rsidR="009011FA" w:rsidRPr="00684279">
        <w:rPr>
          <w:rFonts w:ascii="Times New Roman" w:hAnsi="Times New Roman"/>
          <w:sz w:val="28"/>
          <w:szCs w:val="28"/>
          <w:lang w:val="uk-UA"/>
        </w:rPr>
        <w:t>,</w:t>
      </w:r>
      <w:r w:rsidR="009011FA" w:rsidRPr="00684279">
        <w:rPr>
          <w:rFonts w:ascii="Times New Roman" w:hAnsi="Times New Roman"/>
          <w:i/>
          <w:iCs/>
          <w:sz w:val="28"/>
          <w:szCs w:val="28"/>
          <w:lang w:val="uk-UA"/>
        </w:rPr>
        <w:t xml:space="preserve"> </w:t>
      </w:r>
      <w:r w:rsidR="009011FA" w:rsidRPr="00684279">
        <w:rPr>
          <w:rFonts w:ascii="Times New Roman" w:hAnsi="Times New Roman"/>
          <w:i/>
          <w:iCs/>
          <w:sz w:val="28"/>
          <w:szCs w:val="28"/>
          <w:lang w:val="en-US"/>
        </w:rPr>
        <w:t>comely</w:t>
      </w:r>
      <w:r w:rsidR="009011FA" w:rsidRPr="00684279">
        <w:rPr>
          <w:rFonts w:ascii="Times New Roman" w:hAnsi="Times New Roman"/>
          <w:sz w:val="28"/>
          <w:szCs w:val="28"/>
          <w:lang w:val="uk-UA"/>
        </w:rPr>
        <w:t>,</w:t>
      </w:r>
      <w:r w:rsidR="009011FA" w:rsidRPr="00684279">
        <w:rPr>
          <w:rFonts w:ascii="Times New Roman" w:hAnsi="Times New Roman"/>
          <w:i/>
          <w:iCs/>
          <w:sz w:val="28"/>
          <w:szCs w:val="28"/>
          <w:lang w:val="uk-UA"/>
        </w:rPr>
        <w:t xml:space="preserve"> </w:t>
      </w:r>
      <w:r w:rsidR="009011FA" w:rsidRPr="00684279">
        <w:rPr>
          <w:rFonts w:ascii="Times New Roman" w:hAnsi="Times New Roman"/>
          <w:i/>
          <w:iCs/>
          <w:sz w:val="28"/>
          <w:szCs w:val="28"/>
          <w:lang w:val="en-US"/>
        </w:rPr>
        <w:t>showy</w:t>
      </w:r>
      <w:r w:rsidR="009011FA" w:rsidRPr="00684279">
        <w:rPr>
          <w:rFonts w:ascii="Times New Roman" w:hAnsi="Times New Roman"/>
          <w:sz w:val="28"/>
          <w:szCs w:val="28"/>
          <w:lang w:val="uk-UA"/>
        </w:rPr>
        <w:t>,</w:t>
      </w:r>
      <w:r w:rsidR="009011FA" w:rsidRPr="00684279">
        <w:rPr>
          <w:rFonts w:ascii="Times New Roman" w:hAnsi="Times New Roman"/>
          <w:i/>
          <w:iCs/>
          <w:sz w:val="28"/>
          <w:szCs w:val="28"/>
          <w:lang w:val="uk-UA"/>
        </w:rPr>
        <w:t xml:space="preserve"> </w:t>
      </w:r>
      <w:r w:rsidR="009011FA" w:rsidRPr="00684279">
        <w:rPr>
          <w:rFonts w:ascii="Times New Roman" w:hAnsi="Times New Roman"/>
          <w:i/>
          <w:iCs/>
          <w:sz w:val="28"/>
          <w:szCs w:val="28"/>
          <w:lang w:val="en-US"/>
        </w:rPr>
        <w:t>wondrous</w:t>
      </w:r>
      <w:r w:rsidR="009011FA" w:rsidRPr="00684279">
        <w:rPr>
          <w:rFonts w:ascii="Times New Roman" w:hAnsi="Times New Roman"/>
          <w:sz w:val="28"/>
          <w:szCs w:val="28"/>
          <w:lang w:val="uk-UA"/>
        </w:rPr>
        <w:t>,</w:t>
      </w:r>
      <w:r w:rsidR="009011FA" w:rsidRPr="00684279">
        <w:rPr>
          <w:rFonts w:ascii="Times New Roman" w:hAnsi="Times New Roman"/>
          <w:i/>
          <w:iCs/>
          <w:sz w:val="28"/>
          <w:szCs w:val="28"/>
          <w:lang w:val="uk-UA"/>
        </w:rPr>
        <w:t xml:space="preserve"> </w:t>
      </w:r>
      <w:r w:rsidR="009011FA" w:rsidRPr="00684279">
        <w:rPr>
          <w:rFonts w:ascii="Times New Roman" w:hAnsi="Times New Roman"/>
          <w:i/>
          <w:iCs/>
          <w:sz w:val="28"/>
          <w:szCs w:val="28"/>
          <w:lang w:val="en-US"/>
        </w:rPr>
        <w:t>cute</w:t>
      </w:r>
      <w:r w:rsidR="009011FA" w:rsidRPr="00684279">
        <w:rPr>
          <w:rFonts w:ascii="Times New Roman" w:hAnsi="Times New Roman"/>
          <w:sz w:val="28"/>
          <w:szCs w:val="28"/>
          <w:lang w:val="uk-UA"/>
        </w:rPr>
        <w:t xml:space="preserve"> у Джейн Остен, </w:t>
      </w:r>
      <w:r w:rsidR="009011FA" w:rsidRPr="00684279">
        <w:rPr>
          <w:rFonts w:ascii="Times New Roman" w:hAnsi="Times New Roman"/>
          <w:i/>
          <w:iCs/>
          <w:sz w:val="28"/>
          <w:szCs w:val="28"/>
          <w:lang w:val="uk-UA"/>
        </w:rPr>
        <w:t>sightly</w:t>
      </w:r>
      <w:r w:rsidR="009011FA" w:rsidRPr="00684279">
        <w:rPr>
          <w:rFonts w:ascii="Times New Roman" w:hAnsi="Times New Roman"/>
          <w:sz w:val="28"/>
          <w:szCs w:val="28"/>
          <w:lang w:val="uk-UA"/>
        </w:rPr>
        <w:t xml:space="preserve">, </w:t>
      </w:r>
      <w:r w:rsidR="009011FA" w:rsidRPr="00684279">
        <w:rPr>
          <w:rFonts w:ascii="Times New Roman" w:hAnsi="Times New Roman"/>
          <w:i/>
          <w:iCs/>
          <w:sz w:val="28"/>
          <w:szCs w:val="28"/>
          <w:lang w:val="uk-UA"/>
        </w:rPr>
        <w:t>sublime</w:t>
      </w:r>
      <w:r w:rsidR="009011FA" w:rsidRPr="00684279">
        <w:rPr>
          <w:rFonts w:ascii="Times New Roman" w:hAnsi="Times New Roman"/>
          <w:sz w:val="28"/>
          <w:szCs w:val="28"/>
          <w:lang w:val="uk-UA"/>
        </w:rPr>
        <w:t xml:space="preserve">, </w:t>
      </w:r>
      <w:r w:rsidR="009011FA" w:rsidRPr="00684279">
        <w:rPr>
          <w:rFonts w:ascii="Times New Roman" w:hAnsi="Times New Roman"/>
          <w:i/>
          <w:iCs/>
          <w:sz w:val="28"/>
          <w:szCs w:val="28"/>
          <w:lang w:val="en-US"/>
        </w:rPr>
        <w:t>majestic</w:t>
      </w:r>
      <w:r w:rsidR="009011FA" w:rsidRPr="00684279">
        <w:rPr>
          <w:rFonts w:ascii="Times New Roman" w:hAnsi="Times New Roman"/>
          <w:sz w:val="28"/>
          <w:szCs w:val="28"/>
          <w:lang w:val="uk-UA"/>
        </w:rPr>
        <w:t xml:space="preserve">, </w:t>
      </w:r>
      <w:r w:rsidR="009011FA" w:rsidRPr="00684279">
        <w:rPr>
          <w:rFonts w:ascii="Times New Roman" w:hAnsi="Times New Roman"/>
          <w:i/>
          <w:iCs/>
          <w:sz w:val="28"/>
          <w:szCs w:val="28"/>
          <w:lang w:val="uk-UA"/>
        </w:rPr>
        <w:t>awe-inspiring</w:t>
      </w:r>
      <w:r w:rsidR="009011FA" w:rsidRPr="00684279">
        <w:rPr>
          <w:rFonts w:ascii="Times New Roman" w:hAnsi="Times New Roman"/>
          <w:sz w:val="28"/>
          <w:szCs w:val="28"/>
          <w:lang w:val="uk-UA"/>
        </w:rPr>
        <w:t xml:space="preserve"> </w:t>
      </w:r>
      <w:r w:rsidR="009011FA" w:rsidRPr="00684279">
        <w:rPr>
          <w:rFonts w:ascii="Times New Roman" w:hAnsi="Times New Roman"/>
          <w:sz w:val="28"/>
          <w:szCs w:val="28"/>
          <w:lang w:val="en-US"/>
        </w:rPr>
        <w:t>y</w:t>
      </w:r>
      <w:r w:rsidR="009011FA" w:rsidRPr="00684279">
        <w:rPr>
          <w:rFonts w:ascii="Times New Roman" w:hAnsi="Times New Roman"/>
          <w:sz w:val="28"/>
          <w:szCs w:val="28"/>
          <w:lang w:val="uk-UA"/>
        </w:rPr>
        <w:t xml:space="preserve"> Теодора Драйзера, </w:t>
      </w:r>
      <w:r w:rsidR="009011FA" w:rsidRPr="00684279">
        <w:rPr>
          <w:rFonts w:ascii="Times New Roman" w:hAnsi="Times New Roman"/>
          <w:i/>
          <w:iCs/>
          <w:sz w:val="28"/>
          <w:szCs w:val="28"/>
          <w:lang w:val="uk-UA"/>
        </w:rPr>
        <w:t>lovely</w:t>
      </w:r>
      <w:r w:rsidR="009011FA" w:rsidRPr="00684279">
        <w:rPr>
          <w:rFonts w:ascii="Times New Roman" w:hAnsi="Times New Roman"/>
          <w:sz w:val="28"/>
          <w:szCs w:val="28"/>
          <w:lang w:val="uk-UA"/>
        </w:rPr>
        <w:t>,</w:t>
      </w:r>
      <w:r w:rsidR="009011FA" w:rsidRPr="00684279">
        <w:rPr>
          <w:rFonts w:ascii="Times New Roman" w:hAnsi="Times New Roman"/>
          <w:i/>
          <w:iCs/>
          <w:sz w:val="28"/>
          <w:szCs w:val="28"/>
          <w:lang w:val="uk-UA"/>
        </w:rPr>
        <w:t xml:space="preserve"> attractive</w:t>
      </w:r>
      <w:r w:rsidR="009011FA" w:rsidRPr="00684279">
        <w:rPr>
          <w:rFonts w:ascii="Times New Roman" w:hAnsi="Times New Roman"/>
          <w:sz w:val="28"/>
          <w:szCs w:val="28"/>
          <w:lang w:val="uk-UA"/>
        </w:rPr>
        <w:t>,</w:t>
      </w:r>
      <w:r w:rsidR="009011FA" w:rsidRPr="00684279">
        <w:rPr>
          <w:rFonts w:ascii="Times New Roman" w:hAnsi="Times New Roman"/>
          <w:i/>
          <w:iCs/>
          <w:sz w:val="28"/>
          <w:szCs w:val="28"/>
          <w:lang w:val="uk-UA"/>
        </w:rPr>
        <w:t xml:space="preserve"> appealing</w:t>
      </w:r>
      <w:r w:rsidR="009011FA" w:rsidRPr="00684279">
        <w:rPr>
          <w:rFonts w:ascii="Times New Roman" w:hAnsi="Times New Roman"/>
          <w:sz w:val="28"/>
          <w:szCs w:val="28"/>
          <w:lang w:val="uk-UA"/>
        </w:rPr>
        <w:t>,</w:t>
      </w:r>
      <w:r w:rsidR="009011FA" w:rsidRPr="00684279">
        <w:rPr>
          <w:rFonts w:ascii="Times New Roman" w:hAnsi="Times New Roman"/>
          <w:i/>
          <w:iCs/>
          <w:sz w:val="28"/>
          <w:szCs w:val="28"/>
          <w:lang w:val="uk-UA"/>
        </w:rPr>
        <w:t xml:space="preserve"> dainty</w:t>
      </w:r>
      <w:r w:rsidR="009011FA" w:rsidRPr="00684279">
        <w:rPr>
          <w:rFonts w:ascii="Times New Roman" w:hAnsi="Times New Roman"/>
          <w:sz w:val="28"/>
          <w:szCs w:val="28"/>
          <w:lang w:val="uk-UA"/>
        </w:rPr>
        <w:t>,</w:t>
      </w:r>
      <w:r w:rsidR="009011FA" w:rsidRPr="00684279">
        <w:rPr>
          <w:rFonts w:ascii="Times New Roman" w:hAnsi="Times New Roman"/>
          <w:i/>
          <w:iCs/>
          <w:sz w:val="28"/>
          <w:szCs w:val="28"/>
          <w:lang w:val="uk-UA"/>
        </w:rPr>
        <w:t xml:space="preserve"> good-looking</w:t>
      </w:r>
      <w:r w:rsidR="009011FA" w:rsidRPr="00684279">
        <w:rPr>
          <w:rFonts w:ascii="Times New Roman" w:hAnsi="Times New Roman"/>
          <w:sz w:val="28"/>
          <w:szCs w:val="28"/>
          <w:lang w:val="uk-UA"/>
        </w:rPr>
        <w:t>,</w:t>
      </w:r>
      <w:r w:rsidR="009011FA" w:rsidRPr="00684279">
        <w:rPr>
          <w:rFonts w:ascii="Times New Roman" w:hAnsi="Times New Roman"/>
          <w:i/>
          <w:iCs/>
          <w:sz w:val="28"/>
          <w:szCs w:val="28"/>
          <w:lang w:val="uk-UA"/>
        </w:rPr>
        <w:t xml:space="preserve"> delightfu</w:t>
      </w:r>
      <w:r w:rsidR="009011FA" w:rsidRPr="00684279">
        <w:rPr>
          <w:rFonts w:ascii="Times New Roman" w:hAnsi="Times New Roman"/>
          <w:i/>
          <w:iCs/>
          <w:sz w:val="28"/>
          <w:szCs w:val="28"/>
          <w:lang w:val="en-US"/>
        </w:rPr>
        <w:t>l</w:t>
      </w:r>
      <w:r w:rsidR="009011FA" w:rsidRPr="00684279">
        <w:rPr>
          <w:rFonts w:ascii="Times New Roman" w:hAnsi="Times New Roman"/>
          <w:sz w:val="28"/>
          <w:szCs w:val="28"/>
          <w:lang w:val="uk-UA"/>
        </w:rPr>
        <w:t xml:space="preserve"> у Роберта Браунінга, </w:t>
      </w:r>
      <w:r w:rsidR="009011FA" w:rsidRPr="00684279">
        <w:rPr>
          <w:rFonts w:ascii="Times New Roman" w:hAnsi="Times New Roman"/>
          <w:i/>
          <w:iCs/>
          <w:sz w:val="28"/>
          <w:szCs w:val="28"/>
          <w:lang w:val="en-US"/>
        </w:rPr>
        <w:t>sightly</w:t>
      </w:r>
      <w:r w:rsidR="009011FA" w:rsidRPr="00684279">
        <w:rPr>
          <w:rFonts w:ascii="Times New Roman" w:hAnsi="Times New Roman"/>
          <w:sz w:val="28"/>
          <w:szCs w:val="28"/>
          <w:lang w:val="uk-UA"/>
        </w:rPr>
        <w:t>,</w:t>
      </w:r>
      <w:r w:rsidR="009011FA" w:rsidRPr="00684279">
        <w:rPr>
          <w:rFonts w:ascii="Times New Roman" w:hAnsi="Times New Roman"/>
          <w:i/>
          <w:iCs/>
          <w:sz w:val="28"/>
          <w:szCs w:val="28"/>
          <w:lang w:val="uk-UA"/>
        </w:rPr>
        <w:t xml:space="preserve"> </w:t>
      </w:r>
      <w:r w:rsidR="009011FA" w:rsidRPr="00684279">
        <w:rPr>
          <w:rFonts w:ascii="Times New Roman" w:hAnsi="Times New Roman"/>
          <w:i/>
          <w:iCs/>
          <w:sz w:val="28"/>
          <w:szCs w:val="28"/>
          <w:lang w:val="en-US"/>
        </w:rPr>
        <w:t>showy</w:t>
      </w:r>
      <w:r w:rsidR="009011FA" w:rsidRPr="00684279">
        <w:rPr>
          <w:rFonts w:ascii="Times New Roman" w:hAnsi="Times New Roman"/>
          <w:sz w:val="28"/>
          <w:szCs w:val="28"/>
          <w:lang w:val="uk-UA"/>
        </w:rPr>
        <w:t>,</w:t>
      </w:r>
      <w:r w:rsidR="009011FA" w:rsidRPr="00684279">
        <w:rPr>
          <w:rFonts w:ascii="Times New Roman" w:hAnsi="Times New Roman"/>
          <w:i/>
          <w:iCs/>
          <w:sz w:val="28"/>
          <w:szCs w:val="28"/>
          <w:lang w:val="uk-UA"/>
        </w:rPr>
        <w:t xml:space="preserve"> </w:t>
      </w:r>
      <w:r w:rsidR="009011FA" w:rsidRPr="00684279">
        <w:rPr>
          <w:rFonts w:ascii="Times New Roman" w:hAnsi="Times New Roman"/>
          <w:i/>
          <w:iCs/>
          <w:sz w:val="28"/>
          <w:szCs w:val="28"/>
          <w:lang w:val="en-US"/>
        </w:rPr>
        <w:t>wondrous</w:t>
      </w:r>
      <w:r w:rsidR="009011FA" w:rsidRPr="00684279">
        <w:rPr>
          <w:rFonts w:ascii="Times New Roman" w:hAnsi="Times New Roman"/>
          <w:sz w:val="28"/>
          <w:szCs w:val="28"/>
          <w:lang w:val="uk-UA"/>
        </w:rPr>
        <w:t>,</w:t>
      </w:r>
      <w:r w:rsidR="009011FA" w:rsidRPr="00684279">
        <w:rPr>
          <w:rFonts w:ascii="Times New Roman" w:hAnsi="Times New Roman"/>
          <w:i/>
          <w:iCs/>
          <w:sz w:val="28"/>
          <w:szCs w:val="28"/>
          <w:lang w:val="uk-UA"/>
        </w:rPr>
        <w:t xml:space="preserve"> </w:t>
      </w:r>
      <w:r w:rsidR="009011FA" w:rsidRPr="00684279">
        <w:rPr>
          <w:rFonts w:ascii="Times New Roman" w:hAnsi="Times New Roman"/>
          <w:i/>
          <w:iCs/>
          <w:sz w:val="28"/>
          <w:szCs w:val="28"/>
          <w:lang w:val="en-US"/>
        </w:rPr>
        <w:t>cute</w:t>
      </w:r>
      <w:r w:rsidR="009011FA" w:rsidRPr="00684279">
        <w:rPr>
          <w:rFonts w:ascii="Times New Roman" w:hAnsi="Times New Roman"/>
          <w:sz w:val="28"/>
          <w:szCs w:val="28"/>
          <w:lang w:val="uk-UA"/>
        </w:rPr>
        <w:t>,</w:t>
      </w:r>
      <w:r w:rsidR="009011FA" w:rsidRPr="00684279">
        <w:rPr>
          <w:rFonts w:ascii="Times New Roman" w:hAnsi="Times New Roman"/>
          <w:i/>
          <w:iCs/>
          <w:sz w:val="28"/>
          <w:szCs w:val="28"/>
          <w:lang w:val="uk-UA"/>
        </w:rPr>
        <w:t xml:space="preserve"> </w:t>
      </w:r>
      <w:r w:rsidR="009011FA" w:rsidRPr="00684279">
        <w:rPr>
          <w:rFonts w:ascii="Times New Roman" w:hAnsi="Times New Roman"/>
          <w:i/>
          <w:iCs/>
          <w:sz w:val="28"/>
          <w:szCs w:val="28"/>
          <w:lang w:val="en-US"/>
        </w:rPr>
        <w:t>decorative</w:t>
      </w:r>
      <w:r w:rsidR="009011FA" w:rsidRPr="00684279">
        <w:rPr>
          <w:rFonts w:ascii="Times New Roman" w:hAnsi="Times New Roman"/>
          <w:i/>
          <w:iCs/>
          <w:sz w:val="28"/>
          <w:szCs w:val="28"/>
          <w:lang w:val="uk-UA"/>
        </w:rPr>
        <w:t xml:space="preserve"> </w:t>
      </w:r>
      <w:r w:rsidR="009011FA" w:rsidRPr="00684279">
        <w:rPr>
          <w:rFonts w:ascii="Times New Roman" w:hAnsi="Times New Roman"/>
          <w:sz w:val="28"/>
          <w:szCs w:val="28"/>
          <w:lang w:val="uk-UA"/>
        </w:rPr>
        <w:t xml:space="preserve">у Вілкі Колінза, </w:t>
      </w:r>
      <w:r w:rsidR="009011FA" w:rsidRPr="00684279">
        <w:rPr>
          <w:rFonts w:ascii="Times New Roman" w:hAnsi="Times New Roman"/>
          <w:i/>
          <w:iCs/>
          <w:sz w:val="28"/>
          <w:szCs w:val="28"/>
          <w:lang w:val="uk-UA"/>
        </w:rPr>
        <w:t>attractive</w:t>
      </w:r>
      <w:r w:rsidR="009011FA" w:rsidRPr="00684279">
        <w:rPr>
          <w:rFonts w:ascii="Times New Roman" w:hAnsi="Times New Roman"/>
          <w:sz w:val="28"/>
          <w:szCs w:val="28"/>
          <w:lang w:val="uk-UA"/>
        </w:rPr>
        <w:t>,</w:t>
      </w:r>
      <w:r w:rsidR="009011FA" w:rsidRPr="00684279">
        <w:rPr>
          <w:rFonts w:ascii="Times New Roman" w:hAnsi="Times New Roman"/>
          <w:i/>
          <w:iCs/>
          <w:sz w:val="28"/>
          <w:szCs w:val="28"/>
          <w:lang w:val="uk-UA"/>
        </w:rPr>
        <w:t xml:space="preserve"> appealing</w:t>
      </w:r>
      <w:r w:rsidR="009011FA" w:rsidRPr="00684279">
        <w:rPr>
          <w:rFonts w:ascii="Times New Roman" w:hAnsi="Times New Roman"/>
          <w:sz w:val="28"/>
          <w:szCs w:val="28"/>
          <w:lang w:val="uk-UA"/>
        </w:rPr>
        <w:t>,</w:t>
      </w:r>
      <w:r w:rsidR="009011FA" w:rsidRPr="00684279">
        <w:rPr>
          <w:rFonts w:ascii="Times New Roman" w:hAnsi="Times New Roman"/>
          <w:i/>
          <w:iCs/>
          <w:sz w:val="28"/>
          <w:szCs w:val="28"/>
          <w:lang w:val="uk-UA"/>
        </w:rPr>
        <w:t xml:space="preserve"> pleasing</w:t>
      </w:r>
      <w:r w:rsidR="009011FA" w:rsidRPr="00684279">
        <w:rPr>
          <w:rFonts w:ascii="Times New Roman" w:hAnsi="Times New Roman"/>
          <w:sz w:val="28"/>
          <w:szCs w:val="28"/>
          <w:lang w:val="uk-UA"/>
        </w:rPr>
        <w:t>,</w:t>
      </w:r>
      <w:r w:rsidR="009011FA" w:rsidRPr="00684279">
        <w:rPr>
          <w:rFonts w:ascii="Times New Roman" w:hAnsi="Times New Roman"/>
          <w:i/>
          <w:iCs/>
          <w:sz w:val="28"/>
          <w:szCs w:val="28"/>
          <w:lang w:val="uk-UA"/>
        </w:rPr>
        <w:t xml:space="preserve"> nice</w:t>
      </w:r>
      <w:r w:rsidR="009011FA" w:rsidRPr="00684279">
        <w:rPr>
          <w:rFonts w:ascii="Times New Roman" w:hAnsi="Times New Roman"/>
          <w:sz w:val="28"/>
          <w:szCs w:val="28"/>
          <w:lang w:val="uk-UA"/>
        </w:rPr>
        <w:t>,</w:t>
      </w:r>
      <w:r w:rsidR="009011FA" w:rsidRPr="00684279">
        <w:rPr>
          <w:rFonts w:ascii="Times New Roman" w:hAnsi="Times New Roman"/>
          <w:i/>
          <w:iCs/>
          <w:sz w:val="28"/>
          <w:szCs w:val="28"/>
          <w:lang w:val="uk-UA"/>
        </w:rPr>
        <w:t xml:space="preserve"> dainty</w:t>
      </w:r>
      <w:r w:rsidR="009011FA" w:rsidRPr="00684279">
        <w:rPr>
          <w:rFonts w:ascii="Times New Roman" w:hAnsi="Times New Roman"/>
          <w:sz w:val="28"/>
          <w:szCs w:val="28"/>
          <w:lang w:val="uk-UA"/>
        </w:rPr>
        <w:t>,</w:t>
      </w:r>
      <w:r w:rsidR="009011FA" w:rsidRPr="00684279">
        <w:rPr>
          <w:rFonts w:ascii="Times New Roman" w:hAnsi="Times New Roman"/>
          <w:i/>
          <w:iCs/>
          <w:sz w:val="28"/>
          <w:szCs w:val="28"/>
          <w:lang w:val="uk-UA"/>
        </w:rPr>
        <w:t xml:space="preserve"> good-looking</w:t>
      </w:r>
      <w:r w:rsidR="009011FA" w:rsidRPr="00684279">
        <w:rPr>
          <w:rFonts w:ascii="Times New Roman" w:hAnsi="Times New Roman"/>
          <w:sz w:val="28"/>
          <w:szCs w:val="28"/>
          <w:lang w:val="uk-UA"/>
        </w:rPr>
        <w:t>,</w:t>
      </w:r>
      <w:r w:rsidR="009011FA" w:rsidRPr="00684279">
        <w:rPr>
          <w:rFonts w:ascii="Times New Roman" w:hAnsi="Times New Roman"/>
          <w:i/>
          <w:iCs/>
          <w:sz w:val="28"/>
          <w:szCs w:val="28"/>
          <w:lang w:val="uk-UA"/>
        </w:rPr>
        <w:t xml:space="preserve"> enticing</w:t>
      </w:r>
      <w:r w:rsidR="009011FA" w:rsidRPr="00684279">
        <w:rPr>
          <w:rFonts w:ascii="Times New Roman" w:hAnsi="Times New Roman"/>
          <w:sz w:val="28"/>
          <w:szCs w:val="28"/>
          <w:lang w:val="uk-UA"/>
        </w:rPr>
        <w:t>,</w:t>
      </w:r>
      <w:r w:rsidR="009011FA" w:rsidRPr="00684279">
        <w:rPr>
          <w:rFonts w:ascii="Times New Roman" w:hAnsi="Times New Roman"/>
          <w:i/>
          <w:iCs/>
          <w:sz w:val="28"/>
          <w:szCs w:val="28"/>
          <w:lang w:val="uk-UA"/>
        </w:rPr>
        <w:t xml:space="preserve"> sightly</w:t>
      </w:r>
      <w:r w:rsidR="009011FA" w:rsidRPr="00684279">
        <w:rPr>
          <w:rFonts w:ascii="Times New Roman" w:hAnsi="Times New Roman"/>
          <w:sz w:val="28"/>
          <w:szCs w:val="28"/>
          <w:lang w:val="uk-UA"/>
        </w:rPr>
        <w:t>,</w:t>
      </w:r>
      <w:r w:rsidR="009011FA" w:rsidRPr="00684279">
        <w:rPr>
          <w:rFonts w:ascii="Times New Roman" w:hAnsi="Times New Roman"/>
          <w:i/>
          <w:iCs/>
          <w:sz w:val="28"/>
          <w:szCs w:val="28"/>
          <w:lang w:val="uk-UA"/>
        </w:rPr>
        <w:t xml:space="preserve"> ideal</w:t>
      </w:r>
      <w:r w:rsidR="009011FA" w:rsidRPr="00684279">
        <w:rPr>
          <w:rFonts w:ascii="Times New Roman" w:hAnsi="Times New Roman"/>
          <w:sz w:val="28"/>
          <w:szCs w:val="28"/>
          <w:lang w:val="uk-UA"/>
        </w:rPr>
        <w:t>,</w:t>
      </w:r>
      <w:r w:rsidR="009011FA" w:rsidRPr="00684279">
        <w:rPr>
          <w:rFonts w:ascii="Times New Roman" w:hAnsi="Times New Roman"/>
          <w:i/>
          <w:iCs/>
          <w:sz w:val="28"/>
          <w:szCs w:val="28"/>
          <w:lang w:val="uk-UA"/>
        </w:rPr>
        <w:t xml:space="preserve"> admirable</w:t>
      </w:r>
      <w:r w:rsidR="009011FA" w:rsidRPr="00684279">
        <w:rPr>
          <w:rFonts w:ascii="Times New Roman" w:hAnsi="Times New Roman"/>
          <w:sz w:val="28"/>
          <w:szCs w:val="28"/>
          <w:lang w:val="uk-UA"/>
        </w:rPr>
        <w:t xml:space="preserve"> у Вільяма Блейка. </w:t>
      </w:r>
    </w:p>
    <w:p w:rsidR="009011FA" w:rsidRPr="00684279" w:rsidRDefault="009011FA" w:rsidP="00BD2900">
      <w:pPr>
        <w:spacing w:after="0" w:line="360" w:lineRule="auto"/>
        <w:ind w:firstLine="708"/>
        <w:jc w:val="both"/>
        <w:rPr>
          <w:rFonts w:ascii="Times New Roman" w:hAnsi="Times New Roman"/>
          <w:smallCaps/>
          <w:sz w:val="28"/>
          <w:szCs w:val="28"/>
          <w:lang w:val="uk-UA"/>
        </w:rPr>
      </w:pPr>
      <w:r w:rsidRPr="00684279">
        <w:rPr>
          <w:rFonts w:ascii="Times New Roman" w:hAnsi="Times New Roman"/>
          <w:sz w:val="28"/>
          <w:szCs w:val="28"/>
          <w:lang w:val="uk-UA"/>
        </w:rPr>
        <w:t xml:space="preserve">Отже, концепт </w:t>
      </w:r>
      <w:r w:rsidRPr="00684279">
        <w:rPr>
          <w:rFonts w:ascii="Times New Roman" w:hAnsi="Times New Roman"/>
          <w:smallCaps/>
          <w:sz w:val="28"/>
          <w:szCs w:val="28"/>
          <w:lang w:val="en-US"/>
        </w:rPr>
        <w:t>beauty</w:t>
      </w:r>
      <w:r w:rsidRPr="00684279">
        <w:rPr>
          <w:rFonts w:ascii="Times New Roman" w:hAnsi="Times New Roman"/>
          <w:sz w:val="28"/>
          <w:szCs w:val="28"/>
          <w:lang w:val="uk-UA"/>
        </w:rPr>
        <w:t xml:space="preserve"> найповніше репрезентують лексеми </w:t>
      </w:r>
      <w:r w:rsidRPr="00684279">
        <w:rPr>
          <w:rFonts w:ascii="Times New Roman" w:hAnsi="Times New Roman"/>
          <w:i/>
          <w:iCs/>
          <w:sz w:val="28"/>
          <w:szCs w:val="28"/>
          <w:lang w:val="uk-UA"/>
        </w:rPr>
        <w:t>pretty</w:t>
      </w:r>
      <w:r w:rsidRPr="00684279">
        <w:rPr>
          <w:rFonts w:ascii="Times New Roman" w:hAnsi="Times New Roman"/>
          <w:sz w:val="28"/>
          <w:szCs w:val="28"/>
          <w:lang w:val="uk-UA"/>
        </w:rPr>
        <w:t xml:space="preserve"> (1485 одиниць), </w:t>
      </w:r>
      <w:r w:rsidRPr="00684279">
        <w:rPr>
          <w:rFonts w:ascii="Times New Roman" w:hAnsi="Times New Roman"/>
          <w:i/>
          <w:iCs/>
          <w:sz w:val="28"/>
          <w:szCs w:val="28"/>
          <w:lang w:val="uk-UA"/>
        </w:rPr>
        <w:t>nice</w:t>
      </w:r>
      <w:r w:rsidRPr="00684279">
        <w:rPr>
          <w:rFonts w:ascii="Times New Roman" w:hAnsi="Times New Roman"/>
          <w:sz w:val="28"/>
          <w:szCs w:val="28"/>
          <w:lang w:val="uk-UA"/>
        </w:rPr>
        <w:t xml:space="preserve"> (908 одиниць), </w:t>
      </w:r>
      <w:r w:rsidRPr="00684279">
        <w:rPr>
          <w:rFonts w:ascii="Times New Roman" w:hAnsi="Times New Roman"/>
          <w:i/>
          <w:iCs/>
          <w:sz w:val="28"/>
          <w:szCs w:val="28"/>
          <w:lang w:val="uk-UA"/>
        </w:rPr>
        <w:t xml:space="preserve">beautiful </w:t>
      </w:r>
      <w:r w:rsidRPr="00684279">
        <w:rPr>
          <w:rFonts w:ascii="Times New Roman" w:hAnsi="Times New Roman"/>
          <w:sz w:val="28"/>
          <w:szCs w:val="28"/>
          <w:lang w:val="uk-UA"/>
        </w:rPr>
        <w:t>(860 одиниць),</w:t>
      </w:r>
      <w:r w:rsidRPr="00684279">
        <w:rPr>
          <w:rFonts w:ascii="Times New Roman" w:hAnsi="Times New Roman"/>
          <w:i/>
          <w:iCs/>
          <w:sz w:val="28"/>
          <w:szCs w:val="28"/>
          <w:lang w:val="uk-UA"/>
        </w:rPr>
        <w:t xml:space="preserve"> fair</w:t>
      </w:r>
      <w:r w:rsidRPr="00684279">
        <w:rPr>
          <w:rFonts w:ascii="Times New Roman" w:hAnsi="Times New Roman"/>
          <w:sz w:val="28"/>
          <w:szCs w:val="28"/>
          <w:lang w:val="uk-UA"/>
        </w:rPr>
        <w:t xml:space="preserve"> (1087 одиниць), </w:t>
      </w:r>
      <w:r w:rsidRPr="00684279">
        <w:rPr>
          <w:rFonts w:ascii="Times New Roman" w:hAnsi="Times New Roman"/>
          <w:i/>
          <w:iCs/>
          <w:sz w:val="28"/>
          <w:szCs w:val="28"/>
          <w:lang w:val="en-US"/>
        </w:rPr>
        <w:t>fine</w:t>
      </w:r>
      <w:r w:rsidRPr="00684279">
        <w:rPr>
          <w:rFonts w:ascii="Times New Roman" w:hAnsi="Times New Roman"/>
          <w:sz w:val="28"/>
          <w:szCs w:val="28"/>
          <w:lang w:val="uk-UA"/>
        </w:rPr>
        <w:t xml:space="preserve"> (1450 одиниць). Решта лексем є факультати</w:t>
      </w:r>
      <w:r w:rsidR="00175C4C" w:rsidRPr="00684279">
        <w:rPr>
          <w:rFonts w:ascii="Times New Roman" w:hAnsi="Times New Roman"/>
          <w:sz w:val="28"/>
          <w:szCs w:val="28"/>
          <w:lang w:val="uk-UA"/>
        </w:rPr>
        <w:t>в</w:t>
      </w:r>
      <w:r w:rsidRPr="00684279">
        <w:rPr>
          <w:rFonts w:ascii="Times New Roman" w:hAnsi="Times New Roman"/>
          <w:sz w:val="28"/>
          <w:szCs w:val="28"/>
          <w:lang w:val="uk-UA"/>
        </w:rPr>
        <w:t xml:space="preserve">ними, конкретизуючими, однак без них неможливо уявити повну структуру ад’єктивних засобів вербалізації концепту </w:t>
      </w:r>
      <w:r w:rsidRPr="00684279">
        <w:rPr>
          <w:rFonts w:ascii="Times New Roman" w:hAnsi="Times New Roman"/>
          <w:smallCaps/>
          <w:sz w:val="28"/>
          <w:szCs w:val="28"/>
          <w:lang w:val="en-US"/>
        </w:rPr>
        <w:t>beauty</w:t>
      </w:r>
      <w:r w:rsidRPr="00684279">
        <w:rPr>
          <w:rFonts w:ascii="Times New Roman" w:hAnsi="Times New Roman"/>
          <w:smallCaps/>
          <w:sz w:val="28"/>
          <w:szCs w:val="28"/>
          <w:lang w:val="uk-UA"/>
        </w:rPr>
        <w:t xml:space="preserve">. </w:t>
      </w:r>
      <w:r w:rsidRPr="00684279">
        <w:rPr>
          <w:rFonts w:ascii="Times New Roman" w:hAnsi="Times New Roman"/>
          <w:sz w:val="28"/>
          <w:szCs w:val="28"/>
          <w:lang w:val="uk-UA"/>
        </w:rPr>
        <w:t>Авторський стиль</w:t>
      </w:r>
      <w:r w:rsidRPr="00684279">
        <w:rPr>
          <w:rFonts w:ascii="Times New Roman" w:hAnsi="Times New Roman"/>
          <w:smallCaps/>
          <w:sz w:val="28"/>
          <w:szCs w:val="28"/>
          <w:lang w:val="uk-UA"/>
        </w:rPr>
        <w:t xml:space="preserve"> </w:t>
      </w:r>
      <w:r w:rsidRPr="00684279">
        <w:rPr>
          <w:rFonts w:ascii="Times New Roman" w:hAnsi="Times New Roman"/>
          <w:sz w:val="28"/>
          <w:szCs w:val="28"/>
          <w:lang w:val="uk-UA"/>
        </w:rPr>
        <w:t>є інтерпретаційним полем для ад</w:t>
      </w:r>
      <w:r w:rsidRPr="00684279">
        <w:rPr>
          <w:rFonts w:ascii="Times New Roman" w:hAnsi="Times New Roman"/>
          <w:sz w:val="28"/>
          <w:szCs w:val="28"/>
        </w:rPr>
        <w:t>’</w:t>
      </w:r>
      <w:r w:rsidRPr="00684279">
        <w:rPr>
          <w:rFonts w:ascii="Times New Roman" w:hAnsi="Times New Roman"/>
          <w:sz w:val="28"/>
          <w:szCs w:val="28"/>
          <w:lang w:val="uk-UA"/>
        </w:rPr>
        <w:t xml:space="preserve">єктивних номінацій з компонентом ознаки, які репрезентують концепт </w:t>
      </w:r>
      <w:r w:rsidRPr="00684279">
        <w:rPr>
          <w:rFonts w:ascii="Times New Roman" w:hAnsi="Times New Roman"/>
          <w:smallCaps/>
          <w:sz w:val="28"/>
          <w:szCs w:val="28"/>
          <w:lang w:val="en-US"/>
        </w:rPr>
        <w:t>beauty</w:t>
      </w:r>
      <w:r w:rsidRPr="00684279">
        <w:rPr>
          <w:rFonts w:ascii="Times New Roman" w:hAnsi="Times New Roman"/>
          <w:smallCaps/>
          <w:sz w:val="28"/>
          <w:szCs w:val="28"/>
          <w:lang w:val="uk-UA"/>
        </w:rPr>
        <w:t xml:space="preserve">. </w:t>
      </w:r>
    </w:p>
    <w:p w:rsidR="009011FA" w:rsidRPr="00684279" w:rsidRDefault="009011FA" w:rsidP="00BD2900">
      <w:pPr>
        <w:spacing w:after="0" w:line="360" w:lineRule="auto"/>
        <w:ind w:firstLine="708"/>
        <w:jc w:val="both"/>
        <w:rPr>
          <w:rFonts w:ascii="Times New Roman" w:hAnsi="Times New Roman"/>
          <w:sz w:val="28"/>
          <w:szCs w:val="28"/>
          <w:lang w:val="uk-UA"/>
        </w:rPr>
      </w:pP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b/>
          <w:sz w:val="28"/>
          <w:szCs w:val="28"/>
          <w:lang w:val="uk-UA"/>
        </w:rPr>
        <w:t>3.1.3 Дієслівні та адвербіальні засоби вербалізації лінгвоконцепту</w:t>
      </w:r>
      <w:r w:rsidRPr="00684279">
        <w:rPr>
          <w:rFonts w:ascii="Times New Roman" w:hAnsi="Times New Roman"/>
          <w:sz w:val="28"/>
          <w:szCs w:val="28"/>
          <w:lang w:val="uk-UA"/>
        </w:rPr>
        <w:t xml:space="preserve"> </w:t>
      </w:r>
      <w:r w:rsidRPr="00684279">
        <w:rPr>
          <w:rFonts w:ascii="Times New Roman" w:hAnsi="Times New Roman"/>
          <w:b/>
          <w:smallCaps/>
          <w:sz w:val="28"/>
          <w:szCs w:val="28"/>
          <w:lang w:val="uk-UA"/>
        </w:rPr>
        <w:t>beauty</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Категоріальне значення дієслова виступає </w:t>
      </w:r>
      <w:r w:rsidR="00175C4C" w:rsidRPr="00684279">
        <w:rPr>
          <w:rFonts w:ascii="Times New Roman" w:hAnsi="Times New Roman"/>
          <w:sz w:val="28"/>
          <w:szCs w:val="28"/>
          <w:lang w:val="uk-UA"/>
        </w:rPr>
        <w:t xml:space="preserve">у </w:t>
      </w:r>
      <w:r w:rsidRPr="00684279">
        <w:rPr>
          <w:rFonts w:ascii="Times New Roman" w:hAnsi="Times New Roman"/>
          <w:sz w:val="28"/>
          <w:szCs w:val="28"/>
          <w:lang w:val="uk-UA"/>
        </w:rPr>
        <w:t>єдн</w:t>
      </w:r>
      <w:r w:rsidR="00175C4C" w:rsidRPr="00684279">
        <w:rPr>
          <w:rFonts w:ascii="Times New Roman" w:hAnsi="Times New Roman"/>
          <w:sz w:val="28"/>
          <w:szCs w:val="28"/>
          <w:lang w:val="uk-UA"/>
        </w:rPr>
        <w:t>о</w:t>
      </w:r>
      <w:r w:rsidRPr="00684279">
        <w:rPr>
          <w:rFonts w:ascii="Times New Roman" w:hAnsi="Times New Roman"/>
          <w:sz w:val="28"/>
          <w:szCs w:val="28"/>
          <w:lang w:val="uk-UA"/>
        </w:rPr>
        <w:t>ст</w:t>
      </w:r>
      <w:r w:rsidR="00175C4C" w:rsidRPr="00684279">
        <w:rPr>
          <w:rFonts w:ascii="Times New Roman" w:hAnsi="Times New Roman"/>
          <w:sz w:val="28"/>
          <w:szCs w:val="28"/>
          <w:lang w:val="uk-UA"/>
        </w:rPr>
        <w:t>і</w:t>
      </w:r>
      <w:r w:rsidRPr="00684279">
        <w:rPr>
          <w:rFonts w:ascii="Times New Roman" w:hAnsi="Times New Roman"/>
          <w:sz w:val="28"/>
          <w:szCs w:val="28"/>
          <w:lang w:val="uk-UA"/>
        </w:rPr>
        <w:t xml:space="preserve"> двох його аспектів</w:t>
      </w:r>
      <w:r w:rsidR="00175C4C" w:rsidRPr="00684279">
        <w:rPr>
          <w:rFonts w:ascii="Times New Roman" w:hAnsi="Times New Roman"/>
          <w:sz w:val="28"/>
          <w:szCs w:val="28"/>
          <w:lang w:val="uk-UA"/>
        </w:rPr>
        <w:t>:</w:t>
      </w:r>
      <w:r w:rsidRPr="00684279">
        <w:rPr>
          <w:rFonts w:ascii="Times New Roman" w:hAnsi="Times New Roman"/>
          <w:sz w:val="28"/>
          <w:szCs w:val="28"/>
          <w:lang w:val="uk-UA"/>
        </w:rPr>
        <w:t xml:space="preserve"> статичного та динамічного. Статичний аспект передбачає, що у системному </w:t>
      </w:r>
      <w:r w:rsidRPr="00684279">
        <w:rPr>
          <w:rFonts w:ascii="Times New Roman" w:hAnsi="Times New Roman"/>
          <w:sz w:val="28"/>
          <w:szCs w:val="28"/>
          <w:lang w:val="uk-UA"/>
        </w:rPr>
        <w:lastRenderedPageBreak/>
        <w:t>значенні дієслова закладені певні змістові характеристики репрезентованого ним концепту [</w:t>
      </w:r>
      <w:r w:rsidR="00C63C8B" w:rsidRPr="00684279">
        <w:rPr>
          <w:rFonts w:ascii="Times New Roman" w:hAnsi="Times New Roman"/>
          <w:sz w:val="28"/>
          <w:szCs w:val="28"/>
          <w:lang w:val="uk-UA"/>
        </w:rPr>
        <w:t>55</w:t>
      </w:r>
      <w:r w:rsidRPr="00684279">
        <w:rPr>
          <w:rFonts w:ascii="Times New Roman" w:hAnsi="Times New Roman"/>
          <w:sz w:val="28"/>
          <w:szCs w:val="28"/>
          <w:lang w:val="uk-UA"/>
        </w:rPr>
        <w:t xml:space="preserve">]. </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Наявність великої кількості дієслівних одиниць, що вербалізують концепти, свідчить про їх значну номінативну </w:t>
      </w:r>
      <w:r w:rsidR="00175C4C" w:rsidRPr="00684279">
        <w:rPr>
          <w:rFonts w:ascii="Times New Roman" w:hAnsi="Times New Roman"/>
          <w:sz w:val="28"/>
          <w:szCs w:val="28"/>
          <w:lang w:val="uk-UA"/>
        </w:rPr>
        <w:t>наповненість</w:t>
      </w:r>
      <w:r w:rsidRPr="00684279">
        <w:rPr>
          <w:rFonts w:ascii="Times New Roman" w:hAnsi="Times New Roman"/>
          <w:sz w:val="28"/>
          <w:szCs w:val="28"/>
          <w:lang w:val="uk-UA"/>
        </w:rPr>
        <w:t xml:space="preserve"> та актуальність у свідомості народу [</w:t>
      </w:r>
      <w:r w:rsidR="00E67FD5" w:rsidRPr="00684279">
        <w:rPr>
          <w:rFonts w:ascii="Times New Roman" w:hAnsi="Times New Roman"/>
          <w:sz w:val="28"/>
          <w:szCs w:val="28"/>
          <w:lang w:val="uk-UA"/>
        </w:rPr>
        <w:t>117</w:t>
      </w:r>
      <w:r w:rsidRPr="00684279">
        <w:rPr>
          <w:rFonts w:ascii="Times New Roman" w:hAnsi="Times New Roman"/>
          <w:sz w:val="28"/>
          <w:szCs w:val="28"/>
          <w:lang w:val="uk-UA"/>
        </w:rPr>
        <w:t>]. Дієслівні лексеми оціночної семантики містять у своїй структурі сему [ОЦІНКА], а також семи [ПОЗИТИВНА ОЦІНКА] та [НЕГАТИВНА ОЦІНКА] факультативно [</w:t>
      </w:r>
      <w:r w:rsidR="00C63C8B" w:rsidRPr="00684279">
        <w:rPr>
          <w:rFonts w:ascii="Times New Roman" w:hAnsi="Times New Roman"/>
          <w:sz w:val="28"/>
          <w:szCs w:val="28"/>
          <w:lang w:val="uk-UA"/>
        </w:rPr>
        <w:t>3</w:t>
      </w:r>
      <w:r w:rsidR="00B71ED8" w:rsidRPr="00684279">
        <w:rPr>
          <w:rFonts w:ascii="Times New Roman" w:hAnsi="Times New Roman"/>
          <w:sz w:val="28"/>
          <w:szCs w:val="28"/>
        </w:rPr>
        <w:t>36</w:t>
      </w:r>
      <w:r w:rsidRPr="00684279">
        <w:rPr>
          <w:rFonts w:ascii="Times New Roman" w:hAnsi="Times New Roman"/>
          <w:sz w:val="28"/>
          <w:szCs w:val="28"/>
          <w:lang w:val="uk-UA"/>
        </w:rPr>
        <w:t>].</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Дієслівні засоби вербалізації концепту </w:t>
      </w:r>
      <w:r w:rsidRPr="00684279">
        <w:rPr>
          <w:rFonts w:ascii="Times New Roman" w:hAnsi="Times New Roman"/>
          <w:smallCaps/>
          <w:sz w:val="28"/>
          <w:szCs w:val="28"/>
          <w:lang w:val="uk-UA"/>
        </w:rPr>
        <w:t>beauty</w:t>
      </w:r>
      <w:r w:rsidRPr="00684279">
        <w:rPr>
          <w:rFonts w:ascii="Times New Roman" w:hAnsi="Times New Roman"/>
          <w:sz w:val="28"/>
          <w:szCs w:val="28"/>
          <w:lang w:val="uk-UA"/>
        </w:rPr>
        <w:t xml:space="preserve"> представлені лексемою </w:t>
      </w:r>
      <w:r w:rsidRPr="00684279">
        <w:rPr>
          <w:rFonts w:ascii="Times New Roman" w:hAnsi="Times New Roman"/>
          <w:i/>
          <w:sz w:val="28"/>
          <w:szCs w:val="28"/>
          <w:lang w:val="uk-UA"/>
        </w:rPr>
        <w:t>beautify</w:t>
      </w:r>
      <w:r w:rsidRPr="00684279">
        <w:rPr>
          <w:rFonts w:ascii="Times New Roman" w:hAnsi="Times New Roman"/>
          <w:sz w:val="28"/>
          <w:szCs w:val="28"/>
          <w:lang w:val="uk-UA"/>
        </w:rPr>
        <w:t xml:space="preserve"> та її синонімічним рядом, який нараховує 9 компонентів, а саме</w:t>
      </w:r>
      <w:r w:rsidR="00175C4C"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i/>
          <w:sz w:val="28"/>
          <w:szCs w:val="28"/>
          <w:lang w:val="en-US"/>
        </w:rPr>
        <w:t>adorn</w:t>
      </w:r>
      <w:r w:rsidRPr="00684279">
        <w:rPr>
          <w:rFonts w:ascii="Times New Roman" w:hAnsi="Times New Roman"/>
          <w:sz w:val="28"/>
          <w:szCs w:val="28"/>
          <w:lang w:val="uk-UA"/>
        </w:rPr>
        <w:t xml:space="preserve">, </w:t>
      </w:r>
      <w:r w:rsidRPr="00684279">
        <w:rPr>
          <w:rFonts w:ascii="Times New Roman" w:hAnsi="Times New Roman"/>
          <w:i/>
          <w:sz w:val="28"/>
          <w:szCs w:val="28"/>
          <w:lang w:val="en-US"/>
        </w:rPr>
        <w:t>embellish</w:t>
      </w:r>
      <w:r w:rsidRPr="00684279">
        <w:rPr>
          <w:rFonts w:ascii="Times New Roman" w:hAnsi="Times New Roman"/>
          <w:sz w:val="28"/>
          <w:szCs w:val="28"/>
          <w:lang w:val="uk-UA"/>
        </w:rPr>
        <w:t xml:space="preserve">, </w:t>
      </w:r>
      <w:r w:rsidRPr="00684279">
        <w:rPr>
          <w:rFonts w:ascii="Times New Roman" w:hAnsi="Times New Roman"/>
          <w:i/>
          <w:sz w:val="28"/>
          <w:szCs w:val="28"/>
          <w:lang w:val="en-US"/>
        </w:rPr>
        <w:t>garden</w:t>
      </w:r>
      <w:r w:rsidRPr="00684279">
        <w:rPr>
          <w:rFonts w:ascii="Times New Roman" w:hAnsi="Times New Roman"/>
          <w:sz w:val="28"/>
          <w:szCs w:val="28"/>
          <w:lang w:val="uk-UA"/>
        </w:rPr>
        <w:t xml:space="preserve">, </w:t>
      </w:r>
      <w:r w:rsidRPr="00684279">
        <w:rPr>
          <w:rFonts w:ascii="Times New Roman" w:hAnsi="Times New Roman"/>
          <w:i/>
          <w:sz w:val="28"/>
          <w:szCs w:val="28"/>
          <w:lang w:val="en-US"/>
        </w:rPr>
        <w:t>landscape</w:t>
      </w:r>
      <w:r w:rsidRPr="00684279">
        <w:rPr>
          <w:rFonts w:ascii="Times New Roman" w:hAnsi="Times New Roman"/>
          <w:sz w:val="28"/>
          <w:szCs w:val="28"/>
          <w:lang w:val="uk-UA"/>
        </w:rPr>
        <w:t xml:space="preserve">, </w:t>
      </w:r>
      <w:r w:rsidRPr="00684279">
        <w:rPr>
          <w:rFonts w:ascii="Times New Roman" w:hAnsi="Times New Roman"/>
          <w:i/>
          <w:sz w:val="28"/>
          <w:szCs w:val="28"/>
          <w:lang w:val="en-US"/>
        </w:rPr>
        <w:t>ornament</w:t>
      </w:r>
      <w:r w:rsidRPr="00684279">
        <w:rPr>
          <w:rFonts w:ascii="Times New Roman" w:hAnsi="Times New Roman"/>
          <w:sz w:val="28"/>
          <w:szCs w:val="28"/>
          <w:lang w:val="uk-UA"/>
        </w:rPr>
        <w:t xml:space="preserve">, </w:t>
      </w:r>
      <w:r w:rsidRPr="00684279">
        <w:rPr>
          <w:rFonts w:ascii="Times New Roman" w:hAnsi="Times New Roman"/>
          <w:i/>
          <w:sz w:val="28"/>
          <w:szCs w:val="28"/>
          <w:lang w:val="en-US"/>
        </w:rPr>
        <w:t>enhance</w:t>
      </w:r>
      <w:r w:rsidRPr="00684279">
        <w:rPr>
          <w:rFonts w:ascii="Times New Roman" w:hAnsi="Times New Roman"/>
          <w:sz w:val="28"/>
          <w:szCs w:val="28"/>
          <w:lang w:val="uk-UA"/>
        </w:rPr>
        <w:t xml:space="preserve">, </w:t>
      </w:r>
      <w:r w:rsidRPr="00684279">
        <w:rPr>
          <w:rFonts w:ascii="Times New Roman" w:hAnsi="Times New Roman"/>
          <w:i/>
          <w:sz w:val="28"/>
          <w:szCs w:val="28"/>
          <w:lang w:val="en-US"/>
        </w:rPr>
        <w:t>decorate</w:t>
      </w:r>
      <w:r w:rsidRPr="00684279">
        <w:rPr>
          <w:rFonts w:ascii="Times New Roman" w:hAnsi="Times New Roman"/>
          <w:sz w:val="28"/>
          <w:szCs w:val="28"/>
          <w:lang w:val="uk-UA"/>
        </w:rPr>
        <w:t xml:space="preserve">, </w:t>
      </w:r>
      <w:r w:rsidRPr="00684279">
        <w:rPr>
          <w:rFonts w:ascii="Times New Roman" w:hAnsi="Times New Roman"/>
          <w:i/>
          <w:sz w:val="28"/>
          <w:szCs w:val="28"/>
          <w:lang w:val="en-US"/>
        </w:rPr>
        <w:t>plant</w:t>
      </w:r>
      <w:r w:rsidRPr="00684279">
        <w:rPr>
          <w:rFonts w:ascii="Times New Roman" w:hAnsi="Times New Roman"/>
          <w:sz w:val="28"/>
          <w:szCs w:val="28"/>
          <w:lang w:val="uk-UA"/>
        </w:rPr>
        <w:t xml:space="preserve">, </w:t>
      </w:r>
      <w:r w:rsidRPr="00684279">
        <w:rPr>
          <w:rFonts w:ascii="Times New Roman" w:hAnsi="Times New Roman"/>
          <w:i/>
          <w:sz w:val="28"/>
          <w:szCs w:val="28"/>
          <w:lang w:val="en-US"/>
        </w:rPr>
        <w:t>improve</w:t>
      </w:r>
      <w:r w:rsidRPr="00684279">
        <w:rPr>
          <w:rFonts w:ascii="Times New Roman" w:hAnsi="Times New Roman"/>
          <w:sz w:val="28"/>
          <w:szCs w:val="28"/>
          <w:lang w:val="uk-UA"/>
        </w:rPr>
        <w:t xml:space="preserve">. Загальна частота вживання даного синонімічного ряду </w:t>
      </w:r>
      <w:r w:rsidR="00175C4C" w:rsidRPr="00684279">
        <w:rPr>
          <w:rFonts w:ascii="Times New Roman" w:hAnsi="Times New Roman"/>
          <w:sz w:val="28"/>
          <w:szCs w:val="28"/>
          <w:lang w:val="uk-UA"/>
        </w:rPr>
        <w:t>в</w:t>
      </w:r>
      <w:r w:rsidRPr="00684279">
        <w:rPr>
          <w:rFonts w:ascii="Times New Roman" w:hAnsi="Times New Roman"/>
          <w:sz w:val="28"/>
          <w:szCs w:val="28"/>
          <w:lang w:val="uk-UA"/>
        </w:rPr>
        <w:t xml:space="preserve"> проаналізованому матеріалі становить 251 одиницю (</w:t>
      </w:r>
      <w:r w:rsidR="00175C4C" w:rsidRPr="00684279">
        <w:rPr>
          <w:rFonts w:ascii="Times New Roman" w:hAnsi="Times New Roman"/>
          <w:sz w:val="28"/>
          <w:szCs w:val="28"/>
          <w:lang w:val="uk-UA"/>
        </w:rPr>
        <w:t>д</w:t>
      </w:r>
      <w:r w:rsidRPr="00684279">
        <w:rPr>
          <w:rFonts w:ascii="Times New Roman" w:hAnsi="Times New Roman"/>
          <w:sz w:val="28"/>
          <w:szCs w:val="28"/>
          <w:lang w:val="uk-UA"/>
        </w:rPr>
        <w:t>ив. Дод</w:t>
      </w:r>
      <w:r w:rsidR="00175C4C" w:rsidRPr="00684279">
        <w:rPr>
          <w:rFonts w:ascii="Times New Roman" w:hAnsi="Times New Roman"/>
          <w:sz w:val="28"/>
          <w:szCs w:val="28"/>
          <w:lang w:val="uk-UA"/>
        </w:rPr>
        <w:t>а</w:t>
      </w:r>
      <w:r w:rsidRPr="00684279">
        <w:rPr>
          <w:rFonts w:ascii="Times New Roman" w:hAnsi="Times New Roman"/>
          <w:sz w:val="28"/>
          <w:szCs w:val="28"/>
          <w:lang w:val="uk-UA"/>
        </w:rPr>
        <w:t>ток Е4).</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Ядро тут конституює лексема </w:t>
      </w:r>
      <w:r w:rsidRPr="00684279">
        <w:rPr>
          <w:rFonts w:ascii="Times New Roman" w:hAnsi="Times New Roman"/>
          <w:i/>
          <w:sz w:val="28"/>
          <w:szCs w:val="28"/>
          <w:lang w:val="en-US"/>
        </w:rPr>
        <w:t>improve</w:t>
      </w:r>
      <w:r w:rsidRPr="00684279">
        <w:rPr>
          <w:rFonts w:ascii="Times New Roman" w:hAnsi="Times New Roman"/>
          <w:sz w:val="28"/>
          <w:szCs w:val="28"/>
          <w:lang w:val="uk-UA"/>
        </w:rPr>
        <w:t xml:space="preserve"> (120 одиниць). Її значення (</w:t>
      </w:r>
      <w:r w:rsidRPr="00684279">
        <w:rPr>
          <w:rFonts w:ascii="Times New Roman" w:hAnsi="Times New Roman"/>
          <w:i/>
          <w:sz w:val="28"/>
          <w:szCs w:val="28"/>
          <w:lang w:val="uk-UA"/>
        </w:rPr>
        <w:t>to become better than before</w:t>
      </w:r>
      <w:r w:rsidRPr="00684279">
        <w:rPr>
          <w:rFonts w:ascii="Times New Roman" w:hAnsi="Times New Roman"/>
          <w:sz w:val="28"/>
          <w:szCs w:val="28"/>
          <w:lang w:val="uk-UA"/>
        </w:rPr>
        <w:t xml:space="preserve">; </w:t>
      </w:r>
      <w:r w:rsidRPr="00684279">
        <w:rPr>
          <w:rFonts w:ascii="Times New Roman" w:hAnsi="Times New Roman"/>
          <w:i/>
          <w:sz w:val="28"/>
          <w:szCs w:val="28"/>
          <w:lang w:val="uk-UA"/>
        </w:rPr>
        <w:t>to make sth/sb better than before</w:t>
      </w:r>
      <w:r w:rsidRPr="00684279">
        <w:rPr>
          <w:rFonts w:ascii="Times New Roman" w:hAnsi="Times New Roman"/>
          <w:sz w:val="28"/>
          <w:szCs w:val="28"/>
          <w:lang w:val="uk-UA"/>
        </w:rPr>
        <w:t>) виступає узагальню</w:t>
      </w:r>
      <w:r w:rsidR="00175C4C" w:rsidRPr="00684279">
        <w:rPr>
          <w:rFonts w:ascii="Times New Roman" w:hAnsi="Times New Roman"/>
          <w:sz w:val="28"/>
          <w:szCs w:val="28"/>
          <w:lang w:val="uk-UA"/>
        </w:rPr>
        <w:t>вальн</w:t>
      </w:r>
      <w:r w:rsidRPr="00684279">
        <w:rPr>
          <w:rFonts w:ascii="Times New Roman" w:hAnsi="Times New Roman"/>
          <w:sz w:val="28"/>
          <w:szCs w:val="28"/>
          <w:lang w:val="uk-UA"/>
        </w:rPr>
        <w:t xml:space="preserve">им для значення лексеми </w:t>
      </w:r>
      <w:r w:rsidRPr="00684279">
        <w:rPr>
          <w:rFonts w:ascii="Times New Roman" w:hAnsi="Times New Roman"/>
          <w:i/>
          <w:sz w:val="28"/>
          <w:szCs w:val="28"/>
          <w:lang w:val="uk-UA"/>
        </w:rPr>
        <w:t>beautify</w:t>
      </w:r>
      <w:r w:rsidRPr="00684279">
        <w:rPr>
          <w:rFonts w:ascii="Times New Roman" w:hAnsi="Times New Roman"/>
          <w:sz w:val="28"/>
          <w:szCs w:val="28"/>
          <w:lang w:val="uk-UA"/>
        </w:rPr>
        <w:t xml:space="preserve"> (</w:t>
      </w:r>
      <w:r w:rsidRPr="00684279">
        <w:rPr>
          <w:rFonts w:ascii="Times New Roman" w:hAnsi="Times New Roman"/>
          <w:i/>
          <w:sz w:val="28"/>
          <w:szCs w:val="28"/>
          <w:lang w:val="en-US"/>
        </w:rPr>
        <w:t>to</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make</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sb</w:t>
      </w:r>
      <w:r w:rsidRPr="00684279">
        <w:rPr>
          <w:rFonts w:ascii="Times New Roman" w:hAnsi="Times New Roman"/>
          <w:i/>
          <w:sz w:val="28"/>
          <w:szCs w:val="28"/>
          <w:lang w:val="uk-UA"/>
        </w:rPr>
        <w:t>/</w:t>
      </w:r>
      <w:r w:rsidRPr="00684279">
        <w:rPr>
          <w:rFonts w:ascii="Times New Roman" w:hAnsi="Times New Roman"/>
          <w:i/>
          <w:sz w:val="28"/>
          <w:szCs w:val="28"/>
          <w:lang w:val="en-US"/>
        </w:rPr>
        <w:t>sth</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beautiful</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or</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more</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beautiful</w:t>
      </w:r>
      <w:r w:rsidRPr="00684279">
        <w:rPr>
          <w:rFonts w:ascii="Times New Roman" w:hAnsi="Times New Roman"/>
          <w:sz w:val="28"/>
          <w:szCs w:val="28"/>
          <w:lang w:val="uk-UA"/>
        </w:rPr>
        <w:t xml:space="preserve">): </w:t>
      </w:r>
      <w:r w:rsidRPr="00684279">
        <w:rPr>
          <w:rFonts w:ascii="Times New Roman" w:hAnsi="Times New Roman"/>
          <w:i/>
          <w:sz w:val="28"/>
          <w:szCs w:val="28"/>
          <w:lang w:val="uk-UA"/>
        </w:rPr>
        <w:t>But they would have been improved by some share of his frankness and warmth; and her visit was long enough to detract something from their first admiration, by shewing that though perfectly well-bred, she was reserved, cold, and had nothing to say for herself beyond the most common</w:t>
      </w:r>
      <w:r w:rsidR="0017499E" w:rsidRPr="00684279">
        <w:rPr>
          <w:rFonts w:ascii="Times New Roman" w:hAnsi="Times New Roman"/>
          <w:i/>
          <w:sz w:val="28"/>
          <w:szCs w:val="28"/>
          <w:lang w:val="uk-UA"/>
        </w:rPr>
        <w:t xml:space="preserve">– </w:t>
      </w:r>
      <w:r w:rsidRPr="00684279">
        <w:rPr>
          <w:rFonts w:ascii="Times New Roman" w:hAnsi="Times New Roman"/>
          <w:i/>
          <w:sz w:val="28"/>
          <w:szCs w:val="28"/>
          <w:lang w:val="uk-UA"/>
        </w:rPr>
        <w:t>place inquiry or remark</w:t>
      </w:r>
      <w:r w:rsidRPr="00684279">
        <w:rPr>
          <w:rFonts w:ascii="Times New Roman" w:hAnsi="Times New Roman"/>
          <w:sz w:val="28"/>
          <w:szCs w:val="28"/>
          <w:lang w:val="uk-UA"/>
        </w:rPr>
        <w:t xml:space="preserve"> /Jane Austen/.</w:t>
      </w:r>
    </w:p>
    <w:p w:rsidR="009011FA" w:rsidRPr="00684279" w:rsidRDefault="009011FA" w:rsidP="00BD2900">
      <w:pPr>
        <w:spacing w:after="0" w:line="360" w:lineRule="auto"/>
        <w:ind w:firstLine="708"/>
        <w:jc w:val="both"/>
        <w:rPr>
          <w:rFonts w:ascii="Times New Roman" w:hAnsi="Times New Roman"/>
          <w:sz w:val="28"/>
          <w:szCs w:val="28"/>
          <w:lang w:val="en-US"/>
        </w:rPr>
      </w:pPr>
      <w:r w:rsidRPr="00684279">
        <w:rPr>
          <w:rFonts w:ascii="Times New Roman" w:hAnsi="Times New Roman"/>
          <w:sz w:val="28"/>
          <w:szCs w:val="28"/>
          <w:lang w:val="uk-UA"/>
        </w:rPr>
        <w:t xml:space="preserve">Ближню перифирію складають лексеми, частотний показник вживання яких складає 31-80 одиниць, а саме </w:t>
      </w:r>
      <w:r w:rsidRPr="00684279">
        <w:rPr>
          <w:rFonts w:ascii="Times New Roman" w:hAnsi="Times New Roman"/>
          <w:i/>
          <w:sz w:val="28"/>
          <w:szCs w:val="28"/>
          <w:lang w:val="uk-UA"/>
        </w:rPr>
        <w:t>decorate</w:t>
      </w:r>
      <w:r w:rsidRPr="00684279">
        <w:rPr>
          <w:rFonts w:ascii="Times New Roman" w:hAnsi="Times New Roman"/>
          <w:sz w:val="28"/>
          <w:szCs w:val="28"/>
          <w:lang w:val="uk-UA"/>
        </w:rPr>
        <w:t xml:space="preserve"> (36 одиниць) та </w:t>
      </w:r>
      <w:r w:rsidRPr="00684279">
        <w:rPr>
          <w:rFonts w:ascii="Times New Roman" w:hAnsi="Times New Roman"/>
          <w:i/>
          <w:sz w:val="28"/>
          <w:szCs w:val="28"/>
          <w:lang w:val="uk-UA"/>
        </w:rPr>
        <w:t>plant</w:t>
      </w:r>
      <w:r w:rsidRPr="00684279">
        <w:rPr>
          <w:rFonts w:ascii="Times New Roman" w:hAnsi="Times New Roman"/>
          <w:sz w:val="28"/>
          <w:szCs w:val="28"/>
          <w:lang w:val="uk-UA"/>
        </w:rPr>
        <w:t xml:space="preserve"> (37 одиниць). Значення лексеми </w:t>
      </w:r>
      <w:r w:rsidRPr="00684279">
        <w:rPr>
          <w:rFonts w:ascii="Times New Roman" w:hAnsi="Times New Roman"/>
          <w:i/>
          <w:sz w:val="28"/>
          <w:szCs w:val="28"/>
          <w:lang w:val="uk-UA"/>
        </w:rPr>
        <w:t>decorate</w:t>
      </w:r>
      <w:r w:rsidRPr="00684279">
        <w:rPr>
          <w:rFonts w:ascii="Times New Roman" w:hAnsi="Times New Roman"/>
          <w:sz w:val="28"/>
          <w:szCs w:val="28"/>
          <w:lang w:val="uk-UA"/>
        </w:rPr>
        <w:t xml:space="preserve"> (</w:t>
      </w:r>
      <w:r w:rsidRPr="00684279">
        <w:rPr>
          <w:rFonts w:ascii="Times New Roman" w:hAnsi="Times New Roman"/>
          <w:i/>
          <w:sz w:val="28"/>
          <w:szCs w:val="28"/>
          <w:lang w:val="uk-UA"/>
        </w:rPr>
        <w:t>to make sth look more attractive by putting things on it</w:t>
      </w:r>
      <w:r w:rsidRPr="00684279">
        <w:rPr>
          <w:rFonts w:ascii="Times New Roman" w:hAnsi="Times New Roman"/>
          <w:sz w:val="28"/>
          <w:szCs w:val="28"/>
          <w:lang w:val="uk-UA"/>
        </w:rPr>
        <w:t>) тісно корелює зі значенням</w:t>
      </w:r>
      <w:r w:rsidR="00207ADF" w:rsidRPr="00684279">
        <w:rPr>
          <w:rFonts w:ascii="Times New Roman" w:hAnsi="Times New Roman"/>
          <w:sz w:val="28"/>
          <w:szCs w:val="28"/>
          <w:lang w:val="uk-UA"/>
        </w:rPr>
        <w:t xml:space="preserve"> </w:t>
      </w:r>
      <w:r w:rsidRPr="00684279">
        <w:rPr>
          <w:rFonts w:ascii="Times New Roman" w:hAnsi="Times New Roman"/>
          <w:sz w:val="28"/>
          <w:szCs w:val="28"/>
          <w:lang w:val="uk-UA"/>
        </w:rPr>
        <w:t xml:space="preserve">лексеми </w:t>
      </w:r>
      <w:r w:rsidRPr="00684279">
        <w:rPr>
          <w:rFonts w:ascii="Times New Roman" w:hAnsi="Times New Roman"/>
          <w:i/>
          <w:sz w:val="28"/>
          <w:szCs w:val="28"/>
          <w:lang w:val="uk-UA"/>
        </w:rPr>
        <w:t>beautify:</w:t>
      </w:r>
      <w:r w:rsidRPr="00684279">
        <w:rPr>
          <w:lang w:val="en-US"/>
        </w:rPr>
        <w:t xml:space="preserve"> </w:t>
      </w:r>
      <w:r w:rsidRPr="00684279">
        <w:rPr>
          <w:rFonts w:ascii="Times New Roman" w:hAnsi="Times New Roman"/>
          <w:i/>
          <w:sz w:val="28"/>
          <w:szCs w:val="28"/>
          <w:lang w:val="uk-UA"/>
        </w:rPr>
        <w:t>This plan would have delighted the lovers, but was necessarily rejected, because so large a space of canvass would have been unfit for the room which it was intended to decorate /</w:t>
      </w:r>
      <w:r w:rsidRPr="00684279">
        <w:rPr>
          <w:lang w:val="en-US"/>
        </w:rPr>
        <w:t xml:space="preserve"> </w:t>
      </w:r>
      <w:r w:rsidRPr="00684279">
        <w:rPr>
          <w:rFonts w:ascii="Times New Roman" w:hAnsi="Times New Roman"/>
          <w:sz w:val="28"/>
          <w:szCs w:val="28"/>
          <w:lang w:val="uk-UA"/>
        </w:rPr>
        <w:t xml:space="preserve">Nathaniel Hathorne/. Значення лексеми </w:t>
      </w:r>
      <w:r w:rsidRPr="00684279">
        <w:rPr>
          <w:rFonts w:ascii="Times New Roman" w:hAnsi="Times New Roman"/>
          <w:i/>
          <w:sz w:val="28"/>
          <w:szCs w:val="28"/>
          <w:lang w:val="uk-UA"/>
        </w:rPr>
        <w:t>plant</w:t>
      </w:r>
      <w:r w:rsidR="00207ADF" w:rsidRPr="00684279">
        <w:rPr>
          <w:rFonts w:ascii="Times New Roman" w:hAnsi="Times New Roman"/>
          <w:sz w:val="28"/>
          <w:szCs w:val="28"/>
          <w:lang w:val="uk-UA"/>
        </w:rPr>
        <w:t xml:space="preserve"> </w:t>
      </w:r>
      <w:r w:rsidRPr="00684279">
        <w:rPr>
          <w:rFonts w:ascii="Times New Roman" w:hAnsi="Times New Roman"/>
          <w:i/>
          <w:sz w:val="28"/>
          <w:szCs w:val="28"/>
          <w:lang w:val="uk-UA"/>
        </w:rPr>
        <w:t>(</w:t>
      </w:r>
      <w:r w:rsidRPr="00684279">
        <w:rPr>
          <w:rFonts w:ascii="Times New Roman" w:hAnsi="Times New Roman"/>
          <w:i/>
          <w:sz w:val="28"/>
          <w:szCs w:val="28"/>
          <w:lang w:val="en-US"/>
        </w:rPr>
        <w:t>to</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put</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plants</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seeds</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etc</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in</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the</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ground</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to</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grow</w:t>
      </w:r>
      <w:r w:rsidRPr="00684279">
        <w:rPr>
          <w:rFonts w:ascii="Times New Roman" w:hAnsi="Times New Roman"/>
          <w:sz w:val="28"/>
          <w:szCs w:val="28"/>
          <w:lang w:val="uk-UA"/>
        </w:rPr>
        <w:t>) виступає уточню</w:t>
      </w:r>
      <w:r w:rsidR="00175C4C" w:rsidRPr="00684279">
        <w:rPr>
          <w:rFonts w:ascii="Times New Roman" w:hAnsi="Times New Roman"/>
          <w:sz w:val="28"/>
          <w:szCs w:val="28"/>
          <w:lang w:val="uk-UA"/>
        </w:rPr>
        <w:t>вальн</w:t>
      </w:r>
      <w:r w:rsidRPr="00684279">
        <w:rPr>
          <w:rFonts w:ascii="Times New Roman" w:hAnsi="Times New Roman"/>
          <w:sz w:val="28"/>
          <w:szCs w:val="28"/>
          <w:lang w:val="uk-UA"/>
        </w:rPr>
        <w:t xml:space="preserve">им компонентом для значення лексеми </w:t>
      </w:r>
      <w:r w:rsidRPr="00684279">
        <w:rPr>
          <w:rFonts w:ascii="Times New Roman" w:hAnsi="Times New Roman"/>
          <w:i/>
          <w:sz w:val="28"/>
          <w:szCs w:val="28"/>
          <w:lang w:val="uk-UA"/>
        </w:rPr>
        <w:t>beautify</w:t>
      </w:r>
      <w:r w:rsidRPr="00684279">
        <w:rPr>
          <w:rFonts w:ascii="Times New Roman" w:hAnsi="Times New Roman"/>
          <w:sz w:val="28"/>
          <w:szCs w:val="28"/>
          <w:lang w:val="uk-UA"/>
        </w:rPr>
        <w:t>:</w:t>
      </w:r>
      <w:r w:rsidRPr="00684279">
        <w:rPr>
          <w:lang w:val="uk-UA"/>
        </w:rPr>
        <w:t xml:space="preserve"> </w:t>
      </w:r>
      <w:r w:rsidRPr="00684279">
        <w:rPr>
          <w:rFonts w:ascii="Times New Roman" w:hAnsi="Times New Roman"/>
          <w:i/>
          <w:sz w:val="28"/>
          <w:szCs w:val="28"/>
          <w:lang w:val="uk-UA"/>
        </w:rPr>
        <w:t xml:space="preserve">For the Commons convene in the Hall of the Nations; like spirits of fire in the beautiful Porches of the sun, to plant beauty in the desert craving abyss, they gleam On the anxious city; all </w:t>
      </w:r>
      <w:r w:rsidRPr="00684279">
        <w:rPr>
          <w:rFonts w:ascii="Times New Roman" w:hAnsi="Times New Roman"/>
          <w:i/>
          <w:sz w:val="28"/>
          <w:szCs w:val="28"/>
          <w:lang w:val="uk-UA"/>
        </w:rPr>
        <w:lastRenderedPageBreak/>
        <w:t>children new-born first behold them; tears are fled, And they nestle in earth-breathing bosoms</w:t>
      </w:r>
      <w:r w:rsidRPr="00684279">
        <w:rPr>
          <w:rFonts w:ascii="Times New Roman" w:hAnsi="Times New Roman"/>
          <w:sz w:val="28"/>
          <w:szCs w:val="28"/>
          <w:lang w:val="uk-UA"/>
        </w:rPr>
        <w:t xml:space="preserve"> /</w:t>
      </w:r>
      <w:r w:rsidRPr="00684279">
        <w:rPr>
          <w:rFonts w:ascii="Times New Roman" w:hAnsi="Times New Roman"/>
          <w:sz w:val="28"/>
          <w:szCs w:val="28"/>
          <w:lang w:val="en-US"/>
        </w:rPr>
        <w:t>William Blake</w:t>
      </w:r>
      <w:r w:rsidRPr="00684279">
        <w:rPr>
          <w:rFonts w:ascii="Times New Roman" w:hAnsi="Times New Roman"/>
          <w:sz w:val="28"/>
          <w:szCs w:val="28"/>
          <w:lang w:val="uk-UA"/>
        </w:rPr>
        <w:t>/</w:t>
      </w:r>
      <w:r w:rsidRPr="00684279">
        <w:rPr>
          <w:rFonts w:ascii="Times New Roman" w:hAnsi="Times New Roman"/>
          <w:sz w:val="28"/>
          <w:szCs w:val="28"/>
          <w:lang w:val="en-US"/>
        </w:rPr>
        <w:t>.</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Дальня периферія представлена лексемами, які репрезентовані частотним показником 1</w:t>
      </w:r>
      <w:r w:rsidR="00175C4C" w:rsidRPr="00684279">
        <w:rPr>
          <w:rFonts w:ascii="Times New Roman" w:hAnsi="Times New Roman"/>
          <w:sz w:val="28"/>
          <w:szCs w:val="28"/>
          <w:lang w:val="uk-UA"/>
        </w:rPr>
        <w:t>–</w:t>
      </w:r>
      <w:r w:rsidRPr="00684279">
        <w:rPr>
          <w:rFonts w:ascii="Times New Roman" w:hAnsi="Times New Roman"/>
          <w:sz w:val="28"/>
          <w:szCs w:val="28"/>
          <w:lang w:val="uk-UA"/>
        </w:rPr>
        <w:t xml:space="preserve">30 та значення яких конкретизує значення лексеми </w:t>
      </w:r>
      <w:r w:rsidRPr="00684279">
        <w:rPr>
          <w:rFonts w:ascii="Times New Roman" w:hAnsi="Times New Roman"/>
          <w:i/>
          <w:sz w:val="28"/>
          <w:szCs w:val="28"/>
          <w:lang w:val="uk-UA"/>
        </w:rPr>
        <w:t>beautify</w:t>
      </w:r>
      <w:r w:rsidRPr="00684279">
        <w:rPr>
          <w:rFonts w:ascii="Times New Roman" w:hAnsi="Times New Roman"/>
          <w:sz w:val="28"/>
          <w:szCs w:val="28"/>
          <w:lang w:val="uk-UA"/>
        </w:rPr>
        <w:t>. Сюди належать такі компоненти</w:t>
      </w:r>
      <w:r w:rsidR="00175C4C" w:rsidRPr="00684279">
        <w:rPr>
          <w:rFonts w:ascii="Times New Roman" w:hAnsi="Times New Roman"/>
          <w:sz w:val="28"/>
          <w:szCs w:val="28"/>
          <w:lang w:val="uk-UA"/>
        </w:rPr>
        <w:t>,</w:t>
      </w:r>
      <w:r w:rsidRPr="00684279">
        <w:rPr>
          <w:rFonts w:ascii="Times New Roman" w:hAnsi="Times New Roman"/>
          <w:sz w:val="28"/>
          <w:szCs w:val="28"/>
          <w:lang w:val="uk-UA"/>
        </w:rPr>
        <w:t xml:space="preserve"> як</w:t>
      </w:r>
      <w:r w:rsidR="00175C4C"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i/>
          <w:sz w:val="28"/>
          <w:szCs w:val="28"/>
          <w:lang w:val="uk-UA"/>
        </w:rPr>
        <w:t>adorn</w:t>
      </w:r>
      <w:r w:rsidRPr="00684279">
        <w:rPr>
          <w:rFonts w:ascii="Times New Roman" w:hAnsi="Times New Roman"/>
          <w:sz w:val="28"/>
          <w:szCs w:val="28"/>
          <w:lang w:val="uk-UA"/>
        </w:rPr>
        <w:t xml:space="preserve"> (16 одиниць), </w:t>
      </w:r>
      <w:r w:rsidRPr="00684279">
        <w:rPr>
          <w:rFonts w:ascii="Times New Roman" w:hAnsi="Times New Roman"/>
          <w:i/>
          <w:sz w:val="28"/>
          <w:szCs w:val="28"/>
          <w:lang w:val="uk-UA"/>
        </w:rPr>
        <w:t>embellish</w:t>
      </w:r>
      <w:r w:rsidRPr="00684279">
        <w:rPr>
          <w:rFonts w:ascii="Times New Roman" w:hAnsi="Times New Roman"/>
          <w:sz w:val="28"/>
          <w:szCs w:val="28"/>
          <w:lang w:val="uk-UA"/>
        </w:rPr>
        <w:t xml:space="preserve"> (6 одиниць), </w:t>
      </w:r>
      <w:r w:rsidRPr="00684279">
        <w:rPr>
          <w:rFonts w:ascii="Times New Roman" w:hAnsi="Times New Roman"/>
          <w:i/>
          <w:sz w:val="28"/>
          <w:szCs w:val="28"/>
          <w:lang w:val="uk-UA"/>
        </w:rPr>
        <w:t>garden</w:t>
      </w:r>
      <w:r w:rsidRPr="00684279">
        <w:rPr>
          <w:rFonts w:ascii="Times New Roman" w:hAnsi="Times New Roman"/>
          <w:sz w:val="28"/>
          <w:szCs w:val="28"/>
          <w:lang w:val="uk-UA"/>
        </w:rPr>
        <w:t xml:space="preserve"> (3 одиниц</w:t>
      </w:r>
      <w:r w:rsidR="00175C4C" w:rsidRPr="00684279">
        <w:rPr>
          <w:rFonts w:ascii="Times New Roman" w:hAnsi="Times New Roman"/>
          <w:sz w:val="28"/>
          <w:szCs w:val="28"/>
          <w:lang w:val="uk-UA"/>
        </w:rPr>
        <w:t>і</w:t>
      </w:r>
      <w:r w:rsidRPr="00684279">
        <w:rPr>
          <w:rFonts w:ascii="Times New Roman" w:hAnsi="Times New Roman"/>
          <w:sz w:val="28"/>
          <w:szCs w:val="28"/>
          <w:lang w:val="uk-UA"/>
        </w:rPr>
        <w:t xml:space="preserve">), </w:t>
      </w:r>
      <w:r w:rsidRPr="00684279">
        <w:rPr>
          <w:rFonts w:ascii="Times New Roman" w:hAnsi="Times New Roman"/>
          <w:i/>
          <w:sz w:val="28"/>
          <w:szCs w:val="28"/>
          <w:lang w:val="uk-UA"/>
        </w:rPr>
        <w:t>landscape</w:t>
      </w:r>
      <w:r w:rsidRPr="00684279">
        <w:rPr>
          <w:rFonts w:ascii="Times New Roman" w:hAnsi="Times New Roman"/>
          <w:sz w:val="28"/>
          <w:szCs w:val="28"/>
          <w:lang w:val="uk-UA"/>
        </w:rPr>
        <w:t xml:space="preserve"> (2 одиниці),</w:t>
      </w:r>
      <w:r w:rsidR="00207ADF" w:rsidRPr="00684279">
        <w:rPr>
          <w:rFonts w:ascii="Times New Roman" w:hAnsi="Times New Roman"/>
          <w:sz w:val="28"/>
          <w:szCs w:val="28"/>
          <w:lang w:val="uk-UA"/>
        </w:rPr>
        <w:t xml:space="preserve"> </w:t>
      </w:r>
      <w:r w:rsidRPr="00684279">
        <w:rPr>
          <w:rFonts w:ascii="Times New Roman" w:hAnsi="Times New Roman"/>
          <w:i/>
          <w:sz w:val="28"/>
          <w:szCs w:val="28"/>
          <w:lang w:val="uk-UA"/>
        </w:rPr>
        <w:t>ornament</w:t>
      </w:r>
      <w:r w:rsidRPr="00684279">
        <w:rPr>
          <w:rFonts w:ascii="Times New Roman" w:hAnsi="Times New Roman"/>
          <w:sz w:val="28"/>
          <w:szCs w:val="28"/>
          <w:lang w:val="uk-UA"/>
        </w:rPr>
        <w:t xml:space="preserve"> (9 одиниць) та </w:t>
      </w:r>
      <w:r w:rsidRPr="00684279">
        <w:rPr>
          <w:rFonts w:ascii="Times New Roman" w:hAnsi="Times New Roman"/>
          <w:i/>
          <w:sz w:val="28"/>
          <w:szCs w:val="28"/>
          <w:lang w:val="uk-UA"/>
        </w:rPr>
        <w:t>enhance</w:t>
      </w:r>
      <w:r w:rsidRPr="00684279">
        <w:rPr>
          <w:rFonts w:ascii="Times New Roman" w:hAnsi="Times New Roman"/>
          <w:sz w:val="28"/>
          <w:szCs w:val="28"/>
          <w:lang w:val="uk-UA"/>
        </w:rPr>
        <w:t xml:space="preserve"> (11 одиниць).</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Отже, частотні показники вживання дієслівних вербалізаторів концепту </w:t>
      </w:r>
      <w:r w:rsidRPr="00684279">
        <w:rPr>
          <w:rFonts w:ascii="Times New Roman" w:hAnsi="Times New Roman"/>
          <w:smallCaps/>
          <w:sz w:val="28"/>
          <w:szCs w:val="28"/>
          <w:lang w:val="uk-UA"/>
        </w:rPr>
        <w:t>beauty</w:t>
      </w:r>
      <w:r w:rsidRPr="00684279">
        <w:rPr>
          <w:rFonts w:ascii="Times New Roman" w:hAnsi="Times New Roman"/>
          <w:i/>
          <w:sz w:val="28"/>
          <w:szCs w:val="28"/>
          <w:lang w:val="uk-UA"/>
        </w:rPr>
        <w:t xml:space="preserve"> </w:t>
      </w:r>
      <w:r w:rsidRPr="00684279">
        <w:rPr>
          <w:rFonts w:ascii="Times New Roman" w:hAnsi="Times New Roman"/>
          <w:sz w:val="28"/>
          <w:szCs w:val="28"/>
          <w:lang w:val="uk-UA"/>
        </w:rPr>
        <w:t>характеризуються неоднорідністю</w:t>
      </w:r>
      <w:r w:rsidR="00175C4C" w:rsidRPr="00684279">
        <w:rPr>
          <w:rFonts w:ascii="Times New Roman" w:hAnsi="Times New Roman"/>
          <w:sz w:val="28"/>
          <w:szCs w:val="28"/>
          <w:lang w:val="uk-UA"/>
        </w:rPr>
        <w:t>,</w:t>
      </w:r>
      <w:r w:rsidRPr="00684279">
        <w:rPr>
          <w:rFonts w:ascii="Times New Roman" w:hAnsi="Times New Roman"/>
          <w:sz w:val="28"/>
          <w:szCs w:val="28"/>
          <w:lang w:val="uk-UA"/>
        </w:rPr>
        <w:t xml:space="preserve"> мають ієрархічну, трьохрівневу структуру, яка графічно може бути відображена таким чином:</w:t>
      </w:r>
    </w:p>
    <w:p w:rsidR="009011FA" w:rsidRPr="00684279" w:rsidRDefault="009011FA" w:rsidP="00BD2900">
      <w:pPr>
        <w:spacing w:after="0" w:line="360" w:lineRule="auto"/>
        <w:jc w:val="right"/>
        <w:rPr>
          <w:rFonts w:ascii="Times New Roman" w:hAnsi="Times New Roman"/>
          <w:i/>
          <w:sz w:val="28"/>
          <w:szCs w:val="28"/>
          <w:lang w:val="uk-UA"/>
        </w:rPr>
      </w:pPr>
      <w:r w:rsidRPr="00684279">
        <w:rPr>
          <w:rFonts w:ascii="Times New Roman" w:hAnsi="Times New Roman"/>
          <w:i/>
          <w:sz w:val="28"/>
          <w:szCs w:val="28"/>
        </w:rPr>
        <w:t xml:space="preserve">Таблиця </w:t>
      </w:r>
      <w:r w:rsidRPr="00684279">
        <w:rPr>
          <w:rFonts w:ascii="Times New Roman" w:hAnsi="Times New Roman"/>
          <w:i/>
          <w:sz w:val="28"/>
          <w:szCs w:val="28"/>
          <w:lang w:val="uk-UA"/>
        </w:rPr>
        <w:t>3.2</w:t>
      </w:r>
      <w:r w:rsidRPr="00684279">
        <w:rPr>
          <w:rFonts w:ascii="Times New Roman" w:hAnsi="Times New Roman"/>
          <w:i/>
          <w:sz w:val="28"/>
          <w:szCs w:val="28"/>
        </w:rPr>
        <w:t xml:space="preserve">. Частотні характеристики </w:t>
      </w:r>
      <w:r w:rsidRPr="00684279">
        <w:rPr>
          <w:rFonts w:ascii="Times New Roman" w:hAnsi="Times New Roman"/>
          <w:i/>
          <w:sz w:val="28"/>
          <w:szCs w:val="28"/>
          <w:lang w:val="uk-UA"/>
        </w:rPr>
        <w:t>дієслівних засобів</w:t>
      </w:r>
      <w:r w:rsidR="00175C4C" w:rsidRPr="00684279">
        <w:rPr>
          <w:rFonts w:ascii="Times New Roman" w:hAnsi="Times New Roman"/>
          <w:i/>
          <w:sz w:val="28"/>
          <w:szCs w:val="28"/>
          <w:lang w:val="uk-UA"/>
        </w:rPr>
        <w:br/>
      </w:r>
      <w:r w:rsidRPr="00684279">
        <w:rPr>
          <w:rFonts w:ascii="Times New Roman" w:hAnsi="Times New Roman"/>
          <w:i/>
          <w:sz w:val="28"/>
          <w:szCs w:val="28"/>
          <w:lang w:val="uk-UA"/>
        </w:rPr>
        <w:t xml:space="preserve">вербалізації концепту </w:t>
      </w:r>
      <w:r w:rsidRPr="00684279">
        <w:rPr>
          <w:rFonts w:ascii="Times New Roman" w:hAnsi="Times New Roman"/>
          <w:i/>
          <w:smallCaps/>
          <w:sz w:val="28"/>
          <w:szCs w:val="28"/>
          <w:lang w:val="uk-UA"/>
        </w:rPr>
        <w:t>beauty</w:t>
      </w:r>
    </w:p>
    <w:tbl>
      <w:tblPr>
        <w:tblW w:w="489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0"/>
        <w:gridCol w:w="2525"/>
        <w:gridCol w:w="2478"/>
        <w:gridCol w:w="2548"/>
      </w:tblGrid>
      <w:tr w:rsidR="009011FA" w:rsidRPr="00684279" w:rsidTr="00242298">
        <w:tc>
          <w:tcPr>
            <w:tcW w:w="1088" w:type="pct"/>
          </w:tcPr>
          <w:p w:rsidR="009011FA" w:rsidRPr="00684279" w:rsidRDefault="009011FA" w:rsidP="00BD2900">
            <w:pPr>
              <w:spacing w:after="0" w:line="240" w:lineRule="auto"/>
              <w:jc w:val="center"/>
              <w:rPr>
                <w:rFonts w:ascii="Times New Roman" w:hAnsi="Times New Roman"/>
                <w:b/>
                <w:sz w:val="28"/>
                <w:szCs w:val="28"/>
                <w:lang w:val="uk-UA"/>
              </w:rPr>
            </w:pPr>
            <w:r w:rsidRPr="00684279">
              <w:rPr>
                <w:rFonts w:ascii="Times New Roman" w:hAnsi="Times New Roman"/>
                <w:b/>
                <w:sz w:val="28"/>
                <w:szCs w:val="28"/>
                <w:lang w:val="uk-UA"/>
              </w:rPr>
              <w:t>Частотний параметр</w:t>
            </w:r>
          </w:p>
        </w:tc>
        <w:tc>
          <w:tcPr>
            <w:tcW w:w="1308" w:type="pct"/>
          </w:tcPr>
          <w:p w:rsidR="009011FA" w:rsidRPr="00684279" w:rsidRDefault="009011FA" w:rsidP="00175C4C">
            <w:pPr>
              <w:spacing w:after="0" w:line="240" w:lineRule="auto"/>
              <w:jc w:val="center"/>
              <w:rPr>
                <w:rFonts w:ascii="Times New Roman" w:hAnsi="Times New Roman"/>
                <w:b/>
                <w:sz w:val="28"/>
                <w:szCs w:val="28"/>
                <w:lang w:val="en-US"/>
              </w:rPr>
            </w:pPr>
            <w:r w:rsidRPr="00684279">
              <w:rPr>
                <w:rFonts w:ascii="Times New Roman" w:hAnsi="Times New Roman"/>
                <w:b/>
                <w:sz w:val="28"/>
                <w:szCs w:val="28"/>
                <w:lang w:val="en-US"/>
              </w:rPr>
              <w:t>1</w:t>
            </w:r>
            <w:r w:rsidR="00175C4C" w:rsidRPr="00684279">
              <w:rPr>
                <w:rFonts w:ascii="Times New Roman" w:hAnsi="Times New Roman"/>
                <w:b/>
                <w:sz w:val="28"/>
                <w:szCs w:val="28"/>
                <w:lang w:val="uk-UA"/>
              </w:rPr>
              <w:t>–</w:t>
            </w:r>
            <w:r w:rsidRPr="00684279">
              <w:rPr>
                <w:rFonts w:ascii="Times New Roman" w:hAnsi="Times New Roman"/>
                <w:b/>
                <w:sz w:val="28"/>
                <w:szCs w:val="28"/>
                <w:lang w:val="en-US"/>
              </w:rPr>
              <w:t>30</w:t>
            </w:r>
          </w:p>
        </w:tc>
        <w:tc>
          <w:tcPr>
            <w:tcW w:w="1284" w:type="pct"/>
          </w:tcPr>
          <w:p w:rsidR="009011FA" w:rsidRPr="00684279" w:rsidRDefault="009011FA" w:rsidP="00BD2900">
            <w:pPr>
              <w:spacing w:after="0" w:line="240" w:lineRule="auto"/>
              <w:jc w:val="center"/>
              <w:rPr>
                <w:rFonts w:ascii="Times New Roman" w:hAnsi="Times New Roman"/>
                <w:b/>
                <w:sz w:val="28"/>
                <w:szCs w:val="28"/>
                <w:lang w:val="en-US"/>
              </w:rPr>
            </w:pPr>
            <w:r w:rsidRPr="00684279">
              <w:rPr>
                <w:rFonts w:ascii="Times New Roman" w:hAnsi="Times New Roman"/>
                <w:b/>
                <w:sz w:val="28"/>
                <w:szCs w:val="28"/>
                <w:lang w:val="en-US"/>
              </w:rPr>
              <w:t>31</w:t>
            </w:r>
            <w:r w:rsidR="00175C4C" w:rsidRPr="00684279">
              <w:rPr>
                <w:rFonts w:ascii="Times New Roman" w:hAnsi="Times New Roman"/>
                <w:b/>
                <w:sz w:val="28"/>
                <w:szCs w:val="28"/>
                <w:lang w:val="uk-UA"/>
              </w:rPr>
              <w:t>–</w:t>
            </w:r>
            <w:r w:rsidRPr="00684279">
              <w:rPr>
                <w:rFonts w:ascii="Times New Roman" w:hAnsi="Times New Roman"/>
                <w:b/>
                <w:sz w:val="28"/>
                <w:szCs w:val="28"/>
                <w:lang w:val="en-US"/>
              </w:rPr>
              <w:t>80</w:t>
            </w:r>
          </w:p>
        </w:tc>
        <w:tc>
          <w:tcPr>
            <w:tcW w:w="1321" w:type="pct"/>
          </w:tcPr>
          <w:p w:rsidR="009011FA" w:rsidRPr="00684279" w:rsidRDefault="009011FA" w:rsidP="00BD2900">
            <w:pPr>
              <w:spacing w:after="0" w:line="240" w:lineRule="auto"/>
              <w:jc w:val="center"/>
              <w:rPr>
                <w:rFonts w:ascii="Times New Roman" w:hAnsi="Times New Roman"/>
                <w:b/>
                <w:sz w:val="28"/>
                <w:szCs w:val="28"/>
                <w:lang w:val="en-US"/>
              </w:rPr>
            </w:pPr>
            <w:r w:rsidRPr="00684279">
              <w:rPr>
                <w:rFonts w:ascii="Times New Roman" w:hAnsi="Times New Roman"/>
                <w:b/>
                <w:sz w:val="28"/>
                <w:szCs w:val="28"/>
                <w:lang w:val="en-US"/>
              </w:rPr>
              <w:t>81</w:t>
            </w:r>
            <w:r w:rsidR="00175C4C" w:rsidRPr="00684279">
              <w:rPr>
                <w:rFonts w:ascii="Times New Roman" w:hAnsi="Times New Roman"/>
                <w:b/>
                <w:sz w:val="28"/>
                <w:szCs w:val="28"/>
                <w:lang w:val="uk-UA"/>
              </w:rPr>
              <w:t>–</w:t>
            </w:r>
            <w:r w:rsidRPr="00684279">
              <w:rPr>
                <w:rFonts w:ascii="Times New Roman" w:hAnsi="Times New Roman"/>
                <w:b/>
                <w:sz w:val="28"/>
                <w:szCs w:val="28"/>
                <w:lang w:val="en-US"/>
              </w:rPr>
              <w:t>120</w:t>
            </w:r>
          </w:p>
        </w:tc>
      </w:tr>
      <w:tr w:rsidR="009011FA" w:rsidRPr="00684279" w:rsidTr="00242298">
        <w:tc>
          <w:tcPr>
            <w:tcW w:w="1088" w:type="pct"/>
            <w:vMerge w:val="restart"/>
            <w:textDirection w:val="btLr"/>
            <w:vAlign w:val="center"/>
          </w:tcPr>
          <w:p w:rsidR="009011FA" w:rsidRPr="00684279" w:rsidRDefault="009011FA" w:rsidP="00BD2900">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Лексичні</w:t>
            </w:r>
          </w:p>
          <w:p w:rsidR="009011FA" w:rsidRPr="00684279" w:rsidRDefault="009011FA" w:rsidP="00BD2900">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одиниці</w:t>
            </w:r>
          </w:p>
        </w:tc>
        <w:tc>
          <w:tcPr>
            <w:tcW w:w="1308" w:type="pct"/>
          </w:tcPr>
          <w:p w:rsidR="009011FA" w:rsidRPr="00684279" w:rsidRDefault="009011FA" w:rsidP="00BD2900">
            <w:pPr>
              <w:spacing w:after="0" w:line="240" w:lineRule="auto"/>
              <w:jc w:val="both"/>
              <w:rPr>
                <w:rFonts w:ascii="Times New Roman" w:hAnsi="Times New Roman"/>
                <w:sz w:val="28"/>
                <w:szCs w:val="28"/>
                <w:lang w:val="en-US"/>
              </w:rPr>
            </w:pPr>
            <w:r w:rsidRPr="00684279">
              <w:rPr>
                <w:rFonts w:ascii="Times New Roman" w:hAnsi="Times New Roman"/>
                <w:sz w:val="28"/>
                <w:szCs w:val="28"/>
                <w:lang w:val="en-US"/>
              </w:rPr>
              <w:t>beautify</w:t>
            </w:r>
          </w:p>
        </w:tc>
        <w:tc>
          <w:tcPr>
            <w:tcW w:w="1284" w:type="pct"/>
          </w:tcPr>
          <w:p w:rsidR="009011FA" w:rsidRPr="00684279" w:rsidRDefault="009011FA" w:rsidP="00BD2900">
            <w:pPr>
              <w:spacing w:after="0" w:line="240" w:lineRule="auto"/>
              <w:jc w:val="both"/>
              <w:rPr>
                <w:rFonts w:ascii="Times New Roman" w:hAnsi="Times New Roman"/>
                <w:sz w:val="28"/>
                <w:szCs w:val="28"/>
                <w:lang w:val="en-US"/>
              </w:rPr>
            </w:pPr>
            <w:r w:rsidRPr="00684279">
              <w:rPr>
                <w:rFonts w:ascii="Times New Roman" w:hAnsi="Times New Roman"/>
                <w:sz w:val="28"/>
                <w:szCs w:val="28"/>
                <w:lang w:val="en-US"/>
              </w:rPr>
              <w:t>decorate</w:t>
            </w:r>
          </w:p>
        </w:tc>
        <w:tc>
          <w:tcPr>
            <w:tcW w:w="1321" w:type="pct"/>
          </w:tcPr>
          <w:p w:rsidR="009011FA" w:rsidRPr="00684279" w:rsidRDefault="009011FA" w:rsidP="00BD2900">
            <w:pPr>
              <w:spacing w:after="0" w:line="240" w:lineRule="auto"/>
              <w:jc w:val="both"/>
              <w:rPr>
                <w:rFonts w:ascii="Times New Roman" w:hAnsi="Times New Roman"/>
                <w:sz w:val="28"/>
                <w:szCs w:val="28"/>
                <w:lang w:val="en-US"/>
              </w:rPr>
            </w:pPr>
            <w:r w:rsidRPr="00684279">
              <w:rPr>
                <w:rFonts w:ascii="Times New Roman" w:hAnsi="Times New Roman"/>
                <w:sz w:val="28"/>
                <w:szCs w:val="28"/>
                <w:lang w:val="en-US"/>
              </w:rPr>
              <w:t>improve</w:t>
            </w:r>
          </w:p>
        </w:tc>
      </w:tr>
      <w:tr w:rsidR="009011FA" w:rsidRPr="00684279" w:rsidTr="00242298">
        <w:tc>
          <w:tcPr>
            <w:tcW w:w="1088" w:type="pct"/>
            <w:vMerge/>
            <w:vAlign w:val="center"/>
          </w:tcPr>
          <w:p w:rsidR="009011FA" w:rsidRPr="00684279" w:rsidRDefault="009011FA" w:rsidP="00BD2900">
            <w:pPr>
              <w:spacing w:after="0" w:line="240" w:lineRule="auto"/>
              <w:rPr>
                <w:rFonts w:ascii="Times New Roman" w:hAnsi="Times New Roman"/>
                <w:sz w:val="28"/>
                <w:szCs w:val="28"/>
                <w:lang w:val="uk-UA"/>
              </w:rPr>
            </w:pPr>
          </w:p>
        </w:tc>
        <w:tc>
          <w:tcPr>
            <w:tcW w:w="1308" w:type="pct"/>
          </w:tcPr>
          <w:p w:rsidR="009011FA" w:rsidRPr="00684279" w:rsidRDefault="009011FA" w:rsidP="00BD2900">
            <w:pPr>
              <w:spacing w:after="0" w:line="240" w:lineRule="auto"/>
              <w:jc w:val="both"/>
              <w:rPr>
                <w:rFonts w:ascii="Times New Roman" w:hAnsi="Times New Roman"/>
                <w:sz w:val="28"/>
                <w:szCs w:val="28"/>
                <w:lang w:val="en-US"/>
              </w:rPr>
            </w:pPr>
            <w:r w:rsidRPr="00684279">
              <w:rPr>
                <w:rFonts w:ascii="Times New Roman" w:hAnsi="Times New Roman"/>
                <w:sz w:val="28"/>
                <w:szCs w:val="28"/>
                <w:lang w:val="en-US"/>
              </w:rPr>
              <w:t xml:space="preserve">adorn </w:t>
            </w:r>
          </w:p>
        </w:tc>
        <w:tc>
          <w:tcPr>
            <w:tcW w:w="1284" w:type="pct"/>
          </w:tcPr>
          <w:p w:rsidR="009011FA" w:rsidRPr="00684279" w:rsidRDefault="009011FA" w:rsidP="00BD2900">
            <w:pPr>
              <w:spacing w:after="0" w:line="240" w:lineRule="auto"/>
              <w:jc w:val="both"/>
              <w:rPr>
                <w:rFonts w:ascii="Times New Roman" w:hAnsi="Times New Roman"/>
                <w:sz w:val="28"/>
                <w:szCs w:val="28"/>
                <w:lang w:val="en-US"/>
              </w:rPr>
            </w:pPr>
            <w:r w:rsidRPr="00684279">
              <w:rPr>
                <w:rFonts w:ascii="Times New Roman" w:hAnsi="Times New Roman"/>
                <w:sz w:val="28"/>
                <w:szCs w:val="28"/>
                <w:lang w:val="en-US"/>
              </w:rPr>
              <w:t>plant</w:t>
            </w:r>
          </w:p>
        </w:tc>
        <w:tc>
          <w:tcPr>
            <w:tcW w:w="1321" w:type="pct"/>
          </w:tcPr>
          <w:p w:rsidR="009011FA" w:rsidRPr="00684279" w:rsidRDefault="009011FA" w:rsidP="00BD2900">
            <w:pPr>
              <w:spacing w:after="0" w:line="240" w:lineRule="auto"/>
              <w:jc w:val="both"/>
              <w:rPr>
                <w:rFonts w:ascii="Times New Roman" w:hAnsi="Times New Roman"/>
                <w:sz w:val="28"/>
                <w:szCs w:val="28"/>
                <w:lang w:val="en-US"/>
              </w:rPr>
            </w:pPr>
          </w:p>
        </w:tc>
      </w:tr>
      <w:tr w:rsidR="009011FA" w:rsidRPr="00684279" w:rsidTr="00242298">
        <w:tc>
          <w:tcPr>
            <w:tcW w:w="1088" w:type="pct"/>
            <w:vMerge/>
            <w:vAlign w:val="center"/>
          </w:tcPr>
          <w:p w:rsidR="009011FA" w:rsidRPr="00684279" w:rsidRDefault="009011FA" w:rsidP="00BD2900">
            <w:pPr>
              <w:spacing w:after="0" w:line="240" w:lineRule="auto"/>
              <w:rPr>
                <w:rFonts w:ascii="Times New Roman" w:hAnsi="Times New Roman"/>
                <w:sz w:val="28"/>
                <w:szCs w:val="28"/>
                <w:lang w:val="uk-UA"/>
              </w:rPr>
            </w:pPr>
          </w:p>
        </w:tc>
        <w:tc>
          <w:tcPr>
            <w:tcW w:w="1308" w:type="pct"/>
          </w:tcPr>
          <w:p w:rsidR="009011FA" w:rsidRPr="00684279" w:rsidRDefault="009011FA" w:rsidP="00BD2900">
            <w:pPr>
              <w:spacing w:after="0" w:line="240" w:lineRule="auto"/>
              <w:jc w:val="both"/>
              <w:rPr>
                <w:rFonts w:ascii="Times New Roman" w:hAnsi="Times New Roman"/>
                <w:sz w:val="28"/>
                <w:szCs w:val="28"/>
                <w:lang w:val="en-US"/>
              </w:rPr>
            </w:pPr>
            <w:r w:rsidRPr="00684279">
              <w:rPr>
                <w:rFonts w:ascii="Times New Roman" w:hAnsi="Times New Roman"/>
                <w:sz w:val="28"/>
                <w:szCs w:val="28"/>
                <w:lang w:val="en-US"/>
              </w:rPr>
              <w:t>embellish</w:t>
            </w:r>
          </w:p>
        </w:tc>
        <w:tc>
          <w:tcPr>
            <w:tcW w:w="1284" w:type="pct"/>
          </w:tcPr>
          <w:p w:rsidR="009011FA" w:rsidRPr="00684279" w:rsidRDefault="009011FA" w:rsidP="00BD2900">
            <w:pPr>
              <w:spacing w:after="0" w:line="240" w:lineRule="auto"/>
              <w:jc w:val="both"/>
              <w:rPr>
                <w:rFonts w:ascii="Times New Roman" w:hAnsi="Times New Roman"/>
                <w:sz w:val="28"/>
                <w:szCs w:val="28"/>
                <w:lang w:val="en-US"/>
              </w:rPr>
            </w:pPr>
          </w:p>
        </w:tc>
        <w:tc>
          <w:tcPr>
            <w:tcW w:w="1321" w:type="pct"/>
          </w:tcPr>
          <w:p w:rsidR="009011FA" w:rsidRPr="00684279" w:rsidRDefault="009011FA" w:rsidP="00BD2900">
            <w:pPr>
              <w:spacing w:after="0" w:line="240" w:lineRule="auto"/>
              <w:jc w:val="both"/>
              <w:rPr>
                <w:rFonts w:ascii="Times New Roman" w:hAnsi="Times New Roman"/>
                <w:sz w:val="28"/>
                <w:szCs w:val="28"/>
                <w:lang w:val="en-US"/>
              </w:rPr>
            </w:pPr>
          </w:p>
        </w:tc>
      </w:tr>
      <w:tr w:rsidR="009011FA" w:rsidRPr="00684279" w:rsidTr="00242298">
        <w:tc>
          <w:tcPr>
            <w:tcW w:w="1088" w:type="pct"/>
            <w:vMerge/>
            <w:vAlign w:val="center"/>
          </w:tcPr>
          <w:p w:rsidR="009011FA" w:rsidRPr="00684279" w:rsidRDefault="009011FA" w:rsidP="00BD2900">
            <w:pPr>
              <w:spacing w:after="0" w:line="240" w:lineRule="auto"/>
              <w:rPr>
                <w:rFonts w:ascii="Times New Roman" w:hAnsi="Times New Roman"/>
                <w:sz w:val="28"/>
                <w:szCs w:val="28"/>
                <w:lang w:val="uk-UA"/>
              </w:rPr>
            </w:pPr>
          </w:p>
        </w:tc>
        <w:tc>
          <w:tcPr>
            <w:tcW w:w="1308" w:type="pct"/>
          </w:tcPr>
          <w:p w:rsidR="009011FA" w:rsidRPr="00684279" w:rsidRDefault="009011FA" w:rsidP="00BD2900">
            <w:pPr>
              <w:spacing w:after="0" w:line="240" w:lineRule="auto"/>
              <w:jc w:val="both"/>
              <w:rPr>
                <w:rFonts w:ascii="Times New Roman" w:hAnsi="Times New Roman"/>
                <w:sz w:val="28"/>
                <w:szCs w:val="28"/>
                <w:lang w:val="en-US"/>
              </w:rPr>
            </w:pPr>
            <w:r w:rsidRPr="00684279">
              <w:rPr>
                <w:rFonts w:ascii="Times New Roman" w:hAnsi="Times New Roman"/>
                <w:sz w:val="28"/>
                <w:szCs w:val="28"/>
                <w:lang w:val="en-US"/>
              </w:rPr>
              <w:t>garden</w:t>
            </w:r>
          </w:p>
        </w:tc>
        <w:tc>
          <w:tcPr>
            <w:tcW w:w="1284" w:type="pct"/>
          </w:tcPr>
          <w:p w:rsidR="009011FA" w:rsidRPr="00684279" w:rsidRDefault="009011FA" w:rsidP="00BD2900">
            <w:pPr>
              <w:spacing w:after="0" w:line="240" w:lineRule="auto"/>
              <w:jc w:val="both"/>
              <w:rPr>
                <w:rFonts w:ascii="Times New Roman" w:hAnsi="Times New Roman"/>
                <w:sz w:val="28"/>
                <w:szCs w:val="28"/>
                <w:lang w:val="en-US"/>
              </w:rPr>
            </w:pPr>
          </w:p>
        </w:tc>
        <w:tc>
          <w:tcPr>
            <w:tcW w:w="1321" w:type="pct"/>
          </w:tcPr>
          <w:p w:rsidR="009011FA" w:rsidRPr="00684279" w:rsidRDefault="009011FA" w:rsidP="00BD2900">
            <w:pPr>
              <w:spacing w:after="0" w:line="240" w:lineRule="auto"/>
              <w:jc w:val="both"/>
              <w:rPr>
                <w:rFonts w:ascii="Times New Roman" w:hAnsi="Times New Roman"/>
                <w:sz w:val="28"/>
                <w:szCs w:val="28"/>
                <w:lang w:val="en-US"/>
              </w:rPr>
            </w:pPr>
          </w:p>
        </w:tc>
      </w:tr>
      <w:tr w:rsidR="009011FA" w:rsidRPr="00684279" w:rsidTr="00242298">
        <w:tc>
          <w:tcPr>
            <w:tcW w:w="1088" w:type="pct"/>
            <w:vMerge/>
            <w:vAlign w:val="center"/>
          </w:tcPr>
          <w:p w:rsidR="009011FA" w:rsidRPr="00684279" w:rsidRDefault="009011FA" w:rsidP="00BD2900">
            <w:pPr>
              <w:spacing w:after="0" w:line="240" w:lineRule="auto"/>
              <w:rPr>
                <w:rFonts w:ascii="Times New Roman" w:hAnsi="Times New Roman"/>
                <w:sz w:val="28"/>
                <w:szCs w:val="28"/>
                <w:lang w:val="uk-UA"/>
              </w:rPr>
            </w:pPr>
          </w:p>
        </w:tc>
        <w:tc>
          <w:tcPr>
            <w:tcW w:w="1308" w:type="pct"/>
          </w:tcPr>
          <w:p w:rsidR="009011FA" w:rsidRPr="00684279" w:rsidRDefault="009011FA" w:rsidP="00BD2900">
            <w:pPr>
              <w:spacing w:after="0" w:line="240" w:lineRule="auto"/>
              <w:jc w:val="both"/>
              <w:rPr>
                <w:rFonts w:ascii="Times New Roman" w:hAnsi="Times New Roman"/>
                <w:sz w:val="28"/>
                <w:szCs w:val="28"/>
                <w:lang w:val="en-US"/>
              </w:rPr>
            </w:pPr>
            <w:r w:rsidRPr="00684279">
              <w:rPr>
                <w:rFonts w:ascii="Times New Roman" w:hAnsi="Times New Roman"/>
                <w:sz w:val="28"/>
                <w:szCs w:val="28"/>
                <w:lang w:val="en-US"/>
              </w:rPr>
              <w:t>landscape</w:t>
            </w:r>
          </w:p>
        </w:tc>
        <w:tc>
          <w:tcPr>
            <w:tcW w:w="1284" w:type="pct"/>
          </w:tcPr>
          <w:p w:rsidR="009011FA" w:rsidRPr="00684279" w:rsidRDefault="009011FA" w:rsidP="00BD2900">
            <w:pPr>
              <w:spacing w:after="0" w:line="240" w:lineRule="auto"/>
              <w:jc w:val="both"/>
              <w:rPr>
                <w:rFonts w:ascii="Times New Roman" w:hAnsi="Times New Roman"/>
                <w:sz w:val="28"/>
                <w:szCs w:val="28"/>
                <w:lang w:val="en-US"/>
              </w:rPr>
            </w:pPr>
          </w:p>
        </w:tc>
        <w:tc>
          <w:tcPr>
            <w:tcW w:w="1321" w:type="pct"/>
          </w:tcPr>
          <w:p w:rsidR="009011FA" w:rsidRPr="00684279" w:rsidRDefault="009011FA" w:rsidP="00BD2900">
            <w:pPr>
              <w:spacing w:after="0" w:line="240" w:lineRule="auto"/>
              <w:jc w:val="both"/>
              <w:rPr>
                <w:rFonts w:ascii="Times New Roman" w:hAnsi="Times New Roman"/>
                <w:sz w:val="28"/>
                <w:szCs w:val="28"/>
                <w:lang w:val="en-US"/>
              </w:rPr>
            </w:pPr>
          </w:p>
        </w:tc>
      </w:tr>
      <w:tr w:rsidR="009011FA" w:rsidRPr="00684279" w:rsidTr="00242298">
        <w:tc>
          <w:tcPr>
            <w:tcW w:w="1088" w:type="pct"/>
            <w:vMerge/>
            <w:vAlign w:val="center"/>
          </w:tcPr>
          <w:p w:rsidR="009011FA" w:rsidRPr="00684279" w:rsidRDefault="009011FA" w:rsidP="00BD2900">
            <w:pPr>
              <w:spacing w:after="0" w:line="240" w:lineRule="auto"/>
              <w:rPr>
                <w:rFonts w:ascii="Times New Roman" w:hAnsi="Times New Roman"/>
                <w:sz w:val="28"/>
                <w:szCs w:val="28"/>
                <w:lang w:val="uk-UA"/>
              </w:rPr>
            </w:pPr>
          </w:p>
        </w:tc>
        <w:tc>
          <w:tcPr>
            <w:tcW w:w="1308" w:type="pct"/>
          </w:tcPr>
          <w:p w:rsidR="009011FA" w:rsidRPr="00684279" w:rsidRDefault="009011FA" w:rsidP="00BD2900">
            <w:pPr>
              <w:spacing w:after="0" w:line="240" w:lineRule="auto"/>
              <w:jc w:val="both"/>
              <w:rPr>
                <w:rFonts w:ascii="Times New Roman" w:hAnsi="Times New Roman"/>
                <w:sz w:val="28"/>
                <w:szCs w:val="28"/>
                <w:lang w:val="en-US"/>
              </w:rPr>
            </w:pPr>
            <w:r w:rsidRPr="00684279">
              <w:rPr>
                <w:rFonts w:ascii="Times New Roman" w:hAnsi="Times New Roman"/>
                <w:sz w:val="28"/>
                <w:szCs w:val="28"/>
                <w:lang w:val="en-US"/>
              </w:rPr>
              <w:t>ornament</w:t>
            </w:r>
          </w:p>
        </w:tc>
        <w:tc>
          <w:tcPr>
            <w:tcW w:w="1284" w:type="pct"/>
          </w:tcPr>
          <w:p w:rsidR="009011FA" w:rsidRPr="00684279" w:rsidRDefault="009011FA" w:rsidP="00BD2900">
            <w:pPr>
              <w:spacing w:after="0" w:line="240" w:lineRule="auto"/>
              <w:jc w:val="both"/>
              <w:rPr>
                <w:rFonts w:ascii="Times New Roman" w:hAnsi="Times New Roman"/>
                <w:sz w:val="28"/>
                <w:szCs w:val="28"/>
                <w:lang w:val="en-US"/>
              </w:rPr>
            </w:pPr>
          </w:p>
        </w:tc>
        <w:tc>
          <w:tcPr>
            <w:tcW w:w="1321" w:type="pct"/>
          </w:tcPr>
          <w:p w:rsidR="009011FA" w:rsidRPr="00684279" w:rsidRDefault="009011FA" w:rsidP="00BD2900">
            <w:pPr>
              <w:spacing w:after="0" w:line="240" w:lineRule="auto"/>
              <w:jc w:val="both"/>
              <w:rPr>
                <w:rFonts w:ascii="Times New Roman" w:hAnsi="Times New Roman"/>
                <w:sz w:val="28"/>
                <w:szCs w:val="28"/>
                <w:lang w:val="en-US"/>
              </w:rPr>
            </w:pPr>
          </w:p>
        </w:tc>
      </w:tr>
      <w:tr w:rsidR="009011FA" w:rsidRPr="00684279" w:rsidTr="00242298">
        <w:trPr>
          <w:trHeight w:val="322"/>
        </w:trPr>
        <w:tc>
          <w:tcPr>
            <w:tcW w:w="1088" w:type="pct"/>
            <w:vMerge/>
            <w:vAlign w:val="center"/>
          </w:tcPr>
          <w:p w:rsidR="009011FA" w:rsidRPr="00684279" w:rsidRDefault="009011FA" w:rsidP="00BD2900">
            <w:pPr>
              <w:spacing w:after="0" w:line="240" w:lineRule="auto"/>
              <w:rPr>
                <w:rFonts w:ascii="Times New Roman" w:hAnsi="Times New Roman"/>
                <w:sz w:val="28"/>
                <w:szCs w:val="28"/>
                <w:lang w:val="uk-UA"/>
              </w:rPr>
            </w:pPr>
          </w:p>
        </w:tc>
        <w:tc>
          <w:tcPr>
            <w:tcW w:w="1308" w:type="pct"/>
          </w:tcPr>
          <w:p w:rsidR="009011FA" w:rsidRPr="00684279" w:rsidRDefault="009011FA" w:rsidP="00BD2900">
            <w:pPr>
              <w:spacing w:after="0" w:line="240" w:lineRule="auto"/>
              <w:jc w:val="both"/>
              <w:rPr>
                <w:rFonts w:ascii="Times New Roman" w:hAnsi="Times New Roman"/>
                <w:sz w:val="28"/>
                <w:szCs w:val="28"/>
                <w:lang w:val="en-US"/>
              </w:rPr>
            </w:pPr>
            <w:r w:rsidRPr="00684279">
              <w:rPr>
                <w:rFonts w:ascii="Times New Roman" w:hAnsi="Times New Roman"/>
                <w:sz w:val="28"/>
                <w:szCs w:val="28"/>
                <w:lang w:val="en-US"/>
              </w:rPr>
              <w:t>enhance</w:t>
            </w:r>
          </w:p>
        </w:tc>
        <w:tc>
          <w:tcPr>
            <w:tcW w:w="1284" w:type="pct"/>
          </w:tcPr>
          <w:p w:rsidR="009011FA" w:rsidRPr="00684279" w:rsidRDefault="009011FA" w:rsidP="00BD2900">
            <w:pPr>
              <w:spacing w:after="0" w:line="240" w:lineRule="auto"/>
              <w:jc w:val="both"/>
              <w:rPr>
                <w:rFonts w:ascii="Times New Roman" w:hAnsi="Times New Roman"/>
                <w:sz w:val="28"/>
                <w:szCs w:val="28"/>
                <w:lang w:val="en-US"/>
              </w:rPr>
            </w:pPr>
          </w:p>
        </w:tc>
        <w:tc>
          <w:tcPr>
            <w:tcW w:w="1321" w:type="pct"/>
          </w:tcPr>
          <w:p w:rsidR="009011FA" w:rsidRPr="00684279" w:rsidRDefault="009011FA" w:rsidP="00BD2900">
            <w:pPr>
              <w:spacing w:after="0" w:line="240" w:lineRule="auto"/>
              <w:jc w:val="both"/>
              <w:rPr>
                <w:rFonts w:ascii="Times New Roman" w:hAnsi="Times New Roman"/>
                <w:sz w:val="28"/>
                <w:szCs w:val="28"/>
                <w:lang w:val="en-US"/>
              </w:rPr>
            </w:pPr>
          </w:p>
        </w:tc>
      </w:tr>
    </w:tbl>
    <w:p w:rsidR="009011FA" w:rsidRPr="00684279" w:rsidRDefault="00207ADF" w:rsidP="00BD2900">
      <w:pPr>
        <w:spacing w:after="0" w:line="360" w:lineRule="auto"/>
        <w:jc w:val="both"/>
        <w:rPr>
          <w:rFonts w:ascii="Times New Roman" w:hAnsi="Times New Roman"/>
          <w:sz w:val="28"/>
          <w:szCs w:val="28"/>
          <w:lang w:val="uk-UA"/>
        </w:rPr>
      </w:pPr>
      <w:r w:rsidRPr="00684279">
        <w:rPr>
          <w:rFonts w:ascii="Times New Roman" w:hAnsi="Times New Roman"/>
          <w:sz w:val="28"/>
          <w:szCs w:val="28"/>
          <w:lang w:val="uk-UA"/>
        </w:rPr>
        <w:t xml:space="preserve"> </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Також помічаємо деякі авторські особливості використання дієслівних вербалізаторів концепту</w:t>
      </w:r>
      <w:r w:rsidR="00207ADF" w:rsidRPr="00684279">
        <w:rPr>
          <w:rFonts w:ascii="Times New Roman" w:hAnsi="Times New Roman"/>
          <w:sz w:val="28"/>
          <w:szCs w:val="28"/>
          <w:lang w:val="uk-UA"/>
        </w:rPr>
        <w:t xml:space="preserve"> </w:t>
      </w:r>
      <w:r w:rsidRPr="00684279">
        <w:rPr>
          <w:rFonts w:ascii="Times New Roman" w:hAnsi="Times New Roman"/>
          <w:smallCaps/>
          <w:sz w:val="28"/>
          <w:szCs w:val="28"/>
          <w:lang w:val="uk-UA"/>
        </w:rPr>
        <w:t>beauty</w:t>
      </w:r>
      <w:r w:rsidRPr="00684279">
        <w:rPr>
          <w:rFonts w:ascii="Times New Roman" w:hAnsi="Times New Roman"/>
          <w:sz w:val="28"/>
          <w:szCs w:val="28"/>
          <w:lang w:val="uk-UA"/>
        </w:rPr>
        <w:t xml:space="preserve">. Так, у Вільяма Блейка знаходимо лише лексему </w:t>
      </w:r>
      <w:r w:rsidRPr="00684279">
        <w:rPr>
          <w:rFonts w:ascii="Times New Roman" w:hAnsi="Times New Roman"/>
          <w:i/>
          <w:sz w:val="28"/>
          <w:szCs w:val="28"/>
          <w:lang w:val="uk-UA"/>
        </w:rPr>
        <w:t>plant</w:t>
      </w:r>
      <w:r w:rsidRPr="00684279">
        <w:rPr>
          <w:rFonts w:ascii="Times New Roman" w:hAnsi="Times New Roman"/>
          <w:sz w:val="28"/>
          <w:szCs w:val="28"/>
          <w:lang w:val="uk-UA"/>
        </w:rPr>
        <w:t xml:space="preserve">, у Вілкі Колінза </w:t>
      </w:r>
      <w:r w:rsidRPr="00684279">
        <w:rPr>
          <w:rFonts w:ascii="Times New Roman" w:hAnsi="Times New Roman"/>
          <w:i/>
          <w:sz w:val="28"/>
          <w:szCs w:val="28"/>
          <w:lang w:val="uk-UA"/>
        </w:rPr>
        <w:t>plant</w:t>
      </w:r>
      <w:r w:rsidRPr="00684279">
        <w:rPr>
          <w:rFonts w:ascii="Times New Roman" w:hAnsi="Times New Roman"/>
          <w:sz w:val="28"/>
          <w:szCs w:val="28"/>
          <w:lang w:val="uk-UA"/>
        </w:rPr>
        <w:t xml:space="preserve"> та </w:t>
      </w:r>
      <w:r w:rsidRPr="00684279">
        <w:rPr>
          <w:rFonts w:ascii="Times New Roman" w:hAnsi="Times New Roman"/>
          <w:i/>
          <w:sz w:val="28"/>
          <w:szCs w:val="28"/>
          <w:lang w:val="uk-UA"/>
        </w:rPr>
        <w:t>garden</w:t>
      </w:r>
      <w:r w:rsidRPr="00684279">
        <w:rPr>
          <w:rFonts w:ascii="Times New Roman" w:hAnsi="Times New Roman"/>
          <w:sz w:val="28"/>
          <w:szCs w:val="28"/>
          <w:lang w:val="uk-UA"/>
        </w:rPr>
        <w:t xml:space="preserve">. Джейн Остен у своїх творах </w:t>
      </w:r>
      <w:r w:rsidR="00175C4C" w:rsidRPr="00684279">
        <w:rPr>
          <w:rFonts w:ascii="Times New Roman" w:hAnsi="Times New Roman"/>
          <w:sz w:val="28"/>
          <w:szCs w:val="28"/>
          <w:lang w:val="uk-UA"/>
        </w:rPr>
        <w:t>на</w:t>
      </w:r>
      <w:r w:rsidRPr="00684279">
        <w:rPr>
          <w:rFonts w:ascii="Times New Roman" w:hAnsi="Times New Roman"/>
          <w:sz w:val="28"/>
          <w:szCs w:val="28"/>
          <w:lang w:val="uk-UA"/>
        </w:rPr>
        <w:t xml:space="preserve">дає перевагу лексемі </w:t>
      </w:r>
      <w:r w:rsidRPr="00684279">
        <w:rPr>
          <w:rFonts w:ascii="Times New Roman" w:hAnsi="Times New Roman"/>
          <w:i/>
          <w:sz w:val="28"/>
          <w:szCs w:val="28"/>
          <w:lang w:val="en-US"/>
        </w:rPr>
        <w:t>improve</w:t>
      </w:r>
      <w:r w:rsidRPr="00684279">
        <w:rPr>
          <w:rFonts w:ascii="Times New Roman" w:hAnsi="Times New Roman"/>
          <w:sz w:val="28"/>
          <w:szCs w:val="28"/>
          <w:lang w:val="uk-UA"/>
        </w:rPr>
        <w:t xml:space="preserve"> (19 одиниць), інші елементи мають низькі частотні показники (1</w:t>
      </w:r>
      <w:r w:rsidR="00175C4C" w:rsidRPr="00684279">
        <w:rPr>
          <w:rFonts w:ascii="Times New Roman" w:hAnsi="Times New Roman"/>
          <w:sz w:val="28"/>
          <w:szCs w:val="28"/>
          <w:lang w:val="uk-UA"/>
        </w:rPr>
        <w:t>–</w:t>
      </w:r>
      <w:r w:rsidRPr="00684279">
        <w:rPr>
          <w:rFonts w:ascii="Times New Roman" w:hAnsi="Times New Roman"/>
          <w:sz w:val="28"/>
          <w:szCs w:val="28"/>
          <w:lang w:val="uk-UA"/>
        </w:rPr>
        <w:t xml:space="preserve">4 одиниць). Джоан К. Роулінг послуговується переважно лексемами </w:t>
      </w:r>
      <w:r w:rsidRPr="00684279">
        <w:rPr>
          <w:rFonts w:ascii="Times New Roman" w:hAnsi="Times New Roman"/>
          <w:i/>
          <w:sz w:val="28"/>
          <w:szCs w:val="28"/>
          <w:lang w:val="en-US"/>
        </w:rPr>
        <w:t>improve</w:t>
      </w:r>
      <w:r w:rsidRPr="00684279">
        <w:rPr>
          <w:rFonts w:ascii="Times New Roman" w:hAnsi="Times New Roman"/>
          <w:sz w:val="28"/>
          <w:szCs w:val="28"/>
          <w:lang w:val="uk-UA"/>
        </w:rPr>
        <w:t xml:space="preserve"> (26 одиниць) та </w:t>
      </w:r>
      <w:r w:rsidRPr="00684279">
        <w:rPr>
          <w:rFonts w:ascii="Times New Roman" w:hAnsi="Times New Roman"/>
          <w:i/>
          <w:sz w:val="28"/>
          <w:szCs w:val="28"/>
          <w:lang w:val="uk-UA"/>
        </w:rPr>
        <w:t>decorate</w:t>
      </w:r>
      <w:r w:rsidRPr="00684279">
        <w:rPr>
          <w:rFonts w:ascii="Times New Roman" w:hAnsi="Times New Roman"/>
          <w:sz w:val="28"/>
          <w:szCs w:val="28"/>
          <w:lang w:val="uk-UA"/>
        </w:rPr>
        <w:t xml:space="preserve"> (21 одиниця.) </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Отже, дієслівні засоби вербалізації концепту </w:t>
      </w:r>
      <w:r w:rsidRPr="00684279">
        <w:rPr>
          <w:rFonts w:ascii="Times New Roman" w:hAnsi="Times New Roman"/>
          <w:smallCaps/>
          <w:sz w:val="28"/>
          <w:szCs w:val="28"/>
          <w:lang w:val="en-US"/>
        </w:rPr>
        <w:t>beauty</w:t>
      </w:r>
      <w:r w:rsidRPr="00684279">
        <w:rPr>
          <w:rFonts w:ascii="Times New Roman" w:hAnsi="Times New Roman"/>
          <w:sz w:val="28"/>
          <w:szCs w:val="28"/>
          <w:lang w:val="uk-UA"/>
        </w:rPr>
        <w:t xml:space="preserve"> в авторському дискурсі репрезентовані трьохрівневою, ієрархічно впорядкованою структурою, яка п</w:t>
      </w:r>
      <w:r w:rsidR="00175C4C" w:rsidRPr="00684279">
        <w:rPr>
          <w:rFonts w:ascii="Times New Roman" w:hAnsi="Times New Roman"/>
          <w:sz w:val="28"/>
          <w:szCs w:val="28"/>
          <w:lang w:val="uk-UA"/>
        </w:rPr>
        <w:t>е</w:t>
      </w:r>
      <w:r w:rsidRPr="00684279">
        <w:rPr>
          <w:rFonts w:ascii="Times New Roman" w:hAnsi="Times New Roman"/>
          <w:sz w:val="28"/>
          <w:szCs w:val="28"/>
          <w:lang w:val="uk-UA"/>
        </w:rPr>
        <w:t>редає акціональну семантику.</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Адвербіальні номінації, на відміну від дієслівних, описують непроцесуальні ознаки. Окрім того, вони не можуть будувати предикат, </w:t>
      </w:r>
      <w:r w:rsidRPr="00684279">
        <w:rPr>
          <w:rFonts w:ascii="Times New Roman" w:hAnsi="Times New Roman"/>
          <w:sz w:val="28"/>
          <w:szCs w:val="28"/>
          <w:lang w:val="uk-UA"/>
        </w:rPr>
        <w:lastRenderedPageBreak/>
        <w:t>водночас вказую</w:t>
      </w:r>
      <w:r w:rsidR="00175C4C" w:rsidRPr="00684279">
        <w:rPr>
          <w:rFonts w:ascii="Times New Roman" w:hAnsi="Times New Roman"/>
          <w:sz w:val="28"/>
          <w:szCs w:val="28"/>
          <w:lang w:val="uk-UA"/>
        </w:rPr>
        <w:t>ть</w:t>
      </w:r>
      <w:r w:rsidRPr="00684279">
        <w:rPr>
          <w:rFonts w:ascii="Times New Roman" w:hAnsi="Times New Roman"/>
          <w:sz w:val="28"/>
          <w:szCs w:val="28"/>
          <w:lang w:val="uk-UA"/>
        </w:rPr>
        <w:t xml:space="preserve"> на наявність зв’язку між предметами, називаючи та конкретизуючи цей зв</w:t>
      </w:r>
      <w:r w:rsidRPr="00684279">
        <w:rPr>
          <w:rFonts w:ascii="Times New Roman" w:hAnsi="Times New Roman"/>
          <w:sz w:val="28"/>
          <w:szCs w:val="28"/>
        </w:rPr>
        <w:t>’</w:t>
      </w:r>
      <w:r w:rsidRPr="00684279">
        <w:rPr>
          <w:rFonts w:ascii="Times New Roman" w:hAnsi="Times New Roman"/>
          <w:sz w:val="28"/>
          <w:szCs w:val="28"/>
          <w:lang w:val="uk-UA"/>
        </w:rPr>
        <w:t>язок [</w:t>
      </w:r>
      <w:r w:rsidR="00C63C8B" w:rsidRPr="00684279">
        <w:rPr>
          <w:rFonts w:ascii="Times New Roman" w:hAnsi="Times New Roman"/>
          <w:sz w:val="28"/>
          <w:szCs w:val="28"/>
          <w:lang w:val="uk-UA"/>
        </w:rPr>
        <w:t>171</w:t>
      </w:r>
      <w:r w:rsidRPr="00684279">
        <w:rPr>
          <w:rFonts w:ascii="Times New Roman" w:hAnsi="Times New Roman"/>
          <w:sz w:val="28"/>
          <w:szCs w:val="28"/>
          <w:lang w:val="uk-UA"/>
        </w:rPr>
        <w:t>, с. 195]. З іншого боку, адвербіальні номінації відрізняються й від ад’єктивних, оскільки описують ознаки непредметних сутностей.</w:t>
      </w:r>
    </w:p>
    <w:p w:rsidR="009011FA" w:rsidRPr="00684279" w:rsidRDefault="009011FA" w:rsidP="00BD2900">
      <w:pPr>
        <w:spacing w:after="0" w:line="360" w:lineRule="auto"/>
        <w:ind w:firstLine="708"/>
        <w:jc w:val="both"/>
        <w:rPr>
          <w:rFonts w:ascii="Times New Roman" w:hAnsi="Times New Roman"/>
          <w:smallCaps/>
          <w:sz w:val="28"/>
          <w:szCs w:val="28"/>
          <w:lang w:val="uk-UA"/>
        </w:rPr>
      </w:pPr>
      <w:r w:rsidRPr="00684279">
        <w:rPr>
          <w:rFonts w:ascii="Times New Roman" w:hAnsi="Times New Roman"/>
          <w:sz w:val="28"/>
          <w:szCs w:val="28"/>
          <w:lang w:val="uk-UA"/>
        </w:rPr>
        <w:t xml:space="preserve">Адвербіальні засоби вербалізації концепту </w:t>
      </w:r>
      <w:r w:rsidRPr="00684279">
        <w:rPr>
          <w:rFonts w:ascii="Times New Roman" w:hAnsi="Times New Roman"/>
          <w:smallCaps/>
          <w:sz w:val="28"/>
          <w:szCs w:val="28"/>
          <w:lang w:val="uk-UA"/>
        </w:rPr>
        <w:t xml:space="preserve">beauty </w:t>
      </w:r>
      <w:r w:rsidRPr="00684279">
        <w:rPr>
          <w:rFonts w:ascii="Times New Roman" w:hAnsi="Times New Roman"/>
          <w:sz w:val="28"/>
          <w:szCs w:val="28"/>
          <w:lang w:val="uk-UA"/>
        </w:rPr>
        <w:t xml:space="preserve">репрезентовані синонімічним рядом лексеми </w:t>
      </w:r>
      <w:r w:rsidRPr="00684279">
        <w:rPr>
          <w:rFonts w:ascii="Times New Roman" w:hAnsi="Times New Roman"/>
          <w:i/>
          <w:sz w:val="28"/>
          <w:szCs w:val="28"/>
          <w:lang w:val="uk-UA"/>
        </w:rPr>
        <w:t>beautifully</w:t>
      </w:r>
      <w:r w:rsidRPr="00684279">
        <w:rPr>
          <w:rFonts w:ascii="Times New Roman" w:hAnsi="Times New Roman"/>
          <w:sz w:val="28"/>
          <w:szCs w:val="28"/>
          <w:lang w:val="uk-UA"/>
        </w:rPr>
        <w:t>, який нараховує 25 одиниць, а саме</w:t>
      </w:r>
      <w:r w:rsidR="00175C4C" w:rsidRPr="00684279">
        <w:rPr>
          <w:rFonts w:ascii="Times New Roman" w:hAnsi="Times New Roman"/>
          <w:sz w:val="28"/>
          <w:szCs w:val="28"/>
          <w:lang w:val="uk-UA"/>
        </w:rPr>
        <w:t xml:space="preserve">: </w:t>
      </w:r>
      <w:r w:rsidRPr="00684279">
        <w:rPr>
          <w:rFonts w:ascii="Times New Roman" w:hAnsi="Times New Roman"/>
          <w:i/>
          <w:sz w:val="28"/>
          <w:szCs w:val="28"/>
          <w:lang w:val="uk-UA"/>
        </w:rPr>
        <w:t>excellently</w:t>
      </w:r>
      <w:r w:rsidRPr="00684279">
        <w:rPr>
          <w:rFonts w:ascii="Times New Roman" w:hAnsi="Times New Roman"/>
          <w:sz w:val="28"/>
          <w:szCs w:val="28"/>
          <w:lang w:val="uk-UA"/>
        </w:rPr>
        <w:t xml:space="preserve">, </w:t>
      </w:r>
      <w:r w:rsidRPr="00684279">
        <w:rPr>
          <w:rFonts w:ascii="Times New Roman" w:hAnsi="Times New Roman"/>
          <w:i/>
          <w:sz w:val="28"/>
          <w:szCs w:val="28"/>
          <w:lang w:val="uk-UA"/>
        </w:rPr>
        <w:t>superbly</w:t>
      </w:r>
      <w:r w:rsidRPr="00684279">
        <w:rPr>
          <w:rFonts w:ascii="Times New Roman" w:hAnsi="Times New Roman"/>
          <w:sz w:val="28"/>
          <w:szCs w:val="28"/>
          <w:lang w:val="uk-UA"/>
        </w:rPr>
        <w:t xml:space="preserve">, </w:t>
      </w:r>
      <w:r w:rsidRPr="00684279">
        <w:rPr>
          <w:rFonts w:ascii="Times New Roman" w:hAnsi="Times New Roman"/>
          <w:i/>
          <w:sz w:val="28"/>
          <w:szCs w:val="28"/>
          <w:lang w:val="uk-UA"/>
        </w:rPr>
        <w:t>wonderfully</w:t>
      </w:r>
      <w:r w:rsidRPr="00684279">
        <w:rPr>
          <w:rFonts w:ascii="Times New Roman" w:hAnsi="Times New Roman"/>
          <w:sz w:val="28"/>
          <w:szCs w:val="28"/>
          <w:lang w:val="uk-UA"/>
        </w:rPr>
        <w:t xml:space="preserve">, </w:t>
      </w:r>
      <w:r w:rsidRPr="00684279">
        <w:rPr>
          <w:rFonts w:ascii="Times New Roman" w:hAnsi="Times New Roman"/>
          <w:i/>
          <w:sz w:val="28"/>
          <w:szCs w:val="28"/>
          <w:lang w:val="uk-UA"/>
        </w:rPr>
        <w:t>divinely</w:t>
      </w:r>
      <w:r w:rsidRPr="00684279">
        <w:rPr>
          <w:rFonts w:ascii="Times New Roman" w:hAnsi="Times New Roman"/>
          <w:sz w:val="28"/>
          <w:szCs w:val="28"/>
          <w:lang w:val="uk-UA"/>
        </w:rPr>
        <w:t xml:space="preserve">, </w:t>
      </w:r>
      <w:r w:rsidRPr="00684279">
        <w:rPr>
          <w:rFonts w:ascii="Times New Roman" w:hAnsi="Times New Roman"/>
          <w:i/>
          <w:sz w:val="28"/>
          <w:szCs w:val="28"/>
          <w:lang w:val="uk-UA"/>
        </w:rPr>
        <w:t>handsomely</w:t>
      </w:r>
      <w:r w:rsidRPr="00684279">
        <w:rPr>
          <w:rFonts w:ascii="Times New Roman" w:hAnsi="Times New Roman"/>
          <w:sz w:val="28"/>
          <w:szCs w:val="28"/>
          <w:lang w:val="uk-UA"/>
        </w:rPr>
        <w:t xml:space="preserve">, </w:t>
      </w:r>
      <w:r w:rsidRPr="00684279">
        <w:rPr>
          <w:rFonts w:ascii="Times New Roman" w:hAnsi="Times New Roman"/>
          <w:i/>
          <w:sz w:val="28"/>
          <w:szCs w:val="28"/>
          <w:lang w:val="uk-UA"/>
        </w:rPr>
        <w:t>celestially</w:t>
      </w:r>
      <w:r w:rsidRPr="00684279">
        <w:rPr>
          <w:rFonts w:ascii="Times New Roman" w:hAnsi="Times New Roman"/>
          <w:sz w:val="28"/>
          <w:szCs w:val="28"/>
          <w:lang w:val="uk-UA"/>
        </w:rPr>
        <w:t xml:space="preserve">, </w:t>
      </w:r>
      <w:r w:rsidRPr="00684279">
        <w:rPr>
          <w:rFonts w:ascii="Times New Roman" w:hAnsi="Times New Roman"/>
          <w:i/>
          <w:sz w:val="28"/>
          <w:szCs w:val="28"/>
          <w:lang w:val="uk-UA"/>
        </w:rPr>
        <w:t>entrancingly</w:t>
      </w:r>
      <w:r w:rsidRPr="00684279">
        <w:rPr>
          <w:rFonts w:ascii="Times New Roman" w:hAnsi="Times New Roman"/>
          <w:sz w:val="28"/>
          <w:szCs w:val="28"/>
          <w:lang w:val="uk-UA"/>
        </w:rPr>
        <w:t xml:space="preserve">, </w:t>
      </w:r>
      <w:r w:rsidRPr="00684279">
        <w:rPr>
          <w:rFonts w:ascii="Times New Roman" w:hAnsi="Times New Roman"/>
          <w:i/>
          <w:sz w:val="28"/>
          <w:szCs w:val="28"/>
          <w:lang w:val="uk-UA"/>
        </w:rPr>
        <w:t>bewitchingly</w:t>
      </w:r>
      <w:r w:rsidRPr="00684279">
        <w:rPr>
          <w:rFonts w:ascii="Times New Roman" w:hAnsi="Times New Roman"/>
          <w:sz w:val="28"/>
          <w:szCs w:val="28"/>
          <w:lang w:val="uk-UA"/>
        </w:rPr>
        <w:t xml:space="preserve">, </w:t>
      </w:r>
      <w:r w:rsidRPr="00684279">
        <w:rPr>
          <w:rFonts w:ascii="Times New Roman" w:hAnsi="Times New Roman"/>
          <w:i/>
          <w:sz w:val="28"/>
          <w:szCs w:val="28"/>
          <w:lang w:val="uk-UA"/>
        </w:rPr>
        <w:t>sublimely</w:t>
      </w:r>
      <w:r w:rsidRPr="00684279">
        <w:rPr>
          <w:rFonts w:ascii="Times New Roman" w:hAnsi="Times New Roman"/>
          <w:sz w:val="28"/>
          <w:szCs w:val="28"/>
          <w:lang w:val="uk-UA"/>
        </w:rPr>
        <w:t xml:space="preserve">, </w:t>
      </w:r>
      <w:r w:rsidRPr="00684279">
        <w:rPr>
          <w:rFonts w:ascii="Times New Roman" w:hAnsi="Times New Roman"/>
          <w:i/>
          <w:sz w:val="28"/>
          <w:szCs w:val="28"/>
          <w:lang w:val="uk-UA"/>
        </w:rPr>
        <w:t>tastefully</w:t>
      </w:r>
      <w:r w:rsidRPr="00684279">
        <w:rPr>
          <w:rFonts w:ascii="Times New Roman" w:hAnsi="Times New Roman"/>
          <w:sz w:val="28"/>
          <w:szCs w:val="28"/>
          <w:lang w:val="uk-UA"/>
        </w:rPr>
        <w:t xml:space="preserve">, </w:t>
      </w:r>
      <w:r w:rsidRPr="00684279">
        <w:rPr>
          <w:rFonts w:ascii="Times New Roman" w:hAnsi="Times New Roman"/>
          <w:i/>
          <w:sz w:val="28"/>
          <w:szCs w:val="28"/>
          <w:lang w:val="uk-UA"/>
        </w:rPr>
        <w:t>ideally</w:t>
      </w:r>
      <w:r w:rsidRPr="00684279">
        <w:rPr>
          <w:rFonts w:ascii="Times New Roman" w:hAnsi="Times New Roman"/>
          <w:sz w:val="28"/>
          <w:szCs w:val="28"/>
          <w:lang w:val="uk-UA"/>
        </w:rPr>
        <w:t xml:space="preserve">, </w:t>
      </w:r>
      <w:r w:rsidRPr="00684279">
        <w:rPr>
          <w:rFonts w:ascii="Times New Roman" w:hAnsi="Times New Roman"/>
          <w:i/>
          <w:sz w:val="28"/>
          <w:szCs w:val="28"/>
          <w:lang w:val="uk-UA"/>
        </w:rPr>
        <w:t>magnificently</w:t>
      </w:r>
      <w:r w:rsidRPr="00684279">
        <w:rPr>
          <w:rFonts w:ascii="Times New Roman" w:hAnsi="Times New Roman"/>
          <w:sz w:val="28"/>
          <w:szCs w:val="28"/>
          <w:lang w:val="uk-UA"/>
        </w:rPr>
        <w:t xml:space="preserve">, </w:t>
      </w:r>
      <w:r w:rsidRPr="00684279">
        <w:rPr>
          <w:rFonts w:ascii="Times New Roman" w:hAnsi="Times New Roman"/>
          <w:i/>
          <w:sz w:val="28"/>
          <w:szCs w:val="28"/>
          <w:lang w:val="uk-UA"/>
        </w:rPr>
        <w:t>splendidly</w:t>
      </w:r>
      <w:r w:rsidRPr="00684279">
        <w:rPr>
          <w:rFonts w:ascii="Times New Roman" w:hAnsi="Times New Roman"/>
          <w:sz w:val="28"/>
          <w:szCs w:val="28"/>
          <w:lang w:val="uk-UA"/>
        </w:rPr>
        <w:t xml:space="preserve">, gorgeously, elegantly, alluringly, seductively, </w:t>
      </w:r>
      <w:r w:rsidRPr="00684279">
        <w:rPr>
          <w:rFonts w:ascii="Times New Roman" w:hAnsi="Times New Roman"/>
          <w:i/>
          <w:sz w:val="28"/>
          <w:szCs w:val="28"/>
          <w:lang w:val="uk-UA"/>
        </w:rPr>
        <w:t>appealingly</w:t>
      </w:r>
      <w:r w:rsidRPr="00684279">
        <w:rPr>
          <w:rFonts w:ascii="Times New Roman" w:hAnsi="Times New Roman"/>
          <w:sz w:val="28"/>
          <w:szCs w:val="28"/>
          <w:lang w:val="uk-UA"/>
        </w:rPr>
        <w:t xml:space="preserve">, </w:t>
      </w:r>
      <w:r w:rsidRPr="00684279">
        <w:rPr>
          <w:rFonts w:ascii="Times New Roman" w:hAnsi="Times New Roman"/>
          <w:i/>
          <w:sz w:val="28"/>
          <w:szCs w:val="28"/>
          <w:lang w:val="uk-UA"/>
        </w:rPr>
        <w:t>delightfully</w:t>
      </w:r>
      <w:r w:rsidRPr="00684279">
        <w:rPr>
          <w:rFonts w:ascii="Times New Roman" w:hAnsi="Times New Roman"/>
          <w:sz w:val="28"/>
          <w:szCs w:val="28"/>
          <w:lang w:val="uk-UA"/>
        </w:rPr>
        <w:t xml:space="preserve">, </w:t>
      </w:r>
      <w:r w:rsidRPr="00684279">
        <w:rPr>
          <w:rFonts w:ascii="Times New Roman" w:hAnsi="Times New Roman"/>
          <w:i/>
          <w:sz w:val="28"/>
          <w:szCs w:val="28"/>
          <w:lang w:val="uk-UA"/>
        </w:rPr>
        <w:t>prettily</w:t>
      </w:r>
      <w:r w:rsidRPr="00684279">
        <w:rPr>
          <w:rFonts w:ascii="Times New Roman" w:hAnsi="Times New Roman"/>
          <w:sz w:val="28"/>
          <w:szCs w:val="28"/>
          <w:lang w:val="uk-UA"/>
        </w:rPr>
        <w:t xml:space="preserve">, </w:t>
      </w:r>
      <w:r w:rsidRPr="00684279">
        <w:rPr>
          <w:rFonts w:ascii="Times New Roman" w:hAnsi="Times New Roman"/>
          <w:i/>
          <w:sz w:val="28"/>
          <w:szCs w:val="28"/>
          <w:lang w:val="uk-UA"/>
        </w:rPr>
        <w:t>attractively</w:t>
      </w:r>
      <w:r w:rsidRPr="00684279">
        <w:rPr>
          <w:rFonts w:ascii="Times New Roman" w:hAnsi="Times New Roman"/>
          <w:sz w:val="28"/>
          <w:szCs w:val="28"/>
          <w:lang w:val="uk-UA"/>
        </w:rPr>
        <w:t xml:space="preserve">, </w:t>
      </w:r>
      <w:r w:rsidRPr="00684279">
        <w:rPr>
          <w:rFonts w:ascii="Times New Roman" w:hAnsi="Times New Roman"/>
          <w:i/>
          <w:sz w:val="28"/>
          <w:szCs w:val="28"/>
          <w:lang w:val="uk-UA"/>
        </w:rPr>
        <w:t>charmingly</w:t>
      </w:r>
      <w:r w:rsidRPr="00684279">
        <w:rPr>
          <w:rFonts w:ascii="Times New Roman" w:hAnsi="Times New Roman"/>
          <w:sz w:val="28"/>
          <w:szCs w:val="28"/>
          <w:lang w:val="uk-UA"/>
        </w:rPr>
        <w:t xml:space="preserve">, </w:t>
      </w:r>
      <w:r w:rsidRPr="00684279">
        <w:rPr>
          <w:rFonts w:ascii="Times New Roman" w:hAnsi="Times New Roman"/>
          <w:i/>
          <w:sz w:val="28"/>
          <w:szCs w:val="28"/>
          <w:lang w:val="uk-UA"/>
        </w:rPr>
        <w:t>exquisitely</w:t>
      </w:r>
      <w:r w:rsidRPr="00684279">
        <w:rPr>
          <w:rFonts w:ascii="Times New Roman" w:hAnsi="Times New Roman"/>
          <w:sz w:val="28"/>
          <w:szCs w:val="28"/>
          <w:lang w:val="uk-UA"/>
        </w:rPr>
        <w:t xml:space="preserve">, </w:t>
      </w:r>
      <w:r w:rsidRPr="00684279">
        <w:rPr>
          <w:rFonts w:ascii="Times New Roman" w:hAnsi="Times New Roman"/>
          <w:i/>
          <w:sz w:val="28"/>
          <w:szCs w:val="28"/>
          <w:lang w:val="uk-UA"/>
        </w:rPr>
        <w:t>gracefully</w:t>
      </w:r>
      <w:r w:rsidRPr="00684279">
        <w:rPr>
          <w:rFonts w:ascii="Times New Roman" w:hAnsi="Times New Roman"/>
          <w:sz w:val="28"/>
          <w:szCs w:val="28"/>
          <w:lang w:val="uk-UA"/>
        </w:rPr>
        <w:t xml:space="preserve">. Загальна частота вживання лексеми </w:t>
      </w:r>
      <w:r w:rsidRPr="00684279">
        <w:rPr>
          <w:rFonts w:ascii="Times New Roman" w:hAnsi="Times New Roman"/>
          <w:i/>
          <w:sz w:val="28"/>
          <w:szCs w:val="28"/>
          <w:lang w:val="uk-UA"/>
        </w:rPr>
        <w:t>beautifully</w:t>
      </w:r>
      <w:r w:rsidRPr="00684279">
        <w:rPr>
          <w:rFonts w:ascii="Times New Roman" w:hAnsi="Times New Roman"/>
          <w:sz w:val="28"/>
          <w:szCs w:val="28"/>
          <w:lang w:val="uk-UA"/>
        </w:rPr>
        <w:t xml:space="preserve"> та її синонімів у проаналізованому матеріалі становить 472 одиниці (</w:t>
      </w:r>
      <w:r w:rsidR="00175C4C" w:rsidRPr="00684279">
        <w:rPr>
          <w:rFonts w:ascii="Times New Roman" w:hAnsi="Times New Roman"/>
          <w:sz w:val="28"/>
          <w:szCs w:val="28"/>
          <w:lang w:val="uk-UA"/>
        </w:rPr>
        <w:t>д</w:t>
      </w:r>
      <w:r w:rsidRPr="00684279">
        <w:rPr>
          <w:rFonts w:ascii="Times New Roman" w:hAnsi="Times New Roman"/>
          <w:sz w:val="28"/>
          <w:szCs w:val="28"/>
          <w:lang w:val="uk-UA"/>
        </w:rPr>
        <w:t>ив. Додаток Е5). Відповідно до кількісних показників їх можна поділити на три рівні</w:t>
      </w:r>
      <w:r w:rsidR="000E5BB1" w:rsidRPr="00684279">
        <w:rPr>
          <w:rFonts w:ascii="Times New Roman" w:hAnsi="Times New Roman"/>
          <w:smallCaps/>
          <w:sz w:val="28"/>
          <w:szCs w:val="28"/>
          <w:lang w:val="uk-UA"/>
        </w:rPr>
        <w:t>.</w:t>
      </w:r>
    </w:p>
    <w:p w:rsidR="009011FA" w:rsidRPr="00684279" w:rsidRDefault="009011FA" w:rsidP="00367F83">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Ядерними компонентами у структурі адвербіальних засобів вербалізації концепту </w:t>
      </w:r>
      <w:r w:rsidRPr="00684279">
        <w:rPr>
          <w:rFonts w:ascii="Times New Roman" w:hAnsi="Times New Roman"/>
          <w:smallCaps/>
          <w:sz w:val="28"/>
          <w:szCs w:val="28"/>
          <w:lang w:val="uk-UA"/>
        </w:rPr>
        <w:t xml:space="preserve">beauty </w:t>
      </w:r>
      <w:r w:rsidRPr="00684279">
        <w:rPr>
          <w:rFonts w:ascii="Times New Roman" w:hAnsi="Times New Roman"/>
          <w:sz w:val="28"/>
          <w:szCs w:val="28"/>
          <w:lang w:val="uk-UA"/>
        </w:rPr>
        <w:t>є лексеми, які характеризуються частотним параметром 35</w:t>
      </w:r>
      <w:r w:rsidR="00175C4C" w:rsidRPr="00684279">
        <w:rPr>
          <w:rFonts w:ascii="Times New Roman" w:hAnsi="Times New Roman"/>
          <w:sz w:val="28"/>
          <w:szCs w:val="28"/>
          <w:lang w:val="uk-UA"/>
        </w:rPr>
        <w:t>–</w:t>
      </w:r>
      <w:r w:rsidRPr="00684279">
        <w:rPr>
          <w:rFonts w:ascii="Times New Roman" w:hAnsi="Times New Roman"/>
          <w:sz w:val="28"/>
          <w:szCs w:val="28"/>
          <w:lang w:val="uk-UA"/>
        </w:rPr>
        <w:t>75, а саме</w:t>
      </w:r>
      <w:r w:rsidR="00175C4C"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i/>
          <w:sz w:val="28"/>
          <w:szCs w:val="28"/>
          <w:lang w:val="uk-UA"/>
        </w:rPr>
        <w:t>beautifully</w:t>
      </w:r>
      <w:r w:rsidRPr="00684279">
        <w:rPr>
          <w:rFonts w:ascii="Times New Roman" w:hAnsi="Times New Roman"/>
          <w:sz w:val="28"/>
          <w:szCs w:val="28"/>
          <w:lang w:val="uk-UA"/>
        </w:rPr>
        <w:t xml:space="preserve"> (71 одиниця) (</w:t>
      </w:r>
      <w:r w:rsidRPr="00684279">
        <w:rPr>
          <w:rFonts w:ascii="Times New Roman" w:hAnsi="Times New Roman"/>
          <w:i/>
          <w:sz w:val="28"/>
          <w:szCs w:val="28"/>
          <w:lang w:val="uk-UA"/>
        </w:rPr>
        <w:t>The spectrum of the comet came out beautifully – a long bar of color crossed with a lovely ruling of thin dark and bright lines, the sight of which elicited from us an exclamation of satisfaction</w:t>
      </w:r>
      <w:r w:rsidRPr="00684279">
        <w:rPr>
          <w:rFonts w:ascii="Times New Roman" w:hAnsi="Times New Roman"/>
          <w:sz w:val="28"/>
          <w:szCs w:val="28"/>
          <w:lang w:val="en-US"/>
        </w:rPr>
        <w:t xml:space="preserve"> /Ambrose Bierce/)</w:t>
      </w:r>
      <w:r w:rsidRPr="00684279">
        <w:rPr>
          <w:rFonts w:ascii="Times New Roman" w:hAnsi="Times New Roman"/>
          <w:sz w:val="28"/>
          <w:szCs w:val="28"/>
          <w:lang w:val="uk-UA"/>
        </w:rPr>
        <w:t xml:space="preserve">, </w:t>
      </w:r>
      <w:r w:rsidRPr="00684279">
        <w:rPr>
          <w:rFonts w:ascii="Times New Roman" w:hAnsi="Times New Roman"/>
          <w:i/>
          <w:sz w:val="28"/>
          <w:szCs w:val="28"/>
          <w:lang w:val="uk-UA"/>
        </w:rPr>
        <w:t>wonderfully</w:t>
      </w:r>
      <w:r w:rsidRPr="00684279">
        <w:rPr>
          <w:rFonts w:ascii="Times New Roman" w:hAnsi="Times New Roman"/>
          <w:sz w:val="28"/>
          <w:szCs w:val="28"/>
          <w:lang w:val="uk-UA"/>
        </w:rPr>
        <w:t xml:space="preserve"> (69 одиниць) (</w:t>
      </w:r>
      <w:r w:rsidRPr="00684279">
        <w:rPr>
          <w:rFonts w:ascii="Times New Roman" w:hAnsi="Times New Roman"/>
          <w:i/>
          <w:sz w:val="28"/>
          <w:szCs w:val="28"/>
          <w:lang w:val="uk-UA"/>
        </w:rPr>
        <w:t>He was quite young, wonderfully handsome, extremely agreeable, and to crown the whole, he meant to be at the next assembly with a large party</w:t>
      </w:r>
      <w:r w:rsidRPr="00684279">
        <w:rPr>
          <w:rFonts w:ascii="Times New Roman" w:hAnsi="Times New Roman"/>
          <w:sz w:val="28"/>
          <w:szCs w:val="28"/>
          <w:lang w:val="uk-UA"/>
        </w:rPr>
        <w:t xml:space="preserve"> /</w:t>
      </w:r>
      <w:r w:rsidRPr="00684279">
        <w:rPr>
          <w:rFonts w:ascii="Times New Roman" w:hAnsi="Times New Roman"/>
          <w:sz w:val="28"/>
          <w:szCs w:val="28"/>
          <w:lang w:val="en-US"/>
        </w:rPr>
        <w:t>Jane Austen</w:t>
      </w:r>
      <w:r w:rsidRPr="00684279">
        <w:rPr>
          <w:rFonts w:ascii="Times New Roman" w:hAnsi="Times New Roman"/>
          <w:sz w:val="28"/>
          <w:szCs w:val="28"/>
          <w:lang w:val="uk-UA"/>
        </w:rPr>
        <w:t xml:space="preserve">/, </w:t>
      </w:r>
      <w:r w:rsidRPr="00684279">
        <w:rPr>
          <w:rFonts w:ascii="Times New Roman" w:hAnsi="Times New Roman"/>
          <w:i/>
          <w:sz w:val="28"/>
          <w:szCs w:val="28"/>
          <w:lang w:val="uk-UA"/>
        </w:rPr>
        <w:t>handsomely</w:t>
      </w:r>
      <w:r w:rsidRPr="00684279">
        <w:rPr>
          <w:rFonts w:ascii="Times New Roman" w:hAnsi="Times New Roman"/>
          <w:sz w:val="28"/>
          <w:szCs w:val="28"/>
          <w:lang w:val="uk-UA"/>
        </w:rPr>
        <w:t xml:space="preserve"> (59</w:t>
      </w:r>
      <w:r w:rsidR="00D83290" w:rsidRPr="00684279">
        <w:rPr>
          <w:rFonts w:ascii="Times New Roman" w:hAnsi="Times New Roman"/>
          <w:sz w:val="28"/>
          <w:szCs w:val="28"/>
          <w:lang w:val="uk-UA"/>
        </w:rPr>
        <w:t xml:space="preserve"> одиниць</w:t>
      </w:r>
      <w:r w:rsidRPr="00684279">
        <w:rPr>
          <w:rFonts w:ascii="Times New Roman" w:hAnsi="Times New Roman"/>
          <w:sz w:val="28"/>
          <w:szCs w:val="28"/>
          <w:lang w:val="uk-UA"/>
        </w:rPr>
        <w:t>)</w:t>
      </w:r>
      <w:r w:rsidRPr="00684279">
        <w:rPr>
          <w:rFonts w:ascii="Times New Roman" w:hAnsi="Times New Roman"/>
          <w:sz w:val="28"/>
          <w:szCs w:val="28"/>
          <w:lang w:val="en-US"/>
        </w:rPr>
        <w:t xml:space="preserve"> (</w:t>
      </w:r>
      <w:r w:rsidRPr="00684279">
        <w:rPr>
          <w:rFonts w:ascii="Times New Roman" w:hAnsi="Times New Roman"/>
          <w:i/>
          <w:sz w:val="28"/>
          <w:szCs w:val="28"/>
          <w:lang w:val="en-US"/>
        </w:rPr>
        <w:t>Tom was the only one at all ready with an answer, but he being entirely without particular regard for either, without jealousy either in love or acting, could speak very handsomely of both</w:t>
      </w:r>
      <w:r w:rsidRPr="00684279">
        <w:rPr>
          <w:rFonts w:ascii="Times New Roman" w:hAnsi="Times New Roman"/>
          <w:sz w:val="28"/>
          <w:szCs w:val="28"/>
          <w:lang w:val="en-US"/>
        </w:rPr>
        <w:t xml:space="preserve"> /Jane Austen/) </w:t>
      </w:r>
      <w:r w:rsidRPr="00684279">
        <w:rPr>
          <w:rFonts w:ascii="Times New Roman" w:hAnsi="Times New Roman"/>
          <w:sz w:val="28"/>
          <w:szCs w:val="28"/>
          <w:lang w:val="uk-UA"/>
        </w:rPr>
        <w:t>та</w:t>
      </w:r>
      <w:r w:rsidRPr="00684279">
        <w:rPr>
          <w:rFonts w:ascii="Times New Roman" w:hAnsi="Times New Roman"/>
          <w:sz w:val="28"/>
          <w:szCs w:val="28"/>
          <w:lang w:val="en-US"/>
        </w:rPr>
        <w:t xml:space="preserve"> </w:t>
      </w:r>
      <w:r w:rsidRPr="00684279">
        <w:rPr>
          <w:rFonts w:ascii="Times New Roman" w:hAnsi="Times New Roman"/>
          <w:i/>
          <w:sz w:val="28"/>
          <w:szCs w:val="28"/>
          <w:lang w:val="uk-UA"/>
        </w:rPr>
        <w:t>gracefully</w:t>
      </w:r>
      <w:r w:rsidRPr="00684279">
        <w:rPr>
          <w:rFonts w:ascii="Times New Roman" w:hAnsi="Times New Roman"/>
          <w:sz w:val="28"/>
          <w:szCs w:val="28"/>
          <w:lang w:val="uk-UA"/>
        </w:rPr>
        <w:t xml:space="preserve"> (47 одиниць) (</w:t>
      </w:r>
      <w:r w:rsidRPr="00684279">
        <w:rPr>
          <w:rFonts w:ascii="Times New Roman" w:hAnsi="Times New Roman"/>
          <w:i/>
          <w:sz w:val="28"/>
          <w:szCs w:val="28"/>
          <w:lang w:val="uk-UA"/>
        </w:rPr>
        <w:t>Three trees, gracefully grouped, rose beside the cottage; they were not lofty, but having no rivals near, they looked well and imposing where they grew</w:t>
      </w:r>
      <w:r w:rsidRPr="00684279">
        <w:rPr>
          <w:rFonts w:ascii="Times New Roman" w:hAnsi="Times New Roman"/>
          <w:sz w:val="28"/>
          <w:szCs w:val="28"/>
          <w:lang w:val="uk-UA"/>
        </w:rPr>
        <w:t xml:space="preserve"> /</w:t>
      </w:r>
      <w:r w:rsidRPr="00684279">
        <w:rPr>
          <w:rFonts w:ascii="Times New Roman" w:hAnsi="Times New Roman"/>
          <w:sz w:val="28"/>
          <w:szCs w:val="28"/>
          <w:lang w:val="en-US"/>
        </w:rPr>
        <w:t>Charlotte Bronte</w:t>
      </w:r>
      <w:r w:rsidRPr="00684279">
        <w:rPr>
          <w:rFonts w:ascii="Times New Roman" w:hAnsi="Times New Roman"/>
          <w:sz w:val="28"/>
          <w:szCs w:val="28"/>
          <w:lang w:val="uk-UA"/>
        </w:rPr>
        <w:t>/</w:t>
      </w:r>
      <w:r w:rsidRPr="00684279">
        <w:rPr>
          <w:rFonts w:ascii="Times New Roman" w:hAnsi="Times New Roman"/>
          <w:sz w:val="28"/>
          <w:szCs w:val="28"/>
          <w:lang w:val="en-US"/>
        </w:rPr>
        <w:t>)</w:t>
      </w:r>
      <w:r w:rsidRPr="00684279">
        <w:rPr>
          <w:rFonts w:ascii="Times New Roman" w:hAnsi="Times New Roman"/>
          <w:sz w:val="28"/>
          <w:szCs w:val="28"/>
          <w:lang w:val="uk-UA"/>
        </w:rPr>
        <w:t>. Сюди входить лексема-домінант синонімічного ряду та компоненти, що найтісніше корелюють з нею.</w:t>
      </w:r>
    </w:p>
    <w:p w:rsidR="009011FA" w:rsidRPr="00684279" w:rsidRDefault="009011FA" w:rsidP="00BD2900">
      <w:pPr>
        <w:spacing w:after="0" w:line="360" w:lineRule="auto"/>
        <w:ind w:firstLine="708"/>
        <w:jc w:val="both"/>
        <w:rPr>
          <w:rFonts w:ascii="Times New Roman" w:hAnsi="Times New Roman"/>
          <w:sz w:val="28"/>
          <w:szCs w:val="28"/>
          <w:lang w:val="uk-UA"/>
        </w:rPr>
      </w:pPr>
    </w:p>
    <w:p w:rsidR="0009685C" w:rsidRPr="00684279" w:rsidRDefault="0009685C" w:rsidP="00BD2900">
      <w:pPr>
        <w:tabs>
          <w:tab w:val="left" w:pos="5893"/>
        </w:tabs>
        <w:spacing w:after="0" w:line="360" w:lineRule="auto"/>
        <w:jc w:val="right"/>
        <w:rPr>
          <w:rFonts w:ascii="Times New Roman" w:hAnsi="Times New Roman"/>
          <w:i/>
          <w:sz w:val="28"/>
          <w:szCs w:val="28"/>
          <w:lang w:val="uk-UA"/>
        </w:rPr>
      </w:pPr>
    </w:p>
    <w:p w:rsidR="009011FA" w:rsidRPr="00684279" w:rsidRDefault="009011FA" w:rsidP="00BD2900">
      <w:pPr>
        <w:tabs>
          <w:tab w:val="left" w:pos="5893"/>
        </w:tabs>
        <w:spacing w:after="0" w:line="360" w:lineRule="auto"/>
        <w:jc w:val="right"/>
        <w:rPr>
          <w:rFonts w:ascii="Times New Roman" w:hAnsi="Times New Roman"/>
          <w:i/>
          <w:sz w:val="28"/>
          <w:szCs w:val="28"/>
          <w:lang w:val="uk-UA"/>
        </w:rPr>
      </w:pPr>
      <w:r w:rsidRPr="00684279">
        <w:rPr>
          <w:rFonts w:ascii="Times New Roman" w:hAnsi="Times New Roman"/>
          <w:i/>
          <w:sz w:val="28"/>
          <w:szCs w:val="28"/>
          <w:lang w:val="uk-UA"/>
        </w:rPr>
        <w:lastRenderedPageBreak/>
        <w:t xml:space="preserve">Таблиця 3.3. Частотні характеристики адвербіальних засобів вербалізації концепту </w:t>
      </w:r>
      <w:r w:rsidRPr="00684279">
        <w:rPr>
          <w:rFonts w:ascii="Times New Roman" w:hAnsi="Times New Roman"/>
          <w:i/>
          <w:smallCaps/>
          <w:sz w:val="28"/>
          <w:szCs w:val="28"/>
          <w:lang w:val="uk-UA"/>
        </w:rPr>
        <w:t>beauty</w:t>
      </w:r>
      <w:r w:rsidR="00207ADF" w:rsidRPr="00684279">
        <w:rPr>
          <w:rFonts w:ascii="Times New Roman" w:hAnsi="Times New Roman"/>
          <w:i/>
          <w:smallCaps/>
          <w:sz w:val="28"/>
          <w:szCs w:val="28"/>
          <w:lang w:val="uk-UA"/>
        </w:rPr>
        <w:t xml:space="preserve"> </w:t>
      </w:r>
    </w:p>
    <w:tbl>
      <w:tblPr>
        <w:tblW w:w="489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6"/>
        <w:gridCol w:w="2102"/>
        <w:gridCol w:w="3196"/>
        <w:gridCol w:w="2617"/>
      </w:tblGrid>
      <w:tr w:rsidR="009011FA" w:rsidRPr="00684279" w:rsidTr="00242298">
        <w:tc>
          <w:tcPr>
            <w:tcW w:w="899" w:type="pct"/>
          </w:tcPr>
          <w:p w:rsidR="009011FA" w:rsidRPr="00684279" w:rsidRDefault="009011FA" w:rsidP="00BD2900">
            <w:pPr>
              <w:spacing w:after="0" w:line="240" w:lineRule="auto"/>
              <w:jc w:val="center"/>
              <w:rPr>
                <w:rFonts w:ascii="Times New Roman" w:hAnsi="Times New Roman"/>
                <w:b/>
                <w:sz w:val="28"/>
                <w:szCs w:val="28"/>
                <w:lang w:val="uk-UA"/>
              </w:rPr>
            </w:pPr>
            <w:r w:rsidRPr="00684279">
              <w:rPr>
                <w:rFonts w:ascii="Times New Roman" w:hAnsi="Times New Roman"/>
                <w:b/>
                <w:sz w:val="28"/>
                <w:szCs w:val="28"/>
                <w:lang w:val="uk-UA"/>
              </w:rPr>
              <w:t>Частотний параметр</w:t>
            </w:r>
          </w:p>
        </w:tc>
        <w:tc>
          <w:tcPr>
            <w:tcW w:w="1089" w:type="pct"/>
            <w:vAlign w:val="center"/>
          </w:tcPr>
          <w:p w:rsidR="009011FA" w:rsidRPr="00684279" w:rsidRDefault="009011FA" w:rsidP="00D83290">
            <w:pPr>
              <w:spacing w:after="0" w:line="240" w:lineRule="auto"/>
              <w:jc w:val="center"/>
              <w:rPr>
                <w:rFonts w:ascii="Times New Roman" w:hAnsi="Times New Roman"/>
                <w:b/>
                <w:sz w:val="28"/>
                <w:szCs w:val="28"/>
                <w:lang w:val="uk-UA"/>
              </w:rPr>
            </w:pPr>
            <w:r w:rsidRPr="00684279">
              <w:rPr>
                <w:rFonts w:ascii="Times New Roman" w:hAnsi="Times New Roman"/>
                <w:b/>
                <w:sz w:val="28"/>
                <w:szCs w:val="28"/>
                <w:lang w:val="uk-UA"/>
              </w:rPr>
              <w:t>0</w:t>
            </w:r>
            <w:r w:rsidR="00D83290" w:rsidRPr="00684279">
              <w:rPr>
                <w:rFonts w:ascii="Times New Roman" w:hAnsi="Times New Roman"/>
                <w:b/>
                <w:sz w:val="28"/>
                <w:szCs w:val="28"/>
                <w:lang w:val="uk-UA"/>
              </w:rPr>
              <w:t>–</w:t>
            </w:r>
            <w:r w:rsidRPr="00684279">
              <w:rPr>
                <w:rFonts w:ascii="Times New Roman" w:hAnsi="Times New Roman"/>
                <w:b/>
                <w:sz w:val="28"/>
                <w:szCs w:val="28"/>
                <w:lang w:val="uk-UA"/>
              </w:rPr>
              <w:t>15</w:t>
            </w:r>
          </w:p>
        </w:tc>
        <w:tc>
          <w:tcPr>
            <w:tcW w:w="1656" w:type="pct"/>
            <w:vAlign w:val="center"/>
          </w:tcPr>
          <w:p w:rsidR="009011FA" w:rsidRPr="00684279" w:rsidRDefault="009011FA" w:rsidP="00D83290">
            <w:pPr>
              <w:spacing w:after="0" w:line="240" w:lineRule="auto"/>
              <w:jc w:val="center"/>
              <w:rPr>
                <w:rFonts w:ascii="Times New Roman" w:hAnsi="Times New Roman"/>
                <w:b/>
                <w:sz w:val="28"/>
                <w:szCs w:val="28"/>
                <w:lang w:val="uk-UA"/>
              </w:rPr>
            </w:pPr>
            <w:r w:rsidRPr="00684279">
              <w:rPr>
                <w:rFonts w:ascii="Times New Roman" w:hAnsi="Times New Roman"/>
                <w:b/>
                <w:sz w:val="28"/>
                <w:szCs w:val="28"/>
                <w:lang w:val="uk-UA"/>
              </w:rPr>
              <w:t>16</w:t>
            </w:r>
            <w:r w:rsidR="00D83290" w:rsidRPr="00684279">
              <w:rPr>
                <w:rFonts w:ascii="Times New Roman" w:hAnsi="Times New Roman"/>
                <w:b/>
                <w:sz w:val="28"/>
                <w:szCs w:val="28"/>
                <w:lang w:val="uk-UA"/>
              </w:rPr>
              <w:t>–</w:t>
            </w:r>
            <w:r w:rsidRPr="00684279">
              <w:rPr>
                <w:rFonts w:ascii="Times New Roman" w:hAnsi="Times New Roman"/>
                <w:b/>
                <w:sz w:val="28"/>
                <w:szCs w:val="28"/>
                <w:lang w:val="uk-UA"/>
              </w:rPr>
              <w:t>35</w:t>
            </w:r>
          </w:p>
        </w:tc>
        <w:tc>
          <w:tcPr>
            <w:tcW w:w="1356" w:type="pct"/>
            <w:vAlign w:val="center"/>
          </w:tcPr>
          <w:p w:rsidR="009011FA" w:rsidRPr="00684279" w:rsidRDefault="009011FA" w:rsidP="00D83290">
            <w:pPr>
              <w:spacing w:after="0" w:line="240" w:lineRule="auto"/>
              <w:jc w:val="center"/>
              <w:rPr>
                <w:rFonts w:ascii="Times New Roman" w:hAnsi="Times New Roman"/>
                <w:b/>
                <w:sz w:val="28"/>
                <w:szCs w:val="28"/>
                <w:lang w:val="uk-UA"/>
              </w:rPr>
            </w:pPr>
            <w:r w:rsidRPr="00684279">
              <w:rPr>
                <w:rFonts w:ascii="Times New Roman" w:hAnsi="Times New Roman"/>
                <w:b/>
                <w:sz w:val="28"/>
                <w:szCs w:val="28"/>
                <w:lang w:val="uk-UA"/>
              </w:rPr>
              <w:t>35</w:t>
            </w:r>
            <w:r w:rsidR="00D83290" w:rsidRPr="00684279">
              <w:rPr>
                <w:rFonts w:ascii="Times New Roman" w:hAnsi="Times New Roman"/>
                <w:b/>
                <w:sz w:val="28"/>
                <w:szCs w:val="28"/>
                <w:lang w:val="uk-UA"/>
              </w:rPr>
              <w:t>–</w:t>
            </w:r>
            <w:r w:rsidRPr="00684279">
              <w:rPr>
                <w:rFonts w:ascii="Times New Roman" w:hAnsi="Times New Roman"/>
                <w:b/>
                <w:sz w:val="28"/>
                <w:szCs w:val="28"/>
                <w:lang w:val="uk-UA"/>
              </w:rPr>
              <w:t>75</w:t>
            </w:r>
          </w:p>
        </w:tc>
      </w:tr>
      <w:tr w:rsidR="009011FA" w:rsidRPr="00684279" w:rsidTr="00242298">
        <w:tc>
          <w:tcPr>
            <w:tcW w:w="899" w:type="pct"/>
            <w:vMerge w:val="restart"/>
            <w:textDirection w:val="btLr"/>
            <w:vAlign w:val="center"/>
          </w:tcPr>
          <w:p w:rsidR="009011FA" w:rsidRPr="00684279" w:rsidRDefault="009011FA" w:rsidP="00BD2900">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Лексичні одиниці</w:t>
            </w:r>
          </w:p>
        </w:tc>
        <w:tc>
          <w:tcPr>
            <w:tcW w:w="1089" w:type="pct"/>
            <w:vAlign w:val="center"/>
          </w:tcPr>
          <w:p w:rsidR="009011FA" w:rsidRPr="00684279" w:rsidRDefault="009011FA" w:rsidP="00BD2900">
            <w:pPr>
              <w:spacing w:after="0" w:line="240" w:lineRule="auto"/>
              <w:jc w:val="center"/>
              <w:rPr>
                <w:rFonts w:ascii="Times New Roman" w:hAnsi="Times New Roman"/>
                <w:sz w:val="28"/>
                <w:szCs w:val="28"/>
                <w:lang w:val="uk-UA"/>
              </w:rPr>
            </w:pPr>
            <w:r w:rsidRPr="00684279">
              <w:rPr>
                <w:rFonts w:ascii="Times New Roman" w:hAnsi="Times New Roman"/>
                <w:sz w:val="28"/>
                <w:szCs w:val="28"/>
                <w:lang w:val="en-US"/>
              </w:rPr>
              <w:t>excellently</w:t>
            </w:r>
          </w:p>
        </w:tc>
        <w:tc>
          <w:tcPr>
            <w:tcW w:w="1656" w:type="pct"/>
            <w:vAlign w:val="center"/>
          </w:tcPr>
          <w:p w:rsidR="009011FA" w:rsidRPr="00684279" w:rsidRDefault="009011FA" w:rsidP="00BD2900">
            <w:pPr>
              <w:spacing w:after="0" w:line="240" w:lineRule="auto"/>
              <w:jc w:val="center"/>
              <w:rPr>
                <w:rFonts w:ascii="Times New Roman" w:hAnsi="Times New Roman"/>
                <w:sz w:val="28"/>
                <w:szCs w:val="28"/>
                <w:lang w:val="uk-UA"/>
              </w:rPr>
            </w:pPr>
            <w:r w:rsidRPr="00684279">
              <w:rPr>
                <w:rFonts w:ascii="Times New Roman" w:hAnsi="Times New Roman"/>
                <w:sz w:val="28"/>
                <w:szCs w:val="28"/>
                <w:lang w:val="en-US"/>
              </w:rPr>
              <w:t>elegantly</w:t>
            </w:r>
          </w:p>
        </w:tc>
        <w:tc>
          <w:tcPr>
            <w:tcW w:w="1356" w:type="pct"/>
            <w:vAlign w:val="center"/>
          </w:tcPr>
          <w:p w:rsidR="009011FA" w:rsidRPr="00684279" w:rsidRDefault="009011FA" w:rsidP="00BD2900">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beautifully</w:t>
            </w:r>
          </w:p>
        </w:tc>
      </w:tr>
      <w:tr w:rsidR="009011FA" w:rsidRPr="00684279" w:rsidTr="00242298">
        <w:tc>
          <w:tcPr>
            <w:tcW w:w="899" w:type="pct"/>
            <w:vMerge/>
            <w:vAlign w:val="center"/>
          </w:tcPr>
          <w:p w:rsidR="009011FA" w:rsidRPr="00684279" w:rsidRDefault="009011FA" w:rsidP="00BD2900">
            <w:pPr>
              <w:spacing w:after="0" w:line="240" w:lineRule="auto"/>
              <w:rPr>
                <w:rFonts w:ascii="Times New Roman" w:hAnsi="Times New Roman"/>
                <w:sz w:val="28"/>
                <w:szCs w:val="28"/>
                <w:lang w:val="uk-UA"/>
              </w:rPr>
            </w:pPr>
          </w:p>
        </w:tc>
        <w:tc>
          <w:tcPr>
            <w:tcW w:w="1089" w:type="pct"/>
            <w:vAlign w:val="center"/>
          </w:tcPr>
          <w:p w:rsidR="009011FA" w:rsidRPr="00684279" w:rsidRDefault="009011FA" w:rsidP="00BD2900">
            <w:pPr>
              <w:spacing w:after="0" w:line="240" w:lineRule="auto"/>
              <w:jc w:val="center"/>
              <w:rPr>
                <w:rFonts w:ascii="Times New Roman" w:hAnsi="Times New Roman"/>
                <w:sz w:val="28"/>
                <w:szCs w:val="28"/>
                <w:lang w:val="uk-UA"/>
              </w:rPr>
            </w:pPr>
            <w:r w:rsidRPr="00684279">
              <w:rPr>
                <w:rFonts w:ascii="Times New Roman" w:hAnsi="Times New Roman"/>
                <w:sz w:val="28"/>
                <w:szCs w:val="28"/>
                <w:lang w:val="en-US"/>
              </w:rPr>
              <w:t>superbly</w:t>
            </w:r>
          </w:p>
        </w:tc>
        <w:tc>
          <w:tcPr>
            <w:tcW w:w="1656" w:type="pct"/>
            <w:vAlign w:val="center"/>
          </w:tcPr>
          <w:p w:rsidR="009011FA" w:rsidRPr="00684279" w:rsidRDefault="009011FA" w:rsidP="00BD2900">
            <w:pPr>
              <w:spacing w:after="0" w:line="240" w:lineRule="auto"/>
              <w:jc w:val="center"/>
              <w:rPr>
                <w:rFonts w:ascii="Times New Roman" w:hAnsi="Times New Roman"/>
                <w:sz w:val="28"/>
                <w:szCs w:val="28"/>
                <w:lang w:val="uk-UA"/>
              </w:rPr>
            </w:pPr>
            <w:r w:rsidRPr="00684279">
              <w:rPr>
                <w:rFonts w:ascii="Times New Roman" w:hAnsi="Times New Roman"/>
                <w:sz w:val="28"/>
                <w:szCs w:val="28"/>
                <w:lang w:val="en-US"/>
              </w:rPr>
              <w:t>delightfully</w:t>
            </w:r>
          </w:p>
        </w:tc>
        <w:tc>
          <w:tcPr>
            <w:tcW w:w="1356" w:type="pct"/>
            <w:vAlign w:val="center"/>
          </w:tcPr>
          <w:p w:rsidR="009011FA" w:rsidRPr="00684279" w:rsidRDefault="009011FA" w:rsidP="00BD2900">
            <w:pPr>
              <w:spacing w:after="0" w:line="240" w:lineRule="auto"/>
              <w:jc w:val="center"/>
              <w:rPr>
                <w:rFonts w:ascii="Times New Roman" w:hAnsi="Times New Roman"/>
                <w:sz w:val="28"/>
                <w:szCs w:val="28"/>
                <w:lang w:val="uk-UA"/>
              </w:rPr>
            </w:pPr>
            <w:r w:rsidRPr="00684279">
              <w:rPr>
                <w:rFonts w:ascii="Times New Roman" w:hAnsi="Times New Roman"/>
                <w:sz w:val="28"/>
                <w:szCs w:val="28"/>
                <w:lang w:val="en-US"/>
              </w:rPr>
              <w:t>wonderfully</w:t>
            </w:r>
          </w:p>
        </w:tc>
      </w:tr>
      <w:tr w:rsidR="009011FA" w:rsidRPr="00684279" w:rsidTr="00242298">
        <w:tc>
          <w:tcPr>
            <w:tcW w:w="899" w:type="pct"/>
            <w:vMerge/>
            <w:vAlign w:val="center"/>
          </w:tcPr>
          <w:p w:rsidR="009011FA" w:rsidRPr="00684279" w:rsidRDefault="009011FA" w:rsidP="00BD2900">
            <w:pPr>
              <w:spacing w:after="0" w:line="240" w:lineRule="auto"/>
              <w:rPr>
                <w:rFonts w:ascii="Times New Roman" w:hAnsi="Times New Roman"/>
                <w:sz w:val="28"/>
                <w:szCs w:val="28"/>
                <w:lang w:val="uk-UA"/>
              </w:rPr>
            </w:pPr>
          </w:p>
        </w:tc>
        <w:tc>
          <w:tcPr>
            <w:tcW w:w="1089" w:type="pct"/>
            <w:vAlign w:val="center"/>
          </w:tcPr>
          <w:p w:rsidR="009011FA" w:rsidRPr="00684279" w:rsidRDefault="009011FA" w:rsidP="00BD2900">
            <w:pPr>
              <w:spacing w:after="0" w:line="240" w:lineRule="auto"/>
              <w:jc w:val="center"/>
              <w:rPr>
                <w:rFonts w:ascii="Times New Roman" w:hAnsi="Times New Roman"/>
                <w:sz w:val="28"/>
                <w:szCs w:val="28"/>
                <w:lang w:val="uk-UA"/>
              </w:rPr>
            </w:pPr>
            <w:r w:rsidRPr="00684279">
              <w:rPr>
                <w:rFonts w:ascii="Times New Roman" w:hAnsi="Times New Roman"/>
                <w:sz w:val="28"/>
                <w:szCs w:val="28"/>
                <w:lang w:val="en-US"/>
              </w:rPr>
              <w:t>divinely</w:t>
            </w:r>
          </w:p>
        </w:tc>
        <w:tc>
          <w:tcPr>
            <w:tcW w:w="1656" w:type="pct"/>
            <w:vAlign w:val="center"/>
          </w:tcPr>
          <w:p w:rsidR="009011FA" w:rsidRPr="00684279" w:rsidRDefault="009011FA" w:rsidP="00BD2900">
            <w:pPr>
              <w:spacing w:after="0" w:line="240" w:lineRule="auto"/>
              <w:jc w:val="center"/>
              <w:rPr>
                <w:rFonts w:ascii="Times New Roman" w:hAnsi="Times New Roman"/>
                <w:sz w:val="28"/>
                <w:szCs w:val="28"/>
                <w:lang w:val="uk-UA"/>
              </w:rPr>
            </w:pPr>
            <w:r w:rsidRPr="00684279">
              <w:rPr>
                <w:rFonts w:ascii="Times New Roman" w:hAnsi="Times New Roman"/>
                <w:sz w:val="28"/>
                <w:szCs w:val="28"/>
                <w:lang w:val="en-US"/>
              </w:rPr>
              <w:t>prettily</w:t>
            </w:r>
          </w:p>
        </w:tc>
        <w:tc>
          <w:tcPr>
            <w:tcW w:w="1356" w:type="pct"/>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handsomely</w:t>
            </w:r>
          </w:p>
        </w:tc>
      </w:tr>
      <w:tr w:rsidR="009011FA" w:rsidRPr="00684279" w:rsidTr="00242298">
        <w:tc>
          <w:tcPr>
            <w:tcW w:w="899" w:type="pct"/>
            <w:vMerge/>
            <w:vAlign w:val="center"/>
          </w:tcPr>
          <w:p w:rsidR="009011FA" w:rsidRPr="00684279" w:rsidRDefault="009011FA" w:rsidP="00BD2900">
            <w:pPr>
              <w:spacing w:after="0" w:line="240" w:lineRule="auto"/>
              <w:rPr>
                <w:rFonts w:ascii="Times New Roman" w:hAnsi="Times New Roman"/>
                <w:sz w:val="28"/>
                <w:szCs w:val="28"/>
                <w:lang w:val="uk-UA"/>
              </w:rPr>
            </w:pPr>
          </w:p>
        </w:tc>
        <w:tc>
          <w:tcPr>
            <w:tcW w:w="1089" w:type="pct"/>
            <w:vAlign w:val="center"/>
          </w:tcPr>
          <w:p w:rsidR="009011FA" w:rsidRPr="00684279" w:rsidRDefault="009011FA" w:rsidP="00BD2900">
            <w:pPr>
              <w:spacing w:after="0" w:line="240" w:lineRule="auto"/>
              <w:jc w:val="center"/>
              <w:rPr>
                <w:rFonts w:ascii="Times New Roman" w:hAnsi="Times New Roman"/>
                <w:sz w:val="28"/>
                <w:szCs w:val="28"/>
                <w:lang w:val="uk-UA"/>
              </w:rPr>
            </w:pPr>
            <w:r w:rsidRPr="00684279">
              <w:rPr>
                <w:rFonts w:ascii="Times New Roman" w:hAnsi="Times New Roman"/>
                <w:sz w:val="28"/>
                <w:szCs w:val="28"/>
                <w:lang w:val="en-US"/>
              </w:rPr>
              <w:t>celestially</w:t>
            </w:r>
          </w:p>
        </w:tc>
        <w:tc>
          <w:tcPr>
            <w:tcW w:w="1656" w:type="pct"/>
            <w:vAlign w:val="center"/>
          </w:tcPr>
          <w:p w:rsidR="009011FA" w:rsidRPr="00684279" w:rsidRDefault="009011FA" w:rsidP="00BD2900">
            <w:pPr>
              <w:spacing w:after="0" w:line="240" w:lineRule="auto"/>
              <w:jc w:val="center"/>
              <w:rPr>
                <w:rFonts w:ascii="Times New Roman" w:hAnsi="Times New Roman"/>
                <w:sz w:val="28"/>
                <w:szCs w:val="28"/>
                <w:lang w:val="uk-UA"/>
              </w:rPr>
            </w:pPr>
            <w:r w:rsidRPr="00684279">
              <w:rPr>
                <w:rFonts w:ascii="Times New Roman" w:hAnsi="Times New Roman"/>
                <w:sz w:val="28"/>
                <w:szCs w:val="28"/>
                <w:lang w:val="en-US"/>
              </w:rPr>
              <w:t>charmingly</w:t>
            </w:r>
          </w:p>
        </w:tc>
        <w:tc>
          <w:tcPr>
            <w:tcW w:w="1356" w:type="pct"/>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gracefully</w:t>
            </w:r>
          </w:p>
        </w:tc>
      </w:tr>
      <w:tr w:rsidR="009011FA" w:rsidRPr="00684279" w:rsidTr="00242298">
        <w:tc>
          <w:tcPr>
            <w:tcW w:w="899" w:type="pct"/>
            <w:vMerge/>
            <w:vAlign w:val="center"/>
          </w:tcPr>
          <w:p w:rsidR="009011FA" w:rsidRPr="00684279" w:rsidRDefault="009011FA" w:rsidP="00BD2900">
            <w:pPr>
              <w:spacing w:after="0" w:line="240" w:lineRule="auto"/>
              <w:rPr>
                <w:rFonts w:ascii="Times New Roman" w:hAnsi="Times New Roman"/>
                <w:sz w:val="28"/>
                <w:szCs w:val="28"/>
                <w:lang w:val="uk-UA"/>
              </w:rPr>
            </w:pPr>
          </w:p>
        </w:tc>
        <w:tc>
          <w:tcPr>
            <w:tcW w:w="1089" w:type="pct"/>
            <w:vAlign w:val="center"/>
          </w:tcPr>
          <w:p w:rsidR="009011FA" w:rsidRPr="00684279" w:rsidRDefault="009011FA" w:rsidP="00BD2900">
            <w:pPr>
              <w:spacing w:after="0" w:line="240" w:lineRule="auto"/>
              <w:jc w:val="center"/>
              <w:rPr>
                <w:rFonts w:ascii="Times New Roman" w:hAnsi="Times New Roman"/>
                <w:sz w:val="28"/>
                <w:szCs w:val="28"/>
                <w:lang w:val="uk-UA"/>
              </w:rPr>
            </w:pPr>
            <w:r w:rsidRPr="00684279">
              <w:rPr>
                <w:rFonts w:ascii="Times New Roman" w:hAnsi="Times New Roman"/>
                <w:sz w:val="28"/>
                <w:szCs w:val="28"/>
                <w:lang w:val="en-US"/>
              </w:rPr>
              <w:t>entrancingly</w:t>
            </w:r>
          </w:p>
        </w:tc>
        <w:tc>
          <w:tcPr>
            <w:tcW w:w="1656" w:type="pct"/>
            <w:vAlign w:val="center"/>
          </w:tcPr>
          <w:p w:rsidR="009011FA" w:rsidRPr="00684279" w:rsidRDefault="009011FA" w:rsidP="00BD2900">
            <w:pPr>
              <w:spacing w:after="0" w:line="240" w:lineRule="auto"/>
              <w:jc w:val="center"/>
              <w:rPr>
                <w:rFonts w:ascii="Times New Roman" w:hAnsi="Times New Roman"/>
                <w:sz w:val="28"/>
                <w:szCs w:val="28"/>
                <w:lang w:val="uk-UA"/>
              </w:rPr>
            </w:pPr>
            <w:r w:rsidRPr="00684279">
              <w:rPr>
                <w:rFonts w:ascii="Times New Roman" w:hAnsi="Times New Roman"/>
                <w:sz w:val="28"/>
                <w:szCs w:val="28"/>
                <w:lang w:val="en-US"/>
              </w:rPr>
              <w:t>exquisitely</w:t>
            </w:r>
          </w:p>
        </w:tc>
        <w:tc>
          <w:tcPr>
            <w:tcW w:w="1356" w:type="pct"/>
            <w:vAlign w:val="center"/>
          </w:tcPr>
          <w:p w:rsidR="009011FA" w:rsidRPr="00684279" w:rsidRDefault="009011FA" w:rsidP="00BD2900">
            <w:pPr>
              <w:spacing w:after="0" w:line="240" w:lineRule="auto"/>
              <w:jc w:val="center"/>
              <w:rPr>
                <w:rFonts w:ascii="Times New Roman" w:hAnsi="Times New Roman"/>
                <w:sz w:val="28"/>
                <w:szCs w:val="28"/>
                <w:lang w:val="en-US"/>
              </w:rPr>
            </w:pPr>
          </w:p>
        </w:tc>
      </w:tr>
      <w:tr w:rsidR="009011FA" w:rsidRPr="00684279" w:rsidTr="00242298">
        <w:tc>
          <w:tcPr>
            <w:tcW w:w="899" w:type="pct"/>
            <w:vMerge/>
            <w:vAlign w:val="center"/>
          </w:tcPr>
          <w:p w:rsidR="009011FA" w:rsidRPr="00684279" w:rsidRDefault="009011FA" w:rsidP="00BD2900">
            <w:pPr>
              <w:spacing w:after="0" w:line="240" w:lineRule="auto"/>
              <w:rPr>
                <w:rFonts w:ascii="Times New Roman" w:hAnsi="Times New Roman"/>
                <w:sz w:val="28"/>
                <w:szCs w:val="28"/>
                <w:lang w:val="uk-UA"/>
              </w:rPr>
            </w:pPr>
          </w:p>
        </w:tc>
        <w:tc>
          <w:tcPr>
            <w:tcW w:w="1089" w:type="pct"/>
            <w:vAlign w:val="center"/>
          </w:tcPr>
          <w:p w:rsidR="009011FA" w:rsidRPr="00684279" w:rsidRDefault="009011FA" w:rsidP="00BD2900">
            <w:pPr>
              <w:spacing w:after="0" w:line="240" w:lineRule="auto"/>
              <w:jc w:val="center"/>
              <w:rPr>
                <w:rFonts w:ascii="Times New Roman" w:hAnsi="Times New Roman"/>
                <w:sz w:val="28"/>
                <w:szCs w:val="28"/>
                <w:lang w:val="uk-UA"/>
              </w:rPr>
            </w:pPr>
            <w:r w:rsidRPr="00684279">
              <w:rPr>
                <w:rFonts w:ascii="Times New Roman" w:hAnsi="Times New Roman"/>
                <w:sz w:val="28"/>
                <w:szCs w:val="28"/>
                <w:lang w:val="en-US"/>
              </w:rPr>
              <w:t>bewitchingly</w:t>
            </w:r>
          </w:p>
        </w:tc>
        <w:tc>
          <w:tcPr>
            <w:tcW w:w="1656" w:type="pct"/>
            <w:vAlign w:val="center"/>
          </w:tcPr>
          <w:p w:rsidR="009011FA" w:rsidRPr="00684279" w:rsidRDefault="009011FA" w:rsidP="00BD2900">
            <w:pPr>
              <w:spacing w:after="0" w:line="240" w:lineRule="auto"/>
              <w:jc w:val="center"/>
              <w:rPr>
                <w:rFonts w:ascii="Times New Roman" w:hAnsi="Times New Roman"/>
                <w:sz w:val="28"/>
                <w:szCs w:val="28"/>
                <w:lang w:val="en-US"/>
              </w:rPr>
            </w:pPr>
          </w:p>
        </w:tc>
        <w:tc>
          <w:tcPr>
            <w:tcW w:w="1356" w:type="pct"/>
            <w:vAlign w:val="center"/>
          </w:tcPr>
          <w:p w:rsidR="009011FA" w:rsidRPr="00684279" w:rsidRDefault="009011FA" w:rsidP="00BD2900">
            <w:pPr>
              <w:spacing w:after="0" w:line="240" w:lineRule="auto"/>
              <w:jc w:val="center"/>
              <w:rPr>
                <w:rFonts w:ascii="Times New Roman" w:hAnsi="Times New Roman"/>
                <w:sz w:val="28"/>
                <w:szCs w:val="28"/>
                <w:lang w:val="en-US"/>
              </w:rPr>
            </w:pPr>
          </w:p>
        </w:tc>
      </w:tr>
      <w:tr w:rsidR="009011FA" w:rsidRPr="00684279" w:rsidTr="00242298">
        <w:tc>
          <w:tcPr>
            <w:tcW w:w="899" w:type="pct"/>
            <w:vMerge/>
            <w:vAlign w:val="center"/>
          </w:tcPr>
          <w:p w:rsidR="009011FA" w:rsidRPr="00684279" w:rsidRDefault="009011FA" w:rsidP="00BD2900">
            <w:pPr>
              <w:spacing w:after="0" w:line="240" w:lineRule="auto"/>
              <w:rPr>
                <w:rFonts w:ascii="Times New Roman" w:hAnsi="Times New Roman"/>
                <w:sz w:val="28"/>
                <w:szCs w:val="28"/>
                <w:lang w:val="uk-UA"/>
              </w:rPr>
            </w:pPr>
          </w:p>
        </w:tc>
        <w:tc>
          <w:tcPr>
            <w:tcW w:w="1089" w:type="pct"/>
            <w:vAlign w:val="center"/>
          </w:tcPr>
          <w:p w:rsidR="009011FA" w:rsidRPr="00684279" w:rsidRDefault="009011FA" w:rsidP="00BD2900">
            <w:pPr>
              <w:spacing w:after="0" w:line="240" w:lineRule="auto"/>
              <w:jc w:val="center"/>
              <w:rPr>
                <w:rFonts w:ascii="Times New Roman" w:hAnsi="Times New Roman"/>
                <w:sz w:val="28"/>
                <w:szCs w:val="28"/>
                <w:lang w:val="uk-UA"/>
              </w:rPr>
            </w:pPr>
            <w:r w:rsidRPr="00684279">
              <w:rPr>
                <w:rFonts w:ascii="Times New Roman" w:hAnsi="Times New Roman"/>
                <w:sz w:val="28"/>
                <w:szCs w:val="28"/>
                <w:lang w:val="en-US"/>
              </w:rPr>
              <w:t>sublimely</w:t>
            </w:r>
          </w:p>
        </w:tc>
        <w:tc>
          <w:tcPr>
            <w:tcW w:w="1656" w:type="pct"/>
            <w:vAlign w:val="center"/>
          </w:tcPr>
          <w:p w:rsidR="009011FA" w:rsidRPr="00684279" w:rsidRDefault="009011FA" w:rsidP="00BD2900">
            <w:pPr>
              <w:spacing w:after="0" w:line="240" w:lineRule="auto"/>
              <w:jc w:val="center"/>
              <w:rPr>
                <w:rFonts w:ascii="Times New Roman" w:hAnsi="Times New Roman"/>
                <w:sz w:val="28"/>
                <w:szCs w:val="28"/>
                <w:lang w:val="en-US"/>
              </w:rPr>
            </w:pPr>
          </w:p>
        </w:tc>
        <w:tc>
          <w:tcPr>
            <w:tcW w:w="1356" w:type="pct"/>
            <w:vAlign w:val="center"/>
          </w:tcPr>
          <w:p w:rsidR="009011FA" w:rsidRPr="00684279" w:rsidRDefault="009011FA" w:rsidP="00BD2900">
            <w:pPr>
              <w:spacing w:after="0" w:line="240" w:lineRule="auto"/>
              <w:jc w:val="center"/>
              <w:rPr>
                <w:rFonts w:ascii="Times New Roman" w:hAnsi="Times New Roman"/>
                <w:sz w:val="28"/>
                <w:szCs w:val="28"/>
                <w:lang w:val="en-US"/>
              </w:rPr>
            </w:pPr>
          </w:p>
        </w:tc>
      </w:tr>
      <w:tr w:rsidR="009011FA" w:rsidRPr="00684279" w:rsidTr="00242298">
        <w:tc>
          <w:tcPr>
            <w:tcW w:w="899" w:type="pct"/>
            <w:vMerge/>
            <w:vAlign w:val="center"/>
          </w:tcPr>
          <w:p w:rsidR="009011FA" w:rsidRPr="00684279" w:rsidRDefault="009011FA" w:rsidP="00BD2900">
            <w:pPr>
              <w:spacing w:after="0" w:line="240" w:lineRule="auto"/>
              <w:rPr>
                <w:rFonts w:ascii="Times New Roman" w:hAnsi="Times New Roman"/>
                <w:sz w:val="28"/>
                <w:szCs w:val="28"/>
                <w:lang w:val="uk-UA"/>
              </w:rPr>
            </w:pPr>
          </w:p>
        </w:tc>
        <w:tc>
          <w:tcPr>
            <w:tcW w:w="1089" w:type="pct"/>
            <w:vAlign w:val="center"/>
          </w:tcPr>
          <w:p w:rsidR="009011FA" w:rsidRPr="00684279" w:rsidRDefault="009011FA" w:rsidP="00BD2900">
            <w:pPr>
              <w:spacing w:after="0" w:line="240" w:lineRule="auto"/>
              <w:jc w:val="center"/>
              <w:rPr>
                <w:rFonts w:ascii="Times New Roman" w:hAnsi="Times New Roman"/>
                <w:sz w:val="28"/>
                <w:szCs w:val="28"/>
                <w:lang w:val="uk-UA"/>
              </w:rPr>
            </w:pPr>
            <w:r w:rsidRPr="00684279">
              <w:rPr>
                <w:rFonts w:ascii="Times New Roman" w:hAnsi="Times New Roman"/>
                <w:sz w:val="28"/>
                <w:szCs w:val="28"/>
                <w:lang w:val="en-US"/>
              </w:rPr>
              <w:t>tastefully</w:t>
            </w:r>
          </w:p>
        </w:tc>
        <w:tc>
          <w:tcPr>
            <w:tcW w:w="1656" w:type="pct"/>
            <w:vAlign w:val="center"/>
          </w:tcPr>
          <w:p w:rsidR="009011FA" w:rsidRPr="00684279" w:rsidRDefault="009011FA" w:rsidP="00BD2900">
            <w:pPr>
              <w:spacing w:after="0" w:line="240" w:lineRule="auto"/>
              <w:jc w:val="center"/>
              <w:rPr>
                <w:rFonts w:ascii="Times New Roman" w:hAnsi="Times New Roman"/>
                <w:sz w:val="28"/>
                <w:szCs w:val="28"/>
                <w:lang w:val="en-US"/>
              </w:rPr>
            </w:pPr>
          </w:p>
        </w:tc>
        <w:tc>
          <w:tcPr>
            <w:tcW w:w="1356" w:type="pct"/>
            <w:vAlign w:val="center"/>
          </w:tcPr>
          <w:p w:rsidR="009011FA" w:rsidRPr="00684279" w:rsidRDefault="009011FA" w:rsidP="00BD2900">
            <w:pPr>
              <w:spacing w:after="0" w:line="240" w:lineRule="auto"/>
              <w:jc w:val="center"/>
              <w:rPr>
                <w:rFonts w:ascii="Times New Roman" w:hAnsi="Times New Roman"/>
                <w:sz w:val="28"/>
                <w:szCs w:val="28"/>
                <w:lang w:val="en-US"/>
              </w:rPr>
            </w:pPr>
          </w:p>
        </w:tc>
      </w:tr>
      <w:tr w:rsidR="009011FA" w:rsidRPr="00684279" w:rsidTr="00242298">
        <w:tc>
          <w:tcPr>
            <w:tcW w:w="899" w:type="pct"/>
            <w:vMerge/>
            <w:vAlign w:val="center"/>
          </w:tcPr>
          <w:p w:rsidR="009011FA" w:rsidRPr="00684279" w:rsidRDefault="009011FA" w:rsidP="00BD2900">
            <w:pPr>
              <w:spacing w:after="0" w:line="240" w:lineRule="auto"/>
              <w:rPr>
                <w:rFonts w:ascii="Times New Roman" w:hAnsi="Times New Roman"/>
                <w:sz w:val="28"/>
                <w:szCs w:val="28"/>
                <w:lang w:val="uk-UA"/>
              </w:rPr>
            </w:pPr>
          </w:p>
        </w:tc>
        <w:tc>
          <w:tcPr>
            <w:tcW w:w="1089" w:type="pct"/>
            <w:vAlign w:val="center"/>
          </w:tcPr>
          <w:p w:rsidR="009011FA" w:rsidRPr="00684279" w:rsidRDefault="009011FA" w:rsidP="00BD2900">
            <w:pPr>
              <w:spacing w:after="0" w:line="240" w:lineRule="auto"/>
              <w:jc w:val="center"/>
              <w:rPr>
                <w:rFonts w:ascii="Times New Roman" w:hAnsi="Times New Roman"/>
                <w:sz w:val="28"/>
                <w:szCs w:val="28"/>
                <w:lang w:val="uk-UA"/>
              </w:rPr>
            </w:pPr>
            <w:r w:rsidRPr="00684279">
              <w:rPr>
                <w:rFonts w:ascii="Times New Roman" w:hAnsi="Times New Roman"/>
                <w:sz w:val="28"/>
                <w:szCs w:val="28"/>
                <w:lang w:val="en-US"/>
              </w:rPr>
              <w:t>ideally</w:t>
            </w:r>
          </w:p>
        </w:tc>
        <w:tc>
          <w:tcPr>
            <w:tcW w:w="1656" w:type="pct"/>
            <w:vAlign w:val="center"/>
          </w:tcPr>
          <w:p w:rsidR="009011FA" w:rsidRPr="00684279" w:rsidRDefault="009011FA" w:rsidP="00BD2900">
            <w:pPr>
              <w:spacing w:after="0" w:line="240" w:lineRule="auto"/>
              <w:jc w:val="center"/>
              <w:rPr>
                <w:rFonts w:ascii="Times New Roman" w:hAnsi="Times New Roman"/>
                <w:sz w:val="28"/>
                <w:szCs w:val="28"/>
                <w:lang w:val="en-US"/>
              </w:rPr>
            </w:pPr>
          </w:p>
        </w:tc>
        <w:tc>
          <w:tcPr>
            <w:tcW w:w="1356" w:type="pct"/>
            <w:vAlign w:val="center"/>
          </w:tcPr>
          <w:p w:rsidR="009011FA" w:rsidRPr="00684279" w:rsidRDefault="009011FA" w:rsidP="00BD2900">
            <w:pPr>
              <w:spacing w:after="0" w:line="240" w:lineRule="auto"/>
              <w:jc w:val="center"/>
              <w:rPr>
                <w:rFonts w:ascii="Times New Roman" w:hAnsi="Times New Roman"/>
                <w:sz w:val="28"/>
                <w:szCs w:val="28"/>
                <w:lang w:val="en-US"/>
              </w:rPr>
            </w:pPr>
          </w:p>
        </w:tc>
      </w:tr>
      <w:tr w:rsidR="009011FA" w:rsidRPr="00684279" w:rsidTr="00242298">
        <w:tc>
          <w:tcPr>
            <w:tcW w:w="899" w:type="pct"/>
            <w:vMerge/>
            <w:vAlign w:val="center"/>
          </w:tcPr>
          <w:p w:rsidR="009011FA" w:rsidRPr="00684279" w:rsidRDefault="009011FA" w:rsidP="00BD2900">
            <w:pPr>
              <w:spacing w:after="0" w:line="240" w:lineRule="auto"/>
              <w:rPr>
                <w:rFonts w:ascii="Times New Roman" w:hAnsi="Times New Roman"/>
                <w:sz w:val="28"/>
                <w:szCs w:val="28"/>
                <w:lang w:val="uk-UA"/>
              </w:rPr>
            </w:pPr>
          </w:p>
        </w:tc>
        <w:tc>
          <w:tcPr>
            <w:tcW w:w="1089" w:type="pct"/>
            <w:vAlign w:val="center"/>
          </w:tcPr>
          <w:p w:rsidR="009011FA" w:rsidRPr="00684279" w:rsidRDefault="009011FA" w:rsidP="00BD2900">
            <w:pPr>
              <w:spacing w:after="0" w:line="240" w:lineRule="auto"/>
              <w:jc w:val="center"/>
              <w:rPr>
                <w:rFonts w:ascii="Times New Roman" w:hAnsi="Times New Roman"/>
                <w:sz w:val="28"/>
                <w:szCs w:val="28"/>
                <w:lang w:val="uk-UA"/>
              </w:rPr>
            </w:pPr>
            <w:r w:rsidRPr="00684279">
              <w:rPr>
                <w:rFonts w:ascii="Times New Roman" w:hAnsi="Times New Roman"/>
                <w:sz w:val="28"/>
                <w:szCs w:val="28"/>
                <w:lang w:val="en-US"/>
              </w:rPr>
              <w:t>magnificently</w:t>
            </w:r>
          </w:p>
        </w:tc>
        <w:tc>
          <w:tcPr>
            <w:tcW w:w="1656" w:type="pct"/>
            <w:vAlign w:val="center"/>
          </w:tcPr>
          <w:p w:rsidR="009011FA" w:rsidRPr="00684279" w:rsidRDefault="009011FA" w:rsidP="00BD2900">
            <w:pPr>
              <w:spacing w:after="0" w:line="240" w:lineRule="auto"/>
              <w:jc w:val="center"/>
              <w:rPr>
                <w:rFonts w:ascii="Times New Roman" w:hAnsi="Times New Roman"/>
                <w:sz w:val="28"/>
                <w:szCs w:val="28"/>
                <w:lang w:val="en-US"/>
              </w:rPr>
            </w:pPr>
          </w:p>
        </w:tc>
        <w:tc>
          <w:tcPr>
            <w:tcW w:w="1356" w:type="pct"/>
            <w:vAlign w:val="center"/>
          </w:tcPr>
          <w:p w:rsidR="009011FA" w:rsidRPr="00684279" w:rsidRDefault="009011FA" w:rsidP="00BD2900">
            <w:pPr>
              <w:spacing w:after="0" w:line="240" w:lineRule="auto"/>
              <w:jc w:val="center"/>
              <w:rPr>
                <w:rFonts w:ascii="Times New Roman" w:hAnsi="Times New Roman"/>
                <w:sz w:val="28"/>
                <w:szCs w:val="28"/>
                <w:lang w:val="en-US"/>
              </w:rPr>
            </w:pPr>
          </w:p>
        </w:tc>
      </w:tr>
      <w:tr w:rsidR="009011FA" w:rsidRPr="00684279" w:rsidTr="00242298">
        <w:tc>
          <w:tcPr>
            <w:tcW w:w="899" w:type="pct"/>
            <w:vMerge/>
            <w:vAlign w:val="center"/>
          </w:tcPr>
          <w:p w:rsidR="009011FA" w:rsidRPr="00684279" w:rsidRDefault="009011FA" w:rsidP="00BD2900">
            <w:pPr>
              <w:spacing w:after="0" w:line="240" w:lineRule="auto"/>
              <w:rPr>
                <w:rFonts w:ascii="Times New Roman" w:hAnsi="Times New Roman"/>
                <w:sz w:val="28"/>
                <w:szCs w:val="28"/>
                <w:lang w:val="uk-UA"/>
              </w:rPr>
            </w:pPr>
          </w:p>
        </w:tc>
        <w:tc>
          <w:tcPr>
            <w:tcW w:w="1089" w:type="pct"/>
            <w:vAlign w:val="center"/>
          </w:tcPr>
          <w:p w:rsidR="009011FA" w:rsidRPr="00684279" w:rsidRDefault="009011FA" w:rsidP="00BD2900">
            <w:pPr>
              <w:spacing w:after="0" w:line="240" w:lineRule="auto"/>
              <w:jc w:val="center"/>
              <w:rPr>
                <w:rFonts w:ascii="Times New Roman" w:hAnsi="Times New Roman"/>
                <w:sz w:val="28"/>
                <w:szCs w:val="28"/>
                <w:lang w:val="uk-UA"/>
              </w:rPr>
            </w:pPr>
            <w:r w:rsidRPr="00684279">
              <w:rPr>
                <w:rFonts w:ascii="Times New Roman" w:hAnsi="Times New Roman"/>
                <w:sz w:val="28"/>
                <w:szCs w:val="28"/>
                <w:lang w:val="en-US"/>
              </w:rPr>
              <w:t>splendidly</w:t>
            </w:r>
          </w:p>
        </w:tc>
        <w:tc>
          <w:tcPr>
            <w:tcW w:w="1656" w:type="pct"/>
            <w:vAlign w:val="center"/>
          </w:tcPr>
          <w:p w:rsidR="009011FA" w:rsidRPr="00684279" w:rsidRDefault="009011FA" w:rsidP="00BD2900">
            <w:pPr>
              <w:spacing w:after="0" w:line="240" w:lineRule="auto"/>
              <w:jc w:val="center"/>
              <w:rPr>
                <w:rFonts w:ascii="Times New Roman" w:hAnsi="Times New Roman"/>
                <w:sz w:val="28"/>
                <w:szCs w:val="28"/>
                <w:lang w:val="uk-UA"/>
              </w:rPr>
            </w:pPr>
          </w:p>
        </w:tc>
        <w:tc>
          <w:tcPr>
            <w:tcW w:w="1356" w:type="pct"/>
            <w:vAlign w:val="center"/>
          </w:tcPr>
          <w:p w:rsidR="009011FA" w:rsidRPr="00684279" w:rsidRDefault="009011FA" w:rsidP="00BD2900">
            <w:pPr>
              <w:spacing w:after="0" w:line="240" w:lineRule="auto"/>
              <w:jc w:val="center"/>
              <w:rPr>
                <w:rFonts w:ascii="Times New Roman" w:hAnsi="Times New Roman"/>
                <w:sz w:val="28"/>
                <w:szCs w:val="28"/>
                <w:lang w:val="en-US"/>
              </w:rPr>
            </w:pPr>
          </w:p>
        </w:tc>
      </w:tr>
      <w:tr w:rsidR="009011FA" w:rsidRPr="00684279" w:rsidTr="00242298">
        <w:tc>
          <w:tcPr>
            <w:tcW w:w="899" w:type="pct"/>
            <w:vMerge/>
            <w:vAlign w:val="center"/>
          </w:tcPr>
          <w:p w:rsidR="009011FA" w:rsidRPr="00684279" w:rsidRDefault="009011FA" w:rsidP="00BD2900">
            <w:pPr>
              <w:spacing w:after="0" w:line="240" w:lineRule="auto"/>
              <w:rPr>
                <w:rFonts w:ascii="Times New Roman" w:hAnsi="Times New Roman"/>
                <w:sz w:val="28"/>
                <w:szCs w:val="28"/>
                <w:lang w:val="uk-UA"/>
              </w:rPr>
            </w:pPr>
          </w:p>
        </w:tc>
        <w:tc>
          <w:tcPr>
            <w:tcW w:w="1089" w:type="pct"/>
            <w:vAlign w:val="center"/>
          </w:tcPr>
          <w:p w:rsidR="009011FA" w:rsidRPr="00684279" w:rsidRDefault="009011FA" w:rsidP="00BD2900">
            <w:pPr>
              <w:spacing w:after="0" w:line="240" w:lineRule="auto"/>
              <w:jc w:val="center"/>
              <w:rPr>
                <w:rFonts w:ascii="Times New Roman" w:hAnsi="Times New Roman"/>
                <w:sz w:val="28"/>
                <w:szCs w:val="28"/>
                <w:lang w:val="uk-UA"/>
              </w:rPr>
            </w:pPr>
            <w:r w:rsidRPr="00684279">
              <w:rPr>
                <w:rFonts w:ascii="Times New Roman" w:hAnsi="Times New Roman"/>
                <w:sz w:val="28"/>
                <w:szCs w:val="28"/>
                <w:lang w:val="en-US"/>
              </w:rPr>
              <w:t>gorgeously</w:t>
            </w:r>
          </w:p>
        </w:tc>
        <w:tc>
          <w:tcPr>
            <w:tcW w:w="1656" w:type="pct"/>
            <w:vAlign w:val="center"/>
          </w:tcPr>
          <w:p w:rsidR="009011FA" w:rsidRPr="00684279" w:rsidRDefault="009011FA" w:rsidP="00BD2900">
            <w:pPr>
              <w:spacing w:after="0" w:line="240" w:lineRule="auto"/>
              <w:jc w:val="center"/>
              <w:rPr>
                <w:rFonts w:ascii="Times New Roman" w:hAnsi="Times New Roman"/>
                <w:sz w:val="28"/>
                <w:szCs w:val="28"/>
                <w:lang w:val="en-US"/>
              </w:rPr>
            </w:pPr>
          </w:p>
        </w:tc>
        <w:tc>
          <w:tcPr>
            <w:tcW w:w="1356" w:type="pct"/>
            <w:vAlign w:val="center"/>
          </w:tcPr>
          <w:p w:rsidR="009011FA" w:rsidRPr="00684279" w:rsidRDefault="009011FA" w:rsidP="00BD2900">
            <w:pPr>
              <w:spacing w:after="0" w:line="240" w:lineRule="auto"/>
              <w:jc w:val="center"/>
              <w:rPr>
                <w:rFonts w:ascii="Times New Roman" w:hAnsi="Times New Roman"/>
                <w:sz w:val="28"/>
                <w:szCs w:val="28"/>
                <w:lang w:val="en-US"/>
              </w:rPr>
            </w:pPr>
          </w:p>
        </w:tc>
      </w:tr>
      <w:tr w:rsidR="009011FA" w:rsidRPr="00684279" w:rsidTr="00242298">
        <w:tc>
          <w:tcPr>
            <w:tcW w:w="899" w:type="pct"/>
            <w:vMerge/>
            <w:vAlign w:val="center"/>
          </w:tcPr>
          <w:p w:rsidR="009011FA" w:rsidRPr="00684279" w:rsidRDefault="009011FA" w:rsidP="00BD2900">
            <w:pPr>
              <w:spacing w:after="0" w:line="240" w:lineRule="auto"/>
              <w:rPr>
                <w:rFonts w:ascii="Times New Roman" w:hAnsi="Times New Roman"/>
                <w:sz w:val="28"/>
                <w:szCs w:val="28"/>
                <w:lang w:val="uk-UA"/>
              </w:rPr>
            </w:pPr>
          </w:p>
        </w:tc>
        <w:tc>
          <w:tcPr>
            <w:tcW w:w="1089" w:type="pct"/>
            <w:vAlign w:val="center"/>
          </w:tcPr>
          <w:p w:rsidR="009011FA" w:rsidRPr="00684279" w:rsidRDefault="009011FA" w:rsidP="00BD2900">
            <w:pPr>
              <w:spacing w:after="0" w:line="240" w:lineRule="auto"/>
              <w:jc w:val="center"/>
              <w:rPr>
                <w:rFonts w:ascii="Times New Roman" w:hAnsi="Times New Roman"/>
                <w:sz w:val="28"/>
                <w:szCs w:val="28"/>
                <w:lang w:val="uk-UA"/>
              </w:rPr>
            </w:pPr>
            <w:r w:rsidRPr="00684279">
              <w:rPr>
                <w:rFonts w:ascii="Times New Roman" w:hAnsi="Times New Roman"/>
                <w:sz w:val="28"/>
                <w:szCs w:val="28"/>
                <w:lang w:val="en-US"/>
              </w:rPr>
              <w:t>alluringly</w:t>
            </w:r>
          </w:p>
        </w:tc>
        <w:tc>
          <w:tcPr>
            <w:tcW w:w="1656" w:type="pct"/>
            <w:vAlign w:val="center"/>
          </w:tcPr>
          <w:p w:rsidR="009011FA" w:rsidRPr="00684279" w:rsidRDefault="009011FA" w:rsidP="00BD2900">
            <w:pPr>
              <w:spacing w:after="0" w:line="240" w:lineRule="auto"/>
              <w:jc w:val="center"/>
              <w:rPr>
                <w:rFonts w:ascii="Times New Roman" w:hAnsi="Times New Roman"/>
                <w:sz w:val="28"/>
                <w:szCs w:val="28"/>
                <w:lang w:val="uk-UA"/>
              </w:rPr>
            </w:pPr>
          </w:p>
        </w:tc>
        <w:tc>
          <w:tcPr>
            <w:tcW w:w="1356" w:type="pct"/>
            <w:vAlign w:val="center"/>
          </w:tcPr>
          <w:p w:rsidR="009011FA" w:rsidRPr="00684279" w:rsidRDefault="009011FA" w:rsidP="00BD2900">
            <w:pPr>
              <w:spacing w:after="0" w:line="240" w:lineRule="auto"/>
              <w:jc w:val="center"/>
              <w:rPr>
                <w:rFonts w:ascii="Times New Roman" w:hAnsi="Times New Roman"/>
                <w:sz w:val="28"/>
                <w:szCs w:val="28"/>
                <w:lang w:val="en-US"/>
              </w:rPr>
            </w:pPr>
          </w:p>
        </w:tc>
      </w:tr>
      <w:tr w:rsidR="009011FA" w:rsidRPr="00684279" w:rsidTr="00242298">
        <w:tc>
          <w:tcPr>
            <w:tcW w:w="899" w:type="pct"/>
            <w:vMerge/>
            <w:vAlign w:val="center"/>
          </w:tcPr>
          <w:p w:rsidR="009011FA" w:rsidRPr="00684279" w:rsidRDefault="009011FA" w:rsidP="00BD2900">
            <w:pPr>
              <w:spacing w:after="0" w:line="240" w:lineRule="auto"/>
              <w:rPr>
                <w:rFonts w:ascii="Times New Roman" w:hAnsi="Times New Roman"/>
                <w:sz w:val="28"/>
                <w:szCs w:val="28"/>
                <w:lang w:val="uk-UA"/>
              </w:rPr>
            </w:pPr>
          </w:p>
        </w:tc>
        <w:tc>
          <w:tcPr>
            <w:tcW w:w="1089" w:type="pct"/>
            <w:vAlign w:val="center"/>
          </w:tcPr>
          <w:p w:rsidR="009011FA" w:rsidRPr="00684279" w:rsidRDefault="009011FA" w:rsidP="00BD2900">
            <w:pPr>
              <w:spacing w:after="0" w:line="240" w:lineRule="auto"/>
              <w:jc w:val="center"/>
              <w:rPr>
                <w:rFonts w:ascii="Times New Roman" w:hAnsi="Times New Roman"/>
                <w:sz w:val="28"/>
                <w:szCs w:val="28"/>
                <w:lang w:val="uk-UA"/>
              </w:rPr>
            </w:pPr>
            <w:r w:rsidRPr="00684279">
              <w:rPr>
                <w:rFonts w:ascii="Times New Roman" w:hAnsi="Times New Roman"/>
                <w:sz w:val="28"/>
                <w:szCs w:val="28"/>
                <w:lang w:val="en-US"/>
              </w:rPr>
              <w:t>seductively</w:t>
            </w:r>
          </w:p>
        </w:tc>
        <w:tc>
          <w:tcPr>
            <w:tcW w:w="1656" w:type="pct"/>
            <w:vAlign w:val="center"/>
          </w:tcPr>
          <w:p w:rsidR="009011FA" w:rsidRPr="00684279" w:rsidRDefault="009011FA" w:rsidP="00BD2900">
            <w:pPr>
              <w:spacing w:after="0" w:line="240" w:lineRule="auto"/>
              <w:jc w:val="center"/>
              <w:rPr>
                <w:rFonts w:ascii="Times New Roman" w:hAnsi="Times New Roman"/>
                <w:sz w:val="28"/>
                <w:szCs w:val="28"/>
                <w:lang w:val="uk-UA"/>
              </w:rPr>
            </w:pPr>
          </w:p>
        </w:tc>
        <w:tc>
          <w:tcPr>
            <w:tcW w:w="1356" w:type="pct"/>
            <w:vAlign w:val="center"/>
          </w:tcPr>
          <w:p w:rsidR="009011FA" w:rsidRPr="00684279" w:rsidRDefault="009011FA" w:rsidP="00BD2900">
            <w:pPr>
              <w:spacing w:after="0" w:line="240" w:lineRule="auto"/>
              <w:jc w:val="center"/>
              <w:rPr>
                <w:rFonts w:ascii="Times New Roman" w:hAnsi="Times New Roman"/>
                <w:sz w:val="28"/>
                <w:szCs w:val="28"/>
                <w:lang w:val="en-US"/>
              </w:rPr>
            </w:pPr>
          </w:p>
        </w:tc>
      </w:tr>
      <w:tr w:rsidR="009011FA" w:rsidRPr="00684279" w:rsidTr="00242298">
        <w:tc>
          <w:tcPr>
            <w:tcW w:w="899" w:type="pct"/>
            <w:vMerge/>
            <w:vAlign w:val="center"/>
          </w:tcPr>
          <w:p w:rsidR="009011FA" w:rsidRPr="00684279" w:rsidRDefault="009011FA" w:rsidP="00BD2900">
            <w:pPr>
              <w:spacing w:after="0" w:line="240" w:lineRule="auto"/>
              <w:rPr>
                <w:rFonts w:ascii="Times New Roman" w:hAnsi="Times New Roman"/>
                <w:sz w:val="28"/>
                <w:szCs w:val="28"/>
                <w:lang w:val="uk-UA"/>
              </w:rPr>
            </w:pPr>
          </w:p>
        </w:tc>
        <w:tc>
          <w:tcPr>
            <w:tcW w:w="1089" w:type="pct"/>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appealingly</w:t>
            </w:r>
          </w:p>
        </w:tc>
        <w:tc>
          <w:tcPr>
            <w:tcW w:w="1656" w:type="pct"/>
            <w:vAlign w:val="center"/>
          </w:tcPr>
          <w:p w:rsidR="009011FA" w:rsidRPr="00684279" w:rsidRDefault="009011FA" w:rsidP="00BD2900">
            <w:pPr>
              <w:spacing w:after="0" w:line="240" w:lineRule="auto"/>
              <w:jc w:val="center"/>
              <w:rPr>
                <w:rFonts w:ascii="Times New Roman" w:hAnsi="Times New Roman"/>
                <w:sz w:val="28"/>
                <w:szCs w:val="28"/>
                <w:lang w:val="en-US"/>
              </w:rPr>
            </w:pPr>
          </w:p>
        </w:tc>
        <w:tc>
          <w:tcPr>
            <w:tcW w:w="1356" w:type="pct"/>
            <w:vAlign w:val="center"/>
          </w:tcPr>
          <w:p w:rsidR="009011FA" w:rsidRPr="00684279" w:rsidRDefault="009011FA" w:rsidP="00BD2900">
            <w:pPr>
              <w:spacing w:after="0" w:line="240" w:lineRule="auto"/>
              <w:jc w:val="center"/>
              <w:rPr>
                <w:rFonts w:ascii="Times New Roman" w:hAnsi="Times New Roman"/>
                <w:sz w:val="28"/>
                <w:szCs w:val="28"/>
                <w:lang w:val="en-US"/>
              </w:rPr>
            </w:pPr>
          </w:p>
        </w:tc>
      </w:tr>
      <w:tr w:rsidR="009011FA" w:rsidRPr="00684279" w:rsidTr="00242298">
        <w:tc>
          <w:tcPr>
            <w:tcW w:w="899" w:type="pct"/>
            <w:vMerge/>
            <w:vAlign w:val="center"/>
          </w:tcPr>
          <w:p w:rsidR="009011FA" w:rsidRPr="00684279" w:rsidRDefault="009011FA" w:rsidP="00BD2900">
            <w:pPr>
              <w:spacing w:after="0" w:line="240" w:lineRule="auto"/>
              <w:rPr>
                <w:rFonts w:ascii="Times New Roman" w:hAnsi="Times New Roman"/>
                <w:sz w:val="28"/>
                <w:szCs w:val="28"/>
                <w:lang w:val="uk-UA"/>
              </w:rPr>
            </w:pPr>
          </w:p>
        </w:tc>
        <w:tc>
          <w:tcPr>
            <w:tcW w:w="1089" w:type="pct"/>
            <w:vAlign w:val="center"/>
          </w:tcPr>
          <w:p w:rsidR="009011FA" w:rsidRPr="00684279" w:rsidRDefault="009011FA" w:rsidP="00BD2900">
            <w:pPr>
              <w:spacing w:after="0" w:line="240" w:lineRule="auto"/>
              <w:jc w:val="center"/>
              <w:rPr>
                <w:rFonts w:ascii="Times New Roman" w:hAnsi="Times New Roman"/>
                <w:sz w:val="28"/>
                <w:szCs w:val="28"/>
                <w:lang w:val="uk-UA"/>
              </w:rPr>
            </w:pPr>
            <w:r w:rsidRPr="00684279">
              <w:rPr>
                <w:rFonts w:ascii="Times New Roman" w:hAnsi="Times New Roman"/>
                <w:sz w:val="28"/>
                <w:szCs w:val="28"/>
                <w:lang w:val="en-US"/>
              </w:rPr>
              <w:t>attractively</w:t>
            </w:r>
          </w:p>
        </w:tc>
        <w:tc>
          <w:tcPr>
            <w:tcW w:w="1656" w:type="pct"/>
            <w:vAlign w:val="center"/>
          </w:tcPr>
          <w:p w:rsidR="009011FA" w:rsidRPr="00684279" w:rsidRDefault="009011FA" w:rsidP="00BD2900">
            <w:pPr>
              <w:spacing w:after="0" w:line="240" w:lineRule="auto"/>
              <w:jc w:val="center"/>
              <w:rPr>
                <w:rFonts w:ascii="Times New Roman" w:hAnsi="Times New Roman"/>
                <w:sz w:val="28"/>
                <w:szCs w:val="28"/>
                <w:lang w:val="en-US"/>
              </w:rPr>
            </w:pPr>
          </w:p>
        </w:tc>
        <w:tc>
          <w:tcPr>
            <w:tcW w:w="1356" w:type="pct"/>
            <w:vAlign w:val="center"/>
          </w:tcPr>
          <w:p w:rsidR="009011FA" w:rsidRPr="00684279" w:rsidRDefault="009011FA" w:rsidP="00BD2900">
            <w:pPr>
              <w:spacing w:after="0" w:line="240" w:lineRule="auto"/>
              <w:jc w:val="center"/>
              <w:rPr>
                <w:rFonts w:ascii="Times New Roman" w:hAnsi="Times New Roman"/>
                <w:sz w:val="28"/>
                <w:szCs w:val="28"/>
                <w:lang w:val="en-US"/>
              </w:rPr>
            </w:pPr>
          </w:p>
        </w:tc>
      </w:tr>
    </w:tbl>
    <w:p w:rsidR="009011FA" w:rsidRPr="00684279" w:rsidRDefault="009011FA" w:rsidP="00BD2900">
      <w:pPr>
        <w:spacing w:after="0" w:line="360" w:lineRule="auto"/>
        <w:jc w:val="both"/>
        <w:rPr>
          <w:rFonts w:ascii="Times New Roman" w:hAnsi="Times New Roman"/>
          <w:sz w:val="28"/>
          <w:szCs w:val="28"/>
          <w:lang w:val="uk-UA"/>
        </w:rPr>
      </w:pP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Графічно модель частиномовної репрезентації концепту</w:t>
      </w:r>
      <w:r w:rsidRPr="00684279">
        <w:rPr>
          <w:rFonts w:ascii="Times New Roman" w:hAnsi="Times New Roman"/>
          <w:smallCaps/>
          <w:sz w:val="28"/>
          <w:szCs w:val="28"/>
          <w:lang w:val="uk-UA"/>
        </w:rPr>
        <w:t xml:space="preserve"> beauty</w:t>
      </w:r>
      <w:r w:rsidRPr="00684279">
        <w:rPr>
          <w:rFonts w:ascii="Times New Roman" w:hAnsi="Times New Roman"/>
          <w:sz w:val="28"/>
          <w:szCs w:val="28"/>
          <w:lang w:val="uk-UA"/>
        </w:rPr>
        <w:t xml:space="preserve"> може бути репрезентована таким чином: </w:t>
      </w:r>
    </w:p>
    <w:p w:rsidR="009011FA" w:rsidRPr="00684279" w:rsidRDefault="003750F0" w:rsidP="00242298">
      <w:pPr>
        <w:spacing w:after="0" w:line="360" w:lineRule="auto"/>
        <w:ind w:firstLine="708"/>
        <w:jc w:val="center"/>
        <w:rPr>
          <w:rFonts w:ascii="Times New Roman" w:hAnsi="Times New Roman"/>
          <w:sz w:val="28"/>
          <w:szCs w:val="28"/>
          <w:lang w:val="uk-UA"/>
        </w:rPr>
      </w:pPr>
      <w:r w:rsidRPr="00684279">
        <w:rPr>
          <w:rFonts w:ascii="Times New Roman" w:hAnsi="Times New Roman"/>
          <w:noProof/>
          <w:sz w:val="28"/>
          <w:szCs w:val="28"/>
          <w:lang w:val="uk-UA" w:eastAsia="uk-UA"/>
        </w:rPr>
        <w:drawing>
          <wp:inline distT="0" distB="0" distL="0" distR="0">
            <wp:extent cx="4913905" cy="2552369"/>
            <wp:effectExtent l="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srcRect/>
                    <a:stretch>
                      <a:fillRect/>
                    </a:stretch>
                  </pic:blipFill>
                  <pic:spPr bwMode="auto">
                    <a:xfrm>
                      <a:off x="0" y="0"/>
                      <a:ext cx="4920896" cy="2556000"/>
                    </a:xfrm>
                    <a:prstGeom prst="rect">
                      <a:avLst/>
                    </a:prstGeom>
                    <a:noFill/>
                    <a:ln w="9525">
                      <a:noFill/>
                      <a:miter lim="800000"/>
                      <a:headEnd/>
                      <a:tailEnd/>
                    </a:ln>
                  </pic:spPr>
                </pic:pic>
              </a:graphicData>
            </a:graphic>
          </wp:inline>
        </w:drawing>
      </w:r>
    </w:p>
    <w:p w:rsidR="009011FA" w:rsidRPr="00684279" w:rsidRDefault="009011FA" w:rsidP="00BD2900">
      <w:pPr>
        <w:spacing w:after="0" w:line="360" w:lineRule="auto"/>
        <w:jc w:val="center"/>
        <w:rPr>
          <w:rFonts w:ascii="Times New Roman" w:hAnsi="Times New Roman"/>
          <w:sz w:val="28"/>
          <w:szCs w:val="28"/>
          <w:lang w:val="uk-UA"/>
        </w:rPr>
      </w:pPr>
      <w:r w:rsidRPr="00684279">
        <w:rPr>
          <w:rFonts w:ascii="Times New Roman" w:hAnsi="Times New Roman"/>
          <w:sz w:val="28"/>
          <w:szCs w:val="28"/>
          <w:lang w:val="uk-UA"/>
        </w:rPr>
        <w:t xml:space="preserve">Рис. 3.1. Частиномовна репрезентація концепту </w:t>
      </w:r>
      <w:r w:rsidRPr="00684279">
        <w:rPr>
          <w:rFonts w:ascii="Times New Roman" w:hAnsi="Times New Roman"/>
          <w:smallCaps/>
          <w:sz w:val="28"/>
          <w:szCs w:val="28"/>
          <w:lang w:val="uk-UA"/>
        </w:rPr>
        <w:t>beauty</w:t>
      </w:r>
      <w:r w:rsidR="00A70020" w:rsidRPr="00684279">
        <w:rPr>
          <w:rFonts w:ascii="Times New Roman" w:hAnsi="Times New Roman"/>
          <w:smallCaps/>
          <w:sz w:val="28"/>
          <w:szCs w:val="28"/>
          <w:lang w:val="uk-UA"/>
        </w:rPr>
        <w:t>.</w:t>
      </w:r>
      <w:r w:rsidR="00207ADF" w:rsidRPr="00684279">
        <w:rPr>
          <w:rFonts w:ascii="Times New Roman" w:hAnsi="Times New Roman"/>
          <w:sz w:val="28"/>
          <w:szCs w:val="28"/>
          <w:lang w:val="uk-UA"/>
        </w:rPr>
        <w:t xml:space="preserve"> </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Ближня периферія представлена лексемами, які мають частотний параметр 16</w:t>
      </w:r>
      <w:r w:rsidR="00A70020" w:rsidRPr="00684279">
        <w:rPr>
          <w:rFonts w:ascii="Times New Roman" w:hAnsi="Times New Roman"/>
          <w:sz w:val="28"/>
          <w:szCs w:val="28"/>
          <w:lang w:val="uk-UA"/>
        </w:rPr>
        <w:t>–</w:t>
      </w:r>
      <w:r w:rsidRPr="00684279">
        <w:rPr>
          <w:rFonts w:ascii="Times New Roman" w:hAnsi="Times New Roman"/>
          <w:sz w:val="28"/>
          <w:szCs w:val="28"/>
          <w:lang w:val="uk-UA"/>
        </w:rPr>
        <w:t>35 та передають найвищий ступінь естетичної оцінки, а саме</w:t>
      </w:r>
      <w:r w:rsidR="00A70020"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i/>
          <w:sz w:val="28"/>
          <w:szCs w:val="28"/>
          <w:lang w:val="uk-UA"/>
        </w:rPr>
        <w:lastRenderedPageBreak/>
        <w:t>elegantly</w:t>
      </w:r>
      <w:r w:rsidRPr="00684279">
        <w:rPr>
          <w:rFonts w:ascii="Times New Roman" w:hAnsi="Times New Roman"/>
          <w:sz w:val="28"/>
          <w:szCs w:val="28"/>
          <w:lang w:val="uk-UA"/>
        </w:rPr>
        <w:t xml:space="preserve"> (22 одиниці), </w:t>
      </w:r>
      <w:r w:rsidRPr="00684279">
        <w:rPr>
          <w:rFonts w:ascii="Times New Roman" w:hAnsi="Times New Roman"/>
          <w:i/>
          <w:sz w:val="28"/>
          <w:szCs w:val="28"/>
          <w:lang w:val="uk-UA"/>
        </w:rPr>
        <w:t>delightfully</w:t>
      </w:r>
      <w:r w:rsidRPr="00684279">
        <w:rPr>
          <w:rFonts w:ascii="Times New Roman" w:hAnsi="Times New Roman"/>
          <w:sz w:val="28"/>
          <w:szCs w:val="28"/>
          <w:lang w:val="uk-UA"/>
        </w:rPr>
        <w:t xml:space="preserve"> (31 одиниця), </w:t>
      </w:r>
      <w:r w:rsidRPr="00684279">
        <w:rPr>
          <w:rFonts w:ascii="Times New Roman" w:hAnsi="Times New Roman"/>
          <w:i/>
          <w:sz w:val="28"/>
          <w:szCs w:val="28"/>
          <w:lang w:val="uk-UA"/>
        </w:rPr>
        <w:t>prettily</w:t>
      </w:r>
      <w:r w:rsidRPr="00684279">
        <w:rPr>
          <w:rFonts w:ascii="Times New Roman" w:hAnsi="Times New Roman"/>
          <w:sz w:val="28"/>
          <w:szCs w:val="28"/>
          <w:lang w:val="uk-UA"/>
        </w:rPr>
        <w:t xml:space="preserve"> (33 одиниці), </w:t>
      </w:r>
      <w:r w:rsidRPr="00684279">
        <w:rPr>
          <w:rFonts w:ascii="Times New Roman" w:hAnsi="Times New Roman"/>
          <w:i/>
          <w:sz w:val="28"/>
          <w:szCs w:val="28"/>
          <w:lang w:val="uk-UA"/>
        </w:rPr>
        <w:t>charmingly</w:t>
      </w:r>
      <w:r w:rsidRPr="00684279">
        <w:rPr>
          <w:rFonts w:ascii="Times New Roman" w:hAnsi="Times New Roman"/>
          <w:sz w:val="28"/>
          <w:szCs w:val="28"/>
          <w:lang w:val="uk-UA"/>
        </w:rPr>
        <w:t xml:space="preserve"> (29 одиниць) та </w:t>
      </w:r>
      <w:r w:rsidRPr="00684279">
        <w:rPr>
          <w:rFonts w:ascii="Times New Roman" w:hAnsi="Times New Roman"/>
          <w:i/>
          <w:sz w:val="28"/>
          <w:szCs w:val="28"/>
          <w:lang w:val="uk-UA"/>
        </w:rPr>
        <w:t>exquisitely</w:t>
      </w:r>
      <w:r w:rsidRPr="00684279">
        <w:rPr>
          <w:rFonts w:ascii="Times New Roman" w:hAnsi="Times New Roman"/>
          <w:sz w:val="28"/>
          <w:szCs w:val="28"/>
          <w:lang w:val="uk-UA"/>
        </w:rPr>
        <w:t xml:space="preserve"> (23 одиниці).</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Дальня периферія конституюється лексемами, частотний параметр яких становить 0</w:t>
      </w:r>
      <w:r w:rsidR="00A70020" w:rsidRPr="00684279">
        <w:rPr>
          <w:rFonts w:ascii="Times New Roman" w:hAnsi="Times New Roman"/>
          <w:sz w:val="28"/>
          <w:szCs w:val="28"/>
          <w:lang w:val="uk-UA"/>
        </w:rPr>
        <w:t>–</w:t>
      </w:r>
      <w:r w:rsidRPr="00684279">
        <w:rPr>
          <w:rFonts w:ascii="Times New Roman" w:hAnsi="Times New Roman"/>
          <w:sz w:val="28"/>
          <w:szCs w:val="28"/>
          <w:lang w:val="uk-UA"/>
        </w:rPr>
        <w:t xml:space="preserve">15. Їхні значення лише віддалено корелють зі стрижневим значенням лексеми </w:t>
      </w:r>
      <w:r w:rsidRPr="00684279">
        <w:rPr>
          <w:rFonts w:ascii="Times New Roman" w:hAnsi="Times New Roman"/>
          <w:i/>
          <w:sz w:val="28"/>
          <w:szCs w:val="28"/>
          <w:lang w:val="uk-UA"/>
        </w:rPr>
        <w:t>beautifully</w:t>
      </w:r>
      <w:r w:rsidRPr="00684279">
        <w:rPr>
          <w:rFonts w:ascii="Times New Roman" w:hAnsi="Times New Roman"/>
          <w:sz w:val="28"/>
          <w:szCs w:val="28"/>
          <w:lang w:val="uk-UA"/>
        </w:rPr>
        <w:t xml:space="preserve"> (</w:t>
      </w:r>
      <w:r w:rsidRPr="00684279">
        <w:rPr>
          <w:rFonts w:ascii="Times New Roman" w:hAnsi="Times New Roman"/>
          <w:i/>
          <w:sz w:val="28"/>
          <w:szCs w:val="28"/>
          <w:lang w:val="uk-UA"/>
        </w:rPr>
        <w:t>in a beautiful way</w:t>
      </w:r>
      <w:r w:rsidRPr="00684279">
        <w:rPr>
          <w:rFonts w:ascii="Times New Roman" w:hAnsi="Times New Roman"/>
          <w:sz w:val="28"/>
          <w:szCs w:val="28"/>
          <w:lang w:val="uk-UA"/>
        </w:rPr>
        <w:t>). Вони певним чином експлікують її друге (похідне) значення (</w:t>
      </w:r>
      <w:r w:rsidRPr="00684279">
        <w:rPr>
          <w:rFonts w:ascii="Times New Roman" w:hAnsi="Times New Roman"/>
          <w:i/>
          <w:sz w:val="28"/>
          <w:szCs w:val="28"/>
          <w:lang w:val="uk-UA"/>
        </w:rPr>
        <w:t>very well</w:t>
      </w:r>
      <w:r w:rsidRPr="00684279">
        <w:rPr>
          <w:rFonts w:ascii="Times New Roman" w:hAnsi="Times New Roman"/>
          <w:sz w:val="28"/>
          <w:szCs w:val="28"/>
          <w:lang w:val="uk-UA"/>
        </w:rPr>
        <w:t xml:space="preserve">; </w:t>
      </w:r>
      <w:r w:rsidRPr="00684279">
        <w:rPr>
          <w:rFonts w:ascii="Times New Roman" w:hAnsi="Times New Roman"/>
          <w:i/>
          <w:sz w:val="28"/>
          <w:szCs w:val="28"/>
          <w:lang w:val="uk-UA"/>
        </w:rPr>
        <w:t>in a pleasing way</w:t>
      </w:r>
      <w:r w:rsidRPr="00684279">
        <w:rPr>
          <w:rFonts w:ascii="Times New Roman" w:hAnsi="Times New Roman"/>
          <w:sz w:val="28"/>
          <w:szCs w:val="28"/>
          <w:lang w:val="uk-UA"/>
        </w:rPr>
        <w:t>). Сюди належать компоненти</w:t>
      </w:r>
      <w:r w:rsidR="00207ADF" w:rsidRPr="00684279">
        <w:rPr>
          <w:rFonts w:ascii="Times New Roman" w:hAnsi="Times New Roman"/>
          <w:sz w:val="28"/>
          <w:szCs w:val="28"/>
          <w:lang w:val="uk-UA"/>
        </w:rPr>
        <w:t xml:space="preserve"> </w:t>
      </w:r>
      <w:r w:rsidRPr="00684279">
        <w:rPr>
          <w:rFonts w:ascii="Times New Roman" w:hAnsi="Times New Roman"/>
          <w:i/>
          <w:sz w:val="28"/>
          <w:szCs w:val="28"/>
          <w:lang w:val="uk-UA"/>
        </w:rPr>
        <w:t>excellently</w:t>
      </w:r>
      <w:r w:rsidRPr="00684279">
        <w:rPr>
          <w:rFonts w:ascii="Times New Roman" w:hAnsi="Times New Roman"/>
          <w:sz w:val="28"/>
          <w:szCs w:val="28"/>
          <w:lang w:val="uk-UA"/>
        </w:rPr>
        <w:t xml:space="preserve"> (13 одиниць), </w:t>
      </w:r>
      <w:r w:rsidRPr="00684279">
        <w:rPr>
          <w:rFonts w:ascii="Times New Roman" w:hAnsi="Times New Roman"/>
          <w:i/>
          <w:sz w:val="28"/>
          <w:szCs w:val="28"/>
          <w:lang w:val="uk-UA"/>
        </w:rPr>
        <w:t>superbly</w:t>
      </w:r>
      <w:r w:rsidRPr="00684279">
        <w:rPr>
          <w:rFonts w:ascii="Times New Roman" w:hAnsi="Times New Roman"/>
          <w:sz w:val="28"/>
          <w:szCs w:val="28"/>
          <w:lang w:val="uk-UA"/>
        </w:rPr>
        <w:t xml:space="preserve"> (13 одиниць), </w:t>
      </w:r>
      <w:r w:rsidRPr="00684279">
        <w:rPr>
          <w:rFonts w:ascii="Times New Roman" w:hAnsi="Times New Roman"/>
          <w:i/>
          <w:sz w:val="28"/>
          <w:szCs w:val="28"/>
          <w:lang w:val="uk-UA"/>
        </w:rPr>
        <w:t>divinely</w:t>
      </w:r>
      <w:r w:rsidRPr="00684279">
        <w:rPr>
          <w:rFonts w:ascii="Times New Roman" w:hAnsi="Times New Roman"/>
          <w:sz w:val="28"/>
          <w:szCs w:val="28"/>
          <w:lang w:val="uk-UA"/>
        </w:rPr>
        <w:t xml:space="preserve"> (6 одиниць), </w:t>
      </w:r>
      <w:r w:rsidRPr="00684279">
        <w:rPr>
          <w:rFonts w:ascii="Times New Roman" w:hAnsi="Times New Roman"/>
          <w:i/>
          <w:sz w:val="28"/>
          <w:szCs w:val="28"/>
          <w:lang w:val="uk-UA"/>
        </w:rPr>
        <w:t>celestially</w:t>
      </w:r>
      <w:r w:rsidRPr="00684279">
        <w:rPr>
          <w:rFonts w:ascii="Times New Roman" w:hAnsi="Times New Roman"/>
          <w:sz w:val="28"/>
          <w:szCs w:val="28"/>
          <w:lang w:val="uk-UA"/>
        </w:rPr>
        <w:t xml:space="preserve"> (1 одиниця), </w:t>
      </w:r>
      <w:r w:rsidRPr="00684279">
        <w:rPr>
          <w:rFonts w:ascii="Times New Roman" w:hAnsi="Times New Roman"/>
          <w:i/>
          <w:sz w:val="28"/>
          <w:szCs w:val="28"/>
          <w:lang w:val="uk-UA"/>
        </w:rPr>
        <w:t>bewitchingly</w:t>
      </w:r>
      <w:r w:rsidRPr="00684279">
        <w:rPr>
          <w:rFonts w:ascii="Times New Roman" w:hAnsi="Times New Roman"/>
          <w:sz w:val="28"/>
          <w:szCs w:val="28"/>
          <w:lang w:val="uk-UA"/>
        </w:rPr>
        <w:t xml:space="preserve"> (1 одиниця), </w:t>
      </w:r>
      <w:r w:rsidRPr="00684279">
        <w:rPr>
          <w:rFonts w:ascii="Times New Roman" w:hAnsi="Times New Roman"/>
          <w:i/>
          <w:sz w:val="28"/>
          <w:szCs w:val="28"/>
          <w:lang w:val="uk-UA"/>
        </w:rPr>
        <w:t>sublimely</w:t>
      </w:r>
      <w:r w:rsidRPr="00684279">
        <w:rPr>
          <w:rFonts w:ascii="Times New Roman" w:hAnsi="Times New Roman"/>
          <w:sz w:val="28"/>
          <w:szCs w:val="28"/>
          <w:lang w:val="uk-UA"/>
        </w:rPr>
        <w:t xml:space="preserve"> (4 одиниці), </w:t>
      </w:r>
      <w:r w:rsidRPr="00684279">
        <w:rPr>
          <w:rFonts w:ascii="Times New Roman" w:hAnsi="Times New Roman"/>
          <w:i/>
          <w:sz w:val="28"/>
          <w:szCs w:val="28"/>
          <w:lang w:val="uk-UA"/>
        </w:rPr>
        <w:t>tastefully</w:t>
      </w:r>
      <w:r w:rsidRPr="00684279">
        <w:rPr>
          <w:rFonts w:ascii="Times New Roman" w:hAnsi="Times New Roman"/>
          <w:sz w:val="28"/>
          <w:szCs w:val="28"/>
          <w:lang w:val="uk-UA"/>
        </w:rPr>
        <w:t xml:space="preserve"> (6 одиниць), </w:t>
      </w:r>
      <w:r w:rsidRPr="00684279">
        <w:rPr>
          <w:rFonts w:ascii="Times New Roman" w:hAnsi="Times New Roman"/>
          <w:i/>
          <w:sz w:val="28"/>
          <w:szCs w:val="28"/>
          <w:lang w:val="uk-UA"/>
        </w:rPr>
        <w:t>ideally</w:t>
      </w:r>
      <w:r w:rsidRPr="00684279">
        <w:rPr>
          <w:rFonts w:ascii="Times New Roman" w:hAnsi="Times New Roman"/>
          <w:sz w:val="28"/>
          <w:szCs w:val="28"/>
          <w:lang w:val="uk-UA"/>
        </w:rPr>
        <w:t xml:space="preserve"> (1 одиниця), </w:t>
      </w:r>
      <w:r w:rsidRPr="00684279">
        <w:rPr>
          <w:rFonts w:ascii="Times New Roman" w:hAnsi="Times New Roman"/>
          <w:i/>
          <w:sz w:val="28"/>
          <w:szCs w:val="28"/>
          <w:lang w:val="uk-UA"/>
        </w:rPr>
        <w:t>magnificently</w:t>
      </w:r>
      <w:r w:rsidRPr="00684279">
        <w:rPr>
          <w:rFonts w:ascii="Times New Roman" w:hAnsi="Times New Roman"/>
          <w:sz w:val="28"/>
          <w:szCs w:val="28"/>
          <w:lang w:val="uk-UA"/>
        </w:rPr>
        <w:t xml:space="preserve"> (10 одиниць), </w:t>
      </w:r>
      <w:r w:rsidRPr="00684279">
        <w:rPr>
          <w:rFonts w:ascii="Times New Roman" w:hAnsi="Times New Roman"/>
          <w:i/>
          <w:sz w:val="28"/>
          <w:szCs w:val="28"/>
          <w:lang w:val="uk-UA"/>
        </w:rPr>
        <w:t>splendidly</w:t>
      </w:r>
      <w:r w:rsidRPr="00684279">
        <w:rPr>
          <w:rFonts w:ascii="Times New Roman" w:hAnsi="Times New Roman"/>
          <w:sz w:val="28"/>
          <w:szCs w:val="28"/>
          <w:lang w:val="uk-UA"/>
        </w:rPr>
        <w:t xml:space="preserve"> (11 одиниць), </w:t>
      </w:r>
      <w:r w:rsidRPr="00684279">
        <w:rPr>
          <w:rFonts w:ascii="Times New Roman" w:hAnsi="Times New Roman"/>
          <w:i/>
          <w:sz w:val="28"/>
          <w:szCs w:val="28"/>
          <w:lang w:val="uk-UA"/>
        </w:rPr>
        <w:t>gorgeously</w:t>
      </w:r>
      <w:r w:rsidRPr="00684279">
        <w:rPr>
          <w:rFonts w:ascii="Times New Roman" w:hAnsi="Times New Roman"/>
          <w:sz w:val="28"/>
          <w:szCs w:val="28"/>
          <w:lang w:val="uk-UA"/>
        </w:rPr>
        <w:t xml:space="preserve"> (2 одиниці), </w:t>
      </w:r>
      <w:r w:rsidRPr="00684279">
        <w:rPr>
          <w:rFonts w:ascii="Times New Roman" w:hAnsi="Times New Roman"/>
          <w:i/>
          <w:sz w:val="28"/>
          <w:szCs w:val="28"/>
          <w:lang w:val="uk-UA"/>
        </w:rPr>
        <w:t>alluringly</w:t>
      </w:r>
      <w:r w:rsidRPr="00684279">
        <w:rPr>
          <w:rFonts w:ascii="Times New Roman" w:hAnsi="Times New Roman"/>
          <w:sz w:val="28"/>
          <w:szCs w:val="28"/>
          <w:lang w:val="uk-UA"/>
        </w:rPr>
        <w:t xml:space="preserve"> (1 одиниця), </w:t>
      </w:r>
      <w:r w:rsidRPr="00684279">
        <w:rPr>
          <w:rFonts w:ascii="Times New Roman" w:hAnsi="Times New Roman"/>
          <w:i/>
          <w:sz w:val="28"/>
          <w:szCs w:val="28"/>
          <w:lang w:val="uk-UA"/>
        </w:rPr>
        <w:t>seductively</w:t>
      </w:r>
      <w:r w:rsidRPr="00684279">
        <w:rPr>
          <w:rFonts w:ascii="Times New Roman" w:hAnsi="Times New Roman"/>
          <w:sz w:val="28"/>
          <w:szCs w:val="28"/>
          <w:lang w:val="uk-UA"/>
        </w:rPr>
        <w:t xml:space="preserve"> (1 одиниця), </w:t>
      </w:r>
      <w:r w:rsidRPr="00684279">
        <w:rPr>
          <w:rFonts w:ascii="Times New Roman" w:hAnsi="Times New Roman"/>
          <w:i/>
          <w:sz w:val="28"/>
          <w:szCs w:val="28"/>
          <w:lang w:val="uk-UA"/>
        </w:rPr>
        <w:t>appealingly</w:t>
      </w:r>
      <w:r w:rsidRPr="00684279">
        <w:rPr>
          <w:rFonts w:ascii="Times New Roman" w:hAnsi="Times New Roman"/>
          <w:sz w:val="28"/>
          <w:szCs w:val="28"/>
          <w:lang w:val="uk-UA"/>
        </w:rPr>
        <w:t xml:space="preserve"> (12 одиниць) та </w:t>
      </w:r>
      <w:r w:rsidRPr="00684279">
        <w:rPr>
          <w:rFonts w:ascii="Times New Roman" w:hAnsi="Times New Roman"/>
          <w:i/>
          <w:sz w:val="28"/>
          <w:szCs w:val="28"/>
          <w:lang w:val="uk-UA"/>
        </w:rPr>
        <w:t>attractively</w:t>
      </w:r>
      <w:r w:rsidRPr="00684279">
        <w:rPr>
          <w:rFonts w:ascii="Times New Roman" w:hAnsi="Times New Roman"/>
          <w:sz w:val="28"/>
          <w:szCs w:val="28"/>
          <w:lang w:val="uk-UA"/>
        </w:rPr>
        <w:t xml:space="preserve"> (6 одиниць).</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Отже, частиномовні категорії засобів вербалізації концепту </w:t>
      </w:r>
      <w:r w:rsidRPr="00684279">
        <w:rPr>
          <w:rFonts w:ascii="Times New Roman" w:hAnsi="Times New Roman"/>
          <w:smallCaps/>
          <w:sz w:val="28"/>
          <w:szCs w:val="28"/>
          <w:lang w:val="uk-UA"/>
        </w:rPr>
        <w:t xml:space="preserve">beauty </w:t>
      </w:r>
      <w:r w:rsidRPr="00684279">
        <w:rPr>
          <w:rFonts w:ascii="Times New Roman" w:hAnsi="Times New Roman"/>
          <w:sz w:val="28"/>
          <w:szCs w:val="28"/>
          <w:lang w:val="uk-UA"/>
        </w:rPr>
        <w:t xml:space="preserve">охоплюють номінативні, дієслівні, ад’єктивні та адвербіальні одиниці, репрезентовані відповідно лексемами </w:t>
      </w:r>
      <w:r w:rsidRPr="00684279">
        <w:rPr>
          <w:rFonts w:ascii="Times New Roman" w:hAnsi="Times New Roman"/>
          <w:i/>
          <w:sz w:val="28"/>
          <w:szCs w:val="28"/>
          <w:lang w:val="uk-UA"/>
        </w:rPr>
        <w:t>beauty</w:t>
      </w:r>
      <w:r w:rsidRPr="00684279">
        <w:rPr>
          <w:rFonts w:ascii="Times New Roman" w:hAnsi="Times New Roman"/>
          <w:sz w:val="28"/>
          <w:szCs w:val="28"/>
          <w:lang w:val="uk-UA"/>
        </w:rPr>
        <w:t xml:space="preserve">, </w:t>
      </w:r>
      <w:r w:rsidRPr="00684279">
        <w:rPr>
          <w:rFonts w:ascii="Times New Roman" w:hAnsi="Times New Roman"/>
          <w:i/>
          <w:sz w:val="28"/>
          <w:szCs w:val="28"/>
          <w:lang w:val="uk-UA"/>
        </w:rPr>
        <w:t>beautify</w:t>
      </w:r>
      <w:r w:rsidRPr="00684279">
        <w:rPr>
          <w:rFonts w:ascii="Times New Roman" w:hAnsi="Times New Roman"/>
          <w:sz w:val="28"/>
          <w:szCs w:val="28"/>
          <w:lang w:val="uk-UA"/>
        </w:rPr>
        <w:t xml:space="preserve">, </w:t>
      </w:r>
      <w:r w:rsidRPr="00684279">
        <w:rPr>
          <w:rFonts w:ascii="Times New Roman" w:hAnsi="Times New Roman"/>
          <w:i/>
          <w:sz w:val="28"/>
          <w:szCs w:val="28"/>
          <w:lang w:val="uk-UA"/>
        </w:rPr>
        <w:t>beautiful</w:t>
      </w:r>
      <w:r w:rsidRPr="00684279">
        <w:rPr>
          <w:rFonts w:ascii="Times New Roman" w:hAnsi="Times New Roman"/>
          <w:sz w:val="28"/>
          <w:szCs w:val="28"/>
          <w:lang w:val="uk-UA"/>
        </w:rPr>
        <w:t xml:space="preserve">, </w:t>
      </w:r>
      <w:r w:rsidRPr="00684279">
        <w:rPr>
          <w:rFonts w:ascii="Times New Roman" w:hAnsi="Times New Roman"/>
          <w:i/>
          <w:sz w:val="28"/>
          <w:szCs w:val="28"/>
          <w:lang w:val="uk-UA"/>
        </w:rPr>
        <w:t>beautifully</w:t>
      </w:r>
      <w:r w:rsidRPr="00684279">
        <w:rPr>
          <w:rFonts w:ascii="Times New Roman" w:hAnsi="Times New Roman"/>
          <w:sz w:val="28"/>
          <w:szCs w:val="28"/>
          <w:lang w:val="uk-UA"/>
        </w:rPr>
        <w:t xml:space="preserve"> та їхніми синонімічними рядами. Ядерними у структурі засобів вербалізації концепту </w:t>
      </w:r>
      <w:r w:rsidR="00AF3C77" w:rsidRPr="00684279">
        <w:rPr>
          <w:rFonts w:ascii="Times New Roman" w:hAnsi="Times New Roman"/>
          <w:smallCaps/>
          <w:sz w:val="28"/>
          <w:szCs w:val="28"/>
          <w:lang w:val="uk-UA"/>
        </w:rPr>
        <w:t>beauty</w:t>
      </w:r>
      <w:r w:rsidRPr="00684279">
        <w:rPr>
          <w:rFonts w:ascii="Times New Roman" w:hAnsi="Times New Roman"/>
          <w:sz w:val="28"/>
          <w:szCs w:val="28"/>
          <w:lang w:val="uk-UA"/>
        </w:rPr>
        <w:t xml:space="preserve"> виступають ад’єктивні одиниці.</w:t>
      </w:r>
      <w:r w:rsidR="00207ADF" w:rsidRPr="00684279">
        <w:rPr>
          <w:rFonts w:ascii="Times New Roman" w:hAnsi="Times New Roman"/>
          <w:sz w:val="28"/>
          <w:szCs w:val="28"/>
          <w:lang w:val="uk-UA"/>
        </w:rPr>
        <w:t xml:space="preserve"> </w:t>
      </w:r>
      <w:r w:rsidRPr="00684279">
        <w:rPr>
          <w:rFonts w:ascii="Times New Roman" w:hAnsi="Times New Roman"/>
          <w:sz w:val="28"/>
          <w:szCs w:val="28"/>
          <w:lang w:val="uk-UA"/>
        </w:rPr>
        <w:t>Це свідчить про те, що досліджуваний концепт експлікує перш за все ознаку.</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Отримана у ході дослідження модель частиномовної структури концепту </w:t>
      </w:r>
      <w:r w:rsidRPr="00684279">
        <w:rPr>
          <w:rFonts w:ascii="Times New Roman" w:hAnsi="Times New Roman"/>
          <w:smallCaps/>
          <w:sz w:val="28"/>
          <w:szCs w:val="28"/>
          <w:lang w:val="uk-UA"/>
        </w:rPr>
        <w:t>beauty</w:t>
      </w:r>
      <w:r w:rsidRPr="00684279">
        <w:rPr>
          <w:rFonts w:ascii="Times New Roman" w:hAnsi="Times New Roman"/>
          <w:sz w:val="28"/>
          <w:szCs w:val="28"/>
          <w:lang w:val="uk-UA"/>
        </w:rPr>
        <w:t xml:space="preserve"> репрезентує цілісну</w:t>
      </w:r>
      <w:r w:rsidRPr="00684279">
        <w:rPr>
          <w:rFonts w:ascii="Times New Roman" w:hAnsi="Times New Roman"/>
          <w:smallCaps/>
          <w:sz w:val="28"/>
          <w:szCs w:val="28"/>
          <w:lang w:val="uk-UA"/>
        </w:rPr>
        <w:t xml:space="preserve"> </w:t>
      </w:r>
      <w:r w:rsidRPr="00684279">
        <w:rPr>
          <w:rFonts w:ascii="Times New Roman" w:hAnsi="Times New Roman"/>
          <w:sz w:val="28"/>
          <w:szCs w:val="28"/>
          <w:lang w:val="uk-UA"/>
        </w:rPr>
        <w:t>сукупність його прямих лексичних номінантів та розширену мережу суміжних з ними одиниць, що відображають розгалужену сітку уявлень про красу, естетичн</w:t>
      </w:r>
      <w:r w:rsidR="00A70020" w:rsidRPr="00684279">
        <w:rPr>
          <w:rFonts w:ascii="Times New Roman" w:hAnsi="Times New Roman"/>
          <w:sz w:val="28"/>
          <w:szCs w:val="28"/>
          <w:lang w:val="uk-UA"/>
        </w:rPr>
        <w:t>і</w:t>
      </w:r>
      <w:r w:rsidRPr="00684279">
        <w:rPr>
          <w:rFonts w:ascii="Times New Roman" w:hAnsi="Times New Roman"/>
          <w:sz w:val="28"/>
          <w:szCs w:val="28"/>
          <w:lang w:val="uk-UA"/>
        </w:rPr>
        <w:t xml:space="preserve"> та етичн</w:t>
      </w:r>
      <w:r w:rsidR="00A70020" w:rsidRPr="00684279">
        <w:rPr>
          <w:rFonts w:ascii="Times New Roman" w:hAnsi="Times New Roman"/>
          <w:sz w:val="28"/>
          <w:szCs w:val="28"/>
          <w:lang w:val="uk-UA"/>
        </w:rPr>
        <w:t>і</w:t>
      </w:r>
      <w:r w:rsidRPr="00684279">
        <w:rPr>
          <w:rFonts w:ascii="Times New Roman" w:hAnsi="Times New Roman"/>
          <w:sz w:val="28"/>
          <w:szCs w:val="28"/>
          <w:lang w:val="uk-UA"/>
        </w:rPr>
        <w:t xml:space="preserve"> оцін</w:t>
      </w:r>
      <w:r w:rsidR="00A70020" w:rsidRPr="00684279">
        <w:rPr>
          <w:rFonts w:ascii="Times New Roman" w:hAnsi="Times New Roman"/>
          <w:sz w:val="28"/>
          <w:szCs w:val="28"/>
          <w:lang w:val="uk-UA"/>
        </w:rPr>
        <w:t>ки</w:t>
      </w:r>
      <w:r w:rsidRPr="00684279">
        <w:rPr>
          <w:rFonts w:ascii="Times New Roman" w:hAnsi="Times New Roman"/>
          <w:sz w:val="28"/>
          <w:szCs w:val="28"/>
          <w:lang w:val="uk-UA"/>
        </w:rPr>
        <w:t xml:space="preserve"> у свідомості носіїв англійської мови. </w:t>
      </w:r>
    </w:p>
    <w:p w:rsidR="009011FA" w:rsidRPr="00684279" w:rsidRDefault="009011FA" w:rsidP="00BD2900">
      <w:pPr>
        <w:spacing w:after="0" w:line="360" w:lineRule="auto"/>
        <w:ind w:firstLine="708"/>
        <w:jc w:val="both"/>
        <w:rPr>
          <w:rFonts w:ascii="Times New Roman" w:hAnsi="Times New Roman"/>
          <w:sz w:val="28"/>
          <w:szCs w:val="28"/>
          <w:lang w:val="uk-UA"/>
        </w:rPr>
      </w:pPr>
    </w:p>
    <w:p w:rsidR="009011FA" w:rsidRPr="00684279" w:rsidRDefault="009011FA" w:rsidP="00BD2900">
      <w:pPr>
        <w:spacing w:after="0" w:line="360" w:lineRule="auto"/>
        <w:ind w:firstLine="708"/>
        <w:jc w:val="both"/>
        <w:rPr>
          <w:rFonts w:ascii="Times New Roman" w:hAnsi="Times New Roman"/>
          <w:b/>
          <w:smallCaps/>
          <w:sz w:val="28"/>
          <w:szCs w:val="28"/>
          <w:lang w:val="uk-UA"/>
        </w:rPr>
      </w:pPr>
      <w:r w:rsidRPr="00684279">
        <w:rPr>
          <w:rFonts w:ascii="Times New Roman" w:hAnsi="Times New Roman"/>
          <w:b/>
          <w:sz w:val="28"/>
          <w:szCs w:val="28"/>
          <w:lang w:val="uk-UA"/>
        </w:rPr>
        <w:t>3.2</w:t>
      </w:r>
      <w:r w:rsidR="00587DCC" w:rsidRPr="00684279">
        <w:rPr>
          <w:rFonts w:ascii="Times New Roman" w:hAnsi="Times New Roman"/>
          <w:b/>
          <w:sz w:val="28"/>
          <w:szCs w:val="28"/>
          <w:lang w:val="uk-UA"/>
        </w:rPr>
        <w:t>.</w:t>
      </w:r>
      <w:r w:rsidR="00A62D4E" w:rsidRPr="00684279">
        <w:rPr>
          <w:rFonts w:ascii="Times New Roman" w:hAnsi="Times New Roman"/>
          <w:b/>
          <w:sz w:val="28"/>
          <w:szCs w:val="28"/>
          <w:lang w:val="uk-UA"/>
        </w:rPr>
        <w:t xml:space="preserve"> </w:t>
      </w:r>
      <w:r w:rsidRPr="00684279">
        <w:rPr>
          <w:rFonts w:ascii="Times New Roman" w:hAnsi="Times New Roman"/>
          <w:b/>
          <w:sz w:val="28"/>
          <w:szCs w:val="28"/>
          <w:lang w:val="uk-UA"/>
        </w:rPr>
        <w:t xml:space="preserve">Польова структура концепту </w:t>
      </w:r>
      <w:r w:rsidRPr="00684279">
        <w:rPr>
          <w:rFonts w:ascii="Times New Roman" w:hAnsi="Times New Roman"/>
          <w:b/>
          <w:smallCaps/>
          <w:sz w:val="28"/>
          <w:szCs w:val="28"/>
          <w:lang w:val="uk-UA"/>
        </w:rPr>
        <w:t>beauty</w:t>
      </w:r>
    </w:p>
    <w:p w:rsidR="009011FA" w:rsidRPr="00684279" w:rsidRDefault="009011FA" w:rsidP="00BD2900">
      <w:pPr>
        <w:spacing w:after="0" w:line="360" w:lineRule="auto"/>
        <w:ind w:firstLine="708"/>
        <w:jc w:val="both"/>
        <w:rPr>
          <w:rFonts w:ascii="Times New Roman" w:hAnsi="Times New Roman"/>
          <w:sz w:val="28"/>
          <w:szCs w:val="28"/>
        </w:rPr>
      </w:pPr>
      <w:r w:rsidRPr="00684279">
        <w:rPr>
          <w:rFonts w:ascii="Times New Roman" w:hAnsi="Times New Roman"/>
          <w:sz w:val="28"/>
          <w:szCs w:val="28"/>
          <w:lang w:val="uk-UA"/>
        </w:rPr>
        <w:t xml:space="preserve">У ході дослідження виявлені наступні елементи компонентної структури лексеми </w:t>
      </w:r>
      <w:r w:rsidRPr="00684279">
        <w:rPr>
          <w:rFonts w:ascii="Times New Roman" w:hAnsi="Times New Roman"/>
          <w:i/>
          <w:sz w:val="28"/>
          <w:szCs w:val="28"/>
          <w:lang w:val="en-US"/>
        </w:rPr>
        <w:t>beauty</w:t>
      </w:r>
      <w:r w:rsidRPr="00684279">
        <w:rPr>
          <w:rFonts w:ascii="Times New Roman" w:hAnsi="Times New Roman"/>
          <w:sz w:val="28"/>
          <w:szCs w:val="28"/>
        </w:rPr>
        <w:t>.</w:t>
      </w:r>
    </w:p>
    <w:p w:rsidR="00A229E7" w:rsidRPr="00684279" w:rsidRDefault="009011FA" w:rsidP="00BD2900">
      <w:pPr>
        <w:spacing w:after="0" w:line="360" w:lineRule="auto"/>
        <w:ind w:firstLine="708"/>
        <w:jc w:val="both"/>
        <w:rPr>
          <w:rFonts w:ascii="Times New Roman" w:hAnsi="Times New Roman" w:cs="TimesNewRoman"/>
          <w:spacing w:val="-2"/>
          <w:sz w:val="28"/>
          <w:szCs w:val="28"/>
          <w:lang w:val="uk-UA"/>
        </w:rPr>
      </w:pPr>
      <w:r w:rsidRPr="00684279">
        <w:rPr>
          <w:rFonts w:ascii="Times New Roman" w:hAnsi="Times New Roman" w:cs="TimesNewRoman"/>
          <w:spacing w:val="-2"/>
          <w:sz w:val="28"/>
          <w:szCs w:val="28"/>
          <w:lang w:val="uk-UA"/>
        </w:rPr>
        <w:t xml:space="preserve">Компонент </w:t>
      </w:r>
      <w:r w:rsidRPr="00684279">
        <w:rPr>
          <w:rFonts w:ascii="Times New Roman" w:hAnsi="Times New Roman" w:cs="TimesNewRoman"/>
          <w:i/>
          <w:spacing w:val="-2"/>
          <w:sz w:val="28"/>
          <w:szCs w:val="28"/>
          <w:lang w:val="en-US"/>
        </w:rPr>
        <w:t>beautiful</w:t>
      </w:r>
      <w:r w:rsidRPr="00684279">
        <w:rPr>
          <w:rFonts w:ascii="Times New Roman" w:hAnsi="Times New Roman" w:cs="TimesNewRoman"/>
          <w:i/>
          <w:spacing w:val="-2"/>
          <w:sz w:val="28"/>
          <w:szCs w:val="28"/>
          <w:lang w:val="uk-UA"/>
        </w:rPr>
        <w:t xml:space="preserve"> </w:t>
      </w:r>
      <w:r w:rsidRPr="00684279">
        <w:rPr>
          <w:rFonts w:ascii="Times New Roman" w:hAnsi="Times New Roman" w:cs="TimesNewRoman"/>
          <w:i/>
          <w:spacing w:val="-2"/>
          <w:sz w:val="28"/>
          <w:szCs w:val="28"/>
          <w:lang w:val="en-US"/>
        </w:rPr>
        <w:t>person</w:t>
      </w:r>
      <w:r w:rsidRPr="00684279">
        <w:rPr>
          <w:rFonts w:ascii="Times New Roman" w:hAnsi="Times New Roman" w:cs="TimesNewRoman"/>
          <w:i/>
          <w:spacing w:val="-2"/>
          <w:sz w:val="28"/>
          <w:szCs w:val="28"/>
          <w:lang w:val="uk-UA"/>
        </w:rPr>
        <w:t xml:space="preserve"> or thing</w:t>
      </w:r>
      <w:r w:rsidRPr="00684279">
        <w:rPr>
          <w:rFonts w:ascii="Times New Roman" w:hAnsi="Times New Roman" w:cs="TimesNewRoman"/>
          <w:spacing w:val="-2"/>
          <w:sz w:val="28"/>
          <w:szCs w:val="28"/>
          <w:lang w:val="uk-UA"/>
        </w:rPr>
        <w:t xml:space="preserve"> є домінантним, оскільки він репрезентований низкою сем у 24</w:t>
      </w:r>
      <w:r w:rsidRPr="00684279">
        <w:rPr>
          <w:rFonts w:ascii="Times New Roman" w:hAnsi="Times New Roman" w:cs="TimesNewRoman"/>
          <w:spacing w:val="-2"/>
          <w:sz w:val="28"/>
          <w:szCs w:val="28"/>
          <w:lang w:val="en-US"/>
        </w:rPr>
        <w:t xml:space="preserve"> </w:t>
      </w:r>
      <w:r w:rsidRPr="00684279">
        <w:rPr>
          <w:rFonts w:ascii="Times New Roman" w:hAnsi="Times New Roman" w:cs="TimesNewRoman"/>
          <w:spacing w:val="-2"/>
          <w:sz w:val="28"/>
          <w:szCs w:val="28"/>
          <w:lang w:val="uk-UA"/>
        </w:rPr>
        <w:t>лексикографічних джерелах</w:t>
      </w:r>
      <w:r w:rsidRPr="00684279">
        <w:rPr>
          <w:rFonts w:ascii="Times New Roman" w:hAnsi="Times New Roman"/>
          <w:spacing w:val="-2"/>
          <w:sz w:val="28"/>
          <w:szCs w:val="28"/>
          <w:lang w:val="uk-UA"/>
        </w:rPr>
        <w:t>:</w:t>
      </w:r>
      <w:r w:rsidRPr="00684279">
        <w:rPr>
          <w:rFonts w:ascii="Times New Roman" w:hAnsi="Times New Roman" w:cs="TimesNewRoman"/>
          <w:spacing w:val="-2"/>
          <w:sz w:val="28"/>
          <w:szCs w:val="28"/>
          <w:lang w:val="uk-UA"/>
        </w:rPr>
        <w:t xml:space="preserve"> </w:t>
      </w:r>
      <w:r w:rsidRPr="00684279">
        <w:rPr>
          <w:rFonts w:ascii="Times New Roman" w:hAnsi="Times New Roman" w:cs="TimesNewRoman"/>
          <w:i/>
          <w:spacing w:val="-2"/>
          <w:sz w:val="28"/>
          <w:szCs w:val="28"/>
          <w:lang w:val="en-US"/>
        </w:rPr>
        <w:t>beautiful</w:t>
      </w:r>
      <w:r w:rsidRPr="00684279">
        <w:rPr>
          <w:rFonts w:ascii="Times New Roman" w:hAnsi="Times New Roman" w:cs="TimesNewRoman"/>
          <w:i/>
          <w:spacing w:val="-2"/>
          <w:sz w:val="28"/>
          <w:szCs w:val="28"/>
          <w:lang w:val="uk-UA"/>
        </w:rPr>
        <w:t xml:space="preserve"> </w:t>
      </w:r>
      <w:r w:rsidRPr="00684279">
        <w:rPr>
          <w:rFonts w:ascii="Times New Roman" w:hAnsi="Times New Roman" w:cs="TimesNewRoman"/>
          <w:i/>
          <w:spacing w:val="-2"/>
          <w:sz w:val="28"/>
          <w:szCs w:val="28"/>
          <w:lang w:val="en-US"/>
        </w:rPr>
        <w:t>woman</w:t>
      </w:r>
      <w:r w:rsidRPr="00684279">
        <w:rPr>
          <w:rFonts w:ascii="Times New Roman" w:hAnsi="Times New Roman" w:cs="TimesNewRoman"/>
          <w:spacing w:val="-2"/>
          <w:sz w:val="28"/>
          <w:szCs w:val="28"/>
          <w:lang w:val="uk-UA"/>
        </w:rPr>
        <w:t>,</w:t>
      </w:r>
      <w:r w:rsidRPr="00684279">
        <w:rPr>
          <w:rFonts w:ascii="Times New Roman" w:hAnsi="Times New Roman" w:cs="TimesNewRoman"/>
          <w:i/>
          <w:spacing w:val="-2"/>
          <w:sz w:val="28"/>
          <w:szCs w:val="28"/>
          <w:lang w:val="uk-UA"/>
        </w:rPr>
        <w:t xml:space="preserve"> </w:t>
      </w:r>
      <w:r w:rsidRPr="00684279">
        <w:rPr>
          <w:rFonts w:ascii="Times New Roman" w:hAnsi="Times New Roman"/>
          <w:i/>
          <w:spacing w:val="-2"/>
          <w:sz w:val="28"/>
          <w:szCs w:val="28"/>
          <w:lang w:val="uk-UA"/>
        </w:rPr>
        <w:t>Miss America</w:t>
      </w:r>
      <w:r w:rsidRPr="00684279">
        <w:rPr>
          <w:rFonts w:ascii="Times New Roman" w:hAnsi="Times New Roman"/>
          <w:spacing w:val="-2"/>
          <w:sz w:val="28"/>
          <w:szCs w:val="28"/>
          <w:lang w:val="uk-UA"/>
        </w:rPr>
        <w:t>,</w:t>
      </w:r>
      <w:r w:rsidRPr="00684279">
        <w:rPr>
          <w:rFonts w:ascii="Times New Roman" w:hAnsi="Times New Roman"/>
          <w:i/>
          <w:spacing w:val="-2"/>
          <w:sz w:val="28"/>
          <w:szCs w:val="28"/>
          <w:lang w:val="uk-UA"/>
        </w:rPr>
        <w:t xml:space="preserve"> bathing beaut</w:t>
      </w:r>
      <w:r w:rsidRPr="00684279">
        <w:rPr>
          <w:rFonts w:ascii="Times New Roman" w:hAnsi="Times New Roman"/>
          <w:spacing w:val="-2"/>
          <w:sz w:val="28"/>
          <w:szCs w:val="28"/>
          <w:lang w:val="uk-UA"/>
        </w:rPr>
        <w:t>,</w:t>
      </w:r>
      <w:r w:rsidRPr="00684279">
        <w:rPr>
          <w:rFonts w:ascii="Times New Roman" w:hAnsi="Times New Roman"/>
          <w:i/>
          <w:spacing w:val="-2"/>
          <w:sz w:val="28"/>
          <w:szCs w:val="28"/>
          <w:lang w:val="uk-UA"/>
        </w:rPr>
        <w:t xml:space="preserve"> English rosе</w:t>
      </w:r>
      <w:r w:rsidRPr="00684279">
        <w:rPr>
          <w:rFonts w:ascii="Times New Roman" w:hAnsi="Times New Roman"/>
          <w:spacing w:val="-2"/>
          <w:sz w:val="28"/>
          <w:szCs w:val="28"/>
          <w:lang w:val="uk-UA"/>
        </w:rPr>
        <w:t>,</w:t>
      </w:r>
      <w:r w:rsidRPr="00684279">
        <w:rPr>
          <w:rFonts w:ascii="Times New Roman" w:hAnsi="Times New Roman"/>
          <w:i/>
          <w:spacing w:val="-2"/>
          <w:sz w:val="28"/>
          <w:szCs w:val="28"/>
          <w:lang w:val="uk-UA"/>
        </w:rPr>
        <w:t xml:space="preserve"> the belle of the ball</w:t>
      </w:r>
      <w:r w:rsidRPr="00684279">
        <w:rPr>
          <w:rFonts w:ascii="Times New Roman" w:hAnsi="Times New Roman"/>
          <w:spacing w:val="-2"/>
          <w:sz w:val="28"/>
          <w:szCs w:val="28"/>
          <w:lang w:val="uk-UA"/>
        </w:rPr>
        <w:t>,</w:t>
      </w:r>
      <w:r w:rsidRPr="00684279">
        <w:rPr>
          <w:rFonts w:ascii="Times New Roman" w:hAnsi="Times New Roman"/>
          <w:i/>
          <w:spacing w:val="-2"/>
          <w:sz w:val="28"/>
          <w:szCs w:val="28"/>
          <w:lang w:val="uk-UA"/>
        </w:rPr>
        <w:t xml:space="preserve"> beauty contest winner</w:t>
      </w:r>
      <w:r w:rsidRPr="00684279">
        <w:rPr>
          <w:rFonts w:ascii="Times New Roman" w:hAnsi="Times New Roman"/>
          <w:spacing w:val="-2"/>
          <w:sz w:val="28"/>
          <w:szCs w:val="28"/>
          <w:lang w:val="uk-UA"/>
        </w:rPr>
        <w:t>,</w:t>
      </w:r>
      <w:r w:rsidRPr="00684279">
        <w:rPr>
          <w:rFonts w:ascii="Times New Roman" w:hAnsi="Times New Roman"/>
          <w:i/>
          <w:spacing w:val="-2"/>
          <w:sz w:val="28"/>
          <w:szCs w:val="28"/>
          <w:lang w:val="uk-UA"/>
        </w:rPr>
        <w:t xml:space="preserve"> </w:t>
      </w:r>
      <w:r w:rsidRPr="00684279">
        <w:rPr>
          <w:rFonts w:ascii="Times New Roman" w:hAnsi="Times New Roman"/>
          <w:i/>
          <w:spacing w:val="-2"/>
          <w:sz w:val="28"/>
          <w:szCs w:val="28"/>
          <w:lang w:val="uk-UA"/>
        </w:rPr>
        <w:lastRenderedPageBreak/>
        <w:t>beauty queen</w:t>
      </w:r>
      <w:r w:rsidRPr="00684279">
        <w:rPr>
          <w:rFonts w:ascii="Times New Roman" w:hAnsi="Times New Roman"/>
          <w:spacing w:val="-2"/>
          <w:sz w:val="28"/>
          <w:szCs w:val="28"/>
          <w:lang w:val="uk-UA"/>
        </w:rPr>
        <w:t>,</w:t>
      </w:r>
      <w:r w:rsidRPr="00684279">
        <w:rPr>
          <w:rFonts w:ascii="Times New Roman" w:hAnsi="Times New Roman"/>
          <w:i/>
          <w:spacing w:val="-2"/>
          <w:sz w:val="28"/>
          <w:szCs w:val="28"/>
          <w:lang w:val="uk-UA"/>
        </w:rPr>
        <w:t xml:space="preserve"> belle</w:t>
      </w:r>
      <w:r w:rsidRPr="00684279">
        <w:rPr>
          <w:rFonts w:ascii="Times New Roman" w:hAnsi="Times New Roman"/>
          <w:spacing w:val="-2"/>
          <w:sz w:val="28"/>
          <w:szCs w:val="28"/>
          <w:lang w:val="uk-UA"/>
        </w:rPr>
        <w:t>,</w:t>
      </w:r>
      <w:r w:rsidRPr="00684279">
        <w:rPr>
          <w:rFonts w:ascii="Times New Roman" w:hAnsi="Times New Roman"/>
          <w:i/>
          <w:spacing w:val="-2"/>
          <w:sz w:val="28"/>
          <w:szCs w:val="28"/>
          <w:lang w:val="uk-UA"/>
        </w:rPr>
        <w:t xml:space="preserve"> bunny</w:t>
      </w:r>
      <w:r w:rsidRPr="00684279">
        <w:rPr>
          <w:rFonts w:ascii="Times New Roman" w:hAnsi="Times New Roman"/>
          <w:spacing w:val="-2"/>
          <w:sz w:val="28"/>
          <w:szCs w:val="28"/>
          <w:lang w:val="uk-UA"/>
        </w:rPr>
        <w:t>,</w:t>
      </w:r>
      <w:r w:rsidRPr="00684279">
        <w:rPr>
          <w:rFonts w:ascii="Times New Roman" w:hAnsi="Times New Roman"/>
          <w:i/>
          <w:spacing w:val="-2"/>
          <w:sz w:val="28"/>
          <w:szCs w:val="28"/>
          <w:lang w:val="uk-UA"/>
        </w:rPr>
        <w:t xml:space="preserve"> charmer</w:t>
      </w:r>
      <w:r w:rsidRPr="00684279">
        <w:rPr>
          <w:rFonts w:ascii="Times New Roman" w:hAnsi="Times New Roman"/>
          <w:spacing w:val="-2"/>
          <w:sz w:val="28"/>
          <w:szCs w:val="28"/>
          <w:lang w:val="uk-UA"/>
        </w:rPr>
        <w:t>,</w:t>
      </w:r>
      <w:r w:rsidRPr="00684279">
        <w:rPr>
          <w:rFonts w:ascii="Times New Roman" w:hAnsi="Times New Roman"/>
          <w:i/>
          <w:spacing w:val="-2"/>
          <w:sz w:val="28"/>
          <w:szCs w:val="28"/>
          <w:lang w:val="uk-UA"/>
        </w:rPr>
        <w:t xml:space="preserve"> cover girl</w:t>
      </w:r>
      <w:r w:rsidRPr="00684279">
        <w:rPr>
          <w:rFonts w:ascii="Times New Roman" w:hAnsi="Times New Roman"/>
          <w:spacing w:val="-2"/>
          <w:sz w:val="28"/>
          <w:szCs w:val="28"/>
          <w:lang w:val="uk-UA"/>
        </w:rPr>
        <w:t>,</w:t>
      </w:r>
      <w:r w:rsidRPr="00684279">
        <w:rPr>
          <w:rFonts w:ascii="Times New Roman" w:hAnsi="Times New Roman"/>
          <w:i/>
          <w:spacing w:val="-2"/>
          <w:sz w:val="28"/>
          <w:szCs w:val="28"/>
          <w:lang w:val="uk-UA"/>
        </w:rPr>
        <w:t xml:space="preserve"> dazzler</w:t>
      </w:r>
      <w:r w:rsidRPr="00684279">
        <w:rPr>
          <w:rFonts w:ascii="Times New Roman" w:hAnsi="Times New Roman"/>
          <w:spacing w:val="-2"/>
          <w:sz w:val="28"/>
          <w:szCs w:val="28"/>
          <w:lang w:val="uk-UA"/>
        </w:rPr>
        <w:t>,</w:t>
      </w:r>
      <w:r w:rsidRPr="00684279">
        <w:rPr>
          <w:rFonts w:ascii="Times New Roman" w:hAnsi="Times New Roman"/>
          <w:i/>
          <w:spacing w:val="-2"/>
          <w:sz w:val="28"/>
          <w:szCs w:val="28"/>
          <w:lang w:val="uk-UA"/>
        </w:rPr>
        <w:t xml:space="preserve"> dreamboat</w:t>
      </w:r>
      <w:r w:rsidRPr="00684279">
        <w:rPr>
          <w:rFonts w:ascii="Times New Roman" w:hAnsi="Times New Roman"/>
          <w:spacing w:val="-2"/>
          <w:sz w:val="28"/>
          <w:szCs w:val="28"/>
          <w:lang w:val="uk-UA"/>
        </w:rPr>
        <w:t>,</w:t>
      </w:r>
      <w:r w:rsidRPr="00684279">
        <w:rPr>
          <w:rFonts w:ascii="Times New Roman" w:hAnsi="Times New Roman"/>
          <w:i/>
          <w:spacing w:val="-2"/>
          <w:sz w:val="28"/>
          <w:szCs w:val="28"/>
          <w:lang w:val="uk-UA"/>
        </w:rPr>
        <w:t xml:space="preserve"> enchantress</w:t>
      </w:r>
      <w:r w:rsidRPr="00684279">
        <w:rPr>
          <w:rFonts w:ascii="Times New Roman" w:hAnsi="Times New Roman"/>
          <w:spacing w:val="-2"/>
          <w:sz w:val="28"/>
          <w:szCs w:val="28"/>
          <w:lang w:val="uk-UA"/>
        </w:rPr>
        <w:t>,</w:t>
      </w:r>
      <w:r w:rsidRPr="00684279">
        <w:rPr>
          <w:rFonts w:ascii="Times New Roman" w:hAnsi="Times New Roman"/>
          <w:i/>
          <w:spacing w:val="-2"/>
          <w:sz w:val="28"/>
          <w:szCs w:val="28"/>
          <w:lang w:val="uk-UA"/>
        </w:rPr>
        <w:t xml:space="preserve"> eyeful</w:t>
      </w:r>
      <w:r w:rsidRPr="00684279">
        <w:rPr>
          <w:rFonts w:ascii="Times New Roman" w:hAnsi="Times New Roman"/>
          <w:spacing w:val="-2"/>
          <w:sz w:val="28"/>
          <w:szCs w:val="28"/>
          <w:lang w:val="uk-UA"/>
        </w:rPr>
        <w:t>,</w:t>
      </w:r>
      <w:r w:rsidRPr="00684279">
        <w:rPr>
          <w:rFonts w:ascii="Times New Roman" w:hAnsi="Times New Roman"/>
          <w:i/>
          <w:spacing w:val="-2"/>
          <w:sz w:val="28"/>
          <w:szCs w:val="28"/>
          <w:lang w:val="uk-UA"/>
        </w:rPr>
        <w:t xml:space="preserve"> good-looker</w:t>
      </w:r>
      <w:r w:rsidRPr="00684279">
        <w:rPr>
          <w:rFonts w:ascii="Times New Roman" w:hAnsi="Times New Roman"/>
          <w:spacing w:val="-2"/>
          <w:sz w:val="28"/>
          <w:szCs w:val="28"/>
          <w:lang w:val="uk-UA"/>
        </w:rPr>
        <w:t>,</w:t>
      </w:r>
      <w:r w:rsidRPr="00684279">
        <w:rPr>
          <w:rFonts w:ascii="Times New Roman" w:hAnsi="Times New Roman"/>
          <w:i/>
          <w:spacing w:val="-2"/>
          <w:sz w:val="28"/>
          <w:szCs w:val="28"/>
          <w:lang w:val="uk-UA"/>
        </w:rPr>
        <w:t xml:space="preserve"> great beauty</w:t>
      </w:r>
      <w:r w:rsidRPr="00684279">
        <w:rPr>
          <w:rFonts w:ascii="Times New Roman" w:hAnsi="Times New Roman"/>
          <w:spacing w:val="-2"/>
          <w:sz w:val="28"/>
          <w:szCs w:val="28"/>
          <w:lang w:val="uk-UA"/>
        </w:rPr>
        <w:t>,</w:t>
      </w:r>
      <w:r w:rsidRPr="00684279">
        <w:rPr>
          <w:rFonts w:ascii="Times New Roman" w:hAnsi="Times New Roman"/>
          <w:i/>
          <w:spacing w:val="-2"/>
          <w:sz w:val="28"/>
          <w:szCs w:val="28"/>
          <w:lang w:val="uk-UA"/>
        </w:rPr>
        <w:t xml:space="preserve"> knockout</w:t>
      </w:r>
      <w:r w:rsidRPr="00684279">
        <w:rPr>
          <w:rFonts w:ascii="Times New Roman" w:hAnsi="Times New Roman"/>
          <w:spacing w:val="-2"/>
          <w:sz w:val="28"/>
          <w:szCs w:val="28"/>
          <w:lang w:val="uk-UA"/>
        </w:rPr>
        <w:t>,</w:t>
      </w:r>
      <w:r w:rsidRPr="00684279">
        <w:rPr>
          <w:rFonts w:ascii="Times New Roman" w:hAnsi="Times New Roman"/>
          <w:i/>
          <w:spacing w:val="-2"/>
          <w:sz w:val="28"/>
          <w:szCs w:val="28"/>
          <w:lang w:val="uk-UA"/>
        </w:rPr>
        <w:t xml:space="preserve"> lady fair</w:t>
      </w:r>
      <w:r w:rsidRPr="00684279">
        <w:rPr>
          <w:rFonts w:ascii="Times New Roman" w:hAnsi="Times New Roman"/>
          <w:spacing w:val="-2"/>
          <w:sz w:val="28"/>
          <w:szCs w:val="28"/>
          <w:lang w:val="uk-UA"/>
        </w:rPr>
        <w:t>,</w:t>
      </w:r>
      <w:r w:rsidRPr="00684279">
        <w:rPr>
          <w:rFonts w:ascii="Times New Roman" w:hAnsi="Times New Roman"/>
          <w:i/>
          <w:spacing w:val="-2"/>
          <w:sz w:val="28"/>
          <w:szCs w:val="28"/>
          <w:lang w:val="uk-UA"/>
        </w:rPr>
        <w:t xml:space="preserve"> looker</w:t>
      </w:r>
      <w:r w:rsidRPr="00684279">
        <w:rPr>
          <w:rFonts w:ascii="Times New Roman" w:hAnsi="Times New Roman"/>
          <w:spacing w:val="-2"/>
          <w:sz w:val="28"/>
          <w:szCs w:val="28"/>
          <w:lang w:val="uk-UA"/>
        </w:rPr>
        <w:t>,</w:t>
      </w:r>
      <w:r w:rsidRPr="00684279">
        <w:rPr>
          <w:rFonts w:ascii="Times New Roman" w:hAnsi="Times New Roman"/>
          <w:i/>
          <w:spacing w:val="-2"/>
          <w:sz w:val="28"/>
          <w:szCs w:val="28"/>
          <w:lang w:val="uk-UA"/>
        </w:rPr>
        <w:t xml:space="preserve"> peach</w:t>
      </w:r>
      <w:r w:rsidRPr="00684279">
        <w:rPr>
          <w:rFonts w:ascii="Times New Roman" w:hAnsi="Times New Roman"/>
          <w:spacing w:val="-2"/>
          <w:sz w:val="28"/>
          <w:szCs w:val="28"/>
          <w:lang w:val="uk-UA"/>
        </w:rPr>
        <w:t>,</w:t>
      </w:r>
      <w:r w:rsidRPr="00684279">
        <w:rPr>
          <w:rFonts w:ascii="Times New Roman" w:hAnsi="Times New Roman"/>
          <w:i/>
          <w:spacing w:val="-2"/>
          <w:sz w:val="28"/>
          <w:szCs w:val="28"/>
          <w:lang w:val="uk-UA"/>
        </w:rPr>
        <w:t xml:space="preserve"> pinup gir</w:t>
      </w:r>
      <w:r w:rsidRPr="00684279">
        <w:rPr>
          <w:rFonts w:ascii="Times New Roman" w:hAnsi="Times New Roman"/>
          <w:i/>
          <w:spacing w:val="-2"/>
          <w:sz w:val="28"/>
          <w:szCs w:val="28"/>
          <w:lang w:val="en-US"/>
        </w:rPr>
        <w:t>l</w:t>
      </w:r>
      <w:r w:rsidRPr="00684279">
        <w:rPr>
          <w:rFonts w:ascii="Times New Roman" w:hAnsi="Times New Roman"/>
          <w:spacing w:val="-2"/>
          <w:sz w:val="28"/>
          <w:szCs w:val="28"/>
          <w:lang w:val="uk-UA"/>
        </w:rPr>
        <w:t>,</w:t>
      </w:r>
      <w:r w:rsidRPr="00684279">
        <w:rPr>
          <w:rFonts w:ascii="Times New Roman" w:hAnsi="Times New Roman"/>
          <w:i/>
          <w:spacing w:val="-2"/>
          <w:sz w:val="28"/>
          <w:szCs w:val="28"/>
          <w:lang w:val="uk-UA"/>
        </w:rPr>
        <w:t xml:space="preserve"> pussycat</w:t>
      </w:r>
      <w:r w:rsidRPr="00684279">
        <w:rPr>
          <w:rFonts w:ascii="Times New Roman" w:hAnsi="Times New Roman"/>
          <w:spacing w:val="-2"/>
          <w:sz w:val="28"/>
          <w:szCs w:val="28"/>
          <w:lang w:val="uk-UA"/>
        </w:rPr>
        <w:t>,</w:t>
      </w:r>
      <w:r w:rsidRPr="00684279">
        <w:rPr>
          <w:rFonts w:ascii="Times New Roman" w:hAnsi="Times New Roman"/>
          <w:i/>
          <w:spacing w:val="-2"/>
          <w:sz w:val="28"/>
          <w:szCs w:val="28"/>
          <w:lang w:val="uk-UA"/>
        </w:rPr>
        <w:t xml:space="preserve"> raving beauty</w:t>
      </w:r>
      <w:r w:rsidRPr="00684279">
        <w:rPr>
          <w:rFonts w:ascii="Times New Roman" w:hAnsi="Times New Roman"/>
          <w:spacing w:val="-2"/>
          <w:sz w:val="28"/>
          <w:szCs w:val="28"/>
          <w:lang w:val="uk-UA"/>
        </w:rPr>
        <w:t>,</w:t>
      </w:r>
      <w:r w:rsidRPr="00684279">
        <w:rPr>
          <w:rFonts w:ascii="Times New Roman" w:hAnsi="Times New Roman"/>
          <w:i/>
          <w:spacing w:val="-2"/>
          <w:sz w:val="28"/>
          <w:szCs w:val="28"/>
          <w:lang w:val="uk-UA"/>
        </w:rPr>
        <w:t xml:space="preserve"> reigning beauty</w:t>
      </w:r>
      <w:r w:rsidRPr="00684279">
        <w:rPr>
          <w:rFonts w:ascii="Times New Roman" w:hAnsi="Times New Roman"/>
          <w:spacing w:val="-2"/>
          <w:sz w:val="28"/>
          <w:szCs w:val="28"/>
          <w:lang w:val="uk-UA"/>
        </w:rPr>
        <w:t>,</w:t>
      </w:r>
      <w:r w:rsidRPr="00684279">
        <w:rPr>
          <w:rFonts w:ascii="Times New Roman" w:hAnsi="Times New Roman"/>
          <w:i/>
          <w:spacing w:val="-2"/>
          <w:sz w:val="28"/>
          <w:szCs w:val="28"/>
          <w:lang w:val="uk-UA"/>
        </w:rPr>
        <w:t xml:space="preserve"> slick chick</w:t>
      </w:r>
      <w:r w:rsidRPr="00684279">
        <w:rPr>
          <w:rFonts w:ascii="Times New Roman" w:hAnsi="Times New Roman"/>
          <w:spacing w:val="-2"/>
          <w:sz w:val="28"/>
          <w:szCs w:val="28"/>
          <w:lang w:val="uk-UA"/>
        </w:rPr>
        <w:t>,</w:t>
      </w:r>
      <w:r w:rsidRPr="00684279">
        <w:rPr>
          <w:rFonts w:ascii="Times New Roman" w:hAnsi="Times New Roman"/>
          <w:i/>
          <w:spacing w:val="-2"/>
          <w:sz w:val="28"/>
          <w:szCs w:val="28"/>
          <w:lang w:val="uk-UA"/>
        </w:rPr>
        <w:t xml:space="preserve"> stunner</w:t>
      </w:r>
      <w:r w:rsidRPr="00684279">
        <w:rPr>
          <w:rFonts w:ascii="Times New Roman" w:hAnsi="Times New Roman"/>
          <w:spacing w:val="-2"/>
          <w:sz w:val="28"/>
          <w:szCs w:val="28"/>
          <w:lang w:val="uk-UA"/>
        </w:rPr>
        <w:t xml:space="preserve">. </w:t>
      </w:r>
      <w:r w:rsidR="00A70020" w:rsidRPr="00684279">
        <w:rPr>
          <w:rFonts w:ascii="Times New Roman" w:hAnsi="Times New Roman"/>
          <w:spacing w:val="-2"/>
          <w:sz w:val="28"/>
          <w:szCs w:val="28"/>
          <w:lang w:val="uk-UA"/>
        </w:rPr>
        <w:t>Ц</w:t>
      </w:r>
      <w:r w:rsidRPr="00684279">
        <w:rPr>
          <w:rFonts w:ascii="Times New Roman" w:hAnsi="Times New Roman"/>
          <w:spacing w:val="-2"/>
          <w:sz w:val="28"/>
          <w:szCs w:val="28"/>
          <w:lang w:val="uk-UA"/>
        </w:rPr>
        <w:t>е зумовлено</w:t>
      </w:r>
      <w:r w:rsidR="00A70020" w:rsidRPr="00684279">
        <w:rPr>
          <w:rFonts w:ascii="Times New Roman" w:hAnsi="Times New Roman"/>
          <w:spacing w:val="-2"/>
          <w:sz w:val="28"/>
          <w:szCs w:val="28"/>
          <w:lang w:val="uk-UA"/>
        </w:rPr>
        <w:t>, очевидно,</w:t>
      </w:r>
      <w:r w:rsidRPr="00684279">
        <w:rPr>
          <w:rFonts w:ascii="Times New Roman" w:hAnsi="Times New Roman"/>
          <w:spacing w:val="-2"/>
          <w:sz w:val="28"/>
          <w:szCs w:val="28"/>
          <w:lang w:val="uk-UA"/>
        </w:rPr>
        <w:t xml:space="preserve"> його центральною позицією в асоцітивно-аксіологічній системі концепту </w:t>
      </w:r>
      <w:r w:rsidRPr="00684279">
        <w:rPr>
          <w:rFonts w:ascii="Times New Roman" w:hAnsi="Times New Roman"/>
          <w:smallCaps/>
          <w:spacing w:val="-2"/>
          <w:sz w:val="28"/>
          <w:szCs w:val="28"/>
          <w:lang w:val="en-US"/>
        </w:rPr>
        <w:t>beauty</w:t>
      </w:r>
      <w:r w:rsidRPr="00684279">
        <w:rPr>
          <w:rFonts w:ascii="Times New Roman" w:hAnsi="Times New Roman"/>
          <w:smallCaps/>
          <w:spacing w:val="-2"/>
          <w:sz w:val="28"/>
          <w:szCs w:val="28"/>
          <w:lang w:val="uk-UA"/>
        </w:rPr>
        <w:t>.</w:t>
      </w:r>
      <w:r w:rsidRPr="00684279">
        <w:rPr>
          <w:rFonts w:ascii="Times New Roman" w:hAnsi="Times New Roman" w:cs="TimesNewRoman"/>
          <w:spacing w:val="-2"/>
          <w:sz w:val="28"/>
          <w:szCs w:val="28"/>
          <w:lang w:val="uk-UA"/>
        </w:rPr>
        <w:t xml:space="preserve"> </w:t>
      </w:r>
    </w:p>
    <w:p w:rsidR="009011FA" w:rsidRPr="00684279" w:rsidRDefault="009011FA" w:rsidP="00BD2900">
      <w:pPr>
        <w:spacing w:after="0" w:line="360" w:lineRule="auto"/>
        <w:ind w:firstLine="708"/>
        <w:jc w:val="both"/>
        <w:rPr>
          <w:rFonts w:ascii="Times New Roman" w:hAnsi="Times New Roman"/>
          <w:spacing w:val="-2"/>
          <w:sz w:val="28"/>
          <w:szCs w:val="28"/>
          <w:lang w:val="uk-UA"/>
        </w:rPr>
      </w:pPr>
      <w:r w:rsidRPr="00684279">
        <w:rPr>
          <w:rFonts w:ascii="Times New Roman" w:hAnsi="Times New Roman"/>
          <w:spacing w:val="-2"/>
          <w:sz w:val="28"/>
          <w:szCs w:val="28"/>
          <w:lang w:val="uk-UA"/>
        </w:rPr>
        <w:t xml:space="preserve">У </w:t>
      </w:r>
      <w:r w:rsidRPr="00684279">
        <w:rPr>
          <w:rFonts w:ascii="Times New Roman" w:hAnsi="Times New Roman"/>
          <w:i/>
          <w:spacing w:val="-2"/>
          <w:sz w:val="28"/>
          <w:szCs w:val="28"/>
          <w:lang w:val="en-US"/>
        </w:rPr>
        <w:t>Oxford</w:t>
      </w:r>
      <w:r w:rsidRPr="00684279">
        <w:rPr>
          <w:rFonts w:ascii="Times New Roman" w:hAnsi="Times New Roman"/>
          <w:i/>
          <w:spacing w:val="-2"/>
          <w:sz w:val="28"/>
          <w:szCs w:val="28"/>
          <w:lang w:val="uk-UA"/>
        </w:rPr>
        <w:t xml:space="preserve"> </w:t>
      </w:r>
      <w:r w:rsidRPr="00684279">
        <w:rPr>
          <w:rFonts w:ascii="Times New Roman" w:hAnsi="Times New Roman"/>
          <w:i/>
          <w:spacing w:val="-2"/>
          <w:sz w:val="28"/>
          <w:szCs w:val="28"/>
          <w:lang w:val="en-US"/>
        </w:rPr>
        <w:t>Advanced</w:t>
      </w:r>
      <w:r w:rsidRPr="00684279">
        <w:rPr>
          <w:rFonts w:ascii="Times New Roman" w:hAnsi="Times New Roman"/>
          <w:i/>
          <w:spacing w:val="-2"/>
          <w:sz w:val="28"/>
          <w:szCs w:val="28"/>
          <w:lang w:val="uk-UA"/>
        </w:rPr>
        <w:t xml:space="preserve"> </w:t>
      </w:r>
      <w:r w:rsidRPr="00684279">
        <w:rPr>
          <w:rFonts w:ascii="Times New Roman" w:hAnsi="Times New Roman"/>
          <w:i/>
          <w:spacing w:val="-2"/>
          <w:sz w:val="28"/>
          <w:szCs w:val="28"/>
          <w:lang w:val="en-US"/>
        </w:rPr>
        <w:t>Learner</w:t>
      </w:r>
      <w:r w:rsidRPr="00684279">
        <w:rPr>
          <w:rFonts w:ascii="Times New Roman" w:hAnsi="Times New Roman"/>
          <w:i/>
          <w:spacing w:val="-2"/>
          <w:sz w:val="28"/>
          <w:szCs w:val="28"/>
          <w:lang w:val="uk-UA"/>
        </w:rPr>
        <w:t>’</w:t>
      </w:r>
      <w:r w:rsidRPr="00684279">
        <w:rPr>
          <w:rFonts w:ascii="Times New Roman" w:hAnsi="Times New Roman"/>
          <w:i/>
          <w:spacing w:val="-2"/>
          <w:sz w:val="28"/>
          <w:szCs w:val="28"/>
          <w:lang w:val="en-US"/>
        </w:rPr>
        <w:t>s</w:t>
      </w:r>
      <w:r w:rsidRPr="00684279">
        <w:rPr>
          <w:rFonts w:ascii="Times New Roman" w:hAnsi="Times New Roman"/>
          <w:i/>
          <w:spacing w:val="-2"/>
          <w:sz w:val="28"/>
          <w:szCs w:val="28"/>
          <w:lang w:val="uk-UA"/>
        </w:rPr>
        <w:t xml:space="preserve"> </w:t>
      </w:r>
      <w:r w:rsidRPr="00684279">
        <w:rPr>
          <w:rFonts w:ascii="Times New Roman" w:hAnsi="Times New Roman"/>
          <w:i/>
          <w:spacing w:val="-2"/>
          <w:sz w:val="28"/>
          <w:szCs w:val="28"/>
          <w:lang w:val="en-US"/>
        </w:rPr>
        <w:t>Dictionary</w:t>
      </w:r>
      <w:r w:rsidRPr="00684279">
        <w:rPr>
          <w:rFonts w:ascii="Times New Roman" w:hAnsi="Times New Roman"/>
          <w:spacing w:val="-2"/>
          <w:sz w:val="28"/>
          <w:szCs w:val="28"/>
          <w:lang w:val="uk-UA"/>
        </w:rPr>
        <w:t xml:space="preserve"> (</w:t>
      </w:r>
      <w:r w:rsidRPr="00684279">
        <w:rPr>
          <w:rFonts w:ascii="Times New Roman" w:hAnsi="Times New Roman" w:cs="TimesNewRoman"/>
          <w:spacing w:val="-2"/>
          <w:sz w:val="28"/>
          <w:szCs w:val="28"/>
          <w:lang w:val="en-US"/>
        </w:rPr>
        <w:t>OALD</w:t>
      </w:r>
      <w:r w:rsidRPr="00684279">
        <w:rPr>
          <w:rFonts w:ascii="Times New Roman" w:hAnsi="Times New Roman" w:cs="TimesNewRoman"/>
          <w:spacing w:val="-2"/>
          <w:sz w:val="28"/>
          <w:szCs w:val="28"/>
          <w:lang w:val="uk-UA"/>
        </w:rPr>
        <w:t xml:space="preserve">) </w:t>
      </w:r>
      <w:r w:rsidRPr="00684279">
        <w:rPr>
          <w:rFonts w:ascii="Times New Roman" w:hAnsi="Times New Roman"/>
          <w:spacing w:val="-2"/>
          <w:sz w:val="28"/>
          <w:szCs w:val="28"/>
          <w:lang w:val="uk-UA"/>
        </w:rPr>
        <w:t>[</w:t>
      </w:r>
      <w:r w:rsidR="00A229E7" w:rsidRPr="00684279">
        <w:rPr>
          <w:rFonts w:ascii="Times New Roman" w:hAnsi="Times New Roman"/>
          <w:spacing w:val="-2"/>
          <w:sz w:val="28"/>
          <w:szCs w:val="28"/>
          <w:lang w:val="en-US"/>
        </w:rPr>
        <w:t>4</w:t>
      </w:r>
      <w:r w:rsidR="00B06843">
        <w:rPr>
          <w:rFonts w:ascii="Times New Roman" w:hAnsi="Times New Roman"/>
          <w:spacing w:val="-2"/>
          <w:sz w:val="28"/>
          <w:szCs w:val="28"/>
          <w:lang w:val="en-US"/>
        </w:rPr>
        <w:t>45</w:t>
      </w:r>
      <w:r w:rsidRPr="00684279">
        <w:rPr>
          <w:rFonts w:ascii="Times New Roman" w:hAnsi="Times New Roman"/>
          <w:spacing w:val="-2"/>
          <w:sz w:val="28"/>
          <w:szCs w:val="28"/>
          <w:lang w:val="uk-UA"/>
        </w:rPr>
        <w:t>]</w:t>
      </w:r>
      <w:r w:rsidRPr="00684279">
        <w:rPr>
          <w:rFonts w:ascii="Times New Roman" w:hAnsi="Times New Roman" w:cs="TimesNewRoman"/>
          <w:spacing w:val="-2"/>
          <w:sz w:val="28"/>
          <w:szCs w:val="28"/>
          <w:lang w:val="uk-UA"/>
        </w:rPr>
        <w:t xml:space="preserve"> знаходимо два значення для лексеми </w:t>
      </w:r>
      <w:r w:rsidRPr="00684279">
        <w:rPr>
          <w:rFonts w:ascii="Times New Roman" w:hAnsi="Times New Roman" w:cs="TimesNewRoman"/>
          <w:i/>
          <w:spacing w:val="-2"/>
          <w:sz w:val="28"/>
          <w:szCs w:val="28"/>
          <w:lang w:val="uk-UA"/>
        </w:rPr>
        <w:t>beautiful</w:t>
      </w:r>
      <w:r w:rsidR="00A70020" w:rsidRPr="00684279">
        <w:rPr>
          <w:rFonts w:ascii="Times New Roman" w:hAnsi="Times New Roman" w:cs="TimesNewRoman"/>
          <w:i/>
          <w:spacing w:val="-2"/>
          <w:sz w:val="28"/>
          <w:szCs w:val="28"/>
          <w:lang w:val="uk-UA"/>
        </w:rPr>
        <w:t xml:space="preserve"> </w:t>
      </w:r>
      <w:r w:rsidR="00A70020" w:rsidRPr="00684279">
        <w:rPr>
          <w:rFonts w:ascii="Times New Roman" w:hAnsi="Times New Roman" w:cs="TimesNewRoman"/>
          <w:spacing w:val="-2"/>
          <w:sz w:val="28"/>
          <w:szCs w:val="28"/>
          <w:lang w:val="uk-UA"/>
        </w:rPr>
        <w:t>–</w:t>
      </w:r>
      <w:r w:rsidRPr="00684279">
        <w:rPr>
          <w:rFonts w:ascii="Times New Roman" w:hAnsi="Times New Roman" w:cs="TimesNewRoman"/>
          <w:spacing w:val="-2"/>
          <w:sz w:val="28"/>
          <w:szCs w:val="28"/>
          <w:lang w:val="uk-UA"/>
        </w:rPr>
        <w:t xml:space="preserve"> домінантного елемента у даному компоненті </w:t>
      </w:r>
      <w:r w:rsidRPr="00684279">
        <w:rPr>
          <w:rFonts w:ascii="Times New Roman" w:hAnsi="Times New Roman"/>
          <w:spacing w:val="-2"/>
          <w:sz w:val="28"/>
          <w:szCs w:val="28"/>
          <w:lang w:val="uk-UA"/>
        </w:rPr>
        <w:t xml:space="preserve">1) </w:t>
      </w:r>
      <w:r w:rsidRPr="00684279">
        <w:rPr>
          <w:rFonts w:ascii="Times New Roman" w:hAnsi="Times New Roman"/>
          <w:i/>
          <w:spacing w:val="-2"/>
          <w:sz w:val="28"/>
          <w:szCs w:val="28"/>
          <w:lang w:val="en-US"/>
        </w:rPr>
        <w:t>having</w:t>
      </w:r>
      <w:r w:rsidRPr="00684279">
        <w:rPr>
          <w:rFonts w:ascii="Times New Roman" w:hAnsi="Times New Roman"/>
          <w:i/>
          <w:spacing w:val="-2"/>
          <w:sz w:val="28"/>
          <w:szCs w:val="28"/>
          <w:lang w:val="uk-UA"/>
        </w:rPr>
        <w:t xml:space="preserve"> </w:t>
      </w:r>
      <w:r w:rsidRPr="00684279">
        <w:rPr>
          <w:rFonts w:ascii="Times New Roman" w:hAnsi="Times New Roman"/>
          <w:i/>
          <w:spacing w:val="-2"/>
          <w:sz w:val="28"/>
          <w:szCs w:val="28"/>
          <w:lang w:val="en-US"/>
        </w:rPr>
        <w:t>beauty</w:t>
      </w:r>
      <w:r w:rsidRPr="00684279">
        <w:rPr>
          <w:rFonts w:ascii="Times New Roman" w:hAnsi="Times New Roman"/>
          <w:i/>
          <w:spacing w:val="-2"/>
          <w:sz w:val="28"/>
          <w:szCs w:val="28"/>
          <w:lang w:val="uk-UA"/>
        </w:rPr>
        <w:t xml:space="preserve">; </w:t>
      </w:r>
      <w:r w:rsidRPr="00684279">
        <w:rPr>
          <w:rFonts w:ascii="Times New Roman" w:hAnsi="Times New Roman"/>
          <w:i/>
          <w:spacing w:val="-2"/>
          <w:sz w:val="28"/>
          <w:szCs w:val="28"/>
          <w:lang w:val="en-US"/>
        </w:rPr>
        <w:t>pleasing</w:t>
      </w:r>
      <w:r w:rsidRPr="00684279">
        <w:rPr>
          <w:rFonts w:ascii="Times New Roman" w:hAnsi="Times New Roman"/>
          <w:i/>
          <w:spacing w:val="-2"/>
          <w:sz w:val="28"/>
          <w:szCs w:val="28"/>
          <w:lang w:val="uk-UA"/>
        </w:rPr>
        <w:t xml:space="preserve"> </w:t>
      </w:r>
      <w:r w:rsidRPr="00684279">
        <w:rPr>
          <w:rFonts w:ascii="Times New Roman" w:hAnsi="Times New Roman"/>
          <w:i/>
          <w:spacing w:val="-2"/>
          <w:sz w:val="28"/>
          <w:szCs w:val="28"/>
          <w:lang w:val="en-US"/>
        </w:rPr>
        <w:t>to</w:t>
      </w:r>
      <w:r w:rsidRPr="00684279">
        <w:rPr>
          <w:rFonts w:ascii="Times New Roman" w:hAnsi="Times New Roman"/>
          <w:i/>
          <w:spacing w:val="-2"/>
          <w:sz w:val="28"/>
          <w:szCs w:val="28"/>
          <w:lang w:val="uk-UA"/>
        </w:rPr>
        <w:t xml:space="preserve"> </w:t>
      </w:r>
      <w:r w:rsidRPr="00684279">
        <w:rPr>
          <w:rFonts w:ascii="Times New Roman" w:hAnsi="Times New Roman"/>
          <w:i/>
          <w:spacing w:val="-2"/>
          <w:sz w:val="28"/>
          <w:szCs w:val="28"/>
          <w:lang w:val="en-US"/>
        </w:rPr>
        <w:t>the</w:t>
      </w:r>
      <w:r w:rsidRPr="00684279">
        <w:rPr>
          <w:rFonts w:ascii="Times New Roman" w:hAnsi="Times New Roman"/>
          <w:i/>
          <w:spacing w:val="-2"/>
          <w:sz w:val="28"/>
          <w:szCs w:val="28"/>
          <w:lang w:val="uk-UA"/>
        </w:rPr>
        <w:t xml:space="preserve"> </w:t>
      </w:r>
      <w:r w:rsidRPr="00684279">
        <w:rPr>
          <w:rFonts w:ascii="Times New Roman" w:hAnsi="Times New Roman"/>
          <w:i/>
          <w:spacing w:val="-2"/>
          <w:sz w:val="28"/>
          <w:szCs w:val="28"/>
          <w:lang w:val="en-US"/>
        </w:rPr>
        <w:t>senses</w:t>
      </w:r>
      <w:r w:rsidRPr="00684279">
        <w:rPr>
          <w:rFonts w:ascii="Times New Roman" w:hAnsi="Times New Roman"/>
          <w:i/>
          <w:spacing w:val="-2"/>
          <w:sz w:val="28"/>
          <w:szCs w:val="28"/>
          <w:lang w:val="uk-UA"/>
        </w:rPr>
        <w:t xml:space="preserve"> </w:t>
      </w:r>
      <w:r w:rsidRPr="00684279">
        <w:rPr>
          <w:rFonts w:ascii="Times New Roman" w:hAnsi="Times New Roman"/>
          <w:i/>
          <w:spacing w:val="-2"/>
          <w:sz w:val="28"/>
          <w:szCs w:val="28"/>
          <w:lang w:val="en-US"/>
        </w:rPr>
        <w:t>or</w:t>
      </w:r>
      <w:r w:rsidRPr="00684279">
        <w:rPr>
          <w:rFonts w:ascii="Times New Roman" w:hAnsi="Times New Roman"/>
          <w:i/>
          <w:spacing w:val="-2"/>
          <w:sz w:val="28"/>
          <w:szCs w:val="28"/>
          <w:lang w:val="uk-UA"/>
        </w:rPr>
        <w:t xml:space="preserve"> </w:t>
      </w:r>
      <w:r w:rsidRPr="00684279">
        <w:rPr>
          <w:rFonts w:ascii="Times New Roman" w:hAnsi="Times New Roman"/>
          <w:i/>
          <w:spacing w:val="-2"/>
          <w:sz w:val="28"/>
          <w:szCs w:val="28"/>
          <w:lang w:val="en-US"/>
        </w:rPr>
        <w:t>to</w:t>
      </w:r>
      <w:r w:rsidRPr="00684279">
        <w:rPr>
          <w:rFonts w:ascii="Times New Roman" w:hAnsi="Times New Roman"/>
          <w:i/>
          <w:spacing w:val="-2"/>
          <w:sz w:val="28"/>
          <w:szCs w:val="28"/>
          <w:lang w:val="uk-UA"/>
        </w:rPr>
        <w:t xml:space="preserve"> </w:t>
      </w:r>
      <w:r w:rsidRPr="00684279">
        <w:rPr>
          <w:rFonts w:ascii="Times New Roman" w:hAnsi="Times New Roman"/>
          <w:i/>
          <w:spacing w:val="-2"/>
          <w:sz w:val="28"/>
          <w:szCs w:val="28"/>
          <w:lang w:val="en-US"/>
        </w:rPr>
        <w:t>the</w:t>
      </w:r>
      <w:r w:rsidRPr="00684279">
        <w:rPr>
          <w:rFonts w:ascii="Times New Roman" w:hAnsi="Times New Roman"/>
          <w:i/>
          <w:spacing w:val="-2"/>
          <w:sz w:val="28"/>
          <w:szCs w:val="28"/>
          <w:lang w:val="uk-UA"/>
        </w:rPr>
        <w:t xml:space="preserve"> </w:t>
      </w:r>
      <w:r w:rsidRPr="00684279">
        <w:rPr>
          <w:rFonts w:ascii="Times New Roman" w:hAnsi="Times New Roman"/>
          <w:i/>
          <w:spacing w:val="-2"/>
          <w:sz w:val="28"/>
          <w:szCs w:val="28"/>
          <w:lang w:val="en-US"/>
        </w:rPr>
        <w:t>mind</w:t>
      </w:r>
      <w:r w:rsidRPr="00684279">
        <w:rPr>
          <w:rFonts w:ascii="Times New Roman" w:hAnsi="Times New Roman"/>
          <w:spacing w:val="-2"/>
          <w:sz w:val="28"/>
          <w:szCs w:val="28"/>
          <w:lang w:val="uk-UA"/>
        </w:rPr>
        <w:t xml:space="preserve">; 2) </w:t>
      </w:r>
      <w:r w:rsidRPr="00684279">
        <w:rPr>
          <w:rFonts w:ascii="Times New Roman" w:hAnsi="Times New Roman"/>
          <w:i/>
          <w:spacing w:val="-2"/>
          <w:sz w:val="28"/>
          <w:szCs w:val="28"/>
          <w:lang w:val="en-US"/>
        </w:rPr>
        <w:t>very</w:t>
      </w:r>
      <w:r w:rsidRPr="00684279">
        <w:rPr>
          <w:rFonts w:ascii="Times New Roman" w:hAnsi="Times New Roman"/>
          <w:i/>
          <w:spacing w:val="-2"/>
          <w:sz w:val="28"/>
          <w:szCs w:val="28"/>
          <w:lang w:val="uk-UA"/>
        </w:rPr>
        <w:t xml:space="preserve"> </w:t>
      </w:r>
      <w:r w:rsidRPr="00684279">
        <w:rPr>
          <w:rFonts w:ascii="Times New Roman" w:hAnsi="Times New Roman"/>
          <w:i/>
          <w:spacing w:val="-2"/>
          <w:sz w:val="28"/>
          <w:szCs w:val="28"/>
          <w:lang w:val="en-US"/>
        </w:rPr>
        <w:t>good</w:t>
      </w:r>
      <w:r w:rsidRPr="00684279">
        <w:rPr>
          <w:rFonts w:ascii="Times New Roman" w:hAnsi="Times New Roman"/>
          <w:i/>
          <w:spacing w:val="-2"/>
          <w:sz w:val="28"/>
          <w:szCs w:val="28"/>
          <w:lang w:val="uk-UA"/>
        </w:rPr>
        <w:t xml:space="preserve"> </w:t>
      </w:r>
      <w:r w:rsidRPr="00684279">
        <w:rPr>
          <w:rFonts w:ascii="Times New Roman" w:hAnsi="Times New Roman"/>
          <w:i/>
          <w:spacing w:val="-2"/>
          <w:sz w:val="28"/>
          <w:szCs w:val="28"/>
          <w:lang w:val="en-US"/>
        </w:rPr>
        <w:t>or</w:t>
      </w:r>
      <w:r w:rsidRPr="00684279">
        <w:rPr>
          <w:rFonts w:ascii="Times New Roman" w:hAnsi="Times New Roman"/>
          <w:i/>
          <w:spacing w:val="-2"/>
          <w:sz w:val="28"/>
          <w:szCs w:val="28"/>
          <w:lang w:val="uk-UA"/>
        </w:rPr>
        <w:t xml:space="preserve"> </w:t>
      </w:r>
      <w:r w:rsidRPr="00684279">
        <w:rPr>
          <w:rFonts w:ascii="Times New Roman" w:hAnsi="Times New Roman"/>
          <w:i/>
          <w:spacing w:val="-2"/>
          <w:sz w:val="28"/>
          <w:szCs w:val="28"/>
          <w:lang w:val="en-US"/>
        </w:rPr>
        <w:t>skilful</w:t>
      </w:r>
      <w:r w:rsidRPr="00684279">
        <w:rPr>
          <w:rFonts w:ascii="Times New Roman" w:hAnsi="Times New Roman"/>
          <w:spacing w:val="-2"/>
          <w:sz w:val="28"/>
          <w:szCs w:val="28"/>
          <w:lang w:val="uk-UA"/>
        </w:rPr>
        <w:t xml:space="preserve">. У структурі досліджуваного концепту актуалізується перше значення: </w:t>
      </w:r>
      <w:r w:rsidRPr="00684279">
        <w:rPr>
          <w:rFonts w:ascii="Times New Roman" w:hAnsi="Times New Roman"/>
          <w:i/>
          <w:spacing w:val="-2"/>
          <w:sz w:val="28"/>
          <w:szCs w:val="28"/>
          <w:lang w:val="en-US"/>
        </w:rPr>
        <w:t>She</w:t>
      </w:r>
      <w:r w:rsidRPr="00684279">
        <w:rPr>
          <w:rFonts w:ascii="Times New Roman" w:hAnsi="Times New Roman"/>
          <w:i/>
          <w:spacing w:val="-2"/>
          <w:sz w:val="28"/>
          <w:szCs w:val="28"/>
          <w:u w:val="single"/>
          <w:lang w:val="uk-UA"/>
        </w:rPr>
        <w:t xml:space="preserve"> </w:t>
      </w:r>
      <w:r w:rsidRPr="00684279">
        <w:rPr>
          <w:rFonts w:ascii="Times New Roman" w:hAnsi="Times New Roman"/>
          <w:i/>
          <w:spacing w:val="-2"/>
          <w:sz w:val="28"/>
          <w:szCs w:val="28"/>
          <w:lang w:val="en-US"/>
        </w:rPr>
        <w:t>looked</w:t>
      </w:r>
      <w:r w:rsidRPr="00684279">
        <w:rPr>
          <w:rFonts w:ascii="Times New Roman" w:hAnsi="Times New Roman"/>
          <w:i/>
          <w:spacing w:val="-2"/>
          <w:sz w:val="28"/>
          <w:szCs w:val="28"/>
          <w:lang w:val="uk-UA"/>
        </w:rPr>
        <w:t xml:space="preserve"> </w:t>
      </w:r>
      <w:r w:rsidRPr="00684279">
        <w:rPr>
          <w:rFonts w:ascii="Times New Roman" w:hAnsi="Times New Roman"/>
          <w:i/>
          <w:spacing w:val="-2"/>
          <w:sz w:val="28"/>
          <w:szCs w:val="28"/>
          <w:lang w:val="en-US"/>
        </w:rPr>
        <w:t>stunningly</w:t>
      </w:r>
      <w:r w:rsidRPr="00684279">
        <w:rPr>
          <w:rFonts w:ascii="Times New Roman" w:hAnsi="Times New Roman"/>
          <w:i/>
          <w:spacing w:val="-2"/>
          <w:sz w:val="28"/>
          <w:szCs w:val="28"/>
          <w:lang w:val="uk-UA"/>
        </w:rPr>
        <w:t xml:space="preserve"> </w:t>
      </w:r>
      <w:r w:rsidRPr="00684279">
        <w:rPr>
          <w:rFonts w:ascii="Times New Roman" w:hAnsi="Times New Roman"/>
          <w:i/>
          <w:spacing w:val="-2"/>
          <w:sz w:val="28"/>
          <w:szCs w:val="28"/>
          <w:lang w:val="en-US"/>
        </w:rPr>
        <w:t>beautiful</w:t>
      </w:r>
      <w:r w:rsidRPr="00684279">
        <w:rPr>
          <w:rFonts w:ascii="Times New Roman" w:hAnsi="Times New Roman"/>
          <w:i/>
          <w:spacing w:val="-2"/>
          <w:sz w:val="28"/>
          <w:szCs w:val="28"/>
          <w:lang w:val="uk-UA"/>
        </w:rPr>
        <w:t xml:space="preserve"> </w:t>
      </w:r>
      <w:r w:rsidRPr="00684279">
        <w:rPr>
          <w:rFonts w:ascii="Times New Roman" w:hAnsi="Times New Roman"/>
          <w:i/>
          <w:spacing w:val="-2"/>
          <w:sz w:val="28"/>
          <w:szCs w:val="28"/>
          <w:lang w:val="en-US"/>
        </w:rPr>
        <w:t>that</w:t>
      </w:r>
      <w:r w:rsidRPr="00684279">
        <w:rPr>
          <w:rFonts w:ascii="Times New Roman" w:hAnsi="Times New Roman"/>
          <w:i/>
          <w:spacing w:val="-2"/>
          <w:sz w:val="28"/>
          <w:szCs w:val="28"/>
          <w:lang w:val="uk-UA"/>
        </w:rPr>
        <w:t xml:space="preserve"> </w:t>
      </w:r>
      <w:r w:rsidRPr="00684279">
        <w:rPr>
          <w:rFonts w:ascii="Times New Roman" w:hAnsi="Times New Roman"/>
          <w:i/>
          <w:spacing w:val="-2"/>
          <w:sz w:val="28"/>
          <w:szCs w:val="28"/>
          <w:lang w:val="en-US"/>
        </w:rPr>
        <w:t>night</w:t>
      </w:r>
      <w:r w:rsidRPr="00684279">
        <w:rPr>
          <w:rFonts w:ascii="Times New Roman" w:hAnsi="Times New Roman"/>
          <w:spacing w:val="-2"/>
          <w:sz w:val="28"/>
          <w:szCs w:val="28"/>
          <w:lang w:val="uk-UA"/>
        </w:rPr>
        <w:t>.</w:t>
      </w:r>
    </w:p>
    <w:p w:rsidR="00A229E7"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cs="TimesNewRoman"/>
          <w:sz w:val="28"/>
          <w:szCs w:val="28"/>
          <w:lang w:val="uk-UA"/>
        </w:rPr>
        <w:t xml:space="preserve">Наступним конституентом структури концепту </w:t>
      </w:r>
      <w:r w:rsidRPr="00684279">
        <w:rPr>
          <w:rFonts w:ascii="Times New Roman" w:hAnsi="Times New Roman" w:cs="TimesNewRoman"/>
          <w:smallCaps/>
          <w:sz w:val="28"/>
          <w:szCs w:val="28"/>
          <w:lang w:val="uk-UA"/>
        </w:rPr>
        <w:t xml:space="preserve">beauty </w:t>
      </w:r>
      <w:r w:rsidRPr="00684279">
        <w:rPr>
          <w:rFonts w:ascii="Times New Roman" w:hAnsi="Times New Roman" w:cs="TimesNewRoman"/>
          <w:sz w:val="28"/>
          <w:szCs w:val="28"/>
          <w:lang w:val="uk-UA"/>
        </w:rPr>
        <w:t xml:space="preserve">виступає компонент </w:t>
      </w:r>
      <w:r w:rsidRPr="00684279">
        <w:rPr>
          <w:rFonts w:ascii="Times New Roman" w:hAnsi="Times New Roman"/>
          <w:i/>
          <w:sz w:val="28"/>
          <w:szCs w:val="28"/>
          <w:lang w:val="en-US"/>
        </w:rPr>
        <w:t>quality</w:t>
      </w:r>
      <w:r w:rsidRPr="00684279">
        <w:rPr>
          <w:rFonts w:ascii="Times New Roman" w:hAnsi="Times New Roman" w:cs="TimesNewRoman"/>
          <w:sz w:val="28"/>
          <w:szCs w:val="28"/>
          <w:lang w:val="uk-UA"/>
        </w:rPr>
        <w:t>, який знаходимо</w:t>
      </w:r>
      <w:r w:rsidRPr="00684279">
        <w:rPr>
          <w:rFonts w:ascii="Times New Roman" w:hAnsi="Times New Roman"/>
          <w:sz w:val="28"/>
          <w:szCs w:val="28"/>
          <w:lang w:val="uk-UA"/>
        </w:rPr>
        <w:t xml:space="preserve"> у 23 проаналізованих лексикографічних джерелах. </w:t>
      </w:r>
    </w:p>
    <w:p w:rsidR="00A229E7" w:rsidRPr="00684279" w:rsidRDefault="009011FA" w:rsidP="00BD2900">
      <w:pPr>
        <w:spacing w:after="0" w:line="360" w:lineRule="auto"/>
        <w:ind w:firstLine="708"/>
        <w:jc w:val="both"/>
        <w:rPr>
          <w:rFonts w:ascii="Times New Roman" w:hAnsi="Times New Roman" w:cs="TimesNewRoman"/>
          <w:smallCaps/>
          <w:sz w:val="28"/>
          <w:szCs w:val="28"/>
          <w:lang w:val="uk-UA"/>
        </w:rPr>
      </w:pPr>
      <w:r w:rsidRPr="00684279">
        <w:rPr>
          <w:rFonts w:ascii="Times New Roman" w:hAnsi="Times New Roman"/>
          <w:sz w:val="28"/>
          <w:szCs w:val="28"/>
          <w:lang w:val="uk-UA"/>
        </w:rPr>
        <w:t>Тут є розгалужена мережа сем, котрі виступають конкретизаторами та специфікаторами даного компонент</w:t>
      </w:r>
      <w:r w:rsidR="00A70020" w:rsidRPr="00684279">
        <w:rPr>
          <w:rFonts w:ascii="Times New Roman" w:hAnsi="Times New Roman"/>
          <w:sz w:val="28"/>
          <w:szCs w:val="28"/>
          <w:lang w:val="uk-UA"/>
        </w:rPr>
        <w:t>а</w:t>
      </w:r>
      <w:r w:rsidRPr="00684279">
        <w:rPr>
          <w:rFonts w:ascii="Times New Roman" w:hAnsi="Times New Roman"/>
          <w:sz w:val="28"/>
          <w:szCs w:val="28"/>
          <w:lang w:val="uk-UA"/>
        </w:rPr>
        <w:t xml:space="preserve">: </w:t>
      </w:r>
      <w:r w:rsidRPr="00684279">
        <w:rPr>
          <w:rFonts w:ascii="Times New Roman" w:hAnsi="Times New Roman"/>
          <w:bCs/>
          <w:i/>
          <w:sz w:val="28"/>
          <w:szCs w:val="28"/>
          <w:lang w:val="en-US"/>
        </w:rPr>
        <w:t>a combination of qualities</w:t>
      </w:r>
      <w:r w:rsidRPr="00684279">
        <w:rPr>
          <w:rFonts w:ascii="Times New Roman" w:hAnsi="Times New Roman"/>
          <w:bCs/>
          <w:sz w:val="28"/>
          <w:szCs w:val="28"/>
          <w:lang w:val="uk-UA"/>
        </w:rPr>
        <w:t>,</w:t>
      </w:r>
      <w:r w:rsidRPr="00684279">
        <w:rPr>
          <w:rFonts w:ascii="Times New Roman" w:hAnsi="Times New Roman"/>
          <w:bCs/>
          <w:i/>
          <w:sz w:val="28"/>
          <w:szCs w:val="28"/>
          <w:lang w:val="en-US"/>
        </w:rPr>
        <w:t xml:space="preserve"> </w:t>
      </w:r>
      <w:r w:rsidRPr="00684279">
        <w:rPr>
          <w:rFonts w:ascii="Times New Roman" w:hAnsi="Times New Roman"/>
          <w:i/>
          <w:sz w:val="28"/>
          <w:szCs w:val="28"/>
          <w:lang w:val="en-US"/>
        </w:rPr>
        <w:t>the quality</w:t>
      </w:r>
      <w:r w:rsidR="00207ADF" w:rsidRPr="00684279">
        <w:rPr>
          <w:rFonts w:ascii="Times New Roman" w:hAnsi="Times New Roman"/>
          <w:i/>
          <w:sz w:val="28"/>
          <w:szCs w:val="28"/>
          <w:lang w:val="en-US"/>
        </w:rPr>
        <w:t xml:space="preserve"> </w:t>
      </w:r>
      <w:r w:rsidRPr="00684279">
        <w:rPr>
          <w:rFonts w:ascii="Times New Roman" w:hAnsi="Times New Roman"/>
          <w:bCs/>
          <w:i/>
          <w:sz w:val="28"/>
          <w:szCs w:val="28"/>
          <w:lang w:val="en-US"/>
        </w:rPr>
        <w:t>that delights the aesthetic senses</w:t>
      </w:r>
      <w:r w:rsidRPr="00684279">
        <w:rPr>
          <w:rFonts w:ascii="Times New Roman" w:hAnsi="Times New Roman"/>
          <w:bCs/>
          <w:sz w:val="28"/>
          <w:szCs w:val="28"/>
          <w:lang w:val="uk-UA"/>
        </w:rPr>
        <w:t>,</w:t>
      </w:r>
      <w:r w:rsidRPr="00684279">
        <w:rPr>
          <w:rFonts w:ascii="Times New Roman" w:hAnsi="Times New Roman"/>
          <w:bCs/>
          <w:i/>
          <w:sz w:val="28"/>
          <w:szCs w:val="28"/>
          <w:lang w:val="en-US"/>
        </w:rPr>
        <w:t xml:space="preserve"> </w:t>
      </w:r>
      <w:r w:rsidRPr="00684279">
        <w:rPr>
          <w:rFonts w:ascii="Times New Roman" w:hAnsi="Times New Roman"/>
          <w:i/>
          <w:sz w:val="28"/>
          <w:szCs w:val="28"/>
          <w:lang w:val="en-US"/>
        </w:rPr>
        <w:t>the quality of being pleasing</w:t>
      </w:r>
      <w:r w:rsidRPr="00684279">
        <w:rPr>
          <w:rFonts w:ascii="Times New Roman" w:hAnsi="Times New Roman"/>
          <w:sz w:val="28"/>
          <w:szCs w:val="28"/>
          <w:lang w:val="uk-UA"/>
        </w:rPr>
        <w:t>,</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the quality that gives pleasure to the mind or senses</w:t>
      </w:r>
      <w:r w:rsidRPr="00684279">
        <w:rPr>
          <w:rFonts w:ascii="Times New Roman" w:hAnsi="Times New Roman"/>
          <w:sz w:val="28"/>
          <w:szCs w:val="28"/>
          <w:lang w:val="en-US"/>
        </w:rPr>
        <w:t>,</w:t>
      </w:r>
      <w:r w:rsidR="00207ADF" w:rsidRPr="00684279">
        <w:rPr>
          <w:rFonts w:ascii="Times New Roman" w:hAnsi="Times New Roman"/>
          <w:i/>
          <w:sz w:val="28"/>
          <w:szCs w:val="28"/>
          <w:lang w:val="en-US"/>
        </w:rPr>
        <w:t xml:space="preserve"> </w:t>
      </w:r>
      <w:r w:rsidRPr="00684279">
        <w:rPr>
          <w:rFonts w:ascii="Times New Roman" w:hAnsi="Times New Roman"/>
          <w:i/>
          <w:sz w:val="28"/>
          <w:szCs w:val="28"/>
          <w:lang w:val="en-US"/>
        </w:rPr>
        <w:t>harmony of form or color</w:t>
      </w:r>
      <w:r w:rsidRPr="00684279">
        <w:rPr>
          <w:rFonts w:ascii="Times New Roman" w:hAnsi="Times New Roman"/>
          <w:sz w:val="28"/>
          <w:szCs w:val="28"/>
          <w:lang w:val="en-US"/>
        </w:rPr>
        <w:t>,</w:t>
      </w:r>
      <w:r w:rsidRPr="00684279">
        <w:rPr>
          <w:rFonts w:ascii="Times New Roman" w:hAnsi="Times New Roman"/>
          <w:i/>
          <w:sz w:val="28"/>
          <w:szCs w:val="28"/>
          <w:lang w:val="en-US"/>
        </w:rPr>
        <w:t xml:space="preserve"> excellence of artistry</w:t>
      </w:r>
      <w:r w:rsidRPr="00684279">
        <w:rPr>
          <w:rFonts w:ascii="Times New Roman" w:hAnsi="Times New Roman"/>
          <w:sz w:val="28"/>
          <w:szCs w:val="28"/>
          <w:lang w:val="en-US"/>
        </w:rPr>
        <w:t>,</w:t>
      </w:r>
      <w:r w:rsidRPr="00684279">
        <w:rPr>
          <w:rFonts w:ascii="Times New Roman" w:hAnsi="Times New Roman"/>
          <w:i/>
          <w:sz w:val="28"/>
          <w:szCs w:val="28"/>
          <w:lang w:val="en-US"/>
        </w:rPr>
        <w:t xml:space="preserve"> truthfulness</w:t>
      </w:r>
      <w:r w:rsidRPr="00684279">
        <w:rPr>
          <w:rFonts w:ascii="Times New Roman" w:hAnsi="Times New Roman"/>
          <w:sz w:val="28"/>
          <w:szCs w:val="28"/>
          <w:lang w:val="en-US"/>
        </w:rPr>
        <w:t>,</w:t>
      </w:r>
      <w:r w:rsidRPr="00684279">
        <w:rPr>
          <w:rFonts w:ascii="Times New Roman" w:hAnsi="Times New Roman"/>
          <w:i/>
          <w:sz w:val="28"/>
          <w:szCs w:val="28"/>
          <w:lang w:val="en-US"/>
        </w:rPr>
        <w:t xml:space="preserve"> originality</w:t>
      </w:r>
      <w:r w:rsidRPr="00684279">
        <w:rPr>
          <w:rFonts w:ascii="Times New Roman" w:hAnsi="Times New Roman"/>
          <w:sz w:val="28"/>
          <w:szCs w:val="28"/>
          <w:lang w:val="en-US"/>
        </w:rPr>
        <w:t>,</w:t>
      </w:r>
      <w:r w:rsidRPr="00684279">
        <w:rPr>
          <w:rFonts w:ascii="Times New Roman" w:hAnsi="Times New Roman"/>
          <w:i/>
          <w:sz w:val="28"/>
          <w:szCs w:val="28"/>
          <w:lang w:val="en-US"/>
        </w:rPr>
        <w:t xml:space="preserve"> pleasing and impressive qualities of something</w:t>
      </w:r>
      <w:r w:rsidRPr="00684279">
        <w:rPr>
          <w:rFonts w:ascii="Times New Roman" w:hAnsi="Times New Roman"/>
          <w:sz w:val="28"/>
          <w:szCs w:val="28"/>
          <w:lang w:val="uk-UA"/>
        </w:rPr>
        <w:t>,</w:t>
      </w:r>
      <w:r w:rsidRPr="00684279">
        <w:rPr>
          <w:rFonts w:ascii="Times New Roman" w:hAnsi="Times New Roman"/>
          <w:i/>
          <w:sz w:val="28"/>
          <w:szCs w:val="28"/>
          <w:lang w:val="en-US"/>
        </w:rPr>
        <w:t xml:space="preserve"> particularly graceful</w:t>
      </w:r>
      <w:r w:rsidRPr="00684279">
        <w:rPr>
          <w:rFonts w:ascii="Times New Roman" w:hAnsi="Times New Roman"/>
          <w:sz w:val="28"/>
          <w:szCs w:val="28"/>
          <w:lang w:val="en-US"/>
        </w:rPr>
        <w:t>,</w:t>
      </w:r>
      <w:r w:rsidRPr="00684279">
        <w:rPr>
          <w:rFonts w:ascii="Times New Roman" w:hAnsi="Times New Roman"/>
          <w:i/>
          <w:sz w:val="28"/>
          <w:szCs w:val="28"/>
          <w:lang w:val="en-US"/>
        </w:rPr>
        <w:t xml:space="preserve"> ornamental</w:t>
      </w:r>
      <w:r w:rsidRPr="00684279">
        <w:rPr>
          <w:rFonts w:ascii="Times New Roman" w:hAnsi="Times New Roman"/>
          <w:sz w:val="28"/>
          <w:szCs w:val="28"/>
          <w:lang w:val="en-US"/>
        </w:rPr>
        <w:t>,</w:t>
      </w:r>
      <w:r w:rsidRPr="00684279">
        <w:rPr>
          <w:rFonts w:ascii="Times New Roman" w:hAnsi="Times New Roman"/>
          <w:i/>
          <w:sz w:val="28"/>
          <w:szCs w:val="28"/>
          <w:lang w:val="en-US"/>
        </w:rPr>
        <w:t xml:space="preserve"> or excellent quality</w:t>
      </w:r>
      <w:r w:rsidRPr="00684279">
        <w:rPr>
          <w:rFonts w:ascii="Times New Roman" w:hAnsi="Times New Roman"/>
          <w:sz w:val="28"/>
          <w:szCs w:val="28"/>
          <w:lang w:val="uk-UA"/>
        </w:rPr>
        <w:t>,</w:t>
      </w:r>
      <w:r w:rsidRPr="00684279">
        <w:rPr>
          <w:rFonts w:ascii="Times New Roman" w:hAnsi="Times New Roman"/>
          <w:i/>
          <w:sz w:val="28"/>
          <w:szCs w:val="28"/>
          <w:lang w:val="en-US"/>
        </w:rPr>
        <w:t xml:space="preserve"> the quality of being that which pleases merely by being perceived</w:t>
      </w:r>
      <w:r w:rsidRPr="00684279">
        <w:rPr>
          <w:rFonts w:ascii="Times New Roman" w:hAnsi="Times New Roman"/>
          <w:sz w:val="28"/>
          <w:szCs w:val="28"/>
          <w:lang w:val="uk-UA"/>
        </w:rPr>
        <w:t>,</w:t>
      </w:r>
      <w:r w:rsidRPr="00684279">
        <w:rPr>
          <w:rFonts w:ascii="Times New Roman" w:hAnsi="Times New Roman"/>
          <w:i/>
          <w:sz w:val="28"/>
          <w:szCs w:val="28"/>
          <w:lang w:val="en-US"/>
        </w:rPr>
        <w:t xml:space="preserve"> pulchritude</w:t>
      </w:r>
      <w:r w:rsidRPr="00684279">
        <w:rPr>
          <w:rFonts w:ascii="Times New Roman" w:hAnsi="Times New Roman"/>
          <w:sz w:val="28"/>
          <w:szCs w:val="28"/>
          <w:lang w:val="uk-UA"/>
        </w:rPr>
        <w:t>,</w:t>
      </w:r>
      <w:r w:rsidRPr="00684279">
        <w:rPr>
          <w:rFonts w:ascii="Times New Roman" w:hAnsi="Times New Roman"/>
          <w:i/>
          <w:sz w:val="28"/>
          <w:szCs w:val="28"/>
          <w:lang w:val="en-US"/>
        </w:rPr>
        <w:t xml:space="preserve"> handsomeness</w:t>
      </w:r>
      <w:r w:rsidRPr="00684279">
        <w:rPr>
          <w:rFonts w:ascii="Times New Roman" w:hAnsi="Times New Roman"/>
          <w:sz w:val="28"/>
          <w:szCs w:val="28"/>
          <w:lang w:val="uk-UA"/>
        </w:rPr>
        <w:t>,</w:t>
      </w:r>
      <w:r w:rsidRPr="00684279">
        <w:rPr>
          <w:rFonts w:ascii="Times New Roman" w:hAnsi="Times New Roman"/>
          <w:i/>
          <w:sz w:val="28"/>
          <w:szCs w:val="28"/>
          <w:lang w:val="en-US"/>
        </w:rPr>
        <w:t xml:space="preserve"> loveliness</w:t>
      </w:r>
      <w:r w:rsidRPr="00684279">
        <w:rPr>
          <w:rFonts w:ascii="Times New Roman" w:hAnsi="Times New Roman"/>
          <w:sz w:val="28"/>
          <w:szCs w:val="28"/>
          <w:lang w:val="uk-UA"/>
        </w:rPr>
        <w:t>,</w:t>
      </w:r>
      <w:r w:rsidRPr="00684279">
        <w:rPr>
          <w:rFonts w:ascii="Times New Roman" w:hAnsi="Times New Roman"/>
          <w:i/>
          <w:sz w:val="28"/>
          <w:szCs w:val="28"/>
          <w:lang w:val="en-US"/>
        </w:rPr>
        <w:t> comeliness</w:t>
      </w:r>
      <w:r w:rsidRPr="00684279">
        <w:rPr>
          <w:rFonts w:ascii="Times New Roman" w:hAnsi="Times New Roman"/>
          <w:sz w:val="28"/>
          <w:szCs w:val="28"/>
          <w:lang w:val="uk-UA"/>
        </w:rPr>
        <w:t>,</w:t>
      </w:r>
      <w:r w:rsidRPr="00684279">
        <w:rPr>
          <w:rFonts w:ascii="Times New Roman" w:hAnsi="Times New Roman"/>
          <w:i/>
          <w:sz w:val="28"/>
          <w:szCs w:val="28"/>
          <w:lang w:val="en-US"/>
        </w:rPr>
        <w:t xml:space="preserve"> prettiness</w:t>
      </w:r>
      <w:r w:rsidRPr="00684279">
        <w:rPr>
          <w:rFonts w:ascii="Times New Roman" w:hAnsi="Times New Roman"/>
          <w:sz w:val="28"/>
          <w:szCs w:val="28"/>
          <w:lang w:val="uk-UA"/>
        </w:rPr>
        <w:t>,</w:t>
      </w:r>
      <w:r w:rsidRPr="00684279">
        <w:rPr>
          <w:rFonts w:ascii="Times New Roman" w:hAnsi="Times New Roman"/>
          <w:i/>
          <w:sz w:val="28"/>
          <w:szCs w:val="28"/>
          <w:lang w:val="en-US"/>
        </w:rPr>
        <w:t xml:space="preserve"> fairness</w:t>
      </w:r>
      <w:r w:rsidRPr="00684279">
        <w:rPr>
          <w:rFonts w:ascii="Times New Roman" w:hAnsi="Times New Roman"/>
          <w:sz w:val="28"/>
          <w:szCs w:val="28"/>
          <w:lang w:val="uk-UA"/>
        </w:rPr>
        <w:t>,</w:t>
      </w:r>
      <w:r w:rsidRPr="00684279">
        <w:rPr>
          <w:rFonts w:ascii="Times New Roman" w:hAnsi="Times New Roman"/>
          <w:i/>
          <w:sz w:val="28"/>
          <w:szCs w:val="28"/>
          <w:lang w:val="en-US"/>
        </w:rPr>
        <w:t xml:space="preserve"> glamour</w:t>
      </w:r>
      <w:r w:rsidRPr="00684279">
        <w:rPr>
          <w:rFonts w:ascii="Times New Roman" w:hAnsi="Times New Roman"/>
          <w:sz w:val="28"/>
          <w:szCs w:val="28"/>
          <w:lang w:val="uk-UA"/>
        </w:rPr>
        <w:t>,</w:t>
      </w:r>
      <w:r w:rsidRPr="00684279">
        <w:rPr>
          <w:rFonts w:ascii="Times New Roman" w:hAnsi="Times New Roman"/>
          <w:i/>
          <w:sz w:val="28"/>
          <w:szCs w:val="28"/>
          <w:lang w:val="en-US"/>
        </w:rPr>
        <w:t xml:space="preserve"> allure</w:t>
      </w:r>
      <w:r w:rsidRPr="00684279">
        <w:rPr>
          <w:rFonts w:ascii="Times New Roman" w:hAnsi="Times New Roman"/>
          <w:sz w:val="28"/>
          <w:szCs w:val="28"/>
          <w:lang w:val="uk-UA"/>
        </w:rPr>
        <w:t>,</w:t>
      </w:r>
      <w:r w:rsidRPr="00684279">
        <w:rPr>
          <w:rFonts w:ascii="Times New Roman" w:hAnsi="Times New Roman"/>
          <w:i/>
          <w:sz w:val="28"/>
          <w:szCs w:val="28"/>
          <w:lang w:val="en-US"/>
        </w:rPr>
        <w:t xml:space="preserve"> grace</w:t>
      </w:r>
      <w:r w:rsidRPr="00684279">
        <w:rPr>
          <w:rFonts w:ascii="Times New Roman" w:hAnsi="Times New Roman"/>
          <w:sz w:val="28"/>
          <w:szCs w:val="28"/>
          <w:lang w:val="uk-UA"/>
        </w:rPr>
        <w:t>,</w:t>
      </w:r>
      <w:r w:rsidRPr="00684279">
        <w:rPr>
          <w:rFonts w:ascii="Times New Roman" w:hAnsi="Times New Roman"/>
          <w:i/>
          <w:sz w:val="28"/>
          <w:szCs w:val="28"/>
          <w:lang w:val="en-US"/>
        </w:rPr>
        <w:t xml:space="preserve"> attractiveness</w:t>
      </w:r>
      <w:r w:rsidRPr="00684279">
        <w:rPr>
          <w:rFonts w:ascii="Times New Roman" w:hAnsi="Times New Roman"/>
          <w:sz w:val="28"/>
          <w:szCs w:val="28"/>
          <w:lang w:val="uk-UA"/>
        </w:rPr>
        <w:t>,</w:t>
      </w:r>
      <w:r w:rsidRPr="00684279">
        <w:rPr>
          <w:rFonts w:ascii="Times New Roman" w:hAnsi="Times New Roman"/>
          <w:i/>
          <w:sz w:val="28"/>
          <w:szCs w:val="28"/>
          <w:lang w:val="en-US"/>
        </w:rPr>
        <w:t xml:space="preserve"> winsomeness</w:t>
      </w:r>
      <w:r w:rsidRPr="00684279">
        <w:rPr>
          <w:rFonts w:ascii="Times New Roman" w:hAnsi="Times New Roman"/>
          <w:sz w:val="28"/>
          <w:szCs w:val="28"/>
          <w:lang w:val="uk-UA"/>
        </w:rPr>
        <w:t>,</w:t>
      </w:r>
      <w:r w:rsidRPr="00684279">
        <w:rPr>
          <w:rFonts w:ascii="Times New Roman" w:hAnsi="Times New Roman"/>
          <w:i/>
          <w:sz w:val="28"/>
          <w:szCs w:val="28"/>
          <w:lang w:val="en-US"/>
        </w:rPr>
        <w:t xml:space="preserve"> the quality present in a thing or person</w:t>
      </w:r>
      <w:r w:rsidRPr="00684279">
        <w:rPr>
          <w:rFonts w:ascii="Times New Roman" w:hAnsi="Times New Roman"/>
          <w:sz w:val="28"/>
          <w:szCs w:val="28"/>
          <w:lang w:val="uk-UA"/>
        </w:rPr>
        <w:t>,</w:t>
      </w:r>
      <w:r w:rsidRPr="00684279">
        <w:rPr>
          <w:rFonts w:ascii="Times New Roman" w:hAnsi="Times New Roman"/>
          <w:i/>
          <w:sz w:val="28"/>
          <w:szCs w:val="28"/>
          <w:lang w:val="en-US"/>
        </w:rPr>
        <w:t xml:space="preserve"> charm</w:t>
      </w:r>
      <w:r w:rsidRPr="00684279">
        <w:rPr>
          <w:rFonts w:ascii="Times New Roman" w:hAnsi="Times New Roman"/>
          <w:sz w:val="28"/>
          <w:szCs w:val="28"/>
          <w:lang w:val="uk-UA"/>
        </w:rPr>
        <w:t>,</w:t>
      </w:r>
      <w:r w:rsidRPr="00684279">
        <w:rPr>
          <w:rFonts w:ascii="Times New Roman" w:hAnsi="Times New Roman"/>
          <w:i/>
          <w:sz w:val="28"/>
          <w:szCs w:val="28"/>
          <w:lang w:val="en-US"/>
        </w:rPr>
        <w:t xml:space="preserve"> an attractive quality</w:t>
      </w:r>
      <w:r w:rsidRPr="00684279">
        <w:rPr>
          <w:rFonts w:ascii="Times New Roman" w:hAnsi="Times New Roman"/>
          <w:sz w:val="28"/>
          <w:szCs w:val="28"/>
          <w:lang w:val="uk-UA"/>
        </w:rPr>
        <w:t>,</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a delighting quality</w:t>
      </w:r>
      <w:r w:rsidRPr="00684279">
        <w:rPr>
          <w:rFonts w:ascii="Times New Roman" w:hAnsi="Times New Roman"/>
          <w:sz w:val="28"/>
          <w:szCs w:val="28"/>
          <w:lang w:val="uk-UA"/>
        </w:rPr>
        <w:t>,</w:t>
      </w:r>
      <w:r w:rsidRPr="00684279">
        <w:rPr>
          <w:rFonts w:ascii="Times New Roman" w:hAnsi="Times New Roman"/>
          <w:i/>
          <w:sz w:val="28"/>
          <w:szCs w:val="28"/>
          <w:lang w:val="en-US"/>
        </w:rPr>
        <w:t xml:space="preserve"> a quality giving aesthetic pleasure</w:t>
      </w:r>
      <w:r w:rsidRPr="00684279">
        <w:rPr>
          <w:rFonts w:ascii="Times New Roman" w:hAnsi="Times New Roman"/>
          <w:sz w:val="28"/>
          <w:szCs w:val="28"/>
          <w:lang w:val="en-US"/>
        </w:rPr>
        <w:t>,</w:t>
      </w:r>
      <w:r w:rsidRPr="00684279">
        <w:rPr>
          <w:rFonts w:ascii="Times New Roman" w:hAnsi="Times New Roman"/>
          <w:i/>
          <w:sz w:val="28"/>
          <w:szCs w:val="28"/>
          <w:lang w:val="en-US"/>
        </w:rPr>
        <w:t xml:space="preserve"> excellence of craftsmanship</w:t>
      </w:r>
      <w:r w:rsidRPr="00684279">
        <w:rPr>
          <w:rFonts w:ascii="Times New Roman" w:hAnsi="Times New Roman"/>
          <w:sz w:val="28"/>
          <w:szCs w:val="28"/>
          <w:lang w:val="uk-UA"/>
        </w:rPr>
        <w:t>,</w:t>
      </w:r>
      <w:r w:rsidRPr="00684279">
        <w:rPr>
          <w:rFonts w:ascii="Times New Roman" w:hAnsi="Times New Roman"/>
          <w:i/>
          <w:sz w:val="28"/>
          <w:szCs w:val="28"/>
          <w:lang w:val="en-US"/>
        </w:rPr>
        <w:t xml:space="preserve"> splendour</w:t>
      </w:r>
      <w:r w:rsidRPr="00684279">
        <w:rPr>
          <w:rFonts w:ascii="Times New Roman" w:hAnsi="Times New Roman"/>
          <w:sz w:val="28"/>
          <w:szCs w:val="28"/>
          <w:lang w:val="en-US"/>
        </w:rPr>
        <w:t>,</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purity</w:t>
      </w:r>
      <w:r w:rsidRPr="00684279">
        <w:rPr>
          <w:rFonts w:ascii="Times New Roman" w:hAnsi="Times New Roman"/>
          <w:sz w:val="28"/>
          <w:szCs w:val="28"/>
          <w:lang w:val="uk-UA"/>
        </w:rPr>
        <w:t>,</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majesty</w:t>
      </w:r>
      <w:r w:rsidRPr="00684279">
        <w:rPr>
          <w:rFonts w:ascii="Times New Roman" w:hAnsi="Times New Roman"/>
          <w:sz w:val="28"/>
          <w:szCs w:val="28"/>
          <w:lang w:val="uk-UA"/>
        </w:rPr>
        <w:t>,</w:t>
      </w:r>
      <w:r w:rsidRPr="00684279">
        <w:rPr>
          <w:rFonts w:ascii="Times New Roman" w:hAnsi="Times New Roman"/>
          <w:i/>
          <w:sz w:val="28"/>
          <w:szCs w:val="28"/>
          <w:lang w:val="en-US"/>
        </w:rPr>
        <w:t xml:space="preserve"> euphony</w:t>
      </w:r>
      <w:r w:rsidRPr="00684279">
        <w:rPr>
          <w:rFonts w:ascii="Times New Roman" w:hAnsi="Times New Roman"/>
          <w:sz w:val="28"/>
          <w:szCs w:val="28"/>
          <w:lang w:val="uk-UA"/>
        </w:rPr>
        <w:t>,</w:t>
      </w:r>
      <w:r w:rsidRPr="00684279">
        <w:rPr>
          <w:rFonts w:ascii="Times New Roman" w:hAnsi="Times New Roman"/>
          <w:i/>
          <w:sz w:val="28"/>
          <w:szCs w:val="28"/>
          <w:lang w:val="en-US"/>
        </w:rPr>
        <w:t xml:space="preserve"> measuredness</w:t>
      </w:r>
      <w:r w:rsidRPr="00684279">
        <w:rPr>
          <w:rFonts w:ascii="Times New Roman" w:hAnsi="Times New Roman"/>
          <w:sz w:val="28"/>
          <w:szCs w:val="28"/>
          <w:lang w:val="uk-UA"/>
        </w:rPr>
        <w:t>,</w:t>
      </w:r>
      <w:r w:rsidRPr="00684279">
        <w:rPr>
          <w:rFonts w:ascii="Times New Roman" w:hAnsi="Times New Roman"/>
          <w:i/>
          <w:sz w:val="28"/>
          <w:szCs w:val="28"/>
          <w:lang w:val="en-US"/>
        </w:rPr>
        <w:t xml:space="preserve"> orderedness</w:t>
      </w:r>
      <w:r w:rsidRPr="00684279">
        <w:rPr>
          <w:rFonts w:ascii="Times New Roman" w:hAnsi="Times New Roman"/>
          <w:sz w:val="28"/>
          <w:szCs w:val="28"/>
          <w:lang w:val="uk-UA"/>
        </w:rPr>
        <w:t>,</w:t>
      </w:r>
      <w:r w:rsidRPr="00684279">
        <w:rPr>
          <w:rFonts w:ascii="Times New Roman" w:hAnsi="Times New Roman"/>
          <w:i/>
          <w:sz w:val="28"/>
          <w:szCs w:val="28"/>
          <w:lang w:val="en-US"/>
        </w:rPr>
        <w:t xml:space="preserve"> strength</w:t>
      </w:r>
      <w:r w:rsidRPr="00684279">
        <w:rPr>
          <w:rFonts w:ascii="Times New Roman" w:hAnsi="Times New Roman"/>
          <w:sz w:val="28"/>
          <w:szCs w:val="28"/>
          <w:lang w:val="uk-UA"/>
        </w:rPr>
        <w:t>,</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sweetness</w:t>
      </w:r>
      <w:r w:rsidRPr="00684279">
        <w:rPr>
          <w:rFonts w:ascii="Times New Roman" w:hAnsi="Times New Roman"/>
          <w:sz w:val="28"/>
          <w:szCs w:val="28"/>
          <w:lang w:val="uk-UA"/>
        </w:rPr>
        <w:t>,</w:t>
      </w:r>
      <w:r w:rsidRPr="00684279">
        <w:rPr>
          <w:rFonts w:ascii="Times New Roman" w:hAnsi="Times New Roman"/>
          <w:i/>
          <w:sz w:val="28"/>
          <w:szCs w:val="28"/>
          <w:lang w:val="en-US"/>
        </w:rPr>
        <w:t xml:space="preserve"> symmetry</w:t>
      </w:r>
      <w:r w:rsidRPr="00684279">
        <w:rPr>
          <w:rFonts w:ascii="Times New Roman" w:hAnsi="Times New Roman"/>
          <w:sz w:val="28"/>
          <w:szCs w:val="28"/>
          <w:lang w:val="uk-UA"/>
        </w:rPr>
        <w:t>.</w:t>
      </w:r>
      <w:r w:rsidRPr="00684279">
        <w:rPr>
          <w:rFonts w:ascii="Times New Roman" w:hAnsi="Times New Roman" w:cs="TimesNewRoman"/>
          <w:smallCaps/>
          <w:sz w:val="28"/>
          <w:szCs w:val="28"/>
          <w:lang w:val="uk-UA"/>
        </w:rPr>
        <w:t xml:space="preserve"> </w:t>
      </w:r>
    </w:p>
    <w:p w:rsidR="009011FA" w:rsidRPr="00684279" w:rsidRDefault="009011FA" w:rsidP="00BD2900">
      <w:pPr>
        <w:spacing w:after="0" w:line="360" w:lineRule="auto"/>
        <w:ind w:firstLine="708"/>
        <w:jc w:val="both"/>
        <w:rPr>
          <w:rFonts w:ascii="Times New Roman" w:hAnsi="Times New Roman"/>
          <w:sz w:val="28"/>
          <w:szCs w:val="28"/>
          <w:lang w:val="en-US"/>
        </w:rPr>
      </w:pPr>
      <w:r w:rsidRPr="00684279">
        <w:rPr>
          <w:rFonts w:ascii="Times New Roman" w:hAnsi="Times New Roman" w:cs="TimesNewRoman"/>
          <w:sz w:val="28"/>
          <w:szCs w:val="28"/>
          <w:lang w:val="en-US"/>
        </w:rPr>
        <w:t xml:space="preserve">OALD дає наступне визначення </w:t>
      </w:r>
      <w:r w:rsidRPr="00684279">
        <w:rPr>
          <w:rFonts w:ascii="Times New Roman" w:hAnsi="Times New Roman" w:cs="TimesNewRoman"/>
          <w:i/>
          <w:sz w:val="28"/>
          <w:szCs w:val="28"/>
          <w:lang w:val="en-US"/>
        </w:rPr>
        <w:t>quality</w:t>
      </w:r>
      <w:r w:rsidRPr="00684279">
        <w:rPr>
          <w:rFonts w:ascii="Times New Roman" w:hAnsi="Times New Roman"/>
          <w:sz w:val="28"/>
          <w:szCs w:val="28"/>
          <w:lang w:val="en-US"/>
        </w:rPr>
        <w:t>:</w:t>
      </w:r>
      <w:r w:rsidRPr="00684279">
        <w:rPr>
          <w:rFonts w:ascii="Times New Roman" w:hAnsi="Times New Roman"/>
          <w:sz w:val="28"/>
          <w:szCs w:val="28"/>
          <w:lang w:val="uk-UA"/>
        </w:rPr>
        <w:t xml:space="preserve"> 1) </w:t>
      </w:r>
      <w:r w:rsidRPr="00684279">
        <w:rPr>
          <w:rFonts w:ascii="Times New Roman" w:hAnsi="Times New Roman"/>
          <w:i/>
          <w:sz w:val="28"/>
          <w:szCs w:val="28"/>
          <w:lang w:val="uk-UA"/>
        </w:rPr>
        <w:t xml:space="preserve">the standard of </w:t>
      </w:r>
      <w:r w:rsidRPr="00684279">
        <w:rPr>
          <w:rFonts w:ascii="Times New Roman" w:hAnsi="Times New Roman"/>
          <w:i/>
          <w:sz w:val="28"/>
          <w:szCs w:val="28"/>
          <w:lang w:val="en-US"/>
        </w:rPr>
        <w:t>something</w:t>
      </w:r>
      <w:r w:rsidRPr="00684279">
        <w:rPr>
          <w:rFonts w:ascii="Times New Roman" w:hAnsi="Times New Roman"/>
          <w:i/>
          <w:sz w:val="28"/>
          <w:szCs w:val="28"/>
          <w:lang w:val="uk-UA"/>
        </w:rPr>
        <w:t xml:space="preserve"> when it is compared to other things like it</w:t>
      </w:r>
      <w:r w:rsidRPr="00684279">
        <w:rPr>
          <w:rFonts w:ascii="Times New Roman" w:hAnsi="Times New Roman"/>
          <w:sz w:val="28"/>
          <w:szCs w:val="28"/>
          <w:lang w:val="uk-UA"/>
        </w:rPr>
        <w:t xml:space="preserve">; </w:t>
      </w:r>
      <w:r w:rsidRPr="00684279">
        <w:rPr>
          <w:rFonts w:ascii="Times New Roman" w:hAnsi="Times New Roman"/>
          <w:i/>
          <w:sz w:val="28"/>
          <w:szCs w:val="28"/>
          <w:lang w:val="uk-UA"/>
        </w:rPr>
        <w:t xml:space="preserve">how good or bad </w:t>
      </w:r>
      <w:r w:rsidRPr="00684279">
        <w:rPr>
          <w:rFonts w:ascii="Times New Roman" w:hAnsi="Times New Roman"/>
          <w:i/>
          <w:sz w:val="28"/>
          <w:szCs w:val="28"/>
          <w:lang w:val="en-US"/>
        </w:rPr>
        <w:t>something</w:t>
      </w:r>
      <w:r w:rsidRPr="00684279">
        <w:rPr>
          <w:rFonts w:ascii="Times New Roman" w:hAnsi="Times New Roman"/>
          <w:i/>
          <w:sz w:val="28"/>
          <w:szCs w:val="28"/>
          <w:lang w:val="uk-UA"/>
        </w:rPr>
        <w:t xml:space="preserve"> is</w:t>
      </w:r>
      <w:r w:rsidRPr="00684279">
        <w:rPr>
          <w:rFonts w:ascii="Times New Roman" w:hAnsi="Times New Roman"/>
          <w:sz w:val="28"/>
          <w:szCs w:val="28"/>
          <w:lang w:val="uk-UA"/>
        </w:rPr>
        <w:t xml:space="preserve">; 2) </w:t>
      </w:r>
      <w:r w:rsidRPr="00684279">
        <w:rPr>
          <w:rFonts w:ascii="Times New Roman" w:hAnsi="Times New Roman"/>
          <w:i/>
          <w:sz w:val="28"/>
          <w:szCs w:val="28"/>
          <w:lang w:val="uk-UA"/>
        </w:rPr>
        <w:t>a high standard</w:t>
      </w:r>
      <w:r w:rsidRPr="00684279">
        <w:rPr>
          <w:rFonts w:ascii="Times New Roman" w:hAnsi="Times New Roman"/>
          <w:sz w:val="28"/>
          <w:szCs w:val="28"/>
          <w:lang w:val="en-US"/>
        </w:rPr>
        <w:t>;</w:t>
      </w:r>
      <w:r w:rsidRPr="00684279">
        <w:rPr>
          <w:rFonts w:ascii="Times New Roman" w:hAnsi="Times New Roman"/>
          <w:sz w:val="28"/>
          <w:szCs w:val="28"/>
          <w:lang w:val="uk-UA"/>
        </w:rPr>
        <w:t xml:space="preserve"> </w:t>
      </w:r>
      <w:r w:rsidRPr="00684279">
        <w:rPr>
          <w:rFonts w:ascii="Times New Roman" w:hAnsi="Times New Roman"/>
          <w:sz w:val="28"/>
          <w:szCs w:val="28"/>
          <w:lang w:val="en-US"/>
        </w:rPr>
        <w:t xml:space="preserve">3) </w:t>
      </w:r>
      <w:r w:rsidRPr="00684279">
        <w:rPr>
          <w:rFonts w:ascii="Times New Roman" w:hAnsi="Times New Roman"/>
          <w:i/>
          <w:sz w:val="28"/>
          <w:szCs w:val="28"/>
          <w:lang w:val="uk-UA"/>
        </w:rPr>
        <w:t xml:space="preserve">a thing that is part of a person’s character, especially </w:t>
      </w:r>
      <w:r w:rsidRPr="00684279">
        <w:rPr>
          <w:rFonts w:ascii="Times New Roman" w:hAnsi="Times New Roman"/>
          <w:i/>
          <w:sz w:val="28"/>
          <w:szCs w:val="28"/>
          <w:lang w:val="en-US"/>
        </w:rPr>
        <w:t>something</w:t>
      </w:r>
      <w:r w:rsidRPr="00684279">
        <w:rPr>
          <w:rFonts w:ascii="Times New Roman" w:hAnsi="Times New Roman"/>
          <w:i/>
          <w:sz w:val="28"/>
          <w:szCs w:val="28"/>
          <w:lang w:val="uk-UA"/>
        </w:rPr>
        <w:t xml:space="preserve"> good</w:t>
      </w:r>
      <w:r w:rsidRPr="00684279">
        <w:rPr>
          <w:rFonts w:ascii="Times New Roman" w:hAnsi="Times New Roman"/>
          <w:sz w:val="28"/>
          <w:szCs w:val="28"/>
          <w:lang w:val="uk-UA"/>
        </w:rPr>
        <w:t xml:space="preserve">: personal qualities </w:t>
      </w:r>
      <w:r w:rsidRPr="00684279">
        <w:rPr>
          <w:rFonts w:ascii="Times New Roman" w:hAnsi="Times New Roman"/>
          <w:sz w:val="28"/>
          <w:szCs w:val="28"/>
          <w:lang w:val="en-US"/>
        </w:rPr>
        <w:t xml:space="preserve">4) </w:t>
      </w:r>
      <w:r w:rsidRPr="00684279">
        <w:rPr>
          <w:rFonts w:ascii="Times New Roman" w:hAnsi="Times New Roman"/>
          <w:i/>
          <w:sz w:val="28"/>
          <w:szCs w:val="28"/>
          <w:lang w:val="uk-UA"/>
        </w:rPr>
        <w:t xml:space="preserve">a feature of </w:t>
      </w:r>
      <w:r w:rsidRPr="00684279">
        <w:rPr>
          <w:rFonts w:ascii="Times New Roman" w:hAnsi="Times New Roman"/>
          <w:i/>
          <w:sz w:val="28"/>
          <w:szCs w:val="28"/>
          <w:lang w:val="en-US"/>
        </w:rPr>
        <w:t>something</w:t>
      </w:r>
      <w:r w:rsidRPr="00684279">
        <w:rPr>
          <w:rFonts w:ascii="Times New Roman" w:hAnsi="Times New Roman"/>
          <w:i/>
          <w:sz w:val="28"/>
          <w:szCs w:val="28"/>
          <w:lang w:val="uk-UA"/>
        </w:rPr>
        <w:t xml:space="preserve">, especially one that makes it different from </w:t>
      </w:r>
      <w:r w:rsidRPr="00684279">
        <w:rPr>
          <w:rFonts w:ascii="Times New Roman" w:hAnsi="Times New Roman"/>
          <w:i/>
          <w:sz w:val="28"/>
          <w:szCs w:val="28"/>
          <w:lang w:val="en-US"/>
        </w:rPr>
        <w:t>something</w:t>
      </w:r>
      <w:r w:rsidRPr="00684279">
        <w:rPr>
          <w:rFonts w:ascii="Times New Roman" w:hAnsi="Times New Roman"/>
          <w:i/>
          <w:sz w:val="28"/>
          <w:szCs w:val="28"/>
          <w:lang w:val="uk-UA"/>
        </w:rPr>
        <w:t xml:space="preserve"> else</w:t>
      </w:r>
      <w:r w:rsidRPr="00684279">
        <w:rPr>
          <w:rFonts w:ascii="Times New Roman" w:hAnsi="Times New Roman"/>
          <w:sz w:val="28"/>
          <w:szCs w:val="28"/>
          <w:lang w:val="en-US"/>
        </w:rPr>
        <w:t xml:space="preserve">; </w:t>
      </w:r>
      <w:r w:rsidRPr="00684279">
        <w:rPr>
          <w:rFonts w:ascii="Times New Roman" w:hAnsi="Times New Roman"/>
          <w:sz w:val="28"/>
          <w:szCs w:val="28"/>
          <w:lang w:val="uk-UA"/>
        </w:rPr>
        <w:t xml:space="preserve">(BrE) </w:t>
      </w:r>
      <w:r w:rsidRPr="00684279">
        <w:rPr>
          <w:rFonts w:ascii="Times New Roman" w:hAnsi="Times New Roman"/>
          <w:i/>
          <w:sz w:val="28"/>
          <w:szCs w:val="28"/>
          <w:lang w:val="uk-UA"/>
        </w:rPr>
        <w:t>quality newspaper</w:t>
      </w:r>
      <w:r w:rsidRPr="00684279">
        <w:rPr>
          <w:rFonts w:ascii="Times New Roman" w:hAnsi="Times New Roman"/>
          <w:sz w:val="28"/>
          <w:szCs w:val="28"/>
          <w:lang w:val="en-US"/>
        </w:rPr>
        <w:t xml:space="preserve">. </w:t>
      </w:r>
      <w:r w:rsidRPr="00684279">
        <w:rPr>
          <w:rFonts w:ascii="Times New Roman" w:hAnsi="Times New Roman"/>
          <w:sz w:val="28"/>
          <w:szCs w:val="28"/>
          <w:lang w:val="uk-UA"/>
        </w:rPr>
        <w:t>У структурі концепту</w:t>
      </w:r>
      <w:r w:rsidRPr="00684279">
        <w:rPr>
          <w:rFonts w:ascii="Times New Roman" w:hAnsi="Times New Roman"/>
          <w:smallCaps/>
          <w:sz w:val="28"/>
          <w:szCs w:val="28"/>
          <w:lang w:val="uk-UA"/>
        </w:rPr>
        <w:t xml:space="preserve"> </w:t>
      </w:r>
      <w:r w:rsidRPr="00684279">
        <w:rPr>
          <w:rFonts w:ascii="Times New Roman" w:hAnsi="Times New Roman"/>
          <w:smallCaps/>
          <w:sz w:val="28"/>
          <w:szCs w:val="28"/>
          <w:lang w:val="en-US"/>
        </w:rPr>
        <w:t>beauty</w:t>
      </w:r>
      <w:r w:rsidRPr="00684279">
        <w:rPr>
          <w:rFonts w:ascii="Times New Roman" w:hAnsi="Times New Roman"/>
          <w:sz w:val="28"/>
          <w:szCs w:val="28"/>
          <w:lang w:val="uk-UA"/>
        </w:rPr>
        <w:t xml:space="preserve"> актуалізуватимуться компоненти </w:t>
      </w:r>
      <w:r w:rsidRPr="00684279">
        <w:rPr>
          <w:rFonts w:ascii="Times New Roman" w:hAnsi="Times New Roman"/>
          <w:i/>
          <w:sz w:val="28"/>
          <w:szCs w:val="28"/>
          <w:lang w:val="uk-UA"/>
        </w:rPr>
        <w:t>a thing that is part of a person’s character</w:t>
      </w:r>
      <w:r w:rsidRPr="00684279">
        <w:rPr>
          <w:rFonts w:ascii="Times New Roman" w:hAnsi="Times New Roman"/>
          <w:sz w:val="28"/>
          <w:szCs w:val="28"/>
          <w:lang w:val="uk-UA"/>
        </w:rPr>
        <w:t xml:space="preserve"> (</w:t>
      </w:r>
      <w:r w:rsidRPr="00684279">
        <w:rPr>
          <w:rFonts w:ascii="Times New Roman" w:hAnsi="Times New Roman"/>
          <w:i/>
          <w:sz w:val="28"/>
          <w:szCs w:val="28"/>
          <w:lang w:val="uk-UA"/>
        </w:rPr>
        <w:t xml:space="preserve">It’s </w:t>
      </w:r>
      <w:r w:rsidRPr="00684279">
        <w:rPr>
          <w:rFonts w:ascii="Times New Roman" w:hAnsi="Times New Roman"/>
          <w:i/>
          <w:sz w:val="28"/>
          <w:szCs w:val="28"/>
          <w:lang w:val="uk-UA"/>
        </w:rPr>
        <w:lastRenderedPageBreak/>
        <w:t>hard to find people with the right qualities for the job</w:t>
      </w:r>
      <w:r w:rsidRPr="00684279">
        <w:rPr>
          <w:rFonts w:ascii="Times New Roman" w:hAnsi="Times New Roman"/>
          <w:sz w:val="28"/>
          <w:szCs w:val="28"/>
          <w:lang w:val="uk-UA"/>
        </w:rPr>
        <w:t>) та</w:t>
      </w:r>
      <w:r w:rsidR="00207ADF" w:rsidRPr="00684279">
        <w:rPr>
          <w:rFonts w:ascii="Times New Roman" w:hAnsi="Times New Roman"/>
          <w:sz w:val="28"/>
          <w:szCs w:val="28"/>
          <w:lang w:val="uk-UA"/>
        </w:rPr>
        <w:t xml:space="preserve"> </w:t>
      </w:r>
      <w:r w:rsidRPr="00684279">
        <w:rPr>
          <w:rFonts w:ascii="Times New Roman" w:hAnsi="Times New Roman"/>
          <w:i/>
          <w:sz w:val="28"/>
          <w:szCs w:val="28"/>
          <w:lang w:val="uk-UA"/>
        </w:rPr>
        <w:t>a feature of something</w:t>
      </w:r>
      <w:r w:rsidRPr="00684279">
        <w:rPr>
          <w:rFonts w:ascii="Times New Roman" w:hAnsi="Times New Roman"/>
          <w:sz w:val="28"/>
          <w:szCs w:val="28"/>
          <w:lang w:val="uk-UA"/>
        </w:rPr>
        <w:t>,</w:t>
      </w:r>
      <w:r w:rsidRPr="00684279">
        <w:rPr>
          <w:rFonts w:ascii="Times New Roman" w:hAnsi="Times New Roman"/>
          <w:i/>
          <w:sz w:val="28"/>
          <w:szCs w:val="28"/>
          <w:lang w:val="uk-UA"/>
        </w:rPr>
        <w:t xml:space="preserve"> especially one that makes it different from something</w:t>
      </w:r>
      <w:r w:rsidRPr="00684279">
        <w:rPr>
          <w:rFonts w:ascii="Times New Roman" w:hAnsi="Times New Roman"/>
          <w:i/>
          <w:sz w:val="28"/>
          <w:szCs w:val="28"/>
          <w:lang w:val="en-US"/>
        </w:rPr>
        <w:t>,</w:t>
      </w:r>
      <w:r w:rsidRPr="00684279">
        <w:rPr>
          <w:rFonts w:ascii="Times New Roman" w:hAnsi="Times New Roman"/>
          <w:i/>
          <w:sz w:val="28"/>
          <w:szCs w:val="28"/>
          <w:lang w:val="uk-UA"/>
        </w:rPr>
        <w:t xml:space="preserve"> else</w:t>
      </w:r>
      <w:r w:rsidRPr="00684279">
        <w:rPr>
          <w:rFonts w:ascii="Times New Roman" w:hAnsi="Times New Roman"/>
          <w:sz w:val="28"/>
          <w:szCs w:val="28"/>
          <w:lang w:val="uk-UA"/>
        </w:rPr>
        <w:t xml:space="preserve"> (</w:t>
      </w:r>
      <w:r w:rsidRPr="00684279">
        <w:rPr>
          <w:rFonts w:ascii="Times New Roman" w:hAnsi="Times New Roman"/>
          <w:i/>
          <w:sz w:val="28"/>
          <w:szCs w:val="28"/>
          <w:lang w:val="uk-UA"/>
        </w:rPr>
        <w:t>His voice has a rich</w:t>
      </w:r>
      <w:r w:rsidRPr="00684279">
        <w:rPr>
          <w:rFonts w:ascii="Times New Roman" w:hAnsi="Times New Roman"/>
          <w:sz w:val="28"/>
          <w:szCs w:val="28"/>
          <w:lang w:val="uk-UA"/>
        </w:rPr>
        <w:t>,</w:t>
      </w:r>
      <w:r w:rsidRPr="00684279">
        <w:rPr>
          <w:rFonts w:ascii="Times New Roman" w:hAnsi="Times New Roman"/>
          <w:i/>
          <w:sz w:val="28"/>
          <w:szCs w:val="28"/>
          <w:lang w:val="uk-UA"/>
        </w:rPr>
        <w:t xml:space="preserve"> melodic quality</w:t>
      </w:r>
      <w:r w:rsidRPr="00684279">
        <w:rPr>
          <w:rFonts w:ascii="Times New Roman" w:hAnsi="Times New Roman"/>
          <w:sz w:val="28"/>
          <w:szCs w:val="28"/>
          <w:lang w:val="uk-UA"/>
        </w:rPr>
        <w:t>).</w:t>
      </w:r>
    </w:p>
    <w:p w:rsidR="00A229E7" w:rsidRPr="00684279" w:rsidRDefault="009011FA" w:rsidP="00BD2900">
      <w:pPr>
        <w:spacing w:after="0" w:line="360" w:lineRule="auto"/>
        <w:ind w:firstLine="708"/>
        <w:jc w:val="both"/>
        <w:rPr>
          <w:rFonts w:ascii="Times New Roman" w:hAnsi="Times New Roman" w:cs="TimesNewRoman"/>
          <w:smallCaps/>
          <w:sz w:val="28"/>
          <w:szCs w:val="28"/>
          <w:lang w:val="uk-UA"/>
        </w:rPr>
      </w:pPr>
      <w:r w:rsidRPr="00684279">
        <w:rPr>
          <w:rFonts w:ascii="Times New Roman" w:hAnsi="Times New Roman"/>
          <w:sz w:val="28"/>
          <w:szCs w:val="28"/>
          <w:lang w:val="uk-UA"/>
        </w:rPr>
        <w:t xml:space="preserve">Компонент </w:t>
      </w:r>
      <w:r w:rsidRPr="00684279">
        <w:rPr>
          <w:rFonts w:ascii="Times New Roman" w:hAnsi="Times New Roman"/>
          <w:i/>
          <w:sz w:val="28"/>
          <w:szCs w:val="28"/>
          <w:lang w:val="uk-UA"/>
        </w:rPr>
        <w:t>excel</w:t>
      </w:r>
      <w:r w:rsidRPr="00684279">
        <w:rPr>
          <w:rFonts w:ascii="Times New Roman" w:hAnsi="Times New Roman"/>
          <w:i/>
          <w:sz w:val="28"/>
          <w:szCs w:val="28"/>
          <w:lang w:val="en-US"/>
        </w:rPr>
        <w:t>l</w:t>
      </w:r>
      <w:r w:rsidRPr="00684279">
        <w:rPr>
          <w:rFonts w:ascii="Times New Roman" w:hAnsi="Times New Roman"/>
          <w:i/>
          <w:sz w:val="28"/>
          <w:szCs w:val="28"/>
          <w:lang w:val="uk-UA"/>
        </w:rPr>
        <w:t>ent ехample</w:t>
      </w:r>
      <w:r w:rsidRPr="00684279">
        <w:rPr>
          <w:rFonts w:ascii="Times New Roman" w:hAnsi="Times New Roman"/>
          <w:sz w:val="28"/>
          <w:szCs w:val="28"/>
          <w:lang w:val="uk-UA"/>
        </w:rPr>
        <w:t xml:space="preserve"> вербалізують 4 семи у </w:t>
      </w:r>
      <w:r w:rsidRPr="00684279">
        <w:rPr>
          <w:rFonts w:ascii="Times New Roman" w:hAnsi="Times New Roman" w:cs="TimesNewRoman"/>
          <w:sz w:val="28"/>
          <w:szCs w:val="28"/>
          <w:lang w:val="uk-UA"/>
        </w:rPr>
        <w:t>17 лексикографічних джерелах</w:t>
      </w:r>
      <w:r w:rsidRPr="00684279">
        <w:rPr>
          <w:rFonts w:ascii="Times New Roman" w:hAnsi="Times New Roman"/>
          <w:sz w:val="28"/>
          <w:szCs w:val="28"/>
          <w:lang w:val="uk-UA"/>
        </w:rPr>
        <w:t>:</w:t>
      </w:r>
      <w:r w:rsidRPr="00684279">
        <w:rPr>
          <w:rFonts w:ascii="Times New Roman" w:hAnsi="Times New Roman" w:cs="TimesNewRoman"/>
          <w:sz w:val="28"/>
          <w:szCs w:val="28"/>
          <w:lang w:val="uk-UA"/>
        </w:rPr>
        <w:t xml:space="preserve"> </w:t>
      </w:r>
      <w:r w:rsidRPr="00684279">
        <w:rPr>
          <w:rFonts w:ascii="Times New Roman" w:hAnsi="Times New Roman"/>
          <w:i/>
          <w:sz w:val="28"/>
          <w:szCs w:val="28"/>
          <w:lang w:val="en-US"/>
        </w:rPr>
        <w:t>model</w:t>
      </w:r>
      <w:r w:rsidRPr="00684279">
        <w:rPr>
          <w:rFonts w:ascii="Times New Roman" w:hAnsi="Times New Roman"/>
          <w:sz w:val="28"/>
          <w:szCs w:val="28"/>
          <w:lang w:val="uk-UA"/>
        </w:rPr>
        <w:t xml:space="preserve">, </w:t>
      </w:r>
      <w:r w:rsidRPr="00684279">
        <w:rPr>
          <w:rFonts w:ascii="Times New Roman" w:hAnsi="Times New Roman"/>
          <w:i/>
          <w:sz w:val="28"/>
          <w:szCs w:val="28"/>
          <w:lang w:val="en-US"/>
        </w:rPr>
        <w:t>paragon</w:t>
      </w:r>
      <w:r w:rsidRPr="00684279">
        <w:rPr>
          <w:rFonts w:ascii="Times New Roman" w:hAnsi="Times New Roman"/>
          <w:sz w:val="28"/>
          <w:szCs w:val="28"/>
          <w:lang w:val="uk-UA"/>
        </w:rPr>
        <w:t xml:space="preserve">, </w:t>
      </w:r>
      <w:r w:rsidRPr="00684279">
        <w:rPr>
          <w:rFonts w:ascii="Times New Roman" w:hAnsi="Times New Roman"/>
          <w:i/>
          <w:sz w:val="28"/>
          <w:szCs w:val="28"/>
          <w:lang w:val="en-US"/>
        </w:rPr>
        <w:t>beat</w:t>
      </w:r>
      <w:r w:rsidRPr="00684279">
        <w:rPr>
          <w:rFonts w:ascii="Times New Roman" w:hAnsi="Times New Roman"/>
          <w:sz w:val="28"/>
          <w:szCs w:val="28"/>
          <w:lang w:val="uk-UA"/>
        </w:rPr>
        <w:t xml:space="preserve">, </w:t>
      </w:r>
      <w:r w:rsidRPr="00684279">
        <w:rPr>
          <w:rFonts w:ascii="Times New Roman" w:hAnsi="Times New Roman"/>
          <w:i/>
          <w:sz w:val="28"/>
          <w:szCs w:val="28"/>
          <w:lang w:val="en-US"/>
        </w:rPr>
        <w:t>standard</w:t>
      </w:r>
      <w:r w:rsidRPr="00684279">
        <w:rPr>
          <w:rFonts w:ascii="Times New Roman" w:hAnsi="Times New Roman"/>
          <w:sz w:val="28"/>
          <w:szCs w:val="28"/>
          <w:lang w:val="uk-UA"/>
        </w:rPr>
        <w:t>. Однак</w:t>
      </w:r>
      <w:r w:rsidR="00A70020" w:rsidRPr="00684279">
        <w:rPr>
          <w:rFonts w:ascii="Times New Roman" w:hAnsi="Times New Roman"/>
          <w:sz w:val="28"/>
          <w:szCs w:val="28"/>
          <w:lang w:val="uk-UA"/>
        </w:rPr>
        <w:t>,</w:t>
      </w:r>
      <w:r w:rsidRPr="00684279">
        <w:rPr>
          <w:rFonts w:ascii="Times New Roman" w:hAnsi="Times New Roman"/>
          <w:sz w:val="28"/>
          <w:szCs w:val="28"/>
          <w:lang w:val="uk-UA"/>
        </w:rPr>
        <w:t xml:space="preserve"> він займає близьку до ядра</w:t>
      </w:r>
      <w:r w:rsidR="00207ADF" w:rsidRPr="00684279">
        <w:rPr>
          <w:rFonts w:ascii="Times New Roman" w:hAnsi="Times New Roman"/>
          <w:sz w:val="28"/>
          <w:szCs w:val="28"/>
          <w:lang w:val="uk-UA"/>
        </w:rPr>
        <w:t xml:space="preserve"> </w:t>
      </w:r>
      <w:r w:rsidRPr="00684279">
        <w:rPr>
          <w:rFonts w:ascii="Times New Roman" w:hAnsi="Times New Roman"/>
          <w:sz w:val="28"/>
          <w:szCs w:val="28"/>
          <w:lang w:val="uk-UA"/>
        </w:rPr>
        <w:t>позицію у польовій структурі концепту</w:t>
      </w:r>
      <w:r w:rsidRPr="00684279">
        <w:rPr>
          <w:rFonts w:ascii="Times New Roman" w:hAnsi="Times New Roman" w:cs="TimesNewRoman"/>
          <w:sz w:val="28"/>
          <w:szCs w:val="28"/>
          <w:lang w:val="uk-UA"/>
        </w:rPr>
        <w:t xml:space="preserve"> </w:t>
      </w:r>
      <w:r w:rsidRPr="00684279">
        <w:rPr>
          <w:rFonts w:ascii="Times New Roman" w:hAnsi="Times New Roman" w:cs="TimesNewRoman"/>
          <w:smallCaps/>
          <w:sz w:val="28"/>
          <w:szCs w:val="28"/>
          <w:lang w:val="uk-UA"/>
        </w:rPr>
        <w:t xml:space="preserve">beauty, </w:t>
      </w:r>
      <w:r w:rsidRPr="00684279">
        <w:rPr>
          <w:rFonts w:ascii="Times New Roman" w:hAnsi="Times New Roman" w:cs="TimesNewRoman"/>
          <w:sz w:val="28"/>
          <w:szCs w:val="28"/>
          <w:lang w:val="uk-UA"/>
        </w:rPr>
        <w:t>що зумовлено</w:t>
      </w:r>
      <w:r w:rsidRPr="00684279">
        <w:rPr>
          <w:rFonts w:ascii="Times New Roman" w:hAnsi="Times New Roman" w:cs="TimesNewRoman"/>
          <w:smallCaps/>
          <w:sz w:val="28"/>
          <w:szCs w:val="28"/>
          <w:lang w:val="uk-UA"/>
        </w:rPr>
        <w:t xml:space="preserve"> </w:t>
      </w:r>
      <w:r w:rsidRPr="00684279">
        <w:rPr>
          <w:rFonts w:ascii="Times New Roman" w:hAnsi="Times New Roman" w:cs="TimesNewRoman"/>
          <w:sz w:val="28"/>
          <w:szCs w:val="28"/>
          <w:lang w:val="uk-UA"/>
        </w:rPr>
        <w:t>розумінням еталону як наріжної складової поняття краси.</w:t>
      </w:r>
      <w:r w:rsidRPr="00684279">
        <w:rPr>
          <w:rFonts w:ascii="Times New Roman" w:hAnsi="Times New Roman" w:cs="TimesNewRoman"/>
          <w:smallCaps/>
          <w:sz w:val="28"/>
          <w:szCs w:val="28"/>
          <w:lang w:val="uk-UA"/>
        </w:rPr>
        <w:t xml:space="preserve"> </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У</w:t>
      </w:r>
      <w:r w:rsidRPr="00684279">
        <w:rPr>
          <w:rFonts w:ascii="Times New Roman" w:hAnsi="Times New Roman"/>
          <w:sz w:val="28"/>
          <w:szCs w:val="28"/>
          <w:lang w:val="en-US"/>
        </w:rPr>
        <w:t xml:space="preserve"> </w:t>
      </w:r>
      <w:r w:rsidRPr="00684279">
        <w:rPr>
          <w:rFonts w:ascii="Times New Roman" w:hAnsi="Times New Roman" w:cs="TimesNewRoman"/>
          <w:sz w:val="28"/>
          <w:szCs w:val="28"/>
          <w:lang w:val="en-US"/>
        </w:rPr>
        <w:t>OALD</w:t>
      </w:r>
      <w:r w:rsidRPr="00684279">
        <w:rPr>
          <w:rFonts w:ascii="Times New Roman" w:hAnsi="Times New Roman"/>
          <w:sz w:val="28"/>
          <w:szCs w:val="28"/>
          <w:lang w:val="uk-UA"/>
        </w:rPr>
        <w:t xml:space="preserve"> є чотири дефініції для </w:t>
      </w:r>
      <w:r w:rsidRPr="00684279">
        <w:rPr>
          <w:rFonts w:ascii="Times New Roman" w:hAnsi="Times New Roman"/>
          <w:i/>
          <w:sz w:val="28"/>
          <w:szCs w:val="28"/>
          <w:lang w:val="uk-UA"/>
        </w:rPr>
        <w:t>ехample</w:t>
      </w:r>
      <w:r w:rsidRPr="00684279">
        <w:rPr>
          <w:rFonts w:ascii="Times New Roman" w:hAnsi="Times New Roman"/>
          <w:sz w:val="28"/>
          <w:szCs w:val="28"/>
          <w:lang w:val="uk-UA"/>
        </w:rPr>
        <w:t>: 1)</w:t>
      </w:r>
      <w:r w:rsidRPr="00684279">
        <w:rPr>
          <w:rFonts w:ascii="Times New Roman" w:hAnsi="Times New Roman"/>
          <w:sz w:val="28"/>
          <w:szCs w:val="28"/>
          <w:lang w:val="en-US"/>
        </w:rPr>
        <w:t xml:space="preserve"> </w:t>
      </w:r>
      <w:r w:rsidRPr="00684279">
        <w:rPr>
          <w:rFonts w:ascii="Times New Roman" w:hAnsi="Times New Roman"/>
          <w:i/>
          <w:sz w:val="28"/>
          <w:szCs w:val="28"/>
          <w:lang w:val="en-US"/>
        </w:rPr>
        <w:t>a fact or a situation that shows, explains or supports what you say</w:t>
      </w:r>
      <w:r w:rsidRPr="00684279">
        <w:rPr>
          <w:rFonts w:ascii="Times New Roman" w:hAnsi="Times New Roman"/>
          <w:sz w:val="28"/>
          <w:szCs w:val="28"/>
          <w:lang w:val="en-US"/>
        </w:rPr>
        <w:t>;</w:t>
      </w:r>
      <w:r w:rsidRPr="00684279">
        <w:rPr>
          <w:rFonts w:ascii="Times New Roman" w:hAnsi="Times New Roman"/>
          <w:sz w:val="28"/>
          <w:szCs w:val="28"/>
          <w:lang w:val="uk-UA"/>
        </w:rPr>
        <w:t xml:space="preserve"> 2) </w:t>
      </w:r>
      <w:r w:rsidRPr="00684279">
        <w:rPr>
          <w:rFonts w:ascii="Times New Roman" w:hAnsi="Times New Roman"/>
          <w:i/>
          <w:sz w:val="28"/>
          <w:szCs w:val="28"/>
          <w:lang w:val="en-US"/>
        </w:rPr>
        <w:t>a thing that is typical of or represents a particular group or set</w:t>
      </w:r>
      <w:r w:rsidRPr="00684279">
        <w:rPr>
          <w:rFonts w:ascii="Times New Roman" w:hAnsi="Times New Roman"/>
          <w:sz w:val="28"/>
          <w:szCs w:val="28"/>
          <w:lang w:val="en-US"/>
        </w:rPr>
        <w:t>;</w:t>
      </w:r>
      <w:r w:rsidRPr="00684279">
        <w:rPr>
          <w:rFonts w:ascii="Times New Roman" w:hAnsi="Times New Roman"/>
          <w:sz w:val="28"/>
          <w:szCs w:val="28"/>
          <w:lang w:val="uk-UA"/>
        </w:rPr>
        <w:t xml:space="preserve"> </w:t>
      </w:r>
      <w:r w:rsidRPr="00684279">
        <w:rPr>
          <w:rFonts w:ascii="Times New Roman" w:hAnsi="Times New Roman"/>
          <w:sz w:val="28"/>
          <w:szCs w:val="28"/>
          <w:lang w:val="en-US"/>
        </w:rPr>
        <w:t>3</w:t>
      </w:r>
      <w:r w:rsidRPr="00684279">
        <w:rPr>
          <w:rFonts w:ascii="Times New Roman" w:hAnsi="Times New Roman"/>
          <w:sz w:val="28"/>
          <w:szCs w:val="28"/>
          <w:lang w:val="uk-UA"/>
        </w:rPr>
        <w:t xml:space="preserve">) </w:t>
      </w:r>
      <w:r w:rsidRPr="00684279">
        <w:rPr>
          <w:rFonts w:ascii="Times New Roman" w:hAnsi="Times New Roman"/>
          <w:i/>
          <w:sz w:val="28"/>
          <w:szCs w:val="28"/>
          <w:lang w:val="en-US"/>
        </w:rPr>
        <w:t>a person or their behaviour that is thought to be a good model for others to copy</w:t>
      </w:r>
      <w:r w:rsidRPr="00684279">
        <w:rPr>
          <w:rFonts w:ascii="Times New Roman" w:hAnsi="Times New Roman"/>
          <w:sz w:val="28"/>
          <w:szCs w:val="28"/>
          <w:lang w:val="en-US"/>
        </w:rPr>
        <w:t>;</w:t>
      </w:r>
      <w:r w:rsidRPr="00684279">
        <w:rPr>
          <w:rFonts w:ascii="Times New Roman" w:hAnsi="Times New Roman"/>
          <w:sz w:val="28"/>
          <w:szCs w:val="28"/>
          <w:lang w:val="uk-UA"/>
        </w:rPr>
        <w:t xml:space="preserve"> </w:t>
      </w:r>
      <w:r w:rsidRPr="00684279">
        <w:rPr>
          <w:rFonts w:ascii="Times New Roman" w:hAnsi="Times New Roman"/>
          <w:sz w:val="28"/>
          <w:szCs w:val="28"/>
          <w:lang w:val="en-US"/>
        </w:rPr>
        <w:t>4</w:t>
      </w:r>
      <w:r w:rsidRPr="00684279">
        <w:rPr>
          <w:rFonts w:ascii="Times New Roman" w:hAnsi="Times New Roman"/>
          <w:sz w:val="28"/>
          <w:szCs w:val="28"/>
          <w:lang w:val="uk-UA"/>
        </w:rPr>
        <w:t xml:space="preserve">) </w:t>
      </w:r>
      <w:r w:rsidRPr="00684279">
        <w:rPr>
          <w:rFonts w:ascii="Times New Roman" w:hAnsi="Times New Roman"/>
          <w:i/>
          <w:sz w:val="28"/>
          <w:szCs w:val="28"/>
          <w:lang w:val="en-US"/>
        </w:rPr>
        <w:t>a person’s behaviour, either good or bad, that other people copy</w:t>
      </w:r>
      <w:r w:rsidRPr="00684279">
        <w:rPr>
          <w:rFonts w:ascii="Times New Roman" w:hAnsi="Times New Roman"/>
          <w:sz w:val="28"/>
          <w:szCs w:val="28"/>
          <w:lang w:val="uk-UA"/>
        </w:rPr>
        <w:t xml:space="preserve">. У структурі </w:t>
      </w:r>
      <w:r w:rsidRPr="00684279">
        <w:rPr>
          <w:rFonts w:ascii="Times New Roman" w:hAnsi="Times New Roman" w:cs="TimesNewRoman"/>
          <w:sz w:val="28"/>
          <w:szCs w:val="28"/>
          <w:lang w:val="uk-UA"/>
        </w:rPr>
        <w:t xml:space="preserve">концепту </w:t>
      </w:r>
      <w:r w:rsidRPr="00684279">
        <w:rPr>
          <w:rFonts w:ascii="Times New Roman" w:hAnsi="Times New Roman" w:cs="TimesNewRoman"/>
          <w:smallCaps/>
          <w:sz w:val="28"/>
          <w:szCs w:val="28"/>
          <w:lang w:val="uk-UA"/>
        </w:rPr>
        <w:t xml:space="preserve">beauty </w:t>
      </w:r>
      <w:r w:rsidRPr="00684279">
        <w:rPr>
          <w:rFonts w:ascii="Times New Roman" w:hAnsi="Times New Roman" w:cs="TimesNewRoman"/>
          <w:sz w:val="28"/>
          <w:szCs w:val="28"/>
          <w:lang w:val="uk-UA"/>
        </w:rPr>
        <w:t>актуалізується другий елемент</w:t>
      </w:r>
      <w:r w:rsidRPr="00684279">
        <w:rPr>
          <w:rFonts w:ascii="Times New Roman" w:hAnsi="Times New Roman"/>
          <w:sz w:val="28"/>
          <w:szCs w:val="28"/>
          <w:lang w:val="uk-UA"/>
        </w:rPr>
        <w:t>:</w:t>
      </w:r>
      <w:r w:rsidRPr="00684279">
        <w:rPr>
          <w:rFonts w:ascii="Times New Roman" w:hAnsi="Times New Roman" w:cs="TimesNewRoman"/>
          <w:sz w:val="28"/>
          <w:szCs w:val="28"/>
          <w:lang w:val="uk-UA"/>
        </w:rPr>
        <w:t xml:space="preserve"> </w:t>
      </w:r>
      <w:r w:rsidRPr="00684279">
        <w:rPr>
          <w:rFonts w:ascii="Times New Roman" w:hAnsi="Times New Roman"/>
          <w:i/>
          <w:sz w:val="28"/>
          <w:szCs w:val="28"/>
          <w:lang w:val="en-US"/>
        </w:rPr>
        <w:t>It</w:t>
      </w:r>
      <w:r w:rsidRPr="00684279">
        <w:rPr>
          <w:rFonts w:ascii="Times New Roman" w:hAnsi="Times New Roman"/>
          <w:i/>
          <w:sz w:val="28"/>
          <w:szCs w:val="28"/>
          <w:u w:val="single"/>
          <w:lang w:val="en-US"/>
        </w:rPr>
        <w:t xml:space="preserve"> </w:t>
      </w:r>
      <w:r w:rsidRPr="00684279">
        <w:rPr>
          <w:rFonts w:ascii="Times New Roman" w:hAnsi="Times New Roman"/>
          <w:i/>
          <w:sz w:val="28"/>
          <w:szCs w:val="28"/>
          <w:lang w:val="en-US"/>
        </w:rPr>
        <w:t>is a perfect example of a medieval castle</w:t>
      </w:r>
      <w:r w:rsidRPr="00684279">
        <w:rPr>
          <w:rFonts w:ascii="Times New Roman" w:hAnsi="Times New Roman"/>
          <w:sz w:val="28"/>
          <w:szCs w:val="28"/>
          <w:lang w:val="uk-UA"/>
        </w:rPr>
        <w:t>.</w:t>
      </w:r>
    </w:p>
    <w:p w:rsidR="00A229E7"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Компонент </w:t>
      </w:r>
      <w:r w:rsidRPr="00684279">
        <w:rPr>
          <w:rFonts w:ascii="Times New Roman" w:hAnsi="Times New Roman"/>
          <w:i/>
          <w:sz w:val="28"/>
          <w:szCs w:val="28"/>
          <w:lang w:val="en-US"/>
        </w:rPr>
        <w:t>advantage</w:t>
      </w:r>
      <w:r w:rsidRPr="00684279">
        <w:rPr>
          <w:rFonts w:ascii="Times New Roman" w:hAnsi="Times New Roman"/>
          <w:sz w:val="28"/>
          <w:szCs w:val="28"/>
          <w:lang w:val="uk-UA"/>
        </w:rPr>
        <w:t xml:space="preserve"> представлений </w:t>
      </w:r>
      <w:r w:rsidR="00A70020" w:rsidRPr="00684279">
        <w:rPr>
          <w:rFonts w:ascii="Times New Roman" w:hAnsi="Times New Roman"/>
          <w:sz w:val="28"/>
          <w:szCs w:val="28"/>
          <w:lang w:val="uk-UA"/>
        </w:rPr>
        <w:t>в</w:t>
      </w:r>
      <w:r w:rsidRPr="00684279">
        <w:rPr>
          <w:rFonts w:ascii="Times New Roman" w:hAnsi="Times New Roman"/>
          <w:sz w:val="28"/>
          <w:szCs w:val="28"/>
          <w:lang w:val="uk-UA"/>
        </w:rPr>
        <w:t xml:space="preserve"> 11 досліджених лексикографічних джерелах єдиним функціональним піделементом</w:t>
      </w:r>
      <w:r w:rsidR="00A70020" w:rsidRPr="00684279">
        <w:rPr>
          <w:rFonts w:ascii="Times New Roman" w:hAnsi="Times New Roman"/>
          <w:sz w:val="28"/>
          <w:szCs w:val="28"/>
          <w:lang w:val="uk-UA"/>
        </w:rPr>
        <w:t xml:space="preserve"> –</w:t>
      </w:r>
      <w:r w:rsidRPr="00684279">
        <w:rPr>
          <w:rFonts w:ascii="Times New Roman" w:hAnsi="Times New Roman"/>
          <w:sz w:val="28"/>
          <w:szCs w:val="28"/>
          <w:lang w:val="uk-UA"/>
        </w:rPr>
        <w:t xml:space="preserve"> семою asset. </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Наступні значення зафіксовані для </w:t>
      </w:r>
      <w:r w:rsidRPr="00684279">
        <w:rPr>
          <w:rFonts w:ascii="Times New Roman" w:hAnsi="Times New Roman"/>
          <w:i/>
          <w:sz w:val="28"/>
          <w:szCs w:val="28"/>
          <w:lang w:val="en-US"/>
        </w:rPr>
        <w:t>advantage</w:t>
      </w:r>
      <w:r w:rsidRPr="00684279">
        <w:rPr>
          <w:rFonts w:ascii="Times New Roman" w:hAnsi="Times New Roman"/>
          <w:sz w:val="28"/>
          <w:szCs w:val="28"/>
          <w:lang w:val="uk-UA"/>
        </w:rPr>
        <w:t xml:space="preserve"> у </w:t>
      </w:r>
      <w:r w:rsidRPr="00684279">
        <w:rPr>
          <w:rFonts w:ascii="Times New Roman" w:hAnsi="Times New Roman" w:cs="TimesNewRoman"/>
          <w:sz w:val="28"/>
          <w:szCs w:val="28"/>
          <w:lang w:val="en-US"/>
        </w:rPr>
        <w:t>OALD</w:t>
      </w:r>
      <w:r w:rsidRPr="00684279">
        <w:rPr>
          <w:rFonts w:ascii="Times New Roman" w:hAnsi="Times New Roman"/>
          <w:sz w:val="28"/>
          <w:szCs w:val="28"/>
          <w:lang w:val="uk-UA"/>
        </w:rPr>
        <w:t>: 1)</w:t>
      </w:r>
      <w:r w:rsidRPr="00684279">
        <w:rPr>
          <w:rFonts w:ascii="Times New Roman" w:hAnsi="Times New Roman"/>
          <w:sz w:val="28"/>
          <w:szCs w:val="28"/>
          <w:lang w:val="en-US"/>
        </w:rPr>
        <w:t xml:space="preserve"> </w:t>
      </w:r>
      <w:r w:rsidRPr="00684279">
        <w:rPr>
          <w:rFonts w:ascii="Times New Roman" w:hAnsi="Times New Roman"/>
          <w:i/>
          <w:sz w:val="28"/>
          <w:szCs w:val="28"/>
          <w:lang w:val="uk-UA"/>
        </w:rPr>
        <w:t>a thing that helps you to be better or more successful than other people</w:t>
      </w:r>
      <w:r w:rsidRPr="00684279">
        <w:rPr>
          <w:rFonts w:ascii="Times New Roman" w:hAnsi="Times New Roman"/>
          <w:sz w:val="28"/>
          <w:szCs w:val="28"/>
          <w:lang w:val="en-US"/>
        </w:rPr>
        <w:t xml:space="preserve">; </w:t>
      </w:r>
      <w:r w:rsidRPr="00684279">
        <w:rPr>
          <w:rFonts w:ascii="Times New Roman" w:hAnsi="Times New Roman"/>
          <w:sz w:val="28"/>
          <w:szCs w:val="28"/>
          <w:lang w:val="uk-UA"/>
        </w:rPr>
        <w:t>2</w:t>
      </w:r>
      <w:r w:rsidRPr="00684279">
        <w:rPr>
          <w:rFonts w:ascii="Times New Roman" w:hAnsi="Times New Roman"/>
          <w:sz w:val="28"/>
          <w:szCs w:val="28"/>
          <w:lang w:val="en-US"/>
        </w:rPr>
        <w:t>)</w:t>
      </w:r>
      <w:r w:rsidRPr="00684279">
        <w:rPr>
          <w:rFonts w:ascii="Times New Roman" w:hAnsi="Times New Roman"/>
          <w:sz w:val="28"/>
          <w:szCs w:val="28"/>
          <w:lang w:val="uk-UA"/>
        </w:rPr>
        <w:t xml:space="preserve"> </w:t>
      </w:r>
      <w:r w:rsidRPr="00684279">
        <w:rPr>
          <w:rFonts w:ascii="Times New Roman" w:hAnsi="Times New Roman"/>
          <w:i/>
          <w:sz w:val="28"/>
          <w:szCs w:val="28"/>
          <w:lang w:val="uk-UA"/>
        </w:rPr>
        <w:t xml:space="preserve">a quality of </w:t>
      </w:r>
      <w:r w:rsidRPr="00684279">
        <w:rPr>
          <w:rFonts w:ascii="Times New Roman" w:hAnsi="Times New Roman"/>
          <w:i/>
          <w:sz w:val="28"/>
          <w:szCs w:val="28"/>
          <w:lang w:val="en-US"/>
        </w:rPr>
        <w:t>something</w:t>
      </w:r>
      <w:r w:rsidRPr="00684279">
        <w:rPr>
          <w:rFonts w:ascii="Times New Roman" w:hAnsi="Times New Roman"/>
          <w:i/>
          <w:sz w:val="28"/>
          <w:szCs w:val="28"/>
          <w:lang w:val="uk-UA"/>
        </w:rPr>
        <w:t xml:space="preserve"> that makes it better or more useful</w:t>
      </w:r>
      <w:r w:rsidRPr="00684279">
        <w:rPr>
          <w:rFonts w:ascii="Times New Roman" w:hAnsi="Times New Roman"/>
          <w:sz w:val="28"/>
          <w:szCs w:val="28"/>
          <w:lang w:val="en-US"/>
        </w:rPr>
        <w:t xml:space="preserve">; </w:t>
      </w:r>
      <w:r w:rsidRPr="00684279">
        <w:rPr>
          <w:rFonts w:ascii="Times New Roman" w:hAnsi="Times New Roman"/>
          <w:sz w:val="28"/>
          <w:szCs w:val="28"/>
          <w:lang w:val="uk-UA"/>
        </w:rPr>
        <w:t xml:space="preserve">3) (in tennis) </w:t>
      </w:r>
      <w:r w:rsidRPr="00684279">
        <w:rPr>
          <w:rFonts w:ascii="Times New Roman" w:hAnsi="Times New Roman"/>
          <w:i/>
          <w:sz w:val="28"/>
          <w:szCs w:val="28"/>
          <w:lang w:val="uk-UA"/>
        </w:rPr>
        <w:t>the first point scored after a score of 40-40</w:t>
      </w:r>
      <w:r w:rsidRPr="00684279">
        <w:rPr>
          <w:rFonts w:ascii="Times New Roman" w:hAnsi="Times New Roman"/>
          <w:sz w:val="28"/>
          <w:szCs w:val="28"/>
          <w:lang w:val="en-US"/>
        </w:rPr>
        <w:t>. У</w:t>
      </w:r>
      <w:r w:rsidRPr="00684279">
        <w:rPr>
          <w:rFonts w:ascii="Times New Roman" w:hAnsi="Times New Roman"/>
          <w:sz w:val="28"/>
          <w:szCs w:val="28"/>
          <w:lang w:val="uk-UA"/>
        </w:rPr>
        <w:t xml:space="preserve"> компонентній структурі </w:t>
      </w:r>
      <w:r w:rsidRPr="00684279">
        <w:rPr>
          <w:rFonts w:ascii="Times New Roman" w:hAnsi="Times New Roman" w:cs="TimesNewRoman"/>
          <w:sz w:val="28"/>
          <w:szCs w:val="28"/>
          <w:lang w:val="uk-UA"/>
        </w:rPr>
        <w:t xml:space="preserve">концепту </w:t>
      </w:r>
      <w:r w:rsidRPr="00684279">
        <w:rPr>
          <w:rFonts w:ascii="Times New Roman" w:hAnsi="Times New Roman" w:cs="TimesNewRoman"/>
          <w:smallCaps/>
          <w:sz w:val="28"/>
          <w:szCs w:val="28"/>
          <w:lang w:val="uk-UA"/>
        </w:rPr>
        <w:t xml:space="preserve">beauty </w:t>
      </w:r>
      <w:r w:rsidRPr="00684279">
        <w:rPr>
          <w:rFonts w:ascii="Times New Roman" w:hAnsi="Times New Roman" w:cs="TimesNewRoman"/>
          <w:sz w:val="28"/>
          <w:szCs w:val="28"/>
          <w:lang w:val="uk-UA"/>
        </w:rPr>
        <w:t>реалізується другий елемент значення</w:t>
      </w:r>
      <w:r w:rsidRPr="00684279">
        <w:rPr>
          <w:rFonts w:ascii="Times New Roman" w:hAnsi="Times New Roman"/>
          <w:sz w:val="28"/>
          <w:szCs w:val="28"/>
          <w:lang w:val="uk-UA"/>
        </w:rPr>
        <w:t>:</w:t>
      </w:r>
      <w:r w:rsidRPr="00684279">
        <w:rPr>
          <w:rFonts w:ascii="Times New Roman" w:hAnsi="Times New Roman"/>
          <w:i/>
          <w:sz w:val="28"/>
          <w:szCs w:val="28"/>
          <w:u w:val="single"/>
          <w:lang w:val="en-US"/>
        </w:rPr>
        <w:t xml:space="preserve"> </w:t>
      </w:r>
      <w:r w:rsidRPr="00684279">
        <w:rPr>
          <w:rFonts w:ascii="Times New Roman" w:hAnsi="Times New Roman"/>
          <w:i/>
          <w:sz w:val="28"/>
          <w:szCs w:val="28"/>
          <w:lang w:val="uk-UA"/>
        </w:rPr>
        <w:t>Each of these systems has its advantages and disadvantages</w:t>
      </w:r>
      <w:r w:rsidRPr="00684279">
        <w:rPr>
          <w:rFonts w:ascii="Times New Roman" w:hAnsi="Times New Roman"/>
          <w:sz w:val="28"/>
          <w:szCs w:val="28"/>
          <w:lang w:val="uk-UA"/>
        </w:rPr>
        <w:t xml:space="preserve">. </w:t>
      </w:r>
    </w:p>
    <w:p w:rsidR="00A229E7" w:rsidRPr="00684279" w:rsidRDefault="009011FA" w:rsidP="00BD2900">
      <w:pPr>
        <w:spacing w:after="0" w:line="360" w:lineRule="auto"/>
        <w:ind w:firstLine="708"/>
        <w:jc w:val="both"/>
        <w:rPr>
          <w:rFonts w:ascii="Times New Roman" w:hAnsi="Times New Roman"/>
          <w:sz w:val="28"/>
          <w:szCs w:val="28"/>
          <w:lang w:val="en-US"/>
        </w:rPr>
      </w:pPr>
      <w:r w:rsidRPr="00684279">
        <w:rPr>
          <w:rFonts w:ascii="Times New Roman" w:hAnsi="Times New Roman"/>
          <w:sz w:val="28"/>
          <w:szCs w:val="28"/>
          <w:lang w:val="uk-UA"/>
        </w:rPr>
        <w:t xml:space="preserve">Використання </w:t>
      </w:r>
      <w:r w:rsidRPr="00684279">
        <w:rPr>
          <w:rFonts w:ascii="Times New Roman" w:hAnsi="Times New Roman"/>
          <w:i/>
          <w:sz w:val="28"/>
          <w:szCs w:val="28"/>
          <w:lang w:val="en-US"/>
        </w:rPr>
        <w:t>Moby</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Thesaurus</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II</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by</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Grady</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Ward</w:t>
      </w:r>
      <w:r w:rsidRPr="00684279">
        <w:rPr>
          <w:rFonts w:ascii="Times New Roman" w:hAnsi="Times New Roman"/>
          <w:i/>
          <w:sz w:val="28"/>
          <w:szCs w:val="28"/>
          <w:lang w:val="uk-UA"/>
        </w:rPr>
        <w:t xml:space="preserve"> 1.0</w:t>
      </w:r>
      <w:r w:rsidRPr="00684279">
        <w:rPr>
          <w:rFonts w:ascii="Times New Roman" w:hAnsi="Times New Roman"/>
          <w:sz w:val="28"/>
          <w:szCs w:val="28"/>
          <w:lang w:val="uk-UA"/>
        </w:rPr>
        <w:t xml:space="preserve"> дає можливість побачити ще один компонент у структурі концепту </w:t>
      </w:r>
      <w:r w:rsidRPr="00684279">
        <w:rPr>
          <w:rFonts w:ascii="Times New Roman" w:hAnsi="Times New Roman"/>
          <w:smallCaps/>
          <w:sz w:val="28"/>
          <w:szCs w:val="28"/>
          <w:lang w:val="uk-UA"/>
        </w:rPr>
        <w:t xml:space="preserve">beauty, </w:t>
      </w:r>
      <w:r w:rsidRPr="00684279">
        <w:rPr>
          <w:rFonts w:ascii="Times New Roman" w:hAnsi="Times New Roman"/>
          <w:sz w:val="28"/>
          <w:szCs w:val="28"/>
          <w:lang w:val="uk-UA"/>
        </w:rPr>
        <w:t xml:space="preserve">а саме </w:t>
      </w:r>
      <w:r w:rsidRPr="00684279">
        <w:rPr>
          <w:rFonts w:ascii="Times New Roman" w:hAnsi="Times New Roman"/>
          <w:i/>
          <w:sz w:val="28"/>
          <w:szCs w:val="28"/>
          <w:lang w:val="uk-UA"/>
        </w:rPr>
        <w:t>structure</w:t>
      </w:r>
      <w:r w:rsidRPr="00684279">
        <w:rPr>
          <w:rFonts w:ascii="Times New Roman" w:hAnsi="Times New Roman"/>
          <w:sz w:val="28"/>
          <w:szCs w:val="28"/>
          <w:lang w:val="uk-UA"/>
        </w:rPr>
        <w:t xml:space="preserve">. Його актуалізуватимуть семи </w:t>
      </w:r>
      <w:r w:rsidRPr="00684279">
        <w:rPr>
          <w:rFonts w:ascii="Times New Roman" w:hAnsi="Times New Roman"/>
          <w:i/>
          <w:sz w:val="28"/>
          <w:szCs w:val="28"/>
          <w:lang w:val="uk-UA"/>
        </w:rPr>
        <w:t>proportion</w:t>
      </w:r>
      <w:r w:rsidRPr="00684279">
        <w:rPr>
          <w:rFonts w:ascii="Times New Roman" w:hAnsi="Times New Roman"/>
          <w:sz w:val="28"/>
          <w:szCs w:val="28"/>
          <w:lang w:val="en-US"/>
        </w:rPr>
        <w:t xml:space="preserve"> та </w:t>
      </w:r>
      <w:r w:rsidRPr="00684279">
        <w:rPr>
          <w:rFonts w:ascii="Times New Roman" w:hAnsi="Times New Roman"/>
          <w:i/>
          <w:sz w:val="28"/>
          <w:szCs w:val="28"/>
          <w:lang w:val="en-US"/>
        </w:rPr>
        <w:t>symmetry</w:t>
      </w:r>
      <w:r w:rsidRPr="00684279">
        <w:rPr>
          <w:rFonts w:ascii="Times New Roman" w:hAnsi="Times New Roman"/>
          <w:sz w:val="28"/>
          <w:szCs w:val="28"/>
          <w:lang w:val="en-US"/>
        </w:rPr>
        <w:t xml:space="preserve">. </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OALD</w:t>
      </w:r>
      <w:r w:rsidRPr="00684279">
        <w:rPr>
          <w:rFonts w:ascii="Times New Roman" w:hAnsi="Times New Roman"/>
          <w:sz w:val="28"/>
          <w:szCs w:val="28"/>
          <w:lang w:val="uk-UA"/>
        </w:rPr>
        <w:t xml:space="preserve"> знаходимо наступні визначення </w:t>
      </w:r>
      <w:r w:rsidRPr="00684279">
        <w:rPr>
          <w:rFonts w:ascii="Times New Roman" w:hAnsi="Times New Roman"/>
          <w:i/>
          <w:sz w:val="28"/>
          <w:szCs w:val="28"/>
          <w:lang w:val="uk-UA"/>
        </w:rPr>
        <w:t>structure</w:t>
      </w:r>
      <w:r w:rsidRPr="00684279">
        <w:rPr>
          <w:rFonts w:ascii="Times New Roman" w:hAnsi="Times New Roman"/>
          <w:sz w:val="28"/>
          <w:szCs w:val="28"/>
          <w:lang w:val="uk-UA"/>
        </w:rPr>
        <w:t>:</w:t>
      </w:r>
      <w:r w:rsidR="00207ADF" w:rsidRPr="00684279">
        <w:rPr>
          <w:rFonts w:ascii="Times New Roman" w:hAnsi="Times New Roman"/>
          <w:sz w:val="28"/>
          <w:szCs w:val="28"/>
          <w:lang w:val="uk-UA"/>
        </w:rPr>
        <w:t xml:space="preserve"> </w:t>
      </w:r>
      <w:r w:rsidRPr="00684279">
        <w:rPr>
          <w:rFonts w:ascii="Times New Roman" w:hAnsi="Times New Roman"/>
          <w:sz w:val="28"/>
          <w:szCs w:val="28"/>
          <w:lang w:val="uk-UA"/>
        </w:rPr>
        <w:t>1)</w:t>
      </w:r>
      <w:r w:rsidRPr="00684279">
        <w:rPr>
          <w:rFonts w:ascii="Times New Roman" w:hAnsi="Times New Roman"/>
          <w:sz w:val="28"/>
          <w:szCs w:val="28"/>
          <w:lang w:val="en-US"/>
        </w:rPr>
        <w:t xml:space="preserve"> </w:t>
      </w:r>
      <w:r w:rsidRPr="00684279">
        <w:rPr>
          <w:rFonts w:ascii="Times New Roman" w:hAnsi="Times New Roman"/>
          <w:i/>
          <w:sz w:val="28"/>
          <w:szCs w:val="28"/>
          <w:lang w:val="en-US"/>
        </w:rPr>
        <w:t>the way in which the parts of something are connected together, arranged or organized; a particular arrangement of parts</w:t>
      </w:r>
      <w:r w:rsidRPr="00684279">
        <w:rPr>
          <w:rFonts w:ascii="Times New Roman" w:hAnsi="Times New Roman"/>
          <w:sz w:val="28"/>
          <w:szCs w:val="28"/>
          <w:lang w:val="uk-UA"/>
        </w:rPr>
        <w:t xml:space="preserve">; </w:t>
      </w:r>
      <w:r w:rsidRPr="00684279">
        <w:rPr>
          <w:rFonts w:ascii="Times New Roman" w:hAnsi="Times New Roman"/>
          <w:sz w:val="28"/>
          <w:szCs w:val="28"/>
          <w:lang w:val="en-US"/>
        </w:rPr>
        <w:t xml:space="preserve">2) </w:t>
      </w:r>
      <w:r w:rsidRPr="00684279">
        <w:rPr>
          <w:rFonts w:ascii="Times New Roman" w:hAnsi="Times New Roman"/>
          <w:i/>
          <w:sz w:val="28"/>
          <w:szCs w:val="28"/>
          <w:lang w:val="en-US"/>
        </w:rPr>
        <w:t>a thing that is made of several parts, especially a building</w:t>
      </w:r>
      <w:r w:rsidRPr="00684279">
        <w:rPr>
          <w:rFonts w:ascii="Times New Roman" w:hAnsi="Times New Roman"/>
          <w:sz w:val="28"/>
          <w:szCs w:val="28"/>
          <w:lang w:val="en-US"/>
        </w:rPr>
        <w:t xml:space="preserve">; 3) </w:t>
      </w:r>
      <w:r w:rsidRPr="00684279">
        <w:rPr>
          <w:rFonts w:ascii="Times New Roman" w:hAnsi="Times New Roman"/>
          <w:i/>
          <w:sz w:val="28"/>
          <w:szCs w:val="28"/>
          <w:lang w:val="en-US"/>
        </w:rPr>
        <w:t>the state of being well organized or planned with all the parts linked together; a careful plan</w:t>
      </w:r>
      <w:r w:rsidRPr="00684279">
        <w:rPr>
          <w:rFonts w:ascii="Times New Roman" w:hAnsi="Times New Roman"/>
          <w:sz w:val="28"/>
          <w:szCs w:val="28"/>
          <w:lang w:val="en-US"/>
        </w:rPr>
        <w:t>. Т</w:t>
      </w:r>
      <w:r w:rsidRPr="00684279">
        <w:rPr>
          <w:rFonts w:ascii="Times New Roman" w:hAnsi="Times New Roman"/>
          <w:sz w:val="28"/>
          <w:szCs w:val="28"/>
          <w:lang w:val="uk-UA"/>
        </w:rPr>
        <w:t xml:space="preserve">ретій компонент відображається у структурі концепту </w:t>
      </w:r>
      <w:r w:rsidRPr="00684279">
        <w:rPr>
          <w:rFonts w:ascii="Times New Roman" w:hAnsi="Times New Roman"/>
          <w:smallCaps/>
          <w:sz w:val="28"/>
          <w:szCs w:val="28"/>
          <w:lang w:val="uk-UA"/>
        </w:rPr>
        <w:t xml:space="preserve">beauty: </w:t>
      </w:r>
      <w:r w:rsidRPr="00684279">
        <w:rPr>
          <w:rFonts w:ascii="Times New Roman" w:hAnsi="Times New Roman"/>
          <w:i/>
          <w:sz w:val="28"/>
          <w:szCs w:val="28"/>
          <w:lang w:val="uk-UA"/>
        </w:rPr>
        <w:t>Your essay needs a structure</w:t>
      </w:r>
      <w:r w:rsidRPr="00684279">
        <w:rPr>
          <w:rFonts w:ascii="Times New Roman" w:hAnsi="Times New Roman"/>
          <w:sz w:val="28"/>
          <w:szCs w:val="28"/>
          <w:lang w:val="uk-UA"/>
        </w:rPr>
        <w:t>.</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cs="TimesNewRoman"/>
          <w:sz w:val="28"/>
          <w:szCs w:val="28"/>
          <w:lang w:val="uk-UA"/>
        </w:rPr>
        <w:lastRenderedPageBreak/>
        <w:t xml:space="preserve">У </w:t>
      </w:r>
      <w:r w:rsidRPr="00684279">
        <w:rPr>
          <w:rFonts w:ascii="Times New Roman" w:hAnsi="Times New Roman" w:cs="TimesNewRoman"/>
          <w:i/>
          <w:sz w:val="28"/>
          <w:szCs w:val="28"/>
          <w:lang w:val="uk-UA"/>
        </w:rPr>
        <w:t>Botanical Name listing of Plants</w:t>
      </w:r>
      <w:r w:rsidRPr="00684279">
        <w:rPr>
          <w:rFonts w:ascii="Times New Roman" w:hAnsi="Times New Roman" w:cs="TimesNewRoman"/>
          <w:sz w:val="28"/>
          <w:szCs w:val="28"/>
          <w:lang w:val="uk-UA"/>
        </w:rPr>
        <w:t xml:space="preserve"> та </w:t>
      </w:r>
      <w:r w:rsidRPr="00684279">
        <w:rPr>
          <w:rFonts w:ascii="Times New Roman" w:hAnsi="Times New Roman" w:cs="TimesNewRoman"/>
          <w:i/>
          <w:sz w:val="28"/>
          <w:szCs w:val="28"/>
          <w:lang w:val="uk-UA"/>
        </w:rPr>
        <w:t>Encyclopedia</w:t>
      </w:r>
      <w:r w:rsidRPr="00684279">
        <w:rPr>
          <w:rFonts w:ascii="Times New Roman" w:hAnsi="Times New Roman" w:cs="TimesNewRoman"/>
          <w:sz w:val="28"/>
          <w:szCs w:val="28"/>
          <w:lang w:val="uk-UA"/>
        </w:rPr>
        <w:t xml:space="preserve"> окреслюється ще один компонент</w:t>
      </w:r>
      <w:r w:rsidR="00A23D48" w:rsidRPr="00684279">
        <w:rPr>
          <w:rFonts w:ascii="Times New Roman" w:hAnsi="Times New Roman" w:cs="TimesNewRoman"/>
          <w:sz w:val="28"/>
          <w:szCs w:val="28"/>
          <w:lang w:val="uk-UA"/>
        </w:rPr>
        <w:t xml:space="preserve"> –</w:t>
      </w:r>
      <w:r w:rsidRPr="00684279">
        <w:rPr>
          <w:rFonts w:ascii="Times New Roman" w:hAnsi="Times New Roman" w:cs="TimesNewRoman"/>
          <w:sz w:val="28"/>
          <w:szCs w:val="28"/>
          <w:lang w:val="uk-UA"/>
        </w:rPr>
        <w:t xml:space="preserve"> </w:t>
      </w:r>
      <w:r w:rsidRPr="00684279">
        <w:rPr>
          <w:rFonts w:ascii="Times New Roman" w:hAnsi="Times New Roman" w:cs="TimesNewRoman"/>
          <w:i/>
          <w:sz w:val="28"/>
          <w:szCs w:val="28"/>
          <w:lang w:val="en-US"/>
        </w:rPr>
        <w:t>symbols</w:t>
      </w:r>
      <w:r w:rsidRPr="00684279">
        <w:rPr>
          <w:rFonts w:ascii="Times New Roman" w:hAnsi="Times New Roman" w:cs="TimesNewRoman"/>
          <w:i/>
          <w:sz w:val="28"/>
          <w:szCs w:val="28"/>
          <w:lang w:val="uk-UA"/>
        </w:rPr>
        <w:t xml:space="preserve"> </w:t>
      </w:r>
      <w:r w:rsidRPr="00684279">
        <w:rPr>
          <w:rFonts w:ascii="Times New Roman" w:hAnsi="Times New Roman" w:cs="TimesNewRoman"/>
          <w:i/>
          <w:sz w:val="28"/>
          <w:szCs w:val="28"/>
          <w:lang w:val="en-US"/>
        </w:rPr>
        <w:t>of</w:t>
      </w:r>
      <w:r w:rsidRPr="00684279">
        <w:rPr>
          <w:rFonts w:ascii="Times New Roman" w:hAnsi="Times New Roman" w:cs="TimesNewRoman"/>
          <w:i/>
          <w:sz w:val="28"/>
          <w:szCs w:val="28"/>
          <w:lang w:val="uk-UA"/>
        </w:rPr>
        <w:t xml:space="preserve"> </w:t>
      </w:r>
      <w:r w:rsidRPr="00684279">
        <w:rPr>
          <w:rFonts w:ascii="Times New Roman" w:hAnsi="Times New Roman" w:cs="TimesNewRoman"/>
          <w:i/>
          <w:sz w:val="28"/>
          <w:szCs w:val="28"/>
          <w:lang w:val="en-US"/>
        </w:rPr>
        <w:t>beauty</w:t>
      </w:r>
      <w:r w:rsidRPr="00684279">
        <w:rPr>
          <w:rFonts w:ascii="Times New Roman" w:hAnsi="Times New Roman" w:cs="TimesNewRoman"/>
          <w:sz w:val="28"/>
          <w:szCs w:val="28"/>
          <w:lang w:val="uk-UA"/>
        </w:rPr>
        <w:t>, який інтегруватиме наступні семи</w:t>
      </w:r>
      <w:r w:rsidRPr="00684279">
        <w:rPr>
          <w:rFonts w:ascii="Times New Roman" w:hAnsi="Times New Roman"/>
          <w:sz w:val="28"/>
          <w:szCs w:val="28"/>
          <w:lang w:val="uk-UA"/>
        </w:rPr>
        <w:t xml:space="preserve">: </w:t>
      </w:r>
      <w:r w:rsidRPr="00684279">
        <w:rPr>
          <w:rFonts w:ascii="Times New Roman" w:hAnsi="Times New Roman"/>
          <w:i/>
          <w:sz w:val="28"/>
          <w:szCs w:val="28"/>
          <w:lang w:val="en-US"/>
        </w:rPr>
        <w:t>beauty</w:t>
      </w:r>
      <w:r w:rsidRPr="00684279">
        <w:rPr>
          <w:rFonts w:ascii="Times New Roman" w:hAnsi="Times New Roman"/>
          <w:sz w:val="28"/>
          <w:szCs w:val="28"/>
          <w:lang w:val="en-US"/>
        </w:rPr>
        <w:t xml:space="preserve"> (plant)</w:t>
      </w:r>
      <w:r w:rsidRPr="00684279">
        <w:rPr>
          <w:rFonts w:ascii="Times New Roman" w:hAnsi="Times New Roman"/>
          <w:sz w:val="28"/>
          <w:szCs w:val="28"/>
          <w:lang w:val="uk-UA"/>
        </w:rPr>
        <w:t>,</w:t>
      </w:r>
      <w:r w:rsidRPr="00684279">
        <w:rPr>
          <w:rFonts w:ascii="Times New Roman" w:hAnsi="Times New Roman"/>
          <w:sz w:val="28"/>
          <w:szCs w:val="28"/>
          <w:lang w:val="en-US"/>
        </w:rPr>
        <w:t xml:space="preserve"> </w:t>
      </w:r>
      <w:r w:rsidRPr="00684279">
        <w:rPr>
          <w:rFonts w:ascii="Times New Roman" w:hAnsi="Times New Roman"/>
          <w:i/>
          <w:sz w:val="28"/>
          <w:szCs w:val="28"/>
          <w:lang w:val="en-US"/>
        </w:rPr>
        <w:t>Aglaia</w:t>
      </w:r>
      <w:r w:rsidRPr="00684279">
        <w:rPr>
          <w:rFonts w:ascii="Times New Roman" w:hAnsi="Times New Roman"/>
          <w:sz w:val="28"/>
          <w:szCs w:val="28"/>
          <w:lang w:val="en-US"/>
        </w:rPr>
        <w:t xml:space="preserve"> (one of the Graces)</w:t>
      </w:r>
      <w:r w:rsidRPr="00684279">
        <w:rPr>
          <w:rFonts w:ascii="Times New Roman" w:hAnsi="Times New Roman"/>
          <w:sz w:val="28"/>
          <w:szCs w:val="28"/>
          <w:lang w:val="uk-UA"/>
        </w:rPr>
        <w:t>,</w:t>
      </w:r>
      <w:r w:rsidRPr="00684279">
        <w:rPr>
          <w:rFonts w:ascii="Times New Roman" w:hAnsi="Times New Roman"/>
          <w:sz w:val="28"/>
          <w:szCs w:val="28"/>
          <w:lang w:val="en-US"/>
        </w:rPr>
        <w:t xml:space="preserve"> </w:t>
      </w:r>
      <w:r w:rsidRPr="00684279">
        <w:rPr>
          <w:rFonts w:ascii="Times New Roman" w:hAnsi="Times New Roman"/>
          <w:i/>
          <w:sz w:val="28"/>
          <w:szCs w:val="28"/>
          <w:lang w:val="en-US"/>
        </w:rPr>
        <w:t>Euphrosyne</w:t>
      </w:r>
      <w:r w:rsidRPr="00684279">
        <w:rPr>
          <w:rFonts w:ascii="Times New Roman" w:hAnsi="Times New Roman"/>
          <w:sz w:val="28"/>
          <w:szCs w:val="28"/>
          <w:lang w:val="en-US"/>
        </w:rPr>
        <w:t xml:space="preserve"> (one of the Graces)</w:t>
      </w:r>
      <w:r w:rsidRPr="00684279">
        <w:rPr>
          <w:rFonts w:ascii="Times New Roman" w:hAnsi="Times New Roman"/>
          <w:sz w:val="28"/>
          <w:szCs w:val="28"/>
          <w:lang w:val="uk-UA"/>
        </w:rPr>
        <w:t>,</w:t>
      </w:r>
      <w:r w:rsidRPr="00684279">
        <w:rPr>
          <w:rFonts w:ascii="Times New Roman" w:hAnsi="Times New Roman"/>
          <w:sz w:val="28"/>
          <w:szCs w:val="28"/>
          <w:lang w:val="en-US"/>
        </w:rPr>
        <w:t xml:space="preserve"> </w:t>
      </w:r>
      <w:r w:rsidRPr="00684279">
        <w:rPr>
          <w:rFonts w:ascii="Times New Roman" w:hAnsi="Times New Roman"/>
          <w:i/>
          <w:sz w:val="28"/>
          <w:szCs w:val="28"/>
          <w:lang w:val="en-US"/>
        </w:rPr>
        <w:t>Graces</w:t>
      </w:r>
      <w:r w:rsidRPr="00684279">
        <w:rPr>
          <w:rFonts w:ascii="Times New Roman" w:hAnsi="Times New Roman"/>
          <w:sz w:val="28"/>
          <w:szCs w:val="28"/>
          <w:lang w:val="en-US"/>
        </w:rPr>
        <w:t xml:space="preserve">, three daughters of Zeus and Eurynome; </w:t>
      </w:r>
      <w:r w:rsidRPr="00684279">
        <w:rPr>
          <w:rFonts w:ascii="Times New Roman" w:hAnsi="Times New Roman"/>
          <w:i/>
          <w:sz w:val="28"/>
          <w:szCs w:val="28"/>
          <w:lang w:val="en-US"/>
        </w:rPr>
        <w:t>Blodenwedd</w:t>
      </w:r>
      <w:r w:rsidRPr="00684279">
        <w:rPr>
          <w:rFonts w:ascii="Times New Roman" w:hAnsi="Times New Roman"/>
          <w:sz w:val="28"/>
          <w:szCs w:val="28"/>
          <w:lang w:val="en-US"/>
        </w:rPr>
        <w:t>, created from oak flowers and meadowsweet</w:t>
      </w:r>
      <w:r w:rsidRPr="00684279">
        <w:rPr>
          <w:rFonts w:ascii="Times New Roman" w:hAnsi="Times New Roman"/>
          <w:sz w:val="28"/>
          <w:szCs w:val="28"/>
          <w:lang w:val="uk-UA"/>
        </w:rPr>
        <w:t>,</w:t>
      </w:r>
      <w:r w:rsidRPr="00684279">
        <w:rPr>
          <w:rFonts w:ascii="Times New Roman" w:hAnsi="Times New Roman"/>
          <w:sz w:val="28"/>
          <w:szCs w:val="28"/>
          <w:lang w:val="en-US"/>
        </w:rPr>
        <w:t xml:space="preserve"> </w:t>
      </w:r>
      <w:r w:rsidRPr="00684279">
        <w:rPr>
          <w:rFonts w:ascii="Times New Roman" w:hAnsi="Times New Roman"/>
          <w:i/>
          <w:sz w:val="28"/>
          <w:szCs w:val="28"/>
          <w:lang w:val="en-US"/>
        </w:rPr>
        <w:t>Hibiscus</w:t>
      </w:r>
      <w:r w:rsidRPr="00684279">
        <w:rPr>
          <w:rFonts w:ascii="Times New Roman" w:hAnsi="Times New Roman"/>
          <w:sz w:val="28"/>
          <w:szCs w:val="28"/>
          <w:lang w:val="uk-UA"/>
        </w:rPr>
        <w:t xml:space="preserve">, </w:t>
      </w:r>
      <w:r w:rsidRPr="00684279">
        <w:rPr>
          <w:rFonts w:ascii="Times New Roman" w:hAnsi="Times New Roman"/>
          <w:i/>
          <w:sz w:val="28"/>
          <w:szCs w:val="28"/>
          <w:lang w:val="en-US"/>
        </w:rPr>
        <w:t>Hora Quirini</w:t>
      </w:r>
      <w:r w:rsidRPr="00684279">
        <w:rPr>
          <w:rFonts w:ascii="Times New Roman" w:hAnsi="Times New Roman"/>
          <w:sz w:val="28"/>
          <w:szCs w:val="28"/>
          <w:lang w:val="uk-UA"/>
        </w:rPr>
        <w:t>,</w:t>
      </w:r>
      <w:r w:rsidRPr="00684279">
        <w:rPr>
          <w:rFonts w:ascii="Times New Roman" w:hAnsi="Times New Roman"/>
          <w:sz w:val="28"/>
          <w:szCs w:val="28"/>
          <w:lang w:val="en-US"/>
        </w:rPr>
        <w:t xml:space="preserve"> </w:t>
      </w:r>
      <w:r w:rsidRPr="00684279">
        <w:rPr>
          <w:rFonts w:ascii="Times New Roman" w:hAnsi="Times New Roman"/>
          <w:i/>
          <w:sz w:val="28"/>
          <w:szCs w:val="28"/>
          <w:lang w:val="en-US"/>
        </w:rPr>
        <w:t>Lilies of the field</w:t>
      </w:r>
      <w:r w:rsidRPr="00684279">
        <w:rPr>
          <w:rFonts w:ascii="Times New Roman" w:hAnsi="Times New Roman"/>
          <w:sz w:val="28"/>
          <w:szCs w:val="28"/>
          <w:lang w:val="en-US"/>
        </w:rPr>
        <w:t xml:space="preserve"> more splendidly attired than Solomon</w:t>
      </w:r>
      <w:r w:rsidRPr="00684279">
        <w:rPr>
          <w:rFonts w:ascii="Times New Roman" w:hAnsi="Times New Roman"/>
          <w:sz w:val="28"/>
          <w:szCs w:val="28"/>
          <w:lang w:val="uk-UA"/>
        </w:rPr>
        <w:t>,</w:t>
      </w:r>
      <w:r w:rsidRPr="00684279">
        <w:rPr>
          <w:rFonts w:ascii="Times New Roman" w:hAnsi="Times New Roman"/>
          <w:sz w:val="28"/>
          <w:szCs w:val="28"/>
          <w:lang w:val="en-US"/>
        </w:rPr>
        <w:t xml:space="preserve"> </w:t>
      </w:r>
      <w:r w:rsidRPr="00684279">
        <w:rPr>
          <w:rFonts w:ascii="Times New Roman" w:hAnsi="Times New Roman"/>
          <w:i/>
          <w:sz w:val="28"/>
          <w:szCs w:val="28"/>
          <w:lang w:val="en-US"/>
        </w:rPr>
        <w:t>Monday’s child</w:t>
      </w:r>
      <w:r w:rsidRPr="00684279">
        <w:rPr>
          <w:rFonts w:ascii="Times New Roman" w:hAnsi="Times New Roman"/>
          <w:sz w:val="28"/>
          <w:szCs w:val="28"/>
          <w:lang w:val="en-US"/>
        </w:rPr>
        <w:t xml:space="preserve"> fair of face, </w:t>
      </w:r>
      <w:r w:rsidRPr="00684279">
        <w:rPr>
          <w:rFonts w:ascii="Times New Roman" w:hAnsi="Times New Roman"/>
          <w:i/>
          <w:sz w:val="28"/>
          <w:szCs w:val="28"/>
          <w:lang w:val="en-US"/>
        </w:rPr>
        <w:t>Thalia</w:t>
      </w:r>
      <w:r w:rsidRPr="00684279">
        <w:rPr>
          <w:rFonts w:ascii="Times New Roman" w:hAnsi="Times New Roman"/>
          <w:sz w:val="28"/>
          <w:szCs w:val="28"/>
          <w:lang w:val="en-US"/>
        </w:rPr>
        <w:t xml:space="preserve"> one of the Graces</w:t>
      </w:r>
      <w:r w:rsidRPr="00684279">
        <w:rPr>
          <w:rFonts w:ascii="Times New Roman" w:hAnsi="Times New Roman"/>
          <w:sz w:val="28"/>
          <w:szCs w:val="28"/>
          <w:lang w:val="uk-UA"/>
        </w:rPr>
        <w:t>,</w:t>
      </w:r>
      <w:r w:rsidRPr="00684279">
        <w:rPr>
          <w:rFonts w:ascii="Times New Roman" w:hAnsi="Times New Roman"/>
          <w:sz w:val="28"/>
          <w:szCs w:val="28"/>
          <w:lang w:val="en-US"/>
        </w:rPr>
        <w:t xml:space="preserve"> </w:t>
      </w:r>
      <w:r w:rsidRPr="00684279">
        <w:rPr>
          <w:rFonts w:ascii="Times New Roman" w:hAnsi="Times New Roman"/>
          <w:i/>
          <w:sz w:val="28"/>
          <w:szCs w:val="28"/>
          <w:lang w:val="en-US"/>
        </w:rPr>
        <w:t>Graceful Swan</w:t>
      </w:r>
      <w:r w:rsidRPr="00684279">
        <w:rPr>
          <w:rFonts w:ascii="Times New Roman" w:hAnsi="Times New Roman"/>
          <w:sz w:val="28"/>
          <w:szCs w:val="28"/>
          <w:lang w:val="en-US"/>
        </w:rPr>
        <w:t xml:space="preserve">, </w:t>
      </w:r>
      <w:r w:rsidRPr="00684279">
        <w:rPr>
          <w:rFonts w:ascii="Times New Roman" w:hAnsi="Times New Roman"/>
          <w:i/>
          <w:sz w:val="28"/>
          <w:szCs w:val="28"/>
          <w:lang w:val="en-US"/>
        </w:rPr>
        <w:t>White camellia</w:t>
      </w:r>
      <w:r w:rsidRPr="00684279">
        <w:rPr>
          <w:rFonts w:ascii="Times New Roman" w:hAnsi="Times New Roman"/>
          <w:sz w:val="28"/>
          <w:szCs w:val="28"/>
          <w:lang w:val="uk-UA"/>
        </w:rPr>
        <w:t>.</w:t>
      </w:r>
      <w:r w:rsidRPr="00684279">
        <w:rPr>
          <w:rFonts w:ascii="Times New Roman" w:hAnsi="Times New Roman"/>
          <w:sz w:val="28"/>
          <w:szCs w:val="28"/>
          <w:lang w:val="en-US"/>
        </w:rPr>
        <w:t xml:space="preserve"> </w:t>
      </w:r>
      <w:r w:rsidRPr="00684279">
        <w:rPr>
          <w:rFonts w:ascii="Times New Roman" w:hAnsi="Times New Roman"/>
          <w:sz w:val="28"/>
          <w:szCs w:val="28"/>
          <w:lang w:val="uk-UA"/>
        </w:rPr>
        <w:t xml:space="preserve">У </w:t>
      </w:r>
      <w:r w:rsidRPr="00684279">
        <w:rPr>
          <w:rFonts w:ascii="Times New Roman" w:hAnsi="Times New Roman" w:cs="TimesNewRoman"/>
          <w:sz w:val="28"/>
          <w:szCs w:val="28"/>
          <w:lang w:val="en-US"/>
        </w:rPr>
        <w:t>OALD</w:t>
      </w:r>
      <w:r w:rsidRPr="00684279">
        <w:rPr>
          <w:rFonts w:ascii="Times New Roman" w:hAnsi="Times New Roman" w:cs="TimesNewRoman"/>
          <w:sz w:val="28"/>
          <w:szCs w:val="28"/>
          <w:lang w:val="uk-UA"/>
        </w:rPr>
        <w:t xml:space="preserve"> лексема </w:t>
      </w:r>
      <w:r w:rsidRPr="00684279">
        <w:rPr>
          <w:rFonts w:ascii="Times New Roman" w:hAnsi="Times New Roman"/>
          <w:i/>
          <w:sz w:val="28"/>
          <w:szCs w:val="28"/>
          <w:lang w:val="en-US"/>
        </w:rPr>
        <w:t>symbol</w:t>
      </w:r>
      <w:r w:rsidRPr="00684279">
        <w:rPr>
          <w:rFonts w:ascii="Times New Roman" w:hAnsi="Times New Roman"/>
          <w:sz w:val="28"/>
          <w:szCs w:val="28"/>
          <w:lang w:val="en-US"/>
        </w:rPr>
        <w:t xml:space="preserve"> має лише два значення:</w:t>
      </w:r>
      <w:r w:rsidRPr="00684279">
        <w:rPr>
          <w:rFonts w:ascii="Times New Roman" w:hAnsi="Times New Roman"/>
          <w:sz w:val="28"/>
          <w:szCs w:val="28"/>
          <w:lang w:val="uk-UA"/>
        </w:rPr>
        <w:t xml:space="preserve"> </w:t>
      </w:r>
      <w:r w:rsidRPr="00684279">
        <w:rPr>
          <w:rFonts w:ascii="Times New Roman" w:hAnsi="Times New Roman"/>
          <w:sz w:val="28"/>
          <w:szCs w:val="28"/>
          <w:lang w:val="en-US"/>
        </w:rPr>
        <w:t>1</w:t>
      </w:r>
      <w:r w:rsidRPr="00684279">
        <w:rPr>
          <w:rFonts w:ascii="Times New Roman" w:hAnsi="Times New Roman"/>
          <w:sz w:val="28"/>
          <w:szCs w:val="28"/>
          <w:lang w:val="uk-UA"/>
        </w:rPr>
        <w:t xml:space="preserve">) </w:t>
      </w:r>
      <w:r w:rsidRPr="00684279">
        <w:rPr>
          <w:rFonts w:ascii="Times New Roman" w:hAnsi="Times New Roman"/>
          <w:i/>
          <w:sz w:val="28"/>
          <w:szCs w:val="28"/>
          <w:lang w:val="en-US"/>
        </w:rPr>
        <w:t>a person, an object, an event, etc. that represents a more general quality or situation</w:t>
      </w:r>
      <w:r w:rsidRPr="00684279">
        <w:rPr>
          <w:rFonts w:ascii="Times New Roman" w:hAnsi="Times New Roman"/>
          <w:sz w:val="28"/>
          <w:szCs w:val="28"/>
          <w:lang w:val="uk-UA"/>
        </w:rPr>
        <w:t xml:space="preserve">; </w:t>
      </w:r>
      <w:r w:rsidRPr="00684279">
        <w:rPr>
          <w:rFonts w:ascii="Times New Roman" w:hAnsi="Times New Roman"/>
          <w:sz w:val="28"/>
          <w:szCs w:val="28"/>
          <w:lang w:val="en-US"/>
        </w:rPr>
        <w:t xml:space="preserve">2) </w:t>
      </w:r>
      <w:r w:rsidRPr="00684279">
        <w:rPr>
          <w:rFonts w:ascii="Times New Roman" w:hAnsi="Times New Roman"/>
          <w:i/>
          <w:sz w:val="28"/>
          <w:szCs w:val="28"/>
          <w:lang w:val="en-US"/>
        </w:rPr>
        <w:t>a sign, number, letter, etc. that has a fixed meaning, especially in science, mathematics and music</w:t>
      </w:r>
      <w:r w:rsidRPr="00684279">
        <w:rPr>
          <w:rFonts w:ascii="Times New Roman" w:hAnsi="Times New Roman"/>
          <w:sz w:val="28"/>
          <w:szCs w:val="28"/>
          <w:lang w:val="en-US"/>
        </w:rPr>
        <w:t>.</w:t>
      </w:r>
      <w:r w:rsidRPr="00684279">
        <w:rPr>
          <w:rFonts w:ascii="Times New Roman" w:hAnsi="Times New Roman"/>
          <w:sz w:val="28"/>
          <w:szCs w:val="28"/>
          <w:lang w:val="uk-UA"/>
        </w:rPr>
        <w:t xml:space="preserve"> </w:t>
      </w:r>
      <w:r w:rsidRPr="00684279">
        <w:rPr>
          <w:rFonts w:ascii="Times New Roman" w:hAnsi="Times New Roman"/>
          <w:sz w:val="28"/>
          <w:szCs w:val="28"/>
          <w:lang w:val="en-US"/>
        </w:rPr>
        <w:t>П</w:t>
      </w:r>
      <w:r w:rsidRPr="00684279">
        <w:rPr>
          <w:rFonts w:ascii="Times New Roman" w:hAnsi="Times New Roman"/>
          <w:sz w:val="28"/>
          <w:szCs w:val="28"/>
          <w:lang w:val="uk-UA"/>
        </w:rPr>
        <w:t xml:space="preserve">ерше значення актуалізується у компонентній структурі </w:t>
      </w:r>
      <w:r w:rsidRPr="00684279">
        <w:rPr>
          <w:rFonts w:ascii="Times New Roman" w:hAnsi="Times New Roman" w:cs="TimesNewRoman"/>
          <w:sz w:val="28"/>
          <w:szCs w:val="28"/>
          <w:lang w:val="uk-UA"/>
        </w:rPr>
        <w:t xml:space="preserve">концепту </w:t>
      </w:r>
      <w:r w:rsidRPr="00684279">
        <w:rPr>
          <w:rFonts w:ascii="Times New Roman" w:hAnsi="Times New Roman" w:cs="TimesNewRoman"/>
          <w:smallCaps/>
          <w:sz w:val="28"/>
          <w:szCs w:val="28"/>
          <w:lang w:val="uk-UA"/>
        </w:rPr>
        <w:t>beauty</w:t>
      </w:r>
      <w:r w:rsidRPr="00684279">
        <w:rPr>
          <w:rFonts w:ascii="Times New Roman" w:hAnsi="Times New Roman"/>
          <w:smallCaps/>
          <w:sz w:val="28"/>
          <w:szCs w:val="28"/>
          <w:lang w:val="uk-UA"/>
        </w:rPr>
        <w:t>:</w:t>
      </w:r>
      <w:r w:rsidRPr="00684279">
        <w:rPr>
          <w:rFonts w:ascii="Times New Roman" w:hAnsi="Times New Roman" w:cs="TimesNewRoman"/>
          <w:smallCaps/>
          <w:sz w:val="28"/>
          <w:szCs w:val="28"/>
          <w:lang w:val="uk-UA"/>
        </w:rPr>
        <w:t xml:space="preserve"> </w:t>
      </w:r>
      <w:r w:rsidRPr="00684279">
        <w:rPr>
          <w:rFonts w:ascii="Times New Roman" w:hAnsi="Times New Roman" w:cs="TimesNewRoman"/>
          <w:i/>
          <w:sz w:val="28"/>
          <w:szCs w:val="28"/>
          <w:lang w:val="uk-UA"/>
        </w:rPr>
        <w:t>White has always been a symbol of purity in Western cultures.</w:t>
      </w:r>
    </w:p>
    <w:p w:rsidR="009011FA" w:rsidRPr="00684279" w:rsidRDefault="009011FA" w:rsidP="00BD2900">
      <w:pPr>
        <w:spacing w:after="0" w:line="360" w:lineRule="auto"/>
        <w:ind w:firstLine="708"/>
        <w:jc w:val="both"/>
        <w:rPr>
          <w:rFonts w:ascii="Times New Roman" w:hAnsi="Times New Roman" w:cs="TimesNewRoman"/>
          <w:sz w:val="28"/>
          <w:szCs w:val="28"/>
          <w:lang w:val="en-US" w:eastAsia="ru-RU"/>
        </w:rPr>
      </w:pPr>
      <w:r w:rsidRPr="00684279">
        <w:rPr>
          <w:rFonts w:ascii="Times New Roman" w:hAnsi="Times New Roman" w:cs="TimesNewRoman"/>
          <w:i/>
          <w:sz w:val="28"/>
          <w:szCs w:val="28"/>
          <w:lang w:val="uk-UA" w:eastAsia="ru-RU"/>
        </w:rPr>
        <w:t xml:space="preserve"> </w:t>
      </w:r>
      <w:r w:rsidRPr="00684279">
        <w:rPr>
          <w:rFonts w:ascii="Times New Roman" w:hAnsi="Times New Roman" w:cs="TimesNewRoman"/>
          <w:sz w:val="28"/>
          <w:szCs w:val="28"/>
          <w:lang w:val="uk-UA" w:eastAsia="ru-RU"/>
        </w:rPr>
        <w:t xml:space="preserve">Компонент </w:t>
      </w:r>
      <w:r w:rsidRPr="00684279">
        <w:rPr>
          <w:rFonts w:ascii="Times New Roman" w:hAnsi="Times New Roman" w:cs="TimesNewRoman"/>
          <w:i/>
          <w:sz w:val="28"/>
          <w:szCs w:val="28"/>
          <w:lang w:val="uk-UA" w:eastAsia="ru-RU"/>
        </w:rPr>
        <w:t>fashion</w:t>
      </w:r>
      <w:r w:rsidRPr="00684279">
        <w:rPr>
          <w:rFonts w:ascii="Times New Roman" w:hAnsi="Times New Roman" w:cs="TimesNewRoman"/>
          <w:sz w:val="28"/>
          <w:szCs w:val="28"/>
          <w:lang w:val="uk-UA" w:eastAsia="ru-RU"/>
        </w:rPr>
        <w:t xml:space="preserve"> виводиться у двох лексикографічних джерелах (</w:t>
      </w:r>
      <w:r w:rsidRPr="00684279">
        <w:rPr>
          <w:rFonts w:ascii="Times New Roman" w:hAnsi="Times New Roman" w:cs="TimesNewRoman"/>
          <w:i/>
          <w:sz w:val="28"/>
          <w:szCs w:val="28"/>
          <w:lang w:val="uk-UA" w:eastAsia="ru-RU"/>
        </w:rPr>
        <w:t>The Online Plain Text English Dictionary</w:t>
      </w:r>
      <w:r w:rsidRPr="00684279">
        <w:rPr>
          <w:rFonts w:ascii="Times New Roman" w:hAnsi="Times New Roman" w:cs="TimesNewRoman"/>
          <w:sz w:val="28"/>
          <w:szCs w:val="28"/>
          <w:lang w:val="uk-UA" w:eastAsia="ru-RU"/>
        </w:rPr>
        <w:t xml:space="preserve"> та </w:t>
      </w:r>
      <w:r w:rsidRPr="00684279">
        <w:rPr>
          <w:rFonts w:ascii="Times New Roman" w:hAnsi="Times New Roman" w:cs="TimesNewRoman"/>
          <w:i/>
          <w:sz w:val="28"/>
          <w:szCs w:val="28"/>
          <w:lang w:val="en-US" w:eastAsia="ru-RU"/>
        </w:rPr>
        <w:t>The</w:t>
      </w:r>
      <w:r w:rsidRPr="00684279">
        <w:rPr>
          <w:rFonts w:ascii="Times New Roman" w:hAnsi="Times New Roman" w:cs="TimesNewRoman"/>
          <w:sz w:val="28"/>
          <w:szCs w:val="28"/>
          <w:lang w:val="uk-UA" w:eastAsia="ru-RU"/>
        </w:rPr>
        <w:t xml:space="preserve"> </w:t>
      </w:r>
      <w:r w:rsidRPr="00684279">
        <w:rPr>
          <w:rFonts w:ascii="Times New Roman" w:hAnsi="Times New Roman" w:cs="TimesNewRoman"/>
          <w:i/>
          <w:sz w:val="28"/>
          <w:szCs w:val="28"/>
          <w:lang w:val="uk-UA" w:eastAsia="ru-RU"/>
        </w:rPr>
        <w:t>People’s Dictionary</w:t>
      </w:r>
      <w:r w:rsidRPr="00684279">
        <w:rPr>
          <w:rFonts w:ascii="Times New Roman" w:hAnsi="Times New Roman" w:cs="TimesNewRoman"/>
          <w:sz w:val="28"/>
          <w:szCs w:val="28"/>
          <w:lang w:val="uk-UA" w:eastAsia="ru-RU"/>
        </w:rPr>
        <w:t xml:space="preserve">. Він знаходиться на дальній перифирії, однак зауважимо, що поняття моди та краси тісно корелюють у свідомості мовної спільноти загалом та англійської зокрема. У </w:t>
      </w:r>
      <w:r w:rsidR="0009685C" w:rsidRPr="00684279">
        <w:rPr>
          <w:rFonts w:ascii="Times New Roman" w:hAnsi="Times New Roman" w:cs="TimesNewRoman"/>
          <w:sz w:val="28"/>
          <w:szCs w:val="28"/>
          <w:lang w:val="en-US" w:eastAsia="ru-RU"/>
        </w:rPr>
        <w:t>OALD</w:t>
      </w:r>
      <w:r w:rsidRPr="00684279">
        <w:rPr>
          <w:rFonts w:ascii="Times New Roman" w:hAnsi="Times New Roman" w:cs="TimesNewRoman"/>
          <w:sz w:val="28"/>
          <w:szCs w:val="28"/>
          <w:lang w:val="en-US" w:eastAsia="ru-RU"/>
        </w:rPr>
        <w:t xml:space="preserve"> </w:t>
      </w:r>
      <w:r w:rsidRPr="00684279">
        <w:rPr>
          <w:rFonts w:ascii="Times New Roman" w:hAnsi="Times New Roman" w:cs="TimesNewRoman"/>
          <w:sz w:val="28"/>
          <w:szCs w:val="28"/>
          <w:lang w:val="uk-UA" w:eastAsia="ru-RU"/>
        </w:rPr>
        <w:t xml:space="preserve">лексема </w:t>
      </w:r>
      <w:r w:rsidRPr="00684279">
        <w:rPr>
          <w:rFonts w:ascii="Times New Roman" w:hAnsi="Times New Roman" w:cs="TimesNewRoman"/>
          <w:i/>
          <w:sz w:val="28"/>
          <w:szCs w:val="28"/>
          <w:lang w:val="uk-UA" w:eastAsia="ru-RU"/>
        </w:rPr>
        <w:t>fashion</w:t>
      </w:r>
      <w:r w:rsidRPr="00684279">
        <w:rPr>
          <w:rFonts w:ascii="Times New Roman" w:hAnsi="Times New Roman" w:cs="TimesNewRoman"/>
          <w:sz w:val="28"/>
          <w:szCs w:val="28"/>
          <w:lang w:val="uk-UA" w:eastAsia="ru-RU"/>
        </w:rPr>
        <w:t xml:space="preserve"> має наступні значення</w:t>
      </w:r>
      <w:r w:rsidRPr="00684279">
        <w:rPr>
          <w:rFonts w:ascii="Times New Roman" w:hAnsi="Times New Roman"/>
          <w:sz w:val="28"/>
          <w:szCs w:val="28"/>
          <w:lang w:val="uk-UA" w:eastAsia="ru-RU"/>
        </w:rPr>
        <w:t>:</w:t>
      </w:r>
      <w:r w:rsidRPr="00684279">
        <w:rPr>
          <w:rFonts w:ascii="Times New Roman" w:hAnsi="Times New Roman" w:cs="TimesNewRoman"/>
          <w:sz w:val="28"/>
          <w:szCs w:val="28"/>
          <w:lang w:val="uk-UA" w:eastAsia="ru-RU"/>
        </w:rPr>
        <w:t xml:space="preserve"> </w:t>
      </w:r>
      <w:r w:rsidRPr="00684279">
        <w:rPr>
          <w:rFonts w:ascii="Times New Roman" w:hAnsi="Times New Roman"/>
          <w:sz w:val="28"/>
          <w:szCs w:val="28"/>
          <w:lang w:val="en-US" w:eastAsia="ru-RU"/>
        </w:rPr>
        <w:t>1</w:t>
      </w:r>
      <w:r w:rsidRPr="00684279">
        <w:rPr>
          <w:rFonts w:ascii="Times New Roman" w:hAnsi="Times New Roman"/>
          <w:sz w:val="28"/>
          <w:szCs w:val="28"/>
          <w:lang w:val="uk-UA" w:eastAsia="ru-RU"/>
        </w:rPr>
        <w:t>)</w:t>
      </w:r>
      <w:r w:rsidRPr="00684279">
        <w:rPr>
          <w:rFonts w:ascii="Times New Roman" w:hAnsi="Times New Roman"/>
          <w:sz w:val="28"/>
          <w:szCs w:val="28"/>
          <w:lang w:val="en-US" w:eastAsia="ru-RU"/>
        </w:rPr>
        <w:t xml:space="preserve"> </w:t>
      </w:r>
      <w:r w:rsidRPr="00684279">
        <w:rPr>
          <w:rFonts w:ascii="Times New Roman" w:hAnsi="Times New Roman"/>
          <w:i/>
          <w:sz w:val="28"/>
          <w:szCs w:val="28"/>
          <w:lang w:val="en-US" w:eastAsia="ru-RU"/>
        </w:rPr>
        <w:t>a popular style of clothes, hair, etc. at a particular time or place</w:t>
      </w:r>
      <w:r w:rsidRPr="00684279">
        <w:rPr>
          <w:rFonts w:ascii="Times New Roman" w:hAnsi="Times New Roman"/>
          <w:sz w:val="28"/>
          <w:szCs w:val="28"/>
          <w:lang w:val="en-US" w:eastAsia="ru-RU"/>
        </w:rPr>
        <w:t>;</w:t>
      </w:r>
      <w:r w:rsidRPr="00684279">
        <w:rPr>
          <w:rFonts w:ascii="Times New Roman" w:hAnsi="Times New Roman"/>
          <w:i/>
          <w:sz w:val="28"/>
          <w:szCs w:val="28"/>
          <w:lang w:val="en-US" w:eastAsia="ru-RU"/>
        </w:rPr>
        <w:t xml:space="preserve"> the state of being popular</w:t>
      </w:r>
      <w:r w:rsidRPr="00684279">
        <w:rPr>
          <w:rFonts w:ascii="Times New Roman" w:hAnsi="Times New Roman"/>
          <w:sz w:val="28"/>
          <w:szCs w:val="28"/>
          <w:lang w:val="en-US" w:eastAsia="ru-RU"/>
        </w:rPr>
        <w:t>;</w:t>
      </w:r>
      <w:r w:rsidRPr="00684279">
        <w:rPr>
          <w:rFonts w:ascii="Times New Roman" w:hAnsi="Times New Roman"/>
          <w:sz w:val="28"/>
          <w:szCs w:val="28"/>
          <w:lang w:val="uk-UA" w:eastAsia="ru-RU"/>
        </w:rPr>
        <w:t xml:space="preserve"> 2</w:t>
      </w:r>
      <w:r w:rsidRPr="00684279">
        <w:rPr>
          <w:rFonts w:ascii="Times New Roman" w:hAnsi="Times New Roman"/>
          <w:sz w:val="28"/>
          <w:szCs w:val="28"/>
          <w:lang w:val="en-US" w:eastAsia="ru-RU"/>
        </w:rPr>
        <w:t xml:space="preserve">) </w:t>
      </w:r>
      <w:r w:rsidRPr="00684279">
        <w:rPr>
          <w:rFonts w:ascii="Times New Roman" w:hAnsi="Times New Roman"/>
          <w:i/>
          <w:sz w:val="28"/>
          <w:szCs w:val="28"/>
          <w:lang w:val="en-US" w:eastAsia="ru-RU"/>
        </w:rPr>
        <w:t>a popular way of behaving, doing an activity, etc</w:t>
      </w:r>
      <w:r w:rsidRPr="00684279">
        <w:rPr>
          <w:rFonts w:ascii="Times New Roman" w:hAnsi="Times New Roman"/>
          <w:sz w:val="28"/>
          <w:szCs w:val="28"/>
          <w:lang w:val="en-US" w:eastAsia="ru-RU"/>
        </w:rPr>
        <w:t xml:space="preserve">; 3) </w:t>
      </w:r>
      <w:r w:rsidRPr="00684279">
        <w:rPr>
          <w:rFonts w:ascii="Times New Roman" w:hAnsi="Times New Roman"/>
          <w:i/>
          <w:sz w:val="28"/>
          <w:szCs w:val="28"/>
          <w:lang w:val="en-US" w:eastAsia="ru-RU"/>
        </w:rPr>
        <w:t>the business of making or selling clothes in new and different styles</w:t>
      </w:r>
      <w:r w:rsidRPr="00684279">
        <w:rPr>
          <w:rFonts w:ascii="Times New Roman" w:hAnsi="Times New Roman"/>
          <w:sz w:val="28"/>
          <w:szCs w:val="28"/>
          <w:lang w:val="en-US" w:eastAsia="ru-RU"/>
        </w:rPr>
        <w:t xml:space="preserve">. </w:t>
      </w:r>
      <w:r w:rsidRPr="00684279">
        <w:rPr>
          <w:rFonts w:ascii="Times New Roman" w:hAnsi="Times New Roman"/>
          <w:sz w:val="28"/>
          <w:szCs w:val="28"/>
          <w:lang w:val="uk-UA" w:eastAsia="ru-RU"/>
        </w:rPr>
        <w:t xml:space="preserve">У структурі концепті </w:t>
      </w:r>
      <w:r w:rsidRPr="00684279">
        <w:rPr>
          <w:rFonts w:ascii="Times New Roman" w:hAnsi="Times New Roman" w:cs="TimesNewRoman"/>
          <w:smallCaps/>
          <w:sz w:val="28"/>
          <w:szCs w:val="28"/>
          <w:lang w:val="uk-UA" w:eastAsia="ru-RU"/>
        </w:rPr>
        <w:t>beauty</w:t>
      </w:r>
      <w:r w:rsidRPr="00684279">
        <w:rPr>
          <w:rFonts w:ascii="Times New Roman" w:hAnsi="Times New Roman"/>
          <w:smallCaps/>
          <w:sz w:val="28"/>
          <w:szCs w:val="28"/>
          <w:lang w:val="uk-UA" w:eastAsia="ru-RU"/>
        </w:rPr>
        <w:t xml:space="preserve"> </w:t>
      </w:r>
      <w:r w:rsidRPr="00684279">
        <w:rPr>
          <w:rFonts w:ascii="Times New Roman" w:hAnsi="Times New Roman"/>
          <w:sz w:val="28"/>
          <w:szCs w:val="28"/>
          <w:lang w:val="uk-UA" w:eastAsia="ru-RU"/>
        </w:rPr>
        <w:t xml:space="preserve">реалізується перше, первинне значення: </w:t>
      </w:r>
      <w:r w:rsidRPr="00684279">
        <w:rPr>
          <w:rFonts w:ascii="Times New Roman" w:hAnsi="Times New Roman"/>
          <w:i/>
          <w:sz w:val="28"/>
          <w:szCs w:val="28"/>
          <w:lang w:val="uk-UA" w:eastAsia="ru-RU"/>
        </w:rPr>
        <w:t>Some styles never go out of fashion</w:t>
      </w:r>
      <w:r w:rsidRPr="00684279">
        <w:rPr>
          <w:rFonts w:ascii="Times New Roman" w:hAnsi="Times New Roman"/>
          <w:sz w:val="28"/>
          <w:szCs w:val="28"/>
          <w:lang w:val="uk-UA" w:eastAsia="ru-RU"/>
        </w:rPr>
        <w:t>.</w:t>
      </w:r>
    </w:p>
    <w:p w:rsidR="009011FA" w:rsidRPr="00684279" w:rsidRDefault="009011FA" w:rsidP="00F0791C">
      <w:pPr>
        <w:spacing w:after="0" w:line="360" w:lineRule="auto"/>
        <w:ind w:firstLine="708"/>
        <w:jc w:val="both"/>
        <w:rPr>
          <w:rFonts w:ascii="Times New Roman" w:hAnsi="Times New Roman" w:cs="TimesNewRoman"/>
          <w:i/>
          <w:sz w:val="28"/>
          <w:szCs w:val="28"/>
          <w:lang w:val="uk-UA" w:eastAsia="ru-RU"/>
        </w:rPr>
      </w:pPr>
      <w:r w:rsidRPr="00684279">
        <w:rPr>
          <w:rFonts w:ascii="Times New Roman" w:hAnsi="Times New Roman"/>
          <w:sz w:val="28"/>
          <w:szCs w:val="28"/>
          <w:lang w:val="uk-UA" w:eastAsia="ru-RU"/>
        </w:rPr>
        <w:t xml:space="preserve">У двох лексикографічних джерелах, а саме </w:t>
      </w:r>
      <w:r w:rsidRPr="00684279">
        <w:rPr>
          <w:rFonts w:ascii="Times New Roman" w:hAnsi="Times New Roman"/>
          <w:i/>
          <w:sz w:val="28"/>
          <w:szCs w:val="28"/>
          <w:lang w:val="uk-UA" w:eastAsia="ru-RU"/>
        </w:rPr>
        <w:t>Merriam-Webster’s Online Dictionary</w:t>
      </w:r>
      <w:r w:rsidRPr="00684279">
        <w:rPr>
          <w:rFonts w:ascii="Times New Roman" w:hAnsi="Times New Roman" w:cs="TimesNewRoman"/>
          <w:sz w:val="28"/>
          <w:szCs w:val="28"/>
          <w:lang w:val="uk-UA" w:eastAsia="ru-RU"/>
        </w:rPr>
        <w:t xml:space="preserve"> </w:t>
      </w:r>
      <w:r w:rsidRPr="00684279">
        <w:rPr>
          <w:rFonts w:ascii="Times New Roman" w:hAnsi="Times New Roman"/>
          <w:sz w:val="28"/>
          <w:szCs w:val="28"/>
          <w:lang w:val="uk-UA" w:eastAsia="ru-RU"/>
        </w:rPr>
        <w:t xml:space="preserve">та </w:t>
      </w:r>
      <w:r w:rsidRPr="00684279">
        <w:rPr>
          <w:rFonts w:ascii="Times New Roman" w:hAnsi="Times New Roman"/>
          <w:i/>
          <w:sz w:val="28"/>
          <w:szCs w:val="28"/>
          <w:lang w:val="uk-UA" w:eastAsia="ru-RU"/>
        </w:rPr>
        <w:t>Wiktionary</w:t>
      </w:r>
      <w:r w:rsidR="00A23D48" w:rsidRPr="00684279">
        <w:rPr>
          <w:rFonts w:ascii="Times New Roman" w:hAnsi="Times New Roman"/>
          <w:i/>
          <w:sz w:val="28"/>
          <w:szCs w:val="28"/>
          <w:lang w:val="uk-UA" w:eastAsia="ru-RU"/>
        </w:rPr>
        <w:t>,</w:t>
      </w:r>
      <w:r w:rsidRPr="00684279">
        <w:rPr>
          <w:rFonts w:ascii="Times New Roman" w:hAnsi="Times New Roman"/>
          <w:sz w:val="28"/>
          <w:szCs w:val="28"/>
          <w:lang w:val="uk-UA" w:eastAsia="ru-RU"/>
        </w:rPr>
        <w:t xml:space="preserve"> відображається компонент </w:t>
      </w:r>
      <w:r w:rsidRPr="00684279">
        <w:rPr>
          <w:rFonts w:ascii="Times New Roman" w:hAnsi="Times New Roman"/>
          <w:i/>
          <w:sz w:val="28"/>
          <w:szCs w:val="28"/>
          <w:lang w:val="uk-UA" w:eastAsia="ru-RU"/>
        </w:rPr>
        <w:t>q</w:t>
      </w:r>
      <w:r w:rsidRPr="00684279">
        <w:rPr>
          <w:rFonts w:ascii="Times New Roman" w:hAnsi="Times New Roman"/>
          <w:i/>
          <w:sz w:val="28"/>
          <w:szCs w:val="28"/>
          <w:lang w:val="en-US" w:eastAsia="ru-RU"/>
        </w:rPr>
        <w:t>uark</w:t>
      </w:r>
      <w:r w:rsidRPr="00684279">
        <w:rPr>
          <w:rFonts w:ascii="Times New Roman" w:hAnsi="Times New Roman"/>
          <w:sz w:val="28"/>
          <w:szCs w:val="28"/>
          <w:lang w:val="uk-UA" w:eastAsia="ru-RU"/>
        </w:rPr>
        <w:t xml:space="preserve">. Він віддалений від ядра, оскільки знаходить вираження лише у термінологічному апараті точних наук. У концепті </w:t>
      </w:r>
      <w:r w:rsidRPr="00684279">
        <w:rPr>
          <w:rFonts w:ascii="Times New Roman" w:hAnsi="Times New Roman" w:cs="TimesNewRoman"/>
          <w:smallCaps/>
          <w:sz w:val="28"/>
          <w:szCs w:val="28"/>
          <w:lang w:val="uk-UA" w:eastAsia="ru-RU"/>
        </w:rPr>
        <w:t xml:space="preserve">beauty </w:t>
      </w:r>
      <w:r w:rsidRPr="00684279">
        <w:rPr>
          <w:rFonts w:ascii="Times New Roman" w:hAnsi="Times New Roman"/>
          <w:sz w:val="28"/>
          <w:szCs w:val="28"/>
          <w:lang w:val="uk-UA" w:eastAsia="ru-RU"/>
        </w:rPr>
        <w:t>реалізується єдине значення</w:t>
      </w:r>
      <w:r w:rsidR="00207ADF" w:rsidRPr="00684279">
        <w:rPr>
          <w:rFonts w:ascii="Times New Roman" w:hAnsi="Times New Roman"/>
          <w:sz w:val="28"/>
          <w:szCs w:val="28"/>
          <w:lang w:val="uk-UA" w:eastAsia="ru-RU"/>
        </w:rPr>
        <w:t xml:space="preserve"> </w:t>
      </w:r>
      <w:r w:rsidRPr="00684279">
        <w:rPr>
          <w:rFonts w:ascii="Times New Roman" w:hAnsi="Times New Roman"/>
          <w:i/>
          <w:sz w:val="28"/>
          <w:szCs w:val="28"/>
          <w:lang w:val="uk-UA" w:eastAsia="ru-RU"/>
        </w:rPr>
        <w:t>q</w:t>
      </w:r>
      <w:r w:rsidRPr="00684279">
        <w:rPr>
          <w:rFonts w:ascii="Times New Roman" w:hAnsi="Times New Roman"/>
          <w:i/>
          <w:sz w:val="28"/>
          <w:szCs w:val="28"/>
          <w:lang w:val="en-US" w:eastAsia="ru-RU"/>
        </w:rPr>
        <w:t>uark</w:t>
      </w:r>
      <w:r w:rsidR="00A23D48" w:rsidRPr="00684279">
        <w:rPr>
          <w:rFonts w:ascii="Times New Roman" w:hAnsi="Times New Roman"/>
          <w:sz w:val="28"/>
          <w:szCs w:val="28"/>
          <w:lang w:val="uk-UA" w:eastAsia="ru-RU"/>
        </w:rPr>
        <w:t xml:space="preserve">: </w:t>
      </w:r>
      <w:r w:rsidRPr="00684279">
        <w:rPr>
          <w:rFonts w:ascii="Times New Roman" w:hAnsi="Times New Roman"/>
          <w:i/>
          <w:sz w:val="28"/>
          <w:szCs w:val="28"/>
          <w:lang w:val="en-US" w:eastAsia="ru-RU"/>
        </w:rPr>
        <w:t>a very small part of matter</w:t>
      </w:r>
      <w:r w:rsidRPr="00684279">
        <w:rPr>
          <w:rFonts w:ascii="Times New Roman" w:hAnsi="Times New Roman"/>
          <w:sz w:val="28"/>
          <w:szCs w:val="28"/>
          <w:lang w:val="en-US" w:eastAsia="ru-RU"/>
        </w:rPr>
        <w:t xml:space="preserve">: </w:t>
      </w:r>
      <w:r w:rsidRPr="00684279">
        <w:rPr>
          <w:rFonts w:ascii="Times New Roman" w:hAnsi="Times New Roman"/>
          <w:i/>
          <w:sz w:val="28"/>
          <w:szCs w:val="28"/>
          <w:lang w:val="en-US" w:eastAsia="ru-RU"/>
        </w:rPr>
        <w:t>There are several types of quark and it is thought that protons</w:t>
      </w:r>
      <w:r w:rsidRPr="00684279">
        <w:rPr>
          <w:rFonts w:ascii="Times New Roman" w:hAnsi="Times New Roman"/>
          <w:i/>
          <w:sz w:val="28"/>
          <w:szCs w:val="28"/>
          <w:lang w:val="uk-UA" w:eastAsia="ru-RU"/>
        </w:rPr>
        <w:t xml:space="preserve"> </w:t>
      </w:r>
      <w:r w:rsidRPr="00684279">
        <w:rPr>
          <w:rFonts w:ascii="Times New Roman" w:hAnsi="Times New Roman"/>
          <w:i/>
          <w:sz w:val="28"/>
          <w:szCs w:val="28"/>
          <w:lang w:val="en-US" w:eastAsia="ru-RU"/>
        </w:rPr>
        <w:t>and</w:t>
      </w:r>
      <w:r w:rsidR="00207ADF" w:rsidRPr="00684279">
        <w:rPr>
          <w:rFonts w:ascii="Times New Roman" w:hAnsi="Times New Roman"/>
          <w:i/>
          <w:sz w:val="28"/>
          <w:szCs w:val="28"/>
          <w:lang w:val="en-US" w:eastAsia="ru-RU"/>
        </w:rPr>
        <w:t xml:space="preserve"> </w:t>
      </w:r>
      <w:r w:rsidRPr="00684279">
        <w:rPr>
          <w:rFonts w:ascii="Times New Roman" w:hAnsi="Times New Roman"/>
          <w:i/>
          <w:sz w:val="28"/>
          <w:szCs w:val="28"/>
          <w:lang w:val="en-US" w:eastAsia="ru-RU"/>
        </w:rPr>
        <w:t>neutrons</w:t>
      </w:r>
      <w:r w:rsidRPr="00684279">
        <w:rPr>
          <w:rFonts w:ascii="Times New Roman" w:hAnsi="Times New Roman"/>
          <w:i/>
          <w:sz w:val="28"/>
          <w:szCs w:val="28"/>
          <w:lang w:val="uk-UA" w:eastAsia="ru-RU"/>
        </w:rPr>
        <w:t xml:space="preserve"> </w:t>
      </w:r>
      <w:r w:rsidRPr="00684279">
        <w:rPr>
          <w:rFonts w:ascii="Times New Roman" w:hAnsi="Times New Roman"/>
          <w:i/>
          <w:sz w:val="28"/>
          <w:szCs w:val="28"/>
          <w:lang w:val="en-US" w:eastAsia="ru-RU"/>
        </w:rPr>
        <w:t>are formed from them</w:t>
      </w:r>
      <w:r w:rsidRPr="00684279">
        <w:rPr>
          <w:rFonts w:ascii="Times New Roman" w:hAnsi="Times New Roman"/>
          <w:sz w:val="28"/>
          <w:szCs w:val="28"/>
          <w:lang w:val="en-US" w:eastAsia="ru-RU"/>
        </w:rPr>
        <w:t>.</w:t>
      </w:r>
    </w:p>
    <w:p w:rsidR="009011FA" w:rsidRPr="00684279" w:rsidRDefault="009011FA" w:rsidP="00F0791C">
      <w:pPr>
        <w:spacing w:after="0" w:line="360" w:lineRule="auto"/>
        <w:ind w:firstLine="708"/>
        <w:jc w:val="both"/>
        <w:rPr>
          <w:rFonts w:ascii="Times New Roman" w:hAnsi="Times New Roman" w:cs="TimesNewRoman"/>
          <w:i/>
          <w:sz w:val="28"/>
          <w:szCs w:val="28"/>
          <w:lang w:val="uk-UA" w:eastAsia="ru-RU"/>
        </w:rPr>
      </w:pPr>
      <w:r w:rsidRPr="00684279">
        <w:rPr>
          <w:rFonts w:ascii="Times New Roman" w:hAnsi="Times New Roman"/>
          <w:sz w:val="28"/>
          <w:szCs w:val="28"/>
          <w:lang w:val="uk-UA"/>
        </w:rPr>
        <w:t xml:space="preserve">Отже, польова модель досліджуваного лінгвоконцепту </w:t>
      </w:r>
      <w:r w:rsidRPr="00684279">
        <w:rPr>
          <w:rFonts w:ascii="Times New Roman" w:hAnsi="Times New Roman" w:cs="TimesNewRoman"/>
          <w:smallCaps/>
          <w:sz w:val="28"/>
          <w:szCs w:val="28"/>
          <w:lang w:val="uk-UA"/>
        </w:rPr>
        <w:t xml:space="preserve">beauty, </w:t>
      </w:r>
      <w:r w:rsidRPr="00684279">
        <w:rPr>
          <w:rFonts w:ascii="Times New Roman" w:hAnsi="Times New Roman" w:cs="TimesNewRoman"/>
          <w:sz w:val="28"/>
          <w:szCs w:val="28"/>
          <w:lang w:val="uk-UA"/>
        </w:rPr>
        <w:t xml:space="preserve">відтворена на основі компонентного аналізу лексеми </w:t>
      </w:r>
      <w:r w:rsidRPr="00684279">
        <w:rPr>
          <w:rFonts w:ascii="Times New Roman" w:hAnsi="Times New Roman" w:cs="TimesNewRoman"/>
          <w:i/>
          <w:sz w:val="28"/>
          <w:szCs w:val="28"/>
          <w:lang w:val="uk-UA"/>
        </w:rPr>
        <w:t>beauty</w:t>
      </w:r>
      <w:r w:rsidRPr="00684279">
        <w:rPr>
          <w:rFonts w:ascii="Times New Roman" w:hAnsi="Times New Roman" w:cs="TimesNewRoman"/>
          <w:sz w:val="28"/>
          <w:szCs w:val="28"/>
          <w:lang w:val="uk-UA"/>
        </w:rPr>
        <w:t xml:space="preserve">, є неоднорідною та багатоплановою структурою. </w:t>
      </w:r>
      <w:r w:rsidRPr="00684279">
        <w:rPr>
          <w:rFonts w:ascii="Times New Roman" w:hAnsi="Times New Roman"/>
          <w:sz w:val="28"/>
          <w:szCs w:val="28"/>
          <w:lang w:val="uk-UA"/>
        </w:rPr>
        <w:t>У ній вербалізуються такі складові поняття краси</w:t>
      </w:r>
      <w:r w:rsidR="00A23D48"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sz w:val="28"/>
          <w:szCs w:val="28"/>
          <w:lang w:val="uk-UA"/>
        </w:rPr>
        <w:lastRenderedPageBreak/>
        <w:t xml:space="preserve">як </w:t>
      </w:r>
      <w:r w:rsidRPr="00684279">
        <w:rPr>
          <w:rFonts w:ascii="Times New Roman" w:hAnsi="Times New Roman"/>
          <w:i/>
          <w:sz w:val="28"/>
          <w:szCs w:val="28"/>
          <w:lang w:val="en-US"/>
        </w:rPr>
        <w:t>Person</w:t>
      </w:r>
      <w:r w:rsidRPr="00684279">
        <w:rPr>
          <w:rFonts w:ascii="Times New Roman" w:hAnsi="Times New Roman"/>
          <w:sz w:val="28"/>
          <w:szCs w:val="28"/>
          <w:lang w:val="uk-UA"/>
        </w:rPr>
        <w:t xml:space="preserve">, </w:t>
      </w:r>
      <w:r w:rsidRPr="00684279">
        <w:rPr>
          <w:rFonts w:ascii="Times New Roman" w:hAnsi="Times New Roman"/>
          <w:i/>
          <w:sz w:val="28"/>
          <w:szCs w:val="28"/>
          <w:lang w:val="en-US"/>
        </w:rPr>
        <w:t>Order</w:t>
      </w:r>
      <w:r w:rsidRPr="00684279">
        <w:rPr>
          <w:rFonts w:ascii="Times New Roman" w:hAnsi="Times New Roman"/>
          <w:sz w:val="28"/>
          <w:szCs w:val="28"/>
          <w:lang w:val="uk-UA"/>
        </w:rPr>
        <w:t xml:space="preserve"> та </w:t>
      </w:r>
      <w:r w:rsidRPr="00684279">
        <w:rPr>
          <w:rFonts w:ascii="Times New Roman" w:hAnsi="Times New Roman"/>
          <w:i/>
          <w:sz w:val="28"/>
          <w:szCs w:val="28"/>
          <w:lang w:val="en-US"/>
        </w:rPr>
        <w:t>Symmetry</w:t>
      </w:r>
      <w:r w:rsidRPr="00684279">
        <w:rPr>
          <w:rFonts w:ascii="Times New Roman" w:hAnsi="Times New Roman"/>
          <w:sz w:val="28"/>
          <w:szCs w:val="28"/>
          <w:lang w:val="uk-UA"/>
        </w:rPr>
        <w:t xml:space="preserve"> (через </w:t>
      </w:r>
      <w:r w:rsidRPr="00684279">
        <w:rPr>
          <w:rFonts w:ascii="Times New Roman" w:hAnsi="Times New Roman"/>
          <w:i/>
          <w:sz w:val="28"/>
          <w:szCs w:val="28"/>
          <w:lang w:val="en-US"/>
        </w:rPr>
        <w:t>Structure</w:t>
      </w:r>
      <w:r w:rsidRPr="00684279">
        <w:rPr>
          <w:rFonts w:ascii="Times New Roman" w:hAnsi="Times New Roman"/>
          <w:sz w:val="28"/>
          <w:szCs w:val="28"/>
          <w:lang w:val="uk-UA"/>
        </w:rPr>
        <w:t xml:space="preserve">) та компонент </w:t>
      </w:r>
      <w:r w:rsidRPr="00684279">
        <w:rPr>
          <w:rFonts w:ascii="Times New Roman" w:hAnsi="Times New Roman"/>
          <w:i/>
          <w:sz w:val="28"/>
          <w:szCs w:val="28"/>
          <w:lang w:val="en-US"/>
        </w:rPr>
        <w:t>Style</w:t>
      </w:r>
      <w:r w:rsidRPr="00684279">
        <w:rPr>
          <w:rFonts w:ascii="Times New Roman" w:hAnsi="Times New Roman"/>
          <w:sz w:val="28"/>
          <w:szCs w:val="28"/>
          <w:lang w:val="uk-UA"/>
        </w:rPr>
        <w:t xml:space="preserve"> (через </w:t>
      </w:r>
      <w:r w:rsidRPr="00684279">
        <w:rPr>
          <w:rFonts w:ascii="Times New Roman" w:hAnsi="Times New Roman"/>
          <w:i/>
          <w:sz w:val="28"/>
          <w:szCs w:val="28"/>
          <w:lang w:val="en-US"/>
        </w:rPr>
        <w:t>Fashion</w:t>
      </w:r>
      <w:r w:rsidRPr="00684279">
        <w:rPr>
          <w:rFonts w:ascii="Times New Roman" w:hAnsi="Times New Roman"/>
          <w:sz w:val="28"/>
          <w:szCs w:val="28"/>
          <w:lang w:val="uk-UA"/>
        </w:rPr>
        <w:t>) (Див. п. 1.6). Схематично її можна зобразити таким чином:</w:t>
      </w:r>
    </w:p>
    <w:p w:rsidR="009011FA" w:rsidRPr="00684279" w:rsidRDefault="003750F0" w:rsidP="00BD2900">
      <w:pPr>
        <w:autoSpaceDE w:val="0"/>
        <w:autoSpaceDN w:val="0"/>
        <w:adjustRightInd w:val="0"/>
        <w:spacing w:after="0" w:line="360" w:lineRule="auto"/>
        <w:jc w:val="center"/>
        <w:rPr>
          <w:rFonts w:ascii="Times New Roman" w:hAnsi="Times New Roman"/>
          <w:b/>
          <w:sz w:val="28"/>
          <w:szCs w:val="28"/>
          <w:lang w:val="uk-UA"/>
        </w:rPr>
      </w:pPr>
      <w:r w:rsidRPr="00684279">
        <w:rPr>
          <w:rFonts w:ascii="Times New Roman" w:hAnsi="Times New Roman"/>
          <w:b/>
          <w:noProof/>
          <w:sz w:val="28"/>
          <w:szCs w:val="28"/>
          <w:lang w:val="uk-UA" w:eastAsia="uk-UA"/>
        </w:rPr>
        <w:drawing>
          <wp:inline distT="0" distB="0" distL="0" distR="0">
            <wp:extent cx="5090400" cy="2354400"/>
            <wp:effectExtent l="0" t="0" r="0" b="0"/>
            <wp:docPr id="7" name="Рисунок 2" descr="Описание: Описание: Диаграмма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Описание: Диаграмма1"/>
                    <pic:cNvPicPr>
                      <a:picLocks noChangeAspect="1" noChangeArrowheads="1"/>
                    </pic:cNvPicPr>
                  </pic:nvPicPr>
                  <pic:blipFill>
                    <a:blip r:embed="rId10">
                      <a:lum bright="-12000" contrast="32000"/>
                    </a:blip>
                    <a:srcRect/>
                    <a:stretch>
                      <a:fillRect/>
                    </a:stretch>
                  </pic:blipFill>
                  <pic:spPr bwMode="auto">
                    <a:xfrm>
                      <a:off x="0" y="0"/>
                      <a:ext cx="5090400" cy="2354400"/>
                    </a:xfrm>
                    <a:prstGeom prst="rect">
                      <a:avLst/>
                    </a:prstGeom>
                    <a:noFill/>
                    <a:ln w="9525">
                      <a:noFill/>
                      <a:miter lim="800000"/>
                      <a:headEnd/>
                      <a:tailEnd/>
                    </a:ln>
                  </pic:spPr>
                </pic:pic>
              </a:graphicData>
            </a:graphic>
          </wp:inline>
        </w:drawing>
      </w:r>
    </w:p>
    <w:p w:rsidR="009011FA" w:rsidRPr="00684279" w:rsidRDefault="009011FA" w:rsidP="00BD2900">
      <w:pPr>
        <w:autoSpaceDE w:val="0"/>
        <w:autoSpaceDN w:val="0"/>
        <w:adjustRightInd w:val="0"/>
        <w:spacing w:after="0" w:line="360" w:lineRule="auto"/>
        <w:jc w:val="center"/>
        <w:rPr>
          <w:rFonts w:ascii="Times New Roman" w:hAnsi="Times New Roman"/>
          <w:sz w:val="28"/>
          <w:szCs w:val="28"/>
          <w:lang w:val="uk-UA"/>
        </w:rPr>
      </w:pPr>
      <w:r w:rsidRPr="00684279">
        <w:rPr>
          <w:rFonts w:ascii="Times New Roman" w:hAnsi="Times New Roman"/>
          <w:sz w:val="28"/>
          <w:szCs w:val="28"/>
          <w:lang w:val="uk-UA"/>
        </w:rPr>
        <w:t>Рис. 3.2. Польова модель концепту</w:t>
      </w:r>
      <w:r w:rsidRPr="00684279">
        <w:rPr>
          <w:rFonts w:ascii="Times New Roman" w:hAnsi="Times New Roman"/>
          <w:smallCaps/>
          <w:sz w:val="28"/>
          <w:szCs w:val="28"/>
          <w:lang w:val="uk-UA"/>
        </w:rPr>
        <w:t xml:space="preserve"> beauty</w:t>
      </w:r>
    </w:p>
    <w:p w:rsidR="009011FA" w:rsidRPr="00684279" w:rsidRDefault="009011FA" w:rsidP="00F0791C">
      <w:pPr>
        <w:autoSpaceDE w:val="0"/>
        <w:autoSpaceDN w:val="0"/>
        <w:adjustRightInd w:val="0"/>
        <w:spacing w:after="0" w:line="360" w:lineRule="auto"/>
        <w:ind w:firstLine="660"/>
        <w:jc w:val="both"/>
        <w:rPr>
          <w:rFonts w:ascii="Times New Roman" w:hAnsi="Times New Roman"/>
          <w:sz w:val="28"/>
          <w:szCs w:val="28"/>
          <w:lang w:val="uk-UA" w:eastAsia="uk-UA"/>
        </w:rPr>
      </w:pPr>
      <w:r w:rsidRPr="00684279">
        <w:rPr>
          <w:rFonts w:ascii="Times New Roman" w:hAnsi="Times New Roman"/>
          <w:sz w:val="28"/>
          <w:szCs w:val="28"/>
          <w:lang w:val="uk-UA"/>
        </w:rPr>
        <w:t xml:space="preserve">Згідно </w:t>
      </w:r>
      <w:r w:rsidR="00A23D48" w:rsidRPr="00684279">
        <w:rPr>
          <w:rFonts w:ascii="Times New Roman" w:hAnsi="Times New Roman"/>
          <w:sz w:val="28"/>
          <w:szCs w:val="28"/>
          <w:lang w:val="uk-UA"/>
        </w:rPr>
        <w:t xml:space="preserve">з </w:t>
      </w:r>
      <w:r w:rsidRPr="00684279">
        <w:rPr>
          <w:rFonts w:ascii="Times New Roman" w:hAnsi="Times New Roman"/>
          <w:sz w:val="28"/>
          <w:szCs w:val="28"/>
          <w:lang w:val="uk-UA"/>
        </w:rPr>
        <w:t>виявлени</w:t>
      </w:r>
      <w:r w:rsidR="00A23D48" w:rsidRPr="00684279">
        <w:rPr>
          <w:rFonts w:ascii="Times New Roman" w:hAnsi="Times New Roman"/>
          <w:sz w:val="28"/>
          <w:szCs w:val="28"/>
          <w:lang w:val="uk-UA"/>
        </w:rPr>
        <w:t>ми</w:t>
      </w:r>
      <w:r w:rsidRPr="00684279">
        <w:rPr>
          <w:rFonts w:ascii="Times New Roman" w:hAnsi="Times New Roman"/>
          <w:sz w:val="28"/>
          <w:szCs w:val="28"/>
          <w:lang w:val="uk-UA"/>
        </w:rPr>
        <w:t xml:space="preserve"> квантитативни</w:t>
      </w:r>
      <w:r w:rsidR="00A23D48" w:rsidRPr="00684279">
        <w:rPr>
          <w:rFonts w:ascii="Times New Roman" w:hAnsi="Times New Roman"/>
          <w:sz w:val="28"/>
          <w:szCs w:val="28"/>
          <w:lang w:val="uk-UA"/>
        </w:rPr>
        <w:t>ми</w:t>
      </w:r>
      <w:r w:rsidRPr="00684279">
        <w:rPr>
          <w:rFonts w:ascii="Times New Roman" w:hAnsi="Times New Roman"/>
          <w:sz w:val="28"/>
          <w:szCs w:val="28"/>
          <w:lang w:val="uk-UA"/>
        </w:rPr>
        <w:t xml:space="preserve"> характеристик</w:t>
      </w:r>
      <w:r w:rsidR="00A23D48" w:rsidRPr="00684279">
        <w:rPr>
          <w:rFonts w:ascii="Times New Roman" w:hAnsi="Times New Roman"/>
          <w:sz w:val="28"/>
          <w:szCs w:val="28"/>
          <w:lang w:val="uk-UA"/>
        </w:rPr>
        <w:t>ами</w:t>
      </w:r>
      <w:r w:rsidRPr="00684279">
        <w:rPr>
          <w:rFonts w:ascii="Times New Roman" w:hAnsi="Times New Roman" w:cs="TimesNewRoman"/>
          <w:sz w:val="28"/>
          <w:szCs w:val="28"/>
          <w:lang w:val="uk-UA"/>
        </w:rPr>
        <w:t xml:space="preserve"> компонентів значення лексеми </w:t>
      </w:r>
      <w:r w:rsidRPr="00684279">
        <w:rPr>
          <w:rFonts w:ascii="Times New Roman" w:hAnsi="Times New Roman" w:cs="TimesNewRoman"/>
          <w:i/>
          <w:sz w:val="28"/>
          <w:szCs w:val="28"/>
          <w:lang w:val="en-US"/>
        </w:rPr>
        <w:t>beauty</w:t>
      </w:r>
      <w:r w:rsidRPr="00684279">
        <w:rPr>
          <w:rFonts w:ascii="Times New Roman" w:hAnsi="Times New Roman" w:cs="TimesNewRoman"/>
          <w:sz w:val="28"/>
          <w:szCs w:val="28"/>
          <w:lang w:val="uk-UA"/>
        </w:rPr>
        <w:t>,</w:t>
      </w:r>
      <w:r w:rsidRPr="00684279">
        <w:rPr>
          <w:rFonts w:ascii="Times New Roman" w:hAnsi="Times New Roman"/>
          <w:sz w:val="28"/>
          <w:szCs w:val="28"/>
          <w:lang w:val="uk-UA"/>
        </w:rPr>
        <w:t xml:space="preserve"> польова модель концепту </w:t>
      </w:r>
      <w:r w:rsidRPr="00684279">
        <w:rPr>
          <w:rFonts w:ascii="Times New Roman" w:hAnsi="Times New Roman"/>
          <w:smallCaps/>
          <w:sz w:val="28"/>
          <w:szCs w:val="28"/>
          <w:lang w:val="en-US"/>
        </w:rPr>
        <w:t>beauty</w:t>
      </w:r>
      <w:r w:rsidRPr="00684279">
        <w:rPr>
          <w:rFonts w:ascii="Times New Roman" w:hAnsi="Times New Roman"/>
          <w:sz w:val="28"/>
          <w:szCs w:val="28"/>
          <w:lang w:val="uk-UA"/>
        </w:rPr>
        <w:t xml:space="preserve"> охоплює ядро (</w:t>
      </w:r>
      <w:r w:rsidRPr="00684279">
        <w:rPr>
          <w:rFonts w:ascii="Times New Roman" w:hAnsi="Times New Roman"/>
          <w:i/>
          <w:sz w:val="28"/>
          <w:szCs w:val="28"/>
          <w:lang w:val="en-US"/>
        </w:rPr>
        <w:t>beautiful</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person</w:t>
      </w:r>
      <w:r w:rsidRPr="00684279">
        <w:rPr>
          <w:rFonts w:ascii="Times New Roman" w:hAnsi="Times New Roman"/>
          <w:sz w:val="28"/>
          <w:szCs w:val="28"/>
          <w:lang w:val="uk-UA"/>
        </w:rPr>
        <w:t xml:space="preserve"> </w:t>
      </w:r>
      <w:r w:rsidRPr="00684279">
        <w:rPr>
          <w:rFonts w:ascii="Times New Roman" w:hAnsi="Times New Roman"/>
          <w:i/>
          <w:sz w:val="28"/>
          <w:szCs w:val="28"/>
          <w:lang w:val="en-US"/>
        </w:rPr>
        <w:t>or</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thing</w:t>
      </w:r>
      <w:r w:rsidRPr="00684279">
        <w:rPr>
          <w:rFonts w:ascii="Times New Roman" w:hAnsi="Times New Roman"/>
          <w:sz w:val="28"/>
          <w:szCs w:val="28"/>
          <w:lang w:val="uk-UA"/>
        </w:rPr>
        <w:t xml:space="preserve"> (24 лексикографічних джерела), </w:t>
      </w:r>
      <w:r w:rsidRPr="00684279">
        <w:rPr>
          <w:rFonts w:ascii="Times New Roman" w:hAnsi="Times New Roman"/>
          <w:i/>
          <w:sz w:val="28"/>
          <w:szCs w:val="28"/>
          <w:lang w:val="en-US"/>
        </w:rPr>
        <w:t>quality</w:t>
      </w:r>
      <w:r w:rsidRPr="00684279">
        <w:rPr>
          <w:rFonts w:ascii="Times New Roman" w:hAnsi="Times New Roman"/>
          <w:sz w:val="28"/>
          <w:szCs w:val="28"/>
          <w:lang w:val="uk-UA"/>
        </w:rPr>
        <w:t xml:space="preserve"> (23 лексикографічних джерела)), ближню периферію (</w:t>
      </w:r>
      <w:r w:rsidRPr="00684279">
        <w:rPr>
          <w:rFonts w:ascii="Times New Roman" w:hAnsi="Times New Roman"/>
          <w:i/>
          <w:sz w:val="28"/>
          <w:szCs w:val="28"/>
          <w:lang w:val="en-US"/>
        </w:rPr>
        <w:t>excellent</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example</w:t>
      </w:r>
      <w:r w:rsidRPr="00684279">
        <w:rPr>
          <w:rFonts w:ascii="Times New Roman" w:hAnsi="Times New Roman"/>
          <w:sz w:val="28"/>
          <w:szCs w:val="28"/>
          <w:lang w:val="uk-UA"/>
        </w:rPr>
        <w:t xml:space="preserve"> (17 лексикографічних джерел), </w:t>
      </w:r>
      <w:r w:rsidRPr="00684279">
        <w:rPr>
          <w:rFonts w:ascii="Times New Roman" w:hAnsi="Times New Roman"/>
          <w:i/>
          <w:sz w:val="28"/>
          <w:szCs w:val="28"/>
          <w:lang w:val="en-US"/>
        </w:rPr>
        <w:t>advantage</w:t>
      </w:r>
      <w:r w:rsidRPr="00684279">
        <w:rPr>
          <w:rFonts w:ascii="Times New Roman" w:hAnsi="Times New Roman"/>
          <w:sz w:val="28"/>
          <w:szCs w:val="28"/>
          <w:lang w:val="uk-UA"/>
        </w:rPr>
        <w:t xml:space="preserve"> (11 лексикографічних джерел)) </w:t>
      </w:r>
      <w:r w:rsidR="00A23D48" w:rsidRPr="00684279">
        <w:rPr>
          <w:rFonts w:ascii="Times New Roman" w:hAnsi="Times New Roman"/>
          <w:sz w:val="28"/>
          <w:szCs w:val="28"/>
          <w:lang w:val="uk-UA"/>
        </w:rPr>
        <w:t>і</w:t>
      </w:r>
      <w:r w:rsidRPr="00684279">
        <w:rPr>
          <w:rFonts w:ascii="Times New Roman" w:hAnsi="Times New Roman"/>
          <w:sz w:val="28"/>
          <w:szCs w:val="28"/>
          <w:lang w:val="uk-UA"/>
        </w:rPr>
        <w:t xml:space="preserve"> дальню периферію (</w:t>
      </w:r>
      <w:r w:rsidRPr="00684279">
        <w:rPr>
          <w:rFonts w:ascii="Times New Roman" w:hAnsi="Times New Roman"/>
          <w:i/>
          <w:sz w:val="28"/>
          <w:szCs w:val="28"/>
          <w:lang w:val="en-US"/>
        </w:rPr>
        <w:t>symbols</w:t>
      </w:r>
      <w:r w:rsidRPr="00684279">
        <w:rPr>
          <w:rFonts w:ascii="Times New Roman" w:hAnsi="Times New Roman"/>
          <w:sz w:val="28"/>
          <w:szCs w:val="28"/>
          <w:lang w:val="uk-UA"/>
        </w:rPr>
        <w:t xml:space="preserve"> </w:t>
      </w:r>
      <w:r w:rsidRPr="00684279">
        <w:rPr>
          <w:rFonts w:ascii="Times New Roman" w:hAnsi="Times New Roman" w:cs="TimesNewRoman"/>
          <w:i/>
          <w:sz w:val="28"/>
          <w:szCs w:val="28"/>
          <w:lang w:val="en-US"/>
        </w:rPr>
        <w:t>of</w:t>
      </w:r>
      <w:r w:rsidRPr="00684279">
        <w:rPr>
          <w:rFonts w:ascii="Times New Roman" w:hAnsi="Times New Roman" w:cs="TimesNewRoman"/>
          <w:i/>
          <w:sz w:val="28"/>
          <w:szCs w:val="28"/>
          <w:lang w:val="uk-UA"/>
        </w:rPr>
        <w:t xml:space="preserve"> </w:t>
      </w:r>
      <w:r w:rsidRPr="00684279">
        <w:rPr>
          <w:rFonts w:ascii="Times New Roman" w:hAnsi="Times New Roman" w:cs="TimesNewRoman"/>
          <w:i/>
          <w:sz w:val="28"/>
          <w:szCs w:val="28"/>
          <w:lang w:val="en-US"/>
        </w:rPr>
        <w:t>beauty</w:t>
      </w:r>
      <w:r w:rsidRPr="00684279">
        <w:rPr>
          <w:rFonts w:ascii="Times New Roman" w:hAnsi="Times New Roman" w:cs="TimesNewRoman"/>
          <w:i/>
          <w:sz w:val="28"/>
          <w:szCs w:val="28"/>
          <w:lang w:val="uk-UA"/>
        </w:rPr>
        <w:t xml:space="preserve"> </w:t>
      </w:r>
      <w:r w:rsidRPr="00684279">
        <w:rPr>
          <w:rFonts w:ascii="Times New Roman" w:hAnsi="Times New Roman"/>
          <w:sz w:val="28"/>
          <w:szCs w:val="28"/>
          <w:lang w:val="uk-UA"/>
        </w:rPr>
        <w:t>(</w:t>
      </w:r>
      <w:r w:rsidRPr="00684279">
        <w:rPr>
          <w:rFonts w:ascii="Times New Roman" w:hAnsi="Times New Roman" w:cs="TimesNewRoman"/>
          <w:i/>
          <w:sz w:val="28"/>
          <w:szCs w:val="28"/>
          <w:lang w:val="uk-UA"/>
        </w:rPr>
        <w:t>Botanical Name listing of Plants</w:t>
      </w:r>
      <w:r w:rsidRPr="00684279">
        <w:rPr>
          <w:rFonts w:ascii="Times New Roman" w:hAnsi="Times New Roman" w:cs="TimesNewRoman"/>
          <w:sz w:val="28"/>
          <w:szCs w:val="28"/>
          <w:lang w:val="uk-UA"/>
        </w:rPr>
        <w:t xml:space="preserve"> та </w:t>
      </w:r>
      <w:r w:rsidRPr="00684279">
        <w:rPr>
          <w:rFonts w:ascii="Times New Roman" w:hAnsi="Times New Roman" w:cs="TimesNewRoman"/>
          <w:i/>
          <w:sz w:val="28"/>
          <w:szCs w:val="28"/>
          <w:lang w:val="uk-UA"/>
        </w:rPr>
        <w:t>Encyclopedia</w:t>
      </w:r>
      <w:r w:rsidRPr="00684279">
        <w:rPr>
          <w:rFonts w:ascii="Times New Roman" w:hAnsi="Times New Roman"/>
          <w:sz w:val="28"/>
          <w:szCs w:val="28"/>
          <w:lang w:val="uk-UA"/>
        </w:rPr>
        <w:t xml:space="preserve">), </w:t>
      </w:r>
      <w:r w:rsidRPr="00684279">
        <w:rPr>
          <w:rFonts w:ascii="Times New Roman" w:hAnsi="Times New Roman"/>
          <w:i/>
          <w:sz w:val="28"/>
          <w:szCs w:val="28"/>
          <w:lang w:val="en-US"/>
        </w:rPr>
        <w:t>fashion</w:t>
      </w:r>
      <w:r w:rsidRPr="00684279">
        <w:rPr>
          <w:rFonts w:ascii="Times New Roman" w:hAnsi="Times New Roman"/>
          <w:sz w:val="28"/>
          <w:szCs w:val="28"/>
          <w:lang w:val="uk-UA"/>
        </w:rPr>
        <w:t xml:space="preserve"> (</w:t>
      </w:r>
      <w:r w:rsidRPr="00684279">
        <w:rPr>
          <w:rFonts w:ascii="Times New Roman" w:hAnsi="Times New Roman" w:cs="TimesNewRoman"/>
          <w:i/>
          <w:sz w:val="28"/>
          <w:szCs w:val="28"/>
          <w:lang w:val="uk-UA"/>
        </w:rPr>
        <w:t>The Online Plain Text English Dictionary</w:t>
      </w:r>
      <w:r w:rsidRPr="00684279">
        <w:rPr>
          <w:rFonts w:ascii="Times New Roman" w:hAnsi="Times New Roman" w:cs="TimesNewRoman"/>
          <w:sz w:val="28"/>
          <w:szCs w:val="28"/>
          <w:lang w:val="uk-UA"/>
        </w:rPr>
        <w:t xml:space="preserve"> та </w:t>
      </w:r>
      <w:r w:rsidRPr="00684279">
        <w:rPr>
          <w:rFonts w:ascii="Times New Roman" w:hAnsi="Times New Roman" w:cs="TimesNewRoman"/>
          <w:i/>
          <w:sz w:val="28"/>
          <w:szCs w:val="28"/>
          <w:lang w:val="uk-UA"/>
        </w:rPr>
        <w:t>People’s Dictionary</w:t>
      </w:r>
      <w:r w:rsidRPr="00684279">
        <w:rPr>
          <w:rFonts w:ascii="Times New Roman" w:hAnsi="Times New Roman"/>
          <w:sz w:val="28"/>
          <w:szCs w:val="28"/>
          <w:lang w:val="uk-UA"/>
        </w:rPr>
        <w:t xml:space="preserve">), </w:t>
      </w:r>
      <w:r w:rsidRPr="00684279">
        <w:rPr>
          <w:rFonts w:ascii="Times New Roman" w:hAnsi="Times New Roman"/>
          <w:i/>
          <w:sz w:val="28"/>
          <w:szCs w:val="28"/>
          <w:lang w:val="en-US"/>
        </w:rPr>
        <w:t>structure</w:t>
      </w:r>
      <w:r w:rsidRPr="00684279">
        <w:rPr>
          <w:rFonts w:ascii="Times New Roman" w:hAnsi="Times New Roman"/>
          <w:sz w:val="28"/>
          <w:szCs w:val="28"/>
          <w:lang w:val="uk-UA"/>
        </w:rPr>
        <w:t xml:space="preserve">, </w:t>
      </w:r>
      <w:r w:rsidRPr="00684279">
        <w:rPr>
          <w:rFonts w:ascii="Times New Roman" w:hAnsi="Times New Roman"/>
          <w:i/>
          <w:sz w:val="28"/>
          <w:szCs w:val="28"/>
          <w:lang w:val="en-US"/>
        </w:rPr>
        <w:t>quark</w:t>
      </w:r>
      <w:r w:rsidRPr="00684279">
        <w:rPr>
          <w:rFonts w:ascii="Times New Roman" w:hAnsi="Times New Roman"/>
          <w:sz w:val="28"/>
          <w:szCs w:val="28"/>
          <w:lang w:val="uk-UA"/>
        </w:rPr>
        <w:t xml:space="preserve"> (</w:t>
      </w:r>
      <w:r w:rsidRPr="00684279">
        <w:rPr>
          <w:rFonts w:ascii="Times New Roman" w:hAnsi="Times New Roman"/>
          <w:i/>
          <w:sz w:val="28"/>
          <w:szCs w:val="28"/>
          <w:lang w:val="uk-UA"/>
        </w:rPr>
        <w:t>Merriam-Webster’s Online Dictionary</w:t>
      </w:r>
      <w:r w:rsidRPr="00684279">
        <w:rPr>
          <w:rFonts w:ascii="Times New Roman" w:hAnsi="Times New Roman"/>
          <w:sz w:val="28"/>
          <w:szCs w:val="28"/>
          <w:lang w:val="uk-UA"/>
        </w:rPr>
        <w:t xml:space="preserve"> та </w:t>
      </w:r>
      <w:r w:rsidRPr="00684279">
        <w:rPr>
          <w:rFonts w:ascii="Times New Roman" w:hAnsi="Times New Roman"/>
          <w:i/>
          <w:sz w:val="28"/>
          <w:szCs w:val="28"/>
          <w:lang w:val="uk-UA"/>
        </w:rPr>
        <w:t>Wiktionary</w:t>
      </w:r>
      <w:r w:rsidRPr="00684279">
        <w:rPr>
          <w:rFonts w:ascii="Times New Roman" w:hAnsi="Times New Roman"/>
          <w:sz w:val="28"/>
          <w:szCs w:val="28"/>
          <w:lang w:val="uk-UA"/>
        </w:rPr>
        <w:t xml:space="preserve">)). </w:t>
      </w:r>
      <w:r w:rsidRPr="00684279">
        <w:rPr>
          <w:rFonts w:ascii="Times New Roman" w:hAnsi="Times New Roman" w:cs="TimesNewRoman"/>
          <w:sz w:val="28"/>
          <w:szCs w:val="28"/>
          <w:lang w:val="uk-UA"/>
        </w:rPr>
        <w:t xml:space="preserve">Це відображає всю комплексність репрезентації досліджуваного концепту у свідомості носіїв </w:t>
      </w:r>
      <w:r w:rsidRPr="00684279">
        <w:rPr>
          <w:rFonts w:ascii="Times New Roman" w:hAnsi="Times New Roman"/>
          <w:sz w:val="28"/>
          <w:szCs w:val="28"/>
          <w:lang w:val="uk-UA" w:eastAsia="uk-UA"/>
        </w:rPr>
        <w:t xml:space="preserve">англійської мови. </w:t>
      </w:r>
    </w:p>
    <w:p w:rsidR="00A91482" w:rsidRPr="00684279" w:rsidRDefault="00A91482" w:rsidP="00F0791C">
      <w:pPr>
        <w:autoSpaceDE w:val="0"/>
        <w:autoSpaceDN w:val="0"/>
        <w:adjustRightInd w:val="0"/>
        <w:spacing w:after="0" w:line="360" w:lineRule="auto"/>
        <w:ind w:firstLine="660"/>
        <w:jc w:val="both"/>
        <w:rPr>
          <w:rFonts w:ascii="Times New Roman" w:hAnsi="Times New Roman"/>
          <w:sz w:val="28"/>
          <w:szCs w:val="28"/>
          <w:lang w:val="uk-UA" w:eastAsia="uk-UA"/>
        </w:rPr>
      </w:pPr>
    </w:p>
    <w:p w:rsidR="009011FA" w:rsidRPr="00684279" w:rsidRDefault="009011FA" w:rsidP="00BD2900">
      <w:pPr>
        <w:spacing w:after="0" w:line="360" w:lineRule="auto"/>
        <w:ind w:firstLine="708"/>
        <w:jc w:val="both"/>
        <w:rPr>
          <w:rFonts w:ascii="Times New Roman" w:hAnsi="Times New Roman"/>
          <w:b/>
          <w:smallCaps/>
          <w:sz w:val="28"/>
          <w:szCs w:val="28"/>
          <w:lang w:val="uk-UA"/>
        </w:rPr>
      </w:pPr>
      <w:r w:rsidRPr="00684279">
        <w:rPr>
          <w:rFonts w:ascii="Times New Roman" w:hAnsi="Times New Roman"/>
          <w:b/>
          <w:sz w:val="28"/>
          <w:szCs w:val="28"/>
          <w:lang w:val="uk-UA"/>
        </w:rPr>
        <w:t>3.3.</w:t>
      </w:r>
      <w:r w:rsidRPr="00684279">
        <w:rPr>
          <w:rFonts w:ascii="Times New Roman" w:hAnsi="Times New Roman"/>
          <w:b/>
          <w:sz w:val="28"/>
          <w:szCs w:val="28"/>
          <w:lang w:val="uk-UA"/>
        </w:rPr>
        <w:tab/>
        <w:t xml:space="preserve">Дефініційний аналіз номінацій концепту </w:t>
      </w:r>
      <w:r w:rsidRPr="00684279">
        <w:rPr>
          <w:rFonts w:ascii="Times New Roman" w:hAnsi="Times New Roman"/>
          <w:b/>
          <w:smallCaps/>
          <w:sz w:val="28"/>
          <w:szCs w:val="28"/>
          <w:lang w:val="uk-UA"/>
        </w:rPr>
        <w:t>beauty</w:t>
      </w:r>
      <w:r w:rsidRPr="00684279">
        <w:rPr>
          <w:rFonts w:ascii="Times New Roman" w:hAnsi="Times New Roman"/>
          <w:b/>
          <w:sz w:val="28"/>
          <w:szCs w:val="28"/>
          <w:lang w:val="uk-UA"/>
        </w:rPr>
        <w:t xml:space="preserve"> </w:t>
      </w:r>
    </w:p>
    <w:p w:rsidR="00BF7ADD" w:rsidRPr="00684279" w:rsidRDefault="00BF7ADD" w:rsidP="00BF7ADD">
      <w:pPr>
        <w:spacing w:after="0" w:line="360" w:lineRule="auto"/>
        <w:ind w:firstLine="708"/>
        <w:jc w:val="both"/>
        <w:rPr>
          <w:rFonts w:ascii="Times New Roman" w:hAnsi="Times New Roman"/>
          <w:sz w:val="28"/>
          <w:szCs w:val="28"/>
          <w:lang w:val="en-US"/>
        </w:rPr>
      </w:pPr>
      <w:r w:rsidRPr="00684279">
        <w:rPr>
          <w:rFonts w:ascii="Times New Roman" w:hAnsi="Times New Roman"/>
          <w:sz w:val="28"/>
          <w:szCs w:val="28"/>
          <w:lang w:val="uk-UA"/>
        </w:rPr>
        <w:t xml:space="preserve">Домінантними для лексеми </w:t>
      </w:r>
      <w:r w:rsidRPr="00684279">
        <w:rPr>
          <w:rFonts w:ascii="Times New Roman" w:hAnsi="Times New Roman"/>
          <w:i/>
          <w:sz w:val="28"/>
          <w:szCs w:val="28"/>
          <w:lang w:val="uk-UA"/>
        </w:rPr>
        <w:t>веautу</w:t>
      </w:r>
      <w:r w:rsidRPr="00684279">
        <w:rPr>
          <w:rFonts w:ascii="Times New Roman" w:hAnsi="Times New Roman"/>
          <w:sz w:val="28"/>
          <w:szCs w:val="28"/>
          <w:lang w:val="uk-UA"/>
        </w:rPr>
        <w:t xml:space="preserve"> є елементи </w:t>
      </w:r>
      <w:r w:rsidRPr="00684279">
        <w:rPr>
          <w:rFonts w:ascii="Times New Roman" w:hAnsi="Times New Roman"/>
          <w:i/>
          <w:sz w:val="28"/>
          <w:szCs w:val="28"/>
          <w:lang w:val="uk-UA"/>
        </w:rPr>
        <w:t>а</w:t>
      </w:r>
      <w:r w:rsidRPr="00684279">
        <w:rPr>
          <w:rFonts w:ascii="Times New Roman" w:hAnsi="Times New Roman"/>
          <w:sz w:val="28"/>
          <w:szCs w:val="28"/>
          <w:lang w:val="uk-UA"/>
        </w:rPr>
        <w:t xml:space="preserve"> </w:t>
      </w:r>
      <w:r w:rsidRPr="00684279">
        <w:rPr>
          <w:rFonts w:ascii="Times New Roman" w:hAnsi="Times New Roman"/>
          <w:i/>
          <w:sz w:val="28"/>
          <w:szCs w:val="28"/>
          <w:lang w:val="uk-UA"/>
        </w:rPr>
        <w:t>beautiful person or thing</w:t>
      </w:r>
      <w:r w:rsidRPr="00684279">
        <w:rPr>
          <w:rFonts w:ascii="Times New Roman" w:hAnsi="Times New Roman"/>
          <w:sz w:val="28"/>
          <w:szCs w:val="28"/>
          <w:lang w:val="uk-UA"/>
        </w:rPr>
        <w:t xml:space="preserve"> (</w:t>
      </w:r>
      <w:r w:rsidR="00A23D48" w:rsidRPr="00684279">
        <w:rPr>
          <w:rFonts w:ascii="Times New Roman" w:hAnsi="Times New Roman"/>
          <w:sz w:val="28"/>
          <w:szCs w:val="28"/>
          <w:lang w:val="uk-UA"/>
        </w:rPr>
        <w:t>у</w:t>
      </w:r>
      <w:r w:rsidRPr="00684279">
        <w:rPr>
          <w:rFonts w:ascii="Times New Roman" w:hAnsi="Times New Roman"/>
          <w:sz w:val="28"/>
          <w:szCs w:val="28"/>
          <w:lang w:val="uk-UA"/>
        </w:rPr>
        <w:t xml:space="preserve">сі лексикографічні джерела) </w:t>
      </w:r>
      <w:r w:rsidRPr="00684279">
        <w:rPr>
          <w:rFonts w:ascii="Times New Roman" w:hAnsi="Times New Roman"/>
          <w:sz w:val="28"/>
          <w:szCs w:val="28"/>
          <w:lang w:val="en-US"/>
        </w:rPr>
        <w:t>(</w:t>
      </w:r>
      <w:r w:rsidRPr="00684279">
        <w:rPr>
          <w:rFonts w:ascii="Times New Roman" w:hAnsi="Times New Roman"/>
          <w:i/>
          <w:sz w:val="28"/>
          <w:szCs w:val="28"/>
          <w:lang w:val="en-US"/>
        </w:rPr>
        <w:t xml:space="preserve">She was one of the great </w:t>
      </w:r>
      <w:r w:rsidRPr="00684279">
        <w:rPr>
          <w:rFonts w:ascii="Times New Roman" w:hAnsi="Times New Roman"/>
          <w:i/>
          <w:iCs/>
          <w:sz w:val="28"/>
          <w:szCs w:val="28"/>
          <w:lang w:val="en-US"/>
        </w:rPr>
        <w:t>beauties</w:t>
      </w:r>
      <w:r w:rsidRPr="00684279">
        <w:rPr>
          <w:rFonts w:ascii="Times New Roman" w:hAnsi="Times New Roman"/>
          <w:i/>
          <w:sz w:val="28"/>
          <w:szCs w:val="28"/>
          <w:lang w:val="en-US"/>
        </w:rPr>
        <w:t xml:space="preserve"> of her time</w:t>
      </w:r>
      <w:r w:rsidRPr="00684279">
        <w:rPr>
          <w:rFonts w:ascii="Times New Roman" w:hAnsi="Times New Roman"/>
          <w:sz w:val="28"/>
          <w:szCs w:val="28"/>
          <w:lang w:val="en-US"/>
        </w:rPr>
        <w:t xml:space="preserve">) </w:t>
      </w:r>
      <w:r w:rsidRPr="00684279">
        <w:rPr>
          <w:rFonts w:ascii="Times New Roman" w:hAnsi="Times New Roman"/>
          <w:sz w:val="28"/>
          <w:szCs w:val="28"/>
          <w:lang w:val="uk-UA"/>
        </w:rPr>
        <w:t xml:space="preserve">та </w:t>
      </w:r>
      <w:r w:rsidRPr="00684279">
        <w:rPr>
          <w:rFonts w:ascii="Times New Roman" w:hAnsi="Times New Roman"/>
          <w:i/>
          <w:sz w:val="28"/>
          <w:szCs w:val="28"/>
          <w:lang w:val="uk-UA"/>
        </w:rPr>
        <w:t>the quality or aggregate of qualities in a person or thing that gives pleasure to the senses or pleasurably exalts the mind or spirit</w:t>
      </w:r>
      <w:r w:rsidRPr="00684279">
        <w:rPr>
          <w:rFonts w:ascii="Times New Roman" w:hAnsi="Times New Roman"/>
          <w:sz w:val="28"/>
          <w:szCs w:val="28"/>
          <w:lang w:val="uk-UA"/>
        </w:rPr>
        <w:t xml:space="preserve"> (усі лексикографічні джерела</w:t>
      </w:r>
      <w:r w:rsidRPr="00684279">
        <w:rPr>
          <w:rFonts w:ascii="Times New Roman" w:hAnsi="Times New Roman"/>
          <w:sz w:val="28"/>
          <w:szCs w:val="28"/>
          <w:lang w:val="en-US"/>
        </w:rPr>
        <w:t>,</w:t>
      </w:r>
      <w:r w:rsidRPr="00684279">
        <w:rPr>
          <w:rFonts w:ascii="Times New Roman" w:hAnsi="Times New Roman"/>
          <w:sz w:val="28"/>
          <w:szCs w:val="28"/>
          <w:lang w:val="uk-UA"/>
        </w:rPr>
        <w:t xml:space="preserve"> окрім </w:t>
      </w:r>
      <w:r w:rsidRPr="00684279">
        <w:rPr>
          <w:rFonts w:ascii="Times New Roman" w:hAnsi="Times New Roman"/>
          <w:sz w:val="28"/>
          <w:szCs w:val="28"/>
          <w:lang w:val="en-US"/>
        </w:rPr>
        <w:t>HNDAE</w:t>
      </w:r>
      <w:r w:rsidRPr="00684279">
        <w:rPr>
          <w:rFonts w:ascii="Times New Roman" w:hAnsi="Times New Roman"/>
          <w:sz w:val="28"/>
          <w:szCs w:val="28"/>
          <w:lang w:val="uk-UA"/>
        </w:rPr>
        <w:t>).</w:t>
      </w:r>
      <w:r w:rsidRPr="00684279">
        <w:rPr>
          <w:rFonts w:ascii="Times New Roman" w:hAnsi="Times New Roman"/>
          <w:sz w:val="28"/>
          <w:szCs w:val="28"/>
          <w:lang w:val="en-US"/>
        </w:rPr>
        <w:t xml:space="preserve"> </w:t>
      </w:r>
      <w:r w:rsidRPr="00684279">
        <w:rPr>
          <w:rFonts w:ascii="Times New Roman" w:hAnsi="Times New Roman"/>
          <w:sz w:val="28"/>
          <w:szCs w:val="28"/>
          <w:lang w:val="uk-UA"/>
        </w:rPr>
        <w:t xml:space="preserve">Значення </w:t>
      </w:r>
      <w:r w:rsidRPr="00684279">
        <w:rPr>
          <w:rFonts w:ascii="Times New Roman" w:hAnsi="Times New Roman"/>
          <w:i/>
          <w:sz w:val="28"/>
          <w:szCs w:val="28"/>
          <w:lang w:val="uk-UA"/>
        </w:rPr>
        <w:t>a particularly graceful, ornamental, or excellent quality</w:t>
      </w:r>
      <w:r w:rsidRPr="00684279">
        <w:rPr>
          <w:rFonts w:ascii="Times New Roman" w:hAnsi="Times New Roman"/>
          <w:sz w:val="28"/>
          <w:szCs w:val="28"/>
          <w:lang w:val="en-US"/>
        </w:rPr>
        <w:t xml:space="preserve"> (an area of outstanding</w:t>
      </w:r>
      <w:r w:rsidRPr="00684279">
        <w:rPr>
          <w:rFonts w:ascii="Times New Roman" w:hAnsi="Times New Roman"/>
          <w:i/>
          <w:sz w:val="28"/>
          <w:szCs w:val="28"/>
          <w:lang w:val="en-US"/>
        </w:rPr>
        <w:t xml:space="preserve"> natural beauty</w:t>
      </w:r>
      <w:r w:rsidRPr="00684279">
        <w:rPr>
          <w:rFonts w:ascii="Times New Roman" w:hAnsi="Times New Roman"/>
          <w:sz w:val="28"/>
          <w:szCs w:val="28"/>
          <w:lang w:val="en-US"/>
        </w:rPr>
        <w:t xml:space="preserve">) </w:t>
      </w:r>
      <w:r w:rsidRPr="00684279">
        <w:rPr>
          <w:rFonts w:ascii="Times New Roman" w:hAnsi="Times New Roman"/>
          <w:sz w:val="28"/>
          <w:szCs w:val="28"/>
          <w:lang w:val="uk-UA"/>
        </w:rPr>
        <w:t xml:space="preserve">виступає конкретизуюючим по відношенню до </w:t>
      </w:r>
      <w:r w:rsidRPr="00684279">
        <w:rPr>
          <w:rFonts w:ascii="Times New Roman" w:hAnsi="Times New Roman"/>
          <w:i/>
          <w:sz w:val="28"/>
          <w:szCs w:val="28"/>
          <w:lang w:val="uk-UA"/>
        </w:rPr>
        <w:t xml:space="preserve">the quality or aggregate of qualities in a person or thing that gives pleasure to the senses </w:t>
      </w:r>
      <w:r w:rsidRPr="00684279">
        <w:rPr>
          <w:rFonts w:ascii="Times New Roman" w:hAnsi="Times New Roman"/>
          <w:i/>
          <w:sz w:val="28"/>
          <w:szCs w:val="28"/>
          <w:lang w:val="uk-UA"/>
        </w:rPr>
        <w:lastRenderedPageBreak/>
        <w:t>or pleasurably exalts the mind or spirit</w:t>
      </w:r>
      <w:r w:rsidRPr="00684279">
        <w:rPr>
          <w:rFonts w:ascii="Times New Roman" w:hAnsi="Times New Roman"/>
          <w:sz w:val="28"/>
          <w:szCs w:val="28"/>
          <w:lang w:val="uk-UA"/>
        </w:rPr>
        <w:t xml:space="preserve"> (</w:t>
      </w:r>
      <w:r w:rsidRPr="00684279">
        <w:rPr>
          <w:rFonts w:ascii="Times New Roman" w:hAnsi="Times New Roman"/>
          <w:sz w:val="28"/>
          <w:szCs w:val="28"/>
          <w:lang w:val="en-US"/>
        </w:rPr>
        <w:t>MWUD</w:t>
      </w:r>
      <w:r w:rsidRPr="00684279">
        <w:rPr>
          <w:rFonts w:ascii="Times New Roman" w:hAnsi="Times New Roman"/>
          <w:sz w:val="28"/>
          <w:szCs w:val="28"/>
          <w:lang w:val="uk-UA"/>
        </w:rPr>
        <w:t xml:space="preserve"> та OALD</w:t>
      </w:r>
      <w:r w:rsidRPr="00684279">
        <w:rPr>
          <w:rFonts w:ascii="Times New Roman" w:hAnsi="Times New Roman"/>
          <w:sz w:val="28"/>
          <w:szCs w:val="28"/>
          <w:lang w:val="en-US"/>
        </w:rPr>
        <w:t>) (</w:t>
      </w:r>
      <w:r w:rsidRPr="00684279">
        <w:rPr>
          <w:rFonts w:ascii="Times New Roman" w:hAnsi="Times New Roman"/>
          <w:i/>
          <w:sz w:val="28"/>
          <w:szCs w:val="28"/>
          <w:lang w:val="en-US"/>
        </w:rPr>
        <w:t xml:space="preserve">We explored the natural </w:t>
      </w:r>
      <w:r w:rsidRPr="00684279">
        <w:rPr>
          <w:rFonts w:ascii="Times New Roman" w:hAnsi="Times New Roman"/>
          <w:i/>
          <w:iCs/>
          <w:sz w:val="28"/>
          <w:szCs w:val="28"/>
          <w:lang w:val="en-US"/>
        </w:rPr>
        <w:t>beauty</w:t>
      </w:r>
      <w:r w:rsidRPr="00684279">
        <w:rPr>
          <w:rFonts w:ascii="Times New Roman" w:hAnsi="Times New Roman"/>
          <w:i/>
          <w:sz w:val="28"/>
          <w:szCs w:val="28"/>
          <w:lang w:val="en-US"/>
        </w:rPr>
        <w:t xml:space="preserve"> of the island</w:t>
      </w:r>
      <w:r w:rsidRPr="00684279">
        <w:rPr>
          <w:rFonts w:ascii="Times New Roman" w:hAnsi="Times New Roman"/>
          <w:sz w:val="28"/>
          <w:szCs w:val="28"/>
          <w:lang w:val="en-US"/>
        </w:rPr>
        <w:t>)</w:t>
      </w:r>
      <w:r w:rsidRPr="00684279">
        <w:rPr>
          <w:rFonts w:ascii="Times New Roman" w:hAnsi="Times New Roman"/>
          <w:sz w:val="28"/>
          <w:szCs w:val="28"/>
          <w:lang w:val="uk-UA"/>
        </w:rPr>
        <w:t xml:space="preserve">. Компонент </w:t>
      </w:r>
      <w:r w:rsidRPr="00684279">
        <w:rPr>
          <w:rFonts w:ascii="Times New Roman" w:hAnsi="Times New Roman"/>
          <w:i/>
          <w:sz w:val="28"/>
          <w:szCs w:val="28"/>
          <w:lang w:val="uk-UA"/>
        </w:rPr>
        <w:t>a brilliant, extreme,</w:t>
      </w:r>
      <w:r w:rsidRPr="00684279">
        <w:rPr>
          <w:rFonts w:ascii="Times New Roman" w:hAnsi="Times New Roman"/>
          <w:i/>
          <w:sz w:val="28"/>
          <w:szCs w:val="28"/>
          <w:lang w:val="en-US"/>
        </w:rPr>
        <w:t xml:space="preserve"> </w:t>
      </w:r>
      <w:r w:rsidRPr="00684279">
        <w:rPr>
          <w:rFonts w:ascii="Times New Roman" w:hAnsi="Times New Roman"/>
          <w:i/>
          <w:sz w:val="28"/>
          <w:szCs w:val="28"/>
          <w:lang w:val="uk-UA"/>
        </w:rPr>
        <w:t>or egregious example or instance</w:t>
      </w:r>
      <w:r w:rsidRPr="00684279">
        <w:rPr>
          <w:rFonts w:ascii="Times New Roman" w:hAnsi="Times New Roman"/>
          <w:sz w:val="28"/>
          <w:szCs w:val="28"/>
          <w:lang w:val="uk-UA"/>
        </w:rPr>
        <w:t xml:space="preserve"> є вторинним у структурі досліджуваної лексеми (</w:t>
      </w:r>
      <w:r w:rsidRPr="00684279">
        <w:rPr>
          <w:rFonts w:ascii="Times New Roman" w:hAnsi="Times New Roman"/>
          <w:sz w:val="28"/>
          <w:szCs w:val="28"/>
          <w:lang w:val="en-US"/>
        </w:rPr>
        <w:t>MWUD</w:t>
      </w:r>
      <w:r w:rsidRPr="00684279">
        <w:rPr>
          <w:rFonts w:ascii="Times New Roman" w:hAnsi="Times New Roman"/>
          <w:sz w:val="28"/>
          <w:szCs w:val="28"/>
          <w:lang w:val="uk-UA"/>
        </w:rPr>
        <w:t>, OALD та LDCE)</w:t>
      </w:r>
      <w:r w:rsidRPr="00684279">
        <w:rPr>
          <w:rFonts w:ascii="Times New Roman" w:hAnsi="Times New Roman"/>
          <w:sz w:val="28"/>
          <w:szCs w:val="28"/>
          <w:lang w:val="en-US"/>
        </w:rPr>
        <w:t xml:space="preserve"> (</w:t>
      </w:r>
      <w:r w:rsidRPr="00684279">
        <w:rPr>
          <w:rFonts w:ascii="Times New Roman" w:hAnsi="Times New Roman"/>
          <w:i/>
          <w:sz w:val="28"/>
          <w:szCs w:val="28"/>
          <w:lang w:val="en-US"/>
        </w:rPr>
        <w:t xml:space="preserve">That mistake was a </w:t>
      </w:r>
      <w:r w:rsidRPr="00684279">
        <w:rPr>
          <w:rFonts w:ascii="Times New Roman" w:hAnsi="Times New Roman"/>
          <w:i/>
          <w:iCs/>
          <w:sz w:val="28"/>
          <w:szCs w:val="28"/>
          <w:lang w:val="en-US"/>
        </w:rPr>
        <w:t>beauty)</w:t>
      </w:r>
      <w:r w:rsidRPr="00684279">
        <w:rPr>
          <w:rFonts w:ascii="Times New Roman" w:hAnsi="Times New Roman"/>
          <w:sz w:val="28"/>
          <w:szCs w:val="28"/>
          <w:lang w:val="uk-UA"/>
        </w:rPr>
        <w:t>.</w:t>
      </w:r>
    </w:p>
    <w:p w:rsidR="00BF7ADD" w:rsidRPr="00684279" w:rsidRDefault="00BF7ADD" w:rsidP="00BF7ADD">
      <w:pPr>
        <w:spacing w:after="0" w:line="360" w:lineRule="auto"/>
        <w:ind w:firstLine="708"/>
        <w:jc w:val="both"/>
        <w:rPr>
          <w:rFonts w:ascii="Times New Roman" w:hAnsi="Times New Roman"/>
          <w:sz w:val="28"/>
          <w:szCs w:val="28"/>
          <w:lang w:val="en-US"/>
        </w:rPr>
      </w:pPr>
      <w:r w:rsidRPr="00684279">
        <w:rPr>
          <w:rFonts w:ascii="Times New Roman" w:hAnsi="Times New Roman"/>
          <w:sz w:val="28"/>
          <w:szCs w:val="28"/>
          <w:lang w:val="uk-UA"/>
        </w:rPr>
        <w:t>Питома вага елемент</w:t>
      </w:r>
      <w:r w:rsidR="00A23D48" w:rsidRPr="00684279">
        <w:rPr>
          <w:rFonts w:ascii="Times New Roman" w:hAnsi="Times New Roman"/>
          <w:sz w:val="28"/>
          <w:szCs w:val="28"/>
          <w:lang w:val="uk-UA"/>
        </w:rPr>
        <w:t>а</w:t>
      </w:r>
      <w:r w:rsidRPr="00684279">
        <w:rPr>
          <w:rFonts w:ascii="Times New Roman" w:hAnsi="Times New Roman"/>
          <w:sz w:val="28"/>
          <w:szCs w:val="28"/>
          <w:lang w:val="uk-UA"/>
        </w:rPr>
        <w:t xml:space="preserve"> </w:t>
      </w:r>
      <w:r w:rsidRPr="00684279">
        <w:rPr>
          <w:rFonts w:ascii="Times New Roman" w:hAnsi="Times New Roman"/>
          <w:i/>
          <w:sz w:val="28"/>
          <w:szCs w:val="28"/>
          <w:lang w:val="uk-UA"/>
        </w:rPr>
        <w:t>а beautiful person or thing</w:t>
      </w:r>
      <w:r w:rsidRPr="00684279">
        <w:rPr>
          <w:rFonts w:ascii="Times New Roman" w:hAnsi="Times New Roman"/>
          <w:sz w:val="28"/>
          <w:szCs w:val="28"/>
          <w:lang w:val="uk-UA"/>
        </w:rPr>
        <w:t xml:space="preserve"> </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rPr>
        <w:t xml:space="preserve">у </w:t>
      </w:r>
      <w:r w:rsidRPr="00684279">
        <w:rPr>
          <w:rFonts w:ascii="Times New Roman" w:hAnsi="Times New Roman"/>
          <w:sz w:val="28"/>
          <w:szCs w:val="28"/>
          <w:lang w:val="en-US"/>
        </w:rPr>
        <w:t>MWUD</w:t>
      </w:r>
      <w:r w:rsidRPr="00684279">
        <w:rPr>
          <w:rFonts w:ascii="Times New Roman" w:hAnsi="Times New Roman"/>
          <w:sz w:val="28"/>
          <w:szCs w:val="28"/>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MMUD</w:t>
      </w:r>
      <w:r w:rsidRPr="00684279">
        <w:rPr>
          <w:rFonts w:ascii="Times New Roman" w:hAnsi="Times New Roman"/>
          <w:sz w:val="28"/>
          <w:szCs w:val="28"/>
        </w:rPr>
        <w:t xml:space="preserve"> =</w:t>
      </w:r>
      <w:r w:rsidR="00207ADF" w:rsidRPr="00684279">
        <w:rPr>
          <w:rFonts w:ascii="Times New Roman" w:hAnsi="Times New Roman"/>
          <w:sz w:val="28"/>
          <w:szCs w:val="28"/>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rPr>
                  <m:t>5+1</m:t>
                </m:r>
              </m:e>
            </m:d>
            <m:r>
              <w:rPr>
                <w:rFonts w:ascii="Cambria Math" w:hAnsi="Cambria Math"/>
                <w:sz w:val="28"/>
                <w:szCs w:val="28"/>
              </w:rPr>
              <m:t>-2</m:t>
            </m:r>
          </m:num>
          <m:den>
            <m:r>
              <w:rPr>
                <w:rFonts w:ascii="Cambria Math" w:hAnsi="Cambria Math"/>
                <w:sz w:val="28"/>
                <w:szCs w:val="28"/>
              </w:rPr>
              <m:t>5</m:t>
            </m:r>
          </m:den>
        </m:f>
      </m:oMath>
      <w:r w:rsidRPr="00684279">
        <w:rPr>
          <w:rFonts w:ascii="Times New Roman" w:hAnsi="Times New Roman"/>
          <w:sz w:val="28"/>
          <w:szCs w:val="28"/>
        </w:rPr>
        <w:t xml:space="preserve"> = 0,8;</w:t>
      </w:r>
    </w:p>
    <w:p w:rsidR="00BF7ADD" w:rsidRPr="00684279" w:rsidRDefault="00BF7ADD" w:rsidP="00BF7ADD">
      <w:pPr>
        <w:spacing w:after="0" w:line="360" w:lineRule="auto"/>
        <w:ind w:firstLine="708"/>
        <w:jc w:val="both"/>
        <w:rPr>
          <w:rFonts w:ascii="Times New Roman" w:hAnsi="Times New Roman"/>
          <w:sz w:val="28"/>
          <w:szCs w:val="28"/>
        </w:rPr>
      </w:pPr>
      <w:r w:rsidRPr="00684279">
        <w:rPr>
          <w:rFonts w:ascii="Times New Roman" w:hAnsi="Times New Roman"/>
          <w:sz w:val="28"/>
          <w:szCs w:val="28"/>
        </w:rPr>
        <w:t xml:space="preserve">у </w:t>
      </w:r>
      <w:r w:rsidRPr="00684279">
        <w:rPr>
          <w:rFonts w:ascii="Times New Roman" w:hAnsi="Times New Roman"/>
          <w:sz w:val="28"/>
          <w:szCs w:val="28"/>
          <w:lang w:val="en-US"/>
        </w:rPr>
        <w:t>WD</w:t>
      </w:r>
      <w:r w:rsidRPr="00684279">
        <w:rPr>
          <w:rFonts w:ascii="Times New Roman" w:hAnsi="Times New Roman"/>
          <w:sz w:val="28"/>
          <w:szCs w:val="28"/>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WD</w:t>
      </w:r>
      <w:r w:rsidRPr="00684279">
        <w:rPr>
          <w:rFonts w:ascii="Times New Roman" w:hAnsi="Times New Roman"/>
          <w:sz w:val="28"/>
          <w:szCs w:val="28"/>
        </w:rPr>
        <w:t xml:space="preserve"> =</w:t>
      </w:r>
      <w:r w:rsidR="00207ADF" w:rsidRPr="00684279">
        <w:rPr>
          <w:rFonts w:ascii="Times New Roman" w:hAnsi="Times New Roman"/>
          <w:sz w:val="28"/>
          <w:szCs w:val="28"/>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rPr>
                  <m:t>4+1</m:t>
                </m:r>
              </m:e>
            </m:d>
            <m:r>
              <w:rPr>
                <w:rFonts w:ascii="Cambria Math" w:hAnsi="Cambria Math"/>
                <w:sz w:val="28"/>
                <w:szCs w:val="28"/>
              </w:rPr>
              <m:t>-2</m:t>
            </m:r>
          </m:num>
          <m:den>
            <m:r>
              <w:rPr>
                <w:rFonts w:ascii="Cambria Math" w:hAnsi="Cambria Math"/>
                <w:sz w:val="28"/>
                <w:szCs w:val="28"/>
              </w:rPr>
              <m:t>4</m:t>
            </m:r>
          </m:den>
        </m:f>
      </m:oMath>
      <w:r w:rsidRPr="00684279">
        <w:rPr>
          <w:rFonts w:ascii="Times New Roman" w:hAnsi="Times New Roman"/>
          <w:sz w:val="28"/>
          <w:szCs w:val="28"/>
        </w:rPr>
        <w:t xml:space="preserve"> = 0,75;</w:t>
      </w:r>
    </w:p>
    <w:p w:rsidR="00BF7ADD" w:rsidRPr="00684279" w:rsidRDefault="00BF7ADD" w:rsidP="00BF7ADD">
      <w:pPr>
        <w:spacing w:after="0" w:line="360" w:lineRule="auto"/>
        <w:ind w:firstLine="708"/>
        <w:jc w:val="both"/>
        <w:rPr>
          <w:rFonts w:ascii="Times New Roman" w:hAnsi="Times New Roman"/>
          <w:sz w:val="28"/>
          <w:szCs w:val="28"/>
          <w:lang w:val="en-US"/>
        </w:rPr>
      </w:pPr>
      <w:r w:rsidRPr="00684279">
        <w:rPr>
          <w:rFonts w:ascii="Times New Roman" w:hAnsi="Times New Roman"/>
          <w:sz w:val="28"/>
          <w:szCs w:val="28"/>
        </w:rPr>
        <w:t>у</w:t>
      </w:r>
      <w:r w:rsidRPr="00684279">
        <w:rPr>
          <w:rFonts w:ascii="Times New Roman" w:hAnsi="Times New Roman"/>
          <w:sz w:val="28"/>
          <w:szCs w:val="28"/>
          <w:lang w:val="en-US"/>
        </w:rPr>
        <w:t xml:space="preserve"> LDCE W</w:t>
      </w:r>
      <w:r w:rsidRPr="00684279">
        <w:rPr>
          <w:rFonts w:ascii="Times New Roman" w:hAnsi="Times New Roman"/>
          <w:sz w:val="24"/>
          <w:szCs w:val="28"/>
          <w:lang w:val="en-US"/>
        </w:rPr>
        <w:t>LDCE</w:t>
      </w:r>
      <w:r w:rsidRPr="00684279">
        <w:rPr>
          <w:rFonts w:ascii="Times New Roman" w:hAnsi="Times New Roman"/>
          <w:sz w:val="28"/>
          <w:szCs w:val="28"/>
          <w:lang w:val="en-US"/>
        </w:rPr>
        <w:t xml:space="preserve"> =</w:t>
      </w:r>
      <w:r w:rsidR="00207ADF" w:rsidRPr="00684279">
        <w:rPr>
          <w:rFonts w:ascii="Times New Roman" w:hAnsi="Times New Roman"/>
          <w:sz w:val="28"/>
          <w:szCs w:val="28"/>
          <w:lang w:val="en-US"/>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en-US"/>
                  </w:rPr>
                  <m:t>7+1</m:t>
                </m:r>
              </m:e>
            </m:d>
            <m:r>
              <w:rPr>
                <w:rFonts w:ascii="Cambria Math" w:hAnsi="Cambria Math"/>
                <w:sz w:val="28"/>
                <w:szCs w:val="28"/>
                <w:lang w:val="en-US"/>
              </w:rPr>
              <m:t>-1</m:t>
            </m:r>
          </m:num>
          <m:den>
            <m:r>
              <w:rPr>
                <w:rFonts w:ascii="Cambria Math" w:hAnsi="Cambria Math"/>
                <w:sz w:val="28"/>
                <w:szCs w:val="28"/>
                <w:lang w:val="en-US"/>
              </w:rPr>
              <m:t>7</m:t>
            </m:r>
          </m:den>
        </m:f>
      </m:oMath>
      <w:r w:rsidRPr="00684279">
        <w:rPr>
          <w:rFonts w:ascii="Times New Roman" w:hAnsi="Times New Roman"/>
          <w:sz w:val="28"/>
          <w:szCs w:val="28"/>
          <w:lang w:val="en-US"/>
        </w:rPr>
        <w:t xml:space="preserve"> = 1;</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CALD W</w:t>
      </w:r>
      <w:r w:rsidRPr="00684279">
        <w:rPr>
          <w:rFonts w:ascii="Times New Roman" w:hAnsi="Times New Roman"/>
          <w:sz w:val="24"/>
          <w:szCs w:val="28"/>
          <w:lang w:val="en-US"/>
        </w:rPr>
        <w:t>CALD</w:t>
      </w:r>
      <w:r w:rsidRPr="00684279">
        <w:rPr>
          <w:rFonts w:ascii="Times New Roman" w:hAnsi="Times New Roman"/>
          <w:sz w:val="28"/>
          <w:szCs w:val="28"/>
          <w:lang w:val="en-US"/>
        </w:rPr>
        <w:t xml:space="preserve"> =</w:t>
      </w:r>
      <w:r w:rsidR="00207ADF" w:rsidRPr="00684279">
        <w:rPr>
          <w:rFonts w:ascii="Times New Roman" w:hAnsi="Times New Roman"/>
          <w:sz w:val="28"/>
          <w:szCs w:val="28"/>
          <w:lang w:val="en-US"/>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en-US"/>
                  </w:rPr>
                  <m:t>5+1</m:t>
                </m:r>
              </m:e>
            </m:d>
            <m:r>
              <w:rPr>
                <w:rFonts w:ascii="Cambria Math" w:hAnsi="Cambria Math"/>
                <w:sz w:val="28"/>
                <w:szCs w:val="28"/>
                <w:lang w:val="en-US"/>
              </w:rPr>
              <m:t>-2</m:t>
            </m:r>
          </m:num>
          <m:den>
            <m:r>
              <w:rPr>
                <w:rFonts w:ascii="Cambria Math" w:hAnsi="Cambria Math"/>
                <w:sz w:val="28"/>
                <w:szCs w:val="28"/>
                <w:lang w:val="en-US"/>
              </w:rPr>
              <m:t>5</m:t>
            </m:r>
          </m:den>
        </m:f>
      </m:oMath>
      <w:r w:rsidRPr="00684279">
        <w:rPr>
          <w:rFonts w:ascii="Times New Roman" w:hAnsi="Times New Roman"/>
          <w:sz w:val="28"/>
          <w:szCs w:val="28"/>
          <w:lang w:val="en-US"/>
        </w:rPr>
        <w:t xml:space="preserve"> = 0,8;</w:t>
      </w:r>
    </w:p>
    <w:p w:rsidR="00BF7ADD" w:rsidRPr="00684279" w:rsidRDefault="00BF7ADD" w:rsidP="00BF7ADD">
      <w:pPr>
        <w:spacing w:after="0" w:line="360" w:lineRule="auto"/>
        <w:ind w:firstLine="708"/>
        <w:jc w:val="both"/>
        <w:rPr>
          <w:rFonts w:ascii="Times New Roman" w:hAnsi="Times New Roman"/>
          <w:sz w:val="28"/>
          <w:szCs w:val="28"/>
          <w:lang w:val="en-US"/>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OALD W</w:t>
      </w:r>
      <w:r w:rsidRPr="00684279">
        <w:rPr>
          <w:rFonts w:ascii="Times New Roman" w:hAnsi="Times New Roman"/>
          <w:sz w:val="24"/>
          <w:szCs w:val="28"/>
          <w:lang w:val="en-US"/>
        </w:rPr>
        <w:t>OALD</w:t>
      </w:r>
      <w:r w:rsidRPr="00684279">
        <w:rPr>
          <w:rFonts w:ascii="Times New Roman" w:hAnsi="Times New Roman"/>
          <w:sz w:val="28"/>
          <w:szCs w:val="28"/>
          <w:lang w:val="en-US"/>
        </w:rPr>
        <w:t xml:space="preserve"> =</w:t>
      </w:r>
      <w:r w:rsidR="00207ADF" w:rsidRPr="00684279">
        <w:rPr>
          <w:rFonts w:ascii="Times New Roman" w:hAnsi="Times New Roman"/>
          <w:sz w:val="28"/>
          <w:szCs w:val="28"/>
          <w:lang w:val="en-US"/>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en-US"/>
                  </w:rPr>
                  <m:t>4+1</m:t>
                </m:r>
              </m:e>
            </m:d>
            <m:r>
              <w:rPr>
                <w:rFonts w:ascii="Cambria Math" w:hAnsi="Cambria Math"/>
                <w:sz w:val="28"/>
                <w:szCs w:val="28"/>
                <w:lang w:val="en-US"/>
              </w:rPr>
              <m:t>-2</m:t>
            </m:r>
          </m:num>
          <m:den>
            <m:r>
              <w:rPr>
                <w:rFonts w:ascii="Cambria Math" w:hAnsi="Cambria Math"/>
                <w:sz w:val="28"/>
                <w:szCs w:val="28"/>
                <w:lang w:val="en-US"/>
              </w:rPr>
              <m:t>4</m:t>
            </m:r>
          </m:den>
        </m:f>
      </m:oMath>
      <w:r w:rsidRPr="00684279">
        <w:rPr>
          <w:rFonts w:ascii="Times New Roman" w:hAnsi="Times New Roman"/>
          <w:sz w:val="28"/>
          <w:szCs w:val="28"/>
          <w:lang w:val="en-US"/>
        </w:rPr>
        <w:t xml:space="preserve"> = 0,75;</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HNDAE </w:t>
      </w:r>
      <w:r w:rsidRPr="00684279">
        <w:rPr>
          <w:rFonts w:ascii="Times New Roman" w:hAnsi="Times New Roman"/>
          <w:sz w:val="28"/>
          <w:szCs w:val="28"/>
          <w:lang w:val="en-US"/>
        </w:rPr>
        <w:t>W</w:t>
      </w:r>
      <w:r w:rsidRPr="00684279">
        <w:rPr>
          <w:rFonts w:ascii="Times New Roman" w:hAnsi="Times New Roman"/>
          <w:sz w:val="24"/>
          <w:szCs w:val="28"/>
          <w:lang w:val="en-US"/>
        </w:rPr>
        <w:t>HNDAE</w:t>
      </w:r>
      <w:r w:rsidRPr="00684279">
        <w:rPr>
          <w:rFonts w:ascii="Times New Roman" w:hAnsi="Times New Roman"/>
          <w:sz w:val="28"/>
          <w:szCs w:val="28"/>
          <w:lang w:val="en-US"/>
        </w:rPr>
        <w:t xml:space="preserve"> =</w:t>
      </w:r>
      <w:r w:rsidR="00207ADF" w:rsidRPr="00684279">
        <w:rPr>
          <w:rFonts w:ascii="Times New Roman" w:hAnsi="Times New Roman"/>
          <w:sz w:val="28"/>
          <w:szCs w:val="28"/>
          <w:lang w:val="en-US"/>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en-US"/>
                  </w:rPr>
                  <m:t>2+1</m:t>
                </m:r>
              </m:e>
            </m:d>
            <m:r>
              <w:rPr>
                <w:rFonts w:ascii="Cambria Math" w:hAnsi="Cambria Math"/>
                <w:sz w:val="28"/>
                <w:szCs w:val="28"/>
                <w:lang w:val="en-US"/>
              </w:rPr>
              <m:t>-1</m:t>
            </m:r>
          </m:num>
          <m:den>
            <m:r>
              <w:rPr>
                <w:rFonts w:ascii="Cambria Math" w:hAnsi="Cambria Math"/>
                <w:sz w:val="28"/>
                <w:szCs w:val="28"/>
                <w:lang w:val="en-US"/>
              </w:rPr>
              <m:t>2</m:t>
            </m:r>
          </m:den>
        </m:f>
      </m:oMath>
      <w:r w:rsidRPr="00684279">
        <w:rPr>
          <w:rFonts w:ascii="Times New Roman" w:hAnsi="Times New Roman"/>
          <w:sz w:val="28"/>
          <w:szCs w:val="28"/>
          <w:lang w:val="en-US"/>
        </w:rPr>
        <w:t xml:space="preserve"> = 1</w:t>
      </w:r>
      <w:r w:rsidR="00244C83" w:rsidRPr="00684279">
        <w:rPr>
          <w:rFonts w:ascii="Times New Roman" w:hAnsi="Times New Roman"/>
          <w:sz w:val="28"/>
          <w:szCs w:val="28"/>
          <w:lang w:val="uk-UA"/>
        </w:rPr>
        <w:t>.</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Середня питома вага </w:t>
      </w:r>
      <w:r w:rsidRPr="00684279">
        <w:rPr>
          <w:rFonts w:ascii="Times New Roman" w:hAnsi="Times New Roman"/>
          <w:sz w:val="28"/>
          <w:szCs w:val="28"/>
          <w:lang w:val="en-US"/>
        </w:rPr>
        <w:t>W</w:t>
      </w:r>
      <w:r w:rsidRPr="00684279">
        <w:rPr>
          <w:rFonts w:ascii="Times New Roman" w:hAnsi="Times New Roman"/>
          <w:sz w:val="24"/>
          <w:szCs w:val="28"/>
          <w:lang w:val="uk-UA"/>
        </w:rPr>
        <w:t xml:space="preserve">сер. </w:t>
      </w:r>
      <w:r w:rsidRPr="00684279">
        <w:rPr>
          <w:rFonts w:ascii="Times New Roman" w:hAnsi="Times New Roman"/>
          <w:sz w:val="28"/>
          <w:szCs w:val="28"/>
          <w:lang w:val="en-US"/>
        </w:rPr>
        <w:t>=</w:t>
      </w:r>
      <w:r w:rsidR="00207ADF" w:rsidRPr="00684279">
        <w:rPr>
          <w:rFonts w:ascii="Times New Roman" w:hAnsi="Times New Roman"/>
          <w:sz w:val="28"/>
          <w:szCs w:val="28"/>
          <w:lang w:val="en-US"/>
        </w:rPr>
        <w:t xml:space="preserve"> </w:t>
      </w:r>
      <m:oMath>
        <m:f>
          <m:fPr>
            <m:ctrlPr>
              <w:rPr>
                <w:rFonts w:ascii="Cambria Math" w:hAnsi="Cambria Math"/>
                <w:i/>
                <w:sz w:val="28"/>
                <w:szCs w:val="28"/>
                <w:lang w:val="en-US"/>
              </w:rPr>
            </m:ctrlPr>
          </m:fPr>
          <m:num>
            <m:r>
              <w:rPr>
                <w:rFonts w:ascii="Cambria Math" w:hAnsi="Cambria Math"/>
                <w:sz w:val="28"/>
                <w:szCs w:val="28"/>
                <w:lang w:val="en-US"/>
              </w:rPr>
              <m:t>0,8+0,75+1+0,8+0,75+1</m:t>
            </m:r>
          </m:num>
          <m:den>
            <m:r>
              <w:rPr>
                <w:rFonts w:ascii="Cambria Math" w:hAnsi="Cambria Math"/>
                <w:sz w:val="28"/>
                <w:szCs w:val="28"/>
                <w:lang w:val="en-US"/>
              </w:rPr>
              <m:t>6</m:t>
            </m:r>
          </m:den>
        </m:f>
      </m:oMath>
      <w:r w:rsidRPr="00684279">
        <w:rPr>
          <w:rFonts w:ascii="Times New Roman" w:hAnsi="Times New Roman"/>
          <w:sz w:val="28"/>
          <w:szCs w:val="28"/>
          <w:lang w:val="en-US"/>
        </w:rPr>
        <w:t xml:space="preserve"> = 0,8</w:t>
      </w:r>
      <w:r w:rsidRPr="00684279">
        <w:rPr>
          <w:rFonts w:ascii="Times New Roman" w:hAnsi="Times New Roman"/>
          <w:sz w:val="28"/>
          <w:szCs w:val="28"/>
          <w:lang w:val="uk-UA"/>
        </w:rPr>
        <w:t>5</w:t>
      </w:r>
      <w:r w:rsidR="00244C83" w:rsidRPr="00684279">
        <w:rPr>
          <w:rFonts w:ascii="Times New Roman" w:hAnsi="Times New Roman"/>
          <w:sz w:val="28"/>
          <w:szCs w:val="28"/>
          <w:lang w:val="uk-UA"/>
        </w:rPr>
        <w:t>.</w:t>
      </w:r>
    </w:p>
    <w:p w:rsidR="00BF7ADD" w:rsidRPr="00684279" w:rsidRDefault="00BF7ADD" w:rsidP="00BF7ADD">
      <w:pPr>
        <w:spacing w:after="0" w:line="360" w:lineRule="auto"/>
        <w:ind w:firstLine="708"/>
        <w:jc w:val="both"/>
        <w:rPr>
          <w:rFonts w:ascii="Times New Roman" w:hAnsi="Times New Roman"/>
          <w:sz w:val="28"/>
          <w:szCs w:val="28"/>
          <w:lang w:val="en-US"/>
        </w:rPr>
      </w:pPr>
      <w:r w:rsidRPr="00684279">
        <w:rPr>
          <w:rFonts w:ascii="Times New Roman" w:hAnsi="Times New Roman"/>
          <w:sz w:val="28"/>
          <w:szCs w:val="28"/>
          <w:lang w:val="uk-UA"/>
        </w:rPr>
        <w:t>Питома вага елемент</w:t>
      </w:r>
      <w:r w:rsidR="00A23D48" w:rsidRPr="00684279">
        <w:rPr>
          <w:rFonts w:ascii="Times New Roman" w:hAnsi="Times New Roman"/>
          <w:sz w:val="28"/>
          <w:szCs w:val="28"/>
          <w:lang w:val="uk-UA"/>
        </w:rPr>
        <w:t>а</w:t>
      </w:r>
      <w:r w:rsidRPr="00684279">
        <w:rPr>
          <w:rFonts w:ascii="Times New Roman" w:hAnsi="Times New Roman"/>
          <w:sz w:val="28"/>
          <w:szCs w:val="28"/>
          <w:lang w:val="uk-UA"/>
        </w:rPr>
        <w:t xml:space="preserve"> </w:t>
      </w:r>
      <w:r w:rsidRPr="00684279">
        <w:rPr>
          <w:rFonts w:ascii="Times New Roman" w:hAnsi="Times New Roman"/>
          <w:i/>
          <w:sz w:val="28"/>
          <w:szCs w:val="28"/>
          <w:lang w:val="uk-UA"/>
        </w:rPr>
        <w:t>the quality or aggregate of qualities in a person or thing that gives pleasure to the senses or pleasurably exalts the mind or spirit</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rPr>
        <w:t xml:space="preserve">у </w:t>
      </w:r>
      <w:r w:rsidRPr="00684279">
        <w:rPr>
          <w:rFonts w:ascii="Times New Roman" w:hAnsi="Times New Roman"/>
          <w:sz w:val="28"/>
          <w:szCs w:val="28"/>
          <w:lang w:val="en-US"/>
        </w:rPr>
        <w:t>MWUD</w:t>
      </w:r>
      <w:r w:rsidRPr="00684279">
        <w:rPr>
          <w:rFonts w:ascii="Times New Roman" w:hAnsi="Times New Roman"/>
          <w:sz w:val="28"/>
          <w:szCs w:val="28"/>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MMUD</w:t>
      </w:r>
      <w:r w:rsidRPr="00684279">
        <w:rPr>
          <w:rFonts w:ascii="Times New Roman" w:hAnsi="Times New Roman"/>
          <w:sz w:val="28"/>
          <w:szCs w:val="28"/>
        </w:rPr>
        <w:t xml:space="preserve"> =</w:t>
      </w:r>
      <w:r w:rsidR="00207ADF" w:rsidRPr="00684279">
        <w:rPr>
          <w:rFonts w:ascii="Times New Roman" w:hAnsi="Times New Roman"/>
          <w:sz w:val="28"/>
          <w:szCs w:val="28"/>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rPr>
                  <m:t>5+1</m:t>
                </m:r>
              </m:e>
            </m:d>
            <m:r>
              <w:rPr>
                <w:rFonts w:ascii="Cambria Math" w:hAnsi="Cambria Math"/>
                <w:sz w:val="28"/>
                <w:szCs w:val="28"/>
              </w:rPr>
              <m:t>-1</m:t>
            </m:r>
          </m:num>
          <m:den>
            <m:r>
              <w:rPr>
                <w:rFonts w:ascii="Cambria Math" w:hAnsi="Cambria Math"/>
                <w:sz w:val="28"/>
                <w:szCs w:val="28"/>
              </w:rPr>
              <m:t>5</m:t>
            </m:r>
          </m:den>
        </m:f>
      </m:oMath>
      <w:r w:rsidRPr="00684279">
        <w:rPr>
          <w:rFonts w:ascii="Times New Roman" w:hAnsi="Times New Roman"/>
          <w:sz w:val="28"/>
          <w:szCs w:val="28"/>
        </w:rPr>
        <w:t xml:space="preserve"> = </w:t>
      </w:r>
      <w:r w:rsidRPr="00684279">
        <w:rPr>
          <w:rFonts w:ascii="Times New Roman" w:hAnsi="Times New Roman"/>
          <w:sz w:val="28"/>
          <w:szCs w:val="28"/>
          <w:lang w:val="uk-UA"/>
        </w:rPr>
        <w:t>1</w:t>
      </w:r>
      <w:r w:rsidRPr="00684279">
        <w:rPr>
          <w:rFonts w:ascii="Times New Roman" w:hAnsi="Times New Roman"/>
          <w:sz w:val="28"/>
          <w:szCs w:val="28"/>
        </w:rPr>
        <w:t>;</w:t>
      </w:r>
    </w:p>
    <w:p w:rsidR="00BF7ADD" w:rsidRPr="00684279" w:rsidRDefault="00BF7ADD" w:rsidP="00BF7ADD">
      <w:pPr>
        <w:spacing w:after="0" w:line="360" w:lineRule="auto"/>
        <w:ind w:firstLine="708"/>
        <w:jc w:val="both"/>
        <w:rPr>
          <w:rFonts w:ascii="Times New Roman" w:hAnsi="Times New Roman"/>
          <w:sz w:val="28"/>
          <w:szCs w:val="28"/>
        </w:rPr>
      </w:pPr>
      <w:r w:rsidRPr="00684279">
        <w:rPr>
          <w:rFonts w:ascii="Times New Roman" w:hAnsi="Times New Roman"/>
          <w:sz w:val="28"/>
          <w:szCs w:val="28"/>
        </w:rPr>
        <w:t xml:space="preserve">у </w:t>
      </w:r>
      <w:r w:rsidRPr="00684279">
        <w:rPr>
          <w:rFonts w:ascii="Times New Roman" w:hAnsi="Times New Roman"/>
          <w:sz w:val="28"/>
          <w:szCs w:val="28"/>
          <w:lang w:val="en-US"/>
        </w:rPr>
        <w:t>WD</w:t>
      </w:r>
      <w:r w:rsidRPr="00684279">
        <w:rPr>
          <w:rFonts w:ascii="Times New Roman" w:hAnsi="Times New Roman"/>
          <w:sz w:val="28"/>
          <w:szCs w:val="28"/>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WD</w:t>
      </w:r>
      <w:r w:rsidRPr="00684279">
        <w:rPr>
          <w:rFonts w:ascii="Times New Roman" w:hAnsi="Times New Roman"/>
          <w:sz w:val="28"/>
          <w:szCs w:val="28"/>
        </w:rPr>
        <w:t xml:space="preserve"> =</w:t>
      </w:r>
      <w:r w:rsidR="00207ADF" w:rsidRPr="00684279">
        <w:rPr>
          <w:rFonts w:ascii="Times New Roman" w:hAnsi="Times New Roman"/>
          <w:sz w:val="28"/>
          <w:szCs w:val="28"/>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rPr>
                  <m:t>4+1</m:t>
                </m:r>
              </m:e>
            </m:d>
            <m:r>
              <w:rPr>
                <w:rFonts w:ascii="Cambria Math" w:hAnsi="Cambria Math"/>
                <w:sz w:val="28"/>
                <w:szCs w:val="28"/>
              </w:rPr>
              <m:t>-1</m:t>
            </m:r>
          </m:num>
          <m:den>
            <m:r>
              <w:rPr>
                <w:rFonts w:ascii="Cambria Math" w:hAnsi="Cambria Math"/>
                <w:sz w:val="28"/>
                <w:szCs w:val="28"/>
              </w:rPr>
              <m:t>4</m:t>
            </m:r>
          </m:den>
        </m:f>
      </m:oMath>
      <w:r w:rsidRPr="00684279">
        <w:rPr>
          <w:rFonts w:ascii="Times New Roman" w:hAnsi="Times New Roman"/>
          <w:sz w:val="28"/>
          <w:szCs w:val="28"/>
        </w:rPr>
        <w:t xml:space="preserve"> = </w:t>
      </w:r>
      <w:r w:rsidRPr="00684279">
        <w:rPr>
          <w:rFonts w:ascii="Times New Roman" w:hAnsi="Times New Roman"/>
          <w:sz w:val="28"/>
          <w:szCs w:val="28"/>
          <w:lang w:val="uk-UA"/>
        </w:rPr>
        <w:t>1</w:t>
      </w:r>
      <w:r w:rsidRPr="00684279">
        <w:rPr>
          <w:rFonts w:ascii="Times New Roman" w:hAnsi="Times New Roman"/>
          <w:sz w:val="28"/>
          <w:szCs w:val="28"/>
        </w:rPr>
        <w:t>;</w:t>
      </w:r>
    </w:p>
    <w:p w:rsidR="00BF7ADD" w:rsidRPr="00684279" w:rsidRDefault="00BF7ADD" w:rsidP="00BF7ADD">
      <w:pPr>
        <w:spacing w:after="0" w:line="360" w:lineRule="auto"/>
        <w:ind w:firstLine="708"/>
        <w:jc w:val="both"/>
        <w:rPr>
          <w:rFonts w:ascii="Times New Roman" w:hAnsi="Times New Roman"/>
          <w:sz w:val="28"/>
          <w:szCs w:val="28"/>
          <w:lang w:val="en-US"/>
        </w:rPr>
      </w:pPr>
      <w:r w:rsidRPr="00684279">
        <w:rPr>
          <w:rFonts w:ascii="Times New Roman" w:hAnsi="Times New Roman"/>
          <w:sz w:val="28"/>
          <w:szCs w:val="28"/>
        </w:rPr>
        <w:t>у</w:t>
      </w:r>
      <w:r w:rsidRPr="00684279">
        <w:rPr>
          <w:rFonts w:ascii="Times New Roman" w:hAnsi="Times New Roman"/>
          <w:sz w:val="28"/>
          <w:szCs w:val="28"/>
          <w:lang w:val="en-US"/>
        </w:rPr>
        <w:t xml:space="preserve"> LDCE W</w:t>
      </w:r>
      <w:r w:rsidRPr="00684279">
        <w:rPr>
          <w:rFonts w:ascii="Times New Roman" w:hAnsi="Times New Roman"/>
          <w:sz w:val="24"/>
          <w:szCs w:val="28"/>
          <w:lang w:val="en-US"/>
        </w:rPr>
        <w:t>LDCE</w:t>
      </w:r>
      <w:r w:rsidRPr="00684279">
        <w:rPr>
          <w:rFonts w:ascii="Times New Roman" w:hAnsi="Times New Roman"/>
          <w:sz w:val="28"/>
          <w:szCs w:val="28"/>
          <w:lang w:val="en-US"/>
        </w:rPr>
        <w:t xml:space="preserve"> =</w:t>
      </w:r>
      <w:r w:rsidR="00207ADF" w:rsidRPr="00684279">
        <w:rPr>
          <w:rFonts w:ascii="Times New Roman" w:hAnsi="Times New Roman"/>
          <w:sz w:val="28"/>
          <w:szCs w:val="28"/>
          <w:lang w:val="en-US"/>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en-US"/>
                  </w:rPr>
                  <m:t>7+1</m:t>
                </m:r>
              </m:e>
            </m:d>
            <m:r>
              <w:rPr>
                <w:rFonts w:ascii="Cambria Math" w:hAnsi="Cambria Math"/>
                <w:sz w:val="28"/>
                <w:szCs w:val="28"/>
                <w:lang w:val="en-US"/>
              </w:rPr>
              <m:t>-3</m:t>
            </m:r>
          </m:num>
          <m:den>
            <m:r>
              <w:rPr>
                <w:rFonts w:ascii="Cambria Math" w:hAnsi="Cambria Math"/>
                <w:sz w:val="28"/>
                <w:szCs w:val="28"/>
                <w:lang w:val="en-US"/>
              </w:rPr>
              <m:t>7</m:t>
            </m:r>
          </m:den>
        </m:f>
      </m:oMath>
      <w:r w:rsidRPr="00684279">
        <w:rPr>
          <w:rFonts w:ascii="Times New Roman" w:hAnsi="Times New Roman"/>
          <w:sz w:val="28"/>
          <w:szCs w:val="28"/>
          <w:lang w:val="en-US"/>
        </w:rPr>
        <w:t xml:space="preserve"> = </w:t>
      </w:r>
      <w:r w:rsidRPr="00684279">
        <w:rPr>
          <w:rFonts w:ascii="Times New Roman" w:hAnsi="Times New Roman"/>
          <w:sz w:val="28"/>
          <w:szCs w:val="28"/>
          <w:lang w:val="uk-UA"/>
        </w:rPr>
        <w:t>0,7</w:t>
      </w:r>
      <w:r w:rsidRPr="00684279">
        <w:rPr>
          <w:rFonts w:ascii="Times New Roman" w:hAnsi="Times New Roman"/>
          <w:sz w:val="28"/>
          <w:szCs w:val="28"/>
          <w:lang w:val="en-US"/>
        </w:rPr>
        <w:t>;</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CALD W</w:t>
      </w:r>
      <w:r w:rsidRPr="00684279">
        <w:rPr>
          <w:rFonts w:ascii="Times New Roman" w:hAnsi="Times New Roman"/>
          <w:sz w:val="24"/>
          <w:szCs w:val="28"/>
          <w:lang w:val="en-US"/>
        </w:rPr>
        <w:t>CALD</w:t>
      </w:r>
      <w:r w:rsidRPr="00684279">
        <w:rPr>
          <w:rFonts w:ascii="Times New Roman" w:hAnsi="Times New Roman"/>
          <w:sz w:val="28"/>
          <w:szCs w:val="28"/>
          <w:lang w:val="en-US"/>
        </w:rPr>
        <w:t xml:space="preserve"> =</w:t>
      </w:r>
      <w:r w:rsidR="00207ADF" w:rsidRPr="00684279">
        <w:rPr>
          <w:rFonts w:ascii="Times New Roman" w:hAnsi="Times New Roman"/>
          <w:sz w:val="28"/>
          <w:szCs w:val="28"/>
          <w:lang w:val="en-US"/>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en-US"/>
                  </w:rPr>
                  <m:t>5+1</m:t>
                </m:r>
              </m:e>
            </m:d>
            <m:r>
              <w:rPr>
                <w:rFonts w:ascii="Cambria Math" w:hAnsi="Cambria Math"/>
                <w:sz w:val="28"/>
                <w:szCs w:val="28"/>
                <w:lang w:val="en-US"/>
              </w:rPr>
              <m:t>-1</m:t>
            </m:r>
          </m:num>
          <m:den>
            <m:r>
              <w:rPr>
                <w:rFonts w:ascii="Cambria Math" w:hAnsi="Cambria Math"/>
                <w:sz w:val="28"/>
                <w:szCs w:val="28"/>
                <w:lang w:val="en-US"/>
              </w:rPr>
              <m:t>5</m:t>
            </m:r>
          </m:den>
        </m:f>
      </m:oMath>
      <w:r w:rsidRPr="00684279">
        <w:rPr>
          <w:rFonts w:ascii="Times New Roman" w:hAnsi="Times New Roman"/>
          <w:sz w:val="28"/>
          <w:szCs w:val="28"/>
          <w:lang w:val="en-US"/>
        </w:rPr>
        <w:t xml:space="preserve"> = </w:t>
      </w:r>
      <w:r w:rsidRPr="00684279">
        <w:rPr>
          <w:rFonts w:ascii="Times New Roman" w:hAnsi="Times New Roman"/>
          <w:sz w:val="28"/>
          <w:szCs w:val="28"/>
          <w:lang w:val="uk-UA"/>
        </w:rPr>
        <w:t>1</w:t>
      </w:r>
      <w:r w:rsidRPr="00684279">
        <w:rPr>
          <w:rFonts w:ascii="Times New Roman" w:hAnsi="Times New Roman"/>
          <w:sz w:val="28"/>
          <w:szCs w:val="28"/>
          <w:lang w:val="en-US"/>
        </w:rPr>
        <w:t>;</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OALD</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OALD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4+1</m:t>
                </m:r>
              </m:e>
            </m:d>
            <m:r>
              <w:rPr>
                <w:rFonts w:ascii="Cambria Math" w:hAnsi="Cambria Math"/>
                <w:sz w:val="28"/>
                <w:szCs w:val="28"/>
                <w:lang w:val="uk-UA"/>
              </w:rPr>
              <m:t>-4</m:t>
            </m:r>
          </m:num>
          <m:den>
            <m:r>
              <w:rPr>
                <w:rFonts w:ascii="Cambria Math" w:hAnsi="Cambria Math"/>
                <w:sz w:val="28"/>
                <w:szCs w:val="28"/>
                <w:lang w:val="uk-UA"/>
              </w:rPr>
              <m:t>4</m:t>
            </m:r>
          </m:den>
        </m:f>
      </m:oMath>
      <w:r w:rsidRPr="00684279">
        <w:rPr>
          <w:rFonts w:ascii="Times New Roman" w:hAnsi="Times New Roman"/>
          <w:sz w:val="28"/>
          <w:szCs w:val="28"/>
          <w:lang w:val="uk-UA"/>
        </w:rPr>
        <w:t xml:space="preserve"> = 0,25</w:t>
      </w:r>
      <w:r w:rsidR="00244C83" w:rsidRPr="00684279">
        <w:rPr>
          <w:rFonts w:ascii="Times New Roman" w:hAnsi="Times New Roman"/>
          <w:sz w:val="28"/>
          <w:szCs w:val="28"/>
          <w:lang w:val="uk-UA"/>
        </w:rPr>
        <w:t>.</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Середня питома вага </w:t>
      </w:r>
      <w:r w:rsidRPr="00684279">
        <w:rPr>
          <w:rFonts w:ascii="Times New Roman" w:hAnsi="Times New Roman"/>
          <w:sz w:val="28"/>
          <w:szCs w:val="28"/>
          <w:lang w:val="en-US"/>
        </w:rPr>
        <w:t>W</w:t>
      </w:r>
      <w:r w:rsidRPr="00684279">
        <w:rPr>
          <w:rFonts w:ascii="Times New Roman" w:hAnsi="Times New Roman"/>
          <w:sz w:val="24"/>
          <w:szCs w:val="28"/>
          <w:lang w:val="uk-UA"/>
        </w:rPr>
        <w:t xml:space="preserve">сер. </w:t>
      </w:r>
      <w:r w:rsidRPr="00684279">
        <w:rPr>
          <w:rFonts w:ascii="Times New Roman" w:hAnsi="Times New Roman"/>
          <w:sz w:val="28"/>
          <w:szCs w:val="28"/>
          <w:lang w:val="uk-UA"/>
        </w:rPr>
        <w:t>=</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r>
              <w:rPr>
                <w:rFonts w:ascii="Cambria Math" w:hAnsi="Cambria Math"/>
                <w:sz w:val="28"/>
                <w:szCs w:val="28"/>
                <w:lang w:val="uk-UA"/>
              </w:rPr>
              <m:t>1+1+0,7+1+0,25</m:t>
            </m:r>
          </m:num>
          <m:den>
            <m:r>
              <w:rPr>
                <w:rFonts w:ascii="Cambria Math" w:hAnsi="Cambria Math"/>
                <w:sz w:val="28"/>
                <w:szCs w:val="28"/>
                <w:lang w:val="uk-UA"/>
              </w:rPr>
              <m:t>5</m:t>
            </m:r>
          </m:den>
        </m:f>
      </m:oMath>
      <w:r w:rsidRPr="00684279">
        <w:rPr>
          <w:rFonts w:ascii="Times New Roman" w:hAnsi="Times New Roman"/>
          <w:sz w:val="28"/>
          <w:szCs w:val="28"/>
          <w:lang w:val="uk-UA"/>
        </w:rPr>
        <w:t xml:space="preserve"> = 0,79</w:t>
      </w:r>
      <w:r w:rsidR="00244C83" w:rsidRPr="00684279">
        <w:rPr>
          <w:rFonts w:ascii="Times New Roman" w:hAnsi="Times New Roman"/>
          <w:sz w:val="28"/>
          <w:szCs w:val="28"/>
          <w:lang w:val="uk-UA"/>
        </w:rPr>
        <w:t>.</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Лексема </w:t>
      </w:r>
      <w:r w:rsidRPr="00684279">
        <w:rPr>
          <w:rFonts w:ascii="Times New Roman" w:hAnsi="Times New Roman"/>
          <w:i/>
          <w:sz w:val="28"/>
          <w:szCs w:val="28"/>
          <w:lang w:val="en-US"/>
        </w:rPr>
        <w:t>attractiveness</w:t>
      </w:r>
      <w:r w:rsidRPr="00684279">
        <w:rPr>
          <w:rFonts w:ascii="Times New Roman" w:hAnsi="Times New Roman"/>
          <w:sz w:val="28"/>
          <w:szCs w:val="28"/>
          <w:lang w:val="uk-UA"/>
        </w:rPr>
        <w:t xml:space="preserve"> охоплює два рівноцінні значення</w:t>
      </w:r>
      <w:r w:rsidR="00A23D48"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i/>
          <w:sz w:val="28"/>
          <w:szCs w:val="28"/>
          <w:lang w:val="uk-UA"/>
        </w:rPr>
        <w:t>the power to attract</w:t>
      </w:r>
      <w:r w:rsidRPr="00684279">
        <w:rPr>
          <w:rFonts w:ascii="Times New Roman" w:hAnsi="Times New Roman"/>
          <w:sz w:val="28"/>
          <w:szCs w:val="28"/>
          <w:lang w:val="uk-UA"/>
        </w:rPr>
        <w:t xml:space="preserve"> (</w:t>
      </w:r>
      <w:r w:rsidRPr="00684279">
        <w:rPr>
          <w:rFonts w:ascii="Times New Roman" w:hAnsi="Times New Roman"/>
          <w:sz w:val="28"/>
          <w:szCs w:val="28"/>
          <w:lang w:val="en-US"/>
        </w:rPr>
        <w:t>MWUD</w:t>
      </w:r>
      <w:r w:rsidRPr="00684279">
        <w:rPr>
          <w:rFonts w:ascii="Times New Roman" w:hAnsi="Times New Roman"/>
          <w:sz w:val="28"/>
          <w:szCs w:val="28"/>
          <w:lang w:val="uk-UA"/>
        </w:rPr>
        <w:t xml:space="preserve">, </w:t>
      </w:r>
      <w:r w:rsidRPr="00684279">
        <w:rPr>
          <w:rFonts w:ascii="Times New Roman" w:hAnsi="Times New Roman"/>
          <w:sz w:val="28"/>
          <w:szCs w:val="28"/>
          <w:lang w:val="en-US"/>
        </w:rPr>
        <w:t>WD</w:t>
      </w:r>
      <w:r w:rsidRPr="00684279">
        <w:rPr>
          <w:rFonts w:ascii="Times New Roman" w:hAnsi="Times New Roman"/>
          <w:sz w:val="28"/>
          <w:szCs w:val="28"/>
          <w:lang w:val="uk-UA"/>
        </w:rPr>
        <w:t xml:space="preserve">, LDCE та OALD) та </w:t>
      </w:r>
      <w:r w:rsidRPr="00684279">
        <w:rPr>
          <w:rFonts w:ascii="Times New Roman" w:hAnsi="Times New Roman"/>
          <w:i/>
          <w:sz w:val="28"/>
          <w:szCs w:val="28"/>
          <w:lang w:val="uk-UA"/>
        </w:rPr>
        <w:t xml:space="preserve">interest or pleasure </w:t>
      </w:r>
      <w:r w:rsidRPr="00684279">
        <w:rPr>
          <w:rFonts w:ascii="Times New Roman" w:hAnsi="Times New Roman"/>
          <w:sz w:val="28"/>
          <w:szCs w:val="28"/>
          <w:lang w:val="uk-UA"/>
        </w:rPr>
        <w:t>(</w:t>
      </w:r>
      <w:r w:rsidRPr="00684279">
        <w:rPr>
          <w:rFonts w:ascii="Times New Roman" w:hAnsi="Times New Roman"/>
          <w:sz w:val="28"/>
          <w:szCs w:val="28"/>
          <w:lang w:val="en-US"/>
        </w:rPr>
        <w:t>MWUD</w:t>
      </w:r>
      <w:r w:rsidRPr="00684279">
        <w:rPr>
          <w:rFonts w:ascii="Times New Roman" w:hAnsi="Times New Roman"/>
          <w:sz w:val="28"/>
          <w:szCs w:val="28"/>
          <w:lang w:val="uk-UA"/>
        </w:rPr>
        <w:t xml:space="preserve">, </w:t>
      </w:r>
      <w:r w:rsidRPr="00684279">
        <w:rPr>
          <w:rFonts w:ascii="Times New Roman" w:hAnsi="Times New Roman"/>
          <w:sz w:val="28"/>
          <w:szCs w:val="28"/>
          <w:lang w:val="en-US"/>
        </w:rPr>
        <w:t>CALD</w:t>
      </w:r>
      <w:r w:rsidRPr="00684279">
        <w:rPr>
          <w:rFonts w:ascii="Times New Roman" w:hAnsi="Times New Roman"/>
          <w:sz w:val="28"/>
          <w:szCs w:val="28"/>
          <w:lang w:val="uk-UA"/>
        </w:rPr>
        <w:t xml:space="preserve">, OALD та </w:t>
      </w:r>
      <w:r w:rsidRPr="00684279">
        <w:rPr>
          <w:rFonts w:ascii="Times New Roman" w:hAnsi="Times New Roman"/>
          <w:sz w:val="28"/>
          <w:szCs w:val="28"/>
          <w:lang w:val="en-US"/>
        </w:rPr>
        <w:t>HNDAE</w:t>
      </w:r>
      <w:r w:rsidRPr="00684279">
        <w:rPr>
          <w:rFonts w:ascii="Times New Roman" w:hAnsi="Times New Roman"/>
          <w:sz w:val="28"/>
          <w:szCs w:val="28"/>
          <w:lang w:val="uk-UA"/>
        </w:rPr>
        <w:t>) (</w:t>
      </w:r>
      <w:r w:rsidRPr="00684279">
        <w:rPr>
          <w:rFonts w:ascii="Times New Roman" w:hAnsi="Times New Roman"/>
          <w:i/>
          <w:sz w:val="28"/>
          <w:szCs w:val="28"/>
          <w:lang w:val="en-US"/>
        </w:rPr>
        <w:t>the</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attractiveness</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of</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travelling</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abroad</w:t>
      </w:r>
      <w:r w:rsidRPr="00684279">
        <w:rPr>
          <w:rFonts w:ascii="Times New Roman" w:hAnsi="Times New Roman"/>
          <w:i/>
          <w:sz w:val="28"/>
          <w:szCs w:val="28"/>
          <w:lang w:val="uk-UA"/>
        </w:rPr>
        <w:t>)</w:t>
      </w:r>
      <w:r w:rsidRPr="00684279">
        <w:rPr>
          <w:rFonts w:ascii="Times New Roman" w:hAnsi="Times New Roman"/>
          <w:sz w:val="28"/>
          <w:szCs w:val="28"/>
          <w:lang w:val="uk-UA"/>
        </w:rPr>
        <w:t>.</w:t>
      </w:r>
    </w:p>
    <w:p w:rsidR="00BF7ADD" w:rsidRPr="00684279" w:rsidRDefault="00BF7ADD" w:rsidP="00BF7ADD">
      <w:pPr>
        <w:spacing w:after="0" w:line="360" w:lineRule="auto"/>
        <w:ind w:firstLine="708"/>
        <w:jc w:val="both"/>
        <w:rPr>
          <w:rFonts w:ascii="Times New Roman" w:hAnsi="Times New Roman"/>
          <w:i/>
          <w:sz w:val="28"/>
          <w:szCs w:val="28"/>
          <w:lang w:val="en-US"/>
        </w:rPr>
      </w:pPr>
      <w:r w:rsidRPr="00684279">
        <w:rPr>
          <w:rFonts w:ascii="Times New Roman" w:hAnsi="Times New Roman"/>
          <w:sz w:val="28"/>
          <w:szCs w:val="28"/>
          <w:lang w:val="uk-UA"/>
        </w:rPr>
        <w:t>Питома вага елемент</w:t>
      </w:r>
      <w:r w:rsidR="00A23D48" w:rsidRPr="00684279">
        <w:rPr>
          <w:rFonts w:ascii="Times New Roman" w:hAnsi="Times New Roman"/>
          <w:sz w:val="28"/>
          <w:szCs w:val="28"/>
          <w:lang w:val="uk-UA"/>
        </w:rPr>
        <w:t>а</w:t>
      </w:r>
      <w:r w:rsidRPr="00684279">
        <w:rPr>
          <w:rFonts w:ascii="Times New Roman" w:hAnsi="Times New Roman"/>
          <w:sz w:val="28"/>
          <w:szCs w:val="28"/>
          <w:lang w:val="en-US"/>
        </w:rPr>
        <w:t xml:space="preserve"> </w:t>
      </w:r>
      <w:r w:rsidRPr="00684279">
        <w:rPr>
          <w:rFonts w:ascii="Times New Roman" w:hAnsi="Times New Roman"/>
          <w:i/>
          <w:sz w:val="28"/>
          <w:szCs w:val="28"/>
          <w:lang w:val="uk-UA"/>
        </w:rPr>
        <w:t>the power to attract</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rPr>
        <w:t xml:space="preserve">у </w:t>
      </w:r>
      <w:r w:rsidRPr="00684279">
        <w:rPr>
          <w:rFonts w:ascii="Times New Roman" w:hAnsi="Times New Roman"/>
          <w:sz w:val="28"/>
          <w:szCs w:val="28"/>
          <w:lang w:val="en-US"/>
        </w:rPr>
        <w:t>MWUD</w:t>
      </w:r>
      <w:r w:rsidRPr="00684279">
        <w:rPr>
          <w:rFonts w:ascii="Times New Roman" w:hAnsi="Times New Roman"/>
          <w:sz w:val="28"/>
          <w:szCs w:val="28"/>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MMUD</w:t>
      </w:r>
      <w:r w:rsidRPr="00684279">
        <w:rPr>
          <w:rFonts w:ascii="Times New Roman" w:hAnsi="Times New Roman"/>
          <w:sz w:val="28"/>
          <w:szCs w:val="28"/>
        </w:rPr>
        <w:t xml:space="preserve"> =</w:t>
      </w:r>
      <w:r w:rsidR="00207ADF" w:rsidRPr="00684279">
        <w:rPr>
          <w:rFonts w:ascii="Times New Roman" w:hAnsi="Times New Roman"/>
          <w:sz w:val="28"/>
          <w:szCs w:val="28"/>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rPr>
                  <m:t>2+1</m:t>
                </m:r>
              </m:e>
            </m:d>
            <m:r>
              <w:rPr>
                <w:rFonts w:ascii="Cambria Math" w:hAnsi="Cambria Math"/>
                <w:sz w:val="28"/>
                <w:szCs w:val="28"/>
              </w:rPr>
              <m:t>-1</m:t>
            </m:r>
          </m:num>
          <m:den>
            <m:r>
              <w:rPr>
                <w:rFonts w:ascii="Cambria Math" w:hAnsi="Cambria Math"/>
                <w:sz w:val="28"/>
                <w:szCs w:val="28"/>
              </w:rPr>
              <m:t>2</m:t>
            </m:r>
          </m:den>
        </m:f>
      </m:oMath>
      <w:r w:rsidRPr="00684279">
        <w:rPr>
          <w:rFonts w:ascii="Times New Roman" w:hAnsi="Times New Roman"/>
          <w:sz w:val="28"/>
          <w:szCs w:val="28"/>
        </w:rPr>
        <w:t xml:space="preserve"> = 1;</w:t>
      </w:r>
    </w:p>
    <w:p w:rsidR="00BF7ADD" w:rsidRPr="00684279" w:rsidRDefault="00BF7ADD" w:rsidP="00BF7ADD">
      <w:pPr>
        <w:spacing w:after="0" w:line="360" w:lineRule="auto"/>
        <w:ind w:firstLine="708"/>
        <w:jc w:val="both"/>
        <w:rPr>
          <w:rFonts w:ascii="Times New Roman" w:hAnsi="Times New Roman"/>
          <w:sz w:val="28"/>
          <w:szCs w:val="28"/>
        </w:rPr>
      </w:pPr>
      <w:r w:rsidRPr="00684279">
        <w:rPr>
          <w:rFonts w:ascii="Times New Roman" w:hAnsi="Times New Roman"/>
          <w:sz w:val="28"/>
          <w:szCs w:val="28"/>
        </w:rPr>
        <w:lastRenderedPageBreak/>
        <w:t xml:space="preserve">у </w:t>
      </w:r>
      <w:r w:rsidRPr="00684279">
        <w:rPr>
          <w:rFonts w:ascii="Times New Roman" w:hAnsi="Times New Roman"/>
          <w:sz w:val="28"/>
          <w:szCs w:val="28"/>
          <w:lang w:val="en-US"/>
        </w:rPr>
        <w:t>WD</w:t>
      </w:r>
      <w:r w:rsidRPr="00684279">
        <w:rPr>
          <w:rFonts w:ascii="Times New Roman" w:hAnsi="Times New Roman"/>
          <w:sz w:val="28"/>
          <w:szCs w:val="28"/>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WD</w:t>
      </w:r>
      <w:r w:rsidRPr="00684279">
        <w:rPr>
          <w:rFonts w:ascii="Times New Roman" w:hAnsi="Times New Roman"/>
          <w:sz w:val="28"/>
          <w:szCs w:val="28"/>
        </w:rPr>
        <w:t xml:space="preserve"> =</w:t>
      </w:r>
      <w:r w:rsidR="00207ADF" w:rsidRPr="00684279">
        <w:rPr>
          <w:rFonts w:ascii="Times New Roman" w:hAnsi="Times New Roman"/>
          <w:sz w:val="28"/>
          <w:szCs w:val="28"/>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rPr>
                  <m:t>2+1</m:t>
                </m:r>
              </m:e>
            </m:d>
            <m:r>
              <w:rPr>
                <w:rFonts w:ascii="Cambria Math" w:hAnsi="Cambria Math"/>
                <w:sz w:val="28"/>
                <w:szCs w:val="28"/>
              </w:rPr>
              <m:t>-1</m:t>
            </m:r>
          </m:num>
          <m:den>
            <m:r>
              <w:rPr>
                <w:rFonts w:ascii="Cambria Math" w:hAnsi="Cambria Math"/>
                <w:sz w:val="28"/>
                <w:szCs w:val="28"/>
              </w:rPr>
              <m:t>2</m:t>
            </m:r>
          </m:den>
        </m:f>
      </m:oMath>
      <w:r w:rsidRPr="00684279">
        <w:rPr>
          <w:rFonts w:ascii="Times New Roman" w:hAnsi="Times New Roman"/>
          <w:sz w:val="28"/>
          <w:szCs w:val="28"/>
        </w:rPr>
        <w:t xml:space="preserve"> = 1;</w:t>
      </w:r>
    </w:p>
    <w:p w:rsidR="00BF7ADD" w:rsidRPr="00684279" w:rsidRDefault="00BF7ADD" w:rsidP="00BF7ADD">
      <w:pPr>
        <w:spacing w:after="0" w:line="360" w:lineRule="auto"/>
        <w:ind w:firstLine="708"/>
        <w:jc w:val="both"/>
        <w:rPr>
          <w:rFonts w:ascii="Times New Roman" w:hAnsi="Times New Roman"/>
          <w:sz w:val="28"/>
          <w:szCs w:val="28"/>
          <w:lang w:val="en-US"/>
        </w:rPr>
      </w:pPr>
      <w:r w:rsidRPr="00684279">
        <w:rPr>
          <w:rFonts w:ascii="Times New Roman" w:hAnsi="Times New Roman"/>
          <w:sz w:val="28"/>
          <w:szCs w:val="28"/>
        </w:rPr>
        <w:t>у</w:t>
      </w:r>
      <w:r w:rsidRPr="00684279">
        <w:rPr>
          <w:rFonts w:ascii="Times New Roman" w:hAnsi="Times New Roman"/>
          <w:sz w:val="28"/>
          <w:szCs w:val="28"/>
          <w:lang w:val="en-US"/>
        </w:rPr>
        <w:t xml:space="preserve"> LDCE W</w:t>
      </w:r>
      <w:r w:rsidRPr="00684279">
        <w:rPr>
          <w:rFonts w:ascii="Times New Roman" w:hAnsi="Times New Roman"/>
          <w:sz w:val="24"/>
          <w:szCs w:val="28"/>
          <w:lang w:val="en-US"/>
        </w:rPr>
        <w:t>LDCE</w:t>
      </w:r>
      <w:r w:rsidRPr="00684279">
        <w:rPr>
          <w:rFonts w:ascii="Times New Roman" w:hAnsi="Times New Roman"/>
          <w:sz w:val="28"/>
          <w:szCs w:val="28"/>
          <w:lang w:val="en-US"/>
        </w:rPr>
        <w:t xml:space="preserve"> =</w:t>
      </w:r>
      <w:r w:rsidR="00207ADF" w:rsidRPr="00684279">
        <w:rPr>
          <w:rFonts w:ascii="Times New Roman" w:hAnsi="Times New Roman"/>
          <w:sz w:val="28"/>
          <w:szCs w:val="28"/>
          <w:lang w:val="en-US"/>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en-US"/>
                  </w:rPr>
                  <m:t>3+1</m:t>
                </m:r>
              </m:e>
            </m:d>
            <m:r>
              <w:rPr>
                <w:rFonts w:ascii="Cambria Math" w:hAnsi="Cambria Math"/>
                <w:sz w:val="28"/>
                <w:szCs w:val="28"/>
                <w:lang w:val="en-US"/>
              </w:rPr>
              <m:t>-3</m:t>
            </m:r>
          </m:num>
          <m:den>
            <m:r>
              <w:rPr>
                <w:rFonts w:ascii="Cambria Math" w:hAnsi="Cambria Math"/>
                <w:sz w:val="28"/>
                <w:szCs w:val="28"/>
                <w:lang w:val="en-US"/>
              </w:rPr>
              <m:t>3</m:t>
            </m:r>
          </m:den>
        </m:f>
      </m:oMath>
      <w:r w:rsidRPr="00684279">
        <w:rPr>
          <w:rFonts w:ascii="Times New Roman" w:hAnsi="Times New Roman"/>
          <w:sz w:val="28"/>
          <w:szCs w:val="28"/>
          <w:lang w:val="en-US"/>
        </w:rPr>
        <w:t xml:space="preserve"> = 0,33;</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OALD W</w:t>
      </w:r>
      <w:r w:rsidRPr="00684279">
        <w:rPr>
          <w:rFonts w:ascii="Times New Roman" w:hAnsi="Times New Roman"/>
          <w:sz w:val="24"/>
          <w:szCs w:val="28"/>
          <w:lang w:val="en-US"/>
        </w:rPr>
        <w:t>OALD</w:t>
      </w:r>
      <w:r w:rsidRPr="00684279">
        <w:rPr>
          <w:rFonts w:ascii="Times New Roman" w:hAnsi="Times New Roman"/>
          <w:sz w:val="28"/>
          <w:szCs w:val="28"/>
          <w:lang w:val="en-US"/>
        </w:rPr>
        <w:t xml:space="preserve"> =</w:t>
      </w:r>
      <w:r w:rsidR="00207ADF" w:rsidRPr="00684279">
        <w:rPr>
          <w:rFonts w:ascii="Times New Roman" w:hAnsi="Times New Roman"/>
          <w:sz w:val="28"/>
          <w:szCs w:val="28"/>
          <w:lang w:val="en-US"/>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en-US"/>
                  </w:rPr>
                  <m:t>3+1</m:t>
                </m:r>
              </m:e>
            </m:d>
            <m:r>
              <w:rPr>
                <w:rFonts w:ascii="Cambria Math" w:hAnsi="Cambria Math"/>
                <w:sz w:val="28"/>
                <w:szCs w:val="28"/>
                <w:lang w:val="en-US"/>
              </w:rPr>
              <m:t>-3</m:t>
            </m:r>
          </m:num>
          <m:den>
            <m:r>
              <w:rPr>
                <w:rFonts w:ascii="Cambria Math" w:hAnsi="Cambria Math"/>
                <w:sz w:val="28"/>
                <w:szCs w:val="28"/>
                <w:lang w:val="en-US"/>
              </w:rPr>
              <m:t>3</m:t>
            </m:r>
          </m:den>
        </m:f>
      </m:oMath>
      <w:r w:rsidRPr="00684279">
        <w:rPr>
          <w:rFonts w:ascii="Times New Roman" w:hAnsi="Times New Roman"/>
          <w:sz w:val="28"/>
          <w:szCs w:val="28"/>
          <w:lang w:val="en-US"/>
        </w:rPr>
        <w:t xml:space="preserve"> = 0,33</w:t>
      </w:r>
      <w:r w:rsidR="00244C83" w:rsidRPr="00684279">
        <w:rPr>
          <w:rFonts w:ascii="Times New Roman" w:hAnsi="Times New Roman"/>
          <w:sz w:val="28"/>
          <w:szCs w:val="28"/>
          <w:lang w:val="uk-UA"/>
        </w:rPr>
        <w:t>.</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Середня питома вага </w:t>
      </w:r>
      <w:r w:rsidRPr="00684279">
        <w:rPr>
          <w:rFonts w:ascii="Times New Roman" w:hAnsi="Times New Roman"/>
          <w:sz w:val="28"/>
          <w:szCs w:val="28"/>
          <w:lang w:val="en-US"/>
        </w:rPr>
        <w:t>W</w:t>
      </w:r>
      <w:r w:rsidRPr="00684279">
        <w:rPr>
          <w:rFonts w:ascii="Times New Roman" w:hAnsi="Times New Roman"/>
          <w:sz w:val="24"/>
          <w:szCs w:val="28"/>
          <w:lang w:val="uk-UA"/>
        </w:rPr>
        <w:t xml:space="preserve">сер. </w:t>
      </w:r>
      <w:r w:rsidRPr="00684279">
        <w:rPr>
          <w:rFonts w:ascii="Times New Roman" w:hAnsi="Times New Roman"/>
          <w:sz w:val="28"/>
          <w:szCs w:val="28"/>
        </w:rPr>
        <w:t>=</w:t>
      </w:r>
      <w:r w:rsidR="00207ADF" w:rsidRPr="00684279">
        <w:rPr>
          <w:rFonts w:ascii="Times New Roman" w:hAnsi="Times New Roman"/>
          <w:sz w:val="28"/>
          <w:szCs w:val="28"/>
        </w:rPr>
        <w:t xml:space="preserve"> </w:t>
      </w:r>
      <m:oMath>
        <m:f>
          <m:fPr>
            <m:ctrlPr>
              <w:rPr>
                <w:rFonts w:ascii="Cambria Math" w:hAnsi="Cambria Math"/>
                <w:i/>
                <w:sz w:val="28"/>
                <w:szCs w:val="28"/>
                <w:lang w:val="en-US"/>
              </w:rPr>
            </m:ctrlPr>
          </m:fPr>
          <m:num>
            <m:r>
              <w:rPr>
                <w:rFonts w:ascii="Cambria Math" w:hAnsi="Cambria Math"/>
                <w:sz w:val="28"/>
                <w:szCs w:val="28"/>
              </w:rPr>
              <m:t>1+1+0,33+0,33</m:t>
            </m:r>
          </m:num>
          <m:den>
            <m:r>
              <w:rPr>
                <w:rFonts w:ascii="Cambria Math" w:hAnsi="Cambria Math"/>
                <w:sz w:val="28"/>
                <w:szCs w:val="28"/>
              </w:rPr>
              <m:t>4</m:t>
            </m:r>
          </m:den>
        </m:f>
      </m:oMath>
      <w:r w:rsidRPr="00684279">
        <w:rPr>
          <w:rFonts w:ascii="Times New Roman" w:hAnsi="Times New Roman"/>
          <w:sz w:val="28"/>
          <w:szCs w:val="28"/>
        </w:rPr>
        <w:t xml:space="preserve"> = 0,66</w:t>
      </w:r>
      <w:r w:rsidR="00244C83" w:rsidRPr="00684279">
        <w:rPr>
          <w:rFonts w:ascii="Times New Roman" w:hAnsi="Times New Roman"/>
          <w:sz w:val="28"/>
          <w:szCs w:val="28"/>
          <w:lang w:val="uk-UA"/>
        </w:rPr>
        <w:t>.</w:t>
      </w:r>
    </w:p>
    <w:p w:rsidR="00BF7ADD" w:rsidRPr="00684279" w:rsidRDefault="00BF7ADD" w:rsidP="00BF7ADD">
      <w:pPr>
        <w:spacing w:after="0" w:line="360" w:lineRule="auto"/>
        <w:ind w:firstLine="708"/>
        <w:jc w:val="both"/>
        <w:rPr>
          <w:rFonts w:ascii="Times New Roman" w:hAnsi="Times New Roman"/>
          <w:i/>
          <w:sz w:val="28"/>
          <w:szCs w:val="28"/>
        </w:rPr>
      </w:pPr>
      <w:r w:rsidRPr="00684279">
        <w:rPr>
          <w:rFonts w:ascii="Times New Roman" w:hAnsi="Times New Roman"/>
          <w:sz w:val="28"/>
          <w:szCs w:val="28"/>
          <w:lang w:val="uk-UA"/>
        </w:rPr>
        <w:t>Питома вага елементу</w:t>
      </w:r>
      <w:r w:rsidRPr="00684279">
        <w:rPr>
          <w:rFonts w:ascii="Times New Roman" w:hAnsi="Times New Roman"/>
          <w:sz w:val="28"/>
          <w:szCs w:val="28"/>
        </w:rPr>
        <w:t xml:space="preserve"> </w:t>
      </w:r>
      <w:r w:rsidRPr="00684279">
        <w:rPr>
          <w:rFonts w:ascii="Times New Roman" w:hAnsi="Times New Roman"/>
          <w:i/>
          <w:sz w:val="28"/>
          <w:szCs w:val="28"/>
          <w:lang w:val="uk-UA"/>
        </w:rPr>
        <w:t>interest or pleasure</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rPr>
        <w:t>у</w:t>
      </w:r>
      <w:r w:rsidRPr="00684279">
        <w:rPr>
          <w:rFonts w:ascii="Times New Roman" w:hAnsi="Times New Roman"/>
          <w:sz w:val="28"/>
          <w:szCs w:val="28"/>
          <w:lang w:val="en-US"/>
        </w:rPr>
        <w:t xml:space="preserve"> MWUD W</w:t>
      </w:r>
      <w:r w:rsidRPr="00684279">
        <w:rPr>
          <w:rFonts w:ascii="Times New Roman" w:hAnsi="Times New Roman"/>
          <w:sz w:val="24"/>
          <w:szCs w:val="28"/>
          <w:lang w:val="en-US"/>
        </w:rPr>
        <w:t>MMUD</w:t>
      </w:r>
      <w:r w:rsidRPr="00684279">
        <w:rPr>
          <w:rFonts w:ascii="Times New Roman" w:hAnsi="Times New Roman"/>
          <w:sz w:val="28"/>
          <w:szCs w:val="28"/>
          <w:lang w:val="en-US"/>
        </w:rPr>
        <w:t xml:space="preserve"> =</w:t>
      </w:r>
      <w:r w:rsidR="00207ADF" w:rsidRPr="00684279">
        <w:rPr>
          <w:rFonts w:ascii="Times New Roman" w:hAnsi="Times New Roman"/>
          <w:sz w:val="28"/>
          <w:szCs w:val="28"/>
          <w:lang w:val="en-US"/>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en-US"/>
                  </w:rPr>
                  <m:t>2+1</m:t>
                </m:r>
              </m:e>
            </m:d>
            <m:r>
              <w:rPr>
                <w:rFonts w:ascii="Cambria Math" w:hAnsi="Cambria Math"/>
                <w:sz w:val="28"/>
                <w:szCs w:val="28"/>
                <w:lang w:val="en-US"/>
              </w:rPr>
              <m:t>-2</m:t>
            </m:r>
          </m:num>
          <m:den>
            <m:r>
              <w:rPr>
                <w:rFonts w:ascii="Cambria Math" w:hAnsi="Cambria Math"/>
                <w:sz w:val="28"/>
                <w:szCs w:val="28"/>
                <w:lang w:val="en-US"/>
              </w:rPr>
              <m:t>5</m:t>
            </m:r>
          </m:den>
        </m:f>
      </m:oMath>
      <w:r w:rsidRPr="00684279">
        <w:rPr>
          <w:rFonts w:ascii="Times New Roman" w:hAnsi="Times New Roman"/>
          <w:sz w:val="28"/>
          <w:szCs w:val="28"/>
          <w:lang w:val="en-US"/>
        </w:rPr>
        <w:t xml:space="preserve"> = 0,5;</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CALD W</w:t>
      </w:r>
      <w:r w:rsidRPr="00684279">
        <w:rPr>
          <w:rFonts w:ascii="Times New Roman" w:hAnsi="Times New Roman"/>
          <w:sz w:val="24"/>
          <w:szCs w:val="28"/>
          <w:lang w:val="en-US"/>
        </w:rPr>
        <w:t>CALD</w:t>
      </w:r>
      <w:r w:rsidRPr="00684279">
        <w:rPr>
          <w:rFonts w:ascii="Times New Roman" w:hAnsi="Times New Roman"/>
          <w:sz w:val="28"/>
          <w:szCs w:val="28"/>
          <w:lang w:val="en-US"/>
        </w:rPr>
        <w:t xml:space="preserve"> =</w:t>
      </w:r>
      <w:r w:rsidR="00207ADF" w:rsidRPr="00684279">
        <w:rPr>
          <w:rFonts w:ascii="Times New Roman" w:hAnsi="Times New Roman"/>
          <w:sz w:val="28"/>
          <w:szCs w:val="28"/>
          <w:lang w:val="en-US"/>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en-US"/>
                  </w:rPr>
                  <m:t>2+1</m:t>
                </m:r>
              </m:e>
            </m:d>
            <m:r>
              <w:rPr>
                <w:rFonts w:ascii="Cambria Math" w:hAnsi="Cambria Math"/>
                <w:sz w:val="28"/>
                <w:szCs w:val="28"/>
                <w:lang w:val="en-US"/>
              </w:rPr>
              <m:t>-1</m:t>
            </m:r>
          </m:num>
          <m:den>
            <m:r>
              <w:rPr>
                <w:rFonts w:ascii="Cambria Math" w:hAnsi="Cambria Math"/>
                <w:sz w:val="28"/>
                <w:szCs w:val="28"/>
                <w:lang w:val="en-US"/>
              </w:rPr>
              <m:t>2</m:t>
            </m:r>
          </m:den>
        </m:f>
      </m:oMath>
      <w:r w:rsidRPr="00684279">
        <w:rPr>
          <w:rFonts w:ascii="Times New Roman" w:hAnsi="Times New Roman"/>
          <w:sz w:val="28"/>
          <w:szCs w:val="28"/>
          <w:lang w:val="en-US"/>
        </w:rPr>
        <w:t xml:space="preserve"> = 1;</w:t>
      </w:r>
    </w:p>
    <w:p w:rsidR="00BF7ADD" w:rsidRPr="00684279" w:rsidRDefault="00BF7ADD" w:rsidP="00BF7ADD">
      <w:pPr>
        <w:spacing w:after="0" w:line="360" w:lineRule="auto"/>
        <w:ind w:firstLine="708"/>
        <w:jc w:val="both"/>
        <w:rPr>
          <w:rFonts w:ascii="Times New Roman" w:hAnsi="Times New Roman"/>
          <w:sz w:val="28"/>
          <w:szCs w:val="28"/>
          <w:lang w:val="en-US"/>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OALD W</w:t>
      </w:r>
      <w:r w:rsidRPr="00684279">
        <w:rPr>
          <w:rFonts w:ascii="Times New Roman" w:hAnsi="Times New Roman"/>
          <w:sz w:val="24"/>
          <w:szCs w:val="28"/>
          <w:lang w:val="en-US"/>
        </w:rPr>
        <w:t>OALD</w:t>
      </w:r>
      <w:r w:rsidRPr="00684279">
        <w:rPr>
          <w:rFonts w:ascii="Times New Roman" w:hAnsi="Times New Roman"/>
          <w:sz w:val="28"/>
          <w:szCs w:val="28"/>
          <w:lang w:val="en-US"/>
        </w:rPr>
        <w:t xml:space="preserve"> =</w:t>
      </w:r>
      <w:r w:rsidR="00207ADF" w:rsidRPr="00684279">
        <w:rPr>
          <w:rFonts w:ascii="Times New Roman" w:hAnsi="Times New Roman"/>
          <w:sz w:val="28"/>
          <w:szCs w:val="28"/>
          <w:lang w:val="en-US"/>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en-US"/>
                  </w:rPr>
                  <m:t>3+1</m:t>
                </m:r>
              </m:e>
            </m:d>
            <m:r>
              <w:rPr>
                <w:rFonts w:ascii="Cambria Math" w:hAnsi="Cambria Math"/>
                <w:sz w:val="28"/>
                <w:szCs w:val="28"/>
                <w:lang w:val="en-US"/>
              </w:rPr>
              <m:t>-2</m:t>
            </m:r>
          </m:num>
          <m:den>
            <m:r>
              <w:rPr>
                <w:rFonts w:ascii="Cambria Math" w:hAnsi="Cambria Math"/>
                <w:sz w:val="28"/>
                <w:szCs w:val="28"/>
                <w:lang w:val="en-US"/>
              </w:rPr>
              <m:t>3</m:t>
            </m:r>
          </m:den>
        </m:f>
      </m:oMath>
      <w:r w:rsidRPr="00684279">
        <w:rPr>
          <w:rFonts w:ascii="Times New Roman" w:hAnsi="Times New Roman"/>
          <w:sz w:val="28"/>
          <w:szCs w:val="28"/>
          <w:lang w:val="en-US"/>
        </w:rPr>
        <w:t xml:space="preserve"> = 0,67;</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HNDAE </w:t>
      </w:r>
      <w:r w:rsidRPr="00684279">
        <w:rPr>
          <w:rFonts w:ascii="Times New Roman" w:hAnsi="Times New Roman"/>
          <w:sz w:val="28"/>
          <w:szCs w:val="28"/>
          <w:lang w:val="en-US"/>
        </w:rPr>
        <w:t>W</w:t>
      </w:r>
      <w:r w:rsidRPr="00684279">
        <w:rPr>
          <w:rFonts w:ascii="Times New Roman" w:hAnsi="Times New Roman"/>
          <w:sz w:val="24"/>
          <w:szCs w:val="28"/>
          <w:lang w:val="en-US"/>
        </w:rPr>
        <w:t>HNDAE</w:t>
      </w:r>
      <w:r w:rsidRPr="00684279">
        <w:rPr>
          <w:rFonts w:ascii="Times New Roman" w:hAnsi="Times New Roman"/>
          <w:sz w:val="28"/>
          <w:szCs w:val="28"/>
          <w:lang w:val="en-US"/>
        </w:rPr>
        <w:t xml:space="preserve"> =</w:t>
      </w:r>
      <w:r w:rsidR="00207ADF" w:rsidRPr="00684279">
        <w:rPr>
          <w:rFonts w:ascii="Times New Roman" w:hAnsi="Times New Roman"/>
          <w:sz w:val="28"/>
          <w:szCs w:val="28"/>
          <w:lang w:val="en-US"/>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en-US"/>
                  </w:rPr>
                  <m:t>1+1</m:t>
                </m:r>
              </m:e>
            </m:d>
            <m:r>
              <w:rPr>
                <w:rFonts w:ascii="Cambria Math" w:hAnsi="Cambria Math"/>
                <w:sz w:val="28"/>
                <w:szCs w:val="28"/>
                <w:lang w:val="en-US"/>
              </w:rPr>
              <m:t>-1</m:t>
            </m:r>
          </m:num>
          <m:den>
            <m:r>
              <w:rPr>
                <w:rFonts w:ascii="Cambria Math" w:hAnsi="Cambria Math"/>
                <w:sz w:val="28"/>
                <w:szCs w:val="28"/>
                <w:lang w:val="en-US"/>
              </w:rPr>
              <m:t>1</m:t>
            </m:r>
          </m:den>
        </m:f>
      </m:oMath>
      <w:r w:rsidRPr="00684279">
        <w:rPr>
          <w:rFonts w:ascii="Times New Roman" w:hAnsi="Times New Roman"/>
          <w:sz w:val="28"/>
          <w:szCs w:val="28"/>
          <w:lang w:val="en-US"/>
        </w:rPr>
        <w:t xml:space="preserve"> = 1</w:t>
      </w:r>
      <w:r w:rsidR="00244C83" w:rsidRPr="00684279">
        <w:rPr>
          <w:rFonts w:ascii="Times New Roman" w:hAnsi="Times New Roman"/>
          <w:sz w:val="28"/>
          <w:szCs w:val="28"/>
          <w:lang w:val="uk-UA"/>
        </w:rPr>
        <w:t>.</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Середня питома вага </w:t>
      </w:r>
      <w:r w:rsidRPr="00684279">
        <w:rPr>
          <w:rFonts w:ascii="Times New Roman" w:hAnsi="Times New Roman"/>
          <w:sz w:val="28"/>
          <w:szCs w:val="28"/>
          <w:lang w:val="en-US"/>
        </w:rPr>
        <w:t>W</w:t>
      </w:r>
      <w:r w:rsidRPr="00684279">
        <w:rPr>
          <w:rFonts w:ascii="Times New Roman" w:hAnsi="Times New Roman"/>
          <w:sz w:val="24"/>
          <w:szCs w:val="28"/>
          <w:lang w:val="uk-UA"/>
        </w:rPr>
        <w:t xml:space="preserve">сер. </w:t>
      </w:r>
      <w:r w:rsidRPr="00684279">
        <w:rPr>
          <w:rFonts w:ascii="Times New Roman" w:hAnsi="Times New Roman"/>
          <w:sz w:val="28"/>
          <w:szCs w:val="28"/>
          <w:lang w:val="uk-UA"/>
        </w:rPr>
        <w:t>=</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r>
              <w:rPr>
                <w:rFonts w:ascii="Cambria Math" w:hAnsi="Cambria Math"/>
                <w:sz w:val="28"/>
                <w:szCs w:val="28"/>
                <w:lang w:val="uk-UA"/>
              </w:rPr>
              <m:t>0,5+1+0,67+1</m:t>
            </m:r>
          </m:num>
          <m:den>
            <m:r>
              <w:rPr>
                <w:rFonts w:ascii="Cambria Math" w:hAnsi="Cambria Math"/>
                <w:sz w:val="28"/>
                <w:szCs w:val="28"/>
                <w:lang w:val="uk-UA"/>
              </w:rPr>
              <m:t>4</m:t>
            </m:r>
          </m:den>
        </m:f>
      </m:oMath>
      <w:r w:rsidRPr="00684279">
        <w:rPr>
          <w:rFonts w:ascii="Times New Roman" w:hAnsi="Times New Roman"/>
          <w:sz w:val="28"/>
          <w:szCs w:val="28"/>
          <w:lang w:val="uk-UA"/>
        </w:rPr>
        <w:t xml:space="preserve"> = 0,79</w:t>
      </w:r>
      <w:r w:rsidR="00A23D48" w:rsidRPr="00684279">
        <w:rPr>
          <w:rFonts w:ascii="Times New Roman" w:hAnsi="Times New Roman"/>
          <w:sz w:val="28"/>
          <w:szCs w:val="28"/>
          <w:lang w:val="uk-UA"/>
        </w:rPr>
        <w:t>.</w:t>
      </w:r>
    </w:p>
    <w:p w:rsidR="00BF7ADD" w:rsidRPr="00684279" w:rsidRDefault="00BF7ADD" w:rsidP="00BF7ADD">
      <w:pPr>
        <w:spacing w:after="0" w:line="360" w:lineRule="auto"/>
        <w:ind w:firstLine="708"/>
        <w:jc w:val="both"/>
        <w:rPr>
          <w:rFonts w:ascii="Times New Roman" w:hAnsi="Times New Roman"/>
          <w:sz w:val="28"/>
          <w:szCs w:val="28"/>
          <w:lang w:val="en-US"/>
        </w:rPr>
      </w:pPr>
      <w:r w:rsidRPr="00684279">
        <w:rPr>
          <w:rFonts w:ascii="Times New Roman" w:hAnsi="Times New Roman"/>
          <w:sz w:val="28"/>
          <w:szCs w:val="28"/>
          <w:lang w:val="uk-UA"/>
        </w:rPr>
        <w:t xml:space="preserve">Домінантними для лексеми </w:t>
      </w:r>
      <w:r w:rsidRPr="00684279">
        <w:rPr>
          <w:rFonts w:ascii="Times New Roman" w:hAnsi="Times New Roman"/>
          <w:i/>
          <w:sz w:val="28"/>
          <w:szCs w:val="28"/>
          <w:lang w:val="en-US"/>
        </w:rPr>
        <w:t>grace</w:t>
      </w:r>
      <w:r w:rsidRPr="00684279">
        <w:rPr>
          <w:rFonts w:ascii="Times New Roman" w:hAnsi="Times New Roman"/>
          <w:i/>
          <w:sz w:val="28"/>
          <w:szCs w:val="28"/>
          <w:lang w:val="uk-UA"/>
        </w:rPr>
        <w:t xml:space="preserve"> </w:t>
      </w:r>
      <w:r w:rsidRPr="00684279">
        <w:rPr>
          <w:rFonts w:ascii="Times New Roman" w:hAnsi="Times New Roman"/>
          <w:sz w:val="28"/>
          <w:szCs w:val="28"/>
          <w:lang w:val="uk-UA"/>
        </w:rPr>
        <w:t xml:space="preserve">є значення </w:t>
      </w:r>
      <w:r w:rsidRPr="00684279">
        <w:rPr>
          <w:rFonts w:ascii="Times New Roman" w:hAnsi="Times New Roman"/>
          <w:i/>
          <w:sz w:val="28"/>
          <w:szCs w:val="28"/>
          <w:lang w:val="uk-UA"/>
        </w:rPr>
        <w:t>a charming or attractive trait or characteristic</w:t>
      </w:r>
      <w:r w:rsidRPr="00684279">
        <w:rPr>
          <w:rFonts w:ascii="Times New Roman" w:hAnsi="Times New Roman"/>
          <w:sz w:val="28"/>
          <w:szCs w:val="28"/>
          <w:lang w:val="uk-UA"/>
        </w:rPr>
        <w:t xml:space="preserve"> (</w:t>
      </w:r>
      <w:r w:rsidR="00A23D48" w:rsidRPr="00684279">
        <w:rPr>
          <w:rFonts w:ascii="Times New Roman" w:hAnsi="Times New Roman"/>
          <w:sz w:val="28"/>
          <w:szCs w:val="28"/>
          <w:lang w:val="uk-UA"/>
        </w:rPr>
        <w:t>у</w:t>
      </w:r>
      <w:r w:rsidRPr="00684279">
        <w:rPr>
          <w:rFonts w:ascii="Times New Roman" w:hAnsi="Times New Roman"/>
          <w:sz w:val="28"/>
          <w:szCs w:val="28"/>
          <w:lang w:val="uk-UA"/>
        </w:rPr>
        <w:t xml:space="preserve">сі лексикографічні джерела); </w:t>
      </w:r>
      <w:r w:rsidRPr="00684279">
        <w:rPr>
          <w:rFonts w:ascii="Times New Roman" w:hAnsi="Times New Roman"/>
          <w:i/>
          <w:sz w:val="28"/>
          <w:szCs w:val="28"/>
          <w:lang w:val="uk-UA"/>
        </w:rPr>
        <w:t>used as a title of address or reference for a duke, a duchess, or an archbishop</w:t>
      </w:r>
      <w:r w:rsidRPr="00684279">
        <w:rPr>
          <w:rFonts w:ascii="Times New Roman" w:hAnsi="Times New Roman"/>
          <w:sz w:val="28"/>
          <w:szCs w:val="28"/>
          <w:lang w:val="uk-UA"/>
        </w:rPr>
        <w:t xml:space="preserve"> (</w:t>
      </w:r>
      <w:r w:rsidR="00A23D48" w:rsidRPr="00684279">
        <w:rPr>
          <w:rFonts w:ascii="Times New Roman" w:hAnsi="Times New Roman"/>
          <w:sz w:val="28"/>
          <w:szCs w:val="28"/>
          <w:lang w:val="uk-UA"/>
        </w:rPr>
        <w:t>у</w:t>
      </w:r>
      <w:r w:rsidRPr="00684279">
        <w:rPr>
          <w:rFonts w:ascii="Times New Roman" w:hAnsi="Times New Roman"/>
          <w:sz w:val="28"/>
          <w:szCs w:val="28"/>
          <w:lang w:val="uk-UA"/>
        </w:rPr>
        <w:t xml:space="preserve">сі лексикографічні джерела окрім </w:t>
      </w:r>
      <w:r w:rsidRPr="00684279">
        <w:rPr>
          <w:rFonts w:ascii="Times New Roman" w:hAnsi="Times New Roman"/>
          <w:sz w:val="28"/>
          <w:szCs w:val="28"/>
          <w:lang w:val="en-US"/>
        </w:rPr>
        <w:t>CALD</w:t>
      </w:r>
      <w:r w:rsidRPr="00684279">
        <w:rPr>
          <w:rFonts w:ascii="Times New Roman" w:hAnsi="Times New Roman"/>
          <w:sz w:val="28"/>
          <w:szCs w:val="28"/>
          <w:lang w:val="uk-UA"/>
        </w:rPr>
        <w:t xml:space="preserve">) та </w:t>
      </w:r>
      <w:r w:rsidRPr="00684279">
        <w:rPr>
          <w:rFonts w:ascii="Times New Roman" w:hAnsi="Times New Roman"/>
          <w:i/>
          <w:sz w:val="28"/>
          <w:szCs w:val="28"/>
          <w:lang w:val="uk-UA"/>
        </w:rPr>
        <w:t xml:space="preserve">a short prayer at a meal asking a blessing or giving thanks </w:t>
      </w:r>
      <w:r w:rsidRPr="00684279">
        <w:rPr>
          <w:rFonts w:ascii="Times New Roman" w:hAnsi="Times New Roman"/>
          <w:sz w:val="28"/>
          <w:szCs w:val="28"/>
          <w:lang w:val="uk-UA"/>
        </w:rPr>
        <w:t>(</w:t>
      </w:r>
      <w:r w:rsidR="00A23D48" w:rsidRPr="00684279">
        <w:rPr>
          <w:rFonts w:ascii="Times New Roman" w:hAnsi="Times New Roman"/>
          <w:sz w:val="28"/>
          <w:szCs w:val="28"/>
          <w:lang w:val="uk-UA"/>
        </w:rPr>
        <w:t>у</w:t>
      </w:r>
      <w:r w:rsidRPr="00684279">
        <w:rPr>
          <w:rFonts w:ascii="Times New Roman" w:hAnsi="Times New Roman"/>
          <w:sz w:val="28"/>
          <w:szCs w:val="28"/>
          <w:lang w:val="uk-UA"/>
        </w:rPr>
        <w:t xml:space="preserve">сі лексикографічні джерела), </w:t>
      </w:r>
      <w:r w:rsidR="00A23D48" w:rsidRPr="00684279">
        <w:rPr>
          <w:rFonts w:ascii="Times New Roman" w:hAnsi="Times New Roman"/>
          <w:sz w:val="28"/>
          <w:szCs w:val="28"/>
          <w:lang w:val="uk-UA"/>
        </w:rPr>
        <w:t>н</w:t>
      </w:r>
      <w:r w:rsidRPr="00684279">
        <w:rPr>
          <w:rFonts w:ascii="Times New Roman" w:hAnsi="Times New Roman"/>
          <w:sz w:val="28"/>
          <w:szCs w:val="28"/>
          <w:lang w:val="uk-UA"/>
        </w:rPr>
        <w:t xml:space="preserve">аявні </w:t>
      </w:r>
      <w:r w:rsidR="00A23D48" w:rsidRPr="00684279">
        <w:rPr>
          <w:rFonts w:ascii="Times New Roman" w:hAnsi="Times New Roman"/>
          <w:sz w:val="28"/>
          <w:szCs w:val="28"/>
          <w:lang w:val="uk-UA"/>
        </w:rPr>
        <w:t>в</w:t>
      </w:r>
      <w:r w:rsidRPr="00684279">
        <w:rPr>
          <w:rFonts w:ascii="Times New Roman" w:hAnsi="Times New Roman"/>
          <w:sz w:val="28"/>
          <w:szCs w:val="28"/>
          <w:lang w:val="uk-UA"/>
        </w:rPr>
        <w:t xml:space="preserve"> </w:t>
      </w:r>
      <w:r w:rsidR="00A23D48" w:rsidRPr="00684279">
        <w:rPr>
          <w:rFonts w:ascii="Times New Roman" w:hAnsi="Times New Roman"/>
          <w:sz w:val="28"/>
          <w:szCs w:val="28"/>
          <w:lang w:val="uk-UA"/>
        </w:rPr>
        <w:t>у</w:t>
      </w:r>
      <w:r w:rsidRPr="00684279">
        <w:rPr>
          <w:rFonts w:ascii="Times New Roman" w:hAnsi="Times New Roman"/>
          <w:sz w:val="28"/>
          <w:szCs w:val="28"/>
          <w:lang w:val="uk-UA"/>
        </w:rPr>
        <w:t>сіх лексикографічних джерелах. Решта значень (</w:t>
      </w:r>
      <w:r w:rsidRPr="00684279">
        <w:rPr>
          <w:rFonts w:ascii="Times New Roman" w:hAnsi="Times New Roman"/>
          <w:i/>
          <w:sz w:val="28"/>
          <w:szCs w:val="28"/>
          <w:lang w:val="uk-UA"/>
        </w:rPr>
        <w:t>unmerited divine assistance given humans for their regeneration or sanctification</w:t>
      </w:r>
      <w:r w:rsidRPr="00684279">
        <w:rPr>
          <w:rFonts w:ascii="Times New Roman" w:hAnsi="Times New Roman"/>
          <w:sz w:val="28"/>
          <w:szCs w:val="28"/>
          <w:lang w:val="uk-UA"/>
        </w:rPr>
        <w:t xml:space="preserve"> (</w:t>
      </w:r>
      <w:r w:rsidRPr="00684279">
        <w:rPr>
          <w:rFonts w:ascii="Times New Roman" w:hAnsi="Times New Roman"/>
          <w:sz w:val="28"/>
          <w:szCs w:val="28"/>
          <w:lang w:val="en-US"/>
        </w:rPr>
        <w:t>MWUD</w:t>
      </w:r>
      <w:r w:rsidRPr="00684279">
        <w:rPr>
          <w:rFonts w:ascii="Times New Roman" w:hAnsi="Times New Roman"/>
          <w:sz w:val="28"/>
          <w:szCs w:val="28"/>
          <w:lang w:val="uk-UA"/>
        </w:rPr>
        <w:t>)</w:t>
      </w:r>
      <w:r w:rsidRPr="00684279">
        <w:rPr>
          <w:rFonts w:ascii="Times New Roman" w:hAnsi="Times New Roman"/>
          <w:sz w:val="28"/>
          <w:szCs w:val="28"/>
          <w:lang w:val="en-US"/>
        </w:rPr>
        <w:t xml:space="preserve"> (</w:t>
      </w:r>
      <w:r w:rsidRPr="00684279">
        <w:rPr>
          <w:rFonts w:ascii="Times New Roman" w:hAnsi="Times New Roman"/>
          <w:i/>
          <w:sz w:val="28"/>
          <w:szCs w:val="28"/>
          <w:lang w:val="en-US"/>
        </w:rPr>
        <w:t>Let us give thanks for God’s</w:t>
      </w:r>
      <w:r w:rsidRPr="00684279">
        <w:rPr>
          <w:rFonts w:ascii="Times New Roman" w:hAnsi="Times New Roman"/>
          <w:sz w:val="28"/>
          <w:szCs w:val="28"/>
          <w:lang w:val="en-US"/>
        </w:rPr>
        <w:t xml:space="preserve"> </w:t>
      </w:r>
      <w:r w:rsidRPr="00684279">
        <w:rPr>
          <w:rFonts w:ascii="Times New Roman" w:hAnsi="Times New Roman"/>
          <w:i/>
          <w:iCs/>
          <w:sz w:val="28"/>
          <w:szCs w:val="28"/>
          <w:lang w:val="en-US"/>
        </w:rPr>
        <w:t>grace)</w:t>
      </w:r>
      <w:r w:rsidRPr="00684279">
        <w:rPr>
          <w:rFonts w:ascii="Times New Roman" w:hAnsi="Times New Roman"/>
          <w:sz w:val="28"/>
          <w:szCs w:val="28"/>
          <w:lang w:val="uk-UA"/>
        </w:rPr>
        <w:t xml:space="preserve">, </w:t>
      </w:r>
      <w:r w:rsidRPr="00684279">
        <w:rPr>
          <w:rFonts w:ascii="Times New Roman" w:hAnsi="Times New Roman"/>
          <w:i/>
          <w:sz w:val="28"/>
          <w:szCs w:val="28"/>
          <w:lang w:val="uk-UA"/>
        </w:rPr>
        <w:t>a special favor</w:t>
      </w:r>
      <w:r w:rsidRPr="00684279">
        <w:rPr>
          <w:rFonts w:ascii="Times New Roman" w:hAnsi="Times New Roman"/>
          <w:sz w:val="28"/>
          <w:szCs w:val="28"/>
          <w:lang w:val="uk-UA"/>
        </w:rPr>
        <w:t xml:space="preserve"> (</w:t>
      </w:r>
      <w:r w:rsidRPr="00684279">
        <w:rPr>
          <w:rFonts w:ascii="Times New Roman" w:hAnsi="Times New Roman"/>
          <w:sz w:val="28"/>
          <w:szCs w:val="28"/>
          <w:lang w:val="en-US"/>
        </w:rPr>
        <w:t>MWUD</w:t>
      </w:r>
      <w:r w:rsidRPr="00684279">
        <w:rPr>
          <w:rFonts w:ascii="Times New Roman" w:hAnsi="Times New Roman"/>
          <w:sz w:val="28"/>
          <w:szCs w:val="28"/>
          <w:lang w:val="uk-UA"/>
        </w:rPr>
        <w:t xml:space="preserve">, </w:t>
      </w:r>
      <w:r w:rsidRPr="00684279">
        <w:rPr>
          <w:rFonts w:ascii="Times New Roman" w:hAnsi="Times New Roman"/>
          <w:sz w:val="28"/>
          <w:szCs w:val="28"/>
          <w:lang w:val="en-US"/>
        </w:rPr>
        <w:t>WD</w:t>
      </w:r>
      <w:r w:rsidRPr="00684279">
        <w:rPr>
          <w:rFonts w:ascii="Times New Roman" w:hAnsi="Times New Roman"/>
          <w:sz w:val="28"/>
          <w:szCs w:val="28"/>
          <w:lang w:val="uk-UA"/>
        </w:rPr>
        <w:t xml:space="preserve"> та </w:t>
      </w:r>
      <w:r w:rsidRPr="00684279">
        <w:rPr>
          <w:rFonts w:ascii="Times New Roman" w:hAnsi="Times New Roman"/>
          <w:sz w:val="28"/>
          <w:szCs w:val="28"/>
          <w:lang w:val="en-US"/>
        </w:rPr>
        <w:t>HNDAE</w:t>
      </w:r>
      <w:r w:rsidRPr="00684279">
        <w:rPr>
          <w:rFonts w:ascii="Times New Roman" w:hAnsi="Times New Roman"/>
          <w:sz w:val="28"/>
          <w:szCs w:val="28"/>
          <w:lang w:val="uk-UA"/>
        </w:rPr>
        <w:t>)</w:t>
      </w:r>
      <w:r w:rsidRPr="00684279">
        <w:rPr>
          <w:rFonts w:ascii="Times New Roman" w:hAnsi="Times New Roman"/>
          <w:sz w:val="28"/>
          <w:szCs w:val="28"/>
          <w:lang w:val="en-US"/>
        </w:rPr>
        <w:t xml:space="preserve"> (</w:t>
      </w:r>
      <w:r w:rsidRPr="00684279">
        <w:rPr>
          <w:rFonts w:ascii="Times New Roman" w:hAnsi="Times New Roman"/>
          <w:i/>
          <w:sz w:val="28"/>
          <w:szCs w:val="28"/>
          <w:lang w:val="uk-UA"/>
        </w:rPr>
        <w:t>She is quite lovable despite her lack of social graces</w:t>
      </w:r>
      <w:r w:rsidRPr="00684279">
        <w:rPr>
          <w:rFonts w:ascii="Times New Roman" w:hAnsi="Times New Roman"/>
          <w:sz w:val="28"/>
          <w:szCs w:val="28"/>
          <w:lang w:val="en-US"/>
        </w:rPr>
        <w:t>)</w:t>
      </w:r>
      <w:r w:rsidRPr="00684279">
        <w:rPr>
          <w:rFonts w:ascii="Times New Roman" w:hAnsi="Times New Roman"/>
          <w:sz w:val="28"/>
          <w:szCs w:val="28"/>
          <w:lang w:val="uk-UA"/>
        </w:rPr>
        <w:t xml:space="preserve">, </w:t>
      </w:r>
      <w:r w:rsidRPr="00684279">
        <w:rPr>
          <w:rFonts w:ascii="Times New Roman" w:hAnsi="Times New Roman"/>
          <w:i/>
          <w:sz w:val="28"/>
          <w:szCs w:val="28"/>
          <w:lang w:val="uk-UA"/>
        </w:rPr>
        <w:t>three sister goddesses in Greek mythology who are the givers of charm and beauty</w:t>
      </w:r>
      <w:r w:rsidRPr="00684279">
        <w:rPr>
          <w:rFonts w:ascii="Times New Roman" w:hAnsi="Times New Roman"/>
          <w:sz w:val="28"/>
          <w:szCs w:val="28"/>
          <w:lang w:val="uk-UA"/>
        </w:rPr>
        <w:t xml:space="preserve"> (</w:t>
      </w:r>
      <w:r w:rsidRPr="00684279">
        <w:rPr>
          <w:rFonts w:ascii="Times New Roman" w:hAnsi="Times New Roman"/>
          <w:sz w:val="28"/>
          <w:szCs w:val="28"/>
          <w:lang w:val="en-US"/>
        </w:rPr>
        <w:t>MWUD</w:t>
      </w:r>
      <w:r w:rsidRPr="00684279">
        <w:rPr>
          <w:rFonts w:ascii="Times New Roman" w:hAnsi="Times New Roman"/>
          <w:sz w:val="28"/>
          <w:szCs w:val="28"/>
          <w:lang w:val="uk-UA"/>
        </w:rPr>
        <w:t xml:space="preserve">, </w:t>
      </w:r>
      <w:r w:rsidRPr="00684279">
        <w:rPr>
          <w:rFonts w:ascii="Times New Roman" w:hAnsi="Times New Roman"/>
          <w:sz w:val="28"/>
          <w:szCs w:val="28"/>
          <w:lang w:val="en-US"/>
        </w:rPr>
        <w:t>WD</w:t>
      </w:r>
      <w:r w:rsidRPr="00684279">
        <w:rPr>
          <w:rFonts w:ascii="Times New Roman" w:hAnsi="Times New Roman"/>
          <w:sz w:val="28"/>
          <w:szCs w:val="28"/>
          <w:lang w:val="uk-UA"/>
        </w:rPr>
        <w:t xml:space="preserve"> та LDCE), </w:t>
      </w:r>
      <w:r w:rsidRPr="00684279">
        <w:rPr>
          <w:rFonts w:ascii="Times New Roman" w:hAnsi="Times New Roman"/>
          <w:i/>
          <w:sz w:val="28"/>
          <w:szCs w:val="28"/>
          <w:lang w:val="uk-UA"/>
        </w:rPr>
        <w:t>a musical trill, turn, or appoggiatura</w:t>
      </w:r>
      <w:r w:rsidRPr="00684279">
        <w:rPr>
          <w:rFonts w:ascii="Times New Roman" w:hAnsi="Times New Roman"/>
          <w:sz w:val="28"/>
          <w:szCs w:val="28"/>
          <w:lang w:val="uk-UA"/>
        </w:rPr>
        <w:t xml:space="preserve"> (</w:t>
      </w:r>
      <w:r w:rsidRPr="00684279">
        <w:rPr>
          <w:rFonts w:ascii="Times New Roman" w:hAnsi="Times New Roman"/>
          <w:sz w:val="28"/>
          <w:szCs w:val="28"/>
          <w:lang w:val="en-US"/>
        </w:rPr>
        <w:t>MWUD</w:t>
      </w:r>
      <w:r w:rsidRPr="00684279">
        <w:rPr>
          <w:rFonts w:ascii="Times New Roman" w:hAnsi="Times New Roman"/>
          <w:sz w:val="28"/>
          <w:szCs w:val="28"/>
          <w:lang w:val="uk-UA"/>
        </w:rPr>
        <w:t xml:space="preserve">), </w:t>
      </w:r>
      <w:r w:rsidRPr="00684279">
        <w:rPr>
          <w:rFonts w:ascii="Times New Roman" w:hAnsi="Times New Roman"/>
          <w:i/>
          <w:sz w:val="28"/>
          <w:szCs w:val="28"/>
          <w:lang w:val="uk-UA"/>
        </w:rPr>
        <w:t>sense of propriety or right</w:t>
      </w:r>
      <w:r w:rsidRPr="00684279">
        <w:rPr>
          <w:rFonts w:ascii="Times New Roman" w:hAnsi="Times New Roman"/>
          <w:sz w:val="28"/>
          <w:szCs w:val="28"/>
          <w:lang w:val="uk-UA"/>
        </w:rPr>
        <w:t xml:space="preserve"> (</w:t>
      </w:r>
      <w:r w:rsidRPr="00684279">
        <w:rPr>
          <w:rFonts w:ascii="Times New Roman" w:hAnsi="Times New Roman"/>
          <w:sz w:val="28"/>
          <w:szCs w:val="28"/>
          <w:lang w:val="en-US"/>
        </w:rPr>
        <w:t>MWUD</w:t>
      </w:r>
      <w:r w:rsidRPr="00684279">
        <w:rPr>
          <w:rFonts w:ascii="Times New Roman" w:hAnsi="Times New Roman"/>
          <w:sz w:val="28"/>
          <w:szCs w:val="28"/>
          <w:lang w:val="uk-UA"/>
        </w:rPr>
        <w:t>),</w:t>
      </w:r>
      <w:r w:rsidRPr="00684279">
        <w:rPr>
          <w:rFonts w:ascii="Times New Roman" w:hAnsi="Times New Roman"/>
          <w:i/>
          <w:sz w:val="28"/>
          <w:szCs w:val="28"/>
          <w:lang w:val="uk-UA"/>
        </w:rPr>
        <w:t xml:space="preserve"> the quality,</w:t>
      </w:r>
      <w:r w:rsidRPr="00684279">
        <w:rPr>
          <w:rFonts w:ascii="Times New Roman" w:hAnsi="Times New Roman"/>
          <w:sz w:val="28"/>
          <w:szCs w:val="28"/>
          <w:lang w:val="uk-UA"/>
        </w:rPr>
        <w:t xml:space="preserve"> </w:t>
      </w:r>
      <w:r w:rsidRPr="00684279">
        <w:rPr>
          <w:rFonts w:ascii="Times New Roman" w:hAnsi="Times New Roman"/>
          <w:i/>
          <w:sz w:val="28"/>
          <w:szCs w:val="28"/>
          <w:lang w:val="uk-UA"/>
        </w:rPr>
        <w:t>or state of being considerate or thoughtful</w:t>
      </w:r>
      <w:r w:rsidRPr="00684279">
        <w:rPr>
          <w:rFonts w:ascii="Times New Roman" w:hAnsi="Times New Roman"/>
          <w:sz w:val="28"/>
          <w:szCs w:val="28"/>
          <w:lang w:val="uk-UA"/>
        </w:rPr>
        <w:t xml:space="preserve"> (</w:t>
      </w:r>
      <w:r w:rsidRPr="00684279">
        <w:rPr>
          <w:rFonts w:ascii="Times New Roman" w:hAnsi="Times New Roman"/>
          <w:sz w:val="28"/>
          <w:szCs w:val="28"/>
          <w:lang w:val="en-US"/>
        </w:rPr>
        <w:t>MWUD</w:t>
      </w:r>
      <w:r w:rsidRPr="00684279">
        <w:rPr>
          <w:rFonts w:ascii="Times New Roman" w:hAnsi="Times New Roman"/>
          <w:sz w:val="28"/>
          <w:szCs w:val="28"/>
          <w:lang w:val="uk-UA"/>
        </w:rPr>
        <w:t xml:space="preserve"> та LDCE), </w:t>
      </w:r>
      <w:r w:rsidRPr="00684279">
        <w:rPr>
          <w:rFonts w:ascii="Times New Roman" w:hAnsi="Times New Roman"/>
          <w:i/>
          <w:sz w:val="28"/>
          <w:szCs w:val="28"/>
          <w:lang w:val="uk-UA"/>
        </w:rPr>
        <w:t>the temporary extending of a deadline</w:t>
      </w:r>
      <w:r w:rsidRPr="00684279">
        <w:rPr>
          <w:rFonts w:ascii="Times New Roman" w:hAnsi="Times New Roman"/>
          <w:sz w:val="28"/>
          <w:szCs w:val="28"/>
          <w:lang w:val="uk-UA"/>
        </w:rPr>
        <w:t xml:space="preserve"> (</w:t>
      </w:r>
      <w:r w:rsidRPr="00684279">
        <w:rPr>
          <w:rFonts w:ascii="Times New Roman" w:hAnsi="Times New Roman"/>
          <w:sz w:val="28"/>
          <w:szCs w:val="28"/>
          <w:lang w:val="en-US"/>
        </w:rPr>
        <w:t>WD</w:t>
      </w:r>
      <w:r w:rsidRPr="00684279">
        <w:rPr>
          <w:rFonts w:ascii="Times New Roman" w:hAnsi="Times New Roman"/>
          <w:sz w:val="28"/>
          <w:szCs w:val="28"/>
          <w:lang w:val="uk-UA"/>
        </w:rPr>
        <w:t xml:space="preserve">, LDCE, </w:t>
      </w:r>
      <w:r w:rsidRPr="00684279">
        <w:rPr>
          <w:rFonts w:ascii="Times New Roman" w:hAnsi="Times New Roman"/>
          <w:sz w:val="28"/>
          <w:szCs w:val="28"/>
          <w:lang w:val="en-US"/>
        </w:rPr>
        <w:t>CALD</w:t>
      </w:r>
      <w:r w:rsidRPr="00684279">
        <w:rPr>
          <w:rFonts w:ascii="Times New Roman" w:hAnsi="Times New Roman"/>
          <w:sz w:val="28"/>
          <w:szCs w:val="28"/>
          <w:lang w:val="uk-UA"/>
        </w:rPr>
        <w:t xml:space="preserve"> та OALD), </w:t>
      </w:r>
      <w:r w:rsidRPr="00684279">
        <w:rPr>
          <w:rFonts w:ascii="Times New Roman" w:hAnsi="Times New Roman"/>
          <w:i/>
          <w:sz w:val="28"/>
          <w:szCs w:val="28"/>
          <w:lang w:val="uk-UA"/>
        </w:rPr>
        <w:t xml:space="preserve">God’s kindness </w:t>
      </w:r>
      <w:r w:rsidRPr="00684279">
        <w:rPr>
          <w:rFonts w:ascii="Times New Roman" w:hAnsi="Times New Roman"/>
          <w:sz w:val="28"/>
          <w:szCs w:val="28"/>
          <w:lang w:val="uk-UA"/>
        </w:rPr>
        <w:t xml:space="preserve">(LDCE, </w:t>
      </w:r>
      <w:r w:rsidRPr="00684279">
        <w:rPr>
          <w:rFonts w:ascii="Times New Roman" w:hAnsi="Times New Roman"/>
          <w:sz w:val="28"/>
          <w:szCs w:val="28"/>
          <w:lang w:val="en-US"/>
        </w:rPr>
        <w:t>CALD</w:t>
      </w:r>
      <w:r w:rsidRPr="00684279">
        <w:rPr>
          <w:rFonts w:ascii="Times New Roman" w:hAnsi="Times New Roman"/>
          <w:sz w:val="28"/>
          <w:szCs w:val="28"/>
          <w:lang w:val="uk-UA"/>
        </w:rPr>
        <w:t xml:space="preserve"> та OALD), </w:t>
      </w:r>
      <w:r w:rsidRPr="00684279">
        <w:rPr>
          <w:rFonts w:ascii="Times New Roman" w:hAnsi="Times New Roman"/>
          <w:i/>
          <w:sz w:val="28"/>
          <w:szCs w:val="28"/>
          <w:lang w:val="uk-UA"/>
        </w:rPr>
        <w:t>an attractive quality of movement that is smooth, elegant and controlled</w:t>
      </w:r>
      <w:r w:rsidRPr="00684279">
        <w:rPr>
          <w:rFonts w:ascii="Times New Roman" w:hAnsi="Times New Roman"/>
          <w:sz w:val="28"/>
          <w:szCs w:val="28"/>
          <w:lang w:val="uk-UA"/>
        </w:rPr>
        <w:t xml:space="preserve"> (LDCE, OALD та </w:t>
      </w:r>
      <w:r w:rsidRPr="00684279">
        <w:rPr>
          <w:rFonts w:ascii="Times New Roman" w:hAnsi="Times New Roman"/>
          <w:sz w:val="28"/>
          <w:szCs w:val="28"/>
          <w:lang w:val="en-US"/>
        </w:rPr>
        <w:t>HNDAE</w:t>
      </w:r>
      <w:r w:rsidRPr="00684279">
        <w:rPr>
          <w:rFonts w:ascii="Times New Roman" w:hAnsi="Times New Roman"/>
          <w:sz w:val="28"/>
          <w:szCs w:val="28"/>
          <w:lang w:val="uk-UA"/>
        </w:rPr>
        <w:t xml:space="preserve">)) </w:t>
      </w:r>
      <w:r w:rsidRPr="00684279">
        <w:rPr>
          <w:rFonts w:ascii="Times New Roman" w:hAnsi="Times New Roman"/>
          <w:sz w:val="28"/>
          <w:szCs w:val="28"/>
          <w:lang w:val="en-US"/>
        </w:rPr>
        <w:t>(</w:t>
      </w:r>
      <w:r w:rsidRPr="00684279">
        <w:rPr>
          <w:rFonts w:ascii="Times New Roman" w:hAnsi="Times New Roman"/>
          <w:i/>
          <w:sz w:val="28"/>
          <w:szCs w:val="28"/>
          <w:lang w:val="en-US"/>
        </w:rPr>
        <w:t>She walked across the stage with effortless</w:t>
      </w:r>
      <w:r w:rsidRPr="00684279">
        <w:rPr>
          <w:rFonts w:ascii="Times New Roman" w:hAnsi="Times New Roman"/>
          <w:sz w:val="28"/>
          <w:szCs w:val="28"/>
          <w:lang w:val="en-US"/>
        </w:rPr>
        <w:t xml:space="preserve"> </w:t>
      </w:r>
      <w:r w:rsidRPr="00684279">
        <w:rPr>
          <w:rFonts w:ascii="Times New Roman" w:hAnsi="Times New Roman"/>
          <w:i/>
          <w:iCs/>
          <w:sz w:val="28"/>
          <w:szCs w:val="28"/>
          <w:lang w:val="en-US"/>
        </w:rPr>
        <w:t>grace</w:t>
      </w:r>
      <w:r w:rsidRPr="00684279">
        <w:rPr>
          <w:rFonts w:ascii="Times New Roman" w:hAnsi="Times New Roman"/>
          <w:sz w:val="28"/>
          <w:szCs w:val="28"/>
          <w:lang w:val="en-US"/>
        </w:rPr>
        <w:t xml:space="preserve">) </w:t>
      </w:r>
      <w:r w:rsidRPr="00684279">
        <w:rPr>
          <w:rFonts w:ascii="Times New Roman" w:hAnsi="Times New Roman"/>
          <w:sz w:val="28"/>
          <w:szCs w:val="28"/>
          <w:lang w:val="uk-UA"/>
        </w:rPr>
        <w:t>є диференційними.</w:t>
      </w:r>
    </w:p>
    <w:p w:rsidR="00BF7ADD" w:rsidRPr="00684279" w:rsidRDefault="00BF7ADD" w:rsidP="00BF7ADD">
      <w:pPr>
        <w:spacing w:after="0" w:line="360" w:lineRule="auto"/>
        <w:ind w:firstLine="708"/>
        <w:jc w:val="both"/>
        <w:rPr>
          <w:rFonts w:ascii="Times New Roman" w:hAnsi="Times New Roman"/>
          <w:i/>
          <w:sz w:val="28"/>
          <w:szCs w:val="28"/>
          <w:lang w:val="en-US"/>
        </w:rPr>
      </w:pPr>
      <w:r w:rsidRPr="00684279">
        <w:rPr>
          <w:rFonts w:ascii="Times New Roman" w:hAnsi="Times New Roman"/>
          <w:sz w:val="28"/>
          <w:szCs w:val="28"/>
          <w:lang w:val="uk-UA"/>
        </w:rPr>
        <w:t>Питома вага елемент</w:t>
      </w:r>
      <w:r w:rsidR="00A23D48" w:rsidRPr="00684279">
        <w:rPr>
          <w:rFonts w:ascii="Times New Roman" w:hAnsi="Times New Roman"/>
          <w:sz w:val="28"/>
          <w:szCs w:val="28"/>
          <w:lang w:val="uk-UA"/>
        </w:rPr>
        <w:t>а</w:t>
      </w:r>
      <w:r w:rsidRPr="00684279">
        <w:rPr>
          <w:rFonts w:ascii="Times New Roman" w:hAnsi="Times New Roman"/>
          <w:sz w:val="28"/>
          <w:szCs w:val="28"/>
          <w:lang w:val="uk-UA"/>
        </w:rPr>
        <w:t xml:space="preserve"> </w:t>
      </w:r>
      <w:r w:rsidRPr="00684279">
        <w:rPr>
          <w:rFonts w:ascii="Times New Roman" w:hAnsi="Times New Roman"/>
          <w:i/>
          <w:sz w:val="28"/>
          <w:szCs w:val="28"/>
          <w:lang w:val="uk-UA"/>
        </w:rPr>
        <w:t>a charming or attractive trait or characteristic</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rPr>
        <w:lastRenderedPageBreak/>
        <w:t xml:space="preserve">у </w:t>
      </w:r>
      <w:r w:rsidRPr="00684279">
        <w:rPr>
          <w:rFonts w:ascii="Times New Roman" w:hAnsi="Times New Roman"/>
          <w:sz w:val="28"/>
          <w:szCs w:val="28"/>
          <w:lang w:val="en-US"/>
        </w:rPr>
        <w:t>MWUD</w:t>
      </w:r>
      <w:r w:rsidRPr="00684279">
        <w:rPr>
          <w:rFonts w:ascii="Times New Roman" w:hAnsi="Times New Roman"/>
          <w:sz w:val="28"/>
          <w:szCs w:val="28"/>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MMUD</w:t>
      </w:r>
      <w:r w:rsidRPr="00684279">
        <w:rPr>
          <w:rFonts w:ascii="Times New Roman" w:hAnsi="Times New Roman"/>
          <w:sz w:val="28"/>
          <w:szCs w:val="28"/>
        </w:rPr>
        <w:t xml:space="preserve"> =</w:t>
      </w:r>
      <w:r w:rsidR="00207ADF" w:rsidRPr="00684279">
        <w:rPr>
          <w:rFonts w:ascii="Times New Roman" w:hAnsi="Times New Roman"/>
          <w:sz w:val="28"/>
          <w:szCs w:val="28"/>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rPr>
                  <m:t>8+1</m:t>
                </m:r>
              </m:e>
            </m:d>
            <m:r>
              <w:rPr>
                <w:rFonts w:ascii="Cambria Math" w:hAnsi="Cambria Math"/>
                <w:sz w:val="28"/>
                <w:szCs w:val="28"/>
              </w:rPr>
              <m:t>-3</m:t>
            </m:r>
          </m:num>
          <m:den>
            <m:r>
              <w:rPr>
                <w:rFonts w:ascii="Cambria Math" w:hAnsi="Cambria Math"/>
                <w:sz w:val="28"/>
                <w:szCs w:val="28"/>
              </w:rPr>
              <m:t>8</m:t>
            </m:r>
          </m:den>
        </m:f>
      </m:oMath>
      <w:r w:rsidRPr="00684279">
        <w:rPr>
          <w:rFonts w:ascii="Times New Roman" w:hAnsi="Times New Roman"/>
          <w:sz w:val="28"/>
          <w:szCs w:val="28"/>
        </w:rPr>
        <w:t xml:space="preserve"> = 0,75;</w:t>
      </w:r>
    </w:p>
    <w:p w:rsidR="00BF7ADD" w:rsidRPr="00684279" w:rsidRDefault="00BF7ADD" w:rsidP="00BF7ADD">
      <w:pPr>
        <w:spacing w:after="0" w:line="360" w:lineRule="auto"/>
        <w:ind w:firstLine="708"/>
        <w:jc w:val="both"/>
        <w:rPr>
          <w:rFonts w:ascii="Times New Roman" w:hAnsi="Times New Roman"/>
          <w:sz w:val="28"/>
          <w:szCs w:val="28"/>
        </w:rPr>
      </w:pPr>
      <w:r w:rsidRPr="00684279">
        <w:rPr>
          <w:rFonts w:ascii="Times New Roman" w:hAnsi="Times New Roman"/>
          <w:sz w:val="28"/>
          <w:szCs w:val="28"/>
        </w:rPr>
        <w:t xml:space="preserve">у </w:t>
      </w:r>
      <w:r w:rsidRPr="00684279">
        <w:rPr>
          <w:rFonts w:ascii="Times New Roman" w:hAnsi="Times New Roman"/>
          <w:sz w:val="28"/>
          <w:szCs w:val="28"/>
          <w:lang w:val="en-US"/>
        </w:rPr>
        <w:t>WD</w:t>
      </w:r>
      <w:r w:rsidRPr="00684279">
        <w:rPr>
          <w:rFonts w:ascii="Times New Roman" w:hAnsi="Times New Roman"/>
          <w:sz w:val="28"/>
          <w:szCs w:val="28"/>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WD</w:t>
      </w:r>
      <w:r w:rsidRPr="00684279">
        <w:rPr>
          <w:rFonts w:ascii="Times New Roman" w:hAnsi="Times New Roman"/>
          <w:sz w:val="28"/>
          <w:szCs w:val="28"/>
        </w:rPr>
        <w:t xml:space="preserve"> =</w:t>
      </w:r>
      <w:r w:rsidR="00207ADF" w:rsidRPr="00684279">
        <w:rPr>
          <w:rFonts w:ascii="Times New Roman" w:hAnsi="Times New Roman"/>
          <w:sz w:val="28"/>
          <w:szCs w:val="28"/>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rPr>
                  <m:t>9+1</m:t>
                </m:r>
              </m:e>
            </m:d>
            <m:r>
              <w:rPr>
                <w:rFonts w:ascii="Cambria Math" w:hAnsi="Cambria Math"/>
                <w:sz w:val="28"/>
                <w:szCs w:val="28"/>
              </w:rPr>
              <m:t>-1</m:t>
            </m:r>
          </m:num>
          <m:den>
            <m:r>
              <w:rPr>
                <w:rFonts w:ascii="Cambria Math" w:hAnsi="Cambria Math"/>
                <w:sz w:val="28"/>
                <w:szCs w:val="28"/>
              </w:rPr>
              <m:t>9</m:t>
            </m:r>
          </m:den>
        </m:f>
      </m:oMath>
      <w:r w:rsidRPr="00684279">
        <w:rPr>
          <w:rFonts w:ascii="Times New Roman" w:hAnsi="Times New Roman"/>
          <w:sz w:val="28"/>
          <w:szCs w:val="28"/>
        </w:rPr>
        <w:t xml:space="preserve"> = 1;</w:t>
      </w:r>
    </w:p>
    <w:p w:rsidR="00BF7ADD" w:rsidRPr="00684279" w:rsidRDefault="00BF7ADD" w:rsidP="00BF7ADD">
      <w:pPr>
        <w:spacing w:after="0" w:line="360" w:lineRule="auto"/>
        <w:ind w:firstLine="708"/>
        <w:jc w:val="both"/>
        <w:rPr>
          <w:rFonts w:ascii="Times New Roman" w:hAnsi="Times New Roman"/>
          <w:sz w:val="28"/>
          <w:szCs w:val="28"/>
          <w:lang w:val="en-US"/>
        </w:rPr>
      </w:pPr>
      <w:r w:rsidRPr="00684279">
        <w:rPr>
          <w:rFonts w:ascii="Times New Roman" w:hAnsi="Times New Roman"/>
          <w:sz w:val="28"/>
          <w:szCs w:val="28"/>
        </w:rPr>
        <w:t>у</w:t>
      </w:r>
      <w:r w:rsidRPr="00684279">
        <w:rPr>
          <w:rFonts w:ascii="Times New Roman" w:hAnsi="Times New Roman"/>
          <w:sz w:val="28"/>
          <w:szCs w:val="28"/>
          <w:lang w:val="en-US"/>
        </w:rPr>
        <w:t xml:space="preserve"> LDCE W</w:t>
      </w:r>
      <w:r w:rsidRPr="00684279">
        <w:rPr>
          <w:rFonts w:ascii="Times New Roman" w:hAnsi="Times New Roman"/>
          <w:sz w:val="24"/>
          <w:szCs w:val="28"/>
          <w:lang w:val="en-US"/>
        </w:rPr>
        <w:t>LDCE</w:t>
      </w:r>
      <w:r w:rsidRPr="00684279">
        <w:rPr>
          <w:rFonts w:ascii="Times New Roman" w:hAnsi="Times New Roman"/>
          <w:sz w:val="28"/>
          <w:szCs w:val="28"/>
          <w:lang w:val="en-US"/>
        </w:rPr>
        <w:t xml:space="preserve"> =</w:t>
      </w:r>
      <w:r w:rsidR="00207ADF" w:rsidRPr="00684279">
        <w:rPr>
          <w:rFonts w:ascii="Times New Roman" w:hAnsi="Times New Roman"/>
          <w:sz w:val="28"/>
          <w:szCs w:val="28"/>
          <w:lang w:val="en-US"/>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en-US"/>
                  </w:rPr>
                  <m:t>10+1</m:t>
                </m:r>
              </m:e>
            </m:d>
            <m:r>
              <w:rPr>
                <w:rFonts w:ascii="Cambria Math" w:hAnsi="Cambria Math"/>
                <w:sz w:val="28"/>
                <w:szCs w:val="28"/>
                <w:lang w:val="en-US"/>
              </w:rPr>
              <m:t>-2</m:t>
            </m:r>
          </m:num>
          <m:den>
            <m:r>
              <w:rPr>
                <w:rFonts w:ascii="Cambria Math" w:hAnsi="Cambria Math"/>
                <w:sz w:val="28"/>
                <w:szCs w:val="28"/>
                <w:lang w:val="en-US"/>
              </w:rPr>
              <m:t>10</m:t>
            </m:r>
          </m:den>
        </m:f>
      </m:oMath>
      <w:r w:rsidRPr="00684279">
        <w:rPr>
          <w:rFonts w:ascii="Times New Roman" w:hAnsi="Times New Roman"/>
          <w:sz w:val="28"/>
          <w:szCs w:val="28"/>
          <w:lang w:val="en-US"/>
        </w:rPr>
        <w:t xml:space="preserve"> = 0,9;</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CALD W</w:t>
      </w:r>
      <w:r w:rsidRPr="00684279">
        <w:rPr>
          <w:rFonts w:ascii="Times New Roman" w:hAnsi="Times New Roman"/>
          <w:sz w:val="24"/>
          <w:szCs w:val="28"/>
          <w:lang w:val="en-US"/>
        </w:rPr>
        <w:t>CALD</w:t>
      </w:r>
      <w:r w:rsidRPr="00684279">
        <w:rPr>
          <w:rFonts w:ascii="Times New Roman" w:hAnsi="Times New Roman"/>
          <w:sz w:val="28"/>
          <w:szCs w:val="28"/>
          <w:lang w:val="en-US"/>
        </w:rPr>
        <w:t xml:space="preserve"> =</w:t>
      </w:r>
      <w:r w:rsidR="00207ADF" w:rsidRPr="00684279">
        <w:rPr>
          <w:rFonts w:ascii="Times New Roman" w:hAnsi="Times New Roman"/>
          <w:sz w:val="28"/>
          <w:szCs w:val="28"/>
          <w:lang w:val="en-US"/>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en-US"/>
                  </w:rPr>
                  <m:t>5+1</m:t>
                </m:r>
              </m:e>
            </m:d>
            <m:r>
              <w:rPr>
                <w:rFonts w:ascii="Cambria Math" w:hAnsi="Cambria Math"/>
                <w:sz w:val="28"/>
                <w:szCs w:val="28"/>
                <w:lang w:val="en-US"/>
              </w:rPr>
              <m:t>-2</m:t>
            </m:r>
          </m:num>
          <m:den>
            <m:r>
              <w:rPr>
                <w:rFonts w:ascii="Cambria Math" w:hAnsi="Cambria Math"/>
                <w:sz w:val="28"/>
                <w:szCs w:val="28"/>
                <w:lang w:val="en-US"/>
              </w:rPr>
              <m:t>5</m:t>
            </m:r>
          </m:den>
        </m:f>
      </m:oMath>
      <w:r w:rsidRPr="00684279">
        <w:rPr>
          <w:rFonts w:ascii="Times New Roman" w:hAnsi="Times New Roman"/>
          <w:sz w:val="28"/>
          <w:szCs w:val="28"/>
          <w:lang w:val="en-US"/>
        </w:rPr>
        <w:t xml:space="preserve"> = 0,8;</w:t>
      </w:r>
    </w:p>
    <w:p w:rsidR="00BF7ADD" w:rsidRPr="00684279" w:rsidRDefault="00BF7ADD" w:rsidP="00BF7ADD">
      <w:pPr>
        <w:spacing w:after="0" w:line="360" w:lineRule="auto"/>
        <w:ind w:firstLine="708"/>
        <w:jc w:val="both"/>
        <w:rPr>
          <w:rFonts w:ascii="Times New Roman" w:hAnsi="Times New Roman"/>
          <w:sz w:val="28"/>
          <w:szCs w:val="28"/>
          <w:lang w:val="en-US"/>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OALD W</w:t>
      </w:r>
      <w:r w:rsidRPr="00684279">
        <w:rPr>
          <w:rFonts w:ascii="Times New Roman" w:hAnsi="Times New Roman"/>
          <w:sz w:val="24"/>
          <w:szCs w:val="28"/>
          <w:lang w:val="en-US"/>
        </w:rPr>
        <w:t>OALD</w:t>
      </w:r>
      <w:r w:rsidRPr="00684279">
        <w:rPr>
          <w:rFonts w:ascii="Times New Roman" w:hAnsi="Times New Roman"/>
          <w:sz w:val="28"/>
          <w:szCs w:val="28"/>
          <w:lang w:val="en-US"/>
        </w:rPr>
        <w:t xml:space="preserve"> =</w:t>
      </w:r>
      <w:r w:rsidR="00207ADF" w:rsidRPr="00684279">
        <w:rPr>
          <w:rFonts w:ascii="Times New Roman" w:hAnsi="Times New Roman"/>
          <w:sz w:val="28"/>
          <w:szCs w:val="28"/>
          <w:lang w:val="en-US"/>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en-US"/>
                  </w:rPr>
                  <m:t>7+1</m:t>
                </m:r>
              </m:e>
            </m:d>
            <m:r>
              <w:rPr>
                <w:rFonts w:ascii="Cambria Math" w:hAnsi="Cambria Math"/>
                <w:sz w:val="28"/>
                <w:szCs w:val="28"/>
                <w:lang w:val="en-US"/>
              </w:rPr>
              <m:t>-1</m:t>
            </m:r>
          </m:num>
          <m:den>
            <m:r>
              <w:rPr>
                <w:rFonts w:ascii="Cambria Math" w:hAnsi="Cambria Math"/>
                <w:sz w:val="28"/>
                <w:szCs w:val="28"/>
                <w:lang w:val="en-US"/>
              </w:rPr>
              <m:t>7</m:t>
            </m:r>
          </m:den>
        </m:f>
      </m:oMath>
      <w:r w:rsidRPr="00684279">
        <w:rPr>
          <w:rFonts w:ascii="Times New Roman" w:hAnsi="Times New Roman"/>
          <w:sz w:val="28"/>
          <w:szCs w:val="28"/>
          <w:lang w:val="en-US"/>
        </w:rPr>
        <w:t xml:space="preserve"> = 1;</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HNDAE </w:t>
      </w:r>
      <w:r w:rsidRPr="00684279">
        <w:rPr>
          <w:rFonts w:ascii="Times New Roman" w:hAnsi="Times New Roman"/>
          <w:sz w:val="28"/>
          <w:szCs w:val="28"/>
          <w:lang w:val="en-US"/>
        </w:rPr>
        <w:t>W</w:t>
      </w:r>
      <w:r w:rsidRPr="00684279">
        <w:rPr>
          <w:rFonts w:ascii="Times New Roman" w:hAnsi="Times New Roman"/>
          <w:sz w:val="24"/>
          <w:szCs w:val="28"/>
          <w:lang w:val="en-US"/>
        </w:rPr>
        <w:t>HNDAE</w:t>
      </w:r>
      <w:r w:rsidRPr="00684279">
        <w:rPr>
          <w:rFonts w:ascii="Times New Roman" w:hAnsi="Times New Roman"/>
          <w:sz w:val="28"/>
          <w:szCs w:val="28"/>
          <w:lang w:val="en-US"/>
        </w:rPr>
        <w:t xml:space="preserve"> =</w:t>
      </w:r>
      <w:r w:rsidR="00207ADF" w:rsidRPr="00684279">
        <w:rPr>
          <w:rFonts w:ascii="Times New Roman" w:hAnsi="Times New Roman"/>
          <w:sz w:val="28"/>
          <w:szCs w:val="28"/>
          <w:lang w:val="en-US"/>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en-US"/>
                  </w:rPr>
                  <m:t>7+1</m:t>
                </m:r>
              </m:e>
            </m:d>
            <m:r>
              <w:rPr>
                <w:rFonts w:ascii="Cambria Math" w:hAnsi="Cambria Math"/>
                <w:sz w:val="28"/>
                <w:szCs w:val="28"/>
                <w:lang w:val="en-US"/>
              </w:rPr>
              <m:t>-1</m:t>
            </m:r>
          </m:num>
          <m:den>
            <m:r>
              <w:rPr>
                <w:rFonts w:ascii="Cambria Math" w:hAnsi="Cambria Math"/>
                <w:sz w:val="28"/>
                <w:szCs w:val="28"/>
                <w:lang w:val="en-US"/>
              </w:rPr>
              <m:t>7</m:t>
            </m:r>
          </m:den>
        </m:f>
      </m:oMath>
      <w:r w:rsidRPr="00684279">
        <w:rPr>
          <w:rFonts w:ascii="Times New Roman" w:hAnsi="Times New Roman"/>
          <w:sz w:val="28"/>
          <w:szCs w:val="28"/>
          <w:lang w:val="en-US"/>
        </w:rPr>
        <w:t xml:space="preserve"> = 1</w:t>
      </w:r>
      <w:r w:rsidR="00244C83" w:rsidRPr="00684279">
        <w:rPr>
          <w:rFonts w:ascii="Times New Roman" w:hAnsi="Times New Roman"/>
          <w:sz w:val="28"/>
          <w:szCs w:val="28"/>
          <w:lang w:val="uk-UA"/>
        </w:rPr>
        <w:t>.</w:t>
      </w:r>
    </w:p>
    <w:p w:rsidR="00BF7ADD" w:rsidRPr="00684279" w:rsidRDefault="00BF7ADD" w:rsidP="00BF7ADD">
      <w:pPr>
        <w:spacing w:after="0" w:line="360" w:lineRule="auto"/>
        <w:ind w:firstLine="708"/>
        <w:jc w:val="both"/>
        <w:rPr>
          <w:rFonts w:ascii="Times New Roman" w:hAnsi="Times New Roman"/>
          <w:sz w:val="28"/>
          <w:szCs w:val="28"/>
          <w:lang w:val="en-US"/>
        </w:rPr>
      </w:pPr>
      <w:r w:rsidRPr="00684279">
        <w:rPr>
          <w:rFonts w:ascii="Times New Roman" w:hAnsi="Times New Roman"/>
          <w:sz w:val="28"/>
          <w:szCs w:val="28"/>
          <w:lang w:val="uk-UA"/>
        </w:rPr>
        <w:t xml:space="preserve">Середня питома вага </w:t>
      </w:r>
      <w:r w:rsidRPr="00684279">
        <w:rPr>
          <w:rFonts w:ascii="Times New Roman" w:hAnsi="Times New Roman"/>
          <w:sz w:val="28"/>
          <w:szCs w:val="28"/>
          <w:lang w:val="en-US"/>
        </w:rPr>
        <w:t>W</w:t>
      </w:r>
      <w:r w:rsidRPr="00684279">
        <w:rPr>
          <w:rFonts w:ascii="Times New Roman" w:hAnsi="Times New Roman"/>
          <w:sz w:val="24"/>
          <w:szCs w:val="28"/>
          <w:lang w:val="uk-UA"/>
        </w:rPr>
        <w:t xml:space="preserve">сер. </w:t>
      </w:r>
      <w:r w:rsidRPr="00684279">
        <w:rPr>
          <w:rFonts w:ascii="Times New Roman" w:hAnsi="Times New Roman"/>
          <w:sz w:val="28"/>
          <w:szCs w:val="28"/>
          <w:lang w:val="uk-UA"/>
        </w:rPr>
        <w:t>=</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r>
              <w:rPr>
                <w:rFonts w:ascii="Cambria Math" w:hAnsi="Cambria Math"/>
                <w:sz w:val="28"/>
                <w:szCs w:val="28"/>
                <w:lang w:val="uk-UA"/>
              </w:rPr>
              <m:t>0,75+1+0,9+0,8+1+1</m:t>
            </m:r>
          </m:num>
          <m:den>
            <m:r>
              <w:rPr>
                <w:rFonts w:ascii="Cambria Math" w:hAnsi="Cambria Math"/>
                <w:sz w:val="28"/>
                <w:szCs w:val="28"/>
                <w:lang w:val="uk-UA"/>
              </w:rPr>
              <m:t>6</m:t>
            </m:r>
          </m:den>
        </m:f>
      </m:oMath>
      <w:r w:rsidRPr="00684279">
        <w:rPr>
          <w:rFonts w:ascii="Times New Roman" w:hAnsi="Times New Roman"/>
          <w:sz w:val="28"/>
          <w:szCs w:val="28"/>
          <w:lang w:val="uk-UA"/>
        </w:rPr>
        <w:t xml:space="preserve"> = 0,91</w:t>
      </w:r>
      <w:r w:rsidR="00A23D48" w:rsidRPr="00684279">
        <w:rPr>
          <w:rFonts w:ascii="Times New Roman" w:hAnsi="Times New Roman"/>
          <w:sz w:val="28"/>
          <w:szCs w:val="28"/>
          <w:lang w:val="uk-UA"/>
        </w:rPr>
        <w:t>.</w:t>
      </w:r>
    </w:p>
    <w:p w:rsidR="00BF7ADD" w:rsidRPr="00684279" w:rsidRDefault="00BF7ADD" w:rsidP="00BF7ADD">
      <w:pPr>
        <w:spacing w:after="0" w:line="360" w:lineRule="auto"/>
        <w:ind w:firstLine="708"/>
        <w:jc w:val="both"/>
        <w:rPr>
          <w:rFonts w:ascii="Times New Roman" w:hAnsi="Times New Roman"/>
          <w:i/>
          <w:sz w:val="28"/>
          <w:szCs w:val="28"/>
          <w:lang w:val="uk-UA"/>
        </w:rPr>
      </w:pPr>
      <w:r w:rsidRPr="00684279">
        <w:rPr>
          <w:rFonts w:ascii="Times New Roman" w:hAnsi="Times New Roman"/>
          <w:sz w:val="28"/>
          <w:szCs w:val="28"/>
          <w:lang w:val="uk-UA"/>
        </w:rPr>
        <w:t>Питома вага елемент</w:t>
      </w:r>
      <w:r w:rsidR="00A23D48" w:rsidRPr="00684279">
        <w:rPr>
          <w:rFonts w:ascii="Times New Roman" w:hAnsi="Times New Roman"/>
          <w:sz w:val="28"/>
          <w:szCs w:val="28"/>
          <w:lang w:val="uk-UA"/>
        </w:rPr>
        <w:t>а</w:t>
      </w:r>
      <w:r w:rsidRPr="00684279">
        <w:rPr>
          <w:rFonts w:ascii="Times New Roman" w:hAnsi="Times New Roman"/>
          <w:sz w:val="28"/>
          <w:szCs w:val="28"/>
          <w:lang w:val="uk-UA"/>
        </w:rPr>
        <w:t xml:space="preserve"> </w:t>
      </w:r>
      <w:r w:rsidRPr="00684279">
        <w:rPr>
          <w:rFonts w:ascii="Times New Roman" w:hAnsi="Times New Roman"/>
          <w:i/>
          <w:sz w:val="28"/>
          <w:szCs w:val="28"/>
          <w:lang w:val="uk-UA"/>
        </w:rPr>
        <w:t xml:space="preserve">used as a title of address or reference for a duke, a duchess, or an archbishop </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rPr>
        <w:t xml:space="preserve">у </w:t>
      </w:r>
      <w:r w:rsidRPr="00684279">
        <w:rPr>
          <w:rFonts w:ascii="Times New Roman" w:hAnsi="Times New Roman"/>
          <w:sz w:val="28"/>
          <w:szCs w:val="28"/>
          <w:lang w:val="en-US"/>
        </w:rPr>
        <w:t>MWUD</w:t>
      </w:r>
      <w:r w:rsidRPr="00684279">
        <w:rPr>
          <w:rFonts w:ascii="Times New Roman" w:hAnsi="Times New Roman"/>
          <w:sz w:val="28"/>
          <w:szCs w:val="28"/>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MMUD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8+1</m:t>
                </m:r>
              </m:e>
            </m:d>
            <m:r>
              <w:rPr>
                <w:rFonts w:ascii="Cambria Math" w:hAnsi="Cambria Math"/>
                <w:sz w:val="28"/>
                <w:szCs w:val="28"/>
                <w:lang w:val="uk-UA"/>
              </w:rPr>
              <m:t>-4</m:t>
            </m:r>
          </m:num>
          <m:den>
            <m:r>
              <w:rPr>
                <w:rFonts w:ascii="Cambria Math" w:hAnsi="Cambria Math"/>
                <w:sz w:val="28"/>
                <w:szCs w:val="28"/>
                <w:lang w:val="uk-UA"/>
              </w:rPr>
              <m:t>8</m:t>
            </m:r>
          </m:den>
        </m:f>
      </m:oMath>
      <w:r w:rsidRPr="00684279">
        <w:rPr>
          <w:rFonts w:ascii="Times New Roman" w:hAnsi="Times New Roman"/>
          <w:sz w:val="28"/>
          <w:szCs w:val="28"/>
          <w:lang w:val="uk-UA"/>
        </w:rPr>
        <w:t xml:space="preserve"> = 0,62;</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WD</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WD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9+1</m:t>
                </m:r>
              </m:e>
            </m:d>
            <m:r>
              <w:rPr>
                <w:rFonts w:ascii="Cambria Math" w:hAnsi="Cambria Math"/>
                <w:sz w:val="28"/>
                <w:szCs w:val="28"/>
                <w:lang w:val="uk-UA"/>
              </w:rPr>
              <m:t>-9</m:t>
            </m:r>
          </m:num>
          <m:den>
            <m:r>
              <w:rPr>
                <w:rFonts w:ascii="Cambria Math" w:hAnsi="Cambria Math"/>
                <w:sz w:val="28"/>
                <w:szCs w:val="28"/>
                <w:lang w:val="uk-UA"/>
              </w:rPr>
              <m:t>9</m:t>
            </m:r>
          </m:den>
        </m:f>
      </m:oMath>
      <w:r w:rsidRPr="00684279">
        <w:rPr>
          <w:rFonts w:ascii="Times New Roman" w:hAnsi="Times New Roman"/>
          <w:sz w:val="28"/>
          <w:szCs w:val="28"/>
          <w:lang w:val="uk-UA"/>
        </w:rPr>
        <w:t xml:space="preserve"> = 0,1;</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LDCE</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LDCE</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10+1</m:t>
                </m:r>
              </m:e>
            </m:d>
            <m:r>
              <w:rPr>
                <w:rFonts w:ascii="Cambria Math" w:hAnsi="Cambria Math"/>
                <w:sz w:val="28"/>
                <w:szCs w:val="28"/>
                <w:lang w:val="uk-UA"/>
              </w:rPr>
              <m:t>-9</m:t>
            </m:r>
          </m:num>
          <m:den>
            <m:r>
              <w:rPr>
                <w:rFonts w:ascii="Cambria Math" w:hAnsi="Cambria Math"/>
                <w:sz w:val="28"/>
                <w:szCs w:val="28"/>
                <w:lang w:val="uk-UA"/>
              </w:rPr>
              <m:t>10</m:t>
            </m:r>
          </m:den>
        </m:f>
      </m:oMath>
      <w:r w:rsidRPr="00684279">
        <w:rPr>
          <w:rFonts w:ascii="Times New Roman" w:hAnsi="Times New Roman"/>
          <w:sz w:val="28"/>
          <w:szCs w:val="28"/>
          <w:lang w:val="uk-UA"/>
        </w:rPr>
        <w:t xml:space="preserve"> = 0,2;</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OALD</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OALD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7+1</m:t>
                </m:r>
              </m:e>
            </m:d>
            <m:r>
              <w:rPr>
                <w:rFonts w:ascii="Cambria Math" w:hAnsi="Cambria Math"/>
                <w:sz w:val="28"/>
                <w:szCs w:val="28"/>
                <w:lang w:val="uk-UA"/>
              </w:rPr>
              <m:t>-7</m:t>
            </m:r>
          </m:num>
          <m:den>
            <m:r>
              <w:rPr>
                <w:rFonts w:ascii="Cambria Math" w:hAnsi="Cambria Math"/>
                <w:sz w:val="28"/>
                <w:szCs w:val="28"/>
                <w:lang w:val="uk-UA"/>
              </w:rPr>
              <m:t>7</m:t>
            </m:r>
          </m:den>
        </m:f>
      </m:oMath>
      <w:r w:rsidRPr="00684279">
        <w:rPr>
          <w:rFonts w:ascii="Times New Roman" w:hAnsi="Times New Roman"/>
          <w:sz w:val="28"/>
          <w:szCs w:val="28"/>
          <w:lang w:val="uk-UA"/>
        </w:rPr>
        <w:t xml:space="preserve"> = 0,1;</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HNDAE </w:t>
      </w:r>
      <w:r w:rsidRPr="00684279">
        <w:rPr>
          <w:rFonts w:ascii="Times New Roman" w:hAnsi="Times New Roman"/>
          <w:sz w:val="28"/>
          <w:szCs w:val="28"/>
          <w:lang w:val="en-US"/>
        </w:rPr>
        <w:t>W</w:t>
      </w:r>
      <w:r w:rsidRPr="00684279">
        <w:rPr>
          <w:rFonts w:ascii="Times New Roman" w:hAnsi="Times New Roman"/>
          <w:sz w:val="24"/>
          <w:szCs w:val="28"/>
          <w:lang w:val="en-US"/>
        </w:rPr>
        <w:t>HNDAE</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7+1</m:t>
                </m:r>
              </m:e>
            </m:d>
            <m:r>
              <w:rPr>
                <w:rFonts w:ascii="Cambria Math" w:hAnsi="Cambria Math"/>
                <w:sz w:val="28"/>
                <w:szCs w:val="28"/>
                <w:lang w:val="uk-UA"/>
              </w:rPr>
              <m:t>-5</m:t>
            </m:r>
          </m:num>
          <m:den>
            <m:r>
              <w:rPr>
                <w:rFonts w:ascii="Cambria Math" w:hAnsi="Cambria Math"/>
                <w:sz w:val="28"/>
                <w:szCs w:val="28"/>
                <w:lang w:val="uk-UA"/>
              </w:rPr>
              <m:t>7</m:t>
            </m:r>
          </m:den>
        </m:f>
      </m:oMath>
      <w:r w:rsidRPr="00684279">
        <w:rPr>
          <w:rFonts w:ascii="Times New Roman" w:hAnsi="Times New Roman"/>
          <w:sz w:val="28"/>
          <w:szCs w:val="28"/>
          <w:lang w:val="uk-UA"/>
        </w:rPr>
        <w:t xml:space="preserve"> = 0,4</w:t>
      </w:r>
      <w:r w:rsidR="00244C83" w:rsidRPr="00684279">
        <w:rPr>
          <w:rFonts w:ascii="Times New Roman" w:hAnsi="Times New Roman"/>
          <w:sz w:val="28"/>
          <w:szCs w:val="28"/>
          <w:lang w:val="uk-UA"/>
        </w:rPr>
        <w:t>.</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Середня питома вага </w:t>
      </w:r>
      <w:r w:rsidRPr="00684279">
        <w:rPr>
          <w:rFonts w:ascii="Times New Roman" w:hAnsi="Times New Roman"/>
          <w:sz w:val="28"/>
          <w:szCs w:val="28"/>
          <w:lang w:val="en-US"/>
        </w:rPr>
        <w:t>W</w:t>
      </w:r>
      <w:r w:rsidRPr="00684279">
        <w:rPr>
          <w:rFonts w:ascii="Times New Roman" w:hAnsi="Times New Roman"/>
          <w:sz w:val="24"/>
          <w:szCs w:val="28"/>
          <w:lang w:val="uk-UA"/>
        </w:rPr>
        <w:t xml:space="preserve">сер. </w:t>
      </w:r>
      <w:r w:rsidRPr="00684279">
        <w:rPr>
          <w:rFonts w:ascii="Times New Roman" w:hAnsi="Times New Roman"/>
          <w:sz w:val="28"/>
          <w:szCs w:val="28"/>
          <w:lang w:val="uk-UA"/>
        </w:rPr>
        <w:t>=</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r>
              <w:rPr>
                <w:rFonts w:ascii="Cambria Math" w:hAnsi="Cambria Math"/>
                <w:sz w:val="28"/>
                <w:szCs w:val="28"/>
                <w:lang w:val="uk-UA"/>
              </w:rPr>
              <m:t>0,62+0,1+0,2+0,1+0,4</m:t>
            </m:r>
          </m:num>
          <m:den>
            <m:r>
              <w:rPr>
                <w:rFonts w:ascii="Cambria Math" w:hAnsi="Cambria Math"/>
                <w:sz w:val="28"/>
                <w:szCs w:val="28"/>
                <w:lang w:val="uk-UA"/>
              </w:rPr>
              <m:t>5</m:t>
            </m:r>
          </m:den>
        </m:f>
      </m:oMath>
      <w:r w:rsidRPr="00684279">
        <w:rPr>
          <w:rFonts w:ascii="Times New Roman" w:hAnsi="Times New Roman"/>
          <w:sz w:val="28"/>
          <w:szCs w:val="28"/>
          <w:lang w:val="uk-UA"/>
        </w:rPr>
        <w:t xml:space="preserve"> = 0,28</w:t>
      </w:r>
      <w:r w:rsidR="00A23D48" w:rsidRPr="00684279">
        <w:rPr>
          <w:rFonts w:ascii="Times New Roman" w:hAnsi="Times New Roman"/>
          <w:sz w:val="28"/>
          <w:szCs w:val="28"/>
          <w:lang w:val="uk-UA"/>
        </w:rPr>
        <w:t>.</w:t>
      </w:r>
    </w:p>
    <w:p w:rsidR="00BF7ADD" w:rsidRPr="00684279" w:rsidRDefault="00BF7ADD" w:rsidP="00BF7ADD">
      <w:pPr>
        <w:spacing w:after="0" w:line="360" w:lineRule="auto"/>
        <w:ind w:firstLine="709"/>
        <w:jc w:val="both"/>
        <w:rPr>
          <w:rFonts w:ascii="Times New Roman" w:hAnsi="Times New Roman"/>
          <w:i/>
          <w:sz w:val="28"/>
          <w:szCs w:val="28"/>
          <w:lang w:val="uk-UA"/>
        </w:rPr>
      </w:pPr>
      <w:r w:rsidRPr="00684279">
        <w:rPr>
          <w:rFonts w:ascii="Times New Roman" w:hAnsi="Times New Roman"/>
          <w:sz w:val="28"/>
          <w:szCs w:val="28"/>
          <w:lang w:val="uk-UA"/>
        </w:rPr>
        <w:t>Питома вага елемент</w:t>
      </w:r>
      <w:r w:rsidR="00A23D48" w:rsidRPr="00684279">
        <w:rPr>
          <w:rFonts w:ascii="Times New Roman" w:hAnsi="Times New Roman"/>
          <w:sz w:val="28"/>
          <w:szCs w:val="28"/>
          <w:lang w:val="uk-UA"/>
        </w:rPr>
        <w:t>а</w:t>
      </w:r>
      <w:r w:rsidRPr="00684279">
        <w:rPr>
          <w:rFonts w:ascii="Times New Roman" w:hAnsi="Times New Roman"/>
          <w:sz w:val="28"/>
          <w:szCs w:val="28"/>
          <w:lang w:val="uk-UA"/>
        </w:rPr>
        <w:t xml:space="preserve"> </w:t>
      </w:r>
      <w:r w:rsidRPr="00684279">
        <w:rPr>
          <w:rFonts w:ascii="Times New Roman" w:hAnsi="Times New Roman"/>
          <w:i/>
          <w:sz w:val="28"/>
          <w:szCs w:val="28"/>
          <w:lang w:val="uk-UA"/>
        </w:rPr>
        <w:t>a short prayer at a meal asking a blessing or giving thanks</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rPr>
        <w:t xml:space="preserve">у </w:t>
      </w:r>
      <w:r w:rsidRPr="00684279">
        <w:rPr>
          <w:rFonts w:ascii="Times New Roman" w:hAnsi="Times New Roman"/>
          <w:sz w:val="28"/>
          <w:szCs w:val="28"/>
          <w:lang w:val="en-US"/>
        </w:rPr>
        <w:t>MWUD</w:t>
      </w:r>
      <w:r w:rsidRPr="00684279">
        <w:rPr>
          <w:rFonts w:ascii="Times New Roman" w:hAnsi="Times New Roman"/>
          <w:sz w:val="28"/>
          <w:szCs w:val="28"/>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MMUD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8+1</m:t>
                </m:r>
              </m:e>
            </m:d>
            <m:r>
              <w:rPr>
                <w:rFonts w:ascii="Cambria Math" w:hAnsi="Cambria Math"/>
                <w:sz w:val="28"/>
                <w:szCs w:val="28"/>
                <w:lang w:val="uk-UA"/>
              </w:rPr>
              <m:t>-5</m:t>
            </m:r>
          </m:num>
          <m:den>
            <m:r>
              <w:rPr>
                <w:rFonts w:ascii="Cambria Math" w:hAnsi="Cambria Math"/>
                <w:sz w:val="28"/>
                <w:szCs w:val="28"/>
                <w:lang w:val="uk-UA"/>
              </w:rPr>
              <m:t>8</m:t>
            </m:r>
          </m:den>
        </m:f>
      </m:oMath>
      <w:r w:rsidRPr="00684279">
        <w:rPr>
          <w:rFonts w:ascii="Times New Roman" w:hAnsi="Times New Roman"/>
          <w:sz w:val="28"/>
          <w:szCs w:val="28"/>
          <w:lang w:val="uk-UA"/>
        </w:rPr>
        <w:t xml:space="preserve"> = 0,5;</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WD</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WD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9+1</m:t>
                </m:r>
              </m:e>
            </m:d>
            <m:r>
              <w:rPr>
                <w:rFonts w:ascii="Cambria Math" w:hAnsi="Cambria Math"/>
                <w:sz w:val="28"/>
                <w:szCs w:val="28"/>
                <w:lang w:val="uk-UA"/>
              </w:rPr>
              <m:t>-7</m:t>
            </m:r>
          </m:num>
          <m:den>
            <m:r>
              <w:rPr>
                <w:rFonts w:ascii="Cambria Math" w:hAnsi="Cambria Math"/>
                <w:sz w:val="28"/>
                <w:szCs w:val="28"/>
                <w:lang w:val="uk-UA"/>
              </w:rPr>
              <m:t>9</m:t>
            </m:r>
          </m:den>
        </m:f>
      </m:oMath>
      <w:r w:rsidRPr="00684279">
        <w:rPr>
          <w:rFonts w:ascii="Times New Roman" w:hAnsi="Times New Roman"/>
          <w:sz w:val="28"/>
          <w:szCs w:val="28"/>
          <w:lang w:val="uk-UA"/>
        </w:rPr>
        <w:t xml:space="preserve"> = 0,3;</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LDCE</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LDCE</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10+1</m:t>
                </m:r>
              </m:e>
            </m:d>
            <m:r>
              <w:rPr>
                <w:rFonts w:ascii="Cambria Math" w:hAnsi="Cambria Math"/>
                <w:sz w:val="28"/>
                <w:szCs w:val="28"/>
                <w:lang w:val="uk-UA"/>
              </w:rPr>
              <m:t>-7</m:t>
            </m:r>
          </m:num>
          <m:den>
            <m:r>
              <w:rPr>
                <w:rFonts w:ascii="Cambria Math" w:hAnsi="Cambria Math"/>
                <w:sz w:val="28"/>
                <w:szCs w:val="28"/>
                <w:lang w:val="uk-UA"/>
              </w:rPr>
              <m:t>10</m:t>
            </m:r>
          </m:den>
        </m:f>
      </m:oMath>
      <w:r w:rsidRPr="00684279">
        <w:rPr>
          <w:rFonts w:ascii="Times New Roman" w:hAnsi="Times New Roman"/>
          <w:sz w:val="28"/>
          <w:szCs w:val="28"/>
          <w:lang w:val="uk-UA"/>
        </w:rPr>
        <w:t xml:space="preserve"> = 0,4;</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CALD W</w:t>
      </w:r>
      <w:r w:rsidRPr="00684279">
        <w:rPr>
          <w:rFonts w:ascii="Times New Roman" w:hAnsi="Times New Roman"/>
          <w:sz w:val="24"/>
          <w:szCs w:val="28"/>
          <w:lang w:val="en-US"/>
        </w:rPr>
        <w:t>CALD</w:t>
      </w:r>
      <w:r w:rsidRPr="00684279">
        <w:rPr>
          <w:rFonts w:ascii="Times New Roman" w:hAnsi="Times New Roman"/>
          <w:sz w:val="28"/>
          <w:szCs w:val="28"/>
          <w:lang w:val="en-US"/>
        </w:rPr>
        <w:t xml:space="preserve"> =</w:t>
      </w:r>
      <w:r w:rsidR="00207ADF" w:rsidRPr="00684279">
        <w:rPr>
          <w:rFonts w:ascii="Times New Roman" w:hAnsi="Times New Roman"/>
          <w:sz w:val="28"/>
          <w:szCs w:val="28"/>
          <w:lang w:val="en-US"/>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en-US"/>
                  </w:rPr>
                  <m:t>5+1</m:t>
                </m:r>
              </m:e>
            </m:d>
            <m:r>
              <w:rPr>
                <w:rFonts w:ascii="Cambria Math" w:hAnsi="Cambria Math"/>
                <w:sz w:val="28"/>
                <w:szCs w:val="28"/>
                <w:lang w:val="en-US"/>
              </w:rPr>
              <m:t>-5</m:t>
            </m:r>
          </m:num>
          <m:den>
            <m:r>
              <w:rPr>
                <w:rFonts w:ascii="Cambria Math" w:hAnsi="Cambria Math"/>
                <w:sz w:val="28"/>
                <w:szCs w:val="28"/>
                <w:lang w:val="en-US"/>
              </w:rPr>
              <m:t>5</m:t>
            </m:r>
          </m:den>
        </m:f>
      </m:oMath>
      <w:r w:rsidRPr="00684279">
        <w:rPr>
          <w:rFonts w:ascii="Times New Roman" w:hAnsi="Times New Roman"/>
          <w:sz w:val="28"/>
          <w:szCs w:val="28"/>
          <w:lang w:val="en-US"/>
        </w:rPr>
        <w:t xml:space="preserve"> = 0,</w:t>
      </w:r>
      <w:r w:rsidRPr="00684279">
        <w:rPr>
          <w:rFonts w:ascii="Times New Roman" w:hAnsi="Times New Roman"/>
          <w:sz w:val="28"/>
          <w:szCs w:val="28"/>
          <w:lang w:val="uk-UA"/>
        </w:rPr>
        <w:t>2</w:t>
      </w:r>
      <w:r w:rsidRPr="00684279">
        <w:rPr>
          <w:rFonts w:ascii="Times New Roman" w:hAnsi="Times New Roman"/>
          <w:sz w:val="28"/>
          <w:szCs w:val="28"/>
          <w:lang w:val="en-US"/>
        </w:rPr>
        <w:t>;</w:t>
      </w:r>
    </w:p>
    <w:p w:rsidR="00BF7ADD" w:rsidRPr="00684279" w:rsidRDefault="00BF7ADD" w:rsidP="00BF7ADD">
      <w:pPr>
        <w:spacing w:after="0" w:line="360" w:lineRule="auto"/>
        <w:ind w:firstLine="708"/>
        <w:jc w:val="both"/>
        <w:rPr>
          <w:rFonts w:ascii="Times New Roman" w:hAnsi="Times New Roman"/>
          <w:sz w:val="28"/>
          <w:szCs w:val="28"/>
          <w:lang w:val="en-US"/>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OALD W</w:t>
      </w:r>
      <w:r w:rsidRPr="00684279">
        <w:rPr>
          <w:rFonts w:ascii="Times New Roman" w:hAnsi="Times New Roman"/>
          <w:sz w:val="24"/>
          <w:szCs w:val="28"/>
          <w:lang w:val="en-US"/>
        </w:rPr>
        <w:t>OALD</w:t>
      </w:r>
      <w:r w:rsidRPr="00684279">
        <w:rPr>
          <w:rFonts w:ascii="Times New Roman" w:hAnsi="Times New Roman"/>
          <w:sz w:val="28"/>
          <w:szCs w:val="28"/>
          <w:lang w:val="en-US"/>
        </w:rPr>
        <w:t xml:space="preserve"> =</w:t>
      </w:r>
      <w:r w:rsidR="00207ADF" w:rsidRPr="00684279">
        <w:rPr>
          <w:rFonts w:ascii="Times New Roman" w:hAnsi="Times New Roman"/>
          <w:sz w:val="28"/>
          <w:szCs w:val="28"/>
          <w:lang w:val="en-US"/>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en-US"/>
                  </w:rPr>
                  <m:t>7+1</m:t>
                </m:r>
              </m:e>
            </m:d>
            <m:r>
              <w:rPr>
                <w:rFonts w:ascii="Cambria Math" w:hAnsi="Cambria Math"/>
                <w:sz w:val="28"/>
                <w:szCs w:val="28"/>
                <w:lang w:val="en-US"/>
              </w:rPr>
              <m:t>-5</m:t>
            </m:r>
          </m:num>
          <m:den>
            <m:r>
              <w:rPr>
                <w:rFonts w:ascii="Cambria Math" w:hAnsi="Cambria Math"/>
                <w:sz w:val="28"/>
                <w:szCs w:val="28"/>
                <w:lang w:val="en-US"/>
              </w:rPr>
              <m:t>7</m:t>
            </m:r>
          </m:den>
        </m:f>
      </m:oMath>
      <w:r w:rsidRPr="00684279">
        <w:rPr>
          <w:rFonts w:ascii="Times New Roman" w:hAnsi="Times New Roman"/>
          <w:sz w:val="28"/>
          <w:szCs w:val="28"/>
          <w:lang w:val="en-US"/>
        </w:rPr>
        <w:t xml:space="preserve"> = </w:t>
      </w:r>
      <w:r w:rsidRPr="00684279">
        <w:rPr>
          <w:rFonts w:ascii="Times New Roman" w:hAnsi="Times New Roman"/>
          <w:sz w:val="28"/>
          <w:szCs w:val="28"/>
          <w:lang w:val="uk-UA"/>
        </w:rPr>
        <w:t>0,4</w:t>
      </w:r>
      <w:r w:rsidRPr="00684279">
        <w:rPr>
          <w:rFonts w:ascii="Times New Roman" w:hAnsi="Times New Roman"/>
          <w:sz w:val="28"/>
          <w:szCs w:val="28"/>
          <w:lang w:val="en-US"/>
        </w:rPr>
        <w:t>;</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HNDAE </w:t>
      </w:r>
      <w:r w:rsidRPr="00684279">
        <w:rPr>
          <w:rFonts w:ascii="Times New Roman" w:hAnsi="Times New Roman"/>
          <w:sz w:val="28"/>
          <w:szCs w:val="28"/>
          <w:lang w:val="en-US"/>
        </w:rPr>
        <w:t>W</w:t>
      </w:r>
      <w:r w:rsidRPr="00684279">
        <w:rPr>
          <w:rFonts w:ascii="Times New Roman" w:hAnsi="Times New Roman"/>
          <w:sz w:val="24"/>
          <w:szCs w:val="28"/>
          <w:lang w:val="en-US"/>
        </w:rPr>
        <w:t>HNDAE</w:t>
      </w:r>
      <w:r w:rsidRPr="00684279">
        <w:rPr>
          <w:rFonts w:ascii="Times New Roman" w:hAnsi="Times New Roman"/>
          <w:sz w:val="28"/>
          <w:szCs w:val="28"/>
          <w:lang w:val="en-US"/>
        </w:rPr>
        <w:t xml:space="preserve"> =</w:t>
      </w:r>
      <w:r w:rsidR="00207ADF" w:rsidRPr="00684279">
        <w:rPr>
          <w:rFonts w:ascii="Times New Roman" w:hAnsi="Times New Roman"/>
          <w:sz w:val="28"/>
          <w:szCs w:val="28"/>
          <w:lang w:val="en-US"/>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en-US"/>
                  </w:rPr>
                  <m:t>7+1</m:t>
                </m:r>
              </m:e>
            </m:d>
            <m:r>
              <w:rPr>
                <w:rFonts w:ascii="Cambria Math" w:hAnsi="Cambria Math"/>
                <w:sz w:val="28"/>
                <w:szCs w:val="28"/>
                <w:lang w:val="en-US"/>
              </w:rPr>
              <m:t>-3</m:t>
            </m:r>
          </m:num>
          <m:den>
            <m:r>
              <w:rPr>
                <w:rFonts w:ascii="Cambria Math" w:hAnsi="Cambria Math"/>
                <w:sz w:val="28"/>
                <w:szCs w:val="28"/>
                <w:lang w:val="en-US"/>
              </w:rPr>
              <m:t>7</m:t>
            </m:r>
          </m:den>
        </m:f>
      </m:oMath>
      <w:r w:rsidRPr="00684279">
        <w:rPr>
          <w:rFonts w:ascii="Times New Roman" w:hAnsi="Times New Roman"/>
          <w:sz w:val="28"/>
          <w:szCs w:val="28"/>
          <w:lang w:val="en-US"/>
        </w:rPr>
        <w:t xml:space="preserve"> = </w:t>
      </w:r>
      <w:r w:rsidRPr="00684279">
        <w:rPr>
          <w:rFonts w:ascii="Times New Roman" w:hAnsi="Times New Roman"/>
          <w:sz w:val="28"/>
          <w:szCs w:val="28"/>
          <w:lang w:val="uk-UA"/>
        </w:rPr>
        <w:t>0,7</w:t>
      </w:r>
      <w:r w:rsidR="00A23D48" w:rsidRPr="00684279">
        <w:rPr>
          <w:rFonts w:ascii="Times New Roman" w:hAnsi="Times New Roman"/>
          <w:sz w:val="28"/>
          <w:szCs w:val="28"/>
          <w:lang w:val="uk-UA"/>
        </w:rPr>
        <w:t>.</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lastRenderedPageBreak/>
        <w:t xml:space="preserve">Середня питома вага </w:t>
      </w:r>
      <w:r w:rsidRPr="00684279">
        <w:rPr>
          <w:rFonts w:ascii="Times New Roman" w:hAnsi="Times New Roman"/>
          <w:sz w:val="28"/>
          <w:szCs w:val="28"/>
          <w:lang w:val="en-US"/>
        </w:rPr>
        <w:t>W</w:t>
      </w:r>
      <w:r w:rsidRPr="00684279">
        <w:rPr>
          <w:rFonts w:ascii="Times New Roman" w:hAnsi="Times New Roman"/>
          <w:sz w:val="24"/>
          <w:szCs w:val="28"/>
          <w:lang w:val="uk-UA"/>
        </w:rPr>
        <w:t xml:space="preserve">сер. </w:t>
      </w:r>
      <w:r w:rsidRPr="00684279">
        <w:rPr>
          <w:rFonts w:ascii="Times New Roman" w:hAnsi="Times New Roman"/>
          <w:sz w:val="28"/>
          <w:szCs w:val="28"/>
          <w:lang w:val="uk-UA"/>
        </w:rPr>
        <w:t>=</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r>
              <w:rPr>
                <w:rFonts w:ascii="Cambria Math" w:hAnsi="Cambria Math"/>
                <w:sz w:val="28"/>
                <w:szCs w:val="28"/>
                <w:lang w:val="uk-UA"/>
              </w:rPr>
              <m:t>0,5+0,3+0,4+0,2+0,4+0,7</m:t>
            </m:r>
          </m:num>
          <m:den>
            <m:r>
              <w:rPr>
                <w:rFonts w:ascii="Cambria Math" w:hAnsi="Cambria Math"/>
                <w:sz w:val="28"/>
                <w:szCs w:val="28"/>
                <w:lang w:val="uk-UA"/>
              </w:rPr>
              <m:t>6</m:t>
            </m:r>
          </m:den>
        </m:f>
      </m:oMath>
      <w:r w:rsidRPr="00684279">
        <w:rPr>
          <w:rFonts w:ascii="Times New Roman" w:hAnsi="Times New Roman"/>
          <w:sz w:val="28"/>
          <w:szCs w:val="28"/>
          <w:lang w:val="uk-UA"/>
        </w:rPr>
        <w:t xml:space="preserve"> = 0,42</w:t>
      </w:r>
      <w:r w:rsidR="00A23D48" w:rsidRPr="00684279">
        <w:rPr>
          <w:rFonts w:ascii="Times New Roman" w:hAnsi="Times New Roman"/>
          <w:sz w:val="28"/>
          <w:szCs w:val="28"/>
          <w:lang w:val="uk-UA"/>
        </w:rPr>
        <w:t>.</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Лексема </w:t>
      </w:r>
      <w:r w:rsidRPr="00684279">
        <w:rPr>
          <w:rFonts w:ascii="Times New Roman" w:hAnsi="Times New Roman"/>
          <w:i/>
          <w:sz w:val="28"/>
          <w:szCs w:val="28"/>
          <w:lang w:val="en-US"/>
        </w:rPr>
        <w:t>loveliness</w:t>
      </w:r>
      <w:r w:rsidRPr="00684279">
        <w:rPr>
          <w:rFonts w:ascii="Times New Roman" w:hAnsi="Times New Roman"/>
          <w:sz w:val="28"/>
          <w:szCs w:val="28"/>
          <w:lang w:val="uk-UA"/>
        </w:rPr>
        <w:t xml:space="preserve"> охоплює домінантне значення </w:t>
      </w:r>
      <w:r w:rsidRPr="00684279">
        <w:rPr>
          <w:rFonts w:ascii="Times New Roman" w:hAnsi="Times New Roman"/>
          <w:i/>
          <w:sz w:val="28"/>
          <w:szCs w:val="28"/>
          <w:lang w:val="uk-UA"/>
        </w:rPr>
        <w:t>beauty, harmony, or grace</w:t>
      </w:r>
      <w:r w:rsidRPr="00684279">
        <w:rPr>
          <w:rFonts w:ascii="Times New Roman" w:hAnsi="Times New Roman"/>
          <w:sz w:val="28"/>
          <w:szCs w:val="28"/>
          <w:lang w:val="uk-UA"/>
        </w:rPr>
        <w:t xml:space="preserve"> (усі лексикографічні джерела) </w:t>
      </w:r>
      <w:r w:rsidR="00244C83" w:rsidRPr="00684279">
        <w:rPr>
          <w:rFonts w:ascii="Times New Roman" w:hAnsi="Times New Roman"/>
          <w:sz w:val="28"/>
          <w:szCs w:val="28"/>
          <w:lang w:val="uk-UA"/>
        </w:rPr>
        <w:t>і</w:t>
      </w:r>
      <w:r w:rsidRPr="00684279">
        <w:rPr>
          <w:rFonts w:ascii="Times New Roman" w:hAnsi="Times New Roman"/>
          <w:sz w:val="28"/>
          <w:szCs w:val="28"/>
          <w:lang w:val="uk-UA"/>
        </w:rPr>
        <w:t xml:space="preserve"> побічне </w:t>
      </w:r>
      <w:r w:rsidRPr="00684279">
        <w:rPr>
          <w:rFonts w:ascii="Times New Roman" w:hAnsi="Times New Roman"/>
          <w:i/>
          <w:sz w:val="28"/>
          <w:szCs w:val="28"/>
          <w:lang w:val="uk-UA"/>
        </w:rPr>
        <w:t xml:space="preserve">love by moral or ideal worth </w:t>
      </w:r>
      <w:r w:rsidRPr="00684279">
        <w:rPr>
          <w:rFonts w:ascii="Times New Roman" w:hAnsi="Times New Roman"/>
          <w:sz w:val="28"/>
          <w:szCs w:val="28"/>
          <w:lang w:val="uk-UA"/>
        </w:rPr>
        <w:t>(</w:t>
      </w:r>
      <w:r w:rsidRPr="00684279">
        <w:rPr>
          <w:rFonts w:ascii="Times New Roman" w:hAnsi="Times New Roman"/>
          <w:sz w:val="28"/>
          <w:szCs w:val="28"/>
          <w:lang w:val="en-US"/>
        </w:rPr>
        <w:t>MWUD</w:t>
      </w:r>
      <w:r w:rsidRPr="00684279">
        <w:rPr>
          <w:rFonts w:ascii="Times New Roman" w:hAnsi="Times New Roman"/>
          <w:sz w:val="28"/>
          <w:szCs w:val="28"/>
          <w:lang w:val="uk-UA"/>
        </w:rPr>
        <w:t xml:space="preserve"> та </w:t>
      </w:r>
      <w:r w:rsidRPr="00684279">
        <w:rPr>
          <w:rFonts w:ascii="Times New Roman" w:hAnsi="Times New Roman"/>
          <w:sz w:val="28"/>
          <w:szCs w:val="28"/>
          <w:lang w:val="en-US"/>
        </w:rPr>
        <w:t>WD</w:t>
      </w:r>
      <w:r w:rsidRPr="00684279">
        <w:rPr>
          <w:rFonts w:ascii="Times New Roman" w:hAnsi="Times New Roman"/>
          <w:sz w:val="28"/>
          <w:szCs w:val="28"/>
          <w:lang w:val="uk-UA"/>
        </w:rPr>
        <w:t xml:space="preserve">). </w:t>
      </w:r>
    </w:p>
    <w:p w:rsidR="00BF7ADD" w:rsidRPr="00684279" w:rsidRDefault="00BF7ADD" w:rsidP="00BF7ADD">
      <w:pPr>
        <w:spacing w:after="0" w:line="360" w:lineRule="auto"/>
        <w:ind w:firstLine="708"/>
        <w:jc w:val="both"/>
        <w:rPr>
          <w:rFonts w:ascii="Times New Roman" w:hAnsi="Times New Roman"/>
          <w:i/>
          <w:sz w:val="28"/>
          <w:szCs w:val="28"/>
          <w:lang w:val="uk-UA"/>
        </w:rPr>
      </w:pPr>
      <w:r w:rsidRPr="00684279">
        <w:rPr>
          <w:rFonts w:ascii="Times New Roman" w:hAnsi="Times New Roman"/>
          <w:sz w:val="28"/>
          <w:szCs w:val="28"/>
          <w:lang w:val="uk-UA"/>
        </w:rPr>
        <w:t>Питома вага елемент</w:t>
      </w:r>
      <w:r w:rsidR="00244C83" w:rsidRPr="00684279">
        <w:rPr>
          <w:rFonts w:ascii="Times New Roman" w:hAnsi="Times New Roman"/>
          <w:sz w:val="28"/>
          <w:szCs w:val="28"/>
          <w:lang w:val="uk-UA"/>
        </w:rPr>
        <w:t>а</w:t>
      </w:r>
      <w:r w:rsidRPr="00684279">
        <w:rPr>
          <w:rFonts w:ascii="Times New Roman" w:hAnsi="Times New Roman"/>
          <w:sz w:val="28"/>
          <w:szCs w:val="28"/>
          <w:lang w:val="uk-UA"/>
        </w:rPr>
        <w:t xml:space="preserve"> </w:t>
      </w:r>
      <w:r w:rsidRPr="00684279">
        <w:rPr>
          <w:rFonts w:ascii="Times New Roman" w:hAnsi="Times New Roman"/>
          <w:i/>
          <w:sz w:val="28"/>
          <w:szCs w:val="28"/>
          <w:lang w:val="uk-UA"/>
        </w:rPr>
        <w:t>delightful for beauty, harmony, or grace</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rPr>
        <w:t xml:space="preserve">у </w:t>
      </w:r>
      <w:r w:rsidRPr="00684279">
        <w:rPr>
          <w:rFonts w:ascii="Times New Roman" w:hAnsi="Times New Roman"/>
          <w:sz w:val="28"/>
          <w:szCs w:val="28"/>
          <w:lang w:val="en-US"/>
        </w:rPr>
        <w:t>MWUD</w:t>
      </w:r>
      <w:r w:rsidRPr="00684279">
        <w:rPr>
          <w:rFonts w:ascii="Times New Roman" w:hAnsi="Times New Roman"/>
          <w:sz w:val="28"/>
          <w:szCs w:val="28"/>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MMUD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4+1</m:t>
                </m:r>
              </m:e>
            </m:d>
            <m:r>
              <w:rPr>
                <w:rFonts w:ascii="Cambria Math" w:hAnsi="Cambria Math"/>
                <w:sz w:val="28"/>
                <w:szCs w:val="28"/>
                <w:lang w:val="uk-UA"/>
              </w:rPr>
              <m:t>-2</m:t>
            </m:r>
          </m:num>
          <m:den>
            <m:r>
              <w:rPr>
                <w:rFonts w:ascii="Cambria Math" w:hAnsi="Cambria Math"/>
                <w:sz w:val="28"/>
                <w:szCs w:val="28"/>
                <w:lang w:val="uk-UA"/>
              </w:rPr>
              <m:t>4</m:t>
            </m:r>
          </m:den>
        </m:f>
      </m:oMath>
      <w:r w:rsidRPr="00684279">
        <w:rPr>
          <w:rFonts w:ascii="Times New Roman" w:hAnsi="Times New Roman"/>
          <w:sz w:val="28"/>
          <w:szCs w:val="28"/>
          <w:lang w:val="uk-UA"/>
        </w:rPr>
        <w:t xml:space="preserve"> = 0,75;</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WD</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WD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2+1</m:t>
                </m:r>
              </m:e>
            </m:d>
            <m:r>
              <w:rPr>
                <w:rFonts w:ascii="Cambria Math" w:hAnsi="Cambria Math"/>
                <w:sz w:val="28"/>
                <w:szCs w:val="28"/>
                <w:lang w:val="uk-UA"/>
              </w:rPr>
              <m:t>-1</m:t>
            </m:r>
          </m:num>
          <m:den>
            <m:r>
              <w:rPr>
                <w:rFonts w:ascii="Cambria Math" w:hAnsi="Cambria Math"/>
                <w:sz w:val="28"/>
                <w:szCs w:val="28"/>
                <w:lang w:val="uk-UA"/>
              </w:rPr>
              <m:t>2</m:t>
            </m:r>
          </m:den>
        </m:f>
      </m:oMath>
      <w:r w:rsidRPr="00684279">
        <w:rPr>
          <w:rFonts w:ascii="Times New Roman" w:hAnsi="Times New Roman"/>
          <w:sz w:val="28"/>
          <w:szCs w:val="28"/>
          <w:lang w:val="uk-UA"/>
        </w:rPr>
        <w:t xml:space="preserve"> = 1;</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LDCE</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LDCE</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6+1</m:t>
                </m:r>
              </m:e>
            </m:d>
            <m:r>
              <w:rPr>
                <w:rFonts w:ascii="Cambria Math" w:hAnsi="Cambria Math"/>
                <w:sz w:val="28"/>
                <w:szCs w:val="28"/>
                <w:lang w:val="uk-UA"/>
              </w:rPr>
              <m:t>-1</m:t>
            </m:r>
          </m:num>
          <m:den>
            <m:r>
              <w:rPr>
                <w:rFonts w:ascii="Cambria Math" w:hAnsi="Cambria Math"/>
                <w:sz w:val="28"/>
                <w:szCs w:val="28"/>
                <w:lang w:val="uk-UA"/>
              </w:rPr>
              <m:t>6</m:t>
            </m:r>
          </m:den>
        </m:f>
      </m:oMath>
      <w:r w:rsidRPr="00684279">
        <w:rPr>
          <w:rFonts w:ascii="Times New Roman" w:hAnsi="Times New Roman"/>
          <w:sz w:val="28"/>
          <w:szCs w:val="28"/>
          <w:lang w:val="uk-UA"/>
        </w:rPr>
        <w:t xml:space="preserve"> = 1;</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CALD W</w:t>
      </w:r>
      <w:r w:rsidRPr="00684279">
        <w:rPr>
          <w:rFonts w:ascii="Times New Roman" w:hAnsi="Times New Roman"/>
          <w:sz w:val="24"/>
          <w:szCs w:val="28"/>
          <w:lang w:val="en-US"/>
        </w:rPr>
        <w:t>CALD</w:t>
      </w:r>
      <w:r w:rsidRPr="00684279">
        <w:rPr>
          <w:rFonts w:ascii="Times New Roman" w:hAnsi="Times New Roman"/>
          <w:sz w:val="28"/>
          <w:szCs w:val="28"/>
          <w:lang w:val="en-US"/>
        </w:rPr>
        <w:t xml:space="preserve"> =</w:t>
      </w:r>
      <w:r w:rsidR="00207ADF" w:rsidRPr="00684279">
        <w:rPr>
          <w:rFonts w:ascii="Times New Roman" w:hAnsi="Times New Roman"/>
          <w:sz w:val="28"/>
          <w:szCs w:val="28"/>
          <w:lang w:val="en-US"/>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en-US"/>
                  </w:rPr>
                  <m:t>1+1</m:t>
                </m:r>
              </m:e>
            </m:d>
            <m:r>
              <w:rPr>
                <w:rFonts w:ascii="Cambria Math" w:hAnsi="Cambria Math"/>
                <w:sz w:val="28"/>
                <w:szCs w:val="28"/>
                <w:lang w:val="en-US"/>
              </w:rPr>
              <m:t>-1</m:t>
            </m:r>
          </m:num>
          <m:den>
            <m:r>
              <w:rPr>
                <w:rFonts w:ascii="Cambria Math" w:hAnsi="Cambria Math"/>
                <w:sz w:val="28"/>
                <w:szCs w:val="28"/>
                <w:lang w:val="en-US"/>
              </w:rPr>
              <m:t>1</m:t>
            </m:r>
          </m:den>
        </m:f>
      </m:oMath>
      <w:r w:rsidRPr="00684279">
        <w:rPr>
          <w:rFonts w:ascii="Times New Roman" w:hAnsi="Times New Roman"/>
          <w:sz w:val="28"/>
          <w:szCs w:val="28"/>
          <w:lang w:val="en-US"/>
        </w:rPr>
        <w:t xml:space="preserve"> = </w:t>
      </w:r>
      <w:r w:rsidRPr="00684279">
        <w:rPr>
          <w:rFonts w:ascii="Times New Roman" w:hAnsi="Times New Roman"/>
          <w:sz w:val="28"/>
          <w:szCs w:val="28"/>
          <w:lang w:val="uk-UA"/>
        </w:rPr>
        <w:t>1</w:t>
      </w:r>
      <w:r w:rsidRPr="00684279">
        <w:rPr>
          <w:rFonts w:ascii="Times New Roman" w:hAnsi="Times New Roman"/>
          <w:sz w:val="28"/>
          <w:szCs w:val="28"/>
          <w:lang w:val="en-US"/>
        </w:rPr>
        <w:t>;</w:t>
      </w:r>
    </w:p>
    <w:p w:rsidR="00BF7ADD" w:rsidRPr="00684279" w:rsidRDefault="00BF7ADD" w:rsidP="00BF7ADD">
      <w:pPr>
        <w:spacing w:after="0" w:line="360" w:lineRule="auto"/>
        <w:ind w:firstLine="708"/>
        <w:jc w:val="both"/>
        <w:rPr>
          <w:rFonts w:ascii="Times New Roman" w:hAnsi="Times New Roman"/>
          <w:sz w:val="28"/>
          <w:szCs w:val="28"/>
          <w:lang w:val="en-US"/>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OALD W</w:t>
      </w:r>
      <w:r w:rsidRPr="00684279">
        <w:rPr>
          <w:rFonts w:ascii="Times New Roman" w:hAnsi="Times New Roman"/>
          <w:sz w:val="24"/>
          <w:szCs w:val="28"/>
          <w:lang w:val="en-US"/>
        </w:rPr>
        <w:t>OALD</w:t>
      </w:r>
      <w:r w:rsidRPr="00684279">
        <w:rPr>
          <w:rFonts w:ascii="Times New Roman" w:hAnsi="Times New Roman"/>
          <w:sz w:val="28"/>
          <w:szCs w:val="28"/>
          <w:lang w:val="en-US"/>
        </w:rPr>
        <w:t xml:space="preserve"> =</w:t>
      </w:r>
      <w:r w:rsidR="00207ADF" w:rsidRPr="00684279">
        <w:rPr>
          <w:rFonts w:ascii="Times New Roman" w:hAnsi="Times New Roman"/>
          <w:sz w:val="28"/>
          <w:szCs w:val="28"/>
          <w:lang w:val="en-US"/>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en-US"/>
                  </w:rPr>
                  <m:t>1+1</m:t>
                </m:r>
              </m:e>
            </m:d>
            <m:r>
              <w:rPr>
                <w:rFonts w:ascii="Cambria Math" w:hAnsi="Cambria Math"/>
                <w:sz w:val="28"/>
                <w:szCs w:val="28"/>
                <w:lang w:val="en-US"/>
              </w:rPr>
              <m:t>-1</m:t>
            </m:r>
          </m:num>
          <m:den>
            <m:r>
              <w:rPr>
                <w:rFonts w:ascii="Cambria Math" w:hAnsi="Cambria Math"/>
                <w:sz w:val="28"/>
                <w:szCs w:val="28"/>
                <w:lang w:val="en-US"/>
              </w:rPr>
              <m:t>1</m:t>
            </m:r>
          </m:den>
        </m:f>
      </m:oMath>
      <w:r w:rsidRPr="00684279">
        <w:rPr>
          <w:rFonts w:ascii="Times New Roman" w:hAnsi="Times New Roman"/>
          <w:sz w:val="28"/>
          <w:szCs w:val="28"/>
          <w:lang w:val="en-US"/>
        </w:rPr>
        <w:t xml:space="preserve"> = </w:t>
      </w:r>
      <w:r w:rsidRPr="00684279">
        <w:rPr>
          <w:rFonts w:ascii="Times New Roman" w:hAnsi="Times New Roman"/>
          <w:sz w:val="28"/>
          <w:szCs w:val="28"/>
          <w:lang w:val="uk-UA"/>
        </w:rPr>
        <w:t>1</w:t>
      </w:r>
      <w:r w:rsidRPr="00684279">
        <w:rPr>
          <w:rFonts w:ascii="Times New Roman" w:hAnsi="Times New Roman"/>
          <w:sz w:val="28"/>
          <w:szCs w:val="28"/>
          <w:lang w:val="en-US"/>
        </w:rPr>
        <w:t>;</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HNDAE </w:t>
      </w:r>
      <w:r w:rsidRPr="00684279">
        <w:rPr>
          <w:rFonts w:ascii="Times New Roman" w:hAnsi="Times New Roman"/>
          <w:sz w:val="28"/>
          <w:szCs w:val="28"/>
          <w:lang w:val="en-US"/>
        </w:rPr>
        <w:t>W</w:t>
      </w:r>
      <w:r w:rsidRPr="00684279">
        <w:rPr>
          <w:rFonts w:ascii="Times New Roman" w:hAnsi="Times New Roman"/>
          <w:sz w:val="24"/>
          <w:szCs w:val="28"/>
          <w:lang w:val="en-US"/>
        </w:rPr>
        <w:t>HNDAE</w:t>
      </w:r>
      <w:r w:rsidRPr="00684279">
        <w:rPr>
          <w:rFonts w:ascii="Times New Roman" w:hAnsi="Times New Roman"/>
          <w:sz w:val="28"/>
          <w:szCs w:val="28"/>
          <w:lang w:val="en-US"/>
        </w:rPr>
        <w:t xml:space="preserve"> =</w:t>
      </w:r>
      <w:r w:rsidR="00207ADF" w:rsidRPr="00684279">
        <w:rPr>
          <w:rFonts w:ascii="Times New Roman" w:hAnsi="Times New Roman"/>
          <w:sz w:val="28"/>
          <w:szCs w:val="28"/>
          <w:lang w:val="en-US"/>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en-US"/>
                  </w:rPr>
                  <m:t>2+1</m:t>
                </m:r>
              </m:e>
            </m:d>
            <m:r>
              <w:rPr>
                <w:rFonts w:ascii="Cambria Math" w:hAnsi="Cambria Math"/>
                <w:sz w:val="28"/>
                <w:szCs w:val="28"/>
                <w:lang w:val="en-US"/>
              </w:rPr>
              <m:t>-2</m:t>
            </m:r>
          </m:num>
          <m:den>
            <m:r>
              <w:rPr>
                <w:rFonts w:ascii="Cambria Math" w:hAnsi="Cambria Math"/>
                <w:sz w:val="28"/>
                <w:szCs w:val="28"/>
                <w:lang w:val="en-US"/>
              </w:rPr>
              <m:t>2</m:t>
            </m:r>
          </m:den>
        </m:f>
      </m:oMath>
      <w:r w:rsidRPr="00684279">
        <w:rPr>
          <w:rFonts w:ascii="Times New Roman" w:hAnsi="Times New Roman"/>
          <w:sz w:val="28"/>
          <w:szCs w:val="28"/>
          <w:lang w:val="en-US"/>
        </w:rPr>
        <w:t xml:space="preserve"> = </w:t>
      </w:r>
      <w:r w:rsidRPr="00684279">
        <w:rPr>
          <w:rFonts w:ascii="Times New Roman" w:hAnsi="Times New Roman"/>
          <w:sz w:val="28"/>
          <w:szCs w:val="28"/>
          <w:lang w:val="uk-UA"/>
        </w:rPr>
        <w:t>0,5</w:t>
      </w:r>
      <w:r w:rsidR="00244C83" w:rsidRPr="00684279">
        <w:rPr>
          <w:rFonts w:ascii="Times New Roman" w:hAnsi="Times New Roman"/>
          <w:sz w:val="28"/>
          <w:szCs w:val="28"/>
          <w:lang w:val="uk-UA"/>
        </w:rPr>
        <w:t>.</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Середня питома вага </w:t>
      </w:r>
      <w:r w:rsidRPr="00684279">
        <w:rPr>
          <w:rFonts w:ascii="Times New Roman" w:hAnsi="Times New Roman"/>
          <w:sz w:val="28"/>
          <w:szCs w:val="28"/>
          <w:lang w:val="en-US"/>
        </w:rPr>
        <w:t>W</w:t>
      </w:r>
      <w:r w:rsidRPr="00684279">
        <w:rPr>
          <w:rFonts w:ascii="Times New Roman" w:hAnsi="Times New Roman"/>
          <w:sz w:val="24"/>
          <w:szCs w:val="28"/>
          <w:lang w:val="uk-UA"/>
        </w:rPr>
        <w:t xml:space="preserve">сер. </w:t>
      </w:r>
      <w:r w:rsidRPr="00684279">
        <w:rPr>
          <w:rFonts w:ascii="Times New Roman" w:hAnsi="Times New Roman"/>
          <w:sz w:val="28"/>
          <w:szCs w:val="28"/>
          <w:lang w:val="uk-UA"/>
        </w:rPr>
        <w:t>=</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r>
              <w:rPr>
                <w:rFonts w:ascii="Cambria Math" w:hAnsi="Cambria Math"/>
                <w:sz w:val="28"/>
                <w:szCs w:val="28"/>
                <w:lang w:val="uk-UA"/>
              </w:rPr>
              <m:t>0,75+1+1+1+1+0,5</m:t>
            </m:r>
          </m:num>
          <m:den>
            <m:r>
              <w:rPr>
                <w:rFonts w:ascii="Cambria Math" w:hAnsi="Cambria Math"/>
                <w:sz w:val="28"/>
                <w:szCs w:val="28"/>
                <w:lang w:val="uk-UA"/>
              </w:rPr>
              <m:t>6</m:t>
            </m:r>
          </m:den>
        </m:f>
      </m:oMath>
      <w:r w:rsidRPr="00684279">
        <w:rPr>
          <w:rFonts w:ascii="Times New Roman" w:hAnsi="Times New Roman"/>
          <w:sz w:val="28"/>
          <w:szCs w:val="28"/>
          <w:lang w:val="uk-UA"/>
        </w:rPr>
        <w:t xml:space="preserve"> = 0,87</w:t>
      </w:r>
      <w:r w:rsidR="00244C83" w:rsidRPr="00684279">
        <w:rPr>
          <w:rFonts w:ascii="Times New Roman" w:hAnsi="Times New Roman"/>
          <w:sz w:val="28"/>
          <w:szCs w:val="28"/>
          <w:lang w:val="uk-UA"/>
        </w:rPr>
        <w:t>.</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Лексема </w:t>
      </w:r>
      <w:r w:rsidRPr="00684279">
        <w:rPr>
          <w:rFonts w:ascii="Times New Roman" w:hAnsi="Times New Roman"/>
          <w:i/>
          <w:sz w:val="28"/>
          <w:szCs w:val="28"/>
          <w:lang w:val="en-US"/>
        </w:rPr>
        <w:t>comeliness</w:t>
      </w:r>
      <w:r w:rsidRPr="00684279">
        <w:rPr>
          <w:rFonts w:ascii="Times New Roman" w:hAnsi="Times New Roman"/>
          <w:sz w:val="28"/>
          <w:szCs w:val="28"/>
          <w:lang w:val="uk-UA"/>
        </w:rPr>
        <w:t xml:space="preserve"> має два значення</w:t>
      </w:r>
      <w:r w:rsidR="00722B2A"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i/>
          <w:sz w:val="28"/>
          <w:szCs w:val="28"/>
          <w:lang w:val="uk-UA"/>
        </w:rPr>
        <w:t>good appearance, suitability, or proportion</w:t>
      </w:r>
      <w:r w:rsidRPr="00684279">
        <w:rPr>
          <w:rFonts w:ascii="Times New Roman" w:hAnsi="Times New Roman"/>
          <w:sz w:val="28"/>
          <w:szCs w:val="28"/>
          <w:lang w:val="uk-UA"/>
        </w:rPr>
        <w:t xml:space="preserve"> (</w:t>
      </w:r>
      <w:r w:rsidRPr="00684279">
        <w:rPr>
          <w:rFonts w:ascii="Times New Roman" w:hAnsi="Times New Roman"/>
          <w:sz w:val="28"/>
          <w:szCs w:val="28"/>
          <w:lang w:val="en-US"/>
        </w:rPr>
        <w:t>MWUD</w:t>
      </w:r>
      <w:r w:rsidRPr="00684279">
        <w:rPr>
          <w:rFonts w:ascii="Times New Roman" w:hAnsi="Times New Roman"/>
          <w:sz w:val="28"/>
          <w:szCs w:val="28"/>
          <w:lang w:val="uk-UA"/>
        </w:rPr>
        <w:t xml:space="preserve"> та </w:t>
      </w:r>
      <w:r w:rsidRPr="00684279">
        <w:rPr>
          <w:rFonts w:ascii="Times New Roman" w:hAnsi="Times New Roman"/>
          <w:sz w:val="28"/>
          <w:szCs w:val="28"/>
          <w:lang w:val="en-US"/>
        </w:rPr>
        <w:t>WD</w:t>
      </w:r>
      <w:r w:rsidRPr="00684279">
        <w:rPr>
          <w:rFonts w:ascii="Times New Roman" w:hAnsi="Times New Roman"/>
          <w:sz w:val="28"/>
          <w:szCs w:val="28"/>
          <w:lang w:val="uk-UA"/>
        </w:rPr>
        <w:t xml:space="preserve">) та </w:t>
      </w:r>
      <w:r w:rsidRPr="00684279">
        <w:rPr>
          <w:rFonts w:ascii="Times New Roman" w:hAnsi="Times New Roman"/>
          <w:i/>
          <w:sz w:val="28"/>
          <w:szCs w:val="28"/>
          <w:lang w:val="uk-UA"/>
        </w:rPr>
        <w:t>pleasing appearance</w:t>
      </w:r>
      <w:r w:rsidRPr="00684279">
        <w:rPr>
          <w:rFonts w:ascii="Times New Roman" w:hAnsi="Times New Roman"/>
          <w:sz w:val="28"/>
          <w:szCs w:val="28"/>
          <w:lang w:val="uk-UA"/>
        </w:rPr>
        <w:t xml:space="preserve"> (усі лексикографічні джерела).</w:t>
      </w:r>
    </w:p>
    <w:p w:rsidR="00BF7ADD" w:rsidRPr="00684279" w:rsidRDefault="00BF7ADD" w:rsidP="00BF7ADD">
      <w:pPr>
        <w:spacing w:after="0" w:line="360" w:lineRule="auto"/>
        <w:ind w:firstLine="708"/>
        <w:jc w:val="both"/>
        <w:rPr>
          <w:rFonts w:ascii="Times New Roman" w:hAnsi="Times New Roman"/>
          <w:i/>
          <w:sz w:val="28"/>
          <w:szCs w:val="28"/>
          <w:lang w:val="uk-UA"/>
        </w:rPr>
      </w:pPr>
      <w:r w:rsidRPr="00684279">
        <w:rPr>
          <w:rFonts w:ascii="Times New Roman" w:hAnsi="Times New Roman"/>
          <w:sz w:val="28"/>
          <w:szCs w:val="28"/>
          <w:lang w:val="uk-UA"/>
        </w:rPr>
        <w:t>Питома вага елемент</w:t>
      </w:r>
      <w:r w:rsidR="00722B2A" w:rsidRPr="00684279">
        <w:rPr>
          <w:rFonts w:ascii="Times New Roman" w:hAnsi="Times New Roman"/>
          <w:sz w:val="28"/>
          <w:szCs w:val="28"/>
          <w:lang w:val="uk-UA"/>
        </w:rPr>
        <w:t>а</w:t>
      </w:r>
      <w:r w:rsidRPr="00684279">
        <w:rPr>
          <w:rFonts w:ascii="Times New Roman" w:hAnsi="Times New Roman"/>
          <w:sz w:val="28"/>
          <w:szCs w:val="28"/>
          <w:lang w:val="uk-UA"/>
        </w:rPr>
        <w:t xml:space="preserve"> </w:t>
      </w:r>
      <w:r w:rsidRPr="00684279">
        <w:rPr>
          <w:rFonts w:ascii="Times New Roman" w:hAnsi="Times New Roman"/>
          <w:i/>
          <w:sz w:val="28"/>
          <w:szCs w:val="28"/>
          <w:lang w:val="uk-UA"/>
        </w:rPr>
        <w:t>having a pleasing appearance</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rPr>
        <w:t xml:space="preserve">у </w:t>
      </w:r>
      <w:r w:rsidRPr="00684279">
        <w:rPr>
          <w:rFonts w:ascii="Times New Roman" w:hAnsi="Times New Roman"/>
          <w:sz w:val="28"/>
          <w:szCs w:val="28"/>
          <w:lang w:val="en-US"/>
        </w:rPr>
        <w:t>MWUD</w:t>
      </w:r>
      <w:r w:rsidRPr="00684279">
        <w:rPr>
          <w:rFonts w:ascii="Times New Roman" w:hAnsi="Times New Roman"/>
          <w:sz w:val="28"/>
          <w:szCs w:val="28"/>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MMUD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2+1</m:t>
                </m:r>
              </m:e>
            </m:d>
            <m:r>
              <w:rPr>
                <w:rFonts w:ascii="Cambria Math" w:hAnsi="Cambria Math"/>
                <w:sz w:val="28"/>
                <w:szCs w:val="28"/>
                <w:lang w:val="uk-UA"/>
              </w:rPr>
              <m:t>-2</m:t>
            </m:r>
          </m:num>
          <m:den>
            <m:r>
              <w:rPr>
                <w:rFonts w:ascii="Cambria Math" w:hAnsi="Cambria Math"/>
                <w:sz w:val="28"/>
                <w:szCs w:val="28"/>
                <w:lang w:val="uk-UA"/>
              </w:rPr>
              <m:t>2</m:t>
            </m:r>
          </m:den>
        </m:f>
      </m:oMath>
      <w:r w:rsidRPr="00684279">
        <w:rPr>
          <w:rFonts w:ascii="Times New Roman" w:hAnsi="Times New Roman"/>
          <w:sz w:val="28"/>
          <w:szCs w:val="28"/>
          <w:lang w:val="uk-UA"/>
        </w:rPr>
        <w:t xml:space="preserve"> = 0,5;</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WD</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WD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2+1</m:t>
                </m:r>
              </m:e>
            </m:d>
            <m:r>
              <w:rPr>
                <w:rFonts w:ascii="Cambria Math" w:hAnsi="Cambria Math"/>
                <w:sz w:val="28"/>
                <w:szCs w:val="28"/>
                <w:lang w:val="uk-UA"/>
              </w:rPr>
              <m:t>-1</m:t>
            </m:r>
          </m:num>
          <m:den>
            <m:r>
              <w:rPr>
                <w:rFonts w:ascii="Cambria Math" w:hAnsi="Cambria Math"/>
                <w:sz w:val="28"/>
                <w:szCs w:val="28"/>
                <w:lang w:val="uk-UA"/>
              </w:rPr>
              <m:t>2</m:t>
            </m:r>
          </m:den>
        </m:f>
      </m:oMath>
      <w:r w:rsidRPr="00684279">
        <w:rPr>
          <w:rFonts w:ascii="Times New Roman" w:hAnsi="Times New Roman"/>
          <w:sz w:val="28"/>
          <w:szCs w:val="28"/>
          <w:lang w:val="uk-UA"/>
        </w:rPr>
        <w:t xml:space="preserve"> = 1;</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LDCE</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LDCE</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1+1</m:t>
                </m:r>
              </m:e>
            </m:d>
            <m:r>
              <w:rPr>
                <w:rFonts w:ascii="Cambria Math" w:hAnsi="Cambria Math"/>
                <w:sz w:val="28"/>
                <w:szCs w:val="28"/>
                <w:lang w:val="uk-UA"/>
              </w:rPr>
              <m:t>-1</m:t>
            </m:r>
          </m:num>
          <m:den>
            <m:r>
              <w:rPr>
                <w:rFonts w:ascii="Cambria Math" w:hAnsi="Cambria Math"/>
                <w:sz w:val="28"/>
                <w:szCs w:val="28"/>
                <w:lang w:val="uk-UA"/>
              </w:rPr>
              <m:t>1</m:t>
            </m:r>
          </m:den>
        </m:f>
      </m:oMath>
      <w:r w:rsidRPr="00684279">
        <w:rPr>
          <w:rFonts w:ascii="Times New Roman" w:hAnsi="Times New Roman"/>
          <w:sz w:val="28"/>
          <w:szCs w:val="28"/>
          <w:lang w:val="uk-UA"/>
        </w:rPr>
        <w:t xml:space="preserve"> = 1;</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CALD W</w:t>
      </w:r>
      <w:r w:rsidRPr="00684279">
        <w:rPr>
          <w:rFonts w:ascii="Times New Roman" w:hAnsi="Times New Roman"/>
          <w:sz w:val="24"/>
          <w:szCs w:val="28"/>
          <w:lang w:val="en-US"/>
        </w:rPr>
        <w:t>CALD</w:t>
      </w:r>
      <w:r w:rsidRPr="00684279">
        <w:rPr>
          <w:rFonts w:ascii="Times New Roman" w:hAnsi="Times New Roman"/>
          <w:sz w:val="28"/>
          <w:szCs w:val="28"/>
          <w:lang w:val="en-US"/>
        </w:rPr>
        <w:t xml:space="preserve"> =</w:t>
      </w:r>
      <w:r w:rsidR="00207ADF" w:rsidRPr="00684279">
        <w:rPr>
          <w:rFonts w:ascii="Times New Roman" w:hAnsi="Times New Roman"/>
          <w:sz w:val="28"/>
          <w:szCs w:val="28"/>
          <w:lang w:val="en-US"/>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en-US"/>
                  </w:rPr>
                  <m:t>1+1</m:t>
                </m:r>
              </m:e>
            </m:d>
            <m:r>
              <w:rPr>
                <w:rFonts w:ascii="Cambria Math" w:hAnsi="Cambria Math"/>
                <w:sz w:val="28"/>
                <w:szCs w:val="28"/>
                <w:lang w:val="en-US"/>
              </w:rPr>
              <m:t>-1</m:t>
            </m:r>
          </m:num>
          <m:den>
            <m:r>
              <w:rPr>
                <w:rFonts w:ascii="Cambria Math" w:hAnsi="Cambria Math"/>
                <w:sz w:val="28"/>
                <w:szCs w:val="28"/>
                <w:lang w:val="en-US"/>
              </w:rPr>
              <m:t>1</m:t>
            </m:r>
          </m:den>
        </m:f>
      </m:oMath>
      <w:r w:rsidRPr="00684279">
        <w:rPr>
          <w:rFonts w:ascii="Times New Roman" w:hAnsi="Times New Roman"/>
          <w:sz w:val="28"/>
          <w:szCs w:val="28"/>
          <w:lang w:val="en-US"/>
        </w:rPr>
        <w:t xml:space="preserve"> = </w:t>
      </w:r>
      <w:r w:rsidRPr="00684279">
        <w:rPr>
          <w:rFonts w:ascii="Times New Roman" w:hAnsi="Times New Roman"/>
          <w:sz w:val="28"/>
          <w:szCs w:val="28"/>
          <w:lang w:val="uk-UA"/>
        </w:rPr>
        <w:t>1</w:t>
      </w:r>
      <w:r w:rsidRPr="00684279">
        <w:rPr>
          <w:rFonts w:ascii="Times New Roman" w:hAnsi="Times New Roman"/>
          <w:sz w:val="28"/>
          <w:szCs w:val="28"/>
          <w:lang w:val="en-US"/>
        </w:rPr>
        <w:t>;</w:t>
      </w:r>
    </w:p>
    <w:p w:rsidR="00BF7ADD" w:rsidRPr="00684279" w:rsidRDefault="00BF7ADD" w:rsidP="00BF7ADD">
      <w:pPr>
        <w:spacing w:after="0" w:line="360" w:lineRule="auto"/>
        <w:ind w:firstLine="708"/>
        <w:jc w:val="both"/>
        <w:rPr>
          <w:rFonts w:ascii="Times New Roman" w:hAnsi="Times New Roman"/>
          <w:sz w:val="28"/>
          <w:szCs w:val="28"/>
          <w:lang w:val="en-US"/>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OALD W</w:t>
      </w:r>
      <w:r w:rsidRPr="00684279">
        <w:rPr>
          <w:rFonts w:ascii="Times New Roman" w:hAnsi="Times New Roman"/>
          <w:sz w:val="24"/>
          <w:szCs w:val="28"/>
          <w:lang w:val="en-US"/>
        </w:rPr>
        <w:t>OALD</w:t>
      </w:r>
      <w:r w:rsidRPr="00684279">
        <w:rPr>
          <w:rFonts w:ascii="Times New Roman" w:hAnsi="Times New Roman"/>
          <w:sz w:val="28"/>
          <w:szCs w:val="28"/>
          <w:lang w:val="en-US"/>
        </w:rPr>
        <w:t xml:space="preserve"> =</w:t>
      </w:r>
      <w:r w:rsidR="00207ADF" w:rsidRPr="00684279">
        <w:rPr>
          <w:rFonts w:ascii="Times New Roman" w:hAnsi="Times New Roman"/>
          <w:sz w:val="28"/>
          <w:szCs w:val="28"/>
          <w:lang w:val="en-US"/>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en-US"/>
                  </w:rPr>
                  <m:t>1+1</m:t>
                </m:r>
              </m:e>
            </m:d>
            <m:r>
              <w:rPr>
                <w:rFonts w:ascii="Cambria Math" w:hAnsi="Cambria Math"/>
                <w:sz w:val="28"/>
                <w:szCs w:val="28"/>
                <w:lang w:val="en-US"/>
              </w:rPr>
              <m:t>-1</m:t>
            </m:r>
          </m:num>
          <m:den>
            <m:r>
              <w:rPr>
                <w:rFonts w:ascii="Cambria Math" w:hAnsi="Cambria Math"/>
                <w:sz w:val="28"/>
                <w:szCs w:val="28"/>
                <w:lang w:val="en-US"/>
              </w:rPr>
              <m:t>1</m:t>
            </m:r>
          </m:den>
        </m:f>
      </m:oMath>
      <w:r w:rsidRPr="00684279">
        <w:rPr>
          <w:rFonts w:ascii="Times New Roman" w:hAnsi="Times New Roman"/>
          <w:sz w:val="28"/>
          <w:szCs w:val="28"/>
          <w:lang w:val="en-US"/>
        </w:rPr>
        <w:t xml:space="preserve"> = </w:t>
      </w:r>
      <w:r w:rsidRPr="00684279">
        <w:rPr>
          <w:rFonts w:ascii="Times New Roman" w:hAnsi="Times New Roman"/>
          <w:sz w:val="28"/>
          <w:szCs w:val="28"/>
          <w:lang w:val="uk-UA"/>
        </w:rPr>
        <w:t>1</w:t>
      </w:r>
      <w:r w:rsidRPr="00684279">
        <w:rPr>
          <w:rFonts w:ascii="Times New Roman" w:hAnsi="Times New Roman"/>
          <w:sz w:val="28"/>
          <w:szCs w:val="28"/>
          <w:lang w:val="en-US"/>
        </w:rPr>
        <w:t>;</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HNDAE </w:t>
      </w:r>
      <w:r w:rsidRPr="00684279">
        <w:rPr>
          <w:rFonts w:ascii="Times New Roman" w:hAnsi="Times New Roman"/>
          <w:sz w:val="28"/>
          <w:szCs w:val="28"/>
          <w:lang w:val="en-US"/>
        </w:rPr>
        <w:t>W</w:t>
      </w:r>
      <w:r w:rsidRPr="00684279">
        <w:rPr>
          <w:rFonts w:ascii="Times New Roman" w:hAnsi="Times New Roman"/>
          <w:sz w:val="24"/>
          <w:szCs w:val="28"/>
          <w:lang w:val="en-US"/>
        </w:rPr>
        <w:t>HNDAE</w:t>
      </w:r>
      <w:r w:rsidRPr="00684279">
        <w:rPr>
          <w:rFonts w:ascii="Times New Roman" w:hAnsi="Times New Roman"/>
          <w:sz w:val="28"/>
          <w:szCs w:val="28"/>
          <w:lang w:val="en-US"/>
        </w:rPr>
        <w:t xml:space="preserve"> =</w:t>
      </w:r>
      <w:r w:rsidR="00207ADF" w:rsidRPr="00684279">
        <w:rPr>
          <w:rFonts w:ascii="Times New Roman" w:hAnsi="Times New Roman"/>
          <w:sz w:val="28"/>
          <w:szCs w:val="28"/>
          <w:lang w:val="en-US"/>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en-US"/>
                  </w:rPr>
                  <m:t>1+1</m:t>
                </m:r>
              </m:e>
            </m:d>
            <m:r>
              <w:rPr>
                <w:rFonts w:ascii="Cambria Math" w:hAnsi="Cambria Math"/>
                <w:sz w:val="28"/>
                <w:szCs w:val="28"/>
                <w:lang w:val="en-US"/>
              </w:rPr>
              <m:t>-1</m:t>
            </m:r>
          </m:num>
          <m:den>
            <m:r>
              <w:rPr>
                <w:rFonts w:ascii="Cambria Math" w:hAnsi="Cambria Math"/>
                <w:sz w:val="28"/>
                <w:szCs w:val="28"/>
                <w:lang w:val="en-US"/>
              </w:rPr>
              <m:t>1</m:t>
            </m:r>
          </m:den>
        </m:f>
      </m:oMath>
      <w:r w:rsidRPr="00684279">
        <w:rPr>
          <w:rFonts w:ascii="Times New Roman" w:hAnsi="Times New Roman"/>
          <w:sz w:val="28"/>
          <w:szCs w:val="28"/>
          <w:lang w:val="en-US"/>
        </w:rPr>
        <w:t xml:space="preserve"> = </w:t>
      </w:r>
      <w:r w:rsidRPr="00684279">
        <w:rPr>
          <w:rFonts w:ascii="Times New Roman" w:hAnsi="Times New Roman"/>
          <w:sz w:val="28"/>
          <w:szCs w:val="28"/>
          <w:lang w:val="uk-UA"/>
        </w:rPr>
        <w:t>1</w:t>
      </w:r>
      <w:r w:rsidR="00722B2A" w:rsidRPr="00684279">
        <w:rPr>
          <w:rFonts w:ascii="Times New Roman" w:hAnsi="Times New Roman"/>
          <w:sz w:val="28"/>
          <w:szCs w:val="28"/>
          <w:lang w:val="uk-UA"/>
        </w:rPr>
        <w:t>.</w:t>
      </w:r>
    </w:p>
    <w:p w:rsidR="00BF7ADD" w:rsidRPr="00684279" w:rsidRDefault="00BF7ADD" w:rsidP="00BF7ADD">
      <w:pPr>
        <w:spacing w:after="0" w:line="360" w:lineRule="auto"/>
        <w:ind w:firstLine="708"/>
        <w:jc w:val="both"/>
        <w:rPr>
          <w:rFonts w:ascii="Times New Roman" w:hAnsi="Times New Roman"/>
          <w:sz w:val="28"/>
          <w:szCs w:val="28"/>
          <w:lang w:val="en-US"/>
        </w:rPr>
      </w:pPr>
      <w:r w:rsidRPr="00684279">
        <w:rPr>
          <w:rFonts w:ascii="Times New Roman" w:hAnsi="Times New Roman"/>
          <w:sz w:val="28"/>
          <w:szCs w:val="28"/>
          <w:lang w:val="uk-UA"/>
        </w:rPr>
        <w:t xml:space="preserve">Середня питома вага </w:t>
      </w:r>
      <w:r w:rsidRPr="00684279">
        <w:rPr>
          <w:rFonts w:ascii="Times New Roman" w:hAnsi="Times New Roman"/>
          <w:sz w:val="28"/>
          <w:szCs w:val="28"/>
          <w:lang w:val="en-US"/>
        </w:rPr>
        <w:t>W</w:t>
      </w:r>
      <w:r w:rsidRPr="00684279">
        <w:rPr>
          <w:rFonts w:ascii="Times New Roman" w:hAnsi="Times New Roman"/>
          <w:sz w:val="24"/>
          <w:szCs w:val="28"/>
          <w:lang w:val="uk-UA"/>
        </w:rPr>
        <w:t xml:space="preserve">сер. </w:t>
      </w:r>
      <w:r w:rsidRPr="00684279">
        <w:rPr>
          <w:rFonts w:ascii="Times New Roman" w:hAnsi="Times New Roman"/>
          <w:sz w:val="28"/>
          <w:szCs w:val="28"/>
          <w:lang w:val="uk-UA"/>
        </w:rPr>
        <w:t>=</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r>
              <w:rPr>
                <w:rFonts w:ascii="Cambria Math" w:hAnsi="Cambria Math"/>
                <w:sz w:val="28"/>
                <w:szCs w:val="28"/>
                <w:lang w:val="uk-UA"/>
              </w:rPr>
              <m:t>0,5+1+1+1+1+1</m:t>
            </m:r>
          </m:num>
          <m:den>
            <m:r>
              <w:rPr>
                <w:rFonts w:ascii="Cambria Math" w:hAnsi="Cambria Math"/>
                <w:sz w:val="28"/>
                <w:szCs w:val="28"/>
                <w:lang w:val="uk-UA"/>
              </w:rPr>
              <m:t>6</m:t>
            </m:r>
          </m:den>
        </m:f>
      </m:oMath>
      <w:r w:rsidRPr="00684279">
        <w:rPr>
          <w:rFonts w:ascii="Times New Roman" w:hAnsi="Times New Roman"/>
          <w:sz w:val="28"/>
          <w:szCs w:val="28"/>
          <w:lang w:val="uk-UA"/>
        </w:rPr>
        <w:t xml:space="preserve"> = 0,9</w:t>
      </w:r>
      <w:r w:rsidR="00722B2A" w:rsidRPr="00684279">
        <w:rPr>
          <w:rFonts w:ascii="Times New Roman" w:hAnsi="Times New Roman"/>
          <w:sz w:val="28"/>
          <w:szCs w:val="28"/>
          <w:lang w:val="uk-UA"/>
        </w:rPr>
        <w:t>.</w:t>
      </w:r>
      <w:r w:rsidRPr="00684279">
        <w:rPr>
          <w:rFonts w:ascii="Times New Roman" w:hAnsi="Times New Roman"/>
          <w:sz w:val="28"/>
          <w:szCs w:val="28"/>
          <w:lang w:val="uk-UA"/>
        </w:rPr>
        <w:t xml:space="preserve"> </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Значення лексеми </w:t>
      </w:r>
      <w:r w:rsidRPr="00684279">
        <w:rPr>
          <w:rFonts w:ascii="Times New Roman" w:hAnsi="Times New Roman"/>
          <w:i/>
          <w:sz w:val="28"/>
          <w:szCs w:val="28"/>
          <w:lang w:val="en-US"/>
        </w:rPr>
        <w:t>fairness</w:t>
      </w:r>
      <w:r w:rsidRPr="00684279">
        <w:rPr>
          <w:rFonts w:ascii="Times New Roman" w:hAnsi="Times New Roman"/>
          <w:sz w:val="28"/>
          <w:szCs w:val="28"/>
          <w:lang w:val="uk-UA"/>
        </w:rPr>
        <w:t xml:space="preserve"> конституюється центральним значенням </w:t>
      </w:r>
      <w:r w:rsidRPr="00684279">
        <w:rPr>
          <w:rFonts w:ascii="Times New Roman" w:hAnsi="Times New Roman"/>
          <w:i/>
          <w:sz w:val="28"/>
          <w:szCs w:val="28"/>
          <w:lang w:val="uk-UA"/>
        </w:rPr>
        <w:t>free</w:t>
      </w:r>
      <w:r w:rsidRPr="00684279">
        <w:rPr>
          <w:rFonts w:ascii="Times New Roman" w:hAnsi="Times New Roman"/>
          <w:i/>
          <w:sz w:val="28"/>
          <w:szCs w:val="28"/>
          <w:lang w:val="en-US"/>
        </w:rPr>
        <w:t>dom</w:t>
      </w:r>
      <w:r w:rsidRPr="00684279">
        <w:rPr>
          <w:rFonts w:ascii="Times New Roman" w:hAnsi="Times New Roman"/>
          <w:i/>
          <w:sz w:val="28"/>
          <w:szCs w:val="28"/>
          <w:lang w:val="uk-UA"/>
        </w:rPr>
        <w:t xml:space="preserve"> from impurity</w:t>
      </w:r>
      <w:r w:rsidRPr="00684279">
        <w:rPr>
          <w:rFonts w:ascii="Times New Roman" w:hAnsi="Times New Roman"/>
          <w:sz w:val="28"/>
          <w:szCs w:val="28"/>
          <w:lang w:val="en-US"/>
        </w:rPr>
        <w:t xml:space="preserve"> (MWUD</w:t>
      </w:r>
      <w:r w:rsidRPr="00684279">
        <w:rPr>
          <w:rFonts w:ascii="Times New Roman" w:hAnsi="Times New Roman"/>
          <w:sz w:val="28"/>
          <w:szCs w:val="28"/>
          <w:lang w:val="uk-UA"/>
        </w:rPr>
        <w:t xml:space="preserve">, </w:t>
      </w:r>
      <w:r w:rsidRPr="00684279">
        <w:rPr>
          <w:rFonts w:ascii="Times New Roman" w:hAnsi="Times New Roman"/>
          <w:sz w:val="28"/>
          <w:szCs w:val="28"/>
          <w:lang w:val="en-US"/>
        </w:rPr>
        <w:t>WD</w:t>
      </w:r>
      <w:r w:rsidRPr="00684279">
        <w:rPr>
          <w:rFonts w:ascii="Times New Roman" w:hAnsi="Times New Roman"/>
          <w:sz w:val="28"/>
          <w:szCs w:val="28"/>
          <w:lang w:val="uk-UA"/>
        </w:rPr>
        <w:t xml:space="preserve"> та LDCE</w:t>
      </w:r>
      <w:r w:rsidRPr="00684279">
        <w:rPr>
          <w:rFonts w:ascii="Times New Roman" w:hAnsi="Times New Roman"/>
          <w:sz w:val="28"/>
          <w:szCs w:val="28"/>
          <w:lang w:val="en-US"/>
        </w:rPr>
        <w:t>)</w:t>
      </w:r>
      <w:r w:rsidRPr="00684279">
        <w:rPr>
          <w:rFonts w:ascii="Times New Roman" w:hAnsi="Times New Roman"/>
          <w:sz w:val="28"/>
          <w:szCs w:val="28"/>
          <w:lang w:val="uk-UA"/>
        </w:rPr>
        <w:t xml:space="preserve"> та низкою елементів, </w:t>
      </w:r>
      <w:r w:rsidR="00722B2A" w:rsidRPr="00684279">
        <w:rPr>
          <w:rFonts w:ascii="Times New Roman" w:hAnsi="Times New Roman"/>
          <w:sz w:val="28"/>
          <w:szCs w:val="28"/>
          <w:lang w:val="uk-UA"/>
        </w:rPr>
        <w:t>які</w:t>
      </w:r>
      <w:r w:rsidRPr="00684279">
        <w:rPr>
          <w:rFonts w:ascii="Times New Roman" w:hAnsi="Times New Roman"/>
          <w:sz w:val="28"/>
          <w:szCs w:val="28"/>
          <w:lang w:val="uk-UA"/>
        </w:rPr>
        <w:t xml:space="preserve"> </w:t>
      </w:r>
      <w:r w:rsidRPr="00684279">
        <w:rPr>
          <w:rFonts w:ascii="Times New Roman" w:hAnsi="Times New Roman"/>
          <w:sz w:val="28"/>
          <w:szCs w:val="28"/>
          <w:lang w:val="uk-UA"/>
        </w:rPr>
        <w:lastRenderedPageBreak/>
        <w:t>зустрічаються в одному чи двох лексикографічних джерелах</w:t>
      </w:r>
      <w:r w:rsidR="00722B2A"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i/>
          <w:sz w:val="28"/>
          <w:szCs w:val="28"/>
          <w:lang w:val="uk-UA"/>
        </w:rPr>
        <w:t>very thin</w:t>
      </w:r>
      <w:r w:rsidRPr="00684279">
        <w:rPr>
          <w:rFonts w:ascii="Times New Roman" w:hAnsi="Times New Roman"/>
          <w:i/>
          <w:sz w:val="28"/>
          <w:szCs w:val="28"/>
          <w:lang w:val="en-US"/>
        </w:rPr>
        <w:t>ness</w:t>
      </w:r>
      <w:r w:rsidRPr="00684279">
        <w:rPr>
          <w:rFonts w:ascii="Times New Roman" w:hAnsi="Times New Roman"/>
          <w:i/>
          <w:sz w:val="28"/>
          <w:szCs w:val="28"/>
          <w:lang w:val="uk-UA"/>
        </w:rPr>
        <w:t xml:space="preserve"> in gauge or texture</w:t>
      </w:r>
      <w:r w:rsidRPr="00684279">
        <w:rPr>
          <w:rFonts w:ascii="Times New Roman" w:hAnsi="Times New Roman"/>
          <w:sz w:val="28"/>
          <w:szCs w:val="28"/>
          <w:lang w:val="en-US"/>
        </w:rPr>
        <w:t xml:space="preserve"> (MWUD)</w:t>
      </w:r>
      <w:r w:rsidRPr="00684279">
        <w:rPr>
          <w:rFonts w:ascii="Times New Roman" w:hAnsi="Times New Roman"/>
          <w:sz w:val="28"/>
          <w:szCs w:val="28"/>
          <w:lang w:val="uk-UA"/>
        </w:rPr>
        <w:t xml:space="preserve">, </w:t>
      </w:r>
      <w:r w:rsidRPr="00684279">
        <w:rPr>
          <w:rFonts w:ascii="Times New Roman" w:hAnsi="Times New Roman"/>
          <w:i/>
          <w:sz w:val="28"/>
          <w:szCs w:val="28"/>
          <w:lang w:val="uk-UA"/>
        </w:rPr>
        <w:t>delica</w:t>
      </w:r>
      <w:r w:rsidRPr="00684279">
        <w:rPr>
          <w:rFonts w:ascii="Times New Roman" w:hAnsi="Times New Roman"/>
          <w:i/>
          <w:sz w:val="28"/>
          <w:szCs w:val="28"/>
          <w:lang w:val="en-US"/>
        </w:rPr>
        <w:t>cy</w:t>
      </w:r>
      <w:r w:rsidRPr="00684279">
        <w:rPr>
          <w:rFonts w:ascii="Times New Roman" w:hAnsi="Times New Roman"/>
          <w:i/>
          <w:sz w:val="28"/>
          <w:szCs w:val="28"/>
          <w:lang w:val="uk-UA"/>
        </w:rPr>
        <w:t>, subtle</w:t>
      </w:r>
      <w:r w:rsidRPr="00684279">
        <w:rPr>
          <w:rFonts w:ascii="Times New Roman" w:hAnsi="Times New Roman"/>
          <w:i/>
          <w:sz w:val="28"/>
          <w:szCs w:val="28"/>
          <w:lang w:val="en-US"/>
        </w:rPr>
        <w:t>ty</w:t>
      </w:r>
      <w:r w:rsidRPr="00684279">
        <w:rPr>
          <w:rFonts w:ascii="Times New Roman" w:hAnsi="Times New Roman"/>
          <w:i/>
          <w:sz w:val="28"/>
          <w:szCs w:val="28"/>
          <w:lang w:val="uk-UA"/>
        </w:rPr>
        <w:t>, or sensitiv</w:t>
      </w:r>
      <w:r w:rsidRPr="00684279">
        <w:rPr>
          <w:rFonts w:ascii="Times New Roman" w:hAnsi="Times New Roman"/>
          <w:i/>
          <w:sz w:val="28"/>
          <w:szCs w:val="28"/>
          <w:lang w:val="en-US"/>
        </w:rPr>
        <w:t>ity</w:t>
      </w:r>
      <w:r w:rsidRPr="00684279">
        <w:rPr>
          <w:rFonts w:ascii="Times New Roman" w:hAnsi="Times New Roman"/>
          <w:i/>
          <w:sz w:val="28"/>
          <w:szCs w:val="28"/>
          <w:lang w:val="uk-UA"/>
        </w:rPr>
        <w:t xml:space="preserve"> in quality, perception, or discrimination</w:t>
      </w:r>
      <w:r w:rsidRPr="00684279">
        <w:rPr>
          <w:rFonts w:ascii="Times New Roman" w:hAnsi="Times New Roman"/>
          <w:sz w:val="28"/>
          <w:szCs w:val="28"/>
          <w:lang w:val="en-US"/>
        </w:rPr>
        <w:t xml:space="preserve"> (MWUD</w:t>
      </w:r>
      <w:r w:rsidRPr="00684279">
        <w:rPr>
          <w:rFonts w:ascii="Times New Roman" w:hAnsi="Times New Roman"/>
          <w:sz w:val="28"/>
          <w:szCs w:val="28"/>
          <w:lang w:val="uk-UA"/>
        </w:rPr>
        <w:t xml:space="preserve"> та </w:t>
      </w:r>
      <w:r w:rsidRPr="00684279">
        <w:rPr>
          <w:rFonts w:ascii="Times New Roman" w:hAnsi="Times New Roman"/>
          <w:sz w:val="28"/>
          <w:szCs w:val="28"/>
          <w:lang w:val="en-US"/>
        </w:rPr>
        <w:t>WD)</w:t>
      </w:r>
      <w:r w:rsidRPr="00684279">
        <w:rPr>
          <w:rFonts w:ascii="Times New Roman" w:hAnsi="Times New Roman"/>
          <w:sz w:val="28"/>
          <w:szCs w:val="28"/>
          <w:lang w:val="uk-UA"/>
        </w:rPr>
        <w:t xml:space="preserve">, </w:t>
      </w:r>
      <w:r w:rsidRPr="00684279">
        <w:rPr>
          <w:rFonts w:ascii="Times New Roman" w:hAnsi="Times New Roman"/>
          <w:i/>
          <w:sz w:val="28"/>
          <w:szCs w:val="28"/>
          <w:lang w:val="uk-UA"/>
        </w:rPr>
        <w:t>superior</w:t>
      </w:r>
      <w:r w:rsidRPr="00684279">
        <w:rPr>
          <w:rFonts w:ascii="Times New Roman" w:hAnsi="Times New Roman"/>
          <w:i/>
          <w:sz w:val="28"/>
          <w:szCs w:val="28"/>
          <w:lang w:val="en-US"/>
        </w:rPr>
        <w:t>ity</w:t>
      </w:r>
      <w:r w:rsidRPr="00684279">
        <w:rPr>
          <w:rFonts w:ascii="Times New Roman" w:hAnsi="Times New Roman"/>
          <w:i/>
          <w:sz w:val="28"/>
          <w:szCs w:val="28"/>
          <w:lang w:val="uk-UA"/>
        </w:rPr>
        <w:t xml:space="preserve"> in kind, quality, or appearance</w:t>
      </w:r>
      <w:r w:rsidRPr="00684279">
        <w:rPr>
          <w:rFonts w:ascii="Times New Roman" w:hAnsi="Times New Roman"/>
          <w:sz w:val="28"/>
          <w:szCs w:val="28"/>
          <w:lang w:val="en-US"/>
        </w:rPr>
        <w:t xml:space="preserve"> (MWUD</w:t>
      </w:r>
      <w:r w:rsidRPr="00684279">
        <w:rPr>
          <w:rFonts w:ascii="Times New Roman" w:hAnsi="Times New Roman"/>
          <w:sz w:val="28"/>
          <w:szCs w:val="28"/>
          <w:lang w:val="uk-UA"/>
        </w:rPr>
        <w:t xml:space="preserve"> та </w:t>
      </w:r>
      <w:r w:rsidRPr="00684279">
        <w:rPr>
          <w:rFonts w:ascii="Times New Roman" w:hAnsi="Times New Roman"/>
          <w:sz w:val="28"/>
          <w:szCs w:val="28"/>
          <w:lang w:val="en-US"/>
        </w:rPr>
        <w:t>CALD)</w:t>
      </w:r>
      <w:r w:rsidRPr="00684279">
        <w:rPr>
          <w:rFonts w:ascii="Times New Roman" w:hAnsi="Times New Roman"/>
          <w:sz w:val="28"/>
          <w:szCs w:val="28"/>
          <w:lang w:val="uk-UA"/>
        </w:rPr>
        <w:t>,</w:t>
      </w:r>
      <w:r w:rsidRPr="00684279">
        <w:rPr>
          <w:rFonts w:ascii="Times New Roman" w:hAnsi="Times New Roman"/>
          <w:sz w:val="28"/>
          <w:szCs w:val="28"/>
          <w:lang w:val="en-US"/>
        </w:rPr>
        <w:t xml:space="preserve"> </w:t>
      </w:r>
      <w:r w:rsidRPr="00684279">
        <w:rPr>
          <w:rFonts w:ascii="Times New Roman" w:hAnsi="Times New Roman"/>
          <w:i/>
          <w:sz w:val="28"/>
          <w:szCs w:val="28"/>
          <w:lang w:val="uk-UA"/>
        </w:rPr>
        <w:t>elegance or refinement</w:t>
      </w:r>
      <w:r w:rsidRPr="00684279">
        <w:rPr>
          <w:rFonts w:ascii="Times New Roman" w:hAnsi="Times New Roman"/>
          <w:i/>
          <w:sz w:val="28"/>
          <w:szCs w:val="28"/>
          <w:lang w:val="en-US"/>
        </w:rPr>
        <w:t xml:space="preserve"> </w:t>
      </w:r>
      <w:r w:rsidRPr="00684279">
        <w:rPr>
          <w:rFonts w:ascii="Times New Roman" w:hAnsi="Times New Roman"/>
          <w:sz w:val="28"/>
          <w:szCs w:val="28"/>
          <w:lang w:val="en-US"/>
        </w:rPr>
        <w:t>(MWUD)</w:t>
      </w:r>
      <w:r w:rsidRPr="00684279">
        <w:rPr>
          <w:rFonts w:ascii="Times New Roman" w:hAnsi="Times New Roman"/>
          <w:sz w:val="28"/>
          <w:szCs w:val="28"/>
          <w:lang w:val="uk-UA"/>
        </w:rPr>
        <w:t>, in baseball</w:t>
      </w:r>
      <w:r w:rsidRPr="00684279">
        <w:rPr>
          <w:rFonts w:ascii="Times New Roman" w:hAnsi="Times New Roman"/>
          <w:i/>
          <w:sz w:val="28"/>
          <w:szCs w:val="28"/>
          <w:lang w:val="uk-UA"/>
        </w:rPr>
        <w:t xml:space="preserve"> designati</w:t>
      </w:r>
      <w:r w:rsidRPr="00684279">
        <w:rPr>
          <w:rFonts w:ascii="Times New Roman" w:hAnsi="Times New Roman"/>
          <w:i/>
          <w:sz w:val="28"/>
          <w:szCs w:val="28"/>
          <w:lang w:val="en-US"/>
        </w:rPr>
        <w:t>on</w:t>
      </w:r>
      <w:r w:rsidRPr="00684279">
        <w:rPr>
          <w:rFonts w:ascii="Times New Roman" w:hAnsi="Times New Roman"/>
          <w:i/>
          <w:sz w:val="28"/>
          <w:szCs w:val="28"/>
          <w:lang w:val="uk-UA"/>
        </w:rPr>
        <w:t xml:space="preserve"> a batted ball that lands inside the playing area</w:t>
      </w:r>
      <w:r w:rsidRPr="00684279">
        <w:rPr>
          <w:rFonts w:ascii="Times New Roman" w:hAnsi="Times New Roman"/>
          <w:sz w:val="28"/>
          <w:szCs w:val="28"/>
          <w:lang w:val="en-US"/>
        </w:rPr>
        <w:t xml:space="preserve"> (WD)</w:t>
      </w:r>
      <w:r w:rsidRPr="00684279">
        <w:rPr>
          <w:rFonts w:ascii="Times New Roman" w:hAnsi="Times New Roman"/>
          <w:sz w:val="28"/>
          <w:szCs w:val="28"/>
          <w:lang w:val="uk-UA"/>
        </w:rPr>
        <w:t xml:space="preserve">, </w:t>
      </w:r>
      <w:r w:rsidRPr="00684279">
        <w:rPr>
          <w:rFonts w:ascii="Times New Roman" w:hAnsi="Times New Roman"/>
          <w:i/>
          <w:sz w:val="28"/>
          <w:szCs w:val="28"/>
          <w:lang w:val="uk-UA"/>
        </w:rPr>
        <w:t>according to the rules; legitimat</w:t>
      </w:r>
      <w:r w:rsidRPr="00684279">
        <w:rPr>
          <w:rFonts w:ascii="Times New Roman" w:hAnsi="Times New Roman"/>
          <w:i/>
          <w:sz w:val="28"/>
          <w:szCs w:val="28"/>
          <w:lang w:val="en-US"/>
        </w:rPr>
        <w:t>ion</w:t>
      </w:r>
      <w:r w:rsidRPr="00684279">
        <w:rPr>
          <w:rFonts w:ascii="Times New Roman" w:hAnsi="Times New Roman"/>
          <w:sz w:val="28"/>
          <w:szCs w:val="28"/>
          <w:lang w:val="en-US"/>
        </w:rPr>
        <w:t xml:space="preserve"> (WD </w:t>
      </w:r>
      <w:r w:rsidRPr="00684279">
        <w:rPr>
          <w:rFonts w:ascii="Times New Roman" w:hAnsi="Times New Roman"/>
          <w:sz w:val="28"/>
          <w:szCs w:val="28"/>
          <w:lang w:val="uk-UA"/>
        </w:rPr>
        <w:t>ТА</w:t>
      </w:r>
      <w:r w:rsidRPr="00684279">
        <w:rPr>
          <w:rFonts w:ascii="Times New Roman" w:hAnsi="Times New Roman"/>
          <w:sz w:val="28"/>
          <w:szCs w:val="28"/>
          <w:lang w:val="en-US"/>
        </w:rPr>
        <w:t xml:space="preserve"> CALD)</w:t>
      </w:r>
      <w:r w:rsidRPr="00684279">
        <w:rPr>
          <w:rFonts w:ascii="Times New Roman" w:hAnsi="Times New Roman"/>
          <w:sz w:val="28"/>
          <w:szCs w:val="28"/>
          <w:lang w:val="uk-UA"/>
        </w:rPr>
        <w:t xml:space="preserve">, of skin or hair </w:t>
      </w:r>
      <w:r w:rsidRPr="00684279">
        <w:rPr>
          <w:rFonts w:ascii="Times New Roman" w:hAnsi="Times New Roman"/>
          <w:i/>
          <w:sz w:val="28"/>
          <w:szCs w:val="28"/>
          <w:lang w:val="uk-UA"/>
        </w:rPr>
        <w:t>a pale colour</w:t>
      </w:r>
      <w:r w:rsidR="00207ADF" w:rsidRPr="00684279">
        <w:rPr>
          <w:rFonts w:ascii="Times New Roman" w:hAnsi="Times New Roman"/>
          <w:sz w:val="28"/>
          <w:szCs w:val="28"/>
          <w:lang w:val="en-US"/>
        </w:rPr>
        <w:t xml:space="preserve"> </w:t>
      </w:r>
      <w:r w:rsidRPr="00684279">
        <w:rPr>
          <w:rFonts w:ascii="Times New Roman" w:hAnsi="Times New Roman"/>
          <w:sz w:val="28"/>
          <w:szCs w:val="28"/>
          <w:lang w:val="en-US"/>
        </w:rPr>
        <w:t>(</w:t>
      </w:r>
      <w:r w:rsidRPr="00684279">
        <w:rPr>
          <w:rFonts w:ascii="Times New Roman" w:hAnsi="Times New Roman"/>
          <w:sz w:val="28"/>
          <w:szCs w:val="28"/>
          <w:lang w:val="uk-UA"/>
        </w:rPr>
        <w:t xml:space="preserve">OALD та </w:t>
      </w:r>
      <w:r w:rsidRPr="00684279">
        <w:rPr>
          <w:rFonts w:ascii="Times New Roman" w:hAnsi="Times New Roman"/>
          <w:sz w:val="28"/>
          <w:szCs w:val="28"/>
          <w:lang w:val="en-US"/>
        </w:rPr>
        <w:t>HNDAE)</w:t>
      </w:r>
      <w:r w:rsidRPr="00684279">
        <w:rPr>
          <w:rFonts w:ascii="Times New Roman" w:hAnsi="Times New Roman"/>
          <w:sz w:val="28"/>
          <w:szCs w:val="28"/>
          <w:lang w:val="uk-UA"/>
        </w:rPr>
        <w:t>.</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Питома вага елемент</w:t>
      </w:r>
      <w:r w:rsidR="00994175" w:rsidRPr="00684279">
        <w:rPr>
          <w:rFonts w:ascii="Times New Roman" w:hAnsi="Times New Roman"/>
          <w:sz w:val="28"/>
          <w:szCs w:val="28"/>
          <w:lang w:val="uk-UA"/>
        </w:rPr>
        <w:t>а</w:t>
      </w:r>
      <w:r w:rsidRPr="00684279">
        <w:rPr>
          <w:rFonts w:ascii="Times New Roman" w:hAnsi="Times New Roman"/>
          <w:sz w:val="28"/>
          <w:szCs w:val="28"/>
          <w:lang w:val="uk-UA"/>
        </w:rPr>
        <w:t xml:space="preserve"> </w:t>
      </w:r>
      <w:r w:rsidRPr="00684279">
        <w:rPr>
          <w:rFonts w:ascii="Times New Roman" w:hAnsi="Times New Roman"/>
          <w:i/>
          <w:sz w:val="28"/>
          <w:szCs w:val="28"/>
          <w:lang w:val="uk-UA"/>
        </w:rPr>
        <w:t>free from impurity</w:t>
      </w:r>
      <w:r w:rsidRPr="00684279">
        <w:rPr>
          <w:rFonts w:ascii="Times New Roman" w:hAnsi="Times New Roman"/>
          <w:sz w:val="28"/>
          <w:szCs w:val="28"/>
          <w:lang w:val="en-US"/>
        </w:rPr>
        <w:t xml:space="preserve"> </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rPr>
        <w:t xml:space="preserve">у </w:t>
      </w:r>
      <w:r w:rsidRPr="00684279">
        <w:rPr>
          <w:rFonts w:ascii="Times New Roman" w:hAnsi="Times New Roman"/>
          <w:sz w:val="28"/>
          <w:szCs w:val="28"/>
          <w:lang w:val="en-US"/>
        </w:rPr>
        <w:t>MWUD</w:t>
      </w:r>
      <w:r w:rsidRPr="00684279">
        <w:rPr>
          <w:rFonts w:ascii="Times New Roman" w:hAnsi="Times New Roman"/>
          <w:sz w:val="28"/>
          <w:szCs w:val="28"/>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MMUD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11+1</m:t>
                </m:r>
              </m:e>
            </m:d>
            <m:r>
              <w:rPr>
                <w:rFonts w:ascii="Cambria Math" w:hAnsi="Cambria Math"/>
                <w:sz w:val="28"/>
                <w:szCs w:val="28"/>
                <w:lang w:val="uk-UA"/>
              </w:rPr>
              <m:t>-3</m:t>
            </m:r>
          </m:num>
          <m:den>
            <m:r>
              <w:rPr>
                <w:rFonts w:ascii="Cambria Math" w:hAnsi="Cambria Math"/>
                <w:sz w:val="28"/>
                <w:szCs w:val="28"/>
                <w:lang w:val="uk-UA"/>
              </w:rPr>
              <m:t>11</m:t>
            </m:r>
          </m:den>
        </m:f>
      </m:oMath>
      <w:r w:rsidRPr="00684279">
        <w:rPr>
          <w:rFonts w:ascii="Times New Roman" w:hAnsi="Times New Roman"/>
          <w:sz w:val="28"/>
          <w:szCs w:val="28"/>
          <w:lang w:val="uk-UA"/>
        </w:rPr>
        <w:t xml:space="preserve"> = 0,82;</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WD</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WD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10+1</m:t>
                </m:r>
              </m:e>
            </m:d>
            <m:r>
              <w:rPr>
                <w:rFonts w:ascii="Cambria Math" w:hAnsi="Cambria Math"/>
                <w:sz w:val="28"/>
                <w:szCs w:val="28"/>
                <w:lang w:val="uk-UA"/>
              </w:rPr>
              <m:t>-1</m:t>
            </m:r>
          </m:num>
          <m:den>
            <m:r>
              <w:rPr>
                <w:rFonts w:ascii="Cambria Math" w:hAnsi="Cambria Math"/>
                <w:sz w:val="28"/>
                <w:szCs w:val="28"/>
                <w:lang w:val="uk-UA"/>
              </w:rPr>
              <m:t>10</m:t>
            </m:r>
          </m:den>
        </m:f>
      </m:oMath>
      <w:r w:rsidRPr="00684279">
        <w:rPr>
          <w:rFonts w:ascii="Times New Roman" w:hAnsi="Times New Roman"/>
          <w:sz w:val="28"/>
          <w:szCs w:val="28"/>
          <w:lang w:val="uk-UA"/>
        </w:rPr>
        <w:t xml:space="preserve"> = 1;</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LDCE</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LDCE</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2+1</m:t>
                </m:r>
              </m:e>
            </m:d>
            <m:r>
              <w:rPr>
                <w:rFonts w:ascii="Cambria Math" w:hAnsi="Cambria Math"/>
                <w:sz w:val="28"/>
                <w:szCs w:val="28"/>
                <w:lang w:val="uk-UA"/>
              </w:rPr>
              <m:t>-1</m:t>
            </m:r>
          </m:num>
          <m:den>
            <m:r>
              <w:rPr>
                <w:rFonts w:ascii="Cambria Math" w:hAnsi="Cambria Math"/>
                <w:sz w:val="28"/>
                <w:szCs w:val="28"/>
                <w:lang w:val="uk-UA"/>
              </w:rPr>
              <m:t>2</m:t>
            </m:r>
          </m:den>
        </m:f>
      </m:oMath>
      <w:r w:rsidRPr="00684279">
        <w:rPr>
          <w:rFonts w:ascii="Times New Roman" w:hAnsi="Times New Roman"/>
          <w:sz w:val="28"/>
          <w:szCs w:val="28"/>
          <w:lang w:val="uk-UA"/>
        </w:rPr>
        <w:t xml:space="preserve"> = 1</w:t>
      </w:r>
      <w:r w:rsidR="00994175" w:rsidRPr="00684279">
        <w:rPr>
          <w:rFonts w:ascii="Times New Roman" w:hAnsi="Times New Roman"/>
          <w:sz w:val="28"/>
          <w:szCs w:val="28"/>
          <w:lang w:val="uk-UA"/>
        </w:rPr>
        <w:t>.</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Середня питома вага </w:t>
      </w:r>
      <w:r w:rsidRPr="00684279">
        <w:rPr>
          <w:rFonts w:ascii="Times New Roman" w:hAnsi="Times New Roman"/>
          <w:sz w:val="28"/>
          <w:szCs w:val="28"/>
          <w:lang w:val="en-US"/>
        </w:rPr>
        <w:t>W</w:t>
      </w:r>
      <w:r w:rsidRPr="00684279">
        <w:rPr>
          <w:rFonts w:ascii="Times New Roman" w:hAnsi="Times New Roman"/>
          <w:sz w:val="24"/>
          <w:szCs w:val="28"/>
          <w:lang w:val="uk-UA"/>
        </w:rPr>
        <w:t xml:space="preserve">сер. </w:t>
      </w:r>
      <w:r w:rsidRPr="00684279">
        <w:rPr>
          <w:rFonts w:ascii="Times New Roman" w:hAnsi="Times New Roman"/>
          <w:sz w:val="28"/>
          <w:szCs w:val="28"/>
          <w:lang w:val="uk-UA"/>
        </w:rPr>
        <w:t>=</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r>
              <w:rPr>
                <w:rFonts w:ascii="Cambria Math" w:hAnsi="Cambria Math"/>
                <w:sz w:val="28"/>
                <w:szCs w:val="28"/>
                <w:lang w:val="uk-UA"/>
              </w:rPr>
              <m:t>0,82+1+1</m:t>
            </m:r>
          </m:num>
          <m:den>
            <m:r>
              <w:rPr>
                <w:rFonts w:ascii="Cambria Math" w:hAnsi="Cambria Math"/>
                <w:sz w:val="28"/>
                <w:szCs w:val="28"/>
                <w:lang w:val="uk-UA"/>
              </w:rPr>
              <m:t>3</m:t>
            </m:r>
          </m:den>
        </m:f>
      </m:oMath>
      <w:r w:rsidRPr="00684279">
        <w:rPr>
          <w:rFonts w:ascii="Times New Roman" w:hAnsi="Times New Roman"/>
          <w:sz w:val="28"/>
          <w:szCs w:val="28"/>
          <w:lang w:val="uk-UA"/>
        </w:rPr>
        <w:t xml:space="preserve"> = 0,94</w:t>
      </w:r>
      <w:r w:rsidR="00994175" w:rsidRPr="00684279">
        <w:rPr>
          <w:rFonts w:ascii="Times New Roman" w:hAnsi="Times New Roman"/>
          <w:sz w:val="28"/>
          <w:szCs w:val="28"/>
          <w:lang w:val="uk-UA"/>
        </w:rPr>
        <w:t>.</w:t>
      </w:r>
      <w:r w:rsidRPr="00684279">
        <w:rPr>
          <w:rFonts w:ascii="Times New Roman" w:hAnsi="Times New Roman"/>
          <w:sz w:val="28"/>
          <w:szCs w:val="28"/>
          <w:lang w:val="uk-UA"/>
        </w:rPr>
        <w:t xml:space="preserve"> </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Лексема </w:t>
      </w:r>
      <w:r w:rsidRPr="00684279">
        <w:rPr>
          <w:rFonts w:ascii="Times New Roman" w:hAnsi="Times New Roman"/>
          <w:i/>
          <w:sz w:val="28"/>
          <w:szCs w:val="28"/>
          <w:lang w:val="uk-UA"/>
        </w:rPr>
        <w:t xml:space="preserve">prettiness </w:t>
      </w:r>
      <w:r w:rsidRPr="00684279">
        <w:rPr>
          <w:rFonts w:ascii="Times New Roman" w:hAnsi="Times New Roman"/>
          <w:sz w:val="28"/>
          <w:szCs w:val="28"/>
          <w:lang w:val="uk-UA"/>
        </w:rPr>
        <w:t xml:space="preserve">характеризується домінантним </w:t>
      </w:r>
      <w:r w:rsidRPr="00684279">
        <w:rPr>
          <w:rFonts w:ascii="Times New Roman" w:hAnsi="Times New Roman"/>
          <w:i/>
          <w:sz w:val="28"/>
          <w:szCs w:val="28"/>
          <w:lang w:val="uk-UA"/>
        </w:rPr>
        <w:t>the quality or state of being pretty</w:t>
      </w:r>
      <w:r w:rsidRPr="00684279">
        <w:rPr>
          <w:rFonts w:ascii="Times New Roman" w:hAnsi="Times New Roman"/>
          <w:sz w:val="28"/>
          <w:szCs w:val="28"/>
          <w:lang w:val="uk-UA"/>
        </w:rPr>
        <w:t xml:space="preserve"> (усі лексикографічні джерела) та уточню</w:t>
      </w:r>
      <w:r w:rsidR="00994175" w:rsidRPr="00684279">
        <w:rPr>
          <w:rFonts w:ascii="Times New Roman" w:hAnsi="Times New Roman"/>
          <w:sz w:val="28"/>
          <w:szCs w:val="28"/>
          <w:lang w:val="uk-UA"/>
        </w:rPr>
        <w:t>вальн</w:t>
      </w:r>
      <w:r w:rsidRPr="00684279">
        <w:rPr>
          <w:rFonts w:ascii="Times New Roman" w:hAnsi="Times New Roman"/>
          <w:sz w:val="28"/>
          <w:szCs w:val="28"/>
          <w:lang w:val="uk-UA"/>
        </w:rPr>
        <w:t>им (</w:t>
      </w:r>
      <w:r w:rsidRPr="00684279">
        <w:rPr>
          <w:rFonts w:ascii="Times New Roman" w:hAnsi="Times New Roman"/>
          <w:i/>
          <w:sz w:val="28"/>
          <w:szCs w:val="28"/>
          <w:lang w:val="uk-UA"/>
        </w:rPr>
        <w:t>something pretty</w:t>
      </w:r>
      <w:r w:rsidRPr="00684279">
        <w:rPr>
          <w:rFonts w:ascii="Times New Roman" w:hAnsi="Times New Roman"/>
          <w:sz w:val="28"/>
          <w:szCs w:val="28"/>
          <w:lang w:val="uk-UA"/>
        </w:rPr>
        <w:t xml:space="preserve"> (</w:t>
      </w:r>
      <w:r w:rsidRPr="00684279">
        <w:rPr>
          <w:rFonts w:ascii="Times New Roman" w:hAnsi="Times New Roman"/>
          <w:sz w:val="28"/>
          <w:szCs w:val="28"/>
          <w:lang w:val="en-US"/>
        </w:rPr>
        <w:t>MWUD</w:t>
      </w:r>
      <w:r w:rsidRPr="00684279">
        <w:rPr>
          <w:rFonts w:ascii="Times New Roman" w:hAnsi="Times New Roman"/>
          <w:sz w:val="28"/>
          <w:szCs w:val="28"/>
          <w:lang w:val="uk-UA"/>
        </w:rPr>
        <w:t>)) значеннями.</w:t>
      </w:r>
    </w:p>
    <w:p w:rsidR="00BF7ADD" w:rsidRPr="00684279" w:rsidRDefault="00BF7ADD" w:rsidP="00BF7ADD">
      <w:pPr>
        <w:spacing w:after="0" w:line="360" w:lineRule="auto"/>
        <w:ind w:firstLine="708"/>
        <w:jc w:val="both"/>
        <w:rPr>
          <w:rFonts w:ascii="Times New Roman" w:hAnsi="Times New Roman"/>
          <w:i/>
          <w:sz w:val="28"/>
          <w:szCs w:val="28"/>
          <w:lang w:val="uk-UA"/>
        </w:rPr>
      </w:pPr>
      <w:r w:rsidRPr="00684279">
        <w:rPr>
          <w:rFonts w:ascii="Times New Roman" w:hAnsi="Times New Roman"/>
          <w:sz w:val="28"/>
          <w:szCs w:val="28"/>
          <w:lang w:val="uk-UA"/>
        </w:rPr>
        <w:t>Питома вага елемент</w:t>
      </w:r>
      <w:r w:rsidR="00994175" w:rsidRPr="00684279">
        <w:rPr>
          <w:rFonts w:ascii="Times New Roman" w:hAnsi="Times New Roman"/>
          <w:sz w:val="28"/>
          <w:szCs w:val="28"/>
          <w:lang w:val="uk-UA"/>
        </w:rPr>
        <w:t>а</w:t>
      </w:r>
      <w:r w:rsidRPr="00684279">
        <w:rPr>
          <w:rFonts w:ascii="Times New Roman" w:hAnsi="Times New Roman"/>
          <w:sz w:val="28"/>
          <w:szCs w:val="28"/>
          <w:lang w:val="uk-UA"/>
        </w:rPr>
        <w:t xml:space="preserve"> </w:t>
      </w:r>
      <w:r w:rsidRPr="00684279">
        <w:rPr>
          <w:rFonts w:ascii="Times New Roman" w:hAnsi="Times New Roman"/>
          <w:i/>
          <w:sz w:val="28"/>
          <w:szCs w:val="28"/>
          <w:lang w:val="uk-UA"/>
        </w:rPr>
        <w:t>the quality or state of being pretty</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rPr>
        <w:t xml:space="preserve">у </w:t>
      </w:r>
      <w:r w:rsidRPr="00684279">
        <w:rPr>
          <w:rFonts w:ascii="Times New Roman" w:hAnsi="Times New Roman"/>
          <w:sz w:val="28"/>
          <w:szCs w:val="28"/>
          <w:lang w:val="en-US"/>
        </w:rPr>
        <w:t>MWUD</w:t>
      </w:r>
      <w:r w:rsidRPr="00684279">
        <w:rPr>
          <w:rFonts w:ascii="Times New Roman" w:hAnsi="Times New Roman"/>
          <w:sz w:val="28"/>
          <w:szCs w:val="28"/>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MMUD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2+1</m:t>
                </m:r>
              </m:e>
            </m:d>
            <m:r>
              <w:rPr>
                <w:rFonts w:ascii="Cambria Math" w:hAnsi="Cambria Math"/>
                <w:sz w:val="28"/>
                <w:szCs w:val="28"/>
                <w:lang w:val="uk-UA"/>
              </w:rPr>
              <m:t>-1</m:t>
            </m:r>
          </m:num>
          <m:den>
            <m:r>
              <w:rPr>
                <w:rFonts w:ascii="Cambria Math" w:hAnsi="Cambria Math"/>
                <w:sz w:val="28"/>
                <w:szCs w:val="28"/>
                <w:lang w:val="uk-UA"/>
              </w:rPr>
              <m:t>2</m:t>
            </m:r>
          </m:den>
        </m:f>
      </m:oMath>
      <w:r w:rsidRPr="00684279">
        <w:rPr>
          <w:rFonts w:ascii="Times New Roman" w:hAnsi="Times New Roman"/>
          <w:sz w:val="28"/>
          <w:szCs w:val="28"/>
          <w:lang w:val="uk-UA"/>
        </w:rPr>
        <w:t xml:space="preserve"> = 1;</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WD</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WD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1+1</m:t>
                </m:r>
              </m:e>
            </m:d>
            <m:r>
              <w:rPr>
                <w:rFonts w:ascii="Cambria Math" w:hAnsi="Cambria Math"/>
                <w:sz w:val="28"/>
                <w:szCs w:val="28"/>
                <w:lang w:val="uk-UA"/>
              </w:rPr>
              <m:t>-1</m:t>
            </m:r>
          </m:num>
          <m:den>
            <m:r>
              <w:rPr>
                <w:rFonts w:ascii="Cambria Math" w:hAnsi="Cambria Math"/>
                <w:sz w:val="28"/>
                <w:szCs w:val="28"/>
                <w:lang w:val="uk-UA"/>
              </w:rPr>
              <m:t>1</m:t>
            </m:r>
          </m:den>
        </m:f>
      </m:oMath>
      <w:r w:rsidRPr="00684279">
        <w:rPr>
          <w:rFonts w:ascii="Times New Roman" w:hAnsi="Times New Roman"/>
          <w:sz w:val="28"/>
          <w:szCs w:val="28"/>
          <w:lang w:val="uk-UA"/>
        </w:rPr>
        <w:t xml:space="preserve"> = 1;</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LDCE</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LDCE</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7+1</m:t>
                </m:r>
              </m:e>
            </m:d>
            <m:r>
              <w:rPr>
                <w:rFonts w:ascii="Cambria Math" w:hAnsi="Cambria Math"/>
                <w:sz w:val="28"/>
                <w:szCs w:val="28"/>
                <w:lang w:val="uk-UA"/>
              </w:rPr>
              <m:t>-2</m:t>
            </m:r>
          </m:num>
          <m:den>
            <m:r>
              <w:rPr>
                <w:rFonts w:ascii="Cambria Math" w:hAnsi="Cambria Math"/>
                <w:sz w:val="28"/>
                <w:szCs w:val="28"/>
                <w:lang w:val="uk-UA"/>
              </w:rPr>
              <m:t>7</m:t>
            </m:r>
          </m:den>
        </m:f>
      </m:oMath>
      <w:r w:rsidRPr="00684279">
        <w:rPr>
          <w:rFonts w:ascii="Times New Roman" w:hAnsi="Times New Roman"/>
          <w:sz w:val="28"/>
          <w:szCs w:val="28"/>
          <w:lang w:val="uk-UA"/>
        </w:rPr>
        <w:t xml:space="preserve"> = 0,86;</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CALD W</w:t>
      </w:r>
      <w:r w:rsidRPr="00684279">
        <w:rPr>
          <w:rFonts w:ascii="Times New Roman" w:hAnsi="Times New Roman"/>
          <w:sz w:val="24"/>
          <w:szCs w:val="28"/>
          <w:lang w:val="en-US"/>
        </w:rPr>
        <w:t>CALD</w:t>
      </w:r>
      <w:r w:rsidRPr="00684279">
        <w:rPr>
          <w:rFonts w:ascii="Times New Roman" w:hAnsi="Times New Roman"/>
          <w:sz w:val="28"/>
          <w:szCs w:val="28"/>
          <w:lang w:val="en-US"/>
        </w:rPr>
        <w:t xml:space="preserve"> =</w:t>
      </w:r>
      <w:r w:rsidR="00207ADF" w:rsidRPr="00684279">
        <w:rPr>
          <w:rFonts w:ascii="Times New Roman" w:hAnsi="Times New Roman"/>
          <w:sz w:val="28"/>
          <w:szCs w:val="28"/>
          <w:lang w:val="en-US"/>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en-US"/>
                  </w:rPr>
                  <m:t>1+1</m:t>
                </m:r>
              </m:e>
            </m:d>
            <m:r>
              <w:rPr>
                <w:rFonts w:ascii="Cambria Math" w:hAnsi="Cambria Math"/>
                <w:sz w:val="28"/>
                <w:szCs w:val="28"/>
                <w:lang w:val="en-US"/>
              </w:rPr>
              <m:t>-1</m:t>
            </m:r>
          </m:num>
          <m:den>
            <m:r>
              <w:rPr>
                <w:rFonts w:ascii="Cambria Math" w:hAnsi="Cambria Math"/>
                <w:sz w:val="28"/>
                <w:szCs w:val="28"/>
                <w:lang w:val="en-US"/>
              </w:rPr>
              <m:t>1</m:t>
            </m:r>
          </m:den>
        </m:f>
      </m:oMath>
      <w:r w:rsidRPr="00684279">
        <w:rPr>
          <w:rFonts w:ascii="Times New Roman" w:hAnsi="Times New Roman"/>
          <w:sz w:val="28"/>
          <w:szCs w:val="28"/>
          <w:lang w:val="en-US"/>
        </w:rPr>
        <w:t xml:space="preserve"> = </w:t>
      </w:r>
      <w:r w:rsidRPr="00684279">
        <w:rPr>
          <w:rFonts w:ascii="Times New Roman" w:hAnsi="Times New Roman"/>
          <w:sz w:val="28"/>
          <w:szCs w:val="28"/>
          <w:lang w:val="uk-UA"/>
        </w:rPr>
        <w:t>1</w:t>
      </w:r>
      <w:r w:rsidRPr="00684279">
        <w:rPr>
          <w:rFonts w:ascii="Times New Roman" w:hAnsi="Times New Roman"/>
          <w:sz w:val="28"/>
          <w:szCs w:val="28"/>
          <w:lang w:val="en-US"/>
        </w:rPr>
        <w:t>;</w:t>
      </w:r>
    </w:p>
    <w:p w:rsidR="00BF7ADD" w:rsidRPr="00684279" w:rsidRDefault="00BF7ADD" w:rsidP="00BF7ADD">
      <w:pPr>
        <w:spacing w:after="0" w:line="360" w:lineRule="auto"/>
        <w:ind w:firstLine="708"/>
        <w:jc w:val="both"/>
        <w:rPr>
          <w:rFonts w:ascii="Times New Roman" w:hAnsi="Times New Roman"/>
          <w:sz w:val="28"/>
          <w:szCs w:val="28"/>
          <w:lang w:val="en-US"/>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OALD W</w:t>
      </w:r>
      <w:r w:rsidRPr="00684279">
        <w:rPr>
          <w:rFonts w:ascii="Times New Roman" w:hAnsi="Times New Roman"/>
          <w:sz w:val="24"/>
          <w:szCs w:val="28"/>
          <w:lang w:val="en-US"/>
        </w:rPr>
        <w:t>OALD</w:t>
      </w:r>
      <w:r w:rsidRPr="00684279">
        <w:rPr>
          <w:rFonts w:ascii="Times New Roman" w:hAnsi="Times New Roman"/>
          <w:sz w:val="28"/>
          <w:szCs w:val="28"/>
          <w:lang w:val="en-US"/>
        </w:rPr>
        <w:t xml:space="preserve"> =</w:t>
      </w:r>
      <w:r w:rsidR="00207ADF" w:rsidRPr="00684279">
        <w:rPr>
          <w:rFonts w:ascii="Times New Roman" w:hAnsi="Times New Roman"/>
          <w:sz w:val="28"/>
          <w:szCs w:val="28"/>
          <w:lang w:val="en-US"/>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en-US"/>
                  </w:rPr>
                  <m:t>2+1</m:t>
                </m:r>
              </m:e>
            </m:d>
            <m:r>
              <w:rPr>
                <w:rFonts w:ascii="Cambria Math" w:hAnsi="Cambria Math"/>
                <w:sz w:val="28"/>
                <w:szCs w:val="28"/>
                <w:lang w:val="en-US"/>
              </w:rPr>
              <m:t>-2</m:t>
            </m:r>
          </m:num>
          <m:den>
            <m:r>
              <w:rPr>
                <w:rFonts w:ascii="Cambria Math" w:hAnsi="Cambria Math"/>
                <w:sz w:val="28"/>
                <w:szCs w:val="28"/>
                <w:lang w:val="en-US"/>
              </w:rPr>
              <m:t>2</m:t>
            </m:r>
          </m:den>
        </m:f>
      </m:oMath>
      <w:r w:rsidRPr="00684279">
        <w:rPr>
          <w:rFonts w:ascii="Times New Roman" w:hAnsi="Times New Roman"/>
          <w:sz w:val="28"/>
          <w:szCs w:val="28"/>
          <w:lang w:val="en-US"/>
        </w:rPr>
        <w:t xml:space="preserve"> = </w:t>
      </w:r>
      <w:r w:rsidRPr="00684279">
        <w:rPr>
          <w:rFonts w:ascii="Times New Roman" w:hAnsi="Times New Roman"/>
          <w:sz w:val="28"/>
          <w:szCs w:val="28"/>
          <w:lang w:val="uk-UA"/>
        </w:rPr>
        <w:t>0,5</w:t>
      </w:r>
      <w:r w:rsidRPr="00684279">
        <w:rPr>
          <w:rFonts w:ascii="Times New Roman" w:hAnsi="Times New Roman"/>
          <w:sz w:val="28"/>
          <w:szCs w:val="28"/>
          <w:lang w:val="en-US"/>
        </w:rPr>
        <w:t>;</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HNDAE </w:t>
      </w:r>
      <w:r w:rsidRPr="00684279">
        <w:rPr>
          <w:rFonts w:ascii="Times New Roman" w:hAnsi="Times New Roman"/>
          <w:sz w:val="28"/>
          <w:szCs w:val="28"/>
          <w:lang w:val="en-US"/>
        </w:rPr>
        <w:t>W</w:t>
      </w:r>
      <w:r w:rsidRPr="00684279">
        <w:rPr>
          <w:rFonts w:ascii="Times New Roman" w:hAnsi="Times New Roman"/>
          <w:sz w:val="24"/>
          <w:szCs w:val="28"/>
          <w:lang w:val="en-US"/>
        </w:rPr>
        <w:t>HNDAE</w:t>
      </w:r>
      <w:r w:rsidRPr="00684279">
        <w:rPr>
          <w:rFonts w:ascii="Times New Roman" w:hAnsi="Times New Roman"/>
          <w:sz w:val="28"/>
          <w:szCs w:val="28"/>
          <w:lang w:val="en-US"/>
        </w:rPr>
        <w:t xml:space="preserve"> =</w:t>
      </w:r>
      <w:r w:rsidR="00207ADF" w:rsidRPr="00684279">
        <w:rPr>
          <w:rFonts w:ascii="Times New Roman" w:hAnsi="Times New Roman"/>
          <w:sz w:val="28"/>
          <w:szCs w:val="28"/>
          <w:lang w:val="en-US"/>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en-US"/>
                  </w:rPr>
                  <m:t>1+1</m:t>
                </m:r>
              </m:e>
            </m:d>
            <m:r>
              <w:rPr>
                <w:rFonts w:ascii="Cambria Math" w:hAnsi="Cambria Math"/>
                <w:sz w:val="28"/>
                <w:szCs w:val="28"/>
                <w:lang w:val="en-US"/>
              </w:rPr>
              <m:t>-1</m:t>
            </m:r>
          </m:num>
          <m:den>
            <m:r>
              <w:rPr>
                <w:rFonts w:ascii="Cambria Math" w:hAnsi="Cambria Math"/>
                <w:sz w:val="28"/>
                <w:szCs w:val="28"/>
                <w:lang w:val="en-US"/>
              </w:rPr>
              <m:t>1</m:t>
            </m:r>
          </m:den>
        </m:f>
      </m:oMath>
      <w:r w:rsidRPr="00684279">
        <w:rPr>
          <w:rFonts w:ascii="Times New Roman" w:hAnsi="Times New Roman"/>
          <w:sz w:val="28"/>
          <w:szCs w:val="28"/>
          <w:lang w:val="en-US"/>
        </w:rPr>
        <w:t xml:space="preserve"> = </w:t>
      </w:r>
      <w:r w:rsidRPr="00684279">
        <w:rPr>
          <w:rFonts w:ascii="Times New Roman" w:hAnsi="Times New Roman"/>
          <w:sz w:val="28"/>
          <w:szCs w:val="28"/>
          <w:lang w:val="uk-UA"/>
        </w:rPr>
        <w:t>1</w:t>
      </w:r>
      <w:r w:rsidR="00994175" w:rsidRPr="00684279">
        <w:rPr>
          <w:rFonts w:ascii="Times New Roman" w:hAnsi="Times New Roman"/>
          <w:sz w:val="28"/>
          <w:szCs w:val="28"/>
          <w:lang w:val="uk-UA"/>
        </w:rPr>
        <w:t>.</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Середня питома вага </w:t>
      </w:r>
      <w:r w:rsidRPr="00684279">
        <w:rPr>
          <w:rFonts w:ascii="Times New Roman" w:hAnsi="Times New Roman"/>
          <w:sz w:val="28"/>
          <w:szCs w:val="28"/>
          <w:lang w:val="en-US"/>
        </w:rPr>
        <w:t>W</w:t>
      </w:r>
      <w:r w:rsidRPr="00684279">
        <w:rPr>
          <w:rFonts w:ascii="Times New Roman" w:hAnsi="Times New Roman"/>
          <w:sz w:val="24"/>
          <w:szCs w:val="28"/>
          <w:lang w:val="uk-UA"/>
        </w:rPr>
        <w:t xml:space="preserve">сер. </w:t>
      </w:r>
      <w:r w:rsidRPr="00684279">
        <w:rPr>
          <w:rFonts w:ascii="Times New Roman" w:hAnsi="Times New Roman"/>
          <w:sz w:val="28"/>
          <w:szCs w:val="28"/>
          <w:lang w:val="uk-UA"/>
        </w:rPr>
        <w:t>=</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r>
              <w:rPr>
                <w:rFonts w:ascii="Cambria Math" w:hAnsi="Cambria Math"/>
                <w:sz w:val="28"/>
                <w:szCs w:val="28"/>
                <w:lang w:val="uk-UA"/>
              </w:rPr>
              <m:t>1+1+0,86+1+0,5+1</m:t>
            </m:r>
          </m:num>
          <m:den>
            <m:r>
              <w:rPr>
                <w:rFonts w:ascii="Cambria Math" w:hAnsi="Cambria Math"/>
                <w:sz w:val="28"/>
                <w:szCs w:val="28"/>
                <w:lang w:val="uk-UA"/>
              </w:rPr>
              <m:t>6</m:t>
            </m:r>
          </m:den>
        </m:f>
      </m:oMath>
      <w:r w:rsidRPr="00684279">
        <w:rPr>
          <w:rFonts w:ascii="Times New Roman" w:hAnsi="Times New Roman"/>
          <w:sz w:val="28"/>
          <w:szCs w:val="28"/>
          <w:lang w:val="uk-UA"/>
        </w:rPr>
        <w:t xml:space="preserve"> = 0,89</w:t>
      </w:r>
      <w:r w:rsidR="00994175" w:rsidRPr="00684279">
        <w:rPr>
          <w:rFonts w:ascii="Times New Roman" w:hAnsi="Times New Roman"/>
          <w:sz w:val="28"/>
          <w:szCs w:val="28"/>
          <w:lang w:val="uk-UA"/>
        </w:rPr>
        <w:t>.</w:t>
      </w:r>
      <w:r w:rsidRPr="00684279">
        <w:rPr>
          <w:rFonts w:ascii="Times New Roman" w:hAnsi="Times New Roman"/>
          <w:sz w:val="28"/>
          <w:szCs w:val="28"/>
          <w:lang w:val="uk-UA"/>
        </w:rPr>
        <w:t xml:space="preserve"> </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структурі лексеми </w:t>
      </w:r>
      <w:r w:rsidRPr="00684279">
        <w:rPr>
          <w:rFonts w:ascii="Times New Roman" w:hAnsi="Times New Roman"/>
          <w:i/>
          <w:sz w:val="28"/>
          <w:szCs w:val="28"/>
          <w:lang w:val="en-US"/>
        </w:rPr>
        <w:t>handsomeness</w:t>
      </w:r>
      <w:r w:rsidRPr="00684279">
        <w:rPr>
          <w:rFonts w:ascii="Times New Roman" w:hAnsi="Times New Roman"/>
          <w:sz w:val="28"/>
          <w:szCs w:val="28"/>
          <w:lang w:val="uk-UA"/>
        </w:rPr>
        <w:t xml:space="preserve"> виявляємо два домінантні значення (</w:t>
      </w:r>
      <w:r w:rsidRPr="00684279">
        <w:rPr>
          <w:rFonts w:ascii="Times New Roman" w:hAnsi="Times New Roman"/>
          <w:i/>
          <w:sz w:val="28"/>
          <w:szCs w:val="28"/>
          <w:lang w:val="uk-UA"/>
        </w:rPr>
        <w:t xml:space="preserve">a pleasing and usually impressive or dignified appearance </w:t>
      </w:r>
      <w:r w:rsidRPr="00684279">
        <w:rPr>
          <w:rFonts w:ascii="Times New Roman" w:hAnsi="Times New Roman"/>
          <w:sz w:val="28"/>
          <w:szCs w:val="28"/>
          <w:lang w:val="uk-UA"/>
        </w:rPr>
        <w:t>(</w:t>
      </w:r>
      <w:r w:rsidR="00994175" w:rsidRPr="00684279">
        <w:rPr>
          <w:rFonts w:ascii="Times New Roman" w:hAnsi="Times New Roman"/>
          <w:sz w:val="28"/>
          <w:szCs w:val="28"/>
          <w:lang w:val="uk-UA"/>
        </w:rPr>
        <w:t>у</w:t>
      </w:r>
      <w:r w:rsidRPr="00684279">
        <w:rPr>
          <w:rFonts w:ascii="Times New Roman" w:hAnsi="Times New Roman"/>
          <w:sz w:val="28"/>
          <w:szCs w:val="28"/>
          <w:lang w:val="uk-UA"/>
        </w:rPr>
        <w:t xml:space="preserve">сі лексикографічні джерела), </w:t>
      </w:r>
      <w:r w:rsidRPr="00684279">
        <w:rPr>
          <w:rFonts w:ascii="Times New Roman" w:hAnsi="Times New Roman"/>
          <w:i/>
          <w:sz w:val="28"/>
          <w:szCs w:val="28"/>
          <w:lang w:val="uk-UA"/>
        </w:rPr>
        <w:t>moderate large</w:t>
      </w:r>
      <w:r w:rsidRPr="00684279">
        <w:rPr>
          <w:rFonts w:ascii="Times New Roman" w:hAnsi="Times New Roman"/>
          <w:i/>
          <w:sz w:val="28"/>
          <w:szCs w:val="28"/>
          <w:lang w:val="en-US"/>
        </w:rPr>
        <w:t>ness</w:t>
      </w:r>
      <w:r w:rsidRPr="00684279">
        <w:rPr>
          <w:rFonts w:ascii="Times New Roman" w:hAnsi="Times New Roman"/>
          <w:sz w:val="28"/>
          <w:szCs w:val="28"/>
          <w:lang w:val="uk-UA"/>
        </w:rPr>
        <w:t xml:space="preserve"> (усі лексикографічні джерела, окрім </w:t>
      </w:r>
      <w:r w:rsidRPr="00684279">
        <w:rPr>
          <w:rFonts w:ascii="Times New Roman" w:hAnsi="Times New Roman"/>
          <w:sz w:val="28"/>
          <w:szCs w:val="28"/>
          <w:lang w:val="en-US"/>
        </w:rPr>
        <w:t>WD</w:t>
      </w:r>
      <w:r w:rsidRPr="00684279">
        <w:rPr>
          <w:rFonts w:ascii="Times New Roman" w:hAnsi="Times New Roman"/>
          <w:sz w:val="28"/>
          <w:szCs w:val="28"/>
          <w:lang w:val="uk-UA"/>
        </w:rPr>
        <w:t xml:space="preserve">)) та два </w:t>
      </w:r>
      <w:r w:rsidRPr="00684279">
        <w:rPr>
          <w:rFonts w:ascii="Times New Roman" w:hAnsi="Times New Roman"/>
          <w:sz w:val="28"/>
          <w:szCs w:val="28"/>
          <w:lang w:val="uk-UA"/>
        </w:rPr>
        <w:lastRenderedPageBreak/>
        <w:t>факультативні (</w:t>
      </w:r>
      <w:r w:rsidRPr="00684279">
        <w:rPr>
          <w:rFonts w:ascii="Times New Roman" w:hAnsi="Times New Roman"/>
          <w:i/>
          <w:sz w:val="28"/>
          <w:szCs w:val="28"/>
          <w:lang w:val="uk-UA"/>
        </w:rPr>
        <w:t>skill or cleverness</w:t>
      </w:r>
      <w:r w:rsidRPr="00684279">
        <w:rPr>
          <w:rFonts w:ascii="Times New Roman" w:hAnsi="Times New Roman"/>
          <w:sz w:val="28"/>
          <w:szCs w:val="28"/>
          <w:lang w:val="uk-UA"/>
        </w:rPr>
        <w:t xml:space="preserve"> (</w:t>
      </w:r>
      <w:r w:rsidRPr="00684279">
        <w:rPr>
          <w:rFonts w:ascii="Times New Roman" w:hAnsi="Times New Roman"/>
          <w:sz w:val="28"/>
          <w:szCs w:val="28"/>
          <w:lang w:val="en-US"/>
        </w:rPr>
        <w:t>MWUD</w:t>
      </w:r>
      <w:r w:rsidRPr="00684279">
        <w:rPr>
          <w:rFonts w:ascii="Times New Roman" w:hAnsi="Times New Roman"/>
          <w:sz w:val="28"/>
          <w:szCs w:val="28"/>
          <w:lang w:val="uk-UA"/>
        </w:rPr>
        <w:t xml:space="preserve">), </w:t>
      </w:r>
      <w:r w:rsidRPr="00684279">
        <w:rPr>
          <w:rFonts w:ascii="Times New Roman" w:hAnsi="Times New Roman"/>
          <w:i/>
          <w:sz w:val="28"/>
          <w:szCs w:val="28"/>
          <w:lang w:val="uk-UA"/>
        </w:rPr>
        <w:t>graciousness or generosity</w:t>
      </w:r>
      <w:r w:rsidRPr="00684279">
        <w:rPr>
          <w:rFonts w:ascii="Times New Roman" w:hAnsi="Times New Roman"/>
          <w:sz w:val="28"/>
          <w:szCs w:val="28"/>
          <w:lang w:val="uk-UA"/>
        </w:rPr>
        <w:t xml:space="preserve"> (</w:t>
      </w:r>
      <w:r w:rsidRPr="00684279">
        <w:rPr>
          <w:rFonts w:ascii="Times New Roman" w:hAnsi="Times New Roman"/>
          <w:sz w:val="28"/>
          <w:szCs w:val="28"/>
          <w:lang w:val="en-US"/>
        </w:rPr>
        <w:t>MWUD</w:t>
      </w:r>
      <w:r w:rsidRPr="00684279">
        <w:rPr>
          <w:rFonts w:ascii="Times New Roman" w:hAnsi="Times New Roman"/>
          <w:sz w:val="28"/>
          <w:szCs w:val="28"/>
          <w:lang w:val="uk-UA"/>
        </w:rPr>
        <w:t xml:space="preserve"> та </w:t>
      </w:r>
      <w:r w:rsidRPr="00684279">
        <w:rPr>
          <w:rFonts w:ascii="Times New Roman" w:hAnsi="Times New Roman"/>
          <w:sz w:val="28"/>
          <w:szCs w:val="28"/>
          <w:lang w:val="en-US"/>
        </w:rPr>
        <w:t>WD</w:t>
      </w:r>
      <w:r w:rsidRPr="00684279">
        <w:rPr>
          <w:rFonts w:ascii="Times New Roman" w:hAnsi="Times New Roman"/>
          <w:sz w:val="28"/>
          <w:szCs w:val="28"/>
          <w:lang w:val="uk-UA"/>
        </w:rPr>
        <w:t>)).</w:t>
      </w:r>
    </w:p>
    <w:p w:rsidR="00BF7ADD" w:rsidRPr="00684279" w:rsidRDefault="00BF7ADD" w:rsidP="00BF7ADD">
      <w:pPr>
        <w:spacing w:after="0" w:line="360" w:lineRule="auto"/>
        <w:ind w:firstLine="708"/>
        <w:jc w:val="both"/>
        <w:rPr>
          <w:rFonts w:ascii="Times New Roman" w:hAnsi="Times New Roman"/>
          <w:i/>
          <w:sz w:val="28"/>
          <w:szCs w:val="28"/>
          <w:lang w:val="uk-UA"/>
        </w:rPr>
      </w:pPr>
      <w:r w:rsidRPr="00684279">
        <w:rPr>
          <w:rFonts w:ascii="Times New Roman" w:hAnsi="Times New Roman"/>
          <w:sz w:val="28"/>
          <w:szCs w:val="28"/>
          <w:lang w:val="uk-UA"/>
        </w:rPr>
        <w:t>Питома вага елемент</w:t>
      </w:r>
      <w:r w:rsidR="00994175" w:rsidRPr="00684279">
        <w:rPr>
          <w:rFonts w:ascii="Times New Roman" w:hAnsi="Times New Roman"/>
          <w:sz w:val="28"/>
          <w:szCs w:val="28"/>
          <w:lang w:val="uk-UA"/>
        </w:rPr>
        <w:t>а</w:t>
      </w:r>
      <w:r w:rsidRPr="00684279">
        <w:rPr>
          <w:rFonts w:ascii="Times New Roman" w:hAnsi="Times New Roman"/>
          <w:sz w:val="28"/>
          <w:szCs w:val="28"/>
          <w:lang w:val="uk-UA"/>
        </w:rPr>
        <w:t xml:space="preserve"> </w:t>
      </w:r>
      <w:r w:rsidRPr="00684279">
        <w:rPr>
          <w:rFonts w:ascii="Times New Roman" w:hAnsi="Times New Roman"/>
          <w:i/>
          <w:sz w:val="28"/>
          <w:szCs w:val="28"/>
          <w:lang w:val="uk-UA"/>
        </w:rPr>
        <w:t>a pleasing and usually impressive or dignified appearance</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rPr>
        <w:t xml:space="preserve">у </w:t>
      </w:r>
      <w:r w:rsidRPr="00684279">
        <w:rPr>
          <w:rFonts w:ascii="Times New Roman" w:hAnsi="Times New Roman"/>
          <w:sz w:val="28"/>
          <w:szCs w:val="28"/>
          <w:lang w:val="en-US"/>
        </w:rPr>
        <w:t>MWUD</w:t>
      </w:r>
      <w:r w:rsidRPr="00684279">
        <w:rPr>
          <w:rFonts w:ascii="Times New Roman" w:hAnsi="Times New Roman"/>
          <w:sz w:val="28"/>
          <w:szCs w:val="28"/>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MMUD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5+1</m:t>
                </m:r>
              </m:e>
            </m:d>
            <m:r>
              <w:rPr>
                <w:rFonts w:ascii="Cambria Math" w:hAnsi="Cambria Math"/>
                <w:sz w:val="28"/>
                <w:szCs w:val="28"/>
                <w:lang w:val="uk-UA"/>
              </w:rPr>
              <m:t>-5</m:t>
            </m:r>
          </m:num>
          <m:den>
            <m:r>
              <w:rPr>
                <w:rFonts w:ascii="Cambria Math" w:hAnsi="Cambria Math"/>
                <w:sz w:val="28"/>
                <w:szCs w:val="28"/>
                <w:lang w:val="uk-UA"/>
              </w:rPr>
              <m:t>5</m:t>
            </m:r>
          </m:den>
        </m:f>
      </m:oMath>
      <w:r w:rsidRPr="00684279">
        <w:rPr>
          <w:rFonts w:ascii="Times New Roman" w:hAnsi="Times New Roman"/>
          <w:sz w:val="28"/>
          <w:szCs w:val="28"/>
          <w:lang w:val="uk-UA"/>
        </w:rPr>
        <w:t xml:space="preserve"> = 0,2;</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WD</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WD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3+1</m:t>
                </m:r>
              </m:e>
            </m:d>
            <m:r>
              <w:rPr>
                <w:rFonts w:ascii="Cambria Math" w:hAnsi="Cambria Math"/>
                <w:sz w:val="28"/>
                <w:szCs w:val="28"/>
                <w:lang w:val="uk-UA"/>
              </w:rPr>
              <m:t>-1</m:t>
            </m:r>
          </m:num>
          <m:den>
            <m:r>
              <w:rPr>
                <w:rFonts w:ascii="Cambria Math" w:hAnsi="Cambria Math"/>
                <w:sz w:val="28"/>
                <w:szCs w:val="28"/>
                <w:lang w:val="uk-UA"/>
              </w:rPr>
              <m:t>3</m:t>
            </m:r>
          </m:den>
        </m:f>
      </m:oMath>
      <w:r w:rsidRPr="00684279">
        <w:rPr>
          <w:rFonts w:ascii="Times New Roman" w:hAnsi="Times New Roman"/>
          <w:sz w:val="28"/>
          <w:szCs w:val="28"/>
          <w:lang w:val="uk-UA"/>
        </w:rPr>
        <w:t xml:space="preserve"> = 1;</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LDCE</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LDCE</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5+1</m:t>
                </m:r>
              </m:e>
            </m:d>
            <m:r>
              <w:rPr>
                <w:rFonts w:ascii="Cambria Math" w:hAnsi="Cambria Math"/>
                <w:sz w:val="28"/>
                <w:szCs w:val="28"/>
                <w:lang w:val="uk-UA"/>
              </w:rPr>
              <m:t>-1</m:t>
            </m:r>
          </m:num>
          <m:den>
            <m:r>
              <w:rPr>
                <w:rFonts w:ascii="Cambria Math" w:hAnsi="Cambria Math"/>
                <w:sz w:val="28"/>
                <w:szCs w:val="28"/>
                <w:lang w:val="uk-UA"/>
              </w:rPr>
              <m:t>5</m:t>
            </m:r>
          </m:den>
        </m:f>
      </m:oMath>
      <w:r w:rsidRPr="00684279">
        <w:rPr>
          <w:rFonts w:ascii="Times New Roman" w:hAnsi="Times New Roman"/>
          <w:sz w:val="28"/>
          <w:szCs w:val="28"/>
          <w:lang w:val="uk-UA"/>
        </w:rPr>
        <w:t xml:space="preserve"> = 1;</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CALD W</w:t>
      </w:r>
      <w:r w:rsidRPr="00684279">
        <w:rPr>
          <w:rFonts w:ascii="Times New Roman" w:hAnsi="Times New Roman"/>
          <w:sz w:val="24"/>
          <w:szCs w:val="28"/>
          <w:lang w:val="en-US"/>
        </w:rPr>
        <w:t>CALD</w:t>
      </w:r>
      <w:r w:rsidRPr="00684279">
        <w:rPr>
          <w:rFonts w:ascii="Times New Roman" w:hAnsi="Times New Roman"/>
          <w:sz w:val="28"/>
          <w:szCs w:val="28"/>
          <w:lang w:val="en-US"/>
        </w:rPr>
        <w:t xml:space="preserve"> =</w:t>
      </w:r>
      <w:r w:rsidR="00207ADF" w:rsidRPr="00684279">
        <w:rPr>
          <w:rFonts w:ascii="Times New Roman" w:hAnsi="Times New Roman"/>
          <w:sz w:val="28"/>
          <w:szCs w:val="28"/>
          <w:lang w:val="en-US"/>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en-US"/>
                  </w:rPr>
                  <m:t>2+1</m:t>
                </m:r>
              </m:e>
            </m:d>
            <m:r>
              <w:rPr>
                <w:rFonts w:ascii="Cambria Math" w:hAnsi="Cambria Math"/>
                <w:sz w:val="28"/>
                <w:szCs w:val="28"/>
                <w:lang w:val="en-US"/>
              </w:rPr>
              <m:t>-1</m:t>
            </m:r>
          </m:num>
          <m:den>
            <m:r>
              <w:rPr>
                <w:rFonts w:ascii="Cambria Math" w:hAnsi="Cambria Math"/>
                <w:sz w:val="28"/>
                <w:szCs w:val="28"/>
                <w:lang w:val="en-US"/>
              </w:rPr>
              <m:t>2</m:t>
            </m:r>
          </m:den>
        </m:f>
      </m:oMath>
      <w:r w:rsidRPr="00684279">
        <w:rPr>
          <w:rFonts w:ascii="Times New Roman" w:hAnsi="Times New Roman"/>
          <w:sz w:val="28"/>
          <w:szCs w:val="28"/>
          <w:lang w:val="en-US"/>
        </w:rPr>
        <w:t xml:space="preserve"> = </w:t>
      </w:r>
      <w:r w:rsidRPr="00684279">
        <w:rPr>
          <w:rFonts w:ascii="Times New Roman" w:hAnsi="Times New Roman"/>
          <w:sz w:val="28"/>
          <w:szCs w:val="28"/>
          <w:lang w:val="uk-UA"/>
        </w:rPr>
        <w:t>1</w:t>
      </w:r>
      <w:r w:rsidRPr="00684279">
        <w:rPr>
          <w:rFonts w:ascii="Times New Roman" w:hAnsi="Times New Roman"/>
          <w:sz w:val="28"/>
          <w:szCs w:val="28"/>
          <w:lang w:val="en-US"/>
        </w:rPr>
        <w:t>;</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OALD W</w:t>
      </w:r>
      <w:r w:rsidRPr="00684279">
        <w:rPr>
          <w:rFonts w:ascii="Times New Roman" w:hAnsi="Times New Roman"/>
          <w:sz w:val="24"/>
          <w:szCs w:val="28"/>
          <w:lang w:val="en-US"/>
        </w:rPr>
        <w:t>OALD</w:t>
      </w:r>
      <w:r w:rsidRPr="00684279">
        <w:rPr>
          <w:rFonts w:ascii="Times New Roman" w:hAnsi="Times New Roman"/>
          <w:sz w:val="28"/>
          <w:szCs w:val="28"/>
          <w:lang w:val="en-US"/>
        </w:rPr>
        <w:t xml:space="preserve"> =</w:t>
      </w:r>
      <w:r w:rsidR="00207ADF" w:rsidRPr="00684279">
        <w:rPr>
          <w:rFonts w:ascii="Times New Roman" w:hAnsi="Times New Roman"/>
          <w:sz w:val="28"/>
          <w:szCs w:val="28"/>
          <w:lang w:val="en-US"/>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en-US"/>
                  </w:rPr>
                  <m:t>5+1</m:t>
                </m:r>
              </m:e>
            </m:d>
            <m:r>
              <w:rPr>
                <w:rFonts w:ascii="Cambria Math" w:hAnsi="Cambria Math"/>
                <w:sz w:val="28"/>
                <w:szCs w:val="28"/>
                <w:lang w:val="en-US"/>
              </w:rPr>
              <m:t>-1</m:t>
            </m:r>
          </m:num>
          <m:den>
            <m:r>
              <w:rPr>
                <w:rFonts w:ascii="Cambria Math" w:hAnsi="Cambria Math"/>
                <w:sz w:val="28"/>
                <w:szCs w:val="28"/>
                <w:lang w:val="en-US"/>
              </w:rPr>
              <m:t>5</m:t>
            </m:r>
          </m:den>
        </m:f>
      </m:oMath>
      <w:r w:rsidRPr="00684279">
        <w:rPr>
          <w:rFonts w:ascii="Times New Roman" w:hAnsi="Times New Roman"/>
          <w:sz w:val="28"/>
          <w:szCs w:val="28"/>
          <w:lang w:val="en-US"/>
        </w:rPr>
        <w:t xml:space="preserve"> = </w:t>
      </w:r>
      <w:r w:rsidRPr="00684279">
        <w:rPr>
          <w:rFonts w:ascii="Times New Roman" w:hAnsi="Times New Roman"/>
          <w:sz w:val="28"/>
          <w:szCs w:val="28"/>
          <w:lang w:val="uk-UA"/>
        </w:rPr>
        <w:t>1</w:t>
      </w:r>
      <w:r w:rsidRPr="00684279">
        <w:rPr>
          <w:rFonts w:ascii="Times New Roman" w:hAnsi="Times New Roman"/>
          <w:sz w:val="28"/>
          <w:szCs w:val="28"/>
          <w:lang w:val="en-US"/>
        </w:rPr>
        <w:t>;</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HNDAE </w:t>
      </w:r>
      <w:r w:rsidRPr="00684279">
        <w:rPr>
          <w:rFonts w:ascii="Times New Roman" w:hAnsi="Times New Roman"/>
          <w:sz w:val="28"/>
          <w:szCs w:val="28"/>
          <w:lang w:val="en-US"/>
        </w:rPr>
        <w:t>W</w:t>
      </w:r>
      <w:r w:rsidRPr="00684279">
        <w:rPr>
          <w:rFonts w:ascii="Times New Roman" w:hAnsi="Times New Roman"/>
          <w:sz w:val="24"/>
          <w:szCs w:val="28"/>
          <w:lang w:val="en-US"/>
        </w:rPr>
        <w:t>HNDAE</w:t>
      </w:r>
      <w:r w:rsidRPr="00684279">
        <w:rPr>
          <w:rFonts w:ascii="Times New Roman" w:hAnsi="Times New Roman"/>
          <w:sz w:val="28"/>
          <w:szCs w:val="28"/>
          <w:lang w:val="en-US"/>
        </w:rPr>
        <w:t xml:space="preserve"> =</w:t>
      </w:r>
      <w:r w:rsidR="00207ADF" w:rsidRPr="00684279">
        <w:rPr>
          <w:rFonts w:ascii="Times New Roman" w:hAnsi="Times New Roman"/>
          <w:sz w:val="28"/>
          <w:szCs w:val="28"/>
          <w:lang w:val="en-US"/>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en-US"/>
                  </w:rPr>
                  <m:t>2+1</m:t>
                </m:r>
              </m:e>
            </m:d>
            <m:r>
              <w:rPr>
                <w:rFonts w:ascii="Cambria Math" w:hAnsi="Cambria Math"/>
                <w:sz w:val="28"/>
                <w:szCs w:val="28"/>
                <w:lang w:val="en-US"/>
              </w:rPr>
              <m:t>-1</m:t>
            </m:r>
          </m:num>
          <m:den>
            <m:r>
              <w:rPr>
                <w:rFonts w:ascii="Cambria Math" w:hAnsi="Cambria Math"/>
                <w:sz w:val="28"/>
                <w:szCs w:val="28"/>
                <w:lang w:val="en-US"/>
              </w:rPr>
              <m:t>2</m:t>
            </m:r>
          </m:den>
        </m:f>
      </m:oMath>
      <w:r w:rsidRPr="00684279">
        <w:rPr>
          <w:rFonts w:ascii="Times New Roman" w:hAnsi="Times New Roman"/>
          <w:sz w:val="28"/>
          <w:szCs w:val="28"/>
          <w:lang w:val="en-US"/>
        </w:rPr>
        <w:t xml:space="preserve"> = </w:t>
      </w:r>
      <w:r w:rsidRPr="00684279">
        <w:rPr>
          <w:rFonts w:ascii="Times New Roman" w:hAnsi="Times New Roman"/>
          <w:sz w:val="28"/>
          <w:szCs w:val="28"/>
          <w:lang w:val="uk-UA"/>
        </w:rPr>
        <w:t>1</w:t>
      </w:r>
      <w:r w:rsidR="00994175" w:rsidRPr="00684279">
        <w:rPr>
          <w:rFonts w:ascii="Times New Roman" w:hAnsi="Times New Roman"/>
          <w:sz w:val="28"/>
          <w:szCs w:val="28"/>
          <w:lang w:val="uk-UA"/>
        </w:rPr>
        <w:t>.</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Середня питома вага </w:t>
      </w:r>
      <w:r w:rsidRPr="00684279">
        <w:rPr>
          <w:rFonts w:ascii="Times New Roman" w:hAnsi="Times New Roman"/>
          <w:sz w:val="28"/>
          <w:szCs w:val="28"/>
          <w:lang w:val="en-US"/>
        </w:rPr>
        <w:t>W</w:t>
      </w:r>
      <w:r w:rsidRPr="00684279">
        <w:rPr>
          <w:rFonts w:ascii="Times New Roman" w:hAnsi="Times New Roman"/>
          <w:sz w:val="24"/>
          <w:szCs w:val="28"/>
          <w:lang w:val="uk-UA"/>
        </w:rPr>
        <w:t xml:space="preserve">сер. </w:t>
      </w:r>
      <w:r w:rsidRPr="00684279">
        <w:rPr>
          <w:rFonts w:ascii="Times New Roman" w:hAnsi="Times New Roman"/>
          <w:sz w:val="28"/>
          <w:szCs w:val="28"/>
          <w:lang w:val="uk-UA"/>
        </w:rPr>
        <w:t>=</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r>
              <w:rPr>
                <w:rFonts w:ascii="Cambria Math" w:hAnsi="Cambria Math"/>
                <w:sz w:val="28"/>
                <w:szCs w:val="28"/>
                <w:lang w:val="uk-UA"/>
              </w:rPr>
              <m:t>0,2+1+1+1+1+1</m:t>
            </m:r>
          </m:num>
          <m:den>
            <m:r>
              <w:rPr>
                <w:rFonts w:ascii="Cambria Math" w:hAnsi="Cambria Math"/>
                <w:sz w:val="28"/>
                <w:szCs w:val="28"/>
                <w:lang w:val="uk-UA"/>
              </w:rPr>
              <m:t>6</m:t>
            </m:r>
          </m:den>
        </m:f>
      </m:oMath>
      <w:r w:rsidRPr="00684279">
        <w:rPr>
          <w:rFonts w:ascii="Times New Roman" w:hAnsi="Times New Roman"/>
          <w:sz w:val="28"/>
          <w:szCs w:val="28"/>
          <w:lang w:val="uk-UA"/>
        </w:rPr>
        <w:t xml:space="preserve"> = 0,86</w:t>
      </w:r>
      <w:r w:rsidR="00994175" w:rsidRPr="00684279">
        <w:rPr>
          <w:rFonts w:ascii="Times New Roman" w:hAnsi="Times New Roman"/>
          <w:sz w:val="28"/>
          <w:szCs w:val="28"/>
          <w:lang w:val="uk-UA"/>
        </w:rPr>
        <w:t>.</w:t>
      </w:r>
      <w:r w:rsidRPr="00684279">
        <w:rPr>
          <w:rFonts w:ascii="Times New Roman" w:hAnsi="Times New Roman"/>
          <w:sz w:val="28"/>
          <w:szCs w:val="28"/>
          <w:lang w:val="uk-UA"/>
        </w:rPr>
        <w:t xml:space="preserve"> </w:t>
      </w:r>
    </w:p>
    <w:p w:rsidR="00BF7ADD" w:rsidRPr="00684279" w:rsidRDefault="00BF7ADD" w:rsidP="00BF7ADD">
      <w:pPr>
        <w:spacing w:after="0" w:line="360" w:lineRule="auto"/>
        <w:ind w:firstLine="708"/>
        <w:jc w:val="both"/>
        <w:rPr>
          <w:rFonts w:ascii="Times New Roman" w:hAnsi="Times New Roman"/>
          <w:i/>
          <w:sz w:val="28"/>
          <w:szCs w:val="28"/>
        </w:rPr>
      </w:pPr>
      <w:r w:rsidRPr="00684279">
        <w:rPr>
          <w:rFonts w:ascii="Times New Roman" w:hAnsi="Times New Roman"/>
          <w:sz w:val="28"/>
          <w:szCs w:val="28"/>
          <w:lang w:val="uk-UA"/>
        </w:rPr>
        <w:t>Питома вага елемент</w:t>
      </w:r>
      <w:r w:rsidR="00994175" w:rsidRPr="00684279">
        <w:rPr>
          <w:rFonts w:ascii="Times New Roman" w:hAnsi="Times New Roman"/>
          <w:sz w:val="28"/>
          <w:szCs w:val="28"/>
          <w:lang w:val="uk-UA"/>
        </w:rPr>
        <w:t>а</w:t>
      </w:r>
      <w:r w:rsidRPr="00684279">
        <w:rPr>
          <w:rFonts w:ascii="Times New Roman" w:hAnsi="Times New Roman"/>
          <w:sz w:val="28"/>
          <w:szCs w:val="28"/>
          <w:lang w:val="uk-UA"/>
        </w:rPr>
        <w:t xml:space="preserve"> </w:t>
      </w:r>
      <w:r w:rsidRPr="00684279">
        <w:rPr>
          <w:rFonts w:ascii="Times New Roman" w:hAnsi="Times New Roman"/>
          <w:i/>
          <w:sz w:val="28"/>
          <w:szCs w:val="28"/>
          <w:lang w:val="uk-UA"/>
        </w:rPr>
        <w:t>moderate large</w:t>
      </w:r>
      <w:r w:rsidRPr="00684279">
        <w:rPr>
          <w:rFonts w:ascii="Times New Roman" w:hAnsi="Times New Roman"/>
          <w:i/>
          <w:sz w:val="28"/>
          <w:szCs w:val="28"/>
          <w:lang w:val="en-US"/>
        </w:rPr>
        <w:t>ness</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rPr>
        <w:t xml:space="preserve">у </w:t>
      </w:r>
      <w:r w:rsidRPr="00684279">
        <w:rPr>
          <w:rFonts w:ascii="Times New Roman" w:hAnsi="Times New Roman"/>
          <w:sz w:val="28"/>
          <w:szCs w:val="28"/>
          <w:lang w:val="en-US"/>
        </w:rPr>
        <w:t>MWUD</w:t>
      </w:r>
      <w:r w:rsidRPr="00684279">
        <w:rPr>
          <w:rFonts w:ascii="Times New Roman" w:hAnsi="Times New Roman"/>
          <w:sz w:val="28"/>
          <w:szCs w:val="28"/>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MMUD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5+1</m:t>
                </m:r>
              </m:e>
            </m:d>
            <m:r>
              <w:rPr>
                <w:rFonts w:ascii="Cambria Math" w:hAnsi="Cambria Math"/>
                <w:sz w:val="28"/>
                <w:szCs w:val="28"/>
                <w:lang w:val="uk-UA"/>
              </w:rPr>
              <m:t>-2</m:t>
            </m:r>
          </m:num>
          <m:den>
            <m:r>
              <w:rPr>
                <w:rFonts w:ascii="Cambria Math" w:hAnsi="Cambria Math"/>
                <w:sz w:val="28"/>
                <w:szCs w:val="28"/>
                <w:lang w:val="uk-UA"/>
              </w:rPr>
              <m:t>5</m:t>
            </m:r>
          </m:den>
        </m:f>
      </m:oMath>
      <w:r w:rsidRPr="00684279">
        <w:rPr>
          <w:rFonts w:ascii="Times New Roman" w:hAnsi="Times New Roman"/>
          <w:sz w:val="28"/>
          <w:szCs w:val="28"/>
          <w:lang w:val="uk-UA"/>
        </w:rPr>
        <w:t xml:space="preserve"> = 0,8;</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LDCE</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LDCE</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5+1</m:t>
                </m:r>
              </m:e>
            </m:d>
            <m:r>
              <w:rPr>
                <w:rFonts w:ascii="Cambria Math" w:hAnsi="Cambria Math"/>
                <w:sz w:val="28"/>
                <w:szCs w:val="28"/>
                <w:lang w:val="uk-UA"/>
              </w:rPr>
              <m:t>-3</m:t>
            </m:r>
          </m:num>
          <m:den>
            <m:r>
              <w:rPr>
                <w:rFonts w:ascii="Cambria Math" w:hAnsi="Cambria Math"/>
                <w:sz w:val="28"/>
                <w:szCs w:val="28"/>
                <w:lang w:val="uk-UA"/>
              </w:rPr>
              <m:t>5</m:t>
            </m:r>
          </m:den>
        </m:f>
      </m:oMath>
      <w:r w:rsidRPr="00684279">
        <w:rPr>
          <w:rFonts w:ascii="Times New Roman" w:hAnsi="Times New Roman"/>
          <w:sz w:val="28"/>
          <w:szCs w:val="28"/>
          <w:lang w:val="uk-UA"/>
        </w:rPr>
        <w:t xml:space="preserve"> = 0,6;</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CALD</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CALD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2+1</m:t>
                </m:r>
              </m:e>
            </m:d>
            <m:r>
              <w:rPr>
                <w:rFonts w:ascii="Cambria Math" w:hAnsi="Cambria Math"/>
                <w:sz w:val="28"/>
                <w:szCs w:val="28"/>
                <w:lang w:val="uk-UA"/>
              </w:rPr>
              <m:t>-2</m:t>
            </m:r>
          </m:num>
          <m:den>
            <m:r>
              <w:rPr>
                <w:rFonts w:ascii="Cambria Math" w:hAnsi="Cambria Math"/>
                <w:sz w:val="28"/>
                <w:szCs w:val="28"/>
                <w:lang w:val="uk-UA"/>
              </w:rPr>
              <m:t>2</m:t>
            </m:r>
          </m:den>
        </m:f>
      </m:oMath>
      <w:r w:rsidRPr="00684279">
        <w:rPr>
          <w:rFonts w:ascii="Times New Roman" w:hAnsi="Times New Roman"/>
          <w:sz w:val="28"/>
          <w:szCs w:val="28"/>
          <w:lang w:val="uk-UA"/>
        </w:rPr>
        <w:t xml:space="preserve"> = 0,5;</w:t>
      </w:r>
    </w:p>
    <w:p w:rsidR="00BF7ADD" w:rsidRPr="00684279" w:rsidRDefault="00BF7ADD" w:rsidP="00BF7ADD">
      <w:pPr>
        <w:spacing w:after="0" w:line="360" w:lineRule="auto"/>
        <w:ind w:firstLine="708"/>
        <w:jc w:val="both"/>
        <w:rPr>
          <w:rFonts w:ascii="Times New Roman" w:hAnsi="Times New Roman"/>
          <w:sz w:val="28"/>
          <w:szCs w:val="28"/>
          <w:lang w:val="en-US"/>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OALD W</w:t>
      </w:r>
      <w:r w:rsidRPr="00684279">
        <w:rPr>
          <w:rFonts w:ascii="Times New Roman" w:hAnsi="Times New Roman"/>
          <w:sz w:val="24"/>
          <w:szCs w:val="28"/>
          <w:lang w:val="en-US"/>
        </w:rPr>
        <w:t>OALD</w:t>
      </w:r>
      <w:r w:rsidRPr="00684279">
        <w:rPr>
          <w:rFonts w:ascii="Times New Roman" w:hAnsi="Times New Roman"/>
          <w:sz w:val="28"/>
          <w:szCs w:val="28"/>
          <w:lang w:val="en-US"/>
        </w:rPr>
        <w:t xml:space="preserve"> =</w:t>
      </w:r>
      <w:r w:rsidR="00207ADF" w:rsidRPr="00684279">
        <w:rPr>
          <w:rFonts w:ascii="Times New Roman" w:hAnsi="Times New Roman"/>
          <w:sz w:val="28"/>
          <w:szCs w:val="28"/>
          <w:lang w:val="en-US"/>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en-US"/>
                  </w:rPr>
                  <m:t>5+1</m:t>
                </m:r>
              </m:e>
            </m:d>
            <m:r>
              <w:rPr>
                <w:rFonts w:ascii="Cambria Math" w:hAnsi="Cambria Math"/>
                <w:sz w:val="28"/>
                <w:szCs w:val="28"/>
                <w:lang w:val="en-US"/>
              </w:rPr>
              <m:t>-4</m:t>
            </m:r>
          </m:num>
          <m:den>
            <m:r>
              <w:rPr>
                <w:rFonts w:ascii="Cambria Math" w:hAnsi="Cambria Math"/>
                <w:sz w:val="28"/>
                <w:szCs w:val="28"/>
                <w:lang w:val="en-US"/>
              </w:rPr>
              <m:t>5</m:t>
            </m:r>
          </m:den>
        </m:f>
      </m:oMath>
      <w:r w:rsidRPr="00684279">
        <w:rPr>
          <w:rFonts w:ascii="Times New Roman" w:hAnsi="Times New Roman"/>
          <w:sz w:val="28"/>
          <w:szCs w:val="28"/>
          <w:lang w:val="en-US"/>
        </w:rPr>
        <w:t xml:space="preserve"> = </w:t>
      </w:r>
      <w:r w:rsidRPr="00684279">
        <w:rPr>
          <w:rFonts w:ascii="Times New Roman" w:hAnsi="Times New Roman"/>
          <w:sz w:val="28"/>
          <w:szCs w:val="28"/>
          <w:lang w:val="uk-UA"/>
        </w:rPr>
        <w:t>0,4</w:t>
      </w:r>
      <w:r w:rsidRPr="00684279">
        <w:rPr>
          <w:rFonts w:ascii="Times New Roman" w:hAnsi="Times New Roman"/>
          <w:sz w:val="28"/>
          <w:szCs w:val="28"/>
          <w:lang w:val="en-US"/>
        </w:rPr>
        <w:t>;</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HNDAE </w:t>
      </w:r>
      <w:r w:rsidRPr="00684279">
        <w:rPr>
          <w:rFonts w:ascii="Times New Roman" w:hAnsi="Times New Roman"/>
          <w:sz w:val="28"/>
          <w:szCs w:val="28"/>
          <w:lang w:val="en-US"/>
        </w:rPr>
        <w:t>W</w:t>
      </w:r>
      <w:r w:rsidRPr="00684279">
        <w:rPr>
          <w:rFonts w:ascii="Times New Roman" w:hAnsi="Times New Roman"/>
          <w:sz w:val="24"/>
          <w:szCs w:val="28"/>
          <w:lang w:val="en-US"/>
        </w:rPr>
        <w:t>HNDAE</w:t>
      </w:r>
      <w:r w:rsidRPr="00684279">
        <w:rPr>
          <w:rFonts w:ascii="Times New Roman" w:hAnsi="Times New Roman"/>
          <w:sz w:val="28"/>
          <w:szCs w:val="28"/>
        </w:rPr>
        <w:t xml:space="preserve"> =</w:t>
      </w:r>
      <w:r w:rsidR="00207ADF" w:rsidRPr="00684279">
        <w:rPr>
          <w:rFonts w:ascii="Times New Roman" w:hAnsi="Times New Roman"/>
          <w:sz w:val="28"/>
          <w:szCs w:val="28"/>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rPr>
                  <m:t>2+1</m:t>
                </m:r>
              </m:e>
            </m:d>
            <m:r>
              <w:rPr>
                <w:rFonts w:ascii="Cambria Math" w:hAnsi="Cambria Math"/>
                <w:sz w:val="28"/>
                <w:szCs w:val="28"/>
              </w:rPr>
              <m:t>-2</m:t>
            </m:r>
          </m:num>
          <m:den>
            <m:r>
              <w:rPr>
                <w:rFonts w:ascii="Cambria Math" w:hAnsi="Cambria Math"/>
                <w:sz w:val="28"/>
                <w:szCs w:val="28"/>
              </w:rPr>
              <m:t>2</m:t>
            </m:r>
          </m:den>
        </m:f>
      </m:oMath>
      <w:r w:rsidRPr="00684279">
        <w:rPr>
          <w:rFonts w:ascii="Times New Roman" w:hAnsi="Times New Roman"/>
          <w:sz w:val="28"/>
          <w:szCs w:val="28"/>
        </w:rPr>
        <w:t xml:space="preserve"> = </w:t>
      </w:r>
      <w:r w:rsidRPr="00684279">
        <w:rPr>
          <w:rFonts w:ascii="Times New Roman" w:hAnsi="Times New Roman"/>
          <w:sz w:val="28"/>
          <w:szCs w:val="28"/>
          <w:lang w:val="uk-UA"/>
        </w:rPr>
        <w:t>0,5</w:t>
      </w:r>
      <w:r w:rsidR="00994175" w:rsidRPr="00684279">
        <w:rPr>
          <w:rFonts w:ascii="Times New Roman" w:hAnsi="Times New Roman"/>
          <w:sz w:val="28"/>
          <w:szCs w:val="28"/>
          <w:lang w:val="uk-UA"/>
        </w:rPr>
        <w:t>.</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Середня питома вага </w:t>
      </w:r>
      <w:r w:rsidRPr="00684279">
        <w:rPr>
          <w:rFonts w:ascii="Times New Roman" w:hAnsi="Times New Roman"/>
          <w:sz w:val="28"/>
          <w:szCs w:val="28"/>
          <w:lang w:val="en-US"/>
        </w:rPr>
        <w:t>W</w:t>
      </w:r>
      <w:r w:rsidRPr="00684279">
        <w:rPr>
          <w:rFonts w:ascii="Times New Roman" w:hAnsi="Times New Roman"/>
          <w:sz w:val="24"/>
          <w:szCs w:val="28"/>
          <w:lang w:val="uk-UA"/>
        </w:rPr>
        <w:t xml:space="preserve">сер. </w:t>
      </w:r>
      <w:r w:rsidRPr="00684279">
        <w:rPr>
          <w:rFonts w:ascii="Times New Roman" w:hAnsi="Times New Roman"/>
          <w:sz w:val="28"/>
          <w:szCs w:val="28"/>
          <w:lang w:val="uk-UA"/>
        </w:rPr>
        <w:t>=</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r>
              <w:rPr>
                <w:rFonts w:ascii="Cambria Math" w:hAnsi="Cambria Math"/>
                <w:sz w:val="28"/>
                <w:szCs w:val="28"/>
                <w:lang w:val="uk-UA"/>
              </w:rPr>
              <m:t>0,8+0,6+0,5+0,4+0,5</m:t>
            </m:r>
          </m:num>
          <m:den>
            <m:r>
              <w:rPr>
                <w:rFonts w:ascii="Cambria Math" w:hAnsi="Cambria Math"/>
                <w:sz w:val="28"/>
                <w:szCs w:val="28"/>
                <w:lang w:val="uk-UA"/>
              </w:rPr>
              <m:t>5</m:t>
            </m:r>
          </m:den>
        </m:f>
      </m:oMath>
      <w:r w:rsidRPr="00684279">
        <w:rPr>
          <w:rFonts w:ascii="Times New Roman" w:hAnsi="Times New Roman"/>
          <w:sz w:val="28"/>
          <w:szCs w:val="28"/>
          <w:lang w:val="uk-UA"/>
        </w:rPr>
        <w:t xml:space="preserve"> = 0,56</w:t>
      </w:r>
      <w:r w:rsidR="00994175" w:rsidRPr="00684279">
        <w:rPr>
          <w:rFonts w:ascii="Times New Roman" w:hAnsi="Times New Roman"/>
          <w:sz w:val="28"/>
          <w:szCs w:val="28"/>
          <w:lang w:val="uk-UA"/>
        </w:rPr>
        <w:t>.</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Єдине виявлене значення лексеми </w:t>
      </w:r>
      <w:r w:rsidRPr="00684279">
        <w:rPr>
          <w:rFonts w:ascii="Times New Roman" w:hAnsi="Times New Roman"/>
          <w:i/>
          <w:sz w:val="28"/>
          <w:szCs w:val="28"/>
          <w:lang w:val="uk-UA"/>
        </w:rPr>
        <w:t>pulchritude</w:t>
      </w:r>
      <w:r w:rsidRPr="00684279">
        <w:rPr>
          <w:rFonts w:ascii="Times New Roman" w:hAnsi="Times New Roman"/>
          <w:sz w:val="28"/>
          <w:szCs w:val="28"/>
          <w:lang w:val="uk-UA"/>
        </w:rPr>
        <w:t xml:space="preserve">, а саме </w:t>
      </w:r>
      <w:r w:rsidRPr="00684279">
        <w:rPr>
          <w:rFonts w:ascii="Times New Roman" w:hAnsi="Times New Roman"/>
          <w:i/>
          <w:sz w:val="28"/>
          <w:szCs w:val="28"/>
          <w:lang w:val="uk-UA"/>
        </w:rPr>
        <w:t>physical comeliness</w:t>
      </w:r>
      <w:r w:rsidRPr="00684279">
        <w:rPr>
          <w:rFonts w:ascii="Times New Roman" w:hAnsi="Times New Roman"/>
          <w:sz w:val="28"/>
          <w:szCs w:val="28"/>
          <w:lang w:val="uk-UA"/>
        </w:rPr>
        <w:t xml:space="preserve"> (усі лексикографічні джерела, окрім </w:t>
      </w:r>
      <w:r w:rsidRPr="00684279">
        <w:rPr>
          <w:rFonts w:ascii="Times New Roman" w:hAnsi="Times New Roman"/>
          <w:sz w:val="28"/>
          <w:szCs w:val="28"/>
          <w:lang w:val="en-US"/>
        </w:rPr>
        <w:t>HNDAE</w:t>
      </w:r>
      <w:r w:rsidRPr="00684279">
        <w:rPr>
          <w:rFonts w:ascii="Times New Roman" w:hAnsi="Times New Roman"/>
          <w:sz w:val="28"/>
          <w:szCs w:val="28"/>
          <w:lang w:val="uk-UA"/>
        </w:rPr>
        <w:t xml:space="preserve">) підкреслює фізичний аспект поняття краси. </w:t>
      </w:r>
    </w:p>
    <w:p w:rsidR="00BF7ADD" w:rsidRPr="00684279" w:rsidRDefault="00BF7ADD" w:rsidP="00BF7ADD">
      <w:pPr>
        <w:spacing w:after="0" w:line="360" w:lineRule="auto"/>
        <w:ind w:firstLine="708"/>
        <w:jc w:val="both"/>
        <w:rPr>
          <w:rFonts w:ascii="Times New Roman" w:hAnsi="Times New Roman"/>
          <w:i/>
          <w:sz w:val="28"/>
          <w:szCs w:val="28"/>
          <w:lang w:val="uk-UA"/>
        </w:rPr>
      </w:pPr>
      <w:r w:rsidRPr="00684279">
        <w:rPr>
          <w:rFonts w:ascii="Times New Roman" w:hAnsi="Times New Roman"/>
          <w:sz w:val="28"/>
          <w:szCs w:val="28"/>
          <w:lang w:val="uk-UA"/>
        </w:rPr>
        <w:t>Питома вага елемент</w:t>
      </w:r>
      <w:r w:rsidR="00994175" w:rsidRPr="00684279">
        <w:rPr>
          <w:rFonts w:ascii="Times New Roman" w:hAnsi="Times New Roman"/>
          <w:sz w:val="28"/>
          <w:szCs w:val="28"/>
          <w:lang w:val="uk-UA"/>
        </w:rPr>
        <w:t>а</w:t>
      </w:r>
      <w:r w:rsidRPr="00684279">
        <w:rPr>
          <w:rFonts w:ascii="Times New Roman" w:hAnsi="Times New Roman"/>
          <w:sz w:val="28"/>
          <w:szCs w:val="28"/>
          <w:lang w:val="uk-UA"/>
        </w:rPr>
        <w:t xml:space="preserve"> </w:t>
      </w:r>
      <w:r w:rsidRPr="00684279">
        <w:rPr>
          <w:rFonts w:ascii="Times New Roman" w:hAnsi="Times New Roman"/>
          <w:i/>
          <w:sz w:val="28"/>
          <w:szCs w:val="28"/>
          <w:lang w:val="uk-UA"/>
        </w:rPr>
        <w:t>physical comeliness</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MWUD</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MMUD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1+1</m:t>
                </m:r>
              </m:e>
            </m:d>
            <m:r>
              <w:rPr>
                <w:rFonts w:ascii="Cambria Math" w:hAnsi="Cambria Math"/>
                <w:sz w:val="28"/>
                <w:szCs w:val="28"/>
                <w:lang w:val="uk-UA"/>
              </w:rPr>
              <m:t>-1</m:t>
            </m:r>
          </m:num>
          <m:den>
            <m:r>
              <w:rPr>
                <w:rFonts w:ascii="Cambria Math" w:hAnsi="Cambria Math"/>
                <w:sz w:val="28"/>
                <w:szCs w:val="28"/>
                <w:lang w:val="uk-UA"/>
              </w:rPr>
              <m:t>1</m:t>
            </m:r>
          </m:den>
        </m:f>
      </m:oMath>
      <w:r w:rsidRPr="00684279">
        <w:rPr>
          <w:rFonts w:ascii="Times New Roman" w:hAnsi="Times New Roman"/>
          <w:sz w:val="28"/>
          <w:szCs w:val="28"/>
          <w:lang w:val="uk-UA"/>
        </w:rPr>
        <w:t xml:space="preserve"> = 1;</w:t>
      </w:r>
    </w:p>
    <w:p w:rsidR="00BF7ADD" w:rsidRPr="00684279" w:rsidRDefault="00BF7ADD" w:rsidP="00BF7ADD">
      <w:pPr>
        <w:spacing w:after="0" w:line="360" w:lineRule="auto"/>
        <w:ind w:firstLine="708"/>
        <w:jc w:val="both"/>
        <w:rPr>
          <w:rFonts w:ascii="Times New Roman" w:hAnsi="Times New Roman"/>
          <w:sz w:val="28"/>
          <w:szCs w:val="28"/>
        </w:rPr>
      </w:pPr>
      <w:r w:rsidRPr="00684279">
        <w:rPr>
          <w:rFonts w:ascii="Times New Roman" w:hAnsi="Times New Roman"/>
          <w:sz w:val="28"/>
          <w:szCs w:val="28"/>
        </w:rPr>
        <w:t xml:space="preserve">у </w:t>
      </w:r>
      <w:r w:rsidRPr="00684279">
        <w:rPr>
          <w:rFonts w:ascii="Times New Roman" w:hAnsi="Times New Roman"/>
          <w:sz w:val="28"/>
          <w:szCs w:val="28"/>
          <w:lang w:val="en-US"/>
        </w:rPr>
        <w:t>WD</w:t>
      </w:r>
      <w:r w:rsidRPr="00684279">
        <w:rPr>
          <w:rFonts w:ascii="Times New Roman" w:hAnsi="Times New Roman"/>
          <w:sz w:val="28"/>
          <w:szCs w:val="28"/>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WD</w:t>
      </w:r>
      <w:r w:rsidRPr="00684279">
        <w:rPr>
          <w:rFonts w:ascii="Times New Roman" w:hAnsi="Times New Roman"/>
          <w:sz w:val="28"/>
          <w:szCs w:val="28"/>
        </w:rPr>
        <w:t xml:space="preserve"> =</w:t>
      </w:r>
      <w:r w:rsidR="00207ADF" w:rsidRPr="00684279">
        <w:rPr>
          <w:rFonts w:ascii="Times New Roman" w:hAnsi="Times New Roman"/>
          <w:sz w:val="28"/>
          <w:szCs w:val="28"/>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rPr>
                  <m:t>1+1</m:t>
                </m:r>
              </m:e>
            </m:d>
            <m:r>
              <w:rPr>
                <w:rFonts w:ascii="Cambria Math" w:hAnsi="Cambria Math"/>
                <w:sz w:val="28"/>
                <w:szCs w:val="28"/>
              </w:rPr>
              <m:t>-1</m:t>
            </m:r>
          </m:num>
          <m:den>
            <m:r>
              <w:rPr>
                <w:rFonts w:ascii="Cambria Math" w:hAnsi="Cambria Math"/>
                <w:sz w:val="28"/>
                <w:szCs w:val="28"/>
              </w:rPr>
              <m:t>1</m:t>
            </m:r>
          </m:den>
        </m:f>
      </m:oMath>
      <w:r w:rsidRPr="00684279">
        <w:rPr>
          <w:rFonts w:ascii="Times New Roman" w:hAnsi="Times New Roman"/>
          <w:sz w:val="28"/>
          <w:szCs w:val="28"/>
        </w:rPr>
        <w:t xml:space="preserve"> = 1;</w:t>
      </w:r>
    </w:p>
    <w:p w:rsidR="00BF7ADD" w:rsidRPr="00684279" w:rsidRDefault="00BF7ADD" w:rsidP="00BF7ADD">
      <w:pPr>
        <w:spacing w:after="0" w:line="360" w:lineRule="auto"/>
        <w:ind w:firstLine="708"/>
        <w:jc w:val="both"/>
        <w:rPr>
          <w:rFonts w:ascii="Times New Roman" w:hAnsi="Times New Roman"/>
          <w:sz w:val="28"/>
          <w:szCs w:val="28"/>
        </w:rPr>
      </w:pPr>
      <w:r w:rsidRPr="00684279">
        <w:rPr>
          <w:rFonts w:ascii="Times New Roman" w:hAnsi="Times New Roman"/>
          <w:sz w:val="28"/>
          <w:szCs w:val="28"/>
        </w:rPr>
        <w:lastRenderedPageBreak/>
        <w:t xml:space="preserve">у </w:t>
      </w:r>
      <w:r w:rsidRPr="00684279">
        <w:rPr>
          <w:rFonts w:ascii="Times New Roman" w:hAnsi="Times New Roman"/>
          <w:sz w:val="28"/>
          <w:szCs w:val="28"/>
          <w:lang w:val="en-US"/>
        </w:rPr>
        <w:t>LDCE</w:t>
      </w:r>
      <w:r w:rsidRPr="00684279">
        <w:rPr>
          <w:rFonts w:ascii="Times New Roman" w:hAnsi="Times New Roman"/>
          <w:sz w:val="28"/>
          <w:szCs w:val="28"/>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LDCE</w:t>
      </w:r>
      <w:r w:rsidRPr="00684279">
        <w:rPr>
          <w:rFonts w:ascii="Times New Roman" w:hAnsi="Times New Roman"/>
          <w:sz w:val="28"/>
          <w:szCs w:val="28"/>
        </w:rPr>
        <w:t xml:space="preserve"> =</w:t>
      </w:r>
      <w:r w:rsidR="00207ADF" w:rsidRPr="00684279">
        <w:rPr>
          <w:rFonts w:ascii="Times New Roman" w:hAnsi="Times New Roman"/>
          <w:sz w:val="28"/>
          <w:szCs w:val="28"/>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rPr>
                  <m:t>1+1</m:t>
                </m:r>
              </m:e>
            </m:d>
            <m:r>
              <w:rPr>
                <w:rFonts w:ascii="Cambria Math" w:hAnsi="Cambria Math"/>
                <w:sz w:val="28"/>
                <w:szCs w:val="28"/>
              </w:rPr>
              <m:t>-1</m:t>
            </m:r>
          </m:num>
          <m:den>
            <m:r>
              <w:rPr>
                <w:rFonts w:ascii="Cambria Math" w:hAnsi="Cambria Math"/>
                <w:sz w:val="28"/>
                <w:szCs w:val="28"/>
              </w:rPr>
              <m:t>1</m:t>
            </m:r>
          </m:den>
        </m:f>
      </m:oMath>
      <w:r w:rsidRPr="00684279">
        <w:rPr>
          <w:rFonts w:ascii="Times New Roman" w:hAnsi="Times New Roman"/>
          <w:sz w:val="28"/>
          <w:szCs w:val="28"/>
        </w:rPr>
        <w:t xml:space="preserve"> = </w:t>
      </w:r>
      <w:r w:rsidRPr="00684279">
        <w:rPr>
          <w:rFonts w:ascii="Times New Roman" w:hAnsi="Times New Roman"/>
          <w:sz w:val="28"/>
          <w:szCs w:val="28"/>
          <w:lang w:val="uk-UA"/>
        </w:rPr>
        <w:t>1</w:t>
      </w:r>
      <w:r w:rsidRPr="00684279">
        <w:rPr>
          <w:rFonts w:ascii="Times New Roman" w:hAnsi="Times New Roman"/>
          <w:sz w:val="28"/>
          <w:szCs w:val="28"/>
        </w:rPr>
        <w:t>;</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CALD W</w:t>
      </w:r>
      <w:r w:rsidRPr="00684279">
        <w:rPr>
          <w:rFonts w:ascii="Times New Roman" w:hAnsi="Times New Roman"/>
          <w:sz w:val="24"/>
          <w:szCs w:val="28"/>
          <w:lang w:val="en-US"/>
        </w:rPr>
        <w:t>CALD</w:t>
      </w:r>
      <w:r w:rsidRPr="00684279">
        <w:rPr>
          <w:rFonts w:ascii="Times New Roman" w:hAnsi="Times New Roman"/>
          <w:sz w:val="28"/>
          <w:szCs w:val="28"/>
          <w:lang w:val="en-US"/>
        </w:rPr>
        <w:t xml:space="preserve"> =</w:t>
      </w:r>
      <w:r w:rsidR="00207ADF" w:rsidRPr="00684279">
        <w:rPr>
          <w:rFonts w:ascii="Times New Roman" w:hAnsi="Times New Roman"/>
          <w:sz w:val="28"/>
          <w:szCs w:val="28"/>
          <w:lang w:val="en-US"/>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en-US"/>
                  </w:rPr>
                  <m:t>1+1</m:t>
                </m:r>
              </m:e>
            </m:d>
            <m:r>
              <w:rPr>
                <w:rFonts w:ascii="Cambria Math" w:hAnsi="Cambria Math"/>
                <w:sz w:val="28"/>
                <w:szCs w:val="28"/>
                <w:lang w:val="en-US"/>
              </w:rPr>
              <m:t>-1</m:t>
            </m:r>
          </m:num>
          <m:den>
            <m:r>
              <w:rPr>
                <w:rFonts w:ascii="Cambria Math" w:hAnsi="Cambria Math"/>
                <w:sz w:val="28"/>
                <w:szCs w:val="28"/>
                <w:lang w:val="en-US"/>
              </w:rPr>
              <m:t>1</m:t>
            </m:r>
          </m:den>
        </m:f>
      </m:oMath>
      <w:r w:rsidRPr="00684279">
        <w:rPr>
          <w:rFonts w:ascii="Times New Roman" w:hAnsi="Times New Roman"/>
          <w:sz w:val="28"/>
          <w:szCs w:val="28"/>
          <w:lang w:val="en-US"/>
        </w:rPr>
        <w:t xml:space="preserve"> = </w:t>
      </w:r>
      <w:r w:rsidRPr="00684279">
        <w:rPr>
          <w:rFonts w:ascii="Times New Roman" w:hAnsi="Times New Roman"/>
          <w:sz w:val="28"/>
          <w:szCs w:val="28"/>
          <w:lang w:val="uk-UA"/>
        </w:rPr>
        <w:t>1</w:t>
      </w:r>
      <w:r w:rsidRPr="00684279">
        <w:rPr>
          <w:rFonts w:ascii="Times New Roman" w:hAnsi="Times New Roman"/>
          <w:sz w:val="28"/>
          <w:szCs w:val="28"/>
          <w:lang w:val="en-US"/>
        </w:rPr>
        <w:t>;</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OALD W</w:t>
      </w:r>
      <w:r w:rsidRPr="00684279">
        <w:rPr>
          <w:rFonts w:ascii="Times New Roman" w:hAnsi="Times New Roman"/>
          <w:sz w:val="24"/>
          <w:szCs w:val="28"/>
          <w:lang w:val="en-US"/>
        </w:rPr>
        <w:t>OALD</w:t>
      </w:r>
      <w:r w:rsidRPr="00684279">
        <w:rPr>
          <w:rFonts w:ascii="Times New Roman" w:hAnsi="Times New Roman"/>
          <w:sz w:val="28"/>
          <w:szCs w:val="28"/>
          <w:lang w:val="en-US"/>
        </w:rPr>
        <w:t xml:space="preserve"> =</w:t>
      </w:r>
      <w:r w:rsidR="00207ADF" w:rsidRPr="00684279">
        <w:rPr>
          <w:rFonts w:ascii="Times New Roman" w:hAnsi="Times New Roman"/>
          <w:sz w:val="28"/>
          <w:szCs w:val="28"/>
          <w:lang w:val="en-US"/>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en-US"/>
                  </w:rPr>
                  <m:t>1+1</m:t>
                </m:r>
              </m:e>
            </m:d>
            <m:r>
              <w:rPr>
                <w:rFonts w:ascii="Cambria Math" w:hAnsi="Cambria Math"/>
                <w:sz w:val="28"/>
                <w:szCs w:val="28"/>
                <w:lang w:val="en-US"/>
              </w:rPr>
              <m:t>-1</m:t>
            </m:r>
          </m:num>
          <m:den>
            <m:r>
              <w:rPr>
                <w:rFonts w:ascii="Cambria Math" w:hAnsi="Cambria Math"/>
                <w:sz w:val="28"/>
                <w:szCs w:val="28"/>
                <w:lang w:val="en-US"/>
              </w:rPr>
              <m:t>1</m:t>
            </m:r>
          </m:den>
        </m:f>
      </m:oMath>
      <w:r w:rsidRPr="00684279">
        <w:rPr>
          <w:rFonts w:ascii="Times New Roman" w:hAnsi="Times New Roman"/>
          <w:sz w:val="28"/>
          <w:szCs w:val="28"/>
          <w:lang w:val="en-US"/>
        </w:rPr>
        <w:t xml:space="preserve"> = 1</w:t>
      </w:r>
      <w:r w:rsidR="00994175" w:rsidRPr="00684279">
        <w:rPr>
          <w:rFonts w:ascii="Times New Roman" w:hAnsi="Times New Roman"/>
          <w:sz w:val="28"/>
          <w:szCs w:val="28"/>
          <w:lang w:val="uk-UA"/>
        </w:rPr>
        <w:t>.</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Середня питома вага </w:t>
      </w:r>
      <w:r w:rsidRPr="00684279">
        <w:rPr>
          <w:rFonts w:ascii="Times New Roman" w:hAnsi="Times New Roman"/>
          <w:sz w:val="28"/>
          <w:szCs w:val="28"/>
          <w:lang w:val="en-US"/>
        </w:rPr>
        <w:t>W</w:t>
      </w:r>
      <w:r w:rsidRPr="00684279">
        <w:rPr>
          <w:rFonts w:ascii="Times New Roman" w:hAnsi="Times New Roman"/>
          <w:sz w:val="24"/>
          <w:szCs w:val="28"/>
          <w:lang w:val="uk-UA"/>
        </w:rPr>
        <w:t xml:space="preserve">сер. </w:t>
      </w:r>
      <w:r w:rsidRPr="00684279">
        <w:rPr>
          <w:rFonts w:ascii="Times New Roman" w:hAnsi="Times New Roman"/>
          <w:sz w:val="28"/>
          <w:szCs w:val="28"/>
          <w:lang w:val="uk-UA"/>
        </w:rPr>
        <w:t>=</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r>
              <w:rPr>
                <w:rFonts w:ascii="Cambria Math" w:hAnsi="Cambria Math"/>
                <w:sz w:val="28"/>
                <w:szCs w:val="28"/>
                <w:lang w:val="uk-UA"/>
              </w:rPr>
              <m:t>1+1+1+1+1</m:t>
            </m:r>
          </m:num>
          <m:den>
            <m:r>
              <w:rPr>
                <w:rFonts w:ascii="Cambria Math" w:hAnsi="Cambria Math"/>
                <w:sz w:val="28"/>
                <w:szCs w:val="28"/>
                <w:lang w:val="uk-UA"/>
              </w:rPr>
              <m:t>5</m:t>
            </m:r>
          </m:den>
        </m:f>
      </m:oMath>
      <w:r w:rsidRPr="00684279">
        <w:rPr>
          <w:rFonts w:ascii="Times New Roman" w:hAnsi="Times New Roman"/>
          <w:sz w:val="28"/>
          <w:szCs w:val="28"/>
          <w:lang w:val="uk-UA"/>
        </w:rPr>
        <w:t xml:space="preserve"> = 1</w:t>
      </w:r>
      <w:r w:rsidR="00994175" w:rsidRPr="00684279">
        <w:rPr>
          <w:rFonts w:ascii="Times New Roman" w:hAnsi="Times New Roman"/>
          <w:sz w:val="28"/>
          <w:szCs w:val="28"/>
          <w:lang w:val="uk-UA"/>
        </w:rPr>
        <w:t>.</w:t>
      </w:r>
    </w:p>
    <w:p w:rsidR="00BF7ADD" w:rsidRPr="00684279" w:rsidRDefault="00BF7ADD" w:rsidP="00BF7ADD">
      <w:pPr>
        <w:spacing w:after="0" w:line="360" w:lineRule="auto"/>
        <w:jc w:val="both"/>
        <w:rPr>
          <w:rFonts w:ascii="Times New Roman" w:hAnsi="Times New Roman"/>
          <w:sz w:val="28"/>
          <w:szCs w:val="28"/>
          <w:lang w:val="uk-UA"/>
        </w:rPr>
      </w:pPr>
      <w:r w:rsidRPr="00684279">
        <w:rPr>
          <w:rFonts w:ascii="Times New Roman" w:hAnsi="Times New Roman"/>
          <w:sz w:val="28"/>
          <w:szCs w:val="28"/>
          <w:lang w:val="uk-UA"/>
        </w:rPr>
        <w:tab/>
        <w:t xml:space="preserve">У структурі значення лексеми </w:t>
      </w:r>
      <w:r w:rsidRPr="00684279">
        <w:rPr>
          <w:rFonts w:ascii="Times New Roman" w:hAnsi="Times New Roman"/>
          <w:i/>
          <w:sz w:val="28"/>
          <w:szCs w:val="28"/>
          <w:lang w:val="en-US"/>
        </w:rPr>
        <w:t>charm</w:t>
      </w:r>
      <w:r w:rsidRPr="00684279">
        <w:rPr>
          <w:rFonts w:ascii="Times New Roman" w:hAnsi="Times New Roman"/>
          <w:sz w:val="28"/>
          <w:szCs w:val="28"/>
          <w:lang w:val="uk-UA"/>
        </w:rPr>
        <w:t xml:space="preserve"> компоненти </w:t>
      </w:r>
      <w:r w:rsidRPr="00684279">
        <w:rPr>
          <w:rFonts w:ascii="Times New Roman" w:hAnsi="Times New Roman"/>
          <w:i/>
          <w:sz w:val="28"/>
          <w:szCs w:val="28"/>
          <w:lang w:val="uk-UA"/>
        </w:rPr>
        <w:t xml:space="preserve">a small ornament worn on a bracelet or chain </w:t>
      </w:r>
      <w:r w:rsidRPr="00684279">
        <w:rPr>
          <w:rFonts w:ascii="Times New Roman" w:hAnsi="Times New Roman"/>
          <w:sz w:val="28"/>
          <w:szCs w:val="28"/>
          <w:lang w:val="uk-UA"/>
        </w:rPr>
        <w:t>(</w:t>
      </w:r>
      <w:r w:rsidR="00994175" w:rsidRPr="00684279">
        <w:rPr>
          <w:rFonts w:ascii="Times New Roman" w:hAnsi="Times New Roman"/>
          <w:sz w:val="28"/>
          <w:szCs w:val="28"/>
          <w:lang w:val="uk-UA"/>
        </w:rPr>
        <w:t>у</w:t>
      </w:r>
      <w:r w:rsidRPr="00684279">
        <w:rPr>
          <w:rFonts w:ascii="Times New Roman" w:hAnsi="Times New Roman"/>
          <w:sz w:val="28"/>
          <w:szCs w:val="28"/>
          <w:lang w:val="uk-UA"/>
        </w:rPr>
        <w:t>сі лексикографічні джерела, окрім OALD)</w:t>
      </w:r>
      <w:r w:rsidRPr="00684279">
        <w:rPr>
          <w:rFonts w:ascii="Times New Roman" w:hAnsi="Times New Roman"/>
          <w:sz w:val="28"/>
          <w:szCs w:val="28"/>
          <w:lang w:val="en-US"/>
        </w:rPr>
        <w:t xml:space="preserve"> (</w:t>
      </w:r>
      <w:r w:rsidRPr="00684279">
        <w:rPr>
          <w:rFonts w:ascii="Times New Roman" w:hAnsi="Times New Roman"/>
          <w:i/>
          <w:iCs/>
          <w:sz w:val="28"/>
          <w:szCs w:val="28"/>
          <w:lang w:val="en-US"/>
        </w:rPr>
        <w:t>She got two new charms for her bracelet; one is a little cat, and the other is a heart</w:t>
      </w:r>
      <w:r w:rsidRPr="00684279">
        <w:rPr>
          <w:rFonts w:ascii="Times New Roman" w:hAnsi="Times New Roman"/>
          <w:sz w:val="28"/>
          <w:szCs w:val="28"/>
          <w:lang w:val="en-US"/>
        </w:rPr>
        <w:t xml:space="preserve">) </w:t>
      </w:r>
      <w:r w:rsidRPr="00684279">
        <w:rPr>
          <w:rFonts w:ascii="Times New Roman" w:hAnsi="Times New Roman"/>
          <w:sz w:val="28"/>
          <w:szCs w:val="28"/>
          <w:lang w:val="uk-UA"/>
        </w:rPr>
        <w:t xml:space="preserve">та </w:t>
      </w:r>
      <w:r w:rsidRPr="00684279">
        <w:rPr>
          <w:rFonts w:ascii="Times New Roman" w:hAnsi="Times New Roman"/>
          <w:i/>
          <w:sz w:val="28"/>
          <w:szCs w:val="28"/>
          <w:lang w:val="uk-UA"/>
        </w:rPr>
        <w:t xml:space="preserve">a trait that fascinates, allures, or delights </w:t>
      </w:r>
      <w:r w:rsidRPr="00684279">
        <w:rPr>
          <w:rFonts w:ascii="Times New Roman" w:hAnsi="Times New Roman"/>
          <w:sz w:val="28"/>
          <w:szCs w:val="28"/>
          <w:lang w:val="uk-UA"/>
        </w:rPr>
        <w:t>(</w:t>
      </w:r>
      <w:r w:rsidR="00994175" w:rsidRPr="00684279">
        <w:rPr>
          <w:rFonts w:ascii="Times New Roman" w:hAnsi="Times New Roman"/>
          <w:sz w:val="28"/>
          <w:szCs w:val="28"/>
          <w:lang w:val="uk-UA"/>
        </w:rPr>
        <w:t>у</w:t>
      </w:r>
      <w:r w:rsidRPr="00684279">
        <w:rPr>
          <w:rFonts w:ascii="Times New Roman" w:hAnsi="Times New Roman"/>
          <w:sz w:val="28"/>
          <w:szCs w:val="28"/>
          <w:lang w:val="uk-UA"/>
        </w:rPr>
        <w:t xml:space="preserve">сі лексикографічні джерела, окрім CALD та </w:t>
      </w:r>
      <w:r w:rsidRPr="00684279">
        <w:rPr>
          <w:rFonts w:ascii="Times New Roman" w:hAnsi="Times New Roman"/>
          <w:sz w:val="28"/>
          <w:szCs w:val="28"/>
          <w:lang w:val="en-US"/>
        </w:rPr>
        <w:t>HNDAE</w:t>
      </w:r>
      <w:r w:rsidRPr="00684279">
        <w:rPr>
          <w:rFonts w:ascii="Times New Roman" w:hAnsi="Times New Roman"/>
          <w:sz w:val="28"/>
          <w:szCs w:val="28"/>
          <w:lang w:val="uk-UA"/>
        </w:rPr>
        <w:t xml:space="preserve">) </w:t>
      </w:r>
      <w:r w:rsidRPr="00684279">
        <w:rPr>
          <w:rFonts w:ascii="Times New Roman" w:hAnsi="Times New Roman"/>
          <w:sz w:val="28"/>
          <w:szCs w:val="28"/>
          <w:lang w:val="en-US"/>
        </w:rPr>
        <w:t>(</w:t>
      </w:r>
      <w:r w:rsidRPr="00684279">
        <w:rPr>
          <w:rFonts w:ascii="Times New Roman" w:hAnsi="Times New Roman"/>
          <w:i/>
          <w:sz w:val="28"/>
          <w:szCs w:val="28"/>
          <w:lang w:val="en-US"/>
        </w:rPr>
        <w:t>He fell under the spell of her</w:t>
      </w:r>
      <w:r w:rsidRPr="00684279">
        <w:rPr>
          <w:rFonts w:ascii="Times New Roman" w:hAnsi="Times New Roman"/>
          <w:sz w:val="28"/>
          <w:szCs w:val="28"/>
          <w:lang w:val="en-US"/>
        </w:rPr>
        <w:t xml:space="preserve"> </w:t>
      </w:r>
      <w:r w:rsidRPr="00684279">
        <w:rPr>
          <w:rFonts w:ascii="Times New Roman" w:hAnsi="Times New Roman"/>
          <w:i/>
          <w:iCs/>
          <w:sz w:val="28"/>
          <w:szCs w:val="28"/>
          <w:lang w:val="en-US"/>
        </w:rPr>
        <w:t>charms</w:t>
      </w:r>
      <w:r w:rsidRPr="00684279">
        <w:rPr>
          <w:rFonts w:ascii="Times New Roman" w:hAnsi="Times New Roman"/>
          <w:sz w:val="28"/>
          <w:szCs w:val="28"/>
          <w:lang w:val="en-US"/>
        </w:rPr>
        <w:t xml:space="preserve">) </w:t>
      </w:r>
      <w:r w:rsidRPr="00684279">
        <w:rPr>
          <w:rFonts w:ascii="Times New Roman" w:hAnsi="Times New Roman"/>
          <w:sz w:val="28"/>
          <w:szCs w:val="28"/>
          <w:lang w:val="uk-UA"/>
        </w:rPr>
        <w:t xml:space="preserve">є домінантними. Компоненти </w:t>
      </w:r>
      <w:r w:rsidRPr="00684279">
        <w:rPr>
          <w:rFonts w:ascii="Times New Roman" w:hAnsi="Times New Roman"/>
          <w:i/>
          <w:sz w:val="28"/>
          <w:szCs w:val="28"/>
          <w:lang w:val="uk-UA"/>
        </w:rPr>
        <w:t>something worn about the person to ward off evil or ensure good fortune</w:t>
      </w:r>
      <w:r w:rsidRPr="00684279">
        <w:rPr>
          <w:rFonts w:ascii="Times New Roman" w:hAnsi="Times New Roman"/>
          <w:sz w:val="28"/>
          <w:szCs w:val="28"/>
          <w:lang w:val="uk-UA"/>
        </w:rPr>
        <w:t xml:space="preserve"> (</w:t>
      </w:r>
      <w:r w:rsidRPr="00684279">
        <w:rPr>
          <w:rFonts w:ascii="Times New Roman" w:hAnsi="Times New Roman"/>
          <w:sz w:val="28"/>
          <w:szCs w:val="28"/>
          <w:lang w:val="en-US"/>
        </w:rPr>
        <w:t>MWUD</w:t>
      </w:r>
      <w:r w:rsidRPr="00684279">
        <w:rPr>
          <w:rFonts w:ascii="Times New Roman" w:hAnsi="Times New Roman"/>
          <w:sz w:val="28"/>
          <w:szCs w:val="28"/>
          <w:lang w:val="uk-UA"/>
        </w:rPr>
        <w:t>, WD</w:t>
      </w:r>
      <w:r w:rsidRPr="00684279">
        <w:rPr>
          <w:rFonts w:ascii="Times New Roman" w:hAnsi="Times New Roman"/>
          <w:sz w:val="28"/>
          <w:szCs w:val="28"/>
          <w:lang w:val="en-US"/>
        </w:rPr>
        <w:t xml:space="preserve"> </w:t>
      </w:r>
      <w:r w:rsidRPr="00684279">
        <w:rPr>
          <w:rFonts w:ascii="Times New Roman" w:hAnsi="Times New Roman"/>
          <w:sz w:val="28"/>
          <w:szCs w:val="28"/>
          <w:lang w:val="uk-UA"/>
        </w:rPr>
        <w:t xml:space="preserve">та </w:t>
      </w:r>
      <w:r w:rsidRPr="00684279">
        <w:rPr>
          <w:rFonts w:ascii="Times New Roman" w:hAnsi="Times New Roman"/>
          <w:sz w:val="28"/>
          <w:szCs w:val="28"/>
          <w:lang w:val="en-US"/>
        </w:rPr>
        <w:t>CALD</w:t>
      </w:r>
      <w:r w:rsidRPr="00684279">
        <w:rPr>
          <w:rFonts w:ascii="Times New Roman" w:hAnsi="Times New Roman"/>
          <w:sz w:val="28"/>
          <w:szCs w:val="28"/>
          <w:lang w:val="uk-UA"/>
        </w:rPr>
        <w:t>)</w:t>
      </w:r>
      <w:r w:rsidRPr="00684279">
        <w:rPr>
          <w:rFonts w:ascii="Times New Roman" w:hAnsi="Times New Roman"/>
          <w:sz w:val="28"/>
          <w:szCs w:val="28"/>
          <w:lang w:val="en-US"/>
        </w:rPr>
        <w:t xml:space="preserve"> (</w:t>
      </w:r>
      <w:r w:rsidRPr="00684279">
        <w:rPr>
          <w:rFonts w:ascii="Times New Roman" w:hAnsi="Times New Roman"/>
          <w:i/>
          <w:sz w:val="28"/>
          <w:szCs w:val="28"/>
          <w:lang w:val="en-US"/>
        </w:rPr>
        <w:t>He keeps a horseshoe as a good luck</w:t>
      </w:r>
      <w:r w:rsidRPr="00684279">
        <w:rPr>
          <w:rFonts w:ascii="Times New Roman" w:hAnsi="Times New Roman"/>
          <w:sz w:val="28"/>
          <w:szCs w:val="28"/>
          <w:lang w:val="en-US"/>
        </w:rPr>
        <w:t xml:space="preserve"> </w:t>
      </w:r>
      <w:r w:rsidRPr="00684279">
        <w:rPr>
          <w:rFonts w:ascii="Times New Roman" w:hAnsi="Times New Roman"/>
          <w:i/>
          <w:iCs/>
          <w:sz w:val="28"/>
          <w:szCs w:val="28"/>
          <w:lang w:val="en-US"/>
        </w:rPr>
        <w:t>charm</w:t>
      </w:r>
      <w:r w:rsidRPr="00684279">
        <w:rPr>
          <w:rFonts w:ascii="Times New Roman" w:hAnsi="Times New Roman"/>
          <w:sz w:val="28"/>
          <w:szCs w:val="28"/>
          <w:lang w:val="en-US"/>
        </w:rPr>
        <w:t>)</w:t>
      </w:r>
      <w:r w:rsidRPr="00684279">
        <w:rPr>
          <w:rFonts w:ascii="Times New Roman" w:hAnsi="Times New Roman"/>
          <w:sz w:val="28"/>
          <w:szCs w:val="28"/>
          <w:lang w:val="uk-UA"/>
        </w:rPr>
        <w:t xml:space="preserve"> та </w:t>
      </w:r>
      <w:r w:rsidRPr="00684279">
        <w:rPr>
          <w:rFonts w:ascii="Times New Roman" w:hAnsi="Times New Roman"/>
          <w:i/>
          <w:sz w:val="28"/>
          <w:szCs w:val="28"/>
          <w:lang w:val="uk-UA"/>
        </w:rPr>
        <w:t>the chanting or reciting of a magic spell</w:t>
      </w:r>
      <w:r w:rsidR="00207ADF" w:rsidRPr="00684279">
        <w:rPr>
          <w:rFonts w:ascii="Times New Roman" w:hAnsi="Times New Roman"/>
          <w:sz w:val="28"/>
          <w:szCs w:val="28"/>
          <w:lang w:val="uk-UA"/>
        </w:rPr>
        <w:t xml:space="preserve"> </w:t>
      </w:r>
      <w:r w:rsidRPr="00684279">
        <w:rPr>
          <w:rFonts w:ascii="Times New Roman" w:hAnsi="Times New Roman"/>
          <w:sz w:val="28"/>
          <w:szCs w:val="28"/>
          <w:lang w:val="uk-UA"/>
        </w:rPr>
        <w:t>(</w:t>
      </w:r>
      <w:r w:rsidRPr="00684279">
        <w:rPr>
          <w:rFonts w:ascii="Times New Roman" w:hAnsi="Times New Roman"/>
          <w:sz w:val="28"/>
          <w:szCs w:val="28"/>
          <w:lang w:val="en-US"/>
        </w:rPr>
        <w:t>MWUD</w:t>
      </w:r>
      <w:r w:rsidRPr="00684279">
        <w:rPr>
          <w:rFonts w:ascii="Times New Roman" w:hAnsi="Times New Roman"/>
          <w:sz w:val="28"/>
          <w:szCs w:val="28"/>
          <w:lang w:val="uk-UA"/>
        </w:rPr>
        <w:t xml:space="preserve">, OALD та </w:t>
      </w:r>
      <w:r w:rsidRPr="00684279">
        <w:rPr>
          <w:rFonts w:ascii="Times New Roman" w:hAnsi="Times New Roman"/>
          <w:sz w:val="28"/>
          <w:szCs w:val="28"/>
          <w:lang w:val="en-US"/>
        </w:rPr>
        <w:t>HNDAE</w:t>
      </w:r>
      <w:r w:rsidRPr="00684279">
        <w:rPr>
          <w:rFonts w:ascii="Times New Roman" w:hAnsi="Times New Roman"/>
          <w:sz w:val="28"/>
          <w:szCs w:val="28"/>
          <w:lang w:val="uk-UA"/>
        </w:rPr>
        <w:t xml:space="preserve">) знаходимо в трьох, а </w:t>
      </w:r>
      <w:r w:rsidRPr="00684279">
        <w:rPr>
          <w:rFonts w:ascii="Times New Roman" w:hAnsi="Times New Roman"/>
          <w:i/>
          <w:sz w:val="28"/>
          <w:szCs w:val="28"/>
          <w:lang w:val="uk-UA"/>
        </w:rPr>
        <w:t>a fundamental quark that has an electric charge of +2⁄3 and a measured energy of approximately 1.5 GeV</w:t>
      </w:r>
      <w:r w:rsidRPr="00684279">
        <w:rPr>
          <w:rFonts w:ascii="Times New Roman" w:hAnsi="Times New Roman"/>
          <w:sz w:val="28"/>
          <w:szCs w:val="28"/>
          <w:lang w:val="uk-UA"/>
        </w:rPr>
        <w:t xml:space="preserve"> (</w:t>
      </w:r>
      <w:r w:rsidRPr="00684279">
        <w:rPr>
          <w:rFonts w:ascii="Times New Roman" w:hAnsi="Times New Roman"/>
          <w:sz w:val="28"/>
          <w:szCs w:val="28"/>
          <w:lang w:val="en-US"/>
        </w:rPr>
        <w:t>MWUD</w:t>
      </w:r>
      <w:r w:rsidRPr="00684279">
        <w:rPr>
          <w:rFonts w:ascii="Times New Roman" w:hAnsi="Times New Roman"/>
          <w:sz w:val="28"/>
          <w:szCs w:val="28"/>
          <w:lang w:val="uk-UA"/>
        </w:rPr>
        <w:t xml:space="preserve">) та </w:t>
      </w:r>
      <w:r w:rsidRPr="00684279">
        <w:rPr>
          <w:rFonts w:ascii="Times New Roman" w:hAnsi="Times New Roman"/>
          <w:i/>
          <w:sz w:val="28"/>
          <w:szCs w:val="28"/>
          <w:lang w:val="uk-UA"/>
        </w:rPr>
        <w:t>a quality which makes you like or feel attracted to someone or something</w:t>
      </w:r>
      <w:r w:rsidRPr="00684279">
        <w:rPr>
          <w:rFonts w:ascii="Times New Roman" w:hAnsi="Times New Roman"/>
          <w:sz w:val="28"/>
          <w:szCs w:val="28"/>
          <w:lang w:val="uk-UA"/>
        </w:rPr>
        <w:t xml:space="preserve"> (</w:t>
      </w:r>
      <w:r w:rsidRPr="00684279">
        <w:rPr>
          <w:rFonts w:ascii="Times New Roman" w:hAnsi="Times New Roman"/>
          <w:sz w:val="28"/>
          <w:szCs w:val="28"/>
          <w:lang w:val="en-US"/>
        </w:rPr>
        <w:t>CALD</w:t>
      </w:r>
      <w:r w:rsidRPr="00684279">
        <w:rPr>
          <w:rFonts w:ascii="Times New Roman" w:hAnsi="Times New Roman"/>
          <w:sz w:val="28"/>
          <w:szCs w:val="28"/>
          <w:lang w:val="uk-UA"/>
        </w:rPr>
        <w:t xml:space="preserve"> та OALD) у двох лексикографічних джерелах.</w:t>
      </w:r>
      <w:r w:rsidRPr="00684279">
        <w:rPr>
          <w:rFonts w:ascii="Times New Roman" w:hAnsi="Times New Roman"/>
          <w:sz w:val="28"/>
          <w:szCs w:val="28"/>
          <w:lang w:val="en-US"/>
        </w:rPr>
        <w:t xml:space="preserve"> </w:t>
      </w:r>
    </w:p>
    <w:p w:rsidR="00BF7ADD" w:rsidRPr="00684279" w:rsidRDefault="00BF7ADD" w:rsidP="00BF7ADD">
      <w:pPr>
        <w:spacing w:after="0" w:line="360" w:lineRule="auto"/>
        <w:ind w:firstLine="708"/>
        <w:jc w:val="both"/>
        <w:rPr>
          <w:rFonts w:ascii="Times New Roman" w:hAnsi="Times New Roman"/>
          <w:i/>
          <w:sz w:val="28"/>
          <w:szCs w:val="28"/>
          <w:lang w:val="uk-UA"/>
        </w:rPr>
      </w:pPr>
      <w:r w:rsidRPr="00684279">
        <w:rPr>
          <w:rFonts w:ascii="Times New Roman" w:hAnsi="Times New Roman"/>
          <w:sz w:val="28"/>
          <w:szCs w:val="28"/>
          <w:lang w:val="uk-UA"/>
        </w:rPr>
        <w:t>Питома вага елемент</w:t>
      </w:r>
      <w:r w:rsidR="00994175" w:rsidRPr="00684279">
        <w:rPr>
          <w:rFonts w:ascii="Times New Roman" w:hAnsi="Times New Roman"/>
          <w:sz w:val="28"/>
          <w:szCs w:val="28"/>
          <w:lang w:val="uk-UA"/>
        </w:rPr>
        <w:t>а</w:t>
      </w:r>
      <w:r w:rsidRPr="00684279">
        <w:rPr>
          <w:rFonts w:ascii="Times New Roman" w:hAnsi="Times New Roman"/>
          <w:sz w:val="28"/>
          <w:szCs w:val="28"/>
          <w:lang w:val="uk-UA"/>
        </w:rPr>
        <w:t xml:space="preserve"> </w:t>
      </w:r>
      <w:r w:rsidRPr="00684279">
        <w:rPr>
          <w:rFonts w:ascii="Times New Roman" w:hAnsi="Times New Roman"/>
          <w:i/>
          <w:sz w:val="28"/>
          <w:szCs w:val="28"/>
          <w:lang w:val="uk-UA"/>
        </w:rPr>
        <w:t>a small ornament worn on a bracelet or chain</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rPr>
        <w:t xml:space="preserve">у </w:t>
      </w:r>
      <w:r w:rsidRPr="00684279">
        <w:rPr>
          <w:rFonts w:ascii="Times New Roman" w:hAnsi="Times New Roman"/>
          <w:sz w:val="28"/>
          <w:szCs w:val="28"/>
          <w:lang w:val="en-US"/>
        </w:rPr>
        <w:t>MWUD</w:t>
      </w:r>
      <w:r w:rsidRPr="00684279">
        <w:rPr>
          <w:rFonts w:ascii="Times New Roman" w:hAnsi="Times New Roman"/>
          <w:sz w:val="28"/>
          <w:szCs w:val="28"/>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MMUD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5+1</m:t>
                </m:r>
              </m:e>
            </m:d>
            <m:r>
              <w:rPr>
                <w:rFonts w:ascii="Cambria Math" w:hAnsi="Cambria Math"/>
                <w:sz w:val="28"/>
                <w:szCs w:val="28"/>
                <w:lang w:val="uk-UA"/>
              </w:rPr>
              <m:t>-2</m:t>
            </m:r>
          </m:num>
          <m:den>
            <m:r>
              <w:rPr>
                <w:rFonts w:ascii="Cambria Math" w:hAnsi="Cambria Math"/>
                <w:sz w:val="28"/>
                <w:szCs w:val="28"/>
                <w:lang w:val="uk-UA"/>
              </w:rPr>
              <m:t>5</m:t>
            </m:r>
          </m:den>
        </m:f>
      </m:oMath>
      <w:r w:rsidRPr="00684279">
        <w:rPr>
          <w:rFonts w:ascii="Times New Roman" w:hAnsi="Times New Roman"/>
          <w:sz w:val="28"/>
          <w:szCs w:val="28"/>
          <w:lang w:val="uk-UA"/>
        </w:rPr>
        <w:t xml:space="preserve"> = 0,8;</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WD</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WD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4+1</m:t>
                </m:r>
              </m:e>
            </m:d>
            <m:r>
              <w:rPr>
                <w:rFonts w:ascii="Cambria Math" w:hAnsi="Cambria Math"/>
                <w:sz w:val="28"/>
                <w:szCs w:val="28"/>
                <w:lang w:val="uk-UA"/>
              </w:rPr>
              <m:t>-4</m:t>
            </m:r>
          </m:num>
          <m:den>
            <m:r>
              <w:rPr>
                <w:rFonts w:ascii="Cambria Math" w:hAnsi="Cambria Math"/>
                <w:sz w:val="28"/>
                <w:szCs w:val="28"/>
                <w:lang w:val="uk-UA"/>
              </w:rPr>
              <m:t>4</m:t>
            </m:r>
          </m:den>
        </m:f>
      </m:oMath>
      <w:r w:rsidRPr="00684279">
        <w:rPr>
          <w:rFonts w:ascii="Times New Roman" w:hAnsi="Times New Roman"/>
          <w:sz w:val="28"/>
          <w:szCs w:val="28"/>
          <w:lang w:val="uk-UA"/>
        </w:rPr>
        <w:t xml:space="preserve"> = 0,25;</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LDCE</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LDCE</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4+1</m:t>
                </m:r>
              </m:e>
            </m:d>
            <m:r>
              <w:rPr>
                <w:rFonts w:ascii="Cambria Math" w:hAnsi="Cambria Math"/>
                <w:sz w:val="28"/>
                <w:szCs w:val="28"/>
                <w:lang w:val="uk-UA"/>
              </w:rPr>
              <m:t>-2</m:t>
            </m:r>
          </m:num>
          <m:den>
            <m:r>
              <w:rPr>
                <w:rFonts w:ascii="Cambria Math" w:hAnsi="Cambria Math"/>
                <w:sz w:val="28"/>
                <w:szCs w:val="28"/>
                <w:lang w:val="uk-UA"/>
              </w:rPr>
              <m:t>4</m:t>
            </m:r>
          </m:den>
        </m:f>
      </m:oMath>
      <w:r w:rsidRPr="00684279">
        <w:rPr>
          <w:rFonts w:ascii="Times New Roman" w:hAnsi="Times New Roman"/>
          <w:sz w:val="28"/>
          <w:szCs w:val="28"/>
          <w:lang w:val="uk-UA"/>
        </w:rPr>
        <w:t xml:space="preserve"> = 0,75;</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CALD</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CALD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2+1</m:t>
                </m:r>
              </m:e>
            </m:d>
            <m:r>
              <w:rPr>
                <w:rFonts w:ascii="Cambria Math" w:hAnsi="Cambria Math"/>
                <w:sz w:val="28"/>
                <w:szCs w:val="28"/>
                <w:lang w:val="uk-UA"/>
              </w:rPr>
              <m:t>-2</m:t>
            </m:r>
          </m:num>
          <m:den>
            <m:r>
              <w:rPr>
                <w:rFonts w:ascii="Cambria Math" w:hAnsi="Cambria Math"/>
                <w:sz w:val="28"/>
                <w:szCs w:val="28"/>
                <w:lang w:val="uk-UA"/>
              </w:rPr>
              <m:t>2</m:t>
            </m:r>
          </m:den>
        </m:f>
      </m:oMath>
      <w:r w:rsidRPr="00684279">
        <w:rPr>
          <w:rFonts w:ascii="Times New Roman" w:hAnsi="Times New Roman"/>
          <w:sz w:val="28"/>
          <w:szCs w:val="28"/>
          <w:lang w:val="uk-UA"/>
        </w:rPr>
        <w:t xml:space="preserve"> = 0,5;</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HNDAE </w:t>
      </w:r>
      <w:r w:rsidRPr="00684279">
        <w:rPr>
          <w:rFonts w:ascii="Times New Roman" w:hAnsi="Times New Roman"/>
          <w:sz w:val="28"/>
          <w:szCs w:val="28"/>
          <w:lang w:val="en-US"/>
        </w:rPr>
        <w:t>W</w:t>
      </w:r>
      <w:r w:rsidRPr="00684279">
        <w:rPr>
          <w:rFonts w:ascii="Times New Roman" w:hAnsi="Times New Roman"/>
          <w:sz w:val="24"/>
          <w:szCs w:val="28"/>
          <w:lang w:val="en-US"/>
        </w:rPr>
        <w:t>HNDAE</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5+1</m:t>
                </m:r>
              </m:e>
            </m:d>
            <m:r>
              <w:rPr>
                <w:rFonts w:ascii="Cambria Math" w:hAnsi="Cambria Math"/>
                <w:sz w:val="28"/>
                <w:szCs w:val="28"/>
                <w:lang w:val="uk-UA"/>
              </w:rPr>
              <m:t>-2</m:t>
            </m:r>
          </m:num>
          <m:den>
            <m:r>
              <w:rPr>
                <w:rFonts w:ascii="Cambria Math" w:hAnsi="Cambria Math"/>
                <w:sz w:val="28"/>
                <w:szCs w:val="28"/>
                <w:lang w:val="uk-UA"/>
              </w:rPr>
              <m:t>5</m:t>
            </m:r>
          </m:den>
        </m:f>
      </m:oMath>
      <w:r w:rsidRPr="00684279">
        <w:rPr>
          <w:rFonts w:ascii="Times New Roman" w:hAnsi="Times New Roman"/>
          <w:sz w:val="28"/>
          <w:szCs w:val="28"/>
          <w:lang w:val="uk-UA"/>
        </w:rPr>
        <w:t xml:space="preserve"> = 0,8</w:t>
      </w:r>
      <w:r w:rsidR="00994175" w:rsidRPr="00684279">
        <w:rPr>
          <w:rFonts w:ascii="Times New Roman" w:hAnsi="Times New Roman"/>
          <w:sz w:val="28"/>
          <w:szCs w:val="28"/>
          <w:lang w:val="uk-UA"/>
        </w:rPr>
        <w:t>.</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Середня питома вага </w:t>
      </w:r>
      <w:r w:rsidRPr="00684279">
        <w:rPr>
          <w:rFonts w:ascii="Times New Roman" w:hAnsi="Times New Roman"/>
          <w:sz w:val="28"/>
          <w:szCs w:val="28"/>
          <w:lang w:val="en-US"/>
        </w:rPr>
        <w:t>W</w:t>
      </w:r>
      <w:r w:rsidRPr="00684279">
        <w:rPr>
          <w:rFonts w:ascii="Times New Roman" w:hAnsi="Times New Roman"/>
          <w:sz w:val="24"/>
          <w:szCs w:val="28"/>
          <w:lang w:val="uk-UA"/>
        </w:rPr>
        <w:t xml:space="preserve">сер. </w:t>
      </w:r>
      <w:r w:rsidRPr="00684279">
        <w:rPr>
          <w:rFonts w:ascii="Times New Roman" w:hAnsi="Times New Roman"/>
          <w:sz w:val="28"/>
          <w:szCs w:val="28"/>
          <w:lang w:val="uk-UA"/>
        </w:rPr>
        <w:t>=</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r>
              <w:rPr>
                <w:rFonts w:ascii="Cambria Math" w:hAnsi="Cambria Math"/>
                <w:sz w:val="28"/>
                <w:szCs w:val="28"/>
                <w:lang w:val="uk-UA"/>
              </w:rPr>
              <m:t>0,5+0,25+0,75+0,5+0,8</m:t>
            </m:r>
          </m:num>
          <m:den>
            <m:r>
              <w:rPr>
                <w:rFonts w:ascii="Cambria Math" w:hAnsi="Cambria Math"/>
                <w:sz w:val="28"/>
                <w:szCs w:val="28"/>
                <w:lang w:val="uk-UA"/>
              </w:rPr>
              <m:t>5</m:t>
            </m:r>
          </m:den>
        </m:f>
      </m:oMath>
      <w:r w:rsidRPr="00684279">
        <w:rPr>
          <w:rFonts w:ascii="Times New Roman" w:hAnsi="Times New Roman"/>
          <w:sz w:val="28"/>
          <w:szCs w:val="28"/>
          <w:lang w:val="uk-UA"/>
        </w:rPr>
        <w:t xml:space="preserve"> = 0,62</w:t>
      </w:r>
      <w:r w:rsidR="00994175" w:rsidRPr="00684279">
        <w:rPr>
          <w:rFonts w:ascii="Times New Roman" w:hAnsi="Times New Roman"/>
          <w:sz w:val="28"/>
          <w:szCs w:val="28"/>
          <w:lang w:val="uk-UA"/>
        </w:rPr>
        <w:t>.</w:t>
      </w:r>
      <w:r w:rsidRPr="00684279">
        <w:rPr>
          <w:rFonts w:ascii="Times New Roman" w:hAnsi="Times New Roman"/>
          <w:sz w:val="28"/>
          <w:szCs w:val="28"/>
          <w:lang w:val="uk-UA"/>
        </w:rPr>
        <w:t xml:space="preserve"> </w:t>
      </w:r>
    </w:p>
    <w:p w:rsidR="00BF7ADD" w:rsidRPr="00684279" w:rsidRDefault="00BF7ADD" w:rsidP="00BF7ADD">
      <w:pPr>
        <w:spacing w:after="0" w:line="360" w:lineRule="auto"/>
        <w:ind w:firstLine="708"/>
        <w:jc w:val="both"/>
        <w:rPr>
          <w:rFonts w:ascii="Times New Roman" w:hAnsi="Times New Roman"/>
          <w:i/>
          <w:sz w:val="28"/>
          <w:szCs w:val="28"/>
          <w:lang w:val="uk-UA"/>
        </w:rPr>
      </w:pPr>
      <w:r w:rsidRPr="00684279">
        <w:rPr>
          <w:rFonts w:ascii="Times New Roman" w:hAnsi="Times New Roman"/>
          <w:sz w:val="28"/>
          <w:szCs w:val="28"/>
          <w:lang w:val="uk-UA"/>
        </w:rPr>
        <w:t>Питома вага елемент</w:t>
      </w:r>
      <w:r w:rsidR="00994175" w:rsidRPr="00684279">
        <w:rPr>
          <w:rFonts w:ascii="Times New Roman" w:hAnsi="Times New Roman"/>
          <w:sz w:val="28"/>
          <w:szCs w:val="28"/>
          <w:lang w:val="uk-UA"/>
        </w:rPr>
        <w:t>а</w:t>
      </w:r>
      <w:r w:rsidRPr="00684279">
        <w:rPr>
          <w:rFonts w:ascii="Times New Roman" w:hAnsi="Times New Roman"/>
          <w:sz w:val="28"/>
          <w:szCs w:val="28"/>
          <w:lang w:val="uk-UA"/>
        </w:rPr>
        <w:t xml:space="preserve"> </w:t>
      </w:r>
      <w:r w:rsidRPr="00684279">
        <w:rPr>
          <w:rFonts w:ascii="Times New Roman" w:hAnsi="Times New Roman"/>
          <w:i/>
          <w:sz w:val="28"/>
          <w:szCs w:val="28"/>
          <w:lang w:val="uk-UA"/>
        </w:rPr>
        <w:t xml:space="preserve">a trait that fascinates, allures, or delights </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rPr>
        <w:t xml:space="preserve">у </w:t>
      </w:r>
      <w:r w:rsidRPr="00684279">
        <w:rPr>
          <w:rFonts w:ascii="Times New Roman" w:hAnsi="Times New Roman"/>
          <w:sz w:val="28"/>
          <w:szCs w:val="28"/>
          <w:lang w:val="en-US"/>
        </w:rPr>
        <w:t>MWUD</w:t>
      </w:r>
      <w:r w:rsidRPr="00684279">
        <w:rPr>
          <w:rFonts w:ascii="Times New Roman" w:hAnsi="Times New Roman"/>
          <w:sz w:val="28"/>
          <w:szCs w:val="28"/>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MMUD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5+1</m:t>
                </m:r>
              </m:e>
            </m:d>
            <m:r>
              <w:rPr>
                <w:rFonts w:ascii="Cambria Math" w:hAnsi="Cambria Math"/>
                <w:sz w:val="28"/>
                <w:szCs w:val="28"/>
                <w:lang w:val="uk-UA"/>
              </w:rPr>
              <m:t>-3</m:t>
            </m:r>
          </m:num>
          <m:den>
            <m:r>
              <w:rPr>
                <w:rFonts w:ascii="Cambria Math" w:hAnsi="Cambria Math"/>
                <w:sz w:val="28"/>
                <w:szCs w:val="28"/>
                <w:lang w:val="uk-UA"/>
              </w:rPr>
              <m:t>5</m:t>
            </m:r>
          </m:den>
        </m:f>
      </m:oMath>
      <w:r w:rsidRPr="00684279">
        <w:rPr>
          <w:rFonts w:ascii="Times New Roman" w:hAnsi="Times New Roman"/>
          <w:sz w:val="28"/>
          <w:szCs w:val="28"/>
          <w:lang w:val="uk-UA"/>
        </w:rPr>
        <w:t xml:space="preserve"> = 0,6;</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WD</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WD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4+1</m:t>
                </m:r>
              </m:e>
            </m:d>
            <m:r>
              <w:rPr>
                <w:rFonts w:ascii="Cambria Math" w:hAnsi="Cambria Math"/>
                <w:sz w:val="28"/>
                <w:szCs w:val="28"/>
                <w:lang w:val="uk-UA"/>
              </w:rPr>
              <m:t>-2</m:t>
            </m:r>
          </m:num>
          <m:den>
            <m:r>
              <w:rPr>
                <w:rFonts w:ascii="Cambria Math" w:hAnsi="Cambria Math"/>
                <w:sz w:val="28"/>
                <w:szCs w:val="28"/>
                <w:lang w:val="uk-UA"/>
              </w:rPr>
              <m:t>4</m:t>
            </m:r>
          </m:den>
        </m:f>
      </m:oMath>
      <w:r w:rsidRPr="00684279">
        <w:rPr>
          <w:rFonts w:ascii="Times New Roman" w:hAnsi="Times New Roman"/>
          <w:sz w:val="28"/>
          <w:szCs w:val="28"/>
          <w:lang w:val="uk-UA"/>
        </w:rPr>
        <w:t xml:space="preserve"> = 0,75;</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lastRenderedPageBreak/>
        <w:t xml:space="preserve">у </w:t>
      </w:r>
      <w:r w:rsidRPr="00684279">
        <w:rPr>
          <w:rFonts w:ascii="Times New Roman" w:hAnsi="Times New Roman"/>
          <w:sz w:val="28"/>
          <w:szCs w:val="28"/>
          <w:lang w:val="en-US"/>
        </w:rPr>
        <w:t>LDCE</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LDCE</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4+1</m:t>
                </m:r>
              </m:e>
            </m:d>
            <m:r>
              <w:rPr>
                <w:rFonts w:ascii="Cambria Math" w:hAnsi="Cambria Math"/>
                <w:sz w:val="28"/>
                <w:szCs w:val="28"/>
                <w:lang w:val="uk-UA"/>
              </w:rPr>
              <m:t>-1</m:t>
            </m:r>
          </m:num>
          <m:den>
            <m:r>
              <w:rPr>
                <w:rFonts w:ascii="Cambria Math" w:hAnsi="Cambria Math"/>
                <w:sz w:val="28"/>
                <w:szCs w:val="28"/>
                <w:lang w:val="uk-UA"/>
              </w:rPr>
              <m:t>4</m:t>
            </m:r>
          </m:den>
        </m:f>
      </m:oMath>
      <w:r w:rsidRPr="00684279">
        <w:rPr>
          <w:rFonts w:ascii="Times New Roman" w:hAnsi="Times New Roman"/>
          <w:sz w:val="28"/>
          <w:szCs w:val="28"/>
          <w:lang w:val="uk-UA"/>
        </w:rPr>
        <w:t xml:space="preserve"> = 1;</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OALD W</w:t>
      </w:r>
      <w:r w:rsidRPr="00684279">
        <w:rPr>
          <w:rFonts w:ascii="Times New Roman" w:hAnsi="Times New Roman"/>
          <w:sz w:val="24"/>
          <w:szCs w:val="28"/>
          <w:lang w:val="en-US"/>
        </w:rPr>
        <w:t>OALD</w:t>
      </w:r>
      <w:r w:rsidRPr="00684279">
        <w:rPr>
          <w:rFonts w:ascii="Times New Roman" w:hAnsi="Times New Roman"/>
          <w:sz w:val="28"/>
          <w:szCs w:val="28"/>
          <w:lang w:val="en-US"/>
        </w:rPr>
        <w:t xml:space="preserve"> =</w:t>
      </w:r>
      <w:r w:rsidR="00207ADF" w:rsidRPr="00684279">
        <w:rPr>
          <w:rFonts w:ascii="Times New Roman" w:hAnsi="Times New Roman"/>
          <w:sz w:val="28"/>
          <w:szCs w:val="28"/>
          <w:lang w:val="en-US"/>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en-US"/>
                  </w:rPr>
                  <m:t>4+1</m:t>
                </m:r>
              </m:e>
            </m:d>
            <m:r>
              <w:rPr>
                <w:rFonts w:ascii="Cambria Math" w:hAnsi="Cambria Math"/>
                <w:sz w:val="28"/>
                <w:szCs w:val="28"/>
                <w:lang w:val="en-US"/>
              </w:rPr>
              <m:t>-2</m:t>
            </m:r>
          </m:num>
          <m:den>
            <m:r>
              <w:rPr>
                <w:rFonts w:ascii="Cambria Math" w:hAnsi="Cambria Math"/>
                <w:sz w:val="28"/>
                <w:szCs w:val="28"/>
                <w:lang w:val="en-US"/>
              </w:rPr>
              <m:t>4</m:t>
            </m:r>
          </m:den>
        </m:f>
      </m:oMath>
      <w:r w:rsidRPr="00684279">
        <w:rPr>
          <w:rFonts w:ascii="Times New Roman" w:hAnsi="Times New Roman"/>
          <w:sz w:val="28"/>
          <w:szCs w:val="28"/>
          <w:lang w:val="en-US"/>
        </w:rPr>
        <w:t xml:space="preserve"> = </w:t>
      </w:r>
      <w:r w:rsidRPr="00684279">
        <w:rPr>
          <w:rFonts w:ascii="Times New Roman" w:hAnsi="Times New Roman"/>
          <w:sz w:val="28"/>
          <w:szCs w:val="28"/>
          <w:lang w:val="uk-UA"/>
        </w:rPr>
        <w:t>0,75</w:t>
      </w:r>
      <w:r w:rsidR="00994175" w:rsidRPr="00684279">
        <w:rPr>
          <w:rFonts w:ascii="Times New Roman" w:hAnsi="Times New Roman"/>
          <w:sz w:val="28"/>
          <w:szCs w:val="28"/>
          <w:lang w:val="uk-UA"/>
        </w:rPr>
        <w:t>.</w:t>
      </w:r>
    </w:p>
    <w:p w:rsidR="00BF7ADD" w:rsidRPr="00684279" w:rsidRDefault="00BF7ADD" w:rsidP="00BF7ADD">
      <w:pPr>
        <w:spacing w:after="0" w:line="360" w:lineRule="auto"/>
        <w:ind w:firstLine="709"/>
        <w:jc w:val="both"/>
        <w:rPr>
          <w:rFonts w:ascii="Times New Roman" w:hAnsi="Times New Roman"/>
          <w:sz w:val="28"/>
          <w:szCs w:val="28"/>
          <w:lang w:val="uk-UA"/>
        </w:rPr>
      </w:pPr>
      <w:r w:rsidRPr="00684279">
        <w:rPr>
          <w:rFonts w:ascii="Times New Roman" w:hAnsi="Times New Roman"/>
          <w:sz w:val="28"/>
          <w:szCs w:val="28"/>
          <w:lang w:val="uk-UA"/>
        </w:rPr>
        <w:t xml:space="preserve">Середня питома вага </w:t>
      </w:r>
      <w:r w:rsidRPr="00684279">
        <w:rPr>
          <w:rFonts w:ascii="Times New Roman" w:hAnsi="Times New Roman"/>
          <w:sz w:val="28"/>
          <w:szCs w:val="28"/>
          <w:lang w:val="en-US"/>
        </w:rPr>
        <w:t>W</w:t>
      </w:r>
      <w:r w:rsidRPr="00684279">
        <w:rPr>
          <w:rFonts w:ascii="Times New Roman" w:hAnsi="Times New Roman"/>
          <w:sz w:val="24"/>
          <w:szCs w:val="28"/>
          <w:lang w:val="uk-UA"/>
        </w:rPr>
        <w:t xml:space="preserve">сер. </w:t>
      </w:r>
      <w:r w:rsidRPr="00684279">
        <w:rPr>
          <w:rFonts w:ascii="Times New Roman" w:hAnsi="Times New Roman"/>
          <w:sz w:val="28"/>
          <w:szCs w:val="28"/>
          <w:lang w:val="uk-UA"/>
        </w:rPr>
        <w:t>=</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r>
              <w:rPr>
                <w:rFonts w:ascii="Cambria Math" w:hAnsi="Cambria Math"/>
                <w:sz w:val="28"/>
                <w:szCs w:val="28"/>
                <w:lang w:val="uk-UA"/>
              </w:rPr>
              <m:t>0,6+0,75+1+0,75</m:t>
            </m:r>
          </m:num>
          <m:den>
            <m:r>
              <w:rPr>
                <w:rFonts w:ascii="Cambria Math" w:hAnsi="Cambria Math"/>
                <w:sz w:val="28"/>
                <w:szCs w:val="28"/>
                <w:lang w:val="uk-UA"/>
              </w:rPr>
              <m:t>4</m:t>
            </m:r>
          </m:den>
        </m:f>
      </m:oMath>
      <w:r w:rsidRPr="00684279">
        <w:rPr>
          <w:rFonts w:ascii="Times New Roman" w:hAnsi="Times New Roman"/>
          <w:sz w:val="28"/>
          <w:szCs w:val="28"/>
          <w:lang w:val="uk-UA"/>
        </w:rPr>
        <w:t xml:space="preserve"> = 0,77</w:t>
      </w:r>
      <w:r w:rsidR="00994175" w:rsidRPr="00684279">
        <w:rPr>
          <w:rFonts w:ascii="Times New Roman" w:hAnsi="Times New Roman"/>
          <w:sz w:val="28"/>
          <w:szCs w:val="28"/>
          <w:lang w:val="uk-UA"/>
        </w:rPr>
        <w:t>.</w:t>
      </w:r>
      <w:r w:rsidRPr="00684279">
        <w:rPr>
          <w:rFonts w:ascii="Times New Roman" w:hAnsi="Times New Roman"/>
          <w:sz w:val="28"/>
          <w:szCs w:val="28"/>
          <w:lang w:val="uk-UA"/>
        </w:rPr>
        <w:t xml:space="preserve"> </w:t>
      </w:r>
    </w:p>
    <w:p w:rsidR="00BF7ADD" w:rsidRPr="00684279" w:rsidRDefault="00BF7ADD" w:rsidP="00BF7ADD">
      <w:pPr>
        <w:spacing w:after="0" w:line="360" w:lineRule="auto"/>
        <w:jc w:val="both"/>
        <w:rPr>
          <w:rFonts w:ascii="Times New Roman" w:hAnsi="Times New Roman"/>
          <w:sz w:val="28"/>
          <w:szCs w:val="28"/>
          <w:lang w:val="uk-UA"/>
        </w:rPr>
      </w:pPr>
      <w:r w:rsidRPr="00684279">
        <w:rPr>
          <w:rFonts w:ascii="Times New Roman" w:hAnsi="Times New Roman"/>
          <w:sz w:val="28"/>
          <w:szCs w:val="28"/>
          <w:lang w:val="uk-UA"/>
        </w:rPr>
        <w:tab/>
        <w:t xml:space="preserve">У семантиці лексеми </w:t>
      </w:r>
      <w:r w:rsidRPr="00684279">
        <w:rPr>
          <w:rFonts w:ascii="Times New Roman" w:hAnsi="Times New Roman"/>
          <w:i/>
          <w:sz w:val="28"/>
          <w:szCs w:val="28"/>
          <w:lang w:val="uk-UA"/>
        </w:rPr>
        <w:t>delicacy</w:t>
      </w:r>
      <w:r w:rsidRPr="00684279">
        <w:rPr>
          <w:rFonts w:ascii="Times New Roman" w:hAnsi="Times New Roman"/>
          <w:sz w:val="28"/>
          <w:szCs w:val="28"/>
          <w:lang w:val="uk-UA"/>
        </w:rPr>
        <w:t xml:space="preserve"> домінантним є елемент </w:t>
      </w:r>
      <w:r w:rsidRPr="00684279">
        <w:rPr>
          <w:rFonts w:ascii="Times New Roman" w:hAnsi="Times New Roman"/>
          <w:i/>
          <w:sz w:val="28"/>
          <w:szCs w:val="28"/>
          <w:lang w:val="uk-UA"/>
        </w:rPr>
        <w:t>refined sensibility in feeling or conduct</w:t>
      </w:r>
      <w:r w:rsidRPr="00684279">
        <w:rPr>
          <w:rFonts w:ascii="Times New Roman" w:hAnsi="Times New Roman"/>
          <w:sz w:val="28"/>
          <w:szCs w:val="28"/>
          <w:lang w:val="uk-UA"/>
        </w:rPr>
        <w:t xml:space="preserve"> (усі лексикографічні джерела) (</w:t>
      </w:r>
      <w:r w:rsidRPr="00684279">
        <w:rPr>
          <w:rFonts w:ascii="Times New Roman" w:hAnsi="Times New Roman"/>
          <w:i/>
          <w:sz w:val="28"/>
          <w:szCs w:val="28"/>
          <w:lang w:val="en-US"/>
        </w:rPr>
        <w:t>He</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carried</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out</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his</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duties</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with</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great</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delicacy</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and</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understanding</w:t>
      </w:r>
      <w:r w:rsidRPr="00684279">
        <w:rPr>
          <w:rFonts w:ascii="Times New Roman" w:hAnsi="Times New Roman"/>
          <w:sz w:val="28"/>
          <w:szCs w:val="28"/>
          <w:lang w:val="uk-UA"/>
        </w:rPr>
        <w:t>). Решта є факультативними та реалізуються у трьох (</w:t>
      </w:r>
      <w:r w:rsidRPr="00684279">
        <w:rPr>
          <w:rFonts w:ascii="Times New Roman" w:hAnsi="Times New Roman"/>
          <w:i/>
          <w:sz w:val="28"/>
          <w:szCs w:val="28"/>
          <w:lang w:val="uk-UA"/>
        </w:rPr>
        <w:t>precise and refined perception and discrimination</w:t>
      </w:r>
      <w:r w:rsidRPr="00684279">
        <w:rPr>
          <w:rFonts w:ascii="Times New Roman" w:hAnsi="Times New Roman"/>
          <w:sz w:val="28"/>
          <w:szCs w:val="28"/>
          <w:lang w:val="uk-UA"/>
        </w:rPr>
        <w:t xml:space="preserve"> (</w:t>
      </w:r>
      <w:r w:rsidRPr="00684279">
        <w:rPr>
          <w:rFonts w:ascii="Times New Roman" w:hAnsi="Times New Roman"/>
          <w:sz w:val="28"/>
          <w:szCs w:val="28"/>
          <w:lang w:val="en-US"/>
        </w:rPr>
        <w:t>MWUD</w:t>
      </w:r>
      <w:r w:rsidRPr="00684279">
        <w:rPr>
          <w:rFonts w:ascii="Times New Roman" w:hAnsi="Times New Roman"/>
          <w:sz w:val="28"/>
          <w:szCs w:val="28"/>
          <w:lang w:val="uk-UA"/>
        </w:rPr>
        <w:t>, WD</w:t>
      </w:r>
      <w:r w:rsidRPr="00684279">
        <w:rPr>
          <w:rFonts w:ascii="Times New Roman" w:hAnsi="Times New Roman"/>
          <w:sz w:val="28"/>
          <w:szCs w:val="28"/>
          <w:lang w:val="en-US"/>
        </w:rPr>
        <w:t xml:space="preserve"> </w:t>
      </w:r>
      <w:r w:rsidRPr="00684279">
        <w:rPr>
          <w:rFonts w:ascii="Times New Roman" w:hAnsi="Times New Roman"/>
          <w:sz w:val="28"/>
          <w:szCs w:val="28"/>
          <w:lang w:val="uk-UA"/>
        </w:rPr>
        <w:t xml:space="preserve">та OALD), </w:t>
      </w:r>
      <w:r w:rsidRPr="00684279">
        <w:rPr>
          <w:rFonts w:ascii="Times New Roman" w:hAnsi="Times New Roman"/>
          <w:i/>
          <w:sz w:val="28"/>
          <w:szCs w:val="28"/>
          <w:lang w:val="uk-UA"/>
        </w:rPr>
        <w:t>the quality or state of requiring delicate handling</w:t>
      </w:r>
      <w:r w:rsidRPr="00684279">
        <w:rPr>
          <w:rFonts w:ascii="Times New Roman" w:hAnsi="Times New Roman"/>
          <w:sz w:val="28"/>
          <w:szCs w:val="28"/>
          <w:lang w:val="uk-UA"/>
        </w:rPr>
        <w:t xml:space="preserve"> (</w:t>
      </w:r>
      <w:r w:rsidRPr="00684279">
        <w:rPr>
          <w:rFonts w:ascii="Times New Roman" w:hAnsi="Times New Roman"/>
          <w:sz w:val="28"/>
          <w:szCs w:val="28"/>
          <w:lang w:val="en-US"/>
        </w:rPr>
        <w:t>MWUD</w:t>
      </w:r>
      <w:r w:rsidRPr="00684279">
        <w:rPr>
          <w:rFonts w:ascii="Times New Roman" w:hAnsi="Times New Roman"/>
          <w:sz w:val="28"/>
          <w:szCs w:val="28"/>
          <w:lang w:val="uk-UA"/>
        </w:rPr>
        <w:t>, WD</w:t>
      </w:r>
      <w:r w:rsidRPr="00684279">
        <w:rPr>
          <w:rFonts w:ascii="Times New Roman" w:hAnsi="Times New Roman"/>
          <w:sz w:val="28"/>
          <w:szCs w:val="28"/>
          <w:lang w:val="en-US"/>
        </w:rPr>
        <w:t xml:space="preserve"> </w:t>
      </w:r>
      <w:r w:rsidRPr="00684279">
        <w:rPr>
          <w:rFonts w:ascii="Times New Roman" w:hAnsi="Times New Roman"/>
          <w:sz w:val="28"/>
          <w:szCs w:val="28"/>
          <w:lang w:val="uk-UA"/>
        </w:rPr>
        <w:t xml:space="preserve">та </w:t>
      </w:r>
      <w:r w:rsidRPr="00684279">
        <w:rPr>
          <w:rFonts w:ascii="Times New Roman" w:hAnsi="Times New Roman"/>
          <w:sz w:val="28"/>
          <w:szCs w:val="28"/>
          <w:lang w:val="en-US"/>
        </w:rPr>
        <w:t>CALD</w:t>
      </w:r>
      <w:r w:rsidRPr="00684279">
        <w:rPr>
          <w:rFonts w:ascii="Times New Roman" w:hAnsi="Times New Roman"/>
          <w:sz w:val="28"/>
          <w:szCs w:val="28"/>
          <w:lang w:val="uk-UA"/>
        </w:rPr>
        <w:t>)</w:t>
      </w:r>
      <w:r w:rsidRPr="00684279">
        <w:rPr>
          <w:rFonts w:ascii="Times New Roman" w:hAnsi="Times New Roman"/>
          <w:sz w:val="28"/>
          <w:szCs w:val="28"/>
          <w:lang w:val="en-US"/>
        </w:rPr>
        <w:t xml:space="preserve"> (</w:t>
      </w:r>
      <w:r w:rsidRPr="00684279">
        <w:rPr>
          <w:rFonts w:ascii="Times New Roman" w:hAnsi="Times New Roman"/>
          <w:i/>
          <w:sz w:val="28"/>
          <w:szCs w:val="28"/>
          <w:lang w:val="en-US"/>
        </w:rPr>
        <w:t>The curtains were made from fine lace of great</w:t>
      </w:r>
      <w:r w:rsidRPr="00684279">
        <w:rPr>
          <w:rFonts w:ascii="Times New Roman" w:hAnsi="Times New Roman"/>
          <w:sz w:val="28"/>
          <w:szCs w:val="28"/>
          <w:lang w:val="en-US"/>
        </w:rPr>
        <w:t xml:space="preserve"> </w:t>
      </w:r>
      <w:r w:rsidRPr="00684279">
        <w:rPr>
          <w:rFonts w:ascii="Times New Roman" w:hAnsi="Times New Roman"/>
          <w:i/>
          <w:iCs/>
          <w:sz w:val="28"/>
          <w:szCs w:val="28"/>
          <w:lang w:val="en-US"/>
        </w:rPr>
        <w:t>delicacy</w:t>
      </w:r>
      <w:r w:rsidRPr="00684279">
        <w:rPr>
          <w:rFonts w:ascii="Times New Roman" w:hAnsi="Times New Roman"/>
          <w:sz w:val="28"/>
          <w:szCs w:val="28"/>
          <w:lang w:val="en-US"/>
        </w:rPr>
        <w:t>)</w:t>
      </w:r>
      <w:r w:rsidRPr="00684279">
        <w:rPr>
          <w:rFonts w:ascii="Times New Roman" w:hAnsi="Times New Roman"/>
          <w:sz w:val="28"/>
          <w:szCs w:val="28"/>
          <w:lang w:val="uk-UA"/>
        </w:rPr>
        <w:t xml:space="preserve">, </w:t>
      </w:r>
      <w:r w:rsidRPr="00684279">
        <w:rPr>
          <w:rFonts w:ascii="Times New Roman" w:hAnsi="Times New Roman"/>
          <w:i/>
          <w:sz w:val="28"/>
          <w:szCs w:val="28"/>
          <w:lang w:val="uk-UA"/>
        </w:rPr>
        <w:t>something especially rare or expensive that is good to eat</w:t>
      </w:r>
      <w:r w:rsidRPr="00684279">
        <w:rPr>
          <w:rFonts w:ascii="Times New Roman" w:hAnsi="Times New Roman"/>
          <w:sz w:val="28"/>
          <w:szCs w:val="28"/>
          <w:lang w:val="uk-UA"/>
        </w:rPr>
        <w:t xml:space="preserve"> (</w:t>
      </w:r>
      <w:r w:rsidRPr="00684279">
        <w:rPr>
          <w:rFonts w:ascii="Times New Roman" w:hAnsi="Times New Roman"/>
          <w:sz w:val="28"/>
          <w:szCs w:val="28"/>
          <w:lang w:val="en-US"/>
        </w:rPr>
        <w:t>CALD</w:t>
      </w:r>
      <w:r w:rsidRPr="00684279">
        <w:rPr>
          <w:rFonts w:ascii="Times New Roman" w:hAnsi="Times New Roman"/>
          <w:sz w:val="28"/>
          <w:szCs w:val="28"/>
          <w:lang w:val="uk-UA"/>
        </w:rPr>
        <w:t xml:space="preserve">, OALD та </w:t>
      </w:r>
      <w:r w:rsidRPr="00684279">
        <w:rPr>
          <w:rFonts w:ascii="Times New Roman" w:hAnsi="Times New Roman"/>
          <w:sz w:val="28"/>
          <w:szCs w:val="28"/>
          <w:lang w:val="en-US"/>
        </w:rPr>
        <w:t>HNDAE</w:t>
      </w:r>
      <w:r w:rsidRPr="00684279">
        <w:rPr>
          <w:rFonts w:ascii="Times New Roman" w:hAnsi="Times New Roman"/>
          <w:sz w:val="28"/>
          <w:szCs w:val="28"/>
          <w:lang w:val="uk-UA"/>
        </w:rPr>
        <w:t>)</w:t>
      </w:r>
      <w:r w:rsidRPr="00684279">
        <w:rPr>
          <w:rFonts w:ascii="Times New Roman" w:hAnsi="Times New Roman"/>
          <w:sz w:val="28"/>
          <w:szCs w:val="28"/>
          <w:lang w:val="en-US"/>
        </w:rPr>
        <w:t xml:space="preserve"> (</w:t>
      </w:r>
      <w:r w:rsidRPr="00684279">
        <w:rPr>
          <w:rFonts w:ascii="Times New Roman" w:hAnsi="Times New Roman"/>
          <w:i/>
          <w:sz w:val="28"/>
          <w:szCs w:val="28"/>
          <w:lang w:val="en-US"/>
        </w:rPr>
        <w:t>considered caviar a</w:t>
      </w:r>
      <w:r w:rsidRPr="00684279">
        <w:rPr>
          <w:rFonts w:ascii="Times New Roman" w:hAnsi="Times New Roman"/>
          <w:sz w:val="28"/>
          <w:szCs w:val="28"/>
          <w:lang w:val="en-US"/>
        </w:rPr>
        <w:t xml:space="preserve"> </w:t>
      </w:r>
      <w:r w:rsidRPr="00684279">
        <w:rPr>
          <w:rFonts w:ascii="Times New Roman" w:hAnsi="Times New Roman"/>
          <w:i/>
          <w:iCs/>
          <w:sz w:val="28"/>
          <w:szCs w:val="28"/>
          <w:lang w:val="en-US"/>
        </w:rPr>
        <w:t>delicacy</w:t>
      </w:r>
      <w:r w:rsidRPr="00684279">
        <w:rPr>
          <w:rFonts w:ascii="Times New Roman" w:hAnsi="Times New Roman"/>
          <w:sz w:val="28"/>
          <w:szCs w:val="28"/>
          <w:lang w:val="en-US"/>
        </w:rPr>
        <w:t>)</w:t>
      </w:r>
      <w:r w:rsidRPr="00684279">
        <w:rPr>
          <w:rFonts w:ascii="Times New Roman" w:hAnsi="Times New Roman"/>
          <w:sz w:val="28"/>
          <w:szCs w:val="28"/>
          <w:lang w:val="uk-UA"/>
        </w:rPr>
        <w:t xml:space="preserve">, </w:t>
      </w:r>
      <w:r w:rsidRPr="00684279">
        <w:rPr>
          <w:rFonts w:ascii="Times New Roman" w:hAnsi="Times New Roman"/>
          <w:i/>
          <w:sz w:val="28"/>
          <w:szCs w:val="28"/>
          <w:lang w:val="uk-UA"/>
        </w:rPr>
        <w:t>the quality or state of being dainty</w:t>
      </w:r>
      <w:r w:rsidRPr="00684279">
        <w:rPr>
          <w:rFonts w:ascii="Times New Roman" w:hAnsi="Times New Roman"/>
          <w:sz w:val="28"/>
          <w:szCs w:val="28"/>
          <w:lang w:val="uk-UA"/>
        </w:rPr>
        <w:t xml:space="preserve"> (</w:t>
      </w:r>
      <w:r w:rsidRPr="00684279">
        <w:rPr>
          <w:rFonts w:ascii="Times New Roman" w:hAnsi="Times New Roman"/>
          <w:sz w:val="28"/>
          <w:szCs w:val="28"/>
          <w:lang w:val="en-US"/>
        </w:rPr>
        <w:t>MWUD</w:t>
      </w:r>
      <w:r w:rsidRPr="00684279">
        <w:rPr>
          <w:rFonts w:ascii="Times New Roman" w:hAnsi="Times New Roman"/>
          <w:sz w:val="28"/>
          <w:szCs w:val="28"/>
          <w:lang w:val="uk-UA"/>
        </w:rPr>
        <w:t>, LDCE та OALD))</w:t>
      </w:r>
      <w:r w:rsidRPr="00684279">
        <w:rPr>
          <w:rFonts w:ascii="Times New Roman" w:hAnsi="Times New Roman"/>
          <w:sz w:val="28"/>
          <w:szCs w:val="28"/>
          <w:lang w:val="en-US"/>
        </w:rPr>
        <w:t xml:space="preserve"> (</w:t>
      </w:r>
      <w:r w:rsidRPr="00684279">
        <w:rPr>
          <w:rFonts w:ascii="Times New Roman" w:hAnsi="Times New Roman"/>
          <w:i/>
          <w:sz w:val="28"/>
          <w:szCs w:val="28"/>
          <w:lang w:val="en-US"/>
        </w:rPr>
        <w:t>the</w:t>
      </w:r>
      <w:r w:rsidRPr="00684279">
        <w:rPr>
          <w:rFonts w:ascii="Times New Roman" w:hAnsi="Times New Roman"/>
          <w:sz w:val="28"/>
          <w:szCs w:val="28"/>
          <w:lang w:val="en-US"/>
        </w:rPr>
        <w:t xml:space="preserve"> </w:t>
      </w:r>
      <w:r w:rsidRPr="00684279">
        <w:rPr>
          <w:rFonts w:ascii="Times New Roman" w:hAnsi="Times New Roman"/>
          <w:i/>
          <w:iCs/>
          <w:sz w:val="28"/>
          <w:szCs w:val="28"/>
          <w:lang w:val="en-US"/>
        </w:rPr>
        <w:t>delicacy</w:t>
      </w:r>
      <w:r w:rsidRPr="00684279">
        <w:rPr>
          <w:rFonts w:ascii="Times New Roman" w:hAnsi="Times New Roman"/>
          <w:sz w:val="28"/>
          <w:szCs w:val="28"/>
          <w:lang w:val="en-US"/>
        </w:rPr>
        <w:t xml:space="preserve"> </w:t>
      </w:r>
      <w:r w:rsidRPr="00684279">
        <w:rPr>
          <w:rFonts w:ascii="Times New Roman" w:hAnsi="Times New Roman"/>
          <w:i/>
          <w:sz w:val="28"/>
          <w:szCs w:val="28"/>
          <w:lang w:val="en-US"/>
        </w:rPr>
        <w:t>of his health</w:t>
      </w:r>
      <w:r w:rsidRPr="00684279">
        <w:rPr>
          <w:rFonts w:ascii="Times New Roman" w:hAnsi="Times New Roman"/>
          <w:sz w:val="28"/>
          <w:szCs w:val="28"/>
          <w:lang w:val="en-US"/>
        </w:rPr>
        <w:t>)</w:t>
      </w:r>
      <w:r w:rsidRPr="00684279">
        <w:rPr>
          <w:rFonts w:ascii="Times New Roman" w:hAnsi="Times New Roman"/>
          <w:sz w:val="28"/>
          <w:szCs w:val="28"/>
          <w:lang w:val="uk-UA"/>
        </w:rPr>
        <w:t>, двох (</w:t>
      </w:r>
      <w:r w:rsidRPr="00684279">
        <w:rPr>
          <w:rFonts w:ascii="Times New Roman" w:hAnsi="Times New Roman"/>
          <w:i/>
          <w:sz w:val="28"/>
          <w:szCs w:val="28"/>
          <w:lang w:val="uk-UA"/>
        </w:rPr>
        <w:t>the quality or state of being luxurious</w:t>
      </w:r>
      <w:r w:rsidRPr="00684279">
        <w:rPr>
          <w:rFonts w:ascii="Times New Roman" w:hAnsi="Times New Roman"/>
          <w:sz w:val="28"/>
          <w:szCs w:val="28"/>
          <w:lang w:val="uk-UA"/>
        </w:rPr>
        <w:t xml:space="preserve"> (</w:t>
      </w:r>
      <w:r w:rsidRPr="00684279">
        <w:rPr>
          <w:rFonts w:ascii="Times New Roman" w:hAnsi="Times New Roman"/>
          <w:sz w:val="28"/>
          <w:szCs w:val="28"/>
          <w:lang w:val="en-US"/>
        </w:rPr>
        <w:t>MWUD</w:t>
      </w:r>
      <w:r w:rsidRPr="00684279">
        <w:rPr>
          <w:rFonts w:ascii="Times New Roman" w:hAnsi="Times New Roman"/>
          <w:sz w:val="28"/>
          <w:szCs w:val="28"/>
          <w:lang w:val="uk-UA"/>
        </w:rPr>
        <w:t xml:space="preserve"> та LDCE)) чи одному (</w:t>
      </w:r>
      <w:r w:rsidRPr="00684279">
        <w:rPr>
          <w:rFonts w:ascii="Times New Roman" w:hAnsi="Times New Roman"/>
          <w:i/>
          <w:sz w:val="28"/>
          <w:szCs w:val="28"/>
          <w:lang w:val="uk-UA"/>
        </w:rPr>
        <w:t>fineness or subtle expressiveness of touch</w:t>
      </w:r>
      <w:r w:rsidRPr="00684279">
        <w:rPr>
          <w:rFonts w:ascii="Times New Roman" w:hAnsi="Times New Roman"/>
          <w:sz w:val="28"/>
          <w:szCs w:val="28"/>
          <w:lang w:val="uk-UA"/>
        </w:rPr>
        <w:t xml:space="preserve"> (as in painting or music (</w:t>
      </w:r>
      <w:r w:rsidRPr="00684279">
        <w:rPr>
          <w:rFonts w:ascii="Times New Roman" w:hAnsi="Times New Roman"/>
          <w:sz w:val="28"/>
          <w:szCs w:val="28"/>
          <w:lang w:val="en-US"/>
        </w:rPr>
        <w:t>MWUD</w:t>
      </w:r>
      <w:r w:rsidRPr="00684279">
        <w:rPr>
          <w:rFonts w:ascii="Times New Roman" w:hAnsi="Times New Roman"/>
          <w:sz w:val="28"/>
          <w:szCs w:val="28"/>
          <w:lang w:val="uk-UA"/>
        </w:rPr>
        <w:t xml:space="preserve">)) із досліджених лексикографічних джерел. </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Питома вага елемент</w:t>
      </w:r>
      <w:r w:rsidR="00994175" w:rsidRPr="00684279">
        <w:rPr>
          <w:rFonts w:ascii="Times New Roman" w:hAnsi="Times New Roman"/>
          <w:sz w:val="28"/>
          <w:szCs w:val="28"/>
          <w:lang w:val="uk-UA"/>
        </w:rPr>
        <w:t>а</w:t>
      </w:r>
      <w:r w:rsidRPr="00684279">
        <w:rPr>
          <w:rFonts w:ascii="Times New Roman" w:hAnsi="Times New Roman"/>
          <w:sz w:val="28"/>
          <w:szCs w:val="28"/>
          <w:lang w:val="uk-UA"/>
        </w:rPr>
        <w:t xml:space="preserve"> </w:t>
      </w:r>
      <w:r w:rsidRPr="00684279">
        <w:rPr>
          <w:rFonts w:ascii="Times New Roman" w:hAnsi="Times New Roman"/>
          <w:i/>
          <w:sz w:val="28"/>
          <w:szCs w:val="28"/>
          <w:lang w:val="uk-UA"/>
        </w:rPr>
        <w:t>refined sensibility in feeling or conduct</w:t>
      </w:r>
      <w:r w:rsidRPr="00684279">
        <w:rPr>
          <w:rFonts w:ascii="Times New Roman" w:hAnsi="Times New Roman"/>
          <w:sz w:val="28"/>
          <w:szCs w:val="28"/>
          <w:lang w:val="en-US"/>
        </w:rPr>
        <w:t xml:space="preserve"> </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rPr>
        <w:t xml:space="preserve">у </w:t>
      </w:r>
      <w:r w:rsidRPr="00684279">
        <w:rPr>
          <w:rFonts w:ascii="Times New Roman" w:hAnsi="Times New Roman"/>
          <w:sz w:val="28"/>
          <w:szCs w:val="28"/>
          <w:lang w:val="en-US"/>
        </w:rPr>
        <w:t>MWUD</w:t>
      </w:r>
      <w:r w:rsidRPr="00684279">
        <w:rPr>
          <w:rFonts w:ascii="Times New Roman" w:hAnsi="Times New Roman"/>
          <w:sz w:val="28"/>
          <w:szCs w:val="28"/>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MMUD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7+1</m:t>
                </m:r>
              </m:e>
            </m:d>
            <m:r>
              <w:rPr>
                <w:rFonts w:ascii="Cambria Math" w:hAnsi="Cambria Math"/>
                <w:sz w:val="28"/>
                <w:szCs w:val="28"/>
                <w:lang w:val="uk-UA"/>
              </w:rPr>
              <m:t>-6</m:t>
            </m:r>
          </m:num>
          <m:den>
            <m:r>
              <w:rPr>
                <w:rFonts w:ascii="Cambria Math" w:hAnsi="Cambria Math"/>
                <w:sz w:val="28"/>
                <w:szCs w:val="28"/>
                <w:lang w:val="uk-UA"/>
              </w:rPr>
              <m:t>7</m:t>
            </m:r>
          </m:den>
        </m:f>
      </m:oMath>
      <w:r w:rsidRPr="00684279">
        <w:rPr>
          <w:rFonts w:ascii="Times New Roman" w:hAnsi="Times New Roman"/>
          <w:sz w:val="28"/>
          <w:szCs w:val="28"/>
          <w:lang w:val="uk-UA"/>
        </w:rPr>
        <w:t xml:space="preserve"> = 0,28;</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WD</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WD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8+1</m:t>
                </m:r>
              </m:e>
            </m:d>
            <m:r>
              <w:rPr>
                <w:rFonts w:ascii="Cambria Math" w:hAnsi="Cambria Math"/>
                <w:sz w:val="28"/>
                <w:szCs w:val="28"/>
                <w:lang w:val="uk-UA"/>
              </w:rPr>
              <m:t>-4</m:t>
            </m:r>
          </m:num>
          <m:den>
            <m:r>
              <w:rPr>
                <w:rFonts w:ascii="Cambria Math" w:hAnsi="Cambria Math"/>
                <w:sz w:val="28"/>
                <w:szCs w:val="28"/>
                <w:lang w:val="uk-UA"/>
              </w:rPr>
              <m:t>8</m:t>
            </m:r>
          </m:den>
        </m:f>
      </m:oMath>
      <w:r w:rsidRPr="00684279">
        <w:rPr>
          <w:rFonts w:ascii="Times New Roman" w:hAnsi="Times New Roman"/>
          <w:sz w:val="28"/>
          <w:szCs w:val="28"/>
          <w:lang w:val="uk-UA"/>
        </w:rPr>
        <w:t xml:space="preserve"> = 0,62;</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LDCE</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LDCE</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3+1</m:t>
                </m:r>
              </m:e>
            </m:d>
            <m:r>
              <w:rPr>
                <w:rFonts w:ascii="Cambria Math" w:hAnsi="Cambria Math"/>
                <w:sz w:val="28"/>
                <w:szCs w:val="28"/>
                <w:lang w:val="uk-UA"/>
              </w:rPr>
              <m:t>-2</m:t>
            </m:r>
          </m:num>
          <m:den>
            <m:r>
              <w:rPr>
                <w:rFonts w:ascii="Cambria Math" w:hAnsi="Cambria Math"/>
                <w:sz w:val="28"/>
                <w:szCs w:val="28"/>
                <w:lang w:val="uk-UA"/>
              </w:rPr>
              <m:t>3</m:t>
            </m:r>
          </m:den>
        </m:f>
      </m:oMath>
      <w:r w:rsidRPr="00684279">
        <w:rPr>
          <w:rFonts w:ascii="Times New Roman" w:hAnsi="Times New Roman"/>
          <w:sz w:val="28"/>
          <w:szCs w:val="28"/>
          <w:lang w:val="uk-UA"/>
        </w:rPr>
        <w:t xml:space="preserve"> = 0,66;</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CALD W</w:t>
      </w:r>
      <w:r w:rsidRPr="00684279">
        <w:rPr>
          <w:rFonts w:ascii="Times New Roman" w:hAnsi="Times New Roman"/>
          <w:sz w:val="24"/>
          <w:szCs w:val="28"/>
          <w:lang w:val="en-US"/>
        </w:rPr>
        <w:t>CALD</w:t>
      </w:r>
      <w:r w:rsidRPr="00684279">
        <w:rPr>
          <w:rFonts w:ascii="Times New Roman" w:hAnsi="Times New Roman"/>
          <w:sz w:val="28"/>
          <w:szCs w:val="28"/>
          <w:lang w:val="en-US"/>
        </w:rPr>
        <w:t xml:space="preserve"> =</w:t>
      </w:r>
      <w:r w:rsidR="00207ADF" w:rsidRPr="00684279">
        <w:rPr>
          <w:rFonts w:ascii="Times New Roman" w:hAnsi="Times New Roman"/>
          <w:sz w:val="28"/>
          <w:szCs w:val="28"/>
          <w:lang w:val="en-US"/>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en-US"/>
                  </w:rPr>
                  <m:t>5+1</m:t>
                </m:r>
              </m:e>
            </m:d>
            <m:r>
              <w:rPr>
                <w:rFonts w:ascii="Cambria Math" w:hAnsi="Cambria Math"/>
                <w:sz w:val="28"/>
                <w:szCs w:val="28"/>
                <w:lang w:val="en-US"/>
              </w:rPr>
              <m:t>-4</m:t>
            </m:r>
          </m:num>
          <m:den>
            <m:r>
              <w:rPr>
                <w:rFonts w:ascii="Cambria Math" w:hAnsi="Cambria Math"/>
                <w:sz w:val="28"/>
                <w:szCs w:val="28"/>
                <w:lang w:val="en-US"/>
              </w:rPr>
              <m:t>5</m:t>
            </m:r>
          </m:den>
        </m:f>
      </m:oMath>
      <w:r w:rsidRPr="00684279">
        <w:rPr>
          <w:rFonts w:ascii="Times New Roman" w:hAnsi="Times New Roman"/>
          <w:sz w:val="28"/>
          <w:szCs w:val="28"/>
          <w:lang w:val="en-US"/>
        </w:rPr>
        <w:t xml:space="preserve"> = </w:t>
      </w:r>
      <w:r w:rsidRPr="00684279">
        <w:rPr>
          <w:rFonts w:ascii="Times New Roman" w:hAnsi="Times New Roman"/>
          <w:sz w:val="28"/>
          <w:szCs w:val="28"/>
          <w:lang w:val="uk-UA"/>
        </w:rPr>
        <w:t>0,4</w:t>
      </w:r>
      <w:r w:rsidRPr="00684279">
        <w:rPr>
          <w:rFonts w:ascii="Times New Roman" w:hAnsi="Times New Roman"/>
          <w:sz w:val="28"/>
          <w:szCs w:val="28"/>
          <w:lang w:val="en-US"/>
        </w:rPr>
        <w:t>;</w:t>
      </w:r>
    </w:p>
    <w:p w:rsidR="00BF7ADD" w:rsidRPr="00684279" w:rsidRDefault="00BF7ADD" w:rsidP="00BF7ADD">
      <w:pPr>
        <w:spacing w:after="0" w:line="360" w:lineRule="auto"/>
        <w:ind w:firstLine="708"/>
        <w:jc w:val="both"/>
        <w:rPr>
          <w:rFonts w:ascii="Times New Roman" w:hAnsi="Times New Roman"/>
          <w:sz w:val="28"/>
          <w:szCs w:val="28"/>
          <w:lang w:val="en-US"/>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OALD W</w:t>
      </w:r>
      <w:r w:rsidRPr="00684279">
        <w:rPr>
          <w:rFonts w:ascii="Times New Roman" w:hAnsi="Times New Roman"/>
          <w:sz w:val="24"/>
          <w:szCs w:val="28"/>
          <w:lang w:val="en-US"/>
        </w:rPr>
        <w:t>OALD</w:t>
      </w:r>
      <w:r w:rsidRPr="00684279">
        <w:rPr>
          <w:rFonts w:ascii="Times New Roman" w:hAnsi="Times New Roman"/>
          <w:sz w:val="28"/>
          <w:szCs w:val="28"/>
          <w:lang w:val="en-US"/>
        </w:rPr>
        <w:t xml:space="preserve"> =</w:t>
      </w:r>
      <w:r w:rsidR="00207ADF" w:rsidRPr="00684279">
        <w:rPr>
          <w:rFonts w:ascii="Times New Roman" w:hAnsi="Times New Roman"/>
          <w:sz w:val="28"/>
          <w:szCs w:val="28"/>
          <w:lang w:val="en-US"/>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en-US"/>
                  </w:rPr>
                  <m:t>5+1</m:t>
                </m:r>
              </m:e>
            </m:d>
            <m:r>
              <w:rPr>
                <w:rFonts w:ascii="Cambria Math" w:hAnsi="Cambria Math"/>
                <w:sz w:val="28"/>
                <w:szCs w:val="28"/>
                <w:lang w:val="en-US"/>
              </w:rPr>
              <m:t>-3</m:t>
            </m:r>
          </m:num>
          <m:den>
            <m:r>
              <w:rPr>
                <w:rFonts w:ascii="Cambria Math" w:hAnsi="Cambria Math"/>
                <w:sz w:val="28"/>
                <w:szCs w:val="28"/>
                <w:lang w:val="en-US"/>
              </w:rPr>
              <m:t>5</m:t>
            </m:r>
          </m:den>
        </m:f>
      </m:oMath>
      <w:r w:rsidRPr="00684279">
        <w:rPr>
          <w:rFonts w:ascii="Times New Roman" w:hAnsi="Times New Roman"/>
          <w:sz w:val="28"/>
          <w:szCs w:val="28"/>
          <w:lang w:val="en-US"/>
        </w:rPr>
        <w:t xml:space="preserve"> = </w:t>
      </w:r>
      <w:r w:rsidRPr="00684279">
        <w:rPr>
          <w:rFonts w:ascii="Times New Roman" w:hAnsi="Times New Roman"/>
          <w:sz w:val="28"/>
          <w:szCs w:val="28"/>
          <w:lang w:val="uk-UA"/>
        </w:rPr>
        <w:t>0,6</w:t>
      </w:r>
      <w:r w:rsidRPr="00684279">
        <w:rPr>
          <w:rFonts w:ascii="Times New Roman" w:hAnsi="Times New Roman"/>
          <w:sz w:val="28"/>
          <w:szCs w:val="28"/>
          <w:lang w:val="en-US"/>
        </w:rPr>
        <w:t>;</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HNDAE </w:t>
      </w:r>
      <w:r w:rsidRPr="00684279">
        <w:rPr>
          <w:rFonts w:ascii="Times New Roman" w:hAnsi="Times New Roman"/>
          <w:sz w:val="28"/>
          <w:szCs w:val="28"/>
          <w:lang w:val="en-US"/>
        </w:rPr>
        <w:t>W</w:t>
      </w:r>
      <w:r w:rsidRPr="00684279">
        <w:rPr>
          <w:rFonts w:ascii="Times New Roman" w:hAnsi="Times New Roman"/>
          <w:sz w:val="24"/>
          <w:szCs w:val="28"/>
          <w:lang w:val="en-US"/>
        </w:rPr>
        <w:t>HNDAE</w:t>
      </w:r>
      <w:r w:rsidRPr="00684279">
        <w:rPr>
          <w:rFonts w:ascii="Times New Roman" w:hAnsi="Times New Roman"/>
          <w:sz w:val="28"/>
          <w:szCs w:val="28"/>
          <w:lang w:val="en-US"/>
        </w:rPr>
        <w:t xml:space="preserve"> =</w:t>
      </w:r>
      <w:r w:rsidR="00207ADF" w:rsidRPr="00684279">
        <w:rPr>
          <w:rFonts w:ascii="Times New Roman" w:hAnsi="Times New Roman"/>
          <w:sz w:val="28"/>
          <w:szCs w:val="28"/>
          <w:lang w:val="en-US"/>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en-US"/>
                  </w:rPr>
                  <m:t>2+1</m:t>
                </m:r>
              </m:e>
            </m:d>
            <m:r>
              <w:rPr>
                <w:rFonts w:ascii="Cambria Math" w:hAnsi="Cambria Math"/>
                <w:sz w:val="28"/>
                <w:szCs w:val="28"/>
                <w:lang w:val="en-US"/>
              </w:rPr>
              <m:t>-2</m:t>
            </m:r>
          </m:num>
          <m:den>
            <m:r>
              <w:rPr>
                <w:rFonts w:ascii="Cambria Math" w:hAnsi="Cambria Math"/>
                <w:sz w:val="28"/>
                <w:szCs w:val="28"/>
                <w:lang w:val="en-US"/>
              </w:rPr>
              <m:t>2</m:t>
            </m:r>
          </m:den>
        </m:f>
      </m:oMath>
      <w:r w:rsidRPr="00684279">
        <w:rPr>
          <w:rFonts w:ascii="Times New Roman" w:hAnsi="Times New Roman"/>
          <w:sz w:val="28"/>
          <w:szCs w:val="28"/>
          <w:lang w:val="en-US"/>
        </w:rPr>
        <w:t xml:space="preserve"> = </w:t>
      </w:r>
      <w:r w:rsidRPr="00684279">
        <w:rPr>
          <w:rFonts w:ascii="Times New Roman" w:hAnsi="Times New Roman"/>
          <w:sz w:val="28"/>
          <w:szCs w:val="28"/>
          <w:lang w:val="uk-UA"/>
        </w:rPr>
        <w:t>0,5</w:t>
      </w:r>
      <w:r w:rsidR="00994175" w:rsidRPr="00684279">
        <w:rPr>
          <w:rFonts w:ascii="Times New Roman" w:hAnsi="Times New Roman"/>
          <w:sz w:val="28"/>
          <w:szCs w:val="28"/>
          <w:lang w:val="uk-UA"/>
        </w:rPr>
        <w:t>.</w:t>
      </w:r>
    </w:p>
    <w:p w:rsidR="00BF7ADD" w:rsidRPr="00684279" w:rsidRDefault="00BF7ADD" w:rsidP="00BF7ADD">
      <w:pPr>
        <w:spacing w:after="0" w:line="360" w:lineRule="auto"/>
        <w:ind w:firstLine="709"/>
        <w:jc w:val="both"/>
        <w:rPr>
          <w:rFonts w:ascii="Times New Roman" w:hAnsi="Times New Roman"/>
          <w:sz w:val="28"/>
          <w:szCs w:val="28"/>
          <w:lang w:val="uk-UA"/>
        </w:rPr>
      </w:pPr>
      <w:r w:rsidRPr="00684279">
        <w:rPr>
          <w:rFonts w:ascii="Times New Roman" w:hAnsi="Times New Roman"/>
          <w:sz w:val="28"/>
          <w:szCs w:val="28"/>
          <w:lang w:val="uk-UA"/>
        </w:rPr>
        <w:t xml:space="preserve">Середня питома вага </w:t>
      </w:r>
      <w:r w:rsidRPr="00684279">
        <w:rPr>
          <w:rFonts w:ascii="Times New Roman" w:hAnsi="Times New Roman"/>
          <w:sz w:val="28"/>
          <w:szCs w:val="28"/>
          <w:lang w:val="en-US"/>
        </w:rPr>
        <w:t>W</w:t>
      </w:r>
      <w:r w:rsidRPr="00684279">
        <w:rPr>
          <w:rFonts w:ascii="Times New Roman" w:hAnsi="Times New Roman"/>
          <w:sz w:val="28"/>
          <w:szCs w:val="28"/>
          <w:lang w:val="uk-UA"/>
        </w:rPr>
        <w:t>сер.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r>
              <w:rPr>
                <w:rFonts w:ascii="Cambria Math" w:hAnsi="Cambria Math"/>
                <w:sz w:val="28"/>
                <w:szCs w:val="28"/>
                <w:lang w:val="uk-UA"/>
              </w:rPr>
              <m:t>0,28+0,62+0,66+0,4+0,6+0,5</m:t>
            </m:r>
          </m:num>
          <m:den>
            <m:r>
              <w:rPr>
                <w:rFonts w:ascii="Cambria Math" w:hAnsi="Cambria Math"/>
                <w:sz w:val="28"/>
                <w:szCs w:val="28"/>
                <w:lang w:val="uk-UA"/>
              </w:rPr>
              <m:t>6</m:t>
            </m:r>
          </m:den>
        </m:f>
      </m:oMath>
      <w:r w:rsidRPr="00684279">
        <w:rPr>
          <w:rFonts w:ascii="Times New Roman" w:hAnsi="Times New Roman"/>
          <w:sz w:val="28"/>
          <w:szCs w:val="28"/>
          <w:lang w:val="uk-UA"/>
        </w:rPr>
        <w:t xml:space="preserve"> = 0,51</w:t>
      </w:r>
      <w:r w:rsidR="00994175" w:rsidRPr="00684279">
        <w:rPr>
          <w:rFonts w:ascii="Times New Roman" w:hAnsi="Times New Roman"/>
          <w:sz w:val="28"/>
          <w:szCs w:val="28"/>
          <w:lang w:val="uk-UA"/>
        </w:rPr>
        <w:t>.</w:t>
      </w:r>
      <w:r w:rsidRPr="00684279">
        <w:rPr>
          <w:rFonts w:ascii="Times New Roman" w:hAnsi="Times New Roman"/>
          <w:sz w:val="28"/>
          <w:szCs w:val="28"/>
          <w:lang w:val="uk-UA"/>
        </w:rPr>
        <w:t xml:space="preserve"> </w:t>
      </w:r>
    </w:p>
    <w:p w:rsidR="00BF7ADD" w:rsidRPr="00684279" w:rsidRDefault="00BF7ADD" w:rsidP="00BF7ADD">
      <w:pPr>
        <w:spacing w:after="0" w:line="360" w:lineRule="auto"/>
        <w:ind w:firstLine="708"/>
        <w:jc w:val="both"/>
        <w:rPr>
          <w:rFonts w:ascii="Times New Roman" w:hAnsi="Times New Roman"/>
          <w:sz w:val="28"/>
          <w:szCs w:val="28"/>
          <w:lang w:val="en-US"/>
        </w:rPr>
      </w:pPr>
      <w:r w:rsidRPr="00684279">
        <w:rPr>
          <w:rFonts w:ascii="Times New Roman" w:hAnsi="Times New Roman"/>
          <w:sz w:val="28"/>
          <w:szCs w:val="28"/>
          <w:lang w:val="uk-UA"/>
        </w:rPr>
        <w:t xml:space="preserve">У значенні лексеми </w:t>
      </w:r>
      <w:r w:rsidRPr="00684279">
        <w:rPr>
          <w:rFonts w:ascii="Times New Roman" w:hAnsi="Times New Roman"/>
          <w:i/>
          <w:sz w:val="28"/>
          <w:szCs w:val="28"/>
          <w:lang w:val="uk-UA"/>
        </w:rPr>
        <w:t>exquisiteness</w:t>
      </w:r>
      <w:r w:rsidRPr="00684279">
        <w:rPr>
          <w:rFonts w:ascii="Times New Roman" w:hAnsi="Times New Roman"/>
          <w:sz w:val="28"/>
          <w:szCs w:val="28"/>
          <w:lang w:val="uk-UA"/>
        </w:rPr>
        <w:t xml:space="preserve"> чітко </w:t>
      </w:r>
      <w:r w:rsidR="00994175" w:rsidRPr="00684279">
        <w:rPr>
          <w:rFonts w:ascii="Times New Roman" w:hAnsi="Times New Roman"/>
          <w:sz w:val="28"/>
          <w:szCs w:val="28"/>
          <w:lang w:val="uk-UA"/>
        </w:rPr>
        <w:t>виокрем</w:t>
      </w:r>
      <w:r w:rsidRPr="00684279">
        <w:rPr>
          <w:rFonts w:ascii="Times New Roman" w:hAnsi="Times New Roman"/>
          <w:sz w:val="28"/>
          <w:szCs w:val="28"/>
          <w:lang w:val="uk-UA"/>
        </w:rPr>
        <w:t xml:space="preserve">люється домінанта, </w:t>
      </w:r>
      <w:r w:rsidRPr="00684279">
        <w:rPr>
          <w:rFonts w:ascii="Times New Roman" w:hAnsi="Times New Roman"/>
          <w:i/>
          <w:sz w:val="28"/>
          <w:szCs w:val="28"/>
          <w:lang w:val="uk-UA"/>
        </w:rPr>
        <w:t>beauty, fitness, or perfection</w:t>
      </w:r>
      <w:r w:rsidRPr="00684279">
        <w:rPr>
          <w:rFonts w:ascii="Times New Roman" w:hAnsi="Times New Roman"/>
          <w:sz w:val="28"/>
          <w:szCs w:val="28"/>
          <w:lang w:val="uk-UA"/>
        </w:rPr>
        <w:t xml:space="preserve"> (</w:t>
      </w:r>
      <w:r w:rsidR="00994175" w:rsidRPr="00684279">
        <w:rPr>
          <w:rFonts w:ascii="Times New Roman" w:hAnsi="Times New Roman"/>
          <w:sz w:val="28"/>
          <w:szCs w:val="28"/>
          <w:lang w:val="uk-UA"/>
        </w:rPr>
        <w:t>у</w:t>
      </w:r>
      <w:r w:rsidRPr="00684279">
        <w:rPr>
          <w:rFonts w:ascii="Times New Roman" w:hAnsi="Times New Roman"/>
          <w:sz w:val="28"/>
          <w:szCs w:val="28"/>
          <w:lang w:val="uk-UA"/>
        </w:rPr>
        <w:t xml:space="preserve">сі лексикографічні джерела). Компонент </w:t>
      </w:r>
      <w:r w:rsidRPr="00684279">
        <w:rPr>
          <w:rFonts w:ascii="Times New Roman" w:hAnsi="Times New Roman"/>
          <w:i/>
          <w:sz w:val="28"/>
          <w:szCs w:val="28"/>
          <w:lang w:val="uk-UA"/>
        </w:rPr>
        <w:t>nice discrimination, deep sensitivity, or subtle understanding</w:t>
      </w:r>
      <w:r w:rsidRPr="00684279">
        <w:rPr>
          <w:rFonts w:ascii="Times New Roman" w:hAnsi="Times New Roman"/>
          <w:sz w:val="28"/>
          <w:szCs w:val="28"/>
          <w:lang w:val="uk-UA"/>
        </w:rPr>
        <w:t xml:space="preserve"> знаходимо у двох (</w:t>
      </w:r>
      <w:r w:rsidRPr="00684279">
        <w:rPr>
          <w:rFonts w:ascii="Times New Roman" w:hAnsi="Times New Roman"/>
          <w:sz w:val="28"/>
          <w:szCs w:val="28"/>
          <w:lang w:val="en-US"/>
        </w:rPr>
        <w:t>MWUD</w:t>
      </w:r>
      <w:r w:rsidRPr="00684279">
        <w:rPr>
          <w:rFonts w:ascii="Times New Roman" w:hAnsi="Times New Roman"/>
          <w:sz w:val="28"/>
          <w:szCs w:val="28"/>
          <w:lang w:val="uk-UA"/>
        </w:rPr>
        <w:t xml:space="preserve"> та LDCE), а компоненти </w:t>
      </w:r>
      <w:r w:rsidRPr="00684279">
        <w:rPr>
          <w:rFonts w:ascii="Times New Roman" w:hAnsi="Times New Roman"/>
          <w:i/>
          <w:sz w:val="28"/>
          <w:szCs w:val="28"/>
          <w:lang w:val="uk-UA"/>
        </w:rPr>
        <w:t>careful select</w:t>
      </w:r>
      <w:r w:rsidRPr="00684279">
        <w:rPr>
          <w:rFonts w:ascii="Times New Roman" w:hAnsi="Times New Roman"/>
          <w:i/>
          <w:sz w:val="28"/>
          <w:szCs w:val="28"/>
          <w:lang w:val="en-US"/>
        </w:rPr>
        <w:t>ion</w:t>
      </w:r>
      <w:r w:rsidRPr="00684279">
        <w:rPr>
          <w:rFonts w:ascii="Times New Roman" w:hAnsi="Times New Roman"/>
          <w:sz w:val="28"/>
          <w:szCs w:val="28"/>
          <w:lang w:val="uk-UA"/>
        </w:rPr>
        <w:t>,</w:t>
      </w:r>
      <w:r w:rsidR="00207ADF" w:rsidRPr="00684279">
        <w:rPr>
          <w:rFonts w:ascii="Times New Roman" w:hAnsi="Times New Roman"/>
          <w:sz w:val="28"/>
          <w:szCs w:val="28"/>
          <w:lang w:val="uk-UA"/>
        </w:rPr>
        <w:t xml:space="preserve"> </w:t>
      </w:r>
      <w:r w:rsidRPr="00684279">
        <w:rPr>
          <w:rFonts w:ascii="Times New Roman" w:hAnsi="Times New Roman"/>
          <w:i/>
          <w:sz w:val="28"/>
          <w:szCs w:val="28"/>
          <w:lang w:val="uk-UA"/>
        </w:rPr>
        <w:t>uncommon or esoteric appeal</w:t>
      </w:r>
      <w:r w:rsidRPr="00684279">
        <w:rPr>
          <w:rFonts w:ascii="Times New Roman" w:hAnsi="Times New Roman"/>
          <w:sz w:val="28"/>
          <w:szCs w:val="28"/>
          <w:lang w:val="uk-UA"/>
        </w:rPr>
        <w:t xml:space="preserve"> та </w:t>
      </w:r>
      <w:r w:rsidRPr="00684279">
        <w:rPr>
          <w:rFonts w:ascii="Times New Roman" w:hAnsi="Times New Roman"/>
          <w:i/>
          <w:sz w:val="28"/>
          <w:szCs w:val="28"/>
          <w:lang w:val="en-US"/>
        </w:rPr>
        <w:t xml:space="preserve">flawless </w:t>
      </w:r>
      <w:r w:rsidRPr="00684279">
        <w:rPr>
          <w:rFonts w:ascii="Times New Roman" w:hAnsi="Times New Roman"/>
          <w:i/>
          <w:sz w:val="28"/>
          <w:szCs w:val="28"/>
          <w:lang w:val="en-US"/>
        </w:rPr>
        <w:lastRenderedPageBreak/>
        <w:t>craftsmanship or beautiful, ingenious, delicate, or elaborate execution</w:t>
      </w:r>
      <w:r w:rsidRPr="00684279">
        <w:rPr>
          <w:rFonts w:ascii="Times New Roman" w:hAnsi="Times New Roman"/>
          <w:sz w:val="28"/>
          <w:szCs w:val="28"/>
          <w:lang w:val="uk-UA"/>
        </w:rPr>
        <w:t xml:space="preserve"> </w:t>
      </w:r>
      <w:r w:rsidR="00994175" w:rsidRPr="00684279">
        <w:rPr>
          <w:rFonts w:ascii="Times New Roman" w:hAnsi="Times New Roman"/>
          <w:sz w:val="28"/>
          <w:szCs w:val="28"/>
          <w:lang w:val="uk-UA"/>
        </w:rPr>
        <w:t>в</w:t>
      </w:r>
      <w:r w:rsidRPr="00684279">
        <w:rPr>
          <w:rFonts w:ascii="Times New Roman" w:hAnsi="Times New Roman"/>
          <w:sz w:val="28"/>
          <w:szCs w:val="28"/>
          <w:lang w:val="uk-UA"/>
        </w:rPr>
        <w:t xml:space="preserve"> одному </w:t>
      </w:r>
      <w:r w:rsidR="00994175" w:rsidRPr="00684279">
        <w:rPr>
          <w:rFonts w:ascii="Times New Roman" w:hAnsi="Times New Roman"/>
          <w:sz w:val="28"/>
          <w:szCs w:val="28"/>
          <w:lang w:val="uk-UA"/>
        </w:rPr>
        <w:t>із</w:t>
      </w:r>
      <w:r w:rsidRPr="00684279">
        <w:rPr>
          <w:rFonts w:ascii="Times New Roman" w:hAnsi="Times New Roman"/>
          <w:sz w:val="28"/>
          <w:szCs w:val="28"/>
          <w:lang w:val="uk-UA"/>
        </w:rPr>
        <w:t xml:space="preserve"> словників (</w:t>
      </w:r>
      <w:r w:rsidRPr="00684279">
        <w:rPr>
          <w:rFonts w:ascii="Times New Roman" w:hAnsi="Times New Roman"/>
          <w:sz w:val="28"/>
          <w:szCs w:val="28"/>
          <w:lang w:val="en-US"/>
        </w:rPr>
        <w:t>MWUD</w:t>
      </w:r>
      <w:r w:rsidRPr="00684279">
        <w:rPr>
          <w:rFonts w:ascii="Times New Roman" w:hAnsi="Times New Roman"/>
          <w:sz w:val="28"/>
          <w:szCs w:val="28"/>
          <w:lang w:val="uk-UA"/>
        </w:rPr>
        <w:t xml:space="preserve">). </w:t>
      </w:r>
    </w:p>
    <w:p w:rsidR="00BF7ADD" w:rsidRPr="00684279" w:rsidRDefault="00BF7ADD" w:rsidP="00BF7ADD">
      <w:pPr>
        <w:spacing w:after="0" w:line="360" w:lineRule="auto"/>
        <w:jc w:val="both"/>
        <w:rPr>
          <w:rFonts w:ascii="Times New Roman" w:hAnsi="Times New Roman"/>
          <w:sz w:val="28"/>
          <w:szCs w:val="28"/>
          <w:lang w:val="en-US"/>
        </w:rPr>
      </w:pPr>
      <w:r w:rsidRPr="00684279">
        <w:rPr>
          <w:rFonts w:ascii="Times New Roman" w:hAnsi="Times New Roman"/>
          <w:sz w:val="28"/>
          <w:szCs w:val="28"/>
          <w:lang w:val="uk-UA"/>
        </w:rPr>
        <w:t>Питома вага елемент</w:t>
      </w:r>
      <w:r w:rsidR="00994175" w:rsidRPr="00684279">
        <w:rPr>
          <w:rFonts w:ascii="Times New Roman" w:hAnsi="Times New Roman"/>
          <w:sz w:val="28"/>
          <w:szCs w:val="28"/>
          <w:lang w:val="uk-UA"/>
        </w:rPr>
        <w:t>а</w:t>
      </w:r>
      <w:r w:rsidRPr="00684279">
        <w:rPr>
          <w:rFonts w:ascii="Times New Roman" w:hAnsi="Times New Roman"/>
          <w:sz w:val="28"/>
          <w:szCs w:val="28"/>
          <w:lang w:val="uk-UA"/>
        </w:rPr>
        <w:t xml:space="preserve"> </w:t>
      </w:r>
      <w:r w:rsidRPr="00684279">
        <w:rPr>
          <w:rFonts w:ascii="Times New Roman" w:hAnsi="Times New Roman"/>
          <w:i/>
          <w:sz w:val="28"/>
          <w:szCs w:val="28"/>
          <w:lang w:val="uk-UA"/>
        </w:rPr>
        <w:t>beauty, fitness, or perfection</w:t>
      </w:r>
      <w:r w:rsidRPr="00684279">
        <w:rPr>
          <w:rFonts w:ascii="Times New Roman" w:hAnsi="Times New Roman"/>
          <w:sz w:val="28"/>
          <w:szCs w:val="28"/>
          <w:lang w:val="en-US"/>
        </w:rPr>
        <w:t xml:space="preserve"> </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rPr>
        <w:t xml:space="preserve">у </w:t>
      </w:r>
      <w:r w:rsidRPr="00684279">
        <w:rPr>
          <w:rFonts w:ascii="Times New Roman" w:hAnsi="Times New Roman"/>
          <w:sz w:val="28"/>
          <w:szCs w:val="28"/>
          <w:lang w:val="en-US"/>
        </w:rPr>
        <w:t>MWUD</w:t>
      </w:r>
      <w:r w:rsidRPr="00684279">
        <w:rPr>
          <w:rFonts w:ascii="Times New Roman" w:hAnsi="Times New Roman"/>
          <w:sz w:val="28"/>
          <w:szCs w:val="28"/>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MMUD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4+1</m:t>
                </m:r>
              </m:e>
            </m:d>
            <m:r>
              <w:rPr>
                <w:rFonts w:ascii="Cambria Math" w:hAnsi="Cambria Math"/>
                <w:sz w:val="28"/>
                <w:szCs w:val="28"/>
                <w:lang w:val="uk-UA"/>
              </w:rPr>
              <m:t>-4</m:t>
            </m:r>
          </m:num>
          <m:den>
            <m:r>
              <w:rPr>
                <w:rFonts w:ascii="Cambria Math" w:hAnsi="Cambria Math"/>
                <w:sz w:val="28"/>
                <w:szCs w:val="28"/>
                <w:lang w:val="uk-UA"/>
              </w:rPr>
              <m:t>4</m:t>
            </m:r>
          </m:den>
        </m:f>
      </m:oMath>
      <w:r w:rsidRPr="00684279">
        <w:rPr>
          <w:rFonts w:ascii="Times New Roman" w:hAnsi="Times New Roman"/>
          <w:sz w:val="28"/>
          <w:szCs w:val="28"/>
          <w:lang w:val="uk-UA"/>
        </w:rPr>
        <w:t xml:space="preserve"> = 0,2</w:t>
      </w:r>
      <w:r w:rsidRPr="00684279">
        <w:rPr>
          <w:rFonts w:ascii="Times New Roman" w:hAnsi="Times New Roman"/>
          <w:sz w:val="28"/>
          <w:szCs w:val="28"/>
        </w:rPr>
        <w:t>5</w:t>
      </w:r>
      <w:r w:rsidRPr="00684279">
        <w:rPr>
          <w:rFonts w:ascii="Times New Roman" w:hAnsi="Times New Roman"/>
          <w:sz w:val="28"/>
          <w:szCs w:val="28"/>
          <w:lang w:val="uk-UA"/>
        </w:rPr>
        <w:t>;</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WD</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WD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3+1</m:t>
                </m:r>
              </m:e>
            </m:d>
            <m:r>
              <w:rPr>
                <w:rFonts w:ascii="Cambria Math" w:hAnsi="Cambria Math"/>
                <w:sz w:val="28"/>
                <w:szCs w:val="28"/>
                <w:lang w:val="uk-UA"/>
              </w:rPr>
              <m:t>-1</m:t>
            </m:r>
          </m:num>
          <m:den>
            <m:r>
              <w:rPr>
                <w:rFonts w:ascii="Cambria Math" w:hAnsi="Cambria Math"/>
                <w:sz w:val="28"/>
                <w:szCs w:val="28"/>
                <w:lang w:val="uk-UA"/>
              </w:rPr>
              <m:t>3</m:t>
            </m:r>
          </m:den>
        </m:f>
      </m:oMath>
      <w:r w:rsidRPr="00684279">
        <w:rPr>
          <w:rFonts w:ascii="Times New Roman" w:hAnsi="Times New Roman"/>
          <w:sz w:val="28"/>
          <w:szCs w:val="28"/>
          <w:lang w:val="uk-UA"/>
        </w:rPr>
        <w:t xml:space="preserve"> = </w:t>
      </w:r>
      <w:r w:rsidRPr="00684279">
        <w:rPr>
          <w:rFonts w:ascii="Times New Roman" w:hAnsi="Times New Roman"/>
          <w:sz w:val="28"/>
          <w:szCs w:val="28"/>
        </w:rPr>
        <w:t>1</w:t>
      </w:r>
      <w:r w:rsidRPr="00684279">
        <w:rPr>
          <w:rFonts w:ascii="Times New Roman" w:hAnsi="Times New Roman"/>
          <w:sz w:val="28"/>
          <w:szCs w:val="28"/>
          <w:lang w:val="uk-UA"/>
        </w:rPr>
        <w:t>;</w:t>
      </w:r>
    </w:p>
    <w:p w:rsidR="00BF7ADD" w:rsidRPr="00684279" w:rsidRDefault="00BF7ADD" w:rsidP="00BF7ADD">
      <w:pPr>
        <w:spacing w:after="0" w:line="360" w:lineRule="auto"/>
        <w:ind w:firstLine="708"/>
        <w:jc w:val="both"/>
        <w:rPr>
          <w:rFonts w:ascii="Times New Roman" w:hAnsi="Times New Roman"/>
          <w:sz w:val="28"/>
          <w:szCs w:val="28"/>
          <w:lang w:val="en-US"/>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LDCE</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LDCE</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3+1</m:t>
                </m:r>
              </m:e>
            </m:d>
            <m:r>
              <w:rPr>
                <w:rFonts w:ascii="Cambria Math" w:hAnsi="Cambria Math"/>
                <w:sz w:val="28"/>
                <w:szCs w:val="28"/>
                <w:lang w:val="uk-UA"/>
              </w:rPr>
              <m:t>-1</m:t>
            </m:r>
          </m:num>
          <m:den>
            <m:r>
              <w:rPr>
                <w:rFonts w:ascii="Cambria Math" w:hAnsi="Cambria Math"/>
                <w:sz w:val="28"/>
                <w:szCs w:val="28"/>
                <w:lang w:val="uk-UA"/>
              </w:rPr>
              <m:t>3</m:t>
            </m:r>
          </m:den>
        </m:f>
      </m:oMath>
      <w:r w:rsidRPr="00684279">
        <w:rPr>
          <w:rFonts w:ascii="Times New Roman" w:hAnsi="Times New Roman"/>
          <w:sz w:val="28"/>
          <w:szCs w:val="28"/>
          <w:lang w:val="uk-UA"/>
        </w:rPr>
        <w:t xml:space="preserve"> = </w:t>
      </w:r>
      <w:r w:rsidRPr="00684279">
        <w:rPr>
          <w:rFonts w:ascii="Times New Roman" w:hAnsi="Times New Roman"/>
          <w:sz w:val="28"/>
          <w:szCs w:val="28"/>
          <w:lang w:val="en-US"/>
        </w:rPr>
        <w:t>1</w:t>
      </w:r>
      <w:r w:rsidRPr="00684279">
        <w:rPr>
          <w:rFonts w:ascii="Times New Roman" w:hAnsi="Times New Roman"/>
          <w:sz w:val="28"/>
          <w:szCs w:val="28"/>
          <w:lang w:val="uk-UA"/>
        </w:rPr>
        <w:t>;</w:t>
      </w:r>
      <w:r w:rsidRPr="00684279">
        <w:rPr>
          <w:rFonts w:ascii="Times New Roman" w:hAnsi="Times New Roman"/>
          <w:sz w:val="28"/>
          <w:szCs w:val="28"/>
          <w:lang w:val="en-US"/>
        </w:rPr>
        <w:t xml:space="preserve"> </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CALD W</w:t>
      </w:r>
      <w:r w:rsidRPr="00684279">
        <w:rPr>
          <w:rFonts w:ascii="Times New Roman" w:hAnsi="Times New Roman"/>
          <w:sz w:val="24"/>
          <w:szCs w:val="28"/>
          <w:lang w:val="en-US"/>
        </w:rPr>
        <w:t>CALD</w:t>
      </w:r>
      <w:r w:rsidRPr="00684279">
        <w:rPr>
          <w:rFonts w:ascii="Times New Roman" w:hAnsi="Times New Roman"/>
          <w:sz w:val="28"/>
          <w:szCs w:val="28"/>
          <w:lang w:val="en-US"/>
        </w:rPr>
        <w:t xml:space="preserve"> =</w:t>
      </w:r>
      <w:r w:rsidR="00207ADF" w:rsidRPr="00684279">
        <w:rPr>
          <w:rFonts w:ascii="Times New Roman" w:hAnsi="Times New Roman"/>
          <w:sz w:val="28"/>
          <w:szCs w:val="28"/>
          <w:lang w:val="en-US"/>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en-US"/>
                  </w:rPr>
                  <m:t>1+1</m:t>
                </m:r>
              </m:e>
            </m:d>
            <m:r>
              <w:rPr>
                <w:rFonts w:ascii="Cambria Math" w:hAnsi="Cambria Math"/>
                <w:sz w:val="28"/>
                <w:szCs w:val="28"/>
                <w:lang w:val="en-US"/>
              </w:rPr>
              <m:t>-1</m:t>
            </m:r>
          </m:num>
          <m:den>
            <m:r>
              <w:rPr>
                <w:rFonts w:ascii="Cambria Math" w:hAnsi="Cambria Math"/>
                <w:sz w:val="28"/>
                <w:szCs w:val="28"/>
                <w:lang w:val="en-US"/>
              </w:rPr>
              <m:t>1</m:t>
            </m:r>
          </m:den>
        </m:f>
      </m:oMath>
      <w:r w:rsidRPr="00684279">
        <w:rPr>
          <w:rFonts w:ascii="Times New Roman" w:hAnsi="Times New Roman"/>
          <w:sz w:val="28"/>
          <w:szCs w:val="28"/>
          <w:lang w:val="en-US"/>
        </w:rPr>
        <w:t xml:space="preserve"> = 1;</w:t>
      </w:r>
    </w:p>
    <w:p w:rsidR="00BF7ADD" w:rsidRPr="00684279" w:rsidRDefault="00BF7ADD" w:rsidP="00BF7ADD">
      <w:pPr>
        <w:spacing w:after="0" w:line="360" w:lineRule="auto"/>
        <w:ind w:firstLine="708"/>
        <w:jc w:val="both"/>
        <w:rPr>
          <w:rFonts w:ascii="Times New Roman" w:hAnsi="Times New Roman"/>
          <w:sz w:val="28"/>
          <w:szCs w:val="28"/>
          <w:lang w:val="en-US"/>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OALD W</w:t>
      </w:r>
      <w:r w:rsidRPr="00684279">
        <w:rPr>
          <w:rFonts w:ascii="Times New Roman" w:hAnsi="Times New Roman"/>
          <w:sz w:val="24"/>
          <w:szCs w:val="28"/>
          <w:lang w:val="en-US"/>
        </w:rPr>
        <w:t>OALD</w:t>
      </w:r>
      <w:r w:rsidRPr="00684279">
        <w:rPr>
          <w:rFonts w:ascii="Times New Roman" w:hAnsi="Times New Roman"/>
          <w:sz w:val="28"/>
          <w:szCs w:val="28"/>
          <w:lang w:val="en-US"/>
        </w:rPr>
        <w:t xml:space="preserve"> =</w:t>
      </w:r>
      <w:r w:rsidR="00207ADF" w:rsidRPr="00684279">
        <w:rPr>
          <w:rFonts w:ascii="Times New Roman" w:hAnsi="Times New Roman"/>
          <w:sz w:val="28"/>
          <w:szCs w:val="28"/>
          <w:lang w:val="en-US"/>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en-US"/>
                  </w:rPr>
                  <m:t>3+1</m:t>
                </m:r>
              </m:e>
            </m:d>
            <m:r>
              <w:rPr>
                <w:rFonts w:ascii="Cambria Math" w:hAnsi="Cambria Math"/>
                <w:sz w:val="28"/>
                <w:szCs w:val="28"/>
                <w:lang w:val="en-US"/>
              </w:rPr>
              <m:t>-1</m:t>
            </m:r>
          </m:num>
          <m:den>
            <m:r>
              <w:rPr>
                <w:rFonts w:ascii="Cambria Math" w:hAnsi="Cambria Math"/>
                <w:sz w:val="28"/>
                <w:szCs w:val="28"/>
                <w:lang w:val="en-US"/>
              </w:rPr>
              <m:t>3</m:t>
            </m:r>
          </m:den>
        </m:f>
      </m:oMath>
      <w:r w:rsidRPr="00684279">
        <w:rPr>
          <w:rFonts w:ascii="Times New Roman" w:hAnsi="Times New Roman"/>
          <w:sz w:val="28"/>
          <w:szCs w:val="28"/>
          <w:lang w:val="en-US"/>
        </w:rPr>
        <w:t xml:space="preserve"> = 1;</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HNDAE </w:t>
      </w:r>
      <w:r w:rsidRPr="00684279">
        <w:rPr>
          <w:rFonts w:ascii="Times New Roman" w:hAnsi="Times New Roman"/>
          <w:sz w:val="28"/>
          <w:szCs w:val="28"/>
          <w:lang w:val="en-US"/>
        </w:rPr>
        <w:t>W</w:t>
      </w:r>
      <w:r w:rsidRPr="00684279">
        <w:rPr>
          <w:rFonts w:ascii="Times New Roman" w:hAnsi="Times New Roman"/>
          <w:sz w:val="24"/>
          <w:szCs w:val="28"/>
          <w:lang w:val="en-US"/>
        </w:rPr>
        <w:t>HNDAE</w:t>
      </w:r>
      <w:r w:rsidRPr="00684279">
        <w:rPr>
          <w:rFonts w:ascii="Times New Roman" w:hAnsi="Times New Roman"/>
          <w:sz w:val="28"/>
          <w:szCs w:val="28"/>
          <w:lang w:val="en-US"/>
        </w:rPr>
        <w:t xml:space="preserve"> =</w:t>
      </w:r>
      <w:r w:rsidR="00207ADF" w:rsidRPr="00684279">
        <w:rPr>
          <w:rFonts w:ascii="Times New Roman" w:hAnsi="Times New Roman"/>
          <w:sz w:val="28"/>
          <w:szCs w:val="28"/>
          <w:lang w:val="en-US"/>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en-US"/>
                  </w:rPr>
                  <m:t>2+1</m:t>
                </m:r>
              </m:e>
            </m:d>
            <m:r>
              <w:rPr>
                <w:rFonts w:ascii="Cambria Math" w:hAnsi="Cambria Math"/>
                <w:sz w:val="28"/>
                <w:szCs w:val="28"/>
                <w:lang w:val="en-US"/>
              </w:rPr>
              <m:t>-1</m:t>
            </m:r>
          </m:num>
          <m:den>
            <m:r>
              <w:rPr>
                <w:rFonts w:ascii="Cambria Math" w:hAnsi="Cambria Math"/>
                <w:sz w:val="28"/>
                <w:szCs w:val="28"/>
                <w:lang w:val="en-US"/>
              </w:rPr>
              <m:t>2</m:t>
            </m:r>
          </m:den>
        </m:f>
      </m:oMath>
      <w:r w:rsidRPr="00684279">
        <w:rPr>
          <w:rFonts w:ascii="Times New Roman" w:hAnsi="Times New Roman"/>
          <w:sz w:val="28"/>
          <w:szCs w:val="28"/>
          <w:lang w:val="en-US"/>
        </w:rPr>
        <w:t xml:space="preserve"> = 1</w:t>
      </w:r>
      <w:r w:rsidR="00994175" w:rsidRPr="00684279">
        <w:rPr>
          <w:rFonts w:ascii="Times New Roman" w:hAnsi="Times New Roman"/>
          <w:sz w:val="28"/>
          <w:szCs w:val="28"/>
          <w:lang w:val="uk-UA"/>
        </w:rPr>
        <w:t>.</w:t>
      </w:r>
    </w:p>
    <w:p w:rsidR="00BF7ADD" w:rsidRPr="00684279" w:rsidRDefault="00BF7ADD" w:rsidP="00BF7ADD">
      <w:pPr>
        <w:spacing w:after="0" w:line="360" w:lineRule="auto"/>
        <w:ind w:firstLine="709"/>
        <w:jc w:val="both"/>
        <w:rPr>
          <w:rFonts w:ascii="Times New Roman" w:hAnsi="Times New Roman"/>
          <w:sz w:val="28"/>
          <w:szCs w:val="28"/>
          <w:lang w:val="en-US"/>
        </w:rPr>
      </w:pPr>
      <w:r w:rsidRPr="00684279">
        <w:rPr>
          <w:rFonts w:ascii="Times New Roman" w:hAnsi="Times New Roman"/>
          <w:sz w:val="28"/>
          <w:szCs w:val="28"/>
          <w:lang w:val="uk-UA"/>
        </w:rPr>
        <w:t xml:space="preserve">Середня питома вага </w:t>
      </w:r>
      <w:r w:rsidRPr="00684279">
        <w:rPr>
          <w:rFonts w:ascii="Times New Roman" w:hAnsi="Times New Roman"/>
          <w:sz w:val="28"/>
          <w:szCs w:val="28"/>
          <w:lang w:val="en-US"/>
        </w:rPr>
        <w:t>W</w:t>
      </w:r>
      <w:r w:rsidRPr="00684279">
        <w:rPr>
          <w:rFonts w:ascii="Times New Roman" w:hAnsi="Times New Roman"/>
          <w:sz w:val="28"/>
          <w:szCs w:val="28"/>
          <w:lang w:val="uk-UA"/>
        </w:rPr>
        <w:t>сер.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r>
              <w:rPr>
                <w:rFonts w:ascii="Cambria Math" w:hAnsi="Cambria Math"/>
                <w:sz w:val="28"/>
                <w:szCs w:val="28"/>
                <w:lang w:val="uk-UA"/>
              </w:rPr>
              <m:t>1+1+1+1+1+0,25</m:t>
            </m:r>
          </m:num>
          <m:den>
            <m:r>
              <w:rPr>
                <w:rFonts w:ascii="Cambria Math" w:hAnsi="Cambria Math"/>
                <w:sz w:val="28"/>
                <w:szCs w:val="28"/>
                <w:lang w:val="uk-UA"/>
              </w:rPr>
              <m:t>6</m:t>
            </m:r>
          </m:den>
        </m:f>
      </m:oMath>
      <w:r w:rsidRPr="00684279">
        <w:rPr>
          <w:rFonts w:ascii="Times New Roman" w:hAnsi="Times New Roman"/>
          <w:sz w:val="28"/>
          <w:szCs w:val="28"/>
          <w:lang w:val="uk-UA"/>
        </w:rPr>
        <w:t xml:space="preserve"> = 0,</w:t>
      </w:r>
      <w:r w:rsidRPr="00684279">
        <w:rPr>
          <w:rFonts w:ascii="Times New Roman" w:hAnsi="Times New Roman"/>
          <w:sz w:val="28"/>
          <w:szCs w:val="28"/>
          <w:lang w:val="en-US"/>
        </w:rPr>
        <w:t>87</w:t>
      </w:r>
      <w:r w:rsidR="00994175" w:rsidRPr="00684279">
        <w:rPr>
          <w:rFonts w:ascii="Times New Roman" w:hAnsi="Times New Roman"/>
          <w:sz w:val="28"/>
          <w:szCs w:val="28"/>
          <w:lang w:val="uk-UA"/>
        </w:rPr>
        <w:t>.</w:t>
      </w:r>
      <w:r w:rsidRPr="00684279">
        <w:rPr>
          <w:rFonts w:ascii="Times New Roman" w:hAnsi="Times New Roman"/>
          <w:sz w:val="28"/>
          <w:szCs w:val="28"/>
          <w:lang w:val="uk-UA"/>
        </w:rPr>
        <w:t xml:space="preserve"> </w:t>
      </w:r>
    </w:p>
    <w:p w:rsidR="00BF7ADD" w:rsidRPr="00684279" w:rsidRDefault="00BF7ADD" w:rsidP="00BF7ADD">
      <w:pPr>
        <w:spacing w:after="0" w:line="360" w:lineRule="auto"/>
        <w:ind w:firstLine="708"/>
        <w:jc w:val="both"/>
        <w:rPr>
          <w:rFonts w:ascii="Times New Roman" w:hAnsi="Times New Roman"/>
          <w:sz w:val="28"/>
          <w:szCs w:val="28"/>
          <w:lang w:val="en-US"/>
        </w:rPr>
      </w:pPr>
      <w:r w:rsidRPr="00684279">
        <w:rPr>
          <w:rFonts w:ascii="Times New Roman" w:hAnsi="Times New Roman"/>
          <w:sz w:val="28"/>
          <w:szCs w:val="28"/>
          <w:lang w:val="uk-UA"/>
        </w:rPr>
        <w:t xml:space="preserve">У семантиці лексеми </w:t>
      </w:r>
      <w:r w:rsidRPr="00684279">
        <w:rPr>
          <w:rFonts w:ascii="Times New Roman" w:hAnsi="Times New Roman"/>
          <w:i/>
          <w:sz w:val="28"/>
          <w:szCs w:val="28"/>
          <w:lang w:val="uk-UA"/>
        </w:rPr>
        <w:t>harmony</w:t>
      </w:r>
      <w:r w:rsidRPr="00684279">
        <w:rPr>
          <w:rFonts w:ascii="Times New Roman" w:hAnsi="Times New Roman"/>
          <w:sz w:val="28"/>
          <w:szCs w:val="28"/>
          <w:lang w:val="uk-UA"/>
        </w:rPr>
        <w:t xml:space="preserve"> два компоненти, а саме </w:t>
      </w:r>
      <w:r w:rsidRPr="00684279">
        <w:rPr>
          <w:rFonts w:ascii="Times New Roman" w:hAnsi="Times New Roman"/>
          <w:i/>
          <w:sz w:val="28"/>
          <w:szCs w:val="28"/>
          <w:lang w:val="uk-UA" w:eastAsia="ru-RU"/>
        </w:rPr>
        <w:t>showing agreement or harmony</w:t>
      </w:r>
      <w:r w:rsidRPr="00684279">
        <w:rPr>
          <w:rFonts w:ascii="Times New Roman" w:hAnsi="Times New Roman"/>
          <w:i/>
          <w:sz w:val="28"/>
          <w:szCs w:val="28"/>
          <w:lang w:val="uk-UA"/>
        </w:rPr>
        <w:t xml:space="preserve"> </w:t>
      </w:r>
      <w:r w:rsidRPr="00684279">
        <w:rPr>
          <w:rFonts w:ascii="Times New Roman" w:hAnsi="Times New Roman"/>
          <w:sz w:val="28"/>
          <w:szCs w:val="28"/>
          <w:lang w:val="uk-UA"/>
        </w:rPr>
        <w:t>(</w:t>
      </w:r>
      <w:r w:rsidRPr="00684279">
        <w:rPr>
          <w:rFonts w:ascii="Times New Roman" w:hAnsi="Times New Roman"/>
          <w:sz w:val="28"/>
          <w:szCs w:val="28"/>
          <w:lang w:val="en-US"/>
        </w:rPr>
        <w:t>MWUD</w:t>
      </w:r>
      <w:r w:rsidRPr="00684279">
        <w:rPr>
          <w:rFonts w:ascii="Times New Roman" w:hAnsi="Times New Roman"/>
          <w:sz w:val="28"/>
          <w:szCs w:val="28"/>
          <w:lang w:val="uk-UA"/>
        </w:rPr>
        <w:t xml:space="preserve">, </w:t>
      </w:r>
      <w:r w:rsidRPr="00684279">
        <w:rPr>
          <w:rFonts w:ascii="Times New Roman" w:hAnsi="Times New Roman"/>
          <w:sz w:val="28"/>
          <w:szCs w:val="28"/>
          <w:lang w:val="en-US"/>
        </w:rPr>
        <w:t>WD</w:t>
      </w:r>
      <w:r w:rsidRPr="00684279">
        <w:rPr>
          <w:rFonts w:ascii="Times New Roman" w:hAnsi="Times New Roman"/>
          <w:sz w:val="28"/>
          <w:szCs w:val="28"/>
          <w:lang w:val="uk-UA"/>
        </w:rPr>
        <w:t>, LDCE та OALD)</w:t>
      </w:r>
      <w:r w:rsidRPr="00684279">
        <w:rPr>
          <w:rFonts w:ascii="Times New Roman" w:hAnsi="Times New Roman"/>
          <w:sz w:val="28"/>
          <w:szCs w:val="28"/>
          <w:lang w:val="en-US"/>
        </w:rPr>
        <w:t xml:space="preserve"> </w:t>
      </w:r>
      <w:r w:rsidRPr="00684279">
        <w:rPr>
          <w:rFonts w:ascii="Times New Roman" w:hAnsi="Times New Roman"/>
          <w:sz w:val="28"/>
          <w:szCs w:val="28"/>
          <w:lang w:val="uk-UA"/>
        </w:rPr>
        <w:t>(</w:t>
      </w:r>
      <w:r w:rsidRPr="00684279">
        <w:rPr>
          <w:rFonts w:ascii="Times New Roman" w:hAnsi="Times New Roman"/>
          <w:i/>
          <w:sz w:val="28"/>
          <w:szCs w:val="28"/>
          <w:lang w:val="uk-UA"/>
        </w:rPr>
        <w:t>Н</w:t>
      </w:r>
      <w:r w:rsidRPr="00684279">
        <w:rPr>
          <w:rFonts w:ascii="Times New Roman" w:hAnsi="Times New Roman"/>
          <w:i/>
          <w:sz w:val="28"/>
          <w:szCs w:val="28"/>
          <w:lang w:val="en-US"/>
        </w:rPr>
        <w:t xml:space="preserve">er face had an angelic </w:t>
      </w:r>
      <w:r w:rsidRPr="00684279">
        <w:rPr>
          <w:rFonts w:ascii="Times New Roman" w:hAnsi="Times New Roman"/>
          <w:i/>
          <w:iCs/>
          <w:sz w:val="28"/>
          <w:szCs w:val="28"/>
          <w:lang w:val="en-US"/>
        </w:rPr>
        <w:t>harmony</w:t>
      </w:r>
      <w:r w:rsidRPr="00684279">
        <w:rPr>
          <w:rFonts w:ascii="Times New Roman" w:hAnsi="Times New Roman"/>
          <w:i/>
          <w:sz w:val="28"/>
          <w:szCs w:val="28"/>
          <w:lang w:val="en-US"/>
        </w:rPr>
        <w:t xml:space="preserve"> that fascinated the leading painters of her day</w:t>
      </w:r>
      <w:r w:rsidRPr="00684279">
        <w:rPr>
          <w:rFonts w:ascii="Times New Roman" w:hAnsi="Times New Roman"/>
          <w:sz w:val="28"/>
          <w:szCs w:val="28"/>
          <w:lang w:val="en-US"/>
        </w:rPr>
        <w:t>)</w:t>
      </w:r>
      <w:r w:rsidRPr="00684279">
        <w:rPr>
          <w:rFonts w:ascii="Times New Roman" w:hAnsi="Times New Roman"/>
          <w:sz w:val="28"/>
          <w:szCs w:val="28"/>
          <w:lang w:val="uk-UA"/>
        </w:rPr>
        <w:t xml:space="preserve"> та </w:t>
      </w:r>
      <w:r w:rsidRPr="00684279">
        <w:rPr>
          <w:rFonts w:ascii="Times New Roman" w:hAnsi="Times New Roman"/>
          <w:i/>
          <w:sz w:val="28"/>
          <w:szCs w:val="28"/>
          <w:lang w:val="uk-UA"/>
        </w:rPr>
        <w:t xml:space="preserve">pleasing or congruent arrangement of parts </w:t>
      </w:r>
      <w:r w:rsidRPr="00684279">
        <w:rPr>
          <w:rFonts w:ascii="Times New Roman" w:hAnsi="Times New Roman"/>
          <w:sz w:val="28"/>
          <w:szCs w:val="28"/>
          <w:lang w:val="uk-UA"/>
        </w:rPr>
        <w:t>(</w:t>
      </w:r>
      <w:r w:rsidRPr="00684279">
        <w:rPr>
          <w:rFonts w:ascii="Times New Roman" w:hAnsi="Times New Roman"/>
          <w:sz w:val="28"/>
          <w:szCs w:val="28"/>
          <w:lang w:val="en-US"/>
        </w:rPr>
        <w:t>MWUD</w:t>
      </w:r>
      <w:r w:rsidRPr="00684279">
        <w:rPr>
          <w:rFonts w:ascii="Times New Roman" w:hAnsi="Times New Roman"/>
          <w:sz w:val="28"/>
          <w:szCs w:val="28"/>
          <w:lang w:val="uk-UA"/>
        </w:rPr>
        <w:t xml:space="preserve">, </w:t>
      </w:r>
      <w:r w:rsidRPr="00684279">
        <w:rPr>
          <w:rFonts w:ascii="Times New Roman" w:hAnsi="Times New Roman"/>
          <w:sz w:val="28"/>
          <w:szCs w:val="28"/>
          <w:lang w:val="en-US"/>
        </w:rPr>
        <w:t>CALD</w:t>
      </w:r>
      <w:r w:rsidRPr="00684279">
        <w:rPr>
          <w:rFonts w:ascii="Times New Roman" w:hAnsi="Times New Roman"/>
          <w:sz w:val="28"/>
          <w:szCs w:val="28"/>
          <w:lang w:val="uk-UA"/>
        </w:rPr>
        <w:t xml:space="preserve">, OALD та </w:t>
      </w:r>
      <w:r w:rsidRPr="00684279">
        <w:rPr>
          <w:rFonts w:ascii="Times New Roman" w:hAnsi="Times New Roman"/>
          <w:sz w:val="28"/>
          <w:szCs w:val="28"/>
          <w:lang w:val="en-US"/>
        </w:rPr>
        <w:t>HNDAE</w:t>
      </w:r>
      <w:r w:rsidRPr="00684279">
        <w:rPr>
          <w:rFonts w:ascii="Times New Roman" w:hAnsi="Times New Roman"/>
          <w:sz w:val="28"/>
          <w:szCs w:val="28"/>
          <w:lang w:val="uk-UA"/>
        </w:rPr>
        <w:t>)</w:t>
      </w:r>
      <w:r w:rsidRPr="00684279">
        <w:rPr>
          <w:rFonts w:ascii="Times New Roman" w:hAnsi="Times New Roman"/>
          <w:sz w:val="28"/>
          <w:szCs w:val="28"/>
          <w:lang w:val="en-US"/>
        </w:rPr>
        <w:t xml:space="preserve"> (</w:t>
      </w:r>
      <w:r w:rsidRPr="00684279">
        <w:rPr>
          <w:rFonts w:ascii="Times New Roman" w:hAnsi="Times New Roman"/>
          <w:i/>
          <w:sz w:val="28"/>
          <w:szCs w:val="28"/>
          <w:lang w:val="en-US"/>
        </w:rPr>
        <w:t>the harmony of sea and sky</w:t>
      </w:r>
      <w:r w:rsidRPr="00684279">
        <w:rPr>
          <w:rFonts w:ascii="Times New Roman" w:hAnsi="Times New Roman"/>
          <w:sz w:val="28"/>
          <w:szCs w:val="28"/>
          <w:lang w:val="en-US"/>
        </w:rPr>
        <w:t>)</w:t>
      </w:r>
      <w:r w:rsidRPr="00684279">
        <w:rPr>
          <w:rFonts w:ascii="Times New Roman" w:hAnsi="Times New Roman"/>
          <w:sz w:val="28"/>
          <w:szCs w:val="28"/>
          <w:lang w:val="uk-UA"/>
        </w:rPr>
        <w:t xml:space="preserve">, є домінантними. Частина компонентів, тобто </w:t>
      </w:r>
      <w:r w:rsidRPr="00684279">
        <w:rPr>
          <w:rFonts w:ascii="Times New Roman" w:hAnsi="Times New Roman"/>
          <w:i/>
          <w:sz w:val="28"/>
          <w:szCs w:val="28"/>
          <w:lang w:val="uk-UA"/>
        </w:rPr>
        <w:t>the combination of simultaneous musical notes in a chord</w:t>
      </w:r>
      <w:r w:rsidR="00207ADF" w:rsidRPr="00684279">
        <w:rPr>
          <w:rFonts w:ascii="Times New Roman" w:hAnsi="Times New Roman"/>
          <w:sz w:val="28"/>
          <w:szCs w:val="28"/>
          <w:lang w:val="uk-UA"/>
        </w:rPr>
        <w:t xml:space="preserve"> </w:t>
      </w:r>
      <w:r w:rsidRPr="00684279">
        <w:rPr>
          <w:rFonts w:ascii="Times New Roman" w:hAnsi="Times New Roman"/>
          <w:sz w:val="28"/>
          <w:szCs w:val="28"/>
          <w:lang w:val="uk-UA"/>
        </w:rPr>
        <w:t>(</w:t>
      </w:r>
      <w:r w:rsidRPr="00684279">
        <w:rPr>
          <w:rFonts w:ascii="Times New Roman" w:hAnsi="Times New Roman"/>
          <w:sz w:val="28"/>
          <w:szCs w:val="28"/>
          <w:lang w:val="en-US"/>
        </w:rPr>
        <w:t>MWUD</w:t>
      </w:r>
      <w:r w:rsidRPr="00684279">
        <w:rPr>
          <w:rFonts w:ascii="Times New Roman" w:hAnsi="Times New Roman"/>
          <w:sz w:val="28"/>
          <w:szCs w:val="28"/>
          <w:lang w:val="uk-UA"/>
        </w:rPr>
        <w:t xml:space="preserve">, </w:t>
      </w:r>
      <w:r w:rsidRPr="00684279">
        <w:rPr>
          <w:rFonts w:ascii="Times New Roman" w:hAnsi="Times New Roman"/>
          <w:sz w:val="28"/>
          <w:szCs w:val="28"/>
          <w:lang w:val="en-US"/>
        </w:rPr>
        <w:t>CALD</w:t>
      </w:r>
      <w:r w:rsidRPr="00684279">
        <w:rPr>
          <w:rFonts w:ascii="Times New Roman" w:hAnsi="Times New Roman"/>
          <w:sz w:val="28"/>
          <w:szCs w:val="28"/>
          <w:lang w:val="uk-UA"/>
        </w:rPr>
        <w:t xml:space="preserve"> та OALD</w:t>
      </w:r>
      <w:r w:rsidRPr="00684279">
        <w:rPr>
          <w:rFonts w:ascii="Times New Roman" w:hAnsi="Times New Roman"/>
          <w:sz w:val="28"/>
          <w:szCs w:val="28"/>
          <w:lang w:val="en-US"/>
        </w:rPr>
        <w:t xml:space="preserve">), </w:t>
      </w:r>
      <w:r w:rsidRPr="00684279">
        <w:rPr>
          <w:rFonts w:ascii="Times New Roman" w:hAnsi="Times New Roman"/>
          <w:i/>
          <w:sz w:val="28"/>
          <w:szCs w:val="28"/>
          <w:lang w:val="uk-UA"/>
        </w:rPr>
        <w:t>tuneful sound</w:t>
      </w:r>
      <w:r w:rsidRPr="00684279">
        <w:rPr>
          <w:rFonts w:ascii="Times New Roman" w:hAnsi="Times New Roman"/>
          <w:sz w:val="28"/>
          <w:szCs w:val="28"/>
          <w:lang w:val="uk-UA"/>
        </w:rPr>
        <w:t xml:space="preserve"> (</w:t>
      </w:r>
      <w:r w:rsidRPr="00684279">
        <w:rPr>
          <w:rFonts w:ascii="Times New Roman" w:hAnsi="Times New Roman"/>
          <w:sz w:val="28"/>
          <w:szCs w:val="28"/>
          <w:lang w:val="en-US"/>
        </w:rPr>
        <w:t>MWUD</w:t>
      </w:r>
      <w:r w:rsidRPr="00684279">
        <w:rPr>
          <w:rFonts w:ascii="Times New Roman" w:hAnsi="Times New Roman"/>
          <w:sz w:val="28"/>
          <w:szCs w:val="28"/>
          <w:lang w:val="uk-UA"/>
        </w:rPr>
        <w:t xml:space="preserve">, </w:t>
      </w:r>
      <w:r w:rsidRPr="00684279">
        <w:rPr>
          <w:rFonts w:ascii="Times New Roman" w:hAnsi="Times New Roman"/>
          <w:sz w:val="28"/>
          <w:szCs w:val="28"/>
          <w:lang w:val="en-US"/>
        </w:rPr>
        <w:t>WD</w:t>
      </w:r>
      <w:r w:rsidRPr="00684279">
        <w:rPr>
          <w:rFonts w:ascii="Times New Roman" w:hAnsi="Times New Roman"/>
          <w:sz w:val="28"/>
          <w:szCs w:val="28"/>
          <w:lang w:val="uk-UA"/>
        </w:rPr>
        <w:t xml:space="preserve"> та LDCE), </w:t>
      </w:r>
      <w:r w:rsidRPr="00684279">
        <w:rPr>
          <w:rFonts w:ascii="Times New Roman" w:hAnsi="Times New Roman"/>
          <w:i/>
          <w:sz w:val="28"/>
          <w:szCs w:val="28"/>
          <w:lang w:val="uk-UA"/>
        </w:rPr>
        <w:t>the science of the structure, relation, and progression of chords</w:t>
      </w:r>
      <w:r w:rsidRPr="00684279">
        <w:rPr>
          <w:rFonts w:ascii="Times New Roman" w:hAnsi="Times New Roman"/>
          <w:sz w:val="28"/>
          <w:szCs w:val="28"/>
          <w:lang w:val="uk-UA"/>
        </w:rPr>
        <w:t xml:space="preserve"> (</w:t>
      </w:r>
      <w:r w:rsidRPr="00684279">
        <w:rPr>
          <w:rFonts w:ascii="Times New Roman" w:hAnsi="Times New Roman"/>
          <w:sz w:val="28"/>
          <w:szCs w:val="28"/>
          <w:lang w:val="en-US"/>
        </w:rPr>
        <w:t>MWUD</w:t>
      </w:r>
      <w:r w:rsidRPr="00684279">
        <w:rPr>
          <w:rFonts w:ascii="Times New Roman" w:hAnsi="Times New Roman"/>
          <w:sz w:val="28"/>
          <w:szCs w:val="28"/>
          <w:lang w:val="uk-UA"/>
        </w:rPr>
        <w:t xml:space="preserve">, LDCE та </w:t>
      </w:r>
      <w:r w:rsidRPr="00684279">
        <w:rPr>
          <w:rFonts w:ascii="Times New Roman" w:hAnsi="Times New Roman"/>
          <w:sz w:val="28"/>
          <w:szCs w:val="28"/>
          <w:lang w:val="en-US"/>
        </w:rPr>
        <w:t>HNDAE</w:t>
      </w:r>
      <w:r w:rsidRPr="00684279">
        <w:rPr>
          <w:rFonts w:ascii="Times New Roman" w:hAnsi="Times New Roman"/>
          <w:sz w:val="28"/>
          <w:szCs w:val="28"/>
          <w:lang w:val="uk-UA"/>
        </w:rPr>
        <w:t>) дещо віддалені від центру. Деякі елементи (</w:t>
      </w:r>
      <w:r w:rsidRPr="00684279">
        <w:rPr>
          <w:rFonts w:ascii="Times New Roman" w:hAnsi="Times New Roman"/>
          <w:i/>
          <w:sz w:val="28"/>
          <w:szCs w:val="28"/>
          <w:lang w:val="uk-UA"/>
        </w:rPr>
        <w:t xml:space="preserve">the structure of music with respect to the composition and progression of chords </w:t>
      </w:r>
      <w:r w:rsidRPr="00684279">
        <w:rPr>
          <w:rFonts w:ascii="Times New Roman" w:hAnsi="Times New Roman"/>
          <w:sz w:val="28"/>
          <w:szCs w:val="28"/>
          <w:lang w:val="uk-UA"/>
        </w:rPr>
        <w:t>(</w:t>
      </w:r>
      <w:r w:rsidRPr="00684279">
        <w:rPr>
          <w:rFonts w:ascii="Times New Roman" w:hAnsi="Times New Roman"/>
          <w:sz w:val="28"/>
          <w:szCs w:val="28"/>
          <w:lang w:val="en-US"/>
        </w:rPr>
        <w:t>MWUD</w:t>
      </w:r>
      <w:r w:rsidRPr="00684279">
        <w:rPr>
          <w:rFonts w:ascii="Times New Roman" w:hAnsi="Times New Roman"/>
          <w:sz w:val="28"/>
          <w:szCs w:val="28"/>
          <w:lang w:val="uk-UA"/>
        </w:rPr>
        <w:t xml:space="preserve"> та </w:t>
      </w:r>
      <w:r w:rsidRPr="00684279">
        <w:rPr>
          <w:rFonts w:ascii="Times New Roman" w:hAnsi="Times New Roman"/>
          <w:sz w:val="28"/>
          <w:szCs w:val="28"/>
          <w:lang w:val="en-US"/>
        </w:rPr>
        <w:t>CALD</w:t>
      </w:r>
      <w:r w:rsidRPr="00684279">
        <w:rPr>
          <w:rFonts w:ascii="Times New Roman" w:hAnsi="Times New Roman"/>
          <w:sz w:val="28"/>
          <w:szCs w:val="28"/>
          <w:lang w:val="uk-UA"/>
        </w:rPr>
        <w:t>)</w:t>
      </w:r>
      <w:r w:rsidR="00994175" w:rsidRPr="00684279">
        <w:rPr>
          <w:rFonts w:ascii="Times New Roman" w:hAnsi="Times New Roman"/>
          <w:sz w:val="28"/>
          <w:szCs w:val="28"/>
          <w:lang w:val="uk-UA"/>
        </w:rPr>
        <w:t>,</w:t>
      </w:r>
      <w:r w:rsidRPr="00684279">
        <w:rPr>
          <w:rFonts w:ascii="Times New Roman" w:hAnsi="Times New Roman"/>
          <w:sz w:val="28"/>
          <w:szCs w:val="28"/>
          <w:lang w:val="en-US"/>
        </w:rPr>
        <w:t xml:space="preserve"> (</w:t>
      </w:r>
      <w:r w:rsidRPr="00684279">
        <w:rPr>
          <w:rFonts w:ascii="Times New Roman" w:hAnsi="Times New Roman"/>
          <w:i/>
          <w:sz w:val="28"/>
          <w:szCs w:val="28"/>
          <w:lang w:val="en-US"/>
        </w:rPr>
        <w:t xml:space="preserve">a song with complicated </w:t>
      </w:r>
      <w:r w:rsidRPr="00684279">
        <w:rPr>
          <w:rFonts w:ascii="Times New Roman" w:hAnsi="Times New Roman"/>
          <w:i/>
          <w:iCs/>
          <w:sz w:val="28"/>
          <w:szCs w:val="28"/>
          <w:lang w:val="en-US"/>
        </w:rPr>
        <w:t>harmonies</w:t>
      </w:r>
      <w:r w:rsidRPr="00684279">
        <w:rPr>
          <w:rFonts w:ascii="Times New Roman" w:hAnsi="Times New Roman"/>
          <w:i/>
          <w:sz w:val="28"/>
          <w:szCs w:val="28"/>
          <w:lang w:val="en-US"/>
        </w:rPr>
        <w:t xml:space="preserve"> and rhythms</w:t>
      </w:r>
      <w:r w:rsidRPr="00684279">
        <w:rPr>
          <w:rFonts w:ascii="Times New Roman" w:hAnsi="Times New Roman"/>
          <w:sz w:val="28"/>
          <w:szCs w:val="28"/>
          <w:lang w:val="en-US"/>
        </w:rPr>
        <w:t>)</w:t>
      </w:r>
      <w:r w:rsidRPr="00684279">
        <w:rPr>
          <w:rFonts w:ascii="Times New Roman" w:hAnsi="Times New Roman"/>
          <w:sz w:val="28"/>
          <w:szCs w:val="28"/>
          <w:lang w:val="uk-UA"/>
        </w:rPr>
        <w:t xml:space="preserve">, </w:t>
      </w:r>
      <w:r w:rsidRPr="00684279">
        <w:rPr>
          <w:rFonts w:ascii="Times New Roman" w:hAnsi="Times New Roman"/>
          <w:i/>
          <w:sz w:val="28"/>
          <w:szCs w:val="28"/>
          <w:lang w:val="uk-UA"/>
        </w:rPr>
        <w:t>an interweaving of different accounts into a single narrative</w:t>
      </w:r>
      <w:r w:rsidRPr="00684279">
        <w:rPr>
          <w:rFonts w:ascii="Times New Roman" w:hAnsi="Times New Roman"/>
          <w:sz w:val="28"/>
          <w:szCs w:val="28"/>
          <w:lang w:val="uk-UA"/>
        </w:rPr>
        <w:t xml:space="preserve"> та </w:t>
      </w:r>
      <w:r w:rsidRPr="00684279">
        <w:rPr>
          <w:rFonts w:ascii="Times New Roman" w:hAnsi="Times New Roman"/>
          <w:i/>
          <w:sz w:val="28"/>
          <w:szCs w:val="28"/>
          <w:lang w:val="uk-UA"/>
        </w:rPr>
        <w:t xml:space="preserve">systematic arrangement of parallel literary passages (as of the Gospels) for the purpose of showing agreement or harmony </w:t>
      </w:r>
      <w:r w:rsidRPr="00684279">
        <w:rPr>
          <w:rFonts w:ascii="Times New Roman" w:hAnsi="Times New Roman"/>
          <w:sz w:val="28"/>
          <w:szCs w:val="28"/>
          <w:lang w:val="uk-UA"/>
        </w:rPr>
        <w:t>(</w:t>
      </w:r>
      <w:r w:rsidRPr="00684279">
        <w:rPr>
          <w:rFonts w:ascii="Times New Roman" w:hAnsi="Times New Roman"/>
          <w:sz w:val="28"/>
          <w:szCs w:val="28"/>
          <w:lang w:val="en-US"/>
        </w:rPr>
        <w:t>MWUD</w:t>
      </w:r>
      <w:r w:rsidRPr="00684279">
        <w:rPr>
          <w:rFonts w:ascii="Times New Roman" w:hAnsi="Times New Roman"/>
          <w:sz w:val="28"/>
          <w:szCs w:val="28"/>
          <w:lang w:val="uk-UA"/>
        </w:rPr>
        <w:t>) є факультативними та доповню</w:t>
      </w:r>
      <w:r w:rsidR="00994175" w:rsidRPr="00684279">
        <w:rPr>
          <w:rFonts w:ascii="Times New Roman" w:hAnsi="Times New Roman"/>
          <w:sz w:val="28"/>
          <w:szCs w:val="28"/>
          <w:lang w:val="uk-UA"/>
        </w:rPr>
        <w:t>вальними</w:t>
      </w:r>
      <w:r w:rsidRPr="00684279">
        <w:rPr>
          <w:rFonts w:ascii="Times New Roman" w:hAnsi="Times New Roman"/>
          <w:sz w:val="28"/>
          <w:szCs w:val="28"/>
          <w:lang w:val="uk-UA"/>
        </w:rPr>
        <w:t>.</w:t>
      </w:r>
    </w:p>
    <w:p w:rsidR="00BF7ADD" w:rsidRPr="00684279" w:rsidRDefault="00BF7ADD" w:rsidP="00BF7ADD">
      <w:pPr>
        <w:spacing w:after="0" w:line="360" w:lineRule="auto"/>
        <w:ind w:firstLine="708"/>
        <w:jc w:val="both"/>
        <w:rPr>
          <w:rFonts w:ascii="Times New Roman" w:hAnsi="Times New Roman"/>
          <w:sz w:val="28"/>
          <w:szCs w:val="28"/>
          <w:lang w:val="en-US"/>
        </w:rPr>
      </w:pPr>
      <w:r w:rsidRPr="00684279">
        <w:rPr>
          <w:rFonts w:ascii="Times New Roman" w:hAnsi="Times New Roman"/>
          <w:sz w:val="28"/>
          <w:szCs w:val="28"/>
          <w:lang w:val="uk-UA"/>
        </w:rPr>
        <w:t>Питома вага елемент</w:t>
      </w:r>
      <w:r w:rsidR="00994175" w:rsidRPr="00684279">
        <w:rPr>
          <w:rFonts w:ascii="Times New Roman" w:hAnsi="Times New Roman"/>
          <w:sz w:val="28"/>
          <w:szCs w:val="28"/>
          <w:lang w:val="uk-UA"/>
        </w:rPr>
        <w:t>а</w:t>
      </w:r>
      <w:r w:rsidRPr="00684279">
        <w:rPr>
          <w:rFonts w:ascii="Times New Roman" w:hAnsi="Times New Roman"/>
          <w:sz w:val="28"/>
          <w:szCs w:val="28"/>
          <w:lang w:val="uk-UA"/>
        </w:rPr>
        <w:t xml:space="preserve"> </w:t>
      </w:r>
      <w:r w:rsidRPr="00684279">
        <w:rPr>
          <w:rFonts w:ascii="Times New Roman" w:hAnsi="Times New Roman"/>
          <w:i/>
          <w:sz w:val="28"/>
          <w:szCs w:val="28"/>
          <w:lang w:val="uk-UA" w:eastAsia="ru-RU"/>
        </w:rPr>
        <w:t>showing agreement or harmony</w:t>
      </w:r>
      <w:r w:rsidRPr="00684279">
        <w:rPr>
          <w:rFonts w:ascii="Times New Roman" w:hAnsi="Times New Roman"/>
          <w:i/>
          <w:sz w:val="28"/>
          <w:szCs w:val="28"/>
          <w:lang w:val="uk-UA"/>
        </w:rPr>
        <w:t xml:space="preserve"> </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rPr>
        <w:t xml:space="preserve">у </w:t>
      </w:r>
      <w:r w:rsidRPr="00684279">
        <w:rPr>
          <w:rFonts w:ascii="Times New Roman" w:hAnsi="Times New Roman"/>
          <w:sz w:val="28"/>
          <w:szCs w:val="28"/>
          <w:lang w:val="en-US"/>
        </w:rPr>
        <w:t>MWUD</w:t>
      </w:r>
      <w:r w:rsidRPr="00684279">
        <w:rPr>
          <w:rFonts w:ascii="Times New Roman" w:hAnsi="Times New Roman"/>
          <w:sz w:val="28"/>
          <w:szCs w:val="28"/>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MMUD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4+1</m:t>
                </m:r>
              </m:e>
            </m:d>
            <m:r>
              <w:rPr>
                <w:rFonts w:ascii="Cambria Math" w:hAnsi="Cambria Math"/>
                <w:sz w:val="28"/>
                <w:szCs w:val="28"/>
                <w:lang w:val="uk-UA"/>
              </w:rPr>
              <m:t>-3</m:t>
            </m:r>
          </m:num>
          <m:den>
            <m:r>
              <w:rPr>
                <w:rFonts w:ascii="Cambria Math" w:hAnsi="Cambria Math"/>
                <w:sz w:val="28"/>
                <w:szCs w:val="28"/>
                <w:lang w:val="uk-UA"/>
              </w:rPr>
              <m:t>4</m:t>
            </m:r>
          </m:den>
        </m:f>
      </m:oMath>
      <w:r w:rsidRPr="00684279">
        <w:rPr>
          <w:rFonts w:ascii="Times New Roman" w:hAnsi="Times New Roman"/>
          <w:sz w:val="28"/>
          <w:szCs w:val="28"/>
          <w:lang w:val="uk-UA"/>
        </w:rPr>
        <w:t xml:space="preserve"> = 0,</w:t>
      </w:r>
      <w:r w:rsidRPr="00684279">
        <w:rPr>
          <w:rFonts w:ascii="Times New Roman" w:hAnsi="Times New Roman"/>
          <w:sz w:val="28"/>
          <w:szCs w:val="28"/>
        </w:rPr>
        <w:t>5</w:t>
      </w:r>
      <w:r w:rsidRPr="00684279">
        <w:rPr>
          <w:rFonts w:ascii="Times New Roman" w:hAnsi="Times New Roman"/>
          <w:sz w:val="28"/>
          <w:szCs w:val="28"/>
          <w:lang w:val="uk-UA"/>
        </w:rPr>
        <w:t>;</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WD</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WD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3+1</m:t>
                </m:r>
              </m:e>
            </m:d>
            <m:r>
              <w:rPr>
                <w:rFonts w:ascii="Cambria Math" w:hAnsi="Cambria Math"/>
                <w:sz w:val="28"/>
                <w:szCs w:val="28"/>
                <w:lang w:val="uk-UA"/>
              </w:rPr>
              <m:t>-1</m:t>
            </m:r>
          </m:num>
          <m:den>
            <m:r>
              <w:rPr>
                <w:rFonts w:ascii="Cambria Math" w:hAnsi="Cambria Math"/>
                <w:sz w:val="28"/>
                <w:szCs w:val="28"/>
                <w:lang w:val="uk-UA"/>
              </w:rPr>
              <m:t>3</m:t>
            </m:r>
          </m:den>
        </m:f>
      </m:oMath>
      <w:r w:rsidRPr="00684279">
        <w:rPr>
          <w:rFonts w:ascii="Times New Roman" w:hAnsi="Times New Roman"/>
          <w:sz w:val="28"/>
          <w:szCs w:val="28"/>
          <w:lang w:val="uk-UA"/>
        </w:rPr>
        <w:t xml:space="preserve"> = </w:t>
      </w:r>
      <w:r w:rsidRPr="00684279">
        <w:rPr>
          <w:rFonts w:ascii="Times New Roman" w:hAnsi="Times New Roman"/>
          <w:sz w:val="28"/>
          <w:szCs w:val="28"/>
        </w:rPr>
        <w:t>1</w:t>
      </w:r>
      <w:r w:rsidRPr="00684279">
        <w:rPr>
          <w:rFonts w:ascii="Times New Roman" w:hAnsi="Times New Roman"/>
          <w:sz w:val="28"/>
          <w:szCs w:val="28"/>
          <w:lang w:val="uk-UA"/>
        </w:rPr>
        <w:t>;</w:t>
      </w:r>
    </w:p>
    <w:p w:rsidR="00BF7ADD" w:rsidRPr="00684279" w:rsidRDefault="00BF7ADD" w:rsidP="00BF7ADD">
      <w:pPr>
        <w:spacing w:after="0" w:line="360" w:lineRule="auto"/>
        <w:ind w:firstLine="708"/>
        <w:jc w:val="both"/>
        <w:rPr>
          <w:rFonts w:ascii="Times New Roman" w:hAnsi="Times New Roman"/>
          <w:sz w:val="28"/>
          <w:szCs w:val="28"/>
          <w:lang w:val="en-US"/>
        </w:rPr>
      </w:pPr>
      <w:r w:rsidRPr="00684279">
        <w:rPr>
          <w:rFonts w:ascii="Times New Roman" w:hAnsi="Times New Roman"/>
          <w:sz w:val="28"/>
          <w:szCs w:val="28"/>
          <w:lang w:val="uk-UA"/>
        </w:rPr>
        <w:lastRenderedPageBreak/>
        <w:t xml:space="preserve">у </w:t>
      </w:r>
      <w:r w:rsidRPr="00684279">
        <w:rPr>
          <w:rFonts w:ascii="Times New Roman" w:hAnsi="Times New Roman"/>
          <w:sz w:val="28"/>
          <w:szCs w:val="28"/>
          <w:lang w:val="en-US"/>
        </w:rPr>
        <w:t>LDCE</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LDCE</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4+1</m:t>
                </m:r>
              </m:e>
            </m:d>
            <m:r>
              <w:rPr>
                <w:rFonts w:ascii="Cambria Math" w:hAnsi="Cambria Math"/>
                <w:sz w:val="28"/>
                <w:szCs w:val="28"/>
                <w:lang w:val="uk-UA"/>
              </w:rPr>
              <m:t>-4</m:t>
            </m:r>
          </m:num>
          <m:den>
            <m:r>
              <w:rPr>
                <w:rFonts w:ascii="Cambria Math" w:hAnsi="Cambria Math"/>
                <w:sz w:val="28"/>
                <w:szCs w:val="28"/>
                <w:lang w:val="uk-UA"/>
              </w:rPr>
              <m:t>4</m:t>
            </m:r>
          </m:den>
        </m:f>
      </m:oMath>
      <w:r w:rsidRPr="00684279">
        <w:rPr>
          <w:rFonts w:ascii="Times New Roman" w:hAnsi="Times New Roman"/>
          <w:sz w:val="28"/>
          <w:szCs w:val="28"/>
          <w:lang w:val="uk-UA"/>
        </w:rPr>
        <w:t xml:space="preserve"> = </w:t>
      </w:r>
      <w:r w:rsidRPr="00684279">
        <w:rPr>
          <w:rFonts w:ascii="Times New Roman" w:hAnsi="Times New Roman"/>
          <w:sz w:val="28"/>
          <w:szCs w:val="28"/>
          <w:lang w:val="en-US"/>
        </w:rPr>
        <w:t>0,25</w:t>
      </w:r>
      <w:r w:rsidRPr="00684279">
        <w:rPr>
          <w:rFonts w:ascii="Times New Roman" w:hAnsi="Times New Roman"/>
          <w:sz w:val="28"/>
          <w:szCs w:val="28"/>
          <w:lang w:val="uk-UA"/>
        </w:rPr>
        <w:t>;</w:t>
      </w:r>
      <w:r w:rsidRPr="00684279">
        <w:rPr>
          <w:rFonts w:ascii="Times New Roman" w:hAnsi="Times New Roman"/>
          <w:sz w:val="28"/>
          <w:szCs w:val="28"/>
          <w:lang w:val="en-US"/>
        </w:rPr>
        <w:t xml:space="preserve"> </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OALD W</w:t>
      </w:r>
      <w:r w:rsidRPr="00684279">
        <w:rPr>
          <w:rFonts w:ascii="Times New Roman" w:hAnsi="Times New Roman"/>
          <w:sz w:val="24"/>
          <w:szCs w:val="28"/>
          <w:lang w:val="en-US"/>
        </w:rPr>
        <w:t>OALD</w:t>
      </w:r>
      <w:r w:rsidRPr="00684279">
        <w:rPr>
          <w:rFonts w:ascii="Times New Roman" w:hAnsi="Times New Roman"/>
          <w:sz w:val="28"/>
          <w:szCs w:val="28"/>
          <w:lang w:val="en-US"/>
        </w:rPr>
        <w:t xml:space="preserve"> =</w:t>
      </w:r>
      <w:r w:rsidR="00207ADF" w:rsidRPr="00684279">
        <w:rPr>
          <w:rFonts w:ascii="Times New Roman" w:hAnsi="Times New Roman"/>
          <w:sz w:val="28"/>
          <w:szCs w:val="28"/>
          <w:lang w:val="en-US"/>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en-US"/>
                  </w:rPr>
                  <m:t>3+1</m:t>
                </m:r>
              </m:e>
            </m:d>
            <m:r>
              <w:rPr>
                <w:rFonts w:ascii="Cambria Math" w:hAnsi="Cambria Math"/>
                <w:sz w:val="28"/>
                <w:szCs w:val="28"/>
                <w:lang w:val="en-US"/>
              </w:rPr>
              <m:t>-1</m:t>
            </m:r>
          </m:num>
          <m:den>
            <m:r>
              <w:rPr>
                <w:rFonts w:ascii="Cambria Math" w:hAnsi="Cambria Math"/>
                <w:sz w:val="28"/>
                <w:szCs w:val="28"/>
                <w:lang w:val="en-US"/>
              </w:rPr>
              <m:t>3</m:t>
            </m:r>
          </m:den>
        </m:f>
      </m:oMath>
      <w:r w:rsidRPr="00684279">
        <w:rPr>
          <w:rFonts w:ascii="Times New Roman" w:hAnsi="Times New Roman"/>
          <w:sz w:val="28"/>
          <w:szCs w:val="28"/>
          <w:lang w:val="en-US"/>
        </w:rPr>
        <w:t xml:space="preserve"> = 1</w:t>
      </w:r>
      <w:r w:rsidR="00994175" w:rsidRPr="00684279">
        <w:rPr>
          <w:rFonts w:ascii="Times New Roman" w:hAnsi="Times New Roman"/>
          <w:sz w:val="28"/>
          <w:szCs w:val="28"/>
          <w:lang w:val="uk-UA"/>
        </w:rPr>
        <w:t>.</w:t>
      </w:r>
    </w:p>
    <w:p w:rsidR="00BF7ADD" w:rsidRPr="00684279" w:rsidRDefault="00BF7ADD" w:rsidP="00BF7ADD">
      <w:pPr>
        <w:spacing w:after="0" w:line="360" w:lineRule="auto"/>
        <w:ind w:firstLine="709"/>
        <w:jc w:val="both"/>
        <w:rPr>
          <w:rFonts w:ascii="Times New Roman" w:hAnsi="Times New Roman"/>
          <w:sz w:val="28"/>
          <w:szCs w:val="28"/>
          <w:lang w:val="en-US"/>
        </w:rPr>
      </w:pPr>
      <w:r w:rsidRPr="00684279">
        <w:rPr>
          <w:rFonts w:ascii="Times New Roman" w:hAnsi="Times New Roman"/>
          <w:sz w:val="28"/>
          <w:szCs w:val="28"/>
          <w:lang w:val="uk-UA"/>
        </w:rPr>
        <w:t xml:space="preserve">Середня питома вага </w:t>
      </w:r>
      <w:r w:rsidRPr="00684279">
        <w:rPr>
          <w:rFonts w:ascii="Times New Roman" w:hAnsi="Times New Roman"/>
          <w:sz w:val="28"/>
          <w:szCs w:val="28"/>
          <w:lang w:val="en-US"/>
        </w:rPr>
        <w:t>W</w:t>
      </w:r>
      <w:r w:rsidRPr="00684279">
        <w:rPr>
          <w:rFonts w:ascii="Times New Roman" w:hAnsi="Times New Roman"/>
          <w:sz w:val="28"/>
          <w:szCs w:val="28"/>
          <w:lang w:val="uk-UA"/>
        </w:rPr>
        <w:t>сер.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r>
              <w:rPr>
                <w:rFonts w:ascii="Cambria Math" w:hAnsi="Cambria Math"/>
                <w:sz w:val="28"/>
                <w:szCs w:val="28"/>
                <w:lang w:val="uk-UA"/>
              </w:rPr>
              <m:t>0,5+1+0,25+1</m:t>
            </m:r>
          </m:num>
          <m:den>
            <m:r>
              <w:rPr>
                <w:rFonts w:ascii="Cambria Math" w:hAnsi="Cambria Math"/>
                <w:sz w:val="28"/>
                <w:szCs w:val="28"/>
                <w:lang w:val="uk-UA"/>
              </w:rPr>
              <m:t>4</m:t>
            </m:r>
          </m:den>
        </m:f>
      </m:oMath>
      <w:r w:rsidRPr="00684279">
        <w:rPr>
          <w:rFonts w:ascii="Times New Roman" w:hAnsi="Times New Roman"/>
          <w:sz w:val="28"/>
          <w:szCs w:val="28"/>
          <w:lang w:val="uk-UA"/>
        </w:rPr>
        <w:t xml:space="preserve"> = 0,</w:t>
      </w:r>
      <w:r w:rsidRPr="00684279">
        <w:rPr>
          <w:rFonts w:ascii="Times New Roman" w:hAnsi="Times New Roman"/>
          <w:sz w:val="28"/>
          <w:szCs w:val="28"/>
          <w:lang w:val="en-US"/>
        </w:rPr>
        <w:t>69</w:t>
      </w:r>
      <w:r w:rsidR="00994175" w:rsidRPr="00684279">
        <w:rPr>
          <w:rFonts w:ascii="Times New Roman" w:hAnsi="Times New Roman"/>
          <w:sz w:val="28"/>
          <w:szCs w:val="28"/>
          <w:lang w:val="uk-UA"/>
        </w:rPr>
        <w:t>.</w:t>
      </w:r>
      <w:r w:rsidRPr="00684279">
        <w:rPr>
          <w:rFonts w:ascii="Times New Roman" w:hAnsi="Times New Roman"/>
          <w:sz w:val="28"/>
          <w:szCs w:val="28"/>
          <w:lang w:val="uk-UA"/>
        </w:rPr>
        <w:t xml:space="preserve"> </w:t>
      </w:r>
    </w:p>
    <w:p w:rsidR="00BF7ADD" w:rsidRPr="00684279" w:rsidRDefault="00BF7ADD" w:rsidP="00BF7ADD">
      <w:pPr>
        <w:spacing w:after="0" w:line="360" w:lineRule="auto"/>
        <w:ind w:firstLine="708"/>
        <w:jc w:val="both"/>
        <w:rPr>
          <w:rFonts w:ascii="Times New Roman" w:hAnsi="Times New Roman"/>
          <w:sz w:val="28"/>
          <w:szCs w:val="28"/>
          <w:lang w:val="en-US"/>
        </w:rPr>
      </w:pPr>
      <w:r w:rsidRPr="00684279">
        <w:rPr>
          <w:rFonts w:ascii="Times New Roman" w:hAnsi="Times New Roman"/>
          <w:sz w:val="28"/>
          <w:szCs w:val="28"/>
          <w:lang w:val="uk-UA"/>
        </w:rPr>
        <w:t>Питома вага елемент</w:t>
      </w:r>
      <w:r w:rsidR="00994175" w:rsidRPr="00684279">
        <w:rPr>
          <w:rFonts w:ascii="Times New Roman" w:hAnsi="Times New Roman"/>
          <w:sz w:val="28"/>
          <w:szCs w:val="28"/>
          <w:lang w:val="uk-UA"/>
        </w:rPr>
        <w:t>а</w:t>
      </w:r>
      <w:r w:rsidRPr="00684279">
        <w:rPr>
          <w:rFonts w:ascii="Times New Roman" w:hAnsi="Times New Roman"/>
          <w:sz w:val="28"/>
          <w:szCs w:val="28"/>
          <w:lang w:val="uk-UA"/>
        </w:rPr>
        <w:t xml:space="preserve"> </w:t>
      </w:r>
      <w:r w:rsidRPr="00684279">
        <w:rPr>
          <w:rFonts w:ascii="Times New Roman" w:hAnsi="Times New Roman"/>
          <w:i/>
          <w:sz w:val="28"/>
          <w:szCs w:val="28"/>
          <w:lang w:val="uk-UA"/>
        </w:rPr>
        <w:t>pleasing or congruent arrangement of parts</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rPr>
        <w:t>у</w:t>
      </w:r>
      <w:r w:rsidRPr="00684279">
        <w:rPr>
          <w:rFonts w:ascii="Times New Roman" w:hAnsi="Times New Roman"/>
          <w:sz w:val="28"/>
          <w:szCs w:val="28"/>
          <w:lang w:val="en-US"/>
        </w:rPr>
        <w:t xml:space="preserve"> MWUD W</w:t>
      </w:r>
      <w:r w:rsidRPr="00684279">
        <w:rPr>
          <w:rFonts w:ascii="Times New Roman" w:hAnsi="Times New Roman"/>
          <w:sz w:val="24"/>
          <w:szCs w:val="28"/>
          <w:lang w:val="en-US"/>
        </w:rPr>
        <w:t>MMUD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4+1</m:t>
                </m:r>
              </m:e>
            </m:d>
            <m:r>
              <w:rPr>
                <w:rFonts w:ascii="Cambria Math" w:hAnsi="Cambria Math"/>
                <w:sz w:val="28"/>
                <w:szCs w:val="28"/>
                <w:lang w:val="uk-UA"/>
              </w:rPr>
              <m:t>-3</m:t>
            </m:r>
          </m:num>
          <m:den>
            <m:r>
              <w:rPr>
                <w:rFonts w:ascii="Cambria Math" w:hAnsi="Cambria Math"/>
                <w:sz w:val="28"/>
                <w:szCs w:val="28"/>
                <w:lang w:val="uk-UA"/>
              </w:rPr>
              <m:t>4</m:t>
            </m:r>
          </m:den>
        </m:f>
      </m:oMath>
      <w:r w:rsidRPr="00684279">
        <w:rPr>
          <w:rFonts w:ascii="Times New Roman" w:hAnsi="Times New Roman"/>
          <w:sz w:val="28"/>
          <w:szCs w:val="28"/>
          <w:lang w:val="uk-UA"/>
        </w:rPr>
        <w:t xml:space="preserve"> = 0,</w:t>
      </w:r>
      <w:r w:rsidRPr="00684279">
        <w:rPr>
          <w:rFonts w:ascii="Times New Roman" w:hAnsi="Times New Roman"/>
          <w:sz w:val="28"/>
          <w:szCs w:val="28"/>
          <w:lang w:val="en-US"/>
        </w:rPr>
        <w:t>5</w:t>
      </w:r>
      <w:r w:rsidRPr="00684279">
        <w:rPr>
          <w:rFonts w:ascii="Times New Roman" w:hAnsi="Times New Roman"/>
          <w:sz w:val="28"/>
          <w:szCs w:val="28"/>
          <w:lang w:val="uk-UA"/>
        </w:rPr>
        <w:t>;</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WD</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CALD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2+1</m:t>
                </m:r>
              </m:e>
            </m:d>
            <m:r>
              <w:rPr>
                <w:rFonts w:ascii="Cambria Math" w:hAnsi="Cambria Math"/>
                <w:sz w:val="28"/>
                <w:szCs w:val="28"/>
                <w:lang w:val="uk-UA"/>
              </w:rPr>
              <m:t>-1</m:t>
            </m:r>
          </m:num>
          <m:den>
            <m:r>
              <w:rPr>
                <w:rFonts w:ascii="Cambria Math" w:hAnsi="Cambria Math"/>
                <w:sz w:val="28"/>
                <w:szCs w:val="28"/>
                <w:lang w:val="uk-UA"/>
              </w:rPr>
              <m:t>2</m:t>
            </m:r>
          </m:den>
        </m:f>
      </m:oMath>
      <w:r w:rsidRPr="00684279">
        <w:rPr>
          <w:rFonts w:ascii="Times New Roman" w:hAnsi="Times New Roman"/>
          <w:sz w:val="28"/>
          <w:szCs w:val="28"/>
          <w:lang w:val="uk-UA"/>
        </w:rPr>
        <w:t xml:space="preserve"> = </w:t>
      </w:r>
      <w:r w:rsidRPr="00684279">
        <w:rPr>
          <w:rFonts w:ascii="Times New Roman" w:hAnsi="Times New Roman"/>
          <w:sz w:val="28"/>
          <w:szCs w:val="28"/>
          <w:lang w:val="en-US"/>
        </w:rPr>
        <w:t>1</w:t>
      </w:r>
      <w:r w:rsidRPr="00684279">
        <w:rPr>
          <w:rFonts w:ascii="Times New Roman" w:hAnsi="Times New Roman"/>
          <w:sz w:val="28"/>
          <w:szCs w:val="28"/>
          <w:lang w:val="uk-UA"/>
        </w:rPr>
        <w:t>;</w:t>
      </w:r>
    </w:p>
    <w:p w:rsidR="00BF7ADD" w:rsidRPr="00684279" w:rsidRDefault="00BF7ADD" w:rsidP="00BF7ADD">
      <w:pPr>
        <w:spacing w:after="0" w:line="360" w:lineRule="auto"/>
        <w:ind w:firstLine="708"/>
        <w:jc w:val="both"/>
        <w:rPr>
          <w:rFonts w:ascii="Times New Roman" w:hAnsi="Times New Roman"/>
          <w:sz w:val="28"/>
          <w:szCs w:val="28"/>
          <w:lang w:val="en-US"/>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LDCE</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OALD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4+1</m:t>
                </m:r>
              </m:e>
            </m:d>
            <m:r>
              <w:rPr>
                <w:rFonts w:ascii="Cambria Math" w:hAnsi="Cambria Math"/>
                <w:sz w:val="28"/>
                <w:szCs w:val="28"/>
                <w:lang w:val="uk-UA"/>
              </w:rPr>
              <m:t>-3</m:t>
            </m:r>
          </m:num>
          <m:den>
            <m:r>
              <w:rPr>
                <w:rFonts w:ascii="Cambria Math" w:hAnsi="Cambria Math"/>
                <w:sz w:val="28"/>
                <w:szCs w:val="28"/>
                <w:lang w:val="uk-UA"/>
              </w:rPr>
              <m:t>4</m:t>
            </m:r>
          </m:den>
        </m:f>
      </m:oMath>
      <w:r w:rsidRPr="00684279">
        <w:rPr>
          <w:rFonts w:ascii="Times New Roman" w:hAnsi="Times New Roman"/>
          <w:sz w:val="28"/>
          <w:szCs w:val="28"/>
          <w:lang w:val="uk-UA"/>
        </w:rPr>
        <w:t xml:space="preserve"> = </w:t>
      </w:r>
      <w:r w:rsidRPr="00684279">
        <w:rPr>
          <w:rFonts w:ascii="Times New Roman" w:hAnsi="Times New Roman"/>
          <w:sz w:val="28"/>
          <w:szCs w:val="28"/>
          <w:lang w:val="en-US"/>
        </w:rPr>
        <w:t>0,5</w:t>
      </w:r>
      <w:r w:rsidRPr="00684279">
        <w:rPr>
          <w:rFonts w:ascii="Times New Roman" w:hAnsi="Times New Roman"/>
          <w:sz w:val="28"/>
          <w:szCs w:val="28"/>
          <w:lang w:val="uk-UA"/>
        </w:rPr>
        <w:t>;</w:t>
      </w:r>
      <w:r w:rsidRPr="00684279">
        <w:rPr>
          <w:rFonts w:ascii="Times New Roman" w:hAnsi="Times New Roman"/>
          <w:sz w:val="28"/>
          <w:szCs w:val="28"/>
          <w:lang w:val="en-US"/>
        </w:rPr>
        <w:t xml:space="preserve"> </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OALD W</w:t>
      </w:r>
      <w:r w:rsidRPr="00684279">
        <w:rPr>
          <w:rFonts w:ascii="Times New Roman" w:hAnsi="Times New Roman"/>
          <w:sz w:val="24"/>
          <w:szCs w:val="28"/>
          <w:lang w:val="en-US"/>
        </w:rPr>
        <w:t>HNDAE</w:t>
      </w:r>
      <w:r w:rsidRPr="00684279">
        <w:rPr>
          <w:rFonts w:ascii="Times New Roman" w:hAnsi="Times New Roman"/>
          <w:sz w:val="28"/>
          <w:szCs w:val="28"/>
          <w:lang w:val="en-US"/>
        </w:rPr>
        <w:t xml:space="preserve"> =</w:t>
      </w:r>
      <w:r w:rsidR="00207ADF" w:rsidRPr="00684279">
        <w:rPr>
          <w:rFonts w:ascii="Times New Roman" w:hAnsi="Times New Roman"/>
          <w:sz w:val="28"/>
          <w:szCs w:val="28"/>
          <w:lang w:val="en-US"/>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en-US"/>
                  </w:rPr>
                  <m:t>2+1</m:t>
                </m:r>
              </m:e>
            </m:d>
            <m:r>
              <w:rPr>
                <w:rFonts w:ascii="Cambria Math" w:hAnsi="Cambria Math"/>
                <w:sz w:val="28"/>
                <w:szCs w:val="28"/>
                <w:lang w:val="en-US"/>
              </w:rPr>
              <m:t>-2</m:t>
            </m:r>
          </m:num>
          <m:den>
            <m:r>
              <w:rPr>
                <w:rFonts w:ascii="Cambria Math" w:hAnsi="Cambria Math"/>
                <w:sz w:val="28"/>
                <w:szCs w:val="28"/>
                <w:lang w:val="en-US"/>
              </w:rPr>
              <m:t>2</m:t>
            </m:r>
          </m:den>
        </m:f>
      </m:oMath>
      <w:r w:rsidRPr="00684279">
        <w:rPr>
          <w:rFonts w:ascii="Times New Roman" w:hAnsi="Times New Roman"/>
          <w:sz w:val="28"/>
          <w:szCs w:val="28"/>
          <w:lang w:val="en-US"/>
        </w:rPr>
        <w:t xml:space="preserve"> = 0,5</w:t>
      </w:r>
      <w:r w:rsidR="009A656C" w:rsidRPr="00684279">
        <w:rPr>
          <w:rFonts w:ascii="Times New Roman" w:hAnsi="Times New Roman"/>
          <w:sz w:val="28"/>
          <w:szCs w:val="28"/>
          <w:lang w:val="uk-UA"/>
        </w:rPr>
        <w:t>.</w:t>
      </w:r>
    </w:p>
    <w:p w:rsidR="00BF7ADD" w:rsidRPr="00684279" w:rsidRDefault="00BF7ADD" w:rsidP="00BF7ADD">
      <w:pPr>
        <w:spacing w:after="0" w:line="360" w:lineRule="auto"/>
        <w:ind w:firstLine="709"/>
        <w:jc w:val="both"/>
        <w:rPr>
          <w:rFonts w:ascii="Times New Roman" w:hAnsi="Times New Roman"/>
          <w:sz w:val="28"/>
          <w:szCs w:val="28"/>
          <w:lang w:val="en-US"/>
        </w:rPr>
      </w:pPr>
      <w:r w:rsidRPr="00684279">
        <w:rPr>
          <w:rFonts w:ascii="Times New Roman" w:hAnsi="Times New Roman"/>
          <w:sz w:val="28"/>
          <w:szCs w:val="28"/>
          <w:lang w:val="uk-UA"/>
        </w:rPr>
        <w:t xml:space="preserve">Середня питома вага </w:t>
      </w:r>
      <w:r w:rsidRPr="00684279">
        <w:rPr>
          <w:rFonts w:ascii="Times New Roman" w:hAnsi="Times New Roman"/>
          <w:sz w:val="28"/>
          <w:szCs w:val="28"/>
          <w:lang w:val="en-US"/>
        </w:rPr>
        <w:t>W</w:t>
      </w:r>
      <w:r w:rsidRPr="00684279">
        <w:rPr>
          <w:rFonts w:ascii="Times New Roman" w:hAnsi="Times New Roman"/>
          <w:sz w:val="28"/>
          <w:szCs w:val="28"/>
          <w:lang w:val="uk-UA"/>
        </w:rPr>
        <w:t>сер.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r>
              <w:rPr>
                <w:rFonts w:ascii="Cambria Math" w:hAnsi="Cambria Math"/>
                <w:sz w:val="28"/>
                <w:szCs w:val="28"/>
                <w:lang w:val="uk-UA"/>
              </w:rPr>
              <m:t>0,5+1+0,5+0,5</m:t>
            </m:r>
          </m:num>
          <m:den>
            <m:r>
              <w:rPr>
                <w:rFonts w:ascii="Cambria Math" w:hAnsi="Cambria Math"/>
                <w:sz w:val="28"/>
                <w:szCs w:val="28"/>
                <w:lang w:val="uk-UA"/>
              </w:rPr>
              <m:t>4</m:t>
            </m:r>
          </m:den>
        </m:f>
      </m:oMath>
      <w:r w:rsidRPr="00684279">
        <w:rPr>
          <w:rFonts w:ascii="Times New Roman" w:hAnsi="Times New Roman"/>
          <w:sz w:val="28"/>
          <w:szCs w:val="28"/>
          <w:lang w:val="uk-UA"/>
        </w:rPr>
        <w:t xml:space="preserve"> = 0,</w:t>
      </w:r>
      <w:r w:rsidRPr="00684279">
        <w:rPr>
          <w:rFonts w:ascii="Times New Roman" w:hAnsi="Times New Roman"/>
          <w:sz w:val="28"/>
          <w:szCs w:val="28"/>
          <w:lang w:val="en-US"/>
        </w:rPr>
        <w:t>62</w:t>
      </w:r>
      <w:r w:rsidR="009A656C" w:rsidRPr="00684279">
        <w:rPr>
          <w:rFonts w:ascii="Times New Roman" w:hAnsi="Times New Roman"/>
          <w:sz w:val="28"/>
          <w:szCs w:val="28"/>
          <w:lang w:val="uk-UA"/>
        </w:rPr>
        <w:t>.</w:t>
      </w:r>
      <w:r w:rsidRPr="00684279">
        <w:rPr>
          <w:rFonts w:ascii="Times New Roman" w:hAnsi="Times New Roman"/>
          <w:sz w:val="28"/>
          <w:szCs w:val="28"/>
          <w:lang w:val="uk-UA"/>
        </w:rPr>
        <w:t xml:space="preserve"> </w:t>
      </w:r>
    </w:p>
    <w:p w:rsidR="00BF7ADD" w:rsidRPr="00684279" w:rsidRDefault="00BF7ADD" w:rsidP="00BF7ADD">
      <w:pPr>
        <w:spacing w:after="0" w:line="360" w:lineRule="auto"/>
        <w:ind w:firstLine="708"/>
        <w:jc w:val="both"/>
        <w:rPr>
          <w:rFonts w:ascii="Times New Roman" w:hAnsi="Times New Roman"/>
          <w:sz w:val="28"/>
          <w:szCs w:val="28"/>
          <w:lang w:val="en-US"/>
        </w:rPr>
      </w:pPr>
      <w:r w:rsidRPr="00684279">
        <w:rPr>
          <w:rFonts w:ascii="Times New Roman" w:hAnsi="Times New Roman"/>
          <w:sz w:val="28"/>
          <w:szCs w:val="28"/>
          <w:lang w:val="uk-UA"/>
        </w:rPr>
        <w:t xml:space="preserve">Домінантними у структурі лексеми </w:t>
      </w:r>
      <w:r w:rsidRPr="00684279">
        <w:rPr>
          <w:rFonts w:ascii="Times New Roman" w:hAnsi="Times New Roman"/>
          <w:i/>
          <w:sz w:val="28"/>
          <w:szCs w:val="28"/>
          <w:lang w:val="uk-UA"/>
        </w:rPr>
        <w:t>attraction</w:t>
      </w:r>
      <w:r w:rsidRPr="00684279">
        <w:rPr>
          <w:rFonts w:ascii="Times New Roman" w:hAnsi="Times New Roman"/>
          <w:sz w:val="28"/>
          <w:szCs w:val="28"/>
          <w:lang w:val="uk-UA"/>
        </w:rPr>
        <w:t xml:space="preserve"> є елементи </w:t>
      </w:r>
      <w:r w:rsidRPr="00684279">
        <w:rPr>
          <w:rFonts w:ascii="Times New Roman" w:hAnsi="Times New Roman"/>
          <w:i/>
          <w:sz w:val="28"/>
          <w:szCs w:val="28"/>
          <w:lang w:val="uk-UA"/>
        </w:rPr>
        <w:t>the act, process, or power of attracting</w:t>
      </w:r>
      <w:r w:rsidRPr="00684279">
        <w:rPr>
          <w:rFonts w:ascii="Times New Roman" w:hAnsi="Times New Roman"/>
          <w:sz w:val="28"/>
          <w:szCs w:val="28"/>
          <w:lang w:val="uk-UA"/>
        </w:rPr>
        <w:t xml:space="preserve"> (усі лексикографічні джерела), </w:t>
      </w:r>
      <w:r w:rsidRPr="00684279">
        <w:rPr>
          <w:rFonts w:ascii="Times New Roman" w:hAnsi="Times New Roman"/>
          <w:i/>
          <w:sz w:val="28"/>
          <w:szCs w:val="28"/>
          <w:lang w:val="uk-UA"/>
        </w:rPr>
        <w:t>something that attracts or is intended to attract people by appealing to their desires</w:t>
      </w:r>
      <w:r w:rsidRPr="00684279">
        <w:rPr>
          <w:rFonts w:ascii="Times New Roman" w:hAnsi="Times New Roman"/>
          <w:sz w:val="28"/>
          <w:szCs w:val="28"/>
          <w:lang w:val="uk-UA"/>
        </w:rPr>
        <w:t xml:space="preserve"> (усі лексикографічні джерела</w:t>
      </w:r>
      <w:r w:rsidRPr="00684279">
        <w:rPr>
          <w:rFonts w:ascii="Times New Roman" w:hAnsi="Times New Roman"/>
          <w:sz w:val="28"/>
          <w:szCs w:val="28"/>
          <w:lang w:val="en-US"/>
        </w:rPr>
        <w:t>,</w:t>
      </w:r>
      <w:r w:rsidRPr="00684279">
        <w:rPr>
          <w:rFonts w:ascii="Times New Roman" w:hAnsi="Times New Roman"/>
          <w:sz w:val="28"/>
          <w:szCs w:val="28"/>
          <w:lang w:val="uk-UA"/>
        </w:rPr>
        <w:t xml:space="preserve"> окрім </w:t>
      </w:r>
      <w:r w:rsidRPr="00684279">
        <w:rPr>
          <w:rFonts w:ascii="Times New Roman" w:hAnsi="Times New Roman"/>
          <w:sz w:val="28"/>
          <w:szCs w:val="28"/>
          <w:lang w:val="en-US"/>
        </w:rPr>
        <w:t>WD</w:t>
      </w:r>
      <w:r w:rsidRPr="00684279">
        <w:rPr>
          <w:rFonts w:ascii="Times New Roman" w:hAnsi="Times New Roman"/>
          <w:sz w:val="28"/>
          <w:szCs w:val="28"/>
          <w:lang w:val="uk-UA"/>
        </w:rPr>
        <w:t>)</w:t>
      </w:r>
      <w:r w:rsidRPr="00684279">
        <w:rPr>
          <w:rFonts w:ascii="Times New Roman" w:hAnsi="Times New Roman"/>
          <w:sz w:val="28"/>
          <w:szCs w:val="28"/>
          <w:lang w:val="en-US"/>
        </w:rPr>
        <w:t xml:space="preserve"> (</w:t>
      </w:r>
      <w:r w:rsidRPr="00684279">
        <w:rPr>
          <w:rFonts w:ascii="Times New Roman" w:hAnsi="Times New Roman"/>
          <w:i/>
          <w:sz w:val="28"/>
          <w:szCs w:val="28"/>
          <w:lang w:val="en-US"/>
        </w:rPr>
        <w:t>The beautiful beaches are the island’s main attraction</w:t>
      </w:r>
      <w:r w:rsidRPr="00684279">
        <w:rPr>
          <w:rFonts w:ascii="Times New Roman" w:hAnsi="Times New Roman"/>
          <w:sz w:val="28"/>
          <w:szCs w:val="28"/>
          <w:lang w:val="en-US"/>
        </w:rPr>
        <w:t>)</w:t>
      </w:r>
      <w:r w:rsidRPr="00684279">
        <w:rPr>
          <w:rFonts w:ascii="Times New Roman" w:hAnsi="Times New Roman"/>
          <w:sz w:val="28"/>
          <w:szCs w:val="28"/>
          <w:lang w:val="uk-UA"/>
        </w:rPr>
        <w:t xml:space="preserve"> та </w:t>
      </w:r>
      <w:r w:rsidRPr="00684279">
        <w:rPr>
          <w:rFonts w:ascii="Times New Roman" w:hAnsi="Times New Roman"/>
          <w:i/>
          <w:sz w:val="28"/>
          <w:szCs w:val="28"/>
          <w:lang w:val="uk-UA"/>
        </w:rPr>
        <w:t>personal charm</w:t>
      </w:r>
      <w:r w:rsidRPr="00684279">
        <w:rPr>
          <w:rFonts w:ascii="Times New Roman" w:hAnsi="Times New Roman"/>
          <w:sz w:val="28"/>
          <w:szCs w:val="28"/>
          <w:lang w:val="uk-UA"/>
        </w:rPr>
        <w:t xml:space="preserve"> (усі лексикографічні джерела, окрім </w:t>
      </w:r>
      <w:r w:rsidRPr="00684279">
        <w:rPr>
          <w:rFonts w:ascii="Times New Roman" w:hAnsi="Times New Roman"/>
          <w:sz w:val="28"/>
          <w:szCs w:val="28"/>
          <w:lang w:val="en-US"/>
        </w:rPr>
        <w:t>CALD</w:t>
      </w:r>
      <w:r w:rsidRPr="00684279">
        <w:rPr>
          <w:rFonts w:ascii="Times New Roman" w:hAnsi="Times New Roman"/>
          <w:sz w:val="28"/>
          <w:szCs w:val="28"/>
          <w:lang w:val="uk-UA"/>
        </w:rPr>
        <w:t xml:space="preserve"> та </w:t>
      </w:r>
      <w:r w:rsidRPr="00684279">
        <w:rPr>
          <w:rFonts w:ascii="Times New Roman" w:hAnsi="Times New Roman"/>
          <w:sz w:val="28"/>
          <w:szCs w:val="28"/>
          <w:lang w:val="en-US"/>
        </w:rPr>
        <w:t>HNDAE</w:t>
      </w:r>
      <w:r w:rsidRPr="00684279">
        <w:rPr>
          <w:rFonts w:ascii="Times New Roman" w:hAnsi="Times New Roman"/>
          <w:sz w:val="28"/>
          <w:szCs w:val="28"/>
          <w:lang w:val="uk-UA"/>
        </w:rPr>
        <w:t>)</w:t>
      </w:r>
      <w:r w:rsidRPr="00684279">
        <w:rPr>
          <w:rFonts w:ascii="Times New Roman" w:hAnsi="Times New Roman"/>
          <w:sz w:val="28"/>
          <w:szCs w:val="28"/>
          <w:lang w:val="en-US"/>
        </w:rPr>
        <w:t xml:space="preserve"> (</w:t>
      </w:r>
      <w:r w:rsidRPr="00684279">
        <w:rPr>
          <w:rFonts w:ascii="Times New Roman" w:hAnsi="Times New Roman"/>
          <w:i/>
          <w:sz w:val="28"/>
          <w:szCs w:val="28"/>
          <w:lang w:val="en-US"/>
        </w:rPr>
        <w:t>His</w:t>
      </w:r>
      <w:r w:rsidRPr="00684279">
        <w:rPr>
          <w:rFonts w:ascii="Times New Roman" w:hAnsi="Times New Roman"/>
          <w:sz w:val="28"/>
          <w:szCs w:val="28"/>
          <w:lang w:val="en-US"/>
        </w:rPr>
        <w:t xml:space="preserve"> </w:t>
      </w:r>
      <w:r w:rsidRPr="00684279">
        <w:rPr>
          <w:rFonts w:ascii="Times New Roman" w:hAnsi="Times New Roman"/>
          <w:i/>
          <w:iCs/>
          <w:sz w:val="28"/>
          <w:szCs w:val="28"/>
          <w:lang w:val="en-US"/>
        </w:rPr>
        <w:t>attraction</w:t>
      </w:r>
      <w:r w:rsidRPr="00684279">
        <w:rPr>
          <w:rFonts w:ascii="Times New Roman" w:hAnsi="Times New Roman"/>
          <w:sz w:val="28"/>
          <w:szCs w:val="28"/>
          <w:lang w:val="en-US"/>
        </w:rPr>
        <w:t xml:space="preserve"> </w:t>
      </w:r>
      <w:r w:rsidRPr="00684279">
        <w:rPr>
          <w:rFonts w:ascii="Times New Roman" w:hAnsi="Times New Roman"/>
          <w:i/>
          <w:sz w:val="28"/>
          <w:szCs w:val="28"/>
          <w:lang w:val="en-US"/>
        </w:rPr>
        <w:t>to her grew over the course of their time together</w:t>
      </w:r>
      <w:r w:rsidRPr="00684279">
        <w:rPr>
          <w:rFonts w:ascii="Times New Roman" w:hAnsi="Times New Roman"/>
          <w:sz w:val="28"/>
          <w:szCs w:val="28"/>
          <w:lang w:val="en-US"/>
        </w:rPr>
        <w:t>)</w:t>
      </w:r>
      <w:r w:rsidRPr="00684279">
        <w:rPr>
          <w:rFonts w:ascii="Times New Roman" w:hAnsi="Times New Roman"/>
          <w:sz w:val="28"/>
          <w:szCs w:val="28"/>
          <w:lang w:val="uk-UA"/>
        </w:rPr>
        <w:t xml:space="preserve">. Компоненти </w:t>
      </w:r>
      <w:r w:rsidRPr="00684279">
        <w:rPr>
          <w:rFonts w:ascii="Times New Roman" w:hAnsi="Times New Roman"/>
          <w:i/>
          <w:sz w:val="28"/>
          <w:szCs w:val="28"/>
          <w:lang w:val="uk-UA"/>
        </w:rPr>
        <w:t>the action or power of drawing forth a response</w:t>
      </w:r>
      <w:r w:rsidRPr="00684279">
        <w:rPr>
          <w:rFonts w:ascii="Times New Roman" w:hAnsi="Times New Roman"/>
          <w:sz w:val="28"/>
          <w:szCs w:val="28"/>
          <w:lang w:val="uk-UA"/>
        </w:rPr>
        <w:t xml:space="preserve"> та</w:t>
      </w:r>
      <w:r w:rsidR="00207ADF" w:rsidRPr="00684279">
        <w:rPr>
          <w:rFonts w:ascii="Times New Roman" w:hAnsi="Times New Roman"/>
          <w:sz w:val="28"/>
          <w:szCs w:val="28"/>
          <w:lang w:val="uk-UA"/>
        </w:rPr>
        <w:t xml:space="preserve"> </w:t>
      </w:r>
      <w:r w:rsidRPr="00684279">
        <w:rPr>
          <w:rFonts w:ascii="Times New Roman" w:hAnsi="Times New Roman"/>
          <w:i/>
          <w:sz w:val="28"/>
          <w:szCs w:val="28"/>
          <w:lang w:val="uk-UA"/>
        </w:rPr>
        <w:t>a force acting mutually between particles of matter, tending to draw them together, and resisting their separation</w:t>
      </w:r>
      <w:r w:rsidRPr="00684279">
        <w:rPr>
          <w:rFonts w:ascii="Times New Roman" w:hAnsi="Times New Roman"/>
          <w:sz w:val="28"/>
          <w:szCs w:val="28"/>
          <w:lang w:val="uk-UA"/>
        </w:rPr>
        <w:t xml:space="preserve"> (</w:t>
      </w:r>
      <w:r w:rsidRPr="00684279">
        <w:rPr>
          <w:rFonts w:ascii="Times New Roman" w:hAnsi="Times New Roman"/>
          <w:sz w:val="28"/>
          <w:szCs w:val="28"/>
          <w:lang w:val="en-US"/>
        </w:rPr>
        <w:t>MWUD</w:t>
      </w:r>
      <w:r w:rsidRPr="00684279">
        <w:rPr>
          <w:rFonts w:ascii="Times New Roman" w:hAnsi="Times New Roman"/>
          <w:sz w:val="28"/>
          <w:szCs w:val="28"/>
          <w:lang w:val="uk-UA"/>
        </w:rPr>
        <w:t xml:space="preserve"> та LDCE) зустрічаються у двох лексикографічних джерелах, а отже є значно віддаленими від семантичного центру. Решта елементів є конкретизуючими, а саме</w:t>
      </w:r>
      <w:r w:rsidR="009A656C"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i/>
          <w:sz w:val="28"/>
          <w:szCs w:val="28"/>
          <w:lang w:val="uk-UA"/>
        </w:rPr>
        <w:t>a reciprocal or natural relation between two things that are both susceptible to the same influence</w:t>
      </w:r>
      <w:r w:rsidRPr="00684279">
        <w:rPr>
          <w:rFonts w:ascii="Times New Roman" w:hAnsi="Times New Roman"/>
          <w:sz w:val="28"/>
          <w:szCs w:val="28"/>
          <w:lang w:val="uk-UA"/>
        </w:rPr>
        <w:t xml:space="preserve">, </w:t>
      </w:r>
      <w:r w:rsidRPr="00684279">
        <w:rPr>
          <w:rFonts w:ascii="Times New Roman" w:hAnsi="Times New Roman"/>
          <w:i/>
          <w:sz w:val="28"/>
          <w:szCs w:val="28"/>
          <w:lang w:val="uk-UA"/>
        </w:rPr>
        <w:t>susceptibility or predisposition on the part of the one drawn</w:t>
      </w:r>
      <w:r w:rsidRPr="00684279">
        <w:rPr>
          <w:rFonts w:ascii="Times New Roman" w:hAnsi="Times New Roman"/>
          <w:sz w:val="28"/>
          <w:szCs w:val="28"/>
          <w:lang w:val="uk-UA"/>
        </w:rPr>
        <w:t xml:space="preserve">, </w:t>
      </w:r>
      <w:r w:rsidRPr="00684279">
        <w:rPr>
          <w:rFonts w:ascii="Times New Roman" w:hAnsi="Times New Roman"/>
          <w:i/>
          <w:sz w:val="28"/>
          <w:szCs w:val="28"/>
          <w:lang w:val="uk-UA"/>
        </w:rPr>
        <w:t>the possession by one thing of a quality that pulls another, the relationship existing between things or persons that are naturally or involuntarily drawn together</w:t>
      </w:r>
      <w:r w:rsidRPr="00684279">
        <w:rPr>
          <w:rFonts w:ascii="Times New Roman" w:hAnsi="Times New Roman"/>
          <w:sz w:val="28"/>
          <w:szCs w:val="28"/>
          <w:lang w:val="uk-UA"/>
        </w:rPr>
        <w:t xml:space="preserve"> (</w:t>
      </w:r>
      <w:r w:rsidRPr="00684279">
        <w:rPr>
          <w:rFonts w:ascii="Times New Roman" w:hAnsi="Times New Roman"/>
          <w:sz w:val="28"/>
          <w:szCs w:val="28"/>
          <w:lang w:val="en-US"/>
        </w:rPr>
        <w:t>MWUD</w:t>
      </w:r>
      <w:r w:rsidRPr="00684279">
        <w:rPr>
          <w:rFonts w:ascii="Times New Roman" w:hAnsi="Times New Roman"/>
          <w:sz w:val="28"/>
          <w:szCs w:val="28"/>
          <w:lang w:val="uk-UA"/>
        </w:rPr>
        <w:t xml:space="preserve">) та </w:t>
      </w:r>
      <w:r w:rsidRPr="00684279">
        <w:rPr>
          <w:rFonts w:ascii="Times New Roman" w:hAnsi="Times New Roman"/>
          <w:i/>
          <w:sz w:val="28"/>
          <w:szCs w:val="28"/>
          <w:lang w:val="uk-UA"/>
        </w:rPr>
        <w:t>an event that draws popular attention</w:t>
      </w:r>
      <w:r w:rsidRPr="00684279">
        <w:rPr>
          <w:rFonts w:ascii="Times New Roman" w:hAnsi="Times New Roman"/>
          <w:sz w:val="28"/>
          <w:szCs w:val="28"/>
          <w:lang w:val="uk-UA"/>
        </w:rPr>
        <w:t xml:space="preserve"> (</w:t>
      </w:r>
      <w:r w:rsidRPr="00684279">
        <w:rPr>
          <w:rFonts w:ascii="Times New Roman" w:hAnsi="Times New Roman"/>
          <w:sz w:val="28"/>
          <w:szCs w:val="28"/>
          <w:lang w:val="en-US"/>
        </w:rPr>
        <w:t>WD</w:t>
      </w:r>
      <w:r w:rsidRPr="00684279">
        <w:rPr>
          <w:rFonts w:ascii="Times New Roman" w:hAnsi="Times New Roman"/>
          <w:sz w:val="28"/>
          <w:szCs w:val="28"/>
          <w:lang w:val="uk-UA"/>
        </w:rPr>
        <w:t>).</w:t>
      </w:r>
    </w:p>
    <w:p w:rsidR="00BF7ADD" w:rsidRPr="00684279" w:rsidRDefault="00BF7ADD" w:rsidP="00BF7ADD">
      <w:pPr>
        <w:spacing w:after="0" w:line="360" w:lineRule="auto"/>
        <w:ind w:firstLine="708"/>
        <w:jc w:val="both"/>
        <w:rPr>
          <w:rFonts w:ascii="Times New Roman" w:hAnsi="Times New Roman"/>
          <w:sz w:val="28"/>
          <w:szCs w:val="28"/>
          <w:lang w:val="en-US"/>
        </w:rPr>
      </w:pPr>
      <w:r w:rsidRPr="00684279">
        <w:rPr>
          <w:rFonts w:ascii="Times New Roman" w:hAnsi="Times New Roman"/>
          <w:sz w:val="28"/>
          <w:szCs w:val="28"/>
          <w:lang w:val="uk-UA"/>
        </w:rPr>
        <w:t>Питома вага елемент</w:t>
      </w:r>
      <w:r w:rsidR="009A656C" w:rsidRPr="00684279">
        <w:rPr>
          <w:rFonts w:ascii="Times New Roman" w:hAnsi="Times New Roman"/>
          <w:sz w:val="28"/>
          <w:szCs w:val="28"/>
          <w:lang w:val="uk-UA"/>
        </w:rPr>
        <w:t>а</w:t>
      </w:r>
      <w:r w:rsidRPr="00684279">
        <w:rPr>
          <w:rFonts w:ascii="Times New Roman" w:hAnsi="Times New Roman"/>
          <w:sz w:val="28"/>
          <w:szCs w:val="28"/>
          <w:lang w:val="en-US"/>
        </w:rPr>
        <w:t xml:space="preserve"> </w:t>
      </w:r>
      <w:r w:rsidRPr="00684279">
        <w:rPr>
          <w:rFonts w:ascii="Times New Roman" w:hAnsi="Times New Roman"/>
          <w:i/>
          <w:sz w:val="28"/>
          <w:szCs w:val="28"/>
          <w:lang w:val="uk-UA"/>
        </w:rPr>
        <w:t>the act, process, or power of attracting</w:t>
      </w:r>
      <w:r w:rsidRPr="00684279">
        <w:rPr>
          <w:rFonts w:ascii="Times New Roman" w:hAnsi="Times New Roman"/>
          <w:i/>
          <w:sz w:val="28"/>
          <w:szCs w:val="28"/>
          <w:lang w:val="en-US"/>
        </w:rPr>
        <w:t xml:space="preserve"> </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rPr>
        <w:t xml:space="preserve">у </w:t>
      </w:r>
      <w:r w:rsidRPr="00684279">
        <w:rPr>
          <w:rFonts w:ascii="Times New Roman" w:hAnsi="Times New Roman"/>
          <w:sz w:val="28"/>
          <w:szCs w:val="28"/>
          <w:lang w:val="en-US"/>
        </w:rPr>
        <w:t>MWUD</w:t>
      </w:r>
      <w:r w:rsidRPr="00684279">
        <w:rPr>
          <w:rFonts w:ascii="Times New Roman" w:hAnsi="Times New Roman"/>
          <w:sz w:val="28"/>
          <w:szCs w:val="28"/>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MMUD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4+1</m:t>
                </m:r>
              </m:e>
            </m:d>
            <m:r>
              <w:rPr>
                <w:rFonts w:ascii="Cambria Math" w:hAnsi="Cambria Math"/>
                <w:sz w:val="28"/>
                <w:szCs w:val="28"/>
                <w:lang w:val="uk-UA"/>
              </w:rPr>
              <m:t>-1</m:t>
            </m:r>
          </m:num>
          <m:den>
            <m:r>
              <w:rPr>
                <w:rFonts w:ascii="Cambria Math" w:hAnsi="Cambria Math"/>
                <w:sz w:val="28"/>
                <w:szCs w:val="28"/>
                <w:lang w:val="uk-UA"/>
              </w:rPr>
              <m:t>4</m:t>
            </m:r>
          </m:den>
        </m:f>
      </m:oMath>
      <w:r w:rsidRPr="00684279">
        <w:rPr>
          <w:rFonts w:ascii="Times New Roman" w:hAnsi="Times New Roman"/>
          <w:sz w:val="28"/>
          <w:szCs w:val="28"/>
          <w:lang w:val="uk-UA"/>
        </w:rPr>
        <w:t xml:space="preserve"> = </w:t>
      </w:r>
      <w:r w:rsidRPr="00684279">
        <w:rPr>
          <w:rFonts w:ascii="Times New Roman" w:hAnsi="Times New Roman"/>
          <w:sz w:val="28"/>
          <w:szCs w:val="28"/>
        </w:rPr>
        <w:t>1</w:t>
      </w:r>
      <w:r w:rsidRPr="00684279">
        <w:rPr>
          <w:rFonts w:ascii="Times New Roman" w:hAnsi="Times New Roman"/>
          <w:sz w:val="28"/>
          <w:szCs w:val="28"/>
          <w:lang w:val="uk-UA"/>
        </w:rPr>
        <w:t>;</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lastRenderedPageBreak/>
        <w:t xml:space="preserve">у </w:t>
      </w:r>
      <w:r w:rsidRPr="00684279">
        <w:rPr>
          <w:rFonts w:ascii="Times New Roman" w:hAnsi="Times New Roman"/>
          <w:sz w:val="28"/>
          <w:szCs w:val="28"/>
          <w:lang w:val="en-US"/>
        </w:rPr>
        <w:t>WD</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WD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4+1</m:t>
                </m:r>
              </m:e>
            </m:d>
            <m:r>
              <w:rPr>
                <w:rFonts w:ascii="Cambria Math" w:hAnsi="Cambria Math"/>
                <w:sz w:val="28"/>
                <w:szCs w:val="28"/>
                <w:lang w:val="uk-UA"/>
              </w:rPr>
              <m:t>-1</m:t>
            </m:r>
          </m:num>
          <m:den>
            <m:r>
              <w:rPr>
                <w:rFonts w:ascii="Cambria Math" w:hAnsi="Cambria Math"/>
                <w:sz w:val="28"/>
                <w:szCs w:val="28"/>
                <w:lang w:val="uk-UA"/>
              </w:rPr>
              <m:t>4</m:t>
            </m:r>
          </m:den>
        </m:f>
      </m:oMath>
      <w:r w:rsidRPr="00684279">
        <w:rPr>
          <w:rFonts w:ascii="Times New Roman" w:hAnsi="Times New Roman"/>
          <w:sz w:val="28"/>
          <w:szCs w:val="28"/>
          <w:lang w:val="uk-UA"/>
        </w:rPr>
        <w:t xml:space="preserve"> = </w:t>
      </w:r>
      <w:r w:rsidRPr="00684279">
        <w:rPr>
          <w:rFonts w:ascii="Times New Roman" w:hAnsi="Times New Roman"/>
          <w:sz w:val="28"/>
          <w:szCs w:val="28"/>
        </w:rPr>
        <w:t>1</w:t>
      </w:r>
      <w:r w:rsidRPr="00684279">
        <w:rPr>
          <w:rFonts w:ascii="Times New Roman" w:hAnsi="Times New Roman"/>
          <w:sz w:val="28"/>
          <w:szCs w:val="28"/>
          <w:lang w:val="uk-UA"/>
        </w:rPr>
        <w:t>;</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LDCE</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LDCE</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4+1</m:t>
                </m:r>
              </m:e>
            </m:d>
            <m:r>
              <w:rPr>
                <w:rFonts w:ascii="Cambria Math" w:hAnsi="Cambria Math"/>
                <w:sz w:val="28"/>
                <w:szCs w:val="28"/>
                <w:lang w:val="uk-UA"/>
              </w:rPr>
              <m:t>-3</m:t>
            </m:r>
          </m:num>
          <m:den>
            <m:r>
              <w:rPr>
                <w:rFonts w:ascii="Cambria Math" w:hAnsi="Cambria Math"/>
                <w:sz w:val="28"/>
                <w:szCs w:val="28"/>
                <w:lang w:val="uk-UA"/>
              </w:rPr>
              <m:t>4</m:t>
            </m:r>
          </m:den>
        </m:f>
      </m:oMath>
      <w:r w:rsidRPr="00684279">
        <w:rPr>
          <w:rFonts w:ascii="Times New Roman" w:hAnsi="Times New Roman"/>
          <w:sz w:val="28"/>
          <w:szCs w:val="28"/>
          <w:lang w:val="uk-UA"/>
        </w:rPr>
        <w:t xml:space="preserve"> = 0</w:t>
      </w:r>
      <w:r w:rsidRPr="00684279">
        <w:rPr>
          <w:rFonts w:ascii="Times New Roman" w:hAnsi="Times New Roman"/>
          <w:sz w:val="28"/>
          <w:szCs w:val="28"/>
          <w:lang w:val="en-US"/>
        </w:rPr>
        <w:t>,5</w:t>
      </w:r>
      <w:r w:rsidRPr="00684279">
        <w:rPr>
          <w:rFonts w:ascii="Times New Roman" w:hAnsi="Times New Roman"/>
          <w:sz w:val="28"/>
          <w:szCs w:val="28"/>
          <w:lang w:val="uk-UA"/>
        </w:rPr>
        <w:t xml:space="preserve">; </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CALD</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CALD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2+1</m:t>
                </m:r>
              </m:e>
            </m:d>
            <m:r>
              <w:rPr>
                <w:rFonts w:ascii="Cambria Math" w:hAnsi="Cambria Math"/>
                <w:sz w:val="28"/>
                <w:szCs w:val="28"/>
                <w:lang w:val="uk-UA"/>
              </w:rPr>
              <m:t>-1</m:t>
            </m:r>
          </m:num>
          <m:den>
            <m:r>
              <w:rPr>
                <w:rFonts w:ascii="Cambria Math" w:hAnsi="Cambria Math"/>
                <w:sz w:val="28"/>
                <w:szCs w:val="28"/>
                <w:lang w:val="uk-UA"/>
              </w:rPr>
              <m:t>2</m:t>
            </m:r>
          </m:den>
        </m:f>
      </m:oMath>
      <w:r w:rsidRPr="00684279">
        <w:rPr>
          <w:rFonts w:ascii="Times New Roman" w:hAnsi="Times New Roman"/>
          <w:sz w:val="28"/>
          <w:szCs w:val="28"/>
          <w:lang w:val="uk-UA"/>
        </w:rPr>
        <w:t xml:space="preserve"> = 1;</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OALD</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OALD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4+1</m:t>
                </m:r>
              </m:e>
            </m:d>
            <m:r>
              <w:rPr>
                <w:rFonts w:ascii="Cambria Math" w:hAnsi="Cambria Math"/>
                <w:sz w:val="28"/>
                <w:szCs w:val="28"/>
                <w:lang w:val="uk-UA"/>
              </w:rPr>
              <m:t>-3</m:t>
            </m:r>
          </m:num>
          <m:den>
            <m:r>
              <w:rPr>
                <w:rFonts w:ascii="Cambria Math" w:hAnsi="Cambria Math"/>
                <w:sz w:val="28"/>
                <w:szCs w:val="28"/>
                <w:lang w:val="uk-UA"/>
              </w:rPr>
              <m:t>4</m:t>
            </m:r>
          </m:den>
        </m:f>
      </m:oMath>
      <w:r w:rsidRPr="00684279">
        <w:rPr>
          <w:rFonts w:ascii="Times New Roman" w:hAnsi="Times New Roman"/>
          <w:sz w:val="28"/>
          <w:szCs w:val="28"/>
          <w:lang w:val="uk-UA"/>
        </w:rPr>
        <w:t xml:space="preserve"> = </w:t>
      </w:r>
      <w:r w:rsidRPr="00684279">
        <w:rPr>
          <w:rFonts w:ascii="Times New Roman" w:hAnsi="Times New Roman"/>
          <w:sz w:val="28"/>
          <w:szCs w:val="28"/>
          <w:lang w:val="en-US"/>
        </w:rPr>
        <w:t>0,5</w:t>
      </w:r>
      <w:r w:rsidRPr="00684279">
        <w:rPr>
          <w:rFonts w:ascii="Times New Roman" w:hAnsi="Times New Roman"/>
          <w:sz w:val="28"/>
          <w:szCs w:val="28"/>
          <w:lang w:val="uk-UA"/>
        </w:rPr>
        <w:t>;</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HNDAE </w:t>
      </w:r>
      <w:r w:rsidRPr="00684279">
        <w:rPr>
          <w:rFonts w:ascii="Times New Roman" w:hAnsi="Times New Roman"/>
          <w:sz w:val="28"/>
          <w:szCs w:val="28"/>
          <w:lang w:val="en-US"/>
        </w:rPr>
        <w:t>W</w:t>
      </w:r>
      <w:r w:rsidRPr="00684279">
        <w:rPr>
          <w:rFonts w:ascii="Times New Roman" w:hAnsi="Times New Roman"/>
          <w:sz w:val="24"/>
          <w:szCs w:val="28"/>
          <w:lang w:val="en-US"/>
        </w:rPr>
        <w:t>HNDAE</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3+1</m:t>
                </m:r>
              </m:e>
            </m:d>
            <m:r>
              <w:rPr>
                <w:rFonts w:ascii="Cambria Math" w:hAnsi="Cambria Math"/>
                <w:sz w:val="28"/>
                <w:szCs w:val="28"/>
                <w:lang w:val="uk-UA"/>
              </w:rPr>
              <m:t>-3</m:t>
            </m:r>
          </m:num>
          <m:den>
            <m:r>
              <w:rPr>
                <w:rFonts w:ascii="Cambria Math" w:hAnsi="Cambria Math"/>
                <w:sz w:val="28"/>
                <w:szCs w:val="28"/>
                <w:lang w:val="uk-UA"/>
              </w:rPr>
              <m:t>3</m:t>
            </m:r>
          </m:den>
        </m:f>
      </m:oMath>
      <w:r w:rsidRPr="00684279">
        <w:rPr>
          <w:rFonts w:ascii="Times New Roman" w:hAnsi="Times New Roman"/>
          <w:sz w:val="28"/>
          <w:szCs w:val="28"/>
          <w:lang w:val="uk-UA"/>
        </w:rPr>
        <w:t xml:space="preserve"> = </w:t>
      </w:r>
      <w:r w:rsidRPr="00684279">
        <w:rPr>
          <w:rFonts w:ascii="Times New Roman" w:hAnsi="Times New Roman"/>
          <w:sz w:val="28"/>
          <w:szCs w:val="28"/>
          <w:lang w:val="en-US"/>
        </w:rPr>
        <w:t>0,33</w:t>
      </w:r>
      <w:r w:rsidR="009A656C" w:rsidRPr="00684279">
        <w:rPr>
          <w:rFonts w:ascii="Times New Roman" w:hAnsi="Times New Roman"/>
          <w:sz w:val="28"/>
          <w:szCs w:val="28"/>
          <w:lang w:val="uk-UA"/>
        </w:rPr>
        <w:t>.</w:t>
      </w:r>
    </w:p>
    <w:p w:rsidR="00BF7ADD" w:rsidRPr="00684279" w:rsidRDefault="00BF7ADD" w:rsidP="00BF7ADD">
      <w:pPr>
        <w:spacing w:after="0" w:line="360" w:lineRule="auto"/>
        <w:ind w:firstLine="709"/>
        <w:jc w:val="both"/>
        <w:rPr>
          <w:rFonts w:ascii="Times New Roman" w:hAnsi="Times New Roman"/>
          <w:sz w:val="28"/>
          <w:szCs w:val="28"/>
          <w:lang w:val="en-US"/>
        </w:rPr>
      </w:pPr>
      <w:r w:rsidRPr="00684279">
        <w:rPr>
          <w:rFonts w:ascii="Times New Roman" w:hAnsi="Times New Roman"/>
          <w:sz w:val="28"/>
          <w:szCs w:val="28"/>
          <w:lang w:val="uk-UA"/>
        </w:rPr>
        <w:t xml:space="preserve">Середня питома вага </w:t>
      </w:r>
      <w:r w:rsidRPr="00684279">
        <w:rPr>
          <w:rFonts w:ascii="Times New Roman" w:hAnsi="Times New Roman"/>
          <w:sz w:val="28"/>
          <w:szCs w:val="28"/>
          <w:lang w:val="en-US"/>
        </w:rPr>
        <w:t>W</w:t>
      </w:r>
      <w:r w:rsidRPr="00684279">
        <w:rPr>
          <w:rFonts w:ascii="Times New Roman" w:hAnsi="Times New Roman"/>
          <w:sz w:val="28"/>
          <w:szCs w:val="28"/>
          <w:lang w:val="uk-UA"/>
        </w:rPr>
        <w:t>сер.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r>
              <w:rPr>
                <w:rFonts w:ascii="Cambria Math" w:hAnsi="Cambria Math"/>
                <w:sz w:val="28"/>
                <w:szCs w:val="28"/>
                <w:lang w:val="uk-UA"/>
              </w:rPr>
              <m:t>1+1+0,5+1+0,5+0,33</m:t>
            </m:r>
          </m:num>
          <m:den>
            <m:r>
              <w:rPr>
                <w:rFonts w:ascii="Cambria Math" w:hAnsi="Cambria Math"/>
                <w:sz w:val="28"/>
                <w:szCs w:val="28"/>
                <w:lang w:val="uk-UA"/>
              </w:rPr>
              <m:t>6</m:t>
            </m:r>
          </m:den>
        </m:f>
      </m:oMath>
      <w:r w:rsidRPr="00684279">
        <w:rPr>
          <w:rFonts w:ascii="Times New Roman" w:hAnsi="Times New Roman"/>
          <w:sz w:val="28"/>
          <w:szCs w:val="28"/>
          <w:lang w:val="uk-UA"/>
        </w:rPr>
        <w:t xml:space="preserve"> = 0,</w:t>
      </w:r>
      <w:r w:rsidRPr="00684279">
        <w:rPr>
          <w:rFonts w:ascii="Times New Roman" w:hAnsi="Times New Roman"/>
          <w:sz w:val="28"/>
          <w:szCs w:val="28"/>
          <w:lang w:val="en-US"/>
        </w:rPr>
        <w:t>72</w:t>
      </w:r>
      <w:r w:rsidR="009A656C" w:rsidRPr="00684279">
        <w:rPr>
          <w:rFonts w:ascii="Times New Roman" w:hAnsi="Times New Roman"/>
          <w:sz w:val="28"/>
          <w:szCs w:val="28"/>
          <w:lang w:val="uk-UA"/>
        </w:rPr>
        <w:t>.</w:t>
      </w:r>
      <w:r w:rsidRPr="00684279">
        <w:rPr>
          <w:rFonts w:ascii="Times New Roman" w:hAnsi="Times New Roman"/>
          <w:sz w:val="28"/>
          <w:szCs w:val="28"/>
          <w:lang w:val="uk-UA"/>
        </w:rPr>
        <w:t xml:space="preserve"> </w:t>
      </w:r>
    </w:p>
    <w:p w:rsidR="00BF7ADD" w:rsidRPr="00684279" w:rsidRDefault="00BF7ADD" w:rsidP="00BF7ADD">
      <w:pPr>
        <w:spacing w:after="0" w:line="360" w:lineRule="auto"/>
        <w:ind w:firstLine="708"/>
        <w:jc w:val="both"/>
        <w:rPr>
          <w:rFonts w:ascii="Times New Roman" w:hAnsi="Times New Roman"/>
          <w:sz w:val="28"/>
          <w:szCs w:val="28"/>
          <w:lang w:val="en-US"/>
        </w:rPr>
      </w:pPr>
      <w:r w:rsidRPr="00684279">
        <w:rPr>
          <w:rFonts w:ascii="Times New Roman" w:hAnsi="Times New Roman"/>
          <w:sz w:val="28"/>
          <w:szCs w:val="28"/>
          <w:lang w:val="uk-UA"/>
        </w:rPr>
        <w:t>Питома вага елемент</w:t>
      </w:r>
      <w:r w:rsidR="00194EFA" w:rsidRPr="00684279">
        <w:rPr>
          <w:rFonts w:ascii="Times New Roman" w:hAnsi="Times New Roman"/>
          <w:sz w:val="28"/>
          <w:szCs w:val="28"/>
          <w:lang w:val="uk-UA"/>
        </w:rPr>
        <w:t>а</w:t>
      </w:r>
      <w:r w:rsidRPr="00684279">
        <w:rPr>
          <w:rFonts w:ascii="Times New Roman" w:hAnsi="Times New Roman"/>
          <w:sz w:val="28"/>
          <w:szCs w:val="28"/>
          <w:lang w:val="en-US"/>
        </w:rPr>
        <w:t xml:space="preserve"> </w:t>
      </w:r>
      <w:r w:rsidRPr="00684279">
        <w:rPr>
          <w:rFonts w:ascii="Times New Roman" w:hAnsi="Times New Roman"/>
          <w:i/>
          <w:sz w:val="28"/>
          <w:szCs w:val="28"/>
          <w:lang w:val="uk-UA"/>
        </w:rPr>
        <w:t>something that attracts or is intended to attract people by appealing to their desires</w:t>
      </w:r>
      <w:r w:rsidRPr="00684279">
        <w:rPr>
          <w:rFonts w:ascii="Times New Roman" w:hAnsi="Times New Roman"/>
          <w:sz w:val="28"/>
          <w:szCs w:val="28"/>
          <w:lang w:val="uk-UA"/>
        </w:rPr>
        <w:t xml:space="preserve"> </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rPr>
        <w:t>у</w:t>
      </w:r>
      <w:r w:rsidRPr="00684279">
        <w:rPr>
          <w:rFonts w:ascii="Times New Roman" w:hAnsi="Times New Roman"/>
          <w:sz w:val="28"/>
          <w:szCs w:val="28"/>
          <w:lang w:val="en-US"/>
        </w:rPr>
        <w:t xml:space="preserve"> MWUD W</w:t>
      </w:r>
      <w:r w:rsidRPr="00684279">
        <w:rPr>
          <w:rFonts w:ascii="Times New Roman" w:hAnsi="Times New Roman"/>
          <w:sz w:val="24"/>
          <w:szCs w:val="28"/>
          <w:lang w:val="en-US"/>
        </w:rPr>
        <w:t>MMUD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4+1</m:t>
                </m:r>
              </m:e>
            </m:d>
            <m:r>
              <w:rPr>
                <w:rFonts w:ascii="Cambria Math" w:hAnsi="Cambria Math"/>
                <w:sz w:val="28"/>
                <w:szCs w:val="28"/>
                <w:lang w:val="uk-UA"/>
              </w:rPr>
              <m:t>-4</m:t>
            </m:r>
          </m:num>
          <m:den>
            <m:r>
              <w:rPr>
                <w:rFonts w:ascii="Cambria Math" w:hAnsi="Cambria Math"/>
                <w:sz w:val="28"/>
                <w:szCs w:val="28"/>
                <w:lang w:val="uk-UA"/>
              </w:rPr>
              <m:t>4</m:t>
            </m:r>
          </m:den>
        </m:f>
      </m:oMath>
      <w:r w:rsidRPr="00684279">
        <w:rPr>
          <w:rFonts w:ascii="Times New Roman" w:hAnsi="Times New Roman"/>
          <w:sz w:val="28"/>
          <w:szCs w:val="28"/>
          <w:lang w:val="uk-UA"/>
        </w:rPr>
        <w:t xml:space="preserve"> = </w:t>
      </w:r>
      <w:r w:rsidRPr="00684279">
        <w:rPr>
          <w:rFonts w:ascii="Times New Roman" w:hAnsi="Times New Roman"/>
          <w:sz w:val="28"/>
          <w:szCs w:val="28"/>
          <w:lang w:val="en-US"/>
        </w:rPr>
        <w:t>0,25</w:t>
      </w:r>
      <w:r w:rsidRPr="00684279">
        <w:rPr>
          <w:rFonts w:ascii="Times New Roman" w:hAnsi="Times New Roman"/>
          <w:sz w:val="28"/>
          <w:szCs w:val="28"/>
          <w:lang w:val="uk-UA"/>
        </w:rPr>
        <w:t>;</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LDCE</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LDCE</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4+1</m:t>
                </m:r>
              </m:e>
            </m:d>
            <m:r>
              <w:rPr>
                <w:rFonts w:ascii="Cambria Math" w:hAnsi="Cambria Math"/>
                <w:sz w:val="28"/>
                <w:szCs w:val="28"/>
                <w:lang w:val="uk-UA"/>
              </w:rPr>
              <m:t>-2</m:t>
            </m:r>
          </m:num>
          <m:den>
            <m:r>
              <w:rPr>
                <w:rFonts w:ascii="Cambria Math" w:hAnsi="Cambria Math"/>
                <w:sz w:val="28"/>
                <w:szCs w:val="28"/>
                <w:lang w:val="uk-UA"/>
              </w:rPr>
              <m:t>4</m:t>
            </m:r>
          </m:den>
        </m:f>
      </m:oMath>
      <w:r w:rsidRPr="00684279">
        <w:rPr>
          <w:rFonts w:ascii="Times New Roman" w:hAnsi="Times New Roman"/>
          <w:sz w:val="28"/>
          <w:szCs w:val="28"/>
          <w:lang w:val="uk-UA"/>
        </w:rPr>
        <w:t xml:space="preserve"> = 0</w:t>
      </w:r>
      <w:r w:rsidRPr="00684279">
        <w:rPr>
          <w:rFonts w:ascii="Times New Roman" w:hAnsi="Times New Roman"/>
          <w:sz w:val="28"/>
          <w:szCs w:val="28"/>
          <w:lang w:val="en-US"/>
        </w:rPr>
        <w:t>,75</w:t>
      </w:r>
      <w:r w:rsidRPr="00684279">
        <w:rPr>
          <w:rFonts w:ascii="Times New Roman" w:hAnsi="Times New Roman"/>
          <w:sz w:val="28"/>
          <w:szCs w:val="28"/>
          <w:lang w:val="uk-UA"/>
        </w:rPr>
        <w:t xml:space="preserve">; </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CALD</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CALD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2+1</m:t>
                </m:r>
              </m:e>
            </m:d>
            <m:r>
              <w:rPr>
                <w:rFonts w:ascii="Cambria Math" w:hAnsi="Cambria Math"/>
                <w:sz w:val="28"/>
                <w:szCs w:val="28"/>
                <w:lang w:val="uk-UA"/>
              </w:rPr>
              <m:t>-1</m:t>
            </m:r>
          </m:num>
          <m:den>
            <m:r>
              <w:rPr>
                <w:rFonts w:ascii="Cambria Math" w:hAnsi="Cambria Math"/>
                <w:sz w:val="28"/>
                <w:szCs w:val="28"/>
                <w:lang w:val="uk-UA"/>
              </w:rPr>
              <m:t>2</m:t>
            </m:r>
          </m:den>
        </m:f>
      </m:oMath>
      <w:r w:rsidRPr="00684279">
        <w:rPr>
          <w:rFonts w:ascii="Times New Roman" w:hAnsi="Times New Roman"/>
          <w:sz w:val="28"/>
          <w:szCs w:val="28"/>
          <w:lang w:val="uk-UA"/>
        </w:rPr>
        <w:t xml:space="preserve"> = 1;</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OALD</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OALD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4+1</m:t>
                </m:r>
              </m:e>
            </m:d>
            <m:r>
              <w:rPr>
                <w:rFonts w:ascii="Cambria Math" w:hAnsi="Cambria Math"/>
                <w:sz w:val="28"/>
                <w:szCs w:val="28"/>
                <w:lang w:val="uk-UA"/>
              </w:rPr>
              <m:t>-2</m:t>
            </m:r>
          </m:num>
          <m:den>
            <m:r>
              <w:rPr>
                <w:rFonts w:ascii="Cambria Math" w:hAnsi="Cambria Math"/>
                <w:sz w:val="28"/>
                <w:szCs w:val="28"/>
                <w:lang w:val="uk-UA"/>
              </w:rPr>
              <m:t>4</m:t>
            </m:r>
          </m:den>
        </m:f>
      </m:oMath>
      <w:r w:rsidRPr="00684279">
        <w:rPr>
          <w:rFonts w:ascii="Times New Roman" w:hAnsi="Times New Roman"/>
          <w:sz w:val="28"/>
          <w:szCs w:val="28"/>
          <w:lang w:val="uk-UA"/>
        </w:rPr>
        <w:t xml:space="preserve"> = </w:t>
      </w:r>
      <w:r w:rsidRPr="00684279">
        <w:rPr>
          <w:rFonts w:ascii="Times New Roman" w:hAnsi="Times New Roman"/>
          <w:sz w:val="28"/>
          <w:szCs w:val="28"/>
          <w:lang w:val="en-US"/>
        </w:rPr>
        <w:t>0,75</w:t>
      </w:r>
      <w:r w:rsidRPr="00684279">
        <w:rPr>
          <w:rFonts w:ascii="Times New Roman" w:hAnsi="Times New Roman"/>
          <w:sz w:val="28"/>
          <w:szCs w:val="28"/>
          <w:lang w:val="uk-UA"/>
        </w:rPr>
        <w:t>;</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HNDAE </w:t>
      </w:r>
      <w:r w:rsidRPr="00684279">
        <w:rPr>
          <w:rFonts w:ascii="Times New Roman" w:hAnsi="Times New Roman"/>
          <w:sz w:val="28"/>
          <w:szCs w:val="28"/>
          <w:lang w:val="en-US"/>
        </w:rPr>
        <w:t>W</w:t>
      </w:r>
      <w:r w:rsidRPr="00684279">
        <w:rPr>
          <w:rFonts w:ascii="Times New Roman" w:hAnsi="Times New Roman"/>
          <w:sz w:val="24"/>
          <w:szCs w:val="28"/>
          <w:lang w:val="en-US"/>
        </w:rPr>
        <w:t>HNDAE</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3+1</m:t>
                </m:r>
              </m:e>
            </m:d>
            <m:r>
              <w:rPr>
                <w:rFonts w:ascii="Cambria Math" w:hAnsi="Cambria Math"/>
                <w:sz w:val="28"/>
                <w:szCs w:val="28"/>
                <w:lang w:val="uk-UA"/>
              </w:rPr>
              <m:t>-2</m:t>
            </m:r>
          </m:num>
          <m:den>
            <m:r>
              <w:rPr>
                <w:rFonts w:ascii="Cambria Math" w:hAnsi="Cambria Math"/>
                <w:sz w:val="28"/>
                <w:szCs w:val="28"/>
                <w:lang w:val="uk-UA"/>
              </w:rPr>
              <m:t>3</m:t>
            </m:r>
          </m:den>
        </m:f>
      </m:oMath>
      <w:r w:rsidRPr="00684279">
        <w:rPr>
          <w:rFonts w:ascii="Times New Roman" w:hAnsi="Times New Roman"/>
          <w:sz w:val="28"/>
          <w:szCs w:val="28"/>
          <w:lang w:val="uk-UA"/>
        </w:rPr>
        <w:t xml:space="preserve"> = </w:t>
      </w:r>
      <w:r w:rsidRPr="00684279">
        <w:rPr>
          <w:rFonts w:ascii="Times New Roman" w:hAnsi="Times New Roman"/>
          <w:sz w:val="28"/>
          <w:szCs w:val="28"/>
        </w:rPr>
        <w:t>0,66</w:t>
      </w:r>
      <w:r w:rsidR="00194EFA" w:rsidRPr="00684279">
        <w:rPr>
          <w:rFonts w:ascii="Times New Roman" w:hAnsi="Times New Roman"/>
          <w:sz w:val="28"/>
          <w:szCs w:val="28"/>
          <w:lang w:val="uk-UA"/>
        </w:rPr>
        <w:t>.</w:t>
      </w:r>
    </w:p>
    <w:p w:rsidR="00BF7ADD" w:rsidRPr="00684279" w:rsidRDefault="00BF7ADD" w:rsidP="00BF7ADD">
      <w:pPr>
        <w:spacing w:after="0" w:line="360" w:lineRule="auto"/>
        <w:ind w:firstLine="709"/>
        <w:jc w:val="both"/>
        <w:rPr>
          <w:rFonts w:ascii="Times New Roman" w:hAnsi="Times New Roman"/>
          <w:sz w:val="28"/>
          <w:szCs w:val="28"/>
          <w:lang w:val="uk-UA"/>
        </w:rPr>
      </w:pPr>
      <w:r w:rsidRPr="00684279">
        <w:rPr>
          <w:rFonts w:ascii="Times New Roman" w:hAnsi="Times New Roman"/>
          <w:sz w:val="28"/>
          <w:szCs w:val="28"/>
          <w:lang w:val="uk-UA"/>
        </w:rPr>
        <w:t xml:space="preserve">Середня питома вага </w:t>
      </w:r>
      <w:r w:rsidRPr="00684279">
        <w:rPr>
          <w:rFonts w:ascii="Times New Roman" w:hAnsi="Times New Roman"/>
          <w:sz w:val="28"/>
          <w:szCs w:val="28"/>
          <w:lang w:val="en-US"/>
        </w:rPr>
        <w:t>W</w:t>
      </w:r>
      <w:r w:rsidRPr="00684279">
        <w:rPr>
          <w:rFonts w:ascii="Times New Roman" w:hAnsi="Times New Roman"/>
          <w:sz w:val="28"/>
          <w:szCs w:val="28"/>
          <w:lang w:val="uk-UA"/>
        </w:rPr>
        <w:t>сер.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r>
              <w:rPr>
                <w:rFonts w:ascii="Cambria Math" w:hAnsi="Cambria Math"/>
                <w:sz w:val="28"/>
                <w:szCs w:val="28"/>
                <w:lang w:val="uk-UA"/>
              </w:rPr>
              <m:t>0,25+0,75+1+0,75+0,66+0,66</m:t>
            </m:r>
          </m:num>
          <m:den>
            <m:r>
              <w:rPr>
                <w:rFonts w:ascii="Cambria Math" w:hAnsi="Cambria Math"/>
                <w:sz w:val="28"/>
                <w:szCs w:val="28"/>
                <w:lang w:val="uk-UA"/>
              </w:rPr>
              <m:t>5</m:t>
            </m:r>
          </m:den>
        </m:f>
      </m:oMath>
      <w:r w:rsidRPr="00684279">
        <w:rPr>
          <w:rFonts w:ascii="Times New Roman" w:hAnsi="Times New Roman"/>
          <w:sz w:val="28"/>
          <w:szCs w:val="28"/>
          <w:lang w:val="uk-UA"/>
        </w:rPr>
        <w:t xml:space="preserve"> = 0,68</w:t>
      </w:r>
      <w:r w:rsidR="00194EFA" w:rsidRPr="00684279">
        <w:rPr>
          <w:rFonts w:ascii="Times New Roman" w:hAnsi="Times New Roman"/>
          <w:sz w:val="28"/>
          <w:szCs w:val="28"/>
          <w:lang w:val="uk-UA"/>
        </w:rPr>
        <w:t>.</w:t>
      </w:r>
      <w:r w:rsidRPr="00684279">
        <w:rPr>
          <w:rFonts w:ascii="Times New Roman" w:hAnsi="Times New Roman"/>
          <w:sz w:val="28"/>
          <w:szCs w:val="28"/>
          <w:lang w:val="uk-UA"/>
        </w:rPr>
        <w:t xml:space="preserve"> </w:t>
      </w:r>
    </w:p>
    <w:p w:rsidR="00BF7ADD" w:rsidRPr="00684279" w:rsidRDefault="00BF7ADD" w:rsidP="00BF7ADD">
      <w:pPr>
        <w:spacing w:after="0" w:line="360" w:lineRule="auto"/>
        <w:jc w:val="both"/>
        <w:rPr>
          <w:rFonts w:ascii="Times New Roman" w:hAnsi="Times New Roman"/>
          <w:sz w:val="28"/>
          <w:szCs w:val="28"/>
          <w:lang w:val="uk-UA"/>
        </w:rPr>
      </w:pPr>
      <w:r w:rsidRPr="00684279">
        <w:rPr>
          <w:rFonts w:ascii="Times New Roman" w:hAnsi="Times New Roman"/>
          <w:sz w:val="28"/>
          <w:szCs w:val="28"/>
          <w:lang w:val="uk-UA"/>
        </w:rPr>
        <w:t>Питома вага елемент</w:t>
      </w:r>
      <w:r w:rsidR="00194EFA" w:rsidRPr="00684279">
        <w:rPr>
          <w:rFonts w:ascii="Times New Roman" w:hAnsi="Times New Roman"/>
          <w:sz w:val="28"/>
          <w:szCs w:val="28"/>
          <w:lang w:val="uk-UA"/>
        </w:rPr>
        <w:t>а</w:t>
      </w:r>
      <w:r w:rsidRPr="00684279">
        <w:rPr>
          <w:rFonts w:ascii="Times New Roman" w:hAnsi="Times New Roman"/>
          <w:sz w:val="28"/>
          <w:szCs w:val="28"/>
          <w:lang w:val="uk-UA"/>
        </w:rPr>
        <w:t xml:space="preserve"> </w:t>
      </w:r>
      <w:r w:rsidRPr="00684279">
        <w:rPr>
          <w:rFonts w:ascii="Times New Roman" w:hAnsi="Times New Roman"/>
          <w:i/>
          <w:sz w:val="28"/>
          <w:szCs w:val="28"/>
          <w:lang w:val="uk-UA"/>
        </w:rPr>
        <w:t>personal charm</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MWUD</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MMUD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4+1</m:t>
                </m:r>
              </m:e>
            </m:d>
            <m:r>
              <w:rPr>
                <w:rFonts w:ascii="Cambria Math" w:hAnsi="Cambria Math"/>
                <w:sz w:val="28"/>
                <w:szCs w:val="28"/>
                <w:lang w:val="uk-UA"/>
              </w:rPr>
              <m:t>-1</m:t>
            </m:r>
          </m:num>
          <m:den>
            <m:r>
              <w:rPr>
                <w:rFonts w:ascii="Cambria Math" w:hAnsi="Cambria Math"/>
                <w:sz w:val="28"/>
                <w:szCs w:val="28"/>
                <w:lang w:val="uk-UA"/>
              </w:rPr>
              <m:t>4</m:t>
            </m:r>
          </m:den>
        </m:f>
      </m:oMath>
      <w:r w:rsidRPr="00684279">
        <w:rPr>
          <w:rFonts w:ascii="Times New Roman" w:hAnsi="Times New Roman"/>
          <w:sz w:val="28"/>
          <w:szCs w:val="28"/>
          <w:lang w:val="uk-UA"/>
        </w:rPr>
        <w:t xml:space="preserve"> = 1;</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WD</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WD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3+1</m:t>
                </m:r>
              </m:e>
            </m:d>
            <m:r>
              <w:rPr>
                <w:rFonts w:ascii="Cambria Math" w:hAnsi="Cambria Math"/>
                <w:sz w:val="28"/>
                <w:szCs w:val="28"/>
                <w:lang w:val="uk-UA"/>
              </w:rPr>
              <m:t>-2</m:t>
            </m:r>
          </m:num>
          <m:den>
            <m:r>
              <w:rPr>
                <w:rFonts w:ascii="Cambria Math" w:hAnsi="Cambria Math"/>
                <w:sz w:val="28"/>
                <w:szCs w:val="28"/>
                <w:lang w:val="uk-UA"/>
              </w:rPr>
              <m:t>3</m:t>
            </m:r>
          </m:den>
        </m:f>
      </m:oMath>
      <w:r w:rsidRPr="00684279">
        <w:rPr>
          <w:rFonts w:ascii="Times New Roman" w:hAnsi="Times New Roman"/>
          <w:sz w:val="28"/>
          <w:szCs w:val="28"/>
          <w:lang w:val="uk-UA"/>
        </w:rPr>
        <w:t xml:space="preserve"> = </w:t>
      </w:r>
      <w:r w:rsidRPr="00684279">
        <w:rPr>
          <w:rFonts w:ascii="Times New Roman" w:hAnsi="Times New Roman"/>
          <w:sz w:val="28"/>
          <w:szCs w:val="28"/>
        </w:rPr>
        <w:t>0,67</w:t>
      </w:r>
      <w:r w:rsidRPr="00684279">
        <w:rPr>
          <w:rFonts w:ascii="Times New Roman" w:hAnsi="Times New Roman"/>
          <w:sz w:val="28"/>
          <w:szCs w:val="28"/>
          <w:lang w:val="uk-UA"/>
        </w:rPr>
        <w:t>;</w:t>
      </w:r>
    </w:p>
    <w:p w:rsidR="00BF7ADD" w:rsidRPr="00684279" w:rsidRDefault="00BF7ADD" w:rsidP="00BF7ADD">
      <w:pPr>
        <w:spacing w:after="0" w:line="360" w:lineRule="auto"/>
        <w:ind w:firstLine="708"/>
        <w:jc w:val="both"/>
        <w:rPr>
          <w:rFonts w:ascii="Times New Roman" w:hAnsi="Times New Roman"/>
          <w:sz w:val="28"/>
          <w:szCs w:val="28"/>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LDCE</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LDCE</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3+1</m:t>
                </m:r>
              </m:e>
            </m:d>
            <m:r>
              <w:rPr>
                <w:rFonts w:ascii="Cambria Math" w:hAnsi="Cambria Math"/>
                <w:sz w:val="28"/>
                <w:szCs w:val="28"/>
                <w:lang w:val="uk-UA"/>
              </w:rPr>
              <m:t>-1</m:t>
            </m:r>
          </m:num>
          <m:den>
            <m:r>
              <w:rPr>
                <w:rFonts w:ascii="Cambria Math" w:hAnsi="Cambria Math"/>
                <w:sz w:val="28"/>
                <w:szCs w:val="28"/>
                <w:lang w:val="uk-UA"/>
              </w:rPr>
              <m:t>3</m:t>
            </m:r>
          </m:den>
        </m:f>
      </m:oMath>
      <w:r w:rsidRPr="00684279">
        <w:rPr>
          <w:rFonts w:ascii="Times New Roman" w:hAnsi="Times New Roman"/>
          <w:sz w:val="28"/>
          <w:szCs w:val="28"/>
          <w:lang w:val="uk-UA"/>
        </w:rPr>
        <w:t xml:space="preserve"> = </w:t>
      </w:r>
      <w:r w:rsidRPr="00684279">
        <w:rPr>
          <w:rFonts w:ascii="Times New Roman" w:hAnsi="Times New Roman"/>
          <w:sz w:val="28"/>
          <w:szCs w:val="28"/>
        </w:rPr>
        <w:t>1</w:t>
      </w:r>
      <w:r w:rsidRPr="00684279">
        <w:rPr>
          <w:rFonts w:ascii="Times New Roman" w:hAnsi="Times New Roman"/>
          <w:sz w:val="28"/>
          <w:szCs w:val="28"/>
          <w:lang w:val="uk-UA"/>
        </w:rPr>
        <w:t>;</w:t>
      </w:r>
      <w:r w:rsidRPr="00684279">
        <w:rPr>
          <w:rFonts w:ascii="Times New Roman" w:hAnsi="Times New Roman"/>
          <w:sz w:val="28"/>
          <w:szCs w:val="28"/>
        </w:rPr>
        <w:t xml:space="preserve"> </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OALD</w:t>
      </w:r>
      <w:r w:rsidRPr="00684279">
        <w:rPr>
          <w:rFonts w:ascii="Times New Roman" w:hAnsi="Times New Roman"/>
          <w:sz w:val="28"/>
          <w:szCs w:val="28"/>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OALD</w:t>
      </w:r>
      <w:r w:rsidRPr="00684279">
        <w:rPr>
          <w:rFonts w:ascii="Times New Roman" w:hAnsi="Times New Roman"/>
          <w:sz w:val="28"/>
          <w:szCs w:val="28"/>
        </w:rPr>
        <w:t xml:space="preserve"> =</w:t>
      </w:r>
      <w:r w:rsidR="00207ADF" w:rsidRPr="00684279">
        <w:rPr>
          <w:rFonts w:ascii="Times New Roman" w:hAnsi="Times New Roman"/>
          <w:sz w:val="28"/>
          <w:szCs w:val="28"/>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rPr>
                  <m:t>3+1</m:t>
                </m:r>
              </m:e>
            </m:d>
            <m:r>
              <w:rPr>
                <w:rFonts w:ascii="Cambria Math" w:hAnsi="Cambria Math"/>
                <w:sz w:val="28"/>
                <w:szCs w:val="28"/>
              </w:rPr>
              <m:t>-1</m:t>
            </m:r>
          </m:num>
          <m:den>
            <m:r>
              <w:rPr>
                <w:rFonts w:ascii="Cambria Math" w:hAnsi="Cambria Math"/>
                <w:sz w:val="28"/>
                <w:szCs w:val="28"/>
              </w:rPr>
              <m:t>3</m:t>
            </m:r>
          </m:den>
        </m:f>
      </m:oMath>
      <w:r w:rsidRPr="00684279">
        <w:rPr>
          <w:rFonts w:ascii="Times New Roman" w:hAnsi="Times New Roman"/>
          <w:sz w:val="28"/>
          <w:szCs w:val="28"/>
        </w:rPr>
        <w:t xml:space="preserve"> = 1</w:t>
      </w:r>
      <w:r w:rsidR="00194EFA" w:rsidRPr="00684279">
        <w:rPr>
          <w:rFonts w:ascii="Times New Roman" w:hAnsi="Times New Roman"/>
          <w:sz w:val="28"/>
          <w:szCs w:val="28"/>
          <w:lang w:val="uk-UA"/>
        </w:rPr>
        <w:t>.</w:t>
      </w:r>
    </w:p>
    <w:p w:rsidR="00BF7ADD" w:rsidRPr="00684279" w:rsidRDefault="00BF7ADD" w:rsidP="00BF7ADD">
      <w:pPr>
        <w:spacing w:after="0" w:line="360" w:lineRule="auto"/>
        <w:ind w:firstLine="709"/>
        <w:jc w:val="both"/>
        <w:rPr>
          <w:rFonts w:ascii="Times New Roman" w:hAnsi="Times New Roman"/>
          <w:sz w:val="28"/>
          <w:szCs w:val="28"/>
          <w:lang w:val="en-US"/>
        </w:rPr>
      </w:pPr>
      <w:r w:rsidRPr="00684279">
        <w:rPr>
          <w:rFonts w:ascii="Times New Roman" w:hAnsi="Times New Roman"/>
          <w:sz w:val="28"/>
          <w:szCs w:val="28"/>
          <w:lang w:val="uk-UA"/>
        </w:rPr>
        <w:t xml:space="preserve">Середня питома вага </w:t>
      </w:r>
      <w:r w:rsidRPr="00684279">
        <w:rPr>
          <w:rFonts w:ascii="Times New Roman" w:hAnsi="Times New Roman"/>
          <w:sz w:val="28"/>
          <w:szCs w:val="28"/>
          <w:lang w:val="en-US"/>
        </w:rPr>
        <w:t>W</w:t>
      </w:r>
      <w:r w:rsidRPr="00684279">
        <w:rPr>
          <w:rFonts w:ascii="Times New Roman" w:hAnsi="Times New Roman"/>
          <w:sz w:val="28"/>
          <w:szCs w:val="28"/>
          <w:lang w:val="uk-UA"/>
        </w:rPr>
        <w:t>сер.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r>
              <w:rPr>
                <w:rFonts w:ascii="Cambria Math" w:hAnsi="Cambria Math"/>
                <w:sz w:val="28"/>
                <w:szCs w:val="28"/>
                <w:lang w:val="uk-UA"/>
              </w:rPr>
              <m:t>1+0,67+1+1</m:t>
            </m:r>
          </m:num>
          <m:den>
            <m:r>
              <w:rPr>
                <w:rFonts w:ascii="Cambria Math" w:hAnsi="Cambria Math"/>
                <w:sz w:val="28"/>
                <w:szCs w:val="28"/>
                <w:lang w:val="uk-UA"/>
              </w:rPr>
              <m:t>4</m:t>
            </m:r>
          </m:den>
        </m:f>
      </m:oMath>
      <w:r w:rsidRPr="00684279">
        <w:rPr>
          <w:rFonts w:ascii="Times New Roman" w:hAnsi="Times New Roman"/>
          <w:sz w:val="28"/>
          <w:szCs w:val="28"/>
          <w:lang w:val="uk-UA"/>
        </w:rPr>
        <w:t xml:space="preserve"> = 0,</w:t>
      </w:r>
      <w:r w:rsidRPr="00684279">
        <w:rPr>
          <w:rFonts w:ascii="Times New Roman" w:hAnsi="Times New Roman"/>
          <w:sz w:val="28"/>
          <w:szCs w:val="28"/>
          <w:lang w:val="en-US"/>
        </w:rPr>
        <w:t>92</w:t>
      </w:r>
      <w:r w:rsidR="00194EFA" w:rsidRPr="00684279">
        <w:rPr>
          <w:rFonts w:ascii="Times New Roman" w:hAnsi="Times New Roman"/>
          <w:sz w:val="28"/>
          <w:szCs w:val="28"/>
          <w:lang w:val="uk-UA"/>
        </w:rPr>
        <w:t>.</w:t>
      </w:r>
      <w:r w:rsidRPr="00684279">
        <w:rPr>
          <w:rFonts w:ascii="Times New Roman" w:hAnsi="Times New Roman"/>
          <w:sz w:val="28"/>
          <w:szCs w:val="28"/>
          <w:lang w:val="uk-UA"/>
        </w:rPr>
        <w:t xml:space="preserve"> </w:t>
      </w:r>
    </w:p>
    <w:p w:rsidR="00BF7ADD" w:rsidRPr="00684279" w:rsidRDefault="00BF7ADD" w:rsidP="00BF7ADD">
      <w:pPr>
        <w:spacing w:after="0" w:line="360" w:lineRule="auto"/>
        <w:ind w:firstLine="708"/>
        <w:jc w:val="both"/>
        <w:rPr>
          <w:rFonts w:ascii="Times New Roman" w:hAnsi="Times New Roman"/>
          <w:sz w:val="28"/>
          <w:szCs w:val="28"/>
          <w:lang w:val="en-US"/>
        </w:rPr>
      </w:pPr>
      <w:r w:rsidRPr="00684279">
        <w:rPr>
          <w:rFonts w:ascii="Times New Roman" w:hAnsi="Times New Roman"/>
          <w:sz w:val="28"/>
          <w:szCs w:val="28"/>
          <w:lang w:val="uk-UA"/>
        </w:rPr>
        <w:t xml:space="preserve">Лексема </w:t>
      </w:r>
      <w:r w:rsidRPr="00684279">
        <w:rPr>
          <w:rFonts w:ascii="Times New Roman" w:hAnsi="Times New Roman"/>
          <w:i/>
          <w:sz w:val="28"/>
          <w:szCs w:val="28"/>
          <w:lang w:val="en-US"/>
        </w:rPr>
        <w:t>appeal</w:t>
      </w:r>
      <w:r w:rsidRPr="00684279">
        <w:rPr>
          <w:rFonts w:ascii="Times New Roman" w:hAnsi="Times New Roman"/>
          <w:sz w:val="28"/>
          <w:szCs w:val="28"/>
          <w:lang w:val="uk-UA"/>
        </w:rPr>
        <w:t xml:space="preserve"> має чітко окреслений центр значення, що конституюється двома елементами</w:t>
      </w:r>
      <w:r w:rsidR="00194EFA" w:rsidRPr="00684279">
        <w:rPr>
          <w:rFonts w:ascii="Times New Roman" w:hAnsi="Times New Roman"/>
          <w:sz w:val="28"/>
          <w:szCs w:val="28"/>
          <w:lang w:val="uk-UA"/>
        </w:rPr>
        <w:t xml:space="preserve">: </w:t>
      </w:r>
      <w:r w:rsidRPr="00684279">
        <w:rPr>
          <w:rFonts w:ascii="Times New Roman" w:hAnsi="Times New Roman"/>
          <w:i/>
          <w:sz w:val="28"/>
          <w:szCs w:val="28"/>
          <w:lang w:val="uk-UA"/>
        </w:rPr>
        <w:t>an application (as to a recognized authority) for corroboration, vindication, or decision</w:t>
      </w:r>
      <w:r w:rsidRPr="00684279">
        <w:rPr>
          <w:rFonts w:ascii="Times New Roman" w:hAnsi="Times New Roman"/>
          <w:sz w:val="28"/>
          <w:szCs w:val="28"/>
          <w:lang w:val="uk-UA"/>
        </w:rPr>
        <w:t xml:space="preserve"> (</w:t>
      </w:r>
      <w:r w:rsidRPr="00684279">
        <w:rPr>
          <w:rFonts w:ascii="Times New Roman" w:hAnsi="Times New Roman"/>
          <w:i/>
          <w:sz w:val="28"/>
          <w:szCs w:val="28"/>
          <w:lang w:val="en-US"/>
        </w:rPr>
        <w:t>My lawyer said the court’s decision wasn't correct and that we should file for an</w:t>
      </w:r>
      <w:r w:rsidRPr="00684279">
        <w:rPr>
          <w:rFonts w:ascii="Times New Roman" w:hAnsi="Times New Roman"/>
          <w:sz w:val="28"/>
          <w:szCs w:val="28"/>
          <w:lang w:val="en-US"/>
        </w:rPr>
        <w:t xml:space="preserve"> </w:t>
      </w:r>
      <w:r w:rsidRPr="00684279">
        <w:rPr>
          <w:rFonts w:ascii="Times New Roman" w:hAnsi="Times New Roman"/>
          <w:i/>
          <w:iCs/>
          <w:sz w:val="28"/>
          <w:szCs w:val="28"/>
          <w:lang w:val="en-US"/>
        </w:rPr>
        <w:t>appeal</w:t>
      </w:r>
      <w:r w:rsidRPr="00684279">
        <w:rPr>
          <w:rFonts w:ascii="Times New Roman" w:hAnsi="Times New Roman"/>
          <w:sz w:val="28"/>
          <w:szCs w:val="28"/>
          <w:lang w:val="uk-UA"/>
        </w:rPr>
        <w:t xml:space="preserve">) та </w:t>
      </w:r>
      <w:r w:rsidRPr="00684279">
        <w:rPr>
          <w:rFonts w:ascii="Times New Roman" w:hAnsi="Times New Roman"/>
          <w:i/>
          <w:sz w:val="28"/>
          <w:szCs w:val="28"/>
          <w:lang w:val="uk-UA"/>
        </w:rPr>
        <w:t xml:space="preserve">a quality that makes people like something or </w:t>
      </w:r>
      <w:r w:rsidRPr="00684279">
        <w:rPr>
          <w:rFonts w:ascii="Times New Roman" w:hAnsi="Times New Roman"/>
          <w:i/>
          <w:sz w:val="28"/>
          <w:szCs w:val="28"/>
          <w:lang w:val="uk-UA"/>
        </w:rPr>
        <w:lastRenderedPageBreak/>
        <w:t>someone</w:t>
      </w:r>
      <w:r w:rsidR="00207ADF" w:rsidRPr="00684279">
        <w:rPr>
          <w:rFonts w:ascii="Times New Roman" w:hAnsi="Times New Roman"/>
          <w:sz w:val="28"/>
          <w:szCs w:val="28"/>
          <w:lang w:val="uk-UA"/>
        </w:rPr>
        <w:t xml:space="preserve"> </w:t>
      </w:r>
      <w:r w:rsidRPr="00684279">
        <w:rPr>
          <w:rFonts w:ascii="Times New Roman" w:hAnsi="Times New Roman"/>
          <w:sz w:val="28"/>
          <w:szCs w:val="28"/>
          <w:lang w:val="en-US"/>
        </w:rPr>
        <w:t>(</w:t>
      </w:r>
      <w:r w:rsidRPr="00684279">
        <w:rPr>
          <w:rFonts w:ascii="Times New Roman" w:hAnsi="Times New Roman"/>
          <w:i/>
          <w:sz w:val="28"/>
          <w:szCs w:val="28"/>
          <w:lang w:val="en-US"/>
        </w:rPr>
        <w:t>Her jokes are quickly losing their</w:t>
      </w:r>
      <w:r w:rsidRPr="00684279">
        <w:rPr>
          <w:rFonts w:ascii="Times New Roman" w:hAnsi="Times New Roman"/>
          <w:sz w:val="28"/>
          <w:szCs w:val="28"/>
          <w:lang w:val="en-US"/>
        </w:rPr>
        <w:t xml:space="preserve"> </w:t>
      </w:r>
      <w:r w:rsidRPr="00684279">
        <w:rPr>
          <w:rFonts w:ascii="Times New Roman" w:hAnsi="Times New Roman"/>
          <w:i/>
          <w:iCs/>
          <w:sz w:val="28"/>
          <w:szCs w:val="28"/>
          <w:lang w:val="en-US"/>
        </w:rPr>
        <w:t>appeal</w:t>
      </w:r>
      <w:r w:rsidRPr="00684279">
        <w:rPr>
          <w:rFonts w:ascii="Times New Roman" w:hAnsi="Times New Roman"/>
          <w:sz w:val="28"/>
          <w:szCs w:val="28"/>
          <w:lang w:val="en-US"/>
        </w:rPr>
        <w:t>)</w:t>
      </w:r>
      <w:r w:rsidRPr="00684279">
        <w:rPr>
          <w:rFonts w:ascii="Times New Roman" w:hAnsi="Times New Roman"/>
          <w:sz w:val="28"/>
          <w:szCs w:val="28"/>
          <w:lang w:val="uk-UA"/>
        </w:rPr>
        <w:t xml:space="preserve"> (усі лексикографічні джерела). Компоненти </w:t>
      </w:r>
      <w:r w:rsidRPr="00684279">
        <w:rPr>
          <w:rFonts w:ascii="Times New Roman" w:hAnsi="Times New Roman"/>
          <w:i/>
          <w:sz w:val="28"/>
          <w:szCs w:val="28"/>
          <w:lang w:val="uk-UA"/>
        </w:rPr>
        <w:t>a legal proceeding by which a case is brought before a higher court for review of the decision of a lower court</w:t>
      </w:r>
      <w:r w:rsidRPr="00684279">
        <w:rPr>
          <w:rFonts w:ascii="Times New Roman" w:hAnsi="Times New Roman"/>
          <w:sz w:val="28"/>
          <w:szCs w:val="28"/>
          <w:lang w:val="uk-UA"/>
        </w:rPr>
        <w:t xml:space="preserve"> (</w:t>
      </w:r>
      <w:r w:rsidRPr="00684279">
        <w:rPr>
          <w:rFonts w:ascii="Times New Roman" w:hAnsi="Times New Roman"/>
          <w:sz w:val="28"/>
          <w:szCs w:val="28"/>
          <w:lang w:val="en-US"/>
        </w:rPr>
        <w:t>MWUD</w:t>
      </w:r>
      <w:r w:rsidRPr="00684279">
        <w:rPr>
          <w:rFonts w:ascii="Times New Roman" w:hAnsi="Times New Roman"/>
          <w:sz w:val="28"/>
          <w:szCs w:val="28"/>
          <w:lang w:val="uk-UA"/>
        </w:rPr>
        <w:t xml:space="preserve">, WD та </w:t>
      </w:r>
      <w:r w:rsidRPr="00684279">
        <w:rPr>
          <w:rFonts w:ascii="Times New Roman" w:hAnsi="Times New Roman"/>
          <w:sz w:val="28"/>
          <w:szCs w:val="28"/>
          <w:lang w:val="en-US"/>
        </w:rPr>
        <w:t>CALD</w:t>
      </w:r>
      <w:r w:rsidRPr="00684279">
        <w:rPr>
          <w:rFonts w:ascii="Times New Roman" w:hAnsi="Times New Roman"/>
          <w:sz w:val="28"/>
          <w:szCs w:val="28"/>
          <w:lang w:val="uk-UA"/>
        </w:rPr>
        <w:t xml:space="preserve"> та OALD) та </w:t>
      </w:r>
      <w:r w:rsidRPr="00684279">
        <w:rPr>
          <w:rFonts w:ascii="Times New Roman" w:hAnsi="Times New Roman"/>
          <w:i/>
          <w:sz w:val="28"/>
          <w:szCs w:val="28"/>
          <w:lang w:val="uk-UA"/>
        </w:rPr>
        <w:t xml:space="preserve">the power of arousing a sympathetic response </w:t>
      </w:r>
      <w:r w:rsidRPr="00684279">
        <w:rPr>
          <w:rFonts w:ascii="Times New Roman" w:hAnsi="Times New Roman"/>
          <w:sz w:val="28"/>
          <w:szCs w:val="28"/>
          <w:lang w:val="uk-UA"/>
        </w:rPr>
        <w:t>(</w:t>
      </w:r>
      <w:r w:rsidRPr="00684279">
        <w:rPr>
          <w:rFonts w:ascii="Times New Roman" w:hAnsi="Times New Roman"/>
          <w:sz w:val="28"/>
          <w:szCs w:val="28"/>
          <w:lang w:val="en-US"/>
        </w:rPr>
        <w:t>MWUD</w:t>
      </w:r>
      <w:r w:rsidRPr="00684279">
        <w:rPr>
          <w:rFonts w:ascii="Times New Roman" w:hAnsi="Times New Roman"/>
          <w:sz w:val="28"/>
          <w:szCs w:val="28"/>
          <w:lang w:val="uk-UA"/>
        </w:rPr>
        <w:t>, CALD</w:t>
      </w:r>
      <w:r w:rsidRPr="00684279">
        <w:rPr>
          <w:rFonts w:ascii="Times New Roman" w:hAnsi="Times New Roman"/>
          <w:sz w:val="28"/>
          <w:szCs w:val="28"/>
          <w:lang w:val="en-US"/>
        </w:rPr>
        <w:t xml:space="preserve"> </w:t>
      </w:r>
      <w:r w:rsidRPr="00684279">
        <w:rPr>
          <w:rFonts w:ascii="Times New Roman" w:hAnsi="Times New Roman"/>
          <w:sz w:val="28"/>
          <w:szCs w:val="28"/>
          <w:lang w:val="uk-UA"/>
        </w:rPr>
        <w:t xml:space="preserve">та OALD) займають проміжне положення між центром та периферією, що утворена компонентами </w:t>
      </w:r>
      <w:r w:rsidRPr="00684279">
        <w:rPr>
          <w:rFonts w:ascii="Times New Roman" w:hAnsi="Times New Roman"/>
          <w:i/>
          <w:sz w:val="28"/>
          <w:szCs w:val="28"/>
          <w:lang w:val="uk-UA"/>
        </w:rPr>
        <w:t>an organized request for donations</w:t>
      </w:r>
      <w:r w:rsidRPr="00684279">
        <w:rPr>
          <w:rFonts w:ascii="Times New Roman" w:hAnsi="Times New Roman"/>
          <w:sz w:val="28"/>
          <w:szCs w:val="28"/>
          <w:lang w:val="uk-UA"/>
        </w:rPr>
        <w:t xml:space="preserve"> (</w:t>
      </w:r>
      <w:r w:rsidRPr="00684279">
        <w:rPr>
          <w:rFonts w:ascii="Times New Roman" w:hAnsi="Times New Roman"/>
          <w:sz w:val="28"/>
          <w:szCs w:val="28"/>
          <w:lang w:val="en-US"/>
        </w:rPr>
        <w:t>MWUD</w:t>
      </w:r>
      <w:r w:rsidRPr="00684279">
        <w:rPr>
          <w:rFonts w:ascii="Times New Roman" w:hAnsi="Times New Roman"/>
          <w:sz w:val="28"/>
          <w:szCs w:val="28"/>
          <w:lang w:val="uk-UA"/>
        </w:rPr>
        <w:t xml:space="preserve"> та </w:t>
      </w:r>
      <w:r w:rsidRPr="00684279">
        <w:rPr>
          <w:rFonts w:ascii="Times New Roman" w:hAnsi="Times New Roman"/>
          <w:sz w:val="28"/>
          <w:szCs w:val="28"/>
          <w:lang w:val="en-US"/>
        </w:rPr>
        <w:t>WD</w:t>
      </w:r>
      <w:r w:rsidRPr="00684279">
        <w:rPr>
          <w:rFonts w:ascii="Times New Roman" w:hAnsi="Times New Roman"/>
          <w:sz w:val="28"/>
          <w:szCs w:val="28"/>
          <w:lang w:val="uk-UA"/>
        </w:rPr>
        <w:t>)</w:t>
      </w:r>
      <w:r w:rsidRPr="00684279">
        <w:rPr>
          <w:rFonts w:ascii="Times New Roman" w:hAnsi="Times New Roman"/>
          <w:sz w:val="28"/>
          <w:szCs w:val="28"/>
          <w:lang w:val="en-US"/>
        </w:rPr>
        <w:t xml:space="preserve"> (</w:t>
      </w:r>
      <w:r w:rsidRPr="00684279">
        <w:rPr>
          <w:rFonts w:ascii="Times New Roman" w:hAnsi="Times New Roman"/>
          <w:i/>
          <w:sz w:val="28"/>
          <w:szCs w:val="28"/>
          <w:lang w:val="en-US"/>
        </w:rPr>
        <w:t>We made a donation during the school’s annual</w:t>
      </w:r>
      <w:r w:rsidRPr="00684279">
        <w:rPr>
          <w:rFonts w:ascii="Times New Roman" w:hAnsi="Times New Roman"/>
          <w:sz w:val="28"/>
          <w:szCs w:val="28"/>
          <w:lang w:val="en-US"/>
        </w:rPr>
        <w:t xml:space="preserve"> </w:t>
      </w:r>
      <w:r w:rsidRPr="00684279">
        <w:rPr>
          <w:rFonts w:ascii="Times New Roman" w:hAnsi="Times New Roman"/>
          <w:i/>
          <w:iCs/>
          <w:sz w:val="28"/>
          <w:szCs w:val="28"/>
          <w:lang w:val="en-US"/>
        </w:rPr>
        <w:t>appeal</w:t>
      </w:r>
      <w:r w:rsidRPr="00684279">
        <w:rPr>
          <w:rFonts w:ascii="Times New Roman" w:hAnsi="Times New Roman"/>
          <w:sz w:val="28"/>
          <w:szCs w:val="28"/>
          <w:lang w:val="en-US"/>
        </w:rPr>
        <w:t xml:space="preserve">) </w:t>
      </w:r>
      <w:r w:rsidRPr="00684279">
        <w:rPr>
          <w:rFonts w:ascii="Times New Roman" w:hAnsi="Times New Roman"/>
          <w:sz w:val="28"/>
          <w:szCs w:val="28"/>
          <w:lang w:val="uk-UA"/>
        </w:rPr>
        <w:t xml:space="preserve">та </w:t>
      </w:r>
      <w:r w:rsidRPr="00684279">
        <w:rPr>
          <w:rFonts w:ascii="Times New Roman" w:hAnsi="Times New Roman"/>
          <w:i/>
          <w:sz w:val="28"/>
          <w:szCs w:val="28"/>
          <w:lang w:val="uk-UA"/>
        </w:rPr>
        <w:t>a criminal accusation</w:t>
      </w:r>
      <w:r w:rsidRPr="00684279">
        <w:rPr>
          <w:rFonts w:ascii="Times New Roman" w:hAnsi="Times New Roman"/>
          <w:sz w:val="28"/>
          <w:szCs w:val="28"/>
          <w:lang w:val="uk-UA"/>
        </w:rPr>
        <w:t xml:space="preserve"> (</w:t>
      </w:r>
      <w:r w:rsidRPr="00684279">
        <w:rPr>
          <w:rFonts w:ascii="Times New Roman" w:hAnsi="Times New Roman"/>
          <w:sz w:val="28"/>
          <w:szCs w:val="28"/>
          <w:lang w:val="en-US"/>
        </w:rPr>
        <w:t>MWUD</w:t>
      </w:r>
      <w:r w:rsidRPr="00684279">
        <w:rPr>
          <w:rFonts w:ascii="Times New Roman" w:hAnsi="Times New Roman"/>
          <w:sz w:val="28"/>
          <w:szCs w:val="28"/>
          <w:lang w:val="uk-UA"/>
        </w:rPr>
        <w:t xml:space="preserve"> та </w:t>
      </w:r>
      <w:r w:rsidRPr="00684279">
        <w:rPr>
          <w:rFonts w:ascii="Times New Roman" w:hAnsi="Times New Roman"/>
          <w:sz w:val="28"/>
          <w:szCs w:val="28"/>
          <w:lang w:val="en-US"/>
        </w:rPr>
        <w:t>CALD</w:t>
      </w:r>
      <w:r w:rsidRPr="00684279">
        <w:rPr>
          <w:rFonts w:ascii="Times New Roman" w:hAnsi="Times New Roman"/>
          <w:sz w:val="28"/>
          <w:szCs w:val="28"/>
          <w:lang w:val="uk-UA"/>
        </w:rPr>
        <w:t>)</w:t>
      </w:r>
      <w:r w:rsidRPr="00684279">
        <w:rPr>
          <w:rFonts w:ascii="Times New Roman" w:hAnsi="Times New Roman"/>
          <w:sz w:val="28"/>
          <w:szCs w:val="28"/>
          <w:lang w:val="en-US"/>
        </w:rPr>
        <w:t>.</w:t>
      </w:r>
    </w:p>
    <w:p w:rsidR="00BF7ADD" w:rsidRPr="00684279" w:rsidRDefault="00BF7ADD" w:rsidP="00BF7ADD">
      <w:pPr>
        <w:spacing w:after="0" w:line="360" w:lineRule="auto"/>
        <w:ind w:firstLine="708"/>
        <w:jc w:val="both"/>
        <w:rPr>
          <w:rFonts w:ascii="Times New Roman" w:hAnsi="Times New Roman"/>
          <w:sz w:val="28"/>
          <w:szCs w:val="28"/>
          <w:lang w:val="en-US"/>
        </w:rPr>
      </w:pPr>
      <w:r w:rsidRPr="00684279">
        <w:rPr>
          <w:rFonts w:ascii="Times New Roman" w:hAnsi="Times New Roman"/>
          <w:sz w:val="28"/>
          <w:szCs w:val="28"/>
          <w:lang w:val="uk-UA"/>
        </w:rPr>
        <w:t>Питома вага елемент</w:t>
      </w:r>
      <w:r w:rsidR="00194EFA" w:rsidRPr="00684279">
        <w:rPr>
          <w:rFonts w:ascii="Times New Roman" w:hAnsi="Times New Roman"/>
          <w:sz w:val="28"/>
          <w:szCs w:val="28"/>
          <w:lang w:val="uk-UA"/>
        </w:rPr>
        <w:t>а</w:t>
      </w:r>
      <w:r w:rsidRPr="00684279">
        <w:rPr>
          <w:rFonts w:ascii="Times New Roman" w:hAnsi="Times New Roman"/>
          <w:sz w:val="28"/>
          <w:szCs w:val="28"/>
          <w:lang w:val="en-US"/>
        </w:rPr>
        <w:t xml:space="preserve"> </w:t>
      </w:r>
      <w:r w:rsidRPr="00684279">
        <w:rPr>
          <w:rFonts w:ascii="Times New Roman" w:hAnsi="Times New Roman"/>
          <w:i/>
          <w:sz w:val="28"/>
          <w:szCs w:val="28"/>
          <w:lang w:val="uk-UA"/>
        </w:rPr>
        <w:t>an application (as to a recognized authority) for corroboration, vindication, or decision</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rPr>
        <w:t xml:space="preserve">у </w:t>
      </w:r>
      <w:r w:rsidRPr="00684279">
        <w:rPr>
          <w:rFonts w:ascii="Times New Roman" w:hAnsi="Times New Roman"/>
          <w:sz w:val="28"/>
          <w:szCs w:val="28"/>
          <w:lang w:val="en-US"/>
        </w:rPr>
        <w:t>MWUD</w:t>
      </w:r>
      <w:r w:rsidRPr="00684279">
        <w:rPr>
          <w:rFonts w:ascii="Times New Roman" w:hAnsi="Times New Roman"/>
          <w:sz w:val="28"/>
          <w:szCs w:val="28"/>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MMUD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4+1</m:t>
                </m:r>
              </m:e>
            </m:d>
            <m:r>
              <w:rPr>
                <w:rFonts w:ascii="Cambria Math" w:hAnsi="Cambria Math"/>
                <w:sz w:val="28"/>
                <w:szCs w:val="28"/>
                <w:lang w:val="uk-UA"/>
              </w:rPr>
              <m:t>-1</m:t>
            </m:r>
          </m:num>
          <m:den>
            <m:r>
              <w:rPr>
                <w:rFonts w:ascii="Cambria Math" w:hAnsi="Cambria Math"/>
                <w:sz w:val="28"/>
                <w:szCs w:val="28"/>
                <w:lang w:val="uk-UA"/>
              </w:rPr>
              <m:t>4</m:t>
            </m:r>
          </m:den>
        </m:f>
      </m:oMath>
      <w:r w:rsidRPr="00684279">
        <w:rPr>
          <w:rFonts w:ascii="Times New Roman" w:hAnsi="Times New Roman"/>
          <w:sz w:val="28"/>
          <w:szCs w:val="28"/>
          <w:lang w:val="uk-UA"/>
        </w:rPr>
        <w:t xml:space="preserve"> = </w:t>
      </w:r>
      <w:r w:rsidRPr="00684279">
        <w:rPr>
          <w:rFonts w:ascii="Times New Roman" w:hAnsi="Times New Roman"/>
          <w:sz w:val="28"/>
          <w:szCs w:val="28"/>
        </w:rPr>
        <w:t>1</w:t>
      </w:r>
      <w:r w:rsidRPr="00684279">
        <w:rPr>
          <w:rFonts w:ascii="Times New Roman" w:hAnsi="Times New Roman"/>
          <w:sz w:val="28"/>
          <w:szCs w:val="28"/>
          <w:lang w:val="uk-UA"/>
        </w:rPr>
        <w:t>;</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WD</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WD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3+1</m:t>
                </m:r>
              </m:e>
            </m:d>
            <m:r>
              <w:rPr>
                <w:rFonts w:ascii="Cambria Math" w:hAnsi="Cambria Math"/>
                <w:sz w:val="28"/>
                <w:szCs w:val="28"/>
                <w:lang w:val="uk-UA"/>
              </w:rPr>
              <m:t>-1</m:t>
            </m:r>
          </m:num>
          <m:den>
            <m:r>
              <w:rPr>
                <w:rFonts w:ascii="Cambria Math" w:hAnsi="Cambria Math"/>
                <w:sz w:val="28"/>
                <w:szCs w:val="28"/>
                <w:lang w:val="uk-UA"/>
              </w:rPr>
              <m:t>3</m:t>
            </m:r>
          </m:den>
        </m:f>
      </m:oMath>
      <w:r w:rsidRPr="00684279">
        <w:rPr>
          <w:rFonts w:ascii="Times New Roman" w:hAnsi="Times New Roman"/>
          <w:sz w:val="28"/>
          <w:szCs w:val="28"/>
          <w:lang w:val="uk-UA"/>
        </w:rPr>
        <w:t xml:space="preserve"> = </w:t>
      </w:r>
      <w:r w:rsidRPr="00684279">
        <w:rPr>
          <w:rFonts w:ascii="Times New Roman" w:hAnsi="Times New Roman"/>
          <w:sz w:val="28"/>
          <w:szCs w:val="28"/>
        </w:rPr>
        <w:t>1</w:t>
      </w:r>
      <w:r w:rsidRPr="00684279">
        <w:rPr>
          <w:rFonts w:ascii="Times New Roman" w:hAnsi="Times New Roman"/>
          <w:sz w:val="28"/>
          <w:szCs w:val="28"/>
          <w:lang w:val="uk-UA"/>
        </w:rPr>
        <w:t>;</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LDCE</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LDCE</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4+1</m:t>
                </m:r>
              </m:e>
            </m:d>
            <m:r>
              <w:rPr>
                <w:rFonts w:ascii="Cambria Math" w:hAnsi="Cambria Math"/>
                <w:sz w:val="28"/>
                <w:szCs w:val="28"/>
                <w:lang w:val="uk-UA"/>
              </w:rPr>
              <m:t>-1</m:t>
            </m:r>
          </m:num>
          <m:den>
            <m:r>
              <w:rPr>
                <w:rFonts w:ascii="Cambria Math" w:hAnsi="Cambria Math"/>
                <w:sz w:val="28"/>
                <w:szCs w:val="28"/>
                <w:lang w:val="uk-UA"/>
              </w:rPr>
              <m:t>4</m:t>
            </m:r>
          </m:den>
        </m:f>
      </m:oMath>
      <w:r w:rsidRPr="00684279">
        <w:rPr>
          <w:rFonts w:ascii="Times New Roman" w:hAnsi="Times New Roman"/>
          <w:sz w:val="28"/>
          <w:szCs w:val="28"/>
          <w:lang w:val="uk-UA"/>
        </w:rPr>
        <w:t xml:space="preserve"> = </w:t>
      </w:r>
      <w:r w:rsidRPr="00684279">
        <w:rPr>
          <w:rFonts w:ascii="Times New Roman" w:hAnsi="Times New Roman"/>
          <w:sz w:val="28"/>
          <w:szCs w:val="28"/>
          <w:lang w:val="en-US"/>
        </w:rPr>
        <w:t>1</w:t>
      </w:r>
      <w:r w:rsidRPr="00684279">
        <w:rPr>
          <w:rFonts w:ascii="Times New Roman" w:hAnsi="Times New Roman"/>
          <w:sz w:val="28"/>
          <w:szCs w:val="28"/>
          <w:lang w:val="uk-UA"/>
        </w:rPr>
        <w:t xml:space="preserve">; </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CALD</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CALD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3+1</m:t>
                </m:r>
              </m:e>
            </m:d>
            <m:r>
              <w:rPr>
                <w:rFonts w:ascii="Cambria Math" w:hAnsi="Cambria Math"/>
                <w:sz w:val="28"/>
                <w:szCs w:val="28"/>
                <w:lang w:val="uk-UA"/>
              </w:rPr>
              <m:t>-3</m:t>
            </m:r>
          </m:num>
          <m:den>
            <m:r>
              <w:rPr>
                <w:rFonts w:ascii="Cambria Math" w:hAnsi="Cambria Math"/>
                <w:sz w:val="28"/>
                <w:szCs w:val="28"/>
                <w:lang w:val="uk-UA"/>
              </w:rPr>
              <m:t>3</m:t>
            </m:r>
          </m:den>
        </m:f>
      </m:oMath>
      <w:r w:rsidRPr="00684279">
        <w:rPr>
          <w:rFonts w:ascii="Times New Roman" w:hAnsi="Times New Roman"/>
          <w:sz w:val="28"/>
          <w:szCs w:val="28"/>
          <w:lang w:val="uk-UA"/>
        </w:rPr>
        <w:t xml:space="preserve"> = </w:t>
      </w:r>
      <w:r w:rsidRPr="00684279">
        <w:rPr>
          <w:rFonts w:ascii="Times New Roman" w:hAnsi="Times New Roman"/>
          <w:sz w:val="28"/>
          <w:szCs w:val="28"/>
          <w:lang w:val="en-US"/>
        </w:rPr>
        <w:t>0,33</w:t>
      </w:r>
      <w:r w:rsidRPr="00684279">
        <w:rPr>
          <w:rFonts w:ascii="Times New Roman" w:hAnsi="Times New Roman"/>
          <w:sz w:val="28"/>
          <w:szCs w:val="28"/>
          <w:lang w:val="uk-UA"/>
        </w:rPr>
        <w:t>;</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OALD</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OALD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4+1</m:t>
                </m:r>
              </m:e>
            </m:d>
            <m:r>
              <w:rPr>
                <w:rFonts w:ascii="Cambria Math" w:hAnsi="Cambria Math"/>
                <w:sz w:val="28"/>
                <w:szCs w:val="28"/>
                <w:lang w:val="uk-UA"/>
              </w:rPr>
              <m:t>-1</m:t>
            </m:r>
          </m:num>
          <m:den>
            <m:r>
              <w:rPr>
                <w:rFonts w:ascii="Cambria Math" w:hAnsi="Cambria Math"/>
                <w:sz w:val="28"/>
                <w:szCs w:val="28"/>
                <w:lang w:val="uk-UA"/>
              </w:rPr>
              <m:t>4</m:t>
            </m:r>
          </m:den>
        </m:f>
      </m:oMath>
      <w:r w:rsidRPr="00684279">
        <w:rPr>
          <w:rFonts w:ascii="Times New Roman" w:hAnsi="Times New Roman"/>
          <w:sz w:val="28"/>
          <w:szCs w:val="28"/>
          <w:lang w:val="uk-UA"/>
        </w:rPr>
        <w:t xml:space="preserve"> = </w:t>
      </w:r>
      <w:r w:rsidRPr="00684279">
        <w:rPr>
          <w:rFonts w:ascii="Times New Roman" w:hAnsi="Times New Roman"/>
          <w:sz w:val="28"/>
          <w:szCs w:val="28"/>
          <w:lang w:val="en-US"/>
        </w:rPr>
        <w:t>1</w:t>
      </w:r>
      <w:r w:rsidRPr="00684279">
        <w:rPr>
          <w:rFonts w:ascii="Times New Roman" w:hAnsi="Times New Roman"/>
          <w:sz w:val="28"/>
          <w:szCs w:val="28"/>
          <w:lang w:val="uk-UA"/>
        </w:rPr>
        <w:t>;</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HNDAE </w:t>
      </w:r>
      <w:r w:rsidRPr="00684279">
        <w:rPr>
          <w:rFonts w:ascii="Times New Roman" w:hAnsi="Times New Roman"/>
          <w:sz w:val="28"/>
          <w:szCs w:val="28"/>
          <w:lang w:val="en-US"/>
        </w:rPr>
        <w:t>W</w:t>
      </w:r>
      <w:r w:rsidRPr="00684279">
        <w:rPr>
          <w:rFonts w:ascii="Times New Roman" w:hAnsi="Times New Roman"/>
          <w:sz w:val="24"/>
          <w:szCs w:val="28"/>
          <w:lang w:val="en-US"/>
        </w:rPr>
        <w:t>HNDAE</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3+1</m:t>
                </m:r>
              </m:e>
            </m:d>
            <m:r>
              <w:rPr>
                <w:rFonts w:ascii="Cambria Math" w:hAnsi="Cambria Math"/>
                <w:sz w:val="28"/>
                <w:szCs w:val="28"/>
                <w:lang w:val="uk-UA"/>
              </w:rPr>
              <m:t>-3</m:t>
            </m:r>
          </m:num>
          <m:den>
            <m:r>
              <w:rPr>
                <w:rFonts w:ascii="Cambria Math" w:hAnsi="Cambria Math"/>
                <w:sz w:val="28"/>
                <w:szCs w:val="28"/>
                <w:lang w:val="uk-UA"/>
              </w:rPr>
              <m:t>3</m:t>
            </m:r>
          </m:den>
        </m:f>
      </m:oMath>
      <w:r w:rsidRPr="00684279">
        <w:rPr>
          <w:rFonts w:ascii="Times New Roman" w:hAnsi="Times New Roman"/>
          <w:sz w:val="28"/>
          <w:szCs w:val="28"/>
          <w:lang w:val="uk-UA"/>
        </w:rPr>
        <w:t xml:space="preserve"> = </w:t>
      </w:r>
      <w:r w:rsidRPr="00684279">
        <w:rPr>
          <w:rFonts w:ascii="Times New Roman" w:hAnsi="Times New Roman"/>
          <w:sz w:val="28"/>
          <w:szCs w:val="28"/>
          <w:lang w:val="en-US"/>
        </w:rPr>
        <w:t>0,33</w:t>
      </w:r>
      <w:r w:rsidR="00194EFA" w:rsidRPr="00684279">
        <w:rPr>
          <w:rFonts w:ascii="Times New Roman" w:hAnsi="Times New Roman"/>
          <w:sz w:val="28"/>
          <w:szCs w:val="28"/>
          <w:lang w:val="uk-UA"/>
        </w:rPr>
        <w:t>.</w:t>
      </w:r>
    </w:p>
    <w:p w:rsidR="00BF7ADD" w:rsidRPr="00684279" w:rsidRDefault="00BF7ADD" w:rsidP="00BF7ADD">
      <w:pPr>
        <w:spacing w:after="0" w:line="360" w:lineRule="auto"/>
        <w:ind w:firstLine="709"/>
        <w:jc w:val="both"/>
        <w:rPr>
          <w:rFonts w:ascii="Times New Roman" w:hAnsi="Times New Roman"/>
          <w:sz w:val="28"/>
          <w:szCs w:val="28"/>
          <w:lang w:val="en-US"/>
        </w:rPr>
      </w:pPr>
      <w:r w:rsidRPr="00684279">
        <w:rPr>
          <w:rFonts w:ascii="Times New Roman" w:hAnsi="Times New Roman"/>
          <w:sz w:val="28"/>
          <w:szCs w:val="28"/>
          <w:lang w:val="uk-UA"/>
        </w:rPr>
        <w:t xml:space="preserve">Середня питома вага </w:t>
      </w:r>
      <w:r w:rsidRPr="00684279">
        <w:rPr>
          <w:rFonts w:ascii="Times New Roman" w:hAnsi="Times New Roman"/>
          <w:sz w:val="28"/>
          <w:szCs w:val="28"/>
          <w:lang w:val="en-US"/>
        </w:rPr>
        <w:t>W</w:t>
      </w:r>
      <w:r w:rsidRPr="00684279">
        <w:rPr>
          <w:rFonts w:ascii="Times New Roman" w:hAnsi="Times New Roman"/>
          <w:sz w:val="28"/>
          <w:szCs w:val="28"/>
          <w:lang w:val="uk-UA"/>
        </w:rPr>
        <w:t>сер.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r>
              <w:rPr>
                <w:rFonts w:ascii="Cambria Math" w:hAnsi="Cambria Math"/>
                <w:sz w:val="28"/>
                <w:szCs w:val="28"/>
                <w:lang w:val="uk-UA"/>
              </w:rPr>
              <m:t>1+1+1+0,33+1+0,33</m:t>
            </m:r>
          </m:num>
          <m:den>
            <m:r>
              <w:rPr>
                <w:rFonts w:ascii="Cambria Math" w:hAnsi="Cambria Math"/>
                <w:sz w:val="28"/>
                <w:szCs w:val="28"/>
                <w:lang w:val="uk-UA"/>
              </w:rPr>
              <m:t>6</m:t>
            </m:r>
          </m:den>
        </m:f>
      </m:oMath>
      <w:r w:rsidRPr="00684279">
        <w:rPr>
          <w:rFonts w:ascii="Times New Roman" w:hAnsi="Times New Roman"/>
          <w:sz w:val="28"/>
          <w:szCs w:val="28"/>
          <w:lang w:val="uk-UA"/>
        </w:rPr>
        <w:t xml:space="preserve"> = 0,</w:t>
      </w:r>
      <w:r w:rsidRPr="00684279">
        <w:rPr>
          <w:rFonts w:ascii="Times New Roman" w:hAnsi="Times New Roman"/>
          <w:sz w:val="28"/>
          <w:szCs w:val="28"/>
          <w:lang w:val="en-US"/>
        </w:rPr>
        <w:t>78</w:t>
      </w:r>
      <w:r w:rsidR="00194EFA" w:rsidRPr="00684279">
        <w:rPr>
          <w:rFonts w:ascii="Times New Roman" w:hAnsi="Times New Roman"/>
          <w:sz w:val="28"/>
          <w:szCs w:val="28"/>
          <w:lang w:val="uk-UA"/>
        </w:rPr>
        <w:t>.</w:t>
      </w:r>
    </w:p>
    <w:p w:rsidR="00BF7ADD" w:rsidRPr="00684279" w:rsidRDefault="00BF7ADD" w:rsidP="00BF7ADD">
      <w:pPr>
        <w:spacing w:after="0" w:line="360" w:lineRule="auto"/>
        <w:ind w:firstLine="708"/>
        <w:jc w:val="both"/>
        <w:rPr>
          <w:rFonts w:ascii="Times New Roman" w:hAnsi="Times New Roman"/>
          <w:sz w:val="28"/>
          <w:szCs w:val="28"/>
          <w:lang w:val="en-US"/>
        </w:rPr>
      </w:pPr>
      <w:r w:rsidRPr="00684279">
        <w:rPr>
          <w:rFonts w:ascii="Times New Roman" w:hAnsi="Times New Roman"/>
          <w:sz w:val="28"/>
          <w:szCs w:val="28"/>
          <w:lang w:val="uk-UA"/>
        </w:rPr>
        <w:t>Питома вага елемент</w:t>
      </w:r>
      <w:r w:rsidR="00194EFA" w:rsidRPr="00684279">
        <w:rPr>
          <w:rFonts w:ascii="Times New Roman" w:hAnsi="Times New Roman"/>
          <w:sz w:val="28"/>
          <w:szCs w:val="28"/>
          <w:lang w:val="uk-UA"/>
        </w:rPr>
        <w:t>а</w:t>
      </w:r>
      <w:r w:rsidRPr="00684279">
        <w:rPr>
          <w:rFonts w:ascii="Times New Roman" w:hAnsi="Times New Roman"/>
          <w:sz w:val="28"/>
          <w:szCs w:val="28"/>
          <w:lang w:val="en-US"/>
        </w:rPr>
        <w:t xml:space="preserve"> </w:t>
      </w:r>
      <w:r w:rsidRPr="00684279">
        <w:rPr>
          <w:rFonts w:ascii="Times New Roman" w:hAnsi="Times New Roman"/>
          <w:i/>
          <w:sz w:val="28"/>
          <w:szCs w:val="28"/>
          <w:lang w:val="uk-UA"/>
        </w:rPr>
        <w:t>a quality that makes people like something or someone</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rPr>
        <w:t xml:space="preserve">у </w:t>
      </w:r>
      <w:r w:rsidRPr="00684279">
        <w:rPr>
          <w:rFonts w:ascii="Times New Roman" w:hAnsi="Times New Roman"/>
          <w:sz w:val="28"/>
          <w:szCs w:val="28"/>
          <w:lang w:val="en-US"/>
        </w:rPr>
        <w:t>MWUD</w:t>
      </w:r>
      <w:r w:rsidRPr="00684279">
        <w:rPr>
          <w:rFonts w:ascii="Times New Roman" w:hAnsi="Times New Roman"/>
          <w:sz w:val="28"/>
          <w:szCs w:val="28"/>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MMUD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4+1</m:t>
                </m:r>
              </m:e>
            </m:d>
            <m:r>
              <w:rPr>
                <w:rFonts w:ascii="Cambria Math" w:hAnsi="Cambria Math"/>
                <w:sz w:val="28"/>
                <w:szCs w:val="28"/>
                <w:lang w:val="uk-UA"/>
              </w:rPr>
              <m:t>-4</m:t>
            </m:r>
          </m:num>
          <m:den>
            <m:r>
              <w:rPr>
                <w:rFonts w:ascii="Cambria Math" w:hAnsi="Cambria Math"/>
                <w:sz w:val="28"/>
                <w:szCs w:val="28"/>
                <w:lang w:val="uk-UA"/>
              </w:rPr>
              <m:t>4</m:t>
            </m:r>
          </m:den>
        </m:f>
      </m:oMath>
      <w:r w:rsidRPr="00684279">
        <w:rPr>
          <w:rFonts w:ascii="Times New Roman" w:hAnsi="Times New Roman"/>
          <w:sz w:val="28"/>
          <w:szCs w:val="28"/>
          <w:lang w:val="uk-UA"/>
        </w:rPr>
        <w:t xml:space="preserve"> = </w:t>
      </w:r>
      <w:r w:rsidRPr="00684279">
        <w:rPr>
          <w:rFonts w:ascii="Times New Roman" w:hAnsi="Times New Roman"/>
          <w:sz w:val="28"/>
          <w:szCs w:val="28"/>
        </w:rPr>
        <w:t>0,25</w:t>
      </w:r>
      <w:r w:rsidRPr="00684279">
        <w:rPr>
          <w:rFonts w:ascii="Times New Roman" w:hAnsi="Times New Roman"/>
          <w:sz w:val="28"/>
          <w:szCs w:val="28"/>
          <w:lang w:val="uk-UA"/>
        </w:rPr>
        <w:t>;</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WD</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WD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3+1</m:t>
                </m:r>
              </m:e>
            </m:d>
            <m:r>
              <w:rPr>
                <w:rFonts w:ascii="Cambria Math" w:hAnsi="Cambria Math"/>
                <w:sz w:val="28"/>
                <w:szCs w:val="28"/>
                <w:lang w:val="uk-UA"/>
              </w:rPr>
              <m:t>-2</m:t>
            </m:r>
          </m:num>
          <m:den>
            <m:r>
              <w:rPr>
                <w:rFonts w:ascii="Cambria Math" w:hAnsi="Cambria Math"/>
                <w:sz w:val="28"/>
                <w:szCs w:val="28"/>
                <w:lang w:val="uk-UA"/>
              </w:rPr>
              <m:t>3</m:t>
            </m:r>
          </m:den>
        </m:f>
      </m:oMath>
      <w:r w:rsidRPr="00684279">
        <w:rPr>
          <w:rFonts w:ascii="Times New Roman" w:hAnsi="Times New Roman"/>
          <w:sz w:val="28"/>
          <w:szCs w:val="28"/>
          <w:lang w:val="uk-UA"/>
        </w:rPr>
        <w:t xml:space="preserve"> = </w:t>
      </w:r>
      <w:r w:rsidRPr="00684279">
        <w:rPr>
          <w:rFonts w:ascii="Times New Roman" w:hAnsi="Times New Roman"/>
          <w:sz w:val="28"/>
          <w:szCs w:val="28"/>
        </w:rPr>
        <w:t>0,67</w:t>
      </w:r>
      <w:r w:rsidRPr="00684279">
        <w:rPr>
          <w:rFonts w:ascii="Times New Roman" w:hAnsi="Times New Roman"/>
          <w:sz w:val="28"/>
          <w:szCs w:val="28"/>
          <w:lang w:val="uk-UA"/>
        </w:rPr>
        <w:t>;</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LDCE</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LDCE</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4+1</m:t>
                </m:r>
              </m:e>
            </m:d>
            <m:r>
              <w:rPr>
                <w:rFonts w:ascii="Cambria Math" w:hAnsi="Cambria Math"/>
                <w:sz w:val="28"/>
                <w:szCs w:val="28"/>
                <w:lang w:val="uk-UA"/>
              </w:rPr>
              <m:t>-4</m:t>
            </m:r>
          </m:num>
          <m:den>
            <m:r>
              <w:rPr>
                <w:rFonts w:ascii="Cambria Math" w:hAnsi="Cambria Math"/>
                <w:sz w:val="28"/>
                <w:szCs w:val="28"/>
                <w:lang w:val="uk-UA"/>
              </w:rPr>
              <m:t>4</m:t>
            </m:r>
          </m:den>
        </m:f>
      </m:oMath>
      <w:r w:rsidRPr="00684279">
        <w:rPr>
          <w:rFonts w:ascii="Times New Roman" w:hAnsi="Times New Roman"/>
          <w:sz w:val="28"/>
          <w:szCs w:val="28"/>
          <w:lang w:val="uk-UA"/>
        </w:rPr>
        <w:t xml:space="preserve"> = 0</w:t>
      </w:r>
      <w:r w:rsidRPr="00684279">
        <w:rPr>
          <w:rFonts w:ascii="Times New Roman" w:hAnsi="Times New Roman"/>
          <w:sz w:val="28"/>
          <w:szCs w:val="28"/>
          <w:lang w:val="en-US"/>
        </w:rPr>
        <w:t>,25</w:t>
      </w:r>
      <w:r w:rsidRPr="00684279">
        <w:rPr>
          <w:rFonts w:ascii="Times New Roman" w:hAnsi="Times New Roman"/>
          <w:sz w:val="28"/>
          <w:szCs w:val="28"/>
          <w:lang w:val="uk-UA"/>
        </w:rPr>
        <w:t xml:space="preserve">; </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CALD</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CALD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3+1</m:t>
                </m:r>
              </m:e>
            </m:d>
            <m:r>
              <w:rPr>
                <w:rFonts w:ascii="Cambria Math" w:hAnsi="Cambria Math"/>
                <w:sz w:val="28"/>
                <w:szCs w:val="28"/>
                <w:lang w:val="uk-UA"/>
              </w:rPr>
              <m:t>-2</m:t>
            </m:r>
          </m:num>
          <m:den>
            <m:r>
              <w:rPr>
                <w:rFonts w:ascii="Cambria Math" w:hAnsi="Cambria Math"/>
                <w:sz w:val="28"/>
                <w:szCs w:val="28"/>
                <w:lang w:val="uk-UA"/>
              </w:rPr>
              <m:t>3</m:t>
            </m:r>
          </m:den>
        </m:f>
      </m:oMath>
      <w:r w:rsidRPr="00684279">
        <w:rPr>
          <w:rFonts w:ascii="Times New Roman" w:hAnsi="Times New Roman"/>
          <w:sz w:val="28"/>
          <w:szCs w:val="28"/>
          <w:lang w:val="uk-UA"/>
        </w:rPr>
        <w:t xml:space="preserve"> = </w:t>
      </w:r>
      <w:r w:rsidRPr="00684279">
        <w:rPr>
          <w:rFonts w:ascii="Times New Roman" w:hAnsi="Times New Roman"/>
          <w:sz w:val="28"/>
          <w:szCs w:val="28"/>
          <w:lang w:val="en-US"/>
        </w:rPr>
        <w:t>0,67</w:t>
      </w:r>
      <w:r w:rsidRPr="00684279">
        <w:rPr>
          <w:rFonts w:ascii="Times New Roman" w:hAnsi="Times New Roman"/>
          <w:sz w:val="28"/>
          <w:szCs w:val="28"/>
          <w:lang w:val="uk-UA"/>
        </w:rPr>
        <w:t>;</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OALD</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OALD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4+1</m:t>
                </m:r>
              </m:e>
            </m:d>
            <m:r>
              <w:rPr>
                <w:rFonts w:ascii="Cambria Math" w:hAnsi="Cambria Math"/>
                <w:sz w:val="28"/>
                <w:szCs w:val="28"/>
                <w:lang w:val="uk-UA"/>
              </w:rPr>
              <m:t>-2</m:t>
            </m:r>
          </m:num>
          <m:den>
            <m:r>
              <w:rPr>
                <w:rFonts w:ascii="Cambria Math" w:hAnsi="Cambria Math"/>
                <w:sz w:val="28"/>
                <w:szCs w:val="28"/>
                <w:lang w:val="uk-UA"/>
              </w:rPr>
              <m:t>4</m:t>
            </m:r>
          </m:den>
        </m:f>
      </m:oMath>
      <w:r w:rsidRPr="00684279">
        <w:rPr>
          <w:rFonts w:ascii="Times New Roman" w:hAnsi="Times New Roman"/>
          <w:sz w:val="28"/>
          <w:szCs w:val="28"/>
          <w:lang w:val="uk-UA"/>
        </w:rPr>
        <w:t xml:space="preserve"> = </w:t>
      </w:r>
      <w:r w:rsidRPr="00684279">
        <w:rPr>
          <w:rFonts w:ascii="Times New Roman" w:hAnsi="Times New Roman"/>
          <w:sz w:val="28"/>
          <w:szCs w:val="28"/>
          <w:lang w:val="en-US"/>
        </w:rPr>
        <w:t>0,75</w:t>
      </w:r>
      <w:r w:rsidRPr="00684279">
        <w:rPr>
          <w:rFonts w:ascii="Times New Roman" w:hAnsi="Times New Roman"/>
          <w:sz w:val="28"/>
          <w:szCs w:val="28"/>
          <w:lang w:val="uk-UA"/>
        </w:rPr>
        <w:t>;</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HNDAE </w:t>
      </w:r>
      <w:r w:rsidRPr="00684279">
        <w:rPr>
          <w:rFonts w:ascii="Times New Roman" w:hAnsi="Times New Roman"/>
          <w:sz w:val="28"/>
          <w:szCs w:val="28"/>
          <w:lang w:val="en-US"/>
        </w:rPr>
        <w:t>W</w:t>
      </w:r>
      <w:r w:rsidRPr="00684279">
        <w:rPr>
          <w:rFonts w:ascii="Times New Roman" w:hAnsi="Times New Roman"/>
          <w:sz w:val="24"/>
          <w:szCs w:val="28"/>
          <w:lang w:val="en-US"/>
        </w:rPr>
        <w:t>HNDAE</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3+1</m:t>
                </m:r>
              </m:e>
            </m:d>
            <m:r>
              <w:rPr>
                <w:rFonts w:ascii="Cambria Math" w:hAnsi="Cambria Math"/>
                <w:sz w:val="28"/>
                <w:szCs w:val="28"/>
                <w:lang w:val="uk-UA"/>
              </w:rPr>
              <m:t>-1</m:t>
            </m:r>
          </m:num>
          <m:den>
            <m:r>
              <w:rPr>
                <w:rFonts w:ascii="Cambria Math" w:hAnsi="Cambria Math"/>
                <w:sz w:val="28"/>
                <w:szCs w:val="28"/>
                <w:lang w:val="uk-UA"/>
              </w:rPr>
              <m:t>3</m:t>
            </m:r>
          </m:den>
        </m:f>
      </m:oMath>
      <w:r w:rsidRPr="00684279">
        <w:rPr>
          <w:rFonts w:ascii="Times New Roman" w:hAnsi="Times New Roman"/>
          <w:sz w:val="28"/>
          <w:szCs w:val="28"/>
          <w:lang w:val="uk-UA"/>
        </w:rPr>
        <w:t xml:space="preserve"> = </w:t>
      </w:r>
      <w:r w:rsidRPr="00684279">
        <w:rPr>
          <w:rFonts w:ascii="Times New Roman" w:hAnsi="Times New Roman"/>
          <w:sz w:val="28"/>
          <w:szCs w:val="28"/>
          <w:lang w:val="en-US"/>
        </w:rPr>
        <w:t>1</w:t>
      </w:r>
      <w:r w:rsidR="00194EFA" w:rsidRPr="00684279">
        <w:rPr>
          <w:rFonts w:ascii="Times New Roman" w:hAnsi="Times New Roman"/>
          <w:sz w:val="28"/>
          <w:szCs w:val="28"/>
          <w:lang w:val="uk-UA"/>
        </w:rPr>
        <w:t>.</w:t>
      </w:r>
    </w:p>
    <w:p w:rsidR="00BF7ADD" w:rsidRPr="00684279" w:rsidRDefault="00BF7ADD" w:rsidP="00BF7ADD">
      <w:pPr>
        <w:spacing w:after="0" w:line="360" w:lineRule="auto"/>
        <w:ind w:firstLine="709"/>
        <w:jc w:val="both"/>
        <w:rPr>
          <w:rFonts w:ascii="Times New Roman" w:hAnsi="Times New Roman"/>
          <w:sz w:val="28"/>
          <w:szCs w:val="28"/>
          <w:lang w:val="en-US"/>
        </w:rPr>
      </w:pPr>
      <w:r w:rsidRPr="00684279">
        <w:rPr>
          <w:rFonts w:ascii="Times New Roman" w:hAnsi="Times New Roman"/>
          <w:sz w:val="28"/>
          <w:szCs w:val="28"/>
          <w:lang w:val="uk-UA"/>
        </w:rPr>
        <w:t xml:space="preserve">Середня питома вага </w:t>
      </w:r>
      <w:r w:rsidRPr="00684279">
        <w:rPr>
          <w:rFonts w:ascii="Times New Roman" w:hAnsi="Times New Roman"/>
          <w:sz w:val="28"/>
          <w:szCs w:val="28"/>
          <w:lang w:val="en-US"/>
        </w:rPr>
        <w:t>W</w:t>
      </w:r>
      <w:r w:rsidRPr="00684279">
        <w:rPr>
          <w:rFonts w:ascii="Times New Roman" w:hAnsi="Times New Roman"/>
          <w:sz w:val="28"/>
          <w:szCs w:val="28"/>
          <w:lang w:val="uk-UA"/>
        </w:rPr>
        <w:t>сер.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r>
              <w:rPr>
                <w:rFonts w:ascii="Cambria Math" w:hAnsi="Cambria Math"/>
                <w:sz w:val="28"/>
                <w:szCs w:val="28"/>
                <w:lang w:val="uk-UA"/>
              </w:rPr>
              <m:t>0,25+0,67+0,25+0,67+0,75+1</m:t>
            </m:r>
          </m:num>
          <m:den>
            <m:r>
              <w:rPr>
                <w:rFonts w:ascii="Cambria Math" w:hAnsi="Cambria Math"/>
                <w:sz w:val="28"/>
                <w:szCs w:val="28"/>
                <w:lang w:val="uk-UA"/>
              </w:rPr>
              <m:t>6</m:t>
            </m:r>
          </m:den>
        </m:f>
      </m:oMath>
      <w:r w:rsidRPr="00684279">
        <w:rPr>
          <w:rFonts w:ascii="Times New Roman" w:hAnsi="Times New Roman"/>
          <w:sz w:val="28"/>
          <w:szCs w:val="28"/>
          <w:lang w:val="uk-UA"/>
        </w:rPr>
        <w:t xml:space="preserve"> = 0,</w:t>
      </w:r>
      <w:r w:rsidRPr="00684279">
        <w:rPr>
          <w:rFonts w:ascii="Times New Roman" w:hAnsi="Times New Roman"/>
          <w:sz w:val="28"/>
          <w:szCs w:val="28"/>
          <w:lang w:val="en-US"/>
        </w:rPr>
        <w:t>6</w:t>
      </w:r>
      <w:r w:rsidR="00194EFA" w:rsidRPr="00684279">
        <w:rPr>
          <w:rFonts w:ascii="Times New Roman" w:hAnsi="Times New Roman"/>
          <w:sz w:val="28"/>
          <w:szCs w:val="28"/>
          <w:lang w:val="uk-UA"/>
        </w:rPr>
        <w:t>.</w:t>
      </w:r>
      <w:r w:rsidRPr="00684279">
        <w:rPr>
          <w:rFonts w:ascii="Times New Roman" w:hAnsi="Times New Roman"/>
          <w:sz w:val="28"/>
          <w:szCs w:val="28"/>
          <w:lang w:val="uk-UA"/>
        </w:rPr>
        <w:t xml:space="preserve"> </w:t>
      </w:r>
    </w:p>
    <w:p w:rsidR="00BF7ADD" w:rsidRPr="00684279" w:rsidRDefault="00BF7ADD" w:rsidP="00BF7ADD">
      <w:pPr>
        <w:spacing w:after="0" w:line="360" w:lineRule="auto"/>
        <w:ind w:firstLine="708"/>
        <w:jc w:val="both"/>
        <w:rPr>
          <w:rFonts w:ascii="Times New Roman" w:hAnsi="Times New Roman"/>
          <w:sz w:val="28"/>
          <w:szCs w:val="28"/>
          <w:lang w:val="en-US"/>
        </w:rPr>
      </w:pPr>
      <w:r w:rsidRPr="00684279">
        <w:rPr>
          <w:rFonts w:ascii="Times New Roman" w:hAnsi="Times New Roman"/>
          <w:sz w:val="28"/>
          <w:szCs w:val="28"/>
          <w:lang w:val="uk-UA"/>
        </w:rPr>
        <w:lastRenderedPageBreak/>
        <w:t xml:space="preserve">Значення лексеми </w:t>
      </w:r>
      <w:r w:rsidRPr="00684279">
        <w:rPr>
          <w:rFonts w:ascii="Times New Roman" w:hAnsi="Times New Roman"/>
          <w:i/>
          <w:sz w:val="28"/>
          <w:szCs w:val="28"/>
          <w:lang w:val="uk-UA"/>
        </w:rPr>
        <w:t xml:space="preserve">fascination </w:t>
      </w:r>
      <w:r w:rsidRPr="00684279">
        <w:rPr>
          <w:rFonts w:ascii="Times New Roman" w:hAnsi="Times New Roman"/>
          <w:sz w:val="28"/>
          <w:szCs w:val="28"/>
          <w:lang w:val="uk-UA"/>
        </w:rPr>
        <w:t>конституйоване двома центральними (</w:t>
      </w:r>
      <w:r w:rsidRPr="00684279">
        <w:rPr>
          <w:rFonts w:ascii="Times New Roman" w:hAnsi="Times New Roman"/>
          <w:i/>
          <w:sz w:val="28"/>
          <w:szCs w:val="28"/>
          <w:lang w:val="uk-UA"/>
        </w:rPr>
        <w:t>the quality or power of fascinating</w:t>
      </w:r>
      <w:r w:rsidRPr="00684279">
        <w:rPr>
          <w:rFonts w:ascii="Times New Roman" w:hAnsi="Times New Roman"/>
          <w:sz w:val="28"/>
          <w:szCs w:val="28"/>
          <w:lang w:val="uk-UA"/>
        </w:rPr>
        <w:t xml:space="preserve"> (усі лексикографічні джерела, окрім</w:t>
      </w:r>
      <w:r w:rsidRPr="00684279">
        <w:rPr>
          <w:rFonts w:ascii="Times New Roman" w:hAnsi="Times New Roman"/>
          <w:sz w:val="28"/>
          <w:szCs w:val="28"/>
          <w:lang w:val="en-US"/>
        </w:rPr>
        <w:t xml:space="preserve"> CALD,</w:t>
      </w:r>
      <w:r w:rsidRPr="00684279">
        <w:rPr>
          <w:rFonts w:ascii="Times New Roman" w:hAnsi="Times New Roman"/>
          <w:sz w:val="28"/>
          <w:szCs w:val="28"/>
          <w:lang w:val="uk-UA"/>
        </w:rPr>
        <w:t xml:space="preserve"> LDCE та OALD), </w:t>
      </w:r>
      <w:r w:rsidRPr="00684279">
        <w:rPr>
          <w:rFonts w:ascii="Times New Roman" w:hAnsi="Times New Roman"/>
          <w:i/>
          <w:sz w:val="28"/>
          <w:szCs w:val="28"/>
          <w:lang w:val="uk-UA"/>
        </w:rPr>
        <w:t xml:space="preserve">the state of being fascinated </w:t>
      </w:r>
      <w:r w:rsidRPr="00684279">
        <w:rPr>
          <w:rFonts w:ascii="Times New Roman" w:hAnsi="Times New Roman"/>
          <w:sz w:val="28"/>
          <w:szCs w:val="28"/>
          <w:lang w:val="uk-UA"/>
        </w:rPr>
        <w:t xml:space="preserve">(усі лексикографічні джерела, окрім </w:t>
      </w:r>
      <w:r w:rsidRPr="00684279">
        <w:rPr>
          <w:rFonts w:ascii="Times New Roman" w:hAnsi="Times New Roman"/>
          <w:sz w:val="28"/>
          <w:szCs w:val="28"/>
          <w:lang w:val="en-US"/>
        </w:rPr>
        <w:t>HNDAE</w:t>
      </w:r>
      <w:r w:rsidR="00BA2C5B" w:rsidRPr="00684279">
        <w:rPr>
          <w:rFonts w:ascii="Times New Roman" w:hAnsi="Times New Roman"/>
          <w:sz w:val="28"/>
          <w:szCs w:val="28"/>
          <w:lang w:val="uk-UA"/>
        </w:rPr>
        <w:t>)</w:t>
      </w:r>
      <w:r w:rsidRPr="00684279">
        <w:rPr>
          <w:rFonts w:ascii="Times New Roman" w:hAnsi="Times New Roman"/>
          <w:sz w:val="28"/>
          <w:szCs w:val="28"/>
          <w:lang w:val="uk-UA"/>
        </w:rPr>
        <w:t>) (</w:t>
      </w:r>
      <w:r w:rsidRPr="00684279">
        <w:rPr>
          <w:rFonts w:ascii="Times New Roman" w:hAnsi="Times New Roman"/>
          <w:i/>
          <w:sz w:val="28"/>
          <w:szCs w:val="28"/>
          <w:lang w:val="en-US"/>
        </w:rPr>
        <w:t>The</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children</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watched</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in</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fascination</w:t>
      </w:r>
      <w:r w:rsidRPr="00684279">
        <w:rPr>
          <w:rFonts w:ascii="Times New Roman" w:hAnsi="Times New Roman"/>
          <w:sz w:val="28"/>
          <w:szCs w:val="28"/>
          <w:lang w:val="uk-UA"/>
        </w:rPr>
        <w:t>) та двома допоміжними (</w:t>
      </w:r>
      <w:r w:rsidRPr="00684279">
        <w:rPr>
          <w:rFonts w:ascii="Times New Roman" w:hAnsi="Times New Roman"/>
          <w:i/>
          <w:sz w:val="28"/>
          <w:szCs w:val="28"/>
          <w:lang w:val="uk-UA"/>
        </w:rPr>
        <w:t>the state of feeling an intense interest in something</w:t>
      </w:r>
      <w:r w:rsidRPr="00684279">
        <w:rPr>
          <w:rFonts w:ascii="Times New Roman" w:hAnsi="Times New Roman"/>
          <w:sz w:val="28"/>
          <w:szCs w:val="28"/>
          <w:lang w:val="uk-UA"/>
        </w:rPr>
        <w:t xml:space="preserve"> (</w:t>
      </w:r>
      <w:r w:rsidRPr="00684279">
        <w:rPr>
          <w:rFonts w:ascii="Times New Roman" w:hAnsi="Times New Roman"/>
          <w:i/>
          <w:sz w:val="28"/>
          <w:szCs w:val="28"/>
          <w:lang w:val="en-US"/>
        </w:rPr>
        <w:t>the</w:t>
      </w:r>
      <w:r w:rsidRPr="00684279">
        <w:rPr>
          <w:rFonts w:ascii="Times New Roman" w:hAnsi="Times New Roman"/>
          <w:sz w:val="28"/>
          <w:szCs w:val="28"/>
          <w:lang w:val="uk-UA"/>
        </w:rPr>
        <w:t xml:space="preserve"> </w:t>
      </w:r>
      <w:r w:rsidRPr="00684279">
        <w:rPr>
          <w:rFonts w:ascii="Times New Roman" w:hAnsi="Times New Roman"/>
          <w:i/>
          <w:iCs/>
          <w:sz w:val="28"/>
          <w:szCs w:val="28"/>
          <w:lang w:val="en-US"/>
        </w:rPr>
        <w:t>fascination</w:t>
      </w:r>
      <w:r w:rsidRPr="00684279">
        <w:rPr>
          <w:rFonts w:ascii="Times New Roman" w:hAnsi="Times New Roman"/>
          <w:sz w:val="28"/>
          <w:szCs w:val="28"/>
          <w:lang w:val="uk-UA"/>
        </w:rPr>
        <w:t xml:space="preserve"> </w:t>
      </w:r>
      <w:r w:rsidRPr="00684279">
        <w:rPr>
          <w:rFonts w:ascii="Times New Roman" w:hAnsi="Times New Roman"/>
          <w:i/>
          <w:sz w:val="28"/>
          <w:szCs w:val="28"/>
          <w:lang w:val="en-US"/>
        </w:rPr>
        <w:t>that</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the</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subject</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of</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dinosaurs</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has</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for</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most</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children</w:t>
      </w:r>
      <w:r w:rsidRPr="00684279">
        <w:rPr>
          <w:rFonts w:ascii="Times New Roman" w:hAnsi="Times New Roman"/>
          <w:sz w:val="28"/>
          <w:szCs w:val="28"/>
          <w:lang w:val="uk-UA"/>
        </w:rPr>
        <w:t xml:space="preserve">) та </w:t>
      </w:r>
      <w:r w:rsidRPr="00684279">
        <w:rPr>
          <w:rFonts w:ascii="Times New Roman" w:hAnsi="Times New Roman"/>
          <w:i/>
          <w:sz w:val="28"/>
          <w:szCs w:val="28"/>
          <w:lang w:val="uk-UA"/>
        </w:rPr>
        <w:t xml:space="preserve">something fascinating </w:t>
      </w:r>
      <w:r w:rsidRPr="00684279">
        <w:rPr>
          <w:rFonts w:ascii="Times New Roman" w:hAnsi="Times New Roman"/>
          <w:sz w:val="28"/>
          <w:szCs w:val="28"/>
          <w:lang w:val="uk-UA"/>
        </w:rPr>
        <w:t>(</w:t>
      </w:r>
      <w:r w:rsidRPr="00684279">
        <w:rPr>
          <w:rFonts w:ascii="Times New Roman" w:hAnsi="Times New Roman"/>
          <w:sz w:val="28"/>
          <w:szCs w:val="28"/>
          <w:lang w:val="en-US"/>
        </w:rPr>
        <w:t>MWUD</w:t>
      </w:r>
      <w:r w:rsidRPr="00684279">
        <w:rPr>
          <w:rFonts w:ascii="Times New Roman" w:hAnsi="Times New Roman"/>
          <w:sz w:val="28"/>
          <w:szCs w:val="28"/>
          <w:lang w:val="uk-UA"/>
        </w:rPr>
        <w:t>)) елементами.</w:t>
      </w:r>
    </w:p>
    <w:p w:rsidR="00BF7ADD" w:rsidRPr="00684279" w:rsidRDefault="00BF7ADD" w:rsidP="00BF7ADD">
      <w:pPr>
        <w:spacing w:after="0" w:line="360" w:lineRule="auto"/>
        <w:ind w:firstLine="708"/>
        <w:jc w:val="both"/>
        <w:rPr>
          <w:rFonts w:ascii="Times New Roman" w:hAnsi="Times New Roman"/>
          <w:sz w:val="28"/>
          <w:szCs w:val="28"/>
          <w:lang w:val="en-US"/>
        </w:rPr>
      </w:pPr>
      <w:r w:rsidRPr="00684279">
        <w:rPr>
          <w:rFonts w:ascii="Times New Roman" w:hAnsi="Times New Roman"/>
          <w:sz w:val="28"/>
          <w:szCs w:val="28"/>
          <w:lang w:val="uk-UA"/>
        </w:rPr>
        <w:t>Питома вага елемент</w:t>
      </w:r>
      <w:r w:rsidR="00BA2C5B" w:rsidRPr="00684279">
        <w:rPr>
          <w:rFonts w:ascii="Times New Roman" w:hAnsi="Times New Roman"/>
          <w:sz w:val="28"/>
          <w:szCs w:val="28"/>
          <w:lang w:val="uk-UA"/>
        </w:rPr>
        <w:t>а</w:t>
      </w:r>
      <w:r w:rsidRPr="00684279">
        <w:rPr>
          <w:rFonts w:ascii="Times New Roman" w:hAnsi="Times New Roman"/>
          <w:sz w:val="28"/>
          <w:szCs w:val="28"/>
          <w:lang w:val="en-US"/>
        </w:rPr>
        <w:t xml:space="preserve"> </w:t>
      </w:r>
      <w:r w:rsidRPr="00684279">
        <w:rPr>
          <w:rFonts w:ascii="Times New Roman" w:hAnsi="Times New Roman"/>
          <w:i/>
          <w:sz w:val="28"/>
          <w:szCs w:val="28"/>
          <w:lang w:val="uk-UA"/>
        </w:rPr>
        <w:t>the quality or power of fascinating</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rPr>
        <w:t xml:space="preserve">у </w:t>
      </w:r>
      <w:r w:rsidRPr="00684279">
        <w:rPr>
          <w:rFonts w:ascii="Times New Roman" w:hAnsi="Times New Roman"/>
          <w:sz w:val="28"/>
          <w:szCs w:val="28"/>
          <w:lang w:val="en-US"/>
        </w:rPr>
        <w:t>MWUD</w:t>
      </w:r>
      <w:r w:rsidRPr="00684279">
        <w:rPr>
          <w:rFonts w:ascii="Times New Roman" w:hAnsi="Times New Roman"/>
          <w:sz w:val="28"/>
          <w:szCs w:val="28"/>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MMUD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2+1</m:t>
                </m:r>
              </m:e>
            </m:d>
            <m:r>
              <w:rPr>
                <w:rFonts w:ascii="Cambria Math" w:hAnsi="Cambria Math"/>
                <w:sz w:val="28"/>
                <w:szCs w:val="28"/>
                <w:lang w:val="uk-UA"/>
              </w:rPr>
              <m:t>-1</m:t>
            </m:r>
          </m:num>
          <m:den>
            <m:r>
              <w:rPr>
                <w:rFonts w:ascii="Cambria Math" w:hAnsi="Cambria Math"/>
                <w:sz w:val="28"/>
                <w:szCs w:val="28"/>
                <w:lang w:val="uk-UA"/>
              </w:rPr>
              <m:t>2</m:t>
            </m:r>
          </m:den>
        </m:f>
      </m:oMath>
      <w:r w:rsidRPr="00684279">
        <w:rPr>
          <w:rFonts w:ascii="Times New Roman" w:hAnsi="Times New Roman"/>
          <w:sz w:val="28"/>
          <w:szCs w:val="28"/>
          <w:lang w:val="uk-UA"/>
        </w:rPr>
        <w:t xml:space="preserve"> = </w:t>
      </w:r>
      <w:r w:rsidRPr="00684279">
        <w:rPr>
          <w:rFonts w:ascii="Times New Roman" w:hAnsi="Times New Roman"/>
          <w:sz w:val="28"/>
          <w:szCs w:val="28"/>
        </w:rPr>
        <w:t>1</w:t>
      </w:r>
      <w:r w:rsidRPr="00684279">
        <w:rPr>
          <w:rFonts w:ascii="Times New Roman" w:hAnsi="Times New Roman"/>
          <w:sz w:val="28"/>
          <w:szCs w:val="28"/>
          <w:lang w:val="uk-UA"/>
        </w:rPr>
        <w:t>;</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WD</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WD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2+1</m:t>
                </m:r>
              </m:e>
            </m:d>
            <m:r>
              <w:rPr>
                <w:rFonts w:ascii="Cambria Math" w:hAnsi="Cambria Math"/>
                <w:sz w:val="28"/>
                <w:szCs w:val="28"/>
                <w:lang w:val="uk-UA"/>
              </w:rPr>
              <m:t>-1</m:t>
            </m:r>
          </m:num>
          <m:den>
            <m:r>
              <w:rPr>
                <w:rFonts w:ascii="Cambria Math" w:hAnsi="Cambria Math"/>
                <w:sz w:val="28"/>
                <w:szCs w:val="28"/>
                <w:lang w:val="uk-UA"/>
              </w:rPr>
              <m:t>2</m:t>
            </m:r>
          </m:den>
        </m:f>
      </m:oMath>
      <w:r w:rsidRPr="00684279">
        <w:rPr>
          <w:rFonts w:ascii="Times New Roman" w:hAnsi="Times New Roman"/>
          <w:sz w:val="28"/>
          <w:szCs w:val="28"/>
          <w:lang w:val="uk-UA"/>
        </w:rPr>
        <w:t xml:space="preserve"> = </w:t>
      </w:r>
      <w:r w:rsidRPr="00684279">
        <w:rPr>
          <w:rFonts w:ascii="Times New Roman" w:hAnsi="Times New Roman"/>
          <w:sz w:val="28"/>
          <w:szCs w:val="28"/>
        </w:rPr>
        <w:t>1</w:t>
      </w:r>
      <w:r w:rsidRPr="00684279">
        <w:rPr>
          <w:rFonts w:ascii="Times New Roman" w:hAnsi="Times New Roman"/>
          <w:sz w:val="28"/>
          <w:szCs w:val="28"/>
          <w:lang w:val="uk-UA"/>
        </w:rPr>
        <w:t>;</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HNDAE </w:t>
      </w:r>
      <w:r w:rsidRPr="00684279">
        <w:rPr>
          <w:rFonts w:ascii="Times New Roman" w:hAnsi="Times New Roman"/>
          <w:sz w:val="28"/>
          <w:szCs w:val="28"/>
          <w:lang w:val="en-US"/>
        </w:rPr>
        <w:t>W</w:t>
      </w:r>
      <w:r w:rsidRPr="00684279">
        <w:rPr>
          <w:rFonts w:ascii="Times New Roman" w:hAnsi="Times New Roman"/>
          <w:sz w:val="24"/>
          <w:szCs w:val="28"/>
          <w:lang w:val="en-US"/>
        </w:rPr>
        <w:t>HNDAE</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3+1</m:t>
                </m:r>
              </m:e>
            </m:d>
            <m:r>
              <w:rPr>
                <w:rFonts w:ascii="Cambria Math" w:hAnsi="Cambria Math"/>
                <w:sz w:val="28"/>
                <w:szCs w:val="28"/>
                <w:lang w:val="uk-UA"/>
              </w:rPr>
              <m:t>-2</m:t>
            </m:r>
          </m:num>
          <m:den>
            <m:r>
              <w:rPr>
                <w:rFonts w:ascii="Cambria Math" w:hAnsi="Cambria Math"/>
                <w:sz w:val="28"/>
                <w:szCs w:val="28"/>
                <w:lang w:val="uk-UA"/>
              </w:rPr>
              <m:t>3</m:t>
            </m:r>
          </m:den>
        </m:f>
      </m:oMath>
      <w:r w:rsidRPr="00684279">
        <w:rPr>
          <w:rFonts w:ascii="Times New Roman" w:hAnsi="Times New Roman"/>
          <w:sz w:val="28"/>
          <w:szCs w:val="28"/>
          <w:lang w:val="uk-UA"/>
        </w:rPr>
        <w:t xml:space="preserve"> = </w:t>
      </w:r>
      <w:r w:rsidRPr="00684279">
        <w:rPr>
          <w:rFonts w:ascii="Times New Roman" w:hAnsi="Times New Roman"/>
          <w:sz w:val="28"/>
          <w:szCs w:val="28"/>
        </w:rPr>
        <w:t>0,67</w:t>
      </w:r>
      <w:r w:rsidR="00BA2C5B" w:rsidRPr="00684279">
        <w:rPr>
          <w:rFonts w:ascii="Times New Roman" w:hAnsi="Times New Roman"/>
          <w:sz w:val="28"/>
          <w:szCs w:val="28"/>
          <w:lang w:val="uk-UA"/>
        </w:rPr>
        <w:t>.</w:t>
      </w:r>
    </w:p>
    <w:p w:rsidR="00BF7ADD" w:rsidRPr="00684279" w:rsidRDefault="00BF7ADD" w:rsidP="00BF7ADD">
      <w:pPr>
        <w:spacing w:after="0" w:line="360" w:lineRule="auto"/>
        <w:ind w:firstLine="709"/>
        <w:jc w:val="both"/>
        <w:rPr>
          <w:rFonts w:ascii="Times New Roman" w:hAnsi="Times New Roman"/>
          <w:sz w:val="28"/>
          <w:szCs w:val="28"/>
          <w:lang w:val="en-US"/>
        </w:rPr>
      </w:pPr>
      <w:r w:rsidRPr="00684279">
        <w:rPr>
          <w:rFonts w:ascii="Times New Roman" w:hAnsi="Times New Roman"/>
          <w:sz w:val="28"/>
          <w:szCs w:val="28"/>
          <w:lang w:val="uk-UA"/>
        </w:rPr>
        <w:t xml:space="preserve">Середня питома вага </w:t>
      </w:r>
      <w:r w:rsidRPr="00684279">
        <w:rPr>
          <w:rFonts w:ascii="Times New Roman" w:hAnsi="Times New Roman"/>
          <w:sz w:val="28"/>
          <w:szCs w:val="28"/>
          <w:lang w:val="en-US"/>
        </w:rPr>
        <w:t>W</w:t>
      </w:r>
      <w:r w:rsidRPr="00684279">
        <w:rPr>
          <w:rFonts w:ascii="Times New Roman" w:hAnsi="Times New Roman"/>
          <w:sz w:val="28"/>
          <w:szCs w:val="28"/>
          <w:lang w:val="uk-UA"/>
        </w:rPr>
        <w:t>сер.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r>
              <w:rPr>
                <w:rFonts w:ascii="Cambria Math" w:hAnsi="Cambria Math"/>
                <w:sz w:val="28"/>
                <w:szCs w:val="28"/>
                <w:lang w:val="uk-UA"/>
              </w:rPr>
              <m:t>1+1+0,67</m:t>
            </m:r>
          </m:num>
          <m:den>
            <m:r>
              <w:rPr>
                <w:rFonts w:ascii="Cambria Math" w:hAnsi="Cambria Math"/>
                <w:sz w:val="28"/>
                <w:szCs w:val="28"/>
                <w:lang w:val="uk-UA"/>
              </w:rPr>
              <m:t>3</m:t>
            </m:r>
          </m:den>
        </m:f>
      </m:oMath>
      <w:r w:rsidRPr="00684279">
        <w:rPr>
          <w:rFonts w:ascii="Times New Roman" w:hAnsi="Times New Roman"/>
          <w:sz w:val="28"/>
          <w:szCs w:val="28"/>
          <w:lang w:val="uk-UA"/>
        </w:rPr>
        <w:t xml:space="preserve"> = 0,</w:t>
      </w:r>
      <w:r w:rsidRPr="00684279">
        <w:rPr>
          <w:rFonts w:ascii="Times New Roman" w:hAnsi="Times New Roman"/>
          <w:sz w:val="28"/>
          <w:szCs w:val="28"/>
          <w:lang w:val="en-US"/>
        </w:rPr>
        <w:t>89</w:t>
      </w:r>
      <w:r w:rsidR="00BA2C5B" w:rsidRPr="00684279">
        <w:rPr>
          <w:rFonts w:ascii="Times New Roman" w:hAnsi="Times New Roman"/>
          <w:sz w:val="28"/>
          <w:szCs w:val="28"/>
          <w:lang w:val="uk-UA"/>
        </w:rPr>
        <w:t>.</w:t>
      </w:r>
      <w:r w:rsidRPr="00684279">
        <w:rPr>
          <w:rFonts w:ascii="Times New Roman" w:hAnsi="Times New Roman"/>
          <w:sz w:val="28"/>
          <w:szCs w:val="28"/>
          <w:lang w:val="uk-UA"/>
        </w:rPr>
        <w:t xml:space="preserve"> </w:t>
      </w:r>
    </w:p>
    <w:p w:rsidR="00BF7ADD" w:rsidRPr="00684279" w:rsidRDefault="00BF7ADD" w:rsidP="00BF7ADD">
      <w:pPr>
        <w:spacing w:after="0" w:line="360" w:lineRule="auto"/>
        <w:ind w:firstLine="708"/>
        <w:jc w:val="both"/>
        <w:rPr>
          <w:rFonts w:ascii="Times New Roman" w:hAnsi="Times New Roman"/>
          <w:sz w:val="28"/>
          <w:szCs w:val="28"/>
          <w:lang w:val="en-US"/>
        </w:rPr>
      </w:pPr>
      <w:r w:rsidRPr="00684279">
        <w:rPr>
          <w:rFonts w:ascii="Times New Roman" w:hAnsi="Times New Roman"/>
          <w:sz w:val="28"/>
          <w:szCs w:val="28"/>
          <w:lang w:val="uk-UA"/>
        </w:rPr>
        <w:t>Питома вага елемент</w:t>
      </w:r>
      <w:r w:rsidR="00BA2C5B" w:rsidRPr="00684279">
        <w:rPr>
          <w:rFonts w:ascii="Times New Roman" w:hAnsi="Times New Roman"/>
          <w:sz w:val="28"/>
          <w:szCs w:val="28"/>
          <w:lang w:val="uk-UA"/>
        </w:rPr>
        <w:t>а</w:t>
      </w:r>
      <w:r w:rsidRPr="00684279">
        <w:rPr>
          <w:rFonts w:ascii="Times New Roman" w:hAnsi="Times New Roman"/>
          <w:sz w:val="28"/>
          <w:szCs w:val="28"/>
          <w:lang w:val="en-US"/>
        </w:rPr>
        <w:t xml:space="preserve"> </w:t>
      </w:r>
      <w:r w:rsidRPr="00684279">
        <w:rPr>
          <w:rFonts w:ascii="Times New Roman" w:hAnsi="Times New Roman"/>
          <w:i/>
          <w:sz w:val="28"/>
          <w:szCs w:val="28"/>
          <w:lang w:val="uk-UA"/>
        </w:rPr>
        <w:t>the state of being fascinated</w:t>
      </w:r>
      <w:r w:rsidRPr="00684279">
        <w:rPr>
          <w:rFonts w:ascii="Times New Roman" w:hAnsi="Times New Roman"/>
          <w:sz w:val="28"/>
          <w:szCs w:val="28"/>
          <w:lang w:val="en-US"/>
        </w:rPr>
        <w:t xml:space="preserve"> </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rPr>
        <w:t xml:space="preserve">у </w:t>
      </w:r>
      <w:r w:rsidRPr="00684279">
        <w:rPr>
          <w:rFonts w:ascii="Times New Roman" w:hAnsi="Times New Roman"/>
          <w:sz w:val="28"/>
          <w:szCs w:val="28"/>
          <w:lang w:val="en-US"/>
        </w:rPr>
        <w:t>MWUD</w:t>
      </w:r>
      <w:r w:rsidRPr="00684279">
        <w:rPr>
          <w:rFonts w:ascii="Times New Roman" w:hAnsi="Times New Roman"/>
          <w:sz w:val="28"/>
          <w:szCs w:val="28"/>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MMUD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2+1</m:t>
                </m:r>
              </m:e>
            </m:d>
            <m:r>
              <w:rPr>
                <w:rFonts w:ascii="Cambria Math" w:hAnsi="Cambria Math"/>
                <w:sz w:val="28"/>
                <w:szCs w:val="28"/>
                <w:lang w:val="uk-UA"/>
              </w:rPr>
              <m:t>-2</m:t>
            </m:r>
          </m:num>
          <m:den>
            <m:r>
              <w:rPr>
                <w:rFonts w:ascii="Cambria Math" w:hAnsi="Cambria Math"/>
                <w:sz w:val="28"/>
                <w:szCs w:val="28"/>
                <w:lang w:val="uk-UA"/>
              </w:rPr>
              <m:t>2</m:t>
            </m:r>
          </m:den>
        </m:f>
      </m:oMath>
      <w:r w:rsidRPr="00684279">
        <w:rPr>
          <w:rFonts w:ascii="Times New Roman" w:hAnsi="Times New Roman"/>
          <w:sz w:val="28"/>
          <w:szCs w:val="28"/>
          <w:lang w:val="uk-UA"/>
        </w:rPr>
        <w:t xml:space="preserve"> = </w:t>
      </w:r>
      <w:r w:rsidRPr="00684279">
        <w:rPr>
          <w:rFonts w:ascii="Times New Roman" w:hAnsi="Times New Roman"/>
          <w:sz w:val="28"/>
          <w:szCs w:val="28"/>
        </w:rPr>
        <w:t>0,5</w:t>
      </w:r>
      <w:r w:rsidRPr="00684279">
        <w:rPr>
          <w:rFonts w:ascii="Times New Roman" w:hAnsi="Times New Roman"/>
          <w:sz w:val="28"/>
          <w:szCs w:val="28"/>
          <w:lang w:val="uk-UA"/>
        </w:rPr>
        <w:t>;</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WD</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WD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2+1</m:t>
                </m:r>
              </m:e>
            </m:d>
            <m:r>
              <w:rPr>
                <w:rFonts w:ascii="Cambria Math" w:hAnsi="Cambria Math"/>
                <w:sz w:val="28"/>
                <w:szCs w:val="28"/>
                <w:lang w:val="uk-UA"/>
              </w:rPr>
              <m:t>-1</m:t>
            </m:r>
          </m:num>
          <m:den>
            <m:r>
              <w:rPr>
                <w:rFonts w:ascii="Cambria Math" w:hAnsi="Cambria Math"/>
                <w:sz w:val="28"/>
                <w:szCs w:val="28"/>
                <w:lang w:val="uk-UA"/>
              </w:rPr>
              <m:t>2</m:t>
            </m:r>
          </m:den>
        </m:f>
      </m:oMath>
      <w:r w:rsidRPr="00684279">
        <w:rPr>
          <w:rFonts w:ascii="Times New Roman" w:hAnsi="Times New Roman"/>
          <w:sz w:val="28"/>
          <w:szCs w:val="28"/>
          <w:lang w:val="uk-UA"/>
        </w:rPr>
        <w:t xml:space="preserve"> = </w:t>
      </w:r>
      <w:r w:rsidRPr="00684279">
        <w:rPr>
          <w:rFonts w:ascii="Times New Roman" w:hAnsi="Times New Roman"/>
          <w:sz w:val="28"/>
          <w:szCs w:val="28"/>
        </w:rPr>
        <w:t>1</w:t>
      </w:r>
      <w:r w:rsidRPr="00684279">
        <w:rPr>
          <w:rFonts w:ascii="Times New Roman" w:hAnsi="Times New Roman"/>
          <w:sz w:val="28"/>
          <w:szCs w:val="28"/>
          <w:lang w:val="uk-UA"/>
        </w:rPr>
        <w:t>;</w:t>
      </w:r>
    </w:p>
    <w:p w:rsidR="00BF7ADD" w:rsidRPr="00684279" w:rsidRDefault="00BF7ADD" w:rsidP="00BF7ADD">
      <w:pPr>
        <w:spacing w:after="0" w:line="360" w:lineRule="auto"/>
        <w:ind w:firstLine="708"/>
        <w:jc w:val="both"/>
        <w:rPr>
          <w:rFonts w:ascii="Times New Roman" w:hAnsi="Times New Roman"/>
          <w:sz w:val="28"/>
          <w:szCs w:val="28"/>
          <w:lang w:val="en-US"/>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LDCE</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LDCE</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2+1</m:t>
                </m:r>
              </m:e>
            </m:d>
            <m:r>
              <w:rPr>
                <w:rFonts w:ascii="Cambria Math" w:hAnsi="Cambria Math"/>
                <w:sz w:val="28"/>
                <w:szCs w:val="28"/>
                <w:lang w:val="uk-UA"/>
              </w:rPr>
              <m:t>-1</m:t>
            </m:r>
          </m:num>
          <m:den>
            <m:r>
              <w:rPr>
                <w:rFonts w:ascii="Cambria Math" w:hAnsi="Cambria Math"/>
                <w:sz w:val="28"/>
                <w:szCs w:val="28"/>
                <w:lang w:val="uk-UA"/>
              </w:rPr>
              <m:t>2</m:t>
            </m:r>
          </m:den>
        </m:f>
      </m:oMath>
      <w:r w:rsidRPr="00684279">
        <w:rPr>
          <w:rFonts w:ascii="Times New Roman" w:hAnsi="Times New Roman"/>
          <w:sz w:val="28"/>
          <w:szCs w:val="28"/>
          <w:lang w:val="uk-UA"/>
        </w:rPr>
        <w:t xml:space="preserve"> = </w:t>
      </w:r>
      <w:r w:rsidRPr="00684279">
        <w:rPr>
          <w:rFonts w:ascii="Times New Roman" w:hAnsi="Times New Roman"/>
          <w:sz w:val="28"/>
          <w:szCs w:val="28"/>
          <w:lang w:val="en-US"/>
        </w:rPr>
        <w:t>1</w:t>
      </w:r>
      <w:r w:rsidRPr="00684279">
        <w:rPr>
          <w:rFonts w:ascii="Times New Roman" w:hAnsi="Times New Roman"/>
          <w:sz w:val="28"/>
          <w:szCs w:val="28"/>
          <w:lang w:val="uk-UA"/>
        </w:rPr>
        <w:t xml:space="preserve">; </w:t>
      </w:r>
    </w:p>
    <w:p w:rsidR="00BF7ADD" w:rsidRPr="00684279" w:rsidRDefault="00BF7ADD" w:rsidP="00BF7ADD">
      <w:pPr>
        <w:spacing w:after="0" w:line="360" w:lineRule="auto"/>
        <w:ind w:firstLine="708"/>
        <w:jc w:val="both"/>
        <w:rPr>
          <w:rFonts w:ascii="Times New Roman" w:hAnsi="Times New Roman"/>
          <w:sz w:val="28"/>
          <w:szCs w:val="28"/>
          <w:lang w:val="en-US"/>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CALD</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CALD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1+1</m:t>
                </m:r>
              </m:e>
            </m:d>
            <m:r>
              <w:rPr>
                <w:rFonts w:ascii="Cambria Math" w:hAnsi="Cambria Math"/>
                <w:sz w:val="28"/>
                <w:szCs w:val="28"/>
                <w:lang w:val="uk-UA"/>
              </w:rPr>
              <m:t>-1</m:t>
            </m:r>
          </m:num>
          <m:den>
            <m:r>
              <w:rPr>
                <w:rFonts w:ascii="Cambria Math" w:hAnsi="Cambria Math"/>
                <w:sz w:val="28"/>
                <w:szCs w:val="28"/>
                <w:lang w:val="uk-UA"/>
              </w:rPr>
              <m:t>1</m:t>
            </m:r>
          </m:den>
        </m:f>
      </m:oMath>
      <w:r w:rsidRPr="00684279">
        <w:rPr>
          <w:rFonts w:ascii="Times New Roman" w:hAnsi="Times New Roman"/>
          <w:sz w:val="28"/>
          <w:szCs w:val="28"/>
          <w:lang w:val="uk-UA"/>
        </w:rPr>
        <w:t xml:space="preserve"> = </w:t>
      </w:r>
      <w:r w:rsidRPr="00684279">
        <w:rPr>
          <w:rFonts w:ascii="Times New Roman" w:hAnsi="Times New Roman"/>
          <w:sz w:val="28"/>
          <w:szCs w:val="28"/>
          <w:lang w:val="en-US"/>
        </w:rPr>
        <w:t>1</w:t>
      </w:r>
      <w:r w:rsidRPr="00684279">
        <w:rPr>
          <w:rFonts w:ascii="Times New Roman" w:hAnsi="Times New Roman"/>
          <w:sz w:val="28"/>
          <w:szCs w:val="28"/>
          <w:lang w:val="uk-UA"/>
        </w:rPr>
        <w:t>;</w:t>
      </w:r>
    </w:p>
    <w:p w:rsidR="00BF7ADD" w:rsidRPr="00684279" w:rsidRDefault="00BF7ADD" w:rsidP="00BF7ADD">
      <w:pPr>
        <w:spacing w:after="0" w:line="360" w:lineRule="auto"/>
        <w:ind w:firstLine="709"/>
        <w:jc w:val="both"/>
        <w:rPr>
          <w:rFonts w:ascii="Times New Roman" w:hAnsi="Times New Roman"/>
          <w:sz w:val="28"/>
          <w:szCs w:val="28"/>
          <w:lang w:val="uk-UA"/>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OALD</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OALD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2+1</m:t>
                </m:r>
              </m:e>
            </m:d>
            <m:r>
              <w:rPr>
                <w:rFonts w:ascii="Cambria Math" w:hAnsi="Cambria Math"/>
                <w:sz w:val="28"/>
                <w:szCs w:val="28"/>
                <w:lang w:val="uk-UA"/>
              </w:rPr>
              <m:t>-2</m:t>
            </m:r>
          </m:num>
          <m:den>
            <m:r>
              <w:rPr>
                <w:rFonts w:ascii="Cambria Math" w:hAnsi="Cambria Math"/>
                <w:sz w:val="28"/>
                <w:szCs w:val="28"/>
                <w:lang w:val="uk-UA"/>
              </w:rPr>
              <m:t>2</m:t>
            </m:r>
          </m:den>
        </m:f>
      </m:oMath>
      <w:r w:rsidRPr="00684279">
        <w:rPr>
          <w:rFonts w:ascii="Times New Roman" w:hAnsi="Times New Roman"/>
          <w:sz w:val="28"/>
          <w:szCs w:val="28"/>
          <w:lang w:val="uk-UA"/>
        </w:rPr>
        <w:t xml:space="preserve"> = </w:t>
      </w:r>
      <w:r w:rsidRPr="00684279">
        <w:rPr>
          <w:rFonts w:ascii="Times New Roman" w:hAnsi="Times New Roman"/>
          <w:sz w:val="28"/>
          <w:szCs w:val="28"/>
        </w:rPr>
        <w:t>0,5</w:t>
      </w:r>
      <w:r w:rsidR="00BA2C5B" w:rsidRPr="00684279">
        <w:rPr>
          <w:rFonts w:ascii="Times New Roman" w:hAnsi="Times New Roman"/>
          <w:sz w:val="28"/>
          <w:szCs w:val="28"/>
          <w:lang w:val="uk-UA"/>
        </w:rPr>
        <w:t>.</w:t>
      </w:r>
    </w:p>
    <w:p w:rsidR="00BF7ADD" w:rsidRPr="00684279" w:rsidRDefault="00BF7ADD" w:rsidP="00BF7ADD">
      <w:pPr>
        <w:spacing w:after="0" w:line="360" w:lineRule="auto"/>
        <w:ind w:firstLine="709"/>
        <w:jc w:val="both"/>
        <w:rPr>
          <w:rFonts w:ascii="Times New Roman" w:hAnsi="Times New Roman"/>
          <w:sz w:val="28"/>
          <w:szCs w:val="28"/>
          <w:lang w:val="uk-UA"/>
        </w:rPr>
      </w:pPr>
      <w:r w:rsidRPr="00684279">
        <w:rPr>
          <w:rFonts w:ascii="Times New Roman" w:hAnsi="Times New Roman"/>
          <w:sz w:val="28"/>
          <w:szCs w:val="28"/>
          <w:lang w:val="uk-UA"/>
        </w:rPr>
        <w:t xml:space="preserve">Середня питома вага </w:t>
      </w:r>
      <w:r w:rsidRPr="00684279">
        <w:rPr>
          <w:rFonts w:ascii="Times New Roman" w:hAnsi="Times New Roman"/>
          <w:sz w:val="28"/>
          <w:szCs w:val="28"/>
          <w:lang w:val="en-US"/>
        </w:rPr>
        <w:t>W</w:t>
      </w:r>
      <w:r w:rsidRPr="00684279">
        <w:rPr>
          <w:rFonts w:ascii="Times New Roman" w:hAnsi="Times New Roman"/>
          <w:sz w:val="28"/>
          <w:szCs w:val="28"/>
          <w:lang w:val="uk-UA"/>
        </w:rPr>
        <w:t>сер.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r>
              <w:rPr>
                <w:rFonts w:ascii="Cambria Math" w:hAnsi="Cambria Math"/>
                <w:sz w:val="28"/>
                <w:szCs w:val="28"/>
                <w:lang w:val="uk-UA"/>
              </w:rPr>
              <m:t>0,5+1+1+1+0,5</m:t>
            </m:r>
          </m:num>
          <m:den>
            <m:r>
              <w:rPr>
                <w:rFonts w:ascii="Cambria Math" w:hAnsi="Cambria Math"/>
                <w:sz w:val="28"/>
                <w:szCs w:val="28"/>
                <w:lang w:val="uk-UA"/>
              </w:rPr>
              <m:t>5</m:t>
            </m:r>
          </m:den>
        </m:f>
      </m:oMath>
      <w:r w:rsidRPr="00684279">
        <w:rPr>
          <w:rFonts w:ascii="Times New Roman" w:hAnsi="Times New Roman"/>
          <w:sz w:val="28"/>
          <w:szCs w:val="28"/>
          <w:lang w:val="uk-UA"/>
        </w:rPr>
        <w:t xml:space="preserve"> = 0,8</w:t>
      </w:r>
      <w:r w:rsidR="00BA2C5B" w:rsidRPr="00684279">
        <w:rPr>
          <w:rFonts w:ascii="Times New Roman" w:hAnsi="Times New Roman"/>
          <w:sz w:val="28"/>
          <w:szCs w:val="28"/>
          <w:lang w:val="uk-UA"/>
        </w:rPr>
        <w:t>.</w:t>
      </w:r>
      <w:r w:rsidRPr="00684279">
        <w:rPr>
          <w:rFonts w:ascii="Times New Roman" w:hAnsi="Times New Roman"/>
          <w:sz w:val="28"/>
          <w:szCs w:val="28"/>
          <w:lang w:val="uk-UA"/>
        </w:rPr>
        <w:t xml:space="preserve"> </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Семантика лексеми </w:t>
      </w:r>
      <w:r w:rsidRPr="00684279">
        <w:rPr>
          <w:rFonts w:ascii="Times New Roman" w:hAnsi="Times New Roman"/>
          <w:i/>
          <w:sz w:val="28"/>
          <w:szCs w:val="28"/>
          <w:lang w:val="uk-UA"/>
        </w:rPr>
        <w:t xml:space="preserve">allurement </w:t>
      </w:r>
      <w:r w:rsidRPr="00684279">
        <w:rPr>
          <w:rFonts w:ascii="Times New Roman" w:hAnsi="Times New Roman"/>
          <w:sz w:val="28"/>
          <w:szCs w:val="28"/>
          <w:lang w:val="uk-UA"/>
        </w:rPr>
        <w:t>охоплює один центральний (</w:t>
      </w:r>
      <w:r w:rsidRPr="00684279">
        <w:rPr>
          <w:rFonts w:ascii="Times New Roman" w:hAnsi="Times New Roman"/>
          <w:i/>
          <w:sz w:val="28"/>
          <w:szCs w:val="28"/>
          <w:lang w:val="uk-UA"/>
        </w:rPr>
        <w:t>enticement by charm or attraction</w:t>
      </w:r>
      <w:r w:rsidRPr="00684279">
        <w:rPr>
          <w:rFonts w:ascii="Times New Roman" w:hAnsi="Times New Roman"/>
          <w:sz w:val="28"/>
          <w:szCs w:val="28"/>
          <w:lang w:val="uk-UA"/>
        </w:rPr>
        <w:t xml:space="preserve"> (усі лексикографічні джерела, окрім </w:t>
      </w:r>
      <w:r w:rsidRPr="00684279">
        <w:rPr>
          <w:rFonts w:ascii="Times New Roman" w:hAnsi="Times New Roman"/>
          <w:sz w:val="28"/>
          <w:szCs w:val="28"/>
          <w:lang w:val="en-US"/>
        </w:rPr>
        <w:t>WD</w:t>
      </w:r>
      <w:r w:rsidRPr="00684279">
        <w:rPr>
          <w:rFonts w:ascii="Times New Roman" w:hAnsi="Times New Roman"/>
          <w:sz w:val="28"/>
          <w:szCs w:val="28"/>
          <w:lang w:val="uk-UA"/>
        </w:rPr>
        <w:t>)) та один периферійний (</w:t>
      </w:r>
      <w:r w:rsidRPr="00684279">
        <w:rPr>
          <w:rFonts w:ascii="Times New Roman" w:hAnsi="Times New Roman"/>
          <w:i/>
          <w:sz w:val="28"/>
          <w:szCs w:val="28"/>
          <w:lang w:val="uk-UA"/>
        </w:rPr>
        <w:t>a mysterious, exciting, or desirable quality</w:t>
      </w:r>
      <w:r w:rsidRPr="00684279">
        <w:rPr>
          <w:rFonts w:ascii="Times New Roman" w:hAnsi="Times New Roman"/>
          <w:sz w:val="28"/>
          <w:szCs w:val="28"/>
          <w:lang w:val="uk-UA"/>
        </w:rPr>
        <w:t xml:space="preserve"> (</w:t>
      </w:r>
      <w:r w:rsidRPr="00684279">
        <w:rPr>
          <w:rFonts w:ascii="Times New Roman" w:hAnsi="Times New Roman"/>
          <w:sz w:val="28"/>
          <w:szCs w:val="28"/>
          <w:lang w:val="en-US"/>
        </w:rPr>
        <w:t>WD</w:t>
      </w:r>
      <w:r w:rsidRPr="00684279">
        <w:rPr>
          <w:rFonts w:ascii="Times New Roman" w:hAnsi="Times New Roman"/>
          <w:sz w:val="28"/>
          <w:szCs w:val="28"/>
          <w:lang w:val="uk-UA"/>
        </w:rPr>
        <w:t>)) елементи.</w:t>
      </w:r>
    </w:p>
    <w:p w:rsidR="00BF7ADD" w:rsidRPr="00684279" w:rsidRDefault="00BF7ADD" w:rsidP="00BF7ADD">
      <w:pPr>
        <w:spacing w:after="0" w:line="360" w:lineRule="auto"/>
        <w:ind w:firstLine="708"/>
        <w:jc w:val="both"/>
        <w:rPr>
          <w:rFonts w:ascii="Times New Roman" w:hAnsi="Times New Roman"/>
          <w:sz w:val="28"/>
          <w:szCs w:val="28"/>
          <w:lang w:val="en-US"/>
        </w:rPr>
      </w:pPr>
      <w:r w:rsidRPr="00684279">
        <w:rPr>
          <w:rFonts w:ascii="Times New Roman" w:hAnsi="Times New Roman"/>
          <w:sz w:val="28"/>
          <w:szCs w:val="28"/>
          <w:lang w:val="uk-UA"/>
        </w:rPr>
        <w:t>Питома вага елемент</w:t>
      </w:r>
      <w:r w:rsidR="00BA2C5B" w:rsidRPr="00684279">
        <w:rPr>
          <w:rFonts w:ascii="Times New Roman" w:hAnsi="Times New Roman"/>
          <w:sz w:val="28"/>
          <w:szCs w:val="28"/>
          <w:lang w:val="uk-UA"/>
        </w:rPr>
        <w:t>а</w:t>
      </w:r>
      <w:r w:rsidRPr="00684279">
        <w:rPr>
          <w:rFonts w:ascii="Times New Roman" w:hAnsi="Times New Roman"/>
          <w:sz w:val="28"/>
          <w:szCs w:val="28"/>
          <w:lang w:val="en-US"/>
        </w:rPr>
        <w:t xml:space="preserve"> </w:t>
      </w:r>
      <w:r w:rsidRPr="00684279">
        <w:rPr>
          <w:rFonts w:ascii="Times New Roman" w:hAnsi="Times New Roman"/>
          <w:i/>
          <w:sz w:val="28"/>
          <w:szCs w:val="28"/>
          <w:lang w:val="uk-UA"/>
        </w:rPr>
        <w:t>enticement by charm or attraction</w:t>
      </w:r>
      <w:r w:rsidRPr="00684279">
        <w:rPr>
          <w:rFonts w:ascii="Times New Roman" w:hAnsi="Times New Roman"/>
          <w:sz w:val="28"/>
          <w:szCs w:val="28"/>
          <w:lang w:val="en-US"/>
        </w:rPr>
        <w:t xml:space="preserve"> </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rPr>
        <w:t>у</w:t>
      </w:r>
      <w:r w:rsidRPr="00684279">
        <w:rPr>
          <w:rFonts w:ascii="Times New Roman" w:hAnsi="Times New Roman"/>
          <w:sz w:val="28"/>
          <w:szCs w:val="28"/>
          <w:lang w:val="en-US"/>
        </w:rPr>
        <w:t xml:space="preserve"> MWUD W</w:t>
      </w:r>
      <w:r w:rsidRPr="00684279">
        <w:rPr>
          <w:rFonts w:ascii="Times New Roman" w:hAnsi="Times New Roman"/>
          <w:sz w:val="24"/>
          <w:szCs w:val="28"/>
          <w:lang w:val="en-US"/>
        </w:rPr>
        <w:t>MMUD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1+1</m:t>
                </m:r>
              </m:e>
            </m:d>
            <m:r>
              <w:rPr>
                <w:rFonts w:ascii="Cambria Math" w:hAnsi="Cambria Math"/>
                <w:sz w:val="28"/>
                <w:szCs w:val="28"/>
                <w:lang w:val="uk-UA"/>
              </w:rPr>
              <m:t>-1</m:t>
            </m:r>
          </m:num>
          <m:den>
            <m:r>
              <w:rPr>
                <w:rFonts w:ascii="Cambria Math" w:hAnsi="Cambria Math"/>
                <w:sz w:val="28"/>
                <w:szCs w:val="28"/>
                <w:lang w:val="uk-UA"/>
              </w:rPr>
              <m:t>1</m:t>
            </m:r>
          </m:den>
        </m:f>
      </m:oMath>
      <w:r w:rsidRPr="00684279">
        <w:rPr>
          <w:rFonts w:ascii="Times New Roman" w:hAnsi="Times New Roman"/>
          <w:sz w:val="28"/>
          <w:szCs w:val="28"/>
          <w:lang w:val="uk-UA"/>
        </w:rPr>
        <w:t xml:space="preserve"> = </w:t>
      </w:r>
      <w:r w:rsidRPr="00684279">
        <w:rPr>
          <w:rFonts w:ascii="Times New Roman" w:hAnsi="Times New Roman"/>
          <w:sz w:val="28"/>
          <w:szCs w:val="28"/>
          <w:lang w:val="en-US"/>
        </w:rPr>
        <w:t>1</w:t>
      </w:r>
      <w:r w:rsidRPr="00684279">
        <w:rPr>
          <w:rFonts w:ascii="Times New Roman" w:hAnsi="Times New Roman"/>
          <w:sz w:val="28"/>
          <w:szCs w:val="28"/>
          <w:lang w:val="uk-UA"/>
        </w:rPr>
        <w:t>;</w:t>
      </w:r>
    </w:p>
    <w:p w:rsidR="00BF7ADD" w:rsidRPr="00684279" w:rsidRDefault="00BF7ADD" w:rsidP="00BF7ADD">
      <w:pPr>
        <w:spacing w:after="0" w:line="360" w:lineRule="auto"/>
        <w:ind w:firstLine="708"/>
        <w:jc w:val="both"/>
        <w:rPr>
          <w:rFonts w:ascii="Times New Roman" w:hAnsi="Times New Roman"/>
          <w:sz w:val="28"/>
          <w:szCs w:val="28"/>
          <w:lang w:val="en-US"/>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LDCE</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LDCE</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1+1</m:t>
                </m:r>
              </m:e>
            </m:d>
            <m:r>
              <w:rPr>
                <w:rFonts w:ascii="Cambria Math" w:hAnsi="Cambria Math"/>
                <w:sz w:val="28"/>
                <w:szCs w:val="28"/>
                <w:lang w:val="uk-UA"/>
              </w:rPr>
              <m:t>-1</m:t>
            </m:r>
          </m:num>
          <m:den>
            <m:r>
              <w:rPr>
                <w:rFonts w:ascii="Cambria Math" w:hAnsi="Cambria Math"/>
                <w:sz w:val="28"/>
                <w:szCs w:val="28"/>
                <w:lang w:val="uk-UA"/>
              </w:rPr>
              <m:t>1</m:t>
            </m:r>
          </m:den>
        </m:f>
      </m:oMath>
      <w:r w:rsidRPr="00684279">
        <w:rPr>
          <w:rFonts w:ascii="Times New Roman" w:hAnsi="Times New Roman"/>
          <w:sz w:val="28"/>
          <w:szCs w:val="28"/>
          <w:lang w:val="uk-UA"/>
        </w:rPr>
        <w:t xml:space="preserve"> = </w:t>
      </w:r>
      <w:r w:rsidRPr="00684279">
        <w:rPr>
          <w:rFonts w:ascii="Times New Roman" w:hAnsi="Times New Roman"/>
          <w:sz w:val="28"/>
          <w:szCs w:val="28"/>
          <w:lang w:val="en-US"/>
        </w:rPr>
        <w:t>1</w:t>
      </w:r>
      <w:r w:rsidRPr="00684279">
        <w:rPr>
          <w:rFonts w:ascii="Times New Roman" w:hAnsi="Times New Roman"/>
          <w:sz w:val="28"/>
          <w:szCs w:val="28"/>
          <w:lang w:val="uk-UA"/>
        </w:rPr>
        <w:t xml:space="preserve">; </w:t>
      </w:r>
    </w:p>
    <w:p w:rsidR="00BF7ADD" w:rsidRPr="00684279" w:rsidRDefault="00BF7ADD" w:rsidP="00BF7ADD">
      <w:pPr>
        <w:spacing w:after="0" w:line="360" w:lineRule="auto"/>
        <w:ind w:firstLine="708"/>
        <w:jc w:val="both"/>
        <w:rPr>
          <w:rFonts w:ascii="Times New Roman" w:hAnsi="Times New Roman"/>
          <w:sz w:val="28"/>
          <w:szCs w:val="28"/>
          <w:lang w:val="en-US"/>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CALD</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CALD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1+1</m:t>
                </m:r>
              </m:e>
            </m:d>
            <m:r>
              <w:rPr>
                <w:rFonts w:ascii="Cambria Math" w:hAnsi="Cambria Math"/>
                <w:sz w:val="28"/>
                <w:szCs w:val="28"/>
                <w:lang w:val="uk-UA"/>
              </w:rPr>
              <m:t>-1</m:t>
            </m:r>
          </m:num>
          <m:den>
            <m:r>
              <w:rPr>
                <w:rFonts w:ascii="Cambria Math" w:hAnsi="Cambria Math"/>
                <w:sz w:val="28"/>
                <w:szCs w:val="28"/>
                <w:lang w:val="uk-UA"/>
              </w:rPr>
              <m:t>1</m:t>
            </m:r>
          </m:den>
        </m:f>
      </m:oMath>
      <w:r w:rsidRPr="00684279">
        <w:rPr>
          <w:rFonts w:ascii="Times New Roman" w:hAnsi="Times New Roman"/>
          <w:sz w:val="28"/>
          <w:szCs w:val="28"/>
          <w:lang w:val="uk-UA"/>
        </w:rPr>
        <w:t xml:space="preserve"> = </w:t>
      </w:r>
      <w:r w:rsidRPr="00684279">
        <w:rPr>
          <w:rFonts w:ascii="Times New Roman" w:hAnsi="Times New Roman"/>
          <w:sz w:val="28"/>
          <w:szCs w:val="28"/>
          <w:lang w:val="en-US"/>
        </w:rPr>
        <w:t>1</w:t>
      </w:r>
      <w:r w:rsidRPr="00684279">
        <w:rPr>
          <w:rFonts w:ascii="Times New Roman" w:hAnsi="Times New Roman"/>
          <w:sz w:val="28"/>
          <w:szCs w:val="28"/>
          <w:lang w:val="uk-UA"/>
        </w:rPr>
        <w:t>;</w:t>
      </w:r>
    </w:p>
    <w:p w:rsidR="00BF7ADD" w:rsidRPr="00684279" w:rsidRDefault="00BF7ADD" w:rsidP="00BF7ADD">
      <w:pPr>
        <w:spacing w:after="0" w:line="360" w:lineRule="auto"/>
        <w:ind w:firstLine="708"/>
        <w:jc w:val="both"/>
        <w:rPr>
          <w:rFonts w:ascii="Times New Roman" w:hAnsi="Times New Roman"/>
          <w:sz w:val="28"/>
          <w:szCs w:val="28"/>
          <w:lang w:val="en-US"/>
        </w:rPr>
      </w:pPr>
      <w:r w:rsidRPr="00684279">
        <w:rPr>
          <w:rFonts w:ascii="Times New Roman" w:hAnsi="Times New Roman"/>
          <w:sz w:val="28"/>
          <w:szCs w:val="28"/>
          <w:lang w:val="uk-UA"/>
        </w:rPr>
        <w:lastRenderedPageBreak/>
        <w:t xml:space="preserve">у </w:t>
      </w:r>
      <w:r w:rsidRPr="00684279">
        <w:rPr>
          <w:rFonts w:ascii="Times New Roman" w:hAnsi="Times New Roman"/>
          <w:sz w:val="28"/>
          <w:szCs w:val="28"/>
          <w:lang w:val="en-US"/>
        </w:rPr>
        <w:t>OALD</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OALD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1+1</m:t>
                </m:r>
              </m:e>
            </m:d>
            <m:r>
              <w:rPr>
                <w:rFonts w:ascii="Cambria Math" w:hAnsi="Cambria Math"/>
                <w:sz w:val="28"/>
                <w:szCs w:val="28"/>
                <w:lang w:val="uk-UA"/>
              </w:rPr>
              <m:t>-1</m:t>
            </m:r>
          </m:num>
          <m:den>
            <m:r>
              <w:rPr>
                <w:rFonts w:ascii="Cambria Math" w:hAnsi="Cambria Math"/>
                <w:sz w:val="28"/>
                <w:szCs w:val="28"/>
                <w:lang w:val="uk-UA"/>
              </w:rPr>
              <m:t>1</m:t>
            </m:r>
          </m:den>
        </m:f>
      </m:oMath>
      <w:r w:rsidRPr="00684279">
        <w:rPr>
          <w:rFonts w:ascii="Times New Roman" w:hAnsi="Times New Roman"/>
          <w:sz w:val="28"/>
          <w:szCs w:val="28"/>
          <w:lang w:val="uk-UA"/>
        </w:rPr>
        <w:t xml:space="preserve"> = </w:t>
      </w:r>
      <w:r w:rsidRPr="00684279">
        <w:rPr>
          <w:rFonts w:ascii="Times New Roman" w:hAnsi="Times New Roman"/>
          <w:sz w:val="28"/>
          <w:szCs w:val="28"/>
          <w:lang w:val="en-US"/>
        </w:rPr>
        <w:t>1</w:t>
      </w:r>
      <w:r w:rsidRPr="00684279">
        <w:rPr>
          <w:rFonts w:ascii="Times New Roman" w:hAnsi="Times New Roman"/>
          <w:sz w:val="28"/>
          <w:szCs w:val="28"/>
          <w:lang w:val="uk-UA"/>
        </w:rPr>
        <w:t>;</w:t>
      </w:r>
    </w:p>
    <w:p w:rsidR="00BF7ADD" w:rsidRPr="00684279" w:rsidRDefault="00BF7ADD" w:rsidP="00BF7ADD">
      <w:pPr>
        <w:spacing w:after="0" w:line="360" w:lineRule="auto"/>
        <w:ind w:firstLine="708"/>
        <w:jc w:val="both"/>
        <w:rPr>
          <w:rFonts w:ascii="Times New Roman" w:hAnsi="Times New Roman"/>
          <w:sz w:val="28"/>
          <w:szCs w:val="28"/>
        </w:rPr>
      </w:pPr>
      <w:r w:rsidRPr="00684279">
        <w:rPr>
          <w:rFonts w:ascii="Times New Roman" w:hAnsi="Times New Roman"/>
          <w:sz w:val="28"/>
          <w:szCs w:val="28"/>
          <w:lang w:val="uk-UA"/>
        </w:rPr>
        <w:t xml:space="preserve">у HNDAE </w:t>
      </w:r>
      <w:r w:rsidRPr="00684279">
        <w:rPr>
          <w:rFonts w:ascii="Times New Roman" w:hAnsi="Times New Roman"/>
          <w:sz w:val="28"/>
          <w:szCs w:val="28"/>
          <w:lang w:val="en-US"/>
        </w:rPr>
        <w:t>W</w:t>
      </w:r>
      <w:r w:rsidRPr="00684279">
        <w:rPr>
          <w:rFonts w:ascii="Times New Roman" w:hAnsi="Times New Roman"/>
          <w:sz w:val="24"/>
          <w:szCs w:val="28"/>
          <w:lang w:val="en-US"/>
        </w:rPr>
        <w:t>HNDAE</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1+1</m:t>
                </m:r>
              </m:e>
            </m:d>
            <m:r>
              <w:rPr>
                <w:rFonts w:ascii="Cambria Math" w:hAnsi="Cambria Math"/>
                <w:sz w:val="28"/>
                <w:szCs w:val="28"/>
                <w:lang w:val="uk-UA"/>
              </w:rPr>
              <m:t>-1</m:t>
            </m:r>
          </m:num>
          <m:den>
            <m:r>
              <w:rPr>
                <w:rFonts w:ascii="Cambria Math" w:hAnsi="Cambria Math"/>
                <w:sz w:val="28"/>
                <w:szCs w:val="28"/>
                <w:lang w:val="uk-UA"/>
              </w:rPr>
              <m:t>1</m:t>
            </m:r>
          </m:den>
        </m:f>
      </m:oMath>
      <w:r w:rsidRPr="00684279">
        <w:rPr>
          <w:rFonts w:ascii="Times New Roman" w:hAnsi="Times New Roman"/>
          <w:sz w:val="28"/>
          <w:szCs w:val="28"/>
          <w:lang w:val="uk-UA"/>
        </w:rPr>
        <w:t xml:space="preserve"> = </w:t>
      </w:r>
      <w:r w:rsidRPr="00684279">
        <w:rPr>
          <w:rFonts w:ascii="Times New Roman" w:hAnsi="Times New Roman"/>
          <w:sz w:val="28"/>
          <w:szCs w:val="28"/>
        </w:rPr>
        <w:t>1</w:t>
      </w:r>
      <w:r w:rsidR="00BA2C5B" w:rsidRPr="00684279">
        <w:rPr>
          <w:rFonts w:ascii="Times New Roman" w:hAnsi="Times New Roman"/>
          <w:sz w:val="28"/>
          <w:szCs w:val="28"/>
          <w:lang w:val="uk-UA"/>
        </w:rPr>
        <w:t>.</w:t>
      </w:r>
    </w:p>
    <w:p w:rsidR="00BF7ADD" w:rsidRPr="00684279" w:rsidRDefault="00BF7ADD" w:rsidP="00BF7ADD">
      <w:pPr>
        <w:spacing w:after="0" w:line="360" w:lineRule="auto"/>
        <w:ind w:firstLine="709"/>
        <w:jc w:val="both"/>
        <w:rPr>
          <w:rFonts w:ascii="Times New Roman" w:hAnsi="Times New Roman"/>
          <w:sz w:val="28"/>
          <w:szCs w:val="28"/>
          <w:lang w:val="uk-UA"/>
        </w:rPr>
      </w:pPr>
      <w:r w:rsidRPr="00684279">
        <w:rPr>
          <w:rFonts w:ascii="Times New Roman" w:hAnsi="Times New Roman"/>
          <w:sz w:val="28"/>
          <w:szCs w:val="28"/>
          <w:lang w:val="uk-UA"/>
        </w:rPr>
        <w:t xml:space="preserve">Середня питома вага </w:t>
      </w:r>
      <w:r w:rsidRPr="00684279">
        <w:rPr>
          <w:rFonts w:ascii="Times New Roman" w:hAnsi="Times New Roman"/>
          <w:sz w:val="28"/>
          <w:szCs w:val="28"/>
          <w:lang w:val="en-US"/>
        </w:rPr>
        <w:t>W</w:t>
      </w:r>
      <w:r w:rsidRPr="00684279">
        <w:rPr>
          <w:rFonts w:ascii="Times New Roman" w:hAnsi="Times New Roman"/>
          <w:sz w:val="28"/>
          <w:szCs w:val="28"/>
          <w:lang w:val="uk-UA"/>
        </w:rPr>
        <w:t>сер.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r>
              <w:rPr>
                <w:rFonts w:ascii="Cambria Math" w:hAnsi="Cambria Math"/>
                <w:sz w:val="28"/>
                <w:szCs w:val="28"/>
                <w:lang w:val="uk-UA"/>
              </w:rPr>
              <m:t>1+1+1+1+1</m:t>
            </m:r>
          </m:num>
          <m:den>
            <m:r>
              <w:rPr>
                <w:rFonts w:ascii="Cambria Math" w:hAnsi="Cambria Math"/>
                <w:sz w:val="28"/>
                <w:szCs w:val="28"/>
                <w:lang w:val="uk-UA"/>
              </w:rPr>
              <m:t>5</m:t>
            </m:r>
          </m:den>
        </m:f>
      </m:oMath>
      <w:r w:rsidRPr="00684279">
        <w:rPr>
          <w:rFonts w:ascii="Times New Roman" w:hAnsi="Times New Roman"/>
          <w:sz w:val="28"/>
          <w:szCs w:val="28"/>
          <w:lang w:val="uk-UA"/>
        </w:rPr>
        <w:t xml:space="preserve"> = 1</w:t>
      </w:r>
      <w:r w:rsidR="00BA2C5B" w:rsidRPr="00684279">
        <w:rPr>
          <w:rFonts w:ascii="Times New Roman" w:hAnsi="Times New Roman"/>
          <w:sz w:val="28"/>
          <w:szCs w:val="28"/>
          <w:lang w:val="uk-UA"/>
        </w:rPr>
        <w:t>.</w:t>
      </w:r>
      <w:r w:rsidRPr="00684279">
        <w:rPr>
          <w:rFonts w:ascii="Times New Roman" w:hAnsi="Times New Roman"/>
          <w:sz w:val="28"/>
          <w:szCs w:val="28"/>
          <w:lang w:val="uk-UA"/>
        </w:rPr>
        <w:t xml:space="preserve"> </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структурі значення лексеми </w:t>
      </w:r>
      <w:r w:rsidRPr="00684279">
        <w:rPr>
          <w:rFonts w:ascii="Times New Roman" w:hAnsi="Times New Roman"/>
          <w:i/>
          <w:sz w:val="28"/>
          <w:szCs w:val="28"/>
          <w:lang w:val="en-US"/>
        </w:rPr>
        <w:t>shapeliness</w:t>
      </w:r>
      <w:r w:rsidRPr="00684279">
        <w:rPr>
          <w:rFonts w:ascii="Times New Roman" w:hAnsi="Times New Roman"/>
          <w:sz w:val="28"/>
          <w:szCs w:val="28"/>
          <w:lang w:val="uk-UA"/>
        </w:rPr>
        <w:t xml:space="preserve"> є один ядерний (</w:t>
      </w:r>
      <w:r w:rsidRPr="00684279">
        <w:rPr>
          <w:rFonts w:ascii="Times New Roman" w:hAnsi="Times New Roman"/>
          <w:i/>
          <w:sz w:val="28"/>
          <w:szCs w:val="28"/>
          <w:lang w:val="en-US"/>
        </w:rPr>
        <w:t>a</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regular</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or</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pleasing</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shape</w:t>
      </w:r>
      <w:r w:rsidRPr="00684279">
        <w:rPr>
          <w:rFonts w:ascii="Times New Roman" w:hAnsi="Times New Roman"/>
          <w:sz w:val="28"/>
          <w:szCs w:val="28"/>
          <w:lang w:val="uk-UA"/>
        </w:rPr>
        <w:t xml:space="preserve"> (</w:t>
      </w:r>
      <w:r w:rsidR="00BA2C5B" w:rsidRPr="00684279">
        <w:rPr>
          <w:rFonts w:ascii="Times New Roman" w:hAnsi="Times New Roman"/>
          <w:sz w:val="28"/>
          <w:szCs w:val="28"/>
          <w:lang w:val="uk-UA"/>
        </w:rPr>
        <w:t>у</w:t>
      </w:r>
      <w:r w:rsidRPr="00684279">
        <w:rPr>
          <w:rFonts w:ascii="Times New Roman" w:hAnsi="Times New Roman"/>
          <w:sz w:val="28"/>
          <w:szCs w:val="28"/>
          <w:lang w:val="uk-UA"/>
        </w:rPr>
        <w:t xml:space="preserve">сі лексикографічні джерела, окрім </w:t>
      </w:r>
      <w:r w:rsidRPr="00684279">
        <w:rPr>
          <w:rFonts w:ascii="Times New Roman" w:hAnsi="Times New Roman"/>
          <w:sz w:val="28"/>
          <w:szCs w:val="28"/>
          <w:lang w:val="en-US"/>
        </w:rPr>
        <w:t>WD</w:t>
      </w:r>
      <w:r w:rsidRPr="00684279">
        <w:rPr>
          <w:rFonts w:ascii="Times New Roman" w:hAnsi="Times New Roman"/>
          <w:sz w:val="28"/>
          <w:szCs w:val="28"/>
          <w:lang w:val="uk-UA"/>
        </w:rPr>
        <w:t>)) та один допоміжний (</w:t>
      </w:r>
      <w:r w:rsidRPr="00684279">
        <w:rPr>
          <w:rFonts w:ascii="Times New Roman" w:hAnsi="Times New Roman"/>
          <w:i/>
          <w:sz w:val="28"/>
          <w:szCs w:val="28"/>
          <w:lang w:val="uk-UA"/>
        </w:rPr>
        <w:t xml:space="preserve">orderly and consistent in arrangement or plan </w:t>
      </w:r>
      <w:r w:rsidRPr="00684279">
        <w:rPr>
          <w:rFonts w:ascii="Times New Roman" w:hAnsi="Times New Roman"/>
          <w:sz w:val="28"/>
          <w:szCs w:val="28"/>
          <w:lang w:val="uk-UA"/>
        </w:rPr>
        <w:t>(</w:t>
      </w:r>
      <w:r w:rsidRPr="00684279">
        <w:rPr>
          <w:rFonts w:ascii="Times New Roman" w:hAnsi="Times New Roman"/>
          <w:sz w:val="28"/>
          <w:szCs w:val="28"/>
          <w:lang w:val="en-US"/>
        </w:rPr>
        <w:t>MWUD</w:t>
      </w:r>
      <w:r w:rsidRPr="00684279">
        <w:rPr>
          <w:rFonts w:ascii="Times New Roman" w:hAnsi="Times New Roman"/>
          <w:sz w:val="28"/>
          <w:szCs w:val="28"/>
          <w:lang w:val="uk-UA"/>
        </w:rPr>
        <w:t xml:space="preserve"> та </w:t>
      </w:r>
      <w:r w:rsidRPr="00684279">
        <w:rPr>
          <w:rFonts w:ascii="Times New Roman" w:hAnsi="Times New Roman"/>
          <w:sz w:val="28"/>
          <w:szCs w:val="28"/>
          <w:lang w:val="en-US"/>
        </w:rPr>
        <w:t>WD</w:t>
      </w:r>
      <w:r w:rsidRPr="00684279">
        <w:rPr>
          <w:rFonts w:ascii="Times New Roman" w:hAnsi="Times New Roman"/>
          <w:sz w:val="28"/>
          <w:szCs w:val="28"/>
          <w:lang w:val="uk-UA"/>
        </w:rPr>
        <w:t xml:space="preserve">)) компоненти. </w:t>
      </w:r>
    </w:p>
    <w:p w:rsidR="00BF7ADD" w:rsidRPr="00684279" w:rsidRDefault="00BF7ADD" w:rsidP="00BF7ADD">
      <w:pPr>
        <w:spacing w:after="0" w:line="360" w:lineRule="auto"/>
        <w:ind w:firstLine="708"/>
        <w:jc w:val="both"/>
        <w:rPr>
          <w:rFonts w:ascii="Times New Roman" w:hAnsi="Times New Roman"/>
          <w:sz w:val="28"/>
          <w:szCs w:val="28"/>
          <w:lang w:val="en-US"/>
        </w:rPr>
      </w:pPr>
      <w:r w:rsidRPr="00684279">
        <w:rPr>
          <w:rFonts w:ascii="Times New Roman" w:hAnsi="Times New Roman"/>
          <w:sz w:val="28"/>
          <w:szCs w:val="28"/>
          <w:lang w:val="uk-UA"/>
        </w:rPr>
        <w:t>Питома вага елемент</w:t>
      </w:r>
      <w:r w:rsidR="00BA2C5B" w:rsidRPr="00684279">
        <w:rPr>
          <w:rFonts w:ascii="Times New Roman" w:hAnsi="Times New Roman"/>
          <w:sz w:val="28"/>
          <w:szCs w:val="28"/>
          <w:lang w:val="uk-UA"/>
        </w:rPr>
        <w:t>а</w:t>
      </w:r>
      <w:r w:rsidRPr="00684279">
        <w:rPr>
          <w:rFonts w:ascii="Times New Roman" w:hAnsi="Times New Roman"/>
          <w:sz w:val="28"/>
          <w:szCs w:val="28"/>
          <w:lang w:val="en-US"/>
        </w:rPr>
        <w:t xml:space="preserve"> </w:t>
      </w:r>
      <w:r w:rsidRPr="00684279">
        <w:rPr>
          <w:rFonts w:ascii="Times New Roman" w:hAnsi="Times New Roman"/>
          <w:i/>
          <w:sz w:val="28"/>
          <w:szCs w:val="28"/>
          <w:lang w:val="en-US"/>
        </w:rPr>
        <w:t>a</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regular</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or</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pleasing</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shape</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rPr>
        <w:t>у</w:t>
      </w:r>
      <w:r w:rsidRPr="00684279">
        <w:rPr>
          <w:rFonts w:ascii="Times New Roman" w:hAnsi="Times New Roman"/>
          <w:sz w:val="28"/>
          <w:szCs w:val="28"/>
          <w:lang w:val="en-US"/>
        </w:rPr>
        <w:t xml:space="preserve"> MWUD W</w:t>
      </w:r>
      <w:r w:rsidRPr="00684279">
        <w:rPr>
          <w:rFonts w:ascii="Times New Roman" w:hAnsi="Times New Roman"/>
          <w:sz w:val="24"/>
          <w:szCs w:val="28"/>
          <w:lang w:val="en-US"/>
        </w:rPr>
        <w:t>MMUD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2+1</m:t>
                </m:r>
              </m:e>
            </m:d>
            <m:r>
              <w:rPr>
                <w:rFonts w:ascii="Cambria Math" w:hAnsi="Cambria Math"/>
                <w:sz w:val="28"/>
                <w:szCs w:val="28"/>
                <w:lang w:val="uk-UA"/>
              </w:rPr>
              <m:t>-1</m:t>
            </m:r>
          </m:num>
          <m:den>
            <m:r>
              <w:rPr>
                <w:rFonts w:ascii="Cambria Math" w:hAnsi="Cambria Math"/>
                <w:sz w:val="28"/>
                <w:szCs w:val="28"/>
                <w:lang w:val="uk-UA"/>
              </w:rPr>
              <m:t>2</m:t>
            </m:r>
          </m:den>
        </m:f>
      </m:oMath>
      <w:r w:rsidRPr="00684279">
        <w:rPr>
          <w:rFonts w:ascii="Times New Roman" w:hAnsi="Times New Roman"/>
          <w:sz w:val="28"/>
          <w:szCs w:val="28"/>
          <w:lang w:val="uk-UA"/>
        </w:rPr>
        <w:t xml:space="preserve"> = </w:t>
      </w:r>
      <w:r w:rsidRPr="00684279">
        <w:rPr>
          <w:rFonts w:ascii="Times New Roman" w:hAnsi="Times New Roman"/>
          <w:sz w:val="28"/>
          <w:szCs w:val="28"/>
          <w:lang w:val="en-US"/>
        </w:rPr>
        <w:t>1</w:t>
      </w:r>
      <w:r w:rsidRPr="00684279">
        <w:rPr>
          <w:rFonts w:ascii="Times New Roman" w:hAnsi="Times New Roman"/>
          <w:sz w:val="28"/>
          <w:szCs w:val="28"/>
          <w:lang w:val="uk-UA"/>
        </w:rPr>
        <w:t>;</w:t>
      </w:r>
    </w:p>
    <w:p w:rsidR="00BF7ADD" w:rsidRPr="00684279" w:rsidRDefault="00BF7ADD" w:rsidP="00BF7ADD">
      <w:pPr>
        <w:spacing w:after="0" w:line="360" w:lineRule="auto"/>
        <w:ind w:firstLine="708"/>
        <w:jc w:val="both"/>
        <w:rPr>
          <w:rFonts w:ascii="Times New Roman" w:hAnsi="Times New Roman"/>
          <w:sz w:val="28"/>
          <w:szCs w:val="28"/>
          <w:lang w:val="en-US"/>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LDCE</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LDCE</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1+1</m:t>
                </m:r>
              </m:e>
            </m:d>
            <m:r>
              <w:rPr>
                <w:rFonts w:ascii="Cambria Math" w:hAnsi="Cambria Math"/>
                <w:sz w:val="28"/>
                <w:szCs w:val="28"/>
                <w:lang w:val="uk-UA"/>
              </w:rPr>
              <m:t>-1</m:t>
            </m:r>
          </m:num>
          <m:den>
            <m:r>
              <w:rPr>
                <w:rFonts w:ascii="Cambria Math" w:hAnsi="Cambria Math"/>
                <w:sz w:val="28"/>
                <w:szCs w:val="28"/>
                <w:lang w:val="uk-UA"/>
              </w:rPr>
              <m:t>1</m:t>
            </m:r>
          </m:den>
        </m:f>
      </m:oMath>
      <w:r w:rsidRPr="00684279">
        <w:rPr>
          <w:rFonts w:ascii="Times New Roman" w:hAnsi="Times New Roman"/>
          <w:sz w:val="28"/>
          <w:szCs w:val="28"/>
          <w:lang w:val="uk-UA"/>
        </w:rPr>
        <w:t xml:space="preserve"> = </w:t>
      </w:r>
      <w:r w:rsidRPr="00684279">
        <w:rPr>
          <w:rFonts w:ascii="Times New Roman" w:hAnsi="Times New Roman"/>
          <w:sz w:val="28"/>
          <w:szCs w:val="28"/>
          <w:lang w:val="en-US"/>
        </w:rPr>
        <w:t>1</w:t>
      </w:r>
      <w:r w:rsidRPr="00684279">
        <w:rPr>
          <w:rFonts w:ascii="Times New Roman" w:hAnsi="Times New Roman"/>
          <w:sz w:val="28"/>
          <w:szCs w:val="28"/>
          <w:lang w:val="uk-UA"/>
        </w:rPr>
        <w:t xml:space="preserve">; </w:t>
      </w:r>
    </w:p>
    <w:p w:rsidR="00BF7ADD" w:rsidRPr="00684279" w:rsidRDefault="00BF7ADD" w:rsidP="00BF7ADD">
      <w:pPr>
        <w:spacing w:after="0" w:line="360" w:lineRule="auto"/>
        <w:ind w:firstLine="708"/>
        <w:jc w:val="both"/>
        <w:rPr>
          <w:rFonts w:ascii="Times New Roman" w:hAnsi="Times New Roman"/>
          <w:sz w:val="28"/>
          <w:szCs w:val="28"/>
          <w:lang w:val="en-US"/>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CALD</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CALD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1+1</m:t>
                </m:r>
              </m:e>
            </m:d>
            <m:r>
              <w:rPr>
                <w:rFonts w:ascii="Cambria Math" w:hAnsi="Cambria Math"/>
                <w:sz w:val="28"/>
                <w:szCs w:val="28"/>
                <w:lang w:val="uk-UA"/>
              </w:rPr>
              <m:t>-1</m:t>
            </m:r>
          </m:num>
          <m:den>
            <m:r>
              <w:rPr>
                <w:rFonts w:ascii="Cambria Math" w:hAnsi="Cambria Math"/>
                <w:sz w:val="28"/>
                <w:szCs w:val="28"/>
                <w:lang w:val="uk-UA"/>
              </w:rPr>
              <m:t>1</m:t>
            </m:r>
          </m:den>
        </m:f>
      </m:oMath>
      <w:r w:rsidRPr="00684279">
        <w:rPr>
          <w:rFonts w:ascii="Times New Roman" w:hAnsi="Times New Roman"/>
          <w:sz w:val="28"/>
          <w:szCs w:val="28"/>
          <w:lang w:val="uk-UA"/>
        </w:rPr>
        <w:t xml:space="preserve"> = </w:t>
      </w:r>
      <w:r w:rsidRPr="00684279">
        <w:rPr>
          <w:rFonts w:ascii="Times New Roman" w:hAnsi="Times New Roman"/>
          <w:sz w:val="28"/>
          <w:szCs w:val="28"/>
          <w:lang w:val="en-US"/>
        </w:rPr>
        <w:t>1</w:t>
      </w:r>
      <w:r w:rsidRPr="00684279">
        <w:rPr>
          <w:rFonts w:ascii="Times New Roman" w:hAnsi="Times New Roman"/>
          <w:sz w:val="28"/>
          <w:szCs w:val="28"/>
          <w:lang w:val="uk-UA"/>
        </w:rPr>
        <w:t>;</w:t>
      </w:r>
    </w:p>
    <w:p w:rsidR="00BF7ADD" w:rsidRPr="00684279" w:rsidRDefault="00BF7ADD" w:rsidP="00BF7ADD">
      <w:pPr>
        <w:spacing w:after="0" w:line="360" w:lineRule="auto"/>
        <w:ind w:firstLine="708"/>
        <w:jc w:val="both"/>
        <w:rPr>
          <w:rFonts w:ascii="Times New Roman" w:hAnsi="Times New Roman"/>
          <w:sz w:val="28"/>
          <w:szCs w:val="28"/>
          <w:lang w:val="en-US"/>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OALD</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OALD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1+1</m:t>
                </m:r>
              </m:e>
            </m:d>
            <m:r>
              <w:rPr>
                <w:rFonts w:ascii="Cambria Math" w:hAnsi="Cambria Math"/>
                <w:sz w:val="28"/>
                <w:szCs w:val="28"/>
                <w:lang w:val="uk-UA"/>
              </w:rPr>
              <m:t>-1</m:t>
            </m:r>
          </m:num>
          <m:den>
            <m:r>
              <w:rPr>
                <w:rFonts w:ascii="Cambria Math" w:hAnsi="Cambria Math"/>
                <w:sz w:val="28"/>
                <w:szCs w:val="28"/>
                <w:lang w:val="uk-UA"/>
              </w:rPr>
              <m:t>1</m:t>
            </m:r>
          </m:den>
        </m:f>
      </m:oMath>
      <w:r w:rsidRPr="00684279">
        <w:rPr>
          <w:rFonts w:ascii="Times New Roman" w:hAnsi="Times New Roman"/>
          <w:sz w:val="28"/>
          <w:szCs w:val="28"/>
          <w:lang w:val="uk-UA"/>
        </w:rPr>
        <w:t xml:space="preserve"> = </w:t>
      </w:r>
      <w:r w:rsidRPr="00684279">
        <w:rPr>
          <w:rFonts w:ascii="Times New Roman" w:hAnsi="Times New Roman"/>
          <w:sz w:val="28"/>
          <w:szCs w:val="28"/>
          <w:lang w:val="en-US"/>
        </w:rPr>
        <w:t>1</w:t>
      </w:r>
      <w:r w:rsidRPr="00684279">
        <w:rPr>
          <w:rFonts w:ascii="Times New Roman" w:hAnsi="Times New Roman"/>
          <w:sz w:val="28"/>
          <w:szCs w:val="28"/>
          <w:lang w:val="uk-UA"/>
        </w:rPr>
        <w:t>;</w:t>
      </w:r>
    </w:p>
    <w:p w:rsidR="00BF7ADD" w:rsidRPr="00684279" w:rsidRDefault="00BF7ADD" w:rsidP="00BF7ADD">
      <w:pPr>
        <w:spacing w:after="0" w:line="360" w:lineRule="auto"/>
        <w:ind w:firstLine="708"/>
        <w:jc w:val="both"/>
        <w:rPr>
          <w:rFonts w:ascii="Times New Roman" w:hAnsi="Times New Roman"/>
          <w:sz w:val="28"/>
          <w:szCs w:val="28"/>
        </w:rPr>
      </w:pPr>
      <w:r w:rsidRPr="00684279">
        <w:rPr>
          <w:rFonts w:ascii="Times New Roman" w:hAnsi="Times New Roman"/>
          <w:sz w:val="28"/>
          <w:szCs w:val="28"/>
          <w:lang w:val="uk-UA"/>
        </w:rPr>
        <w:t xml:space="preserve">у HNDAE </w:t>
      </w:r>
      <w:r w:rsidRPr="00684279">
        <w:rPr>
          <w:rFonts w:ascii="Times New Roman" w:hAnsi="Times New Roman"/>
          <w:sz w:val="28"/>
          <w:szCs w:val="28"/>
          <w:lang w:val="en-US"/>
        </w:rPr>
        <w:t>W</w:t>
      </w:r>
      <w:r w:rsidRPr="00684279">
        <w:rPr>
          <w:rFonts w:ascii="Times New Roman" w:hAnsi="Times New Roman"/>
          <w:sz w:val="24"/>
          <w:szCs w:val="28"/>
          <w:lang w:val="en-US"/>
        </w:rPr>
        <w:t>HNDAE</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1+1</m:t>
                </m:r>
              </m:e>
            </m:d>
            <m:r>
              <w:rPr>
                <w:rFonts w:ascii="Cambria Math" w:hAnsi="Cambria Math"/>
                <w:sz w:val="28"/>
                <w:szCs w:val="28"/>
                <w:lang w:val="uk-UA"/>
              </w:rPr>
              <m:t>-1</m:t>
            </m:r>
          </m:num>
          <m:den>
            <m:r>
              <w:rPr>
                <w:rFonts w:ascii="Cambria Math" w:hAnsi="Cambria Math"/>
                <w:sz w:val="28"/>
                <w:szCs w:val="28"/>
                <w:lang w:val="uk-UA"/>
              </w:rPr>
              <m:t>1</m:t>
            </m:r>
          </m:den>
        </m:f>
      </m:oMath>
      <w:r w:rsidRPr="00684279">
        <w:rPr>
          <w:rFonts w:ascii="Times New Roman" w:hAnsi="Times New Roman"/>
          <w:sz w:val="28"/>
          <w:szCs w:val="28"/>
          <w:lang w:val="uk-UA"/>
        </w:rPr>
        <w:t xml:space="preserve"> = </w:t>
      </w:r>
      <w:r w:rsidRPr="00684279">
        <w:rPr>
          <w:rFonts w:ascii="Times New Roman" w:hAnsi="Times New Roman"/>
          <w:sz w:val="28"/>
          <w:szCs w:val="28"/>
        </w:rPr>
        <w:t>1</w:t>
      </w:r>
      <w:r w:rsidR="00BA2C5B" w:rsidRPr="00684279">
        <w:rPr>
          <w:rFonts w:ascii="Times New Roman" w:hAnsi="Times New Roman"/>
          <w:sz w:val="28"/>
          <w:szCs w:val="28"/>
          <w:lang w:val="uk-UA"/>
        </w:rPr>
        <w:t>.</w:t>
      </w:r>
    </w:p>
    <w:p w:rsidR="00BF7ADD" w:rsidRPr="00684279" w:rsidRDefault="00BF7ADD" w:rsidP="00BF7ADD">
      <w:pPr>
        <w:spacing w:after="0" w:line="360" w:lineRule="auto"/>
        <w:ind w:firstLine="709"/>
        <w:jc w:val="both"/>
        <w:rPr>
          <w:rFonts w:ascii="Times New Roman" w:hAnsi="Times New Roman"/>
          <w:sz w:val="28"/>
          <w:szCs w:val="28"/>
          <w:lang w:val="en-US"/>
        </w:rPr>
      </w:pPr>
      <w:r w:rsidRPr="00684279">
        <w:rPr>
          <w:rFonts w:ascii="Times New Roman" w:hAnsi="Times New Roman"/>
          <w:sz w:val="28"/>
          <w:szCs w:val="28"/>
          <w:lang w:val="uk-UA"/>
        </w:rPr>
        <w:t xml:space="preserve">Середня питома вага </w:t>
      </w:r>
      <w:r w:rsidRPr="00684279">
        <w:rPr>
          <w:rFonts w:ascii="Times New Roman" w:hAnsi="Times New Roman"/>
          <w:sz w:val="28"/>
          <w:szCs w:val="28"/>
          <w:lang w:val="en-US"/>
        </w:rPr>
        <w:t>W</w:t>
      </w:r>
      <w:r w:rsidRPr="00684279">
        <w:rPr>
          <w:rFonts w:ascii="Times New Roman" w:hAnsi="Times New Roman"/>
          <w:sz w:val="28"/>
          <w:szCs w:val="28"/>
          <w:lang w:val="uk-UA"/>
        </w:rPr>
        <w:t>сер.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r>
              <w:rPr>
                <w:rFonts w:ascii="Cambria Math" w:hAnsi="Cambria Math"/>
                <w:sz w:val="28"/>
                <w:szCs w:val="28"/>
                <w:lang w:val="uk-UA"/>
              </w:rPr>
              <m:t>1+1+1+1+1</m:t>
            </m:r>
          </m:num>
          <m:den>
            <m:r>
              <w:rPr>
                <w:rFonts w:ascii="Cambria Math" w:hAnsi="Cambria Math"/>
                <w:sz w:val="28"/>
                <w:szCs w:val="28"/>
                <w:lang w:val="uk-UA"/>
              </w:rPr>
              <m:t>5</m:t>
            </m:r>
          </m:den>
        </m:f>
      </m:oMath>
      <w:r w:rsidRPr="00684279">
        <w:rPr>
          <w:rFonts w:ascii="Times New Roman" w:hAnsi="Times New Roman"/>
          <w:sz w:val="28"/>
          <w:szCs w:val="28"/>
          <w:lang w:val="uk-UA"/>
        </w:rPr>
        <w:t xml:space="preserve"> = </w:t>
      </w:r>
      <w:r w:rsidRPr="00684279">
        <w:rPr>
          <w:rFonts w:ascii="Times New Roman" w:hAnsi="Times New Roman"/>
          <w:sz w:val="28"/>
          <w:szCs w:val="28"/>
          <w:lang w:val="en-US"/>
        </w:rPr>
        <w:t>1</w:t>
      </w:r>
      <w:r w:rsidR="00BA2C5B" w:rsidRPr="00684279">
        <w:rPr>
          <w:rFonts w:ascii="Times New Roman" w:hAnsi="Times New Roman"/>
          <w:sz w:val="28"/>
          <w:szCs w:val="28"/>
          <w:lang w:val="uk-UA"/>
        </w:rPr>
        <w:t>.</w:t>
      </w:r>
      <w:r w:rsidRPr="00684279">
        <w:rPr>
          <w:rFonts w:ascii="Times New Roman" w:hAnsi="Times New Roman"/>
          <w:sz w:val="28"/>
          <w:szCs w:val="28"/>
          <w:lang w:val="uk-UA"/>
        </w:rPr>
        <w:t xml:space="preserve"> </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значеннєвій архітектоніці лексеми </w:t>
      </w:r>
      <w:r w:rsidRPr="00684279">
        <w:rPr>
          <w:rFonts w:ascii="Times New Roman" w:hAnsi="Times New Roman"/>
          <w:i/>
          <w:sz w:val="28"/>
          <w:szCs w:val="28"/>
          <w:lang w:val="uk-UA"/>
        </w:rPr>
        <w:t>majesty</w:t>
      </w:r>
      <w:r w:rsidRPr="00684279">
        <w:rPr>
          <w:rFonts w:ascii="Times New Roman" w:hAnsi="Times New Roman"/>
          <w:sz w:val="28"/>
          <w:szCs w:val="28"/>
          <w:lang w:val="uk-UA"/>
        </w:rPr>
        <w:t xml:space="preserve"> елементи </w:t>
      </w:r>
      <w:r w:rsidRPr="00684279">
        <w:rPr>
          <w:rFonts w:ascii="Times New Roman" w:hAnsi="Times New Roman"/>
          <w:i/>
          <w:sz w:val="28"/>
          <w:szCs w:val="28"/>
          <w:lang w:val="uk-UA"/>
        </w:rPr>
        <w:t>greatness or splendor of quality or character</w:t>
      </w:r>
      <w:r w:rsidRPr="00684279">
        <w:rPr>
          <w:rFonts w:ascii="Times New Roman" w:hAnsi="Times New Roman"/>
          <w:sz w:val="28"/>
          <w:szCs w:val="28"/>
          <w:lang w:val="uk-UA"/>
        </w:rPr>
        <w:t xml:space="preserve">, </w:t>
      </w:r>
      <w:r w:rsidRPr="00684279">
        <w:rPr>
          <w:rFonts w:ascii="Times New Roman" w:hAnsi="Times New Roman"/>
          <w:i/>
          <w:sz w:val="28"/>
          <w:szCs w:val="28"/>
          <w:lang w:val="uk-UA"/>
        </w:rPr>
        <w:t>used in addressing or referring to reigning sovereigns and their consorts</w:t>
      </w:r>
      <w:r w:rsidRPr="00684279">
        <w:rPr>
          <w:rFonts w:ascii="Times New Roman" w:hAnsi="Times New Roman"/>
          <w:sz w:val="28"/>
          <w:szCs w:val="28"/>
          <w:lang w:val="uk-UA"/>
        </w:rPr>
        <w:t xml:space="preserve"> (</w:t>
      </w:r>
      <w:r w:rsidRPr="00684279">
        <w:rPr>
          <w:rFonts w:ascii="Times New Roman" w:hAnsi="Times New Roman"/>
          <w:sz w:val="28"/>
          <w:szCs w:val="28"/>
          <w:lang w:val="en-US"/>
        </w:rPr>
        <w:t>MWUD</w:t>
      </w:r>
      <w:r w:rsidRPr="00684279">
        <w:rPr>
          <w:rFonts w:ascii="Times New Roman" w:hAnsi="Times New Roman"/>
          <w:sz w:val="28"/>
          <w:szCs w:val="28"/>
          <w:lang w:val="uk-UA"/>
        </w:rPr>
        <w:t xml:space="preserve">, </w:t>
      </w:r>
      <w:r w:rsidRPr="00684279">
        <w:rPr>
          <w:rFonts w:ascii="Times New Roman" w:hAnsi="Times New Roman"/>
          <w:sz w:val="28"/>
          <w:szCs w:val="28"/>
          <w:lang w:val="en-US"/>
        </w:rPr>
        <w:t>WD</w:t>
      </w:r>
      <w:r w:rsidRPr="00684279">
        <w:rPr>
          <w:rFonts w:ascii="Times New Roman" w:hAnsi="Times New Roman"/>
          <w:sz w:val="28"/>
          <w:szCs w:val="28"/>
          <w:lang w:val="uk-UA"/>
        </w:rPr>
        <w:t xml:space="preserve">, LDCE, </w:t>
      </w:r>
      <w:r w:rsidRPr="00684279">
        <w:rPr>
          <w:rFonts w:ascii="Times New Roman" w:hAnsi="Times New Roman"/>
          <w:sz w:val="28"/>
          <w:szCs w:val="28"/>
          <w:lang w:val="en-US"/>
        </w:rPr>
        <w:t>CALD</w:t>
      </w:r>
      <w:r w:rsidRPr="00684279">
        <w:rPr>
          <w:rFonts w:ascii="Times New Roman" w:hAnsi="Times New Roman"/>
          <w:sz w:val="28"/>
          <w:szCs w:val="28"/>
          <w:lang w:val="uk-UA"/>
        </w:rPr>
        <w:t xml:space="preserve"> та </w:t>
      </w:r>
      <w:r w:rsidRPr="00684279">
        <w:rPr>
          <w:rFonts w:ascii="Times New Roman" w:hAnsi="Times New Roman"/>
          <w:sz w:val="28"/>
          <w:szCs w:val="28"/>
          <w:lang w:val="en-US"/>
        </w:rPr>
        <w:t>HNDAE</w:t>
      </w:r>
      <w:r w:rsidRPr="00684279">
        <w:rPr>
          <w:rFonts w:ascii="Times New Roman" w:hAnsi="Times New Roman"/>
          <w:sz w:val="28"/>
          <w:szCs w:val="28"/>
          <w:lang w:val="uk-UA"/>
        </w:rPr>
        <w:t>)</w:t>
      </w:r>
      <w:r w:rsidRPr="00684279">
        <w:rPr>
          <w:rFonts w:ascii="Times New Roman" w:hAnsi="Times New Roman"/>
          <w:sz w:val="28"/>
          <w:szCs w:val="28"/>
          <w:lang w:val="en-US"/>
        </w:rPr>
        <w:t xml:space="preserve"> (</w:t>
      </w:r>
      <w:r w:rsidRPr="00684279">
        <w:rPr>
          <w:rFonts w:ascii="Times New Roman" w:hAnsi="Times New Roman"/>
          <w:i/>
          <w:sz w:val="28"/>
          <w:szCs w:val="28"/>
          <w:lang w:val="en-US"/>
        </w:rPr>
        <w:t>Her</w:t>
      </w:r>
      <w:r w:rsidRPr="00684279">
        <w:rPr>
          <w:rFonts w:ascii="Times New Roman" w:hAnsi="Times New Roman"/>
          <w:sz w:val="28"/>
          <w:szCs w:val="28"/>
          <w:lang w:val="en-US"/>
        </w:rPr>
        <w:t xml:space="preserve"> </w:t>
      </w:r>
      <w:r w:rsidRPr="00684279">
        <w:rPr>
          <w:rFonts w:ascii="Times New Roman" w:hAnsi="Times New Roman"/>
          <w:i/>
          <w:iCs/>
          <w:sz w:val="28"/>
          <w:szCs w:val="28"/>
          <w:lang w:val="en-US"/>
        </w:rPr>
        <w:t>Majesty’s</w:t>
      </w:r>
      <w:r w:rsidRPr="00684279">
        <w:rPr>
          <w:rFonts w:ascii="Times New Roman" w:hAnsi="Times New Roman"/>
          <w:sz w:val="28"/>
          <w:szCs w:val="28"/>
          <w:lang w:val="en-US"/>
        </w:rPr>
        <w:t xml:space="preserve"> </w:t>
      </w:r>
      <w:r w:rsidRPr="00684279">
        <w:rPr>
          <w:rFonts w:ascii="Times New Roman" w:hAnsi="Times New Roman"/>
          <w:i/>
          <w:sz w:val="28"/>
          <w:szCs w:val="28"/>
          <w:lang w:val="en-US"/>
        </w:rPr>
        <w:t>Government</w:t>
      </w:r>
      <w:r w:rsidRPr="00684279">
        <w:rPr>
          <w:rFonts w:ascii="Times New Roman" w:hAnsi="Times New Roman"/>
          <w:sz w:val="28"/>
          <w:szCs w:val="28"/>
          <w:lang w:val="en-US"/>
        </w:rPr>
        <w:t>)</w:t>
      </w:r>
      <w:r w:rsidRPr="00684279">
        <w:rPr>
          <w:rFonts w:ascii="Times New Roman" w:hAnsi="Times New Roman"/>
          <w:sz w:val="28"/>
          <w:szCs w:val="28"/>
          <w:lang w:val="uk-UA"/>
        </w:rPr>
        <w:t xml:space="preserve">, </w:t>
      </w:r>
      <w:r w:rsidRPr="00684279">
        <w:rPr>
          <w:rFonts w:ascii="Times New Roman" w:hAnsi="Times New Roman"/>
          <w:i/>
          <w:sz w:val="28"/>
          <w:szCs w:val="28"/>
          <w:lang w:val="uk-UA"/>
        </w:rPr>
        <w:t>beautiful, powerful or causing great admiration and respect</w:t>
      </w:r>
      <w:r w:rsidRPr="00684279">
        <w:rPr>
          <w:rFonts w:ascii="Times New Roman" w:hAnsi="Times New Roman"/>
          <w:sz w:val="28"/>
          <w:szCs w:val="28"/>
          <w:lang w:val="uk-UA"/>
        </w:rPr>
        <w:t xml:space="preserve"> (</w:t>
      </w:r>
      <w:r w:rsidRPr="00684279">
        <w:rPr>
          <w:rFonts w:ascii="Times New Roman" w:hAnsi="Times New Roman"/>
          <w:sz w:val="28"/>
          <w:szCs w:val="28"/>
          <w:lang w:val="en-US"/>
        </w:rPr>
        <w:t>MWUD</w:t>
      </w:r>
      <w:r w:rsidRPr="00684279">
        <w:rPr>
          <w:rFonts w:ascii="Times New Roman" w:hAnsi="Times New Roman"/>
          <w:sz w:val="28"/>
          <w:szCs w:val="28"/>
          <w:lang w:val="uk-UA"/>
        </w:rPr>
        <w:t xml:space="preserve">, </w:t>
      </w:r>
      <w:r w:rsidRPr="00684279">
        <w:rPr>
          <w:rFonts w:ascii="Times New Roman" w:hAnsi="Times New Roman"/>
          <w:sz w:val="28"/>
          <w:szCs w:val="28"/>
          <w:lang w:val="en-US"/>
        </w:rPr>
        <w:t>WD</w:t>
      </w:r>
      <w:r w:rsidRPr="00684279">
        <w:rPr>
          <w:rFonts w:ascii="Times New Roman" w:hAnsi="Times New Roman"/>
          <w:sz w:val="28"/>
          <w:szCs w:val="28"/>
          <w:lang w:val="uk-UA"/>
        </w:rPr>
        <w:t xml:space="preserve"> та LDCE та </w:t>
      </w:r>
      <w:r w:rsidRPr="00684279">
        <w:rPr>
          <w:rFonts w:ascii="Times New Roman" w:hAnsi="Times New Roman"/>
          <w:sz w:val="28"/>
          <w:szCs w:val="28"/>
          <w:lang w:val="en-US"/>
        </w:rPr>
        <w:t>CALD</w:t>
      </w:r>
      <w:r w:rsidRPr="00684279">
        <w:rPr>
          <w:rFonts w:ascii="Times New Roman" w:hAnsi="Times New Roman"/>
          <w:sz w:val="28"/>
          <w:szCs w:val="28"/>
          <w:lang w:val="uk-UA"/>
        </w:rPr>
        <w:t>)</w:t>
      </w:r>
      <w:r w:rsidRPr="00684279">
        <w:rPr>
          <w:rFonts w:ascii="Times New Roman" w:hAnsi="Times New Roman"/>
          <w:sz w:val="28"/>
          <w:szCs w:val="28"/>
          <w:lang w:val="en-US"/>
        </w:rPr>
        <w:t xml:space="preserve"> (</w:t>
      </w:r>
      <w:r w:rsidRPr="00684279">
        <w:rPr>
          <w:rFonts w:ascii="Times New Roman" w:hAnsi="Times New Roman"/>
          <w:i/>
          <w:sz w:val="28"/>
          <w:szCs w:val="28"/>
          <w:lang w:val="en-US"/>
        </w:rPr>
        <w:t>the pure majesty of the Alps</w:t>
      </w:r>
      <w:r w:rsidRPr="00684279">
        <w:rPr>
          <w:rFonts w:ascii="Times New Roman" w:hAnsi="Times New Roman"/>
          <w:sz w:val="28"/>
          <w:szCs w:val="28"/>
          <w:lang w:val="en-US"/>
        </w:rPr>
        <w:t>)</w:t>
      </w:r>
      <w:r w:rsidRPr="00684279">
        <w:rPr>
          <w:rFonts w:ascii="Times New Roman" w:hAnsi="Times New Roman"/>
          <w:sz w:val="28"/>
          <w:szCs w:val="28"/>
          <w:lang w:val="uk-UA"/>
        </w:rPr>
        <w:t xml:space="preserve"> є центральними. Ще два елементи займають периферійне положення та виконують комплементарну, уточню</w:t>
      </w:r>
      <w:r w:rsidR="00BA2C5B" w:rsidRPr="00684279">
        <w:rPr>
          <w:rFonts w:ascii="Times New Roman" w:hAnsi="Times New Roman"/>
          <w:sz w:val="28"/>
          <w:szCs w:val="28"/>
          <w:lang w:val="uk-UA"/>
        </w:rPr>
        <w:t>вальн</w:t>
      </w:r>
      <w:r w:rsidRPr="00684279">
        <w:rPr>
          <w:rFonts w:ascii="Times New Roman" w:hAnsi="Times New Roman"/>
          <w:sz w:val="28"/>
          <w:szCs w:val="28"/>
          <w:lang w:val="uk-UA"/>
        </w:rPr>
        <w:t xml:space="preserve">у функцію, тобто </w:t>
      </w:r>
      <w:r w:rsidRPr="00684279">
        <w:rPr>
          <w:rFonts w:ascii="Times New Roman" w:hAnsi="Times New Roman"/>
          <w:i/>
          <w:sz w:val="28"/>
          <w:szCs w:val="28"/>
          <w:lang w:val="uk-UA"/>
        </w:rPr>
        <w:t>royal bearing or aspect</w:t>
      </w:r>
      <w:r w:rsidRPr="00684279">
        <w:rPr>
          <w:rFonts w:ascii="Times New Roman" w:hAnsi="Times New Roman"/>
          <w:sz w:val="28"/>
          <w:szCs w:val="28"/>
          <w:lang w:val="uk-UA"/>
        </w:rPr>
        <w:t xml:space="preserve"> (</w:t>
      </w:r>
      <w:r w:rsidRPr="00684279">
        <w:rPr>
          <w:rFonts w:ascii="Times New Roman" w:hAnsi="Times New Roman"/>
          <w:sz w:val="28"/>
          <w:szCs w:val="28"/>
          <w:lang w:val="en-US"/>
        </w:rPr>
        <w:t>MWUD</w:t>
      </w:r>
      <w:r w:rsidRPr="00684279">
        <w:rPr>
          <w:rFonts w:ascii="Times New Roman" w:hAnsi="Times New Roman"/>
          <w:sz w:val="28"/>
          <w:szCs w:val="28"/>
          <w:lang w:val="uk-UA"/>
        </w:rPr>
        <w:t xml:space="preserve">) та </w:t>
      </w:r>
      <w:r w:rsidRPr="00684279">
        <w:rPr>
          <w:rFonts w:ascii="Times New Roman" w:hAnsi="Times New Roman"/>
          <w:i/>
          <w:sz w:val="28"/>
          <w:szCs w:val="28"/>
          <w:lang w:val="uk-UA"/>
        </w:rPr>
        <w:t>sovereign power, authority, or dignity</w:t>
      </w:r>
      <w:r w:rsidRPr="00684279">
        <w:rPr>
          <w:rFonts w:ascii="Times New Roman" w:hAnsi="Times New Roman"/>
          <w:sz w:val="28"/>
          <w:szCs w:val="28"/>
          <w:lang w:val="uk-UA"/>
        </w:rPr>
        <w:t xml:space="preserve"> (</w:t>
      </w:r>
      <w:r w:rsidRPr="00684279">
        <w:rPr>
          <w:rFonts w:ascii="Times New Roman" w:hAnsi="Times New Roman"/>
          <w:sz w:val="28"/>
          <w:szCs w:val="28"/>
          <w:lang w:val="en-US"/>
        </w:rPr>
        <w:t>MWUD</w:t>
      </w:r>
      <w:r w:rsidRPr="00684279">
        <w:rPr>
          <w:rFonts w:ascii="Times New Roman" w:hAnsi="Times New Roman"/>
          <w:sz w:val="28"/>
          <w:szCs w:val="28"/>
          <w:lang w:val="uk-UA"/>
        </w:rPr>
        <w:t xml:space="preserve"> та OALD) (</w:t>
      </w:r>
      <w:r w:rsidRPr="00684279">
        <w:rPr>
          <w:rFonts w:ascii="Times New Roman" w:hAnsi="Times New Roman"/>
          <w:i/>
          <w:sz w:val="28"/>
          <w:szCs w:val="28"/>
          <w:lang w:val="en-US"/>
        </w:rPr>
        <w:t>Even</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as</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a</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child</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the</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princess</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possessed</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a</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certain</w:t>
      </w:r>
      <w:r w:rsidRPr="00684279">
        <w:rPr>
          <w:rFonts w:ascii="Times New Roman" w:hAnsi="Times New Roman"/>
          <w:sz w:val="28"/>
          <w:szCs w:val="28"/>
          <w:lang w:val="uk-UA"/>
        </w:rPr>
        <w:t xml:space="preserve"> </w:t>
      </w:r>
      <w:r w:rsidRPr="00684279">
        <w:rPr>
          <w:rFonts w:ascii="Times New Roman" w:hAnsi="Times New Roman"/>
          <w:i/>
          <w:iCs/>
          <w:sz w:val="28"/>
          <w:szCs w:val="28"/>
          <w:lang w:val="en-US"/>
        </w:rPr>
        <w:t>majesty</w:t>
      </w:r>
      <w:r w:rsidRPr="00684279">
        <w:rPr>
          <w:rFonts w:ascii="Times New Roman" w:hAnsi="Times New Roman"/>
          <w:sz w:val="28"/>
          <w:szCs w:val="28"/>
          <w:lang w:val="uk-UA"/>
        </w:rPr>
        <w:t xml:space="preserve"> </w:t>
      </w:r>
      <w:r w:rsidRPr="00684279">
        <w:rPr>
          <w:rFonts w:ascii="Times New Roman" w:hAnsi="Times New Roman"/>
          <w:i/>
          <w:sz w:val="28"/>
          <w:szCs w:val="28"/>
          <w:lang w:val="en-US"/>
        </w:rPr>
        <w:t>that</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would</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later</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serve</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her</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well</w:t>
      </w:r>
      <w:r w:rsidRPr="00684279">
        <w:rPr>
          <w:rFonts w:ascii="Times New Roman" w:hAnsi="Times New Roman"/>
          <w:sz w:val="28"/>
          <w:szCs w:val="28"/>
          <w:lang w:val="uk-UA"/>
        </w:rPr>
        <w:t>).</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Питома вага елемент</w:t>
      </w:r>
      <w:r w:rsidR="00BA2C5B" w:rsidRPr="00684279">
        <w:rPr>
          <w:rFonts w:ascii="Times New Roman" w:hAnsi="Times New Roman"/>
          <w:sz w:val="28"/>
          <w:szCs w:val="28"/>
          <w:lang w:val="uk-UA"/>
        </w:rPr>
        <w:t>а</w:t>
      </w:r>
      <w:r w:rsidRPr="00684279">
        <w:rPr>
          <w:rFonts w:ascii="Times New Roman" w:hAnsi="Times New Roman"/>
          <w:sz w:val="28"/>
          <w:szCs w:val="28"/>
          <w:lang w:val="en-US"/>
        </w:rPr>
        <w:t xml:space="preserve"> </w:t>
      </w:r>
      <w:r w:rsidRPr="00684279">
        <w:rPr>
          <w:rFonts w:ascii="Times New Roman" w:hAnsi="Times New Roman"/>
          <w:i/>
          <w:sz w:val="28"/>
          <w:szCs w:val="28"/>
          <w:lang w:val="uk-UA"/>
        </w:rPr>
        <w:t>greatness or splendor of quality or character</w:t>
      </w:r>
      <w:r w:rsidRPr="00684279">
        <w:rPr>
          <w:rFonts w:ascii="Times New Roman" w:hAnsi="Times New Roman"/>
          <w:sz w:val="28"/>
          <w:szCs w:val="28"/>
          <w:lang w:val="uk-UA"/>
        </w:rPr>
        <w:t xml:space="preserve">, </w:t>
      </w:r>
      <w:r w:rsidRPr="00684279">
        <w:rPr>
          <w:rFonts w:ascii="Times New Roman" w:hAnsi="Times New Roman"/>
          <w:i/>
          <w:sz w:val="28"/>
          <w:szCs w:val="28"/>
          <w:lang w:val="uk-UA"/>
        </w:rPr>
        <w:t>used in addressing or referring to reigning sovereigns and their consorts</w:t>
      </w:r>
      <w:r w:rsidRPr="00684279">
        <w:rPr>
          <w:rFonts w:ascii="Times New Roman" w:hAnsi="Times New Roman"/>
          <w:sz w:val="28"/>
          <w:szCs w:val="28"/>
          <w:lang w:val="en-US"/>
        </w:rPr>
        <w:t xml:space="preserve"> </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rPr>
        <w:t xml:space="preserve">у </w:t>
      </w:r>
      <w:r w:rsidRPr="00684279">
        <w:rPr>
          <w:rFonts w:ascii="Times New Roman" w:hAnsi="Times New Roman"/>
          <w:sz w:val="28"/>
          <w:szCs w:val="28"/>
          <w:lang w:val="en-US"/>
        </w:rPr>
        <w:t>MWUD</w:t>
      </w:r>
      <w:r w:rsidRPr="00684279">
        <w:rPr>
          <w:rFonts w:ascii="Times New Roman" w:hAnsi="Times New Roman"/>
          <w:sz w:val="28"/>
          <w:szCs w:val="28"/>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MMUD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3+1</m:t>
                </m:r>
              </m:e>
            </m:d>
            <m:r>
              <w:rPr>
                <w:rFonts w:ascii="Cambria Math" w:hAnsi="Cambria Math"/>
                <w:sz w:val="28"/>
                <w:szCs w:val="28"/>
                <w:lang w:val="uk-UA"/>
              </w:rPr>
              <m:t>-2</m:t>
            </m:r>
          </m:num>
          <m:den>
            <m:r>
              <w:rPr>
                <w:rFonts w:ascii="Cambria Math" w:hAnsi="Cambria Math"/>
                <w:sz w:val="28"/>
                <w:szCs w:val="28"/>
                <w:lang w:val="uk-UA"/>
              </w:rPr>
              <m:t>3</m:t>
            </m:r>
          </m:den>
        </m:f>
      </m:oMath>
      <w:r w:rsidRPr="00684279">
        <w:rPr>
          <w:rFonts w:ascii="Times New Roman" w:hAnsi="Times New Roman"/>
          <w:sz w:val="28"/>
          <w:szCs w:val="28"/>
          <w:lang w:val="uk-UA"/>
        </w:rPr>
        <w:t xml:space="preserve"> = </w:t>
      </w:r>
      <w:r w:rsidRPr="00684279">
        <w:rPr>
          <w:rFonts w:ascii="Times New Roman" w:hAnsi="Times New Roman"/>
          <w:sz w:val="28"/>
          <w:szCs w:val="28"/>
        </w:rPr>
        <w:t>0,</w:t>
      </w:r>
      <w:r w:rsidRPr="00684279">
        <w:rPr>
          <w:rFonts w:ascii="Times New Roman" w:hAnsi="Times New Roman"/>
          <w:sz w:val="28"/>
          <w:szCs w:val="28"/>
          <w:lang w:val="uk-UA"/>
        </w:rPr>
        <w:t>67;</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WD</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WD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5+1</m:t>
                </m:r>
              </m:e>
            </m:d>
            <m:r>
              <w:rPr>
                <w:rFonts w:ascii="Cambria Math" w:hAnsi="Cambria Math"/>
                <w:sz w:val="28"/>
                <w:szCs w:val="28"/>
                <w:lang w:val="uk-UA"/>
              </w:rPr>
              <m:t>-4</m:t>
            </m:r>
          </m:num>
          <m:den>
            <m:r>
              <w:rPr>
                <w:rFonts w:ascii="Cambria Math" w:hAnsi="Cambria Math"/>
                <w:sz w:val="28"/>
                <w:szCs w:val="28"/>
                <w:lang w:val="uk-UA"/>
              </w:rPr>
              <m:t>4</m:t>
            </m:r>
          </m:den>
        </m:f>
      </m:oMath>
      <w:r w:rsidRPr="00684279">
        <w:rPr>
          <w:rFonts w:ascii="Times New Roman" w:hAnsi="Times New Roman"/>
          <w:sz w:val="28"/>
          <w:szCs w:val="28"/>
          <w:lang w:val="uk-UA"/>
        </w:rPr>
        <w:t xml:space="preserve"> = </w:t>
      </w:r>
      <w:r w:rsidRPr="00684279">
        <w:rPr>
          <w:rFonts w:ascii="Times New Roman" w:hAnsi="Times New Roman"/>
          <w:sz w:val="28"/>
          <w:szCs w:val="28"/>
        </w:rPr>
        <w:t>0,</w:t>
      </w:r>
      <w:r w:rsidRPr="00684279">
        <w:rPr>
          <w:rFonts w:ascii="Times New Roman" w:hAnsi="Times New Roman"/>
          <w:sz w:val="28"/>
          <w:szCs w:val="28"/>
          <w:lang w:val="uk-UA"/>
        </w:rPr>
        <w:t>5;</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lastRenderedPageBreak/>
        <w:t xml:space="preserve">у </w:t>
      </w:r>
      <w:r w:rsidRPr="00684279">
        <w:rPr>
          <w:rFonts w:ascii="Times New Roman" w:hAnsi="Times New Roman"/>
          <w:sz w:val="28"/>
          <w:szCs w:val="28"/>
          <w:lang w:val="en-US"/>
        </w:rPr>
        <w:t>LDCE</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LDCE</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2+1</m:t>
                </m:r>
              </m:e>
            </m:d>
            <m:r>
              <w:rPr>
                <w:rFonts w:ascii="Cambria Math" w:hAnsi="Cambria Math"/>
                <w:sz w:val="28"/>
                <w:szCs w:val="28"/>
                <w:lang w:val="uk-UA"/>
              </w:rPr>
              <m:t>-1</m:t>
            </m:r>
          </m:num>
          <m:den>
            <m:r>
              <w:rPr>
                <w:rFonts w:ascii="Cambria Math" w:hAnsi="Cambria Math"/>
                <w:sz w:val="28"/>
                <w:szCs w:val="28"/>
                <w:lang w:val="uk-UA"/>
              </w:rPr>
              <m:t>2</m:t>
            </m:r>
          </m:den>
        </m:f>
      </m:oMath>
      <w:r w:rsidRPr="00684279">
        <w:rPr>
          <w:rFonts w:ascii="Times New Roman" w:hAnsi="Times New Roman"/>
          <w:sz w:val="28"/>
          <w:szCs w:val="28"/>
          <w:lang w:val="uk-UA"/>
        </w:rPr>
        <w:t xml:space="preserve"> = 1; </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CALD</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CALD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2+1</m:t>
                </m:r>
              </m:e>
            </m:d>
            <m:r>
              <w:rPr>
                <w:rFonts w:ascii="Cambria Math" w:hAnsi="Cambria Math"/>
                <w:sz w:val="28"/>
                <w:szCs w:val="28"/>
                <w:lang w:val="uk-UA"/>
              </w:rPr>
              <m:t>-2</m:t>
            </m:r>
          </m:num>
          <m:den>
            <m:r>
              <w:rPr>
                <w:rFonts w:ascii="Cambria Math" w:hAnsi="Cambria Math"/>
                <w:sz w:val="28"/>
                <w:szCs w:val="28"/>
                <w:lang w:val="uk-UA"/>
              </w:rPr>
              <m:t>2</m:t>
            </m:r>
          </m:den>
        </m:f>
      </m:oMath>
      <w:r w:rsidRPr="00684279">
        <w:rPr>
          <w:rFonts w:ascii="Times New Roman" w:hAnsi="Times New Roman"/>
          <w:sz w:val="28"/>
          <w:szCs w:val="28"/>
          <w:lang w:val="uk-UA"/>
        </w:rPr>
        <w:t xml:space="preserve"> = 0,5</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HNDAE </w:t>
      </w:r>
      <w:r w:rsidRPr="00684279">
        <w:rPr>
          <w:rFonts w:ascii="Times New Roman" w:hAnsi="Times New Roman"/>
          <w:sz w:val="28"/>
          <w:szCs w:val="28"/>
          <w:lang w:val="en-US"/>
        </w:rPr>
        <w:t>W</w:t>
      </w:r>
      <w:r w:rsidRPr="00684279">
        <w:rPr>
          <w:rFonts w:ascii="Times New Roman" w:hAnsi="Times New Roman"/>
          <w:sz w:val="24"/>
          <w:szCs w:val="28"/>
          <w:lang w:val="en-US"/>
        </w:rPr>
        <w:t>HNDAE</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2+1</m:t>
                </m:r>
              </m:e>
            </m:d>
            <m:r>
              <w:rPr>
                <w:rFonts w:ascii="Cambria Math" w:hAnsi="Cambria Math"/>
                <w:sz w:val="28"/>
                <w:szCs w:val="28"/>
                <w:lang w:val="uk-UA"/>
              </w:rPr>
              <m:t>-2</m:t>
            </m:r>
          </m:num>
          <m:den>
            <m:r>
              <w:rPr>
                <w:rFonts w:ascii="Cambria Math" w:hAnsi="Cambria Math"/>
                <w:sz w:val="28"/>
                <w:szCs w:val="28"/>
                <w:lang w:val="uk-UA"/>
              </w:rPr>
              <m:t>2</m:t>
            </m:r>
          </m:den>
        </m:f>
      </m:oMath>
      <w:r w:rsidRPr="00684279">
        <w:rPr>
          <w:rFonts w:ascii="Times New Roman" w:hAnsi="Times New Roman"/>
          <w:sz w:val="28"/>
          <w:szCs w:val="28"/>
          <w:lang w:val="uk-UA"/>
        </w:rPr>
        <w:t xml:space="preserve"> = 0,5</w:t>
      </w:r>
      <w:r w:rsidR="00BA2C5B" w:rsidRPr="00684279">
        <w:rPr>
          <w:rFonts w:ascii="Times New Roman" w:hAnsi="Times New Roman"/>
          <w:sz w:val="28"/>
          <w:szCs w:val="28"/>
          <w:lang w:val="uk-UA"/>
        </w:rPr>
        <w:t>.</w:t>
      </w:r>
    </w:p>
    <w:p w:rsidR="00BF7ADD" w:rsidRPr="00684279" w:rsidRDefault="00BF7ADD" w:rsidP="00BF7ADD">
      <w:pPr>
        <w:spacing w:after="0" w:line="360" w:lineRule="auto"/>
        <w:ind w:firstLine="709"/>
        <w:jc w:val="both"/>
        <w:rPr>
          <w:rFonts w:ascii="Times New Roman" w:hAnsi="Times New Roman"/>
          <w:sz w:val="28"/>
          <w:szCs w:val="28"/>
          <w:lang w:val="uk-UA"/>
        </w:rPr>
      </w:pPr>
      <w:r w:rsidRPr="00684279">
        <w:rPr>
          <w:rFonts w:ascii="Times New Roman" w:hAnsi="Times New Roman"/>
          <w:sz w:val="28"/>
          <w:szCs w:val="28"/>
          <w:lang w:val="uk-UA"/>
        </w:rPr>
        <w:t xml:space="preserve">Середня питома вага </w:t>
      </w:r>
      <w:r w:rsidRPr="00684279">
        <w:rPr>
          <w:rFonts w:ascii="Times New Roman" w:hAnsi="Times New Roman"/>
          <w:sz w:val="28"/>
          <w:szCs w:val="28"/>
          <w:lang w:val="en-US"/>
        </w:rPr>
        <w:t>W</w:t>
      </w:r>
      <w:r w:rsidRPr="00684279">
        <w:rPr>
          <w:rFonts w:ascii="Times New Roman" w:hAnsi="Times New Roman"/>
          <w:sz w:val="28"/>
          <w:szCs w:val="28"/>
          <w:lang w:val="uk-UA"/>
        </w:rPr>
        <w:t>сер.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r>
              <w:rPr>
                <w:rFonts w:ascii="Cambria Math" w:hAnsi="Cambria Math"/>
                <w:sz w:val="28"/>
                <w:szCs w:val="28"/>
                <w:lang w:val="uk-UA"/>
              </w:rPr>
              <m:t>0,67+0,5+1+1+0,5</m:t>
            </m:r>
          </m:num>
          <m:den>
            <m:r>
              <w:rPr>
                <w:rFonts w:ascii="Cambria Math" w:hAnsi="Cambria Math"/>
                <w:sz w:val="28"/>
                <w:szCs w:val="28"/>
                <w:lang w:val="uk-UA"/>
              </w:rPr>
              <m:t>5</m:t>
            </m:r>
          </m:den>
        </m:f>
      </m:oMath>
      <w:r w:rsidRPr="00684279">
        <w:rPr>
          <w:rFonts w:ascii="Times New Roman" w:hAnsi="Times New Roman"/>
          <w:sz w:val="28"/>
          <w:szCs w:val="28"/>
          <w:lang w:val="uk-UA"/>
        </w:rPr>
        <w:t xml:space="preserve"> = 0,63</w:t>
      </w:r>
      <w:r w:rsidR="00BA2C5B" w:rsidRPr="00684279">
        <w:rPr>
          <w:rFonts w:ascii="Times New Roman" w:hAnsi="Times New Roman"/>
          <w:sz w:val="28"/>
          <w:szCs w:val="28"/>
          <w:lang w:val="uk-UA"/>
        </w:rPr>
        <w:t>.</w:t>
      </w:r>
      <w:r w:rsidRPr="00684279">
        <w:rPr>
          <w:rFonts w:ascii="Times New Roman" w:hAnsi="Times New Roman"/>
          <w:sz w:val="28"/>
          <w:szCs w:val="28"/>
          <w:lang w:val="uk-UA"/>
        </w:rPr>
        <w:t xml:space="preserve"> </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Питома вага елемент</w:t>
      </w:r>
      <w:r w:rsidR="00BA2C5B" w:rsidRPr="00684279">
        <w:rPr>
          <w:rFonts w:ascii="Times New Roman" w:hAnsi="Times New Roman"/>
          <w:sz w:val="28"/>
          <w:szCs w:val="28"/>
          <w:lang w:val="uk-UA"/>
        </w:rPr>
        <w:t>а</w:t>
      </w:r>
      <w:r w:rsidRPr="00684279">
        <w:rPr>
          <w:rFonts w:ascii="Times New Roman" w:hAnsi="Times New Roman"/>
          <w:sz w:val="28"/>
          <w:szCs w:val="28"/>
          <w:lang w:val="uk-UA"/>
        </w:rPr>
        <w:t xml:space="preserve"> </w:t>
      </w:r>
      <w:r w:rsidRPr="00684279">
        <w:rPr>
          <w:rFonts w:ascii="Times New Roman" w:hAnsi="Times New Roman"/>
          <w:i/>
          <w:sz w:val="28"/>
          <w:szCs w:val="28"/>
          <w:lang w:val="uk-UA"/>
        </w:rPr>
        <w:t>beautiful, powerful or causing great admiration and respect</w:t>
      </w:r>
      <w:r w:rsidRPr="00684279">
        <w:rPr>
          <w:rFonts w:ascii="Times New Roman" w:hAnsi="Times New Roman"/>
          <w:sz w:val="28"/>
          <w:szCs w:val="28"/>
          <w:lang w:val="en-US"/>
        </w:rPr>
        <w:t xml:space="preserve"> </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rPr>
        <w:t xml:space="preserve">у </w:t>
      </w:r>
      <w:r w:rsidRPr="00684279">
        <w:rPr>
          <w:rFonts w:ascii="Times New Roman" w:hAnsi="Times New Roman"/>
          <w:sz w:val="28"/>
          <w:szCs w:val="28"/>
          <w:lang w:val="en-US"/>
        </w:rPr>
        <w:t>MWUD</w:t>
      </w:r>
      <w:r w:rsidRPr="00684279">
        <w:rPr>
          <w:rFonts w:ascii="Times New Roman" w:hAnsi="Times New Roman"/>
          <w:sz w:val="28"/>
          <w:szCs w:val="28"/>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MMUD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3+1</m:t>
                </m:r>
              </m:e>
            </m:d>
            <m:r>
              <w:rPr>
                <w:rFonts w:ascii="Cambria Math" w:hAnsi="Cambria Math"/>
                <w:sz w:val="28"/>
                <w:szCs w:val="28"/>
                <w:lang w:val="uk-UA"/>
              </w:rPr>
              <m:t>-3</m:t>
            </m:r>
          </m:num>
          <m:den>
            <m:r>
              <w:rPr>
                <w:rFonts w:ascii="Cambria Math" w:hAnsi="Cambria Math"/>
                <w:sz w:val="28"/>
                <w:szCs w:val="28"/>
                <w:lang w:val="uk-UA"/>
              </w:rPr>
              <m:t>3</m:t>
            </m:r>
          </m:den>
        </m:f>
      </m:oMath>
      <w:r w:rsidRPr="00684279">
        <w:rPr>
          <w:rFonts w:ascii="Times New Roman" w:hAnsi="Times New Roman"/>
          <w:sz w:val="28"/>
          <w:szCs w:val="28"/>
          <w:lang w:val="uk-UA"/>
        </w:rPr>
        <w:t xml:space="preserve"> = </w:t>
      </w:r>
      <w:r w:rsidRPr="00684279">
        <w:rPr>
          <w:rFonts w:ascii="Times New Roman" w:hAnsi="Times New Roman"/>
          <w:sz w:val="28"/>
          <w:szCs w:val="28"/>
        </w:rPr>
        <w:t>0,</w:t>
      </w:r>
      <w:r w:rsidRPr="00684279">
        <w:rPr>
          <w:rFonts w:ascii="Times New Roman" w:hAnsi="Times New Roman"/>
          <w:sz w:val="28"/>
          <w:szCs w:val="28"/>
          <w:lang w:val="uk-UA"/>
        </w:rPr>
        <w:t>33;</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WD</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WD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5+1</m:t>
                </m:r>
              </m:e>
            </m:d>
            <m:r>
              <w:rPr>
                <w:rFonts w:ascii="Cambria Math" w:hAnsi="Cambria Math"/>
                <w:sz w:val="28"/>
                <w:szCs w:val="28"/>
                <w:lang w:val="uk-UA"/>
              </w:rPr>
              <m:t>-5</m:t>
            </m:r>
          </m:num>
          <m:den>
            <m:r>
              <w:rPr>
                <w:rFonts w:ascii="Cambria Math" w:hAnsi="Cambria Math"/>
                <w:sz w:val="28"/>
                <w:szCs w:val="28"/>
                <w:lang w:val="uk-UA"/>
              </w:rPr>
              <m:t>5</m:t>
            </m:r>
          </m:den>
        </m:f>
      </m:oMath>
      <w:r w:rsidRPr="00684279">
        <w:rPr>
          <w:rFonts w:ascii="Times New Roman" w:hAnsi="Times New Roman"/>
          <w:sz w:val="28"/>
          <w:szCs w:val="28"/>
          <w:lang w:val="uk-UA"/>
        </w:rPr>
        <w:t xml:space="preserve"> = </w:t>
      </w:r>
      <w:r w:rsidRPr="00684279">
        <w:rPr>
          <w:rFonts w:ascii="Times New Roman" w:hAnsi="Times New Roman"/>
          <w:sz w:val="28"/>
          <w:szCs w:val="28"/>
        </w:rPr>
        <w:t>0,</w:t>
      </w:r>
      <w:r w:rsidRPr="00684279">
        <w:rPr>
          <w:rFonts w:ascii="Times New Roman" w:hAnsi="Times New Roman"/>
          <w:sz w:val="28"/>
          <w:szCs w:val="28"/>
          <w:lang w:val="uk-UA"/>
        </w:rPr>
        <w:t>2;</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LDCE</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LDCE</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2+1</m:t>
                </m:r>
              </m:e>
            </m:d>
            <m:r>
              <w:rPr>
                <w:rFonts w:ascii="Cambria Math" w:hAnsi="Cambria Math"/>
                <w:sz w:val="28"/>
                <w:szCs w:val="28"/>
                <w:lang w:val="uk-UA"/>
              </w:rPr>
              <m:t>-2</m:t>
            </m:r>
          </m:num>
          <m:den>
            <m:r>
              <w:rPr>
                <w:rFonts w:ascii="Cambria Math" w:hAnsi="Cambria Math"/>
                <w:sz w:val="28"/>
                <w:szCs w:val="28"/>
                <w:lang w:val="uk-UA"/>
              </w:rPr>
              <m:t>2</m:t>
            </m:r>
          </m:den>
        </m:f>
      </m:oMath>
      <w:r w:rsidRPr="00684279">
        <w:rPr>
          <w:rFonts w:ascii="Times New Roman" w:hAnsi="Times New Roman"/>
          <w:sz w:val="28"/>
          <w:szCs w:val="28"/>
          <w:lang w:val="uk-UA"/>
        </w:rPr>
        <w:t xml:space="preserve"> = 0</w:t>
      </w:r>
      <w:r w:rsidRPr="00684279">
        <w:rPr>
          <w:rFonts w:ascii="Times New Roman" w:hAnsi="Times New Roman"/>
          <w:sz w:val="28"/>
          <w:szCs w:val="28"/>
          <w:lang w:val="en-US"/>
        </w:rPr>
        <w:t>,5</w:t>
      </w:r>
      <w:r w:rsidRPr="00684279">
        <w:rPr>
          <w:rFonts w:ascii="Times New Roman" w:hAnsi="Times New Roman"/>
          <w:sz w:val="28"/>
          <w:szCs w:val="28"/>
          <w:lang w:val="uk-UA"/>
        </w:rPr>
        <w:t xml:space="preserve">; </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CALD</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CALD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2+1</m:t>
                </m:r>
              </m:e>
            </m:d>
            <m:r>
              <w:rPr>
                <w:rFonts w:ascii="Cambria Math" w:hAnsi="Cambria Math"/>
                <w:sz w:val="28"/>
                <w:szCs w:val="28"/>
                <w:lang w:val="uk-UA"/>
              </w:rPr>
              <m:t>-1</m:t>
            </m:r>
          </m:num>
          <m:den>
            <m:r>
              <w:rPr>
                <w:rFonts w:ascii="Cambria Math" w:hAnsi="Cambria Math"/>
                <w:sz w:val="28"/>
                <w:szCs w:val="28"/>
                <w:lang w:val="uk-UA"/>
              </w:rPr>
              <m:t>2</m:t>
            </m:r>
          </m:den>
        </m:f>
      </m:oMath>
      <w:r w:rsidRPr="00684279">
        <w:rPr>
          <w:rFonts w:ascii="Times New Roman" w:hAnsi="Times New Roman"/>
          <w:sz w:val="28"/>
          <w:szCs w:val="28"/>
          <w:lang w:val="uk-UA"/>
        </w:rPr>
        <w:t xml:space="preserve"> = 1</w:t>
      </w:r>
      <w:r w:rsidR="00BA2C5B" w:rsidRPr="00684279">
        <w:rPr>
          <w:rFonts w:ascii="Times New Roman" w:hAnsi="Times New Roman"/>
          <w:sz w:val="28"/>
          <w:szCs w:val="28"/>
          <w:lang w:val="uk-UA"/>
        </w:rPr>
        <w:t>.</w:t>
      </w:r>
    </w:p>
    <w:p w:rsidR="00BF7ADD" w:rsidRPr="00684279" w:rsidRDefault="00BF7ADD" w:rsidP="00BF7ADD">
      <w:pPr>
        <w:spacing w:after="0" w:line="360" w:lineRule="auto"/>
        <w:ind w:firstLine="709"/>
        <w:jc w:val="both"/>
        <w:rPr>
          <w:rFonts w:ascii="Times New Roman" w:hAnsi="Times New Roman"/>
          <w:sz w:val="28"/>
          <w:szCs w:val="28"/>
          <w:lang w:val="uk-UA"/>
        </w:rPr>
      </w:pPr>
      <w:r w:rsidRPr="00684279">
        <w:rPr>
          <w:rFonts w:ascii="Times New Roman" w:hAnsi="Times New Roman"/>
          <w:sz w:val="28"/>
          <w:szCs w:val="28"/>
          <w:lang w:val="uk-UA"/>
        </w:rPr>
        <w:t xml:space="preserve">Середня питома вага </w:t>
      </w:r>
      <w:r w:rsidRPr="00684279">
        <w:rPr>
          <w:rFonts w:ascii="Times New Roman" w:hAnsi="Times New Roman"/>
          <w:sz w:val="28"/>
          <w:szCs w:val="28"/>
          <w:lang w:val="en-US"/>
        </w:rPr>
        <w:t>W</w:t>
      </w:r>
      <w:r w:rsidRPr="00684279">
        <w:rPr>
          <w:rFonts w:ascii="Times New Roman" w:hAnsi="Times New Roman"/>
          <w:sz w:val="28"/>
          <w:szCs w:val="28"/>
          <w:lang w:val="uk-UA"/>
        </w:rPr>
        <w:t>сер.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r>
              <w:rPr>
                <w:rFonts w:ascii="Cambria Math" w:hAnsi="Cambria Math"/>
                <w:sz w:val="28"/>
                <w:szCs w:val="28"/>
                <w:lang w:val="uk-UA"/>
              </w:rPr>
              <m:t>0,33+0,2+0,5+1</m:t>
            </m:r>
          </m:num>
          <m:den>
            <m:r>
              <w:rPr>
                <w:rFonts w:ascii="Cambria Math" w:hAnsi="Cambria Math"/>
                <w:sz w:val="28"/>
                <w:szCs w:val="28"/>
                <w:lang w:val="uk-UA"/>
              </w:rPr>
              <m:t>4</m:t>
            </m:r>
          </m:den>
        </m:f>
      </m:oMath>
      <w:r w:rsidRPr="00684279">
        <w:rPr>
          <w:rFonts w:ascii="Times New Roman" w:hAnsi="Times New Roman"/>
          <w:sz w:val="28"/>
          <w:szCs w:val="28"/>
          <w:lang w:val="uk-UA"/>
        </w:rPr>
        <w:t xml:space="preserve"> = 0,51</w:t>
      </w:r>
      <w:r w:rsidR="00BA2C5B" w:rsidRPr="00684279">
        <w:rPr>
          <w:rFonts w:ascii="Times New Roman" w:hAnsi="Times New Roman"/>
          <w:sz w:val="28"/>
          <w:szCs w:val="28"/>
          <w:lang w:val="uk-UA"/>
        </w:rPr>
        <w:t>.</w:t>
      </w:r>
    </w:p>
    <w:p w:rsidR="00BF7ADD" w:rsidRPr="00684279" w:rsidRDefault="00BF7ADD" w:rsidP="00BF7ADD">
      <w:pPr>
        <w:spacing w:after="0" w:line="360" w:lineRule="auto"/>
        <w:ind w:firstLine="709"/>
        <w:jc w:val="both"/>
        <w:rPr>
          <w:rFonts w:ascii="Times New Roman" w:hAnsi="Times New Roman"/>
          <w:sz w:val="28"/>
          <w:szCs w:val="28"/>
          <w:lang w:val="uk-UA"/>
        </w:rPr>
      </w:pPr>
      <w:r w:rsidRPr="00684279">
        <w:rPr>
          <w:rFonts w:ascii="Times New Roman" w:hAnsi="Times New Roman"/>
          <w:sz w:val="28"/>
          <w:szCs w:val="28"/>
          <w:lang w:val="uk-UA"/>
        </w:rPr>
        <w:t xml:space="preserve">У структурі семантики лексеми лексеми </w:t>
      </w:r>
      <w:r w:rsidRPr="00684279">
        <w:rPr>
          <w:rFonts w:ascii="Times New Roman" w:hAnsi="Times New Roman"/>
          <w:i/>
          <w:sz w:val="28"/>
          <w:szCs w:val="28"/>
          <w:lang w:val="uk-UA"/>
        </w:rPr>
        <w:t xml:space="preserve">magnificence </w:t>
      </w:r>
      <w:r w:rsidRPr="00684279">
        <w:rPr>
          <w:rFonts w:ascii="Times New Roman" w:hAnsi="Times New Roman"/>
          <w:sz w:val="28"/>
          <w:szCs w:val="28"/>
          <w:lang w:val="uk-UA"/>
        </w:rPr>
        <w:t xml:space="preserve">є чітко окреслений центр, представлений компонентом </w:t>
      </w:r>
      <w:r w:rsidRPr="00684279">
        <w:rPr>
          <w:rFonts w:ascii="Times New Roman" w:hAnsi="Times New Roman"/>
          <w:i/>
          <w:sz w:val="28"/>
          <w:szCs w:val="28"/>
          <w:lang w:val="uk-UA"/>
        </w:rPr>
        <w:t>the quality or state of being magnificent</w:t>
      </w:r>
      <w:r w:rsidRPr="00684279">
        <w:rPr>
          <w:rFonts w:ascii="Times New Roman" w:hAnsi="Times New Roman"/>
          <w:sz w:val="28"/>
          <w:szCs w:val="28"/>
          <w:lang w:val="uk-UA"/>
        </w:rPr>
        <w:t xml:space="preserve"> (усі лексикографічні джерела) (</w:t>
      </w:r>
      <w:r w:rsidRPr="00684279">
        <w:rPr>
          <w:rFonts w:ascii="Times New Roman" w:hAnsi="Times New Roman"/>
          <w:i/>
          <w:sz w:val="28"/>
          <w:szCs w:val="28"/>
          <w:lang w:val="en-US"/>
        </w:rPr>
        <w:t>the</w:t>
      </w:r>
      <w:r w:rsidRPr="00684279">
        <w:rPr>
          <w:rFonts w:ascii="Times New Roman" w:hAnsi="Times New Roman"/>
          <w:sz w:val="28"/>
          <w:szCs w:val="28"/>
          <w:lang w:val="uk-UA"/>
        </w:rPr>
        <w:t xml:space="preserve"> </w:t>
      </w:r>
      <w:r w:rsidRPr="00684279">
        <w:rPr>
          <w:rFonts w:ascii="Times New Roman" w:hAnsi="Times New Roman"/>
          <w:i/>
          <w:iCs/>
          <w:sz w:val="28"/>
          <w:szCs w:val="28"/>
          <w:lang w:val="en-US"/>
        </w:rPr>
        <w:t>magnificent</w:t>
      </w:r>
      <w:r w:rsidRPr="00684279">
        <w:rPr>
          <w:rFonts w:ascii="Times New Roman" w:hAnsi="Times New Roman"/>
          <w:sz w:val="28"/>
          <w:szCs w:val="28"/>
          <w:lang w:val="uk-UA"/>
        </w:rPr>
        <w:t xml:space="preserve"> </w:t>
      </w:r>
      <w:r w:rsidRPr="00684279">
        <w:rPr>
          <w:rFonts w:ascii="Times New Roman" w:hAnsi="Times New Roman"/>
          <w:i/>
          <w:sz w:val="28"/>
          <w:szCs w:val="28"/>
          <w:lang w:val="en-US"/>
        </w:rPr>
        <w:t>cathedrals</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of</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Europe</w:t>
      </w:r>
      <w:r w:rsidRPr="00684279">
        <w:rPr>
          <w:rFonts w:ascii="Times New Roman" w:hAnsi="Times New Roman"/>
          <w:sz w:val="28"/>
          <w:szCs w:val="28"/>
          <w:lang w:val="uk-UA"/>
        </w:rPr>
        <w:t xml:space="preserve">; </w:t>
      </w:r>
      <w:r w:rsidRPr="00684279">
        <w:rPr>
          <w:rFonts w:ascii="Times New Roman" w:hAnsi="Times New Roman"/>
          <w:i/>
          <w:sz w:val="28"/>
          <w:szCs w:val="28"/>
          <w:lang w:val="en-US"/>
        </w:rPr>
        <w:t>He</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gave</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a</w:t>
      </w:r>
      <w:r w:rsidRPr="00684279">
        <w:rPr>
          <w:rFonts w:ascii="Times New Roman" w:hAnsi="Times New Roman"/>
          <w:sz w:val="28"/>
          <w:szCs w:val="28"/>
          <w:lang w:val="uk-UA"/>
        </w:rPr>
        <w:t xml:space="preserve"> </w:t>
      </w:r>
      <w:r w:rsidRPr="00684279">
        <w:rPr>
          <w:rFonts w:ascii="Times New Roman" w:hAnsi="Times New Roman"/>
          <w:i/>
          <w:iCs/>
          <w:sz w:val="28"/>
          <w:szCs w:val="28"/>
          <w:lang w:val="en-US"/>
        </w:rPr>
        <w:t>magnificent</w:t>
      </w:r>
      <w:r w:rsidRPr="00684279">
        <w:rPr>
          <w:rFonts w:ascii="Times New Roman" w:hAnsi="Times New Roman"/>
          <w:sz w:val="28"/>
          <w:szCs w:val="28"/>
          <w:lang w:val="uk-UA"/>
        </w:rPr>
        <w:t xml:space="preserve"> </w:t>
      </w:r>
      <w:r w:rsidRPr="00684279">
        <w:rPr>
          <w:rFonts w:ascii="Times New Roman" w:hAnsi="Times New Roman"/>
          <w:i/>
          <w:sz w:val="28"/>
          <w:szCs w:val="28"/>
          <w:lang w:val="en-US"/>
        </w:rPr>
        <w:t>performance</w:t>
      </w:r>
      <w:r w:rsidRPr="00684279">
        <w:rPr>
          <w:rFonts w:ascii="Times New Roman" w:hAnsi="Times New Roman"/>
          <w:sz w:val="28"/>
          <w:szCs w:val="28"/>
          <w:lang w:val="uk-UA"/>
        </w:rPr>
        <w:t xml:space="preserve">) та один факультативний компонент </w:t>
      </w:r>
      <w:r w:rsidRPr="00684279">
        <w:rPr>
          <w:rFonts w:ascii="Times New Roman" w:hAnsi="Times New Roman"/>
          <w:i/>
          <w:sz w:val="28"/>
          <w:szCs w:val="28"/>
          <w:lang w:val="uk-UA"/>
        </w:rPr>
        <w:t>splendor of surroundings</w:t>
      </w:r>
      <w:r w:rsidRPr="00684279">
        <w:rPr>
          <w:rFonts w:ascii="Times New Roman" w:hAnsi="Times New Roman"/>
          <w:sz w:val="28"/>
          <w:szCs w:val="28"/>
          <w:lang w:val="uk-UA"/>
        </w:rPr>
        <w:t xml:space="preserve"> (</w:t>
      </w:r>
      <w:r w:rsidRPr="00684279">
        <w:rPr>
          <w:rFonts w:ascii="Times New Roman" w:hAnsi="Times New Roman"/>
          <w:sz w:val="28"/>
          <w:szCs w:val="28"/>
          <w:lang w:val="en-US"/>
        </w:rPr>
        <w:t>MWUD</w:t>
      </w:r>
      <w:r w:rsidRPr="00684279">
        <w:rPr>
          <w:rFonts w:ascii="Times New Roman" w:hAnsi="Times New Roman"/>
          <w:sz w:val="28"/>
          <w:szCs w:val="28"/>
          <w:lang w:val="uk-UA"/>
        </w:rPr>
        <w:t>) (</w:t>
      </w:r>
      <w:r w:rsidRPr="00684279">
        <w:rPr>
          <w:rFonts w:ascii="Times New Roman" w:hAnsi="Times New Roman"/>
          <w:i/>
          <w:sz w:val="28"/>
          <w:szCs w:val="28"/>
          <w:lang w:val="en-US"/>
        </w:rPr>
        <w:t>The</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twelve</w:t>
      </w:r>
      <w:r w:rsidRPr="00684279">
        <w:rPr>
          <w:rFonts w:ascii="Times New Roman" w:hAnsi="Times New Roman"/>
          <w:i/>
          <w:sz w:val="28"/>
          <w:szCs w:val="28"/>
          <w:lang w:val="uk-UA"/>
        </w:rPr>
        <w:t>-</w:t>
      </w:r>
      <w:r w:rsidRPr="00684279">
        <w:rPr>
          <w:rFonts w:ascii="Times New Roman" w:hAnsi="Times New Roman"/>
          <w:i/>
          <w:sz w:val="28"/>
          <w:szCs w:val="28"/>
          <w:lang w:val="en-US"/>
        </w:rPr>
        <w:t>mile</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coastline</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has</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magnificent</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scenery</w:t>
      </w:r>
      <w:r w:rsidRPr="00684279">
        <w:rPr>
          <w:rFonts w:ascii="Times New Roman" w:hAnsi="Times New Roman"/>
          <w:sz w:val="28"/>
          <w:szCs w:val="28"/>
          <w:lang w:val="uk-UA"/>
        </w:rPr>
        <w:t>).</w:t>
      </w:r>
    </w:p>
    <w:p w:rsidR="00BF7ADD" w:rsidRPr="00684279" w:rsidRDefault="00BF7ADD" w:rsidP="00BF7ADD">
      <w:pPr>
        <w:spacing w:after="0" w:line="360" w:lineRule="auto"/>
        <w:ind w:firstLine="708"/>
        <w:jc w:val="both"/>
        <w:rPr>
          <w:rFonts w:ascii="Times New Roman" w:hAnsi="Times New Roman"/>
          <w:sz w:val="28"/>
          <w:szCs w:val="28"/>
          <w:lang w:val="en-US"/>
        </w:rPr>
      </w:pPr>
      <w:r w:rsidRPr="00684279">
        <w:rPr>
          <w:rFonts w:ascii="Times New Roman" w:hAnsi="Times New Roman"/>
          <w:sz w:val="28"/>
          <w:szCs w:val="28"/>
          <w:lang w:val="uk-UA"/>
        </w:rPr>
        <w:t>Питома вага елемент</w:t>
      </w:r>
      <w:r w:rsidR="00BA2C5B" w:rsidRPr="00684279">
        <w:rPr>
          <w:rFonts w:ascii="Times New Roman" w:hAnsi="Times New Roman"/>
          <w:sz w:val="28"/>
          <w:szCs w:val="28"/>
          <w:lang w:val="uk-UA"/>
        </w:rPr>
        <w:t>а</w:t>
      </w:r>
      <w:r w:rsidRPr="00684279">
        <w:rPr>
          <w:rFonts w:ascii="Times New Roman" w:hAnsi="Times New Roman"/>
          <w:sz w:val="28"/>
          <w:szCs w:val="28"/>
          <w:lang w:val="en-US"/>
        </w:rPr>
        <w:t xml:space="preserve"> </w:t>
      </w:r>
      <w:r w:rsidRPr="00684279">
        <w:rPr>
          <w:rFonts w:ascii="Times New Roman" w:hAnsi="Times New Roman"/>
          <w:i/>
          <w:sz w:val="28"/>
          <w:szCs w:val="28"/>
          <w:lang w:val="uk-UA"/>
        </w:rPr>
        <w:t>the quality or state of being magnificent</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rPr>
        <w:t xml:space="preserve">у </w:t>
      </w:r>
      <w:r w:rsidRPr="00684279">
        <w:rPr>
          <w:rFonts w:ascii="Times New Roman" w:hAnsi="Times New Roman"/>
          <w:sz w:val="28"/>
          <w:szCs w:val="28"/>
          <w:lang w:val="en-US"/>
        </w:rPr>
        <w:t>MWUD</w:t>
      </w:r>
      <w:r w:rsidRPr="00684279">
        <w:rPr>
          <w:rFonts w:ascii="Times New Roman" w:hAnsi="Times New Roman"/>
          <w:sz w:val="28"/>
          <w:szCs w:val="28"/>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MMUD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1+1</m:t>
                </m:r>
              </m:e>
            </m:d>
            <m:r>
              <w:rPr>
                <w:rFonts w:ascii="Cambria Math" w:hAnsi="Cambria Math"/>
                <w:sz w:val="28"/>
                <w:szCs w:val="28"/>
                <w:lang w:val="uk-UA"/>
              </w:rPr>
              <m:t>-1</m:t>
            </m:r>
          </m:num>
          <m:den>
            <m:r>
              <w:rPr>
                <w:rFonts w:ascii="Cambria Math" w:hAnsi="Cambria Math"/>
                <w:sz w:val="28"/>
                <w:szCs w:val="28"/>
                <w:lang w:val="uk-UA"/>
              </w:rPr>
              <m:t>1</m:t>
            </m:r>
          </m:den>
        </m:f>
      </m:oMath>
      <w:r w:rsidRPr="00684279">
        <w:rPr>
          <w:rFonts w:ascii="Times New Roman" w:hAnsi="Times New Roman"/>
          <w:sz w:val="28"/>
          <w:szCs w:val="28"/>
          <w:lang w:val="uk-UA"/>
        </w:rPr>
        <w:t xml:space="preserve"> = </w:t>
      </w:r>
      <w:r w:rsidRPr="00684279">
        <w:rPr>
          <w:rFonts w:ascii="Times New Roman" w:hAnsi="Times New Roman"/>
          <w:sz w:val="28"/>
          <w:szCs w:val="28"/>
        </w:rPr>
        <w:t>1</w:t>
      </w:r>
      <w:r w:rsidRPr="00684279">
        <w:rPr>
          <w:rFonts w:ascii="Times New Roman" w:hAnsi="Times New Roman"/>
          <w:sz w:val="28"/>
          <w:szCs w:val="28"/>
          <w:lang w:val="uk-UA"/>
        </w:rPr>
        <w:t>;</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WD</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WD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1+1</m:t>
                </m:r>
              </m:e>
            </m:d>
            <m:r>
              <w:rPr>
                <w:rFonts w:ascii="Cambria Math" w:hAnsi="Cambria Math"/>
                <w:sz w:val="28"/>
                <w:szCs w:val="28"/>
                <w:lang w:val="uk-UA"/>
              </w:rPr>
              <m:t>-1</m:t>
            </m:r>
          </m:num>
          <m:den>
            <m:r>
              <w:rPr>
                <w:rFonts w:ascii="Cambria Math" w:hAnsi="Cambria Math"/>
                <w:sz w:val="28"/>
                <w:szCs w:val="28"/>
                <w:lang w:val="uk-UA"/>
              </w:rPr>
              <m:t>1</m:t>
            </m:r>
          </m:den>
        </m:f>
      </m:oMath>
      <w:r w:rsidRPr="00684279">
        <w:rPr>
          <w:rFonts w:ascii="Times New Roman" w:hAnsi="Times New Roman"/>
          <w:sz w:val="28"/>
          <w:szCs w:val="28"/>
          <w:lang w:val="uk-UA"/>
        </w:rPr>
        <w:t xml:space="preserve"> = 1</w:t>
      </w:r>
    </w:p>
    <w:p w:rsidR="00BF7ADD" w:rsidRPr="00684279" w:rsidRDefault="00BF7ADD" w:rsidP="00BF7ADD">
      <w:pPr>
        <w:spacing w:after="0" w:line="360" w:lineRule="auto"/>
        <w:ind w:firstLine="708"/>
        <w:jc w:val="both"/>
        <w:rPr>
          <w:rFonts w:ascii="Times New Roman" w:hAnsi="Times New Roman"/>
          <w:sz w:val="28"/>
          <w:szCs w:val="28"/>
          <w:lang w:val="en-US"/>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LDCE</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LDCE</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1+1</m:t>
                </m:r>
              </m:e>
            </m:d>
            <m:r>
              <w:rPr>
                <w:rFonts w:ascii="Cambria Math" w:hAnsi="Cambria Math"/>
                <w:sz w:val="28"/>
                <w:szCs w:val="28"/>
                <w:lang w:val="uk-UA"/>
              </w:rPr>
              <m:t>-1</m:t>
            </m:r>
          </m:num>
          <m:den>
            <m:r>
              <w:rPr>
                <w:rFonts w:ascii="Cambria Math" w:hAnsi="Cambria Math"/>
                <w:sz w:val="28"/>
                <w:szCs w:val="28"/>
                <w:lang w:val="uk-UA"/>
              </w:rPr>
              <m:t>1</m:t>
            </m:r>
          </m:den>
        </m:f>
      </m:oMath>
      <w:r w:rsidRPr="00684279">
        <w:rPr>
          <w:rFonts w:ascii="Times New Roman" w:hAnsi="Times New Roman"/>
          <w:sz w:val="28"/>
          <w:szCs w:val="28"/>
          <w:lang w:val="uk-UA"/>
        </w:rPr>
        <w:t xml:space="preserve"> = </w:t>
      </w:r>
      <w:r w:rsidRPr="00684279">
        <w:rPr>
          <w:rFonts w:ascii="Times New Roman" w:hAnsi="Times New Roman"/>
          <w:sz w:val="28"/>
          <w:szCs w:val="28"/>
          <w:lang w:val="en-US"/>
        </w:rPr>
        <w:t>1</w:t>
      </w:r>
      <w:r w:rsidRPr="00684279">
        <w:rPr>
          <w:rFonts w:ascii="Times New Roman" w:hAnsi="Times New Roman"/>
          <w:sz w:val="28"/>
          <w:szCs w:val="28"/>
          <w:lang w:val="uk-UA"/>
        </w:rPr>
        <w:t xml:space="preserve">; </w:t>
      </w:r>
    </w:p>
    <w:p w:rsidR="00BF7ADD" w:rsidRPr="00684279" w:rsidRDefault="00BF7ADD" w:rsidP="00BF7ADD">
      <w:pPr>
        <w:spacing w:after="0" w:line="360" w:lineRule="auto"/>
        <w:ind w:firstLine="708"/>
        <w:jc w:val="both"/>
        <w:rPr>
          <w:rFonts w:ascii="Times New Roman" w:hAnsi="Times New Roman"/>
          <w:sz w:val="28"/>
          <w:szCs w:val="28"/>
          <w:lang w:val="en-US"/>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CALD</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CALD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1+1</m:t>
                </m:r>
              </m:e>
            </m:d>
            <m:r>
              <w:rPr>
                <w:rFonts w:ascii="Cambria Math" w:hAnsi="Cambria Math"/>
                <w:sz w:val="28"/>
                <w:szCs w:val="28"/>
                <w:lang w:val="uk-UA"/>
              </w:rPr>
              <m:t>-1</m:t>
            </m:r>
          </m:num>
          <m:den>
            <m:r>
              <w:rPr>
                <w:rFonts w:ascii="Cambria Math" w:hAnsi="Cambria Math"/>
                <w:sz w:val="28"/>
                <w:szCs w:val="28"/>
                <w:lang w:val="uk-UA"/>
              </w:rPr>
              <m:t>1</m:t>
            </m:r>
          </m:den>
        </m:f>
      </m:oMath>
      <w:r w:rsidRPr="00684279">
        <w:rPr>
          <w:rFonts w:ascii="Times New Roman" w:hAnsi="Times New Roman"/>
          <w:sz w:val="28"/>
          <w:szCs w:val="28"/>
          <w:lang w:val="uk-UA"/>
        </w:rPr>
        <w:t xml:space="preserve"> = </w:t>
      </w:r>
      <w:r w:rsidRPr="00684279">
        <w:rPr>
          <w:rFonts w:ascii="Times New Roman" w:hAnsi="Times New Roman"/>
          <w:sz w:val="28"/>
          <w:szCs w:val="28"/>
          <w:lang w:val="en-US"/>
        </w:rPr>
        <w:t>1</w:t>
      </w:r>
      <w:r w:rsidRPr="00684279">
        <w:rPr>
          <w:rFonts w:ascii="Times New Roman" w:hAnsi="Times New Roman"/>
          <w:sz w:val="28"/>
          <w:szCs w:val="28"/>
          <w:lang w:val="uk-UA"/>
        </w:rPr>
        <w:t>;</w:t>
      </w:r>
    </w:p>
    <w:p w:rsidR="00BF7ADD" w:rsidRPr="00684279" w:rsidRDefault="00BF7ADD" w:rsidP="00BF7ADD">
      <w:pPr>
        <w:spacing w:after="0" w:line="360" w:lineRule="auto"/>
        <w:ind w:firstLine="708"/>
        <w:jc w:val="both"/>
        <w:rPr>
          <w:rFonts w:ascii="Times New Roman" w:hAnsi="Times New Roman"/>
          <w:sz w:val="28"/>
          <w:szCs w:val="28"/>
          <w:lang w:val="en-US"/>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OALD</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OALD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1+1</m:t>
                </m:r>
              </m:e>
            </m:d>
            <m:r>
              <w:rPr>
                <w:rFonts w:ascii="Cambria Math" w:hAnsi="Cambria Math"/>
                <w:sz w:val="28"/>
                <w:szCs w:val="28"/>
                <w:lang w:val="uk-UA"/>
              </w:rPr>
              <m:t>-1</m:t>
            </m:r>
          </m:num>
          <m:den>
            <m:r>
              <w:rPr>
                <w:rFonts w:ascii="Cambria Math" w:hAnsi="Cambria Math"/>
                <w:sz w:val="28"/>
                <w:szCs w:val="28"/>
                <w:lang w:val="uk-UA"/>
              </w:rPr>
              <m:t>1</m:t>
            </m:r>
          </m:den>
        </m:f>
      </m:oMath>
      <w:r w:rsidRPr="00684279">
        <w:rPr>
          <w:rFonts w:ascii="Times New Roman" w:hAnsi="Times New Roman"/>
          <w:sz w:val="28"/>
          <w:szCs w:val="28"/>
          <w:lang w:val="uk-UA"/>
        </w:rPr>
        <w:t xml:space="preserve"> = </w:t>
      </w:r>
      <w:r w:rsidRPr="00684279">
        <w:rPr>
          <w:rFonts w:ascii="Times New Roman" w:hAnsi="Times New Roman"/>
          <w:sz w:val="28"/>
          <w:szCs w:val="28"/>
          <w:lang w:val="en-US"/>
        </w:rPr>
        <w:t>1</w:t>
      </w:r>
      <w:r w:rsidRPr="00684279">
        <w:rPr>
          <w:rFonts w:ascii="Times New Roman" w:hAnsi="Times New Roman"/>
          <w:sz w:val="28"/>
          <w:szCs w:val="28"/>
          <w:lang w:val="uk-UA"/>
        </w:rPr>
        <w:t>;</w:t>
      </w:r>
    </w:p>
    <w:p w:rsidR="00BF7ADD" w:rsidRPr="00684279" w:rsidRDefault="00BF7ADD" w:rsidP="00BF7ADD">
      <w:pPr>
        <w:spacing w:after="0" w:line="360" w:lineRule="auto"/>
        <w:ind w:firstLine="708"/>
        <w:jc w:val="both"/>
        <w:rPr>
          <w:rFonts w:ascii="Times New Roman" w:hAnsi="Times New Roman"/>
          <w:sz w:val="28"/>
          <w:szCs w:val="28"/>
          <w:lang w:val="en-US"/>
        </w:rPr>
      </w:pPr>
      <w:r w:rsidRPr="00684279">
        <w:rPr>
          <w:rFonts w:ascii="Times New Roman" w:hAnsi="Times New Roman"/>
          <w:sz w:val="28"/>
          <w:szCs w:val="28"/>
          <w:lang w:val="uk-UA"/>
        </w:rPr>
        <w:t xml:space="preserve">у HNDAE </w:t>
      </w:r>
      <w:r w:rsidRPr="00684279">
        <w:rPr>
          <w:rFonts w:ascii="Times New Roman" w:hAnsi="Times New Roman"/>
          <w:sz w:val="28"/>
          <w:szCs w:val="28"/>
          <w:lang w:val="en-US"/>
        </w:rPr>
        <w:t>W</w:t>
      </w:r>
      <w:r w:rsidRPr="00684279">
        <w:rPr>
          <w:rFonts w:ascii="Times New Roman" w:hAnsi="Times New Roman"/>
          <w:sz w:val="24"/>
          <w:szCs w:val="28"/>
          <w:lang w:val="en-US"/>
        </w:rPr>
        <w:t>HNDAE</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2+1</m:t>
                </m:r>
              </m:e>
            </m:d>
            <m:r>
              <w:rPr>
                <w:rFonts w:ascii="Cambria Math" w:hAnsi="Cambria Math"/>
                <w:sz w:val="28"/>
                <w:szCs w:val="28"/>
                <w:lang w:val="uk-UA"/>
              </w:rPr>
              <m:t>-1</m:t>
            </m:r>
          </m:num>
          <m:den>
            <m:r>
              <w:rPr>
                <w:rFonts w:ascii="Cambria Math" w:hAnsi="Cambria Math"/>
                <w:sz w:val="28"/>
                <w:szCs w:val="28"/>
                <w:lang w:val="uk-UA"/>
              </w:rPr>
              <m:t>2</m:t>
            </m:r>
          </m:den>
        </m:f>
      </m:oMath>
      <w:r w:rsidRPr="00684279">
        <w:rPr>
          <w:rFonts w:ascii="Times New Roman" w:hAnsi="Times New Roman"/>
          <w:sz w:val="28"/>
          <w:szCs w:val="28"/>
          <w:lang w:val="uk-UA"/>
        </w:rPr>
        <w:t xml:space="preserve"> = </w:t>
      </w:r>
      <w:r w:rsidRPr="00684279">
        <w:rPr>
          <w:rFonts w:ascii="Times New Roman" w:hAnsi="Times New Roman"/>
          <w:sz w:val="28"/>
          <w:szCs w:val="28"/>
          <w:lang w:val="en-US"/>
        </w:rPr>
        <w:t>1</w:t>
      </w:r>
      <w:r w:rsidR="00BA2C5B" w:rsidRPr="00684279">
        <w:rPr>
          <w:rFonts w:ascii="Times New Roman" w:hAnsi="Times New Roman"/>
          <w:sz w:val="28"/>
          <w:szCs w:val="28"/>
          <w:lang w:val="uk-UA"/>
        </w:rPr>
        <w:t>.</w:t>
      </w:r>
    </w:p>
    <w:p w:rsidR="00BF7ADD" w:rsidRPr="00684279" w:rsidRDefault="00BF7ADD" w:rsidP="00BF7ADD">
      <w:pPr>
        <w:spacing w:after="0" w:line="360" w:lineRule="auto"/>
        <w:ind w:firstLine="709"/>
        <w:jc w:val="both"/>
        <w:rPr>
          <w:rFonts w:ascii="Times New Roman" w:hAnsi="Times New Roman"/>
          <w:sz w:val="28"/>
          <w:szCs w:val="28"/>
          <w:lang w:val="uk-UA"/>
        </w:rPr>
      </w:pPr>
      <w:r w:rsidRPr="00684279">
        <w:rPr>
          <w:rFonts w:ascii="Times New Roman" w:hAnsi="Times New Roman"/>
          <w:sz w:val="28"/>
          <w:szCs w:val="28"/>
          <w:lang w:val="uk-UA"/>
        </w:rPr>
        <w:t xml:space="preserve">Середня питома вага </w:t>
      </w:r>
      <w:r w:rsidRPr="00684279">
        <w:rPr>
          <w:rFonts w:ascii="Times New Roman" w:hAnsi="Times New Roman"/>
          <w:sz w:val="28"/>
          <w:szCs w:val="28"/>
          <w:lang w:val="en-US"/>
        </w:rPr>
        <w:t>W</w:t>
      </w:r>
      <w:r w:rsidRPr="00684279">
        <w:rPr>
          <w:rFonts w:ascii="Times New Roman" w:hAnsi="Times New Roman"/>
          <w:sz w:val="28"/>
          <w:szCs w:val="28"/>
          <w:lang w:val="uk-UA"/>
        </w:rPr>
        <w:t>сер.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r>
              <w:rPr>
                <w:rFonts w:ascii="Cambria Math" w:hAnsi="Cambria Math"/>
                <w:sz w:val="28"/>
                <w:szCs w:val="28"/>
                <w:lang w:val="uk-UA"/>
              </w:rPr>
              <m:t>1+1+1+1+1+1</m:t>
            </m:r>
          </m:num>
          <m:den>
            <m:r>
              <w:rPr>
                <w:rFonts w:ascii="Cambria Math" w:hAnsi="Cambria Math"/>
                <w:sz w:val="28"/>
                <w:szCs w:val="28"/>
                <w:lang w:val="uk-UA"/>
              </w:rPr>
              <m:t>6</m:t>
            </m:r>
          </m:den>
        </m:f>
      </m:oMath>
      <w:r w:rsidRPr="00684279">
        <w:rPr>
          <w:rFonts w:ascii="Times New Roman" w:hAnsi="Times New Roman"/>
          <w:sz w:val="28"/>
          <w:szCs w:val="28"/>
          <w:lang w:val="uk-UA"/>
        </w:rPr>
        <w:t xml:space="preserve"> = 1</w:t>
      </w:r>
      <w:r w:rsidR="00BA2C5B" w:rsidRPr="00684279">
        <w:rPr>
          <w:rFonts w:ascii="Times New Roman" w:hAnsi="Times New Roman"/>
          <w:sz w:val="28"/>
          <w:szCs w:val="28"/>
          <w:lang w:val="uk-UA"/>
        </w:rPr>
        <w:t>.</w:t>
      </w:r>
      <w:r w:rsidRPr="00684279">
        <w:rPr>
          <w:rFonts w:ascii="Times New Roman" w:hAnsi="Times New Roman"/>
          <w:sz w:val="28"/>
          <w:szCs w:val="28"/>
          <w:lang w:val="uk-UA"/>
        </w:rPr>
        <w:t xml:space="preserve"> </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lastRenderedPageBreak/>
        <w:t xml:space="preserve">У семантиці лексеми </w:t>
      </w:r>
      <w:r w:rsidRPr="00684279">
        <w:rPr>
          <w:rFonts w:ascii="Times New Roman" w:hAnsi="Times New Roman"/>
          <w:i/>
          <w:sz w:val="28"/>
          <w:szCs w:val="28"/>
          <w:lang w:val="uk-UA"/>
        </w:rPr>
        <w:t>winsomeness</w:t>
      </w:r>
      <w:r w:rsidRPr="00684279">
        <w:rPr>
          <w:rFonts w:ascii="Times New Roman" w:hAnsi="Times New Roman"/>
          <w:sz w:val="28"/>
          <w:szCs w:val="28"/>
          <w:lang w:val="uk-UA"/>
        </w:rPr>
        <w:t xml:space="preserve"> наявний лише один складовий компонент, а саме </w:t>
      </w:r>
      <w:r w:rsidRPr="00684279">
        <w:rPr>
          <w:rFonts w:ascii="Times New Roman" w:hAnsi="Times New Roman"/>
          <w:i/>
          <w:sz w:val="28"/>
          <w:szCs w:val="28"/>
          <w:lang w:val="uk-UA"/>
        </w:rPr>
        <w:t>generally pleasing and engaging often because of a childlike charm and innocence</w:t>
      </w:r>
      <w:r w:rsidRPr="00684279">
        <w:rPr>
          <w:rFonts w:ascii="Times New Roman" w:hAnsi="Times New Roman"/>
          <w:sz w:val="28"/>
          <w:szCs w:val="28"/>
          <w:lang w:val="uk-UA"/>
        </w:rPr>
        <w:t>, який зафіксовано в усіх досліджених лексикографічних джерелах.</w:t>
      </w:r>
    </w:p>
    <w:p w:rsidR="00BF7ADD" w:rsidRPr="00684279" w:rsidRDefault="00BF7ADD" w:rsidP="00BF7ADD">
      <w:pPr>
        <w:spacing w:after="0" w:line="360" w:lineRule="auto"/>
        <w:ind w:firstLine="709"/>
        <w:jc w:val="both"/>
        <w:rPr>
          <w:rFonts w:ascii="Times New Roman" w:hAnsi="Times New Roman"/>
          <w:sz w:val="28"/>
          <w:szCs w:val="28"/>
          <w:lang w:val="en-US"/>
        </w:rPr>
      </w:pPr>
      <w:r w:rsidRPr="00684279">
        <w:rPr>
          <w:rFonts w:ascii="Times New Roman" w:hAnsi="Times New Roman"/>
          <w:sz w:val="28"/>
          <w:szCs w:val="28"/>
          <w:lang w:val="uk-UA"/>
        </w:rPr>
        <w:t>Питома вага елемент</w:t>
      </w:r>
      <w:r w:rsidR="00BA2C5B" w:rsidRPr="00684279">
        <w:rPr>
          <w:rFonts w:ascii="Times New Roman" w:hAnsi="Times New Roman"/>
          <w:sz w:val="28"/>
          <w:szCs w:val="28"/>
          <w:lang w:val="uk-UA"/>
        </w:rPr>
        <w:t>а</w:t>
      </w:r>
      <w:r w:rsidRPr="00684279">
        <w:rPr>
          <w:rFonts w:ascii="Times New Roman" w:hAnsi="Times New Roman"/>
          <w:sz w:val="28"/>
          <w:szCs w:val="28"/>
          <w:lang w:val="en-US"/>
        </w:rPr>
        <w:t xml:space="preserve"> </w:t>
      </w:r>
      <w:r w:rsidRPr="00684279">
        <w:rPr>
          <w:rFonts w:ascii="Times New Roman" w:hAnsi="Times New Roman"/>
          <w:i/>
          <w:sz w:val="28"/>
          <w:szCs w:val="28"/>
          <w:lang w:val="uk-UA"/>
        </w:rPr>
        <w:t>generally pleasing and engaging often because of a childlike charm and innocence</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rPr>
        <w:t xml:space="preserve">у </w:t>
      </w:r>
      <w:r w:rsidRPr="00684279">
        <w:rPr>
          <w:rFonts w:ascii="Times New Roman" w:hAnsi="Times New Roman"/>
          <w:sz w:val="28"/>
          <w:szCs w:val="28"/>
          <w:lang w:val="en-US"/>
        </w:rPr>
        <w:t>MWUD</w:t>
      </w:r>
      <w:r w:rsidRPr="00684279">
        <w:rPr>
          <w:rFonts w:ascii="Times New Roman" w:hAnsi="Times New Roman"/>
          <w:sz w:val="28"/>
          <w:szCs w:val="28"/>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MMUD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1+1</m:t>
                </m:r>
              </m:e>
            </m:d>
            <m:r>
              <w:rPr>
                <w:rFonts w:ascii="Cambria Math" w:hAnsi="Cambria Math"/>
                <w:sz w:val="28"/>
                <w:szCs w:val="28"/>
                <w:lang w:val="uk-UA"/>
              </w:rPr>
              <m:t>-1</m:t>
            </m:r>
          </m:num>
          <m:den>
            <m:r>
              <w:rPr>
                <w:rFonts w:ascii="Cambria Math" w:hAnsi="Cambria Math"/>
                <w:sz w:val="28"/>
                <w:szCs w:val="28"/>
                <w:lang w:val="uk-UA"/>
              </w:rPr>
              <m:t>1</m:t>
            </m:r>
          </m:den>
        </m:f>
      </m:oMath>
      <w:r w:rsidRPr="00684279">
        <w:rPr>
          <w:rFonts w:ascii="Times New Roman" w:hAnsi="Times New Roman"/>
          <w:sz w:val="28"/>
          <w:szCs w:val="28"/>
          <w:lang w:val="uk-UA"/>
        </w:rPr>
        <w:t xml:space="preserve"> = </w:t>
      </w:r>
      <w:r w:rsidRPr="00684279">
        <w:rPr>
          <w:rFonts w:ascii="Times New Roman" w:hAnsi="Times New Roman"/>
          <w:sz w:val="28"/>
          <w:szCs w:val="28"/>
        </w:rPr>
        <w:t>1</w:t>
      </w:r>
      <w:r w:rsidRPr="00684279">
        <w:rPr>
          <w:rFonts w:ascii="Times New Roman" w:hAnsi="Times New Roman"/>
          <w:sz w:val="28"/>
          <w:szCs w:val="28"/>
          <w:lang w:val="uk-UA"/>
        </w:rPr>
        <w:t>;</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WD</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WD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1+1</m:t>
                </m:r>
              </m:e>
            </m:d>
            <m:r>
              <w:rPr>
                <w:rFonts w:ascii="Cambria Math" w:hAnsi="Cambria Math"/>
                <w:sz w:val="28"/>
                <w:szCs w:val="28"/>
                <w:lang w:val="uk-UA"/>
              </w:rPr>
              <m:t>-1</m:t>
            </m:r>
          </m:num>
          <m:den>
            <m:r>
              <w:rPr>
                <w:rFonts w:ascii="Cambria Math" w:hAnsi="Cambria Math"/>
                <w:sz w:val="28"/>
                <w:szCs w:val="28"/>
                <w:lang w:val="uk-UA"/>
              </w:rPr>
              <m:t>1</m:t>
            </m:r>
          </m:den>
        </m:f>
      </m:oMath>
      <w:r w:rsidRPr="00684279">
        <w:rPr>
          <w:rFonts w:ascii="Times New Roman" w:hAnsi="Times New Roman"/>
          <w:sz w:val="28"/>
          <w:szCs w:val="28"/>
          <w:lang w:val="uk-UA"/>
        </w:rPr>
        <w:t xml:space="preserve"> = 1</w:t>
      </w:r>
    </w:p>
    <w:p w:rsidR="00BF7ADD" w:rsidRPr="00684279" w:rsidRDefault="00BF7ADD" w:rsidP="00BF7ADD">
      <w:pPr>
        <w:spacing w:after="0" w:line="360" w:lineRule="auto"/>
        <w:ind w:firstLine="708"/>
        <w:jc w:val="both"/>
        <w:rPr>
          <w:rFonts w:ascii="Times New Roman" w:hAnsi="Times New Roman"/>
          <w:sz w:val="28"/>
          <w:szCs w:val="28"/>
          <w:lang w:val="en-US"/>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LDCE</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LDCE</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1+1</m:t>
                </m:r>
              </m:e>
            </m:d>
            <m:r>
              <w:rPr>
                <w:rFonts w:ascii="Cambria Math" w:hAnsi="Cambria Math"/>
                <w:sz w:val="28"/>
                <w:szCs w:val="28"/>
                <w:lang w:val="uk-UA"/>
              </w:rPr>
              <m:t>-1</m:t>
            </m:r>
          </m:num>
          <m:den>
            <m:r>
              <w:rPr>
                <w:rFonts w:ascii="Cambria Math" w:hAnsi="Cambria Math"/>
                <w:sz w:val="28"/>
                <w:szCs w:val="28"/>
                <w:lang w:val="uk-UA"/>
              </w:rPr>
              <m:t>1</m:t>
            </m:r>
          </m:den>
        </m:f>
      </m:oMath>
      <w:r w:rsidRPr="00684279">
        <w:rPr>
          <w:rFonts w:ascii="Times New Roman" w:hAnsi="Times New Roman"/>
          <w:sz w:val="28"/>
          <w:szCs w:val="28"/>
          <w:lang w:val="uk-UA"/>
        </w:rPr>
        <w:t xml:space="preserve"> = </w:t>
      </w:r>
      <w:r w:rsidRPr="00684279">
        <w:rPr>
          <w:rFonts w:ascii="Times New Roman" w:hAnsi="Times New Roman"/>
          <w:sz w:val="28"/>
          <w:szCs w:val="28"/>
          <w:lang w:val="en-US"/>
        </w:rPr>
        <w:t>1</w:t>
      </w:r>
      <w:r w:rsidRPr="00684279">
        <w:rPr>
          <w:rFonts w:ascii="Times New Roman" w:hAnsi="Times New Roman"/>
          <w:sz w:val="28"/>
          <w:szCs w:val="28"/>
          <w:lang w:val="uk-UA"/>
        </w:rPr>
        <w:t xml:space="preserve">; </w:t>
      </w:r>
    </w:p>
    <w:p w:rsidR="00BF7ADD" w:rsidRPr="00684279" w:rsidRDefault="00BF7ADD" w:rsidP="00BF7ADD">
      <w:pPr>
        <w:spacing w:after="0" w:line="360" w:lineRule="auto"/>
        <w:ind w:firstLine="708"/>
        <w:jc w:val="both"/>
        <w:rPr>
          <w:rFonts w:ascii="Times New Roman" w:hAnsi="Times New Roman"/>
          <w:sz w:val="28"/>
          <w:szCs w:val="28"/>
          <w:lang w:val="en-US"/>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CALD</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CALD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1+1</m:t>
                </m:r>
              </m:e>
            </m:d>
            <m:r>
              <w:rPr>
                <w:rFonts w:ascii="Cambria Math" w:hAnsi="Cambria Math"/>
                <w:sz w:val="28"/>
                <w:szCs w:val="28"/>
                <w:lang w:val="uk-UA"/>
              </w:rPr>
              <m:t>-1</m:t>
            </m:r>
          </m:num>
          <m:den>
            <m:r>
              <w:rPr>
                <w:rFonts w:ascii="Cambria Math" w:hAnsi="Cambria Math"/>
                <w:sz w:val="28"/>
                <w:szCs w:val="28"/>
                <w:lang w:val="uk-UA"/>
              </w:rPr>
              <m:t>1</m:t>
            </m:r>
          </m:den>
        </m:f>
      </m:oMath>
      <w:r w:rsidRPr="00684279">
        <w:rPr>
          <w:rFonts w:ascii="Times New Roman" w:hAnsi="Times New Roman"/>
          <w:sz w:val="28"/>
          <w:szCs w:val="28"/>
          <w:lang w:val="uk-UA"/>
        </w:rPr>
        <w:t xml:space="preserve"> = </w:t>
      </w:r>
      <w:r w:rsidRPr="00684279">
        <w:rPr>
          <w:rFonts w:ascii="Times New Roman" w:hAnsi="Times New Roman"/>
          <w:sz w:val="28"/>
          <w:szCs w:val="28"/>
          <w:lang w:val="en-US"/>
        </w:rPr>
        <w:t>1</w:t>
      </w:r>
      <w:r w:rsidRPr="00684279">
        <w:rPr>
          <w:rFonts w:ascii="Times New Roman" w:hAnsi="Times New Roman"/>
          <w:sz w:val="28"/>
          <w:szCs w:val="28"/>
          <w:lang w:val="uk-UA"/>
        </w:rPr>
        <w:t>;</w:t>
      </w:r>
    </w:p>
    <w:p w:rsidR="00BF7ADD" w:rsidRPr="00684279" w:rsidRDefault="00BF7ADD" w:rsidP="00BF7ADD">
      <w:pPr>
        <w:spacing w:after="0" w:line="360" w:lineRule="auto"/>
        <w:ind w:firstLine="708"/>
        <w:jc w:val="both"/>
        <w:rPr>
          <w:rFonts w:ascii="Times New Roman" w:hAnsi="Times New Roman"/>
          <w:sz w:val="28"/>
          <w:szCs w:val="28"/>
          <w:lang w:val="en-US"/>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OALD</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OALD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1+1</m:t>
                </m:r>
              </m:e>
            </m:d>
            <m:r>
              <w:rPr>
                <w:rFonts w:ascii="Cambria Math" w:hAnsi="Cambria Math"/>
                <w:sz w:val="28"/>
                <w:szCs w:val="28"/>
                <w:lang w:val="uk-UA"/>
              </w:rPr>
              <m:t>-1</m:t>
            </m:r>
          </m:num>
          <m:den>
            <m:r>
              <w:rPr>
                <w:rFonts w:ascii="Cambria Math" w:hAnsi="Cambria Math"/>
                <w:sz w:val="28"/>
                <w:szCs w:val="28"/>
                <w:lang w:val="uk-UA"/>
              </w:rPr>
              <m:t>1</m:t>
            </m:r>
          </m:den>
        </m:f>
      </m:oMath>
      <w:r w:rsidRPr="00684279">
        <w:rPr>
          <w:rFonts w:ascii="Times New Roman" w:hAnsi="Times New Roman"/>
          <w:sz w:val="28"/>
          <w:szCs w:val="28"/>
          <w:lang w:val="uk-UA"/>
        </w:rPr>
        <w:t xml:space="preserve"> = </w:t>
      </w:r>
      <w:r w:rsidRPr="00684279">
        <w:rPr>
          <w:rFonts w:ascii="Times New Roman" w:hAnsi="Times New Roman"/>
          <w:sz w:val="28"/>
          <w:szCs w:val="28"/>
          <w:lang w:val="en-US"/>
        </w:rPr>
        <w:t>1</w:t>
      </w:r>
      <w:r w:rsidRPr="00684279">
        <w:rPr>
          <w:rFonts w:ascii="Times New Roman" w:hAnsi="Times New Roman"/>
          <w:sz w:val="28"/>
          <w:szCs w:val="28"/>
          <w:lang w:val="uk-UA"/>
        </w:rPr>
        <w:t>;</w:t>
      </w:r>
    </w:p>
    <w:p w:rsidR="00BF7ADD" w:rsidRPr="00684279" w:rsidRDefault="00BF7ADD" w:rsidP="00BF7ADD">
      <w:pPr>
        <w:spacing w:after="0" w:line="360" w:lineRule="auto"/>
        <w:ind w:firstLine="709"/>
        <w:jc w:val="both"/>
        <w:rPr>
          <w:rFonts w:ascii="Times New Roman" w:hAnsi="Times New Roman"/>
          <w:sz w:val="28"/>
          <w:szCs w:val="28"/>
          <w:lang w:val="en-US"/>
        </w:rPr>
      </w:pPr>
      <w:r w:rsidRPr="00684279">
        <w:rPr>
          <w:rFonts w:ascii="Times New Roman" w:hAnsi="Times New Roman"/>
          <w:sz w:val="28"/>
          <w:szCs w:val="28"/>
          <w:lang w:val="uk-UA"/>
        </w:rPr>
        <w:t xml:space="preserve">у HNDAE </w:t>
      </w:r>
      <w:r w:rsidRPr="00684279">
        <w:rPr>
          <w:rFonts w:ascii="Times New Roman" w:hAnsi="Times New Roman"/>
          <w:sz w:val="28"/>
          <w:szCs w:val="28"/>
          <w:lang w:val="en-US"/>
        </w:rPr>
        <w:t>W</w:t>
      </w:r>
      <w:r w:rsidRPr="00684279">
        <w:rPr>
          <w:rFonts w:ascii="Times New Roman" w:hAnsi="Times New Roman"/>
          <w:sz w:val="24"/>
          <w:szCs w:val="28"/>
          <w:lang w:val="en-US"/>
        </w:rPr>
        <w:t>HNDAE</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1+1</m:t>
                </m:r>
              </m:e>
            </m:d>
            <m:r>
              <w:rPr>
                <w:rFonts w:ascii="Cambria Math" w:hAnsi="Cambria Math"/>
                <w:sz w:val="28"/>
                <w:szCs w:val="28"/>
                <w:lang w:val="uk-UA"/>
              </w:rPr>
              <m:t>-1</m:t>
            </m:r>
          </m:num>
          <m:den>
            <m:r>
              <w:rPr>
                <w:rFonts w:ascii="Cambria Math" w:hAnsi="Cambria Math"/>
                <w:sz w:val="28"/>
                <w:szCs w:val="28"/>
                <w:lang w:val="uk-UA"/>
              </w:rPr>
              <m:t>1</m:t>
            </m:r>
          </m:den>
        </m:f>
      </m:oMath>
      <w:r w:rsidRPr="00684279">
        <w:rPr>
          <w:rFonts w:ascii="Times New Roman" w:hAnsi="Times New Roman"/>
          <w:sz w:val="28"/>
          <w:szCs w:val="28"/>
          <w:lang w:val="uk-UA"/>
        </w:rPr>
        <w:t xml:space="preserve"> = </w:t>
      </w:r>
      <w:r w:rsidRPr="00684279">
        <w:rPr>
          <w:rFonts w:ascii="Times New Roman" w:hAnsi="Times New Roman"/>
          <w:sz w:val="28"/>
          <w:szCs w:val="28"/>
          <w:lang w:val="en-US"/>
        </w:rPr>
        <w:t>1</w:t>
      </w:r>
      <w:r w:rsidR="00BA2C5B" w:rsidRPr="00684279">
        <w:rPr>
          <w:rFonts w:ascii="Times New Roman" w:hAnsi="Times New Roman"/>
          <w:sz w:val="28"/>
          <w:szCs w:val="28"/>
          <w:lang w:val="uk-UA"/>
        </w:rPr>
        <w:t>.</w:t>
      </w:r>
    </w:p>
    <w:p w:rsidR="00BF7ADD" w:rsidRPr="00684279" w:rsidRDefault="00BF7ADD" w:rsidP="00BF7ADD">
      <w:pPr>
        <w:spacing w:after="0" w:line="360" w:lineRule="auto"/>
        <w:ind w:firstLine="709"/>
        <w:jc w:val="both"/>
        <w:rPr>
          <w:rFonts w:ascii="Times New Roman" w:hAnsi="Times New Roman"/>
          <w:sz w:val="28"/>
          <w:szCs w:val="28"/>
          <w:lang w:val="uk-UA"/>
        </w:rPr>
      </w:pPr>
      <w:r w:rsidRPr="00684279">
        <w:rPr>
          <w:rFonts w:ascii="Times New Roman" w:hAnsi="Times New Roman"/>
          <w:sz w:val="28"/>
          <w:szCs w:val="28"/>
          <w:lang w:val="uk-UA"/>
        </w:rPr>
        <w:t xml:space="preserve">Середня питома вага </w:t>
      </w:r>
      <w:r w:rsidRPr="00684279">
        <w:rPr>
          <w:rFonts w:ascii="Times New Roman" w:hAnsi="Times New Roman"/>
          <w:sz w:val="28"/>
          <w:szCs w:val="28"/>
          <w:lang w:val="en-US"/>
        </w:rPr>
        <w:t>W</w:t>
      </w:r>
      <w:r w:rsidRPr="00684279">
        <w:rPr>
          <w:rFonts w:ascii="Times New Roman" w:hAnsi="Times New Roman"/>
          <w:sz w:val="28"/>
          <w:szCs w:val="28"/>
          <w:lang w:val="uk-UA"/>
        </w:rPr>
        <w:t>сер.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r>
              <w:rPr>
                <w:rFonts w:ascii="Cambria Math" w:hAnsi="Cambria Math"/>
                <w:sz w:val="28"/>
                <w:szCs w:val="28"/>
                <w:lang w:val="uk-UA"/>
              </w:rPr>
              <m:t>1+1+1+1+1+1</m:t>
            </m:r>
          </m:num>
          <m:den>
            <m:r>
              <w:rPr>
                <w:rFonts w:ascii="Cambria Math" w:hAnsi="Cambria Math"/>
                <w:sz w:val="28"/>
                <w:szCs w:val="28"/>
                <w:lang w:val="uk-UA"/>
              </w:rPr>
              <m:t>6</m:t>
            </m:r>
          </m:den>
        </m:f>
      </m:oMath>
      <w:r w:rsidRPr="00684279">
        <w:rPr>
          <w:rFonts w:ascii="Times New Roman" w:hAnsi="Times New Roman"/>
          <w:sz w:val="28"/>
          <w:szCs w:val="28"/>
          <w:lang w:val="uk-UA"/>
        </w:rPr>
        <w:t xml:space="preserve"> = 1</w:t>
      </w:r>
      <w:r w:rsidR="00BA2C5B" w:rsidRPr="00684279">
        <w:rPr>
          <w:rFonts w:ascii="Times New Roman" w:hAnsi="Times New Roman"/>
          <w:sz w:val="28"/>
          <w:szCs w:val="28"/>
          <w:lang w:val="uk-UA"/>
        </w:rPr>
        <w:t>.</w:t>
      </w:r>
    </w:p>
    <w:p w:rsidR="00BF7ADD" w:rsidRPr="00684279" w:rsidRDefault="00BF7ADD" w:rsidP="00BF7ADD">
      <w:pPr>
        <w:spacing w:after="0" w:line="360" w:lineRule="auto"/>
        <w:ind w:firstLine="708"/>
        <w:jc w:val="both"/>
        <w:rPr>
          <w:rFonts w:ascii="Times New Roman" w:hAnsi="Times New Roman"/>
          <w:sz w:val="28"/>
          <w:szCs w:val="28"/>
          <w:lang w:val="en-US"/>
        </w:rPr>
      </w:pPr>
      <w:r w:rsidRPr="00684279">
        <w:rPr>
          <w:rFonts w:ascii="Times New Roman" w:hAnsi="Times New Roman"/>
          <w:sz w:val="28"/>
          <w:szCs w:val="28"/>
          <w:lang w:val="uk-UA"/>
        </w:rPr>
        <w:t xml:space="preserve">Серед значень лексеми </w:t>
      </w:r>
      <w:r w:rsidRPr="00684279">
        <w:rPr>
          <w:rFonts w:ascii="Times New Roman" w:hAnsi="Times New Roman"/>
          <w:i/>
          <w:sz w:val="28"/>
          <w:szCs w:val="28"/>
          <w:lang w:val="uk-UA"/>
        </w:rPr>
        <w:t>glamour</w:t>
      </w:r>
      <w:r w:rsidRPr="00684279">
        <w:rPr>
          <w:rFonts w:ascii="Times New Roman" w:hAnsi="Times New Roman"/>
          <w:sz w:val="28"/>
          <w:szCs w:val="28"/>
          <w:lang w:val="uk-UA"/>
        </w:rPr>
        <w:t xml:space="preserve"> два компоненти є рівнозначними, а саме</w:t>
      </w:r>
      <w:r w:rsidR="00BA2C5B"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i/>
          <w:sz w:val="28"/>
          <w:szCs w:val="28"/>
          <w:lang w:val="uk-UA"/>
        </w:rPr>
        <w:t>alluring or fascinating attraction</w:t>
      </w:r>
      <w:r w:rsidRPr="00684279">
        <w:rPr>
          <w:rFonts w:ascii="Times New Roman" w:hAnsi="Times New Roman"/>
          <w:sz w:val="28"/>
          <w:szCs w:val="28"/>
          <w:lang w:val="uk-UA"/>
        </w:rPr>
        <w:t xml:space="preserve"> (</w:t>
      </w:r>
      <w:r w:rsidRPr="00684279">
        <w:rPr>
          <w:rFonts w:ascii="Times New Roman" w:hAnsi="Times New Roman"/>
          <w:sz w:val="28"/>
          <w:szCs w:val="28"/>
          <w:lang w:val="en-US"/>
        </w:rPr>
        <w:t>MWUD</w:t>
      </w:r>
      <w:r w:rsidRPr="00684279">
        <w:rPr>
          <w:rFonts w:ascii="Times New Roman" w:hAnsi="Times New Roman"/>
          <w:sz w:val="28"/>
          <w:szCs w:val="28"/>
          <w:lang w:val="uk-UA"/>
        </w:rPr>
        <w:t xml:space="preserve">, </w:t>
      </w:r>
      <w:r w:rsidRPr="00684279">
        <w:rPr>
          <w:rFonts w:ascii="Times New Roman" w:hAnsi="Times New Roman"/>
          <w:sz w:val="28"/>
          <w:szCs w:val="28"/>
          <w:lang w:val="en-US"/>
        </w:rPr>
        <w:t>WD</w:t>
      </w:r>
      <w:r w:rsidRPr="00684279">
        <w:rPr>
          <w:rFonts w:ascii="Times New Roman" w:hAnsi="Times New Roman"/>
          <w:sz w:val="28"/>
          <w:szCs w:val="28"/>
          <w:lang w:val="uk-UA"/>
        </w:rPr>
        <w:t>, LDCE та OALD) (</w:t>
      </w:r>
      <w:r w:rsidRPr="00684279">
        <w:rPr>
          <w:rFonts w:ascii="Times New Roman" w:hAnsi="Times New Roman"/>
          <w:i/>
          <w:sz w:val="28"/>
          <w:szCs w:val="28"/>
          <w:lang w:val="en-US"/>
        </w:rPr>
        <w:t>She left her hometown,</w:t>
      </w:r>
      <w:r w:rsidRPr="00684279">
        <w:rPr>
          <w:rFonts w:ascii="Times New Roman" w:hAnsi="Times New Roman"/>
          <w:sz w:val="28"/>
          <w:szCs w:val="28"/>
          <w:lang w:val="en-US"/>
        </w:rPr>
        <w:t xml:space="preserve"> </w:t>
      </w:r>
      <w:r w:rsidRPr="00684279">
        <w:rPr>
          <w:rFonts w:ascii="Times New Roman" w:hAnsi="Times New Roman"/>
          <w:i/>
          <w:sz w:val="28"/>
          <w:szCs w:val="28"/>
          <w:lang w:val="en-US"/>
        </w:rPr>
        <w:t xml:space="preserve">attracted to the </w:t>
      </w:r>
      <w:r w:rsidRPr="00684279">
        <w:rPr>
          <w:rFonts w:ascii="Times New Roman" w:hAnsi="Times New Roman"/>
          <w:i/>
          <w:iCs/>
          <w:sz w:val="28"/>
          <w:szCs w:val="28"/>
          <w:lang w:val="en-US"/>
        </w:rPr>
        <w:t>glamour</w:t>
      </w:r>
      <w:r w:rsidRPr="00684279">
        <w:rPr>
          <w:rFonts w:ascii="Times New Roman" w:hAnsi="Times New Roman"/>
          <w:i/>
          <w:sz w:val="28"/>
          <w:szCs w:val="28"/>
          <w:lang w:val="en-US"/>
        </w:rPr>
        <w:t xml:space="preserve"> of the big city</w:t>
      </w:r>
      <w:r w:rsidRPr="00684279">
        <w:rPr>
          <w:rFonts w:ascii="Times New Roman" w:hAnsi="Times New Roman"/>
          <w:sz w:val="28"/>
          <w:szCs w:val="28"/>
          <w:lang w:val="uk-UA"/>
        </w:rPr>
        <w:t xml:space="preserve">), </w:t>
      </w:r>
      <w:r w:rsidRPr="00684279">
        <w:rPr>
          <w:rFonts w:ascii="Times New Roman" w:hAnsi="Times New Roman"/>
          <w:i/>
          <w:sz w:val="28"/>
          <w:szCs w:val="28"/>
          <w:lang w:val="uk-UA"/>
        </w:rPr>
        <w:t>an exciting and often illusory and romantic attractiveness</w:t>
      </w:r>
      <w:r w:rsidRPr="00684279">
        <w:rPr>
          <w:rFonts w:ascii="Times New Roman" w:hAnsi="Times New Roman"/>
          <w:sz w:val="28"/>
          <w:szCs w:val="28"/>
          <w:lang w:val="uk-UA"/>
        </w:rPr>
        <w:t xml:space="preserve"> (</w:t>
      </w:r>
      <w:r w:rsidRPr="00684279">
        <w:rPr>
          <w:rFonts w:ascii="Times New Roman" w:hAnsi="Times New Roman"/>
          <w:sz w:val="28"/>
          <w:szCs w:val="28"/>
          <w:lang w:val="en-US"/>
        </w:rPr>
        <w:t>MWUD</w:t>
      </w:r>
      <w:r w:rsidRPr="00684279">
        <w:rPr>
          <w:rFonts w:ascii="Times New Roman" w:hAnsi="Times New Roman"/>
          <w:sz w:val="28"/>
          <w:szCs w:val="28"/>
          <w:lang w:val="uk-UA"/>
        </w:rPr>
        <w:t xml:space="preserve">, </w:t>
      </w:r>
      <w:r w:rsidRPr="00684279">
        <w:rPr>
          <w:rFonts w:ascii="Times New Roman" w:hAnsi="Times New Roman"/>
          <w:sz w:val="28"/>
          <w:szCs w:val="28"/>
          <w:lang w:val="en-US"/>
        </w:rPr>
        <w:t>WD</w:t>
      </w:r>
      <w:r w:rsidRPr="00684279">
        <w:rPr>
          <w:rFonts w:ascii="Times New Roman" w:hAnsi="Times New Roman"/>
          <w:sz w:val="28"/>
          <w:szCs w:val="28"/>
          <w:lang w:val="uk-UA"/>
        </w:rPr>
        <w:t xml:space="preserve">, </w:t>
      </w:r>
      <w:r w:rsidRPr="00684279">
        <w:rPr>
          <w:rFonts w:ascii="Times New Roman" w:hAnsi="Times New Roman"/>
          <w:sz w:val="28"/>
          <w:szCs w:val="28"/>
          <w:lang w:val="en-US"/>
        </w:rPr>
        <w:t>CALD</w:t>
      </w:r>
      <w:r w:rsidRPr="00684279">
        <w:rPr>
          <w:rFonts w:ascii="Times New Roman" w:hAnsi="Times New Roman"/>
          <w:sz w:val="28"/>
          <w:szCs w:val="28"/>
          <w:lang w:val="uk-UA"/>
        </w:rPr>
        <w:t xml:space="preserve">, </w:t>
      </w:r>
      <w:r w:rsidRPr="00684279">
        <w:rPr>
          <w:rFonts w:ascii="Times New Roman" w:hAnsi="Times New Roman"/>
          <w:sz w:val="28"/>
          <w:szCs w:val="28"/>
          <w:lang w:val="en-US"/>
        </w:rPr>
        <w:t>HNDAE</w:t>
      </w:r>
      <w:r w:rsidRPr="00684279">
        <w:rPr>
          <w:rFonts w:ascii="Times New Roman" w:hAnsi="Times New Roman"/>
          <w:sz w:val="28"/>
          <w:szCs w:val="28"/>
          <w:lang w:val="uk-UA"/>
        </w:rPr>
        <w:t xml:space="preserve"> та </w:t>
      </w:r>
      <w:r w:rsidRPr="00684279">
        <w:rPr>
          <w:rFonts w:ascii="Times New Roman" w:hAnsi="Times New Roman"/>
          <w:sz w:val="28"/>
          <w:szCs w:val="28"/>
          <w:lang w:val="en-US"/>
        </w:rPr>
        <w:t>OALD</w:t>
      </w:r>
      <w:r w:rsidRPr="00684279">
        <w:rPr>
          <w:rFonts w:ascii="Times New Roman" w:hAnsi="Times New Roman"/>
          <w:sz w:val="28"/>
          <w:szCs w:val="28"/>
          <w:lang w:val="uk-UA"/>
        </w:rPr>
        <w:t>)</w:t>
      </w:r>
      <w:r w:rsidRPr="00684279">
        <w:rPr>
          <w:rFonts w:ascii="Times New Roman" w:hAnsi="Times New Roman"/>
          <w:sz w:val="28"/>
          <w:szCs w:val="28"/>
          <w:lang w:val="en-US"/>
        </w:rPr>
        <w:t xml:space="preserve"> (</w:t>
      </w:r>
      <w:r w:rsidRPr="00684279">
        <w:rPr>
          <w:rFonts w:ascii="Times New Roman" w:hAnsi="Times New Roman"/>
          <w:i/>
          <w:sz w:val="28"/>
          <w:szCs w:val="28"/>
          <w:lang w:val="en-US"/>
        </w:rPr>
        <w:t>the</w:t>
      </w:r>
      <w:r w:rsidRPr="00684279">
        <w:rPr>
          <w:rFonts w:ascii="Times New Roman" w:hAnsi="Times New Roman"/>
          <w:sz w:val="28"/>
          <w:szCs w:val="28"/>
          <w:lang w:val="en-US"/>
        </w:rPr>
        <w:t xml:space="preserve"> </w:t>
      </w:r>
      <w:r w:rsidRPr="00684279">
        <w:rPr>
          <w:rFonts w:ascii="Times New Roman" w:hAnsi="Times New Roman"/>
          <w:i/>
          <w:iCs/>
          <w:sz w:val="28"/>
          <w:szCs w:val="28"/>
          <w:lang w:val="en-US"/>
        </w:rPr>
        <w:t>glamour</w:t>
      </w:r>
      <w:r w:rsidRPr="00684279">
        <w:rPr>
          <w:rFonts w:ascii="Times New Roman" w:hAnsi="Times New Roman"/>
          <w:sz w:val="28"/>
          <w:szCs w:val="28"/>
          <w:lang w:val="en-US"/>
        </w:rPr>
        <w:t xml:space="preserve"> </w:t>
      </w:r>
      <w:r w:rsidRPr="00684279">
        <w:rPr>
          <w:rFonts w:ascii="Times New Roman" w:hAnsi="Times New Roman"/>
          <w:i/>
          <w:sz w:val="28"/>
          <w:szCs w:val="28"/>
          <w:lang w:val="en-US"/>
        </w:rPr>
        <w:t>of the movie business</w:t>
      </w:r>
      <w:r w:rsidRPr="00684279">
        <w:rPr>
          <w:rFonts w:ascii="Times New Roman" w:hAnsi="Times New Roman"/>
          <w:sz w:val="28"/>
          <w:szCs w:val="28"/>
          <w:lang w:val="en-US"/>
        </w:rPr>
        <w:t>)</w:t>
      </w:r>
      <w:r w:rsidRPr="00684279">
        <w:rPr>
          <w:rFonts w:ascii="Times New Roman" w:hAnsi="Times New Roman"/>
          <w:sz w:val="28"/>
          <w:szCs w:val="28"/>
          <w:lang w:val="uk-UA"/>
        </w:rPr>
        <w:t xml:space="preserve">. Компонент a </w:t>
      </w:r>
      <w:r w:rsidRPr="00684279">
        <w:rPr>
          <w:rFonts w:ascii="Times New Roman" w:hAnsi="Times New Roman"/>
          <w:i/>
          <w:sz w:val="28"/>
          <w:szCs w:val="28"/>
          <w:lang w:val="uk-UA"/>
        </w:rPr>
        <w:t xml:space="preserve">magic spell </w:t>
      </w:r>
      <w:r w:rsidRPr="00684279">
        <w:rPr>
          <w:rFonts w:ascii="Times New Roman" w:hAnsi="Times New Roman"/>
          <w:sz w:val="28"/>
          <w:szCs w:val="28"/>
          <w:lang w:val="uk-UA"/>
        </w:rPr>
        <w:t xml:space="preserve">зафіксовано лише у </w:t>
      </w:r>
      <w:r w:rsidRPr="00684279">
        <w:rPr>
          <w:rFonts w:ascii="Times New Roman" w:hAnsi="Times New Roman"/>
          <w:sz w:val="28"/>
          <w:szCs w:val="28"/>
          <w:lang w:val="en-US"/>
        </w:rPr>
        <w:t>MWUD (</w:t>
      </w:r>
      <w:r w:rsidRPr="00684279">
        <w:rPr>
          <w:rFonts w:ascii="Times New Roman" w:hAnsi="Times New Roman"/>
          <w:i/>
          <w:sz w:val="28"/>
          <w:szCs w:val="28"/>
          <w:lang w:val="en-US"/>
        </w:rPr>
        <w:t xml:space="preserve">The girls appeared to be under a </w:t>
      </w:r>
      <w:r w:rsidRPr="00684279">
        <w:rPr>
          <w:rFonts w:ascii="Times New Roman" w:hAnsi="Times New Roman"/>
          <w:i/>
          <w:iCs/>
          <w:sz w:val="28"/>
          <w:szCs w:val="28"/>
          <w:lang w:val="en-US"/>
        </w:rPr>
        <w:t>glamour</w:t>
      </w:r>
      <w:r w:rsidRPr="00684279">
        <w:rPr>
          <w:rFonts w:ascii="Times New Roman" w:hAnsi="Times New Roman"/>
          <w:sz w:val="28"/>
          <w:szCs w:val="28"/>
          <w:lang w:val="en-US"/>
        </w:rPr>
        <w:t>)</w:t>
      </w:r>
      <w:r w:rsidRPr="00684279">
        <w:rPr>
          <w:rFonts w:ascii="Times New Roman" w:hAnsi="Times New Roman"/>
          <w:sz w:val="28"/>
          <w:szCs w:val="28"/>
          <w:lang w:val="uk-UA"/>
        </w:rPr>
        <w:t>.</w:t>
      </w:r>
    </w:p>
    <w:p w:rsidR="00BF7ADD" w:rsidRPr="00684279" w:rsidRDefault="00BF7ADD" w:rsidP="00BF7ADD">
      <w:pPr>
        <w:spacing w:after="0" w:line="360" w:lineRule="auto"/>
        <w:ind w:firstLine="709"/>
        <w:jc w:val="both"/>
        <w:rPr>
          <w:rFonts w:ascii="Times New Roman" w:hAnsi="Times New Roman"/>
          <w:sz w:val="28"/>
          <w:szCs w:val="28"/>
          <w:lang w:val="uk-UA"/>
        </w:rPr>
      </w:pPr>
      <w:r w:rsidRPr="00684279">
        <w:rPr>
          <w:rFonts w:ascii="Times New Roman" w:hAnsi="Times New Roman"/>
          <w:sz w:val="28"/>
          <w:szCs w:val="28"/>
          <w:lang w:val="uk-UA"/>
        </w:rPr>
        <w:t>Питома вага елемент</w:t>
      </w:r>
      <w:r w:rsidR="00BA2C5B" w:rsidRPr="00684279">
        <w:rPr>
          <w:rFonts w:ascii="Times New Roman" w:hAnsi="Times New Roman"/>
          <w:sz w:val="28"/>
          <w:szCs w:val="28"/>
          <w:lang w:val="uk-UA"/>
        </w:rPr>
        <w:t>а</w:t>
      </w:r>
      <w:r w:rsidRPr="00684279">
        <w:rPr>
          <w:rFonts w:ascii="Times New Roman" w:hAnsi="Times New Roman"/>
          <w:sz w:val="28"/>
          <w:szCs w:val="28"/>
          <w:lang w:val="en-US"/>
        </w:rPr>
        <w:t xml:space="preserve"> </w:t>
      </w:r>
      <w:r w:rsidRPr="00684279">
        <w:rPr>
          <w:rFonts w:ascii="Times New Roman" w:hAnsi="Times New Roman"/>
          <w:i/>
          <w:sz w:val="28"/>
          <w:szCs w:val="28"/>
          <w:lang w:val="uk-UA"/>
        </w:rPr>
        <w:t>alluring or fascinating attraction</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rPr>
        <w:t xml:space="preserve">у </w:t>
      </w:r>
      <w:r w:rsidRPr="00684279">
        <w:rPr>
          <w:rFonts w:ascii="Times New Roman" w:hAnsi="Times New Roman"/>
          <w:sz w:val="28"/>
          <w:szCs w:val="28"/>
          <w:lang w:val="en-US"/>
        </w:rPr>
        <w:t>MWUD</w:t>
      </w:r>
      <w:r w:rsidRPr="00684279">
        <w:rPr>
          <w:rFonts w:ascii="Times New Roman" w:hAnsi="Times New Roman"/>
          <w:sz w:val="28"/>
          <w:szCs w:val="28"/>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MMUD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2+1</m:t>
                </m:r>
              </m:e>
            </m:d>
            <m:r>
              <w:rPr>
                <w:rFonts w:ascii="Cambria Math" w:hAnsi="Cambria Math"/>
                <w:sz w:val="28"/>
                <w:szCs w:val="28"/>
                <w:lang w:val="uk-UA"/>
              </w:rPr>
              <m:t>-2</m:t>
            </m:r>
          </m:num>
          <m:den>
            <m:r>
              <w:rPr>
                <w:rFonts w:ascii="Cambria Math" w:hAnsi="Cambria Math"/>
                <w:sz w:val="28"/>
                <w:szCs w:val="28"/>
                <w:lang w:val="uk-UA"/>
              </w:rPr>
              <m:t>2</m:t>
            </m:r>
          </m:den>
        </m:f>
      </m:oMath>
      <w:r w:rsidRPr="00684279">
        <w:rPr>
          <w:rFonts w:ascii="Times New Roman" w:hAnsi="Times New Roman"/>
          <w:sz w:val="28"/>
          <w:szCs w:val="28"/>
          <w:lang w:val="uk-UA"/>
        </w:rPr>
        <w:t xml:space="preserve"> = </w:t>
      </w:r>
      <w:r w:rsidRPr="00684279">
        <w:rPr>
          <w:rFonts w:ascii="Times New Roman" w:hAnsi="Times New Roman"/>
          <w:sz w:val="28"/>
          <w:szCs w:val="28"/>
        </w:rPr>
        <w:t>0,5</w:t>
      </w:r>
      <w:r w:rsidRPr="00684279">
        <w:rPr>
          <w:rFonts w:ascii="Times New Roman" w:hAnsi="Times New Roman"/>
          <w:sz w:val="28"/>
          <w:szCs w:val="28"/>
          <w:lang w:val="uk-UA"/>
        </w:rPr>
        <w:t>;</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WD</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WD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1+1</m:t>
                </m:r>
              </m:e>
            </m:d>
            <m:r>
              <w:rPr>
                <w:rFonts w:ascii="Cambria Math" w:hAnsi="Cambria Math"/>
                <w:sz w:val="28"/>
                <w:szCs w:val="28"/>
                <w:lang w:val="uk-UA"/>
              </w:rPr>
              <m:t>-1</m:t>
            </m:r>
          </m:num>
          <m:den>
            <m:r>
              <w:rPr>
                <w:rFonts w:ascii="Cambria Math" w:hAnsi="Cambria Math"/>
                <w:sz w:val="28"/>
                <w:szCs w:val="28"/>
                <w:lang w:val="uk-UA"/>
              </w:rPr>
              <m:t>1</m:t>
            </m:r>
          </m:den>
        </m:f>
      </m:oMath>
      <w:r w:rsidRPr="00684279">
        <w:rPr>
          <w:rFonts w:ascii="Times New Roman" w:hAnsi="Times New Roman"/>
          <w:sz w:val="28"/>
          <w:szCs w:val="28"/>
          <w:lang w:val="uk-UA"/>
        </w:rPr>
        <w:t xml:space="preserve"> = 1</w:t>
      </w:r>
    </w:p>
    <w:p w:rsidR="00BF7ADD" w:rsidRPr="00684279" w:rsidRDefault="00BF7ADD" w:rsidP="00BF7ADD">
      <w:pPr>
        <w:spacing w:after="0" w:line="360" w:lineRule="auto"/>
        <w:ind w:firstLine="708"/>
        <w:jc w:val="both"/>
        <w:rPr>
          <w:rFonts w:ascii="Times New Roman" w:hAnsi="Times New Roman"/>
          <w:sz w:val="28"/>
          <w:szCs w:val="28"/>
          <w:lang w:val="en-US"/>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LDCE</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LDCE</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3+1</m:t>
                </m:r>
              </m:e>
            </m:d>
            <m:r>
              <w:rPr>
                <w:rFonts w:ascii="Cambria Math" w:hAnsi="Cambria Math"/>
                <w:sz w:val="28"/>
                <w:szCs w:val="28"/>
                <w:lang w:val="uk-UA"/>
              </w:rPr>
              <m:t>-1</m:t>
            </m:r>
          </m:num>
          <m:den>
            <m:r>
              <w:rPr>
                <w:rFonts w:ascii="Cambria Math" w:hAnsi="Cambria Math"/>
                <w:sz w:val="28"/>
                <w:szCs w:val="28"/>
                <w:lang w:val="uk-UA"/>
              </w:rPr>
              <m:t>3</m:t>
            </m:r>
          </m:den>
        </m:f>
      </m:oMath>
      <w:r w:rsidRPr="00684279">
        <w:rPr>
          <w:rFonts w:ascii="Times New Roman" w:hAnsi="Times New Roman"/>
          <w:sz w:val="28"/>
          <w:szCs w:val="28"/>
          <w:lang w:val="uk-UA"/>
        </w:rPr>
        <w:t xml:space="preserve"> = </w:t>
      </w:r>
      <w:r w:rsidRPr="00684279">
        <w:rPr>
          <w:rFonts w:ascii="Times New Roman" w:hAnsi="Times New Roman"/>
          <w:sz w:val="28"/>
          <w:szCs w:val="28"/>
          <w:lang w:val="en-US"/>
        </w:rPr>
        <w:t>1</w:t>
      </w:r>
      <w:r w:rsidRPr="00684279">
        <w:rPr>
          <w:rFonts w:ascii="Times New Roman" w:hAnsi="Times New Roman"/>
          <w:sz w:val="28"/>
          <w:szCs w:val="28"/>
          <w:lang w:val="uk-UA"/>
        </w:rPr>
        <w:t xml:space="preserve">; </w:t>
      </w:r>
    </w:p>
    <w:p w:rsidR="00BF7ADD" w:rsidRPr="00684279" w:rsidRDefault="00BF7ADD" w:rsidP="00BF7ADD">
      <w:pPr>
        <w:spacing w:after="0" w:line="360" w:lineRule="auto"/>
        <w:ind w:firstLine="708"/>
        <w:jc w:val="both"/>
        <w:rPr>
          <w:rFonts w:ascii="Times New Roman" w:hAnsi="Times New Roman"/>
          <w:sz w:val="28"/>
          <w:szCs w:val="28"/>
          <w:lang w:val="en-US"/>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OALD</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OALD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2+1</m:t>
                </m:r>
              </m:e>
            </m:d>
            <m:r>
              <w:rPr>
                <w:rFonts w:ascii="Cambria Math" w:hAnsi="Cambria Math"/>
                <w:sz w:val="28"/>
                <w:szCs w:val="28"/>
                <w:lang w:val="uk-UA"/>
              </w:rPr>
              <m:t>-2</m:t>
            </m:r>
          </m:num>
          <m:den>
            <m:r>
              <w:rPr>
                <w:rFonts w:ascii="Cambria Math" w:hAnsi="Cambria Math"/>
                <w:sz w:val="28"/>
                <w:szCs w:val="28"/>
                <w:lang w:val="uk-UA"/>
              </w:rPr>
              <m:t>2</m:t>
            </m:r>
          </m:den>
        </m:f>
      </m:oMath>
      <w:r w:rsidRPr="00684279">
        <w:rPr>
          <w:rFonts w:ascii="Times New Roman" w:hAnsi="Times New Roman"/>
          <w:sz w:val="28"/>
          <w:szCs w:val="28"/>
          <w:lang w:val="uk-UA"/>
        </w:rPr>
        <w:t xml:space="preserve"> = </w:t>
      </w:r>
      <w:r w:rsidRPr="00684279">
        <w:rPr>
          <w:rFonts w:ascii="Times New Roman" w:hAnsi="Times New Roman"/>
          <w:sz w:val="28"/>
          <w:szCs w:val="28"/>
          <w:lang w:val="en-US"/>
        </w:rPr>
        <w:t>0,5</w:t>
      </w:r>
      <w:r w:rsidR="00BA2C5B" w:rsidRPr="00684279">
        <w:rPr>
          <w:rFonts w:ascii="Times New Roman" w:hAnsi="Times New Roman"/>
          <w:sz w:val="28"/>
          <w:szCs w:val="28"/>
          <w:lang w:val="uk-UA"/>
        </w:rPr>
        <w:t>.</w:t>
      </w:r>
    </w:p>
    <w:p w:rsidR="00BF7ADD" w:rsidRPr="00684279" w:rsidRDefault="00BF7ADD" w:rsidP="00BF7ADD">
      <w:pPr>
        <w:spacing w:after="0" w:line="360" w:lineRule="auto"/>
        <w:ind w:firstLine="709"/>
        <w:jc w:val="both"/>
        <w:rPr>
          <w:rFonts w:ascii="Times New Roman" w:hAnsi="Times New Roman"/>
          <w:sz w:val="28"/>
          <w:szCs w:val="28"/>
          <w:lang w:val="en-US"/>
        </w:rPr>
      </w:pPr>
      <w:r w:rsidRPr="00684279">
        <w:rPr>
          <w:rFonts w:ascii="Times New Roman" w:hAnsi="Times New Roman"/>
          <w:sz w:val="28"/>
          <w:szCs w:val="28"/>
          <w:lang w:val="uk-UA"/>
        </w:rPr>
        <w:t xml:space="preserve">Середня питома вага </w:t>
      </w:r>
      <w:r w:rsidRPr="00684279">
        <w:rPr>
          <w:rFonts w:ascii="Times New Roman" w:hAnsi="Times New Roman"/>
          <w:sz w:val="28"/>
          <w:szCs w:val="28"/>
          <w:lang w:val="en-US"/>
        </w:rPr>
        <w:t>W</w:t>
      </w:r>
      <w:r w:rsidRPr="00684279">
        <w:rPr>
          <w:rFonts w:ascii="Times New Roman" w:hAnsi="Times New Roman"/>
          <w:sz w:val="28"/>
          <w:szCs w:val="28"/>
          <w:lang w:val="uk-UA"/>
        </w:rPr>
        <w:t>сер.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r>
              <w:rPr>
                <w:rFonts w:ascii="Cambria Math" w:hAnsi="Cambria Math"/>
                <w:sz w:val="28"/>
                <w:szCs w:val="28"/>
                <w:lang w:val="uk-UA"/>
              </w:rPr>
              <m:t>0,5+1+1+0,5</m:t>
            </m:r>
          </m:num>
          <m:den>
            <m:r>
              <w:rPr>
                <w:rFonts w:ascii="Cambria Math" w:hAnsi="Cambria Math"/>
                <w:sz w:val="28"/>
                <w:szCs w:val="28"/>
                <w:lang w:val="uk-UA"/>
              </w:rPr>
              <m:t>4</m:t>
            </m:r>
          </m:den>
        </m:f>
      </m:oMath>
      <w:r w:rsidRPr="00684279">
        <w:rPr>
          <w:rFonts w:ascii="Times New Roman" w:hAnsi="Times New Roman"/>
          <w:sz w:val="28"/>
          <w:szCs w:val="28"/>
          <w:lang w:val="uk-UA"/>
        </w:rPr>
        <w:t xml:space="preserve"> = </w:t>
      </w:r>
      <w:r w:rsidRPr="00684279">
        <w:rPr>
          <w:rFonts w:ascii="Times New Roman" w:hAnsi="Times New Roman"/>
          <w:sz w:val="28"/>
          <w:szCs w:val="28"/>
          <w:lang w:val="en-US"/>
        </w:rPr>
        <w:t>0,75</w:t>
      </w:r>
      <w:r w:rsidR="00BA2C5B" w:rsidRPr="00684279">
        <w:rPr>
          <w:rFonts w:ascii="Times New Roman" w:hAnsi="Times New Roman"/>
          <w:sz w:val="28"/>
          <w:szCs w:val="28"/>
          <w:lang w:val="uk-UA"/>
        </w:rPr>
        <w:t>.</w:t>
      </w:r>
      <w:r w:rsidRPr="00684279">
        <w:rPr>
          <w:rFonts w:ascii="Times New Roman" w:hAnsi="Times New Roman"/>
          <w:sz w:val="28"/>
          <w:szCs w:val="28"/>
          <w:lang w:val="uk-UA"/>
        </w:rPr>
        <w:t xml:space="preserve"> </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lastRenderedPageBreak/>
        <w:t>Питома вага елемент</w:t>
      </w:r>
      <w:r w:rsidR="00BA2C5B" w:rsidRPr="00684279">
        <w:rPr>
          <w:rFonts w:ascii="Times New Roman" w:hAnsi="Times New Roman"/>
          <w:sz w:val="28"/>
          <w:szCs w:val="28"/>
          <w:lang w:val="uk-UA"/>
        </w:rPr>
        <w:t>а</w:t>
      </w:r>
      <w:r w:rsidRPr="00684279">
        <w:rPr>
          <w:rFonts w:ascii="Times New Roman" w:hAnsi="Times New Roman"/>
          <w:sz w:val="28"/>
          <w:szCs w:val="28"/>
          <w:lang w:val="en-US"/>
        </w:rPr>
        <w:t xml:space="preserve"> </w:t>
      </w:r>
      <w:r w:rsidRPr="00684279">
        <w:rPr>
          <w:rFonts w:ascii="Times New Roman" w:hAnsi="Times New Roman"/>
          <w:i/>
          <w:sz w:val="28"/>
          <w:szCs w:val="28"/>
          <w:lang w:val="uk-UA"/>
        </w:rPr>
        <w:t>an exciting and often illusory and romantic attractiveness</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rPr>
        <w:t xml:space="preserve">у </w:t>
      </w:r>
      <w:r w:rsidRPr="00684279">
        <w:rPr>
          <w:rFonts w:ascii="Times New Roman" w:hAnsi="Times New Roman"/>
          <w:sz w:val="28"/>
          <w:szCs w:val="28"/>
          <w:lang w:val="en-US"/>
        </w:rPr>
        <w:t>MWUD</w:t>
      </w:r>
      <w:r w:rsidRPr="00684279">
        <w:rPr>
          <w:rFonts w:ascii="Times New Roman" w:hAnsi="Times New Roman"/>
          <w:sz w:val="28"/>
          <w:szCs w:val="28"/>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MMUD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2+1</m:t>
                </m:r>
              </m:e>
            </m:d>
            <m:r>
              <w:rPr>
                <w:rFonts w:ascii="Cambria Math" w:hAnsi="Cambria Math"/>
                <w:sz w:val="28"/>
                <w:szCs w:val="28"/>
                <w:lang w:val="uk-UA"/>
              </w:rPr>
              <m:t>-2</m:t>
            </m:r>
          </m:num>
          <m:den>
            <m:r>
              <w:rPr>
                <w:rFonts w:ascii="Cambria Math" w:hAnsi="Cambria Math"/>
                <w:sz w:val="28"/>
                <w:szCs w:val="28"/>
                <w:lang w:val="uk-UA"/>
              </w:rPr>
              <m:t>2</m:t>
            </m:r>
          </m:den>
        </m:f>
      </m:oMath>
      <w:r w:rsidRPr="00684279">
        <w:rPr>
          <w:rFonts w:ascii="Times New Roman" w:hAnsi="Times New Roman"/>
          <w:sz w:val="28"/>
          <w:szCs w:val="28"/>
          <w:lang w:val="uk-UA"/>
        </w:rPr>
        <w:t xml:space="preserve"> = </w:t>
      </w:r>
      <w:r w:rsidRPr="00684279">
        <w:rPr>
          <w:rFonts w:ascii="Times New Roman" w:hAnsi="Times New Roman"/>
          <w:sz w:val="28"/>
          <w:szCs w:val="28"/>
        </w:rPr>
        <w:t>0,5</w:t>
      </w:r>
      <w:r w:rsidRPr="00684279">
        <w:rPr>
          <w:rFonts w:ascii="Times New Roman" w:hAnsi="Times New Roman"/>
          <w:sz w:val="28"/>
          <w:szCs w:val="28"/>
          <w:lang w:val="uk-UA"/>
        </w:rPr>
        <w:t>;</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WD</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WD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1+1</m:t>
                </m:r>
              </m:e>
            </m:d>
            <m:r>
              <w:rPr>
                <w:rFonts w:ascii="Cambria Math" w:hAnsi="Cambria Math"/>
                <w:sz w:val="28"/>
                <w:szCs w:val="28"/>
                <w:lang w:val="uk-UA"/>
              </w:rPr>
              <m:t>-1</m:t>
            </m:r>
          </m:num>
          <m:den>
            <m:r>
              <w:rPr>
                <w:rFonts w:ascii="Cambria Math" w:hAnsi="Cambria Math"/>
                <w:sz w:val="28"/>
                <w:szCs w:val="28"/>
                <w:lang w:val="uk-UA"/>
              </w:rPr>
              <m:t>1</m:t>
            </m:r>
          </m:den>
        </m:f>
      </m:oMath>
      <w:r w:rsidRPr="00684279">
        <w:rPr>
          <w:rFonts w:ascii="Times New Roman" w:hAnsi="Times New Roman"/>
          <w:sz w:val="28"/>
          <w:szCs w:val="28"/>
          <w:lang w:val="uk-UA"/>
        </w:rPr>
        <w:t xml:space="preserve"> = 1</w:t>
      </w:r>
    </w:p>
    <w:p w:rsidR="00BF7ADD" w:rsidRPr="00684279" w:rsidRDefault="00BF7ADD" w:rsidP="00BF7ADD">
      <w:pPr>
        <w:spacing w:after="0" w:line="360" w:lineRule="auto"/>
        <w:ind w:firstLine="708"/>
        <w:jc w:val="both"/>
        <w:rPr>
          <w:rFonts w:ascii="Times New Roman" w:hAnsi="Times New Roman"/>
          <w:sz w:val="28"/>
          <w:szCs w:val="28"/>
          <w:lang w:val="en-US"/>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CALD</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CALD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1+1</m:t>
                </m:r>
              </m:e>
            </m:d>
            <m:r>
              <w:rPr>
                <w:rFonts w:ascii="Cambria Math" w:hAnsi="Cambria Math"/>
                <w:sz w:val="28"/>
                <w:szCs w:val="28"/>
                <w:lang w:val="uk-UA"/>
              </w:rPr>
              <m:t>-1</m:t>
            </m:r>
          </m:num>
          <m:den>
            <m:r>
              <w:rPr>
                <w:rFonts w:ascii="Cambria Math" w:hAnsi="Cambria Math"/>
                <w:sz w:val="28"/>
                <w:szCs w:val="28"/>
                <w:lang w:val="uk-UA"/>
              </w:rPr>
              <m:t>1</m:t>
            </m:r>
          </m:den>
        </m:f>
      </m:oMath>
      <w:r w:rsidRPr="00684279">
        <w:rPr>
          <w:rFonts w:ascii="Times New Roman" w:hAnsi="Times New Roman"/>
          <w:sz w:val="28"/>
          <w:szCs w:val="28"/>
          <w:lang w:val="uk-UA"/>
        </w:rPr>
        <w:t xml:space="preserve"> = </w:t>
      </w:r>
      <w:r w:rsidRPr="00684279">
        <w:rPr>
          <w:rFonts w:ascii="Times New Roman" w:hAnsi="Times New Roman"/>
          <w:sz w:val="28"/>
          <w:szCs w:val="28"/>
          <w:lang w:val="en-US"/>
        </w:rPr>
        <w:t>1</w:t>
      </w:r>
      <w:r w:rsidRPr="00684279">
        <w:rPr>
          <w:rFonts w:ascii="Times New Roman" w:hAnsi="Times New Roman"/>
          <w:sz w:val="28"/>
          <w:szCs w:val="28"/>
          <w:lang w:val="uk-UA"/>
        </w:rPr>
        <w:t>;</w:t>
      </w:r>
    </w:p>
    <w:p w:rsidR="00BF7ADD" w:rsidRPr="00684279" w:rsidRDefault="00BF7ADD" w:rsidP="00BF7ADD">
      <w:pPr>
        <w:spacing w:after="0" w:line="360" w:lineRule="auto"/>
        <w:ind w:firstLine="708"/>
        <w:jc w:val="both"/>
        <w:rPr>
          <w:rFonts w:ascii="Times New Roman" w:hAnsi="Times New Roman"/>
          <w:sz w:val="28"/>
          <w:szCs w:val="28"/>
          <w:lang w:val="en-US"/>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OALD</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OALD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2+1</m:t>
                </m:r>
              </m:e>
            </m:d>
            <m:r>
              <w:rPr>
                <w:rFonts w:ascii="Cambria Math" w:hAnsi="Cambria Math"/>
                <w:sz w:val="28"/>
                <w:szCs w:val="28"/>
                <w:lang w:val="uk-UA"/>
              </w:rPr>
              <m:t>-1</m:t>
            </m:r>
          </m:num>
          <m:den>
            <m:r>
              <w:rPr>
                <w:rFonts w:ascii="Cambria Math" w:hAnsi="Cambria Math"/>
                <w:sz w:val="28"/>
                <w:szCs w:val="28"/>
                <w:lang w:val="uk-UA"/>
              </w:rPr>
              <m:t>2</m:t>
            </m:r>
          </m:den>
        </m:f>
      </m:oMath>
      <w:r w:rsidRPr="00684279">
        <w:rPr>
          <w:rFonts w:ascii="Times New Roman" w:hAnsi="Times New Roman"/>
          <w:sz w:val="28"/>
          <w:szCs w:val="28"/>
          <w:lang w:val="uk-UA"/>
        </w:rPr>
        <w:t xml:space="preserve"> = </w:t>
      </w:r>
      <w:r w:rsidRPr="00684279">
        <w:rPr>
          <w:rFonts w:ascii="Times New Roman" w:hAnsi="Times New Roman"/>
          <w:sz w:val="28"/>
          <w:szCs w:val="28"/>
          <w:lang w:val="en-US"/>
        </w:rPr>
        <w:t>1</w:t>
      </w:r>
      <w:r w:rsidRPr="00684279">
        <w:rPr>
          <w:rFonts w:ascii="Times New Roman" w:hAnsi="Times New Roman"/>
          <w:sz w:val="28"/>
          <w:szCs w:val="28"/>
          <w:lang w:val="uk-UA"/>
        </w:rPr>
        <w:t>;</w:t>
      </w:r>
    </w:p>
    <w:p w:rsidR="00BF7ADD" w:rsidRPr="00684279" w:rsidRDefault="00BF7ADD" w:rsidP="00BF7ADD">
      <w:pPr>
        <w:spacing w:after="0" w:line="360" w:lineRule="auto"/>
        <w:ind w:firstLine="709"/>
        <w:jc w:val="both"/>
        <w:rPr>
          <w:rFonts w:ascii="Times New Roman" w:hAnsi="Times New Roman"/>
          <w:sz w:val="28"/>
          <w:szCs w:val="28"/>
        </w:rPr>
      </w:pPr>
      <w:r w:rsidRPr="00684279">
        <w:rPr>
          <w:rFonts w:ascii="Times New Roman" w:hAnsi="Times New Roman"/>
          <w:sz w:val="28"/>
          <w:szCs w:val="28"/>
          <w:lang w:val="uk-UA"/>
        </w:rPr>
        <w:t xml:space="preserve">у HNDAE </w:t>
      </w:r>
      <w:r w:rsidRPr="00684279">
        <w:rPr>
          <w:rFonts w:ascii="Times New Roman" w:hAnsi="Times New Roman"/>
          <w:sz w:val="28"/>
          <w:szCs w:val="28"/>
          <w:lang w:val="en-US"/>
        </w:rPr>
        <w:t>W</w:t>
      </w:r>
      <w:r w:rsidRPr="00684279">
        <w:rPr>
          <w:rFonts w:ascii="Times New Roman" w:hAnsi="Times New Roman"/>
          <w:sz w:val="24"/>
          <w:szCs w:val="28"/>
          <w:lang w:val="en-US"/>
        </w:rPr>
        <w:t>HNDAE</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1+1</m:t>
                </m:r>
              </m:e>
            </m:d>
            <m:r>
              <w:rPr>
                <w:rFonts w:ascii="Cambria Math" w:hAnsi="Cambria Math"/>
                <w:sz w:val="28"/>
                <w:szCs w:val="28"/>
                <w:lang w:val="uk-UA"/>
              </w:rPr>
              <m:t>-1</m:t>
            </m:r>
          </m:num>
          <m:den>
            <m:r>
              <w:rPr>
                <w:rFonts w:ascii="Cambria Math" w:hAnsi="Cambria Math"/>
                <w:sz w:val="28"/>
                <w:szCs w:val="28"/>
                <w:lang w:val="uk-UA"/>
              </w:rPr>
              <m:t>1</m:t>
            </m:r>
          </m:den>
        </m:f>
      </m:oMath>
      <w:r w:rsidRPr="00684279">
        <w:rPr>
          <w:rFonts w:ascii="Times New Roman" w:hAnsi="Times New Roman"/>
          <w:sz w:val="28"/>
          <w:szCs w:val="28"/>
          <w:lang w:val="uk-UA"/>
        </w:rPr>
        <w:t xml:space="preserve"> = </w:t>
      </w:r>
      <w:r w:rsidRPr="00684279">
        <w:rPr>
          <w:rFonts w:ascii="Times New Roman" w:hAnsi="Times New Roman"/>
          <w:sz w:val="28"/>
          <w:szCs w:val="28"/>
        </w:rPr>
        <w:t>1</w:t>
      </w:r>
      <w:r w:rsidR="00BA2C5B" w:rsidRPr="00684279">
        <w:rPr>
          <w:rFonts w:ascii="Times New Roman" w:hAnsi="Times New Roman"/>
          <w:sz w:val="28"/>
          <w:szCs w:val="28"/>
          <w:lang w:val="uk-UA"/>
        </w:rPr>
        <w:t>.</w:t>
      </w:r>
    </w:p>
    <w:p w:rsidR="00BF7ADD" w:rsidRPr="00684279" w:rsidRDefault="00BF7ADD" w:rsidP="00BF7ADD">
      <w:pPr>
        <w:spacing w:after="0" w:line="360" w:lineRule="auto"/>
        <w:ind w:firstLine="709"/>
        <w:jc w:val="both"/>
        <w:rPr>
          <w:rFonts w:ascii="Times New Roman" w:hAnsi="Times New Roman"/>
          <w:sz w:val="28"/>
          <w:szCs w:val="28"/>
          <w:lang w:val="uk-UA"/>
        </w:rPr>
      </w:pPr>
      <w:r w:rsidRPr="00684279">
        <w:rPr>
          <w:rFonts w:ascii="Times New Roman" w:hAnsi="Times New Roman"/>
          <w:sz w:val="28"/>
          <w:szCs w:val="28"/>
          <w:lang w:val="uk-UA"/>
        </w:rPr>
        <w:t xml:space="preserve">Середня питома вага </w:t>
      </w:r>
      <w:r w:rsidRPr="00684279">
        <w:rPr>
          <w:rFonts w:ascii="Times New Roman" w:hAnsi="Times New Roman"/>
          <w:sz w:val="28"/>
          <w:szCs w:val="28"/>
          <w:lang w:val="en-US"/>
        </w:rPr>
        <w:t>W</w:t>
      </w:r>
      <w:r w:rsidRPr="00684279">
        <w:rPr>
          <w:rFonts w:ascii="Times New Roman" w:hAnsi="Times New Roman"/>
          <w:sz w:val="28"/>
          <w:szCs w:val="28"/>
          <w:lang w:val="uk-UA"/>
        </w:rPr>
        <w:t>сер.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r>
              <w:rPr>
                <w:rFonts w:ascii="Cambria Math" w:hAnsi="Cambria Math"/>
                <w:sz w:val="28"/>
                <w:szCs w:val="28"/>
                <w:lang w:val="uk-UA"/>
              </w:rPr>
              <m:t>0,5+1+1+1+1</m:t>
            </m:r>
          </m:num>
          <m:den>
            <m:r>
              <w:rPr>
                <w:rFonts w:ascii="Cambria Math" w:hAnsi="Cambria Math"/>
                <w:sz w:val="28"/>
                <w:szCs w:val="28"/>
                <w:lang w:val="uk-UA"/>
              </w:rPr>
              <m:t>5</m:t>
            </m:r>
          </m:den>
        </m:f>
      </m:oMath>
      <w:r w:rsidRPr="00684279">
        <w:rPr>
          <w:rFonts w:ascii="Times New Roman" w:hAnsi="Times New Roman"/>
          <w:sz w:val="28"/>
          <w:szCs w:val="28"/>
          <w:lang w:val="uk-UA"/>
        </w:rPr>
        <w:t xml:space="preserve"> = 0,9</w:t>
      </w:r>
      <w:r w:rsidR="00BA2C5B" w:rsidRPr="00684279">
        <w:rPr>
          <w:rFonts w:ascii="Times New Roman" w:hAnsi="Times New Roman"/>
          <w:sz w:val="28"/>
          <w:szCs w:val="28"/>
          <w:lang w:val="uk-UA"/>
        </w:rPr>
        <w:t>.</w:t>
      </w:r>
      <w:r w:rsidRPr="00684279">
        <w:rPr>
          <w:rFonts w:ascii="Times New Roman" w:hAnsi="Times New Roman"/>
          <w:sz w:val="28"/>
          <w:szCs w:val="28"/>
          <w:lang w:val="uk-UA"/>
        </w:rPr>
        <w:t xml:space="preserve"> </w:t>
      </w:r>
    </w:p>
    <w:p w:rsidR="00BF7ADD" w:rsidRPr="00684279" w:rsidRDefault="00BF7ADD" w:rsidP="00BF7ADD">
      <w:pPr>
        <w:spacing w:after="0" w:line="360" w:lineRule="auto"/>
        <w:ind w:firstLine="708"/>
        <w:jc w:val="both"/>
        <w:rPr>
          <w:rFonts w:ascii="Times New Roman" w:hAnsi="Times New Roman"/>
          <w:sz w:val="28"/>
          <w:szCs w:val="28"/>
          <w:lang w:val="en-US"/>
        </w:rPr>
      </w:pPr>
      <w:r w:rsidRPr="00684279">
        <w:rPr>
          <w:rFonts w:ascii="Times New Roman" w:hAnsi="Times New Roman"/>
          <w:sz w:val="28"/>
          <w:szCs w:val="28"/>
          <w:lang w:val="uk-UA"/>
        </w:rPr>
        <w:t xml:space="preserve">Лексема </w:t>
      </w:r>
      <w:r w:rsidRPr="00684279">
        <w:rPr>
          <w:rFonts w:ascii="Times New Roman" w:hAnsi="Times New Roman"/>
          <w:i/>
          <w:sz w:val="28"/>
          <w:szCs w:val="28"/>
          <w:lang w:val="uk-UA"/>
        </w:rPr>
        <w:t>bloom</w:t>
      </w:r>
      <w:r w:rsidRPr="00684279">
        <w:rPr>
          <w:rFonts w:ascii="Times New Roman" w:hAnsi="Times New Roman"/>
          <w:sz w:val="28"/>
          <w:szCs w:val="28"/>
          <w:lang w:val="uk-UA"/>
        </w:rPr>
        <w:t xml:space="preserve"> має чітко визначений семантичний центр</w:t>
      </w:r>
      <w:r w:rsidR="00BA2C5B" w:rsidRPr="00684279">
        <w:rPr>
          <w:rFonts w:ascii="Times New Roman" w:hAnsi="Times New Roman"/>
          <w:sz w:val="28"/>
          <w:szCs w:val="28"/>
          <w:lang w:val="uk-UA"/>
        </w:rPr>
        <w:t xml:space="preserve"> – це</w:t>
      </w:r>
      <w:r w:rsidRPr="00684279">
        <w:rPr>
          <w:rFonts w:ascii="Times New Roman" w:hAnsi="Times New Roman"/>
          <w:sz w:val="28"/>
          <w:szCs w:val="28"/>
          <w:lang w:val="uk-UA"/>
        </w:rPr>
        <w:t xml:space="preserve"> компонент</w:t>
      </w:r>
      <w:r w:rsidR="00BA2C5B" w:rsidRPr="00684279">
        <w:rPr>
          <w:rFonts w:ascii="Times New Roman" w:hAnsi="Times New Roman"/>
          <w:sz w:val="28"/>
          <w:szCs w:val="28"/>
          <w:lang w:val="uk-UA"/>
        </w:rPr>
        <w:br/>
      </w:r>
      <w:r w:rsidRPr="00684279">
        <w:rPr>
          <w:rFonts w:ascii="Times New Roman" w:hAnsi="Times New Roman"/>
          <w:i/>
          <w:sz w:val="28"/>
          <w:szCs w:val="28"/>
          <w:lang w:val="uk-UA"/>
        </w:rPr>
        <w:t>a flower; blossom</w:t>
      </w:r>
      <w:r w:rsidRPr="00684279">
        <w:rPr>
          <w:rFonts w:ascii="Times New Roman" w:hAnsi="Times New Roman"/>
          <w:sz w:val="28"/>
          <w:szCs w:val="28"/>
          <w:lang w:val="uk-UA"/>
        </w:rPr>
        <w:t xml:space="preserve"> (усі лексикографічні джерела) (</w:t>
      </w:r>
      <w:r w:rsidRPr="00684279">
        <w:rPr>
          <w:rFonts w:ascii="Times New Roman" w:hAnsi="Times New Roman"/>
          <w:i/>
          <w:sz w:val="28"/>
          <w:szCs w:val="28"/>
          <w:lang w:val="en-US"/>
        </w:rPr>
        <w:t>beautiful</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red</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blooms</w:t>
      </w:r>
      <w:r w:rsidRPr="00684279">
        <w:rPr>
          <w:rFonts w:ascii="Times New Roman" w:hAnsi="Times New Roman"/>
          <w:sz w:val="28"/>
          <w:szCs w:val="28"/>
          <w:lang w:val="uk-UA"/>
        </w:rPr>
        <w:t xml:space="preserve">). Компонент </w:t>
      </w:r>
      <w:r w:rsidRPr="00684279">
        <w:rPr>
          <w:rFonts w:ascii="Times New Roman" w:hAnsi="Times New Roman"/>
          <w:i/>
          <w:sz w:val="28"/>
          <w:szCs w:val="28"/>
          <w:lang w:val="uk-UA"/>
        </w:rPr>
        <w:t>health, energy and attractiveness</w:t>
      </w:r>
      <w:r w:rsidRPr="00684279">
        <w:rPr>
          <w:rFonts w:ascii="Times New Roman" w:hAnsi="Times New Roman"/>
          <w:sz w:val="28"/>
          <w:szCs w:val="28"/>
          <w:lang w:val="uk-UA"/>
        </w:rPr>
        <w:t xml:space="preserve"> (</w:t>
      </w:r>
      <w:r w:rsidRPr="00684279">
        <w:rPr>
          <w:rFonts w:ascii="Times New Roman" w:hAnsi="Times New Roman"/>
          <w:i/>
          <w:sz w:val="28"/>
          <w:szCs w:val="28"/>
          <w:lang w:val="en-US"/>
        </w:rPr>
        <w:t xml:space="preserve">He was nineteen, in the </w:t>
      </w:r>
      <w:r w:rsidRPr="00684279">
        <w:rPr>
          <w:rFonts w:ascii="Times New Roman" w:hAnsi="Times New Roman"/>
          <w:bCs/>
          <w:i/>
          <w:sz w:val="28"/>
          <w:szCs w:val="28"/>
          <w:lang w:val="en-US"/>
        </w:rPr>
        <w:t>full</w:t>
      </w:r>
      <w:r w:rsidRPr="00684279">
        <w:rPr>
          <w:rFonts w:ascii="Times New Roman" w:hAnsi="Times New Roman"/>
          <w:i/>
          <w:sz w:val="28"/>
          <w:szCs w:val="28"/>
          <w:lang w:val="en-US"/>
        </w:rPr>
        <w:t xml:space="preserve"> bloom of youth</w:t>
      </w:r>
      <w:r w:rsidRPr="00684279">
        <w:rPr>
          <w:rFonts w:ascii="Times New Roman" w:hAnsi="Times New Roman"/>
          <w:sz w:val="28"/>
          <w:szCs w:val="28"/>
          <w:lang w:val="uk-UA"/>
        </w:rPr>
        <w:t>) знаходимо у двох словниках</w:t>
      </w:r>
      <w:r w:rsidR="00BA2C5B" w:rsidRPr="00684279">
        <w:rPr>
          <w:rFonts w:ascii="Times New Roman" w:hAnsi="Times New Roman"/>
          <w:sz w:val="28"/>
          <w:szCs w:val="28"/>
          <w:lang w:val="uk-UA"/>
        </w:rPr>
        <w:t xml:space="preserve"> – </w:t>
      </w:r>
      <w:r w:rsidRPr="00684279">
        <w:rPr>
          <w:rFonts w:ascii="Times New Roman" w:hAnsi="Times New Roman"/>
          <w:sz w:val="28"/>
          <w:szCs w:val="28"/>
          <w:lang w:val="uk-UA"/>
        </w:rPr>
        <w:t xml:space="preserve">CALD та </w:t>
      </w:r>
      <w:r w:rsidRPr="00684279">
        <w:rPr>
          <w:rFonts w:ascii="Times New Roman" w:hAnsi="Times New Roman"/>
          <w:sz w:val="28"/>
          <w:szCs w:val="28"/>
          <w:lang w:val="en-US"/>
        </w:rPr>
        <w:t>OALD</w:t>
      </w:r>
      <w:r w:rsidRPr="00684279">
        <w:rPr>
          <w:rFonts w:ascii="Times New Roman" w:hAnsi="Times New Roman"/>
          <w:sz w:val="28"/>
          <w:szCs w:val="28"/>
          <w:lang w:val="uk-UA"/>
        </w:rPr>
        <w:t>. Решта компонентів,</w:t>
      </w:r>
      <w:r w:rsidR="00BA2C5B" w:rsidRPr="00684279">
        <w:rPr>
          <w:rFonts w:ascii="Times New Roman" w:hAnsi="Times New Roman"/>
          <w:sz w:val="28"/>
          <w:szCs w:val="28"/>
          <w:lang w:val="uk-UA"/>
        </w:rPr>
        <w:br/>
      </w:r>
      <w:r w:rsidRPr="00684279">
        <w:rPr>
          <w:rFonts w:ascii="Times New Roman" w:hAnsi="Times New Roman"/>
          <w:sz w:val="28"/>
          <w:szCs w:val="28"/>
          <w:lang w:val="uk-UA"/>
        </w:rPr>
        <w:t>як</w:t>
      </w:r>
      <w:r w:rsidR="00BA2C5B" w:rsidRPr="00684279">
        <w:rPr>
          <w:rFonts w:ascii="Times New Roman" w:hAnsi="Times New Roman"/>
          <w:sz w:val="28"/>
          <w:szCs w:val="28"/>
          <w:lang w:val="uk-UA"/>
        </w:rPr>
        <w:t>-</w:t>
      </w:r>
      <w:r w:rsidRPr="00684279">
        <w:rPr>
          <w:rFonts w:ascii="Times New Roman" w:hAnsi="Times New Roman"/>
          <w:sz w:val="28"/>
          <w:szCs w:val="28"/>
          <w:lang w:val="uk-UA"/>
        </w:rPr>
        <w:t>от</w:t>
      </w:r>
      <w:r w:rsidR="00BA2C5B" w:rsidRPr="00684279">
        <w:rPr>
          <w:rFonts w:ascii="Times New Roman" w:hAnsi="Times New Roman"/>
          <w:sz w:val="28"/>
          <w:szCs w:val="28"/>
          <w:lang w:val="uk-UA"/>
        </w:rPr>
        <w:t xml:space="preserve">: </w:t>
      </w:r>
      <w:r w:rsidRPr="00684279">
        <w:rPr>
          <w:rFonts w:ascii="Times New Roman" w:hAnsi="Times New Roman"/>
          <w:i/>
          <w:sz w:val="28"/>
          <w:szCs w:val="28"/>
          <w:lang w:val="uk-UA"/>
        </w:rPr>
        <w:t>the state or time of being in peak condition</w:t>
      </w:r>
      <w:r w:rsidRPr="00684279">
        <w:rPr>
          <w:rFonts w:ascii="Times New Roman" w:hAnsi="Times New Roman"/>
          <w:sz w:val="28"/>
          <w:szCs w:val="28"/>
          <w:lang w:val="uk-UA"/>
        </w:rPr>
        <w:t xml:space="preserve">, </w:t>
      </w:r>
      <w:r w:rsidRPr="00684279">
        <w:rPr>
          <w:rFonts w:ascii="Times New Roman" w:hAnsi="Times New Roman"/>
          <w:i/>
          <w:sz w:val="28"/>
          <w:szCs w:val="28"/>
          <w:lang w:val="uk-UA"/>
        </w:rPr>
        <w:t>a fresh glow or rosiness of the cheeks</w:t>
      </w:r>
      <w:r w:rsidRPr="00684279">
        <w:rPr>
          <w:rFonts w:ascii="Times New Roman" w:hAnsi="Times New Roman"/>
          <w:sz w:val="28"/>
          <w:szCs w:val="28"/>
          <w:lang w:val="uk-UA"/>
        </w:rPr>
        <w:t xml:space="preserve">, </w:t>
      </w:r>
      <w:r w:rsidRPr="00684279">
        <w:rPr>
          <w:rFonts w:ascii="Times New Roman" w:hAnsi="Times New Roman"/>
          <w:i/>
          <w:sz w:val="28"/>
          <w:szCs w:val="28"/>
          <w:lang w:val="uk-UA"/>
        </w:rPr>
        <w:t xml:space="preserve">a delicate coating on the surface of some leaves and fruits that resembles powder </w:t>
      </w:r>
      <w:r w:rsidRPr="00684279">
        <w:rPr>
          <w:rFonts w:ascii="Times New Roman" w:hAnsi="Times New Roman"/>
          <w:sz w:val="28"/>
          <w:szCs w:val="28"/>
          <w:lang w:val="uk-UA"/>
        </w:rPr>
        <w:t>(</w:t>
      </w:r>
      <w:r w:rsidRPr="00684279">
        <w:rPr>
          <w:rFonts w:ascii="Times New Roman" w:hAnsi="Times New Roman"/>
          <w:sz w:val="28"/>
          <w:szCs w:val="28"/>
          <w:lang w:val="en-US"/>
        </w:rPr>
        <w:t>WD</w:t>
      </w:r>
      <w:r w:rsidRPr="00684279">
        <w:rPr>
          <w:rFonts w:ascii="Times New Roman" w:hAnsi="Times New Roman"/>
          <w:sz w:val="28"/>
          <w:szCs w:val="28"/>
          <w:lang w:val="uk-UA"/>
        </w:rPr>
        <w:t>)</w:t>
      </w:r>
      <w:r w:rsidRPr="00684279">
        <w:rPr>
          <w:rFonts w:ascii="Times New Roman" w:hAnsi="Times New Roman"/>
          <w:sz w:val="28"/>
          <w:szCs w:val="28"/>
          <w:lang w:val="en-US"/>
        </w:rPr>
        <w:t xml:space="preserve"> (</w:t>
      </w:r>
      <w:r w:rsidRPr="00684279">
        <w:rPr>
          <w:rFonts w:ascii="Times New Roman" w:hAnsi="Times New Roman"/>
          <w:i/>
          <w:sz w:val="28"/>
          <w:szCs w:val="28"/>
          <w:lang w:val="en-US"/>
        </w:rPr>
        <w:t>The rosy bloom of her cheeks had faded</w:t>
      </w:r>
      <w:r w:rsidRPr="00684279">
        <w:rPr>
          <w:rFonts w:ascii="Times New Roman" w:hAnsi="Times New Roman"/>
          <w:sz w:val="28"/>
          <w:szCs w:val="28"/>
          <w:lang w:val="en-US"/>
        </w:rPr>
        <w:t>)</w:t>
      </w:r>
      <w:r w:rsidRPr="00684279">
        <w:rPr>
          <w:rFonts w:ascii="Times New Roman" w:hAnsi="Times New Roman"/>
          <w:sz w:val="28"/>
          <w:szCs w:val="28"/>
          <w:lang w:val="uk-UA"/>
        </w:rPr>
        <w:t xml:space="preserve">, </w:t>
      </w:r>
      <w:r w:rsidRPr="00684279">
        <w:rPr>
          <w:rFonts w:ascii="Times New Roman" w:hAnsi="Times New Roman"/>
          <w:i/>
          <w:sz w:val="28"/>
          <w:szCs w:val="28"/>
          <w:lang w:val="uk-UA"/>
        </w:rPr>
        <w:t>a bar of iron or steel hammered or rolled from an ingot</w:t>
      </w:r>
      <w:r w:rsidRPr="00684279">
        <w:rPr>
          <w:rFonts w:ascii="Times New Roman" w:hAnsi="Times New Roman"/>
          <w:sz w:val="28"/>
          <w:szCs w:val="28"/>
          <w:lang w:val="uk-UA"/>
        </w:rPr>
        <w:t xml:space="preserve"> (</w:t>
      </w:r>
      <w:r w:rsidRPr="00684279">
        <w:rPr>
          <w:rFonts w:ascii="Times New Roman" w:hAnsi="Times New Roman"/>
          <w:sz w:val="28"/>
          <w:szCs w:val="28"/>
          <w:lang w:val="en-US"/>
        </w:rPr>
        <w:t>MWUD</w:t>
      </w:r>
      <w:r w:rsidRPr="00684279">
        <w:rPr>
          <w:rFonts w:ascii="Times New Roman" w:hAnsi="Times New Roman"/>
          <w:sz w:val="28"/>
          <w:szCs w:val="28"/>
          <w:lang w:val="uk-UA"/>
        </w:rPr>
        <w:t>)) зустрічаються в одному з лексикографічних джерел та є периферійними.</w:t>
      </w:r>
    </w:p>
    <w:p w:rsidR="00BF7ADD" w:rsidRPr="00684279" w:rsidRDefault="00BF7ADD" w:rsidP="00BF7ADD">
      <w:pPr>
        <w:spacing w:after="0" w:line="360" w:lineRule="auto"/>
        <w:ind w:firstLine="709"/>
        <w:jc w:val="both"/>
        <w:rPr>
          <w:rFonts w:ascii="Times New Roman" w:hAnsi="Times New Roman"/>
          <w:sz w:val="28"/>
          <w:szCs w:val="28"/>
          <w:lang w:val="en-US"/>
        </w:rPr>
      </w:pPr>
      <w:r w:rsidRPr="00684279">
        <w:rPr>
          <w:rFonts w:ascii="Times New Roman" w:hAnsi="Times New Roman"/>
          <w:sz w:val="28"/>
          <w:szCs w:val="28"/>
          <w:lang w:val="uk-UA"/>
        </w:rPr>
        <w:t>Питома вага елемент</w:t>
      </w:r>
      <w:r w:rsidR="00BA2C5B" w:rsidRPr="00684279">
        <w:rPr>
          <w:rFonts w:ascii="Times New Roman" w:hAnsi="Times New Roman"/>
          <w:sz w:val="28"/>
          <w:szCs w:val="28"/>
          <w:lang w:val="uk-UA"/>
        </w:rPr>
        <w:t>а</w:t>
      </w:r>
      <w:r w:rsidRPr="00684279">
        <w:rPr>
          <w:rFonts w:ascii="Times New Roman" w:hAnsi="Times New Roman"/>
          <w:sz w:val="28"/>
          <w:szCs w:val="28"/>
          <w:lang w:val="en-US"/>
        </w:rPr>
        <w:t xml:space="preserve"> </w:t>
      </w:r>
      <w:r w:rsidRPr="00684279">
        <w:rPr>
          <w:rFonts w:ascii="Times New Roman" w:hAnsi="Times New Roman"/>
          <w:i/>
          <w:sz w:val="28"/>
          <w:szCs w:val="28"/>
          <w:lang w:val="uk-UA"/>
        </w:rPr>
        <w:t>a flower; blossom</w:t>
      </w:r>
      <w:r w:rsidRPr="00684279">
        <w:rPr>
          <w:rFonts w:ascii="Times New Roman" w:hAnsi="Times New Roman"/>
          <w:sz w:val="28"/>
          <w:szCs w:val="28"/>
          <w:lang w:val="en-US"/>
        </w:rPr>
        <w:t xml:space="preserve"> </w:t>
      </w:r>
    </w:p>
    <w:p w:rsidR="00BF7ADD" w:rsidRPr="00684279" w:rsidRDefault="00BF7ADD" w:rsidP="00BF7ADD">
      <w:pPr>
        <w:spacing w:after="0" w:line="360" w:lineRule="auto"/>
        <w:ind w:firstLine="709"/>
        <w:jc w:val="both"/>
        <w:rPr>
          <w:rFonts w:ascii="Times New Roman" w:hAnsi="Times New Roman"/>
          <w:sz w:val="28"/>
          <w:szCs w:val="28"/>
          <w:lang w:val="uk-UA"/>
        </w:rPr>
      </w:pPr>
      <w:r w:rsidRPr="00684279">
        <w:rPr>
          <w:rFonts w:ascii="Times New Roman" w:hAnsi="Times New Roman"/>
          <w:sz w:val="28"/>
          <w:szCs w:val="28"/>
        </w:rPr>
        <w:t xml:space="preserve">у </w:t>
      </w:r>
      <w:r w:rsidRPr="00684279">
        <w:rPr>
          <w:rFonts w:ascii="Times New Roman" w:hAnsi="Times New Roman"/>
          <w:sz w:val="28"/>
          <w:szCs w:val="28"/>
          <w:lang w:val="en-US"/>
        </w:rPr>
        <w:t>MWUD</w:t>
      </w:r>
      <w:r w:rsidRPr="00684279">
        <w:rPr>
          <w:rFonts w:ascii="Times New Roman" w:hAnsi="Times New Roman"/>
          <w:sz w:val="28"/>
          <w:szCs w:val="28"/>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MMUD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3+1</m:t>
                </m:r>
              </m:e>
            </m:d>
            <m:r>
              <w:rPr>
                <w:rFonts w:ascii="Cambria Math" w:hAnsi="Cambria Math"/>
                <w:sz w:val="28"/>
                <w:szCs w:val="28"/>
                <w:lang w:val="uk-UA"/>
              </w:rPr>
              <m:t>-1</m:t>
            </m:r>
          </m:num>
          <m:den>
            <m:r>
              <w:rPr>
                <w:rFonts w:ascii="Cambria Math" w:hAnsi="Cambria Math"/>
                <w:sz w:val="28"/>
                <w:szCs w:val="28"/>
                <w:lang w:val="uk-UA"/>
              </w:rPr>
              <m:t>3</m:t>
            </m:r>
          </m:den>
        </m:f>
      </m:oMath>
      <w:r w:rsidRPr="00684279">
        <w:rPr>
          <w:rFonts w:ascii="Times New Roman" w:hAnsi="Times New Roman"/>
          <w:sz w:val="28"/>
          <w:szCs w:val="28"/>
          <w:lang w:val="uk-UA"/>
        </w:rPr>
        <w:t xml:space="preserve"> = </w:t>
      </w:r>
      <w:r w:rsidRPr="00684279">
        <w:rPr>
          <w:rFonts w:ascii="Times New Roman" w:hAnsi="Times New Roman"/>
          <w:sz w:val="28"/>
          <w:szCs w:val="28"/>
        </w:rPr>
        <w:t>1</w:t>
      </w:r>
      <w:r w:rsidRPr="00684279">
        <w:rPr>
          <w:rFonts w:ascii="Times New Roman" w:hAnsi="Times New Roman"/>
          <w:sz w:val="28"/>
          <w:szCs w:val="28"/>
          <w:lang w:val="uk-UA"/>
        </w:rPr>
        <w:t>;</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WD</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WD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5+1</m:t>
                </m:r>
              </m:e>
            </m:d>
            <m:r>
              <w:rPr>
                <w:rFonts w:ascii="Cambria Math" w:hAnsi="Cambria Math"/>
                <w:sz w:val="28"/>
                <w:szCs w:val="28"/>
                <w:lang w:val="uk-UA"/>
              </w:rPr>
              <m:t>-1</m:t>
            </m:r>
          </m:num>
          <m:den>
            <m:r>
              <w:rPr>
                <w:rFonts w:ascii="Cambria Math" w:hAnsi="Cambria Math"/>
                <w:sz w:val="28"/>
                <w:szCs w:val="28"/>
                <w:lang w:val="uk-UA"/>
              </w:rPr>
              <m:t>5</m:t>
            </m:r>
          </m:den>
        </m:f>
      </m:oMath>
      <w:r w:rsidRPr="00684279">
        <w:rPr>
          <w:rFonts w:ascii="Times New Roman" w:hAnsi="Times New Roman"/>
          <w:sz w:val="28"/>
          <w:szCs w:val="28"/>
          <w:lang w:val="uk-UA"/>
        </w:rPr>
        <w:t xml:space="preserve"> = 1</w:t>
      </w:r>
    </w:p>
    <w:p w:rsidR="00BF7ADD" w:rsidRPr="00684279" w:rsidRDefault="00BF7ADD" w:rsidP="00BF7ADD">
      <w:pPr>
        <w:spacing w:after="0" w:line="360" w:lineRule="auto"/>
        <w:ind w:firstLine="708"/>
        <w:jc w:val="both"/>
        <w:rPr>
          <w:rFonts w:ascii="Times New Roman" w:hAnsi="Times New Roman"/>
          <w:sz w:val="28"/>
          <w:szCs w:val="28"/>
          <w:lang w:val="en-US"/>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LDCE</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LDCE</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3+1</m:t>
                </m:r>
              </m:e>
            </m:d>
            <m:r>
              <w:rPr>
                <w:rFonts w:ascii="Cambria Math" w:hAnsi="Cambria Math"/>
                <w:sz w:val="28"/>
                <w:szCs w:val="28"/>
                <w:lang w:val="uk-UA"/>
              </w:rPr>
              <m:t>-1</m:t>
            </m:r>
          </m:num>
          <m:den>
            <m:r>
              <w:rPr>
                <w:rFonts w:ascii="Cambria Math" w:hAnsi="Cambria Math"/>
                <w:sz w:val="28"/>
                <w:szCs w:val="28"/>
                <w:lang w:val="uk-UA"/>
              </w:rPr>
              <m:t>3</m:t>
            </m:r>
          </m:den>
        </m:f>
      </m:oMath>
      <w:r w:rsidRPr="00684279">
        <w:rPr>
          <w:rFonts w:ascii="Times New Roman" w:hAnsi="Times New Roman"/>
          <w:sz w:val="28"/>
          <w:szCs w:val="28"/>
          <w:lang w:val="uk-UA"/>
        </w:rPr>
        <w:t xml:space="preserve"> = </w:t>
      </w:r>
      <w:r w:rsidRPr="00684279">
        <w:rPr>
          <w:rFonts w:ascii="Times New Roman" w:hAnsi="Times New Roman"/>
          <w:sz w:val="28"/>
          <w:szCs w:val="28"/>
          <w:lang w:val="en-US"/>
        </w:rPr>
        <w:t>1</w:t>
      </w:r>
      <w:r w:rsidRPr="00684279">
        <w:rPr>
          <w:rFonts w:ascii="Times New Roman" w:hAnsi="Times New Roman"/>
          <w:sz w:val="28"/>
          <w:szCs w:val="28"/>
          <w:lang w:val="uk-UA"/>
        </w:rPr>
        <w:t xml:space="preserve">; </w:t>
      </w:r>
    </w:p>
    <w:p w:rsidR="00BF7ADD" w:rsidRPr="00684279" w:rsidRDefault="00BF7ADD" w:rsidP="00BF7ADD">
      <w:pPr>
        <w:spacing w:after="0" w:line="360" w:lineRule="auto"/>
        <w:ind w:firstLine="708"/>
        <w:jc w:val="both"/>
        <w:rPr>
          <w:rFonts w:ascii="Times New Roman" w:hAnsi="Times New Roman"/>
          <w:sz w:val="28"/>
          <w:szCs w:val="28"/>
          <w:lang w:val="en-US"/>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CALD</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CALD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2+1</m:t>
                </m:r>
              </m:e>
            </m:d>
            <m:r>
              <w:rPr>
                <w:rFonts w:ascii="Cambria Math" w:hAnsi="Cambria Math"/>
                <w:sz w:val="28"/>
                <w:szCs w:val="28"/>
                <w:lang w:val="uk-UA"/>
              </w:rPr>
              <m:t>-1</m:t>
            </m:r>
          </m:num>
          <m:den>
            <m:r>
              <w:rPr>
                <w:rFonts w:ascii="Cambria Math" w:hAnsi="Cambria Math"/>
                <w:sz w:val="28"/>
                <w:szCs w:val="28"/>
                <w:lang w:val="uk-UA"/>
              </w:rPr>
              <m:t>2</m:t>
            </m:r>
          </m:den>
        </m:f>
      </m:oMath>
      <w:r w:rsidRPr="00684279">
        <w:rPr>
          <w:rFonts w:ascii="Times New Roman" w:hAnsi="Times New Roman"/>
          <w:sz w:val="28"/>
          <w:szCs w:val="28"/>
          <w:lang w:val="uk-UA"/>
        </w:rPr>
        <w:t xml:space="preserve"> = </w:t>
      </w:r>
      <w:r w:rsidRPr="00684279">
        <w:rPr>
          <w:rFonts w:ascii="Times New Roman" w:hAnsi="Times New Roman"/>
          <w:sz w:val="28"/>
          <w:szCs w:val="28"/>
          <w:lang w:val="en-US"/>
        </w:rPr>
        <w:t>1</w:t>
      </w:r>
      <w:r w:rsidRPr="00684279">
        <w:rPr>
          <w:rFonts w:ascii="Times New Roman" w:hAnsi="Times New Roman"/>
          <w:sz w:val="28"/>
          <w:szCs w:val="28"/>
          <w:lang w:val="uk-UA"/>
        </w:rPr>
        <w:t>;</w:t>
      </w:r>
    </w:p>
    <w:p w:rsidR="00BF7ADD" w:rsidRPr="00684279" w:rsidRDefault="00BF7ADD" w:rsidP="00BF7ADD">
      <w:pPr>
        <w:spacing w:after="0" w:line="360" w:lineRule="auto"/>
        <w:ind w:firstLine="708"/>
        <w:jc w:val="both"/>
        <w:rPr>
          <w:rFonts w:ascii="Times New Roman" w:hAnsi="Times New Roman"/>
          <w:sz w:val="28"/>
          <w:szCs w:val="28"/>
          <w:lang w:val="en-US"/>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OALD</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OALD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2+1</m:t>
                </m:r>
              </m:e>
            </m:d>
            <m:r>
              <w:rPr>
                <w:rFonts w:ascii="Cambria Math" w:hAnsi="Cambria Math"/>
                <w:sz w:val="28"/>
                <w:szCs w:val="28"/>
                <w:lang w:val="uk-UA"/>
              </w:rPr>
              <m:t>-1</m:t>
            </m:r>
          </m:num>
          <m:den>
            <m:r>
              <w:rPr>
                <w:rFonts w:ascii="Cambria Math" w:hAnsi="Cambria Math"/>
                <w:sz w:val="28"/>
                <w:szCs w:val="28"/>
                <w:lang w:val="uk-UA"/>
              </w:rPr>
              <m:t>2</m:t>
            </m:r>
          </m:den>
        </m:f>
      </m:oMath>
      <w:r w:rsidRPr="00684279">
        <w:rPr>
          <w:rFonts w:ascii="Times New Roman" w:hAnsi="Times New Roman"/>
          <w:sz w:val="28"/>
          <w:szCs w:val="28"/>
          <w:lang w:val="uk-UA"/>
        </w:rPr>
        <w:t xml:space="preserve"> = </w:t>
      </w:r>
      <w:r w:rsidRPr="00684279">
        <w:rPr>
          <w:rFonts w:ascii="Times New Roman" w:hAnsi="Times New Roman"/>
          <w:sz w:val="28"/>
          <w:szCs w:val="28"/>
          <w:lang w:val="en-US"/>
        </w:rPr>
        <w:t>1</w:t>
      </w:r>
      <w:r w:rsidRPr="00684279">
        <w:rPr>
          <w:rFonts w:ascii="Times New Roman" w:hAnsi="Times New Roman"/>
          <w:sz w:val="28"/>
          <w:szCs w:val="28"/>
          <w:lang w:val="uk-UA"/>
        </w:rPr>
        <w:t>;</w:t>
      </w:r>
    </w:p>
    <w:p w:rsidR="00BF7ADD" w:rsidRPr="00684279" w:rsidRDefault="00BF7ADD" w:rsidP="00BF7ADD">
      <w:pPr>
        <w:spacing w:after="0" w:line="360" w:lineRule="auto"/>
        <w:ind w:firstLine="709"/>
        <w:jc w:val="both"/>
        <w:rPr>
          <w:rFonts w:ascii="Times New Roman" w:hAnsi="Times New Roman"/>
          <w:sz w:val="28"/>
          <w:szCs w:val="28"/>
          <w:lang w:val="en-US"/>
        </w:rPr>
      </w:pPr>
      <w:r w:rsidRPr="00684279">
        <w:rPr>
          <w:rFonts w:ascii="Times New Roman" w:hAnsi="Times New Roman"/>
          <w:sz w:val="28"/>
          <w:szCs w:val="28"/>
          <w:lang w:val="uk-UA"/>
        </w:rPr>
        <w:t xml:space="preserve">у HNDAE </w:t>
      </w:r>
      <w:r w:rsidRPr="00684279">
        <w:rPr>
          <w:rFonts w:ascii="Times New Roman" w:hAnsi="Times New Roman"/>
          <w:sz w:val="28"/>
          <w:szCs w:val="28"/>
          <w:lang w:val="en-US"/>
        </w:rPr>
        <w:t>W</w:t>
      </w:r>
      <w:r w:rsidRPr="00684279">
        <w:rPr>
          <w:rFonts w:ascii="Times New Roman" w:hAnsi="Times New Roman"/>
          <w:sz w:val="24"/>
          <w:szCs w:val="28"/>
          <w:lang w:val="en-US"/>
        </w:rPr>
        <w:t>HNDAE</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1+1</m:t>
                </m:r>
              </m:e>
            </m:d>
            <m:r>
              <w:rPr>
                <w:rFonts w:ascii="Cambria Math" w:hAnsi="Cambria Math"/>
                <w:sz w:val="28"/>
                <w:szCs w:val="28"/>
                <w:lang w:val="uk-UA"/>
              </w:rPr>
              <m:t>-1</m:t>
            </m:r>
          </m:num>
          <m:den>
            <m:r>
              <w:rPr>
                <w:rFonts w:ascii="Cambria Math" w:hAnsi="Cambria Math"/>
                <w:sz w:val="28"/>
                <w:szCs w:val="28"/>
                <w:lang w:val="uk-UA"/>
              </w:rPr>
              <m:t>1</m:t>
            </m:r>
          </m:den>
        </m:f>
      </m:oMath>
      <w:r w:rsidRPr="00684279">
        <w:rPr>
          <w:rFonts w:ascii="Times New Roman" w:hAnsi="Times New Roman"/>
          <w:sz w:val="28"/>
          <w:szCs w:val="28"/>
          <w:lang w:val="uk-UA"/>
        </w:rPr>
        <w:t xml:space="preserve"> = </w:t>
      </w:r>
      <w:r w:rsidRPr="00684279">
        <w:rPr>
          <w:rFonts w:ascii="Times New Roman" w:hAnsi="Times New Roman"/>
          <w:sz w:val="28"/>
          <w:szCs w:val="28"/>
          <w:lang w:val="en-US"/>
        </w:rPr>
        <w:t>1</w:t>
      </w:r>
      <w:r w:rsidR="00BA2C5B" w:rsidRPr="00684279">
        <w:rPr>
          <w:rFonts w:ascii="Times New Roman" w:hAnsi="Times New Roman"/>
          <w:sz w:val="28"/>
          <w:szCs w:val="28"/>
          <w:lang w:val="uk-UA"/>
        </w:rPr>
        <w:t>.</w:t>
      </w:r>
    </w:p>
    <w:p w:rsidR="00BF7ADD" w:rsidRPr="00684279" w:rsidRDefault="00BF7ADD" w:rsidP="00BF7ADD">
      <w:pPr>
        <w:spacing w:after="0" w:line="360" w:lineRule="auto"/>
        <w:ind w:firstLine="709"/>
        <w:jc w:val="both"/>
        <w:rPr>
          <w:rFonts w:ascii="Times New Roman" w:hAnsi="Times New Roman"/>
          <w:sz w:val="28"/>
          <w:szCs w:val="28"/>
          <w:lang w:val="en-US"/>
        </w:rPr>
      </w:pPr>
      <w:r w:rsidRPr="00684279">
        <w:rPr>
          <w:rFonts w:ascii="Times New Roman" w:hAnsi="Times New Roman"/>
          <w:sz w:val="28"/>
          <w:szCs w:val="28"/>
          <w:lang w:val="uk-UA"/>
        </w:rPr>
        <w:t xml:space="preserve">Середня питома вага </w:t>
      </w:r>
      <w:r w:rsidRPr="00684279">
        <w:rPr>
          <w:rFonts w:ascii="Times New Roman" w:hAnsi="Times New Roman"/>
          <w:sz w:val="28"/>
          <w:szCs w:val="28"/>
          <w:lang w:val="en-US"/>
        </w:rPr>
        <w:t>W</w:t>
      </w:r>
      <w:r w:rsidRPr="00684279">
        <w:rPr>
          <w:rFonts w:ascii="Times New Roman" w:hAnsi="Times New Roman"/>
          <w:sz w:val="28"/>
          <w:szCs w:val="28"/>
          <w:lang w:val="uk-UA"/>
        </w:rPr>
        <w:t>сер.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r>
              <w:rPr>
                <w:rFonts w:ascii="Cambria Math" w:hAnsi="Cambria Math"/>
                <w:sz w:val="28"/>
                <w:szCs w:val="28"/>
                <w:lang w:val="uk-UA"/>
              </w:rPr>
              <m:t>1+1+1+1+1+1</m:t>
            </m:r>
          </m:num>
          <m:den>
            <m:r>
              <w:rPr>
                <w:rFonts w:ascii="Cambria Math" w:hAnsi="Cambria Math"/>
                <w:sz w:val="28"/>
                <w:szCs w:val="28"/>
                <w:lang w:val="uk-UA"/>
              </w:rPr>
              <m:t>6</m:t>
            </m:r>
          </m:den>
        </m:f>
      </m:oMath>
      <w:r w:rsidRPr="00684279">
        <w:rPr>
          <w:rFonts w:ascii="Times New Roman" w:hAnsi="Times New Roman"/>
          <w:sz w:val="28"/>
          <w:szCs w:val="28"/>
          <w:lang w:val="uk-UA"/>
        </w:rPr>
        <w:t xml:space="preserve"> = 1</w:t>
      </w:r>
      <w:r w:rsidR="00BA2C5B" w:rsidRPr="00684279">
        <w:rPr>
          <w:rFonts w:ascii="Times New Roman" w:hAnsi="Times New Roman"/>
          <w:sz w:val="28"/>
          <w:szCs w:val="28"/>
          <w:lang w:val="uk-UA"/>
        </w:rPr>
        <w:t>.</w:t>
      </w:r>
      <w:r w:rsidRPr="00684279">
        <w:rPr>
          <w:rFonts w:ascii="Times New Roman" w:hAnsi="Times New Roman"/>
          <w:sz w:val="28"/>
          <w:szCs w:val="28"/>
          <w:lang w:val="uk-UA"/>
        </w:rPr>
        <w:t xml:space="preserve"> </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lastRenderedPageBreak/>
        <w:t xml:space="preserve">У структурі значення лексеми </w:t>
      </w:r>
      <w:r w:rsidRPr="00684279">
        <w:rPr>
          <w:rFonts w:ascii="Times New Roman" w:hAnsi="Times New Roman"/>
          <w:i/>
          <w:sz w:val="28"/>
          <w:szCs w:val="28"/>
          <w:lang w:val="uk-UA"/>
        </w:rPr>
        <w:t>radiance</w:t>
      </w:r>
      <w:r w:rsidRPr="00684279">
        <w:rPr>
          <w:rFonts w:ascii="Times New Roman" w:hAnsi="Times New Roman"/>
          <w:sz w:val="28"/>
          <w:szCs w:val="28"/>
          <w:lang w:val="uk-UA"/>
        </w:rPr>
        <w:t xml:space="preserve"> компонент </w:t>
      </w:r>
      <w:r w:rsidRPr="00684279">
        <w:rPr>
          <w:rFonts w:ascii="Times New Roman" w:hAnsi="Times New Roman"/>
          <w:i/>
          <w:sz w:val="28"/>
          <w:szCs w:val="28"/>
          <w:lang w:val="uk-UA"/>
        </w:rPr>
        <w:t>the quality or state of being radiant</w:t>
      </w:r>
      <w:r w:rsidRPr="00684279">
        <w:rPr>
          <w:rFonts w:ascii="Times New Roman" w:hAnsi="Times New Roman"/>
          <w:sz w:val="28"/>
          <w:szCs w:val="28"/>
          <w:lang w:val="uk-UA"/>
        </w:rPr>
        <w:t xml:space="preserve"> (</w:t>
      </w:r>
      <w:r w:rsidRPr="00684279">
        <w:rPr>
          <w:rFonts w:ascii="Times New Roman" w:hAnsi="Times New Roman"/>
          <w:sz w:val="28"/>
          <w:szCs w:val="28"/>
          <w:lang w:val="en-US"/>
        </w:rPr>
        <w:t>MWUD</w:t>
      </w:r>
      <w:r w:rsidRPr="00684279">
        <w:rPr>
          <w:rFonts w:ascii="Times New Roman" w:hAnsi="Times New Roman"/>
          <w:sz w:val="28"/>
          <w:szCs w:val="28"/>
          <w:lang w:val="uk-UA"/>
        </w:rPr>
        <w:t xml:space="preserve">, </w:t>
      </w:r>
      <w:r w:rsidRPr="00684279">
        <w:rPr>
          <w:rFonts w:ascii="Times New Roman" w:hAnsi="Times New Roman"/>
          <w:sz w:val="28"/>
          <w:szCs w:val="28"/>
          <w:lang w:val="en-US"/>
        </w:rPr>
        <w:t>WD</w:t>
      </w:r>
      <w:r w:rsidRPr="00684279">
        <w:rPr>
          <w:rFonts w:ascii="Times New Roman" w:hAnsi="Times New Roman"/>
          <w:sz w:val="28"/>
          <w:szCs w:val="28"/>
          <w:lang w:val="uk-UA"/>
        </w:rPr>
        <w:t>, CALD</w:t>
      </w:r>
      <w:r w:rsidRPr="00684279">
        <w:rPr>
          <w:rFonts w:ascii="Times New Roman" w:hAnsi="Times New Roman"/>
          <w:sz w:val="28"/>
          <w:szCs w:val="28"/>
          <w:lang w:val="en-US"/>
        </w:rPr>
        <w:t xml:space="preserve">, </w:t>
      </w:r>
      <w:r w:rsidRPr="00684279">
        <w:rPr>
          <w:rFonts w:ascii="Times New Roman" w:hAnsi="Times New Roman"/>
          <w:sz w:val="28"/>
          <w:szCs w:val="28"/>
          <w:lang w:val="uk-UA"/>
        </w:rPr>
        <w:t>LDCE</w:t>
      </w:r>
      <w:r w:rsidRPr="00684279">
        <w:rPr>
          <w:rFonts w:ascii="Times New Roman" w:hAnsi="Times New Roman"/>
          <w:sz w:val="28"/>
          <w:szCs w:val="28"/>
          <w:lang w:val="en-US"/>
        </w:rPr>
        <w:t xml:space="preserve"> </w:t>
      </w:r>
      <w:r w:rsidRPr="00684279">
        <w:rPr>
          <w:rFonts w:ascii="Times New Roman" w:hAnsi="Times New Roman"/>
          <w:sz w:val="28"/>
          <w:szCs w:val="28"/>
          <w:lang w:val="uk-UA"/>
        </w:rPr>
        <w:t xml:space="preserve">та </w:t>
      </w:r>
      <w:r w:rsidRPr="00684279">
        <w:rPr>
          <w:rFonts w:ascii="Times New Roman" w:hAnsi="Times New Roman"/>
          <w:sz w:val="28"/>
          <w:szCs w:val="28"/>
          <w:lang w:val="en-US"/>
        </w:rPr>
        <w:t>HNDAE</w:t>
      </w:r>
      <w:r w:rsidRPr="00684279">
        <w:rPr>
          <w:rFonts w:ascii="Times New Roman" w:hAnsi="Times New Roman"/>
          <w:sz w:val="28"/>
          <w:szCs w:val="28"/>
          <w:lang w:val="uk-UA"/>
        </w:rPr>
        <w:t xml:space="preserve">) </w:t>
      </w:r>
      <w:r w:rsidRPr="00684279">
        <w:rPr>
          <w:rFonts w:ascii="Times New Roman" w:hAnsi="Times New Roman"/>
          <w:sz w:val="28"/>
          <w:szCs w:val="28"/>
          <w:lang w:val="en-US"/>
        </w:rPr>
        <w:t>(</w:t>
      </w:r>
      <w:r w:rsidRPr="00684279">
        <w:rPr>
          <w:rFonts w:ascii="Times New Roman" w:hAnsi="Times New Roman"/>
          <w:i/>
          <w:sz w:val="28"/>
          <w:szCs w:val="28"/>
          <w:lang w:val="en-US"/>
        </w:rPr>
        <w:t>the</w:t>
      </w:r>
      <w:r w:rsidRPr="00684279">
        <w:rPr>
          <w:rFonts w:ascii="Times New Roman" w:hAnsi="Times New Roman"/>
          <w:sz w:val="28"/>
          <w:szCs w:val="28"/>
          <w:lang w:val="en-US"/>
        </w:rPr>
        <w:t xml:space="preserve"> </w:t>
      </w:r>
      <w:r w:rsidRPr="00684279">
        <w:rPr>
          <w:rFonts w:ascii="Times New Roman" w:hAnsi="Times New Roman"/>
          <w:i/>
          <w:iCs/>
          <w:sz w:val="28"/>
          <w:szCs w:val="28"/>
          <w:lang w:val="en-US"/>
        </w:rPr>
        <w:t>radiance</w:t>
      </w:r>
      <w:r w:rsidRPr="00684279">
        <w:rPr>
          <w:rFonts w:ascii="Times New Roman" w:hAnsi="Times New Roman"/>
          <w:sz w:val="28"/>
          <w:szCs w:val="28"/>
          <w:lang w:val="en-US"/>
        </w:rPr>
        <w:t xml:space="preserve"> </w:t>
      </w:r>
      <w:r w:rsidRPr="00684279">
        <w:rPr>
          <w:rFonts w:ascii="Times New Roman" w:hAnsi="Times New Roman"/>
          <w:i/>
          <w:sz w:val="28"/>
          <w:szCs w:val="28"/>
          <w:lang w:val="en-US"/>
        </w:rPr>
        <w:t>of the rising sun</w:t>
      </w:r>
      <w:r w:rsidRPr="00684279">
        <w:rPr>
          <w:rFonts w:ascii="Times New Roman" w:hAnsi="Times New Roman"/>
          <w:sz w:val="28"/>
          <w:szCs w:val="28"/>
          <w:lang w:val="en-US"/>
        </w:rPr>
        <w:t xml:space="preserve">) </w:t>
      </w:r>
      <w:r w:rsidRPr="00684279">
        <w:rPr>
          <w:rFonts w:ascii="Times New Roman" w:hAnsi="Times New Roman"/>
          <w:sz w:val="28"/>
          <w:szCs w:val="28"/>
          <w:lang w:val="uk-UA"/>
        </w:rPr>
        <w:t xml:space="preserve">є центральним. Компоненти </w:t>
      </w:r>
      <w:r w:rsidRPr="00684279">
        <w:rPr>
          <w:rFonts w:ascii="Times New Roman" w:hAnsi="Times New Roman"/>
          <w:i/>
          <w:sz w:val="28"/>
          <w:szCs w:val="28"/>
          <w:lang w:val="uk-UA"/>
        </w:rPr>
        <w:t>the flux density of radiant energy per unit solid angle and per unit projected area of radiating surface</w:t>
      </w:r>
      <w:r w:rsidRPr="00684279">
        <w:rPr>
          <w:rFonts w:ascii="Times New Roman" w:hAnsi="Times New Roman"/>
          <w:sz w:val="28"/>
          <w:szCs w:val="28"/>
          <w:lang w:val="uk-UA"/>
        </w:rPr>
        <w:t xml:space="preserve"> (</w:t>
      </w:r>
      <w:r w:rsidRPr="00684279">
        <w:rPr>
          <w:rFonts w:ascii="Times New Roman" w:hAnsi="Times New Roman"/>
          <w:sz w:val="28"/>
          <w:szCs w:val="28"/>
          <w:lang w:val="en-US"/>
        </w:rPr>
        <w:t>MWUD</w:t>
      </w:r>
      <w:r w:rsidRPr="00684279">
        <w:rPr>
          <w:rFonts w:ascii="Times New Roman" w:hAnsi="Times New Roman"/>
          <w:sz w:val="28"/>
          <w:szCs w:val="28"/>
          <w:lang w:val="uk-UA"/>
        </w:rPr>
        <w:t>, CALD</w:t>
      </w:r>
      <w:r w:rsidRPr="00684279">
        <w:rPr>
          <w:rFonts w:ascii="Times New Roman" w:hAnsi="Times New Roman"/>
          <w:sz w:val="28"/>
          <w:szCs w:val="28"/>
          <w:lang w:val="en-US"/>
        </w:rPr>
        <w:t xml:space="preserve"> </w:t>
      </w:r>
      <w:r w:rsidRPr="00684279">
        <w:rPr>
          <w:rFonts w:ascii="Times New Roman" w:hAnsi="Times New Roman"/>
          <w:sz w:val="28"/>
          <w:szCs w:val="28"/>
          <w:lang w:val="uk-UA"/>
        </w:rPr>
        <w:t xml:space="preserve">та </w:t>
      </w:r>
      <w:r w:rsidRPr="00684279">
        <w:rPr>
          <w:rFonts w:ascii="Times New Roman" w:hAnsi="Times New Roman"/>
          <w:sz w:val="28"/>
          <w:szCs w:val="28"/>
          <w:lang w:val="en-US"/>
        </w:rPr>
        <w:t>HNDAE</w:t>
      </w:r>
      <w:r w:rsidRPr="00684279">
        <w:rPr>
          <w:rFonts w:ascii="Times New Roman" w:hAnsi="Times New Roman"/>
          <w:sz w:val="28"/>
          <w:szCs w:val="28"/>
          <w:lang w:val="uk-UA"/>
        </w:rPr>
        <w:t xml:space="preserve">), </w:t>
      </w:r>
      <w:r w:rsidRPr="00684279">
        <w:rPr>
          <w:rFonts w:ascii="Times New Roman" w:hAnsi="Times New Roman"/>
          <w:i/>
          <w:sz w:val="28"/>
          <w:szCs w:val="28"/>
          <w:lang w:val="en-US"/>
        </w:rPr>
        <w:t>warmth</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cheerfulness</w:t>
      </w:r>
      <w:r w:rsidRPr="00684279">
        <w:rPr>
          <w:rFonts w:ascii="Times New Roman" w:hAnsi="Times New Roman"/>
          <w:sz w:val="28"/>
          <w:szCs w:val="28"/>
          <w:lang w:val="uk-UA"/>
        </w:rPr>
        <w:t xml:space="preserve"> (</w:t>
      </w:r>
      <w:r w:rsidRPr="00684279">
        <w:rPr>
          <w:rFonts w:ascii="Times New Roman" w:hAnsi="Times New Roman"/>
          <w:sz w:val="28"/>
          <w:szCs w:val="28"/>
          <w:lang w:val="en-US"/>
        </w:rPr>
        <w:t>WD</w:t>
      </w:r>
      <w:r w:rsidRPr="00684279">
        <w:rPr>
          <w:rFonts w:ascii="Times New Roman" w:hAnsi="Times New Roman"/>
          <w:sz w:val="28"/>
          <w:szCs w:val="28"/>
          <w:lang w:val="uk-UA"/>
        </w:rPr>
        <w:t xml:space="preserve">, </w:t>
      </w:r>
      <w:r w:rsidRPr="00684279">
        <w:rPr>
          <w:rFonts w:ascii="Times New Roman" w:hAnsi="Times New Roman"/>
          <w:sz w:val="28"/>
          <w:szCs w:val="28"/>
          <w:lang w:val="en-US"/>
        </w:rPr>
        <w:t>LDCE</w:t>
      </w:r>
      <w:r w:rsidRPr="00684279">
        <w:rPr>
          <w:rFonts w:ascii="Times New Roman" w:hAnsi="Times New Roman"/>
          <w:sz w:val="28"/>
          <w:szCs w:val="28"/>
          <w:lang w:val="uk-UA"/>
        </w:rPr>
        <w:t xml:space="preserve"> та </w:t>
      </w:r>
      <w:r w:rsidRPr="00684279">
        <w:rPr>
          <w:rFonts w:ascii="Times New Roman" w:hAnsi="Times New Roman"/>
          <w:sz w:val="28"/>
          <w:szCs w:val="28"/>
          <w:lang w:val="en-US"/>
        </w:rPr>
        <w:t>OALD</w:t>
      </w:r>
      <w:r w:rsidRPr="00684279">
        <w:rPr>
          <w:rFonts w:ascii="Times New Roman" w:hAnsi="Times New Roman"/>
          <w:sz w:val="28"/>
          <w:szCs w:val="28"/>
          <w:lang w:val="uk-UA"/>
        </w:rPr>
        <w:t>) (</w:t>
      </w:r>
      <w:r w:rsidRPr="00684279">
        <w:rPr>
          <w:rFonts w:ascii="Times New Roman" w:hAnsi="Times New Roman"/>
          <w:i/>
          <w:sz w:val="28"/>
          <w:szCs w:val="28"/>
          <w:lang w:val="en-US"/>
        </w:rPr>
        <w:t>Her</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face</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glowed</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with</w:t>
      </w:r>
      <w:r w:rsidRPr="00684279">
        <w:rPr>
          <w:rFonts w:ascii="Times New Roman" w:hAnsi="Times New Roman"/>
          <w:sz w:val="28"/>
          <w:szCs w:val="28"/>
          <w:lang w:val="uk-UA"/>
        </w:rPr>
        <w:t xml:space="preserve"> </w:t>
      </w:r>
      <w:r w:rsidRPr="00684279">
        <w:rPr>
          <w:rFonts w:ascii="Times New Roman" w:hAnsi="Times New Roman"/>
          <w:i/>
          <w:iCs/>
          <w:sz w:val="28"/>
          <w:szCs w:val="28"/>
          <w:lang w:val="en-US"/>
        </w:rPr>
        <w:t>radiance</w:t>
      </w:r>
      <w:r w:rsidRPr="00684279">
        <w:rPr>
          <w:rFonts w:ascii="Times New Roman" w:hAnsi="Times New Roman"/>
          <w:sz w:val="28"/>
          <w:szCs w:val="28"/>
          <w:lang w:val="uk-UA"/>
        </w:rPr>
        <w:t xml:space="preserve">) та </w:t>
      </w:r>
      <w:r w:rsidRPr="00684279">
        <w:rPr>
          <w:rFonts w:ascii="Times New Roman" w:hAnsi="Times New Roman"/>
          <w:i/>
          <w:sz w:val="28"/>
          <w:szCs w:val="28"/>
          <w:lang w:val="en-US"/>
        </w:rPr>
        <w:t>a</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deep</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pink</w:t>
      </w:r>
      <w:r w:rsidRPr="00684279">
        <w:rPr>
          <w:rFonts w:ascii="Times New Roman" w:hAnsi="Times New Roman"/>
          <w:sz w:val="28"/>
          <w:szCs w:val="28"/>
          <w:lang w:val="uk-UA"/>
        </w:rPr>
        <w:t xml:space="preserve"> (</w:t>
      </w:r>
      <w:r w:rsidRPr="00684279">
        <w:rPr>
          <w:rFonts w:ascii="Times New Roman" w:hAnsi="Times New Roman"/>
          <w:sz w:val="28"/>
          <w:szCs w:val="28"/>
          <w:lang w:val="en-US"/>
        </w:rPr>
        <w:t>MWUD</w:t>
      </w:r>
      <w:r w:rsidRPr="00684279">
        <w:rPr>
          <w:rFonts w:ascii="Times New Roman" w:hAnsi="Times New Roman"/>
          <w:sz w:val="28"/>
          <w:szCs w:val="28"/>
          <w:lang w:val="uk-UA"/>
        </w:rPr>
        <w:t xml:space="preserve"> та </w:t>
      </w:r>
      <w:r w:rsidRPr="00684279">
        <w:rPr>
          <w:rFonts w:ascii="Times New Roman" w:hAnsi="Times New Roman"/>
          <w:sz w:val="28"/>
          <w:szCs w:val="28"/>
          <w:lang w:val="en-US"/>
        </w:rPr>
        <w:t>OALD</w:t>
      </w:r>
      <w:r w:rsidRPr="00684279">
        <w:rPr>
          <w:rFonts w:ascii="Times New Roman" w:hAnsi="Times New Roman"/>
          <w:sz w:val="28"/>
          <w:szCs w:val="28"/>
          <w:lang w:val="uk-UA"/>
        </w:rPr>
        <w:t>) є периферійними.</w:t>
      </w:r>
    </w:p>
    <w:p w:rsidR="00BF7ADD" w:rsidRPr="00684279" w:rsidRDefault="00BF7ADD" w:rsidP="00BF7ADD">
      <w:pPr>
        <w:spacing w:after="0" w:line="360" w:lineRule="auto"/>
        <w:ind w:firstLine="709"/>
        <w:jc w:val="both"/>
        <w:rPr>
          <w:rFonts w:ascii="Times New Roman" w:hAnsi="Times New Roman"/>
          <w:sz w:val="28"/>
          <w:szCs w:val="28"/>
          <w:lang w:val="en-US"/>
        </w:rPr>
      </w:pPr>
      <w:r w:rsidRPr="00684279">
        <w:rPr>
          <w:rFonts w:ascii="Times New Roman" w:hAnsi="Times New Roman"/>
          <w:sz w:val="28"/>
          <w:szCs w:val="28"/>
          <w:lang w:val="uk-UA"/>
        </w:rPr>
        <w:t>Питома вага елемент</w:t>
      </w:r>
      <w:r w:rsidR="00BA2C5B" w:rsidRPr="00684279">
        <w:rPr>
          <w:rFonts w:ascii="Times New Roman" w:hAnsi="Times New Roman"/>
          <w:sz w:val="28"/>
          <w:szCs w:val="28"/>
          <w:lang w:val="uk-UA"/>
        </w:rPr>
        <w:t>а</w:t>
      </w:r>
      <w:r w:rsidRPr="00684279">
        <w:rPr>
          <w:rFonts w:ascii="Times New Roman" w:hAnsi="Times New Roman"/>
          <w:sz w:val="28"/>
          <w:szCs w:val="28"/>
          <w:lang w:val="uk-UA"/>
        </w:rPr>
        <w:t xml:space="preserve"> </w:t>
      </w:r>
      <w:r w:rsidRPr="00684279">
        <w:rPr>
          <w:rFonts w:ascii="Times New Roman" w:hAnsi="Times New Roman"/>
          <w:i/>
          <w:sz w:val="28"/>
          <w:szCs w:val="28"/>
          <w:lang w:val="uk-UA"/>
        </w:rPr>
        <w:t>the quality or state of being radiant</w:t>
      </w:r>
      <w:r w:rsidRPr="00684279">
        <w:rPr>
          <w:rFonts w:ascii="Times New Roman" w:hAnsi="Times New Roman"/>
          <w:sz w:val="28"/>
          <w:szCs w:val="28"/>
          <w:lang w:val="uk-UA"/>
        </w:rPr>
        <w:t xml:space="preserve"> </w:t>
      </w:r>
    </w:p>
    <w:p w:rsidR="00BF7ADD" w:rsidRPr="00684279" w:rsidRDefault="00BF7ADD" w:rsidP="00BF7ADD">
      <w:pPr>
        <w:spacing w:after="0" w:line="360" w:lineRule="auto"/>
        <w:ind w:firstLine="709"/>
        <w:jc w:val="both"/>
        <w:rPr>
          <w:rFonts w:ascii="Times New Roman" w:hAnsi="Times New Roman"/>
          <w:sz w:val="28"/>
          <w:szCs w:val="28"/>
          <w:lang w:val="uk-UA"/>
        </w:rPr>
      </w:pPr>
      <w:r w:rsidRPr="00684279">
        <w:rPr>
          <w:rFonts w:ascii="Times New Roman" w:hAnsi="Times New Roman"/>
          <w:sz w:val="28"/>
          <w:szCs w:val="28"/>
        </w:rPr>
        <w:t xml:space="preserve">у </w:t>
      </w:r>
      <w:r w:rsidRPr="00684279">
        <w:rPr>
          <w:rFonts w:ascii="Times New Roman" w:hAnsi="Times New Roman"/>
          <w:sz w:val="28"/>
          <w:szCs w:val="28"/>
          <w:lang w:val="en-US"/>
        </w:rPr>
        <w:t>MWUD</w:t>
      </w:r>
      <w:r w:rsidRPr="00684279">
        <w:rPr>
          <w:rFonts w:ascii="Times New Roman" w:hAnsi="Times New Roman"/>
          <w:sz w:val="28"/>
          <w:szCs w:val="28"/>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MMUD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3+1</m:t>
                </m:r>
              </m:e>
            </m:d>
            <m:r>
              <w:rPr>
                <w:rFonts w:ascii="Cambria Math" w:hAnsi="Cambria Math"/>
                <w:sz w:val="28"/>
                <w:szCs w:val="28"/>
                <w:lang w:val="uk-UA"/>
              </w:rPr>
              <m:t>-1</m:t>
            </m:r>
          </m:num>
          <m:den>
            <m:r>
              <w:rPr>
                <w:rFonts w:ascii="Cambria Math" w:hAnsi="Cambria Math"/>
                <w:sz w:val="28"/>
                <w:szCs w:val="28"/>
                <w:lang w:val="uk-UA"/>
              </w:rPr>
              <m:t>3</m:t>
            </m:r>
          </m:den>
        </m:f>
      </m:oMath>
      <w:r w:rsidRPr="00684279">
        <w:rPr>
          <w:rFonts w:ascii="Times New Roman" w:hAnsi="Times New Roman"/>
          <w:sz w:val="28"/>
          <w:szCs w:val="28"/>
          <w:lang w:val="uk-UA"/>
        </w:rPr>
        <w:t xml:space="preserve"> = </w:t>
      </w:r>
      <w:r w:rsidRPr="00684279">
        <w:rPr>
          <w:rFonts w:ascii="Times New Roman" w:hAnsi="Times New Roman"/>
          <w:sz w:val="28"/>
          <w:szCs w:val="28"/>
        </w:rPr>
        <w:t>1</w:t>
      </w:r>
      <w:r w:rsidRPr="00684279">
        <w:rPr>
          <w:rFonts w:ascii="Times New Roman" w:hAnsi="Times New Roman"/>
          <w:sz w:val="28"/>
          <w:szCs w:val="28"/>
          <w:lang w:val="uk-UA"/>
        </w:rPr>
        <w:t>;</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WD</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WD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2+1</m:t>
                </m:r>
              </m:e>
            </m:d>
            <m:r>
              <w:rPr>
                <w:rFonts w:ascii="Cambria Math" w:hAnsi="Cambria Math"/>
                <w:sz w:val="28"/>
                <w:szCs w:val="28"/>
                <w:lang w:val="uk-UA"/>
              </w:rPr>
              <m:t>-1</m:t>
            </m:r>
          </m:num>
          <m:den>
            <m:r>
              <w:rPr>
                <w:rFonts w:ascii="Cambria Math" w:hAnsi="Cambria Math"/>
                <w:sz w:val="28"/>
                <w:szCs w:val="28"/>
                <w:lang w:val="uk-UA"/>
              </w:rPr>
              <m:t>2</m:t>
            </m:r>
          </m:den>
        </m:f>
      </m:oMath>
      <w:r w:rsidRPr="00684279">
        <w:rPr>
          <w:rFonts w:ascii="Times New Roman" w:hAnsi="Times New Roman"/>
          <w:sz w:val="28"/>
          <w:szCs w:val="28"/>
          <w:lang w:val="uk-UA"/>
        </w:rPr>
        <w:t xml:space="preserve"> = 1</w:t>
      </w:r>
    </w:p>
    <w:p w:rsidR="00BF7ADD" w:rsidRPr="00684279" w:rsidRDefault="00BF7ADD" w:rsidP="00BF7ADD">
      <w:pPr>
        <w:spacing w:after="0" w:line="360" w:lineRule="auto"/>
        <w:ind w:firstLine="708"/>
        <w:jc w:val="both"/>
        <w:rPr>
          <w:rFonts w:ascii="Times New Roman" w:hAnsi="Times New Roman"/>
          <w:sz w:val="28"/>
          <w:szCs w:val="28"/>
          <w:lang w:val="en-US"/>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LDCE</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LDCE</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2+1</m:t>
                </m:r>
              </m:e>
            </m:d>
            <m:r>
              <w:rPr>
                <w:rFonts w:ascii="Cambria Math" w:hAnsi="Cambria Math"/>
                <w:sz w:val="28"/>
                <w:szCs w:val="28"/>
                <w:lang w:val="uk-UA"/>
              </w:rPr>
              <m:t>-2</m:t>
            </m:r>
          </m:num>
          <m:den>
            <m:r>
              <w:rPr>
                <w:rFonts w:ascii="Cambria Math" w:hAnsi="Cambria Math"/>
                <w:sz w:val="28"/>
                <w:szCs w:val="28"/>
                <w:lang w:val="uk-UA"/>
              </w:rPr>
              <m:t>2</m:t>
            </m:r>
          </m:den>
        </m:f>
      </m:oMath>
      <w:r w:rsidRPr="00684279">
        <w:rPr>
          <w:rFonts w:ascii="Times New Roman" w:hAnsi="Times New Roman"/>
          <w:sz w:val="28"/>
          <w:szCs w:val="28"/>
          <w:lang w:val="uk-UA"/>
        </w:rPr>
        <w:t xml:space="preserve"> = </w:t>
      </w:r>
      <w:r w:rsidRPr="00684279">
        <w:rPr>
          <w:rFonts w:ascii="Times New Roman" w:hAnsi="Times New Roman"/>
          <w:sz w:val="28"/>
          <w:szCs w:val="28"/>
          <w:lang w:val="en-US"/>
        </w:rPr>
        <w:t>0,5</w:t>
      </w:r>
      <w:r w:rsidRPr="00684279">
        <w:rPr>
          <w:rFonts w:ascii="Times New Roman" w:hAnsi="Times New Roman"/>
          <w:sz w:val="28"/>
          <w:szCs w:val="28"/>
          <w:lang w:val="uk-UA"/>
        </w:rPr>
        <w:t xml:space="preserve">; </w:t>
      </w:r>
    </w:p>
    <w:p w:rsidR="00BF7ADD" w:rsidRPr="00684279" w:rsidRDefault="00BF7ADD" w:rsidP="00BF7ADD">
      <w:pPr>
        <w:spacing w:after="0" w:line="360" w:lineRule="auto"/>
        <w:ind w:firstLine="708"/>
        <w:jc w:val="both"/>
        <w:rPr>
          <w:rFonts w:ascii="Times New Roman" w:hAnsi="Times New Roman"/>
          <w:sz w:val="28"/>
          <w:szCs w:val="28"/>
          <w:lang w:val="en-US"/>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CALD</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CALD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2+1</m:t>
                </m:r>
              </m:e>
            </m:d>
            <m:r>
              <w:rPr>
                <w:rFonts w:ascii="Cambria Math" w:hAnsi="Cambria Math"/>
                <w:sz w:val="28"/>
                <w:szCs w:val="28"/>
                <w:lang w:val="uk-UA"/>
              </w:rPr>
              <m:t>-2</m:t>
            </m:r>
          </m:num>
          <m:den>
            <m:r>
              <w:rPr>
                <w:rFonts w:ascii="Cambria Math" w:hAnsi="Cambria Math"/>
                <w:sz w:val="28"/>
                <w:szCs w:val="28"/>
                <w:lang w:val="uk-UA"/>
              </w:rPr>
              <m:t>2</m:t>
            </m:r>
          </m:den>
        </m:f>
      </m:oMath>
      <w:r w:rsidRPr="00684279">
        <w:rPr>
          <w:rFonts w:ascii="Times New Roman" w:hAnsi="Times New Roman"/>
          <w:sz w:val="28"/>
          <w:szCs w:val="28"/>
          <w:lang w:val="uk-UA"/>
        </w:rPr>
        <w:t xml:space="preserve"> = </w:t>
      </w:r>
      <w:r w:rsidRPr="00684279">
        <w:rPr>
          <w:rFonts w:ascii="Times New Roman" w:hAnsi="Times New Roman"/>
          <w:sz w:val="28"/>
          <w:szCs w:val="28"/>
          <w:lang w:val="en-US"/>
        </w:rPr>
        <w:t>0,5</w:t>
      </w:r>
      <w:r w:rsidRPr="00684279">
        <w:rPr>
          <w:rFonts w:ascii="Times New Roman" w:hAnsi="Times New Roman"/>
          <w:sz w:val="28"/>
          <w:szCs w:val="28"/>
          <w:lang w:val="uk-UA"/>
        </w:rPr>
        <w:t xml:space="preserve">; </w:t>
      </w:r>
    </w:p>
    <w:p w:rsidR="00BF7ADD" w:rsidRPr="00684279" w:rsidRDefault="00BF7ADD" w:rsidP="00BF7ADD">
      <w:pPr>
        <w:spacing w:after="0" w:line="360" w:lineRule="auto"/>
        <w:ind w:firstLine="708"/>
        <w:jc w:val="both"/>
        <w:rPr>
          <w:rFonts w:ascii="Times New Roman" w:hAnsi="Times New Roman"/>
          <w:sz w:val="28"/>
          <w:szCs w:val="28"/>
          <w:lang w:val="en-US"/>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OALD</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OALD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2+1</m:t>
                </m:r>
              </m:e>
            </m:d>
            <m:r>
              <w:rPr>
                <w:rFonts w:ascii="Cambria Math" w:hAnsi="Cambria Math"/>
                <w:sz w:val="28"/>
                <w:szCs w:val="28"/>
                <w:lang w:val="uk-UA"/>
              </w:rPr>
              <m:t>-1</m:t>
            </m:r>
          </m:num>
          <m:den>
            <m:r>
              <w:rPr>
                <w:rFonts w:ascii="Cambria Math" w:hAnsi="Cambria Math"/>
                <w:sz w:val="28"/>
                <w:szCs w:val="28"/>
                <w:lang w:val="uk-UA"/>
              </w:rPr>
              <m:t>2</m:t>
            </m:r>
          </m:den>
        </m:f>
      </m:oMath>
      <w:r w:rsidRPr="00684279">
        <w:rPr>
          <w:rFonts w:ascii="Times New Roman" w:hAnsi="Times New Roman"/>
          <w:sz w:val="28"/>
          <w:szCs w:val="28"/>
          <w:lang w:val="uk-UA"/>
        </w:rPr>
        <w:t xml:space="preserve"> = </w:t>
      </w:r>
      <w:r w:rsidRPr="00684279">
        <w:rPr>
          <w:rFonts w:ascii="Times New Roman" w:hAnsi="Times New Roman"/>
          <w:sz w:val="28"/>
          <w:szCs w:val="28"/>
          <w:lang w:val="en-US"/>
        </w:rPr>
        <w:t>1</w:t>
      </w:r>
      <w:r w:rsidRPr="00684279">
        <w:rPr>
          <w:rFonts w:ascii="Times New Roman" w:hAnsi="Times New Roman"/>
          <w:sz w:val="28"/>
          <w:szCs w:val="28"/>
          <w:lang w:val="uk-UA"/>
        </w:rPr>
        <w:t>;</w:t>
      </w:r>
    </w:p>
    <w:p w:rsidR="00BF7ADD" w:rsidRPr="00684279" w:rsidRDefault="00BF7ADD" w:rsidP="00BF7ADD">
      <w:pPr>
        <w:spacing w:after="0" w:line="360" w:lineRule="auto"/>
        <w:ind w:firstLine="709"/>
        <w:jc w:val="both"/>
        <w:rPr>
          <w:rFonts w:ascii="Times New Roman" w:hAnsi="Times New Roman"/>
          <w:sz w:val="28"/>
          <w:szCs w:val="28"/>
          <w:lang w:val="en-US"/>
        </w:rPr>
      </w:pPr>
      <w:r w:rsidRPr="00684279">
        <w:rPr>
          <w:rFonts w:ascii="Times New Roman" w:hAnsi="Times New Roman"/>
          <w:sz w:val="28"/>
          <w:szCs w:val="28"/>
          <w:lang w:val="uk-UA"/>
        </w:rPr>
        <w:t xml:space="preserve">у HNDAE </w:t>
      </w:r>
      <w:r w:rsidRPr="00684279">
        <w:rPr>
          <w:rFonts w:ascii="Times New Roman" w:hAnsi="Times New Roman"/>
          <w:sz w:val="28"/>
          <w:szCs w:val="28"/>
          <w:lang w:val="en-US"/>
        </w:rPr>
        <w:t>W</w:t>
      </w:r>
      <w:r w:rsidRPr="00684279">
        <w:rPr>
          <w:rFonts w:ascii="Times New Roman" w:hAnsi="Times New Roman"/>
          <w:sz w:val="24"/>
          <w:szCs w:val="28"/>
          <w:lang w:val="en-US"/>
        </w:rPr>
        <w:t>HNDAE</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2+1</m:t>
                </m:r>
              </m:e>
            </m:d>
            <m:r>
              <w:rPr>
                <w:rFonts w:ascii="Cambria Math" w:hAnsi="Cambria Math"/>
                <w:sz w:val="28"/>
                <w:szCs w:val="28"/>
                <w:lang w:val="uk-UA"/>
              </w:rPr>
              <m:t>-1</m:t>
            </m:r>
          </m:num>
          <m:den>
            <m:r>
              <w:rPr>
                <w:rFonts w:ascii="Cambria Math" w:hAnsi="Cambria Math"/>
                <w:sz w:val="28"/>
                <w:szCs w:val="28"/>
                <w:lang w:val="uk-UA"/>
              </w:rPr>
              <m:t>2</m:t>
            </m:r>
          </m:den>
        </m:f>
      </m:oMath>
      <w:r w:rsidRPr="00684279">
        <w:rPr>
          <w:rFonts w:ascii="Times New Roman" w:hAnsi="Times New Roman"/>
          <w:sz w:val="28"/>
          <w:szCs w:val="28"/>
          <w:lang w:val="uk-UA"/>
        </w:rPr>
        <w:t xml:space="preserve"> = </w:t>
      </w:r>
      <w:r w:rsidRPr="00684279">
        <w:rPr>
          <w:rFonts w:ascii="Times New Roman" w:hAnsi="Times New Roman"/>
          <w:sz w:val="28"/>
          <w:szCs w:val="28"/>
          <w:lang w:val="en-US"/>
        </w:rPr>
        <w:t>1</w:t>
      </w:r>
      <w:r w:rsidR="00BA2C5B" w:rsidRPr="00684279">
        <w:rPr>
          <w:rFonts w:ascii="Times New Roman" w:hAnsi="Times New Roman"/>
          <w:sz w:val="28"/>
          <w:szCs w:val="28"/>
          <w:lang w:val="uk-UA"/>
        </w:rPr>
        <w:t>.</w:t>
      </w:r>
    </w:p>
    <w:p w:rsidR="00BF7ADD" w:rsidRPr="00684279" w:rsidRDefault="00BF7ADD" w:rsidP="00BF7ADD">
      <w:pPr>
        <w:spacing w:after="0" w:line="360" w:lineRule="auto"/>
        <w:ind w:firstLine="709"/>
        <w:jc w:val="both"/>
        <w:rPr>
          <w:rFonts w:ascii="Times New Roman" w:hAnsi="Times New Roman"/>
          <w:sz w:val="28"/>
          <w:szCs w:val="28"/>
          <w:lang w:val="uk-UA"/>
        </w:rPr>
      </w:pPr>
      <w:r w:rsidRPr="00684279">
        <w:rPr>
          <w:rFonts w:ascii="Times New Roman" w:hAnsi="Times New Roman"/>
          <w:sz w:val="28"/>
          <w:szCs w:val="28"/>
          <w:lang w:val="uk-UA"/>
        </w:rPr>
        <w:t xml:space="preserve">Середня питома вага </w:t>
      </w:r>
      <w:r w:rsidRPr="00684279">
        <w:rPr>
          <w:rFonts w:ascii="Times New Roman" w:hAnsi="Times New Roman"/>
          <w:sz w:val="28"/>
          <w:szCs w:val="28"/>
          <w:lang w:val="en-US"/>
        </w:rPr>
        <w:t>W</w:t>
      </w:r>
      <w:r w:rsidRPr="00684279">
        <w:rPr>
          <w:rFonts w:ascii="Times New Roman" w:hAnsi="Times New Roman"/>
          <w:sz w:val="28"/>
          <w:szCs w:val="28"/>
          <w:lang w:val="uk-UA"/>
        </w:rPr>
        <w:t>сер.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r>
              <w:rPr>
                <w:rFonts w:ascii="Cambria Math" w:hAnsi="Cambria Math"/>
                <w:sz w:val="28"/>
                <w:szCs w:val="28"/>
                <w:lang w:val="uk-UA"/>
              </w:rPr>
              <m:t>1+1+0,5+0,5+1+1</m:t>
            </m:r>
          </m:num>
          <m:den>
            <m:r>
              <w:rPr>
                <w:rFonts w:ascii="Cambria Math" w:hAnsi="Cambria Math"/>
                <w:sz w:val="28"/>
                <w:szCs w:val="28"/>
                <w:lang w:val="uk-UA"/>
              </w:rPr>
              <m:t>6</m:t>
            </m:r>
          </m:den>
        </m:f>
      </m:oMath>
      <w:r w:rsidRPr="00684279">
        <w:rPr>
          <w:rFonts w:ascii="Times New Roman" w:hAnsi="Times New Roman"/>
          <w:sz w:val="28"/>
          <w:szCs w:val="28"/>
          <w:lang w:val="uk-UA"/>
        </w:rPr>
        <w:t xml:space="preserve"> = </w:t>
      </w:r>
      <w:r w:rsidRPr="00684279">
        <w:rPr>
          <w:rFonts w:ascii="Times New Roman" w:hAnsi="Times New Roman"/>
          <w:sz w:val="28"/>
          <w:szCs w:val="28"/>
          <w:lang w:val="en-US"/>
        </w:rPr>
        <w:t>0,83</w:t>
      </w:r>
      <w:r w:rsidR="00BA2C5B" w:rsidRPr="00684279">
        <w:rPr>
          <w:rFonts w:ascii="Times New Roman" w:hAnsi="Times New Roman"/>
          <w:sz w:val="28"/>
          <w:szCs w:val="28"/>
          <w:lang w:val="uk-UA"/>
        </w:rPr>
        <w:t>.</w:t>
      </w:r>
      <w:r w:rsidRPr="00684279">
        <w:rPr>
          <w:rFonts w:ascii="Times New Roman" w:hAnsi="Times New Roman"/>
          <w:sz w:val="28"/>
          <w:szCs w:val="28"/>
          <w:lang w:val="uk-UA"/>
        </w:rPr>
        <w:t xml:space="preserve"> </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Лексема </w:t>
      </w:r>
      <w:r w:rsidRPr="00684279">
        <w:rPr>
          <w:rFonts w:ascii="Times New Roman" w:hAnsi="Times New Roman"/>
          <w:i/>
          <w:sz w:val="28"/>
          <w:szCs w:val="28"/>
          <w:lang w:val="uk-UA"/>
        </w:rPr>
        <w:t>value</w:t>
      </w:r>
      <w:r w:rsidRPr="00684279">
        <w:rPr>
          <w:rFonts w:ascii="Times New Roman" w:hAnsi="Times New Roman"/>
          <w:sz w:val="28"/>
          <w:szCs w:val="28"/>
          <w:lang w:val="uk-UA"/>
        </w:rPr>
        <w:t xml:space="preserve"> має семантичний центр, а саме </w:t>
      </w:r>
      <w:r w:rsidRPr="00684279">
        <w:rPr>
          <w:rFonts w:ascii="Times New Roman" w:hAnsi="Times New Roman"/>
          <w:i/>
          <w:sz w:val="28"/>
          <w:szCs w:val="28"/>
          <w:lang w:val="uk-UA"/>
        </w:rPr>
        <w:t>the monetary worth of something</w:t>
      </w:r>
      <w:r w:rsidRPr="00684279">
        <w:rPr>
          <w:rFonts w:ascii="Times New Roman" w:hAnsi="Times New Roman"/>
          <w:sz w:val="28"/>
          <w:szCs w:val="28"/>
          <w:lang w:val="uk-UA"/>
        </w:rPr>
        <w:t xml:space="preserve">, </w:t>
      </w:r>
      <w:r w:rsidRPr="00684279">
        <w:rPr>
          <w:rFonts w:ascii="Times New Roman" w:hAnsi="Times New Roman"/>
          <w:i/>
          <w:sz w:val="28"/>
          <w:szCs w:val="28"/>
          <w:lang w:val="uk-UA"/>
        </w:rPr>
        <w:t>relative worth, utility, or importance</w:t>
      </w:r>
      <w:r w:rsidRPr="00684279">
        <w:rPr>
          <w:rFonts w:ascii="Times New Roman" w:hAnsi="Times New Roman"/>
          <w:sz w:val="28"/>
          <w:szCs w:val="28"/>
          <w:lang w:val="uk-UA"/>
        </w:rPr>
        <w:t xml:space="preserve"> (усі лексикографічні джерела)</w:t>
      </w:r>
      <w:r w:rsidRPr="00684279">
        <w:rPr>
          <w:rFonts w:ascii="Times New Roman" w:hAnsi="Times New Roman"/>
          <w:sz w:val="28"/>
          <w:szCs w:val="28"/>
          <w:lang w:val="en-US"/>
        </w:rPr>
        <w:t xml:space="preserve"> (</w:t>
      </w:r>
      <w:r w:rsidRPr="00684279">
        <w:rPr>
          <w:rFonts w:ascii="Times New Roman" w:hAnsi="Times New Roman"/>
          <w:i/>
          <w:sz w:val="28"/>
          <w:szCs w:val="28"/>
          <w:lang w:val="en-US"/>
        </w:rPr>
        <w:t>Every customer is looking for value for money</w:t>
      </w:r>
      <w:r w:rsidRPr="00684279">
        <w:rPr>
          <w:rFonts w:ascii="Times New Roman" w:hAnsi="Times New Roman"/>
          <w:sz w:val="28"/>
          <w:szCs w:val="28"/>
          <w:lang w:val="en-US"/>
        </w:rPr>
        <w:t>)</w:t>
      </w:r>
      <w:r w:rsidRPr="00684279">
        <w:rPr>
          <w:rFonts w:ascii="Times New Roman" w:hAnsi="Times New Roman"/>
          <w:sz w:val="28"/>
          <w:szCs w:val="28"/>
          <w:lang w:val="uk-UA"/>
        </w:rPr>
        <w:t xml:space="preserve">. Компоненти </w:t>
      </w:r>
      <w:r w:rsidRPr="00684279">
        <w:rPr>
          <w:rFonts w:ascii="Times New Roman" w:hAnsi="Times New Roman"/>
          <w:i/>
          <w:sz w:val="28"/>
          <w:szCs w:val="28"/>
          <w:lang w:val="uk-UA"/>
        </w:rPr>
        <w:t>degree of merit or usefulness</w:t>
      </w:r>
      <w:r w:rsidRPr="00684279">
        <w:rPr>
          <w:rFonts w:ascii="Times New Roman" w:hAnsi="Times New Roman"/>
          <w:sz w:val="28"/>
          <w:szCs w:val="28"/>
          <w:lang w:val="uk-UA"/>
        </w:rPr>
        <w:t xml:space="preserve"> (</w:t>
      </w:r>
      <w:r w:rsidRPr="00684279">
        <w:rPr>
          <w:rFonts w:ascii="Times New Roman" w:hAnsi="Times New Roman"/>
          <w:sz w:val="28"/>
          <w:szCs w:val="28"/>
          <w:lang w:val="en-US"/>
        </w:rPr>
        <w:t>WD</w:t>
      </w:r>
      <w:r w:rsidRPr="00684279">
        <w:rPr>
          <w:rFonts w:ascii="Times New Roman" w:hAnsi="Times New Roman"/>
          <w:sz w:val="28"/>
          <w:szCs w:val="28"/>
          <w:lang w:val="uk-UA"/>
        </w:rPr>
        <w:t xml:space="preserve">, LDCE, OALD та </w:t>
      </w:r>
      <w:r w:rsidRPr="00684279">
        <w:rPr>
          <w:rFonts w:ascii="Times New Roman" w:hAnsi="Times New Roman"/>
          <w:sz w:val="28"/>
          <w:szCs w:val="28"/>
          <w:lang w:val="en-US"/>
        </w:rPr>
        <w:t>HNDAE</w:t>
      </w:r>
      <w:r w:rsidRPr="00684279">
        <w:rPr>
          <w:rFonts w:ascii="Times New Roman" w:hAnsi="Times New Roman"/>
          <w:sz w:val="28"/>
          <w:szCs w:val="28"/>
          <w:lang w:val="uk-UA"/>
        </w:rPr>
        <w:t>)</w:t>
      </w:r>
      <w:r w:rsidRPr="00684279">
        <w:rPr>
          <w:rFonts w:ascii="Times New Roman" w:hAnsi="Times New Roman"/>
          <w:sz w:val="28"/>
          <w:szCs w:val="28"/>
          <w:lang w:val="en-US"/>
        </w:rPr>
        <w:t xml:space="preserve"> (</w:t>
      </w:r>
      <w:r w:rsidRPr="00684279">
        <w:rPr>
          <w:rFonts w:ascii="Times New Roman" w:hAnsi="Times New Roman"/>
          <w:i/>
          <w:sz w:val="28"/>
          <w:szCs w:val="28"/>
          <w:lang w:val="en-US"/>
        </w:rPr>
        <w:t>A group of athletes spoke to the students about the value of a college education</w:t>
      </w:r>
      <w:r w:rsidRPr="00684279">
        <w:rPr>
          <w:rFonts w:ascii="Times New Roman" w:hAnsi="Times New Roman"/>
          <w:sz w:val="28"/>
          <w:szCs w:val="28"/>
          <w:lang w:val="en-US"/>
        </w:rPr>
        <w:t>)</w:t>
      </w:r>
      <w:r w:rsidRPr="00684279">
        <w:rPr>
          <w:rFonts w:ascii="Times New Roman" w:hAnsi="Times New Roman"/>
          <w:sz w:val="28"/>
          <w:szCs w:val="28"/>
          <w:lang w:val="uk-UA"/>
        </w:rPr>
        <w:t xml:space="preserve"> та </w:t>
      </w:r>
      <w:r w:rsidRPr="00684279">
        <w:rPr>
          <w:rFonts w:ascii="Times New Roman" w:hAnsi="Times New Roman"/>
          <w:i/>
          <w:sz w:val="28"/>
          <w:szCs w:val="28"/>
          <w:lang w:val="uk-UA"/>
        </w:rPr>
        <w:t>something (as a principle or quality) intrinsically valuable or desirable</w:t>
      </w:r>
      <w:r w:rsidRPr="00684279">
        <w:rPr>
          <w:rFonts w:ascii="Times New Roman" w:hAnsi="Times New Roman"/>
          <w:sz w:val="28"/>
          <w:szCs w:val="28"/>
          <w:lang w:val="uk-UA"/>
        </w:rPr>
        <w:t xml:space="preserve"> (</w:t>
      </w:r>
      <w:r w:rsidRPr="00684279">
        <w:rPr>
          <w:rFonts w:ascii="Times New Roman" w:hAnsi="Times New Roman"/>
          <w:sz w:val="28"/>
          <w:szCs w:val="28"/>
          <w:lang w:val="en-US"/>
        </w:rPr>
        <w:t>MWUD</w:t>
      </w:r>
      <w:r w:rsidRPr="00684279">
        <w:rPr>
          <w:rFonts w:ascii="Times New Roman" w:hAnsi="Times New Roman"/>
          <w:sz w:val="28"/>
          <w:szCs w:val="28"/>
          <w:lang w:val="uk-UA"/>
        </w:rPr>
        <w:t xml:space="preserve">, LDCE та OALD) дещо віддалені від центру. Периферійними виступають компоненти </w:t>
      </w:r>
      <w:r w:rsidRPr="00684279">
        <w:rPr>
          <w:rFonts w:ascii="Times New Roman" w:hAnsi="Times New Roman"/>
          <w:i/>
          <w:sz w:val="28"/>
          <w:szCs w:val="28"/>
          <w:lang w:val="uk-UA"/>
        </w:rPr>
        <w:t>a fair return or equivalent in goods, services, or money for something exchanged</w:t>
      </w:r>
      <w:r w:rsidRPr="00684279">
        <w:rPr>
          <w:rFonts w:ascii="Times New Roman" w:hAnsi="Times New Roman"/>
          <w:sz w:val="28"/>
          <w:szCs w:val="28"/>
          <w:lang w:val="uk-UA"/>
        </w:rPr>
        <w:t xml:space="preserve">, </w:t>
      </w:r>
      <w:r w:rsidRPr="00684279">
        <w:rPr>
          <w:rFonts w:ascii="Times New Roman" w:hAnsi="Times New Roman"/>
          <w:i/>
          <w:sz w:val="28"/>
          <w:szCs w:val="28"/>
          <w:lang w:val="uk-UA"/>
        </w:rPr>
        <w:t>the relative duration of a musical note</w:t>
      </w:r>
      <w:r w:rsidRPr="00684279">
        <w:rPr>
          <w:rFonts w:ascii="Times New Roman" w:hAnsi="Times New Roman"/>
          <w:sz w:val="28"/>
          <w:szCs w:val="28"/>
          <w:lang w:val="uk-UA"/>
        </w:rPr>
        <w:t xml:space="preserve">, </w:t>
      </w:r>
      <w:r w:rsidRPr="00684279">
        <w:rPr>
          <w:rFonts w:ascii="Times New Roman" w:hAnsi="Times New Roman"/>
          <w:i/>
          <w:sz w:val="28"/>
          <w:szCs w:val="28"/>
          <w:lang w:val="uk-UA"/>
        </w:rPr>
        <w:t>relative lightness or darkness of a color</w:t>
      </w:r>
      <w:r w:rsidRPr="00684279">
        <w:rPr>
          <w:rFonts w:ascii="Times New Roman" w:hAnsi="Times New Roman"/>
          <w:sz w:val="28"/>
          <w:szCs w:val="28"/>
          <w:lang w:val="uk-UA"/>
        </w:rPr>
        <w:t xml:space="preserve">, </w:t>
      </w:r>
      <w:r w:rsidRPr="00684279">
        <w:rPr>
          <w:rFonts w:ascii="Times New Roman" w:hAnsi="Times New Roman"/>
          <w:i/>
          <w:sz w:val="28"/>
          <w:szCs w:val="28"/>
          <w:lang w:val="uk-UA"/>
        </w:rPr>
        <w:t>a numerical quantity that is assigned or is determined by calculation or measurement</w:t>
      </w:r>
      <w:r w:rsidRPr="00684279">
        <w:rPr>
          <w:rFonts w:ascii="Times New Roman" w:hAnsi="Times New Roman"/>
          <w:sz w:val="28"/>
          <w:szCs w:val="28"/>
          <w:lang w:val="uk-UA"/>
        </w:rPr>
        <w:t xml:space="preserve"> (</w:t>
      </w:r>
      <w:r w:rsidRPr="00684279">
        <w:rPr>
          <w:rFonts w:ascii="Times New Roman" w:hAnsi="Times New Roman"/>
          <w:sz w:val="28"/>
          <w:szCs w:val="28"/>
          <w:lang w:val="en-US"/>
        </w:rPr>
        <w:t>MWUD</w:t>
      </w:r>
      <w:r w:rsidRPr="00684279">
        <w:rPr>
          <w:rFonts w:ascii="Times New Roman" w:hAnsi="Times New Roman"/>
          <w:sz w:val="28"/>
          <w:szCs w:val="28"/>
          <w:lang w:val="uk-UA"/>
        </w:rPr>
        <w:t>).</w:t>
      </w:r>
    </w:p>
    <w:p w:rsidR="00BF7ADD" w:rsidRPr="00684279" w:rsidRDefault="00BF7ADD" w:rsidP="00BF7ADD">
      <w:pPr>
        <w:spacing w:after="0" w:line="360" w:lineRule="auto"/>
        <w:ind w:firstLine="709"/>
        <w:jc w:val="both"/>
        <w:rPr>
          <w:rFonts w:ascii="Times New Roman" w:hAnsi="Times New Roman"/>
          <w:sz w:val="28"/>
          <w:szCs w:val="28"/>
          <w:lang w:val="en-US"/>
        </w:rPr>
      </w:pPr>
      <w:r w:rsidRPr="00684279">
        <w:rPr>
          <w:rFonts w:ascii="Times New Roman" w:hAnsi="Times New Roman"/>
          <w:sz w:val="28"/>
          <w:szCs w:val="28"/>
          <w:lang w:val="uk-UA"/>
        </w:rPr>
        <w:t>Питома вага елемент</w:t>
      </w:r>
      <w:r w:rsidR="00BA2C5B" w:rsidRPr="00684279">
        <w:rPr>
          <w:rFonts w:ascii="Times New Roman" w:hAnsi="Times New Roman"/>
          <w:sz w:val="28"/>
          <w:szCs w:val="28"/>
          <w:lang w:val="uk-UA"/>
        </w:rPr>
        <w:t>а</w:t>
      </w:r>
      <w:r w:rsidRPr="00684279">
        <w:rPr>
          <w:rFonts w:ascii="Times New Roman" w:hAnsi="Times New Roman"/>
          <w:sz w:val="28"/>
          <w:szCs w:val="28"/>
          <w:lang w:val="en-US"/>
        </w:rPr>
        <w:t xml:space="preserve"> </w:t>
      </w:r>
      <w:r w:rsidRPr="00684279">
        <w:rPr>
          <w:rFonts w:ascii="Times New Roman" w:hAnsi="Times New Roman"/>
          <w:sz w:val="28"/>
          <w:szCs w:val="28"/>
          <w:lang w:val="uk-UA"/>
        </w:rPr>
        <w:t xml:space="preserve">компонента </w:t>
      </w:r>
      <w:r w:rsidRPr="00684279">
        <w:rPr>
          <w:rFonts w:ascii="Times New Roman" w:hAnsi="Times New Roman"/>
          <w:i/>
          <w:sz w:val="28"/>
          <w:szCs w:val="28"/>
          <w:lang w:val="uk-UA"/>
        </w:rPr>
        <w:t>the monetary worth of something,</w:t>
      </w:r>
      <w:r w:rsidRPr="00684279">
        <w:rPr>
          <w:rFonts w:ascii="Times New Roman" w:hAnsi="Times New Roman"/>
          <w:sz w:val="28"/>
          <w:szCs w:val="28"/>
          <w:lang w:val="uk-UA"/>
        </w:rPr>
        <w:t xml:space="preserve"> </w:t>
      </w:r>
      <w:r w:rsidRPr="00684279">
        <w:rPr>
          <w:rFonts w:ascii="Times New Roman" w:hAnsi="Times New Roman"/>
          <w:i/>
          <w:sz w:val="28"/>
          <w:szCs w:val="28"/>
          <w:lang w:val="uk-UA"/>
        </w:rPr>
        <w:t>relative worth, utility, or importance</w:t>
      </w:r>
    </w:p>
    <w:p w:rsidR="00BF7ADD" w:rsidRPr="00684279" w:rsidRDefault="00BF7ADD" w:rsidP="00BF7ADD">
      <w:pPr>
        <w:spacing w:after="0" w:line="360" w:lineRule="auto"/>
        <w:ind w:firstLine="709"/>
        <w:jc w:val="both"/>
        <w:rPr>
          <w:rFonts w:ascii="Times New Roman" w:hAnsi="Times New Roman"/>
          <w:sz w:val="28"/>
          <w:szCs w:val="28"/>
          <w:lang w:val="uk-UA"/>
        </w:rPr>
      </w:pPr>
      <w:r w:rsidRPr="00684279">
        <w:rPr>
          <w:rFonts w:ascii="Times New Roman" w:hAnsi="Times New Roman"/>
          <w:sz w:val="28"/>
          <w:szCs w:val="28"/>
        </w:rPr>
        <w:t xml:space="preserve">у </w:t>
      </w:r>
      <w:r w:rsidRPr="00684279">
        <w:rPr>
          <w:rFonts w:ascii="Times New Roman" w:hAnsi="Times New Roman"/>
          <w:sz w:val="28"/>
          <w:szCs w:val="28"/>
          <w:lang w:val="en-US"/>
        </w:rPr>
        <w:t>MWUD</w:t>
      </w:r>
      <w:r w:rsidRPr="00684279">
        <w:rPr>
          <w:rFonts w:ascii="Times New Roman" w:hAnsi="Times New Roman"/>
          <w:sz w:val="28"/>
          <w:szCs w:val="28"/>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MMUD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8+1</m:t>
                </m:r>
              </m:e>
            </m:d>
            <m:r>
              <w:rPr>
                <w:rFonts w:ascii="Cambria Math" w:hAnsi="Cambria Math"/>
                <w:sz w:val="28"/>
                <w:szCs w:val="28"/>
                <w:lang w:val="uk-UA"/>
              </w:rPr>
              <m:t>-2</m:t>
            </m:r>
          </m:num>
          <m:den>
            <m:r>
              <w:rPr>
                <w:rFonts w:ascii="Cambria Math" w:hAnsi="Cambria Math"/>
                <w:sz w:val="28"/>
                <w:szCs w:val="28"/>
                <w:lang w:val="uk-UA"/>
              </w:rPr>
              <m:t>8</m:t>
            </m:r>
          </m:den>
        </m:f>
      </m:oMath>
      <w:r w:rsidRPr="00684279">
        <w:rPr>
          <w:rFonts w:ascii="Times New Roman" w:hAnsi="Times New Roman"/>
          <w:sz w:val="28"/>
          <w:szCs w:val="28"/>
          <w:lang w:val="uk-UA"/>
        </w:rPr>
        <w:t xml:space="preserve"> = </w:t>
      </w:r>
      <w:r w:rsidRPr="00684279">
        <w:rPr>
          <w:rFonts w:ascii="Times New Roman" w:hAnsi="Times New Roman"/>
          <w:sz w:val="28"/>
          <w:szCs w:val="28"/>
        </w:rPr>
        <w:t>0,87</w:t>
      </w:r>
      <w:r w:rsidRPr="00684279">
        <w:rPr>
          <w:rFonts w:ascii="Times New Roman" w:hAnsi="Times New Roman"/>
          <w:sz w:val="28"/>
          <w:szCs w:val="28"/>
          <w:lang w:val="uk-UA"/>
        </w:rPr>
        <w:t>;</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lastRenderedPageBreak/>
        <w:t xml:space="preserve">у </w:t>
      </w:r>
      <w:r w:rsidRPr="00684279">
        <w:rPr>
          <w:rFonts w:ascii="Times New Roman" w:hAnsi="Times New Roman"/>
          <w:sz w:val="28"/>
          <w:szCs w:val="28"/>
          <w:lang w:val="en-US"/>
        </w:rPr>
        <w:t>WD</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WD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5+1</m:t>
                </m:r>
              </m:e>
            </m:d>
            <m:r>
              <w:rPr>
                <w:rFonts w:ascii="Cambria Math" w:hAnsi="Cambria Math"/>
                <w:sz w:val="28"/>
                <w:szCs w:val="28"/>
                <w:lang w:val="uk-UA"/>
              </w:rPr>
              <m:t>-1</m:t>
            </m:r>
          </m:num>
          <m:den>
            <m:r>
              <w:rPr>
                <w:rFonts w:ascii="Cambria Math" w:hAnsi="Cambria Math"/>
                <w:sz w:val="28"/>
                <w:szCs w:val="28"/>
                <w:lang w:val="uk-UA"/>
              </w:rPr>
              <m:t>5</m:t>
            </m:r>
          </m:den>
        </m:f>
      </m:oMath>
      <w:r w:rsidRPr="00684279">
        <w:rPr>
          <w:rFonts w:ascii="Times New Roman" w:hAnsi="Times New Roman"/>
          <w:sz w:val="28"/>
          <w:szCs w:val="28"/>
          <w:lang w:val="uk-UA"/>
        </w:rPr>
        <w:t xml:space="preserve"> = 1</w:t>
      </w:r>
    </w:p>
    <w:p w:rsidR="00BF7ADD" w:rsidRPr="00684279" w:rsidRDefault="00BF7ADD" w:rsidP="00BF7ADD">
      <w:pPr>
        <w:spacing w:after="0" w:line="360" w:lineRule="auto"/>
        <w:ind w:firstLine="708"/>
        <w:jc w:val="both"/>
        <w:rPr>
          <w:rFonts w:ascii="Times New Roman" w:hAnsi="Times New Roman"/>
          <w:sz w:val="28"/>
          <w:szCs w:val="28"/>
          <w:lang w:val="en-US"/>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LDCE</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LDCE</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7+1</m:t>
                </m:r>
              </m:e>
            </m:d>
            <m:r>
              <w:rPr>
                <w:rFonts w:ascii="Cambria Math" w:hAnsi="Cambria Math"/>
                <w:sz w:val="28"/>
                <w:szCs w:val="28"/>
                <w:lang w:val="uk-UA"/>
              </w:rPr>
              <m:t>-2</m:t>
            </m:r>
          </m:num>
          <m:den>
            <m:r>
              <w:rPr>
                <w:rFonts w:ascii="Cambria Math" w:hAnsi="Cambria Math"/>
                <w:sz w:val="28"/>
                <w:szCs w:val="28"/>
                <w:lang w:val="uk-UA"/>
              </w:rPr>
              <m:t>7</m:t>
            </m:r>
          </m:den>
        </m:f>
      </m:oMath>
      <w:r w:rsidRPr="00684279">
        <w:rPr>
          <w:rFonts w:ascii="Times New Roman" w:hAnsi="Times New Roman"/>
          <w:sz w:val="28"/>
          <w:szCs w:val="28"/>
          <w:lang w:val="uk-UA"/>
        </w:rPr>
        <w:t xml:space="preserve"> = </w:t>
      </w:r>
      <w:r w:rsidRPr="00684279">
        <w:rPr>
          <w:rFonts w:ascii="Times New Roman" w:hAnsi="Times New Roman"/>
          <w:sz w:val="28"/>
          <w:szCs w:val="28"/>
          <w:lang w:val="en-US"/>
        </w:rPr>
        <w:t>0,86</w:t>
      </w:r>
      <w:r w:rsidRPr="00684279">
        <w:rPr>
          <w:rFonts w:ascii="Times New Roman" w:hAnsi="Times New Roman"/>
          <w:sz w:val="28"/>
          <w:szCs w:val="28"/>
          <w:lang w:val="uk-UA"/>
        </w:rPr>
        <w:t xml:space="preserve">; </w:t>
      </w:r>
    </w:p>
    <w:p w:rsidR="00BF7ADD" w:rsidRPr="00684279" w:rsidRDefault="00BF7ADD" w:rsidP="00BF7ADD">
      <w:pPr>
        <w:spacing w:after="0" w:line="360" w:lineRule="auto"/>
        <w:ind w:firstLine="708"/>
        <w:jc w:val="both"/>
        <w:rPr>
          <w:rFonts w:ascii="Times New Roman" w:hAnsi="Times New Roman"/>
          <w:sz w:val="28"/>
          <w:szCs w:val="28"/>
          <w:lang w:val="en-US"/>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CALD</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CALD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3+1</m:t>
                </m:r>
              </m:e>
            </m:d>
            <m:r>
              <w:rPr>
                <w:rFonts w:ascii="Cambria Math" w:hAnsi="Cambria Math"/>
                <w:sz w:val="28"/>
                <w:szCs w:val="28"/>
                <w:lang w:val="uk-UA"/>
              </w:rPr>
              <m:t>-2</m:t>
            </m:r>
          </m:num>
          <m:den>
            <m:r>
              <w:rPr>
                <w:rFonts w:ascii="Cambria Math" w:hAnsi="Cambria Math"/>
                <w:sz w:val="28"/>
                <w:szCs w:val="28"/>
                <w:lang w:val="uk-UA"/>
              </w:rPr>
              <m:t>3</m:t>
            </m:r>
          </m:den>
        </m:f>
      </m:oMath>
      <w:r w:rsidRPr="00684279">
        <w:rPr>
          <w:rFonts w:ascii="Times New Roman" w:hAnsi="Times New Roman"/>
          <w:sz w:val="28"/>
          <w:szCs w:val="28"/>
          <w:lang w:val="uk-UA"/>
        </w:rPr>
        <w:t xml:space="preserve"> =</w:t>
      </w:r>
      <w:r w:rsidRPr="00684279">
        <w:rPr>
          <w:rFonts w:ascii="Times New Roman" w:hAnsi="Times New Roman"/>
          <w:sz w:val="28"/>
          <w:szCs w:val="28"/>
          <w:lang w:val="en-US"/>
        </w:rPr>
        <w:t>1</w:t>
      </w:r>
      <w:r w:rsidRPr="00684279">
        <w:rPr>
          <w:rFonts w:ascii="Times New Roman" w:hAnsi="Times New Roman"/>
          <w:sz w:val="28"/>
          <w:szCs w:val="28"/>
          <w:lang w:val="uk-UA"/>
        </w:rPr>
        <w:t xml:space="preserve">; </w:t>
      </w:r>
    </w:p>
    <w:p w:rsidR="00BF7ADD" w:rsidRPr="00684279" w:rsidRDefault="00BF7ADD" w:rsidP="00BF7ADD">
      <w:pPr>
        <w:spacing w:after="0" w:line="360" w:lineRule="auto"/>
        <w:ind w:firstLine="708"/>
        <w:jc w:val="both"/>
        <w:rPr>
          <w:rFonts w:ascii="Times New Roman" w:hAnsi="Times New Roman"/>
          <w:sz w:val="28"/>
          <w:szCs w:val="28"/>
          <w:lang w:val="en-US"/>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OALD</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OALD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5+1</m:t>
                </m:r>
              </m:e>
            </m:d>
            <m:r>
              <w:rPr>
                <w:rFonts w:ascii="Cambria Math" w:hAnsi="Cambria Math"/>
                <w:sz w:val="28"/>
                <w:szCs w:val="28"/>
                <w:lang w:val="uk-UA"/>
              </w:rPr>
              <m:t>-1</m:t>
            </m:r>
          </m:num>
          <m:den>
            <m:r>
              <w:rPr>
                <w:rFonts w:ascii="Cambria Math" w:hAnsi="Cambria Math"/>
                <w:sz w:val="28"/>
                <w:szCs w:val="28"/>
                <w:lang w:val="uk-UA"/>
              </w:rPr>
              <m:t>5</m:t>
            </m:r>
          </m:den>
        </m:f>
      </m:oMath>
      <w:r w:rsidRPr="00684279">
        <w:rPr>
          <w:rFonts w:ascii="Times New Roman" w:hAnsi="Times New Roman"/>
          <w:sz w:val="28"/>
          <w:szCs w:val="28"/>
          <w:lang w:val="uk-UA"/>
        </w:rPr>
        <w:t xml:space="preserve"> = </w:t>
      </w:r>
      <w:r w:rsidRPr="00684279">
        <w:rPr>
          <w:rFonts w:ascii="Times New Roman" w:hAnsi="Times New Roman"/>
          <w:sz w:val="28"/>
          <w:szCs w:val="28"/>
          <w:lang w:val="en-US"/>
        </w:rPr>
        <w:t>1</w:t>
      </w:r>
      <w:r w:rsidRPr="00684279">
        <w:rPr>
          <w:rFonts w:ascii="Times New Roman" w:hAnsi="Times New Roman"/>
          <w:sz w:val="28"/>
          <w:szCs w:val="28"/>
          <w:lang w:val="uk-UA"/>
        </w:rPr>
        <w:t>;</w:t>
      </w:r>
    </w:p>
    <w:p w:rsidR="00BF7ADD" w:rsidRPr="00684279" w:rsidRDefault="00BF7ADD" w:rsidP="00BF7ADD">
      <w:pPr>
        <w:spacing w:after="0" w:line="360" w:lineRule="auto"/>
        <w:ind w:firstLine="709"/>
        <w:jc w:val="both"/>
        <w:rPr>
          <w:rFonts w:ascii="Times New Roman" w:hAnsi="Times New Roman"/>
          <w:sz w:val="28"/>
          <w:szCs w:val="28"/>
          <w:lang w:val="uk-UA"/>
        </w:rPr>
      </w:pPr>
      <w:r w:rsidRPr="00684279">
        <w:rPr>
          <w:rFonts w:ascii="Times New Roman" w:hAnsi="Times New Roman"/>
          <w:sz w:val="28"/>
          <w:szCs w:val="28"/>
          <w:lang w:val="uk-UA"/>
        </w:rPr>
        <w:t xml:space="preserve">у HNDAE </w:t>
      </w:r>
      <w:r w:rsidRPr="00684279">
        <w:rPr>
          <w:rFonts w:ascii="Times New Roman" w:hAnsi="Times New Roman"/>
          <w:sz w:val="28"/>
          <w:szCs w:val="28"/>
          <w:lang w:val="en-US"/>
        </w:rPr>
        <w:t>W</w:t>
      </w:r>
      <w:r w:rsidRPr="00684279">
        <w:rPr>
          <w:rFonts w:ascii="Times New Roman" w:hAnsi="Times New Roman"/>
          <w:sz w:val="24"/>
          <w:szCs w:val="28"/>
          <w:lang w:val="en-US"/>
        </w:rPr>
        <w:t>HNDAE</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3+1</m:t>
                </m:r>
              </m:e>
            </m:d>
            <m:r>
              <w:rPr>
                <w:rFonts w:ascii="Cambria Math" w:hAnsi="Cambria Math"/>
                <w:sz w:val="28"/>
                <w:szCs w:val="28"/>
                <w:lang w:val="uk-UA"/>
              </w:rPr>
              <m:t>-1</m:t>
            </m:r>
          </m:num>
          <m:den>
            <m:r>
              <w:rPr>
                <w:rFonts w:ascii="Cambria Math" w:hAnsi="Cambria Math"/>
                <w:sz w:val="28"/>
                <w:szCs w:val="28"/>
                <w:lang w:val="uk-UA"/>
              </w:rPr>
              <m:t>3</m:t>
            </m:r>
          </m:den>
        </m:f>
      </m:oMath>
      <w:r w:rsidRPr="00684279">
        <w:rPr>
          <w:rFonts w:ascii="Times New Roman" w:hAnsi="Times New Roman"/>
          <w:sz w:val="28"/>
          <w:szCs w:val="28"/>
          <w:lang w:val="uk-UA"/>
        </w:rPr>
        <w:t xml:space="preserve"> = </w:t>
      </w:r>
      <w:r w:rsidRPr="00684279">
        <w:rPr>
          <w:rFonts w:ascii="Times New Roman" w:hAnsi="Times New Roman"/>
          <w:sz w:val="28"/>
          <w:szCs w:val="28"/>
          <w:lang w:val="en-US"/>
        </w:rPr>
        <w:t>1</w:t>
      </w:r>
      <w:r w:rsidR="00BA2C5B" w:rsidRPr="00684279">
        <w:rPr>
          <w:rFonts w:ascii="Times New Roman" w:hAnsi="Times New Roman"/>
          <w:sz w:val="28"/>
          <w:szCs w:val="28"/>
          <w:lang w:val="uk-UA"/>
        </w:rPr>
        <w:t>.</w:t>
      </w:r>
    </w:p>
    <w:p w:rsidR="00BF7ADD" w:rsidRPr="00684279" w:rsidRDefault="00BF7ADD" w:rsidP="00BF7ADD">
      <w:pPr>
        <w:spacing w:after="0" w:line="360" w:lineRule="auto"/>
        <w:ind w:firstLine="709"/>
        <w:jc w:val="both"/>
        <w:rPr>
          <w:rFonts w:ascii="Times New Roman" w:hAnsi="Times New Roman"/>
          <w:sz w:val="28"/>
          <w:szCs w:val="28"/>
          <w:lang w:val="uk-UA"/>
        </w:rPr>
      </w:pPr>
      <w:r w:rsidRPr="00684279">
        <w:rPr>
          <w:rFonts w:ascii="Times New Roman" w:hAnsi="Times New Roman"/>
          <w:sz w:val="28"/>
          <w:szCs w:val="28"/>
          <w:lang w:val="uk-UA"/>
        </w:rPr>
        <w:t xml:space="preserve">Середня питома вага </w:t>
      </w:r>
      <w:r w:rsidRPr="00684279">
        <w:rPr>
          <w:rFonts w:ascii="Times New Roman" w:hAnsi="Times New Roman"/>
          <w:sz w:val="28"/>
          <w:szCs w:val="28"/>
          <w:lang w:val="en-US"/>
        </w:rPr>
        <w:t>W</w:t>
      </w:r>
      <w:r w:rsidRPr="00684279">
        <w:rPr>
          <w:rFonts w:ascii="Times New Roman" w:hAnsi="Times New Roman"/>
          <w:sz w:val="28"/>
          <w:szCs w:val="28"/>
          <w:lang w:val="uk-UA"/>
        </w:rPr>
        <w:t>сер.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r>
              <w:rPr>
                <w:rFonts w:ascii="Cambria Math" w:hAnsi="Cambria Math"/>
                <w:sz w:val="28"/>
                <w:szCs w:val="28"/>
                <w:lang w:val="uk-UA"/>
              </w:rPr>
              <m:t>0,87+1+0,86+1+1+1</m:t>
            </m:r>
          </m:num>
          <m:den>
            <m:r>
              <w:rPr>
                <w:rFonts w:ascii="Cambria Math" w:hAnsi="Cambria Math"/>
                <w:sz w:val="28"/>
                <w:szCs w:val="28"/>
                <w:lang w:val="uk-UA"/>
              </w:rPr>
              <m:t>6</m:t>
            </m:r>
          </m:den>
        </m:f>
      </m:oMath>
      <w:r w:rsidRPr="00684279">
        <w:rPr>
          <w:rFonts w:ascii="Times New Roman" w:hAnsi="Times New Roman"/>
          <w:sz w:val="28"/>
          <w:szCs w:val="28"/>
          <w:lang w:val="uk-UA"/>
        </w:rPr>
        <w:t xml:space="preserve"> = </w:t>
      </w:r>
      <w:r w:rsidRPr="00684279">
        <w:rPr>
          <w:rFonts w:ascii="Times New Roman" w:hAnsi="Times New Roman"/>
          <w:sz w:val="28"/>
          <w:szCs w:val="28"/>
          <w:lang w:val="en-US"/>
        </w:rPr>
        <w:t>0,95</w:t>
      </w:r>
      <w:r w:rsidR="00BA2C5B" w:rsidRPr="00684279">
        <w:rPr>
          <w:rFonts w:ascii="Times New Roman" w:hAnsi="Times New Roman"/>
          <w:sz w:val="28"/>
          <w:szCs w:val="28"/>
          <w:lang w:val="uk-UA"/>
        </w:rPr>
        <w:t>.</w:t>
      </w:r>
      <w:r w:rsidRPr="00684279">
        <w:rPr>
          <w:rFonts w:ascii="Times New Roman" w:hAnsi="Times New Roman"/>
          <w:sz w:val="28"/>
          <w:szCs w:val="28"/>
          <w:lang w:val="uk-UA"/>
        </w:rPr>
        <w:t xml:space="preserve"> </w:t>
      </w:r>
    </w:p>
    <w:p w:rsidR="00BF7ADD" w:rsidRPr="00684279" w:rsidRDefault="00BF7ADD" w:rsidP="00BF7ADD">
      <w:pPr>
        <w:spacing w:after="0" w:line="360" w:lineRule="auto"/>
        <w:ind w:firstLine="708"/>
        <w:jc w:val="both"/>
        <w:rPr>
          <w:rFonts w:ascii="Times New Roman" w:hAnsi="Times New Roman"/>
          <w:sz w:val="28"/>
          <w:szCs w:val="28"/>
          <w:lang w:val="en-US"/>
        </w:rPr>
      </w:pPr>
      <w:r w:rsidRPr="00684279">
        <w:rPr>
          <w:rFonts w:ascii="Times New Roman" w:hAnsi="Times New Roman"/>
          <w:sz w:val="28"/>
          <w:szCs w:val="28"/>
          <w:lang w:val="uk-UA"/>
        </w:rPr>
        <w:t xml:space="preserve">Два компоненти значення є центральними для лексеми </w:t>
      </w:r>
      <w:r w:rsidRPr="00684279">
        <w:rPr>
          <w:rFonts w:ascii="Times New Roman" w:hAnsi="Times New Roman"/>
          <w:i/>
          <w:sz w:val="28"/>
          <w:szCs w:val="28"/>
          <w:lang w:val="en-US"/>
        </w:rPr>
        <w:t>merit</w:t>
      </w:r>
      <w:r w:rsidR="00BA2C5B"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i/>
          <w:sz w:val="28"/>
          <w:szCs w:val="28"/>
          <w:lang w:val="uk-UA"/>
        </w:rPr>
        <w:t>the qualities or actions that constitute the basis of one’s deserts</w:t>
      </w:r>
      <w:r w:rsidRPr="00684279">
        <w:rPr>
          <w:rFonts w:ascii="Times New Roman" w:hAnsi="Times New Roman"/>
          <w:sz w:val="28"/>
          <w:szCs w:val="28"/>
          <w:lang w:val="uk-UA"/>
        </w:rPr>
        <w:t xml:space="preserve">, </w:t>
      </w:r>
      <w:r w:rsidRPr="00684279">
        <w:rPr>
          <w:rFonts w:ascii="Times New Roman" w:hAnsi="Times New Roman"/>
          <w:i/>
          <w:sz w:val="28"/>
          <w:szCs w:val="28"/>
          <w:lang w:val="uk-UA"/>
        </w:rPr>
        <w:t>a praiseworthy quality</w:t>
      </w:r>
      <w:r w:rsidRPr="00684279">
        <w:rPr>
          <w:rFonts w:ascii="Times New Roman" w:hAnsi="Times New Roman"/>
          <w:sz w:val="28"/>
          <w:szCs w:val="28"/>
          <w:lang w:val="uk-UA"/>
        </w:rPr>
        <w:t xml:space="preserve"> (усі лексикографічні джерела) </w:t>
      </w:r>
      <w:r w:rsidRPr="00684279">
        <w:rPr>
          <w:rFonts w:ascii="Times New Roman" w:hAnsi="Times New Roman"/>
          <w:sz w:val="28"/>
          <w:szCs w:val="28"/>
          <w:lang w:val="en-US"/>
        </w:rPr>
        <w:t>(</w:t>
      </w:r>
      <w:r w:rsidRPr="00684279">
        <w:rPr>
          <w:rFonts w:ascii="Times New Roman" w:hAnsi="Times New Roman"/>
          <w:i/>
          <w:sz w:val="28"/>
          <w:szCs w:val="28"/>
          <w:lang w:val="en-US"/>
        </w:rPr>
        <w:t>She saw</w:t>
      </w:r>
      <w:r w:rsidRPr="00684279">
        <w:rPr>
          <w:rFonts w:ascii="Times New Roman" w:hAnsi="Times New Roman"/>
          <w:sz w:val="28"/>
          <w:szCs w:val="28"/>
          <w:lang w:val="en-US"/>
        </w:rPr>
        <w:t xml:space="preserve"> </w:t>
      </w:r>
      <w:r w:rsidRPr="00684279">
        <w:rPr>
          <w:rFonts w:ascii="Times New Roman" w:hAnsi="Times New Roman"/>
          <w:i/>
          <w:iCs/>
          <w:sz w:val="28"/>
          <w:szCs w:val="28"/>
          <w:lang w:val="en-US"/>
        </w:rPr>
        <w:t>merit</w:t>
      </w:r>
      <w:r w:rsidRPr="00684279">
        <w:rPr>
          <w:rFonts w:ascii="Times New Roman" w:hAnsi="Times New Roman"/>
          <w:sz w:val="28"/>
          <w:szCs w:val="28"/>
          <w:lang w:val="en-US"/>
        </w:rPr>
        <w:t xml:space="preserve"> </w:t>
      </w:r>
      <w:r w:rsidRPr="00684279">
        <w:rPr>
          <w:rFonts w:ascii="Times New Roman" w:hAnsi="Times New Roman"/>
          <w:i/>
          <w:sz w:val="28"/>
          <w:szCs w:val="28"/>
          <w:lang w:val="en-US"/>
        </w:rPr>
        <w:t>in both of the arguments</w:t>
      </w:r>
      <w:r w:rsidRPr="00684279">
        <w:rPr>
          <w:rFonts w:ascii="Times New Roman" w:hAnsi="Times New Roman"/>
          <w:sz w:val="28"/>
          <w:szCs w:val="28"/>
          <w:lang w:val="en-US"/>
        </w:rPr>
        <w:t xml:space="preserve">) </w:t>
      </w:r>
      <w:r w:rsidRPr="00684279">
        <w:rPr>
          <w:rFonts w:ascii="Times New Roman" w:hAnsi="Times New Roman"/>
          <w:sz w:val="28"/>
          <w:szCs w:val="28"/>
          <w:lang w:val="uk-UA"/>
        </w:rPr>
        <w:t xml:space="preserve">та </w:t>
      </w:r>
      <w:r w:rsidRPr="00684279">
        <w:rPr>
          <w:rFonts w:ascii="Times New Roman" w:hAnsi="Times New Roman"/>
          <w:i/>
          <w:sz w:val="28"/>
          <w:szCs w:val="28"/>
          <w:lang w:val="uk-UA"/>
        </w:rPr>
        <w:t>character or conduct deserving reward, honor, or esteem</w:t>
      </w:r>
      <w:r w:rsidRPr="00684279">
        <w:rPr>
          <w:rFonts w:ascii="Times New Roman" w:hAnsi="Times New Roman"/>
          <w:sz w:val="28"/>
          <w:szCs w:val="28"/>
          <w:lang w:val="uk-UA"/>
        </w:rPr>
        <w:t xml:space="preserve"> (усі лексикографічні джерела, окрім </w:t>
      </w:r>
      <w:r w:rsidRPr="00684279">
        <w:rPr>
          <w:rFonts w:ascii="Times New Roman" w:hAnsi="Times New Roman"/>
          <w:sz w:val="28"/>
          <w:szCs w:val="28"/>
          <w:lang w:val="en-US"/>
        </w:rPr>
        <w:t>CALD</w:t>
      </w:r>
      <w:r w:rsidRPr="00684279">
        <w:rPr>
          <w:rFonts w:ascii="Times New Roman" w:hAnsi="Times New Roman"/>
          <w:sz w:val="28"/>
          <w:szCs w:val="28"/>
          <w:lang w:val="uk-UA"/>
        </w:rPr>
        <w:t xml:space="preserve">). Компоненти </w:t>
      </w:r>
      <w:r w:rsidRPr="00684279">
        <w:rPr>
          <w:rFonts w:ascii="Times New Roman" w:hAnsi="Times New Roman"/>
          <w:i/>
          <w:sz w:val="28"/>
          <w:szCs w:val="28"/>
          <w:lang w:val="uk-UA"/>
        </w:rPr>
        <w:t>reward or punishment due</w:t>
      </w:r>
      <w:r w:rsidRPr="00684279">
        <w:rPr>
          <w:rFonts w:ascii="Times New Roman" w:hAnsi="Times New Roman"/>
          <w:sz w:val="28"/>
          <w:szCs w:val="28"/>
          <w:lang w:val="uk-UA"/>
        </w:rPr>
        <w:t xml:space="preserve"> (</w:t>
      </w:r>
      <w:r w:rsidRPr="00684279">
        <w:rPr>
          <w:rFonts w:ascii="Times New Roman" w:hAnsi="Times New Roman"/>
          <w:sz w:val="28"/>
          <w:szCs w:val="28"/>
          <w:lang w:val="en-US"/>
        </w:rPr>
        <w:t>MWUD</w:t>
      </w:r>
      <w:r w:rsidRPr="00684279">
        <w:rPr>
          <w:rFonts w:ascii="Times New Roman" w:hAnsi="Times New Roman"/>
          <w:sz w:val="28"/>
          <w:szCs w:val="28"/>
          <w:lang w:val="uk-UA"/>
        </w:rPr>
        <w:t xml:space="preserve"> та </w:t>
      </w:r>
      <w:r w:rsidRPr="00684279">
        <w:rPr>
          <w:rFonts w:ascii="Times New Roman" w:hAnsi="Times New Roman"/>
          <w:sz w:val="28"/>
          <w:szCs w:val="28"/>
          <w:lang w:val="en-US"/>
        </w:rPr>
        <w:t>HNDAE</w:t>
      </w:r>
      <w:r w:rsidRPr="00684279">
        <w:rPr>
          <w:rFonts w:ascii="Times New Roman" w:hAnsi="Times New Roman"/>
          <w:sz w:val="28"/>
          <w:szCs w:val="28"/>
          <w:lang w:val="uk-UA"/>
        </w:rPr>
        <w:t xml:space="preserve">), </w:t>
      </w:r>
      <w:r w:rsidRPr="00684279">
        <w:rPr>
          <w:rFonts w:ascii="Times New Roman" w:hAnsi="Times New Roman"/>
          <w:i/>
          <w:sz w:val="28"/>
          <w:szCs w:val="28"/>
          <w:lang w:val="uk-UA"/>
        </w:rPr>
        <w:t>the substance of a legal case apart from matters of jurisdiction, procedure, or form</w:t>
      </w:r>
      <w:r w:rsidRPr="00684279">
        <w:rPr>
          <w:rFonts w:ascii="Times New Roman" w:hAnsi="Times New Roman"/>
          <w:sz w:val="28"/>
          <w:szCs w:val="28"/>
          <w:lang w:val="uk-UA"/>
        </w:rPr>
        <w:t xml:space="preserve"> (</w:t>
      </w:r>
      <w:r w:rsidRPr="00684279">
        <w:rPr>
          <w:rFonts w:ascii="Times New Roman" w:hAnsi="Times New Roman"/>
          <w:sz w:val="28"/>
          <w:szCs w:val="28"/>
          <w:lang w:val="en-US"/>
        </w:rPr>
        <w:t>MWUD</w:t>
      </w:r>
      <w:r w:rsidRPr="00684279">
        <w:rPr>
          <w:rFonts w:ascii="Times New Roman" w:hAnsi="Times New Roman"/>
          <w:sz w:val="28"/>
          <w:szCs w:val="28"/>
          <w:lang w:val="uk-UA"/>
        </w:rPr>
        <w:t xml:space="preserve"> та </w:t>
      </w:r>
      <w:r w:rsidRPr="00684279">
        <w:rPr>
          <w:rFonts w:ascii="Times New Roman" w:hAnsi="Times New Roman"/>
          <w:sz w:val="28"/>
          <w:szCs w:val="28"/>
          <w:lang w:val="en-US"/>
        </w:rPr>
        <w:t>WD</w:t>
      </w:r>
      <w:r w:rsidRPr="00684279">
        <w:rPr>
          <w:rFonts w:ascii="Times New Roman" w:hAnsi="Times New Roman"/>
          <w:sz w:val="28"/>
          <w:szCs w:val="28"/>
          <w:lang w:val="uk-UA"/>
        </w:rPr>
        <w:t xml:space="preserve">) та </w:t>
      </w:r>
      <w:r w:rsidRPr="00684279">
        <w:rPr>
          <w:rFonts w:ascii="Times New Roman" w:hAnsi="Times New Roman"/>
          <w:i/>
          <w:sz w:val="28"/>
          <w:szCs w:val="28"/>
          <w:lang w:val="uk-UA"/>
        </w:rPr>
        <w:t xml:space="preserve">individual significance or justification </w:t>
      </w:r>
      <w:r w:rsidRPr="00684279">
        <w:rPr>
          <w:rFonts w:ascii="Times New Roman" w:hAnsi="Times New Roman"/>
          <w:sz w:val="28"/>
          <w:szCs w:val="28"/>
          <w:lang w:val="uk-UA"/>
        </w:rPr>
        <w:t>(</w:t>
      </w:r>
      <w:r w:rsidRPr="00684279">
        <w:rPr>
          <w:rFonts w:ascii="Times New Roman" w:hAnsi="Times New Roman"/>
          <w:sz w:val="28"/>
          <w:szCs w:val="28"/>
          <w:lang w:val="en-US"/>
        </w:rPr>
        <w:t>MWUD</w:t>
      </w:r>
      <w:r w:rsidRPr="00684279">
        <w:rPr>
          <w:rFonts w:ascii="Times New Roman" w:hAnsi="Times New Roman"/>
          <w:sz w:val="28"/>
          <w:szCs w:val="28"/>
          <w:lang w:val="uk-UA"/>
        </w:rPr>
        <w:t xml:space="preserve">, LDCE та OALD) є комплементарними до основних. Компоненти </w:t>
      </w:r>
      <w:r w:rsidRPr="00684279">
        <w:rPr>
          <w:rFonts w:ascii="Times New Roman" w:hAnsi="Times New Roman"/>
          <w:i/>
          <w:sz w:val="28"/>
          <w:szCs w:val="28"/>
          <w:lang w:val="uk-UA"/>
        </w:rPr>
        <w:t>spiritual credit held to be earned by performance of righteous acts and to ensure future benefits</w:t>
      </w:r>
      <w:r w:rsidRPr="00684279">
        <w:rPr>
          <w:rFonts w:ascii="Times New Roman" w:hAnsi="Times New Roman"/>
          <w:sz w:val="28"/>
          <w:szCs w:val="28"/>
          <w:lang w:val="uk-UA"/>
        </w:rPr>
        <w:t xml:space="preserve"> (</w:t>
      </w:r>
      <w:r w:rsidRPr="00684279">
        <w:rPr>
          <w:rFonts w:ascii="Times New Roman" w:hAnsi="Times New Roman"/>
          <w:sz w:val="28"/>
          <w:szCs w:val="28"/>
          <w:lang w:val="en-US"/>
        </w:rPr>
        <w:t>MWUD</w:t>
      </w:r>
      <w:r w:rsidRPr="00684279">
        <w:rPr>
          <w:rFonts w:ascii="Times New Roman" w:hAnsi="Times New Roman"/>
          <w:sz w:val="28"/>
          <w:szCs w:val="28"/>
          <w:lang w:val="uk-UA"/>
        </w:rPr>
        <w:t xml:space="preserve">) та </w:t>
      </w:r>
      <w:r w:rsidRPr="00684279">
        <w:rPr>
          <w:rFonts w:ascii="Times New Roman" w:hAnsi="Times New Roman"/>
          <w:i/>
          <w:sz w:val="28"/>
          <w:szCs w:val="28"/>
          <w:lang w:val="en-US"/>
        </w:rPr>
        <w:t>mark/grade in an exam or for a piece of work at school or university which is excellent</w:t>
      </w:r>
      <w:r w:rsidRPr="00684279">
        <w:rPr>
          <w:rFonts w:ascii="Times New Roman" w:hAnsi="Times New Roman"/>
          <w:sz w:val="28"/>
          <w:szCs w:val="28"/>
          <w:lang w:val="uk-UA"/>
        </w:rPr>
        <w:t xml:space="preserve"> (OALD) виявлено лише в одному </w:t>
      </w:r>
      <w:r w:rsidR="00BA2C5B" w:rsidRPr="00684279">
        <w:rPr>
          <w:rFonts w:ascii="Times New Roman" w:hAnsi="Times New Roman"/>
          <w:sz w:val="28"/>
          <w:szCs w:val="28"/>
          <w:lang w:val="uk-UA"/>
        </w:rPr>
        <w:t>і</w:t>
      </w:r>
      <w:r w:rsidRPr="00684279">
        <w:rPr>
          <w:rFonts w:ascii="Times New Roman" w:hAnsi="Times New Roman"/>
          <w:sz w:val="28"/>
          <w:szCs w:val="28"/>
          <w:lang w:val="uk-UA"/>
        </w:rPr>
        <w:t>з досліджених лексикографічних джерел.</w:t>
      </w:r>
    </w:p>
    <w:p w:rsidR="00BF7ADD" w:rsidRPr="00684279" w:rsidRDefault="00BF7ADD" w:rsidP="00BF7ADD">
      <w:pPr>
        <w:spacing w:after="0" w:line="360" w:lineRule="auto"/>
        <w:ind w:firstLine="709"/>
        <w:jc w:val="both"/>
        <w:rPr>
          <w:rFonts w:ascii="Times New Roman" w:hAnsi="Times New Roman"/>
          <w:sz w:val="28"/>
          <w:szCs w:val="28"/>
          <w:lang w:val="uk-UA"/>
        </w:rPr>
      </w:pPr>
      <w:r w:rsidRPr="00684279">
        <w:rPr>
          <w:rFonts w:ascii="Times New Roman" w:hAnsi="Times New Roman"/>
          <w:sz w:val="28"/>
          <w:szCs w:val="28"/>
          <w:lang w:val="uk-UA"/>
        </w:rPr>
        <w:t>Питома вага елемент</w:t>
      </w:r>
      <w:r w:rsidR="00BA2C5B" w:rsidRPr="00684279">
        <w:rPr>
          <w:rFonts w:ascii="Times New Roman" w:hAnsi="Times New Roman"/>
          <w:sz w:val="28"/>
          <w:szCs w:val="28"/>
          <w:lang w:val="uk-UA"/>
        </w:rPr>
        <w:t>а</w:t>
      </w:r>
      <w:r w:rsidRPr="00684279">
        <w:rPr>
          <w:rFonts w:ascii="Times New Roman" w:hAnsi="Times New Roman"/>
          <w:sz w:val="28"/>
          <w:szCs w:val="28"/>
          <w:lang w:val="en-US"/>
        </w:rPr>
        <w:t xml:space="preserve"> </w:t>
      </w:r>
      <w:r w:rsidRPr="00684279">
        <w:rPr>
          <w:rFonts w:ascii="Times New Roman" w:hAnsi="Times New Roman"/>
          <w:i/>
          <w:sz w:val="28"/>
          <w:szCs w:val="28"/>
          <w:lang w:val="uk-UA"/>
        </w:rPr>
        <w:t>the qualities or actions that constitute the basis of one’s deserts</w:t>
      </w:r>
      <w:r w:rsidRPr="00684279">
        <w:rPr>
          <w:rFonts w:ascii="Times New Roman" w:hAnsi="Times New Roman"/>
          <w:sz w:val="28"/>
          <w:szCs w:val="28"/>
          <w:lang w:val="uk-UA"/>
        </w:rPr>
        <w:t xml:space="preserve">, </w:t>
      </w:r>
      <w:r w:rsidRPr="00684279">
        <w:rPr>
          <w:rFonts w:ascii="Times New Roman" w:hAnsi="Times New Roman"/>
          <w:i/>
          <w:sz w:val="28"/>
          <w:szCs w:val="28"/>
          <w:lang w:val="uk-UA"/>
        </w:rPr>
        <w:t>a praiseworthy quality</w:t>
      </w:r>
      <w:r w:rsidRPr="00684279">
        <w:rPr>
          <w:rFonts w:ascii="Times New Roman" w:hAnsi="Times New Roman"/>
          <w:sz w:val="28"/>
          <w:szCs w:val="28"/>
          <w:lang w:val="uk-UA"/>
        </w:rPr>
        <w:t xml:space="preserve"> </w:t>
      </w:r>
    </w:p>
    <w:p w:rsidR="00BF7ADD" w:rsidRPr="00684279" w:rsidRDefault="00BF7ADD" w:rsidP="00BF7ADD">
      <w:pPr>
        <w:spacing w:after="0" w:line="360" w:lineRule="auto"/>
        <w:ind w:firstLine="709"/>
        <w:jc w:val="both"/>
        <w:rPr>
          <w:rFonts w:ascii="Times New Roman" w:hAnsi="Times New Roman"/>
          <w:sz w:val="28"/>
          <w:szCs w:val="28"/>
          <w:lang w:val="uk-UA"/>
        </w:rPr>
      </w:pPr>
      <w:r w:rsidRPr="00684279">
        <w:rPr>
          <w:rFonts w:ascii="Times New Roman" w:hAnsi="Times New Roman"/>
          <w:sz w:val="28"/>
          <w:szCs w:val="28"/>
        </w:rPr>
        <w:t xml:space="preserve">у </w:t>
      </w:r>
      <w:r w:rsidRPr="00684279">
        <w:rPr>
          <w:rFonts w:ascii="Times New Roman" w:hAnsi="Times New Roman"/>
          <w:sz w:val="28"/>
          <w:szCs w:val="28"/>
          <w:lang w:val="en-US"/>
        </w:rPr>
        <w:t>MWUD</w:t>
      </w:r>
      <w:r w:rsidRPr="00684279">
        <w:rPr>
          <w:rFonts w:ascii="Times New Roman" w:hAnsi="Times New Roman"/>
          <w:sz w:val="28"/>
          <w:szCs w:val="28"/>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MMUD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3+1</m:t>
                </m:r>
              </m:e>
            </m:d>
            <m:r>
              <w:rPr>
                <w:rFonts w:ascii="Cambria Math" w:hAnsi="Cambria Math"/>
                <w:sz w:val="28"/>
                <w:szCs w:val="28"/>
                <w:lang w:val="uk-UA"/>
              </w:rPr>
              <m:t>-1</m:t>
            </m:r>
          </m:num>
          <m:den>
            <m:r>
              <w:rPr>
                <w:rFonts w:ascii="Cambria Math" w:hAnsi="Cambria Math"/>
                <w:sz w:val="28"/>
                <w:szCs w:val="28"/>
                <w:lang w:val="uk-UA"/>
              </w:rPr>
              <m:t>3</m:t>
            </m:r>
          </m:den>
        </m:f>
      </m:oMath>
      <w:r w:rsidRPr="00684279">
        <w:rPr>
          <w:rFonts w:ascii="Times New Roman" w:hAnsi="Times New Roman"/>
          <w:sz w:val="28"/>
          <w:szCs w:val="28"/>
          <w:lang w:val="uk-UA"/>
        </w:rPr>
        <w:t xml:space="preserve"> = </w:t>
      </w:r>
      <w:r w:rsidRPr="00684279">
        <w:rPr>
          <w:rFonts w:ascii="Times New Roman" w:hAnsi="Times New Roman"/>
          <w:sz w:val="28"/>
          <w:szCs w:val="28"/>
        </w:rPr>
        <w:t>1</w:t>
      </w:r>
      <w:r w:rsidRPr="00684279">
        <w:rPr>
          <w:rFonts w:ascii="Times New Roman" w:hAnsi="Times New Roman"/>
          <w:sz w:val="28"/>
          <w:szCs w:val="28"/>
          <w:lang w:val="uk-UA"/>
        </w:rPr>
        <w:t>;</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WD</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WD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4+1</m:t>
                </m:r>
              </m:e>
            </m:d>
            <m:r>
              <w:rPr>
                <w:rFonts w:ascii="Cambria Math" w:hAnsi="Cambria Math"/>
                <w:sz w:val="28"/>
                <w:szCs w:val="28"/>
                <w:lang w:val="uk-UA"/>
              </w:rPr>
              <m:t>-1</m:t>
            </m:r>
          </m:num>
          <m:den>
            <m:r>
              <w:rPr>
                <w:rFonts w:ascii="Cambria Math" w:hAnsi="Cambria Math"/>
                <w:sz w:val="28"/>
                <w:szCs w:val="28"/>
                <w:lang w:val="uk-UA"/>
              </w:rPr>
              <m:t>4</m:t>
            </m:r>
          </m:den>
        </m:f>
      </m:oMath>
      <w:r w:rsidRPr="00684279">
        <w:rPr>
          <w:rFonts w:ascii="Times New Roman" w:hAnsi="Times New Roman"/>
          <w:sz w:val="28"/>
          <w:szCs w:val="28"/>
          <w:lang w:val="uk-UA"/>
        </w:rPr>
        <w:t xml:space="preserve"> = 1</w:t>
      </w:r>
    </w:p>
    <w:p w:rsidR="00BF7ADD" w:rsidRPr="00684279" w:rsidRDefault="00BF7ADD" w:rsidP="00BF7ADD">
      <w:pPr>
        <w:spacing w:after="0" w:line="360" w:lineRule="auto"/>
        <w:ind w:firstLine="708"/>
        <w:jc w:val="both"/>
        <w:rPr>
          <w:rFonts w:ascii="Times New Roman" w:hAnsi="Times New Roman"/>
          <w:sz w:val="28"/>
          <w:szCs w:val="28"/>
          <w:lang w:val="en-US"/>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LDCE</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LDCE</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3+1</m:t>
                </m:r>
              </m:e>
            </m:d>
            <m:r>
              <w:rPr>
                <w:rFonts w:ascii="Cambria Math" w:hAnsi="Cambria Math"/>
                <w:sz w:val="28"/>
                <w:szCs w:val="28"/>
                <w:lang w:val="uk-UA"/>
              </w:rPr>
              <m:t>-1</m:t>
            </m:r>
          </m:num>
          <m:den>
            <m:r>
              <w:rPr>
                <w:rFonts w:ascii="Cambria Math" w:hAnsi="Cambria Math"/>
                <w:sz w:val="28"/>
                <w:szCs w:val="28"/>
                <w:lang w:val="uk-UA"/>
              </w:rPr>
              <m:t>3</m:t>
            </m:r>
          </m:den>
        </m:f>
      </m:oMath>
      <w:r w:rsidRPr="00684279">
        <w:rPr>
          <w:rFonts w:ascii="Times New Roman" w:hAnsi="Times New Roman"/>
          <w:sz w:val="28"/>
          <w:szCs w:val="28"/>
          <w:lang w:val="uk-UA"/>
        </w:rPr>
        <w:t xml:space="preserve"> = </w:t>
      </w:r>
      <w:r w:rsidRPr="00684279">
        <w:rPr>
          <w:rFonts w:ascii="Times New Roman" w:hAnsi="Times New Roman"/>
          <w:sz w:val="28"/>
          <w:szCs w:val="28"/>
          <w:lang w:val="en-US"/>
        </w:rPr>
        <w:t>1</w:t>
      </w:r>
      <w:r w:rsidRPr="00684279">
        <w:rPr>
          <w:rFonts w:ascii="Times New Roman" w:hAnsi="Times New Roman"/>
          <w:sz w:val="28"/>
          <w:szCs w:val="28"/>
          <w:lang w:val="uk-UA"/>
        </w:rPr>
        <w:t xml:space="preserve">; </w:t>
      </w:r>
    </w:p>
    <w:p w:rsidR="00BF7ADD" w:rsidRPr="00684279" w:rsidRDefault="00BF7ADD" w:rsidP="00BF7ADD">
      <w:pPr>
        <w:spacing w:after="0" w:line="360" w:lineRule="auto"/>
        <w:ind w:firstLine="708"/>
        <w:jc w:val="both"/>
        <w:rPr>
          <w:rFonts w:ascii="Times New Roman" w:hAnsi="Times New Roman"/>
          <w:sz w:val="28"/>
          <w:szCs w:val="28"/>
          <w:lang w:val="en-US"/>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CALD</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CALD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1+1</m:t>
                </m:r>
              </m:e>
            </m:d>
            <m:r>
              <w:rPr>
                <w:rFonts w:ascii="Cambria Math" w:hAnsi="Cambria Math"/>
                <w:sz w:val="28"/>
                <w:szCs w:val="28"/>
                <w:lang w:val="uk-UA"/>
              </w:rPr>
              <m:t>-1</m:t>
            </m:r>
          </m:num>
          <m:den>
            <m:r>
              <w:rPr>
                <w:rFonts w:ascii="Cambria Math" w:hAnsi="Cambria Math"/>
                <w:sz w:val="28"/>
                <w:szCs w:val="28"/>
                <w:lang w:val="uk-UA"/>
              </w:rPr>
              <m:t>1</m:t>
            </m:r>
          </m:den>
        </m:f>
      </m:oMath>
      <w:r w:rsidRPr="00684279">
        <w:rPr>
          <w:rFonts w:ascii="Times New Roman" w:hAnsi="Times New Roman"/>
          <w:sz w:val="28"/>
          <w:szCs w:val="28"/>
          <w:lang w:val="uk-UA"/>
        </w:rPr>
        <w:t xml:space="preserve"> =</w:t>
      </w:r>
      <w:r w:rsidRPr="00684279">
        <w:rPr>
          <w:rFonts w:ascii="Times New Roman" w:hAnsi="Times New Roman"/>
          <w:sz w:val="28"/>
          <w:szCs w:val="28"/>
          <w:lang w:val="en-US"/>
        </w:rPr>
        <w:t>1</w:t>
      </w:r>
      <w:r w:rsidRPr="00684279">
        <w:rPr>
          <w:rFonts w:ascii="Times New Roman" w:hAnsi="Times New Roman"/>
          <w:sz w:val="28"/>
          <w:szCs w:val="28"/>
          <w:lang w:val="uk-UA"/>
        </w:rPr>
        <w:t xml:space="preserve">; </w:t>
      </w:r>
    </w:p>
    <w:p w:rsidR="00BF7ADD" w:rsidRPr="00684279" w:rsidRDefault="00BF7ADD" w:rsidP="00BF7ADD">
      <w:pPr>
        <w:spacing w:after="0" w:line="360" w:lineRule="auto"/>
        <w:ind w:firstLine="708"/>
        <w:jc w:val="both"/>
        <w:rPr>
          <w:rFonts w:ascii="Times New Roman" w:hAnsi="Times New Roman"/>
          <w:sz w:val="28"/>
          <w:szCs w:val="28"/>
          <w:lang w:val="en-US"/>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OALD</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OALD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4+1</m:t>
                </m:r>
              </m:e>
            </m:d>
            <m:r>
              <w:rPr>
                <w:rFonts w:ascii="Cambria Math" w:hAnsi="Cambria Math"/>
                <w:sz w:val="28"/>
                <w:szCs w:val="28"/>
                <w:lang w:val="uk-UA"/>
              </w:rPr>
              <m:t>-1</m:t>
            </m:r>
          </m:num>
          <m:den>
            <m:r>
              <w:rPr>
                <w:rFonts w:ascii="Cambria Math" w:hAnsi="Cambria Math"/>
                <w:sz w:val="28"/>
                <w:szCs w:val="28"/>
                <w:lang w:val="uk-UA"/>
              </w:rPr>
              <m:t>4</m:t>
            </m:r>
          </m:den>
        </m:f>
      </m:oMath>
      <w:r w:rsidRPr="00684279">
        <w:rPr>
          <w:rFonts w:ascii="Times New Roman" w:hAnsi="Times New Roman"/>
          <w:sz w:val="28"/>
          <w:szCs w:val="28"/>
          <w:lang w:val="uk-UA"/>
        </w:rPr>
        <w:t xml:space="preserve"> = </w:t>
      </w:r>
      <w:r w:rsidRPr="00684279">
        <w:rPr>
          <w:rFonts w:ascii="Times New Roman" w:hAnsi="Times New Roman"/>
          <w:sz w:val="28"/>
          <w:szCs w:val="28"/>
          <w:lang w:val="en-US"/>
        </w:rPr>
        <w:t>1</w:t>
      </w:r>
      <w:r w:rsidRPr="00684279">
        <w:rPr>
          <w:rFonts w:ascii="Times New Roman" w:hAnsi="Times New Roman"/>
          <w:sz w:val="28"/>
          <w:szCs w:val="28"/>
          <w:lang w:val="uk-UA"/>
        </w:rPr>
        <w:t>;</w:t>
      </w:r>
    </w:p>
    <w:p w:rsidR="00BF7ADD" w:rsidRPr="00684279" w:rsidRDefault="00BF7ADD" w:rsidP="00BF7ADD">
      <w:pPr>
        <w:spacing w:after="0" w:line="360" w:lineRule="auto"/>
        <w:ind w:firstLine="709"/>
        <w:jc w:val="both"/>
        <w:rPr>
          <w:rFonts w:ascii="Times New Roman" w:hAnsi="Times New Roman"/>
          <w:sz w:val="28"/>
          <w:szCs w:val="28"/>
          <w:lang w:val="en-US"/>
        </w:rPr>
      </w:pPr>
      <w:r w:rsidRPr="00684279">
        <w:rPr>
          <w:rFonts w:ascii="Times New Roman" w:hAnsi="Times New Roman"/>
          <w:sz w:val="28"/>
          <w:szCs w:val="28"/>
          <w:lang w:val="uk-UA"/>
        </w:rPr>
        <w:t xml:space="preserve">у HNDAE </w:t>
      </w:r>
      <w:r w:rsidRPr="00684279">
        <w:rPr>
          <w:rFonts w:ascii="Times New Roman" w:hAnsi="Times New Roman"/>
          <w:sz w:val="28"/>
          <w:szCs w:val="28"/>
          <w:lang w:val="en-US"/>
        </w:rPr>
        <w:t>W</w:t>
      </w:r>
      <w:r w:rsidRPr="00684279">
        <w:rPr>
          <w:rFonts w:ascii="Times New Roman" w:hAnsi="Times New Roman"/>
          <w:sz w:val="24"/>
          <w:szCs w:val="28"/>
          <w:lang w:val="en-US"/>
        </w:rPr>
        <w:t>HNDAE</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3+1</m:t>
                </m:r>
              </m:e>
            </m:d>
            <m:r>
              <w:rPr>
                <w:rFonts w:ascii="Cambria Math" w:hAnsi="Cambria Math"/>
                <w:sz w:val="28"/>
                <w:szCs w:val="28"/>
                <w:lang w:val="uk-UA"/>
              </w:rPr>
              <m:t>-1</m:t>
            </m:r>
          </m:num>
          <m:den>
            <m:r>
              <w:rPr>
                <w:rFonts w:ascii="Cambria Math" w:hAnsi="Cambria Math"/>
                <w:sz w:val="28"/>
                <w:szCs w:val="28"/>
                <w:lang w:val="uk-UA"/>
              </w:rPr>
              <m:t>3</m:t>
            </m:r>
          </m:den>
        </m:f>
      </m:oMath>
      <w:r w:rsidRPr="00684279">
        <w:rPr>
          <w:rFonts w:ascii="Times New Roman" w:hAnsi="Times New Roman"/>
          <w:sz w:val="28"/>
          <w:szCs w:val="28"/>
          <w:lang w:val="uk-UA"/>
        </w:rPr>
        <w:t xml:space="preserve"> = </w:t>
      </w:r>
      <w:r w:rsidRPr="00684279">
        <w:rPr>
          <w:rFonts w:ascii="Times New Roman" w:hAnsi="Times New Roman"/>
          <w:sz w:val="28"/>
          <w:szCs w:val="28"/>
          <w:lang w:val="en-US"/>
        </w:rPr>
        <w:t>1</w:t>
      </w:r>
      <w:r w:rsidR="00BA2C5B" w:rsidRPr="00684279">
        <w:rPr>
          <w:rFonts w:ascii="Times New Roman" w:hAnsi="Times New Roman"/>
          <w:sz w:val="28"/>
          <w:szCs w:val="28"/>
          <w:lang w:val="uk-UA"/>
        </w:rPr>
        <w:t>.</w:t>
      </w:r>
    </w:p>
    <w:p w:rsidR="00BF7ADD" w:rsidRPr="00684279" w:rsidRDefault="00BF7ADD" w:rsidP="00BF7ADD">
      <w:pPr>
        <w:spacing w:after="0" w:line="360" w:lineRule="auto"/>
        <w:ind w:firstLine="709"/>
        <w:jc w:val="both"/>
        <w:rPr>
          <w:rFonts w:ascii="Times New Roman" w:hAnsi="Times New Roman"/>
          <w:sz w:val="28"/>
          <w:szCs w:val="28"/>
          <w:lang w:val="uk-UA"/>
        </w:rPr>
      </w:pPr>
      <w:r w:rsidRPr="00684279">
        <w:rPr>
          <w:rFonts w:ascii="Times New Roman" w:hAnsi="Times New Roman"/>
          <w:sz w:val="28"/>
          <w:szCs w:val="28"/>
          <w:lang w:val="uk-UA"/>
        </w:rPr>
        <w:lastRenderedPageBreak/>
        <w:t xml:space="preserve">Середня питома вага </w:t>
      </w:r>
      <w:r w:rsidRPr="00684279">
        <w:rPr>
          <w:rFonts w:ascii="Times New Roman" w:hAnsi="Times New Roman"/>
          <w:sz w:val="28"/>
          <w:szCs w:val="28"/>
          <w:lang w:val="en-US"/>
        </w:rPr>
        <w:t>W</w:t>
      </w:r>
      <w:r w:rsidRPr="00684279">
        <w:rPr>
          <w:rFonts w:ascii="Times New Roman" w:hAnsi="Times New Roman"/>
          <w:sz w:val="28"/>
          <w:szCs w:val="28"/>
          <w:lang w:val="uk-UA"/>
        </w:rPr>
        <w:t>сер.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r>
              <w:rPr>
                <w:rFonts w:ascii="Cambria Math" w:hAnsi="Cambria Math"/>
                <w:sz w:val="28"/>
                <w:szCs w:val="28"/>
                <w:lang w:val="uk-UA"/>
              </w:rPr>
              <m:t>1+1+1+1+1+1</m:t>
            </m:r>
          </m:num>
          <m:den>
            <m:r>
              <w:rPr>
                <w:rFonts w:ascii="Cambria Math" w:hAnsi="Cambria Math"/>
                <w:sz w:val="28"/>
                <w:szCs w:val="28"/>
                <w:lang w:val="uk-UA"/>
              </w:rPr>
              <m:t>6</m:t>
            </m:r>
          </m:den>
        </m:f>
      </m:oMath>
      <w:r w:rsidRPr="00684279">
        <w:rPr>
          <w:rFonts w:ascii="Times New Roman" w:hAnsi="Times New Roman"/>
          <w:sz w:val="28"/>
          <w:szCs w:val="28"/>
          <w:lang w:val="uk-UA"/>
        </w:rPr>
        <w:t xml:space="preserve"> = </w:t>
      </w:r>
      <w:r w:rsidRPr="00684279">
        <w:rPr>
          <w:rFonts w:ascii="Times New Roman" w:hAnsi="Times New Roman"/>
          <w:sz w:val="28"/>
          <w:szCs w:val="28"/>
          <w:lang w:val="en-US"/>
        </w:rPr>
        <w:t>1</w:t>
      </w:r>
      <w:r w:rsidR="00BA2C5B" w:rsidRPr="00684279">
        <w:rPr>
          <w:rFonts w:ascii="Times New Roman" w:hAnsi="Times New Roman"/>
          <w:sz w:val="28"/>
          <w:szCs w:val="28"/>
          <w:lang w:val="uk-UA"/>
        </w:rPr>
        <w:t>.</w:t>
      </w:r>
      <w:r w:rsidRPr="00684279">
        <w:rPr>
          <w:rFonts w:ascii="Times New Roman" w:hAnsi="Times New Roman"/>
          <w:sz w:val="28"/>
          <w:szCs w:val="28"/>
          <w:lang w:val="uk-UA"/>
        </w:rPr>
        <w:t xml:space="preserve"> </w:t>
      </w:r>
    </w:p>
    <w:p w:rsidR="00BF7ADD" w:rsidRPr="00684279" w:rsidRDefault="00BF7ADD" w:rsidP="00BF7ADD">
      <w:pPr>
        <w:spacing w:after="0" w:line="360" w:lineRule="auto"/>
        <w:ind w:firstLine="709"/>
        <w:jc w:val="both"/>
        <w:rPr>
          <w:rFonts w:ascii="Times New Roman" w:hAnsi="Times New Roman"/>
          <w:sz w:val="28"/>
          <w:szCs w:val="28"/>
          <w:lang w:val="en-US"/>
        </w:rPr>
      </w:pPr>
      <w:r w:rsidRPr="00684279">
        <w:rPr>
          <w:rFonts w:ascii="Times New Roman" w:hAnsi="Times New Roman"/>
          <w:sz w:val="28"/>
          <w:szCs w:val="28"/>
          <w:lang w:val="uk-UA"/>
        </w:rPr>
        <w:t>Питома вага елемент</w:t>
      </w:r>
      <w:r w:rsidR="00BA2C5B" w:rsidRPr="00684279">
        <w:rPr>
          <w:rFonts w:ascii="Times New Roman" w:hAnsi="Times New Roman"/>
          <w:sz w:val="28"/>
          <w:szCs w:val="28"/>
          <w:lang w:val="uk-UA"/>
        </w:rPr>
        <w:t>а</w:t>
      </w:r>
      <w:r w:rsidRPr="00684279">
        <w:rPr>
          <w:rFonts w:ascii="Times New Roman" w:hAnsi="Times New Roman"/>
          <w:sz w:val="28"/>
          <w:szCs w:val="28"/>
          <w:lang w:val="en-US"/>
        </w:rPr>
        <w:t xml:space="preserve"> </w:t>
      </w:r>
      <w:r w:rsidRPr="00684279">
        <w:rPr>
          <w:rFonts w:ascii="Times New Roman" w:hAnsi="Times New Roman"/>
          <w:i/>
          <w:sz w:val="28"/>
          <w:szCs w:val="28"/>
          <w:lang w:val="uk-UA"/>
        </w:rPr>
        <w:t>character or conduct deserving reward, honor, or esteem</w:t>
      </w:r>
    </w:p>
    <w:p w:rsidR="00BF7ADD" w:rsidRPr="00684279" w:rsidRDefault="00BF7ADD" w:rsidP="00BF7ADD">
      <w:pPr>
        <w:spacing w:after="0" w:line="360" w:lineRule="auto"/>
        <w:ind w:firstLine="709"/>
        <w:jc w:val="both"/>
        <w:rPr>
          <w:rFonts w:ascii="Times New Roman" w:hAnsi="Times New Roman"/>
          <w:sz w:val="28"/>
          <w:szCs w:val="28"/>
          <w:lang w:val="uk-UA"/>
        </w:rPr>
      </w:pPr>
      <w:r w:rsidRPr="00684279">
        <w:rPr>
          <w:rFonts w:ascii="Times New Roman" w:hAnsi="Times New Roman"/>
          <w:sz w:val="28"/>
          <w:szCs w:val="28"/>
        </w:rPr>
        <w:t xml:space="preserve">у </w:t>
      </w:r>
      <w:r w:rsidRPr="00684279">
        <w:rPr>
          <w:rFonts w:ascii="Times New Roman" w:hAnsi="Times New Roman"/>
          <w:sz w:val="28"/>
          <w:szCs w:val="28"/>
          <w:lang w:val="en-US"/>
        </w:rPr>
        <w:t>MWUD</w:t>
      </w:r>
      <w:r w:rsidRPr="00684279">
        <w:rPr>
          <w:rFonts w:ascii="Times New Roman" w:hAnsi="Times New Roman"/>
          <w:sz w:val="28"/>
          <w:szCs w:val="28"/>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MMUD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3+1</m:t>
                </m:r>
              </m:e>
            </m:d>
            <m:r>
              <w:rPr>
                <w:rFonts w:ascii="Cambria Math" w:hAnsi="Cambria Math"/>
                <w:sz w:val="28"/>
                <w:szCs w:val="28"/>
                <w:lang w:val="uk-UA"/>
              </w:rPr>
              <m:t>-1</m:t>
            </m:r>
          </m:num>
          <m:den>
            <m:r>
              <w:rPr>
                <w:rFonts w:ascii="Cambria Math" w:hAnsi="Cambria Math"/>
                <w:sz w:val="28"/>
                <w:szCs w:val="28"/>
                <w:lang w:val="uk-UA"/>
              </w:rPr>
              <m:t>3</m:t>
            </m:r>
          </m:den>
        </m:f>
      </m:oMath>
      <w:r w:rsidRPr="00684279">
        <w:rPr>
          <w:rFonts w:ascii="Times New Roman" w:hAnsi="Times New Roman"/>
          <w:sz w:val="28"/>
          <w:szCs w:val="28"/>
          <w:lang w:val="uk-UA"/>
        </w:rPr>
        <w:t xml:space="preserve"> = </w:t>
      </w:r>
      <w:r w:rsidRPr="00684279">
        <w:rPr>
          <w:rFonts w:ascii="Times New Roman" w:hAnsi="Times New Roman"/>
          <w:sz w:val="28"/>
          <w:szCs w:val="28"/>
        </w:rPr>
        <w:t>1</w:t>
      </w:r>
      <w:r w:rsidRPr="00684279">
        <w:rPr>
          <w:rFonts w:ascii="Times New Roman" w:hAnsi="Times New Roman"/>
          <w:sz w:val="28"/>
          <w:szCs w:val="28"/>
          <w:lang w:val="uk-UA"/>
        </w:rPr>
        <w:t>;</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WD</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WD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4+1</m:t>
                </m:r>
              </m:e>
            </m:d>
            <m:r>
              <w:rPr>
                <w:rFonts w:ascii="Cambria Math" w:hAnsi="Cambria Math"/>
                <w:sz w:val="28"/>
                <w:szCs w:val="28"/>
                <w:lang w:val="uk-UA"/>
              </w:rPr>
              <m:t>-2</m:t>
            </m:r>
          </m:num>
          <m:den>
            <m:r>
              <w:rPr>
                <w:rFonts w:ascii="Cambria Math" w:hAnsi="Cambria Math"/>
                <w:sz w:val="28"/>
                <w:szCs w:val="28"/>
                <w:lang w:val="uk-UA"/>
              </w:rPr>
              <m:t>4</m:t>
            </m:r>
          </m:den>
        </m:f>
      </m:oMath>
      <w:r w:rsidRPr="00684279">
        <w:rPr>
          <w:rFonts w:ascii="Times New Roman" w:hAnsi="Times New Roman"/>
          <w:sz w:val="28"/>
          <w:szCs w:val="28"/>
          <w:lang w:val="uk-UA"/>
        </w:rPr>
        <w:t xml:space="preserve"> = 0,75;</w:t>
      </w:r>
    </w:p>
    <w:p w:rsidR="00BF7ADD" w:rsidRPr="00684279" w:rsidRDefault="00BF7ADD" w:rsidP="00BF7ADD">
      <w:pPr>
        <w:spacing w:after="0" w:line="360" w:lineRule="auto"/>
        <w:ind w:firstLine="708"/>
        <w:jc w:val="both"/>
        <w:rPr>
          <w:rFonts w:ascii="Times New Roman" w:hAnsi="Times New Roman"/>
          <w:sz w:val="28"/>
          <w:szCs w:val="28"/>
          <w:lang w:val="en-US"/>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LDCE</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LDCE</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3+1</m:t>
                </m:r>
              </m:e>
            </m:d>
            <m:r>
              <w:rPr>
                <w:rFonts w:ascii="Cambria Math" w:hAnsi="Cambria Math"/>
                <w:sz w:val="28"/>
                <w:szCs w:val="28"/>
                <w:lang w:val="uk-UA"/>
              </w:rPr>
              <m:t>-2</m:t>
            </m:r>
          </m:num>
          <m:den>
            <m:r>
              <w:rPr>
                <w:rFonts w:ascii="Cambria Math" w:hAnsi="Cambria Math"/>
                <w:sz w:val="28"/>
                <w:szCs w:val="28"/>
                <w:lang w:val="uk-UA"/>
              </w:rPr>
              <m:t>3</m:t>
            </m:r>
          </m:den>
        </m:f>
      </m:oMath>
      <w:r w:rsidRPr="00684279">
        <w:rPr>
          <w:rFonts w:ascii="Times New Roman" w:hAnsi="Times New Roman"/>
          <w:sz w:val="28"/>
          <w:szCs w:val="28"/>
          <w:lang w:val="uk-UA"/>
        </w:rPr>
        <w:t xml:space="preserve"> = </w:t>
      </w:r>
      <w:r w:rsidRPr="00684279">
        <w:rPr>
          <w:rFonts w:ascii="Times New Roman" w:hAnsi="Times New Roman"/>
          <w:sz w:val="28"/>
          <w:szCs w:val="28"/>
          <w:lang w:val="en-US"/>
        </w:rPr>
        <w:t>0,67</w:t>
      </w:r>
      <w:r w:rsidRPr="00684279">
        <w:rPr>
          <w:rFonts w:ascii="Times New Roman" w:hAnsi="Times New Roman"/>
          <w:sz w:val="28"/>
          <w:szCs w:val="28"/>
          <w:lang w:val="uk-UA"/>
        </w:rPr>
        <w:t xml:space="preserve">; </w:t>
      </w:r>
    </w:p>
    <w:p w:rsidR="00BF7ADD" w:rsidRPr="00684279" w:rsidRDefault="00BF7ADD" w:rsidP="00BF7ADD">
      <w:pPr>
        <w:spacing w:after="0" w:line="360" w:lineRule="auto"/>
        <w:ind w:firstLine="708"/>
        <w:jc w:val="both"/>
        <w:rPr>
          <w:rFonts w:ascii="Times New Roman" w:hAnsi="Times New Roman"/>
          <w:sz w:val="28"/>
          <w:szCs w:val="28"/>
          <w:lang w:val="en-US"/>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OALD</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OALD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4+1</m:t>
                </m:r>
              </m:e>
            </m:d>
            <m:r>
              <w:rPr>
                <w:rFonts w:ascii="Cambria Math" w:hAnsi="Cambria Math"/>
                <w:sz w:val="28"/>
                <w:szCs w:val="28"/>
                <w:lang w:val="uk-UA"/>
              </w:rPr>
              <m:t>-2</m:t>
            </m:r>
          </m:num>
          <m:den>
            <m:r>
              <w:rPr>
                <w:rFonts w:ascii="Cambria Math" w:hAnsi="Cambria Math"/>
                <w:sz w:val="28"/>
                <w:szCs w:val="28"/>
                <w:lang w:val="uk-UA"/>
              </w:rPr>
              <m:t>4</m:t>
            </m:r>
          </m:den>
        </m:f>
      </m:oMath>
      <w:r w:rsidRPr="00684279">
        <w:rPr>
          <w:rFonts w:ascii="Times New Roman" w:hAnsi="Times New Roman"/>
          <w:sz w:val="28"/>
          <w:szCs w:val="28"/>
          <w:lang w:val="uk-UA"/>
        </w:rPr>
        <w:t xml:space="preserve"> = </w:t>
      </w:r>
      <w:r w:rsidRPr="00684279">
        <w:rPr>
          <w:rFonts w:ascii="Times New Roman" w:hAnsi="Times New Roman"/>
          <w:sz w:val="28"/>
          <w:szCs w:val="28"/>
          <w:lang w:val="en-US"/>
        </w:rPr>
        <w:t>0,75</w:t>
      </w:r>
      <w:r w:rsidRPr="00684279">
        <w:rPr>
          <w:rFonts w:ascii="Times New Roman" w:hAnsi="Times New Roman"/>
          <w:sz w:val="28"/>
          <w:szCs w:val="28"/>
          <w:lang w:val="uk-UA"/>
        </w:rPr>
        <w:t>;</w:t>
      </w:r>
    </w:p>
    <w:p w:rsidR="00BF7ADD" w:rsidRPr="00684279" w:rsidRDefault="00BF7ADD" w:rsidP="00BF7ADD">
      <w:pPr>
        <w:spacing w:after="0" w:line="360" w:lineRule="auto"/>
        <w:ind w:firstLine="709"/>
        <w:jc w:val="both"/>
        <w:rPr>
          <w:rFonts w:ascii="Times New Roman" w:hAnsi="Times New Roman"/>
          <w:sz w:val="28"/>
          <w:szCs w:val="28"/>
        </w:rPr>
      </w:pPr>
      <w:r w:rsidRPr="00684279">
        <w:rPr>
          <w:rFonts w:ascii="Times New Roman" w:hAnsi="Times New Roman"/>
          <w:sz w:val="28"/>
          <w:szCs w:val="28"/>
          <w:lang w:val="uk-UA"/>
        </w:rPr>
        <w:t xml:space="preserve">у HNDAE </w:t>
      </w:r>
      <w:r w:rsidRPr="00684279">
        <w:rPr>
          <w:rFonts w:ascii="Times New Roman" w:hAnsi="Times New Roman"/>
          <w:sz w:val="28"/>
          <w:szCs w:val="28"/>
          <w:lang w:val="en-US"/>
        </w:rPr>
        <w:t>W</w:t>
      </w:r>
      <w:r w:rsidRPr="00684279">
        <w:rPr>
          <w:rFonts w:ascii="Times New Roman" w:hAnsi="Times New Roman"/>
          <w:sz w:val="24"/>
          <w:szCs w:val="28"/>
          <w:lang w:val="en-US"/>
        </w:rPr>
        <w:t>HNDAE</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3+1</m:t>
                </m:r>
              </m:e>
            </m:d>
            <m:r>
              <w:rPr>
                <w:rFonts w:ascii="Cambria Math" w:hAnsi="Cambria Math"/>
                <w:sz w:val="28"/>
                <w:szCs w:val="28"/>
                <w:lang w:val="uk-UA"/>
              </w:rPr>
              <m:t>-2</m:t>
            </m:r>
          </m:num>
          <m:den>
            <m:r>
              <w:rPr>
                <w:rFonts w:ascii="Cambria Math" w:hAnsi="Cambria Math"/>
                <w:sz w:val="28"/>
                <w:szCs w:val="28"/>
                <w:lang w:val="uk-UA"/>
              </w:rPr>
              <m:t>3</m:t>
            </m:r>
          </m:den>
        </m:f>
      </m:oMath>
      <w:r w:rsidRPr="00684279">
        <w:rPr>
          <w:rFonts w:ascii="Times New Roman" w:hAnsi="Times New Roman"/>
          <w:sz w:val="28"/>
          <w:szCs w:val="28"/>
          <w:lang w:val="uk-UA"/>
        </w:rPr>
        <w:t xml:space="preserve"> = </w:t>
      </w:r>
      <w:r w:rsidRPr="00684279">
        <w:rPr>
          <w:rFonts w:ascii="Times New Roman" w:hAnsi="Times New Roman"/>
          <w:sz w:val="28"/>
          <w:szCs w:val="28"/>
        </w:rPr>
        <w:t>0,67</w:t>
      </w:r>
      <w:r w:rsidR="00BA2C5B" w:rsidRPr="00684279">
        <w:rPr>
          <w:rFonts w:ascii="Times New Roman" w:hAnsi="Times New Roman"/>
          <w:sz w:val="28"/>
          <w:szCs w:val="28"/>
          <w:lang w:val="uk-UA"/>
        </w:rPr>
        <w:t>.</w:t>
      </w:r>
    </w:p>
    <w:p w:rsidR="00BF7ADD" w:rsidRPr="00684279" w:rsidRDefault="00BF7ADD" w:rsidP="00BF7ADD">
      <w:pPr>
        <w:spacing w:after="0" w:line="360" w:lineRule="auto"/>
        <w:ind w:firstLine="709"/>
        <w:jc w:val="both"/>
        <w:rPr>
          <w:rFonts w:ascii="Times New Roman" w:hAnsi="Times New Roman"/>
          <w:sz w:val="28"/>
          <w:szCs w:val="28"/>
          <w:lang w:val="en-US"/>
        </w:rPr>
      </w:pPr>
      <w:r w:rsidRPr="00684279">
        <w:rPr>
          <w:rFonts w:ascii="Times New Roman" w:hAnsi="Times New Roman"/>
          <w:sz w:val="28"/>
          <w:szCs w:val="28"/>
          <w:lang w:val="uk-UA"/>
        </w:rPr>
        <w:t xml:space="preserve">Середня питома вага </w:t>
      </w:r>
      <w:r w:rsidRPr="00684279">
        <w:rPr>
          <w:rFonts w:ascii="Times New Roman" w:hAnsi="Times New Roman"/>
          <w:sz w:val="28"/>
          <w:szCs w:val="28"/>
          <w:lang w:val="en-US"/>
        </w:rPr>
        <w:t>W</w:t>
      </w:r>
      <w:r w:rsidRPr="00684279">
        <w:rPr>
          <w:rFonts w:ascii="Times New Roman" w:hAnsi="Times New Roman"/>
          <w:sz w:val="28"/>
          <w:szCs w:val="28"/>
          <w:lang w:val="uk-UA"/>
        </w:rPr>
        <w:t>сер.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r>
              <w:rPr>
                <w:rFonts w:ascii="Cambria Math" w:hAnsi="Cambria Math"/>
                <w:sz w:val="28"/>
                <w:szCs w:val="28"/>
                <w:lang w:val="uk-UA"/>
              </w:rPr>
              <m:t>1+0,75+0,67+0,75+0,67</m:t>
            </m:r>
          </m:num>
          <m:den>
            <m:r>
              <w:rPr>
                <w:rFonts w:ascii="Cambria Math" w:hAnsi="Cambria Math"/>
                <w:sz w:val="28"/>
                <w:szCs w:val="28"/>
                <w:lang w:val="uk-UA"/>
              </w:rPr>
              <m:t>5</m:t>
            </m:r>
          </m:den>
        </m:f>
      </m:oMath>
      <w:r w:rsidRPr="00684279">
        <w:rPr>
          <w:rFonts w:ascii="Times New Roman" w:hAnsi="Times New Roman"/>
          <w:sz w:val="28"/>
          <w:szCs w:val="28"/>
          <w:lang w:val="uk-UA"/>
        </w:rPr>
        <w:t xml:space="preserve"> = </w:t>
      </w:r>
      <w:r w:rsidRPr="00684279">
        <w:rPr>
          <w:rFonts w:ascii="Times New Roman" w:hAnsi="Times New Roman"/>
          <w:sz w:val="28"/>
          <w:szCs w:val="28"/>
          <w:lang w:val="en-US"/>
        </w:rPr>
        <w:t>0,77</w:t>
      </w:r>
      <w:r w:rsidR="00BA2C5B" w:rsidRPr="00684279">
        <w:rPr>
          <w:rFonts w:ascii="Times New Roman" w:hAnsi="Times New Roman"/>
          <w:sz w:val="28"/>
          <w:szCs w:val="28"/>
          <w:lang w:val="uk-UA"/>
        </w:rPr>
        <w:t>.</w:t>
      </w:r>
      <w:r w:rsidRPr="00684279">
        <w:rPr>
          <w:rFonts w:ascii="Times New Roman" w:hAnsi="Times New Roman"/>
          <w:sz w:val="28"/>
          <w:szCs w:val="28"/>
          <w:lang w:val="uk-UA"/>
        </w:rPr>
        <w:t xml:space="preserve"> </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Лексема </w:t>
      </w:r>
      <w:r w:rsidRPr="00684279">
        <w:rPr>
          <w:rFonts w:ascii="Times New Roman" w:hAnsi="Times New Roman"/>
          <w:i/>
          <w:sz w:val="28"/>
          <w:szCs w:val="28"/>
          <w:lang w:val="uk-UA"/>
        </w:rPr>
        <w:t>excellence</w:t>
      </w:r>
      <w:r w:rsidRPr="00684279">
        <w:rPr>
          <w:rFonts w:ascii="Times New Roman" w:hAnsi="Times New Roman"/>
          <w:sz w:val="28"/>
          <w:szCs w:val="28"/>
          <w:lang w:val="uk-UA"/>
        </w:rPr>
        <w:t xml:space="preserve"> має один центральний (</w:t>
      </w:r>
      <w:r w:rsidRPr="00684279">
        <w:rPr>
          <w:rFonts w:ascii="Times New Roman" w:hAnsi="Times New Roman"/>
          <w:i/>
          <w:sz w:val="28"/>
          <w:szCs w:val="28"/>
          <w:lang w:val="uk-UA"/>
        </w:rPr>
        <w:t>the quality of being excellent</w:t>
      </w:r>
      <w:r w:rsidRPr="00684279">
        <w:rPr>
          <w:rFonts w:ascii="Times New Roman" w:hAnsi="Times New Roman"/>
          <w:sz w:val="28"/>
          <w:szCs w:val="28"/>
          <w:lang w:val="uk-UA"/>
        </w:rPr>
        <w:t xml:space="preserve"> (усі лексикографічні джерела)) (</w:t>
      </w:r>
      <w:r w:rsidRPr="00684279">
        <w:rPr>
          <w:rFonts w:ascii="Times New Roman" w:hAnsi="Times New Roman"/>
          <w:i/>
          <w:sz w:val="28"/>
          <w:szCs w:val="28"/>
          <w:lang w:val="en-US"/>
        </w:rPr>
        <w:t>the</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university</w:t>
      </w:r>
      <w:r w:rsidRPr="00684279">
        <w:rPr>
          <w:rFonts w:ascii="Times New Roman" w:hAnsi="Times New Roman"/>
          <w:i/>
          <w:sz w:val="28"/>
          <w:szCs w:val="28"/>
          <w:lang w:val="uk-UA"/>
        </w:rPr>
        <w:t>’</w:t>
      </w:r>
      <w:r w:rsidRPr="00684279">
        <w:rPr>
          <w:rFonts w:ascii="Times New Roman" w:hAnsi="Times New Roman"/>
          <w:i/>
          <w:sz w:val="28"/>
          <w:szCs w:val="28"/>
          <w:lang w:val="en-US"/>
        </w:rPr>
        <w:t>s</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reputation</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for</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excellence</w:t>
      </w:r>
      <w:r w:rsidRPr="00684279">
        <w:rPr>
          <w:rFonts w:ascii="Times New Roman" w:hAnsi="Times New Roman"/>
          <w:sz w:val="28"/>
          <w:szCs w:val="28"/>
          <w:lang w:val="uk-UA"/>
        </w:rPr>
        <w:t>) та один периферійний (</w:t>
      </w:r>
      <w:r w:rsidRPr="00684279">
        <w:rPr>
          <w:rFonts w:ascii="Times New Roman" w:hAnsi="Times New Roman"/>
          <w:i/>
          <w:sz w:val="28"/>
          <w:szCs w:val="28"/>
          <w:lang w:val="uk-UA"/>
        </w:rPr>
        <w:t>an excellent or valuable quality</w:t>
      </w:r>
      <w:r w:rsidRPr="00684279">
        <w:rPr>
          <w:rFonts w:ascii="Times New Roman" w:hAnsi="Times New Roman"/>
          <w:sz w:val="28"/>
          <w:szCs w:val="28"/>
          <w:lang w:val="uk-UA"/>
        </w:rPr>
        <w:t xml:space="preserve"> (</w:t>
      </w:r>
      <w:r w:rsidRPr="00684279">
        <w:rPr>
          <w:rFonts w:ascii="Times New Roman" w:hAnsi="Times New Roman"/>
          <w:sz w:val="28"/>
          <w:szCs w:val="28"/>
          <w:lang w:val="en-US"/>
        </w:rPr>
        <w:t>MWUD</w:t>
      </w:r>
      <w:r w:rsidRPr="00684279">
        <w:rPr>
          <w:rFonts w:ascii="Times New Roman" w:hAnsi="Times New Roman"/>
          <w:sz w:val="28"/>
          <w:szCs w:val="28"/>
          <w:lang w:val="uk-UA"/>
        </w:rPr>
        <w:t xml:space="preserve">, WD та </w:t>
      </w:r>
      <w:r w:rsidRPr="00684279">
        <w:rPr>
          <w:rFonts w:ascii="Times New Roman" w:hAnsi="Times New Roman"/>
          <w:sz w:val="28"/>
          <w:szCs w:val="28"/>
          <w:lang w:val="en-US"/>
        </w:rPr>
        <w:t>HNDAE</w:t>
      </w:r>
      <w:r w:rsidRPr="00684279">
        <w:rPr>
          <w:rFonts w:ascii="Times New Roman" w:hAnsi="Times New Roman"/>
          <w:sz w:val="28"/>
          <w:szCs w:val="28"/>
          <w:lang w:val="uk-UA"/>
        </w:rPr>
        <w:t>)) (</w:t>
      </w:r>
      <w:r w:rsidRPr="00684279">
        <w:rPr>
          <w:rFonts w:ascii="Times New Roman" w:hAnsi="Times New Roman"/>
          <w:i/>
          <w:sz w:val="28"/>
          <w:szCs w:val="28"/>
          <w:lang w:val="en-US"/>
        </w:rPr>
        <w:t>The school is known for the</w:t>
      </w:r>
      <w:r w:rsidRPr="00684279">
        <w:rPr>
          <w:rFonts w:ascii="Times New Roman" w:hAnsi="Times New Roman"/>
          <w:sz w:val="28"/>
          <w:szCs w:val="28"/>
          <w:lang w:val="en-US"/>
        </w:rPr>
        <w:t xml:space="preserve"> </w:t>
      </w:r>
      <w:r w:rsidRPr="00684279">
        <w:rPr>
          <w:rFonts w:ascii="Times New Roman" w:hAnsi="Times New Roman"/>
          <w:i/>
          <w:iCs/>
          <w:sz w:val="28"/>
          <w:szCs w:val="28"/>
          <w:lang w:val="en-US"/>
        </w:rPr>
        <w:t>excellence</w:t>
      </w:r>
      <w:r w:rsidRPr="00684279">
        <w:rPr>
          <w:rFonts w:ascii="Times New Roman" w:hAnsi="Times New Roman"/>
          <w:sz w:val="28"/>
          <w:szCs w:val="28"/>
          <w:lang w:val="en-US"/>
        </w:rPr>
        <w:t xml:space="preserve"> </w:t>
      </w:r>
      <w:r w:rsidRPr="00684279">
        <w:rPr>
          <w:rFonts w:ascii="Times New Roman" w:hAnsi="Times New Roman"/>
          <w:i/>
          <w:sz w:val="28"/>
          <w:szCs w:val="28"/>
          <w:lang w:val="en-US"/>
        </w:rPr>
        <w:t>of its teachers</w:t>
      </w:r>
      <w:r w:rsidRPr="00684279">
        <w:rPr>
          <w:rFonts w:ascii="Times New Roman" w:hAnsi="Times New Roman"/>
          <w:sz w:val="28"/>
          <w:szCs w:val="28"/>
          <w:lang w:val="uk-UA"/>
        </w:rPr>
        <w:t xml:space="preserve">) компоненти значення. Семантично вони взаємопов’язані та є комплементарними один </w:t>
      </w:r>
      <w:r w:rsidR="00BA2C5B" w:rsidRPr="00684279">
        <w:rPr>
          <w:rFonts w:ascii="Times New Roman" w:hAnsi="Times New Roman"/>
          <w:sz w:val="28"/>
          <w:szCs w:val="28"/>
          <w:lang w:val="uk-UA"/>
        </w:rPr>
        <w:t xml:space="preserve">відносно </w:t>
      </w:r>
      <w:r w:rsidRPr="00684279">
        <w:rPr>
          <w:rFonts w:ascii="Times New Roman" w:hAnsi="Times New Roman"/>
          <w:sz w:val="28"/>
          <w:szCs w:val="28"/>
          <w:lang w:val="uk-UA"/>
        </w:rPr>
        <w:t>одного.</w:t>
      </w:r>
    </w:p>
    <w:p w:rsidR="00BF7ADD" w:rsidRPr="00684279" w:rsidRDefault="00BF7ADD" w:rsidP="00BF7ADD">
      <w:pPr>
        <w:spacing w:after="0" w:line="360" w:lineRule="auto"/>
        <w:ind w:firstLine="709"/>
        <w:jc w:val="both"/>
        <w:rPr>
          <w:rFonts w:ascii="Times New Roman" w:hAnsi="Times New Roman"/>
          <w:sz w:val="28"/>
          <w:szCs w:val="28"/>
          <w:lang w:val="uk-UA"/>
        </w:rPr>
      </w:pPr>
      <w:r w:rsidRPr="00684279">
        <w:rPr>
          <w:rFonts w:ascii="Times New Roman" w:hAnsi="Times New Roman"/>
          <w:sz w:val="28"/>
          <w:szCs w:val="28"/>
          <w:lang w:val="uk-UA"/>
        </w:rPr>
        <w:t>Питома вага елемент</w:t>
      </w:r>
      <w:r w:rsidR="00BA2C5B" w:rsidRPr="00684279">
        <w:rPr>
          <w:rFonts w:ascii="Times New Roman" w:hAnsi="Times New Roman"/>
          <w:sz w:val="28"/>
          <w:szCs w:val="28"/>
          <w:lang w:val="uk-UA"/>
        </w:rPr>
        <w:t>а</w:t>
      </w:r>
      <w:r w:rsidRPr="00684279">
        <w:rPr>
          <w:rFonts w:ascii="Times New Roman" w:hAnsi="Times New Roman"/>
          <w:sz w:val="28"/>
          <w:szCs w:val="28"/>
          <w:lang w:val="uk-UA"/>
        </w:rPr>
        <w:t xml:space="preserve"> </w:t>
      </w:r>
      <w:r w:rsidRPr="00684279">
        <w:rPr>
          <w:rFonts w:ascii="Times New Roman" w:hAnsi="Times New Roman"/>
          <w:i/>
          <w:sz w:val="28"/>
          <w:szCs w:val="28"/>
          <w:lang w:val="uk-UA"/>
        </w:rPr>
        <w:t>the quality of being excellent</w:t>
      </w:r>
    </w:p>
    <w:p w:rsidR="00BF7ADD" w:rsidRPr="00684279" w:rsidRDefault="00BF7ADD" w:rsidP="00BF7ADD">
      <w:pPr>
        <w:spacing w:after="0" w:line="360" w:lineRule="auto"/>
        <w:ind w:firstLine="709"/>
        <w:jc w:val="both"/>
        <w:rPr>
          <w:rFonts w:ascii="Times New Roman" w:hAnsi="Times New Roman"/>
          <w:sz w:val="28"/>
          <w:szCs w:val="28"/>
          <w:lang w:val="uk-UA"/>
        </w:rPr>
      </w:pPr>
      <w:r w:rsidRPr="00684279">
        <w:rPr>
          <w:rFonts w:ascii="Times New Roman" w:hAnsi="Times New Roman"/>
          <w:sz w:val="28"/>
          <w:szCs w:val="28"/>
        </w:rPr>
        <w:t xml:space="preserve">у </w:t>
      </w:r>
      <w:r w:rsidRPr="00684279">
        <w:rPr>
          <w:rFonts w:ascii="Times New Roman" w:hAnsi="Times New Roman"/>
          <w:sz w:val="28"/>
          <w:szCs w:val="28"/>
          <w:lang w:val="en-US"/>
        </w:rPr>
        <w:t>MWUD</w:t>
      </w:r>
      <w:r w:rsidRPr="00684279">
        <w:rPr>
          <w:rFonts w:ascii="Times New Roman" w:hAnsi="Times New Roman"/>
          <w:sz w:val="28"/>
          <w:szCs w:val="28"/>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MMUD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2+1</m:t>
                </m:r>
              </m:e>
            </m:d>
            <m:r>
              <w:rPr>
                <w:rFonts w:ascii="Cambria Math" w:hAnsi="Cambria Math"/>
                <w:sz w:val="28"/>
                <w:szCs w:val="28"/>
                <w:lang w:val="uk-UA"/>
              </w:rPr>
              <m:t>-1</m:t>
            </m:r>
          </m:num>
          <m:den>
            <m:r>
              <w:rPr>
                <w:rFonts w:ascii="Cambria Math" w:hAnsi="Cambria Math"/>
                <w:sz w:val="28"/>
                <w:szCs w:val="28"/>
                <w:lang w:val="uk-UA"/>
              </w:rPr>
              <m:t>2</m:t>
            </m:r>
          </m:den>
        </m:f>
      </m:oMath>
      <w:r w:rsidRPr="00684279">
        <w:rPr>
          <w:rFonts w:ascii="Times New Roman" w:hAnsi="Times New Roman"/>
          <w:sz w:val="28"/>
          <w:szCs w:val="28"/>
          <w:lang w:val="uk-UA"/>
        </w:rPr>
        <w:t xml:space="preserve"> = </w:t>
      </w:r>
      <w:r w:rsidRPr="00684279">
        <w:rPr>
          <w:rFonts w:ascii="Times New Roman" w:hAnsi="Times New Roman"/>
          <w:sz w:val="28"/>
          <w:szCs w:val="28"/>
        </w:rPr>
        <w:t>1</w:t>
      </w:r>
      <w:r w:rsidRPr="00684279">
        <w:rPr>
          <w:rFonts w:ascii="Times New Roman" w:hAnsi="Times New Roman"/>
          <w:sz w:val="28"/>
          <w:szCs w:val="28"/>
          <w:lang w:val="uk-UA"/>
        </w:rPr>
        <w:t>;</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WD</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WD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2+1</m:t>
                </m:r>
              </m:e>
            </m:d>
            <m:r>
              <w:rPr>
                <w:rFonts w:ascii="Cambria Math" w:hAnsi="Cambria Math"/>
                <w:sz w:val="28"/>
                <w:szCs w:val="28"/>
                <w:lang w:val="uk-UA"/>
              </w:rPr>
              <m:t>-1</m:t>
            </m:r>
          </m:num>
          <m:den>
            <m:r>
              <w:rPr>
                <w:rFonts w:ascii="Cambria Math" w:hAnsi="Cambria Math"/>
                <w:sz w:val="28"/>
                <w:szCs w:val="28"/>
                <w:lang w:val="uk-UA"/>
              </w:rPr>
              <m:t>2</m:t>
            </m:r>
          </m:den>
        </m:f>
      </m:oMath>
      <w:r w:rsidRPr="00684279">
        <w:rPr>
          <w:rFonts w:ascii="Times New Roman" w:hAnsi="Times New Roman"/>
          <w:sz w:val="28"/>
          <w:szCs w:val="28"/>
          <w:lang w:val="uk-UA"/>
        </w:rPr>
        <w:t xml:space="preserve"> = 1</w:t>
      </w:r>
    </w:p>
    <w:p w:rsidR="00BF7ADD" w:rsidRPr="00684279" w:rsidRDefault="00BF7ADD" w:rsidP="00BF7ADD">
      <w:pPr>
        <w:spacing w:after="0" w:line="360" w:lineRule="auto"/>
        <w:ind w:firstLine="708"/>
        <w:jc w:val="both"/>
        <w:rPr>
          <w:rFonts w:ascii="Times New Roman" w:hAnsi="Times New Roman"/>
          <w:sz w:val="28"/>
          <w:szCs w:val="28"/>
          <w:lang w:val="en-US"/>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LDCE</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LDCE</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1+1</m:t>
                </m:r>
              </m:e>
            </m:d>
            <m:r>
              <w:rPr>
                <w:rFonts w:ascii="Cambria Math" w:hAnsi="Cambria Math"/>
                <w:sz w:val="28"/>
                <w:szCs w:val="28"/>
                <w:lang w:val="uk-UA"/>
              </w:rPr>
              <m:t>-1</m:t>
            </m:r>
          </m:num>
          <m:den>
            <m:r>
              <w:rPr>
                <w:rFonts w:ascii="Cambria Math" w:hAnsi="Cambria Math"/>
                <w:sz w:val="28"/>
                <w:szCs w:val="28"/>
                <w:lang w:val="uk-UA"/>
              </w:rPr>
              <m:t>1</m:t>
            </m:r>
          </m:den>
        </m:f>
      </m:oMath>
      <w:r w:rsidRPr="00684279">
        <w:rPr>
          <w:rFonts w:ascii="Times New Roman" w:hAnsi="Times New Roman"/>
          <w:sz w:val="28"/>
          <w:szCs w:val="28"/>
          <w:lang w:val="uk-UA"/>
        </w:rPr>
        <w:t xml:space="preserve"> = </w:t>
      </w:r>
      <w:r w:rsidRPr="00684279">
        <w:rPr>
          <w:rFonts w:ascii="Times New Roman" w:hAnsi="Times New Roman"/>
          <w:sz w:val="28"/>
          <w:szCs w:val="28"/>
          <w:lang w:val="en-US"/>
        </w:rPr>
        <w:t>1</w:t>
      </w:r>
      <w:r w:rsidRPr="00684279">
        <w:rPr>
          <w:rFonts w:ascii="Times New Roman" w:hAnsi="Times New Roman"/>
          <w:sz w:val="28"/>
          <w:szCs w:val="28"/>
          <w:lang w:val="uk-UA"/>
        </w:rPr>
        <w:t xml:space="preserve">; </w:t>
      </w:r>
    </w:p>
    <w:p w:rsidR="00BF7ADD" w:rsidRPr="00684279" w:rsidRDefault="00BF7ADD" w:rsidP="00BF7ADD">
      <w:pPr>
        <w:spacing w:after="0" w:line="360" w:lineRule="auto"/>
        <w:ind w:firstLine="708"/>
        <w:jc w:val="both"/>
        <w:rPr>
          <w:rFonts w:ascii="Times New Roman" w:hAnsi="Times New Roman"/>
          <w:sz w:val="28"/>
          <w:szCs w:val="28"/>
          <w:lang w:val="en-US"/>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CALD</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CALD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1+1</m:t>
                </m:r>
              </m:e>
            </m:d>
            <m:r>
              <w:rPr>
                <w:rFonts w:ascii="Cambria Math" w:hAnsi="Cambria Math"/>
                <w:sz w:val="28"/>
                <w:szCs w:val="28"/>
                <w:lang w:val="uk-UA"/>
              </w:rPr>
              <m:t>-1</m:t>
            </m:r>
          </m:num>
          <m:den>
            <m:r>
              <w:rPr>
                <w:rFonts w:ascii="Cambria Math" w:hAnsi="Cambria Math"/>
                <w:sz w:val="28"/>
                <w:szCs w:val="28"/>
                <w:lang w:val="uk-UA"/>
              </w:rPr>
              <m:t>1</m:t>
            </m:r>
          </m:den>
        </m:f>
      </m:oMath>
      <w:r w:rsidRPr="00684279">
        <w:rPr>
          <w:rFonts w:ascii="Times New Roman" w:hAnsi="Times New Roman"/>
          <w:sz w:val="28"/>
          <w:szCs w:val="28"/>
          <w:lang w:val="uk-UA"/>
        </w:rPr>
        <w:t xml:space="preserve"> =</w:t>
      </w:r>
      <w:r w:rsidRPr="00684279">
        <w:rPr>
          <w:rFonts w:ascii="Times New Roman" w:hAnsi="Times New Roman"/>
          <w:sz w:val="28"/>
          <w:szCs w:val="28"/>
          <w:lang w:val="en-US"/>
        </w:rPr>
        <w:t>1</w:t>
      </w:r>
      <w:r w:rsidRPr="00684279">
        <w:rPr>
          <w:rFonts w:ascii="Times New Roman" w:hAnsi="Times New Roman"/>
          <w:sz w:val="28"/>
          <w:szCs w:val="28"/>
          <w:lang w:val="uk-UA"/>
        </w:rPr>
        <w:t xml:space="preserve">; </w:t>
      </w:r>
    </w:p>
    <w:p w:rsidR="00BF7ADD" w:rsidRPr="00684279" w:rsidRDefault="00BF7ADD" w:rsidP="00BF7ADD">
      <w:pPr>
        <w:spacing w:after="0" w:line="360" w:lineRule="auto"/>
        <w:ind w:firstLine="708"/>
        <w:jc w:val="both"/>
        <w:rPr>
          <w:rFonts w:ascii="Times New Roman" w:hAnsi="Times New Roman"/>
          <w:sz w:val="28"/>
          <w:szCs w:val="28"/>
          <w:lang w:val="en-US"/>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OALD</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OALD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1+1</m:t>
                </m:r>
              </m:e>
            </m:d>
            <m:r>
              <w:rPr>
                <w:rFonts w:ascii="Cambria Math" w:hAnsi="Cambria Math"/>
                <w:sz w:val="28"/>
                <w:szCs w:val="28"/>
                <w:lang w:val="uk-UA"/>
              </w:rPr>
              <m:t>-1</m:t>
            </m:r>
          </m:num>
          <m:den>
            <m:r>
              <w:rPr>
                <w:rFonts w:ascii="Cambria Math" w:hAnsi="Cambria Math"/>
                <w:sz w:val="28"/>
                <w:szCs w:val="28"/>
                <w:lang w:val="uk-UA"/>
              </w:rPr>
              <m:t>1</m:t>
            </m:r>
          </m:den>
        </m:f>
      </m:oMath>
      <w:r w:rsidRPr="00684279">
        <w:rPr>
          <w:rFonts w:ascii="Times New Roman" w:hAnsi="Times New Roman"/>
          <w:sz w:val="28"/>
          <w:szCs w:val="28"/>
          <w:lang w:val="uk-UA"/>
        </w:rPr>
        <w:t xml:space="preserve"> = </w:t>
      </w:r>
      <w:r w:rsidRPr="00684279">
        <w:rPr>
          <w:rFonts w:ascii="Times New Roman" w:hAnsi="Times New Roman"/>
          <w:sz w:val="28"/>
          <w:szCs w:val="28"/>
          <w:lang w:val="en-US"/>
        </w:rPr>
        <w:t>1</w:t>
      </w:r>
      <w:r w:rsidRPr="00684279">
        <w:rPr>
          <w:rFonts w:ascii="Times New Roman" w:hAnsi="Times New Roman"/>
          <w:sz w:val="28"/>
          <w:szCs w:val="28"/>
          <w:lang w:val="uk-UA"/>
        </w:rPr>
        <w:t>;</w:t>
      </w:r>
    </w:p>
    <w:p w:rsidR="00BF7ADD" w:rsidRPr="00684279" w:rsidRDefault="00BF7ADD" w:rsidP="00BF7ADD">
      <w:pPr>
        <w:spacing w:after="0" w:line="360" w:lineRule="auto"/>
        <w:ind w:firstLine="709"/>
        <w:jc w:val="both"/>
        <w:rPr>
          <w:rFonts w:ascii="Times New Roman" w:hAnsi="Times New Roman"/>
          <w:sz w:val="28"/>
          <w:szCs w:val="28"/>
          <w:lang w:val="en-US"/>
        </w:rPr>
      </w:pPr>
      <w:r w:rsidRPr="00684279">
        <w:rPr>
          <w:rFonts w:ascii="Times New Roman" w:hAnsi="Times New Roman"/>
          <w:sz w:val="28"/>
          <w:szCs w:val="28"/>
          <w:lang w:val="uk-UA"/>
        </w:rPr>
        <w:t xml:space="preserve">у HNDAE </w:t>
      </w:r>
      <w:r w:rsidRPr="00684279">
        <w:rPr>
          <w:rFonts w:ascii="Times New Roman" w:hAnsi="Times New Roman"/>
          <w:sz w:val="28"/>
          <w:szCs w:val="28"/>
          <w:lang w:val="en-US"/>
        </w:rPr>
        <w:t>W</w:t>
      </w:r>
      <w:r w:rsidRPr="00684279">
        <w:rPr>
          <w:rFonts w:ascii="Times New Roman" w:hAnsi="Times New Roman"/>
          <w:sz w:val="24"/>
          <w:szCs w:val="28"/>
          <w:lang w:val="en-US"/>
        </w:rPr>
        <w:t>HNDAE</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2+1</m:t>
                </m:r>
              </m:e>
            </m:d>
            <m:r>
              <w:rPr>
                <w:rFonts w:ascii="Cambria Math" w:hAnsi="Cambria Math"/>
                <w:sz w:val="28"/>
                <w:szCs w:val="28"/>
                <w:lang w:val="uk-UA"/>
              </w:rPr>
              <m:t>-1</m:t>
            </m:r>
          </m:num>
          <m:den>
            <m:r>
              <w:rPr>
                <w:rFonts w:ascii="Cambria Math" w:hAnsi="Cambria Math"/>
                <w:sz w:val="28"/>
                <w:szCs w:val="28"/>
                <w:lang w:val="uk-UA"/>
              </w:rPr>
              <m:t>2</m:t>
            </m:r>
          </m:den>
        </m:f>
      </m:oMath>
      <w:r w:rsidRPr="00684279">
        <w:rPr>
          <w:rFonts w:ascii="Times New Roman" w:hAnsi="Times New Roman"/>
          <w:sz w:val="28"/>
          <w:szCs w:val="28"/>
          <w:lang w:val="uk-UA"/>
        </w:rPr>
        <w:t xml:space="preserve"> = </w:t>
      </w:r>
      <w:r w:rsidRPr="00684279">
        <w:rPr>
          <w:rFonts w:ascii="Times New Roman" w:hAnsi="Times New Roman"/>
          <w:sz w:val="28"/>
          <w:szCs w:val="28"/>
          <w:lang w:val="en-US"/>
        </w:rPr>
        <w:t>1</w:t>
      </w:r>
      <w:r w:rsidR="00BA2C5B" w:rsidRPr="00684279">
        <w:rPr>
          <w:rFonts w:ascii="Times New Roman" w:hAnsi="Times New Roman"/>
          <w:sz w:val="28"/>
          <w:szCs w:val="28"/>
          <w:lang w:val="uk-UA"/>
        </w:rPr>
        <w:t>.</w:t>
      </w:r>
    </w:p>
    <w:p w:rsidR="00BF7ADD" w:rsidRPr="00684279" w:rsidRDefault="00BF7ADD" w:rsidP="00BF7ADD">
      <w:pPr>
        <w:spacing w:after="0" w:line="360" w:lineRule="auto"/>
        <w:ind w:firstLine="709"/>
        <w:jc w:val="both"/>
        <w:rPr>
          <w:rFonts w:ascii="Times New Roman" w:hAnsi="Times New Roman"/>
          <w:sz w:val="28"/>
          <w:szCs w:val="28"/>
          <w:lang w:val="en-US"/>
        </w:rPr>
      </w:pPr>
      <w:r w:rsidRPr="00684279">
        <w:rPr>
          <w:rFonts w:ascii="Times New Roman" w:hAnsi="Times New Roman"/>
          <w:sz w:val="28"/>
          <w:szCs w:val="28"/>
          <w:lang w:val="uk-UA"/>
        </w:rPr>
        <w:t xml:space="preserve">Середня питома вага </w:t>
      </w:r>
      <w:r w:rsidRPr="00684279">
        <w:rPr>
          <w:rFonts w:ascii="Times New Roman" w:hAnsi="Times New Roman"/>
          <w:sz w:val="28"/>
          <w:szCs w:val="28"/>
          <w:lang w:val="en-US"/>
        </w:rPr>
        <w:t>W</w:t>
      </w:r>
      <w:r w:rsidRPr="00684279">
        <w:rPr>
          <w:rFonts w:ascii="Times New Roman" w:hAnsi="Times New Roman"/>
          <w:sz w:val="28"/>
          <w:szCs w:val="28"/>
          <w:lang w:val="uk-UA"/>
        </w:rPr>
        <w:t>сер.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r>
              <w:rPr>
                <w:rFonts w:ascii="Cambria Math" w:hAnsi="Cambria Math"/>
                <w:sz w:val="28"/>
                <w:szCs w:val="28"/>
                <w:lang w:val="uk-UA"/>
              </w:rPr>
              <m:t>1+1+1+1+1+1</m:t>
            </m:r>
          </m:num>
          <m:den>
            <m:r>
              <w:rPr>
                <w:rFonts w:ascii="Cambria Math" w:hAnsi="Cambria Math"/>
                <w:sz w:val="28"/>
                <w:szCs w:val="28"/>
                <w:lang w:val="uk-UA"/>
              </w:rPr>
              <m:t>6</m:t>
            </m:r>
          </m:den>
        </m:f>
      </m:oMath>
      <w:r w:rsidRPr="00684279">
        <w:rPr>
          <w:rFonts w:ascii="Times New Roman" w:hAnsi="Times New Roman"/>
          <w:sz w:val="28"/>
          <w:szCs w:val="28"/>
          <w:lang w:val="uk-UA"/>
        </w:rPr>
        <w:t xml:space="preserve"> = </w:t>
      </w:r>
      <w:r w:rsidRPr="00684279">
        <w:rPr>
          <w:rFonts w:ascii="Times New Roman" w:hAnsi="Times New Roman"/>
          <w:sz w:val="28"/>
          <w:szCs w:val="28"/>
          <w:lang w:val="en-US"/>
        </w:rPr>
        <w:t>1</w:t>
      </w:r>
      <w:r w:rsidR="00BA2C5B" w:rsidRPr="00684279">
        <w:rPr>
          <w:rFonts w:ascii="Times New Roman" w:hAnsi="Times New Roman"/>
          <w:sz w:val="28"/>
          <w:szCs w:val="28"/>
          <w:lang w:val="uk-UA"/>
        </w:rPr>
        <w:t>.</w:t>
      </w:r>
      <w:r w:rsidRPr="00684279">
        <w:rPr>
          <w:rFonts w:ascii="Times New Roman" w:hAnsi="Times New Roman"/>
          <w:sz w:val="28"/>
          <w:szCs w:val="28"/>
          <w:lang w:val="uk-UA"/>
        </w:rPr>
        <w:t xml:space="preserve"> </w:t>
      </w:r>
    </w:p>
    <w:p w:rsidR="00BF7ADD" w:rsidRPr="00684279" w:rsidRDefault="00BF7ADD" w:rsidP="00BF7ADD">
      <w:pPr>
        <w:spacing w:after="0" w:line="360" w:lineRule="auto"/>
        <w:ind w:firstLine="708"/>
        <w:jc w:val="both"/>
        <w:rPr>
          <w:rFonts w:ascii="Times New Roman" w:hAnsi="Times New Roman"/>
          <w:sz w:val="28"/>
          <w:szCs w:val="28"/>
          <w:lang w:val="en-US"/>
        </w:rPr>
      </w:pPr>
      <w:r w:rsidRPr="00684279">
        <w:rPr>
          <w:rFonts w:ascii="Times New Roman" w:hAnsi="Times New Roman"/>
          <w:sz w:val="28"/>
          <w:szCs w:val="28"/>
          <w:lang w:val="uk-UA"/>
        </w:rPr>
        <w:t xml:space="preserve">Центром семантики лексеми </w:t>
      </w:r>
      <w:r w:rsidRPr="00684279">
        <w:rPr>
          <w:rFonts w:ascii="Times New Roman" w:hAnsi="Times New Roman"/>
          <w:i/>
          <w:sz w:val="28"/>
          <w:szCs w:val="28"/>
          <w:lang w:val="uk-UA"/>
        </w:rPr>
        <w:t>advantage</w:t>
      </w:r>
      <w:r w:rsidRPr="00684279">
        <w:rPr>
          <w:rFonts w:ascii="Times New Roman" w:hAnsi="Times New Roman"/>
          <w:sz w:val="28"/>
          <w:szCs w:val="28"/>
          <w:lang w:val="uk-UA"/>
        </w:rPr>
        <w:t xml:space="preserve"> є елемент </w:t>
      </w:r>
      <w:r w:rsidRPr="00684279">
        <w:rPr>
          <w:rFonts w:ascii="Times New Roman" w:hAnsi="Times New Roman"/>
          <w:i/>
          <w:sz w:val="28"/>
          <w:szCs w:val="28"/>
          <w:lang w:val="uk-UA"/>
        </w:rPr>
        <w:t>a factor or circumstance of benefit to its possessor</w:t>
      </w:r>
      <w:r w:rsidRPr="00684279">
        <w:rPr>
          <w:rFonts w:ascii="Times New Roman" w:hAnsi="Times New Roman"/>
          <w:sz w:val="28"/>
          <w:szCs w:val="28"/>
          <w:lang w:val="uk-UA"/>
        </w:rPr>
        <w:t xml:space="preserve"> (усі лексикографічні джерела) (</w:t>
      </w:r>
      <w:r w:rsidRPr="00684279">
        <w:rPr>
          <w:rFonts w:ascii="Times New Roman" w:hAnsi="Times New Roman"/>
          <w:i/>
          <w:sz w:val="28"/>
          <w:szCs w:val="28"/>
          <w:lang w:val="en-US"/>
        </w:rPr>
        <w:t>He</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has</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an</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unfair</w:t>
      </w:r>
      <w:r w:rsidRPr="00684279">
        <w:rPr>
          <w:rFonts w:ascii="Times New Roman" w:hAnsi="Times New Roman"/>
          <w:sz w:val="28"/>
          <w:szCs w:val="28"/>
          <w:lang w:val="uk-UA"/>
        </w:rPr>
        <w:t xml:space="preserve"> </w:t>
      </w:r>
      <w:r w:rsidRPr="00684279">
        <w:rPr>
          <w:rFonts w:ascii="Times New Roman" w:hAnsi="Times New Roman"/>
          <w:i/>
          <w:iCs/>
          <w:sz w:val="28"/>
          <w:szCs w:val="28"/>
          <w:lang w:val="en-US"/>
        </w:rPr>
        <w:lastRenderedPageBreak/>
        <w:t>advantage</w:t>
      </w:r>
      <w:r w:rsidRPr="00684279">
        <w:rPr>
          <w:rFonts w:ascii="Times New Roman" w:hAnsi="Times New Roman"/>
          <w:sz w:val="28"/>
          <w:szCs w:val="28"/>
          <w:lang w:val="uk-UA"/>
        </w:rPr>
        <w:t xml:space="preserve"> </w:t>
      </w:r>
      <w:r w:rsidRPr="00684279">
        <w:rPr>
          <w:rFonts w:ascii="Times New Roman" w:hAnsi="Times New Roman"/>
          <w:i/>
          <w:sz w:val="28"/>
          <w:szCs w:val="28"/>
          <w:lang w:val="en-US"/>
        </w:rPr>
        <w:t>over</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us</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because</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of</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his</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wealth</w:t>
      </w:r>
      <w:r w:rsidRPr="00684279">
        <w:rPr>
          <w:rFonts w:ascii="Times New Roman" w:hAnsi="Times New Roman"/>
          <w:sz w:val="28"/>
          <w:szCs w:val="28"/>
          <w:lang w:val="uk-UA"/>
        </w:rPr>
        <w:t>). Решта компонентів</w:t>
      </w:r>
      <w:r w:rsidRPr="00684279">
        <w:rPr>
          <w:lang w:val="en-US"/>
        </w:rPr>
        <w:t xml:space="preserve"> </w:t>
      </w:r>
      <w:r w:rsidRPr="00684279">
        <w:rPr>
          <w:rFonts w:ascii="Times New Roman" w:hAnsi="Times New Roman"/>
          <w:sz w:val="28"/>
          <w:szCs w:val="28"/>
          <w:lang w:val="uk-UA"/>
        </w:rPr>
        <w:t xml:space="preserve">мають однакову питому вагу: </w:t>
      </w:r>
      <w:r w:rsidRPr="00684279">
        <w:rPr>
          <w:rFonts w:ascii="Times New Roman" w:hAnsi="Times New Roman"/>
          <w:i/>
          <w:sz w:val="28"/>
          <w:szCs w:val="28"/>
          <w:lang w:val="uk-UA"/>
        </w:rPr>
        <w:t>а favorable impression or effect</w:t>
      </w:r>
      <w:r w:rsidRPr="00684279">
        <w:rPr>
          <w:rFonts w:ascii="Times New Roman" w:hAnsi="Times New Roman"/>
          <w:sz w:val="28"/>
          <w:szCs w:val="28"/>
          <w:lang w:val="uk-UA"/>
        </w:rPr>
        <w:t xml:space="preserve">, </w:t>
      </w:r>
      <w:r w:rsidRPr="00684279">
        <w:rPr>
          <w:rFonts w:ascii="Times New Roman" w:hAnsi="Times New Roman"/>
          <w:i/>
          <w:sz w:val="28"/>
          <w:szCs w:val="28"/>
          <w:lang w:val="uk-UA"/>
        </w:rPr>
        <w:t>the first point won in tennis after deuce</w:t>
      </w:r>
      <w:r w:rsidRPr="00684279">
        <w:rPr>
          <w:rFonts w:ascii="Times New Roman" w:hAnsi="Times New Roman"/>
          <w:sz w:val="28"/>
          <w:szCs w:val="28"/>
          <w:lang w:val="uk-UA"/>
        </w:rPr>
        <w:t xml:space="preserve"> (</w:t>
      </w:r>
      <w:r w:rsidRPr="00684279">
        <w:rPr>
          <w:rFonts w:ascii="Times New Roman" w:hAnsi="Times New Roman"/>
          <w:sz w:val="28"/>
          <w:szCs w:val="28"/>
          <w:lang w:val="en-US"/>
        </w:rPr>
        <w:t>MWUD</w:t>
      </w:r>
      <w:r w:rsidRPr="00684279">
        <w:rPr>
          <w:rFonts w:ascii="Times New Roman" w:hAnsi="Times New Roman"/>
          <w:sz w:val="28"/>
          <w:szCs w:val="28"/>
          <w:lang w:val="uk-UA"/>
        </w:rPr>
        <w:t xml:space="preserve">, LDCE, </w:t>
      </w:r>
      <w:r w:rsidRPr="00684279">
        <w:rPr>
          <w:rFonts w:ascii="Times New Roman" w:hAnsi="Times New Roman"/>
          <w:sz w:val="28"/>
          <w:szCs w:val="28"/>
          <w:lang w:val="en-US"/>
        </w:rPr>
        <w:t>CALD</w:t>
      </w:r>
      <w:r w:rsidRPr="00684279">
        <w:rPr>
          <w:rFonts w:ascii="Times New Roman" w:hAnsi="Times New Roman"/>
          <w:sz w:val="28"/>
          <w:szCs w:val="28"/>
          <w:lang w:val="uk-UA"/>
        </w:rPr>
        <w:t xml:space="preserve"> та OALD),</w:t>
      </w:r>
      <w:r w:rsidRPr="00684279">
        <w:rPr>
          <w:rFonts w:ascii="Times New Roman" w:hAnsi="Times New Roman"/>
          <w:sz w:val="28"/>
          <w:szCs w:val="28"/>
          <w:lang w:val="en-US"/>
        </w:rPr>
        <w:t xml:space="preserve"> </w:t>
      </w:r>
      <w:r w:rsidRPr="00684279">
        <w:rPr>
          <w:rFonts w:ascii="Times New Roman" w:hAnsi="Times New Roman"/>
          <w:i/>
          <w:sz w:val="28"/>
          <w:szCs w:val="28"/>
          <w:lang w:val="en-US"/>
        </w:rPr>
        <w:t>superiority of position or condition</w:t>
      </w:r>
      <w:r w:rsidRPr="00684279">
        <w:rPr>
          <w:rFonts w:ascii="Times New Roman" w:hAnsi="Times New Roman"/>
          <w:sz w:val="28"/>
          <w:szCs w:val="28"/>
          <w:lang w:val="en-US"/>
        </w:rPr>
        <w:t xml:space="preserve"> (MWUD</w:t>
      </w:r>
      <w:r w:rsidRPr="00684279">
        <w:rPr>
          <w:rFonts w:ascii="Times New Roman" w:hAnsi="Times New Roman"/>
          <w:sz w:val="28"/>
          <w:szCs w:val="28"/>
          <w:lang w:val="uk-UA"/>
        </w:rPr>
        <w:t xml:space="preserve">, </w:t>
      </w:r>
      <w:r w:rsidRPr="00684279">
        <w:rPr>
          <w:rFonts w:ascii="Times New Roman" w:hAnsi="Times New Roman"/>
          <w:sz w:val="28"/>
          <w:szCs w:val="28"/>
          <w:lang w:val="en-US"/>
        </w:rPr>
        <w:t xml:space="preserve">WD, CALD </w:t>
      </w:r>
      <w:r w:rsidRPr="00684279">
        <w:rPr>
          <w:rFonts w:ascii="Times New Roman" w:hAnsi="Times New Roman"/>
          <w:sz w:val="28"/>
          <w:szCs w:val="28"/>
        </w:rPr>
        <w:t>та</w:t>
      </w:r>
      <w:r w:rsidRPr="00684279">
        <w:rPr>
          <w:rFonts w:ascii="Times New Roman" w:hAnsi="Times New Roman"/>
          <w:sz w:val="28"/>
          <w:szCs w:val="28"/>
          <w:lang w:val="en-US"/>
        </w:rPr>
        <w:t xml:space="preserve"> HNDAE)</w:t>
      </w:r>
      <w:r w:rsidRPr="00684279">
        <w:rPr>
          <w:rFonts w:ascii="Times New Roman" w:hAnsi="Times New Roman"/>
          <w:sz w:val="28"/>
          <w:szCs w:val="28"/>
          <w:lang w:val="uk-UA"/>
        </w:rPr>
        <w:t xml:space="preserve">, </w:t>
      </w:r>
      <w:r w:rsidRPr="00684279">
        <w:rPr>
          <w:rFonts w:ascii="Times New Roman" w:hAnsi="Times New Roman"/>
          <w:i/>
          <w:sz w:val="28"/>
          <w:szCs w:val="28"/>
          <w:lang w:val="uk-UA"/>
        </w:rPr>
        <w:t>benefit resulting from some course of action</w:t>
      </w:r>
      <w:r w:rsidRPr="00684279">
        <w:rPr>
          <w:rFonts w:ascii="Times New Roman" w:hAnsi="Times New Roman"/>
          <w:sz w:val="28"/>
          <w:szCs w:val="28"/>
          <w:lang w:val="uk-UA"/>
        </w:rPr>
        <w:t xml:space="preserve"> (</w:t>
      </w:r>
      <w:r w:rsidRPr="00684279">
        <w:rPr>
          <w:rFonts w:ascii="Times New Roman" w:hAnsi="Times New Roman"/>
          <w:sz w:val="28"/>
          <w:szCs w:val="28"/>
          <w:lang w:val="en-US"/>
        </w:rPr>
        <w:t>MWUD</w:t>
      </w:r>
      <w:r w:rsidRPr="00684279">
        <w:rPr>
          <w:rFonts w:ascii="Times New Roman" w:hAnsi="Times New Roman"/>
          <w:sz w:val="28"/>
          <w:szCs w:val="28"/>
          <w:lang w:val="uk-UA"/>
        </w:rPr>
        <w:t xml:space="preserve">, LDCE, OALD та </w:t>
      </w:r>
      <w:r w:rsidRPr="00684279">
        <w:rPr>
          <w:rFonts w:ascii="Times New Roman" w:hAnsi="Times New Roman"/>
          <w:sz w:val="28"/>
          <w:szCs w:val="28"/>
          <w:lang w:val="en-US"/>
        </w:rPr>
        <w:t>HNDAE</w:t>
      </w:r>
      <w:r w:rsidRPr="00684279">
        <w:rPr>
          <w:rFonts w:ascii="Times New Roman" w:hAnsi="Times New Roman"/>
          <w:sz w:val="28"/>
          <w:szCs w:val="28"/>
          <w:lang w:val="uk-UA"/>
        </w:rPr>
        <w:t>).</w:t>
      </w:r>
    </w:p>
    <w:p w:rsidR="00BF7ADD" w:rsidRPr="00684279" w:rsidRDefault="00BF7ADD" w:rsidP="00BF7ADD">
      <w:pPr>
        <w:spacing w:after="0" w:line="360" w:lineRule="auto"/>
        <w:ind w:firstLine="709"/>
        <w:jc w:val="both"/>
        <w:rPr>
          <w:rFonts w:ascii="Times New Roman" w:hAnsi="Times New Roman"/>
          <w:sz w:val="28"/>
          <w:szCs w:val="28"/>
          <w:lang w:val="uk-UA"/>
        </w:rPr>
      </w:pPr>
      <w:r w:rsidRPr="00684279">
        <w:rPr>
          <w:rFonts w:ascii="Times New Roman" w:hAnsi="Times New Roman"/>
          <w:sz w:val="28"/>
          <w:szCs w:val="28"/>
          <w:lang w:val="uk-UA"/>
        </w:rPr>
        <w:t>Питома вага елемент</w:t>
      </w:r>
      <w:r w:rsidR="00BA2C5B" w:rsidRPr="00684279">
        <w:rPr>
          <w:rFonts w:ascii="Times New Roman" w:hAnsi="Times New Roman"/>
          <w:sz w:val="28"/>
          <w:szCs w:val="28"/>
          <w:lang w:val="uk-UA"/>
        </w:rPr>
        <w:t>а</w:t>
      </w:r>
      <w:r w:rsidRPr="00684279">
        <w:rPr>
          <w:rFonts w:ascii="Times New Roman" w:hAnsi="Times New Roman"/>
          <w:sz w:val="28"/>
          <w:szCs w:val="28"/>
          <w:lang w:val="en-US"/>
        </w:rPr>
        <w:t xml:space="preserve"> </w:t>
      </w:r>
      <w:r w:rsidRPr="00684279">
        <w:rPr>
          <w:rFonts w:ascii="Times New Roman" w:hAnsi="Times New Roman"/>
          <w:sz w:val="28"/>
          <w:szCs w:val="28"/>
          <w:lang w:val="uk-UA"/>
        </w:rPr>
        <w:t xml:space="preserve">елемент </w:t>
      </w:r>
      <w:r w:rsidRPr="00684279">
        <w:rPr>
          <w:rFonts w:ascii="Times New Roman" w:hAnsi="Times New Roman"/>
          <w:i/>
          <w:sz w:val="28"/>
          <w:szCs w:val="28"/>
          <w:lang w:val="uk-UA"/>
        </w:rPr>
        <w:t>a factor or circumstance of benefit to its possessor</w:t>
      </w:r>
    </w:p>
    <w:p w:rsidR="00BF7ADD" w:rsidRPr="00684279" w:rsidRDefault="00BF7ADD" w:rsidP="00BF7ADD">
      <w:pPr>
        <w:spacing w:after="0" w:line="360" w:lineRule="auto"/>
        <w:ind w:firstLine="709"/>
        <w:jc w:val="both"/>
        <w:rPr>
          <w:rFonts w:ascii="Times New Roman" w:hAnsi="Times New Roman"/>
          <w:sz w:val="28"/>
          <w:szCs w:val="28"/>
          <w:lang w:val="uk-UA"/>
        </w:rPr>
      </w:pPr>
      <w:r w:rsidRPr="00684279">
        <w:rPr>
          <w:rFonts w:ascii="Times New Roman" w:hAnsi="Times New Roman"/>
          <w:sz w:val="28"/>
          <w:szCs w:val="28"/>
        </w:rPr>
        <w:t xml:space="preserve">у </w:t>
      </w:r>
      <w:r w:rsidRPr="00684279">
        <w:rPr>
          <w:rFonts w:ascii="Times New Roman" w:hAnsi="Times New Roman"/>
          <w:sz w:val="28"/>
          <w:szCs w:val="28"/>
          <w:lang w:val="en-US"/>
        </w:rPr>
        <w:t>MWUD</w:t>
      </w:r>
      <w:r w:rsidRPr="00684279">
        <w:rPr>
          <w:rFonts w:ascii="Times New Roman" w:hAnsi="Times New Roman"/>
          <w:sz w:val="28"/>
          <w:szCs w:val="28"/>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M</w:t>
      </w:r>
      <w:r w:rsidRPr="00684279">
        <w:rPr>
          <w:rFonts w:ascii="Times New Roman" w:hAnsi="Times New Roman"/>
          <w:sz w:val="28"/>
          <w:szCs w:val="28"/>
          <w:lang w:val="en-US"/>
        </w:rPr>
        <w:t>w</w:t>
      </w:r>
      <w:r w:rsidRPr="00684279">
        <w:rPr>
          <w:rFonts w:ascii="Times New Roman" w:hAnsi="Times New Roman"/>
          <w:sz w:val="24"/>
          <w:szCs w:val="28"/>
          <w:lang w:val="en-US"/>
        </w:rPr>
        <w:t>UD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4+1</m:t>
                </m:r>
              </m:e>
            </m:d>
            <m:r>
              <w:rPr>
                <w:rFonts w:ascii="Cambria Math" w:hAnsi="Cambria Math"/>
                <w:sz w:val="28"/>
                <w:szCs w:val="28"/>
                <w:lang w:val="uk-UA"/>
              </w:rPr>
              <m:t>-2</m:t>
            </m:r>
          </m:num>
          <m:den>
            <m:r>
              <w:rPr>
                <w:rFonts w:ascii="Cambria Math" w:hAnsi="Cambria Math"/>
                <w:sz w:val="28"/>
                <w:szCs w:val="28"/>
                <w:lang w:val="uk-UA"/>
              </w:rPr>
              <m:t>4</m:t>
            </m:r>
          </m:den>
        </m:f>
      </m:oMath>
      <w:r w:rsidRPr="00684279">
        <w:rPr>
          <w:rFonts w:ascii="Times New Roman" w:hAnsi="Times New Roman"/>
          <w:sz w:val="28"/>
          <w:szCs w:val="28"/>
          <w:lang w:val="uk-UA"/>
        </w:rPr>
        <w:t xml:space="preserve"> = </w:t>
      </w:r>
      <w:r w:rsidRPr="00684279">
        <w:rPr>
          <w:rFonts w:ascii="Times New Roman" w:hAnsi="Times New Roman"/>
          <w:sz w:val="28"/>
          <w:szCs w:val="28"/>
        </w:rPr>
        <w:t>0,75</w:t>
      </w:r>
      <w:r w:rsidRPr="00684279">
        <w:rPr>
          <w:rFonts w:ascii="Times New Roman" w:hAnsi="Times New Roman"/>
          <w:sz w:val="28"/>
          <w:szCs w:val="28"/>
          <w:lang w:val="uk-UA"/>
        </w:rPr>
        <w:t>;</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WD</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WD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3+1</m:t>
                </m:r>
              </m:e>
            </m:d>
            <m:r>
              <w:rPr>
                <w:rFonts w:ascii="Cambria Math" w:hAnsi="Cambria Math"/>
                <w:sz w:val="28"/>
                <w:szCs w:val="28"/>
                <w:lang w:val="uk-UA"/>
              </w:rPr>
              <m:t>-1</m:t>
            </m:r>
          </m:num>
          <m:den>
            <m:r>
              <w:rPr>
                <w:rFonts w:ascii="Cambria Math" w:hAnsi="Cambria Math"/>
                <w:sz w:val="28"/>
                <w:szCs w:val="28"/>
                <w:lang w:val="uk-UA"/>
              </w:rPr>
              <m:t>3</m:t>
            </m:r>
          </m:den>
        </m:f>
      </m:oMath>
      <w:r w:rsidRPr="00684279">
        <w:rPr>
          <w:rFonts w:ascii="Times New Roman" w:hAnsi="Times New Roman"/>
          <w:sz w:val="28"/>
          <w:szCs w:val="28"/>
          <w:lang w:val="uk-UA"/>
        </w:rPr>
        <w:t xml:space="preserve"> = 1</w:t>
      </w:r>
    </w:p>
    <w:p w:rsidR="00BF7ADD" w:rsidRPr="00684279" w:rsidRDefault="00BF7ADD" w:rsidP="00BF7ADD">
      <w:pPr>
        <w:spacing w:after="0" w:line="360" w:lineRule="auto"/>
        <w:ind w:firstLine="708"/>
        <w:jc w:val="both"/>
        <w:rPr>
          <w:rFonts w:ascii="Times New Roman" w:hAnsi="Times New Roman"/>
          <w:sz w:val="28"/>
          <w:szCs w:val="28"/>
          <w:lang w:val="en-US"/>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LDCE</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LDCE</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7+1</m:t>
                </m:r>
              </m:e>
            </m:d>
            <m:r>
              <w:rPr>
                <w:rFonts w:ascii="Cambria Math" w:hAnsi="Cambria Math"/>
                <w:sz w:val="28"/>
                <w:szCs w:val="28"/>
                <w:lang w:val="uk-UA"/>
              </w:rPr>
              <m:t>-1</m:t>
            </m:r>
          </m:num>
          <m:den>
            <m:r>
              <w:rPr>
                <w:rFonts w:ascii="Cambria Math" w:hAnsi="Cambria Math"/>
                <w:sz w:val="28"/>
                <w:szCs w:val="28"/>
                <w:lang w:val="uk-UA"/>
              </w:rPr>
              <m:t>7</m:t>
            </m:r>
          </m:den>
        </m:f>
      </m:oMath>
      <w:r w:rsidRPr="00684279">
        <w:rPr>
          <w:rFonts w:ascii="Times New Roman" w:hAnsi="Times New Roman"/>
          <w:sz w:val="28"/>
          <w:szCs w:val="28"/>
          <w:lang w:val="uk-UA"/>
        </w:rPr>
        <w:t xml:space="preserve"> = </w:t>
      </w:r>
      <w:r w:rsidRPr="00684279">
        <w:rPr>
          <w:rFonts w:ascii="Times New Roman" w:hAnsi="Times New Roman"/>
          <w:sz w:val="28"/>
          <w:szCs w:val="28"/>
          <w:lang w:val="en-US"/>
        </w:rPr>
        <w:t>1</w:t>
      </w:r>
      <w:r w:rsidRPr="00684279">
        <w:rPr>
          <w:rFonts w:ascii="Times New Roman" w:hAnsi="Times New Roman"/>
          <w:sz w:val="28"/>
          <w:szCs w:val="28"/>
          <w:lang w:val="uk-UA"/>
        </w:rPr>
        <w:t xml:space="preserve">; </w:t>
      </w:r>
    </w:p>
    <w:p w:rsidR="00BF7ADD" w:rsidRPr="00684279" w:rsidRDefault="00BF7ADD" w:rsidP="00BF7ADD">
      <w:pPr>
        <w:spacing w:after="0" w:line="360" w:lineRule="auto"/>
        <w:ind w:firstLine="708"/>
        <w:jc w:val="both"/>
        <w:rPr>
          <w:rFonts w:ascii="Times New Roman" w:hAnsi="Times New Roman"/>
          <w:sz w:val="28"/>
          <w:szCs w:val="28"/>
          <w:lang w:val="en-US"/>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CALD</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CALD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4+1</m:t>
                </m:r>
              </m:e>
            </m:d>
            <m:r>
              <w:rPr>
                <w:rFonts w:ascii="Cambria Math" w:hAnsi="Cambria Math"/>
                <w:sz w:val="28"/>
                <w:szCs w:val="28"/>
                <w:lang w:val="uk-UA"/>
              </w:rPr>
              <m:t>-1</m:t>
            </m:r>
          </m:num>
          <m:den>
            <m:r>
              <w:rPr>
                <w:rFonts w:ascii="Cambria Math" w:hAnsi="Cambria Math"/>
                <w:sz w:val="28"/>
                <w:szCs w:val="28"/>
                <w:lang w:val="uk-UA"/>
              </w:rPr>
              <m:t>4</m:t>
            </m:r>
          </m:den>
        </m:f>
      </m:oMath>
      <w:r w:rsidRPr="00684279">
        <w:rPr>
          <w:rFonts w:ascii="Times New Roman" w:hAnsi="Times New Roman"/>
          <w:sz w:val="28"/>
          <w:szCs w:val="28"/>
          <w:lang w:val="uk-UA"/>
        </w:rPr>
        <w:t xml:space="preserve"> =</w:t>
      </w:r>
      <w:r w:rsidRPr="00684279">
        <w:rPr>
          <w:rFonts w:ascii="Times New Roman" w:hAnsi="Times New Roman"/>
          <w:sz w:val="28"/>
          <w:szCs w:val="28"/>
          <w:lang w:val="en-US"/>
        </w:rPr>
        <w:t>1</w:t>
      </w:r>
      <w:r w:rsidRPr="00684279">
        <w:rPr>
          <w:rFonts w:ascii="Times New Roman" w:hAnsi="Times New Roman"/>
          <w:sz w:val="28"/>
          <w:szCs w:val="28"/>
          <w:lang w:val="uk-UA"/>
        </w:rPr>
        <w:t xml:space="preserve">; </w:t>
      </w:r>
    </w:p>
    <w:p w:rsidR="00BF7ADD" w:rsidRPr="00684279" w:rsidRDefault="00BF7ADD" w:rsidP="00BF7ADD">
      <w:pPr>
        <w:spacing w:after="0" w:line="360" w:lineRule="auto"/>
        <w:ind w:firstLine="708"/>
        <w:jc w:val="both"/>
        <w:rPr>
          <w:rFonts w:ascii="Times New Roman" w:hAnsi="Times New Roman"/>
          <w:sz w:val="28"/>
          <w:szCs w:val="28"/>
          <w:lang w:val="en-US"/>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OALD</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OALD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3+1</m:t>
                </m:r>
              </m:e>
            </m:d>
            <m:r>
              <w:rPr>
                <w:rFonts w:ascii="Cambria Math" w:hAnsi="Cambria Math"/>
                <w:sz w:val="28"/>
                <w:szCs w:val="28"/>
                <w:lang w:val="uk-UA"/>
              </w:rPr>
              <m:t>-1</m:t>
            </m:r>
          </m:num>
          <m:den>
            <m:r>
              <w:rPr>
                <w:rFonts w:ascii="Cambria Math" w:hAnsi="Cambria Math"/>
                <w:sz w:val="28"/>
                <w:szCs w:val="28"/>
                <w:lang w:val="uk-UA"/>
              </w:rPr>
              <m:t>3</m:t>
            </m:r>
          </m:den>
        </m:f>
      </m:oMath>
      <w:r w:rsidRPr="00684279">
        <w:rPr>
          <w:rFonts w:ascii="Times New Roman" w:hAnsi="Times New Roman"/>
          <w:sz w:val="28"/>
          <w:szCs w:val="28"/>
          <w:lang w:val="uk-UA"/>
        </w:rPr>
        <w:t xml:space="preserve"> = </w:t>
      </w:r>
      <w:r w:rsidRPr="00684279">
        <w:rPr>
          <w:rFonts w:ascii="Times New Roman" w:hAnsi="Times New Roman"/>
          <w:sz w:val="28"/>
          <w:szCs w:val="28"/>
          <w:lang w:val="en-US"/>
        </w:rPr>
        <w:t>1</w:t>
      </w:r>
      <w:r w:rsidRPr="00684279">
        <w:rPr>
          <w:rFonts w:ascii="Times New Roman" w:hAnsi="Times New Roman"/>
          <w:sz w:val="28"/>
          <w:szCs w:val="28"/>
          <w:lang w:val="uk-UA"/>
        </w:rPr>
        <w:t>;</w:t>
      </w:r>
    </w:p>
    <w:p w:rsidR="00BF7ADD" w:rsidRPr="00684279" w:rsidRDefault="00BF7ADD" w:rsidP="00BF7ADD">
      <w:pPr>
        <w:spacing w:after="0" w:line="360" w:lineRule="auto"/>
        <w:ind w:firstLine="709"/>
        <w:jc w:val="both"/>
        <w:rPr>
          <w:rFonts w:ascii="Times New Roman" w:hAnsi="Times New Roman"/>
          <w:sz w:val="28"/>
          <w:szCs w:val="28"/>
          <w:lang w:val="en-US"/>
        </w:rPr>
      </w:pPr>
      <w:r w:rsidRPr="00684279">
        <w:rPr>
          <w:rFonts w:ascii="Times New Roman" w:hAnsi="Times New Roman"/>
          <w:sz w:val="28"/>
          <w:szCs w:val="28"/>
          <w:lang w:val="uk-UA"/>
        </w:rPr>
        <w:t xml:space="preserve">у HNDAE </w:t>
      </w:r>
      <w:r w:rsidRPr="00684279">
        <w:rPr>
          <w:rFonts w:ascii="Times New Roman" w:hAnsi="Times New Roman"/>
          <w:sz w:val="28"/>
          <w:szCs w:val="28"/>
          <w:lang w:val="en-US"/>
        </w:rPr>
        <w:t>W</w:t>
      </w:r>
      <w:r w:rsidRPr="00684279">
        <w:rPr>
          <w:rFonts w:ascii="Times New Roman" w:hAnsi="Times New Roman"/>
          <w:sz w:val="24"/>
          <w:szCs w:val="28"/>
          <w:lang w:val="en-US"/>
        </w:rPr>
        <w:t>HNDAE</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5+1</m:t>
                </m:r>
              </m:e>
            </m:d>
            <m:r>
              <w:rPr>
                <w:rFonts w:ascii="Cambria Math" w:hAnsi="Cambria Math"/>
                <w:sz w:val="28"/>
                <w:szCs w:val="28"/>
                <w:lang w:val="uk-UA"/>
              </w:rPr>
              <m:t>-2</m:t>
            </m:r>
          </m:num>
          <m:den>
            <m:r>
              <w:rPr>
                <w:rFonts w:ascii="Cambria Math" w:hAnsi="Cambria Math"/>
                <w:sz w:val="28"/>
                <w:szCs w:val="28"/>
                <w:lang w:val="uk-UA"/>
              </w:rPr>
              <m:t>5</m:t>
            </m:r>
          </m:den>
        </m:f>
      </m:oMath>
      <w:r w:rsidRPr="00684279">
        <w:rPr>
          <w:rFonts w:ascii="Times New Roman" w:hAnsi="Times New Roman"/>
          <w:sz w:val="28"/>
          <w:szCs w:val="28"/>
          <w:lang w:val="uk-UA"/>
        </w:rPr>
        <w:t xml:space="preserve"> = </w:t>
      </w:r>
      <w:r w:rsidRPr="00684279">
        <w:rPr>
          <w:rFonts w:ascii="Times New Roman" w:hAnsi="Times New Roman"/>
          <w:sz w:val="28"/>
          <w:szCs w:val="28"/>
          <w:lang w:val="en-US"/>
        </w:rPr>
        <w:t>0,8</w:t>
      </w:r>
      <w:r w:rsidR="00BA2C5B" w:rsidRPr="00684279">
        <w:rPr>
          <w:rFonts w:ascii="Times New Roman" w:hAnsi="Times New Roman"/>
          <w:sz w:val="28"/>
          <w:szCs w:val="28"/>
          <w:lang w:val="uk-UA"/>
        </w:rPr>
        <w:t>.</w:t>
      </w:r>
    </w:p>
    <w:p w:rsidR="00BF7ADD" w:rsidRPr="00684279" w:rsidRDefault="00BF7ADD" w:rsidP="00BF7ADD">
      <w:pPr>
        <w:spacing w:after="0" w:line="360" w:lineRule="auto"/>
        <w:ind w:firstLine="709"/>
        <w:jc w:val="both"/>
        <w:rPr>
          <w:rFonts w:ascii="Times New Roman" w:hAnsi="Times New Roman"/>
          <w:sz w:val="28"/>
          <w:szCs w:val="28"/>
          <w:lang w:val="uk-UA"/>
        </w:rPr>
      </w:pPr>
      <w:r w:rsidRPr="00684279">
        <w:rPr>
          <w:rFonts w:ascii="Times New Roman" w:hAnsi="Times New Roman"/>
          <w:sz w:val="28"/>
          <w:szCs w:val="28"/>
          <w:lang w:val="uk-UA"/>
        </w:rPr>
        <w:t xml:space="preserve">Середня питома вага </w:t>
      </w:r>
      <w:r w:rsidRPr="00684279">
        <w:rPr>
          <w:rFonts w:ascii="Times New Roman" w:hAnsi="Times New Roman"/>
          <w:sz w:val="28"/>
          <w:szCs w:val="28"/>
          <w:lang w:val="en-US"/>
        </w:rPr>
        <w:t>W</w:t>
      </w:r>
      <w:r w:rsidRPr="00684279">
        <w:rPr>
          <w:rFonts w:ascii="Times New Roman" w:hAnsi="Times New Roman"/>
          <w:sz w:val="28"/>
          <w:szCs w:val="28"/>
          <w:lang w:val="uk-UA"/>
        </w:rPr>
        <w:t>сер.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r>
              <w:rPr>
                <w:rFonts w:ascii="Cambria Math" w:hAnsi="Cambria Math"/>
                <w:sz w:val="28"/>
                <w:szCs w:val="28"/>
                <w:lang w:val="uk-UA"/>
              </w:rPr>
              <m:t>0,75+1+1+1+1+0,8</m:t>
            </m:r>
          </m:num>
          <m:den>
            <m:r>
              <w:rPr>
                <w:rFonts w:ascii="Cambria Math" w:hAnsi="Cambria Math"/>
                <w:sz w:val="28"/>
                <w:szCs w:val="28"/>
                <w:lang w:val="uk-UA"/>
              </w:rPr>
              <m:t>6</m:t>
            </m:r>
          </m:den>
        </m:f>
      </m:oMath>
      <w:r w:rsidRPr="00684279">
        <w:rPr>
          <w:rFonts w:ascii="Times New Roman" w:hAnsi="Times New Roman"/>
          <w:sz w:val="28"/>
          <w:szCs w:val="28"/>
          <w:lang w:val="uk-UA"/>
        </w:rPr>
        <w:t xml:space="preserve"> = 0,92</w:t>
      </w:r>
      <w:r w:rsidR="00BA2C5B" w:rsidRPr="00684279">
        <w:rPr>
          <w:rFonts w:ascii="Times New Roman" w:hAnsi="Times New Roman"/>
          <w:sz w:val="28"/>
          <w:szCs w:val="28"/>
          <w:lang w:val="uk-UA"/>
        </w:rPr>
        <w:t>.</w:t>
      </w:r>
      <w:r w:rsidRPr="00684279">
        <w:rPr>
          <w:rFonts w:ascii="Times New Roman" w:hAnsi="Times New Roman"/>
          <w:sz w:val="28"/>
          <w:szCs w:val="28"/>
          <w:lang w:val="uk-UA"/>
        </w:rPr>
        <w:t xml:space="preserve"> </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Лексема </w:t>
      </w:r>
      <w:r w:rsidRPr="00684279">
        <w:rPr>
          <w:rFonts w:ascii="Times New Roman" w:hAnsi="Times New Roman"/>
          <w:i/>
          <w:sz w:val="28"/>
          <w:szCs w:val="28"/>
          <w:lang w:val="uk-UA"/>
        </w:rPr>
        <w:t>belle</w:t>
      </w:r>
      <w:r w:rsidRPr="00684279">
        <w:rPr>
          <w:rFonts w:ascii="Times New Roman" w:hAnsi="Times New Roman"/>
          <w:sz w:val="28"/>
          <w:szCs w:val="28"/>
          <w:lang w:val="uk-UA"/>
        </w:rPr>
        <w:t xml:space="preserve"> має лише одне значення</w:t>
      </w:r>
      <w:r w:rsidR="00C95096" w:rsidRPr="00684279">
        <w:rPr>
          <w:rFonts w:ascii="Times New Roman" w:hAnsi="Times New Roman"/>
          <w:sz w:val="28"/>
          <w:szCs w:val="28"/>
          <w:lang w:val="uk-UA"/>
        </w:rPr>
        <w:t xml:space="preserve"> – </w:t>
      </w:r>
      <w:r w:rsidRPr="00684279">
        <w:rPr>
          <w:rFonts w:ascii="Times New Roman" w:hAnsi="Times New Roman"/>
          <w:i/>
          <w:sz w:val="28"/>
          <w:szCs w:val="28"/>
          <w:lang w:val="uk-UA"/>
        </w:rPr>
        <w:t>a popular and attractive girl or woman</w:t>
      </w:r>
      <w:r w:rsidRPr="00684279">
        <w:rPr>
          <w:rFonts w:ascii="Times New Roman" w:hAnsi="Times New Roman"/>
          <w:sz w:val="28"/>
          <w:szCs w:val="28"/>
          <w:lang w:val="uk-UA"/>
        </w:rPr>
        <w:t>, зафіксоване у всіх досліджених</w:t>
      </w:r>
      <w:r w:rsidR="00207ADF" w:rsidRPr="00684279">
        <w:rPr>
          <w:rFonts w:ascii="Times New Roman" w:hAnsi="Times New Roman"/>
          <w:sz w:val="28"/>
          <w:szCs w:val="28"/>
          <w:lang w:val="uk-UA"/>
        </w:rPr>
        <w:t xml:space="preserve"> </w:t>
      </w:r>
      <w:r w:rsidRPr="00684279">
        <w:rPr>
          <w:rFonts w:ascii="Times New Roman" w:hAnsi="Times New Roman"/>
          <w:sz w:val="28"/>
          <w:szCs w:val="28"/>
          <w:lang w:val="uk-UA"/>
        </w:rPr>
        <w:t>лексикографічних джерелах (</w:t>
      </w:r>
      <w:r w:rsidRPr="00684279">
        <w:rPr>
          <w:rFonts w:ascii="Times New Roman" w:hAnsi="Times New Roman"/>
          <w:i/>
          <w:sz w:val="28"/>
          <w:szCs w:val="28"/>
          <w:lang w:val="en-US"/>
        </w:rPr>
        <w:t>the</w:t>
      </w:r>
      <w:r w:rsidRPr="00684279">
        <w:rPr>
          <w:rFonts w:ascii="Times New Roman" w:hAnsi="Times New Roman"/>
          <w:sz w:val="28"/>
          <w:szCs w:val="28"/>
          <w:lang w:val="uk-UA"/>
        </w:rPr>
        <w:t xml:space="preserve"> </w:t>
      </w:r>
      <w:r w:rsidRPr="00684279">
        <w:rPr>
          <w:rFonts w:ascii="Times New Roman" w:hAnsi="Times New Roman"/>
          <w:i/>
          <w:iCs/>
          <w:sz w:val="28"/>
          <w:szCs w:val="28"/>
          <w:lang w:val="en-US"/>
        </w:rPr>
        <w:t>belle</w:t>
      </w:r>
      <w:r w:rsidRPr="00684279">
        <w:rPr>
          <w:rFonts w:ascii="Times New Roman" w:hAnsi="Times New Roman"/>
          <w:sz w:val="28"/>
          <w:szCs w:val="28"/>
          <w:lang w:val="uk-UA"/>
        </w:rPr>
        <w:t xml:space="preserve"> </w:t>
      </w:r>
      <w:r w:rsidRPr="00684279">
        <w:rPr>
          <w:rFonts w:ascii="Times New Roman" w:hAnsi="Times New Roman"/>
          <w:i/>
          <w:sz w:val="28"/>
          <w:szCs w:val="28"/>
          <w:lang w:val="en-US"/>
        </w:rPr>
        <w:t>of</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the</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ball</w:t>
      </w:r>
      <w:r w:rsidRPr="00684279">
        <w:rPr>
          <w:rFonts w:ascii="Times New Roman" w:hAnsi="Times New Roman"/>
          <w:sz w:val="28"/>
          <w:szCs w:val="28"/>
          <w:lang w:val="uk-UA"/>
        </w:rPr>
        <w:t>).</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Питома вага елемент</w:t>
      </w:r>
      <w:r w:rsidR="00C95096" w:rsidRPr="00684279">
        <w:rPr>
          <w:rFonts w:ascii="Times New Roman" w:hAnsi="Times New Roman"/>
          <w:sz w:val="28"/>
          <w:szCs w:val="28"/>
          <w:lang w:val="uk-UA"/>
        </w:rPr>
        <w:t>а</w:t>
      </w:r>
      <w:r w:rsidRPr="00684279">
        <w:rPr>
          <w:rFonts w:ascii="Times New Roman" w:hAnsi="Times New Roman"/>
          <w:sz w:val="28"/>
          <w:szCs w:val="28"/>
          <w:lang w:val="uk-UA"/>
        </w:rPr>
        <w:t xml:space="preserve"> </w:t>
      </w:r>
      <w:r w:rsidRPr="00684279">
        <w:rPr>
          <w:rFonts w:ascii="Times New Roman" w:hAnsi="Times New Roman"/>
          <w:i/>
          <w:sz w:val="28"/>
          <w:szCs w:val="28"/>
          <w:lang w:val="uk-UA"/>
        </w:rPr>
        <w:t>a popular and attractive girl or woman</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MWUD </w:t>
      </w:r>
      <w:r w:rsidRPr="00684279">
        <w:rPr>
          <w:rFonts w:ascii="Times New Roman" w:hAnsi="Times New Roman"/>
          <w:sz w:val="28"/>
          <w:szCs w:val="28"/>
          <w:lang w:val="en-US"/>
        </w:rPr>
        <w:t>W</w:t>
      </w:r>
      <w:r w:rsidRPr="00684279">
        <w:rPr>
          <w:rFonts w:ascii="Times New Roman" w:hAnsi="Times New Roman"/>
          <w:sz w:val="24"/>
          <w:szCs w:val="28"/>
          <w:lang w:val="en-US"/>
        </w:rPr>
        <w:t>MMUD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1+1</m:t>
                </m:r>
              </m:e>
            </m:d>
            <m:r>
              <w:rPr>
                <w:rFonts w:ascii="Cambria Math" w:hAnsi="Cambria Math"/>
                <w:sz w:val="28"/>
                <w:szCs w:val="28"/>
                <w:lang w:val="uk-UA"/>
              </w:rPr>
              <m:t>-1</m:t>
            </m:r>
          </m:num>
          <m:den>
            <m:r>
              <w:rPr>
                <w:rFonts w:ascii="Cambria Math" w:hAnsi="Cambria Math"/>
                <w:sz w:val="28"/>
                <w:szCs w:val="28"/>
                <w:lang w:val="uk-UA"/>
              </w:rPr>
              <m:t>1</m:t>
            </m:r>
          </m:den>
        </m:f>
      </m:oMath>
      <w:r w:rsidRPr="00684279">
        <w:rPr>
          <w:rFonts w:ascii="Times New Roman" w:hAnsi="Times New Roman"/>
          <w:sz w:val="28"/>
          <w:szCs w:val="28"/>
          <w:lang w:val="uk-UA"/>
        </w:rPr>
        <w:t xml:space="preserve"> = 1;</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WD</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WD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1+1</m:t>
                </m:r>
              </m:e>
            </m:d>
            <m:r>
              <w:rPr>
                <w:rFonts w:ascii="Cambria Math" w:hAnsi="Cambria Math"/>
                <w:sz w:val="28"/>
                <w:szCs w:val="28"/>
                <w:lang w:val="uk-UA"/>
              </w:rPr>
              <m:t>-1</m:t>
            </m:r>
          </m:num>
          <m:den>
            <m:r>
              <w:rPr>
                <w:rFonts w:ascii="Cambria Math" w:hAnsi="Cambria Math"/>
                <w:sz w:val="28"/>
                <w:szCs w:val="28"/>
                <w:lang w:val="uk-UA"/>
              </w:rPr>
              <m:t>1</m:t>
            </m:r>
          </m:den>
        </m:f>
      </m:oMath>
      <w:r w:rsidRPr="00684279">
        <w:rPr>
          <w:rFonts w:ascii="Times New Roman" w:hAnsi="Times New Roman"/>
          <w:sz w:val="28"/>
          <w:szCs w:val="28"/>
          <w:lang w:val="uk-UA"/>
        </w:rPr>
        <w:t xml:space="preserve"> = 1;</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LDCE</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LDCE</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1+1</m:t>
                </m:r>
              </m:e>
            </m:d>
            <m:r>
              <w:rPr>
                <w:rFonts w:ascii="Cambria Math" w:hAnsi="Cambria Math"/>
                <w:sz w:val="28"/>
                <w:szCs w:val="28"/>
                <w:lang w:val="uk-UA"/>
              </w:rPr>
              <m:t>-1</m:t>
            </m:r>
          </m:num>
          <m:den>
            <m:r>
              <w:rPr>
                <w:rFonts w:ascii="Cambria Math" w:hAnsi="Cambria Math"/>
                <w:sz w:val="28"/>
                <w:szCs w:val="28"/>
                <w:lang w:val="uk-UA"/>
              </w:rPr>
              <m:t>1</m:t>
            </m:r>
          </m:den>
        </m:f>
      </m:oMath>
      <w:r w:rsidRPr="00684279">
        <w:rPr>
          <w:rFonts w:ascii="Times New Roman" w:hAnsi="Times New Roman"/>
          <w:sz w:val="28"/>
          <w:szCs w:val="28"/>
          <w:lang w:val="uk-UA"/>
        </w:rPr>
        <w:t xml:space="preserve"> = 1;</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CALD W</w:t>
      </w:r>
      <w:r w:rsidRPr="00684279">
        <w:rPr>
          <w:rFonts w:ascii="Times New Roman" w:hAnsi="Times New Roman"/>
          <w:sz w:val="24"/>
          <w:szCs w:val="28"/>
          <w:lang w:val="en-US"/>
        </w:rPr>
        <w:t>CALD</w:t>
      </w:r>
      <w:r w:rsidRPr="00684279">
        <w:rPr>
          <w:rFonts w:ascii="Times New Roman" w:hAnsi="Times New Roman"/>
          <w:sz w:val="28"/>
          <w:szCs w:val="28"/>
          <w:lang w:val="en-US"/>
        </w:rPr>
        <w:t xml:space="preserve"> =</w:t>
      </w:r>
      <w:r w:rsidR="00207ADF" w:rsidRPr="00684279">
        <w:rPr>
          <w:rFonts w:ascii="Times New Roman" w:hAnsi="Times New Roman"/>
          <w:sz w:val="28"/>
          <w:szCs w:val="28"/>
          <w:lang w:val="en-US"/>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en-US"/>
                  </w:rPr>
                  <m:t>1+1</m:t>
                </m:r>
              </m:e>
            </m:d>
            <m:r>
              <w:rPr>
                <w:rFonts w:ascii="Cambria Math" w:hAnsi="Cambria Math"/>
                <w:sz w:val="28"/>
                <w:szCs w:val="28"/>
                <w:lang w:val="en-US"/>
              </w:rPr>
              <m:t>-1</m:t>
            </m:r>
          </m:num>
          <m:den>
            <m:r>
              <w:rPr>
                <w:rFonts w:ascii="Cambria Math" w:hAnsi="Cambria Math"/>
                <w:sz w:val="28"/>
                <w:szCs w:val="28"/>
                <w:lang w:val="en-US"/>
              </w:rPr>
              <m:t>1</m:t>
            </m:r>
          </m:den>
        </m:f>
      </m:oMath>
      <w:r w:rsidRPr="00684279">
        <w:rPr>
          <w:rFonts w:ascii="Times New Roman" w:hAnsi="Times New Roman"/>
          <w:sz w:val="28"/>
          <w:szCs w:val="28"/>
          <w:lang w:val="en-US"/>
        </w:rPr>
        <w:t xml:space="preserve"> = </w:t>
      </w:r>
      <w:r w:rsidRPr="00684279">
        <w:rPr>
          <w:rFonts w:ascii="Times New Roman" w:hAnsi="Times New Roman"/>
          <w:sz w:val="28"/>
          <w:szCs w:val="28"/>
          <w:lang w:val="uk-UA"/>
        </w:rPr>
        <w:t>1</w:t>
      </w:r>
      <w:r w:rsidRPr="00684279">
        <w:rPr>
          <w:rFonts w:ascii="Times New Roman" w:hAnsi="Times New Roman"/>
          <w:sz w:val="28"/>
          <w:szCs w:val="28"/>
          <w:lang w:val="en-US"/>
        </w:rPr>
        <w:t>;</w:t>
      </w:r>
    </w:p>
    <w:p w:rsidR="00BF7ADD" w:rsidRPr="00684279" w:rsidRDefault="00BF7ADD" w:rsidP="00BF7ADD">
      <w:pPr>
        <w:spacing w:after="0" w:line="360" w:lineRule="auto"/>
        <w:ind w:firstLine="708"/>
        <w:jc w:val="both"/>
        <w:rPr>
          <w:rFonts w:ascii="Times New Roman" w:hAnsi="Times New Roman"/>
          <w:sz w:val="28"/>
          <w:szCs w:val="28"/>
          <w:lang w:val="en-US"/>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OALD W</w:t>
      </w:r>
      <w:r w:rsidRPr="00684279">
        <w:rPr>
          <w:rFonts w:ascii="Times New Roman" w:hAnsi="Times New Roman"/>
          <w:sz w:val="24"/>
          <w:szCs w:val="28"/>
          <w:lang w:val="en-US"/>
        </w:rPr>
        <w:t>OALD</w:t>
      </w:r>
      <w:r w:rsidRPr="00684279">
        <w:rPr>
          <w:rFonts w:ascii="Times New Roman" w:hAnsi="Times New Roman"/>
          <w:sz w:val="28"/>
          <w:szCs w:val="28"/>
          <w:lang w:val="en-US"/>
        </w:rPr>
        <w:t xml:space="preserve"> =</w:t>
      </w:r>
      <w:r w:rsidR="00207ADF" w:rsidRPr="00684279">
        <w:rPr>
          <w:rFonts w:ascii="Times New Roman" w:hAnsi="Times New Roman"/>
          <w:sz w:val="28"/>
          <w:szCs w:val="28"/>
          <w:lang w:val="en-US"/>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en-US"/>
                  </w:rPr>
                  <m:t>1+1</m:t>
                </m:r>
              </m:e>
            </m:d>
            <m:r>
              <w:rPr>
                <w:rFonts w:ascii="Cambria Math" w:hAnsi="Cambria Math"/>
                <w:sz w:val="28"/>
                <w:szCs w:val="28"/>
                <w:lang w:val="en-US"/>
              </w:rPr>
              <m:t>-1</m:t>
            </m:r>
          </m:num>
          <m:den>
            <m:r>
              <w:rPr>
                <w:rFonts w:ascii="Cambria Math" w:hAnsi="Cambria Math"/>
                <w:sz w:val="28"/>
                <w:szCs w:val="28"/>
                <w:lang w:val="en-US"/>
              </w:rPr>
              <m:t>1</m:t>
            </m:r>
          </m:den>
        </m:f>
      </m:oMath>
      <w:r w:rsidRPr="00684279">
        <w:rPr>
          <w:rFonts w:ascii="Times New Roman" w:hAnsi="Times New Roman"/>
          <w:sz w:val="28"/>
          <w:szCs w:val="28"/>
          <w:lang w:val="en-US"/>
        </w:rPr>
        <w:t xml:space="preserve"> = </w:t>
      </w:r>
      <w:r w:rsidRPr="00684279">
        <w:rPr>
          <w:rFonts w:ascii="Times New Roman" w:hAnsi="Times New Roman"/>
          <w:sz w:val="28"/>
          <w:szCs w:val="28"/>
          <w:lang w:val="uk-UA"/>
        </w:rPr>
        <w:t>1</w:t>
      </w:r>
      <w:r w:rsidRPr="00684279">
        <w:rPr>
          <w:rFonts w:ascii="Times New Roman" w:hAnsi="Times New Roman"/>
          <w:sz w:val="28"/>
          <w:szCs w:val="28"/>
          <w:lang w:val="en-US"/>
        </w:rPr>
        <w:t>;</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HNDAE </w:t>
      </w:r>
      <w:r w:rsidRPr="00684279">
        <w:rPr>
          <w:rFonts w:ascii="Times New Roman" w:hAnsi="Times New Roman"/>
          <w:sz w:val="28"/>
          <w:szCs w:val="28"/>
          <w:lang w:val="en-US"/>
        </w:rPr>
        <w:t>W</w:t>
      </w:r>
      <w:r w:rsidRPr="00684279">
        <w:rPr>
          <w:rFonts w:ascii="Times New Roman" w:hAnsi="Times New Roman"/>
          <w:sz w:val="24"/>
          <w:szCs w:val="28"/>
          <w:lang w:val="en-US"/>
        </w:rPr>
        <w:t>HNDAE</w:t>
      </w:r>
      <w:r w:rsidRPr="00684279">
        <w:rPr>
          <w:rFonts w:ascii="Times New Roman" w:hAnsi="Times New Roman"/>
          <w:sz w:val="28"/>
          <w:szCs w:val="28"/>
          <w:lang w:val="en-US"/>
        </w:rPr>
        <w:t xml:space="preserve"> =</w:t>
      </w:r>
      <w:r w:rsidR="00207ADF" w:rsidRPr="00684279">
        <w:rPr>
          <w:rFonts w:ascii="Times New Roman" w:hAnsi="Times New Roman"/>
          <w:sz w:val="28"/>
          <w:szCs w:val="28"/>
          <w:lang w:val="en-US"/>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en-US"/>
                  </w:rPr>
                  <m:t>1+1</m:t>
                </m:r>
              </m:e>
            </m:d>
            <m:r>
              <w:rPr>
                <w:rFonts w:ascii="Cambria Math" w:hAnsi="Cambria Math"/>
                <w:sz w:val="28"/>
                <w:szCs w:val="28"/>
                <w:lang w:val="en-US"/>
              </w:rPr>
              <m:t>-1</m:t>
            </m:r>
          </m:num>
          <m:den>
            <m:r>
              <w:rPr>
                <w:rFonts w:ascii="Cambria Math" w:hAnsi="Cambria Math"/>
                <w:sz w:val="28"/>
                <w:szCs w:val="28"/>
                <w:lang w:val="en-US"/>
              </w:rPr>
              <m:t>1</m:t>
            </m:r>
          </m:den>
        </m:f>
      </m:oMath>
      <w:r w:rsidRPr="00684279">
        <w:rPr>
          <w:rFonts w:ascii="Times New Roman" w:hAnsi="Times New Roman"/>
          <w:sz w:val="28"/>
          <w:szCs w:val="28"/>
          <w:lang w:val="en-US"/>
        </w:rPr>
        <w:t xml:space="preserve"> = </w:t>
      </w:r>
      <w:r w:rsidRPr="00684279">
        <w:rPr>
          <w:rFonts w:ascii="Times New Roman" w:hAnsi="Times New Roman"/>
          <w:sz w:val="28"/>
          <w:szCs w:val="28"/>
          <w:lang w:val="uk-UA"/>
        </w:rPr>
        <w:t>1</w:t>
      </w:r>
      <w:r w:rsidR="00C95096" w:rsidRPr="00684279">
        <w:rPr>
          <w:rFonts w:ascii="Times New Roman" w:hAnsi="Times New Roman"/>
          <w:sz w:val="28"/>
          <w:szCs w:val="28"/>
          <w:lang w:val="uk-UA"/>
        </w:rPr>
        <w:t>.</w:t>
      </w:r>
    </w:p>
    <w:p w:rsidR="00BF7ADD" w:rsidRPr="00684279" w:rsidRDefault="00BF7ADD" w:rsidP="00BF7ADD">
      <w:pPr>
        <w:spacing w:after="0" w:line="360" w:lineRule="auto"/>
        <w:ind w:firstLine="708"/>
        <w:jc w:val="both"/>
        <w:rPr>
          <w:rFonts w:ascii="Times New Roman" w:hAnsi="Times New Roman"/>
          <w:sz w:val="28"/>
          <w:szCs w:val="28"/>
        </w:rPr>
      </w:pPr>
      <w:r w:rsidRPr="00684279">
        <w:rPr>
          <w:rFonts w:ascii="Times New Roman" w:hAnsi="Times New Roman"/>
          <w:sz w:val="28"/>
          <w:szCs w:val="28"/>
          <w:lang w:val="uk-UA"/>
        </w:rPr>
        <w:t xml:space="preserve">Середня питома вага </w:t>
      </w:r>
      <w:r w:rsidRPr="00684279">
        <w:rPr>
          <w:rFonts w:ascii="Times New Roman" w:hAnsi="Times New Roman"/>
          <w:sz w:val="28"/>
          <w:szCs w:val="28"/>
          <w:lang w:val="en-US"/>
        </w:rPr>
        <w:t>W</w:t>
      </w:r>
      <w:r w:rsidRPr="00684279">
        <w:rPr>
          <w:rFonts w:ascii="Times New Roman" w:hAnsi="Times New Roman"/>
          <w:sz w:val="28"/>
          <w:szCs w:val="28"/>
          <w:lang w:val="uk-UA"/>
        </w:rPr>
        <w:t>сер.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r>
              <w:rPr>
                <w:rFonts w:ascii="Cambria Math" w:hAnsi="Cambria Math"/>
                <w:sz w:val="28"/>
                <w:szCs w:val="28"/>
                <w:lang w:val="uk-UA"/>
              </w:rPr>
              <m:t>1+1+1+1+1+1</m:t>
            </m:r>
          </m:num>
          <m:den>
            <m:r>
              <w:rPr>
                <w:rFonts w:ascii="Cambria Math" w:hAnsi="Cambria Math"/>
                <w:sz w:val="28"/>
                <w:szCs w:val="28"/>
                <w:lang w:val="uk-UA"/>
              </w:rPr>
              <m:t>6</m:t>
            </m:r>
          </m:den>
        </m:f>
      </m:oMath>
      <w:r w:rsidRPr="00684279">
        <w:rPr>
          <w:rFonts w:ascii="Times New Roman" w:hAnsi="Times New Roman"/>
          <w:sz w:val="28"/>
          <w:szCs w:val="28"/>
          <w:lang w:val="uk-UA"/>
        </w:rPr>
        <w:t xml:space="preserve"> = 1</w:t>
      </w:r>
      <w:r w:rsidR="00C95096" w:rsidRPr="00684279">
        <w:rPr>
          <w:rFonts w:ascii="Times New Roman" w:hAnsi="Times New Roman"/>
          <w:sz w:val="28"/>
          <w:szCs w:val="28"/>
          <w:lang w:val="uk-UA"/>
        </w:rPr>
        <w:t>.</w:t>
      </w:r>
      <w:r w:rsidRPr="00684279">
        <w:rPr>
          <w:rFonts w:ascii="Times New Roman" w:hAnsi="Times New Roman"/>
          <w:sz w:val="28"/>
          <w:szCs w:val="28"/>
          <w:lang w:val="uk-UA"/>
        </w:rPr>
        <w:t xml:space="preserve"> </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lastRenderedPageBreak/>
        <w:t xml:space="preserve">У значенні лексеми </w:t>
      </w:r>
      <w:r w:rsidRPr="00684279">
        <w:rPr>
          <w:rFonts w:ascii="Times New Roman" w:hAnsi="Times New Roman"/>
          <w:i/>
          <w:sz w:val="28"/>
          <w:szCs w:val="28"/>
          <w:lang w:val="uk-UA"/>
        </w:rPr>
        <w:t>ornament</w:t>
      </w:r>
      <w:r w:rsidRPr="00684279">
        <w:rPr>
          <w:rFonts w:ascii="Times New Roman" w:hAnsi="Times New Roman"/>
          <w:sz w:val="28"/>
          <w:szCs w:val="28"/>
          <w:lang w:val="uk-UA"/>
        </w:rPr>
        <w:t xml:space="preserve"> немає чітко окресленого центру. Компоненти </w:t>
      </w:r>
      <w:r w:rsidRPr="00684279">
        <w:rPr>
          <w:rFonts w:ascii="Times New Roman" w:hAnsi="Times New Roman"/>
          <w:i/>
          <w:sz w:val="28"/>
          <w:szCs w:val="28"/>
          <w:lang w:val="uk-UA"/>
        </w:rPr>
        <w:t>a useful accessory</w:t>
      </w:r>
      <w:r w:rsidRPr="00684279">
        <w:rPr>
          <w:rFonts w:ascii="Times New Roman" w:hAnsi="Times New Roman"/>
          <w:sz w:val="28"/>
          <w:szCs w:val="28"/>
          <w:lang w:val="uk-UA"/>
        </w:rPr>
        <w:t xml:space="preserve"> (</w:t>
      </w:r>
      <w:r w:rsidRPr="00684279">
        <w:rPr>
          <w:rFonts w:ascii="Times New Roman" w:hAnsi="Times New Roman"/>
          <w:sz w:val="28"/>
          <w:szCs w:val="28"/>
          <w:lang w:val="en-US"/>
        </w:rPr>
        <w:t>MWUD</w:t>
      </w:r>
      <w:r w:rsidRPr="00684279">
        <w:rPr>
          <w:rFonts w:ascii="Times New Roman" w:hAnsi="Times New Roman"/>
          <w:sz w:val="28"/>
          <w:szCs w:val="28"/>
          <w:lang w:val="uk-UA"/>
        </w:rPr>
        <w:t xml:space="preserve">, </w:t>
      </w:r>
      <w:r w:rsidRPr="00684279">
        <w:rPr>
          <w:rFonts w:ascii="Times New Roman" w:hAnsi="Times New Roman"/>
          <w:sz w:val="28"/>
          <w:szCs w:val="28"/>
          <w:lang w:val="en-US"/>
        </w:rPr>
        <w:t>WD</w:t>
      </w:r>
      <w:r w:rsidRPr="00684279">
        <w:rPr>
          <w:rFonts w:ascii="Times New Roman" w:hAnsi="Times New Roman"/>
          <w:sz w:val="28"/>
          <w:szCs w:val="28"/>
          <w:lang w:val="uk-UA"/>
        </w:rPr>
        <w:t>, LDCE та OALD) (</w:t>
      </w:r>
      <w:r w:rsidRPr="00684279">
        <w:rPr>
          <w:rFonts w:ascii="Times New Roman" w:hAnsi="Times New Roman"/>
          <w:i/>
          <w:sz w:val="28"/>
          <w:szCs w:val="28"/>
          <w:lang w:val="en-US"/>
        </w:rPr>
        <w:t>She</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wore</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a</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hair</w:t>
      </w:r>
      <w:r w:rsidRPr="00684279">
        <w:rPr>
          <w:rFonts w:ascii="Times New Roman" w:hAnsi="Times New Roman"/>
          <w:sz w:val="28"/>
          <w:szCs w:val="28"/>
          <w:lang w:val="uk-UA"/>
        </w:rPr>
        <w:t xml:space="preserve"> </w:t>
      </w:r>
      <w:r w:rsidRPr="00684279">
        <w:rPr>
          <w:rFonts w:ascii="Times New Roman" w:hAnsi="Times New Roman"/>
          <w:i/>
          <w:iCs/>
          <w:sz w:val="28"/>
          <w:szCs w:val="28"/>
          <w:lang w:val="en-US"/>
        </w:rPr>
        <w:t>ornament</w:t>
      </w:r>
      <w:r w:rsidRPr="00684279">
        <w:rPr>
          <w:rFonts w:ascii="Times New Roman" w:hAnsi="Times New Roman"/>
          <w:sz w:val="28"/>
          <w:szCs w:val="28"/>
          <w:lang w:val="uk-UA"/>
        </w:rPr>
        <w:t xml:space="preserve">), </w:t>
      </w:r>
      <w:r w:rsidRPr="00684279">
        <w:rPr>
          <w:rFonts w:ascii="Times New Roman" w:hAnsi="Times New Roman"/>
          <w:i/>
          <w:sz w:val="28"/>
          <w:szCs w:val="28"/>
          <w:lang w:val="uk-UA"/>
        </w:rPr>
        <w:t>something that lends grace or beauty</w:t>
      </w:r>
      <w:r w:rsidRPr="00684279">
        <w:rPr>
          <w:rFonts w:ascii="Times New Roman" w:hAnsi="Times New Roman"/>
          <w:sz w:val="28"/>
          <w:szCs w:val="28"/>
          <w:lang w:val="uk-UA"/>
        </w:rPr>
        <w:t xml:space="preserve"> (</w:t>
      </w:r>
      <w:r w:rsidRPr="00684279">
        <w:rPr>
          <w:rFonts w:ascii="Times New Roman" w:hAnsi="Times New Roman"/>
          <w:sz w:val="28"/>
          <w:szCs w:val="28"/>
          <w:lang w:val="en-US"/>
        </w:rPr>
        <w:t>MWUD</w:t>
      </w:r>
      <w:r w:rsidRPr="00684279">
        <w:rPr>
          <w:rFonts w:ascii="Times New Roman" w:hAnsi="Times New Roman"/>
          <w:sz w:val="28"/>
          <w:szCs w:val="28"/>
          <w:lang w:val="uk-UA"/>
        </w:rPr>
        <w:t xml:space="preserve">, LDCE, </w:t>
      </w:r>
      <w:r w:rsidRPr="00684279">
        <w:rPr>
          <w:rFonts w:ascii="Times New Roman" w:hAnsi="Times New Roman"/>
          <w:sz w:val="28"/>
          <w:szCs w:val="28"/>
          <w:lang w:val="en-US"/>
        </w:rPr>
        <w:t>CALD</w:t>
      </w:r>
      <w:r w:rsidRPr="00684279">
        <w:rPr>
          <w:rFonts w:ascii="Times New Roman" w:hAnsi="Times New Roman"/>
          <w:sz w:val="28"/>
          <w:szCs w:val="28"/>
          <w:lang w:val="uk-UA"/>
        </w:rPr>
        <w:t xml:space="preserve"> та </w:t>
      </w:r>
      <w:r w:rsidRPr="00684279">
        <w:rPr>
          <w:rFonts w:ascii="Times New Roman" w:hAnsi="Times New Roman"/>
          <w:sz w:val="28"/>
          <w:szCs w:val="28"/>
          <w:lang w:val="en-US"/>
        </w:rPr>
        <w:t>HNDAE</w:t>
      </w:r>
      <w:r w:rsidRPr="00684279">
        <w:rPr>
          <w:rFonts w:ascii="Times New Roman" w:hAnsi="Times New Roman"/>
          <w:sz w:val="28"/>
          <w:szCs w:val="28"/>
          <w:lang w:val="uk-UA"/>
        </w:rPr>
        <w:t>) (</w:t>
      </w:r>
      <w:r w:rsidRPr="00684279">
        <w:rPr>
          <w:rFonts w:ascii="Times New Roman" w:hAnsi="Times New Roman"/>
          <w:i/>
          <w:sz w:val="28"/>
          <w:szCs w:val="28"/>
          <w:lang w:val="en-US"/>
        </w:rPr>
        <w:t xml:space="preserve">The columns are there purely as </w:t>
      </w:r>
      <w:r w:rsidRPr="00684279">
        <w:rPr>
          <w:rFonts w:ascii="Times New Roman" w:hAnsi="Times New Roman"/>
          <w:i/>
          <w:iCs/>
          <w:sz w:val="28"/>
          <w:szCs w:val="28"/>
          <w:lang w:val="en-US"/>
        </w:rPr>
        <w:t>ornament</w:t>
      </w:r>
      <w:r w:rsidRPr="00684279">
        <w:rPr>
          <w:rFonts w:ascii="Times New Roman" w:hAnsi="Times New Roman"/>
          <w:i/>
          <w:sz w:val="28"/>
          <w:szCs w:val="28"/>
          <w:lang w:val="en-US"/>
        </w:rPr>
        <w:t xml:space="preserve"> </w:t>
      </w:r>
      <w:r w:rsidR="0017499E" w:rsidRPr="00684279">
        <w:rPr>
          <w:rFonts w:ascii="Times New Roman" w:hAnsi="Times New Roman"/>
          <w:i/>
          <w:sz w:val="28"/>
          <w:szCs w:val="28"/>
          <w:lang w:val="en-US"/>
        </w:rPr>
        <w:t xml:space="preserve">– </w:t>
      </w:r>
      <w:r w:rsidRPr="00684279">
        <w:rPr>
          <w:rFonts w:ascii="Times New Roman" w:hAnsi="Times New Roman"/>
          <w:i/>
          <w:sz w:val="28"/>
          <w:szCs w:val="28"/>
          <w:lang w:val="en-US"/>
        </w:rPr>
        <w:t>they have no structural function</w:t>
      </w:r>
      <w:r w:rsidRPr="00684279">
        <w:rPr>
          <w:rFonts w:ascii="Times New Roman" w:hAnsi="Times New Roman"/>
          <w:sz w:val="28"/>
          <w:szCs w:val="28"/>
          <w:lang w:val="uk-UA"/>
        </w:rPr>
        <w:t>) зафіксован</w:t>
      </w:r>
      <w:r w:rsidR="00C95096" w:rsidRPr="00684279">
        <w:rPr>
          <w:rFonts w:ascii="Times New Roman" w:hAnsi="Times New Roman"/>
          <w:sz w:val="28"/>
          <w:szCs w:val="28"/>
          <w:lang w:val="uk-UA"/>
        </w:rPr>
        <w:t>і</w:t>
      </w:r>
      <w:r w:rsidRPr="00684279">
        <w:rPr>
          <w:rFonts w:ascii="Times New Roman" w:hAnsi="Times New Roman"/>
          <w:sz w:val="28"/>
          <w:szCs w:val="28"/>
          <w:lang w:val="uk-UA"/>
        </w:rPr>
        <w:t xml:space="preserve"> у чотирьох </w:t>
      </w:r>
      <w:r w:rsidR="00C95096" w:rsidRPr="00684279">
        <w:rPr>
          <w:rFonts w:ascii="Times New Roman" w:hAnsi="Times New Roman"/>
          <w:sz w:val="28"/>
          <w:szCs w:val="28"/>
          <w:lang w:val="uk-UA"/>
        </w:rPr>
        <w:t>і</w:t>
      </w:r>
      <w:r w:rsidRPr="00684279">
        <w:rPr>
          <w:rFonts w:ascii="Times New Roman" w:hAnsi="Times New Roman"/>
          <w:sz w:val="28"/>
          <w:szCs w:val="28"/>
          <w:lang w:val="uk-UA"/>
        </w:rPr>
        <w:t>з шести опрацьованих лексикографічних джерел. Другий рівень семантики вищезазначеної лексеми представлений такими елементами</w:t>
      </w:r>
      <w:r w:rsidR="00C95096" w:rsidRPr="00684279">
        <w:rPr>
          <w:rFonts w:ascii="Times New Roman" w:hAnsi="Times New Roman"/>
          <w:sz w:val="28"/>
          <w:szCs w:val="28"/>
          <w:lang w:val="uk-UA"/>
        </w:rPr>
        <w:t>,</w:t>
      </w:r>
      <w:r w:rsidRPr="00684279">
        <w:rPr>
          <w:rFonts w:ascii="Times New Roman" w:hAnsi="Times New Roman"/>
          <w:sz w:val="28"/>
          <w:szCs w:val="28"/>
          <w:lang w:val="uk-UA"/>
        </w:rPr>
        <w:t xml:space="preserve"> як</w:t>
      </w:r>
      <w:r w:rsidR="00C95096"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i/>
          <w:sz w:val="28"/>
          <w:szCs w:val="28"/>
          <w:lang w:val="uk-UA"/>
        </w:rPr>
        <w:t>an embellishing note not belonging to the essential harmony or melody</w:t>
      </w:r>
      <w:r w:rsidRPr="00684279">
        <w:rPr>
          <w:rFonts w:ascii="Times New Roman" w:hAnsi="Times New Roman"/>
          <w:sz w:val="28"/>
          <w:szCs w:val="28"/>
          <w:lang w:val="uk-UA"/>
        </w:rPr>
        <w:t xml:space="preserve">, </w:t>
      </w:r>
      <w:r w:rsidRPr="00684279">
        <w:rPr>
          <w:rFonts w:ascii="Times New Roman" w:hAnsi="Times New Roman"/>
          <w:i/>
          <w:sz w:val="28"/>
          <w:szCs w:val="28"/>
          <w:lang w:val="uk-UA"/>
        </w:rPr>
        <w:t>one whose virtues or graces add luster to a place or society</w:t>
      </w:r>
      <w:r w:rsidRPr="00684279">
        <w:rPr>
          <w:rFonts w:ascii="Times New Roman" w:hAnsi="Times New Roman"/>
          <w:sz w:val="28"/>
          <w:szCs w:val="28"/>
          <w:lang w:val="uk-UA"/>
        </w:rPr>
        <w:t xml:space="preserve"> (</w:t>
      </w:r>
      <w:r w:rsidRPr="00684279">
        <w:rPr>
          <w:rFonts w:ascii="Times New Roman" w:hAnsi="Times New Roman"/>
          <w:sz w:val="28"/>
          <w:szCs w:val="28"/>
          <w:lang w:val="en-US"/>
        </w:rPr>
        <w:t>MWUD</w:t>
      </w:r>
      <w:r w:rsidRPr="00684279">
        <w:rPr>
          <w:rFonts w:ascii="Times New Roman" w:hAnsi="Times New Roman"/>
          <w:sz w:val="28"/>
          <w:szCs w:val="28"/>
          <w:lang w:val="uk-UA"/>
        </w:rPr>
        <w:t xml:space="preserve">), </w:t>
      </w:r>
      <w:r w:rsidRPr="00684279">
        <w:rPr>
          <w:rFonts w:ascii="Times New Roman" w:hAnsi="Times New Roman"/>
          <w:i/>
          <w:sz w:val="28"/>
          <w:szCs w:val="28"/>
          <w:lang w:val="uk-UA"/>
        </w:rPr>
        <w:t>the act of adorning or being adorned</w:t>
      </w:r>
      <w:r w:rsidRPr="00684279">
        <w:rPr>
          <w:rFonts w:ascii="Times New Roman" w:hAnsi="Times New Roman"/>
          <w:sz w:val="28"/>
          <w:szCs w:val="28"/>
          <w:lang w:val="uk-UA"/>
        </w:rPr>
        <w:t xml:space="preserve">, </w:t>
      </w:r>
      <w:r w:rsidRPr="00684279">
        <w:rPr>
          <w:rFonts w:ascii="Times New Roman" w:hAnsi="Times New Roman"/>
          <w:i/>
          <w:sz w:val="28"/>
          <w:szCs w:val="28"/>
          <w:lang w:val="uk-UA"/>
        </w:rPr>
        <w:t>a manner or quality that adorns</w:t>
      </w:r>
      <w:r w:rsidRPr="00684279">
        <w:rPr>
          <w:rFonts w:ascii="Times New Roman" w:hAnsi="Times New Roman"/>
          <w:sz w:val="28"/>
          <w:szCs w:val="28"/>
          <w:lang w:val="uk-UA"/>
        </w:rPr>
        <w:t xml:space="preserve"> (</w:t>
      </w:r>
      <w:r w:rsidRPr="00684279">
        <w:rPr>
          <w:rFonts w:ascii="Times New Roman" w:hAnsi="Times New Roman"/>
          <w:sz w:val="28"/>
          <w:szCs w:val="28"/>
          <w:lang w:val="en-US"/>
        </w:rPr>
        <w:t>MWUD</w:t>
      </w:r>
      <w:r w:rsidRPr="00684279">
        <w:rPr>
          <w:rFonts w:ascii="Times New Roman" w:hAnsi="Times New Roman"/>
          <w:sz w:val="28"/>
          <w:szCs w:val="28"/>
          <w:lang w:val="uk-UA"/>
        </w:rPr>
        <w:t>).</w:t>
      </w:r>
    </w:p>
    <w:p w:rsidR="00BF7ADD" w:rsidRPr="00684279" w:rsidRDefault="00BF7ADD" w:rsidP="00BF7ADD">
      <w:pPr>
        <w:spacing w:after="0" w:line="360" w:lineRule="auto"/>
        <w:ind w:firstLine="709"/>
        <w:jc w:val="both"/>
        <w:rPr>
          <w:rFonts w:ascii="Times New Roman" w:hAnsi="Times New Roman"/>
          <w:sz w:val="28"/>
          <w:szCs w:val="28"/>
          <w:lang w:val="uk-UA"/>
        </w:rPr>
      </w:pPr>
      <w:r w:rsidRPr="00684279">
        <w:rPr>
          <w:rFonts w:ascii="Times New Roman" w:hAnsi="Times New Roman"/>
          <w:sz w:val="28"/>
          <w:szCs w:val="28"/>
          <w:lang w:val="uk-UA"/>
        </w:rPr>
        <w:t>Питома вага елемент</w:t>
      </w:r>
      <w:r w:rsidR="00C95096" w:rsidRPr="00684279">
        <w:rPr>
          <w:rFonts w:ascii="Times New Roman" w:hAnsi="Times New Roman"/>
          <w:sz w:val="28"/>
          <w:szCs w:val="28"/>
          <w:lang w:val="uk-UA"/>
        </w:rPr>
        <w:t>а</w:t>
      </w:r>
      <w:r w:rsidRPr="00684279">
        <w:rPr>
          <w:rFonts w:ascii="Times New Roman" w:hAnsi="Times New Roman"/>
          <w:sz w:val="28"/>
          <w:szCs w:val="28"/>
          <w:lang w:val="uk-UA"/>
        </w:rPr>
        <w:t xml:space="preserve"> </w:t>
      </w:r>
      <w:r w:rsidRPr="00684279">
        <w:rPr>
          <w:rFonts w:ascii="Times New Roman" w:hAnsi="Times New Roman"/>
          <w:i/>
          <w:sz w:val="28"/>
          <w:szCs w:val="28"/>
          <w:lang w:val="uk-UA"/>
        </w:rPr>
        <w:t>useful accessory</w:t>
      </w:r>
      <w:r w:rsidRPr="00684279">
        <w:rPr>
          <w:rFonts w:ascii="Times New Roman" w:hAnsi="Times New Roman"/>
          <w:sz w:val="28"/>
          <w:szCs w:val="28"/>
          <w:lang w:val="uk-UA"/>
        </w:rPr>
        <w:t xml:space="preserve"> </w:t>
      </w:r>
    </w:p>
    <w:p w:rsidR="00BF7ADD" w:rsidRPr="00684279" w:rsidRDefault="00BF7ADD" w:rsidP="00BF7ADD">
      <w:pPr>
        <w:spacing w:after="0" w:line="360" w:lineRule="auto"/>
        <w:ind w:firstLine="709"/>
        <w:jc w:val="both"/>
        <w:rPr>
          <w:rFonts w:ascii="Times New Roman" w:hAnsi="Times New Roman"/>
          <w:sz w:val="28"/>
          <w:szCs w:val="28"/>
          <w:lang w:val="uk-UA"/>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MWUD</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MMUD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5+1</m:t>
                </m:r>
              </m:e>
            </m:d>
            <m:r>
              <w:rPr>
                <w:rFonts w:ascii="Cambria Math" w:hAnsi="Cambria Math"/>
                <w:sz w:val="28"/>
                <w:szCs w:val="28"/>
                <w:lang w:val="uk-UA"/>
              </w:rPr>
              <m:t>-1</m:t>
            </m:r>
          </m:num>
          <m:den>
            <m:r>
              <w:rPr>
                <w:rFonts w:ascii="Cambria Math" w:hAnsi="Cambria Math"/>
                <w:sz w:val="28"/>
                <w:szCs w:val="28"/>
                <w:lang w:val="uk-UA"/>
              </w:rPr>
              <m:t>5</m:t>
            </m:r>
          </m:den>
        </m:f>
      </m:oMath>
      <w:r w:rsidRPr="00684279">
        <w:rPr>
          <w:rFonts w:ascii="Times New Roman" w:hAnsi="Times New Roman"/>
          <w:sz w:val="28"/>
          <w:szCs w:val="28"/>
          <w:lang w:val="uk-UA"/>
        </w:rPr>
        <w:t xml:space="preserve"> = 1;</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WD</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WD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3+1</m:t>
                </m:r>
              </m:e>
            </m:d>
            <m:r>
              <w:rPr>
                <w:rFonts w:ascii="Cambria Math" w:hAnsi="Cambria Math"/>
                <w:sz w:val="28"/>
                <w:szCs w:val="28"/>
                <w:lang w:val="uk-UA"/>
              </w:rPr>
              <m:t>-1</m:t>
            </m:r>
          </m:num>
          <m:den>
            <m:r>
              <w:rPr>
                <w:rFonts w:ascii="Cambria Math" w:hAnsi="Cambria Math"/>
                <w:sz w:val="28"/>
                <w:szCs w:val="28"/>
                <w:lang w:val="uk-UA"/>
              </w:rPr>
              <m:t>3</m:t>
            </m:r>
          </m:den>
        </m:f>
      </m:oMath>
      <w:r w:rsidRPr="00684279">
        <w:rPr>
          <w:rFonts w:ascii="Times New Roman" w:hAnsi="Times New Roman"/>
          <w:sz w:val="28"/>
          <w:szCs w:val="28"/>
          <w:lang w:val="uk-UA"/>
        </w:rPr>
        <w:t xml:space="preserve"> = 1</w:t>
      </w:r>
    </w:p>
    <w:p w:rsidR="00BF7ADD" w:rsidRPr="00684279" w:rsidRDefault="00BF7ADD" w:rsidP="00BF7ADD">
      <w:pPr>
        <w:spacing w:after="0" w:line="360" w:lineRule="auto"/>
        <w:ind w:firstLine="708"/>
        <w:jc w:val="both"/>
        <w:rPr>
          <w:rFonts w:ascii="Times New Roman" w:hAnsi="Times New Roman"/>
          <w:sz w:val="28"/>
          <w:szCs w:val="28"/>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LDCE</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LDCE</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2+1</m:t>
                </m:r>
              </m:e>
            </m:d>
            <m:r>
              <w:rPr>
                <w:rFonts w:ascii="Cambria Math" w:hAnsi="Cambria Math"/>
                <w:sz w:val="28"/>
                <w:szCs w:val="28"/>
                <w:lang w:val="uk-UA"/>
              </w:rPr>
              <m:t>-1</m:t>
            </m:r>
          </m:num>
          <m:den>
            <m:r>
              <w:rPr>
                <w:rFonts w:ascii="Cambria Math" w:hAnsi="Cambria Math"/>
                <w:sz w:val="28"/>
                <w:szCs w:val="28"/>
                <w:lang w:val="uk-UA"/>
              </w:rPr>
              <m:t>2</m:t>
            </m:r>
          </m:den>
        </m:f>
      </m:oMath>
      <w:r w:rsidRPr="00684279">
        <w:rPr>
          <w:rFonts w:ascii="Times New Roman" w:hAnsi="Times New Roman"/>
          <w:sz w:val="28"/>
          <w:szCs w:val="28"/>
          <w:lang w:val="uk-UA"/>
        </w:rPr>
        <w:t xml:space="preserve"> = </w:t>
      </w:r>
      <w:r w:rsidRPr="00684279">
        <w:rPr>
          <w:rFonts w:ascii="Times New Roman" w:hAnsi="Times New Roman"/>
          <w:sz w:val="28"/>
          <w:szCs w:val="28"/>
        </w:rPr>
        <w:t>1</w:t>
      </w:r>
      <w:r w:rsidRPr="00684279">
        <w:rPr>
          <w:rFonts w:ascii="Times New Roman" w:hAnsi="Times New Roman"/>
          <w:sz w:val="28"/>
          <w:szCs w:val="28"/>
          <w:lang w:val="uk-UA"/>
        </w:rPr>
        <w:t xml:space="preserve">; </w:t>
      </w:r>
    </w:p>
    <w:p w:rsidR="00BF7ADD" w:rsidRPr="00684279" w:rsidRDefault="00BF7ADD" w:rsidP="00BF7ADD">
      <w:pPr>
        <w:spacing w:after="0" w:line="360" w:lineRule="auto"/>
        <w:ind w:firstLine="708"/>
        <w:jc w:val="both"/>
        <w:rPr>
          <w:rFonts w:ascii="Times New Roman" w:hAnsi="Times New Roman"/>
          <w:sz w:val="28"/>
          <w:szCs w:val="28"/>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OALD</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OALD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5+1</m:t>
                </m:r>
              </m:e>
            </m:d>
            <m:r>
              <w:rPr>
                <w:rFonts w:ascii="Cambria Math" w:hAnsi="Cambria Math"/>
                <w:sz w:val="28"/>
                <w:szCs w:val="28"/>
                <w:lang w:val="uk-UA"/>
              </w:rPr>
              <m:t>-2</m:t>
            </m:r>
          </m:num>
          <m:den>
            <m:r>
              <w:rPr>
                <w:rFonts w:ascii="Cambria Math" w:hAnsi="Cambria Math"/>
                <w:sz w:val="28"/>
                <w:szCs w:val="28"/>
                <w:lang w:val="uk-UA"/>
              </w:rPr>
              <m:t>5</m:t>
            </m:r>
          </m:den>
        </m:f>
      </m:oMath>
      <w:r w:rsidRPr="00684279">
        <w:rPr>
          <w:rFonts w:ascii="Times New Roman" w:hAnsi="Times New Roman"/>
          <w:sz w:val="28"/>
          <w:szCs w:val="28"/>
          <w:lang w:val="uk-UA"/>
        </w:rPr>
        <w:t xml:space="preserve"> = </w:t>
      </w:r>
      <w:r w:rsidRPr="00684279">
        <w:rPr>
          <w:rFonts w:ascii="Times New Roman" w:hAnsi="Times New Roman"/>
          <w:sz w:val="28"/>
          <w:szCs w:val="28"/>
        </w:rPr>
        <w:t>0,8</w:t>
      </w:r>
      <w:r w:rsidR="00C95096" w:rsidRPr="00684279">
        <w:rPr>
          <w:rFonts w:ascii="Times New Roman" w:hAnsi="Times New Roman"/>
          <w:sz w:val="28"/>
          <w:szCs w:val="28"/>
          <w:lang w:val="uk-UA"/>
        </w:rPr>
        <w:t>.</w:t>
      </w:r>
    </w:p>
    <w:p w:rsidR="00BF7ADD" w:rsidRPr="00684279" w:rsidRDefault="00BF7ADD" w:rsidP="00BF7ADD">
      <w:pPr>
        <w:spacing w:after="0" w:line="360" w:lineRule="auto"/>
        <w:ind w:firstLine="709"/>
        <w:jc w:val="both"/>
        <w:rPr>
          <w:rFonts w:ascii="Times New Roman" w:hAnsi="Times New Roman"/>
          <w:sz w:val="28"/>
          <w:szCs w:val="28"/>
          <w:lang w:val="uk-UA"/>
        </w:rPr>
      </w:pPr>
      <w:r w:rsidRPr="00684279">
        <w:rPr>
          <w:rFonts w:ascii="Times New Roman" w:hAnsi="Times New Roman"/>
          <w:sz w:val="28"/>
          <w:szCs w:val="28"/>
          <w:lang w:val="uk-UA"/>
        </w:rPr>
        <w:t xml:space="preserve">Середня питома вага </w:t>
      </w:r>
      <w:r w:rsidRPr="00684279">
        <w:rPr>
          <w:rFonts w:ascii="Times New Roman" w:hAnsi="Times New Roman"/>
          <w:sz w:val="28"/>
          <w:szCs w:val="28"/>
          <w:lang w:val="en-US"/>
        </w:rPr>
        <w:t>W</w:t>
      </w:r>
      <w:r w:rsidRPr="00684279">
        <w:rPr>
          <w:rFonts w:ascii="Times New Roman" w:hAnsi="Times New Roman"/>
          <w:sz w:val="28"/>
          <w:szCs w:val="28"/>
          <w:lang w:val="uk-UA"/>
        </w:rPr>
        <w:t>сер.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r>
              <w:rPr>
                <w:rFonts w:ascii="Cambria Math" w:hAnsi="Cambria Math"/>
                <w:sz w:val="28"/>
                <w:szCs w:val="28"/>
                <w:lang w:val="uk-UA"/>
              </w:rPr>
              <m:t>1+1+1+0,8</m:t>
            </m:r>
          </m:num>
          <m:den>
            <m:r>
              <w:rPr>
                <w:rFonts w:ascii="Cambria Math" w:hAnsi="Cambria Math"/>
                <w:sz w:val="28"/>
                <w:szCs w:val="28"/>
                <w:lang w:val="uk-UA"/>
              </w:rPr>
              <m:t>4</m:t>
            </m:r>
          </m:den>
        </m:f>
      </m:oMath>
      <w:r w:rsidRPr="00684279">
        <w:rPr>
          <w:rFonts w:ascii="Times New Roman" w:hAnsi="Times New Roman"/>
          <w:sz w:val="28"/>
          <w:szCs w:val="28"/>
          <w:lang w:val="uk-UA"/>
        </w:rPr>
        <w:t xml:space="preserve"> = </w:t>
      </w:r>
      <w:r w:rsidRPr="00684279">
        <w:rPr>
          <w:rFonts w:ascii="Times New Roman" w:hAnsi="Times New Roman"/>
          <w:sz w:val="28"/>
          <w:szCs w:val="28"/>
          <w:lang w:val="en-US"/>
        </w:rPr>
        <w:t>0,95</w:t>
      </w:r>
      <w:r w:rsidR="00C95096" w:rsidRPr="00684279">
        <w:rPr>
          <w:rFonts w:ascii="Times New Roman" w:hAnsi="Times New Roman"/>
          <w:sz w:val="28"/>
          <w:szCs w:val="28"/>
          <w:lang w:val="uk-UA"/>
        </w:rPr>
        <w:t>.</w:t>
      </w:r>
      <w:r w:rsidRPr="00684279">
        <w:rPr>
          <w:rFonts w:ascii="Times New Roman" w:hAnsi="Times New Roman"/>
          <w:sz w:val="28"/>
          <w:szCs w:val="28"/>
          <w:lang w:val="uk-UA"/>
        </w:rPr>
        <w:t xml:space="preserve"> </w:t>
      </w:r>
    </w:p>
    <w:p w:rsidR="00BF7ADD" w:rsidRPr="00684279" w:rsidRDefault="00BF7ADD" w:rsidP="00BF7ADD">
      <w:pPr>
        <w:spacing w:after="0" w:line="360" w:lineRule="auto"/>
        <w:ind w:firstLine="709"/>
        <w:jc w:val="both"/>
        <w:rPr>
          <w:rFonts w:ascii="Times New Roman" w:hAnsi="Times New Roman"/>
          <w:sz w:val="28"/>
          <w:szCs w:val="28"/>
          <w:lang w:val="en-US"/>
        </w:rPr>
      </w:pPr>
      <w:r w:rsidRPr="00684279">
        <w:rPr>
          <w:rFonts w:ascii="Times New Roman" w:hAnsi="Times New Roman"/>
          <w:sz w:val="28"/>
          <w:szCs w:val="28"/>
          <w:lang w:val="uk-UA"/>
        </w:rPr>
        <w:t>Питома вага елемент</w:t>
      </w:r>
      <w:r w:rsidR="00C95096" w:rsidRPr="00684279">
        <w:rPr>
          <w:rFonts w:ascii="Times New Roman" w:hAnsi="Times New Roman"/>
          <w:sz w:val="28"/>
          <w:szCs w:val="28"/>
          <w:lang w:val="uk-UA"/>
        </w:rPr>
        <w:t>а</w:t>
      </w:r>
      <w:r w:rsidRPr="00684279">
        <w:rPr>
          <w:rFonts w:ascii="Times New Roman" w:hAnsi="Times New Roman"/>
          <w:sz w:val="28"/>
          <w:szCs w:val="28"/>
          <w:lang w:val="en-US"/>
        </w:rPr>
        <w:t xml:space="preserve"> </w:t>
      </w:r>
      <w:r w:rsidRPr="00684279">
        <w:rPr>
          <w:rFonts w:ascii="Times New Roman" w:hAnsi="Times New Roman"/>
          <w:i/>
          <w:sz w:val="28"/>
          <w:szCs w:val="28"/>
          <w:lang w:val="uk-UA"/>
        </w:rPr>
        <w:t>something that lends grace or beauty</w:t>
      </w:r>
      <w:r w:rsidRPr="00684279">
        <w:rPr>
          <w:rFonts w:ascii="Times New Roman" w:hAnsi="Times New Roman"/>
          <w:sz w:val="28"/>
          <w:szCs w:val="28"/>
          <w:lang w:val="en-US"/>
        </w:rPr>
        <w:t xml:space="preserve"> </w:t>
      </w:r>
    </w:p>
    <w:p w:rsidR="00BF7ADD" w:rsidRPr="00684279" w:rsidRDefault="00BF7ADD" w:rsidP="00BF7ADD">
      <w:pPr>
        <w:spacing w:after="0" w:line="360" w:lineRule="auto"/>
        <w:ind w:firstLine="709"/>
        <w:jc w:val="both"/>
        <w:rPr>
          <w:rFonts w:ascii="Times New Roman" w:hAnsi="Times New Roman"/>
          <w:sz w:val="28"/>
          <w:szCs w:val="28"/>
          <w:lang w:val="uk-UA"/>
        </w:rPr>
      </w:pPr>
      <w:r w:rsidRPr="00684279">
        <w:rPr>
          <w:rFonts w:ascii="Times New Roman" w:hAnsi="Times New Roman"/>
          <w:sz w:val="28"/>
          <w:szCs w:val="28"/>
        </w:rPr>
        <w:t>у</w:t>
      </w:r>
      <w:r w:rsidRPr="00684279">
        <w:rPr>
          <w:rFonts w:ascii="Times New Roman" w:hAnsi="Times New Roman"/>
          <w:sz w:val="28"/>
          <w:szCs w:val="28"/>
          <w:lang w:val="en-US"/>
        </w:rPr>
        <w:t xml:space="preserve"> MWUD W</w:t>
      </w:r>
      <w:r w:rsidRPr="00684279">
        <w:rPr>
          <w:rFonts w:ascii="Times New Roman" w:hAnsi="Times New Roman"/>
          <w:sz w:val="24"/>
          <w:szCs w:val="28"/>
          <w:lang w:val="en-US"/>
        </w:rPr>
        <w:t>MMUD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5+1</m:t>
                </m:r>
              </m:e>
            </m:d>
            <m:r>
              <w:rPr>
                <w:rFonts w:ascii="Cambria Math" w:hAnsi="Cambria Math"/>
                <w:sz w:val="28"/>
                <w:szCs w:val="28"/>
                <w:lang w:val="uk-UA"/>
              </w:rPr>
              <m:t>-2</m:t>
            </m:r>
          </m:num>
          <m:den>
            <m:r>
              <w:rPr>
                <w:rFonts w:ascii="Cambria Math" w:hAnsi="Cambria Math"/>
                <w:sz w:val="28"/>
                <w:szCs w:val="28"/>
                <w:lang w:val="uk-UA"/>
              </w:rPr>
              <m:t>5</m:t>
            </m:r>
          </m:den>
        </m:f>
      </m:oMath>
      <w:r w:rsidRPr="00684279">
        <w:rPr>
          <w:rFonts w:ascii="Times New Roman" w:hAnsi="Times New Roman"/>
          <w:sz w:val="28"/>
          <w:szCs w:val="28"/>
          <w:lang w:val="uk-UA"/>
        </w:rPr>
        <w:t xml:space="preserve"> = </w:t>
      </w:r>
      <w:r w:rsidRPr="00684279">
        <w:rPr>
          <w:rFonts w:ascii="Times New Roman" w:hAnsi="Times New Roman"/>
          <w:sz w:val="28"/>
          <w:szCs w:val="28"/>
          <w:lang w:val="en-US"/>
        </w:rPr>
        <w:t>0,8</w:t>
      </w:r>
      <w:r w:rsidRPr="00684279">
        <w:rPr>
          <w:rFonts w:ascii="Times New Roman" w:hAnsi="Times New Roman"/>
          <w:sz w:val="28"/>
          <w:szCs w:val="28"/>
          <w:lang w:val="uk-UA"/>
        </w:rPr>
        <w:t>;</w:t>
      </w:r>
    </w:p>
    <w:p w:rsidR="00BF7ADD" w:rsidRPr="00684279" w:rsidRDefault="00BF7ADD" w:rsidP="00BF7ADD">
      <w:pPr>
        <w:spacing w:after="0" w:line="360" w:lineRule="auto"/>
        <w:ind w:firstLine="708"/>
        <w:jc w:val="both"/>
        <w:rPr>
          <w:rFonts w:ascii="Times New Roman" w:hAnsi="Times New Roman"/>
          <w:sz w:val="28"/>
          <w:szCs w:val="28"/>
          <w:lang w:val="en-US"/>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LDCE</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LDCE</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2+1</m:t>
                </m:r>
              </m:e>
            </m:d>
            <m:r>
              <w:rPr>
                <w:rFonts w:ascii="Cambria Math" w:hAnsi="Cambria Math"/>
                <w:sz w:val="28"/>
                <w:szCs w:val="28"/>
                <w:lang w:val="uk-UA"/>
              </w:rPr>
              <m:t>-2</m:t>
            </m:r>
          </m:num>
          <m:den>
            <m:r>
              <w:rPr>
                <w:rFonts w:ascii="Cambria Math" w:hAnsi="Cambria Math"/>
                <w:sz w:val="28"/>
                <w:szCs w:val="28"/>
                <w:lang w:val="uk-UA"/>
              </w:rPr>
              <m:t>2</m:t>
            </m:r>
          </m:den>
        </m:f>
      </m:oMath>
      <w:r w:rsidRPr="00684279">
        <w:rPr>
          <w:rFonts w:ascii="Times New Roman" w:hAnsi="Times New Roman"/>
          <w:sz w:val="28"/>
          <w:szCs w:val="28"/>
          <w:lang w:val="uk-UA"/>
        </w:rPr>
        <w:t xml:space="preserve"> = </w:t>
      </w:r>
      <w:r w:rsidRPr="00684279">
        <w:rPr>
          <w:rFonts w:ascii="Times New Roman" w:hAnsi="Times New Roman"/>
          <w:sz w:val="28"/>
          <w:szCs w:val="28"/>
          <w:lang w:val="en-US"/>
        </w:rPr>
        <w:t>0,5</w:t>
      </w:r>
      <w:r w:rsidRPr="00684279">
        <w:rPr>
          <w:rFonts w:ascii="Times New Roman" w:hAnsi="Times New Roman"/>
          <w:sz w:val="28"/>
          <w:szCs w:val="28"/>
          <w:lang w:val="uk-UA"/>
        </w:rPr>
        <w:t xml:space="preserve">; </w:t>
      </w:r>
    </w:p>
    <w:p w:rsidR="00BF7ADD" w:rsidRPr="00684279" w:rsidRDefault="00BF7ADD" w:rsidP="00BF7ADD">
      <w:pPr>
        <w:spacing w:after="0" w:line="360" w:lineRule="auto"/>
        <w:ind w:firstLine="708"/>
        <w:jc w:val="both"/>
        <w:rPr>
          <w:rFonts w:ascii="Times New Roman" w:hAnsi="Times New Roman"/>
          <w:sz w:val="28"/>
          <w:szCs w:val="28"/>
          <w:lang w:val="en-US"/>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CALD</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CALD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1+1</m:t>
                </m:r>
              </m:e>
            </m:d>
            <m:r>
              <w:rPr>
                <w:rFonts w:ascii="Cambria Math" w:hAnsi="Cambria Math"/>
                <w:sz w:val="28"/>
                <w:szCs w:val="28"/>
                <w:lang w:val="uk-UA"/>
              </w:rPr>
              <m:t>-1</m:t>
            </m:r>
          </m:num>
          <m:den>
            <m:r>
              <w:rPr>
                <w:rFonts w:ascii="Cambria Math" w:hAnsi="Cambria Math"/>
                <w:sz w:val="28"/>
                <w:szCs w:val="28"/>
                <w:lang w:val="uk-UA"/>
              </w:rPr>
              <m:t>1</m:t>
            </m:r>
          </m:den>
        </m:f>
      </m:oMath>
      <w:r w:rsidRPr="00684279">
        <w:rPr>
          <w:rFonts w:ascii="Times New Roman" w:hAnsi="Times New Roman"/>
          <w:sz w:val="28"/>
          <w:szCs w:val="28"/>
          <w:lang w:val="uk-UA"/>
        </w:rPr>
        <w:t xml:space="preserve"> =</w:t>
      </w:r>
      <w:r w:rsidRPr="00684279">
        <w:rPr>
          <w:rFonts w:ascii="Times New Roman" w:hAnsi="Times New Roman"/>
          <w:sz w:val="28"/>
          <w:szCs w:val="28"/>
          <w:lang w:val="en-US"/>
        </w:rPr>
        <w:t>1</w:t>
      </w:r>
      <w:r w:rsidRPr="00684279">
        <w:rPr>
          <w:rFonts w:ascii="Times New Roman" w:hAnsi="Times New Roman"/>
          <w:sz w:val="28"/>
          <w:szCs w:val="28"/>
          <w:lang w:val="uk-UA"/>
        </w:rPr>
        <w:t xml:space="preserve">; </w:t>
      </w:r>
    </w:p>
    <w:p w:rsidR="00BF7ADD" w:rsidRPr="00684279" w:rsidRDefault="00BF7ADD" w:rsidP="00BF7ADD">
      <w:pPr>
        <w:spacing w:after="0" w:line="360" w:lineRule="auto"/>
        <w:ind w:firstLine="709"/>
        <w:jc w:val="both"/>
        <w:rPr>
          <w:rFonts w:ascii="Times New Roman" w:hAnsi="Times New Roman"/>
          <w:sz w:val="28"/>
          <w:szCs w:val="28"/>
          <w:lang w:val="en-US"/>
        </w:rPr>
      </w:pPr>
      <w:r w:rsidRPr="00684279">
        <w:rPr>
          <w:rFonts w:ascii="Times New Roman" w:hAnsi="Times New Roman"/>
          <w:sz w:val="28"/>
          <w:szCs w:val="28"/>
          <w:lang w:val="uk-UA"/>
        </w:rPr>
        <w:t xml:space="preserve">у HNDAE </w:t>
      </w:r>
      <w:r w:rsidRPr="00684279">
        <w:rPr>
          <w:rFonts w:ascii="Times New Roman" w:hAnsi="Times New Roman"/>
          <w:sz w:val="28"/>
          <w:szCs w:val="28"/>
          <w:lang w:val="en-US"/>
        </w:rPr>
        <w:t>W</w:t>
      </w:r>
      <w:r w:rsidRPr="00684279">
        <w:rPr>
          <w:rFonts w:ascii="Times New Roman" w:hAnsi="Times New Roman"/>
          <w:sz w:val="24"/>
          <w:szCs w:val="28"/>
          <w:lang w:val="en-US"/>
        </w:rPr>
        <w:t>HNDAE</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1+1</m:t>
                </m:r>
              </m:e>
            </m:d>
            <m:r>
              <w:rPr>
                <w:rFonts w:ascii="Cambria Math" w:hAnsi="Cambria Math"/>
                <w:sz w:val="28"/>
                <w:szCs w:val="28"/>
                <w:lang w:val="uk-UA"/>
              </w:rPr>
              <m:t>-1</m:t>
            </m:r>
          </m:num>
          <m:den>
            <m:r>
              <w:rPr>
                <w:rFonts w:ascii="Cambria Math" w:hAnsi="Cambria Math"/>
                <w:sz w:val="28"/>
                <w:szCs w:val="28"/>
                <w:lang w:val="uk-UA"/>
              </w:rPr>
              <m:t>1</m:t>
            </m:r>
          </m:den>
        </m:f>
      </m:oMath>
      <w:r w:rsidRPr="00684279">
        <w:rPr>
          <w:rFonts w:ascii="Times New Roman" w:hAnsi="Times New Roman"/>
          <w:sz w:val="28"/>
          <w:szCs w:val="28"/>
          <w:lang w:val="uk-UA"/>
        </w:rPr>
        <w:t xml:space="preserve"> = </w:t>
      </w:r>
      <w:r w:rsidRPr="00684279">
        <w:rPr>
          <w:rFonts w:ascii="Times New Roman" w:hAnsi="Times New Roman"/>
          <w:sz w:val="28"/>
          <w:szCs w:val="28"/>
          <w:lang w:val="en-US"/>
        </w:rPr>
        <w:t>1</w:t>
      </w:r>
      <w:r w:rsidR="00C95096" w:rsidRPr="00684279">
        <w:rPr>
          <w:rFonts w:ascii="Times New Roman" w:hAnsi="Times New Roman"/>
          <w:sz w:val="28"/>
          <w:szCs w:val="28"/>
          <w:lang w:val="uk-UA"/>
        </w:rPr>
        <w:t>.</w:t>
      </w:r>
    </w:p>
    <w:p w:rsidR="00BF7ADD" w:rsidRPr="00684279" w:rsidRDefault="00BF7ADD" w:rsidP="00BF7ADD">
      <w:pPr>
        <w:spacing w:after="0" w:line="360" w:lineRule="auto"/>
        <w:ind w:firstLine="709"/>
        <w:jc w:val="both"/>
        <w:rPr>
          <w:rFonts w:ascii="Times New Roman" w:hAnsi="Times New Roman"/>
          <w:sz w:val="28"/>
          <w:szCs w:val="28"/>
          <w:lang w:val="en-US"/>
        </w:rPr>
      </w:pPr>
      <w:r w:rsidRPr="00684279">
        <w:rPr>
          <w:rFonts w:ascii="Times New Roman" w:hAnsi="Times New Roman"/>
          <w:sz w:val="28"/>
          <w:szCs w:val="28"/>
          <w:lang w:val="uk-UA"/>
        </w:rPr>
        <w:t xml:space="preserve">Середня питома вага </w:t>
      </w:r>
      <w:r w:rsidRPr="00684279">
        <w:rPr>
          <w:rFonts w:ascii="Times New Roman" w:hAnsi="Times New Roman"/>
          <w:sz w:val="28"/>
          <w:szCs w:val="28"/>
          <w:lang w:val="en-US"/>
        </w:rPr>
        <w:t>W</w:t>
      </w:r>
      <w:r w:rsidRPr="00684279">
        <w:rPr>
          <w:rFonts w:ascii="Times New Roman" w:hAnsi="Times New Roman"/>
          <w:sz w:val="28"/>
          <w:szCs w:val="28"/>
          <w:lang w:val="uk-UA"/>
        </w:rPr>
        <w:t>сер.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r>
              <w:rPr>
                <w:rFonts w:ascii="Cambria Math" w:hAnsi="Cambria Math"/>
                <w:sz w:val="28"/>
                <w:szCs w:val="28"/>
                <w:lang w:val="uk-UA"/>
              </w:rPr>
              <m:t>0,8+0,5+1+1</m:t>
            </m:r>
          </m:num>
          <m:den>
            <m:r>
              <w:rPr>
                <w:rFonts w:ascii="Cambria Math" w:hAnsi="Cambria Math"/>
                <w:sz w:val="28"/>
                <w:szCs w:val="28"/>
                <w:lang w:val="uk-UA"/>
              </w:rPr>
              <m:t>4</m:t>
            </m:r>
          </m:den>
        </m:f>
      </m:oMath>
      <w:r w:rsidRPr="00684279">
        <w:rPr>
          <w:rFonts w:ascii="Times New Roman" w:hAnsi="Times New Roman"/>
          <w:sz w:val="28"/>
          <w:szCs w:val="28"/>
          <w:lang w:val="uk-UA"/>
        </w:rPr>
        <w:t xml:space="preserve"> = </w:t>
      </w:r>
      <w:r w:rsidRPr="00684279">
        <w:rPr>
          <w:rFonts w:ascii="Times New Roman" w:hAnsi="Times New Roman"/>
          <w:sz w:val="28"/>
          <w:szCs w:val="28"/>
          <w:lang w:val="en-US"/>
        </w:rPr>
        <w:t>0,82</w:t>
      </w:r>
      <w:r w:rsidR="00C95096" w:rsidRPr="00684279">
        <w:rPr>
          <w:rFonts w:ascii="Times New Roman" w:hAnsi="Times New Roman"/>
          <w:sz w:val="28"/>
          <w:szCs w:val="28"/>
          <w:lang w:val="uk-UA"/>
        </w:rPr>
        <w:t>.</w:t>
      </w:r>
      <w:r w:rsidRPr="00684279">
        <w:rPr>
          <w:rFonts w:ascii="Times New Roman" w:hAnsi="Times New Roman"/>
          <w:sz w:val="28"/>
          <w:szCs w:val="28"/>
          <w:lang w:val="uk-UA"/>
        </w:rPr>
        <w:t xml:space="preserve"> </w:t>
      </w:r>
    </w:p>
    <w:p w:rsidR="00BF7ADD" w:rsidRPr="00684279" w:rsidRDefault="00BF7ADD" w:rsidP="00BF7ADD">
      <w:pPr>
        <w:spacing w:after="0" w:line="360" w:lineRule="auto"/>
        <w:ind w:firstLine="708"/>
        <w:jc w:val="both"/>
        <w:rPr>
          <w:rFonts w:ascii="Times New Roman" w:hAnsi="Times New Roman"/>
          <w:sz w:val="28"/>
          <w:szCs w:val="28"/>
          <w:lang w:val="en-US"/>
        </w:rPr>
      </w:pPr>
      <w:r w:rsidRPr="00684279">
        <w:rPr>
          <w:rFonts w:ascii="Times New Roman" w:hAnsi="Times New Roman"/>
          <w:sz w:val="28"/>
          <w:szCs w:val="28"/>
          <w:lang w:val="uk-UA"/>
        </w:rPr>
        <w:t xml:space="preserve">Семантика лексеми </w:t>
      </w:r>
      <w:r w:rsidRPr="00684279">
        <w:rPr>
          <w:rFonts w:ascii="Times New Roman" w:hAnsi="Times New Roman"/>
          <w:i/>
          <w:sz w:val="28"/>
          <w:szCs w:val="28"/>
          <w:lang w:val="uk-UA"/>
        </w:rPr>
        <w:t>enchantress</w:t>
      </w:r>
      <w:r w:rsidRPr="00684279">
        <w:rPr>
          <w:rFonts w:ascii="Times New Roman" w:hAnsi="Times New Roman"/>
          <w:sz w:val="28"/>
          <w:szCs w:val="28"/>
          <w:lang w:val="uk-UA"/>
        </w:rPr>
        <w:t xml:space="preserve"> охоплює дв</w:t>
      </w:r>
      <w:r w:rsidR="00C95096" w:rsidRPr="00684279">
        <w:rPr>
          <w:rFonts w:ascii="Times New Roman" w:hAnsi="Times New Roman"/>
          <w:sz w:val="28"/>
          <w:szCs w:val="28"/>
          <w:lang w:val="uk-UA"/>
        </w:rPr>
        <w:t>і</w:t>
      </w:r>
      <w:r w:rsidRPr="00684279">
        <w:rPr>
          <w:rFonts w:ascii="Times New Roman" w:hAnsi="Times New Roman"/>
          <w:sz w:val="28"/>
          <w:szCs w:val="28"/>
          <w:lang w:val="uk-UA"/>
        </w:rPr>
        <w:t xml:space="preserve"> рівнозначні складові частини, а саме</w:t>
      </w:r>
      <w:r w:rsidR="00C95096"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i/>
          <w:sz w:val="28"/>
          <w:szCs w:val="28"/>
          <w:lang w:val="uk-UA"/>
        </w:rPr>
        <w:t>a woman who practices magic</w:t>
      </w:r>
      <w:r w:rsidRPr="00684279">
        <w:rPr>
          <w:rFonts w:ascii="Times New Roman" w:hAnsi="Times New Roman"/>
          <w:sz w:val="28"/>
          <w:szCs w:val="28"/>
          <w:lang w:val="uk-UA"/>
        </w:rPr>
        <w:t xml:space="preserve"> </w:t>
      </w:r>
      <w:r w:rsidRPr="00684279">
        <w:rPr>
          <w:rFonts w:ascii="Times New Roman" w:hAnsi="Times New Roman"/>
          <w:sz w:val="28"/>
          <w:szCs w:val="28"/>
          <w:lang w:val="en-US"/>
        </w:rPr>
        <w:t>(</w:t>
      </w:r>
      <w:r w:rsidRPr="00684279">
        <w:rPr>
          <w:rFonts w:ascii="Times New Roman" w:hAnsi="Times New Roman"/>
          <w:i/>
          <w:sz w:val="28"/>
          <w:szCs w:val="28"/>
          <w:lang w:val="en-US"/>
        </w:rPr>
        <w:t>When misfortune occurred, it was not uncommon for some unpopular woman of the village to be branded an</w:t>
      </w:r>
      <w:r w:rsidRPr="00684279">
        <w:rPr>
          <w:rFonts w:ascii="Times New Roman" w:hAnsi="Times New Roman"/>
          <w:sz w:val="28"/>
          <w:szCs w:val="28"/>
          <w:lang w:val="en-US"/>
        </w:rPr>
        <w:t xml:space="preserve"> </w:t>
      </w:r>
      <w:r w:rsidRPr="00684279">
        <w:rPr>
          <w:rFonts w:ascii="Times New Roman" w:hAnsi="Times New Roman"/>
          <w:i/>
          <w:iCs/>
          <w:sz w:val="28"/>
          <w:szCs w:val="28"/>
          <w:lang w:val="en-US"/>
        </w:rPr>
        <w:t>enchantress</w:t>
      </w:r>
      <w:r w:rsidRPr="00684279">
        <w:rPr>
          <w:rFonts w:ascii="Times New Roman" w:hAnsi="Times New Roman"/>
          <w:sz w:val="28"/>
          <w:szCs w:val="28"/>
          <w:lang w:val="en-US"/>
        </w:rPr>
        <w:t xml:space="preserve">) </w:t>
      </w:r>
      <w:r w:rsidRPr="00684279">
        <w:rPr>
          <w:rFonts w:ascii="Times New Roman" w:hAnsi="Times New Roman"/>
          <w:sz w:val="28"/>
          <w:szCs w:val="28"/>
          <w:lang w:val="uk-UA"/>
        </w:rPr>
        <w:t xml:space="preserve">та </w:t>
      </w:r>
      <w:r w:rsidRPr="00684279">
        <w:rPr>
          <w:rFonts w:ascii="Times New Roman" w:hAnsi="Times New Roman"/>
          <w:i/>
          <w:sz w:val="28"/>
          <w:szCs w:val="28"/>
          <w:lang w:val="uk-UA"/>
        </w:rPr>
        <w:t>a fascinating or beautiful woman</w:t>
      </w:r>
      <w:r w:rsidRPr="00684279">
        <w:rPr>
          <w:rFonts w:ascii="Times New Roman" w:hAnsi="Times New Roman"/>
          <w:sz w:val="28"/>
          <w:szCs w:val="28"/>
          <w:lang w:val="en-US"/>
        </w:rPr>
        <w:t xml:space="preserve"> (</w:t>
      </w:r>
      <w:r w:rsidRPr="00684279">
        <w:rPr>
          <w:rFonts w:ascii="Times New Roman" w:hAnsi="Times New Roman"/>
          <w:i/>
          <w:sz w:val="28"/>
          <w:szCs w:val="28"/>
          <w:lang w:val="en-US"/>
        </w:rPr>
        <w:t xml:space="preserve">Scarlett O’Hara is one of </w:t>
      </w:r>
      <w:r w:rsidRPr="00684279">
        <w:rPr>
          <w:rFonts w:ascii="Times New Roman" w:hAnsi="Times New Roman"/>
          <w:i/>
          <w:sz w:val="28"/>
          <w:szCs w:val="28"/>
          <w:lang w:val="en-US"/>
        </w:rPr>
        <w:lastRenderedPageBreak/>
        <w:t>literature’s most celebrated</w:t>
      </w:r>
      <w:r w:rsidRPr="00684279">
        <w:rPr>
          <w:rFonts w:ascii="Times New Roman" w:hAnsi="Times New Roman"/>
          <w:sz w:val="28"/>
          <w:szCs w:val="28"/>
          <w:lang w:val="en-US"/>
        </w:rPr>
        <w:t xml:space="preserve"> </w:t>
      </w:r>
      <w:r w:rsidRPr="00684279">
        <w:rPr>
          <w:rFonts w:ascii="Times New Roman" w:hAnsi="Times New Roman"/>
          <w:i/>
          <w:iCs/>
          <w:sz w:val="28"/>
          <w:szCs w:val="28"/>
          <w:lang w:val="en-US"/>
        </w:rPr>
        <w:t>enchantresses</w:t>
      </w:r>
      <w:r w:rsidRPr="00684279">
        <w:rPr>
          <w:rFonts w:ascii="Times New Roman" w:hAnsi="Times New Roman"/>
          <w:sz w:val="28"/>
          <w:szCs w:val="28"/>
          <w:lang w:val="en-US"/>
        </w:rPr>
        <w:t>)</w:t>
      </w:r>
      <w:r w:rsidRPr="00684279">
        <w:rPr>
          <w:rFonts w:ascii="Times New Roman" w:hAnsi="Times New Roman"/>
          <w:sz w:val="28"/>
          <w:szCs w:val="28"/>
          <w:lang w:val="uk-UA"/>
        </w:rPr>
        <w:t xml:space="preserve">, наявні у всіх досліджених словниках, окрім </w:t>
      </w:r>
      <w:r w:rsidRPr="00684279">
        <w:rPr>
          <w:rFonts w:ascii="Times New Roman" w:hAnsi="Times New Roman"/>
          <w:sz w:val="28"/>
          <w:szCs w:val="28"/>
          <w:lang w:val="en-US"/>
        </w:rPr>
        <w:t>HNDAE</w:t>
      </w:r>
      <w:r w:rsidRPr="00684279">
        <w:rPr>
          <w:rFonts w:ascii="Times New Roman" w:hAnsi="Times New Roman"/>
          <w:sz w:val="28"/>
          <w:szCs w:val="28"/>
          <w:lang w:val="uk-UA"/>
        </w:rPr>
        <w:t>.</w:t>
      </w:r>
    </w:p>
    <w:p w:rsidR="00BF7ADD" w:rsidRPr="00684279" w:rsidRDefault="00BF7ADD" w:rsidP="00BF7ADD">
      <w:pPr>
        <w:spacing w:after="0" w:line="360" w:lineRule="auto"/>
        <w:ind w:firstLine="708"/>
        <w:jc w:val="both"/>
        <w:rPr>
          <w:rFonts w:ascii="Times New Roman" w:hAnsi="Times New Roman"/>
          <w:sz w:val="28"/>
          <w:szCs w:val="28"/>
          <w:lang w:val="en-US"/>
        </w:rPr>
      </w:pPr>
      <w:r w:rsidRPr="00684279">
        <w:rPr>
          <w:rFonts w:ascii="Times New Roman" w:hAnsi="Times New Roman"/>
          <w:sz w:val="28"/>
          <w:szCs w:val="28"/>
          <w:lang w:val="uk-UA"/>
        </w:rPr>
        <w:t>Питома вага елемент</w:t>
      </w:r>
      <w:r w:rsidR="00C95096" w:rsidRPr="00684279">
        <w:rPr>
          <w:rFonts w:ascii="Times New Roman" w:hAnsi="Times New Roman"/>
          <w:sz w:val="28"/>
          <w:szCs w:val="28"/>
          <w:lang w:val="uk-UA"/>
        </w:rPr>
        <w:t>а</w:t>
      </w:r>
      <w:r w:rsidRPr="00684279">
        <w:rPr>
          <w:rFonts w:ascii="Times New Roman" w:hAnsi="Times New Roman"/>
          <w:sz w:val="28"/>
          <w:szCs w:val="28"/>
          <w:lang w:val="uk-UA"/>
        </w:rPr>
        <w:t xml:space="preserve"> </w:t>
      </w:r>
      <w:r w:rsidRPr="00684279">
        <w:rPr>
          <w:rFonts w:ascii="Times New Roman" w:hAnsi="Times New Roman"/>
          <w:i/>
          <w:sz w:val="28"/>
          <w:szCs w:val="28"/>
          <w:lang w:val="uk-UA"/>
        </w:rPr>
        <w:t>a woman who practices magic</w:t>
      </w:r>
      <w:r w:rsidRPr="00684279">
        <w:rPr>
          <w:rFonts w:ascii="Times New Roman" w:hAnsi="Times New Roman"/>
          <w:sz w:val="28"/>
          <w:szCs w:val="28"/>
          <w:lang w:val="uk-UA"/>
        </w:rPr>
        <w:t xml:space="preserve"> </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rPr>
        <w:t xml:space="preserve">у </w:t>
      </w:r>
      <w:r w:rsidRPr="00684279">
        <w:rPr>
          <w:rFonts w:ascii="Times New Roman" w:hAnsi="Times New Roman"/>
          <w:sz w:val="28"/>
          <w:szCs w:val="28"/>
          <w:lang w:val="en-US"/>
        </w:rPr>
        <w:t>MWUD</w:t>
      </w:r>
      <w:r w:rsidRPr="00684279">
        <w:rPr>
          <w:rFonts w:ascii="Times New Roman" w:hAnsi="Times New Roman"/>
          <w:sz w:val="28"/>
          <w:szCs w:val="28"/>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MMUD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2+1</m:t>
                </m:r>
              </m:e>
            </m:d>
            <m:r>
              <w:rPr>
                <w:rFonts w:ascii="Cambria Math" w:hAnsi="Cambria Math"/>
                <w:sz w:val="28"/>
                <w:szCs w:val="28"/>
                <w:lang w:val="uk-UA"/>
              </w:rPr>
              <m:t>-1</m:t>
            </m:r>
          </m:num>
          <m:den>
            <m:r>
              <w:rPr>
                <w:rFonts w:ascii="Cambria Math" w:hAnsi="Cambria Math"/>
                <w:sz w:val="28"/>
                <w:szCs w:val="28"/>
                <w:lang w:val="uk-UA"/>
              </w:rPr>
              <m:t>1</m:t>
            </m:r>
          </m:den>
        </m:f>
      </m:oMath>
      <w:r w:rsidRPr="00684279">
        <w:rPr>
          <w:rFonts w:ascii="Times New Roman" w:hAnsi="Times New Roman"/>
          <w:sz w:val="28"/>
          <w:szCs w:val="28"/>
          <w:lang w:val="uk-UA"/>
        </w:rPr>
        <w:t xml:space="preserve"> = 1;</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WD</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WD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2+1</m:t>
                </m:r>
              </m:e>
            </m:d>
            <m:r>
              <w:rPr>
                <w:rFonts w:ascii="Cambria Math" w:hAnsi="Cambria Math"/>
                <w:sz w:val="28"/>
                <w:szCs w:val="28"/>
                <w:lang w:val="uk-UA"/>
              </w:rPr>
              <m:t>-1</m:t>
            </m:r>
          </m:num>
          <m:den>
            <m:r>
              <w:rPr>
                <w:rFonts w:ascii="Cambria Math" w:hAnsi="Cambria Math"/>
                <w:sz w:val="28"/>
                <w:szCs w:val="28"/>
                <w:lang w:val="uk-UA"/>
              </w:rPr>
              <m:t>1</m:t>
            </m:r>
          </m:den>
        </m:f>
      </m:oMath>
      <w:r w:rsidRPr="00684279">
        <w:rPr>
          <w:rFonts w:ascii="Times New Roman" w:hAnsi="Times New Roman"/>
          <w:sz w:val="28"/>
          <w:szCs w:val="28"/>
          <w:lang w:val="uk-UA"/>
        </w:rPr>
        <w:t xml:space="preserve"> = 1;</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LDCE</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LDCE</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2+1</m:t>
                </m:r>
              </m:e>
            </m:d>
            <m:r>
              <w:rPr>
                <w:rFonts w:ascii="Cambria Math" w:hAnsi="Cambria Math"/>
                <w:sz w:val="28"/>
                <w:szCs w:val="28"/>
                <w:lang w:val="uk-UA"/>
              </w:rPr>
              <m:t>-1</m:t>
            </m:r>
          </m:num>
          <m:den>
            <m:r>
              <w:rPr>
                <w:rFonts w:ascii="Cambria Math" w:hAnsi="Cambria Math"/>
                <w:sz w:val="28"/>
                <w:szCs w:val="28"/>
                <w:lang w:val="uk-UA"/>
              </w:rPr>
              <m:t>2</m:t>
            </m:r>
          </m:den>
        </m:f>
      </m:oMath>
      <w:r w:rsidRPr="00684279">
        <w:rPr>
          <w:rFonts w:ascii="Times New Roman" w:hAnsi="Times New Roman"/>
          <w:sz w:val="28"/>
          <w:szCs w:val="28"/>
          <w:lang w:val="uk-UA"/>
        </w:rPr>
        <w:t xml:space="preserve"> = 1;</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CALD W</w:t>
      </w:r>
      <w:r w:rsidRPr="00684279">
        <w:rPr>
          <w:rFonts w:ascii="Times New Roman" w:hAnsi="Times New Roman"/>
          <w:sz w:val="24"/>
          <w:szCs w:val="28"/>
          <w:lang w:val="en-US"/>
        </w:rPr>
        <w:t>CALD</w:t>
      </w:r>
      <w:r w:rsidRPr="00684279">
        <w:rPr>
          <w:rFonts w:ascii="Times New Roman" w:hAnsi="Times New Roman"/>
          <w:sz w:val="28"/>
          <w:szCs w:val="28"/>
          <w:lang w:val="en-US"/>
        </w:rPr>
        <w:t xml:space="preserve"> =</w:t>
      </w:r>
      <w:r w:rsidR="00207ADF" w:rsidRPr="00684279">
        <w:rPr>
          <w:rFonts w:ascii="Times New Roman" w:hAnsi="Times New Roman"/>
          <w:sz w:val="28"/>
          <w:szCs w:val="28"/>
          <w:lang w:val="en-US"/>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en-US"/>
                  </w:rPr>
                  <m:t>2+1</m:t>
                </m:r>
              </m:e>
            </m:d>
            <m:r>
              <w:rPr>
                <w:rFonts w:ascii="Cambria Math" w:hAnsi="Cambria Math"/>
                <w:sz w:val="28"/>
                <w:szCs w:val="28"/>
                <w:lang w:val="en-US"/>
              </w:rPr>
              <m:t>-1</m:t>
            </m:r>
          </m:num>
          <m:den>
            <m:r>
              <w:rPr>
                <w:rFonts w:ascii="Cambria Math" w:hAnsi="Cambria Math"/>
                <w:sz w:val="28"/>
                <w:szCs w:val="28"/>
                <w:lang w:val="en-US"/>
              </w:rPr>
              <m:t>2</m:t>
            </m:r>
          </m:den>
        </m:f>
      </m:oMath>
      <w:r w:rsidRPr="00684279">
        <w:rPr>
          <w:rFonts w:ascii="Times New Roman" w:hAnsi="Times New Roman"/>
          <w:sz w:val="28"/>
          <w:szCs w:val="28"/>
          <w:lang w:val="en-US"/>
        </w:rPr>
        <w:t xml:space="preserve"> = </w:t>
      </w:r>
      <w:r w:rsidRPr="00684279">
        <w:rPr>
          <w:rFonts w:ascii="Times New Roman" w:hAnsi="Times New Roman"/>
          <w:sz w:val="28"/>
          <w:szCs w:val="28"/>
          <w:lang w:val="uk-UA"/>
        </w:rPr>
        <w:t>1</w:t>
      </w:r>
      <w:r w:rsidRPr="00684279">
        <w:rPr>
          <w:rFonts w:ascii="Times New Roman" w:hAnsi="Times New Roman"/>
          <w:sz w:val="28"/>
          <w:szCs w:val="28"/>
          <w:lang w:val="en-US"/>
        </w:rPr>
        <w:t>;</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OALD</w:t>
      </w:r>
      <w:r w:rsidRPr="00684279">
        <w:rPr>
          <w:rFonts w:ascii="Times New Roman" w:hAnsi="Times New Roman"/>
          <w:sz w:val="28"/>
          <w:szCs w:val="28"/>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OALD</w:t>
      </w:r>
      <w:r w:rsidRPr="00684279">
        <w:rPr>
          <w:rFonts w:ascii="Times New Roman" w:hAnsi="Times New Roman"/>
          <w:sz w:val="28"/>
          <w:szCs w:val="28"/>
        </w:rPr>
        <w:t xml:space="preserve"> =</w:t>
      </w:r>
      <w:r w:rsidR="00207ADF" w:rsidRPr="00684279">
        <w:rPr>
          <w:rFonts w:ascii="Times New Roman" w:hAnsi="Times New Roman"/>
          <w:sz w:val="28"/>
          <w:szCs w:val="28"/>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rPr>
                  <m:t>2+1</m:t>
                </m:r>
              </m:e>
            </m:d>
            <m:r>
              <w:rPr>
                <w:rFonts w:ascii="Cambria Math" w:hAnsi="Cambria Math"/>
                <w:sz w:val="28"/>
                <w:szCs w:val="28"/>
              </w:rPr>
              <m:t>-1</m:t>
            </m:r>
          </m:num>
          <m:den>
            <m:r>
              <w:rPr>
                <w:rFonts w:ascii="Cambria Math" w:hAnsi="Cambria Math"/>
                <w:sz w:val="28"/>
                <w:szCs w:val="28"/>
              </w:rPr>
              <m:t>2</m:t>
            </m:r>
          </m:den>
        </m:f>
      </m:oMath>
      <w:r w:rsidRPr="00684279">
        <w:rPr>
          <w:rFonts w:ascii="Times New Roman" w:hAnsi="Times New Roman"/>
          <w:sz w:val="28"/>
          <w:szCs w:val="28"/>
        </w:rPr>
        <w:t xml:space="preserve"> = </w:t>
      </w:r>
      <w:r w:rsidRPr="00684279">
        <w:rPr>
          <w:rFonts w:ascii="Times New Roman" w:hAnsi="Times New Roman"/>
          <w:sz w:val="28"/>
          <w:szCs w:val="28"/>
          <w:lang w:val="uk-UA"/>
        </w:rPr>
        <w:t>1</w:t>
      </w:r>
      <w:r w:rsidR="00C95096" w:rsidRPr="00684279">
        <w:rPr>
          <w:rFonts w:ascii="Times New Roman" w:hAnsi="Times New Roman"/>
          <w:sz w:val="28"/>
          <w:szCs w:val="28"/>
          <w:lang w:val="uk-UA"/>
        </w:rPr>
        <w:t>.</w:t>
      </w:r>
    </w:p>
    <w:p w:rsidR="00BF7ADD" w:rsidRPr="00684279" w:rsidRDefault="00BF7ADD" w:rsidP="00BF7ADD">
      <w:pPr>
        <w:spacing w:after="0" w:line="360" w:lineRule="auto"/>
        <w:ind w:firstLine="708"/>
        <w:jc w:val="both"/>
        <w:rPr>
          <w:rFonts w:ascii="Times New Roman" w:hAnsi="Times New Roman"/>
          <w:sz w:val="28"/>
          <w:szCs w:val="28"/>
          <w:lang w:val="en-US"/>
        </w:rPr>
      </w:pPr>
      <w:r w:rsidRPr="00684279">
        <w:rPr>
          <w:rFonts w:ascii="Times New Roman" w:hAnsi="Times New Roman"/>
          <w:sz w:val="28"/>
          <w:szCs w:val="28"/>
          <w:lang w:val="uk-UA"/>
        </w:rPr>
        <w:t xml:space="preserve">Середня питома вага </w:t>
      </w:r>
      <w:r w:rsidRPr="00684279">
        <w:rPr>
          <w:rFonts w:ascii="Times New Roman" w:hAnsi="Times New Roman"/>
          <w:sz w:val="28"/>
          <w:szCs w:val="28"/>
          <w:lang w:val="en-US"/>
        </w:rPr>
        <w:t>W</w:t>
      </w:r>
      <w:r w:rsidRPr="00684279">
        <w:rPr>
          <w:rFonts w:ascii="Times New Roman" w:hAnsi="Times New Roman"/>
          <w:sz w:val="28"/>
          <w:szCs w:val="28"/>
          <w:lang w:val="uk-UA"/>
        </w:rPr>
        <w:t>сер.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r>
              <w:rPr>
                <w:rFonts w:ascii="Cambria Math" w:hAnsi="Cambria Math"/>
                <w:sz w:val="28"/>
                <w:szCs w:val="28"/>
                <w:lang w:val="uk-UA"/>
              </w:rPr>
              <m:t>1+1+1+1+1</m:t>
            </m:r>
          </m:num>
          <m:den>
            <m:r>
              <w:rPr>
                <w:rFonts w:ascii="Cambria Math" w:hAnsi="Cambria Math"/>
                <w:sz w:val="28"/>
                <w:szCs w:val="28"/>
                <w:lang w:val="uk-UA"/>
              </w:rPr>
              <m:t>5</m:t>
            </m:r>
          </m:den>
        </m:f>
      </m:oMath>
      <w:r w:rsidRPr="00684279">
        <w:rPr>
          <w:rFonts w:ascii="Times New Roman" w:hAnsi="Times New Roman"/>
          <w:sz w:val="28"/>
          <w:szCs w:val="28"/>
          <w:lang w:val="uk-UA"/>
        </w:rPr>
        <w:t xml:space="preserve"> = 1</w:t>
      </w:r>
      <w:r w:rsidR="00C95096" w:rsidRPr="00684279">
        <w:rPr>
          <w:rFonts w:ascii="Times New Roman" w:hAnsi="Times New Roman"/>
          <w:sz w:val="28"/>
          <w:szCs w:val="28"/>
          <w:lang w:val="uk-UA"/>
        </w:rPr>
        <w:t>.</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Питома вага елемент</w:t>
      </w:r>
      <w:r w:rsidR="00C95096" w:rsidRPr="00684279">
        <w:rPr>
          <w:rFonts w:ascii="Times New Roman" w:hAnsi="Times New Roman"/>
          <w:sz w:val="28"/>
          <w:szCs w:val="28"/>
          <w:lang w:val="uk-UA"/>
        </w:rPr>
        <w:t>а</w:t>
      </w:r>
      <w:r w:rsidRPr="00684279">
        <w:rPr>
          <w:rFonts w:ascii="Times New Roman" w:hAnsi="Times New Roman"/>
          <w:sz w:val="28"/>
          <w:szCs w:val="28"/>
          <w:lang w:val="uk-UA"/>
        </w:rPr>
        <w:t xml:space="preserve"> </w:t>
      </w:r>
      <w:r w:rsidRPr="00684279">
        <w:rPr>
          <w:rFonts w:ascii="Times New Roman" w:hAnsi="Times New Roman"/>
          <w:i/>
          <w:sz w:val="28"/>
          <w:szCs w:val="28"/>
          <w:lang w:val="uk-UA"/>
        </w:rPr>
        <w:t>fascinating or beautiful woman</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rPr>
        <w:t xml:space="preserve">у </w:t>
      </w:r>
      <w:r w:rsidRPr="00684279">
        <w:rPr>
          <w:rFonts w:ascii="Times New Roman" w:hAnsi="Times New Roman"/>
          <w:sz w:val="28"/>
          <w:szCs w:val="28"/>
          <w:lang w:val="en-US"/>
        </w:rPr>
        <w:t>MWUD</w:t>
      </w:r>
      <w:r w:rsidRPr="00684279">
        <w:rPr>
          <w:rFonts w:ascii="Times New Roman" w:hAnsi="Times New Roman"/>
          <w:sz w:val="28"/>
          <w:szCs w:val="28"/>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MMUD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2+1</m:t>
                </m:r>
              </m:e>
            </m:d>
            <m:r>
              <w:rPr>
                <w:rFonts w:ascii="Cambria Math" w:hAnsi="Cambria Math"/>
                <w:sz w:val="28"/>
                <w:szCs w:val="28"/>
                <w:lang w:val="uk-UA"/>
              </w:rPr>
              <m:t>-2</m:t>
            </m:r>
          </m:num>
          <m:den>
            <m:r>
              <w:rPr>
                <w:rFonts w:ascii="Cambria Math" w:hAnsi="Cambria Math"/>
                <w:sz w:val="28"/>
                <w:szCs w:val="28"/>
                <w:lang w:val="uk-UA"/>
              </w:rPr>
              <m:t>2</m:t>
            </m:r>
          </m:den>
        </m:f>
      </m:oMath>
      <w:r w:rsidRPr="00684279">
        <w:rPr>
          <w:rFonts w:ascii="Times New Roman" w:hAnsi="Times New Roman"/>
          <w:sz w:val="28"/>
          <w:szCs w:val="28"/>
          <w:lang w:val="uk-UA"/>
        </w:rPr>
        <w:t xml:space="preserve"> = 0,5;</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WD</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WD</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2+1</m:t>
                </m:r>
              </m:e>
            </m:d>
            <m:r>
              <w:rPr>
                <w:rFonts w:ascii="Cambria Math" w:hAnsi="Cambria Math"/>
                <w:sz w:val="28"/>
                <w:szCs w:val="28"/>
                <w:lang w:val="uk-UA"/>
              </w:rPr>
              <m:t>-2</m:t>
            </m:r>
          </m:num>
          <m:den>
            <m:r>
              <w:rPr>
                <w:rFonts w:ascii="Cambria Math" w:hAnsi="Cambria Math"/>
                <w:sz w:val="28"/>
                <w:szCs w:val="28"/>
                <w:lang w:val="uk-UA"/>
              </w:rPr>
              <m:t>2</m:t>
            </m:r>
          </m:den>
        </m:f>
      </m:oMath>
      <w:r w:rsidRPr="00684279">
        <w:rPr>
          <w:rFonts w:ascii="Times New Roman" w:hAnsi="Times New Roman"/>
          <w:sz w:val="28"/>
          <w:szCs w:val="28"/>
          <w:lang w:val="uk-UA"/>
        </w:rPr>
        <w:t xml:space="preserve"> = 0,5;</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LDCE</w:t>
      </w:r>
      <w:r w:rsidRPr="00684279">
        <w:rPr>
          <w:rFonts w:ascii="Times New Roman" w:hAnsi="Times New Roman"/>
          <w:sz w:val="28"/>
          <w:szCs w:val="28"/>
          <w:lang w:val="uk-UA"/>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LDCE</w:t>
      </w:r>
      <w:r w:rsidRPr="00684279">
        <w:rPr>
          <w:rFonts w:ascii="Times New Roman" w:hAnsi="Times New Roman"/>
          <w:sz w:val="28"/>
          <w:szCs w:val="28"/>
          <w:lang w:val="uk-UA"/>
        </w:rPr>
        <w:t xml:space="preserve">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2+1</m:t>
                </m:r>
              </m:e>
            </m:d>
            <m:r>
              <w:rPr>
                <w:rFonts w:ascii="Cambria Math" w:hAnsi="Cambria Math"/>
                <w:sz w:val="28"/>
                <w:szCs w:val="28"/>
                <w:lang w:val="uk-UA"/>
              </w:rPr>
              <m:t>-2</m:t>
            </m:r>
          </m:num>
          <m:den>
            <m:r>
              <w:rPr>
                <w:rFonts w:ascii="Cambria Math" w:hAnsi="Cambria Math"/>
                <w:sz w:val="28"/>
                <w:szCs w:val="28"/>
                <w:lang w:val="uk-UA"/>
              </w:rPr>
              <m:t>2</m:t>
            </m:r>
          </m:den>
        </m:f>
      </m:oMath>
      <w:r w:rsidRPr="00684279">
        <w:rPr>
          <w:rFonts w:ascii="Times New Roman" w:hAnsi="Times New Roman"/>
          <w:sz w:val="28"/>
          <w:szCs w:val="28"/>
          <w:lang w:val="uk-UA"/>
        </w:rPr>
        <w:t xml:space="preserve"> = 0,5;</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CALD W</w:t>
      </w:r>
      <w:r w:rsidRPr="00684279">
        <w:rPr>
          <w:rFonts w:ascii="Times New Roman" w:hAnsi="Times New Roman"/>
          <w:sz w:val="24"/>
          <w:szCs w:val="28"/>
          <w:lang w:val="en-US"/>
        </w:rPr>
        <w:t>CALD</w:t>
      </w:r>
      <w:r w:rsidRPr="00684279">
        <w:rPr>
          <w:rFonts w:ascii="Times New Roman" w:hAnsi="Times New Roman"/>
          <w:sz w:val="28"/>
          <w:szCs w:val="28"/>
          <w:lang w:val="en-US"/>
        </w:rPr>
        <w:t xml:space="preserve"> =</w:t>
      </w:r>
      <w:r w:rsidR="00207ADF" w:rsidRPr="00684279">
        <w:rPr>
          <w:rFonts w:ascii="Times New Roman" w:hAnsi="Times New Roman"/>
          <w:sz w:val="28"/>
          <w:szCs w:val="28"/>
          <w:lang w:val="en-US"/>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2+1</m:t>
                </m:r>
              </m:e>
            </m:d>
            <m:r>
              <w:rPr>
                <w:rFonts w:ascii="Cambria Math" w:hAnsi="Cambria Math"/>
                <w:sz w:val="28"/>
                <w:szCs w:val="28"/>
                <w:lang w:val="uk-UA"/>
              </w:rPr>
              <m:t>-2</m:t>
            </m:r>
          </m:num>
          <m:den>
            <m:r>
              <w:rPr>
                <w:rFonts w:ascii="Cambria Math" w:hAnsi="Cambria Math"/>
                <w:sz w:val="28"/>
                <w:szCs w:val="28"/>
                <w:lang w:val="uk-UA"/>
              </w:rPr>
              <m:t>2</m:t>
            </m:r>
          </m:den>
        </m:f>
      </m:oMath>
      <w:r w:rsidRPr="00684279">
        <w:rPr>
          <w:rFonts w:ascii="Times New Roman" w:hAnsi="Times New Roman"/>
          <w:sz w:val="28"/>
          <w:szCs w:val="28"/>
          <w:lang w:val="uk-UA"/>
        </w:rPr>
        <w:t xml:space="preserve"> = </w:t>
      </w:r>
      <w:r w:rsidRPr="00684279">
        <w:rPr>
          <w:rFonts w:ascii="Times New Roman" w:hAnsi="Times New Roman"/>
          <w:sz w:val="28"/>
          <w:szCs w:val="28"/>
          <w:lang w:val="en-US"/>
        </w:rPr>
        <w:t>0,5</w:t>
      </w:r>
      <w:r w:rsidRPr="00684279">
        <w:rPr>
          <w:rFonts w:ascii="Times New Roman" w:hAnsi="Times New Roman"/>
          <w:sz w:val="28"/>
          <w:szCs w:val="28"/>
          <w:lang w:val="uk-UA"/>
        </w:rPr>
        <w:t>;</w:t>
      </w:r>
    </w:p>
    <w:p w:rsidR="00BF7ADD" w:rsidRPr="00684279" w:rsidRDefault="00BF7ADD" w:rsidP="00BF7ADD">
      <w:pPr>
        <w:spacing w:after="0" w:line="360" w:lineRule="auto"/>
        <w:ind w:firstLine="708"/>
        <w:jc w:val="both"/>
        <w:rPr>
          <w:rFonts w:ascii="Times New Roman" w:hAnsi="Times New Roman"/>
          <w:sz w:val="28"/>
          <w:szCs w:val="28"/>
        </w:rPr>
      </w:pPr>
      <w:r w:rsidRPr="00684279">
        <w:rPr>
          <w:rFonts w:ascii="Times New Roman" w:hAnsi="Times New Roman"/>
          <w:sz w:val="28"/>
          <w:szCs w:val="28"/>
          <w:lang w:val="uk-UA"/>
        </w:rPr>
        <w:t xml:space="preserve">у </w:t>
      </w:r>
      <w:r w:rsidRPr="00684279">
        <w:rPr>
          <w:rFonts w:ascii="Times New Roman" w:hAnsi="Times New Roman"/>
          <w:sz w:val="28"/>
          <w:szCs w:val="28"/>
          <w:lang w:val="en-US"/>
        </w:rPr>
        <w:t>OALD</w:t>
      </w:r>
      <w:r w:rsidRPr="00684279">
        <w:rPr>
          <w:rFonts w:ascii="Times New Roman" w:hAnsi="Times New Roman"/>
          <w:sz w:val="28"/>
          <w:szCs w:val="28"/>
        </w:rPr>
        <w:t xml:space="preserve"> </w:t>
      </w:r>
      <w:r w:rsidRPr="00684279">
        <w:rPr>
          <w:rFonts w:ascii="Times New Roman" w:hAnsi="Times New Roman"/>
          <w:sz w:val="28"/>
          <w:szCs w:val="28"/>
          <w:lang w:val="en-US"/>
        </w:rPr>
        <w:t>W</w:t>
      </w:r>
      <w:r w:rsidRPr="00684279">
        <w:rPr>
          <w:rFonts w:ascii="Times New Roman" w:hAnsi="Times New Roman"/>
          <w:sz w:val="24"/>
          <w:szCs w:val="28"/>
          <w:lang w:val="en-US"/>
        </w:rPr>
        <w:t>OALD</w:t>
      </w:r>
      <w:r w:rsidRPr="00684279">
        <w:rPr>
          <w:rFonts w:ascii="Times New Roman" w:hAnsi="Times New Roman"/>
          <w:sz w:val="28"/>
          <w:szCs w:val="28"/>
        </w:rPr>
        <w:t xml:space="preserve"> =</w:t>
      </w:r>
      <w:r w:rsidR="00207ADF" w:rsidRPr="00684279">
        <w:rPr>
          <w:rFonts w:ascii="Times New Roman" w:hAnsi="Times New Roman"/>
          <w:sz w:val="28"/>
          <w:szCs w:val="28"/>
        </w:rPr>
        <w:t xml:space="preserve"> </w:t>
      </w:r>
      <m:oMath>
        <m:f>
          <m:fPr>
            <m:ctrlPr>
              <w:rPr>
                <w:rFonts w:ascii="Cambria Math" w:hAnsi="Cambria Math"/>
                <w:i/>
                <w:sz w:val="28"/>
                <w:szCs w:val="28"/>
                <w:lang w:val="en-US"/>
              </w:rPr>
            </m:ctrlPr>
          </m:fPr>
          <m:num>
            <m:d>
              <m:dPr>
                <m:ctrlPr>
                  <w:rPr>
                    <w:rFonts w:ascii="Cambria Math" w:hAnsi="Cambria Math"/>
                    <w:i/>
                    <w:sz w:val="28"/>
                    <w:szCs w:val="28"/>
                    <w:lang w:val="en-US"/>
                  </w:rPr>
                </m:ctrlPr>
              </m:dPr>
              <m:e>
                <m:r>
                  <w:rPr>
                    <w:rFonts w:ascii="Cambria Math" w:hAnsi="Cambria Math"/>
                    <w:sz w:val="28"/>
                    <w:szCs w:val="28"/>
                    <w:lang w:val="uk-UA"/>
                  </w:rPr>
                  <m:t>2+1</m:t>
                </m:r>
              </m:e>
            </m:d>
            <m:r>
              <w:rPr>
                <w:rFonts w:ascii="Cambria Math" w:hAnsi="Cambria Math"/>
                <w:sz w:val="28"/>
                <w:szCs w:val="28"/>
                <w:lang w:val="uk-UA"/>
              </w:rPr>
              <m:t>-2</m:t>
            </m:r>
          </m:num>
          <m:den>
            <m:r>
              <w:rPr>
                <w:rFonts w:ascii="Cambria Math" w:hAnsi="Cambria Math"/>
                <w:sz w:val="28"/>
                <w:szCs w:val="28"/>
                <w:lang w:val="uk-UA"/>
              </w:rPr>
              <m:t>2</m:t>
            </m:r>
          </m:den>
        </m:f>
      </m:oMath>
      <w:r w:rsidRPr="00684279">
        <w:rPr>
          <w:rFonts w:ascii="Times New Roman" w:hAnsi="Times New Roman"/>
          <w:sz w:val="28"/>
          <w:szCs w:val="28"/>
          <w:lang w:val="uk-UA"/>
        </w:rPr>
        <w:t xml:space="preserve"> = </w:t>
      </w:r>
      <w:r w:rsidRPr="00684279">
        <w:rPr>
          <w:rFonts w:ascii="Times New Roman" w:hAnsi="Times New Roman"/>
          <w:sz w:val="28"/>
          <w:szCs w:val="28"/>
        </w:rPr>
        <w:t>0,5</w:t>
      </w:r>
      <w:r w:rsidR="00C95096" w:rsidRPr="00684279">
        <w:rPr>
          <w:rFonts w:ascii="Times New Roman" w:hAnsi="Times New Roman"/>
          <w:sz w:val="28"/>
          <w:szCs w:val="28"/>
          <w:lang w:val="uk-UA"/>
        </w:rPr>
        <w:t>.</w:t>
      </w:r>
    </w:p>
    <w:p w:rsidR="00BF7ADD" w:rsidRPr="00684279" w:rsidRDefault="00BF7ADD" w:rsidP="00BF7ADD">
      <w:pPr>
        <w:spacing w:after="0" w:line="360" w:lineRule="auto"/>
        <w:ind w:firstLine="708"/>
        <w:jc w:val="both"/>
        <w:rPr>
          <w:rFonts w:ascii="Times New Roman" w:hAnsi="Times New Roman"/>
          <w:sz w:val="28"/>
          <w:szCs w:val="28"/>
        </w:rPr>
      </w:pPr>
      <w:r w:rsidRPr="00684279">
        <w:rPr>
          <w:rFonts w:ascii="Times New Roman" w:hAnsi="Times New Roman"/>
          <w:sz w:val="28"/>
          <w:szCs w:val="28"/>
          <w:lang w:val="uk-UA"/>
        </w:rPr>
        <w:t xml:space="preserve">Середня питома вага </w:t>
      </w:r>
      <w:r w:rsidRPr="00684279">
        <w:rPr>
          <w:rFonts w:ascii="Times New Roman" w:hAnsi="Times New Roman"/>
          <w:sz w:val="28"/>
          <w:szCs w:val="28"/>
          <w:lang w:val="en-US"/>
        </w:rPr>
        <w:t>W</w:t>
      </w:r>
      <w:r w:rsidRPr="00684279">
        <w:rPr>
          <w:rFonts w:ascii="Times New Roman" w:hAnsi="Times New Roman"/>
          <w:sz w:val="28"/>
          <w:szCs w:val="28"/>
          <w:lang w:val="uk-UA"/>
        </w:rPr>
        <w:t>сер. =</w:t>
      </w:r>
      <w:r w:rsidR="00207ADF" w:rsidRPr="00684279">
        <w:rPr>
          <w:rFonts w:ascii="Times New Roman" w:hAnsi="Times New Roman"/>
          <w:sz w:val="28"/>
          <w:szCs w:val="28"/>
          <w:lang w:val="uk-UA"/>
        </w:rPr>
        <w:t xml:space="preserve"> </w:t>
      </w:r>
      <m:oMath>
        <m:f>
          <m:fPr>
            <m:ctrlPr>
              <w:rPr>
                <w:rFonts w:ascii="Cambria Math" w:hAnsi="Cambria Math"/>
                <w:i/>
                <w:sz w:val="28"/>
                <w:szCs w:val="28"/>
                <w:lang w:val="en-US"/>
              </w:rPr>
            </m:ctrlPr>
          </m:fPr>
          <m:num>
            <m:r>
              <m:rPr>
                <m:sty m:val="p"/>
              </m:rPr>
              <w:rPr>
                <w:rFonts w:ascii="Cambria Math" w:hAnsi="Cambria Math"/>
                <w:sz w:val="28"/>
                <w:szCs w:val="28"/>
              </w:rPr>
              <m:t>0,5</m:t>
            </m:r>
            <m:r>
              <w:rPr>
                <w:rFonts w:ascii="Cambria Math" w:hAnsi="Cambria Math"/>
                <w:sz w:val="28"/>
                <w:szCs w:val="28"/>
                <w:lang w:val="uk-UA"/>
              </w:rPr>
              <m:t>+</m:t>
            </m:r>
            <m:r>
              <m:rPr>
                <m:sty m:val="p"/>
              </m:rPr>
              <w:rPr>
                <w:rFonts w:ascii="Cambria Math" w:hAnsi="Cambria Math"/>
                <w:sz w:val="28"/>
                <w:szCs w:val="28"/>
              </w:rPr>
              <m:t>0,5</m:t>
            </m:r>
            <m:r>
              <w:rPr>
                <w:rFonts w:ascii="Cambria Math" w:hAnsi="Cambria Math"/>
                <w:sz w:val="28"/>
                <w:szCs w:val="28"/>
                <w:lang w:val="uk-UA"/>
              </w:rPr>
              <m:t>+</m:t>
            </m:r>
            <m:r>
              <m:rPr>
                <m:sty m:val="p"/>
              </m:rPr>
              <w:rPr>
                <w:rFonts w:ascii="Cambria Math" w:hAnsi="Cambria Math"/>
                <w:sz w:val="28"/>
                <w:szCs w:val="28"/>
              </w:rPr>
              <m:t>0,5</m:t>
            </m:r>
            <m:r>
              <w:rPr>
                <w:rFonts w:ascii="Cambria Math" w:hAnsi="Cambria Math"/>
                <w:sz w:val="28"/>
                <w:szCs w:val="28"/>
                <w:lang w:val="uk-UA"/>
              </w:rPr>
              <m:t>+</m:t>
            </m:r>
            <m:r>
              <m:rPr>
                <m:sty m:val="p"/>
              </m:rPr>
              <w:rPr>
                <w:rFonts w:ascii="Cambria Math" w:hAnsi="Cambria Math"/>
                <w:sz w:val="28"/>
                <w:szCs w:val="28"/>
              </w:rPr>
              <m:t>0,5</m:t>
            </m:r>
            <m:r>
              <w:rPr>
                <w:rFonts w:ascii="Cambria Math" w:hAnsi="Cambria Math"/>
                <w:sz w:val="28"/>
                <w:szCs w:val="28"/>
                <w:lang w:val="uk-UA"/>
              </w:rPr>
              <m:t>+</m:t>
            </m:r>
            <m:r>
              <m:rPr>
                <m:sty m:val="p"/>
              </m:rPr>
              <w:rPr>
                <w:rFonts w:ascii="Cambria Math" w:hAnsi="Cambria Math"/>
                <w:sz w:val="28"/>
                <w:szCs w:val="28"/>
              </w:rPr>
              <m:t>0,5</m:t>
            </m:r>
          </m:num>
          <m:den>
            <m:r>
              <w:rPr>
                <w:rFonts w:ascii="Cambria Math" w:hAnsi="Cambria Math"/>
                <w:sz w:val="28"/>
                <w:szCs w:val="28"/>
                <w:lang w:val="uk-UA"/>
              </w:rPr>
              <m:t>5</m:t>
            </m:r>
          </m:den>
        </m:f>
      </m:oMath>
      <w:r w:rsidRPr="00684279">
        <w:rPr>
          <w:rFonts w:ascii="Times New Roman" w:hAnsi="Times New Roman"/>
          <w:sz w:val="28"/>
          <w:szCs w:val="28"/>
          <w:lang w:val="uk-UA"/>
        </w:rPr>
        <w:t xml:space="preserve"> = </w:t>
      </w:r>
      <w:r w:rsidRPr="00684279">
        <w:rPr>
          <w:rFonts w:ascii="Times New Roman" w:hAnsi="Times New Roman"/>
          <w:sz w:val="28"/>
          <w:szCs w:val="28"/>
        </w:rPr>
        <w:t>0,5</w:t>
      </w:r>
      <w:r w:rsidR="00C95096" w:rsidRPr="00684279">
        <w:rPr>
          <w:rFonts w:ascii="Times New Roman" w:hAnsi="Times New Roman"/>
          <w:sz w:val="28"/>
          <w:szCs w:val="28"/>
          <w:lang w:val="uk-UA"/>
        </w:rPr>
        <w:t>.</w:t>
      </w:r>
    </w:p>
    <w:p w:rsidR="00BF7ADD" w:rsidRPr="00684279" w:rsidRDefault="00BF7ADD" w:rsidP="00BF7ADD">
      <w:pPr>
        <w:spacing w:after="0" w:line="360" w:lineRule="auto"/>
        <w:ind w:firstLine="709"/>
        <w:jc w:val="both"/>
        <w:rPr>
          <w:rFonts w:ascii="Times New Roman" w:hAnsi="Times New Roman"/>
          <w:sz w:val="28"/>
          <w:szCs w:val="28"/>
        </w:rPr>
      </w:pPr>
      <w:r w:rsidRPr="00684279">
        <w:rPr>
          <w:rFonts w:ascii="Times New Roman" w:hAnsi="Times New Roman"/>
          <w:sz w:val="28"/>
          <w:szCs w:val="28"/>
          <w:lang w:val="uk-UA"/>
        </w:rPr>
        <w:t xml:space="preserve">На основі проведеного дефінініційного аналізу лексеми </w:t>
      </w:r>
      <w:r w:rsidRPr="00684279">
        <w:rPr>
          <w:rFonts w:ascii="Times New Roman" w:hAnsi="Times New Roman"/>
          <w:i/>
          <w:sz w:val="28"/>
          <w:szCs w:val="28"/>
          <w:lang w:val="en-US"/>
        </w:rPr>
        <w:t>beauty</w:t>
      </w:r>
      <w:r w:rsidRPr="00684279">
        <w:rPr>
          <w:rFonts w:ascii="Times New Roman" w:hAnsi="Times New Roman"/>
          <w:sz w:val="28"/>
          <w:szCs w:val="28"/>
          <w:lang w:val="uk-UA"/>
        </w:rPr>
        <w:t xml:space="preserve"> видається можливим реконструювати лексико-семантичне поле краси в англійській мові</w:t>
      </w:r>
      <w:r w:rsidRPr="00684279">
        <w:rPr>
          <w:rFonts w:ascii="Times New Roman" w:hAnsi="Times New Roman"/>
          <w:sz w:val="28"/>
          <w:szCs w:val="28"/>
        </w:rPr>
        <w:t xml:space="preserve">. </w:t>
      </w:r>
    </w:p>
    <w:p w:rsidR="00BF7ADD" w:rsidRPr="00684279" w:rsidRDefault="00BF7ADD" w:rsidP="00BF7ADD">
      <w:pPr>
        <w:spacing w:after="0" w:line="360" w:lineRule="auto"/>
        <w:ind w:firstLine="709"/>
        <w:jc w:val="both"/>
        <w:rPr>
          <w:rFonts w:ascii="Times New Roman" w:hAnsi="Times New Roman"/>
          <w:sz w:val="28"/>
          <w:szCs w:val="28"/>
          <w:lang w:val="uk-UA"/>
        </w:rPr>
      </w:pPr>
      <w:r w:rsidRPr="00684279">
        <w:rPr>
          <w:rFonts w:ascii="Times New Roman" w:hAnsi="Times New Roman"/>
          <w:sz w:val="28"/>
          <w:szCs w:val="28"/>
          <w:lang w:val="uk-UA"/>
        </w:rPr>
        <w:t xml:space="preserve">Визначення питомої ваги підвердило, що виокремлені елементи є ядерними у структурі значення компонентів синонімічного ряду лексеми </w:t>
      </w:r>
      <w:r w:rsidRPr="00684279">
        <w:rPr>
          <w:rFonts w:ascii="Times New Roman" w:hAnsi="Times New Roman"/>
          <w:i/>
          <w:sz w:val="28"/>
          <w:szCs w:val="28"/>
          <w:lang w:val="en-US"/>
        </w:rPr>
        <w:t>beauty</w:t>
      </w:r>
      <w:r w:rsidRPr="00684279">
        <w:rPr>
          <w:rFonts w:ascii="Times New Roman" w:hAnsi="Times New Roman"/>
          <w:sz w:val="28"/>
          <w:szCs w:val="28"/>
          <w:lang w:val="uk-UA"/>
        </w:rPr>
        <w:t>, оскільки характеризуються середньою питомою вагою 0,5 та вище (</w:t>
      </w:r>
      <w:r w:rsidR="00C95096" w:rsidRPr="00684279">
        <w:rPr>
          <w:rFonts w:ascii="Times New Roman" w:hAnsi="Times New Roman"/>
          <w:sz w:val="28"/>
          <w:szCs w:val="28"/>
          <w:lang w:val="uk-UA"/>
        </w:rPr>
        <w:t>д</w:t>
      </w:r>
      <w:r w:rsidRPr="00684279">
        <w:rPr>
          <w:rFonts w:ascii="Times New Roman" w:hAnsi="Times New Roman"/>
          <w:sz w:val="28"/>
          <w:szCs w:val="28"/>
          <w:lang w:val="uk-UA"/>
        </w:rPr>
        <w:t xml:space="preserve">ив. Дод. З1). </w:t>
      </w:r>
    </w:p>
    <w:p w:rsidR="00BF7ADD" w:rsidRPr="00684279" w:rsidRDefault="00BF7ADD" w:rsidP="00BF7ADD">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Отже, лексико-семантичне поле краси в англійській мові є складно</w:t>
      </w:r>
      <w:r w:rsidR="00C95096" w:rsidRPr="00684279">
        <w:rPr>
          <w:rFonts w:ascii="Times New Roman" w:hAnsi="Times New Roman"/>
          <w:sz w:val="28"/>
          <w:szCs w:val="28"/>
          <w:lang w:val="uk-UA"/>
        </w:rPr>
        <w:t>-</w:t>
      </w:r>
      <w:r w:rsidRPr="00684279">
        <w:rPr>
          <w:rFonts w:ascii="Times New Roman" w:hAnsi="Times New Roman"/>
          <w:sz w:val="28"/>
          <w:szCs w:val="28"/>
          <w:lang w:val="uk-UA"/>
        </w:rPr>
        <w:t>структурованою, строго організованою системою, що охоплює ядерні елементи (</w:t>
      </w:r>
      <w:r w:rsidRPr="00684279">
        <w:rPr>
          <w:rFonts w:ascii="Times New Roman" w:hAnsi="Times New Roman"/>
          <w:i/>
          <w:sz w:val="28"/>
          <w:szCs w:val="28"/>
          <w:lang w:val="en-US"/>
        </w:rPr>
        <w:t>Admiration</w:t>
      </w:r>
      <w:r w:rsidRPr="00684279">
        <w:rPr>
          <w:rFonts w:ascii="Times New Roman" w:hAnsi="Times New Roman"/>
          <w:sz w:val="28"/>
          <w:szCs w:val="28"/>
          <w:lang w:val="uk-UA"/>
        </w:rPr>
        <w:t xml:space="preserve">, </w:t>
      </w:r>
      <w:r w:rsidRPr="00684279">
        <w:rPr>
          <w:rFonts w:ascii="Times New Roman" w:hAnsi="Times New Roman"/>
          <w:i/>
          <w:sz w:val="28"/>
          <w:szCs w:val="28"/>
          <w:lang w:val="en-US"/>
        </w:rPr>
        <w:t>Ornament</w:t>
      </w:r>
      <w:r w:rsidRPr="00684279">
        <w:rPr>
          <w:rFonts w:ascii="Times New Roman" w:hAnsi="Times New Roman"/>
          <w:sz w:val="28"/>
          <w:szCs w:val="28"/>
          <w:lang w:val="uk-UA"/>
        </w:rPr>
        <w:t xml:space="preserve">, </w:t>
      </w:r>
      <w:r w:rsidRPr="00684279">
        <w:rPr>
          <w:rFonts w:ascii="Times New Roman" w:hAnsi="Times New Roman"/>
          <w:i/>
          <w:sz w:val="28"/>
          <w:szCs w:val="28"/>
          <w:lang w:val="en-US"/>
        </w:rPr>
        <w:t>Distinction</w:t>
      </w:r>
      <w:r w:rsidRPr="00684279">
        <w:rPr>
          <w:rFonts w:ascii="Times New Roman" w:hAnsi="Times New Roman"/>
          <w:sz w:val="28"/>
          <w:szCs w:val="28"/>
          <w:lang w:val="uk-UA"/>
        </w:rPr>
        <w:t xml:space="preserve">, </w:t>
      </w:r>
      <w:r w:rsidRPr="00684279">
        <w:rPr>
          <w:rFonts w:ascii="Times New Roman" w:hAnsi="Times New Roman"/>
          <w:i/>
          <w:sz w:val="28"/>
          <w:szCs w:val="28"/>
          <w:lang w:val="en-US"/>
        </w:rPr>
        <w:t>Benefit</w:t>
      </w:r>
      <w:r w:rsidRPr="00684279">
        <w:rPr>
          <w:rFonts w:ascii="Times New Roman" w:hAnsi="Times New Roman"/>
          <w:sz w:val="28"/>
          <w:szCs w:val="28"/>
          <w:lang w:val="uk-UA"/>
        </w:rPr>
        <w:t xml:space="preserve">, </w:t>
      </w:r>
      <w:r w:rsidRPr="00684279">
        <w:rPr>
          <w:rFonts w:ascii="Times New Roman" w:hAnsi="Times New Roman"/>
          <w:i/>
          <w:sz w:val="28"/>
          <w:szCs w:val="28"/>
          <w:lang w:val="en-US"/>
        </w:rPr>
        <w:t>Interest</w:t>
      </w:r>
      <w:r w:rsidRPr="00684279">
        <w:rPr>
          <w:rFonts w:ascii="Times New Roman" w:hAnsi="Times New Roman"/>
          <w:sz w:val="28"/>
          <w:szCs w:val="28"/>
          <w:lang w:val="uk-UA"/>
        </w:rPr>
        <w:t xml:space="preserve">, </w:t>
      </w:r>
      <w:r w:rsidRPr="00684279">
        <w:rPr>
          <w:rFonts w:ascii="Times New Roman" w:hAnsi="Times New Roman"/>
          <w:i/>
          <w:sz w:val="28"/>
          <w:szCs w:val="28"/>
          <w:lang w:val="en-US"/>
        </w:rPr>
        <w:t>Quality</w:t>
      </w:r>
      <w:r w:rsidRPr="00684279">
        <w:rPr>
          <w:rFonts w:ascii="Times New Roman" w:hAnsi="Times New Roman"/>
          <w:sz w:val="28"/>
          <w:szCs w:val="28"/>
          <w:lang w:val="uk-UA"/>
        </w:rPr>
        <w:t xml:space="preserve">, </w:t>
      </w:r>
      <w:r w:rsidRPr="00684279">
        <w:rPr>
          <w:rFonts w:ascii="Times New Roman" w:hAnsi="Times New Roman"/>
          <w:i/>
          <w:sz w:val="28"/>
          <w:szCs w:val="28"/>
          <w:lang w:val="en-US"/>
        </w:rPr>
        <w:t>Thing</w:t>
      </w:r>
      <w:r w:rsidRPr="00684279">
        <w:rPr>
          <w:rFonts w:ascii="Times New Roman" w:hAnsi="Times New Roman"/>
          <w:sz w:val="28"/>
          <w:szCs w:val="28"/>
          <w:lang w:val="uk-UA"/>
        </w:rPr>
        <w:t xml:space="preserve">, </w:t>
      </w:r>
      <w:r w:rsidRPr="00684279">
        <w:rPr>
          <w:rFonts w:ascii="Times New Roman" w:hAnsi="Times New Roman"/>
          <w:i/>
          <w:sz w:val="28"/>
          <w:szCs w:val="28"/>
          <w:lang w:val="en-US"/>
        </w:rPr>
        <w:t>Sensibility</w:t>
      </w:r>
      <w:r w:rsidRPr="00684279">
        <w:rPr>
          <w:rFonts w:ascii="Times New Roman" w:hAnsi="Times New Roman"/>
          <w:sz w:val="28"/>
          <w:szCs w:val="28"/>
          <w:lang w:val="uk-UA"/>
        </w:rPr>
        <w:t xml:space="preserve">, </w:t>
      </w:r>
      <w:r w:rsidRPr="00684279">
        <w:rPr>
          <w:rFonts w:ascii="Times New Roman" w:hAnsi="Times New Roman"/>
          <w:i/>
          <w:sz w:val="28"/>
          <w:szCs w:val="28"/>
          <w:lang w:val="en-US"/>
        </w:rPr>
        <w:t>Delicacy</w:t>
      </w:r>
      <w:r w:rsidRPr="00684279">
        <w:rPr>
          <w:rFonts w:ascii="Times New Roman" w:hAnsi="Times New Roman"/>
          <w:sz w:val="28"/>
          <w:szCs w:val="28"/>
          <w:lang w:val="uk-UA"/>
        </w:rPr>
        <w:t>,</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Attraction</w:t>
      </w:r>
      <w:r w:rsidRPr="00684279">
        <w:rPr>
          <w:rFonts w:ascii="Times New Roman" w:hAnsi="Times New Roman"/>
          <w:sz w:val="28"/>
          <w:szCs w:val="28"/>
          <w:lang w:val="uk-UA"/>
        </w:rPr>
        <w:t>,</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Shape</w:t>
      </w:r>
      <w:r w:rsidRPr="00684279">
        <w:rPr>
          <w:rFonts w:ascii="Times New Roman" w:hAnsi="Times New Roman"/>
          <w:sz w:val="28"/>
          <w:szCs w:val="28"/>
          <w:lang w:val="uk-UA"/>
        </w:rPr>
        <w:t>,</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Person</w:t>
      </w:r>
      <w:r w:rsidRPr="00684279">
        <w:rPr>
          <w:rFonts w:ascii="Times New Roman" w:hAnsi="Times New Roman"/>
          <w:sz w:val="28"/>
          <w:szCs w:val="28"/>
          <w:lang w:val="uk-UA"/>
        </w:rPr>
        <w:t>,</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Perfection</w:t>
      </w:r>
      <w:r w:rsidRPr="00684279">
        <w:rPr>
          <w:rFonts w:ascii="Times New Roman" w:hAnsi="Times New Roman"/>
          <w:sz w:val="28"/>
          <w:szCs w:val="28"/>
          <w:lang w:val="uk-UA"/>
        </w:rPr>
        <w:t>,</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Fascination</w:t>
      </w:r>
      <w:r w:rsidRPr="00684279">
        <w:rPr>
          <w:rFonts w:ascii="Times New Roman" w:hAnsi="Times New Roman"/>
          <w:sz w:val="28"/>
          <w:szCs w:val="28"/>
          <w:lang w:val="uk-UA"/>
        </w:rPr>
        <w:t xml:space="preserve">, </w:t>
      </w:r>
      <w:r w:rsidRPr="00684279">
        <w:rPr>
          <w:rFonts w:ascii="Times New Roman" w:hAnsi="Times New Roman"/>
          <w:i/>
          <w:sz w:val="28"/>
          <w:szCs w:val="28"/>
          <w:lang w:val="en-US"/>
        </w:rPr>
        <w:t>Arrangement</w:t>
      </w:r>
      <w:r w:rsidRPr="00684279">
        <w:rPr>
          <w:rFonts w:ascii="Times New Roman" w:hAnsi="Times New Roman"/>
          <w:sz w:val="28"/>
          <w:szCs w:val="28"/>
          <w:lang w:val="uk-UA"/>
        </w:rPr>
        <w:t>,</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Charm</w:t>
      </w:r>
      <w:r w:rsidRPr="00684279">
        <w:rPr>
          <w:rFonts w:ascii="Times New Roman" w:hAnsi="Times New Roman"/>
          <w:sz w:val="28"/>
          <w:szCs w:val="28"/>
          <w:lang w:val="uk-UA"/>
        </w:rPr>
        <w:t>,</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lastRenderedPageBreak/>
        <w:t>Pleasure</w:t>
      </w:r>
      <w:r w:rsidRPr="00684279">
        <w:rPr>
          <w:rFonts w:ascii="Times New Roman" w:hAnsi="Times New Roman"/>
          <w:sz w:val="28"/>
          <w:szCs w:val="28"/>
          <w:lang w:val="en-US"/>
        </w:rPr>
        <w:t>,</w:t>
      </w:r>
      <w:r w:rsidRPr="00684279">
        <w:rPr>
          <w:rFonts w:ascii="Times New Roman" w:hAnsi="Times New Roman"/>
          <w:i/>
          <w:sz w:val="28"/>
          <w:szCs w:val="28"/>
          <w:lang w:val="en-US"/>
        </w:rPr>
        <w:t xml:space="preserve"> Comeliness</w:t>
      </w:r>
      <w:r w:rsidRPr="00684279">
        <w:rPr>
          <w:rFonts w:ascii="Times New Roman" w:hAnsi="Times New Roman"/>
          <w:sz w:val="28"/>
          <w:szCs w:val="28"/>
          <w:lang w:val="en-US"/>
        </w:rPr>
        <w:t>,</w:t>
      </w:r>
      <w:r w:rsidRPr="00684279">
        <w:rPr>
          <w:rFonts w:ascii="Times New Roman" w:hAnsi="Times New Roman"/>
          <w:i/>
          <w:sz w:val="28"/>
          <w:szCs w:val="28"/>
          <w:lang w:val="en-US"/>
        </w:rPr>
        <w:t xml:space="preserve"> Appearance</w:t>
      </w:r>
      <w:r w:rsidRPr="00684279">
        <w:rPr>
          <w:rFonts w:ascii="Times New Roman" w:hAnsi="Times New Roman"/>
          <w:sz w:val="28"/>
          <w:szCs w:val="28"/>
          <w:lang w:val="en-US"/>
        </w:rPr>
        <w:t>,</w:t>
      </w:r>
      <w:r w:rsidRPr="00684279">
        <w:rPr>
          <w:rFonts w:ascii="Times New Roman" w:hAnsi="Times New Roman"/>
          <w:i/>
          <w:sz w:val="28"/>
          <w:szCs w:val="28"/>
          <w:lang w:val="en-US"/>
        </w:rPr>
        <w:t xml:space="preserve"> Excellence</w:t>
      </w:r>
      <w:r w:rsidRPr="00684279">
        <w:rPr>
          <w:rFonts w:ascii="Times New Roman" w:hAnsi="Times New Roman"/>
          <w:sz w:val="28"/>
          <w:szCs w:val="28"/>
          <w:lang w:val="uk-UA"/>
        </w:rPr>
        <w:t>)</w:t>
      </w:r>
      <w:r w:rsidRPr="00684279">
        <w:rPr>
          <w:rFonts w:ascii="Times New Roman" w:hAnsi="Times New Roman"/>
          <w:sz w:val="28"/>
          <w:szCs w:val="28"/>
          <w:lang w:val="en-US"/>
        </w:rPr>
        <w:t>,</w:t>
      </w:r>
      <w:r w:rsidRPr="00684279">
        <w:rPr>
          <w:rFonts w:ascii="Times New Roman" w:hAnsi="Times New Roman"/>
          <w:i/>
          <w:sz w:val="28"/>
          <w:szCs w:val="28"/>
          <w:lang w:val="en-US"/>
        </w:rPr>
        <w:t xml:space="preserve"> </w:t>
      </w:r>
      <w:r w:rsidRPr="00684279">
        <w:rPr>
          <w:rFonts w:ascii="Times New Roman" w:hAnsi="Times New Roman"/>
          <w:sz w:val="28"/>
          <w:szCs w:val="28"/>
          <w:lang w:val="uk-UA"/>
        </w:rPr>
        <w:t>елементи ближньої</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Paleness, Popularity, Health, Taste, Elegance, Influence, Esteem, Glow, Example, Love, Goddess</w:t>
      </w:r>
      <w:r w:rsidRPr="00684279">
        <w:rPr>
          <w:rFonts w:ascii="Times New Roman" w:hAnsi="Times New Roman"/>
          <w:sz w:val="28"/>
          <w:szCs w:val="28"/>
          <w:lang w:val="en-US"/>
        </w:rPr>
        <w:t>,</w:t>
      </w:r>
      <w:r w:rsidRPr="00684279">
        <w:rPr>
          <w:rFonts w:ascii="Times New Roman" w:hAnsi="Times New Roman"/>
          <w:i/>
          <w:sz w:val="28"/>
          <w:szCs w:val="28"/>
          <w:lang w:val="en-US"/>
        </w:rPr>
        <w:t xml:space="preserve"> Harmony</w:t>
      </w:r>
      <w:r w:rsidRPr="00684279">
        <w:rPr>
          <w:rFonts w:ascii="Times New Roman" w:hAnsi="Times New Roman"/>
          <w:sz w:val="28"/>
          <w:szCs w:val="28"/>
          <w:lang w:val="en-US"/>
        </w:rPr>
        <w:t>,</w:t>
      </w:r>
      <w:r w:rsidRPr="00684279">
        <w:rPr>
          <w:rFonts w:ascii="Times New Roman" w:hAnsi="Times New Roman"/>
          <w:i/>
          <w:sz w:val="28"/>
          <w:szCs w:val="28"/>
          <w:lang w:val="en-US"/>
        </w:rPr>
        <w:t xml:space="preserve"> Suitability</w:t>
      </w:r>
      <w:r w:rsidRPr="00684279">
        <w:rPr>
          <w:rFonts w:ascii="Times New Roman" w:hAnsi="Times New Roman"/>
          <w:sz w:val="28"/>
          <w:szCs w:val="28"/>
          <w:lang w:val="en-US"/>
        </w:rPr>
        <w:t>,</w:t>
      </w:r>
      <w:r w:rsidRPr="00684279">
        <w:rPr>
          <w:rFonts w:ascii="Times New Roman" w:hAnsi="Times New Roman"/>
          <w:i/>
          <w:sz w:val="28"/>
          <w:szCs w:val="28"/>
          <w:lang w:val="en-US"/>
        </w:rPr>
        <w:t xml:space="preserve"> Proportion</w:t>
      </w:r>
      <w:r w:rsidRPr="00684279">
        <w:rPr>
          <w:rFonts w:ascii="Times New Roman" w:hAnsi="Times New Roman"/>
          <w:sz w:val="28"/>
          <w:szCs w:val="28"/>
          <w:lang w:val="en-US"/>
        </w:rPr>
        <w:t xml:space="preserve">, </w:t>
      </w:r>
      <w:r w:rsidRPr="00684279">
        <w:rPr>
          <w:rFonts w:ascii="Times New Roman" w:hAnsi="Times New Roman"/>
          <w:i/>
          <w:sz w:val="28"/>
          <w:szCs w:val="28"/>
          <w:lang w:val="en-US"/>
        </w:rPr>
        <w:t>Cleverness</w:t>
      </w:r>
      <w:r w:rsidRPr="00684279">
        <w:rPr>
          <w:rFonts w:ascii="Times New Roman" w:hAnsi="Times New Roman"/>
          <w:sz w:val="28"/>
          <w:szCs w:val="28"/>
          <w:lang w:val="en-US"/>
        </w:rPr>
        <w:t>,</w:t>
      </w:r>
      <w:r w:rsidRPr="00684279">
        <w:rPr>
          <w:rFonts w:ascii="Times New Roman" w:hAnsi="Times New Roman"/>
          <w:i/>
          <w:sz w:val="28"/>
          <w:szCs w:val="28"/>
          <w:lang w:val="en-US"/>
        </w:rPr>
        <w:t xml:space="preserve"> Order</w:t>
      </w:r>
      <w:r w:rsidRPr="00684279">
        <w:rPr>
          <w:rFonts w:ascii="Times New Roman" w:hAnsi="Times New Roman"/>
          <w:sz w:val="28"/>
          <w:szCs w:val="28"/>
          <w:lang w:val="en-US"/>
        </w:rPr>
        <w:t>,</w:t>
      </w:r>
      <w:r w:rsidRPr="00684279">
        <w:rPr>
          <w:rFonts w:ascii="Times New Roman" w:hAnsi="Times New Roman"/>
          <w:i/>
          <w:sz w:val="28"/>
          <w:szCs w:val="28"/>
          <w:lang w:val="en-US"/>
        </w:rPr>
        <w:t xml:space="preserve"> Significance</w:t>
      </w:r>
      <w:r w:rsidRPr="00684279">
        <w:rPr>
          <w:rFonts w:ascii="Times New Roman" w:hAnsi="Times New Roman"/>
          <w:sz w:val="28"/>
          <w:szCs w:val="28"/>
          <w:lang w:val="en-US"/>
        </w:rPr>
        <w:t>,</w:t>
      </w:r>
      <w:r w:rsidRPr="00684279">
        <w:rPr>
          <w:rFonts w:ascii="Times New Roman" w:hAnsi="Times New Roman"/>
          <w:i/>
          <w:sz w:val="28"/>
          <w:szCs w:val="28"/>
          <w:lang w:val="en-US"/>
        </w:rPr>
        <w:t xml:space="preserve"> Arrangement</w:t>
      </w:r>
      <w:r w:rsidRPr="00684279">
        <w:rPr>
          <w:rFonts w:ascii="Times New Roman" w:hAnsi="Times New Roman"/>
          <w:sz w:val="28"/>
          <w:szCs w:val="28"/>
          <w:lang w:val="en-US"/>
        </w:rPr>
        <w:t>,</w:t>
      </w:r>
      <w:r w:rsidRPr="00684279">
        <w:rPr>
          <w:rFonts w:ascii="Times New Roman" w:hAnsi="Times New Roman"/>
          <w:i/>
          <w:sz w:val="28"/>
          <w:szCs w:val="28"/>
          <w:lang w:val="en-US"/>
        </w:rPr>
        <w:t xml:space="preserve"> Consistency</w:t>
      </w:r>
      <w:r w:rsidRPr="00684279">
        <w:rPr>
          <w:rFonts w:ascii="Times New Roman" w:hAnsi="Times New Roman"/>
          <w:sz w:val="28"/>
          <w:szCs w:val="28"/>
          <w:lang w:val="en-US"/>
        </w:rPr>
        <w:t>,</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Cheerfulness</w:t>
      </w:r>
      <w:r w:rsidRPr="00684279">
        <w:rPr>
          <w:rFonts w:ascii="Times New Roman" w:hAnsi="Times New Roman"/>
          <w:sz w:val="28"/>
          <w:szCs w:val="28"/>
          <w:lang w:val="en-US"/>
        </w:rPr>
        <w:t>,</w:t>
      </w:r>
      <w:r w:rsidRPr="00684279">
        <w:rPr>
          <w:rFonts w:ascii="Times New Roman" w:hAnsi="Times New Roman"/>
          <w:i/>
          <w:sz w:val="28"/>
          <w:szCs w:val="28"/>
          <w:lang w:val="en-US"/>
        </w:rPr>
        <w:t xml:space="preserve"> Daintiness</w:t>
      </w:r>
      <w:r w:rsidRPr="00684279">
        <w:rPr>
          <w:rFonts w:ascii="Times New Roman" w:hAnsi="Times New Roman"/>
          <w:sz w:val="28"/>
          <w:szCs w:val="28"/>
          <w:lang w:val="en-US"/>
        </w:rPr>
        <w:t>,</w:t>
      </w:r>
      <w:r w:rsidRPr="00684279">
        <w:rPr>
          <w:rFonts w:ascii="Times New Roman" w:hAnsi="Times New Roman"/>
          <w:i/>
          <w:sz w:val="28"/>
          <w:szCs w:val="28"/>
          <w:lang w:val="en-US"/>
        </w:rPr>
        <w:t xml:space="preserve"> Impression</w:t>
      </w:r>
      <w:r w:rsidRPr="00684279">
        <w:rPr>
          <w:rFonts w:ascii="Times New Roman" w:hAnsi="Times New Roman"/>
          <w:sz w:val="28"/>
          <w:szCs w:val="28"/>
          <w:lang w:val="en-US"/>
        </w:rPr>
        <w:t>,</w:t>
      </w:r>
      <w:r w:rsidRPr="00684279">
        <w:rPr>
          <w:rFonts w:ascii="Times New Roman" w:hAnsi="Times New Roman"/>
          <w:i/>
          <w:sz w:val="28"/>
          <w:szCs w:val="28"/>
          <w:lang w:val="en-US"/>
        </w:rPr>
        <w:t xml:space="preserve"> Assistance</w:t>
      </w:r>
      <w:r w:rsidRPr="00684279">
        <w:rPr>
          <w:rFonts w:ascii="Times New Roman" w:hAnsi="Times New Roman"/>
          <w:sz w:val="28"/>
          <w:szCs w:val="28"/>
          <w:lang w:val="en-US"/>
        </w:rPr>
        <w:t>,</w:t>
      </w:r>
      <w:r w:rsidRPr="00684279">
        <w:rPr>
          <w:rFonts w:ascii="Times New Roman" w:hAnsi="Times New Roman"/>
          <w:i/>
          <w:sz w:val="28"/>
          <w:szCs w:val="28"/>
          <w:lang w:val="en-US"/>
        </w:rPr>
        <w:t xml:space="preserve"> Flower, Music</w:t>
      </w:r>
      <w:r w:rsidRPr="00684279">
        <w:rPr>
          <w:rFonts w:ascii="Times New Roman" w:hAnsi="Times New Roman"/>
          <w:sz w:val="28"/>
          <w:szCs w:val="28"/>
          <w:lang w:val="en-US"/>
        </w:rPr>
        <w:t>,</w:t>
      </w:r>
      <w:r w:rsidRPr="00684279">
        <w:rPr>
          <w:rFonts w:ascii="Times New Roman" w:hAnsi="Times New Roman"/>
          <w:i/>
          <w:sz w:val="28"/>
          <w:szCs w:val="28"/>
          <w:lang w:val="en-US"/>
        </w:rPr>
        <w:t xml:space="preserve"> Response</w:t>
      </w:r>
      <w:r w:rsidRPr="00684279">
        <w:rPr>
          <w:rFonts w:ascii="Times New Roman" w:hAnsi="Times New Roman"/>
          <w:sz w:val="28"/>
          <w:szCs w:val="28"/>
          <w:lang w:val="en-US"/>
        </w:rPr>
        <w:t>,</w:t>
      </w:r>
      <w:r w:rsidRPr="00684279">
        <w:rPr>
          <w:rFonts w:ascii="Times New Roman" w:hAnsi="Times New Roman"/>
          <w:i/>
          <w:sz w:val="28"/>
          <w:szCs w:val="28"/>
          <w:lang w:val="en-US"/>
        </w:rPr>
        <w:t xml:space="preserve"> System</w:t>
      </w:r>
      <w:r w:rsidRPr="00684279">
        <w:rPr>
          <w:rFonts w:ascii="Times New Roman" w:hAnsi="Times New Roman"/>
          <w:sz w:val="28"/>
          <w:szCs w:val="28"/>
          <w:lang w:val="en-US"/>
        </w:rPr>
        <w:t>,</w:t>
      </w:r>
      <w:r w:rsidRPr="00684279">
        <w:rPr>
          <w:rFonts w:ascii="Times New Roman" w:hAnsi="Times New Roman"/>
          <w:i/>
          <w:sz w:val="28"/>
          <w:szCs w:val="28"/>
          <w:lang w:val="en-US"/>
        </w:rPr>
        <w:t xml:space="preserve"> Superiority</w:t>
      </w:r>
      <w:r w:rsidRPr="00684279">
        <w:rPr>
          <w:rFonts w:ascii="Times New Roman" w:hAnsi="Times New Roman"/>
          <w:sz w:val="28"/>
          <w:szCs w:val="28"/>
          <w:lang w:val="en-US"/>
        </w:rPr>
        <w:t>,</w:t>
      </w:r>
      <w:r w:rsidRPr="00684279">
        <w:rPr>
          <w:rFonts w:ascii="Times New Roman" w:hAnsi="Times New Roman"/>
          <w:i/>
          <w:sz w:val="28"/>
          <w:szCs w:val="28"/>
          <w:lang w:val="en-US"/>
        </w:rPr>
        <w:t xml:space="preserve"> Mystery</w:t>
      </w:r>
      <w:r w:rsidRPr="00684279">
        <w:rPr>
          <w:rFonts w:ascii="Times New Roman" w:hAnsi="Times New Roman"/>
          <w:sz w:val="28"/>
          <w:szCs w:val="28"/>
          <w:lang w:val="en-US"/>
        </w:rPr>
        <w:t>,</w:t>
      </w:r>
      <w:r w:rsidRPr="00684279">
        <w:rPr>
          <w:rFonts w:ascii="Times New Roman" w:hAnsi="Times New Roman"/>
          <w:i/>
          <w:sz w:val="28"/>
          <w:szCs w:val="28"/>
          <w:lang w:val="en-US"/>
        </w:rPr>
        <w:t xml:space="preserve"> Desire</w:t>
      </w:r>
      <w:r w:rsidRPr="00684279">
        <w:rPr>
          <w:rFonts w:ascii="Times New Roman" w:hAnsi="Times New Roman"/>
          <w:sz w:val="28"/>
          <w:szCs w:val="28"/>
          <w:lang w:val="en-US"/>
        </w:rPr>
        <w:t>,</w:t>
      </w:r>
      <w:r w:rsidRPr="00684279">
        <w:rPr>
          <w:rFonts w:ascii="Times New Roman" w:hAnsi="Times New Roman"/>
          <w:i/>
          <w:sz w:val="28"/>
          <w:szCs w:val="28"/>
          <w:lang w:val="en-US"/>
        </w:rPr>
        <w:t xml:space="preserve"> Spell</w:t>
      </w:r>
      <w:r w:rsidRPr="00684279">
        <w:rPr>
          <w:rFonts w:ascii="Times New Roman" w:hAnsi="Times New Roman"/>
          <w:sz w:val="28"/>
          <w:szCs w:val="28"/>
          <w:lang w:val="en-US"/>
        </w:rPr>
        <w:t>,</w:t>
      </w:r>
      <w:r w:rsidRPr="00684279">
        <w:rPr>
          <w:rFonts w:ascii="Times New Roman" w:hAnsi="Times New Roman"/>
          <w:i/>
          <w:sz w:val="28"/>
          <w:szCs w:val="28"/>
          <w:lang w:val="en-US"/>
        </w:rPr>
        <w:t xml:space="preserve"> Respect</w:t>
      </w:r>
      <w:r w:rsidRPr="00684279">
        <w:rPr>
          <w:rFonts w:ascii="Times New Roman" w:hAnsi="Times New Roman"/>
          <w:sz w:val="28"/>
          <w:szCs w:val="28"/>
          <w:lang w:val="en-US"/>
        </w:rPr>
        <w:t>,</w:t>
      </w:r>
      <w:r w:rsidRPr="00684279">
        <w:rPr>
          <w:rFonts w:ascii="Times New Roman" w:hAnsi="Times New Roman"/>
          <w:i/>
          <w:sz w:val="28"/>
          <w:szCs w:val="28"/>
          <w:lang w:val="en-US"/>
        </w:rPr>
        <w:t xml:space="preserve"> Delight</w:t>
      </w:r>
      <w:r w:rsidRPr="00684279">
        <w:rPr>
          <w:rFonts w:ascii="Times New Roman" w:hAnsi="Times New Roman"/>
          <w:sz w:val="28"/>
          <w:szCs w:val="28"/>
          <w:lang w:val="en-US"/>
        </w:rPr>
        <w:t>,</w:t>
      </w:r>
      <w:r w:rsidRPr="00684279">
        <w:rPr>
          <w:rFonts w:ascii="Times New Roman" w:hAnsi="Times New Roman"/>
          <w:i/>
          <w:sz w:val="28"/>
          <w:szCs w:val="28"/>
          <w:lang w:val="en-US"/>
        </w:rPr>
        <w:t xml:space="preserve"> Graciousness</w:t>
      </w:r>
      <w:r w:rsidRPr="00684279">
        <w:rPr>
          <w:rFonts w:ascii="Times New Roman" w:hAnsi="Times New Roman"/>
          <w:sz w:val="28"/>
          <w:szCs w:val="28"/>
          <w:lang w:val="en-US"/>
        </w:rPr>
        <w:t>,</w:t>
      </w:r>
      <w:r w:rsidRPr="00684279">
        <w:rPr>
          <w:rFonts w:ascii="Times New Roman" w:hAnsi="Times New Roman"/>
          <w:i/>
          <w:sz w:val="28"/>
          <w:szCs w:val="28"/>
          <w:lang w:val="en-US"/>
        </w:rPr>
        <w:t xml:space="preserve"> Perception</w:t>
      </w:r>
      <w:r w:rsidRPr="00684279">
        <w:rPr>
          <w:rFonts w:ascii="Times New Roman" w:hAnsi="Times New Roman"/>
          <w:sz w:val="28"/>
          <w:szCs w:val="28"/>
          <w:lang w:val="uk-UA"/>
        </w:rPr>
        <w:t>) та дальної (</w:t>
      </w:r>
      <w:r w:rsidRPr="00684279">
        <w:rPr>
          <w:rFonts w:ascii="Times New Roman" w:hAnsi="Times New Roman"/>
          <w:i/>
          <w:sz w:val="28"/>
          <w:szCs w:val="28"/>
          <w:lang w:val="en-US"/>
        </w:rPr>
        <w:t>Grade</w:t>
      </w:r>
      <w:r w:rsidRPr="00684279">
        <w:rPr>
          <w:rFonts w:ascii="Times New Roman" w:hAnsi="Times New Roman"/>
          <w:sz w:val="28"/>
          <w:szCs w:val="28"/>
          <w:lang w:val="en-US"/>
        </w:rPr>
        <w:t xml:space="preserve">, </w:t>
      </w:r>
      <w:r w:rsidRPr="00684279">
        <w:rPr>
          <w:rFonts w:ascii="Times New Roman" w:hAnsi="Times New Roman"/>
          <w:i/>
          <w:sz w:val="28"/>
          <w:szCs w:val="28"/>
          <w:lang w:val="en-US"/>
        </w:rPr>
        <w:t>Donation</w:t>
      </w:r>
      <w:r w:rsidRPr="00684279">
        <w:rPr>
          <w:rFonts w:ascii="Times New Roman" w:hAnsi="Times New Roman"/>
          <w:sz w:val="28"/>
          <w:szCs w:val="28"/>
          <w:lang w:val="en-US"/>
        </w:rPr>
        <w:t xml:space="preserve">, </w:t>
      </w:r>
      <w:r w:rsidRPr="00684279">
        <w:rPr>
          <w:rFonts w:ascii="Times New Roman" w:hAnsi="Times New Roman"/>
          <w:i/>
          <w:sz w:val="28"/>
          <w:szCs w:val="28"/>
          <w:lang w:val="en-US"/>
        </w:rPr>
        <w:t>Accusation</w:t>
      </w:r>
      <w:r w:rsidRPr="00684279">
        <w:rPr>
          <w:rFonts w:ascii="Times New Roman" w:hAnsi="Times New Roman"/>
          <w:sz w:val="28"/>
          <w:szCs w:val="28"/>
          <w:lang w:val="en-US"/>
        </w:rPr>
        <w:t xml:space="preserve">, </w:t>
      </w:r>
      <w:r w:rsidRPr="00684279">
        <w:rPr>
          <w:rFonts w:ascii="Times New Roman" w:hAnsi="Times New Roman"/>
          <w:i/>
          <w:sz w:val="28"/>
          <w:szCs w:val="28"/>
          <w:lang w:val="en-US"/>
        </w:rPr>
        <w:t>Quark</w:t>
      </w:r>
      <w:r w:rsidRPr="00684279">
        <w:rPr>
          <w:rFonts w:ascii="Times New Roman" w:hAnsi="Times New Roman"/>
          <w:sz w:val="28"/>
          <w:szCs w:val="28"/>
          <w:lang w:val="en-US"/>
        </w:rPr>
        <w:t xml:space="preserve">, </w:t>
      </w:r>
      <w:r w:rsidRPr="00684279">
        <w:rPr>
          <w:rFonts w:ascii="Times New Roman" w:hAnsi="Times New Roman"/>
          <w:i/>
          <w:sz w:val="28"/>
          <w:szCs w:val="28"/>
          <w:lang w:val="en-US"/>
        </w:rPr>
        <w:t>Touch</w:t>
      </w:r>
      <w:r w:rsidRPr="00684279">
        <w:rPr>
          <w:rFonts w:ascii="Times New Roman" w:hAnsi="Times New Roman"/>
          <w:sz w:val="28"/>
          <w:szCs w:val="28"/>
          <w:lang w:val="en-US"/>
        </w:rPr>
        <w:t xml:space="preserve">, </w:t>
      </w:r>
      <w:r w:rsidRPr="00684279">
        <w:rPr>
          <w:rFonts w:ascii="Times New Roman" w:hAnsi="Times New Roman"/>
          <w:i/>
          <w:sz w:val="28"/>
          <w:szCs w:val="28"/>
          <w:lang w:val="en-US"/>
        </w:rPr>
        <w:t>Power</w:t>
      </w:r>
      <w:r w:rsidRPr="00684279">
        <w:rPr>
          <w:rFonts w:ascii="Times New Roman" w:hAnsi="Times New Roman"/>
          <w:sz w:val="28"/>
          <w:szCs w:val="28"/>
          <w:lang w:val="en-US"/>
        </w:rPr>
        <w:t xml:space="preserve">, </w:t>
      </w:r>
      <w:r w:rsidRPr="00684279">
        <w:rPr>
          <w:rFonts w:ascii="Times New Roman" w:hAnsi="Times New Roman"/>
          <w:i/>
          <w:sz w:val="28"/>
          <w:szCs w:val="28"/>
          <w:lang w:val="en-US"/>
        </w:rPr>
        <w:t>Authority</w:t>
      </w:r>
      <w:r w:rsidRPr="00684279">
        <w:rPr>
          <w:rFonts w:ascii="Times New Roman" w:hAnsi="Times New Roman"/>
          <w:sz w:val="28"/>
          <w:szCs w:val="28"/>
          <w:lang w:val="en-US"/>
        </w:rPr>
        <w:t xml:space="preserve">, </w:t>
      </w:r>
      <w:r w:rsidRPr="00684279">
        <w:rPr>
          <w:rFonts w:ascii="Times New Roman" w:hAnsi="Times New Roman"/>
          <w:i/>
          <w:sz w:val="28"/>
          <w:szCs w:val="28"/>
          <w:lang w:val="en-US"/>
        </w:rPr>
        <w:t>Jurisdiction</w:t>
      </w:r>
      <w:r w:rsidRPr="00684279">
        <w:rPr>
          <w:rFonts w:ascii="Times New Roman" w:hAnsi="Times New Roman"/>
          <w:sz w:val="28"/>
          <w:szCs w:val="28"/>
          <w:lang w:val="en-US"/>
        </w:rPr>
        <w:t xml:space="preserve">, </w:t>
      </w:r>
      <w:r w:rsidRPr="00684279">
        <w:rPr>
          <w:rFonts w:ascii="Times New Roman" w:hAnsi="Times New Roman"/>
          <w:i/>
          <w:sz w:val="28"/>
          <w:szCs w:val="28"/>
          <w:lang w:val="en-US"/>
        </w:rPr>
        <w:t>Selection</w:t>
      </w:r>
      <w:r w:rsidRPr="00684279">
        <w:rPr>
          <w:rFonts w:ascii="Times New Roman" w:hAnsi="Times New Roman"/>
          <w:sz w:val="28"/>
          <w:szCs w:val="28"/>
          <w:lang w:val="en-US"/>
        </w:rPr>
        <w:t xml:space="preserve">, </w:t>
      </w:r>
      <w:r w:rsidRPr="00684279">
        <w:rPr>
          <w:rFonts w:ascii="Times New Roman" w:hAnsi="Times New Roman"/>
          <w:i/>
          <w:sz w:val="28"/>
          <w:szCs w:val="28"/>
          <w:lang w:val="en-US"/>
        </w:rPr>
        <w:t>Justification</w:t>
      </w:r>
      <w:r w:rsidRPr="00684279">
        <w:rPr>
          <w:rFonts w:ascii="Times New Roman" w:hAnsi="Times New Roman"/>
          <w:sz w:val="28"/>
          <w:szCs w:val="28"/>
          <w:lang w:val="uk-UA"/>
        </w:rPr>
        <w:t>) периферій.</w:t>
      </w:r>
    </w:p>
    <w:p w:rsidR="009011FA" w:rsidRPr="00684279" w:rsidRDefault="009011FA" w:rsidP="00BD2900">
      <w:pPr>
        <w:spacing w:after="0" w:line="360" w:lineRule="auto"/>
        <w:ind w:firstLine="709"/>
        <w:jc w:val="both"/>
        <w:rPr>
          <w:rFonts w:ascii="Times New Roman" w:hAnsi="Times New Roman"/>
          <w:sz w:val="28"/>
          <w:szCs w:val="28"/>
          <w:lang w:val="uk-UA"/>
        </w:rPr>
      </w:pPr>
      <w:r w:rsidRPr="00684279">
        <w:rPr>
          <w:rFonts w:ascii="Times New Roman" w:hAnsi="Times New Roman"/>
          <w:sz w:val="28"/>
          <w:szCs w:val="28"/>
          <w:lang w:val="uk-UA"/>
        </w:rPr>
        <w:t>Графічно воно може бути представлено таким чином:</w:t>
      </w:r>
    </w:p>
    <w:p w:rsidR="009011FA" w:rsidRPr="00684279" w:rsidRDefault="003750F0" w:rsidP="00BD2900">
      <w:pPr>
        <w:spacing w:after="0" w:line="360" w:lineRule="auto"/>
        <w:ind w:firstLine="709"/>
        <w:jc w:val="center"/>
        <w:rPr>
          <w:rFonts w:ascii="Times New Roman" w:hAnsi="Times New Roman"/>
          <w:sz w:val="28"/>
          <w:szCs w:val="28"/>
          <w:lang w:val="uk-UA"/>
        </w:rPr>
      </w:pPr>
      <w:r w:rsidRPr="00684279">
        <w:rPr>
          <w:rFonts w:ascii="Times New Roman" w:hAnsi="Times New Roman"/>
          <w:noProof/>
          <w:sz w:val="28"/>
          <w:szCs w:val="28"/>
          <w:lang w:val="uk-UA" w:eastAsia="uk-UA"/>
        </w:rPr>
        <w:drawing>
          <wp:inline distT="0" distB="0" distL="0" distR="0">
            <wp:extent cx="4348800" cy="2599200"/>
            <wp:effectExtent l="0" t="0" r="0" b="0"/>
            <wp:docPr id="58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1"/>
                    <a:srcRect/>
                    <a:stretch>
                      <a:fillRect/>
                    </a:stretch>
                  </pic:blipFill>
                  <pic:spPr bwMode="auto">
                    <a:xfrm>
                      <a:off x="0" y="0"/>
                      <a:ext cx="4348800" cy="2599200"/>
                    </a:xfrm>
                    <a:prstGeom prst="rect">
                      <a:avLst/>
                    </a:prstGeom>
                    <a:noFill/>
                    <a:ln w="9525">
                      <a:noFill/>
                      <a:miter lim="800000"/>
                      <a:headEnd/>
                      <a:tailEnd/>
                    </a:ln>
                  </pic:spPr>
                </pic:pic>
              </a:graphicData>
            </a:graphic>
          </wp:inline>
        </w:drawing>
      </w:r>
    </w:p>
    <w:p w:rsidR="009011FA" w:rsidRPr="00684279" w:rsidRDefault="009011FA" w:rsidP="00BD2900">
      <w:pPr>
        <w:spacing w:after="0" w:line="360" w:lineRule="auto"/>
        <w:ind w:firstLine="709"/>
        <w:jc w:val="center"/>
        <w:rPr>
          <w:rFonts w:ascii="Times New Roman" w:hAnsi="Times New Roman"/>
          <w:sz w:val="28"/>
          <w:szCs w:val="28"/>
        </w:rPr>
      </w:pPr>
      <w:r w:rsidRPr="00684279">
        <w:rPr>
          <w:rFonts w:ascii="Times New Roman" w:hAnsi="Times New Roman"/>
          <w:sz w:val="28"/>
          <w:szCs w:val="28"/>
          <w:lang w:val="uk-UA"/>
        </w:rPr>
        <w:t>Рис. 3.</w:t>
      </w:r>
      <w:r w:rsidRPr="00684279">
        <w:rPr>
          <w:rFonts w:ascii="Times New Roman" w:hAnsi="Times New Roman"/>
          <w:sz w:val="28"/>
          <w:szCs w:val="28"/>
        </w:rPr>
        <w:t>3</w:t>
      </w:r>
      <w:r w:rsidRPr="00684279">
        <w:rPr>
          <w:rFonts w:ascii="Times New Roman" w:hAnsi="Times New Roman"/>
          <w:sz w:val="28"/>
          <w:szCs w:val="28"/>
          <w:lang w:val="uk-UA"/>
        </w:rPr>
        <w:t xml:space="preserve">. Лексико-семантичне поле краси в англійській мові </w:t>
      </w:r>
    </w:p>
    <w:p w:rsidR="009011FA" w:rsidRPr="00684279" w:rsidRDefault="009011FA" w:rsidP="00BD2900">
      <w:pPr>
        <w:spacing w:after="0" w:line="360" w:lineRule="auto"/>
        <w:ind w:firstLine="709"/>
        <w:jc w:val="both"/>
        <w:rPr>
          <w:rFonts w:ascii="Times New Roman" w:hAnsi="Times New Roman"/>
          <w:sz w:val="28"/>
          <w:szCs w:val="28"/>
          <w:lang w:val="uk-UA"/>
        </w:rPr>
      </w:pPr>
      <w:r w:rsidRPr="00684279">
        <w:rPr>
          <w:rFonts w:ascii="Times New Roman" w:hAnsi="Times New Roman"/>
          <w:sz w:val="28"/>
          <w:szCs w:val="28"/>
          <w:lang w:val="uk-UA"/>
        </w:rPr>
        <w:t>Сюди входять складові поняття краси (</w:t>
      </w:r>
      <w:r w:rsidRPr="00684279">
        <w:rPr>
          <w:rFonts w:ascii="Times New Roman" w:hAnsi="Times New Roman"/>
          <w:i/>
          <w:sz w:val="28"/>
          <w:szCs w:val="28"/>
          <w:lang w:val="en-US"/>
        </w:rPr>
        <w:t>Paleness</w:t>
      </w:r>
      <w:r w:rsidRPr="00684279">
        <w:rPr>
          <w:rFonts w:ascii="Times New Roman" w:hAnsi="Times New Roman"/>
          <w:sz w:val="28"/>
          <w:szCs w:val="28"/>
          <w:lang w:val="uk-UA"/>
        </w:rPr>
        <w:t xml:space="preserve">, </w:t>
      </w:r>
      <w:r w:rsidRPr="00684279">
        <w:rPr>
          <w:rFonts w:ascii="Times New Roman" w:hAnsi="Times New Roman"/>
          <w:i/>
          <w:sz w:val="28"/>
          <w:szCs w:val="28"/>
          <w:lang w:val="en-US"/>
        </w:rPr>
        <w:t>Graciousness</w:t>
      </w:r>
      <w:r w:rsidRPr="00684279">
        <w:rPr>
          <w:rFonts w:ascii="Times New Roman" w:hAnsi="Times New Roman"/>
          <w:sz w:val="28"/>
          <w:szCs w:val="28"/>
          <w:lang w:val="uk-UA"/>
        </w:rPr>
        <w:t xml:space="preserve">, </w:t>
      </w:r>
      <w:r w:rsidRPr="00684279">
        <w:rPr>
          <w:rFonts w:ascii="Times New Roman" w:hAnsi="Times New Roman"/>
          <w:i/>
          <w:sz w:val="28"/>
          <w:szCs w:val="28"/>
          <w:lang w:val="en-US"/>
        </w:rPr>
        <w:t>Proportion</w:t>
      </w:r>
      <w:r w:rsidRPr="00684279">
        <w:rPr>
          <w:rFonts w:ascii="Times New Roman" w:hAnsi="Times New Roman"/>
          <w:sz w:val="28"/>
          <w:szCs w:val="28"/>
          <w:lang w:val="uk-UA"/>
        </w:rPr>
        <w:t xml:space="preserve">, </w:t>
      </w:r>
      <w:r w:rsidRPr="00684279">
        <w:rPr>
          <w:rFonts w:ascii="Times New Roman" w:hAnsi="Times New Roman"/>
          <w:i/>
          <w:sz w:val="28"/>
          <w:szCs w:val="28"/>
          <w:lang w:val="en-US"/>
        </w:rPr>
        <w:t>Charm</w:t>
      </w:r>
      <w:r w:rsidRPr="00684279">
        <w:rPr>
          <w:rFonts w:ascii="Times New Roman" w:hAnsi="Times New Roman"/>
          <w:sz w:val="28"/>
          <w:szCs w:val="28"/>
          <w:lang w:val="uk-UA"/>
        </w:rPr>
        <w:t xml:space="preserve">, </w:t>
      </w:r>
      <w:r w:rsidRPr="00684279">
        <w:rPr>
          <w:rFonts w:ascii="Times New Roman" w:hAnsi="Times New Roman"/>
          <w:i/>
          <w:sz w:val="28"/>
          <w:szCs w:val="28"/>
          <w:lang w:val="en-US"/>
        </w:rPr>
        <w:t>Daintiness</w:t>
      </w:r>
      <w:r w:rsidRPr="00684279">
        <w:rPr>
          <w:rFonts w:ascii="Times New Roman" w:hAnsi="Times New Roman"/>
          <w:sz w:val="28"/>
          <w:szCs w:val="28"/>
          <w:lang w:val="uk-UA"/>
        </w:rPr>
        <w:t>), елементи, що позначають наслідкові семантичні зв’язки (</w:t>
      </w:r>
      <w:r w:rsidRPr="00684279">
        <w:rPr>
          <w:rFonts w:ascii="Times New Roman" w:hAnsi="Times New Roman"/>
          <w:i/>
          <w:sz w:val="28"/>
          <w:szCs w:val="28"/>
          <w:lang w:val="en-US"/>
        </w:rPr>
        <w:t>Popularity</w:t>
      </w:r>
      <w:r w:rsidRPr="00684279">
        <w:rPr>
          <w:rFonts w:ascii="Times New Roman" w:hAnsi="Times New Roman"/>
          <w:sz w:val="28"/>
          <w:szCs w:val="28"/>
          <w:lang w:val="uk-UA"/>
        </w:rPr>
        <w:t xml:space="preserve">, </w:t>
      </w:r>
      <w:r w:rsidRPr="00684279">
        <w:rPr>
          <w:rFonts w:ascii="Times New Roman" w:hAnsi="Times New Roman"/>
          <w:i/>
          <w:sz w:val="28"/>
          <w:szCs w:val="28"/>
          <w:lang w:val="en-US"/>
        </w:rPr>
        <w:t>Esteem</w:t>
      </w:r>
      <w:r w:rsidRPr="00684279">
        <w:rPr>
          <w:rFonts w:ascii="Times New Roman" w:hAnsi="Times New Roman"/>
          <w:sz w:val="28"/>
          <w:szCs w:val="28"/>
          <w:lang w:val="uk-UA"/>
        </w:rPr>
        <w:t xml:space="preserve">, </w:t>
      </w:r>
      <w:r w:rsidRPr="00684279">
        <w:rPr>
          <w:rFonts w:ascii="Times New Roman" w:hAnsi="Times New Roman"/>
          <w:i/>
          <w:sz w:val="28"/>
          <w:szCs w:val="28"/>
          <w:lang w:val="en-US"/>
        </w:rPr>
        <w:t>Significance</w:t>
      </w:r>
      <w:r w:rsidRPr="00684279">
        <w:rPr>
          <w:rFonts w:ascii="Times New Roman" w:hAnsi="Times New Roman"/>
          <w:sz w:val="28"/>
          <w:szCs w:val="28"/>
          <w:lang w:val="uk-UA"/>
        </w:rPr>
        <w:t xml:space="preserve">, </w:t>
      </w:r>
      <w:r w:rsidRPr="00684279">
        <w:rPr>
          <w:rFonts w:ascii="Times New Roman" w:hAnsi="Times New Roman"/>
          <w:i/>
          <w:sz w:val="28"/>
          <w:szCs w:val="28"/>
          <w:lang w:val="en-US"/>
        </w:rPr>
        <w:t>B</w:t>
      </w:r>
      <w:r w:rsidRPr="00684279">
        <w:rPr>
          <w:rFonts w:ascii="Times New Roman" w:hAnsi="Times New Roman"/>
          <w:i/>
          <w:sz w:val="28"/>
          <w:szCs w:val="28"/>
          <w:lang w:val="uk-UA"/>
        </w:rPr>
        <w:t>enefit</w:t>
      </w:r>
      <w:r w:rsidRPr="00684279">
        <w:rPr>
          <w:rFonts w:ascii="Times New Roman" w:hAnsi="Times New Roman"/>
          <w:sz w:val="28"/>
          <w:szCs w:val="28"/>
          <w:lang w:val="uk-UA"/>
        </w:rPr>
        <w:t xml:space="preserve">, </w:t>
      </w:r>
      <w:r w:rsidRPr="00684279">
        <w:rPr>
          <w:rFonts w:ascii="Times New Roman" w:hAnsi="Times New Roman"/>
          <w:i/>
          <w:sz w:val="28"/>
          <w:szCs w:val="28"/>
          <w:lang w:val="en-US"/>
        </w:rPr>
        <w:t>Importance</w:t>
      </w:r>
      <w:r w:rsidRPr="00684279">
        <w:rPr>
          <w:rFonts w:ascii="Times New Roman" w:hAnsi="Times New Roman"/>
          <w:sz w:val="28"/>
          <w:szCs w:val="28"/>
          <w:lang w:val="uk-UA"/>
        </w:rPr>
        <w:t xml:space="preserve">, </w:t>
      </w:r>
      <w:r w:rsidRPr="00684279">
        <w:rPr>
          <w:rFonts w:ascii="Times New Roman" w:hAnsi="Times New Roman"/>
          <w:i/>
          <w:sz w:val="28"/>
          <w:szCs w:val="28"/>
          <w:lang w:val="en-US"/>
        </w:rPr>
        <w:t>Love</w:t>
      </w:r>
      <w:r w:rsidRPr="00684279">
        <w:rPr>
          <w:rFonts w:ascii="Times New Roman" w:hAnsi="Times New Roman"/>
          <w:sz w:val="28"/>
          <w:szCs w:val="28"/>
          <w:lang w:val="uk-UA"/>
        </w:rPr>
        <w:t xml:space="preserve">, </w:t>
      </w:r>
      <w:r w:rsidRPr="00684279">
        <w:rPr>
          <w:rFonts w:ascii="Times New Roman" w:hAnsi="Times New Roman"/>
          <w:i/>
          <w:sz w:val="28"/>
          <w:szCs w:val="28"/>
          <w:lang w:val="en-US"/>
        </w:rPr>
        <w:t>Authority</w:t>
      </w:r>
      <w:r w:rsidRPr="00684279">
        <w:rPr>
          <w:rFonts w:ascii="Times New Roman" w:hAnsi="Times New Roman"/>
          <w:sz w:val="28"/>
          <w:szCs w:val="28"/>
          <w:lang w:val="uk-UA"/>
        </w:rPr>
        <w:t xml:space="preserve">, </w:t>
      </w:r>
      <w:r w:rsidRPr="00684279">
        <w:rPr>
          <w:rFonts w:ascii="Times New Roman" w:hAnsi="Times New Roman"/>
          <w:i/>
          <w:sz w:val="28"/>
          <w:szCs w:val="28"/>
          <w:lang w:val="en-US"/>
        </w:rPr>
        <w:t>Respect</w:t>
      </w:r>
      <w:r w:rsidRPr="00684279">
        <w:rPr>
          <w:rFonts w:ascii="Times New Roman" w:hAnsi="Times New Roman"/>
          <w:sz w:val="28"/>
          <w:szCs w:val="28"/>
          <w:lang w:val="uk-UA"/>
        </w:rPr>
        <w:t>), визначники краси як впорядкованої системи (</w:t>
      </w:r>
      <w:r w:rsidRPr="00684279">
        <w:rPr>
          <w:rFonts w:ascii="Times New Roman" w:hAnsi="Times New Roman"/>
          <w:i/>
          <w:sz w:val="28"/>
          <w:szCs w:val="28"/>
          <w:lang w:val="en-US"/>
        </w:rPr>
        <w:t>Quark</w:t>
      </w:r>
      <w:r w:rsidRPr="00684279">
        <w:rPr>
          <w:rFonts w:ascii="Times New Roman" w:hAnsi="Times New Roman"/>
          <w:sz w:val="28"/>
          <w:szCs w:val="28"/>
          <w:lang w:val="uk-UA"/>
        </w:rPr>
        <w:t xml:space="preserve">, </w:t>
      </w:r>
      <w:r w:rsidRPr="00684279">
        <w:rPr>
          <w:rFonts w:ascii="Times New Roman" w:hAnsi="Times New Roman"/>
          <w:i/>
          <w:sz w:val="28"/>
          <w:szCs w:val="28"/>
          <w:lang w:val="en-US"/>
        </w:rPr>
        <w:t>Consistency</w:t>
      </w:r>
      <w:r w:rsidRPr="00684279">
        <w:rPr>
          <w:rFonts w:ascii="Times New Roman" w:hAnsi="Times New Roman"/>
          <w:sz w:val="28"/>
          <w:szCs w:val="28"/>
          <w:lang w:val="uk-UA"/>
        </w:rPr>
        <w:t xml:space="preserve">, </w:t>
      </w:r>
      <w:r w:rsidRPr="00684279">
        <w:rPr>
          <w:rFonts w:ascii="Times New Roman" w:hAnsi="Times New Roman"/>
          <w:i/>
          <w:sz w:val="28"/>
          <w:szCs w:val="28"/>
          <w:lang w:val="en-US"/>
        </w:rPr>
        <w:t>System</w:t>
      </w:r>
      <w:r w:rsidRPr="00684279">
        <w:rPr>
          <w:rFonts w:ascii="Times New Roman" w:hAnsi="Times New Roman"/>
          <w:sz w:val="28"/>
          <w:szCs w:val="28"/>
          <w:lang w:val="uk-UA"/>
        </w:rPr>
        <w:t xml:space="preserve">, </w:t>
      </w:r>
      <w:r w:rsidRPr="00684279">
        <w:rPr>
          <w:rFonts w:ascii="Times New Roman" w:hAnsi="Times New Roman"/>
          <w:i/>
          <w:sz w:val="28"/>
          <w:szCs w:val="28"/>
          <w:lang w:val="en-US"/>
        </w:rPr>
        <w:t>Order</w:t>
      </w:r>
      <w:r w:rsidRPr="00684279">
        <w:rPr>
          <w:rFonts w:ascii="Times New Roman" w:hAnsi="Times New Roman"/>
          <w:sz w:val="28"/>
          <w:szCs w:val="28"/>
          <w:lang w:val="uk-UA"/>
        </w:rPr>
        <w:t xml:space="preserve">, </w:t>
      </w:r>
      <w:r w:rsidRPr="00684279">
        <w:rPr>
          <w:rFonts w:ascii="Times New Roman" w:hAnsi="Times New Roman"/>
          <w:i/>
          <w:sz w:val="28"/>
          <w:szCs w:val="28"/>
          <w:lang w:val="en-US"/>
        </w:rPr>
        <w:t>Structure</w:t>
      </w:r>
      <w:r w:rsidRPr="00684279">
        <w:rPr>
          <w:rFonts w:ascii="Times New Roman" w:hAnsi="Times New Roman"/>
          <w:sz w:val="28"/>
          <w:szCs w:val="28"/>
          <w:lang w:val="uk-UA"/>
        </w:rPr>
        <w:t>), лексеми на позначення естетичної оцінки (</w:t>
      </w:r>
      <w:r w:rsidRPr="00684279">
        <w:rPr>
          <w:rFonts w:ascii="Times New Roman" w:hAnsi="Times New Roman"/>
          <w:i/>
          <w:sz w:val="28"/>
          <w:szCs w:val="28"/>
          <w:lang w:val="en-US"/>
        </w:rPr>
        <w:t>Perception</w:t>
      </w:r>
      <w:r w:rsidRPr="00684279">
        <w:rPr>
          <w:rFonts w:ascii="Times New Roman" w:hAnsi="Times New Roman"/>
          <w:sz w:val="28"/>
          <w:szCs w:val="28"/>
          <w:lang w:val="uk-UA"/>
        </w:rPr>
        <w:t xml:space="preserve">, </w:t>
      </w:r>
      <w:r w:rsidRPr="00684279">
        <w:rPr>
          <w:rFonts w:ascii="Times New Roman" w:hAnsi="Times New Roman"/>
          <w:i/>
          <w:sz w:val="28"/>
          <w:szCs w:val="28"/>
          <w:lang w:val="en-US"/>
        </w:rPr>
        <w:t>Flower</w:t>
      </w:r>
      <w:r w:rsidRPr="00684279">
        <w:rPr>
          <w:rFonts w:ascii="Times New Roman" w:hAnsi="Times New Roman"/>
          <w:sz w:val="28"/>
          <w:szCs w:val="28"/>
          <w:lang w:val="uk-UA"/>
        </w:rPr>
        <w:t xml:space="preserve">, </w:t>
      </w:r>
      <w:r w:rsidRPr="00684279">
        <w:rPr>
          <w:rFonts w:ascii="Times New Roman" w:hAnsi="Times New Roman"/>
          <w:i/>
          <w:sz w:val="28"/>
          <w:szCs w:val="28"/>
          <w:lang w:val="en-US"/>
        </w:rPr>
        <w:t>Fascination</w:t>
      </w:r>
      <w:r w:rsidRPr="00684279">
        <w:rPr>
          <w:rFonts w:ascii="Times New Roman" w:hAnsi="Times New Roman"/>
          <w:sz w:val="28"/>
          <w:szCs w:val="28"/>
          <w:lang w:val="uk-UA"/>
        </w:rPr>
        <w:t xml:space="preserve">, </w:t>
      </w:r>
      <w:r w:rsidRPr="00684279">
        <w:rPr>
          <w:rFonts w:ascii="Times New Roman" w:hAnsi="Times New Roman"/>
          <w:i/>
          <w:sz w:val="28"/>
          <w:szCs w:val="28"/>
          <w:lang w:val="en-US"/>
        </w:rPr>
        <w:t>Impression</w:t>
      </w:r>
      <w:r w:rsidRPr="00684279">
        <w:rPr>
          <w:rFonts w:ascii="Times New Roman" w:hAnsi="Times New Roman"/>
          <w:sz w:val="28"/>
          <w:szCs w:val="28"/>
          <w:lang w:val="uk-UA"/>
        </w:rPr>
        <w:t xml:space="preserve">, </w:t>
      </w:r>
      <w:r w:rsidRPr="00684279">
        <w:rPr>
          <w:rFonts w:ascii="Times New Roman" w:hAnsi="Times New Roman"/>
          <w:i/>
          <w:sz w:val="28"/>
          <w:szCs w:val="28"/>
          <w:lang w:val="en-US"/>
        </w:rPr>
        <w:t>Excellence</w:t>
      </w:r>
      <w:r w:rsidRPr="00684279">
        <w:rPr>
          <w:rFonts w:ascii="Times New Roman" w:hAnsi="Times New Roman"/>
          <w:sz w:val="28"/>
          <w:szCs w:val="28"/>
          <w:lang w:val="uk-UA"/>
        </w:rPr>
        <w:t xml:space="preserve">, </w:t>
      </w:r>
      <w:r w:rsidRPr="00684279">
        <w:rPr>
          <w:rFonts w:ascii="Times New Roman" w:hAnsi="Times New Roman"/>
          <w:i/>
          <w:sz w:val="28"/>
          <w:szCs w:val="28"/>
          <w:lang w:val="en-US"/>
        </w:rPr>
        <w:t>Admiration</w:t>
      </w:r>
      <w:r w:rsidRPr="00684279">
        <w:rPr>
          <w:rFonts w:ascii="Times New Roman" w:hAnsi="Times New Roman"/>
          <w:sz w:val="28"/>
          <w:szCs w:val="28"/>
          <w:lang w:val="uk-UA"/>
        </w:rPr>
        <w:t>).</w:t>
      </w:r>
    </w:p>
    <w:p w:rsidR="009011FA" w:rsidRPr="00684279" w:rsidRDefault="009011FA" w:rsidP="00C15735">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У ньому маніфестуються 7 із 32 ознак краси (</w:t>
      </w:r>
      <w:r w:rsidR="00C95096" w:rsidRPr="00684279">
        <w:rPr>
          <w:rFonts w:ascii="Times New Roman" w:hAnsi="Times New Roman"/>
          <w:sz w:val="28"/>
          <w:szCs w:val="28"/>
          <w:lang w:val="uk-UA"/>
        </w:rPr>
        <w:t>д</w:t>
      </w:r>
      <w:r w:rsidRPr="00684279">
        <w:rPr>
          <w:rFonts w:ascii="Times New Roman" w:hAnsi="Times New Roman"/>
          <w:sz w:val="28"/>
          <w:szCs w:val="28"/>
          <w:lang w:val="uk-UA"/>
        </w:rPr>
        <w:t>ив. п. 1.6)</w:t>
      </w:r>
      <w:r w:rsidR="00C95096" w:rsidRPr="00684279">
        <w:rPr>
          <w:rFonts w:ascii="Times New Roman" w:hAnsi="Times New Roman"/>
          <w:sz w:val="28"/>
          <w:szCs w:val="28"/>
          <w:lang w:val="uk-UA"/>
        </w:rPr>
        <w:t xml:space="preserve">: </w:t>
      </w:r>
      <w:r w:rsidRPr="00684279">
        <w:rPr>
          <w:rFonts w:ascii="Times New Roman" w:hAnsi="Times New Roman"/>
          <w:i/>
          <w:sz w:val="28"/>
          <w:szCs w:val="28"/>
          <w:lang w:val="en-US"/>
        </w:rPr>
        <w:t>Person</w:t>
      </w:r>
      <w:r w:rsidRPr="00684279">
        <w:rPr>
          <w:rFonts w:ascii="Times New Roman" w:hAnsi="Times New Roman"/>
          <w:sz w:val="28"/>
          <w:szCs w:val="28"/>
          <w:lang w:val="uk-UA"/>
        </w:rPr>
        <w:t xml:space="preserve">, </w:t>
      </w:r>
      <w:r w:rsidRPr="00684279">
        <w:rPr>
          <w:rFonts w:ascii="Times New Roman" w:hAnsi="Times New Roman"/>
          <w:i/>
          <w:sz w:val="28"/>
          <w:szCs w:val="28"/>
          <w:lang w:val="en-US"/>
        </w:rPr>
        <w:t>Perfection</w:t>
      </w:r>
      <w:r w:rsidRPr="00684279">
        <w:rPr>
          <w:rFonts w:ascii="Times New Roman" w:hAnsi="Times New Roman"/>
          <w:sz w:val="28"/>
          <w:szCs w:val="28"/>
          <w:lang w:val="uk-UA"/>
        </w:rPr>
        <w:t xml:space="preserve">, </w:t>
      </w:r>
      <w:r w:rsidRPr="00684279">
        <w:rPr>
          <w:rFonts w:ascii="Times New Roman" w:hAnsi="Times New Roman"/>
          <w:i/>
          <w:sz w:val="28"/>
          <w:szCs w:val="28"/>
          <w:lang w:val="en-US"/>
        </w:rPr>
        <w:t>Charm</w:t>
      </w:r>
      <w:r w:rsidRPr="00684279">
        <w:rPr>
          <w:rFonts w:ascii="Times New Roman" w:hAnsi="Times New Roman"/>
          <w:sz w:val="28"/>
          <w:szCs w:val="28"/>
          <w:lang w:val="uk-UA"/>
        </w:rPr>
        <w:t xml:space="preserve">, </w:t>
      </w:r>
      <w:r w:rsidRPr="00684279">
        <w:rPr>
          <w:rFonts w:ascii="Times New Roman" w:hAnsi="Times New Roman"/>
          <w:i/>
          <w:sz w:val="28"/>
          <w:szCs w:val="28"/>
          <w:lang w:val="en-US"/>
        </w:rPr>
        <w:t>Pleasure</w:t>
      </w:r>
      <w:r w:rsidRPr="00684279">
        <w:rPr>
          <w:rFonts w:ascii="Times New Roman" w:hAnsi="Times New Roman"/>
          <w:sz w:val="28"/>
          <w:szCs w:val="28"/>
          <w:lang w:val="uk-UA"/>
        </w:rPr>
        <w:t xml:space="preserve">, </w:t>
      </w:r>
      <w:r w:rsidRPr="00684279">
        <w:rPr>
          <w:rFonts w:ascii="Times New Roman" w:hAnsi="Times New Roman"/>
          <w:i/>
          <w:sz w:val="28"/>
          <w:szCs w:val="28"/>
          <w:lang w:val="en-US"/>
        </w:rPr>
        <w:t>Elegance</w:t>
      </w:r>
      <w:r w:rsidRPr="00684279">
        <w:rPr>
          <w:rFonts w:ascii="Times New Roman" w:hAnsi="Times New Roman"/>
          <w:sz w:val="28"/>
          <w:szCs w:val="28"/>
          <w:lang w:val="uk-UA"/>
        </w:rPr>
        <w:t xml:space="preserve">, </w:t>
      </w:r>
      <w:r w:rsidRPr="00684279">
        <w:rPr>
          <w:rFonts w:ascii="Times New Roman" w:hAnsi="Times New Roman"/>
          <w:i/>
          <w:sz w:val="28"/>
          <w:szCs w:val="28"/>
          <w:lang w:val="en-US"/>
        </w:rPr>
        <w:t>Harmony</w:t>
      </w:r>
      <w:r w:rsidRPr="00684279">
        <w:rPr>
          <w:rFonts w:ascii="Times New Roman" w:hAnsi="Times New Roman"/>
          <w:sz w:val="28"/>
          <w:szCs w:val="28"/>
          <w:lang w:val="uk-UA"/>
        </w:rPr>
        <w:t xml:space="preserve">, </w:t>
      </w:r>
      <w:r w:rsidRPr="00684279">
        <w:rPr>
          <w:rFonts w:ascii="Times New Roman" w:hAnsi="Times New Roman"/>
          <w:i/>
          <w:sz w:val="28"/>
          <w:szCs w:val="28"/>
          <w:lang w:val="en-US"/>
        </w:rPr>
        <w:t>Order</w:t>
      </w:r>
      <w:r w:rsidRPr="00684279">
        <w:rPr>
          <w:rFonts w:ascii="Times New Roman" w:hAnsi="Times New Roman"/>
          <w:sz w:val="28"/>
          <w:szCs w:val="28"/>
          <w:lang w:val="uk-UA"/>
        </w:rPr>
        <w:t>.</w:t>
      </w:r>
      <w:r w:rsidRPr="00684279">
        <w:rPr>
          <w:rFonts w:ascii="Times New Roman" w:hAnsi="Times New Roman"/>
          <w:b/>
          <w:sz w:val="28"/>
          <w:szCs w:val="28"/>
          <w:lang w:val="uk-UA"/>
        </w:rPr>
        <w:t xml:space="preserve"> </w:t>
      </w:r>
    </w:p>
    <w:p w:rsidR="009011FA" w:rsidRPr="00684279" w:rsidRDefault="009011FA" w:rsidP="00C15735">
      <w:pPr>
        <w:spacing w:after="0" w:line="360" w:lineRule="auto"/>
        <w:ind w:firstLine="708"/>
        <w:jc w:val="both"/>
        <w:rPr>
          <w:rFonts w:ascii="Times New Roman" w:hAnsi="Times New Roman"/>
          <w:sz w:val="28"/>
          <w:szCs w:val="28"/>
          <w:lang w:val="uk-UA"/>
        </w:rPr>
      </w:pPr>
    </w:p>
    <w:p w:rsidR="009011FA" w:rsidRPr="00684279" w:rsidRDefault="009011FA" w:rsidP="00BD2900">
      <w:pPr>
        <w:spacing w:after="0" w:line="360" w:lineRule="auto"/>
        <w:ind w:firstLine="708"/>
        <w:jc w:val="both"/>
        <w:rPr>
          <w:rFonts w:ascii="Times New Roman" w:hAnsi="Times New Roman"/>
          <w:b/>
          <w:smallCaps/>
          <w:sz w:val="28"/>
          <w:szCs w:val="28"/>
          <w:lang w:val="uk-UA"/>
        </w:rPr>
      </w:pPr>
      <w:r w:rsidRPr="00684279">
        <w:rPr>
          <w:rFonts w:ascii="Times New Roman" w:hAnsi="Times New Roman"/>
          <w:b/>
          <w:sz w:val="28"/>
          <w:szCs w:val="28"/>
          <w:lang w:val="uk-UA"/>
        </w:rPr>
        <w:t>3.4</w:t>
      </w:r>
      <w:r w:rsidR="003866D6" w:rsidRPr="00684279">
        <w:rPr>
          <w:rFonts w:ascii="Times New Roman" w:hAnsi="Times New Roman"/>
          <w:b/>
          <w:sz w:val="28"/>
          <w:szCs w:val="28"/>
          <w:lang w:val="uk-UA"/>
        </w:rPr>
        <w:t>.</w:t>
      </w:r>
      <w:r w:rsidRPr="00684279">
        <w:rPr>
          <w:rFonts w:ascii="Times New Roman" w:hAnsi="Times New Roman"/>
          <w:b/>
          <w:sz w:val="28"/>
          <w:szCs w:val="28"/>
          <w:lang w:val="uk-UA"/>
        </w:rPr>
        <w:tab/>
        <w:t xml:space="preserve">Фразеологічні засоби вербалізації концепту </w:t>
      </w:r>
      <w:r w:rsidRPr="00684279">
        <w:rPr>
          <w:rFonts w:ascii="Times New Roman" w:hAnsi="Times New Roman"/>
          <w:b/>
          <w:smallCaps/>
          <w:sz w:val="28"/>
          <w:szCs w:val="28"/>
          <w:lang w:val="uk-UA"/>
        </w:rPr>
        <w:t>beauty</w:t>
      </w:r>
    </w:p>
    <w:p w:rsidR="009011FA" w:rsidRPr="00684279" w:rsidRDefault="009011FA" w:rsidP="00BD2900">
      <w:pPr>
        <w:spacing w:after="0" w:line="360" w:lineRule="auto"/>
        <w:ind w:firstLine="708"/>
        <w:jc w:val="both"/>
        <w:rPr>
          <w:rFonts w:ascii="Times New Roman" w:hAnsi="Times New Roman"/>
          <w:spacing w:val="-4"/>
          <w:sz w:val="28"/>
          <w:szCs w:val="28"/>
          <w:lang w:val="uk-UA"/>
        </w:rPr>
      </w:pPr>
      <w:r w:rsidRPr="00684279">
        <w:rPr>
          <w:rFonts w:ascii="Times New Roman" w:hAnsi="Times New Roman"/>
          <w:spacing w:val="-4"/>
          <w:sz w:val="28"/>
          <w:szCs w:val="28"/>
          <w:lang w:val="uk-UA"/>
        </w:rPr>
        <w:t>Як вже зазначалось (</w:t>
      </w:r>
      <w:r w:rsidR="00C95096" w:rsidRPr="00684279">
        <w:rPr>
          <w:rFonts w:ascii="Times New Roman" w:hAnsi="Times New Roman"/>
          <w:spacing w:val="-4"/>
          <w:sz w:val="28"/>
          <w:szCs w:val="28"/>
          <w:lang w:val="uk-UA"/>
        </w:rPr>
        <w:t>д</w:t>
      </w:r>
      <w:r w:rsidRPr="00684279">
        <w:rPr>
          <w:rFonts w:ascii="Times New Roman" w:hAnsi="Times New Roman"/>
          <w:spacing w:val="-4"/>
          <w:sz w:val="28"/>
          <w:szCs w:val="28"/>
          <w:lang w:val="uk-UA"/>
        </w:rPr>
        <w:t xml:space="preserve">ив. п. 2.2.3), розглядались фразеологічні одиниці, компонентами яких виступають номінативні, дієслівні, ад’єктивні та адвербіальні </w:t>
      </w:r>
      <w:r w:rsidRPr="00684279">
        <w:rPr>
          <w:rFonts w:ascii="Times New Roman" w:hAnsi="Times New Roman"/>
          <w:spacing w:val="-4"/>
          <w:sz w:val="28"/>
          <w:szCs w:val="28"/>
          <w:lang w:val="uk-UA"/>
        </w:rPr>
        <w:lastRenderedPageBreak/>
        <w:t xml:space="preserve">номінації концепту </w:t>
      </w:r>
      <w:r w:rsidRPr="00684279">
        <w:rPr>
          <w:rFonts w:ascii="Times New Roman" w:hAnsi="Times New Roman"/>
          <w:smallCaps/>
          <w:spacing w:val="-4"/>
          <w:sz w:val="28"/>
          <w:szCs w:val="28"/>
          <w:lang w:val="uk-UA"/>
        </w:rPr>
        <w:t xml:space="preserve">beauty, </w:t>
      </w:r>
      <w:r w:rsidRPr="00684279">
        <w:rPr>
          <w:rFonts w:ascii="Times New Roman" w:hAnsi="Times New Roman"/>
          <w:spacing w:val="-4"/>
          <w:sz w:val="28"/>
          <w:szCs w:val="28"/>
          <w:lang w:val="uk-UA"/>
        </w:rPr>
        <w:t>тобто</w:t>
      </w:r>
      <w:r w:rsidRPr="00684279">
        <w:rPr>
          <w:rFonts w:ascii="Times New Roman" w:hAnsi="Times New Roman"/>
          <w:smallCaps/>
          <w:spacing w:val="-4"/>
          <w:sz w:val="28"/>
          <w:szCs w:val="28"/>
          <w:lang w:val="uk-UA"/>
        </w:rPr>
        <w:t xml:space="preserve"> </w:t>
      </w:r>
      <w:r w:rsidRPr="00684279">
        <w:rPr>
          <w:rFonts w:ascii="Times New Roman" w:hAnsi="Times New Roman"/>
          <w:spacing w:val="-4"/>
          <w:sz w:val="28"/>
          <w:szCs w:val="28"/>
          <w:lang w:val="uk-UA"/>
        </w:rPr>
        <w:t>лексеми</w:t>
      </w:r>
      <w:r w:rsidRPr="00684279">
        <w:rPr>
          <w:rFonts w:ascii="Times New Roman" w:hAnsi="Times New Roman"/>
          <w:i/>
          <w:spacing w:val="-4"/>
          <w:sz w:val="28"/>
          <w:szCs w:val="28"/>
          <w:lang w:val="uk-UA"/>
        </w:rPr>
        <w:t xml:space="preserve"> </w:t>
      </w:r>
      <w:r w:rsidRPr="00684279">
        <w:rPr>
          <w:rFonts w:ascii="Times New Roman" w:hAnsi="Times New Roman"/>
          <w:i/>
          <w:spacing w:val="-4"/>
          <w:sz w:val="28"/>
          <w:szCs w:val="28"/>
          <w:lang w:val="en-US"/>
        </w:rPr>
        <w:t>beauty</w:t>
      </w:r>
      <w:r w:rsidRPr="00684279">
        <w:rPr>
          <w:rFonts w:ascii="Times New Roman" w:hAnsi="Times New Roman"/>
          <w:spacing w:val="-4"/>
          <w:sz w:val="28"/>
          <w:szCs w:val="28"/>
          <w:lang w:val="uk-UA"/>
        </w:rPr>
        <w:t xml:space="preserve">, </w:t>
      </w:r>
      <w:r w:rsidRPr="00684279">
        <w:rPr>
          <w:rFonts w:ascii="Times New Roman" w:hAnsi="Times New Roman"/>
          <w:i/>
          <w:spacing w:val="-4"/>
          <w:sz w:val="28"/>
          <w:szCs w:val="28"/>
          <w:lang w:val="en-US"/>
        </w:rPr>
        <w:t>beautiful</w:t>
      </w:r>
      <w:r w:rsidRPr="00684279">
        <w:rPr>
          <w:rFonts w:ascii="Times New Roman" w:hAnsi="Times New Roman"/>
          <w:spacing w:val="-4"/>
          <w:sz w:val="28"/>
          <w:szCs w:val="28"/>
          <w:lang w:val="uk-UA"/>
        </w:rPr>
        <w:t xml:space="preserve">, </w:t>
      </w:r>
      <w:r w:rsidRPr="00684279">
        <w:rPr>
          <w:rFonts w:ascii="Times New Roman" w:hAnsi="Times New Roman"/>
          <w:i/>
          <w:spacing w:val="-4"/>
          <w:sz w:val="28"/>
          <w:szCs w:val="28"/>
          <w:lang w:val="en-US"/>
        </w:rPr>
        <w:t>beautifully</w:t>
      </w:r>
      <w:r w:rsidRPr="00684279">
        <w:rPr>
          <w:rFonts w:ascii="Times New Roman" w:hAnsi="Times New Roman"/>
          <w:i/>
          <w:spacing w:val="-4"/>
          <w:sz w:val="28"/>
          <w:szCs w:val="28"/>
          <w:lang w:val="uk-UA"/>
        </w:rPr>
        <w:t xml:space="preserve"> </w:t>
      </w:r>
      <w:r w:rsidRPr="00684279">
        <w:rPr>
          <w:rFonts w:ascii="Times New Roman" w:hAnsi="Times New Roman"/>
          <w:spacing w:val="-4"/>
          <w:sz w:val="28"/>
          <w:szCs w:val="28"/>
          <w:lang w:val="uk-UA"/>
        </w:rPr>
        <w:t xml:space="preserve">та </w:t>
      </w:r>
      <w:r w:rsidRPr="00684279">
        <w:rPr>
          <w:rFonts w:ascii="Times New Roman" w:hAnsi="Times New Roman"/>
          <w:i/>
          <w:spacing w:val="-4"/>
          <w:sz w:val="28"/>
          <w:szCs w:val="28"/>
          <w:lang w:val="en-US"/>
        </w:rPr>
        <w:t>beautify</w:t>
      </w:r>
      <w:r w:rsidRPr="00684279">
        <w:rPr>
          <w:rFonts w:ascii="Times New Roman" w:hAnsi="Times New Roman"/>
          <w:smallCaps/>
          <w:spacing w:val="-4"/>
          <w:sz w:val="28"/>
          <w:szCs w:val="28"/>
          <w:lang w:val="uk-UA"/>
        </w:rPr>
        <w:t xml:space="preserve"> </w:t>
      </w:r>
      <w:r w:rsidRPr="00684279">
        <w:rPr>
          <w:rFonts w:ascii="Times New Roman" w:hAnsi="Times New Roman"/>
          <w:spacing w:val="-4"/>
          <w:sz w:val="28"/>
          <w:szCs w:val="28"/>
          <w:lang w:val="uk-UA"/>
        </w:rPr>
        <w:t>а</w:t>
      </w:r>
      <w:r w:rsidR="00C95096" w:rsidRPr="00684279">
        <w:rPr>
          <w:rFonts w:ascii="Times New Roman" w:hAnsi="Times New Roman"/>
          <w:spacing w:val="-4"/>
          <w:sz w:val="28"/>
          <w:szCs w:val="28"/>
          <w:lang w:val="uk-UA"/>
        </w:rPr>
        <w:t xml:space="preserve"> також</w:t>
      </w:r>
      <w:r w:rsidRPr="00684279">
        <w:rPr>
          <w:rFonts w:ascii="Times New Roman" w:hAnsi="Times New Roman"/>
          <w:spacing w:val="-4"/>
          <w:sz w:val="28"/>
          <w:szCs w:val="28"/>
          <w:lang w:val="uk-UA"/>
        </w:rPr>
        <w:t xml:space="preserve"> компоненти їх синонімічних рядів. Використання ряду лексикографічних джерел</w:t>
      </w:r>
      <w:r w:rsidR="00207ADF" w:rsidRPr="00684279">
        <w:rPr>
          <w:rFonts w:ascii="Times New Roman" w:hAnsi="Times New Roman"/>
          <w:spacing w:val="-4"/>
          <w:sz w:val="28"/>
          <w:szCs w:val="28"/>
          <w:lang w:val="uk-UA"/>
        </w:rPr>
        <w:t xml:space="preserve"> </w:t>
      </w:r>
      <w:r w:rsidRPr="00684279">
        <w:rPr>
          <w:rFonts w:ascii="Times New Roman" w:hAnsi="Times New Roman"/>
          <w:spacing w:val="-4"/>
          <w:sz w:val="28"/>
          <w:szCs w:val="28"/>
          <w:lang w:val="uk-UA"/>
        </w:rPr>
        <w:t>дало змогу виявити 8</w:t>
      </w:r>
      <w:r w:rsidRPr="00684279">
        <w:rPr>
          <w:rFonts w:ascii="Times New Roman" w:hAnsi="Times New Roman"/>
          <w:spacing w:val="-4"/>
          <w:sz w:val="28"/>
          <w:szCs w:val="28"/>
          <w:lang w:val="en-US"/>
        </w:rPr>
        <w:t xml:space="preserve">3 </w:t>
      </w:r>
      <w:r w:rsidRPr="00684279">
        <w:rPr>
          <w:rFonts w:ascii="Times New Roman" w:hAnsi="Times New Roman"/>
          <w:spacing w:val="-4"/>
          <w:sz w:val="28"/>
          <w:szCs w:val="28"/>
          <w:lang w:val="uk-UA"/>
        </w:rPr>
        <w:t xml:space="preserve">фразеологізми досліджуваної групи: </w:t>
      </w:r>
      <w:r w:rsidRPr="00684279">
        <w:rPr>
          <w:rFonts w:ascii="Times New Roman" w:hAnsi="Times New Roman"/>
          <w:i/>
          <w:spacing w:val="-4"/>
          <w:sz w:val="28"/>
          <w:szCs w:val="28"/>
          <w:lang w:val="uk-UA"/>
        </w:rPr>
        <w:t>Beauty is in the eye of the beholder</w:t>
      </w:r>
      <w:r w:rsidRPr="00684279">
        <w:rPr>
          <w:rFonts w:ascii="Times New Roman" w:hAnsi="Times New Roman"/>
          <w:spacing w:val="-4"/>
          <w:sz w:val="28"/>
          <w:szCs w:val="28"/>
          <w:lang w:val="uk-UA"/>
        </w:rPr>
        <w:t xml:space="preserve"> (</w:t>
      </w:r>
      <w:r w:rsidRPr="00684279">
        <w:rPr>
          <w:rFonts w:ascii="Times New Roman" w:hAnsi="Times New Roman"/>
          <w:i/>
          <w:spacing w:val="-4"/>
          <w:sz w:val="28"/>
          <w:szCs w:val="28"/>
          <w:lang w:val="uk-UA"/>
        </w:rPr>
        <w:t>gazer</w:t>
      </w:r>
      <w:r w:rsidRPr="00684279">
        <w:rPr>
          <w:rFonts w:ascii="Times New Roman" w:hAnsi="Times New Roman"/>
          <w:spacing w:val="-4"/>
          <w:sz w:val="28"/>
          <w:szCs w:val="28"/>
          <w:lang w:val="uk-UA"/>
        </w:rPr>
        <w:t>)</w:t>
      </w:r>
      <w:r w:rsidRPr="00684279">
        <w:rPr>
          <w:rFonts w:ascii="Times New Roman" w:hAnsi="Times New Roman"/>
          <w:spacing w:val="-4"/>
          <w:sz w:val="28"/>
          <w:szCs w:val="28"/>
          <w:lang w:val="en-US"/>
        </w:rPr>
        <w:t xml:space="preserve">, </w:t>
      </w:r>
      <w:r w:rsidRPr="00684279">
        <w:rPr>
          <w:rFonts w:ascii="Times New Roman" w:hAnsi="Times New Roman"/>
          <w:i/>
          <w:spacing w:val="-4"/>
          <w:sz w:val="28"/>
          <w:szCs w:val="28"/>
          <w:lang w:val="uk-UA"/>
        </w:rPr>
        <w:t>Beauty lies in lover’s eyes</w:t>
      </w:r>
      <w:r w:rsidRPr="00684279">
        <w:rPr>
          <w:rFonts w:ascii="Times New Roman" w:hAnsi="Times New Roman"/>
          <w:spacing w:val="-4"/>
          <w:sz w:val="28"/>
          <w:szCs w:val="28"/>
          <w:lang w:val="en-US"/>
        </w:rPr>
        <w:t>,</w:t>
      </w:r>
      <w:r w:rsidR="00207ADF" w:rsidRPr="00684279">
        <w:rPr>
          <w:rFonts w:ascii="Times New Roman" w:hAnsi="Times New Roman"/>
          <w:spacing w:val="-4"/>
          <w:sz w:val="28"/>
          <w:szCs w:val="28"/>
          <w:lang w:val="en-US"/>
        </w:rPr>
        <w:t xml:space="preserve"> </w:t>
      </w:r>
      <w:r w:rsidRPr="00684279">
        <w:rPr>
          <w:rFonts w:ascii="Times New Roman" w:hAnsi="Times New Roman"/>
          <w:i/>
          <w:spacing w:val="-4"/>
          <w:sz w:val="28"/>
          <w:szCs w:val="28"/>
          <w:lang w:val="uk-UA"/>
        </w:rPr>
        <w:t>Beauty is only skin deep</w:t>
      </w:r>
      <w:r w:rsidRPr="00684279">
        <w:rPr>
          <w:rFonts w:ascii="Times New Roman" w:hAnsi="Times New Roman"/>
          <w:spacing w:val="-4"/>
          <w:sz w:val="28"/>
          <w:szCs w:val="28"/>
          <w:lang w:val="en-US"/>
        </w:rPr>
        <w:t>,</w:t>
      </w:r>
      <w:r w:rsidRPr="00684279">
        <w:rPr>
          <w:rFonts w:ascii="Times New Roman" w:hAnsi="Times New Roman"/>
          <w:spacing w:val="-4"/>
          <w:sz w:val="28"/>
          <w:szCs w:val="28"/>
          <w:lang w:val="uk-UA"/>
        </w:rPr>
        <w:t xml:space="preserve"> </w:t>
      </w:r>
      <w:r w:rsidRPr="00684279">
        <w:rPr>
          <w:rFonts w:ascii="Times New Roman" w:hAnsi="Times New Roman"/>
          <w:i/>
          <w:spacing w:val="-4"/>
          <w:sz w:val="28"/>
          <w:szCs w:val="28"/>
          <w:lang w:val="en-US"/>
        </w:rPr>
        <w:t>B</w:t>
      </w:r>
      <w:r w:rsidRPr="00684279">
        <w:rPr>
          <w:rFonts w:ascii="Times New Roman" w:hAnsi="Times New Roman"/>
          <w:i/>
          <w:spacing w:val="-4"/>
          <w:sz w:val="28"/>
          <w:szCs w:val="28"/>
          <w:lang w:val="uk-UA"/>
        </w:rPr>
        <w:t>eauty sleep</w:t>
      </w:r>
      <w:r w:rsidRPr="00684279">
        <w:rPr>
          <w:rFonts w:ascii="Times New Roman" w:hAnsi="Times New Roman"/>
          <w:spacing w:val="-4"/>
          <w:sz w:val="28"/>
          <w:szCs w:val="28"/>
          <w:lang w:val="en-US"/>
        </w:rPr>
        <w:t xml:space="preserve">, </w:t>
      </w:r>
      <w:r w:rsidRPr="00684279">
        <w:rPr>
          <w:rFonts w:ascii="Times New Roman" w:hAnsi="Times New Roman"/>
          <w:i/>
          <w:spacing w:val="-4"/>
          <w:sz w:val="28"/>
          <w:szCs w:val="28"/>
          <w:lang w:val="uk-UA"/>
        </w:rPr>
        <w:t>Take advantage of</w:t>
      </w:r>
      <w:r w:rsidRPr="00684279">
        <w:rPr>
          <w:rFonts w:ascii="Times New Roman" w:hAnsi="Times New Roman"/>
          <w:i/>
          <w:spacing w:val="-4"/>
          <w:sz w:val="28"/>
          <w:szCs w:val="28"/>
          <w:lang w:val="en-US"/>
        </w:rPr>
        <w:t xml:space="preserve"> smth.</w:t>
      </w:r>
      <w:r w:rsidRPr="00684279">
        <w:rPr>
          <w:rFonts w:ascii="Times New Roman" w:hAnsi="Times New Roman"/>
          <w:spacing w:val="-4"/>
          <w:sz w:val="28"/>
          <w:szCs w:val="28"/>
          <w:lang w:val="en-US"/>
        </w:rPr>
        <w:t xml:space="preserve">, </w:t>
      </w:r>
      <w:r w:rsidRPr="00684279">
        <w:rPr>
          <w:rFonts w:ascii="Times New Roman" w:hAnsi="Times New Roman"/>
          <w:i/>
          <w:spacing w:val="-4"/>
          <w:sz w:val="28"/>
          <w:szCs w:val="28"/>
          <w:lang w:val="uk-UA"/>
        </w:rPr>
        <w:t xml:space="preserve">Have the advantage of </w:t>
      </w:r>
      <w:r w:rsidRPr="00684279">
        <w:rPr>
          <w:rFonts w:ascii="Times New Roman" w:hAnsi="Times New Roman"/>
          <w:i/>
          <w:spacing w:val="-4"/>
          <w:sz w:val="28"/>
          <w:szCs w:val="28"/>
          <w:lang w:val="en-US"/>
        </w:rPr>
        <w:t>smth.</w:t>
      </w:r>
      <w:r w:rsidRPr="00684279">
        <w:rPr>
          <w:rFonts w:ascii="Times New Roman" w:hAnsi="Times New Roman"/>
          <w:spacing w:val="-4"/>
          <w:sz w:val="28"/>
          <w:szCs w:val="28"/>
          <w:lang w:val="en-US"/>
        </w:rPr>
        <w:t xml:space="preserve">, </w:t>
      </w:r>
      <w:r w:rsidRPr="00684279">
        <w:rPr>
          <w:rFonts w:ascii="Times New Roman" w:hAnsi="Times New Roman"/>
          <w:i/>
          <w:spacing w:val="-4"/>
          <w:sz w:val="28"/>
          <w:szCs w:val="28"/>
          <w:lang w:val="uk-UA"/>
        </w:rPr>
        <w:t>To advantage</w:t>
      </w:r>
      <w:r w:rsidRPr="00684279">
        <w:rPr>
          <w:rFonts w:ascii="Times New Roman" w:hAnsi="Times New Roman"/>
          <w:spacing w:val="-4"/>
          <w:sz w:val="28"/>
          <w:szCs w:val="28"/>
          <w:lang w:val="en-US"/>
        </w:rPr>
        <w:t>,</w:t>
      </w:r>
      <w:r w:rsidR="00207ADF" w:rsidRPr="00684279">
        <w:rPr>
          <w:rFonts w:ascii="Times New Roman" w:hAnsi="Times New Roman"/>
          <w:spacing w:val="-4"/>
          <w:sz w:val="28"/>
          <w:szCs w:val="28"/>
          <w:lang w:val="en-US"/>
        </w:rPr>
        <w:t xml:space="preserve"> </w:t>
      </w:r>
      <w:r w:rsidRPr="00684279">
        <w:rPr>
          <w:rFonts w:ascii="Times New Roman" w:hAnsi="Times New Roman"/>
          <w:i/>
          <w:spacing w:val="-4"/>
          <w:sz w:val="28"/>
          <w:szCs w:val="28"/>
          <w:lang w:val="uk-UA"/>
        </w:rPr>
        <w:t xml:space="preserve">On </w:t>
      </w:r>
      <w:r w:rsidRPr="00684279">
        <w:rPr>
          <w:rFonts w:ascii="Times New Roman" w:hAnsi="Times New Roman"/>
          <w:i/>
          <w:spacing w:val="-4"/>
          <w:sz w:val="28"/>
          <w:szCs w:val="28"/>
          <w:lang w:val="en-US"/>
        </w:rPr>
        <w:t xml:space="preserve">one’s </w:t>
      </w:r>
      <w:r w:rsidRPr="00684279">
        <w:rPr>
          <w:rFonts w:ascii="Times New Roman" w:hAnsi="Times New Roman"/>
          <w:i/>
          <w:spacing w:val="-4"/>
          <w:sz w:val="28"/>
          <w:szCs w:val="28"/>
          <w:lang w:val="uk-UA"/>
        </w:rPr>
        <w:t>(own) merits</w:t>
      </w:r>
      <w:r w:rsidRPr="00684279">
        <w:rPr>
          <w:rFonts w:ascii="Times New Roman" w:hAnsi="Times New Roman"/>
          <w:spacing w:val="-4"/>
          <w:sz w:val="28"/>
          <w:szCs w:val="28"/>
          <w:lang w:val="en-US"/>
        </w:rPr>
        <w:t>,</w:t>
      </w:r>
      <w:r w:rsidR="00207ADF" w:rsidRPr="00684279">
        <w:rPr>
          <w:rFonts w:ascii="Times New Roman" w:hAnsi="Times New Roman"/>
          <w:spacing w:val="-4"/>
          <w:sz w:val="28"/>
          <w:szCs w:val="28"/>
          <w:lang w:val="en-US"/>
        </w:rPr>
        <w:t xml:space="preserve"> </w:t>
      </w:r>
      <w:r w:rsidRPr="00684279">
        <w:rPr>
          <w:rFonts w:ascii="Times New Roman" w:hAnsi="Times New Roman"/>
          <w:i/>
          <w:spacing w:val="-4"/>
          <w:sz w:val="28"/>
          <w:szCs w:val="28"/>
          <w:lang w:val="uk-UA"/>
        </w:rPr>
        <w:t>On the merits</w:t>
      </w:r>
      <w:r w:rsidRPr="00684279">
        <w:rPr>
          <w:rFonts w:ascii="Times New Roman" w:hAnsi="Times New Roman"/>
          <w:spacing w:val="-4"/>
          <w:sz w:val="28"/>
          <w:szCs w:val="28"/>
          <w:lang w:val="en-US"/>
        </w:rPr>
        <w:t xml:space="preserve">, </w:t>
      </w:r>
      <w:r w:rsidRPr="00684279">
        <w:rPr>
          <w:rFonts w:ascii="Times New Roman" w:hAnsi="Times New Roman"/>
          <w:i/>
          <w:spacing w:val="-4"/>
          <w:sz w:val="28"/>
          <w:szCs w:val="28"/>
          <w:lang w:val="uk-UA"/>
        </w:rPr>
        <w:t>Fall from grace</w:t>
      </w:r>
      <w:r w:rsidRPr="00684279">
        <w:rPr>
          <w:rFonts w:ascii="Times New Roman" w:hAnsi="Times New Roman"/>
          <w:spacing w:val="-4"/>
          <w:sz w:val="28"/>
          <w:szCs w:val="28"/>
          <w:lang w:val="en-US"/>
        </w:rPr>
        <w:t xml:space="preserve">, </w:t>
      </w:r>
      <w:r w:rsidRPr="00684279">
        <w:rPr>
          <w:rFonts w:ascii="Times New Roman" w:hAnsi="Times New Roman"/>
          <w:i/>
          <w:spacing w:val="-4"/>
          <w:sz w:val="28"/>
          <w:szCs w:val="28"/>
          <w:lang w:val="uk-UA"/>
        </w:rPr>
        <w:t>A saving grace</w:t>
      </w:r>
      <w:r w:rsidRPr="00684279">
        <w:rPr>
          <w:rFonts w:ascii="Times New Roman" w:hAnsi="Times New Roman"/>
          <w:spacing w:val="-4"/>
          <w:sz w:val="28"/>
          <w:szCs w:val="28"/>
          <w:lang w:val="en-US"/>
        </w:rPr>
        <w:t xml:space="preserve">, </w:t>
      </w:r>
      <w:r w:rsidRPr="00684279">
        <w:rPr>
          <w:rFonts w:ascii="Times New Roman" w:hAnsi="Times New Roman"/>
          <w:i/>
          <w:spacing w:val="-4"/>
          <w:sz w:val="28"/>
          <w:szCs w:val="28"/>
          <w:lang w:val="uk-UA"/>
        </w:rPr>
        <w:t>There but for the grace of God</w:t>
      </w:r>
      <w:r w:rsidRPr="00684279">
        <w:rPr>
          <w:rFonts w:ascii="Times New Roman" w:hAnsi="Times New Roman"/>
          <w:spacing w:val="-4"/>
          <w:sz w:val="28"/>
          <w:szCs w:val="28"/>
          <w:lang w:val="en-US"/>
        </w:rPr>
        <w:t xml:space="preserve">, </w:t>
      </w:r>
      <w:r w:rsidRPr="00684279">
        <w:rPr>
          <w:rFonts w:ascii="Times New Roman" w:hAnsi="Times New Roman"/>
          <w:i/>
          <w:spacing w:val="-4"/>
          <w:sz w:val="28"/>
          <w:szCs w:val="28"/>
          <w:lang w:val="uk-UA"/>
        </w:rPr>
        <w:t>In someone’s good graces</w:t>
      </w:r>
      <w:r w:rsidRPr="00684279">
        <w:rPr>
          <w:rFonts w:ascii="Times New Roman" w:hAnsi="Times New Roman"/>
          <w:spacing w:val="-4"/>
          <w:sz w:val="28"/>
          <w:szCs w:val="28"/>
          <w:lang w:val="en-US"/>
        </w:rPr>
        <w:t xml:space="preserve">, </w:t>
      </w:r>
      <w:r w:rsidRPr="00684279">
        <w:rPr>
          <w:rFonts w:ascii="Times New Roman" w:hAnsi="Times New Roman"/>
          <w:i/>
          <w:spacing w:val="-4"/>
          <w:sz w:val="28"/>
          <w:szCs w:val="28"/>
          <w:lang w:val="uk-UA"/>
        </w:rPr>
        <w:t>Take something at face value</w:t>
      </w:r>
      <w:r w:rsidRPr="00684279">
        <w:rPr>
          <w:rFonts w:ascii="Times New Roman" w:hAnsi="Times New Roman"/>
          <w:spacing w:val="-4"/>
          <w:sz w:val="28"/>
          <w:szCs w:val="28"/>
          <w:lang w:val="en-US"/>
        </w:rPr>
        <w:t xml:space="preserve">, </w:t>
      </w:r>
      <w:r w:rsidRPr="00684279">
        <w:rPr>
          <w:rFonts w:ascii="Times New Roman" w:hAnsi="Times New Roman"/>
          <w:i/>
          <w:spacing w:val="-4"/>
          <w:sz w:val="28"/>
          <w:szCs w:val="28"/>
          <w:lang w:val="uk-UA"/>
        </w:rPr>
        <w:t>Someone/something par excellence</w:t>
      </w:r>
      <w:r w:rsidRPr="00684279">
        <w:rPr>
          <w:rFonts w:ascii="Times New Roman" w:hAnsi="Times New Roman"/>
          <w:spacing w:val="-4"/>
          <w:sz w:val="28"/>
          <w:szCs w:val="28"/>
          <w:lang w:val="en-US"/>
        </w:rPr>
        <w:t xml:space="preserve">, </w:t>
      </w:r>
      <w:r w:rsidRPr="00684279">
        <w:rPr>
          <w:rFonts w:ascii="Times New Roman" w:hAnsi="Times New Roman"/>
          <w:i/>
          <w:spacing w:val="-4"/>
          <w:sz w:val="28"/>
          <w:szCs w:val="28"/>
          <w:lang w:val="uk-UA"/>
        </w:rPr>
        <w:t>Beat/bore/charm etc. the socks off someone</w:t>
      </w:r>
      <w:r w:rsidRPr="00684279">
        <w:rPr>
          <w:rFonts w:ascii="Times New Roman" w:hAnsi="Times New Roman"/>
          <w:spacing w:val="-4"/>
          <w:sz w:val="28"/>
          <w:szCs w:val="28"/>
          <w:lang w:val="en-US"/>
        </w:rPr>
        <w:t xml:space="preserve">, </w:t>
      </w:r>
      <w:r w:rsidRPr="00684279">
        <w:rPr>
          <w:rFonts w:ascii="Times New Roman" w:hAnsi="Times New Roman"/>
          <w:i/>
          <w:spacing w:val="-4"/>
          <w:sz w:val="28"/>
          <w:szCs w:val="28"/>
          <w:lang w:val="uk-UA"/>
        </w:rPr>
        <w:t>Have/lead/live a charmed life</w:t>
      </w:r>
      <w:r w:rsidRPr="00684279">
        <w:rPr>
          <w:rFonts w:ascii="Times New Roman" w:hAnsi="Times New Roman"/>
          <w:spacing w:val="-4"/>
          <w:sz w:val="28"/>
          <w:szCs w:val="28"/>
          <w:lang w:val="en-US"/>
        </w:rPr>
        <w:t xml:space="preserve">, </w:t>
      </w:r>
      <w:r w:rsidRPr="00684279">
        <w:rPr>
          <w:rFonts w:ascii="Times New Roman" w:hAnsi="Times New Roman"/>
          <w:i/>
          <w:spacing w:val="-4"/>
          <w:sz w:val="28"/>
          <w:szCs w:val="28"/>
          <w:lang w:val="uk-UA"/>
        </w:rPr>
        <w:t>Prince Charming</w:t>
      </w:r>
      <w:r w:rsidRPr="00684279">
        <w:rPr>
          <w:rFonts w:ascii="Times New Roman" w:hAnsi="Times New Roman"/>
          <w:spacing w:val="-4"/>
          <w:sz w:val="28"/>
          <w:szCs w:val="28"/>
          <w:lang w:val="en-US"/>
        </w:rPr>
        <w:t xml:space="preserve">, </w:t>
      </w:r>
      <w:r w:rsidRPr="00684279">
        <w:rPr>
          <w:rFonts w:ascii="Times New Roman" w:hAnsi="Times New Roman"/>
          <w:i/>
          <w:spacing w:val="-4"/>
          <w:sz w:val="28"/>
          <w:szCs w:val="28"/>
          <w:lang w:val="en-US"/>
        </w:rPr>
        <w:t>L</w:t>
      </w:r>
      <w:r w:rsidRPr="00684279">
        <w:rPr>
          <w:rFonts w:ascii="Times New Roman" w:hAnsi="Times New Roman"/>
          <w:i/>
          <w:spacing w:val="-4"/>
          <w:sz w:val="28"/>
          <w:szCs w:val="28"/>
          <w:lang w:val="uk-UA"/>
        </w:rPr>
        <w:t>ike a charm</w:t>
      </w:r>
      <w:r w:rsidRPr="00684279">
        <w:rPr>
          <w:rFonts w:ascii="Times New Roman" w:hAnsi="Times New Roman"/>
          <w:spacing w:val="-4"/>
          <w:sz w:val="28"/>
          <w:szCs w:val="28"/>
          <w:lang w:val="en-US"/>
        </w:rPr>
        <w:t xml:space="preserve">, </w:t>
      </w:r>
      <w:r w:rsidRPr="00684279">
        <w:rPr>
          <w:rFonts w:ascii="Times New Roman" w:hAnsi="Times New Roman"/>
          <w:i/>
          <w:spacing w:val="-4"/>
          <w:sz w:val="28"/>
          <w:szCs w:val="28"/>
          <w:lang w:val="uk-UA"/>
        </w:rPr>
        <w:t>Be as nice as pie</w:t>
      </w:r>
      <w:r w:rsidRPr="00684279">
        <w:rPr>
          <w:rFonts w:ascii="Times New Roman" w:hAnsi="Times New Roman"/>
          <w:spacing w:val="-4"/>
          <w:sz w:val="28"/>
          <w:szCs w:val="28"/>
          <w:lang w:val="en-US"/>
        </w:rPr>
        <w:t xml:space="preserve">, </w:t>
      </w:r>
      <w:r w:rsidRPr="00684279">
        <w:rPr>
          <w:rFonts w:ascii="Times New Roman" w:hAnsi="Times New Roman"/>
          <w:i/>
          <w:spacing w:val="-4"/>
          <w:sz w:val="28"/>
          <w:szCs w:val="28"/>
          <w:lang w:val="uk-UA"/>
        </w:rPr>
        <w:t>A nice little earner</w:t>
      </w:r>
      <w:r w:rsidRPr="00684279">
        <w:rPr>
          <w:rFonts w:ascii="Times New Roman" w:hAnsi="Times New Roman"/>
          <w:spacing w:val="-4"/>
          <w:sz w:val="28"/>
          <w:szCs w:val="28"/>
          <w:lang w:val="en-US"/>
        </w:rPr>
        <w:t xml:space="preserve">, </w:t>
      </w:r>
      <w:r w:rsidRPr="00684279">
        <w:rPr>
          <w:rFonts w:ascii="Times New Roman" w:hAnsi="Times New Roman"/>
          <w:i/>
          <w:spacing w:val="-4"/>
          <w:sz w:val="28"/>
          <w:szCs w:val="28"/>
          <w:lang w:val="uk-UA"/>
        </w:rPr>
        <w:t>Nice one</w:t>
      </w:r>
      <w:r w:rsidRPr="00684279">
        <w:rPr>
          <w:rFonts w:ascii="Times New Roman" w:hAnsi="Times New Roman"/>
          <w:spacing w:val="-4"/>
          <w:sz w:val="28"/>
          <w:szCs w:val="28"/>
          <w:lang w:val="en-US"/>
        </w:rPr>
        <w:t xml:space="preserve">, </w:t>
      </w:r>
      <w:r w:rsidRPr="00684279">
        <w:rPr>
          <w:rFonts w:ascii="Times New Roman" w:hAnsi="Times New Roman"/>
          <w:i/>
          <w:spacing w:val="-4"/>
          <w:sz w:val="28"/>
          <w:szCs w:val="28"/>
          <w:lang w:val="uk-UA"/>
        </w:rPr>
        <w:t>Nice work if you can get it!</w:t>
      </w:r>
      <w:r w:rsidRPr="00684279">
        <w:rPr>
          <w:rFonts w:ascii="Times New Roman" w:hAnsi="Times New Roman"/>
          <w:spacing w:val="-4"/>
          <w:sz w:val="28"/>
          <w:szCs w:val="28"/>
          <w:lang w:val="en-US"/>
        </w:rPr>
        <w:t xml:space="preserve">, </w:t>
      </w:r>
      <w:r w:rsidRPr="00684279">
        <w:rPr>
          <w:rFonts w:ascii="Times New Roman" w:hAnsi="Times New Roman"/>
          <w:i/>
          <w:spacing w:val="-4"/>
          <w:sz w:val="28"/>
          <w:szCs w:val="28"/>
          <w:lang w:val="uk-UA"/>
        </w:rPr>
        <w:t>No more Mr Nice Guy</w:t>
      </w:r>
      <w:r w:rsidRPr="00684279">
        <w:rPr>
          <w:rFonts w:ascii="Times New Roman" w:hAnsi="Times New Roman"/>
          <w:spacing w:val="-4"/>
          <w:sz w:val="28"/>
          <w:szCs w:val="28"/>
          <w:lang w:val="en-US"/>
        </w:rPr>
        <w:t xml:space="preserve">, </w:t>
      </w:r>
      <w:r w:rsidRPr="00684279">
        <w:rPr>
          <w:rFonts w:ascii="Times New Roman" w:hAnsi="Times New Roman"/>
          <w:i/>
          <w:spacing w:val="-4"/>
          <w:sz w:val="28"/>
          <w:szCs w:val="28"/>
          <w:lang w:val="uk-UA"/>
        </w:rPr>
        <w:t>The beautiful</w:t>
      </w:r>
      <w:r w:rsidRPr="00684279">
        <w:rPr>
          <w:rFonts w:ascii="Times New Roman" w:hAnsi="Times New Roman"/>
          <w:spacing w:val="-4"/>
          <w:sz w:val="28"/>
          <w:szCs w:val="28"/>
          <w:lang w:val="en-US"/>
        </w:rPr>
        <w:t xml:space="preserve">, </w:t>
      </w:r>
      <w:r w:rsidRPr="00684279">
        <w:rPr>
          <w:rFonts w:ascii="Times New Roman" w:hAnsi="Times New Roman"/>
          <w:i/>
          <w:spacing w:val="-4"/>
          <w:sz w:val="28"/>
          <w:szCs w:val="28"/>
          <w:lang w:val="en-US"/>
        </w:rPr>
        <w:t>A</w:t>
      </w:r>
      <w:r w:rsidRPr="00684279">
        <w:rPr>
          <w:rFonts w:ascii="Times New Roman" w:hAnsi="Times New Roman"/>
          <w:i/>
          <w:spacing w:val="-4"/>
          <w:sz w:val="28"/>
          <w:szCs w:val="28"/>
          <w:lang w:val="uk-UA"/>
        </w:rPr>
        <w:t xml:space="preserve"> pretty sight</w:t>
      </w:r>
      <w:r w:rsidRPr="00684279">
        <w:rPr>
          <w:rFonts w:ascii="Times New Roman" w:hAnsi="Times New Roman"/>
          <w:spacing w:val="-4"/>
          <w:sz w:val="28"/>
          <w:szCs w:val="28"/>
          <w:lang w:val="en-US"/>
        </w:rPr>
        <w:t xml:space="preserve">, </w:t>
      </w:r>
      <w:r w:rsidRPr="00684279">
        <w:rPr>
          <w:rFonts w:ascii="Times New Roman" w:hAnsi="Times New Roman"/>
          <w:i/>
          <w:spacing w:val="-4"/>
          <w:sz w:val="28"/>
          <w:szCs w:val="28"/>
          <w:lang w:val="uk-UA"/>
        </w:rPr>
        <w:t>Be in a (pretty/right) pickle</w:t>
      </w:r>
      <w:r w:rsidRPr="00684279">
        <w:rPr>
          <w:rFonts w:ascii="Times New Roman" w:hAnsi="Times New Roman"/>
          <w:spacing w:val="-4"/>
          <w:sz w:val="28"/>
          <w:szCs w:val="28"/>
          <w:lang w:val="en-US"/>
        </w:rPr>
        <w:t xml:space="preserve">, </w:t>
      </w:r>
      <w:r w:rsidRPr="00684279">
        <w:rPr>
          <w:rFonts w:ascii="Times New Roman" w:hAnsi="Times New Roman"/>
          <w:i/>
          <w:spacing w:val="-4"/>
          <w:sz w:val="28"/>
          <w:szCs w:val="28"/>
          <w:lang w:val="uk-UA"/>
        </w:rPr>
        <w:t>Not be just a pretty face</w:t>
      </w:r>
      <w:r w:rsidRPr="00684279">
        <w:rPr>
          <w:rFonts w:ascii="Times New Roman" w:hAnsi="Times New Roman"/>
          <w:spacing w:val="-4"/>
          <w:sz w:val="28"/>
          <w:szCs w:val="28"/>
          <w:lang w:val="en-US"/>
        </w:rPr>
        <w:t xml:space="preserve">, </w:t>
      </w:r>
      <w:r w:rsidRPr="00684279">
        <w:rPr>
          <w:rFonts w:ascii="Times New Roman" w:hAnsi="Times New Roman"/>
          <w:i/>
          <w:spacing w:val="-4"/>
          <w:sz w:val="28"/>
          <w:szCs w:val="28"/>
          <w:lang w:val="uk-UA"/>
        </w:rPr>
        <w:t>Be sitting pretty</w:t>
      </w:r>
      <w:r w:rsidRPr="00684279">
        <w:rPr>
          <w:rFonts w:ascii="Times New Roman" w:hAnsi="Times New Roman"/>
          <w:spacing w:val="-4"/>
          <w:sz w:val="28"/>
          <w:szCs w:val="28"/>
          <w:lang w:val="en-US"/>
        </w:rPr>
        <w:t xml:space="preserve">, </w:t>
      </w:r>
      <w:r w:rsidRPr="00684279">
        <w:rPr>
          <w:rFonts w:ascii="Times New Roman" w:hAnsi="Times New Roman"/>
          <w:i/>
          <w:spacing w:val="-4"/>
          <w:sz w:val="28"/>
          <w:szCs w:val="28"/>
          <w:lang w:val="uk-UA"/>
        </w:rPr>
        <w:t>Cost (someone) a pretty penny</w:t>
      </w:r>
      <w:r w:rsidRPr="00684279">
        <w:rPr>
          <w:rFonts w:ascii="Times New Roman" w:hAnsi="Times New Roman"/>
          <w:spacing w:val="-4"/>
          <w:sz w:val="28"/>
          <w:szCs w:val="28"/>
          <w:lang w:val="en-US"/>
        </w:rPr>
        <w:t xml:space="preserve">, </w:t>
      </w:r>
      <w:r w:rsidRPr="00684279">
        <w:rPr>
          <w:rFonts w:ascii="Times New Roman" w:hAnsi="Times New Roman"/>
          <w:i/>
          <w:spacing w:val="-4"/>
          <w:sz w:val="28"/>
          <w:szCs w:val="28"/>
          <w:lang w:val="uk-UA"/>
        </w:rPr>
        <w:t>Pretty is as pretty does</w:t>
      </w:r>
      <w:r w:rsidRPr="00684279">
        <w:rPr>
          <w:rFonts w:ascii="Times New Roman" w:hAnsi="Times New Roman"/>
          <w:spacing w:val="-4"/>
          <w:sz w:val="28"/>
          <w:szCs w:val="28"/>
          <w:lang w:val="en-US"/>
        </w:rPr>
        <w:t xml:space="preserve">, </w:t>
      </w:r>
      <w:r w:rsidRPr="00684279">
        <w:rPr>
          <w:rFonts w:ascii="Times New Roman" w:hAnsi="Times New Roman"/>
          <w:i/>
          <w:spacing w:val="-4"/>
          <w:sz w:val="28"/>
          <w:szCs w:val="28"/>
          <w:lang w:val="uk-UA"/>
        </w:rPr>
        <w:t>Things have come to/reached a pretty pass</w:t>
      </w:r>
      <w:r w:rsidRPr="00684279">
        <w:rPr>
          <w:rFonts w:ascii="Times New Roman" w:hAnsi="Times New Roman"/>
          <w:spacing w:val="-4"/>
          <w:sz w:val="28"/>
          <w:szCs w:val="28"/>
          <w:lang w:val="en-US"/>
        </w:rPr>
        <w:t xml:space="preserve">, </w:t>
      </w:r>
      <w:r w:rsidRPr="00684279">
        <w:rPr>
          <w:rFonts w:ascii="Times New Roman" w:hAnsi="Times New Roman"/>
          <w:i/>
          <w:spacing w:val="-4"/>
          <w:sz w:val="28"/>
          <w:szCs w:val="28"/>
          <w:lang w:val="uk-UA"/>
        </w:rPr>
        <w:t>Pretty much (nearly)</w:t>
      </w:r>
      <w:r w:rsidRPr="00684279">
        <w:rPr>
          <w:rFonts w:ascii="Times New Roman" w:hAnsi="Times New Roman"/>
          <w:spacing w:val="-4"/>
          <w:sz w:val="28"/>
          <w:szCs w:val="28"/>
          <w:lang w:val="en-US"/>
        </w:rPr>
        <w:t xml:space="preserve">, </w:t>
      </w:r>
      <w:r w:rsidRPr="00684279">
        <w:rPr>
          <w:rFonts w:ascii="Times New Roman" w:hAnsi="Times New Roman"/>
          <w:i/>
          <w:spacing w:val="-4"/>
          <w:sz w:val="28"/>
          <w:szCs w:val="28"/>
          <w:lang w:val="uk-UA"/>
        </w:rPr>
        <w:t>All’s fair in love and war</w:t>
      </w:r>
      <w:r w:rsidRPr="00684279">
        <w:rPr>
          <w:rFonts w:ascii="Times New Roman" w:hAnsi="Times New Roman"/>
          <w:spacing w:val="-4"/>
          <w:sz w:val="28"/>
          <w:szCs w:val="28"/>
          <w:lang w:val="en-US"/>
        </w:rPr>
        <w:t xml:space="preserve">, </w:t>
      </w:r>
      <w:r w:rsidRPr="00684279">
        <w:rPr>
          <w:rFonts w:ascii="Times New Roman" w:hAnsi="Times New Roman"/>
          <w:i/>
          <w:spacing w:val="-4"/>
          <w:sz w:val="28"/>
          <w:szCs w:val="28"/>
          <w:lang w:val="uk-UA"/>
        </w:rPr>
        <w:t>Fair game</w:t>
      </w:r>
      <w:r w:rsidRPr="00684279">
        <w:rPr>
          <w:rFonts w:ascii="Times New Roman" w:hAnsi="Times New Roman"/>
          <w:spacing w:val="-4"/>
          <w:sz w:val="28"/>
          <w:szCs w:val="28"/>
          <w:lang w:val="en-US"/>
        </w:rPr>
        <w:t xml:space="preserve">, </w:t>
      </w:r>
      <w:r w:rsidRPr="00684279">
        <w:rPr>
          <w:rFonts w:ascii="Times New Roman" w:hAnsi="Times New Roman"/>
          <w:i/>
          <w:spacing w:val="-4"/>
          <w:sz w:val="28"/>
          <w:szCs w:val="28"/>
          <w:lang w:val="uk-UA"/>
        </w:rPr>
        <w:t>By fair means or foul</w:t>
      </w:r>
      <w:r w:rsidRPr="00684279">
        <w:rPr>
          <w:rFonts w:ascii="Times New Roman" w:hAnsi="Times New Roman"/>
          <w:spacing w:val="-4"/>
          <w:sz w:val="28"/>
          <w:szCs w:val="28"/>
          <w:lang w:val="en-US"/>
        </w:rPr>
        <w:t xml:space="preserve">, </w:t>
      </w:r>
      <w:r w:rsidRPr="00684279">
        <w:rPr>
          <w:rFonts w:ascii="Times New Roman" w:hAnsi="Times New Roman"/>
          <w:i/>
          <w:spacing w:val="-4"/>
          <w:sz w:val="28"/>
          <w:szCs w:val="28"/>
          <w:lang w:val="uk-UA"/>
        </w:rPr>
        <w:t>Fair and square</w:t>
      </w:r>
      <w:r w:rsidRPr="00684279">
        <w:rPr>
          <w:rFonts w:ascii="Times New Roman" w:hAnsi="Times New Roman"/>
          <w:spacing w:val="-4"/>
          <w:sz w:val="28"/>
          <w:szCs w:val="28"/>
          <w:lang w:val="en-US"/>
        </w:rPr>
        <w:t xml:space="preserve">, </w:t>
      </w:r>
      <w:r w:rsidRPr="00684279">
        <w:rPr>
          <w:rFonts w:ascii="Times New Roman" w:hAnsi="Times New Roman"/>
          <w:i/>
          <w:spacing w:val="-4"/>
          <w:sz w:val="28"/>
          <w:szCs w:val="28"/>
          <w:lang w:val="uk-UA"/>
        </w:rPr>
        <w:t>Fair dinkum</w:t>
      </w:r>
      <w:r w:rsidRPr="00684279">
        <w:rPr>
          <w:rFonts w:ascii="Times New Roman" w:hAnsi="Times New Roman"/>
          <w:spacing w:val="-4"/>
          <w:sz w:val="28"/>
          <w:szCs w:val="28"/>
          <w:lang w:val="en-US"/>
        </w:rPr>
        <w:t xml:space="preserve">, </w:t>
      </w:r>
      <w:r w:rsidRPr="00684279">
        <w:rPr>
          <w:rFonts w:ascii="Times New Roman" w:hAnsi="Times New Roman"/>
          <w:i/>
          <w:spacing w:val="-4"/>
          <w:sz w:val="28"/>
          <w:szCs w:val="28"/>
          <w:lang w:val="uk-UA"/>
        </w:rPr>
        <w:t>Fair dos</w:t>
      </w:r>
      <w:r w:rsidRPr="00684279">
        <w:rPr>
          <w:rFonts w:ascii="Times New Roman" w:hAnsi="Times New Roman"/>
          <w:spacing w:val="-4"/>
          <w:sz w:val="28"/>
          <w:szCs w:val="28"/>
          <w:lang w:val="en-US"/>
        </w:rPr>
        <w:t xml:space="preserve">, </w:t>
      </w:r>
      <w:r w:rsidRPr="00684279">
        <w:rPr>
          <w:rFonts w:ascii="Times New Roman" w:hAnsi="Times New Roman"/>
          <w:i/>
          <w:spacing w:val="-4"/>
          <w:sz w:val="28"/>
          <w:szCs w:val="28"/>
          <w:lang w:val="uk-UA"/>
        </w:rPr>
        <w:t>Fair enough</w:t>
      </w:r>
      <w:r w:rsidRPr="00684279">
        <w:rPr>
          <w:rFonts w:ascii="Times New Roman" w:hAnsi="Times New Roman"/>
          <w:spacing w:val="-4"/>
          <w:sz w:val="28"/>
          <w:szCs w:val="28"/>
          <w:lang w:val="en-US"/>
        </w:rPr>
        <w:t xml:space="preserve">, </w:t>
      </w:r>
      <w:r w:rsidRPr="00684279">
        <w:rPr>
          <w:rFonts w:ascii="Times New Roman" w:hAnsi="Times New Roman"/>
          <w:i/>
          <w:spacing w:val="-4"/>
          <w:sz w:val="28"/>
          <w:szCs w:val="28"/>
          <w:lang w:val="uk-UA"/>
        </w:rPr>
        <w:t>Fair play</w:t>
      </w:r>
      <w:r w:rsidRPr="00684279">
        <w:rPr>
          <w:rFonts w:ascii="Times New Roman" w:hAnsi="Times New Roman"/>
          <w:spacing w:val="-4"/>
          <w:sz w:val="28"/>
          <w:szCs w:val="28"/>
          <w:lang w:val="en-US"/>
        </w:rPr>
        <w:t xml:space="preserve">, </w:t>
      </w:r>
      <w:r w:rsidRPr="00684279">
        <w:rPr>
          <w:rFonts w:ascii="Times New Roman" w:hAnsi="Times New Roman"/>
          <w:i/>
          <w:spacing w:val="-4"/>
          <w:sz w:val="28"/>
          <w:szCs w:val="28"/>
          <w:lang w:val="uk-UA"/>
        </w:rPr>
        <w:t>A fair shake</w:t>
      </w:r>
      <w:r w:rsidRPr="00684279">
        <w:rPr>
          <w:rFonts w:ascii="Times New Roman" w:hAnsi="Times New Roman"/>
          <w:spacing w:val="-4"/>
          <w:sz w:val="28"/>
          <w:szCs w:val="28"/>
          <w:lang w:val="en-US"/>
        </w:rPr>
        <w:t xml:space="preserve">, </w:t>
      </w:r>
      <w:r w:rsidRPr="00684279">
        <w:rPr>
          <w:rFonts w:ascii="Times New Roman" w:hAnsi="Times New Roman"/>
          <w:i/>
          <w:spacing w:val="-4"/>
          <w:sz w:val="28"/>
          <w:szCs w:val="28"/>
          <w:lang w:val="uk-UA"/>
        </w:rPr>
        <w:t>Fair to middling</w:t>
      </w:r>
      <w:r w:rsidRPr="00684279">
        <w:rPr>
          <w:rFonts w:ascii="Times New Roman" w:hAnsi="Times New Roman"/>
          <w:spacing w:val="-4"/>
          <w:sz w:val="28"/>
          <w:szCs w:val="28"/>
          <w:lang w:val="en-US"/>
        </w:rPr>
        <w:t xml:space="preserve">, </w:t>
      </w:r>
      <w:r w:rsidRPr="00684279">
        <w:rPr>
          <w:rFonts w:ascii="Times New Roman" w:hAnsi="Times New Roman"/>
          <w:i/>
          <w:spacing w:val="-4"/>
          <w:sz w:val="28"/>
          <w:szCs w:val="28"/>
          <w:lang w:val="uk-UA"/>
        </w:rPr>
        <w:t>Fair’s fair</w:t>
      </w:r>
      <w:r w:rsidRPr="00684279">
        <w:rPr>
          <w:rFonts w:ascii="Times New Roman" w:hAnsi="Times New Roman"/>
          <w:spacing w:val="-4"/>
          <w:sz w:val="28"/>
          <w:szCs w:val="28"/>
          <w:lang w:val="en-US"/>
        </w:rPr>
        <w:t xml:space="preserve">, </w:t>
      </w:r>
      <w:r w:rsidRPr="00684279">
        <w:rPr>
          <w:rFonts w:ascii="Times New Roman" w:hAnsi="Times New Roman"/>
          <w:i/>
          <w:spacing w:val="-4"/>
          <w:sz w:val="28"/>
          <w:szCs w:val="28"/>
          <w:lang w:val="uk-UA"/>
        </w:rPr>
        <w:t>A fair-weather friend</w:t>
      </w:r>
      <w:r w:rsidRPr="00684279">
        <w:rPr>
          <w:rFonts w:ascii="Times New Roman" w:hAnsi="Times New Roman"/>
          <w:spacing w:val="-4"/>
          <w:sz w:val="28"/>
          <w:szCs w:val="28"/>
          <w:lang w:val="en-US"/>
        </w:rPr>
        <w:t xml:space="preserve">, </w:t>
      </w:r>
      <w:r w:rsidRPr="00684279">
        <w:rPr>
          <w:rFonts w:ascii="Times New Roman" w:hAnsi="Times New Roman"/>
          <w:i/>
          <w:spacing w:val="-4"/>
          <w:sz w:val="28"/>
          <w:szCs w:val="28"/>
          <w:lang w:val="uk-UA"/>
        </w:rPr>
        <w:t>The fair/fairer sex</w:t>
      </w:r>
      <w:r w:rsidRPr="00684279">
        <w:rPr>
          <w:rFonts w:ascii="Times New Roman" w:hAnsi="Times New Roman"/>
          <w:spacing w:val="-4"/>
          <w:sz w:val="28"/>
          <w:szCs w:val="28"/>
          <w:lang w:val="en-US"/>
        </w:rPr>
        <w:t xml:space="preserve">, </w:t>
      </w:r>
      <w:r w:rsidRPr="00684279">
        <w:rPr>
          <w:rFonts w:ascii="Times New Roman" w:hAnsi="Times New Roman"/>
          <w:i/>
          <w:spacing w:val="-4"/>
          <w:sz w:val="28"/>
          <w:szCs w:val="28"/>
          <w:lang w:val="uk-UA"/>
        </w:rPr>
        <w:t>A fair crack of the whip</w:t>
      </w:r>
      <w:r w:rsidRPr="00684279">
        <w:rPr>
          <w:rFonts w:ascii="Times New Roman" w:hAnsi="Times New Roman"/>
          <w:spacing w:val="-4"/>
          <w:sz w:val="28"/>
          <w:szCs w:val="28"/>
          <w:lang w:val="en-US"/>
        </w:rPr>
        <w:t xml:space="preserve">, </w:t>
      </w:r>
      <w:r w:rsidRPr="00684279">
        <w:rPr>
          <w:rFonts w:ascii="Times New Roman" w:hAnsi="Times New Roman"/>
          <w:i/>
          <w:spacing w:val="-4"/>
          <w:sz w:val="28"/>
          <w:szCs w:val="28"/>
          <w:lang w:val="uk-UA"/>
        </w:rPr>
        <w:t>More than your fair share of something</w:t>
      </w:r>
      <w:r w:rsidRPr="00684279">
        <w:rPr>
          <w:rFonts w:ascii="Times New Roman" w:hAnsi="Times New Roman"/>
          <w:spacing w:val="-4"/>
          <w:sz w:val="28"/>
          <w:szCs w:val="28"/>
          <w:lang w:val="en-US"/>
        </w:rPr>
        <w:t xml:space="preserve">, </w:t>
      </w:r>
      <w:r w:rsidRPr="00684279">
        <w:rPr>
          <w:rFonts w:ascii="Times New Roman" w:hAnsi="Times New Roman"/>
          <w:i/>
          <w:spacing w:val="-4"/>
          <w:sz w:val="28"/>
          <w:szCs w:val="28"/>
          <w:lang w:val="uk-UA"/>
        </w:rPr>
        <w:t>It’s a fair cop</w:t>
      </w:r>
      <w:r w:rsidRPr="00684279">
        <w:rPr>
          <w:rFonts w:ascii="Times New Roman" w:hAnsi="Times New Roman"/>
          <w:spacing w:val="-4"/>
          <w:sz w:val="28"/>
          <w:szCs w:val="28"/>
          <w:lang w:val="en-US"/>
        </w:rPr>
        <w:t xml:space="preserve">, </w:t>
      </w:r>
      <w:r w:rsidRPr="00684279">
        <w:rPr>
          <w:rFonts w:ascii="Times New Roman" w:hAnsi="Times New Roman"/>
          <w:i/>
          <w:spacing w:val="-4"/>
          <w:sz w:val="28"/>
          <w:szCs w:val="28"/>
          <w:lang w:val="uk-UA"/>
        </w:rPr>
        <w:t>Turnabout is fair play</w:t>
      </w:r>
      <w:r w:rsidRPr="00684279">
        <w:rPr>
          <w:rFonts w:ascii="Times New Roman" w:hAnsi="Times New Roman"/>
          <w:spacing w:val="-4"/>
          <w:sz w:val="28"/>
          <w:szCs w:val="28"/>
          <w:lang w:val="en-US"/>
        </w:rPr>
        <w:t xml:space="preserve">, </w:t>
      </w:r>
      <w:r w:rsidRPr="00684279">
        <w:rPr>
          <w:rFonts w:ascii="Times New Roman" w:hAnsi="Times New Roman"/>
          <w:i/>
          <w:spacing w:val="-4"/>
          <w:sz w:val="28"/>
          <w:szCs w:val="28"/>
          <w:lang w:val="uk-UA"/>
        </w:rPr>
        <w:t>With own fair hands</w:t>
      </w:r>
      <w:r w:rsidRPr="00684279">
        <w:rPr>
          <w:rFonts w:ascii="Times New Roman" w:hAnsi="Times New Roman"/>
          <w:spacing w:val="-4"/>
          <w:sz w:val="28"/>
          <w:szCs w:val="28"/>
          <w:lang w:val="en-US"/>
        </w:rPr>
        <w:t xml:space="preserve">, </w:t>
      </w:r>
      <w:r w:rsidRPr="00684279">
        <w:rPr>
          <w:rFonts w:ascii="Times New Roman" w:hAnsi="Times New Roman"/>
          <w:i/>
          <w:spacing w:val="-4"/>
          <w:sz w:val="28"/>
          <w:szCs w:val="28"/>
          <w:lang w:val="uk-UA"/>
        </w:rPr>
        <w:t>A fine figure of a man/woman</w:t>
      </w:r>
      <w:r w:rsidRPr="00684279">
        <w:rPr>
          <w:rFonts w:ascii="Times New Roman" w:hAnsi="Times New Roman"/>
          <w:spacing w:val="-4"/>
          <w:sz w:val="28"/>
          <w:szCs w:val="28"/>
          <w:lang w:val="en-US"/>
        </w:rPr>
        <w:t xml:space="preserve">, </w:t>
      </w:r>
      <w:r w:rsidRPr="00684279">
        <w:rPr>
          <w:rFonts w:ascii="Times New Roman" w:hAnsi="Times New Roman"/>
          <w:i/>
          <w:spacing w:val="-4"/>
          <w:sz w:val="28"/>
          <w:szCs w:val="28"/>
          <w:lang w:val="uk-UA"/>
        </w:rPr>
        <w:t>Be in fine fettle</w:t>
      </w:r>
      <w:r w:rsidRPr="00684279">
        <w:rPr>
          <w:rFonts w:ascii="Times New Roman" w:hAnsi="Times New Roman"/>
          <w:spacing w:val="-4"/>
          <w:sz w:val="28"/>
          <w:szCs w:val="28"/>
          <w:lang w:val="en-US"/>
        </w:rPr>
        <w:t xml:space="preserve">, </w:t>
      </w:r>
      <w:r w:rsidRPr="00684279">
        <w:rPr>
          <w:rFonts w:ascii="Times New Roman" w:hAnsi="Times New Roman"/>
          <w:i/>
          <w:spacing w:val="-4"/>
          <w:sz w:val="28"/>
          <w:szCs w:val="28"/>
          <w:lang w:val="uk-UA"/>
        </w:rPr>
        <w:t>Chance would be a fine thing!</w:t>
      </w:r>
      <w:r w:rsidRPr="00684279">
        <w:rPr>
          <w:rFonts w:ascii="Times New Roman" w:hAnsi="Times New Roman"/>
          <w:spacing w:val="-4"/>
          <w:sz w:val="28"/>
          <w:szCs w:val="28"/>
          <w:lang w:val="en-US"/>
        </w:rPr>
        <w:t xml:space="preserve">, </w:t>
      </w:r>
      <w:r w:rsidRPr="00684279">
        <w:rPr>
          <w:rFonts w:ascii="Times New Roman" w:hAnsi="Times New Roman"/>
          <w:i/>
          <w:spacing w:val="-4"/>
          <w:sz w:val="28"/>
          <w:szCs w:val="28"/>
          <w:lang w:val="uk-UA"/>
        </w:rPr>
        <w:t>Cut it/things fine</w:t>
      </w:r>
      <w:r w:rsidRPr="00684279">
        <w:rPr>
          <w:rFonts w:ascii="Times New Roman" w:hAnsi="Times New Roman"/>
          <w:spacing w:val="-4"/>
          <w:sz w:val="28"/>
          <w:szCs w:val="28"/>
          <w:lang w:val="en-US"/>
        </w:rPr>
        <w:t xml:space="preserve">, </w:t>
      </w:r>
      <w:r w:rsidRPr="00684279">
        <w:rPr>
          <w:rFonts w:ascii="Times New Roman" w:hAnsi="Times New Roman"/>
          <w:i/>
          <w:spacing w:val="-4"/>
          <w:sz w:val="28"/>
          <w:szCs w:val="28"/>
          <w:lang w:val="uk-UA"/>
        </w:rPr>
        <w:t>A fine/pretty kettle of fish</w:t>
      </w:r>
      <w:r w:rsidRPr="00684279">
        <w:rPr>
          <w:rFonts w:ascii="Times New Roman" w:hAnsi="Times New Roman"/>
          <w:spacing w:val="-4"/>
          <w:sz w:val="28"/>
          <w:szCs w:val="28"/>
          <w:lang w:val="en-US"/>
        </w:rPr>
        <w:t xml:space="preserve">, </w:t>
      </w:r>
      <w:r w:rsidRPr="00684279">
        <w:rPr>
          <w:rFonts w:ascii="Times New Roman" w:hAnsi="Times New Roman"/>
          <w:i/>
          <w:spacing w:val="-4"/>
          <w:sz w:val="28"/>
          <w:szCs w:val="28"/>
          <w:lang w:val="uk-UA"/>
        </w:rPr>
        <w:t>The fine/small print</w:t>
      </w:r>
      <w:r w:rsidRPr="00684279">
        <w:rPr>
          <w:rFonts w:ascii="Times New Roman" w:hAnsi="Times New Roman"/>
          <w:spacing w:val="-4"/>
          <w:sz w:val="28"/>
          <w:szCs w:val="28"/>
          <w:lang w:val="en-US"/>
        </w:rPr>
        <w:t xml:space="preserve">, </w:t>
      </w:r>
      <w:r w:rsidRPr="00684279">
        <w:rPr>
          <w:rFonts w:ascii="Times New Roman" w:hAnsi="Times New Roman"/>
          <w:i/>
          <w:spacing w:val="-4"/>
          <w:sz w:val="28"/>
          <w:szCs w:val="28"/>
          <w:lang w:val="uk-UA"/>
        </w:rPr>
        <w:t>A fine/thin line</w:t>
      </w:r>
      <w:r w:rsidRPr="00684279">
        <w:rPr>
          <w:rFonts w:ascii="Times New Roman" w:hAnsi="Times New Roman"/>
          <w:spacing w:val="-4"/>
          <w:sz w:val="28"/>
          <w:szCs w:val="28"/>
          <w:lang w:val="en-US"/>
        </w:rPr>
        <w:t xml:space="preserve">, </w:t>
      </w:r>
      <w:r w:rsidRPr="00684279">
        <w:rPr>
          <w:rFonts w:ascii="Times New Roman" w:hAnsi="Times New Roman"/>
          <w:i/>
          <w:spacing w:val="-4"/>
          <w:sz w:val="28"/>
          <w:szCs w:val="28"/>
          <w:lang w:val="uk-UA"/>
        </w:rPr>
        <w:t>Have a [fine/good] pair of lungs</w:t>
      </w:r>
      <w:r w:rsidRPr="00684279">
        <w:rPr>
          <w:rFonts w:ascii="Times New Roman" w:hAnsi="Times New Roman"/>
          <w:spacing w:val="-4"/>
          <w:sz w:val="28"/>
          <w:szCs w:val="28"/>
          <w:lang w:val="en-US"/>
        </w:rPr>
        <w:t xml:space="preserve">, </w:t>
      </w:r>
      <w:r w:rsidRPr="00684279">
        <w:rPr>
          <w:rFonts w:ascii="Times New Roman" w:hAnsi="Times New Roman"/>
          <w:i/>
          <w:spacing w:val="-4"/>
          <w:sz w:val="28"/>
          <w:szCs w:val="28"/>
          <w:lang w:val="uk-UA"/>
        </w:rPr>
        <w:t>Have something down to a fine art</w:t>
      </w:r>
      <w:r w:rsidRPr="00684279">
        <w:rPr>
          <w:rFonts w:ascii="Times New Roman" w:hAnsi="Times New Roman"/>
          <w:spacing w:val="-4"/>
          <w:sz w:val="28"/>
          <w:szCs w:val="28"/>
          <w:lang w:val="en-US"/>
        </w:rPr>
        <w:t xml:space="preserve">, </w:t>
      </w:r>
      <w:r w:rsidRPr="00684279">
        <w:rPr>
          <w:rFonts w:ascii="Times New Roman" w:hAnsi="Times New Roman"/>
          <w:i/>
          <w:spacing w:val="-4"/>
          <w:sz w:val="28"/>
          <w:szCs w:val="28"/>
          <w:lang w:val="uk-UA"/>
        </w:rPr>
        <w:t>Not to put too fine a point on it</w:t>
      </w:r>
      <w:r w:rsidRPr="00684279">
        <w:rPr>
          <w:rFonts w:ascii="Times New Roman" w:hAnsi="Times New Roman"/>
          <w:spacing w:val="-4"/>
          <w:sz w:val="28"/>
          <w:szCs w:val="28"/>
          <w:lang w:val="en-US"/>
        </w:rPr>
        <w:t xml:space="preserve">, </w:t>
      </w:r>
      <w:r w:rsidRPr="00684279">
        <w:rPr>
          <w:rFonts w:ascii="Times New Roman" w:hAnsi="Times New Roman"/>
          <w:i/>
          <w:spacing w:val="-4"/>
          <w:sz w:val="28"/>
          <w:szCs w:val="28"/>
          <w:lang w:val="uk-UA"/>
        </w:rPr>
        <w:t>Tread a fine/thin line between something</w:t>
      </w:r>
      <w:r w:rsidRPr="00684279">
        <w:rPr>
          <w:rFonts w:ascii="Times New Roman" w:hAnsi="Times New Roman"/>
          <w:spacing w:val="-4"/>
          <w:sz w:val="28"/>
          <w:szCs w:val="28"/>
          <w:lang w:val="en-US"/>
        </w:rPr>
        <w:t xml:space="preserve">, </w:t>
      </w:r>
      <w:r w:rsidRPr="00684279">
        <w:rPr>
          <w:rFonts w:ascii="Times New Roman" w:hAnsi="Times New Roman"/>
          <w:i/>
          <w:spacing w:val="-4"/>
          <w:sz w:val="28"/>
          <w:szCs w:val="28"/>
          <w:lang w:val="uk-UA"/>
        </w:rPr>
        <w:t>With a fine-tooth</w:t>
      </w:r>
      <w:r w:rsidRPr="00684279">
        <w:rPr>
          <w:rFonts w:ascii="Times New Roman" w:hAnsi="Times New Roman"/>
          <w:spacing w:val="-4"/>
          <w:sz w:val="28"/>
          <w:szCs w:val="28"/>
          <w:lang w:val="en-US"/>
        </w:rPr>
        <w:t xml:space="preserve">, </w:t>
      </w:r>
      <w:r w:rsidRPr="00684279">
        <w:rPr>
          <w:rFonts w:ascii="Times New Roman" w:hAnsi="Times New Roman"/>
          <w:i/>
          <w:spacing w:val="-4"/>
          <w:sz w:val="28"/>
          <w:szCs w:val="28"/>
          <w:lang w:val="uk-UA"/>
        </w:rPr>
        <w:t>You’re a fine one to talk!</w:t>
      </w:r>
      <w:r w:rsidRPr="00684279">
        <w:rPr>
          <w:rFonts w:ascii="Times New Roman" w:hAnsi="Times New Roman"/>
          <w:spacing w:val="-4"/>
          <w:sz w:val="28"/>
          <w:szCs w:val="28"/>
          <w:lang w:val="en-US"/>
        </w:rPr>
        <w:t xml:space="preserve">, </w:t>
      </w:r>
      <w:r w:rsidRPr="00684279">
        <w:rPr>
          <w:rFonts w:ascii="Times New Roman" w:hAnsi="Times New Roman"/>
          <w:i/>
          <w:spacing w:val="-4"/>
          <w:sz w:val="28"/>
          <w:szCs w:val="28"/>
          <w:lang w:val="uk-UA"/>
        </w:rPr>
        <w:t>Fine by someone</w:t>
      </w:r>
      <w:r w:rsidRPr="00684279">
        <w:rPr>
          <w:rFonts w:ascii="Times New Roman" w:hAnsi="Times New Roman"/>
          <w:spacing w:val="-4"/>
          <w:sz w:val="28"/>
          <w:szCs w:val="28"/>
          <w:lang w:val="en-US"/>
        </w:rPr>
        <w:t xml:space="preserve">, </w:t>
      </w:r>
      <w:r w:rsidRPr="00684279">
        <w:rPr>
          <w:rFonts w:ascii="Times New Roman" w:hAnsi="Times New Roman"/>
          <w:i/>
          <w:spacing w:val="-4"/>
          <w:sz w:val="28"/>
          <w:szCs w:val="28"/>
          <w:lang w:val="uk-UA"/>
        </w:rPr>
        <w:t>The grand old man of something</w:t>
      </w:r>
      <w:r w:rsidRPr="00684279">
        <w:rPr>
          <w:rFonts w:ascii="Times New Roman" w:hAnsi="Times New Roman"/>
          <w:spacing w:val="-4"/>
          <w:sz w:val="28"/>
          <w:szCs w:val="28"/>
          <w:lang w:val="en-US"/>
        </w:rPr>
        <w:t xml:space="preserve">, </w:t>
      </w:r>
      <w:r w:rsidRPr="00684279">
        <w:rPr>
          <w:rFonts w:ascii="Times New Roman" w:hAnsi="Times New Roman"/>
          <w:i/>
          <w:spacing w:val="-4"/>
          <w:sz w:val="28"/>
          <w:szCs w:val="28"/>
          <w:lang w:val="uk-UA"/>
        </w:rPr>
        <w:t>In the grand/great scheme of things</w:t>
      </w:r>
      <w:r w:rsidRPr="00684279">
        <w:rPr>
          <w:rFonts w:ascii="Times New Roman" w:hAnsi="Times New Roman"/>
          <w:spacing w:val="-4"/>
          <w:sz w:val="28"/>
          <w:szCs w:val="28"/>
          <w:lang w:val="en-US"/>
        </w:rPr>
        <w:t xml:space="preserve">, </w:t>
      </w:r>
      <w:r w:rsidRPr="00684279">
        <w:rPr>
          <w:rFonts w:ascii="Times New Roman" w:hAnsi="Times New Roman"/>
          <w:i/>
          <w:spacing w:val="-4"/>
          <w:sz w:val="28"/>
          <w:szCs w:val="28"/>
          <w:lang w:val="uk-UA"/>
        </w:rPr>
        <w:t>Be as rich as they come</w:t>
      </w:r>
      <w:r w:rsidRPr="00684279">
        <w:rPr>
          <w:rFonts w:ascii="Times New Roman" w:hAnsi="Times New Roman"/>
          <w:spacing w:val="-4"/>
          <w:sz w:val="28"/>
          <w:szCs w:val="28"/>
          <w:lang w:val="en-US"/>
        </w:rPr>
        <w:t xml:space="preserve">, </w:t>
      </w:r>
      <w:r w:rsidRPr="00684279">
        <w:rPr>
          <w:rFonts w:ascii="Times New Roman" w:hAnsi="Times New Roman"/>
          <w:i/>
          <w:spacing w:val="-4"/>
          <w:sz w:val="28"/>
          <w:szCs w:val="28"/>
          <w:lang w:val="uk-UA"/>
        </w:rPr>
        <w:t>Filthy/stinking rich</w:t>
      </w:r>
      <w:r w:rsidRPr="00684279">
        <w:rPr>
          <w:rFonts w:ascii="Times New Roman" w:hAnsi="Times New Roman"/>
          <w:spacing w:val="-4"/>
          <w:sz w:val="28"/>
          <w:szCs w:val="28"/>
          <w:lang w:val="en-US"/>
        </w:rPr>
        <w:t xml:space="preserve">, </w:t>
      </w:r>
      <w:r w:rsidRPr="00684279">
        <w:rPr>
          <w:rFonts w:ascii="Times New Roman" w:hAnsi="Times New Roman"/>
          <w:i/>
          <w:spacing w:val="-4"/>
          <w:sz w:val="28"/>
          <w:szCs w:val="28"/>
          <w:lang w:val="uk-UA"/>
        </w:rPr>
        <w:t>A rich seam</w:t>
      </w:r>
      <w:r w:rsidRPr="00684279">
        <w:rPr>
          <w:rFonts w:ascii="Times New Roman" w:hAnsi="Times New Roman"/>
          <w:spacing w:val="-4"/>
          <w:sz w:val="28"/>
          <w:szCs w:val="28"/>
          <w:lang w:val="en-US"/>
        </w:rPr>
        <w:t xml:space="preserve">, </w:t>
      </w:r>
      <w:r w:rsidRPr="00684279">
        <w:rPr>
          <w:rFonts w:ascii="Times New Roman" w:hAnsi="Times New Roman"/>
          <w:i/>
          <w:spacing w:val="-4"/>
          <w:sz w:val="28"/>
          <w:szCs w:val="28"/>
          <w:lang w:val="uk-UA"/>
        </w:rPr>
        <w:t>Strike it rich</w:t>
      </w:r>
      <w:r w:rsidRPr="00684279">
        <w:rPr>
          <w:rFonts w:ascii="Times New Roman" w:hAnsi="Times New Roman"/>
          <w:spacing w:val="-4"/>
          <w:sz w:val="28"/>
          <w:szCs w:val="28"/>
          <w:lang w:val="en-US"/>
        </w:rPr>
        <w:t xml:space="preserve">, </w:t>
      </w:r>
      <w:r w:rsidRPr="00684279">
        <w:rPr>
          <w:rFonts w:ascii="Times New Roman" w:hAnsi="Times New Roman"/>
          <w:i/>
          <w:spacing w:val="-4"/>
          <w:sz w:val="28"/>
          <w:szCs w:val="28"/>
          <w:lang w:val="uk-UA"/>
        </w:rPr>
        <w:t>That’s (a bit) rich!</w:t>
      </w:r>
      <w:r w:rsidRPr="00684279">
        <w:rPr>
          <w:rFonts w:ascii="Times New Roman" w:hAnsi="Times New Roman"/>
          <w:spacing w:val="-4"/>
          <w:sz w:val="28"/>
          <w:szCs w:val="28"/>
          <w:lang w:val="en-US"/>
        </w:rPr>
        <w:t xml:space="preserve">, </w:t>
      </w:r>
      <w:r w:rsidRPr="00684279">
        <w:rPr>
          <w:rFonts w:ascii="Times New Roman" w:hAnsi="Times New Roman"/>
          <w:i/>
          <w:spacing w:val="-4"/>
          <w:sz w:val="28"/>
          <w:szCs w:val="28"/>
          <w:lang w:val="uk-UA"/>
        </w:rPr>
        <w:t>To err is human, to forgive</w:t>
      </w:r>
      <w:r w:rsidRPr="00684279">
        <w:rPr>
          <w:rFonts w:ascii="Times New Roman" w:hAnsi="Times New Roman"/>
          <w:i/>
          <w:spacing w:val="-4"/>
          <w:sz w:val="28"/>
          <w:szCs w:val="28"/>
          <w:lang w:val="en-US"/>
        </w:rPr>
        <w:t xml:space="preserve"> is</w:t>
      </w:r>
      <w:r w:rsidRPr="00684279">
        <w:rPr>
          <w:rFonts w:ascii="Times New Roman" w:hAnsi="Times New Roman"/>
          <w:i/>
          <w:spacing w:val="-4"/>
          <w:sz w:val="28"/>
          <w:szCs w:val="28"/>
          <w:lang w:val="uk-UA"/>
        </w:rPr>
        <w:t xml:space="preserve"> divine</w:t>
      </w:r>
      <w:r w:rsidRPr="00684279">
        <w:rPr>
          <w:rFonts w:ascii="Times New Roman" w:hAnsi="Times New Roman"/>
          <w:spacing w:val="-4"/>
          <w:sz w:val="28"/>
          <w:szCs w:val="28"/>
          <w:lang w:val="en-US"/>
        </w:rPr>
        <w:t xml:space="preserve">, </w:t>
      </w:r>
      <w:r w:rsidRPr="00684279">
        <w:rPr>
          <w:rFonts w:ascii="Times New Roman" w:hAnsi="Times New Roman"/>
          <w:i/>
          <w:spacing w:val="-4"/>
          <w:sz w:val="28"/>
          <w:szCs w:val="28"/>
          <w:lang w:val="uk-UA"/>
        </w:rPr>
        <w:t>From the ridiculous to the sublime</w:t>
      </w:r>
      <w:r w:rsidRPr="00684279">
        <w:rPr>
          <w:rFonts w:ascii="Times New Roman" w:hAnsi="Times New Roman"/>
          <w:spacing w:val="-4"/>
          <w:sz w:val="28"/>
          <w:szCs w:val="28"/>
          <w:lang w:val="en-US"/>
        </w:rPr>
        <w:t xml:space="preserve">, </w:t>
      </w:r>
      <w:r w:rsidRPr="00684279">
        <w:rPr>
          <w:rFonts w:ascii="Times New Roman" w:hAnsi="Times New Roman"/>
          <w:i/>
          <w:spacing w:val="-4"/>
          <w:sz w:val="28"/>
          <w:szCs w:val="28"/>
          <w:lang w:val="uk-UA"/>
        </w:rPr>
        <w:t>From the sublime to the ridiculous</w:t>
      </w:r>
      <w:r w:rsidRPr="00684279">
        <w:rPr>
          <w:rFonts w:ascii="Times New Roman" w:hAnsi="Times New Roman"/>
          <w:spacing w:val="-4"/>
          <w:sz w:val="28"/>
          <w:szCs w:val="28"/>
          <w:lang w:val="en-US"/>
        </w:rPr>
        <w:t xml:space="preserve">, </w:t>
      </w:r>
      <w:r w:rsidRPr="00684279">
        <w:rPr>
          <w:rFonts w:ascii="Times New Roman" w:hAnsi="Times New Roman"/>
          <w:i/>
          <w:spacing w:val="-4"/>
          <w:sz w:val="28"/>
          <w:szCs w:val="28"/>
          <w:lang w:val="uk-UA"/>
        </w:rPr>
        <w:t>Be as cute as a button</w:t>
      </w:r>
      <w:r w:rsidRPr="00684279">
        <w:rPr>
          <w:rFonts w:ascii="Times New Roman" w:hAnsi="Times New Roman"/>
          <w:spacing w:val="-4"/>
          <w:sz w:val="28"/>
          <w:szCs w:val="28"/>
          <w:lang w:val="en-US"/>
        </w:rPr>
        <w:t xml:space="preserve">, </w:t>
      </w:r>
      <w:r w:rsidRPr="00684279">
        <w:rPr>
          <w:rFonts w:ascii="Times New Roman" w:hAnsi="Times New Roman"/>
          <w:i/>
          <w:spacing w:val="-4"/>
          <w:sz w:val="28"/>
          <w:szCs w:val="28"/>
          <w:lang w:val="uk-UA"/>
        </w:rPr>
        <w:t>Drop-dead gorgeous</w:t>
      </w:r>
      <w:r w:rsidRPr="00684279">
        <w:rPr>
          <w:rFonts w:ascii="Times New Roman" w:hAnsi="Times New Roman"/>
          <w:spacing w:val="-4"/>
          <w:sz w:val="28"/>
          <w:szCs w:val="28"/>
          <w:lang w:val="en-US"/>
        </w:rPr>
        <w:t xml:space="preserve">, </w:t>
      </w:r>
      <w:r w:rsidRPr="00684279">
        <w:rPr>
          <w:rFonts w:ascii="Times New Roman" w:hAnsi="Times New Roman"/>
          <w:i/>
          <w:spacing w:val="-4"/>
          <w:sz w:val="28"/>
          <w:szCs w:val="28"/>
          <w:lang w:val="uk-UA"/>
        </w:rPr>
        <w:t>Plant a seed</w:t>
      </w:r>
      <w:r w:rsidRPr="00684279">
        <w:rPr>
          <w:rFonts w:ascii="Times New Roman" w:hAnsi="Times New Roman"/>
          <w:spacing w:val="-4"/>
          <w:sz w:val="28"/>
          <w:szCs w:val="28"/>
          <w:lang w:val="en-US"/>
        </w:rPr>
        <w:t xml:space="preserve">, </w:t>
      </w:r>
      <w:r w:rsidRPr="00684279">
        <w:rPr>
          <w:rFonts w:ascii="Times New Roman" w:hAnsi="Times New Roman"/>
          <w:i/>
          <w:spacing w:val="-4"/>
          <w:sz w:val="28"/>
          <w:szCs w:val="28"/>
          <w:lang w:val="uk-UA"/>
        </w:rPr>
        <w:t>Prettiness dies first</w:t>
      </w:r>
      <w:r w:rsidRPr="00684279">
        <w:rPr>
          <w:rFonts w:ascii="Times New Roman" w:hAnsi="Times New Roman"/>
          <w:spacing w:val="-4"/>
          <w:sz w:val="28"/>
          <w:szCs w:val="28"/>
          <w:lang w:val="en-US"/>
        </w:rPr>
        <w:t xml:space="preserve">, </w:t>
      </w:r>
      <w:r w:rsidRPr="00684279">
        <w:rPr>
          <w:rFonts w:ascii="Times New Roman" w:hAnsi="Times New Roman"/>
          <w:i/>
          <w:spacing w:val="-4"/>
          <w:sz w:val="28"/>
          <w:szCs w:val="28"/>
          <w:lang w:val="uk-UA"/>
        </w:rPr>
        <w:t>Beauty and brain don’t mix</w:t>
      </w:r>
      <w:r w:rsidRPr="00684279">
        <w:rPr>
          <w:rFonts w:ascii="Times New Roman" w:hAnsi="Times New Roman"/>
          <w:spacing w:val="-4"/>
          <w:sz w:val="28"/>
          <w:szCs w:val="28"/>
          <w:lang w:val="en-US"/>
        </w:rPr>
        <w:t xml:space="preserve">, </w:t>
      </w:r>
      <w:r w:rsidRPr="00684279">
        <w:rPr>
          <w:rFonts w:ascii="Times New Roman" w:hAnsi="Times New Roman"/>
          <w:i/>
          <w:spacing w:val="-4"/>
          <w:sz w:val="28"/>
          <w:szCs w:val="28"/>
          <w:lang w:val="uk-UA"/>
        </w:rPr>
        <w:t>Beauty will buy no beef</w:t>
      </w:r>
      <w:r w:rsidRPr="00684279">
        <w:rPr>
          <w:rFonts w:ascii="Times New Roman" w:hAnsi="Times New Roman"/>
          <w:spacing w:val="-4"/>
          <w:sz w:val="28"/>
          <w:szCs w:val="28"/>
          <w:lang w:val="en-US"/>
        </w:rPr>
        <w:t xml:space="preserve">, </w:t>
      </w:r>
      <w:r w:rsidRPr="00684279">
        <w:rPr>
          <w:rFonts w:ascii="Times New Roman" w:hAnsi="Times New Roman"/>
          <w:i/>
          <w:spacing w:val="-4"/>
          <w:sz w:val="28"/>
          <w:szCs w:val="28"/>
          <w:lang w:val="uk-UA"/>
        </w:rPr>
        <w:t>Care’s beauty’s thief</w:t>
      </w:r>
      <w:r w:rsidRPr="00684279">
        <w:rPr>
          <w:rFonts w:ascii="Times New Roman" w:hAnsi="Times New Roman"/>
          <w:spacing w:val="-4"/>
          <w:sz w:val="28"/>
          <w:szCs w:val="28"/>
          <w:lang w:val="en-US"/>
        </w:rPr>
        <w:t xml:space="preserve">, </w:t>
      </w:r>
      <w:r w:rsidRPr="00684279">
        <w:rPr>
          <w:rFonts w:ascii="Times New Roman" w:hAnsi="Times New Roman"/>
          <w:i/>
          <w:spacing w:val="-4"/>
          <w:sz w:val="28"/>
          <w:szCs w:val="28"/>
          <w:lang w:val="uk-UA"/>
        </w:rPr>
        <w:t>A fair face, but foul heart</w:t>
      </w:r>
      <w:r w:rsidRPr="00684279">
        <w:rPr>
          <w:rFonts w:ascii="Times New Roman" w:hAnsi="Times New Roman"/>
          <w:spacing w:val="-4"/>
          <w:sz w:val="28"/>
          <w:szCs w:val="28"/>
          <w:lang w:val="en-US"/>
        </w:rPr>
        <w:t xml:space="preserve">, </w:t>
      </w:r>
      <w:r w:rsidRPr="00684279">
        <w:rPr>
          <w:rFonts w:ascii="Times New Roman" w:hAnsi="Times New Roman"/>
          <w:i/>
          <w:spacing w:val="-4"/>
          <w:sz w:val="28"/>
          <w:szCs w:val="28"/>
          <w:lang w:val="uk-UA"/>
        </w:rPr>
        <w:t>Fine feathers make fine birds</w:t>
      </w:r>
      <w:r w:rsidRPr="00684279">
        <w:rPr>
          <w:rFonts w:ascii="Times New Roman" w:hAnsi="Times New Roman"/>
          <w:spacing w:val="-4"/>
          <w:sz w:val="28"/>
          <w:szCs w:val="28"/>
          <w:lang w:val="en-US"/>
        </w:rPr>
        <w:t xml:space="preserve">, </w:t>
      </w:r>
      <w:r w:rsidRPr="00684279">
        <w:rPr>
          <w:rFonts w:ascii="Times New Roman" w:hAnsi="Times New Roman"/>
          <w:i/>
          <w:spacing w:val="-4"/>
          <w:sz w:val="28"/>
          <w:szCs w:val="28"/>
          <w:lang w:val="uk-UA"/>
        </w:rPr>
        <w:t>Handsome is as handsome does</w:t>
      </w:r>
      <w:r w:rsidRPr="00684279">
        <w:rPr>
          <w:rFonts w:ascii="Times New Roman" w:hAnsi="Times New Roman"/>
          <w:spacing w:val="-4"/>
          <w:sz w:val="28"/>
          <w:szCs w:val="28"/>
          <w:lang w:val="en-US"/>
        </w:rPr>
        <w:t>.</w:t>
      </w:r>
    </w:p>
    <w:p w:rsidR="009011FA" w:rsidRPr="00684279" w:rsidRDefault="009011FA" w:rsidP="00F0791C">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За </w:t>
      </w:r>
      <w:r w:rsidRPr="00684279">
        <w:rPr>
          <w:rFonts w:ascii="Times New Roman" w:hAnsi="Times New Roman"/>
          <w:i/>
          <w:sz w:val="28"/>
          <w:szCs w:val="28"/>
          <w:lang w:val="uk-UA"/>
        </w:rPr>
        <w:t xml:space="preserve">структурно-граматичним </w:t>
      </w:r>
      <w:r w:rsidRPr="00684279">
        <w:rPr>
          <w:rFonts w:ascii="Times New Roman" w:hAnsi="Times New Roman"/>
          <w:sz w:val="28"/>
          <w:szCs w:val="28"/>
          <w:lang w:val="uk-UA"/>
        </w:rPr>
        <w:t>критерієм</w:t>
      </w:r>
      <w:r w:rsidRPr="00684279">
        <w:rPr>
          <w:rFonts w:ascii="Times New Roman" w:hAnsi="Times New Roman"/>
          <w:i/>
          <w:sz w:val="28"/>
          <w:szCs w:val="28"/>
          <w:lang w:val="uk-UA"/>
        </w:rPr>
        <w:t xml:space="preserve"> </w:t>
      </w:r>
      <w:r w:rsidRPr="00684279">
        <w:rPr>
          <w:rFonts w:ascii="Times New Roman" w:hAnsi="Times New Roman"/>
          <w:sz w:val="28"/>
          <w:szCs w:val="28"/>
          <w:lang w:val="uk-UA"/>
        </w:rPr>
        <w:t>виокремлюємо фразеологічні одиниці, спі</w:t>
      </w:r>
      <w:r w:rsidR="00C95096" w:rsidRPr="00684279">
        <w:rPr>
          <w:rFonts w:ascii="Times New Roman" w:hAnsi="Times New Roman"/>
          <w:sz w:val="28"/>
          <w:szCs w:val="28"/>
          <w:lang w:val="uk-UA"/>
        </w:rPr>
        <w:t>в</w:t>
      </w:r>
      <w:r w:rsidRPr="00684279">
        <w:rPr>
          <w:rFonts w:ascii="Times New Roman" w:hAnsi="Times New Roman"/>
          <w:sz w:val="28"/>
          <w:szCs w:val="28"/>
          <w:lang w:val="uk-UA"/>
        </w:rPr>
        <w:t>відносні з реченням</w:t>
      </w:r>
      <w:r w:rsidR="00C95096" w:rsidRPr="00684279">
        <w:rPr>
          <w:rFonts w:ascii="Times New Roman" w:hAnsi="Times New Roman"/>
          <w:sz w:val="28"/>
          <w:szCs w:val="28"/>
          <w:lang w:val="uk-UA"/>
        </w:rPr>
        <w:t>, наприклад:</w:t>
      </w:r>
      <w:r w:rsidRPr="00684279">
        <w:rPr>
          <w:rFonts w:ascii="Times New Roman" w:hAnsi="Times New Roman"/>
          <w:sz w:val="28"/>
          <w:szCs w:val="28"/>
          <w:lang w:val="uk-UA"/>
        </w:rPr>
        <w:t xml:space="preserve"> </w:t>
      </w:r>
      <w:r w:rsidRPr="00684279">
        <w:rPr>
          <w:rFonts w:ascii="Times New Roman" w:hAnsi="Times New Roman"/>
          <w:i/>
          <w:sz w:val="28"/>
          <w:szCs w:val="28"/>
          <w:lang w:val="uk-UA"/>
        </w:rPr>
        <w:t>I must, then, repeat continually that we are for ever sundered: – and yet, while I breathe and think I must love him. Most true is it that beauty is in the eye of the gazer</w:t>
      </w:r>
      <w:r w:rsidRPr="00684279">
        <w:rPr>
          <w:rFonts w:ascii="Times New Roman" w:hAnsi="Times New Roman"/>
          <w:sz w:val="28"/>
          <w:szCs w:val="28"/>
          <w:lang w:val="uk-UA"/>
        </w:rPr>
        <w:t xml:space="preserve"> /С</w:t>
      </w:r>
      <w:r w:rsidRPr="00684279">
        <w:rPr>
          <w:rFonts w:ascii="Times New Roman" w:hAnsi="Times New Roman"/>
          <w:sz w:val="28"/>
          <w:szCs w:val="28"/>
          <w:lang w:val="en-US"/>
        </w:rPr>
        <w:t>harlotte Bronte</w:t>
      </w:r>
      <w:r w:rsidRPr="00684279">
        <w:rPr>
          <w:rFonts w:ascii="Times New Roman" w:hAnsi="Times New Roman"/>
          <w:sz w:val="28"/>
          <w:szCs w:val="28"/>
          <w:lang w:val="uk-UA"/>
        </w:rPr>
        <w:t>/;</w:t>
      </w:r>
      <w:r w:rsidRPr="00684279">
        <w:rPr>
          <w:rFonts w:ascii="Times New Roman" w:hAnsi="Times New Roman"/>
          <w:sz w:val="28"/>
          <w:szCs w:val="28"/>
          <w:lang w:val="en-US"/>
        </w:rPr>
        <w:t xml:space="preserve"> </w:t>
      </w:r>
      <w:r w:rsidRPr="00684279">
        <w:rPr>
          <w:rFonts w:ascii="Times New Roman" w:hAnsi="Times New Roman"/>
          <w:i/>
          <w:sz w:val="28"/>
          <w:szCs w:val="28"/>
          <w:lang w:val="en-US"/>
        </w:rPr>
        <w:t xml:space="preserve">Things have got to a </w:t>
      </w:r>
      <w:r w:rsidRPr="00684279">
        <w:rPr>
          <w:rFonts w:ascii="Times New Roman" w:hAnsi="Times New Roman"/>
          <w:i/>
          <w:sz w:val="28"/>
          <w:szCs w:val="28"/>
          <w:lang w:val="en-US"/>
        </w:rPr>
        <w:lastRenderedPageBreak/>
        <w:t>pretty pass, if a woman can’t give a warm supper and a bed to poor, starving creatures, just because they are slaves, and have been abused and oppressed all their lives, poor things!</w:t>
      </w:r>
      <w:r w:rsidRPr="00684279">
        <w:rPr>
          <w:rFonts w:ascii="Times New Roman" w:hAnsi="Times New Roman"/>
          <w:sz w:val="28"/>
          <w:szCs w:val="28"/>
          <w:lang w:val="en-US"/>
        </w:rPr>
        <w:t xml:space="preserve"> /Harriet Beecher-Stowe/; </w:t>
      </w:r>
      <w:r w:rsidR="00830484" w:rsidRPr="00684279">
        <w:rPr>
          <w:rFonts w:ascii="Times New Roman" w:hAnsi="Times New Roman"/>
          <w:i/>
          <w:sz w:val="28"/>
          <w:szCs w:val="28"/>
          <w:lang w:val="en-US"/>
        </w:rPr>
        <w:t>«</w:t>
      </w:r>
      <w:r w:rsidRPr="00684279">
        <w:rPr>
          <w:rFonts w:ascii="Times New Roman" w:hAnsi="Times New Roman"/>
          <w:i/>
          <w:sz w:val="28"/>
          <w:szCs w:val="28"/>
          <w:lang w:val="en-US"/>
        </w:rPr>
        <w:t>Handsome is as handsome does, ‘appen!</w:t>
      </w:r>
      <w:r w:rsidR="009849B7" w:rsidRPr="00684279">
        <w:rPr>
          <w:rFonts w:ascii="Times New Roman" w:hAnsi="Times New Roman"/>
          <w:i/>
          <w:sz w:val="28"/>
          <w:szCs w:val="28"/>
          <w:lang w:val="en-US"/>
        </w:rPr>
        <w:t>»</w:t>
      </w:r>
      <w:r w:rsidRPr="00684279">
        <w:rPr>
          <w:rFonts w:ascii="Times New Roman" w:hAnsi="Times New Roman"/>
          <w:i/>
          <w:sz w:val="28"/>
          <w:szCs w:val="28"/>
          <w:lang w:val="en-US"/>
        </w:rPr>
        <w:t xml:space="preserve"> he said irrelevantly but grimly. Then he added: </w:t>
      </w:r>
      <w:r w:rsidR="00830484" w:rsidRPr="00684279">
        <w:rPr>
          <w:rFonts w:ascii="Times New Roman" w:hAnsi="Times New Roman"/>
          <w:i/>
          <w:sz w:val="28"/>
          <w:szCs w:val="28"/>
          <w:lang w:val="en-US"/>
        </w:rPr>
        <w:t>«</w:t>
      </w:r>
      <w:r w:rsidRPr="00684279">
        <w:rPr>
          <w:rFonts w:ascii="Times New Roman" w:hAnsi="Times New Roman"/>
          <w:i/>
          <w:sz w:val="28"/>
          <w:szCs w:val="28"/>
          <w:lang w:val="en-US"/>
        </w:rPr>
        <w:t>But you don’t take me serious, do you?</w:t>
      </w:r>
      <w:r w:rsidR="009849B7" w:rsidRPr="00684279">
        <w:rPr>
          <w:rFonts w:ascii="Times New Roman" w:hAnsi="Times New Roman"/>
          <w:i/>
          <w:sz w:val="28"/>
          <w:szCs w:val="28"/>
          <w:lang w:val="en-US"/>
        </w:rPr>
        <w:t>»</w:t>
      </w:r>
      <w:r w:rsidRPr="00684279">
        <w:rPr>
          <w:rFonts w:ascii="Times New Roman" w:hAnsi="Times New Roman"/>
          <w:i/>
          <w:sz w:val="28"/>
          <w:szCs w:val="28"/>
          <w:lang w:val="uk-UA"/>
        </w:rPr>
        <w:t xml:space="preserve"> </w:t>
      </w:r>
      <w:r w:rsidRPr="00684279">
        <w:rPr>
          <w:rFonts w:ascii="Times New Roman" w:hAnsi="Times New Roman"/>
          <w:sz w:val="28"/>
          <w:szCs w:val="28"/>
          <w:lang w:val="en-US"/>
        </w:rPr>
        <w:t>/David Herbert Richards Lawrence/</w:t>
      </w:r>
      <w:r w:rsidRPr="00684279">
        <w:rPr>
          <w:rFonts w:ascii="Times New Roman" w:hAnsi="Times New Roman"/>
          <w:sz w:val="28"/>
          <w:szCs w:val="28"/>
          <w:lang w:val="uk-UA"/>
        </w:rPr>
        <w:t xml:space="preserve"> </w:t>
      </w:r>
      <w:r w:rsidRPr="00684279">
        <w:rPr>
          <w:rFonts w:ascii="Times New Roman" w:hAnsi="Times New Roman"/>
          <w:sz w:val="28"/>
          <w:szCs w:val="28"/>
          <w:lang w:val="en-US"/>
        </w:rPr>
        <w:t>та</w:t>
      </w:r>
      <w:r w:rsidRPr="00684279">
        <w:rPr>
          <w:rFonts w:ascii="Times New Roman" w:hAnsi="Times New Roman"/>
          <w:sz w:val="28"/>
          <w:szCs w:val="28"/>
          <w:lang w:val="uk-UA"/>
        </w:rPr>
        <w:t xml:space="preserve"> співвідносні з</w:t>
      </w:r>
      <w:r w:rsidR="00C95096" w:rsidRPr="00684279">
        <w:rPr>
          <w:rFonts w:ascii="Times New Roman" w:hAnsi="Times New Roman"/>
          <w:sz w:val="28"/>
          <w:szCs w:val="28"/>
          <w:lang w:val="uk-UA"/>
        </w:rPr>
        <w:t>і</w:t>
      </w:r>
      <w:r w:rsidRPr="00684279">
        <w:rPr>
          <w:rFonts w:ascii="Times New Roman" w:hAnsi="Times New Roman"/>
          <w:sz w:val="28"/>
          <w:szCs w:val="28"/>
          <w:lang w:val="uk-UA"/>
        </w:rPr>
        <w:t xml:space="preserve"> словосполученням, наприклад</w:t>
      </w:r>
      <w:r w:rsidR="00C95096"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i/>
          <w:sz w:val="28"/>
          <w:szCs w:val="28"/>
          <w:lang w:val="en-US"/>
        </w:rPr>
        <w:t>Well, I’m awful glad to have seen you, Mr. Summers. I guess I'll hustle around to the hotel now and get my beauty sleep</w:t>
      </w:r>
      <w:r w:rsidRPr="00684279">
        <w:rPr>
          <w:rFonts w:ascii="Times New Roman" w:hAnsi="Times New Roman"/>
          <w:sz w:val="28"/>
          <w:szCs w:val="28"/>
          <w:lang w:val="en-US"/>
        </w:rPr>
        <w:t xml:space="preserve"> /O’Henry/. </w:t>
      </w:r>
    </w:p>
    <w:p w:rsidR="009011FA" w:rsidRPr="00684279" w:rsidRDefault="009011FA" w:rsidP="00F0791C">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Схематично цей розподіл можна зобразити таким чином:</w:t>
      </w:r>
    </w:p>
    <w:p w:rsidR="009011FA" w:rsidRPr="00684279" w:rsidRDefault="00E366A3" w:rsidP="00BD2900">
      <w:pPr>
        <w:spacing w:after="0" w:line="360" w:lineRule="auto"/>
        <w:jc w:val="center"/>
        <w:rPr>
          <w:rFonts w:ascii="Times New Roman" w:hAnsi="Times New Roman"/>
          <w:sz w:val="28"/>
          <w:szCs w:val="28"/>
          <w:lang w:val="uk-UA"/>
        </w:rPr>
      </w:pPr>
      <w:r>
        <w:rPr>
          <w:rFonts w:ascii="Times New Roman" w:hAnsi="Times New Roman"/>
          <w:sz w:val="28"/>
          <w:szCs w:val="28"/>
          <w:lang w:val="uk-UA"/>
        </w:rPr>
      </w:r>
      <w:r>
        <w:rPr>
          <w:rFonts w:ascii="Times New Roman" w:hAnsi="Times New Roman"/>
          <w:sz w:val="28"/>
          <w:szCs w:val="28"/>
          <w:lang w:val="uk-UA"/>
        </w:rPr>
        <w:pict>
          <v:group id="_x0000_s1028" editas="canvas" style="width:386.3pt;height:153.4pt;mso-position-horizontal-relative:char;mso-position-vertical-relative:line" coordsize="7726,3068">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726;height:3068" o:preferrelative="f">
              <v:fill o:detectmouseclick="t"/>
              <v:path o:extrusionok="t" o:connecttype="none"/>
              <o:lock v:ext="edit" text="t"/>
            </v:shape>
            <v:shape id="_x0000_s1029" type="#_x0000_t75" style="position:absolute;width:7739;height:3077">
              <v:imagedata r:id="rId12" o:title=""/>
            </v:shape>
            <w10:wrap type="none"/>
            <w10:anchorlock/>
          </v:group>
        </w:pict>
      </w:r>
    </w:p>
    <w:p w:rsidR="009011FA" w:rsidRPr="00684279" w:rsidRDefault="009011FA" w:rsidP="00BD2900">
      <w:pPr>
        <w:spacing w:after="0" w:line="360" w:lineRule="auto"/>
        <w:jc w:val="center"/>
        <w:rPr>
          <w:rFonts w:ascii="Times New Roman" w:hAnsi="Times New Roman"/>
          <w:sz w:val="28"/>
          <w:szCs w:val="28"/>
          <w:lang w:val="uk-UA"/>
        </w:rPr>
      </w:pPr>
      <w:r w:rsidRPr="00684279">
        <w:rPr>
          <w:rFonts w:ascii="Times New Roman" w:hAnsi="Times New Roman"/>
          <w:sz w:val="28"/>
          <w:szCs w:val="28"/>
          <w:lang w:val="uk-UA"/>
        </w:rPr>
        <w:t xml:space="preserve">Рис. </w:t>
      </w:r>
      <w:r w:rsidRPr="00684279">
        <w:rPr>
          <w:rFonts w:ascii="Times New Roman" w:hAnsi="Times New Roman"/>
          <w:sz w:val="28"/>
          <w:szCs w:val="28"/>
        </w:rPr>
        <w:t>3</w:t>
      </w:r>
      <w:r w:rsidRPr="00684279">
        <w:rPr>
          <w:rFonts w:ascii="Times New Roman" w:hAnsi="Times New Roman"/>
          <w:sz w:val="28"/>
          <w:szCs w:val="28"/>
          <w:lang w:val="uk-UA"/>
        </w:rPr>
        <w:t>.</w:t>
      </w:r>
      <w:r w:rsidRPr="00684279">
        <w:rPr>
          <w:rFonts w:ascii="Times New Roman" w:hAnsi="Times New Roman"/>
          <w:sz w:val="28"/>
          <w:szCs w:val="28"/>
        </w:rPr>
        <w:t>4</w:t>
      </w:r>
      <w:r w:rsidRPr="00684279">
        <w:rPr>
          <w:rFonts w:ascii="Times New Roman" w:hAnsi="Times New Roman"/>
          <w:sz w:val="28"/>
          <w:szCs w:val="28"/>
          <w:lang w:val="uk-UA"/>
        </w:rPr>
        <w:t xml:space="preserve">. Фразеологічні одиниці, що репрезентують концепт </w:t>
      </w:r>
      <w:r w:rsidRPr="00684279">
        <w:rPr>
          <w:rFonts w:ascii="Times New Roman" w:hAnsi="Times New Roman"/>
          <w:smallCaps/>
          <w:sz w:val="28"/>
          <w:szCs w:val="28"/>
          <w:lang w:val="en-US"/>
        </w:rPr>
        <w:t>beauty</w:t>
      </w:r>
    </w:p>
    <w:p w:rsidR="009011FA" w:rsidRPr="00684279" w:rsidRDefault="009011FA" w:rsidP="00BD2900">
      <w:pPr>
        <w:spacing w:after="0" w:line="360" w:lineRule="auto"/>
        <w:jc w:val="center"/>
        <w:rPr>
          <w:rFonts w:ascii="Times New Roman" w:hAnsi="Times New Roman"/>
          <w:sz w:val="28"/>
          <w:szCs w:val="28"/>
          <w:lang w:val="uk-UA"/>
        </w:rPr>
      </w:pPr>
      <w:r w:rsidRPr="00684279">
        <w:rPr>
          <w:rFonts w:ascii="Times New Roman" w:hAnsi="Times New Roman"/>
          <w:sz w:val="28"/>
          <w:szCs w:val="28"/>
          <w:lang w:val="uk-UA"/>
        </w:rPr>
        <w:t>(за структурно-граматичним критерієм)</w:t>
      </w:r>
    </w:p>
    <w:p w:rsidR="009011FA" w:rsidRPr="00684279" w:rsidRDefault="009011FA" w:rsidP="00F0791C">
      <w:pPr>
        <w:spacing w:after="0" w:line="360" w:lineRule="auto"/>
        <w:ind w:firstLine="660"/>
        <w:jc w:val="both"/>
        <w:rPr>
          <w:rFonts w:ascii="Times New Roman" w:hAnsi="Times New Roman"/>
          <w:sz w:val="28"/>
          <w:szCs w:val="28"/>
          <w:lang w:val="uk-UA"/>
        </w:rPr>
      </w:pPr>
      <w:r w:rsidRPr="00684279">
        <w:rPr>
          <w:rFonts w:ascii="Times New Roman" w:hAnsi="Times New Roman"/>
          <w:sz w:val="28"/>
          <w:szCs w:val="28"/>
          <w:lang w:val="uk-UA"/>
        </w:rPr>
        <w:t>Помічаємо також лексичні варіанти фразеологічних одиниць, а саме</w:t>
      </w:r>
      <w:r w:rsidR="004B2301"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i/>
          <w:sz w:val="28"/>
          <w:szCs w:val="28"/>
          <w:lang w:val="uk-UA"/>
        </w:rPr>
        <w:t>Beauty is in the eye of the beholder</w:t>
      </w:r>
      <w:r w:rsidRPr="00684279">
        <w:rPr>
          <w:rFonts w:ascii="Times New Roman" w:hAnsi="Times New Roman"/>
          <w:sz w:val="28"/>
          <w:szCs w:val="28"/>
          <w:lang w:val="uk-UA"/>
        </w:rPr>
        <w:t xml:space="preserve"> та </w:t>
      </w:r>
      <w:r w:rsidRPr="00684279">
        <w:rPr>
          <w:rFonts w:ascii="Times New Roman" w:hAnsi="Times New Roman"/>
          <w:i/>
          <w:sz w:val="28"/>
          <w:szCs w:val="28"/>
          <w:lang w:val="uk-UA"/>
        </w:rPr>
        <w:t>Beauty is in the eye of the gazer</w:t>
      </w:r>
      <w:r w:rsidRPr="00684279">
        <w:rPr>
          <w:rFonts w:ascii="Times New Roman" w:hAnsi="Times New Roman"/>
          <w:sz w:val="28"/>
          <w:szCs w:val="28"/>
          <w:lang w:val="uk-UA"/>
        </w:rPr>
        <w:t xml:space="preserve">. </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Враховуючи те, що внутрішня форма ідіом, наділена</w:t>
      </w:r>
      <w:r w:rsidR="004B2301" w:rsidRPr="00684279">
        <w:rPr>
          <w:rFonts w:ascii="Times New Roman" w:hAnsi="Times New Roman"/>
          <w:sz w:val="28"/>
          <w:szCs w:val="28"/>
          <w:lang w:val="uk-UA"/>
        </w:rPr>
        <w:t>, як</w:t>
      </w:r>
      <w:r w:rsidRPr="00684279">
        <w:rPr>
          <w:rFonts w:ascii="Times New Roman" w:hAnsi="Times New Roman"/>
          <w:sz w:val="28"/>
          <w:szCs w:val="28"/>
          <w:lang w:val="uk-UA"/>
        </w:rPr>
        <w:t xml:space="preserve"> </w:t>
      </w:r>
      <w:r w:rsidR="004B2301" w:rsidRPr="00684279">
        <w:rPr>
          <w:rFonts w:ascii="Times New Roman" w:hAnsi="Times New Roman"/>
          <w:sz w:val="28"/>
          <w:szCs w:val="28"/>
          <w:lang w:val="uk-UA"/>
        </w:rPr>
        <w:t xml:space="preserve">наголошують дослідники, </w:t>
      </w:r>
      <w:r w:rsidRPr="00684279">
        <w:rPr>
          <w:rFonts w:ascii="Times New Roman" w:hAnsi="Times New Roman"/>
          <w:sz w:val="28"/>
          <w:szCs w:val="28"/>
          <w:lang w:val="uk-UA"/>
        </w:rPr>
        <w:t>психологічною реальністю носіїв мови [</w:t>
      </w:r>
      <w:r w:rsidR="00DF4F75" w:rsidRPr="00684279">
        <w:rPr>
          <w:rFonts w:ascii="Times New Roman" w:hAnsi="Times New Roman"/>
          <w:sz w:val="28"/>
          <w:szCs w:val="28"/>
          <w:lang w:val="uk-UA"/>
        </w:rPr>
        <w:t>35</w:t>
      </w:r>
      <w:r w:rsidRPr="00684279">
        <w:rPr>
          <w:rFonts w:ascii="Times New Roman" w:hAnsi="Times New Roman"/>
          <w:sz w:val="28"/>
          <w:szCs w:val="28"/>
          <w:lang w:val="uk-UA"/>
        </w:rPr>
        <w:t>, с. 222],</w:t>
      </w:r>
      <w:r w:rsidR="004B2301" w:rsidRPr="00684279">
        <w:rPr>
          <w:rFonts w:ascii="Times New Roman" w:hAnsi="Times New Roman"/>
          <w:sz w:val="28"/>
          <w:szCs w:val="28"/>
          <w:lang w:val="uk-UA"/>
        </w:rPr>
        <w:t xml:space="preserve"> і</w:t>
      </w:r>
      <w:r w:rsidRPr="00684279">
        <w:rPr>
          <w:rFonts w:ascii="Times New Roman" w:hAnsi="Times New Roman"/>
          <w:sz w:val="28"/>
          <w:szCs w:val="28"/>
          <w:lang w:val="uk-UA"/>
        </w:rPr>
        <w:t xml:space="preserve"> відображає механізми представлення стереотипних ситуацій у мовній та мовленнєвій свідомості людини [</w:t>
      </w:r>
      <w:r w:rsidR="00DF4F75" w:rsidRPr="00684279">
        <w:rPr>
          <w:rFonts w:ascii="Times New Roman" w:hAnsi="Times New Roman"/>
          <w:sz w:val="28"/>
          <w:szCs w:val="28"/>
          <w:lang w:val="uk-UA"/>
        </w:rPr>
        <w:t>6</w:t>
      </w:r>
      <w:r w:rsidRPr="00684279">
        <w:rPr>
          <w:rFonts w:ascii="Times New Roman" w:hAnsi="Times New Roman"/>
          <w:sz w:val="28"/>
          <w:szCs w:val="28"/>
          <w:lang w:val="uk-UA"/>
        </w:rPr>
        <w:t>, с. 50], виокремлюємо з</w:t>
      </w:r>
      <w:r w:rsidR="004B2301" w:rsidRPr="00684279">
        <w:rPr>
          <w:rFonts w:ascii="Times New Roman" w:hAnsi="Times New Roman"/>
          <w:sz w:val="28"/>
          <w:szCs w:val="28"/>
          <w:lang w:val="uk-UA"/>
        </w:rPr>
        <w:t>а</w:t>
      </w:r>
      <w:r w:rsidRPr="00684279">
        <w:rPr>
          <w:rFonts w:ascii="Times New Roman" w:hAnsi="Times New Roman"/>
          <w:sz w:val="28"/>
          <w:szCs w:val="28"/>
          <w:lang w:val="uk-UA"/>
        </w:rPr>
        <w:t xml:space="preserve"> семантичн</w:t>
      </w:r>
      <w:r w:rsidR="004B2301" w:rsidRPr="00684279">
        <w:rPr>
          <w:rFonts w:ascii="Times New Roman" w:hAnsi="Times New Roman"/>
          <w:sz w:val="28"/>
          <w:szCs w:val="28"/>
          <w:lang w:val="uk-UA"/>
        </w:rPr>
        <w:t>им</w:t>
      </w:r>
      <w:r w:rsidRPr="00684279">
        <w:rPr>
          <w:rFonts w:ascii="Times New Roman" w:hAnsi="Times New Roman"/>
          <w:sz w:val="28"/>
          <w:szCs w:val="28"/>
          <w:lang w:val="uk-UA"/>
        </w:rPr>
        <w:t xml:space="preserve"> критері</w:t>
      </w:r>
      <w:r w:rsidR="004B2301" w:rsidRPr="00684279">
        <w:rPr>
          <w:rFonts w:ascii="Times New Roman" w:hAnsi="Times New Roman"/>
          <w:sz w:val="28"/>
          <w:szCs w:val="28"/>
          <w:lang w:val="uk-UA"/>
        </w:rPr>
        <w:t>єм</w:t>
      </w:r>
      <w:r w:rsidRPr="00684279">
        <w:rPr>
          <w:rFonts w:ascii="Times New Roman" w:hAnsi="Times New Roman"/>
          <w:sz w:val="28"/>
          <w:szCs w:val="28"/>
          <w:lang w:val="uk-UA"/>
        </w:rPr>
        <w:t xml:space="preserve"> у структурі фразеологічних засобів вербалізації концепту </w:t>
      </w:r>
      <w:r w:rsidRPr="00684279">
        <w:rPr>
          <w:rFonts w:ascii="Times New Roman" w:hAnsi="Times New Roman"/>
          <w:smallCaps/>
          <w:sz w:val="28"/>
          <w:szCs w:val="28"/>
          <w:lang w:val="en-US"/>
        </w:rPr>
        <w:t>beauty</w:t>
      </w:r>
      <w:r w:rsidRPr="00684279">
        <w:rPr>
          <w:rFonts w:ascii="Times New Roman" w:hAnsi="Times New Roman"/>
          <w:sz w:val="28"/>
          <w:szCs w:val="28"/>
          <w:lang w:val="uk-UA"/>
        </w:rPr>
        <w:t xml:space="preserve"> певні групи.</w:t>
      </w:r>
    </w:p>
    <w:p w:rsidR="004B2301"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До першої відносимо компоненти на позначення характеру, внутрішнього світу, моральних та особистісних якостей, ознак, рис та поведінки людини: </w:t>
      </w:r>
      <w:r w:rsidRPr="00684279">
        <w:rPr>
          <w:rFonts w:ascii="Times New Roman" w:hAnsi="Times New Roman"/>
          <w:i/>
          <w:sz w:val="28"/>
          <w:szCs w:val="28"/>
          <w:lang w:val="uk-UA"/>
        </w:rPr>
        <w:t xml:space="preserve">In view of the marked contrast between the persons of the twain, it is more than probable that when the master-at-arms in the scene last given applied to the sailor the proverb </w:t>
      </w:r>
      <w:r w:rsidR="00830484" w:rsidRPr="00684279">
        <w:rPr>
          <w:rFonts w:ascii="Times New Roman" w:hAnsi="Times New Roman"/>
          <w:i/>
          <w:sz w:val="28"/>
          <w:szCs w:val="28"/>
          <w:lang w:val="en-US"/>
        </w:rPr>
        <w:t>«</w:t>
      </w:r>
      <w:r w:rsidRPr="00684279">
        <w:rPr>
          <w:rFonts w:ascii="Times New Roman" w:hAnsi="Times New Roman"/>
          <w:i/>
          <w:sz w:val="28"/>
          <w:szCs w:val="28"/>
          <w:lang w:val="uk-UA"/>
        </w:rPr>
        <w:t>Handsome is as handsome does,</w:t>
      </w:r>
      <w:r w:rsidR="009849B7" w:rsidRPr="00684279">
        <w:rPr>
          <w:rFonts w:ascii="Times New Roman" w:hAnsi="Times New Roman"/>
          <w:i/>
          <w:sz w:val="28"/>
          <w:szCs w:val="28"/>
          <w:lang w:val="en-US"/>
        </w:rPr>
        <w:t>»</w:t>
      </w:r>
      <w:r w:rsidRPr="00684279">
        <w:rPr>
          <w:rFonts w:ascii="Times New Roman" w:hAnsi="Times New Roman"/>
          <w:i/>
          <w:sz w:val="28"/>
          <w:szCs w:val="28"/>
          <w:lang w:val="uk-UA"/>
        </w:rPr>
        <w:t xml:space="preserve"> he there let escape an ironic inkling, </w:t>
      </w:r>
      <w:r w:rsidRPr="00684279">
        <w:rPr>
          <w:rFonts w:ascii="Times New Roman" w:hAnsi="Times New Roman"/>
          <w:i/>
          <w:sz w:val="28"/>
          <w:szCs w:val="28"/>
          <w:lang w:val="uk-UA"/>
        </w:rPr>
        <w:lastRenderedPageBreak/>
        <w:t>not caught by the young sailors who heard it, as to what it was that had first moved him against Billy, namely, his significant personal beauty</w:t>
      </w:r>
      <w:r w:rsidRPr="00684279">
        <w:rPr>
          <w:rFonts w:ascii="Times New Roman" w:hAnsi="Times New Roman"/>
          <w:sz w:val="28"/>
          <w:szCs w:val="28"/>
          <w:lang w:val="uk-UA"/>
        </w:rPr>
        <w:t xml:space="preserve"> /</w:t>
      </w:r>
      <w:r w:rsidRPr="00684279">
        <w:rPr>
          <w:rFonts w:ascii="Times New Roman" w:hAnsi="Times New Roman"/>
          <w:sz w:val="28"/>
          <w:szCs w:val="28"/>
          <w:lang w:val="en-US"/>
        </w:rPr>
        <w:t>Herman Melville</w:t>
      </w:r>
      <w:r w:rsidRPr="00684279">
        <w:rPr>
          <w:rFonts w:ascii="Times New Roman" w:hAnsi="Times New Roman"/>
          <w:sz w:val="28"/>
          <w:szCs w:val="28"/>
          <w:lang w:val="uk-UA"/>
        </w:rPr>
        <w:t xml:space="preserve">/. </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Передача оцінки моральних якостей (</w:t>
      </w:r>
      <w:r w:rsidRPr="00684279">
        <w:rPr>
          <w:rFonts w:ascii="Times New Roman" w:hAnsi="Times New Roman"/>
          <w:i/>
          <w:sz w:val="28"/>
          <w:szCs w:val="28"/>
          <w:lang w:val="uk-UA"/>
        </w:rPr>
        <w:t xml:space="preserve">Handsome is as handsome does </w:t>
      </w:r>
      <w:r w:rsidRPr="00684279">
        <w:rPr>
          <w:rFonts w:ascii="Times New Roman" w:hAnsi="Times New Roman"/>
          <w:sz w:val="28"/>
          <w:szCs w:val="28"/>
          <w:lang w:val="uk-UA"/>
        </w:rPr>
        <w:t>(</w:t>
      </w:r>
      <w:r w:rsidRPr="00684279">
        <w:rPr>
          <w:rFonts w:ascii="Times New Roman" w:hAnsi="Times New Roman"/>
          <w:i/>
          <w:sz w:val="28"/>
          <w:szCs w:val="28"/>
          <w:lang w:val="uk-UA"/>
        </w:rPr>
        <w:t>Судять по справам, а не по зовнішності</w:t>
      </w:r>
      <w:r w:rsidRPr="00684279">
        <w:rPr>
          <w:rFonts w:ascii="Times New Roman" w:hAnsi="Times New Roman"/>
          <w:sz w:val="28"/>
          <w:szCs w:val="28"/>
          <w:lang w:val="uk-UA"/>
        </w:rPr>
        <w:t>)) відбувається через лексему, яка передає оцінку зовнішності людини (</w:t>
      </w:r>
      <w:r w:rsidRPr="00684279">
        <w:rPr>
          <w:rFonts w:ascii="Times New Roman" w:hAnsi="Times New Roman"/>
          <w:i/>
          <w:sz w:val="28"/>
          <w:szCs w:val="28"/>
          <w:lang w:val="en-US"/>
        </w:rPr>
        <w:t>handsome</w:t>
      </w:r>
      <w:r w:rsidRPr="00684279">
        <w:rPr>
          <w:rFonts w:ascii="Times New Roman" w:hAnsi="Times New Roman"/>
          <w:sz w:val="28"/>
          <w:szCs w:val="28"/>
          <w:lang w:val="uk-UA"/>
        </w:rPr>
        <w:t xml:space="preserve">). </w:t>
      </w:r>
      <w:r w:rsidRPr="00684279">
        <w:rPr>
          <w:rFonts w:ascii="Times New Roman" w:hAnsi="Times New Roman"/>
          <w:i/>
          <w:sz w:val="28"/>
          <w:szCs w:val="28"/>
          <w:lang w:val="en-US"/>
        </w:rPr>
        <w:t>A Yorkshire gentleman he was par excellence, in every point</w:t>
      </w:r>
      <w:r w:rsidRPr="00684279">
        <w:rPr>
          <w:rFonts w:ascii="Times New Roman" w:hAnsi="Times New Roman"/>
          <w:sz w:val="28"/>
          <w:szCs w:val="28"/>
          <w:lang w:val="uk-UA"/>
        </w:rPr>
        <w:t xml:space="preserve"> /</w:t>
      </w:r>
      <w:r w:rsidRPr="00684279">
        <w:rPr>
          <w:rFonts w:ascii="Times New Roman" w:hAnsi="Times New Roman"/>
          <w:sz w:val="28"/>
          <w:szCs w:val="28"/>
          <w:lang w:val="en-US"/>
        </w:rPr>
        <w:t>Charlotte Bronte</w:t>
      </w:r>
      <w:r w:rsidRPr="00684279">
        <w:rPr>
          <w:rFonts w:ascii="Times New Roman" w:hAnsi="Times New Roman"/>
          <w:sz w:val="28"/>
          <w:szCs w:val="28"/>
          <w:lang w:val="uk-UA"/>
        </w:rPr>
        <w:t>/</w:t>
      </w:r>
      <w:r w:rsidRPr="00684279">
        <w:rPr>
          <w:rFonts w:ascii="Times New Roman" w:hAnsi="Times New Roman"/>
          <w:sz w:val="28"/>
          <w:szCs w:val="28"/>
          <w:lang w:val="en-US"/>
        </w:rPr>
        <w:t xml:space="preserve">. </w:t>
      </w:r>
      <w:r w:rsidRPr="00684279">
        <w:rPr>
          <w:rFonts w:ascii="Times New Roman" w:hAnsi="Times New Roman"/>
          <w:sz w:val="28"/>
          <w:szCs w:val="28"/>
          <w:lang w:val="uk-UA"/>
        </w:rPr>
        <w:t>Тут відображання образу людини має узагальнений, збірний характер (</w:t>
      </w:r>
      <w:r w:rsidRPr="00684279">
        <w:rPr>
          <w:rFonts w:ascii="Times New Roman" w:hAnsi="Times New Roman"/>
          <w:i/>
          <w:sz w:val="28"/>
          <w:szCs w:val="28"/>
          <w:lang w:val="en-US"/>
        </w:rPr>
        <w:t>in</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every</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point</w:t>
      </w:r>
      <w:r w:rsidRPr="00684279">
        <w:rPr>
          <w:rFonts w:ascii="Times New Roman" w:hAnsi="Times New Roman"/>
          <w:sz w:val="28"/>
          <w:szCs w:val="28"/>
          <w:lang w:val="uk-UA"/>
        </w:rPr>
        <w:t xml:space="preserve">), без деталізації окремих якостей або рис характеру чи поведінки. </w:t>
      </w:r>
      <w:r w:rsidRPr="00684279">
        <w:rPr>
          <w:rFonts w:ascii="Times New Roman" w:hAnsi="Times New Roman"/>
          <w:i/>
          <w:sz w:val="28"/>
          <w:szCs w:val="28"/>
          <w:lang w:val="en-US"/>
        </w:rPr>
        <w:t>The gentlemen pronounced him to be a fine figure of a man, the ladies declared he was much handsomer than Mr. Bingley, and he was looked at with great admiration for about half the evening, till his manners gave a disgust which turned the tide of his popularity; for he was discovered to be proud, to be above his company, and above being pleased; and not all his large estate in Derbyshire could then save him from having a most forbidding, disagreeable countenance, and being unworthy to be compared with his friend</w:t>
      </w:r>
      <w:r w:rsidRPr="00684279">
        <w:rPr>
          <w:rFonts w:ascii="Times New Roman" w:hAnsi="Times New Roman"/>
          <w:sz w:val="28"/>
          <w:szCs w:val="28"/>
          <w:lang w:val="en-US"/>
        </w:rPr>
        <w:t xml:space="preserve"> /Jane Austen/. </w:t>
      </w:r>
      <w:r w:rsidRPr="00684279">
        <w:rPr>
          <w:rFonts w:ascii="Times New Roman" w:hAnsi="Times New Roman"/>
          <w:sz w:val="28"/>
          <w:szCs w:val="28"/>
          <w:lang w:val="uk-UA"/>
        </w:rPr>
        <w:t>Позитивний образ (</w:t>
      </w:r>
      <w:r w:rsidRPr="00684279">
        <w:rPr>
          <w:rFonts w:ascii="Times New Roman" w:hAnsi="Times New Roman"/>
          <w:i/>
          <w:sz w:val="28"/>
          <w:szCs w:val="28"/>
          <w:lang w:val="uk-UA"/>
        </w:rPr>
        <w:t>a fine figure of a man</w:t>
      </w:r>
      <w:r w:rsidRPr="00684279">
        <w:rPr>
          <w:rFonts w:ascii="Times New Roman" w:hAnsi="Times New Roman"/>
          <w:sz w:val="28"/>
          <w:szCs w:val="28"/>
          <w:lang w:val="uk-UA"/>
        </w:rPr>
        <w:t xml:space="preserve">, </w:t>
      </w:r>
      <w:r w:rsidRPr="00684279">
        <w:rPr>
          <w:rFonts w:ascii="Times New Roman" w:hAnsi="Times New Roman"/>
          <w:i/>
          <w:sz w:val="28"/>
          <w:szCs w:val="28"/>
          <w:lang w:val="en-US"/>
        </w:rPr>
        <w:t>much handsomer than Mr. Bingley</w:t>
      </w:r>
      <w:r w:rsidRPr="00684279">
        <w:rPr>
          <w:rFonts w:ascii="Times New Roman" w:hAnsi="Times New Roman"/>
          <w:sz w:val="28"/>
          <w:szCs w:val="28"/>
          <w:lang w:val="uk-UA"/>
        </w:rPr>
        <w:t xml:space="preserve">, </w:t>
      </w:r>
      <w:r w:rsidRPr="00684279">
        <w:rPr>
          <w:rFonts w:ascii="Times New Roman" w:hAnsi="Times New Roman"/>
          <w:i/>
          <w:sz w:val="28"/>
          <w:szCs w:val="28"/>
          <w:lang w:val="en-US"/>
        </w:rPr>
        <w:t>looked at with great admiration</w:t>
      </w:r>
      <w:r w:rsidRPr="00684279">
        <w:rPr>
          <w:rFonts w:ascii="Times New Roman" w:hAnsi="Times New Roman"/>
          <w:i/>
          <w:sz w:val="28"/>
          <w:szCs w:val="28"/>
          <w:lang w:val="uk-UA"/>
        </w:rPr>
        <w:t>,</w:t>
      </w:r>
      <w:r w:rsidRPr="00684279">
        <w:rPr>
          <w:rFonts w:ascii="Times New Roman" w:hAnsi="Times New Roman"/>
          <w:i/>
          <w:sz w:val="28"/>
          <w:szCs w:val="28"/>
          <w:lang w:val="en-US"/>
        </w:rPr>
        <w:t xml:space="preserve"> his large estate</w:t>
      </w:r>
      <w:r w:rsidRPr="00684279">
        <w:rPr>
          <w:rFonts w:ascii="Times New Roman" w:hAnsi="Times New Roman"/>
          <w:sz w:val="28"/>
          <w:szCs w:val="28"/>
          <w:lang w:val="uk-UA"/>
        </w:rPr>
        <w:t>) змінюється на негативний (</w:t>
      </w:r>
      <w:r w:rsidRPr="00684279">
        <w:rPr>
          <w:rFonts w:ascii="Times New Roman" w:hAnsi="Times New Roman"/>
          <w:i/>
          <w:sz w:val="28"/>
          <w:szCs w:val="28"/>
          <w:lang w:val="en-US"/>
        </w:rPr>
        <w:t>his manners gave a disgust</w:t>
      </w:r>
      <w:r w:rsidRPr="00684279">
        <w:rPr>
          <w:rFonts w:ascii="Times New Roman" w:hAnsi="Times New Roman"/>
          <w:sz w:val="28"/>
          <w:szCs w:val="28"/>
          <w:lang w:val="uk-UA"/>
        </w:rPr>
        <w:t xml:space="preserve">, </w:t>
      </w:r>
      <w:r w:rsidRPr="00684279">
        <w:rPr>
          <w:rFonts w:ascii="Times New Roman" w:hAnsi="Times New Roman"/>
          <w:i/>
          <w:sz w:val="28"/>
          <w:szCs w:val="28"/>
          <w:lang w:val="en-US"/>
        </w:rPr>
        <w:t>was discovered to be proud, to be above his company</w:t>
      </w:r>
      <w:r w:rsidRPr="00684279">
        <w:rPr>
          <w:rFonts w:ascii="Times New Roman" w:hAnsi="Times New Roman"/>
          <w:sz w:val="28"/>
          <w:szCs w:val="28"/>
          <w:lang w:val="en-US"/>
        </w:rPr>
        <w:t>,</w:t>
      </w:r>
      <w:r w:rsidRPr="00684279">
        <w:rPr>
          <w:rFonts w:ascii="Times New Roman" w:hAnsi="Times New Roman"/>
          <w:i/>
          <w:sz w:val="28"/>
          <w:szCs w:val="28"/>
          <w:lang w:val="en-US"/>
        </w:rPr>
        <w:t xml:space="preserve"> and above being pleased</w:t>
      </w:r>
      <w:r w:rsidRPr="00684279">
        <w:rPr>
          <w:rFonts w:ascii="Times New Roman" w:hAnsi="Times New Roman"/>
          <w:sz w:val="28"/>
          <w:szCs w:val="28"/>
          <w:lang w:val="uk-UA"/>
        </w:rPr>
        <w:t>,</w:t>
      </w:r>
      <w:r w:rsidRPr="00684279">
        <w:rPr>
          <w:rFonts w:ascii="Times New Roman" w:hAnsi="Times New Roman"/>
          <w:i/>
          <w:sz w:val="28"/>
          <w:szCs w:val="28"/>
          <w:lang w:val="en-US"/>
        </w:rPr>
        <w:t xml:space="preserve"> having a most forbidding, disagreeable countenance</w:t>
      </w:r>
      <w:r w:rsidRPr="00684279">
        <w:rPr>
          <w:rFonts w:ascii="Times New Roman" w:hAnsi="Times New Roman"/>
          <w:sz w:val="28"/>
          <w:szCs w:val="28"/>
          <w:lang w:val="en-US"/>
        </w:rPr>
        <w:t>,</w:t>
      </w:r>
      <w:r w:rsidRPr="00684279">
        <w:rPr>
          <w:rFonts w:ascii="Times New Roman" w:hAnsi="Times New Roman"/>
          <w:sz w:val="28"/>
          <w:szCs w:val="28"/>
          <w:lang w:val="uk-UA"/>
        </w:rPr>
        <w:t xml:space="preserve"> </w:t>
      </w:r>
      <w:r w:rsidRPr="00684279">
        <w:rPr>
          <w:rFonts w:ascii="Times New Roman" w:hAnsi="Times New Roman"/>
          <w:i/>
          <w:sz w:val="28"/>
          <w:szCs w:val="28"/>
          <w:lang w:val="en-US"/>
        </w:rPr>
        <w:t>being unworthy to be compared with his friend</w:t>
      </w:r>
      <w:r w:rsidRPr="00684279">
        <w:rPr>
          <w:rFonts w:ascii="Times New Roman" w:hAnsi="Times New Roman"/>
          <w:sz w:val="28"/>
          <w:szCs w:val="28"/>
          <w:lang w:val="uk-UA"/>
        </w:rPr>
        <w:t>)</w:t>
      </w:r>
      <w:r w:rsidRPr="00684279">
        <w:rPr>
          <w:rFonts w:ascii="Times New Roman" w:hAnsi="Times New Roman"/>
          <w:i/>
          <w:sz w:val="28"/>
          <w:szCs w:val="28"/>
          <w:lang w:val="uk-UA"/>
        </w:rPr>
        <w:t>.</w:t>
      </w:r>
      <w:r w:rsidRPr="00684279">
        <w:rPr>
          <w:rFonts w:ascii="Times New Roman" w:hAnsi="Times New Roman"/>
          <w:i/>
          <w:sz w:val="28"/>
          <w:szCs w:val="28"/>
          <w:lang w:val="en-US"/>
        </w:rPr>
        <w:t xml:space="preserve"> </w:t>
      </w:r>
      <w:r w:rsidRPr="00684279">
        <w:rPr>
          <w:rFonts w:ascii="Times New Roman" w:hAnsi="Times New Roman"/>
          <w:sz w:val="28"/>
          <w:szCs w:val="28"/>
          <w:lang w:val="uk-UA"/>
        </w:rPr>
        <w:t>Компоненти цієї групи маніфестують чітко окреслений анропоцентричний характер, виявляють яскраво виражену позитивну конотацію та виражають схвалення, прихильне ставлення мовця до особи чи ситуації.</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Інша група фразеологізмів передає естетичну оцінку при відображенні у свідомості мовця сукупності зовнішніх ознак, рис людини, реакцію на ці ознаки: </w:t>
      </w:r>
      <w:r w:rsidRPr="00684279">
        <w:rPr>
          <w:rFonts w:ascii="Times New Roman" w:hAnsi="Times New Roman"/>
          <w:i/>
          <w:sz w:val="28"/>
          <w:szCs w:val="28"/>
          <w:lang w:val="uk-UA"/>
        </w:rPr>
        <w:t>What exactly qualifies Ms. Jolie to be in this company? Here’s the short version: Hollywood lineage, drop-dead gorgeous, Goth phase, tattoos, blood in vials, Billy Bob, heroin, S&amp;M, bisexuality, big wet kiss for brother, magical makeover, six kids, genius for image control. And home wrecker. That too</w:t>
      </w:r>
      <w:r w:rsidRPr="00684279">
        <w:rPr>
          <w:rFonts w:ascii="Times New Roman" w:hAnsi="Times New Roman"/>
          <w:sz w:val="28"/>
          <w:szCs w:val="28"/>
          <w:lang w:val="uk-UA"/>
        </w:rPr>
        <w:t xml:space="preserve"> /</w:t>
      </w:r>
      <w:r w:rsidRPr="00684279">
        <w:rPr>
          <w:rFonts w:ascii="Times New Roman" w:hAnsi="Times New Roman"/>
          <w:sz w:val="28"/>
          <w:szCs w:val="28"/>
          <w:lang w:val="en-US"/>
        </w:rPr>
        <w:t>Janet Maslin</w:t>
      </w:r>
      <w:r w:rsidRPr="00684279">
        <w:rPr>
          <w:rFonts w:ascii="Times New Roman" w:hAnsi="Times New Roman"/>
          <w:sz w:val="28"/>
          <w:szCs w:val="28"/>
          <w:lang w:val="uk-UA"/>
        </w:rPr>
        <w:t>/;</w:t>
      </w:r>
      <w:r w:rsidRPr="00684279">
        <w:rPr>
          <w:rFonts w:ascii="Times New Roman" w:hAnsi="Times New Roman"/>
          <w:sz w:val="28"/>
          <w:szCs w:val="28"/>
          <w:lang w:val="en-US"/>
        </w:rPr>
        <w:t xml:space="preserve"> </w:t>
      </w:r>
      <w:r w:rsidR="00830484" w:rsidRPr="00684279">
        <w:rPr>
          <w:rFonts w:ascii="Times New Roman" w:hAnsi="Times New Roman"/>
          <w:sz w:val="28"/>
          <w:szCs w:val="28"/>
          <w:lang w:val="en-US"/>
        </w:rPr>
        <w:t>«</w:t>
      </w:r>
      <w:r w:rsidRPr="00684279">
        <w:rPr>
          <w:rFonts w:ascii="Times New Roman" w:hAnsi="Times New Roman"/>
          <w:i/>
          <w:sz w:val="28"/>
          <w:szCs w:val="28"/>
          <w:lang w:val="en-US"/>
        </w:rPr>
        <w:t>It took me a year to get her to go out with me,</w:t>
      </w:r>
      <w:r w:rsidR="009849B7" w:rsidRPr="00684279">
        <w:rPr>
          <w:rFonts w:ascii="Times New Roman" w:hAnsi="Times New Roman"/>
          <w:i/>
          <w:sz w:val="28"/>
          <w:szCs w:val="28"/>
          <w:lang w:val="en-US"/>
        </w:rPr>
        <w:t>»</w:t>
      </w:r>
      <w:r w:rsidRPr="00684279">
        <w:rPr>
          <w:rFonts w:ascii="Times New Roman" w:hAnsi="Times New Roman"/>
          <w:i/>
          <w:sz w:val="28"/>
          <w:szCs w:val="28"/>
          <w:lang w:val="en-US"/>
        </w:rPr>
        <w:t xml:space="preserve"> he said. </w:t>
      </w:r>
      <w:r w:rsidR="00830484" w:rsidRPr="00684279">
        <w:rPr>
          <w:rFonts w:ascii="Times New Roman" w:hAnsi="Times New Roman"/>
          <w:i/>
          <w:sz w:val="28"/>
          <w:szCs w:val="28"/>
          <w:lang w:val="en-US"/>
        </w:rPr>
        <w:t>«</w:t>
      </w:r>
      <w:r w:rsidRPr="00684279">
        <w:rPr>
          <w:rFonts w:ascii="Times New Roman" w:hAnsi="Times New Roman"/>
          <w:i/>
          <w:sz w:val="28"/>
          <w:szCs w:val="28"/>
          <w:lang w:val="en-US"/>
        </w:rPr>
        <w:t xml:space="preserve">She was dating someone else, but I thought she was cute as a button, and she is very involved in the causes she takes up. </w:t>
      </w:r>
      <w:r w:rsidRPr="00684279">
        <w:rPr>
          <w:rFonts w:ascii="Times New Roman" w:hAnsi="Times New Roman"/>
          <w:i/>
          <w:sz w:val="28"/>
          <w:szCs w:val="28"/>
          <w:lang w:val="en-US"/>
        </w:rPr>
        <w:lastRenderedPageBreak/>
        <w:t>It was pretty easy for me to pick her out of a room of the 150 staffers involved in the campaign</w:t>
      </w:r>
      <w:r w:rsidR="009849B7" w:rsidRPr="00684279">
        <w:rPr>
          <w:rFonts w:ascii="Times New Roman" w:hAnsi="Times New Roman"/>
          <w:sz w:val="28"/>
          <w:szCs w:val="28"/>
          <w:lang w:val="en-US"/>
        </w:rPr>
        <w:t>»</w:t>
      </w:r>
      <w:r w:rsidRPr="00684279">
        <w:rPr>
          <w:rFonts w:ascii="Times New Roman" w:hAnsi="Times New Roman"/>
          <w:sz w:val="28"/>
          <w:szCs w:val="28"/>
          <w:lang w:val="en-US"/>
        </w:rPr>
        <w:t xml:space="preserve"> </w:t>
      </w:r>
      <w:r w:rsidRPr="00684279">
        <w:rPr>
          <w:rFonts w:ascii="Times New Roman" w:hAnsi="Times New Roman"/>
          <w:sz w:val="28"/>
          <w:szCs w:val="28"/>
          <w:lang w:val="uk-UA"/>
        </w:rPr>
        <w:t>/</w:t>
      </w:r>
      <w:r w:rsidRPr="00684279">
        <w:rPr>
          <w:rFonts w:ascii="Times New Roman" w:hAnsi="Times New Roman"/>
          <w:sz w:val="28"/>
          <w:szCs w:val="28"/>
          <w:lang w:val="en-US"/>
        </w:rPr>
        <w:t>Vincent M. Mallozzi</w:t>
      </w:r>
      <w:r w:rsidRPr="00684279">
        <w:rPr>
          <w:rFonts w:ascii="Times New Roman" w:hAnsi="Times New Roman"/>
          <w:sz w:val="28"/>
          <w:szCs w:val="28"/>
          <w:lang w:val="uk-UA"/>
        </w:rPr>
        <w:t>/</w:t>
      </w:r>
      <w:r w:rsidRPr="00684279">
        <w:rPr>
          <w:rFonts w:ascii="Times New Roman" w:hAnsi="Times New Roman"/>
          <w:sz w:val="28"/>
          <w:szCs w:val="28"/>
          <w:lang w:val="en-US"/>
        </w:rPr>
        <w:t xml:space="preserve">. </w:t>
      </w:r>
      <w:r w:rsidRPr="00684279">
        <w:rPr>
          <w:rFonts w:ascii="Times New Roman" w:hAnsi="Times New Roman"/>
          <w:sz w:val="28"/>
          <w:szCs w:val="28"/>
          <w:lang w:val="uk-UA"/>
        </w:rPr>
        <w:t>Елементи цієї групи передають захоплення, похвалу, найвищий ступінь позитивної оцінки.</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семантиці деяких фразеологічних одиниць протиставляються зовнішні та внутрішні характеристики людини: </w:t>
      </w:r>
      <w:r w:rsidRPr="00684279">
        <w:rPr>
          <w:rFonts w:ascii="Times New Roman" w:hAnsi="Times New Roman"/>
          <w:i/>
          <w:sz w:val="28"/>
          <w:szCs w:val="28"/>
          <w:lang w:val="uk-UA"/>
        </w:rPr>
        <w:t>The shows were intended to introduce Ms. Elson as more than just a pretty face, or even a pretty voice, but as an artist in her own right</w:t>
      </w:r>
      <w:r w:rsidRPr="00684279">
        <w:rPr>
          <w:rFonts w:ascii="Times New Roman" w:hAnsi="Times New Roman"/>
          <w:sz w:val="28"/>
          <w:szCs w:val="28"/>
          <w:lang w:val="uk-UA"/>
        </w:rPr>
        <w:t xml:space="preserve"> /</w:t>
      </w:r>
      <w:r w:rsidRPr="00684279">
        <w:rPr>
          <w:rFonts w:ascii="Times New Roman" w:hAnsi="Times New Roman"/>
          <w:sz w:val="28"/>
          <w:szCs w:val="28"/>
          <w:lang w:val="en-US"/>
        </w:rPr>
        <w:t>Melena</w:t>
      </w:r>
      <w:r w:rsidRPr="00684279">
        <w:rPr>
          <w:rFonts w:ascii="Times New Roman" w:hAnsi="Times New Roman"/>
          <w:sz w:val="28"/>
          <w:szCs w:val="28"/>
          <w:lang w:val="uk-UA"/>
        </w:rPr>
        <w:t xml:space="preserve"> </w:t>
      </w:r>
      <w:r w:rsidRPr="00684279">
        <w:rPr>
          <w:rFonts w:ascii="Times New Roman" w:hAnsi="Times New Roman"/>
          <w:sz w:val="28"/>
          <w:szCs w:val="28"/>
          <w:lang w:val="en-US"/>
        </w:rPr>
        <w:t>Ryzik</w:t>
      </w:r>
      <w:r w:rsidRPr="00684279">
        <w:rPr>
          <w:rFonts w:ascii="Times New Roman" w:hAnsi="Times New Roman"/>
          <w:sz w:val="28"/>
          <w:szCs w:val="28"/>
          <w:lang w:val="uk-UA"/>
        </w:rPr>
        <w:t>/. Зовнішні характеристики (</w:t>
      </w:r>
      <w:r w:rsidRPr="00684279">
        <w:rPr>
          <w:rFonts w:ascii="Times New Roman" w:hAnsi="Times New Roman"/>
          <w:i/>
          <w:sz w:val="28"/>
          <w:szCs w:val="28"/>
          <w:lang w:val="en-US"/>
        </w:rPr>
        <w:t>a</w:t>
      </w:r>
      <w:r w:rsidRPr="00684279">
        <w:rPr>
          <w:rFonts w:ascii="Times New Roman" w:hAnsi="Times New Roman"/>
          <w:i/>
          <w:sz w:val="28"/>
          <w:szCs w:val="28"/>
          <w:lang w:val="uk-UA"/>
        </w:rPr>
        <w:t xml:space="preserve"> pretty face</w:t>
      </w:r>
      <w:r w:rsidRPr="00684279">
        <w:rPr>
          <w:rFonts w:ascii="Times New Roman" w:hAnsi="Times New Roman"/>
          <w:sz w:val="28"/>
          <w:szCs w:val="28"/>
          <w:lang w:val="uk-UA"/>
        </w:rPr>
        <w:t xml:space="preserve">, </w:t>
      </w:r>
      <w:r w:rsidRPr="00684279">
        <w:rPr>
          <w:rFonts w:ascii="Times New Roman" w:hAnsi="Times New Roman"/>
          <w:i/>
          <w:sz w:val="28"/>
          <w:szCs w:val="28"/>
          <w:lang w:val="en-US"/>
        </w:rPr>
        <w:t>a</w:t>
      </w:r>
      <w:r w:rsidRPr="00684279">
        <w:rPr>
          <w:rFonts w:ascii="Times New Roman" w:hAnsi="Times New Roman"/>
          <w:i/>
          <w:sz w:val="28"/>
          <w:szCs w:val="28"/>
          <w:lang w:val="uk-UA"/>
        </w:rPr>
        <w:t xml:space="preserve"> pretty voice</w:t>
      </w:r>
      <w:r w:rsidRPr="00684279">
        <w:rPr>
          <w:rFonts w:ascii="Times New Roman" w:hAnsi="Times New Roman"/>
          <w:sz w:val="28"/>
          <w:szCs w:val="28"/>
          <w:lang w:val="uk-UA"/>
        </w:rPr>
        <w:t>) доповнюють та певним чином експлікують внутрішню, узагальнену характеристику (</w:t>
      </w:r>
      <w:r w:rsidRPr="00684279">
        <w:rPr>
          <w:rFonts w:ascii="Times New Roman" w:hAnsi="Times New Roman"/>
          <w:i/>
          <w:sz w:val="28"/>
          <w:szCs w:val="28"/>
          <w:lang w:val="uk-UA"/>
        </w:rPr>
        <w:t>an artist in her own right</w:t>
      </w:r>
      <w:r w:rsidRPr="00684279">
        <w:rPr>
          <w:rFonts w:ascii="Times New Roman" w:hAnsi="Times New Roman"/>
          <w:sz w:val="28"/>
          <w:szCs w:val="28"/>
          <w:lang w:val="uk-UA"/>
        </w:rPr>
        <w:t>).</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Ще одна група фразеологізмів передає оцінку певної ситуації чи ставлення мовця до неї. Вони можуть мати позитивне</w:t>
      </w:r>
      <w:r w:rsidRPr="00684279">
        <w:rPr>
          <w:rFonts w:ascii="Times New Roman" w:hAnsi="Times New Roman"/>
          <w:i/>
          <w:sz w:val="28"/>
          <w:szCs w:val="28"/>
          <w:lang w:val="en-US"/>
        </w:rPr>
        <w:t xml:space="preserve"> </w:t>
      </w:r>
      <w:r w:rsidR="004B2301" w:rsidRPr="00684279">
        <w:rPr>
          <w:rFonts w:ascii="Times New Roman" w:hAnsi="Times New Roman"/>
          <w:i/>
          <w:sz w:val="28"/>
          <w:szCs w:val="28"/>
          <w:lang w:val="uk-UA"/>
        </w:rPr>
        <w:t>(</w:t>
      </w:r>
      <w:r w:rsidRPr="00684279">
        <w:rPr>
          <w:rFonts w:ascii="Times New Roman" w:hAnsi="Times New Roman"/>
          <w:i/>
          <w:sz w:val="28"/>
          <w:szCs w:val="28"/>
          <w:lang w:val="en-US"/>
        </w:rPr>
        <w:t>Well, therein, you have the advantage of</w:t>
      </w:r>
      <w:r w:rsidRPr="00684279">
        <w:rPr>
          <w:rFonts w:ascii="Times New Roman" w:hAnsi="Times New Roman"/>
          <w:b/>
          <w:i/>
          <w:sz w:val="28"/>
          <w:szCs w:val="28"/>
          <w:lang w:val="en-US"/>
        </w:rPr>
        <w:t xml:space="preserve"> </w:t>
      </w:r>
      <w:r w:rsidRPr="00684279">
        <w:rPr>
          <w:rFonts w:ascii="Times New Roman" w:hAnsi="Times New Roman"/>
          <w:i/>
          <w:sz w:val="28"/>
          <w:szCs w:val="28"/>
          <w:lang w:val="en-US"/>
        </w:rPr>
        <w:t>me, in setting out, though I think, I may say we could now, start on equal grounds. I should be the happiest fellow, between Kentuck and the Rocky Mountains, if I had a snug cabin, near some old wood that was filled with hollow trees, just such a hump every day as that for dinner</w:t>
      </w:r>
      <w:r w:rsidRPr="00684279">
        <w:rPr>
          <w:rFonts w:ascii="Times New Roman" w:hAnsi="Times New Roman"/>
          <w:sz w:val="28"/>
          <w:szCs w:val="28"/>
          <w:lang w:val="uk-UA"/>
        </w:rPr>
        <w:t xml:space="preserve"> /</w:t>
      </w:r>
      <w:r w:rsidRPr="00684279">
        <w:rPr>
          <w:rFonts w:ascii="Times New Roman" w:hAnsi="Times New Roman"/>
          <w:sz w:val="28"/>
          <w:szCs w:val="28"/>
          <w:lang w:val="en-US"/>
        </w:rPr>
        <w:t>James Fennimore Cooper</w:t>
      </w:r>
      <w:r w:rsidRPr="00684279">
        <w:rPr>
          <w:rFonts w:ascii="Times New Roman" w:hAnsi="Times New Roman"/>
          <w:sz w:val="28"/>
          <w:szCs w:val="28"/>
          <w:lang w:val="uk-UA"/>
        </w:rPr>
        <w:t>/</w:t>
      </w:r>
      <w:r w:rsidR="004B2301" w:rsidRPr="00684279">
        <w:rPr>
          <w:rFonts w:ascii="Times New Roman" w:hAnsi="Times New Roman"/>
          <w:sz w:val="28"/>
          <w:szCs w:val="28"/>
          <w:lang w:val="uk-UA"/>
        </w:rPr>
        <w:t>)</w:t>
      </w:r>
      <w:r w:rsidRPr="00684279">
        <w:rPr>
          <w:rFonts w:ascii="Times New Roman" w:hAnsi="Times New Roman"/>
          <w:sz w:val="28"/>
          <w:szCs w:val="28"/>
          <w:lang w:val="uk-UA"/>
        </w:rPr>
        <w:t xml:space="preserve"> чи негативне забарвлення </w:t>
      </w:r>
      <w:r w:rsidR="004B2301" w:rsidRPr="00684279">
        <w:rPr>
          <w:rFonts w:ascii="Times New Roman" w:hAnsi="Times New Roman"/>
          <w:sz w:val="28"/>
          <w:szCs w:val="28"/>
          <w:lang w:val="uk-UA"/>
        </w:rPr>
        <w:t>(</w:t>
      </w:r>
      <w:r w:rsidRPr="00684279">
        <w:rPr>
          <w:rFonts w:ascii="Times New Roman" w:hAnsi="Times New Roman"/>
          <w:i/>
          <w:sz w:val="28"/>
          <w:szCs w:val="28"/>
          <w:lang w:val="uk-UA"/>
        </w:rPr>
        <w:t>It is anything but a night of rest at Mr. Snagsby’s, in Cook</w:t>
      </w:r>
      <w:r w:rsidRPr="00684279">
        <w:rPr>
          <w:rFonts w:ascii="Times New Roman" w:hAnsi="Times New Roman"/>
          <w:i/>
          <w:sz w:val="28"/>
          <w:szCs w:val="28"/>
          <w:lang w:val="en-US"/>
        </w:rPr>
        <w:t>’</w:t>
      </w:r>
      <w:r w:rsidRPr="00684279">
        <w:rPr>
          <w:rFonts w:ascii="Times New Roman" w:hAnsi="Times New Roman"/>
          <w:i/>
          <w:sz w:val="28"/>
          <w:szCs w:val="28"/>
          <w:lang w:val="uk-UA"/>
        </w:rPr>
        <w:t>s Court; where Guster murders sleep, by going, as Mr. Snagsby himself allows – not to put too fine a point upon it – out of one fit into twenty</w:t>
      </w:r>
      <w:r w:rsidRPr="00684279">
        <w:rPr>
          <w:rFonts w:ascii="Times New Roman" w:hAnsi="Times New Roman"/>
          <w:i/>
          <w:sz w:val="28"/>
          <w:szCs w:val="28"/>
          <w:lang w:val="en-US"/>
        </w:rPr>
        <w:t xml:space="preserve"> </w:t>
      </w:r>
      <w:r w:rsidRPr="00684279">
        <w:rPr>
          <w:rFonts w:ascii="Times New Roman" w:hAnsi="Times New Roman"/>
          <w:sz w:val="28"/>
          <w:szCs w:val="28"/>
          <w:lang w:val="en-US"/>
        </w:rPr>
        <w:t xml:space="preserve">/Charles </w:t>
      </w:r>
      <w:r w:rsidRPr="00684279">
        <w:rPr>
          <w:rFonts w:ascii="Times New Roman" w:hAnsi="Times New Roman"/>
          <w:sz w:val="28"/>
          <w:szCs w:val="28"/>
          <w:lang w:val="uk-UA"/>
        </w:rPr>
        <w:t>Dickens</w:t>
      </w:r>
      <w:r w:rsidRPr="00684279">
        <w:rPr>
          <w:rFonts w:ascii="Times New Roman" w:hAnsi="Times New Roman"/>
          <w:sz w:val="28"/>
          <w:szCs w:val="28"/>
          <w:lang w:val="en-US"/>
        </w:rPr>
        <w:t xml:space="preserve">/; </w:t>
      </w:r>
      <w:r w:rsidR="00830484" w:rsidRPr="00684279">
        <w:rPr>
          <w:rFonts w:ascii="Times New Roman" w:hAnsi="Times New Roman"/>
          <w:i/>
          <w:sz w:val="28"/>
          <w:szCs w:val="28"/>
          <w:lang w:val="en-US"/>
        </w:rPr>
        <w:t>«</w:t>
      </w:r>
      <w:r w:rsidRPr="00684279">
        <w:rPr>
          <w:rFonts w:ascii="Times New Roman" w:hAnsi="Times New Roman"/>
          <w:i/>
          <w:sz w:val="28"/>
          <w:szCs w:val="28"/>
          <w:lang w:val="en-US"/>
        </w:rPr>
        <w:t>Oh, certainly,</w:t>
      </w:r>
      <w:r w:rsidR="009849B7" w:rsidRPr="00684279">
        <w:rPr>
          <w:rFonts w:ascii="Times New Roman" w:hAnsi="Times New Roman"/>
          <w:i/>
          <w:sz w:val="28"/>
          <w:szCs w:val="28"/>
          <w:lang w:val="en-US"/>
        </w:rPr>
        <w:t>»</w:t>
      </w:r>
      <w:r w:rsidRPr="00684279">
        <w:rPr>
          <w:rFonts w:ascii="Times New Roman" w:hAnsi="Times New Roman"/>
          <w:i/>
          <w:sz w:val="28"/>
          <w:szCs w:val="28"/>
          <w:lang w:val="en-US"/>
        </w:rPr>
        <w:t xml:space="preserve"> said Mr. Dick, in a hurry, </w:t>
      </w:r>
      <w:r w:rsidR="00830484" w:rsidRPr="00684279">
        <w:rPr>
          <w:rFonts w:ascii="Times New Roman" w:hAnsi="Times New Roman"/>
          <w:i/>
          <w:sz w:val="28"/>
          <w:szCs w:val="28"/>
          <w:lang w:val="en-US"/>
        </w:rPr>
        <w:t>«</w:t>
      </w:r>
      <w:r w:rsidRPr="00684279">
        <w:rPr>
          <w:rFonts w:ascii="Times New Roman" w:hAnsi="Times New Roman"/>
          <w:i/>
          <w:sz w:val="28"/>
          <w:szCs w:val="28"/>
          <w:lang w:val="en-US"/>
        </w:rPr>
        <w:t>I intend, Trotwood, to get that done immediately – it really must be done immediately! And then it will go in, you know – and then -,</w:t>
      </w:r>
      <w:r w:rsidR="009849B7" w:rsidRPr="00684279">
        <w:rPr>
          <w:rFonts w:ascii="Times New Roman" w:hAnsi="Times New Roman"/>
          <w:i/>
          <w:sz w:val="28"/>
          <w:szCs w:val="28"/>
          <w:lang w:val="en-US"/>
        </w:rPr>
        <w:t>»</w:t>
      </w:r>
      <w:r w:rsidRPr="00684279">
        <w:rPr>
          <w:rFonts w:ascii="Times New Roman" w:hAnsi="Times New Roman"/>
          <w:i/>
          <w:sz w:val="28"/>
          <w:szCs w:val="28"/>
          <w:lang w:val="en-US"/>
        </w:rPr>
        <w:t xml:space="preserve"> said Mr. Dick, after checking himself, and pausing a long time, </w:t>
      </w:r>
      <w:r w:rsidR="00830484" w:rsidRPr="00684279">
        <w:rPr>
          <w:rFonts w:ascii="Times New Roman" w:hAnsi="Times New Roman"/>
          <w:i/>
          <w:sz w:val="28"/>
          <w:szCs w:val="28"/>
          <w:lang w:val="en-US"/>
        </w:rPr>
        <w:t>«</w:t>
      </w:r>
      <w:r w:rsidRPr="00684279">
        <w:rPr>
          <w:rFonts w:ascii="Times New Roman" w:hAnsi="Times New Roman"/>
          <w:i/>
          <w:sz w:val="28"/>
          <w:szCs w:val="28"/>
          <w:lang w:val="en-US"/>
        </w:rPr>
        <w:t>there’ll be a pretty kettle of fish</w:t>
      </w:r>
      <w:r w:rsidRPr="00684279">
        <w:rPr>
          <w:rFonts w:ascii="Times New Roman" w:hAnsi="Times New Roman"/>
          <w:sz w:val="28"/>
          <w:szCs w:val="28"/>
          <w:lang w:val="en-US"/>
        </w:rPr>
        <w:t xml:space="preserve">! /Charles </w:t>
      </w:r>
      <w:r w:rsidRPr="00684279">
        <w:rPr>
          <w:rFonts w:ascii="Times New Roman" w:hAnsi="Times New Roman"/>
          <w:sz w:val="28"/>
          <w:szCs w:val="28"/>
          <w:lang w:val="uk-UA"/>
        </w:rPr>
        <w:t>Dickens</w:t>
      </w:r>
      <w:r w:rsidRPr="00684279">
        <w:rPr>
          <w:rFonts w:ascii="Times New Roman" w:hAnsi="Times New Roman"/>
          <w:sz w:val="28"/>
          <w:szCs w:val="28"/>
          <w:lang w:val="en-US"/>
        </w:rPr>
        <w:t>/</w:t>
      </w:r>
      <w:r w:rsidR="004B2301" w:rsidRPr="00684279">
        <w:rPr>
          <w:rFonts w:ascii="Times New Roman" w:hAnsi="Times New Roman"/>
          <w:sz w:val="28"/>
          <w:szCs w:val="28"/>
          <w:lang w:val="uk-UA"/>
        </w:rPr>
        <w:t>)</w:t>
      </w:r>
      <w:r w:rsidRPr="00684279">
        <w:rPr>
          <w:rFonts w:ascii="Times New Roman" w:hAnsi="Times New Roman"/>
          <w:sz w:val="28"/>
          <w:szCs w:val="28"/>
          <w:lang w:val="uk-UA"/>
        </w:rPr>
        <w:t xml:space="preserve">. Негативна оцінка інколи має іронічний характер: </w:t>
      </w:r>
      <w:r w:rsidRPr="00684279">
        <w:rPr>
          <w:rFonts w:ascii="Times New Roman" w:hAnsi="Times New Roman"/>
          <w:i/>
          <w:sz w:val="28"/>
          <w:szCs w:val="28"/>
          <w:lang w:val="en-US"/>
        </w:rPr>
        <w:t xml:space="preserve">It must have been a pretty sight, the fierce industry of these beggars toiling on a motionless ship that floated quietly in the silence of a world asleep, fighting against time for the freeing of that boat, grovelling on all-fours, standing up in despair, tugging, pushing, snarling at each other venomously, ready to kill, ready to weep, and only kept from flying at each other's throats by the fear of death that stood silent behind them like an inflexible and cold-eyed taskmaster. Oh yes! It must have been a pretty sight </w:t>
      </w:r>
      <w:r w:rsidRPr="00684279">
        <w:rPr>
          <w:rFonts w:ascii="Times New Roman" w:hAnsi="Times New Roman"/>
          <w:sz w:val="28"/>
          <w:szCs w:val="28"/>
          <w:lang w:val="en-US"/>
        </w:rPr>
        <w:t>/Joseph Conrad/</w:t>
      </w:r>
      <w:r w:rsidRPr="00684279">
        <w:rPr>
          <w:rFonts w:ascii="Times New Roman" w:hAnsi="Times New Roman"/>
          <w:sz w:val="28"/>
          <w:szCs w:val="28"/>
          <w:lang w:val="uk-UA"/>
        </w:rPr>
        <w:t xml:space="preserve">. Тут ефект іронії досягається </w:t>
      </w:r>
      <w:r w:rsidRPr="00684279">
        <w:rPr>
          <w:rFonts w:ascii="Times New Roman" w:hAnsi="Times New Roman"/>
          <w:sz w:val="28"/>
          <w:szCs w:val="28"/>
          <w:lang w:val="uk-UA"/>
        </w:rPr>
        <w:lastRenderedPageBreak/>
        <w:t xml:space="preserve">за рахунок використання синтаксичної конструкції </w:t>
      </w:r>
      <w:r w:rsidRPr="00684279">
        <w:rPr>
          <w:rFonts w:ascii="Times New Roman" w:hAnsi="Times New Roman"/>
          <w:i/>
          <w:sz w:val="28"/>
          <w:szCs w:val="28"/>
          <w:lang w:val="en-US"/>
        </w:rPr>
        <w:t>It</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must</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have</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been</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a</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pretty</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sight</w:t>
      </w:r>
      <w:r w:rsidRPr="00684279">
        <w:rPr>
          <w:rFonts w:ascii="Times New Roman" w:hAnsi="Times New Roman"/>
          <w:sz w:val="28"/>
          <w:szCs w:val="28"/>
          <w:lang w:val="uk-UA"/>
        </w:rPr>
        <w:t xml:space="preserve"> на початку та наприкінці висловлювання та вигук</w:t>
      </w:r>
      <w:r w:rsidR="004B2301" w:rsidRPr="00684279">
        <w:rPr>
          <w:rFonts w:ascii="Times New Roman" w:hAnsi="Times New Roman"/>
          <w:sz w:val="28"/>
          <w:szCs w:val="28"/>
          <w:lang w:val="uk-UA"/>
        </w:rPr>
        <w:t>у</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Oh</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yes</w:t>
      </w:r>
      <w:r w:rsidRPr="00684279">
        <w:rPr>
          <w:rFonts w:ascii="Times New Roman" w:hAnsi="Times New Roman"/>
          <w:i/>
          <w:sz w:val="28"/>
          <w:szCs w:val="28"/>
          <w:lang w:val="uk-UA"/>
        </w:rPr>
        <w:t>!</w:t>
      </w:r>
      <w:r w:rsidRPr="00684279">
        <w:rPr>
          <w:rFonts w:ascii="Times New Roman" w:hAnsi="Times New Roman"/>
          <w:sz w:val="28"/>
          <w:szCs w:val="28"/>
          <w:lang w:val="uk-UA"/>
        </w:rPr>
        <w:t xml:space="preserve">. </w:t>
      </w:r>
    </w:p>
    <w:p w:rsidR="009011FA" w:rsidRPr="00684279" w:rsidRDefault="009011FA" w:rsidP="00BD2900">
      <w:pPr>
        <w:spacing w:after="0" w:line="360" w:lineRule="auto"/>
        <w:ind w:firstLine="708"/>
        <w:jc w:val="both"/>
        <w:rPr>
          <w:rFonts w:ascii="Times New Roman" w:hAnsi="Times New Roman"/>
          <w:sz w:val="28"/>
          <w:szCs w:val="28"/>
        </w:rPr>
      </w:pPr>
      <w:r w:rsidRPr="00684279">
        <w:rPr>
          <w:rFonts w:ascii="Times New Roman" w:hAnsi="Times New Roman"/>
          <w:sz w:val="28"/>
          <w:szCs w:val="28"/>
          <w:lang w:val="uk-UA"/>
        </w:rPr>
        <w:t>Наступна група фразеологічних одиниць охоплює елементи філософського характеру. Сюди віднос</w:t>
      </w:r>
      <w:r w:rsidR="004B2301" w:rsidRPr="00684279">
        <w:rPr>
          <w:rFonts w:ascii="Times New Roman" w:hAnsi="Times New Roman"/>
          <w:sz w:val="28"/>
          <w:szCs w:val="28"/>
          <w:lang w:val="uk-UA"/>
        </w:rPr>
        <w:t>имо</w:t>
      </w:r>
      <w:r w:rsidRPr="00684279">
        <w:rPr>
          <w:rFonts w:ascii="Times New Roman" w:hAnsi="Times New Roman"/>
          <w:sz w:val="28"/>
          <w:szCs w:val="28"/>
          <w:lang w:val="uk-UA"/>
        </w:rPr>
        <w:t xml:space="preserve"> фразеологізми, представлені прислів</w:t>
      </w:r>
      <w:r w:rsidRPr="00684279">
        <w:rPr>
          <w:rFonts w:ascii="Times New Roman" w:hAnsi="Times New Roman"/>
          <w:sz w:val="28"/>
          <w:szCs w:val="28"/>
          <w:lang w:val="en-US"/>
        </w:rPr>
        <w:t>’</w:t>
      </w:r>
      <w:r w:rsidRPr="00684279">
        <w:rPr>
          <w:rFonts w:ascii="Times New Roman" w:hAnsi="Times New Roman"/>
          <w:sz w:val="28"/>
          <w:szCs w:val="28"/>
          <w:lang w:val="uk-UA"/>
        </w:rPr>
        <w:t xml:space="preserve">ями та приказками: </w:t>
      </w:r>
      <w:r w:rsidRPr="00684279">
        <w:rPr>
          <w:rFonts w:ascii="Times New Roman" w:hAnsi="Times New Roman"/>
          <w:i/>
          <w:sz w:val="28"/>
          <w:szCs w:val="28"/>
          <w:lang w:val="uk-UA"/>
        </w:rPr>
        <w:t>As everybody knows, fine feathers make fine birds; a peasant girl but very moderately prepossessing to the casual observer in her simple condition and attire, will bloom as an amazing beauty if clothed as a woman of fashion with the aids that Art can render; while the beauty of the midnight crush would often cut but a sorry figure if placed inside the field-woman</w:t>
      </w:r>
      <w:r w:rsidRPr="00684279">
        <w:rPr>
          <w:rFonts w:ascii="Times New Roman" w:hAnsi="Times New Roman"/>
          <w:i/>
          <w:sz w:val="28"/>
          <w:szCs w:val="28"/>
          <w:lang w:val="en-US"/>
        </w:rPr>
        <w:t>’</w:t>
      </w:r>
      <w:r w:rsidRPr="00684279">
        <w:rPr>
          <w:rFonts w:ascii="Times New Roman" w:hAnsi="Times New Roman"/>
          <w:i/>
          <w:sz w:val="28"/>
          <w:szCs w:val="28"/>
          <w:lang w:val="uk-UA"/>
        </w:rPr>
        <w:t>s wrapper upon a monotonous acreage of turnips on a dull day</w:t>
      </w:r>
      <w:r w:rsidRPr="00684279">
        <w:rPr>
          <w:rFonts w:ascii="Times New Roman" w:hAnsi="Times New Roman"/>
          <w:sz w:val="28"/>
          <w:szCs w:val="28"/>
          <w:lang w:val="en-US"/>
        </w:rPr>
        <w:t xml:space="preserve"> /Thomas Hardy/; </w:t>
      </w:r>
      <w:r w:rsidRPr="00684279">
        <w:rPr>
          <w:rFonts w:ascii="Times New Roman" w:hAnsi="Times New Roman"/>
          <w:i/>
          <w:sz w:val="28"/>
          <w:szCs w:val="28"/>
          <w:lang w:val="en-US"/>
        </w:rPr>
        <w:t>Good-nature and good-sense must ever join; To err is human, to forgive, divine, But if in noble minds some dregs remain Not yet purged off, of spleen and sour disdain; Discharge that rage on more provoking crimes, Nor fear a dearth in these flagitious times</w:t>
      </w:r>
      <w:r w:rsidRPr="00684279">
        <w:rPr>
          <w:rFonts w:ascii="Times New Roman" w:hAnsi="Times New Roman"/>
          <w:sz w:val="28"/>
          <w:szCs w:val="28"/>
          <w:lang w:val="en-US"/>
        </w:rPr>
        <w:t xml:space="preserve"> /Alexander Pope/. </w:t>
      </w:r>
      <w:r w:rsidRPr="00684279">
        <w:rPr>
          <w:rFonts w:ascii="Times New Roman" w:hAnsi="Times New Roman"/>
          <w:sz w:val="28"/>
          <w:szCs w:val="28"/>
          <w:lang w:val="uk-UA"/>
        </w:rPr>
        <w:t>Фразеологізми даної групи передають абстрактні, узагальнені міркування та судження мовця, вербалізують сприйняття</w:t>
      </w:r>
      <w:r w:rsidRPr="00684279">
        <w:rPr>
          <w:rFonts w:ascii="Times New Roman" w:hAnsi="Times New Roman"/>
          <w:sz w:val="28"/>
          <w:szCs w:val="28"/>
          <w:lang w:val="en-US"/>
        </w:rPr>
        <w:t xml:space="preserve"> </w:t>
      </w:r>
      <w:r w:rsidRPr="00684279">
        <w:rPr>
          <w:rFonts w:ascii="Times New Roman" w:hAnsi="Times New Roman"/>
          <w:sz w:val="28"/>
          <w:szCs w:val="28"/>
          <w:lang w:val="uk-UA"/>
        </w:rPr>
        <w:t>ним певного фрагмент</w:t>
      </w:r>
      <w:r w:rsidR="004B2301" w:rsidRPr="00684279">
        <w:rPr>
          <w:rFonts w:ascii="Times New Roman" w:hAnsi="Times New Roman"/>
          <w:sz w:val="28"/>
          <w:szCs w:val="28"/>
          <w:lang w:val="uk-UA"/>
        </w:rPr>
        <w:t>а</w:t>
      </w:r>
      <w:r w:rsidRPr="00684279">
        <w:rPr>
          <w:rFonts w:ascii="Times New Roman" w:hAnsi="Times New Roman"/>
          <w:sz w:val="28"/>
          <w:szCs w:val="28"/>
          <w:lang w:val="uk-UA"/>
        </w:rPr>
        <w:t xml:space="preserve"> навколишньої дійсності. Синтаксично </w:t>
      </w:r>
      <w:r w:rsidR="004B2301" w:rsidRPr="00684279">
        <w:rPr>
          <w:rFonts w:ascii="Times New Roman" w:hAnsi="Times New Roman"/>
          <w:sz w:val="28"/>
          <w:szCs w:val="28"/>
          <w:lang w:val="uk-UA"/>
        </w:rPr>
        <w:t>ця</w:t>
      </w:r>
      <w:r w:rsidRPr="00684279">
        <w:rPr>
          <w:rFonts w:ascii="Times New Roman" w:hAnsi="Times New Roman"/>
          <w:sz w:val="28"/>
          <w:szCs w:val="28"/>
          <w:lang w:val="uk-UA"/>
        </w:rPr>
        <w:t xml:space="preserve"> група фразеологізмів представлена реченнями, що зумовлено абстрактним характером її складових елементів. </w:t>
      </w:r>
    </w:p>
    <w:p w:rsidR="009011FA" w:rsidRPr="00684279" w:rsidRDefault="009011FA" w:rsidP="00C25285">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Таким чином, за семантичним критерієм вирізняємо п’ять груп фразеологізмів</w:t>
      </w:r>
      <w:r w:rsidR="004B2301" w:rsidRPr="00684279">
        <w:rPr>
          <w:rFonts w:ascii="Times New Roman" w:hAnsi="Times New Roman"/>
          <w:sz w:val="28"/>
          <w:szCs w:val="28"/>
          <w:lang w:val="uk-UA"/>
        </w:rPr>
        <w:t xml:space="preserve">: </w:t>
      </w:r>
      <w:r w:rsidRPr="00684279">
        <w:rPr>
          <w:rFonts w:ascii="Times New Roman" w:hAnsi="Times New Roman"/>
          <w:sz w:val="28"/>
          <w:szCs w:val="28"/>
          <w:lang w:val="uk-UA"/>
        </w:rPr>
        <w:t xml:space="preserve">1) фразеологічні одиниці на позначення характеру, внутрішнього світу, якостей, рис та поведінки людини; 2) фразеологічні одиниці на позначення емотивної оцінки мовцем сукупності зовнішніх ознак людини; 3) фразеологічні одиниці, в яких протиставляються зовнішні та внутрішні характеристики людини; 4) фразеологічні одиниці, які передають оцінку мовцем певної ситуації; 5) фразеологічні одиниці філософського характеру, що вербалізують сприйняття мовцем навколишньої дійсності. </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Схематично розподіл фразеологічних одиниць, що вербалізують концепт </w:t>
      </w:r>
      <w:r w:rsidRPr="00684279">
        <w:rPr>
          <w:rFonts w:ascii="Times New Roman" w:hAnsi="Times New Roman"/>
          <w:smallCaps/>
          <w:sz w:val="28"/>
          <w:szCs w:val="28"/>
          <w:lang w:val="uk-UA"/>
        </w:rPr>
        <w:t>beauty</w:t>
      </w:r>
      <w:r w:rsidRPr="00684279">
        <w:rPr>
          <w:rFonts w:ascii="Times New Roman" w:hAnsi="Times New Roman"/>
          <w:sz w:val="28"/>
          <w:szCs w:val="28"/>
          <w:lang w:val="uk-UA"/>
        </w:rPr>
        <w:t>, за семантичним критерієм можна зобразити таким чином:</w:t>
      </w:r>
    </w:p>
    <w:p w:rsidR="009011FA" w:rsidRPr="00684279" w:rsidRDefault="003750F0" w:rsidP="00BD2900">
      <w:pPr>
        <w:spacing w:after="0" w:line="360" w:lineRule="auto"/>
        <w:jc w:val="center"/>
        <w:rPr>
          <w:rFonts w:ascii="Times New Roman" w:hAnsi="Times New Roman"/>
          <w:b/>
          <w:sz w:val="28"/>
          <w:szCs w:val="28"/>
          <w:lang w:val="uk-UA"/>
        </w:rPr>
      </w:pPr>
      <w:r w:rsidRPr="00684279">
        <w:rPr>
          <w:rFonts w:ascii="Times New Roman" w:hAnsi="Times New Roman"/>
          <w:b/>
          <w:noProof/>
          <w:sz w:val="28"/>
          <w:szCs w:val="28"/>
          <w:lang w:val="uk-UA" w:eastAsia="uk-UA"/>
        </w:rPr>
        <w:lastRenderedPageBreak/>
        <w:drawing>
          <wp:inline distT="0" distB="0" distL="0" distR="0">
            <wp:extent cx="5247640" cy="2298065"/>
            <wp:effectExtent l="19050" t="0" r="0" b="0"/>
            <wp:docPr id="588" name="Рисунок 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8"/>
                    <pic:cNvPicPr>
                      <a:picLocks noChangeAspect="1" noChangeArrowheads="1"/>
                    </pic:cNvPicPr>
                  </pic:nvPicPr>
                  <pic:blipFill>
                    <a:blip r:embed="rId13"/>
                    <a:srcRect/>
                    <a:stretch>
                      <a:fillRect/>
                    </a:stretch>
                  </pic:blipFill>
                  <pic:spPr bwMode="auto">
                    <a:xfrm>
                      <a:off x="0" y="0"/>
                      <a:ext cx="5247640" cy="2298065"/>
                    </a:xfrm>
                    <a:prstGeom prst="rect">
                      <a:avLst/>
                    </a:prstGeom>
                    <a:noFill/>
                    <a:ln w="9525">
                      <a:noFill/>
                      <a:miter lim="800000"/>
                      <a:headEnd/>
                      <a:tailEnd/>
                    </a:ln>
                  </pic:spPr>
                </pic:pic>
              </a:graphicData>
            </a:graphic>
          </wp:inline>
        </w:drawing>
      </w:r>
    </w:p>
    <w:p w:rsidR="009011FA" w:rsidRPr="00684279" w:rsidRDefault="009011FA" w:rsidP="00BD2900">
      <w:pPr>
        <w:spacing w:after="0" w:line="360" w:lineRule="auto"/>
        <w:jc w:val="center"/>
        <w:rPr>
          <w:rFonts w:ascii="Times New Roman" w:hAnsi="Times New Roman"/>
          <w:sz w:val="28"/>
          <w:szCs w:val="28"/>
          <w:lang w:val="uk-UA"/>
        </w:rPr>
      </w:pPr>
    </w:p>
    <w:p w:rsidR="009011FA" w:rsidRPr="00684279" w:rsidRDefault="009011FA" w:rsidP="00BD2900">
      <w:pPr>
        <w:spacing w:after="0" w:line="360" w:lineRule="auto"/>
        <w:jc w:val="center"/>
        <w:rPr>
          <w:rFonts w:ascii="Times New Roman" w:hAnsi="Times New Roman"/>
          <w:sz w:val="28"/>
          <w:szCs w:val="28"/>
          <w:lang w:val="uk-UA"/>
        </w:rPr>
      </w:pPr>
      <w:r w:rsidRPr="00684279">
        <w:rPr>
          <w:rFonts w:ascii="Times New Roman" w:hAnsi="Times New Roman"/>
          <w:sz w:val="28"/>
          <w:szCs w:val="28"/>
          <w:lang w:val="uk-UA"/>
        </w:rPr>
        <w:t xml:space="preserve">Рис. </w:t>
      </w:r>
      <w:r w:rsidRPr="00684279">
        <w:rPr>
          <w:rFonts w:ascii="Times New Roman" w:hAnsi="Times New Roman"/>
          <w:sz w:val="28"/>
          <w:szCs w:val="28"/>
        </w:rPr>
        <w:t>3</w:t>
      </w:r>
      <w:r w:rsidRPr="00684279">
        <w:rPr>
          <w:rFonts w:ascii="Times New Roman" w:hAnsi="Times New Roman"/>
          <w:sz w:val="28"/>
          <w:szCs w:val="28"/>
          <w:lang w:val="uk-UA"/>
        </w:rPr>
        <w:t>.</w:t>
      </w:r>
      <w:r w:rsidRPr="00684279">
        <w:rPr>
          <w:rFonts w:ascii="Times New Roman" w:hAnsi="Times New Roman"/>
          <w:sz w:val="28"/>
          <w:szCs w:val="28"/>
        </w:rPr>
        <w:t>5</w:t>
      </w:r>
      <w:r w:rsidRPr="00684279">
        <w:rPr>
          <w:rFonts w:ascii="Times New Roman" w:hAnsi="Times New Roman"/>
          <w:sz w:val="28"/>
          <w:szCs w:val="28"/>
          <w:lang w:val="uk-UA"/>
        </w:rPr>
        <w:t xml:space="preserve">. Фразеологічні одиниці, що репрезентують концепт </w:t>
      </w:r>
      <w:r w:rsidRPr="00684279">
        <w:rPr>
          <w:rFonts w:ascii="Times New Roman" w:hAnsi="Times New Roman"/>
          <w:smallCaps/>
          <w:sz w:val="28"/>
          <w:szCs w:val="28"/>
          <w:lang w:val="en-US"/>
        </w:rPr>
        <w:t>beauty</w:t>
      </w:r>
    </w:p>
    <w:p w:rsidR="009011FA" w:rsidRPr="00684279" w:rsidRDefault="009011FA" w:rsidP="00BD2900">
      <w:pPr>
        <w:spacing w:after="0" w:line="360" w:lineRule="auto"/>
        <w:jc w:val="center"/>
        <w:rPr>
          <w:rFonts w:ascii="Times New Roman" w:hAnsi="Times New Roman"/>
          <w:sz w:val="28"/>
          <w:szCs w:val="28"/>
          <w:lang w:val="uk-UA"/>
        </w:rPr>
      </w:pPr>
      <w:r w:rsidRPr="00684279">
        <w:rPr>
          <w:rFonts w:ascii="Times New Roman" w:hAnsi="Times New Roman"/>
          <w:sz w:val="28"/>
          <w:szCs w:val="28"/>
          <w:lang w:val="uk-UA"/>
        </w:rPr>
        <w:t>(за семантичним критерієм)</w:t>
      </w:r>
    </w:p>
    <w:p w:rsidR="009011FA" w:rsidRPr="00684279" w:rsidRDefault="009011FA" w:rsidP="007918B9">
      <w:pPr>
        <w:spacing w:after="0" w:line="360" w:lineRule="auto"/>
        <w:ind w:firstLine="770"/>
        <w:jc w:val="both"/>
        <w:rPr>
          <w:rFonts w:ascii="Times New Roman" w:hAnsi="Times New Roman"/>
          <w:sz w:val="28"/>
          <w:szCs w:val="28"/>
          <w:lang w:val="uk-UA"/>
        </w:rPr>
      </w:pPr>
      <w:r w:rsidRPr="00684279">
        <w:rPr>
          <w:rFonts w:ascii="Times New Roman" w:hAnsi="Times New Roman"/>
          <w:sz w:val="28"/>
          <w:szCs w:val="28"/>
          <w:lang w:val="uk-UA"/>
        </w:rPr>
        <w:t>Приклади вживання фразеологічних одиниць, що вербалізують досліджуваний концепт, наведено у Додатку И.</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Отже, фразеологічний фонд англійської мови володіє широким спектром засобів на позначення естетичної оцінки, понять краси та прекрасного в усіх аспектах, переваги, оцінки особи, ситуації чи становища. За структурно-граматичним критерієм виокремлюємо у досліджуваній групі одиниць фразеологізми, співвідносні з реченням та словосполученням. </w:t>
      </w:r>
    </w:p>
    <w:p w:rsidR="004E5355" w:rsidRPr="00684279" w:rsidRDefault="004E5355">
      <w:pPr>
        <w:spacing w:after="0" w:line="240" w:lineRule="auto"/>
        <w:rPr>
          <w:rFonts w:ascii="Times New Roman" w:hAnsi="Times New Roman"/>
          <w:b/>
          <w:smallCaps/>
          <w:sz w:val="28"/>
          <w:szCs w:val="28"/>
        </w:rPr>
      </w:pPr>
      <w:r w:rsidRPr="00684279">
        <w:rPr>
          <w:rFonts w:ascii="Times New Roman" w:hAnsi="Times New Roman"/>
          <w:b/>
          <w:smallCaps/>
          <w:sz w:val="28"/>
          <w:szCs w:val="28"/>
        </w:rPr>
        <w:br w:type="page"/>
      </w:r>
    </w:p>
    <w:p w:rsidR="009011FA" w:rsidRPr="00684279" w:rsidRDefault="009011FA" w:rsidP="00BD2900">
      <w:pPr>
        <w:spacing w:after="0" w:line="360" w:lineRule="auto"/>
        <w:ind w:firstLine="708"/>
        <w:jc w:val="both"/>
        <w:rPr>
          <w:rFonts w:ascii="Times New Roman" w:hAnsi="Times New Roman"/>
          <w:b/>
          <w:sz w:val="28"/>
          <w:szCs w:val="28"/>
          <w:lang w:val="uk-UA"/>
        </w:rPr>
      </w:pPr>
      <w:r w:rsidRPr="00684279">
        <w:rPr>
          <w:rFonts w:ascii="Times New Roman" w:hAnsi="Times New Roman"/>
          <w:b/>
          <w:sz w:val="28"/>
          <w:szCs w:val="28"/>
          <w:lang w:val="uk-UA"/>
        </w:rPr>
        <w:lastRenderedPageBreak/>
        <w:t>Висновки до третього розділу</w:t>
      </w:r>
    </w:p>
    <w:p w:rsidR="005F4201" w:rsidRPr="00684279" w:rsidRDefault="005F4201" w:rsidP="00BD2900">
      <w:pPr>
        <w:numPr>
          <w:ilvl w:val="0"/>
          <w:numId w:val="12"/>
        </w:numPr>
        <w:spacing w:after="0" w:line="360" w:lineRule="auto"/>
        <w:contextualSpacing/>
        <w:jc w:val="both"/>
        <w:rPr>
          <w:rFonts w:ascii="Times New Roman" w:hAnsi="Times New Roman"/>
          <w:sz w:val="28"/>
          <w:szCs w:val="28"/>
          <w:lang w:val="uk-UA"/>
        </w:rPr>
      </w:pPr>
      <w:r w:rsidRPr="00684279">
        <w:rPr>
          <w:rFonts w:ascii="Times New Roman" w:hAnsi="Times New Roman"/>
          <w:sz w:val="28"/>
          <w:szCs w:val="28"/>
          <w:lang w:val="uk-UA"/>
        </w:rPr>
        <w:t xml:space="preserve">Частиномовні категорії засобів вербалізації концепту </w:t>
      </w:r>
      <w:r w:rsidRPr="00684279">
        <w:rPr>
          <w:rFonts w:ascii="Times New Roman" w:hAnsi="Times New Roman"/>
          <w:smallCaps/>
          <w:sz w:val="28"/>
          <w:szCs w:val="28"/>
          <w:lang w:val="uk-UA"/>
        </w:rPr>
        <w:t xml:space="preserve">beauty </w:t>
      </w:r>
      <w:r w:rsidRPr="00684279">
        <w:rPr>
          <w:rFonts w:ascii="Times New Roman" w:hAnsi="Times New Roman"/>
          <w:sz w:val="28"/>
          <w:szCs w:val="28"/>
          <w:lang w:val="uk-UA"/>
        </w:rPr>
        <w:t>охоплюють номінативні</w:t>
      </w:r>
      <w:r w:rsidR="00546A32" w:rsidRPr="00684279">
        <w:rPr>
          <w:rFonts w:ascii="Times New Roman" w:hAnsi="Times New Roman"/>
          <w:sz w:val="28"/>
          <w:szCs w:val="28"/>
          <w:lang w:val="uk-UA"/>
        </w:rPr>
        <w:t xml:space="preserve"> (3858)</w:t>
      </w:r>
      <w:r w:rsidRPr="00684279">
        <w:rPr>
          <w:rFonts w:ascii="Times New Roman" w:hAnsi="Times New Roman"/>
          <w:sz w:val="28"/>
          <w:szCs w:val="28"/>
          <w:lang w:val="uk-UA"/>
        </w:rPr>
        <w:t>, дієслівні</w:t>
      </w:r>
      <w:r w:rsidR="00546A32" w:rsidRPr="00684279">
        <w:rPr>
          <w:rFonts w:ascii="Times New Roman" w:hAnsi="Times New Roman"/>
          <w:sz w:val="28"/>
          <w:szCs w:val="28"/>
          <w:lang w:val="uk-UA"/>
        </w:rPr>
        <w:t xml:space="preserve"> (251)</w:t>
      </w:r>
      <w:r w:rsidRPr="00684279">
        <w:rPr>
          <w:rFonts w:ascii="Times New Roman" w:hAnsi="Times New Roman"/>
          <w:sz w:val="28"/>
          <w:szCs w:val="28"/>
          <w:lang w:val="uk-UA"/>
        </w:rPr>
        <w:t>, ад’єктивні</w:t>
      </w:r>
      <w:r w:rsidR="00546A32" w:rsidRPr="00684279">
        <w:rPr>
          <w:rFonts w:ascii="Times New Roman" w:hAnsi="Times New Roman"/>
          <w:sz w:val="28"/>
          <w:szCs w:val="28"/>
          <w:lang w:val="uk-UA"/>
        </w:rPr>
        <w:t xml:space="preserve"> (13924)</w:t>
      </w:r>
      <w:r w:rsidRPr="00684279">
        <w:rPr>
          <w:rFonts w:ascii="Times New Roman" w:hAnsi="Times New Roman"/>
          <w:sz w:val="28"/>
          <w:szCs w:val="28"/>
          <w:lang w:val="uk-UA"/>
        </w:rPr>
        <w:t xml:space="preserve"> та адвербіальні </w:t>
      </w:r>
      <w:r w:rsidR="00B76395" w:rsidRPr="00684279">
        <w:rPr>
          <w:rFonts w:ascii="Times New Roman" w:hAnsi="Times New Roman"/>
          <w:sz w:val="28"/>
          <w:szCs w:val="28"/>
          <w:lang w:val="uk-UA"/>
        </w:rPr>
        <w:t xml:space="preserve">(472) </w:t>
      </w:r>
      <w:r w:rsidRPr="00684279">
        <w:rPr>
          <w:rFonts w:ascii="Times New Roman" w:hAnsi="Times New Roman"/>
          <w:sz w:val="28"/>
          <w:szCs w:val="28"/>
          <w:lang w:val="uk-UA"/>
        </w:rPr>
        <w:t xml:space="preserve">одиниці, репрезентовані відповідно лексемами </w:t>
      </w:r>
      <w:r w:rsidRPr="00684279">
        <w:rPr>
          <w:rFonts w:ascii="Times New Roman" w:hAnsi="Times New Roman"/>
          <w:i/>
          <w:sz w:val="28"/>
          <w:szCs w:val="28"/>
          <w:lang w:val="uk-UA"/>
        </w:rPr>
        <w:t>beauty</w:t>
      </w:r>
      <w:r w:rsidRPr="00684279">
        <w:rPr>
          <w:rFonts w:ascii="Times New Roman" w:hAnsi="Times New Roman"/>
          <w:sz w:val="28"/>
          <w:szCs w:val="28"/>
          <w:lang w:val="uk-UA"/>
        </w:rPr>
        <w:t xml:space="preserve">, </w:t>
      </w:r>
      <w:r w:rsidRPr="00684279">
        <w:rPr>
          <w:rFonts w:ascii="Times New Roman" w:hAnsi="Times New Roman"/>
          <w:i/>
          <w:sz w:val="28"/>
          <w:szCs w:val="28"/>
          <w:lang w:val="uk-UA"/>
        </w:rPr>
        <w:t>beautify</w:t>
      </w:r>
      <w:r w:rsidRPr="00684279">
        <w:rPr>
          <w:rFonts w:ascii="Times New Roman" w:hAnsi="Times New Roman"/>
          <w:sz w:val="28"/>
          <w:szCs w:val="28"/>
          <w:lang w:val="uk-UA"/>
        </w:rPr>
        <w:t xml:space="preserve">, </w:t>
      </w:r>
      <w:r w:rsidRPr="00684279">
        <w:rPr>
          <w:rFonts w:ascii="Times New Roman" w:hAnsi="Times New Roman"/>
          <w:i/>
          <w:sz w:val="28"/>
          <w:szCs w:val="28"/>
          <w:lang w:val="uk-UA"/>
        </w:rPr>
        <w:t>beautiful</w:t>
      </w:r>
      <w:r w:rsidRPr="00684279">
        <w:rPr>
          <w:rFonts w:ascii="Times New Roman" w:hAnsi="Times New Roman"/>
          <w:sz w:val="28"/>
          <w:szCs w:val="28"/>
          <w:lang w:val="uk-UA"/>
        </w:rPr>
        <w:t xml:space="preserve">, </w:t>
      </w:r>
      <w:r w:rsidRPr="00684279">
        <w:rPr>
          <w:rFonts w:ascii="Times New Roman" w:hAnsi="Times New Roman"/>
          <w:i/>
          <w:sz w:val="28"/>
          <w:szCs w:val="28"/>
          <w:lang w:val="uk-UA"/>
        </w:rPr>
        <w:t>beautifully</w:t>
      </w:r>
      <w:r w:rsidRPr="00684279">
        <w:rPr>
          <w:rFonts w:ascii="Times New Roman" w:hAnsi="Times New Roman"/>
          <w:sz w:val="28"/>
          <w:szCs w:val="28"/>
          <w:lang w:val="uk-UA"/>
        </w:rPr>
        <w:t xml:space="preserve"> та їхніми синонімічними рядами.</w:t>
      </w:r>
    </w:p>
    <w:p w:rsidR="00AF01ED" w:rsidRPr="00684279" w:rsidRDefault="005F4201" w:rsidP="00AF01ED">
      <w:pPr>
        <w:numPr>
          <w:ilvl w:val="0"/>
          <w:numId w:val="12"/>
        </w:numPr>
        <w:spacing w:after="0" w:line="360" w:lineRule="auto"/>
        <w:contextualSpacing/>
        <w:jc w:val="both"/>
        <w:rPr>
          <w:rFonts w:ascii="Times New Roman" w:hAnsi="Times New Roman"/>
          <w:sz w:val="28"/>
          <w:szCs w:val="28"/>
          <w:lang w:val="uk-UA"/>
        </w:rPr>
      </w:pPr>
      <w:r w:rsidRPr="00684279">
        <w:rPr>
          <w:rFonts w:ascii="Times New Roman" w:hAnsi="Times New Roman"/>
          <w:sz w:val="28"/>
          <w:szCs w:val="28"/>
          <w:lang w:val="uk-UA"/>
        </w:rPr>
        <w:t xml:space="preserve">Встановлено, що досліджуваний концепт експлікує насамперед ознаку, оскільки ядерними у морфологічній структурі засобів вербалізації концепту </w:t>
      </w:r>
      <w:r w:rsidRPr="00684279">
        <w:rPr>
          <w:rFonts w:ascii="Times New Roman" w:hAnsi="Times New Roman"/>
          <w:smallCaps/>
          <w:sz w:val="28"/>
          <w:szCs w:val="28"/>
          <w:lang w:val="uk-UA"/>
        </w:rPr>
        <w:t xml:space="preserve">beauty </w:t>
      </w:r>
      <w:r w:rsidRPr="00684279">
        <w:rPr>
          <w:rFonts w:ascii="Times New Roman" w:hAnsi="Times New Roman"/>
          <w:sz w:val="28"/>
          <w:szCs w:val="28"/>
          <w:lang w:val="uk-UA"/>
        </w:rPr>
        <w:t xml:space="preserve">виступають ад’єктивні одиниці (13924). </w:t>
      </w:r>
    </w:p>
    <w:p w:rsidR="00744CA5" w:rsidRPr="00684279" w:rsidRDefault="00AF01ED" w:rsidP="00AF01ED">
      <w:pPr>
        <w:numPr>
          <w:ilvl w:val="0"/>
          <w:numId w:val="12"/>
        </w:numPr>
        <w:spacing w:after="0" w:line="360" w:lineRule="auto"/>
        <w:contextualSpacing/>
        <w:jc w:val="both"/>
        <w:rPr>
          <w:rFonts w:ascii="Times New Roman" w:hAnsi="Times New Roman"/>
          <w:sz w:val="28"/>
          <w:szCs w:val="28"/>
          <w:lang w:val="uk-UA"/>
        </w:rPr>
      </w:pPr>
      <w:r w:rsidRPr="00684279">
        <w:rPr>
          <w:rFonts w:ascii="Times New Roman" w:hAnsi="Times New Roman"/>
          <w:sz w:val="28"/>
          <w:szCs w:val="28"/>
          <w:lang w:val="uk-UA"/>
        </w:rPr>
        <w:t xml:space="preserve">Згідно з виявленими кількісними характеристиками компонентів значення лексеми </w:t>
      </w:r>
      <w:r w:rsidRPr="00684279">
        <w:rPr>
          <w:rFonts w:ascii="Times New Roman" w:hAnsi="Times New Roman"/>
          <w:i/>
          <w:sz w:val="28"/>
          <w:szCs w:val="28"/>
          <w:lang w:val="uk-UA"/>
        </w:rPr>
        <w:t xml:space="preserve">beauty </w:t>
      </w:r>
      <w:r w:rsidRPr="00684279">
        <w:rPr>
          <w:rFonts w:ascii="Times New Roman" w:hAnsi="Times New Roman"/>
          <w:sz w:val="28"/>
          <w:szCs w:val="28"/>
          <w:lang w:val="uk-UA"/>
        </w:rPr>
        <w:t xml:space="preserve">польова модель концепту </w:t>
      </w:r>
      <w:r w:rsidR="00744CA5" w:rsidRPr="00684279">
        <w:rPr>
          <w:rFonts w:ascii="Times New Roman" w:hAnsi="Times New Roman"/>
          <w:smallCaps/>
          <w:sz w:val="28"/>
          <w:szCs w:val="28"/>
          <w:lang w:val="uk-UA"/>
        </w:rPr>
        <w:t>beauty</w:t>
      </w:r>
      <w:r w:rsidRPr="00684279">
        <w:rPr>
          <w:rFonts w:ascii="Times New Roman" w:hAnsi="Times New Roman"/>
          <w:sz w:val="28"/>
          <w:szCs w:val="28"/>
          <w:lang w:val="uk-UA"/>
        </w:rPr>
        <w:t xml:space="preserve"> охоплює ядро (18-37 лексикографічні джерела), напр.: (</w:t>
      </w:r>
      <w:r w:rsidRPr="00684279">
        <w:rPr>
          <w:rFonts w:ascii="Times New Roman" w:hAnsi="Times New Roman"/>
          <w:i/>
          <w:sz w:val="28"/>
          <w:szCs w:val="28"/>
          <w:lang w:val="uk-UA"/>
        </w:rPr>
        <w:t>beautiful person or thing</w:t>
      </w:r>
      <w:r w:rsidRPr="00684279">
        <w:rPr>
          <w:rFonts w:ascii="Times New Roman" w:hAnsi="Times New Roman"/>
          <w:sz w:val="28"/>
          <w:szCs w:val="28"/>
          <w:lang w:val="uk-UA"/>
        </w:rPr>
        <w:t xml:space="preserve"> (24 лексикографічних джерела), </w:t>
      </w:r>
      <w:r w:rsidRPr="00684279">
        <w:rPr>
          <w:rFonts w:ascii="Times New Roman" w:hAnsi="Times New Roman"/>
          <w:i/>
          <w:sz w:val="28"/>
          <w:szCs w:val="28"/>
          <w:lang w:val="uk-UA"/>
        </w:rPr>
        <w:t>quality</w:t>
      </w:r>
      <w:r w:rsidRPr="00684279">
        <w:rPr>
          <w:rFonts w:ascii="Times New Roman" w:hAnsi="Times New Roman"/>
          <w:sz w:val="28"/>
          <w:szCs w:val="28"/>
          <w:lang w:val="uk-UA"/>
        </w:rPr>
        <w:t xml:space="preserve"> (23 лексикографічних джерела)), ближню периферію (11-17 лексикографічних джерел), напр.: (</w:t>
      </w:r>
      <w:r w:rsidRPr="00684279">
        <w:rPr>
          <w:rFonts w:ascii="Times New Roman" w:hAnsi="Times New Roman"/>
          <w:i/>
          <w:sz w:val="28"/>
          <w:szCs w:val="28"/>
          <w:lang w:val="uk-UA"/>
        </w:rPr>
        <w:t>excellent example</w:t>
      </w:r>
      <w:r w:rsidRPr="00684279">
        <w:rPr>
          <w:rFonts w:ascii="Times New Roman" w:hAnsi="Times New Roman"/>
          <w:sz w:val="28"/>
          <w:szCs w:val="28"/>
          <w:lang w:val="uk-UA"/>
        </w:rPr>
        <w:t xml:space="preserve"> (17 лексикографічних джерел</w:t>
      </w:r>
      <w:r w:rsidR="00744CA5" w:rsidRPr="00684279">
        <w:rPr>
          <w:rFonts w:ascii="Times New Roman" w:hAnsi="Times New Roman"/>
          <w:sz w:val="28"/>
          <w:szCs w:val="28"/>
          <w:lang w:val="uk-UA"/>
        </w:rPr>
        <w:t xml:space="preserve">) </w:t>
      </w:r>
      <w:r w:rsidRPr="00684279">
        <w:rPr>
          <w:rFonts w:ascii="Times New Roman" w:hAnsi="Times New Roman"/>
          <w:sz w:val="28"/>
          <w:szCs w:val="28"/>
          <w:lang w:val="uk-UA"/>
        </w:rPr>
        <w:t>та дальню периферію (1-10 лексикографічних джерел), напр.: (</w:t>
      </w:r>
      <w:r w:rsidRPr="00684279">
        <w:rPr>
          <w:rFonts w:ascii="Times New Roman" w:hAnsi="Times New Roman"/>
          <w:i/>
          <w:sz w:val="28"/>
          <w:szCs w:val="28"/>
          <w:lang w:val="uk-UA"/>
        </w:rPr>
        <w:t>symbols of beauty</w:t>
      </w:r>
      <w:r w:rsidRPr="00684279">
        <w:rPr>
          <w:rFonts w:ascii="Times New Roman" w:hAnsi="Times New Roman"/>
          <w:sz w:val="28"/>
          <w:szCs w:val="28"/>
          <w:lang w:val="uk-UA"/>
        </w:rPr>
        <w:t xml:space="preserve"> (</w:t>
      </w:r>
      <w:r w:rsidRPr="00510C3F">
        <w:rPr>
          <w:rFonts w:ascii="Times New Roman" w:hAnsi="Times New Roman"/>
          <w:i/>
          <w:sz w:val="28"/>
          <w:szCs w:val="28"/>
          <w:lang w:val="uk-UA"/>
        </w:rPr>
        <w:t>Botanical Name Listing of Plants та Encyclopedia</w:t>
      </w:r>
      <w:r w:rsidRPr="00684279">
        <w:rPr>
          <w:rFonts w:ascii="Times New Roman" w:hAnsi="Times New Roman"/>
          <w:sz w:val="28"/>
          <w:szCs w:val="28"/>
          <w:lang w:val="uk-UA"/>
        </w:rPr>
        <w:t xml:space="preserve">), </w:t>
      </w:r>
      <w:r w:rsidRPr="00684279">
        <w:rPr>
          <w:rFonts w:ascii="Times New Roman" w:hAnsi="Times New Roman"/>
          <w:i/>
          <w:sz w:val="28"/>
          <w:szCs w:val="28"/>
          <w:lang w:val="uk-UA"/>
        </w:rPr>
        <w:t>fashion</w:t>
      </w:r>
      <w:r w:rsidRPr="00684279">
        <w:rPr>
          <w:rFonts w:ascii="Times New Roman" w:hAnsi="Times New Roman"/>
          <w:sz w:val="28"/>
          <w:szCs w:val="28"/>
          <w:lang w:val="uk-UA"/>
        </w:rPr>
        <w:t xml:space="preserve"> (</w:t>
      </w:r>
      <w:r w:rsidRPr="00510C3F">
        <w:rPr>
          <w:rFonts w:ascii="Times New Roman" w:hAnsi="Times New Roman"/>
          <w:i/>
          <w:sz w:val="28"/>
          <w:szCs w:val="28"/>
          <w:lang w:val="uk-UA"/>
        </w:rPr>
        <w:t>The Online Plain Text English Dictionary</w:t>
      </w:r>
      <w:r w:rsidRPr="00684279">
        <w:rPr>
          <w:rFonts w:ascii="Times New Roman" w:hAnsi="Times New Roman"/>
          <w:sz w:val="28"/>
          <w:szCs w:val="28"/>
          <w:lang w:val="uk-UA"/>
        </w:rPr>
        <w:t xml:space="preserve"> та </w:t>
      </w:r>
      <w:r w:rsidRPr="00510C3F">
        <w:rPr>
          <w:rFonts w:ascii="Times New Roman" w:hAnsi="Times New Roman"/>
          <w:i/>
          <w:sz w:val="28"/>
          <w:szCs w:val="28"/>
          <w:lang w:val="uk-UA"/>
        </w:rPr>
        <w:t>People’s Dictionary</w:t>
      </w:r>
      <w:r w:rsidRPr="00684279">
        <w:rPr>
          <w:rFonts w:ascii="Times New Roman" w:hAnsi="Times New Roman"/>
          <w:sz w:val="28"/>
          <w:szCs w:val="28"/>
          <w:lang w:val="uk-UA"/>
        </w:rPr>
        <w:t xml:space="preserve">), </w:t>
      </w:r>
      <w:r w:rsidRPr="00684279">
        <w:rPr>
          <w:rFonts w:ascii="Times New Roman" w:hAnsi="Times New Roman"/>
          <w:i/>
          <w:sz w:val="28"/>
          <w:szCs w:val="28"/>
          <w:lang w:val="uk-UA"/>
        </w:rPr>
        <w:t>structure</w:t>
      </w:r>
      <w:r w:rsidRPr="00684279">
        <w:rPr>
          <w:rFonts w:ascii="Times New Roman" w:hAnsi="Times New Roman"/>
          <w:sz w:val="28"/>
          <w:szCs w:val="28"/>
          <w:lang w:val="uk-UA"/>
        </w:rPr>
        <w:t xml:space="preserve">, </w:t>
      </w:r>
      <w:r w:rsidRPr="00510C3F">
        <w:rPr>
          <w:rFonts w:ascii="Times New Roman" w:hAnsi="Times New Roman"/>
          <w:i/>
          <w:sz w:val="28"/>
          <w:szCs w:val="28"/>
          <w:lang w:val="uk-UA"/>
        </w:rPr>
        <w:t>quark</w:t>
      </w:r>
      <w:r w:rsidRPr="00684279">
        <w:rPr>
          <w:rFonts w:ascii="Times New Roman" w:hAnsi="Times New Roman"/>
          <w:sz w:val="28"/>
          <w:szCs w:val="28"/>
          <w:lang w:val="uk-UA"/>
        </w:rPr>
        <w:t xml:space="preserve"> (</w:t>
      </w:r>
      <w:r w:rsidRPr="00510C3F">
        <w:rPr>
          <w:rFonts w:ascii="Times New Roman" w:hAnsi="Times New Roman"/>
          <w:i/>
          <w:sz w:val="28"/>
          <w:szCs w:val="28"/>
          <w:lang w:val="uk-UA"/>
        </w:rPr>
        <w:t>Merriam-Webster’s</w:t>
      </w:r>
      <w:r w:rsidRPr="00684279">
        <w:rPr>
          <w:rFonts w:ascii="Times New Roman" w:hAnsi="Times New Roman"/>
          <w:sz w:val="28"/>
          <w:szCs w:val="28"/>
          <w:lang w:val="uk-UA"/>
        </w:rPr>
        <w:t xml:space="preserve"> </w:t>
      </w:r>
      <w:r w:rsidRPr="00510C3F">
        <w:rPr>
          <w:rFonts w:ascii="Times New Roman" w:hAnsi="Times New Roman"/>
          <w:i/>
          <w:sz w:val="28"/>
          <w:szCs w:val="28"/>
          <w:lang w:val="uk-UA"/>
        </w:rPr>
        <w:t>Online Dictionary</w:t>
      </w:r>
      <w:r w:rsidRPr="00684279">
        <w:rPr>
          <w:rFonts w:ascii="Times New Roman" w:hAnsi="Times New Roman"/>
          <w:sz w:val="28"/>
          <w:szCs w:val="28"/>
          <w:lang w:val="uk-UA"/>
        </w:rPr>
        <w:t xml:space="preserve"> та </w:t>
      </w:r>
      <w:r w:rsidRPr="00510C3F">
        <w:rPr>
          <w:rFonts w:ascii="Times New Roman" w:hAnsi="Times New Roman"/>
          <w:i/>
          <w:sz w:val="28"/>
          <w:szCs w:val="28"/>
          <w:lang w:val="uk-UA"/>
        </w:rPr>
        <w:t>Wiktionary</w:t>
      </w:r>
      <w:r w:rsidRPr="00684279">
        <w:rPr>
          <w:rFonts w:ascii="Times New Roman" w:hAnsi="Times New Roman"/>
          <w:sz w:val="28"/>
          <w:szCs w:val="28"/>
          <w:lang w:val="uk-UA"/>
        </w:rPr>
        <w:t xml:space="preserve">). </w:t>
      </w:r>
    </w:p>
    <w:p w:rsidR="009011FA" w:rsidRPr="00684279" w:rsidRDefault="006F51C3" w:rsidP="00463C65">
      <w:pPr>
        <w:numPr>
          <w:ilvl w:val="0"/>
          <w:numId w:val="12"/>
        </w:numPr>
        <w:spacing w:after="0" w:line="360" w:lineRule="auto"/>
        <w:contextualSpacing/>
        <w:jc w:val="both"/>
        <w:rPr>
          <w:rFonts w:ascii="Times New Roman" w:hAnsi="Times New Roman"/>
          <w:sz w:val="28"/>
          <w:szCs w:val="28"/>
          <w:lang w:val="uk-UA"/>
        </w:rPr>
      </w:pPr>
      <w:r w:rsidRPr="00684279">
        <w:rPr>
          <w:rFonts w:ascii="Times New Roman" w:hAnsi="Times New Roman"/>
          <w:sz w:val="28"/>
          <w:szCs w:val="28"/>
          <w:lang w:val="uk-UA"/>
        </w:rPr>
        <w:t>Виявлено</w:t>
      </w:r>
      <w:r w:rsidR="00B8540A" w:rsidRPr="00684279">
        <w:rPr>
          <w:rFonts w:ascii="Times New Roman" w:hAnsi="Times New Roman"/>
          <w:sz w:val="28"/>
          <w:szCs w:val="28"/>
          <w:lang w:val="uk-UA"/>
        </w:rPr>
        <w:t>, що елементи</w:t>
      </w:r>
      <w:r w:rsidR="00744CA5" w:rsidRPr="00684279">
        <w:rPr>
          <w:rFonts w:ascii="Times New Roman" w:hAnsi="Times New Roman"/>
          <w:sz w:val="28"/>
          <w:szCs w:val="28"/>
          <w:lang w:val="uk-UA"/>
        </w:rPr>
        <w:t xml:space="preserve"> значеннєвої структури компонентів синонімічного ряду лексеми </w:t>
      </w:r>
      <w:r w:rsidR="00744CA5" w:rsidRPr="00684279">
        <w:rPr>
          <w:rFonts w:ascii="Times New Roman" w:hAnsi="Times New Roman"/>
          <w:i/>
          <w:sz w:val="28"/>
          <w:szCs w:val="28"/>
          <w:lang w:val="en-US"/>
        </w:rPr>
        <w:t>beauty</w:t>
      </w:r>
      <w:r w:rsidR="00744CA5" w:rsidRPr="00684279">
        <w:rPr>
          <w:rFonts w:ascii="Times New Roman" w:hAnsi="Times New Roman"/>
          <w:sz w:val="28"/>
          <w:szCs w:val="28"/>
          <w:lang w:val="uk-UA"/>
        </w:rPr>
        <w:t xml:space="preserve"> </w:t>
      </w:r>
      <w:r w:rsidR="00B8540A" w:rsidRPr="00684279">
        <w:rPr>
          <w:rFonts w:ascii="Times New Roman" w:hAnsi="Times New Roman"/>
          <w:sz w:val="28"/>
          <w:szCs w:val="28"/>
          <w:lang w:val="uk-UA"/>
        </w:rPr>
        <w:t>характеризуються середньою питомою вагою 0,5</w:t>
      </w:r>
      <w:r w:rsidR="00EE7B2E" w:rsidRPr="00684279">
        <w:rPr>
          <w:rFonts w:ascii="Times New Roman" w:hAnsi="Times New Roman"/>
          <w:sz w:val="28"/>
          <w:szCs w:val="28"/>
          <w:lang w:val="uk-UA"/>
        </w:rPr>
        <w:t xml:space="preserve"> (</w:t>
      </w:r>
      <w:r w:rsidR="00EE7B2E" w:rsidRPr="00684279">
        <w:rPr>
          <w:rFonts w:ascii="Times New Roman" w:hAnsi="Times New Roman"/>
          <w:i/>
          <w:sz w:val="28"/>
          <w:szCs w:val="28"/>
          <w:lang w:val="uk-UA"/>
        </w:rPr>
        <w:t>beautiful, powerful or causing great admiration and respect</w:t>
      </w:r>
      <w:r w:rsidR="00EE7B2E" w:rsidRPr="00684279">
        <w:rPr>
          <w:rFonts w:ascii="Times New Roman" w:hAnsi="Times New Roman"/>
          <w:sz w:val="28"/>
          <w:szCs w:val="28"/>
          <w:lang w:val="en-US"/>
        </w:rPr>
        <w:t xml:space="preserve">) </w:t>
      </w:r>
      <w:r w:rsidR="00B8540A" w:rsidRPr="00684279">
        <w:rPr>
          <w:rFonts w:ascii="Times New Roman" w:hAnsi="Times New Roman"/>
          <w:sz w:val="28"/>
          <w:szCs w:val="28"/>
          <w:lang w:val="uk-UA"/>
        </w:rPr>
        <w:t>та більше</w:t>
      </w:r>
      <w:r w:rsidR="00EE7B2E" w:rsidRPr="00684279">
        <w:rPr>
          <w:rFonts w:ascii="Times New Roman" w:hAnsi="Times New Roman"/>
          <w:sz w:val="28"/>
          <w:szCs w:val="28"/>
          <w:lang w:val="en-US"/>
        </w:rPr>
        <w:t xml:space="preserve"> (</w:t>
      </w:r>
      <w:r w:rsidR="00463C65" w:rsidRPr="00684279">
        <w:rPr>
          <w:rFonts w:ascii="Times New Roman" w:hAnsi="Times New Roman"/>
          <w:i/>
          <w:sz w:val="28"/>
          <w:szCs w:val="28"/>
          <w:lang w:val="uk-UA"/>
        </w:rPr>
        <w:t>the state of being fascinated</w:t>
      </w:r>
      <w:r w:rsidR="00463C65" w:rsidRPr="00684279">
        <w:rPr>
          <w:rFonts w:ascii="Times New Roman" w:hAnsi="Times New Roman"/>
          <w:sz w:val="28"/>
          <w:szCs w:val="28"/>
          <w:lang w:val="en-US"/>
        </w:rPr>
        <w:t xml:space="preserve"> – 0,8; </w:t>
      </w:r>
      <w:r w:rsidR="00EE7B2E" w:rsidRPr="00684279">
        <w:rPr>
          <w:rFonts w:ascii="Times New Roman" w:hAnsi="Times New Roman"/>
          <w:i/>
          <w:sz w:val="28"/>
          <w:szCs w:val="28"/>
          <w:lang w:val="uk-UA"/>
        </w:rPr>
        <w:t>a flower; blossom</w:t>
      </w:r>
      <w:r w:rsidR="00EE7B2E" w:rsidRPr="00684279">
        <w:rPr>
          <w:rFonts w:ascii="Times New Roman" w:hAnsi="Times New Roman"/>
          <w:i/>
          <w:sz w:val="28"/>
          <w:szCs w:val="28"/>
          <w:lang w:val="en-US"/>
        </w:rPr>
        <w:t xml:space="preserve"> </w:t>
      </w:r>
      <w:r w:rsidR="00463C65" w:rsidRPr="00684279">
        <w:rPr>
          <w:rFonts w:ascii="Times New Roman" w:hAnsi="Times New Roman"/>
          <w:sz w:val="28"/>
          <w:szCs w:val="28"/>
          <w:lang w:val="en-US"/>
        </w:rPr>
        <w:t>–</w:t>
      </w:r>
      <w:r w:rsidR="00EE7B2E" w:rsidRPr="00684279">
        <w:rPr>
          <w:rFonts w:ascii="Times New Roman" w:hAnsi="Times New Roman"/>
          <w:i/>
          <w:sz w:val="28"/>
          <w:szCs w:val="28"/>
          <w:lang w:val="en-US"/>
        </w:rPr>
        <w:t xml:space="preserve"> 1</w:t>
      </w:r>
      <w:r w:rsidR="00463C65" w:rsidRPr="00684279">
        <w:rPr>
          <w:rFonts w:ascii="Times New Roman" w:hAnsi="Times New Roman"/>
          <w:i/>
          <w:sz w:val="28"/>
          <w:szCs w:val="28"/>
          <w:lang w:val="en-US"/>
        </w:rPr>
        <w:t>)</w:t>
      </w:r>
      <w:r w:rsidR="00B8540A" w:rsidRPr="00684279">
        <w:rPr>
          <w:rFonts w:ascii="Times New Roman" w:hAnsi="Times New Roman"/>
          <w:sz w:val="28"/>
          <w:szCs w:val="28"/>
          <w:lang w:val="uk-UA"/>
        </w:rPr>
        <w:t xml:space="preserve">. </w:t>
      </w:r>
      <w:r w:rsidR="00E85C80" w:rsidRPr="00684279">
        <w:rPr>
          <w:rFonts w:ascii="Times New Roman" w:hAnsi="Times New Roman"/>
          <w:sz w:val="28"/>
          <w:szCs w:val="28"/>
          <w:lang w:val="uk-UA"/>
        </w:rPr>
        <w:t>Вони конституюють лексико-семантичне поле краси в англійській мові, що</w:t>
      </w:r>
      <w:r w:rsidR="009011FA" w:rsidRPr="00684279">
        <w:rPr>
          <w:rFonts w:ascii="Times New Roman" w:hAnsi="Times New Roman"/>
          <w:sz w:val="28"/>
          <w:szCs w:val="28"/>
          <w:lang w:val="uk-UA"/>
        </w:rPr>
        <w:t xml:space="preserve"> є складноструктурованою, строго організованою системою</w:t>
      </w:r>
      <w:r w:rsidR="00E85C80" w:rsidRPr="00684279">
        <w:rPr>
          <w:rFonts w:ascii="Times New Roman" w:hAnsi="Times New Roman"/>
          <w:sz w:val="28"/>
          <w:szCs w:val="28"/>
          <w:lang w:val="uk-UA"/>
        </w:rPr>
        <w:t>.</w:t>
      </w:r>
      <w:r w:rsidR="009011FA" w:rsidRPr="00684279">
        <w:rPr>
          <w:rFonts w:ascii="Times New Roman" w:hAnsi="Times New Roman"/>
          <w:sz w:val="28"/>
          <w:szCs w:val="28"/>
          <w:lang w:val="uk-UA"/>
        </w:rPr>
        <w:t xml:space="preserve"> </w:t>
      </w:r>
    </w:p>
    <w:p w:rsidR="00E85C80" w:rsidRPr="00684279" w:rsidRDefault="009011FA" w:rsidP="00AF01ED">
      <w:pPr>
        <w:numPr>
          <w:ilvl w:val="0"/>
          <w:numId w:val="12"/>
        </w:numPr>
        <w:spacing w:after="0" w:line="360" w:lineRule="auto"/>
        <w:contextualSpacing/>
        <w:jc w:val="both"/>
        <w:rPr>
          <w:rFonts w:ascii="Times New Roman" w:hAnsi="Times New Roman"/>
          <w:sz w:val="28"/>
          <w:szCs w:val="28"/>
          <w:lang w:val="uk-UA"/>
        </w:rPr>
      </w:pPr>
      <w:r w:rsidRPr="00684279">
        <w:rPr>
          <w:rFonts w:ascii="Times New Roman" w:hAnsi="Times New Roman"/>
          <w:sz w:val="28"/>
          <w:szCs w:val="28"/>
        </w:rPr>
        <w:t xml:space="preserve">Фразеологічний </w:t>
      </w:r>
      <w:r w:rsidR="006F51C3" w:rsidRPr="00684279">
        <w:rPr>
          <w:rFonts w:ascii="Times New Roman" w:hAnsi="Times New Roman"/>
          <w:sz w:val="28"/>
          <w:szCs w:val="28"/>
          <w:lang w:val="uk-UA"/>
        </w:rPr>
        <w:t xml:space="preserve">фонд </w:t>
      </w:r>
      <w:r w:rsidR="00E85C80" w:rsidRPr="00684279">
        <w:rPr>
          <w:rFonts w:ascii="Times New Roman" w:hAnsi="Times New Roman"/>
          <w:sz w:val="28"/>
          <w:szCs w:val="28"/>
          <w:lang w:val="uk-UA"/>
        </w:rPr>
        <w:t xml:space="preserve">на позначення концепту </w:t>
      </w:r>
      <w:r w:rsidR="00E85C80" w:rsidRPr="00684279">
        <w:rPr>
          <w:rFonts w:ascii="Times New Roman" w:hAnsi="Times New Roman"/>
          <w:smallCaps/>
          <w:sz w:val="28"/>
          <w:szCs w:val="28"/>
          <w:lang w:val="en-US"/>
        </w:rPr>
        <w:t>beauty</w:t>
      </w:r>
      <w:r w:rsidR="00E85C80" w:rsidRPr="00684279">
        <w:rPr>
          <w:rFonts w:ascii="Times New Roman" w:hAnsi="Times New Roman"/>
          <w:smallCaps/>
          <w:sz w:val="28"/>
          <w:szCs w:val="28"/>
        </w:rPr>
        <w:t xml:space="preserve"> </w:t>
      </w:r>
      <w:r w:rsidR="00E85C80" w:rsidRPr="00684279">
        <w:rPr>
          <w:rFonts w:ascii="Times New Roman" w:hAnsi="Times New Roman"/>
          <w:sz w:val="28"/>
          <w:szCs w:val="28"/>
          <w:lang w:val="uk-UA"/>
        </w:rPr>
        <w:t>складає 83 одиниці та вказує на</w:t>
      </w:r>
      <w:r w:rsidR="00E85C80" w:rsidRPr="00684279">
        <w:rPr>
          <w:rFonts w:ascii="Times New Roman" w:hAnsi="Times New Roman"/>
          <w:sz w:val="28"/>
          <w:szCs w:val="28"/>
        </w:rPr>
        <w:t xml:space="preserve"> естетичн</w:t>
      </w:r>
      <w:r w:rsidR="00E85C80" w:rsidRPr="00684279">
        <w:rPr>
          <w:rFonts w:ascii="Times New Roman" w:hAnsi="Times New Roman"/>
          <w:sz w:val="28"/>
          <w:szCs w:val="28"/>
          <w:lang w:val="uk-UA"/>
        </w:rPr>
        <w:t xml:space="preserve">у </w:t>
      </w:r>
      <w:r w:rsidR="00E85C80" w:rsidRPr="00684279">
        <w:rPr>
          <w:rFonts w:ascii="Times New Roman" w:hAnsi="Times New Roman"/>
          <w:sz w:val="28"/>
          <w:szCs w:val="28"/>
        </w:rPr>
        <w:t>оцінк</w:t>
      </w:r>
      <w:r w:rsidR="00E85C80" w:rsidRPr="00684279">
        <w:rPr>
          <w:rFonts w:ascii="Times New Roman" w:hAnsi="Times New Roman"/>
          <w:sz w:val="28"/>
          <w:szCs w:val="28"/>
          <w:lang w:val="uk-UA"/>
        </w:rPr>
        <w:t>у</w:t>
      </w:r>
      <w:r w:rsidR="00E85C80" w:rsidRPr="00684279">
        <w:rPr>
          <w:rFonts w:ascii="Times New Roman" w:hAnsi="Times New Roman"/>
          <w:sz w:val="28"/>
          <w:szCs w:val="28"/>
        </w:rPr>
        <w:t>, понят</w:t>
      </w:r>
      <w:r w:rsidR="00E85C80" w:rsidRPr="00684279">
        <w:rPr>
          <w:rFonts w:ascii="Times New Roman" w:hAnsi="Times New Roman"/>
          <w:sz w:val="28"/>
          <w:szCs w:val="28"/>
          <w:lang w:val="uk-UA"/>
        </w:rPr>
        <w:t>тя</w:t>
      </w:r>
      <w:r w:rsidR="00E85C80" w:rsidRPr="00684279">
        <w:rPr>
          <w:rFonts w:ascii="Times New Roman" w:hAnsi="Times New Roman"/>
          <w:sz w:val="28"/>
          <w:szCs w:val="28"/>
        </w:rPr>
        <w:t xml:space="preserve"> краси та прекрасного, </w:t>
      </w:r>
      <w:r w:rsidR="00E85C80" w:rsidRPr="00684279">
        <w:rPr>
          <w:rFonts w:ascii="Times New Roman" w:hAnsi="Times New Roman"/>
          <w:sz w:val="28"/>
          <w:szCs w:val="28"/>
          <w:lang w:val="uk-UA"/>
        </w:rPr>
        <w:t>зокрема</w:t>
      </w:r>
      <w:r w:rsidR="00E85C80" w:rsidRPr="00684279">
        <w:rPr>
          <w:rFonts w:ascii="Times New Roman" w:hAnsi="Times New Roman"/>
          <w:sz w:val="28"/>
          <w:szCs w:val="28"/>
        </w:rPr>
        <w:t xml:space="preserve"> переваг</w:t>
      </w:r>
      <w:r w:rsidR="00E85C80" w:rsidRPr="00684279">
        <w:rPr>
          <w:rFonts w:ascii="Times New Roman" w:hAnsi="Times New Roman"/>
          <w:sz w:val="28"/>
          <w:szCs w:val="28"/>
          <w:lang w:val="uk-UA"/>
        </w:rPr>
        <w:t>у</w:t>
      </w:r>
      <w:r w:rsidR="00E85C80" w:rsidRPr="00684279">
        <w:rPr>
          <w:rFonts w:ascii="Times New Roman" w:hAnsi="Times New Roman"/>
          <w:sz w:val="28"/>
          <w:szCs w:val="28"/>
        </w:rPr>
        <w:t>, оцінк</w:t>
      </w:r>
      <w:r w:rsidR="00E85C80" w:rsidRPr="00684279">
        <w:rPr>
          <w:rFonts w:ascii="Times New Roman" w:hAnsi="Times New Roman"/>
          <w:sz w:val="28"/>
          <w:szCs w:val="28"/>
          <w:lang w:val="uk-UA"/>
        </w:rPr>
        <w:t>у</w:t>
      </w:r>
      <w:r w:rsidR="00E85C80" w:rsidRPr="00684279">
        <w:rPr>
          <w:rFonts w:ascii="Times New Roman" w:hAnsi="Times New Roman"/>
          <w:sz w:val="28"/>
          <w:szCs w:val="28"/>
        </w:rPr>
        <w:t xml:space="preserve"> особи, ситуації чи становищ</w:t>
      </w:r>
      <w:r w:rsidR="00E85C80" w:rsidRPr="00684279">
        <w:rPr>
          <w:rFonts w:ascii="Times New Roman" w:hAnsi="Times New Roman"/>
          <w:sz w:val="28"/>
          <w:szCs w:val="28"/>
          <w:lang w:val="uk-UA"/>
        </w:rPr>
        <w:t>а</w:t>
      </w:r>
      <w:r w:rsidR="00E85C80" w:rsidRPr="00684279">
        <w:rPr>
          <w:rFonts w:ascii="Times New Roman" w:hAnsi="Times New Roman"/>
          <w:sz w:val="28"/>
          <w:szCs w:val="28"/>
        </w:rPr>
        <w:t>.</w:t>
      </w:r>
      <w:r w:rsidR="00E85C80" w:rsidRPr="00684279">
        <w:rPr>
          <w:rFonts w:ascii="Times New Roman" w:hAnsi="Times New Roman"/>
          <w:sz w:val="28"/>
          <w:szCs w:val="28"/>
          <w:lang w:val="uk-UA"/>
        </w:rPr>
        <w:t xml:space="preserve"> Він характеризується поділом за структурно-граматичним (фразеологічні одиниці – словосполучення (65), фразеологічні одиниці – речення (18)</w:t>
      </w:r>
      <w:r w:rsidR="006F51C3" w:rsidRPr="00684279">
        <w:rPr>
          <w:rFonts w:ascii="Times New Roman" w:hAnsi="Times New Roman"/>
          <w:sz w:val="28"/>
          <w:szCs w:val="28"/>
          <w:lang w:val="uk-UA"/>
        </w:rPr>
        <w:t xml:space="preserve"> одиниць</w:t>
      </w:r>
      <w:r w:rsidR="00E85C80" w:rsidRPr="00684279">
        <w:rPr>
          <w:rFonts w:ascii="Times New Roman" w:hAnsi="Times New Roman"/>
          <w:sz w:val="28"/>
          <w:szCs w:val="28"/>
          <w:lang w:val="uk-UA"/>
        </w:rPr>
        <w:t>.</w:t>
      </w:r>
    </w:p>
    <w:p w:rsidR="0092186E" w:rsidRPr="00684279" w:rsidRDefault="00E85C80" w:rsidP="0092186E">
      <w:pPr>
        <w:numPr>
          <w:ilvl w:val="0"/>
          <w:numId w:val="12"/>
        </w:numPr>
        <w:spacing w:after="0" w:line="360" w:lineRule="auto"/>
        <w:contextualSpacing/>
        <w:jc w:val="both"/>
        <w:rPr>
          <w:rFonts w:ascii="Times New Roman" w:hAnsi="Times New Roman"/>
          <w:sz w:val="28"/>
          <w:szCs w:val="28"/>
          <w:lang w:val="uk-UA"/>
        </w:rPr>
      </w:pPr>
      <w:r w:rsidRPr="00684279">
        <w:rPr>
          <w:rFonts w:ascii="Times New Roman" w:hAnsi="Times New Roman"/>
          <w:sz w:val="28"/>
          <w:szCs w:val="28"/>
          <w:lang w:val="uk-UA"/>
        </w:rPr>
        <w:lastRenderedPageBreak/>
        <w:t xml:space="preserve"> </w:t>
      </w:r>
      <w:r w:rsidR="0092186E" w:rsidRPr="00684279">
        <w:rPr>
          <w:rFonts w:ascii="Times New Roman" w:hAnsi="Times New Roman"/>
          <w:sz w:val="28"/>
          <w:szCs w:val="28"/>
          <w:lang w:val="uk-UA"/>
        </w:rPr>
        <w:t xml:space="preserve">За семантичним критеріями у досліджуваній групі фразеологізмів виокремлюємо одиниці на позначення характеру, поведінки, емотивної оцінки, світосприйняття, зовнішньої і внутрішньої краси людини. </w:t>
      </w:r>
    </w:p>
    <w:p w:rsidR="004E5355" w:rsidRPr="00684279" w:rsidRDefault="004E5355" w:rsidP="004E5355">
      <w:pPr>
        <w:spacing w:after="0" w:line="360" w:lineRule="auto"/>
        <w:ind w:left="720"/>
        <w:contextualSpacing/>
        <w:jc w:val="both"/>
        <w:rPr>
          <w:rFonts w:ascii="Times New Roman" w:hAnsi="Times New Roman"/>
          <w:sz w:val="28"/>
          <w:szCs w:val="28"/>
          <w:lang w:val="uk-UA"/>
        </w:rPr>
      </w:pPr>
    </w:p>
    <w:p w:rsidR="009011FA" w:rsidRPr="00684279" w:rsidRDefault="009011FA" w:rsidP="00BD2900">
      <w:pPr>
        <w:spacing w:after="0" w:line="360" w:lineRule="auto"/>
        <w:ind w:left="360"/>
        <w:contextualSpacing/>
        <w:jc w:val="both"/>
        <w:rPr>
          <w:rFonts w:ascii="Times New Roman" w:hAnsi="Times New Roman"/>
          <w:sz w:val="28"/>
          <w:szCs w:val="28"/>
          <w:lang w:val="uk-UA"/>
        </w:rPr>
      </w:pPr>
      <w:r w:rsidRPr="00684279">
        <w:rPr>
          <w:rFonts w:ascii="Times New Roman" w:hAnsi="Times New Roman"/>
          <w:sz w:val="28"/>
          <w:szCs w:val="28"/>
        </w:rPr>
        <w:t>В основі розділу лежать наступні роботи автора</w:t>
      </w:r>
      <w:r w:rsidRPr="00684279">
        <w:rPr>
          <w:rFonts w:ascii="Times New Roman" w:hAnsi="Times New Roman"/>
          <w:sz w:val="28"/>
          <w:szCs w:val="28"/>
          <w:lang w:val="uk-UA"/>
        </w:rPr>
        <w:t xml:space="preserve"> [139; 140; 141; 142; 144; 145;148; 150; 157].</w:t>
      </w:r>
    </w:p>
    <w:p w:rsidR="009011FA" w:rsidRPr="00684279" w:rsidRDefault="009011FA" w:rsidP="007918B9">
      <w:pPr>
        <w:spacing w:after="0" w:line="360" w:lineRule="auto"/>
        <w:jc w:val="center"/>
        <w:rPr>
          <w:rFonts w:ascii="Times New Roman" w:hAnsi="Times New Roman"/>
          <w:b/>
          <w:sz w:val="28"/>
          <w:szCs w:val="28"/>
          <w:lang w:val="uk-UA" w:eastAsia="ru-RU"/>
        </w:rPr>
      </w:pPr>
      <w:r w:rsidRPr="00684279">
        <w:rPr>
          <w:rFonts w:ascii="Times New Roman" w:hAnsi="Times New Roman"/>
          <w:b/>
          <w:sz w:val="28"/>
          <w:szCs w:val="28"/>
          <w:lang w:val="uk-UA" w:eastAsia="ru-RU"/>
        </w:rPr>
        <w:br w:type="page"/>
      </w:r>
      <w:r w:rsidRPr="00684279">
        <w:rPr>
          <w:rFonts w:ascii="Times New Roman" w:hAnsi="Times New Roman"/>
          <w:b/>
          <w:sz w:val="28"/>
          <w:szCs w:val="28"/>
          <w:lang w:val="uk-UA" w:eastAsia="ru-RU"/>
        </w:rPr>
        <w:lastRenderedPageBreak/>
        <w:t>РОЗДІЛ 4</w:t>
      </w:r>
    </w:p>
    <w:p w:rsidR="004E5355" w:rsidRPr="00684279" w:rsidRDefault="009011FA" w:rsidP="00A616EA">
      <w:pPr>
        <w:spacing w:after="0" w:line="360" w:lineRule="auto"/>
        <w:jc w:val="center"/>
        <w:rPr>
          <w:rFonts w:ascii="Times New Roman" w:hAnsi="Times New Roman"/>
          <w:b/>
          <w:sz w:val="28"/>
          <w:szCs w:val="28"/>
          <w:lang w:val="uk-UA" w:eastAsia="uk-UA"/>
        </w:rPr>
      </w:pPr>
      <w:r w:rsidRPr="00684279">
        <w:rPr>
          <w:rFonts w:ascii="Times New Roman" w:hAnsi="Times New Roman"/>
          <w:b/>
          <w:sz w:val="28"/>
          <w:szCs w:val="28"/>
          <w:lang w:val="uk-UA" w:eastAsia="ru-RU"/>
        </w:rPr>
        <w:t xml:space="preserve">ВЕРБАЛІЗАЦІЯ КОНЦЕПТУ </w:t>
      </w:r>
      <w:r w:rsidRPr="00684279">
        <w:rPr>
          <w:rFonts w:ascii="Times New Roman" w:hAnsi="Times New Roman"/>
          <w:b/>
          <w:smallCaps/>
          <w:sz w:val="28"/>
          <w:szCs w:val="28"/>
          <w:lang w:val="en-US" w:eastAsia="ru-RU"/>
        </w:rPr>
        <w:t>beauty</w:t>
      </w:r>
      <w:r w:rsidRPr="00684279">
        <w:rPr>
          <w:rFonts w:ascii="Times New Roman" w:hAnsi="Times New Roman"/>
          <w:b/>
          <w:smallCaps/>
          <w:sz w:val="28"/>
          <w:szCs w:val="28"/>
          <w:lang w:val="uk-UA" w:eastAsia="ru-RU"/>
        </w:rPr>
        <w:t xml:space="preserve">: </w:t>
      </w:r>
      <w:r w:rsidRPr="00684279">
        <w:rPr>
          <w:rFonts w:ascii="Times New Roman" w:hAnsi="Times New Roman"/>
          <w:b/>
          <w:smallCaps/>
          <w:sz w:val="28"/>
          <w:szCs w:val="28"/>
          <w:lang w:val="uk-UA" w:eastAsia="ru-RU"/>
        </w:rPr>
        <w:br/>
      </w:r>
      <w:r w:rsidRPr="00684279">
        <w:rPr>
          <w:rFonts w:ascii="Times New Roman" w:hAnsi="Times New Roman"/>
          <w:b/>
          <w:sz w:val="28"/>
          <w:szCs w:val="28"/>
          <w:lang w:val="uk-UA" w:eastAsia="ru-RU"/>
        </w:rPr>
        <w:t>КОГНІТИВНО-ДИСКУРСИВНИЙ АСПЕКТ</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Оскільки концепт слугує для пояснення ментальних або психічних ресурсів нашого пізнання або тієї інформаційної структури, яка відображає знання та досвід людини [</w:t>
      </w:r>
      <w:r w:rsidR="00924C1D" w:rsidRPr="00684279">
        <w:rPr>
          <w:rFonts w:ascii="Times New Roman" w:hAnsi="Times New Roman"/>
          <w:sz w:val="28"/>
          <w:szCs w:val="28"/>
          <w:lang w:val="uk-UA"/>
        </w:rPr>
        <w:t>29</w:t>
      </w:r>
      <w:r w:rsidR="00853063" w:rsidRPr="00684279">
        <w:rPr>
          <w:rFonts w:ascii="Times New Roman" w:hAnsi="Times New Roman"/>
          <w:sz w:val="28"/>
          <w:szCs w:val="28"/>
          <w:lang w:val="uk-UA"/>
        </w:rPr>
        <w:t>8</w:t>
      </w:r>
      <w:r w:rsidRPr="00684279">
        <w:rPr>
          <w:rFonts w:ascii="Times New Roman" w:hAnsi="Times New Roman"/>
          <w:sz w:val="28"/>
          <w:szCs w:val="28"/>
          <w:lang w:val="uk-UA"/>
        </w:rPr>
        <w:t>, с. 66], саме це поняття дозволяє інтегрувати такі категорії, як слово, мислення, культура та створює передумови для комплексного вивчення зазначених категорій, забезпечує компліментарність результатів розрізнених досліджень [</w:t>
      </w:r>
      <w:r w:rsidR="00924C1D" w:rsidRPr="00684279">
        <w:rPr>
          <w:rFonts w:ascii="Times New Roman" w:hAnsi="Times New Roman"/>
          <w:sz w:val="28"/>
          <w:szCs w:val="28"/>
          <w:lang w:val="uk-UA"/>
        </w:rPr>
        <w:t>29</w:t>
      </w:r>
      <w:r w:rsidR="00853063" w:rsidRPr="00684279">
        <w:rPr>
          <w:rFonts w:ascii="Times New Roman" w:hAnsi="Times New Roman"/>
          <w:sz w:val="28"/>
          <w:szCs w:val="28"/>
          <w:lang w:val="uk-UA"/>
        </w:rPr>
        <w:t>8</w:t>
      </w:r>
      <w:r w:rsidRPr="00684279">
        <w:rPr>
          <w:rFonts w:ascii="Times New Roman" w:hAnsi="Times New Roman"/>
          <w:sz w:val="28"/>
          <w:szCs w:val="28"/>
          <w:lang w:val="uk-UA"/>
        </w:rPr>
        <w:t>, с. 363]. Він, як і будь-яке мовне явище, може вважатись адекватно описаним та роз’ясненим лише у тих випадках, коли він розглядається на перехресті когніції та комунікації [</w:t>
      </w:r>
      <w:r w:rsidR="00C63C8B" w:rsidRPr="00684279">
        <w:rPr>
          <w:rFonts w:ascii="Times New Roman" w:hAnsi="Times New Roman"/>
          <w:sz w:val="28"/>
          <w:szCs w:val="28"/>
          <w:lang w:val="uk-UA"/>
        </w:rPr>
        <w:t>175</w:t>
      </w:r>
      <w:r w:rsidRPr="00684279">
        <w:rPr>
          <w:rFonts w:ascii="Times New Roman" w:hAnsi="Times New Roman"/>
          <w:sz w:val="28"/>
          <w:szCs w:val="28"/>
          <w:lang w:val="uk-UA"/>
        </w:rPr>
        <w:t>, с. 11-12].</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роботі ставимо за мету проаналізувати концепт </w:t>
      </w:r>
      <w:r w:rsidRPr="00684279">
        <w:rPr>
          <w:rFonts w:ascii="Times New Roman" w:hAnsi="Times New Roman"/>
          <w:smallCaps/>
          <w:sz w:val="28"/>
          <w:szCs w:val="28"/>
          <w:lang w:val="en-US"/>
        </w:rPr>
        <w:t>beauty</w:t>
      </w:r>
      <w:r w:rsidRPr="00684279">
        <w:rPr>
          <w:rFonts w:ascii="Times New Roman" w:hAnsi="Times New Roman"/>
          <w:sz w:val="28"/>
          <w:szCs w:val="28"/>
          <w:lang w:val="uk-UA"/>
        </w:rPr>
        <w:t xml:space="preserve"> у когнітивному (аналіз семантики лексем-вербалізаторів із залученням словника асоційованих вживань, контекстуальний аналіз номінацій), так і дискурсивному аспектах (розгляд вербалізації досліджуваного концепту </w:t>
      </w:r>
      <w:r w:rsidR="004E5355" w:rsidRPr="00684279">
        <w:rPr>
          <w:rFonts w:ascii="Times New Roman" w:hAnsi="Times New Roman"/>
          <w:sz w:val="28"/>
          <w:szCs w:val="28"/>
          <w:lang w:val="uk-UA"/>
        </w:rPr>
        <w:t>в</w:t>
      </w:r>
      <w:r w:rsidRPr="00684279">
        <w:rPr>
          <w:rFonts w:ascii="Times New Roman" w:hAnsi="Times New Roman"/>
          <w:sz w:val="28"/>
          <w:szCs w:val="28"/>
          <w:lang w:val="uk-UA"/>
        </w:rPr>
        <w:t xml:space="preserve"> англомовному пісенному, казковому, поетичному та художньому дискурсі).</w:t>
      </w:r>
    </w:p>
    <w:p w:rsidR="009011FA" w:rsidRPr="00684279" w:rsidRDefault="009011FA" w:rsidP="00BD2900">
      <w:pPr>
        <w:spacing w:after="0" w:line="360" w:lineRule="auto"/>
        <w:jc w:val="both"/>
        <w:rPr>
          <w:rFonts w:ascii="Times New Roman" w:hAnsi="Times New Roman"/>
          <w:sz w:val="28"/>
          <w:szCs w:val="28"/>
          <w:lang w:val="uk-UA" w:eastAsia="uk-UA"/>
        </w:rPr>
      </w:pPr>
    </w:p>
    <w:p w:rsidR="009011FA" w:rsidRPr="00684279" w:rsidRDefault="009011FA" w:rsidP="00BD2900">
      <w:pPr>
        <w:spacing w:after="0" w:line="360" w:lineRule="auto"/>
        <w:ind w:firstLine="708"/>
        <w:jc w:val="both"/>
        <w:rPr>
          <w:rFonts w:ascii="Times New Roman" w:hAnsi="Times New Roman"/>
          <w:b/>
          <w:sz w:val="28"/>
          <w:szCs w:val="28"/>
          <w:lang w:val="uk-UA"/>
        </w:rPr>
      </w:pPr>
      <w:r w:rsidRPr="00684279">
        <w:rPr>
          <w:rFonts w:ascii="Times New Roman" w:hAnsi="Times New Roman"/>
          <w:b/>
          <w:sz w:val="28"/>
          <w:szCs w:val="28"/>
          <w:lang w:val="uk-UA"/>
        </w:rPr>
        <w:t>4.1</w:t>
      </w:r>
      <w:r w:rsidR="00BB1D4E" w:rsidRPr="00684279">
        <w:rPr>
          <w:rFonts w:ascii="Times New Roman" w:hAnsi="Times New Roman"/>
          <w:b/>
          <w:sz w:val="28"/>
          <w:szCs w:val="28"/>
          <w:lang w:val="uk-UA"/>
        </w:rPr>
        <w:t>.</w:t>
      </w:r>
      <w:r w:rsidRPr="00684279">
        <w:rPr>
          <w:rFonts w:ascii="Times New Roman" w:hAnsi="Times New Roman"/>
          <w:b/>
          <w:sz w:val="28"/>
          <w:szCs w:val="28"/>
          <w:lang w:val="uk-UA"/>
        </w:rPr>
        <w:t xml:space="preserve"> Когнітивні аспекти семантичної архітектоніки концепту </w:t>
      </w:r>
      <w:r w:rsidRPr="00684279">
        <w:rPr>
          <w:rFonts w:ascii="Times New Roman" w:hAnsi="Times New Roman"/>
          <w:b/>
          <w:smallCaps/>
          <w:sz w:val="28"/>
          <w:szCs w:val="28"/>
          <w:lang w:val="uk-UA"/>
        </w:rPr>
        <w:t>beauty</w:t>
      </w:r>
    </w:p>
    <w:p w:rsidR="009011FA" w:rsidRPr="00684279" w:rsidRDefault="009011FA" w:rsidP="00BD2900">
      <w:pPr>
        <w:spacing w:after="0" w:line="360" w:lineRule="auto"/>
        <w:ind w:firstLine="708"/>
        <w:jc w:val="both"/>
        <w:rPr>
          <w:rFonts w:ascii="Times New Roman" w:hAnsi="Times New Roman"/>
          <w:i/>
          <w:sz w:val="28"/>
          <w:szCs w:val="28"/>
          <w:lang w:val="uk-UA"/>
        </w:rPr>
      </w:pPr>
      <w:r w:rsidRPr="00684279">
        <w:rPr>
          <w:rFonts w:ascii="Times New Roman" w:hAnsi="Times New Roman"/>
          <w:sz w:val="28"/>
          <w:szCs w:val="28"/>
          <w:lang w:val="uk-UA"/>
        </w:rPr>
        <w:t>У семній структурі лексеми</w:t>
      </w:r>
      <w:r w:rsidRPr="00684279">
        <w:rPr>
          <w:rFonts w:ascii="Times New Roman" w:hAnsi="Times New Roman"/>
          <w:sz w:val="28"/>
          <w:szCs w:val="28"/>
          <w:lang w:val="en-US"/>
        </w:rPr>
        <w:t xml:space="preserve"> </w:t>
      </w:r>
      <w:r w:rsidRPr="00684279">
        <w:rPr>
          <w:rFonts w:ascii="Times New Roman" w:hAnsi="Times New Roman"/>
          <w:i/>
          <w:sz w:val="28"/>
          <w:szCs w:val="28"/>
          <w:lang w:val="en-US"/>
        </w:rPr>
        <w:t>beauty</w:t>
      </w:r>
      <w:r w:rsidRPr="00684279">
        <w:rPr>
          <w:rFonts w:ascii="Times New Roman" w:hAnsi="Times New Roman"/>
          <w:sz w:val="28"/>
          <w:szCs w:val="28"/>
          <w:lang w:val="uk-UA"/>
        </w:rPr>
        <w:t xml:space="preserve"> виявлено 1</w:t>
      </w:r>
      <w:r w:rsidRPr="00684279">
        <w:rPr>
          <w:rFonts w:ascii="Times New Roman" w:hAnsi="Times New Roman"/>
          <w:sz w:val="28"/>
          <w:szCs w:val="28"/>
          <w:lang w:val="en-US"/>
        </w:rPr>
        <w:t>4</w:t>
      </w:r>
      <w:r w:rsidRPr="00684279">
        <w:rPr>
          <w:rFonts w:ascii="Times New Roman" w:hAnsi="Times New Roman"/>
          <w:sz w:val="28"/>
          <w:szCs w:val="28"/>
          <w:lang w:val="uk-UA"/>
        </w:rPr>
        <w:t xml:space="preserve"> компонентів, а саме:</w:t>
      </w:r>
      <w:r w:rsidR="00207ADF" w:rsidRPr="00684279">
        <w:rPr>
          <w:rFonts w:ascii="Times New Roman" w:hAnsi="Times New Roman"/>
          <w:sz w:val="28"/>
          <w:szCs w:val="28"/>
          <w:lang w:val="uk-UA"/>
        </w:rPr>
        <w:t xml:space="preserve"> </w:t>
      </w:r>
      <w:r w:rsidRPr="00684279">
        <w:rPr>
          <w:rFonts w:ascii="Times New Roman" w:hAnsi="Times New Roman"/>
          <w:sz w:val="28"/>
          <w:szCs w:val="28"/>
          <w:lang w:val="uk-UA"/>
        </w:rPr>
        <w:t xml:space="preserve">1) </w:t>
      </w:r>
      <w:r w:rsidRPr="00684279">
        <w:rPr>
          <w:rFonts w:ascii="Times New Roman" w:hAnsi="Times New Roman"/>
          <w:i/>
          <w:sz w:val="28"/>
          <w:szCs w:val="28"/>
          <w:lang w:val="en-US"/>
        </w:rPr>
        <w:t>a</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quality</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that</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gives</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pleasure</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to</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senses</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or mind</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The</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piece</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of</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music</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he</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played</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had</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a</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haunting</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beauty</w:t>
      </w:r>
      <w:r w:rsidRPr="00684279">
        <w:rPr>
          <w:rFonts w:ascii="Times New Roman" w:hAnsi="Times New Roman"/>
          <w:i/>
          <w:sz w:val="28"/>
          <w:szCs w:val="28"/>
          <w:lang w:val="uk-UA"/>
        </w:rPr>
        <w:t xml:space="preserve">; </w:t>
      </w:r>
      <w:r w:rsidRPr="00684279">
        <w:rPr>
          <w:rFonts w:ascii="Times New Roman" w:hAnsi="Times New Roman"/>
          <w:sz w:val="28"/>
          <w:szCs w:val="28"/>
          <w:lang w:val="uk-UA"/>
        </w:rPr>
        <w:t>2)</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beautiful woman: Sh</w:t>
      </w:r>
      <w:r w:rsidRPr="00684279">
        <w:rPr>
          <w:rFonts w:ascii="Times New Roman" w:hAnsi="Times New Roman"/>
          <w:i/>
          <w:iCs/>
          <w:sz w:val="28"/>
          <w:szCs w:val="28"/>
          <w:lang w:val="en-US"/>
        </w:rPr>
        <w:t>e was a great beauty (a beautiful woman) when she was young;</w:t>
      </w:r>
      <w:r w:rsidRPr="00684279">
        <w:rPr>
          <w:rFonts w:ascii="Times New Roman" w:hAnsi="Times New Roman"/>
          <w:i/>
          <w:sz w:val="28"/>
          <w:szCs w:val="28"/>
          <w:lang w:val="uk-UA"/>
        </w:rPr>
        <w:t xml:space="preserve"> </w:t>
      </w:r>
      <w:r w:rsidRPr="00684279">
        <w:rPr>
          <w:rFonts w:ascii="Times New Roman" w:hAnsi="Times New Roman"/>
          <w:sz w:val="28"/>
          <w:szCs w:val="28"/>
          <w:lang w:val="en-US"/>
        </w:rPr>
        <w:t>3</w:t>
      </w:r>
      <w:r w:rsidRPr="00684279">
        <w:rPr>
          <w:rFonts w:ascii="Times New Roman" w:hAnsi="Times New Roman"/>
          <w:sz w:val="28"/>
          <w:szCs w:val="28"/>
          <w:lang w:val="uk-UA"/>
        </w:rPr>
        <w:t>)</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seductively looking woman;</w:t>
      </w:r>
      <w:r w:rsidRPr="00684279">
        <w:rPr>
          <w:rFonts w:ascii="Times New Roman" w:hAnsi="Times New Roman"/>
          <w:i/>
          <w:sz w:val="28"/>
          <w:szCs w:val="28"/>
          <w:lang w:val="uk-UA"/>
        </w:rPr>
        <w:t xml:space="preserve"> </w:t>
      </w:r>
      <w:r w:rsidRPr="00684279">
        <w:rPr>
          <w:rFonts w:ascii="Times New Roman" w:hAnsi="Times New Roman"/>
          <w:sz w:val="28"/>
          <w:szCs w:val="28"/>
          <w:lang w:val="en-US"/>
        </w:rPr>
        <w:t>4</w:t>
      </w:r>
      <w:r w:rsidRPr="00684279">
        <w:rPr>
          <w:rFonts w:ascii="Times New Roman" w:hAnsi="Times New Roman"/>
          <w:sz w:val="28"/>
          <w:szCs w:val="28"/>
          <w:lang w:val="uk-UA"/>
        </w:rPr>
        <w:t>)</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prevailing style or taste;</w:t>
      </w:r>
      <w:r w:rsidRPr="00684279">
        <w:rPr>
          <w:rFonts w:ascii="Times New Roman" w:hAnsi="Times New Roman"/>
          <w:i/>
          <w:sz w:val="28"/>
          <w:szCs w:val="28"/>
          <w:lang w:val="uk-UA"/>
        </w:rPr>
        <w:t xml:space="preserve"> </w:t>
      </w:r>
      <w:r w:rsidRPr="00684279">
        <w:rPr>
          <w:rFonts w:ascii="Times New Roman" w:hAnsi="Times New Roman"/>
          <w:sz w:val="28"/>
          <w:szCs w:val="28"/>
          <w:lang w:val="uk-UA"/>
        </w:rPr>
        <w:t>5)</w:t>
      </w:r>
      <w:r w:rsidRPr="00684279">
        <w:rPr>
          <w:rFonts w:ascii="Times New Roman" w:hAnsi="Times New Roman"/>
          <w:i/>
          <w:sz w:val="28"/>
          <w:szCs w:val="28"/>
          <w:lang w:val="uk-UA"/>
        </w:rPr>
        <w:t> </w:t>
      </w:r>
      <w:r w:rsidRPr="00684279">
        <w:rPr>
          <w:rFonts w:ascii="Times New Roman" w:hAnsi="Times New Roman"/>
          <w:i/>
          <w:sz w:val="28"/>
          <w:szCs w:val="28"/>
          <w:lang w:val="en-US"/>
        </w:rPr>
        <w:t>particular advantage: One of the beauties of this medicine is the freedom from aftereffects;</w:t>
      </w:r>
      <w:r w:rsidRPr="00684279">
        <w:rPr>
          <w:rFonts w:ascii="Times New Roman" w:hAnsi="Times New Roman"/>
          <w:i/>
          <w:sz w:val="28"/>
          <w:szCs w:val="28"/>
          <w:lang w:val="uk-UA"/>
        </w:rPr>
        <w:t xml:space="preserve"> </w:t>
      </w:r>
      <w:r w:rsidRPr="00684279">
        <w:rPr>
          <w:rFonts w:ascii="Times New Roman" w:hAnsi="Times New Roman"/>
          <w:sz w:val="28"/>
          <w:szCs w:val="28"/>
          <w:lang w:val="uk-UA"/>
        </w:rPr>
        <w:t>6)</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 xml:space="preserve">something extraordinary: My sunburn was a real beauty; </w:t>
      </w:r>
      <w:r w:rsidRPr="00684279">
        <w:rPr>
          <w:rFonts w:ascii="Times New Roman" w:hAnsi="Times New Roman"/>
          <w:sz w:val="28"/>
          <w:szCs w:val="28"/>
          <w:lang w:val="uk-UA"/>
        </w:rPr>
        <w:t>7)</w:t>
      </w:r>
      <w:r w:rsidRPr="00684279">
        <w:rPr>
          <w:rFonts w:ascii="Times New Roman" w:hAnsi="Times New Roman"/>
          <w:i/>
          <w:sz w:val="28"/>
          <w:szCs w:val="28"/>
          <w:lang w:val="uk-UA"/>
        </w:rPr>
        <w:t> </w:t>
      </w:r>
      <w:r w:rsidRPr="00684279">
        <w:rPr>
          <w:rFonts w:ascii="Times New Roman" w:hAnsi="Times New Roman"/>
          <w:i/>
          <w:sz w:val="28"/>
          <w:szCs w:val="28"/>
          <w:lang w:val="en-US"/>
        </w:rPr>
        <w:t>something excellent of its kind: My old car was a beauty;</w:t>
      </w:r>
      <w:r w:rsidRPr="00684279">
        <w:rPr>
          <w:rFonts w:ascii="Times New Roman" w:hAnsi="Times New Roman"/>
          <w:i/>
          <w:sz w:val="28"/>
          <w:szCs w:val="28"/>
          <w:lang w:val="uk-UA"/>
        </w:rPr>
        <w:t xml:space="preserve"> </w:t>
      </w:r>
      <w:r w:rsidRPr="00684279">
        <w:rPr>
          <w:rFonts w:ascii="Times New Roman" w:hAnsi="Times New Roman"/>
          <w:sz w:val="28"/>
          <w:szCs w:val="28"/>
          <w:lang w:val="uk-UA"/>
        </w:rPr>
        <w:t>8)</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grace;</w:t>
      </w:r>
      <w:r w:rsidRPr="00684279">
        <w:rPr>
          <w:rFonts w:ascii="Times New Roman" w:hAnsi="Times New Roman"/>
          <w:i/>
          <w:sz w:val="28"/>
          <w:szCs w:val="28"/>
          <w:lang w:val="uk-UA"/>
        </w:rPr>
        <w:t xml:space="preserve"> </w:t>
      </w:r>
      <w:r w:rsidRPr="00684279">
        <w:rPr>
          <w:rFonts w:ascii="Times New Roman" w:hAnsi="Times New Roman"/>
          <w:sz w:val="28"/>
          <w:szCs w:val="28"/>
          <w:lang w:val="uk-UA"/>
        </w:rPr>
        <w:t>9)</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charm;</w:t>
      </w:r>
      <w:r w:rsidRPr="00684279">
        <w:rPr>
          <w:rFonts w:ascii="Times New Roman" w:hAnsi="Times New Roman"/>
          <w:i/>
          <w:sz w:val="28"/>
          <w:szCs w:val="28"/>
          <w:lang w:val="uk-UA"/>
        </w:rPr>
        <w:t xml:space="preserve"> </w:t>
      </w:r>
      <w:r w:rsidRPr="00684279">
        <w:rPr>
          <w:rFonts w:ascii="Times New Roman" w:hAnsi="Times New Roman"/>
          <w:sz w:val="28"/>
          <w:szCs w:val="28"/>
          <w:lang w:val="uk-UA"/>
        </w:rPr>
        <w:t>10)</w:t>
      </w:r>
      <w:r w:rsidRPr="00684279">
        <w:rPr>
          <w:rFonts w:ascii="Times New Roman" w:hAnsi="Times New Roman"/>
          <w:i/>
          <w:sz w:val="28"/>
          <w:szCs w:val="28"/>
          <w:lang w:val="uk-UA"/>
        </w:rPr>
        <w:t> </w:t>
      </w:r>
      <w:r w:rsidRPr="00684279">
        <w:rPr>
          <w:rFonts w:ascii="Times New Roman" w:hAnsi="Times New Roman"/>
          <w:i/>
          <w:sz w:val="28"/>
          <w:szCs w:val="28"/>
          <w:lang w:val="en-US"/>
        </w:rPr>
        <w:t>something beautiful in nature</w:t>
      </w:r>
      <w:r w:rsidRPr="00684279">
        <w:rPr>
          <w:rFonts w:ascii="Times New Roman" w:hAnsi="Times New Roman"/>
          <w:sz w:val="28"/>
          <w:szCs w:val="28"/>
          <w:lang w:val="uk-UA"/>
        </w:rPr>
        <w:t xml:space="preserve"> </w:t>
      </w:r>
      <w:r w:rsidRPr="00684279">
        <w:rPr>
          <w:rFonts w:ascii="Times New Roman" w:hAnsi="Times New Roman"/>
          <w:i/>
          <w:sz w:val="28"/>
          <w:szCs w:val="28"/>
          <w:lang w:val="en-US"/>
        </w:rPr>
        <w:t>or artificial environment;</w:t>
      </w:r>
      <w:r w:rsidR="00207ADF" w:rsidRPr="00684279">
        <w:rPr>
          <w:rFonts w:ascii="Times New Roman" w:hAnsi="Times New Roman"/>
          <w:i/>
          <w:sz w:val="28"/>
          <w:szCs w:val="28"/>
          <w:lang w:val="uk-UA"/>
        </w:rPr>
        <w:t xml:space="preserve"> </w:t>
      </w:r>
      <w:r w:rsidRPr="00684279">
        <w:rPr>
          <w:rFonts w:ascii="Times New Roman" w:hAnsi="Times New Roman"/>
          <w:sz w:val="28"/>
          <w:szCs w:val="28"/>
          <w:lang w:val="uk-UA"/>
        </w:rPr>
        <w:t>1</w:t>
      </w:r>
      <w:r w:rsidRPr="00684279">
        <w:rPr>
          <w:rFonts w:ascii="Times New Roman" w:hAnsi="Times New Roman"/>
          <w:sz w:val="28"/>
          <w:szCs w:val="28"/>
          <w:lang w:val="en-US"/>
        </w:rPr>
        <w:t>1</w:t>
      </w:r>
      <w:r w:rsidRPr="00684279">
        <w:rPr>
          <w:rFonts w:ascii="Times New Roman" w:hAnsi="Times New Roman"/>
          <w:sz w:val="28"/>
          <w:szCs w:val="28"/>
          <w:lang w:val="uk-UA"/>
        </w:rPr>
        <w:t>)</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harmony of form or colour;</w:t>
      </w:r>
      <w:r w:rsidRPr="00684279">
        <w:rPr>
          <w:rFonts w:ascii="Times New Roman" w:hAnsi="Times New Roman"/>
          <w:i/>
          <w:sz w:val="28"/>
          <w:szCs w:val="28"/>
          <w:lang w:val="uk-UA"/>
        </w:rPr>
        <w:t xml:space="preserve"> </w:t>
      </w:r>
      <w:r w:rsidRPr="00684279">
        <w:rPr>
          <w:rFonts w:ascii="Times New Roman" w:hAnsi="Times New Roman"/>
          <w:sz w:val="28"/>
          <w:szCs w:val="28"/>
          <w:lang w:val="uk-UA"/>
        </w:rPr>
        <w:t>1</w:t>
      </w:r>
      <w:r w:rsidRPr="00684279">
        <w:rPr>
          <w:rFonts w:ascii="Times New Roman" w:hAnsi="Times New Roman"/>
          <w:sz w:val="28"/>
          <w:szCs w:val="28"/>
          <w:lang w:val="en-US"/>
        </w:rPr>
        <w:t>2</w:t>
      </w:r>
      <w:r w:rsidRPr="00684279">
        <w:rPr>
          <w:rFonts w:ascii="Times New Roman" w:hAnsi="Times New Roman"/>
          <w:sz w:val="28"/>
          <w:szCs w:val="28"/>
          <w:lang w:val="uk-UA"/>
        </w:rPr>
        <w:t>)</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truthfulness;</w:t>
      </w:r>
      <w:r w:rsidRPr="00684279">
        <w:rPr>
          <w:rFonts w:ascii="Times New Roman" w:hAnsi="Times New Roman"/>
          <w:i/>
          <w:sz w:val="28"/>
          <w:szCs w:val="28"/>
          <w:lang w:val="uk-UA"/>
        </w:rPr>
        <w:t xml:space="preserve"> </w:t>
      </w:r>
      <w:r w:rsidRPr="00684279">
        <w:rPr>
          <w:rFonts w:ascii="Times New Roman" w:hAnsi="Times New Roman"/>
          <w:sz w:val="28"/>
          <w:szCs w:val="28"/>
          <w:lang w:val="uk-UA"/>
        </w:rPr>
        <w:t>1</w:t>
      </w:r>
      <w:r w:rsidRPr="00684279">
        <w:rPr>
          <w:rFonts w:ascii="Times New Roman" w:hAnsi="Times New Roman"/>
          <w:sz w:val="28"/>
          <w:szCs w:val="28"/>
          <w:lang w:val="en-US"/>
        </w:rPr>
        <w:t>3</w:t>
      </w:r>
      <w:r w:rsidRPr="00684279">
        <w:rPr>
          <w:rFonts w:ascii="Times New Roman" w:hAnsi="Times New Roman"/>
          <w:sz w:val="28"/>
          <w:szCs w:val="28"/>
          <w:lang w:val="uk-UA"/>
        </w:rPr>
        <w:t>)</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originality;</w:t>
      </w:r>
      <w:r w:rsidRPr="00684279">
        <w:rPr>
          <w:rFonts w:ascii="Times New Roman" w:hAnsi="Times New Roman"/>
          <w:i/>
          <w:sz w:val="28"/>
          <w:szCs w:val="28"/>
          <w:lang w:val="uk-UA"/>
        </w:rPr>
        <w:t xml:space="preserve"> </w:t>
      </w:r>
      <w:r w:rsidRPr="00684279">
        <w:rPr>
          <w:rFonts w:ascii="Times New Roman" w:hAnsi="Times New Roman"/>
          <w:sz w:val="28"/>
          <w:szCs w:val="28"/>
          <w:lang w:val="uk-UA"/>
        </w:rPr>
        <w:t>1</w:t>
      </w:r>
      <w:r w:rsidRPr="00684279">
        <w:rPr>
          <w:rFonts w:ascii="Times New Roman" w:hAnsi="Times New Roman"/>
          <w:sz w:val="28"/>
          <w:szCs w:val="28"/>
          <w:lang w:val="en-US"/>
        </w:rPr>
        <w:t>4</w:t>
      </w:r>
      <w:r w:rsidRPr="00684279">
        <w:rPr>
          <w:rFonts w:ascii="Times New Roman" w:hAnsi="Times New Roman"/>
          <w:sz w:val="28"/>
          <w:szCs w:val="28"/>
          <w:lang w:val="uk-UA"/>
        </w:rPr>
        <w:t>)</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a fundamental quark that accounts for the existence and lifetime of upsilon particles</w:t>
      </w:r>
      <w:r w:rsidRPr="00684279">
        <w:rPr>
          <w:rFonts w:ascii="Times New Roman" w:hAnsi="Times New Roman"/>
          <w:b/>
          <w:i/>
          <w:sz w:val="28"/>
          <w:szCs w:val="28"/>
          <w:lang w:val="en-US"/>
        </w:rPr>
        <w:t>.</w:t>
      </w:r>
    </w:p>
    <w:p w:rsidR="009011FA" w:rsidRPr="00684279" w:rsidRDefault="009011FA" w:rsidP="00BD2900">
      <w:pPr>
        <w:spacing w:after="0" w:line="360" w:lineRule="auto"/>
        <w:ind w:firstLine="708"/>
        <w:jc w:val="both"/>
        <w:rPr>
          <w:rFonts w:ascii="Times New Roman" w:hAnsi="Times New Roman"/>
          <w:i/>
          <w:sz w:val="28"/>
          <w:szCs w:val="28"/>
          <w:lang w:val="uk-UA"/>
        </w:rPr>
      </w:pPr>
      <w:r w:rsidRPr="00684279">
        <w:rPr>
          <w:rFonts w:ascii="Times New Roman" w:hAnsi="Times New Roman"/>
          <w:sz w:val="28"/>
          <w:szCs w:val="28"/>
          <w:lang w:val="uk-UA"/>
        </w:rPr>
        <w:lastRenderedPageBreak/>
        <w:t xml:space="preserve">Такі компоненти семної структури лексеми </w:t>
      </w:r>
      <w:r w:rsidRPr="00684279">
        <w:rPr>
          <w:rFonts w:ascii="Times New Roman" w:hAnsi="Times New Roman"/>
          <w:i/>
          <w:sz w:val="28"/>
          <w:szCs w:val="28"/>
          <w:lang w:val="en-US"/>
        </w:rPr>
        <w:t>beauty</w:t>
      </w:r>
      <w:r w:rsidRPr="00684279">
        <w:rPr>
          <w:rFonts w:ascii="Times New Roman" w:hAnsi="Times New Roman"/>
          <w:sz w:val="28"/>
          <w:szCs w:val="28"/>
          <w:lang w:val="uk-UA"/>
        </w:rPr>
        <w:t xml:space="preserve"> як </w:t>
      </w:r>
      <w:r w:rsidRPr="00684279">
        <w:rPr>
          <w:rFonts w:ascii="Times New Roman" w:hAnsi="Times New Roman"/>
          <w:i/>
          <w:sz w:val="28"/>
          <w:szCs w:val="28"/>
          <w:lang w:val="en-US"/>
        </w:rPr>
        <w:t>a</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quality</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that</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gives</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pleasure</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to</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senses</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or</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mind</w:t>
      </w:r>
      <w:r w:rsidRPr="00684279">
        <w:rPr>
          <w:rFonts w:ascii="Times New Roman" w:hAnsi="Times New Roman"/>
          <w:sz w:val="28"/>
          <w:szCs w:val="28"/>
          <w:lang w:val="uk-UA"/>
        </w:rPr>
        <w:t>,</w:t>
      </w:r>
      <w:r w:rsidRPr="00684279">
        <w:rPr>
          <w:rFonts w:ascii="Times New Roman" w:hAnsi="Times New Roman"/>
          <w:smallCaps/>
          <w:sz w:val="28"/>
          <w:szCs w:val="28"/>
          <w:lang w:val="uk-UA"/>
        </w:rPr>
        <w:t xml:space="preserve"> </w:t>
      </w:r>
      <w:r w:rsidRPr="00684279">
        <w:rPr>
          <w:rFonts w:ascii="Times New Roman" w:hAnsi="Times New Roman"/>
          <w:i/>
          <w:sz w:val="28"/>
          <w:szCs w:val="28"/>
          <w:lang w:val="en-US"/>
        </w:rPr>
        <w:t>beautiful</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woman</w:t>
      </w:r>
      <w:r w:rsidRPr="00684279">
        <w:rPr>
          <w:rFonts w:ascii="Times New Roman" w:hAnsi="Times New Roman"/>
          <w:sz w:val="28"/>
          <w:szCs w:val="28"/>
          <w:lang w:val="uk-UA"/>
        </w:rPr>
        <w:t>,</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something</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beautiful</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in</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nature</w:t>
      </w:r>
      <w:r w:rsidRPr="00684279">
        <w:rPr>
          <w:rFonts w:ascii="Times New Roman" w:hAnsi="Times New Roman"/>
          <w:sz w:val="28"/>
          <w:szCs w:val="28"/>
          <w:lang w:val="uk-UA"/>
        </w:rPr>
        <w:t xml:space="preserve"> </w:t>
      </w:r>
      <w:r w:rsidRPr="00684279">
        <w:rPr>
          <w:rFonts w:ascii="Times New Roman" w:hAnsi="Times New Roman"/>
          <w:i/>
          <w:sz w:val="28"/>
          <w:szCs w:val="28"/>
          <w:lang w:val="en-US"/>
        </w:rPr>
        <w:t>or</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artificial</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environment</w:t>
      </w:r>
      <w:r w:rsidRPr="00684279">
        <w:rPr>
          <w:rFonts w:ascii="Times New Roman" w:hAnsi="Times New Roman"/>
          <w:smallCaps/>
          <w:sz w:val="28"/>
          <w:szCs w:val="28"/>
          <w:lang w:val="uk-UA"/>
        </w:rPr>
        <w:t xml:space="preserve"> </w:t>
      </w:r>
      <w:r w:rsidRPr="00684279">
        <w:rPr>
          <w:rFonts w:ascii="Times New Roman" w:hAnsi="Times New Roman"/>
          <w:sz w:val="28"/>
          <w:szCs w:val="28"/>
          <w:lang w:val="uk-UA"/>
        </w:rPr>
        <w:t>є домінантними та інтегральним</w:t>
      </w:r>
      <w:r w:rsidR="004E5355" w:rsidRPr="00684279">
        <w:rPr>
          <w:rFonts w:ascii="Times New Roman" w:hAnsi="Times New Roman"/>
          <w:sz w:val="28"/>
          <w:szCs w:val="28"/>
          <w:lang w:val="uk-UA"/>
        </w:rPr>
        <w:t>и</w:t>
      </w:r>
      <w:r w:rsidRPr="00684279">
        <w:rPr>
          <w:rFonts w:ascii="Times New Roman" w:hAnsi="Times New Roman"/>
          <w:sz w:val="28"/>
          <w:szCs w:val="28"/>
          <w:lang w:val="uk-UA"/>
        </w:rPr>
        <w:t xml:space="preserve"> стосовно інших. Так, сема </w:t>
      </w:r>
      <w:r w:rsidRPr="00684279">
        <w:rPr>
          <w:rFonts w:ascii="Times New Roman" w:hAnsi="Times New Roman"/>
          <w:i/>
          <w:sz w:val="28"/>
          <w:szCs w:val="28"/>
          <w:lang w:val="en-US"/>
        </w:rPr>
        <w:t>a</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quality</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that</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gives</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pleasure</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to</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senses</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or</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mind</w:t>
      </w:r>
      <w:r w:rsidRPr="00684279">
        <w:rPr>
          <w:rFonts w:ascii="Times New Roman" w:hAnsi="Times New Roman"/>
          <w:sz w:val="28"/>
          <w:szCs w:val="28"/>
          <w:lang w:val="uk-UA"/>
        </w:rPr>
        <w:t>, наприклад, включатиме в себе такі елементи</w:t>
      </w:r>
      <w:r w:rsidR="000E4FA0" w:rsidRPr="00684279">
        <w:rPr>
          <w:rFonts w:ascii="Times New Roman" w:hAnsi="Times New Roman"/>
          <w:sz w:val="28"/>
          <w:szCs w:val="28"/>
          <w:lang w:val="uk-UA"/>
        </w:rPr>
        <w:t>,</w:t>
      </w:r>
      <w:r w:rsidRPr="00684279">
        <w:rPr>
          <w:rFonts w:ascii="Times New Roman" w:hAnsi="Times New Roman"/>
          <w:sz w:val="28"/>
          <w:szCs w:val="28"/>
          <w:lang w:val="uk-UA"/>
        </w:rPr>
        <w:t xml:space="preserve"> як</w:t>
      </w:r>
      <w:r w:rsidR="000E4FA0"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i/>
          <w:sz w:val="28"/>
          <w:szCs w:val="28"/>
          <w:lang w:val="en-US"/>
        </w:rPr>
        <w:t>grace</w:t>
      </w:r>
      <w:r w:rsidRPr="00684279">
        <w:rPr>
          <w:rFonts w:ascii="Times New Roman" w:hAnsi="Times New Roman"/>
          <w:sz w:val="28"/>
          <w:szCs w:val="28"/>
          <w:lang w:val="uk-UA"/>
        </w:rPr>
        <w:t>,</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charm</w:t>
      </w:r>
      <w:r w:rsidRPr="00684279">
        <w:rPr>
          <w:rFonts w:ascii="Times New Roman" w:hAnsi="Times New Roman"/>
          <w:sz w:val="28"/>
          <w:szCs w:val="28"/>
          <w:lang w:val="uk-UA"/>
        </w:rPr>
        <w:t>,</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originality</w:t>
      </w:r>
      <w:r w:rsidRPr="00684279">
        <w:rPr>
          <w:rFonts w:ascii="Times New Roman" w:hAnsi="Times New Roman"/>
          <w:sz w:val="28"/>
          <w:szCs w:val="28"/>
          <w:lang w:val="uk-UA"/>
        </w:rPr>
        <w:t xml:space="preserve">, </w:t>
      </w:r>
      <w:r w:rsidRPr="00684279">
        <w:rPr>
          <w:rFonts w:ascii="Times New Roman" w:hAnsi="Times New Roman"/>
          <w:i/>
          <w:sz w:val="28"/>
          <w:szCs w:val="28"/>
          <w:lang w:val="en-US"/>
        </w:rPr>
        <w:t>truthfulness</w:t>
      </w:r>
      <w:r w:rsidRPr="00684279">
        <w:rPr>
          <w:rFonts w:ascii="Times New Roman" w:hAnsi="Times New Roman"/>
          <w:sz w:val="28"/>
          <w:szCs w:val="28"/>
          <w:lang w:val="uk-UA"/>
        </w:rPr>
        <w:t xml:space="preserve">. Сема </w:t>
      </w:r>
      <w:r w:rsidRPr="00684279">
        <w:rPr>
          <w:rFonts w:ascii="Times New Roman" w:hAnsi="Times New Roman"/>
          <w:i/>
          <w:sz w:val="28"/>
          <w:szCs w:val="28"/>
          <w:lang w:val="en-US"/>
        </w:rPr>
        <w:t>beautiful</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woman</w:t>
      </w:r>
      <w:r w:rsidRPr="00684279">
        <w:rPr>
          <w:rFonts w:ascii="Times New Roman" w:hAnsi="Times New Roman"/>
          <w:sz w:val="28"/>
          <w:szCs w:val="28"/>
          <w:lang w:val="uk-UA"/>
        </w:rPr>
        <w:t xml:space="preserve"> об’єднує в своїй структурі сему </w:t>
      </w:r>
      <w:r w:rsidRPr="00684279">
        <w:rPr>
          <w:rFonts w:ascii="Times New Roman" w:hAnsi="Times New Roman"/>
          <w:i/>
          <w:sz w:val="28"/>
          <w:szCs w:val="28"/>
          <w:lang w:val="en-US"/>
        </w:rPr>
        <w:t>seductively</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looking</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woman</w:t>
      </w:r>
      <w:r w:rsidRPr="00684279">
        <w:rPr>
          <w:rFonts w:ascii="Times New Roman" w:hAnsi="Times New Roman"/>
          <w:sz w:val="28"/>
          <w:szCs w:val="28"/>
          <w:lang w:val="uk-UA"/>
        </w:rPr>
        <w:t xml:space="preserve">. Сема </w:t>
      </w:r>
      <w:r w:rsidRPr="00684279">
        <w:rPr>
          <w:rFonts w:ascii="Times New Roman" w:hAnsi="Times New Roman"/>
          <w:i/>
          <w:sz w:val="28"/>
          <w:szCs w:val="28"/>
          <w:lang w:val="en-US"/>
        </w:rPr>
        <w:t>something beautiful in nature</w:t>
      </w:r>
      <w:r w:rsidRPr="00684279">
        <w:rPr>
          <w:rFonts w:ascii="Times New Roman" w:hAnsi="Times New Roman"/>
          <w:sz w:val="28"/>
          <w:szCs w:val="28"/>
          <w:lang w:val="uk-UA"/>
        </w:rPr>
        <w:t xml:space="preserve"> </w:t>
      </w:r>
      <w:r w:rsidRPr="00684279">
        <w:rPr>
          <w:rFonts w:ascii="Times New Roman" w:hAnsi="Times New Roman"/>
          <w:i/>
          <w:sz w:val="28"/>
          <w:szCs w:val="28"/>
          <w:lang w:val="en-US"/>
        </w:rPr>
        <w:t>or artificial environment</w:t>
      </w:r>
      <w:r w:rsidRPr="00684279">
        <w:rPr>
          <w:rFonts w:ascii="Times New Roman" w:hAnsi="Times New Roman"/>
          <w:sz w:val="28"/>
          <w:szCs w:val="28"/>
          <w:lang w:val="uk-UA"/>
        </w:rPr>
        <w:t xml:space="preserve"> охоплює </w:t>
      </w:r>
      <w:r w:rsidRPr="00684279">
        <w:rPr>
          <w:rFonts w:ascii="Times New Roman" w:hAnsi="Times New Roman"/>
          <w:i/>
          <w:sz w:val="28"/>
          <w:szCs w:val="28"/>
          <w:lang w:val="en-US"/>
        </w:rPr>
        <w:t>harmony of form or colour</w:t>
      </w:r>
      <w:r w:rsidRPr="00684279">
        <w:rPr>
          <w:rFonts w:ascii="Times New Roman" w:hAnsi="Times New Roman"/>
          <w:sz w:val="28"/>
          <w:szCs w:val="28"/>
          <w:lang w:val="uk-UA"/>
        </w:rPr>
        <w:t xml:space="preserve">, </w:t>
      </w:r>
      <w:r w:rsidRPr="00684279">
        <w:rPr>
          <w:rFonts w:ascii="Times New Roman" w:hAnsi="Times New Roman"/>
          <w:i/>
          <w:sz w:val="28"/>
          <w:szCs w:val="28"/>
          <w:lang w:val="en-US"/>
        </w:rPr>
        <w:t>a fundamental quark that accounts for the existence and lifetime of upsilon particles</w:t>
      </w:r>
      <w:r w:rsidRPr="00684279">
        <w:rPr>
          <w:rFonts w:ascii="Times New Roman" w:hAnsi="Times New Roman"/>
          <w:i/>
          <w:sz w:val="28"/>
          <w:szCs w:val="28"/>
          <w:lang w:val="uk-UA"/>
        </w:rPr>
        <w:t>.</w:t>
      </w:r>
      <w:r w:rsidRPr="00684279">
        <w:rPr>
          <w:rFonts w:ascii="Times New Roman" w:hAnsi="Times New Roman"/>
          <w:sz w:val="28"/>
          <w:szCs w:val="28"/>
          <w:lang w:val="uk-UA"/>
        </w:rPr>
        <w:t xml:space="preserve"> Зрозуміло, що репрезентація вищезазначених підсем у структурі лексикографічного значення лексеми </w:t>
      </w:r>
      <w:r w:rsidRPr="00684279">
        <w:rPr>
          <w:rFonts w:ascii="Times New Roman" w:hAnsi="Times New Roman"/>
          <w:i/>
          <w:sz w:val="28"/>
          <w:szCs w:val="28"/>
          <w:lang w:val="uk-UA"/>
        </w:rPr>
        <w:t>веautу</w:t>
      </w:r>
      <w:r w:rsidRPr="00684279">
        <w:rPr>
          <w:rFonts w:ascii="Times New Roman" w:hAnsi="Times New Roman"/>
          <w:sz w:val="28"/>
          <w:szCs w:val="28"/>
          <w:lang w:val="uk-UA"/>
        </w:rPr>
        <w:t xml:space="preserve"> варіюватиметься. Так, сему </w:t>
      </w:r>
      <w:r w:rsidRPr="00684279">
        <w:rPr>
          <w:rFonts w:ascii="Times New Roman" w:hAnsi="Times New Roman"/>
          <w:i/>
          <w:sz w:val="28"/>
          <w:szCs w:val="28"/>
          <w:lang w:val="en-US"/>
        </w:rPr>
        <w:t>a</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fundamental</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quark</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that</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accounts</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for</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the</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existence</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and</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lifetime</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of</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upsilon</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particles</w:t>
      </w:r>
      <w:r w:rsidRPr="00684279">
        <w:rPr>
          <w:rFonts w:ascii="Times New Roman" w:hAnsi="Times New Roman"/>
          <w:sz w:val="28"/>
          <w:szCs w:val="28"/>
          <w:lang w:val="uk-UA"/>
        </w:rPr>
        <w:t xml:space="preserve"> виявлено у двох, тоді як семи </w:t>
      </w:r>
      <w:r w:rsidRPr="00684279">
        <w:rPr>
          <w:rFonts w:ascii="Times New Roman" w:hAnsi="Times New Roman"/>
          <w:i/>
          <w:sz w:val="28"/>
          <w:szCs w:val="28"/>
          <w:lang w:val="en-US"/>
        </w:rPr>
        <w:t>grace</w:t>
      </w:r>
      <w:r w:rsidRPr="00684279">
        <w:rPr>
          <w:rFonts w:ascii="Times New Roman" w:hAnsi="Times New Roman"/>
          <w:i/>
          <w:sz w:val="28"/>
          <w:szCs w:val="28"/>
          <w:lang w:val="uk-UA"/>
        </w:rPr>
        <w:t xml:space="preserve"> </w:t>
      </w:r>
      <w:r w:rsidRPr="00684279">
        <w:rPr>
          <w:rFonts w:ascii="Times New Roman" w:hAnsi="Times New Roman"/>
          <w:sz w:val="28"/>
          <w:szCs w:val="28"/>
          <w:lang w:val="uk-UA"/>
        </w:rPr>
        <w:t>та</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charm</w:t>
      </w:r>
      <w:r w:rsidRPr="00684279">
        <w:rPr>
          <w:rFonts w:ascii="Times New Roman" w:hAnsi="Times New Roman"/>
          <w:sz w:val="28"/>
          <w:szCs w:val="28"/>
          <w:lang w:val="uk-UA"/>
        </w:rPr>
        <w:t xml:space="preserve"> </w:t>
      </w:r>
      <w:r w:rsidR="000E4FA0" w:rsidRPr="00684279">
        <w:rPr>
          <w:rFonts w:ascii="Times New Roman" w:hAnsi="Times New Roman"/>
          <w:sz w:val="28"/>
          <w:szCs w:val="28"/>
          <w:lang w:val="uk-UA"/>
        </w:rPr>
        <w:t xml:space="preserve">– </w:t>
      </w:r>
      <w:r w:rsidRPr="00684279">
        <w:rPr>
          <w:rFonts w:ascii="Times New Roman" w:hAnsi="Times New Roman"/>
          <w:sz w:val="28"/>
          <w:szCs w:val="28"/>
          <w:lang w:val="uk-UA"/>
        </w:rPr>
        <w:t>у восьми лексикографічних джерелах.</w:t>
      </w:r>
    </w:p>
    <w:p w:rsidR="009011FA" w:rsidRPr="00684279" w:rsidRDefault="009011FA" w:rsidP="007918B9">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Деякі семи не є центральними, однак посідають важливе місце у семній структурі лексеми </w:t>
      </w:r>
      <w:r w:rsidRPr="00684279">
        <w:rPr>
          <w:rFonts w:ascii="Times New Roman" w:hAnsi="Times New Roman"/>
          <w:i/>
          <w:sz w:val="28"/>
          <w:szCs w:val="28"/>
          <w:lang w:val="en-US"/>
        </w:rPr>
        <w:t>beauty</w:t>
      </w:r>
      <w:r w:rsidRPr="00684279">
        <w:rPr>
          <w:rFonts w:ascii="Times New Roman" w:hAnsi="Times New Roman"/>
          <w:sz w:val="28"/>
          <w:szCs w:val="28"/>
          <w:lang w:val="uk-UA"/>
        </w:rPr>
        <w:t xml:space="preserve"> та широко репрезентуються у проаналізованих лексикографічних джерелах:</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prevailing</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style</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or</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taste</w:t>
      </w:r>
      <w:r w:rsidRPr="00684279">
        <w:rPr>
          <w:rFonts w:ascii="Times New Roman" w:hAnsi="Times New Roman"/>
          <w:sz w:val="28"/>
          <w:szCs w:val="28"/>
          <w:lang w:val="uk-UA"/>
        </w:rPr>
        <w:t>;</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particular</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advantage</w:t>
      </w:r>
      <w:r w:rsidRPr="00684279">
        <w:rPr>
          <w:rFonts w:ascii="Times New Roman" w:hAnsi="Times New Roman"/>
          <w:sz w:val="28"/>
          <w:szCs w:val="28"/>
          <w:lang w:val="uk-UA"/>
        </w:rPr>
        <w:t>;</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something</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extraordinary</w:t>
      </w:r>
      <w:r w:rsidRPr="00684279">
        <w:rPr>
          <w:rFonts w:ascii="Times New Roman" w:hAnsi="Times New Roman"/>
          <w:sz w:val="28"/>
          <w:szCs w:val="28"/>
          <w:lang w:val="uk-UA"/>
        </w:rPr>
        <w:t xml:space="preserve">; </w:t>
      </w:r>
      <w:r w:rsidRPr="00684279">
        <w:rPr>
          <w:rFonts w:ascii="Times New Roman" w:hAnsi="Times New Roman"/>
          <w:i/>
          <w:sz w:val="28"/>
          <w:szCs w:val="28"/>
          <w:lang w:val="en-US"/>
        </w:rPr>
        <w:t>something</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excellent</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of</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its</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kind</w:t>
      </w:r>
      <w:r w:rsidRPr="00684279">
        <w:rPr>
          <w:rFonts w:ascii="Times New Roman" w:hAnsi="Times New Roman"/>
          <w:sz w:val="28"/>
          <w:szCs w:val="28"/>
          <w:lang w:val="uk-UA"/>
        </w:rPr>
        <w:t xml:space="preserve">. </w:t>
      </w:r>
    </w:p>
    <w:p w:rsidR="009011FA" w:rsidRPr="00684279" w:rsidRDefault="009011FA" w:rsidP="007918B9">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Графічно </w:t>
      </w:r>
      <w:r w:rsidR="000E1367" w:rsidRPr="00684279">
        <w:rPr>
          <w:rFonts w:ascii="Times New Roman" w:hAnsi="Times New Roman"/>
          <w:sz w:val="28"/>
          <w:szCs w:val="28"/>
          <w:lang w:val="uk-UA"/>
        </w:rPr>
        <w:t>це може бути представлено</w:t>
      </w:r>
      <w:r w:rsidRPr="00684279">
        <w:rPr>
          <w:rFonts w:ascii="Times New Roman" w:hAnsi="Times New Roman"/>
          <w:sz w:val="28"/>
          <w:szCs w:val="28"/>
          <w:lang w:val="uk-UA"/>
        </w:rPr>
        <w:t xml:space="preserve"> таким чином:</w:t>
      </w:r>
    </w:p>
    <w:p w:rsidR="009011FA" w:rsidRPr="00684279" w:rsidRDefault="003750F0" w:rsidP="00BD2900">
      <w:pPr>
        <w:spacing w:after="0" w:line="360" w:lineRule="auto"/>
        <w:jc w:val="center"/>
        <w:rPr>
          <w:rFonts w:ascii="Times New Roman" w:hAnsi="Times New Roman"/>
          <w:b/>
          <w:i/>
          <w:sz w:val="28"/>
          <w:szCs w:val="28"/>
          <w:lang w:val="uk-UA"/>
        </w:rPr>
      </w:pPr>
      <w:r w:rsidRPr="00684279">
        <w:rPr>
          <w:rFonts w:ascii="Times New Roman" w:hAnsi="Times New Roman"/>
          <w:b/>
          <w:i/>
          <w:noProof/>
          <w:sz w:val="28"/>
          <w:szCs w:val="28"/>
          <w:lang w:val="uk-UA" w:eastAsia="uk-UA"/>
        </w:rPr>
        <w:drawing>
          <wp:inline distT="0" distB="0" distL="0" distR="0">
            <wp:extent cx="4547870" cy="1837055"/>
            <wp:effectExtent l="19050" t="0" r="5080" b="0"/>
            <wp:docPr id="589" name="Рисунок 6" descr="Описание: Описание: C:\Documents and Settings\TITAN\Рабочий стол\Діаграма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Описание: Описание: C:\Documents and Settings\TITAN\Рабочий стол\Діаграма1.jpeg"/>
                    <pic:cNvPicPr>
                      <a:picLocks noChangeAspect="1" noChangeArrowheads="1"/>
                    </pic:cNvPicPr>
                  </pic:nvPicPr>
                  <pic:blipFill>
                    <a:blip r:embed="rId14"/>
                    <a:srcRect/>
                    <a:stretch>
                      <a:fillRect/>
                    </a:stretch>
                  </pic:blipFill>
                  <pic:spPr bwMode="auto">
                    <a:xfrm>
                      <a:off x="0" y="0"/>
                      <a:ext cx="4547870" cy="1837055"/>
                    </a:xfrm>
                    <a:prstGeom prst="rect">
                      <a:avLst/>
                    </a:prstGeom>
                    <a:noFill/>
                    <a:ln w="9525">
                      <a:noFill/>
                      <a:miter lim="800000"/>
                      <a:headEnd/>
                      <a:tailEnd/>
                    </a:ln>
                  </pic:spPr>
                </pic:pic>
              </a:graphicData>
            </a:graphic>
          </wp:inline>
        </w:drawing>
      </w:r>
    </w:p>
    <w:p w:rsidR="009011FA" w:rsidRPr="00684279" w:rsidRDefault="00207ADF" w:rsidP="00BD2900">
      <w:pPr>
        <w:spacing w:after="0" w:line="360" w:lineRule="auto"/>
        <w:jc w:val="center"/>
        <w:rPr>
          <w:rFonts w:ascii="Times New Roman" w:hAnsi="Times New Roman"/>
          <w:i/>
          <w:sz w:val="28"/>
          <w:szCs w:val="28"/>
          <w:lang w:val="uk-UA"/>
        </w:rPr>
      </w:pPr>
      <w:r w:rsidRPr="00684279">
        <w:rPr>
          <w:rFonts w:ascii="Times New Roman" w:hAnsi="Times New Roman"/>
          <w:i/>
          <w:sz w:val="28"/>
          <w:szCs w:val="28"/>
          <w:lang w:val="uk-UA"/>
        </w:rPr>
        <w:t xml:space="preserve"> </w:t>
      </w:r>
      <w:r w:rsidR="009011FA" w:rsidRPr="00684279">
        <w:rPr>
          <w:rFonts w:ascii="Times New Roman" w:hAnsi="Times New Roman"/>
          <w:sz w:val="28"/>
          <w:szCs w:val="28"/>
          <w:lang w:val="uk-UA"/>
        </w:rPr>
        <w:t xml:space="preserve">Рис. 4.1. Семна структура лексеми </w:t>
      </w:r>
      <w:r w:rsidR="009011FA" w:rsidRPr="00684279">
        <w:rPr>
          <w:rFonts w:ascii="Times New Roman" w:hAnsi="Times New Roman"/>
          <w:i/>
          <w:sz w:val="28"/>
          <w:szCs w:val="28"/>
          <w:lang w:val="en-US"/>
        </w:rPr>
        <w:t>beauty</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Відзначимо, що </w:t>
      </w:r>
      <w:r w:rsidR="000E1367" w:rsidRPr="00684279">
        <w:rPr>
          <w:rFonts w:ascii="Times New Roman" w:hAnsi="Times New Roman"/>
          <w:sz w:val="28"/>
          <w:szCs w:val="28"/>
          <w:lang w:val="uk-UA"/>
        </w:rPr>
        <w:t xml:space="preserve">семна структура лексеми </w:t>
      </w:r>
      <w:r w:rsidR="000E1367" w:rsidRPr="00684279">
        <w:rPr>
          <w:rFonts w:ascii="Times New Roman" w:hAnsi="Times New Roman"/>
          <w:i/>
          <w:sz w:val="28"/>
          <w:szCs w:val="28"/>
          <w:lang w:val="en-US"/>
        </w:rPr>
        <w:t>beauty</w:t>
      </w:r>
      <w:r w:rsidR="000E1367" w:rsidRPr="00684279">
        <w:rPr>
          <w:rFonts w:ascii="Times New Roman" w:hAnsi="Times New Roman"/>
          <w:sz w:val="28"/>
          <w:szCs w:val="28"/>
          <w:lang w:val="uk-UA"/>
        </w:rPr>
        <w:t xml:space="preserve"> </w:t>
      </w:r>
      <w:r w:rsidRPr="00684279">
        <w:rPr>
          <w:rFonts w:ascii="Times New Roman" w:hAnsi="Times New Roman"/>
          <w:sz w:val="28"/>
          <w:szCs w:val="28"/>
          <w:lang w:val="uk-UA"/>
        </w:rPr>
        <w:t>містить набір нерівнозначних за своєю питомою вагою компонентів. При цьому актуалізація тих чи інших сем відбувається у мовленні, у певному контекстному оточенні.</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Проведений семний аналіз </w:t>
      </w:r>
      <w:r w:rsidRPr="00684279">
        <w:rPr>
          <w:rFonts w:ascii="Times New Roman" w:hAnsi="Times New Roman" w:cs="TimesNewRoman"/>
          <w:sz w:val="28"/>
          <w:szCs w:val="28"/>
          <w:lang w:val="uk-UA"/>
        </w:rPr>
        <w:t xml:space="preserve">лексеми </w:t>
      </w:r>
      <w:r w:rsidRPr="00684279">
        <w:rPr>
          <w:rFonts w:ascii="Times New Roman" w:hAnsi="Times New Roman" w:cs="TimesNewRoman"/>
          <w:i/>
          <w:sz w:val="28"/>
          <w:szCs w:val="28"/>
          <w:lang w:val="en-US"/>
        </w:rPr>
        <w:t>beauty</w:t>
      </w:r>
      <w:r w:rsidRPr="00684279">
        <w:rPr>
          <w:rFonts w:ascii="Times New Roman" w:hAnsi="Times New Roman" w:cs="TimesNewRoman"/>
          <w:sz w:val="28"/>
          <w:szCs w:val="28"/>
          <w:lang w:val="uk-UA"/>
        </w:rPr>
        <w:t xml:space="preserve"> </w:t>
      </w:r>
      <w:r w:rsidRPr="00684279">
        <w:rPr>
          <w:rFonts w:ascii="Times New Roman" w:hAnsi="Times New Roman"/>
          <w:sz w:val="28"/>
          <w:szCs w:val="28"/>
          <w:lang w:val="uk-UA"/>
        </w:rPr>
        <w:t>свідчить</w:t>
      </w:r>
      <w:r w:rsidRPr="00684279">
        <w:rPr>
          <w:rFonts w:ascii="Times New Roman" w:hAnsi="Times New Roman" w:cs="TimesNewRoman"/>
          <w:sz w:val="28"/>
          <w:szCs w:val="28"/>
          <w:lang w:val="uk-UA"/>
        </w:rPr>
        <w:t xml:space="preserve">, що </w:t>
      </w:r>
      <w:r w:rsidRPr="00684279">
        <w:rPr>
          <w:rFonts w:ascii="Times New Roman" w:hAnsi="Times New Roman"/>
          <w:sz w:val="28"/>
          <w:szCs w:val="28"/>
          <w:lang w:val="uk-UA"/>
        </w:rPr>
        <w:t xml:space="preserve">концепт </w:t>
      </w:r>
      <w:r w:rsidRPr="00684279">
        <w:rPr>
          <w:rFonts w:ascii="Times New Roman" w:hAnsi="Times New Roman"/>
          <w:smallCaps/>
          <w:sz w:val="28"/>
          <w:szCs w:val="28"/>
          <w:lang w:val="uk-UA"/>
        </w:rPr>
        <w:t>beauty</w:t>
      </w:r>
      <w:r w:rsidR="00207ADF" w:rsidRPr="00684279">
        <w:rPr>
          <w:rFonts w:ascii="Times New Roman" w:hAnsi="Times New Roman"/>
          <w:smallCaps/>
          <w:sz w:val="28"/>
          <w:szCs w:val="28"/>
          <w:lang w:val="uk-UA"/>
        </w:rPr>
        <w:t xml:space="preserve"> </w:t>
      </w:r>
      <w:r w:rsidRPr="00684279">
        <w:rPr>
          <w:rFonts w:ascii="Times New Roman" w:hAnsi="Times New Roman" w:cs="TimesNewRoman"/>
          <w:sz w:val="28"/>
          <w:szCs w:val="28"/>
          <w:lang w:val="uk-UA"/>
        </w:rPr>
        <w:t xml:space="preserve">як </w:t>
      </w:r>
      <w:r w:rsidR="000E4FA0" w:rsidRPr="00684279">
        <w:rPr>
          <w:rFonts w:ascii="Times New Roman" w:hAnsi="Times New Roman" w:cs="TimesNewRoman"/>
          <w:sz w:val="28"/>
          <w:szCs w:val="28"/>
          <w:lang w:val="uk-UA"/>
        </w:rPr>
        <w:t>наявне</w:t>
      </w:r>
      <w:r w:rsidRPr="00684279">
        <w:rPr>
          <w:rFonts w:ascii="Times New Roman" w:hAnsi="Times New Roman" w:cs="TimesNewRoman"/>
          <w:sz w:val="28"/>
          <w:szCs w:val="28"/>
          <w:lang w:val="uk-UA"/>
        </w:rPr>
        <w:t xml:space="preserve"> у свідомості носіїв англійської мови сукупне відбиття об’єктивних і </w:t>
      </w:r>
      <w:r w:rsidRPr="00684279">
        <w:rPr>
          <w:rFonts w:ascii="Times New Roman" w:hAnsi="Times New Roman" w:cs="TimesNewRoman"/>
          <w:sz w:val="28"/>
          <w:szCs w:val="28"/>
          <w:lang w:val="uk-UA"/>
        </w:rPr>
        <w:lastRenderedPageBreak/>
        <w:t xml:space="preserve">суб’єктивних характеристик краси, маніфестується у семантиці лексеми </w:t>
      </w:r>
      <w:r w:rsidRPr="00684279">
        <w:rPr>
          <w:rFonts w:ascii="Times New Roman" w:hAnsi="Times New Roman" w:cs="TimesNewRoman"/>
          <w:i/>
          <w:sz w:val="28"/>
          <w:szCs w:val="28"/>
          <w:lang w:val="en-US"/>
        </w:rPr>
        <w:t>beauty</w:t>
      </w:r>
      <w:r w:rsidRPr="00684279">
        <w:rPr>
          <w:rFonts w:ascii="Times New Roman" w:hAnsi="Times New Roman" w:cs="TimesNewRoman"/>
          <w:sz w:val="28"/>
          <w:szCs w:val="28"/>
          <w:lang w:val="uk-UA"/>
        </w:rPr>
        <w:t xml:space="preserve">, оскільки саме семи виступають тими змістовими, конкретними та високоінформативними конструктивними одиницями, що утворюють ієрархічні структури. Семна структура лексеми </w:t>
      </w:r>
      <w:r w:rsidRPr="00684279">
        <w:rPr>
          <w:rFonts w:ascii="Times New Roman" w:hAnsi="Times New Roman" w:cs="TimesNewRoman"/>
          <w:i/>
          <w:sz w:val="28"/>
          <w:szCs w:val="28"/>
          <w:lang w:val="en-US"/>
        </w:rPr>
        <w:t>beauty</w:t>
      </w:r>
      <w:r w:rsidRPr="00684279">
        <w:rPr>
          <w:rFonts w:ascii="Times New Roman" w:hAnsi="Times New Roman" w:cs="TimesNewRoman"/>
          <w:sz w:val="28"/>
          <w:szCs w:val="28"/>
          <w:lang w:val="uk-UA"/>
        </w:rPr>
        <w:t xml:space="preserve"> утворена низкою центральних та периферійних елементів, які послідовно та логічно відображають структуру та функціонування </w:t>
      </w:r>
      <w:r w:rsidRPr="00684279">
        <w:rPr>
          <w:rFonts w:ascii="Times New Roman" w:hAnsi="Times New Roman"/>
          <w:sz w:val="28"/>
          <w:szCs w:val="28"/>
          <w:lang w:val="uk-UA"/>
        </w:rPr>
        <w:t xml:space="preserve">концепту </w:t>
      </w:r>
      <w:r w:rsidRPr="00684279">
        <w:rPr>
          <w:rFonts w:ascii="Times New Roman" w:hAnsi="Times New Roman"/>
          <w:smallCaps/>
          <w:sz w:val="28"/>
          <w:szCs w:val="28"/>
          <w:lang w:val="uk-UA"/>
        </w:rPr>
        <w:t>beauty</w:t>
      </w:r>
      <w:r w:rsidRPr="00684279">
        <w:rPr>
          <w:rFonts w:ascii="Times New Roman" w:hAnsi="Times New Roman" w:cs="TimesNewRoman"/>
          <w:sz w:val="28"/>
          <w:szCs w:val="28"/>
          <w:lang w:val="uk-UA"/>
        </w:rPr>
        <w:t xml:space="preserve"> </w:t>
      </w:r>
      <w:r w:rsidRPr="00684279">
        <w:rPr>
          <w:rFonts w:ascii="Times New Roman" w:hAnsi="Times New Roman"/>
          <w:sz w:val="28"/>
          <w:szCs w:val="28"/>
          <w:lang w:val="uk-UA"/>
        </w:rPr>
        <w:t>у свідомості носіїв англійської мови. Сфери ж його прояву складають розгалужену мережу, яка охоплює і природу, і штучне середовище, і таке абстрактне поняття</w:t>
      </w:r>
      <w:r w:rsidR="003A0EDA" w:rsidRPr="00684279">
        <w:rPr>
          <w:rFonts w:ascii="Times New Roman" w:hAnsi="Times New Roman"/>
          <w:sz w:val="28"/>
          <w:szCs w:val="28"/>
          <w:lang w:val="uk-UA"/>
        </w:rPr>
        <w:t>,</w:t>
      </w:r>
      <w:r w:rsidRPr="00684279">
        <w:rPr>
          <w:rFonts w:ascii="Times New Roman" w:hAnsi="Times New Roman"/>
          <w:sz w:val="28"/>
          <w:szCs w:val="28"/>
          <w:lang w:val="uk-UA"/>
        </w:rPr>
        <w:t xml:space="preserve"> як перевага, навіть виражається у термінології точних наук (</w:t>
      </w:r>
      <w:r w:rsidRPr="00684279">
        <w:rPr>
          <w:rFonts w:ascii="Times New Roman" w:hAnsi="Times New Roman"/>
          <w:i/>
          <w:sz w:val="28"/>
          <w:szCs w:val="28"/>
          <w:lang w:val="en-US"/>
        </w:rPr>
        <w:t>a</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fundamental</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quark</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that</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accounts</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for</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the</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existence</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and</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lifetime</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of</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upsilon</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particles</w:t>
      </w:r>
      <w:r w:rsidRPr="00684279">
        <w:rPr>
          <w:rFonts w:ascii="Times New Roman" w:hAnsi="Times New Roman"/>
          <w:sz w:val="28"/>
          <w:szCs w:val="28"/>
          <w:lang w:val="uk-UA"/>
        </w:rPr>
        <w:t>).</w:t>
      </w:r>
      <w:r w:rsidR="00207ADF" w:rsidRPr="00684279">
        <w:rPr>
          <w:rFonts w:ascii="Times New Roman" w:hAnsi="Times New Roman"/>
          <w:sz w:val="28"/>
          <w:szCs w:val="28"/>
          <w:lang w:val="uk-UA"/>
        </w:rPr>
        <w:t xml:space="preserve"> </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Когнітивна ознака </w:t>
      </w:r>
      <w:r w:rsidRPr="00684279">
        <w:rPr>
          <w:rFonts w:ascii="Times New Roman" w:hAnsi="Times New Roman"/>
          <w:i/>
          <w:sz w:val="28"/>
          <w:szCs w:val="28"/>
          <w:lang w:val="uk-UA"/>
        </w:rPr>
        <w:t>носії</w:t>
      </w:r>
      <w:r w:rsidRPr="00684279">
        <w:rPr>
          <w:rFonts w:ascii="Times New Roman" w:hAnsi="Times New Roman"/>
          <w:sz w:val="28"/>
          <w:szCs w:val="28"/>
          <w:lang w:val="uk-UA"/>
        </w:rPr>
        <w:t xml:space="preserve"> репрезентується такими елементами: </w:t>
      </w:r>
      <w:r w:rsidRPr="00684279">
        <w:rPr>
          <w:rFonts w:ascii="Times New Roman" w:hAnsi="Times New Roman"/>
          <w:i/>
          <w:sz w:val="28"/>
          <w:szCs w:val="28"/>
          <w:lang w:val="en-US"/>
        </w:rPr>
        <w:t>beautiful</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woman</w:t>
      </w:r>
      <w:r w:rsidRPr="00684279">
        <w:rPr>
          <w:rFonts w:ascii="Times New Roman" w:hAnsi="Times New Roman"/>
          <w:sz w:val="28"/>
          <w:szCs w:val="28"/>
          <w:lang w:val="uk-UA"/>
        </w:rPr>
        <w:t>,</w:t>
      </w:r>
      <w:r w:rsidRPr="00684279">
        <w:rPr>
          <w:rFonts w:ascii="Times New Roman" w:hAnsi="Times New Roman"/>
          <w:i/>
          <w:sz w:val="28"/>
          <w:szCs w:val="28"/>
          <w:lang w:val="uk-UA"/>
        </w:rPr>
        <w:t xml:space="preserve"> Miss America</w:t>
      </w:r>
      <w:r w:rsidRPr="00684279">
        <w:rPr>
          <w:rFonts w:ascii="Times New Roman" w:hAnsi="Times New Roman"/>
          <w:sz w:val="28"/>
          <w:szCs w:val="28"/>
          <w:lang w:val="uk-UA"/>
        </w:rPr>
        <w:t>,</w:t>
      </w:r>
      <w:r w:rsidRPr="00684279">
        <w:rPr>
          <w:rFonts w:ascii="Times New Roman" w:hAnsi="Times New Roman"/>
          <w:i/>
          <w:sz w:val="28"/>
          <w:szCs w:val="28"/>
          <w:lang w:val="uk-UA"/>
        </w:rPr>
        <w:t xml:space="preserve"> bathing beauty</w:t>
      </w:r>
      <w:r w:rsidRPr="00684279">
        <w:rPr>
          <w:rFonts w:ascii="Times New Roman" w:hAnsi="Times New Roman"/>
          <w:sz w:val="28"/>
          <w:szCs w:val="28"/>
          <w:lang w:val="uk-UA"/>
        </w:rPr>
        <w:t>,</w:t>
      </w:r>
      <w:r w:rsidRPr="00684279">
        <w:rPr>
          <w:rFonts w:ascii="Times New Roman" w:hAnsi="Times New Roman"/>
          <w:i/>
          <w:sz w:val="28"/>
          <w:szCs w:val="28"/>
          <w:lang w:val="uk-UA"/>
        </w:rPr>
        <w:t xml:space="preserve"> beaut</w:t>
      </w:r>
      <w:r w:rsidRPr="00684279">
        <w:rPr>
          <w:rFonts w:ascii="Times New Roman" w:hAnsi="Times New Roman"/>
          <w:sz w:val="28"/>
          <w:szCs w:val="28"/>
          <w:lang w:val="uk-UA"/>
        </w:rPr>
        <w:t>,</w:t>
      </w:r>
      <w:r w:rsidRPr="00684279">
        <w:rPr>
          <w:rFonts w:ascii="Times New Roman" w:hAnsi="Times New Roman"/>
          <w:i/>
          <w:sz w:val="28"/>
          <w:szCs w:val="28"/>
          <w:lang w:val="uk-UA"/>
        </w:rPr>
        <w:t xml:space="preserve"> English rose</w:t>
      </w:r>
      <w:r w:rsidRPr="00684279">
        <w:rPr>
          <w:rFonts w:ascii="Times New Roman" w:hAnsi="Times New Roman"/>
          <w:sz w:val="28"/>
          <w:szCs w:val="28"/>
          <w:lang w:val="uk-UA"/>
        </w:rPr>
        <w:t>,</w:t>
      </w:r>
      <w:r w:rsidRPr="00684279">
        <w:rPr>
          <w:rFonts w:ascii="Times New Roman" w:hAnsi="Times New Roman"/>
          <w:i/>
          <w:sz w:val="28"/>
          <w:szCs w:val="28"/>
          <w:lang w:val="uk-UA"/>
        </w:rPr>
        <w:t xml:space="preserve"> the belle of the ball</w:t>
      </w:r>
      <w:r w:rsidRPr="00684279">
        <w:rPr>
          <w:rFonts w:ascii="Times New Roman" w:hAnsi="Times New Roman"/>
          <w:sz w:val="28"/>
          <w:szCs w:val="28"/>
          <w:lang w:val="uk-UA"/>
        </w:rPr>
        <w:t>,</w:t>
      </w:r>
      <w:r w:rsidRPr="00684279">
        <w:rPr>
          <w:rFonts w:ascii="Times New Roman" w:hAnsi="Times New Roman"/>
          <w:i/>
          <w:sz w:val="28"/>
          <w:szCs w:val="28"/>
          <w:lang w:val="uk-UA"/>
        </w:rPr>
        <w:t xml:space="preserve"> beauty contest winner</w:t>
      </w:r>
      <w:r w:rsidRPr="00684279">
        <w:rPr>
          <w:rFonts w:ascii="Times New Roman" w:hAnsi="Times New Roman"/>
          <w:sz w:val="28"/>
          <w:szCs w:val="28"/>
          <w:lang w:val="uk-UA"/>
        </w:rPr>
        <w:t>,</w:t>
      </w:r>
      <w:r w:rsidRPr="00684279">
        <w:rPr>
          <w:rFonts w:ascii="Times New Roman" w:hAnsi="Times New Roman"/>
          <w:i/>
          <w:sz w:val="28"/>
          <w:szCs w:val="28"/>
          <w:lang w:val="uk-UA"/>
        </w:rPr>
        <w:t xml:space="preserve"> beauty queen</w:t>
      </w:r>
      <w:r w:rsidRPr="00684279">
        <w:rPr>
          <w:rFonts w:ascii="Times New Roman" w:hAnsi="Times New Roman"/>
          <w:sz w:val="28"/>
          <w:szCs w:val="28"/>
          <w:lang w:val="uk-UA"/>
        </w:rPr>
        <w:t>,</w:t>
      </w:r>
      <w:r w:rsidRPr="00684279">
        <w:rPr>
          <w:rFonts w:ascii="Times New Roman" w:hAnsi="Times New Roman"/>
          <w:i/>
          <w:sz w:val="28"/>
          <w:szCs w:val="28"/>
          <w:lang w:val="uk-UA"/>
        </w:rPr>
        <w:t xml:space="preserve"> belle</w:t>
      </w:r>
      <w:r w:rsidRPr="00684279">
        <w:rPr>
          <w:rFonts w:ascii="Times New Roman" w:hAnsi="Times New Roman"/>
          <w:sz w:val="28"/>
          <w:szCs w:val="28"/>
          <w:lang w:val="uk-UA"/>
        </w:rPr>
        <w:t>,</w:t>
      </w:r>
      <w:r w:rsidRPr="00684279">
        <w:rPr>
          <w:rFonts w:ascii="Times New Roman" w:hAnsi="Times New Roman"/>
          <w:i/>
          <w:sz w:val="28"/>
          <w:szCs w:val="28"/>
          <w:lang w:val="uk-UA"/>
        </w:rPr>
        <w:t xml:space="preserve"> bunny</w:t>
      </w:r>
      <w:r w:rsidRPr="00684279">
        <w:rPr>
          <w:rFonts w:ascii="Times New Roman" w:hAnsi="Times New Roman"/>
          <w:sz w:val="28"/>
          <w:szCs w:val="28"/>
          <w:lang w:val="uk-UA"/>
        </w:rPr>
        <w:t>,</w:t>
      </w:r>
      <w:r w:rsidRPr="00684279">
        <w:rPr>
          <w:rFonts w:ascii="Times New Roman" w:hAnsi="Times New Roman"/>
          <w:i/>
          <w:sz w:val="28"/>
          <w:szCs w:val="28"/>
          <w:lang w:val="uk-UA"/>
        </w:rPr>
        <w:t xml:space="preserve"> charmer</w:t>
      </w:r>
      <w:r w:rsidRPr="00684279">
        <w:rPr>
          <w:rFonts w:ascii="Times New Roman" w:hAnsi="Times New Roman"/>
          <w:sz w:val="28"/>
          <w:szCs w:val="28"/>
          <w:lang w:val="uk-UA"/>
        </w:rPr>
        <w:t>,</w:t>
      </w:r>
      <w:r w:rsidRPr="00684279">
        <w:rPr>
          <w:rFonts w:ascii="Times New Roman" w:hAnsi="Times New Roman"/>
          <w:i/>
          <w:sz w:val="28"/>
          <w:szCs w:val="28"/>
          <w:lang w:val="uk-UA"/>
        </w:rPr>
        <w:t xml:space="preserve"> cover girl</w:t>
      </w:r>
      <w:r w:rsidRPr="00684279">
        <w:rPr>
          <w:rFonts w:ascii="Times New Roman" w:hAnsi="Times New Roman"/>
          <w:sz w:val="28"/>
          <w:szCs w:val="28"/>
          <w:lang w:val="uk-UA"/>
        </w:rPr>
        <w:t>,</w:t>
      </w:r>
      <w:r w:rsidRPr="00684279">
        <w:rPr>
          <w:rFonts w:ascii="Times New Roman" w:hAnsi="Times New Roman"/>
          <w:i/>
          <w:sz w:val="28"/>
          <w:szCs w:val="28"/>
          <w:lang w:val="uk-UA"/>
        </w:rPr>
        <w:t xml:space="preserve"> dazzler</w:t>
      </w:r>
      <w:r w:rsidRPr="00684279">
        <w:rPr>
          <w:rFonts w:ascii="Times New Roman" w:hAnsi="Times New Roman"/>
          <w:sz w:val="28"/>
          <w:szCs w:val="28"/>
          <w:lang w:val="uk-UA"/>
        </w:rPr>
        <w:t>,</w:t>
      </w:r>
      <w:r w:rsidRPr="00684279">
        <w:rPr>
          <w:rFonts w:ascii="Times New Roman" w:hAnsi="Times New Roman"/>
          <w:i/>
          <w:sz w:val="28"/>
          <w:szCs w:val="28"/>
          <w:lang w:val="uk-UA"/>
        </w:rPr>
        <w:t xml:space="preserve"> dreamboat</w:t>
      </w:r>
      <w:r w:rsidRPr="00684279">
        <w:rPr>
          <w:rFonts w:ascii="Times New Roman" w:hAnsi="Times New Roman"/>
          <w:sz w:val="28"/>
          <w:szCs w:val="28"/>
          <w:lang w:val="uk-UA"/>
        </w:rPr>
        <w:t>,</w:t>
      </w:r>
      <w:r w:rsidRPr="00684279">
        <w:rPr>
          <w:rFonts w:ascii="Times New Roman" w:hAnsi="Times New Roman"/>
          <w:i/>
          <w:sz w:val="28"/>
          <w:szCs w:val="28"/>
          <w:lang w:val="uk-UA"/>
        </w:rPr>
        <w:t xml:space="preserve"> enchantress</w:t>
      </w:r>
      <w:r w:rsidRPr="00684279">
        <w:rPr>
          <w:rFonts w:ascii="Times New Roman" w:hAnsi="Times New Roman"/>
          <w:sz w:val="28"/>
          <w:szCs w:val="28"/>
          <w:lang w:val="uk-UA"/>
        </w:rPr>
        <w:t>,</w:t>
      </w:r>
      <w:r w:rsidRPr="00684279">
        <w:rPr>
          <w:rFonts w:ascii="Times New Roman" w:hAnsi="Times New Roman"/>
          <w:i/>
          <w:sz w:val="28"/>
          <w:szCs w:val="28"/>
          <w:lang w:val="uk-UA"/>
        </w:rPr>
        <w:t xml:space="preserve"> eyeful</w:t>
      </w:r>
      <w:r w:rsidRPr="00684279">
        <w:rPr>
          <w:rFonts w:ascii="Times New Roman" w:hAnsi="Times New Roman"/>
          <w:sz w:val="28"/>
          <w:szCs w:val="28"/>
          <w:lang w:val="uk-UA"/>
        </w:rPr>
        <w:t>,</w:t>
      </w:r>
      <w:r w:rsidRPr="00684279">
        <w:rPr>
          <w:rFonts w:ascii="Times New Roman" w:hAnsi="Times New Roman"/>
          <w:i/>
          <w:sz w:val="28"/>
          <w:szCs w:val="28"/>
          <w:lang w:val="uk-UA"/>
        </w:rPr>
        <w:t xml:space="preserve"> good-looker</w:t>
      </w:r>
      <w:r w:rsidRPr="00684279">
        <w:rPr>
          <w:rFonts w:ascii="Times New Roman" w:hAnsi="Times New Roman"/>
          <w:sz w:val="28"/>
          <w:szCs w:val="28"/>
          <w:lang w:val="uk-UA"/>
        </w:rPr>
        <w:t>,</w:t>
      </w:r>
      <w:r w:rsidRPr="00684279">
        <w:rPr>
          <w:rFonts w:ascii="Times New Roman" w:hAnsi="Times New Roman"/>
          <w:i/>
          <w:sz w:val="28"/>
          <w:szCs w:val="28"/>
          <w:lang w:val="uk-UA"/>
        </w:rPr>
        <w:t xml:space="preserve"> great beauty</w:t>
      </w:r>
      <w:r w:rsidRPr="00684279">
        <w:rPr>
          <w:rFonts w:ascii="Times New Roman" w:hAnsi="Times New Roman"/>
          <w:sz w:val="28"/>
          <w:szCs w:val="28"/>
          <w:lang w:val="uk-UA"/>
        </w:rPr>
        <w:t>,</w:t>
      </w:r>
      <w:r w:rsidRPr="00684279">
        <w:rPr>
          <w:rFonts w:ascii="Times New Roman" w:hAnsi="Times New Roman"/>
          <w:i/>
          <w:sz w:val="28"/>
          <w:szCs w:val="28"/>
          <w:lang w:val="uk-UA"/>
        </w:rPr>
        <w:t xml:space="preserve"> knockout</w:t>
      </w:r>
      <w:r w:rsidRPr="00684279">
        <w:rPr>
          <w:rFonts w:ascii="Times New Roman" w:hAnsi="Times New Roman"/>
          <w:sz w:val="28"/>
          <w:szCs w:val="28"/>
          <w:lang w:val="uk-UA"/>
        </w:rPr>
        <w:t>,</w:t>
      </w:r>
      <w:r w:rsidRPr="00684279">
        <w:rPr>
          <w:rFonts w:ascii="Times New Roman" w:hAnsi="Times New Roman"/>
          <w:i/>
          <w:sz w:val="28"/>
          <w:szCs w:val="28"/>
          <w:lang w:val="uk-UA"/>
        </w:rPr>
        <w:t xml:space="preserve"> lady fair</w:t>
      </w:r>
      <w:r w:rsidRPr="00684279">
        <w:rPr>
          <w:rFonts w:ascii="Times New Roman" w:hAnsi="Times New Roman"/>
          <w:sz w:val="28"/>
          <w:szCs w:val="28"/>
          <w:lang w:val="uk-UA"/>
        </w:rPr>
        <w:t>,</w:t>
      </w:r>
      <w:r w:rsidRPr="00684279">
        <w:rPr>
          <w:rFonts w:ascii="Times New Roman" w:hAnsi="Times New Roman"/>
          <w:i/>
          <w:sz w:val="28"/>
          <w:szCs w:val="28"/>
          <w:lang w:val="uk-UA"/>
        </w:rPr>
        <w:t xml:space="preserve"> looker</w:t>
      </w:r>
      <w:r w:rsidRPr="00684279">
        <w:rPr>
          <w:rFonts w:ascii="Times New Roman" w:hAnsi="Times New Roman"/>
          <w:sz w:val="28"/>
          <w:szCs w:val="28"/>
          <w:lang w:val="uk-UA"/>
        </w:rPr>
        <w:t>,</w:t>
      </w:r>
      <w:r w:rsidRPr="00684279">
        <w:rPr>
          <w:rFonts w:ascii="Times New Roman" w:hAnsi="Times New Roman"/>
          <w:i/>
          <w:sz w:val="28"/>
          <w:szCs w:val="28"/>
          <w:lang w:val="uk-UA"/>
        </w:rPr>
        <w:t xml:space="preserve"> peach</w:t>
      </w:r>
      <w:r w:rsidRPr="00684279">
        <w:rPr>
          <w:rFonts w:ascii="Times New Roman" w:hAnsi="Times New Roman"/>
          <w:sz w:val="28"/>
          <w:szCs w:val="28"/>
          <w:lang w:val="uk-UA"/>
        </w:rPr>
        <w:t>,</w:t>
      </w:r>
      <w:r w:rsidRPr="00684279">
        <w:rPr>
          <w:rFonts w:ascii="Times New Roman" w:hAnsi="Times New Roman"/>
          <w:i/>
          <w:sz w:val="28"/>
          <w:szCs w:val="28"/>
          <w:lang w:val="uk-UA"/>
        </w:rPr>
        <w:t xml:space="preserve"> pinup</w:t>
      </w:r>
      <w:r w:rsidRPr="00684279">
        <w:rPr>
          <w:rFonts w:ascii="Times New Roman" w:hAnsi="Times New Roman"/>
          <w:sz w:val="28"/>
          <w:szCs w:val="28"/>
          <w:lang w:val="uk-UA"/>
        </w:rPr>
        <w:t>,</w:t>
      </w:r>
      <w:r w:rsidRPr="00684279">
        <w:rPr>
          <w:rFonts w:ascii="Times New Roman" w:hAnsi="Times New Roman"/>
          <w:i/>
          <w:sz w:val="28"/>
          <w:szCs w:val="28"/>
          <w:lang w:val="uk-UA"/>
        </w:rPr>
        <w:t xml:space="preserve"> pinup girl</w:t>
      </w:r>
      <w:r w:rsidRPr="00684279">
        <w:rPr>
          <w:rFonts w:ascii="Times New Roman" w:hAnsi="Times New Roman"/>
          <w:sz w:val="28"/>
          <w:szCs w:val="28"/>
          <w:lang w:val="uk-UA"/>
        </w:rPr>
        <w:t>,</w:t>
      </w:r>
      <w:r w:rsidRPr="00684279">
        <w:rPr>
          <w:rFonts w:ascii="Times New Roman" w:hAnsi="Times New Roman"/>
          <w:i/>
          <w:sz w:val="28"/>
          <w:szCs w:val="28"/>
          <w:lang w:val="uk-UA"/>
        </w:rPr>
        <w:t xml:space="preserve"> pussycat</w:t>
      </w:r>
      <w:r w:rsidRPr="00684279">
        <w:rPr>
          <w:rFonts w:ascii="Times New Roman" w:hAnsi="Times New Roman"/>
          <w:sz w:val="28"/>
          <w:szCs w:val="28"/>
          <w:lang w:val="uk-UA"/>
        </w:rPr>
        <w:t>,</w:t>
      </w:r>
      <w:r w:rsidRPr="00684279">
        <w:rPr>
          <w:rFonts w:ascii="Times New Roman" w:hAnsi="Times New Roman"/>
          <w:i/>
          <w:sz w:val="28"/>
          <w:szCs w:val="28"/>
          <w:lang w:val="uk-UA"/>
        </w:rPr>
        <w:t xml:space="preserve"> raving beauty</w:t>
      </w:r>
      <w:r w:rsidRPr="00684279">
        <w:rPr>
          <w:rFonts w:ascii="Times New Roman" w:hAnsi="Times New Roman"/>
          <w:sz w:val="28"/>
          <w:szCs w:val="28"/>
          <w:lang w:val="uk-UA"/>
        </w:rPr>
        <w:t>,</w:t>
      </w:r>
      <w:r w:rsidRPr="00684279">
        <w:rPr>
          <w:rFonts w:ascii="Times New Roman" w:hAnsi="Times New Roman"/>
          <w:i/>
          <w:sz w:val="28"/>
          <w:szCs w:val="28"/>
          <w:lang w:val="uk-UA"/>
        </w:rPr>
        <w:t xml:space="preserve"> reigning beauty</w:t>
      </w:r>
      <w:r w:rsidRPr="00684279">
        <w:rPr>
          <w:rFonts w:ascii="Times New Roman" w:hAnsi="Times New Roman"/>
          <w:sz w:val="28"/>
          <w:szCs w:val="28"/>
          <w:lang w:val="uk-UA"/>
        </w:rPr>
        <w:t>,</w:t>
      </w:r>
      <w:r w:rsidRPr="00684279">
        <w:rPr>
          <w:rFonts w:ascii="Times New Roman" w:hAnsi="Times New Roman"/>
          <w:i/>
          <w:sz w:val="28"/>
          <w:szCs w:val="28"/>
          <w:lang w:val="uk-UA"/>
        </w:rPr>
        <w:t xml:space="preserve"> sex kitten</w:t>
      </w:r>
      <w:r w:rsidRPr="00684279">
        <w:rPr>
          <w:rFonts w:ascii="Times New Roman" w:hAnsi="Times New Roman"/>
          <w:sz w:val="28"/>
          <w:szCs w:val="28"/>
          <w:lang w:val="uk-UA"/>
        </w:rPr>
        <w:t>,</w:t>
      </w:r>
      <w:r w:rsidRPr="00684279">
        <w:rPr>
          <w:rFonts w:ascii="Times New Roman" w:hAnsi="Times New Roman"/>
          <w:i/>
          <w:sz w:val="28"/>
          <w:szCs w:val="28"/>
          <w:lang w:val="uk-UA"/>
        </w:rPr>
        <w:t xml:space="preserve"> slick chick</w:t>
      </w:r>
      <w:r w:rsidRPr="00684279">
        <w:rPr>
          <w:rFonts w:ascii="Times New Roman" w:hAnsi="Times New Roman"/>
          <w:sz w:val="28"/>
          <w:szCs w:val="28"/>
          <w:lang w:val="uk-UA"/>
        </w:rPr>
        <w:t>,</w:t>
      </w:r>
      <w:r w:rsidRPr="00684279">
        <w:rPr>
          <w:rFonts w:ascii="Times New Roman" w:hAnsi="Times New Roman"/>
          <w:i/>
          <w:sz w:val="28"/>
          <w:szCs w:val="28"/>
          <w:lang w:val="uk-UA"/>
        </w:rPr>
        <w:t xml:space="preserve"> stunner</w:t>
      </w:r>
      <w:r w:rsidRPr="00684279">
        <w:rPr>
          <w:rFonts w:ascii="Times New Roman" w:hAnsi="Times New Roman"/>
          <w:sz w:val="28"/>
          <w:szCs w:val="28"/>
          <w:lang w:val="uk-UA"/>
        </w:rPr>
        <w:t>,</w:t>
      </w:r>
      <w:r w:rsidRPr="00684279">
        <w:rPr>
          <w:rFonts w:ascii="Times New Roman" w:hAnsi="Times New Roman"/>
          <w:i/>
          <w:sz w:val="28"/>
          <w:szCs w:val="28"/>
          <w:lang w:val="uk-UA"/>
        </w:rPr>
        <w:t xml:space="preserve"> toast</w:t>
      </w:r>
      <w:r w:rsidRPr="00684279">
        <w:rPr>
          <w:rFonts w:ascii="Times New Roman" w:hAnsi="Times New Roman"/>
          <w:sz w:val="28"/>
          <w:szCs w:val="28"/>
          <w:lang w:val="uk-UA"/>
        </w:rPr>
        <w:t>:</w:t>
      </w:r>
      <w:r w:rsidRPr="00684279">
        <w:rPr>
          <w:rFonts w:ascii="Times New Roman" w:hAnsi="Times New Roman"/>
          <w:i/>
          <w:sz w:val="28"/>
          <w:szCs w:val="28"/>
          <w:lang w:val="uk-UA"/>
        </w:rPr>
        <w:t xml:space="preserve"> I will make the world acknowledge you a beauty</w:t>
      </w:r>
      <w:r w:rsidRPr="00684279">
        <w:rPr>
          <w:rFonts w:ascii="Times New Roman" w:hAnsi="Times New Roman"/>
          <w:sz w:val="28"/>
          <w:szCs w:val="28"/>
          <w:lang w:val="uk-UA"/>
        </w:rPr>
        <w:t>,</w:t>
      </w:r>
      <w:r w:rsidRPr="00684279">
        <w:rPr>
          <w:rFonts w:ascii="Times New Roman" w:hAnsi="Times New Roman"/>
          <w:i/>
          <w:sz w:val="28"/>
          <w:szCs w:val="28"/>
          <w:lang w:val="uk-UA"/>
        </w:rPr>
        <w:t xml:space="preserve"> too</w:t>
      </w:r>
      <w:r w:rsidRPr="00684279">
        <w:rPr>
          <w:rFonts w:ascii="Times New Roman" w:hAnsi="Times New Roman"/>
          <w:sz w:val="28"/>
          <w:szCs w:val="28"/>
          <w:lang w:val="uk-UA"/>
        </w:rPr>
        <w:t>,</w:t>
      </w:r>
      <w:r w:rsidR="009849B7" w:rsidRPr="00684279">
        <w:rPr>
          <w:rFonts w:ascii="Times New Roman" w:hAnsi="Times New Roman"/>
          <w:i/>
          <w:sz w:val="28"/>
          <w:szCs w:val="28"/>
          <w:lang w:val="uk-UA"/>
        </w:rPr>
        <w:t>»</w:t>
      </w:r>
      <w:r w:rsidRPr="00684279">
        <w:rPr>
          <w:rFonts w:ascii="Times New Roman" w:hAnsi="Times New Roman"/>
          <w:i/>
          <w:sz w:val="28"/>
          <w:szCs w:val="28"/>
          <w:lang w:val="uk-UA"/>
        </w:rPr>
        <w:t xml:space="preserve"> he went on</w:t>
      </w:r>
      <w:r w:rsidRPr="00684279">
        <w:rPr>
          <w:rFonts w:ascii="Times New Roman" w:hAnsi="Times New Roman"/>
          <w:sz w:val="28"/>
          <w:szCs w:val="28"/>
          <w:lang w:val="uk-UA"/>
        </w:rPr>
        <w:t>,</w:t>
      </w:r>
      <w:r w:rsidRPr="00684279">
        <w:rPr>
          <w:rFonts w:ascii="Times New Roman" w:hAnsi="Times New Roman"/>
          <w:i/>
          <w:sz w:val="28"/>
          <w:szCs w:val="28"/>
          <w:lang w:val="uk-UA"/>
        </w:rPr>
        <w:t xml:space="preserve"> while I really became uneasy at the strain he had adopted; because I felt he was either deluding himself</w:t>
      </w:r>
      <w:r w:rsidRPr="00684279">
        <w:rPr>
          <w:rFonts w:ascii="Times New Roman" w:hAnsi="Times New Roman"/>
          <w:sz w:val="28"/>
          <w:szCs w:val="28"/>
          <w:lang w:val="uk-UA"/>
        </w:rPr>
        <w:t>,</w:t>
      </w:r>
      <w:r w:rsidRPr="00684279">
        <w:rPr>
          <w:rFonts w:ascii="Times New Roman" w:hAnsi="Times New Roman"/>
          <w:i/>
          <w:sz w:val="28"/>
          <w:szCs w:val="28"/>
          <w:lang w:val="uk-UA"/>
        </w:rPr>
        <w:t xml:space="preserve"> or trying to delude me. I will attire my Jane in satin and lace</w:t>
      </w:r>
      <w:r w:rsidRPr="00684279">
        <w:rPr>
          <w:rFonts w:ascii="Times New Roman" w:hAnsi="Times New Roman"/>
          <w:sz w:val="28"/>
          <w:szCs w:val="28"/>
          <w:lang w:val="uk-UA"/>
        </w:rPr>
        <w:t>,</w:t>
      </w:r>
      <w:r w:rsidRPr="00684279">
        <w:rPr>
          <w:rFonts w:ascii="Times New Roman" w:hAnsi="Times New Roman"/>
          <w:i/>
          <w:sz w:val="28"/>
          <w:szCs w:val="28"/>
          <w:lang w:val="uk-UA"/>
        </w:rPr>
        <w:t xml:space="preserve"> and she shall have roses in her hair; and I will cover the head I love best with a priceless veil </w:t>
      </w:r>
      <w:r w:rsidRPr="00684279">
        <w:rPr>
          <w:rFonts w:ascii="Times New Roman" w:hAnsi="Times New Roman"/>
          <w:sz w:val="28"/>
          <w:szCs w:val="28"/>
          <w:lang w:val="uk-UA"/>
        </w:rPr>
        <w:t>/</w:t>
      </w:r>
      <w:r w:rsidRPr="00684279">
        <w:rPr>
          <w:rFonts w:ascii="Times New Roman" w:hAnsi="Times New Roman"/>
          <w:sz w:val="28"/>
          <w:szCs w:val="28"/>
          <w:lang w:val="en-US"/>
        </w:rPr>
        <w:t>Charlote</w:t>
      </w:r>
      <w:r w:rsidR="003B4A8F" w:rsidRPr="00684279">
        <w:rPr>
          <w:rFonts w:ascii="Times New Roman" w:hAnsi="Times New Roman"/>
          <w:sz w:val="28"/>
          <w:szCs w:val="28"/>
          <w:lang w:val="uk-UA"/>
        </w:rPr>
        <w:t xml:space="preserve"> Bronte/. </w:t>
      </w:r>
      <w:r w:rsidRPr="00684279">
        <w:rPr>
          <w:rFonts w:ascii="Times New Roman" w:hAnsi="Times New Roman"/>
          <w:sz w:val="28"/>
          <w:szCs w:val="28"/>
          <w:lang w:val="uk-UA"/>
        </w:rPr>
        <w:t xml:space="preserve">Структура даної когнітивної ознаки не регулюється законами логічної доцільності, а зумовлена асоціативним, суб’єктивним мисленням. Вона посідає центральне місце у когнітивній структурі </w:t>
      </w:r>
      <w:r w:rsidR="00837703" w:rsidRPr="00684279">
        <w:rPr>
          <w:rFonts w:ascii="Times New Roman" w:hAnsi="Times New Roman"/>
          <w:sz w:val="28"/>
          <w:szCs w:val="28"/>
          <w:lang w:val="uk-UA"/>
        </w:rPr>
        <w:t xml:space="preserve">досліджуваного концепту </w:t>
      </w:r>
      <w:r w:rsidRPr="00684279">
        <w:rPr>
          <w:rFonts w:ascii="Times New Roman" w:hAnsi="Times New Roman"/>
          <w:sz w:val="28"/>
          <w:szCs w:val="28"/>
          <w:lang w:val="uk-UA"/>
        </w:rPr>
        <w:t xml:space="preserve">з огляду на антропоцентризм сучасної когнітивної парадигми мовознавства, що передбачає побудову концептуально-семантичних моделей значення мовних одиниць з опорою на поняття </w:t>
      </w:r>
      <w:r w:rsidRPr="00684279">
        <w:rPr>
          <w:rFonts w:ascii="Times New Roman" w:hAnsi="Times New Roman"/>
          <w:smallCaps/>
          <w:sz w:val="28"/>
          <w:szCs w:val="28"/>
          <w:lang w:val="uk-UA"/>
        </w:rPr>
        <w:t>людина</w:t>
      </w:r>
      <w:r w:rsidRPr="00684279">
        <w:rPr>
          <w:rFonts w:ascii="Times New Roman" w:hAnsi="Times New Roman"/>
          <w:sz w:val="28"/>
          <w:szCs w:val="28"/>
          <w:lang w:val="uk-UA"/>
        </w:rPr>
        <w:t xml:space="preserve">. Дана когнітивна ознака структурує базову складову поняття краси </w:t>
      </w:r>
      <w:r w:rsidRPr="00684279">
        <w:rPr>
          <w:rFonts w:ascii="Times New Roman" w:hAnsi="Times New Roman"/>
          <w:i/>
          <w:sz w:val="28"/>
          <w:szCs w:val="28"/>
          <w:lang w:val="en-US"/>
        </w:rPr>
        <w:t>Person</w:t>
      </w:r>
      <w:r w:rsidRPr="00684279">
        <w:rPr>
          <w:rFonts w:ascii="Times New Roman" w:hAnsi="Times New Roman"/>
          <w:sz w:val="28"/>
          <w:szCs w:val="28"/>
        </w:rPr>
        <w:t xml:space="preserve"> </w:t>
      </w:r>
      <w:r w:rsidRPr="00684279">
        <w:rPr>
          <w:rFonts w:ascii="Times New Roman" w:hAnsi="Times New Roman"/>
          <w:sz w:val="28"/>
          <w:szCs w:val="28"/>
          <w:lang w:val="uk-UA"/>
        </w:rPr>
        <w:t>(Див. п. 1.6)</w:t>
      </w:r>
    </w:p>
    <w:p w:rsidR="009011FA" w:rsidRPr="00684279" w:rsidRDefault="009011FA" w:rsidP="00692645">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Когнітивна ознака </w:t>
      </w:r>
      <w:r w:rsidRPr="00684279">
        <w:rPr>
          <w:rFonts w:ascii="Times New Roman" w:hAnsi="Times New Roman"/>
          <w:i/>
          <w:sz w:val="28"/>
          <w:szCs w:val="28"/>
          <w:lang w:val="uk-UA"/>
        </w:rPr>
        <w:t>наслідки</w:t>
      </w:r>
      <w:r w:rsidRPr="00684279">
        <w:rPr>
          <w:rFonts w:ascii="Times New Roman" w:hAnsi="Times New Roman"/>
          <w:sz w:val="28"/>
          <w:szCs w:val="28"/>
          <w:lang w:val="uk-UA"/>
        </w:rPr>
        <w:t xml:space="preserve"> охоплює такі складові:</w:t>
      </w:r>
      <w:r w:rsidRPr="00684279">
        <w:rPr>
          <w:rFonts w:ascii="Times New Roman" w:hAnsi="Times New Roman"/>
          <w:sz w:val="28"/>
          <w:szCs w:val="28"/>
          <w:lang w:val="en-US"/>
        </w:rPr>
        <w:t xml:space="preserve"> </w:t>
      </w:r>
      <w:r w:rsidRPr="00684279">
        <w:rPr>
          <w:rFonts w:ascii="Times New Roman" w:hAnsi="Times New Roman"/>
          <w:i/>
          <w:sz w:val="28"/>
          <w:szCs w:val="28"/>
          <w:lang w:val="en-US"/>
        </w:rPr>
        <w:t>advantage</w:t>
      </w:r>
      <w:r w:rsidRPr="00684279">
        <w:rPr>
          <w:rFonts w:ascii="Times New Roman" w:hAnsi="Times New Roman"/>
          <w:sz w:val="28"/>
          <w:szCs w:val="28"/>
          <w:lang w:val="en-US"/>
        </w:rPr>
        <w:t xml:space="preserve">, </w:t>
      </w:r>
      <w:r w:rsidRPr="00684279">
        <w:rPr>
          <w:rFonts w:ascii="Times New Roman" w:hAnsi="Times New Roman"/>
          <w:i/>
          <w:sz w:val="28"/>
          <w:szCs w:val="28"/>
          <w:lang w:val="en-US"/>
        </w:rPr>
        <w:t>asset</w:t>
      </w:r>
      <w:r w:rsidRPr="00684279">
        <w:rPr>
          <w:rFonts w:ascii="Times New Roman" w:hAnsi="Times New Roman"/>
          <w:sz w:val="28"/>
          <w:szCs w:val="28"/>
          <w:lang w:val="en-US"/>
        </w:rPr>
        <w:t xml:space="preserve">, </w:t>
      </w:r>
      <w:r w:rsidRPr="00684279">
        <w:rPr>
          <w:rFonts w:ascii="Times New Roman" w:hAnsi="Times New Roman"/>
          <w:i/>
          <w:sz w:val="28"/>
          <w:szCs w:val="28"/>
          <w:lang w:val="en-US"/>
        </w:rPr>
        <w:t>attraction</w:t>
      </w:r>
      <w:r w:rsidRPr="00684279">
        <w:rPr>
          <w:rFonts w:ascii="Times New Roman" w:hAnsi="Times New Roman"/>
          <w:sz w:val="28"/>
          <w:szCs w:val="28"/>
          <w:lang w:val="en-US"/>
        </w:rPr>
        <w:t xml:space="preserve">, </w:t>
      </w:r>
      <w:r w:rsidRPr="00684279">
        <w:rPr>
          <w:rFonts w:ascii="Times New Roman" w:hAnsi="Times New Roman"/>
          <w:i/>
          <w:sz w:val="28"/>
          <w:szCs w:val="28"/>
          <w:lang w:val="en-US"/>
        </w:rPr>
        <w:t>attractiveness</w:t>
      </w:r>
      <w:r w:rsidRPr="00684279">
        <w:rPr>
          <w:rFonts w:ascii="Times New Roman" w:hAnsi="Times New Roman"/>
          <w:sz w:val="28"/>
          <w:szCs w:val="28"/>
          <w:lang w:val="uk-UA"/>
        </w:rPr>
        <w:t>,</w:t>
      </w:r>
      <w:r w:rsidR="00207ADF" w:rsidRPr="00684279">
        <w:rPr>
          <w:rFonts w:ascii="Times New Roman" w:hAnsi="Times New Roman"/>
          <w:sz w:val="28"/>
          <w:szCs w:val="28"/>
          <w:lang w:val="uk-UA"/>
        </w:rPr>
        <w:t xml:space="preserve"> </w:t>
      </w:r>
      <w:r w:rsidRPr="00684279">
        <w:rPr>
          <w:rFonts w:ascii="Times New Roman" w:hAnsi="Times New Roman"/>
          <w:i/>
          <w:sz w:val="28"/>
          <w:szCs w:val="28"/>
          <w:lang w:val="en-US"/>
        </w:rPr>
        <w:t>handsomeness</w:t>
      </w:r>
      <w:r w:rsidRPr="00684279">
        <w:rPr>
          <w:rFonts w:ascii="Times New Roman" w:hAnsi="Times New Roman"/>
          <w:sz w:val="28"/>
          <w:szCs w:val="28"/>
          <w:lang w:val="en-US"/>
        </w:rPr>
        <w:t xml:space="preserve">, </w:t>
      </w:r>
      <w:r w:rsidRPr="00684279">
        <w:rPr>
          <w:rFonts w:ascii="Times New Roman" w:hAnsi="Times New Roman"/>
          <w:i/>
          <w:sz w:val="28"/>
          <w:szCs w:val="28"/>
          <w:lang w:val="en-US"/>
        </w:rPr>
        <w:t>loveliness</w:t>
      </w:r>
      <w:r w:rsidRPr="00684279">
        <w:rPr>
          <w:rFonts w:ascii="Times New Roman" w:hAnsi="Times New Roman"/>
          <w:sz w:val="28"/>
          <w:szCs w:val="28"/>
          <w:lang w:val="en-US"/>
        </w:rPr>
        <w:t xml:space="preserve">: </w:t>
      </w:r>
      <w:r w:rsidRPr="00684279">
        <w:rPr>
          <w:rFonts w:ascii="Times New Roman" w:hAnsi="Times New Roman"/>
          <w:i/>
          <w:sz w:val="28"/>
          <w:szCs w:val="28"/>
          <w:lang w:val="en-US"/>
        </w:rPr>
        <w:t>Either their beauty</w:t>
      </w:r>
      <w:r w:rsidRPr="00684279">
        <w:rPr>
          <w:rFonts w:ascii="Times New Roman" w:hAnsi="Times New Roman"/>
          <w:sz w:val="28"/>
          <w:szCs w:val="28"/>
          <w:lang w:val="en-US"/>
        </w:rPr>
        <w:t>,</w:t>
      </w:r>
      <w:r w:rsidRPr="00684279">
        <w:rPr>
          <w:rFonts w:ascii="Times New Roman" w:hAnsi="Times New Roman"/>
          <w:i/>
          <w:sz w:val="28"/>
          <w:szCs w:val="28"/>
          <w:lang w:val="en-US"/>
        </w:rPr>
        <w:t xml:space="preserve"> or the beauty of her arms</w:t>
      </w:r>
      <w:r w:rsidRPr="00684279">
        <w:rPr>
          <w:rFonts w:ascii="Times New Roman" w:hAnsi="Times New Roman"/>
          <w:sz w:val="28"/>
          <w:szCs w:val="28"/>
          <w:lang w:val="en-US"/>
        </w:rPr>
        <w:t>,</w:t>
      </w:r>
      <w:r w:rsidRPr="00684279">
        <w:rPr>
          <w:rFonts w:ascii="Times New Roman" w:hAnsi="Times New Roman"/>
          <w:i/>
          <w:sz w:val="28"/>
          <w:szCs w:val="28"/>
          <w:lang w:val="en-US"/>
        </w:rPr>
        <w:t xml:space="preserve"> is particularly attractive to Mr. Bucket </w:t>
      </w:r>
      <w:r w:rsidRPr="00684279">
        <w:rPr>
          <w:rFonts w:ascii="Times New Roman" w:hAnsi="Times New Roman"/>
          <w:sz w:val="28"/>
          <w:szCs w:val="28"/>
          <w:lang w:val="en-US"/>
        </w:rPr>
        <w:t>/</w:t>
      </w:r>
      <w:r w:rsidRPr="00684279">
        <w:rPr>
          <w:rFonts w:ascii="Times New Roman" w:hAnsi="Times New Roman"/>
          <w:sz w:val="28"/>
          <w:szCs w:val="28"/>
          <w:lang w:val="uk-UA"/>
        </w:rPr>
        <w:t xml:space="preserve">Сharles </w:t>
      </w:r>
      <w:r w:rsidRPr="00684279">
        <w:rPr>
          <w:rFonts w:ascii="Times New Roman" w:hAnsi="Times New Roman"/>
          <w:sz w:val="28"/>
          <w:szCs w:val="28"/>
          <w:lang w:val="en-US"/>
        </w:rPr>
        <w:t xml:space="preserve">Dickens/. </w:t>
      </w:r>
      <w:r w:rsidRPr="00684279">
        <w:rPr>
          <w:rFonts w:ascii="Times New Roman" w:hAnsi="Times New Roman"/>
          <w:sz w:val="28"/>
          <w:szCs w:val="28"/>
          <w:lang w:val="uk-UA"/>
        </w:rPr>
        <w:lastRenderedPageBreak/>
        <w:t xml:space="preserve">Вважаємо, що причинно-наслідковий компонент у когнітивній структурі концепту </w:t>
      </w:r>
      <w:r w:rsidRPr="00684279">
        <w:rPr>
          <w:rFonts w:ascii="Times New Roman" w:hAnsi="Times New Roman"/>
          <w:smallCaps/>
          <w:sz w:val="28"/>
          <w:szCs w:val="28"/>
          <w:lang w:val="uk-UA"/>
        </w:rPr>
        <w:t>beauty</w:t>
      </w:r>
      <w:r w:rsidRPr="00684279">
        <w:rPr>
          <w:rFonts w:ascii="Times New Roman" w:hAnsi="Times New Roman"/>
          <w:sz w:val="28"/>
          <w:szCs w:val="28"/>
          <w:lang w:val="uk-UA"/>
        </w:rPr>
        <w:t xml:space="preserve"> виступає результатом багатопланової системи характеристик природного та соціального світу, яку він експлікує, та її відображенням у свідомості носіїв англійської мови.</w:t>
      </w:r>
      <w:r w:rsidR="00207ADF" w:rsidRPr="00684279">
        <w:rPr>
          <w:rFonts w:ascii="Times New Roman" w:hAnsi="Times New Roman"/>
          <w:sz w:val="28"/>
          <w:szCs w:val="28"/>
          <w:lang w:val="en-US"/>
        </w:rPr>
        <w:t xml:space="preserve"> </w:t>
      </w:r>
      <w:r w:rsidRPr="00684279">
        <w:rPr>
          <w:rFonts w:ascii="Times New Roman" w:hAnsi="Times New Roman"/>
          <w:sz w:val="28"/>
          <w:szCs w:val="28"/>
          <w:lang w:val="uk-UA"/>
        </w:rPr>
        <w:t xml:space="preserve">Саме цей компонент представляє базову складову поняття краси </w:t>
      </w:r>
      <w:r w:rsidRPr="00684279">
        <w:rPr>
          <w:rFonts w:ascii="Times New Roman" w:hAnsi="Times New Roman"/>
          <w:i/>
          <w:sz w:val="28"/>
          <w:szCs w:val="28"/>
          <w:lang w:val="en-US"/>
        </w:rPr>
        <w:t>Attractiveness</w:t>
      </w:r>
      <w:r w:rsidRPr="00684279">
        <w:rPr>
          <w:rFonts w:ascii="Times New Roman" w:hAnsi="Times New Roman"/>
          <w:sz w:val="28"/>
          <w:szCs w:val="28"/>
          <w:lang w:val="uk-UA"/>
        </w:rPr>
        <w:t xml:space="preserve"> (Див. п. 1.6). </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даній моделі когнітивну ознаку </w:t>
      </w:r>
      <w:r w:rsidRPr="00684279">
        <w:rPr>
          <w:rFonts w:ascii="Times New Roman" w:hAnsi="Times New Roman"/>
          <w:i/>
          <w:sz w:val="28"/>
          <w:szCs w:val="28"/>
          <w:lang w:val="uk-UA"/>
        </w:rPr>
        <w:t>сфери прояву</w:t>
      </w:r>
      <w:r w:rsidRPr="00684279">
        <w:rPr>
          <w:rFonts w:ascii="Times New Roman" w:hAnsi="Times New Roman"/>
          <w:sz w:val="28"/>
          <w:szCs w:val="28"/>
          <w:lang w:val="uk-UA"/>
        </w:rPr>
        <w:t xml:space="preserve"> конституюють такі частини: </w:t>
      </w:r>
      <w:r w:rsidRPr="00684279">
        <w:rPr>
          <w:rFonts w:ascii="Times New Roman" w:hAnsi="Times New Roman"/>
          <w:i/>
          <w:sz w:val="28"/>
          <w:szCs w:val="28"/>
          <w:lang w:val="en-US"/>
        </w:rPr>
        <w:t>glory</w:t>
      </w:r>
      <w:r w:rsidRPr="00684279">
        <w:rPr>
          <w:rFonts w:ascii="Times New Roman" w:hAnsi="Times New Roman"/>
          <w:sz w:val="28"/>
          <w:szCs w:val="28"/>
          <w:lang w:val="uk-UA"/>
        </w:rPr>
        <w:t>,</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grace</w:t>
      </w:r>
      <w:r w:rsidRPr="00684279">
        <w:rPr>
          <w:rFonts w:ascii="Times New Roman" w:hAnsi="Times New Roman"/>
          <w:sz w:val="28"/>
          <w:szCs w:val="28"/>
          <w:lang w:val="uk-UA"/>
        </w:rPr>
        <w:t>,</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aesthetics</w:t>
      </w:r>
      <w:r w:rsidRPr="00684279">
        <w:rPr>
          <w:rFonts w:ascii="Times New Roman" w:hAnsi="Times New Roman"/>
          <w:sz w:val="28"/>
          <w:szCs w:val="28"/>
          <w:lang w:val="uk-UA"/>
        </w:rPr>
        <w:t>,</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splendour</w:t>
      </w:r>
      <w:r w:rsidRPr="00684279">
        <w:rPr>
          <w:rFonts w:ascii="Times New Roman" w:hAnsi="Times New Roman"/>
          <w:sz w:val="28"/>
          <w:szCs w:val="28"/>
          <w:lang w:val="uk-UA"/>
        </w:rPr>
        <w:t>,</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melody</w:t>
      </w:r>
      <w:r w:rsidRPr="00684279">
        <w:rPr>
          <w:rFonts w:ascii="Times New Roman" w:hAnsi="Times New Roman"/>
          <w:sz w:val="28"/>
          <w:szCs w:val="28"/>
          <w:lang w:val="uk-UA"/>
        </w:rPr>
        <w:t>,</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purity</w:t>
      </w:r>
      <w:r w:rsidRPr="00684279">
        <w:rPr>
          <w:rFonts w:ascii="Times New Roman" w:hAnsi="Times New Roman"/>
          <w:sz w:val="28"/>
          <w:szCs w:val="28"/>
          <w:lang w:val="uk-UA"/>
        </w:rPr>
        <w:t>,</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splendours</w:t>
      </w:r>
      <w:r w:rsidRPr="00684279">
        <w:rPr>
          <w:rFonts w:ascii="Times New Roman" w:hAnsi="Times New Roman"/>
          <w:sz w:val="28"/>
          <w:szCs w:val="28"/>
          <w:lang w:val="uk-UA"/>
        </w:rPr>
        <w:t>,</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majesty</w:t>
      </w:r>
      <w:r w:rsidRPr="00684279">
        <w:rPr>
          <w:rFonts w:ascii="Times New Roman" w:hAnsi="Times New Roman"/>
          <w:sz w:val="28"/>
          <w:szCs w:val="28"/>
          <w:lang w:val="uk-UA"/>
        </w:rPr>
        <w:t>,</w:t>
      </w:r>
      <w:r w:rsidRPr="00684279">
        <w:rPr>
          <w:rFonts w:ascii="Times New Roman" w:hAnsi="Times New Roman"/>
          <w:i/>
          <w:sz w:val="28"/>
          <w:szCs w:val="28"/>
          <w:lang w:val="uk-UA"/>
        </w:rPr>
        <w:t xml:space="preserve"> masterpiece</w:t>
      </w:r>
      <w:r w:rsidRPr="00684279">
        <w:rPr>
          <w:rFonts w:ascii="Times New Roman" w:hAnsi="Times New Roman"/>
          <w:sz w:val="28"/>
          <w:szCs w:val="28"/>
          <w:lang w:val="uk-UA"/>
        </w:rPr>
        <w:t>,</w:t>
      </w:r>
      <w:r w:rsidRPr="00684279">
        <w:rPr>
          <w:rFonts w:ascii="Times New Roman" w:hAnsi="Times New Roman"/>
          <w:i/>
          <w:sz w:val="28"/>
          <w:szCs w:val="28"/>
          <w:lang w:val="uk-UA"/>
        </w:rPr>
        <w:t xml:space="preserve"> inspiration</w:t>
      </w:r>
      <w:r w:rsidRPr="00684279">
        <w:rPr>
          <w:rFonts w:ascii="Times New Roman" w:hAnsi="Times New Roman"/>
          <w:sz w:val="28"/>
          <w:szCs w:val="28"/>
          <w:lang w:val="uk-UA"/>
        </w:rPr>
        <w:t>,</w:t>
      </w:r>
      <w:r w:rsidRPr="00684279">
        <w:rPr>
          <w:rFonts w:ascii="Times New Roman" w:hAnsi="Times New Roman"/>
          <w:i/>
          <w:sz w:val="28"/>
          <w:szCs w:val="28"/>
          <w:lang w:val="uk-UA"/>
        </w:rPr>
        <w:t xml:space="preserve"> miracle</w:t>
      </w:r>
      <w:r w:rsidRPr="00684279">
        <w:rPr>
          <w:rFonts w:ascii="Times New Roman" w:hAnsi="Times New Roman"/>
          <w:sz w:val="28"/>
          <w:szCs w:val="28"/>
          <w:lang w:val="uk-UA"/>
        </w:rPr>
        <w:t>,</w:t>
      </w:r>
      <w:r w:rsidRPr="00684279">
        <w:rPr>
          <w:rFonts w:ascii="Times New Roman" w:hAnsi="Times New Roman"/>
          <w:i/>
          <w:sz w:val="28"/>
          <w:szCs w:val="28"/>
          <w:lang w:val="uk-UA"/>
        </w:rPr>
        <w:t xml:space="preserve"> phenomenon</w:t>
      </w:r>
      <w:r w:rsidRPr="00684279">
        <w:rPr>
          <w:rFonts w:ascii="Times New Roman" w:hAnsi="Times New Roman"/>
          <w:sz w:val="28"/>
          <w:szCs w:val="28"/>
          <w:lang w:val="uk-UA"/>
        </w:rPr>
        <w:t>,</w:t>
      </w:r>
      <w:r w:rsidRPr="00684279">
        <w:rPr>
          <w:rFonts w:ascii="Times New Roman" w:hAnsi="Times New Roman"/>
          <w:i/>
          <w:sz w:val="28"/>
          <w:szCs w:val="28"/>
          <w:lang w:val="uk-UA"/>
        </w:rPr>
        <w:t xml:space="preserve"> dream</w:t>
      </w:r>
      <w:r w:rsidRPr="00684279">
        <w:rPr>
          <w:rFonts w:ascii="Times New Roman" w:hAnsi="Times New Roman"/>
          <w:sz w:val="28"/>
          <w:szCs w:val="28"/>
          <w:lang w:val="uk-UA"/>
        </w:rPr>
        <w:t>,</w:t>
      </w:r>
      <w:r w:rsidRPr="00684279">
        <w:rPr>
          <w:rFonts w:ascii="Times New Roman" w:hAnsi="Times New Roman"/>
          <w:i/>
          <w:sz w:val="28"/>
          <w:szCs w:val="28"/>
          <w:lang w:val="uk-UA"/>
        </w:rPr>
        <w:t xml:space="preserve"> marvel</w:t>
      </w:r>
      <w:r w:rsidRPr="00684279">
        <w:rPr>
          <w:rFonts w:ascii="Times New Roman" w:hAnsi="Times New Roman"/>
          <w:sz w:val="28"/>
          <w:szCs w:val="28"/>
          <w:lang w:val="uk-UA"/>
        </w:rPr>
        <w:t>,</w:t>
      </w:r>
      <w:r w:rsidRPr="00684279">
        <w:rPr>
          <w:rFonts w:ascii="Times New Roman" w:hAnsi="Times New Roman"/>
          <w:i/>
          <w:sz w:val="28"/>
          <w:szCs w:val="28"/>
          <w:lang w:val="uk-UA"/>
        </w:rPr>
        <w:t xml:space="preserve"> model</w:t>
      </w:r>
      <w:r w:rsidRPr="00684279">
        <w:rPr>
          <w:rFonts w:ascii="Times New Roman" w:hAnsi="Times New Roman"/>
          <w:sz w:val="28"/>
          <w:szCs w:val="28"/>
          <w:lang w:val="uk-UA"/>
        </w:rPr>
        <w:t>,</w:t>
      </w:r>
      <w:r w:rsidRPr="00684279">
        <w:rPr>
          <w:rFonts w:ascii="Times New Roman" w:hAnsi="Times New Roman"/>
          <w:i/>
          <w:sz w:val="28"/>
          <w:szCs w:val="28"/>
          <w:lang w:val="uk-UA"/>
        </w:rPr>
        <w:t xml:space="preserve"> thoroughbred</w:t>
      </w:r>
      <w:r w:rsidRPr="00684279">
        <w:rPr>
          <w:rFonts w:ascii="Times New Roman" w:hAnsi="Times New Roman"/>
          <w:sz w:val="28"/>
          <w:szCs w:val="28"/>
          <w:lang w:val="uk-UA"/>
        </w:rPr>
        <w:t>,</w:t>
      </w:r>
      <w:r w:rsidRPr="00684279">
        <w:rPr>
          <w:rFonts w:ascii="Times New Roman" w:hAnsi="Times New Roman"/>
          <w:i/>
          <w:sz w:val="28"/>
          <w:szCs w:val="28"/>
          <w:lang w:val="uk-UA"/>
        </w:rPr>
        <w:t xml:space="preserve"> saving grace</w:t>
      </w:r>
      <w:r w:rsidRPr="00684279">
        <w:rPr>
          <w:rFonts w:ascii="Times New Roman" w:hAnsi="Times New Roman"/>
          <w:sz w:val="28"/>
          <w:szCs w:val="28"/>
          <w:lang w:val="uk-UA"/>
        </w:rPr>
        <w:t>,</w:t>
      </w:r>
      <w:r w:rsidRPr="00684279">
        <w:rPr>
          <w:rFonts w:ascii="Times New Roman" w:hAnsi="Times New Roman"/>
          <w:i/>
          <w:sz w:val="28"/>
          <w:szCs w:val="28"/>
          <w:lang w:val="uk-UA"/>
        </w:rPr>
        <w:t xml:space="preserve"> the sublime</w:t>
      </w:r>
      <w:r w:rsidRPr="00684279">
        <w:rPr>
          <w:rFonts w:ascii="Times New Roman" w:hAnsi="Times New Roman"/>
          <w:sz w:val="28"/>
          <w:szCs w:val="28"/>
          <w:lang w:val="uk-UA"/>
        </w:rPr>
        <w:t>,</w:t>
      </w:r>
      <w:r w:rsidRPr="00684279">
        <w:rPr>
          <w:rFonts w:ascii="Times New Roman" w:hAnsi="Times New Roman"/>
          <w:i/>
          <w:sz w:val="28"/>
          <w:szCs w:val="28"/>
          <w:lang w:val="en-US"/>
        </w:rPr>
        <w:t xml:space="preserve"> balance</w:t>
      </w:r>
      <w:r w:rsidRPr="00684279">
        <w:rPr>
          <w:rFonts w:ascii="Times New Roman" w:hAnsi="Times New Roman"/>
          <w:sz w:val="28"/>
          <w:szCs w:val="28"/>
          <w:lang w:val="en-US"/>
        </w:rPr>
        <w:t>,</w:t>
      </w:r>
      <w:r w:rsidRPr="00684279">
        <w:rPr>
          <w:rFonts w:ascii="Times New Roman" w:hAnsi="Times New Roman"/>
          <w:i/>
          <w:sz w:val="28"/>
          <w:szCs w:val="28"/>
          <w:lang w:val="en-US"/>
        </w:rPr>
        <w:t xml:space="preserve"> beau ideal</w:t>
      </w:r>
      <w:r w:rsidRPr="00684279">
        <w:rPr>
          <w:rFonts w:ascii="Times New Roman" w:hAnsi="Times New Roman"/>
          <w:sz w:val="28"/>
          <w:szCs w:val="28"/>
          <w:lang w:val="en-US"/>
        </w:rPr>
        <w:t>,</w:t>
      </w:r>
      <w:r w:rsidRPr="00684279">
        <w:rPr>
          <w:rFonts w:ascii="Times New Roman" w:hAnsi="Times New Roman"/>
          <w:i/>
          <w:sz w:val="28"/>
          <w:szCs w:val="28"/>
          <w:lang w:val="en-US"/>
        </w:rPr>
        <w:t xml:space="preserve"> concinnity</w:t>
      </w:r>
      <w:r w:rsidRPr="00684279">
        <w:rPr>
          <w:rFonts w:ascii="Times New Roman" w:hAnsi="Times New Roman"/>
          <w:sz w:val="28"/>
          <w:szCs w:val="28"/>
          <w:lang w:val="en-US"/>
        </w:rPr>
        <w:t>,</w:t>
      </w:r>
      <w:r w:rsidRPr="00684279">
        <w:rPr>
          <w:rFonts w:ascii="Times New Roman" w:hAnsi="Times New Roman"/>
          <w:i/>
          <w:sz w:val="28"/>
          <w:szCs w:val="28"/>
          <w:lang w:val="en-US"/>
        </w:rPr>
        <w:t xml:space="preserve"> dream</w:t>
      </w:r>
      <w:r w:rsidRPr="00684279">
        <w:rPr>
          <w:rFonts w:ascii="Times New Roman" w:hAnsi="Times New Roman"/>
          <w:sz w:val="28"/>
          <w:szCs w:val="28"/>
          <w:lang w:val="en-US"/>
        </w:rPr>
        <w:t>,</w:t>
      </w:r>
      <w:r w:rsidRPr="00684279">
        <w:rPr>
          <w:rFonts w:ascii="Times New Roman" w:hAnsi="Times New Roman"/>
          <w:i/>
          <w:sz w:val="28"/>
          <w:szCs w:val="28"/>
          <w:lang w:val="en-US"/>
        </w:rPr>
        <w:t xml:space="preserve"> equilibrium</w:t>
      </w:r>
      <w:r w:rsidRPr="00684279">
        <w:rPr>
          <w:rFonts w:ascii="Times New Roman" w:hAnsi="Times New Roman"/>
          <w:sz w:val="28"/>
          <w:szCs w:val="28"/>
          <w:lang w:val="en-US"/>
        </w:rPr>
        <w:t>,</w:t>
      </w:r>
      <w:r w:rsidRPr="00684279">
        <w:rPr>
          <w:rFonts w:ascii="Times New Roman" w:hAnsi="Times New Roman"/>
          <w:i/>
          <w:sz w:val="28"/>
          <w:szCs w:val="28"/>
          <w:lang w:val="en-US"/>
        </w:rPr>
        <w:t xml:space="preserve"> euphony</w:t>
      </w:r>
      <w:r w:rsidRPr="00684279">
        <w:rPr>
          <w:rFonts w:ascii="Times New Roman" w:hAnsi="Times New Roman"/>
          <w:sz w:val="28"/>
          <w:szCs w:val="28"/>
          <w:lang w:val="en-US"/>
        </w:rPr>
        <w:t>,</w:t>
      </w:r>
      <w:r w:rsidRPr="00684279">
        <w:rPr>
          <w:rFonts w:ascii="Times New Roman" w:hAnsi="Times New Roman"/>
          <w:i/>
          <w:sz w:val="28"/>
          <w:szCs w:val="28"/>
          <w:lang w:val="en-US"/>
        </w:rPr>
        <w:t xml:space="preserve"> harmony</w:t>
      </w:r>
      <w:r w:rsidRPr="00684279">
        <w:rPr>
          <w:rFonts w:ascii="Times New Roman" w:hAnsi="Times New Roman"/>
          <w:sz w:val="28"/>
          <w:szCs w:val="28"/>
          <w:lang w:val="en-US"/>
        </w:rPr>
        <w:t>,</w:t>
      </w:r>
      <w:r w:rsidRPr="00684279">
        <w:rPr>
          <w:rFonts w:ascii="Times New Roman" w:hAnsi="Times New Roman"/>
          <w:i/>
          <w:sz w:val="28"/>
          <w:szCs w:val="28"/>
          <w:lang w:val="en-US"/>
        </w:rPr>
        <w:t xml:space="preserve"> measuredness</w:t>
      </w:r>
      <w:r w:rsidRPr="00684279">
        <w:rPr>
          <w:rFonts w:ascii="Times New Roman" w:hAnsi="Times New Roman"/>
          <w:sz w:val="28"/>
          <w:szCs w:val="28"/>
          <w:lang w:val="en-US"/>
        </w:rPr>
        <w:t>,</w:t>
      </w:r>
      <w:r w:rsidRPr="00684279">
        <w:rPr>
          <w:rFonts w:ascii="Times New Roman" w:hAnsi="Times New Roman"/>
          <w:i/>
          <w:sz w:val="28"/>
          <w:szCs w:val="28"/>
          <w:lang w:val="en-US"/>
        </w:rPr>
        <w:t xml:space="preserve"> model</w:t>
      </w:r>
      <w:r w:rsidRPr="00684279">
        <w:rPr>
          <w:rFonts w:ascii="Times New Roman" w:hAnsi="Times New Roman"/>
          <w:sz w:val="28"/>
          <w:szCs w:val="28"/>
          <w:lang w:val="en-US"/>
        </w:rPr>
        <w:t>,</w:t>
      </w:r>
      <w:r w:rsidRPr="00684279">
        <w:rPr>
          <w:rFonts w:ascii="Times New Roman" w:hAnsi="Times New Roman"/>
          <w:i/>
          <w:sz w:val="28"/>
          <w:szCs w:val="28"/>
          <w:lang w:val="en-US"/>
        </w:rPr>
        <w:t xml:space="preserve"> order</w:t>
      </w:r>
      <w:r w:rsidRPr="00684279">
        <w:rPr>
          <w:rFonts w:ascii="Times New Roman" w:hAnsi="Times New Roman"/>
          <w:sz w:val="28"/>
          <w:szCs w:val="28"/>
          <w:lang w:val="en-US"/>
        </w:rPr>
        <w:t>,</w:t>
      </w:r>
      <w:r w:rsidRPr="00684279">
        <w:rPr>
          <w:rFonts w:ascii="Times New Roman" w:hAnsi="Times New Roman"/>
          <w:i/>
          <w:sz w:val="28"/>
          <w:szCs w:val="28"/>
          <w:lang w:val="en-US"/>
        </w:rPr>
        <w:t xml:space="preserve"> orderedness</w:t>
      </w:r>
      <w:r w:rsidRPr="00684279">
        <w:rPr>
          <w:rFonts w:ascii="Times New Roman" w:hAnsi="Times New Roman"/>
          <w:sz w:val="28"/>
          <w:szCs w:val="28"/>
          <w:lang w:val="en-US"/>
        </w:rPr>
        <w:t>,</w:t>
      </w:r>
      <w:r w:rsidRPr="00684279">
        <w:rPr>
          <w:rFonts w:ascii="Times New Roman" w:hAnsi="Times New Roman"/>
          <w:i/>
          <w:sz w:val="28"/>
          <w:szCs w:val="28"/>
          <w:lang w:val="en-US"/>
        </w:rPr>
        <w:t xml:space="preserve"> paragon</w:t>
      </w:r>
      <w:r w:rsidRPr="00684279">
        <w:rPr>
          <w:rFonts w:ascii="Times New Roman" w:hAnsi="Times New Roman"/>
          <w:sz w:val="28"/>
          <w:szCs w:val="28"/>
          <w:lang w:val="en-US"/>
        </w:rPr>
        <w:t>,</w:t>
      </w:r>
      <w:r w:rsidRPr="00684279">
        <w:rPr>
          <w:rFonts w:ascii="Times New Roman" w:hAnsi="Times New Roman"/>
          <w:i/>
          <w:sz w:val="28"/>
          <w:szCs w:val="28"/>
          <w:lang w:val="en-US"/>
        </w:rPr>
        <w:t xml:space="preserve"> proportion</w:t>
      </w:r>
      <w:r w:rsidRPr="00684279">
        <w:rPr>
          <w:rFonts w:ascii="Times New Roman" w:hAnsi="Times New Roman"/>
          <w:sz w:val="28"/>
          <w:szCs w:val="28"/>
          <w:lang w:val="en-US"/>
        </w:rPr>
        <w:t>,</w:t>
      </w:r>
      <w:r w:rsidRPr="00684279">
        <w:rPr>
          <w:rFonts w:ascii="Times New Roman" w:hAnsi="Times New Roman"/>
          <w:i/>
          <w:sz w:val="28"/>
          <w:szCs w:val="28"/>
          <w:lang w:val="en-US"/>
        </w:rPr>
        <w:t xml:space="preserve"> pulchritude</w:t>
      </w:r>
      <w:r w:rsidRPr="00684279">
        <w:rPr>
          <w:rFonts w:ascii="Times New Roman" w:hAnsi="Times New Roman"/>
          <w:sz w:val="28"/>
          <w:szCs w:val="28"/>
          <w:lang w:val="en-US"/>
        </w:rPr>
        <w:t>,</w:t>
      </w:r>
      <w:r w:rsidRPr="00684279">
        <w:rPr>
          <w:rFonts w:ascii="Times New Roman" w:hAnsi="Times New Roman"/>
          <w:i/>
          <w:sz w:val="28"/>
          <w:szCs w:val="28"/>
          <w:lang w:val="en-US"/>
        </w:rPr>
        <w:t xml:space="preserve"> rhythm</w:t>
      </w:r>
      <w:r w:rsidRPr="00684279">
        <w:rPr>
          <w:rFonts w:ascii="Times New Roman" w:hAnsi="Times New Roman"/>
          <w:sz w:val="28"/>
          <w:szCs w:val="28"/>
          <w:lang w:val="en-US"/>
        </w:rPr>
        <w:t>,</w:t>
      </w:r>
      <w:r w:rsidRPr="00684279">
        <w:rPr>
          <w:rFonts w:ascii="Times New Roman" w:hAnsi="Times New Roman"/>
          <w:i/>
          <w:sz w:val="28"/>
          <w:szCs w:val="28"/>
          <w:lang w:val="en-US"/>
        </w:rPr>
        <w:t xml:space="preserve"> strength</w:t>
      </w:r>
      <w:r w:rsidRPr="00684279">
        <w:rPr>
          <w:rFonts w:ascii="Times New Roman" w:hAnsi="Times New Roman"/>
          <w:sz w:val="28"/>
          <w:szCs w:val="28"/>
          <w:lang w:val="en-US"/>
        </w:rPr>
        <w:t>,</w:t>
      </w:r>
      <w:r w:rsidRPr="00684279">
        <w:rPr>
          <w:rFonts w:ascii="Times New Roman" w:hAnsi="Times New Roman"/>
          <w:i/>
          <w:sz w:val="28"/>
          <w:szCs w:val="28"/>
          <w:lang w:val="en-US"/>
        </w:rPr>
        <w:t xml:space="preserve"> sweetness</w:t>
      </w:r>
      <w:r w:rsidRPr="00684279">
        <w:rPr>
          <w:rFonts w:ascii="Times New Roman" w:hAnsi="Times New Roman"/>
          <w:sz w:val="28"/>
          <w:szCs w:val="28"/>
          <w:lang w:val="en-US"/>
        </w:rPr>
        <w:t>,</w:t>
      </w:r>
      <w:r w:rsidRPr="00684279">
        <w:rPr>
          <w:rFonts w:ascii="Times New Roman" w:hAnsi="Times New Roman"/>
          <w:i/>
          <w:sz w:val="28"/>
          <w:szCs w:val="28"/>
          <w:lang w:val="en-US"/>
        </w:rPr>
        <w:t xml:space="preserve"> symmetry</w:t>
      </w:r>
      <w:r w:rsidRPr="00684279">
        <w:rPr>
          <w:rFonts w:ascii="Times New Roman" w:hAnsi="Times New Roman"/>
          <w:sz w:val="28"/>
          <w:szCs w:val="28"/>
          <w:lang w:val="en-US"/>
        </w:rPr>
        <w:t xml:space="preserve">: </w:t>
      </w:r>
      <w:r w:rsidRPr="00684279">
        <w:rPr>
          <w:rFonts w:ascii="Times New Roman" w:hAnsi="Times New Roman"/>
          <w:i/>
          <w:sz w:val="28"/>
          <w:szCs w:val="28"/>
          <w:lang w:val="en-US"/>
        </w:rPr>
        <w:t>They writhed in their chairs to gaze around and over the impending form of Tildy</w:t>
      </w:r>
      <w:r w:rsidRPr="00684279">
        <w:rPr>
          <w:rFonts w:ascii="Times New Roman" w:hAnsi="Times New Roman"/>
          <w:sz w:val="28"/>
          <w:szCs w:val="28"/>
          <w:lang w:val="en-US"/>
        </w:rPr>
        <w:t>,</w:t>
      </w:r>
      <w:r w:rsidRPr="00684279">
        <w:rPr>
          <w:rFonts w:ascii="Times New Roman" w:hAnsi="Times New Roman"/>
          <w:i/>
          <w:sz w:val="28"/>
          <w:szCs w:val="28"/>
          <w:lang w:val="en-US"/>
        </w:rPr>
        <w:t xml:space="preserve"> that Aileen’s pulchritude might season and make ambrosia of their bacon and eggs</w:t>
      </w:r>
      <w:r w:rsidRPr="00684279">
        <w:rPr>
          <w:rFonts w:ascii="Times New Roman" w:hAnsi="Times New Roman"/>
          <w:i/>
          <w:sz w:val="28"/>
          <w:szCs w:val="28"/>
          <w:lang w:val="uk-UA"/>
        </w:rPr>
        <w:t xml:space="preserve"> </w:t>
      </w:r>
      <w:r w:rsidRPr="00684279">
        <w:rPr>
          <w:rFonts w:ascii="Times New Roman" w:hAnsi="Times New Roman"/>
          <w:sz w:val="28"/>
          <w:szCs w:val="28"/>
          <w:lang w:val="uk-UA"/>
        </w:rPr>
        <w:t>/O’</w:t>
      </w:r>
      <w:r w:rsidRPr="00684279">
        <w:rPr>
          <w:rFonts w:ascii="Times New Roman" w:hAnsi="Times New Roman"/>
          <w:sz w:val="28"/>
          <w:szCs w:val="28"/>
          <w:lang w:val="en-US"/>
        </w:rPr>
        <w:t>Henry/.</w:t>
      </w:r>
      <w:r w:rsidRPr="00684279">
        <w:rPr>
          <w:rFonts w:ascii="Times New Roman" w:hAnsi="Times New Roman"/>
          <w:sz w:val="28"/>
          <w:szCs w:val="28"/>
          <w:lang w:val="uk-UA"/>
        </w:rPr>
        <w:t xml:space="preserve"> Дана когнітивна ознака відображає елементи естетичної оцінки як характеристики зовнішніх виявів краси, репрезентованих у когнітивній структурі концепту </w:t>
      </w:r>
      <w:r w:rsidRPr="00684279">
        <w:rPr>
          <w:rFonts w:ascii="Times New Roman" w:hAnsi="Times New Roman"/>
          <w:smallCaps/>
          <w:sz w:val="28"/>
          <w:szCs w:val="28"/>
          <w:lang w:val="uk-UA"/>
        </w:rPr>
        <w:t>beauty</w:t>
      </w:r>
      <w:r w:rsidRPr="00684279">
        <w:rPr>
          <w:rFonts w:ascii="Times New Roman" w:hAnsi="Times New Roman"/>
          <w:sz w:val="28"/>
          <w:szCs w:val="28"/>
          <w:lang w:val="uk-UA"/>
        </w:rPr>
        <w:t xml:space="preserve">, а також широкий простір його мовної вербалізації. У ній відображаються 5 із 32 складових поняття краси (Див. п. 1.6), а саме </w:t>
      </w:r>
      <w:r w:rsidRPr="00684279">
        <w:rPr>
          <w:rFonts w:ascii="Times New Roman" w:hAnsi="Times New Roman"/>
          <w:i/>
          <w:sz w:val="28"/>
          <w:szCs w:val="28"/>
          <w:lang w:val="en-US"/>
        </w:rPr>
        <w:t>Grace</w:t>
      </w:r>
      <w:r w:rsidRPr="00684279">
        <w:rPr>
          <w:rFonts w:ascii="Times New Roman" w:hAnsi="Times New Roman"/>
          <w:sz w:val="28"/>
          <w:szCs w:val="28"/>
          <w:lang w:val="uk-UA"/>
        </w:rPr>
        <w:t xml:space="preserve">, </w:t>
      </w:r>
      <w:r w:rsidRPr="00684279">
        <w:rPr>
          <w:rFonts w:ascii="Times New Roman" w:hAnsi="Times New Roman"/>
          <w:i/>
          <w:sz w:val="28"/>
          <w:szCs w:val="28"/>
          <w:lang w:val="en-US"/>
        </w:rPr>
        <w:t>Aethetics</w:t>
      </w:r>
      <w:r w:rsidRPr="00684279">
        <w:rPr>
          <w:rFonts w:ascii="Times New Roman" w:hAnsi="Times New Roman"/>
          <w:sz w:val="28"/>
          <w:szCs w:val="28"/>
          <w:lang w:val="uk-UA"/>
        </w:rPr>
        <w:t xml:space="preserve">, </w:t>
      </w:r>
      <w:r w:rsidRPr="00684279">
        <w:rPr>
          <w:rFonts w:ascii="Times New Roman" w:hAnsi="Times New Roman"/>
          <w:i/>
          <w:sz w:val="28"/>
          <w:szCs w:val="28"/>
          <w:lang w:val="en-US"/>
        </w:rPr>
        <w:t>Harmony</w:t>
      </w:r>
      <w:r w:rsidRPr="00684279">
        <w:rPr>
          <w:rFonts w:ascii="Times New Roman" w:hAnsi="Times New Roman"/>
          <w:sz w:val="28"/>
          <w:szCs w:val="28"/>
          <w:lang w:val="uk-UA"/>
        </w:rPr>
        <w:t xml:space="preserve">, </w:t>
      </w:r>
      <w:r w:rsidRPr="00684279">
        <w:rPr>
          <w:rFonts w:ascii="Times New Roman" w:hAnsi="Times New Roman"/>
          <w:i/>
          <w:sz w:val="28"/>
          <w:szCs w:val="28"/>
          <w:lang w:val="en-US"/>
        </w:rPr>
        <w:t>Order</w:t>
      </w:r>
      <w:r w:rsidRPr="00684279">
        <w:rPr>
          <w:rFonts w:ascii="Times New Roman" w:hAnsi="Times New Roman"/>
          <w:sz w:val="28"/>
          <w:szCs w:val="28"/>
          <w:lang w:val="uk-UA"/>
        </w:rPr>
        <w:t xml:space="preserve">, </w:t>
      </w:r>
      <w:r w:rsidRPr="00684279">
        <w:rPr>
          <w:rFonts w:ascii="Times New Roman" w:hAnsi="Times New Roman"/>
          <w:i/>
          <w:sz w:val="28"/>
          <w:szCs w:val="28"/>
          <w:lang w:val="en-US"/>
        </w:rPr>
        <w:t>Symmetry</w:t>
      </w:r>
      <w:r w:rsidRPr="00684279">
        <w:rPr>
          <w:rFonts w:ascii="Times New Roman" w:hAnsi="Times New Roman"/>
          <w:sz w:val="28"/>
          <w:szCs w:val="28"/>
          <w:lang w:val="uk-UA"/>
        </w:rPr>
        <w:t>.</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Четверта когнітивна ознака </w:t>
      </w:r>
      <w:r w:rsidRPr="00684279">
        <w:rPr>
          <w:rFonts w:ascii="Times New Roman" w:hAnsi="Times New Roman"/>
          <w:i/>
          <w:sz w:val="28"/>
          <w:szCs w:val="28"/>
          <w:lang w:val="uk-UA"/>
        </w:rPr>
        <w:t>символи</w:t>
      </w:r>
      <w:r w:rsidRPr="00684279">
        <w:rPr>
          <w:rFonts w:ascii="Times New Roman" w:hAnsi="Times New Roman"/>
          <w:sz w:val="28"/>
          <w:szCs w:val="28"/>
          <w:lang w:val="uk-UA"/>
        </w:rPr>
        <w:t xml:space="preserve"> інтегрує у своїй структурі такі компоненти</w:t>
      </w:r>
      <w:r w:rsidR="003A0EDA" w:rsidRPr="00684279">
        <w:rPr>
          <w:rFonts w:ascii="Times New Roman" w:hAnsi="Times New Roman"/>
          <w:sz w:val="28"/>
          <w:szCs w:val="28"/>
          <w:lang w:val="uk-UA"/>
        </w:rPr>
        <w:t>,</w:t>
      </w:r>
      <w:r w:rsidRPr="00684279">
        <w:rPr>
          <w:rFonts w:ascii="Times New Roman" w:hAnsi="Times New Roman"/>
          <w:sz w:val="28"/>
          <w:szCs w:val="28"/>
          <w:lang w:val="uk-UA"/>
        </w:rPr>
        <w:t xml:space="preserve"> як</w:t>
      </w:r>
      <w:r w:rsidR="003A0EDA"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i/>
          <w:sz w:val="28"/>
          <w:szCs w:val="28"/>
          <w:lang w:val="en-US"/>
        </w:rPr>
        <w:t>beauty</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plant</w:t>
      </w:r>
      <w:r w:rsidRPr="00684279">
        <w:rPr>
          <w:rFonts w:ascii="Times New Roman" w:hAnsi="Times New Roman"/>
          <w:i/>
          <w:sz w:val="28"/>
          <w:szCs w:val="28"/>
          <w:lang w:val="uk-UA"/>
        </w:rPr>
        <w:t>)</w:t>
      </w:r>
      <w:r w:rsidRPr="00684279">
        <w:rPr>
          <w:rFonts w:ascii="Times New Roman" w:hAnsi="Times New Roman"/>
          <w:sz w:val="28"/>
          <w:szCs w:val="28"/>
          <w:lang w:val="uk-UA"/>
        </w:rPr>
        <w:t>,</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Aglaia</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one</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of</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the</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Graces</w:t>
      </w:r>
      <w:r w:rsidRPr="00684279">
        <w:rPr>
          <w:rFonts w:ascii="Times New Roman" w:hAnsi="Times New Roman"/>
          <w:i/>
          <w:sz w:val="28"/>
          <w:szCs w:val="28"/>
          <w:lang w:val="uk-UA"/>
        </w:rPr>
        <w:t>)</w:t>
      </w:r>
      <w:r w:rsidRPr="00684279">
        <w:rPr>
          <w:rFonts w:ascii="Times New Roman" w:hAnsi="Times New Roman"/>
          <w:sz w:val="28"/>
          <w:szCs w:val="28"/>
          <w:lang w:val="en-US"/>
        </w:rPr>
        <w:t>,</w:t>
      </w:r>
      <w:r w:rsidRPr="00684279">
        <w:rPr>
          <w:rFonts w:ascii="Times New Roman" w:hAnsi="Times New Roman"/>
          <w:i/>
          <w:sz w:val="28"/>
          <w:szCs w:val="28"/>
          <w:lang w:val="en-US"/>
        </w:rPr>
        <w:t xml:space="preserve"> Euphrosyne (one of the Graces)</w:t>
      </w:r>
      <w:r w:rsidRPr="00684279">
        <w:rPr>
          <w:rFonts w:ascii="Times New Roman" w:hAnsi="Times New Roman"/>
          <w:sz w:val="28"/>
          <w:szCs w:val="28"/>
          <w:lang w:val="en-US"/>
        </w:rPr>
        <w:t>,</w:t>
      </w:r>
      <w:r w:rsidRPr="00684279">
        <w:rPr>
          <w:rFonts w:ascii="Times New Roman" w:hAnsi="Times New Roman"/>
          <w:i/>
          <w:sz w:val="28"/>
          <w:szCs w:val="28"/>
          <w:lang w:val="en-US"/>
        </w:rPr>
        <w:t xml:space="preserve"> Graces three daughters of Zeus and Eurynome</w:t>
      </w:r>
      <w:r w:rsidRPr="00684279">
        <w:rPr>
          <w:rFonts w:ascii="Times New Roman" w:hAnsi="Times New Roman"/>
          <w:sz w:val="28"/>
          <w:szCs w:val="28"/>
          <w:lang w:val="en-US"/>
        </w:rPr>
        <w:t>,</w:t>
      </w:r>
      <w:r w:rsidRPr="00684279">
        <w:rPr>
          <w:rFonts w:ascii="Times New Roman" w:hAnsi="Times New Roman"/>
          <w:i/>
          <w:sz w:val="28"/>
          <w:szCs w:val="28"/>
          <w:lang w:val="en-US"/>
        </w:rPr>
        <w:t xml:space="preserve"> Blodenwedd created from oak flowers and meadowsweet</w:t>
      </w:r>
      <w:r w:rsidRPr="00684279">
        <w:rPr>
          <w:rFonts w:ascii="Times New Roman" w:hAnsi="Times New Roman"/>
          <w:sz w:val="28"/>
          <w:szCs w:val="28"/>
          <w:lang w:val="en-US"/>
        </w:rPr>
        <w:t>,</w:t>
      </w:r>
      <w:r w:rsidRPr="00684279">
        <w:rPr>
          <w:rFonts w:ascii="Times New Roman" w:hAnsi="Times New Roman"/>
          <w:i/>
          <w:sz w:val="28"/>
          <w:szCs w:val="28"/>
          <w:lang w:val="en-US"/>
        </w:rPr>
        <w:t xml:space="preserve"> Hibiscus</w:t>
      </w:r>
      <w:r w:rsidRPr="00684279">
        <w:rPr>
          <w:rFonts w:ascii="Times New Roman" w:hAnsi="Times New Roman"/>
          <w:sz w:val="28"/>
          <w:szCs w:val="28"/>
          <w:lang w:val="en-US"/>
        </w:rPr>
        <w:t>,</w:t>
      </w:r>
      <w:r w:rsidRPr="00684279">
        <w:rPr>
          <w:rFonts w:ascii="Times New Roman" w:hAnsi="Times New Roman"/>
          <w:i/>
          <w:sz w:val="28"/>
          <w:szCs w:val="28"/>
          <w:lang w:val="en-US"/>
        </w:rPr>
        <w:t xml:space="preserve"> Hora Quirini</w:t>
      </w:r>
      <w:r w:rsidRPr="00684279">
        <w:rPr>
          <w:rFonts w:ascii="Times New Roman" w:hAnsi="Times New Roman"/>
          <w:sz w:val="28"/>
          <w:szCs w:val="28"/>
          <w:lang w:val="en-US"/>
        </w:rPr>
        <w:t>,</w:t>
      </w:r>
      <w:r w:rsidRPr="00684279">
        <w:rPr>
          <w:rFonts w:ascii="Times New Roman" w:hAnsi="Times New Roman"/>
          <w:i/>
          <w:sz w:val="28"/>
          <w:szCs w:val="28"/>
          <w:lang w:val="en-US"/>
        </w:rPr>
        <w:t xml:space="preserve"> Lilies of the field more splendidly attired than Solomon</w:t>
      </w:r>
      <w:r w:rsidRPr="00684279">
        <w:rPr>
          <w:rFonts w:ascii="Times New Roman" w:hAnsi="Times New Roman"/>
          <w:sz w:val="28"/>
          <w:szCs w:val="28"/>
          <w:lang w:val="en-US"/>
        </w:rPr>
        <w:t>,</w:t>
      </w:r>
      <w:r w:rsidRPr="00684279">
        <w:rPr>
          <w:rFonts w:ascii="Times New Roman" w:hAnsi="Times New Roman"/>
          <w:i/>
          <w:sz w:val="28"/>
          <w:szCs w:val="28"/>
          <w:lang w:val="en-US"/>
        </w:rPr>
        <w:t xml:space="preserve"> Monday’s child fair of face</w:t>
      </w:r>
      <w:r w:rsidRPr="00684279">
        <w:rPr>
          <w:rFonts w:ascii="Times New Roman" w:hAnsi="Times New Roman"/>
          <w:sz w:val="28"/>
          <w:szCs w:val="28"/>
          <w:lang w:val="en-US"/>
        </w:rPr>
        <w:t>,</w:t>
      </w:r>
      <w:r w:rsidRPr="00684279">
        <w:rPr>
          <w:rFonts w:ascii="Times New Roman" w:hAnsi="Times New Roman"/>
          <w:i/>
          <w:sz w:val="28"/>
          <w:szCs w:val="28"/>
          <w:lang w:val="en-US"/>
        </w:rPr>
        <w:t xml:space="preserve"> Thalia one of the Graces</w:t>
      </w:r>
      <w:r w:rsidRPr="00684279">
        <w:rPr>
          <w:rFonts w:ascii="Times New Roman" w:hAnsi="Times New Roman"/>
          <w:sz w:val="28"/>
          <w:szCs w:val="28"/>
          <w:lang w:val="en-US"/>
        </w:rPr>
        <w:t>,</w:t>
      </w:r>
      <w:r w:rsidRPr="00684279">
        <w:rPr>
          <w:rFonts w:ascii="Times New Roman" w:hAnsi="Times New Roman"/>
          <w:i/>
          <w:sz w:val="28"/>
          <w:szCs w:val="28"/>
          <w:lang w:val="en-US"/>
        </w:rPr>
        <w:t xml:space="preserve"> Graceful Swan</w:t>
      </w:r>
      <w:r w:rsidRPr="00684279">
        <w:rPr>
          <w:rFonts w:ascii="Times New Roman" w:hAnsi="Times New Roman"/>
          <w:sz w:val="28"/>
          <w:szCs w:val="28"/>
          <w:lang w:val="en-US"/>
        </w:rPr>
        <w:t>,</w:t>
      </w:r>
      <w:r w:rsidRPr="00684279">
        <w:rPr>
          <w:rFonts w:ascii="Times New Roman" w:hAnsi="Times New Roman"/>
          <w:i/>
          <w:sz w:val="28"/>
          <w:szCs w:val="28"/>
          <w:lang w:val="en-US"/>
        </w:rPr>
        <w:t xml:space="preserve"> White camellia</w:t>
      </w:r>
      <w:r w:rsidRPr="00684279">
        <w:rPr>
          <w:rFonts w:ascii="Times New Roman" w:hAnsi="Times New Roman"/>
          <w:sz w:val="28"/>
          <w:szCs w:val="28"/>
          <w:lang w:val="en-US"/>
        </w:rPr>
        <w:t xml:space="preserve">: </w:t>
      </w:r>
      <w:r w:rsidRPr="00684279">
        <w:rPr>
          <w:rFonts w:ascii="Times New Roman" w:hAnsi="Times New Roman"/>
          <w:i/>
          <w:sz w:val="28"/>
          <w:szCs w:val="28"/>
          <w:lang w:val="en-US"/>
        </w:rPr>
        <w:t>Like a tree in flower</w:t>
      </w:r>
      <w:r w:rsidRPr="00684279">
        <w:rPr>
          <w:rFonts w:ascii="Times New Roman" w:hAnsi="Times New Roman"/>
          <w:sz w:val="28"/>
          <w:szCs w:val="28"/>
          <w:lang w:val="en-US"/>
        </w:rPr>
        <w:t>,</w:t>
      </w:r>
      <w:r w:rsidRPr="00684279">
        <w:rPr>
          <w:rFonts w:ascii="Times New Roman" w:hAnsi="Times New Roman"/>
          <w:i/>
          <w:sz w:val="28"/>
          <w:szCs w:val="28"/>
          <w:lang w:val="en-US"/>
        </w:rPr>
        <w:t xml:space="preserve"> so much soft</w:t>
      </w:r>
      <w:r w:rsidRPr="00684279">
        <w:rPr>
          <w:rFonts w:ascii="Times New Roman" w:hAnsi="Times New Roman"/>
          <w:sz w:val="28"/>
          <w:szCs w:val="28"/>
          <w:lang w:val="en-US"/>
        </w:rPr>
        <w:t>,</w:t>
      </w:r>
      <w:r w:rsidRPr="00684279">
        <w:rPr>
          <w:rFonts w:ascii="Times New Roman" w:hAnsi="Times New Roman"/>
          <w:i/>
          <w:sz w:val="28"/>
          <w:szCs w:val="28"/>
          <w:lang w:val="en-US"/>
        </w:rPr>
        <w:t xml:space="preserve"> budding</w:t>
      </w:r>
      <w:r w:rsidRPr="00684279">
        <w:rPr>
          <w:rFonts w:ascii="Times New Roman" w:hAnsi="Times New Roman"/>
          <w:sz w:val="28"/>
          <w:szCs w:val="28"/>
          <w:lang w:val="en-US"/>
        </w:rPr>
        <w:t>,</w:t>
      </w:r>
      <w:r w:rsidRPr="00684279">
        <w:rPr>
          <w:rFonts w:ascii="Times New Roman" w:hAnsi="Times New Roman"/>
          <w:i/>
          <w:sz w:val="28"/>
          <w:szCs w:val="28"/>
          <w:lang w:val="en-US"/>
        </w:rPr>
        <w:t xml:space="preserve"> informing loveliness is society for itself</w:t>
      </w:r>
      <w:r w:rsidRPr="00684279">
        <w:rPr>
          <w:rFonts w:ascii="Times New Roman" w:hAnsi="Times New Roman"/>
          <w:sz w:val="28"/>
          <w:szCs w:val="28"/>
          <w:lang w:val="en-US"/>
        </w:rPr>
        <w:t>,</w:t>
      </w:r>
      <w:r w:rsidRPr="00684279">
        <w:rPr>
          <w:rFonts w:ascii="Times New Roman" w:hAnsi="Times New Roman"/>
          <w:i/>
          <w:sz w:val="28"/>
          <w:szCs w:val="28"/>
          <w:lang w:val="en-US"/>
        </w:rPr>
        <w:t xml:space="preserve"> and she teaches his eye why Beauty was pictured with Loves and Graces attending her steps</w:t>
      </w:r>
      <w:r w:rsidRPr="00684279">
        <w:rPr>
          <w:rFonts w:ascii="Times New Roman" w:hAnsi="Times New Roman"/>
          <w:i/>
          <w:sz w:val="28"/>
          <w:szCs w:val="28"/>
          <w:lang w:val="uk-UA"/>
        </w:rPr>
        <w:t xml:space="preserve"> </w:t>
      </w:r>
      <w:r w:rsidRPr="00684279">
        <w:rPr>
          <w:rFonts w:ascii="Times New Roman" w:hAnsi="Times New Roman"/>
          <w:sz w:val="28"/>
          <w:szCs w:val="28"/>
          <w:lang w:val="uk-UA"/>
        </w:rPr>
        <w:t>/Ralph Waldo Emerson/. Ця когнітивна ознака модифікує концепт, висуваючи на перший план культурно-колективні компоненти у структурі на противагу його індивідуальним відтінкам.</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lastRenderedPageBreak/>
        <w:t xml:space="preserve">Дані елементи визначено шляхом використання даних семного аналізу лексеми </w:t>
      </w:r>
      <w:r w:rsidRPr="00684279">
        <w:rPr>
          <w:rFonts w:ascii="Times New Roman" w:hAnsi="Times New Roman"/>
          <w:i/>
          <w:sz w:val="28"/>
          <w:szCs w:val="28"/>
          <w:lang w:val="en-US"/>
        </w:rPr>
        <w:t>beauty</w:t>
      </w:r>
      <w:r w:rsidRPr="00684279">
        <w:rPr>
          <w:rFonts w:ascii="Times New Roman" w:hAnsi="Times New Roman"/>
          <w:sz w:val="28"/>
          <w:szCs w:val="28"/>
          <w:lang w:val="uk-UA"/>
        </w:rPr>
        <w:t xml:space="preserve"> як його безпосередньої номінації</w:t>
      </w:r>
      <w:r w:rsidR="003A0EDA" w:rsidRPr="00684279">
        <w:rPr>
          <w:rFonts w:ascii="Times New Roman" w:hAnsi="Times New Roman"/>
          <w:sz w:val="28"/>
          <w:szCs w:val="28"/>
          <w:lang w:val="uk-UA"/>
        </w:rPr>
        <w:t>,</w:t>
      </w:r>
      <w:r w:rsidRPr="00684279">
        <w:rPr>
          <w:rFonts w:ascii="Times New Roman" w:hAnsi="Times New Roman"/>
          <w:sz w:val="28"/>
          <w:szCs w:val="28"/>
          <w:lang w:val="uk-UA"/>
        </w:rPr>
        <w:t xml:space="preserve"> а також використання додаткової лексикографічної бази дослідження, де знаходить відображення узагальнений колективний досвід носіїв англійської мови. </w:t>
      </w:r>
    </w:p>
    <w:p w:rsidR="009011FA" w:rsidRPr="00684279" w:rsidRDefault="003A0ED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Ї</w:t>
      </w:r>
      <w:r w:rsidR="009011FA" w:rsidRPr="00684279">
        <w:rPr>
          <w:rFonts w:ascii="Times New Roman" w:hAnsi="Times New Roman"/>
          <w:sz w:val="28"/>
          <w:szCs w:val="28"/>
          <w:lang w:val="uk-UA"/>
        </w:rPr>
        <w:t>х структура характеризуєтьться наявністю строго визначеного числа когнітивних ознак, багатоплановістю, неоднорідністю, широкою мережею взаємовідношень між елементами.</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Отже, внаслідок проведеного аналізу отримуємо складові когнітивної структури концепту </w:t>
      </w:r>
      <w:r w:rsidRPr="00684279">
        <w:rPr>
          <w:rFonts w:ascii="Times New Roman" w:hAnsi="Times New Roman"/>
          <w:smallCaps/>
          <w:sz w:val="28"/>
          <w:szCs w:val="28"/>
          <w:lang w:val="uk-UA"/>
        </w:rPr>
        <w:t>beauty</w:t>
      </w:r>
      <w:r w:rsidRPr="00684279">
        <w:rPr>
          <w:rFonts w:ascii="Times New Roman" w:hAnsi="Times New Roman"/>
          <w:sz w:val="28"/>
          <w:szCs w:val="28"/>
          <w:lang w:val="uk-UA"/>
        </w:rPr>
        <w:t>, яка охоплює носіїв краси як ознаки, мережу сфер прояву краси, причинно-наслідкові відношення та символізм.</w:t>
      </w:r>
      <w:r w:rsidR="00207ADF" w:rsidRPr="00684279">
        <w:rPr>
          <w:rFonts w:ascii="Times New Roman" w:hAnsi="Times New Roman"/>
          <w:sz w:val="28"/>
          <w:szCs w:val="28"/>
          <w:lang w:val="uk-UA"/>
        </w:rPr>
        <w:t xml:space="preserve"> </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Розгляд семантики лексеми </w:t>
      </w:r>
      <w:r w:rsidRPr="00684279">
        <w:rPr>
          <w:rFonts w:ascii="Times New Roman" w:hAnsi="Times New Roman"/>
          <w:i/>
          <w:sz w:val="28"/>
          <w:szCs w:val="28"/>
          <w:lang w:val="en-US"/>
        </w:rPr>
        <w:t>ugliness</w:t>
      </w:r>
      <w:r w:rsidRPr="00684279">
        <w:rPr>
          <w:rFonts w:ascii="Times New Roman" w:hAnsi="Times New Roman"/>
          <w:sz w:val="28"/>
          <w:szCs w:val="28"/>
        </w:rPr>
        <w:t xml:space="preserve"> дасть можлив</w:t>
      </w:r>
      <w:r w:rsidRPr="00684279">
        <w:rPr>
          <w:rFonts w:ascii="Times New Roman" w:hAnsi="Times New Roman"/>
          <w:sz w:val="28"/>
          <w:szCs w:val="28"/>
          <w:lang w:val="uk-UA"/>
        </w:rPr>
        <w:t xml:space="preserve">ість описати структурні та, </w:t>
      </w:r>
      <w:r w:rsidR="003A0EDA" w:rsidRPr="00684279">
        <w:rPr>
          <w:rFonts w:ascii="Times New Roman" w:hAnsi="Times New Roman"/>
          <w:sz w:val="28"/>
          <w:szCs w:val="28"/>
          <w:lang w:val="uk-UA"/>
        </w:rPr>
        <w:t>частково</w:t>
      </w:r>
      <w:r w:rsidRPr="00684279">
        <w:rPr>
          <w:rFonts w:ascii="Times New Roman" w:hAnsi="Times New Roman"/>
          <w:sz w:val="28"/>
          <w:szCs w:val="28"/>
          <w:lang w:val="uk-UA"/>
        </w:rPr>
        <w:t>, когнітивні риси</w:t>
      </w:r>
      <w:r w:rsidR="00207ADF" w:rsidRPr="00684279">
        <w:rPr>
          <w:rFonts w:ascii="Times New Roman" w:hAnsi="Times New Roman"/>
          <w:sz w:val="28"/>
          <w:szCs w:val="28"/>
          <w:lang w:val="uk-UA"/>
        </w:rPr>
        <w:t xml:space="preserve"> </w:t>
      </w:r>
      <w:r w:rsidRPr="00684279">
        <w:rPr>
          <w:rFonts w:ascii="Times New Roman" w:hAnsi="Times New Roman"/>
          <w:sz w:val="28"/>
          <w:szCs w:val="28"/>
          <w:lang w:val="uk-UA"/>
        </w:rPr>
        <w:t>однойменного антиконцепту.</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Для початку розглянемо онтологію потворного як категорії, яка позначає грань естетичного освоєння світу, породжену сприйняттям предметів, явищ об’єктивної дійсності, суспільних подій, вчинків людей і не відповідає естетичному ідеалу людини, має негативне значення для неї, суспільства загалом, почуття і усвідомлення людиною того, що здатне принести чи принесло відразу [</w:t>
      </w:r>
      <w:r w:rsidR="00163D22" w:rsidRPr="00684279">
        <w:rPr>
          <w:rFonts w:ascii="Times New Roman" w:hAnsi="Times New Roman"/>
          <w:sz w:val="28"/>
          <w:szCs w:val="28"/>
          <w:lang w:val="uk-UA"/>
        </w:rPr>
        <w:t>186</w:t>
      </w:r>
      <w:r w:rsidRPr="00684279">
        <w:rPr>
          <w:rFonts w:ascii="Times New Roman" w:hAnsi="Times New Roman"/>
          <w:sz w:val="28"/>
          <w:szCs w:val="28"/>
          <w:lang w:val="uk-UA"/>
        </w:rPr>
        <w:t>]. Ця категорія пов’язана з оцінкою тих явищ, які викликають людське незадоволення внаслідок дисгармонії, диспропорці</w:t>
      </w:r>
      <w:r w:rsidR="003A0EDA" w:rsidRPr="00684279">
        <w:rPr>
          <w:rFonts w:ascii="Times New Roman" w:hAnsi="Times New Roman"/>
          <w:sz w:val="28"/>
          <w:szCs w:val="28"/>
          <w:lang w:val="uk-UA"/>
        </w:rPr>
        <w:t>ї</w:t>
      </w:r>
      <w:r w:rsidRPr="00684279">
        <w:rPr>
          <w:rFonts w:ascii="Times New Roman" w:hAnsi="Times New Roman"/>
          <w:sz w:val="28"/>
          <w:szCs w:val="28"/>
          <w:lang w:val="uk-UA"/>
        </w:rPr>
        <w:t xml:space="preserve">, невпорядкованості. Однак потворне має з прекрасним діалектичний зв’язок, який виявляється у деяких аспектах. Потворне </w:t>
      </w:r>
      <w:r w:rsidR="003A0EDA" w:rsidRPr="00684279">
        <w:rPr>
          <w:rFonts w:ascii="Times New Roman" w:hAnsi="Times New Roman"/>
          <w:sz w:val="28"/>
          <w:szCs w:val="28"/>
          <w:lang w:val="uk-UA"/>
        </w:rPr>
        <w:t>в</w:t>
      </w:r>
      <w:r w:rsidRPr="00684279">
        <w:rPr>
          <w:rFonts w:ascii="Times New Roman" w:hAnsi="Times New Roman"/>
          <w:sz w:val="28"/>
          <w:szCs w:val="28"/>
          <w:lang w:val="uk-UA"/>
        </w:rPr>
        <w:t xml:space="preserve"> негативній формі містить уявлення про позитивний естетичний ідеал та віддзеркалює приховану вимогу або бажання відродження цього ідеалу. З іншого боку, прекрасне та потворне можна розглядати як періоди розвитку одного і того ж явища, процесу. Ще Геракліт (544-483 до н.е.) висловлював думку про те, що найкрасивіша мавпа потворна, якщо її порівнювати з людиною, а наймудріша людина при порівнянні з Богом здається мавпою – й за мудрістю, й за красою, й за усім решту [</w:t>
      </w:r>
      <w:r w:rsidR="00924C1D" w:rsidRPr="00684279">
        <w:rPr>
          <w:rFonts w:ascii="Times New Roman" w:hAnsi="Times New Roman"/>
          <w:sz w:val="28"/>
          <w:szCs w:val="28"/>
          <w:lang w:val="uk-UA"/>
        </w:rPr>
        <w:t>24</w:t>
      </w:r>
      <w:r w:rsidRPr="00684279">
        <w:rPr>
          <w:rFonts w:ascii="Times New Roman" w:hAnsi="Times New Roman"/>
          <w:sz w:val="28"/>
          <w:szCs w:val="28"/>
          <w:lang w:val="uk-UA"/>
        </w:rPr>
        <w:t>, с. 42]. Загалом, прекрасне є найвищою по</w:t>
      </w:r>
      <w:r w:rsidRPr="00684279">
        <w:rPr>
          <w:rFonts w:ascii="Times New Roman" w:hAnsi="Times New Roman"/>
          <w:sz w:val="28"/>
          <w:szCs w:val="28"/>
          <w:lang w:val="uk-UA"/>
        </w:rPr>
        <w:softHyphen/>
        <w:t xml:space="preserve">зитивною естетичною цінністю, а потворне – негативна естетична цінність. </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lastRenderedPageBreak/>
        <w:t xml:space="preserve">У роботі вважаємо за доцільне запропонувати дескрипцію антиконцепту </w:t>
      </w:r>
      <w:r w:rsidRPr="00684279">
        <w:rPr>
          <w:rFonts w:ascii="Times New Roman" w:hAnsi="Times New Roman"/>
          <w:smallCaps/>
          <w:sz w:val="28"/>
          <w:szCs w:val="28"/>
          <w:lang w:val="en-US"/>
        </w:rPr>
        <w:t>ugliness</w:t>
      </w:r>
      <w:r w:rsidR="003A0EDA" w:rsidRPr="00684279">
        <w:rPr>
          <w:rFonts w:ascii="Times New Roman" w:hAnsi="Times New Roman"/>
          <w:smallCaps/>
          <w:sz w:val="28"/>
          <w:szCs w:val="28"/>
          <w:lang w:val="uk-UA"/>
        </w:rPr>
        <w:t>,</w:t>
      </w:r>
      <w:r w:rsidRPr="00684279">
        <w:rPr>
          <w:rFonts w:ascii="Times New Roman" w:hAnsi="Times New Roman"/>
          <w:smallCaps/>
          <w:sz w:val="28"/>
          <w:szCs w:val="28"/>
          <w:lang w:val="uk-UA"/>
        </w:rPr>
        <w:t xml:space="preserve"> </w:t>
      </w:r>
      <w:r w:rsidRPr="00684279">
        <w:rPr>
          <w:rFonts w:ascii="Times New Roman" w:hAnsi="Times New Roman"/>
          <w:sz w:val="28"/>
          <w:szCs w:val="28"/>
          <w:lang w:val="uk-UA"/>
        </w:rPr>
        <w:t xml:space="preserve">грунтуючись на аналізі прикметника </w:t>
      </w:r>
      <w:r w:rsidRPr="00684279">
        <w:rPr>
          <w:rFonts w:ascii="Times New Roman" w:hAnsi="Times New Roman"/>
          <w:i/>
          <w:sz w:val="28"/>
          <w:szCs w:val="28"/>
          <w:lang w:val="en-US"/>
        </w:rPr>
        <w:t>ugly</w:t>
      </w:r>
      <w:r w:rsidRPr="00684279">
        <w:rPr>
          <w:rFonts w:ascii="Times New Roman" w:hAnsi="Times New Roman"/>
          <w:sz w:val="28"/>
          <w:szCs w:val="28"/>
          <w:lang w:val="uk-UA"/>
        </w:rPr>
        <w:t xml:space="preserve"> як антоніма лесеми </w:t>
      </w:r>
      <w:r w:rsidRPr="00684279">
        <w:rPr>
          <w:rFonts w:ascii="Times New Roman" w:hAnsi="Times New Roman"/>
          <w:i/>
          <w:sz w:val="28"/>
          <w:szCs w:val="28"/>
          <w:lang w:val="en-US"/>
        </w:rPr>
        <w:t>beautiful</w:t>
      </w:r>
      <w:r w:rsidRPr="00684279">
        <w:rPr>
          <w:rFonts w:ascii="Times New Roman" w:hAnsi="Times New Roman"/>
          <w:sz w:val="28"/>
          <w:szCs w:val="28"/>
          <w:lang w:val="uk-UA"/>
        </w:rPr>
        <w:t>, що виступає прямим ад’єктивним вербалізатором досліджуваного концепту. Базуючись на лексикографічній інформації та аналізі авторського дискурсу, можемо змоделювати структуру досліджуваного антиконцепту.</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w:t>
      </w:r>
      <w:r w:rsidRPr="00684279">
        <w:rPr>
          <w:rFonts w:ascii="Times New Roman" w:hAnsi="Times New Roman"/>
          <w:i/>
          <w:sz w:val="28"/>
          <w:szCs w:val="28"/>
          <w:lang w:val="en-US"/>
        </w:rPr>
        <w:t>Longman</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Dictionary</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of</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Contemporary</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English</w:t>
      </w:r>
      <w:r w:rsidRPr="00684279">
        <w:rPr>
          <w:rFonts w:ascii="Times New Roman" w:hAnsi="Times New Roman"/>
          <w:sz w:val="28"/>
          <w:szCs w:val="28"/>
          <w:lang w:val="uk-UA"/>
        </w:rPr>
        <w:t xml:space="preserve"> знаходимо три дефініції для лексеми </w:t>
      </w:r>
      <w:r w:rsidRPr="00684279">
        <w:rPr>
          <w:rFonts w:ascii="Times New Roman" w:hAnsi="Times New Roman"/>
          <w:i/>
          <w:sz w:val="28"/>
          <w:szCs w:val="28"/>
          <w:lang w:val="en-US"/>
        </w:rPr>
        <w:t>ugly</w:t>
      </w:r>
      <w:r w:rsidRPr="00684279">
        <w:rPr>
          <w:rFonts w:ascii="Times New Roman" w:hAnsi="Times New Roman"/>
          <w:sz w:val="28"/>
          <w:szCs w:val="28"/>
          <w:lang w:val="uk-UA"/>
        </w:rPr>
        <w:t>.</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Перша з них, тобто </w:t>
      </w:r>
      <w:r w:rsidRPr="00684279">
        <w:rPr>
          <w:rFonts w:ascii="Times New Roman" w:hAnsi="Times New Roman"/>
          <w:i/>
          <w:sz w:val="28"/>
          <w:szCs w:val="28"/>
          <w:lang w:val="en-US"/>
        </w:rPr>
        <w:t>extremely unattractive and unpleasant to look at</w:t>
      </w:r>
      <w:r w:rsidRPr="00684279">
        <w:rPr>
          <w:rFonts w:ascii="Times New Roman" w:hAnsi="Times New Roman"/>
          <w:sz w:val="28"/>
          <w:szCs w:val="28"/>
          <w:lang w:val="uk-UA"/>
        </w:rPr>
        <w:t xml:space="preserve"> маніфестує стрижневу складову у структурі антиконцепту </w:t>
      </w:r>
      <w:r w:rsidRPr="00684279">
        <w:rPr>
          <w:rFonts w:ascii="Times New Roman" w:hAnsi="Times New Roman"/>
          <w:smallCaps/>
          <w:sz w:val="28"/>
          <w:szCs w:val="28"/>
          <w:lang w:val="en-US"/>
        </w:rPr>
        <w:t>ugliness</w:t>
      </w:r>
      <w:r w:rsidR="003A0EDA" w:rsidRPr="00684279">
        <w:rPr>
          <w:rFonts w:ascii="Times New Roman" w:hAnsi="Times New Roman"/>
          <w:sz w:val="28"/>
          <w:szCs w:val="28"/>
          <w:lang w:val="uk-UA"/>
        </w:rPr>
        <w:t xml:space="preserve"> –</w:t>
      </w:r>
      <w:r w:rsidRPr="00684279">
        <w:rPr>
          <w:rFonts w:ascii="Times New Roman" w:hAnsi="Times New Roman"/>
          <w:sz w:val="28"/>
          <w:szCs w:val="28"/>
          <w:lang w:val="uk-UA"/>
        </w:rPr>
        <w:t xml:space="preserve"> </w:t>
      </w:r>
      <w:r w:rsidRPr="00684279">
        <w:rPr>
          <w:rFonts w:ascii="Times New Roman" w:hAnsi="Times New Roman"/>
          <w:i/>
          <w:sz w:val="28"/>
          <w:szCs w:val="28"/>
          <w:lang w:val="en-US"/>
        </w:rPr>
        <w:t>Appearance</w:t>
      </w:r>
      <w:r w:rsidRPr="00684279">
        <w:rPr>
          <w:rFonts w:ascii="Times New Roman" w:hAnsi="Times New Roman"/>
          <w:sz w:val="28"/>
          <w:szCs w:val="28"/>
          <w:lang w:val="uk-UA"/>
        </w:rPr>
        <w:t>, експлікуючи оцінку зовнішнього вигляду</w:t>
      </w:r>
      <w:r w:rsidRPr="00684279">
        <w:rPr>
          <w:rFonts w:ascii="Times New Roman" w:hAnsi="Times New Roman"/>
          <w:sz w:val="28"/>
          <w:szCs w:val="28"/>
          <w:lang w:val="en-US"/>
        </w:rPr>
        <w:t>:</w:t>
      </w:r>
      <w:r w:rsidRPr="00684279">
        <w:rPr>
          <w:rFonts w:ascii="Times New Roman" w:hAnsi="Times New Roman"/>
          <w:sz w:val="28"/>
          <w:szCs w:val="28"/>
          <w:lang w:val="uk-UA"/>
        </w:rPr>
        <w:t xml:space="preserve"> </w:t>
      </w:r>
      <w:r w:rsidRPr="00684279">
        <w:rPr>
          <w:rFonts w:ascii="Times New Roman" w:hAnsi="Times New Roman"/>
          <w:i/>
          <w:sz w:val="28"/>
          <w:szCs w:val="28"/>
          <w:lang w:val="en-US"/>
        </w:rPr>
        <w:t>Habitually obedient to John, I came up to his chair: he spent some three minutes in thrusting out his tongue at me as far as he could without damaging the roots; I knew he would soon strike, and while dreading the blow, I mused on the disgusting and ugly appearance of him who would presently deal it</w:t>
      </w:r>
      <w:r w:rsidRPr="00684279">
        <w:rPr>
          <w:rFonts w:ascii="Times New Roman" w:hAnsi="Times New Roman"/>
          <w:sz w:val="28"/>
          <w:szCs w:val="28"/>
          <w:lang w:val="en-US"/>
        </w:rPr>
        <w:t xml:space="preserve"> /Charlotte Bronte/. </w:t>
      </w:r>
      <w:r w:rsidRPr="00684279">
        <w:rPr>
          <w:rFonts w:ascii="Times New Roman" w:hAnsi="Times New Roman"/>
          <w:sz w:val="28"/>
          <w:szCs w:val="28"/>
          <w:lang w:val="uk-UA"/>
        </w:rPr>
        <w:t xml:space="preserve">Негативна оцінка зовнішності передається тут за рахунок використання двох прикметників </w:t>
      </w:r>
      <w:r w:rsidRPr="00684279">
        <w:rPr>
          <w:rFonts w:ascii="Times New Roman" w:hAnsi="Times New Roman"/>
          <w:i/>
          <w:sz w:val="28"/>
          <w:szCs w:val="28"/>
          <w:lang w:val="en-US"/>
        </w:rPr>
        <w:t>disgusting</w:t>
      </w:r>
      <w:r w:rsidR="00207ADF" w:rsidRPr="00684279">
        <w:rPr>
          <w:rFonts w:ascii="Times New Roman" w:hAnsi="Times New Roman"/>
          <w:i/>
          <w:sz w:val="28"/>
          <w:szCs w:val="28"/>
          <w:lang w:val="en-US"/>
        </w:rPr>
        <w:t xml:space="preserve"> </w:t>
      </w:r>
      <w:r w:rsidRPr="00684279">
        <w:rPr>
          <w:rFonts w:ascii="Times New Roman" w:hAnsi="Times New Roman"/>
          <w:sz w:val="28"/>
          <w:szCs w:val="28"/>
          <w:lang w:val="uk-UA"/>
        </w:rPr>
        <w:t xml:space="preserve">та </w:t>
      </w:r>
      <w:r w:rsidRPr="00684279">
        <w:rPr>
          <w:rFonts w:ascii="Times New Roman" w:hAnsi="Times New Roman"/>
          <w:i/>
          <w:sz w:val="28"/>
          <w:szCs w:val="28"/>
          <w:lang w:val="en-US"/>
        </w:rPr>
        <w:t>ugly</w:t>
      </w:r>
      <w:r w:rsidRPr="00684279">
        <w:rPr>
          <w:rFonts w:ascii="Times New Roman" w:hAnsi="Times New Roman"/>
          <w:sz w:val="28"/>
          <w:szCs w:val="28"/>
          <w:lang w:val="uk-UA"/>
        </w:rPr>
        <w:t xml:space="preserve">. </w:t>
      </w:r>
      <w:r w:rsidRPr="00684279">
        <w:rPr>
          <w:rFonts w:ascii="Times New Roman" w:hAnsi="Times New Roman"/>
          <w:i/>
          <w:sz w:val="28"/>
          <w:szCs w:val="28"/>
          <w:lang w:val="uk-UA"/>
        </w:rPr>
        <w:t xml:space="preserve">У </w:t>
      </w:r>
      <w:r w:rsidRPr="00684279">
        <w:rPr>
          <w:rFonts w:ascii="Times New Roman" w:hAnsi="Times New Roman"/>
          <w:i/>
          <w:sz w:val="28"/>
          <w:szCs w:val="28"/>
          <w:lang w:val="en-US"/>
        </w:rPr>
        <w:t>Concise</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Oxford</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Thesaurus</w:t>
      </w:r>
      <w:r w:rsidR="00207ADF" w:rsidRPr="00684279">
        <w:rPr>
          <w:rFonts w:ascii="Times New Roman" w:hAnsi="Times New Roman"/>
          <w:sz w:val="28"/>
          <w:szCs w:val="28"/>
          <w:lang w:val="uk-UA"/>
        </w:rPr>
        <w:t xml:space="preserve"> </w:t>
      </w:r>
      <w:r w:rsidRPr="00684279">
        <w:rPr>
          <w:rFonts w:ascii="Times New Roman" w:hAnsi="Times New Roman"/>
          <w:sz w:val="28"/>
          <w:szCs w:val="28"/>
          <w:lang w:val="uk-UA"/>
        </w:rPr>
        <w:t>дана складова представлена низкою лексем, а саме</w:t>
      </w:r>
      <w:r w:rsidR="003A0EDA"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i/>
          <w:sz w:val="28"/>
          <w:szCs w:val="28"/>
          <w:lang w:val="en-US"/>
        </w:rPr>
        <w:t>unattractive</w:t>
      </w:r>
      <w:r w:rsidRPr="00684279">
        <w:rPr>
          <w:rFonts w:ascii="Times New Roman" w:hAnsi="Times New Roman"/>
          <w:sz w:val="28"/>
          <w:szCs w:val="28"/>
          <w:lang w:val="uk-UA"/>
        </w:rPr>
        <w:t xml:space="preserve">, </w:t>
      </w:r>
      <w:r w:rsidRPr="00684279">
        <w:rPr>
          <w:rFonts w:ascii="Times New Roman" w:hAnsi="Times New Roman"/>
          <w:i/>
          <w:sz w:val="28"/>
          <w:szCs w:val="28"/>
          <w:lang w:val="en-US"/>
        </w:rPr>
        <w:t>ill</w:t>
      </w:r>
      <w:r w:rsidRPr="00684279">
        <w:rPr>
          <w:rFonts w:ascii="Times New Roman" w:hAnsi="Times New Roman"/>
          <w:i/>
          <w:sz w:val="28"/>
          <w:szCs w:val="28"/>
          <w:lang w:val="uk-UA"/>
        </w:rPr>
        <w:t>-</w:t>
      </w:r>
      <w:r w:rsidRPr="00684279">
        <w:rPr>
          <w:rFonts w:ascii="Times New Roman" w:hAnsi="Times New Roman"/>
          <w:i/>
          <w:sz w:val="28"/>
          <w:szCs w:val="28"/>
          <w:lang w:val="en-US"/>
        </w:rPr>
        <w:t>favoured</w:t>
      </w:r>
      <w:r w:rsidRPr="00684279">
        <w:rPr>
          <w:rFonts w:ascii="Times New Roman" w:hAnsi="Times New Roman"/>
          <w:sz w:val="28"/>
          <w:szCs w:val="28"/>
          <w:lang w:val="uk-UA"/>
        </w:rPr>
        <w:t xml:space="preserve">, </w:t>
      </w:r>
      <w:r w:rsidRPr="00684279">
        <w:rPr>
          <w:rFonts w:ascii="Times New Roman" w:hAnsi="Times New Roman"/>
          <w:i/>
          <w:sz w:val="28"/>
          <w:szCs w:val="28"/>
          <w:lang w:val="en-US"/>
        </w:rPr>
        <w:t>hideous</w:t>
      </w:r>
      <w:r w:rsidRPr="00684279">
        <w:rPr>
          <w:rFonts w:ascii="Times New Roman" w:hAnsi="Times New Roman"/>
          <w:sz w:val="28"/>
          <w:szCs w:val="28"/>
          <w:lang w:val="uk-UA"/>
        </w:rPr>
        <w:t xml:space="preserve">, </w:t>
      </w:r>
      <w:r w:rsidRPr="00684279">
        <w:rPr>
          <w:rFonts w:ascii="Times New Roman" w:hAnsi="Times New Roman"/>
          <w:i/>
          <w:sz w:val="28"/>
          <w:szCs w:val="28"/>
          <w:lang w:val="en-US"/>
        </w:rPr>
        <w:t>plain</w:t>
      </w:r>
      <w:r w:rsidRPr="00684279">
        <w:rPr>
          <w:rFonts w:ascii="Times New Roman" w:hAnsi="Times New Roman"/>
          <w:sz w:val="28"/>
          <w:szCs w:val="28"/>
          <w:lang w:val="uk-UA"/>
        </w:rPr>
        <w:t xml:space="preserve">, </w:t>
      </w:r>
      <w:r w:rsidRPr="00684279">
        <w:rPr>
          <w:rFonts w:ascii="Times New Roman" w:hAnsi="Times New Roman"/>
          <w:i/>
          <w:sz w:val="28"/>
          <w:szCs w:val="28"/>
          <w:lang w:val="en-US"/>
        </w:rPr>
        <w:t>unlovely</w:t>
      </w:r>
      <w:r w:rsidRPr="00684279">
        <w:rPr>
          <w:rFonts w:ascii="Times New Roman" w:hAnsi="Times New Roman"/>
          <w:sz w:val="28"/>
          <w:szCs w:val="28"/>
          <w:lang w:val="uk-UA"/>
        </w:rPr>
        <w:t>,</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unprepossessing</w:t>
      </w:r>
      <w:r w:rsidRPr="00684279">
        <w:rPr>
          <w:rFonts w:ascii="Times New Roman" w:hAnsi="Times New Roman"/>
          <w:sz w:val="28"/>
          <w:szCs w:val="28"/>
          <w:lang w:val="uk-UA"/>
        </w:rPr>
        <w:t>,</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unsightly</w:t>
      </w:r>
      <w:r w:rsidRPr="00684279">
        <w:rPr>
          <w:rFonts w:ascii="Times New Roman" w:hAnsi="Times New Roman"/>
          <w:sz w:val="28"/>
          <w:szCs w:val="28"/>
          <w:lang w:val="uk-UA"/>
        </w:rPr>
        <w:t>,</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horrible</w:t>
      </w:r>
      <w:r w:rsidRPr="00684279">
        <w:rPr>
          <w:rFonts w:ascii="Times New Roman" w:hAnsi="Times New Roman"/>
          <w:sz w:val="28"/>
          <w:szCs w:val="28"/>
          <w:lang w:val="uk-UA"/>
        </w:rPr>
        <w:t>,</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frightful</w:t>
      </w:r>
      <w:r w:rsidRPr="00684279">
        <w:rPr>
          <w:rFonts w:ascii="Times New Roman" w:hAnsi="Times New Roman"/>
          <w:sz w:val="28"/>
          <w:szCs w:val="28"/>
          <w:lang w:val="uk-UA"/>
        </w:rPr>
        <w:t>,</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awful</w:t>
      </w:r>
      <w:r w:rsidRPr="00684279">
        <w:rPr>
          <w:rFonts w:ascii="Times New Roman" w:hAnsi="Times New Roman"/>
          <w:sz w:val="28"/>
          <w:szCs w:val="28"/>
          <w:lang w:val="uk-UA"/>
        </w:rPr>
        <w:t>,</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ghastly</w:t>
      </w:r>
      <w:r w:rsidRPr="00684279">
        <w:rPr>
          <w:rFonts w:ascii="Times New Roman" w:hAnsi="Times New Roman"/>
          <w:sz w:val="28"/>
          <w:szCs w:val="28"/>
          <w:lang w:val="uk-UA"/>
        </w:rPr>
        <w:t>,</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unpleasant</w:t>
      </w:r>
      <w:r w:rsidRPr="00684279">
        <w:rPr>
          <w:rFonts w:ascii="Times New Roman" w:hAnsi="Times New Roman"/>
          <w:sz w:val="28"/>
          <w:szCs w:val="28"/>
          <w:lang w:val="uk-UA"/>
        </w:rPr>
        <w:t>,</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vile</w:t>
      </w:r>
      <w:r w:rsidRPr="00684279">
        <w:rPr>
          <w:rFonts w:ascii="Times New Roman" w:hAnsi="Times New Roman"/>
          <w:sz w:val="28"/>
          <w:szCs w:val="28"/>
          <w:lang w:val="uk-UA"/>
        </w:rPr>
        <w:t>,</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revolting</w:t>
      </w:r>
      <w:r w:rsidRPr="00684279">
        <w:rPr>
          <w:rFonts w:ascii="Times New Roman" w:hAnsi="Times New Roman"/>
          <w:sz w:val="28"/>
          <w:szCs w:val="28"/>
          <w:lang w:val="uk-UA"/>
        </w:rPr>
        <w:t>,</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repellent</w:t>
      </w:r>
      <w:r w:rsidRPr="00684279">
        <w:rPr>
          <w:rFonts w:ascii="Times New Roman" w:hAnsi="Times New Roman"/>
          <w:sz w:val="28"/>
          <w:szCs w:val="28"/>
          <w:lang w:val="uk-UA"/>
        </w:rPr>
        <w:t>,</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repugnant</w:t>
      </w:r>
      <w:r w:rsidRPr="00684279">
        <w:rPr>
          <w:rFonts w:ascii="Times New Roman" w:hAnsi="Times New Roman"/>
          <w:sz w:val="28"/>
          <w:szCs w:val="28"/>
          <w:lang w:val="uk-UA"/>
        </w:rPr>
        <w:t>,</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grotesque</w:t>
      </w:r>
      <w:r w:rsidRPr="00684279">
        <w:rPr>
          <w:rFonts w:ascii="Times New Roman" w:hAnsi="Times New Roman"/>
          <w:sz w:val="28"/>
          <w:szCs w:val="28"/>
          <w:lang w:val="uk-UA"/>
        </w:rPr>
        <w:t>,</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monstrous</w:t>
      </w:r>
      <w:r w:rsidRPr="00684279">
        <w:rPr>
          <w:rFonts w:ascii="Times New Roman" w:hAnsi="Times New Roman"/>
          <w:sz w:val="28"/>
          <w:szCs w:val="28"/>
          <w:lang w:val="uk-UA"/>
        </w:rPr>
        <w:t>,</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reptilian</w:t>
      </w:r>
      <w:r w:rsidRPr="00684279">
        <w:rPr>
          <w:rFonts w:ascii="Times New Roman" w:hAnsi="Times New Roman"/>
          <w:sz w:val="28"/>
          <w:szCs w:val="28"/>
          <w:lang w:val="uk-UA"/>
        </w:rPr>
        <w:t>,</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misshapen</w:t>
      </w:r>
      <w:r w:rsidRPr="00684279">
        <w:rPr>
          <w:rFonts w:ascii="Times New Roman" w:hAnsi="Times New Roman"/>
          <w:sz w:val="28"/>
          <w:szCs w:val="28"/>
          <w:lang w:val="uk-UA"/>
        </w:rPr>
        <w:t>,</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deformed</w:t>
      </w:r>
      <w:r w:rsidRPr="00684279">
        <w:rPr>
          <w:rFonts w:ascii="Times New Roman" w:hAnsi="Times New Roman"/>
          <w:sz w:val="28"/>
          <w:szCs w:val="28"/>
          <w:lang w:val="uk-UA"/>
        </w:rPr>
        <w:t>,</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disfigured</w:t>
      </w:r>
      <w:r w:rsidRPr="00684279">
        <w:rPr>
          <w:rFonts w:ascii="Times New Roman" w:hAnsi="Times New Roman"/>
          <w:i/>
          <w:sz w:val="28"/>
          <w:szCs w:val="28"/>
          <w:lang w:val="uk-UA"/>
        </w:rPr>
        <w:t>.</w:t>
      </w:r>
      <w:r w:rsidRPr="00684279">
        <w:rPr>
          <w:rFonts w:ascii="Times New Roman" w:hAnsi="Times New Roman"/>
          <w:sz w:val="28"/>
          <w:szCs w:val="28"/>
          <w:lang w:val="uk-UA"/>
        </w:rPr>
        <w:t xml:space="preserve"> </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Друга дефініція (</w:t>
      </w:r>
      <w:r w:rsidRPr="00684279">
        <w:rPr>
          <w:rFonts w:ascii="Times New Roman" w:hAnsi="Times New Roman"/>
          <w:i/>
          <w:sz w:val="28"/>
          <w:szCs w:val="28"/>
          <w:lang w:val="en-US"/>
        </w:rPr>
        <w:t>used to describe a situation which is very bad or violent, and which makes you feel frightened or threatened</w:t>
      </w:r>
      <w:r w:rsidRPr="00684279">
        <w:rPr>
          <w:rFonts w:ascii="Times New Roman" w:hAnsi="Times New Roman"/>
          <w:sz w:val="28"/>
          <w:szCs w:val="28"/>
          <w:lang w:val="uk-UA"/>
        </w:rPr>
        <w:t xml:space="preserve">) виявляє у структурі антиконцепту </w:t>
      </w:r>
      <w:r w:rsidRPr="00684279">
        <w:rPr>
          <w:rFonts w:ascii="Times New Roman" w:hAnsi="Times New Roman"/>
          <w:smallCaps/>
          <w:sz w:val="28"/>
          <w:szCs w:val="28"/>
          <w:lang w:val="en-US"/>
        </w:rPr>
        <w:t>ugliness</w:t>
      </w:r>
      <w:r w:rsidRPr="00684279">
        <w:rPr>
          <w:rFonts w:ascii="Times New Roman" w:hAnsi="Times New Roman"/>
          <w:sz w:val="28"/>
          <w:szCs w:val="28"/>
          <w:lang w:val="uk-UA"/>
        </w:rPr>
        <w:t xml:space="preserve"> компонент </w:t>
      </w:r>
      <w:r w:rsidRPr="00684279">
        <w:rPr>
          <w:rFonts w:ascii="Times New Roman" w:hAnsi="Times New Roman"/>
          <w:i/>
          <w:sz w:val="28"/>
          <w:szCs w:val="28"/>
          <w:lang w:val="en-US"/>
        </w:rPr>
        <w:t>Situation</w:t>
      </w:r>
      <w:r w:rsidRPr="00684279">
        <w:rPr>
          <w:rFonts w:ascii="Times New Roman" w:hAnsi="Times New Roman"/>
          <w:sz w:val="28"/>
          <w:szCs w:val="28"/>
          <w:lang w:val="en-US"/>
        </w:rPr>
        <w:t xml:space="preserve">: </w:t>
      </w:r>
      <w:r w:rsidR="00830484" w:rsidRPr="00684279">
        <w:rPr>
          <w:rFonts w:ascii="Times New Roman" w:hAnsi="Times New Roman"/>
          <w:i/>
          <w:sz w:val="28"/>
          <w:szCs w:val="28"/>
          <w:lang w:val="en-US"/>
        </w:rPr>
        <w:t>«</w:t>
      </w:r>
      <w:r w:rsidRPr="00684279">
        <w:rPr>
          <w:rFonts w:ascii="Times New Roman" w:hAnsi="Times New Roman"/>
          <w:i/>
          <w:sz w:val="28"/>
          <w:szCs w:val="28"/>
          <w:lang w:val="en-US"/>
        </w:rPr>
        <w:t>It’s a very great pity it’s such an ugly situation all round,</w:t>
      </w:r>
      <w:r w:rsidR="009849B7" w:rsidRPr="00684279">
        <w:rPr>
          <w:rFonts w:ascii="Times New Roman" w:hAnsi="Times New Roman"/>
          <w:i/>
          <w:sz w:val="28"/>
          <w:szCs w:val="28"/>
          <w:lang w:val="en-US"/>
        </w:rPr>
        <w:t>»</w:t>
      </w:r>
      <w:r w:rsidRPr="00684279">
        <w:rPr>
          <w:rFonts w:ascii="Times New Roman" w:hAnsi="Times New Roman"/>
          <w:i/>
          <w:sz w:val="28"/>
          <w:szCs w:val="28"/>
          <w:lang w:val="en-US"/>
        </w:rPr>
        <w:t xml:space="preserve"> said Hilda. </w:t>
      </w:r>
      <w:r w:rsidR="00830484" w:rsidRPr="00684279">
        <w:rPr>
          <w:rFonts w:ascii="Times New Roman" w:hAnsi="Times New Roman"/>
          <w:i/>
          <w:sz w:val="28"/>
          <w:szCs w:val="28"/>
          <w:lang w:val="en-US"/>
        </w:rPr>
        <w:t>«</w:t>
      </w:r>
      <w:r w:rsidRPr="00684279">
        <w:rPr>
          <w:rFonts w:ascii="Times New Roman" w:hAnsi="Times New Roman"/>
          <w:i/>
          <w:sz w:val="28"/>
          <w:szCs w:val="28"/>
          <w:lang w:val="en-US"/>
        </w:rPr>
        <w:t>I had a lot of fun out of it,</w:t>
      </w:r>
      <w:r w:rsidR="009849B7" w:rsidRPr="00684279">
        <w:rPr>
          <w:rFonts w:ascii="Times New Roman" w:hAnsi="Times New Roman"/>
          <w:i/>
          <w:sz w:val="28"/>
          <w:szCs w:val="28"/>
          <w:lang w:val="en-US"/>
        </w:rPr>
        <w:t>»</w:t>
      </w:r>
      <w:r w:rsidRPr="00684279">
        <w:rPr>
          <w:rFonts w:ascii="Times New Roman" w:hAnsi="Times New Roman"/>
          <w:i/>
          <w:sz w:val="28"/>
          <w:szCs w:val="28"/>
          <w:lang w:val="en-US"/>
        </w:rPr>
        <w:t xml:space="preserve"> said he</w:t>
      </w:r>
      <w:r w:rsidRPr="00684279">
        <w:rPr>
          <w:rFonts w:ascii="Times New Roman" w:hAnsi="Times New Roman"/>
          <w:sz w:val="28"/>
          <w:szCs w:val="28"/>
          <w:lang w:val="en-US"/>
        </w:rPr>
        <w:t xml:space="preserve"> /David Herbert Richards Lawrence/. </w:t>
      </w:r>
      <w:r w:rsidRPr="00684279">
        <w:rPr>
          <w:rFonts w:ascii="Times New Roman" w:hAnsi="Times New Roman"/>
          <w:sz w:val="28"/>
          <w:szCs w:val="28"/>
          <w:lang w:val="uk-UA"/>
        </w:rPr>
        <w:t>У</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Concise Oxford Thesaurus</w:t>
      </w:r>
      <w:r w:rsidRPr="00684279">
        <w:rPr>
          <w:rFonts w:ascii="Times New Roman" w:hAnsi="Times New Roman"/>
          <w:sz w:val="28"/>
          <w:szCs w:val="28"/>
          <w:lang w:val="uk-UA"/>
        </w:rPr>
        <w:t xml:space="preserve"> даний компонент представлений </w:t>
      </w:r>
      <w:r w:rsidR="003A0EDA" w:rsidRPr="00684279">
        <w:rPr>
          <w:rFonts w:ascii="Times New Roman" w:hAnsi="Times New Roman"/>
          <w:sz w:val="28"/>
          <w:szCs w:val="28"/>
          <w:lang w:val="uk-UA"/>
        </w:rPr>
        <w:t>низкою</w:t>
      </w:r>
      <w:r w:rsidRPr="00684279">
        <w:rPr>
          <w:rFonts w:ascii="Times New Roman" w:hAnsi="Times New Roman"/>
          <w:sz w:val="28"/>
          <w:szCs w:val="28"/>
          <w:lang w:val="uk-UA"/>
        </w:rPr>
        <w:t xml:space="preserve"> синонімів</w:t>
      </w:r>
      <w:r w:rsidR="003A0EDA" w:rsidRPr="00684279">
        <w:rPr>
          <w:rFonts w:ascii="Times New Roman" w:hAnsi="Times New Roman"/>
          <w:sz w:val="28"/>
          <w:szCs w:val="28"/>
          <w:lang w:val="uk-UA"/>
        </w:rPr>
        <w:t xml:space="preserve">: </w:t>
      </w:r>
      <w:r w:rsidRPr="00684279">
        <w:rPr>
          <w:rFonts w:ascii="Times New Roman" w:hAnsi="Times New Roman"/>
          <w:i/>
          <w:sz w:val="28"/>
          <w:szCs w:val="28"/>
          <w:lang w:val="en-US"/>
        </w:rPr>
        <w:t>unpleasant</w:t>
      </w:r>
      <w:r w:rsidRPr="00684279">
        <w:rPr>
          <w:rFonts w:ascii="Times New Roman" w:hAnsi="Times New Roman"/>
          <w:sz w:val="28"/>
          <w:szCs w:val="28"/>
          <w:lang w:val="uk-UA"/>
        </w:rPr>
        <w:t xml:space="preserve">, </w:t>
      </w:r>
      <w:r w:rsidRPr="00684279">
        <w:rPr>
          <w:rFonts w:ascii="Times New Roman" w:hAnsi="Times New Roman"/>
          <w:i/>
          <w:sz w:val="28"/>
          <w:szCs w:val="28"/>
          <w:lang w:val="en-US"/>
        </w:rPr>
        <w:t>nasty</w:t>
      </w:r>
      <w:r w:rsidRPr="00684279">
        <w:rPr>
          <w:rFonts w:ascii="Times New Roman" w:hAnsi="Times New Roman"/>
          <w:sz w:val="28"/>
          <w:szCs w:val="28"/>
          <w:lang w:val="uk-UA"/>
        </w:rPr>
        <w:t xml:space="preserve">, </w:t>
      </w:r>
      <w:r w:rsidRPr="00684279">
        <w:rPr>
          <w:rFonts w:ascii="Times New Roman" w:hAnsi="Times New Roman"/>
          <w:i/>
          <w:sz w:val="28"/>
          <w:szCs w:val="28"/>
          <w:lang w:val="en-US"/>
        </w:rPr>
        <w:t>disagreeable</w:t>
      </w:r>
      <w:r w:rsidRPr="00684279">
        <w:rPr>
          <w:rFonts w:ascii="Times New Roman" w:hAnsi="Times New Roman"/>
          <w:sz w:val="28"/>
          <w:szCs w:val="28"/>
          <w:lang w:val="uk-UA"/>
        </w:rPr>
        <w:t xml:space="preserve">, </w:t>
      </w:r>
      <w:r w:rsidRPr="00684279">
        <w:rPr>
          <w:rFonts w:ascii="Times New Roman" w:hAnsi="Times New Roman"/>
          <w:i/>
          <w:sz w:val="28"/>
          <w:szCs w:val="28"/>
          <w:lang w:val="en-US"/>
        </w:rPr>
        <w:t>alarming</w:t>
      </w:r>
      <w:r w:rsidRPr="00684279">
        <w:rPr>
          <w:rFonts w:ascii="Times New Roman" w:hAnsi="Times New Roman"/>
          <w:sz w:val="28"/>
          <w:szCs w:val="28"/>
          <w:lang w:val="uk-UA"/>
        </w:rPr>
        <w:t xml:space="preserve">, </w:t>
      </w:r>
      <w:r w:rsidRPr="00684279">
        <w:rPr>
          <w:rFonts w:ascii="Times New Roman" w:hAnsi="Times New Roman"/>
          <w:i/>
          <w:sz w:val="28"/>
          <w:szCs w:val="28"/>
          <w:lang w:val="en-US"/>
        </w:rPr>
        <w:t>tense</w:t>
      </w:r>
      <w:r w:rsidRPr="00684279">
        <w:rPr>
          <w:rFonts w:ascii="Times New Roman" w:hAnsi="Times New Roman"/>
          <w:sz w:val="28"/>
          <w:szCs w:val="28"/>
          <w:lang w:val="uk-UA"/>
        </w:rPr>
        <w:t xml:space="preserve">, </w:t>
      </w:r>
      <w:r w:rsidRPr="00684279">
        <w:rPr>
          <w:rFonts w:ascii="Times New Roman" w:hAnsi="Times New Roman"/>
          <w:i/>
          <w:sz w:val="28"/>
          <w:szCs w:val="28"/>
          <w:lang w:val="en-US"/>
        </w:rPr>
        <w:t>charged</w:t>
      </w:r>
      <w:r w:rsidRPr="00684279">
        <w:rPr>
          <w:rFonts w:ascii="Times New Roman" w:hAnsi="Times New Roman"/>
          <w:sz w:val="28"/>
          <w:szCs w:val="28"/>
          <w:lang w:val="uk-UA"/>
        </w:rPr>
        <w:t xml:space="preserve">, </w:t>
      </w:r>
      <w:r w:rsidRPr="00684279">
        <w:rPr>
          <w:rFonts w:ascii="Times New Roman" w:hAnsi="Times New Roman"/>
          <w:i/>
          <w:sz w:val="28"/>
          <w:szCs w:val="28"/>
          <w:lang w:val="en-US"/>
        </w:rPr>
        <w:t>serious</w:t>
      </w:r>
      <w:r w:rsidRPr="00684279">
        <w:rPr>
          <w:rFonts w:ascii="Times New Roman" w:hAnsi="Times New Roman"/>
          <w:sz w:val="28"/>
          <w:szCs w:val="28"/>
          <w:lang w:val="uk-UA"/>
        </w:rPr>
        <w:t xml:space="preserve">, </w:t>
      </w:r>
      <w:r w:rsidRPr="00684279">
        <w:rPr>
          <w:rFonts w:ascii="Times New Roman" w:hAnsi="Times New Roman"/>
          <w:i/>
          <w:sz w:val="28"/>
          <w:szCs w:val="28"/>
          <w:lang w:val="en-US"/>
        </w:rPr>
        <w:t>grave</w:t>
      </w:r>
      <w:r w:rsidRPr="00684279">
        <w:rPr>
          <w:rFonts w:ascii="Times New Roman" w:hAnsi="Times New Roman"/>
          <w:sz w:val="28"/>
          <w:szCs w:val="28"/>
          <w:lang w:val="uk-UA"/>
        </w:rPr>
        <w:t xml:space="preserve">, </w:t>
      </w:r>
      <w:r w:rsidRPr="00684279">
        <w:rPr>
          <w:rFonts w:ascii="Times New Roman" w:hAnsi="Times New Roman"/>
          <w:i/>
          <w:sz w:val="28"/>
          <w:szCs w:val="28"/>
          <w:lang w:val="en-US"/>
        </w:rPr>
        <w:t>dangerous</w:t>
      </w:r>
      <w:r w:rsidRPr="00684279">
        <w:rPr>
          <w:rFonts w:ascii="Times New Roman" w:hAnsi="Times New Roman"/>
          <w:sz w:val="28"/>
          <w:szCs w:val="28"/>
          <w:lang w:val="uk-UA"/>
        </w:rPr>
        <w:t xml:space="preserve">, </w:t>
      </w:r>
      <w:r w:rsidRPr="00684279">
        <w:rPr>
          <w:rFonts w:ascii="Times New Roman" w:hAnsi="Times New Roman"/>
          <w:i/>
          <w:sz w:val="28"/>
          <w:szCs w:val="28"/>
          <w:lang w:val="en-US"/>
        </w:rPr>
        <w:t>perilous</w:t>
      </w:r>
      <w:r w:rsidRPr="00684279">
        <w:rPr>
          <w:rFonts w:ascii="Times New Roman" w:hAnsi="Times New Roman"/>
          <w:sz w:val="28"/>
          <w:szCs w:val="28"/>
          <w:lang w:val="uk-UA"/>
        </w:rPr>
        <w:t xml:space="preserve">, </w:t>
      </w:r>
      <w:r w:rsidRPr="00684279">
        <w:rPr>
          <w:rFonts w:ascii="Times New Roman" w:hAnsi="Times New Roman"/>
          <w:i/>
          <w:sz w:val="28"/>
          <w:szCs w:val="28"/>
          <w:lang w:val="en-US"/>
        </w:rPr>
        <w:t>threatening</w:t>
      </w:r>
      <w:r w:rsidRPr="00684279">
        <w:rPr>
          <w:rFonts w:ascii="Times New Roman" w:hAnsi="Times New Roman"/>
          <w:sz w:val="28"/>
          <w:szCs w:val="28"/>
          <w:lang w:val="uk-UA"/>
        </w:rPr>
        <w:t xml:space="preserve">, </w:t>
      </w:r>
      <w:r w:rsidRPr="00684279">
        <w:rPr>
          <w:rFonts w:ascii="Times New Roman" w:hAnsi="Times New Roman"/>
          <w:i/>
          <w:sz w:val="28"/>
          <w:szCs w:val="28"/>
          <w:lang w:val="en-US"/>
        </w:rPr>
        <w:t>menacing</w:t>
      </w:r>
      <w:r w:rsidRPr="00684279">
        <w:rPr>
          <w:rFonts w:ascii="Times New Roman" w:hAnsi="Times New Roman"/>
          <w:sz w:val="28"/>
          <w:szCs w:val="28"/>
          <w:lang w:val="uk-UA"/>
        </w:rPr>
        <w:t xml:space="preserve">, </w:t>
      </w:r>
      <w:r w:rsidRPr="00684279">
        <w:rPr>
          <w:rFonts w:ascii="Times New Roman" w:hAnsi="Times New Roman"/>
          <w:i/>
          <w:sz w:val="28"/>
          <w:szCs w:val="28"/>
          <w:lang w:val="en-US"/>
        </w:rPr>
        <w:t>hostile</w:t>
      </w:r>
      <w:r w:rsidRPr="00684279">
        <w:rPr>
          <w:rFonts w:ascii="Times New Roman" w:hAnsi="Times New Roman"/>
          <w:sz w:val="28"/>
          <w:szCs w:val="28"/>
          <w:lang w:val="uk-UA"/>
        </w:rPr>
        <w:t xml:space="preserve">, </w:t>
      </w:r>
      <w:r w:rsidRPr="00684279">
        <w:rPr>
          <w:rFonts w:ascii="Times New Roman" w:hAnsi="Times New Roman"/>
          <w:i/>
          <w:sz w:val="28"/>
          <w:szCs w:val="28"/>
          <w:lang w:val="en-US"/>
        </w:rPr>
        <w:t>ominous</w:t>
      </w:r>
      <w:r w:rsidRPr="00684279">
        <w:rPr>
          <w:rFonts w:ascii="Times New Roman" w:hAnsi="Times New Roman"/>
          <w:sz w:val="28"/>
          <w:szCs w:val="28"/>
          <w:lang w:val="uk-UA"/>
        </w:rPr>
        <w:t xml:space="preserve">, </w:t>
      </w:r>
      <w:r w:rsidRPr="00684279">
        <w:rPr>
          <w:rFonts w:ascii="Times New Roman" w:hAnsi="Times New Roman"/>
          <w:i/>
          <w:sz w:val="28"/>
          <w:szCs w:val="28"/>
          <w:lang w:val="en-US"/>
        </w:rPr>
        <w:t>sinister</w:t>
      </w:r>
      <w:r w:rsidRPr="00684279">
        <w:rPr>
          <w:rFonts w:ascii="Times New Roman" w:hAnsi="Times New Roman"/>
          <w:sz w:val="28"/>
          <w:szCs w:val="28"/>
          <w:lang w:val="uk-UA"/>
        </w:rPr>
        <w:t>.</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Третя дефініція (</w:t>
      </w:r>
      <w:r w:rsidRPr="00684279">
        <w:rPr>
          <w:rFonts w:ascii="Times New Roman" w:hAnsi="Times New Roman"/>
          <w:i/>
          <w:sz w:val="28"/>
          <w:szCs w:val="28"/>
          <w:lang w:val="en-US"/>
        </w:rPr>
        <w:t>ugly ideas, feelings, remarks are unpleasant</w:t>
      </w:r>
      <w:r w:rsidRPr="00684279">
        <w:rPr>
          <w:rFonts w:ascii="Times New Roman" w:hAnsi="Times New Roman"/>
          <w:sz w:val="28"/>
          <w:szCs w:val="28"/>
          <w:lang w:val="uk-UA"/>
        </w:rPr>
        <w:t xml:space="preserve">) репрезентує у структурі досліджуваного антиконцепту елемент </w:t>
      </w:r>
      <w:r w:rsidRPr="00684279">
        <w:rPr>
          <w:rFonts w:ascii="Times New Roman" w:hAnsi="Times New Roman"/>
          <w:i/>
          <w:sz w:val="28"/>
          <w:szCs w:val="28"/>
          <w:lang w:val="en-US"/>
        </w:rPr>
        <w:t>Aspect</w:t>
      </w:r>
      <w:r w:rsidRPr="00684279">
        <w:rPr>
          <w:rFonts w:ascii="Times New Roman" w:hAnsi="Times New Roman"/>
          <w:sz w:val="28"/>
          <w:szCs w:val="28"/>
          <w:lang w:val="en-US"/>
        </w:rPr>
        <w:t xml:space="preserve">: </w:t>
      </w:r>
      <w:r w:rsidRPr="00684279">
        <w:rPr>
          <w:rFonts w:ascii="Times New Roman" w:hAnsi="Times New Roman"/>
          <w:i/>
          <w:sz w:val="28"/>
          <w:szCs w:val="28"/>
          <w:lang w:val="en-US"/>
        </w:rPr>
        <w:t>I say mysterious, because it was so in a sense though it contained a naked fact, about as naked and ugly as a fact can well be</w:t>
      </w:r>
      <w:r w:rsidRPr="00684279">
        <w:rPr>
          <w:rFonts w:ascii="Times New Roman" w:hAnsi="Times New Roman"/>
          <w:sz w:val="28"/>
          <w:szCs w:val="28"/>
          <w:lang w:val="en-US"/>
        </w:rPr>
        <w:t xml:space="preserve"> /Joseph Conrad/.</w:t>
      </w:r>
      <w:r w:rsidRPr="00684279">
        <w:rPr>
          <w:rFonts w:ascii="Times New Roman" w:hAnsi="Times New Roman"/>
          <w:sz w:val="28"/>
          <w:szCs w:val="28"/>
          <w:lang w:val="uk-UA"/>
        </w:rPr>
        <w:t xml:space="preserve"> У </w:t>
      </w:r>
      <w:r w:rsidRPr="00684279">
        <w:rPr>
          <w:rFonts w:ascii="Times New Roman" w:hAnsi="Times New Roman"/>
          <w:i/>
          <w:sz w:val="28"/>
          <w:szCs w:val="28"/>
          <w:lang w:val="en-US"/>
        </w:rPr>
        <w:t>Concise</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Oxford</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Thesaurus</w:t>
      </w:r>
      <w:r w:rsidRPr="00684279">
        <w:rPr>
          <w:rFonts w:ascii="Times New Roman" w:hAnsi="Times New Roman"/>
          <w:sz w:val="28"/>
          <w:szCs w:val="28"/>
          <w:lang w:val="uk-UA"/>
        </w:rPr>
        <w:t xml:space="preserve"> знаходимо </w:t>
      </w:r>
      <w:r w:rsidRPr="00684279">
        <w:rPr>
          <w:rFonts w:ascii="Times New Roman" w:hAnsi="Times New Roman"/>
          <w:sz w:val="28"/>
          <w:szCs w:val="28"/>
          <w:lang w:val="uk-UA"/>
        </w:rPr>
        <w:lastRenderedPageBreak/>
        <w:t>групу синонімів для даного елемент</w:t>
      </w:r>
      <w:r w:rsidR="003A0EDA" w:rsidRPr="00684279">
        <w:rPr>
          <w:rFonts w:ascii="Times New Roman" w:hAnsi="Times New Roman"/>
          <w:sz w:val="28"/>
          <w:szCs w:val="28"/>
          <w:lang w:val="uk-UA"/>
        </w:rPr>
        <w:t>а</w:t>
      </w:r>
      <w:r w:rsidRPr="00684279">
        <w:rPr>
          <w:rFonts w:ascii="Times New Roman" w:hAnsi="Times New Roman"/>
          <w:sz w:val="28"/>
          <w:szCs w:val="28"/>
          <w:lang w:val="uk-UA"/>
        </w:rPr>
        <w:t xml:space="preserve">, тобто </w:t>
      </w:r>
      <w:r w:rsidRPr="00684279">
        <w:rPr>
          <w:rFonts w:ascii="Times New Roman" w:hAnsi="Times New Roman"/>
          <w:i/>
          <w:sz w:val="28"/>
          <w:szCs w:val="28"/>
          <w:lang w:val="en-US"/>
        </w:rPr>
        <w:t>horrible</w:t>
      </w:r>
      <w:r w:rsidRPr="00684279">
        <w:rPr>
          <w:rFonts w:ascii="Times New Roman" w:hAnsi="Times New Roman"/>
          <w:sz w:val="28"/>
          <w:szCs w:val="28"/>
          <w:lang w:val="uk-UA"/>
        </w:rPr>
        <w:t xml:space="preserve">, </w:t>
      </w:r>
      <w:r w:rsidRPr="00684279">
        <w:rPr>
          <w:rFonts w:ascii="Times New Roman" w:hAnsi="Times New Roman"/>
          <w:i/>
          <w:sz w:val="28"/>
          <w:szCs w:val="28"/>
          <w:lang w:val="en-US"/>
        </w:rPr>
        <w:t>despicable</w:t>
      </w:r>
      <w:r w:rsidRPr="00684279">
        <w:rPr>
          <w:rFonts w:ascii="Times New Roman" w:hAnsi="Times New Roman"/>
          <w:sz w:val="28"/>
          <w:szCs w:val="28"/>
          <w:lang w:val="uk-UA"/>
        </w:rPr>
        <w:t xml:space="preserve">, </w:t>
      </w:r>
      <w:r w:rsidRPr="00684279">
        <w:rPr>
          <w:rFonts w:ascii="Times New Roman" w:hAnsi="Times New Roman"/>
          <w:i/>
          <w:sz w:val="28"/>
          <w:szCs w:val="28"/>
          <w:lang w:val="en-US"/>
        </w:rPr>
        <w:t>reprehensive</w:t>
      </w:r>
      <w:r w:rsidRPr="00684279">
        <w:rPr>
          <w:rFonts w:ascii="Times New Roman" w:hAnsi="Times New Roman"/>
          <w:sz w:val="28"/>
          <w:szCs w:val="28"/>
          <w:lang w:val="uk-UA"/>
        </w:rPr>
        <w:t xml:space="preserve">, </w:t>
      </w:r>
      <w:r w:rsidRPr="00684279">
        <w:rPr>
          <w:rFonts w:ascii="Times New Roman" w:hAnsi="Times New Roman"/>
          <w:i/>
          <w:sz w:val="28"/>
          <w:szCs w:val="28"/>
          <w:lang w:val="en-US"/>
        </w:rPr>
        <w:t>nasty</w:t>
      </w:r>
      <w:r w:rsidRPr="00684279">
        <w:rPr>
          <w:rFonts w:ascii="Times New Roman" w:hAnsi="Times New Roman"/>
          <w:sz w:val="28"/>
          <w:szCs w:val="28"/>
          <w:lang w:val="uk-UA"/>
        </w:rPr>
        <w:t xml:space="preserve">, </w:t>
      </w:r>
      <w:r w:rsidRPr="00684279">
        <w:rPr>
          <w:rFonts w:ascii="Times New Roman" w:hAnsi="Times New Roman"/>
          <w:i/>
          <w:sz w:val="28"/>
          <w:szCs w:val="28"/>
          <w:lang w:val="en-US"/>
        </w:rPr>
        <w:t>appaling</w:t>
      </w:r>
      <w:r w:rsidRPr="00684279">
        <w:rPr>
          <w:rFonts w:ascii="Times New Roman" w:hAnsi="Times New Roman"/>
          <w:sz w:val="28"/>
          <w:szCs w:val="28"/>
          <w:lang w:val="uk-UA"/>
        </w:rPr>
        <w:t xml:space="preserve">, </w:t>
      </w:r>
      <w:r w:rsidRPr="00684279">
        <w:rPr>
          <w:rFonts w:ascii="Times New Roman" w:hAnsi="Times New Roman"/>
          <w:i/>
          <w:sz w:val="28"/>
          <w:szCs w:val="28"/>
          <w:lang w:val="en-US"/>
        </w:rPr>
        <w:t>objectionable</w:t>
      </w:r>
      <w:r w:rsidRPr="00684279">
        <w:rPr>
          <w:rFonts w:ascii="Times New Roman" w:hAnsi="Times New Roman"/>
          <w:i/>
          <w:sz w:val="28"/>
          <w:szCs w:val="28"/>
          <w:lang w:val="uk-UA"/>
        </w:rPr>
        <w:t>,</w:t>
      </w:r>
      <w:r w:rsidRPr="00684279">
        <w:rPr>
          <w:rFonts w:ascii="Times New Roman" w:hAnsi="Times New Roman"/>
          <w:sz w:val="28"/>
          <w:szCs w:val="28"/>
          <w:lang w:val="uk-UA"/>
        </w:rPr>
        <w:t xml:space="preserve"> </w:t>
      </w:r>
      <w:r w:rsidRPr="00684279">
        <w:rPr>
          <w:rFonts w:ascii="Times New Roman" w:hAnsi="Times New Roman"/>
          <w:i/>
          <w:sz w:val="28"/>
          <w:szCs w:val="28"/>
          <w:lang w:val="en-US"/>
        </w:rPr>
        <w:t>offensive</w:t>
      </w:r>
      <w:r w:rsidRPr="00684279">
        <w:rPr>
          <w:rFonts w:ascii="Times New Roman" w:hAnsi="Times New Roman"/>
          <w:sz w:val="28"/>
          <w:szCs w:val="28"/>
          <w:lang w:val="uk-UA"/>
        </w:rPr>
        <w:t xml:space="preserve">, </w:t>
      </w:r>
      <w:r w:rsidRPr="00684279">
        <w:rPr>
          <w:rFonts w:ascii="Times New Roman" w:hAnsi="Times New Roman"/>
          <w:i/>
          <w:sz w:val="28"/>
          <w:szCs w:val="28"/>
          <w:lang w:val="en-US"/>
        </w:rPr>
        <w:t>obnoxious</w:t>
      </w:r>
      <w:r w:rsidRPr="00684279">
        <w:rPr>
          <w:rFonts w:ascii="Times New Roman" w:hAnsi="Times New Roman"/>
          <w:sz w:val="28"/>
          <w:szCs w:val="28"/>
          <w:lang w:val="uk-UA"/>
        </w:rPr>
        <w:t xml:space="preserve">, </w:t>
      </w:r>
      <w:r w:rsidRPr="00684279">
        <w:rPr>
          <w:rFonts w:ascii="Times New Roman" w:hAnsi="Times New Roman"/>
          <w:i/>
          <w:sz w:val="28"/>
          <w:szCs w:val="28"/>
          <w:lang w:val="en-US"/>
        </w:rPr>
        <w:t>vile</w:t>
      </w:r>
      <w:r w:rsidRPr="00684279">
        <w:rPr>
          <w:rFonts w:ascii="Times New Roman" w:hAnsi="Times New Roman"/>
          <w:sz w:val="28"/>
          <w:szCs w:val="28"/>
          <w:lang w:val="uk-UA"/>
        </w:rPr>
        <w:t xml:space="preserve">, </w:t>
      </w:r>
      <w:r w:rsidRPr="00684279">
        <w:rPr>
          <w:rFonts w:ascii="Times New Roman" w:hAnsi="Times New Roman"/>
          <w:i/>
          <w:sz w:val="28"/>
          <w:szCs w:val="28"/>
          <w:lang w:val="en-US"/>
        </w:rPr>
        <w:t>dishonorable</w:t>
      </w:r>
      <w:r w:rsidRPr="00684279">
        <w:rPr>
          <w:rFonts w:ascii="Times New Roman" w:hAnsi="Times New Roman"/>
          <w:sz w:val="28"/>
          <w:szCs w:val="28"/>
          <w:lang w:val="uk-UA"/>
        </w:rPr>
        <w:t xml:space="preserve">, </w:t>
      </w:r>
      <w:r w:rsidRPr="00684279">
        <w:rPr>
          <w:rFonts w:ascii="Times New Roman" w:hAnsi="Times New Roman"/>
          <w:i/>
          <w:sz w:val="28"/>
          <w:szCs w:val="28"/>
          <w:lang w:val="en-US"/>
        </w:rPr>
        <w:t>rotten</w:t>
      </w:r>
      <w:r w:rsidRPr="00684279">
        <w:rPr>
          <w:rFonts w:ascii="Times New Roman" w:hAnsi="Times New Roman"/>
          <w:sz w:val="28"/>
          <w:szCs w:val="28"/>
          <w:lang w:val="uk-UA"/>
        </w:rPr>
        <w:t xml:space="preserve">, </w:t>
      </w:r>
      <w:r w:rsidRPr="00684279">
        <w:rPr>
          <w:rFonts w:ascii="Times New Roman" w:hAnsi="Times New Roman"/>
          <w:i/>
          <w:sz w:val="28"/>
          <w:szCs w:val="28"/>
          <w:lang w:val="en-US"/>
        </w:rPr>
        <w:t>vicious</w:t>
      </w:r>
      <w:r w:rsidRPr="00684279">
        <w:rPr>
          <w:rFonts w:ascii="Times New Roman" w:hAnsi="Times New Roman"/>
          <w:sz w:val="28"/>
          <w:szCs w:val="28"/>
          <w:lang w:val="uk-UA"/>
        </w:rPr>
        <w:t xml:space="preserve">, </w:t>
      </w:r>
      <w:r w:rsidRPr="00684279">
        <w:rPr>
          <w:rFonts w:ascii="Times New Roman" w:hAnsi="Times New Roman"/>
          <w:i/>
          <w:sz w:val="28"/>
          <w:szCs w:val="28"/>
          <w:lang w:val="en-US"/>
        </w:rPr>
        <w:t>spiteful</w:t>
      </w:r>
      <w:r w:rsidRPr="00684279">
        <w:rPr>
          <w:rFonts w:ascii="Times New Roman" w:hAnsi="Times New Roman"/>
          <w:sz w:val="28"/>
          <w:szCs w:val="28"/>
          <w:lang w:val="uk-UA"/>
        </w:rPr>
        <w:t xml:space="preserve">. </w:t>
      </w:r>
    </w:p>
    <w:p w:rsidR="009011FA" w:rsidRPr="00684279" w:rsidRDefault="00207ADF" w:rsidP="00BD2900">
      <w:pPr>
        <w:spacing w:after="0" w:line="360" w:lineRule="auto"/>
        <w:jc w:val="both"/>
        <w:rPr>
          <w:rFonts w:ascii="Times New Roman" w:hAnsi="Times New Roman"/>
          <w:sz w:val="28"/>
          <w:szCs w:val="28"/>
          <w:lang w:val="uk-UA"/>
        </w:rPr>
      </w:pPr>
      <w:r w:rsidRPr="00684279">
        <w:rPr>
          <w:rFonts w:ascii="Times New Roman" w:hAnsi="Times New Roman"/>
          <w:sz w:val="28"/>
          <w:szCs w:val="28"/>
          <w:lang w:val="uk-UA"/>
        </w:rPr>
        <w:t xml:space="preserve"> </w:t>
      </w:r>
      <w:r w:rsidR="009011FA" w:rsidRPr="00684279">
        <w:rPr>
          <w:rFonts w:ascii="Times New Roman" w:hAnsi="Times New Roman"/>
          <w:sz w:val="28"/>
          <w:szCs w:val="28"/>
          <w:lang w:val="uk-UA"/>
        </w:rPr>
        <w:t xml:space="preserve">Загалом структура антиконцепту </w:t>
      </w:r>
      <w:r w:rsidR="009011FA" w:rsidRPr="00684279">
        <w:rPr>
          <w:rFonts w:ascii="Times New Roman" w:hAnsi="Times New Roman"/>
          <w:smallCaps/>
          <w:sz w:val="28"/>
          <w:szCs w:val="28"/>
          <w:lang w:val="en-US"/>
        </w:rPr>
        <w:t>ugliness</w:t>
      </w:r>
      <w:r w:rsidR="009011FA" w:rsidRPr="00684279">
        <w:rPr>
          <w:rFonts w:ascii="Times New Roman" w:hAnsi="Times New Roman"/>
          <w:sz w:val="28"/>
          <w:szCs w:val="28"/>
          <w:lang w:val="uk-UA"/>
        </w:rPr>
        <w:t xml:space="preserve"> може бути представлена таким чином: </w:t>
      </w:r>
    </w:p>
    <w:p w:rsidR="009011FA" w:rsidRPr="00684279" w:rsidRDefault="003750F0" w:rsidP="00BD2900">
      <w:pPr>
        <w:spacing w:after="0" w:line="360" w:lineRule="auto"/>
        <w:jc w:val="center"/>
        <w:rPr>
          <w:rFonts w:ascii="Times New Roman" w:hAnsi="Times New Roman"/>
          <w:sz w:val="28"/>
          <w:szCs w:val="28"/>
          <w:lang w:val="uk-UA"/>
        </w:rPr>
      </w:pPr>
      <w:r w:rsidRPr="00684279">
        <w:rPr>
          <w:rFonts w:ascii="Times New Roman" w:hAnsi="Times New Roman"/>
          <w:noProof/>
          <w:sz w:val="28"/>
          <w:szCs w:val="28"/>
          <w:lang w:val="uk-UA" w:eastAsia="uk-UA"/>
        </w:rPr>
        <w:drawing>
          <wp:inline distT="0" distB="0" distL="0" distR="0">
            <wp:extent cx="2926080" cy="1693545"/>
            <wp:effectExtent l="19050" t="0" r="7620" b="0"/>
            <wp:docPr id="590" name="Рисунок 7" descr="Описание: Описание: C:\Documents and Settings\TITAN\Рабочий стол\Діаграма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Описание: Описание: C:\Documents and Settings\TITAN\Рабочий стол\Діаграма1.jpeg"/>
                    <pic:cNvPicPr>
                      <a:picLocks noChangeAspect="1" noChangeArrowheads="1"/>
                    </pic:cNvPicPr>
                  </pic:nvPicPr>
                  <pic:blipFill>
                    <a:blip r:embed="rId15"/>
                    <a:srcRect/>
                    <a:stretch>
                      <a:fillRect/>
                    </a:stretch>
                  </pic:blipFill>
                  <pic:spPr bwMode="auto">
                    <a:xfrm>
                      <a:off x="0" y="0"/>
                      <a:ext cx="2926080" cy="1693545"/>
                    </a:xfrm>
                    <a:prstGeom prst="rect">
                      <a:avLst/>
                    </a:prstGeom>
                    <a:noFill/>
                    <a:ln w="9525">
                      <a:noFill/>
                      <a:miter lim="800000"/>
                      <a:headEnd/>
                      <a:tailEnd/>
                    </a:ln>
                  </pic:spPr>
                </pic:pic>
              </a:graphicData>
            </a:graphic>
          </wp:inline>
        </w:drawing>
      </w:r>
    </w:p>
    <w:p w:rsidR="009011FA" w:rsidRPr="00684279" w:rsidRDefault="009011FA" w:rsidP="00BD2900">
      <w:pPr>
        <w:spacing w:after="0" w:line="360" w:lineRule="auto"/>
        <w:jc w:val="center"/>
        <w:rPr>
          <w:rFonts w:ascii="Times New Roman" w:hAnsi="Times New Roman"/>
          <w:sz w:val="28"/>
          <w:szCs w:val="28"/>
          <w:lang w:val="uk-UA"/>
        </w:rPr>
      </w:pPr>
      <w:r w:rsidRPr="00684279">
        <w:rPr>
          <w:rFonts w:ascii="Times New Roman" w:hAnsi="Times New Roman"/>
          <w:sz w:val="28"/>
          <w:szCs w:val="28"/>
          <w:lang w:val="uk-UA"/>
        </w:rPr>
        <w:t xml:space="preserve">Рис. 4.2. Елементи антиконцепту </w:t>
      </w:r>
      <w:r w:rsidRPr="00684279">
        <w:rPr>
          <w:rFonts w:ascii="Times New Roman" w:hAnsi="Times New Roman"/>
          <w:smallCaps/>
          <w:sz w:val="28"/>
          <w:szCs w:val="28"/>
          <w:lang w:val="uk-UA"/>
        </w:rPr>
        <w:t>ugliness</w:t>
      </w:r>
    </w:p>
    <w:p w:rsidR="009011FA" w:rsidRPr="00684279" w:rsidRDefault="009011FA" w:rsidP="007918B9">
      <w:pPr>
        <w:spacing w:after="0" w:line="360" w:lineRule="auto"/>
        <w:ind w:firstLine="770"/>
        <w:jc w:val="both"/>
        <w:rPr>
          <w:rFonts w:ascii="Times New Roman" w:hAnsi="Times New Roman"/>
          <w:sz w:val="28"/>
          <w:szCs w:val="28"/>
          <w:lang w:val="uk-UA"/>
        </w:rPr>
      </w:pPr>
      <w:r w:rsidRPr="00684279">
        <w:rPr>
          <w:rFonts w:ascii="Times New Roman" w:hAnsi="Times New Roman"/>
          <w:sz w:val="28"/>
          <w:szCs w:val="28"/>
          <w:lang w:val="uk-UA"/>
        </w:rPr>
        <w:t xml:space="preserve">Антиконцепт </w:t>
      </w:r>
      <w:r w:rsidRPr="00684279">
        <w:rPr>
          <w:rFonts w:ascii="Times New Roman" w:hAnsi="Times New Roman"/>
          <w:smallCaps/>
          <w:sz w:val="28"/>
          <w:szCs w:val="28"/>
          <w:lang w:val="en-US"/>
        </w:rPr>
        <w:t>ugliness</w:t>
      </w:r>
      <w:r w:rsidRPr="00684279">
        <w:rPr>
          <w:rFonts w:ascii="Times New Roman" w:hAnsi="Times New Roman"/>
          <w:sz w:val="28"/>
          <w:szCs w:val="28"/>
          <w:lang w:val="uk-UA"/>
        </w:rPr>
        <w:t xml:space="preserve"> може репрезентувати потворність як одну із </w:t>
      </w:r>
      <w:r w:rsidR="003A0EDA" w:rsidRPr="00684279">
        <w:rPr>
          <w:rFonts w:ascii="Times New Roman" w:hAnsi="Times New Roman"/>
          <w:sz w:val="28"/>
          <w:szCs w:val="28"/>
          <w:lang w:val="uk-UA"/>
        </w:rPr>
        <w:t>ознак</w:t>
      </w:r>
      <w:r w:rsidRPr="00684279">
        <w:rPr>
          <w:rFonts w:ascii="Times New Roman" w:hAnsi="Times New Roman"/>
          <w:sz w:val="28"/>
          <w:szCs w:val="28"/>
          <w:lang w:val="uk-UA"/>
        </w:rPr>
        <w:t xml:space="preserve"> певного предмет</w:t>
      </w:r>
      <w:r w:rsidR="003A0EDA" w:rsidRPr="00684279">
        <w:rPr>
          <w:rFonts w:ascii="Times New Roman" w:hAnsi="Times New Roman"/>
          <w:sz w:val="28"/>
          <w:szCs w:val="28"/>
          <w:lang w:val="uk-UA"/>
        </w:rPr>
        <w:t>а</w:t>
      </w:r>
      <w:r w:rsidRPr="00684279">
        <w:rPr>
          <w:rFonts w:ascii="Times New Roman" w:hAnsi="Times New Roman"/>
          <w:sz w:val="28"/>
          <w:szCs w:val="28"/>
          <w:lang w:val="uk-UA"/>
        </w:rPr>
        <w:t>, об’єкта чи явища, сприйняття індивідом певної сукупності подій чи обставин, оцінку зовнішнього вигляду людини як важливого елемент</w:t>
      </w:r>
      <w:r w:rsidR="003A0EDA" w:rsidRPr="00684279">
        <w:rPr>
          <w:rFonts w:ascii="Times New Roman" w:hAnsi="Times New Roman"/>
          <w:sz w:val="28"/>
          <w:szCs w:val="28"/>
          <w:lang w:val="uk-UA"/>
        </w:rPr>
        <w:t>а</w:t>
      </w:r>
      <w:r w:rsidRPr="00684279">
        <w:rPr>
          <w:rFonts w:ascii="Times New Roman" w:hAnsi="Times New Roman"/>
          <w:sz w:val="28"/>
          <w:szCs w:val="28"/>
          <w:lang w:val="uk-UA"/>
        </w:rPr>
        <w:t xml:space="preserve"> невербального спілкування.</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Аналіз сполучуваності лексеми </w:t>
      </w:r>
      <w:r w:rsidRPr="00684279">
        <w:rPr>
          <w:rFonts w:ascii="Times New Roman" w:hAnsi="Times New Roman"/>
          <w:i/>
          <w:sz w:val="28"/>
          <w:szCs w:val="28"/>
          <w:lang w:val="en-US"/>
        </w:rPr>
        <w:t>ugly</w:t>
      </w:r>
      <w:r w:rsidRPr="00684279">
        <w:rPr>
          <w:rFonts w:ascii="Times New Roman" w:hAnsi="Times New Roman"/>
          <w:sz w:val="28"/>
          <w:szCs w:val="28"/>
          <w:lang w:val="uk-UA"/>
        </w:rPr>
        <w:t xml:space="preserve"> уможливлює виокремлення низки змістових ознак антиконцепту </w:t>
      </w:r>
      <w:r w:rsidRPr="00684279">
        <w:rPr>
          <w:rFonts w:ascii="Times New Roman" w:hAnsi="Times New Roman"/>
          <w:smallCaps/>
          <w:sz w:val="28"/>
          <w:szCs w:val="28"/>
          <w:lang w:val="en-US"/>
        </w:rPr>
        <w:t>ugliness</w:t>
      </w:r>
      <w:r w:rsidRPr="00684279">
        <w:rPr>
          <w:rFonts w:ascii="Times New Roman" w:hAnsi="Times New Roman"/>
          <w:sz w:val="28"/>
          <w:szCs w:val="28"/>
          <w:lang w:val="uk-UA"/>
        </w:rPr>
        <w:t xml:space="preserve"> та компарацію їх з відповідними змістовими ознаками концепту </w:t>
      </w:r>
      <w:r w:rsidRPr="00684279">
        <w:rPr>
          <w:rFonts w:ascii="Times New Roman" w:hAnsi="Times New Roman"/>
          <w:smallCaps/>
          <w:sz w:val="28"/>
          <w:szCs w:val="28"/>
          <w:lang w:val="en-US"/>
        </w:rPr>
        <w:t>beauty</w:t>
      </w:r>
      <w:r w:rsidRPr="00684279">
        <w:rPr>
          <w:rFonts w:ascii="Times New Roman" w:hAnsi="Times New Roman"/>
          <w:sz w:val="28"/>
          <w:szCs w:val="28"/>
          <w:lang w:val="uk-UA"/>
        </w:rPr>
        <w:t>.</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На матеріалі, що слугував для дослідження словотвірних моделей лексеми </w:t>
      </w:r>
      <w:r w:rsidRPr="00684279">
        <w:rPr>
          <w:rFonts w:ascii="Times New Roman" w:hAnsi="Times New Roman"/>
          <w:i/>
          <w:sz w:val="28"/>
          <w:szCs w:val="28"/>
          <w:lang w:val="en-US"/>
        </w:rPr>
        <w:t>beauty</w:t>
      </w:r>
      <w:r w:rsidRPr="00684279">
        <w:rPr>
          <w:rFonts w:ascii="Times New Roman" w:hAnsi="Times New Roman"/>
          <w:sz w:val="28"/>
          <w:szCs w:val="28"/>
          <w:lang w:val="uk-UA"/>
        </w:rPr>
        <w:t xml:space="preserve"> (</w:t>
      </w:r>
      <w:r w:rsidR="003A0EDA" w:rsidRPr="00684279">
        <w:rPr>
          <w:rFonts w:ascii="Times New Roman" w:hAnsi="Times New Roman"/>
          <w:sz w:val="28"/>
          <w:szCs w:val="28"/>
          <w:lang w:val="uk-UA"/>
        </w:rPr>
        <w:t>д</w:t>
      </w:r>
      <w:r w:rsidRPr="00684279">
        <w:rPr>
          <w:rFonts w:ascii="Times New Roman" w:hAnsi="Times New Roman"/>
          <w:sz w:val="28"/>
          <w:szCs w:val="28"/>
          <w:lang w:val="uk-UA"/>
        </w:rPr>
        <w:t>ив. п. 2.2.</w:t>
      </w:r>
      <w:r w:rsidRPr="00684279">
        <w:rPr>
          <w:rFonts w:ascii="Times New Roman" w:hAnsi="Times New Roman"/>
          <w:sz w:val="28"/>
          <w:szCs w:val="28"/>
        </w:rPr>
        <w:t>2</w:t>
      </w:r>
      <w:r w:rsidRPr="00684279">
        <w:rPr>
          <w:rFonts w:ascii="Times New Roman" w:hAnsi="Times New Roman"/>
          <w:sz w:val="28"/>
          <w:szCs w:val="28"/>
          <w:lang w:val="uk-UA"/>
        </w:rPr>
        <w:t>)</w:t>
      </w:r>
      <w:r w:rsidR="003A0EDA" w:rsidRPr="00684279">
        <w:rPr>
          <w:rFonts w:ascii="Times New Roman" w:hAnsi="Times New Roman"/>
          <w:sz w:val="28"/>
          <w:szCs w:val="28"/>
          <w:lang w:val="uk-UA"/>
        </w:rPr>
        <w:t>,</w:t>
      </w:r>
      <w:r w:rsidR="00207ADF" w:rsidRPr="00684279">
        <w:rPr>
          <w:rFonts w:ascii="Times New Roman" w:hAnsi="Times New Roman"/>
          <w:sz w:val="28"/>
          <w:szCs w:val="28"/>
          <w:lang w:val="uk-UA"/>
        </w:rPr>
        <w:t xml:space="preserve"> </w:t>
      </w:r>
      <w:r w:rsidRPr="00684279">
        <w:rPr>
          <w:rFonts w:ascii="Times New Roman" w:hAnsi="Times New Roman"/>
          <w:sz w:val="28"/>
          <w:szCs w:val="28"/>
          <w:lang w:val="uk-UA"/>
        </w:rPr>
        <w:t>виокремлено частотні характеристики відповідного антиконцепту.</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Елементи моделі </w:t>
      </w:r>
      <w:r w:rsidRPr="00684279">
        <w:rPr>
          <w:rFonts w:ascii="Times New Roman" w:hAnsi="Times New Roman"/>
          <w:i/>
          <w:sz w:val="28"/>
          <w:szCs w:val="28"/>
          <w:lang w:val="en-US"/>
        </w:rPr>
        <w:t>Adv</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Adj</w:t>
      </w:r>
      <w:r w:rsidRPr="00684279">
        <w:rPr>
          <w:rFonts w:ascii="Times New Roman" w:hAnsi="Times New Roman"/>
          <w:sz w:val="28"/>
          <w:szCs w:val="28"/>
          <w:lang w:val="uk-UA"/>
        </w:rPr>
        <w:t xml:space="preserve">. передають ступінь прояву ознаки потворства, експлікують його як характеристику: </w:t>
      </w:r>
      <w:r w:rsidRPr="00684279">
        <w:rPr>
          <w:rFonts w:ascii="Times New Roman" w:hAnsi="Times New Roman"/>
          <w:i/>
          <w:sz w:val="28"/>
          <w:szCs w:val="28"/>
          <w:lang w:val="uk-UA"/>
        </w:rPr>
        <w:t>extremely</w:t>
      </w:r>
      <w:r w:rsidRPr="00684279">
        <w:rPr>
          <w:rFonts w:ascii="Times New Roman" w:hAnsi="Times New Roman"/>
          <w:sz w:val="28"/>
          <w:szCs w:val="28"/>
          <w:lang w:val="uk-UA"/>
        </w:rPr>
        <w:t xml:space="preserve"> (1), </w:t>
      </w:r>
      <w:r w:rsidRPr="00684279">
        <w:rPr>
          <w:rFonts w:ascii="Times New Roman" w:hAnsi="Times New Roman"/>
          <w:i/>
          <w:sz w:val="28"/>
          <w:szCs w:val="28"/>
          <w:lang w:val="uk-UA"/>
        </w:rPr>
        <w:t>hideously</w:t>
      </w:r>
      <w:r w:rsidRPr="00684279">
        <w:rPr>
          <w:rFonts w:ascii="Times New Roman" w:hAnsi="Times New Roman"/>
          <w:sz w:val="28"/>
          <w:szCs w:val="28"/>
          <w:lang w:val="uk-UA"/>
        </w:rPr>
        <w:t xml:space="preserve"> (2), </w:t>
      </w:r>
      <w:r w:rsidRPr="00684279">
        <w:rPr>
          <w:rFonts w:ascii="Times New Roman" w:hAnsi="Times New Roman"/>
          <w:i/>
          <w:sz w:val="28"/>
          <w:szCs w:val="28"/>
          <w:lang w:val="uk-UA"/>
        </w:rPr>
        <w:t>incredibly</w:t>
      </w:r>
      <w:r w:rsidRPr="00684279">
        <w:rPr>
          <w:rFonts w:ascii="Times New Roman" w:hAnsi="Times New Roman"/>
          <w:sz w:val="28"/>
          <w:szCs w:val="28"/>
          <w:lang w:val="uk-UA"/>
        </w:rPr>
        <w:t xml:space="preserve"> (0), </w:t>
      </w:r>
      <w:r w:rsidRPr="00684279">
        <w:rPr>
          <w:rFonts w:ascii="Times New Roman" w:hAnsi="Times New Roman"/>
          <w:i/>
          <w:sz w:val="28"/>
          <w:szCs w:val="28"/>
          <w:lang w:val="uk-UA"/>
        </w:rPr>
        <w:t>really</w:t>
      </w:r>
      <w:r w:rsidRPr="00684279">
        <w:rPr>
          <w:rFonts w:ascii="Times New Roman" w:hAnsi="Times New Roman"/>
          <w:sz w:val="28"/>
          <w:szCs w:val="28"/>
          <w:lang w:val="uk-UA"/>
        </w:rPr>
        <w:t xml:space="preserve"> (1), </w:t>
      </w:r>
      <w:r w:rsidRPr="00684279">
        <w:rPr>
          <w:rFonts w:ascii="Times New Roman" w:hAnsi="Times New Roman"/>
          <w:i/>
          <w:sz w:val="28"/>
          <w:szCs w:val="28"/>
          <w:lang w:val="uk-UA"/>
        </w:rPr>
        <w:t>very</w:t>
      </w:r>
      <w:r w:rsidRPr="00684279">
        <w:rPr>
          <w:rFonts w:ascii="Times New Roman" w:hAnsi="Times New Roman"/>
          <w:sz w:val="28"/>
          <w:szCs w:val="28"/>
          <w:lang w:val="uk-UA"/>
        </w:rPr>
        <w:t xml:space="preserve"> (48) (</w:t>
      </w:r>
      <w:r w:rsidRPr="00684279">
        <w:rPr>
          <w:rFonts w:ascii="Times New Roman" w:hAnsi="Times New Roman"/>
          <w:i/>
          <w:sz w:val="28"/>
          <w:szCs w:val="28"/>
          <w:lang w:val="uk-UA"/>
        </w:rPr>
        <w:t>The witch was hideously ugly</w:t>
      </w:r>
      <w:r w:rsidRPr="00684279">
        <w:rPr>
          <w:rFonts w:ascii="Times New Roman" w:hAnsi="Times New Roman"/>
          <w:sz w:val="28"/>
          <w:szCs w:val="28"/>
          <w:lang w:val="uk-UA"/>
        </w:rPr>
        <w:t xml:space="preserve">), </w:t>
      </w:r>
      <w:r w:rsidRPr="00684279">
        <w:rPr>
          <w:rFonts w:ascii="Times New Roman" w:hAnsi="Times New Roman"/>
          <w:i/>
          <w:sz w:val="28"/>
          <w:szCs w:val="28"/>
          <w:lang w:val="uk-UA"/>
        </w:rPr>
        <w:t xml:space="preserve">almost </w:t>
      </w:r>
      <w:r w:rsidRPr="00684279">
        <w:rPr>
          <w:rFonts w:ascii="Times New Roman" w:hAnsi="Times New Roman"/>
          <w:sz w:val="28"/>
          <w:szCs w:val="28"/>
          <w:lang w:val="uk-UA"/>
        </w:rPr>
        <w:t xml:space="preserve">(1), </w:t>
      </w:r>
      <w:r w:rsidRPr="00684279">
        <w:rPr>
          <w:rFonts w:ascii="Times New Roman" w:hAnsi="Times New Roman"/>
          <w:i/>
          <w:sz w:val="28"/>
          <w:szCs w:val="28"/>
          <w:lang w:val="uk-UA"/>
        </w:rPr>
        <w:t xml:space="preserve">pretty </w:t>
      </w:r>
      <w:r w:rsidRPr="00684279">
        <w:rPr>
          <w:rFonts w:ascii="Times New Roman" w:hAnsi="Times New Roman"/>
          <w:sz w:val="28"/>
          <w:szCs w:val="28"/>
          <w:lang w:val="uk-UA"/>
        </w:rPr>
        <w:t xml:space="preserve">(2), </w:t>
      </w:r>
      <w:r w:rsidRPr="00684279">
        <w:rPr>
          <w:rFonts w:ascii="Times New Roman" w:hAnsi="Times New Roman"/>
          <w:i/>
          <w:sz w:val="28"/>
          <w:szCs w:val="28"/>
          <w:lang w:val="uk-UA"/>
        </w:rPr>
        <w:t xml:space="preserve">quite </w:t>
      </w:r>
      <w:r w:rsidRPr="00684279">
        <w:rPr>
          <w:rFonts w:ascii="Times New Roman" w:hAnsi="Times New Roman"/>
          <w:sz w:val="28"/>
          <w:szCs w:val="28"/>
          <w:lang w:val="uk-UA"/>
        </w:rPr>
        <w:t xml:space="preserve">(3), </w:t>
      </w:r>
      <w:r w:rsidRPr="00684279">
        <w:rPr>
          <w:rFonts w:ascii="Times New Roman" w:hAnsi="Times New Roman"/>
          <w:i/>
          <w:sz w:val="28"/>
          <w:szCs w:val="28"/>
          <w:lang w:val="uk-UA"/>
        </w:rPr>
        <w:t>rather</w:t>
      </w:r>
      <w:r w:rsidRPr="00684279">
        <w:rPr>
          <w:rFonts w:ascii="Times New Roman" w:hAnsi="Times New Roman"/>
          <w:sz w:val="28"/>
          <w:szCs w:val="28"/>
          <w:lang w:val="uk-UA"/>
        </w:rPr>
        <w:t xml:space="preserve"> (7). Ступінь прояву потворності може варіюватись від незначного (</w:t>
      </w:r>
      <w:r w:rsidRPr="00684279">
        <w:rPr>
          <w:rFonts w:ascii="Times New Roman" w:hAnsi="Times New Roman"/>
          <w:i/>
          <w:sz w:val="28"/>
          <w:szCs w:val="28"/>
          <w:lang w:val="uk-UA"/>
        </w:rPr>
        <w:t>And even in Paris I am sure I saw two actresses playing important ladies’ parts who were not at all ladies and quite ugly</w:t>
      </w:r>
      <w:r w:rsidRPr="00684279">
        <w:rPr>
          <w:rFonts w:ascii="Times New Roman" w:hAnsi="Times New Roman"/>
          <w:sz w:val="28"/>
          <w:szCs w:val="28"/>
          <w:lang w:val="uk-UA"/>
        </w:rPr>
        <w:t xml:space="preserve"> /</w:t>
      </w:r>
      <w:r w:rsidRPr="00684279">
        <w:rPr>
          <w:rFonts w:ascii="Times New Roman" w:hAnsi="Times New Roman"/>
          <w:sz w:val="28"/>
          <w:szCs w:val="28"/>
          <w:lang w:val="en-US"/>
        </w:rPr>
        <w:t>Thomas</w:t>
      </w:r>
      <w:r w:rsidRPr="00684279">
        <w:rPr>
          <w:rFonts w:ascii="Times New Roman" w:hAnsi="Times New Roman"/>
          <w:sz w:val="28"/>
          <w:szCs w:val="28"/>
          <w:lang w:val="uk-UA"/>
        </w:rPr>
        <w:t xml:space="preserve"> </w:t>
      </w:r>
      <w:r w:rsidRPr="00684279">
        <w:rPr>
          <w:rFonts w:ascii="Times New Roman" w:hAnsi="Times New Roman"/>
          <w:sz w:val="28"/>
          <w:szCs w:val="28"/>
          <w:lang w:val="en-US"/>
        </w:rPr>
        <w:t>Stearns</w:t>
      </w:r>
      <w:r w:rsidRPr="00684279">
        <w:rPr>
          <w:rFonts w:ascii="Times New Roman" w:hAnsi="Times New Roman"/>
          <w:sz w:val="28"/>
          <w:szCs w:val="28"/>
          <w:lang w:val="uk-UA"/>
        </w:rPr>
        <w:t xml:space="preserve"> </w:t>
      </w:r>
      <w:r w:rsidRPr="00684279">
        <w:rPr>
          <w:rFonts w:ascii="Times New Roman" w:hAnsi="Times New Roman"/>
          <w:sz w:val="28"/>
          <w:szCs w:val="28"/>
          <w:lang w:val="en-US"/>
        </w:rPr>
        <w:t>Eliot</w:t>
      </w:r>
      <w:r w:rsidRPr="00684279">
        <w:rPr>
          <w:rFonts w:ascii="Times New Roman" w:hAnsi="Times New Roman"/>
          <w:sz w:val="28"/>
          <w:szCs w:val="28"/>
          <w:lang w:val="uk-UA"/>
        </w:rPr>
        <w:t>/) до найвищого (</w:t>
      </w:r>
      <w:r w:rsidRPr="00684279">
        <w:rPr>
          <w:rFonts w:ascii="Times New Roman" w:hAnsi="Times New Roman"/>
          <w:i/>
          <w:sz w:val="28"/>
          <w:szCs w:val="28"/>
          <w:lang w:val="uk-UA"/>
        </w:rPr>
        <w:t xml:space="preserve">Under the gateway of the extremely ugly tenement house, which hides the Pavilion and the </w:t>
      </w:r>
      <w:r w:rsidRPr="00684279">
        <w:rPr>
          <w:rFonts w:ascii="Times New Roman" w:hAnsi="Times New Roman"/>
          <w:i/>
          <w:sz w:val="28"/>
          <w:szCs w:val="28"/>
          <w:lang w:val="uk-UA"/>
        </w:rPr>
        <w:lastRenderedPageBreak/>
        <w:t xml:space="preserve">garden from the street, the wife of the porter was waiting with her arms akimbo </w:t>
      </w:r>
      <w:r w:rsidRPr="00684279">
        <w:rPr>
          <w:rFonts w:ascii="Times New Roman" w:hAnsi="Times New Roman"/>
          <w:sz w:val="28"/>
          <w:szCs w:val="28"/>
          <w:lang w:val="uk-UA"/>
        </w:rPr>
        <w:t>/</w:t>
      </w:r>
      <w:r w:rsidRPr="00684279">
        <w:rPr>
          <w:rFonts w:ascii="Times New Roman" w:hAnsi="Times New Roman"/>
          <w:sz w:val="28"/>
          <w:szCs w:val="28"/>
          <w:lang w:val="en-US"/>
        </w:rPr>
        <w:t>Joseph</w:t>
      </w:r>
      <w:r w:rsidRPr="00684279">
        <w:rPr>
          <w:rFonts w:ascii="Times New Roman" w:hAnsi="Times New Roman"/>
          <w:sz w:val="28"/>
          <w:szCs w:val="28"/>
          <w:lang w:val="uk-UA"/>
        </w:rPr>
        <w:t xml:space="preserve"> </w:t>
      </w:r>
      <w:r w:rsidRPr="00684279">
        <w:rPr>
          <w:rFonts w:ascii="Times New Roman" w:hAnsi="Times New Roman"/>
          <w:sz w:val="28"/>
          <w:szCs w:val="28"/>
          <w:lang w:val="en-US"/>
        </w:rPr>
        <w:t>Conrad/</w:t>
      </w:r>
      <w:r w:rsidRPr="00684279">
        <w:rPr>
          <w:rFonts w:ascii="Times New Roman" w:hAnsi="Times New Roman"/>
          <w:sz w:val="28"/>
          <w:szCs w:val="28"/>
          <w:lang w:val="uk-UA"/>
        </w:rPr>
        <w:t>).</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Компоненти моделі</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V</w:t>
      </w:r>
      <w:r w:rsidRPr="00684279">
        <w:rPr>
          <w:rFonts w:ascii="Times New Roman" w:hAnsi="Times New Roman"/>
          <w:i/>
          <w:sz w:val="28"/>
          <w:szCs w:val="28"/>
          <w:lang w:val="uk-UA"/>
        </w:rPr>
        <w:t xml:space="preserve"> + </w:t>
      </w:r>
      <w:r w:rsidRPr="00684279">
        <w:rPr>
          <w:rFonts w:ascii="Times New Roman" w:hAnsi="Times New Roman"/>
          <w:i/>
          <w:sz w:val="28"/>
          <w:szCs w:val="28"/>
          <w:lang w:val="en-US"/>
        </w:rPr>
        <w:t>Adj</w:t>
      </w:r>
      <w:r w:rsidRPr="00684279">
        <w:rPr>
          <w:rFonts w:ascii="Times New Roman" w:hAnsi="Times New Roman"/>
          <w:i/>
          <w:sz w:val="28"/>
          <w:szCs w:val="28"/>
          <w:lang w:val="uk-UA"/>
        </w:rPr>
        <w:t xml:space="preserve"> </w:t>
      </w:r>
      <w:r w:rsidRPr="00684279">
        <w:rPr>
          <w:rFonts w:ascii="Times New Roman" w:hAnsi="Times New Roman"/>
          <w:sz w:val="28"/>
          <w:szCs w:val="28"/>
          <w:lang w:val="uk-UA"/>
        </w:rPr>
        <w:t>передають сфери прояву потворності (</w:t>
      </w:r>
      <w:r w:rsidRPr="00684279">
        <w:rPr>
          <w:rFonts w:ascii="Times New Roman" w:hAnsi="Times New Roman"/>
          <w:i/>
          <w:sz w:val="28"/>
          <w:szCs w:val="28"/>
          <w:lang w:val="uk-UA"/>
        </w:rPr>
        <w:t>be</w:t>
      </w:r>
      <w:r w:rsidRPr="00684279">
        <w:rPr>
          <w:rFonts w:ascii="Times New Roman" w:hAnsi="Times New Roman"/>
          <w:sz w:val="28"/>
          <w:szCs w:val="28"/>
          <w:lang w:val="uk-UA"/>
        </w:rPr>
        <w:t xml:space="preserve"> (25), </w:t>
      </w:r>
      <w:r w:rsidRPr="00684279">
        <w:rPr>
          <w:rFonts w:ascii="Times New Roman" w:hAnsi="Times New Roman"/>
          <w:i/>
          <w:sz w:val="28"/>
          <w:szCs w:val="28"/>
          <w:lang w:val="uk-UA"/>
        </w:rPr>
        <w:t>look</w:t>
      </w:r>
      <w:r w:rsidRPr="00684279">
        <w:rPr>
          <w:rFonts w:ascii="Times New Roman" w:hAnsi="Times New Roman"/>
          <w:sz w:val="28"/>
          <w:szCs w:val="28"/>
          <w:lang w:val="uk-UA"/>
        </w:rPr>
        <w:t xml:space="preserve"> (5), </w:t>
      </w:r>
      <w:r w:rsidRPr="00684279">
        <w:rPr>
          <w:rFonts w:ascii="Times New Roman" w:hAnsi="Times New Roman"/>
          <w:i/>
          <w:sz w:val="28"/>
          <w:szCs w:val="28"/>
          <w:lang w:val="uk-UA"/>
        </w:rPr>
        <w:t>sound</w:t>
      </w:r>
      <w:r w:rsidRPr="00684279">
        <w:rPr>
          <w:rFonts w:ascii="Times New Roman" w:hAnsi="Times New Roman"/>
          <w:sz w:val="28"/>
          <w:szCs w:val="28"/>
          <w:lang w:val="uk-UA"/>
        </w:rPr>
        <w:t xml:space="preserve"> (0) (</w:t>
      </w:r>
      <w:r w:rsidRPr="00684279">
        <w:rPr>
          <w:rFonts w:ascii="Times New Roman" w:hAnsi="Times New Roman"/>
          <w:i/>
          <w:sz w:val="28"/>
          <w:szCs w:val="28"/>
          <w:lang w:val="uk-UA"/>
        </w:rPr>
        <w:t>Well, so she does; it can’t be denied; and, certainly, if there is one thing more than another that makes a girl look ugly, it is stooping</w:t>
      </w:r>
      <w:r w:rsidRPr="00684279">
        <w:rPr>
          <w:rFonts w:ascii="Times New Roman" w:hAnsi="Times New Roman"/>
          <w:sz w:val="28"/>
          <w:szCs w:val="28"/>
          <w:lang w:val="uk-UA"/>
        </w:rPr>
        <w:t xml:space="preserve"> /</w:t>
      </w:r>
      <w:r w:rsidRPr="00684279">
        <w:rPr>
          <w:rFonts w:ascii="Times New Roman" w:hAnsi="Times New Roman"/>
          <w:sz w:val="28"/>
          <w:szCs w:val="28"/>
          <w:lang w:val="en-US"/>
        </w:rPr>
        <w:t>Charles</w:t>
      </w:r>
      <w:r w:rsidRPr="00684279">
        <w:rPr>
          <w:rFonts w:ascii="Times New Roman" w:hAnsi="Times New Roman"/>
          <w:sz w:val="28"/>
          <w:szCs w:val="28"/>
          <w:lang w:val="uk-UA"/>
        </w:rPr>
        <w:t xml:space="preserve"> </w:t>
      </w:r>
      <w:r w:rsidRPr="00684279">
        <w:rPr>
          <w:rFonts w:ascii="Times New Roman" w:hAnsi="Times New Roman"/>
          <w:sz w:val="28"/>
          <w:szCs w:val="28"/>
          <w:lang w:val="en-US"/>
        </w:rPr>
        <w:t>Dickens</w:t>
      </w:r>
      <w:r w:rsidRPr="00684279">
        <w:rPr>
          <w:rFonts w:ascii="Times New Roman" w:hAnsi="Times New Roman"/>
          <w:sz w:val="28"/>
          <w:szCs w:val="28"/>
          <w:lang w:val="uk-UA"/>
        </w:rPr>
        <w:t>/), репрезентують потворство як стан (</w:t>
      </w:r>
      <w:r w:rsidRPr="00684279">
        <w:rPr>
          <w:rFonts w:ascii="Times New Roman" w:hAnsi="Times New Roman"/>
          <w:i/>
          <w:sz w:val="28"/>
          <w:szCs w:val="28"/>
          <w:lang w:val="en-US"/>
        </w:rPr>
        <w:t>be</w:t>
      </w:r>
      <w:r w:rsidRPr="00684279">
        <w:rPr>
          <w:rFonts w:ascii="Times New Roman" w:hAnsi="Times New Roman"/>
          <w:sz w:val="28"/>
          <w:szCs w:val="28"/>
          <w:lang w:val="uk-UA"/>
        </w:rPr>
        <w:t>) чи його зміну (</w:t>
      </w:r>
      <w:r w:rsidRPr="00684279">
        <w:rPr>
          <w:rFonts w:ascii="Times New Roman" w:hAnsi="Times New Roman"/>
          <w:i/>
          <w:sz w:val="28"/>
          <w:szCs w:val="28"/>
          <w:lang w:val="en-US"/>
        </w:rPr>
        <w:t>get</w:t>
      </w:r>
      <w:r w:rsidRPr="00684279">
        <w:rPr>
          <w:rFonts w:ascii="Times New Roman" w:hAnsi="Times New Roman"/>
          <w:sz w:val="28"/>
          <w:szCs w:val="28"/>
          <w:lang w:val="uk-UA"/>
        </w:rPr>
        <w:t xml:space="preserve"> (1), </w:t>
      </w:r>
      <w:r w:rsidRPr="00684279">
        <w:rPr>
          <w:rFonts w:ascii="Times New Roman" w:hAnsi="Times New Roman"/>
          <w:i/>
          <w:sz w:val="28"/>
          <w:szCs w:val="28"/>
          <w:lang w:val="en-US"/>
        </w:rPr>
        <w:t>turn</w:t>
      </w:r>
      <w:r w:rsidRPr="00684279">
        <w:rPr>
          <w:rFonts w:ascii="Times New Roman" w:hAnsi="Times New Roman"/>
          <w:i/>
          <w:sz w:val="28"/>
          <w:szCs w:val="28"/>
          <w:lang w:val="uk-UA"/>
        </w:rPr>
        <w:t xml:space="preserve"> </w:t>
      </w:r>
      <w:r w:rsidR="00702B8D" w:rsidRPr="00684279">
        <w:rPr>
          <w:rFonts w:ascii="Times New Roman" w:hAnsi="Times New Roman"/>
          <w:sz w:val="28"/>
          <w:szCs w:val="28"/>
          <w:lang w:val="uk-UA"/>
        </w:rPr>
        <w:t>(0)</w:t>
      </w:r>
      <w:r w:rsidRPr="00684279">
        <w:rPr>
          <w:rFonts w:ascii="Times New Roman" w:hAnsi="Times New Roman"/>
          <w:sz w:val="28"/>
          <w:szCs w:val="28"/>
          <w:lang w:val="uk-UA"/>
        </w:rPr>
        <w:t xml:space="preserve">. </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Змістові ознаки структури антиконцепту </w:t>
      </w:r>
      <w:r w:rsidRPr="00684279">
        <w:rPr>
          <w:rFonts w:ascii="Times New Roman" w:hAnsi="Times New Roman"/>
          <w:smallCaps/>
          <w:sz w:val="28"/>
          <w:szCs w:val="28"/>
          <w:lang w:val="en-US"/>
        </w:rPr>
        <w:t>ugliness</w:t>
      </w:r>
      <w:r w:rsidRPr="00684279">
        <w:rPr>
          <w:rFonts w:ascii="Times New Roman" w:hAnsi="Times New Roman"/>
          <w:sz w:val="28"/>
          <w:szCs w:val="28"/>
          <w:lang w:val="uk-UA"/>
        </w:rPr>
        <w:t xml:space="preserve"> віддзеркалюють змістові ознаки концепту </w:t>
      </w:r>
      <w:r w:rsidRPr="00684279">
        <w:rPr>
          <w:rFonts w:ascii="Times New Roman" w:hAnsi="Times New Roman"/>
          <w:smallCaps/>
          <w:sz w:val="28"/>
          <w:szCs w:val="28"/>
          <w:lang w:val="en-US"/>
        </w:rPr>
        <w:t>beauty</w:t>
      </w:r>
      <w:r w:rsidRPr="00684279">
        <w:rPr>
          <w:rFonts w:ascii="Times New Roman" w:hAnsi="Times New Roman"/>
          <w:smallCaps/>
          <w:sz w:val="28"/>
          <w:szCs w:val="28"/>
          <w:lang w:val="uk-UA"/>
        </w:rPr>
        <w:t xml:space="preserve"> </w:t>
      </w:r>
      <w:r w:rsidRPr="00684279">
        <w:rPr>
          <w:rFonts w:ascii="Times New Roman" w:hAnsi="Times New Roman"/>
          <w:sz w:val="28"/>
          <w:szCs w:val="28"/>
          <w:lang w:val="uk-UA"/>
        </w:rPr>
        <w:t xml:space="preserve">(Див. п. 4.2 </w:t>
      </w:r>
      <w:r w:rsidRPr="00684279">
        <w:rPr>
          <w:rFonts w:ascii="Times New Roman" w:hAnsi="Times New Roman"/>
          <w:smallCaps/>
          <w:sz w:val="28"/>
          <w:szCs w:val="28"/>
          <w:lang w:val="uk-UA"/>
        </w:rPr>
        <w:t xml:space="preserve">) </w:t>
      </w:r>
      <w:r w:rsidRPr="00684279">
        <w:rPr>
          <w:rFonts w:ascii="Times New Roman" w:hAnsi="Times New Roman"/>
          <w:sz w:val="28"/>
          <w:szCs w:val="28"/>
          <w:lang w:val="uk-UA"/>
        </w:rPr>
        <w:t>зі знаком мінус.</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Отримані словотвірні моделі, а саме </w:t>
      </w:r>
      <w:r w:rsidRPr="00684279">
        <w:rPr>
          <w:rFonts w:ascii="Times New Roman" w:hAnsi="Times New Roman"/>
          <w:i/>
          <w:sz w:val="28"/>
          <w:szCs w:val="28"/>
          <w:lang w:val="en-US"/>
        </w:rPr>
        <w:t>Adv</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Adj</w:t>
      </w:r>
      <w:r w:rsidRPr="00684279">
        <w:rPr>
          <w:rFonts w:ascii="Times New Roman" w:hAnsi="Times New Roman"/>
          <w:sz w:val="28"/>
          <w:szCs w:val="28"/>
          <w:lang w:val="uk-UA"/>
        </w:rPr>
        <w:t xml:space="preserve">. та </w:t>
      </w:r>
      <w:r w:rsidRPr="00684279">
        <w:rPr>
          <w:rFonts w:ascii="Times New Roman" w:hAnsi="Times New Roman"/>
          <w:i/>
          <w:sz w:val="28"/>
          <w:szCs w:val="28"/>
          <w:lang w:val="en-US"/>
        </w:rPr>
        <w:t>V</w:t>
      </w:r>
      <w:r w:rsidRPr="00684279">
        <w:rPr>
          <w:rFonts w:ascii="Times New Roman" w:hAnsi="Times New Roman"/>
          <w:i/>
          <w:sz w:val="28"/>
          <w:szCs w:val="28"/>
          <w:lang w:val="uk-UA"/>
        </w:rPr>
        <w:t xml:space="preserve"> + </w:t>
      </w:r>
      <w:r w:rsidRPr="00684279">
        <w:rPr>
          <w:rFonts w:ascii="Times New Roman" w:hAnsi="Times New Roman"/>
          <w:i/>
          <w:sz w:val="28"/>
          <w:szCs w:val="28"/>
          <w:lang w:val="en-US"/>
        </w:rPr>
        <w:t>Adj</w:t>
      </w:r>
      <w:r w:rsidRPr="00684279">
        <w:rPr>
          <w:rFonts w:ascii="Times New Roman" w:hAnsi="Times New Roman"/>
          <w:sz w:val="28"/>
          <w:szCs w:val="28"/>
          <w:lang w:val="uk-UA"/>
        </w:rPr>
        <w:t xml:space="preserve">, повністю верифікуються за лексикографічним джерелом </w:t>
      </w:r>
      <w:r w:rsidRPr="00684279">
        <w:rPr>
          <w:rFonts w:ascii="Times New Roman" w:hAnsi="Times New Roman"/>
          <w:i/>
          <w:sz w:val="28"/>
          <w:szCs w:val="28"/>
          <w:lang w:val="uk-UA"/>
        </w:rPr>
        <w:t>Oxford Collocations Dictionary</w:t>
      </w:r>
      <w:r w:rsidRPr="00684279">
        <w:rPr>
          <w:rFonts w:ascii="Times New Roman" w:hAnsi="Times New Roman"/>
          <w:sz w:val="28"/>
          <w:szCs w:val="28"/>
          <w:lang w:val="uk-UA"/>
        </w:rPr>
        <w:t>.</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Наступним кроком дослідження антиконцепту</w:t>
      </w:r>
      <w:r w:rsidRPr="00684279">
        <w:rPr>
          <w:rFonts w:ascii="Times New Roman" w:hAnsi="Times New Roman"/>
          <w:smallCaps/>
          <w:sz w:val="28"/>
          <w:szCs w:val="28"/>
          <w:lang w:val="uk-UA"/>
        </w:rPr>
        <w:t xml:space="preserve"> </w:t>
      </w:r>
      <w:r w:rsidRPr="00684279">
        <w:rPr>
          <w:rFonts w:ascii="Times New Roman" w:hAnsi="Times New Roman"/>
          <w:smallCaps/>
          <w:sz w:val="28"/>
          <w:szCs w:val="28"/>
          <w:lang w:val="en-US"/>
        </w:rPr>
        <w:t>ugliness</w:t>
      </w:r>
      <w:r w:rsidRPr="00684279">
        <w:rPr>
          <w:rFonts w:ascii="Times New Roman" w:hAnsi="Times New Roman"/>
          <w:sz w:val="28"/>
          <w:szCs w:val="28"/>
          <w:lang w:val="uk-UA"/>
        </w:rPr>
        <w:t xml:space="preserve"> видається аналіз фразеологізмів, </w:t>
      </w:r>
      <w:r w:rsidR="003A0EDA" w:rsidRPr="00684279">
        <w:rPr>
          <w:rFonts w:ascii="Times New Roman" w:hAnsi="Times New Roman"/>
          <w:sz w:val="28"/>
          <w:szCs w:val="28"/>
          <w:lang w:val="uk-UA"/>
        </w:rPr>
        <w:t>які</w:t>
      </w:r>
      <w:r w:rsidRPr="00684279">
        <w:rPr>
          <w:rFonts w:ascii="Times New Roman" w:hAnsi="Times New Roman"/>
          <w:sz w:val="28"/>
          <w:szCs w:val="28"/>
          <w:lang w:val="uk-UA"/>
        </w:rPr>
        <w:t xml:space="preserve"> його вербалізують. У їх структурі ознака потворства інтенсифікується за рахунок порівняння </w:t>
      </w:r>
      <w:r w:rsidRPr="00684279">
        <w:rPr>
          <w:rFonts w:ascii="Times New Roman" w:hAnsi="Times New Roman"/>
          <w:i/>
          <w:sz w:val="28"/>
          <w:szCs w:val="28"/>
          <w:lang w:val="uk-UA"/>
        </w:rPr>
        <w:t>ugly as a toad</w:t>
      </w:r>
      <w:r w:rsidRPr="00684279">
        <w:rPr>
          <w:rFonts w:ascii="Times New Roman" w:hAnsi="Times New Roman"/>
          <w:sz w:val="28"/>
          <w:szCs w:val="28"/>
          <w:lang w:val="uk-UA"/>
        </w:rPr>
        <w:t xml:space="preserve"> (0) (</w:t>
      </w:r>
      <w:r w:rsidRPr="00684279">
        <w:rPr>
          <w:rFonts w:ascii="Times New Roman" w:hAnsi="Times New Roman"/>
          <w:i/>
          <w:sz w:val="28"/>
          <w:szCs w:val="28"/>
          <w:lang w:val="uk-UA"/>
        </w:rPr>
        <w:t>Maria may be a beautiful woman, but when she was a child she was as ugly as a toad</w:t>
      </w:r>
      <w:r w:rsidRPr="00684279">
        <w:rPr>
          <w:rFonts w:ascii="Times New Roman" w:hAnsi="Times New Roman"/>
          <w:sz w:val="28"/>
          <w:szCs w:val="28"/>
          <w:lang w:val="uk-UA"/>
        </w:rPr>
        <w:t xml:space="preserve">. </w:t>
      </w:r>
      <w:r w:rsidRPr="00684279">
        <w:rPr>
          <w:rFonts w:ascii="Times New Roman" w:hAnsi="Times New Roman"/>
          <w:i/>
          <w:sz w:val="28"/>
          <w:szCs w:val="28"/>
          <w:lang w:val="en-US"/>
        </w:rPr>
        <w:t>The shopkeeper was ugly as a toad, but he was kind and generous, and everyone loved him</w:t>
      </w:r>
      <w:r w:rsidRPr="00684279">
        <w:rPr>
          <w:rFonts w:ascii="Times New Roman" w:hAnsi="Times New Roman"/>
          <w:sz w:val="28"/>
          <w:szCs w:val="28"/>
          <w:lang w:val="en-US"/>
        </w:rPr>
        <w:t>.</w:t>
      </w:r>
      <w:r w:rsidRPr="00684279">
        <w:rPr>
          <w:rFonts w:ascii="Times New Roman" w:hAnsi="Times New Roman"/>
          <w:sz w:val="28"/>
          <w:szCs w:val="28"/>
          <w:lang w:val="uk-UA"/>
        </w:rPr>
        <w:t xml:space="preserve">) та </w:t>
      </w:r>
      <w:r w:rsidRPr="00684279">
        <w:rPr>
          <w:rFonts w:ascii="Times New Roman" w:hAnsi="Times New Roman"/>
          <w:i/>
          <w:sz w:val="28"/>
          <w:szCs w:val="28"/>
          <w:lang w:val="en-US"/>
        </w:rPr>
        <w:t>ugly as sin</w:t>
      </w:r>
      <w:r w:rsidRPr="00684279">
        <w:rPr>
          <w:rFonts w:ascii="Times New Roman" w:hAnsi="Times New Roman"/>
          <w:sz w:val="28"/>
          <w:szCs w:val="28"/>
          <w:lang w:val="uk-UA"/>
        </w:rPr>
        <w:t xml:space="preserve"> (2) чи </w:t>
      </w:r>
      <w:r w:rsidRPr="00684279">
        <w:rPr>
          <w:rFonts w:ascii="Times New Roman" w:hAnsi="Times New Roman"/>
          <w:i/>
          <w:sz w:val="28"/>
          <w:szCs w:val="28"/>
          <w:lang w:val="uk-UA"/>
        </w:rPr>
        <w:t>ugly as a scarecrow</w:t>
      </w:r>
      <w:r w:rsidRPr="00684279">
        <w:rPr>
          <w:rFonts w:ascii="Times New Roman" w:hAnsi="Times New Roman"/>
          <w:sz w:val="28"/>
          <w:szCs w:val="28"/>
          <w:lang w:val="uk-UA"/>
        </w:rPr>
        <w:t xml:space="preserve"> (0) (</w:t>
      </w:r>
      <w:r w:rsidRPr="00684279">
        <w:rPr>
          <w:rFonts w:ascii="Times New Roman" w:hAnsi="Times New Roman"/>
          <w:i/>
          <w:sz w:val="28"/>
          <w:szCs w:val="28"/>
          <w:lang w:val="en-US"/>
        </w:rPr>
        <w:t>Why would anyone want to buy that dress?</w:t>
      </w:r>
      <w:r w:rsidRPr="00684279">
        <w:rPr>
          <w:rFonts w:ascii="Times New Roman" w:hAnsi="Times New Roman"/>
          <w:sz w:val="28"/>
          <w:szCs w:val="28"/>
          <w:lang w:val="en-US"/>
        </w:rPr>
        <w:t xml:space="preserve"> </w:t>
      </w:r>
      <w:r w:rsidRPr="00684279">
        <w:rPr>
          <w:rFonts w:ascii="Times New Roman" w:hAnsi="Times New Roman"/>
          <w:i/>
          <w:sz w:val="28"/>
          <w:szCs w:val="28"/>
          <w:lang w:val="en-US"/>
        </w:rPr>
        <w:t>It’s as ugly as sin! Harold is ugly as sin, but his personality is very charming</w:t>
      </w:r>
      <w:r w:rsidRPr="00684279">
        <w:rPr>
          <w:rFonts w:ascii="Times New Roman" w:hAnsi="Times New Roman"/>
          <w:sz w:val="28"/>
          <w:szCs w:val="28"/>
          <w:lang w:val="en-US"/>
        </w:rPr>
        <w:t>.</w:t>
      </w:r>
      <w:r w:rsidRPr="00684279">
        <w:rPr>
          <w:rFonts w:ascii="Times New Roman" w:hAnsi="Times New Roman"/>
          <w:sz w:val="28"/>
          <w:szCs w:val="28"/>
          <w:lang w:val="uk-UA"/>
        </w:rPr>
        <w:t>).</w:t>
      </w:r>
      <w:r w:rsidRPr="00684279">
        <w:rPr>
          <w:rFonts w:ascii="Times New Roman" w:hAnsi="Times New Roman"/>
          <w:sz w:val="28"/>
          <w:szCs w:val="28"/>
          <w:lang w:val="en-US"/>
        </w:rPr>
        <w:t xml:space="preserve"> </w:t>
      </w:r>
      <w:r w:rsidRPr="00684279">
        <w:rPr>
          <w:rFonts w:ascii="Times New Roman" w:hAnsi="Times New Roman"/>
          <w:sz w:val="28"/>
          <w:szCs w:val="28"/>
          <w:lang w:val="uk-UA"/>
        </w:rPr>
        <w:t>В останньому прикладі є протиставлення оцінки зовнішності людини (</w:t>
      </w:r>
      <w:r w:rsidRPr="00684279">
        <w:rPr>
          <w:rFonts w:ascii="Times New Roman" w:hAnsi="Times New Roman"/>
          <w:i/>
          <w:sz w:val="28"/>
          <w:szCs w:val="28"/>
          <w:lang w:val="en-US"/>
        </w:rPr>
        <w:t>ugly as sin</w:t>
      </w:r>
      <w:r w:rsidRPr="00684279">
        <w:rPr>
          <w:rFonts w:ascii="Times New Roman" w:hAnsi="Times New Roman"/>
          <w:sz w:val="28"/>
          <w:szCs w:val="28"/>
          <w:lang w:val="uk-UA"/>
        </w:rPr>
        <w:t>) та рис її характеру (</w:t>
      </w:r>
      <w:r w:rsidRPr="00684279">
        <w:rPr>
          <w:rFonts w:ascii="Times New Roman" w:hAnsi="Times New Roman"/>
          <w:i/>
          <w:sz w:val="28"/>
          <w:szCs w:val="28"/>
          <w:lang w:val="en-US"/>
        </w:rPr>
        <w:t>his personality is very charming</w:t>
      </w:r>
      <w:r w:rsidRPr="00684279">
        <w:rPr>
          <w:rFonts w:ascii="Times New Roman" w:hAnsi="Times New Roman"/>
          <w:sz w:val="28"/>
          <w:szCs w:val="28"/>
          <w:lang w:val="uk-UA"/>
        </w:rPr>
        <w:t>).</w:t>
      </w:r>
    </w:p>
    <w:p w:rsidR="009011FA" w:rsidRPr="00684279" w:rsidRDefault="009011FA" w:rsidP="007918B9">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Фразеологізми зазначеної групи також передають прихований характер ознаки потворства (</w:t>
      </w:r>
      <w:r w:rsidRPr="00684279">
        <w:rPr>
          <w:rFonts w:ascii="Times New Roman" w:hAnsi="Times New Roman"/>
          <w:i/>
          <w:sz w:val="28"/>
          <w:szCs w:val="28"/>
          <w:lang w:val="uk-UA"/>
        </w:rPr>
        <w:t>rear its ugly head</w:t>
      </w:r>
      <w:r w:rsidRPr="00684279">
        <w:rPr>
          <w:rFonts w:ascii="Times New Roman" w:hAnsi="Times New Roman"/>
          <w:sz w:val="28"/>
          <w:szCs w:val="28"/>
          <w:lang w:val="uk-UA"/>
        </w:rPr>
        <w:t xml:space="preserve"> (1) (</w:t>
      </w:r>
      <w:r w:rsidRPr="00684279">
        <w:rPr>
          <w:rFonts w:ascii="Times New Roman" w:hAnsi="Times New Roman"/>
          <w:i/>
          <w:sz w:val="28"/>
          <w:szCs w:val="28"/>
          <w:lang w:val="uk-UA"/>
        </w:rPr>
        <w:t>Jealousy reared its ugly head and destroyed their marriage</w:t>
      </w:r>
      <w:r w:rsidRPr="00684279">
        <w:rPr>
          <w:rFonts w:ascii="Times New Roman" w:hAnsi="Times New Roman"/>
          <w:sz w:val="28"/>
          <w:szCs w:val="28"/>
          <w:lang w:val="uk-UA"/>
        </w:rPr>
        <w:t xml:space="preserve">. </w:t>
      </w:r>
      <w:r w:rsidRPr="00684279">
        <w:rPr>
          <w:rFonts w:ascii="Times New Roman" w:hAnsi="Times New Roman"/>
          <w:i/>
          <w:sz w:val="28"/>
          <w:szCs w:val="28"/>
          <w:lang w:val="uk-UA"/>
        </w:rPr>
        <w:t>The question of money always rears its ugly head in matters of business</w:t>
      </w:r>
      <w:r w:rsidRPr="00684279">
        <w:rPr>
          <w:rFonts w:ascii="Times New Roman" w:hAnsi="Times New Roman"/>
          <w:sz w:val="28"/>
          <w:szCs w:val="28"/>
          <w:lang w:val="uk-UA"/>
        </w:rPr>
        <w:t>.)) чи краси (</w:t>
      </w:r>
      <w:r w:rsidRPr="00684279">
        <w:rPr>
          <w:rFonts w:ascii="Times New Roman" w:hAnsi="Times New Roman"/>
          <w:i/>
          <w:sz w:val="28"/>
          <w:szCs w:val="28"/>
          <w:lang w:val="uk-UA"/>
        </w:rPr>
        <w:t>an ugly duckling</w:t>
      </w:r>
      <w:r w:rsidRPr="00684279">
        <w:rPr>
          <w:rFonts w:ascii="Times New Roman" w:hAnsi="Times New Roman"/>
          <w:sz w:val="28"/>
          <w:szCs w:val="28"/>
          <w:lang w:val="uk-UA"/>
        </w:rPr>
        <w:t xml:space="preserve"> (5)</w:t>
      </w:r>
      <w:r w:rsidRPr="00684279">
        <w:rPr>
          <w:rFonts w:ascii="Times New Roman" w:hAnsi="Times New Roman"/>
          <w:i/>
          <w:sz w:val="28"/>
          <w:szCs w:val="28"/>
          <w:lang w:val="uk-UA"/>
        </w:rPr>
        <w:t xml:space="preserve"> </w:t>
      </w:r>
      <w:r w:rsidRPr="00684279">
        <w:rPr>
          <w:rFonts w:ascii="Times New Roman" w:hAnsi="Times New Roman"/>
          <w:sz w:val="28"/>
          <w:szCs w:val="28"/>
          <w:lang w:val="uk-UA"/>
        </w:rPr>
        <w:t>(</w:t>
      </w:r>
      <w:r w:rsidRPr="00684279">
        <w:rPr>
          <w:rFonts w:ascii="Times New Roman" w:hAnsi="Times New Roman"/>
          <w:i/>
          <w:sz w:val="28"/>
          <w:szCs w:val="28"/>
          <w:lang w:val="uk-UA"/>
        </w:rPr>
        <w:t>The most successful company was last year</w:t>
      </w:r>
      <w:r w:rsidRPr="00684279">
        <w:rPr>
          <w:rFonts w:ascii="Times New Roman" w:hAnsi="Times New Roman"/>
          <w:i/>
          <w:sz w:val="28"/>
          <w:szCs w:val="28"/>
          <w:lang w:val="en-US"/>
        </w:rPr>
        <w:t>’</w:t>
      </w:r>
      <w:r w:rsidRPr="00684279">
        <w:rPr>
          <w:rFonts w:ascii="Times New Roman" w:hAnsi="Times New Roman"/>
          <w:i/>
          <w:sz w:val="28"/>
          <w:szCs w:val="28"/>
          <w:lang w:val="uk-UA"/>
        </w:rPr>
        <w:t>s ugly duckling</w:t>
      </w:r>
      <w:r w:rsidRPr="00684279">
        <w:rPr>
          <w:rFonts w:ascii="Times New Roman" w:hAnsi="Times New Roman"/>
          <w:sz w:val="28"/>
          <w:szCs w:val="28"/>
          <w:lang w:val="uk-UA"/>
        </w:rPr>
        <w:t>.)).</w:t>
      </w:r>
    </w:p>
    <w:p w:rsidR="009011FA" w:rsidRPr="00684279" w:rsidRDefault="009011FA" w:rsidP="007918B9">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Також досліджувані фразеологічні одиниці передають осуд</w:t>
      </w:r>
      <w:r w:rsidRPr="00684279">
        <w:rPr>
          <w:rFonts w:ascii="Times New Roman" w:hAnsi="Times New Roman"/>
          <w:sz w:val="28"/>
          <w:szCs w:val="28"/>
          <w:lang w:val="en-US"/>
        </w:rPr>
        <w:t xml:space="preserve">, </w:t>
      </w:r>
      <w:r w:rsidRPr="00684279">
        <w:rPr>
          <w:rFonts w:ascii="Times New Roman" w:hAnsi="Times New Roman"/>
          <w:sz w:val="28"/>
          <w:szCs w:val="28"/>
          <w:lang w:val="uk-UA"/>
        </w:rPr>
        <w:t xml:space="preserve">неприємне враження, відразу, негативну естетичну оцінку: </w:t>
      </w:r>
      <w:r w:rsidRPr="00684279">
        <w:rPr>
          <w:rFonts w:ascii="Times New Roman" w:hAnsi="Times New Roman"/>
          <w:i/>
          <w:sz w:val="28"/>
          <w:szCs w:val="28"/>
          <w:lang w:val="uk-UA"/>
        </w:rPr>
        <w:t>ugly tongue</w:t>
      </w:r>
      <w:r w:rsidRPr="00684279">
        <w:rPr>
          <w:rFonts w:ascii="Times New Roman" w:hAnsi="Times New Roman"/>
          <w:sz w:val="28"/>
          <w:szCs w:val="28"/>
          <w:lang w:val="en-US"/>
        </w:rPr>
        <w:t xml:space="preserve"> (0)</w:t>
      </w:r>
      <w:r w:rsidRPr="00684279">
        <w:rPr>
          <w:rFonts w:ascii="Times New Roman" w:hAnsi="Times New Roman"/>
          <w:sz w:val="28"/>
          <w:szCs w:val="28"/>
          <w:lang w:val="uk-UA"/>
        </w:rPr>
        <w:t xml:space="preserve">, </w:t>
      </w:r>
      <w:r w:rsidRPr="00684279">
        <w:rPr>
          <w:rFonts w:ascii="Times New Roman" w:hAnsi="Times New Roman"/>
          <w:i/>
          <w:sz w:val="28"/>
          <w:szCs w:val="28"/>
          <w:lang w:val="uk-UA"/>
        </w:rPr>
        <w:t>ugly customer</w:t>
      </w:r>
      <w:r w:rsidRPr="00684279">
        <w:rPr>
          <w:rFonts w:ascii="Times New Roman" w:hAnsi="Times New Roman"/>
          <w:i/>
          <w:sz w:val="28"/>
          <w:szCs w:val="28"/>
          <w:lang w:val="en-US"/>
        </w:rPr>
        <w:t xml:space="preserve"> </w:t>
      </w:r>
      <w:r w:rsidRPr="00684279">
        <w:rPr>
          <w:rFonts w:ascii="Times New Roman" w:hAnsi="Times New Roman"/>
          <w:sz w:val="28"/>
          <w:szCs w:val="28"/>
          <w:lang w:val="en-US"/>
        </w:rPr>
        <w:t>(1)</w:t>
      </w:r>
      <w:r w:rsidRPr="00684279">
        <w:rPr>
          <w:rFonts w:ascii="Times New Roman" w:hAnsi="Times New Roman"/>
          <w:sz w:val="28"/>
          <w:szCs w:val="28"/>
          <w:lang w:val="uk-UA"/>
        </w:rPr>
        <w:t xml:space="preserve"> (</w:t>
      </w:r>
      <w:r w:rsidRPr="00684279">
        <w:rPr>
          <w:rFonts w:ascii="Times New Roman" w:hAnsi="Times New Roman"/>
          <w:i/>
          <w:sz w:val="28"/>
          <w:szCs w:val="28"/>
          <w:lang w:val="uk-UA"/>
        </w:rPr>
        <w:t>To continue in fistic phraseology, he had a genius for coming up to the scratch, wherever and whatever it was, and proving himself an ugly customer</w:t>
      </w:r>
      <w:r w:rsidRPr="00684279">
        <w:rPr>
          <w:rFonts w:ascii="Times New Roman" w:hAnsi="Times New Roman"/>
          <w:sz w:val="28"/>
          <w:szCs w:val="28"/>
          <w:lang w:val="uk-UA"/>
        </w:rPr>
        <w:t xml:space="preserve"> /</w:t>
      </w:r>
      <w:r w:rsidRPr="00684279">
        <w:rPr>
          <w:rFonts w:ascii="Times New Roman" w:hAnsi="Times New Roman"/>
          <w:sz w:val="28"/>
          <w:szCs w:val="28"/>
          <w:lang w:val="en-US"/>
        </w:rPr>
        <w:t xml:space="preserve">Charles </w:t>
      </w:r>
      <w:r w:rsidRPr="00684279">
        <w:rPr>
          <w:rFonts w:ascii="Times New Roman" w:hAnsi="Times New Roman"/>
          <w:sz w:val="28"/>
          <w:szCs w:val="28"/>
          <w:lang w:val="uk-UA"/>
        </w:rPr>
        <w:t>Dickens/</w:t>
      </w:r>
      <w:r w:rsidRPr="00684279">
        <w:rPr>
          <w:rFonts w:ascii="Times New Roman" w:hAnsi="Times New Roman"/>
          <w:sz w:val="28"/>
          <w:szCs w:val="28"/>
          <w:lang w:val="en-US"/>
        </w:rPr>
        <w:t>)</w:t>
      </w:r>
      <w:r w:rsidRPr="00684279">
        <w:rPr>
          <w:rFonts w:ascii="Times New Roman" w:hAnsi="Times New Roman"/>
          <w:sz w:val="28"/>
          <w:szCs w:val="28"/>
          <w:lang w:val="uk-UA"/>
        </w:rPr>
        <w:t xml:space="preserve"> </w:t>
      </w:r>
      <w:r w:rsidRPr="00684279">
        <w:rPr>
          <w:rFonts w:ascii="Times New Roman" w:hAnsi="Times New Roman"/>
          <w:i/>
          <w:sz w:val="28"/>
          <w:szCs w:val="28"/>
          <w:lang w:val="uk-UA"/>
        </w:rPr>
        <w:t>ugly mug</w:t>
      </w:r>
      <w:r w:rsidRPr="00684279">
        <w:rPr>
          <w:rFonts w:ascii="Times New Roman" w:hAnsi="Times New Roman"/>
          <w:sz w:val="28"/>
          <w:szCs w:val="28"/>
          <w:lang w:val="uk-UA"/>
        </w:rPr>
        <w:t xml:space="preserve"> </w:t>
      </w:r>
      <w:r w:rsidRPr="00684279">
        <w:rPr>
          <w:rFonts w:ascii="Times New Roman" w:hAnsi="Times New Roman"/>
          <w:sz w:val="28"/>
          <w:szCs w:val="28"/>
          <w:lang w:val="en-US"/>
        </w:rPr>
        <w:t xml:space="preserve">(2) </w:t>
      </w:r>
      <w:r w:rsidRPr="00684279">
        <w:rPr>
          <w:rFonts w:ascii="Times New Roman" w:hAnsi="Times New Roman"/>
          <w:sz w:val="28"/>
          <w:szCs w:val="28"/>
          <w:lang w:val="uk-UA"/>
        </w:rPr>
        <w:t>(</w:t>
      </w:r>
      <w:r w:rsidRPr="00684279">
        <w:rPr>
          <w:rFonts w:ascii="Times New Roman" w:hAnsi="Times New Roman"/>
          <w:i/>
          <w:sz w:val="28"/>
          <w:szCs w:val="28"/>
          <w:lang w:val="uk-UA"/>
        </w:rPr>
        <w:t>In professing to depict Snobs, it is only your own ugly mug which you are copying with a Narcissus-like conceit and fatuity</w:t>
      </w:r>
      <w:r w:rsidRPr="00684279">
        <w:rPr>
          <w:rFonts w:ascii="Times New Roman" w:hAnsi="Times New Roman"/>
          <w:sz w:val="28"/>
          <w:szCs w:val="28"/>
          <w:lang w:val="uk-UA"/>
        </w:rPr>
        <w:t xml:space="preserve"> /William Makepeace </w:t>
      </w:r>
      <w:r w:rsidRPr="00684279">
        <w:rPr>
          <w:rFonts w:ascii="Times New Roman" w:hAnsi="Times New Roman"/>
          <w:sz w:val="28"/>
          <w:szCs w:val="28"/>
          <w:lang w:val="uk-UA"/>
        </w:rPr>
        <w:lastRenderedPageBreak/>
        <w:t>Thackeray/)</w:t>
      </w:r>
      <w:r w:rsidRPr="00684279">
        <w:rPr>
          <w:rFonts w:ascii="Times New Roman" w:hAnsi="Times New Roman"/>
          <w:sz w:val="28"/>
          <w:szCs w:val="28"/>
          <w:lang w:val="en-US"/>
        </w:rPr>
        <w:t xml:space="preserve">, </w:t>
      </w:r>
      <w:r w:rsidRPr="00684279">
        <w:rPr>
          <w:rFonts w:ascii="Times New Roman" w:hAnsi="Times New Roman"/>
          <w:i/>
          <w:sz w:val="28"/>
          <w:szCs w:val="28"/>
          <w:lang w:val="en-US"/>
        </w:rPr>
        <w:t>the ugly face of something</w:t>
      </w:r>
      <w:r w:rsidRPr="00684279">
        <w:rPr>
          <w:rFonts w:ascii="Times New Roman" w:hAnsi="Times New Roman"/>
          <w:sz w:val="28"/>
          <w:szCs w:val="28"/>
          <w:lang w:val="en-US"/>
        </w:rPr>
        <w:t xml:space="preserve"> (</w:t>
      </w:r>
      <w:r w:rsidRPr="00684279">
        <w:rPr>
          <w:rFonts w:ascii="Times New Roman" w:hAnsi="Times New Roman"/>
          <w:i/>
          <w:sz w:val="28"/>
          <w:szCs w:val="28"/>
          <w:lang w:val="en-US"/>
        </w:rPr>
        <w:t>Critics have described the policy as the ugly face of Republicanism</w:t>
      </w:r>
      <w:r w:rsidRPr="00684279">
        <w:rPr>
          <w:rFonts w:ascii="Times New Roman" w:hAnsi="Times New Roman"/>
          <w:sz w:val="28"/>
          <w:szCs w:val="28"/>
          <w:lang w:val="en-US"/>
        </w:rPr>
        <w:t>).</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Розгляд</w:t>
      </w:r>
      <w:r w:rsidRPr="00684279">
        <w:rPr>
          <w:rFonts w:ascii="Times New Roman" w:hAnsi="Times New Roman"/>
          <w:smallCaps/>
          <w:sz w:val="28"/>
          <w:szCs w:val="28"/>
          <w:lang w:val="uk-UA"/>
        </w:rPr>
        <w:t xml:space="preserve"> </w:t>
      </w:r>
      <w:r w:rsidRPr="00684279">
        <w:rPr>
          <w:rFonts w:ascii="Times New Roman" w:hAnsi="Times New Roman"/>
          <w:smallCaps/>
          <w:sz w:val="28"/>
          <w:szCs w:val="28"/>
          <w:lang w:val="en-US"/>
        </w:rPr>
        <w:t>beauty</w:t>
      </w:r>
      <w:r w:rsidRPr="00684279">
        <w:rPr>
          <w:rFonts w:ascii="Times New Roman" w:hAnsi="Times New Roman"/>
          <w:sz w:val="28"/>
          <w:szCs w:val="28"/>
          <w:lang w:val="uk-UA"/>
        </w:rPr>
        <w:t xml:space="preserve"> як концепту та </w:t>
      </w:r>
      <w:r w:rsidRPr="00684279">
        <w:rPr>
          <w:rFonts w:ascii="Times New Roman" w:hAnsi="Times New Roman"/>
          <w:smallCaps/>
          <w:sz w:val="28"/>
          <w:szCs w:val="28"/>
          <w:lang w:val="en-US"/>
        </w:rPr>
        <w:t>ugliness</w:t>
      </w:r>
      <w:r w:rsidRPr="00684279">
        <w:rPr>
          <w:rFonts w:ascii="Times New Roman" w:hAnsi="Times New Roman"/>
          <w:smallCaps/>
          <w:sz w:val="28"/>
          <w:szCs w:val="28"/>
          <w:lang w:val="uk-UA"/>
        </w:rPr>
        <w:t xml:space="preserve"> </w:t>
      </w:r>
      <w:r w:rsidRPr="00684279">
        <w:rPr>
          <w:rFonts w:ascii="Times New Roman" w:hAnsi="Times New Roman"/>
          <w:sz w:val="28"/>
          <w:szCs w:val="28"/>
          <w:lang w:val="uk-UA"/>
        </w:rPr>
        <w:t xml:space="preserve">як антиконцепту доводить, що краса та потворство виступають складовими бінарної концептуальної опозиції та тісно взаємопов’язані у свідомості носіїв англійської мови: </w:t>
      </w:r>
      <w:r w:rsidRPr="00684279">
        <w:rPr>
          <w:rFonts w:ascii="Times New Roman" w:hAnsi="Times New Roman"/>
          <w:i/>
          <w:sz w:val="28"/>
          <w:szCs w:val="28"/>
          <w:lang w:val="en-GB"/>
        </w:rPr>
        <w:t>He</w:t>
      </w:r>
      <w:r w:rsidRPr="00684279">
        <w:rPr>
          <w:rFonts w:ascii="Times New Roman" w:hAnsi="Times New Roman"/>
          <w:i/>
          <w:sz w:val="28"/>
          <w:szCs w:val="28"/>
          <w:lang w:val="uk-UA"/>
        </w:rPr>
        <w:t xml:space="preserve"> </w:t>
      </w:r>
      <w:r w:rsidRPr="00684279">
        <w:rPr>
          <w:rFonts w:ascii="Times New Roman" w:hAnsi="Times New Roman"/>
          <w:i/>
          <w:sz w:val="28"/>
          <w:szCs w:val="28"/>
          <w:lang w:val="en-GB"/>
        </w:rPr>
        <w:t>observes</w:t>
      </w:r>
      <w:r w:rsidRPr="00684279">
        <w:rPr>
          <w:rFonts w:ascii="Times New Roman" w:hAnsi="Times New Roman"/>
          <w:i/>
          <w:sz w:val="28"/>
          <w:szCs w:val="28"/>
          <w:lang w:val="uk-UA"/>
        </w:rPr>
        <w:t xml:space="preserve">, </w:t>
      </w:r>
      <w:r w:rsidRPr="00684279">
        <w:rPr>
          <w:rFonts w:ascii="Times New Roman" w:hAnsi="Times New Roman"/>
          <w:i/>
          <w:sz w:val="28"/>
          <w:szCs w:val="28"/>
          <w:lang w:val="en-GB"/>
        </w:rPr>
        <w:t>as</w:t>
      </w:r>
      <w:r w:rsidRPr="00684279">
        <w:rPr>
          <w:rFonts w:ascii="Times New Roman" w:hAnsi="Times New Roman"/>
          <w:i/>
          <w:sz w:val="28"/>
          <w:szCs w:val="28"/>
          <w:lang w:val="uk-UA"/>
        </w:rPr>
        <w:t xml:space="preserve"> </w:t>
      </w:r>
      <w:r w:rsidRPr="00684279">
        <w:rPr>
          <w:rFonts w:ascii="Times New Roman" w:hAnsi="Times New Roman"/>
          <w:i/>
          <w:sz w:val="28"/>
          <w:szCs w:val="28"/>
          <w:lang w:val="en-GB"/>
        </w:rPr>
        <w:t>she</w:t>
      </w:r>
      <w:r w:rsidRPr="00684279">
        <w:rPr>
          <w:rFonts w:ascii="Times New Roman" w:hAnsi="Times New Roman"/>
          <w:i/>
          <w:sz w:val="28"/>
          <w:szCs w:val="28"/>
          <w:lang w:val="uk-UA"/>
        </w:rPr>
        <w:t xml:space="preserve"> </w:t>
      </w:r>
      <w:r w:rsidRPr="00684279">
        <w:rPr>
          <w:rFonts w:ascii="Times New Roman" w:hAnsi="Times New Roman"/>
          <w:i/>
          <w:sz w:val="28"/>
          <w:szCs w:val="28"/>
          <w:lang w:val="en-GB"/>
        </w:rPr>
        <w:t>approaches</w:t>
      </w:r>
      <w:r w:rsidRPr="00684279">
        <w:rPr>
          <w:rFonts w:ascii="Times New Roman" w:hAnsi="Times New Roman"/>
          <w:i/>
          <w:sz w:val="28"/>
          <w:szCs w:val="28"/>
          <w:lang w:val="uk-UA"/>
        </w:rPr>
        <w:t xml:space="preserve">, </w:t>
      </w:r>
      <w:r w:rsidRPr="00684279">
        <w:rPr>
          <w:rFonts w:ascii="Times New Roman" w:hAnsi="Times New Roman"/>
          <w:i/>
          <w:sz w:val="28"/>
          <w:szCs w:val="28"/>
          <w:lang w:val="en-GB"/>
        </w:rPr>
        <w:t>that</w:t>
      </w:r>
      <w:r w:rsidRPr="00684279">
        <w:rPr>
          <w:rFonts w:ascii="Times New Roman" w:hAnsi="Times New Roman"/>
          <w:i/>
          <w:sz w:val="28"/>
          <w:szCs w:val="28"/>
          <w:lang w:val="uk-UA"/>
        </w:rPr>
        <w:t xml:space="preserve"> </w:t>
      </w:r>
      <w:r w:rsidRPr="00684279">
        <w:rPr>
          <w:rFonts w:ascii="Times New Roman" w:hAnsi="Times New Roman"/>
          <w:i/>
          <w:sz w:val="28"/>
          <w:szCs w:val="28"/>
          <w:lang w:val="en-GB"/>
        </w:rPr>
        <w:t>she</w:t>
      </w:r>
      <w:r w:rsidRPr="00684279">
        <w:rPr>
          <w:rFonts w:ascii="Times New Roman" w:hAnsi="Times New Roman"/>
          <w:i/>
          <w:sz w:val="28"/>
          <w:szCs w:val="28"/>
          <w:lang w:val="uk-UA"/>
        </w:rPr>
        <w:t xml:space="preserve"> </w:t>
      </w:r>
      <w:r w:rsidRPr="00684279">
        <w:rPr>
          <w:rFonts w:ascii="Times New Roman" w:hAnsi="Times New Roman"/>
          <w:i/>
          <w:sz w:val="28"/>
          <w:szCs w:val="28"/>
          <w:lang w:val="en-GB"/>
        </w:rPr>
        <w:t>is</w:t>
      </w:r>
      <w:r w:rsidRPr="00684279">
        <w:rPr>
          <w:rFonts w:ascii="Times New Roman" w:hAnsi="Times New Roman"/>
          <w:i/>
          <w:sz w:val="28"/>
          <w:szCs w:val="28"/>
          <w:lang w:val="uk-UA"/>
        </w:rPr>
        <w:t xml:space="preserve"> </w:t>
      </w:r>
      <w:r w:rsidRPr="00684279">
        <w:rPr>
          <w:rFonts w:ascii="Times New Roman" w:hAnsi="Times New Roman"/>
          <w:i/>
          <w:sz w:val="28"/>
          <w:szCs w:val="28"/>
          <w:lang w:val="en-GB"/>
        </w:rPr>
        <w:t>neither</w:t>
      </w:r>
      <w:r w:rsidRPr="00684279">
        <w:rPr>
          <w:rFonts w:ascii="Times New Roman" w:hAnsi="Times New Roman"/>
          <w:i/>
          <w:sz w:val="28"/>
          <w:szCs w:val="28"/>
          <w:lang w:val="uk-UA"/>
        </w:rPr>
        <w:t xml:space="preserve"> </w:t>
      </w:r>
      <w:r w:rsidRPr="00684279">
        <w:rPr>
          <w:rFonts w:ascii="Times New Roman" w:hAnsi="Times New Roman"/>
          <w:i/>
          <w:sz w:val="28"/>
          <w:szCs w:val="28"/>
          <w:lang w:val="en-GB"/>
        </w:rPr>
        <w:t>old</w:t>
      </w:r>
      <w:r w:rsidRPr="00684279">
        <w:rPr>
          <w:rFonts w:ascii="Times New Roman" w:hAnsi="Times New Roman"/>
          <w:i/>
          <w:sz w:val="28"/>
          <w:szCs w:val="28"/>
          <w:lang w:val="uk-UA"/>
        </w:rPr>
        <w:t xml:space="preserve"> </w:t>
      </w:r>
      <w:r w:rsidRPr="00684279">
        <w:rPr>
          <w:rFonts w:ascii="Times New Roman" w:hAnsi="Times New Roman"/>
          <w:i/>
          <w:sz w:val="28"/>
          <w:szCs w:val="28"/>
          <w:lang w:val="en-GB"/>
        </w:rPr>
        <w:t>nor</w:t>
      </w:r>
      <w:r w:rsidRPr="00684279">
        <w:rPr>
          <w:rFonts w:ascii="Times New Roman" w:hAnsi="Times New Roman"/>
          <w:i/>
          <w:sz w:val="28"/>
          <w:szCs w:val="28"/>
          <w:lang w:val="uk-UA"/>
        </w:rPr>
        <w:t xml:space="preserve"> </w:t>
      </w:r>
      <w:r w:rsidRPr="00684279">
        <w:rPr>
          <w:rFonts w:ascii="Times New Roman" w:hAnsi="Times New Roman"/>
          <w:i/>
          <w:sz w:val="28"/>
          <w:szCs w:val="28"/>
          <w:lang w:val="en-GB"/>
        </w:rPr>
        <w:t>plain</w:t>
      </w:r>
      <w:r w:rsidRPr="00684279">
        <w:rPr>
          <w:rFonts w:ascii="Times New Roman" w:hAnsi="Times New Roman"/>
          <w:i/>
          <w:sz w:val="28"/>
          <w:szCs w:val="28"/>
          <w:lang w:val="uk-UA"/>
        </w:rPr>
        <w:t xml:space="preserve">, </w:t>
      </w:r>
      <w:r w:rsidRPr="00684279">
        <w:rPr>
          <w:rFonts w:ascii="Times New Roman" w:hAnsi="Times New Roman"/>
          <w:i/>
          <w:sz w:val="28"/>
          <w:szCs w:val="28"/>
          <w:lang w:val="en-GB"/>
        </w:rPr>
        <w:t>but</w:t>
      </w:r>
      <w:r w:rsidRPr="00684279">
        <w:rPr>
          <w:rFonts w:ascii="Times New Roman" w:hAnsi="Times New Roman"/>
          <w:i/>
          <w:sz w:val="28"/>
          <w:szCs w:val="28"/>
          <w:lang w:val="uk-UA"/>
        </w:rPr>
        <w:t xml:space="preserve">, </w:t>
      </w:r>
      <w:r w:rsidRPr="00684279">
        <w:rPr>
          <w:rFonts w:ascii="Times New Roman" w:hAnsi="Times New Roman"/>
          <w:i/>
          <w:sz w:val="28"/>
          <w:szCs w:val="28"/>
          <w:lang w:val="en-GB"/>
        </w:rPr>
        <w:t>on</w:t>
      </w:r>
      <w:r w:rsidRPr="00684279">
        <w:rPr>
          <w:rFonts w:ascii="Times New Roman" w:hAnsi="Times New Roman"/>
          <w:i/>
          <w:sz w:val="28"/>
          <w:szCs w:val="28"/>
          <w:lang w:val="uk-UA"/>
        </w:rPr>
        <w:t xml:space="preserve"> </w:t>
      </w:r>
      <w:r w:rsidRPr="00684279">
        <w:rPr>
          <w:rFonts w:ascii="Times New Roman" w:hAnsi="Times New Roman"/>
          <w:i/>
          <w:sz w:val="28"/>
          <w:szCs w:val="28"/>
          <w:lang w:val="en-GB"/>
        </w:rPr>
        <w:t>the</w:t>
      </w:r>
      <w:r w:rsidRPr="00684279">
        <w:rPr>
          <w:rFonts w:ascii="Times New Roman" w:hAnsi="Times New Roman"/>
          <w:i/>
          <w:sz w:val="28"/>
          <w:szCs w:val="28"/>
          <w:lang w:val="uk-UA"/>
        </w:rPr>
        <w:t xml:space="preserve"> </w:t>
      </w:r>
      <w:r w:rsidRPr="00684279">
        <w:rPr>
          <w:rFonts w:ascii="Times New Roman" w:hAnsi="Times New Roman"/>
          <w:i/>
          <w:sz w:val="28"/>
          <w:szCs w:val="28"/>
          <w:lang w:val="en-GB"/>
        </w:rPr>
        <w:t>contrary</w:t>
      </w:r>
      <w:r w:rsidRPr="00684279">
        <w:rPr>
          <w:rFonts w:ascii="Times New Roman" w:hAnsi="Times New Roman"/>
          <w:i/>
          <w:sz w:val="28"/>
          <w:szCs w:val="28"/>
          <w:lang w:val="uk-UA"/>
        </w:rPr>
        <w:t xml:space="preserve">, </w:t>
      </w:r>
      <w:r w:rsidRPr="00684279">
        <w:rPr>
          <w:rFonts w:ascii="Times New Roman" w:hAnsi="Times New Roman"/>
          <w:i/>
          <w:sz w:val="28"/>
          <w:szCs w:val="28"/>
          <w:lang w:val="en-GB"/>
        </w:rPr>
        <w:t>very</w:t>
      </w:r>
      <w:r w:rsidRPr="00684279">
        <w:rPr>
          <w:rFonts w:ascii="Times New Roman" w:hAnsi="Times New Roman"/>
          <w:i/>
          <w:sz w:val="28"/>
          <w:szCs w:val="28"/>
          <w:lang w:val="uk-UA"/>
        </w:rPr>
        <w:t xml:space="preserve"> </w:t>
      </w:r>
      <w:r w:rsidRPr="00684279">
        <w:rPr>
          <w:rFonts w:ascii="Times New Roman" w:hAnsi="Times New Roman"/>
          <w:i/>
          <w:sz w:val="28"/>
          <w:szCs w:val="28"/>
          <w:lang w:val="en-GB"/>
        </w:rPr>
        <w:t>youthful</w:t>
      </w:r>
      <w:r w:rsidRPr="00684279">
        <w:rPr>
          <w:rFonts w:ascii="Times New Roman" w:hAnsi="Times New Roman"/>
          <w:i/>
          <w:sz w:val="28"/>
          <w:szCs w:val="28"/>
          <w:lang w:val="uk-UA"/>
        </w:rPr>
        <w:t xml:space="preserve">; </w:t>
      </w:r>
      <w:r w:rsidRPr="00684279">
        <w:rPr>
          <w:rFonts w:ascii="Times New Roman" w:hAnsi="Times New Roman"/>
          <w:i/>
          <w:sz w:val="28"/>
          <w:szCs w:val="28"/>
          <w:lang w:val="en-GB"/>
        </w:rPr>
        <w:t>and</w:t>
      </w:r>
      <w:r w:rsidRPr="00684279">
        <w:rPr>
          <w:rFonts w:ascii="Times New Roman" w:hAnsi="Times New Roman"/>
          <w:i/>
          <w:sz w:val="28"/>
          <w:szCs w:val="28"/>
          <w:lang w:val="uk-UA"/>
        </w:rPr>
        <w:t xml:space="preserve">, </w:t>
      </w:r>
      <w:r w:rsidRPr="00684279">
        <w:rPr>
          <w:rFonts w:ascii="Times New Roman" w:hAnsi="Times New Roman"/>
          <w:i/>
          <w:sz w:val="28"/>
          <w:szCs w:val="28"/>
          <w:lang w:val="en-GB"/>
        </w:rPr>
        <w:t>but</w:t>
      </w:r>
      <w:r w:rsidRPr="00684279">
        <w:rPr>
          <w:rFonts w:ascii="Times New Roman" w:hAnsi="Times New Roman"/>
          <w:i/>
          <w:sz w:val="28"/>
          <w:szCs w:val="28"/>
          <w:lang w:val="uk-UA"/>
        </w:rPr>
        <w:t xml:space="preserve"> </w:t>
      </w:r>
      <w:r w:rsidRPr="00684279">
        <w:rPr>
          <w:rFonts w:ascii="Times New Roman" w:hAnsi="Times New Roman"/>
          <w:i/>
          <w:sz w:val="28"/>
          <w:szCs w:val="28"/>
          <w:lang w:val="en-GB"/>
        </w:rPr>
        <w:t>that</w:t>
      </w:r>
      <w:r w:rsidRPr="00684279">
        <w:rPr>
          <w:rFonts w:ascii="Times New Roman" w:hAnsi="Times New Roman"/>
          <w:i/>
          <w:sz w:val="28"/>
          <w:szCs w:val="28"/>
          <w:lang w:val="uk-UA"/>
        </w:rPr>
        <w:t xml:space="preserve"> </w:t>
      </w:r>
      <w:r w:rsidRPr="00684279">
        <w:rPr>
          <w:rFonts w:ascii="Times New Roman" w:hAnsi="Times New Roman"/>
          <w:i/>
          <w:sz w:val="28"/>
          <w:szCs w:val="28"/>
          <w:lang w:val="en-GB"/>
        </w:rPr>
        <w:t>he</w:t>
      </w:r>
      <w:r w:rsidRPr="00684279">
        <w:rPr>
          <w:rFonts w:ascii="Times New Roman" w:hAnsi="Times New Roman"/>
          <w:i/>
          <w:sz w:val="28"/>
          <w:szCs w:val="28"/>
          <w:lang w:val="uk-UA"/>
        </w:rPr>
        <w:t xml:space="preserve"> </w:t>
      </w:r>
      <w:r w:rsidRPr="00684279">
        <w:rPr>
          <w:rFonts w:ascii="Times New Roman" w:hAnsi="Times New Roman"/>
          <w:i/>
          <w:sz w:val="28"/>
          <w:szCs w:val="28"/>
          <w:lang w:val="en-GB"/>
        </w:rPr>
        <w:t>now</w:t>
      </w:r>
      <w:r w:rsidRPr="00684279">
        <w:rPr>
          <w:rFonts w:ascii="Times New Roman" w:hAnsi="Times New Roman"/>
          <w:i/>
          <w:sz w:val="28"/>
          <w:szCs w:val="28"/>
          <w:lang w:val="uk-UA"/>
        </w:rPr>
        <w:t xml:space="preserve"> </w:t>
      </w:r>
      <w:r w:rsidRPr="00684279">
        <w:rPr>
          <w:rFonts w:ascii="Times New Roman" w:hAnsi="Times New Roman"/>
          <w:i/>
          <w:sz w:val="28"/>
          <w:szCs w:val="28"/>
          <w:lang w:val="en-GB"/>
        </w:rPr>
        <w:t>recognises</w:t>
      </w:r>
      <w:r w:rsidRPr="00684279">
        <w:rPr>
          <w:rFonts w:ascii="Times New Roman" w:hAnsi="Times New Roman"/>
          <w:i/>
          <w:sz w:val="28"/>
          <w:szCs w:val="28"/>
          <w:lang w:val="uk-UA"/>
        </w:rPr>
        <w:t xml:space="preserve"> </w:t>
      </w:r>
      <w:r w:rsidRPr="00684279">
        <w:rPr>
          <w:rFonts w:ascii="Times New Roman" w:hAnsi="Times New Roman"/>
          <w:i/>
          <w:sz w:val="28"/>
          <w:szCs w:val="28"/>
          <w:lang w:val="en-GB"/>
        </w:rPr>
        <w:t>her</w:t>
      </w:r>
      <w:r w:rsidRPr="00684279">
        <w:rPr>
          <w:rFonts w:ascii="Times New Roman" w:hAnsi="Times New Roman"/>
          <w:i/>
          <w:sz w:val="28"/>
          <w:szCs w:val="28"/>
          <w:lang w:val="uk-UA"/>
        </w:rPr>
        <w:t xml:space="preserve"> </w:t>
      </w:r>
      <w:r w:rsidRPr="00684279">
        <w:rPr>
          <w:rFonts w:ascii="Times New Roman" w:hAnsi="Times New Roman"/>
          <w:i/>
          <w:sz w:val="28"/>
          <w:szCs w:val="28"/>
          <w:lang w:val="en-GB"/>
        </w:rPr>
        <w:t>for</w:t>
      </w:r>
      <w:r w:rsidRPr="00684279">
        <w:rPr>
          <w:rFonts w:ascii="Times New Roman" w:hAnsi="Times New Roman"/>
          <w:i/>
          <w:sz w:val="28"/>
          <w:szCs w:val="28"/>
          <w:lang w:val="uk-UA"/>
        </w:rPr>
        <w:t xml:space="preserve"> </w:t>
      </w:r>
      <w:r w:rsidRPr="00684279">
        <w:rPr>
          <w:rFonts w:ascii="Times New Roman" w:hAnsi="Times New Roman"/>
          <w:i/>
          <w:sz w:val="28"/>
          <w:szCs w:val="28"/>
          <w:lang w:val="en-GB"/>
        </w:rPr>
        <w:t>one</w:t>
      </w:r>
      <w:r w:rsidRPr="00684279">
        <w:rPr>
          <w:rFonts w:ascii="Times New Roman" w:hAnsi="Times New Roman"/>
          <w:i/>
          <w:sz w:val="28"/>
          <w:szCs w:val="28"/>
          <w:lang w:val="uk-UA"/>
        </w:rPr>
        <w:t xml:space="preserve"> </w:t>
      </w:r>
      <w:r w:rsidRPr="00684279">
        <w:rPr>
          <w:rFonts w:ascii="Times New Roman" w:hAnsi="Times New Roman"/>
          <w:i/>
          <w:sz w:val="28"/>
          <w:szCs w:val="28"/>
          <w:lang w:val="en-GB"/>
        </w:rPr>
        <w:t>whom</w:t>
      </w:r>
      <w:r w:rsidRPr="00684279">
        <w:rPr>
          <w:rFonts w:ascii="Times New Roman" w:hAnsi="Times New Roman"/>
          <w:i/>
          <w:sz w:val="28"/>
          <w:szCs w:val="28"/>
          <w:lang w:val="uk-UA"/>
        </w:rPr>
        <w:t xml:space="preserve"> </w:t>
      </w:r>
      <w:r w:rsidRPr="00684279">
        <w:rPr>
          <w:rFonts w:ascii="Times New Roman" w:hAnsi="Times New Roman"/>
          <w:i/>
          <w:sz w:val="28"/>
          <w:szCs w:val="28"/>
          <w:lang w:val="en-GB"/>
        </w:rPr>
        <w:t>he</w:t>
      </w:r>
      <w:r w:rsidRPr="00684279">
        <w:rPr>
          <w:rFonts w:ascii="Times New Roman" w:hAnsi="Times New Roman"/>
          <w:i/>
          <w:sz w:val="28"/>
          <w:szCs w:val="28"/>
          <w:lang w:val="uk-UA"/>
        </w:rPr>
        <w:t xml:space="preserve"> </w:t>
      </w:r>
      <w:r w:rsidRPr="00684279">
        <w:rPr>
          <w:rFonts w:ascii="Times New Roman" w:hAnsi="Times New Roman"/>
          <w:i/>
          <w:sz w:val="28"/>
          <w:szCs w:val="28"/>
          <w:lang w:val="en-GB"/>
        </w:rPr>
        <w:t>has</w:t>
      </w:r>
      <w:r w:rsidRPr="00684279">
        <w:rPr>
          <w:rFonts w:ascii="Times New Roman" w:hAnsi="Times New Roman"/>
          <w:i/>
          <w:sz w:val="28"/>
          <w:szCs w:val="28"/>
          <w:lang w:val="uk-UA"/>
        </w:rPr>
        <w:t xml:space="preserve"> </w:t>
      </w:r>
      <w:r w:rsidRPr="00684279">
        <w:rPr>
          <w:rFonts w:ascii="Times New Roman" w:hAnsi="Times New Roman"/>
          <w:i/>
          <w:sz w:val="28"/>
          <w:szCs w:val="28"/>
          <w:lang w:val="en-GB"/>
        </w:rPr>
        <w:t>often</w:t>
      </w:r>
      <w:r w:rsidRPr="00684279">
        <w:rPr>
          <w:rFonts w:ascii="Times New Roman" w:hAnsi="Times New Roman"/>
          <w:i/>
          <w:sz w:val="28"/>
          <w:szCs w:val="28"/>
          <w:lang w:val="uk-UA"/>
        </w:rPr>
        <w:t xml:space="preserve"> </w:t>
      </w:r>
      <w:r w:rsidRPr="00684279">
        <w:rPr>
          <w:rFonts w:ascii="Times New Roman" w:hAnsi="Times New Roman"/>
          <w:i/>
          <w:sz w:val="28"/>
          <w:szCs w:val="28"/>
          <w:lang w:val="en-GB"/>
        </w:rPr>
        <w:t>wilfully</w:t>
      </w:r>
      <w:r w:rsidRPr="00684279">
        <w:rPr>
          <w:rFonts w:ascii="Times New Roman" w:hAnsi="Times New Roman"/>
          <w:i/>
          <w:sz w:val="28"/>
          <w:szCs w:val="28"/>
          <w:lang w:val="uk-UA"/>
        </w:rPr>
        <w:t xml:space="preserve"> </w:t>
      </w:r>
      <w:r w:rsidRPr="00684279">
        <w:rPr>
          <w:rFonts w:ascii="Times New Roman" w:hAnsi="Times New Roman"/>
          <w:i/>
          <w:sz w:val="28"/>
          <w:szCs w:val="28"/>
          <w:lang w:val="en-GB"/>
        </w:rPr>
        <w:t>pronounced</w:t>
      </w:r>
      <w:r w:rsidRPr="00684279">
        <w:rPr>
          <w:rFonts w:ascii="Times New Roman" w:hAnsi="Times New Roman"/>
          <w:i/>
          <w:sz w:val="28"/>
          <w:szCs w:val="28"/>
          <w:lang w:val="uk-UA"/>
        </w:rPr>
        <w:t xml:space="preserve"> </w:t>
      </w:r>
      <w:r w:rsidRPr="00684279">
        <w:rPr>
          <w:rFonts w:ascii="Times New Roman" w:hAnsi="Times New Roman"/>
          <w:i/>
          <w:sz w:val="28"/>
          <w:szCs w:val="28"/>
          <w:lang w:val="en-GB"/>
        </w:rPr>
        <w:t>ugly</w:t>
      </w:r>
      <w:r w:rsidRPr="00684279">
        <w:rPr>
          <w:rFonts w:ascii="Times New Roman" w:hAnsi="Times New Roman"/>
          <w:i/>
          <w:sz w:val="28"/>
          <w:szCs w:val="28"/>
          <w:lang w:val="uk-UA"/>
        </w:rPr>
        <w:t xml:space="preserve">, </w:t>
      </w:r>
      <w:r w:rsidRPr="00684279">
        <w:rPr>
          <w:rFonts w:ascii="Times New Roman" w:hAnsi="Times New Roman"/>
          <w:i/>
          <w:sz w:val="28"/>
          <w:szCs w:val="28"/>
          <w:lang w:val="en-GB"/>
        </w:rPr>
        <w:t>he</w:t>
      </w:r>
      <w:r w:rsidRPr="00684279">
        <w:rPr>
          <w:rFonts w:ascii="Times New Roman" w:hAnsi="Times New Roman"/>
          <w:i/>
          <w:sz w:val="28"/>
          <w:szCs w:val="28"/>
          <w:lang w:val="uk-UA"/>
        </w:rPr>
        <w:t xml:space="preserve"> </w:t>
      </w:r>
      <w:r w:rsidRPr="00684279">
        <w:rPr>
          <w:rFonts w:ascii="Times New Roman" w:hAnsi="Times New Roman"/>
          <w:i/>
          <w:sz w:val="28"/>
          <w:szCs w:val="28"/>
          <w:lang w:val="en-GB"/>
        </w:rPr>
        <w:t>would</w:t>
      </w:r>
      <w:r w:rsidRPr="00684279">
        <w:rPr>
          <w:rFonts w:ascii="Times New Roman" w:hAnsi="Times New Roman"/>
          <w:i/>
          <w:sz w:val="28"/>
          <w:szCs w:val="28"/>
          <w:lang w:val="uk-UA"/>
        </w:rPr>
        <w:t xml:space="preserve"> </w:t>
      </w:r>
      <w:r w:rsidRPr="00684279">
        <w:rPr>
          <w:rFonts w:ascii="Times New Roman" w:hAnsi="Times New Roman"/>
          <w:i/>
          <w:sz w:val="28"/>
          <w:szCs w:val="28"/>
          <w:lang w:val="en-GB"/>
        </w:rPr>
        <w:t>deem</w:t>
      </w:r>
      <w:r w:rsidRPr="00684279">
        <w:rPr>
          <w:rFonts w:ascii="Times New Roman" w:hAnsi="Times New Roman"/>
          <w:i/>
          <w:sz w:val="28"/>
          <w:szCs w:val="28"/>
          <w:lang w:val="uk-UA"/>
        </w:rPr>
        <w:t xml:space="preserve"> </w:t>
      </w:r>
      <w:r w:rsidRPr="00684279">
        <w:rPr>
          <w:rFonts w:ascii="Times New Roman" w:hAnsi="Times New Roman"/>
          <w:i/>
          <w:sz w:val="28"/>
          <w:szCs w:val="28"/>
          <w:lang w:val="en-GB"/>
        </w:rPr>
        <w:t>that</w:t>
      </w:r>
      <w:r w:rsidRPr="00684279">
        <w:rPr>
          <w:rFonts w:ascii="Times New Roman" w:hAnsi="Times New Roman"/>
          <w:i/>
          <w:sz w:val="28"/>
          <w:szCs w:val="28"/>
          <w:lang w:val="uk-UA"/>
        </w:rPr>
        <w:t xml:space="preserve"> </w:t>
      </w:r>
      <w:r w:rsidRPr="00684279">
        <w:rPr>
          <w:rFonts w:ascii="Times New Roman" w:hAnsi="Times New Roman"/>
          <w:i/>
          <w:sz w:val="28"/>
          <w:szCs w:val="28"/>
          <w:lang w:val="en-GB"/>
        </w:rPr>
        <w:t>he</w:t>
      </w:r>
      <w:r w:rsidRPr="00684279">
        <w:rPr>
          <w:rFonts w:ascii="Times New Roman" w:hAnsi="Times New Roman"/>
          <w:i/>
          <w:sz w:val="28"/>
          <w:szCs w:val="28"/>
          <w:lang w:val="uk-UA"/>
        </w:rPr>
        <w:t xml:space="preserve"> </w:t>
      </w:r>
      <w:r w:rsidRPr="00684279">
        <w:rPr>
          <w:rFonts w:ascii="Times New Roman" w:hAnsi="Times New Roman"/>
          <w:i/>
          <w:sz w:val="28"/>
          <w:szCs w:val="28"/>
          <w:lang w:val="en-GB"/>
        </w:rPr>
        <w:t>discovered</w:t>
      </w:r>
      <w:r w:rsidRPr="00684279">
        <w:rPr>
          <w:rFonts w:ascii="Times New Roman" w:hAnsi="Times New Roman"/>
          <w:i/>
          <w:sz w:val="28"/>
          <w:szCs w:val="28"/>
          <w:lang w:val="uk-UA"/>
        </w:rPr>
        <w:t xml:space="preserve"> </w:t>
      </w:r>
      <w:r w:rsidRPr="00684279">
        <w:rPr>
          <w:rFonts w:ascii="Times New Roman" w:hAnsi="Times New Roman"/>
          <w:i/>
          <w:sz w:val="28"/>
          <w:szCs w:val="28"/>
          <w:lang w:val="en-GB"/>
        </w:rPr>
        <w:t>traits</w:t>
      </w:r>
      <w:r w:rsidRPr="00684279">
        <w:rPr>
          <w:rFonts w:ascii="Times New Roman" w:hAnsi="Times New Roman"/>
          <w:i/>
          <w:sz w:val="28"/>
          <w:szCs w:val="28"/>
          <w:lang w:val="uk-UA"/>
        </w:rPr>
        <w:t xml:space="preserve"> </w:t>
      </w:r>
      <w:r w:rsidRPr="00684279">
        <w:rPr>
          <w:rFonts w:ascii="Times New Roman" w:hAnsi="Times New Roman"/>
          <w:i/>
          <w:sz w:val="28"/>
          <w:szCs w:val="28"/>
          <w:lang w:val="en-GB"/>
        </w:rPr>
        <w:t>of</w:t>
      </w:r>
      <w:r w:rsidRPr="00684279">
        <w:rPr>
          <w:rFonts w:ascii="Times New Roman" w:hAnsi="Times New Roman"/>
          <w:i/>
          <w:sz w:val="28"/>
          <w:szCs w:val="28"/>
          <w:lang w:val="uk-UA"/>
        </w:rPr>
        <w:t xml:space="preserve"> </w:t>
      </w:r>
      <w:r w:rsidRPr="00684279">
        <w:rPr>
          <w:rFonts w:ascii="Times New Roman" w:hAnsi="Times New Roman"/>
          <w:i/>
          <w:sz w:val="28"/>
          <w:szCs w:val="28"/>
          <w:lang w:val="en-GB"/>
        </w:rPr>
        <w:t>beauty</w:t>
      </w:r>
      <w:r w:rsidRPr="00684279">
        <w:rPr>
          <w:rFonts w:ascii="Times New Roman" w:hAnsi="Times New Roman"/>
          <w:i/>
          <w:sz w:val="28"/>
          <w:szCs w:val="28"/>
          <w:lang w:val="uk-UA"/>
        </w:rPr>
        <w:t xml:space="preserve"> </w:t>
      </w:r>
      <w:r w:rsidRPr="00684279">
        <w:rPr>
          <w:rFonts w:ascii="Times New Roman" w:hAnsi="Times New Roman"/>
          <w:i/>
          <w:sz w:val="28"/>
          <w:szCs w:val="28"/>
          <w:lang w:val="en-GB"/>
        </w:rPr>
        <w:t>behind</w:t>
      </w:r>
      <w:r w:rsidRPr="00684279">
        <w:rPr>
          <w:rFonts w:ascii="Times New Roman" w:hAnsi="Times New Roman"/>
          <w:i/>
          <w:sz w:val="28"/>
          <w:szCs w:val="28"/>
          <w:lang w:val="uk-UA"/>
        </w:rPr>
        <w:t xml:space="preserve"> </w:t>
      </w:r>
      <w:r w:rsidRPr="00684279">
        <w:rPr>
          <w:rFonts w:ascii="Times New Roman" w:hAnsi="Times New Roman"/>
          <w:i/>
          <w:sz w:val="28"/>
          <w:szCs w:val="28"/>
          <w:lang w:val="en-GB"/>
        </w:rPr>
        <w:t>the</w:t>
      </w:r>
      <w:r w:rsidRPr="00684279">
        <w:rPr>
          <w:rFonts w:ascii="Times New Roman" w:hAnsi="Times New Roman"/>
          <w:i/>
          <w:sz w:val="28"/>
          <w:szCs w:val="28"/>
          <w:lang w:val="uk-UA"/>
        </w:rPr>
        <w:t xml:space="preserve"> </w:t>
      </w:r>
      <w:r w:rsidRPr="00684279">
        <w:rPr>
          <w:rFonts w:ascii="Times New Roman" w:hAnsi="Times New Roman"/>
          <w:i/>
          <w:sz w:val="28"/>
          <w:szCs w:val="28"/>
          <w:lang w:val="en-GB"/>
        </w:rPr>
        <w:t>thin</w:t>
      </w:r>
      <w:r w:rsidRPr="00684279">
        <w:rPr>
          <w:rFonts w:ascii="Times New Roman" w:hAnsi="Times New Roman"/>
          <w:i/>
          <w:sz w:val="28"/>
          <w:szCs w:val="28"/>
          <w:lang w:val="uk-UA"/>
        </w:rPr>
        <w:t xml:space="preserve"> </w:t>
      </w:r>
      <w:r w:rsidRPr="00684279">
        <w:rPr>
          <w:rFonts w:ascii="Times New Roman" w:hAnsi="Times New Roman"/>
          <w:i/>
          <w:sz w:val="28"/>
          <w:szCs w:val="28"/>
          <w:lang w:val="en-GB"/>
        </w:rPr>
        <w:t>gauze</w:t>
      </w:r>
      <w:r w:rsidRPr="00684279">
        <w:rPr>
          <w:rFonts w:ascii="Times New Roman" w:hAnsi="Times New Roman"/>
          <w:i/>
          <w:sz w:val="28"/>
          <w:szCs w:val="28"/>
          <w:lang w:val="uk-UA"/>
        </w:rPr>
        <w:t xml:space="preserve"> </w:t>
      </w:r>
      <w:r w:rsidRPr="00684279">
        <w:rPr>
          <w:rFonts w:ascii="Times New Roman" w:hAnsi="Times New Roman"/>
          <w:i/>
          <w:sz w:val="28"/>
          <w:szCs w:val="28"/>
          <w:lang w:val="en-GB"/>
        </w:rPr>
        <w:t>of</w:t>
      </w:r>
      <w:r w:rsidRPr="00684279">
        <w:rPr>
          <w:rFonts w:ascii="Times New Roman" w:hAnsi="Times New Roman"/>
          <w:i/>
          <w:sz w:val="28"/>
          <w:szCs w:val="28"/>
          <w:lang w:val="uk-UA"/>
        </w:rPr>
        <w:t xml:space="preserve"> </w:t>
      </w:r>
      <w:r w:rsidRPr="00684279">
        <w:rPr>
          <w:rFonts w:ascii="Times New Roman" w:hAnsi="Times New Roman"/>
          <w:i/>
          <w:sz w:val="28"/>
          <w:szCs w:val="28"/>
          <w:lang w:val="en-GB"/>
        </w:rPr>
        <w:t>that</w:t>
      </w:r>
      <w:r w:rsidRPr="00684279">
        <w:rPr>
          <w:rFonts w:ascii="Times New Roman" w:hAnsi="Times New Roman"/>
          <w:i/>
          <w:sz w:val="28"/>
          <w:szCs w:val="28"/>
          <w:lang w:val="uk-UA"/>
        </w:rPr>
        <w:t xml:space="preserve"> </w:t>
      </w:r>
      <w:r w:rsidRPr="00684279">
        <w:rPr>
          <w:rFonts w:ascii="Times New Roman" w:hAnsi="Times New Roman"/>
          <w:i/>
          <w:sz w:val="28"/>
          <w:szCs w:val="28"/>
          <w:lang w:val="en-GB"/>
        </w:rPr>
        <w:t>veil</w:t>
      </w:r>
      <w:r w:rsidRPr="00684279">
        <w:rPr>
          <w:rFonts w:ascii="Times New Roman" w:hAnsi="Times New Roman"/>
          <w:sz w:val="28"/>
          <w:szCs w:val="28"/>
          <w:lang w:val="uk-UA"/>
        </w:rPr>
        <w:t xml:space="preserve"> </w:t>
      </w:r>
      <w:r w:rsidRPr="00684279">
        <w:rPr>
          <w:rFonts w:ascii="Times New Roman" w:hAnsi="Times New Roman"/>
          <w:sz w:val="28"/>
          <w:szCs w:val="28"/>
          <w:lang w:val="uk-UA" w:eastAsia="uk-UA"/>
        </w:rPr>
        <w:t>/</w:t>
      </w:r>
      <w:r w:rsidRPr="00684279">
        <w:rPr>
          <w:rFonts w:ascii="Times New Roman" w:hAnsi="Times New Roman"/>
          <w:sz w:val="28"/>
          <w:szCs w:val="28"/>
          <w:lang w:val="en-US" w:eastAsia="uk-UA"/>
        </w:rPr>
        <w:t>Charlotte</w:t>
      </w:r>
      <w:r w:rsidRPr="00684279">
        <w:rPr>
          <w:rFonts w:ascii="Times New Roman" w:hAnsi="Times New Roman"/>
          <w:sz w:val="28"/>
          <w:szCs w:val="28"/>
          <w:lang w:val="uk-UA" w:eastAsia="uk-UA"/>
        </w:rPr>
        <w:t xml:space="preserve"> </w:t>
      </w:r>
      <w:r w:rsidRPr="00684279">
        <w:rPr>
          <w:rFonts w:ascii="Times New Roman" w:hAnsi="Times New Roman"/>
          <w:sz w:val="28"/>
          <w:szCs w:val="28"/>
          <w:lang w:val="en-US" w:eastAsia="uk-UA"/>
        </w:rPr>
        <w:t>Bronte</w:t>
      </w:r>
      <w:r w:rsidRPr="00684279">
        <w:rPr>
          <w:rFonts w:ascii="Times New Roman" w:hAnsi="Times New Roman"/>
          <w:sz w:val="28"/>
          <w:szCs w:val="28"/>
          <w:lang w:val="uk-UA" w:eastAsia="uk-UA"/>
        </w:rPr>
        <w:t>/.</w:t>
      </w:r>
      <w:r w:rsidRPr="00684279">
        <w:rPr>
          <w:rFonts w:ascii="Times New Roman" w:hAnsi="Times New Roman"/>
          <w:sz w:val="28"/>
          <w:szCs w:val="28"/>
          <w:lang w:val="uk-UA"/>
        </w:rPr>
        <w:t xml:space="preserve"> </w:t>
      </w:r>
    </w:p>
    <w:p w:rsidR="009011FA" w:rsidRPr="00684279" w:rsidRDefault="009011FA" w:rsidP="00BD2900">
      <w:pPr>
        <w:spacing w:after="0" w:line="360" w:lineRule="auto"/>
        <w:ind w:firstLine="708"/>
        <w:jc w:val="both"/>
        <w:rPr>
          <w:rFonts w:ascii="Times New Roman" w:hAnsi="Times New Roman"/>
          <w:sz w:val="28"/>
          <w:szCs w:val="28"/>
        </w:rPr>
      </w:pPr>
      <w:r w:rsidRPr="00684279">
        <w:rPr>
          <w:rFonts w:ascii="Times New Roman" w:hAnsi="Times New Roman"/>
          <w:sz w:val="28"/>
          <w:szCs w:val="28"/>
          <w:lang w:val="uk-UA"/>
        </w:rPr>
        <w:t>Отже, естетична оцінка є білатеральною та охоплює як позитивну, так і негативну складові.</w:t>
      </w:r>
    </w:p>
    <w:p w:rsidR="009011FA" w:rsidRPr="00684279" w:rsidRDefault="009011FA" w:rsidP="00BD2900">
      <w:pPr>
        <w:spacing w:after="0" w:line="360" w:lineRule="auto"/>
        <w:ind w:firstLine="708"/>
        <w:jc w:val="both"/>
        <w:rPr>
          <w:rFonts w:ascii="Times New Roman" w:hAnsi="Times New Roman"/>
          <w:sz w:val="28"/>
          <w:szCs w:val="28"/>
        </w:rPr>
      </w:pPr>
    </w:p>
    <w:p w:rsidR="009011FA" w:rsidRPr="00684279" w:rsidRDefault="009011FA" w:rsidP="00BD2900">
      <w:pPr>
        <w:spacing w:after="0" w:line="360" w:lineRule="auto"/>
        <w:ind w:firstLine="708"/>
        <w:jc w:val="both"/>
        <w:rPr>
          <w:rFonts w:ascii="Times New Roman" w:hAnsi="Times New Roman"/>
          <w:b/>
          <w:smallCaps/>
          <w:sz w:val="28"/>
          <w:szCs w:val="28"/>
          <w:lang w:val="uk-UA"/>
        </w:rPr>
      </w:pPr>
      <w:r w:rsidRPr="00684279">
        <w:rPr>
          <w:rFonts w:ascii="Times New Roman" w:hAnsi="Times New Roman"/>
          <w:b/>
          <w:sz w:val="28"/>
          <w:szCs w:val="28"/>
          <w:lang w:val="uk-UA"/>
        </w:rPr>
        <w:t>4.2</w:t>
      </w:r>
      <w:r w:rsidR="00BB1D4E" w:rsidRPr="00684279">
        <w:rPr>
          <w:rFonts w:ascii="Times New Roman" w:hAnsi="Times New Roman"/>
          <w:b/>
          <w:sz w:val="28"/>
          <w:szCs w:val="28"/>
        </w:rPr>
        <w:t>.</w:t>
      </w:r>
      <w:r w:rsidRPr="00684279">
        <w:rPr>
          <w:rFonts w:ascii="Times New Roman" w:hAnsi="Times New Roman"/>
          <w:b/>
          <w:sz w:val="28"/>
          <w:szCs w:val="28"/>
          <w:lang w:val="uk-UA"/>
        </w:rPr>
        <w:tab/>
        <w:t xml:space="preserve">Контекстуальний аналіз номінацій концепту </w:t>
      </w:r>
      <w:r w:rsidRPr="00684279">
        <w:rPr>
          <w:rFonts w:ascii="Times New Roman" w:hAnsi="Times New Roman"/>
          <w:b/>
          <w:smallCaps/>
          <w:sz w:val="28"/>
          <w:szCs w:val="28"/>
          <w:lang w:val="uk-UA"/>
        </w:rPr>
        <w:t>beauty</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На</w:t>
      </w:r>
      <w:r w:rsidR="00207ADF" w:rsidRPr="00684279">
        <w:rPr>
          <w:rFonts w:ascii="Times New Roman" w:hAnsi="Times New Roman"/>
          <w:sz w:val="28"/>
          <w:szCs w:val="28"/>
          <w:lang w:val="uk-UA"/>
        </w:rPr>
        <w:t xml:space="preserve"> </w:t>
      </w:r>
      <w:r w:rsidRPr="00684279">
        <w:rPr>
          <w:rFonts w:ascii="Times New Roman" w:hAnsi="Times New Roman"/>
          <w:sz w:val="28"/>
          <w:szCs w:val="28"/>
          <w:lang w:val="uk-UA"/>
        </w:rPr>
        <w:t>обраному матеріалі (</w:t>
      </w:r>
      <w:r w:rsidR="003A0EDA" w:rsidRPr="00684279">
        <w:rPr>
          <w:rFonts w:ascii="Times New Roman" w:hAnsi="Times New Roman"/>
          <w:sz w:val="28"/>
          <w:szCs w:val="28"/>
          <w:lang w:val="uk-UA"/>
        </w:rPr>
        <w:t>д</w:t>
      </w:r>
      <w:r w:rsidRPr="00684279">
        <w:rPr>
          <w:rFonts w:ascii="Times New Roman" w:hAnsi="Times New Roman"/>
          <w:sz w:val="28"/>
          <w:szCs w:val="28"/>
          <w:lang w:val="uk-UA"/>
        </w:rPr>
        <w:t xml:space="preserve">ив. п. 2.2.2) було виокремлено моделі сполучуваності лексеми </w:t>
      </w:r>
      <w:r w:rsidRPr="00684279">
        <w:rPr>
          <w:rFonts w:ascii="Times New Roman" w:hAnsi="Times New Roman"/>
          <w:i/>
          <w:sz w:val="28"/>
          <w:szCs w:val="28"/>
          <w:lang w:val="en-US"/>
        </w:rPr>
        <w:t>beauty</w:t>
      </w:r>
      <w:r w:rsidRPr="00684279">
        <w:rPr>
          <w:rFonts w:ascii="Times New Roman" w:hAnsi="Times New Roman"/>
          <w:sz w:val="28"/>
          <w:szCs w:val="28"/>
          <w:lang w:val="uk-UA"/>
        </w:rPr>
        <w:t>.</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Першою моделлю сполучуваності лексеми </w:t>
      </w:r>
      <w:r w:rsidRPr="00684279">
        <w:rPr>
          <w:rFonts w:ascii="Times New Roman" w:hAnsi="Times New Roman"/>
          <w:i/>
          <w:sz w:val="28"/>
          <w:szCs w:val="28"/>
          <w:lang w:val="en-US"/>
        </w:rPr>
        <w:t>beauty</w:t>
      </w:r>
      <w:r w:rsidRPr="00684279">
        <w:rPr>
          <w:rFonts w:ascii="Times New Roman" w:hAnsi="Times New Roman"/>
          <w:sz w:val="28"/>
          <w:szCs w:val="28"/>
          <w:lang w:val="uk-UA"/>
        </w:rPr>
        <w:t xml:space="preserve"> є </w:t>
      </w:r>
      <w:r w:rsidRPr="00684279">
        <w:rPr>
          <w:rFonts w:ascii="Times New Roman" w:hAnsi="Times New Roman"/>
          <w:i/>
          <w:sz w:val="28"/>
          <w:szCs w:val="28"/>
          <w:lang w:val="en-US"/>
        </w:rPr>
        <w:t>Adj</w:t>
      </w:r>
      <w:r w:rsidRPr="00684279">
        <w:rPr>
          <w:rFonts w:ascii="Times New Roman" w:hAnsi="Times New Roman"/>
          <w:i/>
          <w:sz w:val="28"/>
          <w:szCs w:val="28"/>
          <w:lang w:val="uk-UA"/>
        </w:rPr>
        <w:t xml:space="preserve">. + </w:t>
      </w:r>
      <w:r w:rsidRPr="00684279">
        <w:rPr>
          <w:rFonts w:ascii="Times New Roman" w:hAnsi="Times New Roman"/>
          <w:i/>
          <w:sz w:val="28"/>
          <w:szCs w:val="28"/>
          <w:lang w:val="en-US"/>
        </w:rPr>
        <w:t>N</w:t>
      </w:r>
      <w:r w:rsidRPr="00684279">
        <w:rPr>
          <w:rFonts w:ascii="Times New Roman" w:hAnsi="Times New Roman"/>
          <w:sz w:val="28"/>
          <w:szCs w:val="28"/>
          <w:lang w:val="uk-UA"/>
        </w:rPr>
        <w:t xml:space="preserve">. Елементи, що входять до складу цієї моделі передають якісну характеристику краси як ознаки: </w:t>
      </w:r>
      <w:r w:rsidRPr="00684279">
        <w:rPr>
          <w:rFonts w:ascii="Times New Roman" w:hAnsi="Times New Roman"/>
          <w:i/>
          <w:sz w:val="28"/>
          <w:szCs w:val="28"/>
          <w:lang w:val="uk-UA"/>
        </w:rPr>
        <w:t>breathtaking</w:t>
      </w:r>
      <w:r w:rsidRPr="00684279">
        <w:rPr>
          <w:rFonts w:ascii="Times New Roman" w:hAnsi="Times New Roman"/>
          <w:sz w:val="28"/>
          <w:szCs w:val="28"/>
          <w:lang w:val="uk-UA"/>
        </w:rPr>
        <w:t xml:space="preserve"> (0) (</w:t>
      </w:r>
      <w:r w:rsidRPr="00684279">
        <w:rPr>
          <w:rFonts w:ascii="Times New Roman" w:hAnsi="Times New Roman"/>
          <w:i/>
          <w:sz w:val="28"/>
          <w:szCs w:val="28"/>
          <w:lang w:val="uk-UA"/>
        </w:rPr>
        <w:t>an area of breathtaking beauty</w:t>
      </w:r>
      <w:r w:rsidRPr="00684279">
        <w:rPr>
          <w:rFonts w:ascii="Times New Roman" w:hAnsi="Times New Roman"/>
          <w:sz w:val="28"/>
          <w:szCs w:val="28"/>
          <w:lang w:val="uk-UA"/>
        </w:rPr>
        <w:t xml:space="preserve">), </w:t>
      </w:r>
      <w:r w:rsidRPr="00684279">
        <w:rPr>
          <w:rFonts w:ascii="Times New Roman" w:hAnsi="Times New Roman"/>
          <w:i/>
          <w:sz w:val="28"/>
          <w:szCs w:val="28"/>
          <w:lang w:val="uk-UA"/>
        </w:rPr>
        <w:t xml:space="preserve">extraordinary </w:t>
      </w:r>
      <w:r w:rsidRPr="00684279">
        <w:rPr>
          <w:rFonts w:ascii="Times New Roman" w:hAnsi="Times New Roman"/>
          <w:sz w:val="28"/>
          <w:szCs w:val="28"/>
          <w:lang w:val="uk-UA"/>
        </w:rPr>
        <w:t xml:space="preserve">(7), </w:t>
      </w:r>
      <w:r w:rsidRPr="00684279">
        <w:rPr>
          <w:rFonts w:ascii="Times New Roman" w:hAnsi="Times New Roman"/>
          <w:i/>
          <w:sz w:val="28"/>
          <w:szCs w:val="28"/>
          <w:lang w:val="uk-UA"/>
        </w:rPr>
        <w:t xml:space="preserve">great </w:t>
      </w:r>
      <w:r w:rsidRPr="00684279">
        <w:rPr>
          <w:rFonts w:ascii="Times New Roman" w:hAnsi="Times New Roman"/>
          <w:sz w:val="28"/>
          <w:szCs w:val="28"/>
          <w:lang w:val="uk-UA"/>
        </w:rPr>
        <w:t xml:space="preserve">(46), </w:t>
      </w:r>
      <w:r w:rsidRPr="00684279">
        <w:rPr>
          <w:rFonts w:ascii="Times New Roman" w:hAnsi="Times New Roman"/>
          <w:i/>
          <w:sz w:val="28"/>
          <w:szCs w:val="28"/>
          <w:lang w:val="uk-UA"/>
        </w:rPr>
        <w:t>outstanding</w:t>
      </w:r>
      <w:r w:rsidRPr="00684279">
        <w:rPr>
          <w:rFonts w:ascii="Times New Roman" w:hAnsi="Times New Roman"/>
          <w:sz w:val="28"/>
          <w:szCs w:val="28"/>
          <w:lang w:val="uk-UA"/>
        </w:rPr>
        <w:t xml:space="preserve"> (0), </w:t>
      </w:r>
      <w:r w:rsidRPr="00684279">
        <w:rPr>
          <w:rFonts w:ascii="Times New Roman" w:hAnsi="Times New Roman"/>
          <w:i/>
          <w:sz w:val="28"/>
          <w:szCs w:val="28"/>
          <w:lang w:val="uk-UA"/>
        </w:rPr>
        <w:t>sheer</w:t>
      </w:r>
      <w:r w:rsidRPr="00684279">
        <w:rPr>
          <w:rFonts w:ascii="Times New Roman" w:hAnsi="Times New Roman"/>
          <w:sz w:val="28"/>
          <w:szCs w:val="28"/>
          <w:lang w:val="uk-UA"/>
        </w:rPr>
        <w:t xml:space="preserve"> (0), </w:t>
      </w:r>
      <w:r w:rsidRPr="00684279">
        <w:rPr>
          <w:rFonts w:ascii="Times New Roman" w:hAnsi="Times New Roman"/>
          <w:i/>
          <w:sz w:val="28"/>
          <w:szCs w:val="28"/>
          <w:lang w:val="uk-UA"/>
        </w:rPr>
        <w:t>classical</w:t>
      </w:r>
      <w:r w:rsidRPr="00684279">
        <w:rPr>
          <w:rFonts w:ascii="Times New Roman" w:hAnsi="Times New Roman"/>
          <w:sz w:val="28"/>
          <w:szCs w:val="28"/>
          <w:lang w:val="uk-UA"/>
        </w:rPr>
        <w:t xml:space="preserve"> (0) (</w:t>
      </w:r>
      <w:r w:rsidRPr="00684279">
        <w:rPr>
          <w:rFonts w:ascii="Times New Roman" w:hAnsi="Times New Roman"/>
          <w:i/>
          <w:sz w:val="28"/>
          <w:szCs w:val="28"/>
          <w:lang w:val="uk-UA"/>
        </w:rPr>
        <w:t>the classical beauty of her face</w:t>
      </w:r>
      <w:r w:rsidRPr="00684279">
        <w:rPr>
          <w:rFonts w:ascii="Times New Roman" w:hAnsi="Times New Roman"/>
          <w:sz w:val="28"/>
          <w:szCs w:val="28"/>
          <w:lang w:val="uk-UA"/>
        </w:rPr>
        <w:t xml:space="preserve">), </w:t>
      </w:r>
      <w:r w:rsidRPr="00684279">
        <w:rPr>
          <w:rFonts w:ascii="Times New Roman" w:hAnsi="Times New Roman"/>
          <w:i/>
          <w:sz w:val="28"/>
          <w:szCs w:val="28"/>
          <w:lang w:val="uk-UA"/>
        </w:rPr>
        <w:t>natural</w:t>
      </w:r>
      <w:r w:rsidRPr="00684279">
        <w:rPr>
          <w:rFonts w:ascii="Times New Roman" w:hAnsi="Times New Roman"/>
          <w:sz w:val="28"/>
          <w:szCs w:val="28"/>
          <w:lang w:val="uk-UA"/>
        </w:rPr>
        <w:t xml:space="preserve"> (23), </w:t>
      </w:r>
      <w:r w:rsidRPr="00684279">
        <w:rPr>
          <w:rFonts w:ascii="Times New Roman" w:hAnsi="Times New Roman"/>
          <w:i/>
          <w:sz w:val="28"/>
          <w:szCs w:val="28"/>
          <w:lang w:val="uk-UA"/>
        </w:rPr>
        <w:t xml:space="preserve">physical </w:t>
      </w:r>
      <w:r w:rsidRPr="00684279">
        <w:rPr>
          <w:rFonts w:ascii="Times New Roman" w:hAnsi="Times New Roman"/>
          <w:sz w:val="28"/>
          <w:szCs w:val="28"/>
          <w:lang w:val="uk-UA"/>
        </w:rPr>
        <w:t xml:space="preserve">(0), </w:t>
      </w:r>
      <w:r w:rsidRPr="00684279">
        <w:rPr>
          <w:rFonts w:ascii="Times New Roman" w:hAnsi="Times New Roman"/>
          <w:i/>
          <w:sz w:val="28"/>
          <w:szCs w:val="28"/>
          <w:lang w:val="uk-UA"/>
        </w:rPr>
        <w:t>scenic</w:t>
      </w:r>
      <w:r w:rsidRPr="00684279">
        <w:rPr>
          <w:rFonts w:ascii="Times New Roman" w:hAnsi="Times New Roman"/>
          <w:sz w:val="28"/>
          <w:szCs w:val="28"/>
          <w:lang w:val="uk-UA"/>
        </w:rPr>
        <w:t xml:space="preserve"> (7): </w:t>
      </w:r>
      <w:r w:rsidRPr="00684279">
        <w:rPr>
          <w:rFonts w:ascii="Times New Roman" w:hAnsi="Times New Roman"/>
          <w:i/>
          <w:sz w:val="28"/>
          <w:szCs w:val="28"/>
          <w:lang w:val="uk-UA"/>
        </w:rPr>
        <w:t>This gentle being had early attracted my regard, not only from her extraordinary beauty, but from the attractive cast of her countenance, singularly expressive of intelligence and humanity</w:t>
      </w:r>
      <w:r w:rsidRPr="00684279">
        <w:rPr>
          <w:rFonts w:ascii="Times New Roman" w:hAnsi="Times New Roman"/>
          <w:sz w:val="28"/>
          <w:szCs w:val="28"/>
          <w:lang w:val="uk-UA"/>
        </w:rPr>
        <w:t xml:space="preserve"> /Bernard de Mandeville/. Тут характеристика краси підсилюється за рахунок вживання словосполучення </w:t>
      </w:r>
      <w:r w:rsidRPr="00684279">
        <w:rPr>
          <w:rFonts w:ascii="Times New Roman" w:hAnsi="Times New Roman"/>
          <w:i/>
          <w:sz w:val="28"/>
          <w:szCs w:val="28"/>
          <w:lang w:val="uk-UA"/>
        </w:rPr>
        <w:t>the attractive cast of her countenance</w:t>
      </w:r>
      <w:r w:rsidRPr="00684279">
        <w:rPr>
          <w:rFonts w:ascii="Times New Roman" w:hAnsi="Times New Roman"/>
          <w:sz w:val="28"/>
          <w:szCs w:val="28"/>
          <w:lang w:val="uk-UA"/>
        </w:rPr>
        <w:t xml:space="preserve">, що служить конкретизатором для </w:t>
      </w:r>
      <w:r w:rsidRPr="00684279">
        <w:rPr>
          <w:rFonts w:ascii="Times New Roman" w:hAnsi="Times New Roman"/>
          <w:i/>
          <w:sz w:val="28"/>
          <w:szCs w:val="28"/>
          <w:lang w:val="uk-UA"/>
        </w:rPr>
        <w:t>her extraordinary beauty</w:t>
      </w:r>
      <w:r w:rsidRPr="00684279">
        <w:rPr>
          <w:rFonts w:ascii="Times New Roman" w:hAnsi="Times New Roman"/>
          <w:sz w:val="28"/>
          <w:szCs w:val="28"/>
          <w:lang w:val="uk-UA"/>
        </w:rPr>
        <w:t xml:space="preserve">. Інша частина елементів даної словотвірної моделі експлікує красу як властивість особи або предмета: </w:t>
      </w:r>
      <w:r w:rsidRPr="00684279">
        <w:rPr>
          <w:rFonts w:ascii="Times New Roman" w:hAnsi="Times New Roman"/>
          <w:i/>
          <w:sz w:val="28"/>
          <w:szCs w:val="28"/>
          <w:lang w:val="uk-UA"/>
        </w:rPr>
        <w:t>great</w:t>
      </w:r>
      <w:r w:rsidRPr="00684279">
        <w:rPr>
          <w:rFonts w:ascii="Times New Roman" w:hAnsi="Times New Roman"/>
          <w:sz w:val="28"/>
          <w:szCs w:val="28"/>
          <w:lang w:val="uk-UA"/>
        </w:rPr>
        <w:t xml:space="preserve"> (46) (</w:t>
      </w:r>
      <w:r w:rsidRPr="00684279">
        <w:rPr>
          <w:rFonts w:ascii="Times New Roman" w:hAnsi="Times New Roman"/>
          <w:i/>
          <w:sz w:val="28"/>
          <w:szCs w:val="28"/>
          <w:lang w:val="uk-UA"/>
        </w:rPr>
        <w:t>She was known as a great beauty in her time</w:t>
      </w:r>
      <w:r w:rsidRPr="00684279">
        <w:rPr>
          <w:rFonts w:ascii="Times New Roman" w:hAnsi="Times New Roman"/>
          <w:sz w:val="28"/>
          <w:szCs w:val="28"/>
          <w:lang w:val="uk-UA"/>
        </w:rPr>
        <w:t xml:space="preserve">), </w:t>
      </w:r>
      <w:r w:rsidRPr="00684279">
        <w:rPr>
          <w:rFonts w:ascii="Times New Roman" w:hAnsi="Times New Roman"/>
          <w:i/>
          <w:sz w:val="28"/>
          <w:szCs w:val="28"/>
          <w:lang w:val="uk-UA"/>
        </w:rPr>
        <w:t>absolute</w:t>
      </w:r>
      <w:r w:rsidRPr="00684279">
        <w:rPr>
          <w:rFonts w:ascii="Times New Roman" w:hAnsi="Times New Roman"/>
          <w:sz w:val="28"/>
          <w:szCs w:val="28"/>
          <w:lang w:val="uk-UA"/>
        </w:rPr>
        <w:t xml:space="preserve"> (1), </w:t>
      </w:r>
      <w:r w:rsidRPr="00684279">
        <w:rPr>
          <w:rFonts w:ascii="Times New Roman" w:hAnsi="Times New Roman"/>
          <w:i/>
          <w:sz w:val="28"/>
          <w:szCs w:val="28"/>
          <w:lang w:val="uk-UA"/>
        </w:rPr>
        <w:t>real</w:t>
      </w:r>
      <w:r w:rsidRPr="00684279">
        <w:rPr>
          <w:rFonts w:ascii="Times New Roman" w:hAnsi="Times New Roman"/>
          <w:sz w:val="28"/>
          <w:szCs w:val="28"/>
          <w:lang w:val="uk-UA"/>
        </w:rPr>
        <w:t xml:space="preserve"> (1) (</w:t>
      </w:r>
      <w:r w:rsidRPr="00684279">
        <w:rPr>
          <w:rFonts w:ascii="Times New Roman" w:hAnsi="Times New Roman"/>
          <w:i/>
          <w:sz w:val="28"/>
          <w:szCs w:val="28"/>
          <w:lang w:val="uk-UA"/>
        </w:rPr>
        <w:t xml:space="preserve">My new car </w:t>
      </w:r>
      <w:r w:rsidRPr="00684279">
        <w:rPr>
          <w:rFonts w:ascii="Times New Roman" w:hAnsi="Times New Roman"/>
          <w:i/>
          <w:sz w:val="28"/>
          <w:szCs w:val="28"/>
          <w:lang w:val="en-US"/>
        </w:rPr>
        <w:t>i</w:t>
      </w:r>
      <w:r w:rsidRPr="00684279">
        <w:rPr>
          <w:rFonts w:ascii="Times New Roman" w:hAnsi="Times New Roman"/>
          <w:i/>
          <w:sz w:val="28"/>
          <w:szCs w:val="28"/>
          <w:lang w:val="uk-UA"/>
        </w:rPr>
        <w:t>s a real beauty</w:t>
      </w:r>
      <w:r w:rsidRPr="00684279">
        <w:rPr>
          <w:rFonts w:ascii="Times New Roman" w:hAnsi="Times New Roman"/>
          <w:sz w:val="28"/>
          <w:szCs w:val="28"/>
          <w:lang w:val="uk-UA"/>
        </w:rPr>
        <w:t>!)</w:t>
      </w:r>
      <w:r w:rsidRPr="00684279">
        <w:rPr>
          <w:rFonts w:ascii="Times New Roman" w:hAnsi="Times New Roman"/>
          <w:sz w:val="28"/>
          <w:szCs w:val="28"/>
          <w:lang w:val="en-US"/>
        </w:rPr>
        <w:t xml:space="preserve">, </w:t>
      </w:r>
      <w:r w:rsidRPr="00684279">
        <w:rPr>
          <w:rFonts w:ascii="Times New Roman" w:hAnsi="Times New Roman"/>
          <w:i/>
          <w:sz w:val="28"/>
          <w:szCs w:val="28"/>
          <w:lang w:val="uk-UA"/>
        </w:rPr>
        <w:t>little</w:t>
      </w:r>
      <w:r w:rsidRPr="00684279">
        <w:rPr>
          <w:rFonts w:ascii="Times New Roman" w:hAnsi="Times New Roman"/>
          <w:sz w:val="28"/>
          <w:szCs w:val="28"/>
          <w:lang w:val="uk-UA"/>
        </w:rPr>
        <w:t xml:space="preserve"> (16) </w:t>
      </w:r>
      <w:r w:rsidRPr="00684279">
        <w:rPr>
          <w:rFonts w:ascii="Times New Roman" w:hAnsi="Times New Roman"/>
          <w:sz w:val="28"/>
          <w:szCs w:val="28"/>
          <w:lang w:val="en-US"/>
        </w:rPr>
        <w:t>(</w:t>
      </w:r>
      <w:r w:rsidRPr="00684279">
        <w:rPr>
          <w:rFonts w:ascii="Times New Roman" w:hAnsi="Times New Roman"/>
          <w:i/>
          <w:sz w:val="28"/>
          <w:szCs w:val="28"/>
          <w:lang w:val="uk-UA"/>
        </w:rPr>
        <w:t>Isn</w:t>
      </w:r>
      <w:r w:rsidRPr="00684279">
        <w:rPr>
          <w:rFonts w:ascii="Times New Roman" w:hAnsi="Times New Roman"/>
          <w:i/>
          <w:sz w:val="28"/>
          <w:szCs w:val="28"/>
          <w:lang w:val="en-US"/>
        </w:rPr>
        <w:t>’</w:t>
      </w:r>
      <w:r w:rsidRPr="00684279">
        <w:rPr>
          <w:rFonts w:ascii="Times New Roman" w:hAnsi="Times New Roman"/>
          <w:i/>
          <w:sz w:val="28"/>
          <w:szCs w:val="28"/>
          <w:lang w:val="uk-UA"/>
        </w:rPr>
        <w:t>t she a little beauty?</w:t>
      </w:r>
      <w:r w:rsidRPr="00684279">
        <w:rPr>
          <w:rFonts w:ascii="Times New Roman" w:hAnsi="Times New Roman"/>
          <w:sz w:val="28"/>
          <w:szCs w:val="28"/>
          <w:lang w:val="en-US"/>
        </w:rPr>
        <w:t xml:space="preserve">): </w:t>
      </w:r>
      <w:r w:rsidRPr="00684279">
        <w:rPr>
          <w:rFonts w:ascii="Times New Roman" w:hAnsi="Times New Roman"/>
          <w:i/>
          <w:sz w:val="28"/>
          <w:szCs w:val="28"/>
          <w:lang w:val="en-US"/>
        </w:rPr>
        <w:t xml:space="preserve">Againe their Females are all of an absolute beauty: and I know not how it commeth to passe by a secret disposition of nature there, that a man having once knowne a Woman, never desireth </w:t>
      </w:r>
      <w:r w:rsidRPr="00684279">
        <w:rPr>
          <w:rFonts w:ascii="Times New Roman" w:hAnsi="Times New Roman"/>
          <w:i/>
          <w:sz w:val="28"/>
          <w:szCs w:val="28"/>
          <w:lang w:val="en-US"/>
        </w:rPr>
        <w:lastRenderedPageBreak/>
        <w:t>any other</w:t>
      </w:r>
      <w:r w:rsidRPr="00684279">
        <w:rPr>
          <w:rFonts w:ascii="Times New Roman" w:hAnsi="Times New Roman"/>
          <w:sz w:val="28"/>
          <w:szCs w:val="28"/>
          <w:lang w:val="en-US"/>
        </w:rPr>
        <w:t xml:space="preserve"> /Francis Godwin/. </w:t>
      </w:r>
      <w:r w:rsidRPr="00684279">
        <w:rPr>
          <w:rFonts w:ascii="Times New Roman" w:hAnsi="Times New Roman"/>
          <w:sz w:val="28"/>
          <w:szCs w:val="28"/>
          <w:lang w:val="uk-UA"/>
        </w:rPr>
        <w:t>Тут простежується причинно-наслідковий зв</w:t>
      </w:r>
      <w:r w:rsidRPr="00684279">
        <w:rPr>
          <w:rFonts w:ascii="Times New Roman" w:hAnsi="Times New Roman"/>
          <w:sz w:val="28"/>
          <w:szCs w:val="28"/>
          <w:lang w:val="en-US"/>
        </w:rPr>
        <w:t>’</w:t>
      </w:r>
      <w:r w:rsidRPr="00684279">
        <w:rPr>
          <w:rFonts w:ascii="Times New Roman" w:hAnsi="Times New Roman"/>
          <w:sz w:val="28"/>
          <w:szCs w:val="28"/>
          <w:lang w:val="uk-UA"/>
        </w:rPr>
        <w:t xml:space="preserve">язок у змістовій структурі поняття краси, експлікований словосполученням </w:t>
      </w:r>
      <w:r w:rsidRPr="00684279">
        <w:rPr>
          <w:rFonts w:ascii="Times New Roman" w:hAnsi="Times New Roman"/>
          <w:i/>
          <w:sz w:val="28"/>
          <w:szCs w:val="28"/>
          <w:lang w:val="en-US"/>
        </w:rPr>
        <w:t>a secret disposition of nature</w:t>
      </w:r>
      <w:r w:rsidRPr="00684279">
        <w:rPr>
          <w:rFonts w:ascii="Times New Roman" w:hAnsi="Times New Roman"/>
          <w:sz w:val="28"/>
          <w:szCs w:val="28"/>
          <w:lang w:val="uk-UA"/>
        </w:rPr>
        <w:t>.</w:t>
      </w:r>
    </w:p>
    <w:p w:rsidR="009011FA" w:rsidRPr="00684279" w:rsidRDefault="009011FA" w:rsidP="00BD2900">
      <w:pPr>
        <w:spacing w:after="0" w:line="360" w:lineRule="auto"/>
        <w:ind w:firstLine="708"/>
        <w:jc w:val="both"/>
        <w:rPr>
          <w:rFonts w:ascii="Times New Roman" w:hAnsi="Times New Roman"/>
          <w:iCs/>
          <w:sz w:val="28"/>
          <w:szCs w:val="28"/>
          <w:lang w:val="uk-UA"/>
        </w:rPr>
      </w:pPr>
      <w:r w:rsidRPr="00684279">
        <w:rPr>
          <w:rFonts w:ascii="Times New Roman" w:hAnsi="Times New Roman"/>
          <w:sz w:val="28"/>
          <w:szCs w:val="28"/>
          <w:lang w:val="uk-UA"/>
        </w:rPr>
        <w:t xml:space="preserve">Елементи моделі </w:t>
      </w:r>
      <w:r w:rsidRPr="00684279">
        <w:rPr>
          <w:rFonts w:ascii="Times New Roman" w:hAnsi="Times New Roman"/>
          <w:i/>
          <w:sz w:val="28"/>
          <w:szCs w:val="28"/>
          <w:lang w:val="en-US"/>
        </w:rPr>
        <w:t>V</w:t>
      </w:r>
      <w:r w:rsidRPr="00684279">
        <w:rPr>
          <w:rFonts w:ascii="Times New Roman" w:hAnsi="Times New Roman"/>
          <w:i/>
          <w:sz w:val="28"/>
          <w:szCs w:val="28"/>
          <w:lang w:val="uk-UA"/>
        </w:rPr>
        <w:t xml:space="preserve"> + </w:t>
      </w:r>
      <w:r w:rsidRPr="00684279">
        <w:rPr>
          <w:rFonts w:ascii="Times New Roman" w:hAnsi="Times New Roman"/>
          <w:i/>
          <w:sz w:val="28"/>
          <w:szCs w:val="28"/>
          <w:lang w:val="en-US"/>
        </w:rPr>
        <w:t>N</w:t>
      </w:r>
      <w:r w:rsidRPr="00684279">
        <w:rPr>
          <w:rFonts w:ascii="Times New Roman" w:hAnsi="Times New Roman"/>
          <w:sz w:val="28"/>
          <w:szCs w:val="28"/>
          <w:lang w:val="uk-UA"/>
        </w:rPr>
        <w:t xml:space="preserve"> передають темпоральні характеристики краси як ознаки: </w:t>
      </w:r>
      <w:r w:rsidRPr="00684279">
        <w:rPr>
          <w:rFonts w:ascii="Times New Roman" w:hAnsi="Times New Roman"/>
          <w:bCs/>
          <w:i/>
          <w:sz w:val="28"/>
          <w:szCs w:val="28"/>
          <w:lang w:val="en-US"/>
        </w:rPr>
        <w:t>last</w:t>
      </w:r>
      <w:r w:rsidRPr="00684279">
        <w:rPr>
          <w:rFonts w:ascii="Times New Roman" w:hAnsi="Times New Roman"/>
          <w:bCs/>
          <w:sz w:val="28"/>
          <w:szCs w:val="28"/>
          <w:lang w:val="uk-UA"/>
        </w:rPr>
        <w:t xml:space="preserve"> (0), </w:t>
      </w:r>
      <w:r w:rsidRPr="00684279">
        <w:rPr>
          <w:rFonts w:ascii="Times New Roman" w:hAnsi="Times New Roman"/>
          <w:bCs/>
          <w:i/>
          <w:sz w:val="28"/>
          <w:szCs w:val="28"/>
          <w:lang w:val="en-US"/>
        </w:rPr>
        <w:t>fade</w:t>
      </w:r>
      <w:r w:rsidRPr="00684279">
        <w:rPr>
          <w:rFonts w:ascii="Times New Roman" w:hAnsi="Times New Roman"/>
          <w:b/>
          <w:bCs/>
          <w:sz w:val="28"/>
          <w:szCs w:val="28"/>
          <w:lang w:val="uk-UA"/>
        </w:rPr>
        <w:t xml:space="preserve"> (</w:t>
      </w:r>
      <w:r w:rsidRPr="00684279">
        <w:rPr>
          <w:rFonts w:ascii="Times New Roman" w:hAnsi="Times New Roman"/>
          <w:bCs/>
          <w:sz w:val="28"/>
          <w:szCs w:val="28"/>
          <w:lang w:val="uk-UA"/>
        </w:rPr>
        <w:t>2</w:t>
      </w:r>
      <w:r w:rsidRPr="00684279">
        <w:rPr>
          <w:rFonts w:ascii="Times New Roman" w:hAnsi="Times New Roman"/>
          <w:b/>
          <w:bCs/>
          <w:sz w:val="28"/>
          <w:szCs w:val="28"/>
          <w:lang w:val="uk-UA"/>
        </w:rPr>
        <w:t>) (</w:t>
      </w:r>
      <w:r w:rsidRPr="00684279">
        <w:rPr>
          <w:rFonts w:ascii="Times New Roman" w:hAnsi="Times New Roman"/>
          <w:i/>
          <w:iCs/>
          <w:sz w:val="28"/>
          <w:szCs w:val="28"/>
          <w:lang w:val="en-US"/>
        </w:rPr>
        <w:t>Her</w:t>
      </w:r>
      <w:r w:rsidRPr="00684279">
        <w:rPr>
          <w:rFonts w:ascii="Times New Roman" w:hAnsi="Times New Roman"/>
          <w:i/>
          <w:iCs/>
          <w:sz w:val="28"/>
          <w:szCs w:val="28"/>
          <w:lang w:val="uk-UA"/>
        </w:rPr>
        <w:t xml:space="preserve"> </w:t>
      </w:r>
      <w:r w:rsidRPr="00684279">
        <w:rPr>
          <w:rFonts w:ascii="Times New Roman" w:hAnsi="Times New Roman"/>
          <w:i/>
          <w:iCs/>
          <w:sz w:val="28"/>
          <w:szCs w:val="28"/>
          <w:lang w:val="en-US"/>
        </w:rPr>
        <w:t>beauty</w:t>
      </w:r>
      <w:r w:rsidRPr="00684279">
        <w:rPr>
          <w:rFonts w:ascii="Times New Roman" w:hAnsi="Times New Roman"/>
          <w:i/>
          <w:iCs/>
          <w:sz w:val="28"/>
          <w:szCs w:val="28"/>
          <w:lang w:val="uk-UA"/>
        </w:rPr>
        <w:t xml:space="preserve"> </w:t>
      </w:r>
      <w:r w:rsidRPr="00684279">
        <w:rPr>
          <w:rFonts w:ascii="Times New Roman" w:hAnsi="Times New Roman"/>
          <w:i/>
          <w:iCs/>
          <w:sz w:val="28"/>
          <w:szCs w:val="28"/>
          <w:lang w:val="en-US"/>
        </w:rPr>
        <w:t>faded</w:t>
      </w:r>
      <w:r w:rsidRPr="00684279">
        <w:rPr>
          <w:rFonts w:ascii="Times New Roman" w:hAnsi="Times New Roman"/>
          <w:i/>
          <w:iCs/>
          <w:sz w:val="28"/>
          <w:szCs w:val="28"/>
          <w:lang w:val="uk-UA"/>
        </w:rPr>
        <w:t xml:space="preserve"> </w:t>
      </w:r>
      <w:r w:rsidRPr="00684279">
        <w:rPr>
          <w:rFonts w:ascii="Times New Roman" w:hAnsi="Times New Roman"/>
          <w:i/>
          <w:iCs/>
          <w:sz w:val="28"/>
          <w:szCs w:val="28"/>
          <w:lang w:val="en-US"/>
        </w:rPr>
        <w:t>as</w:t>
      </w:r>
      <w:r w:rsidRPr="00684279">
        <w:rPr>
          <w:rFonts w:ascii="Times New Roman" w:hAnsi="Times New Roman"/>
          <w:i/>
          <w:iCs/>
          <w:sz w:val="28"/>
          <w:szCs w:val="28"/>
          <w:lang w:val="uk-UA"/>
        </w:rPr>
        <w:t xml:space="preserve"> </w:t>
      </w:r>
      <w:r w:rsidRPr="00684279">
        <w:rPr>
          <w:rFonts w:ascii="Times New Roman" w:hAnsi="Times New Roman"/>
          <w:i/>
          <w:iCs/>
          <w:sz w:val="28"/>
          <w:szCs w:val="28"/>
          <w:lang w:val="en-US"/>
        </w:rPr>
        <w:t>she</w:t>
      </w:r>
      <w:r w:rsidRPr="00684279">
        <w:rPr>
          <w:rFonts w:ascii="Times New Roman" w:hAnsi="Times New Roman"/>
          <w:i/>
          <w:iCs/>
          <w:sz w:val="28"/>
          <w:szCs w:val="28"/>
          <w:lang w:val="uk-UA"/>
        </w:rPr>
        <w:t xml:space="preserve"> </w:t>
      </w:r>
      <w:r w:rsidRPr="00684279">
        <w:rPr>
          <w:rFonts w:ascii="Times New Roman" w:hAnsi="Times New Roman"/>
          <w:i/>
          <w:iCs/>
          <w:sz w:val="28"/>
          <w:szCs w:val="28"/>
          <w:lang w:val="en-US"/>
        </w:rPr>
        <w:t>got</w:t>
      </w:r>
      <w:r w:rsidRPr="00684279">
        <w:rPr>
          <w:rFonts w:ascii="Times New Roman" w:hAnsi="Times New Roman"/>
          <w:i/>
          <w:iCs/>
          <w:sz w:val="28"/>
          <w:szCs w:val="28"/>
          <w:lang w:val="uk-UA"/>
        </w:rPr>
        <w:t xml:space="preserve"> </w:t>
      </w:r>
      <w:r w:rsidRPr="00684279">
        <w:rPr>
          <w:rFonts w:ascii="Times New Roman" w:hAnsi="Times New Roman"/>
          <w:i/>
          <w:iCs/>
          <w:sz w:val="28"/>
          <w:szCs w:val="28"/>
          <w:lang w:val="en-US"/>
        </w:rPr>
        <w:t>older</w:t>
      </w:r>
      <w:r w:rsidRPr="00684279">
        <w:rPr>
          <w:rFonts w:ascii="Times New Roman" w:hAnsi="Times New Roman"/>
          <w:i/>
          <w:iCs/>
          <w:sz w:val="28"/>
          <w:szCs w:val="28"/>
          <w:lang w:val="uk-UA"/>
        </w:rPr>
        <w:t>)</w:t>
      </w:r>
      <w:r w:rsidRPr="00684279">
        <w:rPr>
          <w:rFonts w:ascii="Times New Roman" w:hAnsi="Times New Roman"/>
          <w:iCs/>
          <w:sz w:val="28"/>
          <w:szCs w:val="28"/>
          <w:lang w:val="uk-UA"/>
        </w:rPr>
        <w:t>:</w:t>
      </w:r>
      <w:r w:rsidRPr="00684279">
        <w:rPr>
          <w:rFonts w:ascii="Times New Roman" w:hAnsi="Times New Roman"/>
          <w:iCs/>
          <w:sz w:val="28"/>
          <w:szCs w:val="28"/>
          <w:lang w:val="en-US"/>
        </w:rPr>
        <w:t xml:space="preserve"> </w:t>
      </w:r>
      <w:r w:rsidRPr="00684279">
        <w:rPr>
          <w:rFonts w:ascii="Times New Roman" w:hAnsi="Times New Roman"/>
          <w:i/>
          <w:iCs/>
          <w:sz w:val="28"/>
          <w:szCs w:val="28"/>
          <w:lang w:val="uk-UA"/>
        </w:rPr>
        <w:t>This Onahal, as I said, was one of the Cast-Mistresses of the old King; and ‘was these (now past</w:t>
      </w:r>
      <w:r w:rsidRPr="00684279">
        <w:rPr>
          <w:rFonts w:ascii="Times New Roman" w:hAnsi="Times New Roman"/>
          <w:i/>
          <w:sz w:val="28"/>
          <w:szCs w:val="28"/>
          <w:lang w:val="en-US"/>
        </w:rPr>
        <w:t xml:space="preserve"> </w:t>
      </w:r>
      <w:r w:rsidRPr="00684279">
        <w:rPr>
          <w:rFonts w:ascii="Times New Roman" w:hAnsi="Times New Roman"/>
          <w:i/>
          <w:iCs/>
          <w:sz w:val="28"/>
          <w:szCs w:val="28"/>
          <w:lang w:val="uk-UA"/>
        </w:rPr>
        <w:t>their Beauty) that were made Guardians or Governantees to the new and the young ones, and whose Business it was to teach them all those wanton Arts of Love, with which they prevail</w:t>
      </w:r>
      <w:r w:rsidRPr="00684279">
        <w:rPr>
          <w:rFonts w:ascii="Times New Roman" w:hAnsi="Times New Roman"/>
          <w:i/>
          <w:iCs/>
          <w:sz w:val="28"/>
          <w:szCs w:val="28"/>
          <w:lang w:val="en-US"/>
        </w:rPr>
        <w:t>’</w:t>
      </w:r>
      <w:r w:rsidRPr="00684279">
        <w:rPr>
          <w:rFonts w:ascii="Times New Roman" w:hAnsi="Times New Roman"/>
          <w:i/>
          <w:iCs/>
          <w:sz w:val="28"/>
          <w:szCs w:val="28"/>
          <w:lang w:val="uk-UA"/>
        </w:rPr>
        <w:t>d and charm</w:t>
      </w:r>
      <w:r w:rsidRPr="00684279">
        <w:rPr>
          <w:rFonts w:ascii="Times New Roman" w:hAnsi="Times New Roman"/>
          <w:i/>
          <w:iCs/>
          <w:sz w:val="28"/>
          <w:szCs w:val="28"/>
          <w:lang w:val="en-US"/>
        </w:rPr>
        <w:t>’</w:t>
      </w:r>
      <w:r w:rsidRPr="00684279">
        <w:rPr>
          <w:rFonts w:ascii="Times New Roman" w:hAnsi="Times New Roman"/>
          <w:i/>
          <w:iCs/>
          <w:sz w:val="28"/>
          <w:szCs w:val="28"/>
          <w:lang w:val="uk-UA"/>
        </w:rPr>
        <w:t>d heretofore in their Turn; and who now treated the triumphing Happy-ones with all the Severity, as to Liberty and Freedom, that was possible, in Revenge of the Honours they rob them of; envying them those Satisfactions, those Gallantries and Presents, that were once made to themselves, while Youth and Beauty lasted, and which they now saw pass, as it were regardless by, and paid only to the Bloomings</w:t>
      </w:r>
      <w:r w:rsidRPr="00684279">
        <w:rPr>
          <w:rFonts w:ascii="Times New Roman" w:hAnsi="Times New Roman"/>
          <w:iCs/>
          <w:sz w:val="28"/>
          <w:szCs w:val="28"/>
          <w:lang w:val="en-US"/>
        </w:rPr>
        <w:t xml:space="preserve"> /Aphra Behn/.</w:t>
      </w:r>
      <w:r w:rsidRPr="00684279">
        <w:rPr>
          <w:rFonts w:ascii="Times New Roman" w:hAnsi="Times New Roman"/>
          <w:iCs/>
          <w:sz w:val="28"/>
          <w:szCs w:val="28"/>
          <w:lang w:val="uk-UA"/>
        </w:rPr>
        <w:t xml:space="preserve"> Очевидно, шо краса як поняття в усьому різноманітті своїх маніфестацій сприймається та осмислюється стосовно моменту мовлення та, водночас, проектується на майбутнє.</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iCs/>
          <w:sz w:val="28"/>
          <w:szCs w:val="28"/>
          <w:lang w:val="uk-UA"/>
        </w:rPr>
        <w:t xml:space="preserve">Елементи моделі </w:t>
      </w:r>
      <w:r w:rsidRPr="00684279">
        <w:rPr>
          <w:rFonts w:ascii="Times New Roman" w:hAnsi="Times New Roman"/>
          <w:i/>
          <w:iCs/>
          <w:sz w:val="28"/>
          <w:szCs w:val="28"/>
          <w:lang w:val="en-US"/>
        </w:rPr>
        <w:t>N</w:t>
      </w:r>
      <w:r w:rsidRPr="00684279">
        <w:rPr>
          <w:rFonts w:ascii="Times New Roman" w:hAnsi="Times New Roman"/>
          <w:i/>
          <w:iCs/>
          <w:sz w:val="28"/>
          <w:szCs w:val="28"/>
          <w:lang w:val="uk-UA"/>
        </w:rPr>
        <w:t xml:space="preserve"> + </w:t>
      </w:r>
      <w:r w:rsidRPr="00684279">
        <w:rPr>
          <w:rFonts w:ascii="Times New Roman" w:hAnsi="Times New Roman"/>
          <w:i/>
          <w:iCs/>
          <w:sz w:val="28"/>
          <w:szCs w:val="28"/>
          <w:lang w:val="en-US"/>
        </w:rPr>
        <w:t>N</w:t>
      </w:r>
      <w:r w:rsidRPr="00684279">
        <w:rPr>
          <w:rFonts w:ascii="Times New Roman" w:hAnsi="Times New Roman"/>
          <w:iCs/>
          <w:sz w:val="28"/>
          <w:szCs w:val="28"/>
          <w:lang w:val="uk-UA"/>
        </w:rPr>
        <w:t xml:space="preserve"> віддзеркалюють усю різноманітність аспектів та проявів краси як ознаки: </w:t>
      </w:r>
      <w:r w:rsidRPr="00684279">
        <w:rPr>
          <w:rFonts w:ascii="Times New Roman" w:hAnsi="Times New Roman"/>
          <w:i/>
          <w:iCs/>
          <w:sz w:val="28"/>
          <w:szCs w:val="28"/>
          <w:lang w:val="uk-UA"/>
        </w:rPr>
        <w:t>competition</w:t>
      </w:r>
      <w:r w:rsidRPr="00684279">
        <w:rPr>
          <w:rFonts w:ascii="Times New Roman" w:hAnsi="Times New Roman"/>
          <w:iCs/>
          <w:sz w:val="28"/>
          <w:szCs w:val="28"/>
          <w:lang w:val="uk-UA"/>
        </w:rPr>
        <w:t xml:space="preserve"> (0), </w:t>
      </w:r>
      <w:r w:rsidRPr="00684279">
        <w:rPr>
          <w:rFonts w:ascii="Times New Roman" w:hAnsi="Times New Roman"/>
          <w:i/>
          <w:iCs/>
          <w:sz w:val="28"/>
          <w:szCs w:val="28"/>
          <w:lang w:val="uk-UA"/>
        </w:rPr>
        <w:t xml:space="preserve">contest </w:t>
      </w:r>
      <w:r w:rsidRPr="00684279">
        <w:rPr>
          <w:rFonts w:ascii="Times New Roman" w:hAnsi="Times New Roman"/>
          <w:iCs/>
          <w:sz w:val="28"/>
          <w:szCs w:val="28"/>
          <w:lang w:val="uk-UA"/>
        </w:rPr>
        <w:t xml:space="preserve">(0), </w:t>
      </w:r>
      <w:r w:rsidRPr="00684279">
        <w:rPr>
          <w:rFonts w:ascii="Times New Roman" w:hAnsi="Times New Roman"/>
          <w:i/>
          <w:iCs/>
          <w:sz w:val="28"/>
          <w:szCs w:val="28"/>
          <w:lang w:val="uk-UA"/>
        </w:rPr>
        <w:t>queen</w:t>
      </w:r>
      <w:r w:rsidRPr="00684279">
        <w:rPr>
          <w:rFonts w:ascii="Times New Roman" w:hAnsi="Times New Roman"/>
          <w:iCs/>
          <w:sz w:val="28"/>
          <w:szCs w:val="28"/>
          <w:lang w:val="uk-UA"/>
        </w:rPr>
        <w:t xml:space="preserve"> (0), </w:t>
      </w:r>
      <w:r w:rsidRPr="00684279">
        <w:rPr>
          <w:rFonts w:ascii="Times New Roman" w:hAnsi="Times New Roman"/>
          <w:i/>
          <w:iCs/>
          <w:sz w:val="28"/>
          <w:szCs w:val="28"/>
          <w:lang w:val="uk-UA"/>
        </w:rPr>
        <w:t>parlour</w:t>
      </w:r>
      <w:r w:rsidRPr="00684279">
        <w:rPr>
          <w:rFonts w:ascii="Times New Roman" w:hAnsi="Times New Roman"/>
          <w:iCs/>
          <w:sz w:val="28"/>
          <w:szCs w:val="28"/>
          <w:lang w:val="uk-UA"/>
        </w:rPr>
        <w:t xml:space="preserve"> (0), </w:t>
      </w:r>
      <w:r w:rsidRPr="00684279">
        <w:rPr>
          <w:rFonts w:ascii="Times New Roman" w:hAnsi="Times New Roman"/>
          <w:i/>
          <w:iCs/>
          <w:sz w:val="28"/>
          <w:szCs w:val="28"/>
          <w:lang w:val="uk-UA"/>
        </w:rPr>
        <w:t>salon</w:t>
      </w:r>
      <w:r w:rsidRPr="00684279">
        <w:rPr>
          <w:rFonts w:ascii="Times New Roman" w:hAnsi="Times New Roman"/>
          <w:iCs/>
          <w:sz w:val="28"/>
          <w:szCs w:val="28"/>
          <w:lang w:val="uk-UA"/>
        </w:rPr>
        <w:t xml:space="preserve"> (0), </w:t>
      </w:r>
      <w:r w:rsidRPr="00684279">
        <w:rPr>
          <w:rFonts w:ascii="Times New Roman" w:hAnsi="Times New Roman"/>
          <w:i/>
          <w:iCs/>
          <w:sz w:val="28"/>
          <w:szCs w:val="28"/>
          <w:lang w:val="uk-UA"/>
        </w:rPr>
        <w:t>treatment</w:t>
      </w:r>
      <w:r w:rsidRPr="00684279">
        <w:rPr>
          <w:rFonts w:ascii="Times New Roman" w:hAnsi="Times New Roman"/>
          <w:iCs/>
          <w:sz w:val="28"/>
          <w:szCs w:val="28"/>
          <w:lang w:val="uk-UA"/>
        </w:rPr>
        <w:t xml:space="preserve"> (0), </w:t>
      </w:r>
      <w:r w:rsidRPr="00684279">
        <w:rPr>
          <w:rFonts w:ascii="Times New Roman" w:hAnsi="Times New Roman"/>
          <w:i/>
          <w:iCs/>
          <w:sz w:val="28"/>
          <w:szCs w:val="28"/>
          <w:lang w:val="uk-UA"/>
        </w:rPr>
        <w:t>spot</w:t>
      </w:r>
      <w:r w:rsidRPr="00684279">
        <w:rPr>
          <w:rFonts w:ascii="Times New Roman" w:hAnsi="Times New Roman"/>
          <w:iCs/>
          <w:sz w:val="28"/>
          <w:szCs w:val="28"/>
          <w:lang w:val="uk-UA"/>
        </w:rPr>
        <w:t xml:space="preserve"> (0): </w:t>
      </w:r>
      <w:r w:rsidRPr="00684279">
        <w:rPr>
          <w:rFonts w:ascii="Times New Roman" w:hAnsi="Times New Roman"/>
          <w:i/>
          <w:sz w:val="28"/>
          <w:szCs w:val="28"/>
          <w:lang w:val="en-US"/>
        </w:rPr>
        <w:t>In</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my</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opinion</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it</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is</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the</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central</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beauty</w:t>
      </w:r>
      <w:r w:rsidRPr="00684279">
        <w:rPr>
          <w:rFonts w:ascii="Times New Roman" w:hAnsi="Times New Roman"/>
          <w:b/>
          <w:i/>
          <w:sz w:val="28"/>
          <w:szCs w:val="28"/>
          <w:lang w:val="uk-UA"/>
        </w:rPr>
        <w:t>-</w:t>
      </w:r>
      <w:r w:rsidRPr="00684279">
        <w:rPr>
          <w:rFonts w:ascii="Times New Roman" w:hAnsi="Times New Roman"/>
          <w:i/>
          <w:sz w:val="28"/>
          <w:szCs w:val="28"/>
          <w:lang w:val="en-US"/>
        </w:rPr>
        <w:t>spot</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of</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the</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world</w:t>
      </w:r>
      <w:r w:rsidRPr="00684279">
        <w:rPr>
          <w:rFonts w:ascii="Times New Roman" w:hAnsi="Times New Roman"/>
          <w:sz w:val="28"/>
          <w:szCs w:val="28"/>
          <w:lang w:val="uk-UA"/>
        </w:rPr>
        <w:t xml:space="preserve"> /</w:t>
      </w:r>
      <w:r w:rsidRPr="00684279">
        <w:rPr>
          <w:rFonts w:ascii="Times New Roman" w:hAnsi="Times New Roman"/>
          <w:sz w:val="28"/>
          <w:szCs w:val="28"/>
          <w:lang w:val="en-US"/>
        </w:rPr>
        <w:t>Thomas</w:t>
      </w:r>
      <w:r w:rsidRPr="00684279">
        <w:rPr>
          <w:rFonts w:ascii="Times New Roman" w:hAnsi="Times New Roman"/>
          <w:sz w:val="28"/>
          <w:szCs w:val="28"/>
          <w:lang w:val="uk-UA"/>
        </w:rPr>
        <w:t xml:space="preserve"> </w:t>
      </w:r>
      <w:r w:rsidRPr="00684279">
        <w:rPr>
          <w:rFonts w:ascii="Times New Roman" w:hAnsi="Times New Roman"/>
          <w:sz w:val="28"/>
          <w:szCs w:val="28"/>
          <w:lang w:val="en-US"/>
        </w:rPr>
        <w:t>Hardy</w:t>
      </w:r>
      <w:r w:rsidRPr="00684279">
        <w:rPr>
          <w:rFonts w:ascii="Times New Roman" w:hAnsi="Times New Roman"/>
          <w:sz w:val="28"/>
          <w:szCs w:val="28"/>
          <w:lang w:val="uk-UA"/>
        </w:rPr>
        <w:t>/. Ця модель експлікує більш вигідне та пріоритетне становище носіїв краси як ознаки.</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Лексема </w:t>
      </w:r>
      <w:r w:rsidRPr="00684279">
        <w:rPr>
          <w:rFonts w:ascii="Times New Roman" w:hAnsi="Times New Roman"/>
          <w:i/>
          <w:sz w:val="28"/>
          <w:szCs w:val="28"/>
          <w:lang w:val="en-US"/>
        </w:rPr>
        <w:t>beautiful</w:t>
      </w:r>
      <w:r w:rsidRPr="00684279">
        <w:rPr>
          <w:rFonts w:ascii="Times New Roman" w:hAnsi="Times New Roman"/>
          <w:sz w:val="28"/>
          <w:szCs w:val="28"/>
        </w:rPr>
        <w:t xml:space="preserve"> </w:t>
      </w:r>
      <w:r w:rsidRPr="00684279">
        <w:rPr>
          <w:rFonts w:ascii="Times New Roman" w:hAnsi="Times New Roman"/>
          <w:sz w:val="28"/>
          <w:szCs w:val="28"/>
          <w:lang w:val="uk-UA"/>
        </w:rPr>
        <w:t>представлена двома словотвірними моделями</w:t>
      </w:r>
      <w:r w:rsidR="003A0EDA" w:rsidRPr="00684279">
        <w:rPr>
          <w:rFonts w:ascii="Times New Roman" w:hAnsi="Times New Roman"/>
          <w:sz w:val="28"/>
          <w:szCs w:val="28"/>
          <w:lang w:val="uk-UA"/>
        </w:rPr>
        <w:t xml:space="preserve">: </w:t>
      </w:r>
      <w:r w:rsidRPr="00684279">
        <w:rPr>
          <w:rFonts w:ascii="Times New Roman" w:hAnsi="Times New Roman"/>
          <w:i/>
          <w:sz w:val="28"/>
          <w:szCs w:val="28"/>
          <w:lang w:val="en-US"/>
        </w:rPr>
        <w:t>V</w:t>
      </w:r>
      <w:r w:rsidRPr="00684279">
        <w:rPr>
          <w:rFonts w:ascii="Times New Roman" w:hAnsi="Times New Roman"/>
          <w:i/>
          <w:sz w:val="28"/>
          <w:szCs w:val="28"/>
        </w:rPr>
        <w:t xml:space="preserve"> + </w:t>
      </w:r>
      <w:r w:rsidRPr="00684279">
        <w:rPr>
          <w:rFonts w:ascii="Times New Roman" w:hAnsi="Times New Roman"/>
          <w:i/>
          <w:sz w:val="28"/>
          <w:szCs w:val="28"/>
          <w:lang w:val="en-US"/>
        </w:rPr>
        <w:t>Adj</w:t>
      </w:r>
      <w:r w:rsidRPr="00684279">
        <w:rPr>
          <w:rFonts w:ascii="Times New Roman" w:hAnsi="Times New Roman"/>
          <w:i/>
          <w:sz w:val="28"/>
          <w:szCs w:val="28"/>
        </w:rPr>
        <w:t>.</w:t>
      </w:r>
      <w:r w:rsidRPr="00684279">
        <w:rPr>
          <w:rFonts w:ascii="Times New Roman" w:hAnsi="Times New Roman"/>
          <w:sz w:val="28"/>
          <w:szCs w:val="28"/>
        </w:rPr>
        <w:t xml:space="preserve"> та </w:t>
      </w:r>
      <w:r w:rsidRPr="00684279">
        <w:rPr>
          <w:rFonts w:ascii="Times New Roman" w:hAnsi="Times New Roman"/>
          <w:i/>
          <w:sz w:val="28"/>
          <w:szCs w:val="28"/>
          <w:lang w:val="en-US"/>
        </w:rPr>
        <w:t>Adv</w:t>
      </w:r>
      <w:r w:rsidRPr="00684279">
        <w:rPr>
          <w:rFonts w:ascii="Times New Roman" w:hAnsi="Times New Roman"/>
          <w:i/>
          <w:sz w:val="28"/>
          <w:szCs w:val="28"/>
        </w:rPr>
        <w:t xml:space="preserve">. + </w:t>
      </w:r>
      <w:r w:rsidRPr="00684279">
        <w:rPr>
          <w:rFonts w:ascii="Times New Roman" w:hAnsi="Times New Roman"/>
          <w:i/>
          <w:sz w:val="28"/>
          <w:szCs w:val="28"/>
          <w:lang w:val="en-US"/>
        </w:rPr>
        <w:t>Adj</w:t>
      </w:r>
      <w:r w:rsidRPr="00684279">
        <w:rPr>
          <w:rFonts w:ascii="Times New Roman" w:hAnsi="Times New Roman"/>
          <w:i/>
          <w:sz w:val="28"/>
          <w:szCs w:val="28"/>
        </w:rPr>
        <w:t>.</w:t>
      </w:r>
    </w:p>
    <w:p w:rsidR="009011FA" w:rsidRPr="00684279" w:rsidRDefault="009011FA" w:rsidP="00BD2900">
      <w:pPr>
        <w:spacing w:after="0" w:line="360" w:lineRule="auto"/>
        <w:ind w:firstLine="708"/>
        <w:jc w:val="both"/>
        <w:rPr>
          <w:rFonts w:ascii="Times New Roman" w:hAnsi="Times New Roman"/>
          <w:i/>
          <w:sz w:val="28"/>
          <w:szCs w:val="28"/>
          <w:lang w:val="uk-UA"/>
        </w:rPr>
      </w:pPr>
      <w:r w:rsidRPr="00684279">
        <w:rPr>
          <w:rFonts w:ascii="Times New Roman" w:hAnsi="Times New Roman"/>
          <w:sz w:val="28"/>
          <w:szCs w:val="28"/>
          <w:lang w:val="uk-UA"/>
        </w:rPr>
        <w:t xml:space="preserve">Компоненти моделі </w:t>
      </w:r>
      <w:r w:rsidRPr="00684279">
        <w:rPr>
          <w:rFonts w:ascii="Times New Roman" w:hAnsi="Times New Roman"/>
          <w:i/>
          <w:sz w:val="28"/>
          <w:szCs w:val="28"/>
          <w:lang w:val="en-US"/>
        </w:rPr>
        <w:t>V</w:t>
      </w:r>
      <w:r w:rsidRPr="00684279">
        <w:rPr>
          <w:rFonts w:ascii="Times New Roman" w:hAnsi="Times New Roman"/>
          <w:i/>
          <w:sz w:val="28"/>
          <w:szCs w:val="28"/>
          <w:lang w:val="uk-UA"/>
        </w:rPr>
        <w:t xml:space="preserve"> + </w:t>
      </w:r>
      <w:r w:rsidRPr="00684279">
        <w:rPr>
          <w:rFonts w:ascii="Times New Roman" w:hAnsi="Times New Roman"/>
          <w:i/>
          <w:sz w:val="28"/>
          <w:szCs w:val="28"/>
          <w:lang w:val="en-US"/>
        </w:rPr>
        <w:t>Adj</w:t>
      </w:r>
      <w:r w:rsidRPr="00684279">
        <w:rPr>
          <w:rFonts w:ascii="Times New Roman" w:hAnsi="Times New Roman"/>
          <w:i/>
          <w:sz w:val="28"/>
          <w:szCs w:val="28"/>
          <w:lang w:val="uk-UA"/>
        </w:rPr>
        <w:t>.</w:t>
      </w:r>
      <w:r w:rsidRPr="00684279">
        <w:rPr>
          <w:rFonts w:ascii="Times New Roman" w:hAnsi="Times New Roman"/>
          <w:sz w:val="28"/>
          <w:szCs w:val="28"/>
          <w:lang w:val="uk-UA"/>
        </w:rPr>
        <w:t xml:space="preserve"> експлікують красу як певний стан чи його зміну: </w:t>
      </w:r>
      <w:r w:rsidRPr="00684279">
        <w:rPr>
          <w:rFonts w:ascii="Times New Roman" w:hAnsi="Times New Roman"/>
          <w:bCs/>
          <w:i/>
          <w:sz w:val="28"/>
          <w:szCs w:val="28"/>
          <w:lang w:val="en-US"/>
        </w:rPr>
        <w:t>be</w:t>
      </w:r>
      <w:r w:rsidRPr="00684279">
        <w:rPr>
          <w:rFonts w:ascii="Times New Roman" w:hAnsi="Times New Roman"/>
          <w:bCs/>
          <w:sz w:val="28"/>
          <w:szCs w:val="28"/>
          <w:lang w:val="uk-UA"/>
        </w:rPr>
        <w:t xml:space="preserve"> (458) (зазначимо, що тут </w:t>
      </w:r>
      <w:r w:rsidR="003A0EDA" w:rsidRPr="00684279">
        <w:rPr>
          <w:rFonts w:ascii="Times New Roman" w:hAnsi="Times New Roman"/>
          <w:bCs/>
          <w:sz w:val="28"/>
          <w:szCs w:val="28"/>
          <w:lang w:val="uk-UA"/>
        </w:rPr>
        <w:t>спостерігаємо</w:t>
      </w:r>
      <w:r w:rsidRPr="00684279">
        <w:rPr>
          <w:rFonts w:ascii="Times New Roman" w:hAnsi="Times New Roman"/>
          <w:bCs/>
          <w:sz w:val="28"/>
          <w:szCs w:val="28"/>
          <w:lang w:val="uk-UA"/>
        </w:rPr>
        <w:t xml:space="preserve"> розгалужену систему граматичних форм), </w:t>
      </w:r>
      <w:r w:rsidRPr="00684279">
        <w:rPr>
          <w:rFonts w:ascii="Times New Roman" w:hAnsi="Times New Roman"/>
          <w:bCs/>
          <w:i/>
          <w:sz w:val="28"/>
          <w:szCs w:val="28"/>
          <w:lang w:val="en-US"/>
        </w:rPr>
        <w:t>feel</w:t>
      </w:r>
      <w:r w:rsidRPr="00684279">
        <w:rPr>
          <w:rFonts w:ascii="Times New Roman" w:hAnsi="Times New Roman"/>
          <w:bCs/>
          <w:i/>
          <w:sz w:val="28"/>
          <w:szCs w:val="28"/>
          <w:lang w:val="uk-UA"/>
        </w:rPr>
        <w:t xml:space="preserve"> </w:t>
      </w:r>
      <w:r w:rsidRPr="00684279">
        <w:rPr>
          <w:rFonts w:ascii="Times New Roman" w:hAnsi="Times New Roman"/>
          <w:bCs/>
          <w:sz w:val="28"/>
          <w:szCs w:val="28"/>
          <w:lang w:val="uk-UA"/>
        </w:rPr>
        <w:t xml:space="preserve">(0), </w:t>
      </w:r>
      <w:r w:rsidRPr="00684279">
        <w:rPr>
          <w:rFonts w:ascii="Times New Roman" w:hAnsi="Times New Roman"/>
          <w:bCs/>
          <w:i/>
          <w:sz w:val="28"/>
          <w:szCs w:val="28"/>
          <w:lang w:val="en-US"/>
        </w:rPr>
        <w:t>look</w:t>
      </w:r>
      <w:r w:rsidRPr="00684279">
        <w:rPr>
          <w:rFonts w:ascii="Times New Roman" w:hAnsi="Times New Roman"/>
          <w:bCs/>
          <w:sz w:val="28"/>
          <w:szCs w:val="28"/>
          <w:lang w:val="uk-UA"/>
        </w:rPr>
        <w:t xml:space="preserve"> (18), </w:t>
      </w:r>
      <w:r w:rsidRPr="00684279">
        <w:rPr>
          <w:rFonts w:ascii="Times New Roman" w:hAnsi="Times New Roman"/>
          <w:bCs/>
          <w:i/>
          <w:sz w:val="28"/>
          <w:szCs w:val="28"/>
          <w:lang w:val="en-US"/>
        </w:rPr>
        <w:t>seem</w:t>
      </w:r>
      <w:r w:rsidRPr="00684279">
        <w:rPr>
          <w:rFonts w:ascii="Times New Roman" w:hAnsi="Times New Roman"/>
          <w:bCs/>
          <w:sz w:val="28"/>
          <w:szCs w:val="28"/>
          <w:lang w:val="uk-UA"/>
        </w:rPr>
        <w:t xml:space="preserve"> (7), </w:t>
      </w:r>
      <w:r w:rsidRPr="00684279">
        <w:rPr>
          <w:rFonts w:ascii="Times New Roman" w:hAnsi="Times New Roman"/>
          <w:bCs/>
          <w:i/>
          <w:sz w:val="28"/>
          <w:szCs w:val="28"/>
          <w:lang w:val="en-US"/>
        </w:rPr>
        <w:t>become</w:t>
      </w:r>
      <w:r w:rsidRPr="00684279">
        <w:rPr>
          <w:rFonts w:ascii="Times New Roman" w:hAnsi="Times New Roman"/>
          <w:bCs/>
          <w:sz w:val="28"/>
          <w:szCs w:val="28"/>
          <w:lang w:val="uk-UA"/>
        </w:rPr>
        <w:t xml:space="preserve"> (5), </w:t>
      </w:r>
      <w:r w:rsidRPr="00684279">
        <w:rPr>
          <w:rFonts w:ascii="Times New Roman" w:hAnsi="Times New Roman"/>
          <w:bCs/>
          <w:i/>
          <w:sz w:val="28"/>
          <w:szCs w:val="28"/>
          <w:lang w:val="en-US"/>
        </w:rPr>
        <w:t>grow</w:t>
      </w:r>
      <w:r w:rsidRPr="00684279">
        <w:rPr>
          <w:rFonts w:ascii="Times New Roman" w:hAnsi="Times New Roman"/>
          <w:bCs/>
          <w:sz w:val="28"/>
          <w:szCs w:val="28"/>
          <w:lang w:val="uk-UA"/>
        </w:rPr>
        <w:t xml:space="preserve"> (3), </w:t>
      </w:r>
      <w:r w:rsidRPr="00684279">
        <w:rPr>
          <w:rFonts w:ascii="Times New Roman" w:hAnsi="Times New Roman"/>
          <w:bCs/>
          <w:i/>
          <w:sz w:val="28"/>
          <w:szCs w:val="28"/>
          <w:lang w:val="en-US"/>
        </w:rPr>
        <w:t>make</w:t>
      </w:r>
      <w:r w:rsidRPr="00684279">
        <w:rPr>
          <w:rFonts w:ascii="Times New Roman" w:hAnsi="Times New Roman"/>
          <w:bCs/>
          <w:i/>
          <w:sz w:val="28"/>
          <w:szCs w:val="28"/>
          <w:lang w:val="uk-UA"/>
        </w:rPr>
        <w:t xml:space="preserve"> </w:t>
      </w:r>
      <w:r w:rsidRPr="00684279">
        <w:rPr>
          <w:rFonts w:ascii="Times New Roman" w:hAnsi="Times New Roman"/>
          <w:bCs/>
          <w:sz w:val="28"/>
          <w:szCs w:val="28"/>
          <w:lang w:val="uk-UA"/>
        </w:rPr>
        <w:t xml:space="preserve">(17), </w:t>
      </w:r>
      <w:r w:rsidRPr="00684279">
        <w:rPr>
          <w:rFonts w:ascii="Times New Roman" w:hAnsi="Times New Roman"/>
          <w:bCs/>
          <w:i/>
          <w:sz w:val="28"/>
          <w:szCs w:val="28"/>
          <w:lang w:val="en-US"/>
        </w:rPr>
        <w:t>find</w:t>
      </w:r>
      <w:r w:rsidRPr="00684279">
        <w:rPr>
          <w:rFonts w:ascii="Times New Roman" w:hAnsi="Times New Roman"/>
          <w:bCs/>
          <w:sz w:val="28"/>
          <w:szCs w:val="28"/>
          <w:lang w:val="uk-UA"/>
        </w:rPr>
        <w:t xml:space="preserve"> (1): </w:t>
      </w:r>
      <w:r w:rsidRPr="00684279">
        <w:rPr>
          <w:rFonts w:ascii="Times New Roman" w:hAnsi="Times New Roman"/>
          <w:bCs/>
          <w:i/>
          <w:sz w:val="28"/>
          <w:szCs w:val="28"/>
          <w:lang w:val="uk-UA"/>
        </w:rPr>
        <w:t xml:space="preserve">How time can change! Little Polly wore in her pale, small features, her fairy symmetry, her varying expression, a certain promise of interest and grace; but Paulina Mary was become beautiful – not with the beauty that strikes the eye like a rose – orbed, ruddy, and replete; not with the plump, and pink, and flaxen attributes </w:t>
      </w:r>
      <w:r w:rsidRPr="00684279">
        <w:rPr>
          <w:rFonts w:ascii="Times New Roman" w:hAnsi="Times New Roman"/>
          <w:bCs/>
          <w:i/>
          <w:sz w:val="28"/>
          <w:szCs w:val="28"/>
          <w:lang w:val="uk-UA"/>
        </w:rPr>
        <w:lastRenderedPageBreak/>
        <w:t>of her blond cousin Ginevra; but her seventeen years had brought her a refined and tender charm which did not lie in complexion, though hers was fair and clear; nor in outline, though her features were sweet, and her limbs perfectly turned; but, I think, rather in a subdued glow from the soul outward</w:t>
      </w:r>
      <w:r w:rsidRPr="00684279">
        <w:rPr>
          <w:rFonts w:ascii="Times New Roman" w:hAnsi="Times New Roman"/>
          <w:bCs/>
          <w:sz w:val="28"/>
          <w:szCs w:val="28"/>
          <w:lang w:val="uk-UA"/>
        </w:rPr>
        <w:t xml:space="preserve"> /</w:t>
      </w:r>
      <w:r w:rsidRPr="00684279">
        <w:rPr>
          <w:rFonts w:ascii="Times New Roman" w:hAnsi="Times New Roman"/>
          <w:bCs/>
          <w:sz w:val="28"/>
          <w:szCs w:val="28"/>
          <w:lang w:val="en-US"/>
        </w:rPr>
        <w:t xml:space="preserve">Charlotte Bronte/. </w:t>
      </w:r>
      <w:r w:rsidRPr="00684279">
        <w:rPr>
          <w:rFonts w:ascii="Times New Roman" w:hAnsi="Times New Roman"/>
          <w:bCs/>
          <w:sz w:val="28"/>
          <w:szCs w:val="28"/>
          <w:lang w:val="uk-UA"/>
        </w:rPr>
        <w:t xml:space="preserve">Зазначена вище зміна стану конкретно окреслюється за допомогою словосполучень </w:t>
      </w:r>
      <w:r w:rsidRPr="00684279">
        <w:rPr>
          <w:rFonts w:ascii="Times New Roman" w:hAnsi="Times New Roman"/>
          <w:bCs/>
          <w:i/>
          <w:sz w:val="28"/>
          <w:szCs w:val="28"/>
          <w:lang w:val="uk-UA"/>
        </w:rPr>
        <w:t>not with the beauty that strikes the eye like a rose</w:t>
      </w:r>
      <w:r w:rsidRPr="00684279">
        <w:rPr>
          <w:rFonts w:ascii="Times New Roman" w:hAnsi="Times New Roman"/>
          <w:bCs/>
          <w:sz w:val="28"/>
          <w:szCs w:val="28"/>
          <w:lang w:val="uk-UA"/>
        </w:rPr>
        <w:t xml:space="preserve">, </w:t>
      </w:r>
      <w:r w:rsidRPr="00684279">
        <w:rPr>
          <w:rFonts w:ascii="Times New Roman" w:hAnsi="Times New Roman"/>
          <w:bCs/>
          <w:i/>
          <w:sz w:val="28"/>
          <w:szCs w:val="28"/>
          <w:lang w:val="uk-UA"/>
        </w:rPr>
        <w:t>orbed, ruddy, and replete</w:t>
      </w:r>
      <w:r w:rsidRPr="00684279">
        <w:rPr>
          <w:rFonts w:ascii="Times New Roman" w:hAnsi="Times New Roman"/>
          <w:bCs/>
          <w:sz w:val="28"/>
          <w:szCs w:val="28"/>
          <w:lang w:val="uk-UA"/>
        </w:rPr>
        <w:t xml:space="preserve">, </w:t>
      </w:r>
      <w:r w:rsidRPr="00684279">
        <w:rPr>
          <w:rFonts w:ascii="Times New Roman" w:hAnsi="Times New Roman"/>
          <w:bCs/>
          <w:i/>
          <w:sz w:val="28"/>
          <w:szCs w:val="28"/>
          <w:lang w:val="uk-UA"/>
        </w:rPr>
        <w:t>a refined and tender charm which did not lie in complexion, her features were sweet, and her limbs perfectly turned</w:t>
      </w:r>
      <w:r w:rsidRPr="00684279">
        <w:rPr>
          <w:rFonts w:ascii="Times New Roman" w:hAnsi="Times New Roman"/>
          <w:bCs/>
          <w:sz w:val="28"/>
          <w:szCs w:val="28"/>
          <w:lang w:val="uk-UA"/>
        </w:rPr>
        <w:t>.</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bCs/>
          <w:sz w:val="28"/>
          <w:szCs w:val="28"/>
          <w:lang w:val="uk-UA"/>
        </w:rPr>
        <w:t xml:space="preserve">Компоненти моделі </w:t>
      </w:r>
      <w:r w:rsidRPr="00684279">
        <w:rPr>
          <w:rFonts w:ascii="Times New Roman" w:hAnsi="Times New Roman"/>
          <w:i/>
          <w:sz w:val="28"/>
          <w:szCs w:val="28"/>
          <w:lang w:val="en-US"/>
        </w:rPr>
        <w:t>Adv. + Adj</w:t>
      </w:r>
      <w:r w:rsidRPr="00684279">
        <w:rPr>
          <w:rFonts w:ascii="Times New Roman" w:hAnsi="Times New Roman"/>
          <w:i/>
          <w:sz w:val="28"/>
          <w:szCs w:val="28"/>
          <w:lang w:val="uk-UA"/>
        </w:rPr>
        <w:t>.</w:t>
      </w:r>
      <w:r w:rsidR="00207ADF" w:rsidRPr="00684279">
        <w:rPr>
          <w:rFonts w:ascii="Times New Roman" w:hAnsi="Times New Roman"/>
          <w:i/>
          <w:sz w:val="28"/>
          <w:szCs w:val="28"/>
          <w:lang w:val="uk-UA"/>
        </w:rPr>
        <w:t xml:space="preserve"> </w:t>
      </w:r>
      <w:r w:rsidRPr="00684279">
        <w:rPr>
          <w:rFonts w:ascii="Times New Roman" w:hAnsi="Times New Roman"/>
          <w:sz w:val="28"/>
          <w:szCs w:val="28"/>
          <w:lang w:val="uk-UA"/>
        </w:rPr>
        <w:t>репрезентують красу як ознаку, що може мати різний ступінь та спосіб прояву:</w:t>
      </w:r>
      <w:r w:rsidRPr="00684279">
        <w:rPr>
          <w:rFonts w:ascii="Times New Roman" w:hAnsi="Times New Roman"/>
          <w:bCs/>
          <w:sz w:val="28"/>
          <w:szCs w:val="28"/>
          <w:lang w:val="uk-UA"/>
        </w:rPr>
        <w:t xml:space="preserve"> </w:t>
      </w:r>
      <w:r w:rsidRPr="00684279">
        <w:rPr>
          <w:rFonts w:ascii="Times New Roman" w:hAnsi="Times New Roman"/>
          <w:i/>
          <w:sz w:val="28"/>
          <w:szCs w:val="28"/>
          <w:lang w:val="en-US"/>
        </w:rPr>
        <w:t>exceptionally</w:t>
      </w:r>
      <w:r w:rsidRPr="00684279">
        <w:rPr>
          <w:rFonts w:ascii="Times New Roman" w:hAnsi="Times New Roman"/>
          <w:sz w:val="28"/>
          <w:szCs w:val="28"/>
          <w:lang w:val="uk-UA"/>
        </w:rPr>
        <w:t xml:space="preserve"> (1)</w:t>
      </w:r>
      <w:r w:rsidRPr="00684279">
        <w:rPr>
          <w:rFonts w:ascii="Times New Roman" w:hAnsi="Times New Roman"/>
          <w:sz w:val="28"/>
          <w:szCs w:val="28"/>
          <w:lang w:val="en-US"/>
        </w:rPr>
        <w:t xml:space="preserve">, </w:t>
      </w:r>
      <w:r w:rsidRPr="00684279">
        <w:rPr>
          <w:rFonts w:ascii="Times New Roman" w:hAnsi="Times New Roman"/>
          <w:i/>
          <w:sz w:val="28"/>
          <w:szCs w:val="28"/>
          <w:lang w:val="en-US"/>
        </w:rPr>
        <w:t>extraordinarily</w:t>
      </w:r>
      <w:r w:rsidRPr="00684279">
        <w:rPr>
          <w:rFonts w:ascii="Times New Roman" w:hAnsi="Times New Roman"/>
          <w:sz w:val="28"/>
          <w:szCs w:val="28"/>
          <w:lang w:val="uk-UA"/>
        </w:rPr>
        <w:t xml:space="preserve"> (1)</w:t>
      </w:r>
      <w:r w:rsidRPr="00684279">
        <w:rPr>
          <w:rFonts w:ascii="Times New Roman" w:hAnsi="Times New Roman"/>
          <w:sz w:val="28"/>
          <w:szCs w:val="28"/>
          <w:lang w:val="en-US"/>
        </w:rPr>
        <w:t xml:space="preserve">, </w:t>
      </w:r>
      <w:r w:rsidRPr="00684279">
        <w:rPr>
          <w:rFonts w:ascii="Times New Roman" w:hAnsi="Times New Roman"/>
          <w:i/>
          <w:sz w:val="28"/>
          <w:szCs w:val="28"/>
          <w:lang w:val="en-US"/>
        </w:rPr>
        <w:t>extremely</w:t>
      </w:r>
      <w:r w:rsidRPr="00684279">
        <w:rPr>
          <w:rFonts w:ascii="Times New Roman" w:hAnsi="Times New Roman"/>
          <w:sz w:val="28"/>
          <w:szCs w:val="28"/>
          <w:lang w:val="uk-UA"/>
        </w:rPr>
        <w:t xml:space="preserve"> (9)</w:t>
      </w:r>
      <w:r w:rsidRPr="00684279">
        <w:rPr>
          <w:rFonts w:ascii="Times New Roman" w:hAnsi="Times New Roman"/>
          <w:sz w:val="28"/>
          <w:szCs w:val="28"/>
          <w:lang w:val="en-US"/>
        </w:rPr>
        <w:t xml:space="preserve">, </w:t>
      </w:r>
      <w:r w:rsidRPr="00684279">
        <w:rPr>
          <w:rFonts w:ascii="Times New Roman" w:hAnsi="Times New Roman"/>
          <w:i/>
          <w:sz w:val="28"/>
          <w:szCs w:val="28"/>
          <w:lang w:val="en-US"/>
        </w:rPr>
        <w:t>outstandingly</w:t>
      </w:r>
      <w:r w:rsidRPr="00684279">
        <w:rPr>
          <w:rFonts w:ascii="Times New Roman" w:hAnsi="Times New Roman"/>
          <w:sz w:val="28"/>
          <w:szCs w:val="28"/>
          <w:lang w:val="uk-UA"/>
        </w:rPr>
        <w:t xml:space="preserve"> (0)</w:t>
      </w:r>
      <w:r w:rsidRPr="00684279">
        <w:rPr>
          <w:rFonts w:ascii="Times New Roman" w:hAnsi="Times New Roman"/>
          <w:sz w:val="28"/>
          <w:szCs w:val="28"/>
          <w:lang w:val="en-US"/>
        </w:rPr>
        <w:t xml:space="preserve">, </w:t>
      </w:r>
      <w:r w:rsidRPr="00684279">
        <w:rPr>
          <w:rFonts w:ascii="Times New Roman" w:hAnsi="Times New Roman"/>
          <w:i/>
          <w:sz w:val="28"/>
          <w:szCs w:val="28"/>
          <w:lang w:val="en-US"/>
        </w:rPr>
        <w:t>really</w:t>
      </w:r>
      <w:r w:rsidRPr="00684279">
        <w:rPr>
          <w:rFonts w:ascii="Times New Roman" w:hAnsi="Times New Roman"/>
          <w:sz w:val="28"/>
          <w:szCs w:val="28"/>
          <w:lang w:val="uk-UA"/>
        </w:rPr>
        <w:t xml:space="preserve"> (13)</w:t>
      </w:r>
      <w:r w:rsidRPr="00684279">
        <w:rPr>
          <w:rFonts w:ascii="Times New Roman" w:hAnsi="Times New Roman"/>
          <w:sz w:val="28"/>
          <w:szCs w:val="28"/>
          <w:lang w:val="en-US"/>
        </w:rPr>
        <w:t xml:space="preserve">, </w:t>
      </w:r>
      <w:r w:rsidRPr="00684279">
        <w:rPr>
          <w:rFonts w:ascii="Times New Roman" w:hAnsi="Times New Roman"/>
          <w:i/>
          <w:sz w:val="28"/>
          <w:szCs w:val="28"/>
          <w:lang w:val="en-US"/>
        </w:rPr>
        <w:t>remarkably</w:t>
      </w:r>
      <w:r w:rsidRPr="00684279">
        <w:rPr>
          <w:rFonts w:ascii="Times New Roman" w:hAnsi="Times New Roman"/>
          <w:sz w:val="28"/>
          <w:szCs w:val="28"/>
          <w:lang w:val="uk-UA"/>
        </w:rPr>
        <w:t xml:space="preserve"> (6)</w:t>
      </w:r>
      <w:r w:rsidRPr="00684279">
        <w:rPr>
          <w:rFonts w:ascii="Times New Roman" w:hAnsi="Times New Roman"/>
          <w:sz w:val="28"/>
          <w:szCs w:val="28"/>
          <w:lang w:val="en-US"/>
        </w:rPr>
        <w:t xml:space="preserve">, </w:t>
      </w:r>
      <w:r w:rsidRPr="00684279">
        <w:rPr>
          <w:rFonts w:ascii="Times New Roman" w:hAnsi="Times New Roman"/>
          <w:i/>
          <w:sz w:val="28"/>
          <w:szCs w:val="28"/>
          <w:lang w:val="en-US"/>
        </w:rPr>
        <w:t>supremely</w:t>
      </w:r>
      <w:r w:rsidRPr="00684279">
        <w:rPr>
          <w:rFonts w:ascii="Times New Roman" w:hAnsi="Times New Roman"/>
          <w:sz w:val="28"/>
          <w:szCs w:val="28"/>
          <w:lang w:val="uk-UA"/>
        </w:rPr>
        <w:t xml:space="preserve"> (4)</w:t>
      </w:r>
      <w:r w:rsidRPr="00684279">
        <w:rPr>
          <w:rFonts w:ascii="Times New Roman" w:hAnsi="Times New Roman"/>
          <w:sz w:val="28"/>
          <w:szCs w:val="28"/>
          <w:lang w:val="en-US"/>
        </w:rPr>
        <w:t xml:space="preserve">, </w:t>
      </w:r>
      <w:r w:rsidRPr="00684279">
        <w:rPr>
          <w:rFonts w:ascii="Times New Roman" w:hAnsi="Times New Roman"/>
          <w:i/>
          <w:sz w:val="28"/>
          <w:szCs w:val="28"/>
          <w:lang w:val="en-US"/>
        </w:rPr>
        <w:t>truly</w:t>
      </w:r>
      <w:r w:rsidRPr="00684279">
        <w:rPr>
          <w:rFonts w:ascii="Times New Roman" w:hAnsi="Times New Roman"/>
          <w:sz w:val="28"/>
          <w:szCs w:val="28"/>
          <w:lang w:val="uk-UA"/>
        </w:rPr>
        <w:t xml:space="preserve"> (3)</w:t>
      </w:r>
      <w:r w:rsidRPr="00684279">
        <w:rPr>
          <w:rFonts w:ascii="Times New Roman" w:hAnsi="Times New Roman"/>
          <w:sz w:val="28"/>
          <w:szCs w:val="28"/>
          <w:lang w:val="en-US"/>
        </w:rPr>
        <w:t xml:space="preserve">, </w:t>
      </w:r>
      <w:r w:rsidRPr="00684279">
        <w:rPr>
          <w:rFonts w:ascii="Times New Roman" w:hAnsi="Times New Roman"/>
          <w:i/>
          <w:sz w:val="28"/>
          <w:szCs w:val="28"/>
          <w:lang w:val="en-US"/>
        </w:rPr>
        <w:t>very</w:t>
      </w:r>
      <w:r w:rsidRPr="00684279">
        <w:rPr>
          <w:rFonts w:ascii="Times New Roman" w:hAnsi="Times New Roman"/>
          <w:sz w:val="28"/>
          <w:szCs w:val="28"/>
          <w:lang w:val="uk-UA"/>
        </w:rPr>
        <w:t xml:space="preserve"> (176)</w:t>
      </w:r>
      <w:r w:rsidRPr="00684279">
        <w:rPr>
          <w:rFonts w:ascii="Times New Roman" w:hAnsi="Times New Roman"/>
          <w:sz w:val="28"/>
          <w:szCs w:val="28"/>
          <w:lang w:val="en-US"/>
        </w:rPr>
        <w:t xml:space="preserve">, </w:t>
      </w:r>
      <w:r w:rsidRPr="00684279">
        <w:rPr>
          <w:rFonts w:ascii="Times New Roman" w:hAnsi="Times New Roman"/>
          <w:i/>
          <w:sz w:val="28"/>
          <w:szCs w:val="28"/>
          <w:lang w:val="en-US"/>
        </w:rPr>
        <w:t>absolutely</w:t>
      </w:r>
      <w:r w:rsidRPr="00684279">
        <w:rPr>
          <w:rFonts w:ascii="Times New Roman" w:hAnsi="Times New Roman"/>
          <w:sz w:val="28"/>
          <w:szCs w:val="28"/>
          <w:lang w:val="uk-UA"/>
        </w:rPr>
        <w:t xml:space="preserve"> (1)</w:t>
      </w:r>
      <w:r w:rsidRPr="00684279">
        <w:rPr>
          <w:rFonts w:ascii="Times New Roman" w:hAnsi="Times New Roman"/>
          <w:sz w:val="28"/>
          <w:szCs w:val="28"/>
          <w:lang w:val="en-US"/>
        </w:rPr>
        <w:t xml:space="preserve">, </w:t>
      </w:r>
      <w:r w:rsidRPr="00684279">
        <w:rPr>
          <w:rFonts w:ascii="Times New Roman" w:hAnsi="Times New Roman"/>
          <w:i/>
          <w:sz w:val="28"/>
          <w:szCs w:val="28"/>
          <w:lang w:val="en-US"/>
        </w:rPr>
        <w:t>perfectly</w:t>
      </w:r>
      <w:r w:rsidRPr="00684279">
        <w:rPr>
          <w:rFonts w:ascii="Times New Roman" w:hAnsi="Times New Roman"/>
          <w:sz w:val="28"/>
          <w:szCs w:val="28"/>
          <w:lang w:val="uk-UA"/>
        </w:rPr>
        <w:t xml:space="preserve"> (12)</w:t>
      </w:r>
      <w:r w:rsidRPr="00684279">
        <w:rPr>
          <w:rFonts w:ascii="Times New Roman" w:hAnsi="Times New Roman"/>
          <w:sz w:val="28"/>
          <w:szCs w:val="28"/>
          <w:lang w:val="en-US"/>
        </w:rPr>
        <w:t xml:space="preserve">, </w:t>
      </w:r>
      <w:r w:rsidRPr="00684279">
        <w:rPr>
          <w:rFonts w:ascii="Times New Roman" w:hAnsi="Times New Roman"/>
          <w:i/>
          <w:sz w:val="28"/>
          <w:szCs w:val="28"/>
          <w:lang w:val="en-US"/>
        </w:rPr>
        <w:t>quite</w:t>
      </w:r>
      <w:r w:rsidRPr="00684279">
        <w:rPr>
          <w:rFonts w:ascii="Times New Roman" w:hAnsi="Times New Roman"/>
          <w:sz w:val="28"/>
          <w:szCs w:val="28"/>
          <w:lang w:val="uk-UA"/>
        </w:rPr>
        <w:t xml:space="preserve"> (19), </w:t>
      </w:r>
      <w:r w:rsidRPr="00684279">
        <w:rPr>
          <w:rFonts w:ascii="Times New Roman" w:hAnsi="Times New Roman"/>
          <w:i/>
          <w:sz w:val="28"/>
          <w:szCs w:val="28"/>
          <w:lang w:val="en-US"/>
        </w:rPr>
        <w:t>utterly</w:t>
      </w:r>
      <w:r w:rsidRPr="00684279">
        <w:rPr>
          <w:rFonts w:ascii="Times New Roman" w:hAnsi="Times New Roman"/>
          <w:sz w:val="28"/>
          <w:szCs w:val="28"/>
          <w:lang w:val="uk-UA"/>
        </w:rPr>
        <w:t xml:space="preserve"> (0)</w:t>
      </w:r>
      <w:r w:rsidRPr="00684279">
        <w:rPr>
          <w:rFonts w:ascii="Times New Roman" w:hAnsi="Times New Roman"/>
          <w:sz w:val="28"/>
          <w:szCs w:val="28"/>
          <w:lang w:val="en-US"/>
        </w:rPr>
        <w:t xml:space="preserve">, </w:t>
      </w:r>
      <w:r w:rsidRPr="00684279">
        <w:rPr>
          <w:rFonts w:ascii="Times New Roman" w:hAnsi="Times New Roman"/>
          <w:i/>
          <w:sz w:val="28"/>
          <w:szCs w:val="28"/>
          <w:lang w:val="en-US"/>
        </w:rPr>
        <w:t>just</w:t>
      </w:r>
      <w:r w:rsidRPr="00684279">
        <w:rPr>
          <w:rFonts w:ascii="Times New Roman" w:hAnsi="Times New Roman"/>
          <w:sz w:val="28"/>
          <w:szCs w:val="28"/>
          <w:lang w:val="uk-UA"/>
        </w:rPr>
        <w:t xml:space="preserve"> (3)</w:t>
      </w:r>
      <w:r w:rsidRPr="00684279">
        <w:rPr>
          <w:rFonts w:ascii="Times New Roman" w:hAnsi="Times New Roman"/>
          <w:sz w:val="28"/>
          <w:szCs w:val="28"/>
          <w:lang w:val="en-US"/>
        </w:rPr>
        <w:t xml:space="preserve">, </w:t>
      </w:r>
      <w:r w:rsidRPr="00684279">
        <w:rPr>
          <w:rFonts w:ascii="Times New Roman" w:hAnsi="Times New Roman"/>
          <w:i/>
          <w:sz w:val="28"/>
          <w:szCs w:val="28"/>
          <w:lang w:val="en-US"/>
        </w:rPr>
        <w:t>simply</w:t>
      </w:r>
      <w:r w:rsidRPr="00684279">
        <w:rPr>
          <w:rFonts w:ascii="Times New Roman" w:hAnsi="Times New Roman"/>
          <w:sz w:val="28"/>
          <w:szCs w:val="28"/>
          <w:lang w:val="uk-UA"/>
        </w:rPr>
        <w:t xml:space="preserve"> (2)</w:t>
      </w:r>
      <w:r w:rsidRPr="00684279">
        <w:rPr>
          <w:rFonts w:ascii="Times New Roman" w:hAnsi="Times New Roman"/>
          <w:sz w:val="28"/>
          <w:szCs w:val="28"/>
          <w:lang w:val="en-US"/>
        </w:rPr>
        <w:t xml:space="preserve">, </w:t>
      </w:r>
      <w:r w:rsidRPr="00684279">
        <w:rPr>
          <w:rFonts w:ascii="Times New Roman" w:hAnsi="Times New Roman"/>
          <w:i/>
          <w:sz w:val="28"/>
          <w:szCs w:val="28"/>
          <w:lang w:val="en-US"/>
        </w:rPr>
        <w:t>rather</w:t>
      </w:r>
      <w:r w:rsidRPr="00684279">
        <w:rPr>
          <w:rFonts w:ascii="Times New Roman" w:hAnsi="Times New Roman"/>
          <w:sz w:val="28"/>
          <w:szCs w:val="28"/>
          <w:lang w:val="uk-UA"/>
        </w:rPr>
        <w:t xml:space="preserve"> (4)</w:t>
      </w:r>
      <w:r w:rsidRPr="00684279">
        <w:rPr>
          <w:rFonts w:ascii="Times New Roman" w:hAnsi="Times New Roman"/>
          <w:sz w:val="28"/>
          <w:szCs w:val="28"/>
          <w:lang w:val="en-US"/>
        </w:rPr>
        <w:t xml:space="preserve">, </w:t>
      </w:r>
      <w:r w:rsidRPr="00684279">
        <w:rPr>
          <w:rFonts w:ascii="Times New Roman" w:hAnsi="Times New Roman"/>
          <w:i/>
          <w:sz w:val="28"/>
          <w:szCs w:val="28"/>
          <w:lang w:val="en-US"/>
        </w:rPr>
        <w:t>astonishingly</w:t>
      </w:r>
      <w:r w:rsidRPr="00684279">
        <w:rPr>
          <w:rFonts w:ascii="Times New Roman" w:hAnsi="Times New Roman"/>
          <w:sz w:val="28"/>
          <w:szCs w:val="28"/>
          <w:lang w:val="uk-UA"/>
        </w:rPr>
        <w:t xml:space="preserve"> (0)</w:t>
      </w:r>
      <w:r w:rsidRPr="00684279">
        <w:rPr>
          <w:rFonts w:ascii="Times New Roman" w:hAnsi="Times New Roman"/>
          <w:sz w:val="28"/>
          <w:szCs w:val="28"/>
          <w:lang w:val="en-US"/>
        </w:rPr>
        <w:t xml:space="preserve">, </w:t>
      </w:r>
      <w:r w:rsidRPr="00684279">
        <w:rPr>
          <w:rFonts w:ascii="Times New Roman" w:hAnsi="Times New Roman"/>
          <w:i/>
          <w:sz w:val="28"/>
          <w:szCs w:val="28"/>
          <w:lang w:val="en-US"/>
        </w:rPr>
        <w:t>breathtakingly</w:t>
      </w:r>
      <w:r w:rsidRPr="00684279">
        <w:rPr>
          <w:rFonts w:ascii="Times New Roman" w:hAnsi="Times New Roman"/>
          <w:sz w:val="28"/>
          <w:szCs w:val="28"/>
          <w:lang w:val="uk-UA"/>
        </w:rPr>
        <w:t xml:space="preserve"> (0)</w:t>
      </w:r>
      <w:r w:rsidRPr="00684279">
        <w:rPr>
          <w:rFonts w:ascii="Times New Roman" w:hAnsi="Times New Roman"/>
          <w:sz w:val="28"/>
          <w:szCs w:val="28"/>
          <w:lang w:val="en-US"/>
        </w:rPr>
        <w:t xml:space="preserve">, </w:t>
      </w:r>
      <w:r w:rsidRPr="00684279">
        <w:rPr>
          <w:rFonts w:ascii="Times New Roman" w:hAnsi="Times New Roman"/>
          <w:i/>
          <w:sz w:val="28"/>
          <w:szCs w:val="28"/>
          <w:lang w:val="en-US"/>
        </w:rPr>
        <w:t>dazzlingly</w:t>
      </w:r>
      <w:r w:rsidRPr="00684279">
        <w:rPr>
          <w:rFonts w:ascii="Times New Roman" w:hAnsi="Times New Roman"/>
          <w:sz w:val="28"/>
          <w:szCs w:val="28"/>
          <w:lang w:val="uk-UA"/>
        </w:rPr>
        <w:t xml:space="preserve"> (12)</w:t>
      </w:r>
      <w:r w:rsidRPr="00684279">
        <w:rPr>
          <w:rFonts w:ascii="Times New Roman" w:hAnsi="Times New Roman"/>
          <w:sz w:val="28"/>
          <w:szCs w:val="28"/>
          <w:lang w:val="en-US"/>
        </w:rPr>
        <w:t xml:space="preserve">, </w:t>
      </w:r>
      <w:r w:rsidRPr="00684279">
        <w:rPr>
          <w:rFonts w:ascii="Times New Roman" w:hAnsi="Times New Roman"/>
          <w:i/>
          <w:sz w:val="28"/>
          <w:szCs w:val="28"/>
          <w:lang w:val="en-US"/>
        </w:rPr>
        <w:t>incredibly</w:t>
      </w:r>
      <w:r w:rsidRPr="00684279">
        <w:rPr>
          <w:rFonts w:ascii="Times New Roman" w:hAnsi="Times New Roman"/>
          <w:i/>
          <w:sz w:val="28"/>
          <w:szCs w:val="28"/>
          <w:lang w:val="uk-UA"/>
        </w:rPr>
        <w:t xml:space="preserve"> </w:t>
      </w:r>
      <w:r w:rsidRPr="00684279">
        <w:rPr>
          <w:rFonts w:ascii="Times New Roman" w:hAnsi="Times New Roman"/>
          <w:sz w:val="28"/>
          <w:szCs w:val="28"/>
          <w:lang w:val="uk-UA"/>
        </w:rPr>
        <w:t>(3)</w:t>
      </w:r>
      <w:r w:rsidRPr="00684279">
        <w:rPr>
          <w:rFonts w:ascii="Times New Roman" w:hAnsi="Times New Roman"/>
          <w:sz w:val="28"/>
          <w:szCs w:val="28"/>
          <w:lang w:val="en-US"/>
        </w:rPr>
        <w:t xml:space="preserve">, </w:t>
      </w:r>
      <w:r w:rsidRPr="00684279">
        <w:rPr>
          <w:rFonts w:ascii="Times New Roman" w:hAnsi="Times New Roman"/>
          <w:i/>
          <w:sz w:val="28"/>
          <w:szCs w:val="28"/>
          <w:lang w:val="en-US"/>
        </w:rPr>
        <w:t>staggeringly</w:t>
      </w:r>
      <w:r w:rsidRPr="00684279">
        <w:rPr>
          <w:rFonts w:ascii="Times New Roman" w:hAnsi="Times New Roman"/>
          <w:sz w:val="28"/>
          <w:szCs w:val="28"/>
          <w:lang w:val="uk-UA"/>
        </w:rPr>
        <w:t xml:space="preserve"> (0)</w:t>
      </w:r>
      <w:r w:rsidRPr="00684279">
        <w:rPr>
          <w:rFonts w:ascii="Times New Roman" w:hAnsi="Times New Roman"/>
          <w:sz w:val="28"/>
          <w:szCs w:val="28"/>
          <w:lang w:val="en-US"/>
        </w:rPr>
        <w:t xml:space="preserve">, </w:t>
      </w:r>
      <w:r w:rsidRPr="00684279">
        <w:rPr>
          <w:rFonts w:ascii="Times New Roman" w:hAnsi="Times New Roman"/>
          <w:i/>
          <w:sz w:val="28"/>
          <w:szCs w:val="28"/>
          <w:lang w:val="en-US"/>
        </w:rPr>
        <w:t>startlingly</w:t>
      </w:r>
      <w:r w:rsidRPr="00684279">
        <w:rPr>
          <w:rFonts w:ascii="Times New Roman" w:hAnsi="Times New Roman"/>
          <w:sz w:val="28"/>
          <w:szCs w:val="28"/>
          <w:lang w:val="uk-UA"/>
        </w:rPr>
        <w:t xml:space="preserve"> (2)</w:t>
      </w:r>
      <w:r w:rsidRPr="00684279">
        <w:rPr>
          <w:rFonts w:ascii="Times New Roman" w:hAnsi="Times New Roman"/>
          <w:sz w:val="28"/>
          <w:szCs w:val="28"/>
          <w:lang w:val="en-US"/>
        </w:rPr>
        <w:t xml:space="preserve">, </w:t>
      </w:r>
      <w:r w:rsidRPr="00684279">
        <w:rPr>
          <w:rFonts w:ascii="Times New Roman" w:hAnsi="Times New Roman"/>
          <w:i/>
          <w:sz w:val="28"/>
          <w:szCs w:val="28"/>
          <w:lang w:val="en-US"/>
        </w:rPr>
        <w:t>strikingly</w:t>
      </w:r>
      <w:r w:rsidRPr="00684279">
        <w:rPr>
          <w:rFonts w:ascii="Times New Roman" w:hAnsi="Times New Roman"/>
          <w:i/>
          <w:sz w:val="28"/>
          <w:szCs w:val="28"/>
          <w:lang w:val="uk-UA"/>
        </w:rPr>
        <w:t xml:space="preserve"> </w:t>
      </w:r>
      <w:r w:rsidRPr="00684279">
        <w:rPr>
          <w:rFonts w:ascii="Times New Roman" w:hAnsi="Times New Roman"/>
          <w:sz w:val="28"/>
          <w:szCs w:val="28"/>
          <w:lang w:val="uk-UA"/>
        </w:rPr>
        <w:t>(0)</w:t>
      </w:r>
      <w:r w:rsidRPr="00684279">
        <w:rPr>
          <w:rFonts w:ascii="Times New Roman" w:hAnsi="Times New Roman"/>
          <w:sz w:val="28"/>
          <w:szCs w:val="28"/>
          <w:lang w:val="en-US"/>
        </w:rPr>
        <w:t xml:space="preserve">, </w:t>
      </w:r>
      <w:r w:rsidRPr="00684279">
        <w:rPr>
          <w:rFonts w:ascii="Times New Roman" w:hAnsi="Times New Roman"/>
          <w:i/>
          <w:sz w:val="28"/>
          <w:szCs w:val="28"/>
          <w:lang w:val="en-US"/>
        </w:rPr>
        <w:t>stunningly</w:t>
      </w:r>
      <w:r w:rsidRPr="00684279">
        <w:rPr>
          <w:rFonts w:ascii="Times New Roman" w:hAnsi="Times New Roman"/>
          <w:i/>
          <w:sz w:val="28"/>
          <w:szCs w:val="28"/>
          <w:lang w:val="uk-UA"/>
        </w:rPr>
        <w:t xml:space="preserve"> </w:t>
      </w:r>
      <w:r w:rsidRPr="00684279">
        <w:rPr>
          <w:rFonts w:ascii="Times New Roman" w:hAnsi="Times New Roman"/>
          <w:sz w:val="28"/>
          <w:szCs w:val="28"/>
          <w:lang w:val="uk-UA"/>
        </w:rPr>
        <w:t>(0)</w:t>
      </w:r>
      <w:r w:rsidRPr="00684279">
        <w:rPr>
          <w:rFonts w:ascii="Times New Roman" w:hAnsi="Times New Roman"/>
          <w:sz w:val="28"/>
          <w:szCs w:val="28"/>
          <w:lang w:val="en-US"/>
        </w:rPr>
        <w:t xml:space="preserve">, </w:t>
      </w:r>
      <w:r w:rsidRPr="00684279">
        <w:rPr>
          <w:rFonts w:ascii="Times New Roman" w:hAnsi="Times New Roman"/>
          <w:i/>
          <w:sz w:val="28"/>
          <w:szCs w:val="28"/>
          <w:lang w:val="en-US"/>
        </w:rPr>
        <w:t>unbelievably</w:t>
      </w:r>
      <w:r w:rsidRPr="00684279">
        <w:rPr>
          <w:rFonts w:ascii="Times New Roman" w:hAnsi="Times New Roman"/>
          <w:sz w:val="28"/>
          <w:szCs w:val="28"/>
          <w:lang w:val="uk-UA"/>
        </w:rPr>
        <w:t xml:space="preserve"> (0)</w:t>
      </w:r>
      <w:r w:rsidRPr="00684279">
        <w:rPr>
          <w:rFonts w:ascii="Times New Roman" w:hAnsi="Times New Roman"/>
          <w:sz w:val="28"/>
          <w:szCs w:val="28"/>
          <w:lang w:val="en-US"/>
        </w:rPr>
        <w:t xml:space="preserve">, </w:t>
      </w:r>
      <w:r w:rsidRPr="00684279">
        <w:rPr>
          <w:rFonts w:ascii="Times New Roman" w:hAnsi="Times New Roman"/>
          <w:i/>
          <w:sz w:val="28"/>
          <w:szCs w:val="28"/>
          <w:lang w:val="en-US"/>
        </w:rPr>
        <w:t>wonderfully</w:t>
      </w:r>
      <w:r w:rsidRPr="00684279">
        <w:rPr>
          <w:rFonts w:ascii="Times New Roman" w:hAnsi="Times New Roman"/>
          <w:sz w:val="28"/>
          <w:szCs w:val="28"/>
          <w:lang w:val="uk-UA"/>
        </w:rPr>
        <w:t xml:space="preserve"> (0)</w:t>
      </w:r>
      <w:r w:rsidRPr="00684279">
        <w:rPr>
          <w:rFonts w:ascii="Times New Roman" w:hAnsi="Times New Roman"/>
          <w:sz w:val="28"/>
          <w:szCs w:val="28"/>
          <w:lang w:val="en-US"/>
        </w:rPr>
        <w:t xml:space="preserve">, </w:t>
      </w:r>
      <w:r w:rsidRPr="00684279">
        <w:rPr>
          <w:rFonts w:ascii="Times New Roman" w:hAnsi="Times New Roman"/>
          <w:i/>
          <w:sz w:val="28"/>
          <w:szCs w:val="28"/>
          <w:lang w:val="en-US"/>
        </w:rPr>
        <w:t>uniquely</w:t>
      </w:r>
      <w:r w:rsidRPr="00684279">
        <w:rPr>
          <w:rFonts w:ascii="Times New Roman" w:hAnsi="Times New Roman"/>
          <w:sz w:val="28"/>
          <w:szCs w:val="28"/>
          <w:lang w:val="uk-UA"/>
        </w:rPr>
        <w:t xml:space="preserve"> (0)</w:t>
      </w:r>
      <w:r w:rsidRPr="00684279">
        <w:rPr>
          <w:rFonts w:ascii="Times New Roman" w:hAnsi="Times New Roman"/>
          <w:sz w:val="28"/>
          <w:szCs w:val="28"/>
          <w:lang w:val="en-US"/>
        </w:rPr>
        <w:t xml:space="preserve">, </w:t>
      </w:r>
      <w:r w:rsidRPr="00684279">
        <w:rPr>
          <w:rFonts w:ascii="Times New Roman" w:hAnsi="Times New Roman"/>
          <w:i/>
          <w:sz w:val="28"/>
          <w:szCs w:val="28"/>
          <w:lang w:val="en-US"/>
        </w:rPr>
        <w:t>exquisitely</w:t>
      </w:r>
      <w:r w:rsidRPr="00684279">
        <w:rPr>
          <w:rFonts w:ascii="Times New Roman" w:hAnsi="Times New Roman"/>
          <w:sz w:val="28"/>
          <w:szCs w:val="28"/>
          <w:lang w:val="uk-UA"/>
        </w:rPr>
        <w:t xml:space="preserve"> (16)</w:t>
      </w:r>
      <w:r w:rsidRPr="00684279">
        <w:rPr>
          <w:rFonts w:ascii="Times New Roman" w:hAnsi="Times New Roman"/>
          <w:sz w:val="28"/>
          <w:szCs w:val="28"/>
          <w:lang w:val="en-US"/>
        </w:rPr>
        <w:t xml:space="preserve">, </w:t>
      </w:r>
      <w:r w:rsidRPr="00684279">
        <w:rPr>
          <w:rFonts w:ascii="Times New Roman" w:hAnsi="Times New Roman"/>
          <w:i/>
          <w:sz w:val="28"/>
          <w:szCs w:val="28"/>
          <w:lang w:val="en-US"/>
        </w:rPr>
        <w:t>serenely</w:t>
      </w:r>
      <w:r w:rsidRPr="00684279">
        <w:rPr>
          <w:rFonts w:ascii="Times New Roman" w:hAnsi="Times New Roman"/>
          <w:sz w:val="28"/>
          <w:szCs w:val="28"/>
          <w:lang w:val="uk-UA"/>
        </w:rPr>
        <w:t xml:space="preserve"> (1)</w:t>
      </w:r>
      <w:r w:rsidRPr="00684279">
        <w:rPr>
          <w:rFonts w:ascii="Times New Roman" w:hAnsi="Times New Roman"/>
          <w:sz w:val="28"/>
          <w:szCs w:val="28"/>
          <w:lang w:val="en-US"/>
        </w:rPr>
        <w:t xml:space="preserve">, </w:t>
      </w:r>
      <w:r w:rsidRPr="00684279">
        <w:rPr>
          <w:rFonts w:ascii="Times New Roman" w:hAnsi="Times New Roman"/>
          <w:i/>
          <w:sz w:val="28"/>
          <w:szCs w:val="28"/>
          <w:lang w:val="en-US"/>
        </w:rPr>
        <w:t>classically</w:t>
      </w:r>
      <w:r w:rsidRPr="00684279">
        <w:rPr>
          <w:rFonts w:ascii="Times New Roman" w:hAnsi="Times New Roman"/>
          <w:sz w:val="28"/>
          <w:szCs w:val="28"/>
          <w:lang w:val="uk-UA"/>
        </w:rPr>
        <w:t xml:space="preserve"> (1)</w:t>
      </w:r>
      <w:r w:rsidRPr="00684279">
        <w:rPr>
          <w:rFonts w:ascii="Times New Roman" w:hAnsi="Times New Roman"/>
          <w:sz w:val="28"/>
          <w:szCs w:val="28"/>
          <w:lang w:val="en-US"/>
        </w:rPr>
        <w:t xml:space="preserve">, </w:t>
      </w:r>
      <w:r w:rsidRPr="00684279">
        <w:rPr>
          <w:rFonts w:ascii="Times New Roman" w:hAnsi="Times New Roman"/>
          <w:i/>
          <w:sz w:val="28"/>
          <w:szCs w:val="28"/>
          <w:lang w:val="en-US"/>
        </w:rPr>
        <w:t>coldly</w:t>
      </w:r>
      <w:r w:rsidRPr="00684279">
        <w:rPr>
          <w:rFonts w:ascii="Times New Roman" w:hAnsi="Times New Roman"/>
          <w:sz w:val="28"/>
          <w:szCs w:val="28"/>
          <w:lang w:val="uk-UA"/>
        </w:rPr>
        <w:t xml:space="preserve"> (0)</w:t>
      </w:r>
      <w:r w:rsidRPr="00684279">
        <w:rPr>
          <w:rFonts w:ascii="Times New Roman" w:hAnsi="Times New Roman"/>
          <w:sz w:val="28"/>
          <w:szCs w:val="28"/>
          <w:lang w:val="en-US"/>
        </w:rPr>
        <w:t xml:space="preserve">, </w:t>
      </w:r>
      <w:r w:rsidRPr="00684279">
        <w:rPr>
          <w:rFonts w:ascii="Times New Roman" w:hAnsi="Times New Roman"/>
          <w:i/>
          <w:sz w:val="28"/>
          <w:szCs w:val="28"/>
          <w:lang w:val="en-US"/>
        </w:rPr>
        <w:t>achingly</w:t>
      </w:r>
      <w:r w:rsidRPr="00684279">
        <w:rPr>
          <w:rFonts w:ascii="Times New Roman" w:hAnsi="Times New Roman"/>
          <w:i/>
          <w:sz w:val="28"/>
          <w:szCs w:val="28"/>
          <w:lang w:val="uk-UA"/>
        </w:rPr>
        <w:t xml:space="preserve"> </w:t>
      </w:r>
      <w:r w:rsidRPr="00684279">
        <w:rPr>
          <w:rFonts w:ascii="Times New Roman" w:hAnsi="Times New Roman"/>
          <w:sz w:val="28"/>
          <w:szCs w:val="28"/>
          <w:lang w:val="uk-UA"/>
        </w:rPr>
        <w:t>(0)</w:t>
      </w:r>
      <w:r w:rsidRPr="00684279">
        <w:rPr>
          <w:rFonts w:ascii="Times New Roman" w:hAnsi="Times New Roman"/>
          <w:sz w:val="28"/>
          <w:szCs w:val="28"/>
          <w:lang w:val="en-US"/>
        </w:rPr>
        <w:t xml:space="preserve">, </w:t>
      </w:r>
      <w:r w:rsidRPr="00684279">
        <w:rPr>
          <w:rFonts w:ascii="Times New Roman" w:hAnsi="Times New Roman"/>
          <w:i/>
          <w:sz w:val="28"/>
          <w:szCs w:val="28"/>
          <w:lang w:val="en-US"/>
        </w:rPr>
        <w:t>eerily</w:t>
      </w:r>
      <w:r w:rsidRPr="00684279">
        <w:rPr>
          <w:rFonts w:ascii="Times New Roman" w:hAnsi="Times New Roman"/>
          <w:sz w:val="28"/>
          <w:szCs w:val="28"/>
          <w:lang w:val="uk-UA"/>
        </w:rPr>
        <w:t xml:space="preserve"> (0)</w:t>
      </w:r>
      <w:r w:rsidRPr="00684279">
        <w:rPr>
          <w:rFonts w:ascii="Times New Roman" w:hAnsi="Times New Roman"/>
          <w:sz w:val="28"/>
          <w:szCs w:val="28"/>
          <w:lang w:val="en-US"/>
        </w:rPr>
        <w:t xml:space="preserve">, </w:t>
      </w:r>
      <w:r w:rsidRPr="00684279">
        <w:rPr>
          <w:rFonts w:ascii="Times New Roman" w:hAnsi="Times New Roman"/>
          <w:i/>
          <w:sz w:val="28"/>
          <w:szCs w:val="28"/>
          <w:lang w:val="en-US"/>
        </w:rPr>
        <w:t>hauntingly</w:t>
      </w:r>
      <w:r w:rsidRPr="00684279">
        <w:rPr>
          <w:rFonts w:ascii="Times New Roman" w:hAnsi="Times New Roman"/>
          <w:sz w:val="28"/>
          <w:szCs w:val="28"/>
          <w:lang w:val="uk-UA"/>
        </w:rPr>
        <w:t xml:space="preserve"> (0)</w:t>
      </w:r>
      <w:r w:rsidRPr="00684279">
        <w:rPr>
          <w:rFonts w:ascii="Times New Roman" w:hAnsi="Times New Roman"/>
          <w:sz w:val="28"/>
          <w:szCs w:val="28"/>
          <w:lang w:val="en-US"/>
        </w:rPr>
        <w:t xml:space="preserve">, </w:t>
      </w:r>
      <w:r w:rsidRPr="00684279">
        <w:rPr>
          <w:rFonts w:ascii="Times New Roman" w:hAnsi="Times New Roman"/>
          <w:i/>
          <w:sz w:val="28"/>
          <w:szCs w:val="28"/>
          <w:lang w:val="en-US"/>
        </w:rPr>
        <w:t>painfully</w:t>
      </w:r>
      <w:r w:rsidRPr="00684279">
        <w:rPr>
          <w:rFonts w:ascii="Times New Roman" w:hAnsi="Times New Roman"/>
          <w:i/>
          <w:sz w:val="28"/>
          <w:szCs w:val="28"/>
          <w:lang w:val="uk-UA"/>
        </w:rPr>
        <w:t xml:space="preserve"> </w:t>
      </w:r>
      <w:r w:rsidRPr="00684279">
        <w:rPr>
          <w:rFonts w:ascii="Times New Roman" w:hAnsi="Times New Roman"/>
          <w:sz w:val="28"/>
          <w:szCs w:val="28"/>
          <w:lang w:val="uk-UA"/>
        </w:rPr>
        <w:t>(0). Ступінь краси може варіюватись від незначного (</w:t>
      </w:r>
      <w:r w:rsidRPr="00684279">
        <w:rPr>
          <w:rFonts w:ascii="Times New Roman" w:hAnsi="Times New Roman"/>
          <w:i/>
          <w:sz w:val="28"/>
          <w:szCs w:val="28"/>
          <w:lang w:val="en-US"/>
        </w:rPr>
        <w:t>Your features, in such passions, are not distorted; they are fixed, but quite beautiful: you scarcely look angry, only resolute, and in a certain haste; yet one feels that, at such times, an obstacle cast across your path would be split as with lightning</w:t>
      </w:r>
      <w:r w:rsidRPr="00684279">
        <w:rPr>
          <w:rFonts w:ascii="Times New Roman" w:hAnsi="Times New Roman"/>
          <w:sz w:val="28"/>
          <w:szCs w:val="28"/>
          <w:lang w:val="uk-UA"/>
        </w:rPr>
        <w:t xml:space="preserve"> /</w:t>
      </w:r>
      <w:r w:rsidRPr="00684279">
        <w:rPr>
          <w:rFonts w:ascii="Times New Roman" w:hAnsi="Times New Roman"/>
          <w:sz w:val="28"/>
          <w:szCs w:val="28"/>
          <w:lang w:val="en-US"/>
        </w:rPr>
        <w:t>Charlotte Bronte</w:t>
      </w:r>
      <w:r w:rsidRPr="00684279">
        <w:rPr>
          <w:rFonts w:ascii="Times New Roman" w:hAnsi="Times New Roman"/>
          <w:sz w:val="28"/>
          <w:szCs w:val="28"/>
          <w:lang w:val="uk-UA"/>
        </w:rPr>
        <w:t>/)</w:t>
      </w:r>
      <w:r w:rsidRPr="00684279">
        <w:rPr>
          <w:rFonts w:ascii="Times New Roman" w:hAnsi="Times New Roman"/>
          <w:sz w:val="28"/>
          <w:szCs w:val="28"/>
          <w:lang w:val="en-US"/>
        </w:rPr>
        <w:t xml:space="preserve"> </w:t>
      </w:r>
      <w:r w:rsidRPr="00684279">
        <w:rPr>
          <w:rFonts w:ascii="Times New Roman" w:hAnsi="Times New Roman"/>
          <w:sz w:val="28"/>
          <w:szCs w:val="28"/>
          <w:lang w:val="uk-UA"/>
        </w:rPr>
        <w:t>до найвищого</w:t>
      </w:r>
      <w:r w:rsidRPr="00684279">
        <w:rPr>
          <w:rFonts w:ascii="Times New Roman" w:hAnsi="Times New Roman"/>
          <w:bCs/>
          <w:sz w:val="28"/>
          <w:szCs w:val="28"/>
          <w:lang w:val="uk-UA"/>
        </w:rPr>
        <w:t xml:space="preserve"> (</w:t>
      </w:r>
      <w:r w:rsidRPr="00684279">
        <w:rPr>
          <w:rFonts w:ascii="Times New Roman" w:hAnsi="Times New Roman"/>
          <w:i/>
          <w:sz w:val="28"/>
          <w:szCs w:val="28"/>
          <w:lang w:val="uk-UA"/>
        </w:rPr>
        <w:t>The old man darted at him a sudden look, which even called my attention from Ada, who, startled and blushing, was so remarkably beautiful that she seemed to fix the wandering attention of the little old lady herself</w:t>
      </w:r>
      <w:r w:rsidRPr="00684279">
        <w:rPr>
          <w:rFonts w:ascii="Times New Roman" w:hAnsi="Times New Roman"/>
          <w:sz w:val="28"/>
          <w:szCs w:val="28"/>
          <w:lang w:val="uk-UA"/>
        </w:rPr>
        <w:t xml:space="preserve"> /</w:t>
      </w:r>
      <w:r w:rsidRPr="00684279">
        <w:rPr>
          <w:rFonts w:ascii="Times New Roman" w:hAnsi="Times New Roman"/>
          <w:sz w:val="28"/>
          <w:szCs w:val="28"/>
          <w:lang w:val="en-US"/>
        </w:rPr>
        <w:t xml:space="preserve">Charles </w:t>
      </w:r>
      <w:r w:rsidRPr="00684279">
        <w:rPr>
          <w:rFonts w:ascii="Times New Roman" w:hAnsi="Times New Roman"/>
          <w:sz w:val="28"/>
          <w:szCs w:val="28"/>
          <w:lang w:val="uk-UA"/>
        </w:rPr>
        <w:t>Dickens/</w:t>
      </w:r>
      <w:r w:rsidRPr="00684279">
        <w:rPr>
          <w:rFonts w:ascii="Times New Roman" w:hAnsi="Times New Roman"/>
          <w:sz w:val="28"/>
          <w:szCs w:val="28"/>
          <w:lang w:val="en-US"/>
        </w:rPr>
        <w:t>).</w:t>
      </w:r>
      <w:r w:rsidRPr="00684279">
        <w:rPr>
          <w:rFonts w:ascii="Times New Roman" w:hAnsi="Times New Roman"/>
          <w:sz w:val="28"/>
          <w:szCs w:val="28"/>
          <w:lang w:val="uk-UA"/>
        </w:rPr>
        <w:t xml:space="preserve"> Спосіб прояву краси передають такі елементи</w:t>
      </w:r>
      <w:r w:rsidR="003A0EDA" w:rsidRPr="00684279">
        <w:rPr>
          <w:rFonts w:ascii="Times New Roman" w:hAnsi="Times New Roman"/>
          <w:sz w:val="28"/>
          <w:szCs w:val="28"/>
          <w:lang w:val="uk-UA"/>
        </w:rPr>
        <w:t>,</w:t>
      </w:r>
      <w:r w:rsidRPr="00684279">
        <w:rPr>
          <w:rFonts w:ascii="Times New Roman" w:hAnsi="Times New Roman"/>
          <w:sz w:val="28"/>
          <w:szCs w:val="28"/>
          <w:lang w:val="uk-UA"/>
        </w:rPr>
        <w:t xml:space="preserve"> як</w:t>
      </w:r>
      <w:r w:rsidR="003A0EDA"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i/>
          <w:sz w:val="28"/>
          <w:szCs w:val="28"/>
          <w:lang w:val="en-US"/>
        </w:rPr>
        <w:t>exceptionally</w:t>
      </w:r>
      <w:r w:rsidRPr="00684279">
        <w:rPr>
          <w:rFonts w:ascii="Times New Roman" w:hAnsi="Times New Roman"/>
          <w:sz w:val="28"/>
          <w:szCs w:val="28"/>
          <w:lang w:val="uk-UA"/>
        </w:rPr>
        <w:t xml:space="preserve">, </w:t>
      </w:r>
      <w:r w:rsidRPr="00684279">
        <w:rPr>
          <w:rFonts w:ascii="Times New Roman" w:hAnsi="Times New Roman"/>
          <w:i/>
          <w:sz w:val="28"/>
          <w:szCs w:val="28"/>
          <w:lang w:val="en-US"/>
        </w:rPr>
        <w:t>extremely</w:t>
      </w:r>
      <w:r w:rsidRPr="00684279">
        <w:rPr>
          <w:rFonts w:ascii="Times New Roman" w:hAnsi="Times New Roman"/>
          <w:sz w:val="28"/>
          <w:szCs w:val="28"/>
          <w:lang w:val="uk-UA"/>
        </w:rPr>
        <w:t xml:space="preserve">, </w:t>
      </w:r>
      <w:r w:rsidRPr="00684279">
        <w:rPr>
          <w:rFonts w:ascii="Times New Roman" w:hAnsi="Times New Roman"/>
          <w:i/>
          <w:sz w:val="28"/>
          <w:szCs w:val="28"/>
          <w:lang w:val="en-US"/>
        </w:rPr>
        <w:t>utterly</w:t>
      </w:r>
      <w:r w:rsidRPr="00684279">
        <w:rPr>
          <w:rFonts w:ascii="Times New Roman" w:hAnsi="Times New Roman"/>
          <w:sz w:val="28"/>
          <w:szCs w:val="28"/>
          <w:lang w:val="en-US"/>
        </w:rPr>
        <w:t>,</w:t>
      </w:r>
      <w:r w:rsidRPr="00684279">
        <w:rPr>
          <w:rFonts w:ascii="Times New Roman" w:hAnsi="Times New Roman"/>
          <w:sz w:val="28"/>
          <w:szCs w:val="28"/>
          <w:lang w:val="uk-UA"/>
        </w:rPr>
        <w:t xml:space="preserve"> </w:t>
      </w:r>
      <w:r w:rsidRPr="00684279">
        <w:rPr>
          <w:rFonts w:ascii="Times New Roman" w:hAnsi="Times New Roman"/>
          <w:i/>
          <w:sz w:val="28"/>
          <w:szCs w:val="28"/>
          <w:lang w:val="en-US"/>
        </w:rPr>
        <w:t>breathtakingly</w:t>
      </w:r>
      <w:r w:rsidRPr="00684279">
        <w:rPr>
          <w:rFonts w:ascii="Times New Roman" w:hAnsi="Times New Roman"/>
          <w:sz w:val="28"/>
          <w:szCs w:val="28"/>
          <w:lang w:val="en-US"/>
        </w:rPr>
        <w:t xml:space="preserve">, </w:t>
      </w:r>
      <w:r w:rsidRPr="00684279">
        <w:rPr>
          <w:rFonts w:ascii="Times New Roman" w:hAnsi="Times New Roman"/>
          <w:i/>
          <w:sz w:val="28"/>
          <w:szCs w:val="28"/>
          <w:lang w:val="en-US"/>
        </w:rPr>
        <w:t>startlingly</w:t>
      </w:r>
      <w:r w:rsidRPr="00684279">
        <w:rPr>
          <w:rFonts w:ascii="Times New Roman" w:hAnsi="Times New Roman"/>
          <w:sz w:val="28"/>
          <w:szCs w:val="28"/>
          <w:lang w:val="en-US"/>
        </w:rPr>
        <w:t xml:space="preserve">, </w:t>
      </w:r>
      <w:r w:rsidRPr="00684279">
        <w:rPr>
          <w:rFonts w:ascii="Times New Roman" w:hAnsi="Times New Roman"/>
          <w:i/>
          <w:sz w:val="28"/>
          <w:szCs w:val="28"/>
          <w:lang w:val="en-US"/>
        </w:rPr>
        <w:t>strikingly</w:t>
      </w:r>
      <w:r w:rsidRPr="00684279">
        <w:rPr>
          <w:rFonts w:ascii="Times New Roman" w:hAnsi="Times New Roman"/>
          <w:sz w:val="28"/>
          <w:szCs w:val="28"/>
          <w:lang w:val="en-US"/>
        </w:rPr>
        <w:t xml:space="preserve">, </w:t>
      </w:r>
      <w:r w:rsidRPr="00684279">
        <w:rPr>
          <w:rFonts w:ascii="Times New Roman" w:hAnsi="Times New Roman"/>
          <w:i/>
          <w:sz w:val="28"/>
          <w:szCs w:val="28"/>
          <w:lang w:val="en-US"/>
        </w:rPr>
        <w:t>stunningly</w:t>
      </w:r>
      <w:r w:rsidRPr="00684279">
        <w:rPr>
          <w:rFonts w:ascii="Times New Roman" w:hAnsi="Times New Roman"/>
          <w:sz w:val="28"/>
          <w:szCs w:val="28"/>
          <w:lang w:val="en-US"/>
        </w:rPr>
        <w:t xml:space="preserve">, </w:t>
      </w:r>
      <w:r w:rsidRPr="00684279">
        <w:rPr>
          <w:rFonts w:ascii="Times New Roman" w:hAnsi="Times New Roman"/>
          <w:i/>
          <w:sz w:val="28"/>
          <w:szCs w:val="28"/>
          <w:lang w:val="en-US"/>
        </w:rPr>
        <w:t>unbelievably</w:t>
      </w:r>
      <w:r w:rsidRPr="00684279">
        <w:rPr>
          <w:rFonts w:ascii="Times New Roman" w:hAnsi="Times New Roman"/>
          <w:sz w:val="28"/>
          <w:szCs w:val="28"/>
          <w:lang w:val="en-US"/>
        </w:rPr>
        <w:t xml:space="preserve">, </w:t>
      </w:r>
      <w:r w:rsidRPr="00684279">
        <w:rPr>
          <w:rFonts w:ascii="Times New Roman" w:hAnsi="Times New Roman"/>
          <w:i/>
          <w:sz w:val="28"/>
          <w:szCs w:val="28"/>
          <w:lang w:val="en-US"/>
        </w:rPr>
        <w:t>wonderfully</w:t>
      </w:r>
      <w:r w:rsidRPr="00684279">
        <w:rPr>
          <w:rFonts w:ascii="Times New Roman" w:hAnsi="Times New Roman"/>
          <w:sz w:val="28"/>
          <w:szCs w:val="28"/>
          <w:lang w:val="en-US"/>
        </w:rPr>
        <w:t xml:space="preserve">, </w:t>
      </w:r>
      <w:r w:rsidRPr="00684279">
        <w:rPr>
          <w:rFonts w:ascii="Times New Roman" w:hAnsi="Times New Roman"/>
          <w:i/>
          <w:sz w:val="28"/>
          <w:szCs w:val="28"/>
          <w:lang w:val="en-US"/>
        </w:rPr>
        <w:t>uniquely</w:t>
      </w:r>
      <w:r w:rsidRPr="00684279">
        <w:rPr>
          <w:rFonts w:ascii="Times New Roman" w:hAnsi="Times New Roman"/>
          <w:sz w:val="28"/>
          <w:szCs w:val="28"/>
          <w:lang w:val="en-US"/>
        </w:rPr>
        <w:t xml:space="preserve">, </w:t>
      </w:r>
      <w:r w:rsidRPr="00684279">
        <w:rPr>
          <w:rFonts w:ascii="Times New Roman" w:hAnsi="Times New Roman"/>
          <w:i/>
          <w:sz w:val="28"/>
          <w:szCs w:val="28"/>
          <w:lang w:val="en-US"/>
        </w:rPr>
        <w:t>exquisitely</w:t>
      </w:r>
      <w:r w:rsidRPr="00684279">
        <w:rPr>
          <w:rFonts w:ascii="Times New Roman" w:hAnsi="Times New Roman"/>
          <w:sz w:val="28"/>
          <w:szCs w:val="28"/>
          <w:lang w:val="en-US"/>
        </w:rPr>
        <w:t xml:space="preserve">, </w:t>
      </w:r>
      <w:r w:rsidRPr="00684279">
        <w:rPr>
          <w:rFonts w:ascii="Times New Roman" w:hAnsi="Times New Roman"/>
          <w:i/>
          <w:sz w:val="28"/>
          <w:szCs w:val="28"/>
          <w:lang w:val="en-US"/>
        </w:rPr>
        <w:t>serenely</w:t>
      </w:r>
      <w:r w:rsidRPr="00684279">
        <w:rPr>
          <w:rFonts w:ascii="Times New Roman" w:hAnsi="Times New Roman"/>
          <w:sz w:val="28"/>
          <w:szCs w:val="28"/>
          <w:lang w:val="en-US"/>
        </w:rPr>
        <w:t xml:space="preserve">, </w:t>
      </w:r>
      <w:r w:rsidRPr="00684279">
        <w:rPr>
          <w:rFonts w:ascii="Times New Roman" w:hAnsi="Times New Roman"/>
          <w:i/>
          <w:sz w:val="28"/>
          <w:szCs w:val="28"/>
          <w:lang w:val="en-US"/>
        </w:rPr>
        <w:t>classically</w:t>
      </w:r>
      <w:r w:rsidRPr="00684279">
        <w:rPr>
          <w:rFonts w:ascii="Times New Roman" w:hAnsi="Times New Roman"/>
          <w:sz w:val="28"/>
          <w:szCs w:val="28"/>
          <w:lang w:val="en-US"/>
        </w:rPr>
        <w:t xml:space="preserve">, </w:t>
      </w:r>
      <w:r w:rsidRPr="00684279">
        <w:rPr>
          <w:rFonts w:ascii="Times New Roman" w:hAnsi="Times New Roman"/>
          <w:i/>
          <w:sz w:val="28"/>
          <w:szCs w:val="28"/>
          <w:lang w:val="en-US"/>
        </w:rPr>
        <w:t>coldly</w:t>
      </w:r>
      <w:r w:rsidRPr="00684279">
        <w:rPr>
          <w:rFonts w:ascii="Times New Roman" w:hAnsi="Times New Roman"/>
          <w:sz w:val="28"/>
          <w:szCs w:val="28"/>
          <w:lang w:val="en-US"/>
        </w:rPr>
        <w:t xml:space="preserve">, </w:t>
      </w:r>
      <w:r w:rsidRPr="00684279">
        <w:rPr>
          <w:rFonts w:ascii="Times New Roman" w:hAnsi="Times New Roman"/>
          <w:i/>
          <w:sz w:val="28"/>
          <w:szCs w:val="28"/>
          <w:lang w:val="en-US"/>
        </w:rPr>
        <w:t>achingly</w:t>
      </w:r>
      <w:r w:rsidRPr="00684279">
        <w:rPr>
          <w:rFonts w:ascii="Times New Roman" w:hAnsi="Times New Roman"/>
          <w:sz w:val="28"/>
          <w:szCs w:val="28"/>
          <w:lang w:val="en-US"/>
        </w:rPr>
        <w:t xml:space="preserve">, </w:t>
      </w:r>
      <w:r w:rsidRPr="00684279">
        <w:rPr>
          <w:rFonts w:ascii="Times New Roman" w:hAnsi="Times New Roman"/>
          <w:i/>
          <w:sz w:val="28"/>
          <w:szCs w:val="28"/>
          <w:lang w:val="en-US"/>
        </w:rPr>
        <w:t>eerily</w:t>
      </w:r>
      <w:r w:rsidRPr="00684279">
        <w:rPr>
          <w:rFonts w:ascii="Times New Roman" w:hAnsi="Times New Roman"/>
          <w:sz w:val="28"/>
          <w:szCs w:val="28"/>
          <w:lang w:val="en-US"/>
        </w:rPr>
        <w:t xml:space="preserve">, </w:t>
      </w:r>
      <w:r w:rsidRPr="00684279">
        <w:rPr>
          <w:rFonts w:ascii="Times New Roman" w:hAnsi="Times New Roman"/>
          <w:i/>
          <w:sz w:val="28"/>
          <w:szCs w:val="28"/>
          <w:lang w:val="en-US"/>
        </w:rPr>
        <w:t>hauntingly</w:t>
      </w:r>
      <w:r w:rsidRPr="00684279">
        <w:rPr>
          <w:rFonts w:ascii="Times New Roman" w:hAnsi="Times New Roman"/>
          <w:sz w:val="28"/>
          <w:szCs w:val="28"/>
          <w:lang w:val="en-US"/>
        </w:rPr>
        <w:t xml:space="preserve">, </w:t>
      </w:r>
      <w:r w:rsidRPr="00684279">
        <w:rPr>
          <w:rFonts w:ascii="Times New Roman" w:hAnsi="Times New Roman"/>
          <w:i/>
          <w:sz w:val="28"/>
          <w:szCs w:val="28"/>
          <w:lang w:val="en-US"/>
        </w:rPr>
        <w:t>painfully</w:t>
      </w:r>
      <w:r w:rsidRPr="00684279">
        <w:rPr>
          <w:rFonts w:ascii="Times New Roman" w:hAnsi="Times New Roman"/>
          <w:sz w:val="28"/>
          <w:szCs w:val="28"/>
          <w:lang w:val="uk-UA"/>
        </w:rPr>
        <w:t xml:space="preserve"> та інші.</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Отримані словотвірні моделі лексем </w:t>
      </w:r>
      <w:r w:rsidRPr="00684279">
        <w:rPr>
          <w:rFonts w:ascii="Times New Roman" w:hAnsi="Times New Roman"/>
          <w:i/>
          <w:sz w:val="28"/>
          <w:szCs w:val="28"/>
          <w:lang w:val="en-US"/>
        </w:rPr>
        <w:t>beauty</w:t>
      </w:r>
      <w:r w:rsidRPr="00684279">
        <w:rPr>
          <w:rFonts w:ascii="Times New Roman" w:hAnsi="Times New Roman"/>
          <w:sz w:val="28"/>
          <w:szCs w:val="28"/>
          <w:lang w:val="uk-UA"/>
        </w:rPr>
        <w:t xml:space="preserve"> та </w:t>
      </w:r>
      <w:r w:rsidRPr="00684279">
        <w:rPr>
          <w:rFonts w:ascii="Times New Roman" w:hAnsi="Times New Roman"/>
          <w:i/>
          <w:sz w:val="28"/>
          <w:szCs w:val="28"/>
          <w:lang w:val="en-US"/>
        </w:rPr>
        <w:t>beautiful</w:t>
      </w:r>
      <w:r w:rsidRPr="00684279">
        <w:rPr>
          <w:rFonts w:ascii="Times New Roman" w:hAnsi="Times New Roman"/>
          <w:sz w:val="28"/>
          <w:szCs w:val="28"/>
          <w:lang w:val="uk-UA"/>
        </w:rPr>
        <w:t xml:space="preserve"> повністю верифікуються за лексикографічним джерелом </w:t>
      </w:r>
      <w:r w:rsidRPr="00684279">
        <w:rPr>
          <w:rFonts w:ascii="Times New Roman" w:hAnsi="Times New Roman"/>
          <w:i/>
          <w:sz w:val="28"/>
          <w:szCs w:val="28"/>
          <w:lang w:val="uk-UA"/>
        </w:rPr>
        <w:t>Oxford Collocations Dictionary</w:t>
      </w:r>
      <w:r w:rsidRPr="00684279">
        <w:rPr>
          <w:rFonts w:ascii="Times New Roman" w:hAnsi="Times New Roman"/>
          <w:sz w:val="28"/>
          <w:szCs w:val="28"/>
          <w:lang w:val="uk-UA"/>
        </w:rPr>
        <w:t>.</w:t>
      </w:r>
    </w:p>
    <w:p w:rsidR="009011FA" w:rsidRPr="00684279" w:rsidRDefault="009011FA" w:rsidP="00BD2900">
      <w:pPr>
        <w:spacing w:after="0" w:line="360" w:lineRule="auto"/>
        <w:ind w:firstLine="708"/>
        <w:jc w:val="both"/>
        <w:rPr>
          <w:rFonts w:ascii="Times New Roman" w:hAnsi="Times New Roman"/>
          <w:i/>
          <w:sz w:val="28"/>
          <w:szCs w:val="28"/>
        </w:rPr>
      </w:pPr>
      <w:r w:rsidRPr="00684279">
        <w:rPr>
          <w:rFonts w:ascii="Times New Roman" w:hAnsi="Times New Roman"/>
          <w:sz w:val="28"/>
          <w:szCs w:val="28"/>
          <w:lang w:val="uk-UA"/>
        </w:rPr>
        <w:t xml:space="preserve">Графічно ця модель змістових ознак досліджуваного концепту </w:t>
      </w:r>
      <w:r w:rsidRPr="00684279">
        <w:rPr>
          <w:rFonts w:ascii="Times New Roman" w:hAnsi="Times New Roman"/>
          <w:smallCaps/>
          <w:sz w:val="28"/>
          <w:szCs w:val="28"/>
          <w:lang w:val="en-US"/>
        </w:rPr>
        <w:t>beauty</w:t>
      </w:r>
      <w:r w:rsidRPr="00684279">
        <w:rPr>
          <w:rFonts w:ascii="Times New Roman" w:hAnsi="Times New Roman"/>
          <w:sz w:val="28"/>
          <w:szCs w:val="28"/>
          <w:lang w:val="uk-UA"/>
        </w:rPr>
        <w:t xml:space="preserve"> може бути представлена таким чином:</w:t>
      </w:r>
    </w:p>
    <w:p w:rsidR="009011FA" w:rsidRPr="00684279" w:rsidRDefault="003750F0" w:rsidP="00BD2900">
      <w:pPr>
        <w:spacing w:after="0" w:line="360" w:lineRule="auto"/>
        <w:jc w:val="center"/>
        <w:rPr>
          <w:rFonts w:ascii="Times New Roman" w:hAnsi="Times New Roman"/>
          <w:b/>
          <w:sz w:val="28"/>
          <w:szCs w:val="28"/>
          <w:lang w:val="uk-UA"/>
        </w:rPr>
      </w:pPr>
      <w:r w:rsidRPr="00684279">
        <w:rPr>
          <w:rFonts w:ascii="Times New Roman" w:hAnsi="Times New Roman"/>
          <w:b/>
          <w:noProof/>
          <w:sz w:val="28"/>
          <w:szCs w:val="28"/>
          <w:lang w:val="uk-UA" w:eastAsia="uk-UA"/>
        </w:rPr>
        <w:lastRenderedPageBreak/>
        <w:drawing>
          <wp:inline distT="0" distB="0" distL="0" distR="0">
            <wp:extent cx="5048885" cy="2138680"/>
            <wp:effectExtent l="19050" t="0" r="0" b="0"/>
            <wp:docPr id="591" name="Рисунок 8" descr="Описание: Описание: C:\Documents and Settings\TITAN\Рабочий стол\Діаграма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Описание: Описание: C:\Documents and Settings\TITAN\Рабочий стол\Діаграма1.jpeg"/>
                    <pic:cNvPicPr>
                      <a:picLocks noChangeAspect="1" noChangeArrowheads="1"/>
                    </pic:cNvPicPr>
                  </pic:nvPicPr>
                  <pic:blipFill>
                    <a:blip r:embed="rId16"/>
                    <a:srcRect/>
                    <a:stretch>
                      <a:fillRect/>
                    </a:stretch>
                  </pic:blipFill>
                  <pic:spPr bwMode="auto">
                    <a:xfrm>
                      <a:off x="0" y="0"/>
                      <a:ext cx="5048885" cy="2138680"/>
                    </a:xfrm>
                    <a:prstGeom prst="rect">
                      <a:avLst/>
                    </a:prstGeom>
                    <a:noFill/>
                    <a:ln w="9525">
                      <a:noFill/>
                      <a:miter lim="800000"/>
                      <a:headEnd/>
                      <a:tailEnd/>
                    </a:ln>
                  </pic:spPr>
                </pic:pic>
              </a:graphicData>
            </a:graphic>
          </wp:inline>
        </w:drawing>
      </w:r>
      <w:r w:rsidR="009011FA" w:rsidRPr="00684279">
        <w:rPr>
          <w:rFonts w:ascii="Times New Roman" w:hAnsi="Times New Roman"/>
          <w:b/>
          <w:sz w:val="28"/>
          <w:szCs w:val="28"/>
          <w:lang w:val="uk-UA"/>
        </w:rPr>
        <w:t xml:space="preserve"> </w:t>
      </w:r>
    </w:p>
    <w:p w:rsidR="009011FA" w:rsidRPr="00684279" w:rsidRDefault="009011FA" w:rsidP="00BD2900">
      <w:pPr>
        <w:spacing w:after="0" w:line="360" w:lineRule="auto"/>
        <w:jc w:val="center"/>
        <w:rPr>
          <w:rFonts w:ascii="Times New Roman" w:hAnsi="Times New Roman"/>
          <w:smallCaps/>
          <w:sz w:val="28"/>
          <w:szCs w:val="28"/>
          <w:lang w:val="uk-UA"/>
        </w:rPr>
      </w:pPr>
      <w:r w:rsidRPr="00684279">
        <w:rPr>
          <w:rFonts w:ascii="Times New Roman" w:hAnsi="Times New Roman"/>
          <w:sz w:val="28"/>
          <w:szCs w:val="28"/>
          <w:lang w:val="uk-UA"/>
        </w:rPr>
        <w:t xml:space="preserve">Рис. 4.3. Змістові ознаки в структурі концепту </w:t>
      </w:r>
      <w:r w:rsidRPr="00684279">
        <w:rPr>
          <w:rFonts w:ascii="Times New Roman" w:hAnsi="Times New Roman"/>
          <w:smallCaps/>
          <w:sz w:val="28"/>
          <w:szCs w:val="28"/>
          <w:lang w:val="en-US"/>
        </w:rPr>
        <w:t>beauty</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Отже, у структурі концепту </w:t>
      </w:r>
      <w:r w:rsidRPr="00684279">
        <w:rPr>
          <w:rFonts w:ascii="Times New Roman" w:hAnsi="Times New Roman"/>
          <w:smallCaps/>
          <w:sz w:val="28"/>
          <w:szCs w:val="28"/>
          <w:lang w:val="en-US"/>
        </w:rPr>
        <w:t>beauty</w:t>
      </w:r>
      <w:r w:rsidRPr="00684279">
        <w:rPr>
          <w:rFonts w:ascii="Times New Roman" w:hAnsi="Times New Roman"/>
          <w:smallCaps/>
          <w:sz w:val="28"/>
          <w:szCs w:val="28"/>
          <w:lang w:val="uk-UA"/>
        </w:rPr>
        <w:t xml:space="preserve"> </w:t>
      </w:r>
      <w:r w:rsidRPr="00684279">
        <w:rPr>
          <w:rFonts w:ascii="Times New Roman" w:hAnsi="Times New Roman"/>
          <w:sz w:val="28"/>
          <w:szCs w:val="28"/>
          <w:lang w:val="uk-UA"/>
        </w:rPr>
        <w:t xml:space="preserve">можна виокремити ряд змістових ознак: </w:t>
      </w:r>
      <w:r w:rsidRPr="00684279">
        <w:rPr>
          <w:rFonts w:ascii="Times New Roman" w:hAnsi="Times New Roman"/>
          <w:i/>
          <w:sz w:val="28"/>
          <w:szCs w:val="28"/>
          <w:lang w:val="uk-UA"/>
        </w:rPr>
        <w:t>характеристика</w:t>
      </w:r>
      <w:r w:rsidRPr="00684279">
        <w:rPr>
          <w:rFonts w:ascii="Times New Roman" w:hAnsi="Times New Roman"/>
          <w:sz w:val="28"/>
          <w:szCs w:val="28"/>
          <w:lang w:val="uk-UA"/>
        </w:rPr>
        <w:t xml:space="preserve">, </w:t>
      </w:r>
      <w:r w:rsidRPr="00684279">
        <w:rPr>
          <w:rFonts w:ascii="Times New Roman" w:hAnsi="Times New Roman"/>
          <w:i/>
          <w:sz w:val="28"/>
          <w:szCs w:val="28"/>
          <w:lang w:val="uk-UA"/>
        </w:rPr>
        <w:t>темпоральність</w:t>
      </w:r>
      <w:r w:rsidRPr="00684279">
        <w:rPr>
          <w:rFonts w:ascii="Times New Roman" w:hAnsi="Times New Roman"/>
          <w:sz w:val="28"/>
          <w:szCs w:val="28"/>
          <w:lang w:val="uk-UA"/>
        </w:rPr>
        <w:t xml:space="preserve">, </w:t>
      </w:r>
      <w:r w:rsidRPr="00684279">
        <w:rPr>
          <w:rFonts w:ascii="Times New Roman" w:hAnsi="Times New Roman"/>
          <w:i/>
          <w:sz w:val="28"/>
          <w:szCs w:val="28"/>
          <w:lang w:val="uk-UA"/>
        </w:rPr>
        <w:t>ступінь прояву</w:t>
      </w:r>
      <w:r w:rsidRPr="00684279">
        <w:rPr>
          <w:rFonts w:ascii="Times New Roman" w:hAnsi="Times New Roman"/>
          <w:sz w:val="28"/>
          <w:szCs w:val="28"/>
          <w:lang w:val="uk-UA"/>
        </w:rPr>
        <w:t xml:space="preserve">, </w:t>
      </w:r>
      <w:r w:rsidRPr="00684279">
        <w:rPr>
          <w:rFonts w:ascii="Times New Roman" w:hAnsi="Times New Roman"/>
          <w:i/>
          <w:sz w:val="28"/>
          <w:szCs w:val="28"/>
          <w:lang w:val="uk-UA"/>
        </w:rPr>
        <w:t>спосіб прояву</w:t>
      </w:r>
      <w:r w:rsidRPr="00684279">
        <w:rPr>
          <w:rFonts w:ascii="Times New Roman" w:hAnsi="Times New Roman"/>
          <w:sz w:val="28"/>
          <w:szCs w:val="28"/>
          <w:lang w:val="uk-UA"/>
        </w:rPr>
        <w:t xml:space="preserve">, </w:t>
      </w:r>
      <w:r w:rsidRPr="00684279">
        <w:rPr>
          <w:rFonts w:ascii="Times New Roman" w:hAnsi="Times New Roman"/>
          <w:i/>
          <w:sz w:val="28"/>
          <w:szCs w:val="28"/>
          <w:lang w:val="uk-UA"/>
        </w:rPr>
        <w:t>стан чи його зміна</w:t>
      </w:r>
      <w:r w:rsidRPr="00684279">
        <w:rPr>
          <w:rFonts w:ascii="Times New Roman" w:hAnsi="Times New Roman"/>
          <w:sz w:val="28"/>
          <w:szCs w:val="28"/>
          <w:lang w:val="uk-UA"/>
        </w:rPr>
        <w:t>.</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Системний підхід до лексики доповнює вивчення ядерного складу мікросистеми дослідженням значень слів-супровідників, їх побічних смислів та емоційних навантажень [</w:t>
      </w:r>
      <w:r w:rsidR="00DE1042" w:rsidRPr="00684279">
        <w:rPr>
          <w:rFonts w:ascii="Times New Roman" w:hAnsi="Times New Roman"/>
          <w:sz w:val="28"/>
          <w:szCs w:val="28"/>
          <w:lang w:val="uk-UA"/>
        </w:rPr>
        <w:t>183</w:t>
      </w:r>
      <w:r w:rsidRPr="00684279">
        <w:rPr>
          <w:rFonts w:ascii="Times New Roman" w:hAnsi="Times New Roman"/>
          <w:sz w:val="28"/>
          <w:szCs w:val="28"/>
          <w:lang w:val="uk-UA"/>
        </w:rPr>
        <w:t xml:space="preserve">, с. 178]. Варто зазначити, що він широко використовується у концептуальних </w:t>
      </w:r>
      <w:r w:rsidR="003A0EDA" w:rsidRPr="00684279">
        <w:rPr>
          <w:rFonts w:ascii="Times New Roman" w:hAnsi="Times New Roman"/>
          <w:sz w:val="28"/>
          <w:szCs w:val="28"/>
          <w:lang w:val="uk-UA"/>
        </w:rPr>
        <w:t>дослідженнях</w:t>
      </w:r>
      <w:r w:rsidRPr="00684279">
        <w:rPr>
          <w:rFonts w:ascii="Times New Roman" w:hAnsi="Times New Roman"/>
          <w:sz w:val="28"/>
          <w:szCs w:val="28"/>
          <w:lang w:val="uk-UA"/>
        </w:rPr>
        <w:t xml:space="preserve">. Так, складено повний список слів-супровідників до лексеми </w:t>
      </w:r>
      <w:r w:rsidRPr="00684279">
        <w:rPr>
          <w:rFonts w:ascii="Times New Roman" w:hAnsi="Times New Roman"/>
          <w:i/>
          <w:sz w:val="28"/>
          <w:szCs w:val="28"/>
          <w:lang w:val="en-US"/>
        </w:rPr>
        <w:t>f</w:t>
      </w:r>
      <w:r w:rsidRPr="00684279">
        <w:rPr>
          <w:rFonts w:ascii="Times New Roman" w:hAnsi="Times New Roman"/>
          <w:i/>
          <w:sz w:val="28"/>
          <w:szCs w:val="28"/>
        </w:rPr>
        <w:t>reedom</w:t>
      </w:r>
      <w:r w:rsidRPr="00684279">
        <w:rPr>
          <w:rFonts w:ascii="Times New Roman" w:hAnsi="Times New Roman"/>
          <w:sz w:val="28"/>
          <w:szCs w:val="28"/>
          <w:lang w:val="uk-UA"/>
        </w:rPr>
        <w:t xml:space="preserve"> з точними даними про частоту вживання кожної лексичної одиниці [</w:t>
      </w:r>
      <w:r w:rsidR="00924C1D" w:rsidRPr="00684279">
        <w:rPr>
          <w:rFonts w:ascii="Times New Roman" w:hAnsi="Times New Roman"/>
          <w:sz w:val="28"/>
          <w:szCs w:val="28"/>
          <w:lang w:val="uk-UA"/>
        </w:rPr>
        <w:t>103</w:t>
      </w:r>
      <w:r w:rsidRPr="00684279">
        <w:rPr>
          <w:rFonts w:ascii="Times New Roman" w:hAnsi="Times New Roman"/>
          <w:sz w:val="28"/>
          <w:szCs w:val="28"/>
          <w:lang w:val="uk-UA"/>
        </w:rPr>
        <w:t xml:space="preserve">], досліджено типові контекстні супровідники імені концепту </w:t>
      </w:r>
      <w:r w:rsidRPr="00684279">
        <w:rPr>
          <w:rFonts w:ascii="Times New Roman" w:hAnsi="Times New Roman"/>
          <w:smallCaps/>
          <w:sz w:val="28"/>
          <w:szCs w:val="28"/>
          <w:lang w:val="uk-UA"/>
        </w:rPr>
        <w:t>труд</w:t>
      </w:r>
      <w:r w:rsidRPr="00684279">
        <w:rPr>
          <w:rFonts w:ascii="Times New Roman" w:hAnsi="Times New Roman"/>
          <w:sz w:val="28"/>
          <w:szCs w:val="28"/>
          <w:lang w:val="uk-UA"/>
        </w:rPr>
        <w:t>, їх регулярність та активність [</w:t>
      </w:r>
      <w:r w:rsidR="00924C1D" w:rsidRPr="00684279">
        <w:rPr>
          <w:rFonts w:ascii="Times New Roman" w:hAnsi="Times New Roman"/>
          <w:sz w:val="28"/>
          <w:szCs w:val="28"/>
          <w:lang w:val="uk-UA"/>
        </w:rPr>
        <w:t>3</w:t>
      </w:r>
      <w:r w:rsidR="00B71ED8" w:rsidRPr="00684279">
        <w:rPr>
          <w:rFonts w:ascii="Times New Roman" w:hAnsi="Times New Roman"/>
          <w:sz w:val="28"/>
          <w:szCs w:val="28"/>
          <w:lang w:val="uk-UA"/>
        </w:rPr>
        <w:t>22</w:t>
      </w:r>
      <w:r w:rsidRPr="00684279">
        <w:rPr>
          <w:rFonts w:ascii="Times New Roman" w:hAnsi="Times New Roman"/>
          <w:sz w:val="28"/>
          <w:szCs w:val="28"/>
          <w:lang w:val="uk-UA"/>
        </w:rPr>
        <w:t xml:space="preserve">], змодельовано фрейм прикметника </w:t>
      </w:r>
      <w:r w:rsidR="00830484" w:rsidRPr="00684279">
        <w:rPr>
          <w:rFonts w:ascii="Times New Roman" w:hAnsi="Times New Roman"/>
          <w:sz w:val="28"/>
          <w:szCs w:val="28"/>
          <w:lang w:val="uk-UA"/>
        </w:rPr>
        <w:t>«</w:t>
      </w:r>
      <w:r w:rsidRPr="00684279">
        <w:rPr>
          <w:rFonts w:ascii="Times New Roman" w:hAnsi="Times New Roman"/>
          <w:sz w:val="28"/>
          <w:szCs w:val="28"/>
          <w:lang w:val="uk-UA"/>
        </w:rPr>
        <w:t>великі очі</w:t>
      </w:r>
      <w:r w:rsidR="009849B7"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00924C1D" w:rsidRPr="00684279">
        <w:rPr>
          <w:rFonts w:ascii="Times New Roman" w:hAnsi="Times New Roman"/>
          <w:sz w:val="28"/>
          <w:szCs w:val="28"/>
          <w:lang w:val="uk-UA"/>
        </w:rPr>
        <w:t>11</w:t>
      </w:r>
      <w:r w:rsidRPr="00684279">
        <w:rPr>
          <w:rFonts w:ascii="Times New Roman" w:hAnsi="Times New Roman"/>
          <w:sz w:val="28"/>
          <w:szCs w:val="28"/>
          <w:lang w:val="uk-UA"/>
        </w:rPr>
        <w:t>].</w:t>
      </w:r>
      <w:r w:rsidR="00207ADF" w:rsidRPr="00684279">
        <w:rPr>
          <w:rFonts w:ascii="Times New Roman" w:hAnsi="Times New Roman"/>
          <w:sz w:val="28"/>
          <w:szCs w:val="28"/>
          <w:lang w:val="uk-UA"/>
        </w:rPr>
        <w:t xml:space="preserve"> </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На основі аналізу 7500 випадків вживання лексеми </w:t>
      </w:r>
      <w:r w:rsidRPr="00684279">
        <w:rPr>
          <w:rFonts w:ascii="Times New Roman" w:hAnsi="Times New Roman"/>
          <w:i/>
          <w:sz w:val="28"/>
          <w:szCs w:val="28"/>
          <w:lang w:val="en-US"/>
        </w:rPr>
        <w:t>beauty</w:t>
      </w:r>
      <w:r w:rsidRPr="00684279">
        <w:rPr>
          <w:rFonts w:ascii="Times New Roman" w:hAnsi="Times New Roman"/>
          <w:sz w:val="28"/>
          <w:szCs w:val="28"/>
          <w:lang w:val="uk-UA"/>
        </w:rPr>
        <w:t xml:space="preserve"> у текстових фрагментах, відібраних за допомогою програмного забезпечення </w:t>
      </w:r>
      <w:r w:rsidRPr="00684279">
        <w:rPr>
          <w:rFonts w:ascii="Times New Roman" w:hAnsi="Times New Roman"/>
          <w:i/>
          <w:sz w:val="28"/>
          <w:szCs w:val="28"/>
          <w:lang w:val="en-US"/>
        </w:rPr>
        <w:t>Digitale</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Bibliothek</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Band</w:t>
      </w:r>
      <w:r w:rsidRPr="00684279">
        <w:rPr>
          <w:rFonts w:ascii="Times New Roman" w:hAnsi="Times New Roman"/>
          <w:i/>
          <w:sz w:val="28"/>
          <w:szCs w:val="28"/>
          <w:lang w:val="uk-UA"/>
        </w:rPr>
        <w:t xml:space="preserve"> 59: </w:t>
      </w:r>
      <w:r w:rsidRPr="00684279">
        <w:rPr>
          <w:rFonts w:ascii="Times New Roman" w:hAnsi="Times New Roman"/>
          <w:i/>
          <w:sz w:val="28"/>
          <w:szCs w:val="28"/>
          <w:lang w:val="en-US"/>
        </w:rPr>
        <w:t>English</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and</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American</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Literature</w:t>
      </w:r>
      <w:r w:rsidRPr="00684279">
        <w:rPr>
          <w:rFonts w:ascii="Times New Roman" w:hAnsi="Times New Roman"/>
          <w:sz w:val="28"/>
          <w:szCs w:val="28"/>
          <w:lang w:val="uk-UA"/>
        </w:rPr>
        <w:t xml:space="preserve"> та </w:t>
      </w:r>
      <w:r w:rsidRPr="00684279">
        <w:rPr>
          <w:rFonts w:ascii="Times New Roman" w:hAnsi="Times New Roman"/>
          <w:i/>
          <w:sz w:val="28"/>
          <w:szCs w:val="28"/>
          <w:lang w:val="en-US"/>
        </w:rPr>
        <w:t>Modern</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English</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Literature</w:t>
      </w:r>
      <w:r w:rsidRPr="00684279">
        <w:rPr>
          <w:rFonts w:ascii="Times New Roman" w:hAnsi="Times New Roman"/>
          <w:sz w:val="28"/>
          <w:szCs w:val="28"/>
          <w:lang w:val="uk-UA"/>
        </w:rPr>
        <w:t xml:space="preserve">, виявляємо дев’ятнадцять вербалізованих сегментів концепту </w:t>
      </w:r>
      <w:r w:rsidRPr="00684279">
        <w:rPr>
          <w:rFonts w:ascii="Times New Roman" w:hAnsi="Times New Roman"/>
          <w:smallCaps/>
          <w:sz w:val="28"/>
          <w:szCs w:val="28"/>
          <w:lang w:val="en-US"/>
        </w:rPr>
        <w:t>beauty</w:t>
      </w:r>
      <w:r w:rsidRPr="00684279">
        <w:rPr>
          <w:rFonts w:ascii="Times New Roman" w:hAnsi="Times New Roman"/>
          <w:smallCaps/>
          <w:sz w:val="28"/>
          <w:szCs w:val="28"/>
          <w:lang w:val="uk-UA"/>
        </w:rPr>
        <w:t xml:space="preserve">. </w:t>
      </w:r>
      <w:r w:rsidRPr="00684279">
        <w:rPr>
          <w:rFonts w:ascii="Times New Roman" w:hAnsi="Times New Roman"/>
          <w:sz w:val="28"/>
          <w:szCs w:val="28"/>
          <w:lang w:val="uk-UA"/>
        </w:rPr>
        <w:t xml:space="preserve">Їх виокремлено на основі функціонування слів-специфікаторів, що складають контекстуальне оточення зазначеної лексеми-вербалізатора </w:t>
      </w:r>
      <w:r w:rsidRPr="00684279">
        <w:rPr>
          <w:rFonts w:ascii="Times New Roman" w:hAnsi="Times New Roman"/>
          <w:i/>
          <w:sz w:val="28"/>
          <w:szCs w:val="28"/>
          <w:lang w:val="en-US"/>
        </w:rPr>
        <w:t>beauty</w:t>
      </w:r>
      <w:r w:rsidR="00207ADF" w:rsidRPr="00684279">
        <w:rPr>
          <w:rFonts w:ascii="Times New Roman" w:hAnsi="Times New Roman"/>
          <w:sz w:val="28"/>
          <w:szCs w:val="28"/>
          <w:lang w:val="uk-UA"/>
        </w:rPr>
        <w:t xml:space="preserve"> </w:t>
      </w:r>
      <w:r w:rsidRPr="00684279">
        <w:rPr>
          <w:rFonts w:ascii="Times New Roman" w:hAnsi="Times New Roman"/>
          <w:sz w:val="28"/>
          <w:szCs w:val="28"/>
          <w:lang w:val="uk-UA"/>
        </w:rPr>
        <w:t>та визначено їх частотні показники.</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Графічно отримані дані можна відобразити таким чином:</w:t>
      </w:r>
    </w:p>
    <w:p w:rsidR="003A0EDA" w:rsidRPr="00684279" w:rsidRDefault="003A0EDA">
      <w:pPr>
        <w:spacing w:after="0" w:line="240" w:lineRule="auto"/>
        <w:rPr>
          <w:rFonts w:ascii="Times New Roman" w:hAnsi="Times New Roman"/>
          <w:sz w:val="28"/>
          <w:szCs w:val="28"/>
          <w:lang w:val="uk-UA"/>
        </w:rPr>
      </w:pPr>
      <w:r w:rsidRPr="00684279">
        <w:rPr>
          <w:rFonts w:ascii="Times New Roman" w:hAnsi="Times New Roman"/>
          <w:sz w:val="28"/>
          <w:szCs w:val="28"/>
          <w:lang w:val="uk-UA"/>
        </w:rPr>
        <w:br w:type="page"/>
      </w:r>
    </w:p>
    <w:p w:rsidR="003A0EDA" w:rsidRPr="00684279" w:rsidRDefault="009011FA" w:rsidP="00BD2900">
      <w:pPr>
        <w:spacing w:after="0" w:line="360" w:lineRule="auto"/>
        <w:jc w:val="right"/>
        <w:rPr>
          <w:rFonts w:ascii="Times New Roman" w:hAnsi="Times New Roman"/>
          <w:i/>
          <w:sz w:val="28"/>
          <w:szCs w:val="28"/>
          <w:lang w:val="uk-UA"/>
        </w:rPr>
      </w:pPr>
      <w:r w:rsidRPr="00684279">
        <w:rPr>
          <w:rFonts w:ascii="Times New Roman" w:hAnsi="Times New Roman"/>
          <w:i/>
          <w:sz w:val="28"/>
          <w:szCs w:val="28"/>
          <w:lang w:val="uk-UA"/>
        </w:rPr>
        <w:lastRenderedPageBreak/>
        <w:t>Табл. 4.1. Частотні параметри репрезентації</w:t>
      </w:r>
    </w:p>
    <w:p w:rsidR="009011FA" w:rsidRPr="00684279" w:rsidRDefault="009011FA" w:rsidP="00BD2900">
      <w:pPr>
        <w:spacing w:after="0" w:line="360" w:lineRule="auto"/>
        <w:jc w:val="right"/>
        <w:rPr>
          <w:rFonts w:ascii="Times New Roman" w:hAnsi="Times New Roman"/>
          <w:i/>
          <w:sz w:val="28"/>
          <w:szCs w:val="28"/>
          <w:lang w:val="uk-UA"/>
        </w:rPr>
      </w:pPr>
      <w:r w:rsidRPr="00684279">
        <w:rPr>
          <w:rFonts w:ascii="Times New Roman" w:hAnsi="Times New Roman"/>
          <w:i/>
          <w:sz w:val="28"/>
          <w:szCs w:val="28"/>
          <w:lang w:val="uk-UA"/>
        </w:rPr>
        <w:t xml:space="preserve">вербалізованих сегментів концепту </w:t>
      </w:r>
      <w:r w:rsidRPr="00684279">
        <w:rPr>
          <w:rFonts w:ascii="Times New Roman" w:hAnsi="Times New Roman"/>
          <w:i/>
          <w:smallCaps/>
          <w:sz w:val="28"/>
          <w:szCs w:val="28"/>
          <w:lang w:val="en-US"/>
        </w:rPr>
        <w:t>beauty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94"/>
        <w:gridCol w:w="4745"/>
      </w:tblGrid>
      <w:tr w:rsidR="009011FA" w:rsidRPr="00684279" w:rsidTr="003B4A8F">
        <w:tc>
          <w:tcPr>
            <w:tcW w:w="4894" w:type="dxa"/>
            <w:vAlign w:val="center"/>
          </w:tcPr>
          <w:p w:rsidR="009011FA" w:rsidRPr="00684279" w:rsidRDefault="009011FA" w:rsidP="00BD2900">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Вербалізований сегмент</w:t>
            </w:r>
          </w:p>
        </w:tc>
        <w:tc>
          <w:tcPr>
            <w:tcW w:w="4745" w:type="dxa"/>
            <w:vAlign w:val="center"/>
          </w:tcPr>
          <w:p w:rsidR="009011FA" w:rsidRPr="00684279" w:rsidRDefault="009011FA" w:rsidP="00BD2900">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Частотний параметр</w:t>
            </w:r>
          </w:p>
        </w:tc>
      </w:tr>
      <w:tr w:rsidR="009011FA" w:rsidRPr="00684279" w:rsidTr="003B4A8F">
        <w:tc>
          <w:tcPr>
            <w:tcW w:w="4894" w:type="dxa"/>
            <w:vAlign w:val="center"/>
          </w:tcPr>
          <w:p w:rsidR="009011FA" w:rsidRPr="00684279" w:rsidRDefault="009011FA" w:rsidP="00BD2900">
            <w:pPr>
              <w:spacing w:after="0" w:line="240" w:lineRule="auto"/>
              <w:jc w:val="center"/>
              <w:rPr>
                <w:rFonts w:ascii="Times New Roman" w:hAnsi="Times New Roman"/>
                <w:sz w:val="28"/>
                <w:szCs w:val="28"/>
                <w:lang w:val="uk-UA"/>
              </w:rPr>
            </w:pPr>
            <w:r w:rsidRPr="00684279">
              <w:rPr>
                <w:rFonts w:ascii="Times New Roman" w:hAnsi="Times New Roman"/>
                <w:sz w:val="28"/>
                <w:szCs w:val="28"/>
                <w:lang w:val="en-US"/>
              </w:rPr>
              <w:t>youth</w:t>
            </w:r>
          </w:p>
        </w:tc>
        <w:tc>
          <w:tcPr>
            <w:tcW w:w="4745" w:type="dxa"/>
            <w:vAlign w:val="center"/>
          </w:tcPr>
          <w:p w:rsidR="009011FA" w:rsidRPr="00684279" w:rsidRDefault="009011FA" w:rsidP="00BD2900">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380</w:t>
            </w:r>
          </w:p>
        </w:tc>
      </w:tr>
      <w:tr w:rsidR="009011FA" w:rsidRPr="00684279" w:rsidTr="003B4A8F">
        <w:tc>
          <w:tcPr>
            <w:tcW w:w="4894" w:type="dxa"/>
            <w:vAlign w:val="center"/>
          </w:tcPr>
          <w:p w:rsidR="009011FA" w:rsidRPr="00684279" w:rsidRDefault="009011FA" w:rsidP="00BD2900">
            <w:pPr>
              <w:spacing w:after="0" w:line="240" w:lineRule="auto"/>
              <w:jc w:val="center"/>
              <w:rPr>
                <w:rFonts w:ascii="Times New Roman" w:hAnsi="Times New Roman"/>
                <w:sz w:val="28"/>
                <w:szCs w:val="28"/>
                <w:lang w:val="uk-UA"/>
              </w:rPr>
            </w:pPr>
            <w:r w:rsidRPr="00684279">
              <w:rPr>
                <w:rFonts w:ascii="Times New Roman" w:hAnsi="Times New Roman"/>
                <w:sz w:val="28"/>
                <w:szCs w:val="28"/>
                <w:lang w:val="en-US"/>
              </w:rPr>
              <w:t>grace</w:t>
            </w:r>
          </w:p>
        </w:tc>
        <w:tc>
          <w:tcPr>
            <w:tcW w:w="4745" w:type="dxa"/>
            <w:vAlign w:val="center"/>
          </w:tcPr>
          <w:p w:rsidR="009011FA" w:rsidRPr="00684279" w:rsidRDefault="009011FA" w:rsidP="00BD2900">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225</w:t>
            </w:r>
          </w:p>
        </w:tc>
      </w:tr>
      <w:tr w:rsidR="009011FA" w:rsidRPr="00684279" w:rsidTr="003B4A8F">
        <w:tc>
          <w:tcPr>
            <w:tcW w:w="4894" w:type="dxa"/>
            <w:vAlign w:val="center"/>
          </w:tcPr>
          <w:p w:rsidR="009011FA" w:rsidRPr="00684279" w:rsidRDefault="009011FA" w:rsidP="00BD2900">
            <w:pPr>
              <w:spacing w:after="0" w:line="240" w:lineRule="auto"/>
              <w:jc w:val="center"/>
              <w:rPr>
                <w:rFonts w:ascii="Times New Roman" w:hAnsi="Times New Roman"/>
                <w:sz w:val="28"/>
                <w:szCs w:val="28"/>
                <w:lang w:val="uk-UA"/>
              </w:rPr>
            </w:pPr>
            <w:r w:rsidRPr="00684279">
              <w:rPr>
                <w:rFonts w:ascii="Times New Roman" w:hAnsi="Times New Roman"/>
                <w:sz w:val="28"/>
                <w:szCs w:val="28"/>
                <w:lang w:val="en-US"/>
              </w:rPr>
              <w:t>power</w:t>
            </w:r>
          </w:p>
        </w:tc>
        <w:tc>
          <w:tcPr>
            <w:tcW w:w="4745" w:type="dxa"/>
            <w:vAlign w:val="center"/>
          </w:tcPr>
          <w:p w:rsidR="009011FA" w:rsidRPr="00684279" w:rsidRDefault="009011FA" w:rsidP="00BD2900">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215</w:t>
            </w:r>
          </w:p>
        </w:tc>
      </w:tr>
      <w:tr w:rsidR="009011FA" w:rsidRPr="00684279" w:rsidTr="003B4A8F">
        <w:tc>
          <w:tcPr>
            <w:tcW w:w="4894" w:type="dxa"/>
            <w:vAlign w:val="center"/>
          </w:tcPr>
          <w:p w:rsidR="009011FA" w:rsidRPr="00684279" w:rsidRDefault="009011FA" w:rsidP="00BD2900">
            <w:pPr>
              <w:spacing w:after="0" w:line="240" w:lineRule="auto"/>
              <w:jc w:val="center"/>
              <w:rPr>
                <w:rFonts w:ascii="Times New Roman" w:hAnsi="Times New Roman"/>
                <w:sz w:val="28"/>
                <w:szCs w:val="28"/>
                <w:lang w:val="uk-UA"/>
              </w:rPr>
            </w:pPr>
            <w:r w:rsidRPr="00684279">
              <w:rPr>
                <w:rFonts w:ascii="Times New Roman" w:hAnsi="Times New Roman"/>
                <w:sz w:val="28"/>
                <w:szCs w:val="28"/>
                <w:lang w:val="en-US"/>
              </w:rPr>
              <w:t>virtue</w:t>
            </w:r>
          </w:p>
        </w:tc>
        <w:tc>
          <w:tcPr>
            <w:tcW w:w="4745" w:type="dxa"/>
            <w:vAlign w:val="center"/>
          </w:tcPr>
          <w:p w:rsidR="009011FA" w:rsidRPr="00684279" w:rsidRDefault="009011FA" w:rsidP="00BD2900">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190</w:t>
            </w:r>
          </w:p>
        </w:tc>
      </w:tr>
      <w:tr w:rsidR="009011FA" w:rsidRPr="00684279" w:rsidTr="003B4A8F">
        <w:tc>
          <w:tcPr>
            <w:tcW w:w="4894" w:type="dxa"/>
            <w:vAlign w:val="center"/>
          </w:tcPr>
          <w:p w:rsidR="009011FA" w:rsidRPr="00684279" w:rsidRDefault="009011FA" w:rsidP="00BD2900">
            <w:pPr>
              <w:spacing w:after="0" w:line="240" w:lineRule="auto"/>
              <w:jc w:val="center"/>
              <w:rPr>
                <w:rFonts w:ascii="Times New Roman" w:hAnsi="Times New Roman"/>
                <w:sz w:val="28"/>
                <w:szCs w:val="28"/>
                <w:lang w:val="uk-UA"/>
              </w:rPr>
            </w:pPr>
            <w:r w:rsidRPr="00684279">
              <w:rPr>
                <w:rFonts w:ascii="Times New Roman" w:hAnsi="Times New Roman"/>
                <w:sz w:val="28"/>
                <w:szCs w:val="28"/>
                <w:lang w:val="en-US"/>
              </w:rPr>
              <w:t>charm</w:t>
            </w:r>
          </w:p>
        </w:tc>
        <w:tc>
          <w:tcPr>
            <w:tcW w:w="4745" w:type="dxa"/>
            <w:vAlign w:val="center"/>
          </w:tcPr>
          <w:p w:rsidR="009011FA" w:rsidRPr="00684279" w:rsidRDefault="009011FA" w:rsidP="00BD2900">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180</w:t>
            </w:r>
          </w:p>
        </w:tc>
      </w:tr>
      <w:tr w:rsidR="009011FA" w:rsidRPr="00684279" w:rsidTr="003B4A8F">
        <w:tc>
          <w:tcPr>
            <w:tcW w:w="4894" w:type="dxa"/>
            <w:vAlign w:val="center"/>
          </w:tcPr>
          <w:p w:rsidR="009011FA" w:rsidRPr="00684279" w:rsidRDefault="009011FA" w:rsidP="00BD2900">
            <w:pPr>
              <w:spacing w:after="0" w:line="240" w:lineRule="auto"/>
              <w:jc w:val="center"/>
              <w:rPr>
                <w:rFonts w:ascii="Times New Roman" w:hAnsi="Times New Roman"/>
                <w:sz w:val="28"/>
                <w:szCs w:val="28"/>
                <w:lang w:val="uk-UA"/>
              </w:rPr>
            </w:pPr>
            <w:r w:rsidRPr="00684279">
              <w:rPr>
                <w:rFonts w:ascii="Times New Roman" w:hAnsi="Times New Roman"/>
                <w:sz w:val="28"/>
                <w:szCs w:val="28"/>
                <w:lang w:val="en-US"/>
              </w:rPr>
              <w:t>colour</w:t>
            </w:r>
          </w:p>
        </w:tc>
        <w:tc>
          <w:tcPr>
            <w:tcW w:w="4745" w:type="dxa"/>
            <w:vAlign w:val="center"/>
          </w:tcPr>
          <w:p w:rsidR="009011FA" w:rsidRPr="00684279" w:rsidRDefault="009011FA" w:rsidP="00BD2900">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145</w:t>
            </w:r>
          </w:p>
        </w:tc>
      </w:tr>
      <w:tr w:rsidR="009011FA" w:rsidRPr="00684279" w:rsidTr="003B4A8F">
        <w:tc>
          <w:tcPr>
            <w:tcW w:w="4894" w:type="dxa"/>
            <w:vAlign w:val="center"/>
          </w:tcPr>
          <w:p w:rsidR="009011FA" w:rsidRPr="00684279" w:rsidRDefault="009011FA" w:rsidP="00BD2900">
            <w:pPr>
              <w:spacing w:after="0" w:line="240" w:lineRule="auto"/>
              <w:jc w:val="center"/>
              <w:rPr>
                <w:rFonts w:ascii="Times New Roman" w:hAnsi="Times New Roman"/>
                <w:sz w:val="28"/>
                <w:szCs w:val="28"/>
                <w:lang w:val="uk-UA"/>
              </w:rPr>
            </w:pPr>
            <w:r w:rsidRPr="00684279">
              <w:rPr>
                <w:rFonts w:ascii="Times New Roman" w:hAnsi="Times New Roman"/>
                <w:sz w:val="28"/>
                <w:szCs w:val="28"/>
                <w:lang w:val="en-US"/>
              </w:rPr>
              <w:t>admiration</w:t>
            </w:r>
          </w:p>
        </w:tc>
        <w:tc>
          <w:tcPr>
            <w:tcW w:w="4745" w:type="dxa"/>
            <w:vAlign w:val="center"/>
          </w:tcPr>
          <w:p w:rsidR="009011FA" w:rsidRPr="00684279" w:rsidRDefault="009011FA" w:rsidP="00BD2900">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130</w:t>
            </w:r>
          </w:p>
        </w:tc>
      </w:tr>
      <w:tr w:rsidR="009011FA" w:rsidRPr="00684279" w:rsidTr="003B4A8F">
        <w:tc>
          <w:tcPr>
            <w:tcW w:w="4894" w:type="dxa"/>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elegance</w:t>
            </w:r>
          </w:p>
        </w:tc>
        <w:tc>
          <w:tcPr>
            <w:tcW w:w="4745" w:type="dxa"/>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125</w:t>
            </w:r>
          </w:p>
        </w:tc>
      </w:tr>
      <w:tr w:rsidR="009011FA" w:rsidRPr="00684279" w:rsidTr="003B4A8F">
        <w:tc>
          <w:tcPr>
            <w:tcW w:w="4894" w:type="dxa"/>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delight</w:t>
            </w:r>
          </w:p>
        </w:tc>
        <w:tc>
          <w:tcPr>
            <w:tcW w:w="4745" w:type="dxa"/>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110</w:t>
            </w:r>
          </w:p>
        </w:tc>
      </w:tr>
      <w:tr w:rsidR="009011FA" w:rsidRPr="00684279" w:rsidTr="003B4A8F">
        <w:tc>
          <w:tcPr>
            <w:tcW w:w="4894" w:type="dxa"/>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strength</w:t>
            </w:r>
          </w:p>
        </w:tc>
        <w:tc>
          <w:tcPr>
            <w:tcW w:w="4745" w:type="dxa"/>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105</w:t>
            </w:r>
          </w:p>
        </w:tc>
      </w:tr>
      <w:tr w:rsidR="009011FA" w:rsidRPr="00684279" w:rsidTr="003B4A8F">
        <w:tc>
          <w:tcPr>
            <w:tcW w:w="4894" w:type="dxa"/>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health</w:t>
            </w:r>
          </w:p>
        </w:tc>
        <w:tc>
          <w:tcPr>
            <w:tcW w:w="4745" w:type="dxa"/>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85</w:t>
            </w:r>
          </w:p>
        </w:tc>
      </w:tr>
      <w:tr w:rsidR="009011FA" w:rsidRPr="00684279" w:rsidTr="003B4A8F">
        <w:tc>
          <w:tcPr>
            <w:tcW w:w="4894" w:type="dxa"/>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taste</w:t>
            </w:r>
          </w:p>
        </w:tc>
        <w:tc>
          <w:tcPr>
            <w:tcW w:w="4745" w:type="dxa"/>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85</w:t>
            </w:r>
          </w:p>
        </w:tc>
      </w:tr>
      <w:tr w:rsidR="009011FA" w:rsidRPr="00684279" w:rsidTr="003B4A8F">
        <w:tc>
          <w:tcPr>
            <w:tcW w:w="4894" w:type="dxa"/>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innocence</w:t>
            </w:r>
          </w:p>
        </w:tc>
        <w:tc>
          <w:tcPr>
            <w:tcW w:w="4745" w:type="dxa"/>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70</w:t>
            </w:r>
          </w:p>
        </w:tc>
      </w:tr>
      <w:tr w:rsidR="009011FA" w:rsidRPr="00684279" w:rsidTr="003B4A8F">
        <w:tc>
          <w:tcPr>
            <w:tcW w:w="4894" w:type="dxa"/>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genius</w:t>
            </w:r>
          </w:p>
        </w:tc>
        <w:tc>
          <w:tcPr>
            <w:tcW w:w="4745" w:type="dxa"/>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60</w:t>
            </w:r>
          </w:p>
        </w:tc>
      </w:tr>
      <w:tr w:rsidR="009011FA" w:rsidRPr="00684279" w:rsidTr="003B4A8F">
        <w:tc>
          <w:tcPr>
            <w:tcW w:w="4894" w:type="dxa"/>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excellence</w:t>
            </w:r>
          </w:p>
        </w:tc>
        <w:tc>
          <w:tcPr>
            <w:tcW w:w="4745" w:type="dxa"/>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50</w:t>
            </w:r>
          </w:p>
        </w:tc>
      </w:tr>
      <w:tr w:rsidR="009011FA" w:rsidRPr="00684279" w:rsidTr="003B4A8F">
        <w:tc>
          <w:tcPr>
            <w:tcW w:w="4894" w:type="dxa"/>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talent</w:t>
            </w:r>
          </w:p>
        </w:tc>
        <w:tc>
          <w:tcPr>
            <w:tcW w:w="4745" w:type="dxa"/>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55</w:t>
            </w:r>
          </w:p>
        </w:tc>
      </w:tr>
      <w:tr w:rsidR="009011FA" w:rsidRPr="00684279" w:rsidTr="003B4A8F">
        <w:tc>
          <w:tcPr>
            <w:tcW w:w="4894" w:type="dxa"/>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honour</w:t>
            </w:r>
          </w:p>
        </w:tc>
        <w:tc>
          <w:tcPr>
            <w:tcW w:w="4745" w:type="dxa"/>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55</w:t>
            </w:r>
          </w:p>
        </w:tc>
      </w:tr>
      <w:tr w:rsidR="009011FA" w:rsidRPr="00684279" w:rsidTr="003B4A8F">
        <w:tc>
          <w:tcPr>
            <w:tcW w:w="4894" w:type="dxa"/>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glory</w:t>
            </w:r>
          </w:p>
        </w:tc>
        <w:tc>
          <w:tcPr>
            <w:tcW w:w="4745" w:type="dxa"/>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40</w:t>
            </w:r>
          </w:p>
        </w:tc>
      </w:tr>
      <w:tr w:rsidR="009011FA" w:rsidRPr="00684279" w:rsidTr="003B4A8F">
        <w:tc>
          <w:tcPr>
            <w:tcW w:w="4894" w:type="dxa"/>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value</w:t>
            </w:r>
          </w:p>
        </w:tc>
        <w:tc>
          <w:tcPr>
            <w:tcW w:w="4745" w:type="dxa"/>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30</w:t>
            </w:r>
          </w:p>
        </w:tc>
      </w:tr>
    </w:tbl>
    <w:p w:rsidR="009011FA" w:rsidRPr="00684279" w:rsidRDefault="00207ADF" w:rsidP="00BD2900">
      <w:pPr>
        <w:spacing w:after="0" w:line="240" w:lineRule="auto"/>
        <w:jc w:val="both"/>
        <w:rPr>
          <w:rFonts w:ascii="Times New Roman" w:hAnsi="Times New Roman"/>
          <w:sz w:val="28"/>
          <w:szCs w:val="28"/>
          <w:lang w:val="en-US"/>
        </w:rPr>
      </w:pPr>
      <w:r w:rsidRPr="00684279">
        <w:rPr>
          <w:rFonts w:ascii="Times New Roman" w:hAnsi="Times New Roman"/>
          <w:sz w:val="28"/>
          <w:szCs w:val="28"/>
          <w:lang w:val="uk-UA"/>
        </w:rPr>
        <w:t xml:space="preserve"> </w:t>
      </w:r>
    </w:p>
    <w:p w:rsidR="009011FA" w:rsidRPr="00684279" w:rsidRDefault="009011FA" w:rsidP="007918B9">
      <w:pPr>
        <w:spacing w:after="0" w:line="360" w:lineRule="auto"/>
        <w:ind w:firstLine="660"/>
        <w:jc w:val="both"/>
        <w:rPr>
          <w:rFonts w:ascii="Times New Roman" w:hAnsi="Times New Roman"/>
          <w:sz w:val="28"/>
          <w:szCs w:val="28"/>
          <w:lang w:val="uk-UA"/>
        </w:rPr>
      </w:pPr>
      <w:r w:rsidRPr="00684279">
        <w:rPr>
          <w:rFonts w:ascii="Times New Roman" w:hAnsi="Times New Roman"/>
          <w:sz w:val="28"/>
          <w:szCs w:val="28"/>
          <w:lang w:val="uk-UA"/>
        </w:rPr>
        <w:t>Пять із виокремлених вербалізованих сегментів віддзеркалюють складові поняття краси, а саме</w:t>
      </w:r>
      <w:r w:rsidR="003A0EDA"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i/>
          <w:sz w:val="28"/>
          <w:szCs w:val="28"/>
          <w:lang w:val="en-US"/>
        </w:rPr>
        <w:t>Grace</w:t>
      </w:r>
      <w:r w:rsidRPr="00684279">
        <w:rPr>
          <w:rFonts w:ascii="Times New Roman" w:hAnsi="Times New Roman"/>
          <w:sz w:val="28"/>
          <w:szCs w:val="28"/>
          <w:lang w:val="uk-UA"/>
        </w:rPr>
        <w:t xml:space="preserve">, </w:t>
      </w:r>
      <w:r w:rsidRPr="00684279">
        <w:rPr>
          <w:rFonts w:ascii="Times New Roman" w:hAnsi="Times New Roman"/>
          <w:i/>
          <w:sz w:val="28"/>
          <w:szCs w:val="28"/>
          <w:lang w:val="en-US"/>
        </w:rPr>
        <w:t>Elegance</w:t>
      </w:r>
      <w:r w:rsidRPr="00684279">
        <w:rPr>
          <w:rFonts w:ascii="Times New Roman" w:hAnsi="Times New Roman"/>
          <w:sz w:val="28"/>
          <w:szCs w:val="28"/>
          <w:lang w:val="uk-UA"/>
        </w:rPr>
        <w:t xml:space="preserve">, </w:t>
      </w:r>
      <w:r w:rsidRPr="00684279">
        <w:rPr>
          <w:rFonts w:ascii="Times New Roman" w:hAnsi="Times New Roman"/>
          <w:i/>
          <w:sz w:val="28"/>
          <w:szCs w:val="28"/>
          <w:lang w:val="en-US"/>
        </w:rPr>
        <w:t>Charm</w:t>
      </w:r>
      <w:r w:rsidRPr="00684279">
        <w:rPr>
          <w:rFonts w:ascii="Times New Roman" w:hAnsi="Times New Roman"/>
          <w:sz w:val="28"/>
          <w:szCs w:val="28"/>
          <w:lang w:val="uk-UA"/>
        </w:rPr>
        <w:t xml:space="preserve">, </w:t>
      </w:r>
      <w:r w:rsidRPr="00684279">
        <w:rPr>
          <w:rFonts w:ascii="Times New Roman" w:hAnsi="Times New Roman"/>
          <w:i/>
          <w:sz w:val="28"/>
          <w:szCs w:val="28"/>
          <w:lang w:val="en-US"/>
        </w:rPr>
        <w:t>Innocence</w:t>
      </w:r>
      <w:r w:rsidRPr="00684279">
        <w:rPr>
          <w:rFonts w:ascii="Times New Roman" w:hAnsi="Times New Roman"/>
          <w:i/>
          <w:sz w:val="28"/>
          <w:szCs w:val="28"/>
          <w:lang w:val="uk-UA"/>
        </w:rPr>
        <w:t xml:space="preserve"> </w:t>
      </w:r>
      <w:r w:rsidRPr="00684279">
        <w:rPr>
          <w:rFonts w:ascii="Times New Roman" w:hAnsi="Times New Roman"/>
          <w:sz w:val="28"/>
          <w:szCs w:val="28"/>
          <w:lang w:val="uk-UA"/>
        </w:rPr>
        <w:t xml:space="preserve">та </w:t>
      </w:r>
      <w:r w:rsidRPr="00684279">
        <w:rPr>
          <w:rFonts w:ascii="Times New Roman" w:hAnsi="Times New Roman"/>
          <w:i/>
          <w:sz w:val="28"/>
          <w:szCs w:val="28"/>
          <w:lang w:val="en-US"/>
        </w:rPr>
        <w:t>Value</w:t>
      </w:r>
      <w:r w:rsidRPr="00684279">
        <w:rPr>
          <w:rFonts w:ascii="Times New Roman" w:hAnsi="Times New Roman"/>
          <w:sz w:val="28"/>
          <w:szCs w:val="28"/>
          <w:lang w:val="uk-UA"/>
        </w:rPr>
        <w:t xml:space="preserve"> (Див. п. 1.6). </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Вербалізований сегмент </w:t>
      </w:r>
      <w:r w:rsidRPr="00684279">
        <w:rPr>
          <w:rFonts w:ascii="Times New Roman" w:hAnsi="Times New Roman"/>
          <w:i/>
          <w:sz w:val="28"/>
          <w:szCs w:val="28"/>
          <w:lang w:val="en-US"/>
        </w:rPr>
        <w:t>youth</w:t>
      </w:r>
      <w:r w:rsidRPr="00684279">
        <w:rPr>
          <w:rFonts w:ascii="Times New Roman" w:hAnsi="Times New Roman"/>
          <w:sz w:val="28"/>
          <w:szCs w:val="28"/>
          <w:lang w:val="uk-UA"/>
        </w:rPr>
        <w:t xml:space="preserve"> представлений чотирма родовими категоріями</w:t>
      </w:r>
      <w:r w:rsidR="003A0EDA"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i/>
          <w:sz w:val="28"/>
          <w:szCs w:val="28"/>
          <w:lang w:val="en-US"/>
        </w:rPr>
        <w:t>early</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ears</w:t>
      </w:r>
      <w:r w:rsidRPr="00684279">
        <w:rPr>
          <w:rFonts w:ascii="Times New Roman" w:hAnsi="Times New Roman"/>
          <w:sz w:val="28"/>
          <w:szCs w:val="28"/>
          <w:lang w:val="uk-UA"/>
        </w:rPr>
        <w:t xml:space="preserve">, </w:t>
      </w:r>
      <w:r w:rsidRPr="00684279">
        <w:rPr>
          <w:rFonts w:ascii="Times New Roman" w:hAnsi="Times New Roman"/>
          <w:i/>
          <w:sz w:val="28"/>
          <w:szCs w:val="28"/>
          <w:lang w:val="en-US"/>
        </w:rPr>
        <w:t>youthfulness</w:t>
      </w:r>
      <w:r w:rsidRPr="00684279">
        <w:rPr>
          <w:rFonts w:ascii="Times New Roman" w:hAnsi="Times New Roman"/>
          <w:sz w:val="28"/>
          <w:szCs w:val="28"/>
          <w:lang w:val="uk-UA"/>
        </w:rPr>
        <w:t xml:space="preserve">, </w:t>
      </w:r>
      <w:r w:rsidRPr="00684279">
        <w:rPr>
          <w:rFonts w:ascii="Times New Roman" w:hAnsi="Times New Roman"/>
          <w:i/>
          <w:sz w:val="28"/>
          <w:szCs w:val="28"/>
          <w:lang w:val="en-US"/>
        </w:rPr>
        <w:t>young</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man</w:t>
      </w:r>
      <w:r w:rsidRPr="00684279">
        <w:rPr>
          <w:rFonts w:ascii="Times New Roman" w:hAnsi="Times New Roman"/>
          <w:sz w:val="28"/>
          <w:szCs w:val="28"/>
          <w:lang w:val="uk-UA"/>
        </w:rPr>
        <w:t xml:space="preserve"> та </w:t>
      </w:r>
      <w:r w:rsidRPr="00684279">
        <w:rPr>
          <w:rFonts w:ascii="Times New Roman" w:hAnsi="Times New Roman"/>
          <w:i/>
          <w:sz w:val="28"/>
          <w:szCs w:val="28"/>
          <w:lang w:val="en-US"/>
        </w:rPr>
        <w:t>young</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people</w:t>
      </w:r>
      <w:r w:rsidRPr="00684279">
        <w:rPr>
          <w:rFonts w:ascii="Times New Roman" w:hAnsi="Times New Roman"/>
          <w:sz w:val="28"/>
          <w:szCs w:val="28"/>
          <w:lang w:val="uk-UA"/>
        </w:rPr>
        <w:t xml:space="preserve">. Родова категорія </w:t>
      </w:r>
      <w:r w:rsidRPr="00684279">
        <w:rPr>
          <w:rFonts w:ascii="Times New Roman" w:hAnsi="Times New Roman"/>
          <w:i/>
          <w:sz w:val="28"/>
          <w:szCs w:val="28"/>
          <w:lang w:val="en-US"/>
        </w:rPr>
        <w:t>early</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ears</w:t>
      </w:r>
      <w:r w:rsidRPr="00684279">
        <w:rPr>
          <w:rFonts w:ascii="Times New Roman" w:hAnsi="Times New Roman"/>
          <w:sz w:val="28"/>
          <w:szCs w:val="28"/>
          <w:lang w:val="uk-UA"/>
        </w:rPr>
        <w:t xml:space="preserve"> представлена такими репрезентантами</w:t>
      </w:r>
      <w:r w:rsidR="003A0EDA" w:rsidRPr="00684279">
        <w:rPr>
          <w:rFonts w:ascii="Times New Roman" w:hAnsi="Times New Roman"/>
          <w:sz w:val="28"/>
          <w:szCs w:val="28"/>
          <w:lang w:val="uk-UA"/>
        </w:rPr>
        <w:t>,</w:t>
      </w:r>
      <w:r w:rsidRPr="00684279">
        <w:rPr>
          <w:rFonts w:ascii="Times New Roman" w:hAnsi="Times New Roman"/>
          <w:sz w:val="28"/>
          <w:szCs w:val="28"/>
          <w:lang w:val="uk-UA"/>
        </w:rPr>
        <w:t xml:space="preserve"> як </w:t>
      </w:r>
      <w:r w:rsidRPr="00684279">
        <w:rPr>
          <w:rFonts w:ascii="Times New Roman" w:hAnsi="Times New Roman"/>
          <w:i/>
          <w:sz w:val="28"/>
          <w:szCs w:val="28"/>
          <w:lang w:val="en-US"/>
        </w:rPr>
        <w:t>young days</w:t>
      </w:r>
      <w:r w:rsidRPr="00684279">
        <w:rPr>
          <w:rFonts w:ascii="Times New Roman" w:hAnsi="Times New Roman"/>
          <w:sz w:val="28"/>
          <w:szCs w:val="28"/>
          <w:lang w:val="en-US"/>
        </w:rPr>
        <w:t xml:space="preserve">, </w:t>
      </w:r>
      <w:r w:rsidRPr="00684279">
        <w:rPr>
          <w:rFonts w:ascii="Times New Roman" w:hAnsi="Times New Roman"/>
          <w:i/>
          <w:sz w:val="28"/>
          <w:szCs w:val="28"/>
          <w:lang w:val="en-US"/>
        </w:rPr>
        <w:t>teens</w:t>
      </w:r>
      <w:r w:rsidRPr="00684279">
        <w:rPr>
          <w:rFonts w:ascii="Times New Roman" w:hAnsi="Times New Roman"/>
          <w:sz w:val="28"/>
          <w:szCs w:val="28"/>
          <w:lang w:val="en-US"/>
        </w:rPr>
        <w:t xml:space="preserve">, </w:t>
      </w:r>
      <w:r w:rsidRPr="00684279">
        <w:rPr>
          <w:rFonts w:ascii="Times New Roman" w:hAnsi="Times New Roman"/>
          <w:i/>
          <w:sz w:val="28"/>
          <w:szCs w:val="28"/>
          <w:lang w:val="en-US"/>
        </w:rPr>
        <w:t>teenager years</w:t>
      </w:r>
      <w:r w:rsidRPr="00684279">
        <w:rPr>
          <w:rFonts w:ascii="Times New Roman" w:hAnsi="Times New Roman"/>
          <w:sz w:val="28"/>
          <w:szCs w:val="28"/>
          <w:lang w:val="en-US"/>
        </w:rPr>
        <w:t xml:space="preserve">, </w:t>
      </w:r>
      <w:r w:rsidRPr="00684279">
        <w:rPr>
          <w:rFonts w:ascii="Times New Roman" w:hAnsi="Times New Roman"/>
          <w:i/>
          <w:sz w:val="28"/>
          <w:szCs w:val="28"/>
          <w:lang w:val="en-US"/>
        </w:rPr>
        <w:t>adolescence</w:t>
      </w:r>
      <w:r w:rsidRPr="00684279">
        <w:rPr>
          <w:rFonts w:ascii="Times New Roman" w:hAnsi="Times New Roman"/>
          <w:sz w:val="28"/>
          <w:szCs w:val="28"/>
          <w:lang w:val="en-US"/>
        </w:rPr>
        <w:t xml:space="preserve">, </w:t>
      </w:r>
      <w:r w:rsidRPr="00684279">
        <w:rPr>
          <w:rFonts w:ascii="Times New Roman" w:hAnsi="Times New Roman"/>
          <w:i/>
          <w:sz w:val="28"/>
          <w:szCs w:val="28"/>
          <w:lang w:val="en-US"/>
        </w:rPr>
        <w:t>boyhood</w:t>
      </w:r>
      <w:r w:rsidRPr="00684279">
        <w:rPr>
          <w:rFonts w:ascii="Times New Roman" w:hAnsi="Times New Roman"/>
          <w:sz w:val="28"/>
          <w:szCs w:val="28"/>
          <w:lang w:val="en-US"/>
        </w:rPr>
        <w:t xml:space="preserve">, </w:t>
      </w:r>
      <w:r w:rsidRPr="00684279">
        <w:rPr>
          <w:rFonts w:ascii="Times New Roman" w:hAnsi="Times New Roman"/>
          <w:i/>
          <w:sz w:val="28"/>
          <w:szCs w:val="28"/>
          <w:lang w:val="en-US"/>
        </w:rPr>
        <w:t>girlhood</w:t>
      </w:r>
      <w:r w:rsidRPr="00684279">
        <w:rPr>
          <w:rFonts w:ascii="Times New Roman" w:hAnsi="Times New Roman"/>
          <w:sz w:val="28"/>
          <w:szCs w:val="28"/>
          <w:lang w:val="en-US"/>
        </w:rPr>
        <w:t xml:space="preserve">, </w:t>
      </w:r>
      <w:r w:rsidRPr="00684279">
        <w:rPr>
          <w:rFonts w:ascii="Times New Roman" w:hAnsi="Times New Roman"/>
          <w:i/>
          <w:sz w:val="28"/>
          <w:szCs w:val="28"/>
          <w:lang w:val="en-US"/>
        </w:rPr>
        <w:t>childhood</w:t>
      </w:r>
      <w:r w:rsidRPr="00684279">
        <w:rPr>
          <w:rFonts w:ascii="Times New Roman" w:hAnsi="Times New Roman"/>
          <w:sz w:val="28"/>
          <w:szCs w:val="28"/>
          <w:lang w:val="en-US"/>
        </w:rPr>
        <w:t xml:space="preserve">, </w:t>
      </w:r>
      <w:r w:rsidRPr="00684279">
        <w:rPr>
          <w:rFonts w:ascii="Times New Roman" w:hAnsi="Times New Roman"/>
          <w:i/>
          <w:sz w:val="28"/>
          <w:szCs w:val="28"/>
          <w:lang w:val="en-US"/>
        </w:rPr>
        <w:t>minority</w:t>
      </w:r>
      <w:r w:rsidRPr="00684279">
        <w:rPr>
          <w:rFonts w:ascii="Times New Roman" w:hAnsi="Times New Roman"/>
          <w:sz w:val="28"/>
          <w:szCs w:val="28"/>
          <w:lang w:val="en-US"/>
        </w:rPr>
        <w:t xml:space="preserve">, </w:t>
      </w:r>
      <w:r w:rsidRPr="00684279">
        <w:rPr>
          <w:rFonts w:ascii="Times New Roman" w:hAnsi="Times New Roman"/>
          <w:i/>
          <w:sz w:val="28"/>
          <w:szCs w:val="28"/>
          <w:lang w:val="en-US"/>
        </w:rPr>
        <w:t>juvenescence</w:t>
      </w:r>
      <w:r w:rsidRPr="00684279">
        <w:rPr>
          <w:rFonts w:ascii="Times New Roman" w:hAnsi="Times New Roman"/>
          <w:sz w:val="28"/>
          <w:szCs w:val="28"/>
          <w:lang w:val="en-US"/>
        </w:rPr>
        <w:t xml:space="preserve">: </w:t>
      </w:r>
      <w:r w:rsidRPr="00684279">
        <w:rPr>
          <w:rFonts w:ascii="Times New Roman" w:hAnsi="Times New Roman"/>
          <w:i/>
          <w:sz w:val="28"/>
          <w:szCs w:val="28"/>
          <w:lang w:val="en-US"/>
        </w:rPr>
        <w:t>He had been a keen sportsman in his youth</w:t>
      </w:r>
      <w:r w:rsidRPr="00684279">
        <w:rPr>
          <w:rFonts w:ascii="Times New Roman" w:hAnsi="Times New Roman"/>
          <w:sz w:val="28"/>
          <w:szCs w:val="28"/>
          <w:lang w:val="en-US"/>
        </w:rPr>
        <w:t xml:space="preserve">. </w:t>
      </w:r>
      <w:r w:rsidRPr="00684279">
        <w:rPr>
          <w:rFonts w:ascii="Times New Roman" w:hAnsi="Times New Roman"/>
          <w:sz w:val="28"/>
          <w:szCs w:val="28"/>
          <w:lang w:val="uk-UA"/>
        </w:rPr>
        <w:t xml:space="preserve">Родову категорію </w:t>
      </w:r>
      <w:r w:rsidRPr="00684279">
        <w:rPr>
          <w:rFonts w:ascii="Times New Roman" w:hAnsi="Times New Roman"/>
          <w:i/>
          <w:sz w:val="28"/>
          <w:szCs w:val="28"/>
          <w:lang w:val="en-US"/>
        </w:rPr>
        <w:t>youthfulness</w:t>
      </w:r>
      <w:r w:rsidRPr="00684279">
        <w:rPr>
          <w:rFonts w:ascii="Times New Roman" w:hAnsi="Times New Roman"/>
          <w:i/>
          <w:sz w:val="28"/>
          <w:szCs w:val="28"/>
          <w:lang w:val="uk-UA"/>
        </w:rPr>
        <w:t xml:space="preserve"> </w:t>
      </w:r>
      <w:r w:rsidRPr="00684279">
        <w:rPr>
          <w:rFonts w:ascii="Times New Roman" w:hAnsi="Times New Roman"/>
          <w:sz w:val="28"/>
          <w:szCs w:val="28"/>
          <w:lang w:val="uk-UA"/>
        </w:rPr>
        <w:t>репрезентують елементи</w:t>
      </w:r>
      <w:r w:rsidR="003A0EDA" w:rsidRPr="00684279">
        <w:rPr>
          <w:rFonts w:ascii="Times New Roman" w:hAnsi="Times New Roman"/>
          <w:sz w:val="28"/>
          <w:szCs w:val="28"/>
          <w:lang w:val="uk-UA"/>
        </w:rPr>
        <w:t xml:space="preserve"> </w:t>
      </w:r>
      <w:r w:rsidRPr="00684279">
        <w:rPr>
          <w:rFonts w:ascii="Times New Roman" w:hAnsi="Times New Roman"/>
          <w:i/>
          <w:sz w:val="28"/>
          <w:szCs w:val="28"/>
          <w:lang w:val="en-US"/>
        </w:rPr>
        <w:t>freshness</w:t>
      </w:r>
      <w:r w:rsidRPr="00684279">
        <w:rPr>
          <w:rFonts w:ascii="Times New Roman" w:hAnsi="Times New Roman"/>
          <w:sz w:val="28"/>
          <w:szCs w:val="28"/>
          <w:lang w:val="en-US"/>
        </w:rPr>
        <w:t xml:space="preserve">, </w:t>
      </w:r>
      <w:r w:rsidRPr="00684279">
        <w:rPr>
          <w:rFonts w:ascii="Times New Roman" w:hAnsi="Times New Roman"/>
          <w:i/>
          <w:sz w:val="28"/>
          <w:szCs w:val="28"/>
          <w:lang w:val="en-US"/>
        </w:rPr>
        <w:t>bloom</w:t>
      </w:r>
      <w:r w:rsidRPr="00684279">
        <w:rPr>
          <w:rFonts w:ascii="Times New Roman" w:hAnsi="Times New Roman"/>
          <w:sz w:val="28"/>
          <w:szCs w:val="28"/>
          <w:lang w:val="en-US"/>
        </w:rPr>
        <w:t xml:space="preserve">, </w:t>
      </w:r>
      <w:r w:rsidRPr="00684279">
        <w:rPr>
          <w:rFonts w:ascii="Times New Roman" w:hAnsi="Times New Roman"/>
          <w:i/>
          <w:sz w:val="28"/>
          <w:szCs w:val="28"/>
          <w:lang w:val="en-US"/>
        </w:rPr>
        <w:t>vigour</w:t>
      </w:r>
      <w:r w:rsidRPr="00684279">
        <w:rPr>
          <w:rFonts w:ascii="Times New Roman" w:hAnsi="Times New Roman"/>
          <w:sz w:val="28"/>
          <w:szCs w:val="28"/>
          <w:lang w:val="en-US"/>
        </w:rPr>
        <w:t xml:space="preserve">, </w:t>
      </w:r>
      <w:r w:rsidRPr="00684279">
        <w:rPr>
          <w:rFonts w:ascii="Times New Roman" w:hAnsi="Times New Roman"/>
          <w:i/>
          <w:sz w:val="28"/>
          <w:szCs w:val="28"/>
          <w:lang w:val="en-US"/>
        </w:rPr>
        <w:t>energy</w:t>
      </w:r>
      <w:r w:rsidRPr="00684279">
        <w:rPr>
          <w:rFonts w:ascii="Times New Roman" w:hAnsi="Times New Roman"/>
          <w:sz w:val="28"/>
          <w:szCs w:val="28"/>
          <w:lang w:val="en-US"/>
        </w:rPr>
        <w:t xml:space="preserve">: </w:t>
      </w:r>
      <w:r w:rsidRPr="00684279">
        <w:rPr>
          <w:rFonts w:ascii="Times New Roman" w:hAnsi="Times New Roman"/>
          <w:i/>
          <w:sz w:val="28"/>
          <w:szCs w:val="28"/>
          <w:lang w:val="en-US"/>
        </w:rPr>
        <w:t>She has kept her youth and beauty</w:t>
      </w:r>
      <w:r w:rsidRPr="00684279">
        <w:rPr>
          <w:rFonts w:ascii="Times New Roman" w:hAnsi="Times New Roman"/>
          <w:sz w:val="28"/>
          <w:szCs w:val="28"/>
          <w:lang w:val="en-US"/>
        </w:rPr>
        <w:t xml:space="preserve">. </w:t>
      </w:r>
      <w:r w:rsidRPr="00684279">
        <w:rPr>
          <w:rFonts w:ascii="Times New Roman" w:hAnsi="Times New Roman"/>
          <w:sz w:val="28"/>
          <w:szCs w:val="28"/>
          <w:lang w:val="uk-UA"/>
        </w:rPr>
        <w:t xml:space="preserve">Родова категорія </w:t>
      </w:r>
      <w:r w:rsidRPr="00684279">
        <w:rPr>
          <w:rFonts w:ascii="Times New Roman" w:hAnsi="Times New Roman"/>
          <w:i/>
          <w:sz w:val="28"/>
          <w:szCs w:val="28"/>
          <w:lang w:val="en-US"/>
        </w:rPr>
        <w:t>young man</w:t>
      </w:r>
      <w:r w:rsidRPr="00684279">
        <w:rPr>
          <w:rFonts w:ascii="Times New Roman" w:hAnsi="Times New Roman"/>
          <w:sz w:val="28"/>
          <w:szCs w:val="28"/>
          <w:lang w:val="uk-UA"/>
        </w:rPr>
        <w:t xml:space="preserve"> експлікується елементами </w:t>
      </w:r>
      <w:r w:rsidRPr="00684279">
        <w:rPr>
          <w:rFonts w:ascii="Times New Roman" w:hAnsi="Times New Roman"/>
          <w:i/>
          <w:sz w:val="28"/>
          <w:szCs w:val="28"/>
          <w:lang w:val="en-US"/>
        </w:rPr>
        <w:t>boy</w:t>
      </w:r>
      <w:r w:rsidRPr="00684279">
        <w:rPr>
          <w:rFonts w:ascii="Times New Roman" w:hAnsi="Times New Roman"/>
          <w:sz w:val="28"/>
          <w:szCs w:val="28"/>
          <w:lang w:val="en-US"/>
        </w:rPr>
        <w:t xml:space="preserve">, </w:t>
      </w:r>
      <w:r w:rsidRPr="00684279">
        <w:rPr>
          <w:rFonts w:ascii="Times New Roman" w:hAnsi="Times New Roman"/>
          <w:i/>
          <w:sz w:val="28"/>
          <w:szCs w:val="28"/>
          <w:lang w:val="en-US"/>
        </w:rPr>
        <w:t>juvenile</w:t>
      </w:r>
      <w:r w:rsidRPr="00684279">
        <w:rPr>
          <w:rFonts w:ascii="Times New Roman" w:hAnsi="Times New Roman"/>
          <w:sz w:val="28"/>
          <w:szCs w:val="28"/>
          <w:lang w:val="en-US"/>
        </w:rPr>
        <w:t xml:space="preserve">, </w:t>
      </w:r>
      <w:r w:rsidRPr="00684279">
        <w:rPr>
          <w:rFonts w:ascii="Times New Roman" w:hAnsi="Times New Roman"/>
          <w:i/>
          <w:sz w:val="28"/>
          <w:szCs w:val="28"/>
          <w:lang w:val="en-US"/>
        </w:rPr>
        <w:t>teenager</w:t>
      </w:r>
      <w:r w:rsidRPr="00684279">
        <w:rPr>
          <w:rFonts w:ascii="Times New Roman" w:hAnsi="Times New Roman"/>
          <w:sz w:val="28"/>
          <w:szCs w:val="28"/>
          <w:lang w:val="en-US"/>
        </w:rPr>
        <w:t xml:space="preserve">, </w:t>
      </w:r>
      <w:r w:rsidRPr="00684279">
        <w:rPr>
          <w:rFonts w:ascii="Times New Roman" w:hAnsi="Times New Roman"/>
          <w:i/>
          <w:sz w:val="28"/>
          <w:szCs w:val="28"/>
          <w:lang w:val="en-US"/>
        </w:rPr>
        <w:t>adolescent</w:t>
      </w:r>
      <w:r w:rsidRPr="00684279">
        <w:rPr>
          <w:rFonts w:ascii="Times New Roman" w:hAnsi="Times New Roman"/>
          <w:sz w:val="28"/>
          <w:szCs w:val="28"/>
          <w:lang w:val="en-US"/>
        </w:rPr>
        <w:t xml:space="preserve">, </w:t>
      </w:r>
      <w:r w:rsidRPr="00684279">
        <w:rPr>
          <w:rFonts w:ascii="Times New Roman" w:hAnsi="Times New Roman"/>
          <w:i/>
          <w:sz w:val="28"/>
          <w:szCs w:val="28"/>
          <w:lang w:val="en-US"/>
        </w:rPr>
        <w:t>junior</w:t>
      </w:r>
      <w:r w:rsidRPr="00684279">
        <w:rPr>
          <w:rFonts w:ascii="Times New Roman" w:hAnsi="Times New Roman"/>
          <w:sz w:val="28"/>
          <w:szCs w:val="28"/>
          <w:lang w:val="en-US"/>
        </w:rPr>
        <w:t xml:space="preserve">, </w:t>
      </w:r>
      <w:r w:rsidRPr="00684279">
        <w:rPr>
          <w:rFonts w:ascii="Times New Roman" w:hAnsi="Times New Roman"/>
          <w:i/>
          <w:sz w:val="28"/>
          <w:szCs w:val="28"/>
          <w:lang w:val="en-US"/>
        </w:rPr>
        <w:t>minor</w:t>
      </w:r>
      <w:r w:rsidRPr="00684279">
        <w:rPr>
          <w:rFonts w:ascii="Times New Roman" w:hAnsi="Times New Roman"/>
          <w:sz w:val="28"/>
          <w:szCs w:val="28"/>
          <w:lang w:val="en-US"/>
        </w:rPr>
        <w:t xml:space="preserve">, </w:t>
      </w:r>
      <w:r w:rsidRPr="00684279">
        <w:rPr>
          <w:rFonts w:ascii="Times New Roman" w:hAnsi="Times New Roman"/>
          <w:i/>
          <w:sz w:val="28"/>
          <w:szCs w:val="28"/>
          <w:lang w:val="en-US"/>
        </w:rPr>
        <w:t>lad</w:t>
      </w:r>
      <w:r w:rsidRPr="00684279">
        <w:rPr>
          <w:rFonts w:ascii="Times New Roman" w:hAnsi="Times New Roman"/>
          <w:sz w:val="28"/>
          <w:szCs w:val="28"/>
          <w:lang w:val="en-US"/>
        </w:rPr>
        <w:t xml:space="preserve">, </w:t>
      </w:r>
      <w:r w:rsidRPr="00684279">
        <w:rPr>
          <w:rFonts w:ascii="Times New Roman" w:hAnsi="Times New Roman"/>
          <w:i/>
          <w:sz w:val="28"/>
          <w:szCs w:val="28"/>
          <w:lang w:val="en-US"/>
        </w:rPr>
        <w:t>kid</w:t>
      </w:r>
      <w:r w:rsidRPr="00684279">
        <w:rPr>
          <w:rFonts w:ascii="Times New Roman" w:hAnsi="Times New Roman"/>
          <w:sz w:val="28"/>
          <w:szCs w:val="28"/>
          <w:lang w:val="en-US"/>
        </w:rPr>
        <w:t xml:space="preserve"> (</w:t>
      </w:r>
      <w:r w:rsidRPr="00684279">
        <w:rPr>
          <w:rFonts w:ascii="Times New Roman" w:hAnsi="Times New Roman"/>
          <w:i/>
          <w:sz w:val="28"/>
          <w:szCs w:val="28"/>
          <w:lang w:val="en-US"/>
        </w:rPr>
        <w:t>local youths</w:t>
      </w:r>
      <w:r w:rsidRPr="00684279">
        <w:rPr>
          <w:rFonts w:ascii="Times New Roman" w:hAnsi="Times New Roman"/>
          <w:sz w:val="28"/>
          <w:szCs w:val="28"/>
          <w:lang w:val="en-US"/>
        </w:rPr>
        <w:t xml:space="preserve">). </w:t>
      </w:r>
      <w:r w:rsidRPr="00684279">
        <w:rPr>
          <w:rFonts w:ascii="Times New Roman" w:hAnsi="Times New Roman"/>
          <w:sz w:val="28"/>
          <w:szCs w:val="28"/>
          <w:lang w:val="uk-UA"/>
        </w:rPr>
        <w:t>Родову категорію</w:t>
      </w:r>
      <w:r w:rsidRPr="00684279">
        <w:rPr>
          <w:rFonts w:ascii="Times New Roman" w:hAnsi="Times New Roman"/>
          <w:sz w:val="28"/>
          <w:szCs w:val="28"/>
          <w:lang w:val="en-US"/>
        </w:rPr>
        <w:t xml:space="preserve"> </w:t>
      </w:r>
      <w:r w:rsidRPr="00684279">
        <w:rPr>
          <w:rFonts w:ascii="Times New Roman" w:hAnsi="Times New Roman"/>
          <w:i/>
          <w:sz w:val="28"/>
          <w:szCs w:val="28"/>
          <w:lang w:val="en-US"/>
        </w:rPr>
        <w:t>young</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people</w:t>
      </w:r>
      <w:r w:rsidRPr="00684279">
        <w:rPr>
          <w:rFonts w:ascii="Times New Roman" w:hAnsi="Times New Roman"/>
          <w:sz w:val="28"/>
          <w:szCs w:val="28"/>
          <w:lang w:val="en-US"/>
        </w:rPr>
        <w:t xml:space="preserve"> </w:t>
      </w:r>
      <w:r w:rsidRPr="00684279">
        <w:rPr>
          <w:rFonts w:ascii="Times New Roman" w:hAnsi="Times New Roman"/>
          <w:sz w:val="28"/>
          <w:szCs w:val="28"/>
        </w:rPr>
        <w:t>представляють</w:t>
      </w:r>
      <w:r w:rsidRPr="00684279">
        <w:rPr>
          <w:rFonts w:ascii="Times New Roman" w:hAnsi="Times New Roman"/>
          <w:sz w:val="28"/>
          <w:szCs w:val="28"/>
          <w:lang w:val="en-US"/>
        </w:rPr>
        <w:t xml:space="preserve"> </w:t>
      </w:r>
      <w:r w:rsidRPr="00684279">
        <w:rPr>
          <w:rFonts w:ascii="Times New Roman" w:hAnsi="Times New Roman"/>
          <w:sz w:val="28"/>
          <w:szCs w:val="28"/>
        </w:rPr>
        <w:t>елементи</w:t>
      </w:r>
      <w:r w:rsidRPr="00684279">
        <w:rPr>
          <w:rFonts w:ascii="Times New Roman" w:hAnsi="Times New Roman"/>
          <w:sz w:val="28"/>
          <w:szCs w:val="28"/>
          <w:lang w:val="en-US"/>
        </w:rPr>
        <w:t xml:space="preserve"> </w:t>
      </w:r>
      <w:r w:rsidRPr="00684279">
        <w:rPr>
          <w:rFonts w:ascii="Times New Roman" w:hAnsi="Times New Roman"/>
          <w:i/>
          <w:sz w:val="28"/>
          <w:szCs w:val="28"/>
          <w:lang w:val="en-US"/>
        </w:rPr>
        <w:t>young</w:t>
      </w:r>
      <w:r w:rsidRPr="00684279">
        <w:rPr>
          <w:rFonts w:ascii="Times New Roman" w:hAnsi="Times New Roman"/>
          <w:sz w:val="28"/>
          <w:szCs w:val="28"/>
          <w:lang w:val="en-US"/>
        </w:rPr>
        <w:t xml:space="preserve">, </w:t>
      </w:r>
      <w:r w:rsidRPr="00684279">
        <w:rPr>
          <w:rFonts w:ascii="Times New Roman" w:hAnsi="Times New Roman"/>
          <w:i/>
          <w:sz w:val="28"/>
          <w:szCs w:val="28"/>
          <w:lang w:val="en-US"/>
        </w:rPr>
        <w:t>younger generation</w:t>
      </w:r>
      <w:r w:rsidRPr="00684279">
        <w:rPr>
          <w:rFonts w:ascii="Times New Roman" w:hAnsi="Times New Roman"/>
          <w:sz w:val="28"/>
          <w:szCs w:val="28"/>
          <w:lang w:val="en-US"/>
        </w:rPr>
        <w:t xml:space="preserve">, </w:t>
      </w:r>
      <w:r w:rsidRPr="00684279">
        <w:rPr>
          <w:rFonts w:ascii="Times New Roman" w:hAnsi="Times New Roman"/>
          <w:i/>
          <w:sz w:val="28"/>
          <w:szCs w:val="28"/>
          <w:lang w:val="en-US"/>
        </w:rPr>
        <w:t>next generation</w:t>
      </w:r>
      <w:r w:rsidRPr="00684279">
        <w:rPr>
          <w:rFonts w:ascii="Times New Roman" w:hAnsi="Times New Roman"/>
          <w:sz w:val="28"/>
          <w:szCs w:val="28"/>
          <w:lang w:val="en-US"/>
        </w:rPr>
        <w:t xml:space="preserve">, </w:t>
      </w:r>
      <w:r w:rsidRPr="00684279">
        <w:rPr>
          <w:rFonts w:ascii="Times New Roman" w:hAnsi="Times New Roman"/>
          <w:i/>
          <w:sz w:val="28"/>
          <w:szCs w:val="28"/>
          <w:lang w:val="en-US"/>
        </w:rPr>
        <w:t>kids</w:t>
      </w:r>
      <w:r w:rsidRPr="00684279">
        <w:rPr>
          <w:rFonts w:ascii="Times New Roman" w:hAnsi="Times New Roman"/>
          <w:sz w:val="28"/>
          <w:szCs w:val="28"/>
          <w:lang w:val="en-US"/>
        </w:rPr>
        <w:t xml:space="preserve"> (</w:t>
      </w:r>
      <w:r w:rsidRPr="00684279">
        <w:rPr>
          <w:rFonts w:ascii="Times New Roman" w:hAnsi="Times New Roman"/>
          <w:i/>
          <w:sz w:val="28"/>
          <w:szCs w:val="28"/>
          <w:lang w:val="en-US"/>
        </w:rPr>
        <w:t>the youth of the nation</w:t>
      </w:r>
      <w:r w:rsidRPr="00684279">
        <w:rPr>
          <w:rFonts w:ascii="Times New Roman" w:hAnsi="Times New Roman"/>
          <w:sz w:val="28"/>
          <w:szCs w:val="28"/>
          <w:lang w:val="en-US"/>
        </w:rPr>
        <w:t xml:space="preserve">). </w:t>
      </w:r>
      <w:r w:rsidRPr="00684279">
        <w:rPr>
          <w:rFonts w:ascii="Times New Roman" w:hAnsi="Times New Roman"/>
          <w:sz w:val="28"/>
          <w:szCs w:val="28"/>
          <w:lang w:val="uk-UA"/>
        </w:rPr>
        <w:t>У структурі концепту</w:t>
      </w:r>
      <w:r w:rsidRPr="00684279">
        <w:rPr>
          <w:rFonts w:ascii="Times New Roman" w:hAnsi="Times New Roman"/>
          <w:smallCaps/>
          <w:sz w:val="28"/>
          <w:szCs w:val="28"/>
          <w:lang w:val="en-US"/>
        </w:rPr>
        <w:t xml:space="preserve"> beauty</w:t>
      </w:r>
      <w:r w:rsidRPr="00684279">
        <w:rPr>
          <w:rFonts w:ascii="Times New Roman" w:hAnsi="Times New Roman"/>
          <w:sz w:val="28"/>
          <w:szCs w:val="28"/>
          <w:lang w:val="uk-UA"/>
        </w:rPr>
        <w:t xml:space="preserve"> есплікується родова категорія</w:t>
      </w:r>
      <w:r w:rsidRPr="00684279">
        <w:rPr>
          <w:rFonts w:ascii="Times New Roman" w:hAnsi="Times New Roman"/>
          <w:i/>
          <w:sz w:val="28"/>
          <w:szCs w:val="28"/>
          <w:lang w:val="en-US"/>
        </w:rPr>
        <w:t xml:space="preserve"> youthfulness</w:t>
      </w:r>
      <w:r w:rsidRPr="00684279">
        <w:rPr>
          <w:rFonts w:ascii="Times New Roman" w:hAnsi="Times New Roman"/>
          <w:sz w:val="28"/>
          <w:szCs w:val="28"/>
          <w:lang w:val="en-US"/>
        </w:rPr>
        <w:t xml:space="preserve">: </w:t>
      </w:r>
      <w:r w:rsidRPr="00684279">
        <w:rPr>
          <w:rFonts w:ascii="Times New Roman" w:hAnsi="Times New Roman"/>
          <w:i/>
          <w:sz w:val="28"/>
          <w:szCs w:val="28"/>
          <w:lang w:val="uk-UA"/>
        </w:rPr>
        <w:t>Her father</w:t>
      </w:r>
      <w:r w:rsidRPr="00684279">
        <w:rPr>
          <w:rFonts w:ascii="Times New Roman" w:hAnsi="Times New Roman"/>
          <w:i/>
          <w:sz w:val="28"/>
          <w:szCs w:val="28"/>
          <w:lang w:val="en-US"/>
        </w:rPr>
        <w:t>,</w:t>
      </w:r>
      <w:r w:rsidRPr="00684279">
        <w:rPr>
          <w:rFonts w:ascii="Times New Roman" w:hAnsi="Times New Roman"/>
          <w:i/>
          <w:sz w:val="28"/>
          <w:szCs w:val="28"/>
          <w:lang w:val="uk-UA"/>
        </w:rPr>
        <w:t xml:space="preserve"> captivated by youth and beauty, and that appearance of good humour, which youth and beauty generally give, had married a </w:t>
      </w:r>
      <w:r w:rsidRPr="00684279">
        <w:rPr>
          <w:rFonts w:ascii="Times New Roman" w:hAnsi="Times New Roman"/>
          <w:i/>
          <w:sz w:val="28"/>
          <w:szCs w:val="28"/>
          <w:lang w:val="uk-UA"/>
        </w:rPr>
        <w:lastRenderedPageBreak/>
        <w:t>woman whose weak understanding and illiberal mind, had very early in their marriage put an end to all real affection for her</w:t>
      </w:r>
      <w:r w:rsidRPr="00684279">
        <w:rPr>
          <w:rFonts w:ascii="Times New Roman" w:hAnsi="Times New Roman"/>
          <w:sz w:val="28"/>
          <w:szCs w:val="28"/>
          <w:lang w:val="en-US"/>
        </w:rPr>
        <w:t xml:space="preserve"> /Jane Austen/. </w:t>
      </w:r>
      <w:r w:rsidRPr="00684279">
        <w:rPr>
          <w:rFonts w:ascii="Times New Roman" w:hAnsi="Times New Roman"/>
          <w:i/>
          <w:sz w:val="28"/>
          <w:szCs w:val="28"/>
          <w:lang w:val="en-US"/>
        </w:rPr>
        <w:t>Youth</w:t>
      </w:r>
      <w:r w:rsidRPr="00684279">
        <w:rPr>
          <w:rFonts w:ascii="Times New Roman" w:hAnsi="Times New Roman"/>
          <w:sz w:val="28"/>
          <w:szCs w:val="28"/>
          <w:lang w:val="en-US"/>
        </w:rPr>
        <w:t xml:space="preserve"> </w:t>
      </w:r>
      <w:r w:rsidRPr="00684279">
        <w:rPr>
          <w:rFonts w:ascii="Times New Roman" w:hAnsi="Times New Roman"/>
          <w:sz w:val="28"/>
          <w:szCs w:val="28"/>
        </w:rPr>
        <w:t>та</w:t>
      </w:r>
      <w:r w:rsidRPr="00684279">
        <w:rPr>
          <w:rFonts w:ascii="Times New Roman" w:hAnsi="Times New Roman"/>
          <w:sz w:val="28"/>
          <w:szCs w:val="28"/>
          <w:lang w:val="en-US"/>
        </w:rPr>
        <w:t xml:space="preserve"> </w:t>
      </w:r>
      <w:r w:rsidRPr="00684279">
        <w:rPr>
          <w:rFonts w:ascii="Times New Roman" w:hAnsi="Times New Roman"/>
          <w:i/>
          <w:sz w:val="28"/>
          <w:szCs w:val="28"/>
          <w:lang w:val="en-US"/>
        </w:rPr>
        <w:t>beauty</w:t>
      </w:r>
      <w:r w:rsidRPr="00684279">
        <w:rPr>
          <w:rFonts w:ascii="Times New Roman" w:hAnsi="Times New Roman"/>
          <w:sz w:val="28"/>
          <w:szCs w:val="28"/>
          <w:lang w:val="en-US"/>
        </w:rPr>
        <w:t xml:space="preserve"> </w:t>
      </w:r>
      <w:r w:rsidRPr="00684279">
        <w:rPr>
          <w:rFonts w:ascii="Times New Roman" w:hAnsi="Times New Roman"/>
          <w:sz w:val="28"/>
          <w:szCs w:val="28"/>
          <w:lang w:val="uk-UA"/>
        </w:rPr>
        <w:t xml:space="preserve">як позитивні характеристики особи протиставляються негативним, </w:t>
      </w:r>
      <w:r w:rsidR="00A00852"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i/>
          <w:sz w:val="28"/>
          <w:szCs w:val="28"/>
          <w:lang w:val="uk-UA"/>
        </w:rPr>
        <w:t xml:space="preserve">weak understanding </w:t>
      </w:r>
      <w:r w:rsidRPr="00684279">
        <w:rPr>
          <w:rFonts w:ascii="Times New Roman" w:hAnsi="Times New Roman"/>
          <w:sz w:val="28"/>
          <w:szCs w:val="28"/>
          <w:lang w:val="uk-UA"/>
        </w:rPr>
        <w:t>та</w:t>
      </w:r>
      <w:r w:rsidRPr="00684279">
        <w:rPr>
          <w:rFonts w:ascii="Times New Roman" w:hAnsi="Times New Roman"/>
          <w:i/>
          <w:sz w:val="28"/>
          <w:szCs w:val="28"/>
          <w:lang w:val="uk-UA"/>
        </w:rPr>
        <w:t xml:space="preserve"> illiberal mind</w:t>
      </w:r>
      <w:r w:rsidRPr="00684279">
        <w:rPr>
          <w:rFonts w:ascii="Times New Roman" w:hAnsi="Times New Roman"/>
          <w:sz w:val="28"/>
          <w:szCs w:val="28"/>
          <w:lang w:val="uk-UA"/>
        </w:rPr>
        <w:t>.</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Вербалізований сегмент </w:t>
      </w:r>
      <w:r w:rsidRPr="00684279">
        <w:rPr>
          <w:rFonts w:ascii="Times New Roman" w:hAnsi="Times New Roman"/>
          <w:i/>
          <w:sz w:val="28"/>
          <w:szCs w:val="28"/>
          <w:lang w:val="en-US"/>
        </w:rPr>
        <w:t>grace</w:t>
      </w:r>
      <w:r w:rsidRPr="00684279">
        <w:rPr>
          <w:rFonts w:ascii="Times New Roman" w:hAnsi="Times New Roman"/>
          <w:sz w:val="28"/>
          <w:szCs w:val="28"/>
          <w:lang w:val="uk-UA"/>
        </w:rPr>
        <w:t xml:space="preserve"> представлений родовими категоріями </w:t>
      </w:r>
      <w:r w:rsidRPr="00684279">
        <w:rPr>
          <w:rFonts w:ascii="Times New Roman" w:hAnsi="Times New Roman"/>
          <w:i/>
          <w:sz w:val="28"/>
          <w:szCs w:val="28"/>
          <w:lang w:val="en-US"/>
        </w:rPr>
        <w:t>elegance</w:t>
      </w:r>
      <w:r w:rsidRPr="00684279">
        <w:rPr>
          <w:rFonts w:ascii="Times New Roman" w:hAnsi="Times New Roman"/>
          <w:sz w:val="28"/>
          <w:szCs w:val="28"/>
          <w:lang w:val="uk-UA"/>
        </w:rPr>
        <w:t xml:space="preserve">, </w:t>
      </w:r>
      <w:r w:rsidRPr="00684279">
        <w:rPr>
          <w:rFonts w:ascii="Times New Roman" w:hAnsi="Times New Roman"/>
          <w:i/>
          <w:sz w:val="28"/>
          <w:szCs w:val="28"/>
          <w:lang w:val="en-US"/>
        </w:rPr>
        <w:t>courtesy</w:t>
      </w:r>
      <w:r w:rsidRPr="00684279">
        <w:rPr>
          <w:rFonts w:ascii="Times New Roman" w:hAnsi="Times New Roman"/>
          <w:sz w:val="28"/>
          <w:szCs w:val="28"/>
          <w:lang w:val="uk-UA"/>
        </w:rPr>
        <w:t xml:space="preserve">, </w:t>
      </w:r>
      <w:r w:rsidRPr="00684279">
        <w:rPr>
          <w:rFonts w:ascii="Times New Roman" w:hAnsi="Times New Roman"/>
          <w:i/>
          <w:sz w:val="28"/>
          <w:szCs w:val="28"/>
          <w:lang w:val="en-US"/>
        </w:rPr>
        <w:t>favour</w:t>
      </w:r>
      <w:r w:rsidRPr="00684279">
        <w:rPr>
          <w:rFonts w:ascii="Times New Roman" w:hAnsi="Times New Roman"/>
          <w:sz w:val="28"/>
          <w:szCs w:val="28"/>
          <w:lang w:val="uk-UA"/>
        </w:rPr>
        <w:t xml:space="preserve">, </w:t>
      </w:r>
      <w:r w:rsidRPr="00684279">
        <w:rPr>
          <w:rFonts w:ascii="Times New Roman" w:hAnsi="Times New Roman"/>
          <w:i/>
          <w:sz w:val="28"/>
          <w:szCs w:val="28"/>
          <w:lang w:val="en-US"/>
        </w:rPr>
        <w:t>deferment</w:t>
      </w:r>
      <w:r w:rsidRPr="00684279">
        <w:rPr>
          <w:rFonts w:ascii="Times New Roman" w:hAnsi="Times New Roman"/>
          <w:sz w:val="28"/>
          <w:szCs w:val="28"/>
          <w:lang w:val="uk-UA"/>
        </w:rPr>
        <w:t xml:space="preserve">, </w:t>
      </w:r>
      <w:r w:rsidRPr="00684279">
        <w:rPr>
          <w:rFonts w:ascii="Times New Roman" w:hAnsi="Times New Roman"/>
          <w:i/>
          <w:sz w:val="28"/>
          <w:szCs w:val="28"/>
          <w:lang w:val="en-US"/>
        </w:rPr>
        <w:t>prayer</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of</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thanks</w:t>
      </w:r>
      <w:r w:rsidRPr="00684279">
        <w:rPr>
          <w:rFonts w:ascii="Times New Roman" w:hAnsi="Times New Roman"/>
          <w:sz w:val="28"/>
          <w:szCs w:val="28"/>
          <w:lang w:val="uk-UA"/>
        </w:rPr>
        <w:t xml:space="preserve"> та </w:t>
      </w:r>
      <w:r w:rsidRPr="00684279">
        <w:rPr>
          <w:rFonts w:ascii="Times New Roman" w:hAnsi="Times New Roman"/>
          <w:i/>
          <w:sz w:val="28"/>
          <w:szCs w:val="28"/>
          <w:lang w:val="en-US"/>
        </w:rPr>
        <w:t>three</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Graces</w:t>
      </w:r>
      <w:r w:rsidRPr="00684279">
        <w:rPr>
          <w:rFonts w:ascii="Times New Roman" w:hAnsi="Times New Roman"/>
          <w:sz w:val="28"/>
          <w:szCs w:val="28"/>
          <w:lang w:val="uk-UA"/>
        </w:rPr>
        <w:t xml:space="preserve">. Родову ознаку </w:t>
      </w:r>
      <w:r w:rsidRPr="00684279">
        <w:rPr>
          <w:rFonts w:ascii="Times New Roman" w:hAnsi="Times New Roman"/>
          <w:i/>
          <w:sz w:val="28"/>
          <w:szCs w:val="28"/>
          <w:lang w:val="en-US"/>
        </w:rPr>
        <w:t>elegance</w:t>
      </w:r>
      <w:r w:rsidRPr="00684279">
        <w:rPr>
          <w:rFonts w:ascii="Times New Roman" w:hAnsi="Times New Roman"/>
          <w:sz w:val="28"/>
          <w:szCs w:val="28"/>
          <w:lang w:val="uk-UA"/>
        </w:rPr>
        <w:t xml:space="preserve"> репрезентують елементи </w:t>
      </w:r>
      <w:r w:rsidRPr="00684279">
        <w:rPr>
          <w:rFonts w:ascii="Times New Roman" w:hAnsi="Times New Roman"/>
          <w:i/>
          <w:sz w:val="28"/>
          <w:szCs w:val="28"/>
          <w:lang w:val="en-US"/>
        </w:rPr>
        <w:t>poise</w:t>
      </w:r>
      <w:r w:rsidRPr="00684279">
        <w:rPr>
          <w:rFonts w:ascii="Times New Roman" w:hAnsi="Times New Roman"/>
          <w:sz w:val="28"/>
          <w:szCs w:val="28"/>
          <w:lang w:val="en-US"/>
        </w:rPr>
        <w:t xml:space="preserve">, </w:t>
      </w:r>
      <w:r w:rsidRPr="00684279">
        <w:rPr>
          <w:rFonts w:ascii="Times New Roman" w:hAnsi="Times New Roman"/>
          <w:i/>
          <w:sz w:val="28"/>
          <w:szCs w:val="28"/>
          <w:lang w:val="en-US"/>
        </w:rPr>
        <w:t>gracefulness</w:t>
      </w:r>
      <w:r w:rsidRPr="00684279">
        <w:rPr>
          <w:rFonts w:ascii="Times New Roman" w:hAnsi="Times New Roman"/>
          <w:sz w:val="28"/>
          <w:szCs w:val="28"/>
          <w:lang w:val="en-US"/>
        </w:rPr>
        <w:t xml:space="preserve">, </w:t>
      </w:r>
      <w:r w:rsidRPr="00684279">
        <w:rPr>
          <w:rFonts w:ascii="Times New Roman" w:hAnsi="Times New Roman"/>
          <w:i/>
          <w:sz w:val="28"/>
          <w:szCs w:val="28"/>
          <w:lang w:val="en-US"/>
        </w:rPr>
        <w:t>finesse</w:t>
      </w:r>
      <w:r w:rsidRPr="00684279">
        <w:rPr>
          <w:rFonts w:ascii="Times New Roman" w:hAnsi="Times New Roman"/>
          <w:sz w:val="28"/>
          <w:szCs w:val="28"/>
          <w:lang w:val="en-US"/>
        </w:rPr>
        <w:t xml:space="preserve">, </w:t>
      </w:r>
      <w:r w:rsidRPr="00684279">
        <w:rPr>
          <w:rFonts w:ascii="Times New Roman" w:hAnsi="Times New Roman"/>
          <w:i/>
          <w:sz w:val="28"/>
          <w:szCs w:val="28"/>
          <w:lang w:val="en-US"/>
        </w:rPr>
        <w:t>suppleness</w:t>
      </w:r>
      <w:r w:rsidRPr="00684279">
        <w:rPr>
          <w:rFonts w:ascii="Times New Roman" w:hAnsi="Times New Roman"/>
          <w:sz w:val="28"/>
          <w:szCs w:val="28"/>
          <w:lang w:val="en-US"/>
        </w:rPr>
        <w:t xml:space="preserve">, </w:t>
      </w:r>
      <w:r w:rsidRPr="00684279">
        <w:rPr>
          <w:rFonts w:ascii="Times New Roman" w:hAnsi="Times New Roman"/>
          <w:i/>
          <w:sz w:val="28"/>
          <w:szCs w:val="28"/>
          <w:lang w:val="en-US"/>
        </w:rPr>
        <w:t>agility</w:t>
      </w:r>
      <w:r w:rsidRPr="00684279">
        <w:rPr>
          <w:rFonts w:ascii="Times New Roman" w:hAnsi="Times New Roman"/>
          <w:sz w:val="28"/>
          <w:szCs w:val="28"/>
          <w:lang w:val="en-US"/>
        </w:rPr>
        <w:t xml:space="preserve">, </w:t>
      </w:r>
      <w:r w:rsidRPr="00684279">
        <w:rPr>
          <w:rFonts w:ascii="Times New Roman" w:hAnsi="Times New Roman"/>
          <w:i/>
          <w:sz w:val="28"/>
          <w:szCs w:val="28"/>
          <w:lang w:val="en-US"/>
        </w:rPr>
        <w:t>nimbleness</w:t>
      </w:r>
      <w:r w:rsidRPr="00684279">
        <w:rPr>
          <w:rFonts w:ascii="Times New Roman" w:hAnsi="Times New Roman"/>
          <w:sz w:val="28"/>
          <w:szCs w:val="28"/>
          <w:lang w:val="en-US"/>
        </w:rPr>
        <w:t xml:space="preserve">, </w:t>
      </w:r>
      <w:r w:rsidRPr="00684279">
        <w:rPr>
          <w:rFonts w:ascii="Times New Roman" w:hAnsi="Times New Roman"/>
          <w:i/>
          <w:sz w:val="28"/>
          <w:szCs w:val="28"/>
          <w:lang w:val="en-US"/>
        </w:rPr>
        <w:t>light-footedness</w:t>
      </w:r>
      <w:r w:rsidRPr="00684279">
        <w:rPr>
          <w:rFonts w:ascii="Times New Roman" w:hAnsi="Times New Roman"/>
          <w:sz w:val="28"/>
          <w:szCs w:val="28"/>
          <w:lang w:val="en-US"/>
        </w:rPr>
        <w:t xml:space="preserve"> (</w:t>
      </w:r>
      <w:r w:rsidRPr="00684279">
        <w:rPr>
          <w:rFonts w:ascii="Times New Roman" w:hAnsi="Times New Roman"/>
          <w:i/>
          <w:sz w:val="28"/>
          <w:szCs w:val="28"/>
          <w:lang w:val="en-US"/>
        </w:rPr>
        <w:t>the grace of a balerina</w:t>
      </w:r>
      <w:r w:rsidRPr="00684279">
        <w:rPr>
          <w:rFonts w:ascii="Times New Roman" w:hAnsi="Times New Roman"/>
          <w:sz w:val="28"/>
          <w:szCs w:val="28"/>
          <w:lang w:val="en-US"/>
        </w:rPr>
        <w:t xml:space="preserve">). </w:t>
      </w:r>
      <w:r w:rsidRPr="00684279">
        <w:rPr>
          <w:rFonts w:ascii="Times New Roman" w:hAnsi="Times New Roman"/>
          <w:sz w:val="28"/>
          <w:szCs w:val="28"/>
          <w:lang w:val="uk-UA"/>
        </w:rPr>
        <w:t xml:space="preserve">Родову категорію </w:t>
      </w:r>
      <w:r w:rsidRPr="00684279">
        <w:rPr>
          <w:rFonts w:ascii="Times New Roman" w:hAnsi="Times New Roman"/>
          <w:i/>
          <w:sz w:val="28"/>
          <w:szCs w:val="28"/>
          <w:lang w:val="en-US"/>
        </w:rPr>
        <w:t>courtesy</w:t>
      </w:r>
      <w:r w:rsidRPr="00684279">
        <w:rPr>
          <w:rFonts w:ascii="Times New Roman" w:hAnsi="Times New Roman"/>
          <w:sz w:val="28"/>
          <w:szCs w:val="28"/>
          <w:lang w:val="uk-UA"/>
        </w:rPr>
        <w:t xml:space="preserve"> представляють такі складові</w:t>
      </w:r>
      <w:r w:rsidR="00A00852"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i/>
          <w:sz w:val="28"/>
          <w:szCs w:val="28"/>
          <w:lang w:val="en-US"/>
        </w:rPr>
        <w:t>decency</w:t>
      </w:r>
      <w:r w:rsidRPr="00684279">
        <w:rPr>
          <w:rFonts w:ascii="Times New Roman" w:hAnsi="Times New Roman"/>
          <w:sz w:val="28"/>
          <w:szCs w:val="28"/>
          <w:lang w:val="en-US"/>
        </w:rPr>
        <w:t xml:space="preserve">, </w:t>
      </w:r>
      <w:r w:rsidRPr="00684279">
        <w:rPr>
          <w:rFonts w:ascii="Times New Roman" w:hAnsi="Times New Roman"/>
          <w:i/>
          <w:sz w:val="28"/>
          <w:szCs w:val="28"/>
          <w:lang w:val="en-US"/>
        </w:rPr>
        <w:t>good manners</w:t>
      </w:r>
      <w:r w:rsidRPr="00684279">
        <w:rPr>
          <w:rFonts w:ascii="Times New Roman" w:hAnsi="Times New Roman"/>
          <w:sz w:val="28"/>
          <w:szCs w:val="28"/>
          <w:lang w:val="en-US"/>
        </w:rPr>
        <w:t xml:space="preserve">, </w:t>
      </w:r>
      <w:r w:rsidRPr="00684279">
        <w:rPr>
          <w:rFonts w:ascii="Times New Roman" w:hAnsi="Times New Roman"/>
          <w:i/>
          <w:sz w:val="28"/>
          <w:szCs w:val="28"/>
          <w:lang w:val="en-US"/>
        </w:rPr>
        <w:t>politeness</w:t>
      </w:r>
      <w:r w:rsidRPr="00684279">
        <w:rPr>
          <w:rFonts w:ascii="Times New Roman" w:hAnsi="Times New Roman"/>
          <w:sz w:val="28"/>
          <w:szCs w:val="28"/>
          <w:lang w:val="en-US"/>
        </w:rPr>
        <w:t xml:space="preserve">, </w:t>
      </w:r>
      <w:r w:rsidRPr="00684279">
        <w:rPr>
          <w:rFonts w:ascii="Times New Roman" w:hAnsi="Times New Roman"/>
          <w:i/>
          <w:sz w:val="28"/>
          <w:szCs w:val="28"/>
          <w:lang w:val="en-US"/>
        </w:rPr>
        <w:t>decorum</w:t>
      </w:r>
      <w:r w:rsidRPr="00684279">
        <w:rPr>
          <w:rFonts w:ascii="Times New Roman" w:hAnsi="Times New Roman"/>
          <w:sz w:val="28"/>
          <w:szCs w:val="28"/>
          <w:lang w:val="en-US"/>
        </w:rPr>
        <w:t xml:space="preserve">, </w:t>
      </w:r>
      <w:r w:rsidRPr="00684279">
        <w:rPr>
          <w:rFonts w:ascii="Times New Roman" w:hAnsi="Times New Roman"/>
          <w:i/>
          <w:sz w:val="28"/>
          <w:szCs w:val="28"/>
          <w:lang w:val="en-US"/>
        </w:rPr>
        <w:t>respect</w:t>
      </w:r>
      <w:r w:rsidRPr="00684279">
        <w:rPr>
          <w:rFonts w:ascii="Times New Roman" w:hAnsi="Times New Roman"/>
          <w:sz w:val="28"/>
          <w:szCs w:val="28"/>
          <w:lang w:val="en-US"/>
        </w:rPr>
        <w:t xml:space="preserve">, </w:t>
      </w:r>
      <w:r w:rsidRPr="00684279">
        <w:rPr>
          <w:rFonts w:ascii="Times New Roman" w:hAnsi="Times New Roman"/>
          <w:i/>
          <w:sz w:val="28"/>
          <w:szCs w:val="28"/>
          <w:lang w:val="en-US"/>
        </w:rPr>
        <w:t>tact</w:t>
      </w:r>
      <w:r w:rsidRPr="00684279">
        <w:rPr>
          <w:rFonts w:ascii="Times New Roman" w:hAnsi="Times New Roman"/>
          <w:sz w:val="28"/>
          <w:szCs w:val="28"/>
          <w:lang w:val="uk-UA"/>
        </w:rPr>
        <w:t xml:space="preserve"> (</w:t>
      </w:r>
      <w:r w:rsidRPr="00684279">
        <w:rPr>
          <w:rFonts w:ascii="Times New Roman" w:hAnsi="Times New Roman"/>
          <w:i/>
          <w:sz w:val="28"/>
          <w:szCs w:val="28"/>
          <w:lang w:val="en-US"/>
        </w:rPr>
        <w:t>He had the grace to look sleepish</w:t>
      </w:r>
      <w:r w:rsidRPr="00684279">
        <w:rPr>
          <w:rFonts w:ascii="Times New Roman" w:hAnsi="Times New Roman"/>
          <w:sz w:val="28"/>
          <w:szCs w:val="28"/>
          <w:lang w:val="uk-UA"/>
        </w:rPr>
        <w:t>)</w:t>
      </w:r>
      <w:r w:rsidRPr="00684279">
        <w:rPr>
          <w:rFonts w:ascii="Times New Roman" w:hAnsi="Times New Roman"/>
          <w:sz w:val="28"/>
          <w:szCs w:val="28"/>
          <w:lang w:val="en-US"/>
        </w:rPr>
        <w:t xml:space="preserve">. </w:t>
      </w:r>
      <w:r w:rsidRPr="00684279">
        <w:rPr>
          <w:rFonts w:ascii="Times New Roman" w:hAnsi="Times New Roman"/>
          <w:sz w:val="28"/>
          <w:szCs w:val="28"/>
          <w:lang w:val="uk-UA"/>
        </w:rPr>
        <w:t xml:space="preserve">Родова категорія </w:t>
      </w:r>
      <w:r w:rsidRPr="00684279">
        <w:rPr>
          <w:rFonts w:ascii="Times New Roman" w:hAnsi="Times New Roman"/>
          <w:i/>
          <w:sz w:val="28"/>
          <w:szCs w:val="28"/>
          <w:lang w:val="en-US"/>
        </w:rPr>
        <w:t>favour</w:t>
      </w:r>
      <w:r w:rsidRPr="00684279">
        <w:rPr>
          <w:rFonts w:ascii="Times New Roman" w:hAnsi="Times New Roman"/>
          <w:i/>
          <w:sz w:val="28"/>
          <w:szCs w:val="28"/>
          <w:lang w:val="uk-UA"/>
        </w:rPr>
        <w:t xml:space="preserve"> </w:t>
      </w:r>
      <w:r w:rsidRPr="00684279">
        <w:rPr>
          <w:rFonts w:ascii="Times New Roman" w:hAnsi="Times New Roman"/>
          <w:sz w:val="28"/>
          <w:szCs w:val="28"/>
          <w:lang w:val="uk-UA"/>
        </w:rPr>
        <w:t xml:space="preserve">є білатеральною. Перший її прояв експлікують елементи </w:t>
      </w:r>
      <w:r w:rsidRPr="00684279">
        <w:rPr>
          <w:rFonts w:ascii="Times New Roman" w:hAnsi="Times New Roman"/>
          <w:i/>
          <w:sz w:val="28"/>
          <w:szCs w:val="28"/>
          <w:lang w:val="en-US"/>
        </w:rPr>
        <w:t>approval</w:t>
      </w:r>
      <w:r w:rsidRPr="00684279">
        <w:rPr>
          <w:rFonts w:ascii="Times New Roman" w:hAnsi="Times New Roman"/>
          <w:sz w:val="28"/>
          <w:szCs w:val="28"/>
          <w:lang w:val="uk-UA"/>
        </w:rPr>
        <w:t xml:space="preserve">, </w:t>
      </w:r>
      <w:r w:rsidRPr="00684279">
        <w:rPr>
          <w:rFonts w:ascii="Times New Roman" w:hAnsi="Times New Roman"/>
          <w:i/>
          <w:sz w:val="28"/>
          <w:szCs w:val="28"/>
          <w:lang w:val="en-US"/>
        </w:rPr>
        <w:t>approbation</w:t>
      </w:r>
      <w:r w:rsidRPr="00684279">
        <w:rPr>
          <w:rFonts w:ascii="Times New Roman" w:hAnsi="Times New Roman"/>
          <w:sz w:val="28"/>
          <w:szCs w:val="28"/>
          <w:lang w:val="uk-UA"/>
        </w:rPr>
        <w:t xml:space="preserve">, </w:t>
      </w:r>
      <w:r w:rsidRPr="00684279">
        <w:rPr>
          <w:rFonts w:ascii="Times New Roman" w:hAnsi="Times New Roman"/>
          <w:i/>
          <w:sz w:val="28"/>
          <w:szCs w:val="28"/>
          <w:lang w:val="en-US"/>
        </w:rPr>
        <w:t>acceptance</w:t>
      </w:r>
      <w:r w:rsidRPr="00684279">
        <w:rPr>
          <w:rFonts w:ascii="Times New Roman" w:hAnsi="Times New Roman"/>
          <w:sz w:val="28"/>
          <w:szCs w:val="28"/>
          <w:lang w:val="uk-UA"/>
        </w:rPr>
        <w:t xml:space="preserve">, </w:t>
      </w:r>
      <w:r w:rsidRPr="00684279">
        <w:rPr>
          <w:rFonts w:ascii="Times New Roman" w:hAnsi="Times New Roman"/>
          <w:i/>
          <w:sz w:val="28"/>
          <w:szCs w:val="28"/>
          <w:lang w:val="en-US"/>
        </w:rPr>
        <w:t>esteem</w:t>
      </w:r>
      <w:r w:rsidRPr="00684279">
        <w:rPr>
          <w:rFonts w:ascii="Times New Roman" w:hAnsi="Times New Roman"/>
          <w:sz w:val="28"/>
          <w:szCs w:val="28"/>
          <w:lang w:val="uk-UA"/>
        </w:rPr>
        <w:t xml:space="preserve">, </w:t>
      </w:r>
      <w:r w:rsidRPr="00684279">
        <w:rPr>
          <w:rFonts w:ascii="Times New Roman" w:hAnsi="Times New Roman"/>
          <w:i/>
          <w:sz w:val="28"/>
          <w:szCs w:val="28"/>
          <w:lang w:val="en-US"/>
        </w:rPr>
        <w:t>regard</w:t>
      </w:r>
      <w:r w:rsidRPr="00684279">
        <w:rPr>
          <w:rFonts w:ascii="Times New Roman" w:hAnsi="Times New Roman"/>
          <w:sz w:val="28"/>
          <w:szCs w:val="28"/>
          <w:lang w:val="uk-UA"/>
        </w:rPr>
        <w:t xml:space="preserve">, </w:t>
      </w:r>
      <w:r w:rsidRPr="00684279">
        <w:rPr>
          <w:rFonts w:ascii="Times New Roman" w:hAnsi="Times New Roman"/>
          <w:i/>
          <w:sz w:val="28"/>
          <w:szCs w:val="28"/>
          <w:lang w:val="en-US"/>
        </w:rPr>
        <w:t>respect</w:t>
      </w:r>
      <w:r w:rsidRPr="00684279">
        <w:rPr>
          <w:rFonts w:ascii="Times New Roman" w:hAnsi="Times New Roman"/>
          <w:sz w:val="28"/>
          <w:szCs w:val="28"/>
          <w:lang w:val="uk-UA"/>
        </w:rPr>
        <w:t xml:space="preserve">, </w:t>
      </w:r>
      <w:r w:rsidRPr="00684279">
        <w:rPr>
          <w:rFonts w:ascii="Times New Roman" w:hAnsi="Times New Roman"/>
          <w:i/>
          <w:sz w:val="28"/>
          <w:szCs w:val="28"/>
          <w:lang w:val="en-US"/>
        </w:rPr>
        <w:t>goodwill</w:t>
      </w:r>
      <w:r w:rsidRPr="00684279">
        <w:rPr>
          <w:rFonts w:ascii="Times New Roman" w:hAnsi="Times New Roman"/>
          <w:sz w:val="28"/>
          <w:szCs w:val="28"/>
          <w:lang w:val="uk-UA"/>
        </w:rPr>
        <w:t xml:space="preserve"> (</w:t>
      </w:r>
      <w:r w:rsidRPr="00684279">
        <w:rPr>
          <w:rFonts w:ascii="Times New Roman" w:hAnsi="Times New Roman"/>
          <w:i/>
          <w:sz w:val="28"/>
          <w:szCs w:val="28"/>
          <w:lang w:val="en-US"/>
        </w:rPr>
        <w:t>He</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fell</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from</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grace</w:t>
      </w:r>
      <w:r w:rsidRPr="00684279">
        <w:rPr>
          <w:rFonts w:ascii="Times New Roman" w:hAnsi="Times New Roman"/>
          <w:sz w:val="28"/>
          <w:szCs w:val="28"/>
          <w:lang w:val="uk-UA"/>
        </w:rPr>
        <w:t>), а другий репрезентований такими компонентами</w:t>
      </w:r>
      <w:r w:rsidR="00A00852"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i/>
          <w:sz w:val="28"/>
          <w:szCs w:val="28"/>
          <w:lang w:val="en-US"/>
        </w:rPr>
        <w:t>goodwill</w:t>
      </w:r>
      <w:r w:rsidRPr="00684279">
        <w:rPr>
          <w:rFonts w:ascii="Times New Roman" w:hAnsi="Times New Roman"/>
          <w:sz w:val="28"/>
          <w:szCs w:val="28"/>
          <w:lang w:val="uk-UA"/>
        </w:rPr>
        <w:t xml:space="preserve">, </w:t>
      </w:r>
      <w:r w:rsidRPr="00684279">
        <w:rPr>
          <w:rFonts w:ascii="Times New Roman" w:hAnsi="Times New Roman"/>
          <w:i/>
          <w:sz w:val="28"/>
          <w:szCs w:val="28"/>
          <w:lang w:val="en-US"/>
        </w:rPr>
        <w:t>generosity</w:t>
      </w:r>
      <w:r w:rsidRPr="00684279">
        <w:rPr>
          <w:rFonts w:ascii="Times New Roman" w:hAnsi="Times New Roman"/>
          <w:sz w:val="28"/>
          <w:szCs w:val="28"/>
          <w:lang w:val="uk-UA"/>
        </w:rPr>
        <w:t xml:space="preserve">, </w:t>
      </w:r>
      <w:r w:rsidRPr="00684279">
        <w:rPr>
          <w:rFonts w:ascii="Times New Roman" w:hAnsi="Times New Roman"/>
          <w:i/>
          <w:sz w:val="28"/>
          <w:szCs w:val="28"/>
          <w:lang w:val="en-US"/>
        </w:rPr>
        <w:t>kindness</w:t>
      </w:r>
      <w:r w:rsidRPr="00684279">
        <w:rPr>
          <w:rFonts w:ascii="Times New Roman" w:hAnsi="Times New Roman"/>
          <w:sz w:val="28"/>
          <w:szCs w:val="28"/>
          <w:lang w:val="uk-UA"/>
        </w:rPr>
        <w:t xml:space="preserve">, </w:t>
      </w:r>
      <w:r w:rsidRPr="00684279">
        <w:rPr>
          <w:rFonts w:ascii="Times New Roman" w:hAnsi="Times New Roman"/>
          <w:i/>
          <w:sz w:val="28"/>
          <w:szCs w:val="28"/>
          <w:lang w:val="en-US"/>
        </w:rPr>
        <w:t>indulgence</w:t>
      </w:r>
      <w:r w:rsidRPr="00684279">
        <w:rPr>
          <w:rFonts w:ascii="Times New Roman" w:hAnsi="Times New Roman"/>
          <w:sz w:val="28"/>
          <w:szCs w:val="28"/>
          <w:lang w:val="uk-UA"/>
        </w:rPr>
        <w:t xml:space="preserve">, </w:t>
      </w:r>
      <w:r w:rsidRPr="00684279">
        <w:rPr>
          <w:rFonts w:ascii="Times New Roman" w:hAnsi="Times New Roman"/>
          <w:i/>
          <w:sz w:val="28"/>
          <w:szCs w:val="28"/>
          <w:lang w:val="en-US"/>
        </w:rPr>
        <w:t>benefaction</w:t>
      </w:r>
      <w:r w:rsidRPr="00684279">
        <w:rPr>
          <w:rFonts w:ascii="Times New Roman" w:hAnsi="Times New Roman"/>
          <w:sz w:val="28"/>
          <w:szCs w:val="28"/>
          <w:lang w:val="uk-UA"/>
        </w:rPr>
        <w:t xml:space="preserve"> (</w:t>
      </w:r>
      <w:r w:rsidRPr="00684279">
        <w:rPr>
          <w:rFonts w:ascii="Times New Roman" w:hAnsi="Times New Roman"/>
          <w:i/>
          <w:sz w:val="28"/>
          <w:szCs w:val="28"/>
          <w:lang w:val="en-US"/>
        </w:rPr>
        <w:t>He lived there by grace of the king</w:t>
      </w:r>
      <w:r w:rsidRPr="00684279">
        <w:rPr>
          <w:rFonts w:ascii="Times New Roman" w:hAnsi="Times New Roman"/>
          <w:sz w:val="28"/>
          <w:szCs w:val="28"/>
          <w:lang w:val="uk-UA"/>
        </w:rPr>
        <w:t>)</w:t>
      </w:r>
      <w:r w:rsidRPr="00684279">
        <w:rPr>
          <w:rFonts w:ascii="Times New Roman" w:hAnsi="Times New Roman"/>
          <w:sz w:val="28"/>
          <w:szCs w:val="28"/>
          <w:lang w:val="en-US"/>
        </w:rPr>
        <w:t xml:space="preserve">. </w:t>
      </w:r>
      <w:r w:rsidRPr="00684279">
        <w:rPr>
          <w:rFonts w:ascii="Times New Roman" w:hAnsi="Times New Roman"/>
          <w:sz w:val="28"/>
          <w:szCs w:val="28"/>
          <w:lang w:val="uk-UA"/>
        </w:rPr>
        <w:t xml:space="preserve">Родова категорія </w:t>
      </w:r>
      <w:r w:rsidRPr="00684279">
        <w:rPr>
          <w:rFonts w:ascii="Times New Roman" w:hAnsi="Times New Roman"/>
          <w:i/>
          <w:sz w:val="28"/>
          <w:szCs w:val="28"/>
          <w:lang w:val="en-US"/>
        </w:rPr>
        <w:t>deferment</w:t>
      </w:r>
      <w:r w:rsidRPr="00684279">
        <w:rPr>
          <w:rFonts w:ascii="Times New Roman" w:hAnsi="Times New Roman"/>
          <w:i/>
          <w:sz w:val="28"/>
          <w:szCs w:val="28"/>
          <w:lang w:val="uk-UA"/>
        </w:rPr>
        <w:t xml:space="preserve"> </w:t>
      </w:r>
      <w:r w:rsidRPr="00684279">
        <w:rPr>
          <w:rFonts w:ascii="Times New Roman" w:hAnsi="Times New Roman"/>
          <w:sz w:val="28"/>
          <w:szCs w:val="28"/>
          <w:lang w:val="uk-UA"/>
        </w:rPr>
        <w:t xml:space="preserve">представлена елементами </w:t>
      </w:r>
      <w:r w:rsidRPr="00684279">
        <w:rPr>
          <w:rFonts w:ascii="Times New Roman" w:hAnsi="Times New Roman"/>
          <w:i/>
          <w:sz w:val="28"/>
          <w:szCs w:val="28"/>
          <w:lang w:val="en-US"/>
        </w:rPr>
        <w:t>deferral</w:t>
      </w:r>
      <w:r w:rsidRPr="00684279">
        <w:rPr>
          <w:rFonts w:ascii="Times New Roman" w:hAnsi="Times New Roman"/>
          <w:sz w:val="28"/>
          <w:szCs w:val="28"/>
          <w:lang w:val="en-US"/>
        </w:rPr>
        <w:t xml:space="preserve">, </w:t>
      </w:r>
      <w:r w:rsidRPr="00684279">
        <w:rPr>
          <w:rFonts w:ascii="Times New Roman" w:hAnsi="Times New Roman"/>
          <w:i/>
          <w:sz w:val="28"/>
          <w:szCs w:val="28"/>
          <w:lang w:val="en-US"/>
        </w:rPr>
        <w:t>postponement</w:t>
      </w:r>
      <w:r w:rsidRPr="00684279">
        <w:rPr>
          <w:rFonts w:ascii="Times New Roman" w:hAnsi="Times New Roman"/>
          <w:sz w:val="28"/>
          <w:szCs w:val="28"/>
          <w:lang w:val="en-US"/>
        </w:rPr>
        <w:t xml:space="preserve">, </w:t>
      </w:r>
      <w:r w:rsidRPr="00684279">
        <w:rPr>
          <w:rFonts w:ascii="Times New Roman" w:hAnsi="Times New Roman"/>
          <w:i/>
          <w:sz w:val="28"/>
          <w:szCs w:val="28"/>
          <w:lang w:val="en-US"/>
        </w:rPr>
        <w:t>suspension</w:t>
      </w:r>
      <w:r w:rsidRPr="00684279">
        <w:rPr>
          <w:rFonts w:ascii="Times New Roman" w:hAnsi="Times New Roman"/>
          <w:sz w:val="28"/>
          <w:szCs w:val="28"/>
          <w:lang w:val="en-US"/>
        </w:rPr>
        <w:t xml:space="preserve">, </w:t>
      </w:r>
      <w:r w:rsidRPr="00684279">
        <w:rPr>
          <w:rFonts w:ascii="Times New Roman" w:hAnsi="Times New Roman"/>
          <w:i/>
          <w:sz w:val="28"/>
          <w:szCs w:val="28"/>
          <w:lang w:val="en-US"/>
        </w:rPr>
        <w:t>adjournment</w:t>
      </w:r>
      <w:r w:rsidRPr="00684279">
        <w:rPr>
          <w:rFonts w:ascii="Times New Roman" w:hAnsi="Times New Roman"/>
          <w:sz w:val="28"/>
          <w:szCs w:val="28"/>
          <w:lang w:val="en-US"/>
        </w:rPr>
        <w:t xml:space="preserve">, </w:t>
      </w:r>
      <w:r w:rsidRPr="00684279">
        <w:rPr>
          <w:rFonts w:ascii="Times New Roman" w:hAnsi="Times New Roman"/>
          <w:i/>
          <w:sz w:val="28"/>
          <w:szCs w:val="28"/>
          <w:lang w:val="en-US"/>
        </w:rPr>
        <w:t>delay</w:t>
      </w:r>
      <w:r w:rsidRPr="00684279">
        <w:rPr>
          <w:rFonts w:ascii="Times New Roman" w:hAnsi="Times New Roman"/>
          <w:sz w:val="28"/>
          <w:szCs w:val="28"/>
          <w:lang w:val="en-US"/>
        </w:rPr>
        <w:t xml:space="preserve">, </w:t>
      </w:r>
      <w:r w:rsidRPr="00684279">
        <w:rPr>
          <w:rFonts w:ascii="Times New Roman" w:hAnsi="Times New Roman"/>
          <w:i/>
          <w:sz w:val="28"/>
          <w:szCs w:val="28"/>
          <w:lang w:val="en-US"/>
        </w:rPr>
        <w:t>pause</w:t>
      </w:r>
      <w:r w:rsidRPr="00684279">
        <w:rPr>
          <w:rFonts w:ascii="Times New Roman" w:hAnsi="Times New Roman"/>
          <w:sz w:val="28"/>
          <w:szCs w:val="28"/>
          <w:lang w:val="en-US"/>
        </w:rPr>
        <w:t xml:space="preserve">, </w:t>
      </w:r>
      <w:r w:rsidRPr="00684279">
        <w:rPr>
          <w:rFonts w:ascii="Times New Roman" w:hAnsi="Times New Roman"/>
          <w:i/>
          <w:sz w:val="28"/>
          <w:szCs w:val="28"/>
          <w:lang w:val="en-US"/>
        </w:rPr>
        <w:t>respite</w:t>
      </w:r>
      <w:r w:rsidRPr="00684279">
        <w:rPr>
          <w:rFonts w:ascii="Times New Roman" w:hAnsi="Times New Roman"/>
          <w:sz w:val="28"/>
          <w:szCs w:val="28"/>
          <w:lang w:val="en-US"/>
        </w:rPr>
        <w:t xml:space="preserve">, </w:t>
      </w:r>
      <w:r w:rsidRPr="00684279">
        <w:rPr>
          <w:rFonts w:ascii="Times New Roman" w:hAnsi="Times New Roman"/>
          <w:i/>
          <w:sz w:val="28"/>
          <w:szCs w:val="28"/>
          <w:lang w:val="en-US"/>
        </w:rPr>
        <w:t>stay</w:t>
      </w:r>
      <w:r w:rsidRPr="00684279">
        <w:rPr>
          <w:rFonts w:ascii="Times New Roman" w:hAnsi="Times New Roman"/>
          <w:sz w:val="28"/>
          <w:szCs w:val="28"/>
          <w:lang w:val="en-US"/>
        </w:rPr>
        <w:t xml:space="preserve">, </w:t>
      </w:r>
      <w:r w:rsidRPr="00684279">
        <w:rPr>
          <w:rFonts w:ascii="Times New Roman" w:hAnsi="Times New Roman"/>
          <w:i/>
          <w:sz w:val="28"/>
          <w:szCs w:val="28"/>
          <w:lang w:val="en-US"/>
        </w:rPr>
        <w:t>moratorium</w:t>
      </w:r>
      <w:r w:rsidRPr="00684279">
        <w:rPr>
          <w:rFonts w:ascii="Times New Roman" w:hAnsi="Times New Roman"/>
          <w:sz w:val="28"/>
          <w:szCs w:val="28"/>
          <w:lang w:val="en-US"/>
        </w:rPr>
        <w:t xml:space="preserve">, </w:t>
      </w:r>
      <w:r w:rsidRPr="00684279">
        <w:rPr>
          <w:rFonts w:ascii="Times New Roman" w:hAnsi="Times New Roman"/>
          <w:i/>
          <w:sz w:val="28"/>
          <w:szCs w:val="28"/>
          <w:lang w:val="en-US"/>
        </w:rPr>
        <w:t>reprieve</w:t>
      </w:r>
      <w:r w:rsidRPr="00684279">
        <w:rPr>
          <w:rFonts w:ascii="Times New Roman" w:hAnsi="Times New Roman"/>
          <w:sz w:val="28"/>
          <w:szCs w:val="28"/>
          <w:lang w:val="en-US"/>
        </w:rPr>
        <w:t xml:space="preserve"> (</w:t>
      </w:r>
      <w:r w:rsidRPr="00684279">
        <w:rPr>
          <w:rFonts w:ascii="Times New Roman" w:hAnsi="Times New Roman"/>
          <w:i/>
          <w:sz w:val="28"/>
          <w:szCs w:val="28"/>
          <w:lang w:val="en-US"/>
        </w:rPr>
        <w:t>They have five days’ grace to decide</w:t>
      </w:r>
      <w:r w:rsidRPr="00684279">
        <w:rPr>
          <w:rFonts w:ascii="Times New Roman" w:hAnsi="Times New Roman"/>
          <w:sz w:val="28"/>
          <w:szCs w:val="28"/>
          <w:lang w:val="en-US"/>
        </w:rPr>
        <w:t xml:space="preserve">). </w:t>
      </w:r>
      <w:r w:rsidRPr="00684279">
        <w:rPr>
          <w:rFonts w:ascii="Times New Roman" w:hAnsi="Times New Roman"/>
          <w:sz w:val="28"/>
          <w:szCs w:val="28"/>
          <w:lang w:val="uk-UA"/>
        </w:rPr>
        <w:t xml:space="preserve">Родова категорія </w:t>
      </w:r>
      <w:r w:rsidRPr="00684279">
        <w:rPr>
          <w:rFonts w:ascii="Times New Roman" w:hAnsi="Times New Roman"/>
          <w:i/>
          <w:sz w:val="28"/>
          <w:szCs w:val="28"/>
          <w:lang w:val="en-US"/>
        </w:rPr>
        <w:t>prayer of thanks</w:t>
      </w:r>
      <w:r w:rsidRPr="00684279">
        <w:rPr>
          <w:rFonts w:ascii="Times New Roman" w:hAnsi="Times New Roman"/>
          <w:sz w:val="28"/>
          <w:szCs w:val="28"/>
          <w:lang w:val="uk-UA"/>
        </w:rPr>
        <w:t xml:space="preserve"> виражена одиницями </w:t>
      </w:r>
      <w:r w:rsidRPr="00684279">
        <w:rPr>
          <w:rFonts w:ascii="Times New Roman" w:hAnsi="Times New Roman"/>
          <w:i/>
          <w:sz w:val="28"/>
          <w:szCs w:val="28"/>
          <w:lang w:val="en-US"/>
        </w:rPr>
        <w:t>thanksgiving</w:t>
      </w:r>
      <w:r w:rsidRPr="00684279">
        <w:rPr>
          <w:rFonts w:ascii="Times New Roman" w:hAnsi="Times New Roman"/>
          <w:sz w:val="28"/>
          <w:szCs w:val="28"/>
          <w:lang w:val="en-US"/>
        </w:rPr>
        <w:t xml:space="preserve">, </w:t>
      </w:r>
      <w:r w:rsidRPr="00684279">
        <w:rPr>
          <w:rFonts w:ascii="Times New Roman" w:hAnsi="Times New Roman"/>
          <w:i/>
          <w:sz w:val="28"/>
          <w:szCs w:val="28"/>
          <w:lang w:val="en-US"/>
        </w:rPr>
        <w:t>blessing</w:t>
      </w:r>
      <w:r w:rsidRPr="00684279">
        <w:rPr>
          <w:rFonts w:ascii="Times New Roman" w:hAnsi="Times New Roman"/>
          <w:sz w:val="28"/>
          <w:szCs w:val="28"/>
          <w:lang w:val="en-US"/>
        </w:rPr>
        <w:t xml:space="preserve">, </w:t>
      </w:r>
      <w:r w:rsidRPr="00684279">
        <w:rPr>
          <w:rFonts w:ascii="Times New Roman" w:hAnsi="Times New Roman"/>
          <w:i/>
          <w:sz w:val="28"/>
          <w:szCs w:val="28"/>
          <w:lang w:val="en-US"/>
        </w:rPr>
        <w:t xml:space="preserve">benediction </w:t>
      </w:r>
      <w:r w:rsidRPr="00684279">
        <w:rPr>
          <w:rFonts w:ascii="Times New Roman" w:hAnsi="Times New Roman"/>
          <w:sz w:val="28"/>
          <w:szCs w:val="28"/>
          <w:lang w:val="en-US"/>
        </w:rPr>
        <w:t>(</w:t>
      </w:r>
      <w:r w:rsidRPr="00684279">
        <w:rPr>
          <w:rFonts w:ascii="Times New Roman" w:hAnsi="Times New Roman"/>
          <w:i/>
          <w:sz w:val="28"/>
          <w:szCs w:val="28"/>
          <w:lang w:val="en-US"/>
        </w:rPr>
        <w:t>say graces</w:t>
      </w:r>
      <w:r w:rsidRPr="00684279">
        <w:rPr>
          <w:rFonts w:ascii="Times New Roman" w:hAnsi="Times New Roman"/>
          <w:sz w:val="28"/>
          <w:szCs w:val="28"/>
          <w:lang w:val="en-US"/>
        </w:rPr>
        <w:t xml:space="preserve">). </w:t>
      </w:r>
      <w:r w:rsidRPr="00684279">
        <w:rPr>
          <w:rFonts w:ascii="Times New Roman" w:hAnsi="Times New Roman"/>
          <w:sz w:val="28"/>
          <w:szCs w:val="28"/>
          <w:lang w:val="uk-UA"/>
        </w:rPr>
        <w:t xml:space="preserve">Родова категорія </w:t>
      </w:r>
      <w:r w:rsidRPr="00684279">
        <w:rPr>
          <w:rFonts w:ascii="Times New Roman" w:hAnsi="Times New Roman"/>
          <w:i/>
          <w:sz w:val="28"/>
          <w:szCs w:val="28"/>
          <w:lang w:val="en-US"/>
        </w:rPr>
        <w:t>three Graces</w:t>
      </w:r>
      <w:r w:rsidRPr="00684279">
        <w:rPr>
          <w:rFonts w:ascii="Times New Roman" w:hAnsi="Times New Roman"/>
          <w:sz w:val="28"/>
          <w:szCs w:val="28"/>
          <w:lang w:val="uk-UA"/>
        </w:rPr>
        <w:t xml:space="preserve"> не представлена в </w:t>
      </w:r>
      <w:r w:rsidRPr="00684279">
        <w:rPr>
          <w:rFonts w:ascii="Times New Roman" w:hAnsi="Times New Roman"/>
          <w:i/>
          <w:sz w:val="28"/>
          <w:szCs w:val="28"/>
          <w:lang w:val="en-US"/>
        </w:rPr>
        <w:t>Concise</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Oxford</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Thesaurus</w:t>
      </w:r>
      <w:r w:rsidRPr="00684279">
        <w:rPr>
          <w:rFonts w:ascii="Times New Roman" w:hAnsi="Times New Roman"/>
          <w:sz w:val="28"/>
          <w:szCs w:val="28"/>
          <w:lang w:val="uk-UA"/>
        </w:rPr>
        <w:t>, оскільки репрезентує міфологічних істот, однак</w:t>
      </w:r>
      <w:r w:rsidR="00A00852" w:rsidRPr="00684279">
        <w:rPr>
          <w:rFonts w:ascii="Times New Roman" w:hAnsi="Times New Roman"/>
          <w:sz w:val="28"/>
          <w:szCs w:val="28"/>
          <w:lang w:val="uk-UA"/>
        </w:rPr>
        <w:t>,</w:t>
      </w:r>
      <w:r w:rsidRPr="00684279">
        <w:rPr>
          <w:rFonts w:ascii="Times New Roman" w:hAnsi="Times New Roman"/>
          <w:sz w:val="28"/>
          <w:szCs w:val="28"/>
          <w:lang w:val="uk-UA"/>
        </w:rPr>
        <w:t xml:space="preserve"> послуговуючись </w:t>
      </w:r>
      <w:r w:rsidRPr="00684279">
        <w:rPr>
          <w:rFonts w:ascii="Times New Roman" w:hAnsi="Times New Roman"/>
          <w:i/>
          <w:sz w:val="28"/>
          <w:szCs w:val="28"/>
          <w:lang w:val="en-US"/>
        </w:rPr>
        <w:t>Encarta Encyclopedia</w:t>
      </w:r>
      <w:r w:rsidR="00A00852" w:rsidRPr="00684279">
        <w:rPr>
          <w:rFonts w:ascii="Times New Roman" w:hAnsi="Times New Roman"/>
          <w:i/>
          <w:sz w:val="28"/>
          <w:szCs w:val="28"/>
          <w:lang w:val="uk-UA"/>
        </w:rPr>
        <w:t>,</w:t>
      </w:r>
      <w:r w:rsidRPr="00684279">
        <w:rPr>
          <w:rFonts w:ascii="Times New Roman" w:hAnsi="Times New Roman"/>
          <w:sz w:val="28"/>
          <w:szCs w:val="28"/>
          <w:lang w:val="en-US"/>
        </w:rPr>
        <w:t xml:space="preserve"> </w:t>
      </w:r>
      <w:r w:rsidRPr="00684279">
        <w:rPr>
          <w:rFonts w:ascii="Times New Roman" w:hAnsi="Times New Roman"/>
          <w:sz w:val="28"/>
          <w:szCs w:val="28"/>
          <w:lang w:val="uk-UA"/>
        </w:rPr>
        <w:t>визначаємо, що вона охоплює три персонажі</w:t>
      </w:r>
      <w:r w:rsidR="00A00852"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i/>
          <w:sz w:val="28"/>
          <w:szCs w:val="28"/>
          <w:lang w:val="uk-UA"/>
        </w:rPr>
        <w:t>Aglaea</w:t>
      </w:r>
      <w:r w:rsidRPr="00684279">
        <w:rPr>
          <w:rFonts w:ascii="Times New Roman" w:hAnsi="Times New Roman"/>
          <w:sz w:val="28"/>
          <w:szCs w:val="28"/>
          <w:lang w:val="uk-UA"/>
        </w:rPr>
        <w:t xml:space="preserve"> (</w:t>
      </w:r>
      <w:r w:rsidRPr="00684279">
        <w:rPr>
          <w:rFonts w:ascii="Times New Roman" w:hAnsi="Times New Roman"/>
          <w:i/>
          <w:sz w:val="28"/>
          <w:szCs w:val="28"/>
          <w:lang w:val="uk-UA"/>
        </w:rPr>
        <w:t>Splendor</w:t>
      </w:r>
      <w:r w:rsidRPr="00684279">
        <w:rPr>
          <w:rFonts w:ascii="Times New Roman" w:hAnsi="Times New Roman"/>
          <w:sz w:val="28"/>
          <w:szCs w:val="28"/>
          <w:lang w:val="uk-UA"/>
        </w:rPr>
        <w:t xml:space="preserve">), </w:t>
      </w:r>
      <w:r w:rsidRPr="00684279">
        <w:rPr>
          <w:rFonts w:ascii="Times New Roman" w:hAnsi="Times New Roman"/>
          <w:i/>
          <w:sz w:val="28"/>
          <w:szCs w:val="28"/>
          <w:lang w:val="uk-UA"/>
        </w:rPr>
        <w:t>Euphrosyne</w:t>
      </w:r>
      <w:r w:rsidRPr="00684279">
        <w:rPr>
          <w:rFonts w:ascii="Times New Roman" w:hAnsi="Times New Roman"/>
          <w:sz w:val="28"/>
          <w:szCs w:val="28"/>
          <w:lang w:val="uk-UA"/>
        </w:rPr>
        <w:t xml:space="preserve"> (</w:t>
      </w:r>
      <w:r w:rsidRPr="00684279">
        <w:rPr>
          <w:rFonts w:ascii="Times New Roman" w:hAnsi="Times New Roman"/>
          <w:i/>
          <w:sz w:val="28"/>
          <w:szCs w:val="28"/>
          <w:lang w:val="uk-UA"/>
        </w:rPr>
        <w:t>Mirth</w:t>
      </w:r>
      <w:r w:rsidRPr="00684279">
        <w:rPr>
          <w:rFonts w:ascii="Times New Roman" w:hAnsi="Times New Roman"/>
          <w:sz w:val="28"/>
          <w:szCs w:val="28"/>
          <w:lang w:val="uk-UA"/>
        </w:rPr>
        <w:t xml:space="preserve">) та </w:t>
      </w:r>
      <w:r w:rsidRPr="00684279">
        <w:rPr>
          <w:rFonts w:ascii="Times New Roman" w:hAnsi="Times New Roman"/>
          <w:i/>
          <w:sz w:val="28"/>
          <w:szCs w:val="28"/>
          <w:lang w:val="uk-UA"/>
        </w:rPr>
        <w:t>Thalia</w:t>
      </w:r>
      <w:r w:rsidRPr="00684279">
        <w:rPr>
          <w:rFonts w:ascii="Times New Roman" w:hAnsi="Times New Roman"/>
          <w:sz w:val="28"/>
          <w:szCs w:val="28"/>
          <w:lang w:val="uk-UA"/>
        </w:rPr>
        <w:t xml:space="preserve"> (</w:t>
      </w:r>
      <w:r w:rsidRPr="00684279">
        <w:rPr>
          <w:rFonts w:ascii="Times New Roman" w:hAnsi="Times New Roman"/>
          <w:i/>
          <w:sz w:val="28"/>
          <w:szCs w:val="28"/>
          <w:lang w:val="uk-UA"/>
        </w:rPr>
        <w:t>Good Cheer</w:t>
      </w:r>
      <w:r w:rsidRPr="00684279">
        <w:rPr>
          <w:rFonts w:ascii="Times New Roman" w:hAnsi="Times New Roman"/>
          <w:sz w:val="28"/>
          <w:szCs w:val="28"/>
          <w:lang w:val="uk-UA"/>
        </w:rPr>
        <w:t xml:space="preserve">). У складі концепту </w:t>
      </w:r>
      <w:r w:rsidRPr="00684279">
        <w:rPr>
          <w:rFonts w:ascii="Times New Roman" w:hAnsi="Times New Roman"/>
          <w:smallCaps/>
          <w:sz w:val="28"/>
          <w:szCs w:val="28"/>
          <w:lang w:val="en-US"/>
        </w:rPr>
        <w:t>beauty</w:t>
      </w:r>
      <w:r w:rsidRPr="00684279">
        <w:rPr>
          <w:rFonts w:ascii="Times New Roman" w:hAnsi="Times New Roman"/>
          <w:sz w:val="28"/>
          <w:szCs w:val="28"/>
          <w:lang w:val="uk-UA"/>
        </w:rPr>
        <w:t xml:space="preserve"> експлікуються родові категорії </w:t>
      </w:r>
      <w:r w:rsidRPr="00684279">
        <w:rPr>
          <w:rFonts w:ascii="Times New Roman" w:hAnsi="Times New Roman"/>
          <w:i/>
          <w:sz w:val="28"/>
          <w:szCs w:val="28"/>
          <w:lang w:val="en-US"/>
        </w:rPr>
        <w:t>elegance</w:t>
      </w:r>
      <w:r w:rsidRPr="00684279">
        <w:rPr>
          <w:rFonts w:ascii="Times New Roman" w:hAnsi="Times New Roman"/>
          <w:sz w:val="28"/>
          <w:szCs w:val="28"/>
          <w:lang w:val="uk-UA"/>
        </w:rPr>
        <w:t xml:space="preserve">, </w:t>
      </w:r>
      <w:r w:rsidRPr="00684279">
        <w:rPr>
          <w:rFonts w:ascii="Times New Roman" w:hAnsi="Times New Roman"/>
          <w:i/>
          <w:sz w:val="28"/>
          <w:szCs w:val="28"/>
          <w:lang w:val="en-US"/>
        </w:rPr>
        <w:t>courtesy</w:t>
      </w:r>
      <w:r w:rsidRPr="00684279">
        <w:rPr>
          <w:rFonts w:ascii="Times New Roman" w:hAnsi="Times New Roman"/>
          <w:sz w:val="28"/>
          <w:szCs w:val="28"/>
          <w:lang w:val="uk-UA"/>
        </w:rPr>
        <w:t xml:space="preserve"> як складові</w:t>
      </w:r>
      <w:r w:rsidR="00207ADF" w:rsidRPr="00684279">
        <w:rPr>
          <w:rFonts w:ascii="Times New Roman" w:hAnsi="Times New Roman"/>
          <w:sz w:val="28"/>
          <w:szCs w:val="28"/>
          <w:lang w:val="uk-UA"/>
        </w:rPr>
        <w:t xml:space="preserve"> </w:t>
      </w:r>
      <w:r w:rsidRPr="00684279">
        <w:rPr>
          <w:rFonts w:ascii="Times New Roman" w:hAnsi="Times New Roman"/>
          <w:sz w:val="28"/>
          <w:szCs w:val="28"/>
          <w:lang w:val="uk-UA"/>
        </w:rPr>
        <w:t xml:space="preserve">характеристики краси, </w:t>
      </w:r>
      <w:r w:rsidRPr="00684279">
        <w:rPr>
          <w:rFonts w:ascii="Times New Roman" w:hAnsi="Times New Roman"/>
          <w:i/>
          <w:sz w:val="28"/>
          <w:szCs w:val="28"/>
          <w:lang w:val="en-US"/>
        </w:rPr>
        <w:t>favour</w:t>
      </w:r>
      <w:r w:rsidRPr="00684279">
        <w:rPr>
          <w:rFonts w:ascii="Times New Roman" w:hAnsi="Times New Roman"/>
          <w:sz w:val="28"/>
          <w:szCs w:val="28"/>
          <w:lang w:val="uk-UA"/>
        </w:rPr>
        <w:t xml:space="preserve"> як репрезентант внутрішнього вияву краси та </w:t>
      </w:r>
      <w:r w:rsidRPr="00684279">
        <w:rPr>
          <w:rFonts w:ascii="Times New Roman" w:hAnsi="Times New Roman"/>
          <w:i/>
          <w:sz w:val="28"/>
          <w:szCs w:val="28"/>
          <w:lang w:val="en-US"/>
        </w:rPr>
        <w:t>three</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Graces</w:t>
      </w:r>
      <w:r w:rsidRPr="00684279">
        <w:rPr>
          <w:rFonts w:ascii="Times New Roman" w:hAnsi="Times New Roman"/>
          <w:i/>
          <w:sz w:val="28"/>
          <w:szCs w:val="28"/>
          <w:lang w:val="uk-UA"/>
        </w:rPr>
        <w:t xml:space="preserve"> </w:t>
      </w:r>
      <w:r w:rsidRPr="00684279">
        <w:rPr>
          <w:rFonts w:ascii="Times New Roman" w:hAnsi="Times New Roman"/>
          <w:sz w:val="28"/>
          <w:szCs w:val="28"/>
          <w:lang w:val="uk-UA"/>
        </w:rPr>
        <w:t xml:space="preserve">як носії краси: </w:t>
      </w:r>
      <w:r w:rsidRPr="00684279">
        <w:rPr>
          <w:rFonts w:ascii="Times New Roman" w:hAnsi="Times New Roman"/>
          <w:i/>
          <w:sz w:val="28"/>
          <w:szCs w:val="28"/>
          <w:lang w:val="en-GB"/>
        </w:rPr>
        <w:t>For</w:t>
      </w:r>
      <w:r w:rsidRPr="00684279">
        <w:rPr>
          <w:rFonts w:ascii="Times New Roman" w:hAnsi="Times New Roman"/>
          <w:i/>
          <w:sz w:val="28"/>
          <w:szCs w:val="28"/>
          <w:lang w:val="uk-UA"/>
        </w:rPr>
        <w:t xml:space="preserve"> </w:t>
      </w:r>
      <w:r w:rsidRPr="00684279">
        <w:rPr>
          <w:rFonts w:ascii="Times New Roman" w:hAnsi="Times New Roman"/>
          <w:i/>
          <w:sz w:val="28"/>
          <w:szCs w:val="28"/>
          <w:lang w:val="en-GB"/>
        </w:rPr>
        <w:t>my</w:t>
      </w:r>
      <w:r w:rsidRPr="00684279">
        <w:rPr>
          <w:rFonts w:ascii="Times New Roman" w:hAnsi="Times New Roman"/>
          <w:i/>
          <w:sz w:val="28"/>
          <w:szCs w:val="28"/>
          <w:lang w:val="uk-UA"/>
        </w:rPr>
        <w:t xml:space="preserve"> </w:t>
      </w:r>
      <w:r w:rsidRPr="00684279">
        <w:rPr>
          <w:rFonts w:ascii="Times New Roman" w:hAnsi="Times New Roman"/>
          <w:i/>
          <w:sz w:val="28"/>
          <w:szCs w:val="28"/>
          <w:lang w:val="en-GB"/>
        </w:rPr>
        <w:t>part</w:t>
      </w:r>
      <w:r w:rsidRPr="00684279">
        <w:rPr>
          <w:rFonts w:ascii="Times New Roman" w:hAnsi="Times New Roman"/>
          <w:i/>
          <w:sz w:val="28"/>
          <w:szCs w:val="28"/>
          <w:lang w:val="uk-UA"/>
        </w:rPr>
        <w:t xml:space="preserve">, </w:t>
      </w:r>
      <w:r w:rsidRPr="00684279">
        <w:rPr>
          <w:rFonts w:ascii="Times New Roman" w:hAnsi="Times New Roman"/>
          <w:i/>
          <w:sz w:val="28"/>
          <w:szCs w:val="28"/>
          <w:lang w:val="en-GB"/>
        </w:rPr>
        <w:t>I</w:t>
      </w:r>
      <w:r w:rsidRPr="00684279">
        <w:rPr>
          <w:rFonts w:ascii="Times New Roman" w:hAnsi="Times New Roman"/>
          <w:i/>
          <w:sz w:val="28"/>
          <w:szCs w:val="28"/>
          <w:lang w:val="uk-UA"/>
        </w:rPr>
        <w:t xml:space="preserve"> </w:t>
      </w:r>
      <w:r w:rsidRPr="00684279">
        <w:rPr>
          <w:rFonts w:ascii="Times New Roman" w:hAnsi="Times New Roman"/>
          <w:i/>
          <w:sz w:val="28"/>
          <w:szCs w:val="28"/>
          <w:lang w:val="en-GB"/>
        </w:rPr>
        <w:t>was</w:t>
      </w:r>
      <w:r w:rsidRPr="00684279">
        <w:rPr>
          <w:rFonts w:ascii="Times New Roman" w:hAnsi="Times New Roman"/>
          <w:i/>
          <w:sz w:val="28"/>
          <w:szCs w:val="28"/>
          <w:lang w:val="uk-UA"/>
        </w:rPr>
        <w:t xml:space="preserve"> </w:t>
      </w:r>
      <w:r w:rsidRPr="00684279">
        <w:rPr>
          <w:rFonts w:ascii="Times New Roman" w:hAnsi="Times New Roman"/>
          <w:i/>
          <w:sz w:val="28"/>
          <w:szCs w:val="28"/>
          <w:lang w:val="en-GB"/>
        </w:rPr>
        <w:t>fascinated</w:t>
      </w:r>
      <w:r w:rsidRPr="00684279">
        <w:rPr>
          <w:rFonts w:ascii="Times New Roman" w:hAnsi="Times New Roman"/>
          <w:i/>
          <w:sz w:val="28"/>
          <w:szCs w:val="28"/>
          <w:lang w:val="uk-UA"/>
        </w:rPr>
        <w:t xml:space="preserve"> </w:t>
      </w:r>
      <w:r w:rsidRPr="00684279">
        <w:rPr>
          <w:rFonts w:ascii="Times New Roman" w:hAnsi="Times New Roman"/>
          <w:i/>
          <w:sz w:val="28"/>
          <w:szCs w:val="28"/>
          <w:lang w:val="en-GB"/>
        </w:rPr>
        <w:t>by</w:t>
      </w:r>
      <w:r w:rsidRPr="00684279">
        <w:rPr>
          <w:rFonts w:ascii="Times New Roman" w:hAnsi="Times New Roman"/>
          <w:i/>
          <w:sz w:val="28"/>
          <w:szCs w:val="28"/>
          <w:lang w:val="uk-UA"/>
        </w:rPr>
        <w:t xml:space="preserve"> </w:t>
      </w:r>
      <w:r w:rsidRPr="00684279">
        <w:rPr>
          <w:rFonts w:ascii="Times New Roman" w:hAnsi="Times New Roman"/>
          <w:i/>
          <w:sz w:val="28"/>
          <w:szCs w:val="28"/>
          <w:lang w:val="en-GB"/>
        </w:rPr>
        <w:t>the</w:t>
      </w:r>
      <w:r w:rsidRPr="00684279">
        <w:rPr>
          <w:rFonts w:ascii="Times New Roman" w:hAnsi="Times New Roman"/>
          <w:i/>
          <w:sz w:val="28"/>
          <w:szCs w:val="28"/>
          <w:lang w:val="uk-UA"/>
        </w:rPr>
        <w:t xml:space="preserve"> </w:t>
      </w:r>
      <w:r w:rsidRPr="00684279">
        <w:rPr>
          <w:rFonts w:ascii="Times New Roman" w:hAnsi="Times New Roman"/>
          <w:i/>
          <w:sz w:val="28"/>
          <w:szCs w:val="28"/>
          <w:lang w:val="en-GB"/>
        </w:rPr>
        <w:t>exquisite</w:t>
      </w:r>
      <w:r w:rsidRPr="00684279">
        <w:rPr>
          <w:rFonts w:ascii="Times New Roman" w:hAnsi="Times New Roman"/>
          <w:i/>
          <w:sz w:val="28"/>
          <w:szCs w:val="28"/>
          <w:lang w:val="uk-UA"/>
        </w:rPr>
        <w:t xml:space="preserve"> </w:t>
      </w:r>
      <w:r w:rsidRPr="00684279">
        <w:rPr>
          <w:rFonts w:ascii="Times New Roman" w:hAnsi="Times New Roman"/>
          <w:i/>
          <w:sz w:val="28"/>
          <w:szCs w:val="28"/>
          <w:lang w:val="en-GB"/>
        </w:rPr>
        <w:t>grace</w:t>
      </w:r>
      <w:r w:rsidRPr="00684279">
        <w:rPr>
          <w:rFonts w:ascii="Times New Roman" w:hAnsi="Times New Roman"/>
          <w:i/>
          <w:sz w:val="28"/>
          <w:szCs w:val="28"/>
          <w:lang w:val="uk-UA"/>
        </w:rPr>
        <w:t xml:space="preserve"> </w:t>
      </w:r>
      <w:r w:rsidRPr="00684279">
        <w:rPr>
          <w:rFonts w:ascii="Times New Roman" w:hAnsi="Times New Roman"/>
          <w:i/>
          <w:sz w:val="28"/>
          <w:szCs w:val="28"/>
          <w:lang w:val="en-GB"/>
        </w:rPr>
        <w:t>and</w:t>
      </w:r>
      <w:r w:rsidRPr="00684279">
        <w:rPr>
          <w:rFonts w:ascii="Times New Roman" w:hAnsi="Times New Roman"/>
          <w:i/>
          <w:sz w:val="28"/>
          <w:szCs w:val="28"/>
          <w:lang w:val="uk-UA"/>
        </w:rPr>
        <w:t xml:space="preserve"> </w:t>
      </w:r>
      <w:r w:rsidRPr="00684279">
        <w:rPr>
          <w:rFonts w:ascii="Times New Roman" w:hAnsi="Times New Roman"/>
          <w:i/>
          <w:sz w:val="28"/>
          <w:szCs w:val="28"/>
          <w:lang w:val="en-GB"/>
        </w:rPr>
        <w:t>beauty</w:t>
      </w:r>
      <w:r w:rsidRPr="00684279">
        <w:rPr>
          <w:rFonts w:ascii="Times New Roman" w:hAnsi="Times New Roman"/>
          <w:i/>
          <w:sz w:val="28"/>
          <w:szCs w:val="28"/>
          <w:lang w:val="uk-UA"/>
        </w:rPr>
        <w:t xml:space="preserve"> </w:t>
      </w:r>
      <w:r w:rsidRPr="00684279">
        <w:rPr>
          <w:rFonts w:ascii="Times New Roman" w:hAnsi="Times New Roman"/>
          <w:i/>
          <w:sz w:val="28"/>
          <w:szCs w:val="28"/>
          <w:lang w:val="en-GB"/>
        </w:rPr>
        <w:t>of</w:t>
      </w:r>
      <w:r w:rsidRPr="00684279">
        <w:rPr>
          <w:rFonts w:ascii="Times New Roman" w:hAnsi="Times New Roman"/>
          <w:i/>
          <w:sz w:val="28"/>
          <w:szCs w:val="28"/>
          <w:lang w:val="uk-UA"/>
        </w:rPr>
        <w:t xml:space="preserve"> </w:t>
      </w:r>
      <w:r w:rsidRPr="00684279">
        <w:rPr>
          <w:rFonts w:ascii="Times New Roman" w:hAnsi="Times New Roman"/>
          <w:i/>
          <w:sz w:val="28"/>
          <w:szCs w:val="28"/>
          <w:lang w:val="en-GB"/>
        </w:rPr>
        <w:t>that</w:t>
      </w:r>
      <w:r w:rsidRPr="00684279">
        <w:rPr>
          <w:rFonts w:ascii="Times New Roman" w:hAnsi="Times New Roman"/>
          <w:i/>
          <w:sz w:val="28"/>
          <w:szCs w:val="28"/>
          <w:lang w:val="uk-UA"/>
        </w:rPr>
        <w:t xml:space="preserve"> </w:t>
      </w:r>
      <w:r w:rsidRPr="00684279">
        <w:rPr>
          <w:rFonts w:ascii="Times New Roman" w:hAnsi="Times New Roman"/>
          <w:i/>
          <w:sz w:val="28"/>
          <w:szCs w:val="28"/>
          <w:lang w:val="en-GB"/>
        </w:rPr>
        <w:t>fluted</w:t>
      </w:r>
      <w:r w:rsidRPr="00684279">
        <w:rPr>
          <w:rFonts w:ascii="Times New Roman" w:hAnsi="Times New Roman"/>
          <w:i/>
          <w:sz w:val="28"/>
          <w:szCs w:val="28"/>
          <w:lang w:val="uk-UA"/>
        </w:rPr>
        <w:t xml:space="preserve"> </w:t>
      </w:r>
      <w:r w:rsidRPr="00684279">
        <w:rPr>
          <w:rFonts w:ascii="Times New Roman" w:hAnsi="Times New Roman"/>
          <w:i/>
          <w:sz w:val="28"/>
          <w:szCs w:val="28"/>
          <w:lang w:val="en-GB"/>
        </w:rPr>
        <w:t>grove</w:t>
      </w:r>
      <w:r w:rsidRPr="00684279">
        <w:rPr>
          <w:rFonts w:ascii="Times New Roman" w:hAnsi="Times New Roman"/>
          <w:i/>
          <w:sz w:val="28"/>
          <w:szCs w:val="28"/>
          <w:lang w:val="uk-UA"/>
        </w:rPr>
        <w:t xml:space="preserve">, </w:t>
      </w:r>
      <w:r w:rsidRPr="00684279">
        <w:rPr>
          <w:rFonts w:ascii="Times New Roman" w:hAnsi="Times New Roman"/>
          <w:i/>
          <w:sz w:val="28"/>
          <w:szCs w:val="28"/>
          <w:lang w:val="en-GB"/>
        </w:rPr>
        <w:t>crowned</w:t>
      </w:r>
      <w:r w:rsidRPr="00684279">
        <w:rPr>
          <w:rFonts w:ascii="Times New Roman" w:hAnsi="Times New Roman"/>
          <w:i/>
          <w:sz w:val="28"/>
          <w:szCs w:val="28"/>
          <w:lang w:val="uk-UA"/>
        </w:rPr>
        <w:t xml:space="preserve"> </w:t>
      </w:r>
      <w:r w:rsidRPr="00684279">
        <w:rPr>
          <w:rFonts w:ascii="Times New Roman" w:hAnsi="Times New Roman"/>
          <w:i/>
          <w:sz w:val="28"/>
          <w:szCs w:val="28"/>
          <w:lang w:val="en-GB"/>
        </w:rPr>
        <w:t>with</w:t>
      </w:r>
      <w:r w:rsidRPr="00684279">
        <w:rPr>
          <w:rFonts w:ascii="Times New Roman" w:hAnsi="Times New Roman"/>
          <w:i/>
          <w:sz w:val="28"/>
          <w:szCs w:val="28"/>
          <w:lang w:val="uk-UA"/>
        </w:rPr>
        <w:t xml:space="preserve"> </w:t>
      </w:r>
      <w:r w:rsidRPr="00684279">
        <w:rPr>
          <w:rFonts w:ascii="Times New Roman" w:hAnsi="Times New Roman"/>
          <w:i/>
          <w:sz w:val="28"/>
          <w:szCs w:val="28"/>
          <w:lang w:val="en-GB"/>
        </w:rPr>
        <w:t>pointed</w:t>
      </w:r>
      <w:r w:rsidRPr="00684279">
        <w:rPr>
          <w:rFonts w:ascii="Times New Roman" w:hAnsi="Times New Roman"/>
          <w:i/>
          <w:sz w:val="28"/>
          <w:szCs w:val="28"/>
          <w:lang w:val="uk-UA"/>
        </w:rPr>
        <w:t xml:space="preserve"> </w:t>
      </w:r>
      <w:r w:rsidRPr="00684279">
        <w:rPr>
          <w:rFonts w:ascii="Times New Roman" w:hAnsi="Times New Roman"/>
          <w:i/>
          <w:sz w:val="28"/>
          <w:szCs w:val="28"/>
          <w:lang w:val="en-GB"/>
        </w:rPr>
        <w:t>leaves</w:t>
      </w:r>
      <w:r w:rsidRPr="00684279">
        <w:rPr>
          <w:rFonts w:ascii="Times New Roman" w:hAnsi="Times New Roman"/>
          <w:i/>
          <w:sz w:val="28"/>
          <w:szCs w:val="28"/>
          <w:lang w:val="uk-UA"/>
        </w:rPr>
        <w:t xml:space="preserve"> </w:t>
      </w:r>
      <w:r w:rsidRPr="00684279">
        <w:rPr>
          <w:rFonts w:ascii="Times New Roman" w:hAnsi="Times New Roman"/>
          <w:i/>
          <w:sz w:val="28"/>
          <w:szCs w:val="28"/>
          <w:lang w:val="en-GB"/>
        </w:rPr>
        <w:t>and</w:t>
      </w:r>
      <w:r w:rsidRPr="00684279">
        <w:rPr>
          <w:rFonts w:ascii="Times New Roman" w:hAnsi="Times New Roman"/>
          <w:i/>
          <w:sz w:val="28"/>
          <w:szCs w:val="28"/>
          <w:lang w:val="uk-UA"/>
        </w:rPr>
        <w:t xml:space="preserve"> </w:t>
      </w:r>
      <w:r w:rsidRPr="00684279">
        <w:rPr>
          <w:rFonts w:ascii="Times New Roman" w:hAnsi="Times New Roman"/>
          <w:i/>
          <w:sz w:val="28"/>
          <w:szCs w:val="28"/>
          <w:lang w:val="en-GB"/>
        </w:rPr>
        <w:t>feathery</w:t>
      </w:r>
      <w:r w:rsidRPr="00684279">
        <w:rPr>
          <w:rFonts w:ascii="Times New Roman" w:hAnsi="Times New Roman"/>
          <w:i/>
          <w:sz w:val="28"/>
          <w:szCs w:val="28"/>
          <w:lang w:val="uk-UA"/>
        </w:rPr>
        <w:t xml:space="preserve"> </w:t>
      </w:r>
      <w:r w:rsidRPr="00684279">
        <w:rPr>
          <w:rFonts w:ascii="Times New Roman" w:hAnsi="Times New Roman"/>
          <w:i/>
          <w:sz w:val="28"/>
          <w:szCs w:val="28"/>
          <w:lang w:val="en-GB"/>
        </w:rPr>
        <w:t>heads</w:t>
      </w:r>
      <w:r w:rsidRPr="00684279">
        <w:rPr>
          <w:rFonts w:ascii="Times New Roman" w:hAnsi="Times New Roman"/>
          <w:i/>
          <w:sz w:val="28"/>
          <w:szCs w:val="28"/>
          <w:lang w:val="uk-UA"/>
        </w:rPr>
        <w:t xml:space="preserve">, </w:t>
      </w:r>
      <w:r w:rsidRPr="00684279">
        <w:rPr>
          <w:rFonts w:ascii="Times New Roman" w:hAnsi="Times New Roman"/>
          <w:i/>
          <w:sz w:val="28"/>
          <w:szCs w:val="28"/>
          <w:lang w:val="en-GB"/>
        </w:rPr>
        <w:t>the</w:t>
      </w:r>
      <w:r w:rsidRPr="00684279">
        <w:rPr>
          <w:rFonts w:ascii="Times New Roman" w:hAnsi="Times New Roman"/>
          <w:i/>
          <w:sz w:val="28"/>
          <w:szCs w:val="28"/>
          <w:lang w:val="uk-UA"/>
        </w:rPr>
        <w:t xml:space="preserve"> </w:t>
      </w:r>
      <w:r w:rsidRPr="00684279">
        <w:rPr>
          <w:rFonts w:ascii="Times New Roman" w:hAnsi="Times New Roman"/>
          <w:i/>
          <w:sz w:val="28"/>
          <w:szCs w:val="28"/>
          <w:lang w:val="en-GB"/>
        </w:rPr>
        <w:t>lightness</w:t>
      </w:r>
      <w:r w:rsidRPr="00684279">
        <w:rPr>
          <w:rFonts w:ascii="Times New Roman" w:hAnsi="Times New Roman"/>
          <w:i/>
          <w:sz w:val="28"/>
          <w:szCs w:val="28"/>
          <w:lang w:val="uk-UA"/>
        </w:rPr>
        <w:t xml:space="preserve">, </w:t>
      </w:r>
      <w:r w:rsidRPr="00684279">
        <w:rPr>
          <w:rFonts w:ascii="Times New Roman" w:hAnsi="Times New Roman"/>
          <w:i/>
          <w:sz w:val="28"/>
          <w:szCs w:val="28"/>
          <w:lang w:val="en-GB"/>
        </w:rPr>
        <w:t>the</w:t>
      </w:r>
      <w:r w:rsidRPr="00684279">
        <w:rPr>
          <w:rFonts w:ascii="Times New Roman" w:hAnsi="Times New Roman"/>
          <w:i/>
          <w:sz w:val="28"/>
          <w:szCs w:val="28"/>
          <w:lang w:val="uk-UA"/>
        </w:rPr>
        <w:t xml:space="preserve"> </w:t>
      </w:r>
      <w:r w:rsidRPr="00684279">
        <w:rPr>
          <w:rFonts w:ascii="Times New Roman" w:hAnsi="Times New Roman"/>
          <w:i/>
          <w:sz w:val="28"/>
          <w:szCs w:val="28"/>
          <w:lang w:val="en-GB"/>
        </w:rPr>
        <w:t>vigour</w:t>
      </w:r>
      <w:r w:rsidRPr="00684279">
        <w:rPr>
          <w:rFonts w:ascii="Times New Roman" w:hAnsi="Times New Roman"/>
          <w:i/>
          <w:sz w:val="28"/>
          <w:szCs w:val="28"/>
          <w:lang w:val="uk-UA"/>
        </w:rPr>
        <w:t xml:space="preserve">, </w:t>
      </w:r>
      <w:r w:rsidRPr="00684279">
        <w:rPr>
          <w:rFonts w:ascii="Times New Roman" w:hAnsi="Times New Roman"/>
          <w:i/>
          <w:sz w:val="28"/>
          <w:szCs w:val="28"/>
          <w:lang w:val="en-GB"/>
        </w:rPr>
        <w:t>the</w:t>
      </w:r>
      <w:r w:rsidRPr="00684279">
        <w:rPr>
          <w:rFonts w:ascii="Times New Roman" w:hAnsi="Times New Roman"/>
          <w:i/>
          <w:sz w:val="28"/>
          <w:szCs w:val="28"/>
          <w:lang w:val="uk-UA"/>
        </w:rPr>
        <w:t xml:space="preserve"> </w:t>
      </w:r>
      <w:r w:rsidRPr="00684279">
        <w:rPr>
          <w:rFonts w:ascii="Times New Roman" w:hAnsi="Times New Roman"/>
          <w:i/>
          <w:sz w:val="28"/>
          <w:szCs w:val="28"/>
          <w:lang w:val="en-GB"/>
        </w:rPr>
        <w:t>charm</w:t>
      </w:r>
      <w:r w:rsidRPr="00684279">
        <w:rPr>
          <w:rFonts w:ascii="Times New Roman" w:hAnsi="Times New Roman"/>
          <w:i/>
          <w:sz w:val="28"/>
          <w:szCs w:val="28"/>
          <w:lang w:val="uk-UA"/>
        </w:rPr>
        <w:t xml:space="preserve"> </w:t>
      </w:r>
      <w:r w:rsidRPr="00684279">
        <w:rPr>
          <w:rFonts w:ascii="Times New Roman" w:hAnsi="Times New Roman"/>
          <w:i/>
          <w:sz w:val="28"/>
          <w:szCs w:val="28"/>
          <w:lang w:val="en-GB"/>
        </w:rPr>
        <w:t>as</w:t>
      </w:r>
      <w:r w:rsidRPr="00684279">
        <w:rPr>
          <w:rFonts w:ascii="Times New Roman" w:hAnsi="Times New Roman"/>
          <w:i/>
          <w:sz w:val="28"/>
          <w:szCs w:val="28"/>
          <w:lang w:val="uk-UA"/>
        </w:rPr>
        <w:t xml:space="preserve"> </w:t>
      </w:r>
      <w:r w:rsidRPr="00684279">
        <w:rPr>
          <w:rFonts w:ascii="Times New Roman" w:hAnsi="Times New Roman"/>
          <w:i/>
          <w:sz w:val="28"/>
          <w:szCs w:val="28"/>
          <w:lang w:val="en-GB"/>
        </w:rPr>
        <w:t>distinct</w:t>
      </w:r>
      <w:r w:rsidRPr="00684279">
        <w:rPr>
          <w:rFonts w:ascii="Times New Roman" w:hAnsi="Times New Roman"/>
          <w:i/>
          <w:sz w:val="28"/>
          <w:szCs w:val="28"/>
          <w:lang w:val="uk-UA"/>
        </w:rPr>
        <w:t xml:space="preserve"> </w:t>
      </w:r>
      <w:r w:rsidRPr="00684279">
        <w:rPr>
          <w:rFonts w:ascii="Times New Roman" w:hAnsi="Times New Roman"/>
          <w:i/>
          <w:sz w:val="28"/>
          <w:szCs w:val="28"/>
          <w:lang w:val="en-GB"/>
        </w:rPr>
        <w:t>as</w:t>
      </w:r>
      <w:r w:rsidRPr="00684279">
        <w:rPr>
          <w:rFonts w:ascii="Times New Roman" w:hAnsi="Times New Roman"/>
          <w:i/>
          <w:sz w:val="28"/>
          <w:szCs w:val="28"/>
          <w:lang w:val="uk-UA"/>
        </w:rPr>
        <w:t xml:space="preserve"> </w:t>
      </w:r>
      <w:r w:rsidRPr="00684279">
        <w:rPr>
          <w:rFonts w:ascii="Times New Roman" w:hAnsi="Times New Roman"/>
          <w:i/>
          <w:sz w:val="28"/>
          <w:szCs w:val="28"/>
          <w:lang w:val="en-GB"/>
        </w:rPr>
        <w:t>a</w:t>
      </w:r>
      <w:r w:rsidRPr="00684279">
        <w:rPr>
          <w:rFonts w:ascii="Times New Roman" w:hAnsi="Times New Roman"/>
          <w:i/>
          <w:sz w:val="28"/>
          <w:szCs w:val="28"/>
          <w:lang w:val="uk-UA"/>
        </w:rPr>
        <w:t xml:space="preserve"> </w:t>
      </w:r>
      <w:r w:rsidRPr="00684279">
        <w:rPr>
          <w:rFonts w:ascii="Times New Roman" w:hAnsi="Times New Roman"/>
          <w:i/>
          <w:sz w:val="28"/>
          <w:szCs w:val="28"/>
          <w:lang w:val="en-GB"/>
        </w:rPr>
        <w:t>voice</w:t>
      </w:r>
      <w:r w:rsidRPr="00684279">
        <w:rPr>
          <w:rFonts w:ascii="Times New Roman" w:hAnsi="Times New Roman"/>
          <w:i/>
          <w:sz w:val="28"/>
          <w:szCs w:val="28"/>
          <w:lang w:val="uk-UA"/>
        </w:rPr>
        <w:t xml:space="preserve"> </w:t>
      </w:r>
      <w:r w:rsidRPr="00684279">
        <w:rPr>
          <w:rFonts w:ascii="Times New Roman" w:hAnsi="Times New Roman"/>
          <w:i/>
          <w:sz w:val="28"/>
          <w:szCs w:val="28"/>
          <w:lang w:val="en-GB"/>
        </w:rPr>
        <w:t>of</w:t>
      </w:r>
      <w:r w:rsidRPr="00684279">
        <w:rPr>
          <w:rFonts w:ascii="Times New Roman" w:hAnsi="Times New Roman"/>
          <w:i/>
          <w:sz w:val="28"/>
          <w:szCs w:val="28"/>
          <w:lang w:val="uk-UA"/>
        </w:rPr>
        <w:t xml:space="preserve"> </w:t>
      </w:r>
      <w:r w:rsidRPr="00684279">
        <w:rPr>
          <w:rFonts w:ascii="Times New Roman" w:hAnsi="Times New Roman"/>
          <w:i/>
          <w:sz w:val="28"/>
          <w:szCs w:val="28"/>
          <w:lang w:val="en-GB"/>
        </w:rPr>
        <w:t>that</w:t>
      </w:r>
      <w:r w:rsidRPr="00684279">
        <w:rPr>
          <w:rFonts w:ascii="Times New Roman" w:hAnsi="Times New Roman"/>
          <w:i/>
          <w:sz w:val="28"/>
          <w:szCs w:val="28"/>
          <w:lang w:val="uk-UA"/>
        </w:rPr>
        <w:t xml:space="preserve"> </w:t>
      </w:r>
      <w:r w:rsidRPr="00684279">
        <w:rPr>
          <w:rFonts w:ascii="Times New Roman" w:hAnsi="Times New Roman"/>
          <w:i/>
          <w:sz w:val="28"/>
          <w:szCs w:val="28"/>
          <w:lang w:val="en-GB"/>
        </w:rPr>
        <w:t>unperplexed</w:t>
      </w:r>
      <w:r w:rsidRPr="00684279">
        <w:rPr>
          <w:rFonts w:ascii="Times New Roman" w:hAnsi="Times New Roman"/>
          <w:i/>
          <w:sz w:val="28"/>
          <w:szCs w:val="28"/>
          <w:lang w:val="uk-UA"/>
        </w:rPr>
        <w:t xml:space="preserve">, </w:t>
      </w:r>
      <w:r w:rsidRPr="00684279">
        <w:rPr>
          <w:rFonts w:ascii="Times New Roman" w:hAnsi="Times New Roman"/>
          <w:i/>
          <w:sz w:val="28"/>
          <w:szCs w:val="28"/>
          <w:lang w:val="en-GB"/>
        </w:rPr>
        <w:t>luxuriating</w:t>
      </w:r>
      <w:r w:rsidRPr="00684279">
        <w:rPr>
          <w:rFonts w:ascii="Times New Roman" w:hAnsi="Times New Roman"/>
          <w:i/>
          <w:sz w:val="28"/>
          <w:szCs w:val="28"/>
          <w:lang w:val="uk-UA"/>
        </w:rPr>
        <w:t xml:space="preserve"> </w:t>
      </w:r>
      <w:r w:rsidRPr="00684279">
        <w:rPr>
          <w:rFonts w:ascii="Times New Roman" w:hAnsi="Times New Roman"/>
          <w:i/>
          <w:sz w:val="28"/>
          <w:szCs w:val="28"/>
          <w:lang w:val="en-GB"/>
        </w:rPr>
        <w:t>life</w:t>
      </w:r>
      <w:r w:rsidRPr="00684279">
        <w:rPr>
          <w:rFonts w:ascii="Times New Roman" w:hAnsi="Times New Roman"/>
          <w:sz w:val="28"/>
          <w:szCs w:val="28"/>
          <w:lang w:val="uk-UA"/>
        </w:rPr>
        <w:t xml:space="preserve"> /</w:t>
      </w:r>
      <w:r w:rsidRPr="00684279">
        <w:rPr>
          <w:rFonts w:ascii="Times New Roman" w:hAnsi="Times New Roman"/>
          <w:sz w:val="28"/>
          <w:szCs w:val="28"/>
          <w:lang w:val="en-GB"/>
        </w:rPr>
        <w:t>Joseph</w:t>
      </w:r>
      <w:r w:rsidRPr="00684279">
        <w:rPr>
          <w:rFonts w:ascii="Times New Roman" w:hAnsi="Times New Roman"/>
          <w:sz w:val="28"/>
          <w:szCs w:val="28"/>
          <w:lang w:val="uk-UA"/>
        </w:rPr>
        <w:t xml:space="preserve"> </w:t>
      </w:r>
      <w:r w:rsidRPr="00684279">
        <w:rPr>
          <w:rFonts w:ascii="Times New Roman" w:hAnsi="Times New Roman"/>
          <w:sz w:val="28"/>
          <w:szCs w:val="28"/>
          <w:lang w:val="en-GB"/>
        </w:rPr>
        <w:t>Conrad/</w:t>
      </w:r>
      <w:r w:rsidRPr="00684279">
        <w:rPr>
          <w:rFonts w:ascii="Times New Roman" w:hAnsi="Times New Roman"/>
          <w:sz w:val="28"/>
          <w:szCs w:val="28"/>
          <w:lang w:val="uk-UA"/>
        </w:rPr>
        <w:t>.</w:t>
      </w:r>
      <w:r w:rsidR="00207ADF" w:rsidRPr="00684279">
        <w:rPr>
          <w:rFonts w:ascii="Times New Roman" w:hAnsi="Times New Roman"/>
          <w:sz w:val="28"/>
          <w:szCs w:val="28"/>
          <w:lang w:val="uk-UA"/>
        </w:rPr>
        <w:t xml:space="preserve"> </w:t>
      </w:r>
      <w:r w:rsidRPr="00684279">
        <w:rPr>
          <w:rFonts w:ascii="Times New Roman" w:hAnsi="Times New Roman"/>
          <w:sz w:val="28"/>
          <w:szCs w:val="28"/>
          <w:lang w:val="uk-UA"/>
        </w:rPr>
        <w:t xml:space="preserve">Тут поєднуються два вербалізовані сегменти, </w:t>
      </w:r>
      <w:r w:rsidR="00A00852"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i/>
          <w:sz w:val="28"/>
          <w:szCs w:val="28"/>
          <w:lang w:val="en-GB"/>
        </w:rPr>
        <w:t>grace</w:t>
      </w:r>
      <w:r w:rsidRPr="00684279">
        <w:rPr>
          <w:rFonts w:ascii="Times New Roman" w:hAnsi="Times New Roman"/>
          <w:sz w:val="28"/>
          <w:szCs w:val="28"/>
          <w:lang w:val="uk-UA"/>
        </w:rPr>
        <w:t xml:space="preserve"> та </w:t>
      </w:r>
      <w:r w:rsidRPr="00684279">
        <w:rPr>
          <w:rFonts w:ascii="Times New Roman" w:hAnsi="Times New Roman"/>
          <w:i/>
          <w:sz w:val="28"/>
          <w:szCs w:val="28"/>
          <w:lang w:val="en-GB"/>
        </w:rPr>
        <w:t>charm</w:t>
      </w:r>
      <w:r w:rsidRPr="00684279">
        <w:rPr>
          <w:rFonts w:ascii="Times New Roman" w:hAnsi="Times New Roman"/>
          <w:sz w:val="28"/>
          <w:szCs w:val="28"/>
          <w:lang w:val="uk-UA"/>
        </w:rPr>
        <w:t>.</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Вербалізований сегмент </w:t>
      </w:r>
      <w:r w:rsidRPr="00684279">
        <w:rPr>
          <w:rFonts w:ascii="Times New Roman" w:hAnsi="Times New Roman"/>
          <w:i/>
          <w:sz w:val="28"/>
          <w:szCs w:val="28"/>
          <w:lang w:val="en-US"/>
        </w:rPr>
        <w:t>power</w:t>
      </w:r>
      <w:r w:rsidRPr="00684279">
        <w:rPr>
          <w:rFonts w:ascii="Times New Roman" w:hAnsi="Times New Roman"/>
          <w:sz w:val="28"/>
          <w:szCs w:val="28"/>
          <w:lang w:val="uk-UA"/>
        </w:rPr>
        <w:t xml:space="preserve"> представлений родовими категоріями </w:t>
      </w:r>
      <w:r w:rsidRPr="00684279">
        <w:rPr>
          <w:rFonts w:ascii="Times New Roman" w:hAnsi="Times New Roman"/>
          <w:i/>
          <w:sz w:val="28"/>
          <w:szCs w:val="28"/>
          <w:lang w:val="en-US"/>
        </w:rPr>
        <w:t>ability</w:t>
      </w:r>
      <w:r w:rsidRPr="00684279">
        <w:rPr>
          <w:rFonts w:ascii="Times New Roman" w:hAnsi="Times New Roman"/>
          <w:sz w:val="28"/>
          <w:szCs w:val="28"/>
          <w:lang w:val="uk-UA"/>
        </w:rPr>
        <w:t xml:space="preserve">, </w:t>
      </w:r>
      <w:r w:rsidRPr="00684279">
        <w:rPr>
          <w:rFonts w:ascii="Times New Roman" w:hAnsi="Times New Roman"/>
          <w:i/>
          <w:sz w:val="28"/>
          <w:szCs w:val="28"/>
          <w:lang w:val="en-US"/>
        </w:rPr>
        <w:t>control</w:t>
      </w:r>
      <w:r w:rsidRPr="00684279">
        <w:rPr>
          <w:rFonts w:ascii="Times New Roman" w:hAnsi="Times New Roman"/>
          <w:sz w:val="28"/>
          <w:szCs w:val="28"/>
          <w:lang w:val="uk-UA"/>
        </w:rPr>
        <w:t xml:space="preserve">, </w:t>
      </w:r>
      <w:r w:rsidRPr="00684279">
        <w:rPr>
          <w:rFonts w:ascii="Times New Roman" w:hAnsi="Times New Roman"/>
          <w:i/>
          <w:sz w:val="28"/>
          <w:szCs w:val="28"/>
          <w:lang w:val="en-US"/>
        </w:rPr>
        <w:t>authority</w:t>
      </w:r>
      <w:r w:rsidRPr="00684279">
        <w:rPr>
          <w:rFonts w:ascii="Times New Roman" w:hAnsi="Times New Roman"/>
          <w:sz w:val="28"/>
          <w:szCs w:val="28"/>
          <w:lang w:val="uk-UA"/>
        </w:rPr>
        <w:t xml:space="preserve">, </w:t>
      </w:r>
      <w:r w:rsidRPr="00684279">
        <w:rPr>
          <w:rFonts w:ascii="Times New Roman" w:hAnsi="Times New Roman"/>
          <w:i/>
          <w:sz w:val="28"/>
          <w:szCs w:val="28"/>
          <w:lang w:val="en-US"/>
        </w:rPr>
        <w:t>state</w:t>
      </w:r>
      <w:r w:rsidRPr="00684279">
        <w:rPr>
          <w:rFonts w:ascii="Times New Roman" w:hAnsi="Times New Roman"/>
          <w:sz w:val="28"/>
          <w:szCs w:val="28"/>
          <w:lang w:val="uk-UA"/>
        </w:rPr>
        <w:t xml:space="preserve">, </w:t>
      </w:r>
      <w:r w:rsidRPr="00684279">
        <w:rPr>
          <w:rFonts w:ascii="Times New Roman" w:hAnsi="Times New Roman"/>
          <w:i/>
          <w:sz w:val="28"/>
          <w:szCs w:val="28"/>
          <w:lang w:val="en-US"/>
        </w:rPr>
        <w:t>strength</w:t>
      </w:r>
      <w:r w:rsidRPr="00684279">
        <w:rPr>
          <w:rFonts w:ascii="Times New Roman" w:hAnsi="Times New Roman"/>
          <w:sz w:val="28"/>
          <w:szCs w:val="28"/>
          <w:lang w:val="uk-UA"/>
        </w:rPr>
        <w:t xml:space="preserve">, </w:t>
      </w:r>
      <w:r w:rsidRPr="00684279">
        <w:rPr>
          <w:rFonts w:ascii="Times New Roman" w:hAnsi="Times New Roman"/>
          <w:i/>
          <w:sz w:val="28"/>
          <w:szCs w:val="28"/>
          <w:lang w:val="en-US"/>
        </w:rPr>
        <w:t>forcefulness</w:t>
      </w:r>
      <w:r w:rsidRPr="00684279">
        <w:rPr>
          <w:rFonts w:ascii="Times New Roman" w:hAnsi="Times New Roman"/>
          <w:sz w:val="28"/>
          <w:szCs w:val="28"/>
          <w:lang w:val="uk-UA"/>
        </w:rPr>
        <w:t xml:space="preserve">, </w:t>
      </w:r>
      <w:r w:rsidRPr="00684279">
        <w:rPr>
          <w:rFonts w:ascii="Times New Roman" w:hAnsi="Times New Roman"/>
          <w:i/>
          <w:sz w:val="28"/>
          <w:szCs w:val="28"/>
          <w:lang w:val="en-US"/>
        </w:rPr>
        <w:t>driving</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force</w:t>
      </w:r>
      <w:r w:rsidRPr="00684279">
        <w:rPr>
          <w:rFonts w:ascii="Times New Roman" w:hAnsi="Times New Roman"/>
          <w:sz w:val="28"/>
          <w:szCs w:val="28"/>
          <w:lang w:val="uk-UA"/>
        </w:rPr>
        <w:t xml:space="preserve">, </w:t>
      </w:r>
      <w:r w:rsidRPr="00684279">
        <w:rPr>
          <w:rFonts w:ascii="Times New Roman" w:hAnsi="Times New Roman"/>
          <w:i/>
          <w:sz w:val="28"/>
          <w:szCs w:val="28"/>
          <w:lang w:val="en-US"/>
        </w:rPr>
        <w:t>energy</w:t>
      </w:r>
      <w:r w:rsidRPr="00684279">
        <w:rPr>
          <w:rFonts w:ascii="Times New Roman" w:hAnsi="Times New Roman"/>
          <w:sz w:val="28"/>
          <w:szCs w:val="28"/>
          <w:lang w:val="uk-UA"/>
        </w:rPr>
        <w:t xml:space="preserve"> та </w:t>
      </w:r>
      <w:r w:rsidRPr="00684279">
        <w:rPr>
          <w:rFonts w:ascii="Times New Roman" w:hAnsi="Times New Roman"/>
          <w:i/>
          <w:sz w:val="28"/>
          <w:szCs w:val="28"/>
          <w:lang w:val="en-US"/>
        </w:rPr>
        <w:t>a</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lastRenderedPageBreak/>
        <w:t>great</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deal</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of</w:t>
      </w:r>
      <w:r w:rsidRPr="00684279">
        <w:rPr>
          <w:rFonts w:ascii="Times New Roman" w:hAnsi="Times New Roman"/>
          <w:sz w:val="28"/>
          <w:szCs w:val="28"/>
          <w:lang w:val="uk-UA"/>
        </w:rPr>
        <w:t xml:space="preserve">. Родова категорія </w:t>
      </w:r>
      <w:r w:rsidRPr="00684279">
        <w:rPr>
          <w:rFonts w:ascii="Times New Roman" w:hAnsi="Times New Roman"/>
          <w:i/>
          <w:sz w:val="28"/>
          <w:szCs w:val="28"/>
          <w:lang w:val="en-US"/>
        </w:rPr>
        <w:t>ability</w:t>
      </w:r>
      <w:r w:rsidRPr="00684279">
        <w:rPr>
          <w:rFonts w:ascii="Times New Roman" w:hAnsi="Times New Roman"/>
          <w:sz w:val="28"/>
          <w:szCs w:val="28"/>
          <w:lang w:val="en-US"/>
        </w:rPr>
        <w:t xml:space="preserve"> </w:t>
      </w:r>
      <w:r w:rsidRPr="00684279">
        <w:rPr>
          <w:rFonts w:ascii="Times New Roman" w:hAnsi="Times New Roman"/>
          <w:sz w:val="28"/>
          <w:szCs w:val="28"/>
          <w:lang w:val="uk-UA"/>
        </w:rPr>
        <w:t>експлікується такими компонентами</w:t>
      </w:r>
      <w:r w:rsidR="00A00852" w:rsidRPr="00684279">
        <w:rPr>
          <w:rFonts w:ascii="Times New Roman" w:hAnsi="Times New Roman"/>
          <w:sz w:val="28"/>
          <w:szCs w:val="28"/>
          <w:lang w:val="uk-UA"/>
        </w:rPr>
        <w:t xml:space="preserve">: </w:t>
      </w:r>
      <w:r w:rsidRPr="00684279">
        <w:rPr>
          <w:rFonts w:ascii="Times New Roman" w:hAnsi="Times New Roman"/>
          <w:i/>
          <w:sz w:val="28"/>
          <w:szCs w:val="28"/>
          <w:lang w:val="en-US"/>
        </w:rPr>
        <w:t>capacity</w:t>
      </w:r>
      <w:r w:rsidRPr="00684279">
        <w:rPr>
          <w:rFonts w:ascii="Times New Roman" w:hAnsi="Times New Roman"/>
          <w:sz w:val="28"/>
          <w:szCs w:val="28"/>
          <w:lang w:val="en-US"/>
        </w:rPr>
        <w:t xml:space="preserve">, </w:t>
      </w:r>
      <w:r w:rsidRPr="00684279">
        <w:rPr>
          <w:rFonts w:ascii="Times New Roman" w:hAnsi="Times New Roman"/>
          <w:i/>
          <w:sz w:val="28"/>
          <w:szCs w:val="28"/>
          <w:lang w:val="en-US"/>
        </w:rPr>
        <w:t>capability</w:t>
      </w:r>
      <w:r w:rsidRPr="00684279">
        <w:rPr>
          <w:rFonts w:ascii="Times New Roman" w:hAnsi="Times New Roman"/>
          <w:sz w:val="28"/>
          <w:szCs w:val="28"/>
          <w:lang w:val="en-US"/>
        </w:rPr>
        <w:t xml:space="preserve">, </w:t>
      </w:r>
      <w:r w:rsidRPr="00684279">
        <w:rPr>
          <w:rFonts w:ascii="Times New Roman" w:hAnsi="Times New Roman"/>
          <w:i/>
          <w:sz w:val="28"/>
          <w:szCs w:val="28"/>
          <w:lang w:val="en-US"/>
        </w:rPr>
        <w:t>potential</w:t>
      </w:r>
      <w:r w:rsidRPr="00684279">
        <w:rPr>
          <w:rFonts w:ascii="Times New Roman" w:hAnsi="Times New Roman"/>
          <w:sz w:val="28"/>
          <w:szCs w:val="28"/>
          <w:lang w:val="en-US"/>
        </w:rPr>
        <w:t xml:space="preserve">, </w:t>
      </w:r>
      <w:r w:rsidRPr="00684279">
        <w:rPr>
          <w:rFonts w:ascii="Times New Roman" w:hAnsi="Times New Roman"/>
          <w:i/>
          <w:sz w:val="28"/>
          <w:szCs w:val="28"/>
          <w:lang w:val="en-US"/>
        </w:rPr>
        <w:t>faculty</w:t>
      </w:r>
      <w:r w:rsidRPr="00684279">
        <w:rPr>
          <w:rFonts w:ascii="Times New Roman" w:hAnsi="Times New Roman"/>
          <w:sz w:val="28"/>
          <w:szCs w:val="28"/>
          <w:lang w:val="en-US"/>
        </w:rPr>
        <w:t xml:space="preserve">, </w:t>
      </w:r>
      <w:r w:rsidRPr="00684279">
        <w:rPr>
          <w:rFonts w:ascii="Times New Roman" w:hAnsi="Times New Roman"/>
          <w:i/>
          <w:sz w:val="28"/>
          <w:szCs w:val="28"/>
          <w:lang w:val="en-US"/>
        </w:rPr>
        <w:t>competence</w:t>
      </w:r>
      <w:r w:rsidRPr="00684279">
        <w:rPr>
          <w:rFonts w:ascii="Times New Roman" w:hAnsi="Times New Roman"/>
          <w:sz w:val="28"/>
          <w:szCs w:val="28"/>
          <w:lang w:val="en-US"/>
        </w:rPr>
        <w:t xml:space="preserve"> (</w:t>
      </w:r>
      <w:r w:rsidRPr="00684279">
        <w:rPr>
          <w:rFonts w:ascii="Times New Roman" w:hAnsi="Times New Roman"/>
          <w:i/>
          <w:sz w:val="28"/>
          <w:szCs w:val="28"/>
          <w:lang w:val="en-US"/>
        </w:rPr>
        <w:t>the power of speech</w:t>
      </w:r>
      <w:r w:rsidRPr="00684279">
        <w:rPr>
          <w:rFonts w:ascii="Times New Roman" w:hAnsi="Times New Roman"/>
          <w:sz w:val="28"/>
          <w:szCs w:val="28"/>
          <w:lang w:val="en-US"/>
        </w:rPr>
        <w:t xml:space="preserve">). </w:t>
      </w:r>
      <w:r w:rsidRPr="00684279">
        <w:rPr>
          <w:rFonts w:ascii="Times New Roman" w:hAnsi="Times New Roman"/>
          <w:sz w:val="28"/>
          <w:szCs w:val="28"/>
          <w:lang w:val="uk-UA"/>
        </w:rPr>
        <w:t xml:space="preserve">Родову категорію </w:t>
      </w:r>
      <w:r w:rsidRPr="00684279">
        <w:rPr>
          <w:rFonts w:ascii="Times New Roman" w:hAnsi="Times New Roman"/>
          <w:i/>
          <w:sz w:val="28"/>
          <w:szCs w:val="28"/>
          <w:lang w:val="en-US"/>
        </w:rPr>
        <w:t>control</w:t>
      </w:r>
      <w:r w:rsidRPr="00684279">
        <w:rPr>
          <w:rFonts w:ascii="Times New Roman" w:hAnsi="Times New Roman"/>
          <w:sz w:val="28"/>
          <w:szCs w:val="28"/>
          <w:lang w:val="en-US"/>
        </w:rPr>
        <w:t xml:space="preserve"> </w:t>
      </w:r>
      <w:r w:rsidRPr="00684279">
        <w:rPr>
          <w:rFonts w:ascii="Times New Roman" w:hAnsi="Times New Roman"/>
          <w:sz w:val="28"/>
          <w:szCs w:val="28"/>
        </w:rPr>
        <w:t>репрезентують</w:t>
      </w:r>
      <w:r w:rsidRPr="00684279">
        <w:rPr>
          <w:rFonts w:ascii="Times New Roman" w:hAnsi="Times New Roman"/>
          <w:sz w:val="28"/>
          <w:szCs w:val="28"/>
          <w:lang w:val="en-US"/>
        </w:rPr>
        <w:t xml:space="preserve"> </w:t>
      </w:r>
      <w:r w:rsidRPr="00684279">
        <w:rPr>
          <w:rFonts w:ascii="Times New Roman" w:hAnsi="Times New Roman"/>
          <w:sz w:val="28"/>
          <w:szCs w:val="28"/>
          <w:lang w:val="uk-UA"/>
        </w:rPr>
        <w:t>такі одиниці</w:t>
      </w:r>
      <w:r w:rsidR="00A00852" w:rsidRPr="00684279">
        <w:rPr>
          <w:rFonts w:ascii="Times New Roman" w:hAnsi="Times New Roman"/>
          <w:sz w:val="28"/>
          <w:szCs w:val="28"/>
          <w:lang w:val="uk-UA"/>
        </w:rPr>
        <w:t xml:space="preserve">: </w:t>
      </w:r>
      <w:r w:rsidRPr="00684279">
        <w:rPr>
          <w:rFonts w:ascii="Times New Roman" w:hAnsi="Times New Roman"/>
          <w:i/>
          <w:sz w:val="28"/>
          <w:szCs w:val="28"/>
          <w:lang w:val="en-US"/>
        </w:rPr>
        <w:t>authority</w:t>
      </w:r>
      <w:r w:rsidRPr="00684279">
        <w:rPr>
          <w:rFonts w:ascii="Times New Roman" w:hAnsi="Times New Roman"/>
          <w:sz w:val="28"/>
          <w:szCs w:val="28"/>
          <w:lang w:val="en-US"/>
        </w:rPr>
        <w:t xml:space="preserve">, </w:t>
      </w:r>
      <w:r w:rsidRPr="00684279">
        <w:rPr>
          <w:rFonts w:ascii="Times New Roman" w:hAnsi="Times New Roman"/>
          <w:i/>
          <w:sz w:val="28"/>
          <w:szCs w:val="28"/>
          <w:lang w:val="en-US"/>
        </w:rPr>
        <w:t>influence</w:t>
      </w:r>
      <w:r w:rsidRPr="00684279">
        <w:rPr>
          <w:rFonts w:ascii="Times New Roman" w:hAnsi="Times New Roman"/>
          <w:sz w:val="28"/>
          <w:szCs w:val="28"/>
          <w:lang w:val="en-US"/>
        </w:rPr>
        <w:t xml:space="preserve">, </w:t>
      </w:r>
      <w:r w:rsidRPr="00684279">
        <w:rPr>
          <w:rFonts w:ascii="Times New Roman" w:hAnsi="Times New Roman"/>
          <w:i/>
          <w:sz w:val="28"/>
          <w:szCs w:val="28"/>
          <w:lang w:val="en-US"/>
        </w:rPr>
        <w:t>dominance</w:t>
      </w:r>
      <w:r w:rsidRPr="00684279">
        <w:rPr>
          <w:rFonts w:ascii="Times New Roman" w:hAnsi="Times New Roman"/>
          <w:sz w:val="28"/>
          <w:szCs w:val="28"/>
          <w:lang w:val="en-US"/>
        </w:rPr>
        <w:t xml:space="preserve">, </w:t>
      </w:r>
      <w:r w:rsidRPr="00684279">
        <w:rPr>
          <w:rFonts w:ascii="Times New Roman" w:hAnsi="Times New Roman"/>
          <w:i/>
          <w:sz w:val="28"/>
          <w:szCs w:val="28"/>
          <w:lang w:val="en-US"/>
        </w:rPr>
        <w:t>mastery</w:t>
      </w:r>
      <w:r w:rsidRPr="00684279">
        <w:rPr>
          <w:rFonts w:ascii="Times New Roman" w:hAnsi="Times New Roman"/>
          <w:sz w:val="28"/>
          <w:szCs w:val="28"/>
          <w:lang w:val="en-US"/>
        </w:rPr>
        <w:t xml:space="preserve">, </w:t>
      </w:r>
      <w:r w:rsidRPr="00684279">
        <w:rPr>
          <w:rFonts w:ascii="Times New Roman" w:hAnsi="Times New Roman"/>
          <w:i/>
          <w:sz w:val="28"/>
          <w:szCs w:val="28"/>
          <w:lang w:val="en-US"/>
        </w:rPr>
        <w:t>domination</w:t>
      </w:r>
      <w:r w:rsidRPr="00684279">
        <w:rPr>
          <w:rFonts w:ascii="Times New Roman" w:hAnsi="Times New Roman"/>
          <w:sz w:val="28"/>
          <w:szCs w:val="28"/>
          <w:lang w:val="en-US"/>
        </w:rPr>
        <w:t xml:space="preserve">, </w:t>
      </w:r>
      <w:r w:rsidRPr="00684279">
        <w:rPr>
          <w:rFonts w:ascii="Times New Roman" w:hAnsi="Times New Roman"/>
          <w:i/>
          <w:sz w:val="28"/>
          <w:szCs w:val="28"/>
          <w:lang w:val="en-US"/>
        </w:rPr>
        <w:t>dominion</w:t>
      </w:r>
      <w:r w:rsidRPr="00684279">
        <w:rPr>
          <w:rFonts w:ascii="Times New Roman" w:hAnsi="Times New Roman"/>
          <w:sz w:val="28"/>
          <w:szCs w:val="28"/>
          <w:lang w:val="en-US"/>
        </w:rPr>
        <w:t xml:space="preserve">, </w:t>
      </w:r>
      <w:r w:rsidRPr="00684279">
        <w:rPr>
          <w:rFonts w:ascii="Times New Roman" w:hAnsi="Times New Roman"/>
          <w:i/>
          <w:sz w:val="28"/>
          <w:szCs w:val="28"/>
          <w:lang w:val="en-US"/>
        </w:rPr>
        <w:t>sway</w:t>
      </w:r>
      <w:r w:rsidRPr="00684279">
        <w:rPr>
          <w:rFonts w:ascii="Times New Roman" w:hAnsi="Times New Roman"/>
          <w:sz w:val="28"/>
          <w:szCs w:val="28"/>
          <w:lang w:val="en-US"/>
        </w:rPr>
        <w:t xml:space="preserve">, </w:t>
      </w:r>
      <w:r w:rsidRPr="00684279">
        <w:rPr>
          <w:rFonts w:ascii="Times New Roman" w:hAnsi="Times New Roman"/>
          <w:i/>
          <w:sz w:val="28"/>
          <w:szCs w:val="28"/>
          <w:lang w:val="en-US"/>
        </w:rPr>
        <w:t>weight</w:t>
      </w:r>
      <w:r w:rsidRPr="00684279">
        <w:rPr>
          <w:rFonts w:ascii="Times New Roman" w:hAnsi="Times New Roman"/>
          <w:sz w:val="28"/>
          <w:szCs w:val="28"/>
          <w:lang w:val="en-US"/>
        </w:rPr>
        <w:t xml:space="preserve">, </w:t>
      </w:r>
      <w:r w:rsidRPr="00684279">
        <w:rPr>
          <w:rFonts w:ascii="Times New Roman" w:hAnsi="Times New Roman"/>
          <w:i/>
          <w:sz w:val="28"/>
          <w:szCs w:val="28"/>
          <w:lang w:val="en-US"/>
        </w:rPr>
        <w:t>leverage</w:t>
      </w:r>
      <w:r w:rsidRPr="00684279">
        <w:rPr>
          <w:rFonts w:ascii="Times New Roman" w:hAnsi="Times New Roman"/>
          <w:sz w:val="28"/>
          <w:szCs w:val="28"/>
          <w:lang w:val="en-US"/>
        </w:rPr>
        <w:t xml:space="preserve">, </w:t>
      </w:r>
      <w:r w:rsidRPr="00684279">
        <w:rPr>
          <w:rFonts w:ascii="Times New Roman" w:hAnsi="Times New Roman"/>
          <w:i/>
          <w:sz w:val="28"/>
          <w:szCs w:val="28"/>
          <w:lang w:val="en-US"/>
        </w:rPr>
        <w:t>clout</w:t>
      </w:r>
      <w:r w:rsidRPr="00684279">
        <w:rPr>
          <w:rFonts w:ascii="Times New Roman" w:hAnsi="Times New Roman"/>
          <w:sz w:val="28"/>
          <w:szCs w:val="28"/>
          <w:lang w:val="en-US"/>
        </w:rPr>
        <w:t xml:space="preserve">, </w:t>
      </w:r>
      <w:r w:rsidRPr="00684279">
        <w:rPr>
          <w:rFonts w:ascii="Times New Roman" w:hAnsi="Times New Roman"/>
          <w:i/>
          <w:sz w:val="28"/>
          <w:szCs w:val="28"/>
          <w:lang w:val="en-US"/>
        </w:rPr>
        <w:t>teeth</w:t>
      </w:r>
      <w:r w:rsidRPr="00684279">
        <w:rPr>
          <w:rFonts w:ascii="Times New Roman" w:hAnsi="Times New Roman"/>
          <w:sz w:val="28"/>
          <w:szCs w:val="28"/>
          <w:lang w:val="en-US"/>
        </w:rPr>
        <w:t xml:space="preserve"> (</w:t>
      </w:r>
      <w:r w:rsidRPr="00684279">
        <w:rPr>
          <w:rFonts w:ascii="Times New Roman" w:hAnsi="Times New Roman"/>
          <w:i/>
          <w:sz w:val="28"/>
          <w:szCs w:val="28"/>
          <w:lang w:val="en-US"/>
        </w:rPr>
        <w:t>the unious wield enormous power</w:t>
      </w:r>
      <w:r w:rsidRPr="00684279">
        <w:rPr>
          <w:rFonts w:ascii="Times New Roman" w:hAnsi="Times New Roman"/>
          <w:sz w:val="28"/>
          <w:szCs w:val="28"/>
          <w:lang w:val="en-US"/>
        </w:rPr>
        <w:t xml:space="preserve">). </w:t>
      </w:r>
      <w:r w:rsidRPr="00684279">
        <w:rPr>
          <w:rFonts w:ascii="Times New Roman" w:hAnsi="Times New Roman"/>
          <w:sz w:val="28"/>
          <w:szCs w:val="28"/>
          <w:lang w:val="uk-UA"/>
        </w:rPr>
        <w:t xml:space="preserve">У родовій категорії </w:t>
      </w:r>
      <w:r w:rsidRPr="00684279">
        <w:rPr>
          <w:rFonts w:ascii="Times New Roman" w:hAnsi="Times New Roman"/>
          <w:i/>
          <w:sz w:val="28"/>
          <w:szCs w:val="28"/>
          <w:lang w:val="en-US"/>
        </w:rPr>
        <w:t>authority</w:t>
      </w:r>
      <w:r w:rsidRPr="00684279">
        <w:rPr>
          <w:rFonts w:ascii="Times New Roman" w:hAnsi="Times New Roman"/>
          <w:sz w:val="28"/>
          <w:szCs w:val="28"/>
          <w:lang w:val="uk-UA"/>
        </w:rPr>
        <w:t xml:space="preserve"> знаходимо репрезентанти </w:t>
      </w:r>
      <w:r w:rsidRPr="00684279">
        <w:rPr>
          <w:rFonts w:ascii="Times New Roman" w:hAnsi="Times New Roman"/>
          <w:i/>
          <w:sz w:val="28"/>
          <w:szCs w:val="28"/>
          <w:lang w:val="en-US"/>
        </w:rPr>
        <w:t>right</w:t>
      </w:r>
      <w:r w:rsidRPr="00684279">
        <w:rPr>
          <w:rFonts w:ascii="Times New Roman" w:hAnsi="Times New Roman"/>
          <w:sz w:val="28"/>
          <w:szCs w:val="28"/>
          <w:lang w:val="en-US"/>
        </w:rPr>
        <w:t xml:space="preserve">, </w:t>
      </w:r>
      <w:r w:rsidRPr="00684279">
        <w:rPr>
          <w:rFonts w:ascii="Times New Roman" w:hAnsi="Times New Roman"/>
          <w:i/>
          <w:sz w:val="28"/>
          <w:szCs w:val="28"/>
          <w:lang w:val="en-US"/>
        </w:rPr>
        <w:t>authorization</w:t>
      </w:r>
      <w:r w:rsidRPr="00684279">
        <w:rPr>
          <w:rFonts w:ascii="Times New Roman" w:hAnsi="Times New Roman"/>
          <w:sz w:val="28"/>
          <w:szCs w:val="28"/>
          <w:lang w:val="en-US"/>
        </w:rPr>
        <w:t xml:space="preserve">, </w:t>
      </w:r>
      <w:r w:rsidRPr="00684279">
        <w:rPr>
          <w:rFonts w:ascii="Times New Roman" w:hAnsi="Times New Roman"/>
          <w:i/>
          <w:sz w:val="28"/>
          <w:szCs w:val="28"/>
          <w:lang w:val="en-US"/>
        </w:rPr>
        <w:t>warrant</w:t>
      </w:r>
      <w:r w:rsidRPr="00684279">
        <w:rPr>
          <w:rFonts w:ascii="Times New Roman" w:hAnsi="Times New Roman"/>
          <w:sz w:val="28"/>
          <w:szCs w:val="28"/>
          <w:lang w:val="en-US"/>
        </w:rPr>
        <w:t xml:space="preserve">, </w:t>
      </w:r>
      <w:r w:rsidRPr="00684279">
        <w:rPr>
          <w:rFonts w:ascii="Times New Roman" w:hAnsi="Times New Roman"/>
          <w:i/>
          <w:sz w:val="28"/>
          <w:szCs w:val="28"/>
          <w:lang w:val="en-US"/>
        </w:rPr>
        <w:t>licence</w:t>
      </w:r>
      <w:r w:rsidRPr="00684279">
        <w:rPr>
          <w:rFonts w:ascii="Times New Roman" w:hAnsi="Times New Roman"/>
          <w:sz w:val="28"/>
          <w:szCs w:val="28"/>
          <w:lang w:val="en-US"/>
        </w:rPr>
        <w:t xml:space="preserve"> (</w:t>
      </w:r>
      <w:r w:rsidRPr="00684279">
        <w:rPr>
          <w:rFonts w:ascii="Times New Roman" w:hAnsi="Times New Roman"/>
          <w:i/>
          <w:sz w:val="28"/>
          <w:szCs w:val="28"/>
          <w:lang w:val="en-US"/>
        </w:rPr>
        <w:t>Police have the power to stop and search</w:t>
      </w:r>
      <w:r w:rsidRPr="00684279">
        <w:rPr>
          <w:rFonts w:ascii="Times New Roman" w:hAnsi="Times New Roman"/>
          <w:sz w:val="28"/>
          <w:szCs w:val="28"/>
          <w:lang w:val="en-US"/>
        </w:rPr>
        <w:t xml:space="preserve">). </w:t>
      </w:r>
      <w:r w:rsidRPr="00684279">
        <w:rPr>
          <w:rFonts w:ascii="Times New Roman" w:hAnsi="Times New Roman"/>
          <w:sz w:val="28"/>
          <w:szCs w:val="28"/>
          <w:lang w:val="uk-UA"/>
        </w:rPr>
        <w:t xml:space="preserve">Родова категорія </w:t>
      </w:r>
      <w:r w:rsidRPr="00684279">
        <w:rPr>
          <w:rFonts w:ascii="Times New Roman" w:hAnsi="Times New Roman"/>
          <w:i/>
          <w:sz w:val="28"/>
          <w:szCs w:val="28"/>
          <w:lang w:val="en-US"/>
        </w:rPr>
        <w:t>state</w:t>
      </w:r>
      <w:r w:rsidRPr="00684279">
        <w:rPr>
          <w:rFonts w:ascii="Times New Roman" w:hAnsi="Times New Roman"/>
          <w:sz w:val="28"/>
          <w:szCs w:val="28"/>
          <w:lang w:val="en-US"/>
        </w:rPr>
        <w:t xml:space="preserve"> </w:t>
      </w:r>
      <w:r w:rsidRPr="00684279">
        <w:rPr>
          <w:rFonts w:ascii="Times New Roman" w:hAnsi="Times New Roman"/>
          <w:sz w:val="28"/>
          <w:szCs w:val="28"/>
          <w:lang w:val="uk-UA"/>
        </w:rPr>
        <w:t xml:space="preserve">представлена компонентами </w:t>
      </w:r>
      <w:r w:rsidRPr="00684279">
        <w:rPr>
          <w:rFonts w:ascii="Times New Roman" w:hAnsi="Times New Roman"/>
          <w:i/>
          <w:sz w:val="28"/>
          <w:szCs w:val="28"/>
          <w:lang w:val="en-US"/>
        </w:rPr>
        <w:t>country</w:t>
      </w:r>
      <w:r w:rsidRPr="00684279">
        <w:rPr>
          <w:rFonts w:ascii="Times New Roman" w:hAnsi="Times New Roman"/>
          <w:sz w:val="28"/>
          <w:szCs w:val="28"/>
          <w:lang w:val="en-US"/>
        </w:rPr>
        <w:t xml:space="preserve">, </w:t>
      </w:r>
      <w:r w:rsidRPr="00684279">
        <w:rPr>
          <w:rFonts w:ascii="Times New Roman" w:hAnsi="Times New Roman"/>
          <w:i/>
          <w:sz w:val="28"/>
          <w:szCs w:val="28"/>
          <w:lang w:val="en-US"/>
        </w:rPr>
        <w:t>nation</w:t>
      </w:r>
      <w:r w:rsidRPr="00684279">
        <w:rPr>
          <w:rFonts w:ascii="Times New Roman" w:hAnsi="Times New Roman"/>
          <w:sz w:val="28"/>
          <w:szCs w:val="28"/>
          <w:lang w:val="en-US"/>
        </w:rPr>
        <w:t xml:space="preserve"> (</w:t>
      </w:r>
      <w:r w:rsidRPr="00684279">
        <w:rPr>
          <w:rFonts w:ascii="Times New Roman" w:hAnsi="Times New Roman"/>
          <w:i/>
          <w:sz w:val="28"/>
          <w:szCs w:val="28"/>
          <w:lang w:val="en-US"/>
        </w:rPr>
        <w:t>a major European power</w:t>
      </w:r>
      <w:r w:rsidRPr="00684279">
        <w:rPr>
          <w:rFonts w:ascii="Times New Roman" w:hAnsi="Times New Roman"/>
          <w:sz w:val="28"/>
          <w:szCs w:val="28"/>
          <w:lang w:val="en-US"/>
        </w:rPr>
        <w:t xml:space="preserve">). </w:t>
      </w:r>
      <w:r w:rsidRPr="00684279">
        <w:rPr>
          <w:rFonts w:ascii="Times New Roman" w:hAnsi="Times New Roman"/>
          <w:sz w:val="28"/>
          <w:szCs w:val="28"/>
          <w:lang w:val="uk-UA"/>
        </w:rPr>
        <w:t xml:space="preserve">Родову категорію </w:t>
      </w:r>
      <w:r w:rsidRPr="00684279">
        <w:rPr>
          <w:rFonts w:ascii="Times New Roman" w:hAnsi="Times New Roman"/>
          <w:i/>
          <w:sz w:val="28"/>
          <w:szCs w:val="28"/>
          <w:lang w:val="en-US"/>
        </w:rPr>
        <w:t>strength</w:t>
      </w:r>
      <w:r w:rsidRPr="00684279">
        <w:rPr>
          <w:rFonts w:ascii="Times New Roman" w:hAnsi="Times New Roman"/>
          <w:sz w:val="28"/>
          <w:szCs w:val="28"/>
          <w:lang w:val="uk-UA"/>
        </w:rPr>
        <w:t xml:space="preserve"> репрезентують такі складові</w:t>
      </w:r>
      <w:r w:rsidR="00A00852" w:rsidRPr="00684279">
        <w:rPr>
          <w:rFonts w:ascii="Times New Roman" w:hAnsi="Times New Roman"/>
          <w:sz w:val="28"/>
          <w:szCs w:val="28"/>
          <w:lang w:val="uk-UA"/>
        </w:rPr>
        <w:t>,</w:t>
      </w:r>
      <w:r w:rsidRPr="00684279">
        <w:rPr>
          <w:rFonts w:ascii="Times New Roman" w:hAnsi="Times New Roman"/>
          <w:sz w:val="28"/>
          <w:szCs w:val="28"/>
          <w:lang w:val="uk-UA"/>
        </w:rPr>
        <w:t xml:space="preserve"> як</w:t>
      </w:r>
      <w:r w:rsidR="00A00852"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i/>
          <w:sz w:val="28"/>
          <w:szCs w:val="28"/>
          <w:lang w:val="en-US"/>
        </w:rPr>
        <w:t>powerfulness</w:t>
      </w:r>
      <w:r w:rsidRPr="00684279">
        <w:rPr>
          <w:rFonts w:ascii="Times New Roman" w:hAnsi="Times New Roman"/>
          <w:sz w:val="28"/>
          <w:szCs w:val="28"/>
          <w:lang w:val="en-US"/>
        </w:rPr>
        <w:t xml:space="preserve">, </w:t>
      </w:r>
      <w:r w:rsidRPr="00684279">
        <w:rPr>
          <w:rFonts w:ascii="Times New Roman" w:hAnsi="Times New Roman"/>
          <w:i/>
          <w:sz w:val="28"/>
          <w:szCs w:val="28"/>
          <w:lang w:val="en-US"/>
        </w:rPr>
        <w:t>might</w:t>
      </w:r>
      <w:r w:rsidRPr="00684279">
        <w:rPr>
          <w:rFonts w:ascii="Times New Roman" w:hAnsi="Times New Roman"/>
          <w:sz w:val="28"/>
          <w:szCs w:val="28"/>
          <w:lang w:val="en-US"/>
        </w:rPr>
        <w:t xml:space="preserve">, </w:t>
      </w:r>
      <w:r w:rsidRPr="00684279">
        <w:rPr>
          <w:rFonts w:ascii="Times New Roman" w:hAnsi="Times New Roman"/>
          <w:i/>
          <w:sz w:val="28"/>
          <w:szCs w:val="28"/>
          <w:lang w:val="en-US"/>
        </w:rPr>
        <w:t>force</w:t>
      </w:r>
      <w:r w:rsidRPr="00684279">
        <w:rPr>
          <w:rFonts w:ascii="Times New Roman" w:hAnsi="Times New Roman"/>
          <w:sz w:val="28"/>
          <w:szCs w:val="28"/>
          <w:lang w:val="en-US"/>
        </w:rPr>
        <w:t xml:space="preserve">, </w:t>
      </w:r>
      <w:r w:rsidRPr="00684279">
        <w:rPr>
          <w:rFonts w:ascii="Times New Roman" w:hAnsi="Times New Roman"/>
          <w:i/>
          <w:sz w:val="28"/>
          <w:szCs w:val="28"/>
          <w:lang w:val="en-US"/>
        </w:rPr>
        <w:t>forcefulness</w:t>
      </w:r>
      <w:r w:rsidRPr="00684279">
        <w:rPr>
          <w:rFonts w:ascii="Times New Roman" w:hAnsi="Times New Roman"/>
          <w:sz w:val="28"/>
          <w:szCs w:val="28"/>
          <w:lang w:val="en-US"/>
        </w:rPr>
        <w:t xml:space="preserve">, </w:t>
      </w:r>
      <w:r w:rsidRPr="00684279">
        <w:rPr>
          <w:rFonts w:ascii="Times New Roman" w:hAnsi="Times New Roman"/>
          <w:i/>
          <w:sz w:val="28"/>
          <w:szCs w:val="28"/>
          <w:lang w:val="en-US"/>
        </w:rPr>
        <w:t>vigour</w:t>
      </w:r>
      <w:r w:rsidRPr="00684279">
        <w:rPr>
          <w:rFonts w:ascii="Times New Roman" w:hAnsi="Times New Roman"/>
          <w:sz w:val="28"/>
          <w:szCs w:val="28"/>
          <w:lang w:val="en-US"/>
        </w:rPr>
        <w:t xml:space="preserve">, </w:t>
      </w:r>
      <w:r w:rsidRPr="00684279">
        <w:rPr>
          <w:rFonts w:ascii="Times New Roman" w:hAnsi="Times New Roman"/>
          <w:i/>
          <w:sz w:val="28"/>
          <w:szCs w:val="28"/>
          <w:lang w:val="en-US"/>
        </w:rPr>
        <w:t>energy</w:t>
      </w:r>
      <w:r w:rsidRPr="00684279">
        <w:rPr>
          <w:rFonts w:ascii="Times New Roman" w:hAnsi="Times New Roman"/>
          <w:sz w:val="28"/>
          <w:szCs w:val="28"/>
          <w:lang w:val="en-US"/>
        </w:rPr>
        <w:t xml:space="preserve">, </w:t>
      </w:r>
      <w:r w:rsidRPr="00684279">
        <w:rPr>
          <w:rFonts w:ascii="Times New Roman" w:hAnsi="Times New Roman"/>
          <w:i/>
          <w:sz w:val="28"/>
          <w:szCs w:val="28"/>
          <w:lang w:val="en-US"/>
        </w:rPr>
        <w:t>brawn</w:t>
      </w:r>
      <w:r w:rsidRPr="00684279">
        <w:rPr>
          <w:rFonts w:ascii="Times New Roman" w:hAnsi="Times New Roman"/>
          <w:sz w:val="28"/>
          <w:szCs w:val="28"/>
          <w:lang w:val="en-US"/>
        </w:rPr>
        <w:t xml:space="preserve">, </w:t>
      </w:r>
      <w:r w:rsidRPr="00684279">
        <w:rPr>
          <w:rFonts w:ascii="Times New Roman" w:hAnsi="Times New Roman"/>
          <w:i/>
          <w:sz w:val="28"/>
          <w:szCs w:val="28"/>
          <w:lang w:val="en-US"/>
        </w:rPr>
        <w:t>punch</w:t>
      </w:r>
      <w:r w:rsidRPr="00684279">
        <w:rPr>
          <w:rFonts w:ascii="Times New Roman" w:hAnsi="Times New Roman"/>
          <w:sz w:val="28"/>
          <w:szCs w:val="28"/>
          <w:lang w:val="en-US"/>
        </w:rPr>
        <w:t xml:space="preserve">, </w:t>
      </w:r>
      <w:r w:rsidRPr="00684279">
        <w:rPr>
          <w:rFonts w:ascii="Times New Roman" w:hAnsi="Times New Roman"/>
          <w:i/>
          <w:sz w:val="28"/>
          <w:szCs w:val="28"/>
          <w:lang w:val="en-US"/>
        </w:rPr>
        <w:t>welly</w:t>
      </w:r>
      <w:r w:rsidRPr="00684279">
        <w:rPr>
          <w:rFonts w:ascii="Times New Roman" w:hAnsi="Times New Roman"/>
          <w:sz w:val="28"/>
          <w:szCs w:val="28"/>
          <w:lang w:val="en-US"/>
        </w:rPr>
        <w:t xml:space="preserve">, </w:t>
      </w:r>
      <w:r w:rsidRPr="00684279">
        <w:rPr>
          <w:rFonts w:ascii="Times New Roman" w:hAnsi="Times New Roman"/>
          <w:i/>
          <w:sz w:val="28"/>
          <w:szCs w:val="28"/>
          <w:lang w:val="en-US"/>
        </w:rPr>
        <w:t xml:space="preserve">thew </w:t>
      </w:r>
      <w:r w:rsidRPr="00684279">
        <w:rPr>
          <w:rFonts w:ascii="Times New Roman" w:hAnsi="Times New Roman"/>
          <w:sz w:val="28"/>
          <w:szCs w:val="28"/>
          <w:lang w:val="en-US"/>
        </w:rPr>
        <w:t>(</w:t>
      </w:r>
      <w:r w:rsidRPr="00684279">
        <w:rPr>
          <w:rFonts w:ascii="Times New Roman" w:hAnsi="Times New Roman"/>
          <w:i/>
          <w:sz w:val="28"/>
          <w:szCs w:val="28"/>
          <w:lang w:val="en-US"/>
        </w:rPr>
        <w:t>He hit the ball with as much power as he could</w:t>
      </w:r>
      <w:r w:rsidRPr="00684279">
        <w:rPr>
          <w:rFonts w:ascii="Times New Roman" w:hAnsi="Times New Roman"/>
          <w:sz w:val="28"/>
          <w:szCs w:val="28"/>
          <w:lang w:val="en-US"/>
        </w:rPr>
        <w:t xml:space="preserve">). </w:t>
      </w:r>
      <w:r w:rsidRPr="00684279">
        <w:rPr>
          <w:rFonts w:ascii="Times New Roman" w:hAnsi="Times New Roman"/>
          <w:sz w:val="28"/>
          <w:szCs w:val="28"/>
          <w:lang w:val="uk-UA"/>
        </w:rPr>
        <w:t xml:space="preserve">Репрезентантами родової категорії </w:t>
      </w:r>
      <w:r w:rsidRPr="00684279">
        <w:rPr>
          <w:rFonts w:ascii="Times New Roman" w:hAnsi="Times New Roman"/>
          <w:i/>
          <w:sz w:val="28"/>
          <w:szCs w:val="28"/>
          <w:lang w:val="en-US"/>
        </w:rPr>
        <w:t>forcefulness</w:t>
      </w:r>
      <w:r w:rsidRPr="00684279">
        <w:rPr>
          <w:rFonts w:ascii="Times New Roman" w:hAnsi="Times New Roman"/>
          <w:sz w:val="28"/>
          <w:szCs w:val="28"/>
          <w:lang w:val="uk-UA"/>
        </w:rPr>
        <w:t xml:space="preserve"> виступають одиниці</w:t>
      </w:r>
      <w:r w:rsidR="00A00852"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i/>
          <w:sz w:val="28"/>
          <w:szCs w:val="28"/>
          <w:lang w:val="en-US"/>
        </w:rPr>
        <w:t>powerfulness</w:t>
      </w:r>
      <w:r w:rsidRPr="00684279">
        <w:rPr>
          <w:rFonts w:ascii="Times New Roman" w:hAnsi="Times New Roman"/>
          <w:sz w:val="28"/>
          <w:szCs w:val="28"/>
          <w:lang w:val="en-US"/>
        </w:rPr>
        <w:t xml:space="preserve">, </w:t>
      </w:r>
      <w:r w:rsidRPr="00684279">
        <w:rPr>
          <w:rFonts w:ascii="Times New Roman" w:hAnsi="Times New Roman"/>
          <w:i/>
          <w:sz w:val="28"/>
          <w:szCs w:val="28"/>
          <w:lang w:val="en-US"/>
        </w:rPr>
        <w:t>potency</w:t>
      </w:r>
      <w:r w:rsidRPr="00684279">
        <w:rPr>
          <w:rFonts w:ascii="Times New Roman" w:hAnsi="Times New Roman"/>
          <w:sz w:val="28"/>
          <w:szCs w:val="28"/>
          <w:lang w:val="en-US"/>
        </w:rPr>
        <w:t xml:space="preserve">, </w:t>
      </w:r>
      <w:r w:rsidRPr="00684279">
        <w:rPr>
          <w:rFonts w:ascii="Times New Roman" w:hAnsi="Times New Roman"/>
          <w:i/>
          <w:sz w:val="28"/>
          <w:szCs w:val="28"/>
          <w:lang w:val="en-US"/>
        </w:rPr>
        <w:t>strength</w:t>
      </w:r>
      <w:r w:rsidRPr="00684279">
        <w:rPr>
          <w:rFonts w:ascii="Times New Roman" w:hAnsi="Times New Roman"/>
          <w:sz w:val="28"/>
          <w:szCs w:val="28"/>
          <w:lang w:val="en-US"/>
        </w:rPr>
        <w:t xml:space="preserve">, </w:t>
      </w:r>
      <w:r w:rsidRPr="00684279">
        <w:rPr>
          <w:rFonts w:ascii="Times New Roman" w:hAnsi="Times New Roman"/>
          <w:i/>
          <w:sz w:val="28"/>
          <w:szCs w:val="28"/>
          <w:lang w:val="en-US"/>
        </w:rPr>
        <w:t>force</w:t>
      </w:r>
      <w:r w:rsidRPr="00684279">
        <w:rPr>
          <w:rFonts w:ascii="Times New Roman" w:hAnsi="Times New Roman"/>
          <w:sz w:val="28"/>
          <w:szCs w:val="28"/>
          <w:lang w:val="en-US"/>
        </w:rPr>
        <w:t xml:space="preserve">, </w:t>
      </w:r>
      <w:r w:rsidRPr="00684279">
        <w:rPr>
          <w:rFonts w:ascii="Times New Roman" w:hAnsi="Times New Roman"/>
          <w:i/>
          <w:sz w:val="28"/>
          <w:szCs w:val="28"/>
          <w:lang w:val="en-US"/>
        </w:rPr>
        <w:t>cogency</w:t>
      </w:r>
      <w:r w:rsidRPr="00684279">
        <w:rPr>
          <w:rFonts w:ascii="Times New Roman" w:hAnsi="Times New Roman"/>
          <w:sz w:val="28"/>
          <w:szCs w:val="28"/>
          <w:lang w:val="en-US"/>
        </w:rPr>
        <w:t xml:space="preserve">, </w:t>
      </w:r>
      <w:r w:rsidRPr="00684279">
        <w:rPr>
          <w:rFonts w:ascii="Times New Roman" w:hAnsi="Times New Roman"/>
          <w:i/>
          <w:sz w:val="28"/>
          <w:szCs w:val="28"/>
          <w:lang w:val="en-US"/>
        </w:rPr>
        <w:t xml:space="preserve">persuasiveness </w:t>
      </w:r>
      <w:r w:rsidRPr="00684279">
        <w:rPr>
          <w:rFonts w:ascii="Times New Roman" w:hAnsi="Times New Roman"/>
          <w:sz w:val="28"/>
          <w:szCs w:val="28"/>
          <w:lang w:val="en-US"/>
        </w:rPr>
        <w:t>(</w:t>
      </w:r>
      <w:r w:rsidRPr="00684279">
        <w:rPr>
          <w:rFonts w:ascii="Times New Roman" w:hAnsi="Times New Roman"/>
          <w:i/>
          <w:sz w:val="28"/>
          <w:szCs w:val="28"/>
          <w:lang w:val="en-US"/>
        </w:rPr>
        <w:t>the power of his arguments</w:t>
      </w:r>
      <w:r w:rsidRPr="00684279">
        <w:rPr>
          <w:rFonts w:ascii="Times New Roman" w:hAnsi="Times New Roman"/>
          <w:sz w:val="28"/>
          <w:szCs w:val="28"/>
          <w:lang w:val="en-US"/>
        </w:rPr>
        <w:t xml:space="preserve">). </w:t>
      </w:r>
      <w:r w:rsidRPr="00684279">
        <w:rPr>
          <w:rFonts w:ascii="Times New Roman" w:hAnsi="Times New Roman"/>
          <w:sz w:val="28"/>
          <w:szCs w:val="28"/>
          <w:lang w:val="uk-UA"/>
        </w:rPr>
        <w:t xml:space="preserve">Родову категорію </w:t>
      </w:r>
      <w:r w:rsidRPr="00684279">
        <w:rPr>
          <w:rFonts w:ascii="Times New Roman" w:hAnsi="Times New Roman"/>
          <w:i/>
          <w:sz w:val="28"/>
          <w:szCs w:val="28"/>
          <w:lang w:val="en-US"/>
        </w:rPr>
        <w:t>driving force</w:t>
      </w:r>
      <w:r w:rsidRPr="00684279">
        <w:rPr>
          <w:rFonts w:ascii="Times New Roman" w:hAnsi="Times New Roman"/>
          <w:sz w:val="28"/>
          <w:szCs w:val="28"/>
          <w:lang w:val="uk-UA"/>
        </w:rPr>
        <w:t xml:space="preserve"> експлікують такі складові як </w:t>
      </w:r>
      <w:r w:rsidRPr="00684279">
        <w:rPr>
          <w:rFonts w:ascii="Times New Roman" w:hAnsi="Times New Roman"/>
          <w:i/>
          <w:sz w:val="28"/>
          <w:szCs w:val="28"/>
          <w:lang w:val="en-US"/>
        </w:rPr>
        <w:t>horsepower</w:t>
      </w:r>
      <w:r w:rsidRPr="00684279">
        <w:rPr>
          <w:rFonts w:ascii="Times New Roman" w:hAnsi="Times New Roman"/>
          <w:sz w:val="28"/>
          <w:szCs w:val="28"/>
          <w:lang w:val="en-US"/>
        </w:rPr>
        <w:t xml:space="preserve">, </w:t>
      </w:r>
      <w:r w:rsidRPr="00684279">
        <w:rPr>
          <w:rFonts w:ascii="Times New Roman" w:hAnsi="Times New Roman"/>
          <w:i/>
          <w:sz w:val="28"/>
          <w:szCs w:val="28"/>
          <w:lang w:val="en-US"/>
        </w:rPr>
        <w:t>hp</w:t>
      </w:r>
      <w:r w:rsidRPr="00684279">
        <w:rPr>
          <w:rFonts w:ascii="Times New Roman" w:hAnsi="Times New Roman"/>
          <w:sz w:val="28"/>
          <w:szCs w:val="28"/>
          <w:lang w:val="en-US"/>
        </w:rPr>
        <w:t xml:space="preserve">, </w:t>
      </w:r>
      <w:r w:rsidRPr="00684279">
        <w:rPr>
          <w:rFonts w:ascii="Times New Roman" w:hAnsi="Times New Roman"/>
          <w:i/>
          <w:sz w:val="28"/>
          <w:szCs w:val="28"/>
          <w:lang w:val="en-US"/>
        </w:rPr>
        <w:t>acceleration</w:t>
      </w:r>
      <w:r w:rsidRPr="00684279">
        <w:rPr>
          <w:rFonts w:ascii="Times New Roman" w:hAnsi="Times New Roman"/>
          <w:sz w:val="28"/>
          <w:szCs w:val="28"/>
          <w:lang w:val="en-US"/>
        </w:rPr>
        <w:t xml:space="preserve">, </w:t>
      </w:r>
      <w:r w:rsidRPr="00684279">
        <w:rPr>
          <w:rFonts w:ascii="Times New Roman" w:hAnsi="Times New Roman"/>
          <w:i/>
          <w:sz w:val="28"/>
          <w:szCs w:val="28"/>
          <w:lang w:val="en-US"/>
        </w:rPr>
        <w:t>oomph</w:t>
      </w:r>
      <w:r w:rsidRPr="00684279">
        <w:rPr>
          <w:rFonts w:ascii="Times New Roman" w:hAnsi="Times New Roman"/>
          <w:sz w:val="28"/>
          <w:szCs w:val="28"/>
          <w:lang w:val="en-US"/>
        </w:rPr>
        <w:t xml:space="preserve">, </w:t>
      </w:r>
      <w:r w:rsidRPr="00684279">
        <w:rPr>
          <w:rFonts w:ascii="Times New Roman" w:hAnsi="Times New Roman"/>
          <w:i/>
          <w:sz w:val="28"/>
          <w:szCs w:val="28"/>
          <w:lang w:val="en-US"/>
        </w:rPr>
        <w:t>grunt</w:t>
      </w:r>
      <w:r w:rsidRPr="00684279">
        <w:rPr>
          <w:rFonts w:ascii="Times New Roman" w:hAnsi="Times New Roman"/>
          <w:sz w:val="28"/>
          <w:szCs w:val="28"/>
          <w:lang w:val="en-US"/>
        </w:rPr>
        <w:t xml:space="preserve"> (</w:t>
      </w:r>
      <w:r w:rsidRPr="00684279">
        <w:rPr>
          <w:rFonts w:ascii="Times New Roman" w:hAnsi="Times New Roman"/>
          <w:i/>
          <w:sz w:val="28"/>
          <w:szCs w:val="28"/>
          <w:lang w:val="en-US"/>
        </w:rPr>
        <w:t>The new engine has more power</w:t>
      </w:r>
      <w:r w:rsidRPr="00684279">
        <w:rPr>
          <w:rFonts w:ascii="Times New Roman" w:hAnsi="Times New Roman"/>
          <w:sz w:val="28"/>
          <w:szCs w:val="28"/>
          <w:lang w:val="en-US"/>
        </w:rPr>
        <w:t xml:space="preserve">). </w:t>
      </w:r>
      <w:r w:rsidRPr="00684279">
        <w:rPr>
          <w:rFonts w:ascii="Times New Roman" w:hAnsi="Times New Roman"/>
          <w:sz w:val="28"/>
          <w:szCs w:val="28"/>
          <w:lang w:val="uk-UA"/>
        </w:rPr>
        <w:t xml:space="preserve">Родова категорія </w:t>
      </w:r>
      <w:r w:rsidRPr="00684279">
        <w:rPr>
          <w:rFonts w:ascii="Times New Roman" w:hAnsi="Times New Roman"/>
          <w:i/>
          <w:sz w:val="28"/>
          <w:szCs w:val="28"/>
          <w:lang w:val="en-US"/>
        </w:rPr>
        <w:t>energy</w:t>
      </w:r>
      <w:r w:rsidRPr="00684279">
        <w:rPr>
          <w:rFonts w:ascii="Times New Roman" w:hAnsi="Times New Roman"/>
          <w:sz w:val="28"/>
          <w:szCs w:val="28"/>
          <w:lang w:val="uk-UA"/>
        </w:rPr>
        <w:t xml:space="preserve"> представлена лише однією одиницею, </w:t>
      </w:r>
      <w:r w:rsidR="00EC0EBF"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i/>
          <w:sz w:val="28"/>
          <w:szCs w:val="28"/>
          <w:lang w:val="en-US"/>
        </w:rPr>
        <w:t>electrical power</w:t>
      </w:r>
      <w:r w:rsidRPr="00684279">
        <w:rPr>
          <w:rFonts w:ascii="Times New Roman" w:hAnsi="Times New Roman"/>
          <w:sz w:val="28"/>
          <w:szCs w:val="28"/>
          <w:lang w:val="en-US"/>
        </w:rPr>
        <w:t xml:space="preserve"> (</w:t>
      </w:r>
      <w:r w:rsidRPr="00684279">
        <w:rPr>
          <w:rFonts w:ascii="Times New Roman" w:hAnsi="Times New Roman"/>
          <w:i/>
          <w:sz w:val="28"/>
          <w:szCs w:val="28"/>
          <w:lang w:val="en-US"/>
        </w:rPr>
        <w:t>generating power from waste</w:t>
      </w:r>
      <w:r w:rsidRPr="00684279">
        <w:rPr>
          <w:rFonts w:ascii="Times New Roman" w:hAnsi="Times New Roman"/>
          <w:sz w:val="28"/>
          <w:szCs w:val="28"/>
          <w:lang w:val="en-US"/>
        </w:rPr>
        <w:t xml:space="preserve">). </w:t>
      </w:r>
      <w:r w:rsidRPr="00684279">
        <w:rPr>
          <w:rFonts w:ascii="Times New Roman" w:hAnsi="Times New Roman"/>
          <w:sz w:val="28"/>
          <w:szCs w:val="28"/>
          <w:lang w:val="uk-UA"/>
        </w:rPr>
        <w:t xml:space="preserve">Родова категорія </w:t>
      </w:r>
      <w:r w:rsidRPr="00684279">
        <w:rPr>
          <w:rFonts w:ascii="Times New Roman" w:hAnsi="Times New Roman"/>
          <w:i/>
          <w:sz w:val="28"/>
          <w:szCs w:val="28"/>
          <w:lang w:val="en-US"/>
        </w:rPr>
        <w:t>a great deal of</w:t>
      </w:r>
      <w:r w:rsidR="00EC0EBF" w:rsidRPr="00684279">
        <w:rPr>
          <w:rFonts w:ascii="Times New Roman" w:hAnsi="Times New Roman"/>
          <w:sz w:val="28"/>
          <w:szCs w:val="28"/>
          <w:lang w:val="uk-UA"/>
        </w:rPr>
        <w:t xml:space="preserve"> репрезентована </w:t>
      </w:r>
      <w:r w:rsidRPr="00684279">
        <w:rPr>
          <w:rFonts w:ascii="Times New Roman" w:hAnsi="Times New Roman"/>
          <w:sz w:val="28"/>
          <w:szCs w:val="28"/>
          <w:lang w:val="uk-UA"/>
        </w:rPr>
        <w:t xml:space="preserve">елементами </w:t>
      </w:r>
      <w:r w:rsidRPr="00684279">
        <w:rPr>
          <w:rFonts w:ascii="Times New Roman" w:hAnsi="Times New Roman"/>
          <w:i/>
          <w:sz w:val="28"/>
          <w:szCs w:val="28"/>
          <w:lang w:val="en-US"/>
        </w:rPr>
        <w:t>a lot of</w:t>
      </w:r>
      <w:r w:rsidRPr="00684279">
        <w:rPr>
          <w:rFonts w:ascii="Times New Roman" w:hAnsi="Times New Roman"/>
          <w:sz w:val="28"/>
          <w:szCs w:val="28"/>
          <w:lang w:val="en-US"/>
        </w:rPr>
        <w:t xml:space="preserve">, </w:t>
      </w:r>
      <w:r w:rsidRPr="00684279">
        <w:rPr>
          <w:rFonts w:ascii="Times New Roman" w:hAnsi="Times New Roman"/>
          <w:i/>
          <w:sz w:val="28"/>
          <w:szCs w:val="28"/>
          <w:lang w:val="en-US"/>
        </w:rPr>
        <w:t>much</w:t>
      </w:r>
      <w:r w:rsidRPr="00684279">
        <w:rPr>
          <w:rFonts w:ascii="Times New Roman" w:hAnsi="Times New Roman"/>
          <w:sz w:val="28"/>
          <w:szCs w:val="28"/>
          <w:lang w:val="en-US"/>
        </w:rPr>
        <w:t xml:space="preserve">, </w:t>
      </w:r>
      <w:r w:rsidRPr="00684279">
        <w:rPr>
          <w:rFonts w:ascii="Times New Roman" w:hAnsi="Times New Roman"/>
          <w:i/>
          <w:sz w:val="28"/>
          <w:szCs w:val="28"/>
          <w:lang w:val="en-US"/>
        </w:rPr>
        <w:t>lots of</w:t>
      </w:r>
      <w:r w:rsidRPr="00684279">
        <w:rPr>
          <w:rFonts w:ascii="Times New Roman" w:hAnsi="Times New Roman"/>
          <w:sz w:val="28"/>
          <w:szCs w:val="28"/>
          <w:lang w:val="en-US"/>
        </w:rPr>
        <w:t xml:space="preserve">, </w:t>
      </w:r>
      <w:r w:rsidRPr="00684279">
        <w:rPr>
          <w:rFonts w:ascii="Times New Roman" w:hAnsi="Times New Roman"/>
          <w:i/>
          <w:sz w:val="28"/>
          <w:szCs w:val="28"/>
          <w:lang w:val="en-US"/>
        </w:rPr>
        <w:t>loads of</w:t>
      </w:r>
      <w:r w:rsidR="00207ADF" w:rsidRPr="00684279">
        <w:rPr>
          <w:rFonts w:ascii="Times New Roman" w:hAnsi="Times New Roman"/>
          <w:sz w:val="28"/>
          <w:szCs w:val="28"/>
          <w:lang w:val="en-US"/>
        </w:rPr>
        <w:t xml:space="preserve"> </w:t>
      </w:r>
      <w:r w:rsidRPr="00684279">
        <w:rPr>
          <w:rFonts w:ascii="Times New Roman" w:hAnsi="Times New Roman"/>
          <w:sz w:val="28"/>
          <w:szCs w:val="28"/>
          <w:lang w:val="en-US"/>
        </w:rPr>
        <w:t>(</w:t>
      </w:r>
      <w:r w:rsidRPr="00684279">
        <w:rPr>
          <w:rFonts w:ascii="Times New Roman" w:hAnsi="Times New Roman"/>
          <w:i/>
          <w:sz w:val="28"/>
          <w:szCs w:val="28"/>
          <w:lang w:val="en-US"/>
        </w:rPr>
        <w:t>The holiday did him a power of good</w:t>
      </w:r>
      <w:r w:rsidRPr="00684279">
        <w:rPr>
          <w:rFonts w:ascii="Times New Roman" w:hAnsi="Times New Roman"/>
          <w:sz w:val="28"/>
          <w:szCs w:val="28"/>
          <w:lang w:val="en-US"/>
        </w:rPr>
        <w:t xml:space="preserve">). </w:t>
      </w:r>
      <w:r w:rsidRPr="00684279">
        <w:rPr>
          <w:rFonts w:ascii="Times New Roman" w:hAnsi="Times New Roman"/>
          <w:sz w:val="28"/>
          <w:szCs w:val="28"/>
          <w:lang w:val="uk-UA"/>
        </w:rPr>
        <w:t xml:space="preserve">У структурі досліджуваного концепту </w:t>
      </w:r>
      <w:r w:rsidRPr="00684279">
        <w:rPr>
          <w:rFonts w:ascii="Times New Roman" w:hAnsi="Times New Roman"/>
          <w:smallCaps/>
          <w:sz w:val="28"/>
          <w:szCs w:val="28"/>
          <w:lang w:val="en-US"/>
        </w:rPr>
        <w:t>beauty</w:t>
      </w:r>
      <w:r w:rsidRPr="00684279">
        <w:rPr>
          <w:rFonts w:ascii="Times New Roman" w:hAnsi="Times New Roman"/>
          <w:sz w:val="28"/>
          <w:szCs w:val="28"/>
          <w:lang w:val="en-US"/>
        </w:rPr>
        <w:t xml:space="preserve"> </w:t>
      </w:r>
      <w:r w:rsidRPr="00684279">
        <w:rPr>
          <w:rFonts w:ascii="Times New Roman" w:hAnsi="Times New Roman"/>
          <w:sz w:val="28"/>
          <w:szCs w:val="28"/>
          <w:lang w:val="uk-UA"/>
        </w:rPr>
        <w:t xml:space="preserve">знаходить своє вираження родова категорія </w:t>
      </w:r>
      <w:r w:rsidRPr="00684279">
        <w:rPr>
          <w:rFonts w:ascii="Times New Roman" w:hAnsi="Times New Roman"/>
          <w:i/>
          <w:sz w:val="28"/>
          <w:szCs w:val="28"/>
          <w:lang w:val="en-US"/>
        </w:rPr>
        <w:t>forcefulness</w:t>
      </w:r>
      <w:r w:rsidRPr="00684279">
        <w:rPr>
          <w:rFonts w:ascii="Times New Roman" w:hAnsi="Times New Roman"/>
          <w:sz w:val="28"/>
          <w:szCs w:val="28"/>
          <w:lang w:val="en-US"/>
        </w:rPr>
        <w:t xml:space="preserve">: </w:t>
      </w:r>
      <w:r w:rsidRPr="00684279">
        <w:rPr>
          <w:rFonts w:ascii="Times New Roman" w:hAnsi="Times New Roman"/>
          <w:i/>
          <w:sz w:val="28"/>
          <w:szCs w:val="28"/>
          <w:lang w:val="uk-UA"/>
        </w:rPr>
        <w:t>The beauty of the language was preserved, but it was sustained by the simple power of love, and her words were warmed by a holy zeal that approached to the grandeur of true eloquence</w:t>
      </w:r>
      <w:r w:rsidRPr="00684279">
        <w:rPr>
          <w:rFonts w:ascii="Times New Roman" w:hAnsi="Times New Roman"/>
          <w:sz w:val="28"/>
          <w:szCs w:val="28"/>
          <w:lang w:val="en-US"/>
        </w:rPr>
        <w:t xml:space="preserve"> /James Fennimore Cooper/</w:t>
      </w:r>
      <w:r w:rsidRPr="00684279">
        <w:rPr>
          <w:rFonts w:ascii="Times New Roman" w:hAnsi="Times New Roman"/>
          <w:sz w:val="28"/>
          <w:szCs w:val="28"/>
          <w:lang w:val="uk-UA"/>
        </w:rPr>
        <w:t xml:space="preserve">. Красномовство розглядається як найвищий рівень краси мови, що виражена словосполученням </w:t>
      </w:r>
      <w:r w:rsidRPr="00684279">
        <w:rPr>
          <w:rFonts w:ascii="Times New Roman" w:hAnsi="Times New Roman"/>
          <w:i/>
          <w:sz w:val="28"/>
          <w:szCs w:val="28"/>
          <w:lang w:val="uk-UA"/>
        </w:rPr>
        <w:t>her words were warmed by a holy zeal</w:t>
      </w:r>
      <w:r w:rsidRPr="00684279">
        <w:rPr>
          <w:rFonts w:ascii="Times New Roman" w:hAnsi="Times New Roman"/>
          <w:sz w:val="28"/>
          <w:szCs w:val="28"/>
          <w:lang w:val="uk-UA"/>
        </w:rPr>
        <w:t>.</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Вербалізований сегмент </w:t>
      </w:r>
      <w:r w:rsidRPr="00684279">
        <w:rPr>
          <w:rFonts w:ascii="Times New Roman" w:hAnsi="Times New Roman"/>
          <w:i/>
          <w:sz w:val="28"/>
          <w:szCs w:val="28"/>
          <w:lang w:val="en-US"/>
        </w:rPr>
        <w:t>virtue</w:t>
      </w:r>
      <w:r w:rsidRPr="00684279">
        <w:rPr>
          <w:rFonts w:ascii="Times New Roman" w:hAnsi="Times New Roman"/>
          <w:sz w:val="28"/>
          <w:szCs w:val="28"/>
          <w:lang w:val="uk-UA"/>
        </w:rPr>
        <w:t xml:space="preserve"> представлений чотирма родовими категоріями: </w:t>
      </w:r>
      <w:r w:rsidRPr="00684279">
        <w:rPr>
          <w:rFonts w:ascii="Times New Roman" w:hAnsi="Times New Roman"/>
          <w:i/>
          <w:sz w:val="28"/>
          <w:szCs w:val="28"/>
          <w:lang w:val="en-US"/>
        </w:rPr>
        <w:t>goodness</w:t>
      </w:r>
      <w:r w:rsidRPr="00684279">
        <w:rPr>
          <w:rFonts w:ascii="Times New Roman" w:hAnsi="Times New Roman"/>
          <w:sz w:val="28"/>
          <w:szCs w:val="28"/>
          <w:lang w:val="uk-UA"/>
        </w:rPr>
        <w:t xml:space="preserve">, </w:t>
      </w:r>
      <w:r w:rsidRPr="00684279">
        <w:rPr>
          <w:rFonts w:ascii="Times New Roman" w:hAnsi="Times New Roman"/>
          <w:i/>
          <w:sz w:val="28"/>
          <w:szCs w:val="28"/>
          <w:lang w:val="en-US"/>
        </w:rPr>
        <w:t>good</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point</w:t>
      </w:r>
      <w:r w:rsidRPr="00684279">
        <w:rPr>
          <w:rFonts w:ascii="Times New Roman" w:hAnsi="Times New Roman"/>
          <w:sz w:val="28"/>
          <w:szCs w:val="28"/>
          <w:lang w:val="uk-UA"/>
        </w:rPr>
        <w:t xml:space="preserve">, </w:t>
      </w:r>
      <w:r w:rsidRPr="00684279">
        <w:rPr>
          <w:rFonts w:ascii="Times New Roman" w:hAnsi="Times New Roman"/>
          <w:i/>
          <w:sz w:val="28"/>
          <w:szCs w:val="28"/>
          <w:lang w:val="en-US"/>
        </w:rPr>
        <w:t>virginity</w:t>
      </w:r>
      <w:r w:rsidRPr="00684279">
        <w:rPr>
          <w:rFonts w:ascii="Times New Roman" w:hAnsi="Times New Roman"/>
          <w:sz w:val="28"/>
          <w:szCs w:val="28"/>
          <w:lang w:val="uk-UA"/>
        </w:rPr>
        <w:t xml:space="preserve"> та </w:t>
      </w:r>
      <w:r w:rsidRPr="00684279">
        <w:rPr>
          <w:rFonts w:ascii="Times New Roman" w:hAnsi="Times New Roman"/>
          <w:i/>
          <w:sz w:val="28"/>
          <w:szCs w:val="28"/>
          <w:lang w:val="en-US"/>
        </w:rPr>
        <w:t>merit</w:t>
      </w:r>
      <w:r w:rsidRPr="00684279">
        <w:rPr>
          <w:rFonts w:ascii="Times New Roman" w:hAnsi="Times New Roman"/>
          <w:sz w:val="28"/>
          <w:szCs w:val="28"/>
          <w:lang w:val="uk-UA"/>
        </w:rPr>
        <w:t xml:space="preserve">. Родова категорія </w:t>
      </w:r>
      <w:r w:rsidRPr="00684279">
        <w:rPr>
          <w:rFonts w:ascii="Times New Roman" w:hAnsi="Times New Roman"/>
          <w:i/>
          <w:sz w:val="28"/>
          <w:szCs w:val="28"/>
          <w:lang w:val="en-US"/>
        </w:rPr>
        <w:t>goodness</w:t>
      </w:r>
      <w:r w:rsidRPr="00684279">
        <w:rPr>
          <w:rFonts w:ascii="Times New Roman" w:hAnsi="Times New Roman"/>
          <w:sz w:val="28"/>
          <w:szCs w:val="28"/>
          <w:lang w:val="uk-UA"/>
        </w:rPr>
        <w:t xml:space="preserve"> виражена низкою елементів, а саме</w:t>
      </w:r>
      <w:r w:rsidR="00EC0EBF"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i/>
          <w:sz w:val="28"/>
          <w:szCs w:val="28"/>
          <w:lang w:val="en-US"/>
        </w:rPr>
        <w:t>virtuousness</w:t>
      </w:r>
      <w:r w:rsidRPr="00684279">
        <w:rPr>
          <w:rFonts w:ascii="Times New Roman" w:hAnsi="Times New Roman"/>
          <w:sz w:val="28"/>
          <w:szCs w:val="28"/>
          <w:lang w:val="en-US"/>
        </w:rPr>
        <w:t xml:space="preserve">, </w:t>
      </w:r>
      <w:r w:rsidRPr="00684279">
        <w:rPr>
          <w:rFonts w:ascii="Times New Roman" w:hAnsi="Times New Roman"/>
          <w:i/>
          <w:sz w:val="28"/>
          <w:szCs w:val="28"/>
          <w:lang w:val="en-US"/>
        </w:rPr>
        <w:t>righteousness</w:t>
      </w:r>
      <w:r w:rsidRPr="00684279">
        <w:rPr>
          <w:rFonts w:ascii="Times New Roman" w:hAnsi="Times New Roman"/>
          <w:sz w:val="28"/>
          <w:szCs w:val="28"/>
          <w:lang w:val="en-US"/>
        </w:rPr>
        <w:t xml:space="preserve">, </w:t>
      </w:r>
      <w:r w:rsidRPr="00684279">
        <w:rPr>
          <w:rFonts w:ascii="Times New Roman" w:hAnsi="Times New Roman"/>
          <w:i/>
          <w:sz w:val="28"/>
          <w:szCs w:val="28"/>
          <w:lang w:val="en-US"/>
        </w:rPr>
        <w:t>morality</w:t>
      </w:r>
      <w:r w:rsidRPr="00684279">
        <w:rPr>
          <w:rFonts w:ascii="Times New Roman" w:hAnsi="Times New Roman"/>
          <w:sz w:val="28"/>
          <w:szCs w:val="28"/>
          <w:lang w:val="en-US"/>
        </w:rPr>
        <w:t xml:space="preserve">, </w:t>
      </w:r>
      <w:r w:rsidRPr="00684279">
        <w:rPr>
          <w:rFonts w:ascii="Times New Roman" w:hAnsi="Times New Roman"/>
          <w:i/>
          <w:sz w:val="28"/>
          <w:szCs w:val="28"/>
          <w:lang w:val="en-US"/>
        </w:rPr>
        <w:t>integrity</w:t>
      </w:r>
      <w:r w:rsidRPr="00684279">
        <w:rPr>
          <w:rFonts w:ascii="Times New Roman" w:hAnsi="Times New Roman"/>
          <w:sz w:val="28"/>
          <w:szCs w:val="28"/>
          <w:lang w:val="en-US"/>
        </w:rPr>
        <w:t xml:space="preserve">, </w:t>
      </w:r>
      <w:r w:rsidRPr="00684279">
        <w:rPr>
          <w:rFonts w:ascii="Times New Roman" w:hAnsi="Times New Roman"/>
          <w:i/>
          <w:sz w:val="28"/>
          <w:szCs w:val="28"/>
          <w:lang w:val="en-US"/>
        </w:rPr>
        <w:t>dignity</w:t>
      </w:r>
      <w:r w:rsidRPr="00684279">
        <w:rPr>
          <w:rFonts w:ascii="Times New Roman" w:hAnsi="Times New Roman"/>
          <w:sz w:val="28"/>
          <w:szCs w:val="28"/>
          <w:lang w:val="en-US"/>
        </w:rPr>
        <w:t xml:space="preserve">, </w:t>
      </w:r>
      <w:r w:rsidRPr="00684279">
        <w:rPr>
          <w:rFonts w:ascii="Times New Roman" w:hAnsi="Times New Roman"/>
          <w:i/>
          <w:sz w:val="28"/>
          <w:szCs w:val="28"/>
          <w:lang w:val="en-US"/>
        </w:rPr>
        <w:t>rectitude</w:t>
      </w:r>
      <w:r w:rsidRPr="00684279">
        <w:rPr>
          <w:rFonts w:ascii="Times New Roman" w:hAnsi="Times New Roman"/>
          <w:sz w:val="28"/>
          <w:szCs w:val="28"/>
          <w:lang w:val="en-US"/>
        </w:rPr>
        <w:t xml:space="preserve">, </w:t>
      </w:r>
      <w:r w:rsidRPr="00684279">
        <w:rPr>
          <w:rFonts w:ascii="Times New Roman" w:hAnsi="Times New Roman"/>
          <w:i/>
          <w:sz w:val="28"/>
          <w:szCs w:val="28"/>
          <w:lang w:val="en-US"/>
        </w:rPr>
        <w:t>honour</w:t>
      </w:r>
      <w:r w:rsidRPr="00684279">
        <w:rPr>
          <w:rFonts w:ascii="Times New Roman" w:hAnsi="Times New Roman"/>
          <w:sz w:val="28"/>
          <w:szCs w:val="28"/>
          <w:lang w:val="en-US"/>
        </w:rPr>
        <w:t xml:space="preserve">, </w:t>
      </w:r>
      <w:r w:rsidRPr="00684279">
        <w:rPr>
          <w:rFonts w:ascii="Times New Roman" w:hAnsi="Times New Roman"/>
          <w:i/>
          <w:sz w:val="28"/>
          <w:szCs w:val="28"/>
          <w:lang w:val="en-US"/>
        </w:rPr>
        <w:t>decency</w:t>
      </w:r>
      <w:r w:rsidRPr="00684279">
        <w:rPr>
          <w:rFonts w:ascii="Times New Roman" w:hAnsi="Times New Roman"/>
          <w:sz w:val="28"/>
          <w:szCs w:val="28"/>
          <w:lang w:val="en-US"/>
        </w:rPr>
        <w:t xml:space="preserve">, </w:t>
      </w:r>
      <w:r w:rsidRPr="00684279">
        <w:rPr>
          <w:rFonts w:ascii="Times New Roman" w:hAnsi="Times New Roman"/>
          <w:i/>
          <w:sz w:val="28"/>
          <w:szCs w:val="28"/>
          <w:lang w:val="en-US"/>
        </w:rPr>
        <w:t>respectability</w:t>
      </w:r>
      <w:r w:rsidRPr="00684279">
        <w:rPr>
          <w:rFonts w:ascii="Times New Roman" w:hAnsi="Times New Roman"/>
          <w:sz w:val="28"/>
          <w:szCs w:val="28"/>
          <w:lang w:val="en-US"/>
        </w:rPr>
        <w:t xml:space="preserve">, </w:t>
      </w:r>
      <w:r w:rsidRPr="00684279">
        <w:rPr>
          <w:rFonts w:ascii="Times New Roman" w:hAnsi="Times New Roman"/>
          <w:i/>
          <w:sz w:val="28"/>
          <w:szCs w:val="28"/>
          <w:lang w:val="en-US"/>
        </w:rPr>
        <w:t>nobility</w:t>
      </w:r>
      <w:r w:rsidRPr="00684279">
        <w:rPr>
          <w:rFonts w:ascii="Times New Roman" w:hAnsi="Times New Roman"/>
          <w:sz w:val="28"/>
          <w:szCs w:val="28"/>
          <w:lang w:val="en-US"/>
        </w:rPr>
        <w:t xml:space="preserve">, </w:t>
      </w:r>
      <w:r w:rsidRPr="00684279">
        <w:rPr>
          <w:rFonts w:ascii="Times New Roman" w:hAnsi="Times New Roman"/>
          <w:i/>
          <w:sz w:val="28"/>
          <w:szCs w:val="28"/>
          <w:lang w:val="en-US"/>
        </w:rPr>
        <w:t>worthiness</w:t>
      </w:r>
      <w:r w:rsidRPr="00684279">
        <w:rPr>
          <w:rFonts w:ascii="Times New Roman" w:hAnsi="Times New Roman"/>
          <w:sz w:val="28"/>
          <w:szCs w:val="28"/>
          <w:lang w:val="en-US"/>
        </w:rPr>
        <w:t xml:space="preserve">, </w:t>
      </w:r>
      <w:r w:rsidRPr="00684279">
        <w:rPr>
          <w:rFonts w:ascii="Times New Roman" w:hAnsi="Times New Roman"/>
          <w:i/>
          <w:sz w:val="28"/>
          <w:szCs w:val="28"/>
          <w:lang w:val="en-US"/>
        </w:rPr>
        <w:t>purity</w:t>
      </w:r>
      <w:r w:rsidRPr="00684279">
        <w:rPr>
          <w:rFonts w:ascii="Times New Roman" w:hAnsi="Times New Roman"/>
          <w:sz w:val="28"/>
          <w:szCs w:val="28"/>
          <w:lang w:val="en-US"/>
        </w:rPr>
        <w:t xml:space="preserve">, </w:t>
      </w:r>
      <w:r w:rsidRPr="00684279">
        <w:rPr>
          <w:rFonts w:ascii="Times New Roman" w:hAnsi="Times New Roman"/>
          <w:i/>
          <w:sz w:val="28"/>
          <w:szCs w:val="28"/>
          <w:lang w:val="en-US"/>
        </w:rPr>
        <w:t>principles</w:t>
      </w:r>
      <w:r w:rsidRPr="00684279">
        <w:rPr>
          <w:rFonts w:ascii="Times New Roman" w:hAnsi="Times New Roman"/>
          <w:sz w:val="28"/>
          <w:szCs w:val="28"/>
          <w:lang w:val="en-US"/>
        </w:rPr>
        <w:t xml:space="preserve">, </w:t>
      </w:r>
      <w:r w:rsidRPr="00684279">
        <w:rPr>
          <w:rFonts w:ascii="Times New Roman" w:hAnsi="Times New Roman"/>
          <w:i/>
          <w:sz w:val="28"/>
          <w:szCs w:val="28"/>
          <w:lang w:val="en-US"/>
        </w:rPr>
        <w:t>ethics</w:t>
      </w:r>
      <w:r w:rsidRPr="00684279">
        <w:rPr>
          <w:rFonts w:ascii="Times New Roman" w:hAnsi="Times New Roman"/>
          <w:sz w:val="28"/>
          <w:szCs w:val="28"/>
          <w:lang w:val="en-US"/>
        </w:rPr>
        <w:t xml:space="preserve"> (</w:t>
      </w:r>
      <w:r w:rsidRPr="00684279">
        <w:rPr>
          <w:rFonts w:ascii="Times New Roman" w:hAnsi="Times New Roman"/>
          <w:i/>
          <w:sz w:val="28"/>
          <w:szCs w:val="28"/>
          <w:lang w:val="en-US"/>
        </w:rPr>
        <w:t>the simple virtue of peasant life</w:t>
      </w:r>
      <w:r w:rsidRPr="00684279">
        <w:rPr>
          <w:rFonts w:ascii="Times New Roman" w:hAnsi="Times New Roman"/>
          <w:sz w:val="28"/>
          <w:szCs w:val="28"/>
          <w:lang w:val="en-US"/>
        </w:rPr>
        <w:t xml:space="preserve">). </w:t>
      </w:r>
      <w:r w:rsidRPr="00684279">
        <w:rPr>
          <w:rFonts w:ascii="Times New Roman" w:hAnsi="Times New Roman"/>
          <w:sz w:val="28"/>
          <w:szCs w:val="28"/>
          <w:lang w:val="uk-UA"/>
        </w:rPr>
        <w:t xml:space="preserve">Родова категорія </w:t>
      </w:r>
      <w:r w:rsidRPr="00684279">
        <w:rPr>
          <w:rFonts w:ascii="Times New Roman" w:hAnsi="Times New Roman"/>
          <w:i/>
          <w:sz w:val="28"/>
          <w:szCs w:val="28"/>
          <w:lang w:val="en-US"/>
        </w:rPr>
        <w:t>good</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point</w:t>
      </w:r>
      <w:r w:rsidRPr="00684279">
        <w:rPr>
          <w:rFonts w:ascii="Times New Roman" w:hAnsi="Times New Roman"/>
          <w:sz w:val="28"/>
          <w:szCs w:val="28"/>
          <w:lang w:val="uk-UA"/>
        </w:rPr>
        <w:t xml:space="preserve"> представлена такими складовими</w:t>
      </w:r>
      <w:r w:rsidR="00EC0EBF"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i/>
          <w:sz w:val="28"/>
          <w:szCs w:val="28"/>
          <w:lang w:val="en-US"/>
        </w:rPr>
        <w:t>good quality</w:t>
      </w:r>
      <w:r w:rsidRPr="00684279">
        <w:rPr>
          <w:rFonts w:ascii="Times New Roman" w:hAnsi="Times New Roman"/>
          <w:sz w:val="28"/>
          <w:szCs w:val="28"/>
          <w:lang w:val="en-US"/>
        </w:rPr>
        <w:t xml:space="preserve">, </w:t>
      </w:r>
      <w:r w:rsidRPr="00684279">
        <w:rPr>
          <w:rFonts w:ascii="Times New Roman" w:hAnsi="Times New Roman"/>
          <w:i/>
          <w:sz w:val="28"/>
          <w:szCs w:val="28"/>
          <w:lang w:val="en-US"/>
        </w:rPr>
        <w:t>strong point</w:t>
      </w:r>
      <w:r w:rsidRPr="00684279">
        <w:rPr>
          <w:rFonts w:ascii="Times New Roman" w:hAnsi="Times New Roman"/>
          <w:sz w:val="28"/>
          <w:szCs w:val="28"/>
          <w:lang w:val="en-US"/>
        </w:rPr>
        <w:t xml:space="preserve">, </w:t>
      </w:r>
      <w:r w:rsidRPr="00684279">
        <w:rPr>
          <w:rFonts w:ascii="Times New Roman" w:hAnsi="Times New Roman"/>
          <w:i/>
          <w:sz w:val="28"/>
          <w:szCs w:val="28"/>
          <w:lang w:val="en-US"/>
        </w:rPr>
        <w:t>asset</w:t>
      </w:r>
      <w:r w:rsidRPr="00684279">
        <w:rPr>
          <w:rFonts w:ascii="Times New Roman" w:hAnsi="Times New Roman"/>
          <w:sz w:val="28"/>
          <w:szCs w:val="28"/>
          <w:lang w:val="en-US"/>
        </w:rPr>
        <w:t xml:space="preserve">, </w:t>
      </w:r>
      <w:r w:rsidRPr="00684279">
        <w:rPr>
          <w:rFonts w:ascii="Times New Roman" w:hAnsi="Times New Roman"/>
          <w:i/>
          <w:sz w:val="28"/>
          <w:szCs w:val="28"/>
          <w:lang w:val="en-US"/>
        </w:rPr>
        <w:t>forte</w:t>
      </w:r>
      <w:r w:rsidRPr="00684279">
        <w:rPr>
          <w:rFonts w:ascii="Times New Roman" w:hAnsi="Times New Roman"/>
          <w:sz w:val="28"/>
          <w:szCs w:val="28"/>
          <w:lang w:val="en-US"/>
        </w:rPr>
        <w:t xml:space="preserve">, </w:t>
      </w:r>
      <w:r w:rsidRPr="00684279">
        <w:rPr>
          <w:rFonts w:ascii="Times New Roman" w:hAnsi="Times New Roman"/>
          <w:i/>
          <w:sz w:val="28"/>
          <w:szCs w:val="28"/>
          <w:lang w:val="en-US"/>
        </w:rPr>
        <w:t>attribute</w:t>
      </w:r>
      <w:r w:rsidRPr="00684279">
        <w:rPr>
          <w:rFonts w:ascii="Times New Roman" w:hAnsi="Times New Roman"/>
          <w:sz w:val="28"/>
          <w:szCs w:val="28"/>
          <w:lang w:val="en-US"/>
        </w:rPr>
        <w:t xml:space="preserve">, </w:t>
      </w:r>
      <w:r w:rsidRPr="00684279">
        <w:rPr>
          <w:rFonts w:ascii="Times New Roman" w:hAnsi="Times New Roman"/>
          <w:i/>
          <w:sz w:val="28"/>
          <w:szCs w:val="28"/>
          <w:lang w:val="en-US"/>
        </w:rPr>
        <w:t>strength</w:t>
      </w:r>
      <w:r w:rsidRPr="00684279">
        <w:rPr>
          <w:rFonts w:ascii="Times New Roman" w:hAnsi="Times New Roman"/>
          <w:sz w:val="28"/>
          <w:szCs w:val="28"/>
          <w:lang w:val="en-US"/>
        </w:rPr>
        <w:t xml:space="preserve">, </w:t>
      </w:r>
      <w:r w:rsidRPr="00684279">
        <w:rPr>
          <w:rFonts w:ascii="Times New Roman" w:hAnsi="Times New Roman"/>
          <w:i/>
          <w:sz w:val="28"/>
          <w:szCs w:val="28"/>
          <w:lang w:val="en-US"/>
        </w:rPr>
        <w:t>talent</w:t>
      </w:r>
      <w:r w:rsidRPr="00684279">
        <w:rPr>
          <w:rFonts w:ascii="Times New Roman" w:hAnsi="Times New Roman"/>
          <w:sz w:val="28"/>
          <w:szCs w:val="28"/>
          <w:lang w:val="en-US"/>
        </w:rPr>
        <w:t xml:space="preserve"> (</w:t>
      </w:r>
      <w:r w:rsidRPr="00684279">
        <w:rPr>
          <w:rFonts w:ascii="Times New Roman" w:hAnsi="Times New Roman"/>
          <w:i/>
          <w:sz w:val="28"/>
          <w:szCs w:val="28"/>
          <w:lang w:val="en-US"/>
        </w:rPr>
        <w:t>Promptness was not one of his virtues</w:t>
      </w:r>
      <w:r w:rsidRPr="00684279">
        <w:rPr>
          <w:rFonts w:ascii="Times New Roman" w:hAnsi="Times New Roman"/>
          <w:sz w:val="28"/>
          <w:szCs w:val="28"/>
          <w:lang w:val="en-US"/>
        </w:rPr>
        <w:t xml:space="preserve">). </w:t>
      </w:r>
      <w:r w:rsidRPr="00684279">
        <w:rPr>
          <w:rFonts w:ascii="Times New Roman" w:hAnsi="Times New Roman"/>
          <w:sz w:val="28"/>
          <w:szCs w:val="28"/>
          <w:lang w:val="uk-UA"/>
        </w:rPr>
        <w:t xml:space="preserve">Родову категорію </w:t>
      </w:r>
      <w:r w:rsidRPr="00684279">
        <w:rPr>
          <w:rFonts w:ascii="Times New Roman" w:hAnsi="Times New Roman"/>
          <w:i/>
          <w:sz w:val="28"/>
          <w:szCs w:val="28"/>
          <w:lang w:val="en-US"/>
        </w:rPr>
        <w:lastRenderedPageBreak/>
        <w:t>virginity</w:t>
      </w:r>
      <w:r w:rsidRPr="00684279">
        <w:rPr>
          <w:rFonts w:ascii="Times New Roman" w:hAnsi="Times New Roman"/>
          <w:i/>
          <w:sz w:val="28"/>
          <w:szCs w:val="28"/>
          <w:lang w:val="uk-UA"/>
        </w:rPr>
        <w:t xml:space="preserve"> </w:t>
      </w:r>
      <w:r w:rsidRPr="00684279">
        <w:rPr>
          <w:rFonts w:ascii="Times New Roman" w:hAnsi="Times New Roman"/>
          <w:sz w:val="28"/>
          <w:szCs w:val="28"/>
          <w:lang w:val="uk-UA"/>
        </w:rPr>
        <w:t>експлікують такі одиниці</w:t>
      </w:r>
      <w:r w:rsidR="00EC0EBF"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i/>
          <w:sz w:val="28"/>
          <w:szCs w:val="28"/>
          <w:lang w:val="en-US"/>
        </w:rPr>
        <w:t>chastity</w:t>
      </w:r>
      <w:r w:rsidRPr="00684279">
        <w:rPr>
          <w:rFonts w:ascii="Times New Roman" w:hAnsi="Times New Roman"/>
          <w:sz w:val="28"/>
          <w:szCs w:val="28"/>
          <w:lang w:val="en-US"/>
        </w:rPr>
        <w:t xml:space="preserve">, </w:t>
      </w:r>
      <w:r w:rsidRPr="00684279">
        <w:rPr>
          <w:rFonts w:ascii="Times New Roman" w:hAnsi="Times New Roman"/>
          <w:i/>
          <w:sz w:val="28"/>
          <w:szCs w:val="28"/>
          <w:lang w:val="en-US"/>
        </w:rPr>
        <w:t>maidenhood</w:t>
      </w:r>
      <w:r w:rsidRPr="00684279">
        <w:rPr>
          <w:rFonts w:ascii="Times New Roman" w:hAnsi="Times New Roman"/>
          <w:sz w:val="28"/>
          <w:szCs w:val="28"/>
          <w:lang w:val="en-US"/>
        </w:rPr>
        <w:t xml:space="preserve">, </w:t>
      </w:r>
      <w:r w:rsidRPr="00684279">
        <w:rPr>
          <w:rFonts w:ascii="Times New Roman" w:hAnsi="Times New Roman"/>
          <w:i/>
          <w:sz w:val="28"/>
          <w:szCs w:val="28"/>
          <w:lang w:val="en-US"/>
        </w:rPr>
        <w:t>honour</w:t>
      </w:r>
      <w:r w:rsidRPr="00684279">
        <w:rPr>
          <w:rFonts w:ascii="Times New Roman" w:hAnsi="Times New Roman"/>
          <w:sz w:val="28"/>
          <w:szCs w:val="28"/>
          <w:lang w:val="en-US"/>
        </w:rPr>
        <w:t xml:space="preserve">, </w:t>
      </w:r>
      <w:r w:rsidRPr="00684279">
        <w:rPr>
          <w:rFonts w:ascii="Times New Roman" w:hAnsi="Times New Roman"/>
          <w:i/>
          <w:sz w:val="28"/>
          <w:szCs w:val="28"/>
          <w:lang w:val="en-US"/>
        </w:rPr>
        <w:t>purity</w:t>
      </w:r>
      <w:r w:rsidRPr="00684279">
        <w:rPr>
          <w:rFonts w:ascii="Times New Roman" w:hAnsi="Times New Roman"/>
          <w:sz w:val="28"/>
          <w:szCs w:val="28"/>
          <w:lang w:val="en-US"/>
        </w:rPr>
        <w:t xml:space="preserve">, </w:t>
      </w:r>
      <w:r w:rsidRPr="00684279">
        <w:rPr>
          <w:rFonts w:ascii="Times New Roman" w:hAnsi="Times New Roman"/>
          <w:i/>
          <w:sz w:val="28"/>
          <w:szCs w:val="28"/>
          <w:lang w:val="en-US"/>
        </w:rPr>
        <w:t>innocence</w:t>
      </w:r>
      <w:r w:rsidRPr="00684279">
        <w:rPr>
          <w:rFonts w:ascii="Times New Roman" w:hAnsi="Times New Roman"/>
          <w:sz w:val="28"/>
          <w:szCs w:val="28"/>
          <w:lang w:val="en-US"/>
        </w:rPr>
        <w:t xml:space="preserve">, </w:t>
      </w:r>
      <w:r w:rsidRPr="00684279">
        <w:rPr>
          <w:rFonts w:ascii="Times New Roman" w:hAnsi="Times New Roman"/>
          <w:i/>
          <w:sz w:val="28"/>
          <w:szCs w:val="28"/>
          <w:lang w:val="en-US"/>
        </w:rPr>
        <w:t>celibacy</w:t>
      </w:r>
      <w:r w:rsidRPr="00684279">
        <w:rPr>
          <w:rFonts w:ascii="Times New Roman" w:hAnsi="Times New Roman"/>
          <w:sz w:val="28"/>
          <w:szCs w:val="28"/>
          <w:lang w:val="en-US"/>
        </w:rPr>
        <w:t xml:space="preserve">, </w:t>
      </w:r>
      <w:r w:rsidRPr="00684279">
        <w:rPr>
          <w:rFonts w:ascii="Times New Roman" w:hAnsi="Times New Roman"/>
          <w:i/>
          <w:sz w:val="28"/>
          <w:szCs w:val="28"/>
          <w:lang w:val="en-US"/>
        </w:rPr>
        <w:t>abstinence</w:t>
      </w:r>
      <w:r w:rsidRPr="00684279">
        <w:rPr>
          <w:rFonts w:ascii="Times New Roman" w:hAnsi="Times New Roman"/>
          <w:sz w:val="28"/>
          <w:szCs w:val="28"/>
          <w:lang w:val="en-US"/>
        </w:rPr>
        <w:t xml:space="preserve">, </w:t>
      </w:r>
      <w:r w:rsidRPr="00684279">
        <w:rPr>
          <w:rFonts w:ascii="Times New Roman" w:hAnsi="Times New Roman"/>
          <w:i/>
          <w:sz w:val="28"/>
          <w:szCs w:val="28"/>
          <w:lang w:val="en-US"/>
        </w:rPr>
        <w:t>cherry</w:t>
      </w:r>
      <w:r w:rsidRPr="00684279">
        <w:rPr>
          <w:rFonts w:ascii="Times New Roman" w:hAnsi="Times New Roman"/>
          <w:sz w:val="28"/>
          <w:szCs w:val="28"/>
          <w:lang w:val="en-US"/>
        </w:rPr>
        <w:t xml:space="preserve"> (</w:t>
      </w:r>
      <w:r w:rsidRPr="00684279">
        <w:rPr>
          <w:rFonts w:ascii="Times New Roman" w:hAnsi="Times New Roman"/>
          <w:i/>
          <w:sz w:val="28"/>
          <w:szCs w:val="28"/>
          <w:lang w:val="en-US"/>
        </w:rPr>
        <w:t>She lost her virtue in the city</w:t>
      </w:r>
      <w:r w:rsidRPr="00684279">
        <w:rPr>
          <w:rFonts w:ascii="Times New Roman" w:hAnsi="Times New Roman"/>
          <w:sz w:val="28"/>
          <w:szCs w:val="28"/>
          <w:lang w:val="en-US"/>
        </w:rPr>
        <w:t xml:space="preserve">). </w:t>
      </w:r>
      <w:r w:rsidRPr="00684279">
        <w:rPr>
          <w:rFonts w:ascii="Times New Roman" w:hAnsi="Times New Roman"/>
          <w:sz w:val="28"/>
          <w:szCs w:val="28"/>
        </w:rPr>
        <w:t>Р</w:t>
      </w:r>
      <w:r w:rsidRPr="00684279">
        <w:rPr>
          <w:rFonts w:ascii="Times New Roman" w:hAnsi="Times New Roman"/>
          <w:sz w:val="28"/>
          <w:szCs w:val="28"/>
          <w:lang w:val="uk-UA"/>
        </w:rPr>
        <w:t xml:space="preserve">епрезентантами родової категорії </w:t>
      </w:r>
      <w:r w:rsidRPr="00684279">
        <w:rPr>
          <w:rFonts w:ascii="Times New Roman" w:hAnsi="Times New Roman"/>
          <w:i/>
          <w:sz w:val="28"/>
          <w:szCs w:val="28"/>
          <w:lang w:val="en-US"/>
        </w:rPr>
        <w:t>merit</w:t>
      </w:r>
      <w:r w:rsidRPr="00684279">
        <w:rPr>
          <w:rFonts w:ascii="Times New Roman" w:hAnsi="Times New Roman"/>
          <w:i/>
          <w:sz w:val="28"/>
          <w:szCs w:val="28"/>
          <w:lang w:val="uk-UA"/>
        </w:rPr>
        <w:t xml:space="preserve"> </w:t>
      </w:r>
      <w:r w:rsidRPr="00684279">
        <w:rPr>
          <w:rFonts w:ascii="Times New Roman" w:hAnsi="Times New Roman"/>
          <w:sz w:val="28"/>
          <w:szCs w:val="28"/>
          <w:lang w:val="uk-UA"/>
        </w:rPr>
        <w:t xml:space="preserve">виступають компоненти </w:t>
      </w:r>
      <w:r w:rsidRPr="00684279">
        <w:rPr>
          <w:rFonts w:ascii="Times New Roman" w:hAnsi="Times New Roman"/>
          <w:i/>
          <w:sz w:val="28"/>
          <w:szCs w:val="28"/>
          <w:lang w:val="en-US"/>
        </w:rPr>
        <w:t>advantage</w:t>
      </w:r>
      <w:r w:rsidRPr="00684279">
        <w:rPr>
          <w:rFonts w:ascii="Times New Roman" w:hAnsi="Times New Roman"/>
          <w:sz w:val="28"/>
          <w:szCs w:val="28"/>
          <w:lang w:val="en-US"/>
        </w:rPr>
        <w:t xml:space="preserve">, </w:t>
      </w:r>
      <w:r w:rsidRPr="00684279">
        <w:rPr>
          <w:rFonts w:ascii="Times New Roman" w:hAnsi="Times New Roman"/>
          <w:i/>
          <w:sz w:val="28"/>
          <w:szCs w:val="28"/>
          <w:lang w:val="en-US"/>
        </w:rPr>
        <w:t>benefit</w:t>
      </w:r>
      <w:r w:rsidRPr="00684279">
        <w:rPr>
          <w:rFonts w:ascii="Times New Roman" w:hAnsi="Times New Roman"/>
          <w:sz w:val="28"/>
          <w:szCs w:val="28"/>
          <w:lang w:val="en-US"/>
        </w:rPr>
        <w:t xml:space="preserve">, </w:t>
      </w:r>
      <w:r w:rsidRPr="00684279">
        <w:rPr>
          <w:rFonts w:ascii="Times New Roman" w:hAnsi="Times New Roman"/>
          <w:i/>
          <w:sz w:val="28"/>
          <w:szCs w:val="28"/>
          <w:lang w:val="en-US"/>
        </w:rPr>
        <w:t>usefulness</w:t>
      </w:r>
      <w:r w:rsidRPr="00684279">
        <w:rPr>
          <w:rFonts w:ascii="Times New Roman" w:hAnsi="Times New Roman"/>
          <w:sz w:val="28"/>
          <w:szCs w:val="28"/>
          <w:lang w:val="en-US"/>
        </w:rPr>
        <w:t xml:space="preserve">, </w:t>
      </w:r>
      <w:r w:rsidRPr="00684279">
        <w:rPr>
          <w:rFonts w:ascii="Times New Roman" w:hAnsi="Times New Roman"/>
          <w:i/>
          <w:sz w:val="28"/>
          <w:szCs w:val="28"/>
          <w:lang w:val="en-US"/>
        </w:rPr>
        <w:t>strength</w:t>
      </w:r>
      <w:r w:rsidRPr="00684279">
        <w:rPr>
          <w:rFonts w:ascii="Times New Roman" w:hAnsi="Times New Roman"/>
          <w:sz w:val="28"/>
          <w:szCs w:val="28"/>
          <w:lang w:val="en-US"/>
        </w:rPr>
        <w:t xml:space="preserve">, </w:t>
      </w:r>
      <w:r w:rsidRPr="00684279">
        <w:rPr>
          <w:rFonts w:ascii="Times New Roman" w:hAnsi="Times New Roman"/>
          <w:i/>
          <w:sz w:val="28"/>
          <w:szCs w:val="28"/>
          <w:lang w:val="en-US"/>
        </w:rPr>
        <w:t>efficacy</w:t>
      </w:r>
      <w:r w:rsidRPr="00684279">
        <w:rPr>
          <w:rFonts w:ascii="Times New Roman" w:hAnsi="Times New Roman"/>
          <w:sz w:val="28"/>
          <w:szCs w:val="28"/>
          <w:lang w:val="en-US"/>
        </w:rPr>
        <w:t xml:space="preserve"> (</w:t>
      </w:r>
      <w:r w:rsidRPr="00684279">
        <w:rPr>
          <w:rFonts w:ascii="Times New Roman" w:hAnsi="Times New Roman"/>
          <w:i/>
          <w:sz w:val="28"/>
          <w:szCs w:val="28"/>
          <w:lang w:val="en-US"/>
        </w:rPr>
        <w:t>I can see no virtue in it</w:t>
      </w:r>
      <w:r w:rsidRPr="00684279">
        <w:rPr>
          <w:rFonts w:ascii="Times New Roman" w:hAnsi="Times New Roman"/>
          <w:sz w:val="28"/>
          <w:szCs w:val="28"/>
          <w:lang w:val="en-US"/>
        </w:rPr>
        <w:t>).</w:t>
      </w:r>
      <w:r w:rsidRPr="00684279">
        <w:rPr>
          <w:rFonts w:ascii="Times New Roman" w:hAnsi="Times New Roman"/>
          <w:sz w:val="28"/>
          <w:szCs w:val="28"/>
          <w:lang w:val="uk-UA"/>
        </w:rPr>
        <w:t xml:space="preserve"> У складі концепту </w:t>
      </w:r>
      <w:r w:rsidRPr="00684279">
        <w:rPr>
          <w:rFonts w:ascii="Times New Roman" w:hAnsi="Times New Roman"/>
          <w:smallCaps/>
          <w:sz w:val="28"/>
          <w:szCs w:val="28"/>
          <w:lang w:val="en-US"/>
        </w:rPr>
        <w:t>beauty</w:t>
      </w:r>
      <w:r w:rsidRPr="00684279">
        <w:rPr>
          <w:rFonts w:ascii="Times New Roman" w:hAnsi="Times New Roman"/>
          <w:sz w:val="28"/>
          <w:szCs w:val="28"/>
          <w:lang w:val="uk-UA"/>
        </w:rPr>
        <w:t xml:space="preserve"> експлікується родова категорія </w:t>
      </w:r>
      <w:r w:rsidRPr="00684279">
        <w:rPr>
          <w:rFonts w:ascii="Times New Roman" w:hAnsi="Times New Roman"/>
          <w:i/>
          <w:sz w:val="28"/>
          <w:szCs w:val="28"/>
          <w:lang w:val="en-US"/>
        </w:rPr>
        <w:t>merit</w:t>
      </w:r>
      <w:r w:rsidRPr="00684279">
        <w:rPr>
          <w:rFonts w:ascii="Times New Roman" w:hAnsi="Times New Roman"/>
          <w:sz w:val="28"/>
          <w:szCs w:val="28"/>
          <w:lang w:val="uk-UA"/>
        </w:rPr>
        <w:t xml:space="preserve">: </w:t>
      </w:r>
      <w:r w:rsidRPr="00684279">
        <w:rPr>
          <w:rFonts w:ascii="Times New Roman" w:hAnsi="Times New Roman"/>
          <w:i/>
          <w:sz w:val="28"/>
          <w:szCs w:val="28"/>
          <w:lang w:val="en-GB"/>
        </w:rPr>
        <w:t>Already impressed, beyond all telling, by the silent building and the peaceful beauty of the spot in which it stood – majestic age surrounded by perpetual youth – it seemed to her, when she heard these things, sacred to all goodness and virtue</w:t>
      </w:r>
      <w:r w:rsidRPr="00684279">
        <w:rPr>
          <w:rFonts w:ascii="Times New Roman" w:hAnsi="Times New Roman"/>
          <w:sz w:val="28"/>
          <w:szCs w:val="28"/>
          <w:lang w:val="uk-UA"/>
        </w:rPr>
        <w:t xml:space="preserve"> /</w:t>
      </w:r>
      <w:r w:rsidRPr="00684279">
        <w:rPr>
          <w:rFonts w:ascii="Times New Roman" w:hAnsi="Times New Roman"/>
          <w:sz w:val="28"/>
          <w:szCs w:val="28"/>
          <w:lang w:val="en-US"/>
        </w:rPr>
        <w:t>Charles Dickens</w:t>
      </w:r>
      <w:r w:rsidRPr="00684279">
        <w:rPr>
          <w:rFonts w:ascii="Times New Roman" w:hAnsi="Times New Roman"/>
          <w:sz w:val="28"/>
          <w:szCs w:val="28"/>
          <w:lang w:val="uk-UA"/>
        </w:rPr>
        <w:t>/</w:t>
      </w:r>
      <w:r w:rsidRPr="00684279">
        <w:rPr>
          <w:rFonts w:ascii="Times New Roman" w:hAnsi="Times New Roman"/>
          <w:sz w:val="28"/>
          <w:szCs w:val="28"/>
          <w:lang w:val="en-US"/>
        </w:rPr>
        <w:t xml:space="preserve">. </w:t>
      </w:r>
      <w:r w:rsidRPr="00684279">
        <w:rPr>
          <w:rFonts w:ascii="Times New Roman" w:hAnsi="Times New Roman"/>
          <w:sz w:val="28"/>
          <w:szCs w:val="28"/>
          <w:lang w:val="uk-UA"/>
        </w:rPr>
        <w:t>Найвища оцінка краси (</w:t>
      </w:r>
      <w:r w:rsidRPr="00684279">
        <w:rPr>
          <w:rFonts w:ascii="Times New Roman" w:hAnsi="Times New Roman"/>
          <w:i/>
          <w:sz w:val="28"/>
          <w:szCs w:val="28"/>
          <w:lang w:val="en-GB"/>
        </w:rPr>
        <w:t>impressed, beyond all telling</w:t>
      </w:r>
      <w:r w:rsidRPr="00684279">
        <w:rPr>
          <w:rFonts w:ascii="Times New Roman" w:hAnsi="Times New Roman"/>
          <w:sz w:val="28"/>
          <w:szCs w:val="28"/>
          <w:lang w:val="uk-UA"/>
        </w:rPr>
        <w:t xml:space="preserve">) передається за рахунок вживання вербалізованих сегментів </w:t>
      </w:r>
      <w:r w:rsidRPr="00684279">
        <w:rPr>
          <w:rFonts w:ascii="Times New Roman" w:hAnsi="Times New Roman"/>
          <w:i/>
          <w:sz w:val="28"/>
          <w:szCs w:val="28"/>
          <w:lang w:val="en-GB"/>
        </w:rPr>
        <w:t>youth</w:t>
      </w:r>
      <w:r w:rsidRPr="00684279">
        <w:rPr>
          <w:rFonts w:ascii="Times New Roman" w:hAnsi="Times New Roman"/>
          <w:sz w:val="28"/>
          <w:szCs w:val="28"/>
          <w:lang w:val="uk-UA"/>
        </w:rPr>
        <w:t xml:space="preserve"> та </w:t>
      </w:r>
      <w:r w:rsidRPr="00684279">
        <w:rPr>
          <w:rFonts w:ascii="Times New Roman" w:hAnsi="Times New Roman"/>
          <w:i/>
          <w:sz w:val="28"/>
          <w:szCs w:val="28"/>
          <w:lang w:val="en-GB"/>
        </w:rPr>
        <w:t>virtue</w:t>
      </w:r>
      <w:r w:rsidRPr="00684279">
        <w:rPr>
          <w:rFonts w:ascii="Times New Roman" w:hAnsi="Times New Roman"/>
          <w:sz w:val="28"/>
          <w:szCs w:val="28"/>
          <w:lang w:val="uk-UA"/>
        </w:rPr>
        <w:t>. Типологічна ознака краси репрезентована</w:t>
      </w:r>
      <w:r w:rsidR="00207ADF" w:rsidRPr="00684279">
        <w:rPr>
          <w:rFonts w:ascii="Times New Roman" w:hAnsi="Times New Roman"/>
          <w:sz w:val="28"/>
          <w:szCs w:val="28"/>
          <w:lang w:val="uk-UA"/>
        </w:rPr>
        <w:t xml:space="preserve"> </w:t>
      </w:r>
      <w:r w:rsidRPr="00684279">
        <w:rPr>
          <w:rFonts w:ascii="Times New Roman" w:hAnsi="Times New Roman"/>
          <w:sz w:val="28"/>
          <w:szCs w:val="28"/>
          <w:lang w:val="uk-UA"/>
        </w:rPr>
        <w:t xml:space="preserve">прикметником </w:t>
      </w:r>
      <w:r w:rsidRPr="00684279">
        <w:rPr>
          <w:rFonts w:ascii="Times New Roman" w:hAnsi="Times New Roman"/>
          <w:i/>
          <w:sz w:val="28"/>
          <w:szCs w:val="28"/>
          <w:lang w:val="en-GB"/>
        </w:rPr>
        <w:t>peaceful</w:t>
      </w:r>
      <w:r w:rsidRPr="00684279">
        <w:rPr>
          <w:rFonts w:ascii="Times New Roman" w:hAnsi="Times New Roman"/>
          <w:sz w:val="28"/>
          <w:szCs w:val="28"/>
          <w:lang w:val="uk-UA"/>
        </w:rPr>
        <w:t>.</w:t>
      </w:r>
    </w:p>
    <w:p w:rsidR="009011FA" w:rsidRPr="00684279" w:rsidRDefault="009011FA" w:rsidP="00BD2900">
      <w:pPr>
        <w:spacing w:after="0" w:line="360" w:lineRule="auto"/>
        <w:ind w:firstLine="708"/>
        <w:jc w:val="both"/>
        <w:rPr>
          <w:rFonts w:ascii="Times New Roman" w:hAnsi="Times New Roman"/>
          <w:i/>
          <w:sz w:val="28"/>
          <w:szCs w:val="28"/>
          <w:lang w:val="en-US"/>
        </w:rPr>
      </w:pPr>
      <w:r w:rsidRPr="00684279">
        <w:rPr>
          <w:rFonts w:ascii="Times New Roman" w:hAnsi="Times New Roman"/>
          <w:sz w:val="28"/>
          <w:szCs w:val="28"/>
          <w:lang w:val="uk-UA"/>
        </w:rPr>
        <w:t xml:space="preserve">Вербалізований сегмент </w:t>
      </w:r>
      <w:r w:rsidRPr="00684279">
        <w:rPr>
          <w:rFonts w:ascii="Times New Roman" w:hAnsi="Times New Roman"/>
          <w:i/>
          <w:sz w:val="28"/>
          <w:szCs w:val="28"/>
          <w:lang w:val="en-US"/>
        </w:rPr>
        <w:t>charm</w:t>
      </w:r>
      <w:r w:rsidRPr="00684279">
        <w:rPr>
          <w:rFonts w:ascii="Times New Roman" w:hAnsi="Times New Roman"/>
          <w:sz w:val="28"/>
          <w:szCs w:val="28"/>
          <w:lang w:val="uk-UA"/>
        </w:rPr>
        <w:t xml:space="preserve"> представлений когнітивними категоріями </w:t>
      </w:r>
      <w:r w:rsidRPr="00684279">
        <w:rPr>
          <w:rFonts w:ascii="Times New Roman" w:hAnsi="Times New Roman"/>
          <w:i/>
          <w:sz w:val="28"/>
          <w:szCs w:val="28"/>
          <w:lang w:val="en-US"/>
        </w:rPr>
        <w:t>attractiveness</w:t>
      </w:r>
      <w:r w:rsidRPr="00684279">
        <w:rPr>
          <w:rFonts w:ascii="Times New Roman" w:hAnsi="Times New Roman"/>
          <w:sz w:val="28"/>
          <w:szCs w:val="28"/>
          <w:lang w:val="uk-UA"/>
        </w:rPr>
        <w:t xml:space="preserve">, </w:t>
      </w:r>
      <w:r w:rsidRPr="00684279">
        <w:rPr>
          <w:rFonts w:ascii="Times New Roman" w:hAnsi="Times New Roman"/>
          <w:i/>
          <w:sz w:val="28"/>
          <w:szCs w:val="28"/>
          <w:lang w:val="en-US"/>
        </w:rPr>
        <w:t>appeal</w:t>
      </w:r>
      <w:r w:rsidRPr="00684279">
        <w:rPr>
          <w:rFonts w:ascii="Times New Roman" w:hAnsi="Times New Roman"/>
          <w:sz w:val="28"/>
          <w:szCs w:val="28"/>
          <w:lang w:val="uk-UA"/>
        </w:rPr>
        <w:t xml:space="preserve">, </w:t>
      </w:r>
      <w:r w:rsidRPr="00684279">
        <w:rPr>
          <w:rFonts w:ascii="Times New Roman" w:hAnsi="Times New Roman"/>
          <w:i/>
          <w:sz w:val="28"/>
          <w:szCs w:val="28"/>
          <w:lang w:val="en-US"/>
        </w:rPr>
        <w:t>spell</w:t>
      </w:r>
      <w:r w:rsidRPr="00684279">
        <w:rPr>
          <w:rFonts w:ascii="Times New Roman" w:hAnsi="Times New Roman"/>
          <w:sz w:val="28"/>
          <w:szCs w:val="28"/>
          <w:lang w:val="uk-UA"/>
        </w:rPr>
        <w:t xml:space="preserve"> та </w:t>
      </w:r>
      <w:r w:rsidRPr="00684279">
        <w:rPr>
          <w:rFonts w:ascii="Times New Roman" w:hAnsi="Times New Roman"/>
          <w:i/>
          <w:sz w:val="28"/>
          <w:szCs w:val="28"/>
          <w:lang w:val="en-US"/>
        </w:rPr>
        <w:t>talisman</w:t>
      </w:r>
      <w:r w:rsidRPr="00684279">
        <w:rPr>
          <w:rFonts w:ascii="Times New Roman" w:hAnsi="Times New Roman"/>
          <w:sz w:val="28"/>
          <w:szCs w:val="28"/>
          <w:lang w:val="uk-UA"/>
        </w:rPr>
        <w:t xml:space="preserve">. Родову категорію </w:t>
      </w:r>
      <w:r w:rsidRPr="00684279">
        <w:rPr>
          <w:rFonts w:ascii="Times New Roman" w:hAnsi="Times New Roman"/>
          <w:i/>
          <w:sz w:val="28"/>
          <w:szCs w:val="28"/>
          <w:lang w:val="en-US"/>
        </w:rPr>
        <w:t>attractiveness</w:t>
      </w:r>
      <w:r w:rsidRPr="00684279">
        <w:rPr>
          <w:rFonts w:ascii="Times New Roman" w:hAnsi="Times New Roman"/>
          <w:sz w:val="28"/>
          <w:szCs w:val="28"/>
          <w:lang w:val="uk-UA"/>
        </w:rPr>
        <w:t xml:space="preserve"> репрезентують такі складові</w:t>
      </w:r>
      <w:r w:rsidR="00EC0EBF" w:rsidRPr="00684279">
        <w:rPr>
          <w:rFonts w:ascii="Times New Roman" w:hAnsi="Times New Roman"/>
          <w:sz w:val="28"/>
          <w:szCs w:val="28"/>
          <w:lang w:val="uk-UA"/>
        </w:rPr>
        <w:t>,</w:t>
      </w:r>
      <w:r w:rsidRPr="00684279">
        <w:rPr>
          <w:rFonts w:ascii="Times New Roman" w:hAnsi="Times New Roman"/>
          <w:sz w:val="28"/>
          <w:szCs w:val="28"/>
          <w:lang w:val="uk-UA"/>
        </w:rPr>
        <w:t xml:space="preserve"> як</w:t>
      </w:r>
      <w:r w:rsidR="00EC0EBF"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i/>
          <w:sz w:val="28"/>
          <w:szCs w:val="28"/>
          <w:lang w:val="en-US"/>
        </w:rPr>
        <w:t>beauty</w:t>
      </w:r>
      <w:r w:rsidRPr="00684279">
        <w:rPr>
          <w:rFonts w:ascii="Times New Roman" w:hAnsi="Times New Roman"/>
          <w:sz w:val="28"/>
          <w:szCs w:val="28"/>
          <w:lang w:val="uk-UA"/>
        </w:rPr>
        <w:t xml:space="preserve">, </w:t>
      </w:r>
      <w:r w:rsidRPr="00684279">
        <w:rPr>
          <w:rFonts w:ascii="Times New Roman" w:hAnsi="Times New Roman"/>
          <w:i/>
          <w:sz w:val="28"/>
          <w:szCs w:val="28"/>
          <w:lang w:val="en-US"/>
        </w:rPr>
        <w:t>glam</w:t>
      </w:r>
      <w:r w:rsidRPr="00684279">
        <w:rPr>
          <w:rFonts w:ascii="Times New Roman" w:hAnsi="Times New Roman"/>
          <w:i/>
          <w:sz w:val="28"/>
          <w:szCs w:val="28"/>
          <w:lang w:val="uk-UA"/>
        </w:rPr>
        <w:t>о</w:t>
      </w:r>
      <w:r w:rsidRPr="00684279">
        <w:rPr>
          <w:rFonts w:ascii="Times New Roman" w:hAnsi="Times New Roman"/>
          <w:i/>
          <w:sz w:val="28"/>
          <w:szCs w:val="28"/>
          <w:lang w:val="en-US"/>
        </w:rPr>
        <w:t>ur</w:t>
      </w:r>
      <w:r w:rsidRPr="00684279">
        <w:rPr>
          <w:rFonts w:ascii="Times New Roman" w:hAnsi="Times New Roman"/>
          <w:sz w:val="28"/>
          <w:szCs w:val="28"/>
          <w:lang w:val="uk-UA"/>
        </w:rPr>
        <w:t xml:space="preserve">, </w:t>
      </w:r>
      <w:r w:rsidRPr="00684279">
        <w:rPr>
          <w:rFonts w:ascii="Times New Roman" w:hAnsi="Times New Roman"/>
          <w:i/>
          <w:sz w:val="28"/>
          <w:szCs w:val="28"/>
          <w:lang w:val="en-US"/>
        </w:rPr>
        <w:t>loveliness</w:t>
      </w:r>
      <w:r w:rsidRPr="00684279">
        <w:rPr>
          <w:rFonts w:ascii="Times New Roman" w:hAnsi="Times New Roman"/>
          <w:sz w:val="28"/>
          <w:szCs w:val="28"/>
          <w:lang w:val="uk-UA"/>
        </w:rPr>
        <w:t xml:space="preserve">, </w:t>
      </w:r>
      <w:r w:rsidRPr="00684279">
        <w:rPr>
          <w:rFonts w:ascii="Times New Roman" w:hAnsi="Times New Roman"/>
          <w:i/>
          <w:sz w:val="28"/>
          <w:szCs w:val="28"/>
          <w:lang w:val="en-US"/>
        </w:rPr>
        <w:t>appeal</w:t>
      </w:r>
      <w:r w:rsidRPr="00684279">
        <w:rPr>
          <w:rFonts w:ascii="Times New Roman" w:hAnsi="Times New Roman"/>
          <w:sz w:val="28"/>
          <w:szCs w:val="28"/>
          <w:lang w:val="en-US"/>
        </w:rPr>
        <w:t>,</w:t>
      </w:r>
      <w:r w:rsidRPr="00684279">
        <w:rPr>
          <w:rFonts w:ascii="Times New Roman" w:hAnsi="Times New Roman"/>
          <w:sz w:val="28"/>
          <w:szCs w:val="28"/>
          <w:lang w:val="uk-UA"/>
        </w:rPr>
        <w:t xml:space="preserve"> </w:t>
      </w:r>
      <w:r w:rsidRPr="00684279">
        <w:rPr>
          <w:rFonts w:ascii="Times New Roman" w:hAnsi="Times New Roman"/>
          <w:i/>
          <w:sz w:val="28"/>
          <w:szCs w:val="28"/>
          <w:lang w:val="en-US"/>
        </w:rPr>
        <w:t>allure</w:t>
      </w:r>
      <w:r w:rsidRPr="00684279">
        <w:rPr>
          <w:rFonts w:ascii="Times New Roman" w:hAnsi="Times New Roman"/>
          <w:sz w:val="28"/>
          <w:szCs w:val="28"/>
          <w:lang w:val="en-US"/>
        </w:rPr>
        <w:t xml:space="preserve">, </w:t>
      </w:r>
      <w:r w:rsidRPr="00684279">
        <w:rPr>
          <w:rFonts w:ascii="Times New Roman" w:hAnsi="Times New Roman"/>
          <w:i/>
          <w:sz w:val="28"/>
          <w:szCs w:val="28"/>
          <w:lang w:val="en-US"/>
        </w:rPr>
        <w:t>desirability</w:t>
      </w:r>
      <w:r w:rsidRPr="00684279">
        <w:rPr>
          <w:rFonts w:ascii="Times New Roman" w:hAnsi="Times New Roman"/>
          <w:sz w:val="28"/>
          <w:szCs w:val="28"/>
          <w:lang w:val="en-US"/>
        </w:rPr>
        <w:t xml:space="preserve">, </w:t>
      </w:r>
      <w:r w:rsidRPr="00684279">
        <w:rPr>
          <w:rFonts w:ascii="Times New Roman" w:hAnsi="Times New Roman"/>
          <w:i/>
          <w:sz w:val="28"/>
          <w:szCs w:val="28"/>
          <w:lang w:val="en-US"/>
        </w:rPr>
        <w:t>seductiveness</w:t>
      </w:r>
      <w:r w:rsidRPr="00684279">
        <w:rPr>
          <w:rFonts w:ascii="Times New Roman" w:hAnsi="Times New Roman"/>
          <w:sz w:val="28"/>
          <w:szCs w:val="28"/>
          <w:lang w:val="en-US"/>
        </w:rPr>
        <w:t xml:space="preserve">, </w:t>
      </w:r>
      <w:r w:rsidRPr="00684279">
        <w:rPr>
          <w:rFonts w:ascii="Times New Roman" w:hAnsi="Times New Roman"/>
          <w:i/>
          <w:sz w:val="28"/>
          <w:szCs w:val="28"/>
          <w:lang w:val="en-US"/>
        </w:rPr>
        <w:t>magnetism</w:t>
      </w:r>
      <w:r w:rsidRPr="00684279">
        <w:rPr>
          <w:rFonts w:ascii="Times New Roman" w:hAnsi="Times New Roman"/>
          <w:sz w:val="28"/>
          <w:szCs w:val="28"/>
          <w:lang w:val="en-US"/>
        </w:rPr>
        <w:t xml:space="preserve">, </w:t>
      </w:r>
      <w:r w:rsidRPr="00684279">
        <w:rPr>
          <w:rFonts w:ascii="Times New Roman" w:hAnsi="Times New Roman"/>
          <w:i/>
          <w:sz w:val="28"/>
          <w:szCs w:val="28"/>
          <w:lang w:val="en-US"/>
        </w:rPr>
        <w:t>charisma</w:t>
      </w:r>
      <w:r w:rsidRPr="00684279">
        <w:rPr>
          <w:rFonts w:ascii="Times New Roman" w:hAnsi="Times New Roman"/>
          <w:sz w:val="28"/>
          <w:szCs w:val="28"/>
          <w:lang w:val="en-US"/>
        </w:rPr>
        <w:t xml:space="preserve">, </w:t>
      </w:r>
      <w:r w:rsidRPr="00684279">
        <w:rPr>
          <w:rFonts w:ascii="Times New Roman" w:hAnsi="Times New Roman"/>
          <w:i/>
          <w:sz w:val="28"/>
          <w:szCs w:val="28"/>
          <w:lang w:val="en-US"/>
        </w:rPr>
        <w:t>pulling power</w:t>
      </w:r>
      <w:r w:rsidRPr="00684279">
        <w:rPr>
          <w:rFonts w:ascii="Times New Roman" w:hAnsi="Times New Roman"/>
          <w:i/>
          <w:sz w:val="28"/>
          <w:szCs w:val="28"/>
          <w:lang w:val="uk-UA"/>
        </w:rPr>
        <w:t xml:space="preserve"> </w:t>
      </w:r>
      <w:r w:rsidRPr="00684279">
        <w:rPr>
          <w:rFonts w:ascii="Times New Roman" w:hAnsi="Times New Roman"/>
          <w:sz w:val="28"/>
          <w:szCs w:val="28"/>
          <w:lang w:val="uk-UA"/>
        </w:rPr>
        <w:t>(</w:t>
      </w:r>
      <w:r w:rsidRPr="00684279">
        <w:rPr>
          <w:rFonts w:ascii="Times New Roman" w:hAnsi="Times New Roman"/>
          <w:i/>
          <w:sz w:val="28"/>
          <w:szCs w:val="28"/>
          <w:lang w:val="en-US"/>
        </w:rPr>
        <w:t>People were captivated by her charm</w:t>
      </w:r>
      <w:r w:rsidRPr="00684279">
        <w:rPr>
          <w:rFonts w:ascii="Times New Roman" w:hAnsi="Times New Roman"/>
          <w:sz w:val="28"/>
          <w:szCs w:val="28"/>
          <w:lang w:val="uk-UA"/>
        </w:rPr>
        <w:t>)</w:t>
      </w:r>
      <w:r w:rsidRPr="00684279">
        <w:rPr>
          <w:rFonts w:ascii="Times New Roman" w:hAnsi="Times New Roman"/>
          <w:sz w:val="28"/>
          <w:szCs w:val="28"/>
          <w:lang w:val="en-US"/>
        </w:rPr>
        <w:t xml:space="preserve">. </w:t>
      </w:r>
      <w:r w:rsidRPr="00684279">
        <w:rPr>
          <w:rFonts w:ascii="Times New Roman" w:hAnsi="Times New Roman"/>
          <w:sz w:val="28"/>
          <w:szCs w:val="28"/>
          <w:lang w:val="uk-UA"/>
        </w:rPr>
        <w:t xml:space="preserve">Родова категорія </w:t>
      </w:r>
      <w:r w:rsidRPr="00684279">
        <w:rPr>
          <w:rFonts w:ascii="Times New Roman" w:hAnsi="Times New Roman"/>
          <w:i/>
          <w:sz w:val="28"/>
          <w:szCs w:val="28"/>
          <w:lang w:val="en-US"/>
        </w:rPr>
        <w:t>appeal</w:t>
      </w:r>
      <w:r w:rsidRPr="00684279">
        <w:rPr>
          <w:rFonts w:ascii="Times New Roman" w:hAnsi="Times New Roman"/>
          <w:sz w:val="28"/>
          <w:szCs w:val="28"/>
          <w:lang w:val="en-US"/>
        </w:rPr>
        <w:t xml:space="preserve"> </w:t>
      </w:r>
      <w:r w:rsidRPr="00684279">
        <w:rPr>
          <w:rFonts w:ascii="Times New Roman" w:hAnsi="Times New Roman"/>
          <w:sz w:val="28"/>
          <w:szCs w:val="28"/>
        </w:rPr>
        <w:t>представлена</w:t>
      </w:r>
      <w:r w:rsidRPr="00684279">
        <w:rPr>
          <w:rFonts w:ascii="Times New Roman" w:hAnsi="Times New Roman"/>
          <w:sz w:val="28"/>
          <w:szCs w:val="28"/>
          <w:lang w:val="en-US"/>
        </w:rPr>
        <w:t xml:space="preserve"> </w:t>
      </w:r>
      <w:r w:rsidRPr="00684279">
        <w:rPr>
          <w:rFonts w:ascii="Times New Roman" w:hAnsi="Times New Roman"/>
          <w:sz w:val="28"/>
          <w:szCs w:val="28"/>
        </w:rPr>
        <w:t>елементами</w:t>
      </w:r>
      <w:r w:rsidRPr="00684279">
        <w:rPr>
          <w:rFonts w:ascii="Times New Roman" w:hAnsi="Times New Roman"/>
          <w:sz w:val="28"/>
          <w:szCs w:val="28"/>
          <w:lang w:val="uk-UA"/>
        </w:rPr>
        <w:t xml:space="preserve"> </w:t>
      </w:r>
      <w:r w:rsidRPr="00684279">
        <w:rPr>
          <w:rFonts w:ascii="Times New Roman" w:hAnsi="Times New Roman"/>
          <w:i/>
          <w:sz w:val="28"/>
          <w:szCs w:val="28"/>
          <w:lang w:val="en-US"/>
        </w:rPr>
        <w:t>drawing power</w:t>
      </w:r>
      <w:r w:rsidRPr="00684279">
        <w:rPr>
          <w:rFonts w:ascii="Times New Roman" w:hAnsi="Times New Roman"/>
          <w:sz w:val="28"/>
          <w:szCs w:val="28"/>
          <w:lang w:val="en-US"/>
        </w:rPr>
        <w:t xml:space="preserve">, </w:t>
      </w:r>
      <w:r w:rsidRPr="00684279">
        <w:rPr>
          <w:rFonts w:ascii="Times New Roman" w:hAnsi="Times New Roman"/>
          <w:i/>
          <w:sz w:val="28"/>
          <w:szCs w:val="28"/>
          <w:lang w:val="en-US"/>
        </w:rPr>
        <w:t>allure</w:t>
      </w:r>
      <w:r w:rsidRPr="00684279">
        <w:rPr>
          <w:rFonts w:ascii="Times New Roman" w:hAnsi="Times New Roman"/>
          <w:sz w:val="28"/>
          <w:szCs w:val="28"/>
          <w:lang w:val="en-US"/>
        </w:rPr>
        <w:t xml:space="preserve">, </w:t>
      </w:r>
      <w:r w:rsidRPr="00684279">
        <w:rPr>
          <w:rFonts w:ascii="Times New Roman" w:hAnsi="Times New Roman"/>
          <w:i/>
          <w:sz w:val="28"/>
          <w:szCs w:val="28"/>
          <w:lang w:val="en-US"/>
        </w:rPr>
        <w:t>attraction</w:t>
      </w:r>
      <w:r w:rsidRPr="00684279">
        <w:rPr>
          <w:rFonts w:ascii="Times New Roman" w:hAnsi="Times New Roman"/>
          <w:sz w:val="28"/>
          <w:szCs w:val="28"/>
          <w:lang w:val="en-US"/>
        </w:rPr>
        <w:t xml:space="preserve">, </w:t>
      </w:r>
      <w:r w:rsidRPr="00684279">
        <w:rPr>
          <w:rFonts w:ascii="Times New Roman" w:hAnsi="Times New Roman"/>
          <w:i/>
          <w:sz w:val="28"/>
          <w:szCs w:val="28"/>
          <w:lang w:val="en-US"/>
        </w:rPr>
        <w:t>fascination</w:t>
      </w:r>
      <w:r w:rsidRPr="00684279">
        <w:rPr>
          <w:rFonts w:ascii="Times New Roman" w:hAnsi="Times New Roman"/>
          <w:sz w:val="28"/>
          <w:szCs w:val="28"/>
          <w:lang w:val="en-US"/>
        </w:rPr>
        <w:t xml:space="preserve"> (</w:t>
      </w:r>
      <w:r w:rsidRPr="00684279">
        <w:rPr>
          <w:rFonts w:ascii="Times New Roman" w:hAnsi="Times New Roman"/>
          <w:i/>
          <w:sz w:val="28"/>
          <w:szCs w:val="28"/>
          <w:lang w:val="en-US"/>
        </w:rPr>
        <w:t>These traditions retain a lot of charm</w:t>
      </w:r>
      <w:r w:rsidRPr="00684279">
        <w:rPr>
          <w:rFonts w:ascii="Times New Roman" w:hAnsi="Times New Roman"/>
          <w:sz w:val="28"/>
          <w:szCs w:val="28"/>
          <w:lang w:val="en-US"/>
        </w:rPr>
        <w:t>).</w:t>
      </w:r>
      <w:r w:rsidRPr="00684279">
        <w:rPr>
          <w:rFonts w:ascii="Times New Roman" w:hAnsi="Times New Roman"/>
          <w:sz w:val="28"/>
          <w:szCs w:val="28"/>
          <w:lang w:val="uk-UA"/>
        </w:rPr>
        <w:t xml:space="preserve"> Родова категорія</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spell</w:t>
      </w:r>
      <w:r w:rsidRPr="00684279">
        <w:rPr>
          <w:rFonts w:ascii="Times New Roman" w:hAnsi="Times New Roman"/>
          <w:sz w:val="28"/>
          <w:szCs w:val="28"/>
          <w:lang w:val="uk-UA"/>
        </w:rPr>
        <w:t xml:space="preserve"> експлікується одиницями </w:t>
      </w:r>
      <w:r w:rsidRPr="00684279">
        <w:rPr>
          <w:rFonts w:ascii="Times New Roman" w:hAnsi="Times New Roman"/>
          <w:i/>
          <w:sz w:val="28"/>
          <w:szCs w:val="28"/>
          <w:lang w:val="en-US"/>
        </w:rPr>
        <w:t>incarnation</w:t>
      </w:r>
      <w:r w:rsidRPr="00684279">
        <w:rPr>
          <w:rFonts w:ascii="Times New Roman" w:hAnsi="Times New Roman"/>
          <w:sz w:val="28"/>
          <w:szCs w:val="28"/>
          <w:lang w:val="uk-UA"/>
        </w:rPr>
        <w:t xml:space="preserve">, </w:t>
      </w:r>
      <w:r w:rsidRPr="00684279">
        <w:rPr>
          <w:rFonts w:ascii="Times New Roman" w:hAnsi="Times New Roman"/>
          <w:i/>
          <w:sz w:val="28"/>
          <w:szCs w:val="28"/>
          <w:lang w:val="en-US"/>
        </w:rPr>
        <w:t>conjuration</w:t>
      </w:r>
      <w:r w:rsidRPr="00684279">
        <w:rPr>
          <w:rFonts w:ascii="Times New Roman" w:hAnsi="Times New Roman"/>
          <w:sz w:val="28"/>
          <w:szCs w:val="28"/>
          <w:lang w:val="uk-UA"/>
        </w:rPr>
        <w:t xml:space="preserve">, </w:t>
      </w:r>
      <w:r w:rsidRPr="00684279">
        <w:rPr>
          <w:rFonts w:ascii="Times New Roman" w:hAnsi="Times New Roman"/>
          <w:i/>
          <w:sz w:val="28"/>
          <w:szCs w:val="28"/>
          <w:lang w:val="en-US"/>
        </w:rPr>
        <w:t>rule</w:t>
      </w:r>
      <w:r w:rsidRPr="00684279">
        <w:rPr>
          <w:rFonts w:ascii="Times New Roman" w:hAnsi="Times New Roman"/>
          <w:sz w:val="28"/>
          <w:szCs w:val="28"/>
          <w:lang w:val="uk-UA"/>
        </w:rPr>
        <w:t xml:space="preserve">, </w:t>
      </w:r>
      <w:r w:rsidRPr="00684279">
        <w:rPr>
          <w:rFonts w:ascii="Times New Roman" w:hAnsi="Times New Roman"/>
          <w:i/>
          <w:sz w:val="28"/>
          <w:szCs w:val="28"/>
          <w:lang w:val="en-US"/>
        </w:rPr>
        <w:t>magic</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formula</w:t>
      </w:r>
      <w:r w:rsidRPr="00684279">
        <w:rPr>
          <w:rFonts w:ascii="Times New Roman" w:hAnsi="Times New Roman"/>
          <w:sz w:val="28"/>
          <w:szCs w:val="28"/>
          <w:lang w:val="uk-UA"/>
        </w:rPr>
        <w:t xml:space="preserve">, </w:t>
      </w:r>
      <w:r w:rsidRPr="00684279">
        <w:rPr>
          <w:rFonts w:ascii="Times New Roman" w:hAnsi="Times New Roman"/>
          <w:i/>
          <w:sz w:val="28"/>
          <w:szCs w:val="28"/>
          <w:lang w:val="en-US"/>
        </w:rPr>
        <w:t>magic</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word</w:t>
      </w:r>
      <w:r w:rsidRPr="00684279">
        <w:rPr>
          <w:rFonts w:ascii="Times New Roman" w:hAnsi="Times New Roman"/>
          <w:sz w:val="28"/>
          <w:szCs w:val="28"/>
          <w:lang w:val="uk-UA"/>
        </w:rPr>
        <w:t xml:space="preserve">, </w:t>
      </w:r>
      <w:r w:rsidRPr="00684279">
        <w:rPr>
          <w:rFonts w:ascii="Times New Roman" w:hAnsi="Times New Roman"/>
          <w:i/>
          <w:sz w:val="28"/>
          <w:szCs w:val="28"/>
          <w:lang w:val="en-US"/>
        </w:rPr>
        <w:t>mojo</w:t>
      </w:r>
      <w:r w:rsidRPr="00684279">
        <w:rPr>
          <w:rFonts w:ascii="Times New Roman" w:hAnsi="Times New Roman"/>
          <w:sz w:val="28"/>
          <w:szCs w:val="28"/>
          <w:lang w:val="uk-UA"/>
        </w:rPr>
        <w:t xml:space="preserve">, </w:t>
      </w:r>
      <w:r w:rsidRPr="00684279">
        <w:rPr>
          <w:rFonts w:ascii="Times New Roman" w:hAnsi="Times New Roman"/>
          <w:i/>
          <w:sz w:val="28"/>
          <w:szCs w:val="28"/>
          <w:lang w:val="en-US"/>
        </w:rPr>
        <w:t>hex</w:t>
      </w:r>
      <w:r w:rsidRPr="00684279">
        <w:rPr>
          <w:rFonts w:ascii="Times New Roman" w:hAnsi="Times New Roman"/>
          <w:sz w:val="28"/>
          <w:szCs w:val="28"/>
          <w:lang w:val="uk-UA"/>
        </w:rPr>
        <w:t xml:space="preserve"> (</w:t>
      </w:r>
      <w:r w:rsidRPr="00684279">
        <w:rPr>
          <w:rFonts w:ascii="Times New Roman" w:hAnsi="Times New Roman"/>
          <w:i/>
          <w:sz w:val="28"/>
          <w:szCs w:val="28"/>
          <w:lang w:val="en-US"/>
        </w:rPr>
        <w:t>magical</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charms</w:t>
      </w:r>
      <w:r w:rsidRPr="00684279">
        <w:rPr>
          <w:rFonts w:ascii="Times New Roman" w:hAnsi="Times New Roman"/>
          <w:sz w:val="28"/>
          <w:szCs w:val="28"/>
          <w:lang w:val="uk-UA"/>
        </w:rPr>
        <w:t xml:space="preserve">). Репрезентантами родової категорії </w:t>
      </w:r>
      <w:r w:rsidRPr="00684279">
        <w:rPr>
          <w:rFonts w:ascii="Times New Roman" w:hAnsi="Times New Roman"/>
          <w:i/>
          <w:sz w:val="28"/>
          <w:szCs w:val="28"/>
          <w:lang w:val="en-US"/>
        </w:rPr>
        <w:t>talisman</w:t>
      </w:r>
      <w:r w:rsidRPr="00684279">
        <w:rPr>
          <w:rFonts w:ascii="Times New Roman" w:hAnsi="Times New Roman"/>
          <w:sz w:val="28"/>
          <w:szCs w:val="28"/>
          <w:lang w:val="uk-UA"/>
        </w:rPr>
        <w:t xml:space="preserve"> виступають елементи </w:t>
      </w:r>
      <w:r w:rsidRPr="00684279">
        <w:rPr>
          <w:rFonts w:ascii="Times New Roman" w:hAnsi="Times New Roman"/>
          <w:i/>
          <w:sz w:val="28"/>
          <w:szCs w:val="28"/>
          <w:lang w:val="en-US"/>
        </w:rPr>
        <w:t>fetish</w:t>
      </w:r>
      <w:r w:rsidRPr="00684279">
        <w:rPr>
          <w:rFonts w:ascii="Times New Roman" w:hAnsi="Times New Roman"/>
          <w:sz w:val="28"/>
          <w:szCs w:val="28"/>
          <w:lang w:val="uk-UA"/>
        </w:rPr>
        <w:t xml:space="preserve">, </w:t>
      </w:r>
      <w:r w:rsidRPr="00684279">
        <w:rPr>
          <w:rFonts w:ascii="Times New Roman" w:hAnsi="Times New Roman"/>
          <w:i/>
          <w:sz w:val="28"/>
          <w:szCs w:val="28"/>
          <w:lang w:val="en-US"/>
        </w:rPr>
        <w:t>amulet</w:t>
      </w:r>
      <w:r w:rsidRPr="00684279">
        <w:rPr>
          <w:rFonts w:ascii="Times New Roman" w:hAnsi="Times New Roman"/>
          <w:sz w:val="28"/>
          <w:szCs w:val="28"/>
          <w:lang w:val="uk-UA"/>
        </w:rPr>
        <w:t xml:space="preserve">, </w:t>
      </w:r>
      <w:r w:rsidRPr="00684279">
        <w:rPr>
          <w:rFonts w:ascii="Times New Roman" w:hAnsi="Times New Roman"/>
          <w:i/>
          <w:sz w:val="28"/>
          <w:szCs w:val="28"/>
          <w:lang w:val="en-US"/>
        </w:rPr>
        <w:t>mascot</w:t>
      </w:r>
      <w:r w:rsidRPr="00684279">
        <w:rPr>
          <w:rFonts w:ascii="Times New Roman" w:hAnsi="Times New Roman"/>
          <w:sz w:val="28"/>
          <w:szCs w:val="28"/>
          <w:lang w:val="uk-UA"/>
        </w:rPr>
        <w:t xml:space="preserve">, </w:t>
      </w:r>
      <w:r w:rsidRPr="00684279">
        <w:rPr>
          <w:rFonts w:ascii="Times New Roman" w:hAnsi="Times New Roman"/>
          <w:i/>
          <w:sz w:val="28"/>
          <w:szCs w:val="28"/>
          <w:lang w:val="en-US"/>
        </w:rPr>
        <w:t>totem</w:t>
      </w:r>
      <w:r w:rsidRPr="00684279">
        <w:rPr>
          <w:rFonts w:ascii="Times New Roman" w:hAnsi="Times New Roman"/>
          <w:sz w:val="28"/>
          <w:szCs w:val="28"/>
          <w:lang w:val="uk-UA"/>
        </w:rPr>
        <w:t xml:space="preserve">, </w:t>
      </w:r>
      <w:r w:rsidRPr="00684279">
        <w:rPr>
          <w:rFonts w:ascii="Times New Roman" w:hAnsi="Times New Roman"/>
          <w:i/>
          <w:sz w:val="28"/>
          <w:szCs w:val="28"/>
          <w:lang w:val="en-US"/>
        </w:rPr>
        <w:t>juju</w:t>
      </w:r>
      <w:r w:rsidRPr="00684279">
        <w:rPr>
          <w:rFonts w:ascii="Times New Roman" w:hAnsi="Times New Roman"/>
          <w:sz w:val="28"/>
          <w:szCs w:val="28"/>
          <w:lang w:val="uk-UA"/>
        </w:rPr>
        <w:t xml:space="preserve">, </w:t>
      </w:r>
      <w:r w:rsidRPr="00684279">
        <w:rPr>
          <w:rFonts w:ascii="Times New Roman" w:hAnsi="Times New Roman"/>
          <w:i/>
          <w:sz w:val="28"/>
          <w:szCs w:val="28"/>
          <w:lang w:val="en-US"/>
        </w:rPr>
        <w:t>periapt</w:t>
      </w:r>
      <w:r w:rsidRPr="00684279">
        <w:rPr>
          <w:rFonts w:ascii="Times New Roman" w:hAnsi="Times New Roman"/>
          <w:sz w:val="28"/>
          <w:szCs w:val="28"/>
          <w:lang w:val="uk-UA"/>
        </w:rPr>
        <w:t xml:space="preserve"> (</w:t>
      </w:r>
      <w:r w:rsidRPr="00684279">
        <w:rPr>
          <w:rFonts w:ascii="Times New Roman" w:hAnsi="Times New Roman"/>
          <w:i/>
          <w:sz w:val="28"/>
          <w:szCs w:val="28"/>
          <w:lang w:val="en-US"/>
        </w:rPr>
        <w:t>a</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lucky</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charm</w:t>
      </w:r>
      <w:r w:rsidRPr="00684279">
        <w:rPr>
          <w:rFonts w:ascii="Times New Roman" w:hAnsi="Times New Roman"/>
          <w:sz w:val="28"/>
          <w:szCs w:val="28"/>
          <w:lang w:val="uk-UA"/>
        </w:rPr>
        <w:t xml:space="preserve">). У структурі концепту </w:t>
      </w:r>
      <w:r w:rsidRPr="00684279">
        <w:rPr>
          <w:rFonts w:ascii="Times New Roman" w:hAnsi="Times New Roman"/>
          <w:smallCaps/>
          <w:sz w:val="28"/>
          <w:szCs w:val="28"/>
          <w:lang w:val="en-US"/>
        </w:rPr>
        <w:t>beauty</w:t>
      </w:r>
      <w:r w:rsidRPr="00684279">
        <w:rPr>
          <w:rFonts w:ascii="Times New Roman" w:hAnsi="Times New Roman"/>
          <w:sz w:val="28"/>
          <w:szCs w:val="28"/>
          <w:lang w:val="en-US"/>
        </w:rPr>
        <w:t xml:space="preserve"> </w:t>
      </w:r>
      <w:r w:rsidRPr="00684279">
        <w:rPr>
          <w:rFonts w:ascii="Times New Roman" w:hAnsi="Times New Roman"/>
          <w:sz w:val="28"/>
          <w:szCs w:val="28"/>
          <w:lang w:val="uk-UA"/>
        </w:rPr>
        <w:t xml:space="preserve">експлікуються родові категорії </w:t>
      </w:r>
      <w:r w:rsidRPr="00684279">
        <w:rPr>
          <w:rFonts w:ascii="Times New Roman" w:hAnsi="Times New Roman"/>
          <w:i/>
          <w:sz w:val="28"/>
          <w:szCs w:val="28"/>
          <w:lang w:val="en-US"/>
        </w:rPr>
        <w:t>attractiveness</w:t>
      </w:r>
      <w:r w:rsidRPr="00684279">
        <w:rPr>
          <w:rFonts w:ascii="Times New Roman" w:hAnsi="Times New Roman"/>
          <w:i/>
          <w:sz w:val="28"/>
          <w:szCs w:val="28"/>
          <w:lang w:val="uk-UA"/>
        </w:rPr>
        <w:t xml:space="preserve"> </w:t>
      </w:r>
      <w:r w:rsidRPr="00684279">
        <w:rPr>
          <w:rFonts w:ascii="Times New Roman" w:hAnsi="Times New Roman"/>
          <w:sz w:val="28"/>
          <w:szCs w:val="28"/>
          <w:lang w:val="uk-UA"/>
        </w:rPr>
        <w:t>та</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appeal</w:t>
      </w:r>
      <w:r w:rsidRPr="00684279">
        <w:rPr>
          <w:rFonts w:ascii="Times New Roman" w:hAnsi="Times New Roman"/>
          <w:sz w:val="28"/>
          <w:szCs w:val="28"/>
          <w:lang w:val="en-US"/>
        </w:rPr>
        <w:t>:</w:t>
      </w:r>
      <w:r w:rsidRPr="00684279">
        <w:rPr>
          <w:rFonts w:ascii="Times New Roman" w:hAnsi="Times New Roman"/>
          <w:sz w:val="28"/>
          <w:szCs w:val="28"/>
          <w:lang w:val="uk-UA"/>
        </w:rPr>
        <w:t xml:space="preserve"> </w:t>
      </w:r>
      <w:r w:rsidRPr="00684279">
        <w:rPr>
          <w:rFonts w:ascii="Times New Roman" w:hAnsi="Times New Roman"/>
          <w:i/>
          <w:sz w:val="28"/>
          <w:szCs w:val="28"/>
          <w:lang w:val="uk-UA"/>
        </w:rPr>
        <w:t>Some faces which are peculiar in their beauty are like original works of art: for the first time they are almost always met with question. But in seeing Gwendolen at Diplow, Deronda had discerned in her more than he had expected of that tender appealing charm which we call womanly</w:t>
      </w:r>
      <w:r w:rsidRPr="00684279">
        <w:rPr>
          <w:rFonts w:ascii="Times New Roman" w:hAnsi="Times New Roman"/>
          <w:sz w:val="28"/>
          <w:szCs w:val="28"/>
          <w:lang w:val="en-US"/>
        </w:rPr>
        <w:t xml:space="preserve"> /Thomas Stearns Eliot/. </w:t>
      </w:r>
      <w:r w:rsidRPr="00684279">
        <w:rPr>
          <w:rFonts w:ascii="Times New Roman" w:hAnsi="Times New Roman"/>
          <w:sz w:val="28"/>
          <w:szCs w:val="28"/>
          <w:lang w:val="uk-UA"/>
        </w:rPr>
        <w:t>Семантика вербалізованого сегмент</w:t>
      </w:r>
      <w:r w:rsidR="00453703" w:rsidRPr="00684279">
        <w:rPr>
          <w:rFonts w:ascii="Times New Roman" w:hAnsi="Times New Roman"/>
          <w:sz w:val="28"/>
          <w:szCs w:val="28"/>
          <w:lang w:val="uk-UA"/>
        </w:rPr>
        <w:t>а</w:t>
      </w:r>
      <w:r w:rsidRPr="00684279">
        <w:rPr>
          <w:rFonts w:ascii="Times New Roman" w:hAnsi="Times New Roman"/>
          <w:sz w:val="28"/>
          <w:szCs w:val="28"/>
          <w:lang w:val="uk-UA"/>
        </w:rPr>
        <w:t xml:space="preserve"> </w:t>
      </w:r>
      <w:r w:rsidRPr="00684279">
        <w:rPr>
          <w:rFonts w:ascii="Times New Roman" w:hAnsi="Times New Roman"/>
          <w:i/>
          <w:sz w:val="28"/>
          <w:szCs w:val="28"/>
          <w:lang w:val="en-US"/>
        </w:rPr>
        <w:t xml:space="preserve">charm </w:t>
      </w:r>
      <w:r w:rsidRPr="00684279">
        <w:rPr>
          <w:rFonts w:ascii="Times New Roman" w:hAnsi="Times New Roman"/>
          <w:sz w:val="28"/>
          <w:szCs w:val="28"/>
          <w:lang w:val="uk-UA"/>
        </w:rPr>
        <w:t xml:space="preserve">підсилюється використанням інтенсифікатора </w:t>
      </w:r>
      <w:r w:rsidRPr="00684279">
        <w:rPr>
          <w:rFonts w:ascii="Times New Roman" w:hAnsi="Times New Roman"/>
          <w:i/>
          <w:sz w:val="28"/>
          <w:szCs w:val="28"/>
          <w:lang w:val="uk-UA"/>
        </w:rPr>
        <w:t>that tender appealing</w:t>
      </w:r>
      <w:r w:rsidRPr="00684279">
        <w:rPr>
          <w:rFonts w:ascii="Times New Roman" w:hAnsi="Times New Roman"/>
          <w:sz w:val="28"/>
          <w:szCs w:val="28"/>
          <w:lang w:val="uk-UA"/>
        </w:rPr>
        <w:t>.</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Вербалізований сегмент </w:t>
      </w:r>
      <w:r w:rsidRPr="00684279">
        <w:rPr>
          <w:rFonts w:ascii="Times New Roman" w:hAnsi="Times New Roman"/>
          <w:i/>
          <w:sz w:val="28"/>
          <w:szCs w:val="28"/>
          <w:lang w:val="en-US"/>
        </w:rPr>
        <w:t>colour</w:t>
      </w:r>
      <w:r w:rsidRPr="00684279">
        <w:rPr>
          <w:rFonts w:ascii="Times New Roman" w:hAnsi="Times New Roman"/>
          <w:sz w:val="28"/>
          <w:szCs w:val="28"/>
          <w:lang w:val="uk-UA"/>
        </w:rPr>
        <w:t xml:space="preserve"> представлений родовими категоріями</w:t>
      </w:r>
      <w:r w:rsidR="00207ADF" w:rsidRPr="00684279">
        <w:rPr>
          <w:rFonts w:ascii="Times New Roman" w:hAnsi="Times New Roman"/>
          <w:sz w:val="28"/>
          <w:szCs w:val="28"/>
          <w:lang w:val="uk-UA"/>
        </w:rPr>
        <w:t xml:space="preserve"> </w:t>
      </w:r>
      <w:r w:rsidRPr="00684279">
        <w:rPr>
          <w:rFonts w:ascii="Times New Roman" w:hAnsi="Times New Roman"/>
          <w:i/>
          <w:sz w:val="28"/>
          <w:szCs w:val="28"/>
          <w:lang w:val="en-US"/>
        </w:rPr>
        <w:t>hue</w:t>
      </w:r>
      <w:r w:rsidRPr="00684279">
        <w:rPr>
          <w:rFonts w:ascii="Times New Roman" w:hAnsi="Times New Roman"/>
          <w:sz w:val="28"/>
          <w:szCs w:val="28"/>
          <w:lang w:val="uk-UA"/>
        </w:rPr>
        <w:t xml:space="preserve">, </w:t>
      </w:r>
      <w:r w:rsidRPr="00684279">
        <w:rPr>
          <w:rFonts w:ascii="Times New Roman" w:hAnsi="Times New Roman"/>
          <w:i/>
          <w:sz w:val="28"/>
          <w:szCs w:val="28"/>
          <w:lang w:val="en-US"/>
        </w:rPr>
        <w:t>paint</w:t>
      </w:r>
      <w:r w:rsidRPr="00684279">
        <w:rPr>
          <w:rFonts w:ascii="Times New Roman" w:hAnsi="Times New Roman"/>
          <w:sz w:val="28"/>
          <w:szCs w:val="28"/>
          <w:lang w:val="uk-UA"/>
        </w:rPr>
        <w:t xml:space="preserve">, </w:t>
      </w:r>
      <w:r w:rsidRPr="00684279">
        <w:rPr>
          <w:rFonts w:ascii="Times New Roman" w:hAnsi="Times New Roman"/>
          <w:i/>
          <w:sz w:val="28"/>
          <w:szCs w:val="28"/>
          <w:lang w:val="en-US"/>
        </w:rPr>
        <w:t>redness</w:t>
      </w:r>
      <w:r w:rsidRPr="00684279">
        <w:rPr>
          <w:rFonts w:ascii="Times New Roman" w:hAnsi="Times New Roman"/>
          <w:sz w:val="28"/>
          <w:szCs w:val="28"/>
          <w:lang w:val="uk-UA"/>
        </w:rPr>
        <w:t xml:space="preserve">, </w:t>
      </w:r>
      <w:r w:rsidRPr="00684279">
        <w:rPr>
          <w:rFonts w:ascii="Times New Roman" w:hAnsi="Times New Roman"/>
          <w:i/>
          <w:sz w:val="28"/>
          <w:szCs w:val="28"/>
          <w:lang w:val="en-US"/>
        </w:rPr>
        <w:t>skin</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colouring</w:t>
      </w:r>
      <w:r w:rsidRPr="00684279">
        <w:rPr>
          <w:rFonts w:ascii="Times New Roman" w:hAnsi="Times New Roman"/>
          <w:sz w:val="28"/>
          <w:szCs w:val="28"/>
          <w:lang w:val="uk-UA"/>
        </w:rPr>
        <w:t xml:space="preserve">, </w:t>
      </w:r>
      <w:r w:rsidRPr="00684279">
        <w:rPr>
          <w:rFonts w:ascii="Times New Roman" w:hAnsi="Times New Roman"/>
          <w:i/>
          <w:sz w:val="28"/>
          <w:szCs w:val="28"/>
          <w:lang w:val="en-US"/>
        </w:rPr>
        <w:t>vividness</w:t>
      </w:r>
      <w:r w:rsidRPr="00684279">
        <w:rPr>
          <w:rFonts w:ascii="Times New Roman" w:hAnsi="Times New Roman"/>
          <w:sz w:val="28"/>
          <w:szCs w:val="28"/>
          <w:lang w:val="uk-UA"/>
        </w:rPr>
        <w:t xml:space="preserve">, </w:t>
      </w:r>
      <w:r w:rsidRPr="00684279">
        <w:rPr>
          <w:rFonts w:ascii="Times New Roman" w:hAnsi="Times New Roman"/>
          <w:i/>
          <w:sz w:val="28"/>
          <w:szCs w:val="28"/>
          <w:lang w:val="en-US"/>
        </w:rPr>
        <w:t>strip</w:t>
      </w:r>
      <w:r w:rsidRPr="00684279">
        <w:rPr>
          <w:rFonts w:ascii="Times New Roman" w:hAnsi="Times New Roman"/>
          <w:sz w:val="28"/>
          <w:szCs w:val="28"/>
          <w:lang w:val="uk-UA"/>
        </w:rPr>
        <w:t xml:space="preserve"> та </w:t>
      </w:r>
      <w:r w:rsidRPr="00684279">
        <w:rPr>
          <w:rFonts w:ascii="Times New Roman" w:hAnsi="Times New Roman"/>
          <w:i/>
          <w:sz w:val="28"/>
          <w:szCs w:val="28"/>
          <w:lang w:val="en-US"/>
        </w:rPr>
        <w:t>flag</w:t>
      </w:r>
      <w:r w:rsidRPr="00684279">
        <w:rPr>
          <w:rFonts w:ascii="Times New Roman" w:hAnsi="Times New Roman"/>
          <w:sz w:val="28"/>
          <w:szCs w:val="28"/>
          <w:lang w:val="uk-UA"/>
        </w:rPr>
        <w:t xml:space="preserve">. Родова ознака </w:t>
      </w:r>
      <w:r w:rsidRPr="00684279">
        <w:rPr>
          <w:rFonts w:ascii="Times New Roman" w:hAnsi="Times New Roman"/>
          <w:i/>
          <w:sz w:val="28"/>
          <w:szCs w:val="28"/>
          <w:lang w:val="en-US"/>
        </w:rPr>
        <w:t>hue</w:t>
      </w:r>
      <w:r w:rsidRPr="00684279">
        <w:rPr>
          <w:rFonts w:ascii="Times New Roman" w:hAnsi="Times New Roman"/>
          <w:sz w:val="28"/>
          <w:szCs w:val="28"/>
          <w:lang w:val="en-US"/>
        </w:rPr>
        <w:t xml:space="preserve"> </w:t>
      </w:r>
      <w:r w:rsidRPr="00684279">
        <w:rPr>
          <w:rFonts w:ascii="Times New Roman" w:hAnsi="Times New Roman"/>
          <w:sz w:val="28"/>
          <w:szCs w:val="28"/>
        </w:rPr>
        <w:t>представлена</w:t>
      </w:r>
      <w:r w:rsidRPr="00684279">
        <w:rPr>
          <w:rFonts w:ascii="Times New Roman" w:hAnsi="Times New Roman"/>
          <w:sz w:val="28"/>
          <w:szCs w:val="28"/>
          <w:lang w:val="en-US"/>
        </w:rPr>
        <w:t xml:space="preserve"> </w:t>
      </w:r>
      <w:r w:rsidRPr="00684279">
        <w:rPr>
          <w:rFonts w:ascii="Times New Roman" w:hAnsi="Times New Roman"/>
          <w:sz w:val="28"/>
          <w:szCs w:val="28"/>
        </w:rPr>
        <w:t>елементами</w:t>
      </w:r>
      <w:r w:rsidRPr="00684279">
        <w:rPr>
          <w:rFonts w:ascii="Times New Roman" w:hAnsi="Times New Roman"/>
          <w:sz w:val="28"/>
          <w:szCs w:val="28"/>
          <w:lang w:val="en-US"/>
        </w:rPr>
        <w:t xml:space="preserve"> </w:t>
      </w:r>
      <w:r w:rsidRPr="00684279">
        <w:rPr>
          <w:rFonts w:ascii="Times New Roman" w:hAnsi="Times New Roman"/>
          <w:i/>
          <w:sz w:val="28"/>
          <w:szCs w:val="28"/>
          <w:lang w:val="en-US"/>
        </w:rPr>
        <w:t>shade</w:t>
      </w:r>
      <w:r w:rsidRPr="00684279">
        <w:rPr>
          <w:rFonts w:ascii="Times New Roman" w:hAnsi="Times New Roman"/>
          <w:sz w:val="28"/>
          <w:szCs w:val="28"/>
          <w:lang w:val="en-US"/>
        </w:rPr>
        <w:t xml:space="preserve">, </w:t>
      </w:r>
      <w:r w:rsidRPr="00684279">
        <w:rPr>
          <w:rFonts w:ascii="Times New Roman" w:hAnsi="Times New Roman"/>
          <w:i/>
          <w:sz w:val="28"/>
          <w:szCs w:val="28"/>
          <w:lang w:val="en-US"/>
        </w:rPr>
        <w:t>tint</w:t>
      </w:r>
      <w:r w:rsidRPr="00684279">
        <w:rPr>
          <w:rFonts w:ascii="Times New Roman" w:hAnsi="Times New Roman"/>
          <w:sz w:val="28"/>
          <w:szCs w:val="28"/>
          <w:lang w:val="en-US"/>
        </w:rPr>
        <w:t xml:space="preserve">, </w:t>
      </w:r>
      <w:r w:rsidRPr="00684279">
        <w:rPr>
          <w:rFonts w:ascii="Times New Roman" w:hAnsi="Times New Roman"/>
          <w:i/>
          <w:sz w:val="28"/>
          <w:szCs w:val="28"/>
          <w:lang w:val="en-US"/>
        </w:rPr>
        <w:t>tone</w:t>
      </w:r>
      <w:r w:rsidRPr="00684279">
        <w:rPr>
          <w:rFonts w:ascii="Times New Roman" w:hAnsi="Times New Roman"/>
          <w:sz w:val="28"/>
          <w:szCs w:val="28"/>
          <w:lang w:val="en-US"/>
        </w:rPr>
        <w:t xml:space="preserve">, </w:t>
      </w:r>
      <w:r w:rsidRPr="00684279">
        <w:rPr>
          <w:rFonts w:ascii="Times New Roman" w:hAnsi="Times New Roman"/>
          <w:i/>
          <w:sz w:val="28"/>
          <w:szCs w:val="28"/>
          <w:lang w:val="en-US"/>
        </w:rPr>
        <w:t>coloration</w:t>
      </w:r>
      <w:r w:rsidRPr="00684279">
        <w:rPr>
          <w:rFonts w:ascii="Times New Roman" w:hAnsi="Times New Roman"/>
          <w:sz w:val="28"/>
          <w:szCs w:val="28"/>
          <w:lang w:val="en-US"/>
        </w:rPr>
        <w:t xml:space="preserve"> (</w:t>
      </w:r>
      <w:r w:rsidRPr="00684279">
        <w:rPr>
          <w:rFonts w:ascii="Times New Roman" w:hAnsi="Times New Roman"/>
          <w:i/>
          <w:sz w:val="28"/>
          <w:szCs w:val="28"/>
          <w:lang w:val="en-US"/>
        </w:rPr>
        <w:t>The lights changed colour</w:t>
      </w:r>
      <w:r w:rsidRPr="00684279">
        <w:rPr>
          <w:rFonts w:ascii="Times New Roman" w:hAnsi="Times New Roman"/>
          <w:sz w:val="28"/>
          <w:szCs w:val="28"/>
          <w:lang w:val="en-US"/>
        </w:rPr>
        <w:t xml:space="preserve">). </w:t>
      </w:r>
      <w:r w:rsidRPr="00684279">
        <w:rPr>
          <w:rFonts w:ascii="Times New Roman" w:hAnsi="Times New Roman"/>
          <w:sz w:val="28"/>
          <w:szCs w:val="28"/>
          <w:lang w:val="uk-UA"/>
        </w:rPr>
        <w:lastRenderedPageBreak/>
        <w:t xml:space="preserve">Родову категорію </w:t>
      </w:r>
      <w:r w:rsidRPr="00684279">
        <w:rPr>
          <w:rFonts w:ascii="Times New Roman" w:hAnsi="Times New Roman"/>
          <w:i/>
          <w:sz w:val="28"/>
          <w:szCs w:val="28"/>
          <w:lang w:val="en-US"/>
        </w:rPr>
        <w:t>paint</w:t>
      </w:r>
      <w:r w:rsidRPr="00684279">
        <w:rPr>
          <w:rFonts w:ascii="Times New Roman" w:hAnsi="Times New Roman"/>
          <w:sz w:val="28"/>
          <w:szCs w:val="28"/>
          <w:lang w:val="en-US"/>
        </w:rPr>
        <w:t xml:space="preserve"> </w:t>
      </w:r>
      <w:r w:rsidRPr="00684279">
        <w:rPr>
          <w:rFonts w:ascii="Times New Roman" w:hAnsi="Times New Roman"/>
          <w:sz w:val="28"/>
          <w:szCs w:val="28"/>
          <w:lang w:val="uk-UA"/>
        </w:rPr>
        <w:t xml:space="preserve">передають одиниці </w:t>
      </w:r>
      <w:r w:rsidRPr="00684279">
        <w:rPr>
          <w:rFonts w:ascii="Times New Roman" w:hAnsi="Times New Roman"/>
          <w:i/>
          <w:sz w:val="28"/>
          <w:szCs w:val="28"/>
          <w:lang w:val="en-US"/>
        </w:rPr>
        <w:t>pigment</w:t>
      </w:r>
      <w:r w:rsidRPr="00684279">
        <w:rPr>
          <w:rFonts w:ascii="Times New Roman" w:hAnsi="Times New Roman"/>
          <w:sz w:val="28"/>
          <w:szCs w:val="28"/>
          <w:lang w:val="en-US"/>
        </w:rPr>
        <w:t xml:space="preserve">, </w:t>
      </w:r>
      <w:r w:rsidRPr="00684279">
        <w:rPr>
          <w:rFonts w:ascii="Times New Roman" w:hAnsi="Times New Roman"/>
          <w:i/>
          <w:sz w:val="28"/>
          <w:szCs w:val="28"/>
          <w:lang w:val="en-US"/>
        </w:rPr>
        <w:t>colourant</w:t>
      </w:r>
      <w:r w:rsidRPr="00684279">
        <w:rPr>
          <w:rFonts w:ascii="Times New Roman" w:hAnsi="Times New Roman"/>
          <w:sz w:val="28"/>
          <w:szCs w:val="28"/>
          <w:lang w:val="en-US"/>
        </w:rPr>
        <w:t xml:space="preserve">, </w:t>
      </w:r>
      <w:r w:rsidRPr="00684279">
        <w:rPr>
          <w:rFonts w:ascii="Times New Roman" w:hAnsi="Times New Roman"/>
          <w:i/>
          <w:sz w:val="28"/>
          <w:szCs w:val="28"/>
          <w:lang w:val="en-US"/>
        </w:rPr>
        <w:t>dye</w:t>
      </w:r>
      <w:r w:rsidRPr="00684279">
        <w:rPr>
          <w:rFonts w:ascii="Times New Roman" w:hAnsi="Times New Roman"/>
          <w:sz w:val="28"/>
          <w:szCs w:val="28"/>
          <w:lang w:val="en-US"/>
        </w:rPr>
        <w:t xml:space="preserve">, </w:t>
      </w:r>
      <w:r w:rsidRPr="00684279">
        <w:rPr>
          <w:rFonts w:ascii="Times New Roman" w:hAnsi="Times New Roman"/>
          <w:i/>
          <w:sz w:val="28"/>
          <w:szCs w:val="28"/>
          <w:lang w:val="en-US"/>
        </w:rPr>
        <w:t>stain</w:t>
      </w:r>
      <w:r w:rsidRPr="00684279">
        <w:rPr>
          <w:rFonts w:ascii="Times New Roman" w:hAnsi="Times New Roman"/>
          <w:sz w:val="28"/>
          <w:szCs w:val="28"/>
          <w:lang w:val="en-US"/>
        </w:rPr>
        <w:t xml:space="preserve">, </w:t>
      </w:r>
      <w:r w:rsidRPr="00684279">
        <w:rPr>
          <w:rFonts w:ascii="Times New Roman" w:hAnsi="Times New Roman"/>
          <w:i/>
          <w:sz w:val="28"/>
          <w:szCs w:val="28"/>
          <w:lang w:val="en-US"/>
        </w:rPr>
        <w:t>tint</w:t>
      </w:r>
      <w:r w:rsidRPr="00684279">
        <w:rPr>
          <w:rFonts w:ascii="Times New Roman" w:hAnsi="Times New Roman"/>
          <w:sz w:val="28"/>
          <w:szCs w:val="28"/>
          <w:lang w:val="en-US"/>
        </w:rPr>
        <w:t xml:space="preserve">, </w:t>
      </w:r>
      <w:r w:rsidRPr="00684279">
        <w:rPr>
          <w:rFonts w:ascii="Times New Roman" w:hAnsi="Times New Roman"/>
          <w:i/>
          <w:sz w:val="28"/>
          <w:szCs w:val="28"/>
          <w:lang w:val="en-US"/>
        </w:rPr>
        <w:t>wash</w:t>
      </w:r>
      <w:r w:rsidRPr="00684279">
        <w:rPr>
          <w:rFonts w:ascii="Times New Roman" w:hAnsi="Times New Roman"/>
          <w:sz w:val="28"/>
          <w:szCs w:val="28"/>
          <w:lang w:val="en-US"/>
        </w:rPr>
        <w:t xml:space="preserve"> (</w:t>
      </w:r>
      <w:r w:rsidRPr="00684279">
        <w:rPr>
          <w:rFonts w:ascii="Times New Roman" w:hAnsi="Times New Roman"/>
          <w:i/>
          <w:sz w:val="28"/>
          <w:szCs w:val="28"/>
          <w:lang w:val="en-US"/>
        </w:rPr>
        <w:t>oil colour</w:t>
      </w:r>
      <w:r w:rsidRPr="00684279">
        <w:rPr>
          <w:rFonts w:ascii="Times New Roman" w:hAnsi="Times New Roman"/>
          <w:sz w:val="28"/>
          <w:szCs w:val="28"/>
          <w:lang w:val="en-US"/>
        </w:rPr>
        <w:t xml:space="preserve">). </w:t>
      </w:r>
      <w:r w:rsidRPr="00684279">
        <w:rPr>
          <w:rFonts w:ascii="Times New Roman" w:hAnsi="Times New Roman"/>
          <w:sz w:val="28"/>
          <w:szCs w:val="28"/>
          <w:lang w:val="uk-UA"/>
        </w:rPr>
        <w:t>Родову категорію</w:t>
      </w:r>
      <w:r w:rsidRPr="00684279">
        <w:rPr>
          <w:rFonts w:ascii="Times New Roman" w:hAnsi="Times New Roman"/>
          <w:sz w:val="28"/>
          <w:szCs w:val="28"/>
          <w:lang w:val="en-US"/>
        </w:rPr>
        <w:t xml:space="preserve"> </w:t>
      </w:r>
      <w:r w:rsidRPr="00684279">
        <w:rPr>
          <w:rFonts w:ascii="Times New Roman" w:hAnsi="Times New Roman"/>
          <w:i/>
          <w:sz w:val="28"/>
          <w:szCs w:val="28"/>
          <w:lang w:val="en-US"/>
        </w:rPr>
        <w:t>redness</w:t>
      </w:r>
      <w:r w:rsidRPr="00684279">
        <w:rPr>
          <w:rFonts w:ascii="Times New Roman" w:hAnsi="Times New Roman"/>
          <w:sz w:val="28"/>
          <w:szCs w:val="28"/>
          <w:lang w:val="en-US"/>
        </w:rPr>
        <w:t xml:space="preserve"> </w:t>
      </w:r>
      <w:r w:rsidRPr="00684279">
        <w:rPr>
          <w:rFonts w:ascii="Times New Roman" w:hAnsi="Times New Roman"/>
          <w:sz w:val="28"/>
          <w:szCs w:val="28"/>
          <w:lang w:val="uk-UA"/>
        </w:rPr>
        <w:t>експлікують такі елементи</w:t>
      </w:r>
      <w:r w:rsidR="000557D6" w:rsidRPr="00684279">
        <w:rPr>
          <w:rFonts w:ascii="Times New Roman" w:hAnsi="Times New Roman"/>
          <w:sz w:val="28"/>
          <w:szCs w:val="28"/>
          <w:lang w:val="uk-UA"/>
        </w:rPr>
        <w:t>,</w:t>
      </w:r>
      <w:r w:rsidRPr="00684279">
        <w:rPr>
          <w:rFonts w:ascii="Times New Roman" w:hAnsi="Times New Roman"/>
          <w:sz w:val="28"/>
          <w:szCs w:val="28"/>
          <w:lang w:val="uk-UA"/>
        </w:rPr>
        <w:t xml:space="preserve"> я</w:t>
      </w:r>
      <w:r w:rsidRPr="00684279">
        <w:rPr>
          <w:rFonts w:ascii="Times New Roman" w:hAnsi="Times New Roman"/>
          <w:sz w:val="28"/>
          <w:szCs w:val="28"/>
        </w:rPr>
        <w:t>к</w:t>
      </w:r>
      <w:r w:rsidRPr="00684279">
        <w:rPr>
          <w:rFonts w:ascii="Times New Roman" w:hAnsi="Times New Roman"/>
          <w:sz w:val="28"/>
          <w:szCs w:val="28"/>
          <w:lang w:val="en-US"/>
        </w:rPr>
        <w:t xml:space="preserve"> </w:t>
      </w:r>
      <w:r w:rsidRPr="00684279">
        <w:rPr>
          <w:rFonts w:ascii="Times New Roman" w:hAnsi="Times New Roman"/>
          <w:i/>
          <w:sz w:val="28"/>
          <w:szCs w:val="28"/>
          <w:lang w:val="en-US"/>
        </w:rPr>
        <w:t>pinkness</w:t>
      </w:r>
      <w:r w:rsidRPr="00684279">
        <w:rPr>
          <w:rFonts w:ascii="Times New Roman" w:hAnsi="Times New Roman"/>
          <w:sz w:val="28"/>
          <w:szCs w:val="28"/>
          <w:lang w:val="en-US"/>
        </w:rPr>
        <w:t xml:space="preserve">, </w:t>
      </w:r>
      <w:r w:rsidRPr="00684279">
        <w:rPr>
          <w:rFonts w:ascii="Times New Roman" w:hAnsi="Times New Roman"/>
          <w:i/>
          <w:sz w:val="28"/>
          <w:szCs w:val="28"/>
          <w:lang w:val="en-US"/>
        </w:rPr>
        <w:t>rosiness</w:t>
      </w:r>
      <w:r w:rsidRPr="00684279">
        <w:rPr>
          <w:rFonts w:ascii="Times New Roman" w:hAnsi="Times New Roman"/>
          <w:sz w:val="28"/>
          <w:szCs w:val="28"/>
          <w:lang w:val="en-US"/>
        </w:rPr>
        <w:t xml:space="preserve">, </w:t>
      </w:r>
      <w:r w:rsidRPr="00684279">
        <w:rPr>
          <w:rFonts w:ascii="Times New Roman" w:hAnsi="Times New Roman"/>
          <w:i/>
          <w:sz w:val="28"/>
          <w:szCs w:val="28"/>
          <w:lang w:val="en-US"/>
        </w:rPr>
        <w:t>rudiness</w:t>
      </w:r>
      <w:r w:rsidRPr="00684279">
        <w:rPr>
          <w:rFonts w:ascii="Times New Roman" w:hAnsi="Times New Roman"/>
          <w:sz w:val="28"/>
          <w:szCs w:val="28"/>
          <w:lang w:val="en-US"/>
        </w:rPr>
        <w:t xml:space="preserve">, </w:t>
      </w:r>
      <w:r w:rsidRPr="00684279">
        <w:rPr>
          <w:rFonts w:ascii="Times New Roman" w:hAnsi="Times New Roman"/>
          <w:i/>
          <w:sz w:val="28"/>
          <w:szCs w:val="28"/>
          <w:lang w:val="en-US"/>
        </w:rPr>
        <w:t>blush</w:t>
      </w:r>
      <w:r w:rsidRPr="00684279">
        <w:rPr>
          <w:rFonts w:ascii="Times New Roman" w:hAnsi="Times New Roman"/>
          <w:sz w:val="28"/>
          <w:szCs w:val="28"/>
          <w:lang w:val="en-US"/>
        </w:rPr>
        <w:t xml:space="preserve">, </w:t>
      </w:r>
      <w:r w:rsidRPr="00684279">
        <w:rPr>
          <w:rFonts w:ascii="Times New Roman" w:hAnsi="Times New Roman"/>
          <w:i/>
          <w:sz w:val="28"/>
          <w:szCs w:val="28"/>
          <w:lang w:val="en-US"/>
        </w:rPr>
        <w:t>flush</w:t>
      </w:r>
      <w:r w:rsidRPr="00684279">
        <w:rPr>
          <w:rFonts w:ascii="Times New Roman" w:hAnsi="Times New Roman"/>
          <w:sz w:val="28"/>
          <w:szCs w:val="28"/>
          <w:lang w:val="en-US"/>
        </w:rPr>
        <w:t xml:space="preserve">, </w:t>
      </w:r>
      <w:r w:rsidRPr="00684279">
        <w:rPr>
          <w:rFonts w:ascii="Times New Roman" w:hAnsi="Times New Roman"/>
          <w:i/>
          <w:sz w:val="28"/>
          <w:szCs w:val="28"/>
          <w:lang w:val="en-US"/>
        </w:rPr>
        <w:t>bloom</w:t>
      </w:r>
      <w:r w:rsidRPr="00684279">
        <w:rPr>
          <w:rFonts w:ascii="Times New Roman" w:hAnsi="Times New Roman"/>
          <w:sz w:val="28"/>
          <w:szCs w:val="28"/>
          <w:lang w:val="en-US"/>
        </w:rPr>
        <w:t xml:space="preserve"> (</w:t>
      </w:r>
      <w:r w:rsidRPr="00684279">
        <w:rPr>
          <w:rFonts w:ascii="Times New Roman" w:hAnsi="Times New Roman"/>
          <w:i/>
          <w:sz w:val="28"/>
          <w:szCs w:val="28"/>
          <w:lang w:val="en-US"/>
        </w:rPr>
        <w:t>the colour in her chicks</w:t>
      </w:r>
      <w:r w:rsidRPr="00684279">
        <w:rPr>
          <w:rFonts w:ascii="Times New Roman" w:hAnsi="Times New Roman"/>
          <w:sz w:val="28"/>
          <w:szCs w:val="28"/>
          <w:lang w:val="en-US"/>
        </w:rPr>
        <w:t xml:space="preserve">). </w:t>
      </w:r>
      <w:r w:rsidRPr="00684279">
        <w:rPr>
          <w:rFonts w:ascii="Times New Roman" w:hAnsi="Times New Roman"/>
          <w:sz w:val="28"/>
          <w:szCs w:val="28"/>
          <w:lang w:val="uk-UA"/>
        </w:rPr>
        <w:t>Родову категорію</w:t>
      </w:r>
      <w:r w:rsidRPr="00684279">
        <w:rPr>
          <w:rFonts w:ascii="Times New Roman" w:hAnsi="Times New Roman"/>
          <w:sz w:val="28"/>
          <w:szCs w:val="28"/>
          <w:lang w:val="en-US"/>
        </w:rPr>
        <w:t xml:space="preserve"> </w:t>
      </w:r>
      <w:r w:rsidRPr="00684279">
        <w:rPr>
          <w:rFonts w:ascii="Times New Roman" w:hAnsi="Times New Roman"/>
          <w:i/>
          <w:sz w:val="28"/>
          <w:szCs w:val="28"/>
          <w:lang w:val="en-US"/>
        </w:rPr>
        <w:t>skin colouring</w:t>
      </w:r>
      <w:r w:rsidRPr="00684279">
        <w:rPr>
          <w:rFonts w:ascii="Times New Roman" w:hAnsi="Times New Roman"/>
          <w:sz w:val="28"/>
          <w:szCs w:val="28"/>
          <w:lang w:val="en-US"/>
        </w:rPr>
        <w:t xml:space="preserve"> </w:t>
      </w:r>
      <w:r w:rsidRPr="00684279">
        <w:rPr>
          <w:rFonts w:ascii="Times New Roman" w:hAnsi="Times New Roman"/>
          <w:sz w:val="28"/>
          <w:szCs w:val="28"/>
          <w:lang w:val="uk-UA"/>
        </w:rPr>
        <w:t xml:space="preserve">репрезентують компоненти </w:t>
      </w:r>
      <w:r w:rsidRPr="00684279">
        <w:rPr>
          <w:rFonts w:ascii="Times New Roman" w:hAnsi="Times New Roman"/>
          <w:i/>
          <w:sz w:val="28"/>
          <w:szCs w:val="28"/>
          <w:lang w:val="en-US"/>
        </w:rPr>
        <w:t>skin tone</w:t>
      </w:r>
      <w:r w:rsidRPr="00684279">
        <w:rPr>
          <w:rFonts w:ascii="Times New Roman" w:hAnsi="Times New Roman"/>
          <w:sz w:val="28"/>
          <w:szCs w:val="28"/>
          <w:lang w:val="en-US"/>
        </w:rPr>
        <w:t xml:space="preserve">, </w:t>
      </w:r>
      <w:r w:rsidRPr="00684279">
        <w:rPr>
          <w:rFonts w:ascii="Times New Roman" w:hAnsi="Times New Roman"/>
          <w:i/>
          <w:sz w:val="28"/>
          <w:szCs w:val="28"/>
          <w:lang w:val="en-US"/>
        </w:rPr>
        <w:t>colouring</w:t>
      </w:r>
      <w:r w:rsidRPr="00684279">
        <w:rPr>
          <w:rFonts w:ascii="Times New Roman" w:hAnsi="Times New Roman"/>
          <w:sz w:val="28"/>
          <w:szCs w:val="28"/>
          <w:lang w:val="en-US"/>
        </w:rPr>
        <w:t xml:space="preserve">, </w:t>
      </w:r>
      <w:r w:rsidRPr="00684279">
        <w:rPr>
          <w:rFonts w:ascii="Times New Roman" w:hAnsi="Times New Roman"/>
          <w:i/>
          <w:sz w:val="28"/>
          <w:szCs w:val="28"/>
          <w:lang w:val="en-US"/>
        </w:rPr>
        <w:t>race</w:t>
      </w:r>
      <w:r w:rsidRPr="00684279">
        <w:rPr>
          <w:rFonts w:ascii="Times New Roman" w:hAnsi="Times New Roman"/>
          <w:sz w:val="28"/>
          <w:szCs w:val="28"/>
          <w:lang w:val="en-US"/>
        </w:rPr>
        <w:t xml:space="preserve">, </w:t>
      </w:r>
      <w:r w:rsidRPr="00684279">
        <w:rPr>
          <w:rFonts w:ascii="Times New Roman" w:hAnsi="Times New Roman"/>
          <w:i/>
          <w:sz w:val="28"/>
          <w:szCs w:val="28"/>
          <w:lang w:val="en-US"/>
        </w:rPr>
        <w:t>ethnic group</w:t>
      </w:r>
      <w:r w:rsidRPr="00684279">
        <w:rPr>
          <w:rFonts w:ascii="Times New Roman" w:hAnsi="Times New Roman"/>
          <w:sz w:val="28"/>
          <w:szCs w:val="28"/>
          <w:lang w:val="en-US"/>
        </w:rPr>
        <w:t xml:space="preserve"> (</w:t>
      </w:r>
      <w:r w:rsidRPr="00684279">
        <w:rPr>
          <w:rFonts w:ascii="Times New Roman" w:hAnsi="Times New Roman"/>
          <w:i/>
          <w:sz w:val="28"/>
          <w:szCs w:val="28"/>
          <w:lang w:val="en-US"/>
        </w:rPr>
        <w:t>people of every colour</w:t>
      </w:r>
      <w:r w:rsidRPr="00684279">
        <w:rPr>
          <w:rFonts w:ascii="Times New Roman" w:hAnsi="Times New Roman"/>
          <w:sz w:val="28"/>
          <w:szCs w:val="28"/>
          <w:lang w:val="en-US"/>
        </w:rPr>
        <w:t xml:space="preserve">). </w:t>
      </w:r>
      <w:r w:rsidRPr="00684279">
        <w:rPr>
          <w:rFonts w:ascii="Times New Roman" w:hAnsi="Times New Roman"/>
          <w:sz w:val="28"/>
          <w:szCs w:val="28"/>
          <w:lang w:val="uk-UA"/>
        </w:rPr>
        <w:t xml:space="preserve">Представниками родової категорії </w:t>
      </w:r>
      <w:r w:rsidRPr="00684279">
        <w:rPr>
          <w:rFonts w:ascii="Times New Roman" w:hAnsi="Times New Roman"/>
          <w:i/>
          <w:sz w:val="28"/>
          <w:szCs w:val="28"/>
          <w:lang w:val="en-US"/>
        </w:rPr>
        <w:t>vividness</w:t>
      </w:r>
      <w:r w:rsidRPr="00684279">
        <w:rPr>
          <w:rFonts w:ascii="Times New Roman" w:hAnsi="Times New Roman"/>
          <w:i/>
          <w:sz w:val="28"/>
          <w:szCs w:val="28"/>
          <w:lang w:val="uk-UA"/>
        </w:rPr>
        <w:t xml:space="preserve"> </w:t>
      </w:r>
      <w:r w:rsidRPr="00684279">
        <w:rPr>
          <w:rFonts w:ascii="Times New Roman" w:hAnsi="Times New Roman"/>
          <w:sz w:val="28"/>
          <w:szCs w:val="28"/>
          <w:lang w:val="uk-UA"/>
        </w:rPr>
        <w:t>є такі складові</w:t>
      </w:r>
      <w:r w:rsidR="000557D6"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i/>
          <w:sz w:val="28"/>
          <w:szCs w:val="28"/>
          <w:lang w:val="en-US"/>
        </w:rPr>
        <w:t>life</w:t>
      </w:r>
      <w:r w:rsidRPr="00684279">
        <w:rPr>
          <w:rFonts w:ascii="Times New Roman" w:hAnsi="Times New Roman"/>
          <w:sz w:val="28"/>
          <w:szCs w:val="28"/>
          <w:lang w:val="en-US"/>
        </w:rPr>
        <w:t xml:space="preserve">, </w:t>
      </w:r>
      <w:r w:rsidRPr="00684279">
        <w:rPr>
          <w:rFonts w:ascii="Times New Roman" w:hAnsi="Times New Roman"/>
          <w:i/>
          <w:sz w:val="28"/>
          <w:szCs w:val="28"/>
          <w:lang w:val="en-US"/>
        </w:rPr>
        <w:t>liveliness</w:t>
      </w:r>
      <w:r w:rsidRPr="00684279">
        <w:rPr>
          <w:rFonts w:ascii="Times New Roman" w:hAnsi="Times New Roman"/>
          <w:sz w:val="28"/>
          <w:szCs w:val="28"/>
          <w:lang w:val="en-US"/>
        </w:rPr>
        <w:t xml:space="preserve">, </w:t>
      </w:r>
      <w:r w:rsidRPr="00684279">
        <w:rPr>
          <w:rFonts w:ascii="Times New Roman" w:hAnsi="Times New Roman"/>
          <w:i/>
          <w:sz w:val="28"/>
          <w:szCs w:val="28"/>
          <w:lang w:val="en-US"/>
        </w:rPr>
        <w:t>vitality</w:t>
      </w:r>
      <w:r w:rsidRPr="00684279">
        <w:rPr>
          <w:rFonts w:ascii="Times New Roman" w:hAnsi="Times New Roman"/>
          <w:sz w:val="28"/>
          <w:szCs w:val="28"/>
          <w:lang w:val="en-US"/>
        </w:rPr>
        <w:t xml:space="preserve">, </w:t>
      </w:r>
      <w:r w:rsidRPr="00684279">
        <w:rPr>
          <w:rFonts w:ascii="Times New Roman" w:hAnsi="Times New Roman"/>
          <w:i/>
          <w:sz w:val="28"/>
          <w:szCs w:val="28"/>
          <w:lang w:val="en-US"/>
        </w:rPr>
        <w:t>excitement</w:t>
      </w:r>
      <w:r w:rsidRPr="00684279">
        <w:rPr>
          <w:rFonts w:ascii="Times New Roman" w:hAnsi="Times New Roman"/>
          <w:sz w:val="28"/>
          <w:szCs w:val="28"/>
          <w:lang w:val="en-US"/>
        </w:rPr>
        <w:t xml:space="preserve">, </w:t>
      </w:r>
      <w:r w:rsidRPr="00684279">
        <w:rPr>
          <w:rFonts w:ascii="Times New Roman" w:hAnsi="Times New Roman"/>
          <w:i/>
          <w:sz w:val="28"/>
          <w:szCs w:val="28"/>
          <w:lang w:val="en-US"/>
        </w:rPr>
        <w:t>interest</w:t>
      </w:r>
      <w:r w:rsidRPr="00684279">
        <w:rPr>
          <w:rFonts w:ascii="Times New Roman" w:hAnsi="Times New Roman"/>
          <w:sz w:val="28"/>
          <w:szCs w:val="28"/>
          <w:lang w:val="en-US"/>
        </w:rPr>
        <w:t xml:space="preserve">, </w:t>
      </w:r>
      <w:r w:rsidRPr="00684279">
        <w:rPr>
          <w:rFonts w:ascii="Times New Roman" w:hAnsi="Times New Roman"/>
          <w:i/>
          <w:sz w:val="28"/>
          <w:szCs w:val="28"/>
          <w:lang w:val="en-US"/>
        </w:rPr>
        <w:t>richness</w:t>
      </w:r>
      <w:r w:rsidRPr="00684279">
        <w:rPr>
          <w:rFonts w:ascii="Times New Roman" w:hAnsi="Times New Roman"/>
          <w:sz w:val="28"/>
          <w:szCs w:val="28"/>
          <w:lang w:val="en-US"/>
        </w:rPr>
        <w:t xml:space="preserve">, </w:t>
      </w:r>
      <w:r w:rsidRPr="00684279">
        <w:rPr>
          <w:rFonts w:ascii="Times New Roman" w:hAnsi="Times New Roman"/>
          <w:i/>
          <w:sz w:val="28"/>
          <w:szCs w:val="28"/>
          <w:lang w:val="en-US"/>
        </w:rPr>
        <w:t>zest</w:t>
      </w:r>
      <w:r w:rsidRPr="00684279">
        <w:rPr>
          <w:rFonts w:ascii="Times New Roman" w:hAnsi="Times New Roman"/>
          <w:sz w:val="28"/>
          <w:szCs w:val="28"/>
          <w:lang w:val="en-US"/>
        </w:rPr>
        <w:t xml:space="preserve">, </w:t>
      </w:r>
      <w:r w:rsidRPr="00684279">
        <w:rPr>
          <w:rFonts w:ascii="Times New Roman" w:hAnsi="Times New Roman"/>
          <w:i/>
          <w:sz w:val="28"/>
          <w:szCs w:val="28"/>
          <w:lang w:val="en-US"/>
        </w:rPr>
        <w:t>spice</w:t>
      </w:r>
      <w:r w:rsidRPr="00684279">
        <w:rPr>
          <w:rFonts w:ascii="Times New Roman" w:hAnsi="Times New Roman"/>
          <w:sz w:val="28"/>
          <w:szCs w:val="28"/>
          <w:lang w:val="en-US"/>
        </w:rPr>
        <w:t xml:space="preserve">, </w:t>
      </w:r>
      <w:r w:rsidRPr="00684279">
        <w:rPr>
          <w:rFonts w:ascii="Times New Roman" w:hAnsi="Times New Roman"/>
          <w:i/>
          <w:sz w:val="28"/>
          <w:szCs w:val="28"/>
          <w:lang w:val="en-US"/>
        </w:rPr>
        <w:t>piquancy</w:t>
      </w:r>
      <w:r w:rsidRPr="00684279">
        <w:rPr>
          <w:rFonts w:ascii="Times New Roman" w:hAnsi="Times New Roman"/>
          <w:sz w:val="28"/>
          <w:szCs w:val="28"/>
          <w:lang w:val="en-US"/>
        </w:rPr>
        <w:t xml:space="preserve">, </w:t>
      </w:r>
      <w:r w:rsidRPr="00684279">
        <w:rPr>
          <w:rFonts w:ascii="Times New Roman" w:hAnsi="Times New Roman"/>
          <w:i/>
          <w:sz w:val="28"/>
          <w:szCs w:val="28"/>
          <w:lang w:val="en-US"/>
        </w:rPr>
        <w:t>impact</w:t>
      </w:r>
      <w:r w:rsidRPr="00684279">
        <w:rPr>
          <w:rFonts w:ascii="Times New Roman" w:hAnsi="Times New Roman"/>
          <w:sz w:val="28"/>
          <w:szCs w:val="28"/>
          <w:lang w:val="en-US"/>
        </w:rPr>
        <w:t xml:space="preserve">, </w:t>
      </w:r>
      <w:r w:rsidRPr="00684279">
        <w:rPr>
          <w:rFonts w:ascii="Times New Roman" w:hAnsi="Times New Roman"/>
          <w:i/>
          <w:sz w:val="28"/>
          <w:szCs w:val="28"/>
          <w:lang w:val="en-US"/>
        </w:rPr>
        <w:t>force</w:t>
      </w:r>
      <w:r w:rsidRPr="00684279">
        <w:rPr>
          <w:rFonts w:ascii="Times New Roman" w:hAnsi="Times New Roman"/>
          <w:sz w:val="28"/>
          <w:szCs w:val="28"/>
          <w:lang w:val="en-US"/>
        </w:rPr>
        <w:t xml:space="preserve">, </w:t>
      </w:r>
      <w:r w:rsidRPr="00684279">
        <w:rPr>
          <w:rFonts w:ascii="Times New Roman" w:hAnsi="Times New Roman"/>
          <w:i/>
          <w:sz w:val="28"/>
          <w:szCs w:val="28"/>
          <w:lang w:val="en-US"/>
        </w:rPr>
        <w:t>oomph</w:t>
      </w:r>
      <w:r w:rsidRPr="00684279">
        <w:rPr>
          <w:rFonts w:ascii="Times New Roman" w:hAnsi="Times New Roman"/>
          <w:sz w:val="28"/>
          <w:szCs w:val="28"/>
          <w:lang w:val="en-US"/>
        </w:rPr>
        <w:t xml:space="preserve">, </w:t>
      </w:r>
      <w:r w:rsidRPr="00684279">
        <w:rPr>
          <w:rFonts w:ascii="Times New Roman" w:hAnsi="Times New Roman"/>
          <w:i/>
          <w:sz w:val="28"/>
          <w:szCs w:val="28"/>
          <w:lang w:val="en-US"/>
        </w:rPr>
        <w:t>pizzazz</w:t>
      </w:r>
      <w:r w:rsidRPr="00684279">
        <w:rPr>
          <w:rFonts w:ascii="Times New Roman" w:hAnsi="Times New Roman"/>
          <w:sz w:val="28"/>
          <w:szCs w:val="28"/>
          <w:lang w:val="en-US"/>
        </w:rPr>
        <w:t xml:space="preserve">, </w:t>
      </w:r>
      <w:r w:rsidRPr="00684279">
        <w:rPr>
          <w:rFonts w:ascii="Times New Roman" w:hAnsi="Times New Roman"/>
          <w:i/>
          <w:sz w:val="28"/>
          <w:szCs w:val="28"/>
          <w:lang w:val="en-US"/>
        </w:rPr>
        <w:t>punch</w:t>
      </w:r>
      <w:r w:rsidRPr="00684279">
        <w:rPr>
          <w:rFonts w:ascii="Times New Roman" w:hAnsi="Times New Roman"/>
          <w:sz w:val="28"/>
          <w:szCs w:val="28"/>
          <w:lang w:val="en-US"/>
        </w:rPr>
        <w:t xml:space="preserve">, </w:t>
      </w:r>
      <w:r w:rsidRPr="00684279">
        <w:rPr>
          <w:rFonts w:ascii="Times New Roman" w:hAnsi="Times New Roman"/>
          <w:i/>
          <w:sz w:val="28"/>
          <w:szCs w:val="28"/>
          <w:lang w:val="en-US"/>
        </w:rPr>
        <w:t>kick</w:t>
      </w:r>
      <w:r w:rsidRPr="00684279">
        <w:rPr>
          <w:rFonts w:ascii="Times New Roman" w:hAnsi="Times New Roman"/>
          <w:sz w:val="28"/>
          <w:szCs w:val="28"/>
          <w:lang w:val="en-US"/>
        </w:rPr>
        <w:t xml:space="preserve">, </w:t>
      </w:r>
      <w:r w:rsidRPr="00684279">
        <w:rPr>
          <w:rFonts w:ascii="Times New Roman" w:hAnsi="Times New Roman"/>
          <w:i/>
          <w:sz w:val="28"/>
          <w:szCs w:val="28"/>
          <w:lang w:val="en-US"/>
        </w:rPr>
        <w:t>salt</w:t>
      </w:r>
      <w:r w:rsidRPr="00684279">
        <w:rPr>
          <w:rFonts w:ascii="Times New Roman" w:hAnsi="Times New Roman"/>
          <w:sz w:val="28"/>
          <w:szCs w:val="28"/>
          <w:lang w:val="en-US"/>
        </w:rPr>
        <w:t xml:space="preserve"> (</w:t>
      </w:r>
      <w:r w:rsidRPr="00684279">
        <w:rPr>
          <w:rFonts w:ascii="Times New Roman" w:hAnsi="Times New Roman"/>
          <w:i/>
          <w:sz w:val="28"/>
          <w:szCs w:val="28"/>
          <w:lang w:val="en-US"/>
        </w:rPr>
        <w:t>Anecdotes add colour to the text</w:t>
      </w:r>
      <w:r w:rsidRPr="00684279">
        <w:rPr>
          <w:rFonts w:ascii="Times New Roman" w:hAnsi="Times New Roman"/>
          <w:sz w:val="28"/>
          <w:szCs w:val="28"/>
          <w:lang w:val="en-US"/>
        </w:rPr>
        <w:t xml:space="preserve">). </w:t>
      </w:r>
      <w:r w:rsidRPr="00684279">
        <w:rPr>
          <w:rFonts w:ascii="Times New Roman" w:hAnsi="Times New Roman"/>
          <w:sz w:val="28"/>
          <w:szCs w:val="28"/>
          <w:lang w:val="uk-UA"/>
        </w:rPr>
        <w:t xml:space="preserve">Репрезентантами родової категорії </w:t>
      </w:r>
      <w:r w:rsidRPr="00684279">
        <w:rPr>
          <w:rFonts w:ascii="Times New Roman" w:hAnsi="Times New Roman"/>
          <w:i/>
          <w:sz w:val="28"/>
          <w:szCs w:val="28"/>
          <w:lang w:val="en-US"/>
        </w:rPr>
        <w:t xml:space="preserve">strip </w:t>
      </w:r>
      <w:r w:rsidRPr="00684279">
        <w:rPr>
          <w:rFonts w:ascii="Times New Roman" w:hAnsi="Times New Roman"/>
          <w:sz w:val="28"/>
          <w:szCs w:val="28"/>
          <w:lang w:val="uk-UA"/>
        </w:rPr>
        <w:t>виступають такі елементи</w:t>
      </w:r>
      <w:r w:rsidR="000557D6"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i/>
          <w:sz w:val="28"/>
          <w:szCs w:val="28"/>
          <w:lang w:val="en-US"/>
        </w:rPr>
        <w:t>kit</w:t>
      </w:r>
      <w:r w:rsidRPr="00684279">
        <w:rPr>
          <w:rFonts w:ascii="Times New Roman" w:hAnsi="Times New Roman"/>
          <w:sz w:val="28"/>
          <w:szCs w:val="28"/>
          <w:lang w:val="en-US"/>
        </w:rPr>
        <w:t xml:space="preserve">, </w:t>
      </w:r>
      <w:r w:rsidRPr="00684279">
        <w:rPr>
          <w:rFonts w:ascii="Times New Roman" w:hAnsi="Times New Roman"/>
          <w:i/>
          <w:sz w:val="28"/>
          <w:szCs w:val="28"/>
          <w:lang w:val="en-US"/>
        </w:rPr>
        <w:t>uniform</w:t>
      </w:r>
      <w:r w:rsidRPr="00684279">
        <w:rPr>
          <w:rFonts w:ascii="Times New Roman" w:hAnsi="Times New Roman"/>
          <w:sz w:val="28"/>
          <w:szCs w:val="28"/>
          <w:lang w:val="en-US"/>
        </w:rPr>
        <w:t xml:space="preserve">, </w:t>
      </w:r>
      <w:r w:rsidRPr="00684279">
        <w:rPr>
          <w:rFonts w:ascii="Times New Roman" w:hAnsi="Times New Roman"/>
          <w:i/>
          <w:sz w:val="28"/>
          <w:szCs w:val="28"/>
          <w:lang w:val="en-US"/>
        </w:rPr>
        <w:t>costume</w:t>
      </w:r>
      <w:r w:rsidRPr="00684279">
        <w:rPr>
          <w:rFonts w:ascii="Times New Roman" w:hAnsi="Times New Roman"/>
          <w:sz w:val="28"/>
          <w:szCs w:val="28"/>
          <w:lang w:val="en-US"/>
        </w:rPr>
        <w:t xml:space="preserve">, </w:t>
      </w:r>
      <w:r w:rsidRPr="00684279">
        <w:rPr>
          <w:rFonts w:ascii="Times New Roman" w:hAnsi="Times New Roman"/>
          <w:i/>
          <w:sz w:val="28"/>
          <w:szCs w:val="28"/>
          <w:lang w:val="en-US"/>
        </w:rPr>
        <w:t>livery</w:t>
      </w:r>
      <w:r w:rsidRPr="00684279">
        <w:rPr>
          <w:rFonts w:ascii="Times New Roman" w:hAnsi="Times New Roman"/>
          <w:sz w:val="28"/>
          <w:szCs w:val="28"/>
          <w:lang w:val="en-US"/>
        </w:rPr>
        <w:t xml:space="preserve">, </w:t>
      </w:r>
      <w:r w:rsidRPr="00684279">
        <w:rPr>
          <w:rFonts w:ascii="Times New Roman" w:hAnsi="Times New Roman"/>
          <w:i/>
          <w:sz w:val="28"/>
          <w:szCs w:val="28"/>
          <w:lang w:val="en-US"/>
        </w:rPr>
        <w:t xml:space="preserve">regalia </w:t>
      </w:r>
      <w:r w:rsidRPr="00684279">
        <w:rPr>
          <w:rFonts w:ascii="Times New Roman" w:hAnsi="Times New Roman"/>
          <w:sz w:val="28"/>
          <w:szCs w:val="28"/>
          <w:lang w:val="en-US"/>
        </w:rPr>
        <w:t>(</w:t>
      </w:r>
      <w:r w:rsidRPr="00684279">
        <w:rPr>
          <w:rFonts w:ascii="Times New Roman" w:hAnsi="Times New Roman"/>
          <w:i/>
          <w:sz w:val="28"/>
          <w:szCs w:val="28"/>
          <w:lang w:val="en-US"/>
        </w:rPr>
        <w:t>the colours of the Oxford City club</w:t>
      </w:r>
      <w:r w:rsidRPr="00684279">
        <w:rPr>
          <w:rFonts w:ascii="Times New Roman" w:hAnsi="Times New Roman"/>
          <w:sz w:val="28"/>
          <w:szCs w:val="28"/>
          <w:lang w:val="en-US"/>
        </w:rPr>
        <w:t xml:space="preserve">). </w:t>
      </w:r>
      <w:r w:rsidRPr="00684279">
        <w:rPr>
          <w:rFonts w:ascii="Times New Roman" w:hAnsi="Times New Roman"/>
          <w:sz w:val="28"/>
          <w:szCs w:val="28"/>
          <w:lang w:val="uk-UA"/>
        </w:rPr>
        <w:t xml:space="preserve">Родова категорія </w:t>
      </w:r>
      <w:r w:rsidRPr="00684279">
        <w:rPr>
          <w:rFonts w:ascii="Times New Roman" w:hAnsi="Times New Roman"/>
          <w:i/>
          <w:sz w:val="28"/>
          <w:szCs w:val="28"/>
          <w:lang w:val="en-US"/>
        </w:rPr>
        <w:t>flag</w:t>
      </w:r>
      <w:r w:rsidRPr="00684279">
        <w:rPr>
          <w:rFonts w:ascii="Times New Roman" w:hAnsi="Times New Roman"/>
          <w:i/>
          <w:sz w:val="28"/>
          <w:szCs w:val="28"/>
          <w:lang w:val="uk-UA"/>
        </w:rPr>
        <w:t xml:space="preserve"> </w:t>
      </w:r>
      <w:r w:rsidRPr="00684279">
        <w:rPr>
          <w:rFonts w:ascii="Times New Roman" w:hAnsi="Times New Roman"/>
          <w:sz w:val="28"/>
          <w:szCs w:val="28"/>
          <w:lang w:val="uk-UA"/>
        </w:rPr>
        <w:t>експлікована низкою компонентів, а саме</w:t>
      </w:r>
      <w:r w:rsidR="000557D6"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i/>
          <w:sz w:val="28"/>
          <w:szCs w:val="28"/>
          <w:lang w:val="en-US"/>
        </w:rPr>
        <w:t>banner</w:t>
      </w:r>
      <w:r w:rsidRPr="00684279">
        <w:rPr>
          <w:rFonts w:ascii="Times New Roman" w:hAnsi="Times New Roman"/>
          <w:sz w:val="28"/>
          <w:szCs w:val="28"/>
          <w:lang w:val="en-US"/>
        </w:rPr>
        <w:t xml:space="preserve">, </w:t>
      </w:r>
      <w:r w:rsidRPr="00684279">
        <w:rPr>
          <w:rFonts w:ascii="Times New Roman" w:hAnsi="Times New Roman"/>
          <w:i/>
          <w:sz w:val="28"/>
          <w:szCs w:val="28"/>
          <w:lang w:val="en-US"/>
        </w:rPr>
        <w:t>standard</w:t>
      </w:r>
      <w:r w:rsidRPr="00684279">
        <w:rPr>
          <w:rFonts w:ascii="Times New Roman" w:hAnsi="Times New Roman"/>
          <w:sz w:val="28"/>
          <w:szCs w:val="28"/>
          <w:lang w:val="en-US"/>
        </w:rPr>
        <w:t xml:space="preserve">, </w:t>
      </w:r>
      <w:r w:rsidRPr="00684279">
        <w:rPr>
          <w:rFonts w:ascii="Times New Roman" w:hAnsi="Times New Roman"/>
          <w:i/>
          <w:sz w:val="28"/>
          <w:szCs w:val="28"/>
          <w:lang w:val="en-US"/>
        </w:rPr>
        <w:t>ensign</w:t>
      </w:r>
      <w:r w:rsidRPr="00684279">
        <w:rPr>
          <w:rFonts w:ascii="Times New Roman" w:hAnsi="Times New Roman"/>
          <w:sz w:val="28"/>
          <w:szCs w:val="28"/>
          <w:lang w:val="en-US"/>
        </w:rPr>
        <w:t xml:space="preserve">, </w:t>
      </w:r>
      <w:r w:rsidRPr="00684279">
        <w:rPr>
          <w:rFonts w:ascii="Times New Roman" w:hAnsi="Times New Roman"/>
          <w:i/>
          <w:sz w:val="28"/>
          <w:szCs w:val="28"/>
          <w:lang w:val="en-US"/>
        </w:rPr>
        <w:t>pennant</w:t>
      </w:r>
      <w:r w:rsidRPr="00684279">
        <w:rPr>
          <w:rFonts w:ascii="Times New Roman" w:hAnsi="Times New Roman"/>
          <w:sz w:val="28"/>
          <w:szCs w:val="28"/>
          <w:lang w:val="en-US"/>
        </w:rPr>
        <w:t xml:space="preserve">, </w:t>
      </w:r>
      <w:r w:rsidRPr="00684279">
        <w:rPr>
          <w:rFonts w:ascii="Times New Roman" w:hAnsi="Times New Roman"/>
          <w:i/>
          <w:sz w:val="28"/>
          <w:szCs w:val="28"/>
          <w:lang w:val="en-US"/>
        </w:rPr>
        <w:t>banderole</w:t>
      </w:r>
      <w:r w:rsidRPr="00684279">
        <w:rPr>
          <w:rFonts w:ascii="Times New Roman" w:hAnsi="Times New Roman"/>
          <w:sz w:val="28"/>
          <w:szCs w:val="28"/>
          <w:lang w:val="en-US"/>
        </w:rPr>
        <w:t xml:space="preserve">, </w:t>
      </w:r>
      <w:r w:rsidRPr="00684279">
        <w:rPr>
          <w:rFonts w:ascii="Times New Roman" w:hAnsi="Times New Roman"/>
          <w:i/>
          <w:sz w:val="28"/>
          <w:szCs w:val="28"/>
          <w:lang w:val="en-US"/>
        </w:rPr>
        <w:t>steamer</w:t>
      </w:r>
      <w:r w:rsidRPr="00684279">
        <w:rPr>
          <w:rFonts w:ascii="Times New Roman" w:hAnsi="Times New Roman"/>
          <w:sz w:val="28"/>
          <w:szCs w:val="28"/>
          <w:lang w:val="en-US"/>
        </w:rPr>
        <w:t xml:space="preserve">, </w:t>
      </w:r>
      <w:r w:rsidRPr="00684279">
        <w:rPr>
          <w:rFonts w:ascii="Times New Roman" w:hAnsi="Times New Roman"/>
          <w:i/>
          <w:sz w:val="28"/>
          <w:szCs w:val="28"/>
          <w:lang w:val="en-US"/>
        </w:rPr>
        <w:t>jack</w:t>
      </w:r>
      <w:r w:rsidRPr="00684279">
        <w:rPr>
          <w:rFonts w:ascii="Times New Roman" w:hAnsi="Times New Roman"/>
          <w:sz w:val="28"/>
          <w:szCs w:val="28"/>
          <w:lang w:val="en-US"/>
        </w:rPr>
        <w:t xml:space="preserve">, </w:t>
      </w:r>
      <w:r w:rsidRPr="00684279">
        <w:rPr>
          <w:rFonts w:ascii="Times New Roman" w:hAnsi="Times New Roman"/>
          <w:i/>
          <w:sz w:val="28"/>
          <w:szCs w:val="28"/>
          <w:lang w:val="en-US"/>
        </w:rPr>
        <w:t>gonfalon</w:t>
      </w:r>
      <w:r w:rsidRPr="00684279">
        <w:rPr>
          <w:rFonts w:ascii="Times New Roman" w:hAnsi="Times New Roman"/>
          <w:sz w:val="28"/>
          <w:szCs w:val="28"/>
          <w:lang w:val="en-US"/>
        </w:rPr>
        <w:t xml:space="preserve"> (</w:t>
      </w:r>
      <w:r w:rsidRPr="00684279">
        <w:rPr>
          <w:rFonts w:ascii="Times New Roman" w:hAnsi="Times New Roman"/>
          <w:i/>
          <w:sz w:val="28"/>
          <w:szCs w:val="28"/>
          <w:lang w:val="en-US"/>
        </w:rPr>
        <w:t>the regimental colours</w:t>
      </w:r>
      <w:r w:rsidRPr="00684279">
        <w:rPr>
          <w:rFonts w:ascii="Times New Roman" w:hAnsi="Times New Roman"/>
          <w:sz w:val="28"/>
          <w:szCs w:val="28"/>
          <w:lang w:val="en-US"/>
        </w:rPr>
        <w:t xml:space="preserve">). </w:t>
      </w:r>
      <w:r w:rsidRPr="00684279">
        <w:rPr>
          <w:rFonts w:ascii="Times New Roman" w:hAnsi="Times New Roman"/>
          <w:sz w:val="28"/>
          <w:szCs w:val="28"/>
          <w:lang w:val="uk-UA"/>
        </w:rPr>
        <w:t>У структурі концепту</w:t>
      </w:r>
      <w:r w:rsidRPr="00684279">
        <w:rPr>
          <w:rFonts w:ascii="Times New Roman" w:hAnsi="Times New Roman"/>
          <w:sz w:val="28"/>
          <w:szCs w:val="28"/>
          <w:lang w:val="en-US"/>
        </w:rPr>
        <w:t xml:space="preserve"> </w:t>
      </w:r>
      <w:r w:rsidRPr="00684279">
        <w:rPr>
          <w:rFonts w:ascii="Times New Roman" w:hAnsi="Times New Roman"/>
          <w:smallCaps/>
          <w:sz w:val="28"/>
          <w:szCs w:val="28"/>
          <w:lang w:val="en-US"/>
        </w:rPr>
        <w:t>beauty</w:t>
      </w:r>
      <w:r w:rsidRPr="00684279">
        <w:rPr>
          <w:rFonts w:ascii="Times New Roman" w:hAnsi="Times New Roman"/>
          <w:sz w:val="28"/>
          <w:szCs w:val="28"/>
          <w:lang w:val="uk-UA"/>
        </w:rPr>
        <w:t xml:space="preserve"> знаходить вираже</w:t>
      </w:r>
      <w:r w:rsidR="000557D6" w:rsidRPr="00684279">
        <w:rPr>
          <w:rFonts w:ascii="Times New Roman" w:hAnsi="Times New Roman"/>
          <w:sz w:val="28"/>
          <w:szCs w:val="28"/>
          <w:lang w:val="uk-UA"/>
        </w:rPr>
        <w:t>н</w:t>
      </w:r>
      <w:r w:rsidRPr="00684279">
        <w:rPr>
          <w:rFonts w:ascii="Times New Roman" w:hAnsi="Times New Roman"/>
          <w:sz w:val="28"/>
          <w:szCs w:val="28"/>
          <w:lang w:val="uk-UA"/>
        </w:rPr>
        <w:t xml:space="preserve">ня родова категорія </w:t>
      </w:r>
      <w:r w:rsidRPr="00684279">
        <w:rPr>
          <w:rFonts w:ascii="Times New Roman" w:hAnsi="Times New Roman"/>
          <w:i/>
          <w:sz w:val="28"/>
          <w:szCs w:val="28"/>
          <w:lang w:val="en-US"/>
        </w:rPr>
        <w:t>redness</w:t>
      </w:r>
      <w:r w:rsidRPr="00684279">
        <w:rPr>
          <w:rFonts w:ascii="Times New Roman" w:hAnsi="Times New Roman"/>
          <w:sz w:val="28"/>
          <w:szCs w:val="28"/>
          <w:lang w:val="en-US"/>
        </w:rPr>
        <w:t>:</w:t>
      </w:r>
      <w:r w:rsidRPr="00684279">
        <w:rPr>
          <w:rFonts w:ascii="Times New Roman" w:hAnsi="Times New Roman"/>
          <w:sz w:val="28"/>
          <w:szCs w:val="28"/>
          <w:lang w:val="uk-UA"/>
        </w:rPr>
        <w:t xml:space="preserve"> </w:t>
      </w:r>
      <w:r w:rsidRPr="00684279">
        <w:rPr>
          <w:rFonts w:ascii="Times New Roman" w:hAnsi="Times New Roman"/>
          <w:i/>
          <w:sz w:val="28"/>
          <w:szCs w:val="28"/>
          <w:lang w:val="en-US"/>
        </w:rPr>
        <w:t xml:space="preserve">Did you ever see such a skin? – Such smoothness! Such delicacy! – </w:t>
      </w:r>
      <w:r w:rsidRPr="00684279">
        <w:rPr>
          <w:rFonts w:ascii="Times New Roman" w:hAnsi="Times New Roman"/>
          <w:i/>
          <w:sz w:val="28"/>
          <w:szCs w:val="28"/>
          <w:lang w:val="uk-UA"/>
        </w:rPr>
        <w:t>А</w:t>
      </w:r>
      <w:r w:rsidRPr="00684279">
        <w:rPr>
          <w:rFonts w:ascii="Times New Roman" w:hAnsi="Times New Roman"/>
          <w:i/>
          <w:sz w:val="28"/>
          <w:szCs w:val="28"/>
          <w:lang w:val="en-US"/>
        </w:rPr>
        <w:t xml:space="preserve">nd yet without being actually fair. – One cannot call her fair. It is a most uncommon complexion, with her dark eye-lashes and hair – </w:t>
      </w:r>
      <w:r w:rsidRPr="00684279">
        <w:rPr>
          <w:rFonts w:ascii="Times New Roman" w:hAnsi="Times New Roman"/>
          <w:i/>
          <w:sz w:val="28"/>
          <w:szCs w:val="28"/>
          <w:lang w:val="uk-UA"/>
        </w:rPr>
        <w:t>А</w:t>
      </w:r>
      <w:r w:rsidRPr="00684279">
        <w:rPr>
          <w:rFonts w:ascii="Times New Roman" w:hAnsi="Times New Roman"/>
          <w:i/>
          <w:sz w:val="28"/>
          <w:szCs w:val="28"/>
          <w:lang w:val="en-US"/>
        </w:rPr>
        <w:t xml:space="preserve"> most distinguishing complexion! – So peculiarly the lady in it. – Just colour enough for beauty</w:t>
      </w:r>
      <w:r w:rsidRPr="00684279">
        <w:rPr>
          <w:rFonts w:ascii="Times New Roman" w:hAnsi="Times New Roman"/>
          <w:sz w:val="28"/>
          <w:szCs w:val="28"/>
          <w:lang w:val="uk-UA"/>
        </w:rPr>
        <w:t xml:space="preserve"> /</w:t>
      </w:r>
      <w:r w:rsidRPr="00684279">
        <w:rPr>
          <w:rFonts w:ascii="Times New Roman" w:hAnsi="Times New Roman"/>
          <w:sz w:val="28"/>
          <w:szCs w:val="28"/>
          <w:lang w:val="en-US"/>
        </w:rPr>
        <w:t>Jane Austen</w:t>
      </w:r>
      <w:r w:rsidRPr="00684279">
        <w:rPr>
          <w:rFonts w:ascii="Times New Roman" w:hAnsi="Times New Roman"/>
          <w:sz w:val="28"/>
          <w:szCs w:val="28"/>
          <w:lang w:val="uk-UA"/>
        </w:rPr>
        <w:t>/</w:t>
      </w:r>
      <w:r w:rsidRPr="00684279">
        <w:rPr>
          <w:rFonts w:ascii="Times New Roman" w:hAnsi="Times New Roman"/>
          <w:sz w:val="28"/>
          <w:szCs w:val="28"/>
          <w:lang w:val="en-US"/>
        </w:rPr>
        <w:t>.</w:t>
      </w:r>
      <w:r w:rsidRPr="00684279">
        <w:rPr>
          <w:rFonts w:ascii="Times New Roman" w:hAnsi="Times New Roman"/>
          <w:sz w:val="28"/>
          <w:szCs w:val="28"/>
          <w:lang w:val="uk-UA"/>
        </w:rPr>
        <w:t xml:space="preserve"> Враження від краси як ознаки окрім вербалізованого сегмент</w:t>
      </w:r>
      <w:r w:rsidR="000557D6" w:rsidRPr="00684279">
        <w:rPr>
          <w:rFonts w:ascii="Times New Roman" w:hAnsi="Times New Roman"/>
          <w:sz w:val="28"/>
          <w:szCs w:val="28"/>
          <w:lang w:val="uk-UA"/>
        </w:rPr>
        <w:t>а</w:t>
      </w:r>
      <w:r w:rsidRPr="00684279">
        <w:rPr>
          <w:rFonts w:ascii="Times New Roman" w:hAnsi="Times New Roman"/>
          <w:sz w:val="28"/>
          <w:szCs w:val="28"/>
          <w:lang w:val="uk-UA"/>
        </w:rPr>
        <w:t xml:space="preserve"> </w:t>
      </w:r>
      <w:r w:rsidRPr="00684279">
        <w:rPr>
          <w:rFonts w:ascii="Times New Roman" w:hAnsi="Times New Roman"/>
          <w:i/>
          <w:sz w:val="28"/>
          <w:szCs w:val="28"/>
          <w:lang w:val="en-US"/>
        </w:rPr>
        <w:t>colour</w:t>
      </w:r>
      <w:r w:rsidRPr="00684279">
        <w:rPr>
          <w:rFonts w:ascii="Times New Roman" w:hAnsi="Times New Roman"/>
          <w:sz w:val="28"/>
          <w:szCs w:val="28"/>
          <w:lang w:val="uk-UA"/>
        </w:rPr>
        <w:t xml:space="preserve"> передається </w:t>
      </w:r>
      <w:r w:rsidR="000557D6" w:rsidRPr="00684279">
        <w:rPr>
          <w:rFonts w:ascii="Times New Roman" w:hAnsi="Times New Roman"/>
          <w:sz w:val="28"/>
          <w:szCs w:val="28"/>
          <w:lang w:val="uk-UA"/>
        </w:rPr>
        <w:t>завдяки</w:t>
      </w:r>
      <w:r w:rsidRPr="00684279">
        <w:rPr>
          <w:rFonts w:ascii="Times New Roman" w:hAnsi="Times New Roman"/>
          <w:sz w:val="28"/>
          <w:szCs w:val="28"/>
          <w:lang w:val="uk-UA"/>
        </w:rPr>
        <w:t xml:space="preserve"> використанн</w:t>
      </w:r>
      <w:r w:rsidR="000557D6" w:rsidRPr="00684279">
        <w:rPr>
          <w:rFonts w:ascii="Times New Roman" w:hAnsi="Times New Roman"/>
          <w:sz w:val="28"/>
          <w:szCs w:val="28"/>
          <w:lang w:val="uk-UA"/>
        </w:rPr>
        <w:t>ю</w:t>
      </w:r>
      <w:r w:rsidRPr="00684279">
        <w:rPr>
          <w:rFonts w:ascii="Times New Roman" w:hAnsi="Times New Roman"/>
          <w:sz w:val="28"/>
          <w:szCs w:val="28"/>
          <w:lang w:val="uk-UA"/>
        </w:rPr>
        <w:t xml:space="preserve"> окличних речень для вираження захопленя та словосполучень</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such</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a</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skin</w:t>
      </w:r>
      <w:r w:rsidRPr="00684279">
        <w:rPr>
          <w:rFonts w:ascii="Times New Roman" w:hAnsi="Times New Roman"/>
          <w:sz w:val="28"/>
          <w:szCs w:val="28"/>
          <w:lang w:val="uk-UA"/>
        </w:rPr>
        <w:t xml:space="preserve">, </w:t>
      </w:r>
      <w:r w:rsidRPr="00684279">
        <w:rPr>
          <w:rFonts w:ascii="Times New Roman" w:hAnsi="Times New Roman"/>
          <w:i/>
          <w:sz w:val="28"/>
          <w:szCs w:val="28"/>
          <w:lang w:val="en-US"/>
        </w:rPr>
        <w:t>such</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delicacy</w:t>
      </w:r>
      <w:r w:rsidRPr="00684279">
        <w:rPr>
          <w:rFonts w:ascii="Times New Roman" w:hAnsi="Times New Roman"/>
          <w:sz w:val="28"/>
          <w:szCs w:val="28"/>
          <w:lang w:val="uk-UA"/>
        </w:rPr>
        <w:t xml:space="preserve">, </w:t>
      </w:r>
      <w:r w:rsidRPr="00684279">
        <w:rPr>
          <w:rFonts w:ascii="Times New Roman" w:hAnsi="Times New Roman"/>
          <w:i/>
          <w:sz w:val="28"/>
          <w:szCs w:val="28"/>
          <w:lang w:val="en-US"/>
        </w:rPr>
        <w:t>without</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being</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actually</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fair</w:t>
      </w:r>
      <w:r w:rsidRPr="00684279">
        <w:rPr>
          <w:rFonts w:ascii="Times New Roman" w:hAnsi="Times New Roman"/>
          <w:sz w:val="28"/>
          <w:szCs w:val="28"/>
          <w:lang w:val="uk-UA"/>
        </w:rPr>
        <w:t xml:space="preserve">, </w:t>
      </w:r>
      <w:r w:rsidRPr="00684279">
        <w:rPr>
          <w:rFonts w:ascii="Times New Roman" w:hAnsi="Times New Roman"/>
          <w:i/>
          <w:sz w:val="28"/>
          <w:szCs w:val="28"/>
          <w:lang w:val="en-US"/>
        </w:rPr>
        <w:t>a</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most</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uncommon</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complexion</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with</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her</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dark</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eye</w:t>
      </w:r>
      <w:r w:rsidRPr="00684279">
        <w:rPr>
          <w:rFonts w:ascii="Times New Roman" w:hAnsi="Times New Roman"/>
          <w:i/>
          <w:sz w:val="28"/>
          <w:szCs w:val="28"/>
          <w:lang w:val="uk-UA"/>
        </w:rPr>
        <w:t>-</w:t>
      </w:r>
      <w:r w:rsidRPr="00684279">
        <w:rPr>
          <w:rFonts w:ascii="Times New Roman" w:hAnsi="Times New Roman"/>
          <w:i/>
          <w:sz w:val="28"/>
          <w:szCs w:val="28"/>
          <w:lang w:val="en-US"/>
        </w:rPr>
        <w:t>lashes</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and</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hair</w:t>
      </w:r>
      <w:r w:rsidRPr="00684279">
        <w:rPr>
          <w:rFonts w:ascii="Times New Roman" w:hAnsi="Times New Roman"/>
          <w:sz w:val="28"/>
          <w:szCs w:val="28"/>
          <w:lang w:val="uk-UA"/>
        </w:rPr>
        <w:t xml:space="preserve"> та інших. Прислівник </w:t>
      </w:r>
      <w:r w:rsidRPr="00684279">
        <w:rPr>
          <w:rFonts w:ascii="Times New Roman" w:hAnsi="Times New Roman"/>
          <w:i/>
          <w:sz w:val="28"/>
          <w:szCs w:val="28"/>
          <w:lang w:val="en-US"/>
        </w:rPr>
        <w:t>enough</w:t>
      </w:r>
      <w:r w:rsidRPr="00684279">
        <w:rPr>
          <w:rFonts w:ascii="Times New Roman" w:hAnsi="Times New Roman"/>
          <w:sz w:val="28"/>
          <w:szCs w:val="28"/>
          <w:lang w:val="uk-UA"/>
        </w:rPr>
        <w:t xml:space="preserve"> слугує критерієм міри вираження ознаки, експлікованої вербалізованим сегментом </w:t>
      </w:r>
      <w:r w:rsidRPr="00684279">
        <w:rPr>
          <w:rFonts w:ascii="Times New Roman" w:hAnsi="Times New Roman"/>
          <w:i/>
          <w:sz w:val="28"/>
          <w:szCs w:val="28"/>
          <w:lang w:val="en-US"/>
        </w:rPr>
        <w:t>colour</w:t>
      </w:r>
      <w:r w:rsidRPr="00684279">
        <w:rPr>
          <w:rFonts w:ascii="Times New Roman" w:hAnsi="Times New Roman"/>
          <w:sz w:val="28"/>
          <w:szCs w:val="28"/>
          <w:lang w:val="uk-UA"/>
        </w:rPr>
        <w:t>.</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Вербалізований сегмент </w:t>
      </w:r>
      <w:r w:rsidRPr="00684279">
        <w:rPr>
          <w:rFonts w:ascii="Times New Roman" w:hAnsi="Times New Roman"/>
          <w:i/>
          <w:sz w:val="28"/>
          <w:szCs w:val="28"/>
          <w:lang w:val="en-US"/>
        </w:rPr>
        <w:t>admiration</w:t>
      </w:r>
      <w:r w:rsidRPr="00684279">
        <w:rPr>
          <w:rFonts w:ascii="Times New Roman" w:hAnsi="Times New Roman"/>
          <w:sz w:val="28"/>
          <w:szCs w:val="28"/>
          <w:lang w:val="uk-UA"/>
        </w:rPr>
        <w:t xml:space="preserve"> представлений лише однією родовою категорією </w:t>
      </w:r>
      <w:r w:rsidRPr="00684279">
        <w:rPr>
          <w:rFonts w:ascii="Times New Roman" w:hAnsi="Times New Roman"/>
          <w:i/>
          <w:sz w:val="28"/>
          <w:szCs w:val="28"/>
          <w:lang w:val="en-US"/>
        </w:rPr>
        <w:t>respect</w:t>
      </w:r>
      <w:r w:rsidRPr="00684279">
        <w:rPr>
          <w:rFonts w:ascii="Times New Roman" w:hAnsi="Times New Roman"/>
          <w:sz w:val="28"/>
          <w:szCs w:val="28"/>
          <w:lang w:val="uk-UA"/>
        </w:rPr>
        <w:t xml:space="preserve">, яка знаходить вираженння у структурі досліджуваного концепту </w:t>
      </w:r>
      <w:r w:rsidRPr="00684279">
        <w:rPr>
          <w:rFonts w:ascii="Times New Roman" w:hAnsi="Times New Roman"/>
          <w:smallCaps/>
          <w:sz w:val="28"/>
          <w:szCs w:val="28"/>
          <w:lang w:val="en-US"/>
        </w:rPr>
        <w:t>beauty</w:t>
      </w:r>
      <w:r w:rsidRPr="00684279">
        <w:rPr>
          <w:rFonts w:ascii="Times New Roman" w:hAnsi="Times New Roman"/>
          <w:smallCaps/>
          <w:sz w:val="28"/>
          <w:szCs w:val="28"/>
          <w:lang w:val="uk-UA"/>
        </w:rPr>
        <w:t xml:space="preserve"> </w:t>
      </w:r>
      <w:r w:rsidRPr="00684279">
        <w:rPr>
          <w:rFonts w:ascii="Times New Roman" w:hAnsi="Times New Roman"/>
          <w:sz w:val="28"/>
          <w:szCs w:val="28"/>
          <w:lang w:val="uk-UA"/>
        </w:rPr>
        <w:t>та експлікується, у свою чергу, системою елементів, а саме</w:t>
      </w:r>
      <w:r w:rsidR="000557D6"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i/>
          <w:sz w:val="28"/>
          <w:szCs w:val="28"/>
          <w:lang w:val="en-US"/>
        </w:rPr>
        <w:t>approval</w:t>
      </w:r>
      <w:r w:rsidRPr="00684279">
        <w:rPr>
          <w:rFonts w:ascii="Times New Roman" w:hAnsi="Times New Roman"/>
          <w:sz w:val="28"/>
          <w:szCs w:val="28"/>
          <w:lang w:val="uk-UA"/>
        </w:rPr>
        <w:t xml:space="preserve">, </w:t>
      </w:r>
      <w:r w:rsidRPr="00684279">
        <w:rPr>
          <w:rFonts w:ascii="Times New Roman" w:hAnsi="Times New Roman"/>
          <w:i/>
          <w:sz w:val="28"/>
          <w:szCs w:val="28"/>
          <w:lang w:val="en-US"/>
        </w:rPr>
        <w:t>approbation</w:t>
      </w:r>
      <w:r w:rsidRPr="00684279">
        <w:rPr>
          <w:rFonts w:ascii="Times New Roman" w:hAnsi="Times New Roman"/>
          <w:sz w:val="28"/>
          <w:szCs w:val="28"/>
          <w:lang w:val="uk-UA"/>
        </w:rPr>
        <w:t xml:space="preserve">, </w:t>
      </w:r>
      <w:r w:rsidRPr="00684279">
        <w:rPr>
          <w:rFonts w:ascii="Times New Roman" w:hAnsi="Times New Roman"/>
          <w:i/>
          <w:sz w:val="28"/>
          <w:szCs w:val="28"/>
          <w:lang w:val="en-US"/>
        </w:rPr>
        <w:t>appreciation</w:t>
      </w:r>
      <w:r w:rsidRPr="00684279">
        <w:rPr>
          <w:rFonts w:ascii="Times New Roman" w:hAnsi="Times New Roman"/>
          <w:sz w:val="28"/>
          <w:szCs w:val="28"/>
          <w:lang w:val="uk-UA"/>
        </w:rPr>
        <w:t xml:space="preserve">, </w:t>
      </w:r>
      <w:r w:rsidRPr="00684279">
        <w:rPr>
          <w:rFonts w:ascii="Times New Roman" w:hAnsi="Times New Roman"/>
          <w:i/>
          <w:sz w:val="28"/>
          <w:szCs w:val="28"/>
          <w:lang w:val="en-US"/>
        </w:rPr>
        <w:t>regard</w:t>
      </w:r>
      <w:r w:rsidRPr="00684279">
        <w:rPr>
          <w:rFonts w:ascii="Times New Roman" w:hAnsi="Times New Roman"/>
          <w:sz w:val="28"/>
          <w:szCs w:val="28"/>
          <w:lang w:val="uk-UA"/>
        </w:rPr>
        <w:t xml:space="preserve">, </w:t>
      </w:r>
      <w:r w:rsidRPr="00684279">
        <w:rPr>
          <w:rFonts w:ascii="Times New Roman" w:hAnsi="Times New Roman"/>
          <w:i/>
          <w:sz w:val="28"/>
          <w:szCs w:val="28"/>
          <w:lang w:val="en-US"/>
        </w:rPr>
        <w:t>high</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regard</w:t>
      </w:r>
      <w:r w:rsidRPr="00684279">
        <w:rPr>
          <w:rFonts w:ascii="Times New Roman" w:hAnsi="Times New Roman"/>
          <w:sz w:val="28"/>
          <w:szCs w:val="28"/>
          <w:lang w:val="uk-UA"/>
        </w:rPr>
        <w:t xml:space="preserve">, </w:t>
      </w:r>
      <w:r w:rsidRPr="00684279">
        <w:rPr>
          <w:rFonts w:ascii="Times New Roman" w:hAnsi="Times New Roman"/>
          <w:i/>
          <w:sz w:val="28"/>
          <w:szCs w:val="28"/>
          <w:lang w:val="en-US"/>
        </w:rPr>
        <w:t>esteem</w:t>
      </w:r>
      <w:r w:rsidRPr="00684279">
        <w:rPr>
          <w:rFonts w:ascii="Times New Roman" w:hAnsi="Times New Roman"/>
          <w:sz w:val="28"/>
          <w:szCs w:val="28"/>
          <w:lang w:val="uk-UA"/>
        </w:rPr>
        <w:t xml:space="preserve">, </w:t>
      </w:r>
      <w:r w:rsidRPr="00684279">
        <w:rPr>
          <w:rFonts w:ascii="Times New Roman" w:hAnsi="Times New Roman"/>
          <w:i/>
          <w:sz w:val="28"/>
          <w:szCs w:val="28"/>
          <w:lang w:val="en-US"/>
        </w:rPr>
        <w:t>commendation</w:t>
      </w:r>
      <w:r w:rsidRPr="00684279">
        <w:rPr>
          <w:rFonts w:ascii="Times New Roman" w:hAnsi="Times New Roman"/>
          <w:sz w:val="28"/>
          <w:szCs w:val="28"/>
          <w:lang w:val="uk-UA"/>
        </w:rPr>
        <w:t xml:space="preserve">, </w:t>
      </w:r>
      <w:r w:rsidRPr="00684279">
        <w:rPr>
          <w:rFonts w:ascii="Times New Roman" w:hAnsi="Times New Roman"/>
          <w:i/>
          <w:sz w:val="28"/>
          <w:szCs w:val="28"/>
          <w:lang w:val="en-US"/>
        </w:rPr>
        <w:t>acclaim</w:t>
      </w:r>
      <w:r w:rsidRPr="00684279">
        <w:rPr>
          <w:rFonts w:ascii="Times New Roman" w:hAnsi="Times New Roman"/>
          <w:sz w:val="28"/>
          <w:szCs w:val="28"/>
          <w:lang w:val="uk-UA"/>
        </w:rPr>
        <w:t xml:space="preserve">, </w:t>
      </w:r>
      <w:r w:rsidRPr="00684279">
        <w:rPr>
          <w:rFonts w:ascii="Times New Roman" w:hAnsi="Times New Roman"/>
          <w:i/>
          <w:sz w:val="28"/>
          <w:szCs w:val="28"/>
          <w:lang w:val="en-US"/>
        </w:rPr>
        <w:t>applause</w:t>
      </w:r>
      <w:r w:rsidRPr="00684279">
        <w:rPr>
          <w:rFonts w:ascii="Times New Roman" w:hAnsi="Times New Roman"/>
          <w:sz w:val="28"/>
          <w:szCs w:val="28"/>
          <w:lang w:val="uk-UA"/>
        </w:rPr>
        <w:t xml:space="preserve">, </w:t>
      </w:r>
      <w:r w:rsidRPr="00684279">
        <w:rPr>
          <w:rFonts w:ascii="Times New Roman" w:hAnsi="Times New Roman"/>
          <w:i/>
          <w:sz w:val="28"/>
          <w:szCs w:val="28"/>
          <w:lang w:val="en-US"/>
        </w:rPr>
        <w:t>praise</w:t>
      </w:r>
      <w:r w:rsidRPr="00684279">
        <w:rPr>
          <w:rFonts w:ascii="Times New Roman" w:hAnsi="Times New Roman"/>
          <w:sz w:val="28"/>
          <w:szCs w:val="28"/>
          <w:lang w:val="uk-UA"/>
        </w:rPr>
        <w:t xml:space="preserve">, </w:t>
      </w:r>
      <w:r w:rsidRPr="00684279">
        <w:rPr>
          <w:rFonts w:ascii="Times New Roman" w:hAnsi="Times New Roman"/>
          <w:i/>
          <w:sz w:val="28"/>
          <w:szCs w:val="28"/>
          <w:lang w:val="en-US"/>
        </w:rPr>
        <w:t>compliments</w:t>
      </w:r>
      <w:r w:rsidRPr="00684279">
        <w:rPr>
          <w:rFonts w:ascii="Times New Roman" w:hAnsi="Times New Roman"/>
          <w:sz w:val="28"/>
          <w:szCs w:val="28"/>
          <w:lang w:val="uk-UA"/>
        </w:rPr>
        <w:t xml:space="preserve">, </w:t>
      </w:r>
      <w:r w:rsidRPr="00684279">
        <w:rPr>
          <w:rFonts w:ascii="Times New Roman" w:hAnsi="Times New Roman"/>
          <w:i/>
          <w:sz w:val="28"/>
          <w:szCs w:val="28"/>
          <w:lang w:val="en-US"/>
        </w:rPr>
        <w:t>tributes</w:t>
      </w:r>
      <w:r w:rsidRPr="00684279">
        <w:rPr>
          <w:rFonts w:ascii="Times New Roman" w:hAnsi="Times New Roman"/>
          <w:sz w:val="28"/>
          <w:szCs w:val="28"/>
          <w:lang w:val="uk-UA"/>
        </w:rPr>
        <w:t xml:space="preserve">, </w:t>
      </w:r>
      <w:r w:rsidRPr="00684279">
        <w:rPr>
          <w:rFonts w:ascii="Times New Roman" w:hAnsi="Times New Roman"/>
          <w:i/>
          <w:sz w:val="28"/>
          <w:szCs w:val="28"/>
          <w:lang w:val="en-US"/>
        </w:rPr>
        <w:t>accolades</w:t>
      </w:r>
      <w:r w:rsidRPr="00684279">
        <w:rPr>
          <w:rFonts w:ascii="Times New Roman" w:hAnsi="Times New Roman"/>
          <w:sz w:val="28"/>
          <w:szCs w:val="28"/>
          <w:lang w:val="uk-UA"/>
        </w:rPr>
        <w:t xml:space="preserve">, </w:t>
      </w:r>
      <w:r w:rsidRPr="00684279">
        <w:rPr>
          <w:rFonts w:ascii="Times New Roman" w:hAnsi="Times New Roman"/>
          <w:i/>
          <w:sz w:val="28"/>
          <w:szCs w:val="28"/>
          <w:lang w:val="en-US"/>
        </w:rPr>
        <w:t>plaudits</w:t>
      </w:r>
      <w:r w:rsidRPr="00684279">
        <w:rPr>
          <w:rFonts w:ascii="Times New Roman" w:hAnsi="Times New Roman"/>
          <w:sz w:val="28"/>
          <w:szCs w:val="28"/>
          <w:lang w:val="uk-UA"/>
        </w:rPr>
        <w:t xml:space="preserve">, </w:t>
      </w:r>
      <w:r w:rsidRPr="00684279">
        <w:rPr>
          <w:rFonts w:ascii="Times New Roman" w:hAnsi="Times New Roman"/>
          <w:i/>
          <w:sz w:val="28"/>
          <w:szCs w:val="28"/>
          <w:lang w:val="en-US"/>
        </w:rPr>
        <w:t>laudation</w:t>
      </w:r>
      <w:r w:rsidRPr="00684279">
        <w:rPr>
          <w:rFonts w:ascii="Times New Roman" w:hAnsi="Times New Roman"/>
          <w:sz w:val="28"/>
          <w:szCs w:val="28"/>
          <w:lang w:val="uk-UA"/>
        </w:rPr>
        <w:t xml:space="preserve">: </w:t>
      </w:r>
      <w:r w:rsidRPr="00684279">
        <w:rPr>
          <w:rFonts w:ascii="Times New Roman" w:hAnsi="Times New Roman"/>
          <w:i/>
          <w:sz w:val="28"/>
          <w:szCs w:val="28"/>
          <w:lang w:val="en-US"/>
        </w:rPr>
        <w:t>It was not that she thought distinctly of Mr. Stephen Guest, or dwelt on the indications that he looked at her with admiration; it was rather that she felt the half-remote presence of a world of love and beauty and delight, made up of vague, mingled images from all the poetry and romance she had ever read, or had ever woven in her</w:t>
      </w:r>
      <w:r w:rsidRPr="00684279">
        <w:rPr>
          <w:rFonts w:ascii="Times New Roman" w:hAnsi="Times New Roman"/>
          <w:i/>
          <w:sz w:val="28"/>
          <w:szCs w:val="28"/>
          <w:u w:val="single"/>
          <w:lang w:val="en-US"/>
        </w:rPr>
        <w:t xml:space="preserve"> </w:t>
      </w:r>
      <w:r w:rsidRPr="00684279">
        <w:rPr>
          <w:rFonts w:ascii="Times New Roman" w:hAnsi="Times New Roman"/>
          <w:i/>
          <w:sz w:val="28"/>
          <w:szCs w:val="28"/>
          <w:lang w:val="en-US"/>
        </w:rPr>
        <w:lastRenderedPageBreak/>
        <w:t>dreamy reveries</w:t>
      </w:r>
      <w:r w:rsidRPr="00684279">
        <w:rPr>
          <w:rFonts w:ascii="Times New Roman" w:hAnsi="Times New Roman"/>
          <w:sz w:val="28"/>
          <w:szCs w:val="28"/>
          <w:lang w:val="en-US"/>
        </w:rPr>
        <w:t xml:space="preserve"> /Thomas Stearns Eliot/. </w:t>
      </w:r>
      <w:r w:rsidRPr="00684279">
        <w:rPr>
          <w:rFonts w:ascii="Times New Roman" w:hAnsi="Times New Roman"/>
          <w:sz w:val="28"/>
          <w:szCs w:val="28"/>
          <w:lang w:val="uk-UA"/>
        </w:rPr>
        <w:t xml:space="preserve">Вербалізований сегмент </w:t>
      </w:r>
      <w:r w:rsidRPr="00684279">
        <w:rPr>
          <w:rFonts w:ascii="Times New Roman" w:hAnsi="Times New Roman"/>
          <w:i/>
          <w:sz w:val="28"/>
          <w:szCs w:val="28"/>
          <w:lang w:val="en-US"/>
        </w:rPr>
        <w:t>admiration</w:t>
      </w:r>
      <w:r w:rsidRPr="00684279">
        <w:rPr>
          <w:rFonts w:ascii="Times New Roman" w:hAnsi="Times New Roman"/>
          <w:i/>
          <w:sz w:val="28"/>
          <w:szCs w:val="28"/>
          <w:lang w:val="uk-UA"/>
        </w:rPr>
        <w:t xml:space="preserve"> </w:t>
      </w:r>
      <w:r w:rsidRPr="00684279">
        <w:rPr>
          <w:rFonts w:ascii="Times New Roman" w:hAnsi="Times New Roman"/>
          <w:sz w:val="28"/>
          <w:szCs w:val="28"/>
          <w:lang w:val="uk-UA"/>
        </w:rPr>
        <w:t>експлікує найвищу міру захоплення, зачарування кимось та естетичної оцінки.</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Вербалізований сегмент </w:t>
      </w:r>
      <w:r w:rsidRPr="00684279">
        <w:rPr>
          <w:rFonts w:ascii="Times New Roman" w:hAnsi="Times New Roman"/>
          <w:i/>
          <w:sz w:val="28"/>
          <w:szCs w:val="28"/>
          <w:lang w:val="en-US"/>
        </w:rPr>
        <w:t>elegance</w:t>
      </w:r>
      <w:r w:rsidRPr="00684279">
        <w:rPr>
          <w:rFonts w:ascii="Times New Roman" w:hAnsi="Times New Roman"/>
          <w:sz w:val="28"/>
          <w:szCs w:val="28"/>
          <w:lang w:val="uk-UA"/>
        </w:rPr>
        <w:t xml:space="preserve"> репрезентований двома когнітивними категоріями</w:t>
      </w:r>
      <w:r w:rsidR="000557D6" w:rsidRPr="00684279">
        <w:rPr>
          <w:rFonts w:ascii="Times New Roman" w:hAnsi="Times New Roman"/>
          <w:sz w:val="28"/>
          <w:szCs w:val="28"/>
          <w:lang w:val="uk-UA"/>
        </w:rPr>
        <w:t xml:space="preserve"> –</w:t>
      </w:r>
      <w:r w:rsidRPr="00684279">
        <w:rPr>
          <w:rFonts w:ascii="Times New Roman" w:hAnsi="Times New Roman"/>
          <w:sz w:val="28"/>
          <w:szCs w:val="28"/>
          <w:lang w:val="uk-UA"/>
        </w:rPr>
        <w:t xml:space="preserve"> </w:t>
      </w:r>
      <w:r w:rsidRPr="00684279">
        <w:rPr>
          <w:rFonts w:ascii="Times New Roman" w:hAnsi="Times New Roman"/>
          <w:i/>
          <w:sz w:val="28"/>
          <w:szCs w:val="28"/>
          <w:lang w:val="en-US"/>
        </w:rPr>
        <w:t>style</w:t>
      </w:r>
      <w:r w:rsidRPr="00684279">
        <w:rPr>
          <w:rFonts w:ascii="Times New Roman" w:hAnsi="Times New Roman"/>
          <w:sz w:val="28"/>
          <w:szCs w:val="28"/>
          <w:lang w:val="uk-UA"/>
        </w:rPr>
        <w:t xml:space="preserve"> та </w:t>
      </w:r>
      <w:r w:rsidRPr="00684279">
        <w:rPr>
          <w:rFonts w:ascii="Times New Roman" w:hAnsi="Times New Roman"/>
          <w:i/>
          <w:sz w:val="28"/>
          <w:szCs w:val="28"/>
          <w:lang w:val="en-US"/>
        </w:rPr>
        <w:t>neatness</w:t>
      </w:r>
      <w:r w:rsidRPr="00684279">
        <w:rPr>
          <w:rFonts w:ascii="Times New Roman" w:hAnsi="Times New Roman"/>
          <w:sz w:val="28"/>
          <w:szCs w:val="28"/>
          <w:lang w:val="uk-UA"/>
        </w:rPr>
        <w:t>. Родову категорію</w:t>
      </w:r>
      <w:r w:rsidRPr="00684279">
        <w:rPr>
          <w:rFonts w:ascii="Times New Roman" w:hAnsi="Times New Roman"/>
          <w:i/>
          <w:sz w:val="28"/>
          <w:szCs w:val="28"/>
          <w:lang w:val="en-US"/>
        </w:rPr>
        <w:t xml:space="preserve"> style</w:t>
      </w:r>
      <w:r w:rsidRPr="00684279">
        <w:rPr>
          <w:rFonts w:ascii="Times New Roman" w:hAnsi="Times New Roman"/>
          <w:sz w:val="28"/>
          <w:szCs w:val="28"/>
          <w:lang w:val="uk-UA"/>
        </w:rPr>
        <w:t xml:space="preserve"> експлікують такі одиниці</w:t>
      </w:r>
      <w:r w:rsidR="000557D6" w:rsidRPr="00684279">
        <w:rPr>
          <w:rFonts w:ascii="Times New Roman" w:hAnsi="Times New Roman"/>
          <w:sz w:val="28"/>
          <w:szCs w:val="28"/>
          <w:lang w:val="uk-UA"/>
        </w:rPr>
        <w:t>, як</w:t>
      </w:r>
      <w:r w:rsidR="00F24759"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i/>
          <w:sz w:val="28"/>
          <w:szCs w:val="28"/>
          <w:lang w:val="en-US"/>
        </w:rPr>
        <w:t>stylishness</w:t>
      </w:r>
      <w:r w:rsidRPr="00684279">
        <w:rPr>
          <w:rFonts w:ascii="Times New Roman" w:hAnsi="Times New Roman"/>
          <w:sz w:val="28"/>
          <w:szCs w:val="28"/>
          <w:lang w:val="en-US"/>
        </w:rPr>
        <w:t xml:space="preserve">, </w:t>
      </w:r>
      <w:r w:rsidRPr="00684279">
        <w:rPr>
          <w:rFonts w:ascii="Times New Roman" w:hAnsi="Times New Roman"/>
          <w:i/>
          <w:sz w:val="28"/>
          <w:szCs w:val="28"/>
          <w:lang w:val="en-US"/>
        </w:rPr>
        <w:t>grace</w:t>
      </w:r>
      <w:r w:rsidRPr="00684279">
        <w:rPr>
          <w:rFonts w:ascii="Times New Roman" w:hAnsi="Times New Roman"/>
          <w:sz w:val="28"/>
          <w:szCs w:val="28"/>
          <w:lang w:val="en-US"/>
        </w:rPr>
        <w:t xml:space="preserve">, </w:t>
      </w:r>
      <w:r w:rsidRPr="00684279">
        <w:rPr>
          <w:rFonts w:ascii="Times New Roman" w:hAnsi="Times New Roman"/>
          <w:i/>
          <w:sz w:val="28"/>
          <w:szCs w:val="28"/>
          <w:lang w:val="en-US"/>
        </w:rPr>
        <w:t>gracefulness</w:t>
      </w:r>
      <w:r w:rsidRPr="00684279">
        <w:rPr>
          <w:rFonts w:ascii="Times New Roman" w:hAnsi="Times New Roman"/>
          <w:sz w:val="28"/>
          <w:szCs w:val="28"/>
          <w:lang w:val="en-US"/>
        </w:rPr>
        <w:t xml:space="preserve">, </w:t>
      </w:r>
      <w:r w:rsidRPr="00684279">
        <w:rPr>
          <w:rFonts w:ascii="Times New Roman" w:hAnsi="Times New Roman"/>
          <w:i/>
          <w:sz w:val="28"/>
          <w:szCs w:val="28"/>
          <w:lang w:val="en-US"/>
        </w:rPr>
        <w:t>taste</w:t>
      </w:r>
      <w:r w:rsidRPr="00684279">
        <w:rPr>
          <w:rFonts w:ascii="Times New Roman" w:hAnsi="Times New Roman"/>
          <w:sz w:val="28"/>
          <w:szCs w:val="28"/>
          <w:lang w:val="en-US"/>
        </w:rPr>
        <w:t xml:space="preserve">, </w:t>
      </w:r>
      <w:r w:rsidRPr="00684279">
        <w:rPr>
          <w:rFonts w:ascii="Times New Roman" w:hAnsi="Times New Roman"/>
          <w:i/>
          <w:sz w:val="28"/>
          <w:szCs w:val="28"/>
          <w:lang w:val="en-US"/>
        </w:rPr>
        <w:t>tastefulness</w:t>
      </w:r>
      <w:r w:rsidRPr="00684279">
        <w:rPr>
          <w:rFonts w:ascii="Times New Roman" w:hAnsi="Times New Roman"/>
          <w:sz w:val="28"/>
          <w:szCs w:val="28"/>
          <w:lang w:val="en-US"/>
        </w:rPr>
        <w:t xml:space="preserve">, </w:t>
      </w:r>
      <w:r w:rsidRPr="00684279">
        <w:rPr>
          <w:rFonts w:ascii="Times New Roman" w:hAnsi="Times New Roman"/>
          <w:i/>
          <w:sz w:val="28"/>
          <w:szCs w:val="28"/>
          <w:lang w:val="en-US"/>
        </w:rPr>
        <w:t>sophistication</w:t>
      </w:r>
      <w:r w:rsidRPr="00684279">
        <w:rPr>
          <w:rFonts w:ascii="Times New Roman" w:hAnsi="Times New Roman"/>
          <w:sz w:val="28"/>
          <w:szCs w:val="28"/>
          <w:lang w:val="en-US"/>
        </w:rPr>
        <w:t xml:space="preserve">, </w:t>
      </w:r>
      <w:r w:rsidRPr="00684279">
        <w:rPr>
          <w:rFonts w:ascii="Times New Roman" w:hAnsi="Times New Roman"/>
          <w:i/>
          <w:sz w:val="28"/>
          <w:szCs w:val="28"/>
          <w:lang w:val="en-US"/>
        </w:rPr>
        <w:t>refinement</w:t>
      </w:r>
      <w:r w:rsidRPr="00684279">
        <w:rPr>
          <w:rFonts w:ascii="Times New Roman" w:hAnsi="Times New Roman"/>
          <w:sz w:val="28"/>
          <w:szCs w:val="28"/>
          <w:lang w:val="en-US"/>
        </w:rPr>
        <w:t xml:space="preserve">, </w:t>
      </w:r>
      <w:r w:rsidRPr="00684279">
        <w:rPr>
          <w:rFonts w:ascii="Times New Roman" w:hAnsi="Times New Roman"/>
          <w:i/>
          <w:sz w:val="28"/>
          <w:szCs w:val="28"/>
          <w:lang w:val="en-US"/>
        </w:rPr>
        <w:t>dignity</w:t>
      </w:r>
      <w:r w:rsidRPr="00684279">
        <w:rPr>
          <w:rFonts w:ascii="Times New Roman" w:hAnsi="Times New Roman"/>
          <w:sz w:val="28"/>
          <w:szCs w:val="28"/>
          <w:lang w:val="en-US"/>
        </w:rPr>
        <w:t xml:space="preserve">, </w:t>
      </w:r>
      <w:r w:rsidRPr="00684279">
        <w:rPr>
          <w:rFonts w:ascii="Times New Roman" w:hAnsi="Times New Roman"/>
          <w:i/>
          <w:sz w:val="28"/>
          <w:szCs w:val="28"/>
          <w:lang w:val="en-US"/>
        </w:rPr>
        <w:t>beauty</w:t>
      </w:r>
      <w:r w:rsidRPr="00684279">
        <w:rPr>
          <w:rFonts w:ascii="Times New Roman" w:hAnsi="Times New Roman"/>
          <w:sz w:val="28"/>
          <w:szCs w:val="28"/>
          <w:lang w:val="en-US"/>
        </w:rPr>
        <w:t xml:space="preserve">, </w:t>
      </w:r>
      <w:r w:rsidRPr="00684279">
        <w:rPr>
          <w:rFonts w:ascii="Times New Roman" w:hAnsi="Times New Roman"/>
          <w:i/>
          <w:sz w:val="28"/>
          <w:szCs w:val="28"/>
          <w:lang w:val="en-US"/>
        </w:rPr>
        <w:t>poise</w:t>
      </w:r>
      <w:r w:rsidRPr="00684279">
        <w:rPr>
          <w:rFonts w:ascii="Times New Roman" w:hAnsi="Times New Roman"/>
          <w:sz w:val="28"/>
          <w:szCs w:val="28"/>
          <w:lang w:val="en-US"/>
        </w:rPr>
        <w:t xml:space="preserve">, </w:t>
      </w:r>
      <w:r w:rsidRPr="00684279">
        <w:rPr>
          <w:rFonts w:ascii="Times New Roman" w:hAnsi="Times New Roman"/>
          <w:i/>
          <w:sz w:val="28"/>
          <w:szCs w:val="28"/>
          <w:lang w:val="en-US"/>
        </w:rPr>
        <w:t>charm,</w:t>
      </w:r>
      <w:r w:rsidRPr="00684279">
        <w:rPr>
          <w:rFonts w:ascii="Times New Roman" w:hAnsi="Times New Roman"/>
          <w:sz w:val="28"/>
          <w:szCs w:val="28"/>
          <w:lang w:val="en-US"/>
        </w:rPr>
        <w:t xml:space="preserve"> </w:t>
      </w:r>
      <w:r w:rsidRPr="00684279">
        <w:rPr>
          <w:rFonts w:ascii="Times New Roman" w:hAnsi="Times New Roman"/>
          <w:i/>
          <w:sz w:val="28"/>
          <w:szCs w:val="28"/>
          <w:lang w:val="en-US"/>
        </w:rPr>
        <w:t>culture</w:t>
      </w:r>
      <w:r w:rsidRPr="00684279">
        <w:rPr>
          <w:rFonts w:ascii="Times New Roman" w:hAnsi="Times New Roman"/>
          <w:sz w:val="28"/>
          <w:szCs w:val="28"/>
          <w:lang w:val="en-US"/>
        </w:rPr>
        <w:t xml:space="preserve">, </w:t>
      </w:r>
      <w:r w:rsidRPr="00684279">
        <w:rPr>
          <w:rFonts w:ascii="Times New Roman" w:hAnsi="Times New Roman"/>
          <w:i/>
          <w:sz w:val="28"/>
          <w:szCs w:val="28"/>
          <w:lang w:val="en-US"/>
        </w:rPr>
        <w:t>suaveness</w:t>
      </w:r>
      <w:r w:rsidRPr="00684279">
        <w:rPr>
          <w:rFonts w:ascii="Times New Roman" w:hAnsi="Times New Roman"/>
          <w:sz w:val="28"/>
          <w:szCs w:val="28"/>
          <w:lang w:val="en-US"/>
        </w:rPr>
        <w:t xml:space="preserve">, </w:t>
      </w:r>
      <w:r w:rsidRPr="00684279">
        <w:rPr>
          <w:rFonts w:ascii="Times New Roman" w:hAnsi="Times New Roman"/>
          <w:i/>
          <w:sz w:val="28"/>
          <w:szCs w:val="28"/>
          <w:lang w:val="en-US"/>
        </w:rPr>
        <w:t>urbanity</w:t>
      </w:r>
      <w:r w:rsidRPr="00684279">
        <w:rPr>
          <w:rFonts w:ascii="Times New Roman" w:hAnsi="Times New Roman"/>
          <w:sz w:val="28"/>
          <w:szCs w:val="28"/>
          <w:lang w:val="en-US"/>
        </w:rPr>
        <w:t xml:space="preserve">, </w:t>
      </w:r>
      <w:r w:rsidRPr="00684279">
        <w:rPr>
          <w:rFonts w:ascii="Times New Roman" w:hAnsi="Times New Roman"/>
          <w:i/>
          <w:sz w:val="28"/>
          <w:szCs w:val="28"/>
          <w:lang w:val="en-US"/>
        </w:rPr>
        <w:t>panache</w:t>
      </w:r>
      <w:r w:rsidRPr="00684279">
        <w:rPr>
          <w:rFonts w:ascii="Times New Roman" w:hAnsi="Times New Roman"/>
          <w:sz w:val="28"/>
          <w:szCs w:val="28"/>
          <w:lang w:val="en-US"/>
        </w:rPr>
        <w:t xml:space="preserve"> (</w:t>
      </w:r>
      <w:r w:rsidRPr="00684279">
        <w:rPr>
          <w:rFonts w:ascii="Times New Roman" w:hAnsi="Times New Roman"/>
          <w:i/>
          <w:sz w:val="28"/>
          <w:szCs w:val="28"/>
          <w:lang w:val="en-US"/>
        </w:rPr>
        <w:t>He was attracted by her elegance</w:t>
      </w:r>
      <w:r w:rsidRPr="00684279">
        <w:rPr>
          <w:rFonts w:ascii="Times New Roman" w:hAnsi="Times New Roman"/>
          <w:sz w:val="28"/>
          <w:szCs w:val="28"/>
          <w:lang w:val="en-US"/>
        </w:rPr>
        <w:t xml:space="preserve">). </w:t>
      </w:r>
      <w:r w:rsidRPr="00684279">
        <w:rPr>
          <w:rFonts w:ascii="Times New Roman" w:hAnsi="Times New Roman"/>
          <w:sz w:val="28"/>
          <w:szCs w:val="28"/>
          <w:lang w:val="uk-UA"/>
        </w:rPr>
        <w:t>Родова категорія</w:t>
      </w:r>
      <w:r w:rsidRPr="00684279">
        <w:rPr>
          <w:rFonts w:ascii="Times New Roman" w:hAnsi="Times New Roman"/>
          <w:sz w:val="28"/>
          <w:szCs w:val="28"/>
          <w:lang w:val="en-US"/>
        </w:rPr>
        <w:t xml:space="preserve"> </w:t>
      </w:r>
      <w:r w:rsidRPr="00684279">
        <w:rPr>
          <w:rFonts w:ascii="Times New Roman" w:hAnsi="Times New Roman"/>
          <w:i/>
          <w:sz w:val="28"/>
          <w:szCs w:val="28"/>
          <w:lang w:val="en-US"/>
        </w:rPr>
        <w:t xml:space="preserve">neatness </w:t>
      </w:r>
      <w:r w:rsidRPr="00684279">
        <w:rPr>
          <w:rFonts w:ascii="Times New Roman" w:hAnsi="Times New Roman"/>
          <w:sz w:val="28"/>
          <w:szCs w:val="28"/>
        </w:rPr>
        <w:t>представлена</w:t>
      </w:r>
      <w:r w:rsidRPr="00684279">
        <w:rPr>
          <w:rFonts w:ascii="Times New Roman" w:hAnsi="Times New Roman"/>
          <w:sz w:val="28"/>
          <w:szCs w:val="28"/>
          <w:lang w:val="en-US"/>
        </w:rPr>
        <w:t xml:space="preserve"> </w:t>
      </w:r>
      <w:r w:rsidRPr="00684279">
        <w:rPr>
          <w:rFonts w:ascii="Times New Roman" w:hAnsi="Times New Roman"/>
          <w:sz w:val="28"/>
          <w:szCs w:val="28"/>
          <w:lang w:val="uk-UA"/>
        </w:rPr>
        <w:t>низкою</w:t>
      </w:r>
      <w:r w:rsidRPr="00684279">
        <w:rPr>
          <w:rFonts w:ascii="Times New Roman" w:hAnsi="Times New Roman"/>
          <w:sz w:val="28"/>
          <w:szCs w:val="28"/>
          <w:lang w:val="en-US"/>
        </w:rPr>
        <w:t xml:space="preserve"> </w:t>
      </w:r>
      <w:r w:rsidRPr="00684279">
        <w:rPr>
          <w:rFonts w:ascii="Times New Roman" w:hAnsi="Times New Roman"/>
          <w:sz w:val="28"/>
          <w:szCs w:val="28"/>
        </w:rPr>
        <w:t>елементів</w:t>
      </w:r>
      <w:r w:rsidRPr="00684279">
        <w:rPr>
          <w:rFonts w:ascii="Times New Roman" w:hAnsi="Times New Roman"/>
          <w:sz w:val="28"/>
          <w:szCs w:val="28"/>
          <w:lang w:val="uk-UA"/>
        </w:rPr>
        <w:t>, а саме</w:t>
      </w:r>
      <w:r w:rsidR="00F24759" w:rsidRPr="00684279">
        <w:rPr>
          <w:rFonts w:ascii="Times New Roman" w:hAnsi="Times New Roman"/>
          <w:sz w:val="28"/>
          <w:szCs w:val="28"/>
          <w:lang w:val="uk-UA"/>
        </w:rPr>
        <w:t>:</w:t>
      </w:r>
      <w:r w:rsidRPr="00684279">
        <w:rPr>
          <w:rFonts w:ascii="Times New Roman" w:hAnsi="Times New Roman"/>
          <w:sz w:val="28"/>
          <w:szCs w:val="28"/>
          <w:lang w:val="en-US"/>
        </w:rPr>
        <w:t xml:space="preserve"> </w:t>
      </w:r>
      <w:r w:rsidRPr="00684279">
        <w:rPr>
          <w:rFonts w:ascii="Times New Roman" w:hAnsi="Times New Roman"/>
          <w:i/>
          <w:sz w:val="28"/>
          <w:szCs w:val="28"/>
          <w:lang w:val="en-US"/>
        </w:rPr>
        <w:t>simplicity</w:t>
      </w:r>
      <w:r w:rsidRPr="00684279">
        <w:rPr>
          <w:rFonts w:ascii="Times New Roman" w:hAnsi="Times New Roman"/>
          <w:sz w:val="28"/>
          <w:szCs w:val="28"/>
          <w:lang w:val="en-US"/>
        </w:rPr>
        <w:t xml:space="preserve">, </w:t>
      </w:r>
      <w:r w:rsidRPr="00684279">
        <w:rPr>
          <w:rFonts w:ascii="Times New Roman" w:hAnsi="Times New Roman"/>
          <w:i/>
          <w:sz w:val="28"/>
          <w:szCs w:val="28"/>
          <w:lang w:val="en-US"/>
        </w:rPr>
        <w:t>ingenuity</w:t>
      </w:r>
      <w:r w:rsidRPr="00684279">
        <w:rPr>
          <w:rFonts w:ascii="Times New Roman" w:hAnsi="Times New Roman"/>
          <w:sz w:val="28"/>
          <w:szCs w:val="28"/>
          <w:lang w:val="en-US"/>
        </w:rPr>
        <w:t xml:space="preserve">, </w:t>
      </w:r>
      <w:r w:rsidRPr="00684279">
        <w:rPr>
          <w:rFonts w:ascii="Times New Roman" w:hAnsi="Times New Roman"/>
          <w:i/>
          <w:sz w:val="28"/>
          <w:szCs w:val="28"/>
          <w:lang w:val="en-US"/>
        </w:rPr>
        <w:t>cleverness</w:t>
      </w:r>
      <w:r w:rsidRPr="00684279">
        <w:rPr>
          <w:rFonts w:ascii="Times New Roman" w:hAnsi="Times New Roman"/>
          <w:sz w:val="28"/>
          <w:szCs w:val="28"/>
          <w:lang w:val="en-US"/>
        </w:rPr>
        <w:t xml:space="preserve">, </w:t>
      </w:r>
      <w:r w:rsidRPr="00684279">
        <w:rPr>
          <w:rFonts w:ascii="Times New Roman" w:hAnsi="Times New Roman"/>
          <w:i/>
          <w:sz w:val="28"/>
          <w:szCs w:val="28"/>
          <w:lang w:val="en-US"/>
        </w:rPr>
        <w:t>inventiveness</w:t>
      </w:r>
      <w:r w:rsidRPr="00684279">
        <w:rPr>
          <w:rFonts w:ascii="Times New Roman" w:hAnsi="Times New Roman"/>
          <w:sz w:val="28"/>
          <w:szCs w:val="28"/>
          <w:lang w:val="en-US"/>
        </w:rPr>
        <w:t xml:space="preserve"> (</w:t>
      </w:r>
      <w:r w:rsidRPr="00684279">
        <w:rPr>
          <w:rFonts w:ascii="Times New Roman" w:hAnsi="Times New Roman"/>
          <w:i/>
          <w:sz w:val="28"/>
          <w:szCs w:val="28"/>
          <w:lang w:val="en-US"/>
        </w:rPr>
        <w:t>the elegance of the idea</w:t>
      </w:r>
      <w:r w:rsidRPr="00684279">
        <w:rPr>
          <w:rFonts w:ascii="Times New Roman" w:hAnsi="Times New Roman"/>
          <w:sz w:val="28"/>
          <w:szCs w:val="28"/>
          <w:lang w:val="en-US"/>
        </w:rPr>
        <w:t xml:space="preserve">). </w:t>
      </w:r>
      <w:r w:rsidRPr="00684279">
        <w:rPr>
          <w:rFonts w:ascii="Times New Roman" w:hAnsi="Times New Roman"/>
          <w:sz w:val="28"/>
          <w:szCs w:val="28"/>
          <w:lang w:val="uk-UA"/>
        </w:rPr>
        <w:t xml:space="preserve">У структурі представлена родова категорія </w:t>
      </w:r>
      <w:r w:rsidRPr="00684279">
        <w:rPr>
          <w:rFonts w:ascii="Times New Roman" w:hAnsi="Times New Roman"/>
          <w:i/>
          <w:sz w:val="28"/>
          <w:szCs w:val="28"/>
          <w:lang w:val="en-US"/>
        </w:rPr>
        <w:t>style</w:t>
      </w:r>
      <w:r w:rsidRPr="00684279">
        <w:rPr>
          <w:rFonts w:ascii="Times New Roman" w:hAnsi="Times New Roman"/>
          <w:sz w:val="28"/>
          <w:szCs w:val="28"/>
          <w:lang w:val="en-US"/>
        </w:rPr>
        <w:t>:</w:t>
      </w:r>
      <w:r w:rsidRPr="00684279">
        <w:rPr>
          <w:rFonts w:ascii="Times New Roman" w:hAnsi="Times New Roman"/>
          <w:sz w:val="28"/>
          <w:szCs w:val="28"/>
          <w:lang w:val="uk-UA"/>
        </w:rPr>
        <w:t xml:space="preserve"> </w:t>
      </w:r>
      <w:r w:rsidR="00830484" w:rsidRPr="00684279">
        <w:rPr>
          <w:rFonts w:ascii="Times New Roman" w:hAnsi="Times New Roman"/>
          <w:i/>
          <w:sz w:val="28"/>
          <w:szCs w:val="28"/>
          <w:lang w:val="uk-UA"/>
        </w:rPr>
        <w:t>«</w:t>
      </w:r>
      <w:r w:rsidRPr="00684279">
        <w:rPr>
          <w:rFonts w:ascii="Times New Roman" w:hAnsi="Times New Roman"/>
          <w:i/>
          <w:sz w:val="28"/>
          <w:szCs w:val="28"/>
          <w:lang w:val="uk-UA"/>
        </w:rPr>
        <w:t>It is very true,</w:t>
      </w:r>
      <w:r w:rsidR="009849B7" w:rsidRPr="00684279">
        <w:rPr>
          <w:rFonts w:ascii="Times New Roman" w:hAnsi="Times New Roman"/>
          <w:i/>
          <w:sz w:val="28"/>
          <w:szCs w:val="28"/>
          <w:lang w:val="uk-UA"/>
        </w:rPr>
        <w:t>»</w:t>
      </w:r>
      <w:r w:rsidRPr="00684279">
        <w:rPr>
          <w:rFonts w:ascii="Times New Roman" w:hAnsi="Times New Roman"/>
          <w:i/>
          <w:sz w:val="28"/>
          <w:szCs w:val="28"/>
          <w:lang w:val="uk-UA"/>
        </w:rPr>
        <w:t xml:space="preserve"> said Marianne, </w:t>
      </w:r>
      <w:r w:rsidR="00830484" w:rsidRPr="00684279">
        <w:rPr>
          <w:rFonts w:ascii="Times New Roman" w:hAnsi="Times New Roman"/>
          <w:i/>
          <w:sz w:val="28"/>
          <w:szCs w:val="28"/>
          <w:lang w:val="uk-UA"/>
        </w:rPr>
        <w:t>«</w:t>
      </w:r>
      <w:r w:rsidRPr="00684279">
        <w:rPr>
          <w:rFonts w:ascii="Times New Roman" w:hAnsi="Times New Roman"/>
          <w:i/>
          <w:sz w:val="28"/>
          <w:szCs w:val="28"/>
          <w:lang w:val="uk-UA"/>
        </w:rPr>
        <w:t>that admiration of landscape scenery is become a mere jargon. Everybody pretends to feel and tries to describe with the taste and elegance of him who first defined what picturesque beauty was</w:t>
      </w:r>
      <w:r w:rsidR="009849B7" w:rsidRPr="00684279">
        <w:rPr>
          <w:rFonts w:ascii="Times New Roman" w:hAnsi="Times New Roman"/>
          <w:i/>
          <w:sz w:val="28"/>
          <w:szCs w:val="28"/>
          <w:lang w:val="uk-UA"/>
        </w:rPr>
        <w:t>»</w:t>
      </w:r>
      <w:r w:rsidRPr="00684279">
        <w:rPr>
          <w:rFonts w:ascii="Times New Roman" w:hAnsi="Times New Roman"/>
          <w:sz w:val="28"/>
          <w:szCs w:val="28"/>
          <w:lang w:val="uk-UA"/>
        </w:rPr>
        <w:t xml:space="preserve"> /</w:t>
      </w:r>
      <w:r w:rsidRPr="00684279">
        <w:rPr>
          <w:rFonts w:ascii="Times New Roman" w:hAnsi="Times New Roman"/>
          <w:sz w:val="28"/>
          <w:szCs w:val="28"/>
          <w:lang w:val="en-US"/>
        </w:rPr>
        <w:t>Jane</w:t>
      </w:r>
      <w:r w:rsidRPr="00684279">
        <w:rPr>
          <w:rFonts w:ascii="Times New Roman" w:hAnsi="Times New Roman"/>
          <w:sz w:val="28"/>
          <w:szCs w:val="28"/>
          <w:lang w:val="uk-UA"/>
        </w:rPr>
        <w:t xml:space="preserve"> </w:t>
      </w:r>
      <w:r w:rsidRPr="00684279">
        <w:rPr>
          <w:rFonts w:ascii="Times New Roman" w:hAnsi="Times New Roman"/>
          <w:sz w:val="28"/>
          <w:szCs w:val="28"/>
          <w:lang w:val="en-US"/>
        </w:rPr>
        <w:t>Austen</w:t>
      </w:r>
      <w:r w:rsidRPr="00684279">
        <w:rPr>
          <w:rFonts w:ascii="Times New Roman" w:hAnsi="Times New Roman"/>
          <w:sz w:val="28"/>
          <w:szCs w:val="28"/>
          <w:lang w:val="uk-UA"/>
        </w:rPr>
        <w:t>/. Ознака краси передається використання</w:t>
      </w:r>
      <w:r w:rsidR="00F24759" w:rsidRPr="00684279">
        <w:rPr>
          <w:rFonts w:ascii="Times New Roman" w:hAnsi="Times New Roman"/>
          <w:sz w:val="28"/>
          <w:szCs w:val="28"/>
          <w:lang w:val="uk-UA"/>
        </w:rPr>
        <w:t>м</w:t>
      </w:r>
      <w:r w:rsidRPr="00684279">
        <w:rPr>
          <w:rFonts w:ascii="Times New Roman" w:hAnsi="Times New Roman"/>
          <w:sz w:val="28"/>
          <w:szCs w:val="28"/>
          <w:lang w:val="uk-UA"/>
        </w:rPr>
        <w:t xml:space="preserve"> двох вербалізованих сегментів</w:t>
      </w:r>
      <w:r w:rsidR="00F24759" w:rsidRPr="00684279">
        <w:rPr>
          <w:rFonts w:ascii="Times New Roman" w:hAnsi="Times New Roman"/>
          <w:sz w:val="28"/>
          <w:szCs w:val="28"/>
          <w:lang w:val="uk-UA"/>
        </w:rPr>
        <w:t xml:space="preserve"> –</w:t>
      </w:r>
      <w:r w:rsidRPr="00684279">
        <w:rPr>
          <w:rFonts w:ascii="Times New Roman" w:hAnsi="Times New Roman"/>
          <w:sz w:val="28"/>
          <w:szCs w:val="28"/>
          <w:lang w:val="uk-UA"/>
        </w:rPr>
        <w:t xml:space="preserve"> </w:t>
      </w:r>
      <w:r w:rsidRPr="00684279">
        <w:rPr>
          <w:rFonts w:ascii="Times New Roman" w:hAnsi="Times New Roman"/>
          <w:i/>
          <w:sz w:val="28"/>
          <w:szCs w:val="28"/>
          <w:lang w:val="uk-UA"/>
        </w:rPr>
        <w:t xml:space="preserve">admiration </w:t>
      </w:r>
      <w:r w:rsidRPr="00684279">
        <w:rPr>
          <w:rFonts w:ascii="Times New Roman" w:hAnsi="Times New Roman"/>
          <w:sz w:val="28"/>
          <w:szCs w:val="28"/>
          <w:lang w:val="uk-UA"/>
        </w:rPr>
        <w:t>(та його структурного елемент</w:t>
      </w:r>
      <w:r w:rsidR="00F24759" w:rsidRPr="00684279">
        <w:rPr>
          <w:rFonts w:ascii="Times New Roman" w:hAnsi="Times New Roman"/>
          <w:sz w:val="28"/>
          <w:szCs w:val="28"/>
          <w:lang w:val="uk-UA"/>
        </w:rPr>
        <w:t>а</w:t>
      </w:r>
      <w:r w:rsidRPr="00684279">
        <w:rPr>
          <w:rFonts w:ascii="Times New Roman" w:hAnsi="Times New Roman"/>
          <w:sz w:val="28"/>
          <w:szCs w:val="28"/>
          <w:lang w:val="uk-UA"/>
        </w:rPr>
        <w:t xml:space="preserve"> </w:t>
      </w:r>
      <w:r w:rsidRPr="00684279">
        <w:rPr>
          <w:rFonts w:ascii="Times New Roman" w:hAnsi="Times New Roman"/>
          <w:i/>
          <w:sz w:val="28"/>
          <w:szCs w:val="28"/>
          <w:lang w:val="uk-UA"/>
        </w:rPr>
        <w:t>taste</w:t>
      </w:r>
      <w:r w:rsidRPr="00684279">
        <w:rPr>
          <w:rFonts w:ascii="Times New Roman" w:hAnsi="Times New Roman"/>
          <w:sz w:val="28"/>
          <w:szCs w:val="28"/>
          <w:lang w:val="uk-UA"/>
        </w:rPr>
        <w:t xml:space="preserve">) та </w:t>
      </w:r>
      <w:r w:rsidRPr="00684279">
        <w:rPr>
          <w:rFonts w:ascii="Times New Roman" w:hAnsi="Times New Roman"/>
          <w:i/>
          <w:sz w:val="28"/>
          <w:szCs w:val="28"/>
          <w:lang w:val="uk-UA"/>
        </w:rPr>
        <w:t>elegance</w:t>
      </w:r>
      <w:r w:rsidRPr="00684279">
        <w:rPr>
          <w:rFonts w:ascii="Times New Roman" w:hAnsi="Times New Roman"/>
          <w:sz w:val="28"/>
          <w:szCs w:val="28"/>
          <w:lang w:val="uk-UA"/>
        </w:rPr>
        <w:t>, вживання</w:t>
      </w:r>
      <w:r w:rsidR="00F24759" w:rsidRPr="00684279">
        <w:rPr>
          <w:rFonts w:ascii="Times New Roman" w:hAnsi="Times New Roman"/>
          <w:sz w:val="28"/>
          <w:szCs w:val="28"/>
          <w:lang w:val="uk-UA"/>
        </w:rPr>
        <w:t>м</w:t>
      </w:r>
      <w:r w:rsidRPr="00684279">
        <w:rPr>
          <w:rFonts w:ascii="Times New Roman" w:hAnsi="Times New Roman"/>
          <w:sz w:val="28"/>
          <w:szCs w:val="28"/>
          <w:lang w:val="uk-UA"/>
        </w:rPr>
        <w:t xml:space="preserve"> прикметника</w:t>
      </w:r>
      <w:r w:rsidRPr="00684279">
        <w:rPr>
          <w:rFonts w:ascii="Times New Roman" w:hAnsi="Times New Roman"/>
          <w:i/>
          <w:sz w:val="28"/>
          <w:szCs w:val="28"/>
          <w:lang w:val="uk-UA"/>
        </w:rPr>
        <w:t xml:space="preserve"> picturesque </w:t>
      </w:r>
      <w:r w:rsidRPr="00684279">
        <w:rPr>
          <w:rFonts w:ascii="Times New Roman" w:hAnsi="Times New Roman"/>
          <w:sz w:val="28"/>
          <w:szCs w:val="28"/>
          <w:lang w:val="uk-UA"/>
        </w:rPr>
        <w:t xml:space="preserve">як інтенсифікатора для прямої номінації досліджуваного концепту, тобто лексеми </w:t>
      </w:r>
      <w:r w:rsidRPr="00684279">
        <w:rPr>
          <w:rFonts w:ascii="Times New Roman" w:hAnsi="Times New Roman"/>
          <w:i/>
          <w:sz w:val="28"/>
          <w:szCs w:val="28"/>
          <w:lang w:val="uk-UA"/>
        </w:rPr>
        <w:t>beauty</w:t>
      </w:r>
      <w:r w:rsidRPr="00684279">
        <w:rPr>
          <w:rFonts w:ascii="Times New Roman" w:hAnsi="Times New Roman"/>
          <w:sz w:val="28"/>
          <w:szCs w:val="28"/>
          <w:lang w:val="uk-UA"/>
        </w:rPr>
        <w:t>.</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Вербалізований сегмент </w:t>
      </w:r>
      <w:r w:rsidRPr="00684279">
        <w:rPr>
          <w:rFonts w:ascii="Times New Roman" w:hAnsi="Times New Roman"/>
          <w:i/>
          <w:sz w:val="28"/>
          <w:szCs w:val="28"/>
          <w:lang w:val="en-US"/>
        </w:rPr>
        <w:t>delight</w:t>
      </w:r>
      <w:r w:rsidRPr="00684279">
        <w:rPr>
          <w:rFonts w:ascii="Times New Roman" w:hAnsi="Times New Roman"/>
          <w:sz w:val="28"/>
          <w:szCs w:val="28"/>
          <w:lang w:val="uk-UA"/>
        </w:rPr>
        <w:t xml:space="preserve"> представлений у структурі концепту </w:t>
      </w:r>
      <w:r w:rsidRPr="00684279">
        <w:rPr>
          <w:rFonts w:ascii="Times New Roman" w:hAnsi="Times New Roman"/>
          <w:smallCaps/>
          <w:sz w:val="28"/>
          <w:szCs w:val="28"/>
          <w:lang w:val="uk-UA"/>
        </w:rPr>
        <w:t>beauty</w:t>
      </w:r>
      <w:r w:rsidRPr="00684279">
        <w:rPr>
          <w:rFonts w:ascii="Times New Roman" w:hAnsi="Times New Roman"/>
          <w:sz w:val="28"/>
          <w:szCs w:val="28"/>
          <w:lang w:val="uk-UA"/>
        </w:rPr>
        <w:t xml:space="preserve"> однією родовою категорією </w:t>
      </w:r>
      <w:r w:rsidRPr="00684279">
        <w:rPr>
          <w:rFonts w:ascii="Times New Roman" w:hAnsi="Times New Roman"/>
          <w:i/>
          <w:sz w:val="28"/>
          <w:szCs w:val="28"/>
          <w:lang w:val="en-US"/>
        </w:rPr>
        <w:t>pleasure</w:t>
      </w:r>
      <w:r w:rsidRPr="00684279">
        <w:rPr>
          <w:rFonts w:ascii="Times New Roman" w:hAnsi="Times New Roman"/>
          <w:sz w:val="28"/>
          <w:szCs w:val="28"/>
          <w:lang w:val="uk-UA"/>
        </w:rPr>
        <w:t>, експлікованою низкою елементів, а саме</w:t>
      </w:r>
      <w:r w:rsidR="00F24759"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i/>
          <w:sz w:val="28"/>
          <w:szCs w:val="28"/>
          <w:lang w:val="en-US"/>
        </w:rPr>
        <w:t>happiness</w:t>
      </w:r>
      <w:r w:rsidRPr="00684279">
        <w:rPr>
          <w:rFonts w:ascii="Times New Roman" w:hAnsi="Times New Roman"/>
          <w:sz w:val="28"/>
          <w:szCs w:val="28"/>
          <w:lang w:val="uk-UA"/>
        </w:rPr>
        <w:t xml:space="preserve">, </w:t>
      </w:r>
      <w:r w:rsidRPr="00684279">
        <w:rPr>
          <w:rFonts w:ascii="Times New Roman" w:hAnsi="Times New Roman"/>
          <w:i/>
          <w:sz w:val="28"/>
          <w:szCs w:val="28"/>
          <w:lang w:val="en-US"/>
        </w:rPr>
        <w:t>joy</w:t>
      </w:r>
      <w:r w:rsidRPr="00684279">
        <w:rPr>
          <w:rFonts w:ascii="Times New Roman" w:hAnsi="Times New Roman"/>
          <w:sz w:val="28"/>
          <w:szCs w:val="28"/>
          <w:lang w:val="uk-UA"/>
        </w:rPr>
        <w:t xml:space="preserve">, </w:t>
      </w:r>
      <w:r w:rsidRPr="00684279">
        <w:rPr>
          <w:rFonts w:ascii="Times New Roman" w:hAnsi="Times New Roman"/>
          <w:i/>
          <w:sz w:val="28"/>
          <w:szCs w:val="28"/>
          <w:lang w:val="en-US"/>
        </w:rPr>
        <w:t>glee</w:t>
      </w:r>
      <w:r w:rsidRPr="00684279">
        <w:rPr>
          <w:rFonts w:ascii="Times New Roman" w:hAnsi="Times New Roman"/>
          <w:sz w:val="28"/>
          <w:szCs w:val="28"/>
          <w:lang w:val="uk-UA"/>
        </w:rPr>
        <w:t xml:space="preserve">, </w:t>
      </w:r>
      <w:r w:rsidRPr="00684279">
        <w:rPr>
          <w:rFonts w:ascii="Times New Roman" w:hAnsi="Times New Roman"/>
          <w:i/>
          <w:sz w:val="28"/>
          <w:szCs w:val="28"/>
          <w:lang w:val="en-US"/>
        </w:rPr>
        <w:t>gladness</w:t>
      </w:r>
      <w:r w:rsidRPr="00684279">
        <w:rPr>
          <w:rFonts w:ascii="Times New Roman" w:hAnsi="Times New Roman"/>
          <w:sz w:val="28"/>
          <w:szCs w:val="28"/>
          <w:lang w:val="uk-UA"/>
        </w:rPr>
        <w:t xml:space="preserve">, </w:t>
      </w:r>
      <w:r w:rsidRPr="00684279">
        <w:rPr>
          <w:rFonts w:ascii="Times New Roman" w:hAnsi="Times New Roman"/>
          <w:i/>
          <w:sz w:val="28"/>
          <w:szCs w:val="28"/>
          <w:lang w:val="en-US"/>
        </w:rPr>
        <w:t>excitement</w:t>
      </w:r>
      <w:r w:rsidRPr="00684279">
        <w:rPr>
          <w:rFonts w:ascii="Times New Roman" w:hAnsi="Times New Roman"/>
          <w:sz w:val="28"/>
          <w:szCs w:val="28"/>
          <w:lang w:val="uk-UA"/>
        </w:rPr>
        <w:t xml:space="preserve">, </w:t>
      </w:r>
      <w:r w:rsidRPr="00684279">
        <w:rPr>
          <w:rFonts w:ascii="Times New Roman" w:hAnsi="Times New Roman"/>
          <w:i/>
          <w:sz w:val="28"/>
          <w:szCs w:val="28"/>
          <w:lang w:val="en-US"/>
        </w:rPr>
        <w:t>amusement</w:t>
      </w:r>
      <w:r w:rsidRPr="00684279">
        <w:rPr>
          <w:rFonts w:ascii="Times New Roman" w:hAnsi="Times New Roman"/>
          <w:sz w:val="28"/>
          <w:szCs w:val="28"/>
          <w:lang w:val="uk-UA"/>
        </w:rPr>
        <w:t xml:space="preserve">, </w:t>
      </w:r>
      <w:r w:rsidRPr="00684279">
        <w:rPr>
          <w:rFonts w:ascii="Times New Roman" w:hAnsi="Times New Roman"/>
          <w:i/>
          <w:sz w:val="28"/>
          <w:szCs w:val="28"/>
          <w:lang w:val="en-US"/>
        </w:rPr>
        <w:t>bliss</w:t>
      </w:r>
      <w:r w:rsidRPr="00684279">
        <w:rPr>
          <w:rFonts w:ascii="Times New Roman" w:hAnsi="Times New Roman"/>
          <w:sz w:val="28"/>
          <w:szCs w:val="28"/>
          <w:lang w:val="uk-UA"/>
        </w:rPr>
        <w:t xml:space="preserve">, </w:t>
      </w:r>
      <w:r w:rsidRPr="00684279">
        <w:rPr>
          <w:rFonts w:ascii="Times New Roman" w:hAnsi="Times New Roman"/>
          <w:i/>
          <w:sz w:val="28"/>
          <w:szCs w:val="28"/>
          <w:lang w:val="en-US"/>
        </w:rPr>
        <w:t>rapture</w:t>
      </w:r>
      <w:r w:rsidRPr="00684279">
        <w:rPr>
          <w:rFonts w:ascii="Times New Roman" w:hAnsi="Times New Roman"/>
          <w:sz w:val="28"/>
          <w:szCs w:val="28"/>
          <w:lang w:val="uk-UA"/>
        </w:rPr>
        <w:t xml:space="preserve">, </w:t>
      </w:r>
      <w:r w:rsidRPr="00684279">
        <w:rPr>
          <w:rFonts w:ascii="Times New Roman" w:hAnsi="Times New Roman"/>
          <w:i/>
          <w:sz w:val="28"/>
          <w:szCs w:val="28"/>
          <w:lang w:val="en-US"/>
        </w:rPr>
        <w:t>elation</w:t>
      </w:r>
      <w:r w:rsidRPr="00684279">
        <w:rPr>
          <w:rFonts w:ascii="Times New Roman" w:hAnsi="Times New Roman"/>
          <w:sz w:val="28"/>
          <w:szCs w:val="28"/>
          <w:lang w:val="uk-UA"/>
        </w:rPr>
        <w:t xml:space="preserve">, </w:t>
      </w:r>
      <w:r w:rsidRPr="00684279">
        <w:rPr>
          <w:rFonts w:ascii="Times New Roman" w:hAnsi="Times New Roman"/>
          <w:i/>
          <w:sz w:val="28"/>
          <w:szCs w:val="28"/>
          <w:lang w:val="en-US"/>
        </w:rPr>
        <w:t>euphoria</w:t>
      </w:r>
      <w:r w:rsidRPr="00684279">
        <w:rPr>
          <w:rFonts w:ascii="Times New Roman" w:hAnsi="Times New Roman"/>
          <w:sz w:val="28"/>
          <w:szCs w:val="28"/>
          <w:lang w:val="uk-UA"/>
        </w:rPr>
        <w:t xml:space="preserve">: </w:t>
      </w:r>
      <w:r w:rsidRPr="00684279">
        <w:rPr>
          <w:rFonts w:ascii="Times New Roman" w:hAnsi="Times New Roman"/>
          <w:i/>
          <w:sz w:val="28"/>
          <w:szCs w:val="28"/>
          <w:lang w:val="uk-UA"/>
        </w:rPr>
        <w:t>Rich rustling hangings, waving on the walls; and, better far, the rustling of youth and beauty’s dress; the light of women’s eyes, outshining the tapers and their own rich jewels; the sound of gentle tongues, and music, and the tread of maiden feet, had once been there, and filled it with delight</w:t>
      </w:r>
      <w:r w:rsidRPr="00684279">
        <w:rPr>
          <w:rFonts w:ascii="Times New Roman" w:hAnsi="Times New Roman"/>
          <w:sz w:val="28"/>
          <w:szCs w:val="28"/>
          <w:lang w:val="en-US"/>
        </w:rPr>
        <w:t xml:space="preserve"> /Charles Dickens/. </w:t>
      </w:r>
      <w:r w:rsidRPr="00684279">
        <w:rPr>
          <w:rFonts w:ascii="Times New Roman" w:hAnsi="Times New Roman"/>
          <w:sz w:val="28"/>
          <w:szCs w:val="28"/>
          <w:lang w:val="uk-UA"/>
        </w:rPr>
        <w:t>Тут поєднується ім</w:t>
      </w:r>
      <w:r w:rsidRPr="00684279">
        <w:rPr>
          <w:rFonts w:ascii="Times New Roman" w:hAnsi="Times New Roman"/>
          <w:sz w:val="28"/>
          <w:szCs w:val="28"/>
          <w:lang w:val="en-US"/>
        </w:rPr>
        <w:t>’</w:t>
      </w:r>
      <w:r w:rsidRPr="00684279">
        <w:rPr>
          <w:rFonts w:ascii="Times New Roman" w:hAnsi="Times New Roman"/>
          <w:sz w:val="28"/>
          <w:szCs w:val="28"/>
          <w:lang w:val="uk-UA"/>
        </w:rPr>
        <w:t>я</w:t>
      </w:r>
      <w:r w:rsidRPr="00684279">
        <w:rPr>
          <w:rFonts w:ascii="Times New Roman" w:hAnsi="Times New Roman"/>
          <w:sz w:val="28"/>
          <w:szCs w:val="28"/>
          <w:lang w:val="en-US"/>
        </w:rPr>
        <w:t xml:space="preserve"> </w:t>
      </w:r>
      <w:r w:rsidRPr="00684279">
        <w:rPr>
          <w:rFonts w:ascii="Times New Roman" w:hAnsi="Times New Roman"/>
          <w:sz w:val="28"/>
          <w:szCs w:val="28"/>
          <w:lang w:val="uk-UA"/>
        </w:rPr>
        <w:t>досліджуваного концепту</w:t>
      </w:r>
      <w:r w:rsidRPr="00684279">
        <w:rPr>
          <w:rFonts w:ascii="Times New Roman" w:hAnsi="Times New Roman"/>
          <w:sz w:val="28"/>
          <w:szCs w:val="28"/>
          <w:lang w:val="en-US"/>
        </w:rPr>
        <w:t xml:space="preserve"> </w:t>
      </w:r>
      <w:r w:rsidRPr="00684279">
        <w:rPr>
          <w:rFonts w:ascii="Times New Roman" w:hAnsi="Times New Roman"/>
          <w:sz w:val="28"/>
          <w:szCs w:val="28"/>
          <w:lang w:val="uk-UA"/>
        </w:rPr>
        <w:t>та два його вербалізовані сегменти</w:t>
      </w:r>
      <w:r w:rsidR="00F24759" w:rsidRPr="00684279">
        <w:rPr>
          <w:rFonts w:ascii="Times New Roman" w:hAnsi="Times New Roman"/>
          <w:sz w:val="28"/>
          <w:szCs w:val="28"/>
          <w:lang w:val="uk-UA"/>
        </w:rPr>
        <w:t xml:space="preserve"> –</w:t>
      </w:r>
      <w:r w:rsidRPr="00684279">
        <w:rPr>
          <w:rFonts w:ascii="Times New Roman" w:hAnsi="Times New Roman"/>
          <w:sz w:val="28"/>
          <w:szCs w:val="28"/>
          <w:lang w:val="en-US"/>
        </w:rPr>
        <w:t xml:space="preserve"> </w:t>
      </w:r>
      <w:r w:rsidRPr="00684279">
        <w:rPr>
          <w:rFonts w:ascii="Times New Roman" w:hAnsi="Times New Roman"/>
          <w:i/>
          <w:sz w:val="28"/>
          <w:szCs w:val="28"/>
          <w:lang w:val="uk-UA"/>
        </w:rPr>
        <w:t xml:space="preserve">youth </w:t>
      </w:r>
      <w:r w:rsidRPr="00684279">
        <w:rPr>
          <w:rFonts w:ascii="Times New Roman" w:hAnsi="Times New Roman"/>
          <w:sz w:val="28"/>
          <w:szCs w:val="28"/>
          <w:lang w:val="uk-UA"/>
        </w:rPr>
        <w:t xml:space="preserve">та </w:t>
      </w:r>
      <w:r w:rsidRPr="00684279">
        <w:rPr>
          <w:rFonts w:ascii="Times New Roman" w:hAnsi="Times New Roman"/>
          <w:i/>
          <w:sz w:val="28"/>
          <w:szCs w:val="28"/>
          <w:lang w:val="uk-UA"/>
        </w:rPr>
        <w:t>delight</w:t>
      </w:r>
      <w:r w:rsidRPr="00684279">
        <w:rPr>
          <w:rFonts w:ascii="Times New Roman" w:hAnsi="Times New Roman"/>
          <w:sz w:val="28"/>
          <w:szCs w:val="28"/>
          <w:lang w:val="uk-UA"/>
        </w:rPr>
        <w:t>.</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Вербалізований сегмент </w:t>
      </w:r>
      <w:r w:rsidRPr="00684279">
        <w:rPr>
          <w:rFonts w:ascii="Times New Roman" w:hAnsi="Times New Roman"/>
          <w:i/>
          <w:sz w:val="28"/>
          <w:szCs w:val="28"/>
          <w:lang w:val="en-US"/>
        </w:rPr>
        <w:t>strength</w:t>
      </w:r>
      <w:r w:rsidRPr="00684279">
        <w:rPr>
          <w:rFonts w:ascii="Times New Roman" w:hAnsi="Times New Roman"/>
          <w:sz w:val="28"/>
          <w:szCs w:val="28"/>
          <w:lang w:val="uk-UA"/>
        </w:rPr>
        <w:t xml:space="preserve"> представлений девятьма родовими категоріями, а саме</w:t>
      </w:r>
      <w:r w:rsidR="00F24759"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i/>
          <w:sz w:val="28"/>
          <w:szCs w:val="28"/>
          <w:lang w:val="en-US"/>
        </w:rPr>
        <w:t>power</w:t>
      </w:r>
      <w:r w:rsidRPr="00684279">
        <w:rPr>
          <w:rFonts w:ascii="Times New Roman" w:hAnsi="Times New Roman"/>
          <w:sz w:val="28"/>
          <w:szCs w:val="28"/>
          <w:lang w:val="uk-UA"/>
        </w:rPr>
        <w:t xml:space="preserve">, </w:t>
      </w:r>
      <w:r w:rsidRPr="00684279">
        <w:rPr>
          <w:rFonts w:ascii="Times New Roman" w:hAnsi="Times New Roman"/>
          <w:i/>
          <w:sz w:val="28"/>
          <w:szCs w:val="28"/>
          <w:lang w:val="en-US"/>
        </w:rPr>
        <w:t>health</w:t>
      </w:r>
      <w:r w:rsidRPr="00684279">
        <w:rPr>
          <w:rFonts w:ascii="Times New Roman" w:hAnsi="Times New Roman"/>
          <w:sz w:val="28"/>
          <w:szCs w:val="28"/>
          <w:lang w:val="uk-UA"/>
        </w:rPr>
        <w:t xml:space="preserve">, </w:t>
      </w:r>
      <w:r w:rsidRPr="00684279">
        <w:rPr>
          <w:rFonts w:ascii="Times New Roman" w:hAnsi="Times New Roman"/>
          <w:i/>
          <w:sz w:val="28"/>
          <w:szCs w:val="28"/>
          <w:lang w:val="en-US"/>
        </w:rPr>
        <w:t>fortitude</w:t>
      </w:r>
      <w:r w:rsidRPr="00684279">
        <w:rPr>
          <w:rFonts w:ascii="Times New Roman" w:hAnsi="Times New Roman"/>
          <w:sz w:val="28"/>
          <w:szCs w:val="28"/>
          <w:lang w:val="uk-UA"/>
        </w:rPr>
        <w:t xml:space="preserve">, </w:t>
      </w:r>
      <w:r w:rsidRPr="00684279">
        <w:rPr>
          <w:rFonts w:ascii="Times New Roman" w:hAnsi="Times New Roman"/>
          <w:i/>
          <w:sz w:val="28"/>
          <w:szCs w:val="28"/>
          <w:lang w:val="en-US"/>
        </w:rPr>
        <w:t>robustness</w:t>
      </w:r>
      <w:r w:rsidRPr="00684279">
        <w:rPr>
          <w:rFonts w:ascii="Times New Roman" w:hAnsi="Times New Roman"/>
          <w:sz w:val="28"/>
          <w:szCs w:val="28"/>
          <w:lang w:val="uk-UA"/>
        </w:rPr>
        <w:t xml:space="preserve">, </w:t>
      </w:r>
      <w:r w:rsidRPr="00684279">
        <w:rPr>
          <w:rFonts w:ascii="Times New Roman" w:hAnsi="Times New Roman"/>
          <w:i/>
          <w:sz w:val="28"/>
          <w:szCs w:val="28"/>
          <w:lang w:val="en-US"/>
        </w:rPr>
        <w:t>intensity</w:t>
      </w:r>
      <w:r w:rsidRPr="00684279">
        <w:rPr>
          <w:rFonts w:ascii="Times New Roman" w:hAnsi="Times New Roman"/>
          <w:sz w:val="28"/>
          <w:szCs w:val="28"/>
          <w:lang w:val="uk-UA"/>
        </w:rPr>
        <w:t xml:space="preserve">, </w:t>
      </w:r>
      <w:r w:rsidRPr="00684279">
        <w:rPr>
          <w:rFonts w:ascii="Times New Roman" w:hAnsi="Times New Roman"/>
          <w:i/>
          <w:sz w:val="28"/>
          <w:szCs w:val="28"/>
          <w:lang w:val="en-US"/>
        </w:rPr>
        <w:t>cogency</w:t>
      </w:r>
      <w:r w:rsidRPr="00684279">
        <w:rPr>
          <w:rFonts w:ascii="Times New Roman" w:hAnsi="Times New Roman"/>
          <w:sz w:val="28"/>
          <w:szCs w:val="28"/>
          <w:lang w:val="uk-UA"/>
        </w:rPr>
        <w:t xml:space="preserve">, </w:t>
      </w:r>
      <w:r w:rsidRPr="00684279">
        <w:rPr>
          <w:rFonts w:ascii="Times New Roman" w:hAnsi="Times New Roman"/>
          <w:i/>
          <w:sz w:val="28"/>
          <w:szCs w:val="28"/>
          <w:lang w:val="en-US"/>
        </w:rPr>
        <w:t>strong</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point</w:t>
      </w:r>
      <w:r w:rsidRPr="00684279">
        <w:rPr>
          <w:rFonts w:ascii="Times New Roman" w:hAnsi="Times New Roman"/>
          <w:sz w:val="28"/>
          <w:szCs w:val="28"/>
          <w:lang w:val="uk-UA"/>
        </w:rPr>
        <w:t xml:space="preserve">, </w:t>
      </w:r>
      <w:r w:rsidRPr="00684279">
        <w:rPr>
          <w:rFonts w:ascii="Times New Roman" w:hAnsi="Times New Roman"/>
          <w:i/>
          <w:sz w:val="28"/>
          <w:szCs w:val="28"/>
          <w:lang w:val="en-US"/>
        </w:rPr>
        <w:t>support</w:t>
      </w:r>
      <w:r w:rsidRPr="00684279">
        <w:rPr>
          <w:rFonts w:ascii="Times New Roman" w:hAnsi="Times New Roman"/>
          <w:sz w:val="28"/>
          <w:szCs w:val="28"/>
          <w:lang w:val="uk-UA"/>
        </w:rPr>
        <w:t xml:space="preserve"> та </w:t>
      </w:r>
      <w:r w:rsidRPr="00684279">
        <w:rPr>
          <w:rFonts w:ascii="Times New Roman" w:hAnsi="Times New Roman"/>
          <w:i/>
          <w:sz w:val="28"/>
          <w:szCs w:val="28"/>
          <w:lang w:val="en-US"/>
        </w:rPr>
        <w:t>size</w:t>
      </w:r>
      <w:r w:rsidRPr="00684279">
        <w:rPr>
          <w:rFonts w:ascii="Times New Roman" w:hAnsi="Times New Roman"/>
          <w:sz w:val="28"/>
          <w:szCs w:val="28"/>
          <w:lang w:val="uk-UA"/>
        </w:rPr>
        <w:t xml:space="preserve">. Родова категорія </w:t>
      </w:r>
      <w:r w:rsidRPr="00684279">
        <w:rPr>
          <w:rFonts w:ascii="Times New Roman" w:hAnsi="Times New Roman"/>
          <w:i/>
          <w:sz w:val="28"/>
          <w:szCs w:val="28"/>
          <w:lang w:val="en-US"/>
        </w:rPr>
        <w:t>power</w:t>
      </w:r>
      <w:r w:rsidRPr="00684279">
        <w:rPr>
          <w:rFonts w:ascii="Times New Roman" w:hAnsi="Times New Roman"/>
          <w:sz w:val="28"/>
          <w:szCs w:val="28"/>
          <w:lang w:val="uk-UA"/>
        </w:rPr>
        <w:t xml:space="preserve"> є двобічною, оскільки</w:t>
      </w:r>
      <w:r w:rsidR="00F24759" w:rsidRPr="00684279">
        <w:rPr>
          <w:rFonts w:ascii="Times New Roman" w:hAnsi="Times New Roman"/>
          <w:sz w:val="28"/>
          <w:szCs w:val="28"/>
          <w:lang w:val="uk-UA"/>
        </w:rPr>
        <w:t>,</w:t>
      </w:r>
      <w:r w:rsidRPr="00684279">
        <w:rPr>
          <w:rFonts w:ascii="Times New Roman" w:hAnsi="Times New Roman"/>
          <w:sz w:val="28"/>
          <w:szCs w:val="28"/>
          <w:lang w:val="uk-UA"/>
        </w:rPr>
        <w:t xml:space="preserve"> з одного боку</w:t>
      </w:r>
      <w:r w:rsidR="00F24759" w:rsidRPr="00684279">
        <w:rPr>
          <w:rFonts w:ascii="Times New Roman" w:hAnsi="Times New Roman"/>
          <w:sz w:val="28"/>
          <w:szCs w:val="28"/>
          <w:lang w:val="uk-UA"/>
        </w:rPr>
        <w:t>,</w:t>
      </w:r>
      <w:r w:rsidRPr="00684279">
        <w:rPr>
          <w:rFonts w:ascii="Times New Roman" w:hAnsi="Times New Roman"/>
          <w:sz w:val="28"/>
          <w:szCs w:val="28"/>
          <w:lang w:val="uk-UA"/>
        </w:rPr>
        <w:t xml:space="preserve"> її експлікують елементи, що виражають фізичну силу (</w:t>
      </w:r>
      <w:r w:rsidRPr="00684279">
        <w:rPr>
          <w:rFonts w:ascii="Times New Roman" w:hAnsi="Times New Roman"/>
          <w:i/>
          <w:sz w:val="28"/>
          <w:szCs w:val="28"/>
          <w:lang w:val="en-US"/>
        </w:rPr>
        <w:t>brawn</w:t>
      </w:r>
      <w:r w:rsidRPr="00684279">
        <w:rPr>
          <w:rFonts w:ascii="Times New Roman" w:hAnsi="Times New Roman"/>
          <w:sz w:val="28"/>
          <w:szCs w:val="28"/>
          <w:lang w:val="uk-UA"/>
        </w:rPr>
        <w:t xml:space="preserve">, </w:t>
      </w:r>
      <w:r w:rsidRPr="00684279">
        <w:rPr>
          <w:rFonts w:ascii="Times New Roman" w:hAnsi="Times New Roman"/>
          <w:i/>
          <w:sz w:val="28"/>
          <w:szCs w:val="28"/>
          <w:lang w:val="en-US"/>
        </w:rPr>
        <w:t>muscle</w:t>
      </w:r>
      <w:r w:rsidRPr="00684279">
        <w:rPr>
          <w:rFonts w:ascii="Times New Roman" w:hAnsi="Times New Roman"/>
          <w:sz w:val="28"/>
          <w:szCs w:val="28"/>
          <w:lang w:val="uk-UA"/>
        </w:rPr>
        <w:t xml:space="preserve">, </w:t>
      </w:r>
      <w:r w:rsidRPr="00684279">
        <w:rPr>
          <w:rFonts w:ascii="Times New Roman" w:hAnsi="Times New Roman"/>
          <w:i/>
          <w:sz w:val="28"/>
          <w:szCs w:val="28"/>
          <w:lang w:val="en-US"/>
        </w:rPr>
        <w:t>muscularity</w:t>
      </w:r>
      <w:r w:rsidRPr="00684279">
        <w:rPr>
          <w:rFonts w:ascii="Times New Roman" w:hAnsi="Times New Roman"/>
          <w:sz w:val="28"/>
          <w:szCs w:val="28"/>
          <w:lang w:val="uk-UA"/>
        </w:rPr>
        <w:t xml:space="preserve">, </w:t>
      </w:r>
      <w:r w:rsidRPr="00684279">
        <w:rPr>
          <w:rFonts w:ascii="Times New Roman" w:hAnsi="Times New Roman"/>
          <w:i/>
          <w:sz w:val="28"/>
          <w:szCs w:val="28"/>
          <w:lang w:val="en-US"/>
        </w:rPr>
        <w:t>burliness</w:t>
      </w:r>
      <w:r w:rsidRPr="00684279">
        <w:rPr>
          <w:rFonts w:ascii="Times New Roman" w:hAnsi="Times New Roman"/>
          <w:sz w:val="28"/>
          <w:szCs w:val="28"/>
          <w:lang w:val="uk-UA"/>
        </w:rPr>
        <w:t xml:space="preserve">, </w:t>
      </w:r>
      <w:r w:rsidRPr="00684279">
        <w:rPr>
          <w:rFonts w:ascii="Times New Roman" w:hAnsi="Times New Roman"/>
          <w:i/>
          <w:sz w:val="28"/>
          <w:szCs w:val="28"/>
          <w:lang w:val="en-US"/>
        </w:rPr>
        <w:t>sturdiness</w:t>
      </w:r>
      <w:r w:rsidRPr="00684279">
        <w:rPr>
          <w:rFonts w:ascii="Times New Roman" w:hAnsi="Times New Roman"/>
          <w:sz w:val="28"/>
          <w:szCs w:val="28"/>
          <w:lang w:val="uk-UA"/>
        </w:rPr>
        <w:t xml:space="preserve">, </w:t>
      </w:r>
      <w:r w:rsidRPr="00684279">
        <w:rPr>
          <w:rFonts w:ascii="Times New Roman" w:hAnsi="Times New Roman"/>
          <w:i/>
          <w:sz w:val="28"/>
          <w:szCs w:val="28"/>
          <w:lang w:val="en-US"/>
        </w:rPr>
        <w:t>robustness</w:t>
      </w:r>
      <w:r w:rsidRPr="00684279">
        <w:rPr>
          <w:rFonts w:ascii="Times New Roman" w:hAnsi="Times New Roman"/>
          <w:sz w:val="28"/>
          <w:szCs w:val="28"/>
          <w:lang w:val="uk-UA"/>
        </w:rPr>
        <w:t xml:space="preserve">, </w:t>
      </w:r>
      <w:r w:rsidRPr="00684279">
        <w:rPr>
          <w:rFonts w:ascii="Times New Roman" w:hAnsi="Times New Roman"/>
          <w:i/>
          <w:sz w:val="28"/>
          <w:szCs w:val="28"/>
          <w:lang w:val="en-US"/>
        </w:rPr>
        <w:t>toughness</w:t>
      </w:r>
      <w:r w:rsidRPr="00684279">
        <w:rPr>
          <w:rFonts w:ascii="Times New Roman" w:hAnsi="Times New Roman"/>
          <w:sz w:val="28"/>
          <w:szCs w:val="28"/>
          <w:lang w:val="uk-UA"/>
        </w:rPr>
        <w:t xml:space="preserve">, </w:t>
      </w:r>
      <w:r w:rsidRPr="00684279">
        <w:rPr>
          <w:rFonts w:ascii="Times New Roman" w:hAnsi="Times New Roman"/>
          <w:i/>
          <w:sz w:val="28"/>
          <w:szCs w:val="28"/>
          <w:lang w:val="en-US"/>
        </w:rPr>
        <w:t>hardiness</w:t>
      </w:r>
      <w:r w:rsidRPr="00684279">
        <w:rPr>
          <w:rFonts w:ascii="Times New Roman" w:hAnsi="Times New Roman"/>
          <w:sz w:val="28"/>
          <w:szCs w:val="28"/>
          <w:lang w:val="uk-UA"/>
        </w:rPr>
        <w:t xml:space="preserve">, </w:t>
      </w:r>
      <w:r w:rsidRPr="00684279">
        <w:rPr>
          <w:rFonts w:ascii="Times New Roman" w:hAnsi="Times New Roman"/>
          <w:i/>
          <w:sz w:val="28"/>
          <w:szCs w:val="28"/>
          <w:lang w:val="en-US"/>
        </w:rPr>
        <w:t>vigour</w:t>
      </w:r>
      <w:r w:rsidRPr="00684279">
        <w:rPr>
          <w:rFonts w:ascii="Times New Roman" w:hAnsi="Times New Roman"/>
          <w:sz w:val="28"/>
          <w:szCs w:val="28"/>
          <w:lang w:val="uk-UA"/>
        </w:rPr>
        <w:t xml:space="preserve">, </w:t>
      </w:r>
      <w:r w:rsidRPr="00684279">
        <w:rPr>
          <w:rFonts w:ascii="Times New Roman" w:hAnsi="Times New Roman"/>
          <w:i/>
          <w:sz w:val="28"/>
          <w:szCs w:val="28"/>
          <w:lang w:val="en-US"/>
        </w:rPr>
        <w:t>force</w:t>
      </w:r>
      <w:r w:rsidRPr="00684279">
        <w:rPr>
          <w:rFonts w:ascii="Times New Roman" w:hAnsi="Times New Roman"/>
          <w:sz w:val="28"/>
          <w:szCs w:val="28"/>
          <w:lang w:val="uk-UA"/>
        </w:rPr>
        <w:t xml:space="preserve">, </w:t>
      </w:r>
      <w:r w:rsidRPr="00684279">
        <w:rPr>
          <w:rFonts w:ascii="Times New Roman" w:hAnsi="Times New Roman"/>
          <w:i/>
          <w:sz w:val="28"/>
          <w:szCs w:val="28"/>
          <w:lang w:val="en-US"/>
        </w:rPr>
        <w:lastRenderedPageBreak/>
        <w:t>might</w:t>
      </w:r>
      <w:r w:rsidRPr="00684279">
        <w:rPr>
          <w:rFonts w:ascii="Times New Roman" w:hAnsi="Times New Roman"/>
          <w:sz w:val="28"/>
          <w:szCs w:val="28"/>
          <w:lang w:val="uk-UA"/>
        </w:rPr>
        <w:t xml:space="preserve">, </w:t>
      </w:r>
      <w:r w:rsidRPr="00684279">
        <w:rPr>
          <w:rFonts w:ascii="Times New Roman" w:hAnsi="Times New Roman"/>
          <w:i/>
          <w:sz w:val="28"/>
          <w:szCs w:val="28"/>
          <w:lang w:val="en-US"/>
        </w:rPr>
        <w:t>beef</w:t>
      </w:r>
      <w:r w:rsidRPr="00684279">
        <w:rPr>
          <w:rFonts w:ascii="Times New Roman" w:hAnsi="Times New Roman"/>
          <w:sz w:val="28"/>
          <w:szCs w:val="28"/>
          <w:lang w:val="uk-UA"/>
        </w:rPr>
        <w:t xml:space="preserve">, </w:t>
      </w:r>
      <w:r w:rsidRPr="00684279">
        <w:rPr>
          <w:rFonts w:ascii="Times New Roman" w:hAnsi="Times New Roman"/>
          <w:i/>
          <w:sz w:val="28"/>
          <w:szCs w:val="28"/>
          <w:lang w:val="en-US"/>
        </w:rPr>
        <w:t>thew</w:t>
      </w:r>
      <w:r w:rsidRPr="00684279">
        <w:rPr>
          <w:rFonts w:ascii="Times New Roman" w:hAnsi="Times New Roman"/>
          <w:sz w:val="28"/>
          <w:szCs w:val="28"/>
          <w:lang w:val="uk-UA"/>
        </w:rPr>
        <w:t xml:space="preserve"> (</w:t>
      </w:r>
      <w:r w:rsidRPr="00684279">
        <w:rPr>
          <w:rFonts w:ascii="Times New Roman" w:hAnsi="Times New Roman"/>
          <w:i/>
          <w:sz w:val="28"/>
          <w:szCs w:val="28"/>
          <w:lang w:val="en-US"/>
        </w:rPr>
        <w:t>enormous</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physical</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strength</w:t>
      </w:r>
      <w:r w:rsidRPr="00684279">
        <w:rPr>
          <w:rFonts w:ascii="Times New Roman" w:hAnsi="Times New Roman"/>
          <w:sz w:val="28"/>
          <w:szCs w:val="28"/>
          <w:lang w:val="uk-UA"/>
        </w:rPr>
        <w:t xml:space="preserve">)), а іншого </w:t>
      </w:r>
      <w:r w:rsidR="00F24759" w:rsidRPr="00684279">
        <w:rPr>
          <w:rFonts w:ascii="Times New Roman" w:hAnsi="Times New Roman"/>
          <w:sz w:val="28"/>
          <w:szCs w:val="28"/>
          <w:lang w:val="uk-UA"/>
        </w:rPr>
        <w:t xml:space="preserve">– </w:t>
      </w:r>
      <w:r w:rsidRPr="00684279">
        <w:rPr>
          <w:rFonts w:ascii="Times New Roman" w:hAnsi="Times New Roman"/>
          <w:sz w:val="28"/>
          <w:szCs w:val="28"/>
          <w:lang w:val="uk-UA"/>
        </w:rPr>
        <w:t>відображають вплив, домінантне становище, перевагу</w:t>
      </w:r>
      <w:r w:rsidR="00207ADF" w:rsidRPr="00684279">
        <w:rPr>
          <w:rFonts w:ascii="Times New Roman" w:hAnsi="Times New Roman"/>
          <w:sz w:val="28"/>
          <w:szCs w:val="28"/>
          <w:lang w:val="uk-UA"/>
        </w:rPr>
        <w:t xml:space="preserve"> </w:t>
      </w:r>
      <w:r w:rsidRPr="00684279">
        <w:rPr>
          <w:rFonts w:ascii="Times New Roman" w:hAnsi="Times New Roman"/>
          <w:sz w:val="28"/>
          <w:szCs w:val="28"/>
          <w:lang w:val="uk-UA"/>
        </w:rPr>
        <w:t>(</w:t>
      </w:r>
      <w:r w:rsidRPr="00684279">
        <w:rPr>
          <w:rFonts w:ascii="Times New Roman" w:hAnsi="Times New Roman"/>
          <w:i/>
          <w:sz w:val="28"/>
          <w:szCs w:val="28"/>
          <w:lang w:val="en-US"/>
        </w:rPr>
        <w:t>influence</w:t>
      </w:r>
      <w:r w:rsidRPr="00684279">
        <w:rPr>
          <w:rFonts w:ascii="Times New Roman" w:hAnsi="Times New Roman"/>
          <w:sz w:val="28"/>
          <w:szCs w:val="28"/>
          <w:lang w:val="uk-UA"/>
        </w:rPr>
        <w:t xml:space="preserve">, </w:t>
      </w:r>
      <w:r w:rsidRPr="00684279">
        <w:rPr>
          <w:rFonts w:ascii="Times New Roman" w:hAnsi="Times New Roman"/>
          <w:i/>
          <w:sz w:val="28"/>
          <w:szCs w:val="28"/>
          <w:lang w:val="en-US"/>
        </w:rPr>
        <w:t>dominance</w:t>
      </w:r>
      <w:r w:rsidRPr="00684279">
        <w:rPr>
          <w:rFonts w:ascii="Times New Roman" w:hAnsi="Times New Roman"/>
          <w:sz w:val="28"/>
          <w:szCs w:val="28"/>
          <w:lang w:val="uk-UA"/>
        </w:rPr>
        <w:t xml:space="preserve">, </w:t>
      </w:r>
      <w:r w:rsidRPr="00684279">
        <w:rPr>
          <w:rFonts w:ascii="Times New Roman" w:hAnsi="Times New Roman"/>
          <w:i/>
          <w:sz w:val="28"/>
          <w:szCs w:val="28"/>
          <w:lang w:val="en-US"/>
        </w:rPr>
        <w:t>ascendancy</w:t>
      </w:r>
      <w:r w:rsidRPr="00684279">
        <w:rPr>
          <w:rFonts w:ascii="Times New Roman" w:hAnsi="Times New Roman"/>
          <w:sz w:val="28"/>
          <w:szCs w:val="28"/>
          <w:lang w:val="uk-UA"/>
        </w:rPr>
        <w:t xml:space="preserve">, </w:t>
      </w:r>
      <w:r w:rsidRPr="00684279">
        <w:rPr>
          <w:rFonts w:ascii="Times New Roman" w:hAnsi="Times New Roman"/>
          <w:i/>
          <w:sz w:val="28"/>
          <w:szCs w:val="28"/>
          <w:lang w:val="en-US"/>
        </w:rPr>
        <w:t>supremacy</w:t>
      </w:r>
      <w:r w:rsidRPr="00684279">
        <w:rPr>
          <w:rFonts w:ascii="Times New Roman" w:hAnsi="Times New Roman"/>
          <w:sz w:val="28"/>
          <w:szCs w:val="28"/>
          <w:lang w:val="uk-UA"/>
        </w:rPr>
        <w:t xml:space="preserve">, </w:t>
      </w:r>
      <w:r w:rsidRPr="00684279">
        <w:rPr>
          <w:rFonts w:ascii="Times New Roman" w:hAnsi="Times New Roman"/>
          <w:i/>
          <w:sz w:val="28"/>
          <w:szCs w:val="28"/>
          <w:lang w:val="en-US"/>
        </w:rPr>
        <w:t>clout</w:t>
      </w:r>
      <w:r w:rsidRPr="00684279">
        <w:rPr>
          <w:rFonts w:ascii="Times New Roman" w:hAnsi="Times New Roman"/>
          <w:sz w:val="28"/>
          <w:szCs w:val="28"/>
          <w:lang w:val="uk-UA"/>
        </w:rPr>
        <w:t xml:space="preserve">, </w:t>
      </w:r>
      <w:r w:rsidRPr="00684279">
        <w:rPr>
          <w:rFonts w:ascii="Times New Roman" w:hAnsi="Times New Roman"/>
          <w:i/>
          <w:sz w:val="28"/>
          <w:szCs w:val="28"/>
          <w:lang w:val="en-US"/>
        </w:rPr>
        <w:t>puissance</w:t>
      </w:r>
      <w:r w:rsidRPr="00684279">
        <w:rPr>
          <w:rFonts w:ascii="Times New Roman" w:hAnsi="Times New Roman"/>
          <w:sz w:val="28"/>
          <w:szCs w:val="28"/>
          <w:lang w:val="uk-UA"/>
        </w:rPr>
        <w:t xml:space="preserve"> (</w:t>
      </w:r>
      <w:r w:rsidRPr="00684279">
        <w:rPr>
          <w:rFonts w:ascii="Times New Roman" w:hAnsi="Times New Roman"/>
          <w:i/>
          <w:sz w:val="28"/>
          <w:szCs w:val="28"/>
          <w:lang w:val="en-US"/>
        </w:rPr>
        <w:t>Europe</w:t>
      </w:r>
      <w:r w:rsidRPr="00684279">
        <w:rPr>
          <w:rFonts w:ascii="Times New Roman" w:hAnsi="Times New Roman"/>
          <w:i/>
          <w:sz w:val="28"/>
          <w:szCs w:val="28"/>
          <w:lang w:val="uk-UA"/>
        </w:rPr>
        <w:t>’</w:t>
      </w:r>
      <w:r w:rsidRPr="00684279">
        <w:rPr>
          <w:rFonts w:ascii="Times New Roman" w:hAnsi="Times New Roman"/>
          <w:i/>
          <w:sz w:val="28"/>
          <w:szCs w:val="28"/>
          <w:lang w:val="en-US"/>
        </w:rPr>
        <w:t>s</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military</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strength</w:t>
      </w:r>
      <w:r w:rsidRPr="00684279">
        <w:rPr>
          <w:rFonts w:ascii="Times New Roman" w:hAnsi="Times New Roman"/>
          <w:sz w:val="28"/>
          <w:szCs w:val="28"/>
          <w:lang w:val="uk-UA"/>
        </w:rPr>
        <w:t xml:space="preserve">)). Родова категорія </w:t>
      </w:r>
      <w:r w:rsidRPr="00684279">
        <w:rPr>
          <w:rFonts w:ascii="Times New Roman" w:hAnsi="Times New Roman"/>
          <w:i/>
          <w:sz w:val="28"/>
          <w:szCs w:val="28"/>
          <w:lang w:val="en-US"/>
        </w:rPr>
        <w:t>health</w:t>
      </w:r>
      <w:r w:rsidRPr="00684279">
        <w:rPr>
          <w:rFonts w:ascii="Times New Roman" w:hAnsi="Times New Roman"/>
          <w:sz w:val="28"/>
          <w:szCs w:val="28"/>
          <w:lang w:val="uk-UA"/>
        </w:rPr>
        <w:t xml:space="preserve"> представлена такими компонентами</w:t>
      </w:r>
      <w:r w:rsidR="00F24759" w:rsidRPr="00684279">
        <w:rPr>
          <w:rFonts w:ascii="Times New Roman" w:hAnsi="Times New Roman"/>
          <w:sz w:val="28"/>
          <w:szCs w:val="28"/>
          <w:lang w:val="uk-UA"/>
        </w:rPr>
        <w:t xml:space="preserve">: </w:t>
      </w:r>
      <w:r w:rsidRPr="00684279">
        <w:rPr>
          <w:rFonts w:ascii="Times New Roman" w:hAnsi="Times New Roman"/>
          <w:i/>
          <w:sz w:val="28"/>
          <w:szCs w:val="28"/>
          <w:lang w:val="en-US"/>
        </w:rPr>
        <w:t>fitness</w:t>
      </w:r>
      <w:r w:rsidRPr="00684279">
        <w:rPr>
          <w:rFonts w:ascii="Times New Roman" w:hAnsi="Times New Roman"/>
          <w:sz w:val="28"/>
          <w:szCs w:val="28"/>
          <w:lang w:val="uk-UA"/>
        </w:rPr>
        <w:t xml:space="preserve">, </w:t>
      </w:r>
      <w:r w:rsidRPr="00684279">
        <w:rPr>
          <w:rFonts w:ascii="Times New Roman" w:hAnsi="Times New Roman"/>
          <w:i/>
          <w:sz w:val="28"/>
          <w:szCs w:val="28"/>
          <w:lang w:val="en-US"/>
        </w:rPr>
        <w:t>vigour</w:t>
      </w:r>
      <w:r w:rsidRPr="00684279">
        <w:rPr>
          <w:rFonts w:ascii="Times New Roman" w:hAnsi="Times New Roman"/>
          <w:sz w:val="28"/>
          <w:szCs w:val="28"/>
          <w:lang w:val="uk-UA"/>
        </w:rPr>
        <w:t xml:space="preserve">, </w:t>
      </w:r>
      <w:r w:rsidRPr="00684279">
        <w:rPr>
          <w:rFonts w:ascii="Times New Roman" w:hAnsi="Times New Roman"/>
          <w:i/>
          <w:sz w:val="28"/>
          <w:szCs w:val="28"/>
          <w:lang w:val="en-US"/>
        </w:rPr>
        <w:t>stamina</w:t>
      </w:r>
      <w:r w:rsidRPr="00684279">
        <w:rPr>
          <w:rFonts w:ascii="Times New Roman" w:hAnsi="Times New Roman"/>
          <w:i/>
          <w:sz w:val="28"/>
          <w:szCs w:val="28"/>
          <w:lang w:val="uk-UA"/>
        </w:rPr>
        <w:t xml:space="preserve"> </w:t>
      </w:r>
      <w:r w:rsidRPr="00684279">
        <w:rPr>
          <w:rFonts w:ascii="Times New Roman" w:hAnsi="Times New Roman"/>
          <w:sz w:val="28"/>
          <w:szCs w:val="28"/>
          <w:lang w:val="uk-UA"/>
        </w:rPr>
        <w:t>(</w:t>
      </w:r>
      <w:r w:rsidRPr="00684279">
        <w:rPr>
          <w:rFonts w:ascii="Times New Roman" w:hAnsi="Times New Roman"/>
          <w:i/>
          <w:sz w:val="28"/>
          <w:szCs w:val="28"/>
          <w:lang w:val="en-US"/>
        </w:rPr>
        <w:t>Oliver</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began</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to</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regain</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his</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strength</w:t>
      </w:r>
      <w:r w:rsidRPr="00684279">
        <w:rPr>
          <w:rFonts w:ascii="Times New Roman" w:hAnsi="Times New Roman"/>
          <w:sz w:val="28"/>
          <w:szCs w:val="28"/>
          <w:lang w:val="uk-UA"/>
        </w:rPr>
        <w:t>). Родова категорія</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fortitude</w:t>
      </w:r>
      <w:r w:rsidRPr="00684279">
        <w:rPr>
          <w:rFonts w:ascii="Times New Roman" w:hAnsi="Times New Roman"/>
          <w:i/>
          <w:sz w:val="28"/>
          <w:szCs w:val="28"/>
          <w:lang w:val="uk-UA"/>
        </w:rPr>
        <w:t xml:space="preserve"> </w:t>
      </w:r>
      <w:r w:rsidRPr="00684279">
        <w:rPr>
          <w:rFonts w:ascii="Times New Roman" w:hAnsi="Times New Roman"/>
          <w:sz w:val="28"/>
          <w:szCs w:val="28"/>
          <w:lang w:val="uk-UA"/>
        </w:rPr>
        <w:t>відображена мережею одиниць, а саме</w:t>
      </w:r>
      <w:r w:rsidR="00F24759"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i/>
          <w:sz w:val="28"/>
          <w:szCs w:val="28"/>
          <w:lang w:val="en-US"/>
        </w:rPr>
        <w:t>resilience</w:t>
      </w:r>
      <w:r w:rsidRPr="00684279">
        <w:rPr>
          <w:rFonts w:ascii="Times New Roman" w:hAnsi="Times New Roman"/>
          <w:sz w:val="28"/>
          <w:szCs w:val="28"/>
          <w:lang w:val="uk-UA"/>
        </w:rPr>
        <w:t xml:space="preserve">, </w:t>
      </w:r>
      <w:r w:rsidRPr="00684279">
        <w:rPr>
          <w:rFonts w:ascii="Times New Roman" w:hAnsi="Times New Roman"/>
          <w:i/>
          <w:sz w:val="28"/>
          <w:szCs w:val="28"/>
          <w:lang w:val="en-US"/>
        </w:rPr>
        <w:t>spirit</w:t>
      </w:r>
      <w:r w:rsidRPr="00684279">
        <w:rPr>
          <w:rFonts w:ascii="Times New Roman" w:hAnsi="Times New Roman"/>
          <w:sz w:val="28"/>
          <w:szCs w:val="28"/>
          <w:lang w:val="uk-UA"/>
        </w:rPr>
        <w:t xml:space="preserve">, </w:t>
      </w:r>
      <w:r w:rsidRPr="00684279">
        <w:rPr>
          <w:rFonts w:ascii="Times New Roman" w:hAnsi="Times New Roman"/>
          <w:i/>
          <w:sz w:val="28"/>
          <w:szCs w:val="28"/>
          <w:lang w:val="en-US"/>
        </w:rPr>
        <w:t>backbone</w:t>
      </w:r>
      <w:r w:rsidRPr="00684279">
        <w:rPr>
          <w:rFonts w:ascii="Times New Roman" w:hAnsi="Times New Roman"/>
          <w:sz w:val="28"/>
          <w:szCs w:val="28"/>
          <w:lang w:val="uk-UA"/>
        </w:rPr>
        <w:t xml:space="preserve">, </w:t>
      </w:r>
      <w:r w:rsidRPr="00684279">
        <w:rPr>
          <w:rFonts w:ascii="Times New Roman" w:hAnsi="Times New Roman"/>
          <w:i/>
          <w:sz w:val="28"/>
          <w:szCs w:val="28"/>
          <w:lang w:val="en-US"/>
        </w:rPr>
        <w:t>character</w:t>
      </w:r>
      <w:r w:rsidRPr="00684279">
        <w:rPr>
          <w:rFonts w:ascii="Times New Roman" w:hAnsi="Times New Roman"/>
          <w:sz w:val="28"/>
          <w:szCs w:val="28"/>
          <w:lang w:val="uk-UA"/>
        </w:rPr>
        <w:t xml:space="preserve">, </w:t>
      </w:r>
      <w:r w:rsidRPr="00684279">
        <w:rPr>
          <w:rFonts w:ascii="Times New Roman" w:hAnsi="Times New Roman"/>
          <w:i/>
          <w:sz w:val="28"/>
          <w:szCs w:val="28"/>
          <w:lang w:val="en-US"/>
        </w:rPr>
        <w:t>courage</w:t>
      </w:r>
      <w:r w:rsidRPr="00684279">
        <w:rPr>
          <w:rFonts w:ascii="Times New Roman" w:hAnsi="Times New Roman"/>
          <w:sz w:val="28"/>
          <w:szCs w:val="28"/>
          <w:lang w:val="uk-UA"/>
        </w:rPr>
        <w:t xml:space="preserve">, </w:t>
      </w:r>
      <w:r w:rsidRPr="00684279">
        <w:rPr>
          <w:rFonts w:ascii="Times New Roman" w:hAnsi="Times New Roman"/>
          <w:i/>
          <w:sz w:val="28"/>
          <w:szCs w:val="28"/>
          <w:lang w:val="en-US"/>
        </w:rPr>
        <w:t>bravery</w:t>
      </w:r>
      <w:r w:rsidRPr="00684279">
        <w:rPr>
          <w:rFonts w:ascii="Times New Roman" w:hAnsi="Times New Roman"/>
          <w:sz w:val="28"/>
          <w:szCs w:val="28"/>
          <w:lang w:val="uk-UA"/>
        </w:rPr>
        <w:t xml:space="preserve">, </w:t>
      </w:r>
      <w:r w:rsidRPr="00684279">
        <w:rPr>
          <w:rFonts w:ascii="Times New Roman" w:hAnsi="Times New Roman"/>
          <w:i/>
          <w:sz w:val="28"/>
          <w:szCs w:val="28"/>
          <w:lang w:val="en-US"/>
        </w:rPr>
        <w:t>pluck</w:t>
      </w:r>
      <w:r w:rsidRPr="00684279">
        <w:rPr>
          <w:rFonts w:ascii="Times New Roman" w:hAnsi="Times New Roman"/>
          <w:sz w:val="28"/>
          <w:szCs w:val="28"/>
          <w:lang w:val="uk-UA"/>
        </w:rPr>
        <w:t xml:space="preserve">, </w:t>
      </w:r>
      <w:r w:rsidRPr="00684279">
        <w:rPr>
          <w:rFonts w:ascii="Times New Roman" w:hAnsi="Times New Roman"/>
          <w:i/>
          <w:sz w:val="28"/>
          <w:szCs w:val="28"/>
          <w:lang w:val="en-US"/>
        </w:rPr>
        <w:t>pluckiness</w:t>
      </w:r>
      <w:r w:rsidRPr="00684279">
        <w:rPr>
          <w:rFonts w:ascii="Times New Roman" w:hAnsi="Times New Roman"/>
          <w:sz w:val="28"/>
          <w:szCs w:val="28"/>
          <w:lang w:val="uk-UA"/>
        </w:rPr>
        <w:t xml:space="preserve">, </w:t>
      </w:r>
      <w:r w:rsidRPr="00684279">
        <w:rPr>
          <w:rFonts w:ascii="Times New Roman" w:hAnsi="Times New Roman"/>
          <w:i/>
          <w:sz w:val="28"/>
          <w:szCs w:val="28"/>
          <w:lang w:val="en-US"/>
        </w:rPr>
        <w:t>courageousness</w:t>
      </w:r>
      <w:r w:rsidRPr="00684279">
        <w:rPr>
          <w:rFonts w:ascii="Times New Roman" w:hAnsi="Times New Roman"/>
          <w:sz w:val="28"/>
          <w:szCs w:val="28"/>
          <w:lang w:val="uk-UA"/>
        </w:rPr>
        <w:t xml:space="preserve">, </w:t>
      </w:r>
      <w:r w:rsidRPr="00684279">
        <w:rPr>
          <w:rFonts w:ascii="Times New Roman" w:hAnsi="Times New Roman"/>
          <w:i/>
          <w:sz w:val="28"/>
          <w:szCs w:val="28"/>
          <w:lang w:val="en-US"/>
        </w:rPr>
        <w:t>grit</w:t>
      </w:r>
      <w:r w:rsidRPr="00684279">
        <w:rPr>
          <w:rFonts w:ascii="Times New Roman" w:hAnsi="Times New Roman"/>
          <w:sz w:val="28"/>
          <w:szCs w:val="28"/>
          <w:lang w:val="uk-UA"/>
        </w:rPr>
        <w:t xml:space="preserve">, </w:t>
      </w:r>
      <w:r w:rsidRPr="00684279">
        <w:rPr>
          <w:rFonts w:ascii="Times New Roman" w:hAnsi="Times New Roman"/>
          <w:i/>
          <w:sz w:val="28"/>
          <w:szCs w:val="28"/>
          <w:lang w:val="en-US"/>
        </w:rPr>
        <w:t>guts</w:t>
      </w:r>
      <w:r w:rsidRPr="00684279">
        <w:rPr>
          <w:rFonts w:ascii="Times New Roman" w:hAnsi="Times New Roman"/>
          <w:sz w:val="28"/>
          <w:szCs w:val="28"/>
          <w:lang w:val="uk-UA"/>
        </w:rPr>
        <w:t xml:space="preserve">, </w:t>
      </w:r>
      <w:r w:rsidRPr="00684279">
        <w:rPr>
          <w:rFonts w:ascii="Times New Roman" w:hAnsi="Times New Roman"/>
          <w:i/>
          <w:sz w:val="28"/>
          <w:szCs w:val="28"/>
          <w:lang w:val="en-US"/>
        </w:rPr>
        <w:t>spunk</w:t>
      </w:r>
      <w:r w:rsidRPr="00684279">
        <w:rPr>
          <w:rFonts w:ascii="Times New Roman" w:hAnsi="Times New Roman"/>
          <w:sz w:val="28"/>
          <w:szCs w:val="28"/>
          <w:lang w:val="uk-UA"/>
        </w:rPr>
        <w:t xml:space="preserve"> (</w:t>
      </w:r>
      <w:r w:rsidRPr="00684279">
        <w:rPr>
          <w:rFonts w:ascii="Times New Roman" w:hAnsi="Times New Roman"/>
          <w:i/>
          <w:sz w:val="28"/>
          <w:szCs w:val="28"/>
          <w:lang w:val="en-US"/>
        </w:rPr>
        <w:t>his</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great</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inner</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strength</w:t>
      </w:r>
      <w:r w:rsidRPr="00684279">
        <w:rPr>
          <w:rFonts w:ascii="Times New Roman" w:hAnsi="Times New Roman"/>
          <w:sz w:val="28"/>
          <w:szCs w:val="28"/>
          <w:lang w:val="uk-UA"/>
        </w:rPr>
        <w:t xml:space="preserve">). Репрезентантами родової категорії </w:t>
      </w:r>
      <w:r w:rsidRPr="00684279">
        <w:rPr>
          <w:rFonts w:ascii="Times New Roman" w:hAnsi="Times New Roman"/>
          <w:i/>
          <w:sz w:val="28"/>
          <w:szCs w:val="28"/>
          <w:lang w:val="en-US"/>
        </w:rPr>
        <w:t>robustness</w:t>
      </w:r>
      <w:r w:rsidRPr="00684279">
        <w:rPr>
          <w:rFonts w:ascii="Times New Roman" w:hAnsi="Times New Roman"/>
          <w:i/>
          <w:sz w:val="28"/>
          <w:szCs w:val="28"/>
          <w:lang w:val="uk-UA"/>
        </w:rPr>
        <w:t xml:space="preserve"> </w:t>
      </w:r>
      <w:r w:rsidRPr="00684279">
        <w:rPr>
          <w:rFonts w:ascii="Times New Roman" w:hAnsi="Times New Roman"/>
          <w:sz w:val="28"/>
          <w:szCs w:val="28"/>
          <w:lang w:val="uk-UA"/>
        </w:rPr>
        <w:t>виступають такі одиниці</w:t>
      </w:r>
      <w:r w:rsidR="00F24759" w:rsidRPr="00684279">
        <w:rPr>
          <w:rFonts w:ascii="Times New Roman" w:hAnsi="Times New Roman"/>
          <w:sz w:val="28"/>
          <w:szCs w:val="28"/>
          <w:lang w:val="uk-UA"/>
        </w:rPr>
        <w:t>,</w:t>
      </w:r>
      <w:r w:rsidRPr="00684279">
        <w:rPr>
          <w:rFonts w:ascii="Times New Roman" w:hAnsi="Times New Roman"/>
          <w:sz w:val="28"/>
          <w:szCs w:val="28"/>
          <w:lang w:val="uk-UA"/>
        </w:rPr>
        <w:t xml:space="preserve"> як</w:t>
      </w:r>
      <w:r w:rsidR="00F24759"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i/>
          <w:sz w:val="28"/>
          <w:szCs w:val="28"/>
          <w:lang w:val="en-US"/>
        </w:rPr>
        <w:t>sturdiness</w:t>
      </w:r>
      <w:r w:rsidRPr="00684279">
        <w:rPr>
          <w:rFonts w:ascii="Times New Roman" w:hAnsi="Times New Roman"/>
          <w:sz w:val="28"/>
          <w:szCs w:val="28"/>
          <w:lang w:val="uk-UA"/>
        </w:rPr>
        <w:t xml:space="preserve">, </w:t>
      </w:r>
      <w:r w:rsidRPr="00684279">
        <w:rPr>
          <w:rFonts w:ascii="Times New Roman" w:hAnsi="Times New Roman"/>
          <w:i/>
          <w:sz w:val="28"/>
          <w:szCs w:val="28"/>
          <w:lang w:val="en-US"/>
        </w:rPr>
        <w:t>firmness</w:t>
      </w:r>
      <w:r w:rsidRPr="00684279">
        <w:rPr>
          <w:rFonts w:ascii="Times New Roman" w:hAnsi="Times New Roman"/>
          <w:sz w:val="28"/>
          <w:szCs w:val="28"/>
          <w:lang w:val="uk-UA"/>
        </w:rPr>
        <w:t xml:space="preserve">, </w:t>
      </w:r>
      <w:r w:rsidRPr="00684279">
        <w:rPr>
          <w:rFonts w:ascii="Times New Roman" w:hAnsi="Times New Roman"/>
          <w:i/>
          <w:sz w:val="28"/>
          <w:szCs w:val="28"/>
          <w:lang w:val="en-US"/>
        </w:rPr>
        <w:t>toughness</w:t>
      </w:r>
      <w:r w:rsidRPr="00684279">
        <w:rPr>
          <w:rFonts w:ascii="Times New Roman" w:hAnsi="Times New Roman"/>
          <w:sz w:val="28"/>
          <w:szCs w:val="28"/>
          <w:lang w:val="uk-UA"/>
        </w:rPr>
        <w:t xml:space="preserve">, </w:t>
      </w:r>
      <w:r w:rsidRPr="00684279">
        <w:rPr>
          <w:rFonts w:ascii="Times New Roman" w:hAnsi="Times New Roman"/>
          <w:i/>
          <w:sz w:val="28"/>
          <w:szCs w:val="28"/>
          <w:lang w:val="en-US"/>
        </w:rPr>
        <w:t>soundness</w:t>
      </w:r>
      <w:r w:rsidRPr="00684279">
        <w:rPr>
          <w:rFonts w:ascii="Times New Roman" w:hAnsi="Times New Roman"/>
          <w:sz w:val="28"/>
          <w:szCs w:val="28"/>
          <w:lang w:val="uk-UA"/>
        </w:rPr>
        <w:t xml:space="preserve">, </w:t>
      </w:r>
      <w:r w:rsidRPr="00684279">
        <w:rPr>
          <w:rFonts w:ascii="Times New Roman" w:hAnsi="Times New Roman"/>
          <w:i/>
          <w:sz w:val="28"/>
          <w:szCs w:val="28"/>
          <w:lang w:val="en-US"/>
        </w:rPr>
        <w:t>solidity</w:t>
      </w:r>
      <w:r w:rsidRPr="00684279">
        <w:rPr>
          <w:rFonts w:ascii="Times New Roman" w:hAnsi="Times New Roman"/>
          <w:sz w:val="28"/>
          <w:szCs w:val="28"/>
          <w:lang w:val="uk-UA"/>
        </w:rPr>
        <w:t xml:space="preserve">, </w:t>
      </w:r>
      <w:r w:rsidRPr="00684279">
        <w:rPr>
          <w:rFonts w:ascii="Times New Roman" w:hAnsi="Times New Roman"/>
          <w:i/>
          <w:sz w:val="28"/>
          <w:szCs w:val="28"/>
          <w:lang w:val="en-US"/>
        </w:rPr>
        <w:t>durability</w:t>
      </w:r>
      <w:r w:rsidRPr="00684279">
        <w:rPr>
          <w:rFonts w:ascii="Times New Roman" w:hAnsi="Times New Roman"/>
          <w:sz w:val="28"/>
          <w:szCs w:val="28"/>
          <w:lang w:val="uk-UA"/>
        </w:rPr>
        <w:t xml:space="preserve"> (</w:t>
      </w:r>
      <w:r w:rsidRPr="00684279">
        <w:rPr>
          <w:rFonts w:ascii="Times New Roman" w:hAnsi="Times New Roman"/>
          <w:i/>
          <w:sz w:val="28"/>
          <w:szCs w:val="28"/>
          <w:lang w:val="en-US"/>
        </w:rPr>
        <w:t>the</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strength</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of</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the</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retaining</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wall</w:t>
      </w:r>
      <w:r w:rsidRPr="00684279">
        <w:rPr>
          <w:rFonts w:ascii="Times New Roman" w:hAnsi="Times New Roman"/>
          <w:sz w:val="28"/>
          <w:szCs w:val="28"/>
          <w:lang w:val="uk-UA"/>
        </w:rPr>
        <w:t xml:space="preserve">). Родова категорія </w:t>
      </w:r>
      <w:r w:rsidRPr="00684279">
        <w:rPr>
          <w:rFonts w:ascii="Times New Roman" w:hAnsi="Times New Roman"/>
          <w:i/>
          <w:sz w:val="28"/>
          <w:szCs w:val="28"/>
          <w:lang w:val="en-US"/>
        </w:rPr>
        <w:t>intensity</w:t>
      </w:r>
      <w:r w:rsidRPr="00684279">
        <w:rPr>
          <w:rFonts w:ascii="Times New Roman" w:hAnsi="Times New Roman"/>
          <w:i/>
          <w:sz w:val="28"/>
          <w:szCs w:val="28"/>
          <w:lang w:val="uk-UA"/>
        </w:rPr>
        <w:t xml:space="preserve"> </w:t>
      </w:r>
      <w:r w:rsidRPr="00684279">
        <w:rPr>
          <w:rFonts w:ascii="Times New Roman" w:hAnsi="Times New Roman"/>
          <w:sz w:val="28"/>
          <w:szCs w:val="28"/>
          <w:lang w:val="uk-UA"/>
        </w:rPr>
        <w:t>представлена</w:t>
      </w:r>
      <w:r w:rsidR="00F24759" w:rsidRPr="00684279">
        <w:rPr>
          <w:rFonts w:ascii="Times New Roman" w:hAnsi="Times New Roman"/>
          <w:sz w:val="28"/>
          <w:szCs w:val="28"/>
          <w:lang w:val="uk-UA"/>
        </w:rPr>
        <w:t xml:space="preserve"> </w:t>
      </w:r>
      <w:r w:rsidRPr="00684279">
        <w:rPr>
          <w:rFonts w:ascii="Times New Roman" w:hAnsi="Times New Roman"/>
          <w:sz w:val="28"/>
          <w:szCs w:val="28"/>
          <w:lang w:val="uk-UA"/>
        </w:rPr>
        <w:t xml:space="preserve">компонентами </w:t>
      </w:r>
      <w:r w:rsidRPr="00684279">
        <w:rPr>
          <w:rFonts w:ascii="Times New Roman" w:hAnsi="Times New Roman"/>
          <w:i/>
          <w:sz w:val="28"/>
          <w:szCs w:val="28"/>
          <w:lang w:val="en-US"/>
        </w:rPr>
        <w:t>vehemence</w:t>
      </w:r>
      <w:r w:rsidRPr="00684279">
        <w:rPr>
          <w:rFonts w:ascii="Times New Roman" w:hAnsi="Times New Roman"/>
          <w:sz w:val="28"/>
          <w:szCs w:val="28"/>
          <w:lang w:val="en-US"/>
        </w:rPr>
        <w:t xml:space="preserve">, </w:t>
      </w:r>
      <w:r w:rsidRPr="00684279">
        <w:rPr>
          <w:rFonts w:ascii="Times New Roman" w:hAnsi="Times New Roman"/>
          <w:i/>
          <w:sz w:val="28"/>
          <w:szCs w:val="28"/>
          <w:lang w:val="en-US"/>
        </w:rPr>
        <w:t>force</w:t>
      </w:r>
      <w:r w:rsidRPr="00684279">
        <w:rPr>
          <w:rFonts w:ascii="Times New Roman" w:hAnsi="Times New Roman"/>
          <w:sz w:val="28"/>
          <w:szCs w:val="28"/>
          <w:lang w:val="en-US"/>
        </w:rPr>
        <w:t xml:space="preserve">, </w:t>
      </w:r>
      <w:r w:rsidRPr="00684279">
        <w:rPr>
          <w:rFonts w:ascii="Times New Roman" w:hAnsi="Times New Roman"/>
          <w:i/>
          <w:sz w:val="28"/>
          <w:szCs w:val="28"/>
          <w:lang w:val="en-US"/>
        </w:rPr>
        <w:t>forcefulness</w:t>
      </w:r>
      <w:r w:rsidRPr="00684279">
        <w:rPr>
          <w:rFonts w:ascii="Times New Roman" w:hAnsi="Times New Roman"/>
          <w:sz w:val="28"/>
          <w:szCs w:val="28"/>
          <w:lang w:val="en-US"/>
        </w:rPr>
        <w:t xml:space="preserve">, </w:t>
      </w:r>
      <w:r w:rsidRPr="00684279">
        <w:rPr>
          <w:rFonts w:ascii="Times New Roman" w:hAnsi="Times New Roman"/>
          <w:i/>
          <w:sz w:val="28"/>
          <w:szCs w:val="28"/>
          <w:lang w:val="en-US"/>
        </w:rPr>
        <w:t>depth</w:t>
      </w:r>
      <w:r w:rsidRPr="00684279">
        <w:rPr>
          <w:rFonts w:ascii="Times New Roman" w:hAnsi="Times New Roman"/>
          <w:sz w:val="28"/>
          <w:szCs w:val="28"/>
          <w:lang w:val="en-US"/>
        </w:rPr>
        <w:t xml:space="preserve">, </w:t>
      </w:r>
      <w:r w:rsidRPr="00684279">
        <w:rPr>
          <w:rFonts w:ascii="Times New Roman" w:hAnsi="Times New Roman"/>
          <w:i/>
          <w:sz w:val="28"/>
          <w:szCs w:val="28"/>
          <w:lang w:val="en-US"/>
        </w:rPr>
        <w:t>ardour</w:t>
      </w:r>
      <w:r w:rsidRPr="00684279">
        <w:rPr>
          <w:rFonts w:ascii="Times New Roman" w:hAnsi="Times New Roman"/>
          <w:sz w:val="28"/>
          <w:szCs w:val="28"/>
          <w:lang w:val="en-US"/>
        </w:rPr>
        <w:t xml:space="preserve">, </w:t>
      </w:r>
      <w:r w:rsidRPr="00684279">
        <w:rPr>
          <w:rFonts w:ascii="Times New Roman" w:hAnsi="Times New Roman"/>
          <w:i/>
          <w:sz w:val="28"/>
          <w:szCs w:val="28"/>
          <w:lang w:val="en-US"/>
        </w:rPr>
        <w:t>fervour</w:t>
      </w:r>
      <w:r w:rsidRPr="00684279">
        <w:rPr>
          <w:rFonts w:ascii="Times New Roman" w:hAnsi="Times New Roman"/>
          <w:sz w:val="28"/>
          <w:szCs w:val="28"/>
          <w:lang w:val="en-US"/>
        </w:rPr>
        <w:t xml:space="preserve"> (</w:t>
      </w:r>
      <w:r w:rsidRPr="00684279">
        <w:rPr>
          <w:rFonts w:ascii="Times New Roman" w:hAnsi="Times New Roman"/>
          <w:i/>
          <w:sz w:val="28"/>
          <w:szCs w:val="28"/>
          <w:lang w:val="en-US"/>
        </w:rPr>
        <w:t>the strength of feeling against the President</w:t>
      </w:r>
      <w:r w:rsidRPr="00684279">
        <w:rPr>
          <w:rFonts w:ascii="Times New Roman" w:hAnsi="Times New Roman"/>
          <w:sz w:val="28"/>
          <w:szCs w:val="28"/>
          <w:lang w:val="en-US"/>
        </w:rPr>
        <w:t xml:space="preserve">). </w:t>
      </w:r>
      <w:r w:rsidRPr="00684279">
        <w:rPr>
          <w:rFonts w:ascii="Times New Roman" w:hAnsi="Times New Roman"/>
          <w:sz w:val="28"/>
          <w:szCs w:val="28"/>
          <w:lang w:val="uk-UA"/>
        </w:rPr>
        <w:t>Родов</w:t>
      </w:r>
      <w:r w:rsidR="00F24759" w:rsidRPr="00684279">
        <w:rPr>
          <w:rFonts w:ascii="Times New Roman" w:hAnsi="Times New Roman"/>
          <w:sz w:val="28"/>
          <w:szCs w:val="28"/>
          <w:lang w:val="uk-UA"/>
        </w:rPr>
        <w:t>у</w:t>
      </w:r>
      <w:r w:rsidRPr="00684279">
        <w:rPr>
          <w:rFonts w:ascii="Times New Roman" w:hAnsi="Times New Roman"/>
          <w:sz w:val="28"/>
          <w:szCs w:val="28"/>
          <w:lang w:val="uk-UA"/>
        </w:rPr>
        <w:t xml:space="preserve"> категорію </w:t>
      </w:r>
      <w:r w:rsidRPr="00684279">
        <w:rPr>
          <w:rFonts w:ascii="Times New Roman" w:hAnsi="Times New Roman"/>
          <w:i/>
          <w:sz w:val="28"/>
          <w:szCs w:val="28"/>
          <w:lang w:val="en-US"/>
        </w:rPr>
        <w:t>cogency</w:t>
      </w:r>
      <w:r w:rsidRPr="00684279">
        <w:rPr>
          <w:rFonts w:ascii="Times New Roman" w:hAnsi="Times New Roman"/>
          <w:i/>
          <w:sz w:val="28"/>
          <w:szCs w:val="28"/>
          <w:lang w:val="uk-UA"/>
        </w:rPr>
        <w:t xml:space="preserve"> </w:t>
      </w:r>
      <w:r w:rsidRPr="00684279">
        <w:rPr>
          <w:rFonts w:ascii="Times New Roman" w:hAnsi="Times New Roman"/>
          <w:sz w:val="28"/>
          <w:szCs w:val="28"/>
          <w:lang w:val="uk-UA"/>
        </w:rPr>
        <w:t xml:space="preserve">експлікують елементи </w:t>
      </w:r>
      <w:r w:rsidRPr="00684279">
        <w:rPr>
          <w:rFonts w:ascii="Times New Roman" w:hAnsi="Times New Roman"/>
          <w:i/>
          <w:sz w:val="28"/>
          <w:szCs w:val="28"/>
          <w:lang w:val="en-US"/>
        </w:rPr>
        <w:t>force</w:t>
      </w:r>
      <w:r w:rsidRPr="00684279">
        <w:rPr>
          <w:rFonts w:ascii="Times New Roman" w:hAnsi="Times New Roman"/>
          <w:sz w:val="28"/>
          <w:szCs w:val="28"/>
          <w:lang w:val="en-US"/>
        </w:rPr>
        <w:t xml:space="preserve">, </w:t>
      </w:r>
      <w:r w:rsidRPr="00684279">
        <w:rPr>
          <w:rFonts w:ascii="Times New Roman" w:hAnsi="Times New Roman"/>
          <w:i/>
          <w:sz w:val="28"/>
          <w:szCs w:val="28"/>
          <w:lang w:val="en-US"/>
        </w:rPr>
        <w:t>forcefulness</w:t>
      </w:r>
      <w:r w:rsidRPr="00684279">
        <w:rPr>
          <w:rFonts w:ascii="Times New Roman" w:hAnsi="Times New Roman"/>
          <w:sz w:val="28"/>
          <w:szCs w:val="28"/>
          <w:lang w:val="en-US"/>
        </w:rPr>
        <w:t xml:space="preserve">, </w:t>
      </w:r>
      <w:r w:rsidRPr="00684279">
        <w:rPr>
          <w:rFonts w:ascii="Times New Roman" w:hAnsi="Times New Roman"/>
          <w:i/>
          <w:sz w:val="28"/>
          <w:szCs w:val="28"/>
          <w:lang w:val="en-US"/>
        </w:rPr>
        <w:t>weight</w:t>
      </w:r>
      <w:r w:rsidRPr="00684279">
        <w:rPr>
          <w:rFonts w:ascii="Times New Roman" w:hAnsi="Times New Roman"/>
          <w:sz w:val="28"/>
          <w:szCs w:val="28"/>
          <w:lang w:val="en-US"/>
        </w:rPr>
        <w:t xml:space="preserve">, </w:t>
      </w:r>
      <w:r w:rsidRPr="00684279">
        <w:rPr>
          <w:rFonts w:ascii="Times New Roman" w:hAnsi="Times New Roman"/>
          <w:i/>
          <w:sz w:val="28"/>
          <w:szCs w:val="28"/>
          <w:lang w:val="en-US"/>
        </w:rPr>
        <w:t>power</w:t>
      </w:r>
      <w:r w:rsidRPr="00684279">
        <w:rPr>
          <w:rFonts w:ascii="Times New Roman" w:hAnsi="Times New Roman"/>
          <w:sz w:val="28"/>
          <w:szCs w:val="28"/>
          <w:lang w:val="en-US"/>
        </w:rPr>
        <w:t xml:space="preserve">, </w:t>
      </w:r>
      <w:r w:rsidRPr="00684279">
        <w:rPr>
          <w:rFonts w:ascii="Times New Roman" w:hAnsi="Times New Roman"/>
          <w:i/>
          <w:sz w:val="28"/>
          <w:szCs w:val="28"/>
          <w:lang w:val="en-US"/>
        </w:rPr>
        <w:t>validity</w:t>
      </w:r>
      <w:r w:rsidRPr="00684279">
        <w:rPr>
          <w:rFonts w:ascii="Times New Roman" w:hAnsi="Times New Roman"/>
          <w:sz w:val="28"/>
          <w:szCs w:val="28"/>
          <w:lang w:val="en-US"/>
        </w:rPr>
        <w:t xml:space="preserve">, </w:t>
      </w:r>
      <w:r w:rsidRPr="00684279">
        <w:rPr>
          <w:rFonts w:ascii="Times New Roman" w:hAnsi="Times New Roman"/>
          <w:i/>
          <w:sz w:val="28"/>
          <w:szCs w:val="28"/>
          <w:lang w:val="en-US"/>
        </w:rPr>
        <w:t>potency</w:t>
      </w:r>
      <w:r w:rsidRPr="00684279">
        <w:rPr>
          <w:rFonts w:ascii="Times New Roman" w:hAnsi="Times New Roman"/>
          <w:sz w:val="28"/>
          <w:szCs w:val="28"/>
          <w:lang w:val="en-US"/>
        </w:rPr>
        <w:t xml:space="preserve">, </w:t>
      </w:r>
      <w:r w:rsidRPr="00684279">
        <w:rPr>
          <w:rFonts w:ascii="Times New Roman" w:hAnsi="Times New Roman"/>
          <w:i/>
          <w:sz w:val="28"/>
          <w:szCs w:val="28"/>
          <w:lang w:val="en-US"/>
        </w:rPr>
        <w:t>persuasiveness</w:t>
      </w:r>
      <w:r w:rsidRPr="00684279">
        <w:rPr>
          <w:rFonts w:ascii="Times New Roman" w:hAnsi="Times New Roman"/>
          <w:sz w:val="28"/>
          <w:szCs w:val="28"/>
          <w:lang w:val="en-US"/>
        </w:rPr>
        <w:t xml:space="preserve"> (</w:t>
      </w:r>
      <w:r w:rsidRPr="00684279">
        <w:rPr>
          <w:rFonts w:ascii="Times New Roman" w:hAnsi="Times New Roman"/>
          <w:i/>
          <w:sz w:val="28"/>
          <w:szCs w:val="28"/>
          <w:lang w:val="en-US"/>
        </w:rPr>
        <w:t>the strength of their argument</w:t>
      </w:r>
      <w:r w:rsidRPr="00684279">
        <w:rPr>
          <w:rFonts w:ascii="Times New Roman" w:hAnsi="Times New Roman"/>
          <w:sz w:val="28"/>
          <w:szCs w:val="28"/>
          <w:lang w:val="en-US"/>
        </w:rPr>
        <w:t xml:space="preserve">). </w:t>
      </w:r>
      <w:r w:rsidRPr="00684279">
        <w:rPr>
          <w:rFonts w:ascii="Times New Roman" w:hAnsi="Times New Roman"/>
          <w:sz w:val="28"/>
          <w:szCs w:val="28"/>
          <w:lang w:val="uk-UA"/>
        </w:rPr>
        <w:t xml:space="preserve">Репрезентантами родової категорії </w:t>
      </w:r>
      <w:r w:rsidRPr="00684279">
        <w:rPr>
          <w:rFonts w:ascii="Times New Roman" w:hAnsi="Times New Roman"/>
          <w:i/>
          <w:sz w:val="28"/>
          <w:szCs w:val="28"/>
          <w:lang w:val="en-US"/>
        </w:rPr>
        <w:t>strong</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point</w:t>
      </w:r>
      <w:r w:rsidRPr="00684279">
        <w:rPr>
          <w:rFonts w:ascii="Times New Roman" w:hAnsi="Times New Roman"/>
          <w:sz w:val="28"/>
          <w:szCs w:val="28"/>
          <w:lang w:val="uk-UA"/>
        </w:rPr>
        <w:t xml:space="preserve"> виступають такі складові</w:t>
      </w:r>
      <w:r w:rsidR="00F24759" w:rsidRPr="00684279">
        <w:rPr>
          <w:rFonts w:ascii="Times New Roman" w:hAnsi="Times New Roman"/>
          <w:sz w:val="28"/>
          <w:szCs w:val="28"/>
          <w:lang w:val="uk-UA"/>
        </w:rPr>
        <w:t xml:space="preserve">: </w:t>
      </w:r>
      <w:r w:rsidRPr="00684279">
        <w:rPr>
          <w:rFonts w:ascii="Times New Roman" w:hAnsi="Times New Roman"/>
          <w:i/>
          <w:sz w:val="28"/>
          <w:szCs w:val="28"/>
          <w:lang w:val="en-US"/>
        </w:rPr>
        <w:t>advantage</w:t>
      </w:r>
      <w:r w:rsidRPr="00684279">
        <w:rPr>
          <w:rFonts w:ascii="Times New Roman" w:hAnsi="Times New Roman"/>
          <w:sz w:val="28"/>
          <w:szCs w:val="28"/>
          <w:lang w:val="en-US"/>
        </w:rPr>
        <w:t xml:space="preserve">, </w:t>
      </w:r>
      <w:r w:rsidRPr="00684279">
        <w:rPr>
          <w:rFonts w:ascii="Times New Roman" w:hAnsi="Times New Roman"/>
          <w:i/>
          <w:sz w:val="28"/>
          <w:szCs w:val="28"/>
          <w:lang w:val="en-US"/>
        </w:rPr>
        <w:t>asset</w:t>
      </w:r>
      <w:r w:rsidRPr="00684279">
        <w:rPr>
          <w:rFonts w:ascii="Times New Roman" w:hAnsi="Times New Roman"/>
          <w:sz w:val="28"/>
          <w:szCs w:val="28"/>
          <w:lang w:val="en-US"/>
        </w:rPr>
        <w:t xml:space="preserve">, </w:t>
      </w:r>
      <w:r w:rsidRPr="00684279">
        <w:rPr>
          <w:rFonts w:ascii="Times New Roman" w:hAnsi="Times New Roman"/>
          <w:i/>
          <w:sz w:val="28"/>
          <w:szCs w:val="28"/>
          <w:lang w:val="en-US"/>
        </w:rPr>
        <w:t>forte</w:t>
      </w:r>
      <w:r w:rsidRPr="00684279">
        <w:rPr>
          <w:rFonts w:ascii="Times New Roman" w:hAnsi="Times New Roman"/>
          <w:sz w:val="28"/>
          <w:szCs w:val="28"/>
          <w:lang w:val="en-US"/>
        </w:rPr>
        <w:t xml:space="preserve">, </w:t>
      </w:r>
      <w:r w:rsidRPr="00684279">
        <w:rPr>
          <w:rFonts w:ascii="Times New Roman" w:hAnsi="Times New Roman"/>
          <w:i/>
          <w:sz w:val="28"/>
          <w:szCs w:val="28"/>
          <w:lang w:val="en-US"/>
        </w:rPr>
        <w:t>aptitude</w:t>
      </w:r>
      <w:r w:rsidRPr="00684279">
        <w:rPr>
          <w:rFonts w:ascii="Times New Roman" w:hAnsi="Times New Roman"/>
          <w:sz w:val="28"/>
          <w:szCs w:val="28"/>
          <w:lang w:val="en-US"/>
        </w:rPr>
        <w:t xml:space="preserve">, </w:t>
      </w:r>
      <w:r w:rsidRPr="00684279">
        <w:rPr>
          <w:rFonts w:ascii="Times New Roman" w:hAnsi="Times New Roman"/>
          <w:i/>
          <w:sz w:val="28"/>
          <w:szCs w:val="28"/>
          <w:lang w:val="en-US"/>
        </w:rPr>
        <w:t>talent</w:t>
      </w:r>
      <w:r w:rsidRPr="00684279">
        <w:rPr>
          <w:rFonts w:ascii="Times New Roman" w:hAnsi="Times New Roman"/>
          <w:sz w:val="28"/>
          <w:szCs w:val="28"/>
          <w:lang w:val="en-US"/>
        </w:rPr>
        <w:t xml:space="preserve">, </w:t>
      </w:r>
      <w:r w:rsidRPr="00684279">
        <w:rPr>
          <w:rFonts w:ascii="Times New Roman" w:hAnsi="Times New Roman"/>
          <w:i/>
          <w:sz w:val="28"/>
          <w:szCs w:val="28"/>
          <w:lang w:val="en-US"/>
        </w:rPr>
        <w:t>skill</w:t>
      </w:r>
      <w:r w:rsidRPr="00684279">
        <w:rPr>
          <w:rFonts w:ascii="Times New Roman" w:hAnsi="Times New Roman"/>
          <w:sz w:val="28"/>
          <w:szCs w:val="28"/>
          <w:lang w:val="en-US"/>
        </w:rPr>
        <w:t xml:space="preserve">, </w:t>
      </w:r>
      <w:r w:rsidRPr="00684279">
        <w:rPr>
          <w:rFonts w:ascii="Times New Roman" w:hAnsi="Times New Roman"/>
          <w:i/>
          <w:sz w:val="28"/>
          <w:szCs w:val="28"/>
          <w:lang w:val="en-US"/>
        </w:rPr>
        <w:t>talent</w:t>
      </w:r>
      <w:r w:rsidRPr="00684279">
        <w:rPr>
          <w:rFonts w:ascii="Times New Roman" w:hAnsi="Times New Roman"/>
          <w:sz w:val="28"/>
          <w:szCs w:val="28"/>
          <w:lang w:val="en-US"/>
        </w:rPr>
        <w:t xml:space="preserve">, </w:t>
      </w:r>
      <w:r w:rsidRPr="00684279">
        <w:rPr>
          <w:rFonts w:ascii="Times New Roman" w:hAnsi="Times New Roman"/>
          <w:i/>
          <w:sz w:val="28"/>
          <w:szCs w:val="28"/>
          <w:lang w:val="en-US"/>
        </w:rPr>
        <w:t>skill</w:t>
      </w:r>
      <w:r w:rsidRPr="00684279">
        <w:rPr>
          <w:rFonts w:ascii="Times New Roman" w:hAnsi="Times New Roman"/>
          <w:sz w:val="28"/>
          <w:szCs w:val="28"/>
          <w:lang w:val="en-US"/>
        </w:rPr>
        <w:t xml:space="preserve">, </w:t>
      </w:r>
      <w:r w:rsidRPr="00684279">
        <w:rPr>
          <w:rFonts w:ascii="Times New Roman" w:hAnsi="Times New Roman"/>
          <w:i/>
          <w:sz w:val="28"/>
          <w:szCs w:val="28"/>
          <w:lang w:val="en-US"/>
        </w:rPr>
        <w:t>speciality</w:t>
      </w:r>
      <w:r w:rsidRPr="00684279">
        <w:rPr>
          <w:rFonts w:ascii="Times New Roman" w:hAnsi="Times New Roman"/>
          <w:sz w:val="28"/>
          <w:szCs w:val="28"/>
          <w:lang w:val="en-US"/>
        </w:rPr>
        <w:t xml:space="preserve"> (</w:t>
      </w:r>
      <w:r w:rsidRPr="00684279">
        <w:rPr>
          <w:rFonts w:ascii="Times New Roman" w:hAnsi="Times New Roman"/>
          <w:i/>
          <w:sz w:val="28"/>
          <w:szCs w:val="28"/>
          <w:lang w:val="en-US"/>
        </w:rPr>
        <w:t>What are your strengths?</w:t>
      </w:r>
      <w:r w:rsidRPr="00684279">
        <w:rPr>
          <w:rFonts w:ascii="Times New Roman" w:hAnsi="Times New Roman"/>
          <w:sz w:val="28"/>
          <w:szCs w:val="28"/>
          <w:lang w:val="en-US"/>
        </w:rPr>
        <w:t>).</w:t>
      </w:r>
      <w:r w:rsidRPr="00684279">
        <w:rPr>
          <w:rFonts w:ascii="Times New Roman" w:hAnsi="Times New Roman"/>
          <w:sz w:val="28"/>
          <w:szCs w:val="28"/>
          <w:lang w:val="uk-UA"/>
        </w:rPr>
        <w:t xml:space="preserve"> Родова категорія </w:t>
      </w:r>
      <w:r w:rsidRPr="00684279">
        <w:rPr>
          <w:rFonts w:ascii="Times New Roman" w:hAnsi="Times New Roman"/>
          <w:i/>
          <w:sz w:val="28"/>
          <w:szCs w:val="28"/>
          <w:lang w:val="en-US"/>
        </w:rPr>
        <w:t>support</w:t>
      </w:r>
      <w:r w:rsidRPr="00684279">
        <w:rPr>
          <w:rFonts w:ascii="Times New Roman" w:hAnsi="Times New Roman"/>
          <w:sz w:val="28"/>
          <w:szCs w:val="28"/>
          <w:lang w:val="uk-UA"/>
        </w:rPr>
        <w:t xml:space="preserve"> має поетичний характер та експлікується такими одиницями</w:t>
      </w:r>
      <w:r w:rsidR="00F24759" w:rsidRPr="00684279">
        <w:rPr>
          <w:rFonts w:ascii="Times New Roman" w:hAnsi="Times New Roman"/>
          <w:sz w:val="28"/>
          <w:szCs w:val="28"/>
          <w:lang w:val="uk-UA"/>
        </w:rPr>
        <w:t>,</w:t>
      </w:r>
      <w:r w:rsidRPr="00684279">
        <w:rPr>
          <w:rFonts w:ascii="Times New Roman" w:hAnsi="Times New Roman"/>
          <w:sz w:val="28"/>
          <w:szCs w:val="28"/>
          <w:lang w:val="uk-UA"/>
        </w:rPr>
        <w:t xml:space="preserve"> як </w:t>
      </w:r>
      <w:r w:rsidRPr="00684279">
        <w:rPr>
          <w:rFonts w:ascii="Times New Roman" w:hAnsi="Times New Roman"/>
          <w:i/>
          <w:sz w:val="28"/>
          <w:szCs w:val="28"/>
          <w:lang w:val="en-US"/>
        </w:rPr>
        <w:t>mainstay</w:t>
      </w:r>
      <w:r w:rsidRPr="00684279">
        <w:rPr>
          <w:rFonts w:ascii="Times New Roman" w:hAnsi="Times New Roman"/>
          <w:sz w:val="28"/>
          <w:szCs w:val="28"/>
          <w:lang w:val="uk-UA"/>
        </w:rPr>
        <w:t xml:space="preserve"> та </w:t>
      </w:r>
      <w:r w:rsidRPr="00684279">
        <w:rPr>
          <w:rFonts w:ascii="Times New Roman" w:hAnsi="Times New Roman"/>
          <w:i/>
          <w:sz w:val="28"/>
          <w:szCs w:val="28"/>
          <w:lang w:val="en-US"/>
        </w:rPr>
        <w:t>anchor</w:t>
      </w:r>
      <w:r w:rsidRPr="00684279">
        <w:rPr>
          <w:rFonts w:ascii="Times New Roman" w:hAnsi="Times New Roman"/>
          <w:sz w:val="28"/>
          <w:szCs w:val="28"/>
          <w:lang w:val="uk-UA"/>
        </w:rPr>
        <w:t xml:space="preserve"> (</w:t>
      </w:r>
      <w:r w:rsidRPr="00684279">
        <w:rPr>
          <w:rFonts w:ascii="Times New Roman" w:hAnsi="Times New Roman"/>
          <w:i/>
          <w:sz w:val="28"/>
          <w:szCs w:val="28"/>
          <w:lang w:val="en-US"/>
        </w:rPr>
        <w:t>my</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strength</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and</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shield</w:t>
      </w:r>
      <w:r w:rsidRPr="00684279">
        <w:rPr>
          <w:rFonts w:ascii="Times New Roman" w:hAnsi="Times New Roman"/>
          <w:sz w:val="28"/>
          <w:szCs w:val="28"/>
          <w:lang w:val="uk-UA"/>
        </w:rPr>
        <w:t xml:space="preserve">). Родова категорія </w:t>
      </w:r>
      <w:r w:rsidRPr="00684279">
        <w:rPr>
          <w:rFonts w:ascii="Times New Roman" w:hAnsi="Times New Roman"/>
          <w:i/>
          <w:sz w:val="28"/>
          <w:szCs w:val="28"/>
          <w:lang w:val="en-US"/>
        </w:rPr>
        <w:t>size</w:t>
      </w:r>
      <w:r w:rsidRPr="00684279">
        <w:rPr>
          <w:rFonts w:ascii="Times New Roman" w:hAnsi="Times New Roman"/>
          <w:sz w:val="28"/>
          <w:szCs w:val="28"/>
          <w:lang w:val="uk-UA"/>
        </w:rPr>
        <w:t xml:space="preserve"> представлена такими складовими </w:t>
      </w:r>
      <w:r w:rsidRPr="00684279">
        <w:rPr>
          <w:rFonts w:ascii="Times New Roman" w:hAnsi="Times New Roman"/>
          <w:i/>
          <w:sz w:val="28"/>
          <w:szCs w:val="28"/>
          <w:lang w:val="en-US"/>
        </w:rPr>
        <w:t>extend</w:t>
      </w:r>
      <w:r w:rsidRPr="00684279">
        <w:rPr>
          <w:rFonts w:ascii="Times New Roman" w:hAnsi="Times New Roman"/>
          <w:sz w:val="28"/>
          <w:szCs w:val="28"/>
          <w:lang w:val="uk-UA"/>
        </w:rPr>
        <w:t xml:space="preserve"> та </w:t>
      </w:r>
      <w:r w:rsidRPr="00684279">
        <w:rPr>
          <w:rFonts w:ascii="Times New Roman" w:hAnsi="Times New Roman"/>
          <w:i/>
          <w:sz w:val="28"/>
          <w:szCs w:val="28"/>
          <w:lang w:val="en-US"/>
        </w:rPr>
        <w:t>magnitude</w:t>
      </w:r>
      <w:r w:rsidRPr="00684279">
        <w:rPr>
          <w:rFonts w:ascii="Times New Roman" w:hAnsi="Times New Roman"/>
          <w:sz w:val="28"/>
          <w:szCs w:val="28"/>
          <w:lang w:val="uk-UA"/>
        </w:rPr>
        <w:t xml:space="preserve"> (</w:t>
      </w:r>
      <w:r w:rsidRPr="00684279">
        <w:rPr>
          <w:rFonts w:ascii="Times New Roman" w:hAnsi="Times New Roman"/>
          <w:i/>
          <w:sz w:val="28"/>
          <w:szCs w:val="28"/>
          <w:lang w:val="en-US"/>
        </w:rPr>
        <w:t>the</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strength</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of</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the</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army</w:t>
      </w:r>
      <w:r w:rsidRPr="00684279">
        <w:rPr>
          <w:rFonts w:ascii="Times New Roman" w:hAnsi="Times New Roman"/>
          <w:sz w:val="28"/>
          <w:szCs w:val="28"/>
          <w:lang w:val="uk-UA"/>
        </w:rPr>
        <w:t xml:space="preserve">). У структурі концепту </w:t>
      </w:r>
      <w:r w:rsidRPr="00684279">
        <w:rPr>
          <w:rFonts w:ascii="Times New Roman" w:hAnsi="Times New Roman"/>
          <w:smallCaps/>
          <w:sz w:val="28"/>
          <w:szCs w:val="28"/>
          <w:lang w:val="en-US"/>
        </w:rPr>
        <w:t>beauty</w:t>
      </w:r>
      <w:r w:rsidRPr="00684279">
        <w:rPr>
          <w:rFonts w:ascii="Times New Roman" w:hAnsi="Times New Roman"/>
          <w:sz w:val="28"/>
          <w:szCs w:val="28"/>
          <w:lang w:val="uk-UA"/>
        </w:rPr>
        <w:t xml:space="preserve"> експлікуються родові категорії </w:t>
      </w:r>
      <w:r w:rsidRPr="00684279">
        <w:rPr>
          <w:rFonts w:ascii="Times New Roman" w:hAnsi="Times New Roman"/>
          <w:i/>
          <w:sz w:val="28"/>
          <w:szCs w:val="28"/>
          <w:lang w:val="en-US"/>
        </w:rPr>
        <w:t>strong</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point</w:t>
      </w:r>
      <w:r w:rsidRPr="00684279">
        <w:rPr>
          <w:rFonts w:ascii="Times New Roman" w:hAnsi="Times New Roman"/>
          <w:sz w:val="28"/>
          <w:szCs w:val="28"/>
          <w:lang w:val="uk-UA"/>
        </w:rPr>
        <w:t xml:space="preserve">, </w:t>
      </w:r>
      <w:r w:rsidRPr="00684279">
        <w:rPr>
          <w:rFonts w:ascii="Times New Roman" w:hAnsi="Times New Roman"/>
          <w:i/>
          <w:sz w:val="28"/>
          <w:szCs w:val="28"/>
          <w:lang w:val="en-US"/>
        </w:rPr>
        <w:t>fortitude</w:t>
      </w:r>
      <w:r w:rsidRPr="00684279">
        <w:rPr>
          <w:rFonts w:ascii="Times New Roman" w:hAnsi="Times New Roman"/>
          <w:i/>
          <w:sz w:val="28"/>
          <w:szCs w:val="28"/>
          <w:lang w:val="uk-UA"/>
        </w:rPr>
        <w:t xml:space="preserve"> </w:t>
      </w:r>
      <w:r w:rsidRPr="00684279">
        <w:rPr>
          <w:rFonts w:ascii="Times New Roman" w:hAnsi="Times New Roman"/>
          <w:sz w:val="28"/>
          <w:szCs w:val="28"/>
          <w:lang w:val="uk-UA"/>
        </w:rPr>
        <w:t xml:space="preserve">та </w:t>
      </w:r>
      <w:r w:rsidRPr="00684279">
        <w:rPr>
          <w:rFonts w:ascii="Times New Roman" w:hAnsi="Times New Roman"/>
          <w:i/>
          <w:sz w:val="28"/>
          <w:szCs w:val="28"/>
          <w:lang w:val="en-US"/>
        </w:rPr>
        <w:t>health</w:t>
      </w:r>
      <w:r w:rsidRPr="00684279">
        <w:rPr>
          <w:rFonts w:ascii="Times New Roman" w:hAnsi="Times New Roman"/>
          <w:sz w:val="28"/>
          <w:szCs w:val="28"/>
          <w:lang w:val="uk-UA"/>
        </w:rPr>
        <w:t xml:space="preserve">: </w:t>
      </w:r>
      <w:r w:rsidRPr="00684279">
        <w:rPr>
          <w:rFonts w:ascii="Times New Roman" w:hAnsi="Times New Roman"/>
          <w:i/>
          <w:sz w:val="28"/>
          <w:szCs w:val="28"/>
          <w:lang w:val="uk-UA"/>
        </w:rPr>
        <w:t>It was my profound respect for the strength of your character, and my admiration of your beauty</w:t>
      </w:r>
      <w:r w:rsidRPr="00684279">
        <w:rPr>
          <w:rFonts w:ascii="Times New Roman" w:hAnsi="Times New Roman"/>
          <w:sz w:val="28"/>
          <w:szCs w:val="28"/>
          <w:lang w:val="uk-UA"/>
        </w:rPr>
        <w:t xml:space="preserve"> /</w:t>
      </w:r>
      <w:r w:rsidRPr="00684279">
        <w:rPr>
          <w:rFonts w:ascii="Times New Roman" w:hAnsi="Times New Roman"/>
          <w:sz w:val="28"/>
          <w:szCs w:val="28"/>
          <w:lang w:val="en-US"/>
        </w:rPr>
        <w:t>Charles</w:t>
      </w:r>
      <w:r w:rsidRPr="00684279">
        <w:rPr>
          <w:rFonts w:ascii="Times New Roman" w:hAnsi="Times New Roman"/>
          <w:sz w:val="28"/>
          <w:szCs w:val="28"/>
          <w:lang w:val="uk-UA"/>
        </w:rPr>
        <w:t xml:space="preserve"> Dickens/. Ознака краси передається двома вербалізованими сегментами, а саме</w:t>
      </w:r>
      <w:r w:rsidR="00F24759"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i/>
          <w:sz w:val="28"/>
          <w:szCs w:val="28"/>
          <w:lang w:val="uk-UA"/>
        </w:rPr>
        <w:t>admiration</w:t>
      </w:r>
      <w:r w:rsidRPr="00684279">
        <w:rPr>
          <w:rFonts w:ascii="Times New Roman" w:hAnsi="Times New Roman"/>
          <w:sz w:val="28"/>
          <w:szCs w:val="28"/>
          <w:lang w:val="uk-UA"/>
        </w:rPr>
        <w:t xml:space="preserve"> (і його родовою категорією </w:t>
      </w:r>
      <w:r w:rsidRPr="00684279">
        <w:rPr>
          <w:rFonts w:ascii="Times New Roman" w:hAnsi="Times New Roman"/>
          <w:i/>
          <w:sz w:val="28"/>
          <w:szCs w:val="28"/>
          <w:lang w:val="uk-UA"/>
        </w:rPr>
        <w:t>respect</w:t>
      </w:r>
      <w:r w:rsidRPr="00684279">
        <w:rPr>
          <w:rFonts w:ascii="Times New Roman" w:hAnsi="Times New Roman"/>
          <w:sz w:val="28"/>
          <w:szCs w:val="28"/>
          <w:lang w:val="uk-UA"/>
        </w:rPr>
        <w:t xml:space="preserve">) та </w:t>
      </w:r>
      <w:r w:rsidRPr="00684279">
        <w:rPr>
          <w:rFonts w:ascii="Times New Roman" w:hAnsi="Times New Roman"/>
          <w:i/>
          <w:sz w:val="28"/>
          <w:szCs w:val="28"/>
          <w:lang w:val="uk-UA"/>
        </w:rPr>
        <w:t>strength</w:t>
      </w:r>
      <w:r w:rsidRPr="00684279">
        <w:rPr>
          <w:rFonts w:ascii="Times New Roman" w:hAnsi="Times New Roman"/>
          <w:sz w:val="28"/>
          <w:szCs w:val="28"/>
          <w:lang w:val="uk-UA"/>
        </w:rPr>
        <w:t xml:space="preserve">, </w:t>
      </w:r>
      <w:r w:rsidR="00F24759" w:rsidRPr="00684279">
        <w:rPr>
          <w:rFonts w:ascii="Times New Roman" w:hAnsi="Times New Roman"/>
          <w:sz w:val="28"/>
          <w:szCs w:val="28"/>
          <w:lang w:val="uk-UA"/>
        </w:rPr>
        <w:t xml:space="preserve">як </w:t>
      </w:r>
      <w:r w:rsidRPr="00684279">
        <w:rPr>
          <w:rFonts w:ascii="Times New Roman" w:hAnsi="Times New Roman"/>
          <w:sz w:val="28"/>
          <w:szCs w:val="28"/>
          <w:lang w:val="uk-UA"/>
        </w:rPr>
        <w:t xml:space="preserve">прямою номінацією досліджуваного концепту та прикметником </w:t>
      </w:r>
      <w:r w:rsidRPr="00684279">
        <w:rPr>
          <w:rFonts w:ascii="Times New Roman" w:hAnsi="Times New Roman"/>
          <w:i/>
          <w:sz w:val="28"/>
          <w:szCs w:val="28"/>
          <w:lang w:val="uk-UA"/>
        </w:rPr>
        <w:t>profound</w:t>
      </w:r>
      <w:r w:rsidRPr="00684279">
        <w:rPr>
          <w:rFonts w:ascii="Times New Roman" w:hAnsi="Times New Roman"/>
          <w:sz w:val="28"/>
          <w:szCs w:val="28"/>
          <w:lang w:val="uk-UA"/>
        </w:rPr>
        <w:t xml:space="preserve">, що моделює родову ознаку </w:t>
      </w:r>
      <w:r w:rsidRPr="00684279">
        <w:rPr>
          <w:rFonts w:ascii="Times New Roman" w:hAnsi="Times New Roman"/>
          <w:i/>
          <w:sz w:val="28"/>
          <w:szCs w:val="28"/>
          <w:lang w:val="uk-UA"/>
        </w:rPr>
        <w:t>respect</w:t>
      </w:r>
      <w:r w:rsidRPr="00684279">
        <w:rPr>
          <w:rFonts w:ascii="Times New Roman" w:hAnsi="Times New Roman"/>
          <w:sz w:val="28"/>
          <w:szCs w:val="28"/>
          <w:lang w:val="uk-UA"/>
        </w:rPr>
        <w:t>.</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Вербалізований сегмент </w:t>
      </w:r>
      <w:r w:rsidRPr="00684279">
        <w:rPr>
          <w:rFonts w:ascii="Times New Roman" w:hAnsi="Times New Roman"/>
          <w:i/>
          <w:sz w:val="28"/>
          <w:szCs w:val="28"/>
          <w:lang w:val="en-US"/>
        </w:rPr>
        <w:t>health</w:t>
      </w:r>
      <w:r w:rsidRPr="00684279">
        <w:rPr>
          <w:rFonts w:ascii="Times New Roman" w:hAnsi="Times New Roman"/>
          <w:i/>
          <w:sz w:val="28"/>
          <w:szCs w:val="28"/>
          <w:lang w:val="uk-UA"/>
        </w:rPr>
        <w:t xml:space="preserve"> </w:t>
      </w:r>
      <w:r w:rsidRPr="00684279">
        <w:rPr>
          <w:rFonts w:ascii="Times New Roman" w:hAnsi="Times New Roman"/>
          <w:sz w:val="28"/>
          <w:szCs w:val="28"/>
          <w:lang w:val="uk-UA"/>
        </w:rPr>
        <w:t xml:space="preserve">представлений родовими категоріями </w:t>
      </w:r>
      <w:r w:rsidRPr="00684279">
        <w:rPr>
          <w:rFonts w:ascii="Times New Roman" w:hAnsi="Times New Roman"/>
          <w:i/>
          <w:sz w:val="28"/>
          <w:szCs w:val="28"/>
          <w:lang w:val="en-US"/>
        </w:rPr>
        <w:t>well</w:t>
      </w:r>
      <w:r w:rsidRPr="00684279">
        <w:rPr>
          <w:rFonts w:ascii="Times New Roman" w:hAnsi="Times New Roman"/>
          <w:i/>
          <w:sz w:val="28"/>
          <w:szCs w:val="28"/>
          <w:lang w:val="uk-UA"/>
        </w:rPr>
        <w:t>-</w:t>
      </w:r>
      <w:r w:rsidRPr="00684279">
        <w:rPr>
          <w:rFonts w:ascii="Times New Roman" w:hAnsi="Times New Roman"/>
          <w:i/>
          <w:sz w:val="28"/>
          <w:szCs w:val="28"/>
          <w:lang w:val="en-US"/>
        </w:rPr>
        <w:t>being</w:t>
      </w:r>
      <w:r w:rsidRPr="00684279">
        <w:rPr>
          <w:rFonts w:ascii="Times New Roman" w:hAnsi="Times New Roman"/>
          <w:sz w:val="28"/>
          <w:szCs w:val="28"/>
          <w:lang w:val="uk-UA"/>
        </w:rPr>
        <w:t xml:space="preserve"> та </w:t>
      </w:r>
      <w:r w:rsidRPr="00684279">
        <w:rPr>
          <w:rFonts w:ascii="Times New Roman" w:hAnsi="Times New Roman"/>
          <w:i/>
          <w:sz w:val="28"/>
          <w:szCs w:val="28"/>
          <w:lang w:val="en-US"/>
        </w:rPr>
        <w:t>physical</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state</w:t>
      </w:r>
      <w:r w:rsidRPr="00684279">
        <w:rPr>
          <w:rFonts w:ascii="Times New Roman" w:hAnsi="Times New Roman"/>
          <w:sz w:val="28"/>
          <w:szCs w:val="28"/>
          <w:lang w:val="uk-UA"/>
        </w:rPr>
        <w:t xml:space="preserve">. Родова категорія </w:t>
      </w:r>
      <w:r w:rsidRPr="00684279">
        <w:rPr>
          <w:rFonts w:ascii="Times New Roman" w:hAnsi="Times New Roman"/>
          <w:i/>
          <w:sz w:val="28"/>
          <w:szCs w:val="28"/>
          <w:lang w:val="en-US"/>
        </w:rPr>
        <w:t>well</w:t>
      </w:r>
      <w:r w:rsidRPr="00684279">
        <w:rPr>
          <w:rFonts w:ascii="Times New Roman" w:hAnsi="Times New Roman"/>
          <w:i/>
          <w:sz w:val="28"/>
          <w:szCs w:val="28"/>
          <w:lang w:val="uk-UA"/>
        </w:rPr>
        <w:t>-</w:t>
      </w:r>
      <w:r w:rsidRPr="00684279">
        <w:rPr>
          <w:rFonts w:ascii="Times New Roman" w:hAnsi="Times New Roman"/>
          <w:i/>
          <w:sz w:val="28"/>
          <w:szCs w:val="28"/>
          <w:lang w:val="en-US"/>
        </w:rPr>
        <w:t>being</w:t>
      </w:r>
      <w:r w:rsidRPr="00684279">
        <w:rPr>
          <w:rFonts w:ascii="Times New Roman" w:hAnsi="Times New Roman"/>
          <w:sz w:val="28"/>
          <w:szCs w:val="28"/>
          <w:lang w:val="uk-UA"/>
        </w:rPr>
        <w:t xml:space="preserve"> п</w:t>
      </w:r>
      <w:r w:rsidR="007828B6" w:rsidRPr="00684279">
        <w:rPr>
          <w:rFonts w:ascii="Times New Roman" w:hAnsi="Times New Roman"/>
          <w:sz w:val="28"/>
          <w:szCs w:val="28"/>
          <w:lang w:val="uk-UA"/>
        </w:rPr>
        <w:t>резентує</w:t>
      </w:r>
      <w:r w:rsidRPr="00684279">
        <w:rPr>
          <w:rFonts w:ascii="Times New Roman" w:hAnsi="Times New Roman"/>
          <w:sz w:val="28"/>
          <w:szCs w:val="28"/>
          <w:lang w:val="uk-UA"/>
        </w:rPr>
        <w:t xml:space="preserve"> низк</w:t>
      </w:r>
      <w:r w:rsidR="007828B6" w:rsidRPr="00684279">
        <w:rPr>
          <w:rFonts w:ascii="Times New Roman" w:hAnsi="Times New Roman"/>
          <w:sz w:val="28"/>
          <w:szCs w:val="28"/>
          <w:lang w:val="uk-UA"/>
        </w:rPr>
        <w:t>а</w:t>
      </w:r>
      <w:r w:rsidRPr="00684279">
        <w:rPr>
          <w:rFonts w:ascii="Times New Roman" w:hAnsi="Times New Roman"/>
          <w:sz w:val="28"/>
          <w:szCs w:val="28"/>
          <w:lang w:val="uk-UA"/>
        </w:rPr>
        <w:t xml:space="preserve"> елементів, а саме</w:t>
      </w:r>
      <w:r w:rsidR="007828B6"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i/>
          <w:sz w:val="28"/>
          <w:szCs w:val="28"/>
          <w:lang w:val="en-US"/>
        </w:rPr>
        <w:t>healthiness</w:t>
      </w:r>
      <w:r w:rsidRPr="00684279">
        <w:rPr>
          <w:rFonts w:ascii="Times New Roman" w:hAnsi="Times New Roman"/>
          <w:sz w:val="28"/>
          <w:szCs w:val="28"/>
          <w:lang w:val="en-US"/>
        </w:rPr>
        <w:t xml:space="preserve">, </w:t>
      </w:r>
      <w:r w:rsidRPr="00684279">
        <w:rPr>
          <w:rFonts w:ascii="Times New Roman" w:hAnsi="Times New Roman"/>
          <w:i/>
          <w:sz w:val="28"/>
          <w:szCs w:val="28"/>
          <w:lang w:val="en-US"/>
        </w:rPr>
        <w:t>fitness</w:t>
      </w:r>
      <w:r w:rsidRPr="00684279">
        <w:rPr>
          <w:rFonts w:ascii="Times New Roman" w:hAnsi="Times New Roman"/>
          <w:sz w:val="28"/>
          <w:szCs w:val="28"/>
          <w:lang w:val="en-US"/>
        </w:rPr>
        <w:t xml:space="preserve">, </w:t>
      </w:r>
      <w:r w:rsidRPr="00684279">
        <w:rPr>
          <w:rFonts w:ascii="Times New Roman" w:hAnsi="Times New Roman"/>
          <w:i/>
          <w:sz w:val="28"/>
          <w:szCs w:val="28"/>
          <w:lang w:val="en-US"/>
        </w:rPr>
        <w:t>good condition</w:t>
      </w:r>
      <w:r w:rsidRPr="00684279">
        <w:rPr>
          <w:rFonts w:ascii="Times New Roman" w:hAnsi="Times New Roman"/>
          <w:sz w:val="28"/>
          <w:szCs w:val="28"/>
          <w:lang w:val="en-US"/>
        </w:rPr>
        <w:t xml:space="preserve">, </w:t>
      </w:r>
      <w:r w:rsidRPr="00684279">
        <w:rPr>
          <w:rFonts w:ascii="Times New Roman" w:hAnsi="Times New Roman"/>
          <w:i/>
          <w:sz w:val="28"/>
          <w:szCs w:val="28"/>
          <w:lang w:val="en-US"/>
        </w:rPr>
        <w:t>good shape</w:t>
      </w:r>
      <w:r w:rsidRPr="00684279">
        <w:rPr>
          <w:rFonts w:ascii="Times New Roman" w:hAnsi="Times New Roman"/>
          <w:sz w:val="28"/>
          <w:szCs w:val="28"/>
          <w:lang w:val="en-US"/>
        </w:rPr>
        <w:t xml:space="preserve">, </w:t>
      </w:r>
      <w:r w:rsidRPr="00684279">
        <w:rPr>
          <w:rFonts w:ascii="Times New Roman" w:hAnsi="Times New Roman"/>
          <w:i/>
          <w:sz w:val="28"/>
          <w:szCs w:val="28"/>
          <w:lang w:val="en-US"/>
        </w:rPr>
        <w:t>fine fettle</w:t>
      </w:r>
      <w:r w:rsidRPr="00684279">
        <w:rPr>
          <w:rFonts w:ascii="Times New Roman" w:hAnsi="Times New Roman"/>
          <w:sz w:val="28"/>
          <w:szCs w:val="28"/>
          <w:lang w:val="en-US"/>
        </w:rPr>
        <w:t xml:space="preserve">, </w:t>
      </w:r>
      <w:r w:rsidRPr="00684279">
        <w:rPr>
          <w:rFonts w:ascii="Times New Roman" w:hAnsi="Times New Roman"/>
          <w:i/>
          <w:sz w:val="28"/>
          <w:szCs w:val="28"/>
          <w:lang w:val="en-US"/>
        </w:rPr>
        <w:t>strength</w:t>
      </w:r>
      <w:r w:rsidRPr="00684279">
        <w:rPr>
          <w:rFonts w:ascii="Times New Roman" w:hAnsi="Times New Roman"/>
          <w:sz w:val="28"/>
          <w:szCs w:val="28"/>
          <w:lang w:val="en-US"/>
        </w:rPr>
        <w:t xml:space="preserve">, </w:t>
      </w:r>
      <w:r w:rsidRPr="00684279">
        <w:rPr>
          <w:rFonts w:ascii="Times New Roman" w:hAnsi="Times New Roman"/>
          <w:i/>
          <w:sz w:val="28"/>
          <w:szCs w:val="28"/>
          <w:lang w:val="en-US"/>
        </w:rPr>
        <w:t>vigour</w:t>
      </w:r>
      <w:r w:rsidRPr="00684279">
        <w:rPr>
          <w:rFonts w:ascii="Times New Roman" w:hAnsi="Times New Roman"/>
          <w:sz w:val="28"/>
          <w:szCs w:val="28"/>
          <w:lang w:val="en-US"/>
        </w:rPr>
        <w:t xml:space="preserve"> (</w:t>
      </w:r>
      <w:r w:rsidRPr="00684279">
        <w:rPr>
          <w:rFonts w:ascii="Times New Roman" w:hAnsi="Times New Roman"/>
          <w:i/>
          <w:sz w:val="28"/>
          <w:szCs w:val="28"/>
          <w:lang w:val="en-US"/>
        </w:rPr>
        <w:t>He was restored to health</w:t>
      </w:r>
      <w:r w:rsidRPr="00684279">
        <w:rPr>
          <w:rFonts w:ascii="Times New Roman" w:hAnsi="Times New Roman"/>
          <w:sz w:val="28"/>
          <w:szCs w:val="28"/>
          <w:lang w:val="en-US"/>
        </w:rPr>
        <w:t xml:space="preserve">). </w:t>
      </w:r>
      <w:r w:rsidRPr="00684279">
        <w:rPr>
          <w:rFonts w:ascii="Times New Roman" w:hAnsi="Times New Roman"/>
          <w:sz w:val="28"/>
          <w:szCs w:val="28"/>
          <w:lang w:val="uk-UA"/>
        </w:rPr>
        <w:t xml:space="preserve">Родову категорію </w:t>
      </w:r>
      <w:r w:rsidRPr="00684279">
        <w:rPr>
          <w:rFonts w:ascii="Times New Roman" w:hAnsi="Times New Roman"/>
          <w:i/>
          <w:sz w:val="28"/>
          <w:szCs w:val="28"/>
          <w:lang w:val="en-US"/>
        </w:rPr>
        <w:t>physical</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state</w:t>
      </w:r>
      <w:r w:rsidRPr="00684279">
        <w:rPr>
          <w:rFonts w:ascii="Times New Roman" w:hAnsi="Times New Roman"/>
          <w:sz w:val="28"/>
          <w:szCs w:val="28"/>
          <w:lang w:val="uk-UA"/>
        </w:rPr>
        <w:t xml:space="preserve"> репрезентують складові </w:t>
      </w:r>
      <w:r w:rsidRPr="00684279">
        <w:rPr>
          <w:rFonts w:ascii="Times New Roman" w:hAnsi="Times New Roman"/>
          <w:i/>
          <w:sz w:val="28"/>
          <w:szCs w:val="28"/>
          <w:lang w:val="en-US"/>
        </w:rPr>
        <w:t>physical shape</w:t>
      </w:r>
      <w:r w:rsidRPr="00684279">
        <w:rPr>
          <w:rFonts w:ascii="Times New Roman" w:hAnsi="Times New Roman"/>
          <w:sz w:val="28"/>
          <w:szCs w:val="28"/>
          <w:lang w:val="en-US"/>
        </w:rPr>
        <w:t xml:space="preserve">, </w:t>
      </w:r>
      <w:r w:rsidRPr="00684279">
        <w:rPr>
          <w:rFonts w:ascii="Times New Roman" w:hAnsi="Times New Roman"/>
          <w:i/>
          <w:sz w:val="28"/>
          <w:szCs w:val="28"/>
          <w:lang w:val="en-US"/>
        </w:rPr>
        <w:t>condition</w:t>
      </w:r>
      <w:r w:rsidRPr="00684279">
        <w:rPr>
          <w:rFonts w:ascii="Times New Roman" w:hAnsi="Times New Roman"/>
          <w:sz w:val="28"/>
          <w:szCs w:val="28"/>
          <w:lang w:val="en-US"/>
        </w:rPr>
        <w:t xml:space="preserve">, </w:t>
      </w:r>
      <w:r w:rsidRPr="00684279">
        <w:rPr>
          <w:rFonts w:ascii="Times New Roman" w:hAnsi="Times New Roman"/>
          <w:i/>
          <w:sz w:val="28"/>
          <w:szCs w:val="28"/>
          <w:lang w:val="en-US"/>
        </w:rPr>
        <w:t>constitution</w:t>
      </w:r>
      <w:r w:rsidRPr="00684279">
        <w:rPr>
          <w:rFonts w:ascii="Times New Roman" w:hAnsi="Times New Roman"/>
          <w:sz w:val="28"/>
          <w:szCs w:val="28"/>
          <w:lang w:val="en-US"/>
        </w:rPr>
        <w:t xml:space="preserve"> (</w:t>
      </w:r>
      <w:r w:rsidRPr="00684279">
        <w:rPr>
          <w:rFonts w:ascii="Times New Roman" w:hAnsi="Times New Roman"/>
          <w:i/>
          <w:sz w:val="28"/>
          <w:szCs w:val="28"/>
          <w:lang w:val="en-US"/>
        </w:rPr>
        <w:t>Bad health forced him to retire</w:t>
      </w:r>
      <w:r w:rsidRPr="00684279">
        <w:rPr>
          <w:rFonts w:ascii="Times New Roman" w:hAnsi="Times New Roman"/>
          <w:sz w:val="28"/>
          <w:szCs w:val="28"/>
          <w:lang w:val="en-US"/>
        </w:rPr>
        <w:t xml:space="preserve">). </w:t>
      </w:r>
      <w:r w:rsidRPr="00684279">
        <w:rPr>
          <w:rFonts w:ascii="Times New Roman" w:hAnsi="Times New Roman"/>
          <w:sz w:val="28"/>
          <w:szCs w:val="28"/>
          <w:lang w:val="uk-UA"/>
        </w:rPr>
        <w:t xml:space="preserve">У структурі концепту </w:t>
      </w:r>
      <w:r w:rsidRPr="00684279">
        <w:rPr>
          <w:rFonts w:ascii="Times New Roman" w:hAnsi="Times New Roman"/>
          <w:smallCaps/>
          <w:sz w:val="28"/>
          <w:szCs w:val="28"/>
          <w:lang w:val="en-US"/>
        </w:rPr>
        <w:t>beauty</w:t>
      </w:r>
      <w:r w:rsidRPr="00684279">
        <w:rPr>
          <w:rFonts w:ascii="Times New Roman" w:hAnsi="Times New Roman"/>
          <w:sz w:val="28"/>
          <w:szCs w:val="28"/>
          <w:lang w:val="uk-UA"/>
        </w:rPr>
        <w:t xml:space="preserve"> відображається родова категорія </w:t>
      </w:r>
      <w:r w:rsidRPr="00684279">
        <w:rPr>
          <w:rFonts w:ascii="Times New Roman" w:hAnsi="Times New Roman"/>
          <w:i/>
          <w:sz w:val="28"/>
          <w:szCs w:val="28"/>
          <w:lang w:val="en-US"/>
        </w:rPr>
        <w:t>well</w:t>
      </w:r>
      <w:r w:rsidRPr="00684279">
        <w:rPr>
          <w:rFonts w:ascii="Times New Roman" w:hAnsi="Times New Roman"/>
          <w:i/>
          <w:sz w:val="28"/>
          <w:szCs w:val="28"/>
          <w:lang w:val="uk-UA"/>
        </w:rPr>
        <w:t>-</w:t>
      </w:r>
      <w:r w:rsidRPr="00684279">
        <w:rPr>
          <w:rFonts w:ascii="Times New Roman" w:hAnsi="Times New Roman"/>
          <w:i/>
          <w:sz w:val="28"/>
          <w:szCs w:val="28"/>
          <w:lang w:val="en-US"/>
        </w:rPr>
        <w:t>being</w:t>
      </w:r>
      <w:r w:rsidRPr="00684279">
        <w:rPr>
          <w:rFonts w:ascii="Times New Roman" w:hAnsi="Times New Roman"/>
          <w:sz w:val="28"/>
          <w:szCs w:val="28"/>
          <w:lang w:val="en-US"/>
        </w:rPr>
        <w:t>:</w:t>
      </w:r>
      <w:r w:rsidRPr="00684279">
        <w:rPr>
          <w:rFonts w:ascii="Times New Roman" w:hAnsi="Times New Roman"/>
          <w:sz w:val="28"/>
          <w:szCs w:val="28"/>
          <w:lang w:val="uk-UA"/>
        </w:rPr>
        <w:t xml:space="preserve"> </w:t>
      </w:r>
      <w:r w:rsidRPr="00684279">
        <w:rPr>
          <w:rFonts w:ascii="Times New Roman" w:hAnsi="Times New Roman"/>
          <w:i/>
          <w:sz w:val="28"/>
          <w:szCs w:val="28"/>
          <w:lang w:val="uk-UA"/>
        </w:rPr>
        <w:t>We must</w:t>
      </w:r>
      <w:r w:rsidRPr="00684279">
        <w:rPr>
          <w:rFonts w:ascii="Times New Roman" w:hAnsi="Times New Roman"/>
          <w:i/>
          <w:sz w:val="28"/>
          <w:szCs w:val="28"/>
          <w:u w:val="single"/>
          <w:lang w:val="uk-UA"/>
        </w:rPr>
        <w:t xml:space="preserve"> </w:t>
      </w:r>
      <w:r w:rsidRPr="00684279">
        <w:rPr>
          <w:rFonts w:ascii="Times New Roman" w:hAnsi="Times New Roman"/>
          <w:i/>
          <w:sz w:val="28"/>
          <w:szCs w:val="28"/>
          <w:lang w:val="uk-UA"/>
        </w:rPr>
        <w:lastRenderedPageBreak/>
        <w:t>call the highest prudence to counsel, and ask why health and beauty and genius should now be the exception, rather than the rule, of human nature?</w:t>
      </w:r>
      <w:r w:rsidRPr="00684279">
        <w:rPr>
          <w:rFonts w:ascii="Times New Roman" w:hAnsi="Times New Roman"/>
          <w:sz w:val="28"/>
          <w:szCs w:val="28"/>
          <w:lang w:val="uk-UA"/>
        </w:rPr>
        <w:t xml:space="preserve"> /Ralph Waldo Emerson/. Тут одночасн</w:t>
      </w:r>
      <w:r w:rsidR="007828B6" w:rsidRPr="00684279">
        <w:rPr>
          <w:rFonts w:ascii="Times New Roman" w:hAnsi="Times New Roman"/>
          <w:sz w:val="28"/>
          <w:szCs w:val="28"/>
          <w:lang w:val="uk-UA"/>
        </w:rPr>
        <w:t>о</w:t>
      </w:r>
      <w:r w:rsidRPr="00684279">
        <w:rPr>
          <w:rFonts w:ascii="Times New Roman" w:hAnsi="Times New Roman"/>
          <w:sz w:val="28"/>
          <w:szCs w:val="28"/>
          <w:lang w:val="uk-UA"/>
        </w:rPr>
        <w:t xml:space="preserve"> експлікується невираженість трьох ознак</w:t>
      </w:r>
      <w:r w:rsidR="007828B6" w:rsidRPr="00684279">
        <w:rPr>
          <w:rFonts w:ascii="Times New Roman" w:hAnsi="Times New Roman"/>
          <w:sz w:val="28"/>
          <w:szCs w:val="28"/>
          <w:lang w:val="uk-UA"/>
        </w:rPr>
        <w:t>:</w:t>
      </w:r>
      <w:r w:rsidRPr="00684279">
        <w:rPr>
          <w:rFonts w:ascii="Times New Roman" w:hAnsi="Times New Roman"/>
          <w:sz w:val="28"/>
          <w:szCs w:val="28"/>
          <w:lang w:val="uk-UA"/>
        </w:rPr>
        <w:t xml:space="preserve"> здоров’я (</w:t>
      </w:r>
      <w:r w:rsidRPr="00684279">
        <w:rPr>
          <w:rFonts w:ascii="Times New Roman" w:hAnsi="Times New Roman"/>
          <w:i/>
          <w:sz w:val="28"/>
          <w:szCs w:val="28"/>
          <w:lang w:val="uk-UA"/>
        </w:rPr>
        <w:t>health</w:t>
      </w:r>
      <w:r w:rsidRPr="00684279">
        <w:rPr>
          <w:rFonts w:ascii="Times New Roman" w:hAnsi="Times New Roman"/>
          <w:sz w:val="28"/>
          <w:szCs w:val="28"/>
          <w:lang w:val="uk-UA"/>
        </w:rPr>
        <w:t>)</w:t>
      </w:r>
      <w:r w:rsidR="007828B6" w:rsidRPr="00684279">
        <w:rPr>
          <w:rFonts w:ascii="Times New Roman" w:hAnsi="Times New Roman"/>
          <w:sz w:val="28"/>
          <w:szCs w:val="28"/>
          <w:lang w:val="uk-UA"/>
        </w:rPr>
        <w:t>,</w:t>
      </w:r>
      <w:r w:rsidRPr="00684279">
        <w:rPr>
          <w:rFonts w:ascii="Times New Roman" w:hAnsi="Times New Roman"/>
          <w:sz w:val="28"/>
          <w:szCs w:val="28"/>
          <w:lang w:val="uk-UA"/>
        </w:rPr>
        <w:t xml:space="preserve"> краси (</w:t>
      </w:r>
      <w:r w:rsidRPr="00684279">
        <w:rPr>
          <w:rFonts w:ascii="Times New Roman" w:hAnsi="Times New Roman"/>
          <w:i/>
          <w:sz w:val="28"/>
          <w:szCs w:val="28"/>
          <w:lang w:val="uk-UA"/>
        </w:rPr>
        <w:t>beauty</w:t>
      </w:r>
      <w:r w:rsidRPr="00684279">
        <w:rPr>
          <w:rFonts w:ascii="Times New Roman" w:hAnsi="Times New Roman"/>
          <w:sz w:val="28"/>
          <w:szCs w:val="28"/>
          <w:lang w:val="uk-UA"/>
        </w:rPr>
        <w:t>) та геніальності (</w:t>
      </w:r>
      <w:r w:rsidRPr="00684279">
        <w:rPr>
          <w:rFonts w:ascii="Times New Roman" w:hAnsi="Times New Roman"/>
          <w:i/>
          <w:sz w:val="28"/>
          <w:szCs w:val="28"/>
          <w:lang w:val="uk-UA"/>
        </w:rPr>
        <w:t>genius</w:t>
      </w:r>
      <w:r w:rsidRPr="00684279">
        <w:rPr>
          <w:rFonts w:ascii="Times New Roman" w:hAnsi="Times New Roman"/>
          <w:sz w:val="28"/>
          <w:szCs w:val="28"/>
          <w:lang w:val="uk-UA"/>
        </w:rPr>
        <w:t>) у антропоцентричній парадигмі.</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Вербалізований сегмент </w:t>
      </w:r>
      <w:r w:rsidRPr="00684279">
        <w:rPr>
          <w:rFonts w:ascii="Times New Roman" w:hAnsi="Times New Roman"/>
          <w:i/>
          <w:sz w:val="28"/>
          <w:szCs w:val="28"/>
          <w:lang w:val="en-US"/>
        </w:rPr>
        <w:t>taste</w:t>
      </w:r>
      <w:r w:rsidRPr="00684279">
        <w:rPr>
          <w:rFonts w:ascii="Times New Roman" w:hAnsi="Times New Roman"/>
          <w:sz w:val="28"/>
          <w:szCs w:val="28"/>
          <w:lang w:val="uk-UA"/>
        </w:rPr>
        <w:t xml:space="preserve"> представлений сімома родовими категоріями, а саме</w:t>
      </w:r>
      <w:r w:rsidR="007828B6"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i/>
          <w:sz w:val="28"/>
          <w:szCs w:val="28"/>
          <w:lang w:val="en-US"/>
        </w:rPr>
        <w:t>flavour</w:t>
      </w:r>
      <w:r w:rsidRPr="00684279">
        <w:rPr>
          <w:rFonts w:ascii="Times New Roman" w:hAnsi="Times New Roman"/>
          <w:sz w:val="28"/>
          <w:szCs w:val="28"/>
          <w:lang w:val="uk-UA"/>
        </w:rPr>
        <w:t xml:space="preserve">, </w:t>
      </w:r>
      <w:r w:rsidRPr="00684279">
        <w:rPr>
          <w:rFonts w:ascii="Times New Roman" w:hAnsi="Times New Roman"/>
          <w:i/>
          <w:sz w:val="28"/>
          <w:szCs w:val="28"/>
          <w:lang w:val="en-US"/>
        </w:rPr>
        <w:t>mouthful</w:t>
      </w:r>
      <w:r w:rsidRPr="00684279">
        <w:rPr>
          <w:rFonts w:ascii="Times New Roman" w:hAnsi="Times New Roman"/>
          <w:sz w:val="28"/>
          <w:szCs w:val="28"/>
          <w:lang w:val="uk-UA"/>
        </w:rPr>
        <w:t xml:space="preserve">, </w:t>
      </w:r>
      <w:r w:rsidRPr="00684279">
        <w:rPr>
          <w:rFonts w:ascii="Times New Roman" w:hAnsi="Times New Roman"/>
          <w:i/>
          <w:sz w:val="28"/>
          <w:szCs w:val="28"/>
          <w:lang w:val="en-US"/>
        </w:rPr>
        <w:t>palate</w:t>
      </w:r>
      <w:r w:rsidRPr="00684279">
        <w:rPr>
          <w:rFonts w:ascii="Times New Roman" w:hAnsi="Times New Roman"/>
          <w:sz w:val="28"/>
          <w:szCs w:val="28"/>
          <w:lang w:val="uk-UA"/>
        </w:rPr>
        <w:t xml:space="preserve">, </w:t>
      </w:r>
      <w:r w:rsidRPr="00684279">
        <w:rPr>
          <w:rFonts w:ascii="Times New Roman" w:hAnsi="Times New Roman"/>
          <w:i/>
          <w:sz w:val="28"/>
          <w:szCs w:val="28"/>
          <w:lang w:val="en-US"/>
        </w:rPr>
        <w:t>liking</w:t>
      </w:r>
      <w:r w:rsidRPr="00684279">
        <w:rPr>
          <w:rFonts w:ascii="Times New Roman" w:hAnsi="Times New Roman"/>
          <w:sz w:val="28"/>
          <w:szCs w:val="28"/>
          <w:lang w:val="uk-UA"/>
        </w:rPr>
        <w:t xml:space="preserve">, </w:t>
      </w:r>
      <w:r w:rsidRPr="00684279">
        <w:rPr>
          <w:rFonts w:ascii="Times New Roman" w:hAnsi="Times New Roman"/>
          <w:i/>
          <w:sz w:val="28"/>
          <w:szCs w:val="28"/>
          <w:lang w:val="en-US"/>
        </w:rPr>
        <w:t>experience</w:t>
      </w:r>
      <w:r w:rsidRPr="00684279">
        <w:rPr>
          <w:rFonts w:ascii="Times New Roman" w:hAnsi="Times New Roman"/>
          <w:sz w:val="28"/>
          <w:szCs w:val="28"/>
          <w:lang w:val="uk-UA"/>
        </w:rPr>
        <w:t xml:space="preserve">, </w:t>
      </w:r>
      <w:r w:rsidRPr="00684279">
        <w:rPr>
          <w:rFonts w:ascii="Times New Roman" w:hAnsi="Times New Roman"/>
          <w:i/>
          <w:sz w:val="28"/>
          <w:szCs w:val="28"/>
          <w:lang w:val="en-US"/>
        </w:rPr>
        <w:t>judgement</w:t>
      </w:r>
      <w:r w:rsidRPr="00684279">
        <w:rPr>
          <w:rFonts w:ascii="Times New Roman" w:hAnsi="Times New Roman"/>
          <w:sz w:val="28"/>
          <w:szCs w:val="28"/>
          <w:lang w:val="uk-UA"/>
        </w:rPr>
        <w:t xml:space="preserve"> та </w:t>
      </w:r>
      <w:r w:rsidRPr="00684279">
        <w:rPr>
          <w:rFonts w:ascii="Times New Roman" w:hAnsi="Times New Roman"/>
          <w:i/>
          <w:sz w:val="28"/>
          <w:szCs w:val="28"/>
          <w:lang w:val="en-US"/>
        </w:rPr>
        <w:t>decorum</w:t>
      </w:r>
      <w:r w:rsidRPr="00684279">
        <w:rPr>
          <w:rFonts w:ascii="Times New Roman" w:hAnsi="Times New Roman"/>
          <w:sz w:val="28"/>
          <w:szCs w:val="28"/>
          <w:lang w:val="uk-UA"/>
        </w:rPr>
        <w:t>. Родова категорія</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flavor</w:t>
      </w:r>
      <w:r w:rsidRPr="00684279">
        <w:rPr>
          <w:rFonts w:ascii="Times New Roman" w:hAnsi="Times New Roman"/>
          <w:i/>
          <w:sz w:val="28"/>
          <w:szCs w:val="28"/>
          <w:lang w:val="uk-UA"/>
        </w:rPr>
        <w:t xml:space="preserve"> </w:t>
      </w:r>
      <w:r w:rsidR="007828B6" w:rsidRPr="00684279">
        <w:rPr>
          <w:rFonts w:ascii="Times New Roman" w:hAnsi="Times New Roman"/>
          <w:sz w:val="28"/>
          <w:szCs w:val="28"/>
          <w:lang w:val="uk-UA"/>
        </w:rPr>
        <w:t>виражається</w:t>
      </w:r>
      <w:r w:rsidRPr="00684279">
        <w:rPr>
          <w:rFonts w:ascii="Times New Roman" w:hAnsi="Times New Roman"/>
          <w:sz w:val="28"/>
          <w:szCs w:val="28"/>
          <w:lang w:val="uk-UA"/>
        </w:rPr>
        <w:t xml:space="preserve"> такими одиницями</w:t>
      </w:r>
      <w:r w:rsidR="007828B6" w:rsidRPr="00684279">
        <w:rPr>
          <w:rFonts w:ascii="Times New Roman" w:hAnsi="Times New Roman"/>
          <w:sz w:val="28"/>
          <w:szCs w:val="28"/>
          <w:lang w:val="uk-UA"/>
        </w:rPr>
        <w:t>,</w:t>
      </w:r>
      <w:r w:rsidRPr="00684279">
        <w:rPr>
          <w:rFonts w:ascii="Times New Roman" w:hAnsi="Times New Roman"/>
          <w:sz w:val="28"/>
          <w:szCs w:val="28"/>
          <w:lang w:val="uk-UA"/>
        </w:rPr>
        <w:t xml:space="preserve"> як</w:t>
      </w:r>
      <w:r w:rsidR="007828B6"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i/>
          <w:sz w:val="28"/>
          <w:szCs w:val="28"/>
          <w:lang w:val="en-US"/>
        </w:rPr>
        <w:t>savour</w:t>
      </w:r>
      <w:r w:rsidRPr="00684279">
        <w:rPr>
          <w:rFonts w:ascii="Times New Roman" w:hAnsi="Times New Roman"/>
          <w:sz w:val="28"/>
          <w:szCs w:val="28"/>
          <w:lang w:val="uk-UA"/>
        </w:rPr>
        <w:t xml:space="preserve">, </w:t>
      </w:r>
      <w:r w:rsidRPr="00684279">
        <w:rPr>
          <w:rFonts w:ascii="Times New Roman" w:hAnsi="Times New Roman"/>
          <w:i/>
          <w:sz w:val="28"/>
          <w:szCs w:val="28"/>
          <w:lang w:val="en-US"/>
        </w:rPr>
        <w:t>relish</w:t>
      </w:r>
      <w:r w:rsidRPr="00684279">
        <w:rPr>
          <w:rFonts w:ascii="Times New Roman" w:hAnsi="Times New Roman"/>
          <w:sz w:val="28"/>
          <w:szCs w:val="28"/>
          <w:lang w:val="uk-UA"/>
        </w:rPr>
        <w:t xml:space="preserve">, </w:t>
      </w:r>
      <w:r w:rsidRPr="00684279">
        <w:rPr>
          <w:rFonts w:ascii="Times New Roman" w:hAnsi="Times New Roman"/>
          <w:i/>
          <w:sz w:val="28"/>
          <w:szCs w:val="28"/>
          <w:lang w:val="en-US"/>
        </w:rPr>
        <w:t>tang</w:t>
      </w:r>
      <w:r w:rsidRPr="00684279">
        <w:rPr>
          <w:rFonts w:ascii="Times New Roman" w:hAnsi="Times New Roman"/>
          <w:sz w:val="28"/>
          <w:szCs w:val="28"/>
          <w:lang w:val="uk-UA"/>
        </w:rPr>
        <w:t xml:space="preserve">, </w:t>
      </w:r>
      <w:r w:rsidRPr="00684279">
        <w:rPr>
          <w:rFonts w:ascii="Times New Roman" w:hAnsi="Times New Roman"/>
          <w:i/>
          <w:sz w:val="28"/>
          <w:szCs w:val="28"/>
          <w:lang w:val="en-US"/>
        </w:rPr>
        <w:t>smack</w:t>
      </w:r>
      <w:r w:rsidRPr="00684279">
        <w:rPr>
          <w:rFonts w:ascii="Times New Roman" w:hAnsi="Times New Roman"/>
          <w:sz w:val="28"/>
          <w:szCs w:val="28"/>
          <w:lang w:val="uk-UA"/>
        </w:rPr>
        <w:t xml:space="preserve"> (</w:t>
      </w:r>
      <w:r w:rsidRPr="00684279">
        <w:rPr>
          <w:rFonts w:ascii="Times New Roman" w:hAnsi="Times New Roman"/>
          <w:i/>
          <w:sz w:val="28"/>
          <w:szCs w:val="28"/>
          <w:lang w:val="en-US"/>
        </w:rPr>
        <w:t>a</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distinctive</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sharp</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taste</w:t>
      </w:r>
      <w:r w:rsidRPr="00684279">
        <w:rPr>
          <w:rFonts w:ascii="Times New Roman" w:hAnsi="Times New Roman"/>
          <w:sz w:val="28"/>
          <w:szCs w:val="28"/>
          <w:lang w:val="uk-UA"/>
        </w:rPr>
        <w:t>). Родову категорію</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mouthful</w:t>
      </w:r>
      <w:r w:rsidRPr="00684279">
        <w:rPr>
          <w:rFonts w:ascii="Times New Roman" w:hAnsi="Times New Roman"/>
          <w:sz w:val="28"/>
          <w:szCs w:val="28"/>
          <w:lang w:val="uk-UA"/>
        </w:rPr>
        <w:t xml:space="preserve"> </w:t>
      </w:r>
      <w:r w:rsidR="007828B6" w:rsidRPr="00684279">
        <w:rPr>
          <w:rFonts w:ascii="Times New Roman" w:hAnsi="Times New Roman"/>
          <w:sz w:val="28"/>
          <w:szCs w:val="28"/>
          <w:lang w:val="uk-UA"/>
        </w:rPr>
        <w:t>передають</w:t>
      </w:r>
      <w:r w:rsidRPr="00684279">
        <w:rPr>
          <w:rFonts w:ascii="Times New Roman" w:hAnsi="Times New Roman"/>
          <w:sz w:val="28"/>
          <w:szCs w:val="28"/>
          <w:lang w:val="uk-UA"/>
        </w:rPr>
        <w:t xml:space="preserve"> одиниці </w:t>
      </w:r>
      <w:r w:rsidRPr="00684279">
        <w:rPr>
          <w:rFonts w:ascii="Times New Roman" w:hAnsi="Times New Roman"/>
          <w:i/>
          <w:sz w:val="28"/>
          <w:szCs w:val="28"/>
          <w:lang w:val="en-US"/>
        </w:rPr>
        <w:t>drop</w:t>
      </w:r>
      <w:r w:rsidRPr="00684279">
        <w:rPr>
          <w:rFonts w:ascii="Times New Roman" w:hAnsi="Times New Roman"/>
          <w:sz w:val="28"/>
          <w:szCs w:val="28"/>
          <w:lang w:val="uk-UA"/>
        </w:rPr>
        <w:t xml:space="preserve">, </w:t>
      </w:r>
      <w:r w:rsidRPr="00684279">
        <w:rPr>
          <w:rFonts w:ascii="Times New Roman" w:hAnsi="Times New Roman"/>
          <w:i/>
          <w:sz w:val="28"/>
          <w:szCs w:val="28"/>
          <w:lang w:val="en-US"/>
        </w:rPr>
        <w:t>bit</w:t>
      </w:r>
      <w:r w:rsidRPr="00684279">
        <w:rPr>
          <w:rFonts w:ascii="Times New Roman" w:hAnsi="Times New Roman"/>
          <w:sz w:val="28"/>
          <w:szCs w:val="28"/>
          <w:lang w:val="uk-UA"/>
        </w:rPr>
        <w:t xml:space="preserve">, </w:t>
      </w:r>
      <w:r w:rsidRPr="00684279">
        <w:rPr>
          <w:rFonts w:ascii="Times New Roman" w:hAnsi="Times New Roman"/>
          <w:i/>
          <w:sz w:val="28"/>
          <w:szCs w:val="28"/>
          <w:lang w:val="en-US"/>
        </w:rPr>
        <w:t>sip</w:t>
      </w:r>
      <w:r w:rsidRPr="00684279">
        <w:rPr>
          <w:rFonts w:ascii="Times New Roman" w:hAnsi="Times New Roman"/>
          <w:sz w:val="28"/>
          <w:szCs w:val="28"/>
          <w:lang w:val="uk-UA"/>
        </w:rPr>
        <w:t xml:space="preserve">, </w:t>
      </w:r>
      <w:r w:rsidRPr="00684279">
        <w:rPr>
          <w:rFonts w:ascii="Times New Roman" w:hAnsi="Times New Roman"/>
          <w:i/>
          <w:sz w:val="28"/>
          <w:szCs w:val="28"/>
          <w:lang w:val="en-US"/>
        </w:rPr>
        <w:t>nip</w:t>
      </w:r>
      <w:r w:rsidRPr="00684279">
        <w:rPr>
          <w:rFonts w:ascii="Times New Roman" w:hAnsi="Times New Roman"/>
          <w:sz w:val="28"/>
          <w:szCs w:val="28"/>
          <w:lang w:val="uk-UA"/>
        </w:rPr>
        <w:t xml:space="preserve">, </w:t>
      </w:r>
      <w:r w:rsidRPr="00684279">
        <w:rPr>
          <w:rFonts w:ascii="Times New Roman" w:hAnsi="Times New Roman"/>
          <w:i/>
          <w:sz w:val="28"/>
          <w:szCs w:val="28"/>
          <w:lang w:val="en-US"/>
        </w:rPr>
        <w:t>swallow</w:t>
      </w:r>
      <w:r w:rsidRPr="00684279">
        <w:rPr>
          <w:rFonts w:ascii="Times New Roman" w:hAnsi="Times New Roman"/>
          <w:sz w:val="28"/>
          <w:szCs w:val="28"/>
          <w:lang w:val="uk-UA"/>
        </w:rPr>
        <w:t xml:space="preserve">, </w:t>
      </w:r>
      <w:r w:rsidRPr="00684279">
        <w:rPr>
          <w:rFonts w:ascii="Times New Roman" w:hAnsi="Times New Roman"/>
          <w:i/>
          <w:sz w:val="28"/>
          <w:szCs w:val="28"/>
          <w:lang w:val="en-US"/>
        </w:rPr>
        <w:t>touch</w:t>
      </w:r>
      <w:r w:rsidRPr="00684279">
        <w:rPr>
          <w:rFonts w:ascii="Times New Roman" w:hAnsi="Times New Roman"/>
          <w:sz w:val="28"/>
          <w:szCs w:val="28"/>
          <w:lang w:val="uk-UA"/>
        </w:rPr>
        <w:t xml:space="preserve">, </w:t>
      </w:r>
      <w:r w:rsidRPr="00684279">
        <w:rPr>
          <w:rFonts w:ascii="Times New Roman" w:hAnsi="Times New Roman"/>
          <w:i/>
          <w:sz w:val="28"/>
          <w:szCs w:val="28"/>
          <w:lang w:val="en-US"/>
        </w:rPr>
        <w:t>soupcon</w:t>
      </w:r>
      <w:r w:rsidRPr="00684279">
        <w:rPr>
          <w:rFonts w:ascii="Times New Roman" w:hAnsi="Times New Roman"/>
          <w:sz w:val="28"/>
          <w:szCs w:val="28"/>
          <w:lang w:val="uk-UA"/>
        </w:rPr>
        <w:t xml:space="preserve">, </w:t>
      </w:r>
      <w:r w:rsidRPr="00684279">
        <w:rPr>
          <w:rFonts w:ascii="Times New Roman" w:hAnsi="Times New Roman"/>
          <w:i/>
          <w:sz w:val="28"/>
          <w:szCs w:val="28"/>
          <w:lang w:val="en-US"/>
        </w:rPr>
        <w:t>dash</w:t>
      </w:r>
      <w:r w:rsidRPr="00684279">
        <w:rPr>
          <w:rFonts w:ascii="Times New Roman" w:hAnsi="Times New Roman"/>
          <w:sz w:val="28"/>
          <w:szCs w:val="28"/>
          <w:lang w:val="uk-UA"/>
        </w:rPr>
        <w:t xml:space="preserve">, </w:t>
      </w:r>
      <w:r w:rsidRPr="00684279">
        <w:rPr>
          <w:rFonts w:ascii="Times New Roman" w:hAnsi="Times New Roman"/>
          <w:i/>
          <w:sz w:val="28"/>
          <w:szCs w:val="28"/>
          <w:lang w:val="en-US"/>
        </w:rPr>
        <w:t>modicum</w:t>
      </w:r>
      <w:r w:rsidRPr="00684279">
        <w:rPr>
          <w:rFonts w:ascii="Times New Roman" w:hAnsi="Times New Roman"/>
          <w:sz w:val="28"/>
          <w:szCs w:val="28"/>
          <w:lang w:val="uk-UA"/>
        </w:rPr>
        <w:t xml:space="preserve"> (</w:t>
      </w:r>
      <w:r w:rsidRPr="00684279">
        <w:rPr>
          <w:rFonts w:ascii="Times New Roman" w:hAnsi="Times New Roman"/>
          <w:i/>
          <w:sz w:val="28"/>
          <w:szCs w:val="28"/>
          <w:lang w:val="en-US"/>
        </w:rPr>
        <w:t>a</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taste</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of</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brandy</w:t>
      </w:r>
      <w:r w:rsidRPr="00684279">
        <w:rPr>
          <w:rFonts w:ascii="Times New Roman" w:hAnsi="Times New Roman"/>
          <w:sz w:val="28"/>
          <w:szCs w:val="28"/>
          <w:lang w:val="uk-UA"/>
        </w:rPr>
        <w:t xml:space="preserve">). Репрезентантами родової категорії </w:t>
      </w:r>
      <w:r w:rsidRPr="00684279">
        <w:rPr>
          <w:rFonts w:ascii="Times New Roman" w:hAnsi="Times New Roman"/>
          <w:i/>
          <w:sz w:val="28"/>
          <w:szCs w:val="28"/>
          <w:lang w:val="en-US"/>
        </w:rPr>
        <w:t>palate</w:t>
      </w:r>
      <w:r w:rsidRPr="00684279">
        <w:rPr>
          <w:rFonts w:ascii="Times New Roman" w:hAnsi="Times New Roman"/>
          <w:i/>
          <w:sz w:val="28"/>
          <w:szCs w:val="28"/>
          <w:lang w:val="uk-UA"/>
        </w:rPr>
        <w:t xml:space="preserve"> </w:t>
      </w:r>
      <w:r w:rsidRPr="00684279">
        <w:rPr>
          <w:rFonts w:ascii="Times New Roman" w:hAnsi="Times New Roman"/>
          <w:sz w:val="28"/>
          <w:szCs w:val="28"/>
          <w:lang w:val="uk-UA"/>
        </w:rPr>
        <w:t>є такі компоненти</w:t>
      </w:r>
      <w:r w:rsidR="000D48B8" w:rsidRPr="00684279">
        <w:rPr>
          <w:rFonts w:ascii="Times New Roman" w:hAnsi="Times New Roman"/>
          <w:sz w:val="28"/>
          <w:szCs w:val="28"/>
          <w:lang w:val="uk-UA"/>
        </w:rPr>
        <w:t>,</w:t>
      </w:r>
      <w:r w:rsidRPr="00684279">
        <w:rPr>
          <w:rFonts w:ascii="Times New Roman" w:hAnsi="Times New Roman"/>
          <w:sz w:val="28"/>
          <w:szCs w:val="28"/>
          <w:lang w:val="uk-UA"/>
        </w:rPr>
        <w:t xml:space="preserve"> як</w:t>
      </w:r>
      <w:r w:rsidR="000D48B8"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i/>
          <w:sz w:val="28"/>
          <w:szCs w:val="28"/>
          <w:lang w:val="en-US"/>
        </w:rPr>
        <w:t>taste</w:t>
      </w:r>
      <w:r w:rsidRPr="00684279">
        <w:rPr>
          <w:rFonts w:ascii="Times New Roman" w:hAnsi="Times New Roman"/>
          <w:sz w:val="28"/>
          <w:szCs w:val="28"/>
          <w:lang w:val="uk-UA"/>
        </w:rPr>
        <w:t xml:space="preserve">, </w:t>
      </w:r>
      <w:r w:rsidRPr="00684279">
        <w:rPr>
          <w:rFonts w:ascii="Times New Roman" w:hAnsi="Times New Roman"/>
          <w:i/>
          <w:sz w:val="28"/>
          <w:szCs w:val="28"/>
          <w:lang w:val="en-US"/>
        </w:rPr>
        <w:t>buds</w:t>
      </w:r>
      <w:r w:rsidRPr="00684279">
        <w:rPr>
          <w:rFonts w:ascii="Times New Roman" w:hAnsi="Times New Roman"/>
          <w:sz w:val="28"/>
          <w:szCs w:val="28"/>
          <w:lang w:val="uk-UA"/>
        </w:rPr>
        <w:t xml:space="preserve">, </w:t>
      </w:r>
      <w:r w:rsidRPr="00684279">
        <w:rPr>
          <w:rFonts w:ascii="Times New Roman" w:hAnsi="Times New Roman"/>
          <w:i/>
          <w:sz w:val="28"/>
          <w:szCs w:val="28"/>
          <w:lang w:val="en-US"/>
        </w:rPr>
        <w:t>appetite</w:t>
      </w:r>
      <w:r w:rsidRPr="00684279">
        <w:rPr>
          <w:rFonts w:ascii="Times New Roman" w:hAnsi="Times New Roman"/>
          <w:sz w:val="28"/>
          <w:szCs w:val="28"/>
          <w:lang w:val="uk-UA"/>
        </w:rPr>
        <w:t xml:space="preserve">, </w:t>
      </w:r>
      <w:r w:rsidRPr="00684279">
        <w:rPr>
          <w:rFonts w:ascii="Times New Roman" w:hAnsi="Times New Roman"/>
          <w:i/>
          <w:sz w:val="28"/>
          <w:szCs w:val="28"/>
          <w:lang w:val="en-US"/>
        </w:rPr>
        <w:t>stomach</w:t>
      </w:r>
      <w:r w:rsidRPr="00684279">
        <w:rPr>
          <w:rFonts w:ascii="Times New Roman" w:hAnsi="Times New Roman"/>
          <w:sz w:val="28"/>
          <w:szCs w:val="28"/>
          <w:lang w:val="uk-UA"/>
        </w:rPr>
        <w:t xml:space="preserve"> (</w:t>
      </w:r>
      <w:r w:rsidRPr="00684279">
        <w:rPr>
          <w:rFonts w:ascii="Times New Roman" w:hAnsi="Times New Roman"/>
          <w:i/>
          <w:sz w:val="28"/>
          <w:szCs w:val="28"/>
          <w:lang w:val="en-US"/>
        </w:rPr>
        <w:t>It</w:t>
      </w:r>
      <w:r w:rsidRPr="00684279">
        <w:rPr>
          <w:rFonts w:ascii="Times New Roman" w:hAnsi="Times New Roman"/>
          <w:i/>
          <w:sz w:val="28"/>
          <w:szCs w:val="28"/>
          <w:lang w:val="uk-UA"/>
        </w:rPr>
        <w:t>’</w:t>
      </w:r>
      <w:r w:rsidRPr="00684279">
        <w:rPr>
          <w:rFonts w:ascii="Times New Roman" w:hAnsi="Times New Roman"/>
          <w:i/>
          <w:sz w:val="28"/>
          <w:szCs w:val="28"/>
          <w:lang w:val="en-US"/>
        </w:rPr>
        <w:t>s</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too</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sweet</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for</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my</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palate</w:t>
      </w:r>
      <w:r w:rsidRPr="00684279">
        <w:rPr>
          <w:rFonts w:ascii="Times New Roman" w:hAnsi="Times New Roman"/>
          <w:sz w:val="28"/>
          <w:szCs w:val="28"/>
          <w:lang w:val="uk-UA"/>
        </w:rPr>
        <w:t xml:space="preserve">). Родова категорія </w:t>
      </w:r>
      <w:r w:rsidRPr="00684279">
        <w:rPr>
          <w:rFonts w:ascii="Times New Roman" w:hAnsi="Times New Roman"/>
          <w:i/>
          <w:sz w:val="28"/>
          <w:szCs w:val="28"/>
          <w:lang w:val="en-US"/>
        </w:rPr>
        <w:t>liking</w:t>
      </w:r>
      <w:r w:rsidRPr="00684279">
        <w:rPr>
          <w:rFonts w:ascii="Times New Roman" w:hAnsi="Times New Roman"/>
          <w:i/>
          <w:sz w:val="28"/>
          <w:szCs w:val="28"/>
          <w:lang w:val="uk-UA"/>
        </w:rPr>
        <w:t xml:space="preserve"> </w:t>
      </w:r>
      <w:r w:rsidRPr="00684279">
        <w:rPr>
          <w:rFonts w:ascii="Times New Roman" w:hAnsi="Times New Roman"/>
          <w:sz w:val="28"/>
          <w:szCs w:val="28"/>
          <w:lang w:val="uk-UA"/>
        </w:rPr>
        <w:t xml:space="preserve">виражена компонентами </w:t>
      </w:r>
      <w:r w:rsidRPr="00684279">
        <w:rPr>
          <w:rFonts w:ascii="Times New Roman" w:hAnsi="Times New Roman"/>
          <w:i/>
          <w:sz w:val="28"/>
          <w:szCs w:val="28"/>
          <w:lang w:val="en-US"/>
        </w:rPr>
        <w:t>love</w:t>
      </w:r>
      <w:r w:rsidRPr="00684279">
        <w:rPr>
          <w:rFonts w:ascii="Times New Roman" w:hAnsi="Times New Roman"/>
          <w:sz w:val="28"/>
          <w:szCs w:val="28"/>
          <w:lang w:val="en-US"/>
        </w:rPr>
        <w:t xml:space="preserve">, </w:t>
      </w:r>
      <w:r w:rsidRPr="00684279">
        <w:rPr>
          <w:rFonts w:ascii="Times New Roman" w:hAnsi="Times New Roman"/>
          <w:i/>
          <w:sz w:val="28"/>
          <w:szCs w:val="28"/>
          <w:lang w:val="en-US"/>
        </w:rPr>
        <w:t>fondness</w:t>
      </w:r>
      <w:r w:rsidRPr="00684279">
        <w:rPr>
          <w:rFonts w:ascii="Times New Roman" w:hAnsi="Times New Roman"/>
          <w:sz w:val="28"/>
          <w:szCs w:val="28"/>
          <w:lang w:val="en-US"/>
        </w:rPr>
        <w:t xml:space="preserve">, </w:t>
      </w:r>
      <w:r w:rsidRPr="00684279">
        <w:rPr>
          <w:rFonts w:ascii="Times New Roman" w:hAnsi="Times New Roman"/>
          <w:i/>
          <w:sz w:val="28"/>
          <w:szCs w:val="28"/>
          <w:lang w:val="en-US"/>
        </w:rPr>
        <w:t>fancy</w:t>
      </w:r>
      <w:r w:rsidRPr="00684279">
        <w:rPr>
          <w:rFonts w:ascii="Times New Roman" w:hAnsi="Times New Roman"/>
          <w:sz w:val="28"/>
          <w:szCs w:val="28"/>
          <w:lang w:val="en-US"/>
        </w:rPr>
        <w:t xml:space="preserve">, </w:t>
      </w:r>
      <w:r w:rsidRPr="00684279">
        <w:rPr>
          <w:rFonts w:ascii="Times New Roman" w:hAnsi="Times New Roman"/>
          <w:i/>
          <w:sz w:val="28"/>
          <w:szCs w:val="28"/>
          <w:lang w:val="en-US"/>
        </w:rPr>
        <w:t>desire</w:t>
      </w:r>
      <w:r w:rsidRPr="00684279">
        <w:rPr>
          <w:rFonts w:ascii="Times New Roman" w:hAnsi="Times New Roman"/>
          <w:sz w:val="28"/>
          <w:szCs w:val="28"/>
          <w:lang w:val="en-US"/>
        </w:rPr>
        <w:t xml:space="preserve">, </w:t>
      </w:r>
      <w:r w:rsidRPr="00684279">
        <w:rPr>
          <w:rFonts w:ascii="Times New Roman" w:hAnsi="Times New Roman"/>
          <w:i/>
          <w:sz w:val="28"/>
          <w:szCs w:val="28"/>
          <w:lang w:val="en-US"/>
        </w:rPr>
        <w:t>preference</w:t>
      </w:r>
      <w:r w:rsidRPr="00684279">
        <w:rPr>
          <w:rFonts w:ascii="Times New Roman" w:hAnsi="Times New Roman"/>
          <w:sz w:val="28"/>
          <w:szCs w:val="28"/>
          <w:lang w:val="en-US"/>
        </w:rPr>
        <w:t xml:space="preserve">, </w:t>
      </w:r>
      <w:r w:rsidRPr="00684279">
        <w:rPr>
          <w:rFonts w:ascii="Times New Roman" w:hAnsi="Times New Roman"/>
          <w:i/>
          <w:sz w:val="28"/>
          <w:szCs w:val="28"/>
          <w:lang w:val="en-US"/>
        </w:rPr>
        <w:t>penchant</w:t>
      </w:r>
      <w:r w:rsidRPr="00684279">
        <w:rPr>
          <w:rFonts w:ascii="Times New Roman" w:hAnsi="Times New Roman"/>
          <w:sz w:val="28"/>
          <w:szCs w:val="28"/>
          <w:lang w:val="en-US"/>
        </w:rPr>
        <w:t xml:space="preserve">, </w:t>
      </w:r>
      <w:r w:rsidRPr="00684279">
        <w:rPr>
          <w:rFonts w:ascii="Times New Roman" w:hAnsi="Times New Roman"/>
          <w:i/>
          <w:sz w:val="28"/>
          <w:szCs w:val="28"/>
          <w:lang w:val="en-US"/>
        </w:rPr>
        <w:t>predilection</w:t>
      </w:r>
      <w:r w:rsidRPr="00684279">
        <w:rPr>
          <w:rFonts w:ascii="Times New Roman" w:hAnsi="Times New Roman"/>
          <w:sz w:val="28"/>
          <w:szCs w:val="28"/>
          <w:lang w:val="en-US"/>
        </w:rPr>
        <w:t xml:space="preserve">, </w:t>
      </w:r>
      <w:r w:rsidRPr="00684279">
        <w:rPr>
          <w:rFonts w:ascii="Times New Roman" w:hAnsi="Times New Roman"/>
          <w:i/>
          <w:sz w:val="28"/>
          <w:szCs w:val="28"/>
          <w:lang w:val="en-US"/>
        </w:rPr>
        <w:t>inclination</w:t>
      </w:r>
      <w:r w:rsidRPr="00684279">
        <w:rPr>
          <w:rFonts w:ascii="Times New Roman" w:hAnsi="Times New Roman"/>
          <w:sz w:val="28"/>
          <w:szCs w:val="28"/>
          <w:lang w:val="en-US"/>
        </w:rPr>
        <w:t xml:space="preserve">, </w:t>
      </w:r>
      <w:r w:rsidRPr="00684279">
        <w:rPr>
          <w:rFonts w:ascii="Times New Roman" w:hAnsi="Times New Roman"/>
          <w:i/>
          <w:sz w:val="28"/>
          <w:szCs w:val="28"/>
          <w:lang w:val="en-US"/>
        </w:rPr>
        <w:t>partiality</w:t>
      </w:r>
      <w:r w:rsidRPr="00684279">
        <w:rPr>
          <w:rFonts w:ascii="Times New Roman" w:hAnsi="Times New Roman"/>
          <w:sz w:val="28"/>
          <w:szCs w:val="28"/>
          <w:lang w:val="en-US"/>
        </w:rPr>
        <w:t xml:space="preserve">, </w:t>
      </w:r>
      <w:r w:rsidRPr="00684279">
        <w:rPr>
          <w:rFonts w:ascii="Times New Roman" w:hAnsi="Times New Roman"/>
          <w:i/>
          <w:sz w:val="28"/>
          <w:szCs w:val="28"/>
          <w:lang w:val="en-US"/>
        </w:rPr>
        <w:t>hankering</w:t>
      </w:r>
      <w:r w:rsidRPr="00684279">
        <w:rPr>
          <w:rFonts w:ascii="Times New Roman" w:hAnsi="Times New Roman"/>
          <w:sz w:val="28"/>
          <w:szCs w:val="28"/>
          <w:lang w:val="en-US"/>
        </w:rPr>
        <w:t xml:space="preserve">, </w:t>
      </w:r>
      <w:r w:rsidRPr="00684279">
        <w:rPr>
          <w:rFonts w:ascii="Times New Roman" w:hAnsi="Times New Roman"/>
          <w:i/>
          <w:sz w:val="28"/>
          <w:szCs w:val="28"/>
          <w:lang w:val="en-US"/>
        </w:rPr>
        <w:t>appetite</w:t>
      </w:r>
      <w:r w:rsidRPr="00684279">
        <w:rPr>
          <w:rFonts w:ascii="Times New Roman" w:hAnsi="Times New Roman"/>
          <w:sz w:val="28"/>
          <w:szCs w:val="28"/>
          <w:lang w:val="en-US"/>
        </w:rPr>
        <w:t xml:space="preserve">, </w:t>
      </w:r>
      <w:r w:rsidRPr="00684279">
        <w:rPr>
          <w:rFonts w:ascii="Times New Roman" w:hAnsi="Times New Roman"/>
          <w:i/>
          <w:sz w:val="28"/>
          <w:szCs w:val="28"/>
          <w:lang w:val="en-US"/>
        </w:rPr>
        <w:t>hunger</w:t>
      </w:r>
      <w:r w:rsidRPr="00684279">
        <w:rPr>
          <w:rFonts w:ascii="Times New Roman" w:hAnsi="Times New Roman"/>
          <w:sz w:val="28"/>
          <w:szCs w:val="28"/>
          <w:lang w:val="en-US"/>
        </w:rPr>
        <w:t xml:space="preserve">, </w:t>
      </w:r>
      <w:r w:rsidRPr="00684279">
        <w:rPr>
          <w:rFonts w:ascii="Times New Roman" w:hAnsi="Times New Roman"/>
          <w:i/>
          <w:sz w:val="28"/>
          <w:szCs w:val="28"/>
          <w:lang w:val="en-US"/>
        </w:rPr>
        <w:t>thirst</w:t>
      </w:r>
      <w:r w:rsidRPr="00684279">
        <w:rPr>
          <w:rFonts w:ascii="Times New Roman" w:hAnsi="Times New Roman"/>
          <w:sz w:val="28"/>
          <w:szCs w:val="28"/>
          <w:lang w:val="en-US"/>
        </w:rPr>
        <w:t xml:space="preserve">, </w:t>
      </w:r>
      <w:r w:rsidRPr="00684279">
        <w:rPr>
          <w:rFonts w:ascii="Times New Roman" w:hAnsi="Times New Roman"/>
          <w:i/>
          <w:sz w:val="28"/>
          <w:szCs w:val="28"/>
          <w:lang w:val="en-US"/>
        </w:rPr>
        <w:t>relish</w:t>
      </w:r>
      <w:r w:rsidRPr="00684279">
        <w:rPr>
          <w:rFonts w:ascii="Times New Roman" w:hAnsi="Times New Roman"/>
          <w:sz w:val="28"/>
          <w:szCs w:val="28"/>
          <w:lang w:val="en-US"/>
        </w:rPr>
        <w:t xml:space="preserve"> (</w:t>
      </w:r>
      <w:r w:rsidRPr="00684279">
        <w:rPr>
          <w:rFonts w:ascii="Times New Roman" w:hAnsi="Times New Roman"/>
          <w:i/>
          <w:sz w:val="28"/>
          <w:szCs w:val="28"/>
          <w:lang w:val="en-US"/>
        </w:rPr>
        <w:t>a taste for adventure</w:t>
      </w:r>
      <w:r w:rsidRPr="00684279">
        <w:rPr>
          <w:rFonts w:ascii="Times New Roman" w:hAnsi="Times New Roman"/>
          <w:sz w:val="28"/>
          <w:szCs w:val="28"/>
          <w:lang w:val="en-US"/>
        </w:rPr>
        <w:t xml:space="preserve">). </w:t>
      </w:r>
      <w:r w:rsidRPr="00684279">
        <w:rPr>
          <w:rFonts w:ascii="Times New Roman" w:hAnsi="Times New Roman"/>
          <w:sz w:val="28"/>
          <w:szCs w:val="28"/>
          <w:lang w:val="uk-UA"/>
        </w:rPr>
        <w:t xml:space="preserve">Родову категорію </w:t>
      </w:r>
      <w:r w:rsidRPr="00684279">
        <w:rPr>
          <w:rFonts w:ascii="Times New Roman" w:hAnsi="Times New Roman"/>
          <w:i/>
          <w:sz w:val="28"/>
          <w:szCs w:val="28"/>
          <w:lang w:val="en-US"/>
        </w:rPr>
        <w:t>experience</w:t>
      </w:r>
      <w:r w:rsidRPr="00684279">
        <w:rPr>
          <w:rFonts w:ascii="Times New Roman" w:hAnsi="Times New Roman"/>
          <w:sz w:val="28"/>
          <w:szCs w:val="28"/>
          <w:lang w:val="uk-UA"/>
        </w:rPr>
        <w:t xml:space="preserve"> експлікують складові </w:t>
      </w:r>
      <w:r w:rsidRPr="00684279">
        <w:rPr>
          <w:rFonts w:ascii="Times New Roman" w:hAnsi="Times New Roman"/>
          <w:i/>
          <w:sz w:val="28"/>
          <w:szCs w:val="28"/>
          <w:lang w:val="en-US"/>
        </w:rPr>
        <w:t>impression</w:t>
      </w:r>
      <w:r w:rsidRPr="00684279">
        <w:rPr>
          <w:rFonts w:ascii="Times New Roman" w:hAnsi="Times New Roman"/>
          <w:sz w:val="28"/>
          <w:szCs w:val="28"/>
          <w:lang w:val="en-US"/>
        </w:rPr>
        <w:t xml:space="preserve">, </w:t>
      </w:r>
      <w:r w:rsidRPr="00684279">
        <w:rPr>
          <w:rFonts w:ascii="Times New Roman" w:hAnsi="Times New Roman"/>
          <w:i/>
          <w:sz w:val="28"/>
          <w:szCs w:val="28"/>
          <w:lang w:val="en-US"/>
        </w:rPr>
        <w:t>exposure</w:t>
      </w:r>
      <w:r w:rsidRPr="00684279">
        <w:rPr>
          <w:rFonts w:ascii="Times New Roman" w:hAnsi="Times New Roman"/>
          <w:sz w:val="28"/>
          <w:szCs w:val="28"/>
          <w:lang w:val="en-US"/>
        </w:rPr>
        <w:t xml:space="preserve">, </w:t>
      </w:r>
      <w:r w:rsidRPr="00684279">
        <w:rPr>
          <w:rFonts w:ascii="Times New Roman" w:hAnsi="Times New Roman"/>
          <w:i/>
          <w:sz w:val="28"/>
          <w:szCs w:val="28"/>
          <w:lang w:val="en-US"/>
        </w:rPr>
        <w:t>contact</w:t>
      </w:r>
      <w:r w:rsidRPr="00684279">
        <w:rPr>
          <w:rFonts w:ascii="Times New Roman" w:hAnsi="Times New Roman"/>
          <w:sz w:val="28"/>
          <w:szCs w:val="28"/>
          <w:lang w:val="en-US"/>
        </w:rPr>
        <w:t xml:space="preserve">, </w:t>
      </w:r>
      <w:r w:rsidRPr="00684279">
        <w:rPr>
          <w:rFonts w:ascii="Times New Roman" w:hAnsi="Times New Roman"/>
          <w:i/>
          <w:sz w:val="28"/>
          <w:szCs w:val="28"/>
          <w:lang w:val="en-US"/>
        </w:rPr>
        <w:t>involvement</w:t>
      </w:r>
      <w:r w:rsidRPr="00684279">
        <w:rPr>
          <w:rFonts w:ascii="Times New Roman" w:hAnsi="Times New Roman"/>
          <w:sz w:val="28"/>
          <w:szCs w:val="28"/>
          <w:lang w:val="en-US"/>
        </w:rPr>
        <w:t xml:space="preserve"> (</w:t>
      </w:r>
      <w:r w:rsidRPr="00684279">
        <w:rPr>
          <w:rFonts w:ascii="Times New Roman" w:hAnsi="Times New Roman"/>
          <w:i/>
          <w:sz w:val="28"/>
          <w:szCs w:val="28"/>
          <w:lang w:val="en-US"/>
        </w:rPr>
        <w:t>the first taste of prison</w:t>
      </w:r>
      <w:r w:rsidRPr="00684279">
        <w:rPr>
          <w:rFonts w:ascii="Times New Roman" w:hAnsi="Times New Roman"/>
          <w:sz w:val="28"/>
          <w:szCs w:val="28"/>
          <w:lang w:val="en-US"/>
        </w:rPr>
        <w:t xml:space="preserve">). </w:t>
      </w:r>
      <w:r w:rsidRPr="00684279">
        <w:rPr>
          <w:rFonts w:ascii="Times New Roman" w:hAnsi="Times New Roman"/>
          <w:sz w:val="28"/>
          <w:szCs w:val="28"/>
          <w:lang w:val="uk-UA"/>
        </w:rPr>
        <w:t xml:space="preserve">Родова категорія </w:t>
      </w:r>
      <w:r w:rsidRPr="00684279">
        <w:rPr>
          <w:rFonts w:ascii="Times New Roman" w:hAnsi="Times New Roman"/>
          <w:i/>
          <w:sz w:val="28"/>
          <w:szCs w:val="28"/>
          <w:lang w:val="en-US"/>
        </w:rPr>
        <w:t>judgement</w:t>
      </w:r>
      <w:r w:rsidRPr="00684279">
        <w:rPr>
          <w:rFonts w:ascii="Times New Roman" w:hAnsi="Times New Roman"/>
          <w:sz w:val="28"/>
          <w:szCs w:val="28"/>
          <w:lang w:val="en-US"/>
        </w:rPr>
        <w:t xml:space="preserve"> </w:t>
      </w:r>
      <w:r w:rsidRPr="00684279">
        <w:rPr>
          <w:rFonts w:ascii="Times New Roman" w:hAnsi="Times New Roman"/>
          <w:sz w:val="28"/>
          <w:szCs w:val="28"/>
        </w:rPr>
        <w:t>представлена</w:t>
      </w:r>
      <w:r w:rsidRPr="00684279">
        <w:rPr>
          <w:rFonts w:ascii="Times New Roman" w:hAnsi="Times New Roman"/>
          <w:sz w:val="28"/>
          <w:szCs w:val="28"/>
          <w:lang w:val="en-US"/>
        </w:rPr>
        <w:t xml:space="preserve"> </w:t>
      </w:r>
      <w:r w:rsidRPr="00684279">
        <w:rPr>
          <w:rFonts w:ascii="Times New Roman" w:hAnsi="Times New Roman"/>
          <w:sz w:val="28"/>
          <w:szCs w:val="28"/>
        </w:rPr>
        <w:t>елементами</w:t>
      </w:r>
      <w:r w:rsidRPr="00684279">
        <w:rPr>
          <w:rFonts w:ascii="Times New Roman" w:hAnsi="Times New Roman"/>
          <w:sz w:val="28"/>
          <w:szCs w:val="28"/>
          <w:lang w:val="en-US"/>
        </w:rPr>
        <w:t xml:space="preserve"> </w:t>
      </w:r>
      <w:r w:rsidRPr="00684279">
        <w:rPr>
          <w:rFonts w:ascii="Times New Roman" w:hAnsi="Times New Roman"/>
          <w:i/>
          <w:sz w:val="28"/>
          <w:szCs w:val="28"/>
          <w:lang w:val="en-US"/>
        </w:rPr>
        <w:t>discrimination</w:t>
      </w:r>
      <w:r w:rsidRPr="00684279">
        <w:rPr>
          <w:rFonts w:ascii="Times New Roman" w:hAnsi="Times New Roman"/>
          <w:sz w:val="28"/>
          <w:szCs w:val="28"/>
          <w:lang w:val="en-US"/>
        </w:rPr>
        <w:t xml:space="preserve">, </w:t>
      </w:r>
      <w:r w:rsidRPr="00684279">
        <w:rPr>
          <w:rFonts w:ascii="Times New Roman" w:hAnsi="Times New Roman"/>
          <w:i/>
          <w:sz w:val="28"/>
          <w:szCs w:val="28"/>
          <w:lang w:val="en-US"/>
        </w:rPr>
        <w:t>discernment</w:t>
      </w:r>
      <w:r w:rsidRPr="00684279">
        <w:rPr>
          <w:rFonts w:ascii="Times New Roman" w:hAnsi="Times New Roman"/>
          <w:sz w:val="28"/>
          <w:szCs w:val="28"/>
          <w:lang w:val="en-US"/>
        </w:rPr>
        <w:t xml:space="preserve">, </w:t>
      </w:r>
      <w:r w:rsidRPr="00684279">
        <w:rPr>
          <w:rFonts w:ascii="Times New Roman" w:hAnsi="Times New Roman"/>
          <w:i/>
          <w:sz w:val="28"/>
          <w:szCs w:val="28"/>
          <w:lang w:val="en-US"/>
        </w:rPr>
        <w:t>tastefulness</w:t>
      </w:r>
      <w:r w:rsidRPr="00684279">
        <w:rPr>
          <w:rFonts w:ascii="Times New Roman" w:hAnsi="Times New Roman"/>
          <w:sz w:val="28"/>
          <w:szCs w:val="28"/>
          <w:lang w:val="en-US"/>
        </w:rPr>
        <w:t xml:space="preserve">, </w:t>
      </w:r>
      <w:r w:rsidRPr="00684279">
        <w:rPr>
          <w:rFonts w:ascii="Times New Roman" w:hAnsi="Times New Roman"/>
          <w:i/>
          <w:sz w:val="28"/>
          <w:szCs w:val="28"/>
          <w:lang w:val="en-US"/>
        </w:rPr>
        <w:t>refinement</w:t>
      </w:r>
      <w:r w:rsidRPr="00684279">
        <w:rPr>
          <w:rFonts w:ascii="Times New Roman" w:hAnsi="Times New Roman"/>
          <w:sz w:val="28"/>
          <w:szCs w:val="28"/>
          <w:lang w:val="en-US"/>
        </w:rPr>
        <w:t xml:space="preserve">, </w:t>
      </w:r>
      <w:r w:rsidRPr="00684279">
        <w:rPr>
          <w:rFonts w:ascii="Times New Roman" w:hAnsi="Times New Roman"/>
          <w:i/>
          <w:sz w:val="28"/>
          <w:szCs w:val="28"/>
          <w:lang w:val="en-US"/>
        </w:rPr>
        <w:t>finesse</w:t>
      </w:r>
      <w:r w:rsidRPr="00684279">
        <w:rPr>
          <w:rFonts w:ascii="Times New Roman" w:hAnsi="Times New Roman"/>
          <w:sz w:val="28"/>
          <w:szCs w:val="28"/>
          <w:lang w:val="en-US"/>
        </w:rPr>
        <w:t xml:space="preserve">, </w:t>
      </w:r>
      <w:r w:rsidRPr="00684279">
        <w:rPr>
          <w:rFonts w:ascii="Times New Roman" w:hAnsi="Times New Roman"/>
          <w:i/>
          <w:sz w:val="28"/>
          <w:szCs w:val="28"/>
          <w:lang w:val="en-US"/>
        </w:rPr>
        <w:t>elegance</w:t>
      </w:r>
      <w:r w:rsidRPr="00684279">
        <w:rPr>
          <w:rFonts w:ascii="Times New Roman" w:hAnsi="Times New Roman"/>
          <w:sz w:val="28"/>
          <w:szCs w:val="28"/>
          <w:lang w:val="en-US"/>
        </w:rPr>
        <w:t xml:space="preserve">, </w:t>
      </w:r>
      <w:r w:rsidRPr="00684279">
        <w:rPr>
          <w:rFonts w:ascii="Times New Roman" w:hAnsi="Times New Roman"/>
          <w:i/>
          <w:sz w:val="28"/>
          <w:szCs w:val="28"/>
          <w:lang w:val="en-US"/>
        </w:rPr>
        <w:t>grace</w:t>
      </w:r>
      <w:r w:rsidRPr="00684279">
        <w:rPr>
          <w:rFonts w:ascii="Times New Roman" w:hAnsi="Times New Roman"/>
          <w:sz w:val="28"/>
          <w:szCs w:val="28"/>
          <w:lang w:val="en-US"/>
        </w:rPr>
        <w:t xml:space="preserve">, </w:t>
      </w:r>
      <w:r w:rsidRPr="00684279">
        <w:rPr>
          <w:rFonts w:ascii="Times New Roman" w:hAnsi="Times New Roman"/>
          <w:i/>
          <w:sz w:val="28"/>
          <w:szCs w:val="28"/>
          <w:lang w:val="en-US"/>
        </w:rPr>
        <w:t>style</w:t>
      </w:r>
      <w:r w:rsidRPr="00684279">
        <w:rPr>
          <w:rFonts w:ascii="Times New Roman" w:hAnsi="Times New Roman"/>
          <w:sz w:val="28"/>
          <w:szCs w:val="28"/>
          <w:lang w:val="en-US"/>
        </w:rPr>
        <w:t xml:space="preserve"> (</w:t>
      </w:r>
      <w:r w:rsidRPr="00684279">
        <w:rPr>
          <w:rFonts w:ascii="Times New Roman" w:hAnsi="Times New Roman"/>
          <w:i/>
          <w:sz w:val="28"/>
          <w:szCs w:val="28"/>
          <w:lang w:val="en-US"/>
        </w:rPr>
        <w:t>The house was furnished with taste</w:t>
      </w:r>
      <w:r w:rsidRPr="00684279">
        <w:rPr>
          <w:rFonts w:ascii="Times New Roman" w:hAnsi="Times New Roman"/>
          <w:sz w:val="28"/>
          <w:szCs w:val="28"/>
          <w:lang w:val="en-US"/>
        </w:rPr>
        <w:t xml:space="preserve">). </w:t>
      </w:r>
      <w:r w:rsidRPr="00684279">
        <w:rPr>
          <w:rFonts w:ascii="Times New Roman" w:hAnsi="Times New Roman"/>
          <w:sz w:val="28"/>
          <w:szCs w:val="28"/>
          <w:lang w:val="uk-UA"/>
        </w:rPr>
        <w:t xml:space="preserve">Родову категорію </w:t>
      </w:r>
      <w:r w:rsidRPr="00684279">
        <w:rPr>
          <w:rFonts w:ascii="Times New Roman" w:hAnsi="Times New Roman"/>
          <w:i/>
          <w:sz w:val="28"/>
          <w:szCs w:val="28"/>
          <w:lang w:val="en-US"/>
        </w:rPr>
        <w:t>decorum</w:t>
      </w:r>
      <w:r w:rsidRPr="00684279">
        <w:rPr>
          <w:rFonts w:ascii="Times New Roman" w:hAnsi="Times New Roman"/>
          <w:i/>
          <w:sz w:val="28"/>
          <w:szCs w:val="28"/>
          <w:lang w:val="uk-UA"/>
        </w:rPr>
        <w:t xml:space="preserve"> </w:t>
      </w:r>
      <w:r w:rsidRPr="00684279">
        <w:rPr>
          <w:rFonts w:ascii="Times New Roman" w:hAnsi="Times New Roman"/>
          <w:sz w:val="28"/>
          <w:szCs w:val="28"/>
          <w:lang w:val="uk-UA"/>
        </w:rPr>
        <w:t>експлікує низка елементів, а саме</w:t>
      </w:r>
      <w:r w:rsidR="000D48B8"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i/>
          <w:sz w:val="28"/>
          <w:szCs w:val="28"/>
          <w:lang w:val="en-US"/>
        </w:rPr>
        <w:t>propriety</w:t>
      </w:r>
      <w:r w:rsidRPr="00684279">
        <w:rPr>
          <w:rFonts w:ascii="Times New Roman" w:hAnsi="Times New Roman"/>
          <w:sz w:val="28"/>
          <w:szCs w:val="28"/>
          <w:lang w:val="en-US"/>
        </w:rPr>
        <w:t xml:space="preserve">, </w:t>
      </w:r>
      <w:r w:rsidRPr="00684279">
        <w:rPr>
          <w:rFonts w:ascii="Times New Roman" w:hAnsi="Times New Roman"/>
          <w:i/>
          <w:sz w:val="28"/>
          <w:szCs w:val="28"/>
          <w:lang w:val="en-US"/>
        </w:rPr>
        <w:t>etiquette</w:t>
      </w:r>
      <w:r w:rsidRPr="00684279">
        <w:rPr>
          <w:rFonts w:ascii="Times New Roman" w:hAnsi="Times New Roman"/>
          <w:sz w:val="28"/>
          <w:szCs w:val="28"/>
          <w:lang w:val="en-US"/>
        </w:rPr>
        <w:t xml:space="preserve">, </w:t>
      </w:r>
      <w:r w:rsidRPr="00684279">
        <w:rPr>
          <w:rFonts w:ascii="Times New Roman" w:hAnsi="Times New Roman"/>
          <w:i/>
          <w:sz w:val="28"/>
          <w:szCs w:val="28"/>
          <w:lang w:val="en-US"/>
        </w:rPr>
        <w:t>politeness</w:t>
      </w:r>
      <w:r w:rsidRPr="00684279">
        <w:rPr>
          <w:rFonts w:ascii="Times New Roman" w:hAnsi="Times New Roman"/>
          <w:sz w:val="28"/>
          <w:szCs w:val="28"/>
          <w:lang w:val="en-US"/>
        </w:rPr>
        <w:t xml:space="preserve">, </w:t>
      </w:r>
      <w:r w:rsidRPr="00684279">
        <w:rPr>
          <w:rFonts w:ascii="Times New Roman" w:hAnsi="Times New Roman"/>
          <w:i/>
          <w:sz w:val="28"/>
          <w:szCs w:val="28"/>
          <w:lang w:val="en-US"/>
        </w:rPr>
        <w:t>delicacy</w:t>
      </w:r>
      <w:r w:rsidRPr="00684279">
        <w:rPr>
          <w:rFonts w:ascii="Times New Roman" w:hAnsi="Times New Roman"/>
          <w:sz w:val="28"/>
          <w:szCs w:val="28"/>
          <w:lang w:val="en-US"/>
        </w:rPr>
        <w:t xml:space="preserve">, </w:t>
      </w:r>
      <w:r w:rsidRPr="00684279">
        <w:rPr>
          <w:rFonts w:ascii="Times New Roman" w:hAnsi="Times New Roman"/>
          <w:i/>
          <w:sz w:val="28"/>
          <w:szCs w:val="28"/>
          <w:lang w:val="en-US"/>
        </w:rPr>
        <w:t>nicety</w:t>
      </w:r>
      <w:r w:rsidRPr="00684279">
        <w:rPr>
          <w:rFonts w:ascii="Times New Roman" w:hAnsi="Times New Roman"/>
          <w:sz w:val="28"/>
          <w:szCs w:val="28"/>
          <w:lang w:val="en-US"/>
        </w:rPr>
        <w:t xml:space="preserve">, </w:t>
      </w:r>
      <w:r w:rsidRPr="00684279">
        <w:rPr>
          <w:rFonts w:ascii="Times New Roman" w:hAnsi="Times New Roman"/>
          <w:i/>
          <w:sz w:val="28"/>
          <w:szCs w:val="28"/>
          <w:lang w:val="en-US"/>
        </w:rPr>
        <w:t>sensitivity</w:t>
      </w:r>
      <w:r w:rsidRPr="00684279">
        <w:rPr>
          <w:rFonts w:ascii="Times New Roman" w:hAnsi="Times New Roman"/>
          <w:sz w:val="28"/>
          <w:szCs w:val="28"/>
          <w:lang w:val="en-US"/>
        </w:rPr>
        <w:t xml:space="preserve">, </w:t>
      </w:r>
      <w:r w:rsidRPr="00684279">
        <w:rPr>
          <w:rFonts w:ascii="Times New Roman" w:hAnsi="Times New Roman"/>
          <w:i/>
          <w:sz w:val="28"/>
          <w:szCs w:val="28"/>
          <w:lang w:val="en-US"/>
        </w:rPr>
        <w:t>discretion</w:t>
      </w:r>
      <w:r w:rsidRPr="00684279">
        <w:rPr>
          <w:rFonts w:ascii="Times New Roman" w:hAnsi="Times New Roman"/>
          <w:sz w:val="28"/>
          <w:szCs w:val="28"/>
          <w:lang w:val="en-US"/>
        </w:rPr>
        <w:t xml:space="preserve">, </w:t>
      </w:r>
      <w:r w:rsidRPr="00684279">
        <w:rPr>
          <w:rFonts w:ascii="Times New Roman" w:hAnsi="Times New Roman"/>
          <w:i/>
          <w:sz w:val="28"/>
          <w:szCs w:val="28"/>
          <w:lang w:val="en-US"/>
        </w:rPr>
        <w:t>tastefulness</w:t>
      </w:r>
      <w:r w:rsidRPr="00684279">
        <w:rPr>
          <w:rFonts w:ascii="Times New Roman" w:hAnsi="Times New Roman"/>
          <w:sz w:val="28"/>
          <w:szCs w:val="28"/>
          <w:lang w:val="en-US"/>
        </w:rPr>
        <w:t xml:space="preserve"> (</w:t>
      </w:r>
      <w:r w:rsidRPr="00684279">
        <w:rPr>
          <w:rFonts w:ascii="Times New Roman" w:hAnsi="Times New Roman"/>
          <w:i/>
          <w:sz w:val="28"/>
          <w:szCs w:val="28"/>
          <w:lang w:val="en-US"/>
        </w:rPr>
        <w:t>The photo was rejected on grounds of taste</w:t>
      </w:r>
      <w:r w:rsidRPr="00684279">
        <w:rPr>
          <w:rFonts w:ascii="Times New Roman" w:hAnsi="Times New Roman"/>
          <w:sz w:val="28"/>
          <w:szCs w:val="28"/>
          <w:lang w:val="en-US"/>
        </w:rPr>
        <w:t xml:space="preserve">). </w:t>
      </w:r>
      <w:r w:rsidRPr="00684279">
        <w:rPr>
          <w:rFonts w:ascii="Times New Roman" w:hAnsi="Times New Roman"/>
          <w:sz w:val="28"/>
          <w:szCs w:val="28"/>
          <w:lang w:val="uk-UA"/>
        </w:rPr>
        <w:t xml:space="preserve">У структурі концепту </w:t>
      </w:r>
      <w:r w:rsidRPr="00684279">
        <w:rPr>
          <w:rFonts w:ascii="Times New Roman" w:hAnsi="Times New Roman"/>
          <w:smallCaps/>
          <w:sz w:val="28"/>
          <w:szCs w:val="28"/>
          <w:lang w:val="en-US"/>
        </w:rPr>
        <w:t>beauty</w:t>
      </w:r>
      <w:r w:rsidRPr="00684279">
        <w:rPr>
          <w:rFonts w:ascii="Times New Roman" w:hAnsi="Times New Roman"/>
          <w:sz w:val="28"/>
          <w:szCs w:val="28"/>
          <w:lang w:val="en-US"/>
        </w:rPr>
        <w:t xml:space="preserve"> </w:t>
      </w:r>
      <w:r w:rsidRPr="00684279">
        <w:rPr>
          <w:rFonts w:ascii="Times New Roman" w:hAnsi="Times New Roman"/>
          <w:sz w:val="28"/>
          <w:szCs w:val="28"/>
          <w:lang w:val="uk-UA"/>
        </w:rPr>
        <w:t xml:space="preserve">знаходять вираження родові категорії </w:t>
      </w:r>
      <w:r w:rsidRPr="00684279">
        <w:rPr>
          <w:rFonts w:ascii="Times New Roman" w:hAnsi="Times New Roman"/>
          <w:i/>
          <w:sz w:val="28"/>
          <w:szCs w:val="28"/>
          <w:lang w:val="en-US"/>
        </w:rPr>
        <w:t>liking</w:t>
      </w:r>
      <w:r w:rsidRPr="00684279">
        <w:rPr>
          <w:rFonts w:ascii="Times New Roman" w:hAnsi="Times New Roman"/>
          <w:sz w:val="28"/>
          <w:szCs w:val="28"/>
          <w:lang w:val="uk-UA"/>
        </w:rPr>
        <w:t xml:space="preserve">, </w:t>
      </w:r>
      <w:r w:rsidRPr="00684279">
        <w:rPr>
          <w:rFonts w:ascii="Times New Roman" w:hAnsi="Times New Roman"/>
          <w:i/>
          <w:sz w:val="28"/>
          <w:szCs w:val="28"/>
          <w:lang w:val="en-US"/>
        </w:rPr>
        <w:t>judgement</w:t>
      </w:r>
      <w:r w:rsidRPr="00684279">
        <w:rPr>
          <w:rFonts w:ascii="Times New Roman" w:hAnsi="Times New Roman"/>
          <w:sz w:val="28"/>
          <w:szCs w:val="28"/>
          <w:lang w:val="uk-UA"/>
        </w:rPr>
        <w:t xml:space="preserve"> та </w:t>
      </w:r>
      <w:r w:rsidRPr="00684279">
        <w:rPr>
          <w:rFonts w:ascii="Times New Roman" w:hAnsi="Times New Roman"/>
          <w:i/>
          <w:sz w:val="28"/>
          <w:szCs w:val="28"/>
          <w:lang w:val="en-US"/>
        </w:rPr>
        <w:t>decorum</w:t>
      </w:r>
      <w:r w:rsidRPr="00684279">
        <w:rPr>
          <w:rFonts w:ascii="Times New Roman" w:hAnsi="Times New Roman"/>
          <w:sz w:val="28"/>
          <w:szCs w:val="28"/>
          <w:lang w:val="en-US"/>
        </w:rPr>
        <w:t>:</w:t>
      </w:r>
      <w:r w:rsidRPr="00684279">
        <w:rPr>
          <w:rFonts w:ascii="Times New Roman" w:hAnsi="Times New Roman"/>
          <w:sz w:val="28"/>
          <w:szCs w:val="28"/>
          <w:lang w:val="uk-UA"/>
        </w:rPr>
        <w:t xml:space="preserve"> </w:t>
      </w:r>
      <w:r w:rsidRPr="00684279">
        <w:rPr>
          <w:rFonts w:ascii="Times New Roman" w:hAnsi="Times New Roman"/>
          <w:i/>
          <w:sz w:val="28"/>
          <w:szCs w:val="28"/>
          <w:lang w:val="uk-UA"/>
        </w:rPr>
        <w:t>A holiday, a villeggiatura, a royal revel, the proudest, most heart-rejoicing festival that valour and beauty, power and taste, ever decked and enjoyed, establishes itself on the instant</w:t>
      </w:r>
      <w:r w:rsidRPr="00684279">
        <w:rPr>
          <w:rFonts w:ascii="Times New Roman" w:hAnsi="Times New Roman"/>
          <w:sz w:val="28"/>
          <w:szCs w:val="28"/>
          <w:lang w:val="en-US"/>
        </w:rPr>
        <w:t xml:space="preserve"> </w:t>
      </w:r>
      <w:r w:rsidRPr="00684279">
        <w:rPr>
          <w:rFonts w:ascii="Times New Roman" w:hAnsi="Times New Roman"/>
          <w:sz w:val="28"/>
          <w:szCs w:val="28"/>
          <w:lang w:val="uk-UA"/>
        </w:rPr>
        <w:t>/Ralph Waldo Emerson/.</w:t>
      </w:r>
      <w:r w:rsidRPr="00684279">
        <w:rPr>
          <w:rFonts w:ascii="Times New Roman" w:hAnsi="Times New Roman"/>
          <w:sz w:val="28"/>
          <w:szCs w:val="28"/>
          <w:lang w:val="en-US"/>
        </w:rPr>
        <w:t xml:space="preserve"> </w:t>
      </w:r>
      <w:r w:rsidRPr="00684279">
        <w:rPr>
          <w:rFonts w:ascii="Times New Roman" w:hAnsi="Times New Roman"/>
          <w:sz w:val="28"/>
          <w:szCs w:val="28"/>
          <w:lang w:val="uk-UA"/>
        </w:rPr>
        <w:t>Експлікуються чотири рівноцінні ознаки, а саме</w:t>
      </w:r>
      <w:r w:rsidR="000D48B8" w:rsidRPr="00684279">
        <w:rPr>
          <w:rFonts w:ascii="Times New Roman" w:hAnsi="Times New Roman"/>
          <w:sz w:val="28"/>
          <w:szCs w:val="28"/>
          <w:lang w:val="uk-UA"/>
        </w:rPr>
        <w:t>:</w:t>
      </w:r>
      <w:r w:rsidRPr="00684279">
        <w:rPr>
          <w:rFonts w:ascii="Times New Roman" w:hAnsi="Times New Roman"/>
          <w:sz w:val="28"/>
          <w:szCs w:val="28"/>
          <w:lang w:val="uk-UA"/>
        </w:rPr>
        <w:t xml:space="preserve"> цінності (</w:t>
      </w:r>
      <w:r w:rsidRPr="00684279">
        <w:rPr>
          <w:rFonts w:ascii="Times New Roman" w:hAnsi="Times New Roman"/>
          <w:i/>
          <w:sz w:val="28"/>
          <w:szCs w:val="28"/>
          <w:lang w:val="uk-UA"/>
        </w:rPr>
        <w:t>valour</w:t>
      </w:r>
      <w:r w:rsidRPr="00684279">
        <w:rPr>
          <w:rFonts w:ascii="Times New Roman" w:hAnsi="Times New Roman"/>
          <w:sz w:val="28"/>
          <w:szCs w:val="28"/>
          <w:lang w:val="uk-UA"/>
        </w:rPr>
        <w:t>), краси (</w:t>
      </w:r>
      <w:r w:rsidRPr="00684279">
        <w:rPr>
          <w:rFonts w:ascii="Times New Roman" w:hAnsi="Times New Roman"/>
          <w:i/>
          <w:sz w:val="28"/>
          <w:szCs w:val="28"/>
          <w:lang w:val="uk-UA"/>
        </w:rPr>
        <w:t>beauty</w:t>
      </w:r>
      <w:r w:rsidRPr="00684279">
        <w:rPr>
          <w:rFonts w:ascii="Times New Roman" w:hAnsi="Times New Roman"/>
          <w:sz w:val="28"/>
          <w:szCs w:val="28"/>
          <w:lang w:val="uk-UA"/>
        </w:rPr>
        <w:t>), сили (</w:t>
      </w:r>
      <w:r w:rsidRPr="00684279">
        <w:rPr>
          <w:rFonts w:ascii="Times New Roman" w:hAnsi="Times New Roman"/>
          <w:i/>
          <w:sz w:val="28"/>
          <w:szCs w:val="28"/>
          <w:lang w:val="uk-UA"/>
        </w:rPr>
        <w:t>power</w:t>
      </w:r>
      <w:r w:rsidRPr="00684279">
        <w:rPr>
          <w:rFonts w:ascii="Times New Roman" w:hAnsi="Times New Roman"/>
          <w:sz w:val="28"/>
          <w:szCs w:val="28"/>
          <w:lang w:val="uk-UA"/>
        </w:rPr>
        <w:t>) та смаку (</w:t>
      </w:r>
      <w:r w:rsidRPr="00684279">
        <w:rPr>
          <w:rFonts w:ascii="Times New Roman" w:hAnsi="Times New Roman"/>
          <w:i/>
          <w:sz w:val="28"/>
          <w:szCs w:val="28"/>
          <w:lang w:val="uk-UA"/>
        </w:rPr>
        <w:t>taste</w:t>
      </w:r>
      <w:r w:rsidRPr="00684279">
        <w:rPr>
          <w:rFonts w:ascii="Times New Roman" w:hAnsi="Times New Roman"/>
          <w:sz w:val="28"/>
          <w:szCs w:val="28"/>
          <w:lang w:val="uk-UA"/>
        </w:rPr>
        <w:t>).</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Вербалізований сегмент </w:t>
      </w:r>
      <w:r w:rsidRPr="00684279">
        <w:rPr>
          <w:rFonts w:ascii="Times New Roman" w:hAnsi="Times New Roman"/>
          <w:i/>
          <w:sz w:val="28"/>
          <w:szCs w:val="28"/>
          <w:lang w:val="en-US"/>
        </w:rPr>
        <w:t>innocence</w:t>
      </w:r>
      <w:r w:rsidRPr="00684279">
        <w:rPr>
          <w:rFonts w:ascii="Times New Roman" w:hAnsi="Times New Roman"/>
          <w:sz w:val="28"/>
          <w:szCs w:val="28"/>
          <w:lang w:val="uk-UA"/>
        </w:rPr>
        <w:t xml:space="preserve"> репрезентований такими родовими категоріями</w:t>
      </w:r>
      <w:r w:rsidR="000D48B8"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i/>
          <w:sz w:val="28"/>
          <w:szCs w:val="28"/>
          <w:lang w:val="en-US"/>
        </w:rPr>
        <w:t>guiltlessness</w:t>
      </w:r>
      <w:r w:rsidRPr="00684279">
        <w:rPr>
          <w:rFonts w:ascii="Times New Roman" w:hAnsi="Times New Roman"/>
          <w:sz w:val="28"/>
          <w:szCs w:val="28"/>
          <w:lang w:val="uk-UA"/>
        </w:rPr>
        <w:t xml:space="preserve">, </w:t>
      </w:r>
      <w:r w:rsidRPr="00684279">
        <w:rPr>
          <w:rFonts w:ascii="Times New Roman" w:hAnsi="Times New Roman"/>
          <w:i/>
          <w:sz w:val="28"/>
          <w:szCs w:val="28"/>
          <w:lang w:val="en-US"/>
        </w:rPr>
        <w:t>purity</w:t>
      </w:r>
      <w:r w:rsidRPr="00684279">
        <w:rPr>
          <w:rFonts w:ascii="Times New Roman" w:hAnsi="Times New Roman"/>
          <w:sz w:val="28"/>
          <w:szCs w:val="28"/>
          <w:lang w:val="uk-UA"/>
        </w:rPr>
        <w:t xml:space="preserve"> та </w:t>
      </w:r>
      <w:r w:rsidRPr="00684279">
        <w:rPr>
          <w:rFonts w:ascii="Times New Roman" w:hAnsi="Times New Roman"/>
          <w:i/>
          <w:sz w:val="28"/>
          <w:szCs w:val="28"/>
          <w:lang w:val="en-US"/>
        </w:rPr>
        <w:t>naivety</w:t>
      </w:r>
      <w:r w:rsidRPr="00684279">
        <w:rPr>
          <w:rFonts w:ascii="Times New Roman" w:hAnsi="Times New Roman"/>
          <w:sz w:val="28"/>
          <w:szCs w:val="28"/>
          <w:lang w:val="uk-UA"/>
        </w:rPr>
        <w:t xml:space="preserve">. Родова категорія </w:t>
      </w:r>
      <w:r w:rsidRPr="00684279">
        <w:rPr>
          <w:rFonts w:ascii="Times New Roman" w:hAnsi="Times New Roman"/>
          <w:i/>
          <w:sz w:val="28"/>
          <w:szCs w:val="28"/>
          <w:lang w:val="en-US"/>
        </w:rPr>
        <w:t>guiltlessness</w:t>
      </w:r>
      <w:r w:rsidRPr="00684279">
        <w:rPr>
          <w:rFonts w:ascii="Times New Roman" w:hAnsi="Times New Roman"/>
          <w:i/>
          <w:sz w:val="28"/>
          <w:szCs w:val="28"/>
          <w:lang w:val="uk-UA"/>
        </w:rPr>
        <w:t xml:space="preserve"> </w:t>
      </w:r>
      <w:r w:rsidRPr="00684279">
        <w:rPr>
          <w:rFonts w:ascii="Times New Roman" w:hAnsi="Times New Roman"/>
          <w:sz w:val="28"/>
          <w:szCs w:val="28"/>
          <w:lang w:val="uk-UA"/>
        </w:rPr>
        <w:t xml:space="preserve">представлена компонентами </w:t>
      </w:r>
      <w:r w:rsidRPr="00684279">
        <w:rPr>
          <w:rFonts w:ascii="Times New Roman" w:hAnsi="Times New Roman"/>
          <w:i/>
          <w:sz w:val="28"/>
          <w:szCs w:val="28"/>
          <w:lang w:val="en-US"/>
        </w:rPr>
        <w:t>blamelessness</w:t>
      </w:r>
      <w:r w:rsidRPr="00684279">
        <w:rPr>
          <w:rFonts w:ascii="Times New Roman" w:hAnsi="Times New Roman"/>
          <w:sz w:val="28"/>
          <w:szCs w:val="28"/>
          <w:lang w:val="uk-UA"/>
        </w:rPr>
        <w:t xml:space="preserve"> та </w:t>
      </w:r>
      <w:r w:rsidRPr="00684279">
        <w:rPr>
          <w:rFonts w:ascii="Times New Roman" w:hAnsi="Times New Roman"/>
          <w:i/>
          <w:sz w:val="28"/>
          <w:szCs w:val="28"/>
          <w:lang w:val="en-US"/>
        </w:rPr>
        <w:t>irreproachability</w:t>
      </w:r>
      <w:r w:rsidRPr="00684279">
        <w:rPr>
          <w:rFonts w:ascii="Times New Roman" w:hAnsi="Times New Roman"/>
          <w:sz w:val="28"/>
          <w:szCs w:val="28"/>
          <w:lang w:val="uk-UA"/>
        </w:rPr>
        <w:t xml:space="preserve"> (</w:t>
      </w:r>
      <w:r w:rsidRPr="00684279">
        <w:rPr>
          <w:rFonts w:ascii="Times New Roman" w:hAnsi="Times New Roman"/>
          <w:i/>
          <w:sz w:val="28"/>
          <w:szCs w:val="28"/>
          <w:lang w:val="en-US"/>
        </w:rPr>
        <w:t>He</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protested</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his</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innocence</w:t>
      </w:r>
      <w:r w:rsidRPr="00684279">
        <w:rPr>
          <w:rFonts w:ascii="Times New Roman" w:hAnsi="Times New Roman"/>
          <w:sz w:val="28"/>
          <w:szCs w:val="28"/>
          <w:lang w:val="uk-UA"/>
        </w:rPr>
        <w:t xml:space="preserve">). Родову категорію </w:t>
      </w:r>
      <w:r w:rsidRPr="00684279">
        <w:rPr>
          <w:rFonts w:ascii="Times New Roman" w:hAnsi="Times New Roman"/>
          <w:i/>
          <w:sz w:val="28"/>
          <w:szCs w:val="28"/>
          <w:lang w:val="en-US"/>
        </w:rPr>
        <w:t>purity</w:t>
      </w:r>
      <w:r w:rsidRPr="00684279">
        <w:rPr>
          <w:rFonts w:ascii="Times New Roman" w:hAnsi="Times New Roman"/>
          <w:i/>
          <w:sz w:val="28"/>
          <w:szCs w:val="28"/>
          <w:lang w:val="uk-UA"/>
        </w:rPr>
        <w:t xml:space="preserve"> </w:t>
      </w:r>
      <w:r w:rsidRPr="00684279">
        <w:rPr>
          <w:rFonts w:ascii="Times New Roman" w:hAnsi="Times New Roman"/>
          <w:sz w:val="28"/>
          <w:szCs w:val="28"/>
          <w:lang w:val="uk-UA"/>
        </w:rPr>
        <w:t>репрезентують такі складові</w:t>
      </w:r>
      <w:r w:rsidR="000D48B8"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i/>
          <w:sz w:val="28"/>
          <w:szCs w:val="28"/>
          <w:lang w:val="en-US"/>
        </w:rPr>
        <w:t>virginity</w:t>
      </w:r>
      <w:r w:rsidRPr="00684279">
        <w:rPr>
          <w:rFonts w:ascii="Times New Roman" w:hAnsi="Times New Roman"/>
          <w:sz w:val="28"/>
          <w:szCs w:val="28"/>
          <w:lang w:val="uk-UA"/>
        </w:rPr>
        <w:t xml:space="preserve">, </w:t>
      </w:r>
      <w:r w:rsidRPr="00684279">
        <w:rPr>
          <w:rFonts w:ascii="Times New Roman" w:hAnsi="Times New Roman"/>
          <w:i/>
          <w:sz w:val="28"/>
          <w:szCs w:val="28"/>
          <w:lang w:val="en-US"/>
        </w:rPr>
        <w:t>chastness</w:t>
      </w:r>
      <w:r w:rsidRPr="00684279">
        <w:rPr>
          <w:rFonts w:ascii="Times New Roman" w:hAnsi="Times New Roman"/>
          <w:sz w:val="28"/>
          <w:szCs w:val="28"/>
          <w:lang w:val="uk-UA"/>
        </w:rPr>
        <w:t xml:space="preserve">, </w:t>
      </w:r>
      <w:r w:rsidRPr="00684279">
        <w:rPr>
          <w:rFonts w:ascii="Times New Roman" w:hAnsi="Times New Roman"/>
          <w:i/>
          <w:sz w:val="28"/>
          <w:szCs w:val="28"/>
          <w:lang w:val="en-US"/>
        </w:rPr>
        <w:t>morality</w:t>
      </w:r>
      <w:r w:rsidRPr="00684279">
        <w:rPr>
          <w:rFonts w:ascii="Times New Roman" w:hAnsi="Times New Roman"/>
          <w:sz w:val="28"/>
          <w:szCs w:val="28"/>
          <w:lang w:val="uk-UA"/>
        </w:rPr>
        <w:t xml:space="preserve">, </w:t>
      </w:r>
      <w:r w:rsidRPr="00684279">
        <w:rPr>
          <w:rFonts w:ascii="Times New Roman" w:hAnsi="Times New Roman"/>
          <w:i/>
          <w:sz w:val="28"/>
          <w:szCs w:val="28"/>
          <w:lang w:val="en-US"/>
        </w:rPr>
        <w:t>decency</w:t>
      </w:r>
      <w:r w:rsidRPr="00684279">
        <w:rPr>
          <w:rFonts w:ascii="Times New Roman" w:hAnsi="Times New Roman"/>
          <w:sz w:val="28"/>
          <w:szCs w:val="28"/>
          <w:lang w:val="uk-UA"/>
        </w:rPr>
        <w:t xml:space="preserve">, </w:t>
      </w:r>
      <w:r w:rsidRPr="00684279">
        <w:rPr>
          <w:rFonts w:ascii="Times New Roman" w:hAnsi="Times New Roman"/>
          <w:i/>
          <w:sz w:val="28"/>
          <w:szCs w:val="28"/>
          <w:lang w:val="en-US"/>
        </w:rPr>
        <w:t>honour</w:t>
      </w:r>
      <w:r w:rsidRPr="00684279">
        <w:rPr>
          <w:rFonts w:ascii="Times New Roman" w:hAnsi="Times New Roman"/>
          <w:sz w:val="28"/>
          <w:szCs w:val="28"/>
          <w:lang w:val="uk-UA"/>
        </w:rPr>
        <w:t xml:space="preserve"> (</w:t>
      </w:r>
      <w:r w:rsidRPr="00684279">
        <w:rPr>
          <w:rFonts w:ascii="Times New Roman" w:hAnsi="Times New Roman"/>
          <w:i/>
          <w:sz w:val="28"/>
          <w:szCs w:val="28"/>
          <w:lang w:val="en-US"/>
        </w:rPr>
        <w:t>the innocence of his bride</w:t>
      </w:r>
      <w:r w:rsidRPr="00684279">
        <w:rPr>
          <w:rFonts w:ascii="Times New Roman" w:hAnsi="Times New Roman"/>
          <w:sz w:val="28"/>
          <w:szCs w:val="28"/>
          <w:lang w:val="uk-UA"/>
        </w:rPr>
        <w:t>)</w:t>
      </w:r>
      <w:r w:rsidRPr="00684279">
        <w:rPr>
          <w:rFonts w:ascii="Times New Roman" w:hAnsi="Times New Roman"/>
          <w:sz w:val="28"/>
          <w:szCs w:val="28"/>
          <w:lang w:val="en-US"/>
        </w:rPr>
        <w:t xml:space="preserve">. </w:t>
      </w:r>
      <w:r w:rsidRPr="00684279">
        <w:rPr>
          <w:rFonts w:ascii="Times New Roman" w:hAnsi="Times New Roman"/>
          <w:sz w:val="28"/>
          <w:szCs w:val="28"/>
          <w:lang w:val="uk-UA"/>
        </w:rPr>
        <w:t xml:space="preserve">Родова категорія </w:t>
      </w:r>
      <w:r w:rsidRPr="00684279">
        <w:rPr>
          <w:rFonts w:ascii="Times New Roman" w:hAnsi="Times New Roman"/>
          <w:i/>
          <w:sz w:val="28"/>
          <w:szCs w:val="28"/>
          <w:lang w:val="en-US"/>
        </w:rPr>
        <w:lastRenderedPageBreak/>
        <w:t>naivety</w:t>
      </w:r>
      <w:r w:rsidRPr="00684279">
        <w:rPr>
          <w:rFonts w:ascii="Times New Roman" w:hAnsi="Times New Roman"/>
          <w:i/>
          <w:sz w:val="28"/>
          <w:szCs w:val="28"/>
          <w:lang w:val="uk-UA"/>
        </w:rPr>
        <w:t xml:space="preserve"> </w:t>
      </w:r>
      <w:r w:rsidRPr="00684279">
        <w:rPr>
          <w:rFonts w:ascii="Times New Roman" w:hAnsi="Times New Roman"/>
          <w:sz w:val="28"/>
          <w:szCs w:val="28"/>
          <w:lang w:val="uk-UA"/>
        </w:rPr>
        <w:t xml:space="preserve">експлікована одиницями </w:t>
      </w:r>
      <w:r w:rsidRPr="00684279">
        <w:rPr>
          <w:rFonts w:ascii="Times New Roman" w:hAnsi="Times New Roman"/>
          <w:i/>
          <w:sz w:val="28"/>
          <w:szCs w:val="28"/>
          <w:lang w:val="en-US"/>
        </w:rPr>
        <w:t>ingenuousness</w:t>
      </w:r>
      <w:r w:rsidRPr="00684279">
        <w:rPr>
          <w:rFonts w:ascii="Times New Roman" w:hAnsi="Times New Roman"/>
          <w:sz w:val="28"/>
          <w:szCs w:val="28"/>
          <w:lang w:val="en-US"/>
        </w:rPr>
        <w:t xml:space="preserve">, </w:t>
      </w:r>
      <w:r w:rsidRPr="00684279">
        <w:rPr>
          <w:rFonts w:ascii="Times New Roman" w:hAnsi="Times New Roman"/>
          <w:i/>
          <w:sz w:val="28"/>
          <w:szCs w:val="28"/>
          <w:lang w:val="en-US"/>
        </w:rPr>
        <w:t>credulity</w:t>
      </w:r>
      <w:r w:rsidRPr="00684279">
        <w:rPr>
          <w:rFonts w:ascii="Times New Roman" w:hAnsi="Times New Roman"/>
          <w:sz w:val="28"/>
          <w:szCs w:val="28"/>
          <w:lang w:val="en-US"/>
        </w:rPr>
        <w:t xml:space="preserve">, </w:t>
      </w:r>
      <w:r w:rsidRPr="00684279">
        <w:rPr>
          <w:rFonts w:ascii="Times New Roman" w:hAnsi="Times New Roman"/>
          <w:i/>
          <w:sz w:val="28"/>
          <w:szCs w:val="28"/>
          <w:lang w:val="en-US"/>
        </w:rPr>
        <w:t>inexperience</w:t>
      </w:r>
      <w:r w:rsidRPr="00684279">
        <w:rPr>
          <w:rFonts w:ascii="Times New Roman" w:hAnsi="Times New Roman"/>
          <w:sz w:val="28"/>
          <w:szCs w:val="28"/>
          <w:lang w:val="en-US"/>
        </w:rPr>
        <w:t xml:space="preserve">, </w:t>
      </w:r>
      <w:r w:rsidRPr="00684279">
        <w:rPr>
          <w:rFonts w:ascii="Times New Roman" w:hAnsi="Times New Roman"/>
          <w:i/>
          <w:sz w:val="28"/>
          <w:szCs w:val="28"/>
          <w:lang w:val="en-US"/>
        </w:rPr>
        <w:t>gullibility</w:t>
      </w:r>
      <w:r w:rsidRPr="00684279">
        <w:rPr>
          <w:rFonts w:ascii="Times New Roman" w:hAnsi="Times New Roman"/>
          <w:sz w:val="28"/>
          <w:szCs w:val="28"/>
          <w:lang w:val="en-US"/>
        </w:rPr>
        <w:t xml:space="preserve">, </w:t>
      </w:r>
      <w:r w:rsidRPr="00684279">
        <w:rPr>
          <w:rFonts w:ascii="Times New Roman" w:hAnsi="Times New Roman"/>
          <w:i/>
          <w:sz w:val="28"/>
          <w:szCs w:val="28"/>
          <w:lang w:val="en-US"/>
        </w:rPr>
        <w:t>simplicity</w:t>
      </w:r>
      <w:r w:rsidRPr="00684279">
        <w:rPr>
          <w:rFonts w:ascii="Times New Roman" w:hAnsi="Times New Roman"/>
          <w:sz w:val="28"/>
          <w:szCs w:val="28"/>
          <w:lang w:val="en-US"/>
        </w:rPr>
        <w:t xml:space="preserve">, </w:t>
      </w:r>
      <w:r w:rsidRPr="00684279">
        <w:rPr>
          <w:rFonts w:ascii="Times New Roman" w:hAnsi="Times New Roman"/>
          <w:i/>
          <w:sz w:val="28"/>
          <w:szCs w:val="28"/>
          <w:lang w:val="en-US"/>
        </w:rPr>
        <w:t>unwordliness</w:t>
      </w:r>
      <w:r w:rsidRPr="00684279">
        <w:rPr>
          <w:rFonts w:ascii="Times New Roman" w:hAnsi="Times New Roman"/>
          <w:sz w:val="28"/>
          <w:szCs w:val="28"/>
          <w:lang w:val="en-US"/>
        </w:rPr>
        <w:t xml:space="preserve">, </w:t>
      </w:r>
      <w:r w:rsidRPr="00684279">
        <w:rPr>
          <w:rFonts w:ascii="Times New Roman" w:hAnsi="Times New Roman"/>
          <w:i/>
          <w:sz w:val="28"/>
          <w:szCs w:val="28"/>
          <w:lang w:val="en-US"/>
        </w:rPr>
        <w:t>guilessness</w:t>
      </w:r>
      <w:r w:rsidRPr="00684279">
        <w:rPr>
          <w:rFonts w:ascii="Times New Roman" w:hAnsi="Times New Roman"/>
          <w:sz w:val="28"/>
          <w:szCs w:val="28"/>
          <w:lang w:val="en-US"/>
        </w:rPr>
        <w:t xml:space="preserve">, </w:t>
      </w:r>
      <w:r w:rsidRPr="00684279">
        <w:rPr>
          <w:rFonts w:ascii="Times New Roman" w:hAnsi="Times New Roman"/>
          <w:i/>
          <w:sz w:val="28"/>
          <w:szCs w:val="28"/>
          <w:lang w:val="en-US"/>
        </w:rPr>
        <w:t>greenness</w:t>
      </w:r>
      <w:r w:rsidRPr="00684279">
        <w:rPr>
          <w:rFonts w:ascii="Times New Roman" w:hAnsi="Times New Roman"/>
          <w:sz w:val="28"/>
          <w:szCs w:val="28"/>
          <w:lang w:val="en-US"/>
        </w:rPr>
        <w:t xml:space="preserve"> (</w:t>
      </w:r>
      <w:r w:rsidRPr="00684279">
        <w:rPr>
          <w:rFonts w:ascii="Times New Roman" w:hAnsi="Times New Roman"/>
          <w:i/>
          <w:sz w:val="28"/>
          <w:szCs w:val="28"/>
          <w:lang w:val="en-US"/>
        </w:rPr>
        <w:t>She took advantage of his innocence</w:t>
      </w:r>
      <w:r w:rsidRPr="00684279">
        <w:rPr>
          <w:rFonts w:ascii="Times New Roman" w:hAnsi="Times New Roman"/>
          <w:sz w:val="28"/>
          <w:szCs w:val="28"/>
          <w:lang w:val="en-US"/>
        </w:rPr>
        <w:t xml:space="preserve">). </w:t>
      </w:r>
      <w:r w:rsidRPr="00684279">
        <w:rPr>
          <w:rFonts w:ascii="Times New Roman" w:hAnsi="Times New Roman"/>
          <w:sz w:val="28"/>
          <w:szCs w:val="28"/>
        </w:rPr>
        <w:t>У</w:t>
      </w:r>
      <w:r w:rsidRPr="00684279">
        <w:rPr>
          <w:rFonts w:ascii="Times New Roman" w:hAnsi="Times New Roman"/>
          <w:sz w:val="28"/>
          <w:szCs w:val="28"/>
          <w:lang w:val="en-US"/>
        </w:rPr>
        <w:t xml:space="preserve"> </w:t>
      </w:r>
      <w:r w:rsidRPr="00684279">
        <w:rPr>
          <w:rFonts w:ascii="Times New Roman" w:hAnsi="Times New Roman"/>
          <w:sz w:val="28"/>
          <w:szCs w:val="28"/>
          <w:lang w:val="uk-UA"/>
        </w:rPr>
        <w:t>структурі концепту</w:t>
      </w:r>
      <w:r w:rsidRPr="00684279">
        <w:rPr>
          <w:rFonts w:ascii="Times New Roman" w:hAnsi="Times New Roman"/>
          <w:smallCaps/>
          <w:sz w:val="28"/>
          <w:szCs w:val="28"/>
          <w:lang w:val="en-US"/>
        </w:rPr>
        <w:t xml:space="preserve"> beauty</w:t>
      </w:r>
      <w:r w:rsidRPr="00684279">
        <w:rPr>
          <w:rFonts w:ascii="Times New Roman" w:hAnsi="Times New Roman"/>
          <w:sz w:val="28"/>
          <w:szCs w:val="28"/>
          <w:lang w:val="uk-UA"/>
        </w:rPr>
        <w:t xml:space="preserve"> виражена родова категорія </w:t>
      </w:r>
      <w:r w:rsidRPr="00684279">
        <w:rPr>
          <w:rFonts w:ascii="Times New Roman" w:hAnsi="Times New Roman"/>
          <w:i/>
          <w:sz w:val="28"/>
          <w:szCs w:val="28"/>
          <w:lang w:val="en-US"/>
        </w:rPr>
        <w:t>purity</w:t>
      </w:r>
      <w:r w:rsidRPr="00684279">
        <w:rPr>
          <w:rFonts w:ascii="Times New Roman" w:hAnsi="Times New Roman"/>
          <w:sz w:val="28"/>
          <w:szCs w:val="28"/>
          <w:lang w:val="en-US"/>
        </w:rPr>
        <w:t>:</w:t>
      </w:r>
      <w:r w:rsidRPr="00684279">
        <w:rPr>
          <w:rFonts w:ascii="Times New Roman" w:hAnsi="Times New Roman"/>
          <w:sz w:val="28"/>
          <w:szCs w:val="28"/>
          <w:lang w:val="uk-UA"/>
        </w:rPr>
        <w:t xml:space="preserve"> </w:t>
      </w:r>
      <w:r w:rsidRPr="00684279">
        <w:rPr>
          <w:rFonts w:ascii="Times New Roman" w:hAnsi="Times New Roman"/>
          <w:i/>
          <w:sz w:val="28"/>
          <w:szCs w:val="28"/>
          <w:lang w:val="uk-UA"/>
        </w:rPr>
        <w:t>I accordingly passed forward with my lovely companion, and, embracing her with vast eagerness, but spiritual innocence, she returned my embrace in the same manner, and we both congratulated ourselves on our arrival in this happy region, whose beauty no painting of the imagination can describe</w:t>
      </w:r>
      <w:r w:rsidRPr="00684279">
        <w:rPr>
          <w:rFonts w:ascii="Times New Roman" w:hAnsi="Times New Roman"/>
          <w:sz w:val="28"/>
          <w:szCs w:val="28"/>
          <w:lang w:val="uk-UA"/>
        </w:rPr>
        <w:t xml:space="preserve"> /</w:t>
      </w:r>
      <w:r w:rsidRPr="00684279">
        <w:rPr>
          <w:rFonts w:ascii="Times New Roman" w:hAnsi="Times New Roman"/>
          <w:sz w:val="28"/>
          <w:szCs w:val="28"/>
          <w:lang w:val="en-US"/>
        </w:rPr>
        <w:t xml:space="preserve">Henry </w:t>
      </w:r>
      <w:r w:rsidRPr="00684279">
        <w:rPr>
          <w:rFonts w:ascii="Times New Roman" w:hAnsi="Times New Roman"/>
          <w:sz w:val="28"/>
          <w:szCs w:val="28"/>
          <w:lang w:val="uk-UA"/>
        </w:rPr>
        <w:t>Fielding/</w:t>
      </w:r>
      <w:r w:rsidRPr="00684279">
        <w:rPr>
          <w:rFonts w:ascii="Times New Roman" w:hAnsi="Times New Roman"/>
          <w:sz w:val="28"/>
          <w:szCs w:val="28"/>
          <w:lang w:val="en-US"/>
        </w:rPr>
        <w:t xml:space="preserve">. </w:t>
      </w:r>
      <w:r w:rsidRPr="00684279">
        <w:rPr>
          <w:rFonts w:ascii="Times New Roman" w:hAnsi="Times New Roman"/>
          <w:sz w:val="28"/>
          <w:szCs w:val="28"/>
          <w:lang w:val="uk-UA"/>
        </w:rPr>
        <w:t xml:space="preserve">Родова категорія </w:t>
      </w:r>
      <w:r w:rsidRPr="00684279">
        <w:rPr>
          <w:rFonts w:ascii="Times New Roman" w:hAnsi="Times New Roman"/>
          <w:i/>
          <w:sz w:val="28"/>
          <w:szCs w:val="28"/>
          <w:lang w:val="en-US"/>
        </w:rPr>
        <w:t>purity</w:t>
      </w:r>
      <w:r w:rsidRPr="00684279">
        <w:rPr>
          <w:rFonts w:ascii="Times New Roman" w:hAnsi="Times New Roman"/>
          <w:sz w:val="28"/>
          <w:szCs w:val="28"/>
          <w:lang w:val="uk-UA"/>
        </w:rPr>
        <w:t xml:space="preserve"> експлікує систему норм, правил та уявлень, що визначає естетичну оцінку.</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Вербалізований сегмент </w:t>
      </w:r>
      <w:r w:rsidRPr="00684279">
        <w:rPr>
          <w:rFonts w:ascii="Times New Roman" w:hAnsi="Times New Roman"/>
          <w:i/>
          <w:sz w:val="28"/>
          <w:szCs w:val="28"/>
          <w:lang w:val="en-US"/>
        </w:rPr>
        <w:t>genius</w:t>
      </w:r>
      <w:r w:rsidRPr="00684279">
        <w:rPr>
          <w:rFonts w:ascii="Times New Roman" w:hAnsi="Times New Roman"/>
          <w:sz w:val="28"/>
          <w:szCs w:val="28"/>
          <w:lang w:val="uk-UA"/>
        </w:rPr>
        <w:t xml:space="preserve"> інтегрує у своїй структурі такі родові категорії</w:t>
      </w:r>
      <w:r w:rsidR="00990CE4"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i/>
          <w:sz w:val="28"/>
          <w:szCs w:val="28"/>
          <w:lang w:val="en-US"/>
        </w:rPr>
        <w:t>brilliance</w:t>
      </w:r>
      <w:r w:rsidRPr="00684279">
        <w:rPr>
          <w:rFonts w:ascii="Times New Roman" w:hAnsi="Times New Roman"/>
          <w:sz w:val="28"/>
          <w:szCs w:val="28"/>
          <w:lang w:val="uk-UA"/>
        </w:rPr>
        <w:t xml:space="preserve">, </w:t>
      </w:r>
      <w:r w:rsidRPr="00684279">
        <w:rPr>
          <w:rFonts w:ascii="Times New Roman" w:hAnsi="Times New Roman"/>
          <w:i/>
          <w:sz w:val="28"/>
          <w:szCs w:val="28"/>
          <w:lang w:val="en-US"/>
        </w:rPr>
        <w:t>talent</w:t>
      </w:r>
      <w:r w:rsidRPr="00684279">
        <w:rPr>
          <w:rFonts w:ascii="Times New Roman" w:hAnsi="Times New Roman"/>
          <w:sz w:val="28"/>
          <w:szCs w:val="28"/>
          <w:lang w:val="uk-UA"/>
        </w:rPr>
        <w:t xml:space="preserve"> та </w:t>
      </w:r>
      <w:r w:rsidRPr="00684279">
        <w:rPr>
          <w:rFonts w:ascii="Times New Roman" w:hAnsi="Times New Roman"/>
          <w:i/>
          <w:sz w:val="28"/>
          <w:szCs w:val="28"/>
          <w:lang w:val="en-US"/>
        </w:rPr>
        <w:t>brilliant</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person</w:t>
      </w:r>
      <w:r w:rsidRPr="00684279">
        <w:rPr>
          <w:rFonts w:ascii="Times New Roman" w:hAnsi="Times New Roman"/>
          <w:sz w:val="28"/>
          <w:szCs w:val="28"/>
          <w:lang w:val="uk-UA"/>
        </w:rPr>
        <w:t>. Родова категорія</w:t>
      </w:r>
      <w:r w:rsidRPr="00684279">
        <w:rPr>
          <w:rFonts w:ascii="Times New Roman" w:hAnsi="Times New Roman"/>
          <w:sz w:val="28"/>
          <w:szCs w:val="28"/>
          <w:lang w:val="en-US"/>
        </w:rPr>
        <w:t xml:space="preserve"> </w:t>
      </w:r>
      <w:r w:rsidRPr="00684279">
        <w:rPr>
          <w:rFonts w:ascii="Times New Roman" w:hAnsi="Times New Roman"/>
          <w:i/>
          <w:sz w:val="28"/>
          <w:szCs w:val="28"/>
          <w:lang w:val="en-US"/>
        </w:rPr>
        <w:t xml:space="preserve">brilliance </w:t>
      </w:r>
      <w:r w:rsidRPr="00684279">
        <w:rPr>
          <w:rFonts w:ascii="Times New Roman" w:hAnsi="Times New Roman"/>
          <w:sz w:val="28"/>
          <w:szCs w:val="28"/>
        </w:rPr>
        <w:t>представлена</w:t>
      </w:r>
      <w:r w:rsidRPr="00684279">
        <w:rPr>
          <w:rFonts w:ascii="Times New Roman" w:hAnsi="Times New Roman"/>
          <w:sz w:val="28"/>
          <w:szCs w:val="28"/>
          <w:lang w:val="en-US"/>
        </w:rPr>
        <w:t xml:space="preserve"> </w:t>
      </w:r>
      <w:r w:rsidRPr="00684279">
        <w:rPr>
          <w:rFonts w:ascii="Times New Roman" w:hAnsi="Times New Roman"/>
          <w:sz w:val="28"/>
          <w:szCs w:val="28"/>
        </w:rPr>
        <w:t>такими</w:t>
      </w:r>
      <w:r w:rsidRPr="00684279">
        <w:rPr>
          <w:rFonts w:ascii="Times New Roman" w:hAnsi="Times New Roman"/>
          <w:sz w:val="28"/>
          <w:szCs w:val="28"/>
          <w:lang w:val="en-US"/>
        </w:rPr>
        <w:t xml:space="preserve"> </w:t>
      </w:r>
      <w:r w:rsidRPr="00684279">
        <w:rPr>
          <w:rFonts w:ascii="Times New Roman" w:hAnsi="Times New Roman"/>
          <w:sz w:val="28"/>
          <w:szCs w:val="28"/>
        </w:rPr>
        <w:t>компонентами</w:t>
      </w:r>
      <w:r w:rsidR="00990CE4" w:rsidRPr="00684279">
        <w:rPr>
          <w:rFonts w:ascii="Times New Roman" w:hAnsi="Times New Roman"/>
          <w:sz w:val="28"/>
          <w:szCs w:val="28"/>
          <w:lang w:val="uk-UA"/>
        </w:rPr>
        <w:t>,</w:t>
      </w:r>
      <w:r w:rsidRPr="00684279">
        <w:rPr>
          <w:rFonts w:ascii="Times New Roman" w:hAnsi="Times New Roman"/>
          <w:sz w:val="28"/>
          <w:szCs w:val="28"/>
          <w:lang w:val="en-US"/>
        </w:rPr>
        <w:t xml:space="preserve"> </w:t>
      </w:r>
      <w:r w:rsidRPr="00684279">
        <w:rPr>
          <w:rFonts w:ascii="Times New Roman" w:hAnsi="Times New Roman"/>
          <w:sz w:val="28"/>
          <w:szCs w:val="28"/>
        </w:rPr>
        <w:t>як</w:t>
      </w:r>
      <w:r w:rsidR="00990CE4" w:rsidRPr="00684279">
        <w:rPr>
          <w:rFonts w:ascii="Times New Roman" w:hAnsi="Times New Roman"/>
          <w:sz w:val="28"/>
          <w:szCs w:val="28"/>
          <w:lang w:val="uk-UA"/>
        </w:rPr>
        <w:t>:</w:t>
      </w:r>
      <w:r w:rsidRPr="00684279">
        <w:rPr>
          <w:rFonts w:ascii="Times New Roman" w:hAnsi="Times New Roman"/>
          <w:sz w:val="28"/>
          <w:szCs w:val="28"/>
          <w:lang w:val="en-US"/>
        </w:rPr>
        <w:t xml:space="preserve"> </w:t>
      </w:r>
      <w:r w:rsidRPr="00684279">
        <w:rPr>
          <w:rFonts w:ascii="Times New Roman" w:hAnsi="Times New Roman"/>
          <w:i/>
          <w:sz w:val="28"/>
          <w:szCs w:val="28"/>
          <w:lang w:val="en-US"/>
        </w:rPr>
        <w:t>intelligence</w:t>
      </w:r>
      <w:r w:rsidRPr="00684279">
        <w:rPr>
          <w:rFonts w:ascii="Times New Roman" w:hAnsi="Times New Roman"/>
          <w:sz w:val="28"/>
          <w:szCs w:val="28"/>
          <w:lang w:val="en-US"/>
        </w:rPr>
        <w:t xml:space="preserve">, </w:t>
      </w:r>
      <w:r w:rsidRPr="00684279">
        <w:rPr>
          <w:rFonts w:ascii="Times New Roman" w:hAnsi="Times New Roman"/>
          <w:i/>
          <w:sz w:val="28"/>
          <w:szCs w:val="28"/>
          <w:lang w:val="en-US"/>
        </w:rPr>
        <w:t>intellect</w:t>
      </w:r>
      <w:r w:rsidRPr="00684279">
        <w:rPr>
          <w:rFonts w:ascii="Times New Roman" w:hAnsi="Times New Roman"/>
          <w:sz w:val="28"/>
          <w:szCs w:val="28"/>
          <w:lang w:val="en-US"/>
        </w:rPr>
        <w:t xml:space="preserve">, </w:t>
      </w:r>
      <w:r w:rsidRPr="00684279">
        <w:rPr>
          <w:rFonts w:ascii="Times New Roman" w:hAnsi="Times New Roman"/>
          <w:i/>
          <w:sz w:val="28"/>
          <w:szCs w:val="28"/>
          <w:lang w:val="en-US"/>
        </w:rPr>
        <w:t>ability</w:t>
      </w:r>
      <w:r w:rsidRPr="00684279">
        <w:rPr>
          <w:rFonts w:ascii="Times New Roman" w:hAnsi="Times New Roman"/>
          <w:sz w:val="28"/>
          <w:szCs w:val="28"/>
          <w:lang w:val="en-US"/>
        </w:rPr>
        <w:t xml:space="preserve">, </w:t>
      </w:r>
      <w:r w:rsidRPr="00684279">
        <w:rPr>
          <w:rFonts w:ascii="Times New Roman" w:hAnsi="Times New Roman"/>
          <w:i/>
          <w:sz w:val="28"/>
          <w:szCs w:val="28"/>
          <w:lang w:val="en-US"/>
        </w:rPr>
        <w:t>cleverness</w:t>
      </w:r>
      <w:r w:rsidRPr="00684279">
        <w:rPr>
          <w:rFonts w:ascii="Times New Roman" w:hAnsi="Times New Roman"/>
          <w:sz w:val="28"/>
          <w:szCs w:val="28"/>
          <w:lang w:val="en-US"/>
        </w:rPr>
        <w:t xml:space="preserve">, </w:t>
      </w:r>
      <w:r w:rsidRPr="00684279">
        <w:rPr>
          <w:rFonts w:ascii="Times New Roman" w:hAnsi="Times New Roman"/>
          <w:i/>
          <w:sz w:val="28"/>
          <w:szCs w:val="28"/>
          <w:lang w:val="en-US"/>
        </w:rPr>
        <w:t>brains</w:t>
      </w:r>
      <w:r w:rsidRPr="00684279">
        <w:rPr>
          <w:rFonts w:ascii="Times New Roman" w:hAnsi="Times New Roman"/>
          <w:sz w:val="28"/>
          <w:szCs w:val="28"/>
          <w:lang w:val="en-US"/>
        </w:rPr>
        <w:t xml:space="preserve">, </w:t>
      </w:r>
      <w:r w:rsidRPr="00684279">
        <w:rPr>
          <w:rFonts w:ascii="Times New Roman" w:hAnsi="Times New Roman"/>
          <w:i/>
          <w:sz w:val="28"/>
          <w:szCs w:val="28"/>
          <w:lang w:val="en-US"/>
        </w:rPr>
        <w:t>erudition</w:t>
      </w:r>
      <w:r w:rsidRPr="00684279">
        <w:rPr>
          <w:rFonts w:ascii="Times New Roman" w:hAnsi="Times New Roman"/>
          <w:sz w:val="28"/>
          <w:szCs w:val="28"/>
          <w:lang w:val="en-US"/>
        </w:rPr>
        <w:t xml:space="preserve">, </w:t>
      </w:r>
      <w:r w:rsidRPr="00684279">
        <w:rPr>
          <w:rFonts w:ascii="Times New Roman" w:hAnsi="Times New Roman"/>
          <w:i/>
          <w:sz w:val="28"/>
          <w:szCs w:val="28"/>
          <w:lang w:val="en-US"/>
        </w:rPr>
        <w:t>wisdom</w:t>
      </w:r>
      <w:r w:rsidRPr="00684279">
        <w:rPr>
          <w:rFonts w:ascii="Times New Roman" w:hAnsi="Times New Roman"/>
          <w:sz w:val="28"/>
          <w:szCs w:val="28"/>
          <w:lang w:val="en-US"/>
        </w:rPr>
        <w:t xml:space="preserve">, </w:t>
      </w:r>
      <w:r w:rsidRPr="00684279">
        <w:rPr>
          <w:rFonts w:ascii="Times New Roman" w:hAnsi="Times New Roman"/>
          <w:i/>
          <w:sz w:val="28"/>
          <w:szCs w:val="28"/>
          <w:lang w:val="en-US"/>
        </w:rPr>
        <w:t>fine mind</w:t>
      </w:r>
      <w:r w:rsidRPr="00684279">
        <w:rPr>
          <w:rFonts w:ascii="Times New Roman" w:hAnsi="Times New Roman"/>
          <w:sz w:val="28"/>
          <w:szCs w:val="28"/>
          <w:lang w:val="en-US"/>
        </w:rPr>
        <w:t xml:space="preserve">, </w:t>
      </w:r>
      <w:r w:rsidRPr="00684279">
        <w:rPr>
          <w:rFonts w:ascii="Times New Roman" w:hAnsi="Times New Roman"/>
          <w:i/>
          <w:sz w:val="28"/>
          <w:szCs w:val="28"/>
          <w:lang w:val="en-US"/>
        </w:rPr>
        <w:t>artistry</w:t>
      </w:r>
      <w:r w:rsidRPr="00684279">
        <w:rPr>
          <w:rFonts w:ascii="Times New Roman" w:hAnsi="Times New Roman"/>
          <w:sz w:val="28"/>
          <w:szCs w:val="28"/>
          <w:lang w:val="en-US"/>
        </w:rPr>
        <w:t xml:space="preserve">, </w:t>
      </w:r>
      <w:r w:rsidRPr="00684279">
        <w:rPr>
          <w:rFonts w:ascii="Times New Roman" w:hAnsi="Times New Roman"/>
          <w:i/>
          <w:sz w:val="28"/>
          <w:szCs w:val="28"/>
          <w:lang w:val="en-US"/>
        </w:rPr>
        <w:t>flair</w:t>
      </w:r>
      <w:r w:rsidRPr="00684279">
        <w:rPr>
          <w:rFonts w:ascii="Times New Roman" w:hAnsi="Times New Roman"/>
          <w:sz w:val="28"/>
          <w:szCs w:val="28"/>
          <w:lang w:val="en-US"/>
        </w:rPr>
        <w:t xml:space="preserve"> (</w:t>
      </w:r>
      <w:r w:rsidRPr="00684279">
        <w:rPr>
          <w:rFonts w:ascii="Times New Roman" w:hAnsi="Times New Roman"/>
          <w:i/>
          <w:sz w:val="28"/>
          <w:szCs w:val="28"/>
          <w:lang w:val="en-US"/>
        </w:rPr>
        <w:t>The world knew of his genius</w:t>
      </w:r>
      <w:r w:rsidRPr="00684279">
        <w:rPr>
          <w:rFonts w:ascii="Times New Roman" w:hAnsi="Times New Roman"/>
          <w:sz w:val="28"/>
          <w:szCs w:val="28"/>
          <w:lang w:val="en-US"/>
        </w:rPr>
        <w:t xml:space="preserve">). </w:t>
      </w:r>
      <w:r w:rsidRPr="00684279">
        <w:rPr>
          <w:rFonts w:ascii="Times New Roman" w:hAnsi="Times New Roman"/>
          <w:sz w:val="28"/>
          <w:szCs w:val="28"/>
          <w:lang w:val="uk-UA"/>
        </w:rPr>
        <w:t xml:space="preserve">Родову категорію </w:t>
      </w:r>
      <w:r w:rsidRPr="00684279">
        <w:rPr>
          <w:rFonts w:ascii="Times New Roman" w:hAnsi="Times New Roman"/>
          <w:i/>
          <w:sz w:val="28"/>
          <w:szCs w:val="28"/>
          <w:lang w:val="en-US"/>
        </w:rPr>
        <w:t>talent</w:t>
      </w:r>
      <w:r w:rsidRPr="00684279">
        <w:rPr>
          <w:rFonts w:ascii="Times New Roman" w:hAnsi="Times New Roman"/>
          <w:i/>
          <w:sz w:val="28"/>
          <w:szCs w:val="28"/>
          <w:lang w:val="uk-UA"/>
        </w:rPr>
        <w:t xml:space="preserve"> </w:t>
      </w:r>
      <w:r w:rsidRPr="00684279">
        <w:rPr>
          <w:rFonts w:ascii="Times New Roman" w:hAnsi="Times New Roman"/>
          <w:sz w:val="28"/>
          <w:szCs w:val="28"/>
          <w:lang w:val="uk-UA"/>
        </w:rPr>
        <w:t xml:space="preserve">репрезентують одиниці </w:t>
      </w:r>
      <w:r w:rsidRPr="00684279">
        <w:rPr>
          <w:rFonts w:ascii="Times New Roman" w:hAnsi="Times New Roman"/>
          <w:i/>
          <w:sz w:val="28"/>
          <w:szCs w:val="28"/>
          <w:lang w:val="en-US"/>
        </w:rPr>
        <w:t>gift</w:t>
      </w:r>
      <w:r w:rsidRPr="00684279">
        <w:rPr>
          <w:rFonts w:ascii="Times New Roman" w:hAnsi="Times New Roman"/>
          <w:sz w:val="28"/>
          <w:szCs w:val="28"/>
          <w:lang w:val="en-US"/>
        </w:rPr>
        <w:t xml:space="preserve">, </w:t>
      </w:r>
      <w:r w:rsidRPr="00684279">
        <w:rPr>
          <w:rFonts w:ascii="Times New Roman" w:hAnsi="Times New Roman"/>
          <w:i/>
          <w:sz w:val="28"/>
          <w:szCs w:val="28"/>
          <w:lang w:val="en-US"/>
        </w:rPr>
        <w:t>flair</w:t>
      </w:r>
      <w:r w:rsidRPr="00684279">
        <w:rPr>
          <w:rFonts w:ascii="Times New Roman" w:hAnsi="Times New Roman"/>
          <w:sz w:val="28"/>
          <w:szCs w:val="28"/>
          <w:lang w:val="en-US"/>
        </w:rPr>
        <w:t xml:space="preserve">, </w:t>
      </w:r>
      <w:r w:rsidRPr="00684279">
        <w:rPr>
          <w:rFonts w:ascii="Times New Roman" w:hAnsi="Times New Roman"/>
          <w:i/>
          <w:sz w:val="28"/>
          <w:szCs w:val="28"/>
          <w:lang w:val="en-US"/>
        </w:rPr>
        <w:t>aptitude</w:t>
      </w:r>
      <w:r w:rsidRPr="00684279">
        <w:rPr>
          <w:rFonts w:ascii="Times New Roman" w:hAnsi="Times New Roman"/>
          <w:sz w:val="28"/>
          <w:szCs w:val="28"/>
          <w:lang w:val="en-US"/>
        </w:rPr>
        <w:t xml:space="preserve">, </w:t>
      </w:r>
      <w:r w:rsidRPr="00684279">
        <w:rPr>
          <w:rFonts w:ascii="Times New Roman" w:hAnsi="Times New Roman"/>
          <w:i/>
          <w:sz w:val="28"/>
          <w:szCs w:val="28"/>
          <w:lang w:val="en-US"/>
        </w:rPr>
        <w:t>facility</w:t>
      </w:r>
      <w:r w:rsidRPr="00684279">
        <w:rPr>
          <w:rFonts w:ascii="Times New Roman" w:hAnsi="Times New Roman"/>
          <w:sz w:val="28"/>
          <w:szCs w:val="28"/>
          <w:lang w:val="en-US"/>
        </w:rPr>
        <w:t xml:space="preserve">, </w:t>
      </w:r>
      <w:r w:rsidRPr="00684279">
        <w:rPr>
          <w:rFonts w:ascii="Times New Roman" w:hAnsi="Times New Roman"/>
          <w:i/>
          <w:sz w:val="28"/>
          <w:szCs w:val="28"/>
          <w:lang w:val="en-US"/>
        </w:rPr>
        <w:t>knack</w:t>
      </w:r>
      <w:r w:rsidRPr="00684279">
        <w:rPr>
          <w:rFonts w:ascii="Times New Roman" w:hAnsi="Times New Roman"/>
          <w:sz w:val="28"/>
          <w:szCs w:val="28"/>
          <w:lang w:val="en-US"/>
        </w:rPr>
        <w:t xml:space="preserve">, </w:t>
      </w:r>
      <w:r w:rsidRPr="00684279">
        <w:rPr>
          <w:rFonts w:ascii="Times New Roman" w:hAnsi="Times New Roman"/>
          <w:i/>
          <w:sz w:val="28"/>
          <w:szCs w:val="28"/>
          <w:lang w:val="en-US"/>
        </w:rPr>
        <w:t>bent</w:t>
      </w:r>
      <w:r w:rsidRPr="00684279">
        <w:rPr>
          <w:rFonts w:ascii="Times New Roman" w:hAnsi="Times New Roman"/>
          <w:sz w:val="28"/>
          <w:szCs w:val="28"/>
          <w:lang w:val="en-US"/>
        </w:rPr>
        <w:t xml:space="preserve">, </w:t>
      </w:r>
      <w:r w:rsidRPr="00684279">
        <w:rPr>
          <w:rFonts w:ascii="Times New Roman" w:hAnsi="Times New Roman"/>
          <w:i/>
          <w:sz w:val="28"/>
          <w:szCs w:val="28"/>
          <w:lang w:val="en-US"/>
        </w:rPr>
        <w:t>ability</w:t>
      </w:r>
      <w:r w:rsidRPr="00684279">
        <w:rPr>
          <w:rFonts w:ascii="Times New Roman" w:hAnsi="Times New Roman"/>
          <w:sz w:val="28"/>
          <w:szCs w:val="28"/>
          <w:lang w:val="en-US"/>
        </w:rPr>
        <w:t xml:space="preserve">, </w:t>
      </w:r>
      <w:r w:rsidRPr="00684279">
        <w:rPr>
          <w:rFonts w:ascii="Times New Roman" w:hAnsi="Times New Roman"/>
          <w:i/>
          <w:sz w:val="28"/>
          <w:szCs w:val="28"/>
          <w:lang w:val="en-US"/>
        </w:rPr>
        <w:t>expertise</w:t>
      </w:r>
      <w:r w:rsidRPr="00684279">
        <w:rPr>
          <w:rFonts w:ascii="Times New Roman" w:hAnsi="Times New Roman"/>
          <w:sz w:val="28"/>
          <w:szCs w:val="28"/>
          <w:lang w:val="en-US"/>
        </w:rPr>
        <w:t xml:space="preserve">, </w:t>
      </w:r>
      <w:r w:rsidRPr="00684279">
        <w:rPr>
          <w:rFonts w:ascii="Times New Roman" w:hAnsi="Times New Roman"/>
          <w:i/>
          <w:sz w:val="28"/>
          <w:szCs w:val="28"/>
          <w:lang w:val="en-US"/>
        </w:rPr>
        <w:t>capacity</w:t>
      </w:r>
      <w:r w:rsidRPr="00684279">
        <w:rPr>
          <w:rFonts w:ascii="Times New Roman" w:hAnsi="Times New Roman"/>
          <w:sz w:val="28"/>
          <w:szCs w:val="28"/>
          <w:lang w:val="en-US"/>
        </w:rPr>
        <w:t xml:space="preserve">, </w:t>
      </w:r>
      <w:r w:rsidRPr="00684279">
        <w:rPr>
          <w:rFonts w:ascii="Times New Roman" w:hAnsi="Times New Roman"/>
          <w:i/>
          <w:sz w:val="28"/>
          <w:szCs w:val="28"/>
          <w:lang w:val="en-US"/>
        </w:rPr>
        <w:t>faculty</w:t>
      </w:r>
      <w:r w:rsidRPr="00684279">
        <w:rPr>
          <w:rFonts w:ascii="Times New Roman" w:hAnsi="Times New Roman"/>
          <w:sz w:val="28"/>
          <w:szCs w:val="28"/>
          <w:lang w:val="en-US"/>
        </w:rPr>
        <w:t xml:space="preserve">, </w:t>
      </w:r>
      <w:r w:rsidRPr="00684279">
        <w:rPr>
          <w:rFonts w:ascii="Times New Roman" w:hAnsi="Times New Roman"/>
          <w:i/>
          <w:sz w:val="28"/>
          <w:szCs w:val="28"/>
          <w:lang w:val="en-US"/>
        </w:rPr>
        <w:t>strength</w:t>
      </w:r>
      <w:r w:rsidRPr="00684279">
        <w:rPr>
          <w:rFonts w:ascii="Times New Roman" w:hAnsi="Times New Roman"/>
          <w:sz w:val="28"/>
          <w:szCs w:val="28"/>
          <w:lang w:val="en-US"/>
        </w:rPr>
        <w:t xml:space="preserve">, </w:t>
      </w:r>
      <w:r w:rsidRPr="00684279">
        <w:rPr>
          <w:rFonts w:ascii="Times New Roman" w:hAnsi="Times New Roman"/>
          <w:i/>
          <w:sz w:val="28"/>
          <w:szCs w:val="28"/>
          <w:lang w:val="en-US"/>
        </w:rPr>
        <w:t>forte</w:t>
      </w:r>
      <w:r w:rsidRPr="00684279">
        <w:rPr>
          <w:rFonts w:ascii="Times New Roman" w:hAnsi="Times New Roman"/>
          <w:sz w:val="28"/>
          <w:szCs w:val="28"/>
          <w:lang w:val="en-US"/>
        </w:rPr>
        <w:t xml:space="preserve">, </w:t>
      </w:r>
      <w:r w:rsidRPr="00684279">
        <w:rPr>
          <w:rFonts w:ascii="Times New Roman" w:hAnsi="Times New Roman"/>
          <w:i/>
          <w:sz w:val="28"/>
          <w:szCs w:val="28"/>
          <w:lang w:val="en-US"/>
        </w:rPr>
        <w:t>artistry</w:t>
      </w:r>
      <w:r w:rsidRPr="00684279">
        <w:rPr>
          <w:rFonts w:ascii="Times New Roman" w:hAnsi="Times New Roman"/>
          <w:sz w:val="28"/>
          <w:szCs w:val="28"/>
          <w:lang w:val="en-US"/>
        </w:rPr>
        <w:t xml:space="preserve"> (</w:t>
      </w:r>
      <w:r w:rsidRPr="00684279">
        <w:rPr>
          <w:rFonts w:ascii="Times New Roman" w:hAnsi="Times New Roman"/>
          <w:i/>
          <w:sz w:val="28"/>
          <w:szCs w:val="28"/>
          <w:lang w:val="en-US"/>
        </w:rPr>
        <w:t>He has a genius for organisation</w:t>
      </w:r>
      <w:r w:rsidRPr="00684279">
        <w:rPr>
          <w:rFonts w:ascii="Times New Roman" w:hAnsi="Times New Roman"/>
          <w:sz w:val="28"/>
          <w:szCs w:val="28"/>
          <w:lang w:val="en-US"/>
        </w:rPr>
        <w:t xml:space="preserve">). </w:t>
      </w:r>
      <w:r w:rsidRPr="00684279">
        <w:rPr>
          <w:rFonts w:ascii="Times New Roman" w:hAnsi="Times New Roman"/>
          <w:sz w:val="28"/>
          <w:szCs w:val="28"/>
          <w:lang w:val="uk-UA"/>
        </w:rPr>
        <w:t>Родова категорія</w:t>
      </w:r>
      <w:r w:rsidRPr="00684279">
        <w:rPr>
          <w:rFonts w:ascii="Times New Roman" w:hAnsi="Times New Roman"/>
          <w:i/>
          <w:sz w:val="28"/>
          <w:szCs w:val="28"/>
          <w:lang w:val="en-US"/>
        </w:rPr>
        <w:t xml:space="preserve"> brilliant</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person</w:t>
      </w:r>
      <w:r w:rsidRPr="00684279">
        <w:rPr>
          <w:rFonts w:ascii="Times New Roman" w:hAnsi="Times New Roman"/>
          <w:sz w:val="28"/>
          <w:szCs w:val="28"/>
          <w:lang w:val="en-US"/>
        </w:rPr>
        <w:t xml:space="preserve"> </w:t>
      </w:r>
      <w:r w:rsidRPr="00684279">
        <w:rPr>
          <w:rFonts w:ascii="Times New Roman" w:hAnsi="Times New Roman"/>
          <w:sz w:val="28"/>
          <w:szCs w:val="28"/>
        </w:rPr>
        <w:t>виражена</w:t>
      </w:r>
      <w:r w:rsidRPr="00684279">
        <w:rPr>
          <w:rFonts w:ascii="Times New Roman" w:hAnsi="Times New Roman"/>
          <w:sz w:val="28"/>
          <w:szCs w:val="28"/>
          <w:lang w:val="en-US"/>
        </w:rPr>
        <w:t xml:space="preserve"> </w:t>
      </w:r>
      <w:r w:rsidRPr="00684279">
        <w:rPr>
          <w:rFonts w:ascii="Times New Roman" w:hAnsi="Times New Roman"/>
          <w:sz w:val="28"/>
          <w:szCs w:val="28"/>
        </w:rPr>
        <w:t>такими</w:t>
      </w:r>
      <w:r w:rsidRPr="00684279">
        <w:rPr>
          <w:rFonts w:ascii="Times New Roman" w:hAnsi="Times New Roman"/>
          <w:sz w:val="28"/>
          <w:szCs w:val="28"/>
          <w:lang w:val="en-US"/>
        </w:rPr>
        <w:t xml:space="preserve"> </w:t>
      </w:r>
      <w:r w:rsidRPr="00684279">
        <w:rPr>
          <w:rFonts w:ascii="Times New Roman" w:hAnsi="Times New Roman"/>
          <w:sz w:val="28"/>
          <w:szCs w:val="28"/>
        </w:rPr>
        <w:t>складовими</w:t>
      </w:r>
      <w:r w:rsidR="00990CE4" w:rsidRPr="00684279">
        <w:rPr>
          <w:rFonts w:ascii="Times New Roman" w:hAnsi="Times New Roman"/>
          <w:sz w:val="28"/>
          <w:szCs w:val="28"/>
          <w:lang w:val="uk-UA"/>
        </w:rPr>
        <w:t>,</w:t>
      </w:r>
      <w:r w:rsidRPr="00684279">
        <w:rPr>
          <w:rFonts w:ascii="Times New Roman" w:hAnsi="Times New Roman"/>
          <w:sz w:val="28"/>
          <w:szCs w:val="28"/>
          <w:lang w:val="en-US"/>
        </w:rPr>
        <w:t xml:space="preserve"> </w:t>
      </w:r>
      <w:r w:rsidRPr="00684279">
        <w:rPr>
          <w:rFonts w:ascii="Times New Roman" w:hAnsi="Times New Roman"/>
          <w:sz w:val="28"/>
          <w:szCs w:val="28"/>
        </w:rPr>
        <w:t>як</w:t>
      </w:r>
      <w:r w:rsidR="00990CE4" w:rsidRPr="00684279">
        <w:rPr>
          <w:rFonts w:ascii="Times New Roman" w:hAnsi="Times New Roman"/>
          <w:sz w:val="28"/>
          <w:szCs w:val="28"/>
          <w:lang w:val="uk-UA"/>
        </w:rPr>
        <w:t>-от:</w:t>
      </w:r>
      <w:r w:rsidRPr="00684279">
        <w:rPr>
          <w:rFonts w:ascii="Times New Roman" w:hAnsi="Times New Roman"/>
          <w:sz w:val="28"/>
          <w:szCs w:val="28"/>
          <w:lang w:val="en-US"/>
        </w:rPr>
        <w:t xml:space="preserve"> </w:t>
      </w:r>
      <w:r w:rsidRPr="00684279">
        <w:rPr>
          <w:rFonts w:ascii="Times New Roman" w:hAnsi="Times New Roman"/>
          <w:i/>
          <w:sz w:val="28"/>
          <w:szCs w:val="28"/>
          <w:lang w:val="en-US"/>
        </w:rPr>
        <w:t>gifted person</w:t>
      </w:r>
      <w:r w:rsidRPr="00684279">
        <w:rPr>
          <w:rFonts w:ascii="Times New Roman" w:hAnsi="Times New Roman"/>
          <w:sz w:val="28"/>
          <w:szCs w:val="28"/>
          <w:lang w:val="en-US"/>
        </w:rPr>
        <w:t xml:space="preserve">, </w:t>
      </w:r>
      <w:r w:rsidRPr="00684279">
        <w:rPr>
          <w:rFonts w:ascii="Times New Roman" w:hAnsi="Times New Roman"/>
          <w:i/>
          <w:sz w:val="28"/>
          <w:szCs w:val="28"/>
          <w:lang w:val="en-US"/>
        </w:rPr>
        <w:t>mastermind</w:t>
      </w:r>
      <w:r w:rsidRPr="00684279">
        <w:rPr>
          <w:rFonts w:ascii="Times New Roman" w:hAnsi="Times New Roman"/>
          <w:sz w:val="28"/>
          <w:szCs w:val="28"/>
          <w:lang w:val="en-US"/>
        </w:rPr>
        <w:t xml:space="preserve">, </w:t>
      </w:r>
      <w:r w:rsidRPr="00684279">
        <w:rPr>
          <w:rFonts w:ascii="Times New Roman" w:hAnsi="Times New Roman"/>
          <w:i/>
          <w:sz w:val="28"/>
          <w:szCs w:val="28"/>
          <w:lang w:val="en-US"/>
        </w:rPr>
        <w:t>Einstein</w:t>
      </w:r>
      <w:r w:rsidRPr="00684279">
        <w:rPr>
          <w:rFonts w:ascii="Times New Roman" w:hAnsi="Times New Roman"/>
          <w:sz w:val="28"/>
          <w:szCs w:val="28"/>
          <w:lang w:val="en-US"/>
        </w:rPr>
        <w:t xml:space="preserve">, </w:t>
      </w:r>
      <w:r w:rsidRPr="00684279">
        <w:rPr>
          <w:rFonts w:ascii="Times New Roman" w:hAnsi="Times New Roman"/>
          <w:i/>
          <w:sz w:val="28"/>
          <w:szCs w:val="28"/>
          <w:lang w:val="en-US"/>
        </w:rPr>
        <w:t>intellectual</w:t>
      </w:r>
      <w:r w:rsidRPr="00684279">
        <w:rPr>
          <w:rFonts w:ascii="Times New Roman" w:hAnsi="Times New Roman"/>
          <w:sz w:val="28"/>
          <w:szCs w:val="28"/>
          <w:lang w:val="en-US"/>
        </w:rPr>
        <w:t xml:space="preserve">, </w:t>
      </w:r>
      <w:r w:rsidRPr="00684279">
        <w:rPr>
          <w:rFonts w:ascii="Times New Roman" w:hAnsi="Times New Roman"/>
          <w:i/>
          <w:sz w:val="28"/>
          <w:szCs w:val="28"/>
          <w:lang w:val="en-US"/>
        </w:rPr>
        <w:t>great intellect</w:t>
      </w:r>
      <w:r w:rsidRPr="00684279">
        <w:rPr>
          <w:rFonts w:ascii="Times New Roman" w:hAnsi="Times New Roman"/>
          <w:sz w:val="28"/>
          <w:szCs w:val="28"/>
          <w:lang w:val="en-US"/>
        </w:rPr>
        <w:t xml:space="preserve">, </w:t>
      </w:r>
      <w:r w:rsidRPr="00684279">
        <w:rPr>
          <w:rFonts w:ascii="Times New Roman" w:hAnsi="Times New Roman"/>
          <w:i/>
          <w:sz w:val="28"/>
          <w:szCs w:val="28"/>
          <w:lang w:val="en-US"/>
        </w:rPr>
        <w:t>brainbox</w:t>
      </w:r>
      <w:r w:rsidRPr="00684279">
        <w:rPr>
          <w:rFonts w:ascii="Times New Roman" w:hAnsi="Times New Roman"/>
          <w:sz w:val="28"/>
          <w:szCs w:val="28"/>
          <w:lang w:val="en-US"/>
        </w:rPr>
        <w:t xml:space="preserve">, </w:t>
      </w:r>
      <w:r w:rsidRPr="00684279">
        <w:rPr>
          <w:rFonts w:ascii="Times New Roman" w:hAnsi="Times New Roman"/>
          <w:i/>
          <w:sz w:val="28"/>
          <w:szCs w:val="28"/>
          <w:lang w:val="en-US"/>
        </w:rPr>
        <w:t>clever clogs</w:t>
      </w:r>
      <w:r w:rsidRPr="00684279">
        <w:rPr>
          <w:rFonts w:ascii="Times New Roman" w:hAnsi="Times New Roman"/>
          <w:sz w:val="28"/>
          <w:szCs w:val="28"/>
          <w:lang w:val="en-US"/>
        </w:rPr>
        <w:t xml:space="preserve">, </w:t>
      </w:r>
      <w:r w:rsidRPr="00684279">
        <w:rPr>
          <w:rFonts w:ascii="Times New Roman" w:hAnsi="Times New Roman"/>
          <w:i/>
          <w:sz w:val="28"/>
          <w:szCs w:val="28"/>
          <w:lang w:val="en-US"/>
        </w:rPr>
        <w:t>brainiac</w:t>
      </w:r>
      <w:r w:rsidRPr="00684279">
        <w:rPr>
          <w:rFonts w:ascii="Times New Roman" w:hAnsi="Times New Roman"/>
          <w:sz w:val="28"/>
          <w:szCs w:val="28"/>
          <w:lang w:val="en-US"/>
        </w:rPr>
        <w:t xml:space="preserve">, </w:t>
      </w:r>
      <w:r w:rsidRPr="00684279">
        <w:rPr>
          <w:rFonts w:ascii="Times New Roman" w:hAnsi="Times New Roman"/>
          <w:i/>
          <w:sz w:val="28"/>
          <w:szCs w:val="28"/>
          <w:lang w:val="en-US"/>
        </w:rPr>
        <w:t>rocket scientist</w:t>
      </w:r>
      <w:r w:rsidRPr="00684279">
        <w:rPr>
          <w:rFonts w:ascii="Times New Roman" w:hAnsi="Times New Roman"/>
          <w:sz w:val="28"/>
          <w:szCs w:val="28"/>
          <w:lang w:val="en-US"/>
        </w:rPr>
        <w:t xml:space="preserve"> (</w:t>
      </w:r>
      <w:r w:rsidRPr="00684279">
        <w:rPr>
          <w:rFonts w:ascii="Times New Roman" w:hAnsi="Times New Roman"/>
          <w:i/>
          <w:sz w:val="28"/>
          <w:szCs w:val="28"/>
          <w:lang w:val="en-US"/>
        </w:rPr>
        <w:t>He is a genius</w:t>
      </w:r>
      <w:r w:rsidRPr="00684279">
        <w:rPr>
          <w:rFonts w:ascii="Times New Roman" w:hAnsi="Times New Roman"/>
          <w:sz w:val="28"/>
          <w:szCs w:val="28"/>
          <w:lang w:val="en-US"/>
        </w:rPr>
        <w:t xml:space="preserve">). </w:t>
      </w:r>
      <w:r w:rsidRPr="00684279">
        <w:rPr>
          <w:rFonts w:ascii="Times New Roman" w:hAnsi="Times New Roman"/>
          <w:sz w:val="28"/>
          <w:szCs w:val="28"/>
          <w:lang w:val="uk-UA"/>
        </w:rPr>
        <w:t>У структурі концепту</w:t>
      </w:r>
      <w:r w:rsidRPr="00684279">
        <w:rPr>
          <w:rFonts w:ascii="Times New Roman" w:hAnsi="Times New Roman"/>
          <w:smallCaps/>
          <w:sz w:val="28"/>
          <w:szCs w:val="28"/>
          <w:lang w:val="en-US"/>
        </w:rPr>
        <w:t xml:space="preserve"> beauty</w:t>
      </w:r>
      <w:r w:rsidRPr="00684279">
        <w:rPr>
          <w:rFonts w:ascii="Times New Roman" w:hAnsi="Times New Roman"/>
          <w:sz w:val="28"/>
          <w:szCs w:val="28"/>
          <w:lang w:val="uk-UA"/>
        </w:rPr>
        <w:t xml:space="preserve"> знаходить вираження родова категорія </w:t>
      </w:r>
      <w:r w:rsidRPr="00684279">
        <w:rPr>
          <w:rFonts w:ascii="Times New Roman" w:hAnsi="Times New Roman"/>
          <w:i/>
          <w:sz w:val="28"/>
          <w:szCs w:val="28"/>
          <w:lang w:val="en-US"/>
        </w:rPr>
        <w:t>talent</w:t>
      </w:r>
      <w:r w:rsidRPr="00684279">
        <w:rPr>
          <w:rFonts w:ascii="Times New Roman" w:hAnsi="Times New Roman"/>
          <w:sz w:val="28"/>
          <w:szCs w:val="28"/>
          <w:lang w:val="en-US"/>
        </w:rPr>
        <w:t>:</w:t>
      </w:r>
      <w:r w:rsidRPr="00684279">
        <w:rPr>
          <w:rFonts w:ascii="Times New Roman" w:hAnsi="Times New Roman"/>
          <w:sz w:val="28"/>
          <w:szCs w:val="28"/>
          <w:lang w:val="uk-UA"/>
        </w:rPr>
        <w:t xml:space="preserve"> </w:t>
      </w:r>
      <w:r w:rsidRPr="00684279">
        <w:rPr>
          <w:rFonts w:ascii="Times New Roman" w:hAnsi="Times New Roman"/>
          <w:i/>
          <w:sz w:val="28"/>
          <w:szCs w:val="28"/>
          <w:lang w:val="uk-UA"/>
        </w:rPr>
        <w:t>Beauty has an expression beyond and far above the one woman’s soul that it clothes, as the words of genius have a wider meaning than the thought that prompted them: it is more than a woman’s love that moves us in a woman’s eyes – it seems to be a far-off mighty love that has come near to us, and made speech for itself there</w:t>
      </w:r>
      <w:r w:rsidRPr="00684279">
        <w:rPr>
          <w:rFonts w:ascii="Times New Roman" w:hAnsi="Times New Roman"/>
          <w:sz w:val="28"/>
          <w:szCs w:val="28"/>
          <w:lang w:val="uk-UA"/>
        </w:rPr>
        <w:t xml:space="preserve"> /Ralph Waldo Emerson/. Геніальність як втілення найвищого рівня творчого потенціалу особистості порівняно з іншими тісно корелює з красою як найвищою мірою естетичної оцінки.</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Вербалізований сегмент </w:t>
      </w:r>
      <w:r w:rsidRPr="00684279">
        <w:rPr>
          <w:rFonts w:ascii="Times New Roman" w:hAnsi="Times New Roman"/>
          <w:i/>
          <w:sz w:val="28"/>
          <w:szCs w:val="28"/>
          <w:lang w:val="en-US"/>
        </w:rPr>
        <w:t>excellence</w:t>
      </w:r>
      <w:r w:rsidRPr="00684279">
        <w:rPr>
          <w:rFonts w:ascii="Times New Roman" w:hAnsi="Times New Roman"/>
          <w:sz w:val="28"/>
          <w:szCs w:val="28"/>
          <w:lang w:val="uk-UA"/>
        </w:rPr>
        <w:t xml:space="preserve"> має лише одну родову категорію </w:t>
      </w:r>
      <w:r w:rsidR="00990CE4" w:rsidRPr="00684279">
        <w:rPr>
          <w:rFonts w:ascii="Times New Roman" w:hAnsi="Times New Roman"/>
          <w:sz w:val="28"/>
          <w:szCs w:val="28"/>
          <w:lang w:val="uk-UA"/>
        </w:rPr>
        <w:t xml:space="preserve">– </w:t>
      </w:r>
      <w:r w:rsidRPr="00684279">
        <w:rPr>
          <w:rFonts w:ascii="Times New Roman" w:hAnsi="Times New Roman"/>
          <w:i/>
          <w:sz w:val="28"/>
          <w:szCs w:val="28"/>
          <w:lang w:val="en-US"/>
        </w:rPr>
        <w:t>dictinction</w:t>
      </w:r>
      <w:r w:rsidRPr="00684279">
        <w:rPr>
          <w:rFonts w:ascii="Times New Roman" w:hAnsi="Times New Roman"/>
          <w:sz w:val="28"/>
          <w:szCs w:val="28"/>
          <w:lang w:val="en-US"/>
        </w:rPr>
        <w:t xml:space="preserve">, </w:t>
      </w:r>
      <w:r w:rsidRPr="00684279">
        <w:rPr>
          <w:rFonts w:ascii="Times New Roman" w:hAnsi="Times New Roman"/>
          <w:sz w:val="28"/>
          <w:szCs w:val="28"/>
          <w:lang w:val="uk-UA"/>
        </w:rPr>
        <w:t xml:space="preserve">виражену у структурі концепту </w:t>
      </w:r>
      <w:r w:rsidRPr="00684279">
        <w:rPr>
          <w:rFonts w:ascii="Times New Roman" w:hAnsi="Times New Roman"/>
          <w:smallCaps/>
          <w:sz w:val="28"/>
          <w:szCs w:val="28"/>
          <w:lang w:val="en-US"/>
        </w:rPr>
        <w:t xml:space="preserve">beauty </w:t>
      </w:r>
      <w:r w:rsidRPr="00684279">
        <w:rPr>
          <w:rFonts w:ascii="Times New Roman" w:hAnsi="Times New Roman"/>
          <w:sz w:val="28"/>
          <w:szCs w:val="28"/>
          <w:lang w:val="uk-UA"/>
        </w:rPr>
        <w:t>та експліковану низкою компонентів</w:t>
      </w:r>
      <w:r w:rsidR="00990CE4" w:rsidRPr="00684279">
        <w:rPr>
          <w:rFonts w:ascii="Times New Roman" w:hAnsi="Times New Roman"/>
          <w:sz w:val="28"/>
          <w:szCs w:val="28"/>
          <w:lang w:val="uk-UA"/>
        </w:rPr>
        <w:t>,</w:t>
      </w:r>
      <w:r w:rsidRPr="00684279">
        <w:rPr>
          <w:rFonts w:ascii="Times New Roman" w:hAnsi="Times New Roman"/>
          <w:sz w:val="28"/>
          <w:szCs w:val="28"/>
          <w:lang w:val="uk-UA"/>
        </w:rPr>
        <w:t xml:space="preserve"> а саме</w:t>
      </w:r>
      <w:r w:rsidR="00990CE4"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i/>
          <w:sz w:val="28"/>
          <w:szCs w:val="28"/>
          <w:lang w:val="en-US"/>
        </w:rPr>
        <w:t>quality</w:t>
      </w:r>
      <w:r w:rsidRPr="00684279">
        <w:rPr>
          <w:rFonts w:ascii="Times New Roman" w:hAnsi="Times New Roman"/>
          <w:sz w:val="28"/>
          <w:szCs w:val="28"/>
          <w:lang w:val="en-US"/>
        </w:rPr>
        <w:t xml:space="preserve">, </w:t>
      </w:r>
      <w:r w:rsidRPr="00684279">
        <w:rPr>
          <w:rFonts w:ascii="Times New Roman" w:hAnsi="Times New Roman"/>
          <w:i/>
          <w:sz w:val="28"/>
          <w:szCs w:val="28"/>
          <w:lang w:val="en-US"/>
        </w:rPr>
        <w:t>superiority</w:t>
      </w:r>
      <w:r w:rsidRPr="00684279">
        <w:rPr>
          <w:rFonts w:ascii="Times New Roman" w:hAnsi="Times New Roman"/>
          <w:sz w:val="28"/>
          <w:szCs w:val="28"/>
          <w:lang w:val="en-US"/>
        </w:rPr>
        <w:t xml:space="preserve">, </w:t>
      </w:r>
      <w:r w:rsidRPr="00684279">
        <w:rPr>
          <w:rFonts w:ascii="Times New Roman" w:hAnsi="Times New Roman"/>
          <w:i/>
          <w:sz w:val="28"/>
          <w:szCs w:val="28"/>
          <w:lang w:val="en-US"/>
        </w:rPr>
        <w:t>brilliance</w:t>
      </w:r>
      <w:r w:rsidRPr="00684279">
        <w:rPr>
          <w:rFonts w:ascii="Times New Roman" w:hAnsi="Times New Roman"/>
          <w:sz w:val="28"/>
          <w:szCs w:val="28"/>
          <w:lang w:val="en-US"/>
        </w:rPr>
        <w:t xml:space="preserve">, </w:t>
      </w:r>
      <w:r w:rsidRPr="00684279">
        <w:rPr>
          <w:rFonts w:ascii="Times New Roman" w:hAnsi="Times New Roman"/>
          <w:i/>
          <w:sz w:val="28"/>
          <w:szCs w:val="28"/>
          <w:lang w:val="en-US"/>
        </w:rPr>
        <w:t>greatness</w:t>
      </w:r>
      <w:r w:rsidRPr="00684279">
        <w:rPr>
          <w:rFonts w:ascii="Times New Roman" w:hAnsi="Times New Roman"/>
          <w:sz w:val="28"/>
          <w:szCs w:val="28"/>
          <w:lang w:val="en-US"/>
        </w:rPr>
        <w:t xml:space="preserve">, </w:t>
      </w:r>
      <w:r w:rsidRPr="00684279">
        <w:rPr>
          <w:rFonts w:ascii="Times New Roman" w:hAnsi="Times New Roman"/>
          <w:i/>
          <w:sz w:val="28"/>
          <w:szCs w:val="28"/>
          <w:lang w:val="en-US"/>
        </w:rPr>
        <w:t>merit</w:t>
      </w:r>
      <w:r w:rsidRPr="00684279">
        <w:rPr>
          <w:rFonts w:ascii="Times New Roman" w:hAnsi="Times New Roman"/>
          <w:sz w:val="28"/>
          <w:szCs w:val="28"/>
          <w:lang w:val="en-US"/>
        </w:rPr>
        <w:t xml:space="preserve">, </w:t>
      </w:r>
      <w:r w:rsidRPr="00684279">
        <w:rPr>
          <w:rFonts w:ascii="Times New Roman" w:hAnsi="Times New Roman"/>
          <w:i/>
          <w:sz w:val="28"/>
          <w:szCs w:val="28"/>
          <w:lang w:val="en-US"/>
        </w:rPr>
        <w:t>calibre</w:t>
      </w:r>
      <w:r w:rsidRPr="00684279">
        <w:rPr>
          <w:rFonts w:ascii="Times New Roman" w:hAnsi="Times New Roman"/>
          <w:sz w:val="28"/>
          <w:szCs w:val="28"/>
          <w:lang w:val="en-US"/>
        </w:rPr>
        <w:t xml:space="preserve">, </w:t>
      </w:r>
      <w:r w:rsidRPr="00684279">
        <w:rPr>
          <w:rFonts w:ascii="Times New Roman" w:hAnsi="Times New Roman"/>
          <w:i/>
          <w:sz w:val="28"/>
          <w:szCs w:val="28"/>
          <w:lang w:val="en-US"/>
        </w:rPr>
        <w:t>eminence</w:t>
      </w:r>
      <w:r w:rsidRPr="00684279">
        <w:rPr>
          <w:rFonts w:ascii="Times New Roman" w:hAnsi="Times New Roman"/>
          <w:sz w:val="28"/>
          <w:szCs w:val="28"/>
          <w:lang w:val="en-US"/>
        </w:rPr>
        <w:t xml:space="preserve">, </w:t>
      </w:r>
      <w:r w:rsidRPr="00684279">
        <w:rPr>
          <w:rFonts w:ascii="Times New Roman" w:hAnsi="Times New Roman"/>
          <w:i/>
          <w:sz w:val="28"/>
          <w:szCs w:val="28"/>
          <w:lang w:val="en-US"/>
        </w:rPr>
        <w:t>pre-eminence</w:t>
      </w:r>
      <w:r w:rsidRPr="00684279">
        <w:rPr>
          <w:rFonts w:ascii="Times New Roman" w:hAnsi="Times New Roman"/>
          <w:sz w:val="28"/>
          <w:szCs w:val="28"/>
          <w:lang w:val="en-US"/>
        </w:rPr>
        <w:t xml:space="preserve">, </w:t>
      </w:r>
      <w:r w:rsidRPr="00684279">
        <w:rPr>
          <w:rFonts w:ascii="Times New Roman" w:hAnsi="Times New Roman"/>
          <w:i/>
          <w:sz w:val="28"/>
          <w:szCs w:val="28"/>
          <w:lang w:val="en-US"/>
        </w:rPr>
        <w:t>supremacy</w:t>
      </w:r>
      <w:r w:rsidRPr="00684279">
        <w:rPr>
          <w:rFonts w:ascii="Times New Roman" w:hAnsi="Times New Roman"/>
          <w:sz w:val="28"/>
          <w:szCs w:val="28"/>
          <w:lang w:val="en-US"/>
        </w:rPr>
        <w:t xml:space="preserve">, </w:t>
      </w:r>
      <w:r w:rsidRPr="00684279">
        <w:rPr>
          <w:rFonts w:ascii="Times New Roman" w:hAnsi="Times New Roman"/>
          <w:i/>
          <w:sz w:val="28"/>
          <w:szCs w:val="28"/>
          <w:lang w:val="en-US"/>
        </w:rPr>
        <w:t>peerlessness</w:t>
      </w:r>
      <w:r w:rsidRPr="00684279">
        <w:rPr>
          <w:rFonts w:ascii="Times New Roman" w:hAnsi="Times New Roman"/>
          <w:sz w:val="28"/>
          <w:szCs w:val="28"/>
          <w:lang w:val="en-US"/>
        </w:rPr>
        <w:t xml:space="preserve">, </w:t>
      </w:r>
      <w:r w:rsidRPr="00684279">
        <w:rPr>
          <w:rFonts w:ascii="Times New Roman" w:hAnsi="Times New Roman"/>
          <w:i/>
          <w:sz w:val="28"/>
          <w:szCs w:val="28"/>
          <w:lang w:val="en-US"/>
        </w:rPr>
        <w:t>skill</w:t>
      </w:r>
      <w:r w:rsidRPr="00684279">
        <w:rPr>
          <w:rFonts w:ascii="Times New Roman" w:hAnsi="Times New Roman"/>
          <w:sz w:val="28"/>
          <w:szCs w:val="28"/>
          <w:lang w:val="en-US"/>
        </w:rPr>
        <w:t xml:space="preserve">, </w:t>
      </w:r>
      <w:r w:rsidRPr="00684279">
        <w:rPr>
          <w:rFonts w:ascii="Times New Roman" w:hAnsi="Times New Roman"/>
          <w:i/>
          <w:sz w:val="28"/>
          <w:szCs w:val="28"/>
          <w:lang w:val="en-US"/>
        </w:rPr>
        <w:t>talent</w:t>
      </w:r>
      <w:r w:rsidRPr="00684279">
        <w:rPr>
          <w:rFonts w:ascii="Times New Roman" w:hAnsi="Times New Roman"/>
          <w:sz w:val="28"/>
          <w:szCs w:val="28"/>
          <w:lang w:val="en-US"/>
        </w:rPr>
        <w:t xml:space="preserve">, </w:t>
      </w:r>
      <w:r w:rsidRPr="00684279">
        <w:rPr>
          <w:rFonts w:ascii="Times New Roman" w:hAnsi="Times New Roman"/>
          <w:i/>
          <w:sz w:val="28"/>
          <w:szCs w:val="28"/>
          <w:lang w:val="en-US"/>
        </w:rPr>
        <w:t>virtuosity</w:t>
      </w:r>
      <w:r w:rsidRPr="00684279">
        <w:rPr>
          <w:rFonts w:ascii="Times New Roman" w:hAnsi="Times New Roman"/>
          <w:sz w:val="28"/>
          <w:szCs w:val="28"/>
          <w:lang w:val="en-US"/>
        </w:rPr>
        <w:t xml:space="preserve">, </w:t>
      </w:r>
      <w:r w:rsidRPr="00684279">
        <w:rPr>
          <w:rFonts w:ascii="Times New Roman" w:hAnsi="Times New Roman"/>
          <w:i/>
          <w:sz w:val="28"/>
          <w:szCs w:val="28"/>
          <w:lang w:val="en-US"/>
        </w:rPr>
        <w:t>accomplishment</w:t>
      </w:r>
      <w:r w:rsidRPr="00684279">
        <w:rPr>
          <w:rFonts w:ascii="Times New Roman" w:hAnsi="Times New Roman"/>
          <w:sz w:val="28"/>
          <w:szCs w:val="28"/>
          <w:lang w:val="en-US"/>
        </w:rPr>
        <w:t xml:space="preserve">, </w:t>
      </w:r>
      <w:r w:rsidRPr="00684279">
        <w:rPr>
          <w:rFonts w:ascii="Times New Roman" w:hAnsi="Times New Roman"/>
          <w:i/>
          <w:sz w:val="28"/>
          <w:szCs w:val="28"/>
          <w:lang w:val="en-US"/>
        </w:rPr>
        <w:t>mastery</w:t>
      </w:r>
      <w:r w:rsidRPr="00684279">
        <w:rPr>
          <w:rFonts w:ascii="Times New Roman" w:hAnsi="Times New Roman"/>
          <w:sz w:val="28"/>
          <w:szCs w:val="28"/>
          <w:lang w:val="en-US"/>
        </w:rPr>
        <w:t xml:space="preserve">: </w:t>
      </w:r>
      <w:r w:rsidRPr="00684279">
        <w:rPr>
          <w:rFonts w:ascii="Times New Roman" w:hAnsi="Times New Roman"/>
          <w:i/>
          <w:sz w:val="28"/>
          <w:szCs w:val="28"/>
          <w:lang w:val="en-US"/>
        </w:rPr>
        <w:t>They dwelt upon her matchless beauty, and on her noble</w:t>
      </w:r>
      <w:r w:rsidRPr="00684279">
        <w:rPr>
          <w:rFonts w:ascii="Times New Roman" w:hAnsi="Times New Roman"/>
          <w:i/>
          <w:sz w:val="28"/>
          <w:szCs w:val="28"/>
          <w:u w:val="single"/>
          <w:lang w:val="en-US"/>
        </w:rPr>
        <w:t xml:space="preserve"> </w:t>
      </w:r>
      <w:r w:rsidRPr="00684279">
        <w:rPr>
          <w:rFonts w:ascii="Times New Roman" w:hAnsi="Times New Roman"/>
          <w:i/>
          <w:sz w:val="28"/>
          <w:szCs w:val="28"/>
          <w:lang w:val="en-US"/>
        </w:rPr>
        <w:lastRenderedPageBreak/>
        <w:t>resolution, without the taint of envy, and as angels may be thought to delight in a superior excellence; adding, that these endowments should prove more than equivalent for any little imperfections in her education</w:t>
      </w:r>
      <w:r w:rsidRPr="00684279">
        <w:rPr>
          <w:rFonts w:ascii="Times New Roman" w:hAnsi="Times New Roman"/>
          <w:sz w:val="28"/>
          <w:szCs w:val="28"/>
          <w:lang w:val="en-US"/>
        </w:rPr>
        <w:t xml:space="preserve"> /James Fennimore Cooper/. </w:t>
      </w:r>
      <w:r w:rsidRPr="00684279">
        <w:rPr>
          <w:rFonts w:ascii="Times New Roman" w:hAnsi="Times New Roman"/>
          <w:sz w:val="28"/>
          <w:szCs w:val="28"/>
          <w:lang w:val="uk-UA"/>
        </w:rPr>
        <w:t>Тут експлікується найвища міра естетичної оцінки (</w:t>
      </w:r>
      <w:r w:rsidRPr="00684279">
        <w:rPr>
          <w:rFonts w:ascii="Times New Roman" w:hAnsi="Times New Roman"/>
          <w:i/>
          <w:sz w:val="28"/>
          <w:szCs w:val="28"/>
          <w:lang w:val="en-US"/>
        </w:rPr>
        <w:t>her matchless beauty</w:t>
      </w:r>
      <w:r w:rsidRPr="00684279">
        <w:rPr>
          <w:rFonts w:ascii="Times New Roman" w:hAnsi="Times New Roman"/>
          <w:sz w:val="28"/>
          <w:szCs w:val="28"/>
          <w:lang w:val="uk-UA"/>
        </w:rPr>
        <w:t>) та оцінки особи загалом (</w:t>
      </w:r>
      <w:r w:rsidRPr="00684279">
        <w:rPr>
          <w:rFonts w:ascii="Times New Roman" w:hAnsi="Times New Roman"/>
          <w:i/>
          <w:sz w:val="28"/>
          <w:szCs w:val="28"/>
          <w:lang w:val="en-US"/>
        </w:rPr>
        <w:t>her noble resolution</w:t>
      </w:r>
      <w:r w:rsidRPr="00684279">
        <w:rPr>
          <w:rFonts w:ascii="Times New Roman" w:hAnsi="Times New Roman"/>
          <w:sz w:val="28"/>
          <w:szCs w:val="28"/>
          <w:lang w:val="uk-UA"/>
        </w:rPr>
        <w:t>). Семантика вербалізованого сегмент</w:t>
      </w:r>
      <w:r w:rsidR="00990CE4" w:rsidRPr="00684279">
        <w:rPr>
          <w:rFonts w:ascii="Times New Roman" w:hAnsi="Times New Roman"/>
          <w:sz w:val="28"/>
          <w:szCs w:val="28"/>
          <w:lang w:val="uk-UA"/>
        </w:rPr>
        <w:t>а</w:t>
      </w:r>
      <w:r w:rsidRPr="00684279">
        <w:rPr>
          <w:rFonts w:ascii="Times New Roman" w:hAnsi="Times New Roman"/>
          <w:sz w:val="28"/>
          <w:szCs w:val="28"/>
          <w:lang w:val="uk-UA"/>
        </w:rPr>
        <w:t xml:space="preserve"> </w:t>
      </w:r>
      <w:r w:rsidRPr="00684279">
        <w:rPr>
          <w:rFonts w:ascii="Times New Roman" w:hAnsi="Times New Roman"/>
          <w:i/>
          <w:sz w:val="28"/>
          <w:szCs w:val="28"/>
          <w:lang w:val="en-US"/>
        </w:rPr>
        <w:t>excellence</w:t>
      </w:r>
      <w:r w:rsidRPr="00684279">
        <w:rPr>
          <w:rFonts w:ascii="Times New Roman" w:hAnsi="Times New Roman"/>
          <w:sz w:val="28"/>
          <w:szCs w:val="28"/>
          <w:lang w:val="uk-UA"/>
        </w:rPr>
        <w:t xml:space="preserve"> підсилюється за рахунок використання прикметника-інтенсифікатора </w:t>
      </w:r>
      <w:r w:rsidRPr="00684279">
        <w:rPr>
          <w:rFonts w:ascii="Times New Roman" w:hAnsi="Times New Roman"/>
          <w:i/>
          <w:sz w:val="28"/>
          <w:szCs w:val="28"/>
          <w:lang w:val="uk-UA"/>
        </w:rPr>
        <w:t>superior</w:t>
      </w:r>
      <w:r w:rsidRPr="00684279">
        <w:rPr>
          <w:rFonts w:ascii="Times New Roman" w:hAnsi="Times New Roman"/>
          <w:sz w:val="28"/>
          <w:szCs w:val="28"/>
          <w:lang w:val="uk-UA"/>
        </w:rPr>
        <w:t xml:space="preserve">. Контрастивна оцінка особи тут репрезентована словосполученням </w:t>
      </w:r>
      <w:r w:rsidRPr="00684279">
        <w:rPr>
          <w:rFonts w:ascii="Times New Roman" w:hAnsi="Times New Roman"/>
          <w:i/>
          <w:sz w:val="28"/>
          <w:szCs w:val="28"/>
          <w:lang w:val="en-US"/>
        </w:rPr>
        <w:t>imperfections</w:t>
      </w:r>
      <w:r w:rsidRPr="00684279">
        <w:rPr>
          <w:rFonts w:ascii="Times New Roman" w:hAnsi="Times New Roman"/>
          <w:i/>
          <w:sz w:val="28"/>
          <w:szCs w:val="28"/>
        </w:rPr>
        <w:t xml:space="preserve"> </w:t>
      </w:r>
      <w:r w:rsidRPr="00684279">
        <w:rPr>
          <w:rFonts w:ascii="Times New Roman" w:hAnsi="Times New Roman"/>
          <w:i/>
          <w:sz w:val="28"/>
          <w:szCs w:val="28"/>
          <w:lang w:val="en-US"/>
        </w:rPr>
        <w:t>in</w:t>
      </w:r>
      <w:r w:rsidRPr="00684279">
        <w:rPr>
          <w:rFonts w:ascii="Times New Roman" w:hAnsi="Times New Roman"/>
          <w:i/>
          <w:sz w:val="28"/>
          <w:szCs w:val="28"/>
        </w:rPr>
        <w:t xml:space="preserve"> </w:t>
      </w:r>
      <w:r w:rsidRPr="00684279">
        <w:rPr>
          <w:rFonts w:ascii="Times New Roman" w:hAnsi="Times New Roman"/>
          <w:i/>
          <w:sz w:val="28"/>
          <w:szCs w:val="28"/>
          <w:lang w:val="en-US"/>
        </w:rPr>
        <w:t>her</w:t>
      </w:r>
      <w:r w:rsidRPr="00684279">
        <w:rPr>
          <w:rFonts w:ascii="Times New Roman" w:hAnsi="Times New Roman"/>
          <w:i/>
          <w:sz w:val="28"/>
          <w:szCs w:val="28"/>
        </w:rPr>
        <w:t xml:space="preserve"> </w:t>
      </w:r>
      <w:r w:rsidRPr="00684279">
        <w:rPr>
          <w:rFonts w:ascii="Times New Roman" w:hAnsi="Times New Roman"/>
          <w:i/>
          <w:sz w:val="28"/>
          <w:szCs w:val="28"/>
          <w:lang w:val="en-US"/>
        </w:rPr>
        <w:t>education</w:t>
      </w:r>
      <w:r w:rsidRPr="00684279">
        <w:rPr>
          <w:rFonts w:ascii="Times New Roman" w:hAnsi="Times New Roman"/>
          <w:sz w:val="28"/>
          <w:szCs w:val="28"/>
          <w:lang w:val="uk-UA"/>
        </w:rPr>
        <w:t>.</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Вербалізований сегмент </w:t>
      </w:r>
      <w:r w:rsidRPr="00684279">
        <w:rPr>
          <w:rFonts w:ascii="Times New Roman" w:hAnsi="Times New Roman"/>
          <w:i/>
          <w:sz w:val="28"/>
          <w:szCs w:val="28"/>
          <w:lang w:val="en-US"/>
        </w:rPr>
        <w:t>talent</w:t>
      </w:r>
      <w:r w:rsidRPr="00684279">
        <w:rPr>
          <w:rFonts w:ascii="Times New Roman" w:hAnsi="Times New Roman"/>
          <w:sz w:val="28"/>
          <w:szCs w:val="28"/>
          <w:lang w:val="uk-UA"/>
        </w:rPr>
        <w:t xml:space="preserve"> представлений лише однією родовою категорією</w:t>
      </w:r>
      <w:r w:rsidR="00990CE4" w:rsidRPr="00684279">
        <w:rPr>
          <w:rFonts w:ascii="Times New Roman" w:hAnsi="Times New Roman"/>
          <w:sz w:val="28"/>
          <w:szCs w:val="28"/>
          <w:lang w:val="uk-UA"/>
        </w:rPr>
        <w:t xml:space="preserve"> –</w:t>
      </w:r>
      <w:r w:rsidRPr="00684279">
        <w:rPr>
          <w:rFonts w:ascii="Times New Roman" w:hAnsi="Times New Roman"/>
          <w:sz w:val="28"/>
          <w:szCs w:val="28"/>
          <w:lang w:val="uk-UA"/>
        </w:rPr>
        <w:t xml:space="preserve"> </w:t>
      </w:r>
      <w:r w:rsidRPr="00684279">
        <w:rPr>
          <w:rFonts w:ascii="Times New Roman" w:hAnsi="Times New Roman"/>
          <w:i/>
          <w:sz w:val="28"/>
          <w:szCs w:val="28"/>
          <w:lang w:val="en-US"/>
        </w:rPr>
        <w:t>flair</w:t>
      </w:r>
      <w:r w:rsidRPr="00684279">
        <w:rPr>
          <w:rFonts w:ascii="Times New Roman" w:hAnsi="Times New Roman"/>
          <w:sz w:val="28"/>
          <w:szCs w:val="28"/>
          <w:lang w:val="uk-UA"/>
        </w:rPr>
        <w:t xml:space="preserve">, яка репрезентована у структурі досліджуваного концепту </w:t>
      </w:r>
      <w:r w:rsidRPr="00684279">
        <w:rPr>
          <w:rFonts w:ascii="Times New Roman" w:hAnsi="Times New Roman"/>
          <w:smallCaps/>
          <w:sz w:val="28"/>
          <w:szCs w:val="28"/>
          <w:lang w:val="en-US"/>
        </w:rPr>
        <w:t>beauty</w:t>
      </w:r>
      <w:r w:rsidRPr="00684279">
        <w:rPr>
          <w:rFonts w:ascii="Times New Roman" w:hAnsi="Times New Roman"/>
          <w:sz w:val="28"/>
          <w:szCs w:val="28"/>
          <w:lang w:val="uk-UA"/>
        </w:rPr>
        <w:t xml:space="preserve"> та інтегрує такі компоненти</w:t>
      </w:r>
      <w:r w:rsidR="00990CE4" w:rsidRPr="00684279">
        <w:rPr>
          <w:rFonts w:ascii="Times New Roman" w:hAnsi="Times New Roman"/>
          <w:sz w:val="28"/>
          <w:szCs w:val="28"/>
          <w:lang w:val="uk-UA"/>
        </w:rPr>
        <w:t>,</w:t>
      </w:r>
      <w:r w:rsidRPr="00684279">
        <w:rPr>
          <w:rFonts w:ascii="Times New Roman" w:hAnsi="Times New Roman"/>
          <w:sz w:val="28"/>
          <w:szCs w:val="28"/>
          <w:lang w:val="uk-UA"/>
        </w:rPr>
        <w:t xml:space="preserve"> як</w:t>
      </w:r>
      <w:r w:rsidR="00990CE4"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i/>
          <w:sz w:val="28"/>
          <w:szCs w:val="28"/>
          <w:lang w:val="en-US"/>
        </w:rPr>
        <w:t>aptitude</w:t>
      </w:r>
      <w:r w:rsidRPr="00684279">
        <w:rPr>
          <w:rFonts w:ascii="Times New Roman" w:hAnsi="Times New Roman"/>
          <w:sz w:val="28"/>
          <w:szCs w:val="28"/>
          <w:lang w:val="uk-UA"/>
        </w:rPr>
        <w:t xml:space="preserve">, </w:t>
      </w:r>
      <w:r w:rsidRPr="00684279">
        <w:rPr>
          <w:rFonts w:ascii="Times New Roman" w:hAnsi="Times New Roman"/>
          <w:i/>
          <w:sz w:val="28"/>
          <w:szCs w:val="28"/>
          <w:lang w:val="en-US"/>
        </w:rPr>
        <w:t>facility</w:t>
      </w:r>
      <w:r w:rsidRPr="00684279">
        <w:rPr>
          <w:rFonts w:ascii="Times New Roman" w:hAnsi="Times New Roman"/>
          <w:sz w:val="28"/>
          <w:szCs w:val="28"/>
          <w:lang w:val="uk-UA"/>
        </w:rPr>
        <w:t xml:space="preserve">, </w:t>
      </w:r>
      <w:r w:rsidRPr="00684279">
        <w:rPr>
          <w:rFonts w:ascii="Times New Roman" w:hAnsi="Times New Roman"/>
          <w:i/>
          <w:sz w:val="28"/>
          <w:szCs w:val="28"/>
          <w:lang w:val="en-US"/>
        </w:rPr>
        <w:t>gift</w:t>
      </w:r>
      <w:r w:rsidRPr="00684279">
        <w:rPr>
          <w:rFonts w:ascii="Times New Roman" w:hAnsi="Times New Roman"/>
          <w:sz w:val="28"/>
          <w:szCs w:val="28"/>
          <w:lang w:val="uk-UA"/>
        </w:rPr>
        <w:t xml:space="preserve">, </w:t>
      </w:r>
      <w:r w:rsidRPr="00684279">
        <w:rPr>
          <w:rFonts w:ascii="Times New Roman" w:hAnsi="Times New Roman"/>
          <w:i/>
          <w:sz w:val="28"/>
          <w:szCs w:val="28"/>
          <w:lang w:val="en-US"/>
        </w:rPr>
        <w:t>knack</w:t>
      </w:r>
      <w:r w:rsidRPr="00684279">
        <w:rPr>
          <w:rFonts w:ascii="Times New Roman" w:hAnsi="Times New Roman"/>
          <w:sz w:val="28"/>
          <w:szCs w:val="28"/>
          <w:lang w:val="uk-UA"/>
        </w:rPr>
        <w:t xml:space="preserve">, </w:t>
      </w:r>
      <w:r w:rsidRPr="00684279">
        <w:rPr>
          <w:rFonts w:ascii="Times New Roman" w:hAnsi="Times New Roman"/>
          <w:i/>
          <w:sz w:val="28"/>
          <w:szCs w:val="28"/>
          <w:lang w:val="en-US"/>
        </w:rPr>
        <w:t>technique</w:t>
      </w:r>
      <w:r w:rsidRPr="00684279">
        <w:rPr>
          <w:rFonts w:ascii="Times New Roman" w:hAnsi="Times New Roman"/>
          <w:sz w:val="28"/>
          <w:szCs w:val="28"/>
          <w:lang w:val="uk-UA"/>
        </w:rPr>
        <w:t xml:space="preserve">, </w:t>
      </w:r>
      <w:r w:rsidRPr="00684279">
        <w:rPr>
          <w:rFonts w:ascii="Times New Roman" w:hAnsi="Times New Roman"/>
          <w:i/>
          <w:sz w:val="28"/>
          <w:szCs w:val="28"/>
          <w:lang w:val="en-US"/>
        </w:rPr>
        <w:t>touch</w:t>
      </w:r>
      <w:r w:rsidRPr="00684279">
        <w:rPr>
          <w:rFonts w:ascii="Times New Roman" w:hAnsi="Times New Roman"/>
          <w:sz w:val="28"/>
          <w:szCs w:val="28"/>
          <w:lang w:val="uk-UA"/>
        </w:rPr>
        <w:t xml:space="preserve">, </w:t>
      </w:r>
      <w:r w:rsidRPr="00684279">
        <w:rPr>
          <w:rFonts w:ascii="Times New Roman" w:hAnsi="Times New Roman"/>
          <w:i/>
          <w:sz w:val="28"/>
          <w:szCs w:val="28"/>
          <w:lang w:val="en-US"/>
        </w:rPr>
        <w:t>bent</w:t>
      </w:r>
      <w:r w:rsidRPr="00684279">
        <w:rPr>
          <w:rFonts w:ascii="Times New Roman" w:hAnsi="Times New Roman"/>
          <w:sz w:val="28"/>
          <w:szCs w:val="28"/>
          <w:lang w:val="uk-UA"/>
        </w:rPr>
        <w:t xml:space="preserve">, </w:t>
      </w:r>
      <w:r w:rsidRPr="00684279">
        <w:rPr>
          <w:rFonts w:ascii="Times New Roman" w:hAnsi="Times New Roman"/>
          <w:i/>
          <w:sz w:val="28"/>
          <w:szCs w:val="28"/>
          <w:lang w:val="en-US"/>
        </w:rPr>
        <w:t>ability</w:t>
      </w:r>
      <w:r w:rsidRPr="00684279">
        <w:rPr>
          <w:rFonts w:ascii="Times New Roman" w:hAnsi="Times New Roman"/>
          <w:sz w:val="28"/>
          <w:szCs w:val="28"/>
          <w:lang w:val="uk-UA"/>
        </w:rPr>
        <w:t xml:space="preserve">, </w:t>
      </w:r>
      <w:r w:rsidRPr="00684279">
        <w:rPr>
          <w:rFonts w:ascii="Times New Roman" w:hAnsi="Times New Roman"/>
          <w:i/>
          <w:sz w:val="28"/>
          <w:szCs w:val="28"/>
          <w:lang w:val="en-US"/>
        </w:rPr>
        <w:t>expertise</w:t>
      </w:r>
      <w:r w:rsidRPr="00684279">
        <w:rPr>
          <w:rFonts w:ascii="Times New Roman" w:hAnsi="Times New Roman"/>
          <w:sz w:val="28"/>
          <w:szCs w:val="28"/>
          <w:lang w:val="uk-UA"/>
        </w:rPr>
        <w:t xml:space="preserve">, </w:t>
      </w:r>
      <w:r w:rsidRPr="00684279">
        <w:rPr>
          <w:rFonts w:ascii="Times New Roman" w:hAnsi="Times New Roman"/>
          <w:i/>
          <w:sz w:val="28"/>
          <w:szCs w:val="28"/>
          <w:lang w:val="en-US"/>
        </w:rPr>
        <w:t>capacity</w:t>
      </w:r>
      <w:r w:rsidRPr="00684279">
        <w:rPr>
          <w:rFonts w:ascii="Times New Roman" w:hAnsi="Times New Roman"/>
          <w:sz w:val="28"/>
          <w:szCs w:val="28"/>
          <w:lang w:val="uk-UA"/>
        </w:rPr>
        <w:t xml:space="preserve">, </w:t>
      </w:r>
      <w:r w:rsidRPr="00684279">
        <w:rPr>
          <w:rFonts w:ascii="Times New Roman" w:hAnsi="Times New Roman"/>
          <w:i/>
          <w:sz w:val="28"/>
          <w:szCs w:val="28"/>
          <w:lang w:val="en-US"/>
        </w:rPr>
        <w:t>faculty</w:t>
      </w:r>
      <w:r w:rsidRPr="00684279">
        <w:rPr>
          <w:rFonts w:ascii="Times New Roman" w:hAnsi="Times New Roman"/>
          <w:sz w:val="28"/>
          <w:szCs w:val="28"/>
          <w:lang w:val="uk-UA"/>
        </w:rPr>
        <w:t xml:space="preserve">, </w:t>
      </w:r>
      <w:r w:rsidRPr="00684279">
        <w:rPr>
          <w:rFonts w:ascii="Times New Roman" w:hAnsi="Times New Roman"/>
          <w:i/>
          <w:sz w:val="28"/>
          <w:szCs w:val="28"/>
          <w:lang w:val="en-US"/>
        </w:rPr>
        <w:t>strength</w:t>
      </w:r>
      <w:r w:rsidRPr="00684279">
        <w:rPr>
          <w:rFonts w:ascii="Times New Roman" w:hAnsi="Times New Roman"/>
          <w:sz w:val="28"/>
          <w:szCs w:val="28"/>
          <w:lang w:val="uk-UA"/>
        </w:rPr>
        <w:t xml:space="preserve">, </w:t>
      </w:r>
      <w:r w:rsidRPr="00684279">
        <w:rPr>
          <w:rFonts w:ascii="Times New Roman" w:hAnsi="Times New Roman"/>
          <w:i/>
          <w:sz w:val="28"/>
          <w:szCs w:val="28"/>
          <w:lang w:val="en-US"/>
        </w:rPr>
        <w:t>forte</w:t>
      </w:r>
      <w:r w:rsidRPr="00684279">
        <w:rPr>
          <w:rFonts w:ascii="Times New Roman" w:hAnsi="Times New Roman"/>
          <w:sz w:val="28"/>
          <w:szCs w:val="28"/>
          <w:lang w:val="uk-UA"/>
        </w:rPr>
        <w:t xml:space="preserve">, </w:t>
      </w:r>
      <w:r w:rsidRPr="00684279">
        <w:rPr>
          <w:rFonts w:ascii="Times New Roman" w:hAnsi="Times New Roman"/>
          <w:i/>
          <w:sz w:val="28"/>
          <w:szCs w:val="28"/>
          <w:lang w:val="en-US"/>
        </w:rPr>
        <w:t>genius</w:t>
      </w:r>
      <w:r w:rsidRPr="00684279">
        <w:rPr>
          <w:rFonts w:ascii="Times New Roman" w:hAnsi="Times New Roman"/>
          <w:sz w:val="28"/>
          <w:szCs w:val="28"/>
          <w:lang w:val="uk-UA"/>
        </w:rPr>
        <w:t xml:space="preserve">, </w:t>
      </w:r>
      <w:r w:rsidRPr="00684279">
        <w:rPr>
          <w:rFonts w:ascii="Times New Roman" w:hAnsi="Times New Roman"/>
          <w:i/>
          <w:sz w:val="28"/>
          <w:szCs w:val="28"/>
          <w:lang w:val="en-US"/>
        </w:rPr>
        <w:t>brilliance</w:t>
      </w:r>
      <w:r w:rsidRPr="00684279">
        <w:rPr>
          <w:rFonts w:ascii="Times New Roman" w:hAnsi="Times New Roman"/>
          <w:sz w:val="28"/>
          <w:szCs w:val="28"/>
          <w:lang w:val="uk-UA"/>
        </w:rPr>
        <w:t xml:space="preserve">, </w:t>
      </w:r>
      <w:r w:rsidRPr="00684279">
        <w:rPr>
          <w:rFonts w:ascii="Times New Roman" w:hAnsi="Times New Roman"/>
          <w:i/>
          <w:sz w:val="28"/>
          <w:szCs w:val="28"/>
          <w:lang w:val="en-US"/>
        </w:rPr>
        <w:t>dexterity</w:t>
      </w:r>
      <w:r w:rsidRPr="00684279">
        <w:rPr>
          <w:rFonts w:ascii="Times New Roman" w:hAnsi="Times New Roman"/>
          <w:sz w:val="28"/>
          <w:szCs w:val="28"/>
          <w:lang w:val="uk-UA"/>
        </w:rPr>
        <w:t xml:space="preserve">, </w:t>
      </w:r>
      <w:r w:rsidRPr="00684279">
        <w:rPr>
          <w:rFonts w:ascii="Times New Roman" w:hAnsi="Times New Roman"/>
          <w:i/>
          <w:sz w:val="28"/>
          <w:szCs w:val="28"/>
          <w:lang w:val="en-US"/>
        </w:rPr>
        <w:t>skill</w:t>
      </w:r>
      <w:r w:rsidRPr="00684279">
        <w:rPr>
          <w:rFonts w:ascii="Times New Roman" w:hAnsi="Times New Roman"/>
          <w:sz w:val="28"/>
          <w:szCs w:val="28"/>
          <w:lang w:val="uk-UA"/>
        </w:rPr>
        <w:t xml:space="preserve">, </w:t>
      </w:r>
      <w:r w:rsidRPr="00684279">
        <w:rPr>
          <w:rFonts w:ascii="Times New Roman" w:hAnsi="Times New Roman"/>
          <w:i/>
          <w:sz w:val="28"/>
          <w:szCs w:val="28"/>
          <w:lang w:val="en-US"/>
        </w:rPr>
        <w:t>artistry</w:t>
      </w:r>
      <w:r w:rsidRPr="00684279">
        <w:rPr>
          <w:rFonts w:ascii="Times New Roman" w:hAnsi="Times New Roman"/>
          <w:sz w:val="28"/>
          <w:szCs w:val="28"/>
          <w:lang w:val="uk-UA"/>
        </w:rPr>
        <w:t xml:space="preserve">: </w:t>
      </w:r>
      <w:r w:rsidRPr="00684279">
        <w:rPr>
          <w:rFonts w:ascii="Times New Roman" w:hAnsi="Times New Roman"/>
          <w:i/>
          <w:sz w:val="28"/>
          <w:szCs w:val="28"/>
          <w:lang w:val="uk-UA"/>
        </w:rPr>
        <w:t>Gone for ever, for ever, the promise that always gleamed before her whilst she had youth and beauty and talent</w:t>
      </w:r>
      <w:r w:rsidRPr="00684279">
        <w:rPr>
          <w:rFonts w:ascii="Times New Roman" w:hAnsi="Times New Roman"/>
          <w:sz w:val="28"/>
          <w:szCs w:val="28"/>
          <w:lang w:val="uk-UA"/>
        </w:rPr>
        <w:t xml:space="preserve"> /</w:t>
      </w:r>
      <w:r w:rsidRPr="00684279">
        <w:rPr>
          <w:rFonts w:ascii="Times New Roman" w:hAnsi="Times New Roman"/>
          <w:sz w:val="28"/>
          <w:szCs w:val="28"/>
          <w:lang w:val="en-US"/>
        </w:rPr>
        <w:t>George</w:t>
      </w:r>
      <w:r w:rsidRPr="00684279">
        <w:rPr>
          <w:rFonts w:ascii="Times New Roman" w:hAnsi="Times New Roman"/>
          <w:sz w:val="28"/>
          <w:szCs w:val="28"/>
          <w:lang w:val="uk-UA"/>
        </w:rPr>
        <w:t xml:space="preserve"> </w:t>
      </w:r>
      <w:r w:rsidRPr="00684279">
        <w:rPr>
          <w:rFonts w:ascii="Times New Roman" w:hAnsi="Times New Roman"/>
          <w:sz w:val="28"/>
          <w:szCs w:val="28"/>
          <w:lang w:val="en-US"/>
        </w:rPr>
        <w:t>Gissing</w:t>
      </w:r>
      <w:r w:rsidRPr="00684279">
        <w:rPr>
          <w:rFonts w:ascii="Times New Roman" w:hAnsi="Times New Roman"/>
          <w:sz w:val="28"/>
          <w:szCs w:val="28"/>
          <w:lang w:val="uk-UA"/>
        </w:rPr>
        <w:t xml:space="preserve">/. Талант як сукупність властивих індивіду вмінь та здатностей </w:t>
      </w:r>
      <w:r w:rsidR="00990CE4" w:rsidRPr="00684279">
        <w:rPr>
          <w:rFonts w:ascii="Times New Roman" w:hAnsi="Times New Roman"/>
          <w:sz w:val="28"/>
          <w:szCs w:val="28"/>
          <w:lang w:val="uk-UA"/>
        </w:rPr>
        <w:t>і</w:t>
      </w:r>
      <w:r w:rsidRPr="00684279">
        <w:rPr>
          <w:rFonts w:ascii="Times New Roman" w:hAnsi="Times New Roman"/>
          <w:sz w:val="28"/>
          <w:szCs w:val="28"/>
          <w:lang w:val="uk-UA"/>
        </w:rPr>
        <w:t xml:space="preserve"> краса як його стрижнева характеристика тісно корелюють в антропоцентричній парадигмі.</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Вербалізований сегмент </w:t>
      </w:r>
      <w:r w:rsidRPr="00684279">
        <w:rPr>
          <w:rFonts w:ascii="Times New Roman" w:hAnsi="Times New Roman"/>
          <w:i/>
          <w:sz w:val="28"/>
          <w:szCs w:val="28"/>
          <w:lang w:val="en-US"/>
        </w:rPr>
        <w:t>honour</w:t>
      </w:r>
      <w:r w:rsidRPr="00684279">
        <w:rPr>
          <w:rFonts w:ascii="Times New Roman" w:hAnsi="Times New Roman"/>
          <w:sz w:val="28"/>
          <w:szCs w:val="28"/>
          <w:lang w:val="uk-UA"/>
        </w:rPr>
        <w:t xml:space="preserve"> репрезентований такими родовими категоріями</w:t>
      </w:r>
      <w:r w:rsidR="00990CE4"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i/>
          <w:sz w:val="28"/>
          <w:szCs w:val="28"/>
          <w:lang w:val="en-US"/>
        </w:rPr>
        <w:t>integrity</w:t>
      </w:r>
      <w:r w:rsidRPr="00684279">
        <w:rPr>
          <w:rFonts w:ascii="Times New Roman" w:hAnsi="Times New Roman"/>
          <w:sz w:val="28"/>
          <w:szCs w:val="28"/>
          <w:lang w:val="uk-UA"/>
        </w:rPr>
        <w:t xml:space="preserve">, </w:t>
      </w:r>
      <w:r w:rsidRPr="00684279">
        <w:rPr>
          <w:rFonts w:ascii="Times New Roman" w:hAnsi="Times New Roman"/>
          <w:i/>
          <w:sz w:val="28"/>
          <w:szCs w:val="28"/>
          <w:lang w:val="en-US"/>
        </w:rPr>
        <w:t>distinction</w:t>
      </w:r>
      <w:r w:rsidRPr="00684279">
        <w:rPr>
          <w:rFonts w:ascii="Times New Roman" w:hAnsi="Times New Roman"/>
          <w:sz w:val="28"/>
          <w:szCs w:val="28"/>
          <w:lang w:val="uk-UA"/>
        </w:rPr>
        <w:t xml:space="preserve">, </w:t>
      </w:r>
      <w:r w:rsidRPr="00684279">
        <w:rPr>
          <w:rFonts w:ascii="Times New Roman" w:hAnsi="Times New Roman"/>
          <w:i/>
          <w:sz w:val="28"/>
          <w:szCs w:val="28"/>
          <w:lang w:val="en-US"/>
        </w:rPr>
        <w:t>reputation</w:t>
      </w:r>
      <w:r w:rsidRPr="00684279">
        <w:rPr>
          <w:rFonts w:ascii="Times New Roman" w:hAnsi="Times New Roman"/>
          <w:sz w:val="28"/>
          <w:szCs w:val="28"/>
          <w:lang w:val="uk-UA"/>
        </w:rPr>
        <w:t xml:space="preserve">, </w:t>
      </w:r>
      <w:r w:rsidRPr="00684279">
        <w:rPr>
          <w:rFonts w:ascii="Times New Roman" w:hAnsi="Times New Roman"/>
          <w:i/>
          <w:sz w:val="28"/>
          <w:szCs w:val="28"/>
          <w:lang w:val="en-US"/>
        </w:rPr>
        <w:t>acclaim</w:t>
      </w:r>
      <w:r w:rsidRPr="00684279">
        <w:rPr>
          <w:rFonts w:ascii="Times New Roman" w:hAnsi="Times New Roman"/>
          <w:sz w:val="28"/>
          <w:szCs w:val="28"/>
          <w:lang w:val="uk-UA"/>
        </w:rPr>
        <w:t xml:space="preserve">, </w:t>
      </w:r>
      <w:r w:rsidRPr="00684279">
        <w:rPr>
          <w:rFonts w:ascii="Times New Roman" w:hAnsi="Times New Roman"/>
          <w:i/>
          <w:sz w:val="28"/>
          <w:szCs w:val="28"/>
          <w:lang w:val="en-US"/>
        </w:rPr>
        <w:t>privilege</w:t>
      </w:r>
      <w:r w:rsidRPr="00684279">
        <w:rPr>
          <w:rFonts w:ascii="Times New Roman" w:hAnsi="Times New Roman"/>
          <w:sz w:val="28"/>
          <w:szCs w:val="28"/>
          <w:lang w:val="uk-UA"/>
        </w:rPr>
        <w:t xml:space="preserve">, </w:t>
      </w:r>
      <w:r w:rsidRPr="00684279">
        <w:rPr>
          <w:rFonts w:ascii="Times New Roman" w:hAnsi="Times New Roman"/>
          <w:i/>
          <w:sz w:val="28"/>
          <w:szCs w:val="28"/>
          <w:lang w:val="en-US"/>
        </w:rPr>
        <w:t>accolade</w:t>
      </w:r>
      <w:r w:rsidRPr="00684279">
        <w:rPr>
          <w:rFonts w:ascii="Times New Roman" w:hAnsi="Times New Roman"/>
          <w:sz w:val="28"/>
          <w:szCs w:val="28"/>
          <w:lang w:val="uk-UA"/>
        </w:rPr>
        <w:t xml:space="preserve"> та </w:t>
      </w:r>
      <w:r w:rsidRPr="00684279">
        <w:rPr>
          <w:rFonts w:ascii="Times New Roman" w:hAnsi="Times New Roman"/>
          <w:i/>
          <w:sz w:val="28"/>
          <w:szCs w:val="28"/>
          <w:lang w:val="en-US"/>
        </w:rPr>
        <w:t>chastity</w:t>
      </w:r>
      <w:r w:rsidRPr="00684279">
        <w:rPr>
          <w:rFonts w:ascii="Times New Roman" w:hAnsi="Times New Roman"/>
          <w:sz w:val="28"/>
          <w:szCs w:val="28"/>
          <w:lang w:val="uk-UA"/>
        </w:rPr>
        <w:t xml:space="preserve">. Родова категорія </w:t>
      </w:r>
      <w:r w:rsidRPr="00684279">
        <w:rPr>
          <w:rFonts w:ascii="Times New Roman" w:hAnsi="Times New Roman"/>
          <w:i/>
          <w:sz w:val="28"/>
          <w:szCs w:val="28"/>
          <w:lang w:val="en-US"/>
        </w:rPr>
        <w:t>integrity</w:t>
      </w:r>
      <w:r w:rsidRPr="00684279">
        <w:rPr>
          <w:rFonts w:ascii="Times New Roman" w:hAnsi="Times New Roman"/>
          <w:sz w:val="28"/>
          <w:szCs w:val="28"/>
          <w:lang w:val="uk-UA"/>
        </w:rPr>
        <w:t xml:space="preserve"> представлена такими структурними елементами</w:t>
      </w:r>
      <w:r w:rsidR="00990CE4" w:rsidRPr="00684279">
        <w:rPr>
          <w:rFonts w:ascii="Times New Roman" w:hAnsi="Times New Roman"/>
          <w:sz w:val="28"/>
          <w:szCs w:val="28"/>
          <w:lang w:val="uk-UA"/>
        </w:rPr>
        <w:t>,</w:t>
      </w:r>
      <w:r w:rsidRPr="00684279">
        <w:rPr>
          <w:rFonts w:ascii="Times New Roman" w:hAnsi="Times New Roman"/>
          <w:sz w:val="28"/>
          <w:szCs w:val="28"/>
          <w:lang w:val="uk-UA"/>
        </w:rPr>
        <w:t xml:space="preserve"> як</w:t>
      </w:r>
      <w:r w:rsidR="00990CE4"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i/>
          <w:sz w:val="28"/>
          <w:szCs w:val="28"/>
          <w:lang w:val="en-US"/>
        </w:rPr>
        <w:t>honesty</w:t>
      </w:r>
      <w:r w:rsidRPr="00684279">
        <w:rPr>
          <w:rFonts w:ascii="Times New Roman" w:hAnsi="Times New Roman"/>
          <w:sz w:val="28"/>
          <w:szCs w:val="28"/>
          <w:lang w:val="uk-UA"/>
        </w:rPr>
        <w:t xml:space="preserve">, </w:t>
      </w:r>
      <w:r w:rsidRPr="00684279">
        <w:rPr>
          <w:rFonts w:ascii="Times New Roman" w:hAnsi="Times New Roman"/>
          <w:i/>
          <w:sz w:val="28"/>
          <w:szCs w:val="28"/>
          <w:lang w:val="en-US"/>
        </w:rPr>
        <w:t>uprightness</w:t>
      </w:r>
      <w:r w:rsidRPr="00684279">
        <w:rPr>
          <w:rFonts w:ascii="Times New Roman" w:hAnsi="Times New Roman"/>
          <w:sz w:val="28"/>
          <w:szCs w:val="28"/>
          <w:lang w:val="uk-UA"/>
        </w:rPr>
        <w:t xml:space="preserve">, </w:t>
      </w:r>
      <w:r w:rsidRPr="00684279">
        <w:rPr>
          <w:rFonts w:ascii="Times New Roman" w:hAnsi="Times New Roman"/>
          <w:i/>
          <w:sz w:val="28"/>
          <w:szCs w:val="28"/>
          <w:lang w:val="en-US"/>
        </w:rPr>
        <w:t>ethics</w:t>
      </w:r>
      <w:r w:rsidRPr="00684279">
        <w:rPr>
          <w:rFonts w:ascii="Times New Roman" w:hAnsi="Times New Roman"/>
          <w:sz w:val="28"/>
          <w:szCs w:val="28"/>
          <w:lang w:val="uk-UA"/>
        </w:rPr>
        <w:t xml:space="preserve">, </w:t>
      </w:r>
      <w:r w:rsidRPr="00684279">
        <w:rPr>
          <w:rFonts w:ascii="Times New Roman" w:hAnsi="Times New Roman"/>
          <w:i/>
          <w:sz w:val="28"/>
          <w:szCs w:val="28"/>
          <w:lang w:val="en-US"/>
        </w:rPr>
        <w:t>morals</w:t>
      </w:r>
      <w:r w:rsidRPr="00684279">
        <w:rPr>
          <w:rFonts w:ascii="Times New Roman" w:hAnsi="Times New Roman"/>
          <w:sz w:val="28"/>
          <w:szCs w:val="28"/>
          <w:lang w:val="uk-UA"/>
        </w:rPr>
        <w:t xml:space="preserve">, </w:t>
      </w:r>
      <w:r w:rsidRPr="00684279">
        <w:rPr>
          <w:rFonts w:ascii="Times New Roman" w:hAnsi="Times New Roman"/>
          <w:i/>
          <w:sz w:val="28"/>
          <w:szCs w:val="28"/>
          <w:lang w:val="en-US"/>
        </w:rPr>
        <w:t>morality</w:t>
      </w:r>
      <w:r w:rsidRPr="00684279">
        <w:rPr>
          <w:rFonts w:ascii="Times New Roman" w:hAnsi="Times New Roman"/>
          <w:sz w:val="28"/>
          <w:szCs w:val="28"/>
          <w:lang w:val="uk-UA"/>
        </w:rPr>
        <w:t>,</w:t>
      </w:r>
      <w:r w:rsidRPr="00684279">
        <w:rPr>
          <w:rFonts w:ascii="Times New Roman" w:hAnsi="Times New Roman"/>
          <w:sz w:val="28"/>
          <w:szCs w:val="28"/>
          <w:lang w:val="en-US"/>
        </w:rPr>
        <w:t xml:space="preserve"> </w:t>
      </w:r>
      <w:r w:rsidRPr="00684279">
        <w:rPr>
          <w:rFonts w:ascii="Times New Roman" w:hAnsi="Times New Roman"/>
          <w:i/>
          <w:sz w:val="28"/>
          <w:szCs w:val="28"/>
          <w:lang w:val="en-US"/>
        </w:rPr>
        <w:t>high principles</w:t>
      </w:r>
      <w:r w:rsidRPr="00684279">
        <w:rPr>
          <w:rFonts w:ascii="Times New Roman" w:hAnsi="Times New Roman"/>
          <w:sz w:val="28"/>
          <w:szCs w:val="28"/>
          <w:lang w:val="en-US"/>
        </w:rPr>
        <w:t xml:space="preserve">, </w:t>
      </w:r>
      <w:r w:rsidRPr="00684279">
        <w:rPr>
          <w:rFonts w:ascii="Times New Roman" w:hAnsi="Times New Roman"/>
          <w:i/>
          <w:sz w:val="28"/>
          <w:szCs w:val="28"/>
          <w:lang w:val="en-US"/>
        </w:rPr>
        <w:t>righteousness</w:t>
      </w:r>
      <w:r w:rsidRPr="00684279">
        <w:rPr>
          <w:rFonts w:ascii="Times New Roman" w:hAnsi="Times New Roman"/>
          <w:sz w:val="28"/>
          <w:szCs w:val="28"/>
          <w:lang w:val="en-US"/>
        </w:rPr>
        <w:t xml:space="preserve">, </w:t>
      </w:r>
      <w:r w:rsidRPr="00684279">
        <w:rPr>
          <w:rFonts w:ascii="Times New Roman" w:hAnsi="Times New Roman"/>
          <w:i/>
          <w:sz w:val="28"/>
          <w:szCs w:val="28"/>
          <w:lang w:val="en-US"/>
        </w:rPr>
        <w:t>high-mindedness</w:t>
      </w:r>
      <w:r w:rsidRPr="00684279">
        <w:rPr>
          <w:rFonts w:ascii="Times New Roman" w:hAnsi="Times New Roman"/>
          <w:sz w:val="28"/>
          <w:szCs w:val="28"/>
          <w:lang w:val="en-US"/>
        </w:rPr>
        <w:t xml:space="preserve">, </w:t>
      </w:r>
      <w:r w:rsidRPr="00684279">
        <w:rPr>
          <w:rFonts w:ascii="Times New Roman" w:hAnsi="Times New Roman"/>
          <w:i/>
          <w:sz w:val="28"/>
          <w:szCs w:val="28"/>
          <w:lang w:val="en-US"/>
        </w:rPr>
        <w:t>virtue</w:t>
      </w:r>
      <w:r w:rsidRPr="00684279">
        <w:rPr>
          <w:rFonts w:ascii="Times New Roman" w:hAnsi="Times New Roman"/>
          <w:sz w:val="28"/>
          <w:szCs w:val="28"/>
          <w:lang w:val="en-US"/>
        </w:rPr>
        <w:t xml:space="preserve">, </w:t>
      </w:r>
      <w:r w:rsidRPr="00684279">
        <w:rPr>
          <w:rFonts w:ascii="Times New Roman" w:hAnsi="Times New Roman"/>
          <w:i/>
          <w:sz w:val="28"/>
          <w:szCs w:val="28"/>
          <w:lang w:val="en-US"/>
        </w:rPr>
        <w:t>goodness</w:t>
      </w:r>
      <w:r w:rsidRPr="00684279">
        <w:rPr>
          <w:rFonts w:ascii="Times New Roman" w:hAnsi="Times New Roman"/>
          <w:sz w:val="28"/>
          <w:szCs w:val="28"/>
          <w:lang w:val="en-US"/>
        </w:rPr>
        <w:t xml:space="preserve">, </w:t>
      </w:r>
      <w:r w:rsidRPr="00684279">
        <w:rPr>
          <w:rFonts w:ascii="Times New Roman" w:hAnsi="Times New Roman"/>
          <w:i/>
          <w:sz w:val="28"/>
          <w:szCs w:val="28"/>
          <w:lang w:val="en-US"/>
        </w:rPr>
        <w:t>decency</w:t>
      </w:r>
      <w:r w:rsidRPr="00684279">
        <w:rPr>
          <w:rFonts w:ascii="Times New Roman" w:hAnsi="Times New Roman"/>
          <w:sz w:val="28"/>
          <w:szCs w:val="28"/>
          <w:lang w:val="en-US"/>
        </w:rPr>
        <w:t xml:space="preserve">, </w:t>
      </w:r>
      <w:r w:rsidRPr="00684279">
        <w:rPr>
          <w:rFonts w:ascii="Times New Roman" w:hAnsi="Times New Roman"/>
          <w:i/>
          <w:sz w:val="28"/>
          <w:szCs w:val="28"/>
          <w:lang w:val="en-US"/>
        </w:rPr>
        <w:t>probity</w:t>
      </w:r>
      <w:r w:rsidRPr="00684279">
        <w:rPr>
          <w:rFonts w:ascii="Times New Roman" w:hAnsi="Times New Roman"/>
          <w:sz w:val="28"/>
          <w:szCs w:val="28"/>
          <w:lang w:val="en-US"/>
        </w:rPr>
        <w:t xml:space="preserve">, </w:t>
      </w:r>
      <w:r w:rsidRPr="00684279">
        <w:rPr>
          <w:rFonts w:ascii="Times New Roman" w:hAnsi="Times New Roman"/>
          <w:i/>
          <w:sz w:val="28"/>
          <w:szCs w:val="28"/>
          <w:lang w:val="en-US"/>
        </w:rPr>
        <w:t>scrupulousness</w:t>
      </w:r>
      <w:r w:rsidRPr="00684279">
        <w:rPr>
          <w:rFonts w:ascii="Times New Roman" w:hAnsi="Times New Roman"/>
          <w:sz w:val="28"/>
          <w:szCs w:val="28"/>
          <w:lang w:val="en-US"/>
        </w:rPr>
        <w:t xml:space="preserve">, </w:t>
      </w:r>
      <w:r w:rsidRPr="00684279">
        <w:rPr>
          <w:rFonts w:ascii="Times New Roman" w:hAnsi="Times New Roman"/>
          <w:i/>
          <w:sz w:val="28"/>
          <w:szCs w:val="28"/>
          <w:lang w:val="en-US"/>
        </w:rPr>
        <w:t>worth</w:t>
      </w:r>
      <w:r w:rsidRPr="00684279">
        <w:rPr>
          <w:rFonts w:ascii="Times New Roman" w:hAnsi="Times New Roman"/>
          <w:sz w:val="28"/>
          <w:szCs w:val="28"/>
          <w:lang w:val="en-US"/>
        </w:rPr>
        <w:t xml:space="preserve">, </w:t>
      </w:r>
      <w:r w:rsidRPr="00684279">
        <w:rPr>
          <w:rFonts w:ascii="Times New Roman" w:hAnsi="Times New Roman"/>
          <w:i/>
          <w:sz w:val="28"/>
          <w:szCs w:val="28"/>
          <w:lang w:val="en-US"/>
        </w:rPr>
        <w:t>fairness</w:t>
      </w:r>
      <w:r w:rsidRPr="00684279">
        <w:rPr>
          <w:rFonts w:ascii="Times New Roman" w:hAnsi="Times New Roman"/>
          <w:sz w:val="28"/>
          <w:szCs w:val="28"/>
          <w:lang w:val="en-US"/>
        </w:rPr>
        <w:t xml:space="preserve">, </w:t>
      </w:r>
      <w:r w:rsidRPr="00684279">
        <w:rPr>
          <w:rFonts w:ascii="Times New Roman" w:hAnsi="Times New Roman"/>
          <w:i/>
          <w:sz w:val="28"/>
          <w:szCs w:val="28"/>
          <w:lang w:val="en-US"/>
        </w:rPr>
        <w:t>justness</w:t>
      </w:r>
      <w:r w:rsidRPr="00684279">
        <w:rPr>
          <w:rFonts w:ascii="Times New Roman" w:hAnsi="Times New Roman"/>
          <w:sz w:val="28"/>
          <w:szCs w:val="28"/>
          <w:lang w:val="en-US"/>
        </w:rPr>
        <w:t xml:space="preserve">, </w:t>
      </w:r>
      <w:r w:rsidRPr="00684279">
        <w:rPr>
          <w:rFonts w:ascii="Times New Roman" w:hAnsi="Times New Roman"/>
          <w:i/>
          <w:sz w:val="28"/>
          <w:szCs w:val="28"/>
          <w:lang w:val="en-US"/>
        </w:rPr>
        <w:t>trustworthisness</w:t>
      </w:r>
      <w:r w:rsidRPr="00684279">
        <w:rPr>
          <w:rFonts w:ascii="Times New Roman" w:hAnsi="Times New Roman"/>
          <w:sz w:val="28"/>
          <w:szCs w:val="28"/>
          <w:lang w:val="en-US"/>
        </w:rPr>
        <w:t xml:space="preserve">, </w:t>
      </w:r>
      <w:r w:rsidRPr="00684279">
        <w:rPr>
          <w:rFonts w:ascii="Times New Roman" w:hAnsi="Times New Roman"/>
          <w:i/>
          <w:sz w:val="28"/>
          <w:szCs w:val="28"/>
          <w:lang w:val="en-US"/>
        </w:rPr>
        <w:t>reliability</w:t>
      </w:r>
      <w:r w:rsidRPr="00684279">
        <w:rPr>
          <w:rFonts w:ascii="Times New Roman" w:hAnsi="Times New Roman"/>
          <w:sz w:val="28"/>
          <w:szCs w:val="28"/>
          <w:lang w:val="en-US"/>
        </w:rPr>
        <w:t xml:space="preserve">, </w:t>
      </w:r>
      <w:r w:rsidRPr="00684279">
        <w:rPr>
          <w:rFonts w:ascii="Times New Roman" w:hAnsi="Times New Roman"/>
          <w:i/>
          <w:sz w:val="28"/>
          <w:szCs w:val="28"/>
          <w:lang w:val="en-US"/>
        </w:rPr>
        <w:t>dependability</w:t>
      </w:r>
      <w:r w:rsidRPr="00684279">
        <w:rPr>
          <w:rFonts w:ascii="Times New Roman" w:hAnsi="Times New Roman"/>
          <w:sz w:val="28"/>
          <w:szCs w:val="28"/>
          <w:lang w:val="en-US"/>
        </w:rPr>
        <w:t xml:space="preserve"> (</w:t>
      </w:r>
      <w:r w:rsidRPr="00684279">
        <w:rPr>
          <w:rFonts w:ascii="Times New Roman" w:hAnsi="Times New Roman"/>
          <w:i/>
          <w:sz w:val="28"/>
          <w:szCs w:val="28"/>
          <w:lang w:val="en-US"/>
        </w:rPr>
        <w:t>a man of honour</w:t>
      </w:r>
      <w:r w:rsidRPr="00684279">
        <w:rPr>
          <w:rFonts w:ascii="Times New Roman" w:hAnsi="Times New Roman"/>
          <w:sz w:val="28"/>
          <w:szCs w:val="28"/>
          <w:lang w:val="en-US"/>
        </w:rPr>
        <w:t xml:space="preserve">). </w:t>
      </w:r>
      <w:r w:rsidRPr="00684279">
        <w:rPr>
          <w:rFonts w:ascii="Times New Roman" w:hAnsi="Times New Roman"/>
          <w:sz w:val="28"/>
          <w:szCs w:val="28"/>
          <w:lang w:val="uk-UA"/>
        </w:rPr>
        <w:t xml:space="preserve">Родову категорію </w:t>
      </w:r>
      <w:r w:rsidRPr="00684279">
        <w:rPr>
          <w:rFonts w:ascii="Times New Roman" w:hAnsi="Times New Roman"/>
          <w:i/>
          <w:sz w:val="28"/>
          <w:szCs w:val="28"/>
          <w:lang w:val="en-US"/>
        </w:rPr>
        <w:t>distinction</w:t>
      </w:r>
      <w:r w:rsidRPr="00684279">
        <w:rPr>
          <w:rFonts w:ascii="Times New Roman" w:hAnsi="Times New Roman"/>
          <w:i/>
          <w:sz w:val="28"/>
          <w:szCs w:val="28"/>
          <w:lang w:val="uk-UA"/>
        </w:rPr>
        <w:t xml:space="preserve"> </w:t>
      </w:r>
      <w:r w:rsidRPr="00684279">
        <w:rPr>
          <w:rFonts w:ascii="Times New Roman" w:hAnsi="Times New Roman"/>
          <w:sz w:val="28"/>
          <w:szCs w:val="28"/>
          <w:lang w:val="uk-UA"/>
        </w:rPr>
        <w:t>виражає холістична мережа складових, а саме</w:t>
      </w:r>
      <w:r w:rsidR="00990CE4"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i/>
          <w:sz w:val="28"/>
          <w:szCs w:val="28"/>
          <w:lang w:val="en-US"/>
        </w:rPr>
        <w:t>privilege</w:t>
      </w:r>
      <w:r w:rsidRPr="00684279">
        <w:rPr>
          <w:rFonts w:ascii="Times New Roman" w:hAnsi="Times New Roman"/>
          <w:sz w:val="28"/>
          <w:szCs w:val="28"/>
          <w:lang w:val="en-US"/>
        </w:rPr>
        <w:t xml:space="preserve">, </w:t>
      </w:r>
      <w:r w:rsidRPr="00684279">
        <w:rPr>
          <w:rFonts w:ascii="Times New Roman" w:hAnsi="Times New Roman"/>
          <w:i/>
          <w:sz w:val="28"/>
          <w:szCs w:val="28"/>
          <w:lang w:val="en-US"/>
        </w:rPr>
        <w:t>glory</w:t>
      </w:r>
      <w:r w:rsidRPr="00684279">
        <w:rPr>
          <w:rFonts w:ascii="Times New Roman" w:hAnsi="Times New Roman"/>
          <w:sz w:val="28"/>
          <w:szCs w:val="28"/>
          <w:lang w:val="en-US"/>
        </w:rPr>
        <w:t xml:space="preserve">, </w:t>
      </w:r>
      <w:r w:rsidRPr="00684279">
        <w:rPr>
          <w:rFonts w:ascii="Times New Roman" w:hAnsi="Times New Roman"/>
          <w:i/>
          <w:sz w:val="28"/>
          <w:szCs w:val="28"/>
          <w:lang w:val="en-US"/>
        </w:rPr>
        <w:t>kudos</w:t>
      </w:r>
      <w:r w:rsidRPr="00684279">
        <w:rPr>
          <w:rFonts w:ascii="Times New Roman" w:hAnsi="Times New Roman"/>
          <w:sz w:val="28"/>
          <w:szCs w:val="28"/>
          <w:lang w:val="en-US"/>
        </w:rPr>
        <w:t xml:space="preserve">, </w:t>
      </w:r>
      <w:r w:rsidRPr="00684279">
        <w:rPr>
          <w:rFonts w:ascii="Times New Roman" w:hAnsi="Times New Roman"/>
          <w:i/>
          <w:sz w:val="28"/>
          <w:szCs w:val="28"/>
          <w:lang w:val="en-US"/>
        </w:rPr>
        <w:t>cachet</w:t>
      </w:r>
      <w:r w:rsidRPr="00684279">
        <w:rPr>
          <w:rFonts w:ascii="Times New Roman" w:hAnsi="Times New Roman"/>
          <w:sz w:val="28"/>
          <w:szCs w:val="28"/>
          <w:lang w:val="en-US"/>
        </w:rPr>
        <w:t xml:space="preserve">, </w:t>
      </w:r>
      <w:r w:rsidRPr="00684279">
        <w:rPr>
          <w:rFonts w:ascii="Times New Roman" w:hAnsi="Times New Roman"/>
          <w:i/>
          <w:sz w:val="28"/>
          <w:szCs w:val="28"/>
          <w:lang w:val="en-US"/>
        </w:rPr>
        <w:t>prestige</w:t>
      </w:r>
      <w:r w:rsidRPr="00684279">
        <w:rPr>
          <w:rFonts w:ascii="Times New Roman" w:hAnsi="Times New Roman"/>
          <w:sz w:val="28"/>
          <w:szCs w:val="28"/>
          <w:lang w:val="en-US"/>
        </w:rPr>
        <w:t xml:space="preserve">, </w:t>
      </w:r>
      <w:r w:rsidRPr="00684279">
        <w:rPr>
          <w:rFonts w:ascii="Times New Roman" w:hAnsi="Times New Roman"/>
          <w:i/>
          <w:sz w:val="28"/>
          <w:szCs w:val="28"/>
          <w:lang w:val="en-US"/>
        </w:rPr>
        <w:t>merit</w:t>
      </w:r>
      <w:r w:rsidRPr="00684279">
        <w:rPr>
          <w:rFonts w:ascii="Times New Roman" w:hAnsi="Times New Roman"/>
          <w:sz w:val="28"/>
          <w:szCs w:val="28"/>
          <w:lang w:val="en-US"/>
        </w:rPr>
        <w:t xml:space="preserve">, </w:t>
      </w:r>
      <w:r w:rsidRPr="00684279">
        <w:rPr>
          <w:rFonts w:ascii="Times New Roman" w:hAnsi="Times New Roman"/>
          <w:i/>
          <w:sz w:val="28"/>
          <w:szCs w:val="28"/>
          <w:lang w:val="en-US"/>
        </w:rPr>
        <w:t>credit</w:t>
      </w:r>
      <w:r w:rsidRPr="00684279">
        <w:rPr>
          <w:rFonts w:ascii="Times New Roman" w:hAnsi="Times New Roman"/>
          <w:sz w:val="28"/>
          <w:szCs w:val="28"/>
          <w:lang w:val="en-US"/>
        </w:rPr>
        <w:t xml:space="preserve">, </w:t>
      </w:r>
      <w:r w:rsidRPr="00684279">
        <w:rPr>
          <w:rFonts w:ascii="Times New Roman" w:hAnsi="Times New Roman"/>
          <w:i/>
          <w:sz w:val="28"/>
          <w:szCs w:val="28"/>
          <w:lang w:val="en-US"/>
        </w:rPr>
        <w:t>importance</w:t>
      </w:r>
      <w:r w:rsidRPr="00684279">
        <w:rPr>
          <w:rFonts w:ascii="Times New Roman" w:hAnsi="Times New Roman"/>
          <w:sz w:val="28"/>
          <w:szCs w:val="28"/>
          <w:lang w:val="en-US"/>
        </w:rPr>
        <w:t xml:space="preserve">, </w:t>
      </w:r>
      <w:r w:rsidRPr="00684279">
        <w:rPr>
          <w:rFonts w:ascii="Times New Roman" w:hAnsi="Times New Roman"/>
          <w:i/>
          <w:sz w:val="28"/>
          <w:szCs w:val="28"/>
          <w:lang w:val="en-US"/>
        </w:rPr>
        <w:t>illustriousness</w:t>
      </w:r>
      <w:r w:rsidRPr="00684279">
        <w:rPr>
          <w:rFonts w:ascii="Times New Roman" w:hAnsi="Times New Roman"/>
          <w:sz w:val="28"/>
          <w:szCs w:val="28"/>
          <w:lang w:val="en-US"/>
        </w:rPr>
        <w:t xml:space="preserve">, </w:t>
      </w:r>
      <w:r w:rsidRPr="00684279">
        <w:rPr>
          <w:rFonts w:ascii="Times New Roman" w:hAnsi="Times New Roman"/>
          <w:i/>
          <w:sz w:val="28"/>
          <w:szCs w:val="28"/>
          <w:lang w:val="en-US"/>
        </w:rPr>
        <w:t>notability</w:t>
      </w:r>
      <w:r w:rsidRPr="00684279">
        <w:rPr>
          <w:rFonts w:ascii="Times New Roman" w:hAnsi="Times New Roman"/>
          <w:sz w:val="28"/>
          <w:szCs w:val="28"/>
          <w:lang w:val="en-US"/>
        </w:rPr>
        <w:t xml:space="preserve">, </w:t>
      </w:r>
      <w:r w:rsidRPr="00684279">
        <w:rPr>
          <w:rFonts w:ascii="Times New Roman" w:hAnsi="Times New Roman"/>
          <w:i/>
          <w:sz w:val="28"/>
          <w:szCs w:val="28"/>
          <w:lang w:val="en-US"/>
        </w:rPr>
        <w:t>respect</w:t>
      </w:r>
      <w:r w:rsidRPr="00684279">
        <w:rPr>
          <w:rFonts w:ascii="Times New Roman" w:hAnsi="Times New Roman"/>
          <w:sz w:val="28"/>
          <w:szCs w:val="28"/>
          <w:lang w:val="en-US"/>
        </w:rPr>
        <w:t xml:space="preserve">, </w:t>
      </w:r>
      <w:r w:rsidRPr="00684279">
        <w:rPr>
          <w:rFonts w:ascii="Times New Roman" w:hAnsi="Times New Roman"/>
          <w:i/>
          <w:sz w:val="28"/>
          <w:szCs w:val="28"/>
          <w:lang w:val="en-US"/>
        </w:rPr>
        <w:t>esteem</w:t>
      </w:r>
      <w:r w:rsidRPr="00684279">
        <w:rPr>
          <w:rFonts w:ascii="Times New Roman" w:hAnsi="Times New Roman"/>
          <w:sz w:val="28"/>
          <w:szCs w:val="28"/>
          <w:lang w:val="en-US"/>
        </w:rPr>
        <w:t xml:space="preserve">, </w:t>
      </w:r>
      <w:r w:rsidRPr="00684279">
        <w:rPr>
          <w:rFonts w:ascii="Times New Roman" w:hAnsi="Times New Roman"/>
          <w:i/>
          <w:sz w:val="28"/>
          <w:szCs w:val="28"/>
          <w:lang w:val="en-US"/>
        </w:rPr>
        <w:t>approbation</w:t>
      </w:r>
      <w:r w:rsidRPr="00684279">
        <w:rPr>
          <w:rFonts w:ascii="Times New Roman" w:hAnsi="Times New Roman"/>
          <w:sz w:val="28"/>
          <w:szCs w:val="28"/>
          <w:lang w:val="uk-UA"/>
        </w:rPr>
        <w:t xml:space="preserve"> (</w:t>
      </w:r>
      <w:r w:rsidRPr="00684279">
        <w:rPr>
          <w:rFonts w:ascii="Times New Roman" w:hAnsi="Times New Roman"/>
          <w:i/>
          <w:sz w:val="28"/>
          <w:szCs w:val="28"/>
          <w:lang w:val="en-US"/>
        </w:rPr>
        <w:t>a mark of honour</w:t>
      </w:r>
      <w:r w:rsidRPr="00684279">
        <w:rPr>
          <w:rFonts w:ascii="Times New Roman" w:hAnsi="Times New Roman"/>
          <w:sz w:val="28"/>
          <w:szCs w:val="28"/>
          <w:lang w:val="uk-UA"/>
        </w:rPr>
        <w:t>)</w:t>
      </w:r>
      <w:r w:rsidRPr="00684279">
        <w:rPr>
          <w:rFonts w:ascii="Times New Roman" w:hAnsi="Times New Roman"/>
          <w:sz w:val="28"/>
          <w:szCs w:val="28"/>
          <w:lang w:val="en-US"/>
        </w:rPr>
        <w:t xml:space="preserve">. </w:t>
      </w:r>
      <w:r w:rsidRPr="00684279">
        <w:rPr>
          <w:rFonts w:ascii="Times New Roman" w:hAnsi="Times New Roman"/>
          <w:sz w:val="28"/>
          <w:szCs w:val="28"/>
          <w:lang w:val="uk-UA"/>
        </w:rPr>
        <w:t xml:space="preserve">Репрезентантами родової категорії </w:t>
      </w:r>
      <w:r w:rsidRPr="00684279">
        <w:rPr>
          <w:rFonts w:ascii="Times New Roman" w:hAnsi="Times New Roman"/>
          <w:i/>
          <w:sz w:val="28"/>
          <w:szCs w:val="28"/>
          <w:lang w:val="en-US"/>
        </w:rPr>
        <w:t>reputation</w:t>
      </w:r>
      <w:r w:rsidRPr="00684279">
        <w:rPr>
          <w:rFonts w:ascii="Times New Roman" w:hAnsi="Times New Roman"/>
          <w:i/>
          <w:sz w:val="28"/>
          <w:szCs w:val="28"/>
          <w:lang w:val="uk-UA"/>
        </w:rPr>
        <w:t xml:space="preserve"> </w:t>
      </w:r>
      <w:r w:rsidRPr="00684279">
        <w:rPr>
          <w:rFonts w:ascii="Times New Roman" w:hAnsi="Times New Roman"/>
          <w:sz w:val="28"/>
          <w:szCs w:val="28"/>
          <w:lang w:val="uk-UA"/>
        </w:rPr>
        <w:t xml:space="preserve">виступають компоненти </w:t>
      </w:r>
      <w:r w:rsidRPr="00684279">
        <w:rPr>
          <w:rFonts w:ascii="Times New Roman" w:hAnsi="Times New Roman"/>
          <w:i/>
          <w:sz w:val="28"/>
          <w:szCs w:val="28"/>
          <w:lang w:val="en-US"/>
        </w:rPr>
        <w:t>good name</w:t>
      </w:r>
      <w:r w:rsidRPr="00684279">
        <w:rPr>
          <w:rFonts w:ascii="Times New Roman" w:hAnsi="Times New Roman"/>
          <w:sz w:val="28"/>
          <w:szCs w:val="28"/>
          <w:lang w:val="en-US"/>
        </w:rPr>
        <w:t xml:space="preserve">, </w:t>
      </w:r>
      <w:r w:rsidRPr="00684279">
        <w:rPr>
          <w:rFonts w:ascii="Times New Roman" w:hAnsi="Times New Roman"/>
          <w:i/>
          <w:sz w:val="28"/>
          <w:szCs w:val="28"/>
          <w:lang w:val="en-US"/>
        </w:rPr>
        <w:t>character</w:t>
      </w:r>
      <w:r w:rsidRPr="00684279">
        <w:rPr>
          <w:rFonts w:ascii="Times New Roman" w:hAnsi="Times New Roman"/>
          <w:sz w:val="28"/>
          <w:szCs w:val="28"/>
          <w:lang w:val="en-US"/>
        </w:rPr>
        <w:t xml:space="preserve">, </w:t>
      </w:r>
      <w:r w:rsidRPr="00684279">
        <w:rPr>
          <w:rFonts w:ascii="Times New Roman" w:hAnsi="Times New Roman"/>
          <w:i/>
          <w:sz w:val="28"/>
          <w:szCs w:val="28"/>
          <w:lang w:val="en-US"/>
        </w:rPr>
        <w:t>repute</w:t>
      </w:r>
      <w:r w:rsidRPr="00684279">
        <w:rPr>
          <w:rFonts w:ascii="Times New Roman" w:hAnsi="Times New Roman"/>
          <w:sz w:val="28"/>
          <w:szCs w:val="28"/>
          <w:lang w:val="en-US"/>
        </w:rPr>
        <w:t xml:space="preserve">, </w:t>
      </w:r>
      <w:r w:rsidRPr="00684279">
        <w:rPr>
          <w:rFonts w:ascii="Times New Roman" w:hAnsi="Times New Roman"/>
          <w:i/>
          <w:sz w:val="28"/>
          <w:szCs w:val="28"/>
          <w:lang w:val="en-US"/>
        </w:rPr>
        <w:t>image</w:t>
      </w:r>
      <w:r w:rsidRPr="00684279">
        <w:rPr>
          <w:rFonts w:ascii="Times New Roman" w:hAnsi="Times New Roman"/>
          <w:sz w:val="28"/>
          <w:szCs w:val="28"/>
          <w:lang w:val="en-US"/>
        </w:rPr>
        <w:t xml:space="preserve">, </w:t>
      </w:r>
      <w:r w:rsidRPr="00684279">
        <w:rPr>
          <w:rFonts w:ascii="Times New Roman" w:hAnsi="Times New Roman"/>
          <w:i/>
          <w:sz w:val="28"/>
          <w:szCs w:val="28"/>
          <w:lang w:val="en-US"/>
        </w:rPr>
        <w:t>kudos</w:t>
      </w:r>
      <w:r w:rsidRPr="00684279">
        <w:rPr>
          <w:rFonts w:ascii="Times New Roman" w:hAnsi="Times New Roman"/>
          <w:sz w:val="28"/>
          <w:szCs w:val="28"/>
          <w:lang w:val="en-US"/>
        </w:rPr>
        <w:t xml:space="preserve">, </w:t>
      </w:r>
      <w:r w:rsidRPr="00684279">
        <w:rPr>
          <w:rFonts w:ascii="Times New Roman" w:hAnsi="Times New Roman"/>
          <w:i/>
          <w:sz w:val="28"/>
          <w:szCs w:val="28"/>
          <w:lang w:val="en-US"/>
        </w:rPr>
        <w:t>standing</w:t>
      </w:r>
      <w:r w:rsidRPr="00684279">
        <w:rPr>
          <w:rFonts w:ascii="Times New Roman" w:hAnsi="Times New Roman"/>
          <w:sz w:val="28"/>
          <w:szCs w:val="28"/>
          <w:lang w:val="en-US"/>
        </w:rPr>
        <w:t xml:space="preserve">, </w:t>
      </w:r>
      <w:r w:rsidRPr="00684279">
        <w:rPr>
          <w:rFonts w:ascii="Times New Roman" w:hAnsi="Times New Roman"/>
          <w:i/>
          <w:sz w:val="28"/>
          <w:szCs w:val="28"/>
          <w:lang w:val="en-US"/>
        </w:rPr>
        <w:t>stature</w:t>
      </w:r>
      <w:r w:rsidRPr="00684279">
        <w:rPr>
          <w:rFonts w:ascii="Times New Roman" w:hAnsi="Times New Roman"/>
          <w:sz w:val="28"/>
          <w:szCs w:val="28"/>
          <w:lang w:val="en-US"/>
        </w:rPr>
        <w:t xml:space="preserve">, </w:t>
      </w:r>
      <w:r w:rsidRPr="00684279">
        <w:rPr>
          <w:rFonts w:ascii="Times New Roman" w:hAnsi="Times New Roman"/>
          <w:i/>
          <w:sz w:val="28"/>
          <w:szCs w:val="28"/>
          <w:lang w:val="en-US"/>
        </w:rPr>
        <w:t>status</w:t>
      </w:r>
      <w:r w:rsidRPr="00684279">
        <w:rPr>
          <w:rFonts w:ascii="Times New Roman" w:hAnsi="Times New Roman"/>
          <w:sz w:val="28"/>
          <w:szCs w:val="28"/>
          <w:lang w:val="en-US"/>
        </w:rPr>
        <w:t xml:space="preserve"> (</w:t>
      </w:r>
      <w:r w:rsidRPr="00684279">
        <w:rPr>
          <w:rFonts w:ascii="Times New Roman" w:hAnsi="Times New Roman"/>
          <w:i/>
          <w:sz w:val="28"/>
          <w:szCs w:val="28"/>
          <w:lang w:val="en-US"/>
        </w:rPr>
        <w:t>Our honour is at stake</w:t>
      </w:r>
      <w:r w:rsidRPr="00684279">
        <w:rPr>
          <w:rFonts w:ascii="Times New Roman" w:hAnsi="Times New Roman"/>
          <w:sz w:val="28"/>
          <w:szCs w:val="28"/>
          <w:lang w:val="en-US"/>
        </w:rPr>
        <w:t xml:space="preserve">). </w:t>
      </w:r>
      <w:r w:rsidRPr="00684279">
        <w:rPr>
          <w:rFonts w:ascii="Times New Roman" w:hAnsi="Times New Roman"/>
          <w:sz w:val="28"/>
          <w:szCs w:val="28"/>
          <w:lang w:val="uk-UA"/>
        </w:rPr>
        <w:t xml:space="preserve">Родова категорія </w:t>
      </w:r>
      <w:r w:rsidRPr="00684279">
        <w:rPr>
          <w:rFonts w:ascii="Times New Roman" w:hAnsi="Times New Roman"/>
          <w:i/>
          <w:sz w:val="28"/>
          <w:szCs w:val="28"/>
          <w:lang w:val="en-US"/>
        </w:rPr>
        <w:t>acclaim</w:t>
      </w:r>
      <w:r w:rsidRPr="00684279">
        <w:rPr>
          <w:rFonts w:ascii="Times New Roman" w:hAnsi="Times New Roman"/>
          <w:sz w:val="28"/>
          <w:szCs w:val="28"/>
          <w:lang w:val="uk-UA"/>
        </w:rPr>
        <w:t xml:space="preserve"> представлена одиницями</w:t>
      </w:r>
      <w:r w:rsidR="008E1794" w:rsidRPr="00684279">
        <w:rPr>
          <w:rFonts w:ascii="Times New Roman" w:hAnsi="Times New Roman"/>
          <w:sz w:val="28"/>
          <w:szCs w:val="28"/>
          <w:lang w:val="uk-UA"/>
        </w:rPr>
        <w:t xml:space="preserve"> </w:t>
      </w:r>
      <w:r w:rsidRPr="00684279">
        <w:rPr>
          <w:rFonts w:ascii="Times New Roman" w:hAnsi="Times New Roman"/>
          <w:i/>
          <w:sz w:val="28"/>
          <w:szCs w:val="28"/>
          <w:lang w:val="en-US"/>
        </w:rPr>
        <w:t>acclamation</w:t>
      </w:r>
      <w:r w:rsidRPr="00684279">
        <w:rPr>
          <w:rFonts w:ascii="Times New Roman" w:hAnsi="Times New Roman"/>
          <w:sz w:val="28"/>
          <w:szCs w:val="28"/>
          <w:lang w:val="en-US"/>
        </w:rPr>
        <w:t xml:space="preserve">, </w:t>
      </w:r>
      <w:r w:rsidRPr="00684279">
        <w:rPr>
          <w:rFonts w:ascii="Times New Roman" w:hAnsi="Times New Roman"/>
          <w:i/>
          <w:sz w:val="28"/>
          <w:szCs w:val="28"/>
          <w:lang w:val="en-US"/>
        </w:rPr>
        <w:t>applause</w:t>
      </w:r>
      <w:r w:rsidRPr="00684279">
        <w:rPr>
          <w:rFonts w:ascii="Times New Roman" w:hAnsi="Times New Roman"/>
          <w:sz w:val="28"/>
          <w:szCs w:val="28"/>
          <w:lang w:val="en-US"/>
        </w:rPr>
        <w:t xml:space="preserve">, </w:t>
      </w:r>
      <w:r w:rsidRPr="00684279">
        <w:rPr>
          <w:rFonts w:ascii="Times New Roman" w:hAnsi="Times New Roman"/>
          <w:i/>
          <w:sz w:val="28"/>
          <w:szCs w:val="28"/>
          <w:lang w:val="en-US"/>
        </w:rPr>
        <w:t>accolades</w:t>
      </w:r>
      <w:r w:rsidRPr="00684279">
        <w:rPr>
          <w:rFonts w:ascii="Times New Roman" w:hAnsi="Times New Roman"/>
          <w:sz w:val="28"/>
          <w:szCs w:val="28"/>
          <w:lang w:val="en-US"/>
        </w:rPr>
        <w:t xml:space="preserve">, </w:t>
      </w:r>
      <w:r w:rsidRPr="00684279">
        <w:rPr>
          <w:rFonts w:ascii="Times New Roman" w:hAnsi="Times New Roman"/>
          <w:i/>
          <w:sz w:val="28"/>
          <w:szCs w:val="28"/>
          <w:lang w:val="en-US"/>
        </w:rPr>
        <w:t>tributes</w:t>
      </w:r>
      <w:r w:rsidRPr="00684279">
        <w:rPr>
          <w:rFonts w:ascii="Times New Roman" w:hAnsi="Times New Roman"/>
          <w:sz w:val="28"/>
          <w:szCs w:val="28"/>
          <w:lang w:val="en-US"/>
        </w:rPr>
        <w:t xml:space="preserve">, </w:t>
      </w:r>
      <w:r w:rsidRPr="00684279">
        <w:rPr>
          <w:rFonts w:ascii="Times New Roman" w:hAnsi="Times New Roman"/>
          <w:i/>
          <w:sz w:val="28"/>
          <w:szCs w:val="28"/>
          <w:lang w:val="en-US"/>
        </w:rPr>
        <w:t>compliments</w:t>
      </w:r>
      <w:r w:rsidRPr="00684279">
        <w:rPr>
          <w:rFonts w:ascii="Times New Roman" w:hAnsi="Times New Roman"/>
          <w:sz w:val="28"/>
          <w:szCs w:val="28"/>
          <w:lang w:val="en-US"/>
        </w:rPr>
        <w:t xml:space="preserve">, </w:t>
      </w:r>
      <w:r w:rsidRPr="00684279">
        <w:rPr>
          <w:rFonts w:ascii="Times New Roman" w:hAnsi="Times New Roman"/>
          <w:i/>
          <w:sz w:val="28"/>
          <w:szCs w:val="28"/>
          <w:lang w:val="en-US"/>
        </w:rPr>
        <w:t>salutes</w:t>
      </w:r>
      <w:r w:rsidRPr="00684279">
        <w:rPr>
          <w:rFonts w:ascii="Times New Roman" w:hAnsi="Times New Roman"/>
          <w:sz w:val="28"/>
          <w:szCs w:val="28"/>
          <w:lang w:val="en-US"/>
        </w:rPr>
        <w:t xml:space="preserve">, </w:t>
      </w:r>
      <w:r w:rsidRPr="00684279">
        <w:rPr>
          <w:rFonts w:ascii="Times New Roman" w:hAnsi="Times New Roman"/>
          <w:i/>
          <w:sz w:val="28"/>
          <w:szCs w:val="28"/>
          <w:lang w:val="en-US"/>
        </w:rPr>
        <w:t>bouquets</w:t>
      </w:r>
      <w:r w:rsidRPr="00684279">
        <w:rPr>
          <w:rFonts w:ascii="Times New Roman" w:hAnsi="Times New Roman"/>
          <w:sz w:val="28"/>
          <w:szCs w:val="28"/>
          <w:lang w:val="en-US"/>
        </w:rPr>
        <w:t xml:space="preserve">, </w:t>
      </w:r>
      <w:r w:rsidRPr="00684279">
        <w:rPr>
          <w:rFonts w:ascii="Times New Roman" w:hAnsi="Times New Roman"/>
          <w:i/>
          <w:sz w:val="28"/>
          <w:szCs w:val="28"/>
          <w:lang w:val="en-US"/>
        </w:rPr>
        <w:t>homage</w:t>
      </w:r>
      <w:r w:rsidRPr="00684279">
        <w:rPr>
          <w:rFonts w:ascii="Times New Roman" w:hAnsi="Times New Roman"/>
          <w:sz w:val="28"/>
          <w:szCs w:val="28"/>
          <w:lang w:val="en-US"/>
        </w:rPr>
        <w:t xml:space="preserve">, </w:t>
      </w:r>
      <w:r w:rsidRPr="00684279">
        <w:rPr>
          <w:rFonts w:ascii="Times New Roman" w:hAnsi="Times New Roman"/>
          <w:i/>
          <w:sz w:val="28"/>
          <w:szCs w:val="28"/>
          <w:lang w:val="en-US"/>
        </w:rPr>
        <w:t>praise</w:t>
      </w:r>
      <w:r w:rsidRPr="00684279">
        <w:rPr>
          <w:rFonts w:ascii="Times New Roman" w:hAnsi="Times New Roman"/>
          <w:sz w:val="28"/>
          <w:szCs w:val="28"/>
          <w:lang w:val="en-US"/>
        </w:rPr>
        <w:t xml:space="preserve">, </w:t>
      </w:r>
      <w:r w:rsidRPr="00684279">
        <w:rPr>
          <w:rFonts w:ascii="Times New Roman" w:hAnsi="Times New Roman"/>
          <w:i/>
          <w:sz w:val="28"/>
          <w:szCs w:val="28"/>
          <w:lang w:val="en-US"/>
        </w:rPr>
        <w:t>glory</w:t>
      </w:r>
      <w:r w:rsidRPr="00684279">
        <w:rPr>
          <w:rFonts w:ascii="Times New Roman" w:hAnsi="Times New Roman"/>
          <w:sz w:val="28"/>
          <w:szCs w:val="28"/>
          <w:lang w:val="en-US"/>
        </w:rPr>
        <w:t xml:space="preserve">, </w:t>
      </w:r>
      <w:r w:rsidRPr="00684279">
        <w:rPr>
          <w:rFonts w:ascii="Times New Roman" w:hAnsi="Times New Roman"/>
          <w:i/>
          <w:sz w:val="28"/>
          <w:szCs w:val="28"/>
          <w:lang w:val="en-US"/>
        </w:rPr>
        <w:t>reverence</w:t>
      </w:r>
      <w:r w:rsidRPr="00684279">
        <w:rPr>
          <w:rFonts w:ascii="Times New Roman" w:hAnsi="Times New Roman"/>
          <w:sz w:val="28"/>
          <w:szCs w:val="28"/>
          <w:lang w:val="en-US"/>
        </w:rPr>
        <w:t xml:space="preserve">, </w:t>
      </w:r>
      <w:r w:rsidRPr="00684279">
        <w:rPr>
          <w:rFonts w:ascii="Times New Roman" w:hAnsi="Times New Roman"/>
          <w:i/>
          <w:sz w:val="28"/>
          <w:szCs w:val="28"/>
          <w:lang w:val="en-US"/>
        </w:rPr>
        <w:t>adulation</w:t>
      </w:r>
      <w:r w:rsidRPr="00684279">
        <w:rPr>
          <w:rFonts w:ascii="Times New Roman" w:hAnsi="Times New Roman"/>
          <w:sz w:val="28"/>
          <w:szCs w:val="28"/>
          <w:lang w:val="en-US"/>
        </w:rPr>
        <w:t xml:space="preserve">, </w:t>
      </w:r>
      <w:r w:rsidRPr="00684279">
        <w:rPr>
          <w:rFonts w:ascii="Times New Roman" w:hAnsi="Times New Roman"/>
          <w:i/>
          <w:sz w:val="28"/>
          <w:szCs w:val="28"/>
          <w:lang w:val="en-US"/>
        </w:rPr>
        <w:t>exaltation</w:t>
      </w:r>
      <w:r w:rsidRPr="00684279">
        <w:rPr>
          <w:rFonts w:ascii="Times New Roman" w:hAnsi="Times New Roman"/>
          <w:sz w:val="28"/>
          <w:szCs w:val="28"/>
          <w:lang w:val="en-US"/>
        </w:rPr>
        <w:t xml:space="preserve"> (</w:t>
      </w:r>
      <w:r w:rsidRPr="00684279">
        <w:rPr>
          <w:rFonts w:ascii="Times New Roman" w:hAnsi="Times New Roman"/>
          <w:i/>
          <w:sz w:val="28"/>
          <w:szCs w:val="28"/>
          <w:lang w:val="en-US"/>
        </w:rPr>
        <w:t>He was welcomed with honour</w:t>
      </w:r>
      <w:r w:rsidRPr="00684279">
        <w:rPr>
          <w:rFonts w:ascii="Times New Roman" w:hAnsi="Times New Roman"/>
          <w:sz w:val="28"/>
          <w:szCs w:val="28"/>
          <w:lang w:val="en-US"/>
        </w:rPr>
        <w:t>).</w:t>
      </w:r>
      <w:r w:rsidRPr="00684279">
        <w:rPr>
          <w:rFonts w:ascii="Times New Roman" w:hAnsi="Times New Roman"/>
          <w:sz w:val="28"/>
          <w:szCs w:val="28"/>
          <w:lang w:val="uk-UA"/>
        </w:rPr>
        <w:t xml:space="preserve"> Родову категорію </w:t>
      </w:r>
      <w:r w:rsidRPr="00684279">
        <w:rPr>
          <w:rFonts w:ascii="Times New Roman" w:hAnsi="Times New Roman"/>
          <w:i/>
          <w:sz w:val="28"/>
          <w:szCs w:val="28"/>
          <w:lang w:val="en-US"/>
        </w:rPr>
        <w:lastRenderedPageBreak/>
        <w:t>privilege</w:t>
      </w:r>
      <w:r w:rsidRPr="00684279">
        <w:rPr>
          <w:rFonts w:ascii="Times New Roman" w:hAnsi="Times New Roman"/>
          <w:sz w:val="28"/>
          <w:szCs w:val="28"/>
          <w:lang w:val="uk-UA"/>
        </w:rPr>
        <w:t xml:space="preserve"> експлікують елементи </w:t>
      </w:r>
      <w:r w:rsidRPr="00684279">
        <w:rPr>
          <w:rFonts w:ascii="Times New Roman" w:hAnsi="Times New Roman"/>
          <w:i/>
          <w:sz w:val="28"/>
          <w:szCs w:val="28"/>
          <w:lang w:val="en-US"/>
        </w:rPr>
        <w:t>pleasure</w:t>
      </w:r>
      <w:r w:rsidRPr="00684279">
        <w:rPr>
          <w:rFonts w:ascii="Times New Roman" w:hAnsi="Times New Roman"/>
          <w:sz w:val="28"/>
          <w:szCs w:val="28"/>
          <w:lang w:val="en-US"/>
        </w:rPr>
        <w:t xml:space="preserve">, </w:t>
      </w:r>
      <w:r w:rsidRPr="00684279">
        <w:rPr>
          <w:rFonts w:ascii="Times New Roman" w:hAnsi="Times New Roman"/>
          <w:i/>
          <w:sz w:val="28"/>
          <w:szCs w:val="28"/>
          <w:lang w:val="en-US"/>
        </w:rPr>
        <w:t>pride</w:t>
      </w:r>
      <w:r w:rsidRPr="00684279">
        <w:rPr>
          <w:rFonts w:ascii="Times New Roman" w:hAnsi="Times New Roman"/>
          <w:sz w:val="28"/>
          <w:szCs w:val="28"/>
          <w:lang w:val="en-US"/>
        </w:rPr>
        <w:t xml:space="preserve">, </w:t>
      </w:r>
      <w:r w:rsidRPr="00684279">
        <w:rPr>
          <w:rFonts w:ascii="Times New Roman" w:hAnsi="Times New Roman"/>
          <w:i/>
          <w:sz w:val="28"/>
          <w:szCs w:val="28"/>
          <w:lang w:val="en-US"/>
        </w:rPr>
        <w:t>joy</w:t>
      </w:r>
      <w:r w:rsidRPr="00684279">
        <w:rPr>
          <w:rFonts w:ascii="Times New Roman" w:hAnsi="Times New Roman"/>
          <w:sz w:val="28"/>
          <w:szCs w:val="28"/>
          <w:lang w:val="en-US"/>
        </w:rPr>
        <w:t xml:space="preserve">, </w:t>
      </w:r>
      <w:r w:rsidRPr="00684279">
        <w:rPr>
          <w:rFonts w:ascii="Times New Roman" w:hAnsi="Times New Roman"/>
          <w:i/>
          <w:sz w:val="28"/>
          <w:szCs w:val="28"/>
          <w:lang w:val="en-US"/>
        </w:rPr>
        <w:t>compliment</w:t>
      </w:r>
      <w:r w:rsidRPr="00684279">
        <w:rPr>
          <w:rFonts w:ascii="Times New Roman" w:hAnsi="Times New Roman"/>
          <w:sz w:val="28"/>
          <w:szCs w:val="28"/>
          <w:lang w:val="en-US"/>
        </w:rPr>
        <w:t xml:space="preserve">, </w:t>
      </w:r>
      <w:r w:rsidRPr="00684279">
        <w:rPr>
          <w:rFonts w:ascii="Times New Roman" w:hAnsi="Times New Roman"/>
          <w:i/>
          <w:sz w:val="28"/>
          <w:szCs w:val="28"/>
          <w:lang w:val="en-US"/>
        </w:rPr>
        <w:t>favour</w:t>
      </w:r>
      <w:r w:rsidRPr="00684279">
        <w:rPr>
          <w:rFonts w:ascii="Times New Roman" w:hAnsi="Times New Roman"/>
          <w:sz w:val="28"/>
          <w:szCs w:val="28"/>
          <w:lang w:val="en-US"/>
        </w:rPr>
        <w:t xml:space="preserve"> (</w:t>
      </w:r>
      <w:r w:rsidRPr="00684279">
        <w:rPr>
          <w:rFonts w:ascii="Times New Roman" w:hAnsi="Times New Roman"/>
          <w:i/>
          <w:sz w:val="28"/>
          <w:szCs w:val="28"/>
          <w:lang w:val="en-US"/>
        </w:rPr>
        <w:t>He had the honour of meeting the Queen</w:t>
      </w:r>
      <w:r w:rsidRPr="00684279">
        <w:rPr>
          <w:rFonts w:ascii="Times New Roman" w:hAnsi="Times New Roman"/>
          <w:sz w:val="28"/>
          <w:szCs w:val="28"/>
          <w:lang w:val="en-US"/>
        </w:rPr>
        <w:t xml:space="preserve">). </w:t>
      </w:r>
      <w:r w:rsidRPr="00684279">
        <w:rPr>
          <w:rFonts w:ascii="Times New Roman" w:hAnsi="Times New Roman"/>
          <w:sz w:val="28"/>
          <w:szCs w:val="28"/>
          <w:lang w:val="uk-UA"/>
        </w:rPr>
        <w:t xml:space="preserve">Родову категорію </w:t>
      </w:r>
      <w:r w:rsidRPr="00684279">
        <w:rPr>
          <w:rFonts w:ascii="Times New Roman" w:hAnsi="Times New Roman"/>
          <w:i/>
          <w:sz w:val="28"/>
          <w:szCs w:val="28"/>
          <w:lang w:val="en-US"/>
        </w:rPr>
        <w:t>accolade</w:t>
      </w:r>
      <w:r w:rsidRPr="00684279">
        <w:rPr>
          <w:rFonts w:ascii="Times New Roman" w:hAnsi="Times New Roman"/>
          <w:i/>
          <w:sz w:val="28"/>
          <w:szCs w:val="28"/>
          <w:lang w:val="uk-UA"/>
        </w:rPr>
        <w:t xml:space="preserve"> </w:t>
      </w:r>
      <w:r w:rsidRPr="00684279">
        <w:rPr>
          <w:rFonts w:ascii="Times New Roman" w:hAnsi="Times New Roman"/>
          <w:sz w:val="28"/>
          <w:szCs w:val="28"/>
          <w:lang w:val="uk-UA"/>
        </w:rPr>
        <w:t>репрезентують такі компоненти</w:t>
      </w:r>
      <w:r w:rsidR="008E1794" w:rsidRPr="00684279">
        <w:rPr>
          <w:rFonts w:ascii="Times New Roman" w:hAnsi="Times New Roman"/>
          <w:sz w:val="28"/>
          <w:szCs w:val="28"/>
          <w:lang w:val="uk-UA"/>
        </w:rPr>
        <w:t>,</w:t>
      </w:r>
      <w:r w:rsidRPr="00684279">
        <w:rPr>
          <w:rFonts w:ascii="Times New Roman" w:hAnsi="Times New Roman"/>
          <w:sz w:val="28"/>
          <w:szCs w:val="28"/>
          <w:lang w:val="uk-UA"/>
        </w:rPr>
        <w:t xml:space="preserve"> як</w:t>
      </w:r>
      <w:r w:rsidR="008E1794"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i/>
          <w:sz w:val="28"/>
          <w:szCs w:val="28"/>
          <w:lang w:val="en-US"/>
        </w:rPr>
        <w:t>award</w:t>
      </w:r>
      <w:r w:rsidRPr="00684279">
        <w:rPr>
          <w:rFonts w:ascii="Times New Roman" w:hAnsi="Times New Roman"/>
          <w:sz w:val="28"/>
          <w:szCs w:val="28"/>
          <w:lang w:val="en-US"/>
        </w:rPr>
        <w:t xml:space="preserve">, </w:t>
      </w:r>
      <w:r w:rsidRPr="00684279">
        <w:rPr>
          <w:rFonts w:ascii="Times New Roman" w:hAnsi="Times New Roman"/>
          <w:i/>
          <w:sz w:val="28"/>
          <w:szCs w:val="28"/>
          <w:lang w:val="en-US"/>
        </w:rPr>
        <w:t>reward</w:t>
      </w:r>
      <w:r w:rsidRPr="00684279">
        <w:rPr>
          <w:rFonts w:ascii="Times New Roman" w:hAnsi="Times New Roman"/>
          <w:sz w:val="28"/>
          <w:szCs w:val="28"/>
          <w:lang w:val="en-US"/>
        </w:rPr>
        <w:t xml:space="preserve">, </w:t>
      </w:r>
      <w:r w:rsidRPr="00684279">
        <w:rPr>
          <w:rFonts w:ascii="Times New Roman" w:hAnsi="Times New Roman"/>
          <w:i/>
          <w:sz w:val="28"/>
          <w:szCs w:val="28"/>
          <w:lang w:val="en-US"/>
        </w:rPr>
        <w:t>prize</w:t>
      </w:r>
      <w:r w:rsidRPr="00684279">
        <w:rPr>
          <w:rFonts w:ascii="Times New Roman" w:hAnsi="Times New Roman"/>
          <w:sz w:val="28"/>
          <w:szCs w:val="28"/>
          <w:lang w:val="en-US"/>
        </w:rPr>
        <w:t xml:space="preserve">, </w:t>
      </w:r>
      <w:r w:rsidRPr="00684279">
        <w:rPr>
          <w:rFonts w:ascii="Times New Roman" w:hAnsi="Times New Roman"/>
          <w:i/>
          <w:sz w:val="28"/>
          <w:szCs w:val="28"/>
          <w:lang w:val="en-US"/>
        </w:rPr>
        <w:t>decoration</w:t>
      </w:r>
      <w:r w:rsidRPr="00684279">
        <w:rPr>
          <w:rFonts w:ascii="Times New Roman" w:hAnsi="Times New Roman"/>
          <w:sz w:val="28"/>
          <w:szCs w:val="28"/>
          <w:lang w:val="en-US"/>
        </w:rPr>
        <w:t xml:space="preserve">, </w:t>
      </w:r>
      <w:r w:rsidRPr="00684279">
        <w:rPr>
          <w:rFonts w:ascii="Times New Roman" w:hAnsi="Times New Roman"/>
          <w:i/>
          <w:sz w:val="28"/>
          <w:szCs w:val="28"/>
          <w:lang w:val="en-US"/>
        </w:rPr>
        <w:t>distinction</w:t>
      </w:r>
      <w:r w:rsidRPr="00684279">
        <w:rPr>
          <w:rFonts w:ascii="Times New Roman" w:hAnsi="Times New Roman"/>
          <w:sz w:val="28"/>
          <w:szCs w:val="28"/>
          <w:lang w:val="en-US"/>
        </w:rPr>
        <w:t xml:space="preserve">, </w:t>
      </w:r>
      <w:r w:rsidRPr="00684279">
        <w:rPr>
          <w:rFonts w:ascii="Times New Roman" w:hAnsi="Times New Roman"/>
          <w:i/>
          <w:sz w:val="28"/>
          <w:szCs w:val="28"/>
          <w:lang w:val="en-US"/>
        </w:rPr>
        <w:t>medal</w:t>
      </w:r>
      <w:r w:rsidRPr="00684279">
        <w:rPr>
          <w:rFonts w:ascii="Times New Roman" w:hAnsi="Times New Roman"/>
          <w:sz w:val="28"/>
          <w:szCs w:val="28"/>
          <w:lang w:val="en-US"/>
        </w:rPr>
        <w:t xml:space="preserve">, </w:t>
      </w:r>
      <w:r w:rsidRPr="00684279">
        <w:rPr>
          <w:rFonts w:ascii="Times New Roman" w:hAnsi="Times New Roman"/>
          <w:i/>
          <w:sz w:val="28"/>
          <w:szCs w:val="28"/>
          <w:lang w:val="en-US"/>
        </w:rPr>
        <w:t>ribbon</w:t>
      </w:r>
      <w:r w:rsidRPr="00684279">
        <w:rPr>
          <w:rFonts w:ascii="Times New Roman" w:hAnsi="Times New Roman"/>
          <w:sz w:val="28"/>
          <w:szCs w:val="28"/>
          <w:lang w:val="en-US"/>
        </w:rPr>
        <w:t xml:space="preserve">, </w:t>
      </w:r>
      <w:r w:rsidRPr="00684279">
        <w:rPr>
          <w:rFonts w:ascii="Times New Roman" w:hAnsi="Times New Roman"/>
          <w:i/>
          <w:sz w:val="28"/>
          <w:szCs w:val="28"/>
          <w:lang w:val="en-US"/>
        </w:rPr>
        <w:t>star</w:t>
      </w:r>
      <w:r w:rsidRPr="00684279">
        <w:rPr>
          <w:rFonts w:ascii="Times New Roman" w:hAnsi="Times New Roman"/>
          <w:sz w:val="28"/>
          <w:szCs w:val="28"/>
          <w:lang w:val="en-US"/>
        </w:rPr>
        <w:t xml:space="preserve">, </w:t>
      </w:r>
      <w:r w:rsidRPr="00684279">
        <w:rPr>
          <w:rFonts w:ascii="Times New Roman" w:hAnsi="Times New Roman"/>
          <w:i/>
          <w:sz w:val="28"/>
          <w:szCs w:val="28"/>
          <w:lang w:val="en-US"/>
        </w:rPr>
        <w:t>laurel</w:t>
      </w:r>
      <w:r w:rsidRPr="00684279">
        <w:rPr>
          <w:rFonts w:ascii="Times New Roman" w:hAnsi="Times New Roman"/>
          <w:sz w:val="28"/>
          <w:szCs w:val="28"/>
          <w:lang w:val="en-US"/>
        </w:rPr>
        <w:t xml:space="preserve">, </w:t>
      </w:r>
      <w:r w:rsidRPr="00684279">
        <w:rPr>
          <w:rFonts w:ascii="Times New Roman" w:hAnsi="Times New Roman"/>
          <w:i/>
          <w:sz w:val="28"/>
          <w:szCs w:val="28"/>
          <w:lang w:val="en-US"/>
        </w:rPr>
        <w:t>fruit salad</w:t>
      </w:r>
      <w:r w:rsidRPr="00684279">
        <w:rPr>
          <w:rFonts w:ascii="Times New Roman" w:hAnsi="Times New Roman"/>
          <w:sz w:val="28"/>
          <w:szCs w:val="28"/>
          <w:lang w:val="en-US"/>
        </w:rPr>
        <w:t xml:space="preserve">, </w:t>
      </w:r>
      <w:r w:rsidRPr="00684279">
        <w:rPr>
          <w:rFonts w:ascii="Times New Roman" w:hAnsi="Times New Roman"/>
          <w:i/>
          <w:sz w:val="28"/>
          <w:szCs w:val="28"/>
          <w:lang w:val="en-US"/>
        </w:rPr>
        <w:t>gong</w:t>
      </w:r>
      <w:r w:rsidRPr="00684279">
        <w:rPr>
          <w:rFonts w:ascii="Times New Roman" w:hAnsi="Times New Roman"/>
          <w:sz w:val="28"/>
          <w:szCs w:val="28"/>
          <w:lang w:val="en-US"/>
        </w:rPr>
        <w:t xml:space="preserve"> (</w:t>
      </w:r>
      <w:r w:rsidRPr="00684279">
        <w:rPr>
          <w:rFonts w:ascii="Times New Roman" w:hAnsi="Times New Roman"/>
          <w:i/>
          <w:sz w:val="28"/>
          <w:szCs w:val="28"/>
          <w:lang w:val="en-US"/>
        </w:rPr>
        <w:t>military honours</w:t>
      </w:r>
      <w:r w:rsidRPr="00684279">
        <w:rPr>
          <w:rFonts w:ascii="Times New Roman" w:hAnsi="Times New Roman"/>
          <w:sz w:val="28"/>
          <w:szCs w:val="28"/>
          <w:lang w:val="en-US"/>
        </w:rPr>
        <w:t xml:space="preserve">). </w:t>
      </w:r>
      <w:r w:rsidRPr="00684279">
        <w:rPr>
          <w:rFonts w:ascii="Times New Roman" w:hAnsi="Times New Roman"/>
          <w:sz w:val="28"/>
          <w:szCs w:val="28"/>
          <w:lang w:val="uk-UA"/>
        </w:rPr>
        <w:t xml:space="preserve">Родова категорія </w:t>
      </w:r>
      <w:r w:rsidRPr="00684279">
        <w:rPr>
          <w:rFonts w:ascii="Times New Roman" w:hAnsi="Times New Roman"/>
          <w:i/>
          <w:sz w:val="28"/>
          <w:szCs w:val="28"/>
          <w:lang w:val="en-US"/>
        </w:rPr>
        <w:t>chastity</w:t>
      </w:r>
      <w:r w:rsidRPr="00684279">
        <w:rPr>
          <w:rFonts w:ascii="Times New Roman" w:hAnsi="Times New Roman"/>
          <w:sz w:val="28"/>
          <w:szCs w:val="28"/>
          <w:lang w:val="uk-UA"/>
        </w:rPr>
        <w:t xml:space="preserve"> представлена одиницями </w:t>
      </w:r>
      <w:r w:rsidRPr="00684279">
        <w:rPr>
          <w:rFonts w:ascii="Times New Roman" w:hAnsi="Times New Roman"/>
          <w:i/>
          <w:sz w:val="28"/>
          <w:szCs w:val="28"/>
          <w:lang w:val="en-US"/>
        </w:rPr>
        <w:t>virginity</w:t>
      </w:r>
      <w:r w:rsidRPr="00684279">
        <w:rPr>
          <w:rFonts w:ascii="Times New Roman" w:hAnsi="Times New Roman"/>
          <w:sz w:val="28"/>
          <w:szCs w:val="28"/>
          <w:lang w:val="en-US"/>
        </w:rPr>
        <w:t xml:space="preserve">, </w:t>
      </w:r>
      <w:r w:rsidRPr="00684279">
        <w:rPr>
          <w:rFonts w:ascii="Times New Roman" w:hAnsi="Times New Roman"/>
          <w:i/>
          <w:sz w:val="28"/>
          <w:szCs w:val="28"/>
          <w:lang w:val="en-US"/>
        </w:rPr>
        <w:t>maidenhood</w:t>
      </w:r>
      <w:r w:rsidRPr="00684279">
        <w:rPr>
          <w:rFonts w:ascii="Times New Roman" w:hAnsi="Times New Roman"/>
          <w:sz w:val="28"/>
          <w:szCs w:val="28"/>
          <w:lang w:val="en-US"/>
        </w:rPr>
        <w:t xml:space="preserve">, </w:t>
      </w:r>
      <w:r w:rsidRPr="00684279">
        <w:rPr>
          <w:rFonts w:ascii="Times New Roman" w:hAnsi="Times New Roman"/>
          <w:i/>
          <w:sz w:val="28"/>
          <w:szCs w:val="28"/>
          <w:lang w:val="en-US"/>
        </w:rPr>
        <w:t>purity</w:t>
      </w:r>
      <w:r w:rsidRPr="00684279">
        <w:rPr>
          <w:rFonts w:ascii="Times New Roman" w:hAnsi="Times New Roman"/>
          <w:sz w:val="28"/>
          <w:szCs w:val="28"/>
          <w:lang w:val="en-US"/>
        </w:rPr>
        <w:t xml:space="preserve">, </w:t>
      </w:r>
      <w:r w:rsidRPr="00684279">
        <w:rPr>
          <w:rFonts w:ascii="Times New Roman" w:hAnsi="Times New Roman"/>
          <w:i/>
          <w:sz w:val="28"/>
          <w:szCs w:val="28"/>
          <w:lang w:val="en-US"/>
        </w:rPr>
        <w:t>innocence</w:t>
      </w:r>
      <w:r w:rsidRPr="00684279">
        <w:rPr>
          <w:rFonts w:ascii="Times New Roman" w:hAnsi="Times New Roman"/>
          <w:sz w:val="28"/>
          <w:szCs w:val="28"/>
          <w:lang w:val="en-US"/>
        </w:rPr>
        <w:t xml:space="preserve">, </w:t>
      </w:r>
      <w:r w:rsidRPr="00684279">
        <w:rPr>
          <w:rFonts w:ascii="Times New Roman" w:hAnsi="Times New Roman"/>
          <w:i/>
          <w:sz w:val="28"/>
          <w:szCs w:val="28"/>
          <w:lang w:val="en-US"/>
        </w:rPr>
        <w:t>modesty</w:t>
      </w:r>
      <w:r w:rsidRPr="00684279">
        <w:rPr>
          <w:rFonts w:ascii="Times New Roman" w:hAnsi="Times New Roman"/>
          <w:sz w:val="28"/>
          <w:szCs w:val="28"/>
          <w:lang w:val="en-US"/>
        </w:rPr>
        <w:t xml:space="preserve">, </w:t>
      </w:r>
      <w:r w:rsidRPr="00684279">
        <w:rPr>
          <w:rFonts w:ascii="Times New Roman" w:hAnsi="Times New Roman"/>
          <w:i/>
          <w:sz w:val="28"/>
          <w:szCs w:val="28"/>
          <w:lang w:val="en-US"/>
        </w:rPr>
        <w:t>cherry</w:t>
      </w:r>
      <w:r w:rsidRPr="00684279">
        <w:rPr>
          <w:rFonts w:ascii="Times New Roman" w:hAnsi="Times New Roman"/>
          <w:sz w:val="28"/>
          <w:szCs w:val="28"/>
          <w:lang w:val="en-US"/>
        </w:rPr>
        <w:t xml:space="preserve">, </w:t>
      </w:r>
      <w:r w:rsidRPr="00684279">
        <w:rPr>
          <w:rFonts w:ascii="Times New Roman" w:hAnsi="Times New Roman"/>
          <w:i/>
          <w:sz w:val="28"/>
          <w:szCs w:val="28"/>
          <w:lang w:val="en-US"/>
        </w:rPr>
        <w:t>virtue</w:t>
      </w:r>
      <w:r w:rsidRPr="00684279">
        <w:rPr>
          <w:rFonts w:ascii="Times New Roman" w:hAnsi="Times New Roman"/>
          <w:sz w:val="28"/>
          <w:szCs w:val="28"/>
          <w:lang w:val="en-US"/>
        </w:rPr>
        <w:t xml:space="preserve"> (</w:t>
      </w:r>
      <w:r w:rsidRPr="00684279">
        <w:rPr>
          <w:rFonts w:ascii="Times New Roman" w:hAnsi="Times New Roman"/>
          <w:i/>
          <w:sz w:val="28"/>
          <w:szCs w:val="28"/>
          <w:lang w:val="en-US"/>
        </w:rPr>
        <w:t>She died defending her honour</w:t>
      </w:r>
      <w:r w:rsidRPr="00684279">
        <w:rPr>
          <w:rFonts w:ascii="Times New Roman" w:hAnsi="Times New Roman"/>
          <w:sz w:val="28"/>
          <w:szCs w:val="28"/>
          <w:lang w:val="en-US"/>
        </w:rPr>
        <w:t xml:space="preserve">). </w:t>
      </w:r>
      <w:r w:rsidRPr="00684279">
        <w:rPr>
          <w:rFonts w:ascii="Times New Roman" w:hAnsi="Times New Roman"/>
          <w:sz w:val="28"/>
          <w:szCs w:val="28"/>
          <w:lang w:val="uk-UA"/>
        </w:rPr>
        <w:t xml:space="preserve">У структурі концепту </w:t>
      </w:r>
      <w:r w:rsidRPr="00684279">
        <w:rPr>
          <w:rFonts w:ascii="Times New Roman" w:hAnsi="Times New Roman"/>
          <w:smallCaps/>
          <w:sz w:val="28"/>
          <w:szCs w:val="28"/>
          <w:lang w:val="en-US"/>
        </w:rPr>
        <w:t>beauty</w:t>
      </w:r>
      <w:r w:rsidRPr="00684279">
        <w:rPr>
          <w:rFonts w:ascii="Times New Roman" w:hAnsi="Times New Roman"/>
          <w:smallCaps/>
          <w:sz w:val="28"/>
          <w:szCs w:val="28"/>
          <w:lang w:val="uk-UA"/>
        </w:rPr>
        <w:t xml:space="preserve"> </w:t>
      </w:r>
      <w:r w:rsidRPr="00684279">
        <w:rPr>
          <w:rFonts w:ascii="Times New Roman" w:hAnsi="Times New Roman"/>
          <w:sz w:val="28"/>
          <w:szCs w:val="28"/>
          <w:lang w:val="uk-UA"/>
        </w:rPr>
        <w:t xml:space="preserve">репрезентовані родові категорії </w:t>
      </w:r>
      <w:r w:rsidRPr="00684279">
        <w:rPr>
          <w:rFonts w:ascii="Times New Roman" w:hAnsi="Times New Roman"/>
          <w:i/>
          <w:sz w:val="28"/>
          <w:szCs w:val="28"/>
          <w:lang w:val="en-US"/>
        </w:rPr>
        <w:t>distinction</w:t>
      </w:r>
      <w:r w:rsidRPr="00684279">
        <w:rPr>
          <w:rFonts w:ascii="Times New Roman" w:hAnsi="Times New Roman"/>
          <w:sz w:val="28"/>
          <w:szCs w:val="28"/>
          <w:lang w:val="uk-UA"/>
        </w:rPr>
        <w:t xml:space="preserve"> та </w:t>
      </w:r>
      <w:r w:rsidRPr="00684279">
        <w:rPr>
          <w:rFonts w:ascii="Times New Roman" w:hAnsi="Times New Roman"/>
          <w:i/>
          <w:sz w:val="28"/>
          <w:szCs w:val="28"/>
          <w:lang w:val="en-US"/>
        </w:rPr>
        <w:t>privilege</w:t>
      </w:r>
      <w:r w:rsidRPr="00684279">
        <w:rPr>
          <w:rFonts w:ascii="Times New Roman" w:hAnsi="Times New Roman"/>
          <w:sz w:val="28"/>
          <w:szCs w:val="28"/>
          <w:lang w:val="en-US"/>
        </w:rPr>
        <w:t xml:space="preserve">: </w:t>
      </w:r>
      <w:r w:rsidRPr="00684279">
        <w:rPr>
          <w:rFonts w:ascii="Times New Roman" w:hAnsi="Times New Roman"/>
          <w:i/>
          <w:sz w:val="28"/>
          <w:szCs w:val="28"/>
          <w:lang w:val="uk-UA"/>
        </w:rPr>
        <w:t>The brilliant and distinguished circle comprehends within it, no contracted amount of education, sense, courage, honour, beauty, and virtue</w:t>
      </w:r>
      <w:r w:rsidRPr="00684279">
        <w:rPr>
          <w:rFonts w:ascii="Times New Roman" w:hAnsi="Times New Roman"/>
          <w:sz w:val="28"/>
          <w:szCs w:val="28"/>
          <w:lang w:val="en-US"/>
        </w:rPr>
        <w:t xml:space="preserve"> /Charles Dickens/. </w:t>
      </w:r>
      <w:r w:rsidRPr="00684279">
        <w:rPr>
          <w:rFonts w:ascii="Times New Roman" w:hAnsi="Times New Roman"/>
          <w:sz w:val="28"/>
          <w:szCs w:val="28"/>
          <w:lang w:val="uk-UA"/>
        </w:rPr>
        <w:t>Поняття краси експліку</w:t>
      </w:r>
      <w:r w:rsidR="008E1794" w:rsidRPr="00684279">
        <w:rPr>
          <w:rFonts w:ascii="Times New Roman" w:hAnsi="Times New Roman"/>
          <w:sz w:val="28"/>
          <w:szCs w:val="28"/>
          <w:lang w:val="uk-UA"/>
        </w:rPr>
        <w:t>є</w:t>
      </w:r>
      <w:r w:rsidRPr="00684279">
        <w:rPr>
          <w:rFonts w:ascii="Times New Roman" w:hAnsi="Times New Roman"/>
          <w:sz w:val="28"/>
          <w:szCs w:val="28"/>
          <w:lang w:val="uk-UA"/>
        </w:rPr>
        <w:t xml:space="preserve">ться родовими категоріями </w:t>
      </w:r>
      <w:r w:rsidRPr="00684279">
        <w:rPr>
          <w:rFonts w:ascii="Times New Roman" w:hAnsi="Times New Roman"/>
          <w:i/>
          <w:sz w:val="28"/>
          <w:szCs w:val="28"/>
          <w:lang w:val="uk-UA"/>
        </w:rPr>
        <w:t>honour</w:t>
      </w:r>
      <w:r w:rsidRPr="00684279">
        <w:rPr>
          <w:rFonts w:ascii="Times New Roman" w:hAnsi="Times New Roman"/>
          <w:sz w:val="28"/>
          <w:szCs w:val="28"/>
          <w:lang w:val="uk-UA"/>
        </w:rPr>
        <w:t xml:space="preserve"> та </w:t>
      </w:r>
      <w:r w:rsidRPr="00684279">
        <w:rPr>
          <w:rFonts w:ascii="Times New Roman" w:hAnsi="Times New Roman"/>
          <w:i/>
          <w:sz w:val="28"/>
          <w:szCs w:val="28"/>
          <w:lang w:val="uk-UA"/>
        </w:rPr>
        <w:t>virtue</w:t>
      </w:r>
      <w:r w:rsidRPr="00684279">
        <w:rPr>
          <w:rFonts w:ascii="Times New Roman" w:hAnsi="Times New Roman"/>
          <w:sz w:val="28"/>
          <w:szCs w:val="28"/>
          <w:lang w:val="uk-UA"/>
        </w:rPr>
        <w:t xml:space="preserve"> у поєднанні з іменем концепту, а також словосполученням </w:t>
      </w:r>
      <w:r w:rsidRPr="00684279">
        <w:rPr>
          <w:rFonts w:ascii="Times New Roman" w:hAnsi="Times New Roman"/>
          <w:i/>
          <w:sz w:val="28"/>
          <w:szCs w:val="28"/>
          <w:lang w:val="en-US"/>
        </w:rPr>
        <w:t>t</w:t>
      </w:r>
      <w:r w:rsidRPr="00684279">
        <w:rPr>
          <w:rFonts w:ascii="Times New Roman" w:hAnsi="Times New Roman"/>
          <w:i/>
          <w:sz w:val="28"/>
          <w:szCs w:val="28"/>
          <w:lang w:val="uk-UA"/>
        </w:rPr>
        <w:t>he brilliant and distinguished circle</w:t>
      </w:r>
      <w:r w:rsidRPr="00684279">
        <w:rPr>
          <w:rFonts w:ascii="Times New Roman" w:hAnsi="Times New Roman"/>
          <w:sz w:val="28"/>
          <w:szCs w:val="28"/>
          <w:lang w:val="uk-UA"/>
        </w:rPr>
        <w:t>.</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Вербалізований сегмент </w:t>
      </w:r>
      <w:r w:rsidRPr="00684279">
        <w:rPr>
          <w:rFonts w:ascii="Times New Roman" w:hAnsi="Times New Roman"/>
          <w:i/>
          <w:sz w:val="28"/>
          <w:szCs w:val="28"/>
          <w:lang w:val="en-US"/>
        </w:rPr>
        <w:t>glory</w:t>
      </w:r>
      <w:r w:rsidRPr="00684279">
        <w:rPr>
          <w:rFonts w:ascii="Times New Roman" w:hAnsi="Times New Roman"/>
          <w:sz w:val="28"/>
          <w:szCs w:val="28"/>
          <w:lang w:val="uk-UA"/>
        </w:rPr>
        <w:t xml:space="preserve"> представлений такими родовими категоріями</w:t>
      </w:r>
      <w:r w:rsidR="008E1794" w:rsidRPr="00684279">
        <w:rPr>
          <w:rFonts w:ascii="Times New Roman" w:hAnsi="Times New Roman"/>
          <w:sz w:val="28"/>
          <w:szCs w:val="28"/>
          <w:lang w:val="uk-UA"/>
        </w:rPr>
        <w:t xml:space="preserve">: </w:t>
      </w:r>
      <w:r w:rsidRPr="00684279">
        <w:rPr>
          <w:rFonts w:ascii="Times New Roman" w:hAnsi="Times New Roman"/>
          <w:i/>
          <w:sz w:val="28"/>
          <w:szCs w:val="28"/>
          <w:lang w:val="en-US"/>
        </w:rPr>
        <w:t>renown</w:t>
      </w:r>
      <w:r w:rsidRPr="00684279">
        <w:rPr>
          <w:rFonts w:ascii="Times New Roman" w:hAnsi="Times New Roman"/>
          <w:sz w:val="28"/>
          <w:szCs w:val="28"/>
          <w:lang w:val="uk-UA"/>
        </w:rPr>
        <w:t xml:space="preserve">, </w:t>
      </w:r>
      <w:r w:rsidRPr="00684279">
        <w:rPr>
          <w:rFonts w:ascii="Times New Roman" w:hAnsi="Times New Roman"/>
          <w:i/>
          <w:sz w:val="28"/>
          <w:szCs w:val="28"/>
          <w:lang w:val="en-US"/>
        </w:rPr>
        <w:t>praise</w:t>
      </w:r>
      <w:r w:rsidRPr="00684279">
        <w:rPr>
          <w:rFonts w:ascii="Times New Roman" w:hAnsi="Times New Roman"/>
          <w:sz w:val="28"/>
          <w:szCs w:val="28"/>
          <w:lang w:val="uk-UA"/>
        </w:rPr>
        <w:t xml:space="preserve">, </w:t>
      </w:r>
      <w:r w:rsidRPr="00684279">
        <w:rPr>
          <w:rFonts w:ascii="Times New Roman" w:hAnsi="Times New Roman"/>
          <w:i/>
          <w:sz w:val="28"/>
          <w:szCs w:val="28"/>
          <w:lang w:val="en-US"/>
        </w:rPr>
        <w:t>magnificence</w:t>
      </w:r>
      <w:r w:rsidRPr="00684279">
        <w:rPr>
          <w:rFonts w:ascii="Times New Roman" w:hAnsi="Times New Roman"/>
          <w:sz w:val="28"/>
          <w:szCs w:val="28"/>
          <w:lang w:val="uk-UA"/>
        </w:rPr>
        <w:t xml:space="preserve"> та </w:t>
      </w:r>
      <w:r w:rsidRPr="00684279">
        <w:rPr>
          <w:rFonts w:ascii="Times New Roman" w:hAnsi="Times New Roman"/>
          <w:i/>
          <w:sz w:val="28"/>
          <w:szCs w:val="28"/>
          <w:lang w:val="en-US"/>
        </w:rPr>
        <w:t>wonder</w:t>
      </w:r>
      <w:r w:rsidRPr="00684279">
        <w:rPr>
          <w:rFonts w:ascii="Times New Roman" w:hAnsi="Times New Roman"/>
          <w:sz w:val="28"/>
          <w:szCs w:val="28"/>
          <w:lang w:val="uk-UA"/>
        </w:rPr>
        <w:t xml:space="preserve">. Родова категорія </w:t>
      </w:r>
      <w:r w:rsidRPr="00684279">
        <w:rPr>
          <w:rFonts w:ascii="Times New Roman" w:hAnsi="Times New Roman"/>
          <w:i/>
          <w:sz w:val="28"/>
          <w:szCs w:val="28"/>
          <w:lang w:val="en-US"/>
        </w:rPr>
        <w:t>renown</w:t>
      </w:r>
      <w:r w:rsidRPr="00684279">
        <w:rPr>
          <w:rFonts w:ascii="Times New Roman" w:hAnsi="Times New Roman"/>
          <w:sz w:val="28"/>
          <w:szCs w:val="28"/>
          <w:lang w:val="uk-UA"/>
        </w:rPr>
        <w:t xml:space="preserve"> виражена такими одиницями</w:t>
      </w:r>
      <w:r w:rsidR="008E1794" w:rsidRPr="00684279">
        <w:rPr>
          <w:rFonts w:ascii="Times New Roman" w:hAnsi="Times New Roman"/>
          <w:sz w:val="28"/>
          <w:szCs w:val="28"/>
          <w:lang w:val="uk-UA"/>
        </w:rPr>
        <w:t>,</w:t>
      </w:r>
      <w:r w:rsidRPr="00684279">
        <w:rPr>
          <w:rFonts w:ascii="Times New Roman" w:hAnsi="Times New Roman"/>
          <w:sz w:val="28"/>
          <w:szCs w:val="28"/>
          <w:lang w:val="uk-UA"/>
        </w:rPr>
        <w:t xml:space="preserve"> як</w:t>
      </w:r>
      <w:r w:rsidR="008E1794"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i/>
          <w:sz w:val="28"/>
          <w:szCs w:val="28"/>
          <w:lang w:val="en-US"/>
        </w:rPr>
        <w:t>fame</w:t>
      </w:r>
      <w:r w:rsidRPr="00684279">
        <w:rPr>
          <w:rFonts w:ascii="Times New Roman" w:hAnsi="Times New Roman"/>
          <w:sz w:val="28"/>
          <w:szCs w:val="28"/>
          <w:lang w:val="uk-UA"/>
        </w:rPr>
        <w:t xml:space="preserve">, </w:t>
      </w:r>
      <w:r w:rsidRPr="00684279">
        <w:rPr>
          <w:rFonts w:ascii="Times New Roman" w:hAnsi="Times New Roman"/>
          <w:i/>
          <w:sz w:val="28"/>
          <w:szCs w:val="28"/>
          <w:lang w:val="en-US"/>
        </w:rPr>
        <w:t>prestige</w:t>
      </w:r>
      <w:r w:rsidRPr="00684279">
        <w:rPr>
          <w:rFonts w:ascii="Times New Roman" w:hAnsi="Times New Roman"/>
          <w:sz w:val="28"/>
          <w:szCs w:val="28"/>
          <w:lang w:val="uk-UA"/>
        </w:rPr>
        <w:t xml:space="preserve">, </w:t>
      </w:r>
      <w:r w:rsidRPr="00684279">
        <w:rPr>
          <w:rFonts w:ascii="Times New Roman" w:hAnsi="Times New Roman"/>
          <w:i/>
          <w:sz w:val="28"/>
          <w:szCs w:val="28"/>
          <w:lang w:val="en-US"/>
        </w:rPr>
        <w:t>honour</w:t>
      </w:r>
      <w:r w:rsidRPr="00684279">
        <w:rPr>
          <w:rFonts w:ascii="Times New Roman" w:hAnsi="Times New Roman"/>
          <w:sz w:val="28"/>
          <w:szCs w:val="28"/>
          <w:lang w:val="uk-UA"/>
        </w:rPr>
        <w:t xml:space="preserve">, </w:t>
      </w:r>
      <w:r w:rsidRPr="00684279">
        <w:rPr>
          <w:rFonts w:ascii="Times New Roman" w:hAnsi="Times New Roman"/>
          <w:i/>
          <w:sz w:val="28"/>
          <w:szCs w:val="28"/>
          <w:lang w:val="en-US"/>
        </w:rPr>
        <w:t>distinction</w:t>
      </w:r>
      <w:r w:rsidRPr="00684279">
        <w:rPr>
          <w:rFonts w:ascii="Times New Roman" w:hAnsi="Times New Roman"/>
          <w:sz w:val="28"/>
          <w:szCs w:val="28"/>
          <w:lang w:val="uk-UA"/>
        </w:rPr>
        <w:t xml:space="preserve">, </w:t>
      </w:r>
      <w:r w:rsidRPr="00684279">
        <w:rPr>
          <w:rFonts w:ascii="Times New Roman" w:hAnsi="Times New Roman"/>
          <w:i/>
          <w:sz w:val="28"/>
          <w:szCs w:val="28"/>
          <w:lang w:val="en-US"/>
        </w:rPr>
        <w:t>kudos</w:t>
      </w:r>
      <w:r w:rsidRPr="00684279">
        <w:rPr>
          <w:rFonts w:ascii="Times New Roman" w:hAnsi="Times New Roman"/>
          <w:sz w:val="28"/>
          <w:szCs w:val="28"/>
          <w:lang w:val="en-US"/>
        </w:rPr>
        <w:t xml:space="preserve">, </w:t>
      </w:r>
      <w:r w:rsidRPr="00684279">
        <w:rPr>
          <w:rFonts w:ascii="Times New Roman" w:hAnsi="Times New Roman"/>
          <w:i/>
          <w:sz w:val="28"/>
          <w:szCs w:val="28"/>
          <w:lang w:val="en-US"/>
        </w:rPr>
        <w:t>eminence</w:t>
      </w:r>
      <w:r w:rsidRPr="00684279">
        <w:rPr>
          <w:rFonts w:ascii="Times New Roman" w:hAnsi="Times New Roman"/>
          <w:sz w:val="28"/>
          <w:szCs w:val="28"/>
          <w:lang w:val="en-US"/>
        </w:rPr>
        <w:t xml:space="preserve">, </w:t>
      </w:r>
      <w:r w:rsidRPr="00684279">
        <w:rPr>
          <w:rFonts w:ascii="Times New Roman" w:hAnsi="Times New Roman"/>
          <w:i/>
          <w:sz w:val="28"/>
          <w:szCs w:val="28"/>
          <w:lang w:val="en-US"/>
        </w:rPr>
        <w:t>acclaim</w:t>
      </w:r>
      <w:r w:rsidRPr="00684279">
        <w:rPr>
          <w:rFonts w:ascii="Times New Roman" w:hAnsi="Times New Roman"/>
          <w:sz w:val="28"/>
          <w:szCs w:val="28"/>
          <w:lang w:val="en-US"/>
        </w:rPr>
        <w:t xml:space="preserve">, </w:t>
      </w:r>
      <w:r w:rsidRPr="00684279">
        <w:rPr>
          <w:rFonts w:ascii="Times New Roman" w:hAnsi="Times New Roman"/>
          <w:i/>
          <w:sz w:val="28"/>
          <w:szCs w:val="28"/>
          <w:lang w:val="en-US"/>
        </w:rPr>
        <w:t>praise</w:t>
      </w:r>
      <w:r w:rsidRPr="00684279">
        <w:rPr>
          <w:rFonts w:ascii="Times New Roman" w:hAnsi="Times New Roman"/>
          <w:sz w:val="28"/>
          <w:szCs w:val="28"/>
          <w:lang w:val="en-US"/>
        </w:rPr>
        <w:t xml:space="preserve">, </w:t>
      </w:r>
      <w:r w:rsidRPr="00684279">
        <w:rPr>
          <w:rFonts w:ascii="Times New Roman" w:hAnsi="Times New Roman"/>
          <w:i/>
          <w:sz w:val="28"/>
          <w:szCs w:val="28"/>
          <w:lang w:val="en-US"/>
        </w:rPr>
        <w:t>bouquets</w:t>
      </w:r>
      <w:r w:rsidRPr="00684279">
        <w:rPr>
          <w:rFonts w:ascii="Times New Roman" w:hAnsi="Times New Roman"/>
          <w:sz w:val="28"/>
          <w:szCs w:val="28"/>
          <w:lang w:val="en-US"/>
        </w:rPr>
        <w:t xml:space="preserve">, </w:t>
      </w:r>
      <w:r w:rsidRPr="00684279">
        <w:rPr>
          <w:rFonts w:ascii="Times New Roman" w:hAnsi="Times New Roman"/>
          <w:i/>
          <w:sz w:val="28"/>
          <w:szCs w:val="28"/>
          <w:lang w:val="en-US"/>
        </w:rPr>
        <w:t>celebrity</w:t>
      </w:r>
      <w:r w:rsidRPr="00684279">
        <w:rPr>
          <w:rFonts w:ascii="Times New Roman" w:hAnsi="Times New Roman"/>
          <w:sz w:val="28"/>
          <w:szCs w:val="28"/>
          <w:lang w:val="en-US"/>
        </w:rPr>
        <w:t xml:space="preserve">, </w:t>
      </w:r>
      <w:r w:rsidRPr="00684279">
        <w:rPr>
          <w:rFonts w:ascii="Times New Roman" w:hAnsi="Times New Roman"/>
          <w:i/>
          <w:sz w:val="28"/>
          <w:szCs w:val="28"/>
          <w:lang w:val="en-US"/>
        </w:rPr>
        <w:t>recognition</w:t>
      </w:r>
      <w:r w:rsidRPr="00684279">
        <w:rPr>
          <w:rFonts w:ascii="Times New Roman" w:hAnsi="Times New Roman"/>
          <w:sz w:val="28"/>
          <w:szCs w:val="28"/>
          <w:lang w:val="en-US"/>
        </w:rPr>
        <w:t xml:space="preserve">, </w:t>
      </w:r>
      <w:r w:rsidRPr="00684279">
        <w:rPr>
          <w:rFonts w:ascii="Times New Roman" w:hAnsi="Times New Roman"/>
          <w:i/>
          <w:sz w:val="28"/>
          <w:szCs w:val="28"/>
          <w:lang w:val="en-US"/>
        </w:rPr>
        <w:t>reputation</w:t>
      </w:r>
      <w:r w:rsidRPr="00684279">
        <w:rPr>
          <w:rFonts w:ascii="Times New Roman" w:hAnsi="Times New Roman"/>
          <w:sz w:val="28"/>
          <w:szCs w:val="28"/>
          <w:lang w:val="en-US"/>
        </w:rPr>
        <w:t xml:space="preserve"> (</w:t>
      </w:r>
      <w:r w:rsidRPr="00684279">
        <w:rPr>
          <w:rFonts w:ascii="Times New Roman" w:hAnsi="Times New Roman"/>
          <w:i/>
          <w:sz w:val="28"/>
          <w:szCs w:val="28"/>
          <w:lang w:val="en-US"/>
        </w:rPr>
        <w:t>a sport that won him glory</w:t>
      </w:r>
      <w:r w:rsidRPr="00684279">
        <w:rPr>
          <w:rFonts w:ascii="Times New Roman" w:hAnsi="Times New Roman"/>
          <w:sz w:val="28"/>
          <w:szCs w:val="28"/>
          <w:lang w:val="en-US"/>
        </w:rPr>
        <w:t xml:space="preserve">). </w:t>
      </w:r>
      <w:r w:rsidRPr="00684279">
        <w:rPr>
          <w:rFonts w:ascii="Times New Roman" w:hAnsi="Times New Roman"/>
          <w:sz w:val="28"/>
          <w:szCs w:val="28"/>
          <w:lang w:val="uk-UA"/>
        </w:rPr>
        <w:t xml:space="preserve">Родову категорію </w:t>
      </w:r>
      <w:r w:rsidRPr="00684279">
        <w:rPr>
          <w:rFonts w:ascii="Times New Roman" w:hAnsi="Times New Roman"/>
          <w:i/>
          <w:sz w:val="28"/>
          <w:szCs w:val="28"/>
          <w:lang w:val="en-US"/>
        </w:rPr>
        <w:t>praise</w:t>
      </w:r>
      <w:r w:rsidRPr="00684279">
        <w:rPr>
          <w:rFonts w:ascii="Times New Roman" w:hAnsi="Times New Roman"/>
          <w:i/>
          <w:sz w:val="28"/>
          <w:szCs w:val="28"/>
          <w:lang w:val="uk-UA"/>
        </w:rPr>
        <w:t xml:space="preserve"> </w:t>
      </w:r>
      <w:r w:rsidRPr="00684279">
        <w:rPr>
          <w:rFonts w:ascii="Times New Roman" w:hAnsi="Times New Roman"/>
          <w:sz w:val="28"/>
          <w:szCs w:val="28"/>
          <w:lang w:val="uk-UA"/>
        </w:rPr>
        <w:t xml:space="preserve">репрезентують елементи </w:t>
      </w:r>
      <w:r w:rsidRPr="00684279">
        <w:rPr>
          <w:rFonts w:ascii="Times New Roman" w:hAnsi="Times New Roman"/>
          <w:i/>
          <w:sz w:val="28"/>
          <w:szCs w:val="28"/>
          <w:lang w:val="en-US"/>
        </w:rPr>
        <w:t>worship</w:t>
      </w:r>
      <w:r w:rsidRPr="00684279">
        <w:rPr>
          <w:rFonts w:ascii="Times New Roman" w:hAnsi="Times New Roman"/>
          <w:sz w:val="28"/>
          <w:szCs w:val="28"/>
          <w:lang w:val="en-US"/>
        </w:rPr>
        <w:t xml:space="preserve">, </w:t>
      </w:r>
      <w:r w:rsidRPr="00684279">
        <w:rPr>
          <w:rFonts w:ascii="Times New Roman" w:hAnsi="Times New Roman"/>
          <w:i/>
          <w:sz w:val="28"/>
          <w:szCs w:val="28"/>
          <w:lang w:val="en-US"/>
        </w:rPr>
        <w:t>adoration</w:t>
      </w:r>
      <w:r w:rsidRPr="00684279">
        <w:rPr>
          <w:rFonts w:ascii="Times New Roman" w:hAnsi="Times New Roman"/>
          <w:sz w:val="28"/>
          <w:szCs w:val="28"/>
          <w:lang w:val="en-US"/>
        </w:rPr>
        <w:t xml:space="preserve">, </w:t>
      </w:r>
      <w:r w:rsidRPr="00684279">
        <w:rPr>
          <w:rFonts w:ascii="Times New Roman" w:hAnsi="Times New Roman"/>
          <w:i/>
          <w:sz w:val="28"/>
          <w:szCs w:val="28"/>
          <w:lang w:val="en-US"/>
        </w:rPr>
        <w:t>veneration</w:t>
      </w:r>
      <w:r w:rsidRPr="00684279">
        <w:rPr>
          <w:rFonts w:ascii="Times New Roman" w:hAnsi="Times New Roman"/>
          <w:sz w:val="28"/>
          <w:szCs w:val="28"/>
          <w:lang w:val="en-US"/>
        </w:rPr>
        <w:t xml:space="preserve">, </w:t>
      </w:r>
      <w:r w:rsidRPr="00684279">
        <w:rPr>
          <w:rFonts w:ascii="Times New Roman" w:hAnsi="Times New Roman"/>
          <w:i/>
          <w:sz w:val="28"/>
          <w:szCs w:val="28"/>
          <w:lang w:val="en-US"/>
        </w:rPr>
        <w:t>honour</w:t>
      </w:r>
      <w:r w:rsidRPr="00684279">
        <w:rPr>
          <w:rFonts w:ascii="Times New Roman" w:hAnsi="Times New Roman"/>
          <w:sz w:val="28"/>
          <w:szCs w:val="28"/>
          <w:lang w:val="en-US"/>
        </w:rPr>
        <w:t xml:space="preserve">, </w:t>
      </w:r>
      <w:r w:rsidRPr="00684279">
        <w:rPr>
          <w:rFonts w:ascii="Times New Roman" w:hAnsi="Times New Roman"/>
          <w:i/>
          <w:sz w:val="28"/>
          <w:szCs w:val="28"/>
          <w:lang w:val="en-US"/>
        </w:rPr>
        <w:t>reverence</w:t>
      </w:r>
      <w:r w:rsidRPr="00684279">
        <w:rPr>
          <w:rFonts w:ascii="Times New Roman" w:hAnsi="Times New Roman"/>
          <w:sz w:val="28"/>
          <w:szCs w:val="28"/>
          <w:lang w:val="en-US"/>
        </w:rPr>
        <w:t xml:space="preserve">, </w:t>
      </w:r>
      <w:r w:rsidRPr="00684279">
        <w:rPr>
          <w:rFonts w:ascii="Times New Roman" w:hAnsi="Times New Roman"/>
          <w:i/>
          <w:sz w:val="28"/>
          <w:szCs w:val="28"/>
          <w:lang w:val="en-US"/>
        </w:rPr>
        <w:t>exaltation</w:t>
      </w:r>
      <w:r w:rsidRPr="00684279">
        <w:rPr>
          <w:rFonts w:ascii="Times New Roman" w:hAnsi="Times New Roman"/>
          <w:sz w:val="28"/>
          <w:szCs w:val="28"/>
          <w:lang w:val="en-US"/>
        </w:rPr>
        <w:t xml:space="preserve">, </w:t>
      </w:r>
      <w:r w:rsidRPr="00684279">
        <w:rPr>
          <w:rFonts w:ascii="Times New Roman" w:hAnsi="Times New Roman"/>
          <w:i/>
          <w:sz w:val="28"/>
          <w:szCs w:val="28"/>
          <w:lang w:val="en-US"/>
        </w:rPr>
        <w:t>extolment</w:t>
      </w:r>
      <w:r w:rsidRPr="00684279">
        <w:rPr>
          <w:rFonts w:ascii="Times New Roman" w:hAnsi="Times New Roman"/>
          <w:sz w:val="28"/>
          <w:szCs w:val="28"/>
          <w:lang w:val="en-US"/>
        </w:rPr>
        <w:t xml:space="preserve">, </w:t>
      </w:r>
      <w:r w:rsidRPr="00684279">
        <w:rPr>
          <w:rFonts w:ascii="Times New Roman" w:hAnsi="Times New Roman"/>
          <w:i/>
          <w:sz w:val="28"/>
          <w:szCs w:val="28"/>
          <w:lang w:val="en-US"/>
        </w:rPr>
        <w:t>homage</w:t>
      </w:r>
      <w:r w:rsidRPr="00684279">
        <w:rPr>
          <w:rFonts w:ascii="Times New Roman" w:hAnsi="Times New Roman"/>
          <w:sz w:val="28"/>
          <w:szCs w:val="28"/>
          <w:lang w:val="en-US"/>
        </w:rPr>
        <w:t xml:space="preserve">, </w:t>
      </w:r>
      <w:r w:rsidRPr="00684279">
        <w:rPr>
          <w:rFonts w:ascii="Times New Roman" w:hAnsi="Times New Roman"/>
          <w:i/>
          <w:sz w:val="28"/>
          <w:szCs w:val="28"/>
          <w:lang w:val="en-US"/>
        </w:rPr>
        <w:t>thanksgiving</w:t>
      </w:r>
      <w:r w:rsidRPr="00684279">
        <w:rPr>
          <w:rFonts w:ascii="Times New Roman" w:hAnsi="Times New Roman"/>
          <w:sz w:val="28"/>
          <w:szCs w:val="28"/>
          <w:lang w:val="en-US"/>
        </w:rPr>
        <w:t xml:space="preserve">, </w:t>
      </w:r>
      <w:r w:rsidRPr="00684279">
        <w:rPr>
          <w:rFonts w:ascii="Times New Roman" w:hAnsi="Times New Roman"/>
          <w:i/>
          <w:sz w:val="28"/>
          <w:szCs w:val="28"/>
          <w:lang w:val="en-US"/>
        </w:rPr>
        <w:t>thanks</w:t>
      </w:r>
      <w:r w:rsidRPr="00684279">
        <w:rPr>
          <w:rFonts w:ascii="Times New Roman" w:hAnsi="Times New Roman"/>
          <w:sz w:val="28"/>
          <w:szCs w:val="28"/>
          <w:lang w:val="en-US"/>
        </w:rPr>
        <w:t xml:space="preserve"> (</w:t>
      </w:r>
      <w:r w:rsidRPr="00684279">
        <w:rPr>
          <w:rFonts w:ascii="Times New Roman" w:hAnsi="Times New Roman"/>
          <w:i/>
          <w:sz w:val="28"/>
          <w:szCs w:val="28"/>
          <w:lang w:val="en-US"/>
        </w:rPr>
        <w:t>glory be to God</w:t>
      </w:r>
      <w:r w:rsidRPr="00684279">
        <w:rPr>
          <w:rFonts w:ascii="Times New Roman" w:hAnsi="Times New Roman"/>
          <w:sz w:val="28"/>
          <w:szCs w:val="28"/>
          <w:lang w:val="en-US"/>
        </w:rPr>
        <w:t>).</w:t>
      </w:r>
      <w:r w:rsidRPr="00684279">
        <w:rPr>
          <w:rFonts w:ascii="Times New Roman" w:hAnsi="Times New Roman"/>
          <w:sz w:val="28"/>
          <w:szCs w:val="28"/>
          <w:lang w:val="uk-UA"/>
        </w:rPr>
        <w:t xml:space="preserve"> Родову категорію </w:t>
      </w:r>
      <w:r w:rsidRPr="00684279">
        <w:rPr>
          <w:rFonts w:ascii="Times New Roman" w:hAnsi="Times New Roman"/>
          <w:i/>
          <w:sz w:val="28"/>
          <w:szCs w:val="28"/>
          <w:lang w:val="en-US"/>
        </w:rPr>
        <w:t>magnificence</w:t>
      </w:r>
      <w:r w:rsidRPr="00684279">
        <w:rPr>
          <w:rFonts w:ascii="Times New Roman" w:hAnsi="Times New Roman"/>
          <w:i/>
          <w:sz w:val="28"/>
          <w:szCs w:val="28"/>
          <w:lang w:val="uk-UA"/>
        </w:rPr>
        <w:t xml:space="preserve"> </w:t>
      </w:r>
      <w:r w:rsidRPr="00684279">
        <w:rPr>
          <w:rFonts w:ascii="Times New Roman" w:hAnsi="Times New Roman"/>
          <w:sz w:val="28"/>
          <w:szCs w:val="28"/>
          <w:lang w:val="uk-UA"/>
        </w:rPr>
        <w:t xml:space="preserve">експлікують одиниці </w:t>
      </w:r>
      <w:r w:rsidRPr="00684279">
        <w:rPr>
          <w:rFonts w:ascii="Times New Roman" w:hAnsi="Times New Roman"/>
          <w:i/>
          <w:sz w:val="28"/>
          <w:szCs w:val="28"/>
          <w:lang w:val="en-US"/>
        </w:rPr>
        <w:t>splendour</w:t>
      </w:r>
      <w:r w:rsidRPr="00684279">
        <w:rPr>
          <w:rFonts w:ascii="Times New Roman" w:hAnsi="Times New Roman"/>
          <w:sz w:val="28"/>
          <w:szCs w:val="28"/>
          <w:lang w:val="uk-UA"/>
        </w:rPr>
        <w:t xml:space="preserve">, </w:t>
      </w:r>
      <w:r w:rsidRPr="00684279">
        <w:rPr>
          <w:rFonts w:ascii="Times New Roman" w:hAnsi="Times New Roman"/>
          <w:i/>
          <w:sz w:val="28"/>
          <w:szCs w:val="28"/>
          <w:lang w:val="en-US"/>
        </w:rPr>
        <w:t>resplendence</w:t>
      </w:r>
      <w:r w:rsidRPr="00684279">
        <w:rPr>
          <w:rFonts w:ascii="Times New Roman" w:hAnsi="Times New Roman"/>
          <w:sz w:val="28"/>
          <w:szCs w:val="28"/>
          <w:lang w:val="uk-UA"/>
        </w:rPr>
        <w:t xml:space="preserve">, </w:t>
      </w:r>
      <w:r w:rsidRPr="00684279">
        <w:rPr>
          <w:rFonts w:ascii="Times New Roman" w:hAnsi="Times New Roman"/>
          <w:i/>
          <w:sz w:val="28"/>
          <w:szCs w:val="28"/>
          <w:lang w:val="en-US"/>
        </w:rPr>
        <w:t>grandeur</w:t>
      </w:r>
      <w:r w:rsidRPr="00684279">
        <w:rPr>
          <w:rFonts w:ascii="Times New Roman" w:hAnsi="Times New Roman"/>
          <w:sz w:val="28"/>
          <w:szCs w:val="28"/>
          <w:lang w:val="uk-UA"/>
        </w:rPr>
        <w:t xml:space="preserve">, </w:t>
      </w:r>
      <w:r w:rsidRPr="00684279">
        <w:rPr>
          <w:rFonts w:ascii="Times New Roman" w:hAnsi="Times New Roman"/>
          <w:i/>
          <w:sz w:val="28"/>
          <w:szCs w:val="28"/>
          <w:lang w:val="en-US"/>
        </w:rPr>
        <w:t>majesty</w:t>
      </w:r>
      <w:r w:rsidRPr="00684279">
        <w:rPr>
          <w:rFonts w:ascii="Times New Roman" w:hAnsi="Times New Roman"/>
          <w:sz w:val="28"/>
          <w:szCs w:val="28"/>
          <w:lang w:val="en-US"/>
        </w:rPr>
        <w:t xml:space="preserve">, </w:t>
      </w:r>
      <w:r w:rsidRPr="00684279">
        <w:rPr>
          <w:rFonts w:ascii="Times New Roman" w:hAnsi="Times New Roman"/>
          <w:i/>
          <w:sz w:val="28"/>
          <w:szCs w:val="28"/>
          <w:lang w:val="en-US"/>
        </w:rPr>
        <w:t>greatness</w:t>
      </w:r>
      <w:r w:rsidRPr="00684279">
        <w:rPr>
          <w:rFonts w:ascii="Times New Roman" w:hAnsi="Times New Roman"/>
          <w:sz w:val="28"/>
          <w:szCs w:val="28"/>
          <w:lang w:val="en-US"/>
        </w:rPr>
        <w:t xml:space="preserve">, </w:t>
      </w:r>
      <w:r w:rsidRPr="00684279">
        <w:rPr>
          <w:rFonts w:ascii="Times New Roman" w:hAnsi="Times New Roman"/>
          <w:i/>
          <w:sz w:val="28"/>
          <w:szCs w:val="28"/>
          <w:lang w:val="en-US"/>
        </w:rPr>
        <w:t>nobility</w:t>
      </w:r>
      <w:r w:rsidRPr="00684279">
        <w:rPr>
          <w:rFonts w:ascii="Times New Roman" w:hAnsi="Times New Roman"/>
          <w:sz w:val="28"/>
          <w:szCs w:val="28"/>
          <w:lang w:val="en-US"/>
        </w:rPr>
        <w:t xml:space="preserve">, </w:t>
      </w:r>
      <w:r w:rsidRPr="00684279">
        <w:rPr>
          <w:rFonts w:ascii="Times New Roman" w:hAnsi="Times New Roman"/>
          <w:i/>
          <w:sz w:val="28"/>
          <w:szCs w:val="28"/>
          <w:lang w:val="en-US"/>
        </w:rPr>
        <w:t>opulence</w:t>
      </w:r>
      <w:r w:rsidRPr="00684279">
        <w:rPr>
          <w:rFonts w:ascii="Times New Roman" w:hAnsi="Times New Roman"/>
          <w:sz w:val="28"/>
          <w:szCs w:val="28"/>
          <w:lang w:val="en-US"/>
        </w:rPr>
        <w:t xml:space="preserve">, </w:t>
      </w:r>
      <w:r w:rsidRPr="00684279">
        <w:rPr>
          <w:rFonts w:ascii="Times New Roman" w:hAnsi="Times New Roman"/>
          <w:i/>
          <w:sz w:val="28"/>
          <w:szCs w:val="28"/>
          <w:lang w:val="en-US"/>
        </w:rPr>
        <w:t>beauty</w:t>
      </w:r>
      <w:r w:rsidRPr="00684279">
        <w:rPr>
          <w:rFonts w:ascii="Times New Roman" w:hAnsi="Times New Roman"/>
          <w:sz w:val="28"/>
          <w:szCs w:val="28"/>
          <w:lang w:val="en-US"/>
        </w:rPr>
        <w:t xml:space="preserve">, </w:t>
      </w:r>
      <w:r w:rsidRPr="00684279">
        <w:rPr>
          <w:rFonts w:ascii="Times New Roman" w:hAnsi="Times New Roman"/>
          <w:i/>
          <w:sz w:val="28"/>
          <w:szCs w:val="28"/>
          <w:lang w:val="en-US"/>
        </w:rPr>
        <w:t>elegance</w:t>
      </w:r>
      <w:r w:rsidRPr="00684279">
        <w:rPr>
          <w:rFonts w:ascii="Times New Roman" w:hAnsi="Times New Roman"/>
          <w:sz w:val="28"/>
          <w:szCs w:val="28"/>
          <w:lang w:val="en-US"/>
        </w:rPr>
        <w:t xml:space="preserve"> (</w:t>
      </w:r>
      <w:r w:rsidRPr="00684279">
        <w:rPr>
          <w:rFonts w:ascii="Times New Roman" w:hAnsi="Times New Roman"/>
          <w:i/>
          <w:sz w:val="28"/>
          <w:szCs w:val="28"/>
          <w:lang w:val="en-US"/>
        </w:rPr>
        <w:t>A house restored to its former glory</w:t>
      </w:r>
      <w:r w:rsidRPr="00684279">
        <w:rPr>
          <w:rFonts w:ascii="Times New Roman" w:hAnsi="Times New Roman"/>
          <w:sz w:val="28"/>
          <w:szCs w:val="28"/>
          <w:lang w:val="en-US"/>
        </w:rPr>
        <w:t xml:space="preserve">). </w:t>
      </w:r>
      <w:r w:rsidRPr="00684279">
        <w:rPr>
          <w:rFonts w:ascii="Times New Roman" w:hAnsi="Times New Roman"/>
          <w:sz w:val="28"/>
          <w:szCs w:val="28"/>
          <w:lang w:val="uk-UA"/>
        </w:rPr>
        <w:t xml:space="preserve">Родова категорія </w:t>
      </w:r>
      <w:r w:rsidRPr="00684279">
        <w:rPr>
          <w:rFonts w:ascii="Times New Roman" w:hAnsi="Times New Roman"/>
          <w:i/>
          <w:sz w:val="28"/>
          <w:szCs w:val="28"/>
          <w:lang w:val="en-US"/>
        </w:rPr>
        <w:t>wonder</w:t>
      </w:r>
      <w:r w:rsidRPr="00684279">
        <w:rPr>
          <w:rFonts w:ascii="Times New Roman" w:hAnsi="Times New Roman"/>
          <w:i/>
          <w:sz w:val="28"/>
          <w:szCs w:val="28"/>
          <w:lang w:val="uk-UA"/>
        </w:rPr>
        <w:t xml:space="preserve"> </w:t>
      </w:r>
      <w:r w:rsidRPr="00684279">
        <w:rPr>
          <w:rFonts w:ascii="Times New Roman" w:hAnsi="Times New Roman"/>
          <w:sz w:val="28"/>
          <w:szCs w:val="28"/>
          <w:lang w:val="uk-UA"/>
        </w:rPr>
        <w:t>представлена такими елементами</w:t>
      </w:r>
      <w:r w:rsidR="008E1794"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i/>
          <w:sz w:val="28"/>
          <w:szCs w:val="28"/>
          <w:lang w:val="en-US"/>
        </w:rPr>
        <w:t>beauty</w:t>
      </w:r>
      <w:r w:rsidRPr="00684279">
        <w:rPr>
          <w:rFonts w:ascii="Times New Roman" w:hAnsi="Times New Roman"/>
          <w:sz w:val="28"/>
          <w:szCs w:val="28"/>
          <w:lang w:val="en-US"/>
        </w:rPr>
        <w:t xml:space="preserve">, </w:t>
      </w:r>
      <w:r w:rsidRPr="00684279">
        <w:rPr>
          <w:rFonts w:ascii="Times New Roman" w:hAnsi="Times New Roman"/>
          <w:i/>
          <w:sz w:val="28"/>
          <w:szCs w:val="28"/>
          <w:lang w:val="en-US"/>
        </w:rPr>
        <w:t>delight</w:t>
      </w:r>
      <w:r w:rsidRPr="00684279">
        <w:rPr>
          <w:rFonts w:ascii="Times New Roman" w:hAnsi="Times New Roman"/>
          <w:sz w:val="28"/>
          <w:szCs w:val="28"/>
          <w:lang w:val="en-US"/>
        </w:rPr>
        <w:t xml:space="preserve">, </w:t>
      </w:r>
      <w:r w:rsidRPr="00684279">
        <w:rPr>
          <w:rFonts w:ascii="Times New Roman" w:hAnsi="Times New Roman"/>
          <w:i/>
          <w:sz w:val="28"/>
          <w:szCs w:val="28"/>
          <w:lang w:val="en-US"/>
        </w:rPr>
        <w:t>marvel</w:t>
      </w:r>
      <w:r w:rsidRPr="00684279">
        <w:rPr>
          <w:rFonts w:ascii="Times New Roman" w:hAnsi="Times New Roman"/>
          <w:sz w:val="28"/>
          <w:szCs w:val="28"/>
          <w:lang w:val="en-US"/>
        </w:rPr>
        <w:t xml:space="preserve">, </w:t>
      </w:r>
      <w:r w:rsidRPr="00684279">
        <w:rPr>
          <w:rFonts w:ascii="Times New Roman" w:hAnsi="Times New Roman"/>
          <w:i/>
          <w:sz w:val="28"/>
          <w:szCs w:val="28"/>
          <w:lang w:val="en-US"/>
        </w:rPr>
        <w:t>phenomenon</w:t>
      </w:r>
      <w:r w:rsidRPr="00684279">
        <w:rPr>
          <w:rFonts w:ascii="Times New Roman" w:hAnsi="Times New Roman"/>
          <w:sz w:val="28"/>
          <w:szCs w:val="28"/>
          <w:lang w:val="en-US"/>
        </w:rPr>
        <w:t xml:space="preserve">, </w:t>
      </w:r>
      <w:r w:rsidRPr="00684279">
        <w:rPr>
          <w:rFonts w:ascii="Times New Roman" w:hAnsi="Times New Roman"/>
          <w:i/>
          <w:sz w:val="28"/>
          <w:szCs w:val="28"/>
          <w:lang w:val="en-US"/>
        </w:rPr>
        <w:t>sight</w:t>
      </w:r>
      <w:r w:rsidRPr="00684279">
        <w:rPr>
          <w:rFonts w:ascii="Times New Roman" w:hAnsi="Times New Roman"/>
          <w:sz w:val="28"/>
          <w:szCs w:val="28"/>
          <w:lang w:val="en-US"/>
        </w:rPr>
        <w:t xml:space="preserve">, </w:t>
      </w:r>
      <w:r w:rsidRPr="00684279">
        <w:rPr>
          <w:rFonts w:ascii="Times New Roman" w:hAnsi="Times New Roman"/>
          <w:i/>
          <w:sz w:val="28"/>
          <w:szCs w:val="28"/>
          <w:lang w:val="en-US"/>
        </w:rPr>
        <w:t xml:space="preserve">spectacle </w:t>
      </w:r>
      <w:r w:rsidRPr="00684279">
        <w:rPr>
          <w:rFonts w:ascii="Times New Roman" w:hAnsi="Times New Roman"/>
          <w:sz w:val="28"/>
          <w:szCs w:val="28"/>
          <w:lang w:val="en-US"/>
        </w:rPr>
        <w:t>(</w:t>
      </w:r>
      <w:r w:rsidRPr="00684279">
        <w:rPr>
          <w:rFonts w:ascii="Times New Roman" w:hAnsi="Times New Roman"/>
          <w:i/>
          <w:sz w:val="28"/>
          <w:szCs w:val="28"/>
          <w:lang w:val="en-US"/>
        </w:rPr>
        <w:t>the glories of Vermont</w:t>
      </w:r>
      <w:r w:rsidRPr="00684279">
        <w:rPr>
          <w:rFonts w:ascii="Times New Roman" w:hAnsi="Times New Roman"/>
          <w:sz w:val="28"/>
          <w:szCs w:val="28"/>
          <w:lang w:val="en-US"/>
        </w:rPr>
        <w:t xml:space="preserve">). </w:t>
      </w:r>
      <w:r w:rsidRPr="00684279">
        <w:rPr>
          <w:rFonts w:ascii="Times New Roman" w:hAnsi="Times New Roman"/>
          <w:sz w:val="28"/>
          <w:szCs w:val="28"/>
          <w:lang w:val="uk-UA"/>
        </w:rPr>
        <w:t xml:space="preserve">У структурі концепту </w:t>
      </w:r>
      <w:r w:rsidRPr="00684279">
        <w:rPr>
          <w:rFonts w:ascii="Times New Roman" w:hAnsi="Times New Roman"/>
          <w:smallCaps/>
          <w:sz w:val="28"/>
          <w:szCs w:val="28"/>
          <w:lang w:val="en-US"/>
        </w:rPr>
        <w:t>beauty</w:t>
      </w:r>
      <w:r w:rsidRPr="00684279">
        <w:rPr>
          <w:rFonts w:ascii="Times New Roman" w:hAnsi="Times New Roman"/>
          <w:sz w:val="28"/>
          <w:szCs w:val="28"/>
          <w:lang w:val="en-US"/>
        </w:rPr>
        <w:t xml:space="preserve"> </w:t>
      </w:r>
      <w:r w:rsidRPr="00684279">
        <w:rPr>
          <w:rFonts w:ascii="Times New Roman" w:hAnsi="Times New Roman"/>
          <w:sz w:val="28"/>
          <w:szCs w:val="28"/>
          <w:lang w:val="uk-UA"/>
        </w:rPr>
        <w:t xml:space="preserve">експлікуються родові категорії </w:t>
      </w:r>
      <w:r w:rsidRPr="00684279">
        <w:rPr>
          <w:rFonts w:ascii="Times New Roman" w:hAnsi="Times New Roman"/>
          <w:i/>
          <w:sz w:val="28"/>
          <w:szCs w:val="28"/>
          <w:lang w:val="en-US"/>
        </w:rPr>
        <w:t>renown</w:t>
      </w:r>
      <w:r w:rsidRPr="00684279">
        <w:rPr>
          <w:rFonts w:ascii="Times New Roman" w:hAnsi="Times New Roman"/>
          <w:sz w:val="28"/>
          <w:szCs w:val="28"/>
          <w:lang w:val="uk-UA"/>
        </w:rPr>
        <w:t xml:space="preserve">, </w:t>
      </w:r>
      <w:r w:rsidRPr="00684279">
        <w:rPr>
          <w:rFonts w:ascii="Times New Roman" w:hAnsi="Times New Roman"/>
          <w:i/>
          <w:sz w:val="28"/>
          <w:szCs w:val="28"/>
          <w:lang w:val="en-US"/>
        </w:rPr>
        <w:t>magnificence</w:t>
      </w:r>
      <w:r w:rsidRPr="00684279">
        <w:rPr>
          <w:rFonts w:ascii="Times New Roman" w:hAnsi="Times New Roman"/>
          <w:i/>
          <w:sz w:val="28"/>
          <w:szCs w:val="28"/>
          <w:lang w:val="uk-UA"/>
        </w:rPr>
        <w:t xml:space="preserve"> </w:t>
      </w:r>
      <w:r w:rsidRPr="00684279">
        <w:rPr>
          <w:rFonts w:ascii="Times New Roman" w:hAnsi="Times New Roman"/>
          <w:sz w:val="28"/>
          <w:szCs w:val="28"/>
          <w:lang w:val="uk-UA"/>
        </w:rPr>
        <w:t xml:space="preserve">та </w:t>
      </w:r>
      <w:r w:rsidRPr="00684279">
        <w:rPr>
          <w:rFonts w:ascii="Times New Roman" w:hAnsi="Times New Roman"/>
          <w:i/>
          <w:sz w:val="28"/>
          <w:szCs w:val="28"/>
          <w:lang w:val="en-US"/>
        </w:rPr>
        <w:t>wonder</w:t>
      </w:r>
      <w:r w:rsidRPr="00684279">
        <w:rPr>
          <w:rFonts w:ascii="Times New Roman" w:hAnsi="Times New Roman"/>
          <w:sz w:val="28"/>
          <w:szCs w:val="28"/>
          <w:lang w:val="en-US"/>
        </w:rPr>
        <w:t xml:space="preserve">: </w:t>
      </w:r>
      <w:r w:rsidRPr="00684279">
        <w:rPr>
          <w:rFonts w:ascii="Times New Roman" w:hAnsi="Times New Roman"/>
          <w:i/>
          <w:sz w:val="28"/>
          <w:szCs w:val="28"/>
          <w:lang w:val="uk-UA"/>
        </w:rPr>
        <w:t>And it came to pass, when she stepped ashore, that her rags were turned into robes of flowing white, and her face became bright with exceeding beauty, and there was a glory around it, so that she shed a light on the water like the moon in its brightness</w:t>
      </w:r>
      <w:r w:rsidRPr="00684279">
        <w:rPr>
          <w:rFonts w:ascii="Times New Roman" w:hAnsi="Times New Roman"/>
          <w:sz w:val="28"/>
          <w:szCs w:val="28"/>
          <w:lang w:val="en-US"/>
        </w:rPr>
        <w:t xml:space="preserve"> </w:t>
      </w:r>
      <w:r w:rsidRPr="00684279">
        <w:rPr>
          <w:rFonts w:ascii="Times New Roman" w:hAnsi="Times New Roman"/>
          <w:sz w:val="28"/>
          <w:szCs w:val="28"/>
          <w:lang w:val="uk-UA"/>
        </w:rPr>
        <w:t xml:space="preserve">/Ralph Waldo Emerson/. </w:t>
      </w:r>
      <w:r w:rsidRPr="00684279">
        <w:rPr>
          <w:rFonts w:ascii="Times New Roman" w:hAnsi="Times New Roman"/>
          <w:sz w:val="28"/>
          <w:szCs w:val="28"/>
          <w:lang w:val="en-US"/>
        </w:rPr>
        <w:t>C</w:t>
      </w:r>
      <w:r w:rsidRPr="00684279">
        <w:rPr>
          <w:rFonts w:ascii="Times New Roman" w:hAnsi="Times New Roman"/>
          <w:sz w:val="28"/>
          <w:szCs w:val="28"/>
          <w:lang w:val="uk-UA"/>
        </w:rPr>
        <w:t>лава виступає наслідком краси (</w:t>
      </w:r>
      <w:r w:rsidRPr="00684279">
        <w:rPr>
          <w:rFonts w:ascii="Times New Roman" w:hAnsi="Times New Roman"/>
          <w:i/>
          <w:sz w:val="28"/>
          <w:szCs w:val="28"/>
          <w:lang w:val="uk-UA"/>
        </w:rPr>
        <w:t>and there was a glory around it</w:t>
      </w:r>
      <w:r w:rsidRPr="00684279">
        <w:rPr>
          <w:rFonts w:ascii="Times New Roman" w:hAnsi="Times New Roman"/>
          <w:sz w:val="28"/>
          <w:szCs w:val="28"/>
          <w:lang w:val="uk-UA"/>
        </w:rPr>
        <w:t>), що під</w:t>
      </w:r>
      <w:r w:rsidR="008E1794" w:rsidRPr="00684279">
        <w:rPr>
          <w:rFonts w:ascii="Times New Roman" w:hAnsi="Times New Roman"/>
          <w:sz w:val="28"/>
          <w:szCs w:val="28"/>
          <w:lang w:val="uk-UA"/>
        </w:rPr>
        <w:t>тверджу</w:t>
      </w:r>
      <w:r w:rsidRPr="00684279">
        <w:rPr>
          <w:rFonts w:ascii="Times New Roman" w:hAnsi="Times New Roman"/>
          <w:sz w:val="28"/>
          <w:szCs w:val="28"/>
          <w:lang w:val="uk-UA"/>
        </w:rPr>
        <w:t xml:space="preserve">ється використанням прикметника </w:t>
      </w:r>
      <w:r w:rsidRPr="00684279">
        <w:rPr>
          <w:rFonts w:ascii="Times New Roman" w:hAnsi="Times New Roman"/>
          <w:i/>
          <w:sz w:val="28"/>
          <w:szCs w:val="28"/>
          <w:lang w:val="uk-UA"/>
        </w:rPr>
        <w:t>exceeding</w:t>
      </w:r>
      <w:r w:rsidRPr="00684279">
        <w:rPr>
          <w:rFonts w:ascii="Times New Roman" w:hAnsi="Times New Roman"/>
          <w:sz w:val="28"/>
          <w:szCs w:val="28"/>
          <w:lang w:val="uk-UA"/>
        </w:rPr>
        <w:t xml:space="preserve"> як інтенсифікатора у сполученні з іменем досліджуваного концепту, тобто лексемою </w:t>
      </w:r>
      <w:r w:rsidRPr="00684279">
        <w:rPr>
          <w:rFonts w:ascii="Times New Roman" w:hAnsi="Times New Roman"/>
          <w:i/>
          <w:sz w:val="28"/>
          <w:szCs w:val="28"/>
          <w:lang w:val="uk-UA"/>
        </w:rPr>
        <w:t>beauty</w:t>
      </w:r>
      <w:r w:rsidRPr="00684279">
        <w:rPr>
          <w:rFonts w:ascii="Times New Roman" w:hAnsi="Times New Roman"/>
          <w:sz w:val="28"/>
          <w:szCs w:val="28"/>
          <w:lang w:val="uk-UA"/>
        </w:rPr>
        <w:t>.</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lastRenderedPageBreak/>
        <w:t xml:space="preserve">Вербалізований сегмент </w:t>
      </w:r>
      <w:r w:rsidRPr="00684279">
        <w:rPr>
          <w:rFonts w:ascii="Times New Roman" w:hAnsi="Times New Roman"/>
          <w:i/>
          <w:sz w:val="28"/>
          <w:szCs w:val="28"/>
          <w:lang w:val="en-US"/>
        </w:rPr>
        <w:t>value</w:t>
      </w:r>
      <w:r w:rsidRPr="00684279">
        <w:rPr>
          <w:rFonts w:ascii="Times New Roman" w:hAnsi="Times New Roman"/>
          <w:sz w:val="28"/>
          <w:szCs w:val="28"/>
          <w:lang w:val="uk-UA"/>
        </w:rPr>
        <w:t xml:space="preserve"> представлений родовими категоріями </w:t>
      </w:r>
      <w:r w:rsidRPr="00684279">
        <w:rPr>
          <w:rFonts w:ascii="Times New Roman" w:hAnsi="Times New Roman"/>
          <w:i/>
          <w:sz w:val="28"/>
          <w:szCs w:val="28"/>
          <w:lang w:val="en-US"/>
        </w:rPr>
        <w:t>price</w:t>
      </w:r>
      <w:r w:rsidRPr="00684279">
        <w:rPr>
          <w:rFonts w:ascii="Times New Roman" w:hAnsi="Times New Roman"/>
          <w:sz w:val="28"/>
          <w:szCs w:val="28"/>
          <w:lang w:val="uk-UA"/>
        </w:rPr>
        <w:t xml:space="preserve">, </w:t>
      </w:r>
      <w:r w:rsidRPr="00684279">
        <w:rPr>
          <w:rFonts w:ascii="Times New Roman" w:hAnsi="Times New Roman"/>
          <w:i/>
          <w:sz w:val="28"/>
          <w:szCs w:val="28"/>
          <w:lang w:val="en-US"/>
        </w:rPr>
        <w:t>worth</w:t>
      </w:r>
      <w:r w:rsidRPr="00684279">
        <w:rPr>
          <w:rFonts w:ascii="Times New Roman" w:hAnsi="Times New Roman"/>
          <w:sz w:val="28"/>
          <w:szCs w:val="28"/>
          <w:lang w:val="uk-UA"/>
        </w:rPr>
        <w:t xml:space="preserve"> та </w:t>
      </w:r>
      <w:r w:rsidRPr="00684279">
        <w:rPr>
          <w:rFonts w:ascii="Times New Roman" w:hAnsi="Times New Roman"/>
          <w:i/>
          <w:sz w:val="28"/>
          <w:szCs w:val="28"/>
          <w:lang w:val="en-US"/>
        </w:rPr>
        <w:t>principles</w:t>
      </w:r>
      <w:r w:rsidRPr="00684279">
        <w:rPr>
          <w:rFonts w:ascii="Times New Roman" w:hAnsi="Times New Roman"/>
          <w:sz w:val="28"/>
          <w:szCs w:val="28"/>
          <w:lang w:val="uk-UA"/>
        </w:rPr>
        <w:t xml:space="preserve">. Родова категорія </w:t>
      </w:r>
      <w:r w:rsidRPr="00684279">
        <w:rPr>
          <w:rFonts w:ascii="Times New Roman" w:hAnsi="Times New Roman"/>
          <w:i/>
          <w:sz w:val="28"/>
          <w:szCs w:val="28"/>
          <w:lang w:val="en-US"/>
        </w:rPr>
        <w:t>price</w:t>
      </w:r>
      <w:r w:rsidRPr="00684279">
        <w:rPr>
          <w:rFonts w:ascii="Times New Roman" w:hAnsi="Times New Roman"/>
          <w:sz w:val="28"/>
          <w:szCs w:val="28"/>
          <w:lang w:val="uk-UA"/>
        </w:rPr>
        <w:t xml:space="preserve"> виражена такими елементами</w:t>
      </w:r>
      <w:r w:rsidR="008E1794" w:rsidRPr="00684279">
        <w:rPr>
          <w:rFonts w:ascii="Times New Roman" w:hAnsi="Times New Roman"/>
          <w:sz w:val="28"/>
          <w:szCs w:val="28"/>
          <w:lang w:val="uk-UA"/>
        </w:rPr>
        <w:t xml:space="preserve">: </w:t>
      </w:r>
      <w:r w:rsidRPr="00684279">
        <w:rPr>
          <w:rFonts w:ascii="Times New Roman" w:hAnsi="Times New Roman"/>
          <w:i/>
          <w:sz w:val="28"/>
          <w:szCs w:val="28"/>
          <w:lang w:val="en-US"/>
        </w:rPr>
        <w:t>cost</w:t>
      </w:r>
      <w:r w:rsidRPr="00684279">
        <w:rPr>
          <w:rFonts w:ascii="Times New Roman" w:hAnsi="Times New Roman"/>
          <w:sz w:val="28"/>
          <w:szCs w:val="28"/>
          <w:lang w:val="en-US"/>
        </w:rPr>
        <w:t xml:space="preserve">, </w:t>
      </w:r>
      <w:r w:rsidRPr="00684279">
        <w:rPr>
          <w:rFonts w:ascii="Times New Roman" w:hAnsi="Times New Roman"/>
          <w:i/>
          <w:sz w:val="28"/>
          <w:szCs w:val="28"/>
          <w:lang w:val="en-US"/>
        </w:rPr>
        <w:t>worth</w:t>
      </w:r>
      <w:r w:rsidRPr="00684279">
        <w:rPr>
          <w:rFonts w:ascii="Times New Roman" w:hAnsi="Times New Roman"/>
          <w:sz w:val="28"/>
          <w:szCs w:val="28"/>
          <w:lang w:val="en-US"/>
        </w:rPr>
        <w:t xml:space="preserve">, </w:t>
      </w:r>
      <w:r w:rsidRPr="00684279">
        <w:rPr>
          <w:rFonts w:ascii="Times New Roman" w:hAnsi="Times New Roman"/>
          <w:i/>
          <w:sz w:val="28"/>
          <w:szCs w:val="28"/>
          <w:lang w:val="en-US"/>
        </w:rPr>
        <w:t>market price</w:t>
      </w:r>
      <w:r w:rsidRPr="00684279">
        <w:rPr>
          <w:rFonts w:ascii="Times New Roman" w:hAnsi="Times New Roman"/>
          <w:sz w:val="28"/>
          <w:szCs w:val="28"/>
          <w:lang w:val="en-US"/>
        </w:rPr>
        <w:t xml:space="preserve">, </w:t>
      </w:r>
      <w:r w:rsidRPr="00684279">
        <w:rPr>
          <w:rFonts w:ascii="Times New Roman" w:hAnsi="Times New Roman"/>
          <w:i/>
          <w:sz w:val="28"/>
          <w:szCs w:val="28"/>
          <w:lang w:val="en-US"/>
        </w:rPr>
        <w:t>momentary value</w:t>
      </w:r>
      <w:r w:rsidRPr="00684279">
        <w:rPr>
          <w:rFonts w:ascii="Times New Roman" w:hAnsi="Times New Roman"/>
          <w:sz w:val="28"/>
          <w:szCs w:val="28"/>
          <w:lang w:val="en-US"/>
        </w:rPr>
        <w:t xml:space="preserve">, </w:t>
      </w:r>
      <w:r w:rsidRPr="00684279">
        <w:rPr>
          <w:rFonts w:ascii="Times New Roman" w:hAnsi="Times New Roman"/>
          <w:i/>
          <w:sz w:val="28"/>
          <w:szCs w:val="28"/>
          <w:lang w:val="en-US"/>
        </w:rPr>
        <w:t>face value</w:t>
      </w:r>
      <w:r w:rsidRPr="00684279">
        <w:rPr>
          <w:rFonts w:ascii="Times New Roman" w:hAnsi="Times New Roman"/>
          <w:sz w:val="28"/>
          <w:szCs w:val="28"/>
          <w:lang w:val="en-US"/>
        </w:rPr>
        <w:t xml:space="preserve"> (</w:t>
      </w:r>
      <w:r w:rsidRPr="00684279">
        <w:rPr>
          <w:rFonts w:ascii="Times New Roman" w:hAnsi="Times New Roman"/>
          <w:i/>
          <w:sz w:val="28"/>
          <w:szCs w:val="28"/>
          <w:lang w:val="en-US"/>
        </w:rPr>
        <w:t>houses exceeding £250,000 in prices</w:t>
      </w:r>
      <w:r w:rsidRPr="00684279">
        <w:rPr>
          <w:rFonts w:ascii="Times New Roman" w:hAnsi="Times New Roman"/>
          <w:sz w:val="28"/>
          <w:szCs w:val="28"/>
          <w:lang w:val="en-US"/>
        </w:rPr>
        <w:t xml:space="preserve">). </w:t>
      </w:r>
      <w:r w:rsidRPr="00684279">
        <w:rPr>
          <w:rFonts w:ascii="Times New Roman" w:hAnsi="Times New Roman"/>
          <w:sz w:val="28"/>
          <w:szCs w:val="28"/>
          <w:lang w:val="uk-UA"/>
        </w:rPr>
        <w:t xml:space="preserve">Родова категорія </w:t>
      </w:r>
      <w:r w:rsidRPr="00684279">
        <w:rPr>
          <w:rFonts w:ascii="Times New Roman" w:hAnsi="Times New Roman"/>
          <w:i/>
          <w:sz w:val="28"/>
          <w:szCs w:val="28"/>
          <w:lang w:val="en-US"/>
        </w:rPr>
        <w:t>worth</w:t>
      </w:r>
      <w:r w:rsidRPr="00684279">
        <w:rPr>
          <w:rFonts w:ascii="Times New Roman" w:hAnsi="Times New Roman"/>
          <w:sz w:val="28"/>
          <w:szCs w:val="28"/>
          <w:lang w:val="en-US"/>
        </w:rPr>
        <w:t xml:space="preserve"> </w:t>
      </w:r>
      <w:r w:rsidRPr="00684279">
        <w:rPr>
          <w:rFonts w:ascii="Times New Roman" w:hAnsi="Times New Roman"/>
          <w:sz w:val="28"/>
          <w:szCs w:val="28"/>
          <w:lang w:val="uk-UA"/>
        </w:rPr>
        <w:t>репрезентована такими складовими</w:t>
      </w:r>
      <w:r w:rsidR="008E1794" w:rsidRPr="00684279">
        <w:rPr>
          <w:rFonts w:ascii="Times New Roman" w:hAnsi="Times New Roman"/>
          <w:sz w:val="28"/>
          <w:szCs w:val="28"/>
          <w:lang w:val="uk-UA"/>
        </w:rPr>
        <w:t>,</w:t>
      </w:r>
      <w:r w:rsidRPr="00684279">
        <w:rPr>
          <w:rFonts w:ascii="Times New Roman" w:hAnsi="Times New Roman"/>
          <w:sz w:val="28"/>
          <w:szCs w:val="28"/>
          <w:lang w:val="uk-UA"/>
        </w:rPr>
        <w:t xml:space="preserve"> як</w:t>
      </w:r>
      <w:r w:rsidR="008E1794"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i/>
          <w:sz w:val="28"/>
          <w:szCs w:val="28"/>
          <w:lang w:val="en-US"/>
        </w:rPr>
        <w:t>usefulness</w:t>
      </w:r>
      <w:r w:rsidRPr="00684279">
        <w:rPr>
          <w:rFonts w:ascii="Times New Roman" w:hAnsi="Times New Roman"/>
          <w:sz w:val="28"/>
          <w:szCs w:val="28"/>
          <w:lang w:val="en-US"/>
        </w:rPr>
        <w:t xml:space="preserve">, </w:t>
      </w:r>
      <w:r w:rsidRPr="00684279">
        <w:rPr>
          <w:rFonts w:ascii="Times New Roman" w:hAnsi="Times New Roman"/>
          <w:i/>
          <w:sz w:val="28"/>
          <w:szCs w:val="28"/>
          <w:lang w:val="en-US"/>
        </w:rPr>
        <w:t>advantage</w:t>
      </w:r>
      <w:r w:rsidRPr="00684279">
        <w:rPr>
          <w:rFonts w:ascii="Times New Roman" w:hAnsi="Times New Roman"/>
          <w:sz w:val="28"/>
          <w:szCs w:val="28"/>
          <w:lang w:val="en-US"/>
        </w:rPr>
        <w:t xml:space="preserve">, </w:t>
      </w:r>
      <w:r w:rsidRPr="00684279">
        <w:rPr>
          <w:rFonts w:ascii="Times New Roman" w:hAnsi="Times New Roman"/>
          <w:i/>
          <w:sz w:val="28"/>
          <w:szCs w:val="28"/>
          <w:lang w:val="en-US"/>
        </w:rPr>
        <w:t>benefit</w:t>
      </w:r>
      <w:r w:rsidRPr="00684279">
        <w:rPr>
          <w:rFonts w:ascii="Times New Roman" w:hAnsi="Times New Roman"/>
          <w:sz w:val="28"/>
          <w:szCs w:val="28"/>
          <w:lang w:val="en-US"/>
        </w:rPr>
        <w:t xml:space="preserve">, </w:t>
      </w:r>
      <w:r w:rsidRPr="00684279">
        <w:rPr>
          <w:rFonts w:ascii="Times New Roman" w:hAnsi="Times New Roman"/>
          <w:i/>
          <w:sz w:val="28"/>
          <w:szCs w:val="28"/>
          <w:lang w:val="en-US"/>
        </w:rPr>
        <w:t>gain</w:t>
      </w:r>
      <w:r w:rsidRPr="00684279">
        <w:rPr>
          <w:rFonts w:ascii="Times New Roman" w:hAnsi="Times New Roman"/>
          <w:sz w:val="28"/>
          <w:szCs w:val="28"/>
          <w:lang w:val="en-US"/>
        </w:rPr>
        <w:t xml:space="preserve">, </w:t>
      </w:r>
      <w:r w:rsidRPr="00684279">
        <w:rPr>
          <w:rFonts w:ascii="Times New Roman" w:hAnsi="Times New Roman"/>
          <w:i/>
          <w:sz w:val="28"/>
          <w:szCs w:val="28"/>
          <w:lang w:val="en-US"/>
        </w:rPr>
        <w:t>profit</w:t>
      </w:r>
      <w:r w:rsidRPr="00684279">
        <w:rPr>
          <w:rFonts w:ascii="Times New Roman" w:hAnsi="Times New Roman"/>
          <w:sz w:val="28"/>
          <w:szCs w:val="28"/>
          <w:lang w:val="en-US"/>
        </w:rPr>
        <w:t xml:space="preserve">, </w:t>
      </w:r>
      <w:r w:rsidRPr="00684279">
        <w:rPr>
          <w:rFonts w:ascii="Times New Roman" w:hAnsi="Times New Roman"/>
          <w:i/>
          <w:sz w:val="28"/>
          <w:szCs w:val="28"/>
          <w:lang w:val="en-US"/>
        </w:rPr>
        <w:t>good</w:t>
      </w:r>
      <w:r w:rsidRPr="00684279">
        <w:rPr>
          <w:rFonts w:ascii="Times New Roman" w:hAnsi="Times New Roman"/>
          <w:sz w:val="28"/>
          <w:szCs w:val="28"/>
          <w:lang w:val="en-US"/>
        </w:rPr>
        <w:t xml:space="preserve">, </w:t>
      </w:r>
      <w:r w:rsidRPr="00684279">
        <w:rPr>
          <w:rFonts w:ascii="Times New Roman" w:hAnsi="Times New Roman"/>
          <w:i/>
          <w:sz w:val="28"/>
          <w:szCs w:val="28"/>
          <w:lang w:val="en-US"/>
        </w:rPr>
        <w:t>help</w:t>
      </w:r>
      <w:r w:rsidRPr="00684279">
        <w:rPr>
          <w:rFonts w:ascii="Times New Roman" w:hAnsi="Times New Roman"/>
          <w:sz w:val="28"/>
          <w:szCs w:val="28"/>
          <w:lang w:val="en-US"/>
        </w:rPr>
        <w:t xml:space="preserve">, </w:t>
      </w:r>
      <w:r w:rsidRPr="00684279">
        <w:rPr>
          <w:rFonts w:ascii="Times New Roman" w:hAnsi="Times New Roman"/>
          <w:i/>
          <w:sz w:val="28"/>
          <w:szCs w:val="28"/>
          <w:lang w:val="en-US"/>
        </w:rPr>
        <w:t>helpfulness</w:t>
      </w:r>
      <w:r w:rsidRPr="00684279">
        <w:rPr>
          <w:rFonts w:ascii="Times New Roman" w:hAnsi="Times New Roman"/>
          <w:sz w:val="28"/>
          <w:szCs w:val="28"/>
          <w:lang w:val="en-US"/>
        </w:rPr>
        <w:t xml:space="preserve">, </w:t>
      </w:r>
      <w:r w:rsidRPr="00684279">
        <w:rPr>
          <w:rFonts w:ascii="Times New Roman" w:hAnsi="Times New Roman"/>
          <w:i/>
          <w:sz w:val="28"/>
          <w:szCs w:val="28"/>
          <w:lang w:val="en-US"/>
        </w:rPr>
        <w:t>avail</w:t>
      </w:r>
      <w:r w:rsidRPr="00684279">
        <w:rPr>
          <w:rFonts w:ascii="Times New Roman" w:hAnsi="Times New Roman"/>
          <w:sz w:val="28"/>
          <w:szCs w:val="28"/>
          <w:lang w:val="en-US"/>
        </w:rPr>
        <w:t xml:space="preserve">, </w:t>
      </w:r>
      <w:r w:rsidRPr="00684279">
        <w:rPr>
          <w:rFonts w:ascii="Times New Roman" w:hAnsi="Times New Roman"/>
          <w:i/>
          <w:sz w:val="28"/>
          <w:szCs w:val="28"/>
          <w:lang w:val="en-US"/>
        </w:rPr>
        <w:t>importance</w:t>
      </w:r>
      <w:r w:rsidRPr="00684279">
        <w:rPr>
          <w:rFonts w:ascii="Times New Roman" w:hAnsi="Times New Roman"/>
          <w:sz w:val="28"/>
          <w:szCs w:val="28"/>
          <w:lang w:val="en-US"/>
        </w:rPr>
        <w:t xml:space="preserve">, </w:t>
      </w:r>
      <w:r w:rsidRPr="00684279">
        <w:rPr>
          <w:rFonts w:ascii="Times New Roman" w:hAnsi="Times New Roman"/>
          <w:i/>
          <w:sz w:val="28"/>
          <w:szCs w:val="28"/>
          <w:lang w:val="en-US"/>
        </w:rPr>
        <w:t>significance</w:t>
      </w:r>
      <w:r w:rsidRPr="00684279">
        <w:rPr>
          <w:rFonts w:ascii="Times New Roman" w:hAnsi="Times New Roman"/>
          <w:sz w:val="28"/>
          <w:szCs w:val="28"/>
          <w:lang w:val="en-US"/>
        </w:rPr>
        <w:t xml:space="preserve"> (</w:t>
      </w:r>
      <w:r w:rsidRPr="00684279">
        <w:rPr>
          <w:rFonts w:ascii="Times New Roman" w:hAnsi="Times New Roman"/>
          <w:i/>
          <w:sz w:val="28"/>
          <w:szCs w:val="28"/>
          <w:lang w:val="en-US"/>
        </w:rPr>
        <w:t>The value of adequate preparation cannot be overstated</w:t>
      </w:r>
      <w:r w:rsidRPr="00684279">
        <w:rPr>
          <w:rFonts w:ascii="Times New Roman" w:hAnsi="Times New Roman"/>
          <w:sz w:val="28"/>
          <w:szCs w:val="28"/>
          <w:lang w:val="en-US"/>
        </w:rPr>
        <w:t xml:space="preserve">). </w:t>
      </w:r>
      <w:r w:rsidRPr="00684279">
        <w:rPr>
          <w:rFonts w:ascii="Times New Roman" w:hAnsi="Times New Roman"/>
          <w:sz w:val="28"/>
          <w:szCs w:val="28"/>
          <w:lang w:val="uk-UA"/>
        </w:rPr>
        <w:t xml:space="preserve">Родова категорія </w:t>
      </w:r>
      <w:r w:rsidR="003B4A8F" w:rsidRPr="00684279">
        <w:rPr>
          <w:rFonts w:ascii="Times New Roman" w:hAnsi="Times New Roman"/>
          <w:i/>
          <w:sz w:val="28"/>
          <w:szCs w:val="28"/>
          <w:lang w:val="en-US"/>
        </w:rPr>
        <w:t>principles</w:t>
      </w:r>
      <w:r w:rsidR="003B4A8F" w:rsidRPr="00684279">
        <w:rPr>
          <w:rFonts w:ascii="Times New Roman" w:hAnsi="Times New Roman"/>
          <w:sz w:val="28"/>
          <w:szCs w:val="28"/>
          <w:lang w:val="uk-UA"/>
        </w:rPr>
        <w:t xml:space="preserve"> </w:t>
      </w:r>
      <w:r w:rsidRPr="00684279">
        <w:rPr>
          <w:rFonts w:ascii="Times New Roman" w:hAnsi="Times New Roman"/>
          <w:sz w:val="28"/>
          <w:szCs w:val="28"/>
          <w:lang w:val="uk-UA"/>
        </w:rPr>
        <w:t>експлікована низкою елементів, а саме</w:t>
      </w:r>
      <w:r w:rsidR="008E1794"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i/>
          <w:sz w:val="28"/>
          <w:szCs w:val="28"/>
          <w:lang w:val="en-US"/>
        </w:rPr>
        <w:t>ethics</w:t>
      </w:r>
      <w:r w:rsidRPr="00684279">
        <w:rPr>
          <w:rFonts w:ascii="Times New Roman" w:hAnsi="Times New Roman"/>
          <w:sz w:val="28"/>
          <w:szCs w:val="28"/>
          <w:lang w:val="en-US"/>
        </w:rPr>
        <w:t xml:space="preserve">, </w:t>
      </w:r>
      <w:r w:rsidRPr="00684279">
        <w:rPr>
          <w:rFonts w:ascii="Times New Roman" w:hAnsi="Times New Roman"/>
          <w:i/>
          <w:sz w:val="28"/>
          <w:szCs w:val="28"/>
          <w:lang w:val="en-US"/>
        </w:rPr>
        <w:t>moral code</w:t>
      </w:r>
      <w:r w:rsidRPr="00684279">
        <w:rPr>
          <w:rFonts w:ascii="Times New Roman" w:hAnsi="Times New Roman"/>
          <w:sz w:val="28"/>
          <w:szCs w:val="28"/>
          <w:lang w:val="en-US"/>
        </w:rPr>
        <w:t xml:space="preserve">, </w:t>
      </w:r>
      <w:r w:rsidRPr="00684279">
        <w:rPr>
          <w:rFonts w:ascii="Times New Roman" w:hAnsi="Times New Roman"/>
          <w:i/>
          <w:sz w:val="28"/>
          <w:szCs w:val="28"/>
          <w:lang w:val="en-US"/>
        </w:rPr>
        <w:t>morals</w:t>
      </w:r>
      <w:r w:rsidRPr="00684279">
        <w:rPr>
          <w:rFonts w:ascii="Times New Roman" w:hAnsi="Times New Roman"/>
          <w:sz w:val="28"/>
          <w:szCs w:val="28"/>
          <w:lang w:val="en-US"/>
        </w:rPr>
        <w:t xml:space="preserve">, </w:t>
      </w:r>
      <w:r w:rsidRPr="00684279">
        <w:rPr>
          <w:rFonts w:ascii="Times New Roman" w:hAnsi="Times New Roman"/>
          <w:i/>
          <w:sz w:val="28"/>
          <w:szCs w:val="28"/>
          <w:lang w:val="en-US"/>
        </w:rPr>
        <w:t>standards</w:t>
      </w:r>
      <w:r w:rsidRPr="00684279">
        <w:rPr>
          <w:rFonts w:ascii="Times New Roman" w:hAnsi="Times New Roman"/>
          <w:sz w:val="28"/>
          <w:szCs w:val="28"/>
          <w:lang w:val="en-US"/>
        </w:rPr>
        <w:t xml:space="preserve">, </w:t>
      </w:r>
      <w:r w:rsidRPr="00684279">
        <w:rPr>
          <w:rFonts w:ascii="Times New Roman" w:hAnsi="Times New Roman"/>
          <w:i/>
          <w:sz w:val="28"/>
          <w:szCs w:val="28"/>
          <w:lang w:val="en-US"/>
        </w:rPr>
        <w:t>code of behaviour</w:t>
      </w:r>
      <w:r w:rsidRPr="00684279">
        <w:rPr>
          <w:rFonts w:ascii="Times New Roman" w:hAnsi="Times New Roman"/>
          <w:sz w:val="28"/>
          <w:szCs w:val="28"/>
          <w:lang w:val="en-US"/>
        </w:rPr>
        <w:t xml:space="preserve"> (</w:t>
      </w:r>
      <w:r w:rsidRPr="00684279">
        <w:rPr>
          <w:rFonts w:ascii="Times New Roman" w:hAnsi="Times New Roman"/>
          <w:i/>
          <w:sz w:val="28"/>
          <w:szCs w:val="28"/>
          <w:lang w:val="en-US"/>
        </w:rPr>
        <w:t>Society’s values are passed to us as children</w:t>
      </w:r>
      <w:r w:rsidRPr="00684279">
        <w:rPr>
          <w:rFonts w:ascii="Times New Roman" w:hAnsi="Times New Roman"/>
          <w:sz w:val="28"/>
          <w:szCs w:val="28"/>
          <w:lang w:val="en-US"/>
        </w:rPr>
        <w:t xml:space="preserve">). </w:t>
      </w:r>
      <w:r w:rsidRPr="00684279">
        <w:rPr>
          <w:rFonts w:ascii="Times New Roman" w:hAnsi="Times New Roman"/>
          <w:sz w:val="28"/>
          <w:szCs w:val="28"/>
          <w:lang w:val="uk-UA"/>
        </w:rPr>
        <w:t xml:space="preserve">У структурі концепту </w:t>
      </w:r>
      <w:r w:rsidRPr="00684279">
        <w:rPr>
          <w:rFonts w:ascii="Times New Roman" w:hAnsi="Times New Roman"/>
          <w:smallCaps/>
          <w:sz w:val="28"/>
          <w:szCs w:val="28"/>
          <w:lang w:val="en-US"/>
        </w:rPr>
        <w:t>beauty</w:t>
      </w:r>
      <w:r w:rsidRPr="00684279">
        <w:rPr>
          <w:rFonts w:ascii="Times New Roman" w:hAnsi="Times New Roman"/>
          <w:sz w:val="28"/>
          <w:szCs w:val="28"/>
          <w:lang w:val="en-US"/>
        </w:rPr>
        <w:t xml:space="preserve"> </w:t>
      </w:r>
      <w:r w:rsidRPr="00684279">
        <w:rPr>
          <w:rFonts w:ascii="Times New Roman" w:hAnsi="Times New Roman"/>
          <w:sz w:val="28"/>
          <w:szCs w:val="28"/>
          <w:lang w:val="uk-UA"/>
        </w:rPr>
        <w:t xml:space="preserve">виражені родові категорії </w:t>
      </w:r>
      <w:r w:rsidRPr="00684279">
        <w:rPr>
          <w:rFonts w:ascii="Times New Roman" w:hAnsi="Times New Roman"/>
          <w:i/>
          <w:sz w:val="28"/>
          <w:szCs w:val="28"/>
          <w:lang w:val="en-US"/>
        </w:rPr>
        <w:t>worth</w:t>
      </w:r>
      <w:r w:rsidRPr="00684279">
        <w:rPr>
          <w:rFonts w:ascii="Times New Roman" w:hAnsi="Times New Roman"/>
          <w:sz w:val="28"/>
          <w:szCs w:val="28"/>
          <w:lang w:val="en-US"/>
        </w:rPr>
        <w:t xml:space="preserve"> </w:t>
      </w:r>
      <w:r w:rsidRPr="00684279">
        <w:rPr>
          <w:rFonts w:ascii="Times New Roman" w:hAnsi="Times New Roman"/>
          <w:sz w:val="28"/>
          <w:szCs w:val="28"/>
        </w:rPr>
        <w:t>та</w:t>
      </w:r>
      <w:r w:rsidRPr="00684279">
        <w:rPr>
          <w:rFonts w:ascii="Times New Roman" w:hAnsi="Times New Roman"/>
          <w:sz w:val="28"/>
          <w:szCs w:val="28"/>
          <w:lang w:val="en-US"/>
        </w:rPr>
        <w:t xml:space="preserve"> </w:t>
      </w:r>
      <w:r w:rsidRPr="00684279">
        <w:rPr>
          <w:rFonts w:ascii="Times New Roman" w:hAnsi="Times New Roman"/>
          <w:i/>
          <w:sz w:val="28"/>
          <w:szCs w:val="28"/>
          <w:lang w:val="en-US"/>
        </w:rPr>
        <w:t>principles</w:t>
      </w:r>
      <w:r w:rsidRPr="00684279">
        <w:rPr>
          <w:rFonts w:ascii="Times New Roman" w:hAnsi="Times New Roman"/>
          <w:sz w:val="28"/>
          <w:szCs w:val="28"/>
          <w:lang w:val="en-US"/>
        </w:rPr>
        <w:t>:</w:t>
      </w:r>
      <w:r w:rsidRPr="00684279">
        <w:rPr>
          <w:rFonts w:ascii="Times New Roman" w:hAnsi="Times New Roman"/>
          <w:sz w:val="28"/>
          <w:szCs w:val="28"/>
          <w:lang w:val="uk-UA"/>
        </w:rPr>
        <w:t xml:space="preserve"> </w:t>
      </w:r>
      <w:r w:rsidRPr="00684279">
        <w:rPr>
          <w:rFonts w:ascii="Times New Roman" w:hAnsi="Times New Roman"/>
          <w:i/>
          <w:sz w:val="28"/>
          <w:szCs w:val="28"/>
          <w:lang w:val="en-US"/>
        </w:rPr>
        <w:t>The articles, not being salable, would be of no value to him except for their actual use or the enjoyment of their beauty</w:t>
      </w:r>
      <w:r w:rsidRPr="00684279">
        <w:rPr>
          <w:rFonts w:ascii="Times New Roman" w:hAnsi="Times New Roman"/>
          <w:sz w:val="28"/>
          <w:szCs w:val="28"/>
          <w:lang w:val="uk-UA"/>
        </w:rPr>
        <w:t xml:space="preserve"> </w:t>
      </w:r>
      <w:r w:rsidRPr="00684279">
        <w:rPr>
          <w:rFonts w:ascii="Times New Roman" w:hAnsi="Times New Roman"/>
          <w:sz w:val="28"/>
          <w:szCs w:val="28"/>
          <w:lang w:val="en-US"/>
        </w:rPr>
        <w:t>/Edward Bellamy/.</w:t>
      </w:r>
      <w:r w:rsidRPr="00684279">
        <w:rPr>
          <w:rFonts w:ascii="Times New Roman" w:hAnsi="Times New Roman"/>
          <w:sz w:val="28"/>
          <w:szCs w:val="28"/>
          <w:lang w:val="uk-UA"/>
        </w:rPr>
        <w:t xml:space="preserve"> Тут протиставляються матеріальні цінності як характеристики предмет</w:t>
      </w:r>
      <w:r w:rsidR="008E1794" w:rsidRPr="00684279">
        <w:rPr>
          <w:rFonts w:ascii="Times New Roman" w:hAnsi="Times New Roman"/>
          <w:sz w:val="28"/>
          <w:szCs w:val="28"/>
          <w:lang w:val="uk-UA"/>
        </w:rPr>
        <w:t>а</w:t>
      </w:r>
      <w:r w:rsidRPr="00684279">
        <w:rPr>
          <w:rFonts w:ascii="Times New Roman" w:hAnsi="Times New Roman"/>
          <w:sz w:val="28"/>
          <w:szCs w:val="28"/>
          <w:lang w:val="uk-UA"/>
        </w:rPr>
        <w:t>, що визначають його практичну корисність, та краса як духовна цінність, що вказує на особистісну та соціально-культурну значимість предмета.</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Для реконструкції структурної моделі концепту</w:t>
      </w:r>
      <w:r w:rsidRPr="00684279">
        <w:rPr>
          <w:rFonts w:ascii="Times New Roman" w:hAnsi="Times New Roman"/>
          <w:smallCaps/>
          <w:sz w:val="28"/>
          <w:szCs w:val="28"/>
          <w:lang w:val="uk-UA"/>
        </w:rPr>
        <w:t xml:space="preserve"> </w:t>
      </w:r>
      <w:r w:rsidRPr="00684279">
        <w:rPr>
          <w:rFonts w:ascii="Times New Roman" w:hAnsi="Times New Roman"/>
          <w:smallCaps/>
          <w:sz w:val="28"/>
          <w:szCs w:val="28"/>
          <w:lang w:val="en-US"/>
        </w:rPr>
        <w:t>beauty</w:t>
      </w:r>
      <w:r w:rsidRPr="00684279">
        <w:rPr>
          <w:rFonts w:ascii="Times New Roman" w:hAnsi="Times New Roman"/>
          <w:sz w:val="28"/>
          <w:szCs w:val="28"/>
          <w:lang w:val="uk-UA"/>
        </w:rPr>
        <w:t xml:space="preserve"> вважаємо недостатніми лише отримані кількісні показники. Тому</w:t>
      </w:r>
      <w:r w:rsidR="008E1794" w:rsidRPr="00684279">
        <w:rPr>
          <w:rFonts w:ascii="Times New Roman" w:hAnsi="Times New Roman"/>
          <w:sz w:val="28"/>
          <w:szCs w:val="28"/>
          <w:lang w:val="uk-UA"/>
        </w:rPr>
        <w:t>,</w:t>
      </w:r>
      <w:r w:rsidRPr="00684279">
        <w:rPr>
          <w:rFonts w:ascii="Times New Roman" w:hAnsi="Times New Roman"/>
          <w:sz w:val="28"/>
          <w:szCs w:val="28"/>
          <w:lang w:val="uk-UA"/>
        </w:rPr>
        <w:t xml:space="preserve"> послуговуючись критерієм х</w:t>
      </w:r>
      <w:r w:rsidRPr="00684279">
        <w:rPr>
          <w:rFonts w:ascii="Times New Roman" w:hAnsi="Times New Roman"/>
          <w:sz w:val="28"/>
          <w:szCs w:val="28"/>
          <w:vertAlign w:val="superscript"/>
          <w:lang w:val="uk-UA"/>
        </w:rPr>
        <w:t xml:space="preserve">2 </w:t>
      </w:r>
      <w:r w:rsidRPr="00684279">
        <w:rPr>
          <w:rFonts w:ascii="Times New Roman" w:hAnsi="Times New Roman"/>
          <w:sz w:val="28"/>
          <w:szCs w:val="28"/>
          <w:lang w:val="uk-UA"/>
        </w:rPr>
        <w:t>[221; 222], визначаємо відношення між отриманими його вербалізованими сегментами.</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Для визначення вищезазначеної величини всі вербалізовані сегменти були розбиті та три групи за семантичним критерієм, а саме</w:t>
      </w:r>
      <w:r w:rsidR="008E1794"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i/>
          <w:sz w:val="28"/>
          <w:szCs w:val="28"/>
          <w:lang w:val="uk-UA"/>
        </w:rPr>
        <w:t>Physical health</w:t>
      </w:r>
      <w:r w:rsidRPr="00684279">
        <w:rPr>
          <w:rFonts w:ascii="Times New Roman" w:hAnsi="Times New Roman"/>
          <w:sz w:val="28"/>
          <w:szCs w:val="28"/>
          <w:lang w:val="uk-UA"/>
        </w:rPr>
        <w:t xml:space="preserve">, </w:t>
      </w:r>
      <w:r w:rsidRPr="00684279">
        <w:rPr>
          <w:rFonts w:ascii="Times New Roman" w:hAnsi="Times New Roman"/>
          <w:i/>
          <w:sz w:val="28"/>
          <w:szCs w:val="28"/>
          <w:lang w:val="en-US"/>
        </w:rPr>
        <w:t>Manifestations</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of</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beauty</w:t>
      </w:r>
      <w:r w:rsidRPr="00684279">
        <w:rPr>
          <w:rFonts w:ascii="Times New Roman" w:hAnsi="Times New Roman"/>
          <w:sz w:val="28"/>
          <w:szCs w:val="28"/>
          <w:lang w:val="uk-UA"/>
        </w:rPr>
        <w:t xml:space="preserve"> та </w:t>
      </w:r>
      <w:r w:rsidRPr="00684279">
        <w:rPr>
          <w:rFonts w:ascii="Times New Roman" w:hAnsi="Times New Roman"/>
          <w:i/>
          <w:sz w:val="28"/>
          <w:szCs w:val="28"/>
          <w:lang w:val="uk-UA"/>
        </w:rPr>
        <w:t>Effects of beauty</w:t>
      </w:r>
      <w:r w:rsidRPr="00684279">
        <w:rPr>
          <w:rFonts w:ascii="Times New Roman" w:hAnsi="Times New Roman"/>
          <w:sz w:val="28"/>
          <w:szCs w:val="28"/>
          <w:lang w:val="uk-UA"/>
        </w:rPr>
        <w:t xml:space="preserve">. Графічно ці групи можуть бути представлені таким чином: </w:t>
      </w:r>
    </w:p>
    <w:p w:rsidR="009011FA" w:rsidRPr="00684279" w:rsidRDefault="009011FA" w:rsidP="00BD2900">
      <w:pPr>
        <w:spacing w:after="0" w:line="360" w:lineRule="auto"/>
        <w:jc w:val="right"/>
        <w:rPr>
          <w:rFonts w:ascii="Times New Roman" w:hAnsi="Times New Roman"/>
          <w:i/>
          <w:sz w:val="28"/>
          <w:szCs w:val="28"/>
          <w:lang w:val="uk-UA"/>
        </w:rPr>
      </w:pPr>
      <w:r w:rsidRPr="00684279">
        <w:rPr>
          <w:rFonts w:ascii="Times New Roman" w:hAnsi="Times New Roman"/>
          <w:i/>
          <w:sz w:val="28"/>
          <w:szCs w:val="28"/>
          <w:lang w:val="uk-UA"/>
        </w:rPr>
        <w:t>Таблиця. 4.2. Група Physical health</w:t>
      </w:r>
    </w:p>
    <w:tbl>
      <w:tblPr>
        <w:tblW w:w="0" w:type="auto"/>
        <w:tblInd w:w="108" w:type="dxa"/>
        <w:tblLook w:val="00A0" w:firstRow="1" w:lastRow="0" w:firstColumn="1" w:lastColumn="0" w:noHBand="0" w:noVBand="0"/>
      </w:tblPr>
      <w:tblGrid>
        <w:gridCol w:w="1221"/>
        <w:gridCol w:w="4841"/>
        <w:gridCol w:w="3577"/>
      </w:tblGrid>
      <w:tr w:rsidR="009011FA" w:rsidRPr="00684279" w:rsidTr="00CA6414">
        <w:tc>
          <w:tcPr>
            <w:tcW w:w="1221" w:type="dxa"/>
            <w:vMerge w:val="restart"/>
            <w:tcBorders>
              <w:top w:val="single" w:sz="4" w:space="0" w:color="auto"/>
              <w:left w:val="single" w:sz="4" w:space="0" w:color="auto"/>
              <w:bottom w:val="single" w:sz="4" w:space="0" w:color="auto"/>
              <w:right w:val="single" w:sz="4" w:space="0" w:color="auto"/>
            </w:tcBorders>
            <w:textDirection w:val="btLr"/>
          </w:tcPr>
          <w:p w:rsidR="009011FA" w:rsidRPr="00684279" w:rsidRDefault="009011FA" w:rsidP="00BD2900">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 xml:space="preserve">Група </w:t>
            </w:r>
            <w:r w:rsidRPr="00684279">
              <w:rPr>
                <w:rFonts w:ascii="Times New Roman" w:hAnsi="Times New Roman"/>
                <w:i/>
                <w:sz w:val="28"/>
                <w:szCs w:val="28"/>
                <w:lang w:val="uk-UA"/>
              </w:rPr>
              <w:t>Physical health</w:t>
            </w:r>
          </w:p>
        </w:tc>
        <w:tc>
          <w:tcPr>
            <w:tcW w:w="4841"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Вербалізований сегмент</w:t>
            </w:r>
          </w:p>
        </w:tc>
        <w:tc>
          <w:tcPr>
            <w:tcW w:w="3577"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 xml:space="preserve">Частотний </w:t>
            </w:r>
          </w:p>
          <w:p w:rsidR="009011FA" w:rsidRPr="00684279" w:rsidRDefault="009011FA" w:rsidP="00BD2900">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показник</w:t>
            </w:r>
          </w:p>
        </w:tc>
      </w:tr>
      <w:tr w:rsidR="009011FA" w:rsidRPr="00684279" w:rsidTr="00CA6414">
        <w:tc>
          <w:tcPr>
            <w:tcW w:w="1221" w:type="dxa"/>
            <w:vMerge/>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rPr>
                <w:rFonts w:ascii="Times New Roman" w:hAnsi="Times New Roman"/>
                <w:sz w:val="28"/>
                <w:szCs w:val="28"/>
                <w:lang w:val="uk-UA"/>
              </w:rPr>
            </w:pPr>
          </w:p>
        </w:tc>
        <w:tc>
          <w:tcPr>
            <w:tcW w:w="4841"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strength</w:t>
            </w:r>
          </w:p>
        </w:tc>
        <w:tc>
          <w:tcPr>
            <w:tcW w:w="3577"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105</w:t>
            </w:r>
          </w:p>
        </w:tc>
      </w:tr>
      <w:tr w:rsidR="009011FA" w:rsidRPr="00684279" w:rsidTr="00CA6414">
        <w:tc>
          <w:tcPr>
            <w:tcW w:w="1221" w:type="dxa"/>
            <w:vMerge/>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rPr>
                <w:rFonts w:ascii="Times New Roman" w:hAnsi="Times New Roman"/>
                <w:sz w:val="28"/>
                <w:szCs w:val="28"/>
                <w:lang w:val="uk-UA"/>
              </w:rPr>
            </w:pPr>
          </w:p>
        </w:tc>
        <w:tc>
          <w:tcPr>
            <w:tcW w:w="4841"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health</w:t>
            </w:r>
          </w:p>
        </w:tc>
        <w:tc>
          <w:tcPr>
            <w:tcW w:w="3577"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85</w:t>
            </w:r>
          </w:p>
        </w:tc>
      </w:tr>
      <w:tr w:rsidR="009011FA" w:rsidRPr="00684279" w:rsidTr="00CA6414">
        <w:tc>
          <w:tcPr>
            <w:tcW w:w="1221" w:type="dxa"/>
            <w:vMerge/>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rPr>
                <w:rFonts w:ascii="Times New Roman" w:hAnsi="Times New Roman"/>
                <w:sz w:val="28"/>
                <w:szCs w:val="28"/>
                <w:lang w:val="uk-UA"/>
              </w:rPr>
            </w:pPr>
          </w:p>
        </w:tc>
        <w:tc>
          <w:tcPr>
            <w:tcW w:w="4841" w:type="dxa"/>
            <w:tcBorders>
              <w:top w:val="single" w:sz="4" w:space="0" w:color="auto"/>
              <w:left w:val="single" w:sz="4" w:space="0" w:color="auto"/>
              <w:bottom w:val="single" w:sz="4" w:space="0" w:color="auto"/>
              <w:right w:val="single" w:sz="4" w:space="0" w:color="auto"/>
            </w:tcBorders>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colour</w:t>
            </w:r>
          </w:p>
        </w:tc>
        <w:tc>
          <w:tcPr>
            <w:tcW w:w="3577" w:type="dxa"/>
            <w:tcBorders>
              <w:top w:val="single" w:sz="4" w:space="0" w:color="auto"/>
              <w:left w:val="single" w:sz="4" w:space="0" w:color="auto"/>
              <w:bottom w:val="single" w:sz="4" w:space="0" w:color="auto"/>
              <w:right w:val="single" w:sz="4" w:space="0" w:color="auto"/>
            </w:tcBorders>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145</w:t>
            </w:r>
          </w:p>
        </w:tc>
      </w:tr>
      <w:tr w:rsidR="009011FA" w:rsidRPr="00684279" w:rsidTr="00CA6414">
        <w:tc>
          <w:tcPr>
            <w:tcW w:w="1221" w:type="dxa"/>
            <w:vMerge/>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rPr>
                <w:rFonts w:ascii="Times New Roman" w:hAnsi="Times New Roman"/>
                <w:sz w:val="28"/>
                <w:szCs w:val="28"/>
                <w:lang w:val="uk-UA"/>
              </w:rPr>
            </w:pPr>
          </w:p>
        </w:tc>
        <w:tc>
          <w:tcPr>
            <w:tcW w:w="4841" w:type="dxa"/>
            <w:tcBorders>
              <w:top w:val="single" w:sz="4" w:space="0" w:color="auto"/>
              <w:left w:val="single" w:sz="4" w:space="0" w:color="auto"/>
              <w:bottom w:val="single" w:sz="4" w:space="0" w:color="auto"/>
              <w:right w:val="single" w:sz="4" w:space="0" w:color="auto"/>
            </w:tcBorders>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youth</w:t>
            </w:r>
          </w:p>
        </w:tc>
        <w:tc>
          <w:tcPr>
            <w:tcW w:w="3577" w:type="dxa"/>
            <w:tcBorders>
              <w:top w:val="single" w:sz="4" w:space="0" w:color="auto"/>
              <w:left w:val="single" w:sz="4" w:space="0" w:color="auto"/>
              <w:bottom w:val="single" w:sz="4" w:space="0" w:color="auto"/>
              <w:right w:val="single" w:sz="4" w:space="0" w:color="auto"/>
            </w:tcBorders>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380</w:t>
            </w:r>
          </w:p>
        </w:tc>
      </w:tr>
      <w:tr w:rsidR="009011FA" w:rsidRPr="00684279" w:rsidTr="00CA6414">
        <w:tc>
          <w:tcPr>
            <w:tcW w:w="1221" w:type="dxa"/>
            <w:vMerge/>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rPr>
                <w:rFonts w:ascii="Times New Roman" w:hAnsi="Times New Roman"/>
                <w:sz w:val="28"/>
                <w:szCs w:val="28"/>
                <w:lang w:val="uk-UA"/>
              </w:rPr>
            </w:pPr>
          </w:p>
        </w:tc>
        <w:tc>
          <w:tcPr>
            <w:tcW w:w="4841" w:type="dxa"/>
            <w:tcBorders>
              <w:top w:val="single" w:sz="4" w:space="0" w:color="auto"/>
              <w:left w:val="single" w:sz="4" w:space="0" w:color="auto"/>
              <w:bottom w:val="single" w:sz="4" w:space="0" w:color="auto"/>
              <w:right w:val="single" w:sz="4" w:space="0" w:color="auto"/>
            </w:tcBorders>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power</w:t>
            </w:r>
          </w:p>
        </w:tc>
        <w:tc>
          <w:tcPr>
            <w:tcW w:w="3577" w:type="dxa"/>
            <w:tcBorders>
              <w:top w:val="single" w:sz="4" w:space="0" w:color="auto"/>
              <w:left w:val="single" w:sz="4" w:space="0" w:color="auto"/>
              <w:bottom w:val="single" w:sz="4" w:space="0" w:color="auto"/>
              <w:right w:val="single" w:sz="4" w:space="0" w:color="auto"/>
            </w:tcBorders>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215</w:t>
            </w:r>
          </w:p>
        </w:tc>
      </w:tr>
    </w:tbl>
    <w:p w:rsidR="008E1794" w:rsidRPr="00684279" w:rsidRDefault="008E1794" w:rsidP="00BD2900">
      <w:pPr>
        <w:spacing w:after="0" w:line="360" w:lineRule="auto"/>
        <w:jc w:val="right"/>
        <w:rPr>
          <w:rFonts w:ascii="Times New Roman" w:hAnsi="Times New Roman"/>
          <w:i/>
          <w:sz w:val="28"/>
          <w:szCs w:val="28"/>
          <w:lang w:val="uk-UA"/>
        </w:rPr>
      </w:pPr>
    </w:p>
    <w:p w:rsidR="008E1794" w:rsidRPr="00684279" w:rsidRDefault="008E1794" w:rsidP="00BD2900">
      <w:pPr>
        <w:spacing w:after="0" w:line="360" w:lineRule="auto"/>
        <w:jc w:val="right"/>
        <w:rPr>
          <w:rFonts w:ascii="Times New Roman" w:hAnsi="Times New Roman"/>
          <w:i/>
          <w:sz w:val="28"/>
          <w:szCs w:val="28"/>
          <w:lang w:val="uk-UA"/>
        </w:rPr>
      </w:pPr>
    </w:p>
    <w:p w:rsidR="009011FA" w:rsidRPr="00684279" w:rsidRDefault="009011FA" w:rsidP="00BD2900">
      <w:pPr>
        <w:spacing w:after="0" w:line="360" w:lineRule="auto"/>
        <w:jc w:val="right"/>
        <w:rPr>
          <w:rFonts w:ascii="Times New Roman" w:hAnsi="Times New Roman"/>
          <w:i/>
          <w:sz w:val="28"/>
          <w:szCs w:val="28"/>
          <w:lang w:val="uk-UA"/>
        </w:rPr>
      </w:pPr>
      <w:r w:rsidRPr="00684279">
        <w:rPr>
          <w:rFonts w:ascii="Times New Roman" w:hAnsi="Times New Roman"/>
          <w:i/>
          <w:sz w:val="28"/>
          <w:szCs w:val="28"/>
          <w:lang w:val="uk-UA"/>
        </w:rPr>
        <w:lastRenderedPageBreak/>
        <w:t>Таблиця. 4.3. Група Manifestations of beauty</w:t>
      </w:r>
    </w:p>
    <w:tbl>
      <w:tblPr>
        <w:tblW w:w="0" w:type="auto"/>
        <w:tblInd w:w="108" w:type="dxa"/>
        <w:tblLook w:val="00A0" w:firstRow="1" w:lastRow="0" w:firstColumn="1" w:lastColumn="0" w:noHBand="0" w:noVBand="0"/>
      </w:tblPr>
      <w:tblGrid>
        <w:gridCol w:w="1221"/>
        <w:gridCol w:w="4831"/>
        <w:gridCol w:w="3587"/>
      </w:tblGrid>
      <w:tr w:rsidR="009011FA" w:rsidRPr="00684279" w:rsidTr="00AD08E8">
        <w:tc>
          <w:tcPr>
            <w:tcW w:w="1221" w:type="dxa"/>
            <w:vMerge w:val="restart"/>
            <w:tcBorders>
              <w:top w:val="single" w:sz="4" w:space="0" w:color="auto"/>
              <w:left w:val="single" w:sz="4" w:space="0" w:color="auto"/>
              <w:bottom w:val="single" w:sz="4" w:space="0" w:color="auto"/>
              <w:right w:val="single" w:sz="4" w:space="0" w:color="auto"/>
            </w:tcBorders>
            <w:textDirection w:val="btLr"/>
          </w:tcPr>
          <w:p w:rsidR="009011FA" w:rsidRPr="00684279" w:rsidRDefault="009011FA" w:rsidP="00BD2900">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 xml:space="preserve">Група </w:t>
            </w:r>
            <w:r w:rsidRPr="00684279">
              <w:rPr>
                <w:rFonts w:ascii="Times New Roman" w:hAnsi="Times New Roman"/>
                <w:i/>
                <w:sz w:val="28"/>
                <w:szCs w:val="28"/>
                <w:lang w:val="uk-UA"/>
              </w:rPr>
              <w:t>Manifestations of beauty</w:t>
            </w:r>
            <w:r w:rsidR="00207ADF" w:rsidRPr="00684279">
              <w:rPr>
                <w:rFonts w:ascii="Times New Roman" w:hAnsi="Times New Roman"/>
                <w:i/>
                <w:sz w:val="28"/>
                <w:szCs w:val="28"/>
                <w:lang w:val="uk-UA"/>
              </w:rPr>
              <w:t xml:space="preserve"> </w:t>
            </w:r>
          </w:p>
        </w:tc>
        <w:tc>
          <w:tcPr>
            <w:tcW w:w="4831" w:type="dxa"/>
            <w:tcBorders>
              <w:top w:val="single" w:sz="4" w:space="0" w:color="auto"/>
              <w:left w:val="single" w:sz="4" w:space="0" w:color="auto"/>
              <w:bottom w:val="single" w:sz="4" w:space="0" w:color="auto"/>
              <w:right w:val="single" w:sz="4" w:space="0" w:color="auto"/>
            </w:tcBorders>
          </w:tcPr>
          <w:p w:rsidR="009011FA" w:rsidRPr="00684279" w:rsidRDefault="009011FA" w:rsidP="00BD2900">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Вербалізований сегмент</w:t>
            </w:r>
          </w:p>
        </w:tc>
        <w:tc>
          <w:tcPr>
            <w:tcW w:w="3587" w:type="dxa"/>
            <w:tcBorders>
              <w:top w:val="single" w:sz="4" w:space="0" w:color="auto"/>
              <w:left w:val="single" w:sz="4" w:space="0" w:color="auto"/>
              <w:bottom w:val="single" w:sz="4" w:space="0" w:color="auto"/>
              <w:right w:val="single" w:sz="4" w:space="0" w:color="auto"/>
            </w:tcBorders>
          </w:tcPr>
          <w:p w:rsidR="009011FA" w:rsidRPr="00684279" w:rsidRDefault="009011FA" w:rsidP="00BD2900">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 xml:space="preserve">Частотний </w:t>
            </w:r>
          </w:p>
          <w:p w:rsidR="009011FA" w:rsidRPr="00684279" w:rsidRDefault="009011FA" w:rsidP="00BD2900">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показник</w:t>
            </w:r>
          </w:p>
        </w:tc>
      </w:tr>
      <w:tr w:rsidR="009011FA" w:rsidRPr="00684279" w:rsidTr="00AD08E8">
        <w:tc>
          <w:tcPr>
            <w:tcW w:w="1221" w:type="dxa"/>
            <w:vMerge/>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rPr>
                <w:rFonts w:ascii="Times New Roman" w:hAnsi="Times New Roman"/>
                <w:sz w:val="28"/>
                <w:szCs w:val="28"/>
                <w:lang w:val="uk-UA"/>
              </w:rPr>
            </w:pPr>
          </w:p>
        </w:tc>
        <w:tc>
          <w:tcPr>
            <w:tcW w:w="4831"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grace</w:t>
            </w:r>
          </w:p>
        </w:tc>
        <w:tc>
          <w:tcPr>
            <w:tcW w:w="3587"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225</w:t>
            </w:r>
          </w:p>
        </w:tc>
      </w:tr>
      <w:tr w:rsidR="009011FA" w:rsidRPr="00684279" w:rsidTr="00AD08E8">
        <w:tc>
          <w:tcPr>
            <w:tcW w:w="1221" w:type="dxa"/>
            <w:vMerge/>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rPr>
                <w:rFonts w:ascii="Times New Roman" w:hAnsi="Times New Roman"/>
                <w:sz w:val="28"/>
                <w:szCs w:val="28"/>
                <w:lang w:val="uk-UA"/>
              </w:rPr>
            </w:pPr>
          </w:p>
        </w:tc>
        <w:tc>
          <w:tcPr>
            <w:tcW w:w="4831" w:type="dxa"/>
            <w:tcBorders>
              <w:top w:val="single" w:sz="4" w:space="0" w:color="auto"/>
              <w:left w:val="single" w:sz="4" w:space="0" w:color="auto"/>
              <w:bottom w:val="single" w:sz="4" w:space="0" w:color="auto"/>
              <w:right w:val="single" w:sz="4" w:space="0" w:color="auto"/>
            </w:tcBorders>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charm</w:t>
            </w:r>
          </w:p>
        </w:tc>
        <w:tc>
          <w:tcPr>
            <w:tcW w:w="3587" w:type="dxa"/>
            <w:tcBorders>
              <w:top w:val="single" w:sz="4" w:space="0" w:color="auto"/>
              <w:left w:val="single" w:sz="4" w:space="0" w:color="auto"/>
              <w:bottom w:val="single" w:sz="4" w:space="0" w:color="auto"/>
              <w:right w:val="single" w:sz="4" w:space="0" w:color="auto"/>
            </w:tcBorders>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180</w:t>
            </w:r>
          </w:p>
        </w:tc>
      </w:tr>
      <w:tr w:rsidR="009011FA" w:rsidRPr="00684279" w:rsidTr="00AD08E8">
        <w:tc>
          <w:tcPr>
            <w:tcW w:w="1221" w:type="dxa"/>
            <w:vMerge/>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rPr>
                <w:rFonts w:ascii="Times New Roman" w:hAnsi="Times New Roman"/>
                <w:sz w:val="28"/>
                <w:szCs w:val="28"/>
                <w:lang w:val="uk-UA"/>
              </w:rPr>
            </w:pPr>
          </w:p>
        </w:tc>
        <w:tc>
          <w:tcPr>
            <w:tcW w:w="4831" w:type="dxa"/>
            <w:tcBorders>
              <w:top w:val="single" w:sz="4" w:space="0" w:color="auto"/>
              <w:left w:val="single" w:sz="4" w:space="0" w:color="auto"/>
              <w:bottom w:val="single" w:sz="4" w:space="0" w:color="auto"/>
              <w:right w:val="single" w:sz="4" w:space="0" w:color="auto"/>
            </w:tcBorders>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elegance</w:t>
            </w:r>
          </w:p>
        </w:tc>
        <w:tc>
          <w:tcPr>
            <w:tcW w:w="3587" w:type="dxa"/>
            <w:tcBorders>
              <w:top w:val="single" w:sz="4" w:space="0" w:color="auto"/>
              <w:left w:val="single" w:sz="4" w:space="0" w:color="auto"/>
              <w:bottom w:val="single" w:sz="4" w:space="0" w:color="auto"/>
              <w:right w:val="single" w:sz="4" w:space="0" w:color="auto"/>
            </w:tcBorders>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125</w:t>
            </w:r>
          </w:p>
        </w:tc>
      </w:tr>
      <w:tr w:rsidR="009011FA" w:rsidRPr="00684279" w:rsidTr="00AD08E8">
        <w:tc>
          <w:tcPr>
            <w:tcW w:w="1221" w:type="dxa"/>
            <w:vMerge/>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rPr>
                <w:rFonts w:ascii="Times New Roman" w:hAnsi="Times New Roman"/>
                <w:sz w:val="28"/>
                <w:szCs w:val="28"/>
                <w:lang w:val="uk-UA"/>
              </w:rPr>
            </w:pPr>
          </w:p>
        </w:tc>
        <w:tc>
          <w:tcPr>
            <w:tcW w:w="4831" w:type="dxa"/>
            <w:tcBorders>
              <w:top w:val="single" w:sz="4" w:space="0" w:color="auto"/>
              <w:left w:val="single" w:sz="4" w:space="0" w:color="auto"/>
              <w:bottom w:val="single" w:sz="4" w:space="0" w:color="auto"/>
              <w:right w:val="single" w:sz="4" w:space="0" w:color="auto"/>
            </w:tcBorders>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taste</w:t>
            </w:r>
          </w:p>
        </w:tc>
        <w:tc>
          <w:tcPr>
            <w:tcW w:w="3587" w:type="dxa"/>
            <w:tcBorders>
              <w:top w:val="single" w:sz="4" w:space="0" w:color="auto"/>
              <w:left w:val="single" w:sz="4" w:space="0" w:color="auto"/>
              <w:bottom w:val="single" w:sz="4" w:space="0" w:color="auto"/>
              <w:right w:val="single" w:sz="4" w:space="0" w:color="auto"/>
            </w:tcBorders>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85</w:t>
            </w:r>
          </w:p>
        </w:tc>
      </w:tr>
      <w:tr w:rsidR="009011FA" w:rsidRPr="00684279" w:rsidTr="00AD08E8">
        <w:tc>
          <w:tcPr>
            <w:tcW w:w="1221" w:type="dxa"/>
            <w:vMerge/>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rPr>
                <w:rFonts w:ascii="Times New Roman" w:hAnsi="Times New Roman"/>
                <w:sz w:val="28"/>
                <w:szCs w:val="28"/>
                <w:lang w:val="uk-UA"/>
              </w:rPr>
            </w:pPr>
          </w:p>
        </w:tc>
        <w:tc>
          <w:tcPr>
            <w:tcW w:w="4831" w:type="dxa"/>
            <w:tcBorders>
              <w:top w:val="single" w:sz="4" w:space="0" w:color="auto"/>
              <w:left w:val="single" w:sz="4" w:space="0" w:color="auto"/>
              <w:bottom w:val="single" w:sz="4" w:space="0" w:color="auto"/>
              <w:right w:val="single" w:sz="4" w:space="0" w:color="auto"/>
            </w:tcBorders>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glory</w:t>
            </w:r>
          </w:p>
        </w:tc>
        <w:tc>
          <w:tcPr>
            <w:tcW w:w="3587" w:type="dxa"/>
            <w:tcBorders>
              <w:top w:val="single" w:sz="4" w:space="0" w:color="auto"/>
              <w:left w:val="single" w:sz="4" w:space="0" w:color="auto"/>
              <w:bottom w:val="single" w:sz="4" w:space="0" w:color="auto"/>
              <w:right w:val="single" w:sz="4" w:space="0" w:color="auto"/>
            </w:tcBorders>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40</w:t>
            </w:r>
          </w:p>
        </w:tc>
      </w:tr>
      <w:tr w:rsidR="009011FA" w:rsidRPr="00684279" w:rsidTr="00AD08E8">
        <w:tc>
          <w:tcPr>
            <w:tcW w:w="1221" w:type="dxa"/>
            <w:vMerge/>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rPr>
                <w:rFonts w:ascii="Times New Roman" w:hAnsi="Times New Roman"/>
                <w:sz w:val="28"/>
                <w:szCs w:val="28"/>
                <w:lang w:val="uk-UA"/>
              </w:rPr>
            </w:pPr>
          </w:p>
        </w:tc>
        <w:tc>
          <w:tcPr>
            <w:tcW w:w="4831" w:type="dxa"/>
            <w:tcBorders>
              <w:top w:val="single" w:sz="4" w:space="0" w:color="auto"/>
              <w:left w:val="single" w:sz="4" w:space="0" w:color="auto"/>
              <w:bottom w:val="single" w:sz="4" w:space="0" w:color="auto"/>
              <w:right w:val="single" w:sz="4" w:space="0" w:color="auto"/>
            </w:tcBorders>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innocence</w:t>
            </w:r>
          </w:p>
        </w:tc>
        <w:tc>
          <w:tcPr>
            <w:tcW w:w="3587" w:type="dxa"/>
            <w:tcBorders>
              <w:top w:val="single" w:sz="4" w:space="0" w:color="auto"/>
              <w:left w:val="single" w:sz="4" w:space="0" w:color="auto"/>
              <w:bottom w:val="single" w:sz="4" w:space="0" w:color="auto"/>
              <w:right w:val="single" w:sz="4" w:space="0" w:color="auto"/>
            </w:tcBorders>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70</w:t>
            </w:r>
          </w:p>
        </w:tc>
      </w:tr>
      <w:tr w:rsidR="009011FA" w:rsidRPr="00684279" w:rsidTr="00AD08E8">
        <w:tc>
          <w:tcPr>
            <w:tcW w:w="1221" w:type="dxa"/>
            <w:vMerge/>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rPr>
                <w:rFonts w:ascii="Times New Roman" w:hAnsi="Times New Roman"/>
                <w:sz w:val="28"/>
                <w:szCs w:val="28"/>
                <w:lang w:val="uk-UA"/>
              </w:rPr>
            </w:pPr>
          </w:p>
        </w:tc>
        <w:tc>
          <w:tcPr>
            <w:tcW w:w="4831" w:type="dxa"/>
            <w:tcBorders>
              <w:top w:val="single" w:sz="4" w:space="0" w:color="auto"/>
              <w:left w:val="single" w:sz="4" w:space="0" w:color="auto"/>
              <w:bottom w:val="single" w:sz="4" w:space="0" w:color="auto"/>
              <w:right w:val="single" w:sz="4" w:space="0" w:color="auto"/>
            </w:tcBorders>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genius</w:t>
            </w:r>
          </w:p>
        </w:tc>
        <w:tc>
          <w:tcPr>
            <w:tcW w:w="3587" w:type="dxa"/>
            <w:tcBorders>
              <w:top w:val="single" w:sz="4" w:space="0" w:color="auto"/>
              <w:left w:val="single" w:sz="4" w:space="0" w:color="auto"/>
              <w:bottom w:val="single" w:sz="4" w:space="0" w:color="auto"/>
              <w:right w:val="single" w:sz="4" w:space="0" w:color="auto"/>
            </w:tcBorders>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60</w:t>
            </w:r>
          </w:p>
        </w:tc>
      </w:tr>
      <w:tr w:rsidR="009011FA" w:rsidRPr="00684279" w:rsidTr="00AD08E8">
        <w:tc>
          <w:tcPr>
            <w:tcW w:w="1221" w:type="dxa"/>
            <w:vMerge/>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rPr>
                <w:rFonts w:ascii="Times New Roman" w:hAnsi="Times New Roman"/>
                <w:sz w:val="28"/>
                <w:szCs w:val="28"/>
                <w:lang w:val="uk-UA"/>
              </w:rPr>
            </w:pPr>
          </w:p>
        </w:tc>
        <w:tc>
          <w:tcPr>
            <w:tcW w:w="4831" w:type="dxa"/>
            <w:tcBorders>
              <w:top w:val="single" w:sz="4" w:space="0" w:color="auto"/>
              <w:left w:val="single" w:sz="4" w:space="0" w:color="auto"/>
              <w:bottom w:val="single" w:sz="4" w:space="0" w:color="auto"/>
              <w:right w:val="single" w:sz="4" w:space="0" w:color="auto"/>
            </w:tcBorders>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excellence</w:t>
            </w:r>
          </w:p>
        </w:tc>
        <w:tc>
          <w:tcPr>
            <w:tcW w:w="3587" w:type="dxa"/>
            <w:tcBorders>
              <w:top w:val="single" w:sz="4" w:space="0" w:color="auto"/>
              <w:left w:val="single" w:sz="4" w:space="0" w:color="auto"/>
              <w:bottom w:val="single" w:sz="4" w:space="0" w:color="auto"/>
              <w:right w:val="single" w:sz="4" w:space="0" w:color="auto"/>
            </w:tcBorders>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50</w:t>
            </w:r>
          </w:p>
        </w:tc>
      </w:tr>
      <w:tr w:rsidR="009011FA" w:rsidRPr="00684279" w:rsidTr="00AD08E8">
        <w:tc>
          <w:tcPr>
            <w:tcW w:w="1221" w:type="dxa"/>
            <w:vMerge/>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rPr>
                <w:rFonts w:ascii="Times New Roman" w:hAnsi="Times New Roman"/>
                <w:sz w:val="28"/>
                <w:szCs w:val="28"/>
                <w:lang w:val="uk-UA"/>
              </w:rPr>
            </w:pPr>
          </w:p>
        </w:tc>
        <w:tc>
          <w:tcPr>
            <w:tcW w:w="4831" w:type="dxa"/>
            <w:tcBorders>
              <w:top w:val="single" w:sz="4" w:space="0" w:color="auto"/>
              <w:left w:val="single" w:sz="4" w:space="0" w:color="auto"/>
              <w:bottom w:val="single" w:sz="4" w:space="0" w:color="auto"/>
              <w:right w:val="single" w:sz="4" w:space="0" w:color="auto"/>
            </w:tcBorders>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talent</w:t>
            </w:r>
          </w:p>
        </w:tc>
        <w:tc>
          <w:tcPr>
            <w:tcW w:w="3587" w:type="dxa"/>
            <w:tcBorders>
              <w:top w:val="single" w:sz="4" w:space="0" w:color="auto"/>
              <w:left w:val="single" w:sz="4" w:space="0" w:color="auto"/>
              <w:bottom w:val="single" w:sz="4" w:space="0" w:color="auto"/>
              <w:right w:val="single" w:sz="4" w:space="0" w:color="auto"/>
            </w:tcBorders>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55</w:t>
            </w:r>
          </w:p>
        </w:tc>
      </w:tr>
    </w:tbl>
    <w:p w:rsidR="009011FA" w:rsidRPr="00684279" w:rsidRDefault="009011FA" w:rsidP="00BD2900">
      <w:pPr>
        <w:spacing w:after="0" w:line="360" w:lineRule="auto"/>
        <w:jc w:val="right"/>
        <w:rPr>
          <w:rFonts w:ascii="Times New Roman" w:hAnsi="Times New Roman"/>
          <w:i/>
          <w:sz w:val="28"/>
          <w:szCs w:val="28"/>
          <w:lang w:val="uk-UA"/>
        </w:rPr>
      </w:pPr>
      <w:r w:rsidRPr="00684279">
        <w:rPr>
          <w:rFonts w:ascii="Times New Roman" w:hAnsi="Times New Roman"/>
          <w:i/>
          <w:sz w:val="28"/>
          <w:szCs w:val="28"/>
          <w:lang w:val="uk-UA"/>
        </w:rPr>
        <w:t>Таблиця. 4.4. Група Effects of beauty</w:t>
      </w:r>
    </w:p>
    <w:tbl>
      <w:tblPr>
        <w:tblW w:w="0" w:type="auto"/>
        <w:tblInd w:w="108" w:type="dxa"/>
        <w:tblLook w:val="00A0" w:firstRow="1" w:lastRow="0" w:firstColumn="1" w:lastColumn="0" w:noHBand="0" w:noVBand="0"/>
      </w:tblPr>
      <w:tblGrid>
        <w:gridCol w:w="1233"/>
        <w:gridCol w:w="4835"/>
        <w:gridCol w:w="3571"/>
      </w:tblGrid>
      <w:tr w:rsidR="009011FA" w:rsidRPr="00684279" w:rsidTr="00AD08E8">
        <w:tc>
          <w:tcPr>
            <w:tcW w:w="1233" w:type="dxa"/>
            <w:vMerge w:val="restart"/>
            <w:tcBorders>
              <w:top w:val="single" w:sz="4" w:space="0" w:color="auto"/>
              <w:left w:val="single" w:sz="4" w:space="0" w:color="auto"/>
              <w:bottom w:val="single" w:sz="4" w:space="0" w:color="auto"/>
              <w:right w:val="single" w:sz="4" w:space="0" w:color="auto"/>
            </w:tcBorders>
            <w:textDirection w:val="btLr"/>
          </w:tcPr>
          <w:p w:rsidR="009011FA" w:rsidRPr="00684279" w:rsidRDefault="009011FA" w:rsidP="00BD2900">
            <w:pPr>
              <w:spacing w:after="0" w:line="360" w:lineRule="auto"/>
              <w:jc w:val="center"/>
              <w:rPr>
                <w:rFonts w:ascii="Times New Roman" w:hAnsi="Times New Roman"/>
                <w:sz w:val="28"/>
                <w:szCs w:val="28"/>
                <w:lang w:val="uk-UA"/>
              </w:rPr>
            </w:pPr>
            <w:r w:rsidRPr="00684279">
              <w:rPr>
                <w:rFonts w:ascii="Times New Roman" w:hAnsi="Times New Roman"/>
                <w:sz w:val="28"/>
                <w:szCs w:val="28"/>
                <w:lang w:val="uk-UA"/>
              </w:rPr>
              <w:t xml:space="preserve">Група </w:t>
            </w:r>
            <w:r w:rsidRPr="00684279">
              <w:rPr>
                <w:rFonts w:ascii="Times New Roman" w:hAnsi="Times New Roman"/>
                <w:i/>
                <w:sz w:val="28"/>
                <w:szCs w:val="28"/>
                <w:lang w:val="uk-UA"/>
              </w:rPr>
              <w:t>Effects of beauty</w:t>
            </w:r>
          </w:p>
        </w:tc>
        <w:tc>
          <w:tcPr>
            <w:tcW w:w="4835" w:type="dxa"/>
            <w:tcBorders>
              <w:top w:val="single" w:sz="4" w:space="0" w:color="auto"/>
              <w:left w:val="single" w:sz="4" w:space="0" w:color="auto"/>
              <w:bottom w:val="single" w:sz="4" w:space="0" w:color="auto"/>
              <w:right w:val="single" w:sz="4" w:space="0" w:color="auto"/>
            </w:tcBorders>
          </w:tcPr>
          <w:p w:rsidR="009011FA" w:rsidRPr="00684279" w:rsidRDefault="009011FA" w:rsidP="00BD2900">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Вербалізований сегмент</w:t>
            </w:r>
          </w:p>
        </w:tc>
        <w:tc>
          <w:tcPr>
            <w:tcW w:w="3571" w:type="dxa"/>
            <w:tcBorders>
              <w:top w:val="single" w:sz="4" w:space="0" w:color="auto"/>
              <w:left w:val="single" w:sz="4" w:space="0" w:color="auto"/>
              <w:bottom w:val="single" w:sz="4" w:space="0" w:color="auto"/>
              <w:right w:val="single" w:sz="4" w:space="0" w:color="auto"/>
            </w:tcBorders>
          </w:tcPr>
          <w:p w:rsidR="009011FA" w:rsidRPr="00684279" w:rsidRDefault="009011FA" w:rsidP="00BD2900">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 xml:space="preserve">Частотний </w:t>
            </w:r>
          </w:p>
          <w:p w:rsidR="009011FA" w:rsidRPr="00684279" w:rsidRDefault="009011FA" w:rsidP="00BD2900">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показник</w:t>
            </w:r>
          </w:p>
        </w:tc>
      </w:tr>
      <w:tr w:rsidR="009011FA" w:rsidRPr="00684279" w:rsidTr="00AD08E8">
        <w:tc>
          <w:tcPr>
            <w:tcW w:w="0" w:type="auto"/>
            <w:vMerge/>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rPr>
                <w:rFonts w:ascii="Times New Roman" w:hAnsi="Times New Roman"/>
                <w:sz w:val="28"/>
                <w:szCs w:val="28"/>
                <w:lang w:val="uk-UA"/>
              </w:rPr>
            </w:pPr>
          </w:p>
        </w:tc>
        <w:tc>
          <w:tcPr>
            <w:tcW w:w="4835"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honour</w:t>
            </w:r>
          </w:p>
        </w:tc>
        <w:tc>
          <w:tcPr>
            <w:tcW w:w="3571"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55</w:t>
            </w:r>
          </w:p>
        </w:tc>
      </w:tr>
      <w:tr w:rsidR="009011FA" w:rsidRPr="00684279" w:rsidTr="00AD08E8">
        <w:tc>
          <w:tcPr>
            <w:tcW w:w="0" w:type="auto"/>
            <w:vMerge/>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rPr>
                <w:rFonts w:ascii="Times New Roman" w:hAnsi="Times New Roman"/>
                <w:sz w:val="28"/>
                <w:szCs w:val="28"/>
                <w:lang w:val="uk-UA"/>
              </w:rPr>
            </w:pPr>
          </w:p>
        </w:tc>
        <w:tc>
          <w:tcPr>
            <w:tcW w:w="4835"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admiration</w:t>
            </w:r>
          </w:p>
        </w:tc>
        <w:tc>
          <w:tcPr>
            <w:tcW w:w="3571"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130</w:t>
            </w:r>
          </w:p>
        </w:tc>
      </w:tr>
      <w:tr w:rsidR="009011FA" w:rsidRPr="00684279" w:rsidTr="00AD08E8">
        <w:tc>
          <w:tcPr>
            <w:tcW w:w="0" w:type="auto"/>
            <w:vMerge/>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rPr>
                <w:rFonts w:ascii="Times New Roman" w:hAnsi="Times New Roman"/>
                <w:sz w:val="28"/>
                <w:szCs w:val="28"/>
                <w:lang w:val="uk-UA"/>
              </w:rPr>
            </w:pPr>
          </w:p>
        </w:tc>
        <w:tc>
          <w:tcPr>
            <w:tcW w:w="4835" w:type="dxa"/>
            <w:tcBorders>
              <w:top w:val="single" w:sz="4" w:space="0" w:color="auto"/>
              <w:left w:val="single" w:sz="4" w:space="0" w:color="auto"/>
              <w:bottom w:val="single" w:sz="4" w:space="0" w:color="auto"/>
              <w:right w:val="single" w:sz="4" w:space="0" w:color="auto"/>
            </w:tcBorders>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delight</w:t>
            </w:r>
          </w:p>
        </w:tc>
        <w:tc>
          <w:tcPr>
            <w:tcW w:w="3571" w:type="dxa"/>
            <w:tcBorders>
              <w:top w:val="single" w:sz="4" w:space="0" w:color="auto"/>
              <w:left w:val="single" w:sz="4" w:space="0" w:color="auto"/>
              <w:bottom w:val="single" w:sz="4" w:space="0" w:color="auto"/>
              <w:right w:val="single" w:sz="4" w:space="0" w:color="auto"/>
            </w:tcBorders>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110</w:t>
            </w:r>
          </w:p>
        </w:tc>
      </w:tr>
      <w:tr w:rsidR="009011FA" w:rsidRPr="00684279" w:rsidTr="00AD08E8">
        <w:tc>
          <w:tcPr>
            <w:tcW w:w="0" w:type="auto"/>
            <w:vMerge/>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rPr>
                <w:rFonts w:ascii="Times New Roman" w:hAnsi="Times New Roman"/>
                <w:sz w:val="28"/>
                <w:szCs w:val="28"/>
                <w:lang w:val="uk-UA"/>
              </w:rPr>
            </w:pPr>
          </w:p>
        </w:tc>
        <w:tc>
          <w:tcPr>
            <w:tcW w:w="4835" w:type="dxa"/>
            <w:tcBorders>
              <w:top w:val="single" w:sz="4" w:space="0" w:color="auto"/>
              <w:left w:val="single" w:sz="4" w:space="0" w:color="auto"/>
              <w:bottom w:val="single" w:sz="4" w:space="0" w:color="auto"/>
              <w:right w:val="single" w:sz="4" w:space="0" w:color="auto"/>
            </w:tcBorders>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value</w:t>
            </w:r>
          </w:p>
        </w:tc>
        <w:tc>
          <w:tcPr>
            <w:tcW w:w="3571" w:type="dxa"/>
            <w:tcBorders>
              <w:top w:val="single" w:sz="4" w:space="0" w:color="auto"/>
              <w:left w:val="single" w:sz="4" w:space="0" w:color="auto"/>
              <w:bottom w:val="single" w:sz="4" w:space="0" w:color="auto"/>
              <w:right w:val="single" w:sz="4" w:space="0" w:color="auto"/>
            </w:tcBorders>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30</w:t>
            </w:r>
          </w:p>
        </w:tc>
      </w:tr>
      <w:tr w:rsidR="009011FA" w:rsidRPr="00684279" w:rsidTr="00AD08E8">
        <w:tc>
          <w:tcPr>
            <w:tcW w:w="0" w:type="auto"/>
            <w:vMerge/>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rPr>
                <w:rFonts w:ascii="Times New Roman" w:hAnsi="Times New Roman"/>
                <w:sz w:val="28"/>
                <w:szCs w:val="28"/>
                <w:lang w:val="uk-UA"/>
              </w:rPr>
            </w:pPr>
          </w:p>
        </w:tc>
        <w:tc>
          <w:tcPr>
            <w:tcW w:w="4835" w:type="dxa"/>
            <w:tcBorders>
              <w:top w:val="single" w:sz="4" w:space="0" w:color="auto"/>
              <w:left w:val="single" w:sz="4" w:space="0" w:color="auto"/>
              <w:bottom w:val="single" w:sz="4" w:space="0" w:color="auto"/>
              <w:right w:val="single" w:sz="4" w:space="0" w:color="auto"/>
            </w:tcBorders>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virtue</w:t>
            </w:r>
          </w:p>
        </w:tc>
        <w:tc>
          <w:tcPr>
            <w:tcW w:w="3571" w:type="dxa"/>
            <w:tcBorders>
              <w:top w:val="single" w:sz="4" w:space="0" w:color="auto"/>
              <w:left w:val="single" w:sz="4" w:space="0" w:color="auto"/>
              <w:bottom w:val="single" w:sz="4" w:space="0" w:color="auto"/>
              <w:right w:val="single" w:sz="4" w:space="0" w:color="auto"/>
            </w:tcBorders>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190</w:t>
            </w:r>
          </w:p>
        </w:tc>
      </w:tr>
    </w:tbl>
    <w:p w:rsidR="009011FA" w:rsidRPr="00684279" w:rsidRDefault="009011FA" w:rsidP="00BD2900">
      <w:pPr>
        <w:spacing w:after="0" w:line="360" w:lineRule="auto"/>
        <w:jc w:val="both"/>
        <w:rPr>
          <w:rFonts w:ascii="Times New Roman" w:hAnsi="Times New Roman"/>
          <w:sz w:val="28"/>
          <w:szCs w:val="28"/>
          <w:lang w:val="uk-UA"/>
        </w:rPr>
      </w:pPr>
    </w:p>
    <w:p w:rsidR="009011FA" w:rsidRPr="00684279" w:rsidRDefault="00207ADF" w:rsidP="00BD2900">
      <w:pPr>
        <w:spacing w:after="0" w:line="360" w:lineRule="auto"/>
        <w:jc w:val="both"/>
        <w:rPr>
          <w:rFonts w:ascii="Times New Roman" w:hAnsi="Times New Roman"/>
          <w:sz w:val="28"/>
          <w:szCs w:val="28"/>
          <w:lang w:val="uk-UA"/>
        </w:rPr>
      </w:pPr>
      <w:r w:rsidRPr="00684279">
        <w:rPr>
          <w:rFonts w:ascii="Times New Roman" w:hAnsi="Times New Roman"/>
          <w:sz w:val="28"/>
          <w:szCs w:val="28"/>
          <w:lang w:val="uk-UA"/>
        </w:rPr>
        <w:t xml:space="preserve"> </w:t>
      </w:r>
      <w:r w:rsidR="009011FA" w:rsidRPr="00684279">
        <w:rPr>
          <w:rFonts w:ascii="Times New Roman" w:hAnsi="Times New Roman"/>
          <w:sz w:val="28"/>
          <w:szCs w:val="28"/>
          <w:lang w:val="uk-UA"/>
        </w:rPr>
        <w:t>Зведена таблиця для розрахунку х</w:t>
      </w:r>
      <w:r w:rsidR="009011FA" w:rsidRPr="00684279">
        <w:rPr>
          <w:rFonts w:ascii="Times New Roman" w:hAnsi="Times New Roman"/>
          <w:sz w:val="28"/>
          <w:szCs w:val="28"/>
          <w:vertAlign w:val="superscript"/>
          <w:lang w:val="uk-UA"/>
        </w:rPr>
        <w:t xml:space="preserve">2 </w:t>
      </w:r>
      <w:r w:rsidR="009011FA" w:rsidRPr="00684279">
        <w:rPr>
          <w:rFonts w:ascii="Times New Roman" w:hAnsi="Times New Roman"/>
          <w:sz w:val="28"/>
          <w:szCs w:val="28"/>
          <w:lang w:val="uk-UA"/>
        </w:rPr>
        <w:t xml:space="preserve">матиме такий вигляд: </w:t>
      </w:r>
    </w:p>
    <w:p w:rsidR="009011FA" w:rsidRPr="00684279" w:rsidRDefault="009011FA" w:rsidP="00BD2900">
      <w:pPr>
        <w:spacing w:after="0" w:line="360" w:lineRule="auto"/>
        <w:jc w:val="right"/>
        <w:rPr>
          <w:rFonts w:ascii="Times New Roman" w:hAnsi="Times New Roman"/>
          <w:i/>
          <w:smallCaps/>
          <w:sz w:val="28"/>
          <w:szCs w:val="28"/>
          <w:lang w:val="uk-UA"/>
        </w:rPr>
      </w:pPr>
      <w:r w:rsidRPr="00684279">
        <w:rPr>
          <w:rFonts w:ascii="Times New Roman" w:hAnsi="Times New Roman"/>
          <w:i/>
          <w:sz w:val="28"/>
          <w:szCs w:val="28"/>
          <w:lang w:val="uk-UA"/>
        </w:rPr>
        <w:t>Таблиця. 4.5. Х</w:t>
      </w:r>
      <w:r w:rsidRPr="00684279">
        <w:rPr>
          <w:rFonts w:ascii="Times New Roman" w:hAnsi="Times New Roman"/>
          <w:i/>
          <w:sz w:val="28"/>
          <w:szCs w:val="28"/>
          <w:vertAlign w:val="superscript"/>
          <w:lang w:val="uk-UA"/>
        </w:rPr>
        <w:t>2</w:t>
      </w:r>
      <w:r w:rsidRPr="00684279">
        <w:rPr>
          <w:rFonts w:ascii="Times New Roman" w:hAnsi="Times New Roman"/>
          <w:i/>
          <w:sz w:val="28"/>
          <w:szCs w:val="28"/>
          <w:lang w:val="uk-UA"/>
        </w:rPr>
        <w:t xml:space="preserve"> для когнітивних сегментів концепту </w:t>
      </w:r>
      <w:r w:rsidRPr="00684279">
        <w:rPr>
          <w:rFonts w:ascii="Times New Roman" w:hAnsi="Times New Roman"/>
          <w:i/>
          <w:smallCaps/>
          <w:sz w:val="28"/>
          <w:szCs w:val="28"/>
          <w:lang w:val="en-US"/>
        </w:rPr>
        <w:t>beauty</w:t>
      </w:r>
    </w:p>
    <w:tbl>
      <w:tblPr>
        <w:tblW w:w="0" w:type="auto"/>
        <w:tblInd w:w="108" w:type="dxa"/>
        <w:tblLook w:val="00A0" w:firstRow="1" w:lastRow="0" w:firstColumn="1" w:lastColumn="0" w:noHBand="0" w:noVBand="0"/>
      </w:tblPr>
      <w:tblGrid>
        <w:gridCol w:w="2248"/>
        <w:gridCol w:w="1448"/>
        <w:gridCol w:w="1473"/>
        <w:gridCol w:w="1473"/>
        <w:gridCol w:w="1631"/>
        <w:gridCol w:w="1366"/>
      </w:tblGrid>
      <w:tr w:rsidR="009011FA" w:rsidRPr="00684279" w:rsidTr="00AD08E8">
        <w:tc>
          <w:tcPr>
            <w:tcW w:w="2248" w:type="dxa"/>
            <w:tcBorders>
              <w:top w:val="single" w:sz="4" w:space="0" w:color="auto"/>
              <w:left w:val="single" w:sz="4" w:space="0" w:color="auto"/>
              <w:bottom w:val="single" w:sz="4" w:space="0" w:color="auto"/>
              <w:right w:val="single" w:sz="4" w:space="0" w:color="auto"/>
            </w:tcBorders>
          </w:tcPr>
          <w:p w:rsidR="009011FA" w:rsidRPr="00684279" w:rsidRDefault="009011FA" w:rsidP="00BD2900">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Вербалізований сегмент</w:t>
            </w:r>
          </w:p>
        </w:tc>
        <w:tc>
          <w:tcPr>
            <w:tcW w:w="1448"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O</w:t>
            </w:r>
          </w:p>
        </w:tc>
        <w:tc>
          <w:tcPr>
            <w:tcW w:w="1473"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E</w:t>
            </w:r>
          </w:p>
        </w:tc>
        <w:tc>
          <w:tcPr>
            <w:tcW w:w="1473"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O-E</w:t>
            </w:r>
          </w:p>
        </w:tc>
        <w:tc>
          <w:tcPr>
            <w:tcW w:w="1631"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vertAlign w:val="superscript"/>
                <w:lang w:val="en-US"/>
              </w:rPr>
            </w:pPr>
            <w:r w:rsidRPr="00684279">
              <w:rPr>
                <w:rFonts w:ascii="Times New Roman" w:hAnsi="Times New Roman"/>
                <w:sz w:val="28"/>
                <w:szCs w:val="28"/>
                <w:lang w:val="en-US"/>
              </w:rPr>
              <w:t>(0-E)</w:t>
            </w:r>
            <w:r w:rsidRPr="00684279">
              <w:rPr>
                <w:rFonts w:ascii="Times New Roman" w:hAnsi="Times New Roman"/>
                <w:sz w:val="28"/>
                <w:szCs w:val="28"/>
                <w:vertAlign w:val="superscript"/>
                <w:lang w:val="en-US"/>
              </w:rPr>
              <w:t>2</w:t>
            </w:r>
          </w:p>
        </w:tc>
        <w:tc>
          <w:tcPr>
            <w:tcW w:w="1366"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vertAlign w:val="superscript"/>
                <w:lang w:val="uk-UA"/>
              </w:rPr>
            </w:pPr>
            <w:r w:rsidRPr="00684279">
              <w:rPr>
                <w:rFonts w:ascii="Times New Roman" w:hAnsi="Times New Roman"/>
                <w:sz w:val="28"/>
                <w:szCs w:val="28"/>
                <w:lang w:val="uk-UA"/>
              </w:rPr>
              <w:t>(1)</w:t>
            </w:r>
          </w:p>
        </w:tc>
      </w:tr>
      <w:tr w:rsidR="009011FA" w:rsidRPr="00684279" w:rsidTr="00AD08E8">
        <w:tc>
          <w:tcPr>
            <w:tcW w:w="2248"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value</w:t>
            </w:r>
          </w:p>
        </w:tc>
        <w:tc>
          <w:tcPr>
            <w:tcW w:w="1448"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30</w:t>
            </w:r>
          </w:p>
        </w:tc>
        <w:tc>
          <w:tcPr>
            <w:tcW w:w="1473"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11,9</w:t>
            </w:r>
          </w:p>
        </w:tc>
        <w:tc>
          <w:tcPr>
            <w:tcW w:w="1473"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18,1</w:t>
            </w:r>
          </w:p>
        </w:tc>
        <w:tc>
          <w:tcPr>
            <w:tcW w:w="1631"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327,6</w:t>
            </w:r>
          </w:p>
        </w:tc>
        <w:tc>
          <w:tcPr>
            <w:tcW w:w="1366"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27,5</w:t>
            </w:r>
          </w:p>
        </w:tc>
      </w:tr>
      <w:tr w:rsidR="009011FA" w:rsidRPr="00684279" w:rsidTr="00AD08E8">
        <w:tc>
          <w:tcPr>
            <w:tcW w:w="2248"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glory</w:t>
            </w:r>
          </w:p>
        </w:tc>
        <w:tc>
          <w:tcPr>
            <w:tcW w:w="1448"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40</w:t>
            </w:r>
          </w:p>
        </w:tc>
        <w:tc>
          <w:tcPr>
            <w:tcW w:w="1473"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169,6</w:t>
            </w:r>
          </w:p>
        </w:tc>
        <w:tc>
          <w:tcPr>
            <w:tcW w:w="1473"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-129,6</w:t>
            </w:r>
          </w:p>
        </w:tc>
        <w:tc>
          <w:tcPr>
            <w:tcW w:w="1631"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16796,1</w:t>
            </w:r>
          </w:p>
        </w:tc>
        <w:tc>
          <w:tcPr>
            <w:tcW w:w="1366"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99</w:t>
            </w:r>
          </w:p>
        </w:tc>
      </w:tr>
      <w:tr w:rsidR="009011FA" w:rsidRPr="00684279" w:rsidTr="00AD08E8">
        <w:tc>
          <w:tcPr>
            <w:tcW w:w="2248"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uk-UA"/>
              </w:rPr>
            </w:pPr>
            <w:r w:rsidRPr="00684279">
              <w:rPr>
                <w:rFonts w:ascii="Times New Roman" w:hAnsi="Times New Roman"/>
                <w:sz w:val="28"/>
                <w:szCs w:val="28"/>
                <w:lang w:val="en-US"/>
              </w:rPr>
              <w:t>excellence</w:t>
            </w:r>
          </w:p>
        </w:tc>
        <w:tc>
          <w:tcPr>
            <w:tcW w:w="1448"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50</w:t>
            </w:r>
          </w:p>
        </w:tc>
        <w:tc>
          <w:tcPr>
            <w:tcW w:w="1473"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19,1</w:t>
            </w:r>
          </w:p>
        </w:tc>
        <w:tc>
          <w:tcPr>
            <w:tcW w:w="1473"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30,9</w:t>
            </w:r>
          </w:p>
        </w:tc>
        <w:tc>
          <w:tcPr>
            <w:tcW w:w="1631"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954,8</w:t>
            </w:r>
          </w:p>
        </w:tc>
        <w:tc>
          <w:tcPr>
            <w:tcW w:w="1366"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49,9</w:t>
            </w:r>
          </w:p>
        </w:tc>
      </w:tr>
      <w:tr w:rsidR="009011FA" w:rsidRPr="00684279" w:rsidTr="00AD08E8">
        <w:tc>
          <w:tcPr>
            <w:tcW w:w="2248"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talent</w:t>
            </w:r>
          </w:p>
        </w:tc>
        <w:tc>
          <w:tcPr>
            <w:tcW w:w="1448"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55</w:t>
            </w:r>
          </w:p>
        </w:tc>
        <w:tc>
          <w:tcPr>
            <w:tcW w:w="1473"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20,9</w:t>
            </w:r>
          </w:p>
        </w:tc>
        <w:tc>
          <w:tcPr>
            <w:tcW w:w="1473"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34,0</w:t>
            </w:r>
          </w:p>
        </w:tc>
        <w:tc>
          <w:tcPr>
            <w:tcW w:w="1631"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1158,7</w:t>
            </w:r>
          </w:p>
        </w:tc>
        <w:tc>
          <w:tcPr>
            <w:tcW w:w="1366"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55,3</w:t>
            </w:r>
          </w:p>
        </w:tc>
      </w:tr>
      <w:tr w:rsidR="009011FA" w:rsidRPr="00684279" w:rsidTr="00AD08E8">
        <w:tc>
          <w:tcPr>
            <w:tcW w:w="2248" w:type="dxa"/>
            <w:tcBorders>
              <w:top w:val="single" w:sz="4" w:space="0" w:color="auto"/>
              <w:left w:val="single" w:sz="4" w:space="0" w:color="auto"/>
              <w:bottom w:val="single" w:sz="4" w:space="0" w:color="auto"/>
              <w:right w:val="single" w:sz="4" w:space="0" w:color="auto"/>
            </w:tcBorders>
          </w:tcPr>
          <w:p w:rsidR="009011FA" w:rsidRPr="00684279" w:rsidRDefault="009011FA" w:rsidP="00BD2900">
            <w:pPr>
              <w:spacing w:after="0" w:line="240" w:lineRule="auto"/>
              <w:jc w:val="center"/>
              <w:rPr>
                <w:rFonts w:ascii="Times New Roman" w:hAnsi="Times New Roman"/>
                <w:sz w:val="28"/>
                <w:szCs w:val="28"/>
                <w:lang w:val="uk-UA"/>
              </w:rPr>
            </w:pPr>
            <w:r w:rsidRPr="00684279">
              <w:rPr>
                <w:rFonts w:ascii="Times New Roman" w:hAnsi="Times New Roman"/>
                <w:sz w:val="28"/>
                <w:szCs w:val="28"/>
                <w:lang w:val="en-US"/>
              </w:rPr>
              <w:t>honour</w:t>
            </w:r>
          </w:p>
        </w:tc>
        <w:tc>
          <w:tcPr>
            <w:tcW w:w="1448"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55</w:t>
            </w:r>
          </w:p>
        </w:tc>
        <w:tc>
          <w:tcPr>
            <w:tcW w:w="1473"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84</w:t>
            </w:r>
            <w:r w:rsidRPr="00684279">
              <w:rPr>
                <w:rFonts w:ascii="Times New Roman" w:hAnsi="Times New Roman"/>
                <w:sz w:val="28"/>
                <w:szCs w:val="28"/>
                <w:lang w:val="en-US"/>
              </w:rPr>
              <w:t>,</w:t>
            </w:r>
            <w:r w:rsidRPr="00684279">
              <w:rPr>
                <w:rFonts w:ascii="Times New Roman" w:hAnsi="Times New Roman"/>
                <w:sz w:val="28"/>
                <w:szCs w:val="28"/>
                <w:lang w:val="uk-UA"/>
              </w:rPr>
              <w:t>9</w:t>
            </w:r>
          </w:p>
        </w:tc>
        <w:tc>
          <w:tcPr>
            <w:tcW w:w="1473"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-29,9</w:t>
            </w:r>
          </w:p>
        </w:tc>
        <w:tc>
          <w:tcPr>
            <w:tcW w:w="1631"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894,0</w:t>
            </w:r>
          </w:p>
        </w:tc>
        <w:tc>
          <w:tcPr>
            <w:tcW w:w="1366"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10,5</w:t>
            </w:r>
          </w:p>
        </w:tc>
      </w:tr>
      <w:tr w:rsidR="009011FA" w:rsidRPr="00684279" w:rsidTr="00AD08E8">
        <w:tc>
          <w:tcPr>
            <w:tcW w:w="2248"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genius</w:t>
            </w:r>
          </w:p>
        </w:tc>
        <w:tc>
          <w:tcPr>
            <w:tcW w:w="1448"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60</w:t>
            </w:r>
          </w:p>
        </w:tc>
        <w:tc>
          <w:tcPr>
            <w:tcW w:w="1473"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22,9</w:t>
            </w:r>
          </w:p>
        </w:tc>
        <w:tc>
          <w:tcPr>
            <w:tcW w:w="1473"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37,11</w:t>
            </w:r>
          </w:p>
        </w:tc>
        <w:tc>
          <w:tcPr>
            <w:tcW w:w="1631"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1337,1</w:t>
            </w:r>
          </w:p>
        </w:tc>
        <w:tc>
          <w:tcPr>
            <w:tcW w:w="1366"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60,2</w:t>
            </w:r>
          </w:p>
        </w:tc>
      </w:tr>
      <w:tr w:rsidR="009011FA" w:rsidRPr="00684279" w:rsidTr="00AD08E8">
        <w:tc>
          <w:tcPr>
            <w:tcW w:w="2248"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uk-UA"/>
              </w:rPr>
            </w:pPr>
            <w:r w:rsidRPr="00684279">
              <w:rPr>
                <w:rFonts w:ascii="Times New Roman" w:hAnsi="Times New Roman"/>
                <w:sz w:val="28"/>
                <w:szCs w:val="28"/>
                <w:lang w:val="en-US"/>
              </w:rPr>
              <w:t>innocence</w:t>
            </w:r>
          </w:p>
        </w:tc>
        <w:tc>
          <w:tcPr>
            <w:tcW w:w="1448"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70</w:t>
            </w:r>
          </w:p>
        </w:tc>
        <w:tc>
          <w:tcPr>
            <w:tcW w:w="1473"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26,7</w:t>
            </w:r>
          </w:p>
        </w:tc>
        <w:tc>
          <w:tcPr>
            <w:tcW w:w="1473"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43,3</w:t>
            </w:r>
          </w:p>
        </w:tc>
        <w:tc>
          <w:tcPr>
            <w:tcW w:w="1631"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1876, 6</w:t>
            </w:r>
          </w:p>
        </w:tc>
        <w:tc>
          <w:tcPr>
            <w:tcW w:w="1366"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70,3</w:t>
            </w:r>
          </w:p>
        </w:tc>
      </w:tr>
      <w:tr w:rsidR="009011FA" w:rsidRPr="00684279" w:rsidTr="00AD08E8">
        <w:tc>
          <w:tcPr>
            <w:tcW w:w="2248"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uk-UA"/>
              </w:rPr>
            </w:pPr>
            <w:r w:rsidRPr="00684279">
              <w:rPr>
                <w:rFonts w:ascii="Times New Roman" w:hAnsi="Times New Roman"/>
                <w:sz w:val="28"/>
                <w:szCs w:val="28"/>
                <w:lang w:val="en-US"/>
              </w:rPr>
              <w:t>health</w:t>
            </w:r>
          </w:p>
        </w:tc>
        <w:tc>
          <w:tcPr>
            <w:tcW w:w="1448"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85</w:t>
            </w:r>
          </w:p>
        </w:tc>
        <w:tc>
          <w:tcPr>
            <w:tcW w:w="1473"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157,3</w:t>
            </w:r>
          </w:p>
        </w:tc>
        <w:tc>
          <w:tcPr>
            <w:tcW w:w="1473"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tabs>
                <w:tab w:val="left" w:pos="1140"/>
              </w:tabs>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-72,3</w:t>
            </w:r>
          </w:p>
        </w:tc>
        <w:tc>
          <w:tcPr>
            <w:tcW w:w="1631"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5227,3</w:t>
            </w:r>
          </w:p>
        </w:tc>
        <w:tc>
          <w:tcPr>
            <w:tcW w:w="1366"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33,2</w:t>
            </w:r>
          </w:p>
        </w:tc>
      </w:tr>
      <w:tr w:rsidR="009011FA" w:rsidRPr="00684279" w:rsidTr="00AD08E8">
        <w:tc>
          <w:tcPr>
            <w:tcW w:w="2248"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uk-UA"/>
              </w:rPr>
            </w:pPr>
            <w:r w:rsidRPr="00684279">
              <w:rPr>
                <w:rFonts w:ascii="Times New Roman" w:hAnsi="Times New Roman"/>
                <w:sz w:val="28"/>
                <w:szCs w:val="28"/>
                <w:lang w:val="en-US"/>
              </w:rPr>
              <w:t>taste</w:t>
            </w:r>
          </w:p>
        </w:tc>
        <w:tc>
          <w:tcPr>
            <w:tcW w:w="1448"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85</w:t>
            </w:r>
          </w:p>
        </w:tc>
        <w:tc>
          <w:tcPr>
            <w:tcW w:w="1473"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188,7</w:t>
            </w:r>
          </w:p>
        </w:tc>
        <w:tc>
          <w:tcPr>
            <w:tcW w:w="1473"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-103,7</w:t>
            </w:r>
          </w:p>
        </w:tc>
        <w:tc>
          <w:tcPr>
            <w:tcW w:w="1631"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10753,7</w:t>
            </w:r>
          </w:p>
        </w:tc>
        <w:tc>
          <w:tcPr>
            <w:tcW w:w="1366"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56,9</w:t>
            </w:r>
          </w:p>
        </w:tc>
      </w:tr>
      <w:tr w:rsidR="009011FA" w:rsidRPr="00684279" w:rsidTr="00AD08E8">
        <w:tc>
          <w:tcPr>
            <w:tcW w:w="2248"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uk-UA"/>
              </w:rPr>
            </w:pPr>
            <w:r w:rsidRPr="00684279">
              <w:rPr>
                <w:rFonts w:ascii="Times New Roman" w:hAnsi="Times New Roman"/>
                <w:sz w:val="28"/>
                <w:szCs w:val="28"/>
                <w:lang w:val="en-US"/>
              </w:rPr>
              <w:t>strength</w:t>
            </w:r>
          </w:p>
        </w:tc>
        <w:tc>
          <w:tcPr>
            <w:tcW w:w="1448"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105</w:t>
            </w:r>
          </w:p>
        </w:tc>
        <w:tc>
          <w:tcPr>
            <w:tcW w:w="1473"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153,3</w:t>
            </w:r>
          </w:p>
        </w:tc>
        <w:tc>
          <w:tcPr>
            <w:tcW w:w="1473"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-48,3</w:t>
            </w:r>
          </w:p>
        </w:tc>
        <w:tc>
          <w:tcPr>
            <w:tcW w:w="1631"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2332,9</w:t>
            </w:r>
          </w:p>
        </w:tc>
        <w:tc>
          <w:tcPr>
            <w:tcW w:w="1366"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15,2</w:t>
            </w:r>
          </w:p>
        </w:tc>
      </w:tr>
      <w:tr w:rsidR="009011FA" w:rsidRPr="00684279" w:rsidTr="00AD08E8">
        <w:tc>
          <w:tcPr>
            <w:tcW w:w="2248"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uk-UA"/>
              </w:rPr>
            </w:pPr>
            <w:r w:rsidRPr="00684279">
              <w:rPr>
                <w:rFonts w:ascii="Times New Roman" w:hAnsi="Times New Roman"/>
                <w:sz w:val="28"/>
                <w:szCs w:val="28"/>
                <w:lang w:val="en-US"/>
              </w:rPr>
              <w:t>delight</w:t>
            </w:r>
          </w:p>
        </w:tc>
        <w:tc>
          <w:tcPr>
            <w:tcW w:w="1448"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110</w:t>
            </w:r>
          </w:p>
        </w:tc>
        <w:tc>
          <w:tcPr>
            <w:tcW w:w="1473"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83,8</w:t>
            </w:r>
          </w:p>
        </w:tc>
        <w:tc>
          <w:tcPr>
            <w:tcW w:w="1473"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26,2</w:t>
            </w:r>
          </w:p>
        </w:tc>
        <w:tc>
          <w:tcPr>
            <w:tcW w:w="1631"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686,4</w:t>
            </w:r>
          </w:p>
        </w:tc>
        <w:tc>
          <w:tcPr>
            <w:tcW w:w="1366"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8,2</w:t>
            </w:r>
          </w:p>
        </w:tc>
      </w:tr>
      <w:tr w:rsidR="009011FA" w:rsidRPr="00684279" w:rsidTr="00AD08E8">
        <w:tc>
          <w:tcPr>
            <w:tcW w:w="2248"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uk-UA"/>
              </w:rPr>
            </w:pPr>
            <w:r w:rsidRPr="00684279">
              <w:rPr>
                <w:rFonts w:ascii="Times New Roman" w:hAnsi="Times New Roman"/>
                <w:sz w:val="28"/>
                <w:szCs w:val="28"/>
                <w:lang w:val="en-US"/>
              </w:rPr>
              <w:t>elegance</w:t>
            </w:r>
          </w:p>
        </w:tc>
        <w:tc>
          <w:tcPr>
            <w:tcW w:w="1448"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125</w:t>
            </w:r>
          </w:p>
        </w:tc>
        <w:tc>
          <w:tcPr>
            <w:tcW w:w="1473"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144,8</w:t>
            </w:r>
          </w:p>
        </w:tc>
        <w:tc>
          <w:tcPr>
            <w:tcW w:w="1473"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tabs>
                <w:tab w:val="left" w:pos="1248"/>
              </w:tabs>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-19,8</w:t>
            </w:r>
          </w:p>
        </w:tc>
        <w:tc>
          <w:tcPr>
            <w:tcW w:w="1631"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392,0</w:t>
            </w:r>
          </w:p>
        </w:tc>
        <w:tc>
          <w:tcPr>
            <w:tcW w:w="1366"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2,7</w:t>
            </w:r>
          </w:p>
        </w:tc>
      </w:tr>
      <w:tr w:rsidR="009011FA" w:rsidRPr="00684279" w:rsidTr="00AD08E8">
        <w:tc>
          <w:tcPr>
            <w:tcW w:w="2248"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uk-UA"/>
              </w:rPr>
            </w:pPr>
            <w:r w:rsidRPr="00684279">
              <w:rPr>
                <w:rFonts w:ascii="Times New Roman" w:hAnsi="Times New Roman"/>
                <w:sz w:val="28"/>
                <w:szCs w:val="28"/>
                <w:lang w:val="en-US"/>
              </w:rPr>
              <w:t>admiration</w:t>
            </w:r>
          </w:p>
        </w:tc>
        <w:tc>
          <w:tcPr>
            <w:tcW w:w="1448"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130</w:t>
            </w:r>
          </w:p>
        </w:tc>
        <w:tc>
          <w:tcPr>
            <w:tcW w:w="1473"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87,1</w:t>
            </w:r>
          </w:p>
        </w:tc>
        <w:tc>
          <w:tcPr>
            <w:tcW w:w="1473"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42,9</w:t>
            </w:r>
          </w:p>
        </w:tc>
        <w:tc>
          <w:tcPr>
            <w:tcW w:w="1631"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1840,4</w:t>
            </w:r>
          </w:p>
        </w:tc>
        <w:tc>
          <w:tcPr>
            <w:tcW w:w="1366"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tabs>
                <w:tab w:val="left" w:pos="1200"/>
              </w:tabs>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21,1</w:t>
            </w:r>
          </w:p>
        </w:tc>
      </w:tr>
      <w:tr w:rsidR="009011FA" w:rsidRPr="00684279" w:rsidTr="00AD08E8">
        <w:tc>
          <w:tcPr>
            <w:tcW w:w="2248"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uk-UA"/>
              </w:rPr>
            </w:pPr>
            <w:r w:rsidRPr="00684279">
              <w:rPr>
                <w:rFonts w:ascii="Times New Roman" w:hAnsi="Times New Roman"/>
                <w:sz w:val="28"/>
                <w:szCs w:val="28"/>
                <w:lang w:val="en-US"/>
              </w:rPr>
              <w:t>colour</w:t>
            </w:r>
          </w:p>
        </w:tc>
        <w:tc>
          <w:tcPr>
            <w:tcW w:w="1448"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145</w:t>
            </w:r>
          </w:p>
        </w:tc>
        <w:tc>
          <w:tcPr>
            <w:tcW w:w="1473"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151,3</w:t>
            </w:r>
          </w:p>
        </w:tc>
        <w:tc>
          <w:tcPr>
            <w:tcW w:w="1473"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tabs>
                <w:tab w:val="left" w:pos="1128"/>
              </w:tabs>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-6,3</w:t>
            </w:r>
          </w:p>
        </w:tc>
        <w:tc>
          <w:tcPr>
            <w:tcW w:w="1631"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39,7</w:t>
            </w:r>
          </w:p>
        </w:tc>
        <w:tc>
          <w:tcPr>
            <w:tcW w:w="1366"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0,3</w:t>
            </w:r>
          </w:p>
        </w:tc>
      </w:tr>
      <w:tr w:rsidR="009011FA" w:rsidRPr="00684279" w:rsidTr="00AD08E8">
        <w:tc>
          <w:tcPr>
            <w:tcW w:w="2248"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uk-UA"/>
              </w:rPr>
            </w:pPr>
            <w:r w:rsidRPr="00684279">
              <w:rPr>
                <w:rFonts w:ascii="Times New Roman" w:hAnsi="Times New Roman"/>
                <w:sz w:val="28"/>
                <w:szCs w:val="28"/>
                <w:lang w:val="en-US"/>
              </w:rPr>
              <w:t>charm</w:t>
            </w:r>
          </w:p>
        </w:tc>
        <w:tc>
          <w:tcPr>
            <w:tcW w:w="1448"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180</w:t>
            </w:r>
          </w:p>
        </w:tc>
        <w:tc>
          <w:tcPr>
            <w:tcW w:w="1473"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150,5</w:t>
            </w:r>
          </w:p>
        </w:tc>
        <w:tc>
          <w:tcPr>
            <w:tcW w:w="1473"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29,5</w:t>
            </w:r>
          </w:p>
        </w:tc>
        <w:tc>
          <w:tcPr>
            <w:tcW w:w="1631"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870,3</w:t>
            </w:r>
          </w:p>
        </w:tc>
        <w:tc>
          <w:tcPr>
            <w:tcW w:w="1366"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5,8</w:t>
            </w:r>
          </w:p>
        </w:tc>
      </w:tr>
      <w:tr w:rsidR="009011FA" w:rsidRPr="00684279" w:rsidTr="00AD08E8">
        <w:tc>
          <w:tcPr>
            <w:tcW w:w="2248"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uk-UA"/>
              </w:rPr>
            </w:pPr>
            <w:r w:rsidRPr="00684279">
              <w:rPr>
                <w:rFonts w:ascii="Times New Roman" w:hAnsi="Times New Roman"/>
                <w:sz w:val="28"/>
                <w:szCs w:val="28"/>
                <w:lang w:val="en-US"/>
              </w:rPr>
              <w:t>virtue</w:t>
            </w:r>
          </w:p>
        </w:tc>
        <w:tc>
          <w:tcPr>
            <w:tcW w:w="1448"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190</w:t>
            </w:r>
          </w:p>
        </w:tc>
        <w:tc>
          <w:tcPr>
            <w:tcW w:w="1473"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98,1</w:t>
            </w:r>
          </w:p>
        </w:tc>
        <w:tc>
          <w:tcPr>
            <w:tcW w:w="1473"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91,9</w:t>
            </w:r>
          </w:p>
        </w:tc>
        <w:tc>
          <w:tcPr>
            <w:tcW w:w="1631"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8445,6</w:t>
            </w:r>
          </w:p>
        </w:tc>
        <w:tc>
          <w:tcPr>
            <w:tcW w:w="1366"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86,1</w:t>
            </w:r>
          </w:p>
        </w:tc>
      </w:tr>
      <w:tr w:rsidR="009011FA" w:rsidRPr="00684279" w:rsidTr="00AD08E8">
        <w:tc>
          <w:tcPr>
            <w:tcW w:w="2248"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uk-UA"/>
              </w:rPr>
            </w:pPr>
            <w:r w:rsidRPr="00684279">
              <w:rPr>
                <w:rFonts w:ascii="Times New Roman" w:hAnsi="Times New Roman"/>
                <w:sz w:val="28"/>
                <w:szCs w:val="28"/>
                <w:lang w:val="en-US"/>
              </w:rPr>
              <w:lastRenderedPageBreak/>
              <w:t>power</w:t>
            </w:r>
          </w:p>
        </w:tc>
        <w:tc>
          <w:tcPr>
            <w:tcW w:w="1448"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215</w:t>
            </w:r>
          </w:p>
        </w:tc>
        <w:tc>
          <w:tcPr>
            <w:tcW w:w="1473"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177,2</w:t>
            </w:r>
          </w:p>
        </w:tc>
        <w:tc>
          <w:tcPr>
            <w:tcW w:w="1473"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37,8</w:t>
            </w:r>
          </w:p>
        </w:tc>
        <w:tc>
          <w:tcPr>
            <w:tcW w:w="1631"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1428,8</w:t>
            </w:r>
          </w:p>
        </w:tc>
        <w:tc>
          <w:tcPr>
            <w:tcW w:w="1366"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8,1</w:t>
            </w:r>
          </w:p>
        </w:tc>
      </w:tr>
      <w:tr w:rsidR="009011FA" w:rsidRPr="00684279" w:rsidTr="00AD08E8">
        <w:tc>
          <w:tcPr>
            <w:tcW w:w="2248"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uk-UA"/>
              </w:rPr>
            </w:pPr>
            <w:r w:rsidRPr="00684279">
              <w:rPr>
                <w:rFonts w:ascii="Times New Roman" w:hAnsi="Times New Roman"/>
                <w:sz w:val="28"/>
                <w:szCs w:val="28"/>
                <w:lang w:val="en-US"/>
              </w:rPr>
              <w:t>grace</w:t>
            </w:r>
          </w:p>
        </w:tc>
        <w:tc>
          <w:tcPr>
            <w:tcW w:w="1448"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225</w:t>
            </w:r>
          </w:p>
        </w:tc>
        <w:tc>
          <w:tcPr>
            <w:tcW w:w="1473"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146,7</w:t>
            </w:r>
          </w:p>
        </w:tc>
        <w:tc>
          <w:tcPr>
            <w:tcW w:w="1473"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78,3</w:t>
            </w:r>
          </w:p>
        </w:tc>
        <w:tc>
          <w:tcPr>
            <w:tcW w:w="1631"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6130,9</w:t>
            </w:r>
          </w:p>
        </w:tc>
        <w:tc>
          <w:tcPr>
            <w:tcW w:w="1366"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41,8</w:t>
            </w:r>
          </w:p>
        </w:tc>
      </w:tr>
      <w:tr w:rsidR="009011FA" w:rsidRPr="00684279" w:rsidTr="00AD08E8">
        <w:trPr>
          <w:trHeight w:val="309"/>
        </w:trPr>
        <w:tc>
          <w:tcPr>
            <w:tcW w:w="2248"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uk-UA"/>
              </w:rPr>
            </w:pPr>
            <w:r w:rsidRPr="00684279">
              <w:rPr>
                <w:rFonts w:ascii="Times New Roman" w:hAnsi="Times New Roman"/>
                <w:sz w:val="28"/>
                <w:szCs w:val="28"/>
                <w:lang w:val="en-US"/>
              </w:rPr>
              <w:t>youth</w:t>
            </w:r>
          </w:p>
        </w:tc>
        <w:tc>
          <w:tcPr>
            <w:tcW w:w="1448"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380</w:t>
            </w:r>
          </w:p>
        </w:tc>
        <w:tc>
          <w:tcPr>
            <w:tcW w:w="1473"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197,2</w:t>
            </w:r>
          </w:p>
        </w:tc>
        <w:tc>
          <w:tcPr>
            <w:tcW w:w="1473"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tabs>
                <w:tab w:val="left" w:pos="1164"/>
              </w:tabs>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182,8</w:t>
            </w:r>
          </w:p>
        </w:tc>
        <w:tc>
          <w:tcPr>
            <w:tcW w:w="1631"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33415,8</w:t>
            </w:r>
          </w:p>
        </w:tc>
        <w:tc>
          <w:tcPr>
            <w:tcW w:w="1366" w:type="dxa"/>
            <w:tcBorders>
              <w:top w:val="single" w:sz="4" w:space="0" w:color="auto"/>
              <w:left w:val="single" w:sz="4" w:space="0" w:color="auto"/>
              <w:bottom w:val="single" w:sz="4" w:space="0" w:color="auto"/>
              <w:right w:val="single" w:sz="4" w:space="0" w:color="auto"/>
            </w:tcBorders>
            <w:vAlign w:val="center"/>
          </w:tcPr>
          <w:p w:rsidR="009011FA" w:rsidRPr="00684279" w:rsidRDefault="009011FA" w:rsidP="00BD2900">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169,6</w:t>
            </w:r>
          </w:p>
        </w:tc>
      </w:tr>
    </w:tbl>
    <w:p w:rsidR="009011FA" w:rsidRPr="00684279" w:rsidRDefault="009011FA" w:rsidP="00BD2900">
      <w:pPr>
        <w:spacing w:after="0" w:line="360" w:lineRule="auto"/>
        <w:jc w:val="center"/>
        <w:rPr>
          <w:rFonts w:ascii="Times New Roman" w:hAnsi="Times New Roman"/>
          <w:sz w:val="28"/>
          <w:szCs w:val="28"/>
          <w:lang w:val="uk-UA"/>
        </w:rPr>
      </w:pP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Бачимо, що показники х</w:t>
      </w:r>
      <w:r w:rsidRPr="00684279">
        <w:rPr>
          <w:rFonts w:ascii="Times New Roman" w:hAnsi="Times New Roman"/>
          <w:sz w:val="28"/>
          <w:szCs w:val="28"/>
          <w:vertAlign w:val="superscript"/>
          <w:lang w:val="uk-UA"/>
        </w:rPr>
        <w:t xml:space="preserve">2 </w:t>
      </w:r>
      <w:r w:rsidRPr="00684279">
        <w:rPr>
          <w:rFonts w:ascii="Times New Roman" w:hAnsi="Times New Roman"/>
          <w:sz w:val="28"/>
          <w:szCs w:val="28"/>
          <w:lang w:val="uk-UA"/>
        </w:rPr>
        <w:t>не узгоджують</w:t>
      </w:r>
      <w:r w:rsidR="008E1794" w:rsidRPr="00684279">
        <w:rPr>
          <w:rFonts w:ascii="Times New Roman" w:hAnsi="Times New Roman"/>
          <w:sz w:val="28"/>
          <w:szCs w:val="28"/>
          <w:lang w:val="uk-UA"/>
        </w:rPr>
        <w:t>ся</w:t>
      </w:r>
      <w:r w:rsidRPr="00684279">
        <w:rPr>
          <w:rFonts w:ascii="Times New Roman" w:hAnsi="Times New Roman"/>
          <w:sz w:val="28"/>
          <w:szCs w:val="28"/>
          <w:lang w:val="uk-UA"/>
        </w:rPr>
        <w:t xml:space="preserve"> з отриманими кількісними показниками вживання вербалізованих сегментів. Вони, на нашу думку, є більш достовірними та дозволяють реконструювати структурну модель концепту </w:t>
      </w:r>
      <w:r w:rsidRPr="00684279">
        <w:rPr>
          <w:rFonts w:ascii="Times New Roman" w:hAnsi="Times New Roman"/>
          <w:smallCaps/>
          <w:sz w:val="28"/>
          <w:szCs w:val="28"/>
          <w:lang w:val="en-US"/>
        </w:rPr>
        <w:t>beauty</w:t>
      </w:r>
      <w:r w:rsidRPr="00684279">
        <w:rPr>
          <w:rFonts w:ascii="Times New Roman" w:hAnsi="Times New Roman"/>
          <w:sz w:val="28"/>
          <w:szCs w:val="28"/>
          <w:lang w:val="uk-UA"/>
        </w:rPr>
        <w:t>:</w:t>
      </w:r>
    </w:p>
    <w:p w:rsidR="009011FA" w:rsidRPr="00684279" w:rsidRDefault="003750F0" w:rsidP="00BD2900">
      <w:pPr>
        <w:spacing w:after="0" w:line="360" w:lineRule="auto"/>
        <w:jc w:val="center"/>
        <w:rPr>
          <w:rFonts w:ascii="Times New Roman" w:hAnsi="Times New Roman"/>
          <w:b/>
          <w:sz w:val="28"/>
          <w:szCs w:val="28"/>
          <w:lang w:val="uk-UA"/>
        </w:rPr>
      </w:pPr>
      <w:r w:rsidRPr="00684279">
        <w:rPr>
          <w:rFonts w:ascii="Times New Roman" w:hAnsi="Times New Roman"/>
          <w:b/>
          <w:noProof/>
          <w:sz w:val="28"/>
          <w:szCs w:val="28"/>
          <w:lang w:val="uk-UA" w:eastAsia="uk-UA"/>
        </w:rPr>
        <w:drawing>
          <wp:inline distT="0" distB="0" distL="0" distR="0">
            <wp:extent cx="4563745" cy="1781175"/>
            <wp:effectExtent l="19050" t="0" r="8255" b="0"/>
            <wp:docPr id="592" name="Рисунок 9" descr="Описание: Описание: C:\Documents and Settings\TITAN\Рабочий стол\Діаграма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Описание: Описание: C:\Documents and Settings\TITAN\Рабочий стол\Діаграма1.jpeg"/>
                    <pic:cNvPicPr>
                      <a:picLocks noChangeAspect="1" noChangeArrowheads="1"/>
                    </pic:cNvPicPr>
                  </pic:nvPicPr>
                  <pic:blipFill>
                    <a:blip r:embed="rId17"/>
                    <a:srcRect/>
                    <a:stretch>
                      <a:fillRect/>
                    </a:stretch>
                  </pic:blipFill>
                  <pic:spPr bwMode="auto">
                    <a:xfrm>
                      <a:off x="0" y="0"/>
                      <a:ext cx="4563745" cy="1781175"/>
                    </a:xfrm>
                    <a:prstGeom prst="rect">
                      <a:avLst/>
                    </a:prstGeom>
                    <a:noFill/>
                    <a:ln w="9525">
                      <a:noFill/>
                      <a:miter lim="800000"/>
                      <a:headEnd/>
                      <a:tailEnd/>
                    </a:ln>
                  </pic:spPr>
                </pic:pic>
              </a:graphicData>
            </a:graphic>
          </wp:inline>
        </w:drawing>
      </w:r>
      <w:r w:rsidR="009011FA" w:rsidRPr="00684279">
        <w:rPr>
          <w:rFonts w:ascii="Times New Roman" w:hAnsi="Times New Roman"/>
          <w:b/>
          <w:sz w:val="28"/>
          <w:szCs w:val="28"/>
          <w:lang w:val="uk-UA"/>
        </w:rPr>
        <w:t xml:space="preserve"> </w:t>
      </w:r>
    </w:p>
    <w:p w:rsidR="009011FA" w:rsidRPr="00684279" w:rsidRDefault="009011FA" w:rsidP="00BD2900">
      <w:pPr>
        <w:spacing w:after="0" w:line="360" w:lineRule="auto"/>
        <w:jc w:val="center"/>
        <w:rPr>
          <w:rFonts w:ascii="Times New Roman" w:hAnsi="Times New Roman"/>
          <w:smallCaps/>
          <w:sz w:val="28"/>
          <w:szCs w:val="28"/>
          <w:lang w:val="uk-UA"/>
        </w:rPr>
      </w:pPr>
      <w:r w:rsidRPr="00684279">
        <w:rPr>
          <w:rFonts w:ascii="Times New Roman" w:hAnsi="Times New Roman"/>
          <w:sz w:val="28"/>
          <w:szCs w:val="28"/>
          <w:lang w:val="uk-UA"/>
        </w:rPr>
        <w:t xml:space="preserve">Рис. 4.4. Структурна модель концепту </w:t>
      </w:r>
      <w:r w:rsidRPr="00684279">
        <w:rPr>
          <w:rFonts w:ascii="Times New Roman" w:hAnsi="Times New Roman"/>
          <w:smallCaps/>
          <w:sz w:val="28"/>
          <w:szCs w:val="28"/>
          <w:lang w:val="en-US"/>
        </w:rPr>
        <w:t>beauty</w:t>
      </w:r>
    </w:p>
    <w:p w:rsidR="009011FA" w:rsidRPr="00684279" w:rsidRDefault="009011FA" w:rsidP="00FD00A6">
      <w:pPr>
        <w:spacing w:after="0" w:line="360" w:lineRule="auto"/>
        <w:ind w:firstLine="660"/>
        <w:jc w:val="both"/>
        <w:rPr>
          <w:rFonts w:ascii="Times New Roman" w:hAnsi="Times New Roman"/>
          <w:sz w:val="28"/>
          <w:szCs w:val="28"/>
          <w:lang w:val="uk-UA"/>
        </w:rPr>
      </w:pPr>
      <w:r w:rsidRPr="00684279">
        <w:rPr>
          <w:rFonts w:ascii="Times New Roman" w:hAnsi="Times New Roman"/>
          <w:sz w:val="28"/>
          <w:szCs w:val="28"/>
          <w:lang w:val="uk-UA"/>
        </w:rPr>
        <w:t>Отже, структурна модель концепту</w:t>
      </w:r>
      <w:r w:rsidRPr="00684279">
        <w:rPr>
          <w:rFonts w:ascii="Times New Roman" w:hAnsi="Times New Roman"/>
          <w:smallCaps/>
          <w:sz w:val="28"/>
          <w:szCs w:val="28"/>
          <w:lang w:val="uk-UA"/>
        </w:rPr>
        <w:t xml:space="preserve"> </w:t>
      </w:r>
      <w:r w:rsidRPr="00684279">
        <w:rPr>
          <w:rFonts w:ascii="Times New Roman" w:hAnsi="Times New Roman"/>
          <w:smallCaps/>
          <w:sz w:val="28"/>
          <w:szCs w:val="28"/>
          <w:lang w:val="en-US"/>
        </w:rPr>
        <w:t>beauty</w:t>
      </w:r>
      <w:r w:rsidRPr="00684279">
        <w:rPr>
          <w:rFonts w:ascii="Times New Roman" w:hAnsi="Times New Roman"/>
          <w:sz w:val="28"/>
          <w:szCs w:val="28"/>
          <w:lang w:val="uk-UA"/>
        </w:rPr>
        <w:t xml:space="preserve"> репрезентована сукупністю елементів та організована за принципом </w:t>
      </w:r>
      <w:r w:rsidR="008E1794" w:rsidRPr="00684279">
        <w:rPr>
          <w:rFonts w:ascii="Times New Roman" w:hAnsi="Times New Roman"/>
          <w:sz w:val="28"/>
          <w:szCs w:val="28"/>
          <w:lang w:val="uk-UA"/>
        </w:rPr>
        <w:t>у</w:t>
      </w:r>
      <w:r w:rsidRPr="00684279">
        <w:rPr>
          <w:rFonts w:ascii="Times New Roman" w:hAnsi="Times New Roman"/>
          <w:sz w:val="28"/>
          <w:szCs w:val="28"/>
          <w:lang w:val="uk-UA"/>
        </w:rPr>
        <w:t>порядкованості та ієрархічності.</w:t>
      </w:r>
    </w:p>
    <w:p w:rsidR="009011FA" w:rsidRPr="00684279" w:rsidRDefault="009011FA" w:rsidP="00FD00A6">
      <w:pPr>
        <w:spacing w:after="0" w:line="360" w:lineRule="auto"/>
        <w:ind w:firstLine="660"/>
        <w:jc w:val="both"/>
        <w:rPr>
          <w:rFonts w:ascii="Times New Roman" w:hAnsi="Times New Roman"/>
          <w:sz w:val="28"/>
          <w:szCs w:val="28"/>
          <w:lang w:val="uk-UA"/>
        </w:rPr>
      </w:pPr>
      <w:r w:rsidRPr="00684279">
        <w:rPr>
          <w:rFonts w:ascii="Times New Roman" w:hAnsi="Times New Roman"/>
          <w:sz w:val="28"/>
          <w:szCs w:val="28"/>
          <w:lang w:val="uk-UA"/>
        </w:rPr>
        <w:t>Тут маніфестуються 4 із 32 складових поняття краси, а саме</w:t>
      </w:r>
      <w:r w:rsidR="008E1794"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i/>
          <w:sz w:val="28"/>
          <w:szCs w:val="28"/>
          <w:lang w:val="en-US"/>
        </w:rPr>
        <w:t>Attractiveness</w:t>
      </w:r>
      <w:r w:rsidRPr="00684279">
        <w:rPr>
          <w:rFonts w:ascii="Times New Roman" w:hAnsi="Times New Roman"/>
          <w:sz w:val="28"/>
          <w:szCs w:val="28"/>
          <w:lang w:val="uk-UA"/>
        </w:rPr>
        <w:t xml:space="preserve">, </w:t>
      </w:r>
      <w:r w:rsidRPr="00684279">
        <w:rPr>
          <w:rFonts w:ascii="Times New Roman" w:hAnsi="Times New Roman"/>
          <w:i/>
          <w:sz w:val="28"/>
          <w:szCs w:val="28"/>
          <w:lang w:val="en-US"/>
        </w:rPr>
        <w:t>Style</w:t>
      </w:r>
      <w:r w:rsidRPr="00684279">
        <w:rPr>
          <w:rFonts w:ascii="Times New Roman" w:hAnsi="Times New Roman"/>
          <w:sz w:val="28"/>
          <w:szCs w:val="28"/>
          <w:lang w:val="uk-UA"/>
        </w:rPr>
        <w:t xml:space="preserve">, </w:t>
      </w:r>
      <w:r w:rsidRPr="00684279">
        <w:rPr>
          <w:rFonts w:ascii="Times New Roman" w:hAnsi="Times New Roman"/>
          <w:i/>
          <w:sz w:val="28"/>
          <w:szCs w:val="28"/>
          <w:lang w:val="en-US"/>
        </w:rPr>
        <w:t>Pleasure</w:t>
      </w:r>
      <w:r w:rsidRPr="00684279">
        <w:rPr>
          <w:rFonts w:ascii="Times New Roman" w:hAnsi="Times New Roman"/>
          <w:sz w:val="28"/>
          <w:szCs w:val="28"/>
          <w:lang w:val="uk-UA"/>
        </w:rPr>
        <w:t xml:space="preserve"> та </w:t>
      </w:r>
      <w:r w:rsidRPr="00684279">
        <w:rPr>
          <w:rFonts w:ascii="Times New Roman" w:hAnsi="Times New Roman"/>
          <w:i/>
          <w:sz w:val="28"/>
          <w:szCs w:val="28"/>
          <w:lang w:val="en-US"/>
        </w:rPr>
        <w:t>Elegance</w:t>
      </w:r>
      <w:r w:rsidRPr="00684279">
        <w:rPr>
          <w:rFonts w:ascii="Times New Roman" w:hAnsi="Times New Roman"/>
          <w:sz w:val="28"/>
          <w:szCs w:val="28"/>
          <w:lang w:val="uk-UA"/>
        </w:rPr>
        <w:t xml:space="preserve"> (Див. п. 1.6).</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Центр становлять родові категорії </w:t>
      </w:r>
      <w:r w:rsidRPr="00684279">
        <w:rPr>
          <w:rFonts w:ascii="Times New Roman" w:hAnsi="Times New Roman"/>
          <w:i/>
          <w:sz w:val="28"/>
          <w:szCs w:val="28"/>
          <w:lang w:val="en-US"/>
        </w:rPr>
        <w:t>Youthfulness</w:t>
      </w:r>
      <w:r w:rsidRPr="00684279">
        <w:rPr>
          <w:rFonts w:ascii="Times New Roman" w:hAnsi="Times New Roman"/>
          <w:sz w:val="28"/>
          <w:szCs w:val="28"/>
          <w:lang w:val="uk-UA"/>
        </w:rPr>
        <w:t xml:space="preserve"> (вербалізований сегмент </w:t>
      </w:r>
      <w:r w:rsidRPr="00684279">
        <w:rPr>
          <w:rFonts w:ascii="Times New Roman" w:hAnsi="Times New Roman"/>
          <w:i/>
          <w:sz w:val="28"/>
          <w:szCs w:val="28"/>
          <w:lang w:val="en-US"/>
        </w:rPr>
        <w:t>Youth</w:t>
      </w:r>
      <w:r w:rsidRPr="00684279">
        <w:rPr>
          <w:rFonts w:ascii="Times New Roman" w:hAnsi="Times New Roman"/>
          <w:sz w:val="28"/>
          <w:szCs w:val="28"/>
          <w:lang w:val="uk-UA"/>
        </w:rPr>
        <w:t xml:space="preserve">), </w:t>
      </w:r>
      <w:r w:rsidRPr="00684279">
        <w:rPr>
          <w:rFonts w:ascii="Times New Roman" w:hAnsi="Times New Roman"/>
          <w:i/>
          <w:sz w:val="28"/>
          <w:szCs w:val="28"/>
          <w:lang w:val="en-US"/>
        </w:rPr>
        <w:t>Worth</w:t>
      </w:r>
      <w:r w:rsidRPr="00684279">
        <w:rPr>
          <w:rFonts w:ascii="Times New Roman" w:hAnsi="Times New Roman"/>
          <w:sz w:val="28"/>
          <w:szCs w:val="28"/>
          <w:lang w:val="uk-UA"/>
        </w:rPr>
        <w:t xml:space="preserve">, </w:t>
      </w:r>
      <w:r w:rsidRPr="00684279">
        <w:rPr>
          <w:rFonts w:ascii="Times New Roman" w:hAnsi="Times New Roman"/>
          <w:i/>
          <w:sz w:val="28"/>
          <w:szCs w:val="28"/>
          <w:lang w:val="en-US"/>
        </w:rPr>
        <w:t>Principles</w:t>
      </w:r>
      <w:r w:rsidRPr="00684279">
        <w:rPr>
          <w:rFonts w:ascii="Times New Roman" w:hAnsi="Times New Roman"/>
          <w:i/>
          <w:sz w:val="28"/>
          <w:szCs w:val="28"/>
          <w:lang w:val="uk-UA"/>
        </w:rPr>
        <w:t xml:space="preserve"> </w:t>
      </w:r>
      <w:r w:rsidRPr="00684279">
        <w:rPr>
          <w:rFonts w:ascii="Times New Roman" w:hAnsi="Times New Roman"/>
          <w:sz w:val="28"/>
          <w:szCs w:val="28"/>
          <w:lang w:val="uk-UA"/>
        </w:rPr>
        <w:t xml:space="preserve">(вербалізований сегмент </w:t>
      </w:r>
      <w:r w:rsidRPr="00684279">
        <w:rPr>
          <w:rFonts w:ascii="Times New Roman" w:hAnsi="Times New Roman"/>
          <w:i/>
          <w:sz w:val="28"/>
          <w:szCs w:val="28"/>
          <w:lang w:val="en-US"/>
        </w:rPr>
        <w:t>Value</w:t>
      </w:r>
      <w:r w:rsidRPr="00684279">
        <w:rPr>
          <w:rFonts w:ascii="Times New Roman" w:hAnsi="Times New Roman"/>
          <w:sz w:val="28"/>
          <w:szCs w:val="28"/>
          <w:lang w:val="uk-UA"/>
        </w:rPr>
        <w:t xml:space="preserve">), </w:t>
      </w:r>
      <w:r w:rsidRPr="00684279">
        <w:rPr>
          <w:rFonts w:ascii="Times New Roman" w:hAnsi="Times New Roman"/>
          <w:i/>
          <w:sz w:val="28"/>
          <w:szCs w:val="28"/>
          <w:lang w:val="en-US"/>
        </w:rPr>
        <w:t>Attractiveness</w:t>
      </w:r>
      <w:r w:rsidRPr="00684279">
        <w:rPr>
          <w:rFonts w:ascii="Times New Roman" w:hAnsi="Times New Roman"/>
          <w:sz w:val="28"/>
          <w:szCs w:val="28"/>
          <w:lang w:val="uk-UA"/>
        </w:rPr>
        <w:t xml:space="preserve">, </w:t>
      </w:r>
      <w:r w:rsidRPr="00684279">
        <w:rPr>
          <w:rFonts w:ascii="Times New Roman" w:hAnsi="Times New Roman"/>
          <w:i/>
          <w:sz w:val="28"/>
          <w:szCs w:val="28"/>
          <w:lang w:val="en-US"/>
        </w:rPr>
        <w:t>Appeal</w:t>
      </w:r>
      <w:r w:rsidRPr="00684279">
        <w:rPr>
          <w:rFonts w:ascii="Times New Roman" w:hAnsi="Times New Roman"/>
          <w:sz w:val="28"/>
          <w:szCs w:val="28"/>
          <w:lang w:val="uk-UA"/>
        </w:rPr>
        <w:t xml:space="preserve"> (вербалізований сегмент </w:t>
      </w:r>
      <w:r w:rsidRPr="00684279">
        <w:rPr>
          <w:rFonts w:ascii="Times New Roman" w:hAnsi="Times New Roman"/>
          <w:i/>
          <w:sz w:val="28"/>
          <w:szCs w:val="28"/>
          <w:lang w:val="en-US"/>
        </w:rPr>
        <w:t>Charm</w:t>
      </w:r>
      <w:r w:rsidRPr="00684279">
        <w:rPr>
          <w:rFonts w:ascii="Times New Roman" w:hAnsi="Times New Roman"/>
          <w:sz w:val="28"/>
          <w:szCs w:val="28"/>
          <w:lang w:val="uk-UA"/>
        </w:rPr>
        <w:t>). Він охоплює маніфестаційну та причинно-наслідкову складові.</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Ближня периферія інтегрує такі родові категорії</w:t>
      </w:r>
      <w:r w:rsidR="008E1794" w:rsidRPr="00684279">
        <w:rPr>
          <w:rFonts w:ascii="Times New Roman" w:hAnsi="Times New Roman"/>
          <w:sz w:val="28"/>
          <w:szCs w:val="28"/>
          <w:lang w:val="uk-UA"/>
        </w:rPr>
        <w:t>,</w:t>
      </w:r>
      <w:r w:rsidRPr="00684279">
        <w:rPr>
          <w:rFonts w:ascii="Times New Roman" w:hAnsi="Times New Roman"/>
          <w:sz w:val="28"/>
          <w:szCs w:val="28"/>
          <w:lang w:val="uk-UA"/>
        </w:rPr>
        <w:t xml:space="preserve"> як</w:t>
      </w:r>
      <w:r w:rsidR="008E1794"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i/>
          <w:sz w:val="28"/>
          <w:szCs w:val="28"/>
          <w:lang w:val="en-US"/>
        </w:rPr>
        <w:t>Purity</w:t>
      </w:r>
      <w:r w:rsidRPr="00684279">
        <w:rPr>
          <w:rFonts w:ascii="Times New Roman" w:hAnsi="Times New Roman"/>
          <w:sz w:val="28"/>
          <w:szCs w:val="28"/>
          <w:lang w:val="uk-UA"/>
        </w:rPr>
        <w:t xml:space="preserve"> (вербалізований сегмент </w:t>
      </w:r>
      <w:r w:rsidRPr="00684279">
        <w:rPr>
          <w:rFonts w:ascii="Times New Roman" w:hAnsi="Times New Roman"/>
          <w:i/>
          <w:sz w:val="28"/>
          <w:szCs w:val="28"/>
          <w:lang w:val="en-US"/>
        </w:rPr>
        <w:t>Innocence</w:t>
      </w:r>
      <w:r w:rsidRPr="00684279">
        <w:rPr>
          <w:rFonts w:ascii="Times New Roman" w:hAnsi="Times New Roman"/>
          <w:sz w:val="28"/>
          <w:szCs w:val="28"/>
          <w:lang w:val="uk-UA"/>
        </w:rPr>
        <w:t xml:space="preserve">), </w:t>
      </w:r>
      <w:r w:rsidRPr="00684279">
        <w:rPr>
          <w:rFonts w:ascii="Times New Roman" w:hAnsi="Times New Roman"/>
          <w:i/>
          <w:sz w:val="28"/>
          <w:szCs w:val="28"/>
          <w:lang w:val="en-US"/>
        </w:rPr>
        <w:t>Talent</w:t>
      </w:r>
      <w:r w:rsidRPr="00684279">
        <w:rPr>
          <w:rFonts w:ascii="Times New Roman" w:hAnsi="Times New Roman"/>
          <w:sz w:val="28"/>
          <w:szCs w:val="28"/>
          <w:lang w:val="uk-UA"/>
        </w:rPr>
        <w:t xml:space="preserve"> (вербалізований сегмент </w:t>
      </w:r>
      <w:r w:rsidRPr="00684279">
        <w:rPr>
          <w:rFonts w:ascii="Times New Roman" w:hAnsi="Times New Roman"/>
          <w:i/>
          <w:sz w:val="28"/>
          <w:szCs w:val="28"/>
          <w:lang w:val="en-US"/>
        </w:rPr>
        <w:t>Genius</w:t>
      </w:r>
      <w:r w:rsidRPr="00684279">
        <w:rPr>
          <w:rFonts w:ascii="Times New Roman" w:hAnsi="Times New Roman"/>
          <w:sz w:val="28"/>
          <w:szCs w:val="28"/>
          <w:lang w:val="uk-UA"/>
        </w:rPr>
        <w:t xml:space="preserve">), </w:t>
      </w:r>
      <w:r w:rsidRPr="00684279">
        <w:rPr>
          <w:rFonts w:ascii="Times New Roman" w:hAnsi="Times New Roman"/>
          <w:i/>
          <w:sz w:val="28"/>
          <w:szCs w:val="28"/>
          <w:lang w:val="en-US"/>
        </w:rPr>
        <w:t>Liking</w:t>
      </w:r>
      <w:r w:rsidRPr="00684279">
        <w:rPr>
          <w:rFonts w:ascii="Times New Roman" w:hAnsi="Times New Roman"/>
          <w:sz w:val="28"/>
          <w:szCs w:val="28"/>
          <w:lang w:val="uk-UA"/>
        </w:rPr>
        <w:t xml:space="preserve">, </w:t>
      </w:r>
      <w:r w:rsidRPr="00684279">
        <w:rPr>
          <w:rFonts w:ascii="Times New Roman" w:hAnsi="Times New Roman"/>
          <w:i/>
          <w:sz w:val="28"/>
          <w:szCs w:val="28"/>
          <w:lang w:val="en-US"/>
        </w:rPr>
        <w:t>Judgement</w:t>
      </w:r>
      <w:r w:rsidRPr="00684279">
        <w:rPr>
          <w:rFonts w:ascii="Times New Roman" w:hAnsi="Times New Roman"/>
          <w:sz w:val="28"/>
          <w:szCs w:val="28"/>
          <w:lang w:val="uk-UA"/>
        </w:rPr>
        <w:t xml:space="preserve">, </w:t>
      </w:r>
      <w:r w:rsidRPr="00684279">
        <w:rPr>
          <w:rFonts w:ascii="Times New Roman" w:hAnsi="Times New Roman"/>
          <w:i/>
          <w:sz w:val="28"/>
          <w:szCs w:val="28"/>
          <w:lang w:val="en-US"/>
        </w:rPr>
        <w:t>Decorum</w:t>
      </w:r>
      <w:r w:rsidRPr="00684279">
        <w:rPr>
          <w:rFonts w:ascii="Times New Roman" w:hAnsi="Times New Roman"/>
          <w:i/>
          <w:sz w:val="28"/>
          <w:szCs w:val="28"/>
          <w:lang w:val="uk-UA"/>
        </w:rPr>
        <w:t xml:space="preserve"> </w:t>
      </w:r>
      <w:r w:rsidRPr="00684279">
        <w:rPr>
          <w:rFonts w:ascii="Times New Roman" w:hAnsi="Times New Roman"/>
          <w:sz w:val="28"/>
          <w:szCs w:val="28"/>
          <w:lang w:val="uk-UA"/>
        </w:rPr>
        <w:t xml:space="preserve">(вербалізований сегмент </w:t>
      </w:r>
      <w:r w:rsidRPr="00684279">
        <w:rPr>
          <w:rFonts w:ascii="Times New Roman" w:hAnsi="Times New Roman"/>
          <w:i/>
          <w:sz w:val="28"/>
          <w:szCs w:val="28"/>
          <w:lang w:val="en-US"/>
        </w:rPr>
        <w:t>Taste</w:t>
      </w:r>
      <w:r w:rsidRPr="00684279">
        <w:rPr>
          <w:rFonts w:ascii="Times New Roman" w:hAnsi="Times New Roman"/>
          <w:sz w:val="28"/>
          <w:szCs w:val="28"/>
          <w:lang w:val="uk-UA"/>
        </w:rPr>
        <w:t xml:space="preserve">), </w:t>
      </w:r>
      <w:r w:rsidRPr="00684279">
        <w:rPr>
          <w:rFonts w:ascii="Times New Roman" w:hAnsi="Times New Roman"/>
          <w:i/>
          <w:sz w:val="28"/>
          <w:szCs w:val="28"/>
          <w:lang w:val="en-US"/>
        </w:rPr>
        <w:t>Distinction</w:t>
      </w:r>
      <w:r w:rsidRPr="00684279">
        <w:rPr>
          <w:rFonts w:ascii="Times New Roman" w:hAnsi="Times New Roman"/>
          <w:sz w:val="28"/>
          <w:szCs w:val="28"/>
          <w:lang w:val="uk-UA"/>
        </w:rPr>
        <w:t xml:space="preserve"> (вербалізований сегмент </w:t>
      </w:r>
      <w:r w:rsidRPr="00684279">
        <w:rPr>
          <w:rFonts w:ascii="Times New Roman" w:hAnsi="Times New Roman"/>
          <w:i/>
          <w:sz w:val="28"/>
          <w:szCs w:val="28"/>
          <w:lang w:val="en-US"/>
        </w:rPr>
        <w:t>Excellence</w:t>
      </w:r>
      <w:r w:rsidRPr="00684279">
        <w:rPr>
          <w:rFonts w:ascii="Times New Roman" w:hAnsi="Times New Roman"/>
          <w:sz w:val="28"/>
          <w:szCs w:val="28"/>
          <w:lang w:val="uk-UA"/>
        </w:rPr>
        <w:t xml:space="preserve">), </w:t>
      </w:r>
      <w:r w:rsidRPr="00684279">
        <w:rPr>
          <w:rFonts w:ascii="Times New Roman" w:hAnsi="Times New Roman"/>
          <w:i/>
          <w:sz w:val="28"/>
          <w:szCs w:val="28"/>
          <w:lang w:val="en-US"/>
        </w:rPr>
        <w:t>Renown</w:t>
      </w:r>
      <w:r w:rsidRPr="00684279">
        <w:rPr>
          <w:rFonts w:ascii="Times New Roman" w:hAnsi="Times New Roman"/>
          <w:sz w:val="28"/>
          <w:szCs w:val="28"/>
          <w:lang w:val="uk-UA"/>
        </w:rPr>
        <w:t xml:space="preserve">, </w:t>
      </w:r>
      <w:r w:rsidRPr="00684279">
        <w:rPr>
          <w:rFonts w:ascii="Times New Roman" w:hAnsi="Times New Roman"/>
          <w:i/>
          <w:sz w:val="28"/>
          <w:szCs w:val="28"/>
          <w:lang w:val="en-US"/>
        </w:rPr>
        <w:t>Magnificence</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Wonder</w:t>
      </w:r>
      <w:r w:rsidRPr="00684279">
        <w:rPr>
          <w:rFonts w:ascii="Times New Roman" w:hAnsi="Times New Roman"/>
          <w:i/>
          <w:sz w:val="28"/>
          <w:szCs w:val="28"/>
          <w:lang w:val="uk-UA"/>
        </w:rPr>
        <w:t xml:space="preserve"> </w:t>
      </w:r>
      <w:r w:rsidRPr="00684279">
        <w:rPr>
          <w:rFonts w:ascii="Times New Roman" w:hAnsi="Times New Roman"/>
          <w:sz w:val="28"/>
          <w:szCs w:val="28"/>
          <w:lang w:val="uk-UA"/>
        </w:rPr>
        <w:t xml:space="preserve">(вербалізований сегмент </w:t>
      </w:r>
      <w:r w:rsidRPr="00684279">
        <w:rPr>
          <w:rFonts w:ascii="Times New Roman" w:hAnsi="Times New Roman"/>
          <w:i/>
          <w:sz w:val="28"/>
          <w:szCs w:val="28"/>
          <w:lang w:val="en-US"/>
        </w:rPr>
        <w:t>Glory</w:t>
      </w:r>
      <w:r w:rsidRPr="00684279">
        <w:rPr>
          <w:rFonts w:ascii="Times New Roman" w:hAnsi="Times New Roman"/>
          <w:sz w:val="28"/>
          <w:szCs w:val="28"/>
          <w:lang w:val="uk-UA"/>
        </w:rPr>
        <w:t xml:space="preserve">). Тут є широка мережа маніфестантів краси. </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Дальня периферія конституюється родовими категоріями </w:t>
      </w:r>
      <w:r w:rsidRPr="00684279">
        <w:rPr>
          <w:rFonts w:ascii="Times New Roman" w:hAnsi="Times New Roman"/>
          <w:i/>
          <w:sz w:val="28"/>
          <w:szCs w:val="28"/>
          <w:lang w:val="en-US"/>
        </w:rPr>
        <w:t>Elegance</w:t>
      </w:r>
      <w:r w:rsidRPr="00684279">
        <w:rPr>
          <w:rFonts w:ascii="Times New Roman" w:hAnsi="Times New Roman"/>
          <w:sz w:val="28"/>
          <w:szCs w:val="28"/>
          <w:lang w:val="uk-UA"/>
        </w:rPr>
        <w:t xml:space="preserve">, </w:t>
      </w:r>
      <w:r w:rsidRPr="00684279">
        <w:rPr>
          <w:rFonts w:ascii="Times New Roman" w:hAnsi="Times New Roman"/>
          <w:i/>
          <w:sz w:val="28"/>
          <w:szCs w:val="28"/>
          <w:lang w:val="en-US"/>
        </w:rPr>
        <w:t>Courtesy</w:t>
      </w:r>
      <w:r w:rsidRPr="00684279">
        <w:rPr>
          <w:rFonts w:ascii="Times New Roman" w:hAnsi="Times New Roman"/>
          <w:sz w:val="28"/>
          <w:szCs w:val="28"/>
          <w:lang w:val="uk-UA"/>
        </w:rPr>
        <w:t xml:space="preserve">, </w:t>
      </w:r>
      <w:r w:rsidRPr="00684279">
        <w:rPr>
          <w:rFonts w:ascii="Times New Roman" w:hAnsi="Times New Roman"/>
          <w:i/>
          <w:sz w:val="28"/>
          <w:szCs w:val="28"/>
          <w:lang w:val="en-US"/>
        </w:rPr>
        <w:t>Favour</w:t>
      </w:r>
      <w:r w:rsidRPr="00684279">
        <w:rPr>
          <w:rFonts w:ascii="Times New Roman" w:hAnsi="Times New Roman"/>
          <w:sz w:val="28"/>
          <w:szCs w:val="28"/>
          <w:lang w:val="uk-UA"/>
        </w:rPr>
        <w:t xml:space="preserve">, </w:t>
      </w:r>
      <w:r w:rsidRPr="00684279">
        <w:rPr>
          <w:rFonts w:ascii="Times New Roman" w:hAnsi="Times New Roman"/>
          <w:i/>
          <w:sz w:val="28"/>
          <w:szCs w:val="28"/>
          <w:lang w:val="en-US"/>
        </w:rPr>
        <w:t>the</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three</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Graces</w:t>
      </w:r>
      <w:r w:rsidRPr="00684279">
        <w:rPr>
          <w:rFonts w:ascii="Times New Roman" w:hAnsi="Times New Roman"/>
          <w:sz w:val="28"/>
          <w:szCs w:val="28"/>
          <w:lang w:val="uk-UA"/>
        </w:rPr>
        <w:t xml:space="preserve"> (вербалізований сегмент </w:t>
      </w:r>
      <w:r w:rsidRPr="00684279">
        <w:rPr>
          <w:rFonts w:ascii="Times New Roman" w:hAnsi="Times New Roman"/>
          <w:i/>
          <w:sz w:val="28"/>
          <w:szCs w:val="28"/>
          <w:lang w:val="en-US"/>
        </w:rPr>
        <w:t>Grace</w:t>
      </w:r>
      <w:r w:rsidRPr="00684279">
        <w:rPr>
          <w:rFonts w:ascii="Times New Roman" w:hAnsi="Times New Roman"/>
          <w:sz w:val="28"/>
          <w:szCs w:val="28"/>
          <w:lang w:val="uk-UA"/>
        </w:rPr>
        <w:t xml:space="preserve">), </w:t>
      </w:r>
      <w:r w:rsidRPr="00684279">
        <w:rPr>
          <w:rFonts w:ascii="Times New Roman" w:hAnsi="Times New Roman"/>
          <w:i/>
          <w:sz w:val="28"/>
          <w:szCs w:val="28"/>
          <w:lang w:val="en-US"/>
        </w:rPr>
        <w:t>Forcefulness</w:t>
      </w:r>
      <w:r w:rsidRPr="00684279">
        <w:rPr>
          <w:rFonts w:ascii="Times New Roman" w:hAnsi="Times New Roman"/>
          <w:sz w:val="28"/>
          <w:szCs w:val="28"/>
          <w:lang w:val="uk-UA"/>
        </w:rPr>
        <w:t xml:space="preserve"> (вербалізований сегмент </w:t>
      </w:r>
      <w:r w:rsidRPr="00684279">
        <w:rPr>
          <w:rFonts w:ascii="Times New Roman" w:hAnsi="Times New Roman"/>
          <w:i/>
          <w:sz w:val="28"/>
          <w:szCs w:val="28"/>
          <w:lang w:val="en-US"/>
        </w:rPr>
        <w:t>Power</w:t>
      </w:r>
      <w:r w:rsidRPr="00684279">
        <w:rPr>
          <w:rFonts w:ascii="Times New Roman" w:hAnsi="Times New Roman"/>
          <w:sz w:val="28"/>
          <w:szCs w:val="28"/>
          <w:lang w:val="uk-UA"/>
        </w:rPr>
        <w:t xml:space="preserve">), </w:t>
      </w:r>
      <w:r w:rsidRPr="00684279">
        <w:rPr>
          <w:rFonts w:ascii="Times New Roman" w:hAnsi="Times New Roman"/>
          <w:i/>
          <w:sz w:val="28"/>
          <w:szCs w:val="28"/>
          <w:lang w:val="en-US"/>
        </w:rPr>
        <w:t>Merit</w:t>
      </w:r>
      <w:r w:rsidRPr="00684279">
        <w:rPr>
          <w:rFonts w:ascii="Times New Roman" w:hAnsi="Times New Roman"/>
          <w:i/>
          <w:sz w:val="28"/>
          <w:szCs w:val="28"/>
          <w:lang w:val="uk-UA"/>
        </w:rPr>
        <w:t xml:space="preserve"> </w:t>
      </w:r>
      <w:r w:rsidRPr="00684279">
        <w:rPr>
          <w:rFonts w:ascii="Times New Roman" w:hAnsi="Times New Roman"/>
          <w:sz w:val="28"/>
          <w:szCs w:val="28"/>
          <w:lang w:val="uk-UA"/>
        </w:rPr>
        <w:t xml:space="preserve">(вербалізований сегмент </w:t>
      </w:r>
      <w:r w:rsidRPr="00684279">
        <w:rPr>
          <w:rFonts w:ascii="Times New Roman" w:hAnsi="Times New Roman"/>
          <w:i/>
          <w:sz w:val="28"/>
          <w:szCs w:val="28"/>
          <w:lang w:val="en-US"/>
        </w:rPr>
        <w:t>Virtue</w:t>
      </w:r>
      <w:r w:rsidRPr="00684279">
        <w:rPr>
          <w:rFonts w:ascii="Times New Roman" w:hAnsi="Times New Roman"/>
          <w:sz w:val="28"/>
          <w:szCs w:val="28"/>
          <w:lang w:val="uk-UA"/>
        </w:rPr>
        <w:t xml:space="preserve">), </w:t>
      </w:r>
      <w:r w:rsidRPr="00684279">
        <w:rPr>
          <w:rFonts w:ascii="Times New Roman" w:hAnsi="Times New Roman"/>
          <w:i/>
          <w:sz w:val="28"/>
          <w:szCs w:val="28"/>
          <w:lang w:val="en-US"/>
        </w:rPr>
        <w:t>Redness</w:t>
      </w:r>
      <w:r w:rsidRPr="00684279">
        <w:rPr>
          <w:rFonts w:ascii="Times New Roman" w:hAnsi="Times New Roman"/>
          <w:i/>
          <w:sz w:val="28"/>
          <w:szCs w:val="28"/>
          <w:lang w:val="uk-UA"/>
        </w:rPr>
        <w:t xml:space="preserve"> </w:t>
      </w:r>
      <w:r w:rsidRPr="00684279">
        <w:rPr>
          <w:rFonts w:ascii="Times New Roman" w:hAnsi="Times New Roman"/>
          <w:sz w:val="28"/>
          <w:szCs w:val="28"/>
          <w:lang w:val="uk-UA"/>
        </w:rPr>
        <w:lastRenderedPageBreak/>
        <w:t xml:space="preserve">(вербалізований сегмент </w:t>
      </w:r>
      <w:r w:rsidRPr="00684279">
        <w:rPr>
          <w:rFonts w:ascii="Times New Roman" w:hAnsi="Times New Roman"/>
          <w:i/>
          <w:sz w:val="28"/>
          <w:szCs w:val="28"/>
          <w:lang w:val="en-US"/>
        </w:rPr>
        <w:t>Colour</w:t>
      </w:r>
      <w:r w:rsidRPr="00684279">
        <w:rPr>
          <w:rFonts w:ascii="Times New Roman" w:hAnsi="Times New Roman"/>
          <w:sz w:val="28"/>
          <w:szCs w:val="28"/>
          <w:lang w:val="uk-UA"/>
        </w:rPr>
        <w:t xml:space="preserve">), </w:t>
      </w:r>
      <w:r w:rsidRPr="00684279">
        <w:rPr>
          <w:rFonts w:ascii="Times New Roman" w:hAnsi="Times New Roman"/>
          <w:i/>
          <w:sz w:val="28"/>
          <w:szCs w:val="28"/>
          <w:lang w:val="en-US"/>
        </w:rPr>
        <w:t>Respect</w:t>
      </w:r>
      <w:r w:rsidRPr="00684279">
        <w:rPr>
          <w:rFonts w:ascii="Times New Roman" w:hAnsi="Times New Roman"/>
          <w:sz w:val="28"/>
          <w:szCs w:val="28"/>
          <w:lang w:val="uk-UA"/>
        </w:rPr>
        <w:t xml:space="preserve"> (вербалізований сегмент </w:t>
      </w:r>
      <w:r w:rsidRPr="00684279">
        <w:rPr>
          <w:rFonts w:ascii="Times New Roman" w:hAnsi="Times New Roman"/>
          <w:i/>
          <w:sz w:val="28"/>
          <w:szCs w:val="28"/>
          <w:lang w:val="en-US"/>
        </w:rPr>
        <w:t>Admiration</w:t>
      </w:r>
      <w:r w:rsidRPr="00684279">
        <w:rPr>
          <w:rFonts w:ascii="Times New Roman" w:hAnsi="Times New Roman"/>
          <w:sz w:val="28"/>
          <w:szCs w:val="28"/>
          <w:lang w:val="uk-UA"/>
        </w:rPr>
        <w:t xml:space="preserve">), </w:t>
      </w:r>
      <w:r w:rsidRPr="00684279">
        <w:rPr>
          <w:rFonts w:ascii="Times New Roman" w:hAnsi="Times New Roman"/>
          <w:i/>
          <w:sz w:val="28"/>
          <w:szCs w:val="28"/>
          <w:lang w:val="en-US"/>
        </w:rPr>
        <w:t>Style</w:t>
      </w:r>
      <w:r w:rsidRPr="00684279">
        <w:rPr>
          <w:rFonts w:ascii="Times New Roman" w:hAnsi="Times New Roman"/>
          <w:sz w:val="28"/>
          <w:szCs w:val="28"/>
          <w:lang w:val="uk-UA"/>
        </w:rPr>
        <w:t xml:space="preserve"> (вербалізований сегмент </w:t>
      </w:r>
      <w:r w:rsidRPr="00684279">
        <w:rPr>
          <w:rFonts w:ascii="Times New Roman" w:hAnsi="Times New Roman"/>
          <w:i/>
          <w:sz w:val="28"/>
          <w:szCs w:val="28"/>
          <w:lang w:val="en-US"/>
        </w:rPr>
        <w:t>Elegance</w:t>
      </w:r>
      <w:r w:rsidRPr="00684279">
        <w:rPr>
          <w:rFonts w:ascii="Times New Roman" w:hAnsi="Times New Roman"/>
          <w:sz w:val="28"/>
          <w:szCs w:val="28"/>
          <w:lang w:val="uk-UA"/>
        </w:rPr>
        <w:t xml:space="preserve">), </w:t>
      </w:r>
      <w:r w:rsidRPr="00684279">
        <w:rPr>
          <w:rFonts w:ascii="Times New Roman" w:hAnsi="Times New Roman"/>
          <w:i/>
          <w:sz w:val="28"/>
          <w:szCs w:val="28"/>
          <w:lang w:val="en-US"/>
        </w:rPr>
        <w:t>Pleasure</w:t>
      </w:r>
      <w:r w:rsidRPr="00684279">
        <w:rPr>
          <w:rFonts w:ascii="Times New Roman" w:hAnsi="Times New Roman"/>
          <w:sz w:val="28"/>
          <w:szCs w:val="28"/>
          <w:lang w:val="uk-UA"/>
        </w:rPr>
        <w:t xml:space="preserve"> (вербалізований сегмент </w:t>
      </w:r>
      <w:r w:rsidRPr="00684279">
        <w:rPr>
          <w:rFonts w:ascii="Times New Roman" w:hAnsi="Times New Roman"/>
          <w:i/>
          <w:sz w:val="28"/>
          <w:szCs w:val="28"/>
          <w:lang w:val="en-US"/>
        </w:rPr>
        <w:t>Delight</w:t>
      </w:r>
      <w:r w:rsidRPr="00684279">
        <w:rPr>
          <w:rFonts w:ascii="Times New Roman" w:hAnsi="Times New Roman"/>
          <w:sz w:val="28"/>
          <w:szCs w:val="28"/>
          <w:lang w:val="uk-UA"/>
        </w:rPr>
        <w:t xml:space="preserve">), </w:t>
      </w:r>
      <w:r w:rsidRPr="00684279">
        <w:rPr>
          <w:rFonts w:ascii="Times New Roman" w:hAnsi="Times New Roman"/>
          <w:i/>
          <w:sz w:val="28"/>
          <w:szCs w:val="28"/>
          <w:lang w:val="en-US"/>
        </w:rPr>
        <w:t>Strong</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point</w:t>
      </w:r>
      <w:r w:rsidRPr="00684279">
        <w:rPr>
          <w:rFonts w:ascii="Times New Roman" w:hAnsi="Times New Roman"/>
          <w:sz w:val="28"/>
          <w:szCs w:val="28"/>
          <w:lang w:val="uk-UA"/>
        </w:rPr>
        <w:t xml:space="preserve">, </w:t>
      </w:r>
      <w:r w:rsidRPr="00684279">
        <w:rPr>
          <w:rFonts w:ascii="Times New Roman" w:hAnsi="Times New Roman"/>
          <w:i/>
          <w:sz w:val="28"/>
          <w:szCs w:val="28"/>
          <w:lang w:val="en-US"/>
        </w:rPr>
        <w:t>Fortitude</w:t>
      </w:r>
      <w:r w:rsidRPr="00684279">
        <w:rPr>
          <w:rFonts w:ascii="Times New Roman" w:hAnsi="Times New Roman"/>
          <w:sz w:val="28"/>
          <w:szCs w:val="28"/>
          <w:lang w:val="uk-UA"/>
        </w:rPr>
        <w:t xml:space="preserve">, </w:t>
      </w:r>
      <w:r w:rsidRPr="00684279">
        <w:rPr>
          <w:rFonts w:ascii="Times New Roman" w:hAnsi="Times New Roman"/>
          <w:i/>
          <w:sz w:val="28"/>
          <w:szCs w:val="28"/>
          <w:lang w:val="en-US"/>
        </w:rPr>
        <w:t>Health</w:t>
      </w:r>
      <w:r w:rsidRPr="00684279">
        <w:rPr>
          <w:rFonts w:ascii="Times New Roman" w:hAnsi="Times New Roman"/>
          <w:sz w:val="28"/>
          <w:szCs w:val="28"/>
          <w:lang w:val="uk-UA"/>
        </w:rPr>
        <w:t xml:space="preserve"> (вербалізований сегмент </w:t>
      </w:r>
      <w:r w:rsidRPr="00684279">
        <w:rPr>
          <w:rFonts w:ascii="Times New Roman" w:hAnsi="Times New Roman"/>
          <w:i/>
          <w:sz w:val="28"/>
          <w:szCs w:val="28"/>
          <w:lang w:val="en-US"/>
        </w:rPr>
        <w:t>Strength</w:t>
      </w:r>
      <w:r w:rsidRPr="00684279">
        <w:rPr>
          <w:rFonts w:ascii="Times New Roman" w:hAnsi="Times New Roman"/>
          <w:sz w:val="28"/>
          <w:szCs w:val="28"/>
          <w:lang w:val="uk-UA"/>
        </w:rPr>
        <w:t xml:space="preserve">), </w:t>
      </w:r>
      <w:r w:rsidRPr="00684279">
        <w:rPr>
          <w:rFonts w:ascii="Times New Roman" w:hAnsi="Times New Roman"/>
          <w:i/>
          <w:sz w:val="28"/>
          <w:szCs w:val="28"/>
          <w:lang w:val="en-US"/>
        </w:rPr>
        <w:t>Well</w:t>
      </w:r>
      <w:r w:rsidRPr="00684279">
        <w:rPr>
          <w:rFonts w:ascii="Times New Roman" w:hAnsi="Times New Roman"/>
          <w:i/>
          <w:sz w:val="28"/>
          <w:szCs w:val="28"/>
          <w:lang w:val="uk-UA"/>
        </w:rPr>
        <w:t>-</w:t>
      </w:r>
      <w:r w:rsidRPr="00684279">
        <w:rPr>
          <w:rFonts w:ascii="Times New Roman" w:hAnsi="Times New Roman"/>
          <w:i/>
          <w:sz w:val="28"/>
          <w:szCs w:val="28"/>
          <w:lang w:val="en-US"/>
        </w:rPr>
        <w:t>being</w:t>
      </w:r>
      <w:r w:rsidRPr="00684279">
        <w:rPr>
          <w:rFonts w:ascii="Times New Roman" w:hAnsi="Times New Roman"/>
          <w:sz w:val="28"/>
          <w:szCs w:val="28"/>
          <w:lang w:val="uk-UA"/>
        </w:rPr>
        <w:t xml:space="preserve"> (вербалізований сегмент </w:t>
      </w:r>
      <w:r w:rsidRPr="00684279">
        <w:rPr>
          <w:rFonts w:ascii="Times New Roman" w:hAnsi="Times New Roman"/>
          <w:i/>
          <w:sz w:val="28"/>
          <w:szCs w:val="28"/>
          <w:lang w:val="en-US"/>
        </w:rPr>
        <w:t>Health</w:t>
      </w:r>
      <w:r w:rsidRPr="00684279">
        <w:rPr>
          <w:rFonts w:ascii="Times New Roman" w:hAnsi="Times New Roman"/>
          <w:sz w:val="28"/>
          <w:szCs w:val="28"/>
          <w:lang w:val="uk-UA"/>
        </w:rPr>
        <w:t xml:space="preserve">), </w:t>
      </w:r>
      <w:r w:rsidRPr="00684279">
        <w:rPr>
          <w:rFonts w:ascii="Times New Roman" w:hAnsi="Times New Roman"/>
          <w:i/>
          <w:sz w:val="28"/>
          <w:szCs w:val="28"/>
          <w:lang w:val="en-US"/>
        </w:rPr>
        <w:t>Flair</w:t>
      </w:r>
      <w:r w:rsidRPr="00684279">
        <w:rPr>
          <w:rFonts w:ascii="Times New Roman" w:hAnsi="Times New Roman"/>
          <w:sz w:val="28"/>
          <w:szCs w:val="28"/>
          <w:lang w:val="uk-UA"/>
        </w:rPr>
        <w:t xml:space="preserve"> (вербалізований сегмент </w:t>
      </w:r>
      <w:r w:rsidRPr="00684279">
        <w:rPr>
          <w:rFonts w:ascii="Times New Roman" w:hAnsi="Times New Roman"/>
          <w:i/>
          <w:sz w:val="28"/>
          <w:szCs w:val="28"/>
          <w:lang w:val="en-US"/>
        </w:rPr>
        <w:t>Talent</w:t>
      </w:r>
      <w:r w:rsidRPr="00684279">
        <w:rPr>
          <w:rFonts w:ascii="Times New Roman" w:hAnsi="Times New Roman"/>
          <w:sz w:val="28"/>
          <w:szCs w:val="28"/>
          <w:lang w:val="uk-UA"/>
        </w:rPr>
        <w:t xml:space="preserve">), </w:t>
      </w:r>
      <w:r w:rsidRPr="00684279">
        <w:rPr>
          <w:rFonts w:ascii="Times New Roman" w:hAnsi="Times New Roman"/>
          <w:i/>
          <w:sz w:val="28"/>
          <w:szCs w:val="28"/>
          <w:lang w:val="en-US"/>
        </w:rPr>
        <w:t>D</w:t>
      </w:r>
      <w:r w:rsidRPr="00684279">
        <w:rPr>
          <w:rFonts w:ascii="Times New Roman" w:hAnsi="Times New Roman"/>
          <w:i/>
          <w:sz w:val="28"/>
          <w:szCs w:val="28"/>
          <w:lang w:val="uk-UA"/>
        </w:rPr>
        <w:t>istinction</w:t>
      </w:r>
      <w:r w:rsidRPr="00684279">
        <w:rPr>
          <w:rFonts w:ascii="Times New Roman" w:hAnsi="Times New Roman"/>
          <w:sz w:val="28"/>
          <w:szCs w:val="28"/>
          <w:lang w:val="uk-UA"/>
        </w:rPr>
        <w:t xml:space="preserve">, </w:t>
      </w:r>
      <w:r w:rsidRPr="00684279">
        <w:rPr>
          <w:rFonts w:ascii="Times New Roman" w:hAnsi="Times New Roman"/>
          <w:i/>
          <w:sz w:val="28"/>
          <w:szCs w:val="28"/>
          <w:lang w:val="en-US"/>
        </w:rPr>
        <w:t>P</w:t>
      </w:r>
      <w:r w:rsidRPr="00684279">
        <w:rPr>
          <w:rFonts w:ascii="Times New Roman" w:hAnsi="Times New Roman"/>
          <w:i/>
          <w:sz w:val="28"/>
          <w:szCs w:val="28"/>
          <w:lang w:val="uk-UA"/>
        </w:rPr>
        <w:t>rivilege</w:t>
      </w:r>
      <w:r w:rsidRPr="00684279">
        <w:rPr>
          <w:rFonts w:ascii="Times New Roman" w:hAnsi="Times New Roman"/>
          <w:sz w:val="28"/>
          <w:szCs w:val="28"/>
          <w:lang w:val="uk-UA"/>
        </w:rPr>
        <w:t xml:space="preserve"> (вербалізований сегмент </w:t>
      </w:r>
      <w:r w:rsidRPr="00684279">
        <w:rPr>
          <w:rFonts w:ascii="Times New Roman" w:hAnsi="Times New Roman"/>
          <w:i/>
          <w:sz w:val="28"/>
          <w:szCs w:val="28"/>
          <w:lang w:val="en-US"/>
        </w:rPr>
        <w:t>Honour</w:t>
      </w:r>
      <w:r w:rsidRPr="00684279">
        <w:rPr>
          <w:rFonts w:ascii="Times New Roman" w:hAnsi="Times New Roman"/>
          <w:sz w:val="28"/>
          <w:szCs w:val="28"/>
          <w:lang w:val="uk-UA"/>
        </w:rPr>
        <w:t xml:space="preserve">). Даний рівень є, з одного боку, неоднорідним, а з іншого – найбільш репрезентативним за складом одиниць, що свідчить про багатогранність відображення краси у свідомості носіїв англійської мови. </w:t>
      </w:r>
    </w:p>
    <w:p w:rsidR="009011FA" w:rsidRPr="00684279" w:rsidRDefault="009011FA" w:rsidP="00BD2900">
      <w:pPr>
        <w:spacing w:after="0" w:line="360" w:lineRule="auto"/>
        <w:ind w:firstLine="708"/>
        <w:jc w:val="both"/>
        <w:rPr>
          <w:rFonts w:ascii="Times New Roman" w:hAnsi="Times New Roman"/>
          <w:sz w:val="28"/>
          <w:szCs w:val="28"/>
          <w:lang w:val="uk-UA"/>
        </w:rPr>
      </w:pPr>
    </w:p>
    <w:p w:rsidR="009011FA" w:rsidRPr="00684279" w:rsidRDefault="009011FA" w:rsidP="00BD2900">
      <w:pPr>
        <w:spacing w:after="0" w:line="360" w:lineRule="auto"/>
        <w:ind w:firstLine="708"/>
        <w:jc w:val="both"/>
        <w:rPr>
          <w:rFonts w:ascii="Times New Roman" w:hAnsi="Times New Roman"/>
          <w:b/>
          <w:sz w:val="28"/>
          <w:szCs w:val="28"/>
          <w:lang w:val="uk-UA"/>
        </w:rPr>
      </w:pPr>
      <w:r w:rsidRPr="00684279">
        <w:rPr>
          <w:rFonts w:ascii="Times New Roman" w:hAnsi="Times New Roman"/>
          <w:b/>
          <w:sz w:val="28"/>
          <w:szCs w:val="28"/>
          <w:lang w:val="uk-UA"/>
        </w:rPr>
        <w:t xml:space="preserve">4.3. Вербалізація концепту </w:t>
      </w:r>
      <w:r w:rsidRPr="00684279">
        <w:rPr>
          <w:rFonts w:ascii="Times New Roman" w:hAnsi="Times New Roman"/>
          <w:b/>
          <w:smallCaps/>
          <w:sz w:val="28"/>
          <w:szCs w:val="28"/>
          <w:lang w:val="uk-UA"/>
        </w:rPr>
        <w:t>beauty</w:t>
      </w:r>
      <w:r w:rsidRPr="00684279">
        <w:rPr>
          <w:rFonts w:ascii="Times New Roman" w:hAnsi="Times New Roman"/>
          <w:b/>
          <w:sz w:val="28"/>
          <w:szCs w:val="28"/>
          <w:lang w:val="uk-UA"/>
        </w:rPr>
        <w:t>: дискурсивний вимір</w:t>
      </w:r>
    </w:p>
    <w:p w:rsidR="009011FA" w:rsidRPr="00684279" w:rsidRDefault="009011FA" w:rsidP="00BD2900">
      <w:pPr>
        <w:spacing w:after="0" w:line="360" w:lineRule="auto"/>
        <w:ind w:firstLine="708"/>
        <w:jc w:val="both"/>
        <w:rPr>
          <w:rFonts w:ascii="Times New Roman" w:hAnsi="Times New Roman"/>
          <w:b/>
          <w:sz w:val="28"/>
          <w:szCs w:val="28"/>
          <w:lang w:val="uk-UA"/>
        </w:rPr>
      </w:pPr>
      <w:r w:rsidRPr="00684279">
        <w:rPr>
          <w:rFonts w:ascii="Times New Roman" w:hAnsi="Times New Roman"/>
          <w:b/>
          <w:sz w:val="28"/>
          <w:szCs w:val="28"/>
          <w:lang w:val="uk-UA"/>
        </w:rPr>
        <w:t xml:space="preserve">4.3.1 Концепт </w:t>
      </w:r>
      <w:r w:rsidRPr="00684279">
        <w:rPr>
          <w:rFonts w:ascii="Times New Roman" w:hAnsi="Times New Roman"/>
          <w:b/>
          <w:smallCaps/>
          <w:sz w:val="28"/>
          <w:szCs w:val="28"/>
          <w:lang w:val="uk-UA"/>
        </w:rPr>
        <w:t>beauty</w:t>
      </w:r>
      <w:r w:rsidRPr="00684279">
        <w:rPr>
          <w:rFonts w:ascii="Times New Roman" w:hAnsi="Times New Roman"/>
          <w:b/>
          <w:sz w:val="28"/>
          <w:szCs w:val="28"/>
          <w:lang w:val="uk-UA"/>
        </w:rPr>
        <w:t xml:space="preserve"> у пісенному дискурсі</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Метою нашої розвідки є виявлення лінгвокультурних елементів концепту </w:t>
      </w:r>
      <w:r w:rsidRPr="00684279">
        <w:rPr>
          <w:rFonts w:ascii="Times New Roman" w:hAnsi="Times New Roman"/>
          <w:smallCaps/>
          <w:sz w:val="28"/>
          <w:szCs w:val="28"/>
          <w:lang w:val="en-US"/>
        </w:rPr>
        <w:t>beauty</w:t>
      </w:r>
      <w:r w:rsidRPr="00684279">
        <w:rPr>
          <w:rFonts w:ascii="Times New Roman" w:hAnsi="Times New Roman"/>
          <w:sz w:val="28"/>
          <w:szCs w:val="28"/>
          <w:lang w:val="uk-UA"/>
        </w:rPr>
        <w:t xml:space="preserve"> на матеріалі текстів пісень англомовних виконавців, що склало 1842806 слововживань.</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Згідно </w:t>
      </w:r>
      <w:r w:rsidR="008E1794" w:rsidRPr="00684279">
        <w:rPr>
          <w:rFonts w:ascii="Times New Roman" w:hAnsi="Times New Roman"/>
          <w:sz w:val="28"/>
          <w:szCs w:val="28"/>
          <w:lang w:val="uk-UA"/>
        </w:rPr>
        <w:t xml:space="preserve">з </w:t>
      </w:r>
      <w:r w:rsidRPr="00684279">
        <w:rPr>
          <w:rFonts w:ascii="Times New Roman" w:hAnsi="Times New Roman"/>
          <w:sz w:val="28"/>
          <w:szCs w:val="28"/>
          <w:lang w:val="uk-UA"/>
        </w:rPr>
        <w:t>виокремлени</w:t>
      </w:r>
      <w:r w:rsidR="008E1794" w:rsidRPr="00684279">
        <w:rPr>
          <w:rFonts w:ascii="Times New Roman" w:hAnsi="Times New Roman"/>
          <w:sz w:val="28"/>
          <w:szCs w:val="28"/>
          <w:lang w:val="uk-UA"/>
        </w:rPr>
        <w:t>ми</w:t>
      </w:r>
      <w:r w:rsidRPr="00684279">
        <w:rPr>
          <w:rFonts w:ascii="Times New Roman" w:hAnsi="Times New Roman"/>
          <w:sz w:val="28"/>
          <w:szCs w:val="28"/>
          <w:lang w:val="uk-UA"/>
        </w:rPr>
        <w:t xml:space="preserve"> частиномовни</w:t>
      </w:r>
      <w:r w:rsidR="008E1794" w:rsidRPr="00684279">
        <w:rPr>
          <w:rFonts w:ascii="Times New Roman" w:hAnsi="Times New Roman"/>
          <w:sz w:val="28"/>
          <w:szCs w:val="28"/>
          <w:lang w:val="uk-UA"/>
        </w:rPr>
        <w:t>ми</w:t>
      </w:r>
      <w:r w:rsidRPr="00684279">
        <w:rPr>
          <w:rFonts w:ascii="Times New Roman" w:hAnsi="Times New Roman"/>
          <w:sz w:val="28"/>
          <w:szCs w:val="28"/>
          <w:lang w:val="uk-UA"/>
        </w:rPr>
        <w:t xml:space="preserve"> категорі</w:t>
      </w:r>
      <w:r w:rsidR="008E1794" w:rsidRPr="00684279">
        <w:rPr>
          <w:rFonts w:ascii="Times New Roman" w:hAnsi="Times New Roman"/>
          <w:sz w:val="28"/>
          <w:szCs w:val="28"/>
          <w:lang w:val="uk-UA"/>
        </w:rPr>
        <w:t>ями</w:t>
      </w:r>
      <w:r w:rsidRPr="00684279">
        <w:rPr>
          <w:rFonts w:ascii="Times New Roman" w:hAnsi="Times New Roman"/>
          <w:sz w:val="28"/>
          <w:szCs w:val="28"/>
          <w:lang w:val="uk-UA"/>
        </w:rPr>
        <w:t xml:space="preserve"> засобів вербалізації досліджуваного концепту найчастотнішими є пряма ад’єктивна номінація, тобто лексема </w:t>
      </w:r>
      <w:r w:rsidRPr="00684279">
        <w:rPr>
          <w:rFonts w:ascii="Times New Roman" w:hAnsi="Times New Roman"/>
          <w:i/>
          <w:sz w:val="28"/>
          <w:szCs w:val="28"/>
          <w:lang w:val="en-US"/>
        </w:rPr>
        <w:t>beautiful</w:t>
      </w:r>
      <w:r w:rsidRPr="00684279">
        <w:rPr>
          <w:rFonts w:ascii="Times New Roman" w:hAnsi="Times New Roman"/>
          <w:sz w:val="28"/>
          <w:szCs w:val="28"/>
          <w:lang w:val="uk-UA"/>
        </w:rPr>
        <w:t xml:space="preserve"> (1120 одиниць) та, власне, ім’я концепту, тобто лексема </w:t>
      </w:r>
      <w:r w:rsidRPr="00684279">
        <w:rPr>
          <w:rFonts w:ascii="Times New Roman" w:hAnsi="Times New Roman"/>
          <w:i/>
          <w:sz w:val="28"/>
          <w:szCs w:val="28"/>
          <w:lang w:val="en-US"/>
        </w:rPr>
        <w:t>beauty</w:t>
      </w:r>
      <w:r w:rsidRPr="00684279">
        <w:rPr>
          <w:rFonts w:ascii="Times New Roman" w:hAnsi="Times New Roman"/>
          <w:sz w:val="28"/>
          <w:szCs w:val="28"/>
          <w:lang w:val="uk-UA"/>
        </w:rPr>
        <w:t xml:space="preserve"> (422 одиниці). Решт</w:t>
      </w:r>
      <w:r w:rsidR="008E1794" w:rsidRPr="00684279">
        <w:rPr>
          <w:rFonts w:ascii="Times New Roman" w:hAnsi="Times New Roman"/>
          <w:sz w:val="28"/>
          <w:szCs w:val="28"/>
          <w:lang w:val="uk-UA"/>
        </w:rPr>
        <w:t>а</w:t>
      </w:r>
      <w:r w:rsidRPr="00684279">
        <w:rPr>
          <w:rFonts w:ascii="Times New Roman" w:hAnsi="Times New Roman"/>
          <w:sz w:val="28"/>
          <w:szCs w:val="28"/>
          <w:lang w:val="uk-UA"/>
        </w:rPr>
        <w:t xml:space="preserve"> елементів є комплементарними та мають низьку частоту вживання.</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Краса виступає одним з ключових елементів світогляду для англійського мовного соціуму, а естетична оцінка видається однією з ключових рис </w:t>
      </w:r>
      <w:r w:rsidR="008E1794" w:rsidRPr="00684279">
        <w:rPr>
          <w:rFonts w:ascii="Times New Roman" w:hAnsi="Times New Roman"/>
          <w:sz w:val="28"/>
          <w:szCs w:val="28"/>
          <w:lang w:val="uk-UA"/>
        </w:rPr>
        <w:t xml:space="preserve">для характеристики </w:t>
      </w:r>
      <w:r w:rsidRPr="00684279">
        <w:rPr>
          <w:rFonts w:ascii="Times New Roman" w:hAnsi="Times New Roman"/>
          <w:sz w:val="28"/>
          <w:szCs w:val="28"/>
          <w:lang w:val="uk-UA"/>
        </w:rPr>
        <w:t xml:space="preserve">мовної особистості: </w:t>
      </w:r>
      <w:r w:rsidRPr="00684279">
        <w:rPr>
          <w:rFonts w:ascii="Times New Roman" w:hAnsi="Times New Roman"/>
          <w:i/>
          <w:sz w:val="28"/>
          <w:szCs w:val="28"/>
          <w:lang w:val="en-US"/>
        </w:rPr>
        <w:t>Oh</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when</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I</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look</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around</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me</w:t>
      </w:r>
      <w:r w:rsidRPr="00684279">
        <w:rPr>
          <w:rFonts w:ascii="Times New Roman" w:hAnsi="Times New Roman"/>
          <w:sz w:val="28"/>
          <w:szCs w:val="28"/>
          <w:lang w:val="uk-UA"/>
        </w:rPr>
        <w:t xml:space="preserve"> </w:t>
      </w:r>
      <w:r w:rsidRPr="00684279">
        <w:rPr>
          <w:rFonts w:ascii="Times New Roman" w:hAnsi="Times New Roman"/>
          <w:i/>
          <w:sz w:val="28"/>
          <w:szCs w:val="28"/>
          <w:lang w:val="en-US"/>
        </w:rPr>
        <w:t>This</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old</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world</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seems</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so</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troubled</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to</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me</w:t>
      </w:r>
      <w:r w:rsidRPr="00684279">
        <w:rPr>
          <w:rFonts w:ascii="Times New Roman" w:hAnsi="Times New Roman"/>
          <w:sz w:val="28"/>
          <w:szCs w:val="28"/>
          <w:lang w:val="uk-UA"/>
        </w:rPr>
        <w:t xml:space="preserve"> </w:t>
      </w:r>
      <w:r w:rsidRPr="00684279">
        <w:rPr>
          <w:rFonts w:ascii="Times New Roman" w:hAnsi="Times New Roman"/>
          <w:i/>
          <w:sz w:val="28"/>
          <w:szCs w:val="28"/>
          <w:lang w:val="en-US"/>
        </w:rPr>
        <w:t>Does</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no</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one</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see</w:t>
      </w:r>
      <w:r w:rsidRPr="00684279">
        <w:rPr>
          <w:rFonts w:ascii="Times New Roman" w:hAnsi="Times New Roman"/>
          <w:sz w:val="28"/>
          <w:szCs w:val="28"/>
          <w:lang w:val="uk-UA"/>
        </w:rPr>
        <w:t xml:space="preserve"> </w:t>
      </w:r>
      <w:r w:rsidRPr="00684279">
        <w:rPr>
          <w:rFonts w:ascii="Times New Roman" w:hAnsi="Times New Roman"/>
          <w:i/>
          <w:sz w:val="28"/>
          <w:szCs w:val="28"/>
          <w:lang w:val="en-US"/>
        </w:rPr>
        <w:t>The</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beauty</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that</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surrounds</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them</w:t>
      </w:r>
      <w:r w:rsidRPr="00684279">
        <w:rPr>
          <w:rFonts w:ascii="Times New Roman" w:hAnsi="Times New Roman"/>
          <w:i/>
          <w:sz w:val="28"/>
          <w:szCs w:val="28"/>
          <w:lang w:val="uk-UA"/>
        </w:rPr>
        <w:t xml:space="preserve"> </w:t>
      </w:r>
      <w:r w:rsidRPr="00684279">
        <w:rPr>
          <w:rFonts w:ascii="Times New Roman" w:hAnsi="Times New Roman"/>
          <w:sz w:val="28"/>
          <w:szCs w:val="28"/>
          <w:lang w:val="uk-UA"/>
        </w:rPr>
        <w:t>/</w:t>
      </w:r>
      <w:r w:rsidRPr="00684279">
        <w:rPr>
          <w:rFonts w:ascii="Times New Roman" w:hAnsi="Times New Roman"/>
          <w:sz w:val="28"/>
          <w:szCs w:val="28"/>
          <w:lang w:val="en-US"/>
        </w:rPr>
        <w:t>Earth</w:t>
      </w:r>
      <w:r w:rsidRPr="00684279">
        <w:rPr>
          <w:rFonts w:ascii="Times New Roman" w:hAnsi="Times New Roman"/>
          <w:sz w:val="28"/>
          <w:szCs w:val="28"/>
          <w:lang w:val="uk-UA"/>
        </w:rPr>
        <w:t xml:space="preserve"> </w:t>
      </w:r>
      <w:r w:rsidRPr="00684279">
        <w:rPr>
          <w:rFonts w:ascii="Times New Roman" w:hAnsi="Times New Roman"/>
          <w:sz w:val="28"/>
          <w:szCs w:val="28"/>
          <w:lang w:val="en-US"/>
        </w:rPr>
        <w:t>Wind</w:t>
      </w:r>
      <w:r w:rsidRPr="00684279">
        <w:rPr>
          <w:rFonts w:ascii="Times New Roman" w:hAnsi="Times New Roman"/>
          <w:sz w:val="28"/>
          <w:szCs w:val="28"/>
          <w:lang w:val="uk-UA"/>
        </w:rPr>
        <w:t xml:space="preserve"> </w:t>
      </w:r>
      <w:r w:rsidRPr="00684279">
        <w:rPr>
          <w:rFonts w:ascii="Times New Roman" w:hAnsi="Times New Roman"/>
          <w:sz w:val="28"/>
          <w:szCs w:val="28"/>
          <w:lang w:val="en-US"/>
        </w:rPr>
        <w:t>And</w:t>
      </w:r>
      <w:r w:rsidRPr="00684279">
        <w:rPr>
          <w:rFonts w:ascii="Times New Roman" w:hAnsi="Times New Roman"/>
          <w:sz w:val="28"/>
          <w:szCs w:val="28"/>
          <w:lang w:val="uk-UA"/>
        </w:rPr>
        <w:t xml:space="preserve"> </w:t>
      </w:r>
      <w:r w:rsidRPr="00684279">
        <w:rPr>
          <w:rFonts w:ascii="Times New Roman" w:hAnsi="Times New Roman"/>
          <w:sz w:val="28"/>
          <w:szCs w:val="28"/>
          <w:lang w:val="en-US"/>
        </w:rPr>
        <w:t>Fire</w:t>
      </w:r>
      <w:r w:rsidRPr="00684279">
        <w:rPr>
          <w:rFonts w:ascii="Times New Roman" w:hAnsi="Times New Roman"/>
          <w:sz w:val="28"/>
          <w:szCs w:val="28"/>
          <w:lang w:val="uk-UA"/>
        </w:rPr>
        <w:t xml:space="preserve">, </w:t>
      </w:r>
      <w:r w:rsidRPr="00684279">
        <w:rPr>
          <w:rFonts w:ascii="Times New Roman" w:hAnsi="Times New Roman"/>
          <w:i/>
          <w:sz w:val="28"/>
          <w:szCs w:val="28"/>
          <w:lang w:val="en-US"/>
        </w:rPr>
        <w:t>Beauty</w:t>
      </w:r>
      <w:r w:rsidRPr="00684279">
        <w:rPr>
          <w:rFonts w:ascii="Times New Roman" w:hAnsi="Times New Roman"/>
          <w:sz w:val="28"/>
          <w:szCs w:val="28"/>
          <w:lang w:val="uk-UA"/>
        </w:rPr>
        <w:t xml:space="preserve">/; </w:t>
      </w:r>
      <w:r w:rsidRPr="00684279">
        <w:rPr>
          <w:rFonts w:ascii="Times New Roman" w:hAnsi="Times New Roman"/>
          <w:i/>
          <w:sz w:val="28"/>
          <w:szCs w:val="28"/>
          <w:lang w:val="en-US"/>
        </w:rPr>
        <w:t>Beauty</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is</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in</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you</w:t>
      </w:r>
      <w:r w:rsidRPr="00684279">
        <w:rPr>
          <w:rFonts w:ascii="Times New Roman" w:hAnsi="Times New Roman"/>
          <w:sz w:val="28"/>
          <w:szCs w:val="28"/>
          <w:lang w:val="uk-UA"/>
        </w:rPr>
        <w:t xml:space="preserve"> </w:t>
      </w:r>
      <w:r w:rsidRPr="00684279">
        <w:rPr>
          <w:rFonts w:ascii="Times New Roman" w:hAnsi="Times New Roman"/>
          <w:i/>
          <w:sz w:val="28"/>
          <w:szCs w:val="28"/>
          <w:lang w:val="en-US"/>
        </w:rPr>
        <w:t>You</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don</w:t>
      </w:r>
      <w:r w:rsidRPr="00684279">
        <w:rPr>
          <w:rFonts w:ascii="Times New Roman" w:hAnsi="Times New Roman"/>
          <w:i/>
          <w:sz w:val="28"/>
          <w:szCs w:val="28"/>
          <w:lang w:val="uk-UA"/>
        </w:rPr>
        <w:t>’</w:t>
      </w:r>
      <w:r w:rsidRPr="00684279">
        <w:rPr>
          <w:rFonts w:ascii="Times New Roman" w:hAnsi="Times New Roman"/>
          <w:i/>
          <w:sz w:val="28"/>
          <w:szCs w:val="28"/>
          <w:lang w:val="en-US"/>
        </w:rPr>
        <w:t>t</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have</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to</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make</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it</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you</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don</w:t>
      </w:r>
      <w:r w:rsidRPr="00684279">
        <w:rPr>
          <w:rFonts w:ascii="Times New Roman" w:hAnsi="Times New Roman"/>
          <w:i/>
          <w:sz w:val="28"/>
          <w:szCs w:val="28"/>
          <w:lang w:val="uk-UA"/>
        </w:rPr>
        <w:t>’</w:t>
      </w:r>
      <w:r w:rsidRPr="00684279">
        <w:rPr>
          <w:rFonts w:ascii="Times New Roman" w:hAnsi="Times New Roman"/>
          <w:i/>
          <w:sz w:val="28"/>
          <w:szCs w:val="28"/>
          <w:lang w:val="en-US"/>
        </w:rPr>
        <w:t>t</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have</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to</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fake</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it</w:t>
      </w:r>
      <w:r w:rsidRPr="00684279">
        <w:rPr>
          <w:rFonts w:ascii="Times New Roman" w:hAnsi="Times New Roman"/>
          <w:sz w:val="28"/>
          <w:szCs w:val="28"/>
          <w:lang w:val="uk-UA"/>
        </w:rPr>
        <w:t xml:space="preserve"> </w:t>
      </w:r>
      <w:r w:rsidRPr="00684279">
        <w:rPr>
          <w:rFonts w:ascii="Times New Roman" w:hAnsi="Times New Roman"/>
          <w:i/>
          <w:sz w:val="28"/>
          <w:szCs w:val="28"/>
          <w:lang w:val="en-US"/>
        </w:rPr>
        <w:t>Beauty</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is</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in</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you</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So</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just</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embrace</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it</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you</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don</w:t>
      </w:r>
      <w:r w:rsidRPr="00684279">
        <w:rPr>
          <w:rFonts w:ascii="Times New Roman" w:hAnsi="Times New Roman"/>
          <w:i/>
          <w:sz w:val="28"/>
          <w:szCs w:val="28"/>
          <w:lang w:val="uk-UA"/>
        </w:rPr>
        <w:t>’</w:t>
      </w:r>
      <w:r w:rsidRPr="00684279">
        <w:rPr>
          <w:rFonts w:ascii="Times New Roman" w:hAnsi="Times New Roman"/>
          <w:i/>
          <w:sz w:val="28"/>
          <w:szCs w:val="28"/>
          <w:lang w:val="en-US"/>
        </w:rPr>
        <w:t>t</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have</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to</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chase</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it</w:t>
      </w:r>
      <w:r w:rsidRPr="00684279">
        <w:rPr>
          <w:rFonts w:ascii="Times New Roman" w:hAnsi="Times New Roman"/>
          <w:sz w:val="28"/>
          <w:szCs w:val="28"/>
          <w:lang w:val="uk-UA"/>
        </w:rPr>
        <w:t xml:space="preserve"> /</w:t>
      </w:r>
      <w:r w:rsidRPr="00684279">
        <w:rPr>
          <w:rFonts w:ascii="Times New Roman" w:hAnsi="Times New Roman"/>
          <w:sz w:val="28"/>
          <w:szCs w:val="28"/>
          <w:lang w:val="en-US"/>
        </w:rPr>
        <w:t>Stephanie</w:t>
      </w:r>
      <w:r w:rsidRPr="00684279">
        <w:rPr>
          <w:rFonts w:ascii="Times New Roman" w:hAnsi="Times New Roman"/>
          <w:sz w:val="28"/>
          <w:szCs w:val="28"/>
          <w:lang w:val="uk-UA"/>
        </w:rPr>
        <w:t xml:space="preserve"> </w:t>
      </w:r>
      <w:r w:rsidRPr="00684279">
        <w:rPr>
          <w:rFonts w:ascii="Times New Roman" w:hAnsi="Times New Roman"/>
          <w:sz w:val="28"/>
          <w:szCs w:val="28"/>
          <w:lang w:val="en-US"/>
        </w:rPr>
        <w:t>Smith</w:t>
      </w:r>
      <w:r w:rsidRPr="00684279">
        <w:rPr>
          <w:rFonts w:ascii="Times New Roman" w:hAnsi="Times New Roman"/>
          <w:sz w:val="28"/>
          <w:szCs w:val="28"/>
          <w:lang w:val="uk-UA"/>
        </w:rPr>
        <w:t xml:space="preserve">, </w:t>
      </w:r>
      <w:r w:rsidRPr="00684279">
        <w:rPr>
          <w:rFonts w:ascii="Times New Roman" w:hAnsi="Times New Roman"/>
          <w:i/>
          <w:sz w:val="28"/>
          <w:szCs w:val="28"/>
          <w:lang w:val="en-US"/>
        </w:rPr>
        <w:t>Beauty</w:t>
      </w:r>
      <w:r w:rsidRPr="00684279">
        <w:rPr>
          <w:rFonts w:ascii="Times New Roman" w:hAnsi="Times New Roman"/>
          <w:sz w:val="28"/>
          <w:szCs w:val="28"/>
          <w:lang w:val="uk-UA"/>
        </w:rPr>
        <w:t xml:space="preserve">/. </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Отже, краса розглядається як іманентна характеристика особи (</w:t>
      </w:r>
      <w:r w:rsidRPr="00684279">
        <w:rPr>
          <w:rFonts w:ascii="Times New Roman" w:hAnsi="Times New Roman"/>
          <w:i/>
          <w:sz w:val="28"/>
          <w:szCs w:val="28"/>
          <w:lang w:val="en-US"/>
        </w:rPr>
        <w:t>y</w:t>
      </w:r>
      <w:r w:rsidRPr="00684279">
        <w:rPr>
          <w:rFonts w:ascii="Times New Roman" w:hAnsi="Times New Roman"/>
          <w:i/>
          <w:sz w:val="28"/>
          <w:szCs w:val="28"/>
          <w:lang w:val="uk-UA"/>
        </w:rPr>
        <w:t>ou don’t have to make it, you don’t have to fake it</w:t>
      </w:r>
      <w:r w:rsidRPr="00684279">
        <w:rPr>
          <w:rFonts w:ascii="Times New Roman" w:hAnsi="Times New Roman"/>
          <w:sz w:val="28"/>
          <w:szCs w:val="28"/>
          <w:lang w:val="uk-UA"/>
        </w:rPr>
        <w:t xml:space="preserve">), вона виступає рушійною, непередбачуваною силою, що має величезний вплив на людське життя: </w:t>
      </w:r>
      <w:r w:rsidRPr="00684279">
        <w:rPr>
          <w:rFonts w:ascii="Times New Roman" w:hAnsi="Times New Roman"/>
          <w:i/>
          <w:sz w:val="28"/>
          <w:szCs w:val="28"/>
          <w:lang w:val="en-US"/>
        </w:rPr>
        <w:t>Beauty</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is</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the</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beast</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You</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better</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believe</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it</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You</w:t>
      </w:r>
      <w:r w:rsidRPr="00684279">
        <w:rPr>
          <w:rFonts w:ascii="Times New Roman" w:hAnsi="Times New Roman"/>
          <w:i/>
          <w:sz w:val="28"/>
          <w:szCs w:val="28"/>
          <w:lang w:val="uk-UA"/>
        </w:rPr>
        <w:t>´</w:t>
      </w:r>
      <w:r w:rsidRPr="00684279">
        <w:rPr>
          <w:rFonts w:ascii="Times New Roman" w:hAnsi="Times New Roman"/>
          <w:i/>
          <w:sz w:val="28"/>
          <w:szCs w:val="28"/>
          <w:lang w:val="en-US"/>
        </w:rPr>
        <w:t>re</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wasting</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your</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whole</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life</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If</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you</w:t>
      </w:r>
      <w:r w:rsidRPr="00684279">
        <w:rPr>
          <w:rFonts w:ascii="Times New Roman" w:hAnsi="Times New Roman"/>
          <w:i/>
          <w:sz w:val="28"/>
          <w:szCs w:val="28"/>
          <w:lang w:val="uk-UA"/>
        </w:rPr>
        <w:t>´</w:t>
      </w:r>
      <w:r w:rsidRPr="00684279">
        <w:rPr>
          <w:rFonts w:ascii="Times New Roman" w:hAnsi="Times New Roman"/>
          <w:i/>
          <w:sz w:val="28"/>
          <w:szCs w:val="28"/>
          <w:lang w:val="en-US"/>
        </w:rPr>
        <w:t>re</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trying</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to</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lastRenderedPageBreak/>
        <w:t>achieve</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it</w:t>
      </w:r>
      <w:r w:rsidRPr="00684279">
        <w:rPr>
          <w:rFonts w:ascii="Times New Roman" w:hAnsi="Times New Roman"/>
          <w:sz w:val="28"/>
          <w:szCs w:val="28"/>
          <w:lang w:val="uk-UA"/>
        </w:rPr>
        <w:t xml:space="preserve"> /</w:t>
      </w:r>
      <w:r w:rsidRPr="00684279">
        <w:rPr>
          <w:rFonts w:ascii="Times New Roman" w:hAnsi="Times New Roman"/>
          <w:sz w:val="28"/>
          <w:szCs w:val="28"/>
          <w:lang w:val="en-US"/>
        </w:rPr>
        <w:t>The</w:t>
      </w:r>
      <w:r w:rsidRPr="00684279">
        <w:rPr>
          <w:rFonts w:ascii="Times New Roman" w:hAnsi="Times New Roman"/>
          <w:sz w:val="28"/>
          <w:szCs w:val="28"/>
          <w:lang w:val="uk-UA"/>
        </w:rPr>
        <w:t xml:space="preserve"> </w:t>
      </w:r>
      <w:r w:rsidRPr="00684279">
        <w:rPr>
          <w:rFonts w:ascii="Times New Roman" w:hAnsi="Times New Roman"/>
          <w:sz w:val="28"/>
          <w:szCs w:val="28"/>
          <w:lang w:val="en-US"/>
        </w:rPr>
        <w:t>Ark</w:t>
      </w:r>
      <w:r w:rsidRPr="00684279">
        <w:rPr>
          <w:rFonts w:ascii="Times New Roman" w:hAnsi="Times New Roman"/>
          <w:sz w:val="28"/>
          <w:szCs w:val="28"/>
          <w:lang w:val="uk-UA"/>
        </w:rPr>
        <w:t xml:space="preserve">, </w:t>
      </w:r>
      <w:r w:rsidRPr="00684279">
        <w:rPr>
          <w:rFonts w:ascii="Times New Roman" w:hAnsi="Times New Roman"/>
          <w:i/>
          <w:sz w:val="28"/>
          <w:szCs w:val="28"/>
          <w:lang w:val="en-US"/>
        </w:rPr>
        <w:t>Beauty</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Is</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the</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Beast</w:t>
      </w:r>
      <w:r w:rsidRPr="00684279">
        <w:rPr>
          <w:rFonts w:ascii="Times New Roman" w:hAnsi="Times New Roman"/>
          <w:sz w:val="28"/>
          <w:szCs w:val="28"/>
          <w:lang w:val="uk-UA"/>
        </w:rPr>
        <w:t xml:space="preserve">/. Водночас вона є лише уявленням, ілюзією: </w:t>
      </w:r>
      <w:r w:rsidRPr="00684279">
        <w:rPr>
          <w:rFonts w:ascii="Times New Roman" w:hAnsi="Times New Roman"/>
          <w:i/>
          <w:sz w:val="28"/>
          <w:szCs w:val="28"/>
          <w:lang w:val="uk-UA"/>
        </w:rPr>
        <w:t>The beautiful ones, they hurt you Every time Pint a perfect picture Bring to life a vision in one</w:t>
      </w:r>
      <w:r w:rsidRPr="00684279">
        <w:rPr>
          <w:rFonts w:ascii="Times New Roman" w:hAnsi="Times New Roman"/>
          <w:i/>
          <w:sz w:val="28"/>
          <w:szCs w:val="28"/>
          <w:lang w:val="en-US"/>
        </w:rPr>
        <w:t>’</w:t>
      </w:r>
      <w:r w:rsidRPr="00684279">
        <w:rPr>
          <w:rFonts w:ascii="Times New Roman" w:hAnsi="Times New Roman"/>
          <w:i/>
          <w:sz w:val="28"/>
          <w:szCs w:val="28"/>
          <w:lang w:val="uk-UA"/>
        </w:rPr>
        <w:t>s mind</w:t>
      </w:r>
      <w:r w:rsidRPr="00684279">
        <w:rPr>
          <w:rFonts w:ascii="Times New Roman" w:hAnsi="Times New Roman"/>
          <w:sz w:val="28"/>
          <w:szCs w:val="28"/>
          <w:lang w:val="uk-UA"/>
        </w:rPr>
        <w:t xml:space="preserve"> /Mariah Carey, </w:t>
      </w:r>
      <w:r w:rsidRPr="00684279">
        <w:rPr>
          <w:rFonts w:ascii="Times New Roman" w:hAnsi="Times New Roman"/>
          <w:i/>
          <w:sz w:val="28"/>
          <w:szCs w:val="28"/>
          <w:lang w:val="uk-UA"/>
        </w:rPr>
        <w:t>The Beautiful Ones</w:t>
      </w:r>
      <w:r w:rsidRPr="00684279">
        <w:rPr>
          <w:rFonts w:ascii="Times New Roman" w:hAnsi="Times New Roman"/>
          <w:sz w:val="28"/>
          <w:szCs w:val="28"/>
          <w:lang w:val="uk-UA"/>
        </w:rPr>
        <w:t>/.</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На основі аналізу контекстуальної сполучуваності прямої лексичної номінації досліджуваного концепту, тобто лексеми </w:t>
      </w:r>
      <w:r w:rsidRPr="00684279">
        <w:rPr>
          <w:rFonts w:ascii="Times New Roman" w:hAnsi="Times New Roman"/>
          <w:i/>
          <w:sz w:val="28"/>
          <w:szCs w:val="28"/>
          <w:lang w:val="en-US"/>
        </w:rPr>
        <w:t>beauty</w:t>
      </w:r>
      <w:r w:rsidRPr="00684279">
        <w:rPr>
          <w:rFonts w:ascii="Times New Roman" w:hAnsi="Times New Roman"/>
          <w:sz w:val="28"/>
          <w:szCs w:val="28"/>
          <w:lang w:val="uk-UA"/>
        </w:rPr>
        <w:t>, у пісенному дискурсі виокремлено 8 асоціатів, що характеризуються різними кількісними показниками</w:t>
      </w:r>
      <w:r w:rsidR="008E1794" w:rsidRPr="00684279">
        <w:rPr>
          <w:rFonts w:ascii="Times New Roman" w:hAnsi="Times New Roman"/>
          <w:sz w:val="28"/>
          <w:szCs w:val="28"/>
          <w:lang w:val="uk-UA"/>
        </w:rPr>
        <w:t xml:space="preserve"> (див. табл. 4.6)</w:t>
      </w:r>
      <w:r w:rsidRPr="00684279">
        <w:rPr>
          <w:rFonts w:ascii="Times New Roman" w:hAnsi="Times New Roman"/>
          <w:sz w:val="28"/>
          <w:szCs w:val="28"/>
          <w:lang w:val="uk-UA"/>
        </w:rPr>
        <w:t xml:space="preserve">: </w:t>
      </w:r>
    </w:p>
    <w:p w:rsidR="009011FA" w:rsidRPr="00684279" w:rsidRDefault="009011FA" w:rsidP="00FD00A6">
      <w:pPr>
        <w:spacing w:after="0" w:line="240" w:lineRule="auto"/>
        <w:jc w:val="right"/>
        <w:rPr>
          <w:rFonts w:ascii="Times New Roman" w:hAnsi="Times New Roman"/>
          <w:i/>
          <w:sz w:val="28"/>
          <w:szCs w:val="28"/>
          <w:lang w:val="uk-UA"/>
        </w:rPr>
      </w:pPr>
      <w:r w:rsidRPr="00684279">
        <w:rPr>
          <w:rFonts w:ascii="Times New Roman" w:hAnsi="Times New Roman"/>
          <w:i/>
          <w:sz w:val="28"/>
          <w:szCs w:val="28"/>
          <w:lang w:val="uk-UA"/>
        </w:rPr>
        <w:t xml:space="preserve">Таблиця 4.6. Частотні показники асоціативної сполучуваності лексеми </w:t>
      </w:r>
      <w:r w:rsidRPr="00684279">
        <w:rPr>
          <w:rFonts w:ascii="Times New Roman" w:hAnsi="Times New Roman"/>
          <w:b/>
          <w:i/>
          <w:sz w:val="28"/>
          <w:szCs w:val="28"/>
          <w:lang w:val="en-US"/>
        </w:rPr>
        <w:t>beauty</w:t>
      </w:r>
      <w:r w:rsidRPr="00684279">
        <w:rPr>
          <w:rFonts w:ascii="Times New Roman" w:hAnsi="Times New Roman"/>
          <w:i/>
          <w:sz w:val="28"/>
          <w:szCs w:val="28"/>
          <w:lang w:val="uk-UA"/>
        </w:rPr>
        <w:t xml:space="preserve"> у пісенному дискурсі</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96"/>
        <w:gridCol w:w="2900"/>
        <w:gridCol w:w="4101"/>
      </w:tblGrid>
      <w:tr w:rsidR="009011FA" w:rsidRPr="00684279" w:rsidTr="00AD08E8">
        <w:tc>
          <w:tcPr>
            <w:tcW w:w="2496" w:type="dxa"/>
          </w:tcPr>
          <w:p w:rsidR="009011FA" w:rsidRPr="00684279" w:rsidRDefault="009011FA" w:rsidP="00BD2900">
            <w:pPr>
              <w:spacing w:after="0" w:line="240" w:lineRule="auto"/>
              <w:jc w:val="center"/>
              <w:rPr>
                <w:rFonts w:ascii="Times New Roman" w:hAnsi="Times New Roman"/>
                <w:sz w:val="28"/>
                <w:szCs w:val="28"/>
                <w:lang w:val="uk-UA" w:eastAsia="ru-RU"/>
              </w:rPr>
            </w:pPr>
            <w:r w:rsidRPr="00684279">
              <w:rPr>
                <w:rFonts w:ascii="Times New Roman" w:hAnsi="Times New Roman"/>
                <w:sz w:val="28"/>
                <w:szCs w:val="28"/>
                <w:lang w:val="uk-UA" w:eastAsia="ru-RU"/>
              </w:rPr>
              <w:t>Частотний параметр</w:t>
            </w:r>
          </w:p>
        </w:tc>
        <w:tc>
          <w:tcPr>
            <w:tcW w:w="2900" w:type="dxa"/>
          </w:tcPr>
          <w:p w:rsidR="009011FA" w:rsidRPr="00684279" w:rsidRDefault="009011FA" w:rsidP="008E1794">
            <w:pPr>
              <w:spacing w:after="0" w:line="240" w:lineRule="auto"/>
              <w:jc w:val="center"/>
              <w:rPr>
                <w:rFonts w:ascii="Times New Roman" w:hAnsi="Times New Roman"/>
                <w:sz w:val="28"/>
                <w:szCs w:val="28"/>
                <w:lang w:val="uk-UA" w:eastAsia="ru-RU"/>
              </w:rPr>
            </w:pPr>
            <w:r w:rsidRPr="00684279">
              <w:rPr>
                <w:rFonts w:ascii="Times New Roman" w:hAnsi="Times New Roman"/>
                <w:sz w:val="28"/>
                <w:szCs w:val="28"/>
                <w:lang w:val="uk-UA" w:eastAsia="ru-RU"/>
              </w:rPr>
              <w:t>0</w:t>
            </w:r>
            <w:r w:rsidR="008E1794" w:rsidRPr="00684279">
              <w:rPr>
                <w:rFonts w:ascii="Times New Roman" w:hAnsi="Times New Roman"/>
                <w:sz w:val="28"/>
                <w:szCs w:val="28"/>
                <w:lang w:val="uk-UA" w:eastAsia="ru-RU"/>
              </w:rPr>
              <w:t>–</w:t>
            </w:r>
            <w:r w:rsidRPr="00684279">
              <w:rPr>
                <w:rFonts w:ascii="Times New Roman" w:hAnsi="Times New Roman"/>
                <w:sz w:val="28"/>
                <w:szCs w:val="28"/>
                <w:lang w:val="uk-UA" w:eastAsia="ru-RU"/>
              </w:rPr>
              <w:t>1</w:t>
            </w:r>
          </w:p>
        </w:tc>
        <w:tc>
          <w:tcPr>
            <w:tcW w:w="4101" w:type="dxa"/>
          </w:tcPr>
          <w:p w:rsidR="009011FA" w:rsidRPr="00684279" w:rsidRDefault="009011FA" w:rsidP="00BD2900">
            <w:pPr>
              <w:spacing w:after="0" w:line="240" w:lineRule="auto"/>
              <w:jc w:val="center"/>
              <w:rPr>
                <w:rFonts w:ascii="Times New Roman" w:hAnsi="Times New Roman"/>
                <w:sz w:val="28"/>
                <w:szCs w:val="28"/>
                <w:lang w:val="uk-UA" w:eastAsia="ru-RU"/>
              </w:rPr>
            </w:pPr>
            <w:r w:rsidRPr="00684279">
              <w:rPr>
                <w:rFonts w:ascii="Times New Roman" w:hAnsi="Times New Roman"/>
                <w:sz w:val="28"/>
                <w:szCs w:val="28"/>
                <w:lang w:val="uk-UA" w:eastAsia="ru-RU"/>
              </w:rPr>
              <w:t>2</w:t>
            </w:r>
            <w:r w:rsidR="008E1794" w:rsidRPr="00684279">
              <w:rPr>
                <w:rFonts w:ascii="Times New Roman" w:hAnsi="Times New Roman"/>
                <w:sz w:val="28"/>
                <w:szCs w:val="28"/>
                <w:lang w:val="uk-UA" w:eastAsia="ru-RU"/>
              </w:rPr>
              <w:t>–</w:t>
            </w:r>
            <w:r w:rsidRPr="00684279">
              <w:rPr>
                <w:rFonts w:ascii="Times New Roman" w:hAnsi="Times New Roman"/>
                <w:sz w:val="28"/>
                <w:szCs w:val="28"/>
                <w:lang w:val="uk-UA" w:eastAsia="ru-RU"/>
              </w:rPr>
              <w:t>8</w:t>
            </w:r>
          </w:p>
        </w:tc>
      </w:tr>
      <w:tr w:rsidR="009011FA" w:rsidRPr="00684279" w:rsidTr="00AD08E8">
        <w:tc>
          <w:tcPr>
            <w:tcW w:w="2496" w:type="dxa"/>
            <w:vMerge w:val="restart"/>
            <w:textDirection w:val="btLr"/>
          </w:tcPr>
          <w:p w:rsidR="009011FA" w:rsidRPr="00684279" w:rsidRDefault="009011FA" w:rsidP="00BD2900">
            <w:pPr>
              <w:spacing w:after="0" w:line="240" w:lineRule="auto"/>
              <w:ind w:left="113" w:right="113"/>
              <w:rPr>
                <w:rFonts w:ascii="Times New Roman" w:hAnsi="Times New Roman"/>
                <w:sz w:val="28"/>
                <w:szCs w:val="28"/>
                <w:lang w:val="uk-UA" w:eastAsia="ru-RU"/>
              </w:rPr>
            </w:pPr>
          </w:p>
          <w:p w:rsidR="009011FA" w:rsidRPr="00684279" w:rsidRDefault="00207ADF" w:rsidP="00BD2900">
            <w:pPr>
              <w:spacing w:after="0" w:line="240" w:lineRule="auto"/>
              <w:ind w:left="113" w:right="113"/>
              <w:rPr>
                <w:rFonts w:ascii="Times New Roman" w:hAnsi="Times New Roman"/>
                <w:sz w:val="28"/>
                <w:szCs w:val="28"/>
                <w:lang w:val="uk-UA" w:eastAsia="ru-RU"/>
              </w:rPr>
            </w:pPr>
            <w:r w:rsidRPr="00684279">
              <w:rPr>
                <w:rFonts w:ascii="Times New Roman" w:hAnsi="Times New Roman"/>
                <w:sz w:val="28"/>
                <w:szCs w:val="28"/>
                <w:lang w:val="uk-UA" w:eastAsia="ru-RU"/>
              </w:rPr>
              <w:t xml:space="preserve"> </w:t>
            </w:r>
            <w:r w:rsidR="009011FA" w:rsidRPr="00684279">
              <w:rPr>
                <w:rFonts w:ascii="Times New Roman" w:hAnsi="Times New Roman"/>
                <w:sz w:val="28"/>
                <w:szCs w:val="28"/>
                <w:lang w:val="uk-UA" w:eastAsia="ru-RU"/>
              </w:rPr>
              <w:t>Асоціати</w:t>
            </w:r>
          </w:p>
        </w:tc>
        <w:tc>
          <w:tcPr>
            <w:tcW w:w="2900" w:type="dxa"/>
          </w:tcPr>
          <w:p w:rsidR="009011FA" w:rsidRPr="00684279" w:rsidRDefault="009011FA" w:rsidP="00BD2900">
            <w:pPr>
              <w:spacing w:after="0" w:line="240" w:lineRule="auto"/>
              <w:jc w:val="center"/>
              <w:rPr>
                <w:rFonts w:ascii="Times New Roman" w:hAnsi="Times New Roman"/>
                <w:sz w:val="28"/>
                <w:szCs w:val="28"/>
                <w:lang w:val="uk-UA" w:eastAsia="ru-RU"/>
              </w:rPr>
            </w:pPr>
            <w:r w:rsidRPr="00684279">
              <w:rPr>
                <w:rFonts w:ascii="Times New Roman" w:hAnsi="Times New Roman"/>
                <w:sz w:val="28"/>
                <w:szCs w:val="28"/>
                <w:lang w:val="en-US" w:eastAsia="ru-RU"/>
              </w:rPr>
              <w:t>Peace</w:t>
            </w:r>
            <w:r w:rsidRPr="00684279">
              <w:rPr>
                <w:rFonts w:ascii="Times New Roman" w:hAnsi="Times New Roman"/>
                <w:sz w:val="28"/>
                <w:szCs w:val="28"/>
                <w:lang w:val="uk-UA" w:eastAsia="ru-RU"/>
              </w:rPr>
              <w:t xml:space="preserve"> (1)</w:t>
            </w:r>
          </w:p>
        </w:tc>
        <w:tc>
          <w:tcPr>
            <w:tcW w:w="4101" w:type="dxa"/>
          </w:tcPr>
          <w:p w:rsidR="009011FA" w:rsidRPr="00684279" w:rsidRDefault="009011FA" w:rsidP="00BD2900">
            <w:pPr>
              <w:spacing w:after="0" w:line="240" w:lineRule="auto"/>
              <w:jc w:val="center"/>
              <w:rPr>
                <w:rFonts w:ascii="Times New Roman" w:hAnsi="Times New Roman"/>
                <w:sz w:val="28"/>
                <w:szCs w:val="28"/>
                <w:lang w:val="uk-UA" w:eastAsia="ru-RU"/>
              </w:rPr>
            </w:pPr>
            <w:r w:rsidRPr="00684279">
              <w:rPr>
                <w:rFonts w:ascii="Times New Roman" w:hAnsi="Times New Roman"/>
                <w:sz w:val="28"/>
                <w:szCs w:val="28"/>
                <w:lang w:val="en-US" w:eastAsia="ru-RU"/>
              </w:rPr>
              <w:t>Love</w:t>
            </w:r>
            <w:r w:rsidRPr="00684279">
              <w:rPr>
                <w:rFonts w:ascii="Times New Roman" w:hAnsi="Times New Roman"/>
                <w:sz w:val="28"/>
                <w:szCs w:val="28"/>
                <w:lang w:val="uk-UA" w:eastAsia="ru-RU"/>
              </w:rPr>
              <w:t xml:space="preserve"> (8)</w:t>
            </w:r>
          </w:p>
        </w:tc>
      </w:tr>
      <w:tr w:rsidR="009011FA" w:rsidRPr="00684279" w:rsidTr="00AD08E8">
        <w:tc>
          <w:tcPr>
            <w:tcW w:w="2496" w:type="dxa"/>
            <w:vMerge/>
            <w:vAlign w:val="center"/>
          </w:tcPr>
          <w:p w:rsidR="009011FA" w:rsidRPr="00684279" w:rsidRDefault="009011FA" w:rsidP="00BD2900">
            <w:pPr>
              <w:spacing w:after="0" w:line="240" w:lineRule="auto"/>
              <w:rPr>
                <w:rFonts w:ascii="Times New Roman" w:hAnsi="Times New Roman"/>
                <w:sz w:val="28"/>
                <w:szCs w:val="28"/>
                <w:lang w:val="uk-UA" w:eastAsia="ru-RU"/>
              </w:rPr>
            </w:pPr>
          </w:p>
        </w:tc>
        <w:tc>
          <w:tcPr>
            <w:tcW w:w="2900" w:type="dxa"/>
          </w:tcPr>
          <w:p w:rsidR="009011FA" w:rsidRPr="00684279" w:rsidRDefault="009011FA" w:rsidP="00BD2900">
            <w:pPr>
              <w:spacing w:after="0" w:line="240" w:lineRule="auto"/>
              <w:jc w:val="center"/>
              <w:rPr>
                <w:rFonts w:ascii="Times New Roman" w:hAnsi="Times New Roman"/>
                <w:sz w:val="28"/>
                <w:szCs w:val="28"/>
                <w:lang w:val="uk-UA" w:eastAsia="ru-RU"/>
              </w:rPr>
            </w:pPr>
            <w:r w:rsidRPr="00684279">
              <w:rPr>
                <w:rFonts w:ascii="Times New Roman" w:hAnsi="Times New Roman"/>
                <w:sz w:val="28"/>
                <w:szCs w:val="28"/>
                <w:lang w:val="en-US" w:eastAsia="ru-RU"/>
              </w:rPr>
              <w:t>Wonder</w:t>
            </w:r>
            <w:r w:rsidRPr="00684279">
              <w:rPr>
                <w:rFonts w:ascii="Times New Roman" w:hAnsi="Times New Roman"/>
                <w:sz w:val="28"/>
                <w:szCs w:val="28"/>
                <w:lang w:val="uk-UA" w:eastAsia="ru-RU"/>
              </w:rPr>
              <w:t xml:space="preserve"> (1)</w:t>
            </w:r>
          </w:p>
        </w:tc>
        <w:tc>
          <w:tcPr>
            <w:tcW w:w="4101" w:type="dxa"/>
          </w:tcPr>
          <w:p w:rsidR="009011FA" w:rsidRPr="00684279" w:rsidRDefault="009011FA" w:rsidP="00BD2900">
            <w:pPr>
              <w:spacing w:after="0" w:line="240" w:lineRule="auto"/>
              <w:jc w:val="center"/>
              <w:rPr>
                <w:rFonts w:ascii="Times New Roman" w:hAnsi="Times New Roman"/>
                <w:sz w:val="28"/>
                <w:szCs w:val="28"/>
                <w:lang w:val="uk-UA" w:eastAsia="ru-RU"/>
              </w:rPr>
            </w:pPr>
            <w:r w:rsidRPr="00684279">
              <w:rPr>
                <w:rFonts w:ascii="Times New Roman" w:hAnsi="Times New Roman"/>
                <w:sz w:val="28"/>
                <w:szCs w:val="28"/>
                <w:lang w:val="en-US" w:eastAsia="ru-RU"/>
              </w:rPr>
              <w:t>Good</w:t>
            </w:r>
            <w:r w:rsidRPr="00684279">
              <w:rPr>
                <w:rFonts w:ascii="Times New Roman" w:hAnsi="Times New Roman"/>
                <w:sz w:val="28"/>
                <w:szCs w:val="28"/>
                <w:lang w:val="uk-UA" w:eastAsia="ru-RU"/>
              </w:rPr>
              <w:t xml:space="preserve"> (2)</w:t>
            </w:r>
          </w:p>
        </w:tc>
      </w:tr>
      <w:tr w:rsidR="009011FA" w:rsidRPr="00684279" w:rsidTr="00AD08E8">
        <w:tc>
          <w:tcPr>
            <w:tcW w:w="2496" w:type="dxa"/>
            <w:vMerge/>
            <w:vAlign w:val="center"/>
          </w:tcPr>
          <w:p w:rsidR="009011FA" w:rsidRPr="00684279" w:rsidRDefault="009011FA" w:rsidP="00BD2900">
            <w:pPr>
              <w:spacing w:after="0" w:line="240" w:lineRule="auto"/>
              <w:rPr>
                <w:rFonts w:ascii="Times New Roman" w:hAnsi="Times New Roman"/>
                <w:sz w:val="28"/>
                <w:szCs w:val="28"/>
                <w:lang w:val="uk-UA" w:eastAsia="ru-RU"/>
              </w:rPr>
            </w:pPr>
          </w:p>
        </w:tc>
        <w:tc>
          <w:tcPr>
            <w:tcW w:w="2900" w:type="dxa"/>
          </w:tcPr>
          <w:p w:rsidR="009011FA" w:rsidRPr="00684279" w:rsidRDefault="009011FA" w:rsidP="00BD2900">
            <w:pPr>
              <w:spacing w:after="0" w:line="240" w:lineRule="auto"/>
              <w:jc w:val="center"/>
              <w:rPr>
                <w:rFonts w:ascii="Times New Roman" w:hAnsi="Times New Roman"/>
                <w:sz w:val="28"/>
                <w:szCs w:val="28"/>
                <w:lang w:val="uk-UA" w:eastAsia="ru-RU"/>
              </w:rPr>
            </w:pPr>
            <w:r w:rsidRPr="00684279">
              <w:rPr>
                <w:rFonts w:ascii="Times New Roman" w:hAnsi="Times New Roman"/>
                <w:sz w:val="28"/>
                <w:szCs w:val="28"/>
                <w:lang w:val="en-US" w:eastAsia="ru-RU"/>
              </w:rPr>
              <w:t>Truth</w:t>
            </w:r>
            <w:r w:rsidRPr="00684279">
              <w:rPr>
                <w:rFonts w:ascii="Times New Roman" w:hAnsi="Times New Roman"/>
                <w:sz w:val="28"/>
                <w:szCs w:val="28"/>
                <w:lang w:val="uk-UA" w:eastAsia="ru-RU"/>
              </w:rPr>
              <w:t xml:space="preserve"> (1)</w:t>
            </w:r>
          </w:p>
        </w:tc>
        <w:tc>
          <w:tcPr>
            <w:tcW w:w="4101" w:type="dxa"/>
          </w:tcPr>
          <w:p w:rsidR="009011FA" w:rsidRPr="00684279" w:rsidRDefault="009011FA" w:rsidP="00BD2900">
            <w:pPr>
              <w:spacing w:after="0" w:line="240" w:lineRule="auto"/>
              <w:jc w:val="center"/>
              <w:rPr>
                <w:rFonts w:ascii="Times New Roman" w:hAnsi="Times New Roman"/>
                <w:sz w:val="28"/>
                <w:szCs w:val="28"/>
                <w:lang w:val="uk-UA" w:eastAsia="ru-RU"/>
              </w:rPr>
            </w:pPr>
          </w:p>
        </w:tc>
      </w:tr>
      <w:tr w:rsidR="009011FA" w:rsidRPr="00684279" w:rsidTr="00AD08E8">
        <w:tc>
          <w:tcPr>
            <w:tcW w:w="2496" w:type="dxa"/>
            <w:vMerge/>
            <w:vAlign w:val="center"/>
          </w:tcPr>
          <w:p w:rsidR="009011FA" w:rsidRPr="00684279" w:rsidRDefault="009011FA" w:rsidP="00BD2900">
            <w:pPr>
              <w:spacing w:after="0" w:line="240" w:lineRule="auto"/>
              <w:rPr>
                <w:rFonts w:ascii="Times New Roman" w:hAnsi="Times New Roman"/>
                <w:sz w:val="28"/>
                <w:szCs w:val="28"/>
                <w:lang w:val="uk-UA" w:eastAsia="ru-RU"/>
              </w:rPr>
            </w:pPr>
          </w:p>
        </w:tc>
        <w:tc>
          <w:tcPr>
            <w:tcW w:w="2900" w:type="dxa"/>
          </w:tcPr>
          <w:p w:rsidR="009011FA" w:rsidRPr="00684279" w:rsidRDefault="009011FA" w:rsidP="00BD2900">
            <w:pPr>
              <w:spacing w:after="0" w:line="240" w:lineRule="auto"/>
              <w:jc w:val="center"/>
              <w:rPr>
                <w:rFonts w:ascii="Times New Roman" w:hAnsi="Times New Roman"/>
                <w:sz w:val="28"/>
                <w:szCs w:val="28"/>
                <w:lang w:val="uk-UA" w:eastAsia="ru-RU"/>
              </w:rPr>
            </w:pPr>
            <w:r w:rsidRPr="00684279">
              <w:rPr>
                <w:rFonts w:ascii="Times New Roman" w:hAnsi="Times New Roman"/>
                <w:sz w:val="28"/>
                <w:szCs w:val="28"/>
                <w:lang w:val="en-US" w:eastAsia="ru-RU"/>
              </w:rPr>
              <w:t>Uncertainty</w:t>
            </w:r>
            <w:r w:rsidRPr="00684279">
              <w:rPr>
                <w:rFonts w:ascii="Times New Roman" w:hAnsi="Times New Roman"/>
                <w:sz w:val="28"/>
                <w:szCs w:val="28"/>
                <w:lang w:val="uk-UA" w:eastAsia="ru-RU"/>
              </w:rPr>
              <w:t xml:space="preserve"> (1)</w:t>
            </w:r>
          </w:p>
        </w:tc>
        <w:tc>
          <w:tcPr>
            <w:tcW w:w="4101" w:type="dxa"/>
          </w:tcPr>
          <w:p w:rsidR="009011FA" w:rsidRPr="00684279" w:rsidRDefault="009011FA" w:rsidP="00BD2900">
            <w:pPr>
              <w:spacing w:after="0" w:line="240" w:lineRule="auto"/>
              <w:jc w:val="center"/>
              <w:rPr>
                <w:rFonts w:ascii="Times New Roman" w:hAnsi="Times New Roman"/>
                <w:sz w:val="28"/>
                <w:szCs w:val="28"/>
                <w:lang w:val="en-US" w:eastAsia="ru-RU"/>
              </w:rPr>
            </w:pPr>
          </w:p>
        </w:tc>
      </w:tr>
      <w:tr w:rsidR="009011FA" w:rsidRPr="00684279" w:rsidTr="00AD08E8">
        <w:tc>
          <w:tcPr>
            <w:tcW w:w="2496" w:type="dxa"/>
            <w:vMerge/>
            <w:vAlign w:val="center"/>
          </w:tcPr>
          <w:p w:rsidR="009011FA" w:rsidRPr="00684279" w:rsidRDefault="009011FA" w:rsidP="00BD2900">
            <w:pPr>
              <w:spacing w:after="0" w:line="240" w:lineRule="auto"/>
              <w:rPr>
                <w:rFonts w:ascii="Times New Roman" w:hAnsi="Times New Roman"/>
                <w:sz w:val="28"/>
                <w:szCs w:val="28"/>
                <w:lang w:val="uk-UA" w:eastAsia="ru-RU"/>
              </w:rPr>
            </w:pPr>
          </w:p>
        </w:tc>
        <w:tc>
          <w:tcPr>
            <w:tcW w:w="2900" w:type="dxa"/>
          </w:tcPr>
          <w:p w:rsidR="009011FA" w:rsidRPr="00684279" w:rsidRDefault="009011FA" w:rsidP="00BD2900">
            <w:pPr>
              <w:spacing w:after="0" w:line="240" w:lineRule="auto"/>
              <w:jc w:val="center"/>
              <w:rPr>
                <w:rFonts w:ascii="Times New Roman" w:hAnsi="Times New Roman"/>
                <w:sz w:val="28"/>
                <w:szCs w:val="28"/>
                <w:lang w:val="uk-UA" w:eastAsia="ru-RU"/>
              </w:rPr>
            </w:pPr>
            <w:r w:rsidRPr="00684279">
              <w:rPr>
                <w:rFonts w:ascii="Times New Roman" w:hAnsi="Times New Roman"/>
                <w:sz w:val="28"/>
                <w:szCs w:val="28"/>
                <w:lang w:val="en-US" w:eastAsia="ru-RU"/>
              </w:rPr>
              <w:t>Order</w:t>
            </w:r>
            <w:r w:rsidRPr="00684279">
              <w:rPr>
                <w:rFonts w:ascii="Times New Roman" w:hAnsi="Times New Roman"/>
                <w:sz w:val="28"/>
                <w:szCs w:val="28"/>
                <w:lang w:val="uk-UA" w:eastAsia="ru-RU"/>
              </w:rPr>
              <w:t xml:space="preserve"> (1)</w:t>
            </w:r>
          </w:p>
        </w:tc>
        <w:tc>
          <w:tcPr>
            <w:tcW w:w="4101" w:type="dxa"/>
          </w:tcPr>
          <w:p w:rsidR="009011FA" w:rsidRPr="00684279" w:rsidRDefault="009011FA" w:rsidP="00BD2900">
            <w:pPr>
              <w:spacing w:after="0" w:line="240" w:lineRule="auto"/>
              <w:jc w:val="center"/>
              <w:rPr>
                <w:rFonts w:ascii="Times New Roman" w:hAnsi="Times New Roman"/>
                <w:sz w:val="28"/>
                <w:szCs w:val="28"/>
                <w:lang w:val="en-US" w:eastAsia="ru-RU"/>
              </w:rPr>
            </w:pPr>
          </w:p>
        </w:tc>
      </w:tr>
      <w:tr w:rsidR="009011FA" w:rsidRPr="00684279" w:rsidTr="00AD08E8">
        <w:trPr>
          <w:trHeight w:val="425"/>
        </w:trPr>
        <w:tc>
          <w:tcPr>
            <w:tcW w:w="2496" w:type="dxa"/>
            <w:vMerge/>
            <w:vAlign w:val="center"/>
          </w:tcPr>
          <w:p w:rsidR="009011FA" w:rsidRPr="00684279" w:rsidRDefault="009011FA" w:rsidP="00BD2900">
            <w:pPr>
              <w:spacing w:after="0" w:line="240" w:lineRule="auto"/>
              <w:rPr>
                <w:rFonts w:ascii="Times New Roman" w:hAnsi="Times New Roman"/>
                <w:sz w:val="28"/>
                <w:szCs w:val="28"/>
                <w:lang w:val="uk-UA" w:eastAsia="ru-RU"/>
              </w:rPr>
            </w:pPr>
          </w:p>
        </w:tc>
        <w:tc>
          <w:tcPr>
            <w:tcW w:w="2900" w:type="dxa"/>
          </w:tcPr>
          <w:p w:rsidR="009011FA" w:rsidRPr="00684279" w:rsidRDefault="009011FA" w:rsidP="00BD2900">
            <w:pPr>
              <w:spacing w:after="0" w:line="240" w:lineRule="auto"/>
              <w:jc w:val="center"/>
              <w:rPr>
                <w:rFonts w:ascii="Times New Roman" w:hAnsi="Times New Roman"/>
                <w:sz w:val="28"/>
                <w:szCs w:val="28"/>
                <w:lang w:val="uk-UA" w:eastAsia="ru-RU"/>
              </w:rPr>
            </w:pPr>
            <w:r w:rsidRPr="00684279">
              <w:rPr>
                <w:rFonts w:ascii="Times New Roman" w:hAnsi="Times New Roman"/>
                <w:sz w:val="28"/>
                <w:szCs w:val="28"/>
                <w:lang w:val="en-US" w:eastAsia="ru-RU"/>
              </w:rPr>
              <w:t>Grace</w:t>
            </w:r>
            <w:r w:rsidRPr="00684279">
              <w:rPr>
                <w:rFonts w:ascii="Times New Roman" w:hAnsi="Times New Roman"/>
                <w:sz w:val="28"/>
                <w:szCs w:val="28"/>
                <w:lang w:val="uk-UA" w:eastAsia="ru-RU"/>
              </w:rPr>
              <w:t xml:space="preserve"> (1)</w:t>
            </w:r>
          </w:p>
        </w:tc>
        <w:tc>
          <w:tcPr>
            <w:tcW w:w="4101" w:type="dxa"/>
          </w:tcPr>
          <w:p w:rsidR="009011FA" w:rsidRPr="00684279" w:rsidRDefault="009011FA" w:rsidP="00BD2900">
            <w:pPr>
              <w:spacing w:after="0" w:line="240" w:lineRule="auto"/>
              <w:jc w:val="center"/>
              <w:rPr>
                <w:rFonts w:ascii="Times New Roman" w:hAnsi="Times New Roman"/>
                <w:sz w:val="28"/>
                <w:szCs w:val="28"/>
                <w:lang w:val="en-US" w:eastAsia="ru-RU"/>
              </w:rPr>
            </w:pPr>
          </w:p>
        </w:tc>
      </w:tr>
    </w:tbl>
    <w:p w:rsidR="009011FA" w:rsidRPr="00684279" w:rsidRDefault="009011FA" w:rsidP="00FD00A6">
      <w:pPr>
        <w:spacing w:after="0" w:line="360" w:lineRule="auto"/>
        <w:ind w:firstLine="770"/>
        <w:jc w:val="both"/>
        <w:rPr>
          <w:rFonts w:ascii="Times New Roman" w:hAnsi="Times New Roman"/>
          <w:sz w:val="28"/>
          <w:szCs w:val="28"/>
          <w:lang w:val="uk-UA"/>
        </w:rPr>
      </w:pPr>
      <w:r w:rsidRPr="00684279">
        <w:rPr>
          <w:rFonts w:ascii="Times New Roman" w:hAnsi="Times New Roman"/>
          <w:sz w:val="28"/>
          <w:szCs w:val="28"/>
          <w:lang w:val="uk-UA"/>
        </w:rPr>
        <w:t>Таким чином, у свідомості носіїв англійської мови краса асоціюється з такими поняттями</w:t>
      </w:r>
      <w:r w:rsidR="008E1794" w:rsidRPr="00684279">
        <w:rPr>
          <w:rFonts w:ascii="Times New Roman" w:hAnsi="Times New Roman"/>
          <w:sz w:val="28"/>
          <w:szCs w:val="28"/>
          <w:lang w:val="uk-UA"/>
        </w:rPr>
        <w:t>:</w:t>
      </w:r>
      <w:r w:rsidRPr="00684279">
        <w:rPr>
          <w:rFonts w:ascii="Times New Roman" w:hAnsi="Times New Roman"/>
          <w:sz w:val="28"/>
          <w:szCs w:val="28"/>
          <w:lang w:val="uk-UA"/>
        </w:rPr>
        <w:t xml:space="preserve"> любов (</w:t>
      </w:r>
      <w:r w:rsidRPr="00684279">
        <w:rPr>
          <w:rFonts w:ascii="Times New Roman" w:hAnsi="Times New Roman"/>
          <w:i/>
          <w:sz w:val="28"/>
          <w:szCs w:val="28"/>
          <w:lang w:val="en-US"/>
        </w:rPr>
        <w:t>D</w:t>
      </w:r>
      <w:r w:rsidRPr="00684279">
        <w:rPr>
          <w:rFonts w:ascii="Times New Roman" w:hAnsi="Times New Roman"/>
          <w:i/>
          <w:sz w:val="28"/>
          <w:szCs w:val="28"/>
          <w:lang w:val="uk-UA"/>
        </w:rPr>
        <w:t>o you see beauty</w:t>
      </w:r>
      <w:r w:rsidRPr="00684279">
        <w:rPr>
          <w:rFonts w:ascii="Times New Roman" w:hAnsi="Times New Roman"/>
          <w:sz w:val="28"/>
          <w:szCs w:val="28"/>
          <w:lang w:val="uk-UA"/>
        </w:rPr>
        <w:t xml:space="preserve"> </w:t>
      </w:r>
      <w:r w:rsidRPr="00684279">
        <w:rPr>
          <w:rFonts w:ascii="Times New Roman" w:hAnsi="Times New Roman"/>
          <w:i/>
          <w:sz w:val="28"/>
          <w:szCs w:val="28"/>
          <w:lang w:val="en-US"/>
        </w:rPr>
        <w:t>D</w:t>
      </w:r>
      <w:r w:rsidRPr="00684279">
        <w:rPr>
          <w:rFonts w:ascii="Times New Roman" w:hAnsi="Times New Roman"/>
          <w:i/>
          <w:sz w:val="28"/>
          <w:szCs w:val="28"/>
          <w:lang w:val="uk-UA"/>
        </w:rPr>
        <w:t>o you see love</w:t>
      </w:r>
      <w:r w:rsidRPr="00684279">
        <w:rPr>
          <w:rFonts w:ascii="Times New Roman" w:hAnsi="Times New Roman"/>
          <w:sz w:val="28"/>
          <w:szCs w:val="28"/>
          <w:lang w:val="uk-UA"/>
        </w:rPr>
        <w:t xml:space="preserve"> </w:t>
      </w:r>
      <w:r w:rsidRPr="00684279">
        <w:rPr>
          <w:rFonts w:ascii="Times New Roman" w:hAnsi="Times New Roman"/>
          <w:i/>
          <w:sz w:val="28"/>
          <w:szCs w:val="28"/>
          <w:lang w:val="en-US"/>
        </w:rPr>
        <w:t>D</w:t>
      </w:r>
      <w:r w:rsidRPr="00684279">
        <w:rPr>
          <w:rFonts w:ascii="Times New Roman" w:hAnsi="Times New Roman"/>
          <w:i/>
          <w:sz w:val="28"/>
          <w:szCs w:val="28"/>
          <w:lang w:val="uk-UA"/>
        </w:rPr>
        <w:t>o you see anything at all</w:t>
      </w:r>
      <w:r w:rsidRPr="00684279">
        <w:rPr>
          <w:rFonts w:ascii="Times New Roman" w:hAnsi="Times New Roman"/>
          <w:sz w:val="28"/>
          <w:szCs w:val="28"/>
          <w:lang w:val="uk-UA"/>
        </w:rPr>
        <w:t xml:space="preserve"> /James Iha, </w:t>
      </w:r>
      <w:r w:rsidRPr="00684279">
        <w:rPr>
          <w:rFonts w:ascii="Times New Roman" w:hAnsi="Times New Roman"/>
          <w:i/>
          <w:sz w:val="28"/>
          <w:szCs w:val="28"/>
          <w:lang w:val="uk-UA"/>
        </w:rPr>
        <w:t>Beauty</w:t>
      </w:r>
      <w:r w:rsidRPr="00684279">
        <w:rPr>
          <w:rFonts w:ascii="Times New Roman" w:hAnsi="Times New Roman"/>
          <w:sz w:val="28"/>
          <w:szCs w:val="28"/>
          <w:lang w:val="uk-UA"/>
        </w:rPr>
        <w:t>/), правда та доброта (</w:t>
      </w:r>
      <w:r w:rsidRPr="00684279">
        <w:rPr>
          <w:rFonts w:ascii="Times New Roman" w:hAnsi="Times New Roman"/>
          <w:i/>
          <w:sz w:val="28"/>
          <w:szCs w:val="28"/>
          <w:lang w:val="uk-UA"/>
        </w:rPr>
        <w:t>Waiting for a world too true Holding for a world too good Hanging for a world too beautiful</w:t>
      </w:r>
      <w:r w:rsidRPr="00684279">
        <w:rPr>
          <w:rFonts w:ascii="Times New Roman" w:hAnsi="Times New Roman"/>
          <w:sz w:val="28"/>
          <w:szCs w:val="28"/>
          <w:lang w:val="uk-UA"/>
        </w:rPr>
        <w:t xml:space="preserve"> /The Cure, </w:t>
      </w:r>
      <w:r w:rsidRPr="00684279">
        <w:rPr>
          <w:rFonts w:ascii="Times New Roman" w:hAnsi="Times New Roman"/>
          <w:i/>
          <w:sz w:val="28"/>
          <w:szCs w:val="28"/>
          <w:lang w:val="uk-UA"/>
        </w:rPr>
        <w:t>Truth Goodness And Beauty</w:t>
      </w:r>
      <w:r w:rsidRPr="00684279">
        <w:rPr>
          <w:rFonts w:ascii="Times New Roman" w:hAnsi="Times New Roman"/>
          <w:sz w:val="28"/>
          <w:szCs w:val="28"/>
          <w:lang w:val="uk-UA"/>
        </w:rPr>
        <w:t>/),</w:t>
      </w:r>
      <w:r w:rsidR="00207ADF" w:rsidRPr="00684279">
        <w:rPr>
          <w:rFonts w:ascii="Times New Roman" w:hAnsi="Times New Roman"/>
          <w:sz w:val="28"/>
          <w:szCs w:val="28"/>
          <w:lang w:val="uk-UA"/>
        </w:rPr>
        <w:t xml:space="preserve"> </w:t>
      </w:r>
      <w:r w:rsidRPr="00684279">
        <w:rPr>
          <w:rFonts w:ascii="Times New Roman" w:hAnsi="Times New Roman"/>
          <w:sz w:val="28"/>
          <w:szCs w:val="28"/>
          <w:lang w:val="uk-UA"/>
        </w:rPr>
        <w:t>мир (</w:t>
      </w:r>
      <w:r w:rsidRPr="00684279">
        <w:rPr>
          <w:rFonts w:ascii="Times New Roman" w:hAnsi="Times New Roman"/>
          <w:i/>
          <w:sz w:val="28"/>
          <w:szCs w:val="28"/>
          <w:lang w:val="en-US"/>
        </w:rPr>
        <w:t>Take</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from</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our</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souls</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the</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strain</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and</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stress</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And</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let</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our</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ordered</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lives</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confess</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The</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beauty</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of</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your</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peace</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The</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beauty</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of</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your</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peace</w:t>
      </w:r>
      <w:r w:rsidRPr="00684279">
        <w:rPr>
          <w:rFonts w:ascii="Times New Roman" w:hAnsi="Times New Roman"/>
          <w:sz w:val="28"/>
          <w:szCs w:val="28"/>
          <w:lang w:val="uk-UA"/>
        </w:rPr>
        <w:t xml:space="preserve"> /</w:t>
      </w:r>
      <w:r w:rsidRPr="00684279">
        <w:rPr>
          <w:rFonts w:ascii="Times New Roman" w:hAnsi="Times New Roman"/>
          <w:sz w:val="28"/>
          <w:szCs w:val="28"/>
          <w:lang w:val="en-US"/>
        </w:rPr>
        <w:t>Tim</w:t>
      </w:r>
      <w:r w:rsidRPr="00684279">
        <w:rPr>
          <w:rFonts w:ascii="Times New Roman" w:hAnsi="Times New Roman"/>
          <w:sz w:val="28"/>
          <w:szCs w:val="28"/>
          <w:lang w:val="uk-UA"/>
        </w:rPr>
        <w:t xml:space="preserve"> </w:t>
      </w:r>
      <w:r w:rsidRPr="00684279">
        <w:rPr>
          <w:rFonts w:ascii="Times New Roman" w:hAnsi="Times New Roman"/>
          <w:sz w:val="28"/>
          <w:szCs w:val="28"/>
          <w:lang w:val="en-US"/>
        </w:rPr>
        <w:t>Hughes</w:t>
      </w:r>
      <w:r w:rsidRPr="00684279">
        <w:rPr>
          <w:rFonts w:ascii="Times New Roman" w:hAnsi="Times New Roman"/>
          <w:sz w:val="28"/>
          <w:szCs w:val="28"/>
          <w:lang w:val="uk-UA"/>
        </w:rPr>
        <w:t xml:space="preserve">, </w:t>
      </w:r>
      <w:r w:rsidRPr="00684279">
        <w:rPr>
          <w:rFonts w:ascii="Times New Roman" w:hAnsi="Times New Roman"/>
          <w:i/>
          <w:sz w:val="28"/>
          <w:szCs w:val="28"/>
          <w:lang w:val="en-US"/>
        </w:rPr>
        <w:t>Beauty</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of</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Your</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Peace</w:t>
      </w:r>
      <w:r w:rsidRPr="00684279">
        <w:rPr>
          <w:rFonts w:ascii="Times New Roman" w:hAnsi="Times New Roman"/>
          <w:sz w:val="28"/>
          <w:szCs w:val="28"/>
          <w:lang w:val="uk-UA"/>
        </w:rPr>
        <w:t>/), чудо</w:t>
      </w:r>
      <w:r w:rsidRPr="00684279">
        <w:rPr>
          <w:rFonts w:ascii="Times New Roman" w:hAnsi="Times New Roman"/>
          <w:sz w:val="28"/>
          <w:szCs w:val="28"/>
          <w:lang w:val="en-US"/>
        </w:rPr>
        <w:t xml:space="preserve"> (</w:t>
      </w:r>
      <w:r w:rsidRPr="00684279">
        <w:rPr>
          <w:rFonts w:ascii="Times New Roman" w:hAnsi="Times New Roman"/>
          <w:i/>
          <w:sz w:val="28"/>
          <w:szCs w:val="28"/>
          <w:lang w:val="uk-UA"/>
        </w:rPr>
        <w:t>This is life full of beauty and wonder</w:t>
      </w:r>
      <w:r w:rsidRPr="00684279">
        <w:rPr>
          <w:rFonts w:ascii="Times New Roman" w:hAnsi="Times New Roman"/>
          <w:sz w:val="28"/>
          <w:szCs w:val="28"/>
          <w:lang w:val="uk-UA"/>
        </w:rPr>
        <w:t xml:space="preserve"> </w:t>
      </w:r>
      <w:r w:rsidRPr="00684279">
        <w:rPr>
          <w:rFonts w:ascii="Times New Roman" w:hAnsi="Times New Roman"/>
          <w:sz w:val="28"/>
          <w:szCs w:val="28"/>
          <w:lang w:val="en-US"/>
        </w:rPr>
        <w:t>/</w:t>
      </w:r>
      <w:r w:rsidRPr="00684279">
        <w:rPr>
          <w:rFonts w:ascii="Times New Roman" w:hAnsi="Times New Roman"/>
          <w:sz w:val="28"/>
          <w:szCs w:val="28"/>
          <w:lang w:val="uk-UA"/>
        </w:rPr>
        <w:t xml:space="preserve">Donna Lewis, </w:t>
      </w:r>
      <w:r w:rsidRPr="00684279">
        <w:rPr>
          <w:rFonts w:ascii="Times New Roman" w:hAnsi="Times New Roman"/>
          <w:i/>
          <w:sz w:val="28"/>
          <w:szCs w:val="28"/>
          <w:lang w:val="uk-UA"/>
        </w:rPr>
        <w:t>Beauty And Wonder</w:t>
      </w:r>
      <w:r w:rsidRPr="00684279">
        <w:rPr>
          <w:rFonts w:ascii="Times New Roman" w:hAnsi="Times New Roman"/>
          <w:sz w:val="28"/>
          <w:szCs w:val="28"/>
          <w:lang w:val="uk-UA"/>
        </w:rPr>
        <w:t>/</w:t>
      </w:r>
      <w:r w:rsidRPr="00684279">
        <w:rPr>
          <w:rFonts w:ascii="Times New Roman" w:hAnsi="Times New Roman"/>
          <w:sz w:val="28"/>
          <w:szCs w:val="28"/>
          <w:lang w:val="en-US"/>
        </w:rPr>
        <w:t>),</w:t>
      </w:r>
      <w:r w:rsidRPr="00684279">
        <w:rPr>
          <w:rFonts w:ascii="Times New Roman" w:hAnsi="Times New Roman"/>
          <w:sz w:val="28"/>
          <w:szCs w:val="28"/>
          <w:lang w:val="uk-UA"/>
        </w:rPr>
        <w:t xml:space="preserve"> невідомість, невизначеність (</w:t>
      </w:r>
      <w:r w:rsidRPr="00684279">
        <w:rPr>
          <w:rFonts w:ascii="Times New Roman" w:hAnsi="Times New Roman"/>
          <w:i/>
          <w:sz w:val="28"/>
          <w:szCs w:val="28"/>
          <w:lang w:val="en-US"/>
        </w:rPr>
        <w:t>But you know better You stand your ground Might just stain a little But she knows you’re sticking around The beauty of uncertainty</w:t>
      </w:r>
      <w:r w:rsidRPr="00684279">
        <w:rPr>
          <w:rFonts w:ascii="Times New Roman" w:hAnsi="Times New Roman"/>
          <w:sz w:val="28"/>
          <w:szCs w:val="28"/>
          <w:lang w:val="uk-UA"/>
        </w:rPr>
        <w:t xml:space="preserve"> /</w:t>
      </w:r>
      <w:r w:rsidRPr="00684279">
        <w:rPr>
          <w:rFonts w:ascii="Times New Roman" w:hAnsi="Times New Roman"/>
          <w:sz w:val="28"/>
          <w:szCs w:val="28"/>
          <w:lang w:val="en-US"/>
        </w:rPr>
        <w:t xml:space="preserve">KT Tunstall, </w:t>
      </w:r>
      <w:r w:rsidRPr="00684279">
        <w:rPr>
          <w:rFonts w:ascii="Times New Roman" w:hAnsi="Times New Roman"/>
          <w:i/>
          <w:sz w:val="28"/>
          <w:szCs w:val="28"/>
          <w:lang w:val="en-US"/>
        </w:rPr>
        <w:t>Beauty of Uncertainty</w:t>
      </w:r>
      <w:r w:rsidRPr="00684279">
        <w:rPr>
          <w:rFonts w:ascii="Times New Roman" w:hAnsi="Times New Roman"/>
          <w:sz w:val="28"/>
          <w:szCs w:val="28"/>
          <w:lang w:val="uk-UA"/>
        </w:rPr>
        <w:t xml:space="preserve">/), </w:t>
      </w:r>
      <w:r w:rsidRPr="00684279">
        <w:rPr>
          <w:rFonts w:ascii="Times New Roman" w:hAnsi="Times New Roman"/>
          <w:sz w:val="28"/>
          <w:szCs w:val="28"/>
        </w:rPr>
        <w:t>порядок</w:t>
      </w:r>
      <w:r w:rsidRPr="00684279">
        <w:rPr>
          <w:rFonts w:ascii="Times New Roman" w:hAnsi="Times New Roman"/>
          <w:sz w:val="28"/>
          <w:szCs w:val="28"/>
          <w:lang w:val="en-US"/>
        </w:rPr>
        <w:t xml:space="preserve"> (</w:t>
      </w:r>
      <w:r w:rsidRPr="00684279">
        <w:rPr>
          <w:rFonts w:ascii="Times New Roman" w:hAnsi="Times New Roman"/>
          <w:i/>
          <w:sz w:val="28"/>
          <w:szCs w:val="28"/>
          <w:lang w:val="en-US"/>
        </w:rPr>
        <w:t>Your beauty through order is where blood flows through you Where it begins Vanity blood, left for you to drink Eternity waits for you</w:t>
      </w:r>
      <w:r w:rsidRPr="00684279">
        <w:rPr>
          <w:rFonts w:ascii="Times New Roman" w:hAnsi="Times New Roman"/>
          <w:sz w:val="28"/>
          <w:szCs w:val="28"/>
          <w:lang w:val="en-US"/>
        </w:rPr>
        <w:t xml:space="preserve"> /Slayer, </w:t>
      </w:r>
      <w:r w:rsidRPr="00684279">
        <w:rPr>
          <w:rFonts w:ascii="Times New Roman" w:hAnsi="Times New Roman"/>
          <w:i/>
          <w:sz w:val="28"/>
          <w:szCs w:val="28"/>
          <w:lang w:val="en-US"/>
        </w:rPr>
        <w:t>Beauty Through Order</w:t>
      </w:r>
      <w:r w:rsidRPr="00684279">
        <w:rPr>
          <w:rFonts w:ascii="Times New Roman" w:hAnsi="Times New Roman"/>
          <w:sz w:val="28"/>
          <w:szCs w:val="28"/>
          <w:lang w:val="en-US"/>
        </w:rPr>
        <w:t>/)</w:t>
      </w:r>
      <w:r w:rsidRPr="00684279">
        <w:rPr>
          <w:rFonts w:ascii="Times New Roman" w:hAnsi="Times New Roman"/>
          <w:sz w:val="28"/>
          <w:szCs w:val="28"/>
          <w:lang w:val="uk-UA"/>
        </w:rPr>
        <w:t>, милосердя, прощення (</w:t>
      </w:r>
      <w:r w:rsidRPr="00684279">
        <w:rPr>
          <w:rFonts w:ascii="Times New Roman" w:hAnsi="Times New Roman"/>
          <w:i/>
          <w:sz w:val="28"/>
          <w:szCs w:val="28"/>
          <w:lang w:val="uk-UA"/>
        </w:rPr>
        <w:t>The mistakes that you’ve made forgiven The memories erased Maybe that’s the beauty of grace!</w:t>
      </w:r>
      <w:r w:rsidRPr="00684279">
        <w:rPr>
          <w:rFonts w:ascii="Times New Roman" w:hAnsi="Times New Roman"/>
          <w:sz w:val="28"/>
          <w:szCs w:val="28"/>
          <w:lang w:val="uk-UA"/>
        </w:rPr>
        <w:t xml:space="preserve"> /Krystal Meyers, </w:t>
      </w:r>
      <w:r w:rsidRPr="00684279">
        <w:rPr>
          <w:rFonts w:ascii="Times New Roman" w:hAnsi="Times New Roman"/>
          <w:i/>
          <w:sz w:val="28"/>
          <w:szCs w:val="28"/>
          <w:lang w:val="uk-UA"/>
        </w:rPr>
        <w:t>Beauty of Grace</w:t>
      </w:r>
      <w:r w:rsidRPr="00684279">
        <w:rPr>
          <w:rFonts w:ascii="Times New Roman" w:hAnsi="Times New Roman"/>
          <w:sz w:val="28"/>
          <w:szCs w:val="28"/>
          <w:lang w:val="uk-UA"/>
        </w:rPr>
        <w:t>/)</w:t>
      </w:r>
      <w:r w:rsidRPr="00684279">
        <w:rPr>
          <w:rFonts w:ascii="Times New Roman" w:hAnsi="Times New Roman"/>
          <w:sz w:val="28"/>
          <w:szCs w:val="28"/>
          <w:lang w:val="en-US"/>
        </w:rPr>
        <w:t>.</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Загалом асоціативна мережа концепту </w:t>
      </w:r>
      <w:r w:rsidRPr="00684279">
        <w:rPr>
          <w:rFonts w:ascii="Times New Roman" w:hAnsi="Times New Roman"/>
          <w:smallCaps/>
          <w:sz w:val="28"/>
          <w:szCs w:val="28"/>
          <w:lang w:val="en-US"/>
        </w:rPr>
        <w:t>beauty</w:t>
      </w:r>
      <w:r w:rsidRPr="00684279">
        <w:rPr>
          <w:rFonts w:ascii="Times New Roman" w:hAnsi="Times New Roman"/>
          <w:sz w:val="28"/>
          <w:szCs w:val="28"/>
        </w:rPr>
        <w:t xml:space="preserve"> </w:t>
      </w:r>
      <w:r w:rsidRPr="00684279">
        <w:rPr>
          <w:rFonts w:ascii="Times New Roman" w:hAnsi="Times New Roman"/>
          <w:sz w:val="28"/>
          <w:szCs w:val="28"/>
          <w:lang w:val="uk-UA"/>
        </w:rPr>
        <w:t>у пісенному дискурсі матиме такий вигляд:</w:t>
      </w:r>
    </w:p>
    <w:p w:rsidR="009011FA" w:rsidRPr="00684279" w:rsidRDefault="003750F0" w:rsidP="00BD2900">
      <w:pPr>
        <w:spacing w:after="0" w:line="360" w:lineRule="auto"/>
        <w:jc w:val="center"/>
        <w:rPr>
          <w:rFonts w:ascii="Times New Roman" w:hAnsi="Times New Roman"/>
          <w:sz w:val="28"/>
          <w:szCs w:val="28"/>
          <w:lang w:val="uk-UA"/>
        </w:rPr>
      </w:pPr>
      <w:r w:rsidRPr="00684279">
        <w:rPr>
          <w:rFonts w:ascii="Times New Roman" w:hAnsi="Times New Roman"/>
          <w:noProof/>
          <w:sz w:val="28"/>
          <w:szCs w:val="28"/>
          <w:lang w:val="uk-UA" w:eastAsia="uk-UA"/>
        </w:rPr>
        <w:lastRenderedPageBreak/>
        <w:drawing>
          <wp:inline distT="0" distB="0" distL="0" distR="0">
            <wp:extent cx="3546475" cy="1670050"/>
            <wp:effectExtent l="19050" t="0" r="0" b="0"/>
            <wp:docPr id="593" name="Рисунок 10" descr="Описание: Описание: Описание: C:\Documents and Settings\TITAN\Рабочий стол\Діаграма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Описание: Описание: Описание: C:\Documents and Settings\TITAN\Рабочий стол\Діаграма1.jpeg"/>
                    <pic:cNvPicPr>
                      <a:picLocks noChangeAspect="1" noChangeArrowheads="1"/>
                    </pic:cNvPicPr>
                  </pic:nvPicPr>
                  <pic:blipFill>
                    <a:blip r:embed="rId18"/>
                    <a:srcRect/>
                    <a:stretch>
                      <a:fillRect/>
                    </a:stretch>
                  </pic:blipFill>
                  <pic:spPr bwMode="auto">
                    <a:xfrm>
                      <a:off x="0" y="0"/>
                      <a:ext cx="3546475" cy="1670050"/>
                    </a:xfrm>
                    <a:prstGeom prst="rect">
                      <a:avLst/>
                    </a:prstGeom>
                    <a:noFill/>
                    <a:ln w="9525">
                      <a:noFill/>
                      <a:miter lim="800000"/>
                      <a:headEnd/>
                      <a:tailEnd/>
                    </a:ln>
                  </pic:spPr>
                </pic:pic>
              </a:graphicData>
            </a:graphic>
          </wp:inline>
        </w:drawing>
      </w:r>
    </w:p>
    <w:p w:rsidR="009011FA" w:rsidRPr="00684279" w:rsidRDefault="009011FA" w:rsidP="00BD2900">
      <w:pPr>
        <w:spacing w:after="0" w:line="360" w:lineRule="auto"/>
        <w:jc w:val="center"/>
        <w:rPr>
          <w:rFonts w:ascii="Times New Roman" w:hAnsi="Times New Roman"/>
          <w:sz w:val="28"/>
          <w:szCs w:val="28"/>
        </w:rPr>
      </w:pPr>
      <w:r w:rsidRPr="00684279">
        <w:rPr>
          <w:rFonts w:ascii="Times New Roman" w:hAnsi="Times New Roman"/>
          <w:sz w:val="28"/>
          <w:szCs w:val="28"/>
          <w:lang w:val="uk-UA"/>
        </w:rPr>
        <w:t xml:space="preserve">Рис. 4.5. Асоціативна мережа концепту </w:t>
      </w:r>
      <w:r w:rsidRPr="00684279">
        <w:rPr>
          <w:rFonts w:ascii="Times New Roman" w:hAnsi="Times New Roman"/>
          <w:smallCaps/>
          <w:sz w:val="28"/>
          <w:szCs w:val="28"/>
          <w:lang w:val="en-US"/>
        </w:rPr>
        <w:t>beauty</w:t>
      </w:r>
      <w:r w:rsidRPr="00684279">
        <w:rPr>
          <w:rFonts w:ascii="Times New Roman" w:hAnsi="Times New Roman"/>
          <w:sz w:val="28"/>
          <w:szCs w:val="28"/>
          <w:lang w:val="uk-UA"/>
        </w:rPr>
        <w:t xml:space="preserve"> у пісенному дискурсі</w:t>
      </w:r>
    </w:p>
    <w:p w:rsidR="009011FA" w:rsidRPr="00684279" w:rsidRDefault="009011FA" w:rsidP="00FD00A6">
      <w:pPr>
        <w:spacing w:after="0" w:line="360" w:lineRule="auto"/>
        <w:ind w:firstLine="660"/>
        <w:jc w:val="both"/>
        <w:rPr>
          <w:rFonts w:ascii="Times New Roman" w:hAnsi="Times New Roman"/>
          <w:sz w:val="28"/>
          <w:szCs w:val="28"/>
        </w:rPr>
      </w:pPr>
      <w:r w:rsidRPr="00684279">
        <w:rPr>
          <w:rFonts w:ascii="Times New Roman" w:hAnsi="Times New Roman"/>
          <w:sz w:val="28"/>
          <w:szCs w:val="28"/>
        </w:rPr>
        <w:t>Б</w:t>
      </w:r>
      <w:r w:rsidRPr="00684279">
        <w:rPr>
          <w:rFonts w:ascii="Times New Roman" w:hAnsi="Times New Roman"/>
          <w:sz w:val="28"/>
          <w:szCs w:val="28"/>
          <w:lang w:val="uk-UA"/>
        </w:rPr>
        <w:t>ачимо, що у даній моделі віддзеркалюються складові поняття краси, а саме</w:t>
      </w:r>
      <w:r w:rsidR="008E1794"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i/>
          <w:sz w:val="28"/>
          <w:szCs w:val="28"/>
          <w:lang w:val="en-US"/>
        </w:rPr>
        <w:t>Grace</w:t>
      </w:r>
      <w:r w:rsidRPr="00684279">
        <w:rPr>
          <w:rFonts w:ascii="Times New Roman" w:hAnsi="Times New Roman"/>
          <w:sz w:val="28"/>
          <w:szCs w:val="28"/>
        </w:rPr>
        <w:t xml:space="preserve">, </w:t>
      </w:r>
      <w:r w:rsidRPr="00684279">
        <w:rPr>
          <w:rFonts w:ascii="Times New Roman" w:hAnsi="Times New Roman"/>
          <w:i/>
          <w:sz w:val="28"/>
          <w:szCs w:val="28"/>
          <w:lang w:val="en-US"/>
        </w:rPr>
        <w:t>Order</w:t>
      </w:r>
      <w:r w:rsidRPr="00684279">
        <w:rPr>
          <w:rFonts w:ascii="Times New Roman" w:hAnsi="Times New Roman"/>
          <w:sz w:val="28"/>
          <w:szCs w:val="28"/>
        </w:rPr>
        <w:t xml:space="preserve"> та </w:t>
      </w:r>
      <w:r w:rsidRPr="00684279">
        <w:rPr>
          <w:rFonts w:ascii="Times New Roman" w:hAnsi="Times New Roman"/>
          <w:i/>
          <w:sz w:val="28"/>
          <w:szCs w:val="28"/>
          <w:lang w:val="en-US"/>
        </w:rPr>
        <w:t>Goodness</w:t>
      </w:r>
      <w:r w:rsidRPr="00684279">
        <w:rPr>
          <w:rFonts w:ascii="Times New Roman" w:hAnsi="Times New Roman"/>
          <w:sz w:val="28"/>
          <w:szCs w:val="28"/>
        </w:rPr>
        <w:t xml:space="preserve"> (</w:t>
      </w:r>
      <w:r w:rsidRPr="00684279">
        <w:rPr>
          <w:rFonts w:ascii="Times New Roman" w:hAnsi="Times New Roman"/>
          <w:sz w:val="28"/>
          <w:szCs w:val="28"/>
          <w:lang w:val="uk-UA"/>
        </w:rPr>
        <w:t>Див. п. 1.6</w:t>
      </w:r>
      <w:r w:rsidRPr="00684279">
        <w:rPr>
          <w:rFonts w:ascii="Times New Roman" w:hAnsi="Times New Roman"/>
          <w:sz w:val="28"/>
          <w:szCs w:val="28"/>
        </w:rPr>
        <w:t>)</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rPr>
        <w:t>Центр асоціативної</w:t>
      </w:r>
      <w:r w:rsidRPr="00684279">
        <w:rPr>
          <w:rFonts w:ascii="Times New Roman" w:hAnsi="Times New Roman"/>
          <w:sz w:val="28"/>
          <w:szCs w:val="28"/>
          <w:lang w:val="uk-UA"/>
        </w:rPr>
        <w:t xml:space="preserve"> мережі досліджуваного концепту представлений елементами із частотним параметром 2</w:t>
      </w:r>
      <w:r w:rsidR="008E1794" w:rsidRPr="00684279">
        <w:rPr>
          <w:rFonts w:ascii="Times New Roman" w:hAnsi="Times New Roman"/>
          <w:sz w:val="28"/>
          <w:szCs w:val="28"/>
          <w:lang w:val="uk-UA" w:eastAsia="ru-RU"/>
        </w:rPr>
        <w:t>–</w:t>
      </w:r>
      <w:r w:rsidRPr="00684279">
        <w:rPr>
          <w:rFonts w:ascii="Times New Roman" w:hAnsi="Times New Roman"/>
          <w:sz w:val="28"/>
          <w:szCs w:val="28"/>
          <w:lang w:val="uk-UA"/>
        </w:rPr>
        <w:t xml:space="preserve">8, а саме </w:t>
      </w:r>
      <w:r w:rsidRPr="00684279">
        <w:rPr>
          <w:rFonts w:ascii="Times New Roman" w:hAnsi="Times New Roman"/>
          <w:i/>
          <w:sz w:val="28"/>
          <w:szCs w:val="28"/>
          <w:lang w:val="uk-UA"/>
        </w:rPr>
        <w:t>Love</w:t>
      </w:r>
      <w:r w:rsidRPr="00684279">
        <w:rPr>
          <w:rFonts w:ascii="Times New Roman" w:hAnsi="Times New Roman"/>
          <w:sz w:val="28"/>
          <w:szCs w:val="28"/>
          <w:lang w:val="uk-UA"/>
        </w:rPr>
        <w:t xml:space="preserve"> та </w:t>
      </w:r>
      <w:r w:rsidRPr="00684279">
        <w:rPr>
          <w:rFonts w:ascii="Times New Roman" w:hAnsi="Times New Roman"/>
          <w:i/>
          <w:sz w:val="28"/>
          <w:szCs w:val="28"/>
          <w:lang w:val="uk-UA"/>
        </w:rPr>
        <w:t>Good</w:t>
      </w:r>
      <w:r w:rsidRPr="00684279">
        <w:rPr>
          <w:rFonts w:ascii="Times New Roman" w:hAnsi="Times New Roman"/>
          <w:sz w:val="28"/>
          <w:szCs w:val="28"/>
          <w:lang w:val="uk-UA"/>
        </w:rPr>
        <w:t>.</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Периферію</w:t>
      </w:r>
      <w:r w:rsidR="00207ADF" w:rsidRPr="00684279">
        <w:rPr>
          <w:rFonts w:ascii="Times New Roman" w:hAnsi="Times New Roman"/>
          <w:sz w:val="28"/>
          <w:szCs w:val="28"/>
          <w:lang w:val="uk-UA"/>
        </w:rPr>
        <w:t xml:space="preserve"> </w:t>
      </w:r>
      <w:r w:rsidRPr="00684279">
        <w:rPr>
          <w:rFonts w:ascii="Times New Roman" w:hAnsi="Times New Roman"/>
          <w:sz w:val="28"/>
          <w:szCs w:val="28"/>
          <w:lang w:val="uk-UA"/>
        </w:rPr>
        <w:t>конституюють 6 елементів із частотним параметром 0</w:t>
      </w:r>
      <w:r w:rsidR="008E1794" w:rsidRPr="00684279">
        <w:rPr>
          <w:rFonts w:ascii="Times New Roman" w:hAnsi="Times New Roman"/>
          <w:sz w:val="28"/>
          <w:szCs w:val="28"/>
          <w:lang w:val="uk-UA" w:eastAsia="ru-RU"/>
        </w:rPr>
        <w:t>–</w:t>
      </w:r>
      <w:r w:rsidRPr="00684279">
        <w:rPr>
          <w:rFonts w:ascii="Times New Roman" w:hAnsi="Times New Roman"/>
          <w:sz w:val="28"/>
          <w:szCs w:val="28"/>
          <w:lang w:val="uk-UA"/>
        </w:rPr>
        <w:t xml:space="preserve">1: </w:t>
      </w:r>
      <w:r w:rsidRPr="00684279">
        <w:rPr>
          <w:rFonts w:ascii="Times New Roman" w:hAnsi="Times New Roman"/>
          <w:i/>
          <w:sz w:val="28"/>
          <w:szCs w:val="28"/>
          <w:lang w:val="uk-UA"/>
        </w:rPr>
        <w:t>Peace</w:t>
      </w:r>
      <w:r w:rsidRPr="00684279">
        <w:rPr>
          <w:rFonts w:ascii="Times New Roman" w:hAnsi="Times New Roman"/>
          <w:sz w:val="28"/>
          <w:szCs w:val="28"/>
          <w:lang w:val="uk-UA"/>
        </w:rPr>
        <w:t xml:space="preserve">, </w:t>
      </w:r>
      <w:r w:rsidRPr="00684279">
        <w:rPr>
          <w:rFonts w:ascii="Times New Roman" w:hAnsi="Times New Roman"/>
          <w:i/>
          <w:sz w:val="28"/>
          <w:szCs w:val="28"/>
          <w:lang w:val="uk-UA"/>
        </w:rPr>
        <w:t>Wonder</w:t>
      </w:r>
      <w:r w:rsidRPr="00684279">
        <w:rPr>
          <w:rFonts w:ascii="Times New Roman" w:hAnsi="Times New Roman"/>
          <w:sz w:val="28"/>
          <w:szCs w:val="28"/>
          <w:lang w:val="uk-UA"/>
        </w:rPr>
        <w:t xml:space="preserve">, </w:t>
      </w:r>
      <w:r w:rsidRPr="00684279">
        <w:rPr>
          <w:rFonts w:ascii="Times New Roman" w:hAnsi="Times New Roman"/>
          <w:i/>
          <w:sz w:val="28"/>
          <w:szCs w:val="28"/>
          <w:lang w:val="uk-UA"/>
        </w:rPr>
        <w:t>Truth</w:t>
      </w:r>
      <w:r w:rsidRPr="00684279">
        <w:rPr>
          <w:rFonts w:ascii="Times New Roman" w:hAnsi="Times New Roman"/>
          <w:sz w:val="28"/>
          <w:szCs w:val="28"/>
          <w:lang w:val="uk-UA"/>
        </w:rPr>
        <w:t xml:space="preserve">, </w:t>
      </w:r>
      <w:r w:rsidRPr="00684279">
        <w:rPr>
          <w:rFonts w:ascii="Times New Roman" w:hAnsi="Times New Roman"/>
          <w:i/>
          <w:sz w:val="28"/>
          <w:szCs w:val="28"/>
          <w:lang w:val="uk-UA"/>
        </w:rPr>
        <w:t>Uncertainty</w:t>
      </w:r>
      <w:r w:rsidRPr="00684279">
        <w:rPr>
          <w:rFonts w:ascii="Times New Roman" w:hAnsi="Times New Roman"/>
          <w:sz w:val="28"/>
          <w:szCs w:val="28"/>
          <w:lang w:val="uk-UA"/>
        </w:rPr>
        <w:t xml:space="preserve">, </w:t>
      </w:r>
      <w:r w:rsidRPr="00684279">
        <w:rPr>
          <w:rFonts w:ascii="Times New Roman" w:hAnsi="Times New Roman"/>
          <w:i/>
          <w:sz w:val="28"/>
          <w:szCs w:val="28"/>
          <w:lang w:val="uk-UA"/>
        </w:rPr>
        <w:t>Order</w:t>
      </w:r>
      <w:r w:rsidRPr="00684279">
        <w:rPr>
          <w:rFonts w:ascii="Times New Roman" w:hAnsi="Times New Roman"/>
          <w:sz w:val="28"/>
          <w:szCs w:val="28"/>
          <w:lang w:val="uk-UA"/>
        </w:rPr>
        <w:t xml:space="preserve"> та </w:t>
      </w:r>
      <w:r w:rsidRPr="00684279">
        <w:rPr>
          <w:rFonts w:ascii="Times New Roman" w:hAnsi="Times New Roman"/>
          <w:i/>
          <w:sz w:val="28"/>
          <w:szCs w:val="28"/>
          <w:lang w:val="uk-UA"/>
        </w:rPr>
        <w:t>Grace</w:t>
      </w:r>
      <w:r w:rsidRPr="00684279">
        <w:rPr>
          <w:rFonts w:ascii="Times New Roman" w:hAnsi="Times New Roman"/>
          <w:sz w:val="28"/>
          <w:szCs w:val="28"/>
          <w:lang w:val="uk-UA"/>
        </w:rPr>
        <w:t>.</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Бачимо, що найчастіше краса асоціюється із любов’ю та добротою. Це видається закономірним, оскільки простежується тісний взаємозв’язок етичної та естетичної оцінки у свідомості мовців.</w:t>
      </w:r>
    </w:p>
    <w:p w:rsidR="009011FA" w:rsidRPr="00684279" w:rsidRDefault="009011FA" w:rsidP="00BD2900">
      <w:pPr>
        <w:spacing w:after="0" w:line="360" w:lineRule="auto"/>
        <w:ind w:firstLine="708"/>
        <w:jc w:val="both"/>
        <w:rPr>
          <w:rFonts w:ascii="Times New Roman" w:hAnsi="Times New Roman"/>
          <w:sz w:val="28"/>
          <w:szCs w:val="28"/>
        </w:rPr>
      </w:pPr>
      <w:r w:rsidRPr="00684279">
        <w:rPr>
          <w:rFonts w:ascii="Times New Roman" w:hAnsi="Times New Roman"/>
          <w:sz w:val="28"/>
          <w:szCs w:val="28"/>
          <w:lang w:val="uk-UA"/>
        </w:rPr>
        <w:t xml:space="preserve">Лексема </w:t>
      </w:r>
      <w:r w:rsidRPr="00684279">
        <w:rPr>
          <w:rFonts w:ascii="Times New Roman" w:hAnsi="Times New Roman"/>
          <w:i/>
          <w:sz w:val="28"/>
          <w:szCs w:val="28"/>
          <w:lang w:val="en-US"/>
        </w:rPr>
        <w:t>lov</w:t>
      </w:r>
      <w:r w:rsidRPr="00684279">
        <w:rPr>
          <w:rFonts w:ascii="Times New Roman" w:hAnsi="Times New Roman"/>
          <w:i/>
          <w:sz w:val="28"/>
          <w:szCs w:val="28"/>
          <w:lang w:val="uk-UA"/>
        </w:rPr>
        <w:t>е</w:t>
      </w:r>
      <w:r w:rsidRPr="00684279">
        <w:rPr>
          <w:rFonts w:ascii="Times New Roman" w:hAnsi="Times New Roman"/>
          <w:sz w:val="28"/>
          <w:szCs w:val="28"/>
          <w:lang w:val="uk-UA"/>
        </w:rPr>
        <w:t xml:space="preserve"> у </w:t>
      </w:r>
      <w:r w:rsidRPr="00684279">
        <w:rPr>
          <w:rFonts w:ascii="Times New Roman" w:hAnsi="Times New Roman"/>
          <w:i/>
          <w:sz w:val="28"/>
          <w:szCs w:val="28"/>
          <w:lang w:val="en-US"/>
        </w:rPr>
        <w:t>Oxford</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Advanced</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Learner</w:t>
      </w:r>
      <w:r w:rsidRPr="00684279">
        <w:rPr>
          <w:rFonts w:ascii="Times New Roman" w:hAnsi="Times New Roman"/>
          <w:i/>
          <w:sz w:val="28"/>
          <w:szCs w:val="28"/>
          <w:lang w:val="uk-UA"/>
        </w:rPr>
        <w:t>’</w:t>
      </w:r>
      <w:r w:rsidRPr="00684279">
        <w:rPr>
          <w:rFonts w:ascii="Times New Roman" w:hAnsi="Times New Roman"/>
          <w:i/>
          <w:sz w:val="28"/>
          <w:szCs w:val="28"/>
          <w:lang w:val="en-US"/>
        </w:rPr>
        <w:t>s</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Dictionary</w:t>
      </w:r>
      <w:r w:rsidRPr="00684279">
        <w:rPr>
          <w:rFonts w:ascii="Times New Roman" w:hAnsi="Times New Roman"/>
          <w:sz w:val="28"/>
          <w:szCs w:val="28"/>
          <w:lang w:val="uk-UA"/>
        </w:rPr>
        <w:t xml:space="preserve"> [Oxford Advanced Learner’s Dictionary] має 6 значень: 1) </w:t>
      </w:r>
      <w:r w:rsidRPr="00684279">
        <w:rPr>
          <w:rFonts w:ascii="Times New Roman" w:hAnsi="Times New Roman"/>
          <w:i/>
          <w:sz w:val="28"/>
          <w:szCs w:val="28"/>
          <w:lang w:val="uk-UA"/>
        </w:rPr>
        <w:t>a strong feeling of deep affection for somebody/something, especially a member of your family or a friend</w:t>
      </w:r>
      <w:r w:rsidRPr="00684279">
        <w:rPr>
          <w:rFonts w:ascii="Times New Roman" w:hAnsi="Times New Roman"/>
          <w:sz w:val="28"/>
          <w:szCs w:val="28"/>
          <w:lang w:val="uk-UA"/>
        </w:rPr>
        <w:t xml:space="preserve">; 2) </w:t>
      </w:r>
      <w:r w:rsidRPr="00684279">
        <w:rPr>
          <w:rFonts w:ascii="Times New Roman" w:hAnsi="Times New Roman"/>
          <w:i/>
          <w:sz w:val="28"/>
          <w:szCs w:val="28"/>
          <w:lang w:val="en-US"/>
        </w:rPr>
        <w:t>a strong feeling of affection for somebody that you are sexually attracted to</w:t>
      </w:r>
      <w:r w:rsidRPr="00684279">
        <w:rPr>
          <w:rFonts w:ascii="Times New Roman" w:hAnsi="Times New Roman"/>
          <w:sz w:val="28"/>
          <w:szCs w:val="28"/>
          <w:lang w:val="uk-UA"/>
        </w:rPr>
        <w:t xml:space="preserve">; 3) </w:t>
      </w:r>
      <w:r w:rsidRPr="00684279">
        <w:rPr>
          <w:rFonts w:ascii="Times New Roman" w:hAnsi="Times New Roman"/>
          <w:i/>
          <w:sz w:val="28"/>
          <w:szCs w:val="28"/>
          <w:lang w:val="en-US"/>
        </w:rPr>
        <w:t>the strong feeling of enjoyment that something gives you</w:t>
      </w:r>
      <w:r w:rsidRPr="00684279">
        <w:rPr>
          <w:rFonts w:ascii="Times New Roman" w:hAnsi="Times New Roman"/>
          <w:sz w:val="28"/>
          <w:szCs w:val="28"/>
          <w:lang w:val="uk-UA"/>
        </w:rPr>
        <w:t xml:space="preserve">; 4) </w:t>
      </w:r>
      <w:r w:rsidRPr="00684279">
        <w:rPr>
          <w:rFonts w:ascii="Times New Roman" w:hAnsi="Times New Roman"/>
          <w:i/>
          <w:sz w:val="28"/>
          <w:szCs w:val="28"/>
          <w:lang w:val="en-US"/>
        </w:rPr>
        <w:t>a person, a thing or an activity that you like very much</w:t>
      </w:r>
      <w:r w:rsidRPr="00684279">
        <w:rPr>
          <w:rFonts w:ascii="Times New Roman" w:hAnsi="Times New Roman"/>
          <w:sz w:val="28"/>
          <w:szCs w:val="28"/>
          <w:lang w:val="uk-UA"/>
        </w:rPr>
        <w:t xml:space="preserve">; 5) </w:t>
      </w:r>
      <w:r w:rsidRPr="00684279">
        <w:rPr>
          <w:rFonts w:ascii="Times New Roman" w:hAnsi="Times New Roman"/>
          <w:i/>
          <w:sz w:val="28"/>
          <w:szCs w:val="28"/>
          <w:lang w:val="en-US"/>
        </w:rPr>
        <w:t>a word used as a friendly way of addressing somebody</w:t>
      </w:r>
      <w:r w:rsidRPr="00684279">
        <w:rPr>
          <w:rFonts w:ascii="Times New Roman" w:hAnsi="Times New Roman"/>
          <w:sz w:val="28"/>
          <w:szCs w:val="28"/>
          <w:lang w:val="uk-UA"/>
        </w:rPr>
        <w:t xml:space="preserve">; 6) </w:t>
      </w:r>
      <w:r w:rsidRPr="00684279">
        <w:rPr>
          <w:rFonts w:ascii="Times New Roman" w:hAnsi="Times New Roman"/>
          <w:i/>
          <w:sz w:val="28"/>
          <w:szCs w:val="28"/>
          <w:lang w:val="en-US"/>
        </w:rPr>
        <w:t>a score of zero (points or games)</w:t>
      </w:r>
      <w:r w:rsidRPr="00684279">
        <w:rPr>
          <w:rFonts w:ascii="Times New Roman" w:hAnsi="Times New Roman"/>
          <w:sz w:val="28"/>
          <w:szCs w:val="28"/>
          <w:lang w:val="uk-UA"/>
        </w:rPr>
        <w:t xml:space="preserve">. 1,2 та 3 компоненти значення представляють систему наслідкових зв’язків у структурі досліджуваного концепту, яка може бути представлена відношенням </w:t>
      </w:r>
      <w:r w:rsidRPr="00684279">
        <w:rPr>
          <w:rFonts w:ascii="Times New Roman" w:hAnsi="Times New Roman"/>
          <w:i/>
          <w:sz w:val="28"/>
          <w:szCs w:val="28"/>
          <w:lang w:val="en-US"/>
        </w:rPr>
        <w:t>beauty</w:t>
      </w:r>
      <w:r w:rsidRPr="00684279">
        <w:rPr>
          <w:rFonts w:ascii="Times New Roman" w:hAnsi="Times New Roman"/>
          <w:i/>
          <w:sz w:val="28"/>
          <w:szCs w:val="28"/>
        </w:rPr>
        <w:t>→</w:t>
      </w:r>
      <w:r w:rsidRPr="00684279">
        <w:rPr>
          <w:rFonts w:ascii="Times New Roman" w:hAnsi="Times New Roman"/>
          <w:i/>
          <w:sz w:val="28"/>
          <w:szCs w:val="28"/>
          <w:lang w:val="en-US"/>
        </w:rPr>
        <w:t>love</w:t>
      </w:r>
      <w:r w:rsidRPr="00684279">
        <w:rPr>
          <w:rFonts w:ascii="Times New Roman" w:hAnsi="Times New Roman"/>
          <w:sz w:val="28"/>
          <w:szCs w:val="28"/>
        </w:rPr>
        <w:t xml:space="preserve"> (</w:t>
      </w:r>
      <w:r w:rsidRPr="00684279">
        <w:rPr>
          <w:rFonts w:ascii="Times New Roman" w:hAnsi="Times New Roman"/>
          <w:sz w:val="28"/>
          <w:szCs w:val="28"/>
          <w:lang w:val="uk-UA"/>
        </w:rPr>
        <w:t>як результат</w:t>
      </w:r>
      <w:r w:rsidRPr="00684279">
        <w:rPr>
          <w:rFonts w:ascii="Times New Roman" w:hAnsi="Times New Roman"/>
          <w:sz w:val="28"/>
          <w:szCs w:val="28"/>
        </w:rPr>
        <w:t>).</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Ле</w:t>
      </w:r>
      <w:r w:rsidR="008E1794" w:rsidRPr="00684279">
        <w:rPr>
          <w:rFonts w:ascii="Times New Roman" w:hAnsi="Times New Roman"/>
          <w:sz w:val="28"/>
          <w:szCs w:val="28"/>
          <w:lang w:val="uk-UA"/>
        </w:rPr>
        <w:t>к</w:t>
      </w:r>
      <w:r w:rsidRPr="00684279">
        <w:rPr>
          <w:rFonts w:ascii="Times New Roman" w:hAnsi="Times New Roman"/>
          <w:sz w:val="28"/>
          <w:szCs w:val="28"/>
          <w:lang w:val="uk-UA"/>
        </w:rPr>
        <w:t xml:space="preserve">сема </w:t>
      </w:r>
      <w:r w:rsidRPr="00684279">
        <w:rPr>
          <w:rFonts w:ascii="Times New Roman" w:hAnsi="Times New Roman"/>
          <w:i/>
          <w:sz w:val="28"/>
          <w:szCs w:val="28"/>
          <w:lang w:val="en-US"/>
        </w:rPr>
        <w:t>goodness</w:t>
      </w:r>
      <w:r w:rsidRPr="00684279">
        <w:rPr>
          <w:rFonts w:ascii="Times New Roman" w:hAnsi="Times New Roman"/>
          <w:sz w:val="28"/>
          <w:szCs w:val="28"/>
          <w:lang w:val="en-US"/>
        </w:rPr>
        <w:t xml:space="preserve"> </w:t>
      </w:r>
      <w:r w:rsidRPr="00684279">
        <w:rPr>
          <w:rFonts w:ascii="Times New Roman" w:hAnsi="Times New Roman"/>
          <w:sz w:val="28"/>
          <w:szCs w:val="28"/>
          <w:lang w:val="uk-UA"/>
        </w:rPr>
        <w:t xml:space="preserve">має у </w:t>
      </w:r>
      <w:r w:rsidRPr="00684279">
        <w:rPr>
          <w:rFonts w:ascii="Times New Roman" w:hAnsi="Times New Roman"/>
          <w:i/>
          <w:sz w:val="28"/>
          <w:szCs w:val="28"/>
          <w:lang w:val="en-US"/>
        </w:rPr>
        <w:t>Oxford Advanced Learner’s Dictionary</w:t>
      </w:r>
      <w:r w:rsidRPr="00684279">
        <w:rPr>
          <w:rFonts w:ascii="Times New Roman" w:hAnsi="Times New Roman"/>
          <w:sz w:val="28"/>
          <w:szCs w:val="28"/>
          <w:lang w:val="en-US"/>
        </w:rPr>
        <w:t xml:space="preserve"> 2 </w:t>
      </w:r>
      <w:r w:rsidRPr="00684279">
        <w:rPr>
          <w:rFonts w:ascii="Times New Roman" w:hAnsi="Times New Roman"/>
          <w:sz w:val="28"/>
          <w:szCs w:val="28"/>
          <w:lang w:val="uk-UA"/>
        </w:rPr>
        <w:t>значення: 1) </w:t>
      </w:r>
      <w:r w:rsidRPr="00684279">
        <w:rPr>
          <w:rFonts w:ascii="Times New Roman" w:hAnsi="Times New Roman"/>
          <w:i/>
          <w:sz w:val="28"/>
          <w:szCs w:val="28"/>
          <w:lang w:val="en-US"/>
        </w:rPr>
        <w:t>the quality of being good</w:t>
      </w:r>
      <w:r w:rsidRPr="00684279">
        <w:rPr>
          <w:rFonts w:ascii="Times New Roman" w:hAnsi="Times New Roman"/>
          <w:sz w:val="28"/>
          <w:szCs w:val="28"/>
          <w:lang w:val="uk-UA"/>
        </w:rPr>
        <w:t xml:space="preserve">; </w:t>
      </w:r>
      <w:r w:rsidRPr="00684279">
        <w:rPr>
          <w:rFonts w:ascii="Times New Roman" w:hAnsi="Times New Roman"/>
          <w:sz w:val="28"/>
          <w:szCs w:val="28"/>
          <w:lang w:val="en-US"/>
        </w:rPr>
        <w:t>2</w:t>
      </w:r>
      <w:r w:rsidRPr="00684279">
        <w:rPr>
          <w:rFonts w:ascii="Times New Roman" w:hAnsi="Times New Roman"/>
          <w:sz w:val="28"/>
          <w:szCs w:val="28"/>
          <w:lang w:val="uk-UA"/>
        </w:rPr>
        <w:t>)</w:t>
      </w:r>
      <w:r w:rsidRPr="00684279">
        <w:rPr>
          <w:rFonts w:ascii="Times New Roman" w:hAnsi="Times New Roman"/>
          <w:sz w:val="28"/>
          <w:szCs w:val="28"/>
          <w:lang w:val="en-US"/>
        </w:rPr>
        <w:t xml:space="preserve"> </w:t>
      </w:r>
      <w:r w:rsidRPr="00684279">
        <w:rPr>
          <w:rFonts w:ascii="Times New Roman" w:hAnsi="Times New Roman"/>
          <w:i/>
          <w:sz w:val="28"/>
          <w:szCs w:val="28"/>
          <w:lang w:val="en-US"/>
        </w:rPr>
        <w:t>the part of something that has a useful effect on somebody/something, especially somebody’s health</w:t>
      </w:r>
      <w:r w:rsidRPr="00684279">
        <w:rPr>
          <w:rFonts w:ascii="Times New Roman" w:hAnsi="Times New Roman"/>
          <w:sz w:val="28"/>
          <w:szCs w:val="28"/>
          <w:lang w:val="en-US"/>
        </w:rPr>
        <w:t xml:space="preserve">. </w:t>
      </w:r>
      <w:r w:rsidRPr="00684279">
        <w:rPr>
          <w:rFonts w:ascii="Times New Roman" w:hAnsi="Times New Roman"/>
          <w:sz w:val="28"/>
          <w:szCs w:val="28"/>
          <w:lang w:val="uk-UA"/>
        </w:rPr>
        <w:t>Добро, як і краса, виступає характеристикою особи.</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lastRenderedPageBreak/>
        <w:t>Говорячи про еволюцію поняття краси (</w:t>
      </w:r>
      <w:r w:rsidR="008E1794" w:rsidRPr="00684279">
        <w:rPr>
          <w:rFonts w:ascii="Times New Roman" w:hAnsi="Times New Roman"/>
          <w:sz w:val="28"/>
          <w:szCs w:val="28"/>
          <w:lang w:val="uk-UA"/>
        </w:rPr>
        <w:t>д</w:t>
      </w:r>
      <w:r w:rsidRPr="00684279">
        <w:rPr>
          <w:rFonts w:ascii="Times New Roman" w:hAnsi="Times New Roman"/>
          <w:sz w:val="28"/>
          <w:szCs w:val="28"/>
          <w:lang w:val="uk-UA"/>
        </w:rPr>
        <w:t xml:space="preserve">ив. п. 1.6), ми зазначали, що сьогодні на передній план виходить зовнішній аспект краси. У пісенному дискурсі знаходимо підтвердження цієї думки: </w:t>
      </w:r>
      <w:r w:rsidRPr="00684279">
        <w:rPr>
          <w:rFonts w:ascii="Times New Roman" w:hAnsi="Times New Roman"/>
          <w:i/>
          <w:sz w:val="28"/>
          <w:szCs w:val="28"/>
          <w:lang w:val="uk-UA"/>
        </w:rPr>
        <w:t>Obsessed with the beauty contest</w:t>
      </w:r>
      <w:r w:rsidRPr="00684279">
        <w:rPr>
          <w:rFonts w:ascii="Times New Roman" w:hAnsi="Times New Roman"/>
          <w:sz w:val="28"/>
          <w:szCs w:val="28"/>
          <w:lang w:val="uk-UA"/>
        </w:rPr>
        <w:t xml:space="preserve"> </w:t>
      </w:r>
      <w:r w:rsidRPr="00684279">
        <w:rPr>
          <w:rFonts w:ascii="Times New Roman" w:hAnsi="Times New Roman"/>
          <w:i/>
          <w:sz w:val="28"/>
          <w:szCs w:val="28"/>
          <w:lang w:val="uk-UA"/>
        </w:rPr>
        <w:t>Beauty contest</w:t>
      </w:r>
      <w:r w:rsidRPr="00684279">
        <w:rPr>
          <w:rFonts w:ascii="Times New Roman" w:hAnsi="Times New Roman"/>
          <w:sz w:val="28"/>
          <w:szCs w:val="28"/>
          <w:lang w:val="uk-UA"/>
        </w:rPr>
        <w:t xml:space="preserve"> </w:t>
      </w:r>
      <w:r w:rsidRPr="00684279">
        <w:rPr>
          <w:rFonts w:ascii="Times New Roman" w:hAnsi="Times New Roman"/>
          <w:i/>
          <w:sz w:val="28"/>
          <w:szCs w:val="28"/>
          <w:lang w:val="uk-UA"/>
        </w:rPr>
        <w:t>How’d my vanity get such a mess?</w:t>
      </w:r>
      <w:r w:rsidRPr="00684279">
        <w:rPr>
          <w:rFonts w:ascii="Times New Roman" w:hAnsi="Times New Roman"/>
          <w:sz w:val="28"/>
          <w:szCs w:val="28"/>
          <w:lang w:val="uk-UA"/>
        </w:rPr>
        <w:t xml:space="preserve"> /</w:t>
      </w:r>
      <w:r w:rsidRPr="00684279">
        <w:rPr>
          <w:rFonts w:ascii="Times New Roman" w:hAnsi="Times New Roman"/>
          <w:sz w:val="28"/>
          <w:szCs w:val="28"/>
          <w:lang w:val="en-US"/>
        </w:rPr>
        <w:t>No</w:t>
      </w:r>
      <w:r w:rsidRPr="00684279">
        <w:rPr>
          <w:rFonts w:ascii="Times New Roman" w:hAnsi="Times New Roman"/>
          <w:sz w:val="28"/>
          <w:szCs w:val="28"/>
          <w:lang w:val="uk-UA"/>
        </w:rPr>
        <w:t xml:space="preserve"> </w:t>
      </w:r>
      <w:r w:rsidRPr="00684279">
        <w:rPr>
          <w:rFonts w:ascii="Times New Roman" w:hAnsi="Times New Roman"/>
          <w:sz w:val="28"/>
          <w:szCs w:val="28"/>
          <w:lang w:val="en-US"/>
        </w:rPr>
        <w:t>Doubt</w:t>
      </w:r>
      <w:r w:rsidRPr="00684279">
        <w:rPr>
          <w:rFonts w:ascii="Times New Roman" w:hAnsi="Times New Roman"/>
          <w:sz w:val="28"/>
          <w:szCs w:val="28"/>
          <w:lang w:val="uk-UA"/>
        </w:rPr>
        <w:t xml:space="preserve">, </w:t>
      </w:r>
      <w:r w:rsidRPr="00684279">
        <w:rPr>
          <w:rFonts w:ascii="Times New Roman" w:hAnsi="Times New Roman"/>
          <w:i/>
          <w:sz w:val="28"/>
          <w:szCs w:val="28"/>
          <w:lang w:val="en-US"/>
        </w:rPr>
        <w:t>Beauty</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Contest</w:t>
      </w:r>
      <w:r w:rsidRPr="00684279">
        <w:rPr>
          <w:rFonts w:ascii="Times New Roman" w:hAnsi="Times New Roman"/>
          <w:sz w:val="28"/>
          <w:szCs w:val="28"/>
          <w:lang w:val="uk-UA"/>
        </w:rPr>
        <w:t xml:space="preserve">/. </w:t>
      </w:r>
      <w:r w:rsidRPr="00684279">
        <w:rPr>
          <w:rFonts w:ascii="Times New Roman" w:hAnsi="Times New Roman"/>
          <w:i/>
          <w:sz w:val="28"/>
          <w:szCs w:val="28"/>
          <w:lang w:val="uk-UA"/>
        </w:rPr>
        <w:t xml:space="preserve">Beauty is a bikini wax </w:t>
      </w:r>
      <w:r w:rsidRPr="00684279">
        <w:rPr>
          <w:rFonts w:ascii="Times New Roman" w:hAnsi="Times New Roman"/>
          <w:i/>
          <w:sz w:val="28"/>
          <w:szCs w:val="28"/>
          <w:lang w:val="en-US"/>
        </w:rPr>
        <w:t>‘</w:t>
      </w:r>
      <w:r w:rsidRPr="00684279">
        <w:rPr>
          <w:rFonts w:ascii="Times New Roman" w:hAnsi="Times New Roman"/>
          <w:i/>
          <w:sz w:val="28"/>
          <w:szCs w:val="28"/>
          <w:lang w:val="uk-UA"/>
        </w:rPr>
        <w:t>n waitin</w:t>
      </w:r>
      <w:r w:rsidRPr="00684279">
        <w:rPr>
          <w:rFonts w:ascii="Times New Roman" w:hAnsi="Times New Roman"/>
          <w:i/>
          <w:sz w:val="28"/>
          <w:szCs w:val="28"/>
          <w:lang w:val="en-US"/>
        </w:rPr>
        <w:t xml:space="preserve">’ </w:t>
      </w:r>
      <w:r w:rsidRPr="00684279">
        <w:rPr>
          <w:rFonts w:ascii="Times New Roman" w:hAnsi="Times New Roman"/>
          <w:i/>
          <w:sz w:val="28"/>
          <w:szCs w:val="28"/>
          <w:lang w:val="uk-UA"/>
        </w:rPr>
        <w:t>for yer nails to dry</w:t>
      </w:r>
      <w:r w:rsidRPr="00684279">
        <w:rPr>
          <w:rFonts w:ascii="Times New Roman" w:hAnsi="Times New Roman"/>
          <w:i/>
          <w:sz w:val="28"/>
          <w:szCs w:val="28"/>
          <w:lang w:val="en-US"/>
        </w:rPr>
        <w:t xml:space="preserve"> </w:t>
      </w:r>
      <w:r w:rsidRPr="00684279">
        <w:rPr>
          <w:rFonts w:ascii="Times New Roman" w:hAnsi="Times New Roman"/>
          <w:i/>
          <w:sz w:val="28"/>
          <w:szCs w:val="28"/>
          <w:lang w:val="uk-UA"/>
        </w:rPr>
        <w:t>Beauty is colored pencil, scribbled all around yer eye</w:t>
      </w:r>
      <w:r w:rsidRPr="00684279">
        <w:rPr>
          <w:rFonts w:ascii="Times New Roman" w:hAnsi="Times New Roman"/>
          <w:i/>
          <w:sz w:val="28"/>
          <w:szCs w:val="28"/>
          <w:lang w:val="en-US"/>
        </w:rPr>
        <w:t xml:space="preserve"> </w:t>
      </w:r>
      <w:r w:rsidRPr="00684279">
        <w:rPr>
          <w:rFonts w:ascii="Times New Roman" w:hAnsi="Times New Roman"/>
          <w:i/>
          <w:sz w:val="28"/>
          <w:szCs w:val="28"/>
          <w:lang w:val="uk-UA"/>
        </w:rPr>
        <w:t>Beauty is a pair of shoes that makes you wanna die</w:t>
      </w:r>
      <w:r w:rsidRPr="00684279">
        <w:rPr>
          <w:rFonts w:ascii="Times New Roman" w:hAnsi="Times New Roman"/>
          <w:sz w:val="28"/>
          <w:szCs w:val="28"/>
          <w:lang w:val="uk-UA"/>
        </w:rPr>
        <w:t xml:space="preserve"> / Frank Zappa, </w:t>
      </w:r>
      <w:r w:rsidRPr="00684279">
        <w:rPr>
          <w:rFonts w:ascii="Times New Roman" w:hAnsi="Times New Roman"/>
          <w:i/>
          <w:sz w:val="28"/>
          <w:szCs w:val="28"/>
          <w:lang w:val="uk-UA"/>
        </w:rPr>
        <w:t>Beauty Knows No Pain</w:t>
      </w:r>
      <w:r w:rsidRPr="00684279">
        <w:rPr>
          <w:rFonts w:ascii="Times New Roman" w:hAnsi="Times New Roman"/>
          <w:sz w:val="28"/>
          <w:szCs w:val="28"/>
          <w:lang w:val="en-US"/>
        </w:rPr>
        <w:t xml:space="preserve">/. </w:t>
      </w:r>
    </w:p>
    <w:p w:rsidR="009011FA" w:rsidRPr="00684279" w:rsidRDefault="008E1794"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Проте</w:t>
      </w:r>
      <w:r w:rsidR="009011FA" w:rsidRPr="00684279">
        <w:rPr>
          <w:rFonts w:ascii="Times New Roman" w:hAnsi="Times New Roman"/>
          <w:sz w:val="28"/>
          <w:szCs w:val="28"/>
          <w:lang w:val="uk-UA"/>
        </w:rPr>
        <w:t>, гонитва за зовнішньою красою тут набуває різко негативного забарвлення:</w:t>
      </w:r>
      <w:r w:rsidR="00207ADF" w:rsidRPr="00684279">
        <w:rPr>
          <w:rFonts w:ascii="Times New Roman" w:hAnsi="Times New Roman"/>
          <w:sz w:val="28"/>
          <w:szCs w:val="28"/>
          <w:lang w:val="uk-UA"/>
        </w:rPr>
        <w:t xml:space="preserve"> </w:t>
      </w:r>
      <w:r w:rsidR="009011FA" w:rsidRPr="00684279">
        <w:rPr>
          <w:rFonts w:ascii="Times New Roman" w:hAnsi="Times New Roman"/>
          <w:i/>
          <w:sz w:val="28"/>
          <w:szCs w:val="28"/>
          <w:lang w:val="uk-UA"/>
        </w:rPr>
        <w:t>I</w:t>
      </w:r>
      <w:r w:rsidR="009011FA" w:rsidRPr="00684279">
        <w:rPr>
          <w:rFonts w:ascii="Times New Roman" w:hAnsi="Times New Roman"/>
          <w:i/>
          <w:sz w:val="28"/>
          <w:szCs w:val="28"/>
          <w:lang w:val="en-US"/>
        </w:rPr>
        <w:t>’</w:t>
      </w:r>
      <w:r w:rsidR="009011FA" w:rsidRPr="00684279">
        <w:rPr>
          <w:rFonts w:ascii="Times New Roman" w:hAnsi="Times New Roman"/>
          <w:i/>
          <w:sz w:val="28"/>
          <w:szCs w:val="28"/>
          <w:lang w:val="uk-UA"/>
        </w:rPr>
        <w:t>m hiding my sickness</w:t>
      </w:r>
      <w:r w:rsidR="009011FA" w:rsidRPr="00684279">
        <w:rPr>
          <w:rFonts w:ascii="Times New Roman" w:hAnsi="Times New Roman"/>
          <w:i/>
          <w:sz w:val="28"/>
          <w:szCs w:val="28"/>
          <w:lang w:val="en-US"/>
        </w:rPr>
        <w:t xml:space="preserve"> </w:t>
      </w:r>
      <w:r w:rsidR="009011FA" w:rsidRPr="00684279">
        <w:rPr>
          <w:rFonts w:ascii="Times New Roman" w:hAnsi="Times New Roman"/>
          <w:i/>
          <w:sz w:val="28"/>
          <w:szCs w:val="28"/>
          <w:lang w:val="uk-UA"/>
        </w:rPr>
        <w:t>No motion no feeling</w:t>
      </w:r>
      <w:r w:rsidR="009011FA" w:rsidRPr="00684279">
        <w:rPr>
          <w:rFonts w:ascii="Times New Roman" w:hAnsi="Times New Roman"/>
          <w:i/>
          <w:sz w:val="28"/>
          <w:szCs w:val="28"/>
          <w:lang w:val="en-US"/>
        </w:rPr>
        <w:t xml:space="preserve"> </w:t>
      </w:r>
      <w:r w:rsidR="009011FA" w:rsidRPr="00684279">
        <w:rPr>
          <w:rFonts w:ascii="Times New Roman" w:hAnsi="Times New Roman"/>
          <w:i/>
          <w:sz w:val="28"/>
          <w:szCs w:val="28"/>
          <w:lang w:val="uk-UA"/>
        </w:rPr>
        <w:t>The king of beauty</w:t>
      </w:r>
      <w:r w:rsidR="009011FA" w:rsidRPr="00684279">
        <w:rPr>
          <w:rFonts w:ascii="Times New Roman" w:hAnsi="Times New Roman"/>
          <w:i/>
          <w:sz w:val="28"/>
          <w:szCs w:val="28"/>
          <w:lang w:val="en-US"/>
        </w:rPr>
        <w:t xml:space="preserve"> </w:t>
      </w:r>
      <w:r w:rsidR="009011FA" w:rsidRPr="00684279">
        <w:rPr>
          <w:rFonts w:ascii="Times New Roman" w:hAnsi="Times New Roman"/>
          <w:i/>
          <w:sz w:val="28"/>
          <w:szCs w:val="28"/>
          <w:lang w:val="uk-UA"/>
        </w:rPr>
        <w:t>Leaves this building</w:t>
      </w:r>
      <w:r w:rsidR="009011FA" w:rsidRPr="00684279">
        <w:rPr>
          <w:rFonts w:ascii="Times New Roman" w:hAnsi="Times New Roman"/>
          <w:i/>
          <w:sz w:val="28"/>
          <w:szCs w:val="28"/>
          <w:lang w:val="en-US"/>
        </w:rPr>
        <w:t xml:space="preserve"> </w:t>
      </w:r>
      <w:r w:rsidR="009011FA" w:rsidRPr="00684279">
        <w:rPr>
          <w:rFonts w:ascii="Times New Roman" w:hAnsi="Times New Roman"/>
          <w:i/>
          <w:sz w:val="28"/>
          <w:szCs w:val="28"/>
          <w:lang w:val="uk-UA"/>
        </w:rPr>
        <w:t xml:space="preserve">Living in a body bag </w:t>
      </w:r>
      <w:r w:rsidR="009011FA" w:rsidRPr="00684279">
        <w:rPr>
          <w:rFonts w:ascii="Times New Roman" w:hAnsi="Times New Roman"/>
          <w:sz w:val="28"/>
          <w:szCs w:val="28"/>
          <w:lang w:val="en-US"/>
        </w:rPr>
        <w:t>/</w:t>
      </w:r>
      <w:r w:rsidR="009011FA" w:rsidRPr="00684279">
        <w:rPr>
          <w:rFonts w:ascii="Times New Roman" w:hAnsi="Times New Roman"/>
          <w:sz w:val="28"/>
          <w:szCs w:val="28"/>
          <w:lang w:val="uk-UA"/>
        </w:rPr>
        <w:t xml:space="preserve">Mansun, </w:t>
      </w:r>
      <w:r w:rsidR="009011FA" w:rsidRPr="00684279">
        <w:rPr>
          <w:rFonts w:ascii="Times New Roman" w:hAnsi="Times New Roman"/>
          <w:i/>
          <w:sz w:val="28"/>
          <w:szCs w:val="28"/>
          <w:lang w:val="uk-UA"/>
        </w:rPr>
        <w:t>King of Beauty</w:t>
      </w:r>
      <w:r w:rsidR="009011FA" w:rsidRPr="00684279">
        <w:rPr>
          <w:rFonts w:ascii="Times New Roman" w:hAnsi="Times New Roman"/>
          <w:sz w:val="28"/>
          <w:szCs w:val="28"/>
          <w:lang w:val="uk-UA"/>
        </w:rPr>
        <w:t xml:space="preserve">/. Негативна аксіологія тут передається словосполученням </w:t>
      </w:r>
      <w:r w:rsidR="009011FA" w:rsidRPr="00684279">
        <w:rPr>
          <w:rFonts w:ascii="Times New Roman" w:hAnsi="Times New Roman"/>
          <w:i/>
          <w:sz w:val="28"/>
          <w:szCs w:val="28"/>
          <w:lang w:val="uk-UA"/>
        </w:rPr>
        <w:t>body bag</w:t>
      </w:r>
      <w:r w:rsidR="009011FA" w:rsidRPr="00684279">
        <w:rPr>
          <w:rFonts w:ascii="Times New Roman" w:hAnsi="Times New Roman"/>
          <w:sz w:val="28"/>
          <w:szCs w:val="28"/>
          <w:lang w:val="uk-UA"/>
        </w:rPr>
        <w:t>.</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Краса тіла протиставляється красі розуму (</w:t>
      </w:r>
      <w:r w:rsidRPr="00684279">
        <w:rPr>
          <w:rFonts w:ascii="Times New Roman" w:hAnsi="Times New Roman"/>
          <w:i/>
          <w:sz w:val="28"/>
          <w:szCs w:val="28"/>
          <w:lang w:val="uk-UA"/>
        </w:rPr>
        <w:t>A beautiful mind or a beautiful body I know which one I’m gonna end upon You say you will but you never promised thoughts</w:t>
      </w:r>
      <w:r w:rsidRPr="00684279">
        <w:rPr>
          <w:rFonts w:ascii="Times New Roman" w:hAnsi="Times New Roman"/>
          <w:sz w:val="28"/>
          <w:szCs w:val="28"/>
          <w:lang w:val="uk-UA"/>
        </w:rPr>
        <w:t xml:space="preserve"> /The Verve, </w:t>
      </w:r>
      <w:r w:rsidRPr="00684279">
        <w:rPr>
          <w:rFonts w:ascii="Times New Roman" w:hAnsi="Times New Roman"/>
          <w:i/>
          <w:sz w:val="28"/>
          <w:szCs w:val="28"/>
          <w:lang w:val="uk-UA"/>
        </w:rPr>
        <w:t>Beautiful Mind</w:t>
      </w:r>
      <w:r w:rsidRPr="00684279">
        <w:rPr>
          <w:rFonts w:ascii="Times New Roman" w:hAnsi="Times New Roman"/>
          <w:sz w:val="28"/>
          <w:szCs w:val="28"/>
          <w:lang w:val="uk-UA"/>
        </w:rPr>
        <w:t>/), при цьому перевага зовнішньої краси, з одного боку, сприймається з гіркотою та іронією (</w:t>
      </w:r>
      <w:r w:rsidRPr="00684279">
        <w:rPr>
          <w:rFonts w:ascii="Times New Roman" w:hAnsi="Times New Roman"/>
          <w:i/>
          <w:sz w:val="28"/>
          <w:szCs w:val="28"/>
          <w:lang w:val="uk-UA"/>
        </w:rPr>
        <w:t xml:space="preserve">Beauty over wisdom to fit in with this time Your Cinderella stories, full of price Vanities of business built to please the unique Silicon and stars collide </w:t>
      </w:r>
      <w:r w:rsidRPr="00684279">
        <w:rPr>
          <w:rFonts w:ascii="Times New Roman" w:hAnsi="Times New Roman"/>
          <w:sz w:val="28"/>
          <w:szCs w:val="28"/>
          <w:lang w:val="uk-UA"/>
        </w:rPr>
        <w:t xml:space="preserve">/10 Years, </w:t>
      </w:r>
      <w:r w:rsidRPr="00684279">
        <w:rPr>
          <w:rFonts w:ascii="Times New Roman" w:hAnsi="Times New Roman"/>
          <w:i/>
          <w:sz w:val="28"/>
          <w:szCs w:val="28"/>
          <w:lang w:val="uk-UA"/>
        </w:rPr>
        <w:t>Beautiful</w:t>
      </w:r>
      <w:r w:rsidRPr="00684279">
        <w:rPr>
          <w:rFonts w:ascii="Times New Roman" w:hAnsi="Times New Roman"/>
          <w:sz w:val="28"/>
          <w:szCs w:val="28"/>
          <w:lang w:val="uk-UA"/>
        </w:rPr>
        <w:t>/), але водночас розглядається як реалія сучасності (</w:t>
      </w:r>
      <w:r w:rsidRPr="00684279">
        <w:rPr>
          <w:rFonts w:ascii="Times New Roman" w:hAnsi="Times New Roman"/>
          <w:i/>
          <w:sz w:val="28"/>
          <w:szCs w:val="28"/>
          <w:lang w:val="uk-UA"/>
        </w:rPr>
        <w:t>to fit in with this time</w:t>
      </w:r>
      <w:r w:rsidRPr="00684279">
        <w:rPr>
          <w:rFonts w:ascii="Times New Roman" w:hAnsi="Times New Roman"/>
          <w:sz w:val="28"/>
          <w:szCs w:val="28"/>
          <w:lang w:val="uk-UA"/>
        </w:rPr>
        <w:t>).</w:t>
      </w:r>
    </w:p>
    <w:p w:rsidR="009011FA" w:rsidRPr="00684279" w:rsidRDefault="009011FA" w:rsidP="00BD2900">
      <w:pPr>
        <w:spacing w:after="0" w:line="360" w:lineRule="auto"/>
        <w:ind w:firstLine="708"/>
        <w:jc w:val="both"/>
        <w:rPr>
          <w:rFonts w:ascii="Times New Roman" w:hAnsi="Times New Roman"/>
          <w:spacing w:val="-4"/>
          <w:sz w:val="28"/>
          <w:szCs w:val="28"/>
          <w:lang w:val="uk-UA"/>
        </w:rPr>
      </w:pPr>
      <w:r w:rsidRPr="00684279">
        <w:rPr>
          <w:rFonts w:ascii="Times New Roman" w:hAnsi="Times New Roman"/>
          <w:spacing w:val="-4"/>
          <w:sz w:val="28"/>
          <w:szCs w:val="28"/>
          <w:lang w:val="uk-UA"/>
        </w:rPr>
        <w:t xml:space="preserve">У </w:t>
      </w:r>
      <w:r w:rsidRPr="00684279">
        <w:rPr>
          <w:rFonts w:ascii="Times New Roman" w:hAnsi="Times New Roman"/>
          <w:spacing w:val="-4"/>
          <w:sz w:val="28"/>
          <w:szCs w:val="28"/>
        </w:rPr>
        <w:t xml:space="preserve">7 </w:t>
      </w:r>
      <w:r w:rsidRPr="00684279">
        <w:rPr>
          <w:rFonts w:ascii="Times New Roman" w:hAnsi="Times New Roman"/>
          <w:spacing w:val="-4"/>
          <w:sz w:val="28"/>
          <w:szCs w:val="28"/>
          <w:lang w:val="uk-UA"/>
        </w:rPr>
        <w:t>пісенних текстах (3,5 %) проходить тема красуні та чудовиська. Тут простежується контрастивна онтологія прекрасного та потворного як, з одного боку, взаємодоповню</w:t>
      </w:r>
      <w:r w:rsidR="008E1794" w:rsidRPr="00684279">
        <w:rPr>
          <w:rFonts w:ascii="Times New Roman" w:hAnsi="Times New Roman"/>
          <w:spacing w:val="-4"/>
          <w:sz w:val="28"/>
          <w:szCs w:val="28"/>
          <w:lang w:val="uk-UA"/>
        </w:rPr>
        <w:t>вальних</w:t>
      </w:r>
      <w:r w:rsidRPr="00684279">
        <w:rPr>
          <w:rFonts w:ascii="Times New Roman" w:hAnsi="Times New Roman"/>
          <w:spacing w:val="-4"/>
          <w:sz w:val="28"/>
          <w:szCs w:val="28"/>
          <w:lang w:val="uk-UA"/>
        </w:rPr>
        <w:t>, а з іншого</w:t>
      </w:r>
      <w:r w:rsidR="008E1794" w:rsidRPr="00684279">
        <w:rPr>
          <w:rFonts w:ascii="Times New Roman" w:hAnsi="Times New Roman"/>
          <w:spacing w:val="-4"/>
          <w:sz w:val="28"/>
          <w:szCs w:val="28"/>
          <w:lang w:val="uk-UA"/>
        </w:rPr>
        <w:t xml:space="preserve"> – </w:t>
      </w:r>
      <w:r w:rsidRPr="00684279">
        <w:rPr>
          <w:rFonts w:ascii="Times New Roman" w:hAnsi="Times New Roman"/>
          <w:spacing w:val="-4"/>
          <w:sz w:val="28"/>
          <w:szCs w:val="28"/>
          <w:lang w:val="uk-UA"/>
        </w:rPr>
        <w:t xml:space="preserve">взаємовиключаючих елементів світосприйняття: </w:t>
      </w:r>
      <w:r w:rsidRPr="00684279">
        <w:rPr>
          <w:rFonts w:ascii="Times New Roman" w:hAnsi="Times New Roman"/>
          <w:i/>
          <w:spacing w:val="-4"/>
          <w:sz w:val="28"/>
          <w:szCs w:val="28"/>
          <w:lang w:val="en-US"/>
        </w:rPr>
        <w:t>I</w:t>
      </w:r>
      <w:r w:rsidRPr="00684279">
        <w:rPr>
          <w:rFonts w:ascii="Times New Roman" w:hAnsi="Times New Roman"/>
          <w:i/>
          <w:spacing w:val="-4"/>
          <w:sz w:val="28"/>
          <w:szCs w:val="28"/>
          <w:lang w:val="uk-UA"/>
        </w:rPr>
        <w:t xml:space="preserve"> </w:t>
      </w:r>
      <w:r w:rsidRPr="00684279">
        <w:rPr>
          <w:rFonts w:ascii="Times New Roman" w:hAnsi="Times New Roman"/>
          <w:i/>
          <w:spacing w:val="-4"/>
          <w:sz w:val="28"/>
          <w:szCs w:val="28"/>
          <w:lang w:val="en-US"/>
        </w:rPr>
        <w:t>never</w:t>
      </w:r>
      <w:r w:rsidRPr="00684279">
        <w:rPr>
          <w:rFonts w:ascii="Times New Roman" w:hAnsi="Times New Roman"/>
          <w:i/>
          <w:spacing w:val="-4"/>
          <w:sz w:val="28"/>
          <w:szCs w:val="28"/>
          <w:lang w:val="uk-UA"/>
        </w:rPr>
        <w:t xml:space="preserve"> </w:t>
      </w:r>
      <w:r w:rsidRPr="00684279">
        <w:rPr>
          <w:rFonts w:ascii="Times New Roman" w:hAnsi="Times New Roman"/>
          <w:i/>
          <w:spacing w:val="-4"/>
          <w:sz w:val="28"/>
          <w:szCs w:val="28"/>
          <w:lang w:val="en-US"/>
        </w:rPr>
        <w:t>doubted</w:t>
      </w:r>
      <w:r w:rsidRPr="00684279">
        <w:rPr>
          <w:rFonts w:ascii="Times New Roman" w:hAnsi="Times New Roman"/>
          <w:i/>
          <w:spacing w:val="-4"/>
          <w:sz w:val="28"/>
          <w:szCs w:val="28"/>
          <w:lang w:val="uk-UA"/>
        </w:rPr>
        <w:t xml:space="preserve"> </w:t>
      </w:r>
      <w:r w:rsidRPr="00684279">
        <w:rPr>
          <w:rFonts w:ascii="Times New Roman" w:hAnsi="Times New Roman"/>
          <w:i/>
          <w:spacing w:val="-4"/>
          <w:sz w:val="28"/>
          <w:szCs w:val="28"/>
          <w:lang w:val="en-US"/>
        </w:rPr>
        <w:t>your</w:t>
      </w:r>
      <w:r w:rsidRPr="00684279">
        <w:rPr>
          <w:rFonts w:ascii="Times New Roman" w:hAnsi="Times New Roman"/>
          <w:i/>
          <w:spacing w:val="-4"/>
          <w:sz w:val="28"/>
          <w:szCs w:val="28"/>
          <w:lang w:val="uk-UA"/>
        </w:rPr>
        <w:t xml:space="preserve"> </w:t>
      </w:r>
      <w:r w:rsidRPr="00684279">
        <w:rPr>
          <w:rFonts w:ascii="Times New Roman" w:hAnsi="Times New Roman"/>
          <w:i/>
          <w:spacing w:val="-4"/>
          <w:sz w:val="28"/>
          <w:szCs w:val="28"/>
          <w:lang w:val="en-US"/>
        </w:rPr>
        <w:t>beauty</w:t>
      </w:r>
      <w:r w:rsidRPr="00684279">
        <w:rPr>
          <w:rFonts w:ascii="Times New Roman" w:hAnsi="Times New Roman"/>
          <w:i/>
          <w:spacing w:val="-4"/>
          <w:sz w:val="28"/>
          <w:szCs w:val="28"/>
          <w:lang w:val="uk-UA"/>
        </w:rPr>
        <w:t xml:space="preserve"> </w:t>
      </w:r>
      <w:r w:rsidRPr="00684279">
        <w:rPr>
          <w:rFonts w:ascii="Times New Roman" w:hAnsi="Times New Roman"/>
          <w:i/>
          <w:spacing w:val="-4"/>
          <w:sz w:val="28"/>
          <w:szCs w:val="28"/>
          <w:lang w:val="en-US"/>
        </w:rPr>
        <w:t>I</w:t>
      </w:r>
      <w:r w:rsidRPr="00684279">
        <w:rPr>
          <w:rFonts w:ascii="Times New Roman" w:hAnsi="Times New Roman"/>
          <w:i/>
          <w:spacing w:val="-4"/>
          <w:sz w:val="28"/>
          <w:szCs w:val="28"/>
          <w:lang w:val="uk-UA"/>
        </w:rPr>
        <w:t>’</w:t>
      </w:r>
      <w:r w:rsidRPr="00684279">
        <w:rPr>
          <w:rFonts w:ascii="Times New Roman" w:hAnsi="Times New Roman"/>
          <w:i/>
          <w:spacing w:val="-4"/>
          <w:sz w:val="28"/>
          <w:szCs w:val="28"/>
          <w:lang w:val="en-US"/>
        </w:rPr>
        <w:t>ve</w:t>
      </w:r>
      <w:r w:rsidRPr="00684279">
        <w:rPr>
          <w:rFonts w:ascii="Times New Roman" w:hAnsi="Times New Roman"/>
          <w:i/>
          <w:spacing w:val="-4"/>
          <w:sz w:val="28"/>
          <w:szCs w:val="28"/>
          <w:lang w:val="uk-UA"/>
        </w:rPr>
        <w:t xml:space="preserve"> </w:t>
      </w:r>
      <w:r w:rsidRPr="00684279">
        <w:rPr>
          <w:rFonts w:ascii="Times New Roman" w:hAnsi="Times New Roman"/>
          <w:i/>
          <w:spacing w:val="-4"/>
          <w:sz w:val="28"/>
          <w:szCs w:val="28"/>
          <w:lang w:val="en-US"/>
        </w:rPr>
        <w:t>changed</w:t>
      </w:r>
      <w:r w:rsidRPr="00684279">
        <w:rPr>
          <w:rFonts w:ascii="Times New Roman" w:hAnsi="Times New Roman"/>
          <w:spacing w:val="-4"/>
          <w:sz w:val="28"/>
          <w:szCs w:val="28"/>
          <w:lang w:val="uk-UA"/>
        </w:rPr>
        <w:t xml:space="preserve"> </w:t>
      </w:r>
      <w:r w:rsidRPr="00684279">
        <w:rPr>
          <w:rFonts w:ascii="Times New Roman" w:hAnsi="Times New Roman"/>
          <w:i/>
          <w:spacing w:val="-4"/>
          <w:sz w:val="28"/>
          <w:szCs w:val="28"/>
          <w:lang w:val="en-US"/>
        </w:rPr>
        <w:t>I</w:t>
      </w:r>
      <w:r w:rsidRPr="00684279">
        <w:rPr>
          <w:rFonts w:ascii="Times New Roman" w:hAnsi="Times New Roman"/>
          <w:i/>
          <w:spacing w:val="-4"/>
          <w:sz w:val="28"/>
          <w:szCs w:val="28"/>
          <w:lang w:val="uk-UA"/>
        </w:rPr>
        <w:t xml:space="preserve"> </w:t>
      </w:r>
      <w:r w:rsidRPr="00684279">
        <w:rPr>
          <w:rFonts w:ascii="Times New Roman" w:hAnsi="Times New Roman"/>
          <w:i/>
          <w:spacing w:val="-4"/>
          <w:sz w:val="28"/>
          <w:szCs w:val="28"/>
          <w:lang w:val="en-US"/>
        </w:rPr>
        <w:t>never</w:t>
      </w:r>
      <w:r w:rsidRPr="00684279">
        <w:rPr>
          <w:rFonts w:ascii="Times New Roman" w:hAnsi="Times New Roman"/>
          <w:i/>
          <w:spacing w:val="-4"/>
          <w:sz w:val="28"/>
          <w:szCs w:val="28"/>
          <w:lang w:val="uk-UA"/>
        </w:rPr>
        <w:t xml:space="preserve"> </w:t>
      </w:r>
      <w:r w:rsidRPr="00684279">
        <w:rPr>
          <w:rFonts w:ascii="Times New Roman" w:hAnsi="Times New Roman"/>
          <w:i/>
          <w:spacing w:val="-4"/>
          <w:sz w:val="28"/>
          <w:szCs w:val="28"/>
          <w:lang w:val="en-US"/>
        </w:rPr>
        <w:t>doubted</w:t>
      </w:r>
      <w:r w:rsidRPr="00684279">
        <w:rPr>
          <w:rFonts w:ascii="Times New Roman" w:hAnsi="Times New Roman"/>
          <w:i/>
          <w:spacing w:val="-4"/>
          <w:sz w:val="28"/>
          <w:szCs w:val="28"/>
          <w:lang w:val="uk-UA"/>
        </w:rPr>
        <w:t xml:space="preserve"> </w:t>
      </w:r>
      <w:r w:rsidRPr="00684279">
        <w:rPr>
          <w:rFonts w:ascii="Times New Roman" w:hAnsi="Times New Roman"/>
          <w:i/>
          <w:spacing w:val="-4"/>
          <w:sz w:val="28"/>
          <w:szCs w:val="28"/>
          <w:lang w:val="en-US"/>
        </w:rPr>
        <w:t>your</w:t>
      </w:r>
      <w:r w:rsidRPr="00684279">
        <w:rPr>
          <w:rFonts w:ascii="Times New Roman" w:hAnsi="Times New Roman"/>
          <w:i/>
          <w:spacing w:val="-4"/>
          <w:sz w:val="28"/>
          <w:szCs w:val="28"/>
          <w:lang w:val="uk-UA"/>
        </w:rPr>
        <w:t xml:space="preserve"> </w:t>
      </w:r>
      <w:r w:rsidRPr="00684279">
        <w:rPr>
          <w:rFonts w:ascii="Times New Roman" w:hAnsi="Times New Roman"/>
          <w:i/>
          <w:spacing w:val="-4"/>
          <w:sz w:val="28"/>
          <w:szCs w:val="28"/>
          <w:lang w:val="en-US"/>
        </w:rPr>
        <w:t>beauty</w:t>
      </w:r>
      <w:r w:rsidRPr="00684279">
        <w:rPr>
          <w:rFonts w:ascii="Times New Roman" w:hAnsi="Times New Roman"/>
          <w:i/>
          <w:spacing w:val="-4"/>
          <w:sz w:val="28"/>
          <w:szCs w:val="28"/>
          <w:lang w:val="uk-UA"/>
        </w:rPr>
        <w:t xml:space="preserve"> </w:t>
      </w:r>
      <w:r w:rsidRPr="00684279">
        <w:rPr>
          <w:rFonts w:ascii="Times New Roman" w:hAnsi="Times New Roman"/>
          <w:i/>
          <w:spacing w:val="-4"/>
          <w:sz w:val="28"/>
          <w:szCs w:val="28"/>
          <w:lang w:val="en-US"/>
        </w:rPr>
        <w:t>I</w:t>
      </w:r>
      <w:r w:rsidRPr="00684279">
        <w:rPr>
          <w:rFonts w:ascii="Times New Roman" w:hAnsi="Times New Roman"/>
          <w:i/>
          <w:spacing w:val="-4"/>
          <w:sz w:val="28"/>
          <w:szCs w:val="28"/>
          <w:lang w:val="uk-UA"/>
        </w:rPr>
        <w:t>’</w:t>
      </w:r>
      <w:r w:rsidRPr="00684279">
        <w:rPr>
          <w:rFonts w:ascii="Times New Roman" w:hAnsi="Times New Roman"/>
          <w:i/>
          <w:spacing w:val="-4"/>
          <w:sz w:val="28"/>
          <w:szCs w:val="28"/>
          <w:lang w:val="en-US"/>
        </w:rPr>
        <w:t>ve</w:t>
      </w:r>
      <w:r w:rsidRPr="00684279">
        <w:rPr>
          <w:rFonts w:ascii="Times New Roman" w:hAnsi="Times New Roman"/>
          <w:i/>
          <w:spacing w:val="-4"/>
          <w:sz w:val="28"/>
          <w:szCs w:val="28"/>
          <w:lang w:val="uk-UA"/>
        </w:rPr>
        <w:t xml:space="preserve"> </w:t>
      </w:r>
      <w:r w:rsidRPr="00684279">
        <w:rPr>
          <w:rFonts w:ascii="Times New Roman" w:hAnsi="Times New Roman"/>
          <w:i/>
          <w:spacing w:val="-4"/>
          <w:sz w:val="28"/>
          <w:szCs w:val="28"/>
          <w:lang w:val="en-US"/>
        </w:rPr>
        <w:t>changed</w:t>
      </w:r>
      <w:r w:rsidRPr="00684279">
        <w:rPr>
          <w:rFonts w:ascii="Times New Roman" w:hAnsi="Times New Roman"/>
          <w:spacing w:val="-4"/>
          <w:sz w:val="28"/>
          <w:szCs w:val="28"/>
          <w:lang w:val="uk-UA"/>
        </w:rPr>
        <w:t xml:space="preserve"> </w:t>
      </w:r>
      <w:r w:rsidRPr="00684279">
        <w:rPr>
          <w:rFonts w:ascii="Times New Roman" w:hAnsi="Times New Roman"/>
          <w:i/>
          <w:spacing w:val="-4"/>
          <w:sz w:val="28"/>
          <w:szCs w:val="28"/>
          <w:lang w:val="en-US"/>
        </w:rPr>
        <w:t>Changed</w:t>
      </w:r>
      <w:r w:rsidRPr="00684279">
        <w:rPr>
          <w:rFonts w:ascii="Times New Roman" w:hAnsi="Times New Roman"/>
          <w:i/>
          <w:spacing w:val="-4"/>
          <w:sz w:val="28"/>
          <w:szCs w:val="28"/>
          <w:lang w:val="uk-UA"/>
        </w:rPr>
        <w:t xml:space="preserve"> </w:t>
      </w:r>
      <w:r w:rsidRPr="00684279">
        <w:rPr>
          <w:rFonts w:ascii="Times New Roman" w:hAnsi="Times New Roman"/>
          <w:i/>
          <w:spacing w:val="-4"/>
          <w:sz w:val="28"/>
          <w:szCs w:val="28"/>
          <w:lang w:val="en-US"/>
        </w:rPr>
        <w:t>who</w:t>
      </w:r>
      <w:r w:rsidRPr="00684279">
        <w:rPr>
          <w:rFonts w:ascii="Times New Roman" w:hAnsi="Times New Roman"/>
          <w:i/>
          <w:spacing w:val="-4"/>
          <w:sz w:val="28"/>
          <w:szCs w:val="28"/>
          <w:lang w:val="uk-UA"/>
        </w:rPr>
        <w:t xml:space="preserve"> </w:t>
      </w:r>
      <w:r w:rsidRPr="00684279">
        <w:rPr>
          <w:rFonts w:ascii="Times New Roman" w:hAnsi="Times New Roman"/>
          <w:i/>
          <w:spacing w:val="-4"/>
          <w:sz w:val="28"/>
          <w:szCs w:val="28"/>
          <w:lang w:val="en-US"/>
        </w:rPr>
        <w:t>is</w:t>
      </w:r>
      <w:r w:rsidRPr="00684279">
        <w:rPr>
          <w:rFonts w:ascii="Times New Roman" w:hAnsi="Times New Roman"/>
          <w:i/>
          <w:spacing w:val="-4"/>
          <w:sz w:val="28"/>
          <w:szCs w:val="28"/>
          <w:lang w:val="uk-UA"/>
        </w:rPr>
        <w:t xml:space="preserve"> </w:t>
      </w:r>
      <w:r w:rsidRPr="00684279">
        <w:rPr>
          <w:rFonts w:ascii="Times New Roman" w:hAnsi="Times New Roman"/>
          <w:i/>
          <w:spacing w:val="-4"/>
          <w:sz w:val="28"/>
          <w:szCs w:val="28"/>
          <w:lang w:val="en-US"/>
        </w:rPr>
        <w:t>the</w:t>
      </w:r>
      <w:r w:rsidRPr="00684279">
        <w:rPr>
          <w:rFonts w:ascii="Times New Roman" w:hAnsi="Times New Roman"/>
          <w:i/>
          <w:spacing w:val="-4"/>
          <w:sz w:val="28"/>
          <w:szCs w:val="28"/>
          <w:lang w:val="uk-UA"/>
        </w:rPr>
        <w:t xml:space="preserve"> </w:t>
      </w:r>
      <w:r w:rsidRPr="00684279">
        <w:rPr>
          <w:rFonts w:ascii="Times New Roman" w:hAnsi="Times New Roman"/>
          <w:i/>
          <w:spacing w:val="-4"/>
          <w:sz w:val="28"/>
          <w:szCs w:val="28"/>
          <w:lang w:val="en-US"/>
        </w:rPr>
        <w:t>beauty</w:t>
      </w:r>
      <w:r w:rsidRPr="00684279">
        <w:rPr>
          <w:rFonts w:ascii="Times New Roman" w:hAnsi="Times New Roman"/>
          <w:spacing w:val="-4"/>
          <w:sz w:val="28"/>
          <w:szCs w:val="28"/>
          <w:lang w:val="uk-UA"/>
        </w:rPr>
        <w:t xml:space="preserve"> </w:t>
      </w:r>
      <w:r w:rsidRPr="00684279">
        <w:rPr>
          <w:rFonts w:ascii="Times New Roman" w:hAnsi="Times New Roman"/>
          <w:i/>
          <w:spacing w:val="-4"/>
          <w:sz w:val="28"/>
          <w:szCs w:val="28"/>
          <w:lang w:val="en-US"/>
        </w:rPr>
        <w:t>Where</w:t>
      </w:r>
      <w:r w:rsidRPr="00684279">
        <w:rPr>
          <w:rFonts w:ascii="Times New Roman" w:hAnsi="Times New Roman"/>
          <w:i/>
          <w:spacing w:val="-4"/>
          <w:sz w:val="28"/>
          <w:szCs w:val="28"/>
          <w:lang w:val="uk-UA"/>
        </w:rPr>
        <w:t xml:space="preserve"> </w:t>
      </w:r>
      <w:r w:rsidRPr="00684279">
        <w:rPr>
          <w:rFonts w:ascii="Times New Roman" w:hAnsi="Times New Roman"/>
          <w:i/>
          <w:spacing w:val="-4"/>
          <w:sz w:val="28"/>
          <w:szCs w:val="28"/>
          <w:lang w:val="en-US"/>
        </w:rPr>
        <w:t>is</w:t>
      </w:r>
      <w:r w:rsidRPr="00684279">
        <w:rPr>
          <w:rFonts w:ascii="Times New Roman" w:hAnsi="Times New Roman"/>
          <w:i/>
          <w:spacing w:val="-4"/>
          <w:sz w:val="28"/>
          <w:szCs w:val="28"/>
          <w:lang w:val="uk-UA"/>
        </w:rPr>
        <w:t xml:space="preserve"> </w:t>
      </w:r>
      <w:r w:rsidRPr="00684279">
        <w:rPr>
          <w:rFonts w:ascii="Times New Roman" w:hAnsi="Times New Roman"/>
          <w:i/>
          <w:spacing w:val="-4"/>
          <w:sz w:val="28"/>
          <w:szCs w:val="28"/>
          <w:lang w:val="en-US"/>
        </w:rPr>
        <w:t>my</w:t>
      </w:r>
      <w:r w:rsidRPr="00684279">
        <w:rPr>
          <w:rFonts w:ascii="Times New Roman" w:hAnsi="Times New Roman"/>
          <w:i/>
          <w:spacing w:val="-4"/>
          <w:sz w:val="28"/>
          <w:szCs w:val="28"/>
          <w:lang w:val="uk-UA"/>
        </w:rPr>
        <w:t xml:space="preserve"> </w:t>
      </w:r>
      <w:r w:rsidRPr="00684279">
        <w:rPr>
          <w:rFonts w:ascii="Times New Roman" w:hAnsi="Times New Roman"/>
          <w:i/>
          <w:spacing w:val="-4"/>
          <w:sz w:val="28"/>
          <w:szCs w:val="28"/>
          <w:lang w:val="en-US"/>
        </w:rPr>
        <w:t>beast</w:t>
      </w:r>
      <w:r w:rsidRPr="00684279">
        <w:rPr>
          <w:rFonts w:ascii="Times New Roman" w:hAnsi="Times New Roman"/>
          <w:i/>
          <w:spacing w:val="-4"/>
          <w:sz w:val="28"/>
          <w:szCs w:val="28"/>
          <w:lang w:val="uk-UA"/>
        </w:rPr>
        <w:t xml:space="preserve"> (</w:t>
      </w:r>
      <w:r w:rsidRPr="00684279">
        <w:rPr>
          <w:rFonts w:ascii="Times New Roman" w:hAnsi="Times New Roman"/>
          <w:i/>
          <w:spacing w:val="-4"/>
          <w:sz w:val="28"/>
          <w:szCs w:val="28"/>
          <w:lang w:val="en-US"/>
        </w:rPr>
        <w:t>my</w:t>
      </w:r>
      <w:r w:rsidRPr="00684279">
        <w:rPr>
          <w:rFonts w:ascii="Times New Roman" w:hAnsi="Times New Roman"/>
          <w:i/>
          <w:spacing w:val="-4"/>
          <w:sz w:val="28"/>
          <w:szCs w:val="28"/>
          <w:lang w:val="uk-UA"/>
        </w:rPr>
        <w:t xml:space="preserve"> </w:t>
      </w:r>
      <w:r w:rsidRPr="00684279">
        <w:rPr>
          <w:rFonts w:ascii="Times New Roman" w:hAnsi="Times New Roman"/>
          <w:i/>
          <w:spacing w:val="-4"/>
          <w:sz w:val="28"/>
          <w:szCs w:val="28"/>
          <w:lang w:val="en-US"/>
        </w:rPr>
        <w:t>love</w:t>
      </w:r>
      <w:r w:rsidRPr="00684279">
        <w:rPr>
          <w:rFonts w:ascii="Times New Roman" w:hAnsi="Times New Roman"/>
          <w:i/>
          <w:spacing w:val="-4"/>
          <w:sz w:val="28"/>
          <w:szCs w:val="28"/>
          <w:lang w:val="uk-UA"/>
        </w:rPr>
        <w:t>)</w:t>
      </w:r>
      <w:r w:rsidRPr="00684279">
        <w:rPr>
          <w:rFonts w:ascii="Times New Roman" w:hAnsi="Times New Roman"/>
          <w:spacing w:val="-4"/>
          <w:sz w:val="28"/>
          <w:szCs w:val="28"/>
          <w:lang w:val="uk-UA"/>
        </w:rPr>
        <w:t xml:space="preserve"> </w:t>
      </w:r>
      <w:r w:rsidRPr="00684279">
        <w:rPr>
          <w:rFonts w:ascii="Times New Roman" w:hAnsi="Times New Roman"/>
          <w:i/>
          <w:spacing w:val="-4"/>
          <w:sz w:val="28"/>
          <w:szCs w:val="28"/>
          <w:lang w:val="en-US"/>
        </w:rPr>
        <w:t>There</w:t>
      </w:r>
      <w:r w:rsidRPr="00684279">
        <w:rPr>
          <w:rFonts w:ascii="Times New Roman" w:hAnsi="Times New Roman"/>
          <w:i/>
          <w:spacing w:val="-4"/>
          <w:sz w:val="28"/>
          <w:szCs w:val="28"/>
          <w:lang w:val="uk-UA"/>
        </w:rPr>
        <w:t xml:space="preserve"> </w:t>
      </w:r>
      <w:r w:rsidRPr="00684279">
        <w:rPr>
          <w:rFonts w:ascii="Times New Roman" w:hAnsi="Times New Roman"/>
          <w:i/>
          <w:spacing w:val="-4"/>
          <w:sz w:val="28"/>
          <w:szCs w:val="28"/>
          <w:lang w:val="en-US"/>
        </w:rPr>
        <w:t>is</w:t>
      </w:r>
      <w:r w:rsidRPr="00684279">
        <w:rPr>
          <w:rFonts w:ascii="Times New Roman" w:hAnsi="Times New Roman"/>
          <w:i/>
          <w:spacing w:val="-4"/>
          <w:sz w:val="28"/>
          <w:szCs w:val="28"/>
          <w:lang w:val="uk-UA"/>
        </w:rPr>
        <w:t xml:space="preserve"> </w:t>
      </w:r>
      <w:r w:rsidRPr="00684279">
        <w:rPr>
          <w:rFonts w:ascii="Times New Roman" w:hAnsi="Times New Roman"/>
          <w:i/>
          <w:spacing w:val="-4"/>
          <w:sz w:val="28"/>
          <w:szCs w:val="28"/>
          <w:lang w:val="en-US"/>
        </w:rPr>
        <w:t>no</w:t>
      </w:r>
      <w:r w:rsidRPr="00684279">
        <w:rPr>
          <w:rFonts w:ascii="Times New Roman" w:hAnsi="Times New Roman"/>
          <w:i/>
          <w:spacing w:val="-4"/>
          <w:sz w:val="28"/>
          <w:szCs w:val="28"/>
          <w:lang w:val="uk-UA"/>
        </w:rPr>
        <w:t xml:space="preserve"> </w:t>
      </w:r>
      <w:r w:rsidRPr="00684279">
        <w:rPr>
          <w:rFonts w:ascii="Times New Roman" w:hAnsi="Times New Roman"/>
          <w:i/>
          <w:spacing w:val="-4"/>
          <w:sz w:val="28"/>
          <w:szCs w:val="28"/>
          <w:lang w:val="en-US"/>
        </w:rPr>
        <w:t>beauty</w:t>
      </w:r>
      <w:r w:rsidRPr="00684279">
        <w:rPr>
          <w:rFonts w:ascii="Times New Roman" w:hAnsi="Times New Roman"/>
          <w:spacing w:val="-4"/>
          <w:sz w:val="28"/>
          <w:szCs w:val="28"/>
          <w:lang w:val="uk-UA"/>
        </w:rPr>
        <w:t xml:space="preserve"> </w:t>
      </w:r>
      <w:r w:rsidRPr="00684279">
        <w:rPr>
          <w:rFonts w:ascii="Times New Roman" w:hAnsi="Times New Roman"/>
          <w:i/>
          <w:spacing w:val="-4"/>
          <w:sz w:val="28"/>
          <w:szCs w:val="28"/>
          <w:lang w:val="en-US"/>
        </w:rPr>
        <w:t>Without</w:t>
      </w:r>
      <w:r w:rsidRPr="00684279">
        <w:rPr>
          <w:rFonts w:ascii="Times New Roman" w:hAnsi="Times New Roman"/>
          <w:i/>
          <w:spacing w:val="-4"/>
          <w:sz w:val="28"/>
          <w:szCs w:val="28"/>
          <w:lang w:val="uk-UA"/>
        </w:rPr>
        <w:t xml:space="preserve"> </w:t>
      </w:r>
      <w:r w:rsidRPr="00684279">
        <w:rPr>
          <w:rFonts w:ascii="Times New Roman" w:hAnsi="Times New Roman"/>
          <w:i/>
          <w:spacing w:val="-4"/>
          <w:sz w:val="28"/>
          <w:szCs w:val="28"/>
          <w:lang w:val="en-US"/>
        </w:rPr>
        <w:t>my</w:t>
      </w:r>
      <w:r w:rsidRPr="00684279">
        <w:rPr>
          <w:rFonts w:ascii="Times New Roman" w:hAnsi="Times New Roman"/>
          <w:i/>
          <w:spacing w:val="-4"/>
          <w:sz w:val="28"/>
          <w:szCs w:val="28"/>
          <w:lang w:val="uk-UA"/>
        </w:rPr>
        <w:t xml:space="preserve"> </w:t>
      </w:r>
      <w:r w:rsidRPr="00684279">
        <w:rPr>
          <w:rFonts w:ascii="Times New Roman" w:hAnsi="Times New Roman"/>
          <w:i/>
          <w:spacing w:val="-4"/>
          <w:sz w:val="28"/>
          <w:szCs w:val="28"/>
          <w:lang w:val="en-US"/>
        </w:rPr>
        <w:t>beast</w:t>
      </w:r>
      <w:r w:rsidRPr="00684279">
        <w:rPr>
          <w:rFonts w:ascii="Times New Roman" w:hAnsi="Times New Roman"/>
          <w:i/>
          <w:spacing w:val="-4"/>
          <w:sz w:val="28"/>
          <w:szCs w:val="28"/>
          <w:lang w:val="uk-UA"/>
        </w:rPr>
        <w:t xml:space="preserve"> (</w:t>
      </w:r>
      <w:r w:rsidRPr="00684279">
        <w:rPr>
          <w:rFonts w:ascii="Times New Roman" w:hAnsi="Times New Roman"/>
          <w:i/>
          <w:spacing w:val="-4"/>
          <w:sz w:val="28"/>
          <w:szCs w:val="28"/>
          <w:lang w:val="en-US"/>
        </w:rPr>
        <w:t>my</w:t>
      </w:r>
      <w:r w:rsidRPr="00684279">
        <w:rPr>
          <w:rFonts w:ascii="Times New Roman" w:hAnsi="Times New Roman"/>
          <w:i/>
          <w:spacing w:val="-4"/>
          <w:sz w:val="28"/>
          <w:szCs w:val="28"/>
          <w:lang w:val="uk-UA"/>
        </w:rPr>
        <w:t xml:space="preserve"> </w:t>
      </w:r>
      <w:r w:rsidRPr="00684279">
        <w:rPr>
          <w:rFonts w:ascii="Times New Roman" w:hAnsi="Times New Roman"/>
          <w:i/>
          <w:spacing w:val="-4"/>
          <w:sz w:val="28"/>
          <w:szCs w:val="28"/>
          <w:lang w:val="en-US"/>
        </w:rPr>
        <w:t>love</w:t>
      </w:r>
      <w:r w:rsidRPr="00684279">
        <w:rPr>
          <w:rFonts w:ascii="Times New Roman" w:hAnsi="Times New Roman"/>
          <w:i/>
          <w:spacing w:val="-4"/>
          <w:sz w:val="28"/>
          <w:szCs w:val="28"/>
          <w:lang w:val="uk-UA"/>
        </w:rPr>
        <w:t>)</w:t>
      </w:r>
      <w:r w:rsidRPr="00684279">
        <w:rPr>
          <w:rFonts w:ascii="Times New Roman" w:hAnsi="Times New Roman"/>
          <w:spacing w:val="-4"/>
          <w:sz w:val="28"/>
          <w:szCs w:val="28"/>
          <w:lang w:val="uk-UA"/>
        </w:rPr>
        <w:t xml:space="preserve"> /</w:t>
      </w:r>
      <w:r w:rsidRPr="00684279">
        <w:rPr>
          <w:rFonts w:ascii="Times New Roman" w:hAnsi="Times New Roman"/>
          <w:spacing w:val="-4"/>
          <w:sz w:val="28"/>
          <w:szCs w:val="28"/>
          <w:lang w:val="en-US"/>
        </w:rPr>
        <w:t>Stevie</w:t>
      </w:r>
      <w:r w:rsidRPr="00684279">
        <w:rPr>
          <w:rFonts w:ascii="Times New Roman" w:hAnsi="Times New Roman"/>
          <w:spacing w:val="-4"/>
          <w:sz w:val="28"/>
          <w:szCs w:val="28"/>
          <w:lang w:val="uk-UA"/>
        </w:rPr>
        <w:t xml:space="preserve"> </w:t>
      </w:r>
      <w:r w:rsidRPr="00684279">
        <w:rPr>
          <w:rFonts w:ascii="Times New Roman" w:hAnsi="Times New Roman"/>
          <w:spacing w:val="-4"/>
          <w:sz w:val="28"/>
          <w:szCs w:val="28"/>
          <w:lang w:val="en-US"/>
        </w:rPr>
        <w:t>Nicks</w:t>
      </w:r>
      <w:r w:rsidRPr="00684279">
        <w:rPr>
          <w:rFonts w:ascii="Times New Roman" w:hAnsi="Times New Roman"/>
          <w:spacing w:val="-4"/>
          <w:sz w:val="28"/>
          <w:szCs w:val="28"/>
          <w:lang w:val="uk-UA"/>
        </w:rPr>
        <w:t xml:space="preserve">, </w:t>
      </w:r>
      <w:r w:rsidRPr="00684279">
        <w:rPr>
          <w:rFonts w:ascii="Times New Roman" w:hAnsi="Times New Roman"/>
          <w:i/>
          <w:spacing w:val="-4"/>
          <w:sz w:val="28"/>
          <w:szCs w:val="28"/>
          <w:lang w:val="en-US"/>
        </w:rPr>
        <w:t>Beauty</w:t>
      </w:r>
      <w:r w:rsidRPr="00684279">
        <w:rPr>
          <w:rFonts w:ascii="Times New Roman" w:hAnsi="Times New Roman"/>
          <w:i/>
          <w:spacing w:val="-4"/>
          <w:sz w:val="28"/>
          <w:szCs w:val="28"/>
          <w:lang w:val="uk-UA"/>
        </w:rPr>
        <w:t xml:space="preserve"> </w:t>
      </w:r>
      <w:r w:rsidRPr="00684279">
        <w:rPr>
          <w:rFonts w:ascii="Times New Roman" w:hAnsi="Times New Roman"/>
          <w:i/>
          <w:spacing w:val="-4"/>
          <w:sz w:val="28"/>
          <w:szCs w:val="28"/>
          <w:lang w:val="en-US"/>
        </w:rPr>
        <w:t>And</w:t>
      </w:r>
      <w:r w:rsidRPr="00684279">
        <w:rPr>
          <w:rFonts w:ascii="Times New Roman" w:hAnsi="Times New Roman"/>
          <w:i/>
          <w:spacing w:val="-4"/>
          <w:sz w:val="28"/>
          <w:szCs w:val="28"/>
          <w:lang w:val="uk-UA"/>
        </w:rPr>
        <w:t xml:space="preserve"> </w:t>
      </w:r>
      <w:r w:rsidRPr="00684279">
        <w:rPr>
          <w:rFonts w:ascii="Times New Roman" w:hAnsi="Times New Roman"/>
          <w:i/>
          <w:spacing w:val="-4"/>
          <w:sz w:val="28"/>
          <w:szCs w:val="28"/>
          <w:lang w:val="en-US"/>
        </w:rPr>
        <w:t>the</w:t>
      </w:r>
      <w:r w:rsidRPr="00684279">
        <w:rPr>
          <w:rFonts w:ascii="Times New Roman" w:hAnsi="Times New Roman"/>
          <w:i/>
          <w:spacing w:val="-4"/>
          <w:sz w:val="28"/>
          <w:szCs w:val="28"/>
          <w:lang w:val="uk-UA"/>
        </w:rPr>
        <w:t xml:space="preserve"> </w:t>
      </w:r>
      <w:r w:rsidRPr="00684279">
        <w:rPr>
          <w:rFonts w:ascii="Times New Roman" w:hAnsi="Times New Roman"/>
          <w:i/>
          <w:spacing w:val="-4"/>
          <w:sz w:val="28"/>
          <w:szCs w:val="28"/>
          <w:lang w:val="en-US"/>
        </w:rPr>
        <w:t>Beast</w:t>
      </w:r>
      <w:r w:rsidRPr="00684279">
        <w:rPr>
          <w:rFonts w:ascii="Times New Roman" w:hAnsi="Times New Roman"/>
          <w:spacing w:val="-4"/>
          <w:sz w:val="28"/>
          <w:szCs w:val="28"/>
          <w:lang w:val="uk-UA"/>
        </w:rPr>
        <w:t xml:space="preserve">/. </w:t>
      </w:r>
      <w:r w:rsidRPr="00684279">
        <w:rPr>
          <w:rFonts w:ascii="Times New Roman" w:hAnsi="Times New Roman"/>
          <w:i/>
          <w:spacing w:val="-4"/>
          <w:sz w:val="28"/>
          <w:szCs w:val="28"/>
          <w:lang w:val="en-US"/>
        </w:rPr>
        <w:t>Smile at least</w:t>
      </w:r>
      <w:r w:rsidRPr="00684279">
        <w:rPr>
          <w:rFonts w:ascii="Times New Roman" w:hAnsi="Times New Roman"/>
          <w:spacing w:val="-4"/>
          <w:sz w:val="28"/>
          <w:szCs w:val="28"/>
          <w:lang w:val="uk-UA"/>
        </w:rPr>
        <w:t xml:space="preserve"> </w:t>
      </w:r>
      <w:r w:rsidRPr="00684279">
        <w:rPr>
          <w:rFonts w:ascii="Times New Roman" w:hAnsi="Times New Roman"/>
          <w:i/>
          <w:spacing w:val="-4"/>
          <w:sz w:val="28"/>
          <w:szCs w:val="28"/>
          <w:lang w:val="en-US"/>
        </w:rPr>
        <w:t>You can’t say no to the beauty and the beast</w:t>
      </w:r>
      <w:r w:rsidRPr="00684279">
        <w:rPr>
          <w:rFonts w:ascii="Times New Roman" w:hAnsi="Times New Roman"/>
          <w:spacing w:val="-4"/>
          <w:sz w:val="28"/>
          <w:szCs w:val="28"/>
          <w:lang w:val="en-US"/>
        </w:rPr>
        <w:t xml:space="preserve"> </w:t>
      </w:r>
      <w:r w:rsidRPr="00684279">
        <w:rPr>
          <w:rFonts w:ascii="Times New Roman" w:hAnsi="Times New Roman"/>
          <w:spacing w:val="-4"/>
          <w:sz w:val="28"/>
          <w:szCs w:val="28"/>
          <w:lang w:val="uk-UA"/>
        </w:rPr>
        <w:t>/</w:t>
      </w:r>
      <w:r w:rsidRPr="00684279">
        <w:rPr>
          <w:rFonts w:ascii="Times New Roman" w:hAnsi="Times New Roman"/>
          <w:spacing w:val="-4"/>
          <w:sz w:val="28"/>
          <w:szCs w:val="28"/>
          <w:lang w:val="en-US"/>
        </w:rPr>
        <w:t xml:space="preserve">David Bowie, </w:t>
      </w:r>
      <w:r w:rsidRPr="00684279">
        <w:rPr>
          <w:rFonts w:ascii="Times New Roman" w:hAnsi="Times New Roman"/>
          <w:i/>
          <w:spacing w:val="-4"/>
          <w:sz w:val="28"/>
          <w:szCs w:val="28"/>
          <w:lang w:val="en-US"/>
        </w:rPr>
        <w:t>Beauty and the Beast</w:t>
      </w:r>
      <w:r w:rsidRPr="00684279">
        <w:rPr>
          <w:rFonts w:ascii="Times New Roman" w:hAnsi="Times New Roman"/>
          <w:spacing w:val="-4"/>
          <w:sz w:val="28"/>
          <w:szCs w:val="28"/>
          <w:lang w:val="uk-UA"/>
        </w:rPr>
        <w:t xml:space="preserve">/. </w:t>
      </w:r>
      <w:r w:rsidRPr="00684279">
        <w:rPr>
          <w:rFonts w:ascii="Times New Roman" w:hAnsi="Times New Roman"/>
          <w:i/>
          <w:spacing w:val="-4"/>
          <w:sz w:val="28"/>
          <w:szCs w:val="28"/>
          <w:lang w:val="en-US"/>
        </w:rPr>
        <w:t>Certain as the sun</w:t>
      </w:r>
      <w:r w:rsidRPr="00684279">
        <w:rPr>
          <w:rFonts w:ascii="Times New Roman" w:hAnsi="Times New Roman"/>
          <w:spacing w:val="-4"/>
          <w:sz w:val="28"/>
          <w:szCs w:val="28"/>
          <w:lang w:val="uk-UA"/>
        </w:rPr>
        <w:t xml:space="preserve"> </w:t>
      </w:r>
      <w:r w:rsidRPr="00684279">
        <w:rPr>
          <w:rFonts w:ascii="Times New Roman" w:hAnsi="Times New Roman"/>
          <w:i/>
          <w:spacing w:val="-4"/>
          <w:sz w:val="28"/>
          <w:szCs w:val="28"/>
          <w:lang w:val="en-US"/>
        </w:rPr>
        <w:t>Rising in the east</w:t>
      </w:r>
      <w:r w:rsidRPr="00684279">
        <w:rPr>
          <w:rFonts w:ascii="Times New Roman" w:hAnsi="Times New Roman"/>
          <w:spacing w:val="-4"/>
          <w:sz w:val="28"/>
          <w:szCs w:val="28"/>
          <w:lang w:val="uk-UA"/>
        </w:rPr>
        <w:t xml:space="preserve"> </w:t>
      </w:r>
      <w:r w:rsidRPr="00684279">
        <w:rPr>
          <w:rFonts w:ascii="Times New Roman" w:hAnsi="Times New Roman"/>
          <w:i/>
          <w:spacing w:val="-4"/>
          <w:sz w:val="28"/>
          <w:szCs w:val="28"/>
          <w:lang w:val="en-US"/>
        </w:rPr>
        <w:t>Tale as old as time</w:t>
      </w:r>
      <w:r w:rsidR="00207ADF" w:rsidRPr="00684279">
        <w:rPr>
          <w:rFonts w:ascii="Times New Roman" w:hAnsi="Times New Roman"/>
          <w:spacing w:val="-4"/>
          <w:sz w:val="28"/>
          <w:szCs w:val="28"/>
          <w:lang w:val="uk-UA"/>
        </w:rPr>
        <w:t xml:space="preserve"> </w:t>
      </w:r>
      <w:r w:rsidRPr="00684279">
        <w:rPr>
          <w:rFonts w:ascii="Times New Roman" w:hAnsi="Times New Roman"/>
          <w:i/>
          <w:spacing w:val="-4"/>
          <w:sz w:val="28"/>
          <w:szCs w:val="28"/>
          <w:lang w:val="en-US"/>
        </w:rPr>
        <w:t>Song as old as rhyme</w:t>
      </w:r>
      <w:r w:rsidRPr="00684279">
        <w:rPr>
          <w:rFonts w:ascii="Times New Roman" w:hAnsi="Times New Roman"/>
          <w:spacing w:val="-4"/>
          <w:sz w:val="28"/>
          <w:szCs w:val="28"/>
          <w:lang w:val="uk-UA"/>
        </w:rPr>
        <w:t xml:space="preserve"> </w:t>
      </w:r>
      <w:r w:rsidRPr="00684279">
        <w:rPr>
          <w:rFonts w:ascii="Times New Roman" w:hAnsi="Times New Roman"/>
          <w:i/>
          <w:spacing w:val="-4"/>
          <w:sz w:val="28"/>
          <w:szCs w:val="28"/>
          <w:lang w:val="en-US"/>
        </w:rPr>
        <w:t>Beauty and the beast</w:t>
      </w:r>
      <w:r w:rsidRPr="00684279">
        <w:rPr>
          <w:rFonts w:ascii="Times New Roman" w:hAnsi="Times New Roman"/>
          <w:spacing w:val="-4"/>
          <w:sz w:val="28"/>
          <w:szCs w:val="28"/>
          <w:lang w:val="en-US"/>
        </w:rPr>
        <w:t xml:space="preserve"> </w:t>
      </w:r>
      <w:r w:rsidRPr="00684279">
        <w:rPr>
          <w:rFonts w:ascii="Times New Roman" w:hAnsi="Times New Roman"/>
          <w:spacing w:val="-4"/>
          <w:sz w:val="28"/>
          <w:szCs w:val="28"/>
          <w:lang w:val="uk-UA"/>
        </w:rPr>
        <w:t>/</w:t>
      </w:r>
      <w:r w:rsidRPr="00684279">
        <w:rPr>
          <w:rFonts w:ascii="Times New Roman" w:hAnsi="Times New Roman"/>
          <w:spacing w:val="-4"/>
          <w:sz w:val="28"/>
          <w:szCs w:val="28"/>
          <w:lang w:val="en-US"/>
        </w:rPr>
        <w:t xml:space="preserve">Celine Dion, </w:t>
      </w:r>
      <w:r w:rsidRPr="00684279">
        <w:rPr>
          <w:rFonts w:ascii="Times New Roman" w:hAnsi="Times New Roman"/>
          <w:i/>
          <w:spacing w:val="-4"/>
          <w:sz w:val="28"/>
          <w:szCs w:val="28"/>
          <w:lang w:val="en-US"/>
        </w:rPr>
        <w:t>Beauty and the Beast</w:t>
      </w:r>
      <w:r w:rsidRPr="00684279">
        <w:rPr>
          <w:rFonts w:ascii="Times New Roman" w:hAnsi="Times New Roman"/>
          <w:spacing w:val="-4"/>
          <w:sz w:val="28"/>
          <w:szCs w:val="28"/>
          <w:lang w:val="uk-UA"/>
        </w:rPr>
        <w:t xml:space="preserve">/. В осучасненому варіанті бачимо протиставлення образу красуні та злочинця: </w:t>
      </w:r>
      <w:r w:rsidRPr="00684279">
        <w:rPr>
          <w:rFonts w:ascii="Times New Roman" w:hAnsi="Times New Roman"/>
          <w:i/>
          <w:spacing w:val="-4"/>
          <w:sz w:val="28"/>
          <w:szCs w:val="28"/>
          <w:lang w:val="uk-UA"/>
        </w:rPr>
        <w:t xml:space="preserve">She’s so beautiful and he’s a thug, </w:t>
      </w:r>
      <w:r w:rsidRPr="00684279">
        <w:rPr>
          <w:rFonts w:ascii="Times New Roman" w:hAnsi="Times New Roman"/>
          <w:i/>
          <w:spacing w:val="-4"/>
          <w:sz w:val="28"/>
          <w:szCs w:val="28"/>
          <w:lang w:val="en-US"/>
        </w:rPr>
        <w:t>T</w:t>
      </w:r>
      <w:r w:rsidRPr="00684279">
        <w:rPr>
          <w:rFonts w:ascii="Times New Roman" w:hAnsi="Times New Roman"/>
          <w:i/>
          <w:spacing w:val="-4"/>
          <w:sz w:val="28"/>
          <w:szCs w:val="28"/>
          <w:lang w:val="uk-UA"/>
        </w:rPr>
        <w:t>hey’re so different yet they’re in love</w:t>
      </w:r>
      <w:r w:rsidRPr="00684279">
        <w:rPr>
          <w:rFonts w:ascii="Times New Roman" w:hAnsi="Times New Roman"/>
          <w:spacing w:val="-4"/>
          <w:sz w:val="28"/>
          <w:szCs w:val="28"/>
          <w:lang w:val="uk-UA"/>
        </w:rPr>
        <w:t xml:space="preserve"> /Jaheim, </w:t>
      </w:r>
      <w:r w:rsidRPr="00684279">
        <w:rPr>
          <w:rFonts w:ascii="Times New Roman" w:hAnsi="Times New Roman"/>
          <w:i/>
          <w:spacing w:val="-4"/>
          <w:sz w:val="28"/>
          <w:szCs w:val="28"/>
          <w:lang w:val="uk-UA"/>
        </w:rPr>
        <w:t xml:space="preserve">Beauty </w:t>
      </w:r>
      <w:r w:rsidRPr="00684279">
        <w:rPr>
          <w:rFonts w:ascii="Times New Roman" w:hAnsi="Times New Roman"/>
          <w:i/>
          <w:spacing w:val="-4"/>
          <w:sz w:val="28"/>
          <w:szCs w:val="28"/>
          <w:lang w:val="en-US"/>
        </w:rPr>
        <w:t>A</w:t>
      </w:r>
      <w:r w:rsidRPr="00684279">
        <w:rPr>
          <w:rFonts w:ascii="Times New Roman" w:hAnsi="Times New Roman"/>
          <w:i/>
          <w:spacing w:val="-4"/>
          <w:sz w:val="28"/>
          <w:szCs w:val="28"/>
          <w:lang w:val="uk-UA"/>
        </w:rPr>
        <w:t>nd a Thug</w:t>
      </w:r>
      <w:r w:rsidRPr="00684279">
        <w:rPr>
          <w:rFonts w:ascii="Times New Roman" w:hAnsi="Times New Roman"/>
          <w:spacing w:val="-4"/>
          <w:sz w:val="28"/>
          <w:szCs w:val="28"/>
          <w:lang w:val="uk-UA"/>
        </w:rPr>
        <w:t xml:space="preserve">/. Цей контраст знаходить своє продовження у протиставленні прекрасного та брудного: </w:t>
      </w:r>
      <w:r w:rsidRPr="00684279">
        <w:rPr>
          <w:rFonts w:ascii="Times New Roman" w:hAnsi="Times New Roman"/>
          <w:i/>
          <w:spacing w:val="-4"/>
          <w:sz w:val="28"/>
          <w:szCs w:val="28"/>
          <w:lang w:val="en-US"/>
        </w:rPr>
        <w:t>Walk</w:t>
      </w:r>
      <w:r w:rsidRPr="00684279">
        <w:rPr>
          <w:rFonts w:ascii="Times New Roman" w:hAnsi="Times New Roman"/>
          <w:i/>
          <w:spacing w:val="-4"/>
          <w:sz w:val="28"/>
          <w:szCs w:val="28"/>
          <w:lang w:val="uk-UA"/>
        </w:rPr>
        <w:t xml:space="preserve"> </w:t>
      </w:r>
      <w:r w:rsidRPr="00684279">
        <w:rPr>
          <w:rFonts w:ascii="Times New Roman" w:hAnsi="Times New Roman"/>
          <w:i/>
          <w:spacing w:val="-4"/>
          <w:sz w:val="28"/>
          <w:szCs w:val="28"/>
          <w:lang w:val="en-US"/>
        </w:rPr>
        <w:t>a</w:t>
      </w:r>
      <w:r w:rsidRPr="00684279">
        <w:rPr>
          <w:rFonts w:ascii="Times New Roman" w:hAnsi="Times New Roman"/>
          <w:i/>
          <w:spacing w:val="-4"/>
          <w:sz w:val="28"/>
          <w:szCs w:val="28"/>
          <w:lang w:val="uk-UA"/>
        </w:rPr>
        <w:t xml:space="preserve"> </w:t>
      </w:r>
      <w:r w:rsidRPr="00684279">
        <w:rPr>
          <w:rFonts w:ascii="Times New Roman" w:hAnsi="Times New Roman"/>
          <w:i/>
          <w:spacing w:val="-4"/>
          <w:sz w:val="28"/>
          <w:szCs w:val="28"/>
          <w:lang w:val="en-US"/>
        </w:rPr>
        <w:lastRenderedPageBreak/>
        <w:t>direction</w:t>
      </w:r>
      <w:r w:rsidRPr="00684279">
        <w:rPr>
          <w:rFonts w:ascii="Times New Roman" w:hAnsi="Times New Roman"/>
          <w:i/>
          <w:spacing w:val="-4"/>
          <w:sz w:val="28"/>
          <w:szCs w:val="28"/>
          <w:lang w:val="uk-UA"/>
        </w:rPr>
        <w:t xml:space="preserve">, </w:t>
      </w:r>
      <w:r w:rsidRPr="00684279">
        <w:rPr>
          <w:rFonts w:ascii="Times New Roman" w:hAnsi="Times New Roman"/>
          <w:i/>
          <w:spacing w:val="-4"/>
          <w:sz w:val="28"/>
          <w:szCs w:val="28"/>
          <w:lang w:val="en-US"/>
        </w:rPr>
        <w:t>see</w:t>
      </w:r>
      <w:r w:rsidRPr="00684279">
        <w:rPr>
          <w:rFonts w:ascii="Times New Roman" w:hAnsi="Times New Roman"/>
          <w:i/>
          <w:spacing w:val="-4"/>
          <w:sz w:val="28"/>
          <w:szCs w:val="28"/>
          <w:lang w:val="uk-UA"/>
        </w:rPr>
        <w:t xml:space="preserve"> </w:t>
      </w:r>
      <w:r w:rsidRPr="00684279">
        <w:rPr>
          <w:rFonts w:ascii="Times New Roman" w:hAnsi="Times New Roman"/>
          <w:i/>
          <w:spacing w:val="-4"/>
          <w:sz w:val="28"/>
          <w:szCs w:val="28"/>
          <w:lang w:val="en-US"/>
        </w:rPr>
        <w:t>where</w:t>
      </w:r>
      <w:r w:rsidRPr="00684279">
        <w:rPr>
          <w:rFonts w:ascii="Times New Roman" w:hAnsi="Times New Roman"/>
          <w:i/>
          <w:spacing w:val="-4"/>
          <w:sz w:val="28"/>
          <w:szCs w:val="28"/>
          <w:lang w:val="uk-UA"/>
        </w:rPr>
        <w:t xml:space="preserve"> </w:t>
      </w:r>
      <w:r w:rsidRPr="00684279">
        <w:rPr>
          <w:rFonts w:ascii="Times New Roman" w:hAnsi="Times New Roman"/>
          <w:i/>
          <w:spacing w:val="-4"/>
          <w:sz w:val="28"/>
          <w:szCs w:val="28"/>
          <w:lang w:val="en-US"/>
        </w:rPr>
        <w:t>we</w:t>
      </w:r>
      <w:r w:rsidRPr="00684279">
        <w:rPr>
          <w:rFonts w:ascii="Times New Roman" w:hAnsi="Times New Roman"/>
          <w:i/>
          <w:spacing w:val="-4"/>
          <w:sz w:val="28"/>
          <w:szCs w:val="28"/>
          <w:lang w:val="uk-UA"/>
        </w:rPr>
        <w:t xml:space="preserve"> </w:t>
      </w:r>
      <w:r w:rsidRPr="00684279">
        <w:rPr>
          <w:rFonts w:ascii="Times New Roman" w:hAnsi="Times New Roman"/>
          <w:i/>
          <w:spacing w:val="-4"/>
          <w:sz w:val="28"/>
          <w:szCs w:val="28"/>
          <w:lang w:val="en-US"/>
        </w:rPr>
        <w:t>get</w:t>
      </w:r>
      <w:r w:rsidRPr="00684279">
        <w:rPr>
          <w:rFonts w:ascii="Times New Roman" w:hAnsi="Times New Roman"/>
          <w:i/>
          <w:spacing w:val="-4"/>
          <w:sz w:val="28"/>
          <w:szCs w:val="28"/>
          <w:lang w:val="uk-UA"/>
        </w:rPr>
        <w:t>.</w:t>
      </w:r>
      <w:r w:rsidRPr="00684279">
        <w:rPr>
          <w:rFonts w:ascii="Times New Roman" w:hAnsi="Times New Roman"/>
          <w:spacing w:val="-4"/>
          <w:sz w:val="28"/>
          <w:szCs w:val="28"/>
          <w:lang w:val="uk-UA"/>
        </w:rPr>
        <w:t xml:space="preserve"> </w:t>
      </w:r>
      <w:r w:rsidRPr="00684279">
        <w:rPr>
          <w:rFonts w:ascii="Times New Roman" w:hAnsi="Times New Roman"/>
          <w:i/>
          <w:spacing w:val="-4"/>
          <w:sz w:val="28"/>
          <w:szCs w:val="28"/>
          <w:lang w:val="en-US"/>
        </w:rPr>
        <w:t>I</w:t>
      </w:r>
      <w:r w:rsidRPr="00684279">
        <w:rPr>
          <w:rFonts w:ascii="Times New Roman" w:hAnsi="Times New Roman"/>
          <w:i/>
          <w:spacing w:val="-4"/>
          <w:sz w:val="28"/>
          <w:szCs w:val="28"/>
          <w:lang w:val="uk-UA"/>
        </w:rPr>
        <w:t xml:space="preserve"> </w:t>
      </w:r>
      <w:r w:rsidRPr="00684279">
        <w:rPr>
          <w:rFonts w:ascii="Times New Roman" w:hAnsi="Times New Roman"/>
          <w:i/>
          <w:spacing w:val="-4"/>
          <w:sz w:val="28"/>
          <w:szCs w:val="28"/>
          <w:lang w:val="en-US"/>
        </w:rPr>
        <w:t>never</w:t>
      </w:r>
      <w:r w:rsidRPr="00684279">
        <w:rPr>
          <w:rFonts w:ascii="Times New Roman" w:hAnsi="Times New Roman"/>
          <w:i/>
          <w:spacing w:val="-4"/>
          <w:sz w:val="28"/>
          <w:szCs w:val="28"/>
          <w:lang w:val="uk-UA"/>
        </w:rPr>
        <w:t xml:space="preserve"> </w:t>
      </w:r>
      <w:r w:rsidRPr="00684279">
        <w:rPr>
          <w:rFonts w:ascii="Times New Roman" w:hAnsi="Times New Roman"/>
          <w:i/>
          <w:spacing w:val="-4"/>
          <w:sz w:val="28"/>
          <w:szCs w:val="28"/>
          <w:lang w:val="en-US"/>
        </w:rPr>
        <w:t>knew</w:t>
      </w:r>
      <w:r w:rsidRPr="00684279">
        <w:rPr>
          <w:rFonts w:ascii="Times New Roman" w:hAnsi="Times New Roman"/>
          <w:i/>
          <w:spacing w:val="-4"/>
          <w:sz w:val="28"/>
          <w:szCs w:val="28"/>
          <w:lang w:val="uk-UA"/>
        </w:rPr>
        <w:t xml:space="preserve"> </w:t>
      </w:r>
      <w:r w:rsidRPr="00684279">
        <w:rPr>
          <w:rFonts w:ascii="Times New Roman" w:hAnsi="Times New Roman"/>
          <w:i/>
          <w:spacing w:val="-4"/>
          <w:sz w:val="28"/>
          <w:szCs w:val="28"/>
          <w:lang w:val="en-US"/>
        </w:rPr>
        <w:t>nothin</w:t>
      </w:r>
      <w:r w:rsidRPr="00684279">
        <w:rPr>
          <w:rFonts w:ascii="Times New Roman" w:hAnsi="Times New Roman"/>
          <w:i/>
          <w:spacing w:val="-4"/>
          <w:sz w:val="28"/>
          <w:szCs w:val="28"/>
          <w:lang w:val="uk-UA"/>
        </w:rPr>
        <w:t xml:space="preserve">’ </w:t>
      </w:r>
      <w:r w:rsidRPr="00684279">
        <w:rPr>
          <w:rFonts w:ascii="Times New Roman" w:hAnsi="Times New Roman"/>
          <w:i/>
          <w:spacing w:val="-4"/>
          <w:sz w:val="28"/>
          <w:szCs w:val="28"/>
          <w:lang w:val="en-US"/>
        </w:rPr>
        <w:t>so</w:t>
      </w:r>
      <w:r w:rsidRPr="00684279">
        <w:rPr>
          <w:rFonts w:ascii="Times New Roman" w:hAnsi="Times New Roman"/>
          <w:i/>
          <w:spacing w:val="-4"/>
          <w:sz w:val="28"/>
          <w:szCs w:val="28"/>
          <w:lang w:val="uk-UA"/>
        </w:rPr>
        <w:t xml:space="preserve"> </w:t>
      </w:r>
      <w:r w:rsidRPr="00684279">
        <w:rPr>
          <w:rFonts w:ascii="Times New Roman" w:hAnsi="Times New Roman"/>
          <w:i/>
          <w:spacing w:val="-4"/>
          <w:sz w:val="28"/>
          <w:szCs w:val="28"/>
          <w:lang w:val="en-US"/>
        </w:rPr>
        <w:t>there</w:t>
      </w:r>
      <w:r w:rsidRPr="00684279">
        <w:rPr>
          <w:rFonts w:ascii="Times New Roman" w:hAnsi="Times New Roman"/>
          <w:i/>
          <w:spacing w:val="-4"/>
          <w:sz w:val="28"/>
          <w:szCs w:val="28"/>
          <w:lang w:val="uk-UA"/>
        </w:rPr>
        <w:t>'</w:t>
      </w:r>
      <w:r w:rsidRPr="00684279">
        <w:rPr>
          <w:rFonts w:ascii="Times New Roman" w:hAnsi="Times New Roman"/>
          <w:i/>
          <w:spacing w:val="-4"/>
          <w:sz w:val="28"/>
          <w:szCs w:val="28"/>
          <w:lang w:val="en-US"/>
        </w:rPr>
        <w:t>s</w:t>
      </w:r>
      <w:r w:rsidRPr="00684279">
        <w:rPr>
          <w:rFonts w:ascii="Times New Roman" w:hAnsi="Times New Roman"/>
          <w:i/>
          <w:spacing w:val="-4"/>
          <w:sz w:val="28"/>
          <w:szCs w:val="28"/>
          <w:lang w:val="uk-UA"/>
        </w:rPr>
        <w:t xml:space="preserve"> </w:t>
      </w:r>
      <w:r w:rsidRPr="00684279">
        <w:rPr>
          <w:rFonts w:ascii="Times New Roman" w:hAnsi="Times New Roman"/>
          <w:i/>
          <w:spacing w:val="-4"/>
          <w:sz w:val="28"/>
          <w:szCs w:val="28"/>
          <w:lang w:val="en-US"/>
        </w:rPr>
        <w:t>nothing</w:t>
      </w:r>
      <w:r w:rsidRPr="00684279">
        <w:rPr>
          <w:rFonts w:ascii="Times New Roman" w:hAnsi="Times New Roman"/>
          <w:i/>
          <w:spacing w:val="-4"/>
          <w:sz w:val="28"/>
          <w:szCs w:val="28"/>
          <w:lang w:val="uk-UA"/>
        </w:rPr>
        <w:t xml:space="preserve">’ </w:t>
      </w:r>
      <w:r w:rsidRPr="00684279">
        <w:rPr>
          <w:rFonts w:ascii="Times New Roman" w:hAnsi="Times New Roman"/>
          <w:i/>
          <w:spacing w:val="-4"/>
          <w:sz w:val="28"/>
          <w:szCs w:val="28"/>
          <w:lang w:val="en-US"/>
        </w:rPr>
        <w:t>to</w:t>
      </w:r>
      <w:r w:rsidRPr="00684279">
        <w:rPr>
          <w:rFonts w:ascii="Times New Roman" w:hAnsi="Times New Roman"/>
          <w:i/>
          <w:spacing w:val="-4"/>
          <w:sz w:val="28"/>
          <w:szCs w:val="28"/>
          <w:lang w:val="uk-UA"/>
        </w:rPr>
        <w:t xml:space="preserve"> </w:t>
      </w:r>
      <w:r w:rsidRPr="00684279">
        <w:rPr>
          <w:rFonts w:ascii="Times New Roman" w:hAnsi="Times New Roman"/>
          <w:i/>
          <w:spacing w:val="-4"/>
          <w:sz w:val="28"/>
          <w:szCs w:val="28"/>
          <w:lang w:val="en-US"/>
        </w:rPr>
        <w:t>forget</w:t>
      </w:r>
      <w:r w:rsidRPr="00684279">
        <w:rPr>
          <w:rFonts w:ascii="Times New Roman" w:hAnsi="Times New Roman"/>
          <w:i/>
          <w:spacing w:val="-4"/>
          <w:sz w:val="28"/>
          <w:szCs w:val="28"/>
          <w:lang w:val="uk-UA"/>
        </w:rPr>
        <w:t>.</w:t>
      </w:r>
      <w:r w:rsidRPr="00684279">
        <w:rPr>
          <w:rFonts w:ascii="Times New Roman" w:hAnsi="Times New Roman"/>
          <w:spacing w:val="-4"/>
          <w:sz w:val="28"/>
          <w:szCs w:val="28"/>
          <w:lang w:val="uk-UA"/>
        </w:rPr>
        <w:t xml:space="preserve"> </w:t>
      </w:r>
      <w:r w:rsidRPr="00684279">
        <w:rPr>
          <w:rFonts w:ascii="Times New Roman" w:hAnsi="Times New Roman"/>
          <w:i/>
          <w:spacing w:val="-4"/>
          <w:sz w:val="28"/>
          <w:szCs w:val="28"/>
          <w:lang w:val="en-US"/>
        </w:rPr>
        <w:t>Get real drunk and ride our bikes.</w:t>
      </w:r>
      <w:r w:rsidRPr="00684279">
        <w:rPr>
          <w:rFonts w:ascii="Times New Roman" w:hAnsi="Times New Roman"/>
          <w:spacing w:val="-4"/>
          <w:sz w:val="28"/>
          <w:szCs w:val="28"/>
          <w:lang w:val="uk-UA"/>
        </w:rPr>
        <w:t xml:space="preserve"> </w:t>
      </w:r>
      <w:r w:rsidRPr="00684279">
        <w:rPr>
          <w:rFonts w:ascii="Times New Roman" w:hAnsi="Times New Roman"/>
          <w:i/>
          <w:spacing w:val="-4"/>
          <w:sz w:val="28"/>
          <w:szCs w:val="28"/>
          <w:lang w:val="en-US"/>
        </w:rPr>
        <w:t>There’s so much beauty it could make you cry.</w:t>
      </w:r>
      <w:r w:rsidRPr="00684279">
        <w:rPr>
          <w:rFonts w:ascii="Times New Roman" w:hAnsi="Times New Roman"/>
          <w:spacing w:val="-4"/>
          <w:sz w:val="28"/>
          <w:szCs w:val="28"/>
          <w:lang w:val="uk-UA"/>
        </w:rPr>
        <w:t xml:space="preserve"> </w:t>
      </w:r>
      <w:r w:rsidRPr="00684279">
        <w:rPr>
          <w:rFonts w:ascii="Times New Roman" w:hAnsi="Times New Roman"/>
          <w:i/>
          <w:spacing w:val="-4"/>
          <w:sz w:val="28"/>
          <w:szCs w:val="28"/>
          <w:lang w:val="en-US"/>
        </w:rPr>
        <w:t>The rich get money but never what they want.</w:t>
      </w:r>
      <w:r w:rsidRPr="00684279">
        <w:rPr>
          <w:rFonts w:ascii="Times New Roman" w:hAnsi="Times New Roman"/>
          <w:spacing w:val="-4"/>
          <w:sz w:val="28"/>
          <w:szCs w:val="28"/>
          <w:lang w:val="uk-UA"/>
        </w:rPr>
        <w:t xml:space="preserve"> </w:t>
      </w:r>
      <w:r w:rsidRPr="00684279">
        <w:rPr>
          <w:rFonts w:ascii="Times New Roman" w:hAnsi="Times New Roman"/>
          <w:i/>
          <w:spacing w:val="-4"/>
          <w:sz w:val="28"/>
          <w:szCs w:val="28"/>
          <w:lang w:val="en-US"/>
        </w:rPr>
        <w:t>Find ourselves a new place to haunt</w:t>
      </w:r>
      <w:r w:rsidRPr="00684279">
        <w:rPr>
          <w:rFonts w:ascii="Times New Roman" w:hAnsi="Times New Roman"/>
          <w:spacing w:val="-4"/>
          <w:sz w:val="28"/>
          <w:szCs w:val="28"/>
          <w:lang w:val="en-US"/>
        </w:rPr>
        <w:t xml:space="preserve"> </w:t>
      </w:r>
      <w:r w:rsidRPr="00684279">
        <w:rPr>
          <w:rFonts w:ascii="Times New Roman" w:hAnsi="Times New Roman"/>
          <w:spacing w:val="-4"/>
          <w:sz w:val="28"/>
          <w:szCs w:val="28"/>
          <w:lang w:val="uk-UA"/>
        </w:rPr>
        <w:t>/</w:t>
      </w:r>
      <w:r w:rsidRPr="00684279">
        <w:rPr>
          <w:rFonts w:ascii="Times New Roman" w:hAnsi="Times New Roman"/>
          <w:spacing w:val="-4"/>
          <w:sz w:val="28"/>
          <w:szCs w:val="28"/>
          <w:lang w:val="en-US"/>
        </w:rPr>
        <w:t xml:space="preserve">Modest Mouse, </w:t>
      </w:r>
      <w:r w:rsidRPr="00684279">
        <w:rPr>
          <w:rFonts w:ascii="Times New Roman" w:hAnsi="Times New Roman"/>
          <w:i/>
          <w:spacing w:val="-4"/>
          <w:sz w:val="28"/>
          <w:szCs w:val="28"/>
          <w:lang w:val="en-US"/>
        </w:rPr>
        <w:t>So Much Beauty In Dirt</w:t>
      </w:r>
      <w:r w:rsidRPr="00684279">
        <w:rPr>
          <w:rFonts w:ascii="Times New Roman" w:hAnsi="Times New Roman"/>
          <w:spacing w:val="-4"/>
          <w:sz w:val="28"/>
          <w:szCs w:val="28"/>
          <w:lang w:val="uk-UA"/>
        </w:rPr>
        <w:t xml:space="preserve">/. Протиставлення </w:t>
      </w:r>
      <w:r w:rsidRPr="00684279">
        <w:rPr>
          <w:rFonts w:ascii="Times New Roman" w:hAnsi="Times New Roman"/>
          <w:i/>
          <w:spacing w:val="-4"/>
          <w:sz w:val="28"/>
          <w:szCs w:val="28"/>
          <w:lang w:val="en-US"/>
        </w:rPr>
        <w:t>beauty</w:t>
      </w:r>
      <w:r w:rsidRPr="00684279">
        <w:rPr>
          <w:rFonts w:ascii="Times New Roman" w:hAnsi="Times New Roman"/>
          <w:i/>
          <w:spacing w:val="-4"/>
          <w:sz w:val="28"/>
          <w:szCs w:val="28"/>
          <w:lang w:val="uk-UA"/>
        </w:rPr>
        <w:t xml:space="preserve"> →</w:t>
      </w:r>
      <w:r w:rsidRPr="00684279">
        <w:rPr>
          <w:rFonts w:ascii="Times New Roman" w:hAnsi="Times New Roman"/>
          <w:i/>
          <w:spacing w:val="-4"/>
          <w:sz w:val="28"/>
          <w:szCs w:val="28"/>
          <w:lang w:val="en-US"/>
        </w:rPr>
        <w:t>dirt</w:t>
      </w:r>
      <w:r w:rsidRPr="00684279">
        <w:rPr>
          <w:rFonts w:ascii="Times New Roman" w:hAnsi="Times New Roman"/>
          <w:spacing w:val="-4"/>
          <w:sz w:val="28"/>
          <w:szCs w:val="28"/>
          <w:lang w:val="uk-UA"/>
        </w:rPr>
        <w:t xml:space="preserve"> отримує не лише естетичну, але й емоційну оцінку</w:t>
      </w:r>
      <w:r w:rsidR="0039220A" w:rsidRPr="00684279">
        <w:rPr>
          <w:rFonts w:ascii="Times New Roman" w:hAnsi="Times New Roman"/>
          <w:spacing w:val="-4"/>
          <w:sz w:val="28"/>
          <w:szCs w:val="28"/>
          <w:lang w:val="uk-UA"/>
        </w:rPr>
        <w:t>:</w:t>
      </w:r>
      <w:r w:rsidRPr="00684279">
        <w:rPr>
          <w:rFonts w:ascii="Times New Roman" w:hAnsi="Times New Roman"/>
          <w:i/>
          <w:spacing w:val="-4"/>
          <w:sz w:val="28"/>
          <w:szCs w:val="28"/>
          <w:lang w:val="uk-UA"/>
        </w:rPr>
        <w:t xml:space="preserve"> </w:t>
      </w:r>
      <w:r w:rsidRPr="00684279">
        <w:rPr>
          <w:rFonts w:ascii="Times New Roman" w:hAnsi="Times New Roman"/>
          <w:i/>
          <w:spacing w:val="-4"/>
          <w:sz w:val="28"/>
          <w:szCs w:val="28"/>
          <w:lang w:val="en-US"/>
        </w:rPr>
        <w:t>There</w:t>
      </w:r>
      <w:r w:rsidRPr="00684279">
        <w:rPr>
          <w:rFonts w:ascii="Times New Roman" w:hAnsi="Times New Roman"/>
          <w:i/>
          <w:spacing w:val="-4"/>
          <w:sz w:val="28"/>
          <w:szCs w:val="28"/>
          <w:lang w:val="uk-UA"/>
        </w:rPr>
        <w:t>’</w:t>
      </w:r>
      <w:r w:rsidRPr="00684279">
        <w:rPr>
          <w:rFonts w:ascii="Times New Roman" w:hAnsi="Times New Roman"/>
          <w:i/>
          <w:spacing w:val="-4"/>
          <w:sz w:val="28"/>
          <w:szCs w:val="28"/>
          <w:lang w:val="en-US"/>
        </w:rPr>
        <w:t>s</w:t>
      </w:r>
      <w:r w:rsidRPr="00684279">
        <w:rPr>
          <w:rFonts w:ascii="Times New Roman" w:hAnsi="Times New Roman"/>
          <w:i/>
          <w:spacing w:val="-4"/>
          <w:sz w:val="28"/>
          <w:szCs w:val="28"/>
          <w:lang w:val="uk-UA"/>
        </w:rPr>
        <w:t xml:space="preserve"> </w:t>
      </w:r>
      <w:r w:rsidRPr="00684279">
        <w:rPr>
          <w:rFonts w:ascii="Times New Roman" w:hAnsi="Times New Roman"/>
          <w:i/>
          <w:spacing w:val="-4"/>
          <w:sz w:val="28"/>
          <w:szCs w:val="28"/>
          <w:lang w:val="en-US"/>
        </w:rPr>
        <w:t>so</w:t>
      </w:r>
      <w:r w:rsidRPr="00684279">
        <w:rPr>
          <w:rFonts w:ascii="Times New Roman" w:hAnsi="Times New Roman"/>
          <w:i/>
          <w:spacing w:val="-4"/>
          <w:sz w:val="28"/>
          <w:szCs w:val="28"/>
          <w:lang w:val="uk-UA"/>
        </w:rPr>
        <w:t xml:space="preserve"> </w:t>
      </w:r>
      <w:r w:rsidRPr="00684279">
        <w:rPr>
          <w:rFonts w:ascii="Times New Roman" w:hAnsi="Times New Roman"/>
          <w:i/>
          <w:spacing w:val="-4"/>
          <w:sz w:val="28"/>
          <w:szCs w:val="28"/>
          <w:lang w:val="en-US"/>
        </w:rPr>
        <w:t>much</w:t>
      </w:r>
      <w:r w:rsidRPr="00684279">
        <w:rPr>
          <w:rFonts w:ascii="Times New Roman" w:hAnsi="Times New Roman"/>
          <w:i/>
          <w:spacing w:val="-4"/>
          <w:sz w:val="28"/>
          <w:szCs w:val="28"/>
          <w:lang w:val="uk-UA"/>
        </w:rPr>
        <w:t xml:space="preserve"> </w:t>
      </w:r>
      <w:r w:rsidRPr="00684279">
        <w:rPr>
          <w:rFonts w:ascii="Times New Roman" w:hAnsi="Times New Roman"/>
          <w:i/>
          <w:spacing w:val="-4"/>
          <w:sz w:val="28"/>
          <w:szCs w:val="28"/>
          <w:lang w:val="en-US"/>
        </w:rPr>
        <w:t>beauty</w:t>
      </w:r>
      <w:r w:rsidRPr="00684279">
        <w:rPr>
          <w:rFonts w:ascii="Times New Roman" w:hAnsi="Times New Roman"/>
          <w:i/>
          <w:spacing w:val="-4"/>
          <w:sz w:val="28"/>
          <w:szCs w:val="28"/>
          <w:lang w:val="uk-UA"/>
        </w:rPr>
        <w:t xml:space="preserve"> </w:t>
      </w:r>
      <w:r w:rsidRPr="00684279">
        <w:rPr>
          <w:rFonts w:ascii="Times New Roman" w:hAnsi="Times New Roman"/>
          <w:i/>
          <w:spacing w:val="-4"/>
          <w:sz w:val="28"/>
          <w:szCs w:val="28"/>
          <w:lang w:val="en-US"/>
        </w:rPr>
        <w:t>it</w:t>
      </w:r>
      <w:r w:rsidRPr="00684279">
        <w:rPr>
          <w:rFonts w:ascii="Times New Roman" w:hAnsi="Times New Roman"/>
          <w:i/>
          <w:spacing w:val="-4"/>
          <w:sz w:val="28"/>
          <w:szCs w:val="28"/>
          <w:lang w:val="uk-UA"/>
        </w:rPr>
        <w:t xml:space="preserve"> </w:t>
      </w:r>
      <w:r w:rsidRPr="00684279">
        <w:rPr>
          <w:rFonts w:ascii="Times New Roman" w:hAnsi="Times New Roman"/>
          <w:i/>
          <w:spacing w:val="-4"/>
          <w:sz w:val="28"/>
          <w:szCs w:val="28"/>
          <w:lang w:val="en-US"/>
        </w:rPr>
        <w:t>could</w:t>
      </w:r>
      <w:r w:rsidRPr="00684279">
        <w:rPr>
          <w:rFonts w:ascii="Times New Roman" w:hAnsi="Times New Roman"/>
          <w:i/>
          <w:spacing w:val="-4"/>
          <w:sz w:val="28"/>
          <w:szCs w:val="28"/>
          <w:lang w:val="uk-UA"/>
        </w:rPr>
        <w:t xml:space="preserve"> </w:t>
      </w:r>
      <w:r w:rsidRPr="00684279">
        <w:rPr>
          <w:rFonts w:ascii="Times New Roman" w:hAnsi="Times New Roman"/>
          <w:i/>
          <w:spacing w:val="-4"/>
          <w:sz w:val="28"/>
          <w:szCs w:val="28"/>
          <w:lang w:val="en-US"/>
        </w:rPr>
        <w:t>make</w:t>
      </w:r>
      <w:r w:rsidRPr="00684279">
        <w:rPr>
          <w:rFonts w:ascii="Times New Roman" w:hAnsi="Times New Roman"/>
          <w:i/>
          <w:spacing w:val="-4"/>
          <w:sz w:val="28"/>
          <w:szCs w:val="28"/>
          <w:lang w:val="uk-UA"/>
        </w:rPr>
        <w:t xml:space="preserve"> </w:t>
      </w:r>
      <w:r w:rsidRPr="00684279">
        <w:rPr>
          <w:rFonts w:ascii="Times New Roman" w:hAnsi="Times New Roman"/>
          <w:i/>
          <w:spacing w:val="-4"/>
          <w:sz w:val="28"/>
          <w:szCs w:val="28"/>
          <w:lang w:val="en-US"/>
        </w:rPr>
        <w:t>you</w:t>
      </w:r>
      <w:r w:rsidRPr="00684279">
        <w:rPr>
          <w:rFonts w:ascii="Times New Roman" w:hAnsi="Times New Roman"/>
          <w:i/>
          <w:spacing w:val="-4"/>
          <w:sz w:val="28"/>
          <w:szCs w:val="28"/>
          <w:lang w:val="uk-UA"/>
        </w:rPr>
        <w:t xml:space="preserve"> </w:t>
      </w:r>
      <w:r w:rsidRPr="00684279">
        <w:rPr>
          <w:rFonts w:ascii="Times New Roman" w:hAnsi="Times New Roman"/>
          <w:i/>
          <w:spacing w:val="-4"/>
          <w:sz w:val="28"/>
          <w:szCs w:val="28"/>
          <w:lang w:val="en-US"/>
        </w:rPr>
        <w:t>cry</w:t>
      </w:r>
      <w:r w:rsidRPr="00684279">
        <w:rPr>
          <w:rFonts w:ascii="Times New Roman" w:hAnsi="Times New Roman"/>
          <w:i/>
          <w:spacing w:val="-4"/>
          <w:sz w:val="28"/>
          <w:szCs w:val="28"/>
          <w:lang w:val="uk-UA"/>
        </w:rPr>
        <w:t>.</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Протиставлення краси та болю є складовим контрактивного поля краси у пісенному дискурсі: </w:t>
      </w:r>
      <w:r w:rsidRPr="00684279">
        <w:rPr>
          <w:rFonts w:ascii="Times New Roman" w:hAnsi="Times New Roman"/>
          <w:i/>
          <w:sz w:val="28"/>
          <w:szCs w:val="28"/>
          <w:lang w:val="uk-UA"/>
        </w:rPr>
        <w:t>Someday I’ll hope again And there’ll be beauty from pain You will bring beauty from my pain</w:t>
      </w:r>
      <w:r w:rsidRPr="00684279">
        <w:rPr>
          <w:rFonts w:ascii="Times New Roman" w:hAnsi="Times New Roman"/>
          <w:sz w:val="28"/>
          <w:szCs w:val="28"/>
          <w:lang w:val="uk-UA"/>
        </w:rPr>
        <w:t xml:space="preserve"> /Superchick, </w:t>
      </w:r>
      <w:r w:rsidRPr="00684279">
        <w:rPr>
          <w:rFonts w:ascii="Times New Roman" w:hAnsi="Times New Roman"/>
          <w:i/>
          <w:sz w:val="28"/>
          <w:szCs w:val="28"/>
          <w:lang w:val="uk-UA"/>
        </w:rPr>
        <w:t>Beauty From Pain</w:t>
      </w:r>
      <w:r w:rsidRPr="00684279">
        <w:rPr>
          <w:rFonts w:ascii="Times New Roman" w:hAnsi="Times New Roman"/>
          <w:sz w:val="28"/>
          <w:szCs w:val="28"/>
          <w:lang w:val="uk-UA"/>
        </w:rPr>
        <w:t xml:space="preserve">/. </w:t>
      </w:r>
      <w:r w:rsidRPr="00684279">
        <w:rPr>
          <w:rFonts w:ascii="Times New Roman" w:hAnsi="Times New Roman"/>
          <w:i/>
          <w:sz w:val="28"/>
          <w:szCs w:val="28"/>
          <w:lang w:val="uk-UA"/>
        </w:rPr>
        <w:t>The daily drill for beautiful hair And the truth about pain</w:t>
      </w:r>
      <w:r w:rsidRPr="00684279">
        <w:rPr>
          <w:rFonts w:ascii="Times New Roman" w:hAnsi="Times New Roman"/>
          <w:sz w:val="28"/>
          <w:szCs w:val="28"/>
          <w:lang w:val="uk-UA"/>
        </w:rPr>
        <w:t xml:space="preserve"> /Billy Bragg</w:t>
      </w:r>
      <w:r w:rsidRPr="00684279">
        <w:rPr>
          <w:rFonts w:ascii="Times New Roman" w:hAnsi="Times New Roman"/>
          <w:sz w:val="28"/>
          <w:szCs w:val="28"/>
          <w:lang w:val="en-US"/>
        </w:rPr>
        <w:t xml:space="preserve">, </w:t>
      </w:r>
      <w:r w:rsidRPr="00684279">
        <w:rPr>
          <w:rFonts w:ascii="Times New Roman" w:hAnsi="Times New Roman"/>
          <w:i/>
          <w:sz w:val="28"/>
          <w:szCs w:val="28"/>
          <w:lang w:val="uk-UA"/>
        </w:rPr>
        <w:t>The Busy Girl Buys Beauty</w:t>
      </w:r>
      <w:r w:rsidRPr="00684279">
        <w:rPr>
          <w:rFonts w:ascii="Times New Roman" w:hAnsi="Times New Roman"/>
          <w:sz w:val="28"/>
          <w:szCs w:val="28"/>
          <w:lang w:val="uk-UA"/>
        </w:rPr>
        <w:t>/.</w:t>
      </w:r>
      <w:r w:rsidRPr="00684279">
        <w:rPr>
          <w:rFonts w:ascii="Times New Roman" w:hAnsi="Times New Roman"/>
          <w:sz w:val="28"/>
          <w:szCs w:val="28"/>
          <w:lang w:val="en-US"/>
        </w:rPr>
        <w:t xml:space="preserve"> </w:t>
      </w:r>
      <w:r w:rsidRPr="00684279">
        <w:rPr>
          <w:rFonts w:ascii="Times New Roman" w:hAnsi="Times New Roman"/>
          <w:i/>
          <w:sz w:val="28"/>
          <w:szCs w:val="28"/>
          <w:lang w:val="uk-UA"/>
        </w:rPr>
        <w:t>You chased away that serene blindness oh, beautiful pain oh, beautiful pain</w:t>
      </w:r>
      <w:r w:rsidRPr="00684279">
        <w:rPr>
          <w:rFonts w:ascii="Times New Roman" w:hAnsi="Times New Roman"/>
          <w:sz w:val="28"/>
          <w:szCs w:val="28"/>
          <w:lang w:val="uk-UA"/>
        </w:rPr>
        <w:t xml:space="preserve"> /Aufidena</w:t>
      </w:r>
      <w:r w:rsidRPr="00684279">
        <w:rPr>
          <w:rFonts w:ascii="Times New Roman" w:hAnsi="Times New Roman"/>
          <w:sz w:val="28"/>
          <w:szCs w:val="28"/>
          <w:lang w:val="en-US"/>
        </w:rPr>
        <w:t xml:space="preserve">, </w:t>
      </w:r>
      <w:r w:rsidRPr="00684279">
        <w:rPr>
          <w:rFonts w:ascii="Times New Roman" w:hAnsi="Times New Roman"/>
          <w:i/>
          <w:sz w:val="28"/>
          <w:szCs w:val="28"/>
          <w:lang w:val="uk-UA"/>
        </w:rPr>
        <w:t>Beautiful Pain</w:t>
      </w:r>
      <w:r w:rsidRPr="00684279">
        <w:rPr>
          <w:rFonts w:ascii="Times New Roman" w:hAnsi="Times New Roman"/>
          <w:sz w:val="28"/>
          <w:szCs w:val="28"/>
          <w:lang w:val="uk-UA"/>
        </w:rPr>
        <w:t>/ Біль тут розглядається як шлях до краси, спосіб її осягнути</w:t>
      </w:r>
      <w:r w:rsidR="0039220A" w:rsidRPr="00684279">
        <w:rPr>
          <w:rFonts w:ascii="Times New Roman" w:hAnsi="Times New Roman"/>
          <w:sz w:val="28"/>
          <w:szCs w:val="28"/>
          <w:lang w:val="uk-UA"/>
        </w:rPr>
        <w:t xml:space="preserve">: </w:t>
      </w:r>
      <w:r w:rsidRPr="00684279">
        <w:rPr>
          <w:rFonts w:ascii="Times New Roman" w:hAnsi="Times New Roman"/>
          <w:i/>
          <w:sz w:val="28"/>
          <w:szCs w:val="28"/>
          <w:lang w:val="uk-UA"/>
        </w:rPr>
        <w:t>You will bring beauty from my pain</w:t>
      </w:r>
      <w:r w:rsidRPr="00684279">
        <w:rPr>
          <w:rFonts w:ascii="Times New Roman" w:hAnsi="Times New Roman"/>
          <w:sz w:val="28"/>
          <w:szCs w:val="28"/>
          <w:lang w:val="uk-UA"/>
        </w:rPr>
        <w:t>.</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Дешевизна також протиставляється прекрасному: </w:t>
      </w:r>
      <w:r w:rsidRPr="00684279">
        <w:rPr>
          <w:rFonts w:ascii="Times New Roman" w:hAnsi="Times New Roman"/>
          <w:i/>
          <w:sz w:val="28"/>
          <w:szCs w:val="28"/>
          <w:lang w:val="uk-UA"/>
        </w:rPr>
        <w:t xml:space="preserve">Cheapness and beauty Trickery and lies Cheapness and beauty Oh </w:t>
      </w:r>
      <w:r w:rsidRPr="00684279">
        <w:rPr>
          <w:rFonts w:ascii="Times New Roman" w:hAnsi="Times New Roman"/>
          <w:i/>
          <w:sz w:val="28"/>
          <w:szCs w:val="28"/>
          <w:lang w:val="en-US"/>
        </w:rPr>
        <w:t>I</w:t>
      </w:r>
      <w:r w:rsidRPr="00684279">
        <w:rPr>
          <w:rFonts w:ascii="Times New Roman" w:hAnsi="Times New Roman"/>
          <w:i/>
          <w:sz w:val="28"/>
          <w:szCs w:val="28"/>
          <w:lang w:val="uk-UA"/>
        </w:rPr>
        <w:t>’m so weak sometimes</w:t>
      </w:r>
      <w:r w:rsidRPr="00684279">
        <w:rPr>
          <w:rFonts w:ascii="Times New Roman" w:hAnsi="Times New Roman"/>
          <w:sz w:val="28"/>
          <w:szCs w:val="28"/>
          <w:lang w:val="uk-UA"/>
        </w:rPr>
        <w:t xml:space="preserve"> /Boy George, </w:t>
      </w:r>
      <w:r w:rsidRPr="00684279">
        <w:rPr>
          <w:rFonts w:ascii="Times New Roman" w:hAnsi="Times New Roman"/>
          <w:i/>
          <w:sz w:val="28"/>
          <w:szCs w:val="28"/>
          <w:lang w:val="uk-UA"/>
        </w:rPr>
        <w:t>Cheapness and Beauty</w:t>
      </w:r>
      <w:r w:rsidRPr="00684279">
        <w:rPr>
          <w:rFonts w:ascii="Times New Roman" w:hAnsi="Times New Roman"/>
          <w:sz w:val="28"/>
          <w:szCs w:val="28"/>
          <w:lang w:val="uk-UA"/>
        </w:rPr>
        <w:t>/. Це протиріччя глибоко переживається особистістю</w:t>
      </w:r>
      <w:r w:rsidR="0039220A"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i/>
          <w:sz w:val="28"/>
          <w:szCs w:val="28"/>
          <w:lang w:val="uk-UA"/>
        </w:rPr>
        <w:t xml:space="preserve">Oh </w:t>
      </w:r>
      <w:r w:rsidRPr="00684279">
        <w:rPr>
          <w:rFonts w:ascii="Times New Roman" w:hAnsi="Times New Roman"/>
          <w:i/>
          <w:sz w:val="28"/>
          <w:szCs w:val="28"/>
          <w:lang w:val="en-US"/>
        </w:rPr>
        <w:t>I</w:t>
      </w:r>
      <w:r w:rsidRPr="00684279">
        <w:rPr>
          <w:rFonts w:ascii="Times New Roman" w:hAnsi="Times New Roman"/>
          <w:i/>
          <w:sz w:val="28"/>
          <w:szCs w:val="28"/>
          <w:lang w:val="uk-UA"/>
        </w:rPr>
        <w:t>’m so weak sometimes</w:t>
      </w:r>
      <w:r w:rsidRPr="00684279">
        <w:rPr>
          <w:rFonts w:ascii="Times New Roman" w:hAnsi="Times New Roman"/>
          <w:sz w:val="28"/>
          <w:szCs w:val="28"/>
          <w:lang w:val="uk-UA"/>
        </w:rPr>
        <w:t>.</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Етична </w:t>
      </w:r>
      <w:r w:rsidR="0039220A" w:rsidRPr="00684279">
        <w:rPr>
          <w:rFonts w:ascii="Times New Roman" w:hAnsi="Times New Roman"/>
          <w:sz w:val="28"/>
          <w:szCs w:val="28"/>
          <w:lang w:val="uk-UA"/>
        </w:rPr>
        <w:t>й</w:t>
      </w:r>
      <w:r w:rsidRPr="00684279">
        <w:rPr>
          <w:rFonts w:ascii="Times New Roman" w:hAnsi="Times New Roman"/>
          <w:sz w:val="28"/>
          <w:szCs w:val="28"/>
          <w:lang w:val="uk-UA"/>
        </w:rPr>
        <w:t xml:space="preserve"> естетична оцінка, прекрасне та потворне виступають різними сторонами холістичної сутності: </w:t>
      </w:r>
      <w:r w:rsidRPr="00684279">
        <w:rPr>
          <w:rFonts w:ascii="Times New Roman" w:hAnsi="Times New Roman"/>
          <w:i/>
          <w:sz w:val="28"/>
          <w:szCs w:val="28"/>
          <w:lang w:val="uk-UA"/>
        </w:rPr>
        <w:t>Yet on that beautiful terrible cross You did what only you could Turning that dark inspired evil of hell Into our souls greatest good</w:t>
      </w:r>
      <w:r w:rsidRPr="00684279">
        <w:rPr>
          <w:rFonts w:ascii="Times New Roman" w:hAnsi="Times New Roman"/>
          <w:sz w:val="28"/>
          <w:szCs w:val="28"/>
          <w:lang w:val="uk-UA"/>
        </w:rPr>
        <w:t xml:space="preserve"> ∕</w:t>
      </w:r>
      <w:r w:rsidRPr="00684279">
        <w:rPr>
          <w:rFonts w:ascii="Times New Roman" w:hAnsi="Times New Roman"/>
          <w:sz w:val="28"/>
          <w:szCs w:val="28"/>
          <w:lang w:val="en-US"/>
        </w:rPr>
        <w:t xml:space="preserve"> </w:t>
      </w:r>
      <w:r w:rsidRPr="00684279">
        <w:rPr>
          <w:rFonts w:ascii="Times New Roman" w:hAnsi="Times New Roman"/>
          <w:sz w:val="28"/>
          <w:szCs w:val="28"/>
          <w:lang w:val="uk-UA"/>
        </w:rPr>
        <w:t xml:space="preserve">Selah, </w:t>
      </w:r>
      <w:r w:rsidRPr="00684279">
        <w:rPr>
          <w:rFonts w:ascii="Times New Roman" w:hAnsi="Times New Roman"/>
          <w:i/>
          <w:sz w:val="28"/>
          <w:szCs w:val="28"/>
          <w:lang w:val="uk-UA"/>
        </w:rPr>
        <w:t>Beautiful Terrible Cross</w:t>
      </w:r>
      <w:r w:rsidRPr="00684279">
        <w:rPr>
          <w:rFonts w:ascii="Times New Roman" w:hAnsi="Times New Roman"/>
          <w:sz w:val="28"/>
          <w:szCs w:val="28"/>
          <w:lang w:val="uk-UA"/>
        </w:rPr>
        <w:t>∕.</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пісенному дискурсі проходить тема краси природи у різноманітті аспектів: </w:t>
      </w:r>
      <w:r w:rsidRPr="00684279">
        <w:rPr>
          <w:rFonts w:ascii="Times New Roman" w:hAnsi="Times New Roman"/>
          <w:i/>
          <w:sz w:val="28"/>
          <w:szCs w:val="28"/>
          <w:lang w:val="en-US"/>
        </w:rPr>
        <w:t>All</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this</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beauty</w:t>
      </w:r>
      <w:r w:rsidRPr="00684279">
        <w:rPr>
          <w:rFonts w:ascii="Times New Roman" w:hAnsi="Times New Roman"/>
          <w:i/>
          <w:sz w:val="28"/>
          <w:szCs w:val="28"/>
          <w:lang w:val="uk-UA"/>
        </w:rPr>
        <w:t>;</w:t>
      </w:r>
      <w:r w:rsidRPr="00684279">
        <w:rPr>
          <w:rFonts w:ascii="Times New Roman" w:hAnsi="Times New Roman"/>
          <w:i/>
          <w:sz w:val="28"/>
          <w:szCs w:val="28"/>
          <w:lang w:val="en-US"/>
        </w:rPr>
        <w:t>You</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might</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have</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to</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close</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your</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eyes</w:t>
      </w:r>
      <w:r w:rsidRPr="00684279">
        <w:rPr>
          <w:rFonts w:ascii="Times New Roman" w:hAnsi="Times New Roman"/>
          <w:sz w:val="28"/>
          <w:szCs w:val="28"/>
          <w:lang w:val="uk-UA"/>
        </w:rPr>
        <w:t xml:space="preserve"> </w:t>
      </w:r>
      <w:r w:rsidRPr="00684279">
        <w:rPr>
          <w:rFonts w:ascii="Times New Roman" w:hAnsi="Times New Roman"/>
          <w:i/>
          <w:sz w:val="28"/>
          <w:szCs w:val="28"/>
          <w:lang w:val="en-US"/>
        </w:rPr>
        <w:t>And</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slowly</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open</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wide</w:t>
      </w:r>
      <w:r w:rsidRPr="00684279">
        <w:rPr>
          <w:rFonts w:ascii="Times New Roman" w:hAnsi="Times New Roman"/>
          <w:sz w:val="28"/>
          <w:szCs w:val="28"/>
          <w:lang w:val="uk-UA"/>
        </w:rPr>
        <w:t xml:space="preserve"> </w:t>
      </w:r>
      <w:r w:rsidRPr="00684279">
        <w:rPr>
          <w:rFonts w:ascii="Times New Roman" w:hAnsi="Times New Roman"/>
          <w:i/>
          <w:sz w:val="28"/>
          <w:szCs w:val="28"/>
          <w:lang w:val="en-US"/>
        </w:rPr>
        <w:t>All</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this</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beauty</w:t>
      </w:r>
      <w:r w:rsidRPr="00684279">
        <w:rPr>
          <w:rFonts w:ascii="Times New Roman" w:hAnsi="Times New Roman"/>
          <w:i/>
          <w:sz w:val="28"/>
          <w:szCs w:val="28"/>
          <w:lang w:val="uk-UA"/>
        </w:rPr>
        <w:t>;</w:t>
      </w:r>
      <w:r w:rsidRPr="00684279">
        <w:rPr>
          <w:rFonts w:ascii="Times New Roman" w:hAnsi="Times New Roman"/>
          <w:sz w:val="28"/>
          <w:szCs w:val="28"/>
          <w:lang w:val="en-US"/>
        </w:rPr>
        <w:t xml:space="preserve"> </w:t>
      </w:r>
      <w:r w:rsidRPr="00684279">
        <w:rPr>
          <w:rFonts w:ascii="Times New Roman" w:hAnsi="Times New Roman"/>
          <w:i/>
          <w:sz w:val="28"/>
          <w:szCs w:val="28"/>
          <w:lang w:val="en-US"/>
        </w:rPr>
        <w:t>We traveled all night</w:t>
      </w:r>
      <w:r w:rsidRPr="00684279">
        <w:rPr>
          <w:rFonts w:ascii="Times New Roman" w:hAnsi="Times New Roman"/>
          <w:sz w:val="28"/>
          <w:szCs w:val="28"/>
          <w:lang w:val="en-US"/>
        </w:rPr>
        <w:t xml:space="preserve"> </w:t>
      </w:r>
      <w:r w:rsidRPr="00684279">
        <w:rPr>
          <w:rFonts w:ascii="Times New Roman" w:hAnsi="Times New Roman"/>
          <w:i/>
          <w:sz w:val="28"/>
          <w:szCs w:val="28"/>
          <w:lang w:val="en-US"/>
        </w:rPr>
        <w:t>We drank the ocean dry</w:t>
      </w:r>
      <w:r w:rsidRPr="00684279">
        <w:rPr>
          <w:rFonts w:ascii="Times New Roman" w:hAnsi="Times New Roman"/>
          <w:sz w:val="28"/>
          <w:szCs w:val="28"/>
          <w:lang w:val="en-US"/>
        </w:rPr>
        <w:t xml:space="preserve"> </w:t>
      </w:r>
      <w:r w:rsidRPr="00684279">
        <w:rPr>
          <w:rFonts w:ascii="Times New Roman" w:hAnsi="Times New Roman"/>
          <w:i/>
          <w:sz w:val="28"/>
          <w:szCs w:val="28"/>
          <w:lang w:val="en-US"/>
        </w:rPr>
        <w:t>And watched the sun rise</w:t>
      </w:r>
      <w:r w:rsidRPr="00684279">
        <w:rPr>
          <w:rFonts w:ascii="Times New Roman" w:hAnsi="Times New Roman"/>
          <w:sz w:val="28"/>
          <w:szCs w:val="28"/>
          <w:lang w:val="en-US"/>
        </w:rPr>
        <w:t xml:space="preserve"> </w:t>
      </w:r>
      <w:r w:rsidRPr="00684279">
        <w:rPr>
          <w:rFonts w:ascii="Times New Roman" w:hAnsi="Times New Roman"/>
          <w:sz w:val="28"/>
          <w:szCs w:val="28"/>
          <w:lang w:val="uk-UA"/>
        </w:rPr>
        <w:t>/</w:t>
      </w:r>
      <w:r w:rsidRPr="00684279">
        <w:rPr>
          <w:rFonts w:ascii="Times New Roman" w:hAnsi="Times New Roman"/>
          <w:sz w:val="28"/>
          <w:szCs w:val="28"/>
          <w:lang w:val="en-US"/>
        </w:rPr>
        <w:t xml:space="preserve">The Weepies, </w:t>
      </w:r>
      <w:r w:rsidRPr="00684279">
        <w:rPr>
          <w:rFonts w:ascii="Times New Roman" w:hAnsi="Times New Roman"/>
          <w:i/>
          <w:sz w:val="28"/>
          <w:szCs w:val="28"/>
          <w:lang w:val="en-US"/>
        </w:rPr>
        <w:t>All This Beauty</w:t>
      </w:r>
      <w:r w:rsidRPr="00684279">
        <w:rPr>
          <w:rFonts w:ascii="Times New Roman" w:hAnsi="Times New Roman"/>
          <w:sz w:val="28"/>
          <w:szCs w:val="28"/>
          <w:lang w:val="uk-UA"/>
        </w:rPr>
        <w:t>/</w:t>
      </w:r>
      <w:r w:rsidRPr="00684279">
        <w:rPr>
          <w:rFonts w:ascii="Times New Roman" w:hAnsi="Times New Roman"/>
          <w:sz w:val="28"/>
          <w:szCs w:val="28"/>
          <w:lang w:val="en-US"/>
        </w:rPr>
        <w:t xml:space="preserve">. </w:t>
      </w:r>
      <w:r w:rsidRPr="00684279">
        <w:rPr>
          <w:rFonts w:ascii="Times New Roman" w:hAnsi="Times New Roman"/>
          <w:i/>
          <w:sz w:val="28"/>
          <w:szCs w:val="28"/>
          <w:lang w:val="en-US"/>
        </w:rPr>
        <w:t>The beauty of the rain</w:t>
      </w:r>
      <w:r w:rsidRPr="00684279">
        <w:rPr>
          <w:rFonts w:ascii="Times New Roman" w:hAnsi="Times New Roman"/>
          <w:sz w:val="28"/>
          <w:szCs w:val="28"/>
          <w:lang w:val="en-US"/>
        </w:rPr>
        <w:t xml:space="preserve"> </w:t>
      </w:r>
      <w:r w:rsidRPr="00684279">
        <w:rPr>
          <w:rFonts w:ascii="Times New Roman" w:hAnsi="Times New Roman"/>
          <w:i/>
          <w:sz w:val="28"/>
          <w:szCs w:val="28"/>
          <w:lang w:val="en-US"/>
        </w:rPr>
        <w:t>Is how it falls, how it falls, how it falls</w:t>
      </w:r>
      <w:r w:rsidRPr="00684279">
        <w:rPr>
          <w:rFonts w:ascii="Times New Roman" w:hAnsi="Times New Roman"/>
          <w:sz w:val="28"/>
          <w:szCs w:val="28"/>
          <w:lang w:val="en-US"/>
        </w:rPr>
        <w:t xml:space="preserve"> </w:t>
      </w:r>
      <w:r w:rsidRPr="00684279">
        <w:rPr>
          <w:rFonts w:ascii="Times New Roman" w:hAnsi="Times New Roman"/>
          <w:sz w:val="28"/>
          <w:szCs w:val="28"/>
          <w:lang w:val="uk-UA"/>
        </w:rPr>
        <w:t>/</w:t>
      </w:r>
      <w:r w:rsidRPr="00684279">
        <w:rPr>
          <w:rFonts w:ascii="Times New Roman" w:hAnsi="Times New Roman"/>
          <w:sz w:val="28"/>
          <w:szCs w:val="28"/>
          <w:lang w:val="en-US"/>
        </w:rPr>
        <w:t xml:space="preserve">Dar Williams, </w:t>
      </w:r>
      <w:r w:rsidRPr="00684279">
        <w:rPr>
          <w:rFonts w:ascii="Times New Roman" w:hAnsi="Times New Roman"/>
          <w:i/>
          <w:sz w:val="28"/>
          <w:szCs w:val="28"/>
          <w:lang w:val="en-US"/>
        </w:rPr>
        <w:t>The Beauty of the Rain</w:t>
      </w:r>
      <w:r w:rsidRPr="00684279">
        <w:rPr>
          <w:rFonts w:ascii="Times New Roman" w:hAnsi="Times New Roman"/>
          <w:sz w:val="28"/>
          <w:szCs w:val="28"/>
          <w:lang w:val="uk-UA"/>
        </w:rPr>
        <w:t>/</w:t>
      </w:r>
      <w:r w:rsidRPr="00684279">
        <w:rPr>
          <w:rFonts w:ascii="Times New Roman" w:hAnsi="Times New Roman"/>
          <w:sz w:val="28"/>
          <w:szCs w:val="28"/>
          <w:lang w:val="en-US"/>
        </w:rPr>
        <w:t xml:space="preserve">. </w:t>
      </w:r>
      <w:r w:rsidRPr="00684279">
        <w:rPr>
          <w:rFonts w:ascii="Times New Roman" w:hAnsi="Times New Roman"/>
          <w:i/>
          <w:sz w:val="28"/>
          <w:szCs w:val="28"/>
          <w:lang w:val="en-US"/>
        </w:rPr>
        <w:t>A natural beauty should be preserved like a monument to nature</w:t>
      </w:r>
      <w:r w:rsidRPr="00684279">
        <w:rPr>
          <w:rFonts w:ascii="Times New Roman" w:hAnsi="Times New Roman"/>
          <w:sz w:val="28"/>
          <w:szCs w:val="28"/>
          <w:lang w:val="en-US"/>
        </w:rPr>
        <w:t xml:space="preserve"> </w:t>
      </w:r>
      <w:r w:rsidRPr="00684279">
        <w:rPr>
          <w:rFonts w:ascii="Times New Roman" w:hAnsi="Times New Roman"/>
          <w:i/>
          <w:sz w:val="28"/>
          <w:szCs w:val="28"/>
          <w:lang w:val="en-US"/>
        </w:rPr>
        <w:t>Don’t judge yourself too harsh, my love</w:t>
      </w:r>
      <w:r w:rsidRPr="00684279">
        <w:rPr>
          <w:rFonts w:ascii="Times New Roman" w:hAnsi="Times New Roman"/>
          <w:sz w:val="28"/>
          <w:szCs w:val="28"/>
          <w:lang w:val="en-US"/>
        </w:rPr>
        <w:t xml:space="preserve"> </w:t>
      </w:r>
      <w:r w:rsidRPr="00684279">
        <w:rPr>
          <w:rFonts w:ascii="Times New Roman" w:hAnsi="Times New Roman"/>
          <w:i/>
          <w:sz w:val="28"/>
          <w:szCs w:val="28"/>
          <w:lang w:val="en-US"/>
        </w:rPr>
        <w:t>Or someday you might find your soul endangered</w:t>
      </w:r>
      <w:r w:rsidRPr="00684279">
        <w:rPr>
          <w:rFonts w:ascii="Times New Roman" w:hAnsi="Times New Roman"/>
          <w:sz w:val="28"/>
          <w:szCs w:val="28"/>
          <w:lang w:val="en-US"/>
        </w:rPr>
        <w:t xml:space="preserve"> </w:t>
      </w:r>
      <w:r w:rsidRPr="00684279">
        <w:rPr>
          <w:rFonts w:ascii="Times New Roman" w:hAnsi="Times New Roman"/>
          <w:i/>
          <w:sz w:val="28"/>
          <w:szCs w:val="28"/>
          <w:lang w:val="en-US"/>
        </w:rPr>
        <w:t>A natural beauty should be preserved like a monument to nature</w:t>
      </w:r>
      <w:r w:rsidRPr="00684279">
        <w:rPr>
          <w:rFonts w:ascii="Times New Roman" w:hAnsi="Times New Roman"/>
          <w:sz w:val="28"/>
          <w:szCs w:val="28"/>
          <w:lang w:val="en-US"/>
        </w:rPr>
        <w:t xml:space="preserve"> </w:t>
      </w:r>
      <w:r w:rsidRPr="00684279">
        <w:rPr>
          <w:rFonts w:ascii="Times New Roman" w:hAnsi="Times New Roman"/>
          <w:sz w:val="28"/>
          <w:szCs w:val="28"/>
          <w:lang w:val="uk-UA"/>
        </w:rPr>
        <w:t>/</w:t>
      </w:r>
      <w:r w:rsidRPr="00684279">
        <w:rPr>
          <w:rFonts w:ascii="Times New Roman" w:hAnsi="Times New Roman"/>
          <w:sz w:val="28"/>
          <w:szCs w:val="28"/>
          <w:lang w:val="en-US"/>
        </w:rPr>
        <w:t xml:space="preserve">Neil Young, </w:t>
      </w:r>
      <w:r w:rsidRPr="00684279">
        <w:rPr>
          <w:rFonts w:ascii="Times New Roman" w:hAnsi="Times New Roman"/>
          <w:i/>
          <w:sz w:val="28"/>
          <w:szCs w:val="28"/>
          <w:lang w:val="en-US"/>
        </w:rPr>
        <w:t>Natural Beauty</w:t>
      </w:r>
      <w:r w:rsidRPr="00684279">
        <w:rPr>
          <w:rFonts w:ascii="Times New Roman" w:hAnsi="Times New Roman"/>
          <w:sz w:val="28"/>
          <w:szCs w:val="28"/>
          <w:lang w:val="en-US"/>
        </w:rPr>
        <w:t>/.</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lastRenderedPageBreak/>
        <w:t>Краса природи охоплює низку складових, а саме</w:t>
      </w:r>
      <w:r w:rsidR="0039220A"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i/>
          <w:sz w:val="28"/>
          <w:szCs w:val="28"/>
          <w:lang w:val="en-US"/>
        </w:rPr>
        <w:t>watched the sun rise</w:t>
      </w:r>
      <w:r w:rsidRPr="00684279">
        <w:rPr>
          <w:rFonts w:ascii="Times New Roman" w:hAnsi="Times New Roman"/>
          <w:i/>
          <w:sz w:val="28"/>
          <w:szCs w:val="28"/>
          <w:lang w:val="uk-UA"/>
        </w:rPr>
        <w:t>,</w:t>
      </w:r>
      <w:r w:rsidRPr="00684279">
        <w:rPr>
          <w:rFonts w:ascii="Times New Roman" w:hAnsi="Times New Roman"/>
          <w:sz w:val="28"/>
          <w:szCs w:val="28"/>
          <w:lang w:val="uk-UA"/>
        </w:rPr>
        <w:t xml:space="preserve"> </w:t>
      </w:r>
      <w:r w:rsidRPr="00684279">
        <w:rPr>
          <w:rFonts w:ascii="Times New Roman" w:hAnsi="Times New Roman"/>
          <w:i/>
          <w:sz w:val="28"/>
          <w:szCs w:val="28"/>
          <w:lang w:val="en-US"/>
        </w:rPr>
        <w:t>the beauty of the rain</w:t>
      </w:r>
      <w:r w:rsidRPr="00684279">
        <w:rPr>
          <w:rFonts w:ascii="Times New Roman" w:hAnsi="Times New Roman"/>
          <w:sz w:val="28"/>
          <w:szCs w:val="28"/>
          <w:lang w:val="en-US"/>
        </w:rPr>
        <w:t xml:space="preserve">. </w:t>
      </w:r>
      <w:r w:rsidRPr="00684279">
        <w:rPr>
          <w:rFonts w:ascii="Times New Roman" w:hAnsi="Times New Roman"/>
          <w:sz w:val="28"/>
          <w:szCs w:val="28"/>
          <w:lang w:val="uk-UA"/>
        </w:rPr>
        <w:t>Тут спостерігаємо поєднання естетичної та етичної оцінок</w:t>
      </w:r>
      <w:r w:rsidR="0039220A"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i/>
          <w:sz w:val="28"/>
          <w:szCs w:val="28"/>
          <w:lang w:val="en-US"/>
        </w:rPr>
        <w:t>Or someday you might find your soul endangered</w:t>
      </w:r>
      <w:r w:rsidRPr="00684279">
        <w:rPr>
          <w:rFonts w:ascii="Times New Roman" w:hAnsi="Times New Roman"/>
          <w:i/>
          <w:sz w:val="28"/>
          <w:szCs w:val="28"/>
          <w:lang w:val="uk-UA"/>
        </w:rPr>
        <w:t>.</w:t>
      </w:r>
    </w:p>
    <w:p w:rsidR="009011FA" w:rsidRPr="00684279" w:rsidRDefault="009011FA" w:rsidP="00BD2900">
      <w:pPr>
        <w:spacing w:after="0" w:line="360" w:lineRule="auto"/>
        <w:ind w:firstLine="708"/>
        <w:jc w:val="both"/>
        <w:rPr>
          <w:rFonts w:ascii="Times New Roman" w:hAnsi="Times New Roman"/>
          <w:spacing w:val="-4"/>
          <w:sz w:val="28"/>
          <w:szCs w:val="28"/>
          <w:lang w:val="uk-UA"/>
        </w:rPr>
      </w:pPr>
      <w:r w:rsidRPr="00684279">
        <w:rPr>
          <w:rFonts w:ascii="Times New Roman" w:hAnsi="Times New Roman"/>
          <w:spacing w:val="-4"/>
          <w:sz w:val="28"/>
          <w:szCs w:val="28"/>
          <w:lang w:val="uk-UA"/>
        </w:rPr>
        <w:t>З одного боку, у пісенному дискурсі бачимо мотив швидкоплинності краси (</w:t>
      </w:r>
      <w:r w:rsidRPr="00684279">
        <w:rPr>
          <w:rFonts w:ascii="Times New Roman" w:hAnsi="Times New Roman"/>
          <w:i/>
          <w:spacing w:val="-4"/>
          <w:sz w:val="28"/>
          <w:szCs w:val="28"/>
          <w:lang w:val="en-US"/>
        </w:rPr>
        <w:t>And</w:t>
      </w:r>
      <w:r w:rsidRPr="00684279">
        <w:rPr>
          <w:rFonts w:ascii="Times New Roman" w:hAnsi="Times New Roman"/>
          <w:i/>
          <w:spacing w:val="-4"/>
          <w:sz w:val="28"/>
          <w:szCs w:val="28"/>
          <w:lang w:val="uk-UA"/>
        </w:rPr>
        <w:t xml:space="preserve"> </w:t>
      </w:r>
      <w:r w:rsidRPr="00684279">
        <w:rPr>
          <w:rFonts w:ascii="Times New Roman" w:hAnsi="Times New Roman"/>
          <w:i/>
          <w:spacing w:val="-4"/>
          <w:sz w:val="28"/>
          <w:szCs w:val="28"/>
          <w:lang w:val="en-US"/>
        </w:rPr>
        <w:t>you</w:t>
      </w:r>
      <w:r w:rsidRPr="00684279">
        <w:rPr>
          <w:rFonts w:ascii="Times New Roman" w:hAnsi="Times New Roman"/>
          <w:i/>
          <w:spacing w:val="-4"/>
          <w:sz w:val="28"/>
          <w:szCs w:val="28"/>
          <w:lang w:val="uk-UA"/>
        </w:rPr>
        <w:t xml:space="preserve"> </w:t>
      </w:r>
      <w:r w:rsidRPr="00684279">
        <w:rPr>
          <w:rFonts w:ascii="Times New Roman" w:hAnsi="Times New Roman"/>
          <w:i/>
          <w:spacing w:val="-4"/>
          <w:sz w:val="28"/>
          <w:szCs w:val="28"/>
          <w:lang w:val="en-US"/>
        </w:rPr>
        <w:t>need</w:t>
      </w:r>
      <w:r w:rsidRPr="00684279">
        <w:rPr>
          <w:rFonts w:ascii="Times New Roman" w:hAnsi="Times New Roman"/>
          <w:i/>
          <w:spacing w:val="-4"/>
          <w:sz w:val="28"/>
          <w:szCs w:val="28"/>
          <w:lang w:val="uk-UA"/>
        </w:rPr>
        <w:t xml:space="preserve"> </w:t>
      </w:r>
      <w:r w:rsidRPr="00684279">
        <w:rPr>
          <w:rFonts w:ascii="Times New Roman" w:hAnsi="Times New Roman"/>
          <w:i/>
          <w:spacing w:val="-4"/>
          <w:sz w:val="28"/>
          <w:szCs w:val="28"/>
          <w:lang w:val="en-US"/>
        </w:rPr>
        <w:t>temporary</w:t>
      </w:r>
      <w:r w:rsidRPr="00684279">
        <w:rPr>
          <w:rFonts w:ascii="Times New Roman" w:hAnsi="Times New Roman"/>
          <w:i/>
          <w:spacing w:val="-4"/>
          <w:sz w:val="28"/>
          <w:szCs w:val="28"/>
          <w:lang w:val="uk-UA"/>
        </w:rPr>
        <w:t xml:space="preserve"> </w:t>
      </w:r>
      <w:r w:rsidRPr="00684279">
        <w:rPr>
          <w:rFonts w:ascii="Times New Roman" w:hAnsi="Times New Roman"/>
          <w:i/>
          <w:spacing w:val="-4"/>
          <w:sz w:val="28"/>
          <w:szCs w:val="28"/>
          <w:lang w:val="en-US"/>
        </w:rPr>
        <w:t>beauty</w:t>
      </w:r>
      <w:r w:rsidRPr="00684279">
        <w:rPr>
          <w:rFonts w:ascii="Times New Roman" w:hAnsi="Times New Roman"/>
          <w:i/>
          <w:spacing w:val="-4"/>
          <w:sz w:val="28"/>
          <w:szCs w:val="28"/>
          <w:lang w:val="uk-UA"/>
        </w:rPr>
        <w:t xml:space="preserve">, </w:t>
      </w:r>
      <w:r w:rsidRPr="00684279">
        <w:rPr>
          <w:rFonts w:ascii="Times New Roman" w:hAnsi="Times New Roman"/>
          <w:i/>
          <w:spacing w:val="-4"/>
          <w:sz w:val="28"/>
          <w:szCs w:val="28"/>
          <w:lang w:val="en-US"/>
        </w:rPr>
        <w:t>And</w:t>
      </w:r>
      <w:r w:rsidRPr="00684279">
        <w:rPr>
          <w:rFonts w:ascii="Times New Roman" w:hAnsi="Times New Roman"/>
          <w:i/>
          <w:spacing w:val="-4"/>
          <w:sz w:val="28"/>
          <w:szCs w:val="28"/>
          <w:lang w:val="uk-UA"/>
        </w:rPr>
        <w:t xml:space="preserve"> </w:t>
      </w:r>
      <w:r w:rsidRPr="00684279">
        <w:rPr>
          <w:rFonts w:ascii="Times New Roman" w:hAnsi="Times New Roman"/>
          <w:i/>
          <w:spacing w:val="-4"/>
          <w:sz w:val="28"/>
          <w:szCs w:val="28"/>
          <w:lang w:val="en-US"/>
        </w:rPr>
        <w:t>hope</w:t>
      </w:r>
      <w:r w:rsidRPr="00684279">
        <w:rPr>
          <w:rFonts w:ascii="Times New Roman" w:hAnsi="Times New Roman"/>
          <w:i/>
          <w:spacing w:val="-4"/>
          <w:sz w:val="28"/>
          <w:szCs w:val="28"/>
          <w:lang w:val="uk-UA"/>
        </w:rPr>
        <w:t xml:space="preserve"> </w:t>
      </w:r>
      <w:r w:rsidRPr="00684279">
        <w:rPr>
          <w:rFonts w:ascii="Times New Roman" w:hAnsi="Times New Roman"/>
          <w:i/>
          <w:spacing w:val="-4"/>
          <w:sz w:val="28"/>
          <w:szCs w:val="28"/>
          <w:lang w:val="en-US"/>
        </w:rPr>
        <w:t>to</w:t>
      </w:r>
      <w:r w:rsidRPr="00684279">
        <w:rPr>
          <w:rFonts w:ascii="Times New Roman" w:hAnsi="Times New Roman"/>
          <w:i/>
          <w:spacing w:val="-4"/>
          <w:sz w:val="28"/>
          <w:szCs w:val="28"/>
          <w:lang w:val="uk-UA"/>
        </w:rPr>
        <w:t xml:space="preserve"> </w:t>
      </w:r>
      <w:r w:rsidRPr="00684279">
        <w:rPr>
          <w:rFonts w:ascii="Times New Roman" w:hAnsi="Times New Roman"/>
          <w:i/>
          <w:spacing w:val="-4"/>
          <w:sz w:val="28"/>
          <w:szCs w:val="28"/>
          <w:lang w:val="en-US"/>
        </w:rPr>
        <w:t>god</w:t>
      </w:r>
      <w:r w:rsidRPr="00684279">
        <w:rPr>
          <w:rFonts w:ascii="Times New Roman" w:hAnsi="Times New Roman"/>
          <w:i/>
          <w:spacing w:val="-4"/>
          <w:sz w:val="28"/>
          <w:szCs w:val="28"/>
          <w:lang w:val="uk-UA"/>
        </w:rPr>
        <w:t xml:space="preserve"> </w:t>
      </w:r>
      <w:r w:rsidRPr="00684279">
        <w:rPr>
          <w:rFonts w:ascii="Times New Roman" w:hAnsi="Times New Roman"/>
          <w:i/>
          <w:spacing w:val="-4"/>
          <w:sz w:val="28"/>
          <w:szCs w:val="28"/>
          <w:lang w:val="en-US"/>
        </w:rPr>
        <w:t>that</w:t>
      </w:r>
      <w:r w:rsidRPr="00684279">
        <w:rPr>
          <w:rFonts w:ascii="Times New Roman" w:hAnsi="Times New Roman"/>
          <w:i/>
          <w:spacing w:val="-4"/>
          <w:sz w:val="28"/>
          <w:szCs w:val="28"/>
          <w:lang w:val="uk-UA"/>
        </w:rPr>
        <w:t xml:space="preserve"> </w:t>
      </w:r>
      <w:r w:rsidRPr="00684279">
        <w:rPr>
          <w:rFonts w:ascii="Times New Roman" w:hAnsi="Times New Roman"/>
          <w:i/>
          <w:spacing w:val="-4"/>
          <w:sz w:val="28"/>
          <w:szCs w:val="28"/>
          <w:lang w:val="en-US"/>
        </w:rPr>
        <w:t>it</w:t>
      </w:r>
      <w:r w:rsidRPr="00684279">
        <w:rPr>
          <w:rFonts w:ascii="Times New Roman" w:hAnsi="Times New Roman"/>
          <w:i/>
          <w:spacing w:val="-4"/>
          <w:sz w:val="28"/>
          <w:szCs w:val="28"/>
          <w:lang w:val="uk-UA"/>
        </w:rPr>
        <w:t xml:space="preserve"> </w:t>
      </w:r>
      <w:r w:rsidRPr="00684279">
        <w:rPr>
          <w:rFonts w:ascii="Times New Roman" w:hAnsi="Times New Roman"/>
          <w:i/>
          <w:spacing w:val="-4"/>
          <w:sz w:val="28"/>
          <w:szCs w:val="28"/>
          <w:lang w:val="en-US"/>
        </w:rPr>
        <w:t>doesn</w:t>
      </w:r>
      <w:r w:rsidRPr="00684279">
        <w:rPr>
          <w:rFonts w:ascii="Times New Roman" w:hAnsi="Times New Roman"/>
          <w:i/>
          <w:spacing w:val="-4"/>
          <w:sz w:val="28"/>
          <w:szCs w:val="28"/>
          <w:lang w:val="uk-UA"/>
        </w:rPr>
        <w:t>’</w:t>
      </w:r>
      <w:r w:rsidRPr="00684279">
        <w:rPr>
          <w:rFonts w:ascii="Times New Roman" w:hAnsi="Times New Roman"/>
          <w:i/>
          <w:spacing w:val="-4"/>
          <w:sz w:val="28"/>
          <w:szCs w:val="28"/>
          <w:lang w:val="en-US"/>
        </w:rPr>
        <w:t>t</w:t>
      </w:r>
      <w:r w:rsidRPr="00684279">
        <w:rPr>
          <w:rFonts w:ascii="Times New Roman" w:hAnsi="Times New Roman"/>
          <w:i/>
          <w:spacing w:val="-4"/>
          <w:sz w:val="28"/>
          <w:szCs w:val="28"/>
          <w:lang w:val="uk-UA"/>
        </w:rPr>
        <w:t xml:space="preserve"> </w:t>
      </w:r>
      <w:r w:rsidRPr="00684279">
        <w:rPr>
          <w:rFonts w:ascii="Times New Roman" w:hAnsi="Times New Roman"/>
          <w:i/>
          <w:spacing w:val="-4"/>
          <w:sz w:val="28"/>
          <w:szCs w:val="28"/>
          <w:lang w:val="en-US"/>
        </w:rPr>
        <w:t>rain</w:t>
      </w:r>
      <w:r w:rsidRPr="00684279">
        <w:rPr>
          <w:rFonts w:ascii="Times New Roman" w:hAnsi="Times New Roman"/>
          <w:spacing w:val="-4"/>
          <w:sz w:val="28"/>
          <w:szCs w:val="28"/>
          <w:lang w:val="uk-UA"/>
        </w:rPr>
        <w:t xml:space="preserve"> </w:t>
      </w:r>
      <w:r w:rsidRPr="00684279">
        <w:rPr>
          <w:rFonts w:ascii="Times New Roman" w:hAnsi="Times New Roman"/>
          <w:i/>
          <w:spacing w:val="-4"/>
          <w:sz w:val="28"/>
          <w:szCs w:val="28"/>
          <w:lang w:val="en-US"/>
        </w:rPr>
        <w:t>You</w:t>
      </w:r>
      <w:r w:rsidRPr="00684279">
        <w:rPr>
          <w:rFonts w:ascii="Times New Roman" w:hAnsi="Times New Roman"/>
          <w:i/>
          <w:spacing w:val="-4"/>
          <w:sz w:val="28"/>
          <w:szCs w:val="28"/>
          <w:lang w:val="uk-UA"/>
        </w:rPr>
        <w:t xml:space="preserve"> </w:t>
      </w:r>
      <w:r w:rsidRPr="00684279">
        <w:rPr>
          <w:rFonts w:ascii="Times New Roman" w:hAnsi="Times New Roman"/>
          <w:i/>
          <w:spacing w:val="-4"/>
          <w:sz w:val="28"/>
          <w:szCs w:val="28"/>
          <w:lang w:val="en-US"/>
        </w:rPr>
        <w:t>need</w:t>
      </w:r>
      <w:r w:rsidRPr="00684279">
        <w:rPr>
          <w:rFonts w:ascii="Times New Roman" w:hAnsi="Times New Roman"/>
          <w:i/>
          <w:spacing w:val="-4"/>
          <w:sz w:val="28"/>
          <w:szCs w:val="28"/>
          <w:lang w:val="uk-UA"/>
        </w:rPr>
        <w:t xml:space="preserve"> </w:t>
      </w:r>
      <w:r w:rsidRPr="00684279">
        <w:rPr>
          <w:rFonts w:ascii="Times New Roman" w:hAnsi="Times New Roman"/>
          <w:i/>
          <w:spacing w:val="-4"/>
          <w:sz w:val="28"/>
          <w:szCs w:val="28"/>
          <w:lang w:val="en-US"/>
        </w:rPr>
        <w:t>temporary</w:t>
      </w:r>
      <w:r w:rsidRPr="00684279">
        <w:rPr>
          <w:rFonts w:ascii="Times New Roman" w:hAnsi="Times New Roman"/>
          <w:i/>
          <w:spacing w:val="-4"/>
          <w:sz w:val="28"/>
          <w:szCs w:val="28"/>
          <w:lang w:val="uk-UA"/>
        </w:rPr>
        <w:t xml:space="preserve"> </w:t>
      </w:r>
      <w:r w:rsidRPr="00684279">
        <w:rPr>
          <w:rFonts w:ascii="Times New Roman" w:hAnsi="Times New Roman"/>
          <w:i/>
          <w:spacing w:val="-4"/>
          <w:sz w:val="28"/>
          <w:szCs w:val="28"/>
          <w:lang w:val="en-US"/>
        </w:rPr>
        <w:t>beauty</w:t>
      </w:r>
      <w:r w:rsidRPr="00684279">
        <w:rPr>
          <w:rFonts w:ascii="Times New Roman" w:hAnsi="Times New Roman"/>
          <w:i/>
          <w:spacing w:val="-4"/>
          <w:sz w:val="28"/>
          <w:szCs w:val="28"/>
          <w:lang w:val="uk-UA"/>
        </w:rPr>
        <w:t>,</w:t>
      </w:r>
      <w:r w:rsidRPr="00684279">
        <w:rPr>
          <w:rFonts w:ascii="Times New Roman" w:hAnsi="Times New Roman"/>
          <w:spacing w:val="-4"/>
          <w:sz w:val="28"/>
          <w:szCs w:val="28"/>
          <w:lang w:val="uk-UA"/>
        </w:rPr>
        <w:t xml:space="preserve"> </w:t>
      </w:r>
      <w:r w:rsidRPr="00684279">
        <w:rPr>
          <w:rFonts w:ascii="Times New Roman" w:hAnsi="Times New Roman"/>
          <w:i/>
          <w:spacing w:val="-4"/>
          <w:sz w:val="28"/>
          <w:szCs w:val="28"/>
          <w:lang w:val="en-US"/>
        </w:rPr>
        <w:t>Even</w:t>
      </w:r>
      <w:r w:rsidRPr="00684279">
        <w:rPr>
          <w:rFonts w:ascii="Times New Roman" w:hAnsi="Times New Roman"/>
          <w:i/>
          <w:spacing w:val="-4"/>
          <w:sz w:val="28"/>
          <w:szCs w:val="28"/>
          <w:lang w:val="uk-UA"/>
        </w:rPr>
        <w:t xml:space="preserve"> </w:t>
      </w:r>
      <w:r w:rsidRPr="00684279">
        <w:rPr>
          <w:rFonts w:ascii="Times New Roman" w:hAnsi="Times New Roman"/>
          <w:i/>
          <w:spacing w:val="-4"/>
          <w:sz w:val="28"/>
          <w:szCs w:val="28"/>
          <w:lang w:val="en-US"/>
        </w:rPr>
        <w:t>though</w:t>
      </w:r>
      <w:r w:rsidRPr="00684279">
        <w:rPr>
          <w:rFonts w:ascii="Times New Roman" w:hAnsi="Times New Roman"/>
          <w:i/>
          <w:spacing w:val="-4"/>
          <w:sz w:val="28"/>
          <w:szCs w:val="28"/>
          <w:lang w:val="uk-UA"/>
        </w:rPr>
        <w:t xml:space="preserve"> </w:t>
      </w:r>
      <w:r w:rsidRPr="00684279">
        <w:rPr>
          <w:rFonts w:ascii="Times New Roman" w:hAnsi="Times New Roman"/>
          <w:i/>
          <w:spacing w:val="-4"/>
          <w:sz w:val="28"/>
          <w:szCs w:val="28"/>
          <w:lang w:val="en-US"/>
        </w:rPr>
        <w:t>it</w:t>
      </w:r>
      <w:r w:rsidRPr="00684279">
        <w:rPr>
          <w:rFonts w:ascii="Times New Roman" w:hAnsi="Times New Roman"/>
          <w:i/>
          <w:spacing w:val="-4"/>
          <w:sz w:val="28"/>
          <w:szCs w:val="28"/>
          <w:lang w:val="uk-UA"/>
        </w:rPr>
        <w:t xml:space="preserve"> </w:t>
      </w:r>
      <w:r w:rsidRPr="00684279">
        <w:rPr>
          <w:rFonts w:ascii="Times New Roman" w:hAnsi="Times New Roman"/>
          <w:i/>
          <w:spacing w:val="-4"/>
          <w:sz w:val="28"/>
          <w:szCs w:val="28"/>
          <w:lang w:val="en-US"/>
        </w:rPr>
        <w:t>might</w:t>
      </w:r>
      <w:r w:rsidRPr="00684279">
        <w:rPr>
          <w:rFonts w:ascii="Times New Roman" w:hAnsi="Times New Roman"/>
          <w:i/>
          <w:spacing w:val="-4"/>
          <w:sz w:val="28"/>
          <w:szCs w:val="28"/>
          <w:lang w:val="uk-UA"/>
        </w:rPr>
        <w:t xml:space="preserve"> </w:t>
      </w:r>
      <w:r w:rsidRPr="00684279">
        <w:rPr>
          <w:rFonts w:ascii="Times New Roman" w:hAnsi="Times New Roman"/>
          <w:i/>
          <w:spacing w:val="-4"/>
          <w:sz w:val="28"/>
          <w:szCs w:val="28"/>
          <w:lang w:val="en-US"/>
        </w:rPr>
        <w:t>be</w:t>
      </w:r>
      <w:r w:rsidRPr="00684279">
        <w:rPr>
          <w:rFonts w:ascii="Times New Roman" w:hAnsi="Times New Roman"/>
          <w:i/>
          <w:spacing w:val="-4"/>
          <w:sz w:val="28"/>
          <w:szCs w:val="28"/>
          <w:lang w:val="uk-UA"/>
        </w:rPr>
        <w:t xml:space="preserve"> </w:t>
      </w:r>
      <w:r w:rsidRPr="00684279">
        <w:rPr>
          <w:rFonts w:ascii="Times New Roman" w:hAnsi="Times New Roman"/>
          <w:i/>
          <w:spacing w:val="-4"/>
          <w:sz w:val="28"/>
          <w:szCs w:val="28"/>
          <w:lang w:val="en-US"/>
        </w:rPr>
        <w:t>love</w:t>
      </w:r>
      <w:r w:rsidRPr="00684279">
        <w:rPr>
          <w:rFonts w:ascii="Times New Roman" w:hAnsi="Times New Roman"/>
          <w:i/>
          <w:spacing w:val="-4"/>
          <w:sz w:val="28"/>
          <w:szCs w:val="28"/>
          <w:lang w:val="uk-UA"/>
        </w:rPr>
        <w:t xml:space="preserve"> </w:t>
      </w:r>
      <w:r w:rsidRPr="00684279">
        <w:rPr>
          <w:rFonts w:ascii="Times New Roman" w:hAnsi="Times New Roman"/>
          <w:i/>
          <w:spacing w:val="-4"/>
          <w:sz w:val="28"/>
          <w:szCs w:val="28"/>
          <w:lang w:val="en-US"/>
        </w:rPr>
        <w:t>in</w:t>
      </w:r>
      <w:r w:rsidRPr="00684279">
        <w:rPr>
          <w:rFonts w:ascii="Times New Roman" w:hAnsi="Times New Roman"/>
          <w:i/>
          <w:spacing w:val="-4"/>
          <w:sz w:val="28"/>
          <w:szCs w:val="28"/>
          <w:lang w:val="uk-UA"/>
        </w:rPr>
        <w:t xml:space="preserve"> </w:t>
      </w:r>
      <w:r w:rsidRPr="00684279">
        <w:rPr>
          <w:rFonts w:ascii="Times New Roman" w:hAnsi="Times New Roman"/>
          <w:i/>
          <w:spacing w:val="-4"/>
          <w:sz w:val="28"/>
          <w:szCs w:val="28"/>
          <w:lang w:val="en-US"/>
        </w:rPr>
        <w:t>vain</w:t>
      </w:r>
      <w:r w:rsidRPr="00684279">
        <w:rPr>
          <w:rFonts w:ascii="Times New Roman" w:hAnsi="Times New Roman"/>
          <w:spacing w:val="-4"/>
          <w:sz w:val="28"/>
          <w:szCs w:val="28"/>
          <w:lang w:val="uk-UA"/>
        </w:rPr>
        <w:t xml:space="preserve"> /</w:t>
      </w:r>
      <w:r w:rsidRPr="00684279">
        <w:rPr>
          <w:rFonts w:ascii="Times New Roman" w:hAnsi="Times New Roman"/>
          <w:spacing w:val="-4"/>
          <w:sz w:val="28"/>
          <w:szCs w:val="28"/>
          <w:lang w:val="en-US"/>
        </w:rPr>
        <w:t>Graham</w:t>
      </w:r>
      <w:r w:rsidRPr="00684279">
        <w:rPr>
          <w:rFonts w:ascii="Times New Roman" w:hAnsi="Times New Roman"/>
          <w:spacing w:val="-4"/>
          <w:sz w:val="28"/>
          <w:szCs w:val="28"/>
          <w:lang w:val="uk-UA"/>
        </w:rPr>
        <w:t xml:space="preserve"> </w:t>
      </w:r>
      <w:r w:rsidRPr="00684279">
        <w:rPr>
          <w:rFonts w:ascii="Times New Roman" w:hAnsi="Times New Roman"/>
          <w:spacing w:val="-4"/>
          <w:sz w:val="28"/>
          <w:szCs w:val="28"/>
          <w:lang w:val="en-US"/>
        </w:rPr>
        <w:t>Parker,</w:t>
      </w:r>
      <w:r w:rsidRPr="00684279">
        <w:rPr>
          <w:rFonts w:ascii="Times New Roman" w:hAnsi="Times New Roman"/>
          <w:spacing w:val="-4"/>
          <w:sz w:val="28"/>
          <w:szCs w:val="28"/>
          <w:lang w:val="uk-UA"/>
        </w:rPr>
        <w:t xml:space="preserve"> </w:t>
      </w:r>
      <w:r w:rsidRPr="00684279">
        <w:rPr>
          <w:rFonts w:ascii="Times New Roman" w:hAnsi="Times New Roman"/>
          <w:i/>
          <w:spacing w:val="-4"/>
          <w:sz w:val="28"/>
          <w:szCs w:val="28"/>
          <w:lang w:val="en-US"/>
        </w:rPr>
        <w:t>Temporary</w:t>
      </w:r>
      <w:r w:rsidRPr="00684279">
        <w:rPr>
          <w:rFonts w:ascii="Times New Roman" w:hAnsi="Times New Roman"/>
          <w:i/>
          <w:spacing w:val="-4"/>
          <w:sz w:val="28"/>
          <w:szCs w:val="28"/>
          <w:lang w:val="uk-UA"/>
        </w:rPr>
        <w:t xml:space="preserve"> </w:t>
      </w:r>
      <w:r w:rsidRPr="00684279">
        <w:rPr>
          <w:rFonts w:ascii="Times New Roman" w:hAnsi="Times New Roman"/>
          <w:i/>
          <w:spacing w:val="-4"/>
          <w:sz w:val="28"/>
          <w:szCs w:val="28"/>
          <w:lang w:val="en-US"/>
        </w:rPr>
        <w:t>Beauty</w:t>
      </w:r>
      <w:r w:rsidRPr="00684279">
        <w:rPr>
          <w:rFonts w:ascii="Times New Roman" w:hAnsi="Times New Roman"/>
          <w:spacing w:val="-4"/>
          <w:sz w:val="28"/>
          <w:szCs w:val="28"/>
          <w:lang w:val="en-US"/>
        </w:rPr>
        <w:t>/</w:t>
      </w:r>
      <w:r w:rsidRPr="00684279">
        <w:rPr>
          <w:rFonts w:ascii="Times New Roman" w:hAnsi="Times New Roman"/>
          <w:spacing w:val="-4"/>
          <w:sz w:val="28"/>
          <w:szCs w:val="28"/>
          <w:lang w:val="uk-UA"/>
        </w:rPr>
        <w:t xml:space="preserve">; </w:t>
      </w:r>
      <w:r w:rsidRPr="00684279">
        <w:rPr>
          <w:rFonts w:ascii="Times New Roman" w:hAnsi="Times New Roman"/>
          <w:i/>
          <w:spacing w:val="-4"/>
          <w:sz w:val="28"/>
          <w:szCs w:val="28"/>
          <w:lang w:val="en-US"/>
        </w:rPr>
        <w:t>I want to sing this song for you</w:t>
      </w:r>
      <w:r w:rsidRPr="00684279">
        <w:rPr>
          <w:rFonts w:ascii="Times New Roman" w:hAnsi="Times New Roman"/>
          <w:spacing w:val="-4"/>
          <w:sz w:val="28"/>
          <w:szCs w:val="28"/>
          <w:lang w:val="uk-UA"/>
        </w:rPr>
        <w:t xml:space="preserve"> </w:t>
      </w:r>
      <w:r w:rsidRPr="00684279">
        <w:rPr>
          <w:rFonts w:ascii="Times New Roman" w:hAnsi="Times New Roman"/>
          <w:i/>
          <w:spacing w:val="-4"/>
          <w:sz w:val="28"/>
          <w:szCs w:val="28"/>
          <w:lang w:val="en-US"/>
        </w:rPr>
        <w:t>I want to lift your spirits high</w:t>
      </w:r>
      <w:r w:rsidRPr="00684279">
        <w:rPr>
          <w:rFonts w:ascii="Times New Roman" w:hAnsi="Times New Roman"/>
          <w:spacing w:val="-4"/>
          <w:sz w:val="28"/>
          <w:szCs w:val="28"/>
          <w:lang w:val="uk-UA"/>
        </w:rPr>
        <w:t xml:space="preserve"> </w:t>
      </w:r>
      <w:r w:rsidRPr="00684279">
        <w:rPr>
          <w:rFonts w:ascii="Times New Roman" w:hAnsi="Times New Roman"/>
          <w:i/>
          <w:spacing w:val="-4"/>
          <w:sz w:val="28"/>
          <w:szCs w:val="28"/>
          <w:lang w:val="en-US"/>
        </w:rPr>
        <w:t>And in my soul I want to feel</w:t>
      </w:r>
      <w:r w:rsidRPr="00684279">
        <w:rPr>
          <w:rFonts w:ascii="Times New Roman" w:hAnsi="Times New Roman"/>
          <w:spacing w:val="-4"/>
          <w:sz w:val="28"/>
          <w:szCs w:val="28"/>
          <w:lang w:val="uk-UA"/>
        </w:rPr>
        <w:t xml:space="preserve"> </w:t>
      </w:r>
      <w:r w:rsidRPr="00684279">
        <w:rPr>
          <w:rFonts w:ascii="Times New Roman" w:hAnsi="Times New Roman"/>
          <w:i/>
          <w:spacing w:val="-4"/>
          <w:sz w:val="28"/>
          <w:szCs w:val="28"/>
          <w:lang w:val="en-US"/>
        </w:rPr>
        <w:t>The beauty of the days gone by</w:t>
      </w:r>
      <w:r w:rsidRPr="00684279">
        <w:rPr>
          <w:rFonts w:ascii="Times New Roman" w:hAnsi="Times New Roman"/>
          <w:spacing w:val="-4"/>
          <w:sz w:val="28"/>
          <w:szCs w:val="28"/>
          <w:lang w:val="en-US"/>
        </w:rPr>
        <w:t xml:space="preserve"> </w:t>
      </w:r>
      <w:r w:rsidRPr="00684279">
        <w:rPr>
          <w:rFonts w:ascii="Times New Roman" w:hAnsi="Times New Roman"/>
          <w:spacing w:val="-4"/>
          <w:sz w:val="28"/>
          <w:szCs w:val="28"/>
          <w:lang w:val="uk-UA"/>
        </w:rPr>
        <w:t>/</w:t>
      </w:r>
      <w:r w:rsidRPr="00684279">
        <w:rPr>
          <w:rFonts w:ascii="Times New Roman" w:hAnsi="Times New Roman"/>
          <w:spacing w:val="-4"/>
          <w:sz w:val="28"/>
          <w:szCs w:val="28"/>
          <w:lang w:val="en-US"/>
        </w:rPr>
        <w:t xml:space="preserve">Van Morrison, </w:t>
      </w:r>
      <w:r w:rsidRPr="00684279">
        <w:rPr>
          <w:rFonts w:ascii="Times New Roman" w:hAnsi="Times New Roman"/>
          <w:i/>
          <w:spacing w:val="-4"/>
          <w:sz w:val="28"/>
          <w:szCs w:val="28"/>
          <w:lang w:val="en-US"/>
        </w:rPr>
        <w:t>The Beauty of the Days Gone By</w:t>
      </w:r>
      <w:r w:rsidRPr="00684279">
        <w:rPr>
          <w:rFonts w:ascii="Times New Roman" w:hAnsi="Times New Roman"/>
          <w:spacing w:val="-4"/>
          <w:sz w:val="28"/>
          <w:szCs w:val="28"/>
          <w:lang w:val="en-US"/>
        </w:rPr>
        <w:t>/</w:t>
      </w:r>
      <w:r w:rsidRPr="00684279">
        <w:rPr>
          <w:rFonts w:ascii="Times New Roman" w:hAnsi="Times New Roman"/>
          <w:spacing w:val="-4"/>
          <w:sz w:val="28"/>
          <w:szCs w:val="28"/>
          <w:lang w:val="uk-UA"/>
        </w:rPr>
        <w:t xml:space="preserve">), а з іншого </w:t>
      </w:r>
      <w:r w:rsidR="0039220A" w:rsidRPr="00684279">
        <w:rPr>
          <w:rFonts w:ascii="Times New Roman" w:hAnsi="Times New Roman"/>
          <w:spacing w:val="-4"/>
          <w:sz w:val="28"/>
          <w:szCs w:val="28"/>
          <w:lang w:val="uk-UA"/>
        </w:rPr>
        <w:t xml:space="preserve">– </w:t>
      </w:r>
      <w:r w:rsidRPr="00684279">
        <w:rPr>
          <w:rFonts w:ascii="Times New Roman" w:hAnsi="Times New Roman"/>
          <w:spacing w:val="-4"/>
          <w:sz w:val="28"/>
          <w:szCs w:val="28"/>
          <w:lang w:val="uk-UA"/>
        </w:rPr>
        <w:t>краса розглядається як щось вічне, основа людського буття (</w:t>
      </w:r>
      <w:r w:rsidRPr="00684279">
        <w:rPr>
          <w:rFonts w:ascii="Times New Roman" w:hAnsi="Times New Roman"/>
          <w:i/>
          <w:spacing w:val="-4"/>
          <w:sz w:val="28"/>
          <w:szCs w:val="28"/>
          <w:lang w:val="uk-UA"/>
        </w:rPr>
        <w:t>Tears will leave no stain Time will ease the pain For every light that fades Something beautiful remains</w:t>
      </w:r>
      <w:r w:rsidRPr="00684279">
        <w:rPr>
          <w:rFonts w:ascii="Times New Roman" w:hAnsi="Times New Roman"/>
          <w:spacing w:val="-4"/>
          <w:sz w:val="28"/>
          <w:szCs w:val="28"/>
          <w:lang w:val="uk-UA"/>
        </w:rPr>
        <w:t xml:space="preserve"> /Tina Turner</w:t>
      </w:r>
      <w:r w:rsidRPr="00684279">
        <w:rPr>
          <w:rFonts w:ascii="Times New Roman" w:hAnsi="Times New Roman"/>
          <w:spacing w:val="-4"/>
          <w:sz w:val="28"/>
          <w:szCs w:val="28"/>
          <w:lang w:val="en-US"/>
        </w:rPr>
        <w:t xml:space="preserve">, </w:t>
      </w:r>
      <w:r w:rsidRPr="00684279">
        <w:rPr>
          <w:rFonts w:ascii="Times New Roman" w:hAnsi="Times New Roman"/>
          <w:i/>
          <w:spacing w:val="-4"/>
          <w:sz w:val="28"/>
          <w:szCs w:val="28"/>
          <w:lang w:val="uk-UA"/>
        </w:rPr>
        <w:t>Something Beautiful Remains</w:t>
      </w:r>
      <w:r w:rsidRPr="00684279">
        <w:rPr>
          <w:rFonts w:ascii="Times New Roman" w:hAnsi="Times New Roman"/>
          <w:spacing w:val="-4"/>
          <w:sz w:val="28"/>
          <w:szCs w:val="28"/>
          <w:lang w:val="uk-UA"/>
        </w:rPr>
        <w:t>/).</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Незважаючи на те, що краса скороминуча, вона, у всіх своїх аспектах, виступає однією з </w:t>
      </w:r>
      <w:r w:rsidR="0039220A" w:rsidRPr="00684279">
        <w:rPr>
          <w:rFonts w:ascii="Times New Roman" w:hAnsi="Times New Roman"/>
          <w:sz w:val="28"/>
          <w:szCs w:val="28"/>
          <w:lang w:val="uk-UA"/>
        </w:rPr>
        <w:t>найважливіших</w:t>
      </w:r>
      <w:r w:rsidRPr="00684279">
        <w:rPr>
          <w:rFonts w:ascii="Times New Roman" w:hAnsi="Times New Roman"/>
          <w:sz w:val="28"/>
          <w:szCs w:val="28"/>
          <w:lang w:val="uk-UA"/>
        </w:rPr>
        <w:t xml:space="preserve"> потреб особистості: </w:t>
      </w:r>
      <w:r w:rsidRPr="00684279">
        <w:rPr>
          <w:rFonts w:ascii="Times New Roman" w:hAnsi="Times New Roman"/>
          <w:i/>
          <w:sz w:val="28"/>
          <w:szCs w:val="28"/>
          <w:lang w:val="en-US"/>
        </w:rPr>
        <w:t>And</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you</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need</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temporary</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beauty</w:t>
      </w:r>
      <w:r w:rsidRPr="00684279">
        <w:rPr>
          <w:rFonts w:ascii="Times New Roman" w:hAnsi="Times New Roman"/>
          <w:i/>
          <w:sz w:val="28"/>
          <w:szCs w:val="28"/>
          <w:lang w:val="uk-UA"/>
        </w:rPr>
        <w:t>.</w:t>
      </w:r>
      <w:r w:rsidRPr="00684279">
        <w:rPr>
          <w:rFonts w:ascii="Times New Roman" w:hAnsi="Times New Roman"/>
          <w:sz w:val="28"/>
          <w:szCs w:val="28"/>
          <w:lang w:val="uk-UA"/>
        </w:rPr>
        <w:t xml:space="preserve"> Навіть спогади про минулу красу набувають глибокого духовного забарвлення </w:t>
      </w:r>
      <w:r w:rsidRPr="00684279">
        <w:rPr>
          <w:rFonts w:ascii="Times New Roman" w:hAnsi="Times New Roman"/>
          <w:i/>
          <w:sz w:val="28"/>
          <w:szCs w:val="28"/>
          <w:lang w:val="en-US"/>
        </w:rPr>
        <w:t>I</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want</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to</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lift</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your</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spirits</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high</w:t>
      </w:r>
      <w:r w:rsidRPr="00684279">
        <w:rPr>
          <w:rFonts w:ascii="Times New Roman" w:hAnsi="Times New Roman"/>
          <w:i/>
          <w:sz w:val="28"/>
          <w:szCs w:val="28"/>
          <w:lang w:val="uk-UA"/>
        </w:rPr>
        <w:t>.</w:t>
      </w:r>
    </w:p>
    <w:p w:rsidR="009011FA" w:rsidRPr="00684279" w:rsidRDefault="009011FA" w:rsidP="00BD2900">
      <w:pPr>
        <w:spacing w:after="0" w:line="360" w:lineRule="auto"/>
        <w:ind w:firstLine="708"/>
        <w:jc w:val="both"/>
        <w:rPr>
          <w:rFonts w:ascii="Times New Roman" w:hAnsi="Times New Roman"/>
          <w:spacing w:val="-2"/>
          <w:sz w:val="28"/>
          <w:szCs w:val="28"/>
          <w:lang w:val="uk-UA"/>
        </w:rPr>
      </w:pPr>
      <w:r w:rsidRPr="00684279">
        <w:rPr>
          <w:rFonts w:ascii="Times New Roman" w:hAnsi="Times New Roman"/>
          <w:spacing w:val="-2"/>
          <w:sz w:val="28"/>
          <w:szCs w:val="28"/>
          <w:lang w:val="uk-UA"/>
        </w:rPr>
        <w:t>Образ</w:t>
      </w:r>
      <w:r w:rsidR="00207ADF" w:rsidRPr="00684279">
        <w:rPr>
          <w:rFonts w:ascii="Times New Roman" w:hAnsi="Times New Roman"/>
          <w:spacing w:val="-2"/>
          <w:sz w:val="28"/>
          <w:szCs w:val="28"/>
          <w:lang w:val="uk-UA"/>
        </w:rPr>
        <w:t xml:space="preserve"> </w:t>
      </w:r>
      <w:r w:rsidRPr="00684279">
        <w:rPr>
          <w:rFonts w:ascii="Times New Roman" w:hAnsi="Times New Roman"/>
          <w:spacing w:val="-2"/>
          <w:sz w:val="28"/>
          <w:szCs w:val="28"/>
          <w:lang w:val="uk-UA"/>
        </w:rPr>
        <w:t>красуні у пісенному дискурсі є багатогранним та охоплює образ сільської дівчини</w:t>
      </w:r>
      <w:r w:rsidR="0039220A" w:rsidRPr="00684279">
        <w:rPr>
          <w:rFonts w:ascii="Times New Roman" w:hAnsi="Times New Roman"/>
          <w:spacing w:val="-2"/>
          <w:sz w:val="28"/>
          <w:szCs w:val="28"/>
          <w:lang w:val="uk-UA"/>
        </w:rPr>
        <w:t>:</w:t>
      </w:r>
      <w:r w:rsidRPr="00684279">
        <w:rPr>
          <w:rFonts w:ascii="Times New Roman" w:hAnsi="Times New Roman"/>
          <w:spacing w:val="-2"/>
          <w:sz w:val="28"/>
          <w:szCs w:val="28"/>
          <w:lang w:val="uk-UA"/>
        </w:rPr>
        <w:t xml:space="preserve"> </w:t>
      </w:r>
      <w:r w:rsidRPr="00684279">
        <w:rPr>
          <w:rFonts w:ascii="Times New Roman" w:hAnsi="Times New Roman"/>
          <w:i/>
          <w:spacing w:val="-2"/>
          <w:sz w:val="28"/>
          <w:szCs w:val="28"/>
          <w:lang w:val="en-US"/>
        </w:rPr>
        <w:t>Tell</w:t>
      </w:r>
      <w:r w:rsidRPr="00684279">
        <w:rPr>
          <w:rFonts w:ascii="Times New Roman" w:hAnsi="Times New Roman"/>
          <w:i/>
          <w:spacing w:val="-2"/>
          <w:sz w:val="28"/>
          <w:szCs w:val="28"/>
          <w:lang w:val="uk-UA"/>
        </w:rPr>
        <w:t xml:space="preserve"> </w:t>
      </w:r>
      <w:r w:rsidRPr="00684279">
        <w:rPr>
          <w:rFonts w:ascii="Times New Roman" w:hAnsi="Times New Roman"/>
          <w:i/>
          <w:spacing w:val="-2"/>
          <w:sz w:val="28"/>
          <w:szCs w:val="28"/>
          <w:lang w:val="en-US"/>
        </w:rPr>
        <w:t>me</w:t>
      </w:r>
      <w:r w:rsidRPr="00684279">
        <w:rPr>
          <w:rFonts w:ascii="Times New Roman" w:hAnsi="Times New Roman"/>
          <w:i/>
          <w:spacing w:val="-2"/>
          <w:sz w:val="28"/>
          <w:szCs w:val="28"/>
          <w:lang w:val="uk-UA"/>
        </w:rPr>
        <w:t xml:space="preserve"> </w:t>
      </w:r>
      <w:r w:rsidRPr="00684279">
        <w:rPr>
          <w:rFonts w:ascii="Times New Roman" w:hAnsi="Times New Roman"/>
          <w:i/>
          <w:spacing w:val="-2"/>
          <w:sz w:val="28"/>
          <w:szCs w:val="28"/>
          <w:lang w:val="en-US"/>
        </w:rPr>
        <w:t>how</w:t>
      </w:r>
      <w:r w:rsidRPr="00684279">
        <w:rPr>
          <w:rFonts w:ascii="Times New Roman" w:hAnsi="Times New Roman"/>
          <w:i/>
          <w:spacing w:val="-2"/>
          <w:sz w:val="28"/>
          <w:szCs w:val="28"/>
          <w:lang w:val="uk-UA"/>
        </w:rPr>
        <w:t xml:space="preserve"> </w:t>
      </w:r>
      <w:r w:rsidRPr="00684279">
        <w:rPr>
          <w:rFonts w:ascii="Times New Roman" w:hAnsi="Times New Roman"/>
          <w:i/>
          <w:spacing w:val="-2"/>
          <w:sz w:val="28"/>
          <w:szCs w:val="28"/>
          <w:lang w:val="en-US"/>
        </w:rPr>
        <w:t>a</w:t>
      </w:r>
      <w:r w:rsidRPr="00684279">
        <w:rPr>
          <w:rFonts w:ascii="Times New Roman" w:hAnsi="Times New Roman"/>
          <w:i/>
          <w:spacing w:val="-2"/>
          <w:sz w:val="28"/>
          <w:szCs w:val="28"/>
          <w:lang w:val="uk-UA"/>
        </w:rPr>
        <w:t xml:space="preserve"> </w:t>
      </w:r>
      <w:r w:rsidRPr="00684279">
        <w:rPr>
          <w:rFonts w:ascii="Times New Roman" w:hAnsi="Times New Roman"/>
          <w:i/>
          <w:spacing w:val="-2"/>
          <w:sz w:val="28"/>
          <w:szCs w:val="28"/>
          <w:lang w:val="en-US"/>
        </w:rPr>
        <w:t>country</w:t>
      </w:r>
      <w:r w:rsidRPr="00684279">
        <w:rPr>
          <w:rFonts w:ascii="Times New Roman" w:hAnsi="Times New Roman"/>
          <w:i/>
          <w:spacing w:val="-2"/>
          <w:sz w:val="28"/>
          <w:szCs w:val="28"/>
          <w:lang w:val="uk-UA"/>
        </w:rPr>
        <w:t xml:space="preserve"> </w:t>
      </w:r>
      <w:r w:rsidRPr="00684279">
        <w:rPr>
          <w:rFonts w:ascii="Times New Roman" w:hAnsi="Times New Roman"/>
          <w:i/>
          <w:spacing w:val="-2"/>
          <w:sz w:val="28"/>
          <w:szCs w:val="28"/>
          <w:lang w:val="en-US"/>
        </w:rPr>
        <w:t>gal</w:t>
      </w:r>
      <w:r w:rsidRPr="00684279">
        <w:rPr>
          <w:rFonts w:ascii="Times New Roman" w:hAnsi="Times New Roman"/>
          <w:i/>
          <w:spacing w:val="-2"/>
          <w:sz w:val="28"/>
          <w:szCs w:val="28"/>
          <w:lang w:val="uk-UA"/>
        </w:rPr>
        <w:t xml:space="preserve"> </w:t>
      </w:r>
      <w:r w:rsidRPr="00684279">
        <w:rPr>
          <w:rFonts w:ascii="Times New Roman" w:hAnsi="Times New Roman"/>
          <w:i/>
          <w:spacing w:val="-2"/>
          <w:sz w:val="28"/>
          <w:szCs w:val="28"/>
          <w:lang w:val="en-US"/>
        </w:rPr>
        <w:t>could</w:t>
      </w:r>
      <w:r w:rsidRPr="00684279">
        <w:rPr>
          <w:rFonts w:ascii="Times New Roman" w:hAnsi="Times New Roman"/>
          <w:i/>
          <w:spacing w:val="-2"/>
          <w:sz w:val="28"/>
          <w:szCs w:val="28"/>
          <w:lang w:val="uk-UA"/>
        </w:rPr>
        <w:t xml:space="preserve"> </w:t>
      </w:r>
      <w:r w:rsidRPr="00684279">
        <w:rPr>
          <w:rFonts w:ascii="Times New Roman" w:hAnsi="Times New Roman"/>
          <w:i/>
          <w:spacing w:val="-2"/>
          <w:sz w:val="28"/>
          <w:szCs w:val="28"/>
          <w:lang w:val="en-US"/>
        </w:rPr>
        <w:t>end</w:t>
      </w:r>
      <w:r w:rsidRPr="00684279">
        <w:rPr>
          <w:rFonts w:ascii="Times New Roman" w:hAnsi="Times New Roman"/>
          <w:i/>
          <w:spacing w:val="-2"/>
          <w:sz w:val="28"/>
          <w:szCs w:val="28"/>
          <w:lang w:val="uk-UA"/>
        </w:rPr>
        <w:t xml:space="preserve"> </w:t>
      </w:r>
      <w:r w:rsidRPr="00684279">
        <w:rPr>
          <w:rFonts w:ascii="Times New Roman" w:hAnsi="Times New Roman"/>
          <w:i/>
          <w:spacing w:val="-2"/>
          <w:sz w:val="28"/>
          <w:szCs w:val="28"/>
          <w:lang w:val="en-US"/>
        </w:rPr>
        <w:t>up</w:t>
      </w:r>
      <w:r w:rsidRPr="00684279">
        <w:rPr>
          <w:rFonts w:ascii="Times New Roman" w:hAnsi="Times New Roman"/>
          <w:i/>
          <w:spacing w:val="-2"/>
          <w:sz w:val="28"/>
          <w:szCs w:val="28"/>
          <w:lang w:val="uk-UA"/>
        </w:rPr>
        <w:t xml:space="preserve"> </w:t>
      </w:r>
      <w:r w:rsidRPr="00684279">
        <w:rPr>
          <w:rFonts w:ascii="Times New Roman" w:hAnsi="Times New Roman"/>
          <w:i/>
          <w:spacing w:val="-2"/>
          <w:sz w:val="28"/>
          <w:szCs w:val="28"/>
          <w:lang w:val="en-US"/>
        </w:rPr>
        <w:t>so</w:t>
      </w:r>
      <w:r w:rsidRPr="00684279">
        <w:rPr>
          <w:rFonts w:ascii="Times New Roman" w:hAnsi="Times New Roman"/>
          <w:i/>
          <w:spacing w:val="-2"/>
          <w:sz w:val="28"/>
          <w:szCs w:val="28"/>
          <w:lang w:val="uk-UA"/>
        </w:rPr>
        <w:t xml:space="preserve"> </w:t>
      </w:r>
      <w:r w:rsidRPr="00684279">
        <w:rPr>
          <w:rFonts w:ascii="Times New Roman" w:hAnsi="Times New Roman"/>
          <w:i/>
          <w:spacing w:val="-2"/>
          <w:sz w:val="28"/>
          <w:szCs w:val="28"/>
          <w:lang w:val="en-US"/>
        </w:rPr>
        <w:t>appealing</w:t>
      </w:r>
      <w:r w:rsidRPr="00684279">
        <w:rPr>
          <w:rFonts w:ascii="Times New Roman" w:hAnsi="Times New Roman"/>
          <w:i/>
          <w:spacing w:val="-2"/>
          <w:sz w:val="28"/>
          <w:szCs w:val="28"/>
          <w:lang w:val="uk-UA"/>
        </w:rPr>
        <w:t>?</w:t>
      </w:r>
      <w:r w:rsidR="00207ADF" w:rsidRPr="00684279">
        <w:rPr>
          <w:rFonts w:ascii="Times New Roman" w:hAnsi="Times New Roman"/>
          <w:i/>
          <w:spacing w:val="-2"/>
          <w:sz w:val="28"/>
          <w:szCs w:val="28"/>
          <w:lang w:val="uk-UA"/>
        </w:rPr>
        <w:t xml:space="preserve"> </w:t>
      </w:r>
      <w:r w:rsidRPr="00684279">
        <w:rPr>
          <w:rFonts w:ascii="Times New Roman" w:hAnsi="Times New Roman"/>
          <w:i/>
          <w:spacing w:val="-2"/>
          <w:sz w:val="28"/>
          <w:szCs w:val="28"/>
          <w:lang w:val="en-US"/>
        </w:rPr>
        <w:t>Can it be the simple things that I will be revealing?I’m a tasty beast,</w:t>
      </w:r>
      <w:r w:rsidRPr="00684279">
        <w:rPr>
          <w:rFonts w:ascii="Times New Roman" w:hAnsi="Times New Roman"/>
          <w:spacing w:val="-2"/>
          <w:sz w:val="28"/>
          <w:szCs w:val="28"/>
          <w:lang w:val="uk-UA"/>
        </w:rPr>
        <w:t xml:space="preserve"> </w:t>
      </w:r>
      <w:r w:rsidRPr="00684279">
        <w:rPr>
          <w:rFonts w:ascii="Times New Roman" w:hAnsi="Times New Roman"/>
          <w:i/>
          <w:spacing w:val="-2"/>
          <w:sz w:val="28"/>
          <w:szCs w:val="28"/>
          <w:lang w:val="en-US"/>
        </w:rPr>
        <w:t>A very tempting feast.</w:t>
      </w:r>
      <w:r w:rsidRPr="00684279">
        <w:rPr>
          <w:rFonts w:ascii="Times New Roman" w:hAnsi="Times New Roman"/>
          <w:spacing w:val="-2"/>
          <w:sz w:val="28"/>
          <w:szCs w:val="28"/>
          <w:lang w:val="uk-UA"/>
        </w:rPr>
        <w:t xml:space="preserve"> </w:t>
      </w:r>
      <w:r w:rsidRPr="00684279">
        <w:rPr>
          <w:rFonts w:ascii="Times New Roman" w:hAnsi="Times New Roman"/>
          <w:i/>
          <w:spacing w:val="-2"/>
          <w:sz w:val="28"/>
          <w:szCs w:val="28"/>
          <w:lang w:val="en-US"/>
        </w:rPr>
        <w:t>A beauty with a bell</w:t>
      </w:r>
      <w:r w:rsidRPr="00684279">
        <w:rPr>
          <w:rFonts w:ascii="Times New Roman" w:hAnsi="Times New Roman"/>
          <w:spacing w:val="-2"/>
          <w:sz w:val="28"/>
          <w:szCs w:val="28"/>
          <w:lang w:val="en-US"/>
        </w:rPr>
        <w:t xml:space="preserve"> </w:t>
      </w:r>
      <w:r w:rsidRPr="00684279">
        <w:rPr>
          <w:rFonts w:ascii="Times New Roman" w:hAnsi="Times New Roman"/>
          <w:spacing w:val="-2"/>
          <w:sz w:val="28"/>
          <w:szCs w:val="28"/>
          <w:lang w:val="uk-UA"/>
        </w:rPr>
        <w:t>/</w:t>
      </w:r>
      <w:r w:rsidRPr="00684279">
        <w:rPr>
          <w:rFonts w:ascii="Times New Roman" w:hAnsi="Times New Roman"/>
          <w:spacing w:val="-2"/>
          <w:sz w:val="28"/>
          <w:szCs w:val="28"/>
          <w:lang w:val="en-US"/>
        </w:rPr>
        <w:t xml:space="preserve">Mark and Helen Johnson, </w:t>
      </w:r>
      <w:r w:rsidRPr="00684279">
        <w:rPr>
          <w:rFonts w:ascii="Times New Roman" w:hAnsi="Times New Roman"/>
          <w:i/>
          <w:spacing w:val="-2"/>
          <w:sz w:val="28"/>
          <w:szCs w:val="28"/>
          <w:lang w:val="en-US"/>
        </w:rPr>
        <w:t>Beauty With a Bell</w:t>
      </w:r>
      <w:r w:rsidRPr="00684279">
        <w:rPr>
          <w:rFonts w:ascii="Times New Roman" w:hAnsi="Times New Roman"/>
          <w:spacing w:val="-2"/>
          <w:sz w:val="28"/>
          <w:szCs w:val="28"/>
          <w:lang w:val="uk-UA"/>
        </w:rPr>
        <w:t>/</w:t>
      </w:r>
      <w:r w:rsidR="0039220A" w:rsidRPr="00684279">
        <w:rPr>
          <w:rFonts w:ascii="Times New Roman" w:hAnsi="Times New Roman"/>
          <w:spacing w:val="-2"/>
          <w:sz w:val="28"/>
          <w:szCs w:val="28"/>
          <w:lang w:val="uk-UA"/>
        </w:rPr>
        <w:t>:</w:t>
      </w:r>
      <w:r w:rsidRPr="00684279">
        <w:rPr>
          <w:rFonts w:ascii="Times New Roman" w:hAnsi="Times New Roman"/>
          <w:spacing w:val="-2"/>
          <w:sz w:val="28"/>
          <w:szCs w:val="28"/>
          <w:lang w:val="uk-UA"/>
        </w:rPr>
        <w:t xml:space="preserve"> образ незнайомки-іноземки</w:t>
      </w:r>
      <w:r w:rsidR="0039220A" w:rsidRPr="00684279">
        <w:rPr>
          <w:rFonts w:ascii="Times New Roman" w:hAnsi="Times New Roman"/>
          <w:spacing w:val="-2"/>
          <w:sz w:val="28"/>
          <w:szCs w:val="28"/>
          <w:lang w:val="uk-UA"/>
        </w:rPr>
        <w:t>:</w:t>
      </w:r>
      <w:r w:rsidRPr="00684279">
        <w:rPr>
          <w:rFonts w:ascii="Times New Roman" w:hAnsi="Times New Roman"/>
          <w:spacing w:val="-2"/>
          <w:sz w:val="28"/>
          <w:szCs w:val="28"/>
          <w:lang w:val="uk-UA"/>
        </w:rPr>
        <w:t xml:space="preserve"> </w:t>
      </w:r>
      <w:r w:rsidRPr="00684279">
        <w:rPr>
          <w:rFonts w:ascii="Times New Roman" w:hAnsi="Times New Roman"/>
          <w:i/>
          <w:spacing w:val="-2"/>
          <w:sz w:val="28"/>
          <w:szCs w:val="28"/>
          <w:lang w:val="en-US"/>
        </w:rPr>
        <w:t>Strange foreign beauty</w:t>
      </w:r>
      <w:r w:rsidRPr="00684279">
        <w:rPr>
          <w:rFonts w:ascii="Times New Roman" w:hAnsi="Times New Roman"/>
          <w:i/>
          <w:spacing w:val="-2"/>
          <w:sz w:val="28"/>
          <w:szCs w:val="28"/>
          <w:lang w:val="uk-UA"/>
        </w:rPr>
        <w:t xml:space="preserve"> </w:t>
      </w:r>
      <w:r w:rsidRPr="00684279">
        <w:rPr>
          <w:rFonts w:ascii="Times New Roman" w:hAnsi="Times New Roman"/>
          <w:i/>
          <w:spacing w:val="-2"/>
          <w:sz w:val="28"/>
          <w:szCs w:val="28"/>
          <w:lang w:val="en-US"/>
        </w:rPr>
        <w:t>I’ll never know what's in your heart</w:t>
      </w:r>
      <w:r w:rsidRPr="00684279">
        <w:rPr>
          <w:rFonts w:ascii="Times New Roman" w:hAnsi="Times New Roman"/>
          <w:i/>
          <w:spacing w:val="-2"/>
          <w:sz w:val="28"/>
          <w:szCs w:val="28"/>
          <w:lang w:val="uk-UA"/>
        </w:rPr>
        <w:t xml:space="preserve"> </w:t>
      </w:r>
      <w:r w:rsidRPr="00684279">
        <w:rPr>
          <w:rFonts w:ascii="Times New Roman" w:hAnsi="Times New Roman"/>
          <w:i/>
          <w:spacing w:val="-2"/>
          <w:sz w:val="28"/>
          <w:szCs w:val="28"/>
          <w:lang w:val="en-US"/>
        </w:rPr>
        <w:t>Does anyone know how it feels to hold you</w:t>
      </w:r>
      <w:r w:rsidRPr="00684279">
        <w:rPr>
          <w:rFonts w:ascii="Times New Roman" w:hAnsi="Times New Roman"/>
          <w:i/>
          <w:spacing w:val="-2"/>
          <w:sz w:val="28"/>
          <w:szCs w:val="28"/>
          <w:lang w:val="uk-UA"/>
        </w:rPr>
        <w:t xml:space="preserve"> </w:t>
      </w:r>
      <w:r w:rsidRPr="00684279">
        <w:rPr>
          <w:rFonts w:ascii="Times New Roman" w:hAnsi="Times New Roman"/>
          <w:i/>
          <w:spacing w:val="-2"/>
          <w:sz w:val="28"/>
          <w:szCs w:val="28"/>
          <w:lang w:val="en-US"/>
        </w:rPr>
        <w:t>does anyone know the secret of your mind</w:t>
      </w:r>
      <w:r w:rsidRPr="00684279">
        <w:rPr>
          <w:rFonts w:ascii="Times New Roman" w:hAnsi="Times New Roman"/>
          <w:spacing w:val="-2"/>
          <w:sz w:val="28"/>
          <w:szCs w:val="28"/>
          <w:lang w:val="en-US"/>
        </w:rPr>
        <w:t xml:space="preserve"> </w:t>
      </w:r>
      <w:r w:rsidRPr="00684279">
        <w:rPr>
          <w:rFonts w:ascii="Times New Roman" w:hAnsi="Times New Roman"/>
          <w:spacing w:val="-2"/>
          <w:sz w:val="28"/>
          <w:szCs w:val="28"/>
          <w:lang w:val="uk-UA"/>
        </w:rPr>
        <w:t>/</w:t>
      </w:r>
      <w:r w:rsidRPr="00684279">
        <w:rPr>
          <w:rFonts w:ascii="Times New Roman" w:hAnsi="Times New Roman"/>
          <w:spacing w:val="-2"/>
          <w:sz w:val="28"/>
          <w:szCs w:val="28"/>
          <w:lang w:val="en-US"/>
        </w:rPr>
        <w:t xml:space="preserve">Michael Learns to Rock, </w:t>
      </w:r>
      <w:r w:rsidRPr="00684279">
        <w:rPr>
          <w:rFonts w:ascii="Times New Roman" w:hAnsi="Times New Roman"/>
          <w:i/>
          <w:spacing w:val="-2"/>
          <w:sz w:val="28"/>
          <w:szCs w:val="28"/>
          <w:lang w:val="en-US"/>
        </w:rPr>
        <w:t>Strange Foreign Beauty</w:t>
      </w:r>
      <w:r w:rsidRPr="00684279">
        <w:rPr>
          <w:rFonts w:ascii="Times New Roman" w:hAnsi="Times New Roman"/>
          <w:spacing w:val="-2"/>
          <w:sz w:val="28"/>
          <w:szCs w:val="28"/>
          <w:lang w:val="uk-UA"/>
        </w:rPr>
        <w:t>/, образ дівчини мрій, що живе в уяві</w:t>
      </w:r>
      <w:r w:rsidR="0039220A" w:rsidRPr="00684279">
        <w:rPr>
          <w:rFonts w:ascii="Times New Roman" w:hAnsi="Times New Roman"/>
          <w:spacing w:val="-2"/>
          <w:sz w:val="28"/>
          <w:szCs w:val="28"/>
          <w:lang w:val="uk-UA"/>
        </w:rPr>
        <w:t>:</w:t>
      </w:r>
      <w:r w:rsidRPr="00684279">
        <w:rPr>
          <w:rFonts w:ascii="Times New Roman" w:hAnsi="Times New Roman"/>
          <w:spacing w:val="-2"/>
          <w:sz w:val="28"/>
          <w:szCs w:val="28"/>
          <w:lang w:val="uk-UA"/>
        </w:rPr>
        <w:t xml:space="preserve"> </w:t>
      </w:r>
      <w:r w:rsidRPr="00684279">
        <w:rPr>
          <w:rFonts w:ascii="Times New Roman" w:hAnsi="Times New Roman"/>
          <w:i/>
          <w:spacing w:val="-2"/>
          <w:sz w:val="28"/>
          <w:szCs w:val="28"/>
          <w:lang w:val="en-US"/>
        </w:rPr>
        <w:t>My heart feels free to beat, it’s all about you, my fiction beauty, you are the one who could save me!</w:t>
      </w:r>
      <w:r w:rsidRPr="00684279">
        <w:rPr>
          <w:rFonts w:ascii="Times New Roman" w:hAnsi="Times New Roman"/>
          <w:spacing w:val="-2"/>
          <w:sz w:val="28"/>
          <w:szCs w:val="28"/>
          <w:lang w:val="en-US"/>
        </w:rPr>
        <w:t xml:space="preserve"> </w:t>
      </w:r>
      <w:r w:rsidRPr="00684279">
        <w:rPr>
          <w:rFonts w:ascii="Times New Roman" w:hAnsi="Times New Roman"/>
          <w:spacing w:val="-2"/>
          <w:sz w:val="28"/>
          <w:szCs w:val="28"/>
          <w:lang w:val="uk-UA"/>
        </w:rPr>
        <w:t>/</w:t>
      </w:r>
      <w:r w:rsidRPr="00684279">
        <w:rPr>
          <w:rFonts w:ascii="Times New Roman" w:hAnsi="Times New Roman"/>
          <w:spacing w:val="-2"/>
          <w:sz w:val="28"/>
          <w:szCs w:val="28"/>
          <w:lang w:val="en-US"/>
        </w:rPr>
        <w:t xml:space="preserve">Caliban, </w:t>
      </w:r>
      <w:r w:rsidRPr="00684279">
        <w:rPr>
          <w:rFonts w:ascii="Times New Roman" w:hAnsi="Times New Roman"/>
          <w:i/>
          <w:spacing w:val="-2"/>
          <w:sz w:val="28"/>
          <w:szCs w:val="28"/>
          <w:lang w:val="en-US"/>
        </w:rPr>
        <w:t>My Fiction Beauty</w:t>
      </w:r>
      <w:r w:rsidRPr="00684279">
        <w:rPr>
          <w:rFonts w:ascii="Times New Roman" w:hAnsi="Times New Roman"/>
          <w:spacing w:val="-2"/>
          <w:sz w:val="28"/>
          <w:szCs w:val="28"/>
          <w:lang w:val="uk-UA"/>
        </w:rPr>
        <w:t>/ та навіть образ сучасної анорексичної дівчини</w:t>
      </w:r>
      <w:r w:rsidR="0039220A" w:rsidRPr="00684279">
        <w:rPr>
          <w:rFonts w:ascii="Times New Roman" w:hAnsi="Times New Roman"/>
          <w:spacing w:val="-2"/>
          <w:sz w:val="28"/>
          <w:szCs w:val="28"/>
          <w:lang w:val="uk-UA"/>
        </w:rPr>
        <w:t>:</w:t>
      </w:r>
      <w:r w:rsidRPr="00684279">
        <w:rPr>
          <w:rFonts w:ascii="Times New Roman" w:hAnsi="Times New Roman"/>
          <w:spacing w:val="-2"/>
          <w:sz w:val="28"/>
          <w:szCs w:val="28"/>
          <w:lang w:val="uk-UA"/>
        </w:rPr>
        <w:t xml:space="preserve"> </w:t>
      </w:r>
      <w:r w:rsidRPr="00684279">
        <w:rPr>
          <w:rFonts w:ascii="Times New Roman" w:hAnsi="Times New Roman"/>
          <w:i/>
          <w:spacing w:val="-2"/>
          <w:sz w:val="28"/>
          <w:szCs w:val="28"/>
          <w:lang w:val="en-US"/>
        </w:rPr>
        <w:t xml:space="preserve">Sitting alone on / a cold bar stool, / your cold, hard eyes make me / feel a fool. / Pastel-white features, / high cheek-bones, / scarlet-blooded lips and deathly tones. / The girl of my nightmares, / sultry and corpse-like. / The girl / of my / nightmares. / Brittle fingers, / and thin cigarettes, / so hard to tell apart, / (she hasn’t spoken yet.) / You put your hand on mine, / death white on brown, / those whirlpool eyes; / well, I begin to drown. / The girl of my nightmares, / erotic and skull-faced. / </w:t>
      </w:r>
      <w:r w:rsidRPr="00684279">
        <w:rPr>
          <w:rFonts w:ascii="Times New Roman" w:hAnsi="Times New Roman"/>
          <w:i/>
          <w:spacing w:val="-2"/>
          <w:sz w:val="28"/>
          <w:szCs w:val="28"/>
          <w:lang w:val="en-US"/>
        </w:rPr>
        <w:lastRenderedPageBreak/>
        <w:t>The girl / of my / nightmares. / Anorexic beauty, / feather-weight perfection, / anorexic beauty, / underweight / goddess. / Sitting alone on / a cold bar stool, your / so hard to tell apart, / (she hasn’t spoken yet.) / Pastel-white features, / high cheek-bones, / scarlet-blooded lips and deathly tones. / The girl of my nightmares, / sultry and corpse-like. / The girl / of my / nightmares. / Anorexic beauty, / feather-weight perfection, / anorexic beauty, / underweight / goddess</w:t>
      </w:r>
      <w:r w:rsidRPr="00684279">
        <w:rPr>
          <w:rFonts w:ascii="Times New Roman" w:hAnsi="Times New Roman"/>
          <w:spacing w:val="-2"/>
          <w:sz w:val="28"/>
          <w:szCs w:val="28"/>
          <w:lang w:val="uk-UA"/>
        </w:rPr>
        <w:t xml:space="preserve"> /</w:t>
      </w:r>
      <w:r w:rsidRPr="00684279">
        <w:rPr>
          <w:rFonts w:ascii="Times New Roman" w:hAnsi="Times New Roman"/>
          <w:spacing w:val="-2"/>
          <w:sz w:val="28"/>
          <w:szCs w:val="28"/>
          <w:lang w:val="en-US"/>
        </w:rPr>
        <w:t xml:space="preserve">Pulp, </w:t>
      </w:r>
      <w:r w:rsidRPr="00684279">
        <w:rPr>
          <w:rFonts w:ascii="Times New Roman" w:hAnsi="Times New Roman"/>
          <w:i/>
          <w:spacing w:val="-2"/>
          <w:sz w:val="28"/>
          <w:szCs w:val="28"/>
          <w:lang w:val="en-US"/>
        </w:rPr>
        <w:t>Anorexic Beauty</w:t>
      </w:r>
      <w:r w:rsidRPr="00684279">
        <w:rPr>
          <w:rFonts w:ascii="Times New Roman" w:hAnsi="Times New Roman"/>
          <w:spacing w:val="-2"/>
          <w:sz w:val="28"/>
          <w:szCs w:val="28"/>
          <w:lang w:val="uk-UA"/>
        </w:rPr>
        <w:t>/.</w:t>
      </w:r>
      <w:r w:rsidR="00207ADF" w:rsidRPr="00684279">
        <w:rPr>
          <w:rFonts w:ascii="Times New Roman" w:hAnsi="Times New Roman"/>
          <w:spacing w:val="-2"/>
          <w:sz w:val="28"/>
          <w:szCs w:val="28"/>
          <w:lang w:val="uk-UA"/>
        </w:rPr>
        <w:t xml:space="preserve"> </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Це </w:t>
      </w:r>
      <w:r w:rsidR="0039220A" w:rsidRPr="00684279">
        <w:rPr>
          <w:rFonts w:ascii="Times New Roman" w:hAnsi="Times New Roman"/>
          <w:sz w:val="28"/>
          <w:szCs w:val="28"/>
          <w:lang w:val="uk-UA"/>
        </w:rPr>
        <w:t>свідчить</w:t>
      </w:r>
      <w:r w:rsidRPr="00684279">
        <w:rPr>
          <w:rFonts w:ascii="Times New Roman" w:hAnsi="Times New Roman"/>
          <w:sz w:val="28"/>
          <w:szCs w:val="28"/>
          <w:lang w:val="uk-UA"/>
        </w:rPr>
        <w:t xml:space="preserve"> про мінливість на неоднорідність ідеалу краси для англійської мовної спільноти та багатоаспектність естетичного сприйняття у свідомості її представників.</w:t>
      </w:r>
      <w:r w:rsidR="00207ADF" w:rsidRPr="00684279">
        <w:rPr>
          <w:rFonts w:ascii="Times New Roman" w:hAnsi="Times New Roman"/>
          <w:sz w:val="28"/>
          <w:szCs w:val="28"/>
          <w:lang w:val="uk-UA"/>
        </w:rPr>
        <w:t xml:space="preserve"> </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Отже, концепт </w:t>
      </w:r>
      <w:r w:rsidRPr="00684279">
        <w:rPr>
          <w:rFonts w:ascii="Times New Roman" w:hAnsi="Times New Roman"/>
          <w:smallCaps/>
          <w:sz w:val="28"/>
          <w:szCs w:val="28"/>
          <w:lang w:val="en-US"/>
        </w:rPr>
        <w:t>beauty</w:t>
      </w:r>
      <w:r w:rsidRPr="00684279">
        <w:rPr>
          <w:rFonts w:ascii="Times New Roman" w:hAnsi="Times New Roman"/>
          <w:sz w:val="28"/>
          <w:szCs w:val="28"/>
          <w:lang w:val="uk-UA"/>
        </w:rPr>
        <w:t xml:space="preserve"> репрезентується у пісенному дискурсі цілою низкою аспектів. Тут бачимо широку мережу його асоціативних та контрастивних зв’язків,</w:t>
      </w:r>
      <w:r w:rsidR="00207ADF" w:rsidRPr="00684279">
        <w:rPr>
          <w:rFonts w:ascii="Times New Roman" w:hAnsi="Times New Roman"/>
          <w:sz w:val="28"/>
          <w:szCs w:val="28"/>
          <w:lang w:val="uk-UA"/>
        </w:rPr>
        <w:t xml:space="preserve"> </w:t>
      </w:r>
      <w:r w:rsidRPr="00684279">
        <w:rPr>
          <w:rFonts w:ascii="Times New Roman" w:hAnsi="Times New Roman"/>
          <w:sz w:val="28"/>
          <w:szCs w:val="28"/>
          <w:lang w:val="uk-UA"/>
        </w:rPr>
        <w:t xml:space="preserve">вербалізацію естетичної та етичної оцінки, риси естетичного ідеалу. </w:t>
      </w:r>
    </w:p>
    <w:p w:rsidR="009011FA" w:rsidRPr="00684279" w:rsidRDefault="009011FA" w:rsidP="00BD2900">
      <w:pPr>
        <w:spacing w:after="0" w:line="360" w:lineRule="auto"/>
        <w:ind w:firstLine="708"/>
        <w:jc w:val="both"/>
        <w:rPr>
          <w:rFonts w:ascii="Times New Roman" w:hAnsi="Times New Roman"/>
          <w:sz w:val="28"/>
          <w:szCs w:val="28"/>
        </w:rPr>
      </w:pPr>
    </w:p>
    <w:p w:rsidR="009011FA" w:rsidRPr="00684279" w:rsidRDefault="009011FA" w:rsidP="00BD2900">
      <w:pPr>
        <w:spacing w:after="0" w:line="360" w:lineRule="auto"/>
        <w:ind w:firstLine="708"/>
        <w:jc w:val="both"/>
        <w:rPr>
          <w:rFonts w:ascii="Times New Roman" w:hAnsi="Times New Roman"/>
          <w:b/>
          <w:sz w:val="28"/>
          <w:szCs w:val="28"/>
        </w:rPr>
      </w:pPr>
      <w:r w:rsidRPr="00684279">
        <w:rPr>
          <w:rFonts w:ascii="Times New Roman" w:hAnsi="Times New Roman"/>
          <w:b/>
          <w:sz w:val="28"/>
          <w:szCs w:val="28"/>
          <w:lang w:val="uk-UA"/>
        </w:rPr>
        <w:t>4</w:t>
      </w:r>
      <w:r w:rsidRPr="00684279">
        <w:rPr>
          <w:rFonts w:ascii="Times New Roman" w:hAnsi="Times New Roman"/>
          <w:b/>
          <w:sz w:val="28"/>
          <w:szCs w:val="28"/>
        </w:rPr>
        <w:t>.</w:t>
      </w:r>
      <w:r w:rsidRPr="00684279">
        <w:rPr>
          <w:rFonts w:ascii="Times New Roman" w:hAnsi="Times New Roman"/>
          <w:b/>
          <w:sz w:val="28"/>
          <w:szCs w:val="28"/>
          <w:lang w:val="uk-UA"/>
        </w:rPr>
        <w:t>3</w:t>
      </w:r>
      <w:r w:rsidRPr="00684279">
        <w:rPr>
          <w:rFonts w:ascii="Times New Roman" w:hAnsi="Times New Roman"/>
          <w:b/>
          <w:sz w:val="28"/>
          <w:szCs w:val="28"/>
        </w:rPr>
        <w:t>.2</w:t>
      </w:r>
      <w:r w:rsidRPr="00684279">
        <w:rPr>
          <w:rFonts w:ascii="Times New Roman" w:hAnsi="Times New Roman"/>
          <w:b/>
          <w:sz w:val="28"/>
          <w:szCs w:val="28"/>
        </w:rPr>
        <w:tab/>
        <w:t xml:space="preserve">Концепт </w:t>
      </w:r>
      <w:r w:rsidRPr="00684279">
        <w:rPr>
          <w:rFonts w:ascii="Times New Roman" w:hAnsi="Times New Roman"/>
          <w:b/>
          <w:smallCaps/>
          <w:sz w:val="28"/>
          <w:szCs w:val="28"/>
        </w:rPr>
        <w:t>beauty</w:t>
      </w:r>
      <w:r w:rsidRPr="00684279">
        <w:rPr>
          <w:rFonts w:ascii="Times New Roman" w:hAnsi="Times New Roman"/>
          <w:b/>
          <w:sz w:val="28"/>
          <w:szCs w:val="28"/>
        </w:rPr>
        <w:t xml:space="preserve"> у казковому дискурсі</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Матеріалом дослідження слугували одиниці англомовного казкового дискурсу (як збірки, так і окремі казки) загальною кількістю 7871 сторінок (1168618 слововживань). </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Найчастотнішими є лексеми </w:t>
      </w:r>
      <w:r w:rsidRPr="00684279">
        <w:rPr>
          <w:rFonts w:ascii="Times New Roman" w:hAnsi="Times New Roman"/>
          <w:i/>
          <w:sz w:val="28"/>
          <w:szCs w:val="28"/>
          <w:lang w:val="en-US"/>
        </w:rPr>
        <w:t>rich</w:t>
      </w:r>
      <w:r w:rsidRPr="00684279">
        <w:rPr>
          <w:rFonts w:ascii="Times New Roman" w:hAnsi="Times New Roman"/>
          <w:sz w:val="28"/>
          <w:szCs w:val="28"/>
          <w:lang w:val="uk-UA"/>
        </w:rPr>
        <w:t xml:space="preserve"> (1489 одиниць), </w:t>
      </w:r>
      <w:r w:rsidRPr="00684279">
        <w:rPr>
          <w:rFonts w:ascii="Times New Roman" w:hAnsi="Times New Roman"/>
          <w:i/>
          <w:sz w:val="28"/>
          <w:szCs w:val="28"/>
          <w:lang w:val="en-US"/>
        </w:rPr>
        <w:t>beautiful</w:t>
      </w:r>
      <w:r w:rsidRPr="00684279">
        <w:rPr>
          <w:rFonts w:ascii="Times New Roman" w:hAnsi="Times New Roman"/>
          <w:sz w:val="28"/>
          <w:szCs w:val="28"/>
          <w:lang w:val="uk-UA"/>
        </w:rPr>
        <w:t xml:space="preserve"> (5293 одиниці), </w:t>
      </w:r>
      <w:r w:rsidRPr="00684279">
        <w:rPr>
          <w:rFonts w:ascii="Times New Roman" w:hAnsi="Times New Roman"/>
          <w:i/>
          <w:sz w:val="28"/>
          <w:szCs w:val="28"/>
          <w:lang w:val="en-US"/>
        </w:rPr>
        <w:t>beauty</w:t>
      </w:r>
      <w:r w:rsidRPr="00684279">
        <w:rPr>
          <w:rFonts w:ascii="Times New Roman" w:hAnsi="Times New Roman"/>
          <w:sz w:val="28"/>
          <w:szCs w:val="28"/>
          <w:lang w:val="uk-UA"/>
        </w:rPr>
        <w:t xml:space="preserve"> (2034 одиниці), </w:t>
      </w:r>
      <w:r w:rsidRPr="00684279">
        <w:rPr>
          <w:rFonts w:ascii="Times New Roman" w:hAnsi="Times New Roman"/>
          <w:i/>
          <w:sz w:val="28"/>
          <w:szCs w:val="28"/>
          <w:lang w:val="en-US"/>
        </w:rPr>
        <w:t>lovely</w:t>
      </w:r>
      <w:r w:rsidRPr="00684279">
        <w:rPr>
          <w:rFonts w:ascii="Times New Roman" w:hAnsi="Times New Roman"/>
          <w:sz w:val="28"/>
          <w:szCs w:val="28"/>
          <w:lang w:val="uk-UA"/>
        </w:rPr>
        <w:t xml:space="preserve"> (1707 одиниць), </w:t>
      </w:r>
      <w:r w:rsidRPr="00684279">
        <w:rPr>
          <w:rFonts w:ascii="Times New Roman" w:hAnsi="Times New Roman"/>
          <w:i/>
          <w:sz w:val="28"/>
          <w:szCs w:val="28"/>
          <w:lang w:val="en-US"/>
        </w:rPr>
        <w:t>fair</w:t>
      </w:r>
      <w:r w:rsidRPr="00684279">
        <w:rPr>
          <w:rFonts w:ascii="Times New Roman" w:hAnsi="Times New Roman"/>
          <w:sz w:val="28"/>
          <w:szCs w:val="28"/>
          <w:lang w:val="uk-UA"/>
        </w:rPr>
        <w:t xml:space="preserve"> (1700 одиниць), </w:t>
      </w:r>
      <w:r w:rsidRPr="00684279">
        <w:rPr>
          <w:rFonts w:ascii="Times New Roman" w:hAnsi="Times New Roman"/>
          <w:i/>
          <w:sz w:val="28"/>
          <w:szCs w:val="28"/>
          <w:lang w:val="en-US"/>
        </w:rPr>
        <w:t>pretty</w:t>
      </w:r>
      <w:r w:rsidRPr="00684279">
        <w:rPr>
          <w:rFonts w:ascii="Times New Roman" w:hAnsi="Times New Roman"/>
          <w:sz w:val="28"/>
          <w:szCs w:val="28"/>
          <w:lang w:val="uk-UA"/>
        </w:rPr>
        <w:t xml:space="preserve"> (1675 одиниць). Інші лексеми є факультативними, комплементарними у структурі засобів вербалізації у казковому дискурсі. </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казковому дискурсі </w:t>
      </w:r>
      <w:r w:rsidR="0039220A" w:rsidRPr="00684279">
        <w:rPr>
          <w:rFonts w:ascii="Times New Roman" w:hAnsi="Times New Roman"/>
          <w:sz w:val="28"/>
          <w:szCs w:val="28"/>
          <w:lang w:val="uk-UA"/>
        </w:rPr>
        <w:t xml:space="preserve">утверджуємося в думці </w:t>
      </w:r>
      <w:r w:rsidRPr="00684279">
        <w:rPr>
          <w:rFonts w:ascii="Times New Roman" w:hAnsi="Times New Roman"/>
          <w:sz w:val="28"/>
          <w:szCs w:val="28"/>
          <w:lang w:val="uk-UA"/>
        </w:rPr>
        <w:t>про те, що оскільки краса є іманентною рисою людини,</w:t>
      </w:r>
      <w:r w:rsidR="00207ADF" w:rsidRPr="00684279">
        <w:rPr>
          <w:rFonts w:ascii="Times New Roman" w:hAnsi="Times New Roman"/>
          <w:sz w:val="28"/>
          <w:szCs w:val="28"/>
          <w:lang w:val="uk-UA"/>
        </w:rPr>
        <w:t xml:space="preserve"> </w:t>
      </w:r>
      <w:r w:rsidRPr="00684279">
        <w:rPr>
          <w:rFonts w:ascii="Times New Roman" w:hAnsi="Times New Roman"/>
          <w:sz w:val="28"/>
          <w:szCs w:val="28"/>
          <w:lang w:val="uk-UA"/>
        </w:rPr>
        <w:t xml:space="preserve">гонитва за нею марна: </w:t>
      </w:r>
      <w:r w:rsidR="00830484" w:rsidRPr="00684279">
        <w:rPr>
          <w:rFonts w:ascii="Times New Roman" w:hAnsi="Times New Roman"/>
          <w:i/>
          <w:sz w:val="28"/>
          <w:szCs w:val="28"/>
          <w:lang w:val="uk-UA"/>
        </w:rPr>
        <w:t>«</w:t>
      </w:r>
      <w:r w:rsidRPr="00684279">
        <w:rPr>
          <w:rFonts w:ascii="Times New Roman" w:hAnsi="Times New Roman"/>
          <w:i/>
          <w:sz w:val="28"/>
          <w:szCs w:val="28"/>
          <w:lang w:val="uk-UA"/>
        </w:rPr>
        <w:t>See how in the pursuit of the beautiful one can lose all beauty,</w:t>
      </w:r>
      <w:r w:rsidR="009849B7" w:rsidRPr="00684279">
        <w:rPr>
          <w:rFonts w:ascii="Times New Roman" w:hAnsi="Times New Roman"/>
          <w:i/>
          <w:sz w:val="28"/>
          <w:szCs w:val="28"/>
          <w:lang w:val="uk-UA"/>
        </w:rPr>
        <w:t>»</w:t>
      </w:r>
      <w:r w:rsidRPr="00684279">
        <w:rPr>
          <w:rFonts w:ascii="Times New Roman" w:hAnsi="Times New Roman"/>
          <w:i/>
          <w:sz w:val="28"/>
          <w:szCs w:val="28"/>
          <w:lang w:val="uk-UA"/>
        </w:rPr>
        <w:t xml:space="preserve"> said Knops, confidentially </w:t>
      </w:r>
      <w:r w:rsidRPr="00684279">
        <w:rPr>
          <w:rFonts w:ascii="Times New Roman" w:hAnsi="Times New Roman"/>
          <w:sz w:val="28"/>
          <w:szCs w:val="28"/>
          <w:lang w:val="uk-UA"/>
        </w:rPr>
        <w:t>/</w:t>
      </w:r>
      <w:r w:rsidRPr="00684279">
        <w:rPr>
          <w:rFonts w:ascii="Times New Roman" w:hAnsi="Times New Roman"/>
          <w:sz w:val="28"/>
          <w:szCs w:val="28"/>
          <w:lang w:val="en-US"/>
        </w:rPr>
        <w:t>The</w:t>
      </w:r>
      <w:r w:rsidRPr="00684279">
        <w:rPr>
          <w:rFonts w:ascii="Times New Roman" w:hAnsi="Times New Roman"/>
          <w:sz w:val="28"/>
          <w:szCs w:val="28"/>
          <w:lang w:val="uk-UA"/>
        </w:rPr>
        <w:t xml:space="preserve"> </w:t>
      </w:r>
      <w:r w:rsidRPr="00684279">
        <w:rPr>
          <w:rFonts w:ascii="Times New Roman" w:hAnsi="Times New Roman"/>
          <w:sz w:val="28"/>
          <w:szCs w:val="28"/>
          <w:lang w:val="en-US"/>
        </w:rPr>
        <w:t>Adventures</w:t>
      </w:r>
      <w:r w:rsidRPr="00684279">
        <w:rPr>
          <w:rFonts w:ascii="Times New Roman" w:hAnsi="Times New Roman"/>
          <w:sz w:val="28"/>
          <w:szCs w:val="28"/>
          <w:lang w:val="uk-UA"/>
        </w:rPr>
        <w:t xml:space="preserve"> </w:t>
      </w:r>
      <w:r w:rsidRPr="00684279">
        <w:rPr>
          <w:rFonts w:ascii="Times New Roman" w:hAnsi="Times New Roman"/>
          <w:sz w:val="28"/>
          <w:szCs w:val="28"/>
          <w:lang w:val="en-US"/>
        </w:rPr>
        <w:t>Of</w:t>
      </w:r>
      <w:r w:rsidRPr="00684279">
        <w:rPr>
          <w:rFonts w:ascii="Times New Roman" w:hAnsi="Times New Roman"/>
          <w:sz w:val="28"/>
          <w:szCs w:val="28"/>
          <w:lang w:val="uk-UA"/>
        </w:rPr>
        <w:t xml:space="preserve"> </w:t>
      </w:r>
      <w:r w:rsidRPr="00684279">
        <w:rPr>
          <w:rFonts w:ascii="Times New Roman" w:hAnsi="Times New Roman"/>
          <w:sz w:val="28"/>
          <w:szCs w:val="28"/>
          <w:lang w:val="en-US"/>
        </w:rPr>
        <w:t>Prince</w:t>
      </w:r>
      <w:r w:rsidRPr="00684279">
        <w:rPr>
          <w:rFonts w:ascii="Times New Roman" w:hAnsi="Times New Roman"/>
          <w:sz w:val="28"/>
          <w:szCs w:val="28"/>
          <w:lang w:val="uk-UA"/>
        </w:rPr>
        <w:t xml:space="preserve"> </w:t>
      </w:r>
      <w:r w:rsidRPr="00684279">
        <w:rPr>
          <w:rFonts w:ascii="Times New Roman" w:hAnsi="Times New Roman"/>
          <w:sz w:val="28"/>
          <w:szCs w:val="28"/>
          <w:lang w:val="en-US"/>
        </w:rPr>
        <w:t>Lazybones</w:t>
      </w:r>
      <w:r w:rsidRPr="00684279">
        <w:rPr>
          <w:rFonts w:ascii="Times New Roman" w:hAnsi="Times New Roman"/>
          <w:sz w:val="28"/>
          <w:szCs w:val="28"/>
          <w:lang w:val="uk-UA"/>
        </w:rPr>
        <w:t xml:space="preserve">/. Подібне судження знаходимо і </w:t>
      </w:r>
      <w:r w:rsidR="0039220A" w:rsidRPr="00684279">
        <w:rPr>
          <w:rFonts w:ascii="Times New Roman" w:hAnsi="Times New Roman"/>
          <w:sz w:val="28"/>
          <w:szCs w:val="28"/>
          <w:lang w:val="uk-UA"/>
        </w:rPr>
        <w:t>в</w:t>
      </w:r>
      <w:r w:rsidRPr="00684279">
        <w:rPr>
          <w:rFonts w:ascii="Times New Roman" w:hAnsi="Times New Roman"/>
          <w:sz w:val="28"/>
          <w:szCs w:val="28"/>
          <w:lang w:val="uk-UA"/>
        </w:rPr>
        <w:t xml:space="preserve"> пісенному дискурсі</w:t>
      </w:r>
      <w:r w:rsidR="0039220A"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i/>
          <w:sz w:val="28"/>
          <w:szCs w:val="28"/>
          <w:lang w:val="uk-UA"/>
        </w:rPr>
        <w:t>Beauty is in you So just embrace it, you don</w:t>
      </w:r>
      <w:r w:rsidRPr="00684279">
        <w:rPr>
          <w:rFonts w:ascii="Times New Roman" w:hAnsi="Times New Roman"/>
          <w:i/>
          <w:sz w:val="28"/>
          <w:szCs w:val="28"/>
          <w:lang w:val="en-US"/>
        </w:rPr>
        <w:t>’</w:t>
      </w:r>
      <w:r w:rsidRPr="00684279">
        <w:rPr>
          <w:rFonts w:ascii="Times New Roman" w:hAnsi="Times New Roman"/>
          <w:i/>
          <w:sz w:val="28"/>
          <w:szCs w:val="28"/>
          <w:lang w:val="uk-UA"/>
        </w:rPr>
        <w:t xml:space="preserve">t have to chase it </w:t>
      </w:r>
      <w:r w:rsidRPr="00684279">
        <w:rPr>
          <w:rFonts w:ascii="Times New Roman" w:hAnsi="Times New Roman"/>
          <w:sz w:val="28"/>
          <w:szCs w:val="28"/>
          <w:lang w:val="uk-UA"/>
        </w:rPr>
        <w:t>/Stephanie Smith</w:t>
      </w:r>
      <w:r w:rsidRPr="00684279">
        <w:rPr>
          <w:rFonts w:ascii="Times New Roman" w:hAnsi="Times New Roman"/>
          <w:sz w:val="28"/>
          <w:szCs w:val="28"/>
          <w:lang w:val="en-US"/>
        </w:rPr>
        <w:t xml:space="preserve">, </w:t>
      </w:r>
      <w:r w:rsidRPr="00684279">
        <w:rPr>
          <w:rFonts w:ascii="Times New Roman" w:hAnsi="Times New Roman"/>
          <w:i/>
          <w:sz w:val="28"/>
          <w:szCs w:val="28"/>
          <w:lang w:val="uk-UA"/>
        </w:rPr>
        <w:t>Beauty</w:t>
      </w:r>
      <w:r w:rsidRPr="00684279">
        <w:rPr>
          <w:rFonts w:ascii="Times New Roman" w:hAnsi="Times New Roman"/>
          <w:sz w:val="28"/>
          <w:szCs w:val="28"/>
          <w:lang w:val="uk-UA"/>
        </w:rPr>
        <w:t>/.</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Тут бачимо широку асоціативну мережу досліджуваного концепту. У ході дослідження виявлено 44 асоціат</w:t>
      </w:r>
      <w:r w:rsidR="0039220A" w:rsidRPr="00684279">
        <w:rPr>
          <w:rFonts w:ascii="Times New Roman" w:hAnsi="Times New Roman"/>
          <w:sz w:val="28"/>
          <w:szCs w:val="28"/>
          <w:lang w:val="uk-UA"/>
        </w:rPr>
        <w:t>и</w:t>
      </w:r>
      <w:r w:rsidRPr="00684279">
        <w:rPr>
          <w:rFonts w:ascii="Times New Roman" w:hAnsi="Times New Roman"/>
          <w:sz w:val="28"/>
          <w:szCs w:val="28"/>
          <w:lang w:val="uk-UA"/>
        </w:rPr>
        <w:t xml:space="preserve"> прямої лексичної номінації досліджуваного </w:t>
      </w:r>
      <w:r w:rsidRPr="00684279">
        <w:rPr>
          <w:rFonts w:ascii="Times New Roman" w:hAnsi="Times New Roman"/>
          <w:sz w:val="28"/>
          <w:szCs w:val="28"/>
          <w:lang w:val="uk-UA"/>
        </w:rPr>
        <w:lastRenderedPageBreak/>
        <w:t xml:space="preserve">концепту, тобто лексеми </w:t>
      </w:r>
      <w:r w:rsidRPr="00684279">
        <w:rPr>
          <w:rFonts w:ascii="Times New Roman" w:hAnsi="Times New Roman"/>
          <w:i/>
          <w:sz w:val="28"/>
          <w:szCs w:val="28"/>
          <w:lang w:val="en-US"/>
        </w:rPr>
        <w:t>beauty</w:t>
      </w:r>
      <w:r w:rsidRPr="00684279">
        <w:rPr>
          <w:rFonts w:ascii="Times New Roman" w:hAnsi="Times New Roman"/>
          <w:sz w:val="28"/>
          <w:szCs w:val="28"/>
          <w:lang w:val="uk-UA"/>
        </w:rPr>
        <w:t xml:space="preserve">. Відповідно до кількісних показників сполучуваності їх можна поділити на 3 групи: </w:t>
      </w:r>
    </w:p>
    <w:p w:rsidR="009011FA" w:rsidRPr="00684279" w:rsidRDefault="009011FA" w:rsidP="00FD00A6">
      <w:pPr>
        <w:spacing w:after="0" w:line="240" w:lineRule="auto"/>
        <w:jc w:val="right"/>
        <w:rPr>
          <w:rFonts w:ascii="Times New Roman" w:hAnsi="Times New Roman"/>
          <w:i/>
          <w:sz w:val="28"/>
          <w:szCs w:val="28"/>
          <w:lang w:val="uk-UA"/>
        </w:rPr>
      </w:pPr>
      <w:r w:rsidRPr="00684279">
        <w:rPr>
          <w:rFonts w:ascii="Times New Roman" w:hAnsi="Times New Roman"/>
          <w:i/>
          <w:sz w:val="28"/>
          <w:szCs w:val="28"/>
          <w:lang w:val="uk-UA"/>
        </w:rPr>
        <w:t xml:space="preserve">Таблиця. 4.7. Частотні показники асоціативної сполучуваності лексеми </w:t>
      </w:r>
      <w:r w:rsidRPr="00684279">
        <w:rPr>
          <w:rFonts w:ascii="Times New Roman" w:hAnsi="Times New Roman"/>
          <w:b/>
          <w:i/>
          <w:sz w:val="28"/>
          <w:szCs w:val="28"/>
          <w:lang w:val="en-US"/>
        </w:rPr>
        <w:t>beauty</w:t>
      </w:r>
      <w:r w:rsidRPr="00684279">
        <w:rPr>
          <w:rFonts w:ascii="Times New Roman" w:hAnsi="Times New Roman"/>
          <w:i/>
          <w:sz w:val="28"/>
          <w:szCs w:val="28"/>
          <w:lang w:val="uk-UA"/>
        </w:rPr>
        <w:t xml:space="preserve"> у казковому дискурсі</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41"/>
        <w:gridCol w:w="2326"/>
        <w:gridCol w:w="2302"/>
        <w:gridCol w:w="2870"/>
      </w:tblGrid>
      <w:tr w:rsidR="009011FA" w:rsidRPr="00684279" w:rsidTr="00AD08E8">
        <w:tc>
          <w:tcPr>
            <w:tcW w:w="2141" w:type="dxa"/>
          </w:tcPr>
          <w:p w:rsidR="009011FA" w:rsidRPr="00684279" w:rsidRDefault="009011FA" w:rsidP="00BD2900">
            <w:pPr>
              <w:spacing w:after="0" w:line="240" w:lineRule="auto"/>
              <w:jc w:val="center"/>
              <w:rPr>
                <w:rFonts w:ascii="Times New Roman" w:hAnsi="Times New Roman"/>
                <w:sz w:val="28"/>
                <w:szCs w:val="28"/>
                <w:lang w:val="uk-UA" w:eastAsia="ru-RU"/>
              </w:rPr>
            </w:pPr>
            <w:r w:rsidRPr="00684279">
              <w:rPr>
                <w:rFonts w:ascii="Times New Roman" w:hAnsi="Times New Roman"/>
                <w:sz w:val="28"/>
                <w:szCs w:val="28"/>
                <w:lang w:val="uk-UA" w:eastAsia="ru-RU"/>
              </w:rPr>
              <w:t>Частотний параметр</w:t>
            </w:r>
          </w:p>
        </w:tc>
        <w:tc>
          <w:tcPr>
            <w:tcW w:w="2326" w:type="dxa"/>
          </w:tcPr>
          <w:p w:rsidR="009011FA" w:rsidRPr="00684279" w:rsidRDefault="009011FA" w:rsidP="00BD2900">
            <w:pPr>
              <w:spacing w:after="0" w:line="240" w:lineRule="auto"/>
              <w:jc w:val="center"/>
              <w:rPr>
                <w:rFonts w:ascii="Times New Roman" w:hAnsi="Times New Roman"/>
                <w:b/>
                <w:sz w:val="28"/>
                <w:szCs w:val="28"/>
                <w:lang w:val="uk-UA" w:eastAsia="ru-RU"/>
              </w:rPr>
            </w:pPr>
            <w:r w:rsidRPr="00684279">
              <w:rPr>
                <w:rFonts w:ascii="Times New Roman" w:hAnsi="Times New Roman"/>
                <w:b/>
                <w:sz w:val="28"/>
                <w:szCs w:val="28"/>
                <w:lang w:val="uk-UA" w:eastAsia="ru-RU"/>
              </w:rPr>
              <w:t>1</w:t>
            </w:r>
            <w:r w:rsidR="0039220A" w:rsidRPr="00684279">
              <w:rPr>
                <w:rFonts w:ascii="Times New Roman" w:hAnsi="Times New Roman"/>
                <w:sz w:val="28"/>
                <w:szCs w:val="28"/>
                <w:lang w:val="uk-UA" w:eastAsia="ru-RU"/>
              </w:rPr>
              <w:t>–</w:t>
            </w:r>
            <w:r w:rsidRPr="00684279">
              <w:rPr>
                <w:rFonts w:ascii="Times New Roman" w:hAnsi="Times New Roman"/>
                <w:b/>
                <w:sz w:val="28"/>
                <w:szCs w:val="28"/>
                <w:lang w:val="uk-UA" w:eastAsia="ru-RU"/>
              </w:rPr>
              <w:t>2</w:t>
            </w:r>
          </w:p>
        </w:tc>
        <w:tc>
          <w:tcPr>
            <w:tcW w:w="2302" w:type="dxa"/>
          </w:tcPr>
          <w:p w:rsidR="009011FA" w:rsidRPr="00684279" w:rsidRDefault="009011FA" w:rsidP="00BD2900">
            <w:pPr>
              <w:spacing w:after="0" w:line="240" w:lineRule="auto"/>
              <w:jc w:val="center"/>
              <w:rPr>
                <w:rFonts w:ascii="Times New Roman" w:hAnsi="Times New Roman"/>
                <w:b/>
                <w:sz w:val="28"/>
                <w:szCs w:val="28"/>
                <w:lang w:val="uk-UA" w:eastAsia="ru-RU"/>
              </w:rPr>
            </w:pPr>
            <w:r w:rsidRPr="00684279">
              <w:rPr>
                <w:rFonts w:ascii="Times New Roman" w:hAnsi="Times New Roman"/>
                <w:b/>
                <w:sz w:val="28"/>
                <w:szCs w:val="28"/>
                <w:lang w:val="uk-UA" w:eastAsia="ru-RU"/>
              </w:rPr>
              <w:t>3</w:t>
            </w:r>
            <w:r w:rsidR="0039220A" w:rsidRPr="00684279">
              <w:rPr>
                <w:rFonts w:ascii="Times New Roman" w:hAnsi="Times New Roman"/>
                <w:sz w:val="28"/>
                <w:szCs w:val="28"/>
                <w:lang w:val="uk-UA" w:eastAsia="ru-RU"/>
              </w:rPr>
              <w:t>–</w:t>
            </w:r>
            <w:r w:rsidRPr="00684279">
              <w:rPr>
                <w:rFonts w:ascii="Times New Roman" w:hAnsi="Times New Roman"/>
                <w:b/>
                <w:sz w:val="28"/>
                <w:szCs w:val="28"/>
                <w:lang w:val="uk-UA" w:eastAsia="ru-RU"/>
              </w:rPr>
              <w:t>10</w:t>
            </w:r>
          </w:p>
        </w:tc>
        <w:tc>
          <w:tcPr>
            <w:tcW w:w="2870" w:type="dxa"/>
          </w:tcPr>
          <w:p w:rsidR="009011FA" w:rsidRPr="00684279" w:rsidRDefault="009011FA" w:rsidP="00BD2900">
            <w:pPr>
              <w:spacing w:after="0" w:line="240" w:lineRule="auto"/>
              <w:jc w:val="center"/>
              <w:rPr>
                <w:rFonts w:ascii="Times New Roman" w:hAnsi="Times New Roman"/>
                <w:b/>
                <w:sz w:val="28"/>
                <w:szCs w:val="28"/>
                <w:lang w:val="uk-UA" w:eastAsia="ru-RU"/>
              </w:rPr>
            </w:pPr>
            <w:r w:rsidRPr="00684279">
              <w:rPr>
                <w:rFonts w:ascii="Times New Roman" w:hAnsi="Times New Roman"/>
                <w:b/>
                <w:sz w:val="28"/>
                <w:szCs w:val="28"/>
                <w:lang w:val="uk-UA" w:eastAsia="ru-RU"/>
              </w:rPr>
              <w:t>11</w:t>
            </w:r>
            <w:r w:rsidR="0039220A" w:rsidRPr="00684279">
              <w:rPr>
                <w:rFonts w:ascii="Times New Roman" w:hAnsi="Times New Roman"/>
                <w:sz w:val="28"/>
                <w:szCs w:val="28"/>
                <w:lang w:val="uk-UA" w:eastAsia="ru-RU"/>
              </w:rPr>
              <w:t>–</w:t>
            </w:r>
            <w:r w:rsidRPr="00684279">
              <w:rPr>
                <w:rFonts w:ascii="Times New Roman" w:hAnsi="Times New Roman"/>
                <w:b/>
                <w:sz w:val="28"/>
                <w:szCs w:val="28"/>
                <w:lang w:val="uk-UA" w:eastAsia="ru-RU"/>
              </w:rPr>
              <w:t>22</w:t>
            </w:r>
          </w:p>
        </w:tc>
      </w:tr>
      <w:tr w:rsidR="009011FA" w:rsidRPr="00684279" w:rsidTr="00AD08E8">
        <w:tc>
          <w:tcPr>
            <w:tcW w:w="2141" w:type="dxa"/>
            <w:vMerge w:val="restart"/>
            <w:textDirection w:val="btLr"/>
          </w:tcPr>
          <w:p w:rsidR="009011FA" w:rsidRPr="00684279" w:rsidRDefault="009011FA" w:rsidP="00BD2900">
            <w:pPr>
              <w:spacing w:after="0" w:line="240" w:lineRule="auto"/>
              <w:ind w:left="113" w:right="113"/>
              <w:rPr>
                <w:rFonts w:ascii="Times New Roman" w:hAnsi="Times New Roman"/>
                <w:sz w:val="28"/>
                <w:szCs w:val="28"/>
                <w:lang w:val="uk-UA" w:eastAsia="ru-RU"/>
              </w:rPr>
            </w:pPr>
          </w:p>
          <w:p w:rsidR="009011FA" w:rsidRPr="00684279" w:rsidRDefault="00207ADF" w:rsidP="00BD2900">
            <w:pPr>
              <w:spacing w:after="0" w:line="240" w:lineRule="auto"/>
              <w:ind w:left="113" w:right="113"/>
              <w:rPr>
                <w:rFonts w:ascii="Times New Roman" w:hAnsi="Times New Roman"/>
                <w:sz w:val="28"/>
                <w:szCs w:val="28"/>
                <w:lang w:val="uk-UA" w:eastAsia="ru-RU"/>
              </w:rPr>
            </w:pPr>
            <w:r w:rsidRPr="00684279">
              <w:rPr>
                <w:rFonts w:ascii="Times New Roman" w:hAnsi="Times New Roman"/>
                <w:sz w:val="28"/>
                <w:szCs w:val="28"/>
                <w:lang w:val="uk-UA" w:eastAsia="ru-RU"/>
              </w:rPr>
              <w:t xml:space="preserve"> </w:t>
            </w:r>
            <w:r w:rsidR="009011FA" w:rsidRPr="00684279">
              <w:rPr>
                <w:rFonts w:ascii="Times New Roman" w:hAnsi="Times New Roman"/>
                <w:sz w:val="28"/>
                <w:szCs w:val="28"/>
                <w:lang w:val="uk-UA" w:eastAsia="ru-RU"/>
              </w:rPr>
              <w:t>Асоціати</w:t>
            </w:r>
          </w:p>
        </w:tc>
        <w:tc>
          <w:tcPr>
            <w:tcW w:w="2326" w:type="dxa"/>
          </w:tcPr>
          <w:p w:rsidR="009011FA" w:rsidRPr="00684279" w:rsidRDefault="009011FA" w:rsidP="00BD2900">
            <w:pPr>
              <w:spacing w:after="0" w:line="240" w:lineRule="auto"/>
              <w:rPr>
                <w:rFonts w:ascii="Times New Roman" w:hAnsi="Times New Roman"/>
                <w:sz w:val="28"/>
                <w:szCs w:val="28"/>
                <w:lang w:val="uk-UA" w:eastAsia="ru-RU"/>
              </w:rPr>
            </w:pPr>
            <w:r w:rsidRPr="00684279">
              <w:rPr>
                <w:rFonts w:ascii="Times New Roman" w:hAnsi="Times New Roman"/>
                <w:sz w:val="28"/>
                <w:szCs w:val="28"/>
                <w:lang w:val="en-US" w:eastAsia="ru-RU"/>
              </w:rPr>
              <w:t xml:space="preserve">Shape </w:t>
            </w:r>
            <w:r w:rsidRPr="00684279">
              <w:rPr>
                <w:rFonts w:ascii="Times New Roman" w:hAnsi="Times New Roman"/>
                <w:sz w:val="28"/>
                <w:szCs w:val="28"/>
                <w:lang w:val="uk-UA" w:eastAsia="ru-RU"/>
              </w:rPr>
              <w:t>(1)</w:t>
            </w:r>
          </w:p>
        </w:tc>
        <w:tc>
          <w:tcPr>
            <w:tcW w:w="2302" w:type="dxa"/>
          </w:tcPr>
          <w:p w:rsidR="009011FA" w:rsidRPr="00684279" w:rsidRDefault="009011FA" w:rsidP="00BD2900">
            <w:pPr>
              <w:spacing w:after="0" w:line="240" w:lineRule="auto"/>
              <w:rPr>
                <w:rFonts w:ascii="Times New Roman" w:hAnsi="Times New Roman"/>
                <w:sz w:val="28"/>
                <w:szCs w:val="28"/>
                <w:lang w:val="uk-UA" w:eastAsia="ru-RU"/>
              </w:rPr>
            </w:pPr>
            <w:r w:rsidRPr="00684279">
              <w:rPr>
                <w:rFonts w:ascii="Times New Roman" w:hAnsi="Times New Roman"/>
                <w:sz w:val="28"/>
                <w:szCs w:val="28"/>
                <w:lang w:val="en-US" w:eastAsia="ru-RU"/>
              </w:rPr>
              <w:t>Stature</w:t>
            </w:r>
            <w:r w:rsidRPr="00684279">
              <w:rPr>
                <w:rFonts w:ascii="Times New Roman" w:hAnsi="Times New Roman"/>
                <w:sz w:val="28"/>
                <w:szCs w:val="28"/>
                <w:lang w:val="uk-UA" w:eastAsia="ru-RU"/>
              </w:rPr>
              <w:t xml:space="preserve"> (3)</w:t>
            </w:r>
          </w:p>
        </w:tc>
        <w:tc>
          <w:tcPr>
            <w:tcW w:w="2870" w:type="dxa"/>
          </w:tcPr>
          <w:p w:rsidR="009011FA" w:rsidRPr="00684279" w:rsidRDefault="009011FA" w:rsidP="00BD2900">
            <w:pPr>
              <w:spacing w:after="0" w:line="240" w:lineRule="auto"/>
              <w:rPr>
                <w:rFonts w:ascii="Times New Roman" w:hAnsi="Times New Roman"/>
                <w:sz w:val="28"/>
                <w:szCs w:val="28"/>
                <w:lang w:val="uk-UA" w:eastAsia="ru-RU"/>
              </w:rPr>
            </w:pPr>
            <w:r w:rsidRPr="00684279">
              <w:rPr>
                <w:rFonts w:ascii="Times New Roman" w:hAnsi="Times New Roman"/>
                <w:sz w:val="28"/>
                <w:szCs w:val="28"/>
                <w:lang w:val="en-US" w:eastAsia="ru-RU"/>
              </w:rPr>
              <w:t>Grace</w:t>
            </w:r>
            <w:r w:rsidRPr="00684279">
              <w:rPr>
                <w:rFonts w:ascii="Times New Roman" w:hAnsi="Times New Roman"/>
                <w:sz w:val="28"/>
                <w:szCs w:val="28"/>
                <w:lang w:val="uk-UA" w:eastAsia="ru-RU"/>
              </w:rPr>
              <w:t xml:space="preserve"> (23)</w:t>
            </w:r>
          </w:p>
        </w:tc>
      </w:tr>
      <w:tr w:rsidR="009011FA" w:rsidRPr="00684279" w:rsidTr="00AD08E8">
        <w:tc>
          <w:tcPr>
            <w:tcW w:w="2141" w:type="dxa"/>
            <w:vMerge/>
            <w:vAlign w:val="center"/>
          </w:tcPr>
          <w:p w:rsidR="009011FA" w:rsidRPr="00684279" w:rsidRDefault="009011FA" w:rsidP="00BD2900">
            <w:pPr>
              <w:spacing w:after="0" w:line="240" w:lineRule="auto"/>
              <w:rPr>
                <w:rFonts w:ascii="Times New Roman" w:hAnsi="Times New Roman"/>
                <w:sz w:val="28"/>
                <w:szCs w:val="28"/>
                <w:lang w:val="uk-UA" w:eastAsia="ru-RU"/>
              </w:rPr>
            </w:pPr>
          </w:p>
        </w:tc>
        <w:tc>
          <w:tcPr>
            <w:tcW w:w="2326" w:type="dxa"/>
          </w:tcPr>
          <w:p w:rsidR="009011FA" w:rsidRPr="00684279" w:rsidRDefault="009011FA" w:rsidP="00BD2900">
            <w:pPr>
              <w:spacing w:after="0" w:line="240" w:lineRule="auto"/>
              <w:rPr>
                <w:rFonts w:ascii="Times New Roman" w:hAnsi="Times New Roman"/>
                <w:sz w:val="28"/>
                <w:szCs w:val="28"/>
                <w:lang w:val="uk-UA" w:eastAsia="ru-RU"/>
              </w:rPr>
            </w:pPr>
            <w:r w:rsidRPr="00684279">
              <w:rPr>
                <w:rFonts w:ascii="Times New Roman" w:hAnsi="Times New Roman"/>
                <w:sz w:val="28"/>
                <w:szCs w:val="28"/>
                <w:lang w:val="en-US" w:eastAsia="ru-RU"/>
              </w:rPr>
              <w:t>Life</w:t>
            </w:r>
            <w:r w:rsidRPr="00684279">
              <w:rPr>
                <w:rFonts w:ascii="Times New Roman" w:hAnsi="Times New Roman"/>
                <w:sz w:val="28"/>
                <w:szCs w:val="28"/>
                <w:lang w:val="uk-UA" w:eastAsia="ru-RU"/>
              </w:rPr>
              <w:t xml:space="preserve"> (2)</w:t>
            </w:r>
          </w:p>
        </w:tc>
        <w:tc>
          <w:tcPr>
            <w:tcW w:w="2302" w:type="dxa"/>
          </w:tcPr>
          <w:p w:rsidR="009011FA" w:rsidRPr="00684279" w:rsidRDefault="009011FA" w:rsidP="00BD2900">
            <w:pPr>
              <w:spacing w:after="0" w:line="240" w:lineRule="auto"/>
              <w:rPr>
                <w:rFonts w:ascii="Times New Roman" w:hAnsi="Times New Roman"/>
                <w:sz w:val="28"/>
                <w:szCs w:val="28"/>
                <w:lang w:val="uk-UA" w:eastAsia="ru-RU"/>
              </w:rPr>
            </w:pPr>
            <w:r w:rsidRPr="00684279">
              <w:rPr>
                <w:rFonts w:ascii="Times New Roman" w:hAnsi="Times New Roman"/>
                <w:sz w:val="28"/>
                <w:szCs w:val="28"/>
                <w:lang w:val="en-US" w:eastAsia="ru-RU"/>
              </w:rPr>
              <w:t>Love</w:t>
            </w:r>
            <w:r w:rsidRPr="00684279">
              <w:rPr>
                <w:rFonts w:ascii="Times New Roman" w:hAnsi="Times New Roman"/>
                <w:sz w:val="28"/>
                <w:szCs w:val="28"/>
                <w:lang w:val="uk-UA" w:eastAsia="ru-RU"/>
              </w:rPr>
              <w:t xml:space="preserve"> (3)</w:t>
            </w:r>
          </w:p>
        </w:tc>
        <w:tc>
          <w:tcPr>
            <w:tcW w:w="2870" w:type="dxa"/>
          </w:tcPr>
          <w:p w:rsidR="009011FA" w:rsidRPr="00684279" w:rsidRDefault="009011FA" w:rsidP="00BD2900">
            <w:pPr>
              <w:spacing w:after="0" w:line="240" w:lineRule="auto"/>
              <w:rPr>
                <w:rFonts w:ascii="Times New Roman" w:hAnsi="Times New Roman"/>
                <w:sz w:val="28"/>
                <w:szCs w:val="28"/>
                <w:lang w:val="uk-UA" w:eastAsia="ru-RU"/>
              </w:rPr>
            </w:pPr>
            <w:r w:rsidRPr="00684279">
              <w:rPr>
                <w:rFonts w:ascii="Times New Roman" w:hAnsi="Times New Roman"/>
                <w:sz w:val="28"/>
                <w:szCs w:val="28"/>
                <w:lang w:val="en-US" w:eastAsia="ru-RU"/>
              </w:rPr>
              <w:t>Goodness</w:t>
            </w:r>
            <w:r w:rsidRPr="00684279">
              <w:rPr>
                <w:rFonts w:ascii="Times New Roman" w:hAnsi="Times New Roman"/>
                <w:sz w:val="28"/>
                <w:szCs w:val="28"/>
                <w:lang w:val="uk-UA" w:eastAsia="ru-RU"/>
              </w:rPr>
              <w:t xml:space="preserve"> (22)</w:t>
            </w:r>
          </w:p>
        </w:tc>
      </w:tr>
      <w:tr w:rsidR="009011FA" w:rsidRPr="00684279" w:rsidTr="00AD08E8">
        <w:tc>
          <w:tcPr>
            <w:tcW w:w="2141" w:type="dxa"/>
            <w:vMerge/>
            <w:vAlign w:val="center"/>
          </w:tcPr>
          <w:p w:rsidR="009011FA" w:rsidRPr="00684279" w:rsidRDefault="009011FA" w:rsidP="00BD2900">
            <w:pPr>
              <w:spacing w:after="0" w:line="240" w:lineRule="auto"/>
              <w:rPr>
                <w:rFonts w:ascii="Times New Roman" w:hAnsi="Times New Roman"/>
                <w:sz w:val="28"/>
                <w:szCs w:val="28"/>
                <w:lang w:val="uk-UA" w:eastAsia="ru-RU"/>
              </w:rPr>
            </w:pPr>
          </w:p>
        </w:tc>
        <w:tc>
          <w:tcPr>
            <w:tcW w:w="2326" w:type="dxa"/>
          </w:tcPr>
          <w:p w:rsidR="009011FA" w:rsidRPr="00684279" w:rsidRDefault="009011FA" w:rsidP="00BD2900">
            <w:pPr>
              <w:spacing w:after="0" w:line="240" w:lineRule="auto"/>
              <w:rPr>
                <w:rFonts w:ascii="Times New Roman" w:hAnsi="Times New Roman"/>
                <w:sz w:val="28"/>
                <w:szCs w:val="28"/>
                <w:lang w:val="uk-UA" w:eastAsia="ru-RU"/>
              </w:rPr>
            </w:pPr>
            <w:r w:rsidRPr="00684279">
              <w:rPr>
                <w:rFonts w:ascii="Times New Roman" w:hAnsi="Times New Roman"/>
                <w:sz w:val="28"/>
                <w:szCs w:val="28"/>
                <w:lang w:val="en-US" w:eastAsia="ru-RU"/>
              </w:rPr>
              <w:t>Comeliness</w:t>
            </w:r>
            <w:r w:rsidRPr="00684279">
              <w:rPr>
                <w:rFonts w:ascii="Times New Roman" w:hAnsi="Times New Roman"/>
                <w:sz w:val="28"/>
                <w:szCs w:val="28"/>
                <w:lang w:val="uk-UA" w:eastAsia="ru-RU"/>
              </w:rPr>
              <w:t xml:space="preserve"> (2)</w:t>
            </w:r>
          </w:p>
        </w:tc>
        <w:tc>
          <w:tcPr>
            <w:tcW w:w="2302" w:type="dxa"/>
          </w:tcPr>
          <w:p w:rsidR="009011FA" w:rsidRPr="00684279" w:rsidRDefault="009011FA" w:rsidP="00BD2900">
            <w:pPr>
              <w:spacing w:after="0" w:line="240" w:lineRule="auto"/>
              <w:rPr>
                <w:rFonts w:ascii="Times New Roman" w:hAnsi="Times New Roman"/>
                <w:sz w:val="28"/>
                <w:szCs w:val="28"/>
                <w:lang w:val="uk-UA" w:eastAsia="ru-RU"/>
              </w:rPr>
            </w:pPr>
            <w:r w:rsidRPr="00684279">
              <w:rPr>
                <w:rFonts w:ascii="Times New Roman" w:hAnsi="Times New Roman"/>
                <w:sz w:val="28"/>
                <w:szCs w:val="28"/>
                <w:lang w:val="en-US" w:eastAsia="ru-RU"/>
              </w:rPr>
              <w:t>Kindness</w:t>
            </w:r>
            <w:r w:rsidRPr="00684279">
              <w:rPr>
                <w:rFonts w:ascii="Times New Roman" w:hAnsi="Times New Roman"/>
                <w:sz w:val="28"/>
                <w:szCs w:val="28"/>
                <w:lang w:val="uk-UA" w:eastAsia="ru-RU"/>
              </w:rPr>
              <w:t xml:space="preserve"> (5)</w:t>
            </w:r>
          </w:p>
        </w:tc>
        <w:tc>
          <w:tcPr>
            <w:tcW w:w="2870" w:type="dxa"/>
          </w:tcPr>
          <w:p w:rsidR="009011FA" w:rsidRPr="00684279" w:rsidRDefault="009011FA" w:rsidP="00BD2900">
            <w:pPr>
              <w:spacing w:after="0" w:line="240" w:lineRule="auto"/>
              <w:rPr>
                <w:rFonts w:ascii="Times New Roman" w:hAnsi="Times New Roman"/>
                <w:sz w:val="28"/>
                <w:szCs w:val="28"/>
                <w:lang w:val="uk-UA" w:eastAsia="ru-RU"/>
              </w:rPr>
            </w:pPr>
            <w:r w:rsidRPr="00684279">
              <w:rPr>
                <w:rFonts w:ascii="Times New Roman" w:hAnsi="Times New Roman"/>
                <w:sz w:val="28"/>
                <w:szCs w:val="28"/>
                <w:lang w:val="en-US" w:eastAsia="ru-RU"/>
              </w:rPr>
              <w:t>Youth</w:t>
            </w:r>
            <w:r w:rsidRPr="00684279">
              <w:rPr>
                <w:rFonts w:ascii="Times New Roman" w:hAnsi="Times New Roman"/>
                <w:sz w:val="28"/>
                <w:szCs w:val="28"/>
                <w:lang w:val="uk-UA" w:eastAsia="ru-RU"/>
              </w:rPr>
              <w:t xml:space="preserve"> (17)</w:t>
            </w:r>
          </w:p>
        </w:tc>
      </w:tr>
      <w:tr w:rsidR="009011FA" w:rsidRPr="00684279" w:rsidTr="00AD08E8">
        <w:tc>
          <w:tcPr>
            <w:tcW w:w="2141" w:type="dxa"/>
            <w:vMerge/>
            <w:vAlign w:val="center"/>
          </w:tcPr>
          <w:p w:rsidR="009011FA" w:rsidRPr="00684279" w:rsidRDefault="009011FA" w:rsidP="00BD2900">
            <w:pPr>
              <w:spacing w:after="0" w:line="240" w:lineRule="auto"/>
              <w:rPr>
                <w:rFonts w:ascii="Times New Roman" w:hAnsi="Times New Roman"/>
                <w:sz w:val="28"/>
                <w:szCs w:val="28"/>
                <w:lang w:val="uk-UA" w:eastAsia="ru-RU"/>
              </w:rPr>
            </w:pPr>
          </w:p>
        </w:tc>
        <w:tc>
          <w:tcPr>
            <w:tcW w:w="2326" w:type="dxa"/>
          </w:tcPr>
          <w:p w:rsidR="009011FA" w:rsidRPr="00684279" w:rsidRDefault="009011FA" w:rsidP="00BD2900">
            <w:pPr>
              <w:spacing w:after="0" w:line="240" w:lineRule="auto"/>
              <w:rPr>
                <w:rFonts w:ascii="Times New Roman" w:hAnsi="Times New Roman"/>
                <w:sz w:val="28"/>
                <w:szCs w:val="28"/>
                <w:lang w:val="uk-UA" w:eastAsia="ru-RU"/>
              </w:rPr>
            </w:pPr>
            <w:r w:rsidRPr="00684279">
              <w:rPr>
                <w:rFonts w:ascii="Times New Roman" w:hAnsi="Times New Roman"/>
                <w:sz w:val="28"/>
                <w:szCs w:val="28"/>
                <w:lang w:val="en-US" w:eastAsia="ru-RU"/>
              </w:rPr>
              <w:t>Glory</w:t>
            </w:r>
            <w:r w:rsidRPr="00684279">
              <w:rPr>
                <w:rFonts w:ascii="Times New Roman" w:hAnsi="Times New Roman"/>
                <w:sz w:val="28"/>
                <w:szCs w:val="28"/>
                <w:lang w:val="uk-UA" w:eastAsia="ru-RU"/>
              </w:rPr>
              <w:t xml:space="preserve"> (1)</w:t>
            </w:r>
          </w:p>
        </w:tc>
        <w:tc>
          <w:tcPr>
            <w:tcW w:w="2302" w:type="dxa"/>
          </w:tcPr>
          <w:p w:rsidR="009011FA" w:rsidRPr="00684279" w:rsidRDefault="009011FA" w:rsidP="00BD2900">
            <w:pPr>
              <w:spacing w:after="0" w:line="240" w:lineRule="auto"/>
              <w:rPr>
                <w:rFonts w:ascii="Times New Roman" w:hAnsi="Times New Roman"/>
                <w:sz w:val="28"/>
                <w:szCs w:val="28"/>
                <w:lang w:val="uk-UA" w:eastAsia="ru-RU"/>
              </w:rPr>
            </w:pPr>
            <w:r w:rsidRPr="00684279">
              <w:rPr>
                <w:rFonts w:ascii="Times New Roman" w:hAnsi="Times New Roman"/>
                <w:sz w:val="28"/>
                <w:szCs w:val="28"/>
                <w:lang w:val="en-US" w:eastAsia="ru-RU"/>
              </w:rPr>
              <w:t>Grandeur</w:t>
            </w:r>
            <w:r w:rsidRPr="00684279">
              <w:rPr>
                <w:rFonts w:ascii="Times New Roman" w:hAnsi="Times New Roman"/>
                <w:sz w:val="28"/>
                <w:szCs w:val="28"/>
                <w:lang w:val="uk-UA" w:eastAsia="ru-RU"/>
              </w:rPr>
              <w:t xml:space="preserve"> (4)</w:t>
            </w:r>
          </w:p>
        </w:tc>
        <w:tc>
          <w:tcPr>
            <w:tcW w:w="2870" w:type="dxa"/>
          </w:tcPr>
          <w:p w:rsidR="009011FA" w:rsidRPr="00684279" w:rsidRDefault="009011FA" w:rsidP="00BD2900">
            <w:pPr>
              <w:spacing w:after="0" w:line="240" w:lineRule="auto"/>
              <w:rPr>
                <w:rFonts w:ascii="Times New Roman" w:hAnsi="Times New Roman"/>
                <w:sz w:val="28"/>
                <w:szCs w:val="28"/>
                <w:lang w:val="uk-UA" w:eastAsia="ru-RU"/>
              </w:rPr>
            </w:pPr>
          </w:p>
        </w:tc>
      </w:tr>
      <w:tr w:rsidR="009011FA" w:rsidRPr="00684279" w:rsidTr="00AD08E8">
        <w:tc>
          <w:tcPr>
            <w:tcW w:w="2141" w:type="dxa"/>
            <w:vMerge/>
            <w:vAlign w:val="center"/>
          </w:tcPr>
          <w:p w:rsidR="009011FA" w:rsidRPr="00684279" w:rsidRDefault="009011FA" w:rsidP="00BD2900">
            <w:pPr>
              <w:spacing w:after="0" w:line="240" w:lineRule="auto"/>
              <w:rPr>
                <w:rFonts w:ascii="Times New Roman" w:hAnsi="Times New Roman"/>
                <w:sz w:val="28"/>
                <w:szCs w:val="28"/>
                <w:lang w:val="uk-UA" w:eastAsia="ru-RU"/>
              </w:rPr>
            </w:pPr>
          </w:p>
        </w:tc>
        <w:tc>
          <w:tcPr>
            <w:tcW w:w="2326" w:type="dxa"/>
          </w:tcPr>
          <w:p w:rsidR="009011FA" w:rsidRPr="00684279" w:rsidRDefault="009011FA" w:rsidP="00BD2900">
            <w:pPr>
              <w:spacing w:after="0" w:line="240" w:lineRule="auto"/>
              <w:rPr>
                <w:rFonts w:ascii="Times New Roman" w:hAnsi="Times New Roman"/>
                <w:sz w:val="28"/>
                <w:szCs w:val="28"/>
                <w:lang w:val="uk-UA" w:eastAsia="ru-RU"/>
              </w:rPr>
            </w:pPr>
            <w:r w:rsidRPr="00684279">
              <w:rPr>
                <w:rFonts w:ascii="Times New Roman" w:hAnsi="Times New Roman"/>
                <w:sz w:val="28"/>
                <w:szCs w:val="28"/>
                <w:lang w:val="en-US" w:eastAsia="ru-RU"/>
              </w:rPr>
              <w:t>Delight</w:t>
            </w:r>
            <w:r w:rsidRPr="00684279">
              <w:rPr>
                <w:rFonts w:ascii="Times New Roman" w:hAnsi="Times New Roman"/>
                <w:sz w:val="28"/>
                <w:szCs w:val="28"/>
                <w:lang w:val="uk-UA" w:eastAsia="ru-RU"/>
              </w:rPr>
              <w:t xml:space="preserve"> (2)</w:t>
            </w:r>
          </w:p>
        </w:tc>
        <w:tc>
          <w:tcPr>
            <w:tcW w:w="2302" w:type="dxa"/>
          </w:tcPr>
          <w:p w:rsidR="009011FA" w:rsidRPr="00684279" w:rsidRDefault="009011FA" w:rsidP="00BD2900">
            <w:pPr>
              <w:spacing w:after="0" w:line="240" w:lineRule="auto"/>
              <w:rPr>
                <w:rFonts w:ascii="Times New Roman" w:hAnsi="Times New Roman"/>
                <w:sz w:val="28"/>
                <w:szCs w:val="28"/>
                <w:lang w:val="uk-UA" w:eastAsia="ru-RU"/>
              </w:rPr>
            </w:pPr>
            <w:r w:rsidRPr="00684279">
              <w:rPr>
                <w:rFonts w:ascii="Times New Roman" w:hAnsi="Times New Roman"/>
                <w:sz w:val="28"/>
                <w:szCs w:val="28"/>
                <w:lang w:val="en-US" w:eastAsia="ru-RU"/>
              </w:rPr>
              <w:t>Wisdom</w:t>
            </w:r>
            <w:r w:rsidRPr="00684279">
              <w:rPr>
                <w:rFonts w:ascii="Times New Roman" w:hAnsi="Times New Roman"/>
                <w:sz w:val="28"/>
                <w:szCs w:val="28"/>
                <w:lang w:val="uk-UA" w:eastAsia="ru-RU"/>
              </w:rPr>
              <w:t xml:space="preserve"> (6)</w:t>
            </w:r>
          </w:p>
        </w:tc>
        <w:tc>
          <w:tcPr>
            <w:tcW w:w="2870" w:type="dxa"/>
          </w:tcPr>
          <w:p w:rsidR="009011FA" w:rsidRPr="00684279" w:rsidRDefault="009011FA" w:rsidP="00BD2900">
            <w:pPr>
              <w:spacing w:after="0" w:line="240" w:lineRule="auto"/>
              <w:rPr>
                <w:rFonts w:ascii="Times New Roman" w:hAnsi="Times New Roman"/>
                <w:sz w:val="28"/>
                <w:szCs w:val="28"/>
                <w:lang w:val="en-US" w:eastAsia="ru-RU"/>
              </w:rPr>
            </w:pPr>
          </w:p>
        </w:tc>
      </w:tr>
      <w:tr w:rsidR="009011FA" w:rsidRPr="00684279" w:rsidTr="00AD08E8">
        <w:tc>
          <w:tcPr>
            <w:tcW w:w="2141" w:type="dxa"/>
            <w:vMerge/>
            <w:vAlign w:val="center"/>
          </w:tcPr>
          <w:p w:rsidR="009011FA" w:rsidRPr="00684279" w:rsidRDefault="009011FA" w:rsidP="00BD2900">
            <w:pPr>
              <w:spacing w:after="0" w:line="240" w:lineRule="auto"/>
              <w:rPr>
                <w:rFonts w:ascii="Times New Roman" w:hAnsi="Times New Roman"/>
                <w:sz w:val="28"/>
                <w:szCs w:val="28"/>
                <w:lang w:val="uk-UA" w:eastAsia="ru-RU"/>
              </w:rPr>
            </w:pPr>
          </w:p>
        </w:tc>
        <w:tc>
          <w:tcPr>
            <w:tcW w:w="2326" w:type="dxa"/>
          </w:tcPr>
          <w:p w:rsidR="009011FA" w:rsidRPr="00684279" w:rsidRDefault="009011FA" w:rsidP="00BD2900">
            <w:pPr>
              <w:spacing w:after="0" w:line="240" w:lineRule="auto"/>
              <w:rPr>
                <w:rFonts w:ascii="Times New Roman" w:hAnsi="Times New Roman"/>
                <w:sz w:val="28"/>
                <w:szCs w:val="28"/>
                <w:lang w:val="uk-UA" w:eastAsia="ru-RU"/>
              </w:rPr>
            </w:pPr>
            <w:r w:rsidRPr="00684279">
              <w:rPr>
                <w:rFonts w:ascii="Times New Roman" w:hAnsi="Times New Roman"/>
                <w:sz w:val="28"/>
                <w:szCs w:val="28"/>
                <w:lang w:val="en-US" w:eastAsia="ru-RU"/>
              </w:rPr>
              <w:t>Value</w:t>
            </w:r>
            <w:r w:rsidR="00207ADF" w:rsidRPr="00684279">
              <w:rPr>
                <w:rFonts w:ascii="Times New Roman" w:hAnsi="Times New Roman"/>
                <w:sz w:val="28"/>
                <w:szCs w:val="28"/>
                <w:lang w:val="en-US" w:eastAsia="ru-RU"/>
              </w:rPr>
              <w:t xml:space="preserve"> </w:t>
            </w:r>
            <w:r w:rsidRPr="00684279">
              <w:rPr>
                <w:rFonts w:ascii="Times New Roman" w:hAnsi="Times New Roman"/>
                <w:sz w:val="28"/>
                <w:szCs w:val="28"/>
                <w:lang w:val="uk-UA" w:eastAsia="ru-RU"/>
              </w:rPr>
              <w:t>(2)</w:t>
            </w:r>
          </w:p>
        </w:tc>
        <w:tc>
          <w:tcPr>
            <w:tcW w:w="2302" w:type="dxa"/>
          </w:tcPr>
          <w:p w:rsidR="009011FA" w:rsidRPr="00684279" w:rsidRDefault="009011FA" w:rsidP="00BD2900">
            <w:pPr>
              <w:spacing w:after="0" w:line="240" w:lineRule="auto"/>
              <w:rPr>
                <w:rFonts w:ascii="Times New Roman" w:hAnsi="Times New Roman"/>
                <w:sz w:val="28"/>
                <w:szCs w:val="28"/>
                <w:lang w:val="uk-UA" w:eastAsia="ru-RU"/>
              </w:rPr>
            </w:pPr>
            <w:r w:rsidRPr="00684279">
              <w:rPr>
                <w:rFonts w:ascii="Times New Roman" w:hAnsi="Times New Roman"/>
                <w:sz w:val="28"/>
                <w:szCs w:val="28"/>
                <w:lang w:val="en-US" w:eastAsia="ru-RU"/>
              </w:rPr>
              <w:t>Sweetness</w:t>
            </w:r>
            <w:r w:rsidRPr="00684279">
              <w:rPr>
                <w:rFonts w:ascii="Times New Roman" w:hAnsi="Times New Roman"/>
                <w:sz w:val="28"/>
                <w:szCs w:val="28"/>
                <w:lang w:val="uk-UA" w:eastAsia="ru-RU"/>
              </w:rPr>
              <w:t xml:space="preserve"> (6)</w:t>
            </w:r>
          </w:p>
        </w:tc>
        <w:tc>
          <w:tcPr>
            <w:tcW w:w="2870" w:type="dxa"/>
          </w:tcPr>
          <w:p w:rsidR="009011FA" w:rsidRPr="00684279" w:rsidRDefault="009011FA" w:rsidP="00BD2900">
            <w:pPr>
              <w:spacing w:after="0" w:line="240" w:lineRule="auto"/>
              <w:rPr>
                <w:rFonts w:ascii="Times New Roman" w:hAnsi="Times New Roman"/>
                <w:sz w:val="28"/>
                <w:szCs w:val="28"/>
                <w:lang w:val="en-US" w:eastAsia="ru-RU"/>
              </w:rPr>
            </w:pPr>
          </w:p>
        </w:tc>
      </w:tr>
      <w:tr w:rsidR="009011FA" w:rsidRPr="00684279" w:rsidTr="00AD08E8">
        <w:tc>
          <w:tcPr>
            <w:tcW w:w="2141" w:type="dxa"/>
            <w:vMerge/>
            <w:vAlign w:val="center"/>
          </w:tcPr>
          <w:p w:rsidR="009011FA" w:rsidRPr="00684279" w:rsidRDefault="009011FA" w:rsidP="00BD2900">
            <w:pPr>
              <w:spacing w:after="0" w:line="240" w:lineRule="auto"/>
              <w:rPr>
                <w:rFonts w:ascii="Times New Roman" w:hAnsi="Times New Roman"/>
                <w:sz w:val="28"/>
                <w:szCs w:val="28"/>
                <w:lang w:val="uk-UA" w:eastAsia="ru-RU"/>
              </w:rPr>
            </w:pPr>
          </w:p>
        </w:tc>
        <w:tc>
          <w:tcPr>
            <w:tcW w:w="2326" w:type="dxa"/>
          </w:tcPr>
          <w:p w:rsidR="009011FA" w:rsidRPr="00684279" w:rsidRDefault="009011FA" w:rsidP="00BD2900">
            <w:pPr>
              <w:spacing w:after="0" w:line="240" w:lineRule="auto"/>
              <w:rPr>
                <w:rFonts w:ascii="Times New Roman" w:hAnsi="Times New Roman"/>
                <w:sz w:val="28"/>
                <w:szCs w:val="28"/>
                <w:lang w:val="uk-UA" w:eastAsia="ru-RU"/>
              </w:rPr>
            </w:pPr>
            <w:r w:rsidRPr="00684279">
              <w:rPr>
                <w:rFonts w:ascii="Times New Roman" w:hAnsi="Times New Roman"/>
                <w:sz w:val="28"/>
                <w:szCs w:val="28"/>
                <w:lang w:val="en-US" w:eastAsia="ru-RU"/>
              </w:rPr>
              <w:t>Magnificence</w:t>
            </w:r>
            <w:r w:rsidRPr="00684279">
              <w:rPr>
                <w:rFonts w:ascii="Times New Roman" w:hAnsi="Times New Roman"/>
                <w:sz w:val="28"/>
                <w:szCs w:val="28"/>
                <w:lang w:val="uk-UA" w:eastAsia="ru-RU"/>
              </w:rPr>
              <w:t xml:space="preserve"> (2)</w:t>
            </w:r>
          </w:p>
        </w:tc>
        <w:tc>
          <w:tcPr>
            <w:tcW w:w="2302" w:type="dxa"/>
          </w:tcPr>
          <w:p w:rsidR="009011FA" w:rsidRPr="00684279" w:rsidRDefault="009011FA" w:rsidP="00BD2900">
            <w:pPr>
              <w:spacing w:after="0" w:line="240" w:lineRule="auto"/>
              <w:rPr>
                <w:rFonts w:ascii="Times New Roman" w:hAnsi="Times New Roman"/>
                <w:sz w:val="28"/>
                <w:szCs w:val="28"/>
                <w:lang w:val="uk-UA" w:eastAsia="ru-RU"/>
              </w:rPr>
            </w:pPr>
            <w:r w:rsidRPr="00684279">
              <w:rPr>
                <w:rFonts w:ascii="Times New Roman" w:hAnsi="Times New Roman"/>
                <w:sz w:val="28"/>
                <w:szCs w:val="28"/>
                <w:lang w:val="en-US" w:eastAsia="ru-RU"/>
              </w:rPr>
              <w:t xml:space="preserve">Wealth </w:t>
            </w:r>
            <w:r w:rsidRPr="00684279">
              <w:rPr>
                <w:rFonts w:ascii="Times New Roman" w:hAnsi="Times New Roman"/>
                <w:sz w:val="28"/>
                <w:szCs w:val="28"/>
                <w:lang w:val="uk-UA" w:eastAsia="ru-RU"/>
              </w:rPr>
              <w:t>(4)</w:t>
            </w:r>
          </w:p>
        </w:tc>
        <w:tc>
          <w:tcPr>
            <w:tcW w:w="2870" w:type="dxa"/>
          </w:tcPr>
          <w:p w:rsidR="009011FA" w:rsidRPr="00684279" w:rsidRDefault="009011FA" w:rsidP="00BD2900">
            <w:pPr>
              <w:spacing w:after="0" w:line="240" w:lineRule="auto"/>
              <w:rPr>
                <w:rFonts w:ascii="Times New Roman" w:hAnsi="Times New Roman"/>
                <w:sz w:val="28"/>
                <w:szCs w:val="28"/>
                <w:lang w:val="en-US" w:eastAsia="ru-RU"/>
              </w:rPr>
            </w:pPr>
          </w:p>
        </w:tc>
      </w:tr>
      <w:tr w:rsidR="009011FA" w:rsidRPr="00684279" w:rsidTr="00AD08E8">
        <w:tc>
          <w:tcPr>
            <w:tcW w:w="2141" w:type="dxa"/>
            <w:vMerge/>
            <w:vAlign w:val="center"/>
          </w:tcPr>
          <w:p w:rsidR="009011FA" w:rsidRPr="00684279" w:rsidRDefault="009011FA" w:rsidP="00BD2900">
            <w:pPr>
              <w:spacing w:after="0" w:line="240" w:lineRule="auto"/>
              <w:rPr>
                <w:rFonts w:ascii="Times New Roman" w:hAnsi="Times New Roman"/>
                <w:sz w:val="28"/>
                <w:szCs w:val="28"/>
                <w:lang w:val="uk-UA" w:eastAsia="ru-RU"/>
              </w:rPr>
            </w:pPr>
          </w:p>
        </w:tc>
        <w:tc>
          <w:tcPr>
            <w:tcW w:w="2326" w:type="dxa"/>
          </w:tcPr>
          <w:p w:rsidR="009011FA" w:rsidRPr="00684279" w:rsidRDefault="009011FA" w:rsidP="00BD2900">
            <w:pPr>
              <w:spacing w:after="0" w:line="240" w:lineRule="auto"/>
              <w:rPr>
                <w:rFonts w:ascii="Times New Roman" w:hAnsi="Times New Roman"/>
                <w:sz w:val="28"/>
                <w:szCs w:val="28"/>
                <w:lang w:val="uk-UA" w:eastAsia="ru-RU"/>
              </w:rPr>
            </w:pPr>
            <w:r w:rsidRPr="00684279">
              <w:rPr>
                <w:rFonts w:ascii="Times New Roman" w:hAnsi="Times New Roman"/>
                <w:sz w:val="28"/>
                <w:szCs w:val="28"/>
                <w:lang w:val="en-US" w:eastAsia="ru-RU"/>
              </w:rPr>
              <w:t>Romance</w:t>
            </w:r>
            <w:r w:rsidRPr="00684279">
              <w:rPr>
                <w:rFonts w:ascii="Times New Roman" w:hAnsi="Times New Roman"/>
                <w:sz w:val="28"/>
                <w:szCs w:val="28"/>
                <w:lang w:val="uk-UA" w:eastAsia="ru-RU"/>
              </w:rPr>
              <w:t xml:space="preserve"> (1)</w:t>
            </w:r>
          </w:p>
        </w:tc>
        <w:tc>
          <w:tcPr>
            <w:tcW w:w="2302" w:type="dxa"/>
          </w:tcPr>
          <w:p w:rsidR="009011FA" w:rsidRPr="00684279" w:rsidRDefault="009011FA" w:rsidP="00BD2900">
            <w:pPr>
              <w:spacing w:after="0" w:line="240" w:lineRule="auto"/>
              <w:rPr>
                <w:rFonts w:ascii="Times New Roman" w:hAnsi="Times New Roman"/>
                <w:sz w:val="28"/>
                <w:szCs w:val="28"/>
                <w:lang w:val="uk-UA" w:eastAsia="ru-RU"/>
              </w:rPr>
            </w:pPr>
            <w:r w:rsidRPr="00684279">
              <w:rPr>
                <w:rFonts w:ascii="Times New Roman" w:hAnsi="Times New Roman"/>
                <w:sz w:val="28"/>
                <w:szCs w:val="28"/>
                <w:lang w:val="en-US" w:eastAsia="ru-RU"/>
              </w:rPr>
              <w:t xml:space="preserve">Courage </w:t>
            </w:r>
            <w:r w:rsidRPr="00684279">
              <w:rPr>
                <w:rFonts w:ascii="Times New Roman" w:hAnsi="Times New Roman"/>
                <w:sz w:val="28"/>
                <w:szCs w:val="28"/>
                <w:lang w:val="uk-UA" w:eastAsia="ru-RU"/>
              </w:rPr>
              <w:t>(4)</w:t>
            </w:r>
          </w:p>
        </w:tc>
        <w:tc>
          <w:tcPr>
            <w:tcW w:w="2870" w:type="dxa"/>
          </w:tcPr>
          <w:p w:rsidR="009011FA" w:rsidRPr="00684279" w:rsidRDefault="009011FA" w:rsidP="00BD2900">
            <w:pPr>
              <w:spacing w:after="0" w:line="240" w:lineRule="auto"/>
              <w:rPr>
                <w:rFonts w:ascii="Times New Roman" w:hAnsi="Times New Roman"/>
                <w:sz w:val="28"/>
                <w:szCs w:val="28"/>
                <w:lang w:val="en-US" w:eastAsia="ru-RU"/>
              </w:rPr>
            </w:pPr>
          </w:p>
        </w:tc>
      </w:tr>
      <w:tr w:rsidR="009011FA" w:rsidRPr="00684279" w:rsidTr="00AD08E8">
        <w:tc>
          <w:tcPr>
            <w:tcW w:w="2141" w:type="dxa"/>
            <w:vMerge/>
            <w:vAlign w:val="center"/>
          </w:tcPr>
          <w:p w:rsidR="009011FA" w:rsidRPr="00684279" w:rsidRDefault="009011FA" w:rsidP="00BD2900">
            <w:pPr>
              <w:spacing w:after="0" w:line="240" w:lineRule="auto"/>
              <w:rPr>
                <w:rFonts w:ascii="Times New Roman" w:hAnsi="Times New Roman"/>
                <w:sz w:val="28"/>
                <w:szCs w:val="28"/>
                <w:lang w:val="uk-UA" w:eastAsia="ru-RU"/>
              </w:rPr>
            </w:pPr>
          </w:p>
        </w:tc>
        <w:tc>
          <w:tcPr>
            <w:tcW w:w="2326" w:type="dxa"/>
          </w:tcPr>
          <w:p w:rsidR="009011FA" w:rsidRPr="00684279" w:rsidRDefault="009011FA" w:rsidP="00BD2900">
            <w:pPr>
              <w:spacing w:after="0" w:line="240" w:lineRule="auto"/>
              <w:rPr>
                <w:rFonts w:ascii="Times New Roman" w:hAnsi="Times New Roman"/>
                <w:sz w:val="28"/>
                <w:szCs w:val="28"/>
                <w:lang w:val="uk-UA" w:eastAsia="ru-RU"/>
              </w:rPr>
            </w:pPr>
            <w:r w:rsidRPr="00684279">
              <w:rPr>
                <w:rFonts w:ascii="Times New Roman" w:hAnsi="Times New Roman"/>
                <w:sz w:val="28"/>
                <w:szCs w:val="28"/>
                <w:lang w:val="en-US" w:eastAsia="ru-RU"/>
              </w:rPr>
              <w:t>Allurement</w:t>
            </w:r>
            <w:r w:rsidRPr="00684279">
              <w:rPr>
                <w:rFonts w:ascii="Times New Roman" w:hAnsi="Times New Roman"/>
                <w:sz w:val="28"/>
                <w:szCs w:val="28"/>
                <w:lang w:val="uk-UA" w:eastAsia="ru-RU"/>
              </w:rPr>
              <w:t xml:space="preserve"> (1)</w:t>
            </w:r>
          </w:p>
        </w:tc>
        <w:tc>
          <w:tcPr>
            <w:tcW w:w="2302" w:type="dxa"/>
          </w:tcPr>
          <w:p w:rsidR="009011FA" w:rsidRPr="00684279" w:rsidRDefault="009011FA" w:rsidP="00BD2900">
            <w:pPr>
              <w:spacing w:after="0" w:line="240" w:lineRule="auto"/>
              <w:rPr>
                <w:rFonts w:ascii="Times New Roman" w:hAnsi="Times New Roman"/>
                <w:sz w:val="28"/>
                <w:szCs w:val="28"/>
                <w:lang w:val="uk-UA" w:eastAsia="ru-RU"/>
              </w:rPr>
            </w:pPr>
            <w:r w:rsidRPr="00684279">
              <w:rPr>
                <w:rFonts w:ascii="Times New Roman" w:hAnsi="Times New Roman"/>
                <w:sz w:val="28"/>
                <w:szCs w:val="28"/>
                <w:lang w:val="en-US" w:eastAsia="ru-RU"/>
              </w:rPr>
              <w:t>Pride</w:t>
            </w:r>
            <w:r w:rsidRPr="00684279">
              <w:rPr>
                <w:rFonts w:ascii="Times New Roman" w:hAnsi="Times New Roman"/>
                <w:sz w:val="28"/>
                <w:szCs w:val="28"/>
                <w:lang w:val="uk-UA" w:eastAsia="ru-RU"/>
              </w:rPr>
              <w:t xml:space="preserve"> (4)</w:t>
            </w:r>
          </w:p>
        </w:tc>
        <w:tc>
          <w:tcPr>
            <w:tcW w:w="2870" w:type="dxa"/>
          </w:tcPr>
          <w:p w:rsidR="009011FA" w:rsidRPr="00684279" w:rsidRDefault="009011FA" w:rsidP="00BD2900">
            <w:pPr>
              <w:spacing w:after="0" w:line="240" w:lineRule="auto"/>
              <w:rPr>
                <w:rFonts w:ascii="Times New Roman" w:hAnsi="Times New Roman"/>
                <w:sz w:val="28"/>
                <w:szCs w:val="28"/>
                <w:lang w:val="en-US" w:eastAsia="ru-RU"/>
              </w:rPr>
            </w:pPr>
          </w:p>
        </w:tc>
      </w:tr>
      <w:tr w:rsidR="009011FA" w:rsidRPr="00684279" w:rsidTr="00AD08E8">
        <w:tc>
          <w:tcPr>
            <w:tcW w:w="2141" w:type="dxa"/>
            <w:vMerge/>
            <w:vAlign w:val="center"/>
          </w:tcPr>
          <w:p w:rsidR="009011FA" w:rsidRPr="00684279" w:rsidRDefault="009011FA" w:rsidP="00BD2900">
            <w:pPr>
              <w:spacing w:after="0" w:line="240" w:lineRule="auto"/>
              <w:rPr>
                <w:rFonts w:ascii="Times New Roman" w:hAnsi="Times New Roman"/>
                <w:sz w:val="28"/>
                <w:szCs w:val="28"/>
                <w:lang w:val="uk-UA" w:eastAsia="ru-RU"/>
              </w:rPr>
            </w:pPr>
          </w:p>
        </w:tc>
        <w:tc>
          <w:tcPr>
            <w:tcW w:w="2326" w:type="dxa"/>
          </w:tcPr>
          <w:p w:rsidR="009011FA" w:rsidRPr="00684279" w:rsidRDefault="009011FA" w:rsidP="00BD2900">
            <w:pPr>
              <w:spacing w:after="0" w:line="240" w:lineRule="auto"/>
              <w:rPr>
                <w:rFonts w:ascii="Times New Roman" w:hAnsi="Times New Roman"/>
                <w:sz w:val="28"/>
                <w:szCs w:val="28"/>
                <w:lang w:val="uk-UA" w:eastAsia="ru-RU"/>
              </w:rPr>
            </w:pPr>
            <w:r w:rsidRPr="00684279">
              <w:rPr>
                <w:rFonts w:ascii="Times New Roman" w:hAnsi="Times New Roman"/>
                <w:sz w:val="28"/>
                <w:szCs w:val="28"/>
                <w:lang w:val="en-US" w:eastAsia="ru-RU"/>
              </w:rPr>
              <w:t>Merit</w:t>
            </w:r>
            <w:r w:rsidRPr="00684279">
              <w:rPr>
                <w:rFonts w:ascii="Times New Roman" w:hAnsi="Times New Roman"/>
                <w:sz w:val="28"/>
                <w:szCs w:val="28"/>
                <w:lang w:val="uk-UA" w:eastAsia="ru-RU"/>
              </w:rPr>
              <w:t xml:space="preserve"> (1)</w:t>
            </w:r>
          </w:p>
        </w:tc>
        <w:tc>
          <w:tcPr>
            <w:tcW w:w="2302" w:type="dxa"/>
          </w:tcPr>
          <w:p w:rsidR="009011FA" w:rsidRPr="00684279" w:rsidRDefault="009011FA" w:rsidP="00BD2900">
            <w:pPr>
              <w:spacing w:after="0" w:line="240" w:lineRule="auto"/>
              <w:rPr>
                <w:rFonts w:ascii="Times New Roman" w:hAnsi="Times New Roman"/>
                <w:sz w:val="28"/>
                <w:szCs w:val="28"/>
                <w:lang w:val="uk-UA" w:eastAsia="ru-RU"/>
              </w:rPr>
            </w:pPr>
            <w:r w:rsidRPr="00684279">
              <w:rPr>
                <w:rFonts w:ascii="Times New Roman" w:hAnsi="Times New Roman"/>
                <w:sz w:val="28"/>
                <w:szCs w:val="28"/>
                <w:lang w:val="en-US" w:eastAsia="ru-RU"/>
              </w:rPr>
              <w:t>Virtue</w:t>
            </w:r>
            <w:r w:rsidRPr="00684279">
              <w:rPr>
                <w:rFonts w:ascii="Times New Roman" w:hAnsi="Times New Roman"/>
                <w:sz w:val="28"/>
                <w:szCs w:val="28"/>
                <w:lang w:val="uk-UA" w:eastAsia="ru-RU"/>
              </w:rPr>
              <w:t xml:space="preserve"> (3)</w:t>
            </w:r>
          </w:p>
        </w:tc>
        <w:tc>
          <w:tcPr>
            <w:tcW w:w="2870" w:type="dxa"/>
          </w:tcPr>
          <w:p w:rsidR="009011FA" w:rsidRPr="00684279" w:rsidRDefault="009011FA" w:rsidP="00BD2900">
            <w:pPr>
              <w:spacing w:after="0" w:line="240" w:lineRule="auto"/>
              <w:rPr>
                <w:rFonts w:ascii="Times New Roman" w:hAnsi="Times New Roman"/>
                <w:sz w:val="28"/>
                <w:szCs w:val="28"/>
                <w:lang w:val="en-US" w:eastAsia="ru-RU"/>
              </w:rPr>
            </w:pPr>
          </w:p>
        </w:tc>
      </w:tr>
      <w:tr w:rsidR="009011FA" w:rsidRPr="00684279" w:rsidTr="00AD08E8">
        <w:tc>
          <w:tcPr>
            <w:tcW w:w="2141" w:type="dxa"/>
            <w:vMerge/>
            <w:vAlign w:val="center"/>
          </w:tcPr>
          <w:p w:rsidR="009011FA" w:rsidRPr="00684279" w:rsidRDefault="009011FA" w:rsidP="00BD2900">
            <w:pPr>
              <w:spacing w:after="0" w:line="240" w:lineRule="auto"/>
              <w:rPr>
                <w:rFonts w:ascii="Times New Roman" w:hAnsi="Times New Roman"/>
                <w:sz w:val="28"/>
                <w:szCs w:val="28"/>
                <w:lang w:val="uk-UA" w:eastAsia="ru-RU"/>
              </w:rPr>
            </w:pPr>
          </w:p>
        </w:tc>
        <w:tc>
          <w:tcPr>
            <w:tcW w:w="2326" w:type="dxa"/>
          </w:tcPr>
          <w:p w:rsidR="009011FA" w:rsidRPr="00684279" w:rsidRDefault="009011FA" w:rsidP="00BD2900">
            <w:pPr>
              <w:spacing w:after="0" w:line="240" w:lineRule="auto"/>
              <w:rPr>
                <w:rFonts w:ascii="Times New Roman" w:hAnsi="Times New Roman"/>
                <w:sz w:val="28"/>
                <w:szCs w:val="28"/>
                <w:lang w:val="uk-UA" w:eastAsia="ru-RU"/>
              </w:rPr>
            </w:pPr>
            <w:r w:rsidRPr="00684279">
              <w:rPr>
                <w:rFonts w:ascii="Times New Roman" w:hAnsi="Times New Roman"/>
                <w:sz w:val="28"/>
                <w:szCs w:val="28"/>
                <w:lang w:val="en-US" w:eastAsia="ru-RU"/>
              </w:rPr>
              <w:t>Dignity</w:t>
            </w:r>
            <w:r w:rsidRPr="00684279">
              <w:rPr>
                <w:rFonts w:ascii="Times New Roman" w:hAnsi="Times New Roman"/>
                <w:sz w:val="28"/>
                <w:szCs w:val="28"/>
                <w:lang w:val="uk-UA" w:eastAsia="ru-RU"/>
              </w:rPr>
              <w:t xml:space="preserve"> (1)</w:t>
            </w:r>
          </w:p>
        </w:tc>
        <w:tc>
          <w:tcPr>
            <w:tcW w:w="2302" w:type="dxa"/>
          </w:tcPr>
          <w:p w:rsidR="009011FA" w:rsidRPr="00684279" w:rsidRDefault="009011FA" w:rsidP="00BD2900">
            <w:pPr>
              <w:spacing w:after="0" w:line="240" w:lineRule="auto"/>
              <w:rPr>
                <w:rFonts w:ascii="Times New Roman" w:hAnsi="Times New Roman"/>
                <w:sz w:val="28"/>
                <w:szCs w:val="28"/>
                <w:lang w:val="uk-UA" w:eastAsia="ru-RU"/>
              </w:rPr>
            </w:pPr>
            <w:r w:rsidRPr="00684279">
              <w:rPr>
                <w:rFonts w:ascii="Times New Roman" w:hAnsi="Times New Roman"/>
                <w:sz w:val="28"/>
                <w:szCs w:val="28"/>
                <w:lang w:val="en-US" w:eastAsia="ru-RU"/>
              </w:rPr>
              <w:t>Health</w:t>
            </w:r>
            <w:r w:rsidRPr="00684279">
              <w:rPr>
                <w:rFonts w:ascii="Times New Roman" w:hAnsi="Times New Roman"/>
                <w:sz w:val="28"/>
                <w:szCs w:val="28"/>
                <w:lang w:val="uk-UA" w:eastAsia="ru-RU"/>
              </w:rPr>
              <w:t xml:space="preserve"> (8)</w:t>
            </w:r>
          </w:p>
        </w:tc>
        <w:tc>
          <w:tcPr>
            <w:tcW w:w="2870" w:type="dxa"/>
          </w:tcPr>
          <w:p w:rsidR="009011FA" w:rsidRPr="00684279" w:rsidRDefault="009011FA" w:rsidP="00BD2900">
            <w:pPr>
              <w:spacing w:after="0" w:line="240" w:lineRule="auto"/>
              <w:rPr>
                <w:rFonts w:ascii="Times New Roman" w:hAnsi="Times New Roman"/>
                <w:sz w:val="28"/>
                <w:szCs w:val="28"/>
                <w:lang w:val="en-US" w:eastAsia="ru-RU"/>
              </w:rPr>
            </w:pPr>
          </w:p>
        </w:tc>
      </w:tr>
      <w:tr w:rsidR="009011FA" w:rsidRPr="00684279" w:rsidTr="00AD08E8">
        <w:tc>
          <w:tcPr>
            <w:tcW w:w="2141" w:type="dxa"/>
            <w:vMerge/>
            <w:vAlign w:val="center"/>
          </w:tcPr>
          <w:p w:rsidR="009011FA" w:rsidRPr="00684279" w:rsidRDefault="009011FA" w:rsidP="00BD2900">
            <w:pPr>
              <w:spacing w:after="0" w:line="240" w:lineRule="auto"/>
              <w:rPr>
                <w:rFonts w:ascii="Times New Roman" w:hAnsi="Times New Roman"/>
                <w:sz w:val="28"/>
                <w:szCs w:val="28"/>
                <w:lang w:val="uk-UA" w:eastAsia="ru-RU"/>
              </w:rPr>
            </w:pPr>
          </w:p>
        </w:tc>
        <w:tc>
          <w:tcPr>
            <w:tcW w:w="2326" w:type="dxa"/>
          </w:tcPr>
          <w:p w:rsidR="009011FA" w:rsidRPr="00684279" w:rsidRDefault="009011FA" w:rsidP="00BD2900">
            <w:pPr>
              <w:spacing w:after="0" w:line="240" w:lineRule="auto"/>
              <w:rPr>
                <w:rFonts w:ascii="Times New Roman" w:hAnsi="Times New Roman"/>
                <w:sz w:val="28"/>
                <w:szCs w:val="28"/>
                <w:lang w:val="uk-UA" w:eastAsia="ru-RU"/>
              </w:rPr>
            </w:pPr>
            <w:r w:rsidRPr="00684279">
              <w:rPr>
                <w:rFonts w:ascii="Times New Roman" w:hAnsi="Times New Roman"/>
                <w:sz w:val="28"/>
                <w:szCs w:val="28"/>
                <w:lang w:val="en-US" w:eastAsia="ru-RU"/>
              </w:rPr>
              <w:t>Fairness</w:t>
            </w:r>
            <w:r w:rsidRPr="00684279">
              <w:rPr>
                <w:rFonts w:ascii="Times New Roman" w:hAnsi="Times New Roman"/>
                <w:sz w:val="28"/>
                <w:szCs w:val="28"/>
                <w:lang w:val="uk-UA" w:eastAsia="ru-RU"/>
              </w:rPr>
              <w:t xml:space="preserve"> (2)</w:t>
            </w:r>
          </w:p>
        </w:tc>
        <w:tc>
          <w:tcPr>
            <w:tcW w:w="2302" w:type="dxa"/>
          </w:tcPr>
          <w:p w:rsidR="009011FA" w:rsidRPr="00684279" w:rsidRDefault="009011FA" w:rsidP="00BD2900">
            <w:pPr>
              <w:spacing w:after="0" w:line="240" w:lineRule="auto"/>
              <w:rPr>
                <w:rFonts w:ascii="Times New Roman" w:hAnsi="Times New Roman"/>
                <w:sz w:val="28"/>
                <w:szCs w:val="28"/>
                <w:lang w:val="uk-UA" w:eastAsia="ru-RU"/>
              </w:rPr>
            </w:pPr>
            <w:r w:rsidRPr="00684279">
              <w:rPr>
                <w:rFonts w:ascii="Times New Roman" w:hAnsi="Times New Roman"/>
                <w:sz w:val="28"/>
                <w:szCs w:val="28"/>
                <w:lang w:val="en-US" w:eastAsia="ru-RU"/>
              </w:rPr>
              <w:t xml:space="preserve">Amiability </w:t>
            </w:r>
            <w:r w:rsidRPr="00684279">
              <w:rPr>
                <w:rFonts w:ascii="Times New Roman" w:hAnsi="Times New Roman"/>
                <w:sz w:val="28"/>
                <w:szCs w:val="28"/>
                <w:lang w:val="uk-UA" w:eastAsia="ru-RU"/>
              </w:rPr>
              <w:t>(3)</w:t>
            </w:r>
          </w:p>
        </w:tc>
        <w:tc>
          <w:tcPr>
            <w:tcW w:w="2870" w:type="dxa"/>
          </w:tcPr>
          <w:p w:rsidR="009011FA" w:rsidRPr="00684279" w:rsidRDefault="009011FA" w:rsidP="00BD2900">
            <w:pPr>
              <w:spacing w:after="0" w:line="240" w:lineRule="auto"/>
              <w:rPr>
                <w:rFonts w:ascii="Times New Roman" w:hAnsi="Times New Roman"/>
                <w:sz w:val="28"/>
                <w:szCs w:val="28"/>
                <w:lang w:val="en-US" w:eastAsia="ru-RU"/>
              </w:rPr>
            </w:pPr>
          </w:p>
        </w:tc>
      </w:tr>
      <w:tr w:rsidR="009011FA" w:rsidRPr="00684279" w:rsidTr="00AD08E8">
        <w:tc>
          <w:tcPr>
            <w:tcW w:w="2141" w:type="dxa"/>
            <w:vMerge/>
            <w:vAlign w:val="center"/>
          </w:tcPr>
          <w:p w:rsidR="009011FA" w:rsidRPr="00684279" w:rsidRDefault="009011FA" w:rsidP="00BD2900">
            <w:pPr>
              <w:spacing w:after="0" w:line="240" w:lineRule="auto"/>
              <w:rPr>
                <w:rFonts w:ascii="Times New Roman" w:hAnsi="Times New Roman"/>
                <w:sz w:val="28"/>
                <w:szCs w:val="28"/>
                <w:lang w:val="uk-UA" w:eastAsia="ru-RU"/>
              </w:rPr>
            </w:pPr>
          </w:p>
        </w:tc>
        <w:tc>
          <w:tcPr>
            <w:tcW w:w="2326" w:type="dxa"/>
          </w:tcPr>
          <w:p w:rsidR="009011FA" w:rsidRPr="00684279" w:rsidRDefault="009011FA" w:rsidP="00BD2900">
            <w:pPr>
              <w:spacing w:after="0" w:line="240" w:lineRule="auto"/>
              <w:rPr>
                <w:rFonts w:ascii="Times New Roman" w:hAnsi="Times New Roman"/>
                <w:sz w:val="28"/>
                <w:szCs w:val="28"/>
                <w:lang w:val="uk-UA" w:eastAsia="ru-RU"/>
              </w:rPr>
            </w:pPr>
            <w:r w:rsidRPr="00684279">
              <w:rPr>
                <w:rFonts w:ascii="Times New Roman" w:hAnsi="Times New Roman"/>
                <w:sz w:val="28"/>
                <w:szCs w:val="28"/>
                <w:lang w:val="en-US" w:eastAsia="ru-RU"/>
              </w:rPr>
              <w:t>Nicety</w:t>
            </w:r>
            <w:r w:rsidRPr="00684279">
              <w:rPr>
                <w:rFonts w:ascii="Times New Roman" w:hAnsi="Times New Roman"/>
                <w:sz w:val="28"/>
                <w:szCs w:val="28"/>
                <w:lang w:val="uk-UA" w:eastAsia="ru-RU"/>
              </w:rPr>
              <w:t xml:space="preserve"> (1)</w:t>
            </w:r>
          </w:p>
        </w:tc>
        <w:tc>
          <w:tcPr>
            <w:tcW w:w="2302" w:type="dxa"/>
          </w:tcPr>
          <w:p w:rsidR="009011FA" w:rsidRPr="00684279" w:rsidRDefault="009011FA" w:rsidP="00BD2900">
            <w:pPr>
              <w:spacing w:after="0" w:line="240" w:lineRule="auto"/>
              <w:rPr>
                <w:rFonts w:ascii="Times New Roman" w:hAnsi="Times New Roman"/>
                <w:sz w:val="28"/>
                <w:szCs w:val="28"/>
                <w:lang w:val="uk-UA" w:eastAsia="ru-RU"/>
              </w:rPr>
            </w:pPr>
            <w:r w:rsidRPr="00684279">
              <w:rPr>
                <w:rFonts w:ascii="Times New Roman" w:hAnsi="Times New Roman"/>
                <w:sz w:val="28"/>
                <w:szCs w:val="28"/>
                <w:lang w:val="en-US" w:eastAsia="ru-RU"/>
              </w:rPr>
              <w:t>Charm</w:t>
            </w:r>
            <w:r w:rsidRPr="00684279">
              <w:rPr>
                <w:rFonts w:ascii="Times New Roman" w:hAnsi="Times New Roman"/>
                <w:sz w:val="28"/>
                <w:szCs w:val="28"/>
                <w:lang w:val="uk-UA" w:eastAsia="ru-RU"/>
              </w:rPr>
              <w:t xml:space="preserve"> (9)</w:t>
            </w:r>
          </w:p>
        </w:tc>
        <w:tc>
          <w:tcPr>
            <w:tcW w:w="2870" w:type="dxa"/>
          </w:tcPr>
          <w:p w:rsidR="009011FA" w:rsidRPr="00684279" w:rsidRDefault="009011FA" w:rsidP="00BD2900">
            <w:pPr>
              <w:spacing w:after="0" w:line="240" w:lineRule="auto"/>
              <w:rPr>
                <w:rFonts w:ascii="Times New Roman" w:hAnsi="Times New Roman"/>
                <w:sz w:val="28"/>
                <w:szCs w:val="28"/>
                <w:lang w:val="en-US" w:eastAsia="ru-RU"/>
              </w:rPr>
            </w:pPr>
          </w:p>
        </w:tc>
      </w:tr>
      <w:tr w:rsidR="009011FA" w:rsidRPr="00684279" w:rsidTr="00AD08E8">
        <w:tc>
          <w:tcPr>
            <w:tcW w:w="2141" w:type="dxa"/>
            <w:vMerge/>
            <w:vAlign w:val="center"/>
          </w:tcPr>
          <w:p w:rsidR="009011FA" w:rsidRPr="00684279" w:rsidRDefault="009011FA" w:rsidP="00BD2900">
            <w:pPr>
              <w:spacing w:after="0" w:line="240" w:lineRule="auto"/>
              <w:rPr>
                <w:rFonts w:ascii="Times New Roman" w:hAnsi="Times New Roman"/>
                <w:sz w:val="28"/>
                <w:szCs w:val="28"/>
                <w:lang w:val="uk-UA" w:eastAsia="ru-RU"/>
              </w:rPr>
            </w:pPr>
          </w:p>
        </w:tc>
        <w:tc>
          <w:tcPr>
            <w:tcW w:w="2326" w:type="dxa"/>
          </w:tcPr>
          <w:p w:rsidR="009011FA" w:rsidRPr="00684279" w:rsidRDefault="009011FA" w:rsidP="00BD2900">
            <w:pPr>
              <w:spacing w:after="0" w:line="240" w:lineRule="auto"/>
              <w:rPr>
                <w:rFonts w:ascii="Times New Roman" w:hAnsi="Times New Roman"/>
                <w:sz w:val="28"/>
                <w:szCs w:val="28"/>
                <w:lang w:val="uk-UA" w:eastAsia="ru-RU"/>
              </w:rPr>
            </w:pPr>
            <w:r w:rsidRPr="00684279">
              <w:rPr>
                <w:rFonts w:ascii="Times New Roman" w:hAnsi="Times New Roman"/>
                <w:sz w:val="28"/>
                <w:szCs w:val="28"/>
                <w:lang w:val="en-US" w:eastAsia="ru-RU"/>
              </w:rPr>
              <w:t>Elegance</w:t>
            </w:r>
            <w:r w:rsidRPr="00684279">
              <w:rPr>
                <w:rFonts w:ascii="Times New Roman" w:hAnsi="Times New Roman"/>
                <w:sz w:val="28"/>
                <w:szCs w:val="28"/>
                <w:lang w:val="uk-UA" w:eastAsia="ru-RU"/>
              </w:rPr>
              <w:t xml:space="preserve"> (2)</w:t>
            </w:r>
          </w:p>
        </w:tc>
        <w:tc>
          <w:tcPr>
            <w:tcW w:w="2302" w:type="dxa"/>
          </w:tcPr>
          <w:p w:rsidR="009011FA" w:rsidRPr="00684279" w:rsidRDefault="009011FA" w:rsidP="00BD2900">
            <w:pPr>
              <w:spacing w:after="0" w:line="240" w:lineRule="auto"/>
              <w:rPr>
                <w:rFonts w:ascii="Times New Roman" w:hAnsi="Times New Roman"/>
                <w:sz w:val="28"/>
                <w:szCs w:val="28"/>
                <w:lang w:val="uk-UA" w:eastAsia="ru-RU"/>
              </w:rPr>
            </w:pPr>
            <w:r w:rsidRPr="00684279">
              <w:rPr>
                <w:rFonts w:ascii="Times New Roman" w:hAnsi="Times New Roman"/>
                <w:sz w:val="28"/>
                <w:szCs w:val="28"/>
                <w:lang w:val="en-US" w:eastAsia="ru-RU"/>
              </w:rPr>
              <w:t>Symmetry</w:t>
            </w:r>
            <w:r w:rsidRPr="00684279">
              <w:rPr>
                <w:rFonts w:ascii="Times New Roman" w:hAnsi="Times New Roman"/>
                <w:sz w:val="28"/>
                <w:szCs w:val="28"/>
                <w:lang w:val="uk-UA" w:eastAsia="ru-RU"/>
              </w:rPr>
              <w:t xml:space="preserve"> (3)</w:t>
            </w:r>
          </w:p>
        </w:tc>
        <w:tc>
          <w:tcPr>
            <w:tcW w:w="2870" w:type="dxa"/>
          </w:tcPr>
          <w:p w:rsidR="009011FA" w:rsidRPr="00684279" w:rsidRDefault="009011FA" w:rsidP="00BD2900">
            <w:pPr>
              <w:spacing w:after="0" w:line="240" w:lineRule="auto"/>
              <w:rPr>
                <w:rFonts w:ascii="Times New Roman" w:hAnsi="Times New Roman"/>
                <w:sz w:val="28"/>
                <w:szCs w:val="28"/>
                <w:lang w:val="en-US" w:eastAsia="ru-RU"/>
              </w:rPr>
            </w:pPr>
          </w:p>
        </w:tc>
      </w:tr>
      <w:tr w:rsidR="009011FA" w:rsidRPr="00684279" w:rsidTr="00AD08E8">
        <w:tc>
          <w:tcPr>
            <w:tcW w:w="2141" w:type="dxa"/>
            <w:vMerge/>
            <w:vAlign w:val="center"/>
          </w:tcPr>
          <w:p w:rsidR="009011FA" w:rsidRPr="00684279" w:rsidRDefault="009011FA" w:rsidP="00BD2900">
            <w:pPr>
              <w:spacing w:after="0" w:line="240" w:lineRule="auto"/>
              <w:rPr>
                <w:rFonts w:ascii="Times New Roman" w:hAnsi="Times New Roman"/>
                <w:sz w:val="28"/>
                <w:szCs w:val="28"/>
                <w:lang w:val="uk-UA" w:eastAsia="ru-RU"/>
              </w:rPr>
            </w:pPr>
          </w:p>
        </w:tc>
        <w:tc>
          <w:tcPr>
            <w:tcW w:w="2326" w:type="dxa"/>
          </w:tcPr>
          <w:p w:rsidR="009011FA" w:rsidRPr="00684279" w:rsidRDefault="009011FA" w:rsidP="00BD2900">
            <w:pPr>
              <w:spacing w:after="0" w:line="240" w:lineRule="auto"/>
              <w:rPr>
                <w:rFonts w:ascii="Times New Roman" w:hAnsi="Times New Roman"/>
                <w:sz w:val="28"/>
                <w:szCs w:val="28"/>
                <w:lang w:val="uk-UA" w:eastAsia="ru-RU"/>
              </w:rPr>
            </w:pPr>
            <w:r w:rsidRPr="00684279">
              <w:rPr>
                <w:rFonts w:ascii="Times New Roman" w:hAnsi="Times New Roman"/>
                <w:sz w:val="28"/>
                <w:szCs w:val="28"/>
                <w:lang w:val="en-US" w:eastAsia="ru-RU"/>
              </w:rPr>
              <w:t>Tenderness</w:t>
            </w:r>
            <w:r w:rsidRPr="00684279">
              <w:rPr>
                <w:rFonts w:ascii="Times New Roman" w:hAnsi="Times New Roman"/>
                <w:sz w:val="28"/>
                <w:szCs w:val="28"/>
                <w:lang w:val="uk-UA" w:eastAsia="ru-RU"/>
              </w:rPr>
              <w:t xml:space="preserve"> (2)</w:t>
            </w:r>
          </w:p>
        </w:tc>
        <w:tc>
          <w:tcPr>
            <w:tcW w:w="2302" w:type="dxa"/>
          </w:tcPr>
          <w:p w:rsidR="009011FA" w:rsidRPr="00684279" w:rsidRDefault="009011FA" w:rsidP="00BD2900">
            <w:pPr>
              <w:spacing w:after="0" w:line="240" w:lineRule="auto"/>
              <w:rPr>
                <w:rFonts w:ascii="Times New Roman" w:hAnsi="Times New Roman"/>
                <w:sz w:val="28"/>
                <w:szCs w:val="28"/>
                <w:lang w:val="uk-UA" w:eastAsia="ru-RU"/>
              </w:rPr>
            </w:pPr>
            <w:r w:rsidRPr="00684279">
              <w:rPr>
                <w:rFonts w:ascii="Times New Roman" w:hAnsi="Times New Roman"/>
                <w:sz w:val="28"/>
                <w:szCs w:val="28"/>
                <w:lang w:val="en-US" w:eastAsia="ru-RU"/>
              </w:rPr>
              <w:t>Strength</w:t>
            </w:r>
            <w:r w:rsidRPr="00684279">
              <w:rPr>
                <w:rFonts w:ascii="Times New Roman" w:hAnsi="Times New Roman"/>
                <w:sz w:val="28"/>
                <w:szCs w:val="28"/>
                <w:lang w:val="uk-UA" w:eastAsia="ru-RU"/>
              </w:rPr>
              <w:t xml:space="preserve"> (9)</w:t>
            </w:r>
          </w:p>
        </w:tc>
        <w:tc>
          <w:tcPr>
            <w:tcW w:w="2870" w:type="dxa"/>
          </w:tcPr>
          <w:p w:rsidR="009011FA" w:rsidRPr="00684279" w:rsidRDefault="009011FA" w:rsidP="00BD2900">
            <w:pPr>
              <w:spacing w:after="0" w:line="240" w:lineRule="auto"/>
              <w:rPr>
                <w:rFonts w:ascii="Times New Roman" w:hAnsi="Times New Roman"/>
                <w:sz w:val="28"/>
                <w:szCs w:val="28"/>
                <w:lang w:val="en-US" w:eastAsia="ru-RU"/>
              </w:rPr>
            </w:pPr>
          </w:p>
        </w:tc>
      </w:tr>
      <w:tr w:rsidR="009011FA" w:rsidRPr="00684279" w:rsidTr="00AD08E8">
        <w:tc>
          <w:tcPr>
            <w:tcW w:w="2141" w:type="dxa"/>
            <w:vMerge/>
            <w:vAlign w:val="center"/>
          </w:tcPr>
          <w:p w:rsidR="009011FA" w:rsidRPr="00684279" w:rsidRDefault="009011FA" w:rsidP="00BD2900">
            <w:pPr>
              <w:spacing w:after="0" w:line="240" w:lineRule="auto"/>
              <w:rPr>
                <w:rFonts w:ascii="Times New Roman" w:hAnsi="Times New Roman"/>
                <w:sz w:val="28"/>
                <w:szCs w:val="28"/>
                <w:lang w:val="uk-UA" w:eastAsia="ru-RU"/>
              </w:rPr>
            </w:pPr>
          </w:p>
        </w:tc>
        <w:tc>
          <w:tcPr>
            <w:tcW w:w="2326" w:type="dxa"/>
          </w:tcPr>
          <w:p w:rsidR="009011FA" w:rsidRPr="00684279" w:rsidRDefault="009011FA" w:rsidP="00BD2900">
            <w:pPr>
              <w:spacing w:after="0" w:line="240" w:lineRule="auto"/>
              <w:rPr>
                <w:rFonts w:ascii="Times New Roman" w:hAnsi="Times New Roman"/>
                <w:sz w:val="28"/>
                <w:szCs w:val="28"/>
                <w:lang w:val="uk-UA" w:eastAsia="ru-RU"/>
              </w:rPr>
            </w:pPr>
            <w:r w:rsidRPr="00684279">
              <w:rPr>
                <w:rFonts w:ascii="Times New Roman" w:hAnsi="Times New Roman"/>
                <w:sz w:val="28"/>
                <w:szCs w:val="28"/>
                <w:lang w:val="en-US" w:eastAsia="ru-RU"/>
              </w:rPr>
              <w:t>Rank</w:t>
            </w:r>
            <w:r w:rsidRPr="00684279">
              <w:rPr>
                <w:rFonts w:ascii="Times New Roman" w:hAnsi="Times New Roman"/>
                <w:sz w:val="28"/>
                <w:szCs w:val="28"/>
                <w:lang w:val="uk-UA" w:eastAsia="ru-RU"/>
              </w:rPr>
              <w:t xml:space="preserve"> (1)</w:t>
            </w:r>
          </w:p>
        </w:tc>
        <w:tc>
          <w:tcPr>
            <w:tcW w:w="2302" w:type="dxa"/>
          </w:tcPr>
          <w:p w:rsidR="009011FA" w:rsidRPr="00684279" w:rsidRDefault="009011FA" w:rsidP="00BD2900">
            <w:pPr>
              <w:spacing w:after="0" w:line="240" w:lineRule="auto"/>
              <w:rPr>
                <w:rFonts w:ascii="Times New Roman" w:hAnsi="Times New Roman"/>
                <w:sz w:val="28"/>
                <w:szCs w:val="28"/>
                <w:lang w:val="uk-UA" w:eastAsia="ru-RU"/>
              </w:rPr>
            </w:pPr>
            <w:r w:rsidRPr="00684279">
              <w:rPr>
                <w:rFonts w:ascii="Times New Roman" w:hAnsi="Times New Roman"/>
                <w:sz w:val="28"/>
                <w:szCs w:val="28"/>
                <w:lang w:val="en-US" w:eastAsia="ru-RU"/>
              </w:rPr>
              <w:t>Loveliness</w:t>
            </w:r>
            <w:r w:rsidRPr="00684279">
              <w:rPr>
                <w:rFonts w:ascii="Times New Roman" w:hAnsi="Times New Roman"/>
                <w:sz w:val="28"/>
                <w:szCs w:val="28"/>
                <w:lang w:val="uk-UA" w:eastAsia="ru-RU"/>
              </w:rPr>
              <w:t xml:space="preserve"> (10)</w:t>
            </w:r>
          </w:p>
        </w:tc>
        <w:tc>
          <w:tcPr>
            <w:tcW w:w="2870" w:type="dxa"/>
          </w:tcPr>
          <w:p w:rsidR="009011FA" w:rsidRPr="00684279" w:rsidRDefault="009011FA" w:rsidP="00BD2900">
            <w:pPr>
              <w:spacing w:after="0" w:line="240" w:lineRule="auto"/>
              <w:rPr>
                <w:rFonts w:ascii="Times New Roman" w:hAnsi="Times New Roman"/>
                <w:sz w:val="28"/>
                <w:szCs w:val="28"/>
                <w:lang w:val="uk-UA" w:eastAsia="ru-RU"/>
              </w:rPr>
            </w:pPr>
          </w:p>
        </w:tc>
      </w:tr>
      <w:tr w:rsidR="009011FA" w:rsidRPr="00684279" w:rsidTr="00AD08E8">
        <w:tc>
          <w:tcPr>
            <w:tcW w:w="2141" w:type="dxa"/>
            <w:vMerge/>
            <w:vAlign w:val="center"/>
          </w:tcPr>
          <w:p w:rsidR="009011FA" w:rsidRPr="00684279" w:rsidRDefault="009011FA" w:rsidP="00BD2900">
            <w:pPr>
              <w:spacing w:after="0" w:line="240" w:lineRule="auto"/>
              <w:rPr>
                <w:rFonts w:ascii="Times New Roman" w:hAnsi="Times New Roman"/>
                <w:sz w:val="28"/>
                <w:szCs w:val="28"/>
                <w:lang w:val="uk-UA" w:eastAsia="ru-RU"/>
              </w:rPr>
            </w:pPr>
          </w:p>
        </w:tc>
        <w:tc>
          <w:tcPr>
            <w:tcW w:w="2326" w:type="dxa"/>
          </w:tcPr>
          <w:p w:rsidR="009011FA" w:rsidRPr="00684279" w:rsidRDefault="009011FA" w:rsidP="00BD2900">
            <w:pPr>
              <w:spacing w:after="0" w:line="240" w:lineRule="auto"/>
              <w:rPr>
                <w:rFonts w:ascii="Times New Roman" w:hAnsi="Times New Roman"/>
                <w:sz w:val="28"/>
                <w:szCs w:val="28"/>
                <w:lang w:val="uk-UA" w:eastAsia="ru-RU"/>
              </w:rPr>
            </w:pPr>
            <w:r w:rsidRPr="00684279">
              <w:rPr>
                <w:rFonts w:ascii="Times New Roman" w:hAnsi="Times New Roman"/>
                <w:sz w:val="28"/>
                <w:szCs w:val="28"/>
                <w:lang w:val="en-US" w:eastAsia="ru-RU"/>
              </w:rPr>
              <w:t>Happiness</w:t>
            </w:r>
            <w:r w:rsidRPr="00684279">
              <w:rPr>
                <w:rFonts w:ascii="Times New Roman" w:hAnsi="Times New Roman"/>
                <w:sz w:val="28"/>
                <w:szCs w:val="28"/>
                <w:lang w:val="uk-UA" w:eastAsia="ru-RU"/>
              </w:rPr>
              <w:t xml:space="preserve"> (2)</w:t>
            </w:r>
          </w:p>
        </w:tc>
        <w:tc>
          <w:tcPr>
            <w:tcW w:w="2302" w:type="dxa"/>
          </w:tcPr>
          <w:p w:rsidR="009011FA" w:rsidRPr="00684279" w:rsidRDefault="009011FA" w:rsidP="00BD2900">
            <w:pPr>
              <w:spacing w:after="0" w:line="240" w:lineRule="auto"/>
              <w:rPr>
                <w:rFonts w:ascii="Times New Roman" w:hAnsi="Times New Roman"/>
                <w:sz w:val="28"/>
                <w:szCs w:val="28"/>
                <w:lang w:val="en-US" w:eastAsia="ru-RU"/>
              </w:rPr>
            </w:pPr>
          </w:p>
        </w:tc>
        <w:tc>
          <w:tcPr>
            <w:tcW w:w="2870" w:type="dxa"/>
          </w:tcPr>
          <w:p w:rsidR="009011FA" w:rsidRPr="00684279" w:rsidRDefault="009011FA" w:rsidP="00BD2900">
            <w:pPr>
              <w:spacing w:after="0" w:line="240" w:lineRule="auto"/>
              <w:rPr>
                <w:rFonts w:ascii="Times New Roman" w:hAnsi="Times New Roman"/>
                <w:sz w:val="28"/>
                <w:szCs w:val="28"/>
                <w:lang w:val="uk-UA" w:eastAsia="ru-RU"/>
              </w:rPr>
            </w:pPr>
          </w:p>
        </w:tc>
      </w:tr>
      <w:tr w:rsidR="009011FA" w:rsidRPr="00684279" w:rsidTr="00AD08E8">
        <w:tc>
          <w:tcPr>
            <w:tcW w:w="2141" w:type="dxa"/>
            <w:vMerge/>
            <w:vAlign w:val="center"/>
          </w:tcPr>
          <w:p w:rsidR="009011FA" w:rsidRPr="00684279" w:rsidRDefault="009011FA" w:rsidP="00BD2900">
            <w:pPr>
              <w:spacing w:after="0" w:line="240" w:lineRule="auto"/>
              <w:rPr>
                <w:rFonts w:ascii="Times New Roman" w:hAnsi="Times New Roman"/>
                <w:sz w:val="28"/>
                <w:szCs w:val="28"/>
                <w:lang w:val="uk-UA" w:eastAsia="ru-RU"/>
              </w:rPr>
            </w:pPr>
          </w:p>
        </w:tc>
        <w:tc>
          <w:tcPr>
            <w:tcW w:w="2326" w:type="dxa"/>
          </w:tcPr>
          <w:p w:rsidR="009011FA" w:rsidRPr="00684279" w:rsidRDefault="009011FA" w:rsidP="00BD2900">
            <w:pPr>
              <w:spacing w:after="0" w:line="240" w:lineRule="auto"/>
              <w:rPr>
                <w:rFonts w:ascii="Times New Roman" w:hAnsi="Times New Roman"/>
                <w:sz w:val="28"/>
                <w:szCs w:val="28"/>
                <w:lang w:val="uk-UA" w:eastAsia="ru-RU"/>
              </w:rPr>
            </w:pPr>
            <w:r w:rsidRPr="00684279">
              <w:rPr>
                <w:rFonts w:ascii="Times New Roman" w:hAnsi="Times New Roman"/>
                <w:sz w:val="28"/>
                <w:szCs w:val="28"/>
                <w:lang w:val="en-US" w:eastAsia="ru-RU"/>
              </w:rPr>
              <w:t>Brilliancy</w:t>
            </w:r>
            <w:r w:rsidRPr="00684279">
              <w:rPr>
                <w:rFonts w:ascii="Times New Roman" w:hAnsi="Times New Roman"/>
                <w:sz w:val="28"/>
                <w:szCs w:val="28"/>
                <w:lang w:val="uk-UA" w:eastAsia="ru-RU"/>
              </w:rPr>
              <w:t xml:space="preserve"> (1)</w:t>
            </w:r>
          </w:p>
        </w:tc>
        <w:tc>
          <w:tcPr>
            <w:tcW w:w="2302" w:type="dxa"/>
          </w:tcPr>
          <w:p w:rsidR="009011FA" w:rsidRPr="00684279" w:rsidRDefault="009011FA" w:rsidP="00BD2900">
            <w:pPr>
              <w:spacing w:after="0" w:line="240" w:lineRule="auto"/>
              <w:rPr>
                <w:rFonts w:ascii="Times New Roman" w:hAnsi="Times New Roman"/>
                <w:sz w:val="28"/>
                <w:szCs w:val="28"/>
                <w:lang w:val="en-US" w:eastAsia="ru-RU"/>
              </w:rPr>
            </w:pPr>
          </w:p>
        </w:tc>
        <w:tc>
          <w:tcPr>
            <w:tcW w:w="2870" w:type="dxa"/>
          </w:tcPr>
          <w:p w:rsidR="009011FA" w:rsidRPr="00684279" w:rsidRDefault="009011FA" w:rsidP="00BD2900">
            <w:pPr>
              <w:spacing w:after="0" w:line="240" w:lineRule="auto"/>
              <w:rPr>
                <w:rFonts w:ascii="Times New Roman" w:hAnsi="Times New Roman"/>
                <w:sz w:val="28"/>
                <w:szCs w:val="28"/>
                <w:lang w:val="uk-UA" w:eastAsia="ru-RU"/>
              </w:rPr>
            </w:pPr>
          </w:p>
        </w:tc>
      </w:tr>
      <w:tr w:rsidR="009011FA" w:rsidRPr="00684279" w:rsidTr="00AD08E8">
        <w:tc>
          <w:tcPr>
            <w:tcW w:w="2141" w:type="dxa"/>
            <w:vMerge/>
            <w:vAlign w:val="center"/>
          </w:tcPr>
          <w:p w:rsidR="009011FA" w:rsidRPr="00684279" w:rsidRDefault="009011FA" w:rsidP="00BD2900">
            <w:pPr>
              <w:spacing w:after="0" w:line="240" w:lineRule="auto"/>
              <w:rPr>
                <w:rFonts w:ascii="Times New Roman" w:hAnsi="Times New Roman"/>
                <w:sz w:val="28"/>
                <w:szCs w:val="28"/>
                <w:lang w:val="uk-UA" w:eastAsia="ru-RU"/>
              </w:rPr>
            </w:pPr>
          </w:p>
        </w:tc>
        <w:tc>
          <w:tcPr>
            <w:tcW w:w="2326" w:type="dxa"/>
          </w:tcPr>
          <w:p w:rsidR="009011FA" w:rsidRPr="00684279" w:rsidRDefault="009011FA" w:rsidP="00BD2900">
            <w:pPr>
              <w:spacing w:after="0" w:line="240" w:lineRule="auto"/>
              <w:rPr>
                <w:rFonts w:ascii="Times New Roman" w:hAnsi="Times New Roman"/>
                <w:sz w:val="28"/>
                <w:szCs w:val="28"/>
                <w:lang w:val="uk-UA" w:eastAsia="ru-RU"/>
              </w:rPr>
            </w:pPr>
            <w:r w:rsidRPr="00684279">
              <w:rPr>
                <w:rFonts w:ascii="Times New Roman" w:hAnsi="Times New Roman"/>
                <w:sz w:val="28"/>
                <w:szCs w:val="28"/>
                <w:lang w:val="en-US" w:eastAsia="ru-RU"/>
              </w:rPr>
              <w:t>Pleasantness</w:t>
            </w:r>
            <w:r w:rsidRPr="00684279">
              <w:rPr>
                <w:rFonts w:ascii="Times New Roman" w:hAnsi="Times New Roman"/>
                <w:sz w:val="28"/>
                <w:szCs w:val="28"/>
                <w:lang w:val="uk-UA" w:eastAsia="ru-RU"/>
              </w:rPr>
              <w:t xml:space="preserve"> (1)</w:t>
            </w:r>
          </w:p>
        </w:tc>
        <w:tc>
          <w:tcPr>
            <w:tcW w:w="2302" w:type="dxa"/>
          </w:tcPr>
          <w:p w:rsidR="009011FA" w:rsidRPr="00684279" w:rsidRDefault="009011FA" w:rsidP="00BD2900">
            <w:pPr>
              <w:spacing w:after="0" w:line="240" w:lineRule="auto"/>
              <w:rPr>
                <w:rFonts w:ascii="Times New Roman" w:hAnsi="Times New Roman"/>
                <w:sz w:val="28"/>
                <w:szCs w:val="28"/>
                <w:lang w:val="en-US" w:eastAsia="ru-RU"/>
              </w:rPr>
            </w:pPr>
          </w:p>
        </w:tc>
        <w:tc>
          <w:tcPr>
            <w:tcW w:w="2870" w:type="dxa"/>
          </w:tcPr>
          <w:p w:rsidR="009011FA" w:rsidRPr="00684279" w:rsidRDefault="009011FA" w:rsidP="00BD2900">
            <w:pPr>
              <w:spacing w:after="0" w:line="240" w:lineRule="auto"/>
              <w:rPr>
                <w:rFonts w:ascii="Times New Roman" w:hAnsi="Times New Roman"/>
                <w:sz w:val="28"/>
                <w:szCs w:val="28"/>
                <w:lang w:val="uk-UA" w:eastAsia="ru-RU"/>
              </w:rPr>
            </w:pPr>
          </w:p>
        </w:tc>
      </w:tr>
      <w:tr w:rsidR="009011FA" w:rsidRPr="00684279" w:rsidTr="00AD08E8">
        <w:tc>
          <w:tcPr>
            <w:tcW w:w="2141" w:type="dxa"/>
            <w:vMerge/>
            <w:vAlign w:val="center"/>
          </w:tcPr>
          <w:p w:rsidR="009011FA" w:rsidRPr="00684279" w:rsidRDefault="009011FA" w:rsidP="00BD2900">
            <w:pPr>
              <w:spacing w:after="0" w:line="240" w:lineRule="auto"/>
              <w:rPr>
                <w:rFonts w:ascii="Times New Roman" w:hAnsi="Times New Roman"/>
                <w:sz w:val="28"/>
                <w:szCs w:val="28"/>
                <w:lang w:val="uk-UA" w:eastAsia="ru-RU"/>
              </w:rPr>
            </w:pPr>
          </w:p>
        </w:tc>
        <w:tc>
          <w:tcPr>
            <w:tcW w:w="2326" w:type="dxa"/>
          </w:tcPr>
          <w:p w:rsidR="009011FA" w:rsidRPr="00684279" w:rsidRDefault="009011FA" w:rsidP="00BD2900">
            <w:pPr>
              <w:spacing w:after="0" w:line="240" w:lineRule="auto"/>
              <w:rPr>
                <w:rFonts w:ascii="Times New Roman" w:hAnsi="Times New Roman"/>
                <w:sz w:val="28"/>
                <w:szCs w:val="28"/>
                <w:lang w:val="uk-UA" w:eastAsia="ru-RU"/>
              </w:rPr>
            </w:pPr>
            <w:r w:rsidRPr="00684279">
              <w:rPr>
                <w:rFonts w:ascii="Times New Roman" w:hAnsi="Times New Roman"/>
                <w:sz w:val="28"/>
                <w:szCs w:val="28"/>
                <w:lang w:val="en-US" w:eastAsia="ru-RU"/>
              </w:rPr>
              <w:t>Mirth</w:t>
            </w:r>
            <w:r w:rsidRPr="00684279">
              <w:rPr>
                <w:rFonts w:ascii="Times New Roman" w:hAnsi="Times New Roman"/>
                <w:sz w:val="28"/>
                <w:szCs w:val="28"/>
                <w:lang w:val="uk-UA" w:eastAsia="ru-RU"/>
              </w:rPr>
              <w:t xml:space="preserve"> (1)</w:t>
            </w:r>
          </w:p>
        </w:tc>
        <w:tc>
          <w:tcPr>
            <w:tcW w:w="2302" w:type="dxa"/>
          </w:tcPr>
          <w:p w:rsidR="009011FA" w:rsidRPr="00684279" w:rsidRDefault="009011FA" w:rsidP="00BD2900">
            <w:pPr>
              <w:spacing w:after="0" w:line="240" w:lineRule="auto"/>
              <w:rPr>
                <w:rFonts w:ascii="Times New Roman" w:hAnsi="Times New Roman"/>
                <w:sz w:val="28"/>
                <w:szCs w:val="28"/>
                <w:lang w:val="en-US" w:eastAsia="ru-RU"/>
              </w:rPr>
            </w:pPr>
          </w:p>
        </w:tc>
        <w:tc>
          <w:tcPr>
            <w:tcW w:w="2870" w:type="dxa"/>
          </w:tcPr>
          <w:p w:rsidR="009011FA" w:rsidRPr="00684279" w:rsidRDefault="009011FA" w:rsidP="00BD2900">
            <w:pPr>
              <w:spacing w:after="0" w:line="240" w:lineRule="auto"/>
              <w:rPr>
                <w:rFonts w:ascii="Times New Roman" w:hAnsi="Times New Roman"/>
                <w:sz w:val="28"/>
                <w:szCs w:val="28"/>
                <w:lang w:val="uk-UA" w:eastAsia="ru-RU"/>
              </w:rPr>
            </w:pPr>
          </w:p>
        </w:tc>
      </w:tr>
      <w:tr w:rsidR="009011FA" w:rsidRPr="00684279" w:rsidTr="00AD08E8">
        <w:tc>
          <w:tcPr>
            <w:tcW w:w="2141" w:type="dxa"/>
            <w:vMerge/>
            <w:vAlign w:val="center"/>
          </w:tcPr>
          <w:p w:rsidR="009011FA" w:rsidRPr="00684279" w:rsidRDefault="009011FA" w:rsidP="00BD2900">
            <w:pPr>
              <w:spacing w:after="0" w:line="240" w:lineRule="auto"/>
              <w:rPr>
                <w:rFonts w:ascii="Times New Roman" w:hAnsi="Times New Roman"/>
                <w:sz w:val="28"/>
                <w:szCs w:val="28"/>
                <w:lang w:val="uk-UA" w:eastAsia="ru-RU"/>
              </w:rPr>
            </w:pPr>
          </w:p>
        </w:tc>
        <w:tc>
          <w:tcPr>
            <w:tcW w:w="2326" w:type="dxa"/>
          </w:tcPr>
          <w:p w:rsidR="009011FA" w:rsidRPr="00684279" w:rsidRDefault="009011FA" w:rsidP="00BD2900">
            <w:pPr>
              <w:spacing w:after="0" w:line="240" w:lineRule="auto"/>
              <w:rPr>
                <w:rFonts w:ascii="Times New Roman" w:hAnsi="Times New Roman"/>
                <w:sz w:val="28"/>
                <w:szCs w:val="28"/>
                <w:lang w:val="uk-UA" w:eastAsia="ru-RU"/>
              </w:rPr>
            </w:pPr>
            <w:r w:rsidRPr="00684279">
              <w:rPr>
                <w:rFonts w:ascii="Times New Roman" w:hAnsi="Times New Roman"/>
                <w:sz w:val="28"/>
                <w:szCs w:val="28"/>
                <w:lang w:val="en-US" w:eastAsia="ru-RU"/>
              </w:rPr>
              <w:t>Brightness</w:t>
            </w:r>
            <w:r w:rsidRPr="00684279">
              <w:rPr>
                <w:rFonts w:ascii="Times New Roman" w:hAnsi="Times New Roman"/>
                <w:sz w:val="28"/>
                <w:szCs w:val="28"/>
                <w:lang w:val="uk-UA" w:eastAsia="ru-RU"/>
              </w:rPr>
              <w:t xml:space="preserve"> (1)</w:t>
            </w:r>
          </w:p>
        </w:tc>
        <w:tc>
          <w:tcPr>
            <w:tcW w:w="2302" w:type="dxa"/>
          </w:tcPr>
          <w:p w:rsidR="009011FA" w:rsidRPr="00684279" w:rsidRDefault="009011FA" w:rsidP="00BD2900">
            <w:pPr>
              <w:spacing w:after="0" w:line="240" w:lineRule="auto"/>
              <w:rPr>
                <w:rFonts w:ascii="Times New Roman" w:hAnsi="Times New Roman"/>
                <w:sz w:val="28"/>
                <w:szCs w:val="28"/>
                <w:lang w:val="en-US" w:eastAsia="ru-RU"/>
              </w:rPr>
            </w:pPr>
          </w:p>
        </w:tc>
        <w:tc>
          <w:tcPr>
            <w:tcW w:w="2870" w:type="dxa"/>
          </w:tcPr>
          <w:p w:rsidR="009011FA" w:rsidRPr="00684279" w:rsidRDefault="009011FA" w:rsidP="00BD2900">
            <w:pPr>
              <w:spacing w:after="0" w:line="240" w:lineRule="auto"/>
              <w:rPr>
                <w:rFonts w:ascii="Times New Roman" w:hAnsi="Times New Roman"/>
                <w:sz w:val="28"/>
                <w:szCs w:val="28"/>
                <w:lang w:val="uk-UA" w:eastAsia="ru-RU"/>
              </w:rPr>
            </w:pPr>
          </w:p>
        </w:tc>
      </w:tr>
      <w:tr w:rsidR="009011FA" w:rsidRPr="00684279" w:rsidTr="00AD08E8">
        <w:tc>
          <w:tcPr>
            <w:tcW w:w="2141" w:type="dxa"/>
            <w:vMerge/>
            <w:vAlign w:val="center"/>
          </w:tcPr>
          <w:p w:rsidR="009011FA" w:rsidRPr="00684279" w:rsidRDefault="009011FA" w:rsidP="00BD2900">
            <w:pPr>
              <w:spacing w:after="0" w:line="240" w:lineRule="auto"/>
              <w:rPr>
                <w:rFonts w:ascii="Times New Roman" w:hAnsi="Times New Roman"/>
                <w:sz w:val="28"/>
                <w:szCs w:val="28"/>
                <w:lang w:val="uk-UA" w:eastAsia="ru-RU"/>
              </w:rPr>
            </w:pPr>
          </w:p>
        </w:tc>
        <w:tc>
          <w:tcPr>
            <w:tcW w:w="2326" w:type="dxa"/>
          </w:tcPr>
          <w:p w:rsidR="009011FA" w:rsidRPr="00684279" w:rsidRDefault="009011FA" w:rsidP="00BD2900">
            <w:pPr>
              <w:spacing w:after="0" w:line="240" w:lineRule="auto"/>
              <w:rPr>
                <w:rFonts w:ascii="Times New Roman" w:hAnsi="Times New Roman"/>
                <w:sz w:val="28"/>
                <w:szCs w:val="28"/>
                <w:lang w:val="uk-UA" w:eastAsia="ru-RU"/>
              </w:rPr>
            </w:pPr>
            <w:r w:rsidRPr="00684279">
              <w:rPr>
                <w:rFonts w:ascii="Times New Roman" w:hAnsi="Times New Roman"/>
                <w:sz w:val="28"/>
                <w:szCs w:val="28"/>
                <w:lang w:val="en-US" w:eastAsia="ru-RU"/>
              </w:rPr>
              <w:t xml:space="preserve">Perfection </w:t>
            </w:r>
            <w:r w:rsidRPr="00684279">
              <w:rPr>
                <w:rFonts w:ascii="Times New Roman" w:hAnsi="Times New Roman"/>
                <w:sz w:val="28"/>
                <w:szCs w:val="28"/>
                <w:lang w:val="uk-UA" w:eastAsia="ru-RU"/>
              </w:rPr>
              <w:t>(2)</w:t>
            </w:r>
          </w:p>
        </w:tc>
        <w:tc>
          <w:tcPr>
            <w:tcW w:w="2302" w:type="dxa"/>
          </w:tcPr>
          <w:p w:rsidR="009011FA" w:rsidRPr="00684279" w:rsidRDefault="009011FA" w:rsidP="00BD2900">
            <w:pPr>
              <w:spacing w:after="0" w:line="240" w:lineRule="auto"/>
              <w:rPr>
                <w:rFonts w:ascii="Times New Roman" w:hAnsi="Times New Roman"/>
                <w:sz w:val="28"/>
                <w:szCs w:val="28"/>
                <w:lang w:val="en-US" w:eastAsia="ru-RU"/>
              </w:rPr>
            </w:pPr>
          </w:p>
        </w:tc>
        <w:tc>
          <w:tcPr>
            <w:tcW w:w="2870" w:type="dxa"/>
          </w:tcPr>
          <w:p w:rsidR="009011FA" w:rsidRPr="00684279" w:rsidRDefault="009011FA" w:rsidP="00BD2900">
            <w:pPr>
              <w:spacing w:after="0" w:line="240" w:lineRule="auto"/>
              <w:rPr>
                <w:rFonts w:ascii="Times New Roman" w:hAnsi="Times New Roman"/>
                <w:sz w:val="28"/>
                <w:szCs w:val="28"/>
                <w:lang w:val="uk-UA" w:eastAsia="ru-RU"/>
              </w:rPr>
            </w:pPr>
          </w:p>
        </w:tc>
      </w:tr>
      <w:tr w:rsidR="009011FA" w:rsidRPr="00684279" w:rsidTr="00AD08E8">
        <w:tc>
          <w:tcPr>
            <w:tcW w:w="2141" w:type="dxa"/>
            <w:vMerge/>
            <w:vAlign w:val="center"/>
          </w:tcPr>
          <w:p w:rsidR="009011FA" w:rsidRPr="00684279" w:rsidRDefault="009011FA" w:rsidP="00BD2900">
            <w:pPr>
              <w:spacing w:after="0" w:line="240" w:lineRule="auto"/>
              <w:rPr>
                <w:rFonts w:ascii="Times New Roman" w:hAnsi="Times New Roman"/>
                <w:sz w:val="28"/>
                <w:szCs w:val="28"/>
                <w:lang w:val="uk-UA" w:eastAsia="ru-RU"/>
              </w:rPr>
            </w:pPr>
          </w:p>
        </w:tc>
        <w:tc>
          <w:tcPr>
            <w:tcW w:w="2326" w:type="dxa"/>
          </w:tcPr>
          <w:p w:rsidR="009011FA" w:rsidRPr="00684279" w:rsidRDefault="009011FA" w:rsidP="00BD2900">
            <w:pPr>
              <w:spacing w:after="0" w:line="240" w:lineRule="auto"/>
              <w:rPr>
                <w:rFonts w:ascii="Times New Roman" w:hAnsi="Times New Roman"/>
                <w:sz w:val="28"/>
                <w:szCs w:val="28"/>
                <w:lang w:val="uk-UA" w:eastAsia="ru-RU"/>
              </w:rPr>
            </w:pPr>
            <w:r w:rsidRPr="00684279">
              <w:rPr>
                <w:rFonts w:ascii="Times New Roman" w:hAnsi="Times New Roman"/>
                <w:sz w:val="28"/>
                <w:szCs w:val="28"/>
                <w:lang w:val="en-US" w:eastAsia="ru-RU"/>
              </w:rPr>
              <w:t>Intelligence</w:t>
            </w:r>
            <w:r w:rsidRPr="00684279">
              <w:rPr>
                <w:rFonts w:ascii="Times New Roman" w:hAnsi="Times New Roman"/>
                <w:sz w:val="28"/>
                <w:szCs w:val="28"/>
                <w:lang w:val="uk-UA" w:eastAsia="ru-RU"/>
              </w:rPr>
              <w:t xml:space="preserve"> (2)</w:t>
            </w:r>
          </w:p>
        </w:tc>
        <w:tc>
          <w:tcPr>
            <w:tcW w:w="2302" w:type="dxa"/>
          </w:tcPr>
          <w:p w:rsidR="009011FA" w:rsidRPr="00684279" w:rsidRDefault="009011FA" w:rsidP="00BD2900">
            <w:pPr>
              <w:spacing w:after="0" w:line="240" w:lineRule="auto"/>
              <w:rPr>
                <w:rFonts w:ascii="Times New Roman" w:hAnsi="Times New Roman"/>
                <w:sz w:val="28"/>
                <w:szCs w:val="28"/>
                <w:lang w:val="en-US" w:eastAsia="ru-RU"/>
              </w:rPr>
            </w:pPr>
          </w:p>
        </w:tc>
        <w:tc>
          <w:tcPr>
            <w:tcW w:w="2870" w:type="dxa"/>
          </w:tcPr>
          <w:p w:rsidR="009011FA" w:rsidRPr="00684279" w:rsidRDefault="009011FA" w:rsidP="00BD2900">
            <w:pPr>
              <w:spacing w:after="0" w:line="240" w:lineRule="auto"/>
              <w:rPr>
                <w:rFonts w:ascii="Times New Roman" w:hAnsi="Times New Roman"/>
                <w:sz w:val="28"/>
                <w:szCs w:val="28"/>
                <w:lang w:val="uk-UA" w:eastAsia="ru-RU"/>
              </w:rPr>
            </w:pPr>
          </w:p>
        </w:tc>
      </w:tr>
      <w:tr w:rsidR="009011FA" w:rsidRPr="00684279" w:rsidTr="00AD08E8">
        <w:tc>
          <w:tcPr>
            <w:tcW w:w="2141" w:type="dxa"/>
            <w:vMerge/>
            <w:vAlign w:val="center"/>
          </w:tcPr>
          <w:p w:rsidR="009011FA" w:rsidRPr="00684279" w:rsidRDefault="009011FA" w:rsidP="00BD2900">
            <w:pPr>
              <w:spacing w:after="0" w:line="240" w:lineRule="auto"/>
              <w:rPr>
                <w:rFonts w:ascii="Times New Roman" w:hAnsi="Times New Roman"/>
                <w:sz w:val="28"/>
                <w:szCs w:val="28"/>
                <w:lang w:val="uk-UA" w:eastAsia="ru-RU"/>
              </w:rPr>
            </w:pPr>
          </w:p>
        </w:tc>
        <w:tc>
          <w:tcPr>
            <w:tcW w:w="2326" w:type="dxa"/>
          </w:tcPr>
          <w:p w:rsidR="009011FA" w:rsidRPr="00684279" w:rsidRDefault="009011FA" w:rsidP="00BD2900">
            <w:pPr>
              <w:spacing w:after="0" w:line="240" w:lineRule="auto"/>
              <w:rPr>
                <w:rFonts w:ascii="Times New Roman" w:hAnsi="Times New Roman"/>
                <w:sz w:val="28"/>
                <w:szCs w:val="28"/>
                <w:lang w:val="uk-UA" w:eastAsia="ru-RU"/>
              </w:rPr>
            </w:pPr>
            <w:r w:rsidRPr="00684279">
              <w:rPr>
                <w:rFonts w:ascii="Times New Roman" w:hAnsi="Times New Roman"/>
                <w:sz w:val="28"/>
                <w:szCs w:val="28"/>
                <w:lang w:val="en-US" w:eastAsia="ru-RU"/>
              </w:rPr>
              <w:t>Modesty</w:t>
            </w:r>
            <w:r w:rsidRPr="00684279">
              <w:rPr>
                <w:rFonts w:ascii="Times New Roman" w:hAnsi="Times New Roman"/>
                <w:sz w:val="28"/>
                <w:szCs w:val="28"/>
                <w:lang w:val="uk-UA" w:eastAsia="ru-RU"/>
              </w:rPr>
              <w:t xml:space="preserve"> (1)</w:t>
            </w:r>
          </w:p>
        </w:tc>
        <w:tc>
          <w:tcPr>
            <w:tcW w:w="2302" w:type="dxa"/>
          </w:tcPr>
          <w:p w:rsidR="009011FA" w:rsidRPr="00684279" w:rsidRDefault="009011FA" w:rsidP="00BD2900">
            <w:pPr>
              <w:spacing w:after="0" w:line="240" w:lineRule="auto"/>
              <w:rPr>
                <w:rFonts w:ascii="Times New Roman" w:hAnsi="Times New Roman"/>
                <w:sz w:val="28"/>
                <w:szCs w:val="28"/>
                <w:lang w:val="en-US" w:eastAsia="ru-RU"/>
              </w:rPr>
            </w:pPr>
          </w:p>
        </w:tc>
        <w:tc>
          <w:tcPr>
            <w:tcW w:w="2870" w:type="dxa"/>
          </w:tcPr>
          <w:p w:rsidR="009011FA" w:rsidRPr="00684279" w:rsidRDefault="009011FA" w:rsidP="00BD2900">
            <w:pPr>
              <w:spacing w:after="0" w:line="240" w:lineRule="auto"/>
              <w:rPr>
                <w:rFonts w:ascii="Times New Roman" w:hAnsi="Times New Roman"/>
                <w:sz w:val="28"/>
                <w:szCs w:val="28"/>
                <w:lang w:val="uk-UA" w:eastAsia="ru-RU"/>
              </w:rPr>
            </w:pPr>
          </w:p>
        </w:tc>
      </w:tr>
    </w:tbl>
    <w:p w:rsidR="009011FA" w:rsidRPr="00684279" w:rsidRDefault="009011FA" w:rsidP="00BD2900">
      <w:pPr>
        <w:spacing w:after="0" w:line="360" w:lineRule="auto"/>
        <w:jc w:val="both"/>
        <w:rPr>
          <w:rFonts w:ascii="Times New Roman" w:hAnsi="Times New Roman"/>
          <w:sz w:val="28"/>
          <w:szCs w:val="28"/>
          <w:lang w:val="uk-UA"/>
        </w:rPr>
      </w:pPr>
    </w:p>
    <w:p w:rsidR="009011FA" w:rsidRPr="00684279" w:rsidRDefault="009011FA" w:rsidP="00623C4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Так, краса у свідомості носіїв англійської мови асоціюється з </w:t>
      </w:r>
      <w:r w:rsidRPr="00684279">
        <w:rPr>
          <w:rFonts w:ascii="Times New Roman" w:hAnsi="Times New Roman"/>
          <w:b/>
          <w:sz w:val="28"/>
          <w:szCs w:val="28"/>
          <w:lang w:val="uk-UA"/>
        </w:rPr>
        <w:t>грацією, привабливою зовнішністю, симетрією</w:t>
      </w:r>
      <w:r w:rsidRPr="00684279">
        <w:rPr>
          <w:rFonts w:ascii="Times New Roman" w:hAnsi="Times New Roman"/>
          <w:sz w:val="28"/>
          <w:szCs w:val="28"/>
          <w:lang w:val="uk-UA"/>
        </w:rPr>
        <w:t xml:space="preserve"> </w:t>
      </w:r>
      <w:r w:rsidR="0016664B" w:rsidRPr="00684279">
        <w:rPr>
          <w:rFonts w:ascii="Times New Roman" w:hAnsi="Times New Roman"/>
          <w:sz w:val="28"/>
          <w:szCs w:val="28"/>
          <w:lang w:val="uk-UA"/>
        </w:rPr>
        <w:t>(</w:t>
      </w:r>
      <w:r w:rsidRPr="00684279">
        <w:rPr>
          <w:rFonts w:ascii="Times New Roman" w:hAnsi="Times New Roman"/>
          <w:i/>
          <w:sz w:val="28"/>
          <w:szCs w:val="28"/>
          <w:lang w:val="uk-UA"/>
        </w:rPr>
        <w:t>And as he continued in this case lo! a pastern of the palace, which was carefully kept private, swung open and out of it came twenty slave girls surrounding his bother</w:t>
      </w:r>
      <w:r w:rsidRPr="00684279">
        <w:rPr>
          <w:rFonts w:ascii="Times New Roman" w:hAnsi="Times New Roman"/>
          <w:i/>
          <w:sz w:val="28"/>
          <w:szCs w:val="28"/>
          <w:lang w:val="en-US"/>
        </w:rPr>
        <w:t>’</w:t>
      </w:r>
      <w:r w:rsidRPr="00684279">
        <w:rPr>
          <w:rFonts w:ascii="Times New Roman" w:hAnsi="Times New Roman"/>
          <w:i/>
          <w:sz w:val="28"/>
          <w:szCs w:val="28"/>
          <w:lang w:val="uk-UA"/>
        </w:rPr>
        <w:t>s wife who was wondrous fair,</w:t>
      </w:r>
      <w:r w:rsidRPr="00684279">
        <w:rPr>
          <w:rFonts w:ascii="Times New Roman" w:hAnsi="Times New Roman"/>
          <w:i/>
          <w:sz w:val="28"/>
          <w:szCs w:val="28"/>
          <w:lang w:val="en-US"/>
        </w:rPr>
        <w:t xml:space="preserve"> </w:t>
      </w:r>
      <w:r w:rsidRPr="00684279">
        <w:rPr>
          <w:rFonts w:ascii="Times New Roman" w:hAnsi="Times New Roman"/>
          <w:i/>
          <w:sz w:val="28"/>
          <w:szCs w:val="28"/>
          <w:lang w:val="uk-UA"/>
        </w:rPr>
        <w:t>a model of beauty and comeliness and symmetry and perfect</w:t>
      </w:r>
      <w:r w:rsidRPr="00684279">
        <w:rPr>
          <w:rFonts w:ascii="Times New Roman" w:hAnsi="Times New Roman"/>
          <w:i/>
          <w:sz w:val="28"/>
          <w:szCs w:val="28"/>
          <w:lang w:val="en-US"/>
        </w:rPr>
        <w:t xml:space="preserve"> </w:t>
      </w:r>
      <w:r w:rsidRPr="00684279">
        <w:rPr>
          <w:rFonts w:ascii="Times New Roman" w:hAnsi="Times New Roman"/>
          <w:i/>
          <w:sz w:val="28"/>
          <w:szCs w:val="28"/>
          <w:lang w:val="uk-UA"/>
        </w:rPr>
        <w:t>loveliness and who paced with the grace of a gazelle which</w:t>
      </w:r>
      <w:r w:rsidRPr="00684279">
        <w:rPr>
          <w:rFonts w:ascii="Times New Roman" w:hAnsi="Times New Roman"/>
          <w:i/>
          <w:sz w:val="28"/>
          <w:szCs w:val="28"/>
          <w:lang w:val="en-US"/>
        </w:rPr>
        <w:t xml:space="preserve"> </w:t>
      </w:r>
      <w:r w:rsidRPr="00684279">
        <w:rPr>
          <w:rFonts w:ascii="Times New Roman" w:hAnsi="Times New Roman"/>
          <w:i/>
          <w:sz w:val="28"/>
          <w:szCs w:val="28"/>
          <w:lang w:val="uk-UA"/>
        </w:rPr>
        <w:t>panteth for the cooling stream</w:t>
      </w:r>
      <w:r w:rsidRPr="00684279">
        <w:rPr>
          <w:rFonts w:ascii="Times New Roman" w:hAnsi="Times New Roman"/>
          <w:sz w:val="28"/>
          <w:szCs w:val="28"/>
          <w:lang w:val="en-US"/>
        </w:rPr>
        <w:t xml:space="preserve"> /In the Name of Allah, the Compassionating, the Compassionate!</w:t>
      </w:r>
      <w:r w:rsidR="0016664B"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b/>
          <w:sz w:val="28"/>
          <w:szCs w:val="28"/>
          <w:lang w:val="uk-UA"/>
        </w:rPr>
        <w:t>добротою</w:t>
      </w:r>
      <w:r w:rsidRPr="00684279">
        <w:rPr>
          <w:rFonts w:ascii="Times New Roman" w:hAnsi="Times New Roman"/>
          <w:sz w:val="28"/>
          <w:szCs w:val="28"/>
          <w:lang w:val="uk-UA"/>
        </w:rPr>
        <w:t xml:space="preserve"> (</w:t>
      </w:r>
      <w:r w:rsidRPr="00684279">
        <w:rPr>
          <w:rFonts w:ascii="Times New Roman" w:hAnsi="Times New Roman"/>
          <w:i/>
          <w:sz w:val="28"/>
          <w:szCs w:val="28"/>
          <w:lang w:val="uk-UA"/>
        </w:rPr>
        <w:t xml:space="preserve">And the tree loved the Master for His beauty and His goodness; and when He came to the forest it was full </w:t>
      </w:r>
      <w:r w:rsidRPr="00684279">
        <w:rPr>
          <w:rFonts w:ascii="Times New Roman" w:hAnsi="Times New Roman"/>
          <w:i/>
          <w:sz w:val="28"/>
          <w:szCs w:val="28"/>
          <w:lang w:val="uk-UA"/>
        </w:rPr>
        <w:lastRenderedPageBreak/>
        <w:t xml:space="preserve">of joy, but when He came not it was sad </w:t>
      </w:r>
      <w:r w:rsidRPr="00684279">
        <w:rPr>
          <w:rFonts w:ascii="Times New Roman" w:hAnsi="Times New Roman"/>
          <w:sz w:val="28"/>
          <w:szCs w:val="28"/>
          <w:lang w:val="uk-UA"/>
        </w:rPr>
        <w:t>/A little book of Profitable tales/)</w:t>
      </w:r>
      <w:r w:rsidR="0016664B" w:rsidRPr="00684279">
        <w:rPr>
          <w:rFonts w:ascii="Times New Roman" w:hAnsi="Times New Roman"/>
          <w:sz w:val="28"/>
          <w:szCs w:val="28"/>
          <w:lang w:val="uk-UA"/>
        </w:rPr>
        <w:t>;</w:t>
      </w:r>
      <w:r w:rsidRPr="00684279">
        <w:rPr>
          <w:rFonts w:ascii="Times New Roman" w:hAnsi="Times New Roman"/>
          <w:sz w:val="28"/>
          <w:szCs w:val="28"/>
          <w:lang w:val="en-US"/>
        </w:rPr>
        <w:t xml:space="preserve"> </w:t>
      </w:r>
      <w:r w:rsidRPr="00684279">
        <w:rPr>
          <w:rFonts w:ascii="Times New Roman" w:hAnsi="Times New Roman"/>
          <w:b/>
          <w:sz w:val="28"/>
          <w:szCs w:val="28"/>
          <w:lang w:val="uk-UA"/>
        </w:rPr>
        <w:t>мужністю, молодістю, сердечністю</w:t>
      </w:r>
      <w:r w:rsidRPr="00684279">
        <w:rPr>
          <w:rFonts w:ascii="Times New Roman" w:hAnsi="Times New Roman"/>
          <w:sz w:val="28"/>
          <w:szCs w:val="28"/>
          <w:lang w:val="uk-UA"/>
        </w:rPr>
        <w:t xml:space="preserve"> (</w:t>
      </w:r>
      <w:r w:rsidRPr="00684279">
        <w:rPr>
          <w:rFonts w:ascii="Times New Roman" w:hAnsi="Times New Roman"/>
          <w:i/>
          <w:sz w:val="28"/>
          <w:szCs w:val="28"/>
          <w:lang w:val="uk-UA"/>
        </w:rPr>
        <w:t>Courage, youth, beauty, kindness, have many trials, but they always win the battle; while witches, giants, unfriendly cruel people, are on the losing hand</w:t>
      </w:r>
      <w:r w:rsidRPr="00684279">
        <w:rPr>
          <w:rFonts w:ascii="Times New Roman" w:hAnsi="Times New Roman"/>
          <w:sz w:val="28"/>
          <w:szCs w:val="28"/>
          <w:lang w:val="uk-UA"/>
        </w:rPr>
        <w:t xml:space="preserve"> /The Pink Fairy Book/)</w:t>
      </w:r>
      <w:r w:rsidR="0016664B" w:rsidRPr="00684279">
        <w:rPr>
          <w:rFonts w:ascii="Times New Roman" w:hAnsi="Times New Roman"/>
          <w:sz w:val="28"/>
          <w:szCs w:val="28"/>
          <w:lang w:val="uk-UA"/>
        </w:rPr>
        <w:t>;</w:t>
      </w:r>
      <w:r w:rsidRPr="00684279">
        <w:rPr>
          <w:rFonts w:ascii="Times New Roman" w:hAnsi="Times New Roman"/>
          <w:sz w:val="28"/>
          <w:szCs w:val="28"/>
          <w:lang w:val="en-US"/>
        </w:rPr>
        <w:t xml:space="preserve"> </w:t>
      </w:r>
      <w:r w:rsidRPr="00684279">
        <w:rPr>
          <w:rFonts w:ascii="Times New Roman" w:hAnsi="Times New Roman"/>
          <w:b/>
          <w:sz w:val="28"/>
          <w:szCs w:val="28"/>
          <w:lang w:val="uk-UA"/>
        </w:rPr>
        <w:t>статурою</w:t>
      </w:r>
      <w:r w:rsidRPr="00684279">
        <w:rPr>
          <w:rFonts w:ascii="Times New Roman" w:hAnsi="Times New Roman"/>
          <w:sz w:val="28"/>
          <w:szCs w:val="28"/>
          <w:lang w:val="uk-UA"/>
        </w:rPr>
        <w:t xml:space="preserve"> (</w:t>
      </w:r>
      <w:r w:rsidRPr="00684279">
        <w:rPr>
          <w:rFonts w:ascii="Times New Roman" w:hAnsi="Times New Roman"/>
          <w:i/>
          <w:sz w:val="28"/>
          <w:szCs w:val="28"/>
          <w:lang w:val="uk-UA"/>
        </w:rPr>
        <w:t>And these signs so affected Kalyb, the fell enchantress, that she stayed her hand; and the child growing daily in beauty and stature, he became to her as the apple of her eye</w:t>
      </w:r>
      <w:r w:rsidRPr="00684279">
        <w:rPr>
          <w:rFonts w:ascii="Times New Roman" w:hAnsi="Times New Roman"/>
          <w:sz w:val="28"/>
          <w:szCs w:val="28"/>
          <w:lang w:val="uk-UA"/>
        </w:rPr>
        <w:t xml:space="preserve"> /English Fairy Tales/)</w:t>
      </w:r>
      <w:r w:rsidR="0016664B"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b/>
          <w:sz w:val="28"/>
          <w:szCs w:val="28"/>
          <w:lang w:val="uk-UA"/>
        </w:rPr>
        <w:t>величчю, благородством</w:t>
      </w:r>
      <w:r w:rsidRPr="00684279">
        <w:rPr>
          <w:rFonts w:ascii="Times New Roman" w:hAnsi="Times New Roman"/>
          <w:sz w:val="28"/>
          <w:szCs w:val="28"/>
          <w:lang w:val="uk-UA"/>
        </w:rPr>
        <w:t xml:space="preserve"> (</w:t>
      </w:r>
      <w:r w:rsidRPr="00684279">
        <w:rPr>
          <w:rFonts w:ascii="Times New Roman" w:hAnsi="Times New Roman"/>
          <w:i/>
          <w:sz w:val="28"/>
          <w:szCs w:val="28"/>
          <w:lang w:val="uk-UA"/>
        </w:rPr>
        <w:t>All the children thought a great deal of her; but when they spoke of dress, and grandeur, and beauty, she shook her head</w:t>
      </w:r>
      <w:r w:rsidRPr="00684279">
        <w:rPr>
          <w:rFonts w:ascii="Times New Roman" w:hAnsi="Times New Roman"/>
          <w:sz w:val="28"/>
          <w:szCs w:val="28"/>
          <w:lang w:val="uk-UA"/>
        </w:rPr>
        <w:t xml:space="preserve"> /The Red Shoes/)</w:t>
      </w:r>
      <w:r w:rsidR="0016664B"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b/>
          <w:sz w:val="28"/>
          <w:szCs w:val="28"/>
          <w:lang w:val="uk-UA"/>
        </w:rPr>
        <w:t>мудрістю</w:t>
      </w:r>
      <w:r w:rsidRPr="00684279">
        <w:rPr>
          <w:rFonts w:ascii="Times New Roman" w:hAnsi="Times New Roman"/>
          <w:sz w:val="28"/>
          <w:szCs w:val="28"/>
          <w:lang w:val="uk-UA"/>
        </w:rPr>
        <w:t xml:space="preserve"> </w:t>
      </w:r>
      <w:r w:rsidRPr="00684279">
        <w:rPr>
          <w:rFonts w:ascii="Times New Roman" w:hAnsi="Times New Roman"/>
          <w:i/>
          <w:sz w:val="28"/>
          <w:szCs w:val="28"/>
          <w:lang w:val="uk-UA"/>
        </w:rPr>
        <w:t>Beauty, like Wisdom, loves the lonely worshipper</w:t>
      </w:r>
      <w:r w:rsidRPr="00684279">
        <w:rPr>
          <w:rFonts w:ascii="Times New Roman" w:hAnsi="Times New Roman"/>
          <w:sz w:val="28"/>
          <w:szCs w:val="28"/>
          <w:lang w:val="uk-UA"/>
        </w:rPr>
        <w:t xml:space="preserve"> /</w:t>
      </w:r>
      <w:r w:rsidRPr="00684279">
        <w:rPr>
          <w:rFonts w:ascii="Times New Roman" w:hAnsi="Times New Roman"/>
          <w:sz w:val="28"/>
          <w:szCs w:val="28"/>
          <w:lang w:val="en-US"/>
        </w:rPr>
        <w:t>The Young King</w:t>
      </w:r>
      <w:r w:rsidRPr="00684279">
        <w:rPr>
          <w:rFonts w:ascii="Times New Roman" w:hAnsi="Times New Roman"/>
          <w:sz w:val="28"/>
          <w:szCs w:val="28"/>
          <w:lang w:val="uk-UA"/>
        </w:rPr>
        <w:t>/</w:t>
      </w:r>
      <w:r w:rsidR="0016664B"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b/>
          <w:sz w:val="28"/>
          <w:szCs w:val="28"/>
          <w:lang w:val="uk-UA"/>
        </w:rPr>
        <w:t>силою</w:t>
      </w:r>
      <w:r w:rsidRPr="00684279">
        <w:rPr>
          <w:rFonts w:ascii="Times New Roman" w:hAnsi="Times New Roman"/>
          <w:sz w:val="28"/>
          <w:szCs w:val="28"/>
          <w:lang w:val="uk-UA"/>
        </w:rPr>
        <w:t xml:space="preserve"> </w:t>
      </w:r>
      <w:r w:rsidRPr="00684279">
        <w:rPr>
          <w:rFonts w:ascii="Times New Roman" w:hAnsi="Times New Roman"/>
          <w:i/>
          <w:sz w:val="28"/>
          <w:szCs w:val="28"/>
          <w:lang w:val="uk-UA"/>
        </w:rPr>
        <w:t>The little tree felt quite relieved by this assurance, and it held up its head more confidently than ever before. And how it thrived and grew, and waxed in strength and beauty!</w:t>
      </w:r>
      <w:r w:rsidRPr="00684279">
        <w:rPr>
          <w:rFonts w:ascii="Times New Roman" w:hAnsi="Times New Roman"/>
          <w:sz w:val="28"/>
          <w:szCs w:val="28"/>
          <w:lang w:val="uk-UA"/>
        </w:rPr>
        <w:t xml:space="preserve"> /</w:t>
      </w:r>
      <w:r w:rsidRPr="00684279">
        <w:rPr>
          <w:rFonts w:ascii="Times New Roman" w:hAnsi="Times New Roman"/>
          <w:sz w:val="28"/>
          <w:szCs w:val="28"/>
          <w:lang w:val="en-US"/>
        </w:rPr>
        <w:t>The</w:t>
      </w:r>
      <w:r w:rsidRPr="00684279">
        <w:rPr>
          <w:rFonts w:ascii="Times New Roman" w:hAnsi="Times New Roman"/>
          <w:sz w:val="28"/>
          <w:szCs w:val="28"/>
          <w:lang w:val="uk-UA"/>
        </w:rPr>
        <w:t xml:space="preserve"> </w:t>
      </w:r>
      <w:r w:rsidRPr="00684279">
        <w:rPr>
          <w:rFonts w:ascii="Times New Roman" w:hAnsi="Times New Roman"/>
          <w:sz w:val="28"/>
          <w:szCs w:val="28"/>
          <w:lang w:val="en-US"/>
        </w:rPr>
        <w:t>First</w:t>
      </w:r>
      <w:r w:rsidRPr="00684279">
        <w:rPr>
          <w:rFonts w:ascii="Times New Roman" w:hAnsi="Times New Roman"/>
          <w:sz w:val="28"/>
          <w:szCs w:val="28"/>
          <w:lang w:val="uk-UA"/>
        </w:rPr>
        <w:t xml:space="preserve"> </w:t>
      </w:r>
      <w:r w:rsidRPr="00684279">
        <w:rPr>
          <w:rFonts w:ascii="Times New Roman" w:hAnsi="Times New Roman"/>
          <w:sz w:val="28"/>
          <w:szCs w:val="28"/>
          <w:lang w:val="en-US"/>
        </w:rPr>
        <w:t>Christmas</w:t>
      </w:r>
      <w:r w:rsidRPr="00684279">
        <w:rPr>
          <w:rFonts w:ascii="Times New Roman" w:hAnsi="Times New Roman"/>
          <w:sz w:val="28"/>
          <w:szCs w:val="28"/>
          <w:lang w:val="uk-UA"/>
        </w:rPr>
        <w:t xml:space="preserve"> </w:t>
      </w:r>
      <w:r w:rsidRPr="00684279">
        <w:rPr>
          <w:rFonts w:ascii="Times New Roman" w:hAnsi="Times New Roman"/>
          <w:sz w:val="28"/>
          <w:szCs w:val="28"/>
          <w:lang w:val="en-US"/>
        </w:rPr>
        <w:t>Tree</w:t>
      </w:r>
      <w:r w:rsidRPr="00684279">
        <w:rPr>
          <w:rFonts w:ascii="Times New Roman" w:hAnsi="Times New Roman"/>
          <w:sz w:val="28"/>
          <w:szCs w:val="28"/>
          <w:lang w:val="uk-UA"/>
        </w:rPr>
        <w:t>/</w:t>
      </w:r>
      <w:r w:rsidR="0016664B" w:rsidRPr="00684279">
        <w:rPr>
          <w:rFonts w:ascii="Times New Roman" w:hAnsi="Times New Roman"/>
          <w:sz w:val="28"/>
          <w:szCs w:val="28"/>
          <w:lang w:val="uk-UA"/>
        </w:rPr>
        <w:t>);</w:t>
      </w:r>
      <w:r w:rsidRPr="00684279">
        <w:rPr>
          <w:rFonts w:ascii="Times New Roman" w:hAnsi="Times New Roman"/>
          <w:sz w:val="28"/>
          <w:szCs w:val="28"/>
          <w:lang w:val="en-US"/>
        </w:rPr>
        <w:t xml:space="preserve"> </w:t>
      </w:r>
      <w:r w:rsidRPr="00684279">
        <w:rPr>
          <w:rFonts w:ascii="Times New Roman" w:hAnsi="Times New Roman"/>
          <w:b/>
          <w:sz w:val="28"/>
          <w:szCs w:val="28"/>
          <w:lang w:val="uk-UA"/>
        </w:rPr>
        <w:t>здоров’ям та багатством</w:t>
      </w:r>
      <w:r w:rsidRPr="00684279">
        <w:rPr>
          <w:rFonts w:ascii="Times New Roman" w:hAnsi="Times New Roman"/>
          <w:sz w:val="28"/>
          <w:szCs w:val="28"/>
          <w:lang w:val="uk-UA"/>
        </w:rPr>
        <w:t xml:space="preserve"> (</w:t>
      </w:r>
      <w:r w:rsidRPr="00684279">
        <w:rPr>
          <w:rFonts w:ascii="Times New Roman" w:hAnsi="Times New Roman"/>
          <w:i/>
          <w:sz w:val="28"/>
          <w:szCs w:val="28"/>
          <w:lang w:val="uk-UA"/>
        </w:rPr>
        <w:t>The banquet ended rather gloomily, although the gifts of the other fairies, such as health, wealth, and beauty, managed to make everyone a little more cheerful</w:t>
      </w:r>
      <w:r w:rsidRPr="00684279">
        <w:rPr>
          <w:rFonts w:ascii="Times New Roman" w:hAnsi="Times New Roman"/>
          <w:sz w:val="28"/>
          <w:szCs w:val="28"/>
          <w:lang w:val="uk-UA"/>
        </w:rPr>
        <w:t xml:space="preserve"> /Firelight Fairy Book/)</w:t>
      </w:r>
      <w:r w:rsidR="0016664B"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b/>
          <w:sz w:val="28"/>
          <w:szCs w:val="28"/>
          <w:lang w:val="uk-UA"/>
        </w:rPr>
        <w:t>гордістю</w:t>
      </w:r>
      <w:r w:rsidRPr="00684279">
        <w:rPr>
          <w:rFonts w:ascii="Times New Roman" w:hAnsi="Times New Roman"/>
          <w:sz w:val="28"/>
          <w:szCs w:val="28"/>
          <w:lang w:val="uk-UA"/>
        </w:rPr>
        <w:t xml:space="preserve"> (</w:t>
      </w:r>
      <w:r w:rsidRPr="00684279">
        <w:rPr>
          <w:rFonts w:ascii="Times New Roman" w:hAnsi="Times New Roman"/>
          <w:i/>
          <w:sz w:val="28"/>
          <w:szCs w:val="28"/>
          <w:lang w:val="uk-UA"/>
        </w:rPr>
        <w:t>Come, see how the ladies ride, All so pretty, all so gay, In their beauty, in their pride, Down Broadway; Prancing horses silver shod, All so pretty, all so gay; Princely feathers bend and nod, Down Broadway</w:t>
      </w:r>
      <w:r w:rsidRPr="00684279">
        <w:rPr>
          <w:rFonts w:ascii="Times New Roman" w:hAnsi="Times New Roman"/>
          <w:sz w:val="28"/>
          <w:szCs w:val="28"/>
          <w:lang w:val="uk-UA"/>
        </w:rPr>
        <w:t xml:space="preserve"> /On the Tree top/)</w:t>
      </w:r>
      <w:r w:rsidR="0016664B"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b/>
          <w:sz w:val="28"/>
          <w:szCs w:val="28"/>
          <w:lang w:val="uk-UA"/>
        </w:rPr>
        <w:t>чеснотою</w:t>
      </w:r>
      <w:r w:rsidRPr="00684279">
        <w:rPr>
          <w:rFonts w:ascii="Times New Roman" w:hAnsi="Times New Roman"/>
          <w:sz w:val="28"/>
          <w:szCs w:val="28"/>
          <w:lang w:val="uk-UA"/>
        </w:rPr>
        <w:t xml:space="preserve"> (</w:t>
      </w:r>
      <w:r w:rsidRPr="00684279">
        <w:rPr>
          <w:rFonts w:ascii="Times New Roman" w:hAnsi="Times New Roman"/>
          <w:i/>
          <w:sz w:val="28"/>
          <w:szCs w:val="28"/>
          <w:lang w:val="uk-UA"/>
        </w:rPr>
        <w:t>A-Sung served her mother-in-law with great devotion, and her beauty and virtue was celebrated far and near</w:t>
      </w:r>
      <w:r w:rsidRPr="00684279">
        <w:rPr>
          <w:rFonts w:ascii="Times New Roman" w:hAnsi="Times New Roman"/>
          <w:sz w:val="28"/>
          <w:szCs w:val="28"/>
          <w:lang w:val="uk-UA"/>
        </w:rPr>
        <w:t xml:space="preserve"> /The Chinese Fairy Book/)</w:t>
      </w:r>
      <w:r w:rsidR="0016664B"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b/>
          <w:sz w:val="28"/>
          <w:szCs w:val="28"/>
          <w:lang w:val="uk-UA"/>
        </w:rPr>
        <w:t>лагідністю, делікатністю</w:t>
      </w:r>
      <w:r w:rsidRPr="00684279">
        <w:rPr>
          <w:rFonts w:ascii="Times New Roman" w:hAnsi="Times New Roman"/>
          <w:sz w:val="28"/>
          <w:szCs w:val="28"/>
          <w:lang w:val="uk-UA"/>
        </w:rPr>
        <w:t xml:space="preserve"> (</w:t>
      </w:r>
      <w:r w:rsidRPr="00684279">
        <w:rPr>
          <w:rFonts w:ascii="Times New Roman" w:hAnsi="Times New Roman"/>
          <w:i/>
          <w:sz w:val="28"/>
          <w:szCs w:val="28"/>
          <w:lang w:val="uk-UA"/>
        </w:rPr>
        <w:t>Her beauty and amiability were such, that her praise was sung by every minstrel and tale-teller, and they called her the Scottish phoenix</w:t>
      </w:r>
      <w:r w:rsidRPr="00684279">
        <w:rPr>
          <w:rFonts w:ascii="Times New Roman" w:hAnsi="Times New Roman"/>
          <w:sz w:val="28"/>
          <w:szCs w:val="28"/>
          <w:lang w:val="uk-UA"/>
        </w:rPr>
        <w:t xml:space="preserve"> /Fairy Tales</w:t>
      </w:r>
      <w:r w:rsidRPr="00684279">
        <w:rPr>
          <w:rFonts w:ascii="Times New Roman" w:hAnsi="Times New Roman"/>
          <w:sz w:val="28"/>
          <w:szCs w:val="28"/>
          <w:lang w:val="en-US"/>
        </w:rPr>
        <w:t xml:space="preserve"> F</w:t>
      </w:r>
      <w:r w:rsidRPr="00684279">
        <w:rPr>
          <w:rFonts w:ascii="Times New Roman" w:hAnsi="Times New Roman"/>
          <w:sz w:val="28"/>
          <w:szCs w:val="28"/>
          <w:lang w:val="uk-UA"/>
        </w:rPr>
        <w:t xml:space="preserve">rom </w:t>
      </w:r>
      <w:r w:rsidRPr="00684279">
        <w:rPr>
          <w:rFonts w:ascii="Times New Roman" w:hAnsi="Times New Roman"/>
          <w:sz w:val="28"/>
          <w:szCs w:val="28"/>
          <w:lang w:val="en-US"/>
        </w:rPr>
        <w:t>A</w:t>
      </w:r>
      <w:r w:rsidRPr="00684279">
        <w:rPr>
          <w:rFonts w:ascii="Times New Roman" w:hAnsi="Times New Roman"/>
          <w:sz w:val="28"/>
          <w:szCs w:val="28"/>
          <w:lang w:val="uk-UA"/>
        </w:rPr>
        <w:t xml:space="preserve">ll </w:t>
      </w:r>
      <w:r w:rsidRPr="00684279">
        <w:rPr>
          <w:rFonts w:ascii="Times New Roman" w:hAnsi="Times New Roman"/>
          <w:sz w:val="28"/>
          <w:szCs w:val="28"/>
          <w:lang w:val="en-US"/>
        </w:rPr>
        <w:t>N</w:t>
      </w:r>
      <w:r w:rsidRPr="00684279">
        <w:rPr>
          <w:rFonts w:ascii="Times New Roman" w:hAnsi="Times New Roman"/>
          <w:sz w:val="28"/>
          <w:szCs w:val="28"/>
          <w:lang w:val="uk-UA"/>
        </w:rPr>
        <w:t>ations/)</w:t>
      </w:r>
      <w:r w:rsidR="0016664B" w:rsidRPr="00684279">
        <w:rPr>
          <w:rFonts w:ascii="Times New Roman" w:hAnsi="Times New Roman"/>
          <w:sz w:val="28"/>
          <w:szCs w:val="28"/>
          <w:lang w:val="uk-UA"/>
        </w:rPr>
        <w:t>;</w:t>
      </w:r>
      <w:r w:rsidRPr="00684279">
        <w:rPr>
          <w:rFonts w:ascii="Times New Roman" w:hAnsi="Times New Roman"/>
          <w:sz w:val="28"/>
          <w:szCs w:val="28"/>
          <w:lang w:val="en-US"/>
        </w:rPr>
        <w:t xml:space="preserve"> </w:t>
      </w:r>
      <w:r w:rsidRPr="00684279">
        <w:rPr>
          <w:rFonts w:ascii="Times New Roman" w:hAnsi="Times New Roman"/>
          <w:b/>
          <w:sz w:val="28"/>
          <w:szCs w:val="28"/>
          <w:lang w:val="uk-UA"/>
        </w:rPr>
        <w:t>формою</w:t>
      </w:r>
      <w:r w:rsidRPr="00684279">
        <w:rPr>
          <w:rFonts w:ascii="Times New Roman" w:hAnsi="Times New Roman"/>
          <w:sz w:val="28"/>
          <w:szCs w:val="28"/>
          <w:lang w:val="uk-UA"/>
        </w:rPr>
        <w:t xml:space="preserve"> (</w:t>
      </w:r>
      <w:r w:rsidRPr="00684279">
        <w:rPr>
          <w:rFonts w:ascii="Times New Roman" w:hAnsi="Times New Roman"/>
          <w:i/>
          <w:sz w:val="28"/>
          <w:szCs w:val="28"/>
          <w:lang w:val="uk-UA"/>
        </w:rPr>
        <w:t>Our own praises poison our Selves, and puff and swell them up, till they lose all shape and beauty, and become like great toadstools</w:t>
      </w:r>
      <w:r w:rsidRPr="00684279">
        <w:rPr>
          <w:rFonts w:ascii="Times New Roman" w:hAnsi="Times New Roman"/>
          <w:sz w:val="28"/>
          <w:szCs w:val="28"/>
          <w:lang w:val="uk-UA"/>
        </w:rPr>
        <w:t xml:space="preserve"> /At the Back of the North wind/)</w:t>
      </w:r>
      <w:r w:rsidR="0016664B"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b/>
          <w:sz w:val="28"/>
          <w:szCs w:val="28"/>
          <w:lang w:val="uk-UA"/>
        </w:rPr>
        <w:t>життям та коханням</w:t>
      </w:r>
      <w:r w:rsidRPr="00684279">
        <w:rPr>
          <w:rFonts w:ascii="Times New Roman" w:hAnsi="Times New Roman"/>
          <w:sz w:val="28"/>
          <w:szCs w:val="28"/>
          <w:lang w:val="uk-UA"/>
        </w:rPr>
        <w:t xml:space="preserve"> (</w:t>
      </w:r>
      <w:r w:rsidRPr="00684279">
        <w:rPr>
          <w:rFonts w:ascii="Times New Roman" w:hAnsi="Times New Roman"/>
          <w:i/>
          <w:sz w:val="28"/>
          <w:szCs w:val="28"/>
          <w:lang w:val="uk-UA"/>
        </w:rPr>
        <w:t>These and many other things he told them; for little Violet had won the love of many of the Frost-Spirits, and even when they killed the flowers she had toiled so hard to bring to life and beauty, she spoke gentle words to them, and sought to teach them how beautiful is love</w:t>
      </w:r>
      <w:r w:rsidRPr="00684279">
        <w:rPr>
          <w:rFonts w:ascii="Times New Roman" w:hAnsi="Times New Roman"/>
          <w:sz w:val="28"/>
          <w:szCs w:val="28"/>
          <w:lang w:val="uk-UA"/>
        </w:rPr>
        <w:t xml:space="preserve"> /</w:t>
      </w:r>
      <w:r w:rsidRPr="00684279">
        <w:rPr>
          <w:rFonts w:ascii="Times New Roman" w:hAnsi="Times New Roman"/>
          <w:sz w:val="28"/>
          <w:szCs w:val="28"/>
          <w:lang w:val="en-US"/>
        </w:rPr>
        <w:t>The Frost-King: or, the Power of Love</w:t>
      </w:r>
      <w:r w:rsidRPr="00684279">
        <w:rPr>
          <w:rFonts w:ascii="Times New Roman" w:hAnsi="Times New Roman"/>
          <w:sz w:val="28"/>
          <w:szCs w:val="28"/>
          <w:lang w:val="uk-UA"/>
        </w:rPr>
        <w:t>/)</w:t>
      </w:r>
      <w:r w:rsidR="0016664B"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b/>
          <w:sz w:val="28"/>
          <w:szCs w:val="28"/>
        </w:rPr>
        <w:t>с</w:t>
      </w:r>
      <w:r w:rsidRPr="00684279">
        <w:rPr>
          <w:rFonts w:ascii="Times New Roman" w:hAnsi="Times New Roman"/>
          <w:b/>
          <w:sz w:val="28"/>
          <w:szCs w:val="28"/>
          <w:lang w:val="uk-UA"/>
        </w:rPr>
        <w:t>л</w:t>
      </w:r>
      <w:r w:rsidRPr="00684279">
        <w:rPr>
          <w:rFonts w:ascii="Times New Roman" w:hAnsi="Times New Roman"/>
          <w:b/>
          <w:sz w:val="28"/>
          <w:szCs w:val="28"/>
        </w:rPr>
        <w:t>авою</w:t>
      </w:r>
      <w:r w:rsidRPr="00684279">
        <w:rPr>
          <w:rFonts w:ascii="Times New Roman" w:hAnsi="Times New Roman"/>
          <w:b/>
          <w:sz w:val="28"/>
          <w:szCs w:val="28"/>
          <w:lang w:val="en-US"/>
        </w:rPr>
        <w:t xml:space="preserve">, </w:t>
      </w:r>
      <w:r w:rsidRPr="00684279">
        <w:rPr>
          <w:rFonts w:ascii="Times New Roman" w:hAnsi="Times New Roman"/>
          <w:b/>
          <w:sz w:val="28"/>
          <w:szCs w:val="28"/>
        </w:rPr>
        <w:t>тр</w:t>
      </w:r>
      <w:r w:rsidRPr="00684279">
        <w:rPr>
          <w:rFonts w:ascii="Times New Roman" w:hAnsi="Times New Roman"/>
          <w:b/>
          <w:sz w:val="28"/>
          <w:szCs w:val="28"/>
          <w:lang w:val="uk-UA"/>
        </w:rPr>
        <w:t>і</w:t>
      </w:r>
      <w:r w:rsidRPr="00684279">
        <w:rPr>
          <w:rFonts w:ascii="Times New Roman" w:hAnsi="Times New Roman"/>
          <w:b/>
          <w:sz w:val="28"/>
          <w:szCs w:val="28"/>
        </w:rPr>
        <w:t>умфом</w:t>
      </w:r>
      <w:r w:rsidRPr="00684279">
        <w:rPr>
          <w:rFonts w:ascii="Times New Roman" w:hAnsi="Times New Roman"/>
          <w:sz w:val="28"/>
          <w:szCs w:val="28"/>
          <w:lang w:val="uk-UA"/>
        </w:rPr>
        <w:t xml:space="preserve"> (</w:t>
      </w:r>
      <w:r w:rsidRPr="00684279">
        <w:rPr>
          <w:rFonts w:ascii="Times New Roman" w:hAnsi="Times New Roman"/>
          <w:i/>
          <w:sz w:val="28"/>
          <w:szCs w:val="28"/>
          <w:lang w:val="en-US"/>
        </w:rPr>
        <w:t>They all said so,</w:t>
      </w:r>
      <w:r w:rsidR="0017499E" w:rsidRPr="00684279">
        <w:rPr>
          <w:rFonts w:ascii="Times New Roman" w:hAnsi="Times New Roman"/>
          <w:i/>
          <w:sz w:val="28"/>
          <w:szCs w:val="28"/>
          <w:lang w:val="en-US"/>
        </w:rPr>
        <w:t xml:space="preserve">– </w:t>
      </w:r>
      <w:r w:rsidRPr="00684279">
        <w:rPr>
          <w:rFonts w:ascii="Times New Roman" w:hAnsi="Times New Roman"/>
          <w:i/>
          <w:sz w:val="28"/>
          <w:szCs w:val="28"/>
          <w:lang w:val="en-US"/>
        </w:rPr>
        <w:t xml:space="preserve">the daisy, the violet, the oak-tree, the crickets, the bees, and all the things and creatures of the field and forest that had awakened from their long sleep to swell the beauty </w:t>
      </w:r>
      <w:r w:rsidRPr="00684279">
        <w:rPr>
          <w:rFonts w:ascii="Times New Roman" w:hAnsi="Times New Roman"/>
          <w:i/>
          <w:sz w:val="28"/>
          <w:szCs w:val="28"/>
          <w:lang w:val="en-US"/>
        </w:rPr>
        <w:lastRenderedPageBreak/>
        <w:t>and the glory of the springtime</w:t>
      </w:r>
      <w:r w:rsidRPr="00684279">
        <w:rPr>
          <w:rFonts w:ascii="Times New Roman" w:hAnsi="Times New Roman"/>
          <w:sz w:val="28"/>
          <w:szCs w:val="28"/>
          <w:lang w:val="en-US"/>
        </w:rPr>
        <w:t xml:space="preserve"> /The Springtime/</w:t>
      </w:r>
      <w:r w:rsidRPr="00684279">
        <w:rPr>
          <w:rFonts w:ascii="Times New Roman" w:hAnsi="Times New Roman"/>
          <w:sz w:val="28"/>
          <w:szCs w:val="28"/>
          <w:lang w:val="uk-UA"/>
        </w:rPr>
        <w:t>)</w:t>
      </w:r>
      <w:r w:rsidR="0016664B"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b/>
          <w:sz w:val="28"/>
          <w:szCs w:val="28"/>
          <w:lang w:val="uk-UA"/>
        </w:rPr>
        <w:t>добродушністю, приємністю, захопленням</w:t>
      </w:r>
      <w:r w:rsidRPr="00684279">
        <w:rPr>
          <w:rFonts w:ascii="Times New Roman" w:hAnsi="Times New Roman"/>
          <w:sz w:val="28"/>
          <w:szCs w:val="28"/>
          <w:lang w:val="uk-UA"/>
        </w:rPr>
        <w:t xml:space="preserve"> (</w:t>
      </w:r>
      <w:r w:rsidRPr="00684279">
        <w:rPr>
          <w:rFonts w:ascii="Times New Roman" w:hAnsi="Times New Roman"/>
          <w:i/>
          <w:sz w:val="28"/>
          <w:szCs w:val="28"/>
          <w:lang w:val="uk-UA"/>
        </w:rPr>
        <w:t>Beauty, sweetness, and delight, Crown our revels of the night: Lightly trip it o’er the green Where the Fairy ring is seen</w:t>
      </w:r>
      <w:r w:rsidRPr="00684279">
        <w:rPr>
          <w:rFonts w:ascii="Times New Roman" w:hAnsi="Times New Roman"/>
          <w:sz w:val="28"/>
          <w:szCs w:val="28"/>
          <w:lang w:val="uk-UA"/>
        </w:rPr>
        <w:t xml:space="preserve"> /</w:t>
      </w:r>
      <w:r w:rsidRPr="00684279">
        <w:rPr>
          <w:rFonts w:ascii="Times New Roman" w:hAnsi="Times New Roman"/>
          <w:sz w:val="28"/>
          <w:szCs w:val="28"/>
          <w:lang w:val="en-US"/>
        </w:rPr>
        <w:t>A</w:t>
      </w:r>
      <w:r w:rsidRPr="00684279">
        <w:rPr>
          <w:rFonts w:ascii="Times New Roman" w:hAnsi="Times New Roman"/>
          <w:sz w:val="28"/>
          <w:szCs w:val="28"/>
          <w:lang w:val="uk-UA"/>
        </w:rPr>
        <w:t xml:space="preserve"> </w:t>
      </w:r>
      <w:r w:rsidRPr="00684279">
        <w:rPr>
          <w:rFonts w:ascii="Times New Roman" w:hAnsi="Times New Roman"/>
          <w:sz w:val="28"/>
          <w:szCs w:val="28"/>
          <w:lang w:val="en-US"/>
        </w:rPr>
        <w:t>Fairy</w:t>
      </w:r>
      <w:r w:rsidRPr="00684279">
        <w:rPr>
          <w:rFonts w:ascii="Times New Roman" w:hAnsi="Times New Roman"/>
          <w:sz w:val="28"/>
          <w:szCs w:val="28"/>
          <w:lang w:val="uk-UA"/>
        </w:rPr>
        <w:t xml:space="preserve"> </w:t>
      </w:r>
      <w:r w:rsidRPr="00684279">
        <w:rPr>
          <w:rFonts w:ascii="Times New Roman" w:hAnsi="Times New Roman"/>
          <w:sz w:val="28"/>
          <w:szCs w:val="28"/>
          <w:lang w:val="en-US"/>
        </w:rPr>
        <w:t>Tale</w:t>
      </w:r>
      <w:r w:rsidRPr="00684279">
        <w:rPr>
          <w:rFonts w:ascii="Times New Roman" w:hAnsi="Times New Roman"/>
          <w:sz w:val="28"/>
          <w:szCs w:val="28"/>
          <w:lang w:val="uk-UA"/>
        </w:rPr>
        <w:t xml:space="preserve"> </w:t>
      </w:r>
      <w:r w:rsidRPr="00684279">
        <w:rPr>
          <w:rFonts w:ascii="Times New Roman" w:hAnsi="Times New Roman"/>
          <w:sz w:val="28"/>
          <w:szCs w:val="28"/>
          <w:lang w:val="en-US"/>
        </w:rPr>
        <w:t>in</w:t>
      </w:r>
      <w:r w:rsidRPr="00684279">
        <w:rPr>
          <w:rFonts w:ascii="Times New Roman" w:hAnsi="Times New Roman"/>
          <w:sz w:val="28"/>
          <w:szCs w:val="28"/>
          <w:lang w:val="uk-UA"/>
        </w:rPr>
        <w:t xml:space="preserve"> </w:t>
      </w:r>
      <w:r w:rsidRPr="00684279">
        <w:rPr>
          <w:rFonts w:ascii="Times New Roman" w:hAnsi="Times New Roman"/>
          <w:sz w:val="28"/>
          <w:szCs w:val="28"/>
          <w:lang w:val="en-US"/>
        </w:rPr>
        <w:t>Two</w:t>
      </w:r>
      <w:r w:rsidRPr="00684279">
        <w:rPr>
          <w:rFonts w:ascii="Times New Roman" w:hAnsi="Times New Roman"/>
          <w:sz w:val="28"/>
          <w:szCs w:val="28"/>
          <w:lang w:val="uk-UA"/>
        </w:rPr>
        <w:t xml:space="preserve"> </w:t>
      </w:r>
      <w:r w:rsidRPr="00684279">
        <w:rPr>
          <w:rFonts w:ascii="Times New Roman" w:hAnsi="Times New Roman"/>
          <w:sz w:val="28"/>
          <w:szCs w:val="28"/>
          <w:lang w:val="en-US"/>
        </w:rPr>
        <w:t>Acts</w:t>
      </w:r>
      <w:r w:rsidRPr="00684279">
        <w:rPr>
          <w:rFonts w:ascii="Times New Roman" w:hAnsi="Times New Roman"/>
          <w:sz w:val="28"/>
          <w:szCs w:val="28"/>
          <w:lang w:val="uk-UA"/>
        </w:rPr>
        <w:t xml:space="preserve"> </w:t>
      </w:r>
      <w:r w:rsidRPr="00684279">
        <w:rPr>
          <w:rFonts w:ascii="Times New Roman" w:hAnsi="Times New Roman"/>
          <w:sz w:val="28"/>
          <w:szCs w:val="28"/>
          <w:lang w:val="en-US"/>
        </w:rPr>
        <w:t>Taken</w:t>
      </w:r>
      <w:r w:rsidRPr="00684279">
        <w:rPr>
          <w:rFonts w:ascii="Times New Roman" w:hAnsi="Times New Roman"/>
          <w:sz w:val="28"/>
          <w:szCs w:val="28"/>
          <w:lang w:val="uk-UA"/>
        </w:rPr>
        <w:t xml:space="preserve"> </w:t>
      </w:r>
      <w:r w:rsidRPr="00684279">
        <w:rPr>
          <w:rFonts w:ascii="Times New Roman" w:hAnsi="Times New Roman"/>
          <w:sz w:val="28"/>
          <w:szCs w:val="28"/>
          <w:lang w:val="en-US"/>
        </w:rPr>
        <w:t>from</w:t>
      </w:r>
      <w:r w:rsidRPr="00684279">
        <w:rPr>
          <w:rFonts w:ascii="Times New Roman" w:hAnsi="Times New Roman"/>
          <w:sz w:val="28"/>
          <w:szCs w:val="28"/>
          <w:lang w:val="uk-UA"/>
        </w:rPr>
        <w:t xml:space="preserve"> </w:t>
      </w:r>
      <w:r w:rsidRPr="00684279">
        <w:rPr>
          <w:rFonts w:ascii="Times New Roman" w:hAnsi="Times New Roman"/>
          <w:sz w:val="28"/>
          <w:szCs w:val="28"/>
          <w:lang w:val="en-US"/>
        </w:rPr>
        <w:t>Shakespeare</w:t>
      </w:r>
      <w:r w:rsidRPr="00684279">
        <w:rPr>
          <w:rFonts w:ascii="Times New Roman" w:hAnsi="Times New Roman"/>
          <w:sz w:val="28"/>
          <w:szCs w:val="28"/>
          <w:lang w:val="uk-UA"/>
        </w:rPr>
        <w:t>/)</w:t>
      </w:r>
      <w:r w:rsidR="0016664B"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b/>
          <w:sz w:val="28"/>
          <w:szCs w:val="28"/>
          <w:lang w:val="uk-UA"/>
        </w:rPr>
        <w:t>цінністю</w:t>
      </w:r>
      <w:r w:rsidRPr="00684279">
        <w:rPr>
          <w:rFonts w:ascii="Times New Roman" w:hAnsi="Times New Roman"/>
          <w:sz w:val="28"/>
          <w:szCs w:val="28"/>
          <w:lang w:val="uk-UA"/>
        </w:rPr>
        <w:t xml:space="preserve"> (</w:t>
      </w:r>
      <w:r w:rsidR="00830484" w:rsidRPr="00684279">
        <w:rPr>
          <w:rFonts w:ascii="Times New Roman" w:hAnsi="Times New Roman"/>
          <w:i/>
          <w:sz w:val="28"/>
          <w:szCs w:val="28"/>
          <w:lang w:val="en-US"/>
        </w:rPr>
        <w:t>«</w:t>
      </w:r>
      <w:r w:rsidRPr="00684279">
        <w:rPr>
          <w:rFonts w:ascii="Times New Roman" w:hAnsi="Times New Roman"/>
          <w:i/>
          <w:sz w:val="28"/>
          <w:szCs w:val="28"/>
          <w:lang w:val="uk-UA"/>
        </w:rPr>
        <w:t>In the same way,</w:t>
      </w:r>
      <w:r w:rsidR="009849B7" w:rsidRPr="00684279">
        <w:rPr>
          <w:rFonts w:ascii="Times New Roman" w:hAnsi="Times New Roman"/>
          <w:i/>
          <w:sz w:val="28"/>
          <w:szCs w:val="28"/>
          <w:lang w:val="en-US"/>
        </w:rPr>
        <w:t>»</w:t>
      </w:r>
      <w:r w:rsidRPr="00684279">
        <w:rPr>
          <w:rFonts w:ascii="Times New Roman" w:hAnsi="Times New Roman"/>
          <w:i/>
          <w:sz w:val="28"/>
          <w:szCs w:val="28"/>
          <w:lang w:val="uk-UA"/>
        </w:rPr>
        <w:t xml:space="preserve"> he resumed, </w:t>
      </w:r>
      <w:r w:rsidR="00830484" w:rsidRPr="00684279">
        <w:rPr>
          <w:rFonts w:ascii="Times New Roman" w:hAnsi="Times New Roman"/>
          <w:i/>
          <w:sz w:val="28"/>
          <w:szCs w:val="28"/>
          <w:lang w:val="en-US"/>
        </w:rPr>
        <w:t>«</w:t>
      </w:r>
      <w:r w:rsidRPr="00684279">
        <w:rPr>
          <w:rFonts w:ascii="Times New Roman" w:hAnsi="Times New Roman"/>
          <w:i/>
          <w:sz w:val="28"/>
          <w:szCs w:val="28"/>
          <w:lang w:val="uk-UA"/>
        </w:rPr>
        <w:t>all the pearls we use are of our own</w:t>
      </w:r>
      <w:r w:rsidRPr="00684279">
        <w:rPr>
          <w:rFonts w:ascii="Times New Roman" w:hAnsi="Times New Roman"/>
          <w:i/>
          <w:sz w:val="28"/>
          <w:szCs w:val="28"/>
          <w:lang w:val="en-US"/>
        </w:rPr>
        <w:t xml:space="preserve"> </w:t>
      </w:r>
      <w:r w:rsidRPr="00684279">
        <w:rPr>
          <w:rFonts w:ascii="Times New Roman" w:hAnsi="Times New Roman"/>
          <w:i/>
          <w:sz w:val="28"/>
          <w:szCs w:val="28"/>
          <w:lang w:val="uk-UA"/>
        </w:rPr>
        <w:t>cultivation, if I may use the term. We secure the oysters and insert</w:t>
      </w:r>
      <w:r w:rsidRPr="00684279">
        <w:rPr>
          <w:rFonts w:ascii="Times New Roman" w:hAnsi="Times New Roman"/>
          <w:i/>
          <w:sz w:val="28"/>
          <w:szCs w:val="28"/>
          <w:lang w:val="en-US"/>
        </w:rPr>
        <w:t xml:space="preserve"> </w:t>
      </w:r>
      <w:r w:rsidRPr="00684279">
        <w:rPr>
          <w:rFonts w:ascii="Times New Roman" w:hAnsi="Times New Roman"/>
          <w:i/>
          <w:sz w:val="28"/>
          <w:szCs w:val="28"/>
          <w:lang w:val="uk-UA"/>
        </w:rPr>
        <w:t>small objects within the shells, generally a seed-pearl of insignificant</w:t>
      </w:r>
      <w:r w:rsidRPr="00684279">
        <w:rPr>
          <w:rFonts w:ascii="Times New Roman" w:hAnsi="Times New Roman"/>
          <w:i/>
          <w:sz w:val="28"/>
          <w:szCs w:val="28"/>
          <w:lang w:val="en-US"/>
        </w:rPr>
        <w:t xml:space="preserve"> </w:t>
      </w:r>
      <w:r w:rsidRPr="00684279">
        <w:rPr>
          <w:rFonts w:ascii="Times New Roman" w:hAnsi="Times New Roman"/>
          <w:i/>
          <w:sz w:val="28"/>
          <w:szCs w:val="28"/>
          <w:lang w:val="uk-UA"/>
        </w:rPr>
        <w:t>size, leaving it to be worked upon by the living fish; when enough time</w:t>
      </w:r>
      <w:r w:rsidRPr="00684279">
        <w:rPr>
          <w:rFonts w:ascii="Times New Roman" w:hAnsi="Times New Roman"/>
          <w:i/>
          <w:sz w:val="28"/>
          <w:szCs w:val="28"/>
          <w:lang w:val="en-US"/>
        </w:rPr>
        <w:t xml:space="preserve"> </w:t>
      </w:r>
      <w:r w:rsidRPr="00684279">
        <w:rPr>
          <w:rFonts w:ascii="Times New Roman" w:hAnsi="Times New Roman"/>
          <w:i/>
          <w:sz w:val="28"/>
          <w:szCs w:val="28"/>
          <w:lang w:val="uk-UA"/>
        </w:rPr>
        <w:t>for the incrustation has elapsed we find our pearls grown to a</w:t>
      </w:r>
      <w:r w:rsidRPr="00684279">
        <w:rPr>
          <w:rFonts w:ascii="Times New Roman" w:hAnsi="Times New Roman"/>
          <w:i/>
          <w:sz w:val="28"/>
          <w:szCs w:val="28"/>
          <w:lang w:val="en-US"/>
        </w:rPr>
        <w:t xml:space="preserve"> </w:t>
      </w:r>
      <w:r w:rsidRPr="00684279">
        <w:rPr>
          <w:rFonts w:ascii="Times New Roman" w:hAnsi="Times New Roman"/>
          <w:i/>
          <w:sz w:val="28"/>
          <w:szCs w:val="28"/>
          <w:lang w:val="uk-UA"/>
        </w:rPr>
        <w:t>remarkable size, of rarest beauty and value</w:t>
      </w:r>
      <w:r w:rsidRPr="00684279">
        <w:rPr>
          <w:rFonts w:ascii="Times New Roman" w:hAnsi="Times New Roman"/>
          <w:i/>
          <w:sz w:val="28"/>
          <w:szCs w:val="28"/>
          <w:lang w:val="en-US"/>
        </w:rPr>
        <w:t xml:space="preserve"> </w:t>
      </w:r>
      <w:r w:rsidRPr="00684279">
        <w:rPr>
          <w:rFonts w:ascii="Times New Roman" w:hAnsi="Times New Roman"/>
          <w:sz w:val="28"/>
          <w:szCs w:val="28"/>
          <w:lang w:val="en-US"/>
        </w:rPr>
        <w:t>/Prince Lazybones and Other Stories/)</w:t>
      </w:r>
      <w:r w:rsidR="0016664B"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b/>
          <w:sz w:val="28"/>
          <w:szCs w:val="28"/>
          <w:lang w:val="uk-UA"/>
        </w:rPr>
        <w:t>пишнотою</w:t>
      </w:r>
      <w:r w:rsidRPr="00684279">
        <w:rPr>
          <w:rFonts w:ascii="Times New Roman" w:hAnsi="Times New Roman"/>
          <w:sz w:val="28"/>
          <w:szCs w:val="28"/>
          <w:lang w:val="uk-UA"/>
        </w:rPr>
        <w:t xml:space="preserve"> (</w:t>
      </w:r>
      <w:r w:rsidRPr="00684279">
        <w:rPr>
          <w:rFonts w:ascii="Times New Roman" w:hAnsi="Times New Roman"/>
          <w:i/>
          <w:sz w:val="28"/>
          <w:szCs w:val="28"/>
          <w:lang w:val="uk-UA"/>
        </w:rPr>
        <w:t>Once again he summoned the genie to his aid, and commanded him to build</w:t>
      </w:r>
      <w:r w:rsidRPr="00684279">
        <w:rPr>
          <w:rFonts w:ascii="Times New Roman" w:hAnsi="Times New Roman"/>
          <w:i/>
          <w:sz w:val="28"/>
          <w:szCs w:val="28"/>
          <w:lang w:val="en-US"/>
        </w:rPr>
        <w:t xml:space="preserve"> </w:t>
      </w:r>
      <w:r w:rsidRPr="00684279">
        <w:rPr>
          <w:rFonts w:ascii="Times New Roman" w:hAnsi="Times New Roman"/>
          <w:i/>
          <w:sz w:val="28"/>
          <w:szCs w:val="28"/>
          <w:lang w:val="uk-UA"/>
        </w:rPr>
        <w:t>a Palace that in beauty and magnificence should surpass any that had</w:t>
      </w:r>
      <w:r w:rsidRPr="00684279">
        <w:rPr>
          <w:rFonts w:ascii="Times New Roman" w:hAnsi="Times New Roman"/>
          <w:i/>
          <w:sz w:val="28"/>
          <w:szCs w:val="28"/>
          <w:lang w:val="en-US"/>
        </w:rPr>
        <w:t xml:space="preserve"> </w:t>
      </w:r>
      <w:r w:rsidRPr="00684279">
        <w:rPr>
          <w:rFonts w:ascii="Times New Roman" w:hAnsi="Times New Roman"/>
          <w:i/>
          <w:sz w:val="28"/>
          <w:szCs w:val="28"/>
          <w:lang w:val="uk-UA"/>
        </w:rPr>
        <w:t>ever been built on the earth before</w:t>
      </w:r>
      <w:r w:rsidRPr="00684279">
        <w:rPr>
          <w:rFonts w:ascii="Times New Roman" w:hAnsi="Times New Roman"/>
          <w:sz w:val="28"/>
          <w:szCs w:val="28"/>
          <w:lang w:val="uk-UA"/>
        </w:rPr>
        <w:t xml:space="preserve"> </w:t>
      </w:r>
      <w:r w:rsidRPr="00684279">
        <w:rPr>
          <w:rFonts w:ascii="Times New Roman" w:hAnsi="Times New Roman"/>
          <w:sz w:val="28"/>
          <w:szCs w:val="28"/>
          <w:lang w:val="en-US"/>
        </w:rPr>
        <w:t>/</w:t>
      </w:r>
      <w:r w:rsidRPr="00684279">
        <w:rPr>
          <w:rFonts w:ascii="Times New Roman" w:hAnsi="Times New Roman"/>
          <w:sz w:val="28"/>
          <w:szCs w:val="28"/>
          <w:lang w:val="uk-UA"/>
        </w:rPr>
        <w:t>Favourite Fairy Tales/)</w:t>
      </w:r>
      <w:r w:rsidR="0016664B" w:rsidRPr="00684279">
        <w:rPr>
          <w:rFonts w:ascii="Times New Roman" w:hAnsi="Times New Roman"/>
          <w:sz w:val="28"/>
          <w:szCs w:val="28"/>
          <w:lang w:val="uk-UA"/>
        </w:rPr>
        <w:t>;</w:t>
      </w:r>
      <w:r w:rsidRPr="00684279">
        <w:rPr>
          <w:rFonts w:ascii="Times New Roman" w:hAnsi="Times New Roman"/>
          <w:sz w:val="28"/>
          <w:szCs w:val="28"/>
          <w:lang w:val="en-US"/>
        </w:rPr>
        <w:t xml:space="preserve"> </w:t>
      </w:r>
      <w:r w:rsidRPr="00684279">
        <w:rPr>
          <w:rFonts w:ascii="Times New Roman" w:hAnsi="Times New Roman"/>
          <w:b/>
          <w:sz w:val="28"/>
          <w:szCs w:val="28"/>
          <w:lang w:val="uk-UA"/>
        </w:rPr>
        <w:t>романтикою</w:t>
      </w:r>
      <w:r w:rsidRPr="00684279">
        <w:rPr>
          <w:rFonts w:ascii="Times New Roman" w:hAnsi="Times New Roman"/>
          <w:sz w:val="28"/>
          <w:szCs w:val="28"/>
          <w:lang w:val="uk-UA"/>
        </w:rPr>
        <w:t xml:space="preserve"> </w:t>
      </w:r>
      <w:r w:rsidRPr="00684279">
        <w:rPr>
          <w:rFonts w:ascii="Times New Roman" w:hAnsi="Times New Roman"/>
          <w:sz w:val="28"/>
          <w:szCs w:val="28"/>
          <w:lang w:val="en-US"/>
        </w:rPr>
        <w:t>(</w:t>
      </w:r>
      <w:r w:rsidRPr="00684279">
        <w:rPr>
          <w:rFonts w:ascii="Times New Roman" w:hAnsi="Times New Roman"/>
          <w:i/>
          <w:sz w:val="28"/>
          <w:szCs w:val="28"/>
          <w:lang w:val="uk-UA"/>
        </w:rPr>
        <w:t>Remarkable, if for nothing else, because of this, that all of those men and women who stayed for any reason left behind them some monument, some structure of marble and brick and stone that still stands; so that even when the gas lamps went out and the planes came in and the office buildings crowded the blocks of Canal Street, something irreducible of beauty and romance remained; not in every street perhaps, but in so many that the landscape is for me the landscape of those times always, and walking now in the starlit streets of the Quarter or the Garden District I am in those times again</w:t>
      </w:r>
      <w:r w:rsidRPr="00684279">
        <w:rPr>
          <w:rFonts w:ascii="Times New Roman" w:hAnsi="Times New Roman"/>
          <w:sz w:val="28"/>
          <w:szCs w:val="28"/>
          <w:lang w:val="uk-UA"/>
        </w:rPr>
        <w:t xml:space="preserve"> /Interview </w:t>
      </w:r>
      <w:r w:rsidRPr="00684279">
        <w:rPr>
          <w:rFonts w:ascii="Times New Roman" w:hAnsi="Times New Roman"/>
          <w:sz w:val="28"/>
          <w:szCs w:val="28"/>
          <w:lang w:val="en-US"/>
        </w:rPr>
        <w:t>W</w:t>
      </w:r>
      <w:r w:rsidRPr="00684279">
        <w:rPr>
          <w:rFonts w:ascii="Times New Roman" w:hAnsi="Times New Roman"/>
          <w:sz w:val="28"/>
          <w:szCs w:val="28"/>
          <w:lang w:val="uk-UA"/>
        </w:rPr>
        <w:t xml:space="preserve">ith </w:t>
      </w:r>
      <w:r w:rsidRPr="00684279">
        <w:rPr>
          <w:rFonts w:ascii="Times New Roman" w:hAnsi="Times New Roman"/>
          <w:sz w:val="28"/>
          <w:szCs w:val="28"/>
          <w:lang w:val="en-US"/>
        </w:rPr>
        <w:t>V</w:t>
      </w:r>
      <w:r w:rsidRPr="00684279">
        <w:rPr>
          <w:rFonts w:ascii="Times New Roman" w:hAnsi="Times New Roman"/>
          <w:sz w:val="28"/>
          <w:szCs w:val="28"/>
          <w:lang w:val="uk-UA"/>
        </w:rPr>
        <w:t>ampire/)</w:t>
      </w:r>
      <w:r w:rsidR="0016664B"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b/>
          <w:sz w:val="28"/>
          <w:szCs w:val="28"/>
          <w:lang w:val="uk-UA"/>
        </w:rPr>
        <w:t>принадністю</w:t>
      </w:r>
      <w:r w:rsidRPr="00684279">
        <w:rPr>
          <w:rFonts w:ascii="Times New Roman" w:hAnsi="Times New Roman"/>
          <w:sz w:val="28"/>
          <w:szCs w:val="28"/>
          <w:lang w:val="uk-UA"/>
        </w:rPr>
        <w:t xml:space="preserve"> (</w:t>
      </w:r>
      <w:r w:rsidRPr="00684279">
        <w:rPr>
          <w:rFonts w:ascii="Times New Roman" w:hAnsi="Times New Roman"/>
          <w:i/>
          <w:sz w:val="28"/>
          <w:szCs w:val="28"/>
          <w:lang w:val="en-US"/>
        </w:rPr>
        <w:t>There was the marsh too; a whole new life to be learned; a complicated,</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mysterious, dank, slippery, reedy, treacherous life, but with its own</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beauty and an allurement that could grow on one, so that you could</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forget the solid world and love only that which quaked and gurgled</w:t>
      </w:r>
      <w:r w:rsidRPr="00684279">
        <w:rPr>
          <w:rFonts w:ascii="Times New Roman" w:hAnsi="Times New Roman"/>
          <w:sz w:val="28"/>
          <w:szCs w:val="28"/>
          <w:lang w:val="uk-UA"/>
        </w:rPr>
        <w:t xml:space="preserve"> /</w:t>
      </w:r>
      <w:r w:rsidRPr="00684279">
        <w:rPr>
          <w:rFonts w:ascii="Times New Roman" w:hAnsi="Times New Roman"/>
          <w:sz w:val="28"/>
          <w:szCs w:val="28"/>
          <w:lang w:val="en-US"/>
        </w:rPr>
        <w:t>Irish Fairy Tales</w:t>
      </w:r>
      <w:r w:rsidRPr="00684279">
        <w:rPr>
          <w:rFonts w:ascii="Times New Roman" w:hAnsi="Times New Roman"/>
          <w:sz w:val="28"/>
          <w:szCs w:val="28"/>
          <w:lang w:val="uk-UA"/>
        </w:rPr>
        <w:t>/)</w:t>
      </w:r>
      <w:r w:rsidR="0016664B"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b/>
          <w:sz w:val="28"/>
          <w:szCs w:val="28"/>
          <w:lang w:val="uk-UA"/>
        </w:rPr>
        <w:t>достоїнством</w:t>
      </w:r>
      <w:r w:rsidRPr="00684279">
        <w:rPr>
          <w:rFonts w:ascii="Times New Roman" w:hAnsi="Times New Roman"/>
          <w:sz w:val="28"/>
          <w:szCs w:val="28"/>
          <w:lang w:val="uk-UA"/>
        </w:rPr>
        <w:t xml:space="preserve"> (</w:t>
      </w:r>
      <w:r w:rsidRPr="00684279">
        <w:rPr>
          <w:rFonts w:ascii="Times New Roman" w:hAnsi="Times New Roman"/>
          <w:i/>
          <w:sz w:val="28"/>
          <w:szCs w:val="28"/>
          <w:lang w:val="uk-UA"/>
        </w:rPr>
        <w:t>Then each one of them departed to govern his kingdom, the White Cat making herself ever remembered as much by her kindness and generosity as by her rare merit and beauty</w:t>
      </w:r>
      <w:r w:rsidRPr="00684279">
        <w:rPr>
          <w:rFonts w:ascii="Times New Roman" w:hAnsi="Times New Roman"/>
          <w:sz w:val="28"/>
          <w:szCs w:val="28"/>
          <w:lang w:val="uk-UA"/>
        </w:rPr>
        <w:t xml:space="preserve"> /My Book of Favourite Fairy-Tales/)</w:t>
      </w:r>
      <w:r w:rsidR="0016664B" w:rsidRPr="00684279">
        <w:rPr>
          <w:rFonts w:ascii="Times New Roman" w:hAnsi="Times New Roman"/>
          <w:sz w:val="28"/>
          <w:szCs w:val="28"/>
          <w:lang w:val="uk-UA"/>
        </w:rPr>
        <w:t>;</w:t>
      </w:r>
      <w:r w:rsidRPr="00684279">
        <w:rPr>
          <w:rFonts w:ascii="Times New Roman" w:hAnsi="Times New Roman"/>
          <w:sz w:val="28"/>
          <w:szCs w:val="28"/>
          <w:lang w:val="en-US"/>
        </w:rPr>
        <w:t xml:space="preserve"> </w:t>
      </w:r>
      <w:r w:rsidRPr="00684279">
        <w:rPr>
          <w:rFonts w:ascii="Times New Roman" w:hAnsi="Times New Roman"/>
          <w:b/>
          <w:sz w:val="28"/>
          <w:szCs w:val="28"/>
          <w:lang w:val="uk-UA"/>
        </w:rPr>
        <w:t>гідністю</w:t>
      </w:r>
      <w:r w:rsidRPr="00684279">
        <w:rPr>
          <w:rFonts w:ascii="Times New Roman" w:hAnsi="Times New Roman"/>
          <w:sz w:val="28"/>
          <w:szCs w:val="28"/>
          <w:lang w:val="uk-UA"/>
        </w:rPr>
        <w:t xml:space="preserve"> (</w:t>
      </w:r>
      <w:r w:rsidRPr="00684279">
        <w:rPr>
          <w:rFonts w:ascii="Times New Roman" w:hAnsi="Times New Roman"/>
          <w:i/>
          <w:sz w:val="28"/>
          <w:szCs w:val="28"/>
          <w:lang w:val="uk-UA"/>
        </w:rPr>
        <w:t>Naked or clothed, you can</w:t>
      </w:r>
      <w:r w:rsidRPr="00684279">
        <w:rPr>
          <w:rFonts w:ascii="Times New Roman" w:hAnsi="Times New Roman"/>
          <w:i/>
          <w:sz w:val="28"/>
          <w:szCs w:val="28"/>
          <w:lang w:val="en-US"/>
        </w:rPr>
        <w:t>’</w:t>
      </w:r>
      <w:r w:rsidRPr="00684279">
        <w:rPr>
          <w:rFonts w:ascii="Times New Roman" w:hAnsi="Times New Roman"/>
          <w:i/>
          <w:sz w:val="28"/>
          <w:szCs w:val="28"/>
          <w:lang w:val="uk-UA"/>
        </w:rPr>
        <w:t>t carry such beauty and dignity unless you have been cherished</w:t>
      </w:r>
      <w:r w:rsidRPr="00684279">
        <w:rPr>
          <w:rFonts w:ascii="Times New Roman" w:hAnsi="Times New Roman"/>
          <w:sz w:val="28"/>
          <w:szCs w:val="28"/>
          <w:lang w:val="uk-UA"/>
        </w:rPr>
        <w:t xml:space="preserve"> /Pandora/)</w:t>
      </w:r>
      <w:r w:rsidR="0016664B"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b/>
          <w:sz w:val="28"/>
          <w:szCs w:val="28"/>
          <w:lang w:val="uk-UA"/>
        </w:rPr>
        <w:t>чистотою</w:t>
      </w:r>
      <w:r w:rsidRPr="00684279">
        <w:rPr>
          <w:rFonts w:ascii="Times New Roman" w:hAnsi="Times New Roman"/>
          <w:sz w:val="28"/>
          <w:szCs w:val="28"/>
          <w:lang w:val="uk-UA"/>
        </w:rPr>
        <w:t xml:space="preserve"> (</w:t>
      </w:r>
      <w:r w:rsidRPr="00684279">
        <w:rPr>
          <w:rFonts w:ascii="Times New Roman" w:hAnsi="Times New Roman"/>
          <w:i/>
          <w:sz w:val="28"/>
          <w:szCs w:val="28"/>
          <w:lang w:val="uk-UA"/>
        </w:rPr>
        <w:t>Anyone who picked an apple gained admittance into the golden castle, and there in a silver room sat an enchanted princess of surpassing fairness and beauty</w:t>
      </w:r>
      <w:r w:rsidRPr="00684279">
        <w:rPr>
          <w:rFonts w:ascii="Times New Roman" w:hAnsi="Times New Roman"/>
          <w:sz w:val="28"/>
          <w:szCs w:val="28"/>
          <w:lang w:val="uk-UA"/>
        </w:rPr>
        <w:t xml:space="preserve"> /The Junior Classics V1/)</w:t>
      </w:r>
      <w:r w:rsidR="0016664B" w:rsidRPr="00684279">
        <w:rPr>
          <w:rFonts w:ascii="Times New Roman" w:hAnsi="Times New Roman"/>
          <w:sz w:val="28"/>
          <w:szCs w:val="28"/>
          <w:lang w:val="uk-UA"/>
        </w:rPr>
        <w:t>;</w:t>
      </w:r>
      <w:r w:rsidRPr="00684279">
        <w:rPr>
          <w:rFonts w:ascii="Times New Roman" w:hAnsi="Times New Roman"/>
          <w:sz w:val="28"/>
          <w:szCs w:val="28"/>
          <w:lang w:val="en-US"/>
        </w:rPr>
        <w:t xml:space="preserve"> </w:t>
      </w:r>
      <w:r w:rsidRPr="00684279">
        <w:rPr>
          <w:rFonts w:ascii="Times New Roman" w:hAnsi="Times New Roman"/>
          <w:b/>
          <w:sz w:val="28"/>
          <w:szCs w:val="28"/>
          <w:lang w:val="uk-UA"/>
        </w:rPr>
        <w:t>елегантністю та витонченістю</w:t>
      </w:r>
      <w:r w:rsidRPr="00684279">
        <w:rPr>
          <w:rFonts w:ascii="Times New Roman" w:hAnsi="Times New Roman"/>
          <w:sz w:val="28"/>
          <w:szCs w:val="28"/>
          <w:lang w:val="uk-UA"/>
        </w:rPr>
        <w:t xml:space="preserve"> </w:t>
      </w:r>
      <w:r w:rsidRPr="00684279">
        <w:rPr>
          <w:rFonts w:ascii="Times New Roman" w:hAnsi="Times New Roman"/>
          <w:sz w:val="28"/>
          <w:szCs w:val="28"/>
          <w:lang w:val="uk-UA"/>
        </w:rPr>
        <w:lastRenderedPageBreak/>
        <w:t>(</w:t>
      </w:r>
      <w:r w:rsidRPr="00684279">
        <w:rPr>
          <w:rFonts w:ascii="Times New Roman" w:hAnsi="Times New Roman"/>
          <w:i/>
          <w:sz w:val="28"/>
          <w:szCs w:val="28"/>
          <w:lang w:val="uk-UA"/>
        </w:rPr>
        <w:t>Such beauty of conception, such elegance of design, and such nicety in execution had never before been seen</w:t>
      </w:r>
      <w:r w:rsidRPr="00684279">
        <w:rPr>
          <w:rFonts w:ascii="Times New Roman" w:hAnsi="Times New Roman"/>
          <w:sz w:val="28"/>
          <w:szCs w:val="28"/>
          <w:lang w:val="uk-UA"/>
        </w:rPr>
        <w:t xml:space="preserve"> /Second Book of Tales/)</w:t>
      </w:r>
      <w:r w:rsidR="0016664B" w:rsidRPr="00684279">
        <w:rPr>
          <w:rFonts w:ascii="Times New Roman" w:hAnsi="Times New Roman"/>
          <w:sz w:val="28"/>
          <w:szCs w:val="28"/>
          <w:lang w:val="uk-UA"/>
        </w:rPr>
        <w:t>;</w:t>
      </w:r>
      <w:r w:rsidRPr="00684279">
        <w:rPr>
          <w:rFonts w:ascii="Times New Roman" w:hAnsi="Times New Roman"/>
          <w:sz w:val="28"/>
          <w:szCs w:val="28"/>
          <w:lang w:val="en-US"/>
        </w:rPr>
        <w:t xml:space="preserve"> </w:t>
      </w:r>
      <w:r w:rsidRPr="00684279">
        <w:rPr>
          <w:rFonts w:ascii="Times New Roman" w:hAnsi="Times New Roman"/>
          <w:b/>
          <w:sz w:val="28"/>
          <w:szCs w:val="28"/>
          <w:lang w:val="uk-UA"/>
        </w:rPr>
        <w:t>ніжністю</w:t>
      </w:r>
      <w:r w:rsidRPr="00684279">
        <w:rPr>
          <w:rFonts w:ascii="Times New Roman" w:hAnsi="Times New Roman"/>
          <w:sz w:val="28"/>
          <w:szCs w:val="28"/>
          <w:lang w:val="uk-UA"/>
        </w:rPr>
        <w:t xml:space="preserve"> (</w:t>
      </w:r>
      <w:r w:rsidRPr="00684279">
        <w:rPr>
          <w:rFonts w:ascii="Times New Roman" w:hAnsi="Times New Roman"/>
          <w:i/>
          <w:sz w:val="28"/>
          <w:szCs w:val="28"/>
          <w:lang w:val="uk-UA"/>
        </w:rPr>
        <w:t>The king talked to her, and inquired of her her name; but</w:t>
      </w:r>
      <w:r w:rsidRPr="00684279">
        <w:rPr>
          <w:rFonts w:ascii="Times New Roman" w:hAnsi="Times New Roman"/>
          <w:i/>
          <w:sz w:val="28"/>
          <w:szCs w:val="28"/>
          <w:lang w:val="en-US"/>
        </w:rPr>
        <w:t xml:space="preserve"> </w:t>
      </w:r>
      <w:r w:rsidRPr="00684279">
        <w:rPr>
          <w:rFonts w:ascii="Times New Roman" w:hAnsi="Times New Roman"/>
          <w:i/>
          <w:sz w:val="28"/>
          <w:szCs w:val="28"/>
          <w:lang w:val="uk-UA"/>
        </w:rPr>
        <w:t>she was silent, not uttering a word, nor returning him an answer,</w:t>
      </w:r>
      <w:r w:rsidRPr="00684279">
        <w:rPr>
          <w:rFonts w:ascii="Times New Roman" w:hAnsi="Times New Roman"/>
          <w:i/>
          <w:sz w:val="28"/>
          <w:szCs w:val="28"/>
          <w:lang w:val="en-US"/>
        </w:rPr>
        <w:t xml:space="preserve"> </w:t>
      </w:r>
      <w:r w:rsidRPr="00684279">
        <w:rPr>
          <w:rFonts w:ascii="Times New Roman" w:hAnsi="Times New Roman"/>
          <w:i/>
          <w:sz w:val="28"/>
          <w:szCs w:val="28"/>
          <w:lang w:val="uk-UA"/>
        </w:rPr>
        <w:t>ceasing not to hang down her head toward the ground; and what protected</w:t>
      </w:r>
      <w:r w:rsidRPr="00684279">
        <w:rPr>
          <w:rFonts w:ascii="Times New Roman" w:hAnsi="Times New Roman"/>
          <w:i/>
          <w:sz w:val="28"/>
          <w:szCs w:val="28"/>
          <w:lang w:val="en-US"/>
        </w:rPr>
        <w:t xml:space="preserve"> </w:t>
      </w:r>
      <w:r w:rsidRPr="00684279">
        <w:rPr>
          <w:rFonts w:ascii="Times New Roman" w:hAnsi="Times New Roman"/>
          <w:i/>
          <w:sz w:val="28"/>
          <w:szCs w:val="28"/>
          <w:lang w:val="uk-UA"/>
        </w:rPr>
        <w:t>her from the anger of the king was her beauty, and her tenderness of</w:t>
      </w:r>
      <w:r w:rsidRPr="00684279">
        <w:rPr>
          <w:rFonts w:ascii="Times New Roman" w:hAnsi="Times New Roman"/>
          <w:i/>
          <w:sz w:val="28"/>
          <w:szCs w:val="28"/>
          <w:lang w:val="en-US"/>
        </w:rPr>
        <w:t xml:space="preserve"> </w:t>
      </w:r>
      <w:r w:rsidRPr="00684279">
        <w:rPr>
          <w:rFonts w:ascii="Times New Roman" w:hAnsi="Times New Roman"/>
          <w:i/>
          <w:sz w:val="28"/>
          <w:szCs w:val="28"/>
          <w:lang w:val="uk-UA"/>
        </w:rPr>
        <w:t>manner</w:t>
      </w:r>
      <w:r w:rsidRPr="00684279">
        <w:rPr>
          <w:rFonts w:ascii="Times New Roman" w:hAnsi="Times New Roman"/>
          <w:sz w:val="28"/>
          <w:szCs w:val="28"/>
          <w:lang w:val="uk-UA"/>
        </w:rPr>
        <w:t xml:space="preserve"> /The Arabian Nights</w:t>
      </w:r>
      <w:r w:rsidRPr="00684279">
        <w:rPr>
          <w:rFonts w:ascii="Times New Roman" w:hAnsi="Times New Roman"/>
          <w:sz w:val="28"/>
          <w:szCs w:val="28"/>
          <w:lang w:val="en-US"/>
        </w:rPr>
        <w:t>/</w:t>
      </w:r>
      <w:r w:rsidRPr="00684279">
        <w:rPr>
          <w:rFonts w:ascii="Times New Roman" w:hAnsi="Times New Roman"/>
          <w:sz w:val="28"/>
          <w:szCs w:val="28"/>
          <w:lang w:val="uk-UA"/>
        </w:rPr>
        <w:t>)</w:t>
      </w:r>
      <w:r w:rsidR="0016664B" w:rsidRPr="00684279">
        <w:rPr>
          <w:rFonts w:ascii="Times New Roman" w:hAnsi="Times New Roman"/>
          <w:sz w:val="28"/>
          <w:szCs w:val="28"/>
          <w:lang w:val="uk-UA"/>
        </w:rPr>
        <w:t>;</w:t>
      </w:r>
      <w:r w:rsidRPr="00684279">
        <w:rPr>
          <w:rFonts w:ascii="Times New Roman" w:hAnsi="Times New Roman"/>
          <w:sz w:val="28"/>
          <w:szCs w:val="28"/>
          <w:lang w:val="en-US"/>
        </w:rPr>
        <w:t xml:space="preserve"> </w:t>
      </w:r>
      <w:r w:rsidRPr="00684279">
        <w:rPr>
          <w:rFonts w:ascii="Times New Roman" w:hAnsi="Times New Roman"/>
          <w:b/>
          <w:sz w:val="28"/>
          <w:szCs w:val="28"/>
          <w:lang w:val="uk-UA"/>
        </w:rPr>
        <w:t>соціальним становищем</w:t>
      </w:r>
      <w:r w:rsidRPr="00684279">
        <w:rPr>
          <w:rFonts w:ascii="Times New Roman" w:hAnsi="Times New Roman"/>
          <w:sz w:val="28"/>
          <w:szCs w:val="28"/>
          <w:lang w:val="uk-UA"/>
        </w:rPr>
        <w:t xml:space="preserve"> (</w:t>
      </w:r>
      <w:r w:rsidRPr="00684279">
        <w:rPr>
          <w:rFonts w:ascii="Times New Roman" w:hAnsi="Times New Roman"/>
          <w:i/>
          <w:sz w:val="28"/>
          <w:szCs w:val="28"/>
          <w:lang w:val="uk-UA"/>
        </w:rPr>
        <w:t>I wish you to be attired as befits your rank and beauty</w:t>
      </w:r>
      <w:r w:rsidRPr="00684279">
        <w:rPr>
          <w:rFonts w:ascii="Times New Roman" w:hAnsi="Times New Roman"/>
          <w:sz w:val="28"/>
          <w:szCs w:val="28"/>
          <w:lang w:val="uk-UA"/>
        </w:rPr>
        <w:t xml:space="preserve"> /The Blue Fairy Book/)</w:t>
      </w:r>
      <w:r w:rsidR="0016664B"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b/>
          <w:sz w:val="28"/>
          <w:szCs w:val="28"/>
          <w:lang w:val="uk-UA"/>
        </w:rPr>
        <w:t>щастям</w:t>
      </w:r>
      <w:r w:rsidRPr="00684279">
        <w:rPr>
          <w:rFonts w:ascii="Times New Roman" w:hAnsi="Times New Roman"/>
          <w:sz w:val="28"/>
          <w:szCs w:val="28"/>
          <w:lang w:val="uk-UA"/>
        </w:rPr>
        <w:t xml:space="preserve"> (</w:t>
      </w:r>
      <w:r w:rsidRPr="00684279">
        <w:rPr>
          <w:rFonts w:ascii="Times New Roman" w:hAnsi="Times New Roman"/>
          <w:i/>
          <w:sz w:val="28"/>
          <w:szCs w:val="28"/>
          <w:lang w:val="uk-UA"/>
        </w:rPr>
        <w:t>The mere sight of so much innocent beauty and happiness gave</w:t>
      </w:r>
      <w:r w:rsidRPr="00684279">
        <w:rPr>
          <w:rFonts w:ascii="Times New Roman" w:hAnsi="Times New Roman"/>
          <w:i/>
          <w:sz w:val="28"/>
          <w:szCs w:val="28"/>
          <w:lang w:val="en-US"/>
        </w:rPr>
        <w:t xml:space="preserve"> </w:t>
      </w:r>
      <w:r w:rsidRPr="00684279">
        <w:rPr>
          <w:rFonts w:ascii="Times New Roman" w:hAnsi="Times New Roman"/>
          <w:i/>
          <w:sz w:val="28"/>
          <w:szCs w:val="28"/>
          <w:lang w:val="uk-UA"/>
        </w:rPr>
        <w:t>Bimsha a shock from which it took her three weeks to recover</w:t>
      </w:r>
      <w:r w:rsidRPr="00684279">
        <w:rPr>
          <w:rFonts w:ascii="Times New Roman" w:hAnsi="Times New Roman"/>
          <w:sz w:val="28"/>
          <w:szCs w:val="28"/>
          <w:lang w:val="en-US"/>
        </w:rPr>
        <w:t xml:space="preserve"> </w:t>
      </w:r>
      <w:r w:rsidRPr="00684279">
        <w:rPr>
          <w:rFonts w:ascii="Times New Roman" w:hAnsi="Times New Roman"/>
          <w:sz w:val="28"/>
          <w:szCs w:val="28"/>
          <w:lang w:val="uk-UA"/>
        </w:rPr>
        <w:t>/The Blue Moon/)</w:t>
      </w:r>
      <w:r w:rsidR="00C73ADB"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b/>
          <w:sz w:val="28"/>
          <w:szCs w:val="28"/>
          <w:lang w:val="uk-UA"/>
        </w:rPr>
        <w:t>яскравістю, пишнотою</w:t>
      </w:r>
      <w:r w:rsidRPr="00684279">
        <w:rPr>
          <w:rFonts w:ascii="Times New Roman" w:hAnsi="Times New Roman"/>
          <w:sz w:val="28"/>
          <w:szCs w:val="28"/>
          <w:lang w:val="uk-UA"/>
        </w:rPr>
        <w:t xml:space="preserve"> (</w:t>
      </w:r>
      <w:r w:rsidRPr="00684279">
        <w:rPr>
          <w:rFonts w:ascii="Times New Roman" w:hAnsi="Times New Roman"/>
          <w:i/>
          <w:sz w:val="28"/>
          <w:szCs w:val="28"/>
          <w:lang w:val="uk-UA"/>
        </w:rPr>
        <w:t>She thought too of her necklace with secret</w:t>
      </w:r>
      <w:r w:rsidRPr="00684279">
        <w:rPr>
          <w:rFonts w:ascii="Times New Roman" w:hAnsi="Times New Roman"/>
          <w:i/>
          <w:sz w:val="28"/>
          <w:szCs w:val="28"/>
          <w:lang w:val="en-US"/>
        </w:rPr>
        <w:t xml:space="preserve"> </w:t>
      </w:r>
      <w:r w:rsidRPr="00684279">
        <w:rPr>
          <w:rFonts w:ascii="Times New Roman" w:hAnsi="Times New Roman"/>
          <w:i/>
          <w:sz w:val="28"/>
          <w:szCs w:val="28"/>
          <w:lang w:val="uk-UA"/>
        </w:rPr>
        <w:t>satisfaction, when the ladies were talking to her, for she perceived</w:t>
      </w:r>
      <w:r w:rsidRPr="00684279">
        <w:rPr>
          <w:rFonts w:ascii="Times New Roman" w:hAnsi="Times New Roman"/>
          <w:i/>
          <w:sz w:val="28"/>
          <w:szCs w:val="28"/>
          <w:lang w:val="en-US"/>
        </w:rPr>
        <w:t xml:space="preserve"> </w:t>
      </w:r>
      <w:r w:rsidRPr="00684279">
        <w:rPr>
          <w:rFonts w:ascii="Times New Roman" w:hAnsi="Times New Roman"/>
          <w:i/>
          <w:sz w:val="28"/>
          <w:szCs w:val="28"/>
          <w:lang w:val="uk-UA"/>
        </w:rPr>
        <w:t>their eyes frequently attracted by its brilliancy and beauty</w:t>
      </w:r>
      <w:r w:rsidRPr="00684279">
        <w:rPr>
          <w:rFonts w:ascii="Times New Roman" w:hAnsi="Times New Roman"/>
          <w:sz w:val="28"/>
          <w:szCs w:val="28"/>
          <w:lang w:val="en-US"/>
        </w:rPr>
        <w:t xml:space="preserve"> </w:t>
      </w:r>
      <w:r w:rsidRPr="00684279">
        <w:rPr>
          <w:rFonts w:ascii="Times New Roman" w:hAnsi="Times New Roman"/>
          <w:sz w:val="28"/>
          <w:szCs w:val="28"/>
          <w:lang w:val="uk-UA"/>
        </w:rPr>
        <w:t>/The Fairy Godmothers and Other Tales/)</w:t>
      </w:r>
      <w:r w:rsidR="00C73ADB"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b/>
          <w:sz w:val="28"/>
          <w:szCs w:val="28"/>
          <w:lang w:val="uk-UA"/>
        </w:rPr>
        <w:t>приємністю</w:t>
      </w:r>
      <w:r w:rsidRPr="00684279">
        <w:rPr>
          <w:rFonts w:ascii="Times New Roman" w:hAnsi="Times New Roman"/>
          <w:sz w:val="28"/>
          <w:szCs w:val="28"/>
          <w:lang w:val="uk-UA"/>
        </w:rPr>
        <w:t xml:space="preserve"> (</w:t>
      </w:r>
      <w:r w:rsidRPr="00684279">
        <w:rPr>
          <w:rFonts w:ascii="Times New Roman" w:hAnsi="Times New Roman"/>
          <w:i/>
          <w:sz w:val="28"/>
          <w:szCs w:val="28"/>
          <w:lang w:val="uk-UA"/>
        </w:rPr>
        <w:t>It was she; the Caliph</w:t>
      </w:r>
      <w:r w:rsidRPr="00684279">
        <w:rPr>
          <w:rFonts w:ascii="Times New Roman" w:hAnsi="Times New Roman"/>
          <w:i/>
          <w:sz w:val="28"/>
          <w:szCs w:val="28"/>
          <w:lang w:val="en-US"/>
        </w:rPr>
        <w:t xml:space="preserve"> </w:t>
      </w:r>
      <w:r w:rsidRPr="00684279">
        <w:rPr>
          <w:rFonts w:ascii="Times New Roman" w:hAnsi="Times New Roman"/>
          <w:i/>
          <w:sz w:val="28"/>
          <w:szCs w:val="28"/>
          <w:lang w:val="uk-UA"/>
        </w:rPr>
        <w:t>was in such transports at her beauty and pleasantness, as to cry out,</w:t>
      </w:r>
      <w:r w:rsidRPr="00684279">
        <w:rPr>
          <w:rFonts w:ascii="Times New Roman" w:hAnsi="Times New Roman"/>
          <w:i/>
          <w:sz w:val="28"/>
          <w:szCs w:val="28"/>
          <w:lang w:val="en-US"/>
        </w:rPr>
        <w:t xml:space="preserve"> </w:t>
      </w:r>
      <w:r w:rsidRPr="00684279">
        <w:rPr>
          <w:rFonts w:ascii="Times New Roman" w:hAnsi="Times New Roman"/>
          <w:i/>
          <w:sz w:val="28"/>
          <w:szCs w:val="28"/>
          <w:lang w:val="uk-UA"/>
        </w:rPr>
        <w:t>that it was the most fortunate moment in his life, when he became a</w:t>
      </w:r>
      <w:r w:rsidRPr="00684279">
        <w:rPr>
          <w:rFonts w:ascii="Times New Roman" w:hAnsi="Times New Roman"/>
          <w:i/>
          <w:sz w:val="28"/>
          <w:szCs w:val="28"/>
          <w:lang w:val="en-US"/>
        </w:rPr>
        <w:t xml:space="preserve"> </w:t>
      </w:r>
      <w:r w:rsidRPr="00684279">
        <w:rPr>
          <w:rFonts w:ascii="Times New Roman" w:hAnsi="Times New Roman"/>
          <w:i/>
          <w:sz w:val="28"/>
          <w:szCs w:val="28"/>
          <w:lang w:val="uk-UA"/>
        </w:rPr>
        <w:t>stork</w:t>
      </w:r>
      <w:r w:rsidRPr="00684279">
        <w:rPr>
          <w:rFonts w:ascii="Times New Roman" w:hAnsi="Times New Roman"/>
          <w:sz w:val="28"/>
          <w:szCs w:val="28"/>
          <w:lang w:val="uk-UA"/>
        </w:rPr>
        <w:t xml:space="preserve"> /The Oriental Story Book</w:t>
      </w:r>
      <w:r w:rsidRPr="00684279">
        <w:rPr>
          <w:rFonts w:ascii="Times New Roman" w:hAnsi="Times New Roman"/>
          <w:sz w:val="28"/>
          <w:szCs w:val="28"/>
          <w:lang w:val="en-US"/>
        </w:rPr>
        <w:t>/</w:t>
      </w:r>
      <w:r w:rsidRPr="00684279">
        <w:rPr>
          <w:rFonts w:ascii="Times New Roman" w:hAnsi="Times New Roman"/>
          <w:sz w:val="28"/>
          <w:szCs w:val="28"/>
          <w:lang w:val="uk-UA"/>
        </w:rPr>
        <w:t>)</w:t>
      </w:r>
      <w:r w:rsidR="00C73ADB"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b/>
          <w:sz w:val="28"/>
          <w:szCs w:val="28"/>
          <w:lang w:val="uk-UA"/>
        </w:rPr>
        <w:t>веселощами, силою</w:t>
      </w:r>
      <w:r w:rsidRPr="00684279">
        <w:rPr>
          <w:rFonts w:ascii="Times New Roman" w:hAnsi="Times New Roman"/>
          <w:sz w:val="28"/>
          <w:szCs w:val="28"/>
          <w:lang w:val="uk-UA"/>
        </w:rPr>
        <w:t xml:space="preserve"> (</w:t>
      </w:r>
      <w:r w:rsidRPr="00684279">
        <w:rPr>
          <w:rFonts w:ascii="Times New Roman" w:hAnsi="Times New Roman"/>
          <w:i/>
          <w:sz w:val="28"/>
          <w:szCs w:val="28"/>
          <w:lang w:val="uk-UA"/>
        </w:rPr>
        <w:t>The</w:t>
      </w:r>
      <w:r w:rsidRPr="00684279">
        <w:rPr>
          <w:rFonts w:ascii="Times New Roman" w:hAnsi="Times New Roman"/>
          <w:i/>
          <w:sz w:val="28"/>
          <w:szCs w:val="28"/>
          <w:lang w:val="en-US"/>
        </w:rPr>
        <w:t xml:space="preserve"> </w:t>
      </w:r>
      <w:r w:rsidRPr="00684279">
        <w:rPr>
          <w:rFonts w:ascii="Times New Roman" w:hAnsi="Times New Roman"/>
          <w:i/>
          <w:sz w:val="28"/>
          <w:szCs w:val="28"/>
          <w:lang w:val="uk-UA"/>
        </w:rPr>
        <w:t>right old age means strength and beauty and mirth and courage and clear</w:t>
      </w:r>
      <w:r w:rsidRPr="00684279">
        <w:rPr>
          <w:rFonts w:ascii="Times New Roman" w:hAnsi="Times New Roman"/>
          <w:i/>
          <w:sz w:val="28"/>
          <w:szCs w:val="28"/>
          <w:lang w:val="en-US"/>
        </w:rPr>
        <w:t xml:space="preserve"> </w:t>
      </w:r>
      <w:r w:rsidRPr="00684279">
        <w:rPr>
          <w:rFonts w:ascii="Times New Roman" w:hAnsi="Times New Roman"/>
          <w:i/>
          <w:sz w:val="28"/>
          <w:szCs w:val="28"/>
          <w:lang w:val="uk-UA"/>
        </w:rPr>
        <w:t>eyes and strong painless limbs</w:t>
      </w:r>
      <w:r w:rsidRPr="00684279">
        <w:rPr>
          <w:rFonts w:ascii="Times New Roman" w:hAnsi="Times New Roman"/>
          <w:sz w:val="28"/>
          <w:szCs w:val="28"/>
          <w:lang w:val="en-US"/>
        </w:rPr>
        <w:t xml:space="preserve"> </w:t>
      </w:r>
      <w:r w:rsidRPr="00684279">
        <w:rPr>
          <w:rFonts w:ascii="Times New Roman" w:hAnsi="Times New Roman"/>
          <w:sz w:val="28"/>
          <w:szCs w:val="28"/>
          <w:lang w:val="uk-UA"/>
        </w:rPr>
        <w:t>/The Princess and the Goblin/)</w:t>
      </w:r>
      <w:r w:rsidR="00C73ADB"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b/>
          <w:sz w:val="28"/>
          <w:szCs w:val="28"/>
          <w:lang w:val="uk-UA"/>
        </w:rPr>
        <w:t>яскравістю</w:t>
      </w:r>
      <w:r w:rsidRPr="00684279">
        <w:rPr>
          <w:rFonts w:ascii="Times New Roman" w:hAnsi="Times New Roman"/>
          <w:sz w:val="28"/>
          <w:szCs w:val="28"/>
          <w:lang w:val="uk-UA"/>
        </w:rPr>
        <w:t xml:space="preserve"> (</w:t>
      </w:r>
      <w:r w:rsidRPr="00684279">
        <w:rPr>
          <w:rFonts w:ascii="Times New Roman" w:hAnsi="Times New Roman"/>
          <w:i/>
          <w:sz w:val="28"/>
          <w:szCs w:val="28"/>
          <w:lang w:val="uk-UA"/>
        </w:rPr>
        <w:t>Deep hidden from your eyes at first, but plainly visible as you look</w:t>
      </w:r>
      <w:r w:rsidRPr="00684279">
        <w:rPr>
          <w:rFonts w:ascii="Times New Roman" w:hAnsi="Times New Roman"/>
          <w:i/>
          <w:sz w:val="28"/>
          <w:szCs w:val="28"/>
          <w:lang w:val="en-US"/>
        </w:rPr>
        <w:t xml:space="preserve"> </w:t>
      </w:r>
      <w:r w:rsidRPr="00684279">
        <w:rPr>
          <w:rFonts w:ascii="Times New Roman" w:hAnsi="Times New Roman"/>
          <w:i/>
          <w:sz w:val="28"/>
          <w:szCs w:val="28"/>
          <w:lang w:val="uk-UA"/>
        </w:rPr>
        <w:t>closer, are countless forms of brightness and of beauty</w:t>
      </w:r>
      <w:r w:rsidRPr="00684279">
        <w:rPr>
          <w:rFonts w:ascii="Times New Roman" w:hAnsi="Times New Roman"/>
          <w:sz w:val="28"/>
          <w:szCs w:val="28"/>
          <w:lang w:val="uk-UA"/>
        </w:rPr>
        <w:t xml:space="preserve"> /The Shadow Witch/)</w:t>
      </w:r>
      <w:r w:rsidR="00C73ADB" w:rsidRPr="00684279">
        <w:rPr>
          <w:rFonts w:ascii="Times New Roman" w:hAnsi="Times New Roman"/>
          <w:sz w:val="28"/>
          <w:szCs w:val="28"/>
          <w:lang w:val="uk-UA"/>
        </w:rPr>
        <w:t>;</w:t>
      </w:r>
      <w:r w:rsidRPr="00684279">
        <w:rPr>
          <w:rFonts w:ascii="Times New Roman" w:hAnsi="Times New Roman"/>
          <w:sz w:val="28"/>
          <w:szCs w:val="28"/>
          <w:lang w:val="en-US"/>
        </w:rPr>
        <w:t xml:space="preserve"> </w:t>
      </w:r>
      <w:r w:rsidRPr="00684279">
        <w:rPr>
          <w:rFonts w:ascii="Times New Roman" w:hAnsi="Times New Roman"/>
          <w:b/>
          <w:sz w:val="28"/>
          <w:szCs w:val="28"/>
          <w:lang w:val="uk-UA"/>
        </w:rPr>
        <w:t>досконалістю</w:t>
      </w:r>
      <w:r w:rsidRPr="00684279">
        <w:rPr>
          <w:rFonts w:ascii="Times New Roman" w:hAnsi="Times New Roman"/>
          <w:sz w:val="28"/>
          <w:szCs w:val="28"/>
          <w:lang w:val="uk-UA"/>
        </w:rPr>
        <w:t xml:space="preserve"> (</w:t>
      </w:r>
      <w:r w:rsidRPr="00684279">
        <w:rPr>
          <w:rFonts w:ascii="Times New Roman" w:hAnsi="Times New Roman"/>
          <w:i/>
          <w:sz w:val="28"/>
          <w:szCs w:val="28"/>
          <w:lang w:val="uk-UA"/>
        </w:rPr>
        <w:t xml:space="preserve">Then sat she down and said to me, </w:t>
      </w:r>
      <w:r w:rsidR="00830484" w:rsidRPr="00684279">
        <w:rPr>
          <w:rFonts w:ascii="Times New Roman" w:hAnsi="Times New Roman"/>
          <w:i/>
          <w:sz w:val="28"/>
          <w:szCs w:val="28"/>
          <w:lang w:val="en-US"/>
        </w:rPr>
        <w:t>«</w:t>
      </w:r>
      <w:r w:rsidRPr="00684279">
        <w:rPr>
          <w:rFonts w:ascii="Times New Roman" w:hAnsi="Times New Roman"/>
          <w:i/>
          <w:sz w:val="28"/>
          <w:szCs w:val="28"/>
          <w:lang w:val="uk-UA"/>
        </w:rPr>
        <w:t>O my sister, I have a brother who hath had sight of thee at sundry wedding feasts and festive seasons: he is a youth handsomer than I, and he hath fallen desperately in love with thee, for that bounteous Destiny hath garnered in thee all beauty and perfection; and he hath given silver to this old woman that she might visit thee; and she hath contrived on this wise to foregather us twain</w:t>
      </w:r>
      <w:r w:rsidR="009849B7" w:rsidRPr="00684279">
        <w:rPr>
          <w:rFonts w:ascii="Times New Roman" w:hAnsi="Times New Roman"/>
          <w:i/>
          <w:sz w:val="28"/>
          <w:szCs w:val="28"/>
          <w:lang w:val="en-US"/>
        </w:rPr>
        <w:t>»</w:t>
      </w:r>
      <w:r w:rsidRPr="00684279">
        <w:rPr>
          <w:rFonts w:ascii="Times New Roman" w:hAnsi="Times New Roman"/>
          <w:sz w:val="28"/>
          <w:szCs w:val="28"/>
          <w:lang w:val="uk-UA"/>
        </w:rPr>
        <w:t xml:space="preserve"> /the Thousand Nights and a Night/)</w:t>
      </w:r>
      <w:r w:rsidR="00C73ADB"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b/>
          <w:sz w:val="28"/>
          <w:szCs w:val="28"/>
          <w:lang w:val="uk-UA"/>
        </w:rPr>
        <w:t>розумом</w:t>
      </w:r>
      <w:r w:rsidRPr="00684279">
        <w:rPr>
          <w:rFonts w:ascii="Times New Roman" w:hAnsi="Times New Roman"/>
          <w:sz w:val="28"/>
          <w:szCs w:val="28"/>
          <w:lang w:val="uk-UA"/>
        </w:rPr>
        <w:t xml:space="preserve"> (</w:t>
      </w:r>
      <w:r w:rsidRPr="00684279">
        <w:rPr>
          <w:rFonts w:ascii="Times New Roman" w:hAnsi="Times New Roman"/>
          <w:i/>
          <w:sz w:val="28"/>
          <w:szCs w:val="28"/>
          <w:lang w:val="uk-UA"/>
        </w:rPr>
        <w:t>Proud of her beauty and intelligence, charmed with her sprightliness and wit, the man was for a time lost in the lover, and enough of fondness and affection were manifested to satisfy the confiding Mary, who had invested her earthly idol with every attribute of perfection</w:t>
      </w:r>
      <w:r w:rsidRPr="00684279">
        <w:rPr>
          <w:rFonts w:ascii="Times New Roman" w:hAnsi="Times New Roman"/>
          <w:sz w:val="28"/>
          <w:szCs w:val="28"/>
          <w:lang w:val="uk-UA"/>
        </w:rPr>
        <w:t xml:space="preserve"> /The Wedding Guest/)</w:t>
      </w:r>
      <w:r w:rsidR="00C73ADB" w:rsidRPr="00684279">
        <w:rPr>
          <w:rFonts w:ascii="Times New Roman" w:hAnsi="Times New Roman"/>
          <w:sz w:val="28"/>
          <w:szCs w:val="28"/>
          <w:lang w:val="uk-UA"/>
        </w:rPr>
        <w:t>;</w:t>
      </w:r>
      <w:r w:rsidRPr="00684279">
        <w:rPr>
          <w:rFonts w:ascii="Times New Roman" w:hAnsi="Times New Roman"/>
          <w:sz w:val="28"/>
          <w:szCs w:val="28"/>
          <w:lang w:val="en-US"/>
        </w:rPr>
        <w:t xml:space="preserve"> </w:t>
      </w:r>
      <w:r w:rsidRPr="00684279">
        <w:rPr>
          <w:rFonts w:ascii="Times New Roman" w:hAnsi="Times New Roman"/>
          <w:b/>
          <w:sz w:val="28"/>
          <w:szCs w:val="28"/>
          <w:lang w:val="uk-UA"/>
        </w:rPr>
        <w:t>шармом та скромністю</w:t>
      </w:r>
      <w:r w:rsidRPr="00684279">
        <w:rPr>
          <w:rFonts w:ascii="Times New Roman" w:hAnsi="Times New Roman"/>
          <w:sz w:val="28"/>
          <w:szCs w:val="28"/>
          <w:lang w:val="uk-UA"/>
        </w:rPr>
        <w:t xml:space="preserve"> (</w:t>
      </w:r>
      <w:r w:rsidRPr="00684279">
        <w:rPr>
          <w:rFonts w:ascii="Times New Roman" w:hAnsi="Times New Roman"/>
          <w:i/>
          <w:sz w:val="28"/>
          <w:szCs w:val="28"/>
          <w:lang w:val="uk-UA"/>
        </w:rPr>
        <w:t>As the girl grew up in her father's house, her natural virtues grew too: beauty, charm, and modesty</w:t>
      </w:r>
      <w:r w:rsidRPr="00684279">
        <w:rPr>
          <w:rFonts w:ascii="Times New Roman" w:hAnsi="Times New Roman"/>
          <w:sz w:val="28"/>
          <w:szCs w:val="28"/>
          <w:lang w:val="uk-UA"/>
        </w:rPr>
        <w:t xml:space="preserve"> /Twenty-two Goblins/). </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lastRenderedPageBreak/>
        <w:t>Отже, у казковому дискурсі краса найчастіше асоціюється з грацією, добротою та молодістю. Це, з одного боку, підтверджує та доповнює дані, отриман</w:t>
      </w:r>
      <w:r w:rsidR="001E7B77" w:rsidRPr="00684279">
        <w:rPr>
          <w:rFonts w:ascii="Times New Roman" w:hAnsi="Times New Roman"/>
          <w:sz w:val="28"/>
          <w:szCs w:val="28"/>
          <w:lang w:val="uk-UA"/>
        </w:rPr>
        <w:t>і</w:t>
      </w:r>
      <w:r w:rsidRPr="00684279">
        <w:rPr>
          <w:rFonts w:ascii="Times New Roman" w:hAnsi="Times New Roman"/>
          <w:sz w:val="28"/>
          <w:szCs w:val="28"/>
          <w:lang w:val="uk-UA"/>
        </w:rPr>
        <w:t xml:space="preserve"> нами у ході контекстуального, морфологічного та дефініційного аналізу, а з іншого </w:t>
      </w:r>
      <w:r w:rsidR="001E7B77" w:rsidRPr="00684279">
        <w:rPr>
          <w:rFonts w:ascii="Times New Roman" w:hAnsi="Times New Roman"/>
          <w:sz w:val="28"/>
          <w:szCs w:val="28"/>
          <w:lang w:val="uk-UA"/>
        </w:rPr>
        <w:t xml:space="preserve">– </w:t>
      </w:r>
      <w:r w:rsidRPr="00684279">
        <w:rPr>
          <w:rFonts w:ascii="Times New Roman" w:hAnsi="Times New Roman"/>
          <w:sz w:val="28"/>
          <w:szCs w:val="28"/>
          <w:lang w:val="uk-UA"/>
        </w:rPr>
        <w:t xml:space="preserve">демонструє обширність асоціативної мережі досліджуваного концепту. </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Графічно асоціативна мережа концепту </w:t>
      </w:r>
      <w:r w:rsidRPr="00684279">
        <w:rPr>
          <w:rFonts w:ascii="Times New Roman" w:hAnsi="Times New Roman"/>
          <w:smallCaps/>
          <w:sz w:val="28"/>
          <w:szCs w:val="28"/>
          <w:lang w:val="uk-UA"/>
        </w:rPr>
        <w:t xml:space="preserve">beauty </w:t>
      </w:r>
      <w:r w:rsidRPr="00684279">
        <w:rPr>
          <w:rFonts w:ascii="Times New Roman" w:hAnsi="Times New Roman"/>
          <w:sz w:val="28"/>
          <w:szCs w:val="28"/>
          <w:lang w:val="uk-UA"/>
        </w:rPr>
        <w:t xml:space="preserve">у казковому дискурсі може бути репрезентована таким чином: </w:t>
      </w:r>
    </w:p>
    <w:p w:rsidR="009011FA" w:rsidRPr="00684279" w:rsidRDefault="003750F0" w:rsidP="00BD2900">
      <w:pPr>
        <w:spacing w:after="0" w:line="360" w:lineRule="auto"/>
        <w:jc w:val="center"/>
        <w:rPr>
          <w:rFonts w:ascii="Times New Roman" w:hAnsi="Times New Roman"/>
          <w:b/>
          <w:sz w:val="28"/>
          <w:szCs w:val="28"/>
          <w:lang w:val="uk-UA"/>
        </w:rPr>
      </w:pPr>
      <w:r w:rsidRPr="00684279">
        <w:rPr>
          <w:rFonts w:ascii="Times New Roman" w:hAnsi="Times New Roman"/>
          <w:b/>
          <w:noProof/>
          <w:sz w:val="28"/>
          <w:szCs w:val="28"/>
          <w:lang w:val="uk-UA" w:eastAsia="uk-UA"/>
        </w:rPr>
        <w:drawing>
          <wp:inline distT="0" distB="0" distL="0" distR="0">
            <wp:extent cx="4262120" cy="1987550"/>
            <wp:effectExtent l="19050" t="0" r="5080" b="0"/>
            <wp:docPr id="594" name="Рисунок 11" descr="Описание: Описание: Описание: C:\Documents and Settings\TITAN\Рабочий стол\Діаграма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Описание: Описание: Описание: C:\Documents and Settings\TITAN\Рабочий стол\Діаграма1.jpeg"/>
                    <pic:cNvPicPr>
                      <a:picLocks noChangeAspect="1" noChangeArrowheads="1"/>
                    </pic:cNvPicPr>
                  </pic:nvPicPr>
                  <pic:blipFill>
                    <a:blip r:embed="rId19"/>
                    <a:srcRect/>
                    <a:stretch>
                      <a:fillRect/>
                    </a:stretch>
                  </pic:blipFill>
                  <pic:spPr bwMode="auto">
                    <a:xfrm>
                      <a:off x="0" y="0"/>
                      <a:ext cx="4262120" cy="1987550"/>
                    </a:xfrm>
                    <a:prstGeom prst="rect">
                      <a:avLst/>
                    </a:prstGeom>
                    <a:noFill/>
                    <a:ln w="9525">
                      <a:noFill/>
                      <a:miter lim="800000"/>
                      <a:headEnd/>
                      <a:tailEnd/>
                    </a:ln>
                  </pic:spPr>
                </pic:pic>
              </a:graphicData>
            </a:graphic>
          </wp:inline>
        </w:drawing>
      </w:r>
    </w:p>
    <w:p w:rsidR="009011FA" w:rsidRPr="00684279" w:rsidRDefault="009011FA" w:rsidP="00BD2900">
      <w:pPr>
        <w:spacing w:after="0" w:line="360" w:lineRule="auto"/>
        <w:jc w:val="center"/>
        <w:rPr>
          <w:rFonts w:ascii="Times New Roman" w:hAnsi="Times New Roman"/>
          <w:sz w:val="28"/>
          <w:szCs w:val="28"/>
          <w:lang w:val="uk-UA"/>
        </w:rPr>
      </w:pPr>
      <w:r w:rsidRPr="00684279">
        <w:rPr>
          <w:rFonts w:ascii="Times New Roman" w:hAnsi="Times New Roman"/>
          <w:sz w:val="28"/>
          <w:szCs w:val="28"/>
          <w:lang w:val="uk-UA"/>
        </w:rPr>
        <w:t>Рис.</w:t>
      </w:r>
      <w:r w:rsidR="00207ADF" w:rsidRPr="00684279">
        <w:rPr>
          <w:rFonts w:ascii="Times New Roman" w:hAnsi="Times New Roman"/>
          <w:sz w:val="28"/>
          <w:szCs w:val="28"/>
          <w:lang w:val="uk-UA"/>
        </w:rPr>
        <w:t xml:space="preserve"> </w:t>
      </w:r>
      <w:r w:rsidRPr="00684279">
        <w:rPr>
          <w:rFonts w:ascii="Times New Roman" w:hAnsi="Times New Roman"/>
          <w:sz w:val="28"/>
          <w:szCs w:val="28"/>
          <w:lang w:val="uk-UA"/>
        </w:rPr>
        <w:t xml:space="preserve">4.6. Асоціативна мережа концепту </w:t>
      </w:r>
      <w:r w:rsidRPr="00684279">
        <w:rPr>
          <w:rFonts w:ascii="Times New Roman" w:hAnsi="Times New Roman"/>
          <w:smallCaps/>
          <w:sz w:val="28"/>
          <w:szCs w:val="28"/>
          <w:lang w:val="en-US"/>
        </w:rPr>
        <w:t>beauty</w:t>
      </w:r>
      <w:r w:rsidRPr="00684279">
        <w:rPr>
          <w:rFonts w:ascii="Times New Roman" w:hAnsi="Times New Roman"/>
          <w:sz w:val="28"/>
          <w:szCs w:val="28"/>
          <w:lang w:val="uk-UA"/>
        </w:rPr>
        <w:t xml:space="preserve"> у казковому дискурсі</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Тут бачимо вербалізацію 8 з 32 складових поняття краси, а саме</w:t>
      </w:r>
      <w:r w:rsidR="001E7B77"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i/>
          <w:sz w:val="28"/>
          <w:szCs w:val="28"/>
          <w:lang w:val="en-US"/>
        </w:rPr>
        <w:t>Goodness</w:t>
      </w:r>
      <w:r w:rsidRPr="00684279">
        <w:rPr>
          <w:rFonts w:ascii="Times New Roman" w:hAnsi="Times New Roman"/>
          <w:sz w:val="28"/>
          <w:szCs w:val="28"/>
          <w:lang w:val="uk-UA"/>
        </w:rPr>
        <w:t xml:space="preserve">, </w:t>
      </w:r>
      <w:r w:rsidRPr="00684279">
        <w:rPr>
          <w:rFonts w:ascii="Times New Roman" w:hAnsi="Times New Roman"/>
          <w:i/>
          <w:sz w:val="28"/>
          <w:szCs w:val="28"/>
          <w:lang w:val="en-US"/>
        </w:rPr>
        <w:t>Grace</w:t>
      </w:r>
      <w:r w:rsidRPr="00684279">
        <w:rPr>
          <w:rFonts w:ascii="Times New Roman" w:hAnsi="Times New Roman"/>
          <w:sz w:val="28"/>
          <w:szCs w:val="28"/>
          <w:lang w:val="uk-UA"/>
        </w:rPr>
        <w:t xml:space="preserve">, </w:t>
      </w:r>
      <w:r w:rsidRPr="00684279">
        <w:rPr>
          <w:rFonts w:ascii="Times New Roman" w:hAnsi="Times New Roman"/>
          <w:i/>
          <w:sz w:val="28"/>
          <w:szCs w:val="28"/>
          <w:lang w:val="en-US"/>
        </w:rPr>
        <w:t>Symmetry</w:t>
      </w:r>
      <w:r w:rsidRPr="00684279">
        <w:rPr>
          <w:rFonts w:ascii="Times New Roman" w:hAnsi="Times New Roman"/>
          <w:sz w:val="28"/>
          <w:szCs w:val="28"/>
          <w:lang w:val="uk-UA"/>
        </w:rPr>
        <w:t xml:space="preserve">, </w:t>
      </w:r>
      <w:r w:rsidRPr="00684279">
        <w:rPr>
          <w:rFonts w:ascii="Times New Roman" w:hAnsi="Times New Roman"/>
          <w:i/>
          <w:sz w:val="28"/>
          <w:szCs w:val="28"/>
          <w:lang w:val="en-US"/>
        </w:rPr>
        <w:t>Charm</w:t>
      </w:r>
      <w:r w:rsidRPr="00684279">
        <w:rPr>
          <w:rFonts w:ascii="Times New Roman" w:hAnsi="Times New Roman"/>
          <w:sz w:val="28"/>
          <w:szCs w:val="28"/>
          <w:lang w:val="uk-UA"/>
        </w:rPr>
        <w:t xml:space="preserve">, </w:t>
      </w:r>
      <w:r w:rsidRPr="00684279">
        <w:rPr>
          <w:rFonts w:ascii="Times New Roman" w:hAnsi="Times New Roman"/>
          <w:i/>
          <w:sz w:val="28"/>
          <w:szCs w:val="28"/>
          <w:lang w:val="en-US"/>
        </w:rPr>
        <w:t>Value</w:t>
      </w:r>
      <w:r w:rsidRPr="00684279">
        <w:rPr>
          <w:rFonts w:ascii="Times New Roman" w:hAnsi="Times New Roman"/>
          <w:sz w:val="28"/>
          <w:szCs w:val="28"/>
          <w:lang w:val="uk-UA"/>
        </w:rPr>
        <w:t xml:space="preserve">, </w:t>
      </w:r>
      <w:r w:rsidRPr="00684279">
        <w:rPr>
          <w:rFonts w:ascii="Times New Roman" w:hAnsi="Times New Roman"/>
          <w:i/>
          <w:sz w:val="28"/>
          <w:szCs w:val="28"/>
          <w:lang w:val="en-US"/>
        </w:rPr>
        <w:t>Elegance</w:t>
      </w:r>
      <w:r w:rsidRPr="00684279">
        <w:rPr>
          <w:rFonts w:ascii="Times New Roman" w:hAnsi="Times New Roman"/>
          <w:sz w:val="28"/>
          <w:szCs w:val="28"/>
          <w:lang w:val="uk-UA"/>
        </w:rPr>
        <w:t xml:space="preserve">, </w:t>
      </w:r>
      <w:r w:rsidRPr="00684279">
        <w:rPr>
          <w:rFonts w:ascii="Times New Roman" w:hAnsi="Times New Roman"/>
          <w:i/>
          <w:sz w:val="28"/>
          <w:szCs w:val="28"/>
          <w:lang w:val="en-US"/>
        </w:rPr>
        <w:t>Pleasure</w:t>
      </w:r>
      <w:r w:rsidRPr="00684279">
        <w:rPr>
          <w:rFonts w:ascii="Times New Roman" w:hAnsi="Times New Roman"/>
          <w:i/>
          <w:sz w:val="28"/>
          <w:szCs w:val="28"/>
          <w:lang w:val="uk-UA"/>
        </w:rPr>
        <w:t xml:space="preserve"> </w:t>
      </w:r>
      <w:r w:rsidRPr="00684279">
        <w:rPr>
          <w:rFonts w:ascii="Times New Roman" w:hAnsi="Times New Roman"/>
          <w:sz w:val="28"/>
          <w:szCs w:val="28"/>
          <w:lang w:val="uk-UA"/>
        </w:rPr>
        <w:t xml:space="preserve">та </w:t>
      </w:r>
      <w:r w:rsidRPr="00684279">
        <w:rPr>
          <w:rFonts w:ascii="Times New Roman" w:hAnsi="Times New Roman"/>
          <w:i/>
          <w:sz w:val="28"/>
          <w:szCs w:val="28"/>
          <w:lang w:val="en-US"/>
        </w:rPr>
        <w:t>Perfection</w:t>
      </w:r>
      <w:r w:rsidRPr="00684279">
        <w:rPr>
          <w:rFonts w:ascii="Times New Roman" w:hAnsi="Times New Roman"/>
          <w:sz w:val="28"/>
          <w:szCs w:val="28"/>
          <w:lang w:val="uk-UA"/>
        </w:rPr>
        <w:t>.</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Найчастотнішу групу (24 одиниці) складають асоціати із частотним параметром 1</w:t>
      </w:r>
      <w:r w:rsidR="005F1A02" w:rsidRPr="00684279">
        <w:rPr>
          <w:rFonts w:ascii="Times New Roman" w:hAnsi="Times New Roman"/>
          <w:sz w:val="28"/>
          <w:szCs w:val="28"/>
          <w:lang w:val="uk-UA" w:eastAsia="ru-RU"/>
        </w:rPr>
        <w:t>–</w:t>
      </w:r>
      <w:r w:rsidRPr="00684279">
        <w:rPr>
          <w:rFonts w:ascii="Times New Roman" w:hAnsi="Times New Roman"/>
          <w:sz w:val="28"/>
          <w:szCs w:val="28"/>
          <w:lang w:val="uk-UA"/>
        </w:rPr>
        <w:t xml:space="preserve">2: </w:t>
      </w:r>
      <w:r w:rsidRPr="00684279">
        <w:rPr>
          <w:rFonts w:ascii="Times New Roman" w:hAnsi="Times New Roman"/>
          <w:i/>
          <w:sz w:val="28"/>
          <w:szCs w:val="28"/>
          <w:lang w:val="uk-UA"/>
        </w:rPr>
        <w:t>Shape</w:t>
      </w:r>
      <w:r w:rsidRPr="00684279">
        <w:rPr>
          <w:rFonts w:ascii="Times New Roman" w:hAnsi="Times New Roman"/>
          <w:sz w:val="28"/>
          <w:szCs w:val="28"/>
          <w:lang w:val="uk-UA"/>
        </w:rPr>
        <w:t xml:space="preserve">, </w:t>
      </w:r>
      <w:r w:rsidRPr="00684279">
        <w:rPr>
          <w:rFonts w:ascii="Times New Roman" w:hAnsi="Times New Roman"/>
          <w:i/>
          <w:sz w:val="28"/>
          <w:szCs w:val="28"/>
          <w:lang w:val="uk-UA"/>
        </w:rPr>
        <w:t>Life</w:t>
      </w:r>
      <w:r w:rsidRPr="00684279">
        <w:rPr>
          <w:rFonts w:ascii="Times New Roman" w:hAnsi="Times New Roman"/>
          <w:sz w:val="28"/>
          <w:szCs w:val="28"/>
          <w:lang w:val="uk-UA"/>
        </w:rPr>
        <w:t xml:space="preserve">, </w:t>
      </w:r>
      <w:r w:rsidRPr="00684279">
        <w:rPr>
          <w:rFonts w:ascii="Times New Roman" w:hAnsi="Times New Roman"/>
          <w:i/>
          <w:sz w:val="28"/>
          <w:szCs w:val="28"/>
          <w:lang w:val="uk-UA"/>
        </w:rPr>
        <w:t>Comeliness</w:t>
      </w:r>
      <w:r w:rsidRPr="00684279">
        <w:rPr>
          <w:rFonts w:ascii="Times New Roman" w:hAnsi="Times New Roman"/>
          <w:sz w:val="28"/>
          <w:szCs w:val="28"/>
          <w:lang w:val="uk-UA"/>
        </w:rPr>
        <w:t xml:space="preserve">, </w:t>
      </w:r>
      <w:r w:rsidRPr="00684279">
        <w:rPr>
          <w:rFonts w:ascii="Times New Roman" w:hAnsi="Times New Roman"/>
          <w:i/>
          <w:sz w:val="28"/>
          <w:szCs w:val="28"/>
          <w:lang w:val="uk-UA"/>
        </w:rPr>
        <w:t>Glory</w:t>
      </w:r>
      <w:r w:rsidRPr="00684279">
        <w:rPr>
          <w:rFonts w:ascii="Times New Roman" w:hAnsi="Times New Roman"/>
          <w:sz w:val="28"/>
          <w:szCs w:val="28"/>
          <w:lang w:val="uk-UA"/>
        </w:rPr>
        <w:t xml:space="preserve">, </w:t>
      </w:r>
      <w:r w:rsidRPr="00684279">
        <w:rPr>
          <w:rFonts w:ascii="Times New Roman" w:hAnsi="Times New Roman"/>
          <w:i/>
          <w:sz w:val="28"/>
          <w:szCs w:val="28"/>
          <w:lang w:val="uk-UA"/>
        </w:rPr>
        <w:t>Delight</w:t>
      </w:r>
      <w:r w:rsidRPr="00684279">
        <w:rPr>
          <w:rFonts w:ascii="Times New Roman" w:hAnsi="Times New Roman"/>
          <w:sz w:val="28"/>
          <w:szCs w:val="28"/>
          <w:lang w:val="uk-UA"/>
        </w:rPr>
        <w:t xml:space="preserve">, </w:t>
      </w:r>
      <w:r w:rsidRPr="00684279">
        <w:rPr>
          <w:rFonts w:ascii="Times New Roman" w:hAnsi="Times New Roman"/>
          <w:i/>
          <w:sz w:val="28"/>
          <w:szCs w:val="28"/>
          <w:lang w:val="uk-UA"/>
        </w:rPr>
        <w:t>Value</w:t>
      </w:r>
      <w:r w:rsidRPr="00684279">
        <w:rPr>
          <w:rFonts w:ascii="Times New Roman" w:hAnsi="Times New Roman"/>
          <w:sz w:val="28"/>
          <w:szCs w:val="28"/>
          <w:lang w:val="uk-UA"/>
        </w:rPr>
        <w:t xml:space="preserve">, </w:t>
      </w:r>
      <w:r w:rsidRPr="00684279">
        <w:rPr>
          <w:rFonts w:ascii="Times New Roman" w:hAnsi="Times New Roman"/>
          <w:i/>
          <w:sz w:val="28"/>
          <w:szCs w:val="28"/>
          <w:lang w:val="uk-UA"/>
        </w:rPr>
        <w:t>Magnificence</w:t>
      </w:r>
      <w:r w:rsidRPr="00684279">
        <w:rPr>
          <w:rFonts w:ascii="Times New Roman" w:hAnsi="Times New Roman"/>
          <w:sz w:val="28"/>
          <w:szCs w:val="28"/>
          <w:lang w:val="uk-UA"/>
        </w:rPr>
        <w:t xml:space="preserve">, </w:t>
      </w:r>
      <w:r w:rsidRPr="00684279">
        <w:rPr>
          <w:rFonts w:ascii="Times New Roman" w:hAnsi="Times New Roman"/>
          <w:i/>
          <w:sz w:val="28"/>
          <w:szCs w:val="28"/>
          <w:lang w:val="uk-UA"/>
        </w:rPr>
        <w:t>Romance</w:t>
      </w:r>
      <w:r w:rsidRPr="00684279">
        <w:rPr>
          <w:rFonts w:ascii="Times New Roman" w:hAnsi="Times New Roman"/>
          <w:sz w:val="28"/>
          <w:szCs w:val="28"/>
          <w:lang w:val="uk-UA"/>
        </w:rPr>
        <w:t xml:space="preserve">, </w:t>
      </w:r>
      <w:r w:rsidRPr="00684279">
        <w:rPr>
          <w:rFonts w:ascii="Times New Roman" w:hAnsi="Times New Roman"/>
          <w:i/>
          <w:sz w:val="28"/>
          <w:szCs w:val="28"/>
          <w:lang w:val="uk-UA"/>
        </w:rPr>
        <w:t>Allurement</w:t>
      </w:r>
      <w:r w:rsidRPr="00684279">
        <w:rPr>
          <w:rFonts w:ascii="Times New Roman" w:hAnsi="Times New Roman"/>
          <w:sz w:val="28"/>
          <w:szCs w:val="28"/>
          <w:lang w:val="uk-UA"/>
        </w:rPr>
        <w:t xml:space="preserve">, </w:t>
      </w:r>
      <w:r w:rsidRPr="00684279">
        <w:rPr>
          <w:rFonts w:ascii="Times New Roman" w:hAnsi="Times New Roman"/>
          <w:i/>
          <w:sz w:val="28"/>
          <w:szCs w:val="28"/>
          <w:lang w:val="uk-UA"/>
        </w:rPr>
        <w:t>Merit</w:t>
      </w:r>
      <w:r w:rsidRPr="00684279">
        <w:rPr>
          <w:rFonts w:ascii="Times New Roman" w:hAnsi="Times New Roman"/>
          <w:sz w:val="28"/>
          <w:szCs w:val="28"/>
          <w:lang w:val="uk-UA"/>
        </w:rPr>
        <w:t xml:space="preserve">, </w:t>
      </w:r>
      <w:r w:rsidRPr="00684279">
        <w:rPr>
          <w:rFonts w:ascii="Times New Roman" w:hAnsi="Times New Roman"/>
          <w:i/>
          <w:sz w:val="28"/>
          <w:szCs w:val="28"/>
          <w:lang w:val="uk-UA"/>
        </w:rPr>
        <w:t>Dignity</w:t>
      </w:r>
      <w:r w:rsidRPr="00684279">
        <w:rPr>
          <w:rFonts w:ascii="Times New Roman" w:hAnsi="Times New Roman"/>
          <w:sz w:val="28"/>
          <w:szCs w:val="28"/>
          <w:lang w:val="uk-UA"/>
        </w:rPr>
        <w:t xml:space="preserve">, </w:t>
      </w:r>
      <w:r w:rsidRPr="00684279">
        <w:rPr>
          <w:rFonts w:ascii="Times New Roman" w:hAnsi="Times New Roman"/>
          <w:i/>
          <w:sz w:val="28"/>
          <w:szCs w:val="28"/>
          <w:lang w:val="uk-UA"/>
        </w:rPr>
        <w:t>Fairness</w:t>
      </w:r>
      <w:r w:rsidRPr="00684279">
        <w:rPr>
          <w:rFonts w:ascii="Times New Roman" w:hAnsi="Times New Roman"/>
          <w:sz w:val="28"/>
          <w:szCs w:val="28"/>
          <w:lang w:val="uk-UA"/>
        </w:rPr>
        <w:t xml:space="preserve">, </w:t>
      </w:r>
      <w:r w:rsidRPr="00684279">
        <w:rPr>
          <w:rFonts w:ascii="Times New Roman" w:hAnsi="Times New Roman"/>
          <w:i/>
          <w:sz w:val="28"/>
          <w:szCs w:val="28"/>
          <w:lang w:val="uk-UA"/>
        </w:rPr>
        <w:t>Nicety</w:t>
      </w:r>
      <w:r w:rsidRPr="00684279">
        <w:rPr>
          <w:rFonts w:ascii="Times New Roman" w:hAnsi="Times New Roman"/>
          <w:sz w:val="28"/>
          <w:szCs w:val="28"/>
          <w:lang w:val="uk-UA"/>
        </w:rPr>
        <w:t xml:space="preserve">, </w:t>
      </w:r>
      <w:r w:rsidRPr="00684279">
        <w:rPr>
          <w:rFonts w:ascii="Times New Roman" w:hAnsi="Times New Roman"/>
          <w:i/>
          <w:sz w:val="28"/>
          <w:szCs w:val="28"/>
          <w:lang w:val="uk-UA"/>
        </w:rPr>
        <w:t>Elegance</w:t>
      </w:r>
      <w:r w:rsidRPr="00684279">
        <w:rPr>
          <w:rFonts w:ascii="Times New Roman" w:hAnsi="Times New Roman"/>
          <w:sz w:val="28"/>
          <w:szCs w:val="28"/>
          <w:lang w:val="uk-UA"/>
        </w:rPr>
        <w:t xml:space="preserve">, </w:t>
      </w:r>
      <w:r w:rsidRPr="00684279">
        <w:rPr>
          <w:rFonts w:ascii="Times New Roman" w:hAnsi="Times New Roman"/>
          <w:i/>
          <w:sz w:val="28"/>
          <w:szCs w:val="28"/>
          <w:lang w:val="uk-UA"/>
        </w:rPr>
        <w:t>Tenderness</w:t>
      </w:r>
      <w:r w:rsidRPr="00684279">
        <w:rPr>
          <w:rFonts w:ascii="Times New Roman" w:hAnsi="Times New Roman"/>
          <w:sz w:val="28"/>
          <w:szCs w:val="28"/>
          <w:lang w:val="uk-UA"/>
        </w:rPr>
        <w:t xml:space="preserve">, </w:t>
      </w:r>
      <w:r w:rsidRPr="00684279">
        <w:rPr>
          <w:rFonts w:ascii="Times New Roman" w:hAnsi="Times New Roman"/>
          <w:i/>
          <w:sz w:val="28"/>
          <w:szCs w:val="28"/>
          <w:lang w:val="uk-UA"/>
        </w:rPr>
        <w:t>Rank</w:t>
      </w:r>
      <w:r w:rsidRPr="00684279">
        <w:rPr>
          <w:rFonts w:ascii="Times New Roman" w:hAnsi="Times New Roman"/>
          <w:sz w:val="28"/>
          <w:szCs w:val="28"/>
          <w:lang w:val="uk-UA"/>
        </w:rPr>
        <w:t xml:space="preserve">, </w:t>
      </w:r>
      <w:r w:rsidRPr="00684279">
        <w:rPr>
          <w:rFonts w:ascii="Times New Roman" w:hAnsi="Times New Roman"/>
          <w:i/>
          <w:sz w:val="28"/>
          <w:szCs w:val="28"/>
          <w:lang w:val="uk-UA"/>
        </w:rPr>
        <w:t>Happiness</w:t>
      </w:r>
      <w:r w:rsidRPr="00684279">
        <w:rPr>
          <w:rFonts w:ascii="Times New Roman" w:hAnsi="Times New Roman"/>
          <w:sz w:val="28"/>
          <w:szCs w:val="28"/>
          <w:lang w:val="uk-UA"/>
        </w:rPr>
        <w:t xml:space="preserve">, </w:t>
      </w:r>
      <w:r w:rsidRPr="00684279">
        <w:rPr>
          <w:rFonts w:ascii="Times New Roman" w:hAnsi="Times New Roman"/>
          <w:i/>
          <w:sz w:val="28"/>
          <w:szCs w:val="28"/>
          <w:lang w:val="uk-UA"/>
        </w:rPr>
        <w:t>Brilliancy</w:t>
      </w:r>
      <w:r w:rsidRPr="00684279">
        <w:rPr>
          <w:rFonts w:ascii="Times New Roman" w:hAnsi="Times New Roman"/>
          <w:sz w:val="28"/>
          <w:szCs w:val="28"/>
          <w:lang w:val="uk-UA"/>
        </w:rPr>
        <w:t xml:space="preserve">, </w:t>
      </w:r>
      <w:r w:rsidRPr="00684279">
        <w:rPr>
          <w:rFonts w:ascii="Times New Roman" w:hAnsi="Times New Roman"/>
          <w:i/>
          <w:sz w:val="28"/>
          <w:szCs w:val="28"/>
          <w:lang w:val="uk-UA"/>
        </w:rPr>
        <w:t>Pleasantness</w:t>
      </w:r>
      <w:r w:rsidRPr="00684279">
        <w:rPr>
          <w:rFonts w:ascii="Times New Roman" w:hAnsi="Times New Roman"/>
          <w:sz w:val="28"/>
          <w:szCs w:val="28"/>
          <w:lang w:val="uk-UA"/>
        </w:rPr>
        <w:t xml:space="preserve">, </w:t>
      </w:r>
      <w:r w:rsidRPr="00684279">
        <w:rPr>
          <w:rFonts w:ascii="Times New Roman" w:hAnsi="Times New Roman"/>
          <w:i/>
          <w:sz w:val="28"/>
          <w:szCs w:val="28"/>
          <w:lang w:val="uk-UA"/>
        </w:rPr>
        <w:t>Mirth</w:t>
      </w:r>
      <w:r w:rsidRPr="00684279">
        <w:rPr>
          <w:rFonts w:ascii="Times New Roman" w:hAnsi="Times New Roman"/>
          <w:sz w:val="28"/>
          <w:szCs w:val="28"/>
          <w:lang w:val="uk-UA"/>
        </w:rPr>
        <w:t xml:space="preserve">, </w:t>
      </w:r>
      <w:r w:rsidRPr="00684279">
        <w:rPr>
          <w:rFonts w:ascii="Times New Roman" w:hAnsi="Times New Roman"/>
          <w:i/>
          <w:sz w:val="28"/>
          <w:szCs w:val="28"/>
          <w:lang w:val="uk-UA"/>
        </w:rPr>
        <w:t>Brightness</w:t>
      </w:r>
      <w:r w:rsidRPr="00684279">
        <w:rPr>
          <w:rFonts w:ascii="Times New Roman" w:hAnsi="Times New Roman"/>
          <w:sz w:val="28"/>
          <w:szCs w:val="28"/>
          <w:lang w:val="uk-UA"/>
        </w:rPr>
        <w:t xml:space="preserve">, </w:t>
      </w:r>
      <w:r w:rsidRPr="00684279">
        <w:rPr>
          <w:rFonts w:ascii="Times New Roman" w:hAnsi="Times New Roman"/>
          <w:i/>
          <w:sz w:val="28"/>
          <w:szCs w:val="28"/>
          <w:lang w:val="uk-UA"/>
        </w:rPr>
        <w:t>Perfection</w:t>
      </w:r>
      <w:r w:rsidRPr="00684279">
        <w:rPr>
          <w:rFonts w:ascii="Times New Roman" w:hAnsi="Times New Roman"/>
          <w:sz w:val="28"/>
          <w:szCs w:val="28"/>
          <w:lang w:val="uk-UA"/>
        </w:rPr>
        <w:t xml:space="preserve">, </w:t>
      </w:r>
      <w:r w:rsidRPr="00684279">
        <w:rPr>
          <w:rFonts w:ascii="Times New Roman" w:hAnsi="Times New Roman"/>
          <w:i/>
          <w:sz w:val="28"/>
          <w:szCs w:val="28"/>
          <w:lang w:val="uk-UA"/>
        </w:rPr>
        <w:t>Intelligence</w:t>
      </w:r>
      <w:r w:rsidRPr="00684279">
        <w:rPr>
          <w:rFonts w:ascii="Times New Roman" w:hAnsi="Times New Roman"/>
          <w:sz w:val="28"/>
          <w:szCs w:val="28"/>
          <w:lang w:val="uk-UA"/>
        </w:rPr>
        <w:t xml:space="preserve">, </w:t>
      </w:r>
      <w:r w:rsidRPr="00684279">
        <w:rPr>
          <w:rFonts w:ascii="Times New Roman" w:hAnsi="Times New Roman"/>
          <w:i/>
          <w:sz w:val="28"/>
          <w:szCs w:val="28"/>
          <w:lang w:val="uk-UA"/>
        </w:rPr>
        <w:t>Modesty</w:t>
      </w:r>
      <w:r w:rsidRPr="00684279">
        <w:rPr>
          <w:rFonts w:ascii="Times New Roman" w:hAnsi="Times New Roman"/>
          <w:sz w:val="28"/>
          <w:szCs w:val="28"/>
          <w:lang w:val="uk-UA"/>
        </w:rPr>
        <w:t xml:space="preserve">. </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Наступна група охоплює 16 елементів із частотним параметром 3</w:t>
      </w:r>
      <w:r w:rsidR="005F1A02" w:rsidRPr="00684279">
        <w:rPr>
          <w:rFonts w:ascii="Times New Roman" w:hAnsi="Times New Roman"/>
          <w:sz w:val="28"/>
          <w:szCs w:val="28"/>
          <w:lang w:val="uk-UA" w:eastAsia="ru-RU"/>
        </w:rPr>
        <w:t>–</w:t>
      </w:r>
      <w:r w:rsidRPr="00684279">
        <w:rPr>
          <w:rFonts w:ascii="Times New Roman" w:hAnsi="Times New Roman"/>
          <w:sz w:val="28"/>
          <w:szCs w:val="28"/>
          <w:lang w:val="uk-UA"/>
        </w:rPr>
        <w:t xml:space="preserve">10: </w:t>
      </w:r>
      <w:r w:rsidRPr="00684279">
        <w:rPr>
          <w:rFonts w:ascii="Times New Roman" w:hAnsi="Times New Roman"/>
          <w:i/>
          <w:sz w:val="28"/>
          <w:szCs w:val="28"/>
          <w:lang w:val="uk-UA"/>
        </w:rPr>
        <w:t>Stature</w:t>
      </w:r>
      <w:r w:rsidRPr="00684279">
        <w:rPr>
          <w:rFonts w:ascii="Times New Roman" w:hAnsi="Times New Roman"/>
          <w:sz w:val="28"/>
          <w:szCs w:val="28"/>
          <w:lang w:val="uk-UA"/>
        </w:rPr>
        <w:t xml:space="preserve">, </w:t>
      </w:r>
      <w:r w:rsidRPr="00684279">
        <w:rPr>
          <w:rFonts w:ascii="Times New Roman" w:hAnsi="Times New Roman"/>
          <w:i/>
          <w:sz w:val="28"/>
          <w:szCs w:val="28"/>
          <w:lang w:val="uk-UA"/>
        </w:rPr>
        <w:t>Love</w:t>
      </w:r>
      <w:r w:rsidRPr="00684279">
        <w:rPr>
          <w:rFonts w:ascii="Times New Roman" w:hAnsi="Times New Roman"/>
          <w:sz w:val="28"/>
          <w:szCs w:val="28"/>
          <w:lang w:val="uk-UA"/>
        </w:rPr>
        <w:t xml:space="preserve">, </w:t>
      </w:r>
      <w:r w:rsidRPr="00684279">
        <w:rPr>
          <w:rFonts w:ascii="Times New Roman" w:hAnsi="Times New Roman"/>
          <w:i/>
          <w:sz w:val="28"/>
          <w:szCs w:val="28"/>
          <w:lang w:val="uk-UA"/>
        </w:rPr>
        <w:t>Kindness</w:t>
      </w:r>
      <w:r w:rsidRPr="00684279">
        <w:rPr>
          <w:rFonts w:ascii="Times New Roman" w:hAnsi="Times New Roman"/>
          <w:sz w:val="28"/>
          <w:szCs w:val="28"/>
          <w:lang w:val="uk-UA"/>
        </w:rPr>
        <w:t xml:space="preserve">, </w:t>
      </w:r>
      <w:r w:rsidRPr="00684279">
        <w:rPr>
          <w:rFonts w:ascii="Times New Roman" w:hAnsi="Times New Roman"/>
          <w:i/>
          <w:sz w:val="28"/>
          <w:szCs w:val="28"/>
          <w:lang w:val="uk-UA"/>
        </w:rPr>
        <w:t>Grandeur</w:t>
      </w:r>
      <w:r w:rsidRPr="00684279">
        <w:rPr>
          <w:rFonts w:ascii="Times New Roman" w:hAnsi="Times New Roman"/>
          <w:sz w:val="28"/>
          <w:szCs w:val="28"/>
          <w:lang w:val="uk-UA"/>
        </w:rPr>
        <w:t xml:space="preserve">, </w:t>
      </w:r>
      <w:r w:rsidRPr="00684279">
        <w:rPr>
          <w:rFonts w:ascii="Times New Roman" w:hAnsi="Times New Roman"/>
          <w:i/>
          <w:sz w:val="28"/>
          <w:szCs w:val="28"/>
          <w:lang w:val="uk-UA"/>
        </w:rPr>
        <w:t>Wisdom</w:t>
      </w:r>
      <w:r w:rsidRPr="00684279">
        <w:rPr>
          <w:rFonts w:ascii="Times New Roman" w:hAnsi="Times New Roman"/>
          <w:sz w:val="28"/>
          <w:szCs w:val="28"/>
          <w:lang w:val="uk-UA"/>
        </w:rPr>
        <w:t xml:space="preserve">, </w:t>
      </w:r>
      <w:r w:rsidRPr="00684279">
        <w:rPr>
          <w:rFonts w:ascii="Times New Roman" w:hAnsi="Times New Roman"/>
          <w:i/>
          <w:sz w:val="28"/>
          <w:szCs w:val="28"/>
          <w:lang w:val="uk-UA"/>
        </w:rPr>
        <w:t>Sweetness</w:t>
      </w:r>
      <w:r w:rsidRPr="00684279">
        <w:rPr>
          <w:rFonts w:ascii="Times New Roman" w:hAnsi="Times New Roman"/>
          <w:sz w:val="28"/>
          <w:szCs w:val="28"/>
          <w:lang w:val="uk-UA"/>
        </w:rPr>
        <w:t xml:space="preserve">, </w:t>
      </w:r>
      <w:r w:rsidRPr="00684279">
        <w:rPr>
          <w:rFonts w:ascii="Times New Roman" w:hAnsi="Times New Roman"/>
          <w:i/>
          <w:sz w:val="28"/>
          <w:szCs w:val="28"/>
          <w:lang w:val="uk-UA"/>
        </w:rPr>
        <w:t>Wealth</w:t>
      </w:r>
      <w:r w:rsidRPr="00684279">
        <w:rPr>
          <w:rFonts w:ascii="Times New Roman" w:hAnsi="Times New Roman"/>
          <w:sz w:val="28"/>
          <w:szCs w:val="28"/>
          <w:lang w:val="uk-UA"/>
        </w:rPr>
        <w:t xml:space="preserve">, </w:t>
      </w:r>
      <w:r w:rsidRPr="00684279">
        <w:rPr>
          <w:rFonts w:ascii="Times New Roman" w:hAnsi="Times New Roman"/>
          <w:i/>
          <w:sz w:val="28"/>
          <w:szCs w:val="28"/>
          <w:lang w:val="uk-UA"/>
        </w:rPr>
        <w:t>Courage</w:t>
      </w:r>
      <w:r w:rsidRPr="00684279">
        <w:rPr>
          <w:rFonts w:ascii="Times New Roman" w:hAnsi="Times New Roman"/>
          <w:sz w:val="28"/>
          <w:szCs w:val="28"/>
          <w:lang w:val="uk-UA"/>
        </w:rPr>
        <w:t xml:space="preserve">, </w:t>
      </w:r>
      <w:r w:rsidRPr="00684279">
        <w:rPr>
          <w:rFonts w:ascii="Times New Roman" w:hAnsi="Times New Roman"/>
          <w:i/>
          <w:sz w:val="28"/>
          <w:szCs w:val="28"/>
          <w:lang w:val="uk-UA"/>
        </w:rPr>
        <w:t>Pride</w:t>
      </w:r>
      <w:r w:rsidRPr="00684279">
        <w:rPr>
          <w:rFonts w:ascii="Times New Roman" w:hAnsi="Times New Roman"/>
          <w:sz w:val="28"/>
          <w:szCs w:val="28"/>
          <w:lang w:val="uk-UA"/>
        </w:rPr>
        <w:t xml:space="preserve">, </w:t>
      </w:r>
      <w:r w:rsidRPr="00684279">
        <w:rPr>
          <w:rFonts w:ascii="Times New Roman" w:hAnsi="Times New Roman"/>
          <w:i/>
          <w:sz w:val="28"/>
          <w:szCs w:val="28"/>
          <w:lang w:val="uk-UA"/>
        </w:rPr>
        <w:t>Virtue</w:t>
      </w:r>
      <w:r w:rsidRPr="00684279">
        <w:rPr>
          <w:rFonts w:ascii="Times New Roman" w:hAnsi="Times New Roman"/>
          <w:sz w:val="28"/>
          <w:szCs w:val="28"/>
          <w:lang w:val="uk-UA"/>
        </w:rPr>
        <w:t xml:space="preserve">, </w:t>
      </w:r>
      <w:r w:rsidRPr="00684279">
        <w:rPr>
          <w:rFonts w:ascii="Times New Roman" w:hAnsi="Times New Roman"/>
          <w:i/>
          <w:sz w:val="28"/>
          <w:szCs w:val="28"/>
          <w:lang w:val="uk-UA"/>
        </w:rPr>
        <w:t>Health</w:t>
      </w:r>
      <w:r w:rsidRPr="00684279">
        <w:rPr>
          <w:rFonts w:ascii="Times New Roman" w:hAnsi="Times New Roman"/>
          <w:sz w:val="28"/>
          <w:szCs w:val="28"/>
          <w:lang w:val="uk-UA"/>
        </w:rPr>
        <w:t xml:space="preserve">, </w:t>
      </w:r>
      <w:r w:rsidRPr="00684279">
        <w:rPr>
          <w:rFonts w:ascii="Times New Roman" w:hAnsi="Times New Roman"/>
          <w:i/>
          <w:sz w:val="28"/>
          <w:szCs w:val="28"/>
          <w:lang w:val="uk-UA"/>
        </w:rPr>
        <w:t>Amiability</w:t>
      </w:r>
      <w:r w:rsidRPr="00684279">
        <w:rPr>
          <w:rFonts w:ascii="Times New Roman" w:hAnsi="Times New Roman"/>
          <w:sz w:val="28"/>
          <w:szCs w:val="28"/>
          <w:lang w:val="uk-UA"/>
        </w:rPr>
        <w:t xml:space="preserve">, </w:t>
      </w:r>
      <w:r w:rsidRPr="00684279">
        <w:rPr>
          <w:rFonts w:ascii="Times New Roman" w:hAnsi="Times New Roman"/>
          <w:i/>
          <w:sz w:val="28"/>
          <w:szCs w:val="28"/>
          <w:lang w:val="uk-UA"/>
        </w:rPr>
        <w:t>Charm</w:t>
      </w:r>
      <w:r w:rsidRPr="00684279">
        <w:rPr>
          <w:rFonts w:ascii="Times New Roman" w:hAnsi="Times New Roman"/>
          <w:sz w:val="28"/>
          <w:szCs w:val="28"/>
          <w:lang w:val="uk-UA"/>
        </w:rPr>
        <w:t xml:space="preserve">, </w:t>
      </w:r>
      <w:r w:rsidRPr="00684279">
        <w:rPr>
          <w:rFonts w:ascii="Times New Roman" w:hAnsi="Times New Roman"/>
          <w:i/>
          <w:sz w:val="28"/>
          <w:szCs w:val="28"/>
          <w:lang w:val="uk-UA"/>
        </w:rPr>
        <w:t>Symmetry</w:t>
      </w:r>
      <w:r w:rsidRPr="00684279">
        <w:rPr>
          <w:rFonts w:ascii="Times New Roman" w:hAnsi="Times New Roman"/>
          <w:sz w:val="28"/>
          <w:szCs w:val="28"/>
          <w:lang w:val="uk-UA"/>
        </w:rPr>
        <w:t xml:space="preserve">, </w:t>
      </w:r>
      <w:r w:rsidRPr="00684279">
        <w:rPr>
          <w:rFonts w:ascii="Times New Roman" w:hAnsi="Times New Roman"/>
          <w:i/>
          <w:sz w:val="28"/>
          <w:szCs w:val="28"/>
          <w:lang w:val="uk-UA"/>
        </w:rPr>
        <w:t>Strength</w:t>
      </w:r>
      <w:r w:rsidRPr="00684279">
        <w:rPr>
          <w:rFonts w:ascii="Times New Roman" w:hAnsi="Times New Roman"/>
          <w:sz w:val="28"/>
          <w:szCs w:val="28"/>
          <w:lang w:val="uk-UA"/>
        </w:rPr>
        <w:t xml:space="preserve">, </w:t>
      </w:r>
      <w:r w:rsidRPr="00684279">
        <w:rPr>
          <w:rFonts w:ascii="Times New Roman" w:hAnsi="Times New Roman"/>
          <w:i/>
          <w:sz w:val="28"/>
          <w:szCs w:val="28"/>
          <w:lang w:val="uk-UA"/>
        </w:rPr>
        <w:t>Loveliness</w:t>
      </w:r>
      <w:r w:rsidRPr="00684279">
        <w:rPr>
          <w:rFonts w:ascii="Times New Roman" w:hAnsi="Times New Roman"/>
          <w:sz w:val="28"/>
          <w:szCs w:val="28"/>
          <w:lang w:val="uk-UA"/>
        </w:rPr>
        <w:t>.</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Найменш частотну групу складають 3 елементи із найбільшими кількісними показниками</w:t>
      </w:r>
      <w:r w:rsidR="005F1A02"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i/>
          <w:sz w:val="28"/>
          <w:szCs w:val="28"/>
          <w:lang w:val="uk-UA"/>
        </w:rPr>
        <w:t>Grace</w:t>
      </w:r>
      <w:r w:rsidRPr="00684279">
        <w:rPr>
          <w:rFonts w:ascii="Times New Roman" w:hAnsi="Times New Roman"/>
          <w:sz w:val="28"/>
          <w:szCs w:val="28"/>
          <w:lang w:val="uk-UA"/>
        </w:rPr>
        <w:t xml:space="preserve">, </w:t>
      </w:r>
      <w:r w:rsidRPr="00684279">
        <w:rPr>
          <w:rFonts w:ascii="Times New Roman" w:hAnsi="Times New Roman"/>
          <w:i/>
          <w:sz w:val="28"/>
          <w:szCs w:val="28"/>
          <w:lang w:val="uk-UA"/>
        </w:rPr>
        <w:t>Goodness</w:t>
      </w:r>
      <w:r w:rsidRPr="00684279">
        <w:rPr>
          <w:rFonts w:ascii="Times New Roman" w:hAnsi="Times New Roman"/>
          <w:sz w:val="28"/>
          <w:szCs w:val="28"/>
          <w:lang w:val="uk-UA"/>
        </w:rPr>
        <w:t xml:space="preserve">, </w:t>
      </w:r>
      <w:r w:rsidRPr="00684279">
        <w:rPr>
          <w:rFonts w:ascii="Times New Roman" w:hAnsi="Times New Roman"/>
          <w:i/>
          <w:sz w:val="28"/>
          <w:szCs w:val="28"/>
          <w:lang w:val="uk-UA"/>
        </w:rPr>
        <w:t>Youth</w:t>
      </w:r>
      <w:r w:rsidRPr="00684279">
        <w:rPr>
          <w:rFonts w:ascii="Times New Roman" w:hAnsi="Times New Roman"/>
          <w:sz w:val="28"/>
          <w:szCs w:val="28"/>
          <w:lang w:val="uk-UA"/>
        </w:rPr>
        <w:t>.</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Зв’язки </w:t>
      </w:r>
      <w:r w:rsidRPr="00684279">
        <w:rPr>
          <w:rFonts w:ascii="Times New Roman" w:hAnsi="Times New Roman"/>
          <w:i/>
          <w:sz w:val="28"/>
          <w:szCs w:val="28"/>
          <w:lang w:val="en-US"/>
        </w:rPr>
        <w:t>beauty</w:t>
      </w:r>
      <w:r w:rsidRPr="00684279">
        <w:rPr>
          <w:rFonts w:ascii="Times New Roman" w:hAnsi="Times New Roman"/>
          <w:sz w:val="28"/>
          <w:szCs w:val="28"/>
          <w:lang w:val="uk-UA"/>
        </w:rPr>
        <w:t>→</w:t>
      </w:r>
      <w:r w:rsidRPr="00684279">
        <w:rPr>
          <w:rFonts w:ascii="Times New Roman" w:hAnsi="Times New Roman"/>
          <w:i/>
          <w:sz w:val="28"/>
          <w:szCs w:val="28"/>
          <w:lang w:val="en-US"/>
        </w:rPr>
        <w:t>love</w:t>
      </w:r>
      <w:r w:rsidRPr="00684279">
        <w:rPr>
          <w:rFonts w:ascii="Times New Roman" w:hAnsi="Times New Roman"/>
          <w:sz w:val="28"/>
          <w:szCs w:val="28"/>
          <w:lang w:val="uk-UA"/>
        </w:rPr>
        <w:t xml:space="preserve"> та </w:t>
      </w:r>
      <w:r w:rsidRPr="00684279">
        <w:rPr>
          <w:rFonts w:ascii="Times New Roman" w:hAnsi="Times New Roman"/>
          <w:i/>
          <w:sz w:val="28"/>
          <w:szCs w:val="28"/>
          <w:lang w:val="en-US"/>
        </w:rPr>
        <w:t>beauty</w:t>
      </w:r>
      <w:r w:rsidRPr="00684279">
        <w:rPr>
          <w:rFonts w:ascii="Times New Roman" w:hAnsi="Times New Roman"/>
          <w:sz w:val="28"/>
          <w:szCs w:val="28"/>
          <w:lang w:val="uk-UA"/>
        </w:rPr>
        <w:t>→</w:t>
      </w:r>
      <w:r w:rsidRPr="00684279">
        <w:rPr>
          <w:rFonts w:ascii="Times New Roman" w:hAnsi="Times New Roman"/>
          <w:i/>
          <w:sz w:val="28"/>
          <w:szCs w:val="28"/>
          <w:lang w:val="en-US"/>
        </w:rPr>
        <w:t>goodness</w:t>
      </w:r>
      <w:r w:rsidRPr="00684279">
        <w:rPr>
          <w:rFonts w:ascii="Times New Roman" w:hAnsi="Times New Roman"/>
          <w:sz w:val="28"/>
          <w:szCs w:val="28"/>
          <w:lang w:val="uk-UA"/>
        </w:rPr>
        <w:t xml:space="preserve"> розглянуто </w:t>
      </w:r>
      <w:r w:rsidR="005F1A02" w:rsidRPr="00684279">
        <w:rPr>
          <w:rFonts w:ascii="Times New Roman" w:hAnsi="Times New Roman"/>
          <w:sz w:val="28"/>
          <w:szCs w:val="28"/>
          <w:lang w:val="uk-UA"/>
        </w:rPr>
        <w:t>в</w:t>
      </w:r>
      <w:r w:rsidRPr="00684279">
        <w:rPr>
          <w:rFonts w:ascii="Times New Roman" w:hAnsi="Times New Roman"/>
          <w:sz w:val="28"/>
          <w:szCs w:val="28"/>
          <w:lang w:val="uk-UA"/>
        </w:rPr>
        <w:t xml:space="preserve"> ході аналізу пісенного та поетичного дискурсу (</w:t>
      </w:r>
      <w:r w:rsidR="005F1A02" w:rsidRPr="00684279">
        <w:rPr>
          <w:rFonts w:ascii="Times New Roman" w:hAnsi="Times New Roman"/>
          <w:sz w:val="28"/>
          <w:szCs w:val="28"/>
          <w:lang w:val="uk-UA"/>
        </w:rPr>
        <w:t>д</w:t>
      </w:r>
      <w:r w:rsidRPr="00684279">
        <w:rPr>
          <w:rFonts w:ascii="Times New Roman" w:hAnsi="Times New Roman"/>
          <w:sz w:val="28"/>
          <w:szCs w:val="28"/>
          <w:lang w:val="uk-UA"/>
        </w:rPr>
        <w:t xml:space="preserve">ив. п. 4.3.1 та </w:t>
      </w:r>
      <w:r w:rsidR="005F1A02" w:rsidRPr="00684279">
        <w:rPr>
          <w:rFonts w:ascii="Times New Roman" w:hAnsi="Times New Roman"/>
          <w:sz w:val="28"/>
          <w:szCs w:val="28"/>
          <w:lang w:val="uk-UA"/>
        </w:rPr>
        <w:t xml:space="preserve">п. </w:t>
      </w:r>
      <w:r w:rsidRPr="00684279">
        <w:rPr>
          <w:rFonts w:ascii="Times New Roman" w:hAnsi="Times New Roman"/>
          <w:sz w:val="28"/>
          <w:szCs w:val="28"/>
          <w:lang w:val="uk-UA"/>
        </w:rPr>
        <w:t>4.3.3).</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lastRenderedPageBreak/>
        <w:t xml:space="preserve">Лексема </w:t>
      </w:r>
      <w:r w:rsidRPr="00684279">
        <w:rPr>
          <w:rFonts w:ascii="Times New Roman" w:hAnsi="Times New Roman"/>
          <w:i/>
          <w:sz w:val="28"/>
          <w:szCs w:val="28"/>
          <w:lang w:val="en-US"/>
        </w:rPr>
        <w:t>youth</w:t>
      </w:r>
      <w:r w:rsidRPr="00684279">
        <w:rPr>
          <w:rFonts w:ascii="Times New Roman" w:hAnsi="Times New Roman"/>
          <w:sz w:val="28"/>
          <w:szCs w:val="28"/>
          <w:lang w:val="en-US"/>
        </w:rPr>
        <w:t xml:space="preserve"> </w:t>
      </w:r>
      <w:r w:rsidRPr="00684279">
        <w:rPr>
          <w:rFonts w:ascii="Times New Roman" w:hAnsi="Times New Roman"/>
          <w:sz w:val="28"/>
          <w:szCs w:val="28"/>
          <w:lang w:val="uk-UA"/>
        </w:rPr>
        <w:t xml:space="preserve">має у </w:t>
      </w:r>
      <w:r w:rsidRPr="00684279">
        <w:rPr>
          <w:rFonts w:ascii="Times New Roman" w:hAnsi="Times New Roman"/>
          <w:i/>
          <w:sz w:val="28"/>
          <w:szCs w:val="28"/>
          <w:lang w:val="en-US"/>
        </w:rPr>
        <w:t>Oxford Advanced Learner’s Dictionary</w:t>
      </w:r>
      <w:r w:rsidRPr="00684279">
        <w:rPr>
          <w:rFonts w:ascii="Times New Roman" w:hAnsi="Times New Roman"/>
          <w:sz w:val="28"/>
          <w:szCs w:val="28"/>
          <w:lang w:val="en-US"/>
        </w:rPr>
        <w:t xml:space="preserve"> 4 </w:t>
      </w:r>
      <w:r w:rsidRPr="00684279">
        <w:rPr>
          <w:rFonts w:ascii="Times New Roman" w:hAnsi="Times New Roman"/>
          <w:sz w:val="28"/>
          <w:szCs w:val="28"/>
          <w:lang w:val="uk-UA"/>
        </w:rPr>
        <w:t xml:space="preserve">значення: 1) </w:t>
      </w:r>
      <w:r w:rsidRPr="00684279">
        <w:rPr>
          <w:rFonts w:ascii="Times New Roman" w:hAnsi="Times New Roman"/>
          <w:i/>
          <w:sz w:val="28"/>
          <w:szCs w:val="28"/>
          <w:lang w:val="en-US"/>
        </w:rPr>
        <w:t>the time of life when a person is young, especially the time before a child becomes an adult</w:t>
      </w:r>
      <w:r w:rsidRPr="00684279">
        <w:rPr>
          <w:rFonts w:ascii="Times New Roman" w:hAnsi="Times New Roman"/>
          <w:sz w:val="28"/>
          <w:szCs w:val="28"/>
          <w:lang w:val="uk-UA"/>
        </w:rPr>
        <w:t xml:space="preserve">; 2) </w:t>
      </w:r>
      <w:r w:rsidRPr="00684279">
        <w:rPr>
          <w:rFonts w:ascii="Times New Roman" w:hAnsi="Times New Roman"/>
          <w:i/>
          <w:sz w:val="28"/>
          <w:szCs w:val="28"/>
          <w:lang w:val="en-US"/>
        </w:rPr>
        <w:t>the quality or state of being young</w:t>
      </w:r>
      <w:r w:rsidRPr="00684279">
        <w:rPr>
          <w:rFonts w:ascii="Times New Roman" w:hAnsi="Times New Roman"/>
          <w:sz w:val="28"/>
          <w:szCs w:val="28"/>
          <w:lang w:val="uk-UA"/>
        </w:rPr>
        <w:t xml:space="preserve">; 3) </w:t>
      </w:r>
      <w:r w:rsidRPr="00684279">
        <w:rPr>
          <w:rFonts w:ascii="Times New Roman" w:hAnsi="Times New Roman"/>
          <w:i/>
          <w:sz w:val="28"/>
          <w:szCs w:val="28"/>
          <w:lang w:val="en-US"/>
        </w:rPr>
        <w:t>a young man</w:t>
      </w:r>
      <w:r w:rsidRPr="00684279">
        <w:rPr>
          <w:rFonts w:ascii="Times New Roman" w:hAnsi="Times New Roman"/>
          <w:sz w:val="28"/>
          <w:szCs w:val="28"/>
          <w:lang w:val="uk-UA"/>
        </w:rPr>
        <w:t xml:space="preserve">; 4) </w:t>
      </w:r>
      <w:r w:rsidRPr="00684279">
        <w:rPr>
          <w:rFonts w:ascii="Times New Roman" w:hAnsi="Times New Roman"/>
          <w:i/>
          <w:sz w:val="28"/>
          <w:szCs w:val="28"/>
          <w:lang w:val="en-US"/>
        </w:rPr>
        <w:t>young people considered as a group</w:t>
      </w:r>
      <w:r w:rsidRPr="00684279">
        <w:rPr>
          <w:rFonts w:ascii="Times New Roman" w:hAnsi="Times New Roman"/>
          <w:sz w:val="28"/>
          <w:szCs w:val="28"/>
          <w:lang w:val="uk-UA"/>
        </w:rPr>
        <w:t>. Молодість, як і краса, виступає характеристикою</w:t>
      </w:r>
      <w:r w:rsidR="00207ADF" w:rsidRPr="00684279">
        <w:rPr>
          <w:rFonts w:ascii="Times New Roman" w:hAnsi="Times New Roman"/>
          <w:sz w:val="28"/>
          <w:szCs w:val="28"/>
          <w:lang w:val="uk-UA"/>
        </w:rPr>
        <w:t xml:space="preserve"> </w:t>
      </w:r>
      <w:r w:rsidRPr="00684279">
        <w:rPr>
          <w:rFonts w:ascii="Times New Roman" w:hAnsi="Times New Roman"/>
          <w:sz w:val="28"/>
          <w:szCs w:val="28"/>
          <w:lang w:val="uk-UA"/>
        </w:rPr>
        <w:t xml:space="preserve">людини. </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У казковому дискурсі спостерігаємо використання слів-інтенсифікаторів для лексеми </w:t>
      </w:r>
      <w:r w:rsidRPr="00684279">
        <w:rPr>
          <w:rFonts w:ascii="Times New Roman" w:hAnsi="Times New Roman"/>
          <w:i/>
          <w:sz w:val="28"/>
          <w:szCs w:val="28"/>
          <w:lang w:val="en-US"/>
        </w:rPr>
        <w:t>beauty</w:t>
      </w:r>
      <w:r w:rsidRPr="00684279">
        <w:rPr>
          <w:rFonts w:ascii="Times New Roman" w:hAnsi="Times New Roman"/>
          <w:sz w:val="28"/>
          <w:szCs w:val="28"/>
          <w:lang w:val="uk-UA"/>
        </w:rPr>
        <w:t xml:space="preserve"> – прямої номінації однойменного концепту: </w:t>
      </w:r>
      <w:r w:rsidRPr="00684279">
        <w:rPr>
          <w:rFonts w:ascii="Times New Roman" w:hAnsi="Times New Roman"/>
          <w:i/>
          <w:sz w:val="28"/>
          <w:szCs w:val="28"/>
          <w:lang w:val="uk-UA"/>
        </w:rPr>
        <w:t>When Leo had looked at all this bewildering beauty, Knops pushed open the mica door again, and they began to traverse the galleries of the rock cavern</w:t>
      </w:r>
      <w:r w:rsidRPr="00684279">
        <w:rPr>
          <w:rFonts w:ascii="Times New Roman" w:hAnsi="Times New Roman"/>
          <w:sz w:val="28"/>
          <w:szCs w:val="28"/>
          <w:lang w:val="uk-UA"/>
        </w:rPr>
        <w:t xml:space="preserve"> /The Adventures Of Prince Lazybones/, </w:t>
      </w:r>
      <w:r w:rsidRPr="00684279">
        <w:rPr>
          <w:rFonts w:ascii="Times New Roman" w:hAnsi="Times New Roman"/>
          <w:i/>
          <w:sz w:val="28"/>
          <w:szCs w:val="28"/>
          <w:lang w:val="uk-UA"/>
        </w:rPr>
        <w:t>Each snowy star stood out in perfect beauty</w:t>
      </w:r>
      <w:r w:rsidRPr="00684279">
        <w:rPr>
          <w:rFonts w:ascii="Times New Roman" w:hAnsi="Times New Roman"/>
          <w:sz w:val="28"/>
          <w:szCs w:val="28"/>
          <w:lang w:val="uk-UA"/>
        </w:rPr>
        <w:t xml:space="preserve"> /The Adventures Of Prince Lazybones/,</w:t>
      </w:r>
      <w:r w:rsidR="00207ADF" w:rsidRPr="00684279">
        <w:rPr>
          <w:rFonts w:ascii="Times New Roman" w:hAnsi="Times New Roman"/>
          <w:sz w:val="28"/>
          <w:szCs w:val="28"/>
          <w:lang w:val="uk-UA"/>
        </w:rPr>
        <w:t xml:space="preserve"> </w:t>
      </w:r>
      <w:r w:rsidRPr="00684279">
        <w:rPr>
          <w:rFonts w:ascii="Times New Roman" w:hAnsi="Times New Roman"/>
          <w:i/>
          <w:sz w:val="28"/>
          <w:szCs w:val="28"/>
          <w:lang w:val="uk-UA"/>
        </w:rPr>
        <w:t>She communed with them; their wisdom inspired her life, and this wisdom gave her nature a rare beauty</w:t>
      </w:r>
      <w:r w:rsidRPr="00684279">
        <w:rPr>
          <w:rFonts w:ascii="Times New Roman" w:hAnsi="Times New Roman"/>
          <w:sz w:val="28"/>
          <w:szCs w:val="28"/>
          <w:lang w:val="uk-UA"/>
        </w:rPr>
        <w:t xml:space="preserve"> /</w:t>
      </w:r>
      <w:r w:rsidRPr="00684279">
        <w:rPr>
          <w:rFonts w:ascii="Times New Roman" w:hAnsi="Times New Roman"/>
          <w:sz w:val="28"/>
          <w:szCs w:val="28"/>
          <w:lang w:val="en-US"/>
        </w:rPr>
        <w:t>M</w:t>
      </w:r>
      <w:r w:rsidRPr="00684279">
        <w:rPr>
          <w:rFonts w:ascii="Times New Roman" w:hAnsi="Times New Roman"/>
          <w:sz w:val="28"/>
          <w:szCs w:val="28"/>
          <w:lang w:val="uk-UA"/>
        </w:rPr>
        <w:t xml:space="preserve">argaret: a pearl/. </w:t>
      </w:r>
      <w:r w:rsidRPr="00684279">
        <w:rPr>
          <w:rFonts w:ascii="Times New Roman" w:hAnsi="Times New Roman"/>
          <w:i/>
          <w:sz w:val="28"/>
          <w:szCs w:val="28"/>
          <w:lang w:val="uk-UA"/>
        </w:rPr>
        <w:t>It seems that the little vine down by the stone wall had overheard the</w:t>
      </w:r>
      <w:r w:rsidRPr="00684279">
        <w:rPr>
          <w:rFonts w:ascii="Times New Roman" w:hAnsi="Times New Roman"/>
          <w:i/>
          <w:sz w:val="28"/>
          <w:szCs w:val="28"/>
          <w:lang w:val="en-US"/>
        </w:rPr>
        <w:t xml:space="preserve"> </w:t>
      </w:r>
      <w:r w:rsidRPr="00684279">
        <w:rPr>
          <w:rFonts w:ascii="Times New Roman" w:hAnsi="Times New Roman"/>
          <w:i/>
          <w:sz w:val="28"/>
          <w:szCs w:val="28"/>
          <w:lang w:val="uk-UA"/>
        </w:rPr>
        <w:t xml:space="preserve">south wind say to the rose-bush: </w:t>
      </w:r>
      <w:r w:rsidR="00830484" w:rsidRPr="00684279">
        <w:rPr>
          <w:rFonts w:ascii="Times New Roman" w:hAnsi="Times New Roman"/>
          <w:i/>
          <w:sz w:val="28"/>
          <w:szCs w:val="28"/>
          <w:lang w:val="en-US"/>
        </w:rPr>
        <w:t>«</w:t>
      </w:r>
      <w:r w:rsidRPr="00684279">
        <w:rPr>
          <w:rFonts w:ascii="Times New Roman" w:hAnsi="Times New Roman"/>
          <w:i/>
          <w:sz w:val="28"/>
          <w:szCs w:val="28"/>
          <w:lang w:val="uk-UA"/>
        </w:rPr>
        <w:t>You are a proud, imperious beauty now,</w:t>
      </w:r>
      <w:r w:rsidRPr="00684279">
        <w:rPr>
          <w:rFonts w:ascii="Times New Roman" w:hAnsi="Times New Roman"/>
          <w:i/>
          <w:sz w:val="28"/>
          <w:szCs w:val="28"/>
          <w:lang w:val="en-US"/>
        </w:rPr>
        <w:t xml:space="preserve"> </w:t>
      </w:r>
      <w:r w:rsidRPr="00684279">
        <w:rPr>
          <w:rFonts w:ascii="Times New Roman" w:hAnsi="Times New Roman"/>
          <w:i/>
          <w:sz w:val="28"/>
          <w:szCs w:val="28"/>
          <w:lang w:val="uk-UA"/>
        </w:rPr>
        <w:t>and will not listen to my suit; but wait till my boisterous brother comes</w:t>
      </w:r>
      <w:r w:rsidRPr="00684279">
        <w:rPr>
          <w:rFonts w:ascii="Times New Roman" w:hAnsi="Times New Roman"/>
          <w:i/>
          <w:sz w:val="28"/>
          <w:szCs w:val="28"/>
          <w:lang w:val="en-US"/>
        </w:rPr>
        <w:t xml:space="preserve"> </w:t>
      </w:r>
      <w:r w:rsidRPr="00684279">
        <w:rPr>
          <w:rFonts w:ascii="Times New Roman" w:hAnsi="Times New Roman"/>
          <w:i/>
          <w:sz w:val="28"/>
          <w:szCs w:val="28"/>
          <w:lang w:val="uk-UA"/>
        </w:rPr>
        <w:t>rom the North,</w:t>
      </w:r>
      <w:r w:rsidRPr="00684279">
        <w:rPr>
          <w:rFonts w:ascii="Times New Roman" w:hAnsi="Times New Roman"/>
          <w:i/>
          <w:sz w:val="28"/>
          <w:szCs w:val="28"/>
          <w:lang w:val="en-US"/>
        </w:rPr>
        <w:t xml:space="preserve"> – </w:t>
      </w:r>
      <w:r w:rsidRPr="00684279">
        <w:rPr>
          <w:rFonts w:ascii="Times New Roman" w:hAnsi="Times New Roman"/>
          <w:i/>
          <w:sz w:val="28"/>
          <w:szCs w:val="28"/>
          <w:lang w:val="uk-UA"/>
        </w:rPr>
        <w:t>then you will droop and wither and die, all because you</w:t>
      </w:r>
      <w:r w:rsidRPr="00684279">
        <w:rPr>
          <w:rFonts w:ascii="Times New Roman" w:hAnsi="Times New Roman"/>
          <w:i/>
          <w:sz w:val="28"/>
          <w:szCs w:val="28"/>
          <w:lang w:val="en-US"/>
        </w:rPr>
        <w:t xml:space="preserve"> </w:t>
      </w:r>
      <w:r w:rsidRPr="00684279">
        <w:rPr>
          <w:rFonts w:ascii="Times New Roman" w:hAnsi="Times New Roman"/>
          <w:i/>
          <w:sz w:val="28"/>
          <w:szCs w:val="28"/>
          <w:lang w:val="uk-UA"/>
        </w:rPr>
        <w:t>would not listen to me and fly with me to my home by the Southern sea.</w:t>
      </w:r>
      <w:r w:rsidR="009849B7" w:rsidRPr="00684279">
        <w:rPr>
          <w:rFonts w:ascii="Times New Roman" w:hAnsi="Times New Roman"/>
          <w:i/>
          <w:sz w:val="28"/>
          <w:szCs w:val="28"/>
          <w:lang w:val="en-US"/>
        </w:rPr>
        <w:t>»</w:t>
      </w:r>
      <w:r w:rsidRPr="00684279">
        <w:rPr>
          <w:rFonts w:ascii="Times New Roman" w:hAnsi="Times New Roman"/>
          <w:sz w:val="28"/>
          <w:szCs w:val="28"/>
          <w:lang w:val="en-US"/>
        </w:rPr>
        <w:t xml:space="preserve"> /The Springtime/. </w:t>
      </w:r>
      <w:r w:rsidRPr="00684279">
        <w:rPr>
          <w:rFonts w:ascii="Times New Roman" w:hAnsi="Times New Roman"/>
          <w:i/>
          <w:sz w:val="28"/>
          <w:szCs w:val="28"/>
          <w:lang w:val="en-US"/>
        </w:rPr>
        <w:t>Have pity on the gentle flower-spirits, and do not doom them to an early death, when they might bloom in fadeless beauty, making us wiser by their gentle teachings, and the earth brighter by their lovely forms</w:t>
      </w:r>
      <w:r w:rsidRPr="00684279">
        <w:rPr>
          <w:rFonts w:ascii="Times New Roman" w:hAnsi="Times New Roman"/>
          <w:sz w:val="28"/>
          <w:szCs w:val="28"/>
          <w:lang w:val="en-US"/>
        </w:rPr>
        <w:t xml:space="preserve"> /The Frost-King: or, the Power of Love/</w:t>
      </w:r>
      <w:r w:rsidRPr="00684279">
        <w:rPr>
          <w:rFonts w:ascii="Times New Roman" w:hAnsi="Times New Roman"/>
          <w:sz w:val="28"/>
          <w:szCs w:val="28"/>
          <w:lang w:val="uk-UA"/>
        </w:rPr>
        <w:t xml:space="preserve">, </w:t>
      </w:r>
      <w:r w:rsidRPr="00684279">
        <w:rPr>
          <w:rFonts w:ascii="Times New Roman" w:hAnsi="Times New Roman"/>
          <w:i/>
          <w:sz w:val="28"/>
          <w:szCs w:val="28"/>
          <w:lang w:val="en-US"/>
        </w:rPr>
        <w:t>That summer the roses flowered in unwonted beauty</w:t>
      </w:r>
      <w:r w:rsidRPr="00684279">
        <w:rPr>
          <w:rFonts w:ascii="Times New Roman" w:hAnsi="Times New Roman"/>
          <w:sz w:val="28"/>
          <w:szCs w:val="28"/>
          <w:lang w:val="en-US"/>
        </w:rPr>
        <w:t xml:space="preserve"> </w:t>
      </w:r>
      <w:r w:rsidRPr="00684279">
        <w:rPr>
          <w:rFonts w:ascii="Times New Roman" w:hAnsi="Times New Roman"/>
          <w:sz w:val="28"/>
          <w:szCs w:val="28"/>
          <w:lang w:val="uk-UA"/>
        </w:rPr>
        <w:t>/</w:t>
      </w:r>
      <w:r w:rsidRPr="00684279">
        <w:rPr>
          <w:rFonts w:ascii="Times New Roman" w:hAnsi="Times New Roman"/>
          <w:sz w:val="28"/>
          <w:szCs w:val="28"/>
          <w:lang w:val="en-US"/>
        </w:rPr>
        <w:t>The Snow Queen</w:t>
      </w:r>
      <w:r w:rsidRPr="00684279">
        <w:rPr>
          <w:rFonts w:ascii="Times New Roman" w:hAnsi="Times New Roman"/>
          <w:sz w:val="28"/>
          <w:szCs w:val="28"/>
          <w:lang w:val="uk-UA"/>
        </w:rPr>
        <w:t>/</w:t>
      </w:r>
      <w:r w:rsidRPr="00684279">
        <w:rPr>
          <w:rFonts w:ascii="Times New Roman" w:hAnsi="Times New Roman"/>
          <w:sz w:val="28"/>
          <w:szCs w:val="28"/>
          <w:lang w:val="en-US"/>
        </w:rPr>
        <w:t xml:space="preserve">. </w:t>
      </w:r>
      <w:r w:rsidRPr="00684279">
        <w:rPr>
          <w:rFonts w:ascii="Times New Roman" w:hAnsi="Times New Roman"/>
          <w:sz w:val="28"/>
          <w:szCs w:val="28"/>
          <w:lang w:val="uk-UA"/>
        </w:rPr>
        <w:t>Таке поєднання, по-перше, передає захоплення мовця побаченим та найвищий ступінь його оцінки, а по-друге, демонструє всю багатогранність краси як ознаки у свідомості носіїв англійської мови.</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Краса розглядається як одна з ключових рушійних сил людського життя </w:t>
      </w:r>
      <w:r w:rsidR="005F1A02" w:rsidRPr="00684279">
        <w:rPr>
          <w:rFonts w:ascii="Times New Roman" w:hAnsi="Times New Roman"/>
          <w:sz w:val="28"/>
          <w:szCs w:val="28"/>
          <w:lang w:val="uk-UA"/>
        </w:rPr>
        <w:t>(</w:t>
      </w:r>
      <w:r w:rsidRPr="00684279">
        <w:rPr>
          <w:rFonts w:ascii="Times New Roman" w:hAnsi="Times New Roman"/>
          <w:i/>
          <w:sz w:val="28"/>
          <w:szCs w:val="28"/>
          <w:lang w:val="uk-UA"/>
        </w:rPr>
        <w:t xml:space="preserve">And it seems that from the very first moment of his recognition he had shown signs of that strange passion for beauty that was destined to have so great an influence over his life </w:t>
      </w:r>
      <w:r w:rsidRPr="00684279">
        <w:rPr>
          <w:rFonts w:ascii="Times New Roman" w:hAnsi="Times New Roman"/>
          <w:sz w:val="28"/>
          <w:szCs w:val="28"/>
          <w:lang w:val="uk-UA"/>
        </w:rPr>
        <w:t>/</w:t>
      </w:r>
      <w:r w:rsidRPr="00684279">
        <w:rPr>
          <w:rFonts w:ascii="Times New Roman" w:hAnsi="Times New Roman"/>
          <w:sz w:val="28"/>
          <w:szCs w:val="28"/>
          <w:lang w:val="en-US"/>
        </w:rPr>
        <w:t>The Young King</w:t>
      </w:r>
      <w:r w:rsidRPr="00684279">
        <w:rPr>
          <w:rFonts w:ascii="Times New Roman" w:hAnsi="Times New Roman"/>
          <w:sz w:val="28"/>
          <w:szCs w:val="28"/>
          <w:lang w:val="uk-UA"/>
        </w:rPr>
        <w:t>/</w:t>
      </w:r>
      <w:r w:rsidR="005F1A02" w:rsidRPr="00684279">
        <w:rPr>
          <w:rFonts w:ascii="Times New Roman" w:hAnsi="Times New Roman"/>
          <w:sz w:val="28"/>
          <w:szCs w:val="28"/>
          <w:lang w:val="uk-UA"/>
        </w:rPr>
        <w:t>);</w:t>
      </w:r>
      <w:r w:rsidRPr="00684279">
        <w:rPr>
          <w:rFonts w:ascii="Times New Roman" w:hAnsi="Times New Roman"/>
          <w:sz w:val="28"/>
          <w:szCs w:val="28"/>
          <w:lang w:val="uk-UA"/>
        </w:rPr>
        <w:t xml:space="preserve"> ліки та порятунок від хвороб </w:t>
      </w:r>
      <w:r w:rsidR="005F1A02" w:rsidRPr="00684279">
        <w:rPr>
          <w:rFonts w:ascii="Times New Roman" w:hAnsi="Times New Roman"/>
          <w:sz w:val="28"/>
          <w:szCs w:val="28"/>
          <w:lang w:val="uk-UA"/>
        </w:rPr>
        <w:t>(</w:t>
      </w:r>
      <w:r w:rsidRPr="00684279">
        <w:rPr>
          <w:rFonts w:ascii="Times New Roman" w:hAnsi="Times New Roman"/>
          <w:i/>
          <w:sz w:val="28"/>
          <w:szCs w:val="28"/>
          <w:lang w:val="uk-UA"/>
        </w:rPr>
        <w:t>like one who was seeking to find in beauty an anodyne from pain, a sort of restoration from sickness</w:t>
      </w:r>
      <w:r w:rsidRPr="00684279">
        <w:rPr>
          <w:rFonts w:ascii="Times New Roman" w:hAnsi="Times New Roman"/>
          <w:sz w:val="28"/>
          <w:szCs w:val="28"/>
          <w:lang w:val="uk-UA"/>
        </w:rPr>
        <w:t xml:space="preserve"> /</w:t>
      </w:r>
      <w:r w:rsidRPr="00684279">
        <w:rPr>
          <w:rFonts w:ascii="Times New Roman" w:hAnsi="Times New Roman"/>
          <w:sz w:val="28"/>
          <w:szCs w:val="28"/>
          <w:lang w:val="en-US"/>
        </w:rPr>
        <w:t>The Young King</w:t>
      </w:r>
      <w:r w:rsidRPr="00684279">
        <w:rPr>
          <w:rFonts w:ascii="Times New Roman" w:hAnsi="Times New Roman"/>
          <w:sz w:val="28"/>
          <w:szCs w:val="28"/>
          <w:lang w:val="uk-UA"/>
        </w:rPr>
        <w:t>/</w:t>
      </w:r>
      <w:r w:rsidR="005F1A02" w:rsidRPr="00684279">
        <w:rPr>
          <w:rFonts w:ascii="Times New Roman" w:hAnsi="Times New Roman"/>
          <w:sz w:val="28"/>
          <w:szCs w:val="28"/>
          <w:lang w:val="uk-UA"/>
        </w:rPr>
        <w:t>)</w:t>
      </w:r>
      <w:r w:rsidRPr="00684279">
        <w:rPr>
          <w:rFonts w:ascii="Times New Roman" w:hAnsi="Times New Roman"/>
          <w:sz w:val="28"/>
          <w:szCs w:val="28"/>
          <w:lang w:val="uk-UA"/>
        </w:rPr>
        <w:t>.</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 У ході дослідження ми визначили перевагу як складовий елемент семної, когнітивної та польової структури досліджуваного концепту. Цю ж думку </w:t>
      </w:r>
      <w:r w:rsidR="005F1A02" w:rsidRPr="00684279">
        <w:rPr>
          <w:rFonts w:ascii="Times New Roman" w:hAnsi="Times New Roman"/>
          <w:sz w:val="28"/>
          <w:szCs w:val="28"/>
          <w:lang w:val="uk-UA"/>
        </w:rPr>
        <w:lastRenderedPageBreak/>
        <w:t>про</w:t>
      </w:r>
      <w:r w:rsidRPr="00684279">
        <w:rPr>
          <w:rFonts w:ascii="Times New Roman" w:hAnsi="Times New Roman"/>
          <w:sz w:val="28"/>
          <w:szCs w:val="28"/>
          <w:lang w:val="uk-UA"/>
        </w:rPr>
        <w:t xml:space="preserve">стежуємо </w:t>
      </w:r>
      <w:r w:rsidR="005F1A02" w:rsidRPr="00684279">
        <w:rPr>
          <w:rFonts w:ascii="Times New Roman" w:hAnsi="Times New Roman"/>
          <w:sz w:val="28"/>
          <w:szCs w:val="28"/>
          <w:lang w:val="uk-UA"/>
        </w:rPr>
        <w:t>у</w:t>
      </w:r>
      <w:r w:rsidRPr="00684279">
        <w:rPr>
          <w:rFonts w:ascii="Times New Roman" w:hAnsi="Times New Roman"/>
          <w:sz w:val="28"/>
          <w:szCs w:val="28"/>
          <w:lang w:val="uk-UA"/>
        </w:rPr>
        <w:t xml:space="preserve"> казковому дискурсі</w:t>
      </w:r>
      <w:r w:rsidR="00780EC0"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i/>
          <w:sz w:val="28"/>
          <w:szCs w:val="28"/>
          <w:lang w:val="uk-UA"/>
        </w:rPr>
        <w:t>Tho</w:t>
      </w:r>
      <w:r w:rsidRPr="00684279">
        <w:rPr>
          <w:rFonts w:ascii="Times New Roman" w:hAnsi="Times New Roman"/>
          <w:i/>
          <w:sz w:val="28"/>
          <w:szCs w:val="28"/>
          <w:lang w:val="en-US"/>
        </w:rPr>
        <w:t>’</w:t>
      </w:r>
      <w:r w:rsidRPr="00684279">
        <w:rPr>
          <w:rFonts w:ascii="Times New Roman" w:hAnsi="Times New Roman"/>
          <w:i/>
          <w:sz w:val="28"/>
          <w:szCs w:val="28"/>
          <w:lang w:val="uk-UA"/>
        </w:rPr>
        <w:t xml:space="preserve"> beauty is a very great advantage in young people, yet here the youngest sister bore away the bell, almost always, in all companies from the eldest; people would indeed, go first to the Beauty to look upon, and admire her, but turn aside soon after to the Wit, to hear a thousand most entertaining and agreeable turns, and it was amazing to see, in less than a quarter of an hour</w:t>
      </w:r>
      <w:r w:rsidRPr="00684279">
        <w:rPr>
          <w:rFonts w:ascii="Times New Roman" w:hAnsi="Times New Roman"/>
          <w:i/>
          <w:sz w:val="28"/>
          <w:szCs w:val="28"/>
          <w:lang w:val="en-US"/>
        </w:rPr>
        <w:t>’</w:t>
      </w:r>
      <w:r w:rsidRPr="00684279">
        <w:rPr>
          <w:rFonts w:ascii="Times New Roman" w:hAnsi="Times New Roman"/>
          <w:i/>
          <w:sz w:val="28"/>
          <w:szCs w:val="28"/>
          <w:lang w:val="uk-UA"/>
        </w:rPr>
        <w:t>s time, the eldest with not a soul with her and the whole company crowding about the youngest</w:t>
      </w:r>
      <w:r w:rsidRPr="00684279">
        <w:rPr>
          <w:rFonts w:ascii="Times New Roman" w:hAnsi="Times New Roman"/>
          <w:sz w:val="28"/>
          <w:szCs w:val="28"/>
          <w:lang w:val="en-US"/>
        </w:rPr>
        <w:t xml:space="preserve"> </w:t>
      </w:r>
      <w:r w:rsidRPr="00684279">
        <w:rPr>
          <w:rFonts w:ascii="Times New Roman" w:hAnsi="Times New Roman"/>
          <w:sz w:val="28"/>
          <w:szCs w:val="28"/>
          <w:lang w:val="uk-UA"/>
        </w:rPr>
        <w:t>/Riquet with the Tuft/. Краса тут протиставляється розум</w:t>
      </w:r>
      <w:r w:rsidR="00780EC0" w:rsidRPr="00684279">
        <w:rPr>
          <w:rFonts w:ascii="Times New Roman" w:hAnsi="Times New Roman"/>
          <w:sz w:val="28"/>
          <w:szCs w:val="28"/>
          <w:lang w:val="uk-UA"/>
        </w:rPr>
        <w:t>ові</w:t>
      </w:r>
      <w:r w:rsidRPr="00684279">
        <w:rPr>
          <w:rFonts w:ascii="Times New Roman" w:hAnsi="Times New Roman"/>
          <w:sz w:val="28"/>
          <w:szCs w:val="28"/>
          <w:lang w:val="uk-UA"/>
        </w:rPr>
        <w:t>, причому перевага на боці останнього.</w:t>
      </w:r>
    </w:p>
    <w:p w:rsidR="009011FA" w:rsidRPr="00684279" w:rsidRDefault="009011FA" w:rsidP="00DB4DAC">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Отже, досліджуваний нами концепт </w:t>
      </w:r>
      <w:r w:rsidRPr="00684279">
        <w:rPr>
          <w:rFonts w:ascii="Times New Roman" w:hAnsi="Times New Roman"/>
          <w:smallCaps/>
          <w:sz w:val="28"/>
          <w:szCs w:val="28"/>
          <w:lang w:val="en-US"/>
        </w:rPr>
        <w:t>beauty</w:t>
      </w:r>
      <w:r w:rsidRPr="00684279">
        <w:rPr>
          <w:rFonts w:ascii="Times New Roman" w:hAnsi="Times New Roman"/>
          <w:sz w:val="28"/>
          <w:szCs w:val="28"/>
          <w:lang w:val="uk-UA"/>
        </w:rPr>
        <w:t xml:space="preserve"> репрезентується у казковому дискурсі крізь призму менталітету носіїв англійської мови. </w:t>
      </w:r>
    </w:p>
    <w:p w:rsidR="00DB4DAC" w:rsidRPr="00684279" w:rsidRDefault="00DB4DAC" w:rsidP="00DB4DAC">
      <w:pPr>
        <w:spacing w:after="0" w:line="360" w:lineRule="auto"/>
        <w:ind w:firstLine="708"/>
        <w:jc w:val="both"/>
        <w:rPr>
          <w:rFonts w:ascii="Times New Roman" w:hAnsi="Times New Roman"/>
          <w:i/>
          <w:sz w:val="28"/>
          <w:szCs w:val="28"/>
          <w:u w:val="single"/>
          <w:lang w:val="uk-UA"/>
        </w:rPr>
      </w:pPr>
    </w:p>
    <w:p w:rsidR="009011FA" w:rsidRPr="00684279" w:rsidRDefault="009011FA" w:rsidP="00BD2900">
      <w:pPr>
        <w:spacing w:after="0" w:line="360" w:lineRule="auto"/>
        <w:ind w:firstLine="708"/>
        <w:jc w:val="both"/>
        <w:rPr>
          <w:rFonts w:ascii="Times New Roman" w:hAnsi="Times New Roman"/>
          <w:b/>
          <w:sz w:val="28"/>
          <w:szCs w:val="28"/>
          <w:lang w:val="uk-UA"/>
        </w:rPr>
      </w:pPr>
      <w:r w:rsidRPr="00684279">
        <w:rPr>
          <w:rFonts w:ascii="Times New Roman" w:hAnsi="Times New Roman"/>
          <w:b/>
          <w:sz w:val="28"/>
          <w:szCs w:val="28"/>
          <w:lang w:val="uk-UA"/>
        </w:rPr>
        <w:t>4.3.3</w:t>
      </w:r>
      <w:r w:rsidRPr="00684279">
        <w:rPr>
          <w:rFonts w:ascii="Times New Roman" w:hAnsi="Times New Roman"/>
          <w:b/>
          <w:sz w:val="28"/>
          <w:szCs w:val="28"/>
          <w:lang w:val="uk-UA"/>
        </w:rPr>
        <w:tab/>
        <w:t xml:space="preserve">Концепт </w:t>
      </w:r>
      <w:r w:rsidRPr="00684279">
        <w:rPr>
          <w:rFonts w:ascii="Times New Roman" w:hAnsi="Times New Roman"/>
          <w:b/>
          <w:smallCaps/>
          <w:sz w:val="28"/>
          <w:szCs w:val="28"/>
          <w:lang w:val="uk-UA"/>
        </w:rPr>
        <w:t>beauty</w:t>
      </w:r>
      <w:r w:rsidRPr="00684279">
        <w:rPr>
          <w:rFonts w:ascii="Times New Roman" w:hAnsi="Times New Roman"/>
          <w:b/>
          <w:sz w:val="28"/>
          <w:szCs w:val="28"/>
          <w:lang w:val="uk-UA"/>
        </w:rPr>
        <w:t xml:space="preserve"> у поетичному дискурсі</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Матеріал дослідження склали поетичні збірки та поеми американських</w:t>
      </w:r>
      <w:r w:rsidR="00207ADF" w:rsidRPr="00684279">
        <w:rPr>
          <w:rFonts w:ascii="Times New Roman" w:hAnsi="Times New Roman"/>
          <w:sz w:val="28"/>
          <w:szCs w:val="28"/>
          <w:lang w:val="uk-UA"/>
        </w:rPr>
        <w:t xml:space="preserve"> </w:t>
      </w:r>
      <w:r w:rsidRPr="00684279">
        <w:rPr>
          <w:rFonts w:ascii="Times New Roman" w:hAnsi="Times New Roman"/>
          <w:sz w:val="28"/>
          <w:szCs w:val="28"/>
          <w:lang w:val="uk-UA"/>
        </w:rPr>
        <w:t xml:space="preserve">і британських авторів загальним обсягом 2697 сторінок (1765848 слововживань). </w:t>
      </w:r>
    </w:p>
    <w:p w:rsidR="009011FA" w:rsidRPr="00684279" w:rsidRDefault="009011FA" w:rsidP="00BD2900">
      <w:pPr>
        <w:spacing w:after="0" w:line="360" w:lineRule="auto"/>
        <w:ind w:firstLine="708"/>
        <w:jc w:val="both"/>
        <w:rPr>
          <w:rFonts w:ascii="Times New Roman" w:hAnsi="Times New Roman"/>
          <w:sz w:val="28"/>
          <w:szCs w:val="28"/>
          <w:lang w:val="en-US"/>
        </w:rPr>
      </w:pPr>
      <w:r w:rsidRPr="00684279">
        <w:rPr>
          <w:rFonts w:ascii="Times New Roman" w:hAnsi="Times New Roman"/>
          <w:sz w:val="28"/>
          <w:szCs w:val="28"/>
        </w:rPr>
        <w:t>Найб</w:t>
      </w:r>
      <w:r w:rsidRPr="00684279">
        <w:rPr>
          <w:rFonts w:ascii="Times New Roman" w:hAnsi="Times New Roman"/>
          <w:sz w:val="28"/>
          <w:szCs w:val="28"/>
          <w:lang w:val="uk-UA"/>
        </w:rPr>
        <w:t>і</w:t>
      </w:r>
      <w:r w:rsidRPr="00684279">
        <w:rPr>
          <w:rFonts w:ascii="Times New Roman" w:hAnsi="Times New Roman"/>
          <w:sz w:val="28"/>
          <w:szCs w:val="28"/>
        </w:rPr>
        <w:t>льш</w:t>
      </w:r>
      <w:r w:rsidRPr="00684279">
        <w:rPr>
          <w:rFonts w:ascii="Times New Roman" w:hAnsi="Times New Roman"/>
          <w:sz w:val="28"/>
          <w:szCs w:val="28"/>
          <w:lang w:val="en-US"/>
        </w:rPr>
        <w:t xml:space="preserve"> </w:t>
      </w:r>
      <w:r w:rsidRPr="00684279">
        <w:rPr>
          <w:rFonts w:ascii="Times New Roman" w:hAnsi="Times New Roman"/>
          <w:sz w:val="28"/>
          <w:szCs w:val="28"/>
        </w:rPr>
        <w:t>репрезентативними</w:t>
      </w:r>
      <w:r w:rsidRPr="00684279">
        <w:rPr>
          <w:rFonts w:ascii="Times New Roman" w:hAnsi="Times New Roman"/>
          <w:sz w:val="28"/>
          <w:szCs w:val="28"/>
          <w:lang w:val="en-US"/>
        </w:rPr>
        <w:t xml:space="preserve"> </w:t>
      </w:r>
      <w:r w:rsidRPr="00684279">
        <w:rPr>
          <w:rFonts w:ascii="Times New Roman" w:hAnsi="Times New Roman"/>
          <w:sz w:val="28"/>
          <w:szCs w:val="28"/>
          <w:lang w:val="uk-UA"/>
        </w:rPr>
        <w:t>є</w:t>
      </w:r>
      <w:r w:rsidRPr="00684279">
        <w:rPr>
          <w:rFonts w:ascii="Times New Roman" w:hAnsi="Times New Roman"/>
          <w:sz w:val="28"/>
          <w:szCs w:val="28"/>
          <w:lang w:val="en-US"/>
        </w:rPr>
        <w:t xml:space="preserve"> </w:t>
      </w:r>
      <w:r w:rsidRPr="00684279">
        <w:rPr>
          <w:rFonts w:ascii="Times New Roman" w:hAnsi="Times New Roman"/>
          <w:sz w:val="28"/>
          <w:szCs w:val="28"/>
        </w:rPr>
        <w:t>лексеми</w:t>
      </w:r>
      <w:r w:rsidRPr="00684279">
        <w:rPr>
          <w:rFonts w:ascii="Times New Roman" w:hAnsi="Times New Roman"/>
          <w:sz w:val="28"/>
          <w:szCs w:val="28"/>
          <w:lang w:val="en-US"/>
        </w:rPr>
        <w:t xml:space="preserve"> </w:t>
      </w:r>
      <w:r w:rsidRPr="00684279">
        <w:rPr>
          <w:rFonts w:ascii="Times New Roman" w:hAnsi="Times New Roman"/>
          <w:i/>
          <w:sz w:val="28"/>
          <w:szCs w:val="28"/>
          <w:lang w:val="en-US"/>
        </w:rPr>
        <w:t>fair</w:t>
      </w:r>
      <w:r w:rsidRPr="00684279">
        <w:rPr>
          <w:rFonts w:ascii="Times New Roman" w:hAnsi="Times New Roman"/>
          <w:sz w:val="28"/>
          <w:szCs w:val="28"/>
          <w:lang w:val="en-US"/>
        </w:rPr>
        <w:t xml:space="preserve"> (1051), </w:t>
      </w:r>
      <w:r w:rsidRPr="00684279">
        <w:rPr>
          <w:rFonts w:ascii="Times New Roman" w:hAnsi="Times New Roman"/>
          <w:i/>
          <w:sz w:val="28"/>
          <w:szCs w:val="28"/>
          <w:lang w:val="en-US"/>
        </w:rPr>
        <w:t>divine</w:t>
      </w:r>
      <w:r w:rsidRPr="00684279">
        <w:rPr>
          <w:rFonts w:ascii="Times New Roman" w:hAnsi="Times New Roman"/>
          <w:sz w:val="28"/>
          <w:szCs w:val="28"/>
          <w:lang w:val="en-US"/>
        </w:rPr>
        <w:t xml:space="preserve"> (333), </w:t>
      </w:r>
      <w:r w:rsidRPr="00684279">
        <w:rPr>
          <w:rFonts w:ascii="Times New Roman" w:hAnsi="Times New Roman"/>
          <w:i/>
          <w:sz w:val="28"/>
          <w:szCs w:val="28"/>
          <w:lang w:val="en-US"/>
        </w:rPr>
        <w:t>beauty</w:t>
      </w:r>
      <w:r w:rsidRPr="00684279">
        <w:rPr>
          <w:rFonts w:ascii="Times New Roman" w:hAnsi="Times New Roman"/>
          <w:sz w:val="28"/>
          <w:szCs w:val="28"/>
          <w:lang w:val="en-US"/>
        </w:rPr>
        <w:t xml:space="preserve"> (307), </w:t>
      </w:r>
      <w:r w:rsidRPr="00684279">
        <w:rPr>
          <w:rFonts w:ascii="Times New Roman" w:hAnsi="Times New Roman"/>
          <w:i/>
          <w:sz w:val="28"/>
          <w:szCs w:val="28"/>
          <w:lang w:val="en-US"/>
        </w:rPr>
        <w:t>grace</w:t>
      </w:r>
      <w:r w:rsidRPr="00684279">
        <w:rPr>
          <w:rFonts w:ascii="Times New Roman" w:hAnsi="Times New Roman"/>
          <w:sz w:val="28"/>
          <w:szCs w:val="28"/>
          <w:lang w:val="en-US"/>
        </w:rPr>
        <w:t xml:space="preserve"> (239), </w:t>
      </w:r>
      <w:r w:rsidRPr="00684279">
        <w:rPr>
          <w:rFonts w:ascii="Times New Roman" w:hAnsi="Times New Roman"/>
          <w:i/>
          <w:sz w:val="28"/>
          <w:szCs w:val="28"/>
          <w:lang w:val="en-US"/>
        </w:rPr>
        <w:t>fascinating</w:t>
      </w:r>
      <w:r w:rsidRPr="00684279">
        <w:rPr>
          <w:rFonts w:ascii="Times New Roman" w:hAnsi="Times New Roman"/>
          <w:sz w:val="28"/>
          <w:szCs w:val="28"/>
          <w:lang w:val="en-US"/>
        </w:rPr>
        <w:t xml:space="preserve"> (236), </w:t>
      </w:r>
      <w:r w:rsidRPr="00684279">
        <w:rPr>
          <w:rFonts w:ascii="Times New Roman" w:hAnsi="Times New Roman"/>
          <w:i/>
          <w:sz w:val="28"/>
          <w:szCs w:val="28"/>
          <w:lang w:val="en-US"/>
        </w:rPr>
        <w:t>beautiful</w:t>
      </w:r>
      <w:r w:rsidR="00207ADF" w:rsidRPr="00684279">
        <w:rPr>
          <w:rFonts w:ascii="Times New Roman" w:hAnsi="Times New Roman"/>
          <w:sz w:val="28"/>
          <w:szCs w:val="28"/>
          <w:lang w:val="en-US"/>
        </w:rPr>
        <w:t xml:space="preserve"> </w:t>
      </w:r>
      <w:r w:rsidRPr="00684279">
        <w:rPr>
          <w:rFonts w:ascii="Times New Roman" w:hAnsi="Times New Roman"/>
          <w:sz w:val="28"/>
          <w:szCs w:val="28"/>
          <w:lang w:val="en-US"/>
        </w:rPr>
        <w:t>(234),</w:t>
      </w:r>
      <w:r w:rsidR="00207ADF" w:rsidRPr="00684279">
        <w:rPr>
          <w:rFonts w:ascii="Times New Roman" w:hAnsi="Times New Roman"/>
          <w:sz w:val="28"/>
          <w:szCs w:val="28"/>
          <w:lang w:val="en-US"/>
        </w:rPr>
        <w:t xml:space="preserve"> </w:t>
      </w:r>
      <w:r w:rsidRPr="00684279">
        <w:rPr>
          <w:rFonts w:ascii="Times New Roman" w:hAnsi="Times New Roman"/>
          <w:i/>
          <w:sz w:val="28"/>
          <w:szCs w:val="28"/>
          <w:lang w:val="en-US"/>
        </w:rPr>
        <w:t>lovely</w:t>
      </w:r>
      <w:r w:rsidRPr="00684279">
        <w:rPr>
          <w:rFonts w:ascii="Times New Roman" w:hAnsi="Times New Roman"/>
          <w:sz w:val="28"/>
          <w:szCs w:val="28"/>
          <w:lang w:val="en-US"/>
        </w:rPr>
        <w:t xml:space="preserve"> (198), </w:t>
      </w:r>
      <w:r w:rsidRPr="00684279">
        <w:rPr>
          <w:rFonts w:ascii="Times New Roman" w:hAnsi="Times New Roman"/>
          <w:i/>
          <w:sz w:val="28"/>
          <w:szCs w:val="28"/>
          <w:lang w:val="en-US"/>
        </w:rPr>
        <w:t>glorious</w:t>
      </w:r>
      <w:r w:rsidRPr="00684279">
        <w:rPr>
          <w:rFonts w:ascii="Times New Roman" w:hAnsi="Times New Roman"/>
          <w:sz w:val="28"/>
          <w:szCs w:val="28"/>
          <w:lang w:val="en-US"/>
        </w:rPr>
        <w:t xml:space="preserve"> (196)</w:t>
      </w:r>
      <w:r w:rsidRPr="00684279">
        <w:rPr>
          <w:rFonts w:ascii="Times New Roman" w:hAnsi="Times New Roman"/>
          <w:sz w:val="28"/>
          <w:szCs w:val="28"/>
          <w:lang w:val="uk-UA"/>
        </w:rPr>
        <w:t>.</w:t>
      </w:r>
    </w:p>
    <w:p w:rsidR="009011FA" w:rsidRPr="00684279" w:rsidRDefault="00207ADF" w:rsidP="00BD2900">
      <w:pPr>
        <w:spacing w:after="0" w:line="360" w:lineRule="auto"/>
        <w:jc w:val="both"/>
        <w:rPr>
          <w:rFonts w:ascii="Times New Roman" w:hAnsi="Times New Roman"/>
          <w:sz w:val="28"/>
          <w:szCs w:val="28"/>
          <w:lang w:val="uk-UA"/>
        </w:rPr>
      </w:pPr>
      <w:r w:rsidRPr="00684279">
        <w:rPr>
          <w:rFonts w:ascii="Times New Roman" w:hAnsi="Times New Roman"/>
          <w:sz w:val="28"/>
          <w:szCs w:val="28"/>
          <w:lang w:val="uk-UA"/>
        </w:rPr>
        <w:t xml:space="preserve"> </w:t>
      </w:r>
      <w:r w:rsidR="009011FA" w:rsidRPr="00684279">
        <w:rPr>
          <w:rFonts w:ascii="Times New Roman" w:hAnsi="Times New Roman"/>
          <w:sz w:val="28"/>
          <w:szCs w:val="28"/>
          <w:lang w:val="uk-UA"/>
        </w:rPr>
        <w:tab/>
        <w:t>Красу, з одного боку, розглядали як рушійну силу людського життя</w:t>
      </w:r>
      <w:r w:rsidR="009011FA" w:rsidRPr="00684279">
        <w:rPr>
          <w:rFonts w:ascii="Times New Roman" w:hAnsi="Times New Roman"/>
          <w:sz w:val="28"/>
          <w:szCs w:val="28"/>
          <w:lang w:val="en-US"/>
        </w:rPr>
        <w:t xml:space="preserve"> </w:t>
      </w:r>
      <w:r w:rsidR="009011FA" w:rsidRPr="00684279">
        <w:rPr>
          <w:rFonts w:ascii="Times New Roman" w:hAnsi="Times New Roman"/>
          <w:sz w:val="28"/>
          <w:szCs w:val="28"/>
          <w:lang w:val="uk-UA"/>
        </w:rPr>
        <w:t>(</w:t>
      </w:r>
      <w:r w:rsidR="009011FA" w:rsidRPr="00684279">
        <w:rPr>
          <w:rFonts w:ascii="Times New Roman" w:hAnsi="Times New Roman"/>
          <w:i/>
          <w:sz w:val="28"/>
          <w:szCs w:val="28"/>
          <w:lang w:val="uk-UA"/>
        </w:rPr>
        <w:t>Then heavenly beauty could allay As heavenly beauty stirred the strife: By them a slave was worshipped more Than is by us a wife</w:t>
      </w:r>
      <w:r w:rsidR="009011FA" w:rsidRPr="00684279">
        <w:rPr>
          <w:rFonts w:ascii="Times New Roman" w:hAnsi="Times New Roman"/>
          <w:sz w:val="28"/>
          <w:szCs w:val="28"/>
          <w:lang w:val="uk-UA"/>
        </w:rPr>
        <w:t xml:space="preserve"> /Christina G. Rossetti, </w:t>
      </w:r>
      <w:r w:rsidR="009011FA" w:rsidRPr="00684279">
        <w:rPr>
          <w:rFonts w:ascii="Times New Roman" w:hAnsi="Times New Roman"/>
          <w:i/>
          <w:sz w:val="28"/>
          <w:szCs w:val="28"/>
          <w:lang w:val="uk-UA"/>
        </w:rPr>
        <w:t>The lowest Room</w:t>
      </w:r>
      <w:r w:rsidR="009011FA" w:rsidRPr="00684279">
        <w:rPr>
          <w:rFonts w:ascii="Times New Roman" w:hAnsi="Times New Roman"/>
          <w:sz w:val="28"/>
          <w:szCs w:val="28"/>
          <w:lang w:val="uk-UA"/>
        </w:rPr>
        <w:t>/), а з іншого</w:t>
      </w:r>
      <w:r w:rsidR="00780EC0" w:rsidRPr="00684279">
        <w:rPr>
          <w:rFonts w:ascii="Times New Roman" w:hAnsi="Times New Roman"/>
          <w:sz w:val="28"/>
          <w:szCs w:val="28"/>
          <w:lang w:val="uk-UA"/>
        </w:rPr>
        <w:t xml:space="preserve"> – </w:t>
      </w:r>
      <w:r w:rsidR="009011FA" w:rsidRPr="00684279">
        <w:rPr>
          <w:rFonts w:ascii="Times New Roman" w:hAnsi="Times New Roman"/>
          <w:sz w:val="28"/>
          <w:szCs w:val="28"/>
          <w:lang w:val="uk-UA"/>
        </w:rPr>
        <w:t>вважали, що вона не має на нього значного впливу</w:t>
      </w:r>
      <w:r w:rsidR="009011FA" w:rsidRPr="00684279">
        <w:rPr>
          <w:rFonts w:ascii="Times New Roman" w:hAnsi="Times New Roman"/>
          <w:sz w:val="28"/>
          <w:szCs w:val="28"/>
          <w:lang w:val="en-US"/>
        </w:rPr>
        <w:t xml:space="preserve"> </w:t>
      </w:r>
      <w:r w:rsidR="009011FA" w:rsidRPr="00684279">
        <w:rPr>
          <w:rFonts w:ascii="Times New Roman" w:hAnsi="Times New Roman"/>
          <w:sz w:val="28"/>
          <w:szCs w:val="28"/>
          <w:lang w:val="uk-UA"/>
        </w:rPr>
        <w:t>(</w:t>
      </w:r>
      <w:r w:rsidR="009011FA" w:rsidRPr="00684279">
        <w:rPr>
          <w:rFonts w:ascii="Times New Roman" w:hAnsi="Times New Roman"/>
          <w:i/>
          <w:sz w:val="28"/>
          <w:szCs w:val="28"/>
          <w:lang w:val="uk-UA"/>
        </w:rPr>
        <w:t>Beauty reckoned of no worth: There a very little girth Can hold round what once the earth Seemed too narrow to contain</w:t>
      </w:r>
      <w:r w:rsidR="009011FA" w:rsidRPr="00684279">
        <w:rPr>
          <w:rFonts w:ascii="Times New Roman" w:hAnsi="Times New Roman"/>
          <w:sz w:val="28"/>
          <w:szCs w:val="28"/>
          <w:lang w:val="uk-UA"/>
        </w:rPr>
        <w:t xml:space="preserve"> /</w:t>
      </w:r>
      <w:r w:rsidR="009011FA" w:rsidRPr="00684279">
        <w:rPr>
          <w:rFonts w:ascii="Times New Roman" w:hAnsi="Times New Roman"/>
          <w:sz w:val="28"/>
          <w:szCs w:val="28"/>
          <w:lang w:val="en-US"/>
        </w:rPr>
        <w:t xml:space="preserve"> </w:t>
      </w:r>
      <w:r w:rsidR="009011FA" w:rsidRPr="00684279">
        <w:rPr>
          <w:rFonts w:ascii="Times New Roman" w:hAnsi="Times New Roman"/>
          <w:sz w:val="28"/>
          <w:szCs w:val="28"/>
          <w:lang w:val="uk-UA"/>
        </w:rPr>
        <w:t xml:space="preserve">Christina G. Rossetti, </w:t>
      </w:r>
      <w:r w:rsidR="009011FA" w:rsidRPr="00684279">
        <w:rPr>
          <w:rFonts w:ascii="Times New Roman" w:hAnsi="Times New Roman"/>
          <w:i/>
          <w:sz w:val="28"/>
          <w:szCs w:val="28"/>
          <w:lang w:val="uk-UA"/>
        </w:rPr>
        <w:t>The Bourne</w:t>
      </w:r>
      <w:r w:rsidR="009011FA" w:rsidRPr="00684279">
        <w:rPr>
          <w:rFonts w:ascii="Times New Roman" w:hAnsi="Times New Roman"/>
          <w:sz w:val="28"/>
          <w:szCs w:val="28"/>
          <w:lang w:val="uk-UA"/>
        </w:rPr>
        <w:t>/).</w:t>
      </w:r>
    </w:p>
    <w:p w:rsidR="009011FA" w:rsidRPr="00684279" w:rsidRDefault="009011FA" w:rsidP="00FD00A6">
      <w:pPr>
        <w:spacing w:after="0" w:line="360" w:lineRule="auto"/>
        <w:ind w:firstLine="660"/>
        <w:jc w:val="both"/>
        <w:rPr>
          <w:rFonts w:ascii="Times New Roman" w:hAnsi="Times New Roman"/>
          <w:sz w:val="28"/>
          <w:szCs w:val="28"/>
          <w:lang w:val="uk-UA"/>
        </w:rPr>
      </w:pPr>
      <w:r w:rsidRPr="00684279">
        <w:rPr>
          <w:rFonts w:ascii="Times New Roman" w:hAnsi="Times New Roman"/>
          <w:sz w:val="28"/>
          <w:szCs w:val="28"/>
          <w:lang w:val="uk-UA"/>
        </w:rPr>
        <w:t>У поетичному дискурсі знаходимо 45 елементів асоціативної мережі досліджуваного концепту</w:t>
      </w:r>
      <w:r w:rsidRPr="00684279">
        <w:rPr>
          <w:rFonts w:ascii="Times New Roman" w:hAnsi="Times New Roman"/>
          <w:sz w:val="28"/>
          <w:szCs w:val="28"/>
        </w:rPr>
        <w:t xml:space="preserve">. </w:t>
      </w:r>
      <w:r w:rsidRPr="00684279">
        <w:rPr>
          <w:rFonts w:ascii="Times New Roman" w:hAnsi="Times New Roman"/>
          <w:sz w:val="28"/>
          <w:szCs w:val="28"/>
          <w:lang w:val="uk-UA"/>
        </w:rPr>
        <w:t>Відповідно до кількісних показників їх було розбито на три групи (</w:t>
      </w:r>
      <w:r w:rsidR="00780EC0" w:rsidRPr="00684279">
        <w:rPr>
          <w:rFonts w:ascii="Times New Roman" w:hAnsi="Times New Roman"/>
          <w:sz w:val="28"/>
          <w:szCs w:val="28"/>
          <w:lang w:val="uk-UA"/>
        </w:rPr>
        <w:t>д</w:t>
      </w:r>
      <w:r w:rsidRPr="00684279">
        <w:rPr>
          <w:rFonts w:ascii="Times New Roman" w:hAnsi="Times New Roman"/>
          <w:sz w:val="28"/>
          <w:szCs w:val="28"/>
          <w:lang w:val="uk-UA"/>
        </w:rPr>
        <w:t>ив. Додаток К).</w:t>
      </w:r>
    </w:p>
    <w:p w:rsidR="009011FA" w:rsidRPr="00684279" w:rsidRDefault="009011FA" w:rsidP="001B5018">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Отже, у поетичному дискурсі краса асоціюється</w:t>
      </w:r>
      <w:r w:rsidR="00721E4D"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b/>
          <w:sz w:val="28"/>
          <w:szCs w:val="28"/>
          <w:lang w:val="uk-UA"/>
        </w:rPr>
        <w:t>з грацією та силою</w:t>
      </w:r>
      <w:r w:rsidRPr="00684279">
        <w:rPr>
          <w:rFonts w:ascii="Times New Roman" w:hAnsi="Times New Roman"/>
          <w:sz w:val="28"/>
          <w:szCs w:val="28"/>
          <w:lang w:val="uk-UA"/>
        </w:rPr>
        <w:t xml:space="preserve"> </w:t>
      </w:r>
      <w:r w:rsidR="00721E4D" w:rsidRPr="00684279">
        <w:rPr>
          <w:rFonts w:ascii="Times New Roman" w:hAnsi="Times New Roman"/>
          <w:sz w:val="28"/>
          <w:szCs w:val="28"/>
          <w:lang w:val="uk-UA"/>
        </w:rPr>
        <w:t>(</w:t>
      </w:r>
      <w:r w:rsidRPr="00684279">
        <w:rPr>
          <w:rFonts w:ascii="Times New Roman" w:hAnsi="Times New Roman"/>
          <w:i/>
          <w:sz w:val="28"/>
          <w:szCs w:val="28"/>
          <w:lang w:val="uk-UA"/>
        </w:rPr>
        <w:t>All shapes of beauty, grace and strength, all hues we know, Green blades of grass and warbling birds, children that gambol</w:t>
      </w:r>
      <w:r w:rsidRPr="00684279">
        <w:rPr>
          <w:rFonts w:ascii="Times New Roman" w:hAnsi="Times New Roman"/>
          <w:sz w:val="28"/>
          <w:szCs w:val="28"/>
          <w:lang w:val="uk-UA"/>
        </w:rPr>
        <w:t xml:space="preserve"> /Walt Whitman, </w:t>
      </w:r>
      <w:r w:rsidRPr="00684279">
        <w:rPr>
          <w:rFonts w:ascii="Times New Roman" w:hAnsi="Times New Roman"/>
          <w:i/>
          <w:sz w:val="28"/>
          <w:szCs w:val="28"/>
          <w:lang w:val="uk-UA"/>
        </w:rPr>
        <w:t>Proud Music of the Storm</w:t>
      </w:r>
      <w:r w:rsidRPr="00684279">
        <w:rPr>
          <w:rFonts w:ascii="Times New Roman" w:hAnsi="Times New Roman"/>
          <w:sz w:val="28"/>
          <w:szCs w:val="28"/>
          <w:lang w:val="uk-UA"/>
        </w:rPr>
        <w:t>/</w:t>
      </w:r>
      <w:r w:rsidR="00721E4D"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b/>
          <w:sz w:val="28"/>
          <w:szCs w:val="28"/>
          <w:lang w:val="uk-UA"/>
        </w:rPr>
        <w:t>чистотою</w:t>
      </w:r>
      <w:r w:rsidRPr="00684279">
        <w:rPr>
          <w:rFonts w:ascii="Times New Roman" w:hAnsi="Times New Roman"/>
          <w:sz w:val="28"/>
          <w:szCs w:val="28"/>
          <w:lang w:val="uk-UA"/>
        </w:rPr>
        <w:t xml:space="preserve"> </w:t>
      </w:r>
      <w:r w:rsidR="00721E4D" w:rsidRPr="00684279">
        <w:rPr>
          <w:rFonts w:ascii="Times New Roman" w:hAnsi="Times New Roman"/>
          <w:sz w:val="28"/>
          <w:szCs w:val="28"/>
          <w:lang w:val="uk-UA"/>
        </w:rPr>
        <w:t>(</w:t>
      </w:r>
      <w:r w:rsidRPr="00684279">
        <w:rPr>
          <w:rFonts w:ascii="Times New Roman" w:hAnsi="Times New Roman"/>
          <w:i/>
          <w:sz w:val="28"/>
          <w:szCs w:val="28"/>
          <w:lang w:val="uk-UA"/>
        </w:rPr>
        <w:t>Never before had she seen such wonderful beauty and purity</w:t>
      </w:r>
      <w:r w:rsidRPr="00684279">
        <w:rPr>
          <w:rFonts w:ascii="Times New Roman" w:hAnsi="Times New Roman"/>
          <w:sz w:val="28"/>
          <w:szCs w:val="28"/>
          <w:lang w:val="uk-UA"/>
        </w:rPr>
        <w:t xml:space="preserve"> /Walt Whitman, </w:t>
      </w:r>
      <w:r w:rsidRPr="00684279">
        <w:rPr>
          <w:rFonts w:ascii="Times New Roman" w:hAnsi="Times New Roman"/>
          <w:i/>
          <w:sz w:val="28"/>
          <w:szCs w:val="28"/>
          <w:lang w:val="uk-UA"/>
        </w:rPr>
        <w:t>The Sleepers</w:t>
      </w:r>
      <w:r w:rsidRPr="00684279">
        <w:rPr>
          <w:rFonts w:ascii="Times New Roman" w:hAnsi="Times New Roman"/>
          <w:sz w:val="28"/>
          <w:szCs w:val="28"/>
          <w:lang w:val="uk-UA"/>
        </w:rPr>
        <w:t>/</w:t>
      </w:r>
      <w:r w:rsidR="00721E4D" w:rsidRPr="00684279">
        <w:rPr>
          <w:rFonts w:ascii="Times New Roman" w:hAnsi="Times New Roman"/>
          <w:sz w:val="28"/>
          <w:szCs w:val="28"/>
          <w:lang w:val="uk-UA"/>
        </w:rPr>
        <w:t>);</w:t>
      </w:r>
      <w:r w:rsidRPr="00684279">
        <w:rPr>
          <w:rFonts w:ascii="Times New Roman" w:hAnsi="Times New Roman"/>
          <w:sz w:val="28"/>
          <w:szCs w:val="28"/>
          <w:lang w:val="en-US"/>
        </w:rPr>
        <w:t xml:space="preserve"> </w:t>
      </w:r>
      <w:r w:rsidRPr="00684279">
        <w:rPr>
          <w:rFonts w:ascii="Times New Roman" w:hAnsi="Times New Roman"/>
          <w:b/>
          <w:sz w:val="28"/>
          <w:szCs w:val="28"/>
          <w:lang w:val="uk-UA"/>
        </w:rPr>
        <w:t>величчю та могутністю</w:t>
      </w:r>
      <w:r w:rsidRPr="00684279">
        <w:rPr>
          <w:rFonts w:ascii="Times New Roman" w:hAnsi="Times New Roman"/>
          <w:sz w:val="28"/>
          <w:szCs w:val="28"/>
          <w:lang w:val="uk-UA"/>
        </w:rPr>
        <w:t xml:space="preserve"> (</w:t>
      </w:r>
      <w:r w:rsidRPr="00684279">
        <w:rPr>
          <w:rFonts w:ascii="Times New Roman" w:hAnsi="Times New Roman"/>
          <w:i/>
          <w:sz w:val="28"/>
          <w:szCs w:val="28"/>
          <w:lang w:val="uk-UA"/>
        </w:rPr>
        <w:t xml:space="preserve">Beauty, majesty, and might, As </w:t>
      </w:r>
      <w:r w:rsidRPr="00684279">
        <w:rPr>
          <w:rFonts w:ascii="Times New Roman" w:hAnsi="Times New Roman"/>
          <w:i/>
          <w:sz w:val="28"/>
          <w:szCs w:val="28"/>
          <w:lang w:val="uk-UA"/>
        </w:rPr>
        <w:lastRenderedPageBreak/>
        <w:t>a lover or a chameleon Grows like what it looks upon</w:t>
      </w:r>
      <w:r w:rsidRPr="00684279">
        <w:rPr>
          <w:rFonts w:ascii="Times New Roman" w:hAnsi="Times New Roman"/>
          <w:sz w:val="28"/>
          <w:szCs w:val="28"/>
          <w:lang w:val="uk-UA"/>
        </w:rPr>
        <w:t xml:space="preserve"> /Percy Bysshe Shelley, </w:t>
      </w:r>
      <w:r w:rsidRPr="00684279">
        <w:rPr>
          <w:rFonts w:ascii="Times New Roman" w:hAnsi="Times New Roman"/>
          <w:i/>
          <w:sz w:val="28"/>
          <w:szCs w:val="28"/>
          <w:lang w:val="uk-UA"/>
        </w:rPr>
        <w:t>Prometheus Unbound/</w:t>
      </w:r>
      <w:r w:rsidRPr="00684279">
        <w:rPr>
          <w:rFonts w:ascii="Times New Roman" w:hAnsi="Times New Roman"/>
          <w:b/>
          <w:sz w:val="28"/>
          <w:szCs w:val="28"/>
          <w:lang w:val="uk-UA"/>
        </w:rPr>
        <w:t>),</w:t>
      </w:r>
      <w:r w:rsidRPr="00684279">
        <w:rPr>
          <w:rFonts w:ascii="Times New Roman" w:hAnsi="Times New Roman"/>
          <w:sz w:val="28"/>
          <w:szCs w:val="28"/>
          <w:lang w:val="uk-UA"/>
        </w:rPr>
        <w:t xml:space="preserve"> </w:t>
      </w:r>
      <w:r w:rsidRPr="00684279">
        <w:rPr>
          <w:rFonts w:ascii="Times New Roman" w:hAnsi="Times New Roman"/>
          <w:b/>
          <w:sz w:val="28"/>
          <w:szCs w:val="28"/>
          <w:lang w:val="uk-UA"/>
        </w:rPr>
        <w:t>любов’ю, веселощами, радістю та надією</w:t>
      </w:r>
      <w:r w:rsidRPr="00684279">
        <w:rPr>
          <w:rFonts w:ascii="Times New Roman" w:hAnsi="Times New Roman"/>
          <w:sz w:val="28"/>
          <w:szCs w:val="28"/>
          <w:lang w:val="uk-UA"/>
        </w:rPr>
        <w:t xml:space="preserve"> </w:t>
      </w:r>
      <w:r w:rsidR="00721E4D" w:rsidRPr="00684279">
        <w:rPr>
          <w:rFonts w:ascii="Times New Roman" w:hAnsi="Times New Roman"/>
          <w:i/>
          <w:sz w:val="28"/>
          <w:szCs w:val="28"/>
          <w:lang w:val="uk-UA"/>
        </w:rPr>
        <w:t>(</w:t>
      </w:r>
      <w:r w:rsidRPr="00684279">
        <w:rPr>
          <w:rFonts w:ascii="Times New Roman" w:hAnsi="Times New Roman"/>
          <w:i/>
          <w:sz w:val="28"/>
          <w:szCs w:val="28"/>
          <w:lang w:val="uk-UA"/>
        </w:rPr>
        <w:t>Love that should dwell with beauty, mirth, and hope: Or if a later sadder love be born, Let this not look for grace beyond its scope, But give itself, nor plead for answering truth – A grateful Ruth tho</w:t>
      </w:r>
      <w:r w:rsidRPr="00684279">
        <w:rPr>
          <w:rFonts w:ascii="Times New Roman" w:hAnsi="Times New Roman"/>
          <w:i/>
          <w:sz w:val="28"/>
          <w:szCs w:val="28"/>
          <w:lang w:val="en-US"/>
        </w:rPr>
        <w:t>’</w:t>
      </w:r>
      <w:r w:rsidRPr="00684279">
        <w:rPr>
          <w:rFonts w:ascii="Times New Roman" w:hAnsi="Times New Roman"/>
          <w:i/>
          <w:sz w:val="28"/>
          <w:szCs w:val="28"/>
          <w:lang w:val="uk-UA"/>
        </w:rPr>
        <w:t xml:space="preserve"> gleaning scanty corn</w:t>
      </w:r>
      <w:r w:rsidRPr="00684279">
        <w:rPr>
          <w:rFonts w:ascii="Times New Roman" w:hAnsi="Times New Roman"/>
          <w:sz w:val="28"/>
          <w:szCs w:val="28"/>
          <w:lang w:val="uk-UA"/>
        </w:rPr>
        <w:t xml:space="preserve"> /Christina G. Rossetti, </w:t>
      </w:r>
      <w:r w:rsidRPr="00684279">
        <w:rPr>
          <w:rFonts w:ascii="Times New Roman" w:hAnsi="Times New Roman"/>
          <w:i/>
          <w:sz w:val="28"/>
          <w:szCs w:val="28"/>
          <w:lang w:val="uk-UA"/>
        </w:rPr>
        <w:t>Autumn Violets</w:t>
      </w:r>
      <w:r w:rsidRPr="00684279">
        <w:rPr>
          <w:rFonts w:ascii="Times New Roman" w:hAnsi="Times New Roman"/>
          <w:sz w:val="28"/>
          <w:szCs w:val="28"/>
          <w:lang w:val="en-US"/>
        </w:rPr>
        <w:t>/,</w:t>
      </w:r>
      <w:r w:rsidRPr="00684279">
        <w:rPr>
          <w:rFonts w:ascii="Times New Roman" w:hAnsi="Times New Roman"/>
          <w:sz w:val="28"/>
          <w:szCs w:val="28"/>
          <w:lang w:val="uk-UA"/>
        </w:rPr>
        <w:t xml:space="preserve"> молодістю </w:t>
      </w:r>
      <w:r w:rsidRPr="00684279">
        <w:rPr>
          <w:rFonts w:ascii="Times New Roman" w:hAnsi="Times New Roman"/>
          <w:i/>
          <w:sz w:val="28"/>
          <w:szCs w:val="28"/>
          <w:lang w:val="uk-UA"/>
        </w:rPr>
        <w:t>So be it, O my God, Thou God of truth: Better than beauty and than youth Are Saints and Angels, a glad company; And Thou, O Lord, our Rest and Ease, Art better far than these</w:t>
      </w:r>
      <w:r w:rsidRPr="00684279">
        <w:rPr>
          <w:rFonts w:ascii="Times New Roman" w:hAnsi="Times New Roman"/>
          <w:sz w:val="28"/>
          <w:szCs w:val="28"/>
          <w:lang w:val="uk-UA"/>
        </w:rPr>
        <w:t xml:space="preserve"> /Christina G. Rossetti, </w:t>
      </w:r>
      <w:r w:rsidRPr="00684279">
        <w:rPr>
          <w:rFonts w:ascii="Times New Roman" w:hAnsi="Times New Roman"/>
          <w:i/>
          <w:sz w:val="28"/>
          <w:szCs w:val="28"/>
          <w:lang w:val="uk-UA"/>
        </w:rPr>
        <w:t>Sweet Death</w:t>
      </w:r>
      <w:r w:rsidRPr="00684279">
        <w:rPr>
          <w:rFonts w:ascii="Times New Roman" w:hAnsi="Times New Roman"/>
          <w:sz w:val="28"/>
          <w:szCs w:val="28"/>
          <w:lang w:val="uk-UA"/>
        </w:rPr>
        <w:t>/</w:t>
      </w:r>
      <w:r w:rsidR="00721E4D"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b/>
          <w:sz w:val="28"/>
          <w:szCs w:val="28"/>
        </w:rPr>
        <w:t>захо</w:t>
      </w:r>
      <w:r w:rsidRPr="00684279">
        <w:rPr>
          <w:rFonts w:ascii="Times New Roman" w:hAnsi="Times New Roman"/>
          <w:b/>
          <w:sz w:val="28"/>
          <w:szCs w:val="28"/>
          <w:lang w:val="uk-UA"/>
        </w:rPr>
        <w:t>п</w:t>
      </w:r>
      <w:r w:rsidRPr="00684279">
        <w:rPr>
          <w:rFonts w:ascii="Times New Roman" w:hAnsi="Times New Roman"/>
          <w:b/>
          <w:sz w:val="28"/>
          <w:szCs w:val="28"/>
        </w:rPr>
        <w:t>ленням</w:t>
      </w:r>
      <w:r w:rsidRPr="00684279">
        <w:rPr>
          <w:rFonts w:ascii="Times New Roman" w:hAnsi="Times New Roman"/>
          <w:sz w:val="28"/>
          <w:szCs w:val="28"/>
          <w:lang w:val="en-US"/>
        </w:rPr>
        <w:t xml:space="preserve"> </w:t>
      </w:r>
      <w:r w:rsidR="00721E4D" w:rsidRPr="00684279">
        <w:rPr>
          <w:rFonts w:ascii="Times New Roman" w:hAnsi="Times New Roman"/>
          <w:sz w:val="28"/>
          <w:szCs w:val="28"/>
          <w:lang w:val="uk-UA"/>
        </w:rPr>
        <w:t>(</w:t>
      </w:r>
      <w:r w:rsidRPr="00684279">
        <w:rPr>
          <w:rFonts w:ascii="Times New Roman" w:hAnsi="Times New Roman"/>
          <w:i/>
          <w:sz w:val="28"/>
          <w:szCs w:val="28"/>
          <w:lang w:val="en-US"/>
        </w:rPr>
        <w:t>And holly for a beauty and delight, And milky mistletoe</w:t>
      </w:r>
      <w:r w:rsidRPr="00684279">
        <w:rPr>
          <w:rFonts w:ascii="Times New Roman" w:hAnsi="Times New Roman"/>
          <w:sz w:val="28"/>
          <w:szCs w:val="28"/>
          <w:lang w:val="en-US"/>
        </w:rPr>
        <w:t xml:space="preserve"> /Christina G. Rossetti, </w:t>
      </w:r>
      <w:r w:rsidRPr="00684279">
        <w:rPr>
          <w:rFonts w:ascii="Times New Roman" w:hAnsi="Times New Roman"/>
          <w:i/>
          <w:sz w:val="28"/>
          <w:szCs w:val="28"/>
          <w:lang w:val="en-US"/>
        </w:rPr>
        <w:t>As You Are Glad To Come</w:t>
      </w:r>
      <w:r w:rsidRPr="00684279">
        <w:rPr>
          <w:rFonts w:ascii="Times New Roman" w:hAnsi="Times New Roman"/>
          <w:sz w:val="28"/>
          <w:szCs w:val="28"/>
          <w:lang w:val="en-US"/>
        </w:rPr>
        <w:t>/,</w:t>
      </w:r>
      <w:r w:rsidRPr="00684279">
        <w:rPr>
          <w:rFonts w:ascii="Times New Roman" w:hAnsi="Times New Roman"/>
          <w:sz w:val="28"/>
          <w:szCs w:val="28"/>
          <w:lang w:val="uk-UA"/>
        </w:rPr>
        <w:t xml:space="preserve"> (</w:t>
      </w:r>
      <w:r w:rsidRPr="00684279">
        <w:rPr>
          <w:rFonts w:ascii="Times New Roman" w:hAnsi="Times New Roman"/>
          <w:i/>
          <w:sz w:val="28"/>
          <w:szCs w:val="28"/>
          <w:lang w:val="uk-UA"/>
        </w:rPr>
        <w:t>They flourish like the morning flow</w:t>
      </w:r>
      <w:r w:rsidRPr="00684279">
        <w:rPr>
          <w:rFonts w:ascii="Times New Roman" w:hAnsi="Times New Roman"/>
          <w:i/>
          <w:sz w:val="28"/>
          <w:szCs w:val="28"/>
          <w:lang w:val="en-US"/>
        </w:rPr>
        <w:t>’</w:t>
      </w:r>
      <w:r w:rsidRPr="00684279">
        <w:rPr>
          <w:rFonts w:ascii="Times New Roman" w:hAnsi="Times New Roman"/>
          <w:i/>
          <w:sz w:val="28"/>
          <w:szCs w:val="28"/>
          <w:lang w:val="uk-UA"/>
        </w:rPr>
        <w:t>r,</w:t>
      </w:r>
      <w:r w:rsidRPr="00684279">
        <w:rPr>
          <w:rFonts w:ascii="Times New Roman" w:hAnsi="Times New Roman"/>
          <w:i/>
          <w:sz w:val="28"/>
          <w:szCs w:val="28"/>
          <w:lang w:val="en-US"/>
        </w:rPr>
        <w:t xml:space="preserve"> </w:t>
      </w:r>
      <w:r w:rsidRPr="00684279">
        <w:rPr>
          <w:rFonts w:ascii="Times New Roman" w:hAnsi="Times New Roman"/>
          <w:i/>
          <w:sz w:val="28"/>
          <w:szCs w:val="28"/>
          <w:lang w:val="uk-UA"/>
        </w:rPr>
        <w:t>In beauty</w:t>
      </w:r>
      <w:r w:rsidRPr="00684279">
        <w:rPr>
          <w:rFonts w:ascii="Times New Roman" w:hAnsi="Times New Roman"/>
          <w:i/>
          <w:sz w:val="28"/>
          <w:szCs w:val="28"/>
          <w:lang w:val="en-US"/>
        </w:rPr>
        <w:t>’</w:t>
      </w:r>
      <w:r w:rsidRPr="00684279">
        <w:rPr>
          <w:rFonts w:ascii="Times New Roman" w:hAnsi="Times New Roman"/>
          <w:i/>
          <w:sz w:val="28"/>
          <w:szCs w:val="28"/>
          <w:lang w:val="uk-UA"/>
        </w:rPr>
        <w:t>s pride array</w:t>
      </w:r>
      <w:r w:rsidRPr="00684279">
        <w:rPr>
          <w:rFonts w:ascii="Times New Roman" w:hAnsi="Times New Roman"/>
          <w:i/>
          <w:sz w:val="28"/>
          <w:szCs w:val="28"/>
          <w:lang w:val="en-US"/>
        </w:rPr>
        <w:t>’</w:t>
      </w:r>
      <w:r w:rsidRPr="00684279">
        <w:rPr>
          <w:rFonts w:ascii="Times New Roman" w:hAnsi="Times New Roman"/>
          <w:i/>
          <w:sz w:val="28"/>
          <w:szCs w:val="28"/>
          <w:lang w:val="uk-UA"/>
        </w:rPr>
        <w:t>d;</w:t>
      </w:r>
      <w:r w:rsidRPr="00684279">
        <w:rPr>
          <w:rFonts w:ascii="Times New Roman" w:hAnsi="Times New Roman"/>
          <w:i/>
          <w:sz w:val="28"/>
          <w:szCs w:val="28"/>
          <w:lang w:val="en-US"/>
        </w:rPr>
        <w:t xml:space="preserve"> </w:t>
      </w:r>
      <w:r w:rsidRPr="00684279">
        <w:rPr>
          <w:rFonts w:ascii="Times New Roman" w:hAnsi="Times New Roman"/>
          <w:i/>
          <w:sz w:val="28"/>
          <w:szCs w:val="28"/>
          <w:lang w:val="uk-UA"/>
        </w:rPr>
        <w:t>But long ere night cut down it lies</w:t>
      </w:r>
      <w:r w:rsidRPr="00684279">
        <w:rPr>
          <w:rFonts w:ascii="Times New Roman" w:hAnsi="Times New Roman"/>
          <w:i/>
          <w:sz w:val="28"/>
          <w:szCs w:val="28"/>
          <w:lang w:val="en-US"/>
        </w:rPr>
        <w:t xml:space="preserve"> </w:t>
      </w:r>
      <w:r w:rsidRPr="00684279">
        <w:rPr>
          <w:rFonts w:ascii="Times New Roman" w:hAnsi="Times New Roman"/>
          <w:i/>
          <w:sz w:val="28"/>
          <w:szCs w:val="28"/>
          <w:lang w:val="uk-UA"/>
        </w:rPr>
        <w:t>All wither</w:t>
      </w:r>
      <w:r w:rsidRPr="00684279">
        <w:rPr>
          <w:rFonts w:ascii="Times New Roman" w:hAnsi="Times New Roman"/>
          <w:i/>
          <w:sz w:val="28"/>
          <w:szCs w:val="28"/>
          <w:lang w:val="en-US"/>
        </w:rPr>
        <w:t>’</w:t>
      </w:r>
      <w:r w:rsidRPr="00684279">
        <w:rPr>
          <w:rFonts w:ascii="Times New Roman" w:hAnsi="Times New Roman"/>
          <w:i/>
          <w:sz w:val="28"/>
          <w:szCs w:val="28"/>
          <w:lang w:val="uk-UA"/>
        </w:rPr>
        <w:t>d and decay</w:t>
      </w:r>
      <w:r w:rsidRPr="00684279">
        <w:rPr>
          <w:rFonts w:ascii="Times New Roman" w:hAnsi="Times New Roman"/>
          <w:i/>
          <w:sz w:val="28"/>
          <w:szCs w:val="28"/>
          <w:lang w:val="en-US"/>
        </w:rPr>
        <w:t>’</w:t>
      </w:r>
      <w:r w:rsidRPr="00684279">
        <w:rPr>
          <w:rFonts w:ascii="Times New Roman" w:hAnsi="Times New Roman"/>
          <w:i/>
          <w:sz w:val="28"/>
          <w:szCs w:val="28"/>
          <w:lang w:val="uk-UA"/>
        </w:rPr>
        <w:t>d</w:t>
      </w:r>
      <w:r w:rsidRPr="00684279">
        <w:rPr>
          <w:rFonts w:ascii="Times New Roman" w:hAnsi="Times New Roman"/>
          <w:sz w:val="28"/>
          <w:szCs w:val="28"/>
          <w:lang w:val="uk-UA"/>
        </w:rPr>
        <w:t xml:space="preserve"> /Robert Burns</w:t>
      </w:r>
      <w:r w:rsidRPr="00684279">
        <w:rPr>
          <w:rFonts w:ascii="Times New Roman" w:hAnsi="Times New Roman"/>
          <w:sz w:val="28"/>
          <w:szCs w:val="28"/>
          <w:lang w:val="en-US"/>
        </w:rPr>
        <w:t>, The</w:t>
      </w:r>
      <w:r w:rsidRPr="00684279">
        <w:rPr>
          <w:rFonts w:ascii="Times New Roman" w:hAnsi="Times New Roman"/>
          <w:sz w:val="28"/>
          <w:szCs w:val="28"/>
          <w:lang w:val="uk-UA"/>
        </w:rPr>
        <w:t xml:space="preserve"> First Six Verses Of The Ninetieth Psalm Versified/</w:t>
      </w:r>
      <w:r w:rsidR="00721E4D"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b/>
          <w:sz w:val="28"/>
          <w:szCs w:val="28"/>
          <w:lang w:val="uk-UA"/>
        </w:rPr>
        <w:t>цвітінням</w:t>
      </w:r>
      <w:r w:rsidRPr="00684279">
        <w:rPr>
          <w:rFonts w:ascii="Times New Roman" w:hAnsi="Times New Roman"/>
          <w:sz w:val="28"/>
          <w:szCs w:val="28"/>
          <w:lang w:val="uk-UA"/>
        </w:rPr>
        <w:t xml:space="preserve"> (</w:t>
      </w:r>
      <w:r w:rsidRPr="00684279">
        <w:rPr>
          <w:rFonts w:ascii="Times New Roman" w:hAnsi="Times New Roman"/>
          <w:i/>
          <w:sz w:val="28"/>
          <w:szCs w:val="28"/>
          <w:lang w:val="uk-UA"/>
        </w:rPr>
        <w:t>Thro</w:t>
      </w:r>
      <w:r w:rsidRPr="00684279">
        <w:rPr>
          <w:rFonts w:ascii="Times New Roman" w:hAnsi="Times New Roman"/>
          <w:i/>
          <w:sz w:val="28"/>
          <w:szCs w:val="28"/>
          <w:lang w:val="en-US"/>
        </w:rPr>
        <w:t>’</w:t>
      </w:r>
      <w:r w:rsidRPr="00684279">
        <w:rPr>
          <w:rFonts w:ascii="Times New Roman" w:hAnsi="Times New Roman"/>
          <w:i/>
          <w:sz w:val="28"/>
          <w:szCs w:val="28"/>
          <w:lang w:val="uk-UA"/>
        </w:rPr>
        <w:t xml:space="preserve"> faded groves Maria sang,</w:t>
      </w:r>
      <w:r w:rsidRPr="00684279">
        <w:rPr>
          <w:rFonts w:ascii="Times New Roman" w:hAnsi="Times New Roman"/>
          <w:i/>
          <w:sz w:val="28"/>
          <w:szCs w:val="28"/>
          <w:lang w:val="en-US"/>
        </w:rPr>
        <w:t xml:space="preserve"> </w:t>
      </w:r>
      <w:r w:rsidRPr="00684279">
        <w:rPr>
          <w:rFonts w:ascii="Times New Roman" w:hAnsi="Times New Roman"/>
          <w:i/>
          <w:sz w:val="28"/>
          <w:szCs w:val="28"/>
          <w:lang w:val="uk-UA"/>
        </w:rPr>
        <w:t>Hersel</w:t>
      </w:r>
      <w:r w:rsidRPr="00684279">
        <w:rPr>
          <w:rFonts w:ascii="Times New Roman" w:hAnsi="Times New Roman"/>
          <w:i/>
          <w:sz w:val="28"/>
          <w:szCs w:val="28"/>
          <w:lang w:val="en-US"/>
        </w:rPr>
        <w:t>’</w:t>
      </w:r>
      <w:r w:rsidRPr="00684279">
        <w:rPr>
          <w:rFonts w:ascii="Times New Roman" w:hAnsi="Times New Roman"/>
          <w:i/>
          <w:sz w:val="28"/>
          <w:szCs w:val="28"/>
          <w:lang w:val="uk-UA"/>
        </w:rPr>
        <w:t xml:space="preserve"> in beauty</w:t>
      </w:r>
      <w:r w:rsidRPr="00684279">
        <w:rPr>
          <w:rFonts w:ascii="Times New Roman" w:hAnsi="Times New Roman"/>
          <w:i/>
          <w:sz w:val="28"/>
          <w:szCs w:val="28"/>
          <w:lang w:val="en-US"/>
        </w:rPr>
        <w:t>’</w:t>
      </w:r>
      <w:r w:rsidRPr="00684279">
        <w:rPr>
          <w:rFonts w:ascii="Times New Roman" w:hAnsi="Times New Roman"/>
          <w:i/>
          <w:sz w:val="28"/>
          <w:szCs w:val="28"/>
          <w:lang w:val="uk-UA"/>
        </w:rPr>
        <w:t>s bloom the while;</w:t>
      </w:r>
      <w:r w:rsidRPr="00684279">
        <w:rPr>
          <w:rFonts w:ascii="Times New Roman" w:hAnsi="Times New Roman"/>
          <w:i/>
          <w:sz w:val="28"/>
          <w:szCs w:val="28"/>
          <w:lang w:val="en-US"/>
        </w:rPr>
        <w:t xml:space="preserve"> </w:t>
      </w:r>
      <w:r w:rsidRPr="00684279">
        <w:rPr>
          <w:rFonts w:ascii="Times New Roman" w:hAnsi="Times New Roman"/>
          <w:i/>
          <w:sz w:val="28"/>
          <w:szCs w:val="28"/>
          <w:lang w:val="uk-UA"/>
        </w:rPr>
        <w:t>And aye the wild-wood ehoes rang,</w:t>
      </w:r>
      <w:r w:rsidRPr="00684279">
        <w:rPr>
          <w:rFonts w:ascii="Times New Roman" w:hAnsi="Times New Roman"/>
          <w:i/>
          <w:sz w:val="28"/>
          <w:szCs w:val="28"/>
          <w:lang w:val="en-US"/>
        </w:rPr>
        <w:t xml:space="preserve"> </w:t>
      </w:r>
      <w:r w:rsidRPr="00684279">
        <w:rPr>
          <w:rFonts w:ascii="Times New Roman" w:hAnsi="Times New Roman"/>
          <w:i/>
          <w:sz w:val="28"/>
          <w:szCs w:val="28"/>
          <w:lang w:val="uk-UA"/>
        </w:rPr>
        <w:t>Fareweel the braes o' Ballochmyle!</w:t>
      </w:r>
      <w:r w:rsidRPr="00684279">
        <w:rPr>
          <w:rFonts w:ascii="Times New Roman" w:hAnsi="Times New Roman"/>
          <w:sz w:val="28"/>
          <w:szCs w:val="28"/>
          <w:lang w:val="en-US"/>
        </w:rPr>
        <w:t xml:space="preserve"> </w:t>
      </w:r>
      <w:r w:rsidRPr="00684279">
        <w:rPr>
          <w:rFonts w:ascii="Times New Roman" w:hAnsi="Times New Roman"/>
          <w:sz w:val="28"/>
          <w:szCs w:val="28"/>
          <w:lang w:val="uk-UA"/>
        </w:rPr>
        <w:t xml:space="preserve">/Robert Burns, </w:t>
      </w:r>
      <w:r w:rsidRPr="00684279">
        <w:rPr>
          <w:rFonts w:ascii="Times New Roman" w:hAnsi="Times New Roman"/>
          <w:i/>
          <w:sz w:val="28"/>
          <w:szCs w:val="28"/>
          <w:lang w:val="uk-UA"/>
        </w:rPr>
        <w:t>Farewell To Ballochmyle</w:t>
      </w:r>
      <w:r w:rsidRPr="00684279">
        <w:rPr>
          <w:rFonts w:ascii="Times New Roman" w:hAnsi="Times New Roman"/>
          <w:sz w:val="28"/>
          <w:szCs w:val="28"/>
          <w:lang w:val="uk-UA"/>
        </w:rPr>
        <w:t>/)</w:t>
      </w:r>
      <w:r w:rsidR="00721E4D"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b/>
          <w:sz w:val="28"/>
          <w:szCs w:val="28"/>
          <w:lang w:val="uk-UA"/>
        </w:rPr>
        <w:t>чарівністю, шармом та кольором</w:t>
      </w:r>
      <w:r w:rsidRPr="00684279">
        <w:rPr>
          <w:rFonts w:ascii="Times New Roman" w:hAnsi="Times New Roman"/>
          <w:sz w:val="28"/>
          <w:szCs w:val="28"/>
          <w:lang w:val="uk-UA"/>
        </w:rPr>
        <w:t xml:space="preserve"> (</w:t>
      </w:r>
      <w:r w:rsidRPr="00684279">
        <w:rPr>
          <w:rFonts w:ascii="Times New Roman" w:hAnsi="Times New Roman"/>
          <w:i/>
          <w:sz w:val="28"/>
          <w:szCs w:val="28"/>
          <w:lang w:val="uk-UA"/>
        </w:rPr>
        <w:t xml:space="preserve">For every touch that wooed its stay Hath brushed its brightest hues away, Till charm, and hue, and beauty gone, </w:t>
      </w:r>
      <w:r w:rsidRPr="00684279">
        <w:rPr>
          <w:rFonts w:ascii="Times New Roman" w:hAnsi="Times New Roman"/>
          <w:i/>
          <w:sz w:val="28"/>
          <w:szCs w:val="28"/>
          <w:lang w:val="en-US"/>
        </w:rPr>
        <w:t>‘</w:t>
      </w:r>
      <w:r w:rsidRPr="00684279">
        <w:rPr>
          <w:rFonts w:ascii="Times New Roman" w:hAnsi="Times New Roman"/>
          <w:i/>
          <w:sz w:val="28"/>
          <w:szCs w:val="28"/>
          <w:lang w:val="uk-UA"/>
        </w:rPr>
        <w:t>Tis left to fly or fall alone</w:t>
      </w:r>
      <w:r w:rsidRPr="00684279">
        <w:rPr>
          <w:rFonts w:ascii="Times New Roman" w:hAnsi="Times New Roman"/>
          <w:sz w:val="28"/>
          <w:szCs w:val="28"/>
          <w:lang w:val="en-US"/>
        </w:rPr>
        <w:t xml:space="preserve"> /</w:t>
      </w:r>
      <w:r w:rsidRPr="00684279">
        <w:rPr>
          <w:rFonts w:ascii="Times New Roman" w:hAnsi="Times New Roman"/>
          <w:sz w:val="28"/>
          <w:szCs w:val="28"/>
          <w:lang w:val="uk-UA"/>
        </w:rPr>
        <w:t xml:space="preserve">George Gordon Noel Byron, </w:t>
      </w:r>
      <w:r w:rsidRPr="00684279">
        <w:rPr>
          <w:rFonts w:ascii="Times New Roman" w:hAnsi="Times New Roman"/>
          <w:i/>
          <w:sz w:val="28"/>
          <w:szCs w:val="28"/>
          <w:lang w:val="uk-UA"/>
        </w:rPr>
        <w:t>The Giaour</w:t>
      </w:r>
      <w:r w:rsidRPr="00684279">
        <w:rPr>
          <w:rFonts w:ascii="Times New Roman" w:hAnsi="Times New Roman"/>
          <w:sz w:val="28"/>
          <w:szCs w:val="28"/>
          <w:lang w:val="uk-UA"/>
        </w:rPr>
        <w:t>/)</w:t>
      </w:r>
      <w:r w:rsidR="00721E4D"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b/>
          <w:sz w:val="28"/>
          <w:szCs w:val="28"/>
          <w:lang w:val="uk-UA"/>
        </w:rPr>
        <w:t>силою та віком</w:t>
      </w:r>
      <w:r w:rsidRPr="00684279">
        <w:rPr>
          <w:rFonts w:ascii="Times New Roman" w:hAnsi="Times New Roman"/>
          <w:sz w:val="28"/>
          <w:szCs w:val="28"/>
          <w:lang w:val="uk-UA"/>
        </w:rPr>
        <w:t xml:space="preserve"> (</w:t>
      </w:r>
      <w:r w:rsidRPr="00684279">
        <w:rPr>
          <w:rFonts w:ascii="Times New Roman" w:hAnsi="Times New Roman"/>
          <w:i/>
          <w:sz w:val="28"/>
          <w:szCs w:val="28"/>
          <w:lang w:val="uk-UA"/>
        </w:rPr>
        <w:t>Terrible in beauty, age, and power, The genius of poets of old lands, As to me directing like flame its eyes, With finger pointing to many immortal songs, And menacing voice, What singest thou? it said</w:t>
      </w:r>
      <w:r w:rsidRPr="00684279">
        <w:rPr>
          <w:rFonts w:ascii="Times New Roman" w:hAnsi="Times New Roman"/>
          <w:sz w:val="28"/>
          <w:szCs w:val="28"/>
          <w:lang w:val="uk-UA"/>
        </w:rPr>
        <w:t xml:space="preserve"> /Walt Whitman, As I Ponder</w:t>
      </w:r>
      <w:r w:rsidRPr="00684279">
        <w:rPr>
          <w:rFonts w:ascii="Times New Roman" w:hAnsi="Times New Roman"/>
          <w:sz w:val="28"/>
          <w:szCs w:val="28"/>
          <w:lang w:val="en-US"/>
        </w:rPr>
        <w:t>’</w:t>
      </w:r>
      <w:r w:rsidRPr="00684279">
        <w:rPr>
          <w:rFonts w:ascii="Times New Roman" w:hAnsi="Times New Roman"/>
          <w:sz w:val="28"/>
          <w:szCs w:val="28"/>
          <w:lang w:val="uk-UA"/>
        </w:rPr>
        <w:t>d in Silence</w:t>
      </w:r>
      <w:r w:rsidRPr="00684279">
        <w:rPr>
          <w:rFonts w:ascii="Times New Roman" w:hAnsi="Times New Roman"/>
          <w:sz w:val="28"/>
          <w:szCs w:val="28"/>
          <w:lang w:val="en-US"/>
        </w:rPr>
        <w:t>/</w:t>
      </w:r>
      <w:r w:rsidRPr="00684279">
        <w:rPr>
          <w:rFonts w:ascii="Times New Roman" w:hAnsi="Times New Roman"/>
          <w:sz w:val="28"/>
          <w:szCs w:val="28"/>
          <w:lang w:val="uk-UA"/>
        </w:rPr>
        <w:t>)</w:t>
      </w:r>
      <w:r w:rsidR="00721E4D"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b/>
          <w:sz w:val="28"/>
          <w:szCs w:val="28"/>
          <w:lang w:val="uk-UA"/>
        </w:rPr>
        <w:t>радістю і багатством</w:t>
      </w:r>
      <w:r w:rsidRPr="00684279">
        <w:rPr>
          <w:rFonts w:ascii="Times New Roman" w:hAnsi="Times New Roman"/>
          <w:sz w:val="28"/>
          <w:szCs w:val="28"/>
          <w:lang w:val="uk-UA"/>
        </w:rPr>
        <w:t xml:space="preserve"> (</w:t>
      </w:r>
      <w:r w:rsidRPr="00684279">
        <w:rPr>
          <w:rFonts w:ascii="Times New Roman" w:hAnsi="Times New Roman"/>
          <w:i/>
          <w:sz w:val="28"/>
          <w:szCs w:val="28"/>
          <w:lang w:val="uk-UA"/>
        </w:rPr>
        <w:t>Our wealth and joys and beauties celebrate His wealth of beauty Who sustains our state, Before Whose changelessness we alternate</w:t>
      </w:r>
      <w:r w:rsidRPr="00684279">
        <w:rPr>
          <w:rFonts w:ascii="Times New Roman" w:hAnsi="Times New Roman"/>
          <w:sz w:val="28"/>
          <w:szCs w:val="28"/>
          <w:lang w:val="uk-UA"/>
        </w:rPr>
        <w:t xml:space="preserve"> /Christina G. Rossetti, </w:t>
      </w:r>
      <w:r w:rsidRPr="00684279">
        <w:rPr>
          <w:rFonts w:ascii="Times New Roman" w:hAnsi="Times New Roman"/>
          <w:i/>
          <w:sz w:val="28"/>
          <w:szCs w:val="28"/>
          <w:lang w:val="uk-UA"/>
        </w:rPr>
        <w:t>Winter or summer</w:t>
      </w:r>
      <w:r w:rsidRPr="00684279">
        <w:rPr>
          <w:rFonts w:ascii="Times New Roman" w:hAnsi="Times New Roman"/>
          <w:sz w:val="28"/>
          <w:szCs w:val="28"/>
          <w:lang w:val="uk-UA"/>
        </w:rPr>
        <w:t xml:space="preserve">/), </w:t>
      </w:r>
      <w:r w:rsidRPr="00684279">
        <w:rPr>
          <w:rFonts w:ascii="Times New Roman" w:hAnsi="Times New Roman"/>
          <w:b/>
          <w:sz w:val="28"/>
          <w:szCs w:val="28"/>
          <w:lang w:val="uk-UA"/>
        </w:rPr>
        <w:t>привабливістю</w:t>
      </w:r>
      <w:r w:rsidRPr="00684279">
        <w:rPr>
          <w:rFonts w:ascii="Times New Roman" w:hAnsi="Times New Roman"/>
          <w:sz w:val="28"/>
          <w:szCs w:val="28"/>
          <w:lang w:val="uk-UA"/>
        </w:rPr>
        <w:t xml:space="preserve"> </w:t>
      </w:r>
      <w:r w:rsidR="00721E4D" w:rsidRPr="00684279">
        <w:rPr>
          <w:rFonts w:ascii="Times New Roman" w:hAnsi="Times New Roman"/>
          <w:sz w:val="28"/>
          <w:szCs w:val="28"/>
          <w:lang w:val="uk-UA"/>
        </w:rPr>
        <w:t>(</w:t>
      </w:r>
      <w:r w:rsidRPr="00684279">
        <w:rPr>
          <w:rFonts w:ascii="Times New Roman" w:hAnsi="Times New Roman"/>
          <w:i/>
          <w:sz w:val="28"/>
          <w:szCs w:val="28"/>
          <w:lang w:val="uk-UA"/>
        </w:rPr>
        <w:t>A thing of beauty is a joy for ever: Its loveliness increases; it will never Pass into nothingness</w:t>
      </w:r>
      <w:r w:rsidRPr="00684279">
        <w:rPr>
          <w:rFonts w:ascii="Times New Roman" w:hAnsi="Times New Roman"/>
          <w:sz w:val="28"/>
          <w:szCs w:val="28"/>
          <w:lang w:val="uk-UA"/>
        </w:rPr>
        <w:t xml:space="preserve"> /</w:t>
      </w:r>
      <w:r w:rsidRPr="00684279">
        <w:rPr>
          <w:rFonts w:ascii="Times New Roman" w:hAnsi="Times New Roman"/>
          <w:sz w:val="28"/>
          <w:szCs w:val="28"/>
          <w:lang w:val="en-US"/>
        </w:rPr>
        <w:t>John</w:t>
      </w:r>
      <w:r w:rsidRPr="00684279">
        <w:rPr>
          <w:rFonts w:ascii="Times New Roman" w:hAnsi="Times New Roman"/>
          <w:sz w:val="28"/>
          <w:szCs w:val="28"/>
          <w:lang w:val="uk-UA"/>
        </w:rPr>
        <w:t xml:space="preserve"> Keats</w:t>
      </w:r>
      <w:r w:rsidRPr="00684279">
        <w:rPr>
          <w:rFonts w:ascii="Times New Roman" w:hAnsi="Times New Roman"/>
          <w:sz w:val="28"/>
          <w:szCs w:val="28"/>
          <w:lang w:val="en-US"/>
        </w:rPr>
        <w:t>,</w:t>
      </w:r>
      <w:r w:rsidRPr="00684279">
        <w:rPr>
          <w:rFonts w:ascii="Times New Roman" w:hAnsi="Times New Roman"/>
          <w:sz w:val="28"/>
          <w:szCs w:val="28"/>
          <w:lang w:val="uk-UA"/>
        </w:rPr>
        <w:t xml:space="preserve"> </w:t>
      </w:r>
      <w:r w:rsidRPr="00684279">
        <w:rPr>
          <w:rFonts w:ascii="Times New Roman" w:hAnsi="Times New Roman"/>
          <w:i/>
          <w:sz w:val="28"/>
          <w:szCs w:val="28"/>
          <w:lang w:val="uk-UA"/>
        </w:rPr>
        <w:t>Endymion</w:t>
      </w:r>
      <w:r w:rsidRPr="00684279">
        <w:rPr>
          <w:rFonts w:ascii="Times New Roman" w:hAnsi="Times New Roman"/>
          <w:sz w:val="28"/>
          <w:szCs w:val="28"/>
          <w:lang w:val="uk-UA"/>
        </w:rPr>
        <w:t>/</w:t>
      </w:r>
      <w:r w:rsidR="00721E4D"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b/>
          <w:sz w:val="28"/>
          <w:szCs w:val="28"/>
          <w:lang w:val="uk-UA"/>
        </w:rPr>
        <w:t>спокоєм, бадьорістю</w:t>
      </w:r>
      <w:r w:rsidRPr="00684279">
        <w:rPr>
          <w:rFonts w:ascii="Times New Roman" w:hAnsi="Times New Roman"/>
          <w:sz w:val="28"/>
          <w:szCs w:val="28"/>
          <w:lang w:val="uk-UA"/>
        </w:rPr>
        <w:t xml:space="preserve"> </w:t>
      </w:r>
      <w:r w:rsidRPr="00684279">
        <w:rPr>
          <w:rFonts w:ascii="Times New Roman" w:hAnsi="Times New Roman"/>
          <w:i/>
          <w:sz w:val="28"/>
          <w:szCs w:val="28"/>
          <w:lang w:val="uk-UA"/>
        </w:rPr>
        <w:t xml:space="preserve">This man was a wonderful vigor, calmness, beauty of person </w:t>
      </w:r>
      <w:r w:rsidRPr="00684279">
        <w:rPr>
          <w:rFonts w:ascii="Times New Roman" w:hAnsi="Times New Roman"/>
          <w:sz w:val="28"/>
          <w:szCs w:val="28"/>
          <w:lang w:val="uk-UA"/>
        </w:rPr>
        <w:t xml:space="preserve">/Walt Whitman, </w:t>
      </w:r>
      <w:r w:rsidRPr="00684279">
        <w:rPr>
          <w:rFonts w:ascii="Times New Roman" w:hAnsi="Times New Roman"/>
          <w:i/>
          <w:sz w:val="28"/>
          <w:szCs w:val="28"/>
          <w:lang w:val="uk-UA"/>
        </w:rPr>
        <w:t>Sing the Body Electric</w:t>
      </w:r>
      <w:r w:rsidRPr="00684279">
        <w:rPr>
          <w:rFonts w:ascii="Times New Roman" w:hAnsi="Times New Roman"/>
          <w:sz w:val="28"/>
          <w:szCs w:val="28"/>
          <w:lang w:val="uk-UA"/>
        </w:rPr>
        <w:t>/</w:t>
      </w:r>
      <w:r w:rsidR="00721E4D"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b/>
          <w:sz w:val="28"/>
          <w:szCs w:val="28"/>
          <w:lang w:val="uk-UA"/>
        </w:rPr>
        <w:t>розсудливістю, цілісністю</w:t>
      </w:r>
      <w:r w:rsidRPr="00684279">
        <w:rPr>
          <w:rFonts w:ascii="Times New Roman" w:hAnsi="Times New Roman"/>
          <w:sz w:val="28"/>
          <w:szCs w:val="28"/>
          <w:lang w:val="uk-UA"/>
        </w:rPr>
        <w:t xml:space="preserve"> </w:t>
      </w:r>
      <w:r w:rsidR="00721E4D" w:rsidRPr="00684279">
        <w:rPr>
          <w:rFonts w:ascii="Times New Roman" w:hAnsi="Times New Roman"/>
          <w:sz w:val="28"/>
          <w:szCs w:val="28"/>
          <w:lang w:val="uk-UA"/>
        </w:rPr>
        <w:t>(</w:t>
      </w:r>
      <w:r w:rsidRPr="00684279">
        <w:rPr>
          <w:rFonts w:ascii="Times New Roman" w:hAnsi="Times New Roman"/>
          <w:i/>
          <w:sz w:val="28"/>
          <w:szCs w:val="28"/>
          <w:lang w:val="uk-UA"/>
        </w:rPr>
        <w:t>As I see my soul reflected in Nature, As I see through a mist, One with inexpressible completeness, sanity, beauty, See the bent head and arms folded over the breast, the Female I see</w:t>
      </w:r>
      <w:r w:rsidRPr="00684279">
        <w:rPr>
          <w:rFonts w:ascii="Times New Roman" w:hAnsi="Times New Roman"/>
          <w:sz w:val="28"/>
          <w:szCs w:val="28"/>
          <w:lang w:val="uk-UA"/>
        </w:rPr>
        <w:t xml:space="preserve"> /Walt Whitman, </w:t>
      </w:r>
      <w:r w:rsidRPr="00684279">
        <w:rPr>
          <w:rFonts w:ascii="Times New Roman" w:hAnsi="Times New Roman"/>
          <w:i/>
          <w:sz w:val="28"/>
          <w:szCs w:val="28"/>
          <w:lang w:val="uk-UA"/>
        </w:rPr>
        <w:t>Sing the Body Electric</w:t>
      </w:r>
      <w:r w:rsidRPr="00684279">
        <w:rPr>
          <w:rFonts w:ascii="Times New Roman" w:hAnsi="Times New Roman"/>
          <w:sz w:val="28"/>
          <w:szCs w:val="28"/>
          <w:lang w:val="uk-UA"/>
        </w:rPr>
        <w:t>/</w:t>
      </w:r>
      <w:r w:rsidR="00721E4D"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b/>
          <w:sz w:val="28"/>
          <w:szCs w:val="28"/>
          <w:lang w:val="uk-UA"/>
        </w:rPr>
        <w:t>знанням</w:t>
      </w:r>
      <w:r w:rsidRPr="00684279">
        <w:rPr>
          <w:rFonts w:ascii="Times New Roman" w:hAnsi="Times New Roman"/>
          <w:sz w:val="28"/>
          <w:szCs w:val="28"/>
          <w:lang w:val="uk-UA"/>
        </w:rPr>
        <w:t xml:space="preserve"> </w:t>
      </w:r>
      <w:r w:rsidR="00721E4D" w:rsidRPr="00684279">
        <w:rPr>
          <w:rFonts w:ascii="Times New Roman" w:hAnsi="Times New Roman"/>
          <w:sz w:val="28"/>
          <w:szCs w:val="28"/>
          <w:lang w:val="uk-UA"/>
        </w:rPr>
        <w:t>(</w:t>
      </w:r>
      <w:r w:rsidRPr="00684279">
        <w:rPr>
          <w:rFonts w:ascii="Times New Roman" w:hAnsi="Times New Roman"/>
          <w:i/>
          <w:sz w:val="28"/>
          <w:szCs w:val="28"/>
          <w:lang w:val="uk-UA"/>
        </w:rPr>
        <w:t>Beauty, knowledge, inure not to me – yet there are two or three things inure to me</w:t>
      </w:r>
      <w:r w:rsidRPr="00684279">
        <w:rPr>
          <w:rFonts w:ascii="Times New Roman" w:hAnsi="Times New Roman"/>
          <w:sz w:val="28"/>
          <w:szCs w:val="28"/>
          <w:lang w:val="uk-UA"/>
        </w:rPr>
        <w:t xml:space="preserve"> /Walt Whitman, </w:t>
      </w:r>
      <w:r w:rsidRPr="00684279">
        <w:rPr>
          <w:rFonts w:ascii="Times New Roman" w:hAnsi="Times New Roman"/>
          <w:i/>
          <w:sz w:val="28"/>
          <w:szCs w:val="28"/>
          <w:lang w:val="uk-UA"/>
        </w:rPr>
        <w:t xml:space="preserve">Not </w:t>
      </w:r>
      <w:r w:rsidRPr="00684279">
        <w:rPr>
          <w:rFonts w:ascii="Times New Roman" w:hAnsi="Times New Roman"/>
          <w:i/>
          <w:sz w:val="28"/>
          <w:szCs w:val="28"/>
          <w:lang w:val="uk-UA"/>
        </w:rPr>
        <w:lastRenderedPageBreak/>
        <w:t>Youth Pertains to Me</w:t>
      </w:r>
      <w:r w:rsidRPr="00684279">
        <w:rPr>
          <w:rFonts w:ascii="Times New Roman" w:hAnsi="Times New Roman"/>
          <w:sz w:val="28"/>
          <w:szCs w:val="28"/>
          <w:lang w:val="uk-UA"/>
        </w:rPr>
        <w:t>/</w:t>
      </w:r>
      <w:r w:rsidR="00721E4D"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b/>
          <w:sz w:val="28"/>
          <w:szCs w:val="28"/>
          <w:lang w:val="uk-UA"/>
        </w:rPr>
        <w:t>пристрастю</w:t>
      </w:r>
      <w:r w:rsidRPr="00684279">
        <w:rPr>
          <w:rFonts w:ascii="Times New Roman" w:hAnsi="Times New Roman"/>
          <w:sz w:val="28"/>
          <w:szCs w:val="28"/>
          <w:lang w:val="uk-UA"/>
        </w:rPr>
        <w:t xml:space="preserve"> </w:t>
      </w:r>
      <w:r w:rsidR="00721E4D" w:rsidRPr="00684279">
        <w:rPr>
          <w:rFonts w:ascii="Times New Roman" w:hAnsi="Times New Roman"/>
          <w:sz w:val="28"/>
          <w:szCs w:val="28"/>
          <w:lang w:val="uk-UA"/>
        </w:rPr>
        <w:t>(</w:t>
      </w:r>
      <w:r w:rsidRPr="00684279">
        <w:rPr>
          <w:rFonts w:ascii="Times New Roman" w:hAnsi="Times New Roman"/>
          <w:i/>
          <w:sz w:val="28"/>
          <w:szCs w:val="28"/>
          <w:lang w:val="uk-UA"/>
        </w:rPr>
        <w:t>That house once full of passion and beauty, all else I notice not, Nor stillness so cold, nor running water from faucet, nor odors morbific impress me</w:t>
      </w:r>
      <w:r w:rsidRPr="00684279">
        <w:rPr>
          <w:rFonts w:ascii="Times New Roman" w:hAnsi="Times New Roman"/>
          <w:sz w:val="28"/>
          <w:szCs w:val="28"/>
          <w:lang w:val="uk-UA"/>
        </w:rPr>
        <w:t xml:space="preserve"> /Walt Whitman, </w:t>
      </w:r>
      <w:r w:rsidRPr="00684279">
        <w:rPr>
          <w:rFonts w:ascii="Times New Roman" w:hAnsi="Times New Roman"/>
          <w:i/>
          <w:sz w:val="28"/>
          <w:szCs w:val="28"/>
          <w:lang w:val="uk-UA"/>
        </w:rPr>
        <w:t>The City Dead-House</w:t>
      </w:r>
      <w:r w:rsidRPr="00684279">
        <w:rPr>
          <w:rFonts w:ascii="Times New Roman" w:hAnsi="Times New Roman"/>
          <w:sz w:val="28"/>
          <w:szCs w:val="28"/>
          <w:lang w:val="uk-UA"/>
        </w:rPr>
        <w:t>/</w:t>
      </w:r>
      <w:r w:rsidR="00721E4D"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b/>
          <w:sz w:val="28"/>
          <w:szCs w:val="28"/>
          <w:lang w:val="uk-UA"/>
        </w:rPr>
        <w:t>величністю</w:t>
      </w:r>
      <w:r w:rsidRPr="00684279">
        <w:rPr>
          <w:rFonts w:ascii="Times New Roman" w:hAnsi="Times New Roman"/>
          <w:sz w:val="28"/>
          <w:szCs w:val="28"/>
          <w:lang w:val="uk-UA"/>
        </w:rPr>
        <w:t xml:space="preserve"> </w:t>
      </w:r>
      <w:r w:rsidR="00721E4D" w:rsidRPr="00684279">
        <w:rPr>
          <w:rFonts w:ascii="Times New Roman" w:hAnsi="Times New Roman"/>
          <w:sz w:val="28"/>
          <w:szCs w:val="28"/>
          <w:lang w:val="uk-UA"/>
        </w:rPr>
        <w:t>(</w:t>
      </w:r>
      <w:r w:rsidRPr="00684279">
        <w:rPr>
          <w:rFonts w:ascii="Times New Roman" w:hAnsi="Times New Roman"/>
          <w:i/>
          <w:sz w:val="28"/>
          <w:szCs w:val="28"/>
          <w:lang w:val="uk-UA"/>
        </w:rPr>
        <w:t>I do not doubt but the majesty and beauty of the world are latent in any iota of the world</w:t>
      </w:r>
      <w:r w:rsidRPr="00684279">
        <w:rPr>
          <w:rFonts w:ascii="Times New Roman" w:hAnsi="Times New Roman"/>
          <w:sz w:val="28"/>
          <w:szCs w:val="28"/>
          <w:lang w:val="uk-UA"/>
        </w:rPr>
        <w:t xml:space="preserve"> /Walt Whitman, </w:t>
      </w:r>
      <w:r w:rsidRPr="00684279">
        <w:rPr>
          <w:rFonts w:ascii="Times New Roman" w:hAnsi="Times New Roman"/>
          <w:i/>
          <w:sz w:val="28"/>
          <w:szCs w:val="28"/>
          <w:lang w:val="uk-UA"/>
        </w:rPr>
        <w:t>Assurances</w:t>
      </w:r>
      <w:r w:rsidRPr="00684279">
        <w:rPr>
          <w:rFonts w:ascii="Times New Roman" w:hAnsi="Times New Roman"/>
          <w:sz w:val="28"/>
          <w:szCs w:val="28"/>
          <w:lang w:val="uk-UA"/>
        </w:rPr>
        <w:t>/</w:t>
      </w:r>
      <w:r w:rsidR="00721E4D"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b/>
          <w:sz w:val="28"/>
          <w:szCs w:val="28"/>
          <w:lang w:val="uk-UA"/>
        </w:rPr>
        <w:t>миром, благопристойністю</w:t>
      </w:r>
      <w:r w:rsidRPr="00684279">
        <w:rPr>
          <w:rFonts w:ascii="Times New Roman" w:hAnsi="Times New Roman"/>
          <w:sz w:val="28"/>
          <w:szCs w:val="28"/>
          <w:lang w:val="uk-UA"/>
        </w:rPr>
        <w:t xml:space="preserve"> </w:t>
      </w:r>
      <w:r w:rsidR="00721E4D" w:rsidRPr="00684279">
        <w:rPr>
          <w:rFonts w:ascii="Times New Roman" w:hAnsi="Times New Roman"/>
          <w:sz w:val="28"/>
          <w:szCs w:val="28"/>
          <w:lang w:val="uk-UA"/>
        </w:rPr>
        <w:t>(</w:t>
      </w:r>
      <w:r w:rsidRPr="00684279">
        <w:rPr>
          <w:rFonts w:ascii="Times New Roman" w:hAnsi="Times New Roman"/>
          <w:i/>
          <w:sz w:val="28"/>
          <w:szCs w:val="28"/>
          <w:lang w:val="uk-UA"/>
        </w:rPr>
        <w:t>Amid the current songs of beauty, peace, decorum, I cast a reminiscence</w:t>
      </w:r>
      <w:r w:rsidRPr="00684279">
        <w:rPr>
          <w:rFonts w:ascii="Times New Roman" w:hAnsi="Times New Roman"/>
          <w:sz w:val="28"/>
          <w:szCs w:val="28"/>
          <w:lang w:val="uk-UA"/>
        </w:rPr>
        <w:t xml:space="preserve"> </w:t>
      </w:r>
      <w:r w:rsidRPr="00684279">
        <w:rPr>
          <w:rFonts w:ascii="Times New Roman" w:hAnsi="Times New Roman"/>
          <w:sz w:val="28"/>
          <w:szCs w:val="28"/>
          <w:lang w:val="en-US"/>
        </w:rPr>
        <w:t>/</w:t>
      </w:r>
      <w:r w:rsidRPr="00684279">
        <w:rPr>
          <w:rFonts w:ascii="Times New Roman" w:hAnsi="Times New Roman"/>
          <w:sz w:val="28"/>
          <w:szCs w:val="28"/>
          <w:lang w:val="uk-UA"/>
        </w:rPr>
        <w:t xml:space="preserve">Walt Whitman, </w:t>
      </w:r>
      <w:r w:rsidRPr="00684279">
        <w:rPr>
          <w:rFonts w:ascii="Times New Roman" w:hAnsi="Times New Roman"/>
          <w:i/>
          <w:sz w:val="28"/>
          <w:szCs w:val="28"/>
          <w:lang w:val="uk-UA"/>
        </w:rPr>
        <w:t>The Dying Veteran</w:t>
      </w:r>
      <w:r w:rsidRPr="00684279">
        <w:rPr>
          <w:rFonts w:ascii="Times New Roman" w:hAnsi="Times New Roman"/>
          <w:sz w:val="28"/>
          <w:szCs w:val="28"/>
          <w:lang w:val="uk-UA"/>
        </w:rPr>
        <w:t>/</w:t>
      </w:r>
      <w:r w:rsidR="00721E4D"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b/>
          <w:sz w:val="28"/>
          <w:szCs w:val="28"/>
          <w:lang w:val="uk-UA"/>
        </w:rPr>
        <w:t>коханням та правдою</w:t>
      </w:r>
      <w:r w:rsidRPr="00684279">
        <w:rPr>
          <w:rFonts w:ascii="Times New Roman" w:hAnsi="Times New Roman"/>
          <w:sz w:val="28"/>
          <w:szCs w:val="28"/>
          <w:lang w:val="uk-UA"/>
        </w:rPr>
        <w:t xml:space="preserve"> </w:t>
      </w:r>
      <w:r w:rsidRPr="00684279">
        <w:rPr>
          <w:rFonts w:ascii="Times New Roman" w:hAnsi="Times New Roman"/>
          <w:i/>
          <w:sz w:val="28"/>
          <w:szCs w:val="28"/>
          <w:lang w:val="uk-UA"/>
        </w:rPr>
        <w:t>Where is the love, beauty, and truth we seek, But in our mind? and if we were not weak Should we be less in deed than in desire?</w:t>
      </w:r>
      <w:r w:rsidRPr="00684279">
        <w:rPr>
          <w:rFonts w:ascii="Times New Roman" w:hAnsi="Times New Roman"/>
          <w:sz w:val="28"/>
          <w:szCs w:val="28"/>
          <w:lang w:val="uk-UA"/>
        </w:rPr>
        <w:t xml:space="preserve"> /Percy Bysshe Shelley, </w:t>
      </w:r>
      <w:r w:rsidRPr="00684279">
        <w:rPr>
          <w:rFonts w:ascii="Times New Roman" w:hAnsi="Times New Roman"/>
          <w:i/>
          <w:sz w:val="28"/>
          <w:szCs w:val="28"/>
          <w:lang w:val="uk-UA"/>
        </w:rPr>
        <w:t>Julian And Maddalo</w:t>
      </w:r>
      <w:r w:rsidRPr="00684279">
        <w:rPr>
          <w:rFonts w:ascii="Times New Roman" w:hAnsi="Times New Roman"/>
          <w:sz w:val="28"/>
          <w:szCs w:val="28"/>
          <w:lang w:val="uk-UA"/>
        </w:rPr>
        <w:t>/</w:t>
      </w:r>
      <w:r w:rsidR="00721E4D"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b/>
          <w:sz w:val="28"/>
          <w:szCs w:val="28"/>
          <w:lang w:val="uk-UA"/>
        </w:rPr>
        <w:t>симетрією</w:t>
      </w:r>
      <w:r w:rsidRPr="00684279">
        <w:rPr>
          <w:rFonts w:ascii="Times New Roman" w:hAnsi="Times New Roman"/>
          <w:sz w:val="28"/>
          <w:szCs w:val="28"/>
          <w:lang w:val="uk-UA"/>
        </w:rPr>
        <w:t xml:space="preserve"> </w:t>
      </w:r>
      <w:r w:rsidRPr="00684279">
        <w:rPr>
          <w:rFonts w:ascii="Times New Roman" w:hAnsi="Times New Roman"/>
          <w:i/>
          <w:sz w:val="28"/>
          <w:szCs w:val="28"/>
          <w:lang w:val="uk-UA"/>
        </w:rPr>
        <w:t>Beauty, where faultless symmetry and grace Can only charm us in the second place</w:t>
      </w:r>
      <w:r w:rsidRPr="00684279">
        <w:rPr>
          <w:rFonts w:ascii="Times New Roman" w:hAnsi="Times New Roman"/>
          <w:sz w:val="28"/>
          <w:szCs w:val="28"/>
          <w:lang w:val="uk-UA"/>
        </w:rPr>
        <w:t xml:space="preserve"> /Robert Burns, </w:t>
      </w:r>
      <w:r w:rsidRPr="00684279">
        <w:rPr>
          <w:rFonts w:ascii="Times New Roman" w:hAnsi="Times New Roman"/>
          <w:i/>
          <w:sz w:val="28"/>
          <w:szCs w:val="28"/>
          <w:lang w:val="uk-UA"/>
        </w:rPr>
        <w:t>The Nobleman is James, Fourteenth Earl of Glencairn</w:t>
      </w:r>
      <w:r w:rsidRPr="00684279">
        <w:rPr>
          <w:rFonts w:ascii="Times New Roman" w:hAnsi="Times New Roman"/>
          <w:sz w:val="28"/>
          <w:szCs w:val="28"/>
          <w:lang w:val="uk-UA"/>
        </w:rPr>
        <w:t>/</w:t>
      </w:r>
      <w:r w:rsidR="00721E4D"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b/>
          <w:sz w:val="28"/>
          <w:szCs w:val="28"/>
          <w:lang w:val="uk-UA"/>
        </w:rPr>
        <w:t>удачею</w:t>
      </w:r>
      <w:r w:rsidRPr="00684279">
        <w:rPr>
          <w:rFonts w:ascii="Times New Roman" w:hAnsi="Times New Roman"/>
          <w:sz w:val="28"/>
          <w:szCs w:val="28"/>
          <w:lang w:val="uk-UA"/>
        </w:rPr>
        <w:t xml:space="preserve"> </w:t>
      </w:r>
      <w:r w:rsidR="00721E4D" w:rsidRPr="00684279">
        <w:rPr>
          <w:rFonts w:ascii="Times New Roman" w:hAnsi="Times New Roman"/>
          <w:sz w:val="28"/>
          <w:szCs w:val="28"/>
          <w:lang w:val="uk-UA"/>
        </w:rPr>
        <w:t>(</w:t>
      </w:r>
      <w:r w:rsidRPr="00684279">
        <w:rPr>
          <w:rFonts w:ascii="Times New Roman" w:hAnsi="Times New Roman"/>
          <w:i/>
          <w:sz w:val="28"/>
          <w:szCs w:val="28"/>
          <w:lang w:val="uk-UA"/>
        </w:rPr>
        <w:t>There</w:t>
      </w:r>
      <w:r w:rsidRPr="00684279">
        <w:rPr>
          <w:rFonts w:ascii="Times New Roman" w:hAnsi="Times New Roman"/>
          <w:i/>
          <w:sz w:val="28"/>
          <w:szCs w:val="28"/>
          <w:lang w:val="en-US"/>
        </w:rPr>
        <w:t>’</w:t>
      </w:r>
      <w:r w:rsidRPr="00684279">
        <w:rPr>
          <w:rFonts w:ascii="Times New Roman" w:hAnsi="Times New Roman"/>
          <w:i/>
          <w:sz w:val="28"/>
          <w:szCs w:val="28"/>
          <w:lang w:val="uk-UA"/>
        </w:rPr>
        <w:t>s beauty and fortune to get wi</w:t>
      </w:r>
      <w:r w:rsidRPr="00684279">
        <w:rPr>
          <w:rFonts w:ascii="Times New Roman" w:hAnsi="Times New Roman"/>
          <w:i/>
          <w:sz w:val="28"/>
          <w:szCs w:val="28"/>
          <w:lang w:val="en-US"/>
        </w:rPr>
        <w:t>’</w:t>
      </w:r>
      <w:r w:rsidRPr="00684279">
        <w:rPr>
          <w:rFonts w:ascii="Times New Roman" w:hAnsi="Times New Roman"/>
          <w:i/>
          <w:sz w:val="28"/>
          <w:szCs w:val="28"/>
          <w:lang w:val="uk-UA"/>
        </w:rPr>
        <w:t xml:space="preserve"> Miss Morton,</w:t>
      </w:r>
      <w:r w:rsidRPr="00684279">
        <w:rPr>
          <w:rFonts w:ascii="Times New Roman" w:hAnsi="Times New Roman"/>
          <w:i/>
          <w:sz w:val="28"/>
          <w:szCs w:val="28"/>
          <w:lang w:val="en-US"/>
        </w:rPr>
        <w:t xml:space="preserve"> </w:t>
      </w:r>
      <w:r w:rsidRPr="00684279">
        <w:rPr>
          <w:rFonts w:ascii="Times New Roman" w:hAnsi="Times New Roman"/>
          <w:i/>
          <w:sz w:val="28"/>
          <w:szCs w:val="28"/>
          <w:lang w:val="uk-UA"/>
        </w:rPr>
        <w:t>But Armour</w:t>
      </w:r>
      <w:r w:rsidRPr="00684279">
        <w:rPr>
          <w:rFonts w:ascii="Times New Roman" w:hAnsi="Times New Roman"/>
          <w:i/>
          <w:sz w:val="28"/>
          <w:szCs w:val="28"/>
          <w:lang w:val="en-US"/>
        </w:rPr>
        <w:t>’</w:t>
      </w:r>
      <w:r w:rsidRPr="00684279">
        <w:rPr>
          <w:rFonts w:ascii="Times New Roman" w:hAnsi="Times New Roman"/>
          <w:i/>
          <w:sz w:val="28"/>
          <w:szCs w:val="28"/>
          <w:lang w:val="uk-UA"/>
        </w:rPr>
        <w:t>s the jewel for me o</w:t>
      </w:r>
      <w:r w:rsidRPr="00684279">
        <w:rPr>
          <w:rFonts w:ascii="Times New Roman" w:hAnsi="Times New Roman"/>
          <w:i/>
          <w:sz w:val="28"/>
          <w:szCs w:val="28"/>
          <w:lang w:val="en-US"/>
        </w:rPr>
        <w:t>’</w:t>
      </w:r>
      <w:r w:rsidRPr="00684279">
        <w:rPr>
          <w:rFonts w:ascii="Times New Roman" w:hAnsi="Times New Roman"/>
          <w:i/>
          <w:sz w:val="28"/>
          <w:szCs w:val="28"/>
          <w:lang w:val="uk-UA"/>
        </w:rPr>
        <w:t xml:space="preserve"> them a</w:t>
      </w:r>
      <w:r w:rsidRPr="00684279">
        <w:rPr>
          <w:rFonts w:ascii="Times New Roman" w:hAnsi="Times New Roman"/>
          <w:i/>
          <w:sz w:val="28"/>
          <w:szCs w:val="28"/>
          <w:lang w:val="en-US"/>
        </w:rPr>
        <w:t>’</w:t>
      </w:r>
      <w:r w:rsidRPr="00684279">
        <w:rPr>
          <w:rFonts w:ascii="Times New Roman" w:hAnsi="Times New Roman"/>
          <w:sz w:val="28"/>
          <w:szCs w:val="28"/>
          <w:lang w:val="en-US"/>
        </w:rPr>
        <w:t xml:space="preserve"> /</w:t>
      </w:r>
      <w:r w:rsidRPr="00684279">
        <w:rPr>
          <w:rFonts w:ascii="Times New Roman" w:hAnsi="Times New Roman"/>
          <w:sz w:val="28"/>
          <w:szCs w:val="28"/>
          <w:lang w:val="uk-UA"/>
        </w:rPr>
        <w:t xml:space="preserve">Robert Burns, </w:t>
      </w:r>
      <w:r w:rsidRPr="00684279">
        <w:rPr>
          <w:rFonts w:ascii="Times New Roman" w:hAnsi="Times New Roman"/>
          <w:i/>
          <w:sz w:val="28"/>
          <w:szCs w:val="28"/>
          <w:lang w:val="uk-UA"/>
        </w:rPr>
        <w:t>The Belles Of Mauchline</w:t>
      </w:r>
      <w:r w:rsidRPr="00684279">
        <w:rPr>
          <w:rFonts w:ascii="Times New Roman" w:hAnsi="Times New Roman"/>
          <w:sz w:val="28"/>
          <w:szCs w:val="28"/>
          <w:lang w:val="uk-UA"/>
        </w:rPr>
        <w:t>/</w:t>
      </w:r>
      <w:r w:rsidR="00721E4D"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b/>
          <w:sz w:val="28"/>
          <w:szCs w:val="28"/>
          <w:lang w:val="uk-UA"/>
        </w:rPr>
        <w:t>скромністю та елегантністю</w:t>
      </w:r>
      <w:r w:rsidRPr="00684279">
        <w:rPr>
          <w:rFonts w:ascii="Times New Roman" w:hAnsi="Times New Roman"/>
          <w:sz w:val="28"/>
          <w:szCs w:val="28"/>
          <w:lang w:val="uk-UA"/>
        </w:rPr>
        <w:t xml:space="preserve"> </w:t>
      </w:r>
      <w:r w:rsidR="00721E4D" w:rsidRPr="00684279">
        <w:rPr>
          <w:rFonts w:ascii="Times New Roman" w:hAnsi="Times New Roman"/>
          <w:sz w:val="28"/>
          <w:szCs w:val="28"/>
          <w:lang w:val="uk-UA"/>
        </w:rPr>
        <w:t>(</w:t>
      </w:r>
      <w:r w:rsidRPr="00684279">
        <w:rPr>
          <w:rFonts w:ascii="Times New Roman" w:hAnsi="Times New Roman"/>
          <w:i/>
          <w:sz w:val="28"/>
          <w:szCs w:val="28"/>
          <w:lang w:val="uk-UA"/>
        </w:rPr>
        <w:t>Grace, beauty, and elegance, fetter her lover, And maidenly modesty fixes the chain</w:t>
      </w:r>
      <w:r w:rsidRPr="00684279">
        <w:rPr>
          <w:rFonts w:ascii="Times New Roman" w:hAnsi="Times New Roman"/>
          <w:sz w:val="28"/>
          <w:szCs w:val="28"/>
          <w:lang w:val="uk-UA"/>
        </w:rPr>
        <w:t xml:space="preserve"> /Robert Burns, </w:t>
      </w:r>
      <w:r w:rsidRPr="00684279">
        <w:rPr>
          <w:rFonts w:ascii="Times New Roman" w:hAnsi="Times New Roman"/>
          <w:i/>
          <w:sz w:val="28"/>
          <w:szCs w:val="28"/>
          <w:lang w:val="uk-UA"/>
        </w:rPr>
        <w:t>Lovely Young Jessie</w:t>
      </w:r>
      <w:r w:rsidRPr="00684279">
        <w:rPr>
          <w:rFonts w:ascii="Times New Roman" w:hAnsi="Times New Roman"/>
          <w:sz w:val="28"/>
          <w:szCs w:val="28"/>
          <w:lang w:val="uk-UA"/>
        </w:rPr>
        <w:t>/</w:t>
      </w:r>
      <w:r w:rsidR="00721E4D"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b/>
          <w:sz w:val="28"/>
          <w:szCs w:val="28"/>
          <w:lang w:val="uk-UA"/>
        </w:rPr>
        <w:t>принадністю</w:t>
      </w:r>
      <w:r w:rsidRPr="00684279">
        <w:rPr>
          <w:rFonts w:ascii="Times New Roman" w:hAnsi="Times New Roman"/>
          <w:sz w:val="28"/>
          <w:szCs w:val="28"/>
          <w:lang w:val="uk-UA"/>
        </w:rPr>
        <w:t xml:space="preserve"> </w:t>
      </w:r>
      <w:r w:rsidR="00721E4D" w:rsidRPr="00684279">
        <w:rPr>
          <w:rFonts w:ascii="Times New Roman" w:hAnsi="Times New Roman"/>
          <w:sz w:val="28"/>
          <w:szCs w:val="28"/>
          <w:lang w:val="uk-UA"/>
        </w:rPr>
        <w:t>(</w:t>
      </w:r>
      <w:r w:rsidRPr="00684279">
        <w:rPr>
          <w:rFonts w:ascii="Times New Roman" w:hAnsi="Times New Roman"/>
          <w:i/>
          <w:sz w:val="28"/>
          <w:szCs w:val="28"/>
          <w:lang w:val="uk-UA"/>
        </w:rPr>
        <w:t>Both of her beauty, and submissive charms, Smiled with superiour love, as Jupiter</w:t>
      </w:r>
      <w:r w:rsidRPr="00684279">
        <w:rPr>
          <w:rFonts w:ascii="Times New Roman" w:hAnsi="Times New Roman"/>
          <w:sz w:val="28"/>
          <w:szCs w:val="28"/>
          <w:lang w:val="uk-UA"/>
        </w:rPr>
        <w:t xml:space="preserve"> /</w:t>
      </w:r>
      <w:r w:rsidRPr="00684279">
        <w:rPr>
          <w:rFonts w:ascii="Times New Roman" w:hAnsi="Times New Roman"/>
          <w:sz w:val="28"/>
          <w:szCs w:val="28"/>
          <w:lang w:val="en-US"/>
        </w:rPr>
        <w:t xml:space="preserve">John Milton, </w:t>
      </w:r>
      <w:r w:rsidRPr="00684279">
        <w:rPr>
          <w:rFonts w:ascii="Times New Roman" w:hAnsi="Times New Roman"/>
          <w:i/>
          <w:sz w:val="28"/>
          <w:szCs w:val="28"/>
          <w:lang w:val="uk-UA"/>
        </w:rPr>
        <w:t>Paradise Lost</w:t>
      </w:r>
      <w:r w:rsidRPr="00684279">
        <w:rPr>
          <w:rFonts w:ascii="Times New Roman" w:hAnsi="Times New Roman"/>
          <w:sz w:val="28"/>
          <w:szCs w:val="28"/>
          <w:lang w:val="en-US"/>
        </w:rPr>
        <w:t>/</w:t>
      </w:r>
      <w:r w:rsidR="00721E4D"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b/>
          <w:sz w:val="28"/>
          <w:szCs w:val="28"/>
          <w:lang w:val="uk-UA"/>
        </w:rPr>
        <w:t>приємністю</w:t>
      </w:r>
      <w:r w:rsidRPr="00684279">
        <w:rPr>
          <w:rFonts w:ascii="Times New Roman" w:hAnsi="Times New Roman"/>
          <w:sz w:val="28"/>
          <w:szCs w:val="28"/>
          <w:lang w:val="uk-UA"/>
        </w:rPr>
        <w:t xml:space="preserve">, </w:t>
      </w:r>
      <w:r w:rsidRPr="00684279">
        <w:rPr>
          <w:rFonts w:ascii="Times New Roman" w:hAnsi="Times New Roman"/>
          <w:b/>
          <w:sz w:val="28"/>
          <w:szCs w:val="28"/>
          <w:lang w:val="uk-UA"/>
        </w:rPr>
        <w:t xml:space="preserve">солодкістю </w:t>
      </w:r>
      <w:r w:rsidRPr="00684279">
        <w:rPr>
          <w:rFonts w:ascii="Times New Roman" w:hAnsi="Times New Roman"/>
          <w:sz w:val="28"/>
          <w:szCs w:val="28"/>
          <w:lang w:val="uk-UA"/>
        </w:rPr>
        <w:t>(</w:t>
      </w:r>
      <w:r w:rsidRPr="00684279">
        <w:rPr>
          <w:rFonts w:ascii="Times New Roman" w:hAnsi="Times New Roman"/>
          <w:i/>
          <w:sz w:val="28"/>
          <w:szCs w:val="28"/>
          <w:lang w:val="en-US"/>
        </w:rPr>
        <w:t>Sweetness of beauty moved me to despair,</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Stung me to anger by its mere content,</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Made me all lonely on that way I went,</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Piled care upon my care,</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Brimmed full my cup, and stripped me empty and bare</w:t>
      </w:r>
      <w:r w:rsidRPr="00684279">
        <w:rPr>
          <w:rFonts w:ascii="Times New Roman" w:hAnsi="Times New Roman"/>
          <w:sz w:val="28"/>
          <w:szCs w:val="28"/>
          <w:lang w:val="en-US"/>
        </w:rPr>
        <w:t xml:space="preserve"> </w:t>
      </w:r>
      <w:r w:rsidRPr="00684279">
        <w:rPr>
          <w:rFonts w:ascii="Times New Roman" w:hAnsi="Times New Roman"/>
          <w:sz w:val="28"/>
          <w:szCs w:val="28"/>
          <w:lang w:val="uk-UA"/>
        </w:rPr>
        <w:t>/</w:t>
      </w:r>
      <w:r w:rsidRPr="00684279">
        <w:rPr>
          <w:rFonts w:ascii="Times New Roman" w:hAnsi="Times New Roman"/>
          <w:sz w:val="28"/>
          <w:szCs w:val="28"/>
          <w:lang w:val="en-US"/>
        </w:rPr>
        <w:t>Christina G. Rossetti</w:t>
      </w:r>
      <w:r w:rsidRPr="00684279">
        <w:rPr>
          <w:rFonts w:ascii="Times New Roman" w:hAnsi="Times New Roman"/>
          <w:sz w:val="28"/>
          <w:szCs w:val="28"/>
          <w:lang w:val="uk-UA"/>
        </w:rPr>
        <w:t xml:space="preserve">, </w:t>
      </w:r>
      <w:r w:rsidRPr="00684279">
        <w:rPr>
          <w:rFonts w:ascii="Times New Roman" w:hAnsi="Times New Roman"/>
          <w:sz w:val="28"/>
          <w:szCs w:val="28"/>
          <w:lang w:val="en-US"/>
        </w:rPr>
        <w:t>An Old-world Thicket</w:t>
      </w:r>
      <w:r w:rsidRPr="00684279">
        <w:rPr>
          <w:rFonts w:ascii="Times New Roman" w:hAnsi="Times New Roman"/>
          <w:sz w:val="28"/>
          <w:szCs w:val="28"/>
          <w:lang w:val="uk-UA"/>
        </w:rPr>
        <w:t>/</w:t>
      </w:r>
      <w:r w:rsidRPr="00684279">
        <w:rPr>
          <w:rFonts w:ascii="Times New Roman" w:hAnsi="Times New Roman"/>
          <w:sz w:val="28"/>
          <w:szCs w:val="28"/>
          <w:lang w:val="en-US"/>
        </w:rPr>
        <w:t>)</w:t>
      </w:r>
      <w:r w:rsidR="00721E4D" w:rsidRPr="00684279">
        <w:rPr>
          <w:rFonts w:ascii="Times New Roman" w:hAnsi="Times New Roman"/>
          <w:sz w:val="28"/>
          <w:szCs w:val="28"/>
          <w:lang w:val="uk-UA"/>
        </w:rPr>
        <w:t>;</w:t>
      </w:r>
      <w:r w:rsidRPr="00684279">
        <w:rPr>
          <w:rFonts w:ascii="Times New Roman" w:hAnsi="Times New Roman"/>
          <w:sz w:val="28"/>
          <w:szCs w:val="28"/>
          <w:lang w:val="en-US"/>
        </w:rPr>
        <w:t xml:space="preserve"> </w:t>
      </w:r>
      <w:r w:rsidRPr="00684279">
        <w:rPr>
          <w:rFonts w:ascii="Times New Roman" w:hAnsi="Times New Roman"/>
          <w:b/>
          <w:sz w:val="28"/>
          <w:szCs w:val="28"/>
          <w:lang w:val="uk-UA"/>
        </w:rPr>
        <w:t>знанням, навичками</w:t>
      </w:r>
      <w:r w:rsidRPr="00684279">
        <w:rPr>
          <w:rFonts w:ascii="Times New Roman" w:hAnsi="Times New Roman"/>
          <w:sz w:val="28"/>
          <w:szCs w:val="28"/>
          <w:lang w:val="uk-UA"/>
        </w:rPr>
        <w:t xml:space="preserve"> (</w:t>
      </w:r>
      <w:r w:rsidRPr="00684279">
        <w:rPr>
          <w:rFonts w:ascii="Times New Roman" w:hAnsi="Times New Roman"/>
          <w:i/>
          <w:sz w:val="28"/>
          <w:szCs w:val="28"/>
          <w:lang w:val="en-US"/>
        </w:rPr>
        <w:t>Toward the fluid and attaching character exudes the sweat of the</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love of young and old,</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From it falls distill’d the charm that mocks beauty and attainments,</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Toward it heaves the shuddering longing ache of contact</w:t>
      </w:r>
      <w:r w:rsidRPr="00684279">
        <w:rPr>
          <w:rFonts w:ascii="Times New Roman" w:hAnsi="Times New Roman"/>
          <w:i/>
          <w:sz w:val="28"/>
          <w:szCs w:val="28"/>
          <w:lang w:val="uk-UA"/>
        </w:rPr>
        <w:t xml:space="preserve"> </w:t>
      </w:r>
      <w:r w:rsidRPr="00684279">
        <w:rPr>
          <w:rFonts w:ascii="Times New Roman" w:hAnsi="Times New Roman"/>
          <w:sz w:val="28"/>
          <w:szCs w:val="28"/>
          <w:lang w:val="uk-UA"/>
        </w:rPr>
        <w:t>/</w:t>
      </w:r>
      <w:r w:rsidRPr="00684279">
        <w:rPr>
          <w:rFonts w:ascii="Times New Roman" w:hAnsi="Times New Roman"/>
          <w:sz w:val="28"/>
          <w:szCs w:val="28"/>
          <w:lang w:val="en-US"/>
        </w:rPr>
        <w:t>Walt Whitman</w:t>
      </w:r>
      <w:r w:rsidRPr="00684279">
        <w:rPr>
          <w:rFonts w:ascii="Times New Roman" w:hAnsi="Times New Roman"/>
          <w:sz w:val="28"/>
          <w:szCs w:val="28"/>
          <w:lang w:val="uk-UA"/>
        </w:rPr>
        <w:t xml:space="preserve">, </w:t>
      </w:r>
      <w:r w:rsidRPr="00684279">
        <w:rPr>
          <w:rFonts w:ascii="Times New Roman" w:hAnsi="Times New Roman"/>
          <w:sz w:val="28"/>
          <w:szCs w:val="28"/>
          <w:lang w:val="en-US"/>
        </w:rPr>
        <w:t>Song of the Open Road</w:t>
      </w:r>
      <w:r w:rsidRPr="00684279">
        <w:rPr>
          <w:rFonts w:ascii="Times New Roman" w:hAnsi="Times New Roman"/>
          <w:sz w:val="28"/>
          <w:szCs w:val="28"/>
          <w:lang w:val="uk-UA"/>
        </w:rPr>
        <w:t>/</w:t>
      </w:r>
      <w:r w:rsidRPr="00684279">
        <w:rPr>
          <w:rFonts w:ascii="Times New Roman" w:hAnsi="Times New Roman"/>
          <w:sz w:val="28"/>
          <w:szCs w:val="28"/>
          <w:lang w:val="en-US"/>
        </w:rPr>
        <w:t>)</w:t>
      </w:r>
      <w:r w:rsidR="00721E4D"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b/>
          <w:sz w:val="28"/>
          <w:szCs w:val="28"/>
          <w:lang w:val="uk-UA"/>
        </w:rPr>
        <w:t xml:space="preserve">здоров’ям та </w:t>
      </w:r>
      <w:r w:rsidR="00721E4D" w:rsidRPr="00684279">
        <w:rPr>
          <w:rFonts w:ascii="Times New Roman" w:hAnsi="Times New Roman"/>
          <w:b/>
          <w:sz w:val="28"/>
          <w:szCs w:val="28"/>
          <w:lang w:val="uk-UA"/>
        </w:rPr>
        <w:t>до</w:t>
      </w:r>
      <w:r w:rsidRPr="00684279">
        <w:rPr>
          <w:rFonts w:ascii="Times New Roman" w:hAnsi="Times New Roman"/>
          <w:b/>
          <w:sz w:val="28"/>
          <w:szCs w:val="28"/>
          <w:lang w:val="uk-UA"/>
        </w:rPr>
        <w:t>вершеністю</w:t>
      </w:r>
      <w:r w:rsidRPr="00684279">
        <w:rPr>
          <w:rFonts w:ascii="Times New Roman" w:hAnsi="Times New Roman"/>
          <w:sz w:val="28"/>
          <w:szCs w:val="28"/>
          <w:lang w:val="uk-UA"/>
        </w:rPr>
        <w:t xml:space="preserve"> (</w:t>
      </w:r>
      <w:r w:rsidRPr="00684279">
        <w:rPr>
          <w:rFonts w:ascii="Times New Roman" w:hAnsi="Times New Roman"/>
          <w:i/>
          <w:sz w:val="28"/>
          <w:szCs w:val="28"/>
          <w:lang w:val="en-US"/>
        </w:rPr>
        <w:t>The towering feminine of thee? the beauty, health, completion, fit for thee?</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The mothers fit for thee?</w:t>
      </w:r>
      <w:r w:rsidRPr="00684279">
        <w:rPr>
          <w:rFonts w:ascii="Times New Roman" w:hAnsi="Times New Roman"/>
          <w:sz w:val="28"/>
          <w:szCs w:val="28"/>
          <w:lang w:val="uk-UA"/>
        </w:rPr>
        <w:t xml:space="preserve"> /</w:t>
      </w:r>
      <w:r w:rsidRPr="00684279">
        <w:rPr>
          <w:rFonts w:ascii="Times New Roman" w:hAnsi="Times New Roman"/>
          <w:sz w:val="28"/>
          <w:szCs w:val="28"/>
          <w:lang w:val="en-US"/>
        </w:rPr>
        <w:t xml:space="preserve"> Walt Whitman</w:t>
      </w:r>
      <w:r w:rsidRPr="00684279">
        <w:rPr>
          <w:rFonts w:ascii="Times New Roman" w:hAnsi="Times New Roman"/>
          <w:sz w:val="28"/>
          <w:szCs w:val="28"/>
          <w:lang w:val="uk-UA"/>
        </w:rPr>
        <w:t xml:space="preserve">, </w:t>
      </w:r>
      <w:r w:rsidRPr="00684279">
        <w:rPr>
          <w:rFonts w:ascii="Times New Roman" w:hAnsi="Times New Roman"/>
          <w:sz w:val="28"/>
          <w:szCs w:val="28"/>
          <w:lang w:val="en-US"/>
        </w:rPr>
        <w:t>With All Thy Gifts</w:t>
      </w:r>
      <w:r w:rsidRPr="00684279">
        <w:rPr>
          <w:rFonts w:ascii="Times New Roman" w:hAnsi="Times New Roman"/>
          <w:sz w:val="28"/>
          <w:szCs w:val="28"/>
          <w:lang w:val="uk-UA"/>
        </w:rPr>
        <w:t>/</w:t>
      </w:r>
      <w:r w:rsidRPr="00684279">
        <w:rPr>
          <w:rFonts w:ascii="Times New Roman" w:hAnsi="Times New Roman"/>
          <w:sz w:val="28"/>
          <w:szCs w:val="28"/>
          <w:lang w:val="en-US"/>
        </w:rPr>
        <w:t>)</w:t>
      </w:r>
      <w:r w:rsidR="00721E4D"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b/>
          <w:sz w:val="28"/>
          <w:szCs w:val="28"/>
          <w:lang w:val="uk-UA"/>
        </w:rPr>
        <w:t xml:space="preserve">розумом </w:t>
      </w:r>
      <w:r w:rsidRPr="00684279">
        <w:rPr>
          <w:rFonts w:ascii="Times New Roman" w:hAnsi="Times New Roman"/>
          <w:sz w:val="28"/>
          <w:szCs w:val="28"/>
          <w:lang w:val="uk-UA"/>
        </w:rPr>
        <w:t>(</w:t>
      </w:r>
      <w:r w:rsidRPr="00684279">
        <w:rPr>
          <w:rFonts w:ascii="Times New Roman" w:hAnsi="Times New Roman"/>
          <w:i/>
          <w:sz w:val="28"/>
          <w:szCs w:val="28"/>
          <w:lang w:val="en-US"/>
        </w:rPr>
        <w:t>I too carol the sun, usher’d or at noon, or as now, setting,</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I too throb to the brain and beauty of the earth and of all the</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growths of the earth,</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I too have felt the resistless call of myself</w:t>
      </w:r>
      <w:r w:rsidRPr="00684279">
        <w:rPr>
          <w:rFonts w:ascii="Times New Roman" w:hAnsi="Times New Roman"/>
          <w:sz w:val="28"/>
          <w:szCs w:val="28"/>
          <w:lang w:val="en-US"/>
        </w:rPr>
        <w:t xml:space="preserve"> </w:t>
      </w:r>
      <w:r w:rsidRPr="00684279">
        <w:rPr>
          <w:rFonts w:ascii="Times New Roman" w:hAnsi="Times New Roman"/>
          <w:sz w:val="28"/>
          <w:szCs w:val="28"/>
          <w:lang w:val="uk-UA"/>
        </w:rPr>
        <w:t>/</w:t>
      </w:r>
      <w:r w:rsidRPr="00684279">
        <w:rPr>
          <w:rFonts w:ascii="Times New Roman" w:hAnsi="Times New Roman"/>
          <w:sz w:val="28"/>
          <w:szCs w:val="28"/>
          <w:lang w:val="en-US"/>
        </w:rPr>
        <w:t>Walt Whitman</w:t>
      </w:r>
      <w:r w:rsidRPr="00684279">
        <w:rPr>
          <w:rFonts w:ascii="Times New Roman" w:hAnsi="Times New Roman"/>
          <w:sz w:val="28"/>
          <w:szCs w:val="28"/>
          <w:lang w:val="uk-UA"/>
        </w:rPr>
        <w:t xml:space="preserve">, </w:t>
      </w:r>
      <w:r w:rsidRPr="00684279">
        <w:rPr>
          <w:rFonts w:ascii="Times New Roman" w:hAnsi="Times New Roman"/>
          <w:sz w:val="28"/>
          <w:szCs w:val="28"/>
          <w:lang w:val="en-US"/>
        </w:rPr>
        <w:t>Song at sunset</w:t>
      </w:r>
      <w:r w:rsidRPr="00684279">
        <w:rPr>
          <w:rFonts w:ascii="Times New Roman" w:hAnsi="Times New Roman"/>
          <w:sz w:val="28"/>
          <w:szCs w:val="28"/>
          <w:lang w:val="uk-UA"/>
        </w:rPr>
        <w:t>/</w:t>
      </w:r>
      <w:r w:rsidRPr="00684279">
        <w:rPr>
          <w:rFonts w:ascii="Times New Roman" w:hAnsi="Times New Roman"/>
          <w:sz w:val="28"/>
          <w:szCs w:val="28"/>
          <w:lang w:val="en-US"/>
        </w:rPr>
        <w:t>)</w:t>
      </w:r>
      <w:r w:rsidR="00721E4D"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b/>
          <w:sz w:val="28"/>
          <w:szCs w:val="28"/>
          <w:lang w:val="uk-UA"/>
        </w:rPr>
        <w:t xml:space="preserve">пахощами </w:t>
      </w:r>
      <w:r w:rsidRPr="00684279">
        <w:rPr>
          <w:rFonts w:ascii="Times New Roman" w:hAnsi="Times New Roman"/>
          <w:sz w:val="28"/>
          <w:szCs w:val="28"/>
          <w:lang w:val="uk-UA"/>
        </w:rPr>
        <w:t>(</w:t>
      </w:r>
      <w:r w:rsidRPr="00684279">
        <w:rPr>
          <w:rFonts w:ascii="Times New Roman" w:hAnsi="Times New Roman"/>
          <w:i/>
          <w:sz w:val="28"/>
          <w:szCs w:val="28"/>
          <w:lang w:val="uk-UA"/>
        </w:rPr>
        <w:t>What tho</w:t>
      </w:r>
      <w:r w:rsidRPr="00684279">
        <w:rPr>
          <w:rFonts w:ascii="Times New Roman" w:hAnsi="Times New Roman"/>
          <w:i/>
          <w:sz w:val="28"/>
          <w:szCs w:val="28"/>
          <w:lang w:val="en-US"/>
        </w:rPr>
        <w:t>’</w:t>
      </w:r>
      <w:r w:rsidRPr="00684279">
        <w:rPr>
          <w:rFonts w:ascii="Times New Roman" w:hAnsi="Times New Roman"/>
          <w:i/>
          <w:sz w:val="28"/>
          <w:szCs w:val="28"/>
          <w:lang w:val="uk-UA"/>
        </w:rPr>
        <w:t xml:space="preserve"> their Phoebus kinder warms, While fragrance blooms and beauty charms, When wretches range, in famish</w:t>
      </w:r>
      <w:r w:rsidRPr="00684279">
        <w:rPr>
          <w:rFonts w:ascii="Times New Roman" w:hAnsi="Times New Roman"/>
          <w:i/>
          <w:sz w:val="28"/>
          <w:szCs w:val="28"/>
          <w:lang w:val="en-US"/>
        </w:rPr>
        <w:t>’</w:t>
      </w:r>
      <w:r w:rsidRPr="00684279">
        <w:rPr>
          <w:rFonts w:ascii="Times New Roman" w:hAnsi="Times New Roman"/>
          <w:i/>
          <w:sz w:val="28"/>
          <w:szCs w:val="28"/>
          <w:lang w:val="uk-UA"/>
        </w:rPr>
        <w:t>d swarms,</w:t>
      </w:r>
      <w:r w:rsidRPr="00684279">
        <w:rPr>
          <w:rFonts w:ascii="Times New Roman" w:hAnsi="Times New Roman"/>
          <w:i/>
          <w:sz w:val="28"/>
          <w:szCs w:val="28"/>
          <w:lang w:val="en-US"/>
        </w:rPr>
        <w:t xml:space="preserve"> </w:t>
      </w:r>
      <w:r w:rsidRPr="00684279">
        <w:rPr>
          <w:rFonts w:ascii="Times New Roman" w:hAnsi="Times New Roman"/>
          <w:i/>
          <w:sz w:val="28"/>
          <w:szCs w:val="28"/>
          <w:lang w:val="uk-UA"/>
        </w:rPr>
        <w:t>The scented groves;</w:t>
      </w:r>
      <w:r w:rsidRPr="00684279">
        <w:rPr>
          <w:rFonts w:ascii="Times New Roman" w:hAnsi="Times New Roman"/>
          <w:i/>
          <w:sz w:val="28"/>
          <w:szCs w:val="28"/>
          <w:lang w:val="en-US"/>
        </w:rPr>
        <w:t xml:space="preserve"> </w:t>
      </w:r>
      <w:r w:rsidRPr="00684279">
        <w:rPr>
          <w:rFonts w:ascii="Times New Roman" w:hAnsi="Times New Roman"/>
          <w:i/>
          <w:sz w:val="28"/>
          <w:szCs w:val="28"/>
          <w:lang w:val="uk-UA"/>
        </w:rPr>
        <w:t xml:space="preserve">Or, hounded forth, </w:t>
      </w:r>
      <w:r w:rsidRPr="00684279">
        <w:rPr>
          <w:rFonts w:ascii="Times New Roman" w:hAnsi="Times New Roman"/>
          <w:i/>
          <w:sz w:val="28"/>
          <w:szCs w:val="28"/>
          <w:lang w:val="uk-UA"/>
        </w:rPr>
        <w:lastRenderedPageBreak/>
        <w:t>dishonour arms</w:t>
      </w:r>
      <w:r w:rsidRPr="00684279">
        <w:rPr>
          <w:rFonts w:ascii="Times New Roman" w:hAnsi="Times New Roman"/>
          <w:i/>
          <w:sz w:val="28"/>
          <w:szCs w:val="28"/>
          <w:lang w:val="en-US"/>
        </w:rPr>
        <w:t xml:space="preserve"> </w:t>
      </w:r>
      <w:r w:rsidRPr="00684279">
        <w:rPr>
          <w:rFonts w:ascii="Times New Roman" w:hAnsi="Times New Roman"/>
          <w:i/>
          <w:sz w:val="28"/>
          <w:szCs w:val="28"/>
          <w:lang w:val="uk-UA"/>
        </w:rPr>
        <w:t>In hungry droves!</w:t>
      </w:r>
      <w:r w:rsidRPr="00684279">
        <w:rPr>
          <w:rFonts w:ascii="Times New Roman" w:hAnsi="Times New Roman"/>
          <w:sz w:val="28"/>
          <w:szCs w:val="28"/>
          <w:lang w:val="uk-UA"/>
        </w:rPr>
        <w:t xml:space="preserve"> </w:t>
      </w:r>
      <w:r w:rsidRPr="00684279">
        <w:rPr>
          <w:rFonts w:ascii="Times New Roman" w:hAnsi="Times New Roman"/>
          <w:sz w:val="28"/>
          <w:szCs w:val="28"/>
          <w:lang w:val="en-US"/>
        </w:rPr>
        <w:t>|/</w:t>
      </w:r>
      <w:r w:rsidRPr="00684279">
        <w:rPr>
          <w:rFonts w:ascii="Times New Roman" w:hAnsi="Times New Roman"/>
          <w:sz w:val="28"/>
          <w:szCs w:val="28"/>
          <w:lang w:val="uk-UA"/>
        </w:rPr>
        <w:t xml:space="preserve">Robert Burns, </w:t>
      </w:r>
      <w:r w:rsidRPr="00684279">
        <w:rPr>
          <w:rFonts w:ascii="Times New Roman" w:hAnsi="Times New Roman"/>
          <w:i/>
          <w:sz w:val="28"/>
          <w:szCs w:val="28"/>
          <w:lang w:val="uk-UA"/>
        </w:rPr>
        <w:t>Postscript</w:t>
      </w:r>
      <w:r w:rsidRPr="00684279">
        <w:rPr>
          <w:rFonts w:ascii="Times New Roman" w:hAnsi="Times New Roman"/>
          <w:sz w:val="28"/>
          <w:szCs w:val="28"/>
          <w:lang w:val="uk-UA"/>
        </w:rPr>
        <w:t>/)</w:t>
      </w:r>
      <w:r w:rsidR="00721E4D"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b/>
          <w:sz w:val="28"/>
          <w:szCs w:val="28"/>
          <w:lang w:val="uk-UA"/>
        </w:rPr>
        <w:t>сяйвом, блиском</w:t>
      </w:r>
      <w:r w:rsidRPr="00684279">
        <w:rPr>
          <w:rFonts w:ascii="Times New Roman" w:hAnsi="Times New Roman"/>
          <w:sz w:val="28"/>
          <w:szCs w:val="28"/>
          <w:lang w:val="uk-UA"/>
        </w:rPr>
        <w:t xml:space="preserve"> (</w:t>
      </w:r>
      <w:r w:rsidRPr="00684279">
        <w:rPr>
          <w:rFonts w:ascii="Times New Roman" w:hAnsi="Times New Roman"/>
          <w:i/>
          <w:sz w:val="28"/>
          <w:szCs w:val="28"/>
          <w:lang w:val="en-US"/>
        </w:rPr>
        <w:t>How thou art changed! I dare not look on thee;</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I feel but see thee not. I scarce endure</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The radiance of thy beauty</w:t>
      </w:r>
      <w:r w:rsidRPr="00684279">
        <w:rPr>
          <w:rFonts w:ascii="Times New Roman" w:hAnsi="Times New Roman"/>
          <w:sz w:val="28"/>
          <w:szCs w:val="28"/>
          <w:lang w:val="en-US"/>
        </w:rPr>
        <w:t xml:space="preserve"> </w:t>
      </w:r>
      <w:r w:rsidRPr="00684279">
        <w:rPr>
          <w:rFonts w:ascii="Times New Roman" w:hAnsi="Times New Roman"/>
          <w:sz w:val="28"/>
          <w:szCs w:val="28"/>
          <w:lang w:val="uk-UA"/>
        </w:rPr>
        <w:t>/</w:t>
      </w:r>
      <w:r w:rsidRPr="00684279">
        <w:rPr>
          <w:rFonts w:ascii="Times New Roman" w:hAnsi="Times New Roman"/>
          <w:sz w:val="28"/>
          <w:szCs w:val="28"/>
          <w:lang w:val="en-US"/>
        </w:rPr>
        <w:t>Percy Bysshe</w:t>
      </w:r>
      <w:r w:rsidRPr="00684279">
        <w:rPr>
          <w:rFonts w:ascii="Times New Roman" w:hAnsi="Times New Roman"/>
          <w:sz w:val="28"/>
          <w:szCs w:val="28"/>
          <w:lang w:val="uk-UA"/>
        </w:rPr>
        <w:t xml:space="preserve"> </w:t>
      </w:r>
      <w:r w:rsidRPr="00684279">
        <w:rPr>
          <w:rFonts w:ascii="Times New Roman" w:hAnsi="Times New Roman"/>
          <w:sz w:val="28"/>
          <w:szCs w:val="28"/>
          <w:lang w:val="en-US"/>
        </w:rPr>
        <w:t>Shelley</w:t>
      </w:r>
      <w:r w:rsidRPr="00684279">
        <w:rPr>
          <w:rFonts w:ascii="Times New Roman" w:hAnsi="Times New Roman"/>
          <w:sz w:val="28"/>
          <w:szCs w:val="28"/>
          <w:lang w:val="uk-UA"/>
        </w:rPr>
        <w:t>,</w:t>
      </w:r>
      <w:r w:rsidRPr="00684279">
        <w:rPr>
          <w:rFonts w:ascii="Times New Roman" w:hAnsi="Times New Roman"/>
          <w:sz w:val="28"/>
          <w:szCs w:val="28"/>
          <w:lang w:val="en-US"/>
        </w:rPr>
        <w:t xml:space="preserve"> </w:t>
      </w:r>
      <w:r w:rsidRPr="00684279">
        <w:rPr>
          <w:rFonts w:ascii="Times New Roman" w:hAnsi="Times New Roman"/>
          <w:i/>
          <w:sz w:val="28"/>
          <w:szCs w:val="28"/>
          <w:lang w:val="en-US"/>
        </w:rPr>
        <w:t>Prometheus Unbound</w:t>
      </w:r>
      <w:r w:rsidRPr="00684279">
        <w:rPr>
          <w:rFonts w:ascii="Times New Roman" w:hAnsi="Times New Roman"/>
          <w:sz w:val="28"/>
          <w:szCs w:val="28"/>
          <w:lang w:val="uk-UA"/>
        </w:rPr>
        <w:t>/</w:t>
      </w:r>
      <w:r w:rsidRPr="00684279">
        <w:rPr>
          <w:rFonts w:ascii="Times New Roman" w:hAnsi="Times New Roman"/>
          <w:sz w:val="28"/>
          <w:szCs w:val="28"/>
          <w:lang w:val="en-US"/>
        </w:rPr>
        <w:t>)</w:t>
      </w:r>
      <w:r w:rsidR="00721E4D"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b/>
          <w:sz w:val="28"/>
          <w:szCs w:val="28"/>
          <w:lang w:val="uk-UA"/>
        </w:rPr>
        <w:t>спокоєм та гармонією</w:t>
      </w:r>
      <w:r w:rsidRPr="00684279">
        <w:rPr>
          <w:rFonts w:ascii="Times New Roman" w:hAnsi="Times New Roman"/>
          <w:sz w:val="28"/>
          <w:szCs w:val="28"/>
          <w:lang w:val="uk-UA"/>
        </w:rPr>
        <w:t xml:space="preserve"> (</w:t>
      </w:r>
      <w:r w:rsidRPr="00684279">
        <w:rPr>
          <w:rFonts w:ascii="Times New Roman" w:hAnsi="Times New Roman"/>
          <w:i/>
          <w:sz w:val="28"/>
          <w:szCs w:val="28"/>
          <w:lang w:val="en-US"/>
        </w:rPr>
        <w:t>Thou, Moon, which gazest on the nightly Earth</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With wonder, as it gazes upon thee;</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Whilst each to men, and beasts, and the swift birth</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Of birds, is beauty, love, calm, harmony</w:t>
      </w:r>
      <w:r w:rsidRPr="00684279">
        <w:rPr>
          <w:rFonts w:ascii="Times New Roman" w:hAnsi="Times New Roman"/>
          <w:sz w:val="28"/>
          <w:szCs w:val="28"/>
          <w:lang w:val="en-US"/>
        </w:rPr>
        <w:t xml:space="preserve"> (Percy Bysshe</w:t>
      </w:r>
      <w:r w:rsidRPr="00684279">
        <w:rPr>
          <w:rFonts w:ascii="Times New Roman" w:hAnsi="Times New Roman"/>
          <w:sz w:val="28"/>
          <w:szCs w:val="28"/>
          <w:lang w:val="uk-UA"/>
        </w:rPr>
        <w:t xml:space="preserve"> </w:t>
      </w:r>
      <w:r w:rsidRPr="00684279">
        <w:rPr>
          <w:rFonts w:ascii="Times New Roman" w:hAnsi="Times New Roman"/>
          <w:sz w:val="28"/>
          <w:szCs w:val="28"/>
          <w:lang w:val="en-US"/>
        </w:rPr>
        <w:t>Shelley</w:t>
      </w:r>
      <w:r w:rsidRPr="00684279">
        <w:rPr>
          <w:rFonts w:ascii="Times New Roman" w:hAnsi="Times New Roman"/>
          <w:sz w:val="28"/>
          <w:szCs w:val="28"/>
          <w:lang w:val="uk-UA"/>
        </w:rPr>
        <w:t xml:space="preserve">, </w:t>
      </w:r>
      <w:r w:rsidRPr="00684279">
        <w:rPr>
          <w:rFonts w:ascii="Times New Roman" w:hAnsi="Times New Roman"/>
          <w:i/>
          <w:sz w:val="28"/>
          <w:szCs w:val="28"/>
          <w:lang w:val="en-US"/>
        </w:rPr>
        <w:t>Prometheus Unbound</w:t>
      </w:r>
      <w:r w:rsidRPr="00684279">
        <w:rPr>
          <w:rFonts w:ascii="Times New Roman" w:hAnsi="Times New Roman"/>
          <w:sz w:val="28"/>
          <w:szCs w:val="28"/>
          <w:lang w:val="uk-UA"/>
        </w:rPr>
        <w:t>/</w:t>
      </w:r>
      <w:r w:rsidRPr="00684279">
        <w:rPr>
          <w:rFonts w:ascii="Times New Roman" w:hAnsi="Times New Roman"/>
          <w:sz w:val="28"/>
          <w:szCs w:val="28"/>
          <w:lang w:val="en-US"/>
        </w:rPr>
        <w:t>)</w:t>
      </w:r>
      <w:r w:rsidRPr="00684279">
        <w:rPr>
          <w:rFonts w:ascii="Times New Roman" w:hAnsi="Times New Roman"/>
          <w:sz w:val="28"/>
          <w:szCs w:val="28"/>
          <w:lang w:val="uk-UA"/>
        </w:rPr>
        <w:t>, світлом (</w:t>
      </w:r>
      <w:r w:rsidRPr="00684279">
        <w:rPr>
          <w:rFonts w:ascii="Times New Roman" w:hAnsi="Times New Roman"/>
          <w:i/>
          <w:sz w:val="28"/>
          <w:szCs w:val="28"/>
          <w:lang w:val="en-US"/>
        </w:rPr>
        <w:t>And as the Heavens and the Earth arrayed</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Their presence in the beauty and the light</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Of Thy first smile, O Father,</w:t>
      </w:r>
      <w:r w:rsidRPr="00684279">
        <w:rPr>
          <w:rFonts w:ascii="Times New Roman" w:hAnsi="Times New Roman"/>
          <w:i/>
          <w:sz w:val="28"/>
          <w:szCs w:val="28"/>
          <w:lang w:val="uk-UA"/>
        </w:rPr>
        <w:t xml:space="preserve"> – </w:t>
      </w:r>
      <w:r w:rsidRPr="00684279">
        <w:rPr>
          <w:rFonts w:ascii="Times New Roman" w:hAnsi="Times New Roman"/>
          <w:i/>
          <w:sz w:val="28"/>
          <w:szCs w:val="28"/>
          <w:lang w:val="en-US"/>
        </w:rPr>
        <w:t>as they gather</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The spirit of Thy love which paves for them</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Their path o’er the abyss, till every sphere Shall be one living Spirit, – so shall Greece</w:t>
      </w:r>
      <w:r w:rsidRPr="00684279">
        <w:rPr>
          <w:rFonts w:ascii="Times New Roman" w:hAnsi="Times New Roman"/>
          <w:sz w:val="28"/>
          <w:szCs w:val="28"/>
          <w:lang w:val="en-US"/>
        </w:rPr>
        <w:t xml:space="preserve"> </w:t>
      </w:r>
      <w:r w:rsidRPr="00684279">
        <w:rPr>
          <w:rFonts w:ascii="Times New Roman" w:hAnsi="Times New Roman"/>
          <w:sz w:val="28"/>
          <w:szCs w:val="28"/>
          <w:lang w:val="uk-UA"/>
        </w:rPr>
        <w:t>/</w:t>
      </w:r>
      <w:r w:rsidRPr="00684279">
        <w:rPr>
          <w:rFonts w:ascii="Times New Roman" w:hAnsi="Times New Roman"/>
          <w:sz w:val="28"/>
          <w:szCs w:val="28"/>
          <w:lang w:val="en-US"/>
        </w:rPr>
        <w:t>Percy Bysshe</w:t>
      </w:r>
      <w:r w:rsidRPr="00684279">
        <w:rPr>
          <w:rFonts w:ascii="Times New Roman" w:hAnsi="Times New Roman"/>
          <w:sz w:val="28"/>
          <w:szCs w:val="28"/>
          <w:lang w:val="uk-UA"/>
        </w:rPr>
        <w:t xml:space="preserve"> </w:t>
      </w:r>
      <w:r w:rsidRPr="00684279">
        <w:rPr>
          <w:rFonts w:ascii="Times New Roman" w:hAnsi="Times New Roman"/>
          <w:sz w:val="28"/>
          <w:szCs w:val="28"/>
          <w:lang w:val="en-US"/>
        </w:rPr>
        <w:t>Shelley</w:t>
      </w:r>
      <w:r w:rsidRPr="00684279">
        <w:rPr>
          <w:rFonts w:ascii="Times New Roman" w:hAnsi="Times New Roman"/>
          <w:sz w:val="28"/>
          <w:szCs w:val="28"/>
          <w:lang w:val="uk-UA"/>
        </w:rPr>
        <w:t xml:space="preserve">, </w:t>
      </w:r>
      <w:r w:rsidRPr="00684279">
        <w:rPr>
          <w:rFonts w:ascii="Times New Roman" w:hAnsi="Times New Roman"/>
          <w:i/>
          <w:sz w:val="28"/>
          <w:szCs w:val="28"/>
          <w:lang w:val="en-US"/>
        </w:rPr>
        <w:t>Hellas</w:t>
      </w:r>
      <w:r w:rsidRPr="00684279">
        <w:rPr>
          <w:rFonts w:ascii="Times New Roman" w:hAnsi="Times New Roman"/>
          <w:sz w:val="28"/>
          <w:szCs w:val="28"/>
          <w:lang w:val="uk-UA"/>
        </w:rPr>
        <w:t>/</w:t>
      </w:r>
      <w:r w:rsidRPr="00684279">
        <w:rPr>
          <w:rFonts w:ascii="Times New Roman" w:hAnsi="Times New Roman"/>
          <w:sz w:val="28"/>
          <w:szCs w:val="28"/>
          <w:lang w:val="en-US"/>
        </w:rPr>
        <w:t>)</w:t>
      </w:r>
      <w:r w:rsidR="00721E4D"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b/>
          <w:sz w:val="28"/>
          <w:szCs w:val="28"/>
          <w:lang w:val="uk-UA"/>
        </w:rPr>
        <w:t>спогадами</w:t>
      </w:r>
      <w:r w:rsidRPr="00684279">
        <w:rPr>
          <w:rFonts w:ascii="Times New Roman" w:hAnsi="Times New Roman"/>
          <w:sz w:val="28"/>
          <w:szCs w:val="28"/>
          <w:lang w:val="uk-UA"/>
        </w:rPr>
        <w:t xml:space="preserve"> </w:t>
      </w:r>
      <w:r w:rsidRPr="00684279">
        <w:rPr>
          <w:rFonts w:ascii="Times New Roman" w:hAnsi="Times New Roman"/>
          <w:i/>
          <w:sz w:val="28"/>
          <w:szCs w:val="28"/>
          <w:lang w:val="uk-UA"/>
        </w:rPr>
        <w:t>(</w:t>
      </w:r>
      <w:r w:rsidRPr="00684279">
        <w:rPr>
          <w:rFonts w:ascii="Times New Roman" w:hAnsi="Times New Roman"/>
          <w:i/>
          <w:sz w:val="28"/>
          <w:szCs w:val="28"/>
          <w:lang w:val="en-US"/>
        </w:rPr>
        <w:t>‘Tis like a child’s beloved corse A father watches, till at last Beauty is like remembrance, cast From Time long past</w:t>
      </w:r>
      <w:r w:rsidRPr="00684279">
        <w:rPr>
          <w:rFonts w:ascii="Times New Roman" w:hAnsi="Times New Roman"/>
          <w:sz w:val="28"/>
          <w:szCs w:val="28"/>
          <w:lang w:val="en-US"/>
        </w:rPr>
        <w:t xml:space="preserve"> </w:t>
      </w:r>
      <w:r w:rsidRPr="00684279">
        <w:rPr>
          <w:rFonts w:ascii="Times New Roman" w:hAnsi="Times New Roman"/>
          <w:sz w:val="28"/>
          <w:szCs w:val="28"/>
          <w:lang w:val="uk-UA"/>
        </w:rPr>
        <w:t>/</w:t>
      </w:r>
      <w:r w:rsidRPr="00684279">
        <w:rPr>
          <w:rFonts w:ascii="Times New Roman" w:hAnsi="Times New Roman"/>
          <w:sz w:val="28"/>
          <w:szCs w:val="28"/>
          <w:lang w:val="en-US"/>
        </w:rPr>
        <w:t>Percy Bysshe Shelley</w:t>
      </w:r>
      <w:r w:rsidRPr="00684279">
        <w:rPr>
          <w:rFonts w:ascii="Times New Roman" w:hAnsi="Times New Roman"/>
          <w:sz w:val="28"/>
          <w:szCs w:val="28"/>
          <w:lang w:val="uk-UA"/>
        </w:rPr>
        <w:t>,</w:t>
      </w:r>
      <w:r w:rsidRPr="00684279">
        <w:rPr>
          <w:rFonts w:ascii="Times New Roman" w:hAnsi="Times New Roman"/>
          <w:sz w:val="28"/>
          <w:szCs w:val="28"/>
          <w:lang w:val="en-US"/>
        </w:rPr>
        <w:t xml:space="preserve"> </w:t>
      </w:r>
      <w:r w:rsidRPr="00684279">
        <w:rPr>
          <w:rFonts w:ascii="Times New Roman" w:hAnsi="Times New Roman"/>
          <w:i/>
          <w:sz w:val="28"/>
          <w:szCs w:val="28"/>
          <w:lang w:val="en-US"/>
        </w:rPr>
        <w:t>Time Long Past</w:t>
      </w:r>
      <w:r w:rsidRPr="00684279">
        <w:rPr>
          <w:rFonts w:ascii="Times New Roman" w:hAnsi="Times New Roman"/>
          <w:sz w:val="28"/>
          <w:szCs w:val="28"/>
          <w:lang w:val="uk-UA"/>
        </w:rPr>
        <w:t>/</w:t>
      </w:r>
      <w:r w:rsidRPr="00684279">
        <w:rPr>
          <w:rFonts w:ascii="Times New Roman" w:hAnsi="Times New Roman"/>
          <w:sz w:val="28"/>
          <w:szCs w:val="28"/>
          <w:lang w:val="en-US"/>
        </w:rPr>
        <w:t>)</w:t>
      </w:r>
      <w:r w:rsidR="00721E4D"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b/>
          <w:sz w:val="28"/>
          <w:szCs w:val="28"/>
          <w:lang w:val="uk-UA"/>
        </w:rPr>
        <w:t>перевагою</w:t>
      </w:r>
      <w:r w:rsidRPr="00684279">
        <w:rPr>
          <w:rFonts w:ascii="Times New Roman" w:hAnsi="Times New Roman"/>
          <w:sz w:val="28"/>
          <w:szCs w:val="28"/>
          <w:lang w:val="uk-UA"/>
        </w:rPr>
        <w:t xml:space="preserve"> (</w:t>
      </w:r>
      <w:r w:rsidRPr="00684279">
        <w:rPr>
          <w:rFonts w:ascii="Times New Roman" w:hAnsi="Times New Roman"/>
          <w:i/>
          <w:sz w:val="28"/>
          <w:szCs w:val="28"/>
          <w:lang w:val="en-US"/>
        </w:rPr>
        <w:t>With hope still baffled still to be renewed;</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Nor shadowy Honour, nor substantial Gain,</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Nor Beauty’s preference, and the rival’s pain:</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Around him some mysterious circle thrown</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Repelled approach, and showed him still alon</w:t>
      </w:r>
      <w:r w:rsidRPr="00684279">
        <w:rPr>
          <w:rFonts w:ascii="Times New Roman" w:hAnsi="Times New Roman"/>
          <w:sz w:val="28"/>
          <w:szCs w:val="28"/>
          <w:lang w:val="en-US"/>
        </w:rPr>
        <w:t>e</w:t>
      </w:r>
      <w:r w:rsidRPr="00684279">
        <w:rPr>
          <w:rFonts w:ascii="Times New Roman" w:hAnsi="Times New Roman"/>
          <w:sz w:val="28"/>
          <w:szCs w:val="28"/>
          <w:lang w:val="uk-UA"/>
        </w:rPr>
        <w:t xml:space="preserve"> /</w:t>
      </w:r>
      <w:r w:rsidRPr="00684279">
        <w:rPr>
          <w:rFonts w:ascii="Times New Roman" w:hAnsi="Times New Roman"/>
          <w:sz w:val="28"/>
          <w:szCs w:val="28"/>
          <w:lang w:val="en-US"/>
        </w:rPr>
        <w:t>George Gordon Noel Byron</w:t>
      </w:r>
      <w:r w:rsidRPr="00684279">
        <w:rPr>
          <w:rFonts w:ascii="Times New Roman" w:hAnsi="Times New Roman"/>
          <w:sz w:val="28"/>
          <w:szCs w:val="28"/>
          <w:lang w:val="uk-UA"/>
        </w:rPr>
        <w:t>,</w:t>
      </w:r>
      <w:r w:rsidRPr="00684279">
        <w:rPr>
          <w:rFonts w:ascii="Times New Roman" w:hAnsi="Times New Roman"/>
          <w:sz w:val="28"/>
          <w:szCs w:val="28"/>
          <w:lang w:val="en-US"/>
        </w:rPr>
        <w:t xml:space="preserve"> </w:t>
      </w:r>
      <w:r w:rsidRPr="00684279">
        <w:rPr>
          <w:rFonts w:ascii="Times New Roman" w:hAnsi="Times New Roman"/>
          <w:i/>
          <w:sz w:val="28"/>
          <w:szCs w:val="28"/>
          <w:lang w:val="en-US"/>
        </w:rPr>
        <w:t>Lara</w:t>
      </w:r>
      <w:r w:rsidRPr="00684279">
        <w:rPr>
          <w:rFonts w:ascii="Times New Roman" w:hAnsi="Times New Roman"/>
          <w:sz w:val="28"/>
          <w:szCs w:val="28"/>
          <w:lang w:val="uk-UA"/>
        </w:rPr>
        <w:t>/</w:t>
      </w:r>
      <w:r w:rsidRPr="00684279">
        <w:rPr>
          <w:rFonts w:ascii="Times New Roman" w:hAnsi="Times New Roman"/>
          <w:sz w:val="28"/>
          <w:szCs w:val="28"/>
          <w:lang w:val="en-US"/>
        </w:rPr>
        <w:t>)</w:t>
      </w:r>
      <w:r w:rsidR="00721E4D"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b/>
          <w:sz w:val="28"/>
          <w:szCs w:val="28"/>
          <w:lang w:val="uk-UA"/>
        </w:rPr>
        <w:t>формою та грацією</w:t>
      </w:r>
      <w:r w:rsidRPr="00684279">
        <w:rPr>
          <w:rFonts w:ascii="Times New Roman" w:hAnsi="Times New Roman"/>
          <w:sz w:val="28"/>
          <w:szCs w:val="28"/>
          <w:lang w:val="uk-UA"/>
        </w:rPr>
        <w:t xml:space="preserve"> (</w:t>
      </w:r>
      <w:r w:rsidRPr="00684279">
        <w:rPr>
          <w:rFonts w:ascii="Times New Roman" w:hAnsi="Times New Roman"/>
          <w:i/>
          <w:sz w:val="28"/>
          <w:szCs w:val="28"/>
          <w:lang w:val="uk-UA"/>
        </w:rPr>
        <w:t>He gazed, he saw; he knew the face Of beauty, and the form of grace; It was Francesca by his side, The maid who might have been his bride!</w:t>
      </w:r>
      <w:r w:rsidRPr="00684279">
        <w:rPr>
          <w:rFonts w:ascii="Times New Roman" w:hAnsi="Times New Roman"/>
          <w:sz w:val="28"/>
          <w:szCs w:val="28"/>
          <w:lang w:val="uk-UA"/>
        </w:rPr>
        <w:t xml:space="preserve"> /George Gordon Noel Byron, </w:t>
      </w:r>
      <w:r w:rsidRPr="00684279">
        <w:rPr>
          <w:rFonts w:ascii="Times New Roman" w:hAnsi="Times New Roman"/>
          <w:i/>
          <w:sz w:val="28"/>
          <w:szCs w:val="28"/>
          <w:lang w:val="uk-UA"/>
        </w:rPr>
        <w:t>The Siege Of Corinth</w:t>
      </w:r>
      <w:r w:rsidRPr="00684279">
        <w:rPr>
          <w:rFonts w:ascii="Times New Roman" w:hAnsi="Times New Roman"/>
          <w:sz w:val="28"/>
          <w:szCs w:val="28"/>
          <w:lang w:val="uk-UA"/>
        </w:rPr>
        <w:t>/)</w:t>
      </w:r>
      <w:r w:rsidR="00721E4D"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b/>
          <w:sz w:val="28"/>
          <w:szCs w:val="28"/>
          <w:lang w:val="uk-UA"/>
        </w:rPr>
        <w:t>мистецтвом та смаком</w:t>
      </w:r>
      <w:r w:rsidRPr="00684279">
        <w:rPr>
          <w:rFonts w:ascii="Times New Roman" w:hAnsi="Times New Roman"/>
          <w:sz w:val="28"/>
          <w:szCs w:val="28"/>
          <w:lang w:val="uk-UA"/>
        </w:rPr>
        <w:t xml:space="preserve"> (</w:t>
      </w:r>
      <w:r w:rsidRPr="00684279">
        <w:rPr>
          <w:rFonts w:ascii="Times New Roman" w:hAnsi="Times New Roman"/>
          <w:i/>
          <w:sz w:val="28"/>
          <w:szCs w:val="28"/>
          <w:lang w:val="en-US"/>
        </w:rPr>
        <w:t>Monuments that the coming age</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Leaves to the spoil of the season’s rage</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Till Ruin makes the relics scarce, Then Learning acts her solemn farce, And, roaming through the marble waste, Prates of beauty, art, and taste</w:t>
      </w:r>
      <w:r w:rsidRPr="00684279">
        <w:rPr>
          <w:rFonts w:ascii="Times New Roman" w:hAnsi="Times New Roman"/>
          <w:sz w:val="28"/>
          <w:szCs w:val="28"/>
          <w:lang w:val="en-US"/>
        </w:rPr>
        <w:t xml:space="preserve"> </w:t>
      </w:r>
      <w:r w:rsidRPr="00684279">
        <w:rPr>
          <w:rFonts w:ascii="Times New Roman" w:hAnsi="Times New Roman"/>
          <w:sz w:val="28"/>
          <w:szCs w:val="28"/>
          <w:lang w:val="uk-UA"/>
        </w:rPr>
        <w:t>/</w:t>
      </w:r>
      <w:r w:rsidRPr="00684279">
        <w:rPr>
          <w:rFonts w:ascii="Times New Roman" w:hAnsi="Times New Roman"/>
          <w:sz w:val="28"/>
          <w:szCs w:val="28"/>
          <w:lang w:val="en-US"/>
        </w:rPr>
        <w:t>George Gordon Noel Byron</w:t>
      </w:r>
      <w:r w:rsidRPr="00684279">
        <w:rPr>
          <w:rFonts w:ascii="Times New Roman" w:hAnsi="Times New Roman"/>
          <w:sz w:val="28"/>
          <w:szCs w:val="28"/>
          <w:lang w:val="uk-UA"/>
        </w:rPr>
        <w:t xml:space="preserve">, </w:t>
      </w:r>
      <w:r w:rsidRPr="00684279">
        <w:rPr>
          <w:rFonts w:ascii="Times New Roman" w:hAnsi="Times New Roman"/>
          <w:i/>
          <w:sz w:val="28"/>
          <w:szCs w:val="28"/>
          <w:lang w:val="en-US"/>
        </w:rPr>
        <w:t>Thus was Corinth lost and won</w:t>
      </w:r>
      <w:r w:rsidRPr="00684279">
        <w:rPr>
          <w:rFonts w:ascii="Times New Roman" w:hAnsi="Times New Roman"/>
          <w:sz w:val="28"/>
          <w:szCs w:val="28"/>
          <w:lang w:val="en-US"/>
        </w:rPr>
        <w:t>!</w:t>
      </w:r>
      <w:r w:rsidRPr="00684279">
        <w:rPr>
          <w:rFonts w:ascii="Times New Roman" w:hAnsi="Times New Roman"/>
          <w:sz w:val="28"/>
          <w:szCs w:val="28"/>
          <w:lang w:val="uk-UA"/>
        </w:rPr>
        <w:t>/</w:t>
      </w:r>
      <w:r w:rsidRPr="00684279">
        <w:rPr>
          <w:rFonts w:ascii="Times New Roman" w:hAnsi="Times New Roman"/>
          <w:sz w:val="28"/>
          <w:szCs w:val="28"/>
          <w:lang w:val="en-US"/>
        </w:rPr>
        <w:t>)</w:t>
      </w:r>
      <w:r w:rsidRPr="00684279">
        <w:rPr>
          <w:rFonts w:ascii="Times New Roman" w:hAnsi="Times New Roman"/>
          <w:sz w:val="28"/>
          <w:szCs w:val="28"/>
          <w:lang w:val="uk-UA"/>
        </w:rPr>
        <w:t>.</w:t>
      </w:r>
    </w:p>
    <w:p w:rsidR="00DB4DAC" w:rsidRPr="00684279" w:rsidRDefault="00DB4DAC" w:rsidP="00DB4DAC">
      <w:pPr>
        <w:spacing w:after="0" w:line="360" w:lineRule="auto"/>
        <w:ind w:firstLine="660"/>
        <w:jc w:val="both"/>
        <w:rPr>
          <w:rFonts w:ascii="Times New Roman" w:hAnsi="Times New Roman"/>
          <w:sz w:val="28"/>
          <w:szCs w:val="28"/>
          <w:lang w:val="uk-UA"/>
        </w:rPr>
      </w:pPr>
      <w:r w:rsidRPr="00684279">
        <w:rPr>
          <w:rFonts w:ascii="Times New Roman" w:hAnsi="Times New Roman"/>
          <w:sz w:val="28"/>
          <w:szCs w:val="28"/>
          <w:lang w:val="uk-UA"/>
        </w:rPr>
        <w:t xml:space="preserve">Таким чином, центром асоціативної мережі концепту </w:t>
      </w:r>
      <w:r w:rsidRPr="00684279">
        <w:rPr>
          <w:rFonts w:ascii="Times New Roman" w:hAnsi="Times New Roman"/>
          <w:smallCaps/>
          <w:sz w:val="28"/>
          <w:szCs w:val="28"/>
          <w:lang w:val="en-US"/>
        </w:rPr>
        <w:t>beauty</w:t>
      </w:r>
      <w:r w:rsidRPr="00684279">
        <w:rPr>
          <w:rFonts w:ascii="Times New Roman" w:hAnsi="Times New Roman"/>
          <w:sz w:val="28"/>
          <w:szCs w:val="28"/>
          <w:lang w:val="uk-UA"/>
        </w:rPr>
        <w:t xml:space="preserve"> у поетичному дискурсі є 3 елементи із частотним параметром 10</w:t>
      </w:r>
      <w:r w:rsidR="00721E4D" w:rsidRPr="00684279">
        <w:rPr>
          <w:rFonts w:ascii="Times New Roman" w:hAnsi="Times New Roman"/>
          <w:sz w:val="28"/>
          <w:szCs w:val="28"/>
          <w:lang w:val="uk-UA"/>
        </w:rPr>
        <w:t>–</w:t>
      </w:r>
      <w:r w:rsidRPr="00684279">
        <w:rPr>
          <w:rFonts w:ascii="Times New Roman" w:hAnsi="Times New Roman"/>
          <w:sz w:val="28"/>
          <w:szCs w:val="28"/>
          <w:lang w:val="uk-UA"/>
        </w:rPr>
        <w:t>14</w:t>
      </w:r>
      <w:r w:rsidR="00721E4D"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i/>
          <w:sz w:val="28"/>
          <w:szCs w:val="28"/>
          <w:lang w:val="uk-UA"/>
        </w:rPr>
        <w:t>Grace</w:t>
      </w:r>
      <w:r w:rsidRPr="00684279">
        <w:rPr>
          <w:rFonts w:ascii="Times New Roman" w:hAnsi="Times New Roman"/>
          <w:sz w:val="28"/>
          <w:szCs w:val="28"/>
          <w:lang w:val="uk-UA"/>
        </w:rPr>
        <w:t xml:space="preserve">, </w:t>
      </w:r>
      <w:r w:rsidRPr="00684279">
        <w:rPr>
          <w:rFonts w:ascii="Times New Roman" w:hAnsi="Times New Roman"/>
          <w:i/>
          <w:sz w:val="28"/>
          <w:szCs w:val="28"/>
          <w:lang w:val="uk-UA"/>
        </w:rPr>
        <w:t>Majesty</w:t>
      </w:r>
      <w:r w:rsidRPr="00684279">
        <w:rPr>
          <w:rFonts w:ascii="Times New Roman" w:hAnsi="Times New Roman"/>
          <w:sz w:val="28"/>
          <w:szCs w:val="28"/>
          <w:lang w:val="uk-UA"/>
        </w:rPr>
        <w:t xml:space="preserve"> та </w:t>
      </w:r>
      <w:r w:rsidRPr="00684279">
        <w:rPr>
          <w:rFonts w:ascii="Times New Roman" w:hAnsi="Times New Roman"/>
          <w:i/>
          <w:sz w:val="28"/>
          <w:szCs w:val="28"/>
          <w:lang w:val="uk-UA"/>
        </w:rPr>
        <w:t>Love</w:t>
      </w:r>
      <w:r w:rsidRPr="00684279">
        <w:rPr>
          <w:rFonts w:ascii="Times New Roman" w:hAnsi="Times New Roman"/>
          <w:sz w:val="28"/>
          <w:szCs w:val="28"/>
          <w:lang w:val="uk-UA"/>
        </w:rPr>
        <w:t xml:space="preserve">. </w:t>
      </w:r>
    </w:p>
    <w:p w:rsidR="00DB4DAC" w:rsidRPr="00684279" w:rsidRDefault="00DB4DAC" w:rsidP="00DB4DAC">
      <w:pPr>
        <w:spacing w:after="0" w:line="360" w:lineRule="auto"/>
        <w:ind w:firstLine="660"/>
        <w:jc w:val="both"/>
        <w:rPr>
          <w:rFonts w:ascii="Times New Roman" w:hAnsi="Times New Roman"/>
          <w:sz w:val="28"/>
          <w:szCs w:val="28"/>
          <w:lang w:val="uk-UA"/>
        </w:rPr>
      </w:pPr>
      <w:r w:rsidRPr="00684279">
        <w:rPr>
          <w:rFonts w:ascii="Times New Roman" w:hAnsi="Times New Roman"/>
          <w:sz w:val="28"/>
          <w:szCs w:val="28"/>
          <w:lang w:val="uk-UA"/>
        </w:rPr>
        <w:t>Ближню периферію конституюють компоненти із частотною</w:t>
      </w:r>
      <w:r w:rsidR="00207ADF" w:rsidRPr="00684279">
        <w:rPr>
          <w:rFonts w:ascii="Times New Roman" w:hAnsi="Times New Roman"/>
          <w:sz w:val="28"/>
          <w:szCs w:val="28"/>
          <w:lang w:val="uk-UA"/>
        </w:rPr>
        <w:t xml:space="preserve"> </w:t>
      </w:r>
      <w:r w:rsidRPr="00684279">
        <w:rPr>
          <w:rFonts w:ascii="Times New Roman" w:hAnsi="Times New Roman"/>
          <w:sz w:val="28"/>
          <w:szCs w:val="28"/>
          <w:lang w:val="uk-UA"/>
        </w:rPr>
        <w:t>характеристикою 3</w:t>
      </w:r>
      <w:r w:rsidR="00721E4D" w:rsidRPr="00684279">
        <w:rPr>
          <w:rFonts w:ascii="Times New Roman" w:hAnsi="Times New Roman"/>
          <w:sz w:val="28"/>
          <w:szCs w:val="28"/>
          <w:lang w:val="uk-UA"/>
        </w:rPr>
        <w:t>–</w:t>
      </w:r>
      <w:r w:rsidRPr="00684279">
        <w:rPr>
          <w:rFonts w:ascii="Times New Roman" w:hAnsi="Times New Roman"/>
          <w:sz w:val="28"/>
          <w:szCs w:val="28"/>
          <w:lang w:val="uk-UA"/>
        </w:rPr>
        <w:t xml:space="preserve">9: </w:t>
      </w:r>
      <w:r w:rsidRPr="00684279">
        <w:rPr>
          <w:rFonts w:ascii="Times New Roman" w:hAnsi="Times New Roman"/>
          <w:i/>
          <w:sz w:val="28"/>
          <w:szCs w:val="28"/>
          <w:lang w:val="uk-UA"/>
        </w:rPr>
        <w:t>Youth</w:t>
      </w:r>
      <w:r w:rsidRPr="00684279">
        <w:rPr>
          <w:rFonts w:ascii="Times New Roman" w:hAnsi="Times New Roman"/>
          <w:sz w:val="28"/>
          <w:szCs w:val="28"/>
          <w:lang w:val="uk-UA"/>
        </w:rPr>
        <w:t xml:space="preserve">, </w:t>
      </w:r>
      <w:r w:rsidRPr="00684279">
        <w:rPr>
          <w:rFonts w:ascii="Times New Roman" w:hAnsi="Times New Roman"/>
          <w:i/>
          <w:sz w:val="28"/>
          <w:szCs w:val="28"/>
          <w:lang w:val="uk-UA"/>
        </w:rPr>
        <w:t>Delight</w:t>
      </w:r>
      <w:r w:rsidRPr="00684279">
        <w:rPr>
          <w:rFonts w:ascii="Times New Roman" w:hAnsi="Times New Roman"/>
          <w:sz w:val="28"/>
          <w:szCs w:val="28"/>
          <w:lang w:val="uk-UA"/>
        </w:rPr>
        <w:t xml:space="preserve">, </w:t>
      </w:r>
      <w:r w:rsidRPr="00684279">
        <w:rPr>
          <w:rFonts w:ascii="Times New Roman" w:hAnsi="Times New Roman"/>
          <w:i/>
          <w:sz w:val="28"/>
          <w:szCs w:val="28"/>
          <w:lang w:val="uk-UA"/>
        </w:rPr>
        <w:t>Pride</w:t>
      </w:r>
      <w:r w:rsidRPr="00684279">
        <w:rPr>
          <w:rFonts w:ascii="Times New Roman" w:hAnsi="Times New Roman"/>
          <w:sz w:val="28"/>
          <w:szCs w:val="28"/>
          <w:lang w:val="uk-UA"/>
        </w:rPr>
        <w:t xml:space="preserve">, </w:t>
      </w:r>
      <w:r w:rsidRPr="00684279">
        <w:rPr>
          <w:rFonts w:ascii="Times New Roman" w:hAnsi="Times New Roman"/>
          <w:i/>
          <w:sz w:val="28"/>
          <w:szCs w:val="28"/>
          <w:lang w:val="uk-UA"/>
        </w:rPr>
        <w:t>Bloom</w:t>
      </w:r>
      <w:r w:rsidRPr="00684279">
        <w:rPr>
          <w:rFonts w:ascii="Times New Roman" w:hAnsi="Times New Roman"/>
          <w:sz w:val="28"/>
          <w:szCs w:val="28"/>
          <w:lang w:val="uk-UA"/>
        </w:rPr>
        <w:t xml:space="preserve">, </w:t>
      </w:r>
      <w:r w:rsidRPr="00684279">
        <w:rPr>
          <w:rFonts w:ascii="Times New Roman" w:hAnsi="Times New Roman"/>
          <w:i/>
          <w:sz w:val="28"/>
          <w:szCs w:val="28"/>
          <w:lang w:val="uk-UA"/>
        </w:rPr>
        <w:t>Charm</w:t>
      </w:r>
      <w:r w:rsidRPr="00684279">
        <w:rPr>
          <w:rFonts w:ascii="Times New Roman" w:hAnsi="Times New Roman"/>
          <w:sz w:val="28"/>
          <w:szCs w:val="28"/>
          <w:lang w:val="uk-UA"/>
        </w:rPr>
        <w:t xml:space="preserve">, </w:t>
      </w:r>
      <w:r w:rsidRPr="00684279">
        <w:rPr>
          <w:rFonts w:ascii="Times New Roman" w:hAnsi="Times New Roman"/>
          <w:i/>
          <w:sz w:val="28"/>
          <w:szCs w:val="28"/>
          <w:lang w:val="uk-UA"/>
        </w:rPr>
        <w:t>Power</w:t>
      </w:r>
      <w:r w:rsidRPr="00684279">
        <w:rPr>
          <w:rFonts w:ascii="Times New Roman" w:hAnsi="Times New Roman"/>
          <w:sz w:val="28"/>
          <w:szCs w:val="28"/>
          <w:lang w:val="uk-UA"/>
        </w:rPr>
        <w:t xml:space="preserve">, </w:t>
      </w:r>
      <w:r w:rsidRPr="00684279">
        <w:rPr>
          <w:rFonts w:ascii="Times New Roman" w:hAnsi="Times New Roman"/>
          <w:i/>
          <w:sz w:val="28"/>
          <w:szCs w:val="28"/>
          <w:lang w:val="uk-UA"/>
        </w:rPr>
        <w:t>Strength</w:t>
      </w:r>
      <w:r w:rsidRPr="00684279">
        <w:rPr>
          <w:rFonts w:ascii="Times New Roman" w:hAnsi="Times New Roman"/>
          <w:sz w:val="28"/>
          <w:szCs w:val="28"/>
          <w:lang w:val="uk-UA"/>
        </w:rPr>
        <w:t xml:space="preserve">, </w:t>
      </w:r>
      <w:r w:rsidRPr="00684279">
        <w:rPr>
          <w:rFonts w:ascii="Times New Roman" w:hAnsi="Times New Roman"/>
          <w:i/>
          <w:sz w:val="28"/>
          <w:szCs w:val="28"/>
          <w:lang w:val="uk-UA"/>
        </w:rPr>
        <w:t>Joy</w:t>
      </w:r>
      <w:r w:rsidRPr="00684279">
        <w:rPr>
          <w:rFonts w:ascii="Times New Roman" w:hAnsi="Times New Roman"/>
          <w:sz w:val="28"/>
          <w:szCs w:val="28"/>
          <w:lang w:val="uk-UA"/>
        </w:rPr>
        <w:t xml:space="preserve">. </w:t>
      </w:r>
    </w:p>
    <w:p w:rsidR="00DB4DAC" w:rsidRPr="00684279" w:rsidRDefault="00DB4DAC" w:rsidP="00DB4DAC">
      <w:pPr>
        <w:spacing w:after="0" w:line="360" w:lineRule="auto"/>
        <w:ind w:firstLine="660"/>
        <w:jc w:val="both"/>
        <w:rPr>
          <w:rFonts w:ascii="Times New Roman" w:hAnsi="Times New Roman"/>
          <w:sz w:val="28"/>
          <w:szCs w:val="28"/>
          <w:lang w:val="uk-UA"/>
        </w:rPr>
      </w:pPr>
      <w:r w:rsidRPr="00684279">
        <w:rPr>
          <w:rFonts w:ascii="Times New Roman" w:hAnsi="Times New Roman"/>
          <w:sz w:val="28"/>
          <w:szCs w:val="28"/>
          <w:lang w:val="uk-UA"/>
        </w:rPr>
        <w:t>Дальня периферія охоплює складники із показником сполучуваності 1</w:t>
      </w:r>
      <w:r w:rsidR="00721E4D" w:rsidRPr="00684279">
        <w:rPr>
          <w:rFonts w:ascii="Times New Roman" w:hAnsi="Times New Roman"/>
          <w:sz w:val="28"/>
          <w:szCs w:val="28"/>
          <w:lang w:val="uk-UA"/>
        </w:rPr>
        <w:t>–</w:t>
      </w:r>
      <w:r w:rsidRPr="00684279">
        <w:rPr>
          <w:rFonts w:ascii="Times New Roman" w:hAnsi="Times New Roman"/>
          <w:sz w:val="28"/>
          <w:szCs w:val="28"/>
          <w:lang w:val="uk-UA"/>
        </w:rPr>
        <w:t>2</w:t>
      </w:r>
      <w:r w:rsidR="00721E4D"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00721E4D" w:rsidRPr="00684279">
        <w:rPr>
          <w:rFonts w:ascii="Times New Roman" w:hAnsi="Times New Roman"/>
          <w:sz w:val="28"/>
          <w:szCs w:val="28"/>
          <w:lang w:val="uk-UA"/>
        </w:rPr>
        <w:t xml:space="preserve">вона є </w:t>
      </w:r>
      <w:r w:rsidRPr="00684279">
        <w:rPr>
          <w:rFonts w:ascii="Times New Roman" w:hAnsi="Times New Roman"/>
          <w:sz w:val="28"/>
          <w:szCs w:val="28"/>
          <w:lang w:val="uk-UA"/>
        </w:rPr>
        <w:t xml:space="preserve">найбільш частотною: </w:t>
      </w:r>
      <w:r w:rsidRPr="00684279">
        <w:rPr>
          <w:rFonts w:ascii="Times New Roman" w:hAnsi="Times New Roman"/>
          <w:i/>
          <w:sz w:val="28"/>
          <w:szCs w:val="28"/>
          <w:lang w:val="uk-UA"/>
        </w:rPr>
        <w:t>Elegance</w:t>
      </w:r>
      <w:r w:rsidRPr="00684279">
        <w:rPr>
          <w:rFonts w:ascii="Times New Roman" w:hAnsi="Times New Roman"/>
          <w:sz w:val="28"/>
          <w:szCs w:val="28"/>
          <w:lang w:val="uk-UA"/>
        </w:rPr>
        <w:t xml:space="preserve">, </w:t>
      </w:r>
      <w:r w:rsidRPr="00684279">
        <w:rPr>
          <w:rFonts w:ascii="Times New Roman" w:hAnsi="Times New Roman"/>
          <w:i/>
          <w:sz w:val="28"/>
          <w:szCs w:val="28"/>
          <w:lang w:val="uk-UA"/>
        </w:rPr>
        <w:t>Modesty</w:t>
      </w:r>
      <w:r w:rsidRPr="00684279">
        <w:rPr>
          <w:rFonts w:ascii="Times New Roman" w:hAnsi="Times New Roman"/>
          <w:sz w:val="28"/>
          <w:szCs w:val="28"/>
          <w:lang w:val="uk-UA"/>
        </w:rPr>
        <w:t xml:space="preserve">, </w:t>
      </w:r>
      <w:r w:rsidRPr="00684279">
        <w:rPr>
          <w:rFonts w:ascii="Times New Roman" w:hAnsi="Times New Roman"/>
          <w:i/>
          <w:sz w:val="28"/>
          <w:szCs w:val="28"/>
          <w:lang w:val="uk-UA"/>
        </w:rPr>
        <w:t>Mirth</w:t>
      </w:r>
      <w:r w:rsidRPr="00684279">
        <w:rPr>
          <w:rFonts w:ascii="Times New Roman" w:hAnsi="Times New Roman"/>
          <w:sz w:val="28"/>
          <w:szCs w:val="28"/>
          <w:lang w:val="uk-UA"/>
        </w:rPr>
        <w:t xml:space="preserve">, </w:t>
      </w:r>
      <w:r w:rsidRPr="00684279">
        <w:rPr>
          <w:rFonts w:ascii="Times New Roman" w:hAnsi="Times New Roman"/>
          <w:i/>
          <w:sz w:val="28"/>
          <w:szCs w:val="28"/>
          <w:lang w:val="uk-UA"/>
        </w:rPr>
        <w:t>Hope</w:t>
      </w:r>
      <w:r w:rsidRPr="00684279">
        <w:rPr>
          <w:rFonts w:ascii="Times New Roman" w:hAnsi="Times New Roman"/>
          <w:sz w:val="28"/>
          <w:szCs w:val="28"/>
          <w:lang w:val="uk-UA"/>
        </w:rPr>
        <w:t xml:space="preserve">, </w:t>
      </w:r>
      <w:r w:rsidRPr="00684279">
        <w:rPr>
          <w:rFonts w:ascii="Times New Roman" w:hAnsi="Times New Roman"/>
          <w:i/>
          <w:sz w:val="28"/>
          <w:szCs w:val="28"/>
          <w:lang w:val="uk-UA"/>
        </w:rPr>
        <w:t>Loveliness</w:t>
      </w:r>
      <w:r w:rsidRPr="00684279">
        <w:rPr>
          <w:rFonts w:ascii="Times New Roman" w:hAnsi="Times New Roman"/>
          <w:sz w:val="28"/>
          <w:szCs w:val="28"/>
          <w:lang w:val="uk-UA"/>
        </w:rPr>
        <w:t xml:space="preserve">, </w:t>
      </w:r>
      <w:r w:rsidRPr="00684279">
        <w:rPr>
          <w:rFonts w:ascii="Times New Roman" w:hAnsi="Times New Roman"/>
          <w:i/>
          <w:sz w:val="28"/>
          <w:szCs w:val="28"/>
          <w:lang w:val="uk-UA"/>
        </w:rPr>
        <w:t>Taste</w:t>
      </w:r>
      <w:r w:rsidRPr="00684279">
        <w:rPr>
          <w:rFonts w:ascii="Times New Roman" w:hAnsi="Times New Roman"/>
          <w:sz w:val="28"/>
          <w:szCs w:val="28"/>
          <w:lang w:val="uk-UA"/>
        </w:rPr>
        <w:t xml:space="preserve">, </w:t>
      </w:r>
      <w:r w:rsidRPr="00684279">
        <w:rPr>
          <w:rFonts w:ascii="Times New Roman" w:hAnsi="Times New Roman"/>
          <w:i/>
          <w:sz w:val="28"/>
          <w:szCs w:val="28"/>
          <w:lang w:val="uk-UA"/>
        </w:rPr>
        <w:t>Vigor</w:t>
      </w:r>
      <w:r w:rsidRPr="00684279">
        <w:rPr>
          <w:rFonts w:ascii="Times New Roman" w:hAnsi="Times New Roman"/>
          <w:sz w:val="28"/>
          <w:szCs w:val="28"/>
          <w:lang w:val="uk-UA"/>
        </w:rPr>
        <w:t xml:space="preserve">, </w:t>
      </w:r>
      <w:r w:rsidRPr="00684279">
        <w:rPr>
          <w:rFonts w:ascii="Times New Roman" w:hAnsi="Times New Roman"/>
          <w:i/>
          <w:sz w:val="28"/>
          <w:szCs w:val="28"/>
          <w:lang w:val="uk-UA"/>
        </w:rPr>
        <w:t>Calmness</w:t>
      </w:r>
      <w:r w:rsidRPr="00684279">
        <w:rPr>
          <w:rFonts w:ascii="Times New Roman" w:hAnsi="Times New Roman"/>
          <w:sz w:val="28"/>
          <w:szCs w:val="28"/>
          <w:lang w:val="uk-UA"/>
        </w:rPr>
        <w:t xml:space="preserve">, </w:t>
      </w:r>
      <w:r w:rsidRPr="00684279">
        <w:rPr>
          <w:rFonts w:ascii="Times New Roman" w:hAnsi="Times New Roman"/>
          <w:i/>
          <w:sz w:val="28"/>
          <w:szCs w:val="28"/>
          <w:lang w:val="uk-UA"/>
        </w:rPr>
        <w:t>Sanity</w:t>
      </w:r>
      <w:r w:rsidRPr="00684279">
        <w:rPr>
          <w:rFonts w:ascii="Times New Roman" w:hAnsi="Times New Roman"/>
          <w:sz w:val="28"/>
          <w:szCs w:val="28"/>
          <w:lang w:val="uk-UA"/>
        </w:rPr>
        <w:t xml:space="preserve">, </w:t>
      </w:r>
      <w:r w:rsidRPr="00684279">
        <w:rPr>
          <w:rFonts w:ascii="Times New Roman" w:hAnsi="Times New Roman"/>
          <w:i/>
          <w:sz w:val="28"/>
          <w:szCs w:val="28"/>
          <w:lang w:val="uk-UA"/>
        </w:rPr>
        <w:t>Completeness</w:t>
      </w:r>
      <w:r w:rsidRPr="00684279">
        <w:rPr>
          <w:rFonts w:ascii="Times New Roman" w:hAnsi="Times New Roman"/>
          <w:sz w:val="28"/>
          <w:szCs w:val="28"/>
          <w:lang w:val="uk-UA"/>
        </w:rPr>
        <w:t xml:space="preserve">, </w:t>
      </w:r>
      <w:r w:rsidRPr="00684279">
        <w:rPr>
          <w:rFonts w:ascii="Times New Roman" w:hAnsi="Times New Roman"/>
          <w:i/>
          <w:sz w:val="28"/>
          <w:szCs w:val="28"/>
          <w:lang w:val="uk-UA"/>
        </w:rPr>
        <w:t>Knowledge</w:t>
      </w:r>
      <w:r w:rsidRPr="00684279">
        <w:rPr>
          <w:rFonts w:ascii="Times New Roman" w:hAnsi="Times New Roman"/>
          <w:sz w:val="28"/>
          <w:szCs w:val="28"/>
          <w:lang w:val="uk-UA"/>
        </w:rPr>
        <w:t xml:space="preserve">, </w:t>
      </w:r>
      <w:r w:rsidRPr="00684279">
        <w:rPr>
          <w:rFonts w:ascii="Times New Roman" w:hAnsi="Times New Roman"/>
          <w:i/>
          <w:sz w:val="28"/>
          <w:szCs w:val="28"/>
          <w:lang w:val="uk-UA"/>
        </w:rPr>
        <w:t>Passion</w:t>
      </w:r>
      <w:r w:rsidRPr="00684279">
        <w:rPr>
          <w:rFonts w:ascii="Times New Roman" w:hAnsi="Times New Roman"/>
          <w:sz w:val="28"/>
          <w:szCs w:val="28"/>
          <w:lang w:val="uk-UA"/>
        </w:rPr>
        <w:t xml:space="preserve">, </w:t>
      </w:r>
      <w:r w:rsidRPr="00684279">
        <w:rPr>
          <w:rFonts w:ascii="Times New Roman" w:hAnsi="Times New Roman"/>
          <w:i/>
          <w:sz w:val="28"/>
          <w:szCs w:val="28"/>
          <w:lang w:val="uk-UA"/>
        </w:rPr>
        <w:t>Purity</w:t>
      </w:r>
      <w:r w:rsidRPr="00684279">
        <w:rPr>
          <w:rFonts w:ascii="Times New Roman" w:hAnsi="Times New Roman"/>
          <w:sz w:val="28"/>
          <w:szCs w:val="28"/>
          <w:lang w:val="uk-UA"/>
        </w:rPr>
        <w:t xml:space="preserve">, </w:t>
      </w:r>
      <w:r w:rsidRPr="00684279">
        <w:rPr>
          <w:rFonts w:ascii="Times New Roman" w:hAnsi="Times New Roman"/>
          <w:i/>
          <w:sz w:val="28"/>
          <w:szCs w:val="28"/>
          <w:lang w:val="uk-UA"/>
        </w:rPr>
        <w:t>Peace</w:t>
      </w:r>
      <w:r w:rsidRPr="00684279">
        <w:rPr>
          <w:rFonts w:ascii="Times New Roman" w:hAnsi="Times New Roman"/>
          <w:sz w:val="28"/>
          <w:szCs w:val="28"/>
          <w:lang w:val="uk-UA"/>
        </w:rPr>
        <w:t xml:space="preserve">, </w:t>
      </w:r>
      <w:r w:rsidRPr="00684279">
        <w:rPr>
          <w:rFonts w:ascii="Times New Roman" w:hAnsi="Times New Roman"/>
          <w:i/>
          <w:sz w:val="28"/>
          <w:szCs w:val="28"/>
          <w:lang w:val="uk-UA"/>
        </w:rPr>
        <w:lastRenderedPageBreak/>
        <w:t>Decorum</w:t>
      </w:r>
      <w:r w:rsidRPr="00684279">
        <w:rPr>
          <w:rFonts w:ascii="Times New Roman" w:hAnsi="Times New Roman"/>
          <w:sz w:val="28"/>
          <w:szCs w:val="28"/>
          <w:lang w:val="uk-UA"/>
        </w:rPr>
        <w:t xml:space="preserve">, </w:t>
      </w:r>
      <w:r w:rsidRPr="00684279">
        <w:rPr>
          <w:rFonts w:ascii="Times New Roman" w:hAnsi="Times New Roman"/>
          <w:i/>
          <w:sz w:val="28"/>
          <w:szCs w:val="28"/>
          <w:lang w:val="uk-UA"/>
        </w:rPr>
        <w:t>Truth</w:t>
      </w:r>
      <w:r w:rsidRPr="00684279">
        <w:rPr>
          <w:rFonts w:ascii="Times New Roman" w:hAnsi="Times New Roman"/>
          <w:sz w:val="28"/>
          <w:szCs w:val="28"/>
          <w:lang w:val="uk-UA"/>
        </w:rPr>
        <w:t xml:space="preserve">, </w:t>
      </w:r>
      <w:r w:rsidRPr="00684279">
        <w:rPr>
          <w:rFonts w:ascii="Times New Roman" w:hAnsi="Times New Roman"/>
          <w:i/>
          <w:sz w:val="28"/>
          <w:szCs w:val="28"/>
          <w:lang w:val="uk-UA"/>
        </w:rPr>
        <w:t>Symmetry</w:t>
      </w:r>
      <w:r w:rsidRPr="00684279">
        <w:rPr>
          <w:rFonts w:ascii="Times New Roman" w:hAnsi="Times New Roman"/>
          <w:sz w:val="28"/>
          <w:szCs w:val="28"/>
          <w:lang w:val="uk-UA"/>
        </w:rPr>
        <w:t xml:space="preserve">, </w:t>
      </w:r>
      <w:r w:rsidRPr="00684279">
        <w:rPr>
          <w:rFonts w:ascii="Times New Roman" w:hAnsi="Times New Roman"/>
          <w:i/>
          <w:sz w:val="28"/>
          <w:szCs w:val="28"/>
          <w:lang w:val="uk-UA"/>
        </w:rPr>
        <w:t>Fortune</w:t>
      </w:r>
      <w:r w:rsidRPr="00684279">
        <w:rPr>
          <w:rFonts w:ascii="Times New Roman" w:hAnsi="Times New Roman"/>
          <w:sz w:val="28"/>
          <w:szCs w:val="28"/>
          <w:lang w:val="uk-UA"/>
        </w:rPr>
        <w:t xml:space="preserve">, </w:t>
      </w:r>
      <w:r w:rsidRPr="00684279">
        <w:rPr>
          <w:rFonts w:ascii="Times New Roman" w:hAnsi="Times New Roman"/>
          <w:i/>
          <w:sz w:val="28"/>
          <w:szCs w:val="28"/>
          <w:lang w:val="uk-UA"/>
        </w:rPr>
        <w:t>Hue</w:t>
      </w:r>
      <w:r w:rsidRPr="00684279">
        <w:rPr>
          <w:rFonts w:ascii="Times New Roman" w:hAnsi="Times New Roman"/>
          <w:sz w:val="28"/>
          <w:szCs w:val="28"/>
          <w:lang w:val="uk-UA"/>
        </w:rPr>
        <w:t xml:space="preserve">, </w:t>
      </w:r>
      <w:r w:rsidRPr="00684279">
        <w:rPr>
          <w:rFonts w:ascii="Times New Roman" w:hAnsi="Times New Roman"/>
          <w:i/>
          <w:sz w:val="28"/>
          <w:szCs w:val="28"/>
          <w:lang w:val="uk-UA"/>
        </w:rPr>
        <w:t>Wealth</w:t>
      </w:r>
      <w:r w:rsidRPr="00684279">
        <w:rPr>
          <w:rFonts w:ascii="Times New Roman" w:hAnsi="Times New Roman"/>
          <w:sz w:val="28"/>
          <w:szCs w:val="28"/>
          <w:lang w:val="uk-UA"/>
        </w:rPr>
        <w:t xml:space="preserve">, </w:t>
      </w:r>
      <w:r w:rsidRPr="00684279">
        <w:rPr>
          <w:rFonts w:ascii="Times New Roman" w:hAnsi="Times New Roman"/>
          <w:i/>
          <w:sz w:val="28"/>
          <w:szCs w:val="28"/>
          <w:lang w:val="uk-UA"/>
        </w:rPr>
        <w:t>Sweetness</w:t>
      </w:r>
      <w:r w:rsidRPr="00684279">
        <w:rPr>
          <w:rFonts w:ascii="Times New Roman" w:hAnsi="Times New Roman"/>
          <w:sz w:val="28"/>
          <w:szCs w:val="28"/>
          <w:lang w:val="uk-UA"/>
        </w:rPr>
        <w:t xml:space="preserve">, </w:t>
      </w:r>
      <w:r w:rsidRPr="00684279">
        <w:rPr>
          <w:rFonts w:ascii="Times New Roman" w:hAnsi="Times New Roman"/>
          <w:i/>
          <w:sz w:val="28"/>
          <w:szCs w:val="28"/>
          <w:lang w:val="uk-UA"/>
        </w:rPr>
        <w:t>Age</w:t>
      </w:r>
      <w:r w:rsidRPr="00684279">
        <w:rPr>
          <w:rFonts w:ascii="Times New Roman" w:hAnsi="Times New Roman"/>
          <w:sz w:val="28"/>
          <w:szCs w:val="28"/>
          <w:lang w:val="uk-UA"/>
        </w:rPr>
        <w:t xml:space="preserve">, </w:t>
      </w:r>
      <w:r w:rsidRPr="00684279">
        <w:rPr>
          <w:rFonts w:ascii="Times New Roman" w:hAnsi="Times New Roman"/>
          <w:i/>
          <w:sz w:val="28"/>
          <w:szCs w:val="28"/>
          <w:lang w:val="uk-UA"/>
        </w:rPr>
        <w:t>Attainments</w:t>
      </w:r>
      <w:r w:rsidRPr="00684279">
        <w:rPr>
          <w:rFonts w:ascii="Times New Roman" w:hAnsi="Times New Roman"/>
          <w:sz w:val="28"/>
          <w:szCs w:val="28"/>
          <w:lang w:val="uk-UA"/>
        </w:rPr>
        <w:t xml:space="preserve">, </w:t>
      </w:r>
      <w:r w:rsidRPr="00684279">
        <w:rPr>
          <w:rFonts w:ascii="Times New Roman" w:hAnsi="Times New Roman"/>
          <w:i/>
          <w:sz w:val="28"/>
          <w:szCs w:val="28"/>
          <w:lang w:val="uk-UA"/>
        </w:rPr>
        <w:t>Health</w:t>
      </w:r>
      <w:r w:rsidRPr="00684279">
        <w:rPr>
          <w:rFonts w:ascii="Times New Roman" w:hAnsi="Times New Roman"/>
          <w:sz w:val="28"/>
          <w:szCs w:val="28"/>
          <w:lang w:val="uk-UA"/>
        </w:rPr>
        <w:t xml:space="preserve">, </w:t>
      </w:r>
      <w:r w:rsidRPr="00684279">
        <w:rPr>
          <w:rFonts w:ascii="Times New Roman" w:hAnsi="Times New Roman"/>
          <w:i/>
          <w:sz w:val="28"/>
          <w:szCs w:val="28"/>
          <w:lang w:val="uk-UA"/>
        </w:rPr>
        <w:t>Brain</w:t>
      </w:r>
      <w:r w:rsidRPr="00684279">
        <w:rPr>
          <w:rFonts w:ascii="Times New Roman" w:hAnsi="Times New Roman"/>
          <w:sz w:val="28"/>
          <w:szCs w:val="28"/>
          <w:lang w:val="uk-UA"/>
        </w:rPr>
        <w:t xml:space="preserve">, </w:t>
      </w:r>
      <w:r w:rsidRPr="00684279">
        <w:rPr>
          <w:rFonts w:ascii="Times New Roman" w:hAnsi="Times New Roman"/>
          <w:i/>
          <w:sz w:val="28"/>
          <w:szCs w:val="28"/>
          <w:lang w:val="uk-UA"/>
        </w:rPr>
        <w:t>Fragrance</w:t>
      </w:r>
      <w:r w:rsidRPr="00684279">
        <w:rPr>
          <w:rFonts w:ascii="Times New Roman" w:hAnsi="Times New Roman"/>
          <w:sz w:val="28"/>
          <w:szCs w:val="28"/>
          <w:lang w:val="uk-UA"/>
        </w:rPr>
        <w:t xml:space="preserve">, </w:t>
      </w:r>
      <w:r w:rsidRPr="00684279">
        <w:rPr>
          <w:rFonts w:ascii="Times New Roman" w:hAnsi="Times New Roman"/>
          <w:i/>
          <w:sz w:val="28"/>
          <w:szCs w:val="28"/>
          <w:lang w:val="uk-UA"/>
        </w:rPr>
        <w:t>Radiance</w:t>
      </w:r>
      <w:r w:rsidRPr="00684279">
        <w:rPr>
          <w:rFonts w:ascii="Times New Roman" w:hAnsi="Times New Roman"/>
          <w:sz w:val="28"/>
          <w:szCs w:val="28"/>
          <w:lang w:val="uk-UA"/>
        </w:rPr>
        <w:t xml:space="preserve">, </w:t>
      </w:r>
      <w:r w:rsidRPr="00684279">
        <w:rPr>
          <w:rFonts w:ascii="Times New Roman" w:hAnsi="Times New Roman"/>
          <w:i/>
          <w:sz w:val="28"/>
          <w:szCs w:val="28"/>
          <w:lang w:val="uk-UA"/>
        </w:rPr>
        <w:t>Might</w:t>
      </w:r>
      <w:r w:rsidRPr="00684279">
        <w:rPr>
          <w:rFonts w:ascii="Times New Roman" w:hAnsi="Times New Roman"/>
          <w:sz w:val="28"/>
          <w:szCs w:val="28"/>
          <w:lang w:val="uk-UA"/>
        </w:rPr>
        <w:t xml:space="preserve">, </w:t>
      </w:r>
      <w:r w:rsidRPr="00684279">
        <w:rPr>
          <w:rFonts w:ascii="Times New Roman" w:hAnsi="Times New Roman"/>
          <w:i/>
          <w:sz w:val="28"/>
          <w:szCs w:val="28"/>
          <w:lang w:val="uk-UA"/>
        </w:rPr>
        <w:t>Harmony</w:t>
      </w:r>
      <w:r w:rsidRPr="00684279">
        <w:rPr>
          <w:rFonts w:ascii="Times New Roman" w:hAnsi="Times New Roman"/>
          <w:sz w:val="28"/>
          <w:szCs w:val="28"/>
          <w:lang w:val="uk-UA"/>
        </w:rPr>
        <w:t xml:space="preserve">, </w:t>
      </w:r>
      <w:r w:rsidRPr="00684279">
        <w:rPr>
          <w:rFonts w:ascii="Times New Roman" w:hAnsi="Times New Roman"/>
          <w:i/>
          <w:sz w:val="28"/>
          <w:szCs w:val="28"/>
          <w:lang w:val="uk-UA"/>
        </w:rPr>
        <w:t>Calmness</w:t>
      </w:r>
      <w:r w:rsidRPr="00684279">
        <w:rPr>
          <w:rFonts w:ascii="Times New Roman" w:hAnsi="Times New Roman"/>
          <w:sz w:val="28"/>
          <w:szCs w:val="28"/>
          <w:lang w:val="uk-UA"/>
        </w:rPr>
        <w:t xml:space="preserve">, </w:t>
      </w:r>
      <w:r w:rsidRPr="00684279">
        <w:rPr>
          <w:rFonts w:ascii="Times New Roman" w:hAnsi="Times New Roman"/>
          <w:i/>
          <w:sz w:val="28"/>
          <w:szCs w:val="28"/>
          <w:lang w:val="uk-UA"/>
        </w:rPr>
        <w:t>Light</w:t>
      </w:r>
      <w:r w:rsidRPr="00684279">
        <w:rPr>
          <w:rFonts w:ascii="Times New Roman" w:hAnsi="Times New Roman"/>
          <w:sz w:val="28"/>
          <w:szCs w:val="28"/>
          <w:lang w:val="uk-UA"/>
        </w:rPr>
        <w:t xml:space="preserve">, </w:t>
      </w:r>
      <w:r w:rsidRPr="00684279">
        <w:rPr>
          <w:rFonts w:ascii="Times New Roman" w:hAnsi="Times New Roman"/>
          <w:i/>
          <w:sz w:val="28"/>
          <w:szCs w:val="28"/>
          <w:lang w:val="uk-UA"/>
        </w:rPr>
        <w:t>Remembrance</w:t>
      </w:r>
      <w:r w:rsidRPr="00684279">
        <w:rPr>
          <w:rFonts w:ascii="Times New Roman" w:hAnsi="Times New Roman"/>
          <w:sz w:val="28"/>
          <w:szCs w:val="28"/>
          <w:lang w:val="uk-UA"/>
        </w:rPr>
        <w:t xml:space="preserve">, </w:t>
      </w:r>
      <w:r w:rsidRPr="00684279">
        <w:rPr>
          <w:rFonts w:ascii="Times New Roman" w:hAnsi="Times New Roman"/>
          <w:i/>
          <w:sz w:val="28"/>
          <w:szCs w:val="28"/>
          <w:lang w:val="uk-UA"/>
        </w:rPr>
        <w:t>Preference</w:t>
      </w:r>
      <w:r w:rsidRPr="00684279">
        <w:rPr>
          <w:rFonts w:ascii="Times New Roman" w:hAnsi="Times New Roman"/>
          <w:sz w:val="28"/>
          <w:szCs w:val="28"/>
          <w:lang w:val="uk-UA"/>
        </w:rPr>
        <w:t xml:space="preserve">, </w:t>
      </w:r>
      <w:r w:rsidRPr="00684279">
        <w:rPr>
          <w:rFonts w:ascii="Times New Roman" w:hAnsi="Times New Roman"/>
          <w:i/>
          <w:sz w:val="28"/>
          <w:szCs w:val="28"/>
          <w:lang w:val="uk-UA"/>
        </w:rPr>
        <w:t>Form</w:t>
      </w:r>
      <w:r w:rsidRPr="00684279">
        <w:rPr>
          <w:rFonts w:ascii="Times New Roman" w:hAnsi="Times New Roman"/>
          <w:sz w:val="28"/>
          <w:szCs w:val="28"/>
          <w:lang w:val="uk-UA"/>
        </w:rPr>
        <w:t xml:space="preserve">, </w:t>
      </w:r>
      <w:r w:rsidRPr="00684279">
        <w:rPr>
          <w:rFonts w:ascii="Times New Roman" w:hAnsi="Times New Roman"/>
          <w:i/>
          <w:sz w:val="28"/>
          <w:szCs w:val="28"/>
          <w:lang w:val="uk-UA"/>
        </w:rPr>
        <w:t>Art</w:t>
      </w:r>
      <w:r w:rsidRPr="00684279">
        <w:rPr>
          <w:rFonts w:ascii="Times New Roman" w:hAnsi="Times New Roman"/>
          <w:sz w:val="28"/>
          <w:szCs w:val="28"/>
          <w:lang w:val="uk-UA"/>
        </w:rPr>
        <w:t>.</w:t>
      </w:r>
    </w:p>
    <w:p w:rsidR="00DB4DAC" w:rsidRPr="00684279" w:rsidRDefault="00DB4DAC" w:rsidP="00DB4DAC">
      <w:pPr>
        <w:spacing w:after="0" w:line="360" w:lineRule="auto"/>
        <w:ind w:firstLine="660"/>
        <w:jc w:val="both"/>
        <w:rPr>
          <w:rFonts w:ascii="Times New Roman" w:hAnsi="Times New Roman"/>
          <w:sz w:val="28"/>
          <w:szCs w:val="28"/>
          <w:lang w:val="uk-UA"/>
        </w:rPr>
      </w:pPr>
      <w:r w:rsidRPr="00684279">
        <w:rPr>
          <w:rFonts w:ascii="Times New Roman" w:hAnsi="Times New Roman"/>
          <w:sz w:val="28"/>
          <w:szCs w:val="28"/>
          <w:lang w:val="uk-UA"/>
        </w:rPr>
        <w:t xml:space="preserve">Отже, у поетичному дискурсі красу найчастіше асоціюють з грацією, силою та красою. </w:t>
      </w:r>
    </w:p>
    <w:p w:rsidR="009011FA" w:rsidRPr="00684279" w:rsidRDefault="009011FA" w:rsidP="001B5018">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rPr>
        <w:t>Граф</w:t>
      </w:r>
      <w:r w:rsidRPr="00684279">
        <w:rPr>
          <w:rFonts w:ascii="Times New Roman" w:hAnsi="Times New Roman"/>
          <w:sz w:val="28"/>
          <w:szCs w:val="28"/>
          <w:lang w:val="uk-UA"/>
        </w:rPr>
        <w:t xml:space="preserve">ічно асоціативну модель концепту </w:t>
      </w:r>
      <w:r w:rsidRPr="00684279">
        <w:rPr>
          <w:rFonts w:ascii="Times New Roman" w:hAnsi="Times New Roman"/>
          <w:smallCaps/>
          <w:sz w:val="28"/>
          <w:szCs w:val="28"/>
          <w:lang w:val="en-US"/>
        </w:rPr>
        <w:t>beauty</w:t>
      </w:r>
      <w:r w:rsidRPr="00684279">
        <w:rPr>
          <w:rFonts w:ascii="Times New Roman" w:hAnsi="Times New Roman"/>
          <w:sz w:val="28"/>
          <w:szCs w:val="28"/>
        </w:rPr>
        <w:t xml:space="preserve"> у поетичному дискурсі</w:t>
      </w:r>
      <w:r w:rsidRPr="00684279">
        <w:rPr>
          <w:rFonts w:ascii="Times New Roman" w:hAnsi="Times New Roman"/>
          <w:sz w:val="28"/>
          <w:szCs w:val="28"/>
          <w:lang w:val="uk-UA"/>
        </w:rPr>
        <w:t xml:space="preserve"> можна відобразити таким чином:</w:t>
      </w:r>
    </w:p>
    <w:p w:rsidR="009011FA" w:rsidRPr="00684279" w:rsidRDefault="003750F0" w:rsidP="00BD2900">
      <w:pPr>
        <w:spacing w:after="0" w:line="360" w:lineRule="auto"/>
        <w:jc w:val="center"/>
        <w:rPr>
          <w:rFonts w:ascii="Times New Roman" w:hAnsi="Times New Roman"/>
          <w:sz w:val="28"/>
          <w:szCs w:val="28"/>
          <w:lang w:val="uk-UA"/>
        </w:rPr>
      </w:pPr>
      <w:r w:rsidRPr="00684279">
        <w:rPr>
          <w:rFonts w:ascii="Times New Roman" w:hAnsi="Times New Roman"/>
          <w:noProof/>
          <w:sz w:val="28"/>
          <w:szCs w:val="28"/>
          <w:lang w:val="uk-UA" w:eastAsia="uk-UA"/>
        </w:rPr>
        <w:drawing>
          <wp:inline distT="0" distB="0" distL="0" distR="0">
            <wp:extent cx="4985385" cy="2218690"/>
            <wp:effectExtent l="19050" t="0" r="5715" b="0"/>
            <wp:docPr id="595" name="Рисунок 12" descr="Описание: Описание: C:\Documents and Settings\TITAN\Рабочий стол\Діаграма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Описание: Описание: C:\Documents and Settings\TITAN\Рабочий стол\Діаграма1.jpeg"/>
                    <pic:cNvPicPr>
                      <a:picLocks noChangeAspect="1" noChangeArrowheads="1"/>
                    </pic:cNvPicPr>
                  </pic:nvPicPr>
                  <pic:blipFill>
                    <a:blip r:embed="rId20"/>
                    <a:srcRect/>
                    <a:stretch>
                      <a:fillRect/>
                    </a:stretch>
                  </pic:blipFill>
                  <pic:spPr bwMode="auto">
                    <a:xfrm>
                      <a:off x="0" y="0"/>
                      <a:ext cx="4985385" cy="2218690"/>
                    </a:xfrm>
                    <a:prstGeom prst="rect">
                      <a:avLst/>
                    </a:prstGeom>
                    <a:noFill/>
                    <a:ln w="9525">
                      <a:noFill/>
                      <a:miter lim="800000"/>
                      <a:headEnd/>
                      <a:tailEnd/>
                    </a:ln>
                  </pic:spPr>
                </pic:pic>
              </a:graphicData>
            </a:graphic>
          </wp:inline>
        </w:drawing>
      </w:r>
    </w:p>
    <w:p w:rsidR="009011FA" w:rsidRPr="00684279" w:rsidRDefault="009011FA" w:rsidP="00BD2900">
      <w:pPr>
        <w:spacing w:after="0" w:line="360" w:lineRule="auto"/>
        <w:jc w:val="center"/>
        <w:rPr>
          <w:rFonts w:ascii="Times New Roman" w:hAnsi="Times New Roman"/>
          <w:sz w:val="28"/>
          <w:szCs w:val="28"/>
          <w:lang w:val="uk-UA"/>
        </w:rPr>
      </w:pPr>
      <w:r w:rsidRPr="00684279">
        <w:rPr>
          <w:rFonts w:ascii="Times New Roman" w:hAnsi="Times New Roman"/>
          <w:sz w:val="28"/>
          <w:szCs w:val="28"/>
          <w:lang w:val="uk-UA"/>
        </w:rPr>
        <w:t xml:space="preserve">Рис. 4.7. Асоціативна мережа концепту </w:t>
      </w:r>
      <w:r w:rsidRPr="00684279">
        <w:rPr>
          <w:rFonts w:ascii="Times New Roman" w:hAnsi="Times New Roman"/>
          <w:smallCaps/>
          <w:sz w:val="28"/>
          <w:szCs w:val="28"/>
          <w:lang w:val="en-US"/>
        </w:rPr>
        <w:t>beauty</w:t>
      </w:r>
      <w:r w:rsidRPr="00684279">
        <w:rPr>
          <w:rFonts w:ascii="Times New Roman" w:hAnsi="Times New Roman"/>
          <w:sz w:val="28"/>
          <w:szCs w:val="28"/>
          <w:lang w:val="uk-UA"/>
        </w:rPr>
        <w:t xml:space="preserve"> у поетичному дискурсі</w:t>
      </w:r>
    </w:p>
    <w:p w:rsidR="009011FA" w:rsidRPr="00684279" w:rsidRDefault="009011FA" w:rsidP="001B5018">
      <w:pPr>
        <w:spacing w:after="0" w:line="360" w:lineRule="auto"/>
        <w:ind w:firstLine="660"/>
        <w:jc w:val="both"/>
        <w:rPr>
          <w:rFonts w:ascii="Times New Roman" w:hAnsi="Times New Roman"/>
          <w:sz w:val="28"/>
          <w:szCs w:val="28"/>
          <w:lang w:val="uk-UA"/>
        </w:rPr>
      </w:pPr>
      <w:r w:rsidRPr="00684279">
        <w:rPr>
          <w:rFonts w:ascii="Times New Roman" w:hAnsi="Times New Roman"/>
          <w:sz w:val="28"/>
          <w:szCs w:val="28"/>
          <w:lang w:val="uk-UA"/>
        </w:rPr>
        <w:t>Тут маніфестуються 7 складових понятт</w:t>
      </w:r>
      <w:r w:rsidR="00721E4D" w:rsidRPr="00684279">
        <w:rPr>
          <w:rFonts w:ascii="Times New Roman" w:hAnsi="Times New Roman"/>
          <w:sz w:val="28"/>
          <w:szCs w:val="28"/>
          <w:lang w:val="uk-UA"/>
        </w:rPr>
        <w:t>ь</w:t>
      </w:r>
      <w:r w:rsidRPr="00684279">
        <w:rPr>
          <w:rFonts w:ascii="Times New Roman" w:hAnsi="Times New Roman"/>
          <w:sz w:val="28"/>
          <w:szCs w:val="28"/>
          <w:lang w:val="uk-UA"/>
        </w:rPr>
        <w:t xml:space="preserve"> краси (Див. п. 1.6), а саме</w:t>
      </w:r>
      <w:r w:rsidR="00721E4D"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i/>
          <w:sz w:val="28"/>
          <w:szCs w:val="28"/>
          <w:lang w:val="en-US"/>
        </w:rPr>
        <w:t>Grace</w:t>
      </w:r>
      <w:r w:rsidRPr="00684279">
        <w:rPr>
          <w:rFonts w:ascii="Times New Roman" w:hAnsi="Times New Roman"/>
          <w:sz w:val="28"/>
          <w:szCs w:val="28"/>
          <w:lang w:val="uk-UA"/>
        </w:rPr>
        <w:t xml:space="preserve">, </w:t>
      </w:r>
      <w:r w:rsidRPr="00684279">
        <w:rPr>
          <w:rFonts w:ascii="Times New Roman" w:hAnsi="Times New Roman"/>
          <w:i/>
          <w:sz w:val="28"/>
          <w:szCs w:val="28"/>
          <w:lang w:val="en-US"/>
        </w:rPr>
        <w:t>Charm</w:t>
      </w:r>
      <w:r w:rsidRPr="00684279">
        <w:rPr>
          <w:rFonts w:ascii="Times New Roman" w:hAnsi="Times New Roman"/>
          <w:sz w:val="28"/>
          <w:szCs w:val="28"/>
          <w:lang w:val="uk-UA"/>
        </w:rPr>
        <w:t xml:space="preserve">, </w:t>
      </w:r>
      <w:r w:rsidRPr="00684279">
        <w:rPr>
          <w:rFonts w:ascii="Times New Roman" w:hAnsi="Times New Roman"/>
          <w:i/>
          <w:sz w:val="28"/>
          <w:szCs w:val="28"/>
          <w:lang w:val="en-US"/>
        </w:rPr>
        <w:t>Elegance</w:t>
      </w:r>
      <w:r w:rsidRPr="00684279">
        <w:rPr>
          <w:rFonts w:ascii="Times New Roman" w:hAnsi="Times New Roman"/>
          <w:sz w:val="28"/>
          <w:szCs w:val="28"/>
          <w:lang w:val="uk-UA"/>
        </w:rPr>
        <w:t xml:space="preserve">, </w:t>
      </w:r>
      <w:r w:rsidRPr="00684279">
        <w:rPr>
          <w:rFonts w:ascii="Times New Roman" w:hAnsi="Times New Roman"/>
          <w:i/>
          <w:sz w:val="28"/>
          <w:szCs w:val="28"/>
          <w:lang w:val="en-US"/>
        </w:rPr>
        <w:t>Symmetry</w:t>
      </w:r>
      <w:r w:rsidRPr="00684279">
        <w:rPr>
          <w:rFonts w:ascii="Times New Roman" w:hAnsi="Times New Roman"/>
          <w:sz w:val="28"/>
          <w:szCs w:val="28"/>
          <w:lang w:val="uk-UA"/>
        </w:rPr>
        <w:t xml:space="preserve">, </w:t>
      </w:r>
      <w:r w:rsidRPr="00684279">
        <w:rPr>
          <w:rFonts w:ascii="Times New Roman" w:hAnsi="Times New Roman"/>
          <w:i/>
          <w:sz w:val="28"/>
          <w:szCs w:val="28"/>
          <w:lang w:val="en-US"/>
        </w:rPr>
        <w:t>Form</w:t>
      </w:r>
      <w:r w:rsidRPr="00684279">
        <w:rPr>
          <w:rFonts w:ascii="Times New Roman" w:hAnsi="Times New Roman"/>
          <w:sz w:val="28"/>
          <w:szCs w:val="28"/>
          <w:lang w:val="uk-UA"/>
        </w:rPr>
        <w:t xml:space="preserve">, </w:t>
      </w:r>
      <w:r w:rsidRPr="00684279">
        <w:rPr>
          <w:rFonts w:ascii="Times New Roman" w:hAnsi="Times New Roman"/>
          <w:i/>
          <w:sz w:val="28"/>
          <w:szCs w:val="28"/>
          <w:lang w:val="en-US"/>
        </w:rPr>
        <w:t>Art</w:t>
      </w:r>
      <w:r w:rsidRPr="00684279">
        <w:rPr>
          <w:rFonts w:ascii="Times New Roman" w:hAnsi="Times New Roman"/>
          <w:sz w:val="28"/>
          <w:szCs w:val="28"/>
          <w:lang w:val="uk-UA"/>
        </w:rPr>
        <w:t xml:space="preserve"> та </w:t>
      </w:r>
      <w:r w:rsidRPr="00684279">
        <w:rPr>
          <w:rFonts w:ascii="Times New Roman" w:hAnsi="Times New Roman"/>
          <w:i/>
          <w:sz w:val="28"/>
          <w:szCs w:val="28"/>
          <w:lang w:val="en-US"/>
        </w:rPr>
        <w:t>Harmony</w:t>
      </w:r>
      <w:r w:rsidRPr="00684279">
        <w:rPr>
          <w:rFonts w:ascii="Times New Roman" w:hAnsi="Times New Roman"/>
          <w:sz w:val="28"/>
          <w:szCs w:val="28"/>
          <w:lang w:val="uk-UA"/>
        </w:rPr>
        <w:t>.</w:t>
      </w:r>
    </w:p>
    <w:p w:rsidR="009011FA" w:rsidRPr="00684279" w:rsidRDefault="009011FA" w:rsidP="001B5018">
      <w:pPr>
        <w:spacing w:after="0" w:line="360" w:lineRule="auto"/>
        <w:ind w:firstLine="660"/>
        <w:jc w:val="both"/>
        <w:rPr>
          <w:rFonts w:ascii="Times New Roman" w:hAnsi="Times New Roman"/>
          <w:sz w:val="28"/>
          <w:szCs w:val="28"/>
          <w:lang w:val="uk-UA"/>
        </w:rPr>
      </w:pPr>
      <w:r w:rsidRPr="00684279">
        <w:rPr>
          <w:rFonts w:ascii="Times New Roman" w:hAnsi="Times New Roman"/>
          <w:sz w:val="28"/>
          <w:szCs w:val="28"/>
          <w:lang w:val="uk-UA"/>
        </w:rPr>
        <w:t xml:space="preserve">У </w:t>
      </w:r>
      <w:r w:rsidRPr="00684279">
        <w:rPr>
          <w:rFonts w:ascii="Times New Roman" w:hAnsi="Times New Roman"/>
          <w:i/>
          <w:sz w:val="28"/>
          <w:szCs w:val="28"/>
          <w:lang w:val="en-US"/>
        </w:rPr>
        <w:t>Oxford</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Advanced</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Learner</w:t>
      </w:r>
      <w:r w:rsidRPr="00684279">
        <w:rPr>
          <w:rFonts w:ascii="Times New Roman" w:hAnsi="Times New Roman"/>
          <w:i/>
          <w:sz w:val="28"/>
          <w:szCs w:val="28"/>
          <w:lang w:val="uk-UA"/>
        </w:rPr>
        <w:t>’</w:t>
      </w:r>
      <w:r w:rsidRPr="00684279">
        <w:rPr>
          <w:rFonts w:ascii="Times New Roman" w:hAnsi="Times New Roman"/>
          <w:i/>
          <w:sz w:val="28"/>
          <w:szCs w:val="28"/>
          <w:lang w:val="en-US"/>
        </w:rPr>
        <w:t>s</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Dictionary</w:t>
      </w:r>
      <w:r w:rsidRPr="00684279">
        <w:rPr>
          <w:rFonts w:ascii="Times New Roman" w:hAnsi="Times New Roman"/>
          <w:i/>
          <w:sz w:val="28"/>
          <w:szCs w:val="28"/>
          <w:lang w:val="uk-UA"/>
        </w:rPr>
        <w:t xml:space="preserve"> </w:t>
      </w:r>
      <w:r w:rsidRPr="00684279">
        <w:rPr>
          <w:rFonts w:ascii="Times New Roman" w:hAnsi="Times New Roman"/>
          <w:sz w:val="28"/>
          <w:szCs w:val="28"/>
          <w:lang w:val="uk-UA"/>
        </w:rPr>
        <w:t xml:space="preserve">знаходимо 6 значень для лексеми </w:t>
      </w:r>
      <w:r w:rsidRPr="00684279">
        <w:rPr>
          <w:rFonts w:ascii="Times New Roman" w:hAnsi="Times New Roman"/>
          <w:i/>
          <w:sz w:val="28"/>
          <w:szCs w:val="28"/>
          <w:lang w:val="en-US"/>
        </w:rPr>
        <w:t>grace</w:t>
      </w:r>
      <w:r w:rsidRPr="00684279">
        <w:rPr>
          <w:rFonts w:ascii="Times New Roman" w:hAnsi="Times New Roman"/>
          <w:sz w:val="28"/>
          <w:szCs w:val="28"/>
          <w:lang w:val="uk-UA"/>
        </w:rPr>
        <w:t>:</w:t>
      </w:r>
      <w:r w:rsidR="00207ADF" w:rsidRPr="00684279">
        <w:rPr>
          <w:rFonts w:ascii="Times New Roman" w:hAnsi="Times New Roman"/>
          <w:sz w:val="28"/>
          <w:szCs w:val="28"/>
          <w:lang w:val="uk-UA"/>
        </w:rPr>
        <w:t xml:space="preserve"> </w:t>
      </w:r>
      <w:r w:rsidRPr="00684279">
        <w:rPr>
          <w:rFonts w:ascii="Times New Roman" w:hAnsi="Times New Roman"/>
          <w:sz w:val="28"/>
          <w:szCs w:val="28"/>
          <w:lang w:val="uk-UA"/>
        </w:rPr>
        <w:t xml:space="preserve">1) </w:t>
      </w:r>
      <w:r w:rsidRPr="00684279">
        <w:rPr>
          <w:rFonts w:ascii="Times New Roman" w:hAnsi="Times New Roman"/>
          <w:i/>
          <w:sz w:val="28"/>
          <w:szCs w:val="28"/>
          <w:lang w:val="uk-UA"/>
        </w:rPr>
        <w:t>an attractive quality of movement that is smooth, elegant and controlled</w:t>
      </w:r>
      <w:r w:rsidRPr="00684279">
        <w:rPr>
          <w:rFonts w:ascii="Times New Roman" w:hAnsi="Times New Roman"/>
          <w:sz w:val="28"/>
          <w:szCs w:val="28"/>
          <w:lang w:val="uk-UA"/>
        </w:rPr>
        <w:t>; 2) </w:t>
      </w:r>
      <w:r w:rsidRPr="00684279">
        <w:rPr>
          <w:rFonts w:ascii="Times New Roman" w:hAnsi="Times New Roman"/>
          <w:i/>
          <w:sz w:val="28"/>
          <w:szCs w:val="28"/>
          <w:lang w:val="uk-UA"/>
        </w:rPr>
        <w:t>quality of behaviour that is polite and pleasant and deserves respect</w:t>
      </w:r>
      <w:r w:rsidRPr="00684279">
        <w:rPr>
          <w:rFonts w:ascii="Times New Roman" w:hAnsi="Times New Roman"/>
          <w:sz w:val="28"/>
          <w:szCs w:val="28"/>
          <w:lang w:val="uk-UA"/>
        </w:rPr>
        <w:t xml:space="preserve">; 3) </w:t>
      </w:r>
      <w:r w:rsidRPr="00684279">
        <w:rPr>
          <w:rFonts w:ascii="Times New Roman" w:hAnsi="Times New Roman"/>
          <w:i/>
          <w:sz w:val="28"/>
          <w:szCs w:val="28"/>
          <w:lang w:val="uk-UA"/>
        </w:rPr>
        <w:t>ways of behaving that people think are polite and acceptable</w:t>
      </w:r>
      <w:r w:rsidRPr="00684279">
        <w:rPr>
          <w:rFonts w:ascii="Times New Roman" w:hAnsi="Times New Roman"/>
          <w:sz w:val="28"/>
          <w:szCs w:val="28"/>
          <w:lang w:val="uk-UA"/>
        </w:rPr>
        <w:t xml:space="preserve">; 4) </w:t>
      </w:r>
      <w:r w:rsidRPr="00684279">
        <w:rPr>
          <w:rFonts w:ascii="Times New Roman" w:hAnsi="Times New Roman"/>
          <w:i/>
          <w:sz w:val="28"/>
          <w:szCs w:val="28"/>
          <w:lang w:val="uk-UA"/>
        </w:rPr>
        <w:t>extra time that is given to somebody to enable them to pay a bill, finish a piece of work, etc;</w:t>
      </w:r>
      <w:r w:rsidRPr="00684279">
        <w:rPr>
          <w:rFonts w:ascii="Times New Roman" w:hAnsi="Times New Roman"/>
          <w:sz w:val="28"/>
          <w:szCs w:val="28"/>
          <w:lang w:val="uk-UA"/>
        </w:rPr>
        <w:t xml:space="preserve"> 5) </w:t>
      </w:r>
      <w:r w:rsidRPr="00684279">
        <w:rPr>
          <w:rFonts w:ascii="Times New Roman" w:hAnsi="Times New Roman"/>
          <w:i/>
          <w:sz w:val="28"/>
          <w:szCs w:val="28"/>
          <w:lang w:val="uk-UA"/>
        </w:rPr>
        <w:t>the kindness that God shows towards the human racethe power of divine grace</w:t>
      </w:r>
      <w:r w:rsidRPr="00684279">
        <w:rPr>
          <w:rFonts w:ascii="Times New Roman" w:hAnsi="Times New Roman"/>
          <w:sz w:val="28"/>
          <w:szCs w:val="28"/>
          <w:lang w:val="uk-UA"/>
        </w:rPr>
        <w:t xml:space="preserve">; 6) </w:t>
      </w:r>
      <w:r w:rsidRPr="00684279">
        <w:rPr>
          <w:rFonts w:ascii="Times New Roman" w:hAnsi="Times New Roman"/>
          <w:i/>
          <w:sz w:val="28"/>
          <w:szCs w:val="28"/>
          <w:lang w:val="uk-UA"/>
        </w:rPr>
        <w:t>a short prayer that is usually said before a meal to thank God for the food</w:t>
      </w:r>
      <w:r w:rsidRPr="00684279">
        <w:rPr>
          <w:rFonts w:ascii="Times New Roman" w:hAnsi="Times New Roman"/>
          <w:sz w:val="28"/>
          <w:szCs w:val="28"/>
          <w:lang w:val="uk-UA"/>
        </w:rPr>
        <w:t xml:space="preserve">. 1, 2 та 3 складники значення репрезентують систему проявів краси: </w:t>
      </w:r>
      <w:r w:rsidRPr="00684279">
        <w:rPr>
          <w:rFonts w:ascii="Times New Roman" w:hAnsi="Times New Roman"/>
          <w:i/>
          <w:sz w:val="28"/>
          <w:szCs w:val="28"/>
          <w:lang w:val="uk-UA"/>
        </w:rPr>
        <w:t>She moves with the natural grace of a ballerina</w:t>
      </w:r>
      <w:r w:rsidRPr="00684279">
        <w:rPr>
          <w:rFonts w:ascii="Times New Roman" w:hAnsi="Times New Roman"/>
          <w:sz w:val="28"/>
          <w:szCs w:val="28"/>
          <w:lang w:val="uk-UA"/>
        </w:rPr>
        <w:t xml:space="preserve">. 5 елемент відображає естетичний аспект естетики та може бути представлений зв’язком </w:t>
      </w:r>
      <w:r w:rsidRPr="00684279">
        <w:rPr>
          <w:rFonts w:ascii="Times New Roman" w:hAnsi="Times New Roman"/>
          <w:i/>
          <w:sz w:val="28"/>
          <w:szCs w:val="28"/>
          <w:lang w:val="en-US"/>
        </w:rPr>
        <w:t>beauty</w:t>
      </w:r>
      <w:r w:rsidRPr="00684279">
        <w:rPr>
          <w:rFonts w:ascii="Times New Roman" w:hAnsi="Times New Roman"/>
          <w:sz w:val="28"/>
          <w:szCs w:val="28"/>
          <w:lang w:val="uk-UA"/>
        </w:rPr>
        <w:t>→</w:t>
      </w:r>
      <w:r w:rsidRPr="00684279">
        <w:rPr>
          <w:rFonts w:ascii="Times New Roman" w:hAnsi="Times New Roman"/>
          <w:i/>
          <w:sz w:val="28"/>
          <w:szCs w:val="28"/>
          <w:lang w:val="en-US"/>
        </w:rPr>
        <w:t>deed</w:t>
      </w:r>
      <w:r w:rsidRPr="00684279">
        <w:rPr>
          <w:rFonts w:ascii="Times New Roman" w:hAnsi="Times New Roman"/>
          <w:sz w:val="28"/>
          <w:szCs w:val="28"/>
          <w:lang w:val="uk-UA"/>
        </w:rPr>
        <w:t xml:space="preserve"> (як вияв): </w:t>
      </w:r>
      <w:r w:rsidRPr="00684279">
        <w:rPr>
          <w:rFonts w:ascii="Times New Roman" w:hAnsi="Times New Roman"/>
          <w:i/>
          <w:sz w:val="28"/>
          <w:szCs w:val="28"/>
        </w:rPr>
        <w:t>It</w:t>
      </w:r>
      <w:r w:rsidRPr="00684279">
        <w:rPr>
          <w:rFonts w:ascii="Times New Roman" w:hAnsi="Times New Roman"/>
          <w:i/>
          <w:sz w:val="28"/>
          <w:szCs w:val="28"/>
          <w:lang w:val="uk-UA"/>
        </w:rPr>
        <w:t xml:space="preserve"> </w:t>
      </w:r>
      <w:r w:rsidRPr="00684279">
        <w:rPr>
          <w:rFonts w:ascii="Times New Roman" w:hAnsi="Times New Roman"/>
          <w:i/>
          <w:sz w:val="28"/>
          <w:szCs w:val="28"/>
        </w:rPr>
        <w:t>was</w:t>
      </w:r>
      <w:r w:rsidRPr="00684279">
        <w:rPr>
          <w:rFonts w:ascii="Times New Roman" w:hAnsi="Times New Roman"/>
          <w:i/>
          <w:sz w:val="28"/>
          <w:szCs w:val="28"/>
          <w:lang w:val="uk-UA"/>
        </w:rPr>
        <w:t xml:space="preserve"> </w:t>
      </w:r>
      <w:r w:rsidRPr="00684279">
        <w:rPr>
          <w:rFonts w:ascii="Times New Roman" w:hAnsi="Times New Roman"/>
          <w:i/>
          <w:sz w:val="28"/>
          <w:szCs w:val="28"/>
        </w:rPr>
        <w:t>only</w:t>
      </w:r>
      <w:r w:rsidRPr="00684279">
        <w:rPr>
          <w:rFonts w:ascii="Times New Roman" w:hAnsi="Times New Roman"/>
          <w:i/>
          <w:sz w:val="28"/>
          <w:szCs w:val="28"/>
          <w:lang w:val="uk-UA"/>
        </w:rPr>
        <w:t xml:space="preserve"> </w:t>
      </w:r>
      <w:r w:rsidRPr="00684279">
        <w:rPr>
          <w:rFonts w:ascii="Times New Roman" w:hAnsi="Times New Roman"/>
          <w:i/>
          <w:sz w:val="28"/>
          <w:szCs w:val="28"/>
        </w:rPr>
        <w:t>by</w:t>
      </w:r>
      <w:r w:rsidRPr="00684279">
        <w:rPr>
          <w:rFonts w:ascii="Times New Roman" w:hAnsi="Times New Roman"/>
          <w:i/>
          <w:sz w:val="28"/>
          <w:szCs w:val="28"/>
          <w:lang w:val="uk-UA"/>
        </w:rPr>
        <w:t xml:space="preserve"> </w:t>
      </w:r>
      <w:r w:rsidRPr="00684279">
        <w:rPr>
          <w:rFonts w:ascii="Times New Roman" w:hAnsi="Times New Roman"/>
          <w:i/>
          <w:sz w:val="28"/>
          <w:szCs w:val="28"/>
        </w:rPr>
        <w:t>the</w:t>
      </w:r>
      <w:r w:rsidRPr="00684279">
        <w:rPr>
          <w:rFonts w:ascii="Times New Roman" w:hAnsi="Times New Roman"/>
          <w:i/>
          <w:sz w:val="28"/>
          <w:szCs w:val="28"/>
          <w:lang w:val="uk-UA"/>
        </w:rPr>
        <w:t xml:space="preserve"> </w:t>
      </w:r>
      <w:r w:rsidRPr="00684279">
        <w:rPr>
          <w:rFonts w:ascii="Times New Roman" w:hAnsi="Times New Roman"/>
          <w:i/>
          <w:sz w:val="28"/>
          <w:szCs w:val="28"/>
        </w:rPr>
        <w:t>grace</w:t>
      </w:r>
      <w:r w:rsidRPr="00684279">
        <w:rPr>
          <w:rFonts w:ascii="Times New Roman" w:hAnsi="Times New Roman"/>
          <w:i/>
          <w:sz w:val="28"/>
          <w:szCs w:val="28"/>
          <w:lang w:val="uk-UA"/>
        </w:rPr>
        <w:t xml:space="preserve"> </w:t>
      </w:r>
      <w:r w:rsidRPr="00684279">
        <w:rPr>
          <w:rFonts w:ascii="Times New Roman" w:hAnsi="Times New Roman"/>
          <w:i/>
          <w:sz w:val="28"/>
          <w:szCs w:val="28"/>
        </w:rPr>
        <w:t>of</w:t>
      </w:r>
      <w:r w:rsidRPr="00684279">
        <w:rPr>
          <w:rFonts w:ascii="Times New Roman" w:hAnsi="Times New Roman"/>
          <w:i/>
          <w:sz w:val="28"/>
          <w:szCs w:val="28"/>
          <w:lang w:val="uk-UA"/>
        </w:rPr>
        <w:t xml:space="preserve"> </w:t>
      </w:r>
      <w:r w:rsidRPr="00684279">
        <w:rPr>
          <w:rFonts w:ascii="Times New Roman" w:hAnsi="Times New Roman"/>
          <w:i/>
          <w:sz w:val="28"/>
          <w:szCs w:val="28"/>
        </w:rPr>
        <w:t>God</w:t>
      </w:r>
      <w:r w:rsidRPr="00684279">
        <w:rPr>
          <w:rFonts w:ascii="Times New Roman" w:hAnsi="Times New Roman"/>
          <w:i/>
          <w:sz w:val="28"/>
          <w:szCs w:val="28"/>
          <w:lang w:val="uk-UA"/>
        </w:rPr>
        <w:t xml:space="preserve"> </w:t>
      </w:r>
      <w:r w:rsidRPr="00684279">
        <w:rPr>
          <w:rFonts w:ascii="Times New Roman" w:hAnsi="Times New Roman"/>
          <w:i/>
          <w:sz w:val="28"/>
          <w:szCs w:val="28"/>
        </w:rPr>
        <w:t>that</w:t>
      </w:r>
      <w:r w:rsidRPr="00684279">
        <w:rPr>
          <w:rFonts w:ascii="Times New Roman" w:hAnsi="Times New Roman"/>
          <w:i/>
          <w:sz w:val="28"/>
          <w:szCs w:val="28"/>
          <w:lang w:val="uk-UA"/>
        </w:rPr>
        <w:t xml:space="preserve"> </w:t>
      </w:r>
      <w:r w:rsidRPr="00684279">
        <w:rPr>
          <w:rFonts w:ascii="Times New Roman" w:hAnsi="Times New Roman"/>
          <w:i/>
          <w:sz w:val="28"/>
          <w:szCs w:val="28"/>
        </w:rPr>
        <w:t>they</w:t>
      </w:r>
      <w:r w:rsidRPr="00684279">
        <w:rPr>
          <w:rFonts w:ascii="Times New Roman" w:hAnsi="Times New Roman"/>
          <w:i/>
          <w:sz w:val="28"/>
          <w:szCs w:val="28"/>
          <w:lang w:val="uk-UA"/>
        </w:rPr>
        <w:t xml:space="preserve"> </w:t>
      </w:r>
      <w:r w:rsidRPr="00684279">
        <w:rPr>
          <w:rFonts w:ascii="Times New Roman" w:hAnsi="Times New Roman"/>
          <w:i/>
          <w:sz w:val="28"/>
          <w:szCs w:val="28"/>
        </w:rPr>
        <w:t>survived</w:t>
      </w:r>
      <w:r w:rsidRPr="00684279">
        <w:rPr>
          <w:rFonts w:ascii="Times New Roman" w:hAnsi="Times New Roman"/>
          <w:sz w:val="28"/>
          <w:szCs w:val="28"/>
          <w:lang w:val="uk-UA"/>
        </w:rPr>
        <w:t>.</w:t>
      </w:r>
    </w:p>
    <w:p w:rsidR="009011FA" w:rsidRPr="00684279" w:rsidRDefault="009011FA" w:rsidP="001B5018">
      <w:pPr>
        <w:spacing w:after="0" w:line="360" w:lineRule="auto"/>
        <w:ind w:firstLine="660"/>
        <w:jc w:val="both"/>
        <w:rPr>
          <w:rFonts w:ascii="Times New Roman" w:hAnsi="Times New Roman"/>
          <w:sz w:val="28"/>
          <w:szCs w:val="28"/>
          <w:lang w:val="uk-UA"/>
        </w:rPr>
      </w:pPr>
      <w:r w:rsidRPr="00684279">
        <w:rPr>
          <w:rFonts w:ascii="Times New Roman" w:hAnsi="Times New Roman"/>
          <w:sz w:val="28"/>
          <w:szCs w:val="28"/>
          <w:lang w:val="uk-UA"/>
        </w:rPr>
        <w:lastRenderedPageBreak/>
        <w:t xml:space="preserve">Лексема </w:t>
      </w:r>
      <w:r w:rsidRPr="00684279">
        <w:rPr>
          <w:rFonts w:ascii="Times New Roman" w:hAnsi="Times New Roman"/>
          <w:i/>
          <w:sz w:val="28"/>
          <w:szCs w:val="28"/>
          <w:lang w:val="en-US"/>
        </w:rPr>
        <w:t>majesty</w:t>
      </w:r>
      <w:r w:rsidRPr="00684279">
        <w:rPr>
          <w:rFonts w:ascii="Times New Roman" w:hAnsi="Times New Roman"/>
          <w:sz w:val="28"/>
          <w:szCs w:val="28"/>
          <w:lang w:val="en-US"/>
        </w:rPr>
        <w:t xml:space="preserve"> </w:t>
      </w:r>
      <w:r w:rsidRPr="00684279">
        <w:rPr>
          <w:rFonts w:ascii="Times New Roman" w:hAnsi="Times New Roman"/>
          <w:sz w:val="28"/>
          <w:szCs w:val="28"/>
          <w:lang w:val="uk-UA"/>
        </w:rPr>
        <w:t xml:space="preserve">у </w:t>
      </w:r>
      <w:r w:rsidRPr="00684279">
        <w:rPr>
          <w:rFonts w:ascii="Times New Roman" w:hAnsi="Times New Roman"/>
          <w:i/>
          <w:sz w:val="28"/>
          <w:szCs w:val="28"/>
          <w:lang w:val="en-US"/>
        </w:rPr>
        <w:t>Oxford</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Advanced</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Learner</w:t>
      </w:r>
      <w:r w:rsidRPr="00684279">
        <w:rPr>
          <w:rFonts w:ascii="Times New Roman" w:hAnsi="Times New Roman"/>
          <w:i/>
          <w:sz w:val="28"/>
          <w:szCs w:val="28"/>
          <w:lang w:val="uk-UA"/>
        </w:rPr>
        <w:t>’</w:t>
      </w:r>
      <w:r w:rsidRPr="00684279">
        <w:rPr>
          <w:rFonts w:ascii="Times New Roman" w:hAnsi="Times New Roman"/>
          <w:i/>
          <w:sz w:val="28"/>
          <w:szCs w:val="28"/>
          <w:lang w:val="en-US"/>
        </w:rPr>
        <w:t>s</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Dictionary</w:t>
      </w:r>
      <w:r w:rsidRPr="00684279">
        <w:rPr>
          <w:rFonts w:ascii="Times New Roman" w:hAnsi="Times New Roman"/>
          <w:i/>
          <w:sz w:val="28"/>
          <w:szCs w:val="28"/>
          <w:lang w:val="uk-UA"/>
        </w:rPr>
        <w:t xml:space="preserve"> </w:t>
      </w:r>
      <w:r w:rsidRPr="00684279">
        <w:rPr>
          <w:rFonts w:ascii="Times New Roman" w:hAnsi="Times New Roman"/>
          <w:sz w:val="28"/>
          <w:szCs w:val="28"/>
          <w:lang w:val="uk-UA"/>
        </w:rPr>
        <w:t>представлена</w:t>
      </w:r>
      <w:r w:rsidR="00207ADF" w:rsidRPr="00684279">
        <w:rPr>
          <w:rFonts w:ascii="Times New Roman" w:hAnsi="Times New Roman"/>
          <w:sz w:val="28"/>
          <w:szCs w:val="28"/>
          <w:lang w:val="uk-UA"/>
        </w:rPr>
        <w:t xml:space="preserve"> </w:t>
      </w:r>
      <w:r w:rsidRPr="00684279">
        <w:rPr>
          <w:rFonts w:ascii="Times New Roman" w:hAnsi="Times New Roman"/>
          <w:sz w:val="28"/>
          <w:szCs w:val="28"/>
          <w:lang w:val="uk-UA"/>
        </w:rPr>
        <w:t>трьома значеннями: 1)</w:t>
      </w:r>
      <w:r w:rsidRPr="00684279">
        <w:rPr>
          <w:rFonts w:ascii="Times New Roman" w:hAnsi="Times New Roman"/>
          <w:sz w:val="28"/>
          <w:szCs w:val="28"/>
          <w:lang w:val="en-US"/>
        </w:rPr>
        <w:t xml:space="preserve"> </w:t>
      </w:r>
      <w:r w:rsidRPr="00684279">
        <w:rPr>
          <w:rFonts w:ascii="Times New Roman" w:hAnsi="Times New Roman"/>
          <w:i/>
          <w:sz w:val="28"/>
          <w:szCs w:val="28"/>
          <w:lang w:val="en-US"/>
        </w:rPr>
        <w:t>the impressive and attractive quality that something has</w:t>
      </w:r>
      <w:r w:rsidRPr="00684279">
        <w:rPr>
          <w:rFonts w:ascii="Times New Roman" w:hAnsi="Times New Roman"/>
          <w:sz w:val="28"/>
          <w:szCs w:val="28"/>
          <w:lang w:val="uk-UA"/>
        </w:rPr>
        <w:t xml:space="preserve">; 2) </w:t>
      </w:r>
      <w:r w:rsidRPr="00684279">
        <w:rPr>
          <w:rFonts w:ascii="Times New Roman" w:hAnsi="Times New Roman"/>
          <w:i/>
          <w:sz w:val="28"/>
          <w:szCs w:val="28"/>
          <w:lang w:val="en-US"/>
        </w:rPr>
        <w:t>a title of respect used when speaking about or to a king or queen</w:t>
      </w:r>
      <w:r w:rsidRPr="00684279">
        <w:rPr>
          <w:rFonts w:ascii="Times New Roman" w:hAnsi="Times New Roman"/>
          <w:sz w:val="28"/>
          <w:szCs w:val="28"/>
          <w:lang w:val="uk-UA"/>
        </w:rPr>
        <w:t xml:space="preserve">; 3) </w:t>
      </w:r>
      <w:r w:rsidRPr="00684279">
        <w:rPr>
          <w:rFonts w:ascii="Times New Roman" w:hAnsi="Times New Roman"/>
          <w:i/>
          <w:sz w:val="28"/>
          <w:szCs w:val="28"/>
          <w:lang w:val="en-US"/>
        </w:rPr>
        <w:t>royal power</w:t>
      </w:r>
      <w:r w:rsidRPr="00684279">
        <w:rPr>
          <w:rFonts w:ascii="Times New Roman" w:hAnsi="Times New Roman"/>
          <w:sz w:val="28"/>
          <w:szCs w:val="28"/>
          <w:lang w:val="uk-UA"/>
        </w:rPr>
        <w:t>.</w:t>
      </w:r>
      <w:r w:rsidRPr="00684279">
        <w:rPr>
          <w:rFonts w:ascii="Times New Roman" w:hAnsi="Times New Roman"/>
          <w:sz w:val="28"/>
          <w:szCs w:val="28"/>
          <w:lang w:val="en-US"/>
        </w:rPr>
        <w:t xml:space="preserve"> </w:t>
      </w:r>
      <w:r w:rsidRPr="00684279">
        <w:rPr>
          <w:rFonts w:ascii="Times New Roman" w:hAnsi="Times New Roman"/>
          <w:sz w:val="28"/>
          <w:szCs w:val="28"/>
          <w:lang w:val="uk-UA"/>
        </w:rPr>
        <w:t xml:space="preserve">Вона відображає результативний аспект естетичної оцінки: </w:t>
      </w:r>
      <w:r w:rsidRPr="00684279">
        <w:rPr>
          <w:rFonts w:ascii="Times New Roman" w:hAnsi="Times New Roman"/>
          <w:i/>
          <w:sz w:val="28"/>
          <w:szCs w:val="28"/>
          <w:lang w:val="en-US"/>
        </w:rPr>
        <w:t>beauty</w:t>
      </w:r>
      <w:r w:rsidRPr="00684279">
        <w:rPr>
          <w:rFonts w:ascii="Times New Roman" w:hAnsi="Times New Roman"/>
          <w:sz w:val="28"/>
          <w:szCs w:val="28"/>
          <w:lang w:val="uk-UA"/>
        </w:rPr>
        <w:t>→</w:t>
      </w:r>
      <w:r w:rsidRPr="00684279">
        <w:rPr>
          <w:rFonts w:ascii="Times New Roman" w:hAnsi="Times New Roman"/>
          <w:i/>
          <w:sz w:val="28"/>
          <w:szCs w:val="28"/>
          <w:lang w:val="en-US"/>
        </w:rPr>
        <w:t>attractive</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quality</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power</w:t>
      </w:r>
      <w:r w:rsidRPr="00684279">
        <w:rPr>
          <w:rFonts w:ascii="Times New Roman" w:hAnsi="Times New Roman"/>
          <w:sz w:val="28"/>
          <w:szCs w:val="28"/>
          <w:lang w:val="uk-UA"/>
        </w:rPr>
        <w:t xml:space="preserve"> (як результат). </w:t>
      </w:r>
    </w:p>
    <w:p w:rsidR="009011FA" w:rsidRPr="00684279" w:rsidRDefault="009011FA" w:rsidP="001B5018">
      <w:pPr>
        <w:spacing w:after="0" w:line="360" w:lineRule="auto"/>
        <w:ind w:firstLine="660"/>
        <w:jc w:val="both"/>
        <w:rPr>
          <w:rFonts w:ascii="Times New Roman" w:hAnsi="Times New Roman"/>
          <w:sz w:val="28"/>
          <w:szCs w:val="28"/>
          <w:lang w:val="uk-UA"/>
        </w:rPr>
      </w:pPr>
      <w:r w:rsidRPr="00684279">
        <w:rPr>
          <w:rFonts w:ascii="Times New Roman" w:hAnsi="Times New Roman"/>
          <w:sz w:val="28"/>
          <w:szCs w:val="28"/>
          <w:lang w:val="uk-UA"/>
        </w:rPr>
        <w:t>Зв</w:t>
      </w:r>
      <w:r w:rsidRPr="00684279">
        <w:rPr>
          <w:rFonts w:ascii="Times New Roman" w:hAnsi="Times New Roman"/>
          <w:sz w:val="28"/>
          <w:szCs w:val="28"/>
        </w:rPr>
        <w:t>’</w:t>
      </w:r>
      <w:r w:rsidRPr="00684279">
        <w:rPr>
          <w:rFonts w:ascii="Times New Roman" w:hAnsi="Times New Roman"/>
          <w:sz w:val="28"/>
          <w:szCs w:val="28"/>
          <w:lang w:val="uk-UA"/>
        </w:rPr>
        <w:t xml:space="preserve">язок </w:t>
      </w:r>
      <w:r w:rsidRPr="00684279">
        <w:rPr>
          <w:rFonts w:ascii="Times New Roman" w:hAnsi="Times New Roman"/>
          <w:i/>
          <w:sz w:val="28"/>
          <w:szCs w:val="28"/>
          <w:lang w:val="en-US"/>
        </w:rPr>
        <w:t>beauty</w:t>
      </w:r>
      <w:r w:rsidRPr="00684279">
        <w:rPr>
          <w:rFonts w:ascii="Times New Roman" w:hAnsi="Times New Roman"/>
          <w:i/>
          <w:sz w:val="28"/>
          <w:szCs w:val="28"/>
        </w:rPr>
        <w:t>→</w:t>
      </w:r>
      <w:r w:rsidRPr="00684279">
        <w:rPr>
          <w:rFonts w:ascii="Times New Roman" w:hAnsi="Times New Roman"/>
          <w:i/>
          <w:sz w:val="28"/>
          <w:szCs w:val="28"/>
          <w:lang w:val="en-US"/>
        </w:rPr>
        <w:t>love</w:t>
      </w:r>
      <w:r w:rsidRPr="00684279">
        <w:rPr>
          <w:rFonts w:ascii="Times New Roman" w:hAnsi="Times New Roman"/>
          <w:sz w:val="28"/>
          <w:szCs w:val="28"/>
        </w:rPr>
        <w:t xml:space="preserve"> </w:t>
      </w:r>
      <w:r w:rsidRPr="00684279">
        <w:rPr>
          <w:rFonts w:ascii="Times New Roman" w:hAnsi="Times New Roman"/>
          <w:sz w:val="28"/>
          <w:szCs w:val="28"/>
          <w:lang w:val="uk-UA"/>
        </w:rPr>
        <w:t>розглядався у ході аналізу пісенного дискурсу (</w:t>
      </w:r>
      <w:r w:rsidR="00721E4D" w:rsidRPr="00684279">
        <w:rPr>
          <w:rFonts w:ascii="Times New Roman" w:hAnsi="Times New Roman"/>
          <w:sz w:val="28"/>
          <w:szCs w:val="28"/>
          <w:lang w:val="uk-UA"/>
        </w:rPr>
        <w:t>д</w:t>
      </w:r>
      <w:r w:rsidRPr="00684279">
        <w:rPr>
          <w:rFonts w:ascii="Times New Roman" w:hAnsi="Times New Roman"/>
          <w:sz w:val="28"/>
          <w:szCs w:val="28"/>
          <w:lang w:val="uk-UA"/>
        </w:rPr>
        <w:t>ив. п. 4.3.1).</w:t>
      </w:r>
    </w:p>
    <w:p w:rsidR="009011FA" w:rsidRPr="00684279" w:rsidRDefault="009011FA" w:rsidP="001B5018">
      <w:pPr>
        <w:spacing w:after="0" w:line="360" w:lineRule="auto"/>
        <w:ind w:firstLine="660"/>
        <w:jc w:val="both"/>
        <w:rPr>
          <w:rFonts w:ascii="Times New Roman" w:hAnsi="Times New Roman"/>
          <w:sz w:val="28"/>
          <w:szCs w:val="28"/>
          <w:lang w:val="uk-UA"/>
        </w:rPr>
      </w:pPr>
      <w:r w:rsidRPr="00684279">
        <w:rPr>
          <w:rFonts w:ascii="Times New Roman" w:hAnsi="Times New Roman"/>
          <w:sz w:val="28"/>
          <w:szCs w:val="28"/>
          <w:lang w:val="uk-UA"/>
        </w:rPr>
        <w:t xml:space="preserve">Краса та правда розглядаються як дві однаково вагомі складові людського буття </w:t>
      </w:r>
      <w:r w:rsidRPr="00684279">
        <w:rPr>
          <w:rFonts w:ascii="Times New Roman" w:hAnsi="Times New Roman"/>
          <w:i/>
          <w:sz w:val="28"/>
          <w:szCs w:val="28"/>
          <w:lang w:val="uk-UA"/>
        </w:rPr>
        <w:t>I died for beauty, but was scarce Adjusted in the tomb, When one who died for truth was lain In an adjoining room</w:t>
      </w:r>
      <w:r w:rsidRPr="00684279">
        <w:rPr>
          <w:rFonts w:ascii="Times New Roman" w:hAnsi="Times New Roman"/>
          <w:sz w:val="28"/>
          <w:szCs w:val="28"/>
          <w:lang w:val="uk-UA"/>
        </w:rPr>
        <w:t xml:space="preserve"> /Emily Dickinson, </w:t>
      </w:r>
      <w:r w:rsidRPr="00684279">
        <w:rPr>
          <w:rFonts w:ascii="Times New Roman" w:hAnsi="Times New Roman"/>
          <w:i/>
          <w:sz w:val="28"/>
          <w:szCs w:val="28"/>
          <w:lang w:val="uk-UA"/>
        </w:rPr>
        <w:t>Setting Sail</w:t>
      </w:r>
      <w:r w:rsidRPr="00684279">
        <w:rPr>
          <w:rFonts w:ascii="Times New Roman" w:hAnsi="Times New Roman"/>
          <w:sz w:val="28"/>
          <w:szCs w:val="28"/>
          <w:lang w:val="uk-UA"/>
        </w:rPr>
        <w:t>/.</w:t>
      </w:r>
    </w:p>
    <w:p w:rsidR="009011FA" w:rsidRPr="00684279" w:rsidRDefault="009011FA" w:rsidP="001B5018">
      <w:pPr>
        <w:spacing w:after="0" w:line="360" w:lineRule="auto"/>
        <w:ind w:firstLine="660"/>
        <w:jc w:val="both"/>
        <w:rPr>
          <w:rFonts w:ascii="Times New Roman" w:hAnsi="Times New Roman"/>
          <w:sz w:val="28"/>
          <w:szCs w:val="28"/>
          <w:lang w:val="uk-UA"/>
        </w:rPr>
      </w:pPr>
      <w:r w:rsidRPr="00684279">
        <w:rPr>
          <w:rFonts w:ascii="Times New Roman" w:hAnsi="Times New Roman"/>
          <w:sz w:val="28"/>
          <w:szCs w:val="28"/>
          <w:lang w:val="uk-UA"/>
        </w:rPr>
        <w:t>У поетичному дискурсі спостерігаємо також контрастивне поле краси. Сюди входять такі складові</w:t>
      </w:r>
      <w:r w:rsidR="00675D0E" w:rsidRPr="00684279">
        <w:rPr>
          <w:rFonts w:ascii="Times New Roman" w:hAnsi="Times New Roman"/>
          <w:sz w:val="28"/>
          <w:szCs w:val="28"/>
          <w:lang w:val="uk-UA"/>
        </w:rPr>
        <w:t>,</w:t>
      </w:r>
      <w:r w:rsidRPr="00684279">
        <w:rPr>
          <w:rFonts w:ascii="Times New Roman" w:hAnsi="Times New Roman"/>
          <w:sz w:val="28"/>
          <w:szCs w:val="28"/>
          <w:lang w:val="uk-UA"/>
        </w:rPr>
        <w:t xml:space="preserve"> як відчай, злість</w:t>
      </w:r>
      <w:r w:rsidR="00675D0E"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i/>
          <w:sz w:val="28"/>
          <w:szCs w:val="28"/>
          <w:lang w:val="uk-UA"/>
        </w:rPr>
        <w:t>Sweetness of beauty moved me to despair, Stung me to anger by its mere content</w:t>
      </w:r>
      <w:r w:rsidRPr="00684279">
        <w:rPr>
          <w:rFonts w:ascii="Times New Roman" w:hAnsi="Times New Roman"/>
          <w:sz w:val="28"/>
          <w:szCs w:val="28"/>
          <w:lang w:val="uk-UA"/>
        </w:rPr>
        <w:t xml:space="preserve"> /Christina G. Rossetti, </w:t>
      </w:r>
      <w:r w:rsidRPr="00684279">
        <w:rPr>
          <w:rFonts w:ascii="Times New Roman" w:hAnsi="Times New Roman"/>
          <w:i/>
          <w:sz w:val="28"/>
          <w:szCs w:val="28"/>
          <w:lang w:val="uk-UA"/>
        </w:rPr>
        <w:t>An Old-World Thicket</w:t>
      </w:r>
      <w:r w:rsidRPr="00684279">
        <w:rPr>
          <w:rFonts w:ascii="Times New Roman" w:hAnsi="Times New Roman"/>
          <w:sz w:val="28"/>
          <w:szCs w:val="28"/>
          <w:lang w:val="uk-UA"/>
        </w:rPr>
        <w:t>/</w:t>
      </w:r>
      <w:r w:rsidR="00675D0E" w:rsidRPr="00684279">
        <w:rPr>
          <w:rFonts w:ascii="Times New Roman" w:hAnsi="Times New Roman"/>
          <w:sz w:val="28"/>
          <w:szCs w:val="28"/>
          <w:lang w:val="uk-UA"/>
        </w:rPr>
        <w:t>;</w:t>
      </w:r>
      <w:r w:rsidRPr="00684279">
        <w:rPr>
          <w:rFonts w:ascii="Times New Roman" w:hAnsi="Times New Roman"/>
          <w:sz w:val="28"/>
          <w:szCs w:val="28"/>
          <w:lang w:val="uk-UA"/>
        </w:rPr>
        <w:t xml:space="preserve"> біль, страх, ненависть</w:t>
      </w:r>
      <w:r w:rsidR="00675D0E"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i/>
          <w:sz w:val="28"/>
          <w:szCs w:val="28"/>
          <w:lang w:val="uk-UA"/>
        </w:rPr>
        <w:t>And others, too, thought he was wise to see, In pain, and fear, and hate, something divine;</w:t>
      </w:r>
      <w:r w:rsidRPr="00684279">
        <w:rPr>
          <w:rFonts w:ascii="Times New Roman" w:hAnsi="Times New Roman"/>
          <w:i/>
          <w:sz w:val="28"/>
          <w:szCs w:val="28"/>
          <w:lang w:val="en-US"/>
        </w:rPr>
        <w:t xml:space="preserve"> </w:t>
      </w:r>
      <w:r w:rsidRPr="00684279">
        <w:rPr>
          <w:rFonts w:ascii="Times New Roman" w:hAnsi="Times New Roman"/>
          <w:i/>
          <w:sz w:val="28"/>
          <w:szCs w:val="28"/>
          <w:lang w:val="uk-UA"/>
        </w:rPr>
        <w:t>In love and beauty, no divinity</w:t>
      </w:r>
      <w:r w:rsidRPr="00684279">
        <w:rPr>
          <w:rFonts w:ascii="Times New Roman" w:hAnsi="Times New Roman"/>
          <w:sz w:val="28"/>
          <w:szCs w:val="28"/>
          <w:lang w:val="uk-UA"/>
        </w:rPr>
        <w:t xml:space="preserve"> /Percy Bysshe Shelley, </w:t>
      </w:r>
      <w:r w:rsidRPr="00684279">
        <w:rPr>
          <w:rFonts w:ascii="Times New Roman" w:hAnsi="Times New Roman"/>
          <w:i/>
          <w:sz w:val="28"/>
          <w:szCs w:val="28"/>
          <w:lang w:val="uk-UA"/>
        </w:rPr>
        <w:t>Canto 12</w:t>
      </w:r>
      <w:r w:rsidRPr="00684279">
        <w:rPr>
          <w:rFonts w:ascii="Times New Roman" w:hAnsi="Times New Roman"/>
          <w:sz w:val="28"/>
          <w:szCs w:val="28"/>
          <w:lang w:val="uk-UA"/>
        </w:rPr>
        <w:t>/</w:t>
      </w:r>
      <w:r w:rsidR="00675D0E" w:rsidRPr="00684279">
        <w:rPr>
          <w:rFonts w:ascii="Times New Roman" w:hAnsi="Times New Roman"/>
          <w:sz w:val="28"/>
          <w:szCs w:val="28"/>
          <w:lang w:val="uk-UA"/>
        </w:rPr>
        <w:t>;</w:t>
      </w:r>
      <w:r w:rsidRPr="00684279">
        <w:rPr>
          <w:rFonts w:ascii="Times New Roman" w:hAnsi="Times New Roman"/>
          <w:sz w:val="28"/>
          <w:szCs w:val="28"/>
          <w:lang w:val="uk-UA"/>
        </w:rPr>
        <w:t xml:space="preserve"> похмурий настрій</w:t>
      </w:r>
      <w:r w:rsidR="00675D0E"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i/>
          <w:sz w:val="28"/>
          <w:szCs w:val="28"/>
          <w:lang w:val="uk-UA"/>
        </w:rPr>
        <w:t>Some shape of beauty moves away the pall From our dark spirits</w:t>
      </w:r>
      <w:r w:rsidRPr="00684279">
        <w:rPr>
          <w:rFonts w:ascii="Times New Roman" w:hAnsi="Times New Roman"/>
          <w:sz w:val="28"/>
          <w:szCs w:val="28"/>
          <w:lang w:val="uk-UA"/>
        </w:rPr>
        <w:t xml:space="preserve"> /</w:t>
      </w:r>
      <w:r w:rsidRPr="00684279">
        <w:rPr>
          <w:rFonts w:ascii="Times New Roman" w:hAnsi="Times New Roman"/>
          <w:sz w:val="28"/>
          <w:szCs w:val="28"/>
          <w:lang w:val="en-US"/>
        </w:rPr>
        <w:t xml:space="preserve">John </w:t>
      </w:r>
      <w:r w:rsidRPr="00684279">
        <w:rPr>
          <w:rFonts w:ascii="Times New Roman" w:hAnsi="Times New Roman"/>
          <w:sz w:val="28"/>
          <w:szCs w:val="28"/>
          <w:lang w:val="uk-UA"/>
        </w:rPr>
        <w:t>Keats</w:t>
      </w:r>
      <w:r w:rsidRPr="00684279">
        <w:rPr>
          <w:rFonts w:ascii="Times New Roman" w:hAnsi="Times New Roman"/>
          <w:sz w:val="28"/>
          <w:szCs w:val="28"/>
          <w:lang w:val="en-US"/>
        </w:rPr>
        <w:t xml:space="preserve">, </w:t>
      </w:r>
      <w:r w:rsidRPr="00684279">
        <w:rPr>
          <w:rFonts w:ascii="Times New Roman" w:hAnsi="Times New Roman"/>
          <w:i/>
          <w:sz w:val="28"/>
          <w:szCs w:val="28"/>
          <w:lang w:val="uk-UA"/>
        </w:rPr>
        <w:t>Endymion</w:t>
      </w:r>
      <w:r w:rsidRPr="00684279">
        <w:rPr>
          <w:rFonts w:ascii="Times New Roman" w:hAnsi="Times New Roman"/>
          <w:sz w:val="28"/>
          <w:szCs w:val="28"/>
          <w:lang w:val="uk-UA"/>
        </w:rPr>
        <w:t>/.</w:t>
      </w:r>
    </w:p>
    <w:p w:rsidR="009011FA" w:rsidRPr="00684279" w:rsidRDefault="009011FA" w:rsidP="001B5018">
      <w:pPr>
        <w:spacing w:after="0" w:line="360" w:lineRule="auto"/>
        <w:ind w:firstLine="660"/>
        <w:jc w:val="both"/>
        <w:rPr>
          <w:rFonts w:ascii="Times New Roman" w:hAnsi="Times New Roman"/>
          <w:sz w:val="28"/>
          <w:szCs w:val="28"/>
          <w:lang w:val="uk-UA"/>
        </w:rPr>
      </w:pPr>
      <w:r w:rsidRPr="00684279">
        <w:rPr>
          <w:rFonts w:ascii="Times New Roman" w:hAnsi="Times New Roman"/>
          <w:sz w:val="28"/>
          <w:szCs w:val="28"/>
          <w:lang w:val="uk-UA"/>
        </w:rPr>
        <w:t>Краса у поетичному дискурсі змальовується як тимчасове, швидкоплинне явище</w:t>
      </w:r>
      <w:r w:rsidR="00675D0E"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i/>
          <w:sz w:val="28"/>
          <w:szCs w:val="28"/>
          <w:lang w:val="uk-UA"/>
        </w:rPr>
        <w:t>But vain the wish</w:t>
      </w:r>
      <w:r w:rsidRPr="00684279">
        <w:rPr>
          <w:rFonts w:ascii="Times New Roman" w:hAnsi="Times New Roman"/>
          <w:i/>
          <w:sz w:val="28"/>
          <w:szCs w:val="28"/>
          <w:lang w:val="en-US"/>
        </w:rPr>
        <w:t xml:space="preserve"> – </w:t>
      </w:r>
      <w:r w:rsidRPr="00684279">
        <w:rPr>
          <w:rFonts w:ascii="Times New Roman" w:hAnsi="Times New Roman"/>
          <w:i/>
          <w:sz w:val="28"/>
          <w:szCs w:val="28"/>
          <w:lang w:val="uk-UA"/>
        </w:rPr>
        <w:t>for Beauty still Will shrink, as shrinks the ebbing breath; And Woman</w:t>
      </w:r>
      <w:r w:rsidRPr="00684279">
        <w:rPr>
          <w:rFonts w:ascii="Times New Roman" w:hAnsi="Times New Roman"/>
          <w:i/>
          <w:sz w:val="28"/>
          <w:szCs w:val="28"/>
          <w:lang w:val="en-US"/>
        </w:rPr>
        <w:t>’s</w:t>
      </w:r>
      <w:r w:rsidRPr="00684279">
        <w:rPr>
          <w:rFonts w:ascii="Times New Roman" w:hAnsi="Times New Roman"/>
          <w:i/>
          <w:sz w:val="28"/>
          <w:szCs w:val="28"/>
          <w:lang w:val="uk-UA"/>
        </w:rPr>
        <w:t xml:space="preserve"> tears, produced at will,</w:t>
      </w:r>
      <w:r w:rsidRPr="00684279">
        <w:rPr>
          <w:rFonts w:ascii="Times New Roman" w:hAnsi="Times New Roman"/>
          <w:i/>
          <w:sz w:val="28"/>
          <w:szCs w:val="28"/>
          <w:lang w:val="en-US"/>
        </w:rPr>
        <w:t xml:space="preserve"> </w:t>
      </w:r>
      <w:r w:rsidRPr="00684279">
        <w:rPr>
          <w:rFonts w:ascii="Times New Roman" w:hAnsi="Times New Roman"/>
          <w:i/>
          <w:sz w:val="28"/>
          <w:szCs w:val="28"/>
          <w:lang w:val="uk-UA"/>
        </w:rPr>
        <w:t>Deceive in life, unman in death</w:t>
      </w:r>
      <w:r w:rsidRPr="00684279">
        <w:rPr>
          <w:rFonts w:ascii="Times New Roman" w:hAnsi="Times New Roman"/>
          <w:sz w:val="28"/>
          <w:szCs w:val="28"/>
          <w:lang w:val="en-US"/>
        </w:rPr>
        <w:t xml:space="preserve"> /George Noel Gordon </w:t>
      </w:r>
      <w:r w:rsidRPr="00684279">
        <w:rPr>
          <w:rFonts w:ascii="Times New Roman" w:hAnsi="Times New Roman"/>
          <w:sz w:val="28"/>
          <w:szCs w:val="28"/>
          <w:lang w:val="uk-UA"/>
        </w:rPr>
        <w:t>Byron</w:t>
      </w:r>
      <w:r w:rsidRPr="00684279">
        <w:rPr>
          <w:rFonts w:ascii="Times New Roman" w:hAnsi="Times New Roman"/>
          <w:sz w:val="28"/>
          <w:szCs w:val="28"/>
          <w:lang w:val="en-US"/>
        </w:rPr>
        <w:t>,</w:t>
      </w:r>
      <w:r w:rsidRPr="00684279">
        <w:rPr>
          <w:rFonts w:ascii="Times New Roman" w:hAnsi="Times New Roman"/>
          <w:sz w:val="28"/>
          <w:szCs w:val="28"/>
          <w:lang w:val="uk-UA"/>
        </w:rPr>
        <w:t xml:space="preserve"> </w:t>
      </w:r>
      <w:r w:rsidRPr="00684279">
        <w:rPr>
          <w:rFonts w:ascii="Times New Roman" w:hAnsi="Times New Roman"/>
          <w:i/>
          <w:sz w:val="28"/>
          <w:szCs w:val="28"/>
          <w:lang w:val="uk-UA"/>
        </w:rPr>
        <w:t>Euthanasia</w:t>
      </w:r>
      <w:r w:rsidRPr="00684279">
        <w:rPr>
          <w:rFonts w:ascii="Times New Roman" w:hAnsi="Times New Roman"/>
          <w:sz w:val="28"/>
          <w:szCs w:val="28"/>
          <w:lang w:val="en-US"/>
        </w:rPr>
        <w:t xml:space="preserve">/. </w:t>
      </w:r>
      <w:r w:rsidRPr="00684279">
        <w:rPr>
          <w:rFonts w:ascii="Times New Roman" w:hAnsi="Times New Roman"/>
          <w:sz w:val="28"/>
          <w:szCs w:val="28"/>
        </w:rPr>
        <w:t>Це</w:t>
      </w:r>
      <w:r w:rsidRPr="00684279">
        <w:rPr>
          <w:rFonts w:ascii="Times New Roman" w:hAnsi="Times New Roman"/>
          <w:sz w:val="28"/>
          <w:szCs w:val="28"/>
          <w:lang w:val="en-US"/>
        </w:rPr>
        <w:t xml:space="preserve"> </w:t>
      </w:r>
      <w:r w:rsidRPr="00684279">
        <w:rPr>
          <w:rFonts w:ascii="Times New Roman" w:hAnsi="Times New Roman"/>
          <w:sz w:val="28"/>
          <w:szCs w:val="28"/>
        </w:rPr>
        <w:t>враження</w:t>
      </w:r>
      <w:r w:rsidRPr="00684279">
        <w:rPr>
          <w:rFonts w:ascii="Times New Roman" w:hAnsi="Times New Roman"/>
          <w:sz w:val="28"/>
          <w:szCs w:val="28"/>
          <w:lang w:val="en-US"/>
        </w:rPr>
        <w:t xml:space="preserve"> </w:t>
      </w:r>
      <w:r w:rsidRPr="00684279">
        <w:rPr>
          <w:rFonts w:ascii="Times New Roman" w:hAnsi="Times New Roman"/>
          <w:sz w:val="28"/>
          <w:szCs w:val="28"/>
        </w:rPr>
        <w:t>дося</w:t>
      </w:r>
      <w:r w:rsidRPr="00684279">
        <w:rPr>
          <w:rFonts w:ascii="Times New Roman" w:hAnsi="Times New Roman"/>
          <w:sz w:val="28"/>
          <w:szCs w:val="28"/>
          <w:lang w:val="uk-UA"/>
        </w:rPr>
        <w:t>гається</w:t>
      </w:r>
      <w:r w:rsidRPr="00684279">
        <w:rPr>
          <w:rFonts w:ascii="Times New Roman" w:hAnsi="Times New Roman"/>
          <w:sz w:val="28"/>
          <w:szCs w:val="28"/>
          <w:lang w:val="en-US"/>
        </w:rPr>
        <w:t xml:space="preserve"> </w:t>
      </w:r>
      <w:r w:rsidRPr="00684279">
        <w:rPr>
          <w:rFonts w:ascii="Times New Roman" w:hAnsi="Times New Roman"/>
          <w:sz w:val="28"/>
          <w:szCs w:val="28"/>
        </w:rPr>
        <w:t>використання</w:t>
      </w:r>
      <w:r w:rsidR="00675D0E" w:rsidRPr="00684279">
        <w:rPr>
          <w:rFonts w:ascii="Times New Roman" w:hAnsi="Times New Roman"/>
          <w:sz w:val="28"/>
          <w:szCs w:val="28"/>
          <w:lang w:val="uk-UA"/>
        </w:rPr>
        <w:t>м</w:t>
      </w:r>
      <w:r w:rsidRPr="00684279">
        <w:rPr>
          <w:rFonts w:ascii="Times New Roman" w:hAnsi="Times New Roman"/>
          <w:sz w:val="28"/>
          <w:szCs w:val="28"/>
          <w:lang w:val="en-US"/>
        </w:rPr>
        <w:t xml:space="preserve"> </w:t>
      </w:r>
      <w:r w:rsidRPr="00684279">
        <w:rPr>
          <w:rFonts w:ascii="Times New Roman" w:hAnsi="Times New Roman"/>
          <w:sz w:val="28"/>
          <w:szCs w:val="28"/>
        </w:rPr>
        <w:t>протиставлення</w:t>
      </w:r>
      <w:r w:rsidRPr="00684279">
        <w:rPr>
          <w:rFonts w:ascii="Times New Roman" w:hAnsi="Times New Roman"/>
          <w:sz w:val="28"/>
          <w:szCs w:val="28"/>
          <w:lang w:val="en-US"/>
        </w:rPr>
        <w:t xml:space="preserve"> </w:t>
      </w:r>
      <w:r w:rsidRPr="00684279">
        <w:rPr>
          <w:rFonts w:ascii="Times New Roman" w:hAnsi="Times New Roman"/>
          <w:i/>
          <w:sz w:val="28"/>
          <w:szCs w:val="28"/>
          <w:lang w:val="en-US"/>
        </w:rPr>
        <w:t>beauty→death</w:t>
      </w:r>
      <w:r w:rsidRPr="00684279">
        <w:rPr>
          <w:rFonts w:ascii="Times New Roman" w:hAnsi="Times New Roman"/>
          <w:sz w:val="28"/>
          <w:szCs w:val="28"/>
          <w:lang w:val="en-US"/>
        </w:rPr>
        <w:t xml:space="preserve">. </w:t>
      </w:r>
      <w:r w:rsidRPr="00684279">
        <w:rPr>
          <w:rFonts w:ascii="Times New Roman" w:hAnsi="Times New Roman"/>
          <w:sz w:val="28"/>
          <w:szCs w:val="28"/>
          <w:lang w:val="uk-UA"/>
        </w:rPr>
        <w:t>Окрім того, красу, поряд з такими поняттями</w:t>
      </w:r>
      <w:r w:rsidR="00675D0E" w:rsidRPr="00684279">
        <w:rPr>
          <w:rFonts w:ascii="Times New Roman" w:hAnsi="Times New Roman"/>
          <w:sz w:val="28"/>
          <w:szCs w:val="28"/>
          <w:lang w:val="uk-UA"/>
        </w:rPr>
        <w:t>,</w:t>
      </w:r>
      <w:r w:rsidRPr="00684279">
        <w:rPr>
          <w:rFonts w:ascii="Times New Roman" w:hAnsi="Times New Roman"/>
          <w:sz w:val="28"/>
          <w:szCs w:val="28"/>
          <w:lang w:val="uk-UA"/>
        </w:rPr>
        <w:t xml:space="preserve"> як багатство та сила, відносять до сфери ілюзорного, примарного, штучного</w:t>
      </w:r>
      <w:r w:rsidR="00675D0E" w:rsidRPr="00684279">
        <w:rPr>
          <w:rFonts w:ascii="Times New Roman" w:hAnsi="Times New Roman"/>
          <w:sz w:val="28"/>
          <w:szCs w:val="28"/>
          <w:lang w:val="uk-UA"/>
        </w:rPr>
        <w:t>:</w:t>
      </w:r>
      <w:r w:rsidRPr="00684279">
        <w:rPr>
          <w:rFonts w:ascii="Times New Roman" w:hAnsi="Times New Roman"/>
          <w:sz w:val="28"/>
          <w:szCs w:val="28"/>
          <w:lang w:val="en-US"/>
        </w:rPr>
        <w:t xml:space="preserve"> </w:t>
      </w:r>
      <w:r w:rsidRPr="00684279">
        <w:rPr>
          <w:rFonts w:ascii="Times New Roman" w:hAnsi="Times New Roman"/>
          <w:i/>
          <w:sz w:val="28"/>
          <w:szCs w:val="28"/>
          <w:lang w:val="uk-UA"/>
        </w:rPr>
        <w:t>Or woman, man, or state, known or unknown, We seeming solid wealth, strength, beauty build, But really build eidolons</w:t>
      </w:r>
      <w:r w:rsidRPr="00684279">
        <w:rPr>
          <w:rFonts w:ascii="Times New Roman" w:hAnsi="Times New Roman"/>
          <w:sz w:val="28"/>
          <w:szCs w:val="28"/>
          <w:lang w:val="uk-UA"/>
        </w:rPr>
        <w:t xml:space="preserve"> /Walt Whitman, </w:t>
      </w:r>
      <w:r w:rsidRPr="00684279">
        <w:rPr>
          <w:rFonts w:ascii="Times New Roman" w:hAnsi="Times New Roman"/>
          <w:i/>
          <w:sz w:val="28"/>
          <w:szCs w:val="28"/>
          <w:lang w:val="uk-UA"/>
        </w:rPr>
        <w:t>Eidolons</w:t>
      </w:r>
      <w:r w:rsidRPr="00684279">
        <w:rPr>
          <w:rFonts w:ascii="Times New Roman" w:hAnsi="Times New Roman"/>
          <w:sz w:val="28"/>
          <w:szCs w:val="28"/>
          <w:lang w:val="uk-UA"/>
        </w:rPr>
        <w:t>/. Бачимо, що краса розглядається як те, що людина вибудовує, створює, докладаючи зусиль.</w:t>
      </w:r>
    </w:p>
    <w:p w:rsidR="009011FA" w:rsidRPr="00684279" w:rsidRDefault="009011FA" w:rsidP="001B5018">
      <w:pPr>
        <w:spacing w:after="0" w:line="360" w:lineRule="auto"/>
        <w:ind w:firstLine="660"/>
        <w:jc w:val="both"/>
        <w:rPr>
          <w:rFonts w:ascii="Times New Roman" w:hAnsi="Times New Roman"/>
          <w:sz w:val="28"/>
          <w:szCs w:val="28"/>
          <w:lang w:val="uk-UA"/>
        </w:rPr>
      </w:pPr>
      <w:r w:rsidRPr="00684279">
        <w:rPr>
          <w:rFonts w:ascii="Times New Roman" w:hAnsi="Times New Roman"/>
          <w:sz w:val="28"/>
          <w:szCs w:val="28"/>
          <w:lang w:val="uk-UA"/>
        </w:rPr>
        <w:t xml:space="preserve">Краса фізична протиставляється красі душевній: </w:t>
      </w:r>
      <w:r w:rsidRPr="00684279">
        <w:rPr>
          <w:rFonts w:ascii="Times New Roman" w:hAnsi="Times New Roman"/>
          <w:i/>
          <w:sz w:val="28"/>
          <w:szCs w:val="28"/>
          <w:lang w:val="uk-UA"/>
        </w:rPr>
        <w:t xml:space="preserve">The beauty of the waist, and thence of the hips, and thence downward toward the knees, The thin red jellies within you or within me, the bones and the marrow in the bones, The exquisite realization of health; O I say these are not the parts and poems of the body only, but </w:t>
      </w:r>
      <w:r w:rsidRPr="00684279">
        <w:rPr>
          <w:rFonts w:ascii="Times New Roman" w:hAnsi="Times New Roman"/>
          <w:i/>
          <w:sz w:val="28"/>
          <w:szCs w:val="28"/>
          <w:lang w:val="uk-UA"/>
        </w:rPr>
        <w:lastRenderedPageBreak/>
        <w:t>of the soul, O I say now these are the soul!</w:t>
      </w:r>
      <w:r w:rsidRPr="00684279">
        <w:rPr>
          <w:rFonts w:ascii="Times New Roman" w:hAnsi="Times New Roman"/>
          <w:sz w:val="28"/>
          <w:szCs w:val="28"/>
          <w:lang w:val="uk-UA"/>
        </w:rPr>
        <w:t xml:space="preserve"> /Walt Whitman, </w:t>
      </w:r>
      <w:r w:rsidRPr="00684279">
        <w:rPr>
          <w:rFonts w:ascii="Times New Roman" w:hAnsi="Times New Roman"/>
          <w:i/>
          <w:sz w:val="28"/>
          <w:szCs w:val="28"/>
          <w:lang w:val="uk-UA"/>
        </w:rPr>
        <w:t>Sing the Body Electric</w:t>
      </w:r>
      <w:r w:rsidRPr="00684279">
        <w:rPr>
          <w:rFonts w:ascii="Times New Roman" w:hAnsi="Times New Roman"/>
          <w:sz w:val="28"/>
          <w:szCs w:val="28"/>
          <w:lang w:val="uk-UA"/>
        </w:rPr>
        <w:t xml:space="preserve">/. При цьому краса тіла та душі розглядаються як дві рівноцінні складові краси людини, що доповнюють одна одну. </w:t>
      </w:r>
    </w:p>
    <w:p w:rsidR="009011FA" w:rsidRPr="00684279" w:rsidRDefault="009011FA" w:rsidP="001B5018">
      <w:pPr>
        <w:spacing w:after="0" w:line="360" w:lineRule="auto"/>
        <w:ind w:firstLine="660"/>
        <w:jc w:val="both"/>
        <w:rPr>
          <w:rFonts w:ascii="Times New Roman" w:hAnsi="Times New Roman"/>
          <w:sz w:val="28"/>
          <w:szCs w:val="28"/>
          <w:lang w:val="uk-UA"/>
        </w:rPr>
      </w:pPr>
      <w:r w:rsidRPr="00684279">
        <w:rPr>
          <w:rFonts w:ascii="Times New Roman" w:hAnsi="Times New Roman"/>
          <w:sz w:val="28"/>
          <w:szCs w:val="28"/>
          <w:lang w:val="uk-UA"/>
        </w:rPr>
        <w:t xml:space="preserve">Краса та розум знаходяться </w:t>
      </w:r>
      <w:r w:rsidR="00675D0E" w:rsidRPr="00684279">
        <w:rPr>
          <w:rFonts w:ascii="Times New Roman" w:hAnsi="Times New Roman"/>
          <w:sz w:val="28"/>
          <w:szCs w:val="28"/>
          <w:lang w:val="uk-UA"/>
        </w:rPr>
        <w:t>в</w:t>
      </w:r>
      <w:r w:rsidRPr="00684279">
        <w:rPr>
          <w:rFonts w:ascii="Times New Roman" w:hAnsi="Times New Roman"/>
          <w:sz w:val="28"/>
          <w:szCs w:val="28"/>
          <w:lang w:val="uk-UA"/>
        </w:rPr>
        <w:t xml:space="preserve"> опозиційних відношеннях</w:t>
      </w:r>
      <w:r w:rsidR="00675D0E"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i/>
          <w:sz w:val="28"/>
          <w:szCs w:val="28"/>
          <w:lang w:val="uk-UA"/>
        </w:rPr>
        <w:t>But it’s not her air, her form, her face,</w:t>
      </w:r>
      <w:r w:rsidRPr="00684279">
        <w:rPr>
          <w:rFonts w:ascii="Times New Roman" w:hAnsi="Times New Roman"/>
          <w:i/>
          <w:sz w:val="28"/>
          <w:szCs w:val="28"/>
          <w:lang w:val="en-US"/>
        </w:rPr>
        <w:t xml:space="preserve"> </w:t>
      </w:r>
      <w:r w:rsidRPr="00684279">
        <w:rPr>
          <w:rFonts w:ascii="Times New Roman" w:hAnsi="Times New Roman"/>
          <w:i/>
          <w:sz w:val="28"/>
          <w:szCs w:val="28"/>
          <w:lang w:val="uk-UA"/>
        </w:rPr>
        <w:t>Tho</w:t>
      </w:r>
      <w:r w:rsidRPr="00684279">
        <w:rPr>
          <w:rFonts w:ascii="Times New Roman" w:hAnsi="Times New Roman"/>
          <w:i/>
          <w:sz w:val="28"/>
          <w:szCs w:val="28"/>
          <w:lang w:val="en-US"/>
        </w:rPr>
        <w:t>’</w:t>
      </w:r>
      <w:r w:rsidRPr="00684279">
        <w:rPr>
          <w:rFonts w:ascii="Times New Roman" w:hAnsi="Times New Roman"/>
          <w:i/>
          <w:sz w:val="28"/>
          <w:szCs w:val="28"/>
          <w:lang w:val="uk-UA"/>
        </w:rPr>
        <w:t xml:space="preserve"> matching beauty</w:t>
      </w:r>
      <w:r w:rsidRPr="00684279">
        <w:rPr>
          <w:rFonts w:ascii="Times New Roman" w:hAnsi="Times New Roman"/>
          <w:i/>
          <w:sz w:val="28"/>
          <w:szCs w:val="28"/>
          <w:lang w:val="en-US"/>
        </w:rPr>
        <w:t>’</w:t>
      </w:r>
      <w:r w:rsidRPr="00684279">
        <w:rPr>
          <w:rFonts w:ascii="Times New Roman" w:hAnsi="Times New Roman"/>
          <w:i/>
          <w:sz w:val="28"/>
          <w:szCs w:val="28"/>
          <w:lang w:val="uk-UA"/>
        </w:rPr>
        <w:t>s fabled queen;</w:t>
      </w:r>
      <w:r w:rsidRPr="00684279">
        <w:rPr>
          <w:rFonts w:ascii="Times New Roman" w:hAnsi="Times New Roman"/>
          <w:i/>
          <w:sz w:val="28"/>
          <w:szCs w:val="28"/>
          <w:lang w:val="en-US"/>
        </w:rPr>
        <w:t xml:space="preserve"> ‘</w:t>
      </w:r>
      <w:r w:rsidRPr="00684279">
        <w:rPr>
          <w:rFonts w:ascii="Times New Roman" w:hAnsi="Times New Roman"/>
          <w:i/>
          <w:sz w:val="28"/>
          <w:szCs w:val="28"/>
          <w:lang w:val="uk-UA"/>
        </w:rPr>
        <w:t>Tis the mind that shines in ev</w:t>
      </w:r>
      <w:r w:rsidRPr="00684279">
        <w:rPr>
          <w:rFonts w:ascii="Times New Roman" w:hAnsi="Times New Roman"/>
          <w:i/>
          <w:sz w:val="28"/>
          <w:szCs w:val="28"/>
          <w:lang w:val="en-US"/>
        </w:rPr>
        <w:t>’</w:t>
      </w:r>
      <w:r w:rsidRPr="00684279">
        <w:rPr>
          <w:rFonts w:ascii="Times New Roman" w:hAnsi="Times New Roman"/>
          <w:i/>
          <w:sz w:val="28"/>
          <w:szCs w:val="28"/>
          <w:lang w:val="uk-UA"/>
        </w:rPr>
        <w:t>ry grace,</w:t>
      </w:r>
      <w:r w:rsidRPr="00684279">
        <w:rPr>
          <w:rFonts w:ascii="Times New Roman" w:hAnsi="Times New Roman"/>
          <w:i/>
          <w:sz w:val="28"/>
          <w:szCs w:val="28"/>
          <w:lang w:val="en-US"/>
        </w:rPr>
        <w:t xml:space="preserve"> </w:t>
      </w:r>
      <w:r w:rsidRPr="00684279">
        <w:rPr>
          <w:rFonts w:ascii="Times New Roman" w:hAnsi="Times New Roman"/>
          <w:i/>
          <w:sz w:val="28"/>
          <w:szCs w:val="28"/>
          <w:lang w:val="uk-UA"/>
        </w:rPr>
        <w:t>An</w:t>
      </w:r>
      <w:r w:rsidRPr="00684279">
        <w:rPr>
          <w:rFonts w:ascii="Times New Roman" w:hAnsi="Times New Roman"/>
          <w:i/>
          <w:sz w:val="28"/>
          <w:szCs w:val="28"/>
          <w:lang w:val="en-US"/>
        </w:rPr>
        <w:t>’</w:t>
      </w:r>
      <w:r w:rsidRPr="00684279">
        <w:rPr>
          <w:rFonts w:ascii="Times New Roman" w:hAnsi="Times New Roman"/>
          <w:i/>
          <w:sz w:val="28"/>
          <w:szCs w:val="28"/>
          <w:lang w:val="uk-UA"/>
        </w:rPr>
        <w:t xml:space="preserve"> chiefly in her roguish een</w:t>
      </w:r>
      <w:r w:rsidRPr="00684279">
        <w:rPr>
          <w:rFonts w:ascii="Times New Roman" w:hAnsi="Times New Roman"/>
          <w:sz w:val="28"/>
          <w:szCs w:val="28"/>
          <w:lang w:val="uk-UA"/>
        </w:rPr>
        <w:t xml:space="preserve"> /Robert Burns, </w:t>
      </w:r>
      <w:r w:rsidRPr="00684279">
        <w:rPr>
          <w:rFonts w:ascii="Times New Roman" w:hAnsi="Times New Roman"/>
          <w:i/>
          <w:sz w:val="28"/>
          <w:szCs w:val="28"/>
          <w:lang w:val="uk-UA"/>
        </w:rPr>
        <w:t>A Song of Similes</w:t>
      </w:r>
      <w:r w:rsidRPr="00684279">
        <w:rPr>
          <w:rFonts w:ascii="Times New Roman" w:hAnsi="Times New Roman"/>
          <w:sz w:val="28"/>
          <w:szCs w:val="28"/>
          <w:lang w:val="uk-UA"/>
        </w:rPr>
        <w:t>/. При цьому розум стоїть вище краси, саме він вирізняє людину з-поміж інших.</w:t>
      </w:r>
    </w:p>
    <w:p w:rsidR="009011FA" w:rsidRPr="00684279" w:rsidRDefault="009011FA" w:rsidP="001B5018">
      <w:pPr>
        <w:spacing w:after="0" w:line="360" w:lineRule="auto"/>
        <w:ind w:firstLine="660"/>
        <w:jc w:val="both"/>
        <w:rPr>
          <w:rFonts w:ascii="Times New Roman" w:hAnsi="Times New Roman"/>
          <w:sz w:val="28"/>
          <w:szCs w:val="28"/>
          <w:lang w:val="uk-UA"/>
        </w:rPr>
      </w:pPr>
      <w:r w:rsidRPr="00684279">
        <w:rPr>
          <w:rFonts w:ascii="Times New Roman" w:hAnsi="Times New Roman"/>
          <w:sz w:val="28"/>
          <w:szCs w:val="28"/>
          <w:lang w:val="uk-UA"/>
        </w:rPr>
        <w:t>Краса природи є одним з ключових аспектів естетики та етики світогляду</w:t>
      </w:r>
      <w:r w:rsidR="00675D0E"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i/>
          <w:sz w:val="28"/>
          <w:szCs w:val="28"/>
          <w:lang w:val="uk-UA"/>
        </w:rPr>
        <w:t>Thine eyes, ears – all thy best attributes – all that takes cognizance of natural beauty, Shall wake and fill. Thou shalt perceive the simple shows, the delicate miracles of earth, Dandelions, clover, the emerald grass, the early scents and flowers, he arbutus under foot, the willow's yellow-green, the blossoming plum and cherry; With these the robin, lark and thrush, singing their songs – the flitting bluebird; For such the scenes the annual play brings on</w:t>
      </w:r>
      <w:r w:rsidRPr="00684279">
        <w:rPr>
          <w:rFonts w:ascii="Times New Roman" w:hAnsi="Times New Roman"/>
          <w:sz w:val="28"/>
          <w:szCs w:val="28"/>
          <w:lang w:val="uk-UA"/>
        </w:rPr>
        <w:t xml:space="preserve"> /Walt Whitman, </w:t>
      </w:r>
      <w:r w:rsidRPr="00684279">
        <w:rPr>
          <w:rFonts w:ascii="Times New Roman" w:hAnsi="Times New Roman"/>
          <w:i/>
          <w:sz w:val="28"/>
          <w:szCs w:val="28"/>
          <w:lang w:val="uk-UA"/>
        </w:rPr>
        <w:t>Soon Shall the Winterєs Foil Be Here</w:t>
      </w:r>
      <w:r w:rsidRPr="00684279">
        <w:rPr>
          <w:rFonts w:ascii="Times New Roman" w:hAnsi="Times New Roman"/>
          <w:sz w:val="28"/>
          <w:szCs w:val="28"/>
          <w:lang w:val="uk-UA"/>
        </w:rPr>
        <w:t xml:space="preserve">/. Вона перебуває у взаємозв’язку із внутрішнім світом людини, пробуджує та наповнює його, відображається у ньому. Водночас, людина позбавляє природу того, що їй </w:t>
      </w:r>
      <w:r w:rsidR="00675D0E" w:rsidRPr="00684279">
        <w:rPr>
          <w:rFonts w:ascii="Times New Roman" w:hAnsi="Times New Roman"/>
          <w:sz w:val="28"/>
          <w:szCs w:val="28"/>
          <w:lang w:val="uk-UA"/>
        </w:rPr>
        <w:t>притаманне</w:t>
      </w:r>
      <w:r w:rsidRPr="00684279">
        <w:rPr>
          <w:rFonts w:ascii="Times New Roman" w:hAnsi="Times New Roman"/>
          <w:sz w:val="28"/>
          <w:szCs w:val="28"/>
          <w:lang w:val="uk-UA"/>
        </w:rPr>
        <w:t xml:space="preserve"> споконвіку: </w:t>
      </w:r>
      <w:r w:rsidRPr="00684279">
        <w:rPr>
          <w:rFonts w:ascii="Times New Roman" w:hAnsi="Times New Roman"/>
          <w:i/>
          <w:sz w:val="28"/>
          <w:szCs w:val="28"/>
          <w:lang w:val="uk-UA"/>
        </w:rPr>
        <w:t>Bold little beauty, Bedecked with thee, Nature forswears Antiquity</w:t>
      </w:r>
      <w:r w:rsidRPr="00684279">
        <w:rPr>
          <w:rFonts w:ascii="Times New Roman" w:hAnsi="Times New Roman"/>
          <w:sz w:val="28"/>
          <w:szCs w:val="28"/>
          <w:lang w:val="uk-UA"/>
        </w:rPr>
        <w:t xml:space="preserve"> /Emily Dickinson, </w:t>
      </w:r>
      <w:r w:rsidRPr="00684279">
        <w:rPr>
          <w:rFonts w:ascii="Times New Roman" w:hAnsi="Times New Roman"/>
          <w:i/>
          <w:sz w:val="28"/>
          <w:szCs w:val="28"/>
          <w:lang w:val="uk-UA"/>
        </w:rPr>
        <w:t>May-Flower</w:t>
      </w:r>
      <w:r w:rsidRPr="00684279">
        <w:rPr>
          <w:rFonts w:ascii="Times New Roman" w:hAnsi="Times New Roman"/>
          <w:sz w:val="28"/>
          <w:szCs w:val="28"/>
          <w:lang w:val="uk-UA"/>
        </w:rPr>
        <w:t xml:space="preserve">/. Бачимо, що сама природа тут персоніфікується, постає у образі сміливої, маленької красуні. </w:t>
      </w:r>
    </w:p>
    <w:p w:rsidR="009011FA" w:rsidRPr="00684279" w:rsidRDefault="009011FA" w:rsidP="001B5018">
      <w:pPr>
        <w:spacing w:after="0" w:line="360" w:lineRule="auto"/>
        <w:ind w:firstLine="660"/>
        <w:jc w:val="both"/>
        <w:rPr>
          <w:rFonts w:ascii="Times New Roman" w:hAnsi="Times New Roman"/>
          <w:sz w:val="28"/>
          <w:szCs w:val="28"/>
          <w:lang w:val="uk-UA"/>
        </w:rPr>
      </w:pPr>
      <w:r w:rsidRPr="00684279">
        <w:rPr>
          <w:rFonts w:ascii="Times New Roman" w:hAnsi="Times New Roman"/>
          <w:sz w:val="28"/>
          <w:szCs w:val="28"/>
          <w:lang w:val="uk-UA"/>
        </w:rPr>
        <w:t xml:space="preserve">Краса, поряд з принадністю, є своєрідним захистом для її носія </w:t>
      </w:r>
      <w:r w:rsidRPr="00684279">
        <w:rPr>
          <w:rFonts w:ascii="Times New Roman" w:hAnsi="Times New Roman"/>
          <w:i/>
          <w:sz w:val="28"/>
          <w:szCs w:val="28"/>
          <w:lang w:val="uk-UA"/>
        </w:rPr>
        <w:t>When awful Beauty joins with all her charms – Who is so rash as rise in rebel arms?</w:t>
      </w:r>
      <w:r w:rsidRPr="00684279">
        <w:rPr>
          <w:rFonts w:ascii="Times New Roman" w:hAnsi="Times New Roman"/>
          <w:sz w:val="28"/>
          <w:szCs w:val="28"/>
          <w:lang w:val="uk-UA"/>
        </w:rPr>
        <w:t xml:space="preserve"> /Robert Burns, </w:t>
      </w:r>
      <w:r w:rsidRPr="00684279">
        <w:rPr>
          <w:rFonts w:ascii="Times New Roman" w:hAnsi="Times New Roman"/>
          <w:i/>
          <w:sz w:val="28"/>
          <w:szCs w:val="28"/>
          <w:lang w:val="uk-UA"/>
        </w:rPr>
        <w:t>The Rights Of Woman</w:t>
      </w:r>
      <w:r w:rsidRPr="00684279">
        <w:rPr>
          <w:rFonts w:ascii="Times New Roman" w:hAnsi="Times New Roman"/>
          <w:sz w:val="28"/>
          <w:szCs w:val="28"/>
          <w:lang w:val="uk-UA"/>
        </w:rPr>
        <w:t xml:space="preserve">/. Сила краси в цьому аспекті підкреслюється словосполученням </w:t>
      </w:r>
      <w:r w:rsidRPr="00684279">
        <w:rPr>
          <w:rFonts w:ascii="Times New Roman" w:hAnsi="Times New Roman"/>
          <w:i/>
          <w:sz w:val="28"/>
          <w:szCs w:val="28"/>
          <w:lang w:val="uk-UA"/>
        </w:rPr>
        <w:t>awful Beauty</w:t>
      </w:r>
      <w:r w:rsidRPr="00684279">
        <w:rPr>
          <w:rFonts w:ascii="Times New Roman" w:hAnsi="Times New Roman"/>
          <w:sz w:val="28"/>
          <w:szCs w:val="28"/>
          <w:lang w:val="uk-UA"/>
        </w:rPr>
        <w:t xml:space="preserve">. </w:t>
      </w:r>
    </w:p>
    <w:p w:rsidR="009011FA" w:rsidRPr="00684279" w:rsidRDefault="009011FA" w:rsidP="001B5018">
      <w:pPr>
        <w:spacing w:after="0" w:line="360" w:lineRule="auto"/>
        <w:ind w:firstLine="660"/>
        <w:jc w:val="both"/>
        <w:rPr>
          <w:rFonts w:ascii="Times New Roman" w:hAnsi="Times New Roman"/>
          <w:sz w:val="28"/>
          <w:szCs w:val="28"/>
          <w:lang w:val="uk-UA"/>
        </w:rPr>
      </w:pPr>
      <w:r w:rsidRPr="00684279">
        <w:rPr>
          <w:rFonts w:ascii="Times New Roman" w:hAnsi="Times New Roman"/>
          <w:sz w:val="28"/>
          <w:szCs w:val="28"/>
          <w:lang w:val="uk-UA"/>
        </w:rPr>
        <w:t>Отже, поетичний дискурс, з одного боку, відображає різноманітні грані досліджуваного концепту, а з іншого – репрезентує широку мережу його асоціатів.</w:t>
      </w:r>
    </w:p>
    <w:p w:rsidR="009011FA" w:rsidRPr="00684279" w:rsidRDefault="009011FA" w:rsidP="00BD2900">
      <w:pPr>
        <w:spacing w:after="0" w:line="360" w:lineRule="auto"/>
        <w:jc w:val="both"/>
        <w:rPr>
          <w:rFonts w:ascii="Times New Roman" w:hAnsi="Times New Roman"/>
          <w:sz w:val="28"/>
          <w:szCs w:val="28"/>
          <w:lang w:val="uk-UA"/>
        </w:rPr>
      </w:pPr>
    </w:p>
    <w:p w:rsidR="00675D0E" w:rsidRPr="00684279" w:rsidRDefault="00675D0E" w:rsidP="00BD2900">
      <w:pPr>
        <w:spacing w:after="0" w:line="360" w:lineRule="auto"/>
        <w:jc w:val="both"/>
        <w:rPr>
          <w:rFonts w:ascii="Times New Roman" w:hAnsi="Times New Roman"/>
          <w:sz w:val="28"/>
          <w:szCs w:val="28"/>
          <w:lang w:val="uk-UA"/>
        </w:rPr>
      </w:pPr>
    </w:p>
    <w:p w:rsidR="00675D0E" w:rsidRPr="00684279" w:rsidRDefault="00675D0E" w:rsidP="00BD2900">
      <w:pPr>
        <w:spacing w:after="0" w:line="360" w:lineRule="auto"/>
        <w:jc w:val="both"/>
        <w:rPr>
          <w:rFonts w:ascii="Times New Roman" w:hAnsi="Times New Roman"/>
          <w:sz w:val="28"/>
          <w:szCs w:val="28"/>
          <w:lang w:val="uk-UA"/>
        </w:rPr>
      </w:pPr>
    </w:p>
    <w:p w:rsidR="009011FA" w:rsidRPr="00684279" w:rsidRDefault="009011FA" w:rsidP="00BD2900">
      <w:pPr>
        <w:spacing w:after="0" w:line="360" w:lineRule="auto"/>
        <w:ind w:firstLine="708"/>
        <w:jc w:val="both"/>
        <w:rPr>
          <w:rFonts w:ascii="Times New Roman" w:hAnsi="Times New Roman"/>
          <w:b/>
          <w:sz w:val="28"/>
          <w:szCs w:val="28"/>
        </w:rPr>
      </w:pPr>
      <w:r w:rsidRPr="00684279">
        <w:rPr>
          <w:rFonts w:ascii="Times New Roman" w:hAnsi="Times New Roman"/>
          <w:b/>
          <w:sz w:val="28"/>
          <w:szCs w:val="28"/>
          <w:lang w:val="uk-UA"/>
        </w:rPr>
        <w:lastRenderedPageBreak/>
        <w:t xml:space="preserve">4.3.4 Концепт </w:t>
      </w:r>
      <w:r w:rsidRPr="00684279">
        <w:rPr>
          <w:rFonts w:ascii="Times New Roman" w:hAnsi="Times New Roman"/>
          <w:b/>
          <w:smallCaps/>
          <w:sz w:val="28"/>
          <w:szCs w:val="28"/>
          <w:lang w:val="uk-UA"/>
        </w:rPr>
        <w:t xml:space="preserve">beauty </w:t>
      </w:r>
      <w:r w:rsidR="00675D0E" w:rsidRPr="00684279">
        <w:rPr>
          <w:rFonts w:ascii="Times New Roman" w:hAnsi="Times New Roman"/>
          <w:b/>
          <w:sz w:val="28"/>
          <w:szCs w:val="28"/>
          <w:lang w:val="uk-UA"/>
        </w:rPr>
        <w:t>в</w:t>
      </w:r>
      <w:r w:rsidRPr="00684279">
        <w:rPr>
          <w:rFonts w:ascii="Times New Roman" w:hAnsi="Times New Roman"/>
          <w:b/>
          <w:sz w:val="28"/>
          <w:szCs w:val="28"/>
          <w:lang w:val="uk-UA"/>
        </w:rPr>
        <w:t xml:space="preserve"> художньому дискурсі </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Матеріалом дослідження були твори 95 американських та британських авторів загальним обсягом 172 000 сторінок (43</w:t>
      </w:r>
      <w:r w:rsidRPr="00684279">
        <w:rPr>
          <w:rFonts w:ascii="Times New Roman" w:hAnsi="Times New Roman"/>
          <w:sz w:val="28"/>
          <w:szCs w:val="28"/>
          <w:lang w:val="en-US"/>
        </w:rPr>
        <w:t> </w:t>
      </w:r>
      <w:r w:rsidRPr="00684279">
        <w:rPr>
          <w:rFonts w:ascii="Times New Roman" w:hAnsi="Times New Roman"/>
          <w:sz w:val="28"/>
          <w:szCs w:val="28"/>
          <w:lang w:val="uk-UA"/>
        </w:rPr>
        <w:t>688</w:t>
      </w:r>
      <w:r w:rsidRPr="00684279">
        <w:rPr>
          <w:rFonts w:ascii="Times New Roman" w:hAnsi="Times New Roman"/>
          <w:sz w:val="28"/>
          <w:szCs w:val="28"/>
          <w:lang w:val="en-US"/>
        </w:rPr>
        <w:t> </w:t>
      </w:r>
      <w:r w:rsidRPr="00684279">
        <w:rPr>
          <w:rFonts w:ascii="Times New Roman" w:hAnsi="Times New Roman"/>
          <w:sz w:val="28"/>
          <w:szCs w:val="28"/>
          <w:lang w:val="uk-UA"/>
        </w:rPr>
        <w:t>005 слововживань). Це складає повну вибірку програмного забезпечення</w:t>
      </w:r>
      <w:r w:rsidR="00675D0E"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i/>
          <w:sz w:val="28"/>
          <w:szCs w:val="28"/>
          <w:lang w:val="en-US"/>
        </w:rPr>
        <w:t>Digitale</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Bibliothek</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Band</w:t>
      </w:r>
      <w:r w:rsidRPr="00684279">
        <w:rPr>
          <w:rFonts w:ascii="Times New Roman" w:hAnsi="Times New Roman"/>
          <w:i/>
          <w:sz w:val="28"/>
          <w:szCs w:val="28"/>
          <w:lang w:val="uk-UA"/>
        </w:rPr>
        <w:t xml:space="preserve"> 59: </w:t>
      </w:r>
      <w:r w:rsidRPr="00684279">
        <w:rPr>
          <w:rFonts w:ascii="Times New Roman" w:hAnsi="Times New Roman"/>
          <w:i/>
          <w:sz w:val="28"/>
          <w:szCs w:val="28"/>
          <w:lang w:val="en-US"/>
        </w:rPr>
        <w:t>English</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and</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American</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Literature</w:t>
      </w:r>
      <w:r w:rsidRPr="00684279">
        <w:rPr>
          <w:rFonts w:ascii="Times New Roman" w:hAnsi="Times New Roman"/>
          <w:sz w:val="28"/>
          <w:szCs w:val="28"/>
          <w:lang w:val="uk-UA"/>
        </w:rPr>
        <w:t xml:space="preserve"> та </w:t>
      </w:r>
      <w:r w:rsidRPr="00684279">
        <w:rPr>
          <w:rFonts w:ascii="Times New Roman" w:hAnsi="Times New Roman"/>
          <w:i/>
          <w:sz w:val="28"/>
          <w:szCs w:val="28"/>
          <w:lang w:val="en-US"/>
        </w:rPr>
        <w:t>Modern</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English</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Literature</w:t>
      </w:r>
      <w:r w:rsidRPr="00684279">
        <w:rPr>
          <w:rFonts w:ascii="Times New Roman" w:hAnsi="Times New Roman"/>
          <w:sz w:val="28"/>
          <w:szCs w:val="28"/>
          <w:lang w:val="uk-UA"/>
        </w:rPr>
        <w:t xml:space="preserve">, що дозволяє досягти високого рівня достовірності отриманих даних. </w:t>
      </w:r>
    </w:p>
    <w:p w:rsidR="009011FA" w:rsidRPr="00684279" w:rsidRDefault="009011FA" w:rsidP="00BD2900">
      <w:pPr>
        <w:spacing w:after="0" w:line="360" w:lineRule="auto"/>
        <w:ind w:firstLine="709"/>
        <w:jc w:val="both"/>
        <w:rPr>
          <w:rFonts w:ascii="Times New Roman" w:hAnsi="Times New Roman"/>
          <w:spacing w:val="4"/>
          <w:sz w:val="28"/>
          <w:szCs w:val="28"/>
          <w:lang w:val="en-US"/>
        </w:rPr>
      </w:pPr>
      <w:r w:rsidRPr="00684279">
        <w:rPr>
          <w:rFonts w:ascii="Times New Roman" w:hAnsi="Times New Roman"/>
          <w:spacing w:val="4"/>
          <w:sz w:val="28"/>
          <w:szCs w:val="28"/>
          <w:lang w:val="uk-UA"/>
        </w:rPr>
        <w:t xml:space="preserve">Найчастіше серед засобів вербалізації лінгвоконцепту </w:t>
      </w:r>
      <w:r w:rsidRPr="00684279">
        <w:rPr>
          <w:rFonts w:ascii="Times New Roman" w:hAnsi="Times New Roman"/>
          <w:smallCaps/>
          <w:spacing w:val="4"/>
          <w:sz w:val="28"/>
          <w:szCs w:val="28"/>
          <w:lang w:val="en-US"/>
        </w:rPr>
        <w:t>beauty</w:t>
      </w:r>
      <w:r w:rsidRPr="00684279">
        <w:rPr>
          <w:rFonts w:ascii="Times New Roman" w:hAnsi="Times New Roman"/>
          <w:smallCaps/>
          <w:spacing w:val="4"/>
          <w:sz w:val="28"/>
          <w:szCs w:val="28"/>
          <w:lang w:val="uk-UA"/>
        </w:rPr>
        <w:t xml:space="preserve"> </w:t>
      </w:r>
      <w:r w:rsidRPr="00684279">
        <w:rPr>
          <w:rFonts w:ascii="Times New Roman" w:hAnsi="Times New Roman"/>
          <w:spacing w:val="4"/>
          <w:sz w:val="28"/>
          <w:szCs w:val="28"/>
          <w:lang w:val="uk-UA"/>
        </w:rPr>
        <w:t>використовують</w:t>
      </w:r>
      <w:r w:rsidR="00207ADF" w:rsidRPr="00684279">
        <w:rPr>
          <w:rFonts w:ascii="Times New Roman" w:hAnsi="Times New Roman"/>
          <w:spacing w:val="4"/>
          <w:sz w:val="28"/>
          <w:szCs w:val="28"/>
          <w:lang w:val="uk-UA"/>
        </w:rPr>
        <w:t xml:space="preserve"> </w:t>
      </w:r>
      <w:r w:rsidRPr="00684279">
        <w:rPr>
          <w:rFonts w:ascii="Times New Roman" w:hAnsi="Times New Roman"/>
          <w:spacing w:val="4"/>
          <w:sz w:val="28"/>
          <w:szCs w:val="28"/>
          <w:lang w:val="uk-UA"/>
        </w:rPr>
        <w:t xml:space="preserve">лексеми </w:t>
      </w:r>
      <w:r w:rsidRPr="00684279">
        <w:rPr>
          <w:rFonts w:ascii="Times New Roman" w:hAnsi="Times New Roman"/>
          <w:b/>
          <w:i/>
          <w:spacing w:val="4"/>
          <w:sz w:val="28"/>
          <w:szCs w:val="28"/>
          <w:lang w:val="en-US"/>
        </w:rPr>
        <w:t>pretty</w:t>
      </w:r>
      <w:r w:rsidR="00F9709B" w:rsidRPr="00684279">
        <w:rPr>
          <w:rFonts w:ascii="Times New Roman" w:hAnsi="Times New Roman"/>
          <w:b/>
          <w:i/>
          <w:spacing w:val="4"/>
          <w:sz w:val="28"/>
          <w:szCs w:val="28"/>
          <w:lang w:val="uk-UA"/>
        </w:rPr>
        <w:t xml:space="preserve"> </w:t>
      </w:r>
      <w:r w:rsidR="00F9709B" w:rsidRPr="00684279">
        <w:rPr>
          <w:rFonts w:ascii="Times New Roman" w:hAnsi="Times New Roman"/>
          <w:sz w:val="28"/>
          <w:szCs w:val="28"/>
          <w:lang w:val="uk-UA"/>
        </w:rPr>
        <w:t>(9586)</w:t>
      </w:r>
      <w:r w:rsidR="00675D0E" w:rsidRPr="00684279">
        <w:rPr>
          <w:rFonts w:ascii="Times New Roman" w:hAnsi="Times New Roman"/>
          <w:sz w:val="28"/>
          <w:szCs w:val="28"/>
          <w:lang w:val="uk-UA"/>
        </w:rPr>
        <w:t>:</w:t>
      </w:r>
      <w:r w:rsidRPr="00684279">
        <w:rPr>
          <w:rFonts w:ascii="Times New Roman" w:hAnsi="Times New Roman"/>
          <w:spacing w:val="4"/>
          <w:sz w:val="28"/>
          <w:szCs w:val="28"/>
          <w:lang w:val="en-US"/>
        </w:rPr>
        <w:t xml:space="preserve"> </w:t>
      </w:r>
      <w:r w:rsidRPr="00684279">
        <w:rPr>
          <w:rFonts w:ascii="Times New Roman" w:hAnsi="Times New Roman"/>
          <w:i/>
          <w:spacing w:val="4"/>
          <w:sz w:val="28"/>
          <w:szCs w:val="28"/>
          <w:lang w:val="en-US"/>
        </w:rPr>
        <w:t>She was pretty too – at least I thought so then, and I had seen so little of other women, that I could make no comparisons, and see no defects</w:t>
      </w:r>
      <w:r w:rsidRPr="00684279">
        <w:rPr>
          <w:rFonts w:ascii="Times New Roman" w:hAnsi="Times New Roman"/>
          <w:spacing w:val="4"/>
          <w:sz w:val="28"/>
          <w:szCs w:val="28"/>
          <w:lang w:val="uk-UA"/>
        </w:rPr>
        <w:t xml:space="preserve"> /</w:t>
      </w:r>
      <w:r w:rsidRPr="00684279">
        <w:rPr>
          <w:rFonts w:ascii="Times New Roman" w:hAnsi="Times New Roman"/>
          <w:spacing w:val="4"/>
          <w:sz w:val="28"/>
          <w:szCs w:val="28"/>
          <w:lang w:val="en-US"/>
        </w:rPr>
        <w:t>Jane Austen</w:t>
      </w:r>
      <w:r w:rsidRPr="00684279">
        <w:rPr>
          <w:rFonts w:ascii="Times New Roman" w:hAnsi="Times New Roman"/>
          <w:spacing w:val="4"/>
          <w:sz w:val="28"/>
          <w:szCs w:val="28"/>
          <w:lang w:val="uk-UA"/>
        </w:rPr>
        <w:t>/</w:t>
      </w:r>
      <w:r w:rsidR="00675D0E" w:rsidRPr="00684279">
        <w:rPr>
          <w:rFonts w:ascii="Times New Roman" w:hAnsi="Times New Roman"/>
          <w:spacing w:val="4"/>
          <w:sz w:val="28"/>
          <w:szCs w:val="28"/>
          <w:lang w:val="uk-UA"/>
        </w:rPr>
        <w:t>;</w:t>
      </w:r>
      <w:r w:rsidRPr="00684279">
        <w:rPr>
          <w:rFonts w:ascii="Times New Roman" w:hAnsi="Times New Roman"/>
          <w:spacing w:val="4"/>
          <w:sz w:val="28"/>
          <w:szCs w:val="28"/>
          <w:lang w:val="en-US"/>
        </w:rPr>
        <w:t xml:space="preserve"> </w:t>
      </w:r>
      <w:r w:rsidRPr="00684279">
        <w:rPr>
          <w:rFonts w:ascii="Times New Roman" w:hAnsi="Times New Roman"/>
          <w:b/>
          <w:i/>
          <w:spacing w:val="4"/>
          <w:sz w:val="28"/>
          <w:szCs w:val="28"/>
          <w:lang w:val="en-US"/>
        </w:rPr>
        <w:t>fine</w:t>
      </w:r>
      <w:r w:rsidR="00F9709B" w:rsidRPr="00684279">
        <w:rPr>
          <w:rFonts w:ascii="Times New Roman" w:hAnsi="Times New Roman"/>
          <w:b/>
          <w:i/>
          <w:spacing w:val="4"/>
          <w:sz w:val="28"/>
          <w:szCs w:val="28"/>
          <w:lang w:val="uk-UA"/>
        </w:rPr>
        <w:t xml:space="preserve"> </w:t>
      </w:r>
      <w:r w:rsidR="00F9709B" w:rsidRPr="00684279">
        <w:rPr>
          <w:rFonts w:ascii="Times New Roman" w:hAnsi="Times New Roman"/>
          <w:spacing w:val="4"/>
          <w:sz w:val="28"/>
          <w:szCs w:val="28"/>
          <w:lang w:val="uk-UA"/>
        </w:rPr>
        <w:t>(6365)</w:t>
      </w:r>
      <w:r w:rsidR="00675D0E" w:rsidRPr="00684279">
        <w:rPr>
          <w:rFonts w:ascii="Times New Roman" w:hAnsi="Times New Roman"/>
          <w:spacing w:val="4"/>
          <w:sz w:val="28"/>
          <w:szCs w:val="28"/>
          <w:lang w:val="uk-UA"/>
        </w:rPr>
        <w:t>:</w:t>
      </w:r>
      <w:r w:rsidRPr="00684279">
        <w:rPr>
          <w:rFonts w:ascii="Times New Roman" w:hAnsi="Times New Roman"/>
          <w:spacing w:val="4"/>
          <w:sz w:val="28"/>
          <w:szCs w:val="28"/>
          <w:lang w:val="en-US"/>
        </w:rPr>
        <w:t xml:space="preserve"> A fine looking man of perhaps sixty was bending over me, an expression of much benevolence mingled with great curiosity upon his features /Edward Bellamy/</w:t>
      </w:r>
      <w:r w:rsidR="00675D0E" w:rsidRPr="00684279">
        <w:rPr>
          <w:rFonts w:ascii="Times New Roman" w:hAnsi="Times New Roman"/>
          <w:spacing w:val="4"/>
          <w:sz w:val="28"/>
          <w:szCs w:val="28"/>
          <w:lang w:val="uk-UA"/>
        </w:rPr>
        <w:t>;</w:t>
      </w:r>
      <w:r w:rsidRPr="00684279">
        <w:rPr>
          <w:rFonts w:ascii="Times New Roman" w:hAnsi="Times New Roman"/>
          <w:spacing w:val="4"/>
          <w:sz w:val="28"/>
          <w:szCs w:val="28"/>
          <w:lang w:val="en-US"/>
        </w:rPr>
        <w:t xml:space="preserve"> </w:t>
      </w:r>
      <w:r w:rsidRPr="00684279">
        <w:rPr>
          <w:rFonts w:ascii="Times New Roman" w:hAnsi="Times New Roman"/>
          <w:b/>
          <w:i/>
          <w:spacing w:val="4"/>
          <w:sz w:val="28"/>
          <w:szCs w:val="28"/>
          <w:lang w:val="en-US"/>
        </w:rPr>
        <w:t>beauty</w:t>
      </w:r>
      <w:r w:rsidR="003E2C1D" w:rsidRPr="00684279">
        <w:rPr>
          <w:rFonts w:ascii="Times New Roman" w:hAnsi="Times New Roman"/>
          <w:spacing w:val="4"/>
          <w:sz w:val="28"/>
          <w:szCs w:val="28"/>
          <w:lang w:val="uk-UA"/>
        </w:rPr>
        <w:t xml:space="preserve"> (6037)</w:t>
      </w:r>
      <w:r w:rsidRPr="00684279">
        <w:rPr>
          <w:rFonts w:ascii="Times New Roman" w:hAnsi="Times New Roman"/>
          <w:spacing w:val="4"/>
          <w:sz w:val="28"/>
          <w:szCs w:val="28"/>
          <w:lang w:val="en-US"/>
        </w:rPr>
        <w:t xml:space="preserve"> </w:t>
      </w:r>
      <w:r w:rsidRPr="00684279">
        <w:rPr>
          <w:rFonts w:ascii="Times New Roman" w:hAnsi="Times New Roman"/>
          <w:spacing w:val="4"/>
          <w:sz w:val="28"/>
          <w:szCs w:val="28"/>
        </w:rPr>
        <w:t>та</w:t>
      </w:r>
      <w:r w:rsidRPr="00684279">
        <w:rPr>
          <w:rFonts w:ascii="Times New Roman" w:hAnsi="Times New Roman"/>
          <w:spacing w:val="4"/>
          <w:sz w:val="28"/>
          <w:szCs w:val="28"/>
          <w:lang w:val="en-US"/>
        </w:rPr>
        <w:t xml:space="preserve"> </w:t>
      </w:r>
      <w:r w:rsidRPr="00684279">
        <w:rPr>
          <w:rFonts w:ascii="Times New Roman" w:hAnsi="Times New Roman"/>
          <w:b/>
          <w:i/>
          <w:spacing w:val="4"/>
          <w:sz w:val="28"/>
          <w:szCs w:val="28"/>
          <w:lang w:val="en-US"/>
        </w:rPr>
        <w:t>beautiful</w:t>
      </w:r>
      <w:r w:rsidRPr="00684279">
        <w:rPr>
          <w:rFonts w:ascii="Times New Roman" w:hAnsi="Times New Roman"/>
          <w:spacing w:val="4"/>
          <w:sz w:val="28"/>
          <w:szCs w:val="28"/>
          <w:lang w:val="en-US"/>
        </w:rPr>
        <w:t xml:space="preserve"> </w:t>
      </w:r>
      <w:r w:rsidR="00F9709B" w:rsidRPr="00684279">
        <w:rPr>
          <w:rFonts w:ascii="Times New Roman" w:hAnsi="Times New Roman"/>
          <w:spacing w:val="4"/>
          <w:sz w:val="28"/>
          <w:szCs w:val="28"/>
          <w:lang w:val="uk-UA"/>
        </w:rPr>
        <w:t>(5552)</w:t>
      </w:r>
      <w:r w:rsidR="00675D0E" w:rsidRPr="00684279">
        <w:rPr>
          <w:rFonts w:ascii="Times New Roman" w:hAnsi="Times New Roman"/>
          <w:spacing w:val="4"/>
          <w:sz w:val="28"/>
          <w:szCs w:val="28"/>
          <w:lang w:val="uk-UA"/>
        </w:rPr>
        <w:t>:</w:t>
      </w:r>
      <w:r w:rsidR="00F9709B" w:rsidRPr="00684279">
        <w:rPr>
          <w:rFonts w:ascii="Times New Roman" w:hAnsi="Times New Roman"/>
          <w:spacing w:val="4"/>
          <w:sz w:val="28"/>
          <w:szCs w:val="28"/>
          <w:lang w:val="uk-UA"/>
        </w:rPr>
        <w:t xml:space="preserve"> </w:t>
      </w:r>
      <w:r w:rsidRPr="00684279">
        <w:rPr>
          <w:rFonts w:ascii="Times New Roman" w:hAnsi="Times New Roman"/>
          <w:i/>
          <w:spacing w:val="4"/>
          <w:sz w:val="28"/>
          <w:szCs w:val="28"/>
          <w:lang w:val="en-US"/>
        </w:rPr>
        <w:t>Waving that point, however, and supposing her to be, as you describe her, only pretty and good-natured, let me tell you, that in the degree she possesses them, they are not trivial recommendations to the world in general, for she is, in fact, a beautiful girl, and must be thought so by ninety-nine people out of an hundred; and till it appears that men are much more philosophic on the subject of beauty than they are generally supposed; till they do fall in love with well-informed minds instead of handsome faces, a girl, with such loveliness as Harriet, has a certainty of being admired and sought after, of having the power of choosing from among many, consequently a claim to be nice</w:t>
      </w:r>
      <w:r w:rsidRPr="00684279">
        <w:rPr>
          <w:rFonts w:ascii="Times New Roman" w:hAnsi="Times New Roman"/>
          <w:spacing w:val="4"/>
          <w:sz w:val="28"/>
          <w:szCs w:val="28"/>
          <w:lang w:val="en-US"/>
        </w:rPr>
        <w:t>/Jane Austen/.</w:t>
      </w:r>
    </w:p>
    <w:p w:rsidR="009011FA" w:rsidRPr="00684279" w:rsidRDefault="009011FA" w:rsidP="00BD2900">
      <w:pPr>
        <w:spacing w:after="0" w:line="360" w:lineRule="auto"/>
        <w:ind w:firstLine="709"/>
        <w:jc w:val="both"/>
        <w:rPr>
          <w:rFonts w:ascii="Times New Roman" w:hAnsi="Times New Roman"/>
          <w:sz w:val="28"/>
          <w:szCs w:val="28"/>
          <w:lang w:val="en-US"/>
        </w:rPr>
      </w:pPr>
      <w:r w:rsidRPr="00684279">
        <w:rPr>
          <w:rFonts w:ascii="Times New Roman" w:hAnsi="Times New Roman"/>
          <w:sz w:val="28"/>
          <w:szCs w:val="28"/>
          <w:lang w:val="uk-UA"/>
        </w:rPr>
        <w:t>До другої за частотністю групи відносимо лексеми</w:t>
      </w:r>
      <w:r w:rsidRPr="00684279">
        <w:rPr>
          <w:rFonts w:ascii="Times New Roman" w:hAnsi="Times New Roman"/>
          <w:sz w:val="28"/>
          <w:szCs w:val="28"/>
          <w:lang w:val="en-US"/>
        </w:rPr>
        <w:t xml:space="preserve"> </w:t>
      </w:r>
      <w:r w:rsidRPr="00684279">
        <w:rPr>
          <w:rFonts w:ascii="Times New Roman" w:hAnsi="Times New Roman"/>
          <w:b/>
          <w:i/>
          <w:sz w:val="28"/>
          <w:szCs w:val="28"/>
          <w:lang w:val="en-US"/>
        </w:rPr>
        <w:t>handsome</w:t>
      </w:r>
      <w:r w:rsidRPr="00684279">
        <w:rPr>
          <w:rFonts w:ascii="Times New Roman" w:hAnsi="Times New Roman"/>
          <w:b/>
          <w:sz w:val="28"/>
          <w:szCs w:val="28"/>
          <w:lang w:val="en-US"/>
        </w:rPr>
        <w:t xml:space="preserve"> </w:t>
      </w:r>
      <w:r w:rsidR="003E2C1D" w:rsidRPr="00684279">
        <w:rPr>
          <w:rFonts w:ascii="Times New Roman" w:hAnsi="Times New Roman"/>
          <w:sz w:val="28"/>
          <w:szCs w:val="28"/>
          <w:lang w:val="uk-UA"/>
        </w:rPr>
        <w:t>(867)</w:t>
      </w:r>
      <w:r w:rsidR="00675D0E" w:rsidRPr="00684279">
        <w:rPr>
          <w:rFonts w:ascii="Times New Roman" w:hAnsi="Times New Roman"/>
          <w:sz w:val="28"/>
          <w:szCs w:val="28"/>
          <w:lang w:val="uk-UA"/>
        </w:rPr>
        <w:t>:</w:t>
      </w:r>
      <w:r w:rsidR="003E2C1D" w:rsidRPr="00684279">
        <w:rPr>
          <w:rFonts w:ascii="Times New Roman" w:hAnsi="Times New Roman"/>
          <w:b/>
          <w:sz w:val="28"/>
          <w:szCs w:val="28"/>
          <w:lang w:val="uk-UA"/>
        </w:rPr>
        <w:t xml:space="preserve"> </w:t>
      </w:r>
      <w:r w:rsidRPr="00684279">
        <w:rPr>
          <w:rFonts w:ascii="Times New Roman" w:hAnsi="Times New Roman"/>
          <w:i/>
          <w:sz w:val="28"/>
          <w:szCs w:val="28"/>
          <w:lang w:val="en-GB"/>
        </w:rPr>
        <w:t xml:space="preserve">I scarcely think, however, that her intention in this went further than just to show a very handsome man that she was not quite a plain woman: and plain she was not. Without </w:t>
      </w:r>
      <w:r w:rsidRPr="00684279">
        <w:rPr>
          <w:rFonts w:ascii="Times New Roman" w:hAnsi="Times New Roman"/>
          <w:b/>
          <w:i/>
          <w:sz w:val="28"/>
          <w:szCs w:val="28"/>
          <w:lang w:val="en-GB"/>
        </w:rPr>
        <w:t>beauty</w:t>
      </w:r>
      <w:r w:rsidRPr="00684279">
        <w:rPr>
          <w:rFonts w:ascii="Times New Roman" w:hAnsi="Times New Roman"/>
          <w:i/>
          <w:sz w:val="28"/>
          <w:szCs w:val="28"/>
          <w:lang w:val="en-GB"/>
        </w:rPr>
        <w:t xml:space="preserve"> of feature or elegance of form, she pleased</w:t>
      </w:r>
      <w:r w:rsidRPr="00684279">
        <w:rPr>
          <w:rFonts w:ascii="Times New Roman" w:hAnsi="Times New Roman"/>
          <w:sz w:val="28"/>
          <w:szCs w:val="28"/>
          <w:lang w:val="en-GB"/>
        </w:rPr>
        <w:t xml:space="preserve"> /Charlote Bronte/</w:t>
      </w:r>
      <w:r w:rsidR="00675D0E" w:rsidRPr="00684279">
        <w:rPr>
          <w:rFonts w:ascii="Times New Roman" w:hAnsi="Times New Roman"/>
          <w:sz w:val="28"/>
          <w:szCs w:val="28"/>
          <w:lang w:val="uk-UA"/>
        </w:rPr>
        <w:t>;</w:t>
      </w:r>
      <w:r w:rsidRPr="00684279">
        <w:rPr>
          <w:rFonts w:ascii="Times New Roman" w:hAnsi="Times New Roman"/>
          <w:sz w:val="28"/>
          <w:szCs w:val="28"/>
          <w:lang w:val="en-GB"/>
        </w:rPr>
        <w:t xml:space="preserve"> </w:t>
      </w:r>
      <w:r w:rsidRPr="00684279">
        <w:rPr>
          <w:rFonts w:ascii="Times New Roman" w:hAnsi="Times New Roman"/>
          <w:b/>
          <w:i/>
          <w:sz w:val="28"/>
          <w:szCs w:val="28"/>
          <w:lang w:val="en-US"/>
        </w:rPr>
        <w:t>excellent</w:t>
      </w:r>
      <w:r w:rsidR="009B012B" w:rsidRPr="00684279">
        <w:rPr>
          <w:rFonts w:ascii="Times New Roman" w:hAnsi="Times New Roman"/>
          <w:sz w:val="28"/>
          <w:szCs w:val="28"/>
          <w:lang w:val="uk-UA"/>
        </w:rPr>
        <w:t xml:space="preserve"> (759)</w:t>
      </w:r>
      <w:r w:rsidR="00675D0E"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i/>
          <w:sz w:val="28"/>
          <w:szCs w:val="28"/>
          <w:lang w:val="uk-UA"/>
        </w:rPr>
        <w:t xml:space="preserve">To speak truth, reader, there is no excellent beauty, no accomplished grace, no reliable refinement, without strength has excellent, as complete, as trustworthy. As well might you look for good fruit and blossom on a rootless and sapless tree, as for charms that will endure in a feeble and relaxed nature. For a little </w:t>
      </w:r>
      <w:r w:rsidRPr="00684279">
        <w:rPr>
          <w:rFonts w:ascii="Times New Roman" w:hAnsi="Times New Roman"/>
          <w:i/>
          <w:sz w:val="28"/>
          <w:szCs w:val="28"/>
          <w:lang w:val="uk-UA"/>
        </w:rPr>
        <w:lastRenderedPageBreak/>
        <w:t>while, the blooming semblance of beauty may flourish round weakness; but it cannot bear a blast: it soon fades, even in serenest sunshine</w:t>
      </w:r>
      <w:r w:rsidRPr="00684279">
        <w:rPr>
          <w:rFonts w:ascii="Times New Roman" w:hAnsi="Times New Roman"/>
          <w:sz w:val="28"/>
          <w:szCs w:val="28"/>
          <w:lang w:val="uk-UA"/>
        </w:rPr>
        <w:t xml:space="preserve"> /Charlote Bronte/</w:t>
      </w:r>
      <w:r w:rsidRPr="00684279">
        <w:rPr>
          <w:rFonts w:ascii="Times New Roman" w:hAnsi="Times New Roman"/>
          <w:sz w:val="28"/>
          <w:szCs w:val="28"/>
          <w:lang w:val="en-US"/>
        </w:rPr>
        <w:t>.</w:t>
      </w:r>
    </w:p>
    <w:p w:rsidR="009011FA" w:rsidRPr="00684279" w:rsidRDefault="009011FA" w:rsidP="00BD2900">
      <w:pPr>
        <w:spacing w:after="0" w:line="360" w:lineRule="auto"/>
        <w:ind w:firstLine="709"/>
        <w:jc w:val="both"/>
        <w:rPr>
          <w:rFonts w:ascii="Times New Roman" w:hAnsi="Times New Roman"/>
          <w:sz w:val="28"/>
          <w:szCs w:val="28"/>
          <w:lang w:val="en-US"/>
        </w:rPr>
      </w:pPr>
      <w:r w:rsidRPr="00684279">
        <w:rPr>
          <w:rFonts w:ascii="Times New Roman" w:hAnsi="Times New Roman"/>
          <w:sz w:val="28"/>
          <w:szCs w:val="28"/>
        </w:rPr>
        <w:t>Третю</w:t>
      </w:r>
      <w:r w:rsidRPr="00684279">
        <w:rPr>
          <w:rFonts w:ascii="Times New Roman" w:hAnsi="Times New Roman"/>
          <w:sz w:val="28"/>
          <w:szCs w:val="28"/>
          <w:lang w:val="en-US"/>
        </w:rPr>
        <w:t xml:space="preserve"> </w:t>
      </w:r>
      <w:r w:rsidRPr="00684279">
        <w:rPr>
          <w:rFonts w:ascii="Times New Roman" w:hAnsi="Times New Roman"/>
          <w:sz w:val="28"/>
          <w:szCs w:val="28"/>
        </w:rPr>
        <w:t>групу</w:t>
      </w:r>
      <w:r w:rsidRPr="00684279">
        <w:rPr>
          <w:rFonts w:ascii="Times New Roman" w:hAnsi="Times New Roman"/>
          <w:sz w:val="28"/>
          <w:szCs w:val="28"/>
          <w:lang w:val="en-US"/>
        </w:rPr>
        <w:t xml:space="preserve"> </w:t>
      </w:r>
      <w:r w:rsidRPr="00684279">
        <w:rPr>
          <w:rFonts w:ascii="Times New Roman" w:hAnsi="Times New Roman"/>
          <w:sz w:val="28"/>
          <w:szCs w:val="28"/>
        </w:rPr>
        <w:t>становлять</w:t>
      </w:r>
      <w:r w:rsidRPr="00684279">
        <w:rPr>
          <w:rFonts w:ascii="Times New Roman" w:hAnsi="Times New Roman"/>
          <w:sz w:val="28"/>
          <w:szCs w:val="28"/>
          <w:lang w:val="en-US"/>
        </w:rPr>
        <w:t xml:space="preserve"> </w:t>
      </w:r>
      <w:r w:rsidRPr="00684279">
        <w:rPr>
          <w:rFonts w:ascii="Times New Roman" w:hAnsi="Times New Roman"/>
          <w:sz w:val="28"/>
          <w:szCs w:val="28"/>
        </w:rPr>
        <w:t>лексеми</w:t>
      </w:r>
      <w:r w:rsidRPr="00684279">
        <w:rPr>
          <w:lang w:val="en-US"/>
        </w:rPr>
        <w:t xml:space="preserve"> </w:t>
      </w:r>
      <w:r w:rsidRPr="00684279">
        <w:rPr>
          <w:rFonts w:ascii="Times New Roman" w:hAnsi="Times New Roman"/>
          <w:b/>
          <w:i/>
          <w:sz w:val="28"/>
          <w:szCs w:val="28"/>
          <w:lang w:val="en-US"/>
        </w:rPr>
        <w:t>lovely</w:t>
      </w:r>
      <w:r w:rsidR="009B012B" w:rsidRPr="00684279">
        <w:rPr>
          <w:rFonts w:ascii="Times New Roman" w:hAnsi="Times New Roman"/>
          <w:sz w:val="28"/>
          <w:szCs w:val="28"/>
          <w:lang w:val="uk-UA"/>
        </w:rPr>
        <w:t xml:space="preserve"> (103)</w:t>
      </w:r>
      <w:r w:rsidR="00675D0E" w:rsidRPr="00684279">
        <w:rPr>
          <w:rFonts w:ascii="Times New Roman" w:hAnsi="Times New Roman"/>
          <w:sz w:val="28"/>
          <w:szCs w:val="28"/>
          <w:lang w:val="uk-UA"/>
        </w:rPr>
        <w:t>:</w:t>
      </w:r>
      <w:r w:rsidRPr="00684279">
        <w:rPr>
          <w:rFonts w:ascii="Times New Roman" w:hAnsi="Times New Roman"/>
          <w:sz w:val="28"/>
          <w:szCs w:val="28"/>
          <w:lang w:val="en-US"/>
        </w:rPr>
        <w:t xml:space="preserve"> </w:t>
      </w:r>
      <w:r w:rsidRPr="00684279">
        <w:rPr>
          <w:rFonts w:ascii="Times New Roman" w:hAnsi="Times New Roman"/>
          <w:i/>
          <w:sz w:val="28"/>
          <w:szCs w:val="28"/>
          <w:lang w:val="en-US"/>
        </w:rPr>
        <w:t>And this blank in Hetty’s nature, instead of exciting Dinah’s dislike, only touched her with a deeper pity: the lovely face and form affected her as beauty always affects a pure and tender mind, free from selfish jealousies</w:t>
      </w:r>
      <w:r w:rsidRPr="00684279">
        <w:rPr>
          <w:rFonts w:ascii="Times New Roman" w:hAnsi="Times New Roman"/>
          <w:sz w:val="28"/>
          <w:szCs w:val="28"/>
          <w:lang w:val="en-US"/>
        </w:rPr>
        <w:t xml:space="preserve"> /Thomas Stearns Eliot/</w:t>
      </w:r>
      <w:r w:rsidR="00675D0E" w:rsidRPr="00684279">
        <w:rPr>
          <w:rFonts w:ascii="Times New Roman" w:hAnsi="Times New Roman"/>
          <w:sz w:val="28"/>
          <w:szCs w:val="28"/>
          <w:lang w:val="uk-UA"/>
        </w:rPr>
        <w:t>;</w:t>
      </w:r>
      <w:r w:rsidRPr="00684279">
        <w:rPr>
          <w:rFonts w:ascii="Times New Roman" w:hAnsi="Times New Roman"/>
          <w:sz w:val="28"/>
          <w:szCs w:val="28"/>
          <w:lang w:val="en-US"/>
        </w:rPr>
        <w:t xml:space="preserve"> </w:t>
      </w:r>
      <w:r w:rsidRPr="00684279">
        <w:rPr>
          <w:rFonts w:ascii="Times New Roman" w:hAnsi="Times New Roman"/>
          <w:b/>
          <w:i/>
          <w:sz w:val="28"/>
          <w:szCs w:val="28"/>
          <w:lang w:val="en-US"/>
        </w:rPr>
        <w:t>value</w:t>
      </w:r>
      <w:r w:rsidR="009B012B" w:rsidRPr="00684279">
        <w:rPr>
          <w:rFonts w:ascii="Times New Roman" w:hAnsi="Times New Roman"/>
          <w:sz w:val="28"/>
          <w:szCs w:val="28"/>
          <w:lang w:val="uk-UA"/>
        </w:rPr>
        <w:t xml:space="preserve"> (97)</w:t>
      </w:r>
      <w:r w:rsidR="00675D0E" w:rsidRPr="00684279">
        <w:rPr>
          <w:rFonts w:ascii="Times New Roman" w:hAnsi="Times New Roman"/>
          <w:sz w:val="28"/>
          <w:szCs w:val="28"/>
          <w:lang w:val="uk-UA"/>
        </w:rPr>
        <w:t>:</w:t>
      </w:r>
      <w:r w:rsidRPr="00684279">
        <w:rPr>
          <w:rFonts w:ascii="Times New Roman" w:hAnsi="Times New Roman"/>
          <w:sz w:val="28"/>
          <w:szCs w:val="28"/>
          <w:lang w:val="en-US"/>
        </w:rPr>
        <w:t xml:space="preserve"> </w:t>
      </w:r>
      <w:r w:rsidRPr="00684279">
        <w:rPr>
          <w:rFonts w:ascii="Times New Roman" w:hAnsi="Times New Roman"/>
          <w:i/>
          <w:sz w:val="28"/>
          <w:szCs w:val="28"/>
          <w:lang w:val="en-US"/>
        </w:rPr>
        <w:t>All that followed was the result of her imprudence; and he went off with her at last, because he could not help it, regretting Fanny, even at the moment, but regretting her infinitely more, when all the bustle of the intrigue was over, and a very few months had taught him, by the force of contrast, to place a yet higher value on the sweetness of her temper, the purity of her mind, and the excellence of her principles</w:t>
      </w:r>
      <w:r w:rsidRPr="00684279">
        <w:rPr>
          <w:rFonts w:ascii="Times New Roman" w:hAnsi="Times New Roman"/>
          <w:sz w:val="28"/>
          <w:szCs w:val="28"/>
          <w:lang w:val="en-US"/>
        </w:rPr>
        <w:t xml:space="preserve"> /Jane Austen/</w:t>
      </w:r>
      <w:r w:rsidR="00675D0E" w:rsidRPr="00684279">
        <w:rPr>
          <w:rFonts w:ascii="Times New Roman" w:hAnsi="Times New Roman"/>
          <w:sz w:val="28"/>
          <w:szCs w:val="28"/>
          <w:lang w:val="uk-UA"/>
        </w:rPr>
        <w:t>;</w:t>
      </w:r>
      <w:r w:rsidRPr="00684279">
        <w:rPr>
          <w:lang w:val="en-US"/>
        </w:rPr>
        <w:t xml:space="preserve"> </w:t>
      </w:r>
      <w:r w:rsidRPr="00684279">
        <w:rPr>
          <w:rFonts w:ascii="Times New Roman" w:hAnsi="Times New Roman"/>
          <w:b/>
          <w:i/>
          <w:sz w:val="28"/>
          <w:szCs w:val="28"/>
          <w:lang w:val="en-US"/>
        </w:rPr>
        <w:t>grace</w:t>
      </w:r>
      <w:r w:rsidRPr="00684279">
        <w:rPr>
          <w:rFonts w:ascii="Times New Roman" w:hAnsi="Times New Roman"/>
          <w:sz w:val="28"/>
          <w:szCs w:val="28"/>
          <w:lang w:val="en-US"/>
        </w:rPr>
        <w:t xml:space="preserve"> </w:t>
      </w:r>
      <w:r w:rsidR="009B012B" w:rsidRPr="00684279">
        <w:rPr>
          <w:rFonts w:ascii="Times New Roman" w:hAnsi="Times New Roman"/>
          <w:sz w:val="28"/>
          <w:szCs w:val="28"/>
          <w:lang w:val="uk-UA"/>
        </w:rPr>
        <w:t>(83)</w:t>
      </w:r>
      <w:r w:rsidR="00675D0E" w:rsidRPr="00684279">
        <w:rPr>
          <w:rFonts w:ascii="Times New Roman" w:hAnsi="Times New Roman"/>
          <w:sz w:val="28"/>
          <w:szCs w:val="28"/>
          <w:lang w:val="uk-UA"/>
        </w:rPr>
        <w:t>:</w:t>
      </w:r>
      <w:r w:rsidR="009B012B" w:rsidRPr="00684279">
        <w:rPr>
          <w:rFonts w:ascii="Times New Roman" w:hAnsi="Times New Roman"/>
          <w:sz w:val="28"/>
          <w:szCs w:val="28"/>
          <w:lang w:val="uk-UA"/>
        </w:rPr>
        <w:t xml:space="preserve"> </w:t>
      </w:r>
      <w:r w:rsidRPr="00684279">
        <w:rPr>
          <w:rFonts w:ascii="Times New Roman" w:hAnsi="Times New Roman"/>
          <w:i/>
          <w:sz w:val="28"/>
          <w:szCs w:val="28"/>
          <w:lang w:val="en-US"/>
        </w:rPr>
        <w:t>The inns were clean and comfortable. In one or two of the larger towns they were quite sumptuous, and the food was good and well cooked. The same wonderful health and grace and beauty prevailed everywhere</w:t>
      </w:r>
      <w:r w:rsidRPr="00684279">
        <w:rPr>
          <w:rFonts w:ascii="Times New Roman" w:hAnsi="Times New Roman"/>
          <w:sz w:val="28"/>
          <w:szCs w:val="28"/>
          <w:lang w:val="en-US"/>
        </w:rPr>
        <w:t xml:space="preserve"> /Samuel Buttler/</w:t>
      </w:r>
      <w:r w:rsidR="00675D0E" w:rsidRPr="00684279">
        <w:rPr>
          <w:rFonts w:ascii="Times New Roman" w:hAnsi="Times New Roman"/>
          <w:sz w:val="28"/>
          <w:szCs w:val="28"/>
          <w:lang w:val="uk-UA"/>
        </w:rPr>
        <w:t>;</w:t>
      </w:r>
      <w:r w:rsidRPr="00684279">
        <w:rPr>
          <w:rFonts w:ascii="Times New Roman" w:hAnsi="Times New Roman"/>
          <w:sz w:val="28"/>
          <w:szCs w:val="28"/>
          <w:lang w:val="en-US"/>
        </w:rPr>
        <w:t xml:space="preserve"> </w:t>
      </w:r>
      <w:r w:rsidRPr="00684279">
        <w:rPr>
          <w:rFonts w:ascii="Times New Roman" w:hAnsi="Times New Roman"/>
          <w:b/>
          <w:i/>
          <w:sz w:val="28"/>
          <w:szCs w:val="28"/>
          <w:lang w:val="en-US"/>
        </w:rPr>
        <w:t>delicate</w:t>
      </w:r>
      <w:r w:rsidR="009B012B" w:rsidRPr="00684279">
        <w:rPr>
          <w:rFonts w:ascii="Times New Roman" w:hAnsi="Times New Roman"/>
          <w:sz w:val="28"/>
          <w:szCs w:val="28"/>
          <w:lang w:val="uk-UA"/>
        </w:rPr>
        <w:t xml:space="preserve"> (69)</w:t>
      </w:r>
      <w:r w:rsidR="00675D0E" w:rsidRPr="00684279">
        <w:rPr>
          <w:rFonts w:ascii="Times New Roman" w:hAnsi="Times New Roman"/>
          <w:sz w:val="28"/>
          <w:szCs w:val="28"/>
          <w:lang w:val="uk-UA"/>
        </w:rPr>
        <w:t>:</w:t>
      </w:r>
      <w:r w:rsidRPr="00684279">
        <w:rPr>
          <w:rFonts w:ascii="Times New Roman" w:hAnsi="Times New Roman"/>
          <w:b/>
          <w:i/>
          <w:sz w:val="28"/>
          <w:szCs w:val="28"/>
          <w:lang w:val="en-US"/>
        </w:rPr>
        <w:t xml:space="preserve"> </w:t>
      </w:r>
      <w:r w:rsidRPr="00684279">
        <w:rPr>
          <w:rFonts w:ascii="Times New Roman" w:hAnsi="Times New Roman"/>
          <w:i/>
          <w:sz w:val="28"/>
          <w:szCs w:val="28"/>
          <w:lang w:val="en-US"/>
        </w:rPr>
        <w:t>Her name was Emily; a girl fair to excess, and whose limbs were, if possible, too well made, since their plump fulness was rather to the prejudice of that delicate slimness required by the nicer judges of beauty; her eyes were blue, and streamed inexpressible sweetness, and nothing could be prettier than her mouth and lips, which closed over a range of the evenest and whitest teeth</w:t>
      </w:r>
      <w:r w:rsidRPr="00684279">
        <w:rPr>
          <w:rFonts w:ascii="Times New Roman" w:hAnsi="Times New Roman"/>
          <w:sz w:val="28"/>
          <w:szCs w:val="28"/>
          <w:lang w:val="en-US"/>
        </w:rPr>
        <w:t xml:space="preserve"> /John Cleland/.</w:t>
      </w:r>
    </w:p>
    <w:p w:rsidR="009011FA" w:rsidRPr="00684279" w:rsidRDefault="009011FA" w:rsidP="00BD2900">
      <w:pPr>
        <w:spacing w:after="0" w:line="360" w:lineRule="auto"/>
        <w:ind w:firstLine="709"/>
        <w:jc w:val="both"/>
        <w:rPr>
          <w:rFonts w:ascii="Times New Roman" w:hAnsi="Times New Roman"/>
          <w:sz w:val="28"/>
          <w:szCs w:val="28"/>
          <w:lang w:val="uk-UA"/>
        </w:rPr>
      </w:pPr>
      <w:r w:rsidRPr="00684279">
        <w:rPr>
          <w:rFonts w:ascii="Times New Roman" w:hAnsi="Times New Roman"/>
          <w:sz w:val="28"/>
          <w:szCs w:val="28"/>
          <w:lang w:val="uk-UA"/>
        </w:rPr>
        <w:t>Елементи четвертої групи відіграють доповню</w:t>
      </w:r>
      <w:r w:rsidR="00675D0E" w:rsidRPr="00684279">
        <w:rPr>
          <w:rFonts w:ascii="Times New Roman" w:hAnsi="Times New Roman"/>
          <w:sz w:val="28"/>
          <w:szCs w:val="28"/>
          <w:lang w:val="uk-UA"/>
        </w:rPr>
        <w:t>вальну</w:t>
      </w:r>
      <w:r w:rsidRPr="00684279">
        <w:rPr>
          <w:rFonts w:ascii="Times New Roman" w:hAnsi="Times New Roman"/>
          <w:sz w:val="28"/>
          <w:szCs w:val="28"/>
          <w:lang w:val="uk-UA"/>
        </w:rPr>
        <w:t xml:space="preserve"> роль у структурі засобів вербалізації досліджуваного концепту.</w:t>
      </w:r>
    </w:p>
    <w:p w:rsidR="009011FA" w:rsidRPr="00684279" w:rsidRDefault="009011FA" w:rsidP="00BD2900">
      <w:pPr>
        <w:spacing w:after="0" w:line="360" w:lineRule="auto"/>
        <w:ind w:firstLine="709"/>
        <w:jc w:val="both"/>
        <w:rPr>
          <w:rFonts w:ascii="Times New Roman" w:hAnsi="Times New Roman"/>
          <w:sz w:val="28"/>
          <w:szCs w:val="28"/>
          <w:lang w:val="uk-UA"/>
        </w:rPr>
      </w:pPr>
      <w:r w:rsidRPr="00684279">
        <w:rPr>
          <w:rFonts w:ascii="Times New Roman" w:hAnsi="Times New Roman"/>
          <w:sz w:val="28"/>
          <w:szCs w:val="28"/>
          <w:lang w:val="uk-UA"/>
        </w:rPr>
        <w:t xml:space="preserve">Загалом структура засобів вербалізації концепту </w:t>
      </w:r>
      <w:r w:rsidRPr="00684279">
        <w:rPr>
          <w:rFonts w:ascii="Times New Roman" w:hAnsi="Times New Roman"/>
          <w:smallCaps/>
          <w:sz w:val="28"/>
          <w:szCs w:val="28"/>
          <w:lang w:val="en-US"/>
        </w:rPr>
        <w:t>beauty</w:t>
      </w:r>
      <w:r w:rsidRPr="00684279">
        <w:rPr>
          <w:rFonts w:ascii="Times New Roman" w:hAnsi="Times New Roman"/>
          <w:smallCaps/>
          <w:sz w:val="28"/>
          <w:szCs w:val="28"/>
          <w:lang w:val="uk-UA"/>
        </w:rPr>
        <w:t xml:space="preserve"> </w:t>
      </w:r>
      <w:r w:rsidRPr="00684279">
        <w:rPr>
          <w:rFonts w:ascii="Times New Roman" w:hAnsi="Times New Roman"/>
          <w:sz w:val="28"/>
          <w:szCs w:val="28"/>
          <w:lang w:val="uk-UA"/>
        </w:rPr>
        <w:t>охоплює оцінк</w:t>
      </w:r>
      <w:r w:rsidR="00675D0E" w:rsidRPr="00684279">
        <w:rPr>
          <w:rFonts w:ascii="Times New Roman" w:hAnsi="Times New Roman"/>
          <w:sz w:val="28"/>
          <w:szCs w:val="28"/>
          <w:lang w:val="uk-UA"/>
        </w:rPr>
        <w:t>и</w:t>
      </w:r>
      <w:r w:rsidRPr="00684279">
        <w:rPr>
          <w:rFonts w:ascii="Times New Roman" w:hAnsi="Times New Roman"/>
          <w:sz w:val="28"/>
          <w:szCs w:val="28"/>
          <w:lang w:val="uk-UA"/>
        </w:rPr>
        <w:t xml:space="preserve"> зовнішності (</w:t>
      </w:r>
      <w:r w:rsidRPr="00684279">
        <w:rPr>
          <w:rFonts w:ascii="Times New Roman" w:hAnsi="Times New Roman"/>
          <w:i/>
          <w:sz w:val="28"/>
          <w:szCs w:val="28"/>
          <w:lang w:val="en-US"/>
        </w:rPr>
        <w:t>pretty</w:t>
      </w:r>
      <w:r w:rsidRPr="00684279">
        <w:rPr>
          <w:rFonts w:ascii="Times New Roman" w:hAnsi="Times New Roman"/>
          <w:sz w:val="28"/>
          <w:szCs w:val="28"/>
          <w:lang w:val="uk-UA"/>
        </w:rPr>
        <w:t xml:space="preserve">, </w:t>
      </w:r>
      <w:r w:rsidRPr="00684279">
        <w:rPr>
          <w:rFonts w:ascii="Times New Roman" w:hAnsi="Times New Roman"/>
          <w:i/>
          <w:sz w:val="28"/>
          <w:szCs w:val="28"/>
          <w:lang w:val="en-US"/>
        </w:rPr>
        <w:t>beautiful</w:t>
      </w:r>
      <w:r w:rsidRPr="00684279">
        <w:rPr>
          <w:rFonts w:ascii="Times New Roman" w:hAnsi="Times New Roman"/>
          <w:sz w:val="28"/>
          <w:szCs w:val="28"/>
          <w:lang w:val="uk-UA"/>
        </w:rPr>
        <w:t xml:space="preserve">, </w:t>
      </w:r>
      <w:r w:rsidRPr="00684279">
        <w:rPr>
          <w:rFonts w:ascii="Times New Roman" w:hAnsi="Times New Roman"/>
          <w:i/>
          <w:sz w:val="28"/>
          <w:szCs w:val="28"/>
          <w:lang w:val="en-US"/>
        </w:rPr>
        <w:t>handsome</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lovely</w:t>
      </w:r>
      <w:r w:rsidRPr="00684279">
        <w:rPr>
          <w:rFonts w:ascii="Times New Roman" w:hAnsi="Times New Roman"/>
          <w:sz w:val="28"/>
          <w:szCs w:val="28"/>
          <w:lang w:val="uk-UA"/>
        </w:rPr>
        <w:t>), проявів краси (</w:t>
      </w:r>
      <w:r w:rsidRPr="00684279">
        <w:rPr>
          <w:rFonts w:ascii="Times New Roman" w:hAnsi="Times New Roman"/>
          <w:i/>
          <w:sz w:val="28"/>
          <w:szCs w:val="28"/>
          <w:lang w:val="en-US"/>
        </w:rPr>
        <w:t>grace</w:t>
      </w:r>
      <w:r w:rsidRPr="00684279">
        <w:rPr>
          <w:rFonts w:ascii="Times New Roman" w:hAnsi="Times New Roman"/>
          <w:sz w:val="28"/>
          <w:szCs w:val="28"/>
          <w:lang w:val="uk-UA"/>
        </w:rPr>
        <w:t xml:space="preserve">, </w:t>
      </w:r>
      <w:r w:rsidRPr="00684279">
        <w:rPr>
          <w:rFonts w:ascii="Times New Roman" w:hAnsi="Times New Roman"/>
          <w:i/>
          <w:sz w:val="28"/>
          <w:szCs w:val="28"/>
          <w:lang w:val="en-US"/>
        </w:rPr>
        <w:t>delicate</w:t>
      </w:r>
      <w:r w:rsidRPr="00684279">
        <w:rPr>
          <w:rFonts w:ascii="Times New Roman" w:hAnsi="Times New Roman"/>
          <w:sz w:val="28"/>
          <w:szCs w:val="28"/>
          <w:lang w:val="uk-UA"/>
        </w:rPr>
        <w:t>), етичну та естетичну (</w:t>
      </w:r>
      <w:r w:rsidRPr="00684279">
        <w:rPr>
          <w:rFonts w:ascii="Times New Roman" w:hAnsi="Times New Roman"/>
          <w:i/>
          <w:sz w:val="28"/>
          <w:szCs w:val="28"/>
          <w:lang w:val="en-US"/>
        </w:rPr>
        <w:t>value</w:t>
      </w:r>
      <w:r w:rsidRPr="00684279">
        <w:rPr>
          <w:rFonts w:ascii="Times New Roman" w:hAnsi="Times New Roman"/>
          <w:sz w:val="28"/>
          <w:szCs w:val="28"/>
          <w:lang w:val="uk-UA"/>
        </w:rPr>
        <w:t xml:space="preserve">, </w:t>
      </w:r>
      <w:r w:rsidRPr="00684279">
        <w:rPr>
          <w:rFonts w:ascii="Times New Roman" w:hAnsi="Times New Roman"/>
          <w:i/>
          <w:sz w:val="28"/>
          <w:szCs w:val="28"/>
          <w:lang w:val="en-US"/>
        </w:rPr>
        <w:t>excellent</w:t>
      </w:r>
      <w:r w:rsidRPr="00684279">
        <w:rPr>
          <w:rFonts w:ascii="Times New Roman" w:hAnsi="Times New Roman"/>
          <w:sz w:val="28"/>
          <w:szCs w:val="28"/>
          <w:lang w:val="uk-UA"/>
        </w:rPr>
        <w:t>).</w:t>
      </w:r>
    </w:p>
    <w:p w:rsidR="009011FA" w:rsidRPr="00684279" w:rsidRDefault="009011FA" w:rsidP="00BD2900">
      <w:pPr>
        <w:spacing w:after="0" w:line="360" w:lineRule="auto"/>
        <w:ind w:firstLine="709"/>
        <w:jc w:val="both"/>
        <w:rPr>
          <w:rFonts w:ascii="Times New Roman" w:hAnsi="Times New Roman"/>
          <w:sz w:val="28"/>
          <w:szCs w:val="28"/>
          <w:lang w:val="uk-UA"/>
        </w:rPr>
      </w:pPr>
      <w:r w:rsidRPr="00684279">
        <w:rPr>
          <w:rFonts w:ascii="Times New Roman" w:hAnsi="Times New Roman"/>
          <w:sz w:val="28"/>
          <w:szCs w:val="28"/>
          <w:lang w:val="uk-UA"/>
        </w:rPr>
        <w:t xml:space="preserve">Реконструкція асоцітивної мережі лінгвоконцепту </w:t>
      </w:r>
      <w:r w:rsidRPr="00684279">
        <w:rPr>
          <w:rFonts w:ascii="Times New Roman" w:hAnsi="Times New Roman"/>
          <w:smallCaps/>
          <w:sz w:val="28"/>
          <w:szCs w:val="28"/>
          <w:lang w:val="en-US"/>
        </w:rPr>
        <w:t>beauty</w:t>
      </w:r>
      <w:r w:rsidRPr="00684279">
        <w:rPr>
          <w:rFonts w:ascii="Times New Roman" w:hAnsi="Times New Roman"/>
          <w:sz w:val="28"/>
          <w:szCs w:val="28"/>
          <w:lang w:val="uk-UA"/>
        </w:rPr>
        <w:t xml:space="preserve"> у художньому дискурсі дозволить виявити особливості сприйняття автор</w:t>
      </w:r>
      <w:r w:rsidR="00675D0E" w:rsidRPr="00684279">
        <w:rPr>
          <w:rFonts w:ascii="Times New Roman" w:hAnsi="Times New Roman"/>
          <w:sz w:val="28"/>
          <w:szCs w:val="28"/>
          <w:lang w:val="uk-UA"/>
        </w:rPr>
        <w:t>ом</w:t>
      </w:r>
      <w:r w:rsidRPr="00684279">
        <w:rPr>
          <w:rFonts w:ascii="Times New Roman" w:hAnsi="Times New Roman"/>
          <w:sz w:val="28"/>
          <w:szCs w:val="28"/>
          <w:lang w:val="uk-UA"/>
        </w:rPr>
        <w:t xml:space="preserve"> прекрасного та змоделювати площину понять, що є для неї суміжними з ним.</w:t>
      </w:r>
    </w:p>
    <w:p w:rsidR="009011FA" w:rsidRPr="00684279" w:rsidRDefault="009011FA" w:rsidP="00BD2900">
      <w:pPr>
        <w:spacing w:after="0" w:line="360" w:lineRule="auto"/>
        <w:ind w:firstLine="709"/>
        <w:jc w:val="both"/>
        <w:rPr>
          <w:rFonts w:ascii="Times New Roman" w:hAnsi="Times New Roman"/>
          <w:sz w:val="28"/>
          <w:szCs w:val="28"/>
        </w:rPr>
      </w:pPr>
      <w:r w:rsidRPr="00684279">
        <w:rPr>
          <w:rFonts w:ascii="Times New Roman" w:hAnsi="Times New Roman"/>
          <w:sz w:val="28"/>
          <w:szCs w:val="28"/>
          <w:lang w:val="uk-UA"/>
        </w:rPr>
        <w:t xml:space="preserve">У ході аналізу було виявлено 58 асоціатів лексеми </w:t>
      </w:r>
      <w:r w:rsidRPr="00684279">
        <w:rPr>
          <w:rFonts w:ascii="Times New Roman" w:hAnsi="Times New Roman"/>
          <w:i/>
          <w:sz w:val="28"/>
          <w:szCs w:val="28"/>
          <w:lang w:val="en-US"/>
        </w:rPr>
        <w:t>beauty</w:t>
      </w:r>
      <w:r w:rsidRPr="00684279">
        <w:rPr>
          <w:rFonts w:ascii="Times New Roman" w:hAnsi="Times New Roman"/>
          <w:sz w:val="28"/>
          <w:szCs w:val="28"/>
          <w:lang w:val="uk-UA"/>
        </w:rPr>
        <w:t>,</w:t>
      </w:r>
      <w:r w:rsidRPr="00684279">
        <w:rPr>
          <w:rFonts w:ascii="Times New Roman" w:hAnsi="Times New Roman"/>
          <w:i/>
          <w:sz w:val="28"/>
          <w:szCs w:val="28"/>
          <w:lang w:val="uk-UA"/>
        </w:rPr>
        <w:t xml:space="preserve"> </w:t>
      </w:r>
      <w:r w:rsidRPr="00684279">
        <w:rPr>
          <w:rFonts w:ascii="Times New Roman" w:hAnsi="Times New Roman"/>
          <w:sz w:val="28"/>
          <w:szCs w:val="28"/>
          <w:lang w:val="uk-UA"/>
        </w:rPr>
        <w:t>що</w:t>
      </w:r>
      <w:r w:rsidRPr="00684279">
        <w:rPr>
          <w:rFonts w:ascii="Times New Roman" w:hAnsi="Times New Roman"/>
          <w:sz w:val="28"/>
          <w:szCs w:val="28"/>
        </w:rPr>
        <w:t xml:space="preserve"> </w:t>
      </w:r>
      <w:r w:rsidRPr="00684279">
        <w:rPr>
          <w:rFonts w:ascii="Times New Roman" w:hAnsi="Times New Roman"/>
          <w:sz w:val="28"/>
          <w:szCs w:val="28"/>
          <w:lang w:val="uk-UA"/>
        </w:rPr>
        <w:t>характеризу</w:t>
      </w:r>
      <w:r w:rsidR="00675D0E" w:rsidRPr="00684279">
        <w:rPr>
          <w:rFonts w:ascii="Times New Roman" w:hAnsi="Times New Roman"/>
          <w:sz w:val="28"/>
          <w:szCs w:val="28"/>
          <w:lang w:val="uk-UA"/>
        </w:rPr>
        <w:t>ю</w:t>
      </w:r>
      <w:r w:rsidRPr="00684279">
        <w:rPr>
          <w:rFonts w:ascii="Times New Roman" w:hAnsi="Times New Roman"/>
          <w:sz w:val="28"/>
          <w:szCs w:val="28"/>
          <w:lang w:val="uk-UA"/>
        </w:rPr>
        <w:t>ться різним</w:t>
      </w:r>
      <w:r w:rsidR="00675D0E" w:rsidRPr="00684279">
        <w:rPr>
          <w:rFonts w:ascii="Times New Roman" w:hAnsi="Times New Roman"/>
          <w:sz w:val="28"/>
          <w:szCs w:val="28"/>
          <w:lang w:val="uk-UA"/>
        </w:rPr>
        <w:t>и</w:t>
      </w:r>
      <w:r w:rsidRPr="00684279">
        <w:rPr>
          <w:rFonts w:ascii="Times New Roman" w:hAnsi="Times New Roman"/>
          <w:sz w:val="28"/>
          <w:szCs w:val="28"/>
          <w:lang w:val="uk-UA"/>
        </w:rPr>
        <w:t xml:space="preserve"> частотним</w:t>
      </w:r>
      <w:r w:rsidR="00675D0E" w:rsidRPr="00684279">
        <w:rPr>
          <w:rFonts w:ascii="Times New Roman" w:hAnsi="Times New Roman"/>
          <w:sz w:val="28"/>
          <w:szCs w:val="28"/>
          <w:lang w:val="uk-UA"/>
        </w:rPr>
        <w:t>и</w:t>
      </w:r>
      <w:r w:rsidRPr="00684279">
        <w:rPr>
          <w:rFonts w:ascii="Times New Roman" w:hAnsi="Times New Roman"/>
          <w:sz w:val="28"/>
          <w:szCs w:val="28"/>
          <w:lang w:val="uk-UA"/>
        </w:rPr>
        <w:t xml:space="preserve"> параметр</w:t>
      </w:r>
      <w:r w:rsidR="00675D0E" w:rsidRPr="00684279">
        <w:rPr>
          <w:rFonts w:ascii="Times New Roman" w:hAnsi="Times New Roman"/>
          <w:sz w:val="28"/>
          <w:szCs w:val="28"/>
          <w:lang w:val="uk-UA"/>
        </w:rPr>
        <w:t>а</w:t>
      </w:r>
      <w:r w:rsidRPr="00684279">
        <w:rPr>
          <w:rFonts w:ascii="Times New Roman" w:hAnsi="Times New Roman"/>
          <w:sz w:val="28"/>
          <w:szCs w:val="28"/>
          <w:lang w:val="uk-UA"/>
        </w:rPr>
        <w:t>м</w:t>
      </w:r>
      <w:r w:rsidR="00675D0E" w:rsidRPr="00684279">
        <w:rPr>
          <w:rFonts w:ascii="Times New Roman" w:hAnsi="Times New Roman"/>
          <w:sz w:val="28"/>
          <w:szCs w:val="28"/>
          <w:lang w:val="uk-UA"/>
        </w:rPr>
        <w:t>и</w:t>
      </w:r>
      <w:r w:rsidRPr="00684279">
        <w:rPr>
          <w:rFonts w:ascii="Times New Roman" w:hAnsi="Times New Roman"/>
          <w:sz w:val="28"/>
          <w:szCs w:val="28"/>
          <w:lang w:val="uk-UA"/>
        </w:rPr>
        <w:t>.</w:t>
      </w:r>
    </w:p>
    <w:p w:rsidR="009011FA" w:rsidRPr="00684279" w:rsidRDefault="009011FA" w:rsidP="00BD2900">
      <w:pPr>
        <w:spacing w:after="0" w:line="360" w:lineRule="auto"/>
        <w:ind w:firstLine="709"/>
        <w:jc w:val="both"/>
        <w:rPr>
          <w:rFonts w:ascii="Times New Roman" w:hAnsi="Times New Roman"/>
          <w:spacing w:val="2"/>
          <w:sz w:val="28"/>
          <w:szCs w:val="28"/>
          <w:lang w:val="en-US"/>
        </w:rPr>
      </w:pPr>
      <w:r w:rsidRPr="00684279">
        <w:rPr>
          <w:rFonts w:ascii="Times New Roman" w:hAnsi="Times New Roman"/>
          <w:spacing w:val="2"/>
          <w:sz w:val="28"/>
          <w:szCs w:val="28"/>
        </w:rPr>
        <w:lastRenderedPageBreak/>
        <w:t>Т</w:t>
      </w:r>
      <w:r w:rsidRPr="00684279">
        <w:rPr>
          <w:rFonts w:ascii="Times New Roman" w:hAnsi="Times New Roman"/>
          <w:spacing w:val="2"/>
          <w:sz w:val="28"/>
          <w:szCs w:val="28"/>
          <w:lang w:val="uk-UA"/>
        </w:rPr>
        <w:t xml:space="preserve">ак, найчастотнішими є асоціати </w:t>
      </w:r>
      <w:r w:rsidRPr="00684279">
        <w:rPr>
          <w:rFonts w:ascii="Times New Roman" w:hAnsi="Times New Roman"/>
          <w:b/>
          <w:i/>
          <w:spacing w:val="2"/>
          <w:sz w:val="28"/>
          <w:szCs w:val="28"/>
          <w:lang w:val="en-US"/>
        </w:rPr>
        <w:t>Elegance</w:t>
      </w:r>
      <w:r w:rsidRPr="00684279">
        <w:rPr>
          <w:rFonts w:ascii="Times New Roman" w:hAnsi="Times New Roman"/>
          <w:spacing w:val="2"/>
          <w:sz w:val="28"/>
          <w:szCs w:val="28"/>
          <w:lang w:val="en-US"/>
        </w:rPr>
        <w:t xml:space="preserve"> (34)</w:t>
      </w:r>
      <w:r w:rsidR="00675D0E" w:rsidRPr="00684279">
        <w:rPr>
          <w:rFonts w:ascii="Times New Roman" w:hAnsi="Times New Roman"/>
          <w:spacing w:val="2"/>
          <w:sz w:val="28"/>
          <w:szCs w:val="28"/>
          <w:lang w:val="uk-UA"/>
        </w:rPr>
        <w:t>:</w:t>
      </w:r>
      <w:r w:rsidRPr="00684279">
        <w:rPr>
          <w:rFonts w:ascii="Times New Roman" w:hAnsi="Times New Roman"/>
          <w:spacing w:val="2"/>
          <w:sz w:val="28"/>
          <w:szCs w:val="28"/>
          <w:lang w:val="en-US"/>
        </w:rPr>
        <w:t xml:space="preserve"> </w:t>
      </w:r>
      <w:r w:rsidRPr="00684279">
        <w:rPr>
          <w:rFonts w:ascii="Times New Roman" w:hAnsi="Times New Roman"/>
          <w:i/>
          <w:spacing w:val="2"/>
          <w:sz w:val="28"/>
          <w:szCs w:val="28"/>
          <w:lang w:val="en-US"/>
        </w:rPr>
        <w:t>Now Mary, I declare it was so, I heard it myself, and you werein the other room. ‘Elegance, sweetness, beauty.’</w:t>
      </w:r>
      <w:r w:rsidR="00207ADF" w:rsidRPr="00684279">
        <w:rPr>
          <w:rFonts w:ascii="Times New Roman" w:hAnsi="Times New Roman"/>
          <w:i/>
          <w:spacing w:val="2"/>
          <w:sz w:val="28"/>
          <w:szCs w:val="28"/>
          <w:lang w:val="en-US"/>
        </w:rPr>
        <w:t xml:space="preserve"> </w:t>
      </w:r>
      <w:r w:rsidRPr="00684279">
        <w:rPr>
          <w:rFonts w:ascii="Times New Roman" w:hAnsi="Times New Roman"/>
          <w:i/>
          <w:spacing w:val="2"/>
          <w:sz w:val="28"/>
          <w:szCs w:val="28"/>
          <w:lang w:val="en-US"/>
        </w:rPr>
        <w:t>Oh! there was no end of Miss Elliot’s charms</w:t>
      </w:r>
      <w:r w:rsidRPr="00684279">
        <w:rPr>
          <w:rFonts w:ascii="Times New Roman" w:hAnsi="Times New Roman"/>
          <w:spacing w:val="2"/>
          <w:sz w:val="28"/>
          <w:szCs w:val="28"/>
          <w:lang w:val="en-US"/>
        </w:rPr>
        <w:t xml:space="preserve"> /Jane Austen/</w:t>
      </w:r>
      <w:r w:rsidR="00675D0E" w:rsidRPr="00684279">
        <w:rPr>
          <w:rFonts w:ascii="Times New Roman" w:hAnsi="Times New Roman"/>
          <w:spacing w:val="2"/>
          <w:sz w:val="28"/>
          <w:szCs w:val="28"/>
          <w:lang w:val="uk-UA"/>
        </w:rPr>
        <w:t>;</w:t>
      </w:r>
      <w:r w:rsidRPr="00684279">
        <w:rPr>
          <w:rFonts w:ascii="Times New Roman" w:hAnsi="Times New Roman"/>
          <w:spacing w:val="2"/>
          <w:sz w:val="28"/>
          <w:szCs w:val="28"/>
          <w:lang w:val="en-US"/>
        </w:rPr>
        <w:t xml:space="preserve"> </w:t>
      </w:r>
      <w:r w:rsidRPr="00684279">
        <w:rPr>
          <w:rFonts w:ascii="Times New Roman" w:hAnsi="Times New Roman"/>
          <w:b/>
          <w:i/>
          <w:spacing w:val="2"/>
          <w:sz w:val="28"/>
          <w:szCs w:val="28"/>
          <w:lang w:val="en-US"/>
        </w:rPr>
        <w:t>Grace</w:t>
      </w:r>
      <w:r w:rsidRPr="00684279">
        <w:rPr>
          <w:rFonts w:ascii="Times New Roman" w:hAnsi="Times New Roman"/>
          <w:i/>
          <w:spacing w:val="2"/>
          <w:sz w:val="28"/>
          <w:szCs w:val="28"/>
          <w:lang w:val="en-US"/>
        </w:rPr>
        <w:t xml:space="preserve"> </w:t>
      </w:r>
      <w:r w:rsidRPr="00684279">
        <w:rPr>
          <w:rFonts w:ascii="Times New Roman" w:hAnsi="Times New Roman"/>
          <w:spacing w:val="2"/>
          <w:sz w:val="28"/>
          <w:szCs w:val="28"/>
          <w:lang w:val="en-US"/>
        </w:rPr>
        <w:t>(33)</w:t>
      </w:r>
      <w:r w:rsidR="00675D0E" w:rsidRPr="00684279">
        <w:rPr>
          <w:rFonts w:ascii="Times New Roman" w:hAnsi="Times New Roman"/>
          <w:spacing w:val="2"/>
          <w:sz w:val="28"/>
          <w:szCs w:val="28"/>
          <w:lang w:val="uk-UA"/>
        </w:rPr>
        <w:t>:</w:t>
      </w:r>
      <w:r w:rsidRPr="00684279">
        <w:rPr>
          <w:rFonts w:ascii="Times New Roman" w:hAnsi="Times New Roman"/>
          <w:spacing w:val="2"/>
          <w:sz w:val="28"/>
          <w:szCs w:val="28"/>
          <w:lang w:val="en-US"/>
        </w:rPr>
        <w:t xml:space="preserve"> </w:t>
      </w:r>
      <w:r w:rsidRPr="00684279">
        <w:rPr>
          <w:rFonts w:ascii="Times New Roman" w:hAnsi="Times New Roman"/>
          <w:i/>
          <w:spacing w:val="2"/>
          <w:sz w:val="28"/>
          <w:szCs w:val="28"/>
          <w:lang w:val="en-GB" w:eastAsia="ar-SA"/>
        </w:rPr>
        <w:t>Julia was blest with beauty, wit, and grace:</w:t>
      </w:r>
      <w:r w:rsidRPr="00684279">
        <w:rPr>
          <w:rFonts w:ascii="Times New Roman" w:hAnsi="Times New Roman"/>
          <w:i/>
          <w:spacing w:val="2"/>
          <w:sz w:val="28"/>
          <w:szCs w:val="28"/>
          <w:lang w:val="en-US"/>
        </w:rPr>
        <w:t xml:space="preserve"> </w:t>
      </w:r>
      <w:r w:rsidRPr="00684279">
        <w:rPr>
          <w:rFonts w:ascii="Times New Roman" w:hAnsi="Times New Roman"/>
          <w:i/>
          <w:spacing w:val="2"/>
          <w:sz w:val="28"/>
          <w:szCs w:val="28"/>
          <w:lang w:val="en-GB" w:eastAsia="ar-SA"/>
        </w:rPr>
        <w:t>Small poets loved to sing her blooming face</w:t>
      </w:r>
      <w:r w:rsidRPr="00684279">
        <w:rPr>
          <w:rFonts w:ascii="Times New Roman" w:hAnsi="Times New Roman"/>
          <w:spacing w:val="2"/>
          <w:sz w:val="28"/>
          <w:szCs w:val="28"/>
          <w:lang w:val="en-GB" w:eastAsia="ar-SA"/>
        </w:rPr>
        <w:t xml:space="preserve"> /Samuel Coleridge/</w:t>
      </w:r>
      <w:r w:rsidR="00675D0E" w:rsidRPr="00684279">
        <w:rPr>
          <w:rFonts w:ascii="Times New Roman" w:hAnsi="Times New Roman"/>
          <w:spacing w:val="2"/>
          <w:sz w:val="28"/>
          <w:szCs w:val="28"/>
          <w:lang w:val="uk-UA"/>
        </w:rPr>
        <w:t>;</w:t>
      </w:r>
      <w:r w:rsidRPr="00684279">
        <w:rPr>
          <w:rFonts w:ascii="Times New Roman" w:hAnsi="Times New Roman"/>
          <w:spacing w:val="2"/>
          <w:sz w:val="28"/>
          <w:szCs w:val="28"/>
          <w:lang w:val="en-US"/>
        </w:rPr>
        <w:t xml:space="preserve"> </w:t>
      </w:r>
      <w:r w:rsidRPr="00684279">
        <w:rPr>
          <w:rFonts w:ascii="Times New Roman" w:hAnsi="Times New Roman"/>
          <w:b/>
          <w:i/>
          <w:spacing w:val="2"/>
          <w:sz w:val="28"/>
          <w:szCs w:val="28"/>
          <w:lang w:val="en-US"/>
        </w:rPr>
        <w:t>Youth</w:t>
      </w:r>
      <w:r w:rsidRPr="00684279">
        <w:rPr>
          <w:rFonts w:ascii="Times New Roman" w:hAnsi="Times New Roman"/>
          <w:spacing w:val="2"/>
          <w:sz w:val="28"/>
          <w:szCs w:val="28"/>
          <w:lang w:val="en-US"/>
        </w:rPr>
        <w:t xml:space="preserve"> (33)</w:t>
      </w:r>
      <w:r w:rsidR="00675D0E" w:rsidRPr="00684279">
        <w:rPr>
          <w:rFonts w:ascii="Times New Roman" w:hAnsi="Times New Roman"/>
          <w:spacing w:val="2"/>
          <w:sz w:val="28"/>
          <w:szCs w:val="28"/>
          <w:lang w:val="uk-UA"/>
        </w:rPr>
        <w:t>:</w:t>
      </w:r>
      <w:r w:rsidRPr="00684279">
        <w:rPr>
          <w:rFonts w:ascii="Times New Roman" w:hAnsi="Times New Roman"/>
          <w:spacing w:val="2"/>
          <w:sz w:val="28"/>
          <w:szCs w:val="28"/>
          <w:lang w:val="en-US"/>
        </w:rPr>
        <w:t xml:space="preserve"> (</w:t>
      </w:r>
      <w:r w:rsidRPr="00684279">
        <w:rPr>
          <w:rFonts w:ascii="Times New Roman" w:hAnsi="Times New Roman"/>
          <w:i/>
          <w:spacing w:val="2"/>
          <w:sz w:val="28"/>
          <w:szCs w:val="28"/>
          <w:lang w:val="en-US"/>
        </w:rPr>
        <w:t xml:space="preserve">Her father captivated by youth and beauty, and that appearance of good humour, which youth and beauty generally give, had married a woman whose weak understanding and illiberal mind, had very early in their marriage put an end to all real affection for her </w:t>
      </w:r>
      <w:r w:rsidRPr="00684279">
        <w:rPr>
          <w:rFonts w:ascii="Times New Roman" w:hAnsi="Times New Roman"/>
          <w:spacing w:val="2"/>
          <w:sz w:val="28"/>
          <w:szCs w:val="28"/>
          <w:lang w:val="en-US"/>
        </w:rPr>
        <w:t>/Jane Austen/</w:t>
      </w:r>
      <w:r w:rsidR="00675D0E" w:rsidRPr="00684279">
        <w:rPr>
          <w:rFonts w:ascii="Times New Roman" w:hAnsi="Times New Roman"/>
          <w:spacing w:val="2"/>
          <w:sz w:val="28"/>
          <w:szCs w:val="28"/>
          <w:lang w:val="uk-UA"/>
        </w:rPr>
        <w:t>;</w:t>
      </w:r>
      <w:r w:rsidRPr="00684279">
        <w:rPr>
          <w:rFonts w:ascii="Times New Roman" w:hAnsi="Times New Roman"/>
          <w:spacing w:val="2"/>
          <w:sz w:val="28"/>
          <w:szCs w:val="28"/>
          <w:lang w:val="en-US"/>
        </w:rPr>
        <w:t xml:space="preserve"> </w:t>
      </w:r>
      <w:r w:rsidRPr="00684279">
        <w:rPr>
          <w:rFonts w:ascii="Times New Roman" w:hAnsi="Times New Roman"/>
          <w:b/>
          <w:i/>
          <w:spacing w:val="2"/>
          <w:sz w:val="28"/>
          <w:szCs w:val="28"/>
          <w:lang w:val="en-US"/>
        </w:rPr>
        <w:t>Style</w:t>
      </w:r>
      <w:r w:rsidRPr="00684279">
        <w:rPr>
          <w:rFonts w:ascii="Times New Roman" w:hAnsi="Times New Roman"/>
          <w:spacing w:val="2"/>
          <w:sz w:val="28"/>
          <w:szCs w:val="28"/>
          <w:lang w:val="en-US"/>
        </w:rPr>
        <w:t xml:space="preserve"> (30)</w:t>
      </w:r>
      <w:r w:rsidR="00675D0E" w:rsidRPr="00684279">
        <w:rPr>
          <w:rFonts w:ascii="Times New Roman" w:hAnsi="Times New Roman"/>
          <w:spacing w:val="2"/>
          <w:sz w:val="28"/>
          <w:szCs w:val="28"/>
          <w:lang w:val="uk-UA"/>
        </w:rPr>
        <w:t>:</w:t>
      </w:r>
      <w:r w:rsidRPr="00684279">
        <w:rPr>
          <w:rFonts w:ascii="Times New Roman" w:hAnsi="Times New Roman"/>
          <w:spacing w:val="2"/>
          <w:sz w:val="28"/>
          <w:szCs w:val="28"/>
          <w:lang w:val="en-US"/>
        </w:rPr>
        <w:t xml:space="preserve"> (</w:t>
      </w:r>
      <w:r w:rsidRPr="00684279">
        <w:rPr>
          <w:rFonts w:ascii="Times New Roman" w:hAnsi="Times New Roman"/>
          <w:i/>
          <w:spacing w:val="2"/>
          <w:sz w:val="28"/>
          <w:szCs w:val="28"/>
          <w:lang w:val="en-US"/>
        </w:rPr>
        <w:t>Some fine forms there were here and there, models of a peculiar style of beauty; a style, I think, never seen in England: a solid, firm-set, sculptural style</w:t>
      </w:r>
      <w:r w:rsidRPr="00684279">
        <w:rPr>
          <w:rFonts w:ascii="Times New Roman" w:hAnsi="Times New Roman"/>
          <w:spacing w:val="2"/>
          <w:sz w:val="28"/>
          <w:szCs w:val="28"/>
          <w:lang w:val="en-US"/>
        </w:rPr>
        <w:t xml:space="preserve"> /Charlotte Bronte/</w:t>
      </w:r>
      <w:r w:rsidR="00675D0E" w:rsidRPr="00684279">
        <w:rPr>
          <w:rFonts w:ascii="Times New Roman" w:hAnsi="Times New Roman"/>
          <w:spacing w:val="2"/>
          <w:sz w:val="28"/>
          <w:szCs w:val="28"/>
          <w:lang w:val="uk-UA"/>
        </w:rPr>
        <w:t>;</w:t>
      </w:r>
      <w:r w:rsidRPr="00684279">
        <w:rPr>
          <w:rFonts w:ascii="Times New Roman" w:hAnsi="Times New Roman"/>
          <w:spacing w:val="2"/>
          <w:sz w:val="28"/>
          <w:szCs w:val="28"/>
          <w:lang w:val="en-US"/>
        </w:rPr>
        <w:t xml:space="preserve"> </w:t>
      </w:r>
      <w:r w:rsidRPr="00684279">
        <w:rPr>
          <w:rFonts w:ascii="Times New Roman" w:hAnsi="Times New Roman"/>
          <w:b/>
          <w:i/>
          <w:spacing w:val="2"/>
          <w:sz w:val="28"/>
          <w:szCs w:val="28"/>
          <w:lang w:val="en-US"/>
        </w:rPr>
        <w:t>Face</w:t>
      </w:r>
      <w:r w:rsidRPr="00684279">
        <w:rPr>
          <w:rFonts w:ascii="Times New Roman" w:hAnsi="Times New Roman"/>
          <w:spacing w:val="2"/>
          <w:sz w:val="28"/>
          <w:szCs w:val="28"/>
          <w:lang w:val="en-US"/>
        </w:rPr>
        <w:t xml:space="preserve"> (28)</w:t>
      </w:r>
      <w:r w:rsidR="00675D0E" w:rsidRPr="00684279">
        <w:rPr>
          <w:rFonts w:ascii="Times New Roman" w:hAnsi="Times New Roman"/>
          <w:spacing w:val="2"/>
          <w:sz w:val="28"/>
          <w:szCs w:val="28"/>
          <w:lang w:val="uk-UA"/>
        </w:rPr>
        <w:t>:</w:t>
      </w:r>
      <w:r w:rsidRPr="00684279">
        <w:rPr>
          <w:rFonts w:ascii="Times New Roman" w:hAnsi="Times New Roman"/>
          <w:spacing w:val="2"/>
          <w:sz w:val="28"/>
          <w:szCs w:val="28"/>
          <w:lang w:val="en-US"/>
        </w:rPr>
        <w:t xml:space="preserve"> (</w:t>
      </w:r>
      <w:r w:rsidR="00830484" w:rsidRPr="00684279">
        <w:rPr>
          <w:rFonts w:ascii="Times New Roman" w:hAnsi="Times New Roman"/>
          <w:i/>
          <w:spacing w:val="2"/>
          <w:sz w:val="28"/>
          <w:szCs w:val="28"/>
          <w:lang w:val="en-US"/>
        </w:rPr>
        <w:t>«</w:t>
      </w:r>
      <w:r w:rsidRPr="00684279">
        <w:rPr>
          <w:rFonts w:ascii="Times New Roman" w:hAnsi="Times New Roman"/>
          <w:i/>
          <w:spacing w:val="2"/>
          <w:sz w:val="28"/>
          <w:szCs w:val="28"/>
          <w:lang w:val="en-US"/>
        </w:rPr>
        <w:t>Pretty! say beautiful rather. Can you imagine any thing nearer perfect beauty than Emma altogether – face and figure?</w:t>
      </w:r>
      <w:r w:rsidR="009849B7" w:rsidRPr="00684279">
        <w:rPr>
          <w:rFonts w:ascii="Times New Roman" w:hAnsi="Times New Roman"/>
          <w:i/>
          <w:spacing w:val="2"/>
          <w:sz w:val="28"/>
          <w:szCs w:val="28"/>
          <w:lang w:val="en-US"/>
        </w:rPr>
        <w:t>»</w:t>
      </w:r>
      <w:r w:rsidRPr="00684279">
        <w:rPr>
          <w:rFonts w:ascii="Times New Roman" w:hAnsi="Times New Roman"/>
          <w:spacing w:val="2"/>
          <w:sz w:val="28"/>
          <w:szCs w:val="28"/>
          <w:lang w:val="en-US"/>
        </w:rPr>
        <w:t xml:space="preserve"> /Jane Austen/</w:t>
      </w:r>
      <w:r w:rsidR="00675D0E" w:rsidRPr="00684279">
        <w:rPr>
          <w:rFonts w:ascii="Times New Roman" w:hAnsi="Times New Roman"/>
          <w:spacing w:val="2"/>
          <w:sz w:val="28"/>
          <w:szCs w:val="28"/>
          <w:lang w:val="uk-UA"/>
        </w:rPr>
        <w:t>;</w:t>
      </w:r>
      <w:r w:rsidRPr="00684279">
        <w:rPr>
          <w:rFonts w:ascii="Times New Roman" w:hAnsi="Times New Roman"/>
          <w:spacing w:val="2"/>
          <w:sz w:val="28"/>
          <w:szCs w:val="28"/>
          <w:lang w:val="en-US"/>
        </w:rPr>
        <w:t xml:space="preserve"> </w:t>
      </w:r>
      <w:r w:rsidRPr="00684279">
        <w:rPr>
          <w:rFonts w:ascii="Times New Roman" w:hAnsi="Times New Roman"/>
          <w:b/>
          <w:i/>
          <w:spacing w:val="2"/>
          <w:sz w:val="28"/>
          <w:szCs w:val="28"/>
          <w:lang w:val="en-US"/>
        </w:rPr>
        <w:t>Accomplishment</w:t>
      </w:r>
      <w:r w:rsidRPr="00684279">
        <w:rPr>
          <w:rFonts w:ascii="Times New Roman" w:hAnsi="Times New Roman"/>
          <w:i/>
          <w:spacing w:val="2"/>
          <w:sz w:val="28"/>
          <w:szCs w:val="28"/>
          <w:lang w:val="en-US"/>
        </w:rPr>
        <w:t xml:space="preserve"> </w:t>
      </w:r>
      <w:r w:rsidRPr="00684279">
        <w:rPr>
          <w:rFonts w:ascii="Times New Roman" w:hAnsi="Times New Roman"/>
          <w:spacing w:val="2"/>
          <w:sz w:val="28"/>
          <w:szCs w:val="28"/>
          <w:lang w:val="en-US"/>
        </w:rPr>
        <w:t>(26)</w:t>
      </w:r>
      <w:r w:rsidR="00675D0E" w:rsidRPr="00684279">
        <w:rPr>
          <w:rFonts w:ascii="Times New Roman" w:hAnsi="Times New Roman"/>
          <w:spacing w:val="2"/>
          <w:sz w:val="28"/>
          <w:szCs w:val="28"/>
          <w:lang w:val="uk-UA"/>
        </w:rPr>
        <w:t>:</w:t>
      </w:r>
      <w:r w:rsidRPr="00684279">
        <w:rPr>
          <w:rFonts w:ascii="Times New Roman" w:hAnsi="Times New Roman"/>
          <w:spacing w:val="2"/>
          <w:sz w:val="28"/>
          <w:szCs w:val="28"/>
          <w:lang w:val="en-US"/>
        </w:rPr>
        <w:t xml:space="preserve"> (</w:t>
      </w:r>
      <w:r w:rsidRPr="00684279">
        <w:rPr>
          <w:rFonts w:ascii="Times New Roman" w:hAnsi="Times New Roman"/>
          <w:i/>
          <w:spacing w:val="2"/>
          <w:sz w:val="28"/>
          <w:szCs w:val="28"/>
          <w:lang w:val="en-US"/>
        </w:rPr>
        <w:t>She had neither beauty, genius, accomplishment, nor manner</w:t>
      </w:r>
      <w:r w:rsidRPr="00684279">
        <w:rPr>
          <w:rFonts w:ascii="Times New Roman" w:hAnsi="Times New Roman"/>
          <w:spacing w:val="2"/>
          <w:sz w:val="28"/>
          <w:szCs w:val="28"/>
          <w:lang w:val="en-US"/>
        </w:rPr>
        <w:t xml:space="preserve"> /Jane Austen/</w:t>
      </w:r>
      <w:r w:rsidR="00675D0E" w:rsidRPr="00684279">
        <w:rPr>
          <w:rFonts w:ascii="Times New Roman" w:hAnsi="Times New Roman"/>
          <w:spacing w:val="2"/>
          <w:sz w:val="28"/>
          <w:szCs w:val="28"/>
          <w:lang w:val="uk-UA"/>
        </w:rPr>
        <w:t>;</w:t>
      </w:r>
      <w:r w:rsidRPr="00684279">
        <w:rPr>
          <w:rFonts w:ascii="Times New Roman" w:hAnsi="Times New Roman"/>
          <w:spacing w:val="2"/>
          <w:sz w:val="28"/>
          <w:szCs w:val="28"/>
          <w:lang w:val="en-US"/>
        </w:rPr>
        <w:t xml:space="preserve"> </w:t>
      </w:r>
      <w:r w:rsidRPr="00684279">
        <w:rPr>
          <w:rFonts w:ascii="Times New Roman" w:hAnsi="Times New Roman"/>
          <w:b/>
          <w:i/>
          <w:spacing w:val="2"/>
          <w:sz w:val="28"/>
          <w:szCs w:val="28"/>
          <w:lang w:val="en-US"/>
        </w:rPr>
        <w:t>Colour</w:t>
      </w:r>
      <w:r w:rsidRPr="00684279">
        <w:rPr>
          <w:rFonts w:ascii="Times New Roman" w:hAnsi="Times New Roman"/>
          <w:spacing w:val="2"/>
          <w:sz w:val="28"/>
          <w:szCs w:val="28"/>
          <w:lang w:val="en-US"/>
        </w:rPr>
        <w:t xml:space="preserve"> (23) (</w:t>
      </w:r>
      <w:r w:rsidRPr="00684279">
        <w:rPr>
          <w:rFonts w:ascii="Times New Roman" w:hAnsi="Times New Roman"/>
          <w:i/>
          <w:spacing w:val="2"/>
          <w:sz w:val="28"/>
          <w:szCs w:val="28"/>
          <w:lang w:val="en-US"/>
        </w:rPr>
        <w:t>For the world’s beauty is decayed, or gone, Beauty, that’s colour, and proportion</w:t>
      </w:r>
      <w:r w:rsidRPr="00684279">
        <w:rPr>
          <w:rFonts w:ascii="Times New Roman" w:hAnsi="Times New Roman"/>
          <w:spacing w:val="2"/>
          <w:sz w:val="28"/>
          <w:szCs w:val="28"/>
          <w:lang w:val="en-US"/>
        </w:rPr>
        <w:t xml:space="preserve"> /John Donne/</w:t>
      </w:r>
      <w:r w:rsidR="00675D0E" w:rsidRPr="00684279">
        <w:rPr>
          <w:rFonts w:ascii="Times New Roman" w:hAnsi="Times New Roman"/>
          <w:spacing w:val="2"/>
          <w:sz w:val="28"/>
          <w:szCs w:val="28"/>
          <w:lang w:val="uk-UA"/>
        </w:rPr>
        <w:t>;</w:t>
      </w:r>
      <w:r w:rsidRPr="00684279">
        <w:rPr>
          <w:rFonts w:ascii="Times New Roman" w:hAnsi="Times New Roman"/>
          <w:spacing w:val="2"/>
          <w:sz w:val="28"/>
          <w:szCs w:val="28"/>
          <w:lang w:val="en-US"/>
        </w:rPr>
        <w:t xml:space="preserve"> </w:t>
      </w:r>
      <w:r w:rsidRPr="00684279">
        <w:rPr>
          <w:rFonts w:ascii="Times New Roman" w:hAnsi="Times New Roman"/>
          <w:b/>
          <w:i/>
          <w:spacing w:val="2"/>
          <w:sz w:val="28"/>
          <w:szCs w:val="28"/>
          <w:lang w:val="en-US"/>
        </w:rPr>
        <w:t>Fashion</w:t>
      </w:r>
      <w:r w:rsidRPr="00684279">
        <w:rPr>
          <w:rFonts w:ascii="Times New Roman" w:hAnsi="Times New Roman"/>
          <w:spacing w:val="2"/>
          <w:sz w:val="28"/>
          <w:szCs w:val="28"/>
          <w:lang w:val="en-US"/>
        </w:rPr>
        <w:t xml:space="preserve"> (20)</w:t>
      </w:r>
      <w:r w:rsidR="00675D0E" w:rsidRPr="00684279">
        <w:rPr>
          <w:rFonts w:ascii="Times New Roman" w:hAnsi="Times New Roman"/>
          <w:spacing w:val="2"/>
          <w:sz w:val="28"/>
          <w:szCs w:val="28"/>
          <w:lang w:val="uk-UA"/>
        </w:rPr>
        <w:t>:</w:t>
      </w:r>
      <w:r w:rsidRPr="00684279">
        <w:rPr>
          <w:rFonts w:ascii="Times New Roman" w:hAnsi="Times New Roman"/>
          <w:spacing w:val="2"/>
          <w:sz w:val="28"/>
          <w:szCs w:val="28"/>
          <w:lang w:val="en-US"/>
        </w:rPr>
        <w:t xml:space="preserve"> (</w:t>
      </w:r>
      <w:r w:rsidRPr="00684279">
        <w:rPr>
          <w:rFonts w:ascii="Times New Roman" w:hAnsi="Times New Roman"/>
          <w:i/>
          <w:spacing w:val="2"/>
          <w:sz w:val="28"/>
          <w:szCs w:val="28"/>
          <w:lang w:val="en-US"/>
        </w:rPr>
        <w:t>On the other hand, it was a familiar thing to Mrs. Vance, who not only knew of it as an entity, but had often been in it, going purposely to see and be seen, to create a stir with her beauty and dispel any tendency to fall short in dressiness by contrasting herself with the beauty and fashion of the town</w:t>
      </w:r>
      <w:r w:rsidRPr="00684279">
        <w:rPr>
          <w:rFonts w:ascii="Times New Roman" w:hAnsi="Times New Roman"/>
          <w:spacing w:val="2"/>
          <w:sz w:val="28"/>
          <w:szCs w:val="28"/>
          <w:lang w:val="en-US"/>
        </w:rPr>
        <w:t xml:space="preserve"> /Theodore Dreiser/. </w:t>
      </w:r>
    </w:p>
    <w:p w:rsidR="009011FA" w:rsidRPr="00684279" w:rsidRDefault="009011FA" w:rsidP="00BD2900">
      <w:pPr>
        <w:spacing w:after="0" w:line="360" w:lineRule="auto"/>
        <w:ind w:firstLine="709"/>
        <w:jc w:val="both"/>
        <w:rPr>
          <w:rFonts w:ascii="Times New Roman" w:hAnsi="Times New Roman"/>
          <w:sz w:val="28"/>
          <w:szCs w:val="28"/>
          <w:lang w:val="en-US"/>
        </w:rPr>
      </w:pPr>
      <w:r w:rsidRPr="00684279">
        <w:rPr>
          <w:rFonts w:ascii="Times New Roman" w:hAnsi="Times New Roman"/>
          <w:sz w:val="28"/>
          <w:szCs w:val="28"/>
        </w:rPr>
        <w:t>Ближню</w:t>
      </w:r>
      <w:r w:rsidRPr="00684279">
        <w:rPr>
          <w:rFonts w:ascii="Times New Roman" w:hAnsi="Times New Roman"/>
          <w:sz w:val="28"/>
          <w:szCs w:val="28"/>
          <w:lang w:val="en-US"/>
        </w:rPr>
        <w:t xml:space="preserve"> </w:t>
      </w:r>
      <w:r w:rsidRPr="00684279">
        <w:rPr>
          <w:rFonts w:ascii="Times New Roman" w:hAnsi="Times New Roman"/>
          <w:sz w:val="28"/>
          <w:szCs w:val="28"/>
        </w:rPr>
        <w:t>перифер</w:t>
      </w:r>
      <w:r w:rsidRPr="00684279">
        <w:rPr>
          <w:rFonts w:ascii="Times New Roman" w:hAnsi="Times New Roman"/>
          <w:sz w:val="28"/>
          <w:szCs w:val="28"/>
          <w:lang w:val="uk-UA"/>
        </w:rPr>
        <w:t xml:space="preserve">ію складають асоціати </w:t>
      </w:r>
      <w:r w:rsidRPr="00684279">
        <w:rPr>
          <w:rFonts w:ascii="Times New Roman" w:hAnsi="Times New Roman"/>
          <w:i/>
          <w:sz w:val="28"/>
          <w:szCs w:val="28"/>
          <w:lang w:val="uk-UA"/>
        </w:rPr>
        <w:t>Sweetness</w:t>
      </w:r>
      <w:r w:rsidRPr="00684279">
        <w:rPr>
          <w:rFonts w:ascii="Times New Roman" w:hAnsi="Times New Roman"/>
          <w:sz w:val="28"/>
          <w:szCs w:val="28"/>
          <w:lang w:val="uk-UA"/>
        </w:rPr>
        <w:t xml:space="preserve"> (16), </w:t>
      </w:r>
      <w:r w:rsidRPr="00684279">
        <w:rPr>
          <w:rFonts w:ascii="Times New Roman" w:hAnsi="Times New Roman"/>
          <w:i/>
          <w:sz w:val="28"/>
          <w:szCs w:val="28"/>
          <w:lang w:val="uk-UA"/>
        </w:rPr>
        <w:t>Good nature</w:t>
      </w:r>
      <w:r w:rsidRPr="00684279">
        <w:rPr>
          <w:rFonts w:ascii="Times New Roman" w:hAnsi="Times New Roman"/>
          <w:sz w:val="28"/>
          <w:szCs w:val="28"/>
          <w:lang w:val="uk-UA"/>
        </w:rPr>
        <w:t xml:space="preserve"> (15), </w:t>
      </w:r>
      <w:r w:rsidRPr="00684279">
        <w:rPr>
          <w:rFonts w:ascii="Times New Roman" w:hAnsi="Times New Roman"/>
          <w:i/>
          <w:sz w:val="28"/>
          <w:szCs w:val="28"/>
          <w:lang w:val="uk-UA"/>
        </w:rPr>
        <w:t xml:space="preserve">Merit </w:t>
      </w:r>
      <w:r w:rsidRPr="00684279">
        <w:rPr>
          <w:rFonts w:ascii="Times New Roman" w:hAnsi="Times New Roman"/>
          <w:sz w:val="28"/>
          <w:szCs w:val="28"/>
          <w:lang w:val="uk-UA"/>
        </w:rPr>
        <w:t xml:space="preserve">(15), </w:t>
      </w:r>
      <w:r w:rsidRPr="00684279">
        <w:rPr>
          <w:rFonts w:ascii="Times New Roman" w:hAnsi="Times New Roman"/>
          <w:i/>
          <w:sz w:val="28"/>
          <w:szCs w:val="28"/>
          <w:lang w:val="uk-UA"/>
        </w:rPr>
        <w:t>Ornament</w:t>
      </w:r>
      <w:r w:rsidRPr="00684279">
        <w:rPr>
          <w:rFonts w:ascii="Times New Roman" w:hAnsi="Times New Roman"/>
          <w:sz w:val="28"/>
          <w:szCs w:val="28"/>
          <w:lang w:val="uk-UA"/>
        </w:rPr>
        <w:t xml:space="preserve"> (15), </w:t>
      </w:r>
      <w:r w:rsidRPr="00684279">
        <w:rPr>
          <w:rFonts w:ascii="Times New Roman" w:hAnsi="Times New Roman"/>
          <w:i/>
          <w:sz w:val="28"/>
          <w:szCs w:val="28"/>
          <w:lang w:val="uk-UA"/>
        </w:rPr>
        <w:t>Health</w:t>
      </w:r>
      <w:r w:rsidRPr="00684279">
        <w:rPr>
          <w:rFonts w:ascii="Times New Roman" w:hAnsi="Times New Roman"/>
          <w:sz w:val="28"/>
          <w:szCs w:val="28"/>
          <w:lang w:val="uk-UA"/>
        </w:rPr>
        <w:t xml:space="preserve"> (14)</w:t>
      </w:r>
      <w:r w:rsidRPr="00684279">
        <w:rPr>
          <w:rFonts w:ascii="Times New Roman" w:hAnsi="Times New Roman"/>
          <w:sz w:val="28"/>
          <w:szCs w:val="28"/>
          <w:lang w:val="en-US"/>
        </w:rPr>
        <w:t xml:space="preserve">, </w:t>
      </w:r>
      <w:r w:rsidRPr="00684279">
        <w:rPr>
          <w:rFonts w:ascii="Times New Roman" w:hAnsi="Times New Roman"/>
          <w:i/>
          <w:sz w:val="28"/>
          <w:szCs w:val="28"/>
          <w:lang w:val="en-US"/>
        </w:rPr>
        <w:t>Delight</w:t>
      </w:r>
      <w:r w:rsidRPr="00684279">
        <w:rPr>
          <w:rFonts w:ascii="Times New Roman" w:hAnsi="Times New Roman"/>
          <w:sz w:val="28"/>
          <w:szCs w:val="28"/>
          <w:lang w:val="en-US"/>
        </w:rPr>
        <w:t xml:space="preserve"> (14), </w:t>
      </w:r>
      <w:r w:rsidRPr="00684279">
        <w:rPr>
          <w:rFonts w:ascii="Times New Roman" w:hAnsi="Times New Roman"/>
          <w:i/>
          <w:sz w:val="28"/>
          <w:szCs w:val="28"/>
          <w:lang w:val="en-US"/>
        </w:rPr>
        <w:t>Dress</w:t>
      </w:r>
      <w:r w:rsidRPr="00684279">
        <w:rPr>
          <w:rFonts w:ascii="Times New Roman" w:hAnsi="Times New Roman"/>
          <w:sz w:val="28"/>
          <w:szCs w:val="28"/>
          <w:lang w:val="en-US"/>
        </w:rPr>
        <w:t xml:space="preserve"> (11)</w:t>
      </w:r>
      <w:r w:rsidRPr="00684279">
        <w:rPr>
          <w:rFonts w:ascii="Times New Roman" w:hAnsi="Times New Roman"/>
          <w:sz w:val="28"/>
          <w:szCs w:val="28"/>
          <w:lang w:val="uk-UA"/>
        </w:rPr>
        <w:t>.</w:t>
      </w:r>
    </w:p>
    <w:p w:rsidR="009011FA" w:rsidRPr="00684279" w:rsidRDefault="009011FA" w:rsidP="00BD2900">
      <w:pPr>
        <w:spacing w:after="0" w:line="360" w:lineRule="auto"/>
        <w:ind w:firstLine="709"/>
        <w:jc w:val="both"/>
        <w:rPr>
          <w:rFonts w:ascii="Times New Roman" w:hAnsi="Times New Roman"/>
          <w:sz w:val="28"/>
          <w:szCs w:val="28"/>
          <w:lang w:val="en-US"/>
        </w:rPr>
      </w:pPr>
      <w:r w:rsidRPr="00684279">
        <w:rPr>
          <w:rFonts w:ascii="Times New Roman" w:hAnsi="Times New Roman"/>
          <w:sz w:val="28"/>
          <w:szCs w:val="28"/>
          <w:lang w:val="uk-UA"/>
        </w:rPr>
        <w:t xml:space="preserve">Асоціати </w:t>
      </w:r>
      <w:r w:rsidRPr="00684279">
        <w:rPr>
          <w:rFonts w:ascii="Times New Roman" w:hAnsi="Times New Roman"/>
          <w:i/>
          <w:sz w:val="28"/>
          <w:szCs w:val="28"/>
          <w:lang w:val="uk-UA"/>
        </w:rPr>
        <w:t>Temper</w:t>
      </w:r>
      <w:r w:rsidRPr="00684279">
        <w:rPr>
          <w:rFonts w:ascii="Times New Roman" w:hAnsi="Times New Roman"/>
          <w:sz w:val="28"/>
          <w:szCs w:val="28"/>
          <w:lang w:val="en-US"/>
        </w:rPr>
        <w:t xml:space="preserve"> (8)</w:t>
      </w:r>
      <w:r w:rsidRPr="00684279">
        <w:rPr>
          <w:rFonts w:ascii="Times New Roman" w:hAnsi="Times New Roman"/>
          <w:sz w:val="28"/>
          <w:szCs w:val="28"/>
          <w:lang w:val="uk-UA"/>
        </w:rPr>
        <w:t xml:space="preserve">, </w:t>
      </w:r>
      <w:r w:rsidRPr="00684279">
        <w:rPr>
          <w:rFonts w:ascii="Times New Roman" w:hAnsi="Times New Roman"/>
          <w:i/>
          <w:sz w:val="28"/>
          <w:szCs w:val="28"/>
          <w:lang w:val="uk-UA"/>
        </w:rPr>
        <w:t>Agreeableness</w:t>
      </w:r>
      <w:r w:rsidRPr="00684279">
        <w:rPr>
          <w:rFonts w:ascii="Times New Roman" w:hAnsi="Times New Roman"/>
          <w:sz w:val="28"/>
          <w:szCs w:val="28"/>
          <w:lang w:val="en-US"/>
        </w:rPr>
        <w:t xml:space="preserve"> (7)</w:t>
      </w:r>
      <w:r w:rsidRPr="00684279">
        <w:rPr>
          <w:rFonts w:ascii="Times New Roman" w:hAnsi="Times New Roman"/>
          <w:sz w:val="28"/>
          <w:szCs w:val="28"/>
          <w:lang w:val="uk-UA"/>
        </w:rPr>
        <w:t xml:space="preserve">, </w:t>
      </w:r>
      <w:r w:rsidRPr="00684279">
        <w:rPr>
          <w:rFonts w:ascii="Times New Roman" w:hAnsi="Times New Roman"/>
          <w:i/>
          <w:sz w:val="28"/>
          <w:szCs w:val="28"/>
          <w:lang w:val="uk-UA"/>
        </w:rPr>
        <w:t>Prosperity</w:t>
      </w:r>
      <w:r w:rsidRPr="00684279">
        <w:rPr>
          <w:rFonts w:ascii="Times New Roman" w:hAnsi="Times New Roman"/>
          <w:sz w:val="28"/>
          <w:szCs w:val="28"/>
          <w:lang w:val="en-US"/>
        </w:rPr>
        <w:t xml:space="preserve"> (7)</w:t>
      </w:r>
      <w:r w:rsidRPr="00684279">
        <w:rPr>
          <w:rFonts w:ascii="Times New Roman" w:hAnsi="Times New Roman"/>
          <w:sz w:val="28"/>
          <w:szCs w:val="28"/>
          <w:lang w:val="uk-UA"/>
        </w:rPr>
        <w:t xml:space="preserve">, </w:t>
      </w:r>
      <w:r w:rsidRPr="00684279">
        <w:rPr>
          <w:rFonts w:ascii="Times New Roman" w:hAnsi="Times New Roman"/>
          <w:i/>
          <w:sz w:val="28"/>
          <w:szCs w:val="28"/>
          <w:lang w:val="uk-UA"/>
        </w:rPr>
        <w:t>Use</w:t>
      </w:r>
      <w:r w:rsidRPr="00684279">
        <w:rPr>
          <w:rFonts w:ascii="Times New Roman" w:hAnsi="Times New Roman"/>
          <w:i/>
          <w:sz w:val="28"/>
          <w:szCs w:val="28"/>
          <w:lang w:val="en-US"/>
        </w:rPr>
        <w:t xml:space="preserve"> </w:t>
      </w:r>
      <w:r w:rsidRPr="00684279">
        <w:rPr>
          <w:rFonts w:ascii="Times New Roman" w:hAnsi="Times New Roman"/>
          <w:sz w:val="28"/>
          <w:szCs w:val="28"/>
          <w:lang w:val="en-US"/>
        </w:rPr>
        <w:t>(6)</w:t>
      </w:r>
      <w:r w:rsidRPr="00684279">
        <w:rPr>
          <w:rFonts w:ascii="Times New Roman" w:hAnsi="Times New Roman"/>
          <w:sz w:val="28"/>
          <w:szCs w:val="28"/>
          <w:lang w:val="uk-UA"/>
        </w:rPr>
        <w:t xml:space="preserve">, </w:t>
      </w:r>
      <w:r w:rsidRPr="00684279">
        <w:rPr>
          <w:rFonts w:ascii="Times New Roman" w:hAnsi="Times New Roman"/>
          <w:i/>
          <w:sz w:val="28"/>
          <w:szCs w:val="28"/>
          <w:lang w:val="uk-UA"/>
        </w:rPr>
        <w:t>Glory</w:t>
      </w:r>
      <w:r w:rsidRPr="00684279">
        <w:rPr>
          <w:rFonts w:ascii="Times New Roman" w:hAnsi="Times New Roman"/>
          <w:i/>
          <w:sz w:val="28"/>
          <w:szCs w:val="28"/>
          <w:lang w:val="en-US"/>
        </w:rPr>
        <w:t xml:space="preserve"> </w:t>
      </w:r>
      <w:r w:rsidRPr="00684279">
        <w:rPr>
          <w:rFonts w:ascii="Times New Roman" w:hAnsi="Times New Roman"/>
          <w:sz w:val="28"/>
          <w:szCs w:val="28"/>
          <w:lang w:val="en-US"/>
        </w:rPr>
        <w:t>(6)</w:t>
      </w:r>
      <w:r w:rsidRPr="00684279">
        <w:rPr>
          <w:rFonts w:ascii="Times New Roman" w:hAnsi="Times New Roman"/>
          <w:sz w:val="28"/>
          <w:szCs w:val="28"/>
          <w:lang w:val="uk-UA"/>
        </w:rPr>
        <w:t xml:space="preserve">, </w:t>
      </w:r>
      <w:r w:rsidRPr="00684279">
        <w:rPr>
          <w:rFonts w:ascii="Times New Roman" w:hAnsi="Times New Roman"/>
          <w:i/>
          <w:sz w:val="28"/>
          <w:szCs w:val="28"/>
          <w:lang w:val="uk-UA"/>
        </w:rPr>
        <w:t>Growth</w:t>
      </w:r>
      <w:r w:rsidRPr="00684279">
        <w:rPr>
          <w:rFonts w:ascii="Times New Roman" w:hAnsi="Times New Roman"/>
          <w:sz w:val="28"/>
          <w:szCs w:val="28"/>
          <w:lang w:val="en-US"/>
        </w:rPr>
        <w:t xml:space="preserve"> (6)</w:t>
      </w:r>
      <w:r w:rsidRPr="00684279">
        <w:rPr>
          <w:rFonts w:ascii="Times New Roman" w:hAnsi="Times New Roman"/>
          <w:sz w:val="28"/>
          <w:szCs w:val="28"/>
          <w:lang w:val="uk-UA"/>
        </w:rPr>
        <w:t xml:space="preserve">, </w:t>
      </w:r>
      <w:r w:rsidRPr="00684279">
        <w:rPr>
          <w:rFonts w:ascii="Times New Roman" w:hAnsi="Times New Roman"/>
          <w:i/>
          <w:sz w:val="28"/>
          <w:szCs w:val="28"/>
          <w:lang w:val="uk-UA"/>
        </w:rPr>
        <w:t>Wealth</w:t>
      </w:r>
      <w:r w:rsidRPr="00684279">
        <w:rPr>
          <w:rFonts w:ascii="Times New Roman" w:hAnsi="Times New Roman"/>
          <w:i/>
          <w:sz w:val="28"/>
          <w:szCs w:val="28"/>
          <w:lang w:val="en-US"/>
        </w:rPr>
        <w:t xml:space="preserve"> </w:t>
      </w:r>
      <w:r w:rsidRPr="00684279">
        <w:rPr>
          <w:rFonts w:ascii="Times New Roman" w:hAnsi="Times New Roman"/>
          <w:sz w:val="28"/>
          <w:szCs w:val="28"/>
          <w:lang w:val="en-US"/>
        </w:rPr>
        <w:t>(6)</w:t>
      </w:r>
      <w:r w:rsidRPr="00684279">
        <w:rPr>
          <w:rFonts w:ascii="Times New Roman" w:hAnsi="Times New Roman"/>
          <w:sz w:val="28"/>
          <w:szCs w:val="28"/>
          <w:lang w:val="uk-UA"/>
        </w:rPr>
        <w:t xml:space="preserve">, </w:t>
      </w:r>
      <w:r w:rsidRPr="00684279">
        <w:rPr>
          <w:rFonts w:ascii="Times New Roman" w:hAnsi="Times New Roman"/>
          <w:i/>
          <w:sz w:val="28"/>
          <w:szCs w:val="28"/>
          <w:lang w:val="uk-UA"/>
        </w:rPr>
        <w:t>Genius</w:t>
      </w:r>
      <w:r w:rsidRPr="00684279">
        <w:rPr>
          <w:rFonts w:ascii="Times New Roman" w:hAnsi="Times New Roman"/>
          <w:i/>
          <w:sz w:val="28"/>
          <w:szCs w:val="28"/>
          <w:lang w:val="en-US"/>
        </w:rPr>
        <w:t xml:space="preserve"> </w:t>
      </w:r>
      <w:r w:rsidRPr="00684279">
        <w:rPr>
          <w:rFonts w:ascii="Times New Roman" w:hAnsi="Times New Roman"/>
          <w:sz w:val="28"/>
          <w:szCs w:val="28"/>
          <w:lang w:val="en-US"/>
        </w:rPr>
        <w:t>(6)</w:t>
      </w:r>
      <w:r w:rsidRPr="00684279">
        <w:rPr>
          <w:rFonts w:ascii="Times New Roman" w:hAnsi="Times New Roman"/>
          <w:sz w:val="28"/>
          <w:szCs w:val="28"/>
          <w:lang w:val="uk-UA"/>
        </w:rPr>
        <w:t xml:space="preserve">, </w:t>
      </w:r>
      <w:r w:rsidRPr="00684279">
        <w:rPr>
          <w:rFonts w:ascii="Times New Roman" w:hAnsi="Times New Roman"/>
          <w:i/>
          <w:sz w:val="28"/>
          <w:szCs w:val="28"/>
          <w:lang w:val="uk-UA"/>
        </w:rPr>
        <w:t>Manner</w:t>
      </w:r>
      <w:r w:rsidRPr="00684279">
        <w:rPr>
          <w:rFonts w:ascii="Times New Roman" w:hAnsi="Times New Roman"/>
          <w:i/>
          <w:sz w:val="28"/>
          <w:szCs w:val="28"/>
          <w:lang w:val="en-US"/>
        </w:rPr>
        <w:t xml:space="preserve"> </w:t>
      </w:r>
      <w:r w:rsidRPr="00684279">
        <w:rPr>
          <w:rFonts w:ascii="Times New Roman" w:hAnsi="Times New Roman"/>
          <w:sz w:val="28"/>
          <w:szCs w:val="28"/>
          <w:lang w:val="en-US"/>
        </w:rPr>
        <w:t>(6)</w:t>
      </w:r>
      <w:r w:rsidRPr="00684279">
        <w:rPr>
          <w:rFonts w:ascii="Times New Roman" w:hAnsi="Times New Roman"/>
          <w:sz w:val="28"/>
          <w:szCs w:val="28"/>
          <w:lang w:val="uk-UA"/>
        </w:rPr>
        <w:t xml:space="preserve">, </w:t>
      </w:r>
      <w:r w:rsidRPr="00684279">
        <w:rPr>
          <w:rFonts w:ascii="Times New Roman" w:hAnsi="Times New Roman"/>
          <w:i/>
          <w:sz w:val="28"/>
          <w:szCs w:val="28"/>
          <w:lang w:val="uk-UA"/>
        </w:rPr>
        <w:t>Sense</w:t>
      </w:r>
      <w:r w:rsidRPr="00684279">
        <w:rPr>
          <w:rFonts w:ascii="Times New Roman" w:hAnsi="Times New Roman"/>
          <w:i/>
          <w:sz w:val="28"/>
          <w:szCs w:val="28"/>
          <w:lang w:val="en-US"/>
        </w:rPr>
        <w:t xml:space="preserve"> </w:t>
      </w:r>
      <w:r w:rsidRPr="00684279">
        <w:rPr>
          <w:rFonts w:ascii="Times New Roman" w:hAnsi="Times New Roman"/>
          <w:sz w:val="28"/>
          <w:szCs w:val="28"/>
          <w:lang w:val="en-US"/>
        </w:rPr>
        <w:t>(6)</w:t>
      </w:r>
      <w:r w:rsidRPr="00684279">
        <w:rPr>
          <w:rFonts w:ascii="Times New Roman" w:hAnsi="Times New Roman"/>
          <w:sz w:val="28"/>
          <w:szCs w:val="28"/>
          <w:lang w:val="uk-UA"/>
        </w:rPr>
        <w:t xml:space="preserve">, </w:t>
      </w:r>
      <w:r w:rsidRPr="00684279">
        <w:rPr>
          <w:rFonts w:ascii="Times New Roman" w:hAnsi="Times New Roman"/>
          <w:i/>
          <w:sz w:val="28"/>
          <w:szCs w:val="28"/>
          <w:lang w:val="uk-UA"/>
        </w:rPr>
        <w:t>Prudence</w:t>
      </w:r>
      <w:r w:rsidRPr="00684279">
        <w:rPr>
          <w:rFonts w:ascii="Times New Roman" w:hAnsi="Times New Roman"/>
          <w:i/>
          <w:sz w:val="28"/>
          <w:szCs w:val="28"/>
          <w:lang w:val="en-US"/>
        </w:rPr>
        <w:t xml:space="preserve"> </w:t>
      </w:r>
      <w:r w:rsidRPr="00684279">
        <w:rPr>
          <w:rFonts w:ascii="Times New Roman" w:hAnsi="Times New Roman"/>
          <w:sz w:val="28"/>
          <w:szCs w:val="28"/>
          <w:lang w:val="en-US"/>
        </w:rPr>
        <w:t>(6)</w:t>
      </w:r>
      <w:r w:rsidRPr="00684279">
        <w:rPr>
          <w:rFonts w:ascii="Times New Roman" w:hAnsi="Times New Roman"/>
          <w:sz w:val="28"/>
          <w:szCs w:val="28"/>
          <w:lang w:val="uk-UA"/>
        </w:rPr>
        <w:t xml:space="preserve">, </w:t>
      </w:r>
      <w:r w:rsidRPr="00684279">
        <w:rPr>
          <w:rFonts w:ascii="Times New Roman" w:hAnsi="Times New Roman"/>
          <w:i/>
          <w:sz w:val="28"/>
          <w:szCs w:val="28"/>
          <w:lang w:val="uk-UA"/>
        </w:rPr>
        <w:t>Skill</w:t>
      </w:r>
      <w:r w:rsidRPr="00684279">
        <w:rPr>
          <w:rFonts w:ascii="Times New Roman" w:hAnsi="Times New Roman"/>
          <w:i/>
          <w:sz w:val="28"/>
          <w:szCs w:val="28"/>
          <w:lang w:val="en-US"/>
        </w:rPr>
        <w:t xml:space="preserve"> </w:t>
      </w:r>
      <w:r w:rsidRPr="00684279">
        <w:rPr>
          <w:rFonts w:ascii="Times New Roman" w:hAnsi="Times New Roman"/>
          <w:sz w:val="28"/>
          <w:szCs w:val="28"/>
          <w:lang w:val="en-US"/>
        </w:rPr>
        <w:t>(6)</w:t>
      </w:r>
      <w:r w:rsidRPr="00684279">
        <w:rPr>
          <w:rFonts w:ascii="Times New Roman" w:hAnsi="Times New Roman"/>
          <w:sz w:val="28"/>
          <w:szCs w:val="28"/>
          <w:lang w:val="uk-UA"/>
        </w:rPr>
        <w:t xml:space="preserve">, </w:t>
      </w:r>
      <w:r w:rsidRPr="00684279">
        <w:rPr>
          <w:rFonts w:ascii="Times New Roman" w:hAnsi="Times New Roman"/>
          <w:i/>
          <w:sz w:val="28"/>
          <w:szCs w:val="28"/>
          <w:lang w:val="uk-UA"/>
        </w:rPr>
        <w:t>Cleverness</w:t>
      </w:r>
      <w:r w:rsidRPr="00684279">
        <w:rPr>
          <w:rFonts w:ascii="Times New Roman" w:hAnsi="Times New Roman"/>
          <w:i/>
          <w:sz w:val="28"/>
          <w:szCs w:val="28"/>
          <w:lang w:val="en-US"/>
        </w:rPr>
        <w:t xml:space="preserve"> </w:t>
      </w:r>
      <w:r w:rsidRPr="00684279">
        <w:rPr>
          <w:rFonts w:ascii="Times New Roman" w:hAnsi="Times New Roman"/>
          <w:sz w:val="28"/>
          <w:szCs w:val="28"/>
          <w:lang w:val="en-US"/>
        </w:rPr>
        <w:t>(6)</w:t>
      </w:r>
      <w:r w:rsidRPr="00684279">
        <w:rPr>
          <w:rFonts w:ascii="Times New Roman" w:hAnsi="Times New Roman"/>
          <w:sz w:val="28"/>
          <w:szCs w:val="28"/>
          <w:lang w:val="uk-UA"/>
        </w:rPr>
        <w:t xml:space="preserve">, </w:t>
      </w:r>
      <w:r w:rsidRPr="00684279">
        <w:rPr>
          <w:rFonts w:ascii="Times New Roman" w:hAnsi="Times New Roman"/>
          <w:i/>
          <w:sz w:val="28"/>
          <w:szCs w:val="28"/>
          <w:lang w:val="uk-UA"/>
        </w:rPr>
        <w:t>Mind</w:t>
      </w:r>
      <w:r w:rsidRPr="00684279">
        <w:rPr>
          <w:rFonts w:ascii="Times New Roman" w:hAnsi="Times New Roman"/>
          <w:i/>
          <w:sz w:val="28"/>
          <w:szCs w:val="28"/>
          <w:lang w:val="en-US"/>
        </w:rPr>
        <w:t xml:space="preserve"> </w:t>
      </w:r>
      <w:r w:rsidRPr="00684279">
        <w:rPr>
          <w:rFonts w:ascii="Times New Roman" w:hAnsi="Times New Roman"/>
          <w:sz w:val="28"/>
          <w:szCs w:val="28"/>
          <w:lang w:val="en-US"/>
        </w:rPr>
        <w:t>(6)</w:t>
      </w:r>
      <w:r w:rsidRPr="00684279">
        <w:rPr>
          <w:rFonts w:ascii="Times New Roman" w:hAnsi="Times New Roman"/>
          <w:sz w:val="28"/>
          <w:szCs w:val="28"/>
          <w:lang w:val="uk-UA"/>
        </w:rPr>
        <w:t xml:space="preserve">, </w:t>
      </w:r>
      <w:r w:rsidRPr="00684279">
        <w:rPr>
          <w:rFonts w:ascii="Times New Roman" w:hAnsi="Times New Roman"/>
          <w:i/>
          <w:sz w:val="28"/>
          <w:szCs w:val="28"/>
          <w:lang w:val="uk-UA"/>
        </w:rPr>
        <w:t>Talent</w:t>
      </w:r>
      <w:r w:rsidRPr="00684279">
        <w:rPr>
          <w:rFonts w:ascii="Times New Roman" w:hAnsi="Times New Roman"/>
          <w:i/>
          <w:sz w:val="28"/>
          <w:szCs w:val="28"/>
          <w:lang w:val="en-US"/>
        </w:rPr>
        <w:t xml:space="preserve"> </w:t>
      </w:r>
      <w:r w:rsidRPr="00684279">
        <w:rPr>
          <w:rFonts w:ascii="Times New Roman" w:hAnsi="Times New Roman"/>
          <w:sz w:val="28"/>
          <w:szCs w:val="28"/>
          <w:lang w:val="en-US"/>
        </w:rPr>
        <w:t>(6)</w:t>
      </w:r>
      <w:r w:rsidRPr="00684279">
        <w:rPr>
          <w:rFonts w:ascii="Times New Roman" w:hAnsi="Times New Roman"/>
          <w:sz w:val="28"/>
          <w:szCs w:val="28"/>
          <w:lang w:val="uk-UA"/>
        </w:rPr>
        <w:t xml:space="preserve">, </w:t>
      </w:r>
      <w:r w:rsidRPr="00684279">
        <w:rPr>
          <w:rFonts w:ascii="Times New Roman" w:hAnsi="Times New Roman"/>
          <w:i/>
          <w:sz w:val="28"/>
          <w:szCs w:val="28"/>
          <w:lang w:val="uk-UA"/>
        </w:rPr>
        <w:t>Gentleness</w:t>
      </w:r>
      <w:r w:rsidRPr="00684279">
        <w:rPr>
          <w:rFonts w:ascii="Times New Roman" w:hAnsi="Times New Roman"/>
          <w:i/>
          <w:sz w:val="28"/>
          <w:szCs w:val="28"/>
          <w:lang w:val="en-US"/>
        </w:rPr>
        <w:t xml:space="preserve"> </w:t>
      </w:r>
      <w:r w:rsidRPr="00684279">
        <w:rPr>
          <w:rFonts w:ascii="Times New Roman" w:hAnsi="Times New Roman"/>
          <w:i/>
          <w:sz w:val="28"/>
          <w:szCs w:val="28"/>
          <w:lang w:val="uk-UA"/>
        </w:rPr>
        <w:t>(6)</w:t>
      </w:r>
      <w:r w:rsidRPr="00684279">
        <w:rPr>
          <w:rFonts w:ascii="Times New Roman" w:hAnsi="Times New Roman"/>
          <w:sz w:val="28"/>
          <w:szCs w:val="28"/>
          <w:lang w:val="uk-UA"/>
        </w:rPr>
        <w:t xml:space="preserve">, </w:t>
      </w:r>
      <w:r w:rsidRPr="00684279">
        <w:rPr>
          <w:rFonts w:ascii="Times New Roman" w:hAnsi="Times New Roman"/>
          <w:i/>
          <w:sz w:val="28"/>
          <w:szCs w:val="28"/>
          <w:lang w:val="uk-UA"/>
        </w:rPr>
        <w:t>Taste</w:t>
      </w:r>
      <w:r w:rsidRPr="00684279">
        <w:rPr>
          <w:rFonts w:ascii="Times New Roman" w:hAnsi="Times New Roman"/>
          <w:i/>
          <w:sz w:val="28"/>
          <w:szCs w:val="28"/>
          <w:lang w:val="en-US"/>
        </w:rPr>
        <w:t xml:space="preserve"> </w:t>
      </w:r>
      <w:r w:rsidRPr="00684279">
        <w:rPr>
          <w:rFonts w:ascii="Times New Roman" w:hAnsi="Times New Roman"/>
          <w:sz w:val="28"/>
          <w:szCs w:val="28"/>
          <w:lang w:val="en-US"/>
        </w:rPr>
        <w:t>(6)</w:t>
      </w:r>
      <w:r w:rsidRPr="00684279">
        <w:rPr>
          <w:rFonts w:ascii="Times New Roman" w:hAnsi="Times New Roman"/>
          <w:sz w:val="28"/>
          <w:szCs w:val="28"/>
          <w:lang w:val="uk-UA"/>
        </w:rPr>
        <w:t xml:space="preserve">, </w:t>
      </w:r>
      <w:r w:rsidRPr="00684279">
        <w:rPr>
          <w:rFonts w:ascii="Times New Roman" w:hAnsi="Times New Roman"/>
          <w:i/>
          <w:sz w:val="28"/>
          <w:szCs w:val="28"/>
          <w:lang w:val="uk-UA"/>
        </w:rPr>
        <w:t>Affection</w:t>
      </w:r>
      <w:r w:rsidRPr="00684279">
        <w:rPr>
          <w:rFonts w:ascii="Times New Roman" w:hAnsi="Times New Roman"/>
          <w:i/>
          <w:sz w:val="28"/>
          <w:szCs w:val="28"/>
          <w:lang w:val="en-US"/>
        </w:rPr>
        <w:t xml:space="preserve"> </w:t>
      </w:r>
      <w:r w:rsidRPr="00684279">
        <w:rPr>
          <w:rFonts w:ascii="Times New Roman" w:hAnsi="Times New Roman"/>
          <w:sz w:val="28"/>
          <w:szCs w:val="28"/>
          <w:lang w:val="en-US"/>
        </w:rPr>
        <w:t>(6)</w:t>
      </w:r>
      <w:r w:rsidRPr="00684279">
        <w:rPr>
          <w:rFonts w:ascii="Times New Roman" w:hAnsi="Times New Roman"/>
          <w:sz w:val="28"/>
          <w:szCs w:val="28"/>
          <w:lang w:val="uk-UA"/>
        </w:rPr>
        <w:t xml:space="preserve">, </w:t>
      </w:r>
      <w:r w:rsidRPr="00684279">
        <w:rPr>
          <w:rFonts w:ascii="Times New Roman" w:hAnsi="Times New Roman"/>
          <w:i/>
          <w:sz w:val="28"/>
          <w:szCs w:val="28"/>
          <w:lang w:val="uk-UA"/>
        </w:rPr>
        <w:t>Gracefulness</w:t>
      </w:r>
      <w:r w:rsidRPr="00684279">
        <w:rPr>
          <w:rFonts w:ascii="Times New Roman" w:hAnsi="Times New Roman"/>
          <w:i/>
          <w:sz w:val="28"/>
          <w:szCs w:val="28"/>
          <w:lang w:val="en-US"/>
        </w:rPr>
        <w:t xml:space="preserve"> </w:t>
      </w:r>
      <w:r w:rsidRPr="00684279">
        <w:rPr>
          <w:rFonts w:ascii="Times New Roman" w:hAnsi="Times New Roman"/>
          <w:sz w:val="28"/>
          <w:szCs w:val="28"/>
          <w:lang w:val="en-US"/>
        </w:rPr>
        <w:t>(6)</w:t>
      </w:r>
      <w:r w:rsidRPr="00684279">
        <w:rPr>
          <w:rFonts w:ascii="Times New Roman" w:hAnsi="Times New Roman"/>
          <w:sz w:val="28"/>
          <w:szCs w:val="28"/>
          <w:lang w:val="uk-UA"/>
        </w:rPr>
        <w:t xml:space="preserve">, </w:t>
      </w:r>
      <w:r w:rsidRPr="00684279">
        <w:rPr>
          <w:rFonts w:ascii="Times New Roman" w:hAnsi="Times New Roman"/>
          <w:i/>
          <w:sz w:val="28"/>
          <w:szCs w:val="28"/>
          <w:lang w:val="uk-UA"/>
        </w:rPr>
        <w:t>Utility</w:t>
      </w:r>
      <w:r w:rsidRPr="00684279">
        <w:rPr>
          <w:rFonts w:ascii="Times New Roman" w:hAnsi="Times New Roman"/>
          <w:sz w:val="28"/>
          <w:szCs w:val="28"/>
          <w:lang w:val="uk-UA"/>
        </w:rPr>
        <w:t xml:space="preserve"> </w:t>
      </w:r>
      <w:r w:rsidRPr="00684279">
        <w:rPr>
          <w:rFonts w:ascii="Times New Roman" w:hAnsi="Times New Roman"/>
          <w:sz w:val="28"/>
          <w:szCs w:val="28"/>
          <w:lang w:val="en-US"/>
        </w:rPr>
        <w:t>(6),</w:t>
      </w:r>
      <w:r w:rsidR="00207ADF" w:rsidRPr="00684279">
        <w:rPr>
          <w:rFonts w:ascii="Times New Roman" w:hAnsi="Times New Roman"/>
          <w:sz w:val="28"/>
          <w:szCs w:val="28"/>
          <w:lang w:val="en-US"/>
        </w:rPr>
        <w:t xml:space="preserve"> </w:t>
      </w:r>
      <w:r w:rsidRPr="00684279">
        <w:rPr>
          <w:rFonts w:ascii="Times New Roman" w:hAnsi="Times New Roman"/>
          <w:i/>
          <w:sz w:val="28"/>
          <w:szCs w:val="28"/>
          <w:lang w:val="en-US"/>
        </w:rPr>
        <w:t>Music</w:t>
      </w:r>
      <w:r w:rsidRPr="00684279">
        <w:rPr>
          <w:rFonts w:ascii="Times New Roman" w:hAnsi="Times New Roman"/>
          <w:sz w:val="28"/>
          <w:szCs w:val="28"/>
          <w:lang w:val="en-US"/>
        </w:rPr>
        <w:t xml:space="preserve"> (6), </w:t>
      </w:r>
      <w:r w:rsidRPr="00684279">
        <w:rPr>
          <w:rFonts w:ascii="Times New Roman" w:hAnsi="Times New Roman"/>
          <w:i/>
          <w:sz w:val="28"/>
          <w:szCs w:val="28"/>
          <w:lang w:val="en-US"/>
        </w:rPr>
        <w:t>Fascination</w:t>
      </w:r>
      <w:r w:rsidRPr="00684279">
        <w:rPr>
          <w:rFonts w:ascii="Times New Roman" w:hAnsi="Times New Roman"/>
          <w:sz w:val="28"/>
          <w:szCs w:val="28"/>
          <w:lang w:val="en-US"/>
        </w:rPr>
        <w:t xml:space="preserve"> (6), </w:t>
      </w:r>
      <w:r w:rsidRPr="00684279">
        <w:rPr>
          <w:rFonts w:ascii="Times New Roman" w:hAnsi="Times New Roman"/>
          <w:i/>
          <w:sz w:val="28"/>
          <w:szCs w:val="28"/>
          <w:lang w:val="en-US"/>
        </w:rPr>
        <w:t>Enthusiasm</w:t>
      </w:r>
      <w:r w:rsidRPr="00684279">
        <w:rPr>
          <w:rFonts w:ascii="Times New Roman" w:hAnsi="Times New Roman"/>
          <w:sz w:val="28"/>
          <w:szCs w:val="28"/>
          <w:lang w:val="en-US"/>
        </w:rPr>
        <w:t xml:space="preserve"> (6), </w:t>
      </w:r>
      <w:r w:rsidRPr="00684279">
        <w:rPr>
          <w:rFonts w:ascii="Times New Roman" w:hAnsi="Times New Roman"/>
          <w:i/>
          <w:sz w:val="28"/>
          <w:szCs w:val="28"/>
          <w:lang w:val="en-US"/>
        </w:rPr>
        <w:t xml:space="preserve">Luxury </w:t>
      </w:r>
      <w:r w:rsidRPr="00684279">
        <w:rPr>
          <w:rFonts w:ascii="Times New Roman" w:hAnsi="Times New Roman"/>
          <w:sz w:val="28"/>
          <w:szCs w:val="28"/>
          <w:lang w:val="en-US"/>
        </w:rPr>
        <w:t xml:space="preserve">(6), </w:t>
      </w:r>
      <w:r w:rsidRPr="00684279">
        <w:rPr>
          <w:rFonts w:ascii="Times New Roman" w:hAnsi="Times New Roman"/>
          <w:i/>
          <w:sz w:val="28"/>
          <w:szCs w:val="28"/>
          <w:lang w:val="en-US"/>
        </w:rPr>
        <w:t>Maturity</w:t>
      </w:r>
      <w:r w:rsidRPr="00684279">
        <w:rPr>
          <w:rFonts w:ascii="Times New Roman" w:hAnsi="Times New Roman"/>
          <w:sz w:val="28"/>
          <w:szCs w:val="28"/>
          <w:lang w:val="en-US"/>
        </w:rPr>
        <w:t xml:space="preserve"> (6), </w:t>
      </w:r>
      <w:r w:rsidRPr="00684279">
        <w:rPr>
          <w:rFonts w:ascii="Times New Roman" w:hAnsi="Times New Roman"/>
          <w:i/>
          <w:sz w:val="28"/>
          <w:szCs w:val="28"/>
          <w:lang w:val="en-US"/>
        </w:rPr>
        <w:t>Perfume</w:t>
      </w:r>
      <w:r w:rsidRPr="00684279">
        <w:rPr>
          <w:rFonts w:ascii="Times New Roman" w:hAnsi="Times New Roman"/>
          <w:sz w:val="28"/>
          <w:szCs w:val="28"/>
          <w:lang w:val="en-US"/>
        </w:rPr>
        <w:t xml:space="preserve"> (6), </w:t>
      </w:r>
      <w:r w:rsidRPr="00684279">
        <w:rPr>
          <w:rFonts w:ascii="Times New Roman" w:hAnsi="Times New Roman"/>
          <w:i/>
          <w:sz w:val="28"/>
          <w:szCs w:val="28"/>
          <w:lang w:val="en-US"/>
        </w:rPr>
        <w:t>Wit</w:t>
      </w:r>
      <w:r w:rsidRPr="00684279">
        <w:rPr>
          <w:rFonts w:ascii="Times New Roman" w:hAnsi="Times New Roman"/>
          <w:sz w:val="28"/>
          <w:szCs w:val="28"/>
          <w:lang w:val="en-US"/>
        </w:rPr>
        <w:t xml:space="preserve"> (6), </w:t>
      </w:r>
      <w:r w:rsidRPr="00684279">
        <w:rPr>
          <w:rFonts w:ascii="Times New Roman" w:hAnsi="Times New Roman"/>
          <w:i/>
          <w:sz w:val="28"/>
          <w:szCs w:val="28"/>
          <w:lang w:val="en-US"/>
        </w:rPr>
        <w:t>Force</w:t>
      </w:r>
      <w:r w:rsidRPr="00684279">
        <w:rPr>
          <w:rFonts w:ascii="Times New Roman" w:hAnsi="Times New Roman"/>
          <w:sz w:val="28"/>
          <w:szCs w:val="28"/>
          <w:lang w:val="en-US"/>
        </w:rPr>
        <w:t xml:space="preserve"> (6), </w:t>
      </w:r>
      <w:r w:rsidRPr="00684279">
        <w:rPr>
          <w:rFonts w:ascii="Times New Roman" w:hAnsi="Times New Roman"/>
          <w:i/>
          <w:sz w:val="28"/>
          <w:szCs w:val="28"/>
          <w:lang w:val="en-US"/>
        </w:rPr>
        <w:t>Warmth</w:t>
      </w:r>
      <w:r w:rsidRPr="00684279">
        <w:rPr>
          <w:rFonts w:ascii="Times New Roman" w:hAnsi="Times New Roman"/>
          <w:sz w:val="28"/>
          <w:szCs w:val="28"/>
          <w:lang w:val="en-US"/>
        </w:rPr>
        <w:t xml:space="preserve"> (6), </w:t>
      </w:r>
      <w:r w:rsidRPr="00684279">
        <w:rPr>
          <w:rFonts w:ascii="Times New Roman" w:hAnsi="Times New Roman"/>
          <w:i/>
          <w:sz w:val="28"/>
          <w:szCs w:val="28"/>
          <w:lang w:val="en-US"/>
        </w:rPr>
        <w:t>Subtlety</w:t>
      </w:r>
      <w:r w:rsidRPr="00684279">
        <w:rPr>
          <w:rFonts w:ascii="Times New Roman" w:hAnsi="Times New Roman"/>
          <w:sz w:val="28"/>
          <w:szCs w:val="28"/>
          <w:lang w:val="en-US"/>
        </w:rPr>
        <w:t xml:space="preserve"> (5), </w:t>
      </w:r>
      <w:r w:rsidRPr="00684279">
        <w:rPr>
          <w:rFonts w:ascii="Times New Roman" w:hAnsi="Times New Roman"/>
          <w:i/>
          <w:sz w:val="28"/>
          <w:szCs w:val="28"/>
          <w:lang w:val="en-US"/>
        </w:rPr>
        <w:t>Happiness</w:t>
      </w:r>
      <w:r w:rsidRPr="00684279">
        <w:rPr>
          <w:rFonts w:ascii="Times New Roman" w:hAnsi="Times New Roman"/>
          <w:sz w:val="28"/>
          <w:szCs w:val="28"/>
          <w:lang w:val="en-US"/>
        </w:rPr>
        <w:t xml:space="preserve"> (5), </w:t>
      </w:r>
      <w:r w:rsidRPr="00684279">
        <w:rPr>
          <w:rFonts w:ascii="Times New Roman" w:hAnsi="Times New Roman"/>
          <w:i/>
          <w:sz w:val="28"/>
          <w:szCs w:val="28"/>
          <w:lang w:val="en-US"/>
        </w:rPr>
        <w:t>Distinction</w:t>
      </w:r>
      <w:r w:rsidRPr="00684279">
        <w:rPr>
          <w:rFonts w:ascii="Times New Roman" w:hAnsi="Times New Roman"/>
          <w:sz w:val="28"/>
          <w:szCs w:val="28"/>
          <w:lang w:val="en-US"/>
        </w:rPr>
        <w:t xml:space="preserve"> (5), </w:t>
      </w:r>
      <w:r w:rsidRPr="00684279">
        <w:rPr>
          <w:rFonts w:ascii="Times New Roman" w:hAnsi="Times New Roman"/>
          <w:i/>
          <w:sz w:val="28"/>
          <w:szCs w:val="28"/>
          <w:lang w:val="en-US"/>
        </w:rPr>
        <w:t>Fortune</w:t>
      </w:r>
      <w:r w:rsidRPr="00684279">
        <w:rPr>
          <w:rFonts w:ascii="Times New Roman" w:hAnsi="Times New Roman"/>
          <w:sz w:val="28"/>
          <w:szCs w:val="28"/>
          <w:lang w:val="en-US"/>
        </w:rPr>
        <w:t xml:space="preserve"> (5), </w:t>
      </w:r>
      <w:r w:rsidRPr="00684279">
        <w:rPr>
          <w:rFonts w:ascii="Times New Roman" w:hAnsi="Times New Roman"/>
          <w:i/>
          <w:sz w:val="28"/>
          <w:szCs w:val="28"/>
          <w:lang w:val="en-US"/>
        </w:rPr>
        <w:t xml:space="preserve">Interest </w:t>
      </w:r>
      <w:r w:rsidRPr="00684279">
        <w:rPr>
          <w:rFonts w:ascii="Times New Roman" w:hAnsi="Times New Roman"/>
          <w:sz w:val="28"/>
          <w:szCs w:val="28"/>
          <w:lang w:val="en-US"/>
        </w:rPr>
        <w:t xml:space="preserve">(5), </w:t>
      </w:r>
      <w:r w:rsidRPr="00684279">
        <w:rPr>
          <w:rFonts w:ascii="Times New Roman" w:hAnsi="Times New Roman"/>
          <w:i/>
          <w:sz w:val="28"/>
          <w:szCs w:val="28"/>
          <w:lang w:val="en-US"/>
        </w:rPr>
        <w:t>Richness</w:t>
      </w:r>
      <w:r w:rsidRPr="00684279">
        <w:rPr>
          <w:rFonts w:ascii="Times New Roman" w:hAnsi="Times New Roman"/>
          <w:sz w:val="28"/>
          <w:szCs w:val="28"/>
          <w:lang w:val="en-US"/>
        </w:rPr>
        <w:t xml:space="preserve"> (5), </w:t>
      </w:r>
      <w:r w:rsidRPr="00684279">
        <w:rPr>
          <w:rFonts w:ascii="Times New Roman" w:hAnsi="Times New Roman"/>
          <w:i/>
          <w:sz w:val="28"/>
          <w:szCs w:val="28"/>
          <w:lang w:val="en-US"/>
        </w:rPr>
        <w:t>Ambition</w:t>
      </w:r>
      <w:r w:rsidRPr="00684279">
        <w:rPr>
          <w:rFonts w:ascii="Times New Roman" w:hAnsi="Times New Roman"/>
          <w:sz w:val="28"/>
          <w:szCs w:val="28"/>
          <w:lang w:val="en-US"/>
        </w:rPr>
        <w:t xml:space="preserve"> (5), </w:t>
      </w:r>
      <w:r w:rsidRPr="00684279">
        <w:rPr>
          <w:rFonts w:ascii="Times New Roman" w:hAnsi="Times New Roman"/>
          <w:i/>
          <w:sz w:val="28"/>
          <w:szCs w:val="28"/>
          <w:lang w:val="en-US"/>
        </w:rPr>
        <w:t>Accident</w:t>
      </w:r>
      <w:r w:rsidRPr="00684279">
        <w:rPr>
          <w:rFonts w:ascii="Times New Roman" w:hAnsi="Times New Roman"/>
          <w:sz w:val="28"/>
          <w:szCs w:val="28"/>
          <w:lang w:val="en-US"/>
        </w:rPr>
        <w:t xml:space="preserve"> (4), </w:t>
      </w:r>
      <w:r w:rsidRPr="00684279">
        <w:rPr>
          <w:rFonts w:ascii="Times New Roman" w:hAnsi="Times New Roman"/>
          <w:i/>
          <w:sz w:val="28"/>
          <w:szCs w:val="28"/>
          <w:lang w:val="en-US"/>
        </w:rPr>
        <w:t xml:space="preserve">Reward </w:t>
      </w:r>
      <w:r w:rsidRPr="00684279">
        <w:rPr>
          <w:rFonts w:ascii="Times New Roman" w:hAnsi="Times New Roman"/>
          <w:sz w:val="28"/>
          <w:szCs w:val="28"/>
          <w:lang w:val="en-US"/>
        </w:rPr>
        <w:t xml:space="preserve">(4), </w:t>
      </w:r>
      <w:r w:rsidRPr="00684279">
        <w:rPr>
          <w:rFonts w:ascii="Times New Roman" w:hAnsi="Times New Roman"/>
          <w:i/>
          <w:sz w:val="28"/>
          <w:szCs w:val="28"/>
          <w:lang w:val="en-US"/>
        </w:rPr>
        <w:t>Innocence</w:t>
      </w:r>
      <w:r w:rsidRPr="00684279">
        <w:rPr>
          <w:rFonts w:ascii="Times New Roman" w:hAnsi="Times New Roman"/>
          <w:sz w:val="28"/>
          <w:szCs w:val="28"/>
          <w:lang w:val="en-US"/>
        </w:rPr>
        <w:t xml:space="preserve"> (2), </w:t>
      </w:r>
      <w:r w:rsidRPr="00684279">
        <w:rPr>
          <w:rFonts w:ascii="Times New Roman" w:hAnsi="Times New Roman"/>
          <w:i/>
          <w:sz w:val="28"/>
          <w:szCs w:val="28"/>
          <w:lang w:val="en-US"/>
        </w:rPr>
        <w:t>Emotion</w:t>
      </w:r>
      <w:r w:rsidRPr="00684279">
        <w:rPr>
          <w:rFonts w:ascii="Times New Roman" w:hAnsi="Times New Roman"/>
          <w:sz w:val="28"/>
          <w:szCs w:val="28"/>
          <w:lang w:val="en-US"/>
        </w:rPr>
        <w:t xml:space="preserve"> (2), </w:t>
      </w:r>
      <w:r w:rsidRPr="00684279">
        <w:rPr>
          <w:rFonts w:ascii="Times New Roman" w:hAnsi="Times New Roman"/>
          <w:i/>
          <w:sz w:val="28"/>
          <w:szCs w:val="28"/>
          <w:lang w:val="en-US"/>
        </w:rPr>
        <w:t>Poignance</w:t>
      </w:r>
      <w:r w:rsidRPr="00684279">
        <w:rPr>
          <w:rFonts w:ascii="Times New Roman" w:hAnsi="Times New Roman"/>
          <w:sz w:val="28"/>
          <w:szCs w:val="28"/>
          <w:lang w:val="en-US"/>
        </w:rPr>
        <w:t xml:space="preserve"> (1), </w:t>
      </w:r>
      <w:r w:rsidRPr="00684279">
        <w:rPr>
          <w:rFonts w:ascii="Times New Roman" w:hAnsi="Times New Roman"/>
          <w:i/>
          <w:sz w:val="28"/>
          <w:szCs w:val="28"/>
          <w:lang w:val="en-US"/>
        </w:rPr>
        <w:t>Cruelty</w:t>
      </w:r>
      <w:r w:rsidRPr="00684279">
        <w:rPr>
          <w:rFonts w:ascii="Times New Roman" w:hAnsi="Times New Roman"/>
          <w:sz w:val="28"/>
          <w:szCs w:val="28"/>
          <w:lang w:val="en-US"/>
        </w:rPr>
        <w:t xml:space="preserve"> (1), </w:t>
      </w:r>
      <w:r w:rsidRPr="00684279">
        <w:rPr>
          <w:rFonts w:ascii="Times New Roman" w:hAnsi="Times New Roman"/>
          <w:i/>
          <w:sz w:val="28"/>
          <w:szCs w:val="28"/>
          <w:lang w:val="en-US"/>
        </w:rPr>
        <w:t>Terror</w:t>
      </w:r>
      <w:r w:rsidRPr="00684279">
        <w:rPr>
          <w:rFonts w:ascii="Times New Roman" w:hAnsi="Times New Roman"/>
          <w:sz w:val="28"/>
          <w:szCs w:val="28"/>
          <w:lang w:val="en-US"/>
        </w:rPr>
        <w:t xml:space="preserve"> (1) </w:t>
      </w:r>
      <w:r w:rsidRPr="00684279">
        <w:rPr>
          <w:rFonts w:ascii="Times New Roman" w:hAnsi="Times New Roman"/>
          <w:sz w:val="28"/>
          <w:szCs w:val="28"/>
          <w:lang w:val="uk-UA"/>
        </w:rPr>
        <w:t>складають дальню периферію асоціативної мережі.</w:t>
      </w:r>
    </w:p>
    <w:p w:rsidR="009011FA" w:rsidRPr="00684279" w:rsidRDefault="009011FA" w:rsidP="001B5018">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rPr>
        <w:lastRenderedPageBreak/>
        <w:t>Тут</w:t>
      </w:r>
      <w:r w:rsidRPr="00684279">
        <w:rPr>
          <w:rFonts w:ascii="Times New Roman" w:hAnsi="Times New Roman"/>
          <w:sz w:val="28"/>
          <w:szCs w:val="28"/>
          <w:lang w:val="en-US"/>
        </w:rPr>
        <w:t xml:space="preserve"> </w:t>
      </w:r>
      <w:r w:rsidRPr="00684279">
        <w:rPr>
          <w:rFonts w:ascii="Times New Roman" w:hAnsi="Times New Roman"/>
          <w:sz w:val="28"/>
          <w:szCs w:val="28"/>
        </w:rPr>
        <w:t>бачимо</w:t>
      </w:r>
      <w:r w:rsidRPr="00684279">
        <w:rPr>
          <w:rFonts w:ascii="Times New Roman" w:hAnsi="Times New Roman"/>
          <w:sz w:val="28"/>
          <w:szCs w:val="28"/>
          <w:lang w:val="en-US"/>
        </w:rPr>
        <w:t xml:space="preserve"> </w:t>
      </w:r>
      <w:r w:rsidRPr="00684279">
        <w:rPr>
          <w:rFonts w:ascii="Times New Roman" w:hAnsi="Times New Roman"/>
          <w:sz w:val="28"/>
          <w:szCs w:val="28"/>
        </w:rPr>
        <w:t>такі</w:t>
      </w:r>
      <w:r w:rsidRPr="00684279">
        <w:rPr>
          <w:rFonts w:ascii="Times New Roman" w:hAnsi="Times New Roman"/>
          <w:sz w:val="28"/>
          <w:szCs w:val="28"/>
          <w:lang w:val="en-US"/>
        </w:rPr>
        <w:t xml:space="preserve"> </w:t>
      </w:r>
      <w:r w:rsidRPr="00684279">
        <w:rPr>
          <w:rFonts w:ascii="Times New Roman" w:hAnsi="Times New Roman"/>
          <w:sz w:val="28"/>
          <w:szCs w:val="28"/>
          <w:lang w:val="uk-UA"/>
        </w:rPr>
        <w:t>складові поняття краси</w:t>
      </w:r>
      <w:r w:rsidR="00675D0E" w:rsidRPr="00684279">
        <w:rPr>
          <w:rFonts w:ascii="Times New Roman" w:hAnsi="Times New Roman"/>
          <w:sz w:val="28"/>
          <w:szCs w:val="28"/>
          <w:lang w:val="uk-UA"/>
        </w:rPr>
        <w:t>,</w:t>
      </w:r>
      <w:r w:rsidRPr="00684279">
        <w:rPr>
          <w:rFonts w:ascii="Times New Roman" w:hAnsi="Times New Roman"/>
          <w:sz w:val="28"/>
          <w:szCs w:val="28"/>
          <w:lang w:val="en-US"/>
        </w:rPr>
        <w:t xml:space="preserve"> </w:t>
      </w:r>
      <w:r w:rsidRPr="00684279">
        <w:rPr>
          <w:rFonts w:ascii="Times New Roman" w:hAnsi="Times New Roman"/>
          <w:sz w:val="28"/>
          <w:szCs w:val="28"/>
        </w:rPr>
        <w:t>як</w:t>
      </w:r>
      <w:r w:rsidRPr="00684279">
        <w:rPr>
          <w:rFonts w:ascii="Times New Roman" w:hAnsi="Times New Roman"/>
          <w:sz w:val="28"/>
          <w:szCs w:val="28"/>
          <w:lang w:val="en-US"/>
        </w:rPr>
        <w:t xml:space="preserve"> </w:t>
      </w:r>
      <w:r w:rsidRPr="00684279">
        <w:rPr>
          <w:rFonts w:ascii="Times New Roman" w:hAnsi="Times New Roman"/>
          <w:i/>
          <w:sz w:val="28"/>
          <w:szCs w:val="28"/>
          <w:lang w:val="en-US"/>
        </w:rPr>
        <w:t>Elegance</w:t>
      </w:r>
      <w:r w:rsidRPr="00684279">
        <w:rPr>
          <w:rFonts w:ascii="Times New Roman" w:hAnsi="Times New Roman"/>
          <w:sz w:val="28"/>
          <w:szCs w:val="28"/>
          <w:lang w:val="en-US"/>
        </w:rPr>
        <w:t xml:space="preserve">, </w:t>
      </w:r>
      <w:r w:rsidRPr="00684279">
        <w:rPr>
          <w:rFonts w:ascii="Times New Roman" w:hAnsi="Times New Roman"/>
          <w:i/>
          <w:sz w:val="28"/>
          <w:szCs w:val="28"/>
          <w:lang w:val="en-US"/>
        </w:rPr>
        <w:t>Style</w:t>
      </w:r>
      <w:r w:rsidRPr="00684279">
        <w:rPr>
          <w:rFonts w:ascii="Times New Roman" w:hAnsi="Times New Roman"/>
          <w:sz w:val="28"/>
          <w:szCs w:val="28"/>
          <w:lang w:val="en-US"/>
        </w:rPr>
        <w:t xml:space="preserve">, </w:t>
      </w:r>
      <w:r w:rsidRPr="00684279">
        <w:rPr>
          <w:rFonts w:ascii="Times New Roman" w:hAnsi="Times New Roman"/>
          <w:i/>
          <w:sz w:val="28"/>
          <w:szCs w:val="28"/>
          <w:lang w:val="en-US"/>
        </w:rPr>
        <w:t>Grace</w:t>
      </w:r>
      <w:r w:rsidRPr="00684279">
        <w:rPr>
          <w:rFonts w:ascii="Times New Roman" w:hAnsi="Times New Roman"/>
          <w:sz w:val="28"/>
          <w:szCs w:val="28"/>
          <w:lang w:val="en-US"/>
        </w:rPr>
        <w:t xml:space="preserve">, </w:t>
      </w:r>
      <w:r w:rsidRPr="00684279">
        <w:rPr>
          <w:rFonts w:ascii="Times New Roman" w:hAnsi="Times New Roman"/>
          <w:i/>
          <w:sz w:val="28"/>
          <w:szCs w:val="28"/>
          <w:lang w:val="en-US"/>
        </w:rPr>
        <w:t>Sense</w:t>
      </w:r>
      <w:r w:rsidRPr="00684279">
        <w:rPr>
          <w:rFonts w:ascii="Times New Roman" w:hAnsi="Times New Roman"/>
          <w:sz w:val="28"/>
          <w:szCs w:val="28"/>
          <w:lang w:val="en-US"/>
        </w:rPr>
        <w:t xml:space="preserve"> </w:t>
      </w:r>
      <w:r w:rsidRPr="00684279">
        <w:rPr>
          <w:rFonts w:ascii="Times New Roman" w:hAnsi="Times New Roman"/>
          <w:sz w:val="28"/>
          <w:szCs w:val="28"/>
        </w:rPr>
        <w:t>та</w:t>
      </w:r>
      <w:r w:rsidRPr="00684279">
        <w:rPr>
          <w:rFonts w:ascii="Times New Roman" w:hAnsi="Times New Roman"/>
          <w:sz w:val="28"/>
          <w:szCs w:val="28"/>
          <w:lang w:val="en-US"/>
        </w:rPr>
        <w:t xml:space="preserve"> </w:t>
      </w:r>
      <w:r w:rsidRPr="00684279">
        <w:rPr>
          <w:rFonts w:ascii="Times New Roman" w:hAnsi="Times New Roman"/>
          <w:i/>
          <w:sz w:val="28"/>
          <w:szCs w:val="28"/>
          <w:lang w:val="en-US"/>
        </w:rPr>
        <w:t>Innocence</w:t>
      </w:r>
      <w:r w:rsidRPr="00684279">
        <w:rPr>
          <w:rFonts w:ascii="Times New Roman" w:hAnsi="Times New Roman"/>
          <w:sz w:val="28"/>
          <w:szCs w:val="28"/>
          <w:lang w:val="en-US"/>
        </w:rPr>
        <w:t xml:space="preserve"> (</w:t>
      </w:r>
      <w:r w:rsidR="00675D0E" w:rsidRPr="00684279">
        <w:rPr>
          <w:rFonts w:ascii="Times New Roman" w:hAnsi="Times New Roman"/>
          <w:sz w:val="28"/>
          <w:szCs w:val="28"/>
          <w:lang w:val="uk-UA"/>
        </w:rPr>
        <w:t>д</w:t>
      </w:r>
      <w:r w:rsidRPr="00684279">
        <w:rPr>
          <w:rFonts w:ascii="Times New Roman" w:hAnsi="Times New Roman"/>
          <w:sz w:val="28"/>
          <w:szCs w:val="28"/>
          <w:lang w:val="uk-UA"/>
        </w:rPr>
        <w:t>ив. п. 1.6</w:t>
      </w:r>
      <w:r w:rsidRPr="00684279">
        <w:rPr>
          <w:rFonts w:ascii="Times New Roman" w:hAnsi="Times New Roman"/>
          <w:sz w:val="28"/>
          <w:szCs w:val="28"/>
          <w:lang w:val="en-US"/>
        </w:rPr>
        <w:t xml:space="preserve">). </w:t>
      </w:r>
    </w:p>
    <w:p w:rsidR="009011FA" w:rsidRPr="00684279" w:rsidRDefault="009011FA" w:rsidP="001B5018">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Отже, концепт </w:t>
      </w:r>
      <w:r w:rsidRPr="00684279">
        <w:rPr>
          <w:rFonts w:ascii="Times New Roman" w:hAnsi="Times New Roman"/>
          <w:smallCaps/>
          <w:sz w:val="28"/>
          <w:szCs w:val="28"/>
          <w:lang w:val="en-US"/>
        </w:rPr>
        <w:t>beauty</w:t>
      </w:r>
      <w:r w:rsidRPr="00684279">
        <w:rPr>
          <w:rFonts w:ascii="Times New Roman" w:hAnsi="Times New Roman"/>
          <w:smallCaps/>
          <w:sz w:val="28"/>
          <w:szCs w:val="28"/>
          <w:lang w:val="uk-UA"/>
        </w:rPr>
        <w:t xml:space="preserve"> </w:t>
      </w:r>
      <w:r w:rsidRPr="00684279">
        <w:rPr>
          <w:rFonts w:ascii="Times New Roman" w:hAnsi="Times New Roman"/>
          <w:sz w:val="28"/>
          <w:szCs w:val="28"/>
          <w:lang w:val="uk-UA"/>
        </w:rPr>
        <w:t xml:space="preserve">широко репрезентований у художньому дискурсі та характеризується розгалуженою мережею засобів вербалізації концепту </w:t>
      </w:r>
      <w:r w:rsidRPr="00684279">
        <w:rPr>
          <w:rFonts w:ascii="Times New Roman" w:hAnsi="Times New Roman"/>
          <w:smallCaps/>
          <w:sz w:val="28"/>
          <w:szCs w:val="28"/>
          <w:lang w:val="en-US"/>
        </w:rPr>
        <w:t>beauty</w:t>
      </w:r>
      <w:r w:rsidR="00207ADF" w:rsidRPr="00684279">
        <w:rPr>
          <w:rFonts w:ascii="Times New Roman" w:hAnsi="Times New Roman"/>
          <w:smallCaps/>
          <w:sz w:val="28"/>
          <w:szCs w:val="28"/>
          <w:lang w:val="uk-UA"/>
        </w:rPr>
        <w:t xml:space="preserve"> </w:t>
      </w:r>
      <w:r w:rsidRPr="00684279">
        <w:rPr>
          <w:rFonts w:ascii="Times New Roman" w:hAnsi="Times New Roman"/>
          <w:sz w:val="28"/>
          <w:szCs w:val="28"/>
          <w:lang w:val="uk-UA"/>
        </w:rPr>
        <w:t>та асоціативним полем.</w:t>
      </w:r>
    </w:p>
    <w:p w:rsidR="009011FA" w:rsidRPr="00684279" w:rsidRDefault="009011FA" w:rsidP="00BD2900">
      <w:pPr>
        <w:spacing w:after="0" w:line="360" w:lineRule="auto"/>
        <w:jc w:val="both"/>
        <w:rPr>
          <w:rFonts w:ascii="Times New Roman" w:hAnsi="Times New Roman"/>
          <w:sz w:val="28"/>
          <w:szCs w:val="28"/>
          <w:lang w:val="uk-UA"/>
        </w:rPr>
      </w:pPr>
    </w:p>
    <w:p w:rsidR="009011FA" w:rsidRPr="00684279" w:rsidRDefault="009011FA" w:rsidP="00BD2900">
      <w:pPr>
        <w:spacing w:after="0" w:line="360" w:lineRule="auto"/>
        <w:ind w:firstLine="708"/>
        <w:jc w:val="both"/>
        <w:rPr>
          <w:rFonts w:ascii="Times New Roman" w:hAnsi="Times New Roman"/>
          <w:b/>
          <w:sz w:val="28"/>
          <w:szCs w:val="28"/>
          <w:lang w:val="uk-UA"/>
        </w:rPr>
      </w:pPr>
      <w:r w:rsidRPr="00684279">
        <w:rPr>
          <w:rFonts w:ascii="Times New Roman" w:hAnsi="Times New Roman"/>
          <w:b/>
          <w:sz w:val="28"/>
          <w:szCs w:val="28"/>
          <w:lang w:val="uk-UA"/>
        </w:rPr>
        <w:t xml:space="preserve">4.3.5 Концепт </w:t>
      </w:r>
      <w:r w:rsidRPr="00684279">
        <w:rPr>
          <w:rFonts w:ascii="Times New Roman" w:hAnsi="Times New Roman"/>
          <w:b/>
          <w:smallCaps/>
          <w:sz w:val="28"/>
          <w:szCs w:val="28"/>
          <w:lang w:val="uk-UA"/>
        </w:rPr>
        <w:t xml:space="preserve">beauty </w:t>
      </w:r>
      <w:r w:rsidRPr="00684279">
        <w:rPr>
          <w:rFonts w:ascii="Times New Roman" w:hAnsi="Times New Roman"/>
          <w:b/>
          <w:sz w:val="28"/>
          <w:szCs w:val="28"/>
          <w:lang w:val="uk-UA"/>
        </w:rPr>
        <w:t>у взаємодії</w:t>
      </w:r>
      <w:r w:rsidR="00207ADF" w:rsidRPr="00684279">
        <w:rPr>
          <w:rFonts w:ascii="Times New Roman" w:hAnsi="Times New Roman"/>
          <w:b/>
          <w:sz w:val="28"/>
          <w:szCs w:val="28"/>
          <w:lang w:val="uk-UA"/>
        </w:rPr>
        <w:t xml:space="preserve"> </w:t>
      </w:r>
      <w:r w:rsidRPr="00684279">
        <w:rPr>
          <w:rFonts w:ascii="Times New Roman" w:hAnsi="Times New Roman"/>
          <w:b/>
          <w:sz w:val="28"/>
          <w:szCs w:val="28"/>
          <w:lang w:val="uk-UA"/>
        </w:rPr>
        <w:t>різних типів дискурсу</w:t>
      </w:r>
    </w:p>
    <w:p w:rsidR="009011FA" w:rsidRPr="00684279" w:rsidRDefault="009011FA" w:rsidP="001B5018">
      <w:pPr>
        <w:spacing w:after="0" w:line="360" w:lineRule="auto"/>
        <w:ind w:firstLine="770"/>
        <w:jc w:val="both"/>
        <w:rPr>
          <w:rFonts w:ascii="Times New Roman" w:hAnsi="Times New Roman"/>
          <w:snapToGrid w:val="0"/>
          <w:sz w:val="28"/>
          <w:szCs w:val="28"/>
          <w:lang w:val="uk-UA"/>
        </w:rPr>
      </w:pPr>
      <w:r w:rsidRPr="00684279">
        <w:rPr>
          <w:rFonts w:ascii="Times New Roman" w:hAnsi="Times New Roman"/>
          <w:sz w:val="28"/>
          <w:szCs w:val="28"/>
          <w:lang w:val="uk-UA"/>
        </w:rPr>
        <w:t>Як зазначає О.О. Селіванова (2002), когнітивна теорія дискурсу розглядає як першочергове завдання створення ментального прообразу всього інформаційного простору комунікативної ситуації, у тому числі тексту як її семіотичного посередника</w:t>
      </w:r>
      <w:r w:rsidRPr="00684279">
        <w:rPr>
          <w:rFonts w:ascii="Times New Roman" w:hAnsi="Times New Roman"/>
          <w:b/>
          <w:snapToGrid w:val="0"/>
          <w:sz w:val="28"/>
          <w:szCs w:val="28"/>
          <w:lang w:val="uk-UA"/>
        </w:rPr>
        <w:t xml:space="preserve"> </w:t>
      </w:r>
      <w:r w:rsidRPr="00684279">
        <w:rPr>
          <w:rFonts w:ascii="Times New Roman" w:hAnsi="Times New Roman"/>
          <w:snapToGrid w:val="0"/>
          <w:sz w:val="28"/>
          <w:szCs w:val="28"/>
          <w:lang w:val="uk-UA"/>
        </w:rPr>
        <w:t>[</w:t>
      </w:r>
      <w:r w:rsidR="003338B2" w:rsidRPr="00684279">
        <w:rPr>
          <w:rFonts w:ascii="Times New Roman" w:hAnsi="Times New Roman"/>
          <w:snapToGrid w:val="0"/>
          <w:sz w:val="28"/>
          <w:szCs w:val="28"/>
          <w:lang w:val="uk-UA"/>
        </w:rPr>
        <w:t>26</w:t>
      </w:r>
      <w:r w:rsidR="00853063" w:rsidRPr="00684279">
        <w:rPr>
          <w:rFonts w:ascii="Times New Roman" w:hAnsi="Times New Roman"/>
          <w:snapToGrid w:val="0"/>
          <w:sz w:val="28"/>
          <w:szCs w:val="28"/>
          <w:lang w:val="uk-UA"/>
        </w:rPr>
        <w:t>8</w:t>
      </w:r>
      <w:r w:rsidRPr="00684279">
        <w:rPr>
          <w:rFonts w:ascii="Times New Roman" w:hAnsi="Times New Roman"/>
          <w:snapToGrid w:val="0"/>
          <w:sz w:val="28"/>
          <w:szCs w:val="28"/>
          <w:lang w:val="uk-UA"/>
        </w:rPr>
        <w:t>, с. 241]. І с</w:t>
      </w:r>
      <w:r w:rsidRPr="00684279">
        <w:rPr>
          <w:rFonts w:ascii="Times New Roman" w:hAnsi="Times New Roman"/>
          <w:snapToGrid w:val="0"/>
          <w:sz w:val="28"/>
          <w:szCs w:val="28"/>
        </w:rPr>
        <w:t>аме в комун</w:t>
      </w:r>
      <w:r w:rsidRPr="00684279">
        <w:rPr>
          <w:rFonts w:ascii="Times New Roman" w:hAnsi="Times New Roman"/>
          <w:snapToGrid w:val="0"/>
          <w:sz w:val="28"/>
          <w:szCs w:val="28"/>
          <w:lang w:val="uk-UA"/>
        </w:rPr>
        <w:t>ікативній ситуації, з нашої точки зору, вербалізується концептуальна інформація як елемент того ментального прообразу, про який говорить дослідниця.</w:t>
      </w:r>
    </w:p>
    <w:p w:rsidR="009011FA" w:rsidRPr="00684279" w:rsidRDefault="009011FA" w:rsidP="001B5018">
      <w:pPr>
        <w:spacing w:after="0" w:line="360" w:lineRule="auto"/>
        <w:ind w:firstLine="770"/>
        <w:jc w:val="both"/>
        <w:rPr>
          <w:rFonts w:ascii="Times New Roman" w:hAnsi="Times New Roman"/>
          <w:snapToGrid w:val="0"/>
          <w:sz w:val="28"/>
          <w:szCs w:val="28"/>
          <w:lang w:val="uk-UA"/>
        </w:rPr>
      </w:pPr>
      <w:r w:rsidRPr="00684279">
        <w:rPr>
          <w:rFonts w:ascii="Times New Roman" w:hAnsi="Times New Roman"/>
          <w:snapToGrid w:val="0"/>
          <w:sz w:val="28"/>
          <w:szCs w:val="28"/>
          <w:lang w:val="uk-UA"/>
        </w:rPr>
        <w:t xml:space="preserve">Дослідження концепту </w:t>
      </w:r>
      <w:r w:rsidRPr="00684279">
        <w:rPr>
          <w:rFonts w:ascii="Times New Roman" w:hAnsi="Times New Roman"/>
          <w:smallCaps/>
          <w:snapToGrid w:val="0"/>
          <w:sz w:val="28"/>
          <w:szCs w:val="28"/>
          <w:lang w:val="en-US"/>
        </w:rPr>
        <w:t>beauty</w:t>
      </w:r>
      <w:r w:rsidRPr="00684279">
        <w:rPr>
          <w:rFonts w:ascii="Times New Roman" w:hAnsi="Times New Roman"/>
          <w:snapToGrid w:val="0"/>
          <w:sz w:val="28"/>
          <w:szCs w:val="28"/>
          <w:lang w:val="uk-UA"/>
        </w:rPr>
        <w:t xml:space="preserve"> у рамках пісенного, казкового, поетичного</w:t>
      </w:r>
      <w:r w:rsidR="00675D0E" w:rsidRPr="00684279">
        <w:rPr>
          <w:rFonts w:ascii="Times New Roman" w:hAnsi="Times New Roman"/>
          <w:snapToGrid w:val="0"/>
          <w:sz w:val="28"/>
          <w:szCs w:val="28"/>
          <w:lang w:val="uk-UA"/>
        </w:rPr>
        <w:t>,</w:t>
      </w:r>
      <w:r w:rsidRPr="00684279">
        <w:rPr>
          <w:rFonts w:ascii="Times New Roman" w:hAnsi="Times New Roman"/>
          <w:snapToGrid w:val="0"/>
          <w:sz w:val="28"/>
          <w:szCs w:val="28"/>
          <w:lang w:val="uk-UA"/>
        </w:rPr>
        <w:t xml:space="preserve"> а також художнього дискурсу дозволило виявити як притаманні йому когнітивно-дискурсивні, так і змістово-структурні характеристики та розглянути його, з одного боку, як об’єкт комунікації, а з іншого – як об’єкт когнітивної діяльності людини. Бачимо, що для вищезазначених типів дискурсу характерні як спільні, так і відмінні риси.</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Найчастотнішими серед засобів вербалізації досліджуваного концепту вважаємо ті, що є ядерними для всіх досліджених типів дискурсу: </w:t>
      </w:r>
    </w:p>
    <w:p w:rsidR="009011FA" w:rsidRPr="00684279" w:rsidRDefault="009011FA" w:rsidP="001B5018">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Отже, у ході дослідження виявлено 19 найбільш частотних для всіх досліджених типів дискурсу вербалізаторів концепту </w:t>
      </w:r>
      <w:r w:rsidRPr="00684279">
        <w:rPr>
          <w:rFonts w:ascii="Times New Roman" w:hAnsi="Times New Roman"/>
          <w:smallCaps/>
          <w:sz w:val="28"/>
          <w:szCs w:val="28"/>
          <w:lang w:val="en-US"/>
        </w:rPr>
        <w:t>beauty</w:t>
      </w:r>
      <w:r w:rsidRPr="00684279">
        <w:rPr>
          <w:rFonts w:ascii="Times New Roman" w:hAnsi="Times New Roman"/>
          <w:sz w:val="28"/>
          <w:szCs w:val="28"/>
          <w:lang w:val="uk-UA"/>
        </w:rPr>
        <w:t xml:space="preserve">. </w:t>
      </w:r>
    </w:p>
    <w:p w:rsidR="009011FA" w:rsidRPr="00684279" w:rsidRDefault="009011FA" w:rsidP="001B5018">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Характерними для всіх є лексеми </w:t>
      </w:r>
      <w:r w:rsidRPr="00684279">
        <w:rPr>
          <w:rFonts w:ascii="Times New Roman" w:hAnsi="Times New Roman"/>
          <w:i/>
          <w:sz w:val="28"/>
          <w:szCs w:val="28"/>
          <w:lang w:val="en-US"/>
        </w:rPr>
        <w:t>beauty</w:t>
      </w:r>
      <w:r w:rsidRPr="00684279">
        <w:rPr>
          <w:rFonts w:ascii="Times New Roman" w:hAnsi="Times New Roman"/>
          <w:sz w:val="28"/>
          <w:szCs w:val="28"/>
          <w:lang w:val="uk-UA"/>
        </w:rPr>
        <w:t xml:space="preserve">, </w:t>
      </w:r>
      <w:r w:rsidRPr="00684279">
        <w:rPr>
          <w:rFonts w:ascii="Times New Roman" w:hAnsi="Times New Roman"/>
          <w:i/>
          <w:sz w:val="28"/>
          <w:szCs w:val="28"/>
          <w:lang w:val="en-US"/>
        </w:rPr>
        <w:t>beautiful</w:t>
      </w:r>
      <w:r w:rsidRPr="00684279">
        <w:rPr>
          <w:rFonts w:ascii="Times New Roman" w:hAnsi="Times New Roman"/>
          <w:sz w:val="28"/>
          <w:szCs w:val="28"/>
          <w:lang w:val="uk-UA"/>
        </w:rPr>
        <w:t xml:space="preserve">, </w:t>
      </w:r>
      <w:r w:rsidRPr="00684279">
        <w:rPr>
          <w:rFonts w:ascii="Times New Roman" w:hAnsi="Times New Roman"/>
          <w:i/>
          <w:sz w:val="28"/>
          <w:szCs w:val="28"/>
          <w:lang w:val="en-US"/>
        </w:rPr>
        <w:t>fair</w:t>
      </w:r>
      <w:r w:rsidRPr="00684279">
        <w:rPr>
          <w:rFonts w:ascii="Times New Roman" w:hAnsi="Times New Roman"/>
          <w:sz w:val="28"/>
          <w:szCs w:val="28"/>
          <w:lang w:val="uk-UA"/>
        </w:rPr>
        <w:t xml:space="preserve"> та </w:t>
      </w:r>
      <w:r w:rsidRPr="00684279">
        <w:rPr>
          <w:rFonts w:ascii="Times New Roman" w:hAnsi="Times New Roman"/>
          <w:i/>
          <w:sz w:val="28"/>
          <w:szCs w:val="28"/>
          <w:lang w:val="en-US"/>
        </w:rPr>
        <w:t>pretty</w:t>
      </w:r>
      <w:r w:rsidRPr="00684279">
        <w:rPr>
          <w:rFonts w:ascii="Times New Roman" w:hAnsi="Times New Roman"/>
          <w:sz w:val="28"/>
          <w:szCs w:val="28"/>
          <w:lang w:val="uk-UA"/>
        </w:rPr>
        <w:t>.</w:t>
      </w:r>
    </w:p>
    <w:p w:rsidR="009011FA" w:rsidRPr="00684279" w:rsidRDefault="009011FA" w:rsidP="001B5018">
      <w:pPr>
        <w:spacing w:after="0" w:line="360" w:lineRule="auto"/>
        <w:ind w:firstLine="708"/>
        <w:jc w:val="both"/>
        <w:rPr>
          <w:rFonts w:ascii="Times New Roman" w:hAnsi="Times New Roman"/>
          <w:sz w:val="28"/>
          <w:szCs w:val="28"/>
        </w:rPr>
      </w:pPr>
      <w:r w:rsidRPr="00684279">
        <w:rPr>
          <w:rFonts w:ascii="Times New Roman" w:hAnsi="Times New Roman"/>
          <w:sz w:val="28"/>
          <w:szCs w:val="28"/>
          <w:lang w:val="uk-UA"/>
        </w:rPr>
        <w:t xml:space="preserve">Дещо менше поширення мають лексеми </w:t>
      </w:r>
      <w:r w:rsidRPr="00684279">
        <w:rPr>
          <w:rFonts w:ascii="Times New Roman" w:hAnsi="Times New Roman"/>
          <w:i/>
          <w:sz w:val="28"/>
          <w:szCs w:val="28"/>
          <w:lang w:val="en-US"/>
        </w:rPr>
        <w:t>rich</w:t>
      </w:r>
      <w:r w:rsidRPr="00684279">
        <w:rPr>
          <w:rFonts w:ascii="Times New Roman" w:hAnsi="Times New Roman"/>
          <w:sz w:val="28"/>
          <w:szCs w:val="28"/>
        </w:rPr>
        <w:t xml:space="preserve"> та </w:t>
      </w:r>
      <w:r w:rsidRPr="00684279">
        <w:rPr>
          <w:rFonts w:ascii="Times New Roman" w:hAnsi="Times New Roman"/>
          <w:i/>
          <w:sz w:val="28"/>
          <w:szCs w:val="28"/>
          <w:lang w:val="en-US"/>
        </w:rPr>
        <w:t>fine</w:t>
      </w:r>
      <w:r w:rsidRPr="00684279">
        <w:rPr>
          <w:rFonts w:ascii="Times New Roman" w:hAnsi="Times New Roman"/>
          <w:sz w:val="28"/>
          <w:szCs w:val="28"/>
        </w:rPr>
        <w:t>.</w:t>
      </w:r>
    </w:p>
    <w:p w:rsidR="009011FA" w:rsidRPr="00684279" w:rsidRDefault="009011FA" w:rsidP="001B5018">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Решта лексем характерні для певного типу дискурсу. Так, лексеми </w:t>
      </w:r>
      <w:r w:rsidRPr="00684279">
        <w:rPr>
          <w:rFonts w:ascii="Times New Roman" w:hAnsi="Times New Roman"/>
          <w:i/>
          <w:sz w:val="28"/>
          <w:szCs w:val="28"/>
          <w:lang w:val="en-US"/>
        </w:rPr>
        <w:t>divine</w:t>
      </w:r>
      <w:r w:rsidRPr="00684279">
        <w:rPr>
          <w:rFonts w:ascii="Times New Roman" w:hAnsi="Times New Roman"/>
          <w:sz w:val="28"/>
          <w:szCs w:val="28"/>
          <w:lang w:val="uk-UA"/>
        </w:rPr>
        <w:t xml:space="preserve">, </w:t>
      </w:r>
      <w:r w:rsidRPr="00684279">
        <w:rPr>
          <w:rFonts w:ascii="Times New Roman" w:hAnsi="Times New Roman"/>
          <w:i/>
          <w:sz w:val="28"/>
          <w:szCs w:val="28"/>
          <w:lang w:val="en-US"/>
        </w:rPr>
        <w:t>grace</w:t>
      </w:r>
      <w:r w:rsidRPr="00684279">
        <w:rPr>
          <w:rFonts w:ascii="Times New Roman" w:hAnsi="Times New Roman"/>
          <w:sz w:val="28"/>
          <w:szCs w:val="28"/>
          <w:lang w:val="uk-UA"/>
        </w:rPr>
        <w:t xml:space="preserve">, </w:t>
      </w:r>
      <w:r w:rsidRPr="00684279">
        <w:rPr>
          <w:rFonts w:ascii="Times New Roman" w:hAnsi="Times New Roman"/>
          <w:i/>
          <w:sz w:val="28"/>
          <w:szCs w:val="28"/>
          <w:lang w:val="en-US"/>
        </w:rPr>
        <w:t>fascinating</w:t>
      </w:r>
      <w:r w:rsidRPr="00684279">
        <w:rPr>
          <w:rFonts w:ascii="Times New Roman" w:hAnsi="Times New Roman"/>
          <w:sz w:val="28"/>
          <w:szCs w:val="28"/>
          <w:lang w:val="uk-UA"/>
        </w:rPr>
        <w:t xml:space="preserve"> належить до найчастотніших у поетичному дискурсі, Лексеми </w:t>
      </w:r>
      <w:r w:rsidRPr="00684279">
        <w:rPr>
          <w:rFonts w:ascii="Times New Roman" w:hAnsi="Times New Roman"/>
          <w:i/>
          <w:sz w:val="28"/>
          <w:szCs w:val="28"/>
          <w:lang w:val="uk-UA"/>
        </w:rPr>
        <w:t>handsome</w:t>
      </w:r>
      <w:r w:rsidRPr="00684279">
        <w:rPr>
          <w:rFonts w:ascii="Times New Roman" w:hAnsi="Times New Roman"/>
          <w:sz w:val="28"/>
          <w:szCs w:val="28"/>
          <w:lang w:val="uk-UA"/>
        </w:rPr>
        <w:t xml:space="preserve">, </w:t>
      </w:r>
      <w:r w:rsidRPr="00684279">
        <w:rPr>
          <w:rFonts w:ascii="Times New Roman" w:hAnsi="Times New Roman"/>
          <w:i/>
          <w:sz w:val="28"/>
          <w:szCs w:val="28"/>
          <w:lang w:val="uk-UA"/>
        </w:rPr>
        <w:t>advantage</w:t>
      </w:r>
      <w:r w:rsidRPr="00684279">
        <w:rPr>
          <w:rFonts w:ascii="Times New Roman" w:hAnsi="Times New Roman"/>
          <w:sz w:val="28"/>
          <w:szCs w:val="28"/>
          <w:lang w:val="uk-UA"/>
        </w:rPr>
        <w:t xml:space="preserve">, </w:t>
      </w:r>
      <w:r w:rsidRPr="00684279">
        <w:rPr>
          <w:rFonts w:ascii="Times New Roman" w:hAnsi="Times New Roman"/>
          <w:i/>
          <w:sz w:val="28"/>
          <w:szCs w:val="28"/>
          <w:lang w:val="uk-UA"/>
        </w:rPr>
        <w:t>delightful</w:t>
      </w:r>
      <w:r w:rsidRPr="00684279">
        <w:rPr>
          <w:rFonts w:ascii="Times New Roman" w:hAnsi="Times New Roman"/>
          <w:sz w:val="28"/>
          <w:szCs w:val="28"/>
          <w:lang w:val="uk-UA"/>
        </w:rPr>
        <w:t xml:space="preserve">, </w:t>
      </w:r>
      <w:r w:rsidRPr="00684279">
        <w:rPr>
          <w:rFonts w:ascii="Times New Roman" w:hAnsi="Times New Roman"/>
          <w:i/>
          <w:sz w:val="28"/>
          <w:szCs w:val="28"/>
          <w:lang w:val="uk-UA"/>
        </w:rPr>
        <w:t>charming</w:t>
      </w:r>
      <w:r w:rsidRPr="00684279">
        <w:rPr>
          <w:rFonts w:ascii="Times New Roman" w:hAnsi="Times New Roman"/>
          <w:sz w:val="28"/>
          <w:szCs w:val="28"/>
          <w:lang w:val="uk-UA"/>
        </w:rPr>
        <w:t xml:space="preserve">, </w:t>
      </w:r>
      <w:r w:rsidRPr="00684279">
        <w:rPr>
          <w:rFonts w:ascii="Times New Roman" w:hAnsi="Times New Roman"/>
          <w:i/>
          <w:sz w:val="28"/>
          <w:szCs w:val="28"/>
          <w:lang w:val="uk-UA"/>
        </w:rPr>
        <w:t>nice</w:t>
      </w:r>
      <w:r w:rsidRPr="00684279">
        <w:rPr>
          <w:rFonts w:ascii="Times New Roman" w:hAnsi="Times New Roman"/>
          <w:sz w:val="28"/>
          <w:szCs w:val="28"/>
          <w:lang w:val="uk-UA"/>
        </w:rPr>
        <w:t xml:space="preserve">, </w:t>
      </w:r>
      <w:r w:rsidRPr="00684279">
        <w:rPr>
          <w:rFonts w:ascii="Times New Roman" w:hAnsi="Times New Roman"/>
          <w:i/>
          <w:sz w:val="28"/>
          <w:szCs w:val="28"/>
          <w:lang w:val="uk-UA"/>
        </w:rPr>
        <w:t>value</w:t>
      </w:r>
      <w:r w:rsidRPr="00684279">
        <w:rPr>
          <w:rFonts w:ascii="Times New Roman" w:hAnsi="Times New Roman"/>
          <w:sz w:val="28"/>
          <w:szCs w:val="28"/>
          <w:lang w:val="uk-UA"/>
        </w:rPr>
        <w:t xml:space="preserve">, </w:t>
      </w:r>
      <w:r w:rsidRPr="00684279">
        <w:rPr>
          <w:rFonts w:ascii="Times New Roman" w:hAnsi="Times New Roman"/>
          <w:i/>
          <w:sz w:val="28"/>
          <w:szCs w:val="28"/>
          <w:lang w:val="uk-UA"/>
        </w:rPr>
        <w:t>wonderful</w:t>
      </w:r>
      <w:r w:rsidRPr="00684279">
        <w:rPr>
          <w:rFonts w:ascii="Times New Roman" w:hAnsi="Times New Roman"/>
          <w:sz w:val="28"/>
          <w:szCs w:val="28"/>
          <w:lang w:val="uk-UA"/>
        </w:rPr>
        <w:t xml:space="preserve"> – для художнього.</w:t>
      </w:r>
    </w:p>
    <w:p w:rsidR="009011FA" w:rsidRPr="00684279" w:rsidRDefault="009011FA" w:rsidP="009E2759">
      <w:pPr>
        <w:spacing w:after="0" w:line="360" w:lineRule="auto"/>
        <w:ind w:firstLine="708"/>
        <w:jc w:val="right"/>
        <w:rPr>
          <w:rFonts w:ascii="Times New Roman" w:hAnsi="Times New Roman"/>
          <w:i/>
          <w:sz w:val="28"/>
          <w:szCs w:val="28"/>
          <w:lang w:val="uk-UA"/>
        </w:rPr>
      </w:pPr>
      <w:r w:rsidRPr="00684279">
        <w:rPr>
          <w:rFonts w:ascii="Times New Roman" w:hAnsi="Times New Roman"/>
          <w:i/>
          <w:sz w:val="28"/>
          <w:szCs w:val="28"/>
          <w:lang w:val="uk-UA"/>
        </w:rPr>
        <w:lastRenderedPageBreak/>
        <w:t xml:space="preserve">Табл.4.8. Найчастотніші засоби вербалізації концепту </w:t>
      </w:r>
      <w:r w:rsidRPr="00684279">
        <w:rPr>
          <w:rFonts w:ascii="Times New Roman" w:hAnsi="Times New Roman"/>
          <w:i/>
          <w:smallCaps/>
          <w:sz w:val="28"/>
          <w:szCs w:val="28"/>
          <w:lang w:val="en-US"/>
        </w:rPr>
        <w:t>beauty</w:t>
      </w:r>
      <w:r w:rsidR="00675D0E" w:rsidRPr="00684279">
        <w:rPr>
          <w:rFonts w:ascii="Times New Roman" w:hAnsi="Times New Roman"/>
          <w:i/>
          <w:smallCaps/>
          <w:sz w:val="28"/>
          <w:szCs w:val="28"/>
          <w:lang w:val="uk-UA"/>
        </w:rPr>
        <w:br/>
      </w:r>
      <w:r w:rsidR="00675D0E" w:rsidRPr="00684279">
        <w:rPr>
          <w:rFonts w:ascii="Times New Roman" w:hAnsi="Times New Roman"/>
          <w:i/>
          <w:sz w:val="28"/>
          <w:szCs w:val="28"/>
          <w:lang w:val="uk-UA"/>
        </w:rPr>
        <w:t>в</w:t>
      </w:r>
      <w:r w:rsidRPr="00684279">
        <w:rPr>
          <w:rFonts w:ascii="Times New Roman" w:hAnsi="Times New Roman"/>
          <w:i/>
          <w:sz w:val="28"/>
          <w:szCs w:val="28"/>
          <w:lang w:val="uk-UA"/>
        </w:rPr>
        <w:t xml:space="preserve"> різних типах дискурсу</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36"/>
        <w:gridCol w:w="1527"/>
        <w:gridCol w:w="1407"/>
        <w:gridCol w:w="1678"/>
        <w:gridCol w:w="1898"/>
      </w:tblGrid>
      <w:tr w:rsidR="009011FA" w:rsidRPr="00684279" w:rsidTr="00242298">
        <w:trPr>
          <w:trHeight w:val="251"/>
        </w:trPr>
        <w:tc>
          <w:tcPr>
            <w:tcW w:w="3544" w:type="dxa"/>
            <w:tcBorders>
              <w:tl2br w:val="single" w:sz="4" w:space="0" w:color="auto"/>
            </w:tcBorders>
          </w:tcPr>
          <w:p w:rsidR="009011FA" w:rsidRPr="00684279" w:rsidRDefault="00207ADF" w:rsidP="00BD2900">
            <w:pPr>
              <w:spacing w:after="0" w:line="24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 </w:t>
            </w:r>
            <w:r w:rsidR="009011FA" w:rsidRPr="00684279">
              <w:rPr>
                <w:rFonts w:ascii="Times New Roman" w:hAnsi="Times New Roman"/>
                <w:sz w:val="28"/>
                <w:szCs w:val="28"/>
                <w:lang w:val="uk-UA"/>
              </w:rPr>
              <w:t>Тип</w:t>
            </w:r>
          </w:p>
          <w:p w:rsidR="009011FA" w:rsidRPr="00684279" w:rsidRDefault="00207ADF" w:rsidP="00BD2900">
            <w:pPr>
              <w:spacing w:after="0" w:line="24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 </w:t>
            </w:r>
            <w:r w:rsidR="009011FA" w:rsidRPr="00684279">
              <w:rPr>
                <w:rFonts w:ascii="Times New Roman" w:hAnsi="Times New Roman"/>
                <w:sz w:val="28"/>
                <w:szCs w:val="28"/>
                <w:lang w:val="uk-UA"/>
              </w:rPr>
              <w:t>Дискурсу</w:t>
            </w:r>
          </w:p>
          <w:p w:rsidR="009011FA" w:rsidRPr="00684279" w:rsidRDefault="009011FA" w:rsidP="00BD2900">
            <w:pPr>
              <w:spacing w:after="0" w:line="240" w:lineRule="auto"/>
              <w:jc w:val="both"/>
              <w:rPr>
                <w:rFonts w:ascii="Times New Roman" w:hAnsi="Times New Roman"/>
                <w:sz w:val="28"/>
                <w:szCs w:val="28"/>
                <w:lang w:val="uk-UA"/>
              </w:rPr>
            </w:pPr>
            <w:r w:rsidRPr="00684279">
              <w:rPr>
                <w:rFonts w:ascii="Times New Roman" w:hAnsi="Times New Roman"/>
                <w:sz w:val="28"/>
                <w:szCs w:val="28"/>
                <w:lang w:val="uk-UA"/>
              </w:rPr>
              <w:t>Лексема</w:t>
            </w:r>
          </w:p>
        </w:tc>
        <w:tc>
          <w:tcPr>
            <w:tcW w:w="1559" w:type="dxa"/>
          </w:tcPr>
          <w:p w:rsidR="009011FA" w:rsidRPr="00684279" w:rsidRDefault="009011FA" w:rsidP="00BD2900">
            <w:pPr>
              <w:spacing w:after="0" w:line="240" w:lineRule="auto"/>
              <w:jc w:val="both"/>
              <w:rPr>
                <w:rFonts w:ascii="Times New Roman" w:hAnsi="Times New Roman"/>
                <w:sz w:val="28"/>
                <w:szCs w:val="28"/>
                <w:lang w:val="uk-UA"/>
              </w:rPr>
            </w:pPr>
            <w:r w:rsidRPr="00684279">
              <w:rPr>
                <w:rFonts w:ascii="Times New Roman" w:hAnsi="Times New Roman"/>
                <w:sz w:val="28"/>
                <w:szCs w:val="28"/>
                <w:lang w:val="uk-UA"/>
              </w:rPr>
              <w:t>Пісенний</w:t>
            </w:r>
          </w:p>
          <w:p w:rsidR="009011FA" w:rsidRPr="00684279" w:rsidRDefault="009011FA" w:rsidP="00BD2900">
            <w:pPr>
              <w:spacing w:after="0" w:line="240" w:lineRule="auto"/>
              <w:jc w:val="both"/>
              <w:rPr>
                <w:rFonts w:ascii="Times New Roman" w:hAnsi="Times New Roman"/>
                <w:sz w:val="28"/>
                <w:szCs w:val="28"/>
                <w:lang w:val="uk-UA"/>
              </w:rPr>
            </w:pPr>
            <w:r w:rsidRPr="00684279">
              <w:rPr>
                <w:rFonts w:ascii="Times New Roman" w:hAnsi="Times New Roman"/>
                <w:sz w:val="28"/>
                <w:szCs w:val="28"/>
                <w:lang w:val="uk-UA"/>
              </w:rPr>
              <w:t>дискурс</w:t>
            </w:r>
          </w:p>
        </w:tc>
        <w:tc>
          <w:tcPr>
            <w:tcW w:w="1418" w:type="dxa"/>
          </w:tcPr>
          <w:p w:rsidR="009011FA" w:rsidRPr="00684279" w:rsidRDefault="009011FA" w:rsidP="00BD2900">
            <w:pPr>
              <w:spacing w:after="0" w:line="240" w:lineRule="auto"/>
              <w:jc w:val="both"/>
              <w:rPr>
                <w:rFonts w:ascii="Times New Roman" w:hAnsi="Times New Roman"/>
                <w:sz w:val="28"/>
                <w:szCs w:val="28"/>
                <w:lang w:val="uk-UA"/>
              </w:rPr>
            </w:pPr>
            <w:r w:rsidRPr="00684279">
              <w:rPr>
                <w:rFonts w:ascii="Times New Roman" w:hAnsi="Times New Roman"/>
                <w:sz w:val="28"/>
                <w:szCs w:val="28"/>
                <w:lang w:val="uk-UA"/>
              </w:rPr>
              <w:t>Казковий</w:t>
            </w:r>
          </w:p>
          <w:p w:rsidR="009011FA" w:rsidRPr="00684279" w:rsidRDefault="009011FA" w:rsidP="00BD2900">
            <w:pPr>
              <w:spacing w:after="0" w:line="240" w:lineRule="auto"/>
              <w:jc w:val="both"/>
              <w:rPr>
                <w:rFonts w:ascii="Times New Roman" w:hAnsi="Times New Roman"/>
                <w:sz w:val="28"/>
                <w:szCs w:val="28"/>
                <w:lang w:val="uk-UA"/>
              </w:rPr>
            </w:pPr>
            <w:r w:rsidRPr="00684279">
              <w:rPr>
                <w:rFonts w:ascii="Times New Roman" w:hAnsi="Times New Roman"/>
                <w:sz w:val="28"/>
                <w:szCs w:val="28"/>
                <w:lang w:val="uk-UA"/>
              </w:rPr>
              <w:t>дискурс</w:t>
            </w:r>
          </w:p>
        </w:tc>
        <w:tc>
          <w:tcPr>
            <w:tcW w:w="1701" w:type="dxa"/>
          </w:tcPr>
          <w:p w:rsidR="009011FA" w:rsidRPr="00684279" w:rsidRDefault="009011FA" w:rsidP="00BD2900">
            <w:pPr>
              <w:spacing w:after="0" w:line="240" w:lineRule="auto"/>
              <w:jc w:val="both"/>
              <w:rPr>
                <w:rFonts w:ascii="Times New Roman" w:hAnsi="Times New Roman"/>
                <w:sz w:val="28"/>
                <w:szCs w:val="28"/>
                <w:lang w:val="uk-UA"/>
              </w:rPr>
            </w:pPr>
            <w:r w:rsidRPr="00684279">
              <w:rPr>
                <w:rFonts w:ascii="Times New Roman" w:hAnsi="Times New Roman"/>
                <w:sz w:val="28"/>
                <w:szCs w:val="28"/>
                <w:lang w:val="uk-UA"/>
              </w:rPr>
              <w:t>Поетичний дискурс</w:t>
            </w:r>
          </w:p>
        </w:tc>
        <w:tc>
          <w:tcPr>
            <w:tcW w:w="1984" w:type="dxa"/>
          </w:tcPr>
          <w:p w:rsidR="009011FA" w:rsidRPr="00684279" w:rsidRDefault="009011FA" w:rsidP="00BD2900">
            <w:pPr>
              <w:spacing w:after="0" w:line="240" w:lineRule="auto"/>
              <w:jc w:val="both"/>
              <w:rPr>
                <w:rFonts w:ascii="Times New Roman" w:hAnsi="Times New Roman"/>
                <w:sz w:val="28"/>
                <w:szCs w:val="28"/>
                <w:lang w:val="uk-UA"/>
              </w:rPr>
            </w:pPr>
            <w:r w:rsidRPr="00684279">
              <w:rPr>
                <w:rFonts w:ascii="Times New Roman" w:hAnsi="Times New Roman"/>
                <w:sz w:val="28"/>
                <w:szCs w:val="28"/>
                <w:lang w:val="uk-UA"/>
              </w:rPr>
              <w:t>Художній дискурс</w:t>
            </w:r>
          </w:p>
        </w:tc>
      </w:tr>
      <w:tr w:rsidR="009011FA" w:rsidRPr="00684279" w:rsidTr="00242298">
        <w:trPr>
          <w:trHeight w:val="251"/>
        </w:trPr>
        <w:tc>
          <w:tcPr>
            <w:tcW w:w="3544" w:type="dxa"/>
            <w:vAlign w:val="center"/>
          </w:tcPr>
          <w:p w:rsidR="009011FA" w:rsidRPr="00684279" w:rsidRDefault="009011FA" w:rsidP="00BD2900">
            <w:pPr>
              <w:spacing w:after="0" w:line="240" w:lineRule="auto"/>
              <w:ind w:firstLine="708"/>
              <w:jc w:val="center"/>
              <w:rPr>
                <w:rFonts w:ascii="Times New Roman" w:hAnsi="Times New Roman"/>
                <w:sz w:val="28"/>
                <w:szCs w:val="28"/>
                <w:lang w:val="en-US"/>
              </w:rPr>
            </w:pPr>
            <w:r w:rsidRPr="00684279">
              <w:rPr>
                <w:rFonts w:ascii="Times New Roman" w:hAnsi="Times New Roman"/>
                <w:sz w:val="28"/>
                <w:szCs w:val="28"/>
                <w:lang w:val="en-US"/>
              </w:rPr>
              <w:t>Beauty</w:t>
            </w:r>
          </w:p>
        </w:tc>
        <w:tc>
          <w:tcPr>
            <w:tcW w:w="1559" w:type="dxa"/>
          </w:tcPr>
          <w:p w:rsidR="009011FA" w:rsidRPr="00684279" w:rsidRDefault="009011FA" w:rsidP="00BD2900">
            <w:pPr>
              <w:spacing w:after="0" w:line="240" w:lineRule="auto"/>
              <w:ind w:firstLine="708"/>
              <w:jc w:val="both"/>
              <w:rPr>
                <w:rFonts w:ascii="Times New Roman" w:hAnsi="Times New Roman"/>
                <w:sz w:val="28"/>
                <w:szCs w:val="28"/>
                <w:lang w:val="en-US"/>
              </w:rPr>
            </w:pPr>
            <w:r w:rsidRPr="00684279">
              <w:rPr>
                <w:rFonts w:ascii="Times New Roman" w:hAnsi="Times New Roman"/>
                <w:sz w:val="28"/>
                <w:szCs w:val="28"/>
                <w:lang w:val="en-US"/>
              </w:rPr>
              <w:t>+</w:t>
            </w:r>
          </w:p>
        </w:tc>
        <w:tc>
          <w:tcPr>
            <w:tcW w:w="1418" w:type="dxa"/>
          </w:tcPr>
          <w:p w:rsidR="009011FA" w:rsidRPr="00684279" w:rsidRDefault="009011FA" w:rsidP="00BD2900">
            <w:pPr>
              <w:spacing w:after="0" w:line="240" w:lineRule="auto"/>
              <w:ind w:firstLine="708"/>
              <w:jc w:val="both"/>
              <w:rPr>
                <w:rFonts w:ascii="Times New Roman" w:hAnsi="Times New Roman"/>
                <w:sz w:val="28"/>
                <w:szCs w:val="28"/>
                <w:lang w:val="en-US"/>
              </w:rPr>
            </w:pPr>
            <w:r w:rsidRPr="00684279">
              <w:rPr>
                <w:rFonts w:ascii="Times New Roman" w:hAnsi="Times New Roman"/>
                <w:sz w:val="28"/>
                <w:szCs w:val="28"/>
                <w:lang w:val="en-US"/>
              </w:rPr>
              <w:t>+</w:t>
            </w:r>
          </w:p>
        </w:tc>
        <w:tc>
          <w:tcPr>
            <w:tcW w:w="1701" w:type="dxa"/>
          </w:tcPr>
          <w:p w:rsidR="009011FA" w:rsidRPr="00684279" w:rsidRDefault="009011FA" w:rsidP="00BD2900">
            <w:pPr>
              <w:spacing w:after="0" w:line="240" w:lineRule="auto"/>
              <w:ind w:firstLine="708"/>
              <w:jc w:val="both"/>
              <w:rPr>
                <w:rFonts w:ascii="Times New Roman" w:hAnsi="Times New Roman"/>
                <w:sz w:val="28"/>
                <w:szCs w:val="28"/>
                <w:lang w:val="en-US"/>
              </w:rPr>
            </w:pPr>
            <w:r w:rsidRPr="00684279">
              <w:rPr>
                <w:rFonts w:ascii="Times New Roman" w:hAnsi="Times New Roman"/>
                <w:sz w:val="28"/>
                <w:szCs w:val="28"/>
                <w:lang w:val="en-US"/>
              </w:rPr>
              <w:t>+</w:t>
            </w:r>
          </w:p>
        </w:tc>
        <w:tc>
          <w:tcPr>
            <w:tcW w:w="1984" w:type="dxa"/>
          </w:tcPr>
          <w:p w:rsidR="009011FA" w:rsidRPr="00684279" w:rsidRDefault="009011FA" w:rsidP="00BD2900">
            <w:pPr>
              <w:spacing w:after="0" w:line="240" w:lineRule="auto"/>
              <w:ind w:firstLine="708"/>
              <w:jc w:val="both"/>
              <w:rPr>
                <w:rFonts w:ascii="Times New Roman" w:hAnsi="Times New Roman"/>
                <w:sz w:val="28"/>
                <w:szCs w:val="28"/>
                <w:lang w:val="en-US"/>
              </w:rPr>
            </w:pPr>
            <w:r w:rsidRPr="00684279">
              <w:rPr>
                <w:rFonts w:ascii="Times New Roman" w:hAnsi="Times New Roman"/>
                <w:sz w:val="28"/>
                <w:szCs w:val="28"/>
                <w:lang w:val="en-US"/>
              </w:rPr>
              <w:t>+</w:t>
            </w:r>
          </w:p>
        </w:tc>
      </w:tr>
      <w:tr w:rsidR="009011FA" w:rsidRPr="00684279" w:rsidTr="00242298">
        <w:trPr>
          <w:trHeight w:val="251"/>
        </w:trPr>
        <w:tc>
          <w:tcPr>
            <w:tcW w:w="3544" w:type="dxa"/>
            <w:vAlign w:val="center"/>
          </w:tcPr>
          <w:p w:rsidR="009011FA" w:rsidRPr="00684279" w:rsidRDefault="009011FA" w:rsidP="00BD2900">
            <w:pPr>
              <w:spacing w:after="0" w:line="240" w:lineRule="auto"/>
              <w:ind w:firstLine="708"/>
              <w:jc w:val="center"/>
              <w:rPr>
                <w:rFonts w:ascii="Times New Roman" w:hAnsi="Times New Roman"/>
                <w:sz w:val="28"/>
                <w:szCs w:val="28"/>
                <w:lang w:val="en-US"/>
              </w:rPr>
            </w:pPr>
            <w:r w:rsidRPr="00684279">
              <w:rPr>
                <w:rFonts w:ascii="Times New Roman" w:hAnsi="Times New Roman"/>
                <w:sz w:val="28"/>
                <w:szCs w:val="28"/>
                <w:lang w:val="en-US"/>
              </w:rPr>
              <w:t>Beautiful</w:t>
            </w:r>
          </w:p>
        </w:tc>
        <w:tc>
          <w:tcPr>
            <w:tcW w:w="1559" w:type="dxa"/>
          </w:tcPr>
          <w:p w:rsidR="009011FA" w:rsidRPr="00684279" w:rsidRDefault="009011FA" w:rsidP="00BD2900">
            <w:pPr>
              <w:spacing w:after="0" w:line="240" w:lineRule="auto"/>
              <w:ind w:firstLine="708"/>
              <w:jc w:val="both"/>
              <w:rPr>
                <w:rFonts w:ascii="Times New Roman" w:hAnsi="Times New Roman"/>
                <w:sz w:val="28"/>
                <w:szCs w:val="28"/>
                <w:lang w:val="en-US"/>
              </w:rPr>
            </w:pPr>
            <w:r w:rsidRPr="00684279">
              <w:rPr>
                <w:rFonts w:ascii="Times New Roman" w:hAnsi="Times New Roman"/>
                <w:sz w:val="28"/>
                <w:szCs w:val="28"/>
                <w:lang w:val="en-US"/>
              </w:rPr>
              <w:t>+</w:t>
            </w:r>
          </w:p>
        </w:tc>
        <w:tc>
          <w:tcPr>
            <w:tcW w:w="1418" w:type="dxa"/>
          </w:tcPr>
          <w:p w:rsidR="009011FA" w:rsidRPr="00684279" w:rsidRDefault="009011FA" w:rsidP="00BD2900">
            <w:pPr>
              <w:spacing w:after="0" w:line="240" w:lineRule="auto"/>
              <w:ind w:firstLine="708"/>
              <w:jc w:val="both"/>
              <w:rPr>
                <w:rFonts w:ascii="Times New Roman" w:hAnsi="Times New Roman"/>
                <w:sz w:val="28"/>
                <w:szCs w:val="28"/>
                <w:lang w:val="en-US"/>
              </w:rPr>
            </w:pPr>
            <w:r w:rsidRPr="00684279">
              <w:rPr>
                <w:rFonts w:ascii="Times New Roman" w:hAnsi="Times New Roman"/>
                <w:sz w:val="28"/>
                <w:szCs w:val="28"/>
                <w:lang w:val="en-US"/>
              </w:rPr>
              <w:t>+</w:t>
            </w:r>
          </w:p>
        </w:tc>
        <w:tc>
          <w:tcPr>
            <w:tcW w:w="1701" w:type="dxa"/>
          </w:tcPr>
          <w:p w:rsidR="009011FA" w:rsidRPr="00684279" w:rsidRDefault="009011FA" w:rsidP="00BD2900">
            <w:pPr>
              <w:spacing w:after="0" w:line="240" w:lineRule="auto"/>
              <w:ind w:firstLine="708"/>
              <w:jc w:val="both"/>
              <w:rPr>
                <w:rFonts w:ascii="Times New Roman" w:hAnsi="Times New Roman"/>
                <w:sz w:val="28"/>
                <w:szCs w:val="28"/>
                <w:lang w:val="en-US"/>
              </w:rPr>
            </w:pPr>
            <w:r w:rsidRPr="00684279">
              <w:rPr>
                <w:rFonts w:ascii="Times New Roman" w:hAnsi="Times New Roman"/>
                <w:sz w:val="28"/>
                <w:szCs w:val="28"/>
                <w:lang w:val="en-US"/>
              </w:rPr>
              <w:t>+</w:t>
            </w:r>
          </w:p>
        </w:tc>
        <w:tc>
          <w:tcPr>
            <w:tcW w:w="1984" w:type="dxa"/>
          </w:tcPr>
          <w:p w:rsidR="009011FA" w:rsidRPr="00684279" w:rsidRDefault="009011FA" w:rsidP="00BD2900">
            <w:pPr>
              <w:spacing w:after="0" w:line="240" w:lineRule="auto"/>
              <w:ind w:firstLine="708"/>
              <w:jc w:val="both"/>
              <w:rPr>
                <w:rFonts w:ascii="Times New Roman" w:hAnsi="Times New Roman"/>
                <w:sz w:val="28"/>
                <w:szCs w:val="28"/>
                <w:lang w:val="en-US"/>
              </w:rPr>
            </w:pPr>
            <w:r w:rsidRPr="00684279">
              <w:rPr>
                <w:rFonts w:ascii="Times New Roman" w:hAnsi="Times New Roman"/>
                <w:sz w:val="28"/>
                <w:szCs w:val="28"/>
                <w:lang w:val="en-US"/>
              </w:rPr>
              <w:t>+</w:t>
            </w:r>
          </w:p>
        </w:tc>
      </w:tr>
      <w:tr w:rsidR="009011FA" w:rsidRPr="00684279" w:rsidTr="00242298">
        <w:trPr>
          <w:trHeight w:val="262"/>
        </w:trPr>
        <w:tc>
          <w:tcPr>
            <w:tcW w:w="3544" w:type="dxa"/>
            <w:vAlign w:val="center"/>
          </w:tcPr>
          <w:p w:rsidR="009011FA" w:rsidRPr="00684279" w:rsidRDefault="009011FA" w:rsidP="00BD2900">
            <w:pPr>
              <w:spacing w:after="0" w:line="240" w:lineRule="auto"/>
              <w:ind w:firstLine="708"/>
              <w:jc w:val="center"/>
              <w:rPr>
                <w:rFonts w:ascii="Times New Roman" w:hAnsi="Times New Roman"/>
                <w:sz w:val="28"/>
                <w:szCs w:val="28"/>
                <w:lang w:val="en-US"/>
              </w:rPr>
            </w:pPr>
            <w:r w:rsidRPr="00684279">
              <w:rPr>
                <w:rFonts w:ascii="Times New Roman" w:hAnsi="Times New Roman"/>
                <w:sz w:val="28"/>
                <w:szCs w:val="28"/>
                <w:lang w:val="en-US"/>
              </w:rPr>
              <w:t>Rich</w:t>
            </w:r>
          </w:p>
        </w:tc>
        <w:tc>
          <w:tcPr>
            <w:tcW w:w="1559" w:type="dxa"/>
          </w:tcPr>
          <w:p w:rsidR="009011FA" w:rsidRPr="00684279" w:rsidRDefault="009011FA" w:rsidP="00BD2900">
            <w:pPr>
              <w:spacing w:after="0" w:line="240" w:lineRule="auto"/>
              <w:ind w:firstLine="708"/>
              <w:jc w:val="both"/>
              <w:rPr>
                <w:rFonts w:ascii="Times New Roman" w:hAnsi="Times New Roman"/>
                <w:sz w:val="28"/>
                <w:szCs w:val="28"/>
                <w:lang w:val="en-US"/>
              </w:rPr>
            </w:pPr>
            <w:r w:rsidRPr="00684279">
              <w:rPr>
                <w:rFonts w:ascii="Times New Roman" w:hAnsi="Times New Roman"/>
                <w:sz w:val="28"/>
                <w:szCs w:val="28"/>
                <w:lang w:val="en-US"/>
              </w:rPr>
              <w:t>-</w:t>
            </w:r>
          </w:p>
        </w:tc>
        <w:tc>
          <w:tcPr>
            <w:tcW w:w="1418" w:type="dxa"/>
          </w:tcPr>
          <w:p w:rsidR="009011FA" w:rsidRPr="00684279" w:rsidRDefault="009011FA" w:rsidP="00BD2900">
            <w:pPr>
              <w:spacing w:after="0" w:line="240" w:lineRule="auto"/>
              <w:ind w:firstLine="708"/>
              <w:jc w:val="both"/>
              <w:rPr>
                <w:rFonts w:ascii="Times New Roman" w:hAnsi="Times New Roman"/>
                <w:sz w:val="28"/>
                <w:szCs w:val="28"/>
                <w:lang w:val="en-US"/>
              </w:rPr>
            </w:pPr>
            <w:r w:rsidRPr="00684279">
              <w:rPr>
                <w:rFonts w:ascii="Times New Roman" w:hAnsi="Times New Roman"/>
                <w:sz w:val="28"/>
                <w:szCs w:val="28"/>
                <w:lang w:val="en-US"/>
              </w:rPr>
              <w:t>+</w:t>
            </w:r>
          </w:p>
        </w:tc>
        <w:tc>
          <w:tcPr>
            <w:tcW w:w="1701" w:type="dxa"/>
          </w:tcPr>
          <w:p w:rsidR="009011FA" w:rsidRPr="00684279" w:rsidRDefault="009011FA" w:rsidP="00BD2900">
            <w:pPr>
              <w:spacing w:after="0" w:line="240" w:lineRule="auto"/>
              <w:ind w:firstLine="708"/>
              <w:jc w:val="both"/>
              <w:rPr>
                <w:rFonts w:ascii="Times New Roman" w:hAnsi="Times New Roman"/>
                <w:sz w:val="28"/>
                <w:szCs w:val="28"/>
                <w:lang w:val="en-US"/>
              </w:rPr>
            </w:pPr>
            <w:r w:rsidRPr="00684279">
              <w:rPr>
                <w:rFonts w:ascii="Times New Roman" w:hAnsi="Times New Roman"/>
                <w:sz w:val="28"/>
                <w:szCs w:val="28"/>
                <w:lang w:val="en-US"/>
              </w:rPr>
              <w:t>-</w:t>
            </w:r>
          </w:p>
        </w:tc>
        <w:tc>
          <w:tcPr>
            <w:tcW w:w="1984" w:type="dxa"/>
          </w:tcPr>
          <w:p w:rsidR="009011FA" w:rsidRPr="00684279" w:rsidRDefault="009011FA" w:rsidP="00BD2900">
            <w:pPr>
              <w:spacing w:after="0" w:line="240" w:lineRule="auto"/>
              <w:ind w:firstLine="708"/>
              <w:jc w:val="both"/>
              <w:rPr>
                <w:rFonts w:ascii="Times New Roman" w:hAnsi="Times New Roman"/>
                <w:sz w:val="28"/>
                <w:szCs w:val="28"/>
                <w:lang w:val="en-US"/>
              </w:rPr>
            </w:pPr>
            <w:r w:rsidRPr="00684279">
              <w:rPr>
                <w:rFonts w:ascii="Times New Roman" w:hAnsi="Times New Roman"/>
                <w:sz w:val="28"/>
                <w:szCs w:val="28"/>
                <w:lang w:val="en-US"/>
              </w:rPr>
              <w:t>+</w:t>
            </w:r>
          </w:p>
        </w:tc>
      </w:tr>
      <w:tr w:rsidR="009011FA" w:rsidRPr="00684279" w:rsidTr="00242298">
        <w:trPr>
          <w:trHeight w:val="251"/>
        </w:trPr>
        <w:tc>
          <w:tcPr>
            <w:tcW w:w="3544" w:type="dxa"/>
            <w:vAlign w:val="center"/>
          </w:tcPr>
          <w:p w:rsidR="009011FA" w:rsidRPr="00684279" w:rsidRDefault="009011FA" w:rsidP="00BD2900">
            <w:pPr>
              <w:spacing w:after="0" w:line="240" w:lineRule="auto"/>
              <w:ind w:firstLine="708"/>
              <w:jc w:val="center"/>
              <w:rPr>
                <w:rFonts w:ascii="Times New Roman" w:hAnsi="Times New Roman"/>
                <w:sz w:val="28"/>
                <w:szCs w:val="28"/>
                <w:lang w:val="en-US"/>
              </w:rPr>
            </w:pPr>
            <w:r w:rsidRPr="00684279">
              <w:rPr>
                <w:rFonts w:ascii="Times New Roman" w:hAnsi="Times New Roman"/>
                <w:sz w:val="28"/>
                <w:szCs w:val="28"/>
                <w:lang w:val="en-US"/>
              </w:rPr>
              <w:t>Lovely</w:t>
            </w:r>
          </w:p>
        </w:tc>
        <w:tc>
          <w:tcPr>
            <w:tcW w:w="1559" w:type="dxa"/>
          </w:tcPr>
          <w:p w:rsidR="009011FA" w:rsidRPr="00684279" w:rsidRDefault="009011FA" w:rsidP="00BD2900">
            <w:pPr>
              <w:spacing w:after="0" w:line="240" w:lineRule="auto"/>
              <w:ind w:firstLine="708"/>
              <w:jc w:val="both"/>
              <w:rPr>
                <w:rFonts w:ascii="Times New Roman" w:hAnsi="Times New Roman"/>
                <w:sz w:val="28"/>
                <w:szCs w:val="28"/>
                <w:lang w:val="en-US"/>
              </w:rPr>
            </w:pPr>
            <w:r w:rsidRPr="00684279">
              <w:rPr>
                <w:rFonts w:ascii="Times New Roman" w:hAnsi="Times New Roman"/>
                <w:sz w:val="28"/>
                <w:szCs w:val="28"/>
                <w:lang w:val="en-US"/>
              </w:rPr>
              <w:t>-</w:t>
            </w:r>
          </w:p>
        </w:tc>
        <w:tc>
          <w:tcPr>
            <w:tcW w:w="1418" w:type="dxa"/>
          </w:tcPr>
          <w:p w:rsidR="009011FA" w:rsidRPr="00684279" w:rsidRDefault="009011FA" w:rsidP="00BD2900">
            <w:pPr>
              <w:spacing w:after="0" w:line="240" w:lineRule="auto"/>
              <w:ind w:firstLine="708"/>
              <w:jc w:val="both"/>
              <w:rPr>
                <w:rFonts w:ascii="Times New Roman" w:hAnsi="Times New Roman"/>
                <w:sz w:val="28"/>
                <w:szCs w:val="28"/>
                <w:lang w:val="en-US"/>
              </w:rPr>
            </w:pPr>
            <w:r w:rsidRPr="00684279">
              <w:rPr>
                <w:rFonts w:ascii="Times New Roman" w:hAnsi="Times New Roman"/>
                <w:sz w:val="28"/>
                <w:szCs w:val="28"/>
                <w:lang w:val="en-US"/>
              </w:rPr>
              <w:t>+</w:t>
            </w:r>
          </w:p>
        </w:tc>
        <w:tc>
          <w:tcPr>
            <w:tcW w:w="1701" w:type="dxa"/>
          </w:tcPr>
          <w:p w:rsidR="009011FA" w:rsidRPr="00684279" w:rsidRDefault="009011FA" w:rsidP="00BD2900">
            <w:pPr>
              <w:spacing w:after="0" w:line="240" w:lineRule="auto"/>
              <w:ind w:firstLine="708"/>
              <w:jc w:val="both"/>
              <w:rPr>
                <w:rFonts w:ascii="Times New Roman" w:hAnsi="Times New Roman"/>
                <w:sz w:val="28"/>
                <w:szCs w:val="28"/>
                <w:lang w:val="en-US"/>
              </w:rPr>
            </w:pPr>
            <w:r w:rsidRPr="00684279">
              <w:rPr>
                <w:rFonts w:ascii="Times New Roman" w:hAnsi="Times New Roman"/>
                <w:sz w:val="28"/>
                <w:szCs w:val="28"/>
                <w:lang w:val="en-US"/>
              </w:rPr>
              <w:t>+</w:t>
            </w:r>
          </w:p>
        </w:tc>
        <w:tc>
          <w:tcPr>
            <w:tcW w:w="1984" w:type="dxa"/>
          </w:tcPr>
          <w:p w:rsidR="009011FA" w:rsidRPr="00684279" w:rsidRDefault="009011FA" w:rsidP="00BD2900">
            <w:pPr>
              <w:spacing w:after="0" w:line="240" w:lineRule="auto"/>
              <w:ind w:firstLine="708"/>
              <w:jc w:val="both"/>
              <w:rPr>
                <w:rFonts w:ascii="Times New Roman" w:hAnsi="Times New Roman"/>
                <w:sz w:val="28"/>
                <w:szCs w:val="28"/>
                <w:lang w:val="en-US"/>
              </w:rPr>
            </w:pPr>
            <w:r w:rsidRPr="00684279">
              <w:rPr>
                <w:rFonts w:ascii="Times New Roman" w:hAnsi="Times New Roman"/>
                <w:sz w:val="28"/>
                <w:szCs w:val="28"/>
                <w:lang w:val="en-US"/>
              </w:rPr>
              <w:t>-</w:t>
            </w:r>
          </w:p>
        </w:tc>
      </w:tr>
      <w:tr w:rsidR="009011FA" w:rsidRPr="00684279" w:rsidTr="00242298">
        <w:trPr>
          <w:trHeight w:val="251"/>
        </w:trPr>
        <w:tc>
          <w:tcPr>
            <w:tcW w:w="3544" w:type="dxa"/>
            <w:vAlign w:val="center"/>
          </w:tcPr>
          <w:p w:rsidR="009011FA" w:rsidRPr="00684279" w:rsidRDefault="009011FA" w:rsidP="00BD2900">
            <w:pPr>
              <w:spacing w:after="0" w:line="240" w:lineRule="auto"/>
              <w:ind w:firstLine="708"/>
              <w:jc w:val="center"/>
              <w:rPr>
                <w:rFonts w:ascii="Times New Roman" w:hAnsi="Times New Roman"/>
                <w:sz w:val="28"/>
                <w:szCs w:val="28"/>
                <w:lang w:val="en-US"/>
              </w:rPr>
            </w:pPr>
            <w:r w:rsidRPr="00684279">
              <w:rPr>
                <w:rFonts w:ascii="Times New Roman" w:hAnsi="Times New Roman"/>
                <w:sz w:val="28"/>
                <w:szCs w:val="28"/>
                <w:lang w:val="en-US"/>
              </w:rPr>
              <w:t>Fair</w:t>
            </w:r>
          </w:p>
        </w:tc>
        <w:tc>
          <w:tcPr>
            <w:tcW w:w="1559" w:type="dxa"/>
          </w:tcPr>
          <w:p w:rsidR="009011FA" w:rsidRPr="00684279" w:rsidRDefault="009011FA" w:rsidP="00BD2900">
            <w:pPr>
              <w:spacing w:after="0" w:line="240" w:lineRule="auto"/>
              <w:ind w:firstLine="708"/>
              <w:jc w:val="both"/>
              <w:rPr>
                <w:rFonts w:ascii="Times New Roman" w:hAnsi="Times New Roman"/>
                <w:sz w:val="28"/>
                <w:szCs w:val="28"/>
                <w:lang w:val="en-US"/>
              </w:rPr>
            </w:pPr>
            <w:r w:rsidRPr="00684279">
              <w:rPr>
                <w:rFonts w:ascii="Times New Roman" w:hAnsi="Times New Roman"/>
                <w:sz w:val="28"/>
                <w:szCs w:val="28"/>
                <w:lang w:val="en-US"/>
              </w:rPr>
              <w:t>-</w:t>
            </w:r>
          </w:p>
        </w:tc>
        <w:tc>
          <w:tcPr>
            <w:tcW w:w="1418" w:type="dxa"/>
          </w:tcPr>
          <w:p w:rsidR="009011FA" w:rsidRPr="00684279" w:rsidRDefault="009011FA" w:rsidP="00BD2900">
            <w:pPr>
              <w:spacing w:after="0" w:line="240" w:lineRule="auto"/>
              <w:ind w:firstLine="708"/>
              <w:jc w:val="both"/>
              <w:rPr>
                <w:rFonts w:ascii="Times New Roman" w:hAnsi="Times New Roman"/>
                <w:sz w:val="28"/>
                <w:szCs w:val="28"/>
                <w:lang w:val="en-US"/>
              </w:rPr>
            </w:pPr>
            <w:r w:rsidRPr="00684279">
              <w:rPr>
                <w:rFonts w:ascii="Times New Roman" w:hAnsi="Times New Roman"/>
                <w:sz w:val="28"/>
                <w:szCs w:val="28"/>
                <w:lang w:val="en-US"/>
              </w:rPr>
              <w:t>+</w:t>
            </w:r>
          </w:p>
        </w:tc>
        <w:tc>
          <w:tcPr>
            <w:tcW w:w="1701" w:type="dxa"/>
          </w:tcPr>
          <w:p w:rsidR="009011FA" w:rsidRPr="00684279" w:rsidRDefault="009011FA" w:rsidP="00BD2900">
            <w:pPr>
              <w:spacing w:after="0" w:line="240" w:lineRule="auto"/>
              <w:ind w:firstLine="708"/>
              <w:jc w:val="both"/>
              <w:rPr>
                <w:rFonts w:ascii="Times New Roman" w:hAnsi="Times New Roman"/>
                <w:sz w:val="28"/>
                <w:szCs w:val="28"/>
                <w:lang w:val="en-US"/>
              </w:rPr>
            </w:pPr>
            <w:r w:rsidRPr="00684279">
              <w:rPr>
                <w:rFonts w:ascii="Times New Roman" w:hAnsi="Times New Roman"/>
                <w:sz w:val="28"/>
                <w:szCs w:val="28"/>
                <w:lang w:val="en-US"/>
              </w:rPr>
              <w:t>+</w:t>
            </w:r>
          </w:p>
        </w:tc>
        <w:tc>
          <w:tcPr>
            <w:tcW w:w="1984" w:type="dxa"/>
          </w:tcPr>
          <w:p w:rsidR="009011FA" w:rsidRPr="00684279" w:rsidRDefault="009011FA" w:rsidP="00BD2900">
            <w:pPr>
              <w:spacing w:after="0" w:line="240" w:lineRule="auto"/>
              <w:ind w:firstLine="708"/>
              <w:jc w:val="both"/>
              <w:rPr>
                <w:rFonts w:ascii="Times New Roman" w:hAnsi="Times New Roman"/>
                <w:sz w:val="28"/>
                <w:szCs w:val="28"/>
                <w:lang w:val="en-US"/>
              </w:rPr>
            </w:pPr>
            <w:r w:rsidRPr="00684279">
              <w:rPr>
                <w:rFonts w:ascii="Times New Roman" w:hAnsi="Times New Roman"/>
                <w:sz w:val="28"/>
                <w:szCs w:val="28"/>
                <w:lang w:val="en-US"/>
              </w:rPr>
              <w:t>+</w:t>
            </w:r>
          </w:p>
        </w:tc>
      </w:tr>
      <w:tr w:rsidR="009011FA" w:rsidRPr="00684279" w:rsidTr="00242298">
        <w:trPr>
          <w:trHeight w:val="251"/>
        </w:trPr>
        <w:tc>
          <w:tcPr>
            <w:tcW w:w="3544" w:type="dxa"/>
            <w:vAlign w:val="center"/>
          </w:tcPr>
          <w:p w:rsidR="009011FA" w:rsidRPr="00684279" w:rsidRDefault="009011FA" w:rsidP="00BD2900">
            <w:pPr>
              <w:spacing w:after="0" w:line="240" w:lineRule="auto"/>
              <w:ind w:firstLine="708"/>
              <w:jc w:val="center"/>
              <w:rPr>
                <w:rFonts w:ascii="Times New Roman" w:hAnsi="Times New Roman"/>
                <w:sz w:val="28"/>
                <w:szCs w:val="28"/>
                <w:lang w:val="en-US"/>
              </w:rPr>
            </w:pPr>
            <w:r w:rsidRPr="00684279">
              <w:rPr>
                <w:rFonts w:ascii="Times New Roman" w:hAnsi="Times New Roman"/>
                <w:sz w:val="28"/>
                <w:szCs w:val="28"/>
                <w:lang w:val="en-US"/>
              </w:rPr>
              <w:t>Pretty</w:t>
            </w:r>
          </w:p>
        </w:tc>
        <w:tc>
          <w:tcPr>
            <w:tcW w:w="1559" w:type="dxa"/>
          </w:tcPr>
          <w:p w:rsidR="009011FA" w:rsidRPr="00684279" w:rsidRDefault="009011FA" w:rsidP="00BD2900">
            <w:pPr>
              <w:spacing w:after="0" w:line="240" w:lineRule="auto"/>
              <w:ind w:firstLine="708"/>
              <w:jc w:val="both"/>
              <w:rPr>
                <w:rFonts w:ascii="Times New Roman" w:hAnsi="Times New Roman"/>
                <w:sz w:val="28"/>
                <w:szCs w:val="28"/>
                <w:lang w:val="en-US"/>
              </w:rPr>
            </w:pPr>
            <w:r w:rsidRPr="00684279">
              <w:rPr>
                <w:rFonts w:ascii="Times New Roman" w:hAnsi="Times New Roman"/>
                <w:sz w:val="28"/>
                <w:szCs w:val="28"/>
                <w:lang w:val="en-US"/>
              </w:rPr>
              <w:t>-</w:t>
            </w:r>
          </w:p>
        </w:tc>
        <w:tc>
          <w:tcPr>
            <w:tcW w:w="1418" w:type="dxa"/>
          </w:tcPr>
          <w:p w:rsidR="009011FA" w:rsidRPr="00684279" w:rsidRDefault="009011FA" w:rsidP="00BD2900">
            <w:pPr>
              <w:spacing w:after="0" w:line="240" w:lineRule="auto"/>
              <w:ind w:firstLine="708"/>
              <w:jc w:val="both"/>
              <w:rPr>
                <w:rFonts w:ascii="Times New Roman" w:hAnsi="Times New Roman"/>
                <w:sz w:val="28"/>
                <w:szCs w:val="28"/>
                <w:lang w:val="en-US"/>
              </w:rPr>
            </w:pPr>
            <w:r w:rsidRPr="00684279">
              <w:rPr>
                <w:rFonts w:ascii="Times New Roman" w:hAnsi="Times New Roman"/>
                <w:sz w:val="28"/>
                <w:szCs w:val="28"/>
                <w:lang w:val="en-US"/>
              </w:rPr>
              <w:t>+</w:t>
            </w:r>
          </w:p>
        </w:tc>
        <w:tc>
          <w:tcPr>
            <w:tcW w:w="1701" w:type="dxa"/>
          </w:tcPr>
          <w:p w:rsidR="009011FA" w:rsidRPr="00684279" w:rsidRDefault="009011FA" w:rsidP="00BD2900">
            <w:pPr>
              <w:spacing w:after="0" w:line="240" w:lineRule="auto"/>
              <w:ind w:firstLine="708"/>
              <w:jc w:val="both"/>
              <w:rPr>
                <w:rFonts w:ascii="Times New Roman" w:hAnsi="Times New Roman"/>
                <w:sz w:val="28"/>
                <w:szCs w:val="28"/>
                <w:lang w:val="en-US"/>
              </w:rPr>
            </w:pPr>
            <w:r w:rsidRPr="00684279">
              <w:rPr>
                <w:rFonts w:ascii="Times New Roman" w:hAnsi="Times New Roman"/>
                <w:sz w:val="28"/>
                <w:szCs w:val="28"/>
                <w:lang w:val="en-US"/>
              </w:rPr>
              <w:t>-</w:t>
            </w:r>
          </w:p>
        </w:tc>
        <w:tc>
          <w:tcPr>
            <w:tcW w:w="1984" w:type="dxa"/>
          </w:tcPr>
          <w:p w:rsidR="009011FA" w:rsidRPr="00684279" w:rsidRDefault="009011FA" w:rsidP="00BD2900">
            <w:pPr>
              <w:spacing w:after="0" w:line="240" w:lineRule="auto"/>
              <w:ind w:firstLine="708"/>
              <w:jc w:val="both"/>
              <w:rPr>
                <w:rFonts w:ascii="Times New Roman" w:hAnsi="Times New Roman"/>
                <w:sz w:val="28"/>
                <w:szCs w:val="28"/>
                <w:lang w:val="en-US"/>
              </w:rPr>
            </w:pPr>
            <w:r w:rsidRPr="00684279">
              <w:rPr>
                <w:rFonts w:ascii="Times New Roman" w:hAnsi="Times New Roman"/>
                <w:sz w:val="28"/>
                <w:szCs w:val="28"/>
                <w:lang w:val="en-US"/>
              </w:rPr>
              <w:t>+</w:t>
            </w:r>
          </w:p>
        </w:tc>
      </w:tr>
      <w:tr w:rsidR="009011FA" w:rsidRPr="00684279" w:rsidTr="00242298">
        <w:trPr>
          <w:trHeight w:val="262"/>
        </w:trPr>
        <w:tc>
          <w:tcPr>
            <w:tcW w:w="3544" w:type="dxa"/>
            <w:vAlign w:val="center"/>
          </w:tcPr>
          <w:p w:rsidR="009011FA" w:rsidRPr="00684279" w:rsidRDefault="009011FA" w:rsidP="00BD2900">
            <w:pPr>
              <w:spacing w:after="0" w:line="240" w:lineRule="auto"/>
              <w:ind w:firstLine="708"/>
              <w:jc w:val="center"/>
              <w:rPr>
                <w:rFonts w:ascii="Times New Roman" w:hAnsi="Times New Roman"/>
                <w:sz w:val="28"/>
                <w:szCs w:val="28"/>
                <w:lang w:val="en-US"/>
              </w:rPr>
            </w:pPr>
            <w:r w:rsidRPr="00684279">
              <w:rPr>
                <w:rFonts w:ascii="Times New Roman" w:hAnsi="Times New Roman"/>
                <w:sz w:val="28"/>
                <w:szCs w:val="28"/>
                <w:lang w:val="en-US"/>
              </w:rPr>
              <w:t>Divine</w:t>
            </w:r>
          </w:p>
        </w:tc>
        <w:tc>
          <w:tcPr>
            <w:tcW w:w="1559" w:type="dxa"/>
          </w:tcPr>
          <w:p w:rsidR="009011FA" w:rsidRPr="00684279" w:rsidRDefault="009011FA" w:rsidP="00BD2900">
            <w:pPr>
              <w:spacing w:after="0" w:line="240" w:lineRule="auto"/>
              <w:ind w:firstLine="708"/>
              <w:jc w:val="both"/>
              <w:rPr>
                <w:rFonts w:ascii="Times New Roman" w:hAnsi="Times New Roman"/>
                <w:sz w:val="28"/>
                <w:szCs w:val="28"/>
                <w:lang w:val="en-US"/>
              </w:rPr>
            </w:pPr>
            <w:r w:rsidRPr="00684279">
              <w:rPr>
                <w:rFonts w:ascii="Times New Roman" w:hAnsi="Times New Roman"/>
                <w:sz w:val="28"/>
                <w:szCs w:val="28"/>
                <w:lang w:val="en-US"/>
              </w:rPr>
              <w:t>-</w:t>
            </w:r>
          </w:p>
        </w:tc>
        <w:tc>
          <w:tcPr>
            <w:tcW w:w="1418" w:type="dxa"/>
          </w:tcPr>
          <w:p w:rsidR="009011FA" w:rsidRPr="00684279" w:rsidRDefault="009011FA" w:rsidP="00BD2900">
            <w:pPr>
              <w:spacing w:after="0" w:line="240" w:lineRule="auto"/>
              <w:ind w:firstLine="708"/>
              <w:jc w:val="both"/>
              <w:rPr>
                <w:rFonts w:ascii="Times New Roman" w:hAnsi="Times New Roman"/>
                <w:sz w:val="28"/>
                <w:szCs w:val="28"/>
                <w:lang w:val="en-US"/>
              </w:rPr>
            </w:pPr>
            <w:r w:rsidRPr="00684279">
              <w:rPr>
                <w:rFonts w:ascii="Times New Roman" w:hAnsi="Times New Roman"/>
                <w:sz w:val="28"/>
                <w:szCs w:val="28"/>
                <w:lang w:val="en-US"/>
              </w:rPr>
              <w:t>-</w:t>
            </w:r>
          </w:p>
        </w:tc>
        <w:tc>
          <w:tcPr>
            <w:tcW w:w="1701" w:type="dxa"/>
          </w:tcPr>
          <w:p w:rsidR="009011FA" w:rsidRPr="00684279" w:rsidRDefault="009011FA" w:rsidP="00BD2900">
            <w:pPr>
              <w:spacing w:after="0" w:line="240" w:lineRule="auto"/>
              <w:ind w:firstLine="708"/>
              <w:jc w:val="both"/>
              <w:rPr>
                <w:rFonts w:ascii="Times New Roman" w:hAnsi="Times New Roman"/>
                <w:sz w:val="28"/>
                <w:szCs w:val="28"/>
                <w:lang w:val="en-US"/>
              </w:rPr>
            </w:pPr>
            <w:r w:rsidRPr="00684279">
              <w:rPr>
                <w:rFonts w:ascii="Times New Roman" w:hAnsi="Times New Roman"/>
                <w:sz w:val="28"/>
                <w:szCs w:val="28"/>
                <w:lang w:val="en-US"/>
              </w:rPr>
              <w:t>+</w:t>
            </w:r>
          </w:p>
        </w:tc>
        <w:tc>
          <w:tcPr>
            <w:tcW w:w="1984" w:type="dxa"/>
          </w:tcPr>
          <w:p w:rsidR="009011FA" w:rsidRPr="00684279" w:rsidRDefault="009011FA" w:rsidP="00BD2900">
            <w:pPr>
              <w:spacing w:after="0" w:line="240" w:lineRule="auto"/>
              <w:ind w:firstLine="708"/>
              <w:jc w:val="both"/>
              <w:rPr>
                <w:rFonts w:ascii="Times New Roman" w:hAnsi="Times New Roman"/>
                <w:sz w:val="28"/>
                <w:szCs w:val="28"/>
                <w:lang w:val="en-US"/>
              </w:rPr>
            </w:pPr>
            <w:r w:rsidRPr="00684279">
              <w:rPr>
                <w:rFonts w:ascii="Times New Roman" w:hAnsi="Times New Roman"/>
                <w:sz w:val="28"/>
                <w:szCs w:val="28"/>
                <w:lang w:val="en-US"/>
              </w:rPr>
              <w:t>-</w:t>
            </w:r>
          </w:p>
        </w:tc>
      </w:tr>
      <w:tr w:rsidR="009011FA" w:rsidRPr="00684279" w:rsidTr="00242298">
        <w:trPr>
          <w:trHeight w:val="251"/>
        </w:trPr>
        <w:tc>
          <w:tcPr>
            <w:tcW w:w="3544" w:type="dxa"/>
            <w:vAlign w:val="center"/>
          </w:tcPr>
          <w:p w:rsidR="009011FA" w:rsidRPr="00684279" w:rsidRDefault="009011FA" w:rsidP="00BD2900">
            <w:pPr>
              <w:spacing w:after="0" w:line="240" w:lineRule="auto"/>
              <w:ind w:firstLine="708"/>
              <w:jc w:val="center"/>
              <w:rPr>
                <w:rFonts w:ascii="Times New Roman" w:hAnsi="Times New Roman"/>
                <w:sz w:val="28"/>
                <w:szCs w:val="28"/>
                <w:lang w:val="en-US"/>
              </w:rPr>
            </w:pPr>
            <w:r w:rsidRPr="00684279">
              <w:rPr>
                <w:rFonts w:ascii="Times New Roman" w:hAnsi="Times New Roman"/>
                <w:sz w:val="28"/>
                <w:szCs w:val="28"/>
                <w:lang w:val="en-US"/>
              </w:rPr>
              <w:t>Grace</w:t>
            </w:r>
          </w:p>
        </w:tc>
        <w:tc>
          <w:tcPr>
            <w:tcW w:w="1559" w:type="dxa"/>
          </w:tcPr>
          <w:p w:rsidR="009011FA" w:rsidRPr="00684279" w:rsidRDefault="009011FA" w:rsidP="00BD2900">
            <w:pPr>
              <w:spacing w:after="0" w:line="240" w:lineRule="auto"/>
              <w:ind w:firstLine="708"/>
              <w:jc w:val="both"/>
              <w:rPr>
                <w:rFonts w:ascii="Times New Roman" w:hAnsi="Times New Roman"/>
                <w:sz w:val="28"/>
                <w:szCs w:val="28"/>
                <w:lang w:val="en-US"/>
              </w:rPr>
            </w:pPr>
            <w:r w:rsidRPr="00684279">
              <w:rPr>
                <w:rFonts w:ascii="Times New Roman" w:hAnsi="Times New Roman"/>
                <w:sz w:val="28"/>
                <w:szCs w:val="28"/>
                <w:lang w:val="en-US"/>
              </w:rPr>
              <w:t>-</w:t>
            </w:r>
          </w:p>
        </w:tc>
        <w:tc>
          <w:tcPr>
            <w:tcW w:w="1418" w:type="dxa"/>
          </w:tcPr>
          <w:p w:rsidR="009011FA" w:rsidRPr="00684279" w:rsidRDefault="009011FA" w:rsidP="00BD2900">
            <w:pPr>
              <w:spacing w:after="0" w:line="240" w:lineRule="auto"/>
              <w:ind w:firstLine="708"/>
              <w:jc w:val="both"/>
              <w:rPr>
                <w:rFonts w:ascii="Times New Roman" w:hAnsi="Times New Roman"/>
                <w:sz w:val="28"/>
                <w:szCs w:val="28"/>
                <w:lang w:val="en-US"/>
              </w:rPr>
            </w:pPr>
            <w:r w:rsidRPr="00684279">
              <w:rPr>
                <w:rFonts w:ascii="Times New Roman" w:hAnsi="Times New Roman"/>
                <w:sz w:val="28"/>
                <w:szCs w:val="28"/>
                <w:lang w:val="en-US"/>
              </w:rPr>
              <w:t>-</w:t>
            </w:r>
          </w:p>
        </w:tc>
        <w:tc>
          <w:tcPr>
            <w:tcW w:w="1701" w:type="dxa"/>
          </w:tcPr>
          <w:p w:rsidR="009011FA" w:rsidRPr="00684279" w:rsidRDefault="009011FA" w:rsidP="00BD2900">
            <w:pPr>
              <w:spacing w:after="0" w:line="240" w:lineRule="auto"/>
              <w:ind w:firstLine="708"/>
              <w:jc w:val="both"/>
              <w:rPr>
                <w:rFonts w:ascii="Times New Roman" w:hAnsi="Times New Roman"/>
                <w:sz w:val="28"/>
                <w:szCs w:val="28"/>
                <w:lang w:val="en-US"/>
              </w:rPr>
            </w:pPr>
            <w:r w:rsidRPr="00684279">
              <w:rPr>
                <w:rFonts w:ascii="Times New Roman" w:hAnsi="Times New Roman"/>
                <w:sz w:val="28"/>
                <w:szCs w:val="28"/>
                <w:lang w:val="en-US"/>
              </w:rPr>
              <w:t>+</w:t>
            </w:r>
          </w:p>
        </w:tc>
        <w:tc>
          <w:tcPr>
            <w:tcW w:w="1984" w:type="dxa"/>
          </w:tcPr>
          <w:p w:rsidR="009011FA" w:rsidRPr="00684279" w:rsidRDefault="009011FA" w:rsidP="00BD2900">
            <w:pPr>
              <w:spacing w:after="0" w:line="240" w:lineRule="auto"/>
              <w:ind w:firstLine="708"/>
              <w:jc w:val="both"/>
              <w:rPr>
                <w:rFonts w:ascii="Times New Roman" w:hAnsi="Times New Roman"/>
                <w:sz w:val="28"/>
                <w:szCs w:val="28"/>
                <w:lang w:val="en-US"/>
              </w:rPr>
            </w:pPr>
            <w:r w:rsidRPr="00684279">
              <w:rPr>
                <w:rFonts w:ascii="Times New Roman" w:hAnsi="Times New Roman"/>
                <w:sz w:val="28"/>
                <w:szCs w:val="28"/>
                <w:lang w:val="en-US"/>
              </w:rPr>
              <w:t>-</w:t>
            </w:r>
          </w:p>
        </w:tc>
      </w:tr>
      <w:tr w:rsidR="009011FA" w:rsidRPr="00684279" w:rsidTr="00242298">
        <w:trPr>
          <w:trHeight w:val="251"/>
        </w:trPr>
        <w:tc>
          <w:tcPr>
            <w:tcW w:w="3544" w:type="dxa"/>
            <w:vAlign w:val="center"/>
          </w:tcPr>
          <w:p w:rsidR="009011FA" w:rsidRPr="00684279" w:rsidRDefault="009011FA" w:rsidP="00BD2900">
            <w:pPr>
              <w:spacing w:after="0" w:line="240" w:lineRule="auto"/>
              <w:ind w:firstLine="708"/>
              <w:jc w:val="center"/>
              <w:rPr>
                <w:rFonts w:ascii="Times New Roman" w:hAnsi="Times New Roman"/>
                <w:sz w:val="28"/>
                <w:szCs w:val="28"/>
                <w:lang w:val="en-US"/>
              </w:rPr>
            </w:pPr>
            <w:r w:rsidRPr="00684279">
              <w:rPr>
                <w:rFonts w:ascii="Times New Roman" w:hAnsi="Times New Roman"/>
                <w:sz w:val="28"/>
                <w:szCs w:val="28"/>
                <w:lang w:val="en-US"/>
              </w:rPr>
              <w:t>Fascinating</w:t>
            </w:r>
          </w:p>
        </w:tc>
        <w:tc>
          <w:tcPr>
            <w:tcW w:w="1559" w:type="dxa"/>
          </w:tcPr>
          <w:p w:rsidR="009011FA" w:rsidRPr="00684279" w:rsidRDefault="009011FA" w:rsidP="00BD2900">
            <w:pPr>
              <w:spacing w:after="0" w:line="240" w:lineRule="auto"/>
              <w:ind w:firstLine="708"/>
              <w:jc w:val="both"/>
              <w:rPr>
                <w:rFonts w:ascii="Times New Roman" w:hAnsi="Times New Roman"/>
                <w:sz w:val="28"/>
                <w:szCs w:val="28"/>
                <w:lang w:val="en-US"/>
              </w:rPr>
            </w:pPr>
            <w:r w:rsidRPr="00684279">
              <w:rPr>
                <w:rFonts w:ascii="Times New Roman" w:hAnsi="Times New Roman"/>
                <w:sz w:val="28"/>
                <w:szCs w:val="28"/>
                <w:lang w:val="en-US"/>
              </w:rPr>
              <w:t>-</w:t>
            </w:r>
          </w:p>
        </w:tc>
        <w:tc>
          <w:tcPr>
            <w:tcW w:w="1418" w:type="dxa"/>
          </w:tcPr>
          <w:p w:rsidR="009011FA" w:rsidRPr="00684279" w:rsidRDefault="009011FA" w:rsidP="00BD2900">
            <w:pPr>
              <w:spacing w:after="0" w:line="240" w:lineRule="auto"/>
              <w:ind w:firstLine="708"/>
              <w:jc w:val="both"/>
              <w:rPr>
                <w:rFonts w:ascii="Times New Roman" w:hAnsi="Times New Roman"/>
                <w:sz w:val="28"/>
                <w:szCs w:val="28"/>
                <w:lang w:val="en-US"/>
              </w:rPr>
            </w:pPr>
            <w:r w:rsidRPr="00684279">
              <w:rPr>
                <w:rFonts w:ascii="Times New Roman" w:hAnsi="Times New Roman"/>
                <w:sz w:val="28"/>
                <w:szCs w:val="28"/>
                <w:lang w:val="en-US"/>
              </w:rPr>
              <w:t>-</w:t>
            </w:r>
          </w:p>
        </w:tc>
        <w:tc>
          <w:tcPr>
            <w:tcW w:w="1701" w:type="dxa"/>
          </w:tcPr>
          <w:p w:rsidR="009011FA" w:rsidRPr="00684279" w:rsidRDefault="009011FA" w:rsidP="00BD2900">
            <w:pPr>
              <w:spacing w:after="0" w:line="240" w:lineRule="auto"/>
              <w:ind w:firstLine="708"/>
              <w:jc w:val="both"/>
              <w:rPr>
                <w:rFonts w:ascii="Times New Roman" w:hAnsi="Times New Roman"/>
                <w:sz w:val="28"/>
                <w:szCs w:val="28"/>
                <w:lang w:val="en-US"/>
              </w:rPr>
            </w:pPr>
            <w:r w:rsidRPr="00684279">
              <w:rPr>
                <w:rFonts w:ascii="Times New Roman" w:hAnsi="Times New Roman"/>
                <w:sz w:val="28"/>
                <w:szCs w:val="28"/>
                <w:lang w:val="en-US"/>
              </w:rPr>
              <w:t>+</w:t>
            </w:r>
          </w:p>
        </w:tc>
        <w:tc>
          <w:tcPr>
            <w:tcW w:w="1984" w:type="dxa"/>
          </w:tcPr>
          <w:p w:rsidR="009011FA" w:rsidRPr="00684279" w:rsidRDefault="009011FA" w:rsidP="00BD2900">
            <w:pPr>
              <w:spacing w:after="0" w:line="240" w:lineRule="auto"/>
              <w:ind w:firstLine="708"/>
              <w:jc w:val="both"/>
              <w:rPr>
                <w:rFonts w:ascii="Times New Roman" w:hAnsi="Times New Roman"/>
                <w:sz w:val="28"/>
                <w:szCs w:val="28"/>
                <w:lang w:val="en-US"/>
              </w:rPr>
            </w:pPr>
            <w:r w:rsidRPr="00684279">
              <w:rPr>
                <w:rFonts w:ascii="Times New Roman" w:hAnsi="Times New Roman"/>
                <w:sz w:val="28"/>
                <w:szCs w:val="28"/>
                <w:lang w:val="en-US"/>
              </w:rPr>
              <w:t>-</w:t>
            </w:r>
          </w:p>
        </w:tc>
      </w:tr>
      <w:tr w:rsidR="009011FA" w:rsidRPr="00684279" w:rsidTr="00242298">
        <w:trPr>
          <w:trHeight w:val="251"/>
        </w:trPr>
        <w:tc>
          <w:tcPr>
            <w:tcW w:w="3544" w:type="dxa"/>
            <w:vAlign w:val="center"/>
          </w:tcPr>
          <w:p w:rsidR="009011FA" w:rsidRPr="00684279" w:rsidRDefault="009011FA" w:rsidP="00BD2900">
            <w:pPr>
              <w:spacing w:after="0" w:line="240" w:lineRule="auto"/>
              <w:ind w:firstLine="708"/>
              <w:jc w:val="center"/>
              <w:rPr>
                <w:rFonts w:ascii="Times New Roman" w:hAnsi="Times New Roman"/>
                <w:sz w:val="28"/>
                <w:szCs w:val="28"/>
                <w:lang w:val="en-US"/>
              </w:rPr>
            </w:pPr>
            <w:r w:rsidRPr="00684279">
              <w:rPr>
                <w:rFonts w:ascii="Times New Roman" w:hAnsi="Times New Roman"/>
                <w:sz w:val="28"/>
                <w:szCs w:val="28"/>
                <w:lang w:val="en-US"/>
              </w:rPr>
              <w:t>Glorious</w:t>
            </w:r>
          </w:p>
        </w:tc>
        <w:tc>
          <w:tcPr>
            <w:tcW w:w="1559" w:type="dxa"/>
          </w:tcPr>
          <w:p w:rsidR="009011FA" w:rsidRPr="00684279" w:rsidRDefault="009011FA" w:rsidP="00BD2900">
            <w:pPr>
              <w:spacing w:after="0" w:line="240" w:lineRule="auto"/>
              <w:ind w:firstLine="708"/>
              <w:jc w:val="both"/>
              <w:rPr>
                <w:rFonts w:ascii="Times New Roman" w:hAnsi="Times New Roman"/>
                <w:sz w:val="28"/>
                <w:szCs w:val="28"/>
                <w:lang w:val="en-US"/>
              </w:rPr>
            </w:pPr>
            <w:r w:rsidRPr="00684279">
              <w:rPr>
                <w:rFonts w:ascii="Times New Roman" w:hAnsi="Times New Roman"/>
                <w:sz w:val="28"/>
                <w:szCs w:val="28"/>
                <w:lang w:val="en-US"/>
              </w:rPr>
              <w:t>-</w:t>
            </w:r>
          </w:p>
        </w:tc>
        <w:tc>
          <w:tcPr>
            <w:tcW w:w="1418" w:type="dxa"/>
          </w:tcPr>
          <w:p w:rsidR="009011FA" w:rsidRPr="00684279" w:rsidRDefault="009011FA" w:rsidP="00BD2900">
            <w:pPr>
              <w:spacing w:after="0" w:line="240" w:lineRule="auto"/>
              <w:ind w:firstLine="708"/>
              <w:jc w:val="both"/>
              <w:rPr>
                <w:rFonts w:ascii="Times New Roman" w:hAnsi="Times New Roman"/>
                <w:sz w:val="28"/>
                <w:szCs w:val="28"/>
                <w:lang w:val="en-US"/>
              </w:rPr>
            </w:pPr>
            <w:r w:rsidRPr="00684279">
              <w:rPr>
                <w:rFonts w:ascii="Times New Roman" w:hAnsi="Times New Roman"/>
                <w:sz w:val="28"/>
                <w:szCs w:val="28"/>
                <w:lang w:val="en-US"/>
              </w:rPr>
              <w:t>-</w:t>
            </w:r>
          </w:p>
        </w:tc>
        <w:tc>
          <w:tcPr>
            <w:tcW w:w="1701" w:type="dxa"/>
          </w:tcPr>
          <w:p w:rsidR="009011FA" w:rsidRPr="00684279" w:rsidRDefault="009011FA" w:rsidP="00BD2900">
            <w:pPr>
              <w:spacing w:after="0" w:line="240" w:lineRule="auto"/>
              <w:ind w:firstLine="708"/>
              <w:jc w:val="both"/>
              <w:rPr>
                <w:rFonts w:ascii="Times New Roman" w:hAnsi="Times New Roman"/>
                <w:sz w:val="28"/>
                <w:szCs w:val="28"/>
                <w:lang w:val="en-US"/>
              </w:rPr>
            </w:pPr>
            <w:r w:rsidRPr="00684279">
              <w:rPr>
                <w:rFonts w:ascii="Times New Roman" w:hAnsi="Times New Roman"/>
                <w:sz w:val="28"/>
                <w:szCs w:val="28"/>
                <w:lang w:val="en-US"/>
              </w:rPr>
              <w:t>+</w:t>
            </w:r>
          </w:p>
        </w:tc>
        <w:tc>
          <w:tcPr>
            <w:tcW w:w="1984" w:type="dxa"/>
          </w:tcPr>
          <w:p w:rsidR="009011FA" w:rsidRPr="00684279" w:rsidRDefault="009011FA" w:rsidP="00BD2900">
            <w:pPr>
              <w:spacing w:after="0" w:line="240" w:lineRule="auto"/>
              <w:ind w:firstLine="708"/>
              <w:jc w:val="both"/>
              <w:rPr>
                <w:rFonts w:ascii="Times New Roman" w:hAnsi="Times New Roman"/>
                <w:sz w:val="28"/>
                <w:szCs w:val="28"/>
                <w:lang w:val="en-US"/>
              </w:rPr>
            </w:pPr>
            <w:r w:rsidRPr="00684279">
              <w:rPr>
                <w:rFonts w:ascii="Times New Roman" w:hAnsi="Times New Roman"/>
                <w:sz w:val="28"/>
                <w:szCs w:val="28"/>
                <w:lang w:val="en-US"/>
              </w:rPr>
              <w:t>-</w:t>
            </w:r>
          </w:p>
        </w:tc>
      </w:tr>
      <w:tr w:rsidR="009011FA" w:rsidRPr="00684279" w:rsidTr="00242298">
        <w:trPr>
          <w:trHeight w:val="262"/>
        </w:trPr>
        <w:tc>
          <w:tcPr>
            <w:tcW w:w="3544" w:type="dxa"/>
            <w:vAlign w:val="center"/>
          </w:tcPr>
          <w:p w:rsidR="009011FA" w:rsidRPr="00684279" w:rsidRDefault="009011FA" w:rsidP="00BD2900">
            <w:pPr>
              <w:spacing w:after="0" w:line="240" w:lineRule="auto"/>
              <w:ind w:firstLine="708"/>
              <w:jc w:val="center"/>
              <w:rPr>
                <w:rFonts w:ascii="Times New Roman" w:hAnsi="Times New Roman"/>
                <w:sz w:val="28"/>
                <w:szCs w:val="28"/>
                <w:lang w:val="en-US"/>
              </w:rPr>
            </w:pPr>
            <w:r w:rsidRPr="00684279">
              <w:rPr>
                <w:rFonts w:ascii="Times New Roman" w:hAnsi="Times New Roman"/>
                <w:sz w:val="28"/>
                <w:szCs w:val="28"/>
                <w:lang w:val="en-US"/>
              </w:rPr>
              <w:t>Fine</w:t>
            </w:r>
          </w:p>
        </w:tc>
        <w:tc>
          <w:tcPr>
            <w:tcW w:w="1559" w:type="dxa"/>
          </w:tcPr>
          <w:p w:rsidR="009011FA" w:rsidRPr="00684279" w:rsidRDefault="009011FA" w:rsidP="00BD2900">
            <w:pPr>
              <w:spacing w:after="0" w:line="240" w:lineRule="auto"/>
              <w:ind w:firstLine="708"/>
              <w:jc w:val="both"/>
              <w:rPr>
                <w:rFonts w:ascii="Times New Roman" w:hAnsi="Times New Roman"/>
                <w:sz w:val="28"/>
                <w:szCs w:val="28"/>
                <w:lang w:val="en-US"/>
              </w:rPr>
            </w:pPr>
            <w:r w:rsidRPr="00684279">
              <w:rPr>
                <w:rFonts w:ascii="Times New Roman" w:hAnsi="Times New Roman"/>
                <w:sz w:val="28"/>
                <w:szCs w:val="28"/>
                <w:lang w:val="en-US"/>
              </w:rPr>
              <w:t>-</w:t>
            </w:r>
          </w:p>
        </w:tc>
        <w:tc>
          <w:tcPr>
            <w:tcW w:w="1418" w:type="dxa"/>
          </w:tcPr>
          <w:p w:rsidR="009011FA" w:rsidRPr="00684279" w:rsidRDefault="009011FA" w:rsidP="00BD2900">
            <w:pPr>
              <w:spacing w:after="0" w:line="240" w:lineRule="auto"/>
              <w:ind w:firstLine="708"/>
              <w:jc w:val="both"/>
              <w:rPr>
                <w:rFonts w:ascii="Times New Roman" w:hAnsi="Times New Roman"/>
                <w:sz w:val="28"/>
                <w:szCs w:val="28"/>
                <w:lang w:val="en-US"/>
              </w:rPr>
            </w:pPr>
            <w:r w:rsidRPr="00684279">
              <w:rPr>
                <w:rFonts w:ascii="Times New Roman" w:hAnsi="Times New Roman"/>
                <w:sz w:val="28"/>
                <w:szCs w:val="28"/>
                <w:lang w:val="en-US"/>
              </w:rPr>
              <w:t>-</w:t>
            </w:r>
          </w:p>
        </w:tc>
        <w:tc>
          <w:tcPr>
            <w:tcW w:w="1701" w:type="dxa"/>
          </w:tcPr>
          <w:p w:rsidR="009011FA" w:rsidRPr="00684279" w:rsidRDefault="009011FA" w:rsidP="00BD2900">
            <w:pPr>
              <w:spacing w:after="0" w:line="240" w:lineRule="auto"/>
              <w:ind w:firstLine="708"/>
              <w:jc w:val="both"/>
              <w:rPr>
                <w:rFonts w:ascii="Times New Roman" w:hAnsi="Times New Roman"/>
                <w:sz w:val="28"/>
                <w:szCs w:val="28"/>
                <w:lang w:val="en-US"/>
              </w:rPr>
            </w:pPr>
            <w:r w:rsidRPr="00684279">
              <w:rPr>
                <w:rFonts w:ascii="Times New Roman" w:hAnsi="Times New Roman"/>
                <w:sz w:val="28"/>
                <w:szCs w:val="28"/>
                <w:lang w:val="en-US"/>
              </w:rPr>
              <w:t>-</w:t>
            </w:r>
          </w:p>
        </w:tc>
        <w:tc>
          <w:tcPr>
            <w:tcW w:w="1984" w:type="dxa"/>
          </w:tcPr>
          <w:p w:rsidR="009011FA" w:rsidRPr="00684279" w:rsidRDefault="009011FA" w:rsidP="00BD2900">
            <w:pPr>
              <w:spacing w:after="0" w:line="240" w:lineRule="auto"/>
              <w:ind w:firstLine="708"/>
              <w:jc w:val="both"/>
              <w:rPr>
                <w:rFonts w:ascii="Times New Roman" w:hAnsi="Times New Roman"/>
                <w:sz w:val="28"/>
                <w:szCs w:val="28"/>
                <w:lang w:val="en-US"/>
              </w:rPr>
            </w:pPr>
            <w:r w:rsidRPr="00684279">
              <w:rPr>
                <w:rFonts w:ascii="Times New Roman" w:hAnsi="Times New Roman"/>
                <w:sz w:val="28"/>
                <w:szCs w:val="28"/>
                <w:lang w:val="en-US"/>
              </w:rPr>
              <w:t>+</w:t>
            </w:r>
          </w:p>
        </w:tc>
      </w:tr>
      <w:tr w:rsidR="009011FA" w:rsidRPr="00684279" w:rsidTr="00242298">
        <w:trPr>
          <w:trHeight w:val="251"/>
        </w:trPr>
        <w:tc>
          <w:tcPr>
            <w:tcW w:w="3544" w:type="dxa"/>
            <w:vAlign w:val="center"/>
          </w:tcPr>
          <w:p w:rsidR="009011FA" w:rsidRPr="00684279" w:rsidRDefault="009011FA" w:rsidP="00BD2900">
            <w:pPr>
              <w:spacing w:after="0" w:line="240" w:lineRule="auto"/>
              <w:ind w:firstLine="708"/>
              <w:jc w:val="center"/>
              <w:rPr>
                <w:rFonts w:ascii="Times New Roman" w:hAnsi="Times New Roman"/>
                <w:sz w:val="28"/>
                <w:szCs w:val="28"/>
                <w:lang w:val="en-US"/>
              </w:rPr>
            </w:pPr>
            <w:r w:rsidRPr="00684279">
              <w:rPr>
                <w:rFonts w:ascii="Times New Roman" w:hAnsi="Times New Roman"/>
                <w:sz w:val="28"/>
                <w:szCs w:val="28"/>
                <w:lang w:val="en-US"/>
              </w:rPr>
              <w:t>Handsome</w:t>
            </w:r>
          </w:p>
        </w:tc>
        <w:tc>
          <w:tcPr>
            <w:tcW w:w="1559" w:type="dxa"/>
          </w:tcPr>
          <w:p w:rsidR="009011FA" w:rsidRPr="00684279" w:rsidRDefault="009011FA" w:rsidP="00BD2900">
            <w:pPr>
              <w:spacing w:after="0" w:line="240" w:lineRule="auto"/>
              <w:ind w:firstLine="708"/>
              <w:jc w:val="both"/>
              <w:rPr>
                <w:rFonts w:ascii="Times New Roman" w:hAnsi="Times New Roman"/>
                <w:sz w:val="28"/>
                <w:szCs w:val="28"/>
                <w:lang w:val="en-US"/>
              </w:rPr>
            </w:pPr>
            <w:r w:rsidRPr="00684279">
              <w:rPr>
                <w:rFonts w:ascii="Times New Roman" w:hAnsi="Times New Roman"/>
                <w:sz w:val="28"/>
                <w:szCs w:val="28"/>
                <w:lang w:val="en-US"/>
              </w:rPr>
              <w:t>-</w:t>
            </w:r>
          </w:p>
        </w:tc>
        <w:tc>
          <w:tcPr>
            <w:tcW w:w="1418" w:type="dxa"/>
          </w:tcPr>
          <w:p w:rsidR="009011FA" w:rsidRPr="00684279" w:rsidRDefault="009011FA" w:rsidP="00BD2900">
            <w:pPr>
              <w:spacing w:after="0" w:line="240" w:lineRule="auto"/>
              <w:ind w:firstLine="708"/>
              <w:jc w:val="both"/>
              <w:rPr>
                <w:rFonts w:ascii="Times New Roman" w:hAnsi="Times New Roman"/>
                <w:sz w:val="28"/>
                <w:szCs w:val="28"/>
                <w:lang w:val="en-US"/>
              </w:rPr>
            </w:pPr>
            <w:r w:rsidRPr="00684279">
              <w:rPr>
                <w:rFonts w:ascii="Times New Roman" w:hAnsi="Times New Roman"/>
                <w:sz w:val="28"/>
                <w:szCs w:val="28"/>
                <w:lang w:val="en-US"/>
              </w:rPr>
              <w:t>-</w:t>
            </w:r>
          </w:p>
        </w:tc>
        <w:tc>
          <w:tcPr>
            <w:tcW w:w="1701" w:type="dxa"/>
          </w:tcPr>
          <w:p w:rsidR="009011FA" w:rsidRPr="00684279" w:rsidRDefault="009011FA" w:rsidP="00BD2900">
            <w:pPr>
              <w:spacing w:after="0" w:line="240" w:lineRule="auto"/>
              <w:ind w:firstLine="708"/>
              <w:jc w:val="both"/>
              <w:rPr>
                <w:rFonts w:ascii="Times New Roman" w:hAnsi="Times New Roman"/>
                <w:sz w:val="28"/>
                <w:szCs w:val="28"/>
                <w:lang w:val="en-US"/>
              </w:rPr>
            </w:pPr>
            <w:r w:rsidRPr="00684279">
              <w:rPr>
                <w:rFonts w:ascii="Times New Roman" w:hAnsi="Times New Roman"/>
                <w:sz w:val="28"/>
                <w:szCs w:val="28"/>
                <w:lang w:val="en-US"/>
              </w:rPr>
              <w:t>-</w:t>
            </w:r>
          </w:p>
        </w:tc>
        <w:tc>
          <w:tcPr>
            <w:tcW w:w="1984" w:type="dxa"/>
          </w:tcPr>
          <w:p w:rsidR="009011FA" w:rsidRPr="00684279" w:rsidRDefault="009011FA" w:rsidP="00BD2900">
            <w:pPr>
              <w:spacing w:after="0" w:line="240" w:lineRule="auto"/>
              <w:ind w:firstLine="708"/>
              <w:jc w:val="both"/>
              <w:rPr>
                <w:rFonts w:ascii="Times New Roman" w:hAnsi="Times New Roman"/>
                <w:sz w:val="28"/>
                <w:szCs w:val="28"/>
                <w:lang w:val="en-US"/>
              </w:rPr>
            </w:pPr>
            <w:r w:rsidRPr="00684279">
              <w:rPr>
                <w:rFonts w:ascii="Times New Roman" w:hAnsi="Times New Roman"/>
                <w:sz w:val="28"/>
                <w:szCs w:val="28"/>
                <w:lang w:val="en-US"/>
              </w:rPr>
              <w:t>+</w:t>
            </w:r>
          </w:p>
        </w:tc>
      </w:tr>
      <w:tr w:rsidR="009011FA" w:rsidRPr="00684279" w:rsidTr="00242298">
        <w:trPr>
          <w:trHeight w:val="251"/>
        </w:trPr>
        <w:tc>
          <w:tcPr>
            <w:tcW w:w="3544" w:type="dxa"/>
            <w:vAlign w:val="center"/>
          </w:tcPr>
          <w:p w:rsidR="009011FA" w:rsidRPr="00684279" w:rsidRDefault="009011FA" w:rsidP="00BD2900">
            <w:pPr>
              <w:spacing w:after="0" w:line="240" w:lineRule="auto"/>
              <w:ind w:firstLine="708"/>
              <w:jc w:val="center"/>
              <w:rPr>
                <w:rFonts w:ascii="Times New Roman" w:hAnsi="Times New Roman"/>
                <w:sz w:val="28"/>
                <w:szCs w:val="28"/>
                <w:lang w:val="en-US"/>
              </w:rPr>
            </w:pPr>
            <w:r w:rsidRPr="00684279">
              <w:rPr>
                <w:rFonts w:ascii="Times New Roman" w:hAnsi="Times New Roman"/>
                <w:sz w:val="28"/>
                <w:szCs w:val="28"/>
                <w:lang w:val="en-US"/>
              </w:rPr>
              <w:t>Advantage</w:t>
            </w:r>
          </w:p>
        </w:tc>
        <w:tc>
          <w:tcPr>
            <w:tcW w:w="1559" w:type="dxa"/>
          </w:tcPr>
          <w:p w:rsidR="009011FA" w:rsidRPr="00684279" w:rsidRDefault="009011FA" w:rsidP="00BD2900">
            <w:pPr>
              <w:spacing w:after="0" w:line="240" w:lineRule="auto"/>
              <w:ind w:firstLine="708"/>
              <w:jc w:val="both"/>
              <w:rPr>
                <w:rFonts w:ascii="Times New Roman" w:hAnsi="Times New Roman"/>
                <w:sz w:val="28"/>
                <w:szCs w:val="28"/>
                <w:lang w:val="en-US"/>
              </w:rPr>
            </w:pPr>
            <w:r w:rsidRPr="00684279">
              <w:rPr>
                <w:rFonts w:ascii="Times New Roman" w:hAnsi="Times New Roman"/>
                <w:sz w:val="28"/>
                <w:szCs w:val="28"/>
                <w:lang w:val="en-US"/>
              </w:rPr>
              <w:t>-</w:t>
            </w:r>
          </w:p>
        </w:tc>
        <w:tc>
          <w:tcPr>
            <w:tcW w:w="1418" w:type="dxa"/>
          </w:tcPr>
          <w:p w:rsidR="009011FA" w:rsidRPr="00684279" w:rsidRDefault="009011FA" w:rsidP="00BD2900">
            <w:pPr>
              <w:spacing w:after="0" w:line="240" w:lineRule="auto"/>
              <w:ind w:firstLine="708"/>
              <w:jc w:val="both"/>
              <w:rPr>
                <w:rFonts w:ascii="Times New Roman" w:hAnsi="Times New Roman"/>
                <w:sz w:val="28"/>
                <w:szCs w:val="28"/>
                <w:lang w:val="en-US"/>
              </w:rPr>
            </w:pPr>
            <w:r w:rsidRPr="00684279">
              <w:rPr>
                <w:rFonts w:ascii="Times New Roman" w:hAnsi="Times New Roman"/>
                <w:sz w:val="28"/>
                <w:szCs w:val="28"/>
                <w:lang w:val="en-US"/>
              </w:rPr>
              <w:t>-</w:t>
            </w:r>
          </w:p>
        </w:tc>
        <w:tc>
          <w:tcPr>
            <w:tcW w:w="1701" w:type="dxa"/>
          </w:tcPr>
          <w:p w:rsidR="009011FA" w:rsidRPr="00684279" w:rsidRDefault="009011FA" w:rsidP="00BD2900">
            <w:pPr>
              <w:spacing w:after="0" w:line="240" w:lineRule="auto"/>
              <w:ind w:firstLine="708"/>
              <w:jc w:val="both"/>
              <w:rPr>
                <w:rFonts w:ascii="Times New Roman" w:hAnsi="Times New Roman"/>
                <w:sz w:val="28"/>
                <w:szCs w:val="28"/>
                <w:lang w:val="en-US"/>
              </w:rPr>
            </w:pPr>
            <w:r w:rsidRPr="00684279">
              <w:rPr>
                <w:rFonts w:ascii="Times New Roman" w:hAnsi="Times New Roman"/>
                <w:sz w:val="28"/>
                <w:szCs w:val="28"/>
                <w:lang w:val="en-US"/>
              </w:rPr>
              <w:t>-</w:t>
            </w:r>
          </w:p>
        </w:tc>
        <w:tc>
          <w:tcPr>
            <w:tcW w:w="1984" w:type="dxa"/>
          </w:tcPr>
          <w:p w:rsidR="009011FA" w:rsidRPr="00684279" w:rsidRDefault="009011FA" w:rsidP="00BD2900">
            <w:pPr>
              <w:spacing w:after="0" w:line="240" w:lineRule="auto"/>
              <w:ind w:firstLine="708"/>
              <w:jc w:val="both"/>
              <w:rPr>
                <w:rFonts w:ascii="Times New Roman" w:hAnsi="Times New Roman"/>
                <w:sz w:val="28"/>
                <w:szCs w:val="28"/>
                <w:lang w:val="en-US"/>
              </w:rPr>
            </w:pPr>
            <w:r w:rsidRPr="00684279">
              <w:rPr>
                <w:rFonts w:ascii="Times New Roman" w:hAnsi="Times New Roman"/>
                <w:sz w:val="28"/>
                <w:szCs w:val="28"/>
                <w:lang w:val="en-US"/>
              </w:rPr>
              <w:t>+</w:t>
            </w:r>
          </w:p>
        </w:tc>
      </w:tr>
      <w:tr w:rsidR="009011FA" w:rsidRPr="00684279" w:rsidTr="00242298">
        <w:trPr>
          <w:trHeight w:val="251"/>
        </w:trPr>
        <w:tc>
          <w:tcPr>
            <w:tcW w:w="3544" w:type="dxa"/>
            <w:vAlign w:val="center"/>
          </w:tcPr>
          <w:p w:rsidR="009011FA" w:rsidRPr="00684279" w:rsidRDefault="009011FA" w:rsidP="00BD2900">
            <w:pPr>
              <w:spacing w:after="0" w:line="240" w:lineRule="auto"/>
              <w:ind w:firstLine="708"/>
              <w:jc w:val="center"/>
              <w:rPr>
                <w:rFonts w:ascii="Times New Roman" w:hAnsi="Times New Roman"/>
                <w:sz w:val="28"/>
                <w:szCs w:val="28"/>
                <w:lang w:val="en-US"/>
              </w:rPr>
            </w:pPr>
            <w:r w:rsidRPr="00684279">
              <w:rPr>
                <w:rFonts w:ascii="Times New Roman" w:hAnsi="Times New Roman"/>
                <w:sz w:val="28"/>
                <w:szCs w:val="28"/>
                <w:lang w:val="en-US"/>
              </w:rPr>
              <w:t>Delightful</w:t>
            </w:r>
          </w:p>
        </w:tc>
        <w:tc>
          <w:tcPr>
            <w:tcW w:w="1559" w:type="dxa"/>
          </w:tcPr>
          <w:p w:rsidR="009011FA" w:rsidRPr="00684279" w:rsidRDefault="009011FA" w:rsidP="00BD2900">
            <w:pPr>
              <w:spacing w:after="0" w:line="240" w:lineRule="auto"/>
              <w:ind w:firstLine="708"/>
              <w:jc w:val="both"/>
              <w:rPr>
                <w:rFonts w:ascii="Times New Roman" w:hAnsi="Times New Roman"/>
                <w:sz w:val="28"/>
                <w:szCs w:val="28"/>
                <w:lang w:val="en-US"/>
              </w:rPr>
            </w:pPr>
            <w:r w:rsidRPr="00684279">
              <w:rPr>
                <w:rFonts w:ascii="Times New Roman" w:hAnsi="Times New Roman"/>
                <w:sz w:val="28"/>
                <w:szCs w:val="28"/>
                <w:lang w:val="en-US"/>
              </w:rPr>
              <w:t>-</w:t>
            </w:r>
          </w:p>
        </w:tc>
        <w:tc>
          <w:tcPr>
            <w:tcW w:w="1418" w:type="dxa"/>
          </w:tcPr>
          <w:p w:rsidR="009011FA" w:rsidRPr="00684279" w:rsidRDefault="009011FA" w:rsidP="00BD2900">
            <w:pPr>
              <w:spacing w:after="0" w:line="240" w:lineRule="auto"/>
              <w:ind w:firstLine="708"/>
              <w:jc w:val="both"/>
              <w:rPr>
                <w:rFonts w:ascii="Times New Roman" w:hAnsi="Times New Roman"/>
                <w:sz w:val="28"/>
                <w:szCs w:val="28"/>
                <w:lang w:val="en-US"/>
              </w:rPr>
            </w:pPr>
            <w:r w:rsidRPr="00684279">
              <w:rPr>
                <w:rFonts w:ascii="Times New Roman" w:hAnsi="Times New Roman"/>
                <w:sz w:val="28"/>
                <w:szCs w:val="28"/>
                <w:lang w:val="en-US"/>
              </w:rPr>
              <w:t>-</w:t>
            </w:r>
          </w:p>
        </w:tc>
        <w:tc>
          <w:tcPr>
            <w:tcW w:w="1701" w:type="dxa"/>
          </w:tcPr>
          <w:p w:rsidR="009011FA" w:rsidRPr="00684279" w:rsidRDefault="009011FA" w:rsidP="00BD2900">
            <w:pPr>
              <w:spacing w:after="0" w:line="240" w:lineRule="auto"/>
              <w:ind w:firstLine="708"/>
              <w:jc w:val="both"/>
              <w:rPr>
                <w:rFonts w:ascii="Times New Roman" w:hAnsi="Times New Roman"/>
                <w:sz w:val="28"/>
                <w:szCs w:val="28"/>
                <w:lang w:val="en-US"/>
              </w:rPr>
            </w:pPr>
            <w:r w:rsidRPr="00684279">
              <w:rPr>
                <w:rFonts w:ascii="Times New Roman" w:hAnsi="Times New Roman"/>
                <w:sz w:val="28"/>
                <w:szCs w:val="28"/>
                <w:lang w:val="en-US"/>
              </w:rPr>
              <w:t>-</w:t>
            </w:r>
          </w:p>
        </w:tc>
        <w:tc>
          <w:tcPr>
            <w:tcW w:w="1984" w:type="dxa"/>
          </w:tcPr>
          <w:p w:rsidR="009011FA" w:rsidRPr="00684279" w:rsidRDefault="009011FA" w:rsidP="00BD2900">
            <w:pPr>
              <w:spacing w:after="0" w:line="240" w:lineRule="auto"/>
              <w:ind w:firstLine="708"/>
              <w:jc w:val="both"/>
              <w:rPr>
                <w:rFonts w:ascii="Times New Roman" w:hAnsi="Times New Roman"/>
                <w:sz w:val="28"/>
                <w:szCs w:val="28"/>
                <w:lang w:val="en-US"/>
              </w:rPr>
            </w:pPr>
            <w:r w:rsidRPr="00684279">
              <w:rPr>
                <w:rFonts w:ascii="Times New Roman" w:hAnsi="Times New Roman"/>
                <w:sz w:val="28"/>
                <w:szCs w:val="28"/>
                <w:lang w:val="en-US"/>
              </w:rPr>
              <w:t>+</w:t>
            </w:r>
          </w:p>
        </w:tc>
      </w:tr>
      <w:tr w:rsidR="009011FA" w:rsidRPr="00684279" w:rsidTr="00242298">
        <w:trPr>
          <w:trHeight w:val="251"/>
        </w:trPr>
        <w:tc>
          <w:tcPr>
            <w:tcW w:w="3544" w:type="dxa"/>
            <w:vAlign w:val="center"/>
          </w:tcPr>
          <w:p w:rsidR="009011FA" w:rsidRPr="00684279" w:rsidRDefault="009011FA" w:rsidP="00BD2900">
            <w:pPr>
              <w:spacing w:after="0" w:line="240" w:lineRule="auto"/>
              <w:ind w:firstLine="708"/>
              <w:jc w:val="center"/>
              <w:rPr>
                <w:rFonts w:ascii="Times New Roman" w:hAnsi="Times New Roman"/>
                <w:sz w:val="28"/>
                <w:szCs w:val="28"/>
                <w:lang w:val="en-US"/>
              </w:rPr>
            </w:pPr>
            <w:r w:rsidRPr="00684279">
              <w:rPr>
                <w:rFonts w:ascii="Times New Roman" w:hAnsi="Times New Roman"/>
                <w:sz w:val="28"/>
                <w:szCs w:val="28"/>
                <w:lang w:val="en-US"/>
              </w:rPr>
              <w:t>Charming</w:t>
            </w:r>
          </w:p>
        </w:tc>
        <w:tc>
          <w:tcPr>
            <w:tcW w:w="1559" w:type="dxa"/>
          </w:tcPr>
          <w:p w:rsidR="009011FA" w:rsidRPr="00684279" w:rsidRDefault="009011FA" w:rsidP="00BD2900">
            <w:pPr>
              <w:spacing w:after="0" w:line="240" w:lineRule="auto"/>
              <w:ind w:firstLine="708"/>
              <w:jc w:val="both"/>
              <w:rPr>
                <w:rFonts w:ascii="Times New Roman" w:hAnsi="Times New Roman"/>
                <w:sz w:val="28"/>
                <w:szCs w:val="28"/>
                <w:lang w:val="en-US"/>
              </w:rPr>
            </w:pPr>
            <w:r w:rsidRPr="00684279">
              <w:rPr>
                <w:rFonts w:ascii="Times New Roman" w:hAnsi="Times New Roman"/>
                <w:sz w:val="28"/>
                <w:szCs w:val="28"/>
                <w:lang w:val="en-US"/>
              </w:rPr>
              <w:t>-</w:t>
            </w:r>
          </w:p>
        </w:tc>
        <w:tc>
          <w:tcPr>
            <w:tcW w:w="1418" w:type="dxa"/>
          </w:tcPr>
          <w:p w:rsidR="009011FA" w:rsidRPr="00684279" w:rsidRDefault="009011FA" w:rsidP="00BD2900">
            <w:pPr>
              <w:spacing w:after="0" w:line="240" w:lineRule="auto"/>
              <w:ind w:firstLine="708"/>
              <w:jc w:val="both"/>
              <w:rPr>
                <w:rFonts w:ascii="Times New Roman" w:hAnsi="Times New Roman"/>
                <w:sz w:val="28"/>
                <w:szCs w:val="28"/>
                <w:lang w:val="en-US"/>
              </w:rPr>
            </w:pPr>
            <w:r w:rsidRPr="00684279">
              <w:rPr>
                <w:rFonts w:ascii="Times New Roman" w:hAnsi="Times New Roman"/>
                <w:sz w:val="28"/>
                <w:szCs w:val="28"/>
                <w:lang w:val="en-US"/>
              </w:rPr>
              <w:t>-</w:t>
            </w:r>
          </w:p>
        </w:tc>
        <w:tc>
          <w:tcPr>
            <w:tcW w:w="1701" w:type="dxa"/>
          </w:tcPr>
          <w:p w:rsidR="009011FA" w:rsidRPr="00684279" w:rsidRDefault="009011FA" w:rsidP="00BD2900">
            <w:pPr>
              <w:spacing w:after="0" w:line="240" w:lineRule="auto"/>
              <w:ind w:firstLine="708"/>
              <w:jc w:val="both"/>
              <w:rPr>
                <w:rFonts w:ascii="Times New Roman" w:hAnsi="Times New Roman"/>
                <w:sz w:val="28"/>
                <w:szCs w:val="28"/>
                <w:lang w:val="en-US"/>
              </w:rPr>
            </w:pPr>
            <w:r w:rsidRPr="00684279">
              <w:rPr>
                <w:rFonts w:ascii="Times New Roman" w:hAnsi="Times New Roman"/>
                <w:sz w:val="28"/>
                <w:szCs w:val="28"/>
                <w:lang w:val="en-US"/>
              </w:rPr>
              <w:t>-</w:t>
            </w:r>
          </w:p>
        </w:tc>
        <w:tc>
          <w:tcPr>
            <w:tcW w:w="1984" w:type="dxa"/>
          </w:tcPr>
          <w:p w:rsidR="009011FA" w:rsidRPr="00684279" w:rsidRDefault="009011FA" w:rsidP="00BD2900">
            <w:pPr>
              <w:spacing w:after="0" w:line="240" w:lineRule="auto"/>
              <w:ind w:firstLine="708"/>
              <w:jc w:val="both"/>
              <w:rPr>
                <w:rFonts w:ascii="Times New Roman" w:hAnsi="Times New Roman"/>
                <w:sz w:val="28"/>
                <w:szCs w:val="28"/>
                <w:lang w:val="en-US"/>
              </w:rPr>
            </w:pPr>
            <w:r w:rsidRPr="00684279">
              <w:rPr>
                <w:rFonts w:ascii="Times New Roman" w:hAnsi="Times New Roman"/>
                <w:sz w:val="28"/>
                <w:szCs w:val="28"/>
                <w:lang w:val="en-US"/>
              </w:rPr>
              <w:t>+</w:t>
            </w:r>
          </w:p>
        </w:tc>
      </w:tr>
      <w:tr w:rsidR="009011FA" w:rsidRPr="00684279" w:rsidTr="00242298">
        <w:trPr>
          <w:trHeight w:val="262"/>
        </w:trPr>
        <w:tc>
          <w:tcPr>
            <w:tcW w:w="3544" w:type="dxa"/>
            <w:vAlign w:val="center"/>
          </w:tcPr>
          <w:p w:rsidR="009011FA" w:rsidRPr="00684279" w:rsidRDefault="009011FA" w:rsidP="00BD2900">
            <w:pPr>
              <w:spacing w:after="0" w:line="240" w:lineRule="auto"/>
              <w:ind w:firstLine="708"/>
              <w:jc w:val="center"/>
              <w:rPr>
                <w:rFonts w:ascii="Times New Roman" w:hAnsi="Times New Roman"/>
                <w:sz w:val="28"/>
                <w:szCs w:val="28"/>
                <w:lang w:val="en-US"/>
              </w:rPr>
            </w:pPr>
            <w:r w:rsidRPr="00684279">
              <w:rPr>
                <w:rFonts w:ascii="Times New Roman" w:hAnsi="Times New Roman"/>
                <w:sz w:val="28"/>
                <w:szCs w:val="28"/>
                <w:lang w:val="en-US"/>
              </w:rPr>
              <w:t>Nice</w:t>
            </w:r>
          </w:p>
        </w:tc>
        <w:tc>
          <w:tcPr>
            <w:tcW w:w="1559" w:type="dxa"/>
          </w:tcPr>
          <w:p w:rsidR="009011FA" w:rsidRPr="00684279" w:rsidRDefault="009011FA" w:rsidP="00BD2900">
            <w:pPr>
              <w:spacing w:after="0" w:line="240" w:lineRule="auto"/>
              <w:ind w:firstLine="708"/>
              <w:jc w:val="both"/>
              <w:rPr>
                <w:rFonts w:ascii="Times New Roman" w:hAnsi="Times New Roman"/>
                <w:sz w:val="28"/>
                <w:szCs w:val="28"/>
                <w:lang w:val="en-US"/>
              </w:rPr>
            </w:pPr>
            <w:r w:rsidRPr="00684279">
              <w:rPr>
                <w:rFonts w:ascii="Times New Roman" w:hAnsi="Times New Roman"/>
                <w:sz w:val="28"/>
                <w:szCs w:val="28"/>
                <w:lang w:val="en-US"/>
              </w:rPr>
              <w:t>-</w:t>
            </w:r>
          </w:p>
        </w:tc>
        <w:tc>
          <w:tcPr>
            <w:tcW w:w="1418" w:type="dxa"/>
          </w:tcPr>
          <w:p w:rsidR="009011FA" w:rsidRPr="00684279" w:rsidRDefault="009011FA" w:rsidP="00BD2900">
            <w:pPr>
              <w:spacing w:after="0" w:line="240" w:lineRule="auto"/>
              <w:ind w:firstLine="708"/>
              <w:jc w:val="both"/>
              <w:rPr>
                <w:rFonts w:ascii="Times New Roman" w:hAnsi="Times New Roman"/>
                <w:sz w:val="28"/>
                <w:szCs w:val="28"/>
                <w:lang w:val="en-US"/>
              </w:rPr>
            </w:pPr>
            <w:r w:rsidRPr="00684279">
              <w:rPr>
                <w:rFonts w:ascii="Times New Roman" w:hAnsi="Times New Roman"/>
                <w:sz w:val="28"/>
                <w:szCs w:val="28"/>
                <w:lang w:val="en-US"/>
              </w:rPr>
              <w:t>-</w:t>
            </w:r>
          </w:p>
        </w:tc>
        <w:tc>
          <w:tcPr>
            <w:tcW w:w="1701" w:type="dxa"/>
          </w:tcPr>
          <w:p w:rsidR="009011FA" w:rsidRPr="00684279" w:rsidRDefault="009011FA" w:rsidP="00BD2900">
            <w:pPr>
              <w:spacing w:after="0" w:line="240" w:lineRule="auto"/>
              <w:ind w:firstLine="708"/>
              <w:jc w:val="both"/>
              <w:rPr>
                <w:rFonts w:ascii="Times New Roman" w:hAnsi="Times New Roman"/>
                <w:sz w:val="28"/>
                <w:szCs w:val="28"/>
                <w:lang w:val="en-US"/>
              </w:rPr>
            </w:pPr>
            <w:r w:rsidRPr="00684279">
              <w:rPr>
                <w:rFonts w:ascii="Times New Roman" w:hAnsi="Times New Roman"/>
                <w:sz w:val="28"/>
                <w:szCs w:val="28"/>
                <w:lang w:val="en-US"/>
              </w:rPr>
              <w:t>-</w:t>
            </w:r>
          </w:p>
        </w:tc>
        <w:tc>
          <w:tcPr>
            <w:tcW w:w="1984" w:type="dxa"/>
          </w:tcPr>
          <w:p w:rsidR="009011FA" w:rsidRPr="00684279" w:rsidRDefault="009011FA" w:rsidP="00BD2900">
            <w:pPr>
              <w:spacing w:after="0" w:line="240" w:lineRule="auto"/>
              <w:ind w:firstLine="708"/>
              <w:jc w:val="both"/>
              <w:rPr>
                <w:rFonts w:ascii="Times New Roman" w:hAnsi="Times New Roman"/>
                <w:sz w:val="28"/>
                <w:szCs w:val="28"/>
                <w:lang w:val="en-US"/>
              </w:rPr>
            </w:pPr>
            <w:r w:rsidRPr="00684279">
              <w:rPr>
                <w:rFonts w:ascii="Times New Roman" w:hAnsi="Times New Roman"/>
                <w:sz w:val="28"/>
                <w:szCs w:val="28"/>
                <w:lang w:val="en-US"/>
              </w:rPr>
              <w:t>+</w:t>
            </w:r>
          </w:p>
        </w:tc>
      </w:tr>
      <w:tr w:rsidR="009011FA" w:rsidRPr="00684279" w:rsidTr="00242298">
        <w:trPr>
          <w:trHeight w:val="251"/>
        </w:trPr>
        <w:tc>
          <w:tcPr>
            <w:tcW w:w="3544" w:type="dxa"/>
            <w:vAlign w:val="center"/>
          </w:tcPr>
          <w:p w:rsidR="009011FA" w:rsidRPr="00684279" w:rsidRDefault="009011FA" w:rsidP="00BD2900">
            <w:pPr>
              <w:spacing w:after="0" w:line="240" w:lineRule="auto"/>
              <w:ind w:firstLine="708"/>
              <w:jc w:val="center"/>
              <w:rPr>
                <w:rFonts w:ascii="Times New Roman" w:hAnsi="Times New Roman"/>
                <w:sz w:val="28"/>
                <w:szCs w:val="28"/>
                <w:lang w:val="en-US"/>
              </w:rPr>
            </w:pPr>
            <w:r w:rsidRPr="00684279">
              <w:rPr>
                <w:rFonts w:ascii="Times New Roman" w:hAnsi="Times New Roman"/>
                <w:sz w:val="28"/>
                <w:szCs w:val="28"/>
                <w:lang w:val="en-US"/>
              </w:rPr>
              <w:t>Value</w:t>
            </w:r>
          </w:p>
        </w:tc>
        <w:tc>
          <w:tcPr>
            <w:tcW w:w="1559" w:type="dxa"/>
          </w:tcPr>
          <w:p w:rsidR="009011FA" w:rsidRPr="00684279" w:rsidRDefault="009011FA" w:rsidP="00BD2900">
            <w:pPr>
              <w:spacing w:after="0" w:line="240" w:lineRule="auto"/>
              <w:ind w:firstLine="708"/>
              <w:jc w:val="both"/>
              <w:rPr>
                <w:rFonts w:ascii="Times New Roman" w:hAnsi="Times New Roman"/>
                <w:sz w:val="28"/>
                <w:szCs w:val="28"/>
                <w:lang w:val="en-US"/>
              </w:rPr>
            </w:pPr>
            <w:r w:rsidRPr="00684279">
              <w:rPr>
                <w:rFonts w:ascii="Times New Roman" w:hAnsi="Times New Roman"/>
                <w:sz w:val="28"/>
                <w:szCs w:val="28"/>
                <w:lang w:val="en-US"/>
              </w:rPr>
              <w:t>-</w:t>
            </w:r>
          </w:p>
        </w:tc>
        <w:tc>
          <w:tcPr>
            <w:tcW w:w="1418" w:type="dxa"/>
          </w:tcPr>
          <w:p w:rsidR="009011FA" w:rsidRPr="00684279" w:rsidRDefault="009011FA" w:rsidP="00BD2900">
            <w:pPr>
              <w:spacing w:after="0" w:line="240" w:lineRule="auto"/>
              <w:ind w:firstLine="708"/>
              <w:jc w:val="both"/>
              <w:rPr>
                <w:rFonts w:ascii="Times New Roman" w:hAnsi="Times New Roman"/>
                <w:sz w:val="28"/>
                <w:szCs w:val="28"/>
                <w:lang w:val="en-US"/>
              </w:rPr>
            </w:pPr>
            <w:r w:rsidRPr="00684279">
              <w:rPr>
                <w:rFonts w:ascii="Times New Roman" w:hAnsi="Times New Roman"/>
                <w:sz w:val="28"/>
                <w:szCs w:val="28"/>
                <w:lang w:val="en-US"/>
              </w:rPr>
              <w:t>-</w:t>
            </w:r>
          </w:p>
        </w:tc>
        <w:tc>
          <w:tcPr>
            <w:tcW w:w="1701" w:type="dxa"/>
          </w:tcPr>
          <w:p w:rsidR="009011FA" w:rsidRPr="00684279" w:rsidRDefault="009011FA" w:rsidP="00BD2900">
            <w:pPr>
              <w:spacing w:after="0" w:line="240" w:lineRule="auto"/>
              <w:ind w:firstLine="708"/>
              <w:jc w:val="both"/>
              <w:rPr>
                <w:rFonts w:ascii="Times New Roman" w:hAnsi="Times New Roman"/>
                <w:sz w:val="28"/>
                <w:szCs w:val="28"/>
                <w:lang w:val="en-US"/>
              </w:rPr>
            </w:pPr>
            <w:r w:rsidRPr="00684279">
              <w:rPr>
                <w:rFonts w:ascii="Times New Roman" w:hAnsi="Times New Roman"/>
                <w:sz w:val="28"/>
                <w:szCs w:val="28"/>
                <w:lang w:val="en-US"/>
              </w:rPr>
              <w:t>-</w:t>
            </w:r>
          </w:p>
        </w:tc>
        <w:tc>
          <w:tcPr>
            <w:tcW w:w="1984" w:type="dxa"/>
          </w:tcPr>
          <w:p w:rsidR="009011FA" w:rsidRPr="00684279" w:rsidRDefault="009011FA" w:rsidP="00BD2900">
            <w:pPr>
              <w:spacing w:after="0" w:line="240" w:lineRule="auto"/>
              <w:ind w:firstLine="708"/>
              <w:jc w:val="both"/>
              <w:rPr>
                <w:rFonts w:ascii="Times New Roman" w:hAnsi="Times New Roman"/>
                <w:sz w:val="28"/>
                <w:szCs w:val="28"/>
                <w:lang w:val="en-US"/>
              </w:rPr>
            </w:pPr>
            <w:r w:rsidRPr="00684279">
              <w:rPr>
                <w:rFonts w:ascii="Times New Roman" w:hAnsi="Times New Roman"/>
                <w:sz w:val="28"/>
                <w:szCs w:val="28"/>
                <w:lang w:val="en-US"/>
              </w:rPr>
              <w:t>+</w:t>
            </w:r>
          </w:p>
        </w:tc>
      </w:tr>
      <w:tr w:rsidR="009011FA" w:rsidRPr="00684279" w:rsidTr="00242298">
        <w:trPr>
          <w:trHeight w:val="251"/>
        </w:trPr>
        <w:tc>
          <w:tcPr>
            <w:tcW w:w="3544" w:type="dxa"/>
            <w:vAlign w:val="center"/>
          </w:tcPr>
          <w:p w:rsidR="009011FA" w:rsidRPr="00684279" w:rsidRDefault="009011FA" w:rsidP="00BD2900">
            <w:pPr>
              <w:spacing w:after="0" w:line="240" w:lineRule="auto"/>
              <w:ind w:firstLine="708"/>
              <w:jc w:val="center"/>
              <w:rPr>
                <w:rFonts w:ascii="Times New Roman" w:hAnsi="Times New Roman"/>
                <w:sz w:val="28"/>
                <w:szCs w:val="28"/>
                <w:lang w:val="en-US"/>
              </w:rPr>
            </w:pPr>
            <w:r w:rsidRPr="00684279">
              <w:rPr>
                <w:rFonts w:ascii="Times New Roman" w:hAnsi="Times New Roman"/>
                <w:sz w:val="28"/>
                <w:szCs w:val="28"/>
                <w:lang w:val="en-US"/>
              </w:rPr>
              <w:t>Wonderful</w:t>
            </w:r>
          </w:p>
        </w:tc>
        <w:tc>
          <w:tcPr>
            <w:tcW w:w="1559" w:type="dxa"/>
          </w:tcPr>
          <w:p w:rsidR="009011FA" w:rsidRPr="00684279" w:rsidRDefault="009011FA" w:rsidP="00BD2900">
            <w:pPr>
              <w:spacing w:after="0" w:line="240" w:lineRule="auto"/>
              <w:ind w:firstLine="708"/>
              <w:jc w:val="both"/>
              <w:rPr>
                <w:rFonts w:ascii="Times New Roman" w:hAnsi="Times New Roman"/>
                <w:sz w:val="28"/>
                <w:szCs w:val="28"/>
                <w:lang w:val="en-US"/>
              </w:rPr>
            </w:pPr>
            <w:r w:rsidRPr="00684279">
              <w:rPr>
                <w:rFonts w:ascii="Times New Roman" w:hAnsi="Times New Roman"/>
                <w:sz w:val="28"/>
                <w:szCs w:val="28"/>
                <w:lang w:val="en-US"/>
              </w:rPr>
              <w:t>-</w:t>
            </w:r>
          </w:p>
        </w:tc>
        <w:tc>
          <w:tcPr>
            <w:tcW w:w="1418" w:type="dxa"/>
          </w:tcPr>
          <w:p w:rsidR="009011FA" w:rsidRPr="00684279" w:rsidRDefault="009011FA" w:rsidP="00BD2900">
            <w:pPr>
              <w:spacing w:after="0" w:line="240" w:lineRule="auto"/>
              <w:ind w:firstLine="708"/>
              <w:jc w:val="both"/>
              <w:rPr>
                <w:rFonts w:ascii="Times New Roman" w:hAnsi="Times New Roman"/>
                <w:sz w:val="28"/>
                <w:szCs w:val="28"/>
                <w:lang w:val="en-US"/>
              </w:rPr>
            </w:pPr>
            <w:r w:rsidRPr="00684279">
              <w:rPr>
                <w:rFonts w:ascii="Times New Roman" w:hAnsi="Times New Roman"/>
                <w:sz w:val="28"/>
                <w:szCs w:val="28"/>
                <w:lang w:val="en-US"/>
              </w:rPr>
              <w:t>-</w:t>
            </w:r>
          </w:p>
        </w:tc>
        <w:tc>
          <w:tcPr>
            <w:tcW w:w="1701" w:type="dxa"/>
          </w:tcPr>
          <w:p w:rsidR="009011FA" w:rsidRPr="00684279" w:rsidRDefault="009011FA" w:rsidP="00BD2900">
            <w:pPr>
              <w:spacing w:after="0" w:line="240" w:lineRule="auto"/>
              <w:ind w:firstLine="708"/>
              <w:jc w:val="both"/>
              <w:rPr>
                <w:rFonts w:ascii="Times New Roman" w:hAnsi="Times New Roman"/>
                <w:sz w:val="28"/>
                <w:szCs w:val="28"/>
                <w:lang w:val="en-US"/>
              </w:rPr>
            </w:pPr>
            <w:r w:rsidRPr="00684279">
              <w:rPr>
                <w:rFonts w:ascii="Times New Roman" w:hAnsi="Times New Roman"/>
                <w:sz w:val="28"/>
                <w:szCs w:val="28"/>
                <w:lang w:val="en-US"/>
              </w:rPr>
              <w:t>-</w:t>
            </w:r>
          </w:p>
        </w:tc>
        <w:tc>
          <w:tcPr>
            <w:tcW w:w="1984" w:type="dxa"/>
          </w:tcPr>
          <w:p w:rsidR="009011FA" w:rsidRPr="00684279" w:rsidRDefault="009011FA" w:rsidP="00BD2900">
            <w:pPr>
              <w:spacing w:after="0" w:line="240" w:lineRule="auto"/>
              <w:ind w:firstLine="708"/>
              <w:jc w:val="both"/>
              <w:rPr>
                <w:rFonts w:ascii="Times New Roman" w:hAnsi="Times New Roman"/>
                <w:sz w:val="28"/>
                <w:szCs w:val="28"/>
                <w:lang w:val="en-US"/>
              </w:rPr>
            </w:pPr>
            <w:r w:rsidRPr="00684279">
              <w:rPr>
                <w:rFonts w:ascii="Times New Roman" w:hAnsi="Times New Roman"/>
                <w:sz w:val="28"/>
                <w:szCs w:val="28"/>
                <w:lang w:val="en-US"/>
              </w:rPr>
              <w:t>+</w:t>
            </w:r>
          </w:p>
        </w:tc>
      </w:tr>
    </w:tbl>
    <w:p w:rsidR="009011FA" w:rsidRPr="00684279" w:rsidRDefault="009011FA" w:rsidP="00BD2900">
      <w:pPr>
        <w:spacing w:after="0" w:line="360" w:lineRule="auto"/>
        <w:ind w:firstLine="708"/>
        <w:jc w:val="both"/>
        <w:rPr>
          <w:rFonts w:ascii="Times New Roman" w:hAnsi="Times New Roman"/>
          <w:sz w:val="28"/>
          <w:szCs w:val="28"/>
          <w:lang w:val="en-US"/>
        </w:rPr>
      </w:pP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Порівняльний аналіз асоціатів у різних тип</w:t>
      </w:r>
      <w:r w:rsidR="00675D0E" w:rsidRPr="00684279">
        <w:rPr>
          <w:rFonts w:ascii="Times New Roman" w:hAnsi="Times New Roman"/>
          <w:sz w:val="28"/>
          <w:szCs w:val="28"/>
          <w:lang w:val="uk-UA"/>
        </w:rPr>
        <w:t>ах</w:t>
      </w:r>
      <w:r w:rsidRPr="00684279">
        <w:rPr>
          <w:rFonts w:ascii="Times New Roman" w:hAnsi="Times New Roman"/>
          <w:sz w:val="28"/>
          <w:szCs w:val="28"/>
          <w:lang w:val="uk-UA"/>
        </w:rPr>
        <w:t xml:space="preserve"> дискурсу виявив, що центральними є елементи </w:t>
      </w:r>
      <w:r w:rsidRPr="00684279">
        <w:rPr>
          <w:rFonts w:ascii="Times New Roman" w:hAnsi="Times New Roman"/>
          <w:i/>
          <w:sz w:val="28"/>
          <w:szCs w:val="28"/>
          <w:lang w:val="en-US"/>
        </w:rPr>
        <w:t>Grace</w:t>
      </w:r>
      <w:r w:rsidRPr="00684279">
        <w:rPr>
          <w:rFonts w:ascii="Times New Roman" w:hAnsi="Times New Roman"/>
          <w:i/>
          <w:sz w:val="28"/>
          <w:szCs w:val="28"/>
          <w:lang w:val="uk-UA"/>
        </w:rPr>
        <w:t xml:space="preserve"> </w:t>
      </w:r>
      <w:r w:rsidRPr="00684279">
        <w:rPr>
          <w:rFonts w:ascii="Times New Roman" w:hAnsi="Times New Roman"/>
          <w:sz w:val="28"/>
          <w:szCs w:val="28"/>
          <w:lang w:val="uk-UA"/>
        </w:rPr>
        <w:t>(</w:t>
      </w:r>
      <w:r w:rsidR="00675D0E" w:rsidRPr="00684279">
        <w:rPr>
          <w:rFonts w:ascii="Times New Roman" w:hAnsi="Times New Roman"/>
          <w:sz w:val="28"/>
          <w:szCs w:val="28"/>
          <w:lang w:val="uk-UA"/>
        </w:rPr>
        <w:t>у</w:t>
      </w:r>
      <w:r w:rsidRPr="00684279">
        <w:rPr>
          <w:rFonts w:ascii="Times New Roman" w:hAnsi="Times New Roman"/>
          <w:sz w:val="28"/>
          <w:szCs w:val="28"/>
          <w:lang w:val="uk-UA"/>
        </w:rPr>
        <w:t xml:space="preserve">сі типи дискурсу), </w:t>
      </w:r>
      <w:r w:rsidRPr="00684279">
        <w:rPr>
          <w:rFonts w:ascii="Times New Roman" w:hAnsi="Times New Roman"/>
          <w:i/>
          <w:sz w:val="28"/>
          <w:szCs w:val="28"/>
          <w:lang w:val="en-US"/>
        </w:rPr>
        <w:t>Sweetness</w:t>
      </w:r>
      <w:r w:rsidRPr="00684279">
        <w:rPr>
          <w:rFonts w:ascii="Times New Roman" w:hAnsi="Times New Roman"/>
          <w:sz w:val="28"/>
          <w:szCs w:val="28"/>
          <w:lang w:val="uk-UA"/>
        </w:rPr>
        <w:t xml:space="preserve">, </w:t>
      </w:r>
      <w:r w:rsidRPr="00684279">
        <w:rPr>
          <w:rFonts w:ascii="Times New Roman" w:hAnsi="Times New Roman"/>
          <w:i/>
          <w:sz w:val="28"/>
          <w:szCs w:val="28"/>
          <w:lang w:val="en-US"/>
        </w:rPr>
        <w:t>Youth</w:t>
      </w:r>
      <w:r w:rsidRPr="00684279">
        <w:rPr>
          <w:rFonts w:ascii="Times New Roman" w:hAnsi="Times New Roman"/>
          <w:sz w:val="28"/>
          <w:szCs w:val="28"/>
          <w:lang w:val="uk-UA"/>
        </w:rPr>
        <w:t xml:space="preserve"> та </w:t>
      </w:r>
      <w:r w:rsidRPr="00684279">
        <w:rPr>
          <w:rFonts w:ascii="Times New Roman" w:hAnsi="Times New Roman"/>
          <w:i/>
          <w:sz w:val="28"/>
          <w:szCs w:val="28"/>
          <w:lang w:val="en-US"/>
        </w:rPr>
        <w:t>Health</w:t>
      </w:r>
      <w:r w:rsidRPr="00684279">
        <w:rPr>
          <w:rFonts w:ascii="Times New Roman" w:hAnsi="Times New Roman"/>
          <w:sz w:val="28"/>
          <w:szCs w:val="28"/>
          <w:lang w:val="uk-UA"/>
        </w:rPr>
        <w:t xml:space="preserve"> (немає лише у пісенному дискурсі). </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Водночас варто зазначити, що місце кожного з них відрізняється для кожного типу дискурсу (Див. Додаток Л). Так, </w:t>
      </w:r>
      <w:r w:rsidR="00675D0E" w:rsidRPr="00684279">
        <w:rPr>
          <w:rFonts w:ascii="Times New Roman" w:hAnsi="Times New Roman"/>
          <w:sz w:val="28"/>
          <w:szCs w:val="28"/>
          <w:lang w:val="uk-UA"/>
        </w:rPr>
        <w:t>на</w:t>
      </w:r>
      <w:r w:rsidRPr="00684279">
        <w:rPr>
          <w:rFonts w:ascii="Times New Roman" w:hAnsi="Times New Roman"/>
          <w:sz w:val="28"/>
          <w:szCs w:val="28"/>
          <w:lang w:val="uk-UA"/>
        </w:rPr>
        <w:t xml:space="preserve">приклад, асоціат </w:t>
      </w:r>
      <w:r w:rsidRPr="00684279">
        <w:rPr>
          <w:rFonts w:ascii="Times New Roman" w:hAnsi="Times New Roman"/>
          <w:i/>
          <w:sz w:val="28"/>
          <w:szCs w:val="28"/>
          <w:lang w:val="en-US"/>
        </w:rPr>
        <w:t>Grace</w:t>
      </w:r>
      <w:r w:rsidRPr="00684279">
        <w:rPr>
          <w:rFonts w:ascii="Times New Roman" w:hAnsi="Times New Roman"/>
          <w:sz w:val="28"/>
          <w:szCs w:val="28"/>
        </w:rPr>
        <w:t xml:space="preserve"> </w:t>
      </w:r>
      <w:r w:rsidRPr="00684279">
        <w:rPr>
          <w:rFonts w:ascii="Times New Roman" w:hAnsi="Times New Roman"/>
          <w:sz w:val="28"/>
          <w:szCs w:val="28"/>
          <w:lang w:val="uk-UA"/>
        </w:rPr>
        <w:t>є центральним для казкового та поетичного дискурсу,</w:t>
      </w:r>
      <w:r w:rsidR="00207ADF" w:rsidRPr="00684279">
        <w:rPr>
          <w:rFonts w:ascii="Times New Roman" w:hAnsi="Times New Roman"/>
          <w:sz w:val="28"/>
          <w:szCs w:val="28"/>
          <w:lang w:val="uk-UA"/>
        </w:rPr>
        <w:t xml:space="preserve"> </w:t>
      </w:r>
      <w:r w:rsidRPr="00684279">
        <w:rPr>
          <w:rFonts w:ascii="Times New Roman" w:hAnsi="Times New Roman"/>
          <w:sz w:val="28"/>
          <w:szCs w:val="28"/>
          <w:lang w:val="uk-UA"/>
        </w:rPr>
        <w:t>однак знаходиться на периферії у пісенному дискурсі.</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 xml:space="preserve">Елементи </w:t>
      </w:r>
      <w:r w:rsidRPr="00684279">
        <w:rPr>
          <w:rFonts w:ascii="Times New Roman" w:hAnsi="Times New Roman"/>
          <w:i/>
          <w:sz w:val="28"/>
          <w:szCs w:val="28"/>
          <w:lang w:val="en-US"/>
        </w:rPr>
        <w:t>Glory</w:t>
      </w:r>
      <w:r w:rsidRPr="00684279">
        <w:rPr>
          <w:rFonts w:ascii="Times New Roman" w:hAnsi="Times New Roman"/>
          <w:sz w:val="28"/>
          <w:szCs w:val="28"/>
          <w:lang w:val="uk-UA"/>
        </w:rPr>
        <w:t xml:space="preserve"> (немає у пісенному та поетичному дискурсі), </w:t>
      </w:r>
      <w:r w:rsidRPr="00684279">
        <w:rPr>
          <w:rFonts w:ascii="Times New Roman" w:hAnsi="Times New Roman"/>
          <w:i/>
          <w:sz w:val="28"/>
          <w:szCs w:val="28"/>
          <w:lang w:val="en-US"/>
        </w:rPr>
        <w:t>Love</w:t>
      </w:r>
      <w:r w:rsidRPr="00684279">
        <w:rPr>
          <w:rFonts w:ascii="Times New Roman" w:hAnsi="Times New Roman"/>
          <w:sz w:val="28"/>
          <w:szCs w:val="28"/>
          <w:lang w:val="uk-UA"/>
        </w:rPr>
        <w:t xml:space="preserve"> (немає у художньому дискурсі), </w:t>
      </w:r>
      <w:r w:rsidRPr="00684279">
        <w:rPr>
          <w:rFonts w:ascii="Times New Roman" w:hAnsi="Times New Roman"/>
          <w:i/>
          <w:sz w:val="28"/>
          <w:szCs w:val="28"/>
          <w:lang w:val="en-US"/>
        </w:rPr>
        <w:t>Taste</w:t>
      </w:r>
      <w:r w:rsidRPr="00684279">
        <w:rPr>
          <w:rFonts w:ascii="Times New Roman" w:hAnsi="Times New Roman"/>
          <w:sz w:val="28"/>
          <w:szCs w:val="28"/>
          <w:lang w:val="uk-UA"/>
        </w:rPr>
        <w:t xml:space="preserve"> (немає у пісенному та казковому дискурсі), </w:t>
      </w:r>
      <w:r w:rsidRPr="00684279">
        <w:rPr>
          <w:rFonts w:ascii="Times New Roman" w:hAnsi="Times New Roman"/>
          <w:i/>
          <w:sz w:val="28"/>
          <w:szCs w:val="28"/>
          <w:lang w:val="en-US"/>
        </w:rPr>
        <w:t>Wealth</w:t>
      </w:r>
      <w:r w:rsidRPr="00684279">
        <w:rPr>
          <w:rFonts w:ascii="Times New Roman" w:hAnsi="Times New Roman"/>
          <w:sz w:val="28"/>
          <w:szCs w:val="28"/>
          <w:lang w:val="uk-UA"/>
        </w:rPr>
        <w:t xml:space="preserve"> (немає у пісенному дискурсі) зустрічаються у трьох </w:t>
      </w:r>
      <w:r w:rsidR="00675D0E" w:rsidRPr="00684279">
        <w:rPr>
          <w:rFonts w:ascii="Times New Roman" w:hAnsi="Times New Roman"/>
          <w:sz w:val="28"/>
          <w:szCs w:val="28"/>
          <w:lang w:val="uk-UA"/>
        </w:rPr>
        <w:t>і</w:t>
      </w:r>
      <w:r w:rsidRPr="00684279">
        <w:rPr>
          <w:rFonts w:ascii="Times New Roman" w:hAnsi="Times New Roman"/>
          <w:sz w:val="28"/>
          <w:szCs w:val="28"/>
          <w:lang w:val="uk-UA"/>
        </w:rPr>
        <w:t>з 4 типів дискурсу.</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Наступний рівень складають асоціати, які бачимо у двох з чотирьох типів дискурсу, а саме</w:t>
      </w:r>
      <w:r w:rsidR="00675D0E" w:rsidRPr="00684279">
        <w:rPr>
          <w:rFonts w:ascii="Times New Roman" w:hAnsi="Times New Roman"/>
          <w:sz w:val="28"/>
          <w:szCs w:val="28"/>
          <w:lang w:val="uk-UA"/>
        </w:rPr>
        <w:t>:</w:t>
      </w:r>
      <w:r w:rsidRPr="00684279">
        <w:rPr>
          <w:rFonts w:ascii="Times New Roman" w:hAnsi="Times New Roman"/>
          <w:sz w:val="28"/>
          <w:szCs w:val="28"/>
          <w:lang w:val="uk-UA"/>
        </w:rPr>
        <w:t xml:space="preserve"> </w:t>
      </w:r>
      <w:r w:rsidRPr="00684279">
        <w:rPr>
          <w:rFonts w:ascii="Times New Roman" w:hAnsi="Times New Roman"/>
          <w:i/>
          <w:sz w:val="28"/>
          <w:szCs w:val="28"/>
          <w:lang w:val="en-US"/>
        </w:rPr>
        <w:t>Peace</w:t>
      </w:r>
      <w:r w:rsidRPr="00684279">
        <w:rPr>
          <w:rFonts w:ascii="Times New Roman" w:hAnsi="Times New Roman"/>
          <w:sz w:val="28"/>
          <w:szCs w:val="28"/>
          <w:lang w:val="uk-UA"/>
        </w:rPr>
        <w:t xml:space="preserve"> </w:t>
      </w:r>
      <w:r w:rsidR="00675D0E" w:rsidRPr="00684279">
        <w:rPr>
          <w:rFonts w:ascii="Times New Roman" w:hAnsi="Times New Roman"/>
          <w:sz w:val="28"/>
          <w:szCs w:val="28"/>
          <w:lang w:val="uk-UA"/>
        </w:rPr>
        <w:t xml:space="preserve">– </w:t>
      </w:r>
      <w:r w:rsidRPr="00684279">
        <w:rPr>
          <w:rFonts w:ascii="Times New Roman" w:hAnsi="Times New Roman"/>
          <w:sz w:val="28"/>
          <w:szCs w:val="28"/>
          <w:lang w:val="uk-UA"/>
        </w:rPr>
        <w:t xml:space="preserve">пісенний та поетичний дискурс, </w:t>
      </w:r>
      <w:r w:rsidRPr="00684279">
        <w:rPr>
          <w:rFonts w:ascii="Times New Roman" w:hAnsi="Times New Roman"/>
          <w:i/>
          <w:sz w:val="28"/>
          <w:szCs w:val="28"/>
          <w:lang w:val="en-US"/>
        </w:rPr>
        <w:t>Good</w:t>
      </w:r>
      <w:r w:rsidR="003C1E3E" w:rsidRPr="00684279">
        <w:rPr>
          <w:rFonts w:ascii="Times New Roman" w:hAnsi="Times New Roman"/>
          <w:sz w:val="28"/>
          <w:szCs w:val="28"/>
          <w:lang w:val="uk-UA"/>
        </w:rPr>
        <w:t xml:space="preserve"> – </w:t>
      </w:r>
      <w:r w:rsidRPr="00684279">
        <w:rPr>
          <w:rFonts w:ascii="Times New Roman" w:hAnsi="Times New Roman"/>
          <w:sz w:val="28"/>
          <w:szCs w:val="28"/>
          <w:lang w:val="uk-UA"/>
        </w:rPr>
        <w:t xml:space="preserve">пісенний та казковий дискурс, </w:t>
      </w:r>
      <w:r w:rsidRPr="00684279">
        <w:rPr>
          <w:rFonts w:ascii="Times New Roman" w:hAnsi="Times New Roman"/>
          <w:i/>
          <w:sz w:val="28"/>
          <w:szCs w:val="28"/>
          <w:lang w:val="en-US"/>
        </w:rPr>
        <w:t>Elegance</w:t>
      </w:r>
      <w:r w:rsidR="003C1E3E" w:rsidRPr="00684279">
        <w:rPr>
          <w:rFonts w:ascii="Times New Roman" w:hAnsi="Times New Roman"/>
          <w:sz w:val="28"/>
          <w:szCs w:val="28"/>
          <w:lang w:val="uk-UA"/>
        </w:rPr>
        <w:t xml:space="preserve"> – </w:t>
      </w:r>
      <w:r w:rsidRPr="00684279">
        <w:rPr>
          <w:rFonts w:ascii="Times New Roman" w:hAnsi="Times New Roman"/>
          <w:sz w:val="28"/>
          <w:szCs w:val="28"/>
          <w:lang w:val="uk-UA"/>
        </w:rPr>
        <w:t xml:space="preserve">казковий та художній дискурс, </w:t>
      </w:r>
      <w:r w:rsidRPr="00684279">
        <w:rPr>
          <w:rFonts w:ascii="Times New Roman" w:hAnsi="Times New Roman"/>
          <w:i/>
          <w:sz w:val="28"/>
          <w:szCs w:val="28"/>
          <w:lang w:val="en-US"/>
        </w:rPr>
        <w:t>Mirth</w:t>
      </w:r>
      <w:r w:rsidRPr="00684279">
        <w:rPr>
          <w:rFonts w:ascii="Times New Roman" w:hAnsi="Times New Roman"/>
          <w:sz w:val="28"/>
          <w:szCs w:val="28"/>
          <w:lang w:val="uk-UA"/>
        </w:rPr>
        <w:t xml:space="preserve">, </w:t>
      </w:r>
      <w:r w:rsidRPr="00684279">
        <w:rPr>
          <w:rFonts w:ascii="Times New Roman" w:hAnsi="Times New Roman"/>
          <w:i/>
          <w:sz w:val="28"/>
          <w:szCs w:val="28"/>
          <w:lang w:val="en-US"/>
        </w:rPr>
        <w:t>Charm</w:t>
      </w:r>
      <w:r w:rsidRPr="00684279">
        <w:rPr>
          <w:rFonts w:ascii="Times New Roman" w:hAnsi="Times New Roman"/>
          <w:sz w:val="28"/>
          <w:szCs w:val="28"/>
          <w:lang w:val="uk-UA"/>
        </w:rPr>
        <w:t xml:space="preserve">, </w:t>
      </w:r>
      <w:r w:rsidRPr="00684279">
        <w:rPr>
          <w:rFonts w:ascii="Times New Roman" w:hAnsi="Times New Roman"/>
          <w:i/>
          <w:sz w:val="28"/>
          <w:szCs w:val="28"/>
          <w:lang w:val="en-US"/>
        </w:rPr>
        <w:lastRenderedPageBreak/>
        <w:t>Symmetry</w:t>
      </w:r>
      <w:r w:rsidRPr="00684279">
        <w:rPr>
          <w:rFonts w:ascii="Times New Roman" w:hAnsi="Times New Roman"/>
          <w:sz w:val="28"/>
          <w:szCs w:val="28"/>
          <w:lang w:val="uk-UA"/>
        </w:rPr>
        <w:t xml:space="preserve">, </w:t>
      </w:r>
      <w:r w:rsidRPr="00684279">
        <w:rPr>
          <w:rFonts w:ascii="Times New Roman" w:hAnsi="Times New Roman"/>
          <w:i/>
          <w:sz w:val="28"/>
          <w:szCs w:val="28"/>
          <w:lang w:val="en-US"/>
        </w:rPr>
        <w:t>Strength</w:t>
      </w:r>
      <w:r w:rsidR="003C1E3E" w:rsidRPr="00684279">
        <w:rPr>
          <w:rFonts w:ascii="Times New Roman" w:hAnsi="Times New Roman"/>
          <w:i/>
          <w:sz w:val="28"/>
          <w:szCs w:val="28"/>
          <w:lang w:val="uk-UA"/>
        </w:rPr>
        <w:t xml:space="preserve"> </w:t>
      </w:r>
      <w:r w:rsidR="003C1E3E" w:rsidRPr="00684279">
        <w:rPr>
          <w:rFonts w:ascii="Times New Roman" w:hAnsi="Times New Roman"/>
          <w:sz w:val="28"/>
          <w:szCs w:val="28"/>
          <w:lang w:val="uk-UA"/>
        </w:rPr>
        <w:t xml:space="preserve">– </w:t>
      </w:r>
      <w:r w:rsidRPr="00684279">
        <w:rPr>
          <w:rFonts w:ascii="Times New Roman" w:hAnsi="Times New Roman"/>
          <w:sz w:val="28"/>
          <w:szCs w:val="28"/>
          <w:lang w:val="uk-UA"/>
        </w:rPr>
        <w:t xml:space="preserve">казковий та поетичний дискурс, </w:t>
      </w:r>
      <w:r w:rsidRPr="00684279">
        <w:rPr>
          <w:rFonts w:ascii="Times New Roman" w:hAnsi="Times New Roman"/>
          <w:sz w:val="28"/>
          <w:szCs w:val="28"/>
          <w:lang w:val="en-US"/>
        </w:rPr>
        <w:t>Delight</w:t>
      </w:r>
      <w:r w:rsidRPr="00684279">
        <w:rPr>
          <w:rFonts w:ascii="Times New Roman" w:hAnsi="Times New Roman"/>
          <w:sz w:val="28"/>
          <w:szCs w:val="28"/>
          <w:lang w:val="uk-UA"/>
        </w:rPr>
        <w:t xml:space="preserve"> </w:t>
      </w:r>
      <w:r w:rsidR="003C1E3E" w:rsidRPr="00684279">
        <w:rPr>
          <w:rFonts w:ascii="Times New Roman" w:hAnsi="Times New Roman"/>
          <w:sz w:val="28"/>
          <w:szCs w:val="28"/>
          <w:lang w:val="uk-UA"/>
        </w:rPr>
        <w:t xml:space="preserve">– </w:t>
      </w:r>
      <w:r w:rsidRPr="00684279">
        <w:rPr>
          <w:rFonts w:ascii="Times New Roman" w:hAnsi="Times New Roman"/>
          <w:sz w:val="28"/>
          <w:szCs w:val="28"/>
          <w:lang w:val="uk-UA"/>
        </w:rPr>
        <w:t>поетичний та художній дискурс.</w:t>
      </w:r>
    </w:p>
    <w:p w:rsidR="009011FA" w:rsidRPr="00684279" w:rsidRDefault="009011FA" w:rsidP="00BD2900">
      <w:pPr>
        <w:spacing w:after="0" w:line="360" w:lineRule="auto"/>
        <w:ind w:firstLine="708"/>
        <w:jc w:val="both"/>
        <w:rPr>
          <w:rFonts w:ascii="Times New Roman" w:hAnsi="Times New Roman"/>
          <w:spacing w:val="-4"/>
          <w:sz w:val="28"/>
          <w:szCs w:val="28"/>
          <w:lang w:val="uk-UA"/>
        </w:rPr>
      </w:pPr>
      <w:r w:rsidRPr="00684279">
        <w:rPr>
          <w:rFonts w:ascii="Times New Roman" w:hAnsi="Times New Roman"/>
          <w:spacing w:val="-4"/>
          <w:sz w:val="28"/>
          <w:szCs w:val="28"/>
          <w:lang w:val="uk-UA"/>
        </w:rPr>
        <w:t>Решт</w:t>
      </w:r>
      <w:r w:rsidR="003C1E3E" w:rsidRPr="00684279">
        <w:rPr>
          <w:rFonts w:ascii="Times New Roman" w:hAnsi="Times New Roman"/>
          <w:spacing w:val="-4"/>
          <w:sz w:val="28"/>
          <w:szCs w:val="28"/>
          <w:lang w:val="uk-UA"/>
        </w:rPr>
        <w:t>а</w:t>
      </w:r>
      <w:r w:rsidRPr="00684279">
        <w:rPr>
          <w:rFonts w:ascii="Times New Roman" w:hAnsi="Times New Roman"/>
          <w:spacing w:val="-4"/>
          <w:sz w:val="28"/>
          <w:szCs w:val="28"/>
          <w:lang w:val="uk-UA"/>
        </w:rPr>
        <w:t xml:space="preserve"> асоціатів зустрічаються лише в одному </w:t>
      </w:r>
      <w:r w:rsidR="003C1E3E" w:rsidRPr="00684279">
        <w:rPr>
          <w:rFonts w:ascii="Times New Roman" w:hAnsi="Times New Roman"/>
          <w:spacing w:val="-4"/>
          <w:sz w:val="28"/>
          <w:szCs w:val="28"/>
          <w:lang w:val="uk-UA"/>
        </w:rPr>
        <w:t>і</w:t>
      </w:r>
      <w:r w:rsidRPr="00684279">
        <w:rPr>
          <w:rFonts w:ascii="Times New Roman" w:hAnsi="Times New Roman"/>
          <w:spacing w:val="-4"/>
          <w:sz w:val="28"/>
          <w:szCs w:val="28"/>
          <w:lang w:val="uk-UA"/>
        </w:rPr>
        <w:t xml:space="preserve">з типів дискурсу. Так, наприклад, асоціати </w:t>
      </w:r>
      <w:r w:rsidRPr="00684279">
        <w:rPr>
          <w:rFonts w:ascii="Times New Roman" w:hAnsi="Times New Roman"/>
          <w:i/>
          <w:spacing w:val="-4"/>
          <w:sz w:val="28"/>
          <w:szCs w:val="28"/>
          <w:lang w:val="en-US"/>
        </w:rPr>
        <w:t>Talent</w:t>
      </w:r>
      <w:r w:rsidRPr="00684279">
        <w:rPr>
          <w:rFonts w:ascii="Times New Roman" w:hAnsi="Times New Roman"/>
          <w:spacing w:val="-4"/>
          <w:sz w:val="28"/>
          <w:szCs w:val="28"/>
          <w:lang w:val="uk-UA"/>
        </w:rPr>
        <w:t xml:space="preserve"> та </w:t>
      </w:r>
      <w:r w:rsidRPr="00684279">
        <w:rPr>
          <w:rFonts w:ascii="Times New Roman" w:hAnsi="Times New Roman"/>
          <w:i/>
          <w:spacing w:val="-4"/>
          <w:sz w:val="28"/>
          <w:szCs w:val="28"/>
          <w:lang w:val="en-US"/>
        </w:rPr>
        <w:t>Music</w:t>
      </w:r>
      <w:r w:rsidRPr="00684279">
        <w:rPr>
          <w:rFonts w:ascii="Times New Roman" w:hAnsi="Times New Roman"/>
          <w:spacing w:val="-4"/>
          <w:sz w:val="28"/>
          <w:szCs w:val="28"/>
          <w:lang w:val="uk-UA"/>
        </w:rPr>
        <w:t xml:space="preserve"> бачимо лише у художньому дискурсі, </w:t>
      </w:r>
      <w:r w:rsidRPr="00684279">
        <w:rPr>
          <w:rFonts w:ascii="Times New Roman" w:hAnsi="Times New Roman"/>
          <w:i/>
          <w:spacing w:val="-4"/>
          <w:sz w:val="28"/>
          <w:szCs w:val="28"/>
          <w:lang w:val="en-US"/>
        </w:rPr>
        <w:t>Order</w:t>
      </w:r>
      <w:r w:rsidRPr="00684279">
        <w:rPr>
          <w:rFonts w:ascii="Times New Roman" w:hAnsi="Times New Roman"/>
          <w:spacing w:val="-4"/>
          <w:sz w:val="28"/>
          <w:szCs w:val="28"/>
          <w:lang w:val="uk-UA"/>
        </w:rPr>
        <w:t xml:space="preserve"> – у пісенному дискурсі, </w:t>
      </w:r>
      <w:r w:rsidRPr="00684279">
        <w:rPr>
          <w:rFonts w:ascii="Times New Roman" w:hAnsi="Times New Roman"/>
          <w:i/>
          <w:spacing w:val="-4"/>
          <w:sz w:val="28"/>
          <w:szCs w:val="28"/>
          <w:lang w:val="en-US"/>
        </w:rPr>
        <w:t>Pride</w:t>
      </w:r>
      <w:r w:rsidRPr="00684279">
        <w:rPr>
          <w:rFonts w:ascii="Times New Roman" w:hAnsi="Times New Roman"/>
          <w:spacing w:val="-4"/>
          <w:sz w:val="28"/>
          <w:szCs w:val="28"/>
          <w:lang w:val="uk-UA"/>
        </w:rPr>
        <w:t xml:space="preserve"> – у казковому, </w:t>
      </w:r>
      <w:r w:rsidRPr="00684279">
        <w:rPr>
          <w:rFonts w:ascii="Times New Roman" w:hAnsi="Times New Roman"/>
          <w:i/>
          <w:spacing w:val="-4"/>
          <w:sz w:val="28"/>
          <w:szCs w:val="28"/>
          <w:lang w:val="en-US"/>
        </w:rPr>
        <w:t>Harmony</w:t>
      </w:r>
      <w:r w:rsidRPr="00684279">
        <w:rPr>
          <w:rFonts w:ascii="Times New Roman" w:hAnsi="Times New Roman"/>
          <w:spacing w:val="-4"/>
          <w:sz w:val="28"/>
          <w:szCs w:val="28"/>
          <w:lang w:val="uk-UA"/>
        </w:rPr>
        <w:t xml:space="preserve">, </w:t>
      </w:r>
      <w:r w:rsidRPr="00684279">
        <w:rPr>
          <w:rFonts w:ascii="Times New Roman" w:hAnsi="Times New Roman"/>
          <w:i/>
          <w:spacing w:val="-4"/>
          <w:sz w:val="28"/>
          <w:szCs w:val="28"/>
          <w:lang w:val="en-US"/>
        </w:rPr>
        <w:t>Light</w:t>
      </w:r>
      <w:r w:rsidRPr="00684279">
        <w:rPr>
          <w:rFonts w:ascii="Times New Roman" w:hAnsi="Times New Roman"/>
          <w:spacing w:val="-4"/>
          <w:sz w:val="28"/>
          <w:szCs w:val="28"/>
          <w:lang w:val="uk-UA"/>
        </w:rPr>
        <w:t xml:space="preserve"> – у поетичному.</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Кожен із типів дискурсу має свої особливості вербалізації досліджуваного концепту. Так, пісенний дискурс характеризується широким полем контрастивної естетичної оцінки, тобто тут спостерігаємо широку мережу елементів, яким протиставляється краса. Поетичний дискурс, у свою чергу, розкриває красу природи.</w:t>
      </w:r>
    </w:p>
    <w:p w:rsidR="009011FA" w:rsidRPr="00684279" w:rsidRDefault="009011FA" w:rsidP="00BD2900">
      <w:pPr>
        <w:spacing w:after="0" w:line="360" w:lineRule="auto"/>
        <w:ind w:firstLine="708"/>
        <w:jc w:val="both"/>
        <w:rPr>
          <w:rFonts w:ascii="Times New Roman" w:hAnsi="Times New Roman"/>
          <w:sz w:val="28"/>
          <w:szCs w:val="28"/>
          <w:lang w:val="uk-UA"/>
        </w:rPr>
      </w:pPr>
      <w:r w:rsidRPr="00684279">
        <w:rPr>
          <w:rFonts w:ascii="Times New Roman" w:hAnsi="Times New Roman"/>
          <w:sz w:val="28"/>
          <w:szCs w:val="28"/>
          <w:lang w:val="uk-UA"/>
        </w:rPr>
        <w:t>Отже, кожному із досліджених типів дискурсу притаманні як ієрархічно структурована мережа частиномовних категорій засобів вербалізації досліджуваного концепту та його асоціатів, так і низка характерних особливостей вербалізації.</w:t>
      </w:r>
    </w:p>
    <w:p w:rsidR="003C1E3E" w:rsidRPr="00684279" w:rsidRDefault="003C1E3E">
      <w:pPr>
        <w:spacing w:after="0" w:line="240" w:lineRule="auto"/>
        <w:rPr>
          <w:rFonts w:ascii="Times New Roman" w:hAnsi="Times New Roman"/>
          <w:sz w:val="28"/>
          <w:szCs w:val="28"/>
          <w:lang w:val="uk-UA"/>
        </w:rPr>
      </w:pPr>
      <w:r w:rsidRPr="00684279">
        <w:rPr>
          <w:rFonts w:ascii="Times New Roman" w:hAnsi="Times New Roman"/>
          <w:sz w:val="28"/>
          <w:szCs w:val="28"/>
          <w:lang w:val="uk-UA"/>
        </w:rPr>
        <w:br w:type="page"/>
      </w:r>
    </w:p>
    <w:p w:rsidR="009011FA" w:rsidRPr="00684279" w:rsidRDefault="009011FA" w:rsidP="00BD2900">
      <w:pPr>
        <w:spacing w:after="0" w:line="360" w:lineRule="auto"/>
        <w:ind w:firstLine="708"/>
        <w:jc w:val="both"/>
        <w:rPr>
          <w:rFonts w:ascii="Times New Roman" w:hAnsi="Times New Roman"/>
          <w:b/>
          <w:sz w:val="28"/>
          <w:szCs w:val="28"/>
          <w:lang w:val="uk-UA"/>
        </w:rPr>
      </w:pPr>
      <w:r w:rsidRPr="00684279">
        <w:rPr>
          <w:rFonts w:ascii="Times New Roman" w:hAnsi="Times New Roman"/>
          <w:b/>
          <w:sz w:val="28"/>
          <w:szCs w:val="28"/>
          <w:lang w:val="uk-UA"/>
        </w:rPr>
        <w:lastRenderedPageBreak/>
        <w:t>Висновки до четвертого розділу</w:t>
      </w:r>
    </w:p>
    <w:p w:rsidR="009011FA" w:rsidRPr="00684279" w:rsidRDefault="009011FA" w:rsidP="007A5F18">
      <w:pPr>
        <w:numPr>
          <w:ilvl w:val="0"/>
          <w:numId w:val="16"/>
        </w:numPr>
        <w:spacing w:after="0" w:line="360" w:lineRule="auto"/>
        <w:contextualSpacing/>
        <w:jc w:val="both"/>
        <w:rPr>
          <w:rFonts w:ascii="Times New Roman" w:hAnsi="Times New Roman"/>
          <w:sz w:val="28"/>
          <w:szCs w:val="28"/>
          <w:lang w:val="uk-UA"/>
        </w:rPr>
      </w:pPr>
      <w:r w:rsidRPr="00684279">
        <w:rPr>
          <w:rFonts w:ascii="Times New Roman" w:hAnsi="Times New Roman"/>
          <w:sz w:val="28"/>
          <w:szCs w:val="28"/>
          <w:lang w:val="uk-UA"/>
        </w:rPr>
        <w:t>Аналіз семанти</w:t>
      </w:r>
      <w:r w:rsidR="00CC286E" w:rsidRPr="00684279">
        <w:rPr>
          <w:rFonts w:ascii="Times New Roman" w:hAnsi="Times New Roman"/>
          <w:sz w:val="28"/>
          <w:szCs w:val="28"/>
          <w:lang w:val="uk-UA"/>
        </w:rPr>
        <w:t xml:space="preserve">ки лексем-вербалізаторів концепту </w:t>
      </w:r>
      <w:r w:rsidR="00CC286E" w:rsidRPr="00684279">
        <w:rPr>
          <w:rFonts w:ascii="Times New Roman" w:hAnsi="Times New Roman"/>
          <w:smallCaps/>
          <w:sz w:val="28"/>
          <w:szCs w:val="28"/>
          <w:lang w:val="en-US"/>
        </w:rPr>
        <w:t>beauty</w:t>
      </w:r>
      <w:r w:rsidR="003C1E3E" w:rsidRPr="00684279">
        <w:rPr>
          <w:rFonts w:ascii="Times New Roman" w:hAnsi="Times New Roman"/>
          <w:sz w:val="28"/>
          <w:szCs w:val="28"/>
          <w:lang w:val="uk-UA"/>
        </w:rPr>
        <w:t xml:space="preserve"> </w:t>
      </w:r>
      <w:r w:rsidR="000F6CD6" w:rsidRPr="00684279">
        <w:rPr>
          <w:rFonts w:ascii="Times New Roman" w:hAnsi="Times New Roman"/>
          <w:sz w:val="28"/>
          <w:szCs w:val="28"/>
          <w:lang w:val="uk-UA"/>
        </w:rPr>
        <w:t xml:space="preserve">виявив складники його когнітивної структури </w:t>
      </w:r>
      <w:r w:rsidR="00CC286E" w:rsidRPr="00684279">
        <w:rPr>
          <w:rFonts w:ascii="Times New Roman" w:hAnsi="Times New Roman"/>
          <w:sz w:val="28"/>
          <w:szCs w:val="28"/>
          <w:lang w:val="uk-UA"/>
        </w:rPr>
        <w:t>на позначення носіїв краси</w:t>
      </w:r>
      <w:r w:rsidR="00943B85" w:rsidRPr="00684279">
        <w:rPr>
          <w:rFonts w:ascii="Times New Roman" w:hAnsi="Times New Roman"/>
          <w:sz w:val="28"/>
          <w:szCs w:val="28"/>
          <w:lang w:val="uk-UA"/>
        </w:rPr>
        <w:t xml:space="preserve"> (31), напр..</w:t>
      </w:r>
      <w:r w:rsidR="00852FA7" w:rsidRPr="00684279">
        <w:rPr>
          <w:rFonts w:ascii="Times New Roman" w:hAnsi="Times New Roman"/>
          <w:sz w:val="28"/>
          <w:szCs w:val="28"/>
          <w:lang w:val="uk-UA"/>
        </w:rPr>
        <w:t xml:space="preserve">: </w:t>
      </w:r>
      <w:r w:rsidR="00943B85" w:rsidRPr="00684279">
        <w:rPr>
          <w:rFonts w:ascii="Times New Roman" w:hAnsi="Times New Roman"/>
          <w:i/>
          <w:sz w:val="28"/>
          <w:szCs w:val="28"/>
          <w:lang w:val="uk-UA"/>
        </w:rPr>
        <w:t>Miss America</w:t>
      </w:r>
      <w:r w:rsidR="00CC286E" w:rsidRPr="00684279">
        <w:rPr>
          <w:rFonts w:ascii="Times New Roman" w:hAnsi="Times New Roman"/>
          <w:sz w:val="28"/>
          <w:szCs w:val="28"/>
          <w:lang w:val="uk-UA"/>
        </w:rPr>
        <w:t>, сфер прояву краси</w:t>
      </w:r>
      <w:r w:rsidR="00943B85" w:rsidRPr="00684279">
        <w:rPr>
          <w:rFonts w:ascii="Times New Roman" w:hAnsi="Times New Roman"/>
          <w:sz w:val="28"/>
          <w:szCs w:val="28"/>
          <w:lang w:val="uk-UA"/>
        </w:rPr>
        <w:t xml:space="preserve"> (6), напр..: </w:t>
      </w:r>
      <w:r w:rsidR="00943B85" w:rsidRPr="00684279">
        <w:rPr>
          <w:rFonts w:ascii="Times New Roman" w:hAnsi="Times New Roman"/>
          <w:i/>
          <w:sz w:val="28"/>
          <w:szCs w:val="28"/>
          <w:lang w:val="en-US"/>
        </w:rPr>
        <w:t>Attractiveness</w:t>
      </w:r>
      <w:r w:rsidR="007A5F18" w:rsidRPr="00684279">
        <w:rPr>
          <w:rFonts w:ascii="Times New Roman" w:hAnsi="Times New Roman"/>
          <w:sz w:val="28"/>
          <w:szCs w:val="28"/>
          <w:lang w:val="uk-UA"/>
        </w:rPr>
        <w:t>,</w:t>
      </w:r>
      <w:r w:rsidR="00CC286E" w:rsidRPr="00684279">
        <w:rPr>
          <w:rFonts w:ascii="Times New Roman" w:hAnsi="Times New Roman"/>
          <w:sz w:val="28"/>
          <w:szCs w:val="28"/>
          <w:lang w:val="uk-UA"/>
        </w:rPr>
        <w:t xml:space="preserve"> причинно</w:t>
      </w:r>
      <w:r w:rsidR="003C1E3E" w:rsidRPr="00684279">
        <w:rPr>
          <w:rFonts w:ascii="Times New Roman" w:hAnsi="Times New Roman"/>
          <w:sz w:val="28"/>
          <w:szCs w:val="28"/>
          <w:lang w:val="uk-UA"/>
        </w:rPr>
        <w:t>-</w:t>
      </w:r>
      <w:r w:rsidR="00CC286E" w:rsidRPr="00684279">
        <w:rPr>
          <w:rFonts w:ascii="Times New Roman" w:hAnsi="Times New Roman"/>
          <w:sz w:val="28"/>
          <w:szCs w:val="28"/>
          <w:lang w:val="uk-UA"/>
        </w:rPr>
        <w:t>наслідкових відносин</w:t>
      </w:r>
      <w:r w:rsidR="00943B85" w:rsidRPr="00684279">
        <w:rPr>
          <w:rFonts w:ascii="Times New Roman" w:hAnsi="Times New Roman"/>
          <w:sz w:val="28"/>
          <w:szCs w:val="28"/>
          <w:lang w:val="uk-UA"/>
        </w:rPr>
        <w:t xml:space="preserve"> (37)</w:t>
      </w:r>
      <w:r w:rsidR="00FD7BA3" w:rsidRPr="00684279">
        <w:rPr>
          <w:rFonts w:ascii="Times New Roman" w:hAnsi="Times New Roman"/>
          <w:sz w:val="28"/>
          <w:szCs w:val="28"/>
          <w:lang w:val="uk-UA"/>
        </w:rPr>
        <w:t>,</w:t>
      </w:r>
      <w:r w:rsidR="00943B85" w:rsidRPr="00684279">
        <w:rPr>
          <w:rFonts w:ascii="Times New Roman" w:hAnsi="Times New Roman"/>
          <w:sz w:val="28"/>
          <w:szCs w:val="28"/>
          <w:lang w:val="uk-UA"/>
        </w:rPr>
        <w:t xml:space="preserve"> напр.: </w:t>
      </w:r>
      <w:r w:rsidR="007A5F18" w:rsidRPr="00684279">
        <w:rPr>
          <w:rFonts w:ascii="Times New Roman" w:hAnsi="Times New Roman"/>
          <w:i/>
          <w:sz w:val="28"/>
          <w:szCs w:val="28"/>
          <w:lang w:val="en-US"/>
        </w:rPr>
        <w:t>S</w:t>
      </w:r>
      <w:r w:rsidR="007A5F18" w:rsidRPr="00684279">
        <w:rPr>
          <w:rFonts w:ascii="Times New Roman" w:hAnsi="Times New Roman"/>
          <w:i/>
          <w:sz w:val="28"/>
          <w:szCs w:val="28"/>
          <w:lang w:val="uk-UA"/>
        </w:rPr>
        <w:t>ymmetry</w:t>
      </w:r>
      <w:r w:rsidR="007A5F18" w:rsidRPr="00684279">
        <w:rPr>
          <w:rFonts w:ascii="Times New Roman" w:hAnsi="Times New Roman"/>
          <w:sz w:val="28"/>
          <w:szCs w:val="28"/>
          <w:lang w:val="uk-UA"/>
        </w:rPr>
        <w:t>,</w:t>
      </w:r>
      <w:r w:rsidR="00CC286E" w:rsidRPr="00684279">
        <w:rPr>
          <w:rFonts w:ascii="Times New Roman" w:hAnsi="Times New Roman"/>
          <w:sz w:val="28"/>
          <w:szCs w:val="28"/>
          <w:lang w:val="uk-UA"/>
        </w:rPr>
        <w:t xml:space="preserve"> та символів краси</w:t>
      </w:r>
      <w:r w:rsidR="00FD7BA3" w:rsidRPr="00684279">
        <w:rPr>
          <w:rFonts w:ascii="Times New Roman" w:hAnsi="Times New Roman"/>
          <w:sz w:val="28"/>
          <w:szCs w:val="28"/>
          <w:lang w:val="uk-UA"/>
        </w:rPr>
        <w:t xml:space="preserve"> (12), напр.: </w:t>
      </w:r>
      <w:r w:rsidR="00FD7BA3" w:rsidRPr="00684279">
        <w:rPr>
          <w:rFonts w:ascii="Times New Roman" w:hAnsi="Times New Roman"/>
          <w:i/>
          <w:sz w:val="28"/>
          <w:szCs w:val="28"/>
          <w:lang w:val="en-US"/>
        </w:rPr>
        <w:t>Graceful</w:t>
      </w:r>
      <w:r w:rsidR="00FD7BA3" w:rsidRPr="00684279">
        <w:rPr>
          <w:rFonts w:ascii="Times New Roman" w:hAnsi="Times New Roman"/>
          <w:i/>
          <w:sz w:val="28"/>
          <w:szCs w:val="28"/>
          <w:lang w:val="uk-UA"/>
        </w:rPr>
        <w:t xml:space="preserve"> </w:t>
      </w:r>
      <w:r w:rsidR="00FD7BA3" w:rsidRPr="00684279">
        <w:rPr>
          <w:rFonts w:ascii="Times New Roman" w:hAnsi="Times New Roman"/>
          <w:i/>
          <w:sz w:val="28"/>
          <w:szCs w:val="28"/>
          <w:lang w:val="en-US"/>
        </w:rPr>
        <w:t>Swan</w:t>
      </w:r>
      <w:r w:rsidR="00CC286E" w:rsidRPr="00684279">
        <w:rPr>
          <w:rFonts w:ascii="Times New Roman" w:hAnsi="Times New Roman"/>
          <w:sz w:val="28"/>
          <w:szCs w:val="28"/>
          <w:lang w:val="uk-UA"/>
        </w:rPr>
        <w:t>.</w:t>
      </w:r>
    </w:p>
    <w:p w:rsidR="009011FA" w:rsidRPr="00684279" w:rsidRDefault="009011FA" w:rsidP="00E256F7">
      <w:pPr>
        <w:numPr>
          <w:ilvl w:val="0"/>
          <w:numId w:val="16"/>
        </w:numPr>
        <w:spacing w:after="0" w:line="360" w:lineRule="auto"/>
        <w:contextualSpacing/>
        <w:jc w:val="both"/>
        <w:rPr>
          <w:rFonts w:ascii="Times New Roman" w:hAnsi="Times New Roman"/>
          <w:sz w:val="28"/>
          <w:szCs w:val="28"/>
          <w:lang w:val="uk-UA"/>
        </w:rPr>
      </w:pPr>
      <w:r w:rsidRPr="00684279">
        <w:rPr>
          <w:rFonts w:ascii="Times New Roman" w:hAnsi="Times New Roman"/>
          <w:sz w:val="28"/>
          <w:lang w:val="uk-UA"/>
        </w:rPr>
        <w:t xml:space="preserve">Структурна модель концепту </w:t>
      </w:r>
      <w:r w:rsidRPr="00684279">
        <w:rPr>
          <w:rFonts w:ascii="Times New Roman" w:hAnsi="Times New Roman"/>
          <w:smallCaps/>
          <w:sz w:val="28"/>
          <w:lang w:val="en-US"/>
        </w:rPr>
        <w:t>beauty</w:t>
      </w:r>
      <w:r w:rsidRPr="00684279">
        <w:rPr>
          <w:rFonts w:ascii="Times New Roman" w:hAnsi="Times New Roman"/>
          <w:sz w:val="28"/>
          <w:lang w:val="uk-UA"/>
        </w:rPr>
        <w:t xml:space="preserve"> реконструйована на основі контекстуально</w:t>
      </w:r>
      <w:r w:rsidR="003722AC" w:rsidRPr="00684279">
        <w:rPr>
          <w:rFonts w:ascii="Times New Roman" w:hAnsi="Times New Roman"/>
          <w:sz w:val="28"/>
          <w:lang w:val="uk-UA"/>
        </w:rPr>
        <w:t>го</w:t>
      </w:r>
      <w:r w:rsidRPr="00684279">
        <w:rPr>
          <w:rFonts w:ascii="Times New Roman" w:hAnsi="Times New Roman"/>
          <w:sz w:val="28"/>
          <w:lang w:val="uk-UA"/>
        </w:rPr>
        <w:t xml:space="preserve"> аналізу та елементів квантитативних методів, репре</w:t>
      </w:r>
      <w:r w:rsidRPr="00684279">
        <w:rPr>
          <w:rFonts w:ascii="Times New Roman" w:hAnsi="Times New Roman"/>
          <w:sz w:val="28"/>
        </w:rPr>
        <w:t>зентована сукупністю елементів та організована за принципом впорядкованості та ієрархічності.</w:t>
      </w:r>
      <w:r w:rsidRPr="00684279">
        <w:rPr>
          <w:rFonts w:ascii="Times New Roman" w:hAnsi="Times New Roman"/>
          <w:sz w:val="28"/>
          <w:szCs w:val="28"/>
          <w:lang w:val="uk-UA"/>
        </w:rPr>
        <w:t xml:space="preserve"> </w:t>
      </w:r>
      <w:r w:rsidR="003722AC" w:rsidRPr="00684279">
        <w:rPr>
          <w:rFonts w:ascii="Times New Roman" w:hAnsi="Times New Roman"/>
          <w:sz w:val="28"/>
          <w:szCs w:val="28"/>
          <w:lang w:val="uk-UA"/>
        </w:rPr>
        <w:t xml:space="preserve">Згідно виявлених </w:t>
      </w:r>
      <w:r w:rsidR="0032099C" w:rsidRPr="00684279">
        <w:rPr>
          <w:rFonts w:ascii="Times New Roman" w:hAnsi="Times New Roman"/>
          <w:sz w:val="28"/>
          <w:szCs w:val="28"/>
          <w:lang w:val="uk-UA"/>
        </w:rPr>
        <w:t>показників х</w:t>
      </w:r>
      <w:r w:rsidR="0032099C" w:rsidRPr="00684279">
        <w:rPr>
          <w:rFonts w:ascii="Times New Roman" w:hAnsi="Times New Roman"/>
          <w:sz w:val="28"/>
          <w:szCs w:val="28"/>
          <w:vertAlign w:val="superscript"/>
          <w:lang w:val="uk-UA"/>
        </w:rPr>
        <w:t>2</w:t>
      </w:r>
      <w:r w:rsidR="0032099C" w:rsidRPr="00684279">
        <w:rPr>
          <w:rFonts w:ascii="Times New Roman" w:hAnsi="Times New Roman"/>
          <w:sz w:val="28"/>
          <w:szCs w:val="28"/>
          <w:lang w:val="uk-UA"/>
        </w:rPr>
        <w:t xml:space="preserve">, </w:t>
      </w:r>
      <w:r w:rsidR="0032099C" w:rsidRPr="00684279">
        <w:rPr>
          <w:rFonts w:ascii="Times New Roman" w:hAnsi="Times New Roman"/>
          <w:sz w:val="28"/>
          <w:lang w:val="uk-UA"/>
        </w:rPr>
        <w:t>ц</w:t>
      </w:r>
      <w:r w:rsidRPr="00684279">
        <w:rPr>
          <w:rFonts w:ascii="Times New Roman" w:hAnsi="Times New Roman"/>
          <w:sz w:val="28"/>
          <w:lang w:val="uk-UA"/>
        </w:rPr>
        <w:t xml:space="preserve">ентр становлять родові категорії </w:t>
      </w:r>
      <w:r w:rsidRPr="00684279">
        <w:rPr>
          <w:rFonts w:ascii="Times New Roman" w:hAnsi="Times New Roman"/>
          <w:i/>
          <w:sz w:val="28"/>
          <w:lang w:val="en-US"/>
        </w:rPr>
        <w:t>Youthfulness</w:t>
      </w:r>
      <w:r w:rsidRPr="00684279">
        <w:rPr>
          <w:rFonts w:ascii="Times New Roman" w:hAnsi="Times New Roman"/>
          <w:sz w:val="28"/>
          <w:lang w:val="uk-UA"/>
        </w:rPr>
        <w:t xml:space="preserve"> (вербалізований сегмент </w:t>
      </w:r>
      <w:r w:rsidRPr="00684279">
        <w:rPr>
          <w:rFonts w:ascii="Times New Roman" w:hAnsi="Times New Roman"/>
          <w:i/>
          <w:sz w:val="28"/>
          <w:lang w:val="en-US"/>
        </w:rPr>
        <w:t>Youth</w:t>
      </w:r>
      <w:r w:rsidRPr="00684279">
        <w:rPr>
          <w:rFonts w:ascii="Times New Roman" w:hAnsi="Times New Roman"/>
          <w:sz w:val="28"/>
          <w:lang w:val="uk-UA"/>
        </w:rPr>
        <w:t xml:space="preserve">), </w:t>
      </w:r>
      <w:r w:rsidR="0032099C" w:rsidRPr="00684279">
        <w:rPr>
          <w:rFonts w:ascii="Times New Roman" w:hAnsi="Times New Roman"/>
          <w:sz w:val="28"/>
          <w:lang w:val="uk-UA"/>
        </w:rPr>
        <w:t xml:space="preserve"> </w:t>
      </w:r>
      <w:r w:rsidRPr="00684279">
        <w:rPr>
          <w:rFonts w:ascii="Times New Roman" w:hAnsi="Times New Roman"/>
          <w:i/>
          <w:sz w:val="28"/>
          <w:lang w:val="en-US"/>
        </w:rPr>
        <w:t>Worth</w:t>
      </w:r>
      <w:r w:rsidRPr="00684279">
        <w:rPr>
          <w:rFonts w:ascii="Times New Roman" w:hAnsi="Times New Roman"/>
          <w:sz w:val="28"/>
          <w:lang w:val="uk-UA"/>
        </w:rPr>
        <w:t xml:space="preserve">, </w:t>
      </w:r>
      <w:r w:rsidRPr="00684279">
        <w:rPr>
          <w:rFonts w:ascii="Times New Roman" w:hAnsi="Times New Roman"/>
          <w:i/>
          <w:sz w:val="28"/>
          <w:lang w:val="en-US"/>
        </w:rPr>
        <w:t>Principles</w:t>
      </w:r>
      <w:r w:rsidRPr="00684279">
        <w:rPr>
          <w:rFonts w:ascii="Times New Roman" w:hAnsi="Times New Roman"/>
          <w:i/>
          <w:sz w:val="28"/>
          <w:lang w:val="uk-UA"/>
        </w:rPr>
        <w:t xml:space="preserve"> </w:t>
      </w:r>
      <w:r w:rsidRPr="00684279">
        <w:rPr>
          <w:rFonts w:ascii="Times New Roman" w:hAnsi="Times New Roman"/>
          <w:sz w:val="28"/>
          <w:lang w:val="uk-UA"/>
        </w:rPr>
        <w:t xml:space="preserve">(вербалізований сегмент </w:t>
      </w:r>
      <w:r w:rsidRPr="00684279">
        <w:rPr>
          <w:rFonts w:ascii="Times New Roman" w:hAnsi="Times New Roman"/>
          <w:i/>
          <w:sz w:val="28"/>
          <w:lang w:val="en-US"/>
        </w:rPr>
        <w:t>Value</w:t>
      </w:r>
      <w:r w:rsidRPr="00684279">
        <w:rPr>
          <w:rFonts w:ascii="Times New Roman" w:hAnsi="Times New Roman"/>
          <w:sz w:val="28"/>
          <w:lang w:val="uk-UA"/>
        </w:rPr>
        <w:t xml:space="preserve">), </w:t>
      </w:r>
      <w:r w:rsidRPr="00684279">
        <w:rPr>
          <w:rFonts w:ascii="Times New Roman" w:hAnsi="Times New Roman"/>
          <w:i/>
          <w:sz w:val="28"/>
          <w:lang w:val="en-US"/>
        </w:rPr>
        <w:t>Attractiveness</w:t>
      </w:r>
      <w:r w:rsidRPr="00684279">
        <w:rPr>
          <w:rFonts w:ascii="Times New Roman" w:hAnsi="Times New Roman"/>
          <w:sz w:val="28"/>
          <w:lang w:val="uk-UA"/>
        </w:rPr>
        <w:t xml:space="preserve">, </w:t>
      </w:r>
      <w:r w:rsidRPr="00684279">
        <w:rPr>
          <w:rFonts w:ascii="Times New Roman" w:hAnsi="Times New Roman"/>
          <w:i/>
          <w:sz w:val="28"/>
          <w:lang w:val="en-US"/>
        </w:rPr>
        <w:t>Appeal</w:t>
      </w:r>
      <w:r w:rsidRPr="00684279">
        <w:rPr>
          <w:rFonts w:ascii="Times New Roman" w:hAnsi="Times New Roman"/>
          <w:sz w:val="28"/>
          <w:lang w:val="uk-UA"/>
        </w:rPr>
        <w:t xml:space="preserve"> (вербалізований сегмент </w:t>
      </w:r>
      <w:r w:rsidRPr="00684279">
        <w:rPr>
          <w:rFonts w:ascii="Times New Roman" w:hAnsi="Times New Roman"/>
          <w:i/>
          <w:sz w:val="28"/>
          <w:lang w:val="en-US"/>
        </w:rPr>
        <w:t>Charm</w:t>
      </w:r>
      <w:r w:rsidRPr="00684279">
        <w:rPr>
          <w:rFonts w:ascii="Times New Roman" w:hAnsi="Times New Roman"/>
          <w:sz w:val="28"/>
          <w:lang w:val="uk-UA"/>
        </w:rPr>
        <w:t>). Він охоплює маніфестаційну</w:t>
      </w:r>
      <w:r w:rsidR="004636EE" w:rsidRPr="00684279">
        <w:rPr>
          <w:rFonts w:ascii="Times New Roman" w:hAnsi="Times New Roman"/>
          <w:sz w:val="28"/>
          <w:lang w:val="uk-UA"/>
        </w:rPr>
        <w:t xml:space="preserve"> </w:t>
      </w:r>
      <w:r w:rsidR="00510C3F">
        <w:rPr>
          <w:rFonts w:ascii="Times New Roman" w:hAnsi="Times New Roman"/>
          <w:sz w:val="28"/>
          <w:lang w:val="uk-UA"/>
        </w:rPr>
        <w:t>та причинно-наслідкову складники</w:t>
      </w:r>
      <w:r w:rsidRPr="00684279">
        <w:rPr>
          <w:rFonts w:ascii="Times New Roman" w:hAnsi="Times New Roman"/>
          <w:sz w:val="28"/>
          <w:lang w:val="uk-UA"/>
        </w:rPr>
        <w:t>. Ближня периферія інтегрує такі родові категорії</w:t>
      </w:r>
      <w:r w:rsidR="003C1E3E" w:rsidRPr="00684279">
        <w:rPr>
          <w:rFonts w:ascii="Times New Roman" w:hAnsi="Times New Roman"/>
          <w:sz w:val="28"/>
          <w:lang w:val="uk-UA"/>
        </w:rPr>
        <w:t>,</w:t>
      </w:r>
      <w:r w:rsidRPr="00684279">
        <w:rPr>
          <w:rFonts w:ascii="Times New Roman" w:hAnsi="Times New Roman"/>
          <w:sz w:val="28"/>
          <w:lang w:val="uk-UA"/>
        </w:rPr>
        <w:t xml:space="preserve"> як</w:t>
      </w:r>
      <w:r w:rsidR="003C1E3E" w:rsidRPr="00684279">
        <w:rPr>
          <w:rFonts w:ascii="Times New Roman" w:hAnsi="Times New Roman"/>
          <w:sz w:val="28"/>
          <w:lang w:val="uk-UA"/>
        </w:rPr>
        <w:t>:</w:t>
      </w:r>
      <w:r w:rsidRPr="00684279">
        <w:rPr>
          <w:rFonts w:ascii="Times New Roman" w:hAnsi="Times New Roman"/>
          <w:sz w:val="28"/>
          <w:lang w:val="uk-UA"/>
        </w:rPr>
        <w:t xml:space="preserve"> </w:t>
      </w:r>
      <w:r w:rsidRPr="00684279">
        <w:rPr>
          <w:rFonts w:ascii="Times New Roman" w:hAnsi="Times New Roman"/>
          <w:i/>
          <w:sz w:val="28"/>
          <w:lang w:val="en-US"/>
        </w:rPr>
        <w:t>Purity</w:t>
      </w:r>
      <w:r w:rsidRPr="00684279">
        <w:rPr>
          <w:rFonts w:ascii="Times New Roman" w:hAnsi="Times New Roman"/>
          <w:sz w:val="28"/>
          <w:lang w:val="uk-UA"/>
        </w:rPr>
        <w:t xml:space="preserve"> (вербалізований сегмент </w:t>
      </w:r>
      <w:r w:rsidRPr="00684279">
        <w:rPr>
          <w:rFonts w:ascii="Times New Roman" w:hAnsi="Times New Roman"/>
          <w:i/>
          <w:sz w:val="28"/>
          <w:lang w:val="en-US"/>
        </w:rPr>
        <w:t>Innocence</w:t>
      </w:r>
      <w:r w:rsidRPr="00684279">
        <w:rPr>
          <w:rFonts w:ascii="Times New Roman" w:hAnsi="Times New Roman"/>
          <w:sz w:val="28"/>
          <w:lang w:val="uk-UA"/>
        </w:rPr>
        <w:t xml:space="preserve">), </w:t>
      </w:r>
      <w:r w:rsidRPr="00684279">
        <w:rPr>
          <w:rFonts w:ascii="Times New Roman" w:hAnsi="Times New Roman"/>
          <w:i/>
          <w:sz w:val="28"/>
          <w:lang w:val="en-US"/>
        </w:rPr>
        <w:t>Talent</w:t>
      </w:r>
      <w:r w:rsidRPr="00684279">
        <w:rPr>
          <w:rFonts w:ascii="Times New Roman" w:hAnsi="Times New Roman"/>
          <w:sz w:val="28"/>
          <w:lang w:val="uk-UA"/>
        </w:rPr>
        <w:t xml:space="preserve"> (вербалізований сегмент </w:t>
      </w:r>
      <w:r w:rsidRPr="00684279">
        <w:rPr>
          <w:rFonts w:ascii="Times New Roman" w:hAnsi="Times New Roman"/>
          <w:i/>
          <w:sz w:val="28"/>
          <w:lang w:val="en-US"/>
        </w:rPr>
        <w:t>Genius</w:t>
      </w:r>
      <w:r w:rsidRPr="00684279">
        <w:rPr>
          <w:rFonts w:ascii="Times New Roman" w:hAnsi="Times New Roman"/>
          <w:sz w:val="28"/>
          <w:lang w:val="uk-UA"/>
        </w:rPr>
        <w:t xml:space="preserve">), </w:t>
      </w:r>
      <w:r w:rsidRPr="00684279">
        <w:rPr>
          <w:rFonts w:ascii="Times New Roman" w:hAnsi="Times New Roman"/>
          <w:i/>
          <w:sz w:val="28"/>
          <w:lang w:val="en-US"/>
        </w:rPr>
        <w:t>Liking</w:t>
      </w:r>
      <w:r w:rsidRPr="00684279">
        <w:rPr>
          <w:rFonts w:ascii="Times New Roman" w:hAnsi="Times New Roman"/>
          <w:sz w:val="28"/>
          <w:lang w:val="uk-UA"/>
        </w:rPr>
        <w:t xml:space="preserve">, </w:t>
      </w:r>
      <w:r w:rsidRPr="00684279">
        <w:rPr>
          <w:rFonts w:ascii="Times New Roman" w:hAnsi="Times New Roman"/>
          <w:i/>
          <w:sz w:val="28"/>
          <w:lang w:val="en-US"/>
        </w:rPr>
        <w:t>Judgement</w:t>
      </w:r>
      <w:r w:rsidRPr="00684279">
        <w:rPr>
          <w:rFonts w:ascii="Times New Roman" w:hAnsi="Times New Roman"/>
          <w:sz w:val="28"/>
          <w:lang w:val="uk-UA"/>
        </w:rPr>
        <w:t xml:space="preserve">, </w:t>
      </w:r>
      <w:r w:rsidRPr="00684279">
        <w:rPr>
          <w:rFonts w:ascii="Times New Roman" w:hAnsi="Times New Roman"/>
          <w:i/>
          <w:sz w:val="28"/>
          <w:lang w:val="en-US"/>
        </w:rPr>
        <w:t>Decorum</w:t>
      </w:r>
      <w:r w:rsidRPr="00684279">
        <w:rPr>
          <w:rFonts w:ascii="Times New Roman" w:hAnsi="Times New Roman"/>
          <w:i/>
          <w:sz w:val="28"/>
          <w:lang w:val="uk-UA"/>
        </w:rPr>
        <w:t xml:space="preserve"> </w:t>
      </w:r>
      <w:r w:rsidRPr="00684279">
        <w:rPr>
          <w:rFonts w:ascii="Times New Roman" w:hAnsi="Times New Roman"/>
          <w:sz w:val="28"/>
          <w:lang w:val="uk-UA"/>
        </w:rPr>
        <w:t xml:space="preserve">(вербалізований сегмент </w:t>
      </w:r>
      <w:r w:rsidRPr="00684279">
        <w:rPr>
          <w:rFonts w:ascii="Times New Roman" w:hAnsi="Times New Roman"/>
          <w:i/>
          <w:sz w:val="28"/>
          <w:lang w:val="en-US"/>
        </w:rPr>
        <w:t>Taste</w:t>
      </w:r>
      <w:r w:rsidRPr="00684279">
        <w:rPr>
          <w:rFonts w:ascii="Times New Roman" w:hAnsi="Times New Roman"/>
          <w:sz w:val="28"/>
          <w:lang w:val="uk-UA"/>
        </w:rPr>
        <w:t xml:space="preserve">), </w:t>
      </w:r>
      <w:r w:rsidRPr="00684279">
        <w:rPr>
          <w:rFonts w:ascii="Times New Roman" w:hAnsi="Times New Roman"/>
          <w:i/>
          <w:sz w:val="28"/>
          <w:lang w:val="en-US"/>
        </w:rPr>
        <w:t>Distinction</w:t>
      </w:r>
      <w:r w:rsidRPr="00684279">
        <w:rPr>
          <w:rFonts w:ascii="Times New Roman" w:hAnsi="Times New Roman"/>
          <w:sz w:val="28"/>
          <w:lang w:val="uk-UA"/>
        </w:rPr>
        <w:t xml:space="preserve"> (вербалізований сегмент </w:t>
      </w:r>
      <w:r w:rsidRPr="00684279">
        <w:rPr>
          <w:rFonts w:ascii="Times New Roman" w:hAnsi="Times New Roman"/>
          <w:i/>
          <w:sz w:val="28"/>
          <w:lang w:val="en-US"/>
        </w:rPr>
        <w:t>Excellence</w:t>
      </w:r>
      <w:r w:rsidRPr="00684279">
        <w:rPr>
          <w:rFonts w:ascii="Times New Roman" w:hAnsi="Times New Roman"/>
          <w:sz w:val="28"/>
          <w:lang w:val="uk-UA"/>
        </w:rPr>
        <w:t xml:space="preserve">), </w:t>
      </w:r>
      <w:r w:rsidRPr="00684279">
        <w:rPr>
          <w:rFonts w:ascii="Times New Roman" w:hAnsi="Times New Roman"/>
          <w:i/>
          <w:sz w:val="28"/>
          <w:lang w:val="en-US"/>
        </w:rPr>
        <w:t>Renown</w:t>
      </w:r>
      <w:r w:rsidRPr="00684279">
        <w:rPr>
          <w:rFonts w:ascii="Times New Roman" w:hAnsi="Times New Roman"/>
          <w:sz w:val="28"/>
          <w:lang w:val="uk-UA"/>
        </w:rPr>
        <w:t xml:space="preserve">, </w:t>
      </w:r>
      <w:r w:rsidRPr="00684279">
        <w:rPr>
          <w:rFonts w:ascii="Times New Roman" w:hAnsi="Times New Roman"/>
          <w:i/>
          <w:sz w:val="28"/>
          <w:lang w:val="en-US"/>
        </w:rPr>
        <w:t>Magnificence</w:t>
      </w:r>
      <w:r w:rsidRPr="00684279">
        <w:rPr>
          <w:rFonts w:ascii="Times New Roman" w:hAnsi="Times New Roman"/>
          <w:i/>
          <w:sz w:val="28"/>
          <w:lang w:val="uk-UA"/>
        </w:rPr>
        <w:t xml:space="preserve">, </w:t>
      </w:r>
      <w:r w:rsidRPr="00684279">
        <w:rPr>
          <w:rFonts w:ascii="Times New Roman" w:hAnsi="Times New Roman"/>
          <w:i/>
          <w:sz w:val="28"/>
          <w:lang w:val="en-US"/>
        </w:rPr>
        <w:t>Wonder</w:t>
      </w:r>
      <w:r w:rsidRPr="00684279">
        <w:rPr>
          <w:rFonts w:ascii="Times New Roman" w:hAnsi="Times New Roman"/>
          <w:i/>
          <w:sz w:val="28"/>
          <w:lang w:val="uk-UA"/>
        </w:rPr>
        <w:t xml:space="preserve"> </w:t>
      </w:r>
      <w:r w:rsidRPr="00684279">
        <w:rPr>
          <w:rFonts w:ascii="Times New Roman" w:hAnsi="Times New Roman"/>
          <w:sz w:val="28"/>
          <w:lang w:val="uk-UA"/>
        </w:rPr>
        <w:t xml:space="preserve">(вербалізований сегмент </w:t>
      </w:r>
      <w:r w:rsidRPr="00684279">
        <w:rPr>
          <w:rFonts w:ascii="Times New Roman" w:hAnsi="Times New Roman"/>
          <w:i/>
          <w:sz w:val="28"/>
          <w:lang w:val="en-US"/>
        </w:rPr>
        <w:t>Glory</w:t>
      </w:r>
      <w:r w:rsidRPr="00684279">
        <w:rPr>
          <w:rFonts w:ascii="Times New Roman" w:hAnsi="Times New Roman"/>
          <w:sz w:val="28"/>
          <w:lang w:val="uk-UA"/>
        </w:rPr>
        <w:t xml:space="preserve">). Тут є широка мережа маніфестантів краси. Дальня периферія конституюється родовими категоріями </w:t>
      </w:r>
      <w:r w:rsidRPr="00684279">
        <w:rPr>
          <w:rFonts w:ascii="Times New Roman" w:hAnsi="Times New Roman"/>
          <w:i/>
          <w:sz w:val="28"/>
          <w:lang w:val="en-US"/>
        </w:rPr>
        <w:t>Elegance</w:t>
      </w:r>
      <w:r w:rsidRPr="00684279">
        <w:rPr>
          <w:rFonts w:ascii="Times New Roman" w:hAnsi="Times New Roman"/>
          <w:sz w:val="28"/>
          <w:lang w:val="uk-UA"/>
        </w:rPr>
        <w:t xml:space="preserve">, </w:t>
      </w:r>
      <w:r w:rsidRPr="00684279">
        <w:rPr>
          <w:rFonts w:ascii="Times New Roman" w:hAnsi="Times New Roman"/>
          <w:i/>
          <w:sz w:val="28"/>
          <w:lang w:val="en-US"/>
        </w:rPr>
        <w:t>Courtesy</w:t>
      </w:r>
      <w:r w:rsidRPr="00684279">
        <w:rPr>
          <w:rFonts w:ascii="Times New Roman" w:hAnsi="Times New Roman"/>
          <w:sz w:val="28"/>
          <w:lang w:val="uk-UA"/>
        </w:rPr>
        <w:t xml:space="preserve">, </w:t>
      </w:r>
      <w:r w:rsidRPr="00684279">
        <w:rPr>
          <w:rFonts w:ascii="Times New Roman" w:hAnsi="Times New Roman"/>
          <w:i/>
          <w:sz w:val="28"/>
          <w:lang w:val="en-US"/>
        </w:rPr>
        <w:t>Favour</w:t>
      </w:r>
      <w:r w:rsidRPr="00684279">
        <w:rPr>
          <w:rFonts w:ascii="Times New Roman" w:hAnsi="Times New Roman"/>
          <w:sz w:val="28"/>
          <w:lang w:val="uk-UA"/>
        </w:rPr>
        <w:t xml:space="preserve">, </w:t>
      </w:r>
      <w:r w:rsidRPr="00684279">
        <w:rPr>
          <w:rFonts w:ascii="Times New Roman" w:hAnsi="Times New Roman"/>
          <w:i/>
          <w:sz w:val="28"/>
          <w:lang w:val="en-US"/>
        </w:rPr>
        <w:t>the</w:t>
      </w:r>
      <w:r w:rsidRPr="00684279">
        <w:rPr>
          <w:rFonts w:ascii="Times New Roman" w:hAnsi="Times New Roman"/>
          <w:i/>
          <w:sz w:val="28"/>
          <w:lang w:val="uk-UA"/>
        </w:rPr>
        <w:t xml:space="preserve"> </w:t>
      </w:r>
      <w:r w:rsidRPr="00684279">
        <w:rPr>
          <w:rFonts w:ascii="Times New Roman" w:hAnsi="Times New Roman"/>
          <w:i/>
          <w:sz w:val="28"/>
          <w:lang w:val="en-US"/>
        </w:rPr>
        <w:t>three</w:t>
      </w:r>
      <w:r w:rsidRPr="00684279">
        <w:rPr>
          <w:rFonts w:ascii="Times New Roman" w:hAnsi="Times New Roman"/>
          <w:i/>
          <w:sz w:val="28"/>
          <w:lang w:val="uk-UA"/>
        </w:rPr>
        <w:t xml:space="preserve"> </w:t>
      </w:r>
      <w:r w:rsidRPr="00684279">
        <w:rPr>
          <w:rFonts w:ascii="Times New Roman" w:hAnsi="Times New Roman"/>
          <w:i/>
          <w:sz w:val="28"/>
          <w:lang w:val="en-US"/>
        </w:rPr>
        <w:t>Graces</w:t>
      </w:r>
      <w:r w:rsidRPr="00684279">
        <w:rPr>
          <w:rFonts w:ascii="Times New Roman" w:hAnsi="Times New Roman"/>
          <w:sz w:val="28"/>
          <w:lang w:val="uk-UA"/>
        </w:rPr>
        <w:t xml:space="preserve"> (вербалізований сегмент </w:t>
      </w:r>
      <w:r w:rsidRPr="00684279">
        <w:rPr>
          <w:rFonts w:ascii="Times New Roman" w:hAnsi="Times New Roman"/>
          <w:i/>
          <w:sz w:val="28"/>
          <w:lang w:val="en-US"/>
        </w:rPr>
        <w:t>Grace</w:t>
      </w:r>
      <w:r w:rsidRPr="00684279">
        <w:rPr>
          <w:rFonts w:ascii="Times New Roman" w:hAnsi="Times New Roman"/>
          <w:sz w:val="28"/>
          <w:lang w:val="uk-UA"/>
        </w:rPr>
        <w:t xml:space="preserve">), </w:t>
      </w:r>
      <w:r w:rsidRPr="00684279">
        <w:rPr>
          <w:rFonts w:ascii="Times New Roman" w:hAnsi="Times New Roman"/>
          <w:i/>
          <w:sz w:val="28"/>
          <w:lang w:val="en-US"/>
        </w:rPr>
        <w:t>Forcefulness</w:t>
      </w:r>
      <w:r w:rsidRPr="00684279">
        <w:rPr>
          <w:rFonts w:ascii="Times New Roman" w:hAnsi="Times New Roman"/>
          <w:sz w:val="28"/>
          <w:lang w:val="uk-UA"/>
        </w:rPr>
        <w:t xml:space="preserve"> (вербалізований сегмент </w:t>
      </w:r>
      <w:r w:rsidRPr="00684279">
        <w:rPr>
          <w:rFonts w:ascii="Times New Roman" w:hAnsi="Times New Roman"/>
          <w:i/>
          <w:sz w:val="28"/>
          <w:lang w:val="en-US"/>
        </w:rPr>
        <w:t>Power</w:t>
      </w:r>
      <w:r w:rsidRPr="00684279">
        <w:rPr>
          <w:rFonts w:ascii="Times New Roman" w:hAnsi="Times New Roman"/>
          <w:sz w:val="28"/>
          <w:lang w:val="uk-UA"/>
        </w:rPr>
        <w:t xml:space="preserve">), </w:t>
      </w:r>
      <w:r w:rsidRPr="00684279">
        <w:rPr>
          <w:rFonts w:ascii="Times New Roman" w:hAnsi="Times New Roman"/>
          <w:i/>
          <w:sz w:val="28"/>
          <w:lang w:val="en-US"/>
        </w:rPr>
        <w:t>Merit</w:t>
      </w:r>
      <w:r w:rsidRPr="00684279">
        <w:rPr>
          <w:rFonts w:ascii="Times New Roman" w:hAnsi="Times New Roman"/>
          <w:i/>
          <w:sz w:val="28"/>
          <w:lang w:val="uk-UA"/>
        </w:rPr>
        <w:t xml:space="preserve"> </w:t>
      </w:r>
      <w:r w:rsidRPr="00684279">
        <w:rPr>
          <w:rFonts w:ascii="Times New Roman" w:hAnsi="Times New Roman"/>
          <w:sz w:val="28"/>
          <w:lang w:val="uk-UA"/>
        </w:rPr>
        <w:t xml:space="preserve">(вербалізований сегмент </w:t>
      </w:r>
      <w:r w:rsidRPr="00684279">
        <w:rPr>
          <w:rFonts w:ascii="Times New Roman" w:hAnsi="Times New Roman"/>
          <w:i/>
          <w:sz w:val="28"/>
          <w:lang w:val="en-US"/>
        </w:rPr>
        <w:t>Virtue</w:t>
      </w:r>
      <w:r w:rsidRPr="00684279">
        <w:rPr>
          <w:rFonts w:ascii="Times New Roman" w:hAnsi="Times New Roman"/>
          <w:sz w:val="28"/>
          <w:lang w:val="uk-UA"/>
        </w:rPr>
        <w:t xml:space="preserve">), </w:t>
      </w:r>
      <w:r w:rsidRPr="00684279">
        <w:rPr>
          <w:rFonts w:ascii="Times New Roman" w:hAnsi="Times New Roman"/>
          <w:i/>
          <w:sz w:val="28"/>
          <w:lang w:val="en-US"/>
        </w:rPr>
        <w:t>Redness</w:t>
      </w:r>
      <w:r w:rsidRPr="00684279">
        <w:rPr>
          <w:rFonts w:ascii="Times New Roman" w:hAnsi="Times New Roman"/>
          <w:i/>
          <w:sz w:val="28"/>
          <w:lang w:val="uk-UA"/>
        </w:rPr>
        <w:t xml:space="preserve"> </w:t>
      </w:r>
      <w:r w:rsidRPr="00684279">
        <w:rPr>
          <w:rFonts w:ascii="Times New Roman" w:hAnsi="Times New Roman"/>
          <w:sz w:val="28"/>
          <w:lang w:val="uk-UA"/>
        </w:rPr>
        <w:t xml:space="preserve">(вербалізований сегмент </w:t>
      </w:r>
      <w:r w:rsidRPr="00684279">
        <w:rPr>
          <w:rFonts w:ascii="Times New Roman" w:hAnsi="Times New Roman"/>
          <w:i/>
          <w:sz w:val="28"/>
          <w:lang w:val="en-US"/>
        </w:rPr>
        <w:t>Colour</w:t>
      </w:r>
      <w:r w:rsidRPr="00684279">
        <w:rPr>
          <w:rFonts w:ascii="Times New Roman" w:hAnsi="Times New Roman"/>
          <w:sz w:val="28"/>
          <w:lang w:val="uk-UA"/>
        </w:rPr>
        <w:t xml:space="preserve">), </w:t>
      </w:r>
      <w:r w:rsidRPr="00684279">
        <w:rPr>
          <w:rFonts w:ascii="Times New Roman" w:hAnsi="Times New Roman"/>
          <w:i/>
          <w:sz w:val="28"/>
          <w:lang w:val="en-US"/>
        </w:rPr>
        <w:t>Respect</w:t>
      </w:r>
      <w:r w:rsidRPr="00684279">
        <w:rPr>
          <w:rFonts w:ascii="Times New Roman" w:hAnsi="Times New Roman"/>
          <w:sz w:val="28"/>
          <w:lang w:val="uk-UA"/>
        </w:rPr>
        <w:t xml:space="preserve"> (вербалізований сегмент </w:t>
      </w:r>
      <w:r w:rsidRPr="00684279">
        <w:rPr>
          <w:rFonts w:ascii="Times New Roman" w:hAnsi="Times New Roman"/>
          <w:i/>
          <w:sz w:val="28"/>
          <w:lang w:val="en-US"/>
        </w:rPr>
        <w:t>Admiration</w:t>
      </w:r>
      <w:r w:rsidRPr="00684279">
        <w:rPr>
          <w:rFonts w:ascii="Times New Roman" w:hAnsi="Times New Roman"/>
          <w:sz w:val="28"/>
          <w:lang w:val="uk-UA"/>
        </w:rPr>
        <w:t xml:space="preserve">), </w:t>
      </w:r>
      <w:r w:rsidRPr="00684279">
        <w:rPr>
          <w:rFonts w:ascii="Times New Roman" w:hAnsi="Times New Roman"/>
          <w:i/>
          <w:sz w:val="28"/>
          <w:lang w:val="en-US"/>
        </w:rPr>
        <w:t>Style</w:t>
      </w:r>
      <w:r w:rsidRPr="00684279">
        <w:rPr>
          <w:rFonts w:ascii="Times New Roman" w:hAnsi="Times New Roman"/>
          <w:sz w:val="28"/>
          <w:lang w:val="uk-UA"/>
        </w:rPr>
        <w:t xml:space="preserve"> (вербалізований сегмент </w:t>
      </w:r>
      <w:r w:rsidRPr="00684279">
        <w:rPr>
          <w:rFonts w:ascii="Times New Roman" w:hAnsi="Times New Roman"/>
          <w:i/>
          <w:sz w:val="28"/>
          <w:lang w:val="en-US"/>
        </w:rPr>
        <w:t>Elegance</w:t>
      </w:r>
      <w:r w:rsidRPr="00684279">
        <w:rPr>
          <w:rFonts w:ascii="Times New Roman" w:hAnsi="Times New Roman"/>
          <w:sz w:val="28"/>
          <w:lang w:val="uk-UA"/>
        </w:rPr>
        <w:t xml:space="preserve">), </w:t>
      </w:r>
      <w:r w:rsidRPr="00684279">
        <w:rPr>
          <w:rFonts w:ascii="Times New Roman" w:hAnsi="Times New Roman"/>
          <w:i/>
          <w:sz w:val="28"/>
          <w:lang w:val="en-US"/>
        </w:rPr>
        <w:t>Pleasure</w:t>
      </w:r>
      <w:r w:rsidRPr="00684279">
        <w:rPr>
          <w:rFonts w:ascii="Times New Roman" w:hAnsi="Times New Roman"/>
          <w:sz w:val="28"/>
          <w:lang w:val="uk-UA"/>
        </w:rPr>
        <w:t xml:space="preserve"> (вербалізований сегмент </w:t>
      </w:r>
      <w:r w:rsidRPr="00684279">
        <w:rPr>
          <w:rFonts w:ascii="Times New Roman" w:hAnsi="Times New Roman"/>
          <w:i/>
          <w:sz w:val="28"/>
          <w:lang w:val="en-US"/>
        </w:rPr>
        <w:t>Delight</w:t>
      </w:r>
      <w:r w:rsidRPr="00684279">
        <w:rPr>
          <w:rFonts w:ascii="Times New Roman" w:hAnsi="Times New Roman"/>
          <w:sz w:val="28"/>
          <w:lang w:val="uk-UA"/>
        </w:rPr>
        <w:t xml:space="preserve">), </w:t>
      </w:r>
      <w:r w:rsidRPr="00684279">
        <w:rPr>
          <w:rFonts w:ascii="Times New Roman" w:hAnsi="Times New Roman"/>
          <w:i/>
          <w:sz w:val="28"/>
          <w:lang w:val="en-US"/>
        </w:rPr>
        <w:t>Strong</w:t>
      </w:r>
      <w:r w:rsidRPr="00684279">
        <w:rPr>
          <w:rFonts w:ascii="Times New Roman" w:hAnsi="Times New Roman"/>
          <w:i/>
          <w:sz w:val="28"/>
          <w:lang w:val="uk-UA"/>
        </w:rPr>
        <w:t xml:space="preserve"> </w:t>
      </w:r>
      <w:r w:rsidRPr="00684279">
        <w:rPr>
          <w:rFonts w:ascii="Times New Roman" w:hAnsi="Times New Roman"/>
          <w:i/>
          <w:sz w:val="28"/>
          <w:lang w:val="en-US"/>
        </w:rPr>
        <w:t>point</w:t>
      </w:r>
      <w:r w:rsidRPr="00684279">
        <w:rPr>
          <w:rFonts w:ascii="Times New Roman" w:hAnsi="Times New Roman"/>
          <w:sz w:val="28"/>
          <w:lang w:val="uk-UA"/>
        </w:rPr>
        <w:t xml:space="preserve">, </w:t>
      </w:r>
      <w:r w:rsidRPr="00684279">
        <w:rPr>
          <w:rFonts w:ascii="Times New Roman" w:hAnsi="Times New Roman"/>
          <w:i/>
          <w:sz w:val="28"/>
          <w:lang w:val="en-US"/>
        </w:rPr>
        <w:t>Fortitude</w:t>
      </w:r>
      <w:r w:rsidRPr="00684279">
        <w:rPr>
          <w:rFonts w:ascii="Times New Roman" w:hAnsi="Times New Roman"/>
          <w:sz w:val="28"/>
          <w:lang w:val="uk-UA"/>
        </w:rPr>
        <w:t xml:space="preserve">, </w:t>
      </w:r>
      <w:r w:rsidRPr="00684279">
        <w:rPr>
          <w:rFonts w:ascii="Times New Roman" w:hAnsi="Times New Roman"/>
          <w:i/>
          <w:sz w:val="28"/>
          <w:lang w:val="en-US"/>
        </w:rPr>
        <w:t>Health</w:t>
      </w:r>
      <w:r w:rsidRPr="00684279">
        <w:rPr>
          <w:rFonts w:ascii="Times New Roman" w:hAnsi="Times New Roman"/>
          <w:sz w:val="28"/>
          <w:lang w:val="uk-UA"/>
        </w:rPr>
        <w:t xml:space="preserve"> (вербалізований сегмент </w:t>
      </w:r>
      <w:r w:rsidRPr="00684279">
        <w:rPr>
          <w:rFonts w:ascii="Times New Roman" w:hAnsi="Times New Roman"/>
          <w:i/>
          <w:sz w:val="28"/>
          <w:lang w:val="en-US"/>
        </w:rPr>
        <w:t>Strength</w:t>
      </w:r>
      <w:r w:rsidRPr="00684279">
        <w:rPr>
          <w:rFonts w:ascii="Times New Roman" w:hAnsi="Times New Roman"/>
          <w:sz w:val="28"/>
          <w:lang w:val="uk-UA"/>
        </w:rPr>
        <w:t xml:space="preserve">), </w:t>
      </w:r>
      <w:r w:rsidRPr="00684279">
        <w:rPr>
          <w:rFonts w:ascii="Times New Roman" w:hAnsi="Times New Roman"/>
          <w:i/>
          <w:sz w:val="28"/>
          <w:lang w:val="en-US"/>
        </w:rPr>
        <w:t>Well</w:t>
      </w:r>
      <w:r w:rsidRPr="00684279">
        <w:rPr>
          <w:rFonts w:ascii="Times New Roman" w:hAnsi="Times New Roman"/>
          <w:i/>
          <w:sz w:val="28"/>
          <w:lang w:val="uk-UA"/>
        </w:rPr>
        <w:t>-</w:t>
      </w:r>
      <w:r w:rsidRPr="00684279">
        <w:rPr>
          <w:rFonts w:ascii="Times New Roman" w:hAnsi="Times New Roman"/>
          <w:i/>
          <w:sz w:val="28"/>
          <w:lang w:val="en-US"/>
        </w:rPr>
        <w:t>being</w:t>
      </w:r>
      <w:r w:rsidRPr="00684279">
        <w:rPr>
          <w:rFonts w:ascii="Times New Roman" w:hAnsi="Times New Roman"/>
          <w:sz w:val="28"/>
          <w:lang w:val="uk-UA"/>
        </w:rPr>
        <w:t xml:space="preserve"> (вербалізований сегмент </w:t>
      </w:r>
      <w:r w:rsidRPr="00684279">
        <w:rPr>
          <w:rFonts w:ascii="Times New Roman" w:hAnsi="Times New Roman"/>
          <w:i/>
          <w:sz w:val="28"/>
          <w:lang w:val="en-US"/>
        </w:rPr>
        <w:t>Health</w:t>
      </w:r>
      <w:r w:rsidRPr="00684279">
        <w:rPr>
          <w:rFonts w:ascii="Times New Roman" w:hAnsi="Times New Roman"/>
          <w:sz w:val="28"/>
          <w:lang w:val="uk-UA"/>
        </w:rPr>
        <w:t xml:space="preserve">), </w:t>
      </w:r>
      <w:r w:rsidRPr="00684279">
        <w:rPr>
          <w:rFonts w:ascii="Times New Roman" w:hAnsi="Times New Roman"/>
          <w:i/>
          <w:sz w:val="28"/>
          <w:lang w:val="en-US"/>
        </w:rPr>
        <w:t>Flair</w:t>
      </w:r>
      <w:r w:rsidRPr="00684279">
        <w:rPr>
          <w:rFonts w:ascii="Times New Roman" w:hAnsi="Times New Roman"/>
          <w:sz w:val="28"/>
          <w:lang w:val="uk-UA"/>
        </w:rPr>
        <w:t xml:space="preserve"> (вербалізований сегмент </w:t>
      </w:r>
      <w:r w:rsidRPr="00684279">
        <w:rPr>
          <w:rFonts w:ascii="Times New Roman" w:hAnsi="Times New Roman"/>
          <w:i/>
          <w:sz w:val="28"/>
          <w:lang w:val="en-US"/>
        </w:rPr>
        <w:t>Talent</w:t>
      </w:r>
      <w:r w:rsidRPr="00684279">
        <w:rPr>
          <w:rFonts w:ascii="Times New Roman" w:hAnsi="Times New Roman"/>
          <w:sz w:val="28"/>
          <w:lang w:val="uk-UA"/>
        </w:rPr>
        <w:t xml:space="preserve">), </w:t>
      </w:r>
      <w:r w:rsidRPr="00684279">
        <w:rPr>
          <w:rFonts w:ascii="Times New Roman" w:hAnsi="Times New Roman"/>
          <w:i/>
          <w:sz w:val="28"/>
          <w:lang w:val="en-US"/>
        </w:rPr>
        <w:t>D</w:t>
      </w:r>
      <w:r w:rsidRPr="00684279">
        <w:rPr>
          <w:rFonts w:ascii="Times New Roman" w:hAnsi="Times New Roman"/>
          <w:i/>
          <w:sz w:val="28"/>
          <w:lang w:val="uk-UA"/>
        </w:rPr>
        <w:t>istinction</w:t>
      </w:r>
      <w:r w:rsidRPr="00684279">
        <w:rPr>
          <w:rFonts w:ascii="Times New Roman" w:hAnsi="Times New Roman"/>
          <w:sz w:val="28"/>
          <w:lang w:val="uk-UA"/>
        </w:rPr>
        <w:t xml:space="preserve">, </w:t>
      </w:r>
      <w:r w:rsidRPr="00684279">
        <w:rPr>
          <w:rFonts w:ascii="Times New Roman" w:hAnsi="Times New Roman"/>
          <w:i/>
          <w:sz w:val="28"/>
          <w:lang w:val="en-US"/>
        </w:rPr>
        <w:t>P</w:t>
      </w:r>
      <w:r w:rsidRPr="00684279">
        <w:rPr>
          <w:rFonts w:ascii="Times New Roman" w:hAnsi="Times New Roman"/>
          <w:i/>
          <w:sz w:val="28"/>
          <w:lang w:val="uk-UA"/>
        </w:rPr>
        <w:t>rivilege</w:t>
      </w:r>
      <w:r w:rsidRPr="00684279">
        <w:rPr>
          <w:rFonts w:ascii="Times New Roman" w:hAnsi="Times New Roman"/>
          <w:sz w:val="28"/>
          <w:lang w:val="uk-UA"/>
        </w:rPr>
        <w:t xml:space="preserve"> (вербалізований сегмент </w:t>
      </w:r>
      <w:r w:rsidRPr="00684279">
        <w:rPr>
          <w:rFonts w:ascii="Times New Roman" w:hAnsi="Times New Roman"/>
          <w:i/>
          <w:sz w:val="28"/>
          <w:lang w:val="en-US"/>
        </w:rPr>
        <w:t>Honour</w:t>
      </w:r>
      <w:r w:rsidRPr="00684279">
        <w:rPr>
          <w:rFonts w:ascii="Times New Roman" w:hAnsi="Times New Roman"/>
          <w:sz w:val="28"/>
          <w:lang w:val="uk-UA"/>
        </w:rPr>
        <w:t xml:space="preserve">). </w:t>
      </w:r>
    </w:p>
    <w:p w:rsidR="00F85AF2" w:rsidRPr="00684279" w:rsidRDefault="009011FA" w:rsidP="00F85AF2">
      <w:pPr>
        <w:numPr>
          <w:ilvl w:val="0"/>
          <w:numId w:val="16"/>
        </w:numPr>
        <w:spacing w:after="0" w:line="360" w:lineRule="auto"/>
        <w:contextualSpacing/>
        <w:jc w:val="both"/>
        <w:rPr>
          <w:rFonts w:ascii="Times New Roman" w:hAnsi="Times New Roman"/>
          <w:sz w:val="28"/>
          <w:szCs w:val="28"/>
          <w:lang w:val="uk-UA"/>
        </w:rPr>
      </w:pPr>
      <w:r w:rsidRPr="00684279">
        <w:rPr>
          <w:rFonts w:ascii="Times New Roman" w:hAnsi="Times New Roman"/>
          <w:sz w:val="28"/>
          <w:szCs w:val="28"/>
          <w:lang w:val="uk-UA"/>
        </w:rPr>
        <w:t xml:space="preserve">Кожному із досліджених типів дискурсу (пісенний, казковий, поетичний та художній) притаманні як ієрархічно структурована мережа </w:t>
      </w:r>
      <w:r w:rsidRPr="00684279">
        <w:rPr>
          <w:rFonts w:ascii="Times New Roman" w:hAnsi="Times New Roman"/>
          <w:sz w:val="28"/>
          <w:szCs w:val="28"/>
          <w:lang w:val="uk-UA"/>
        </w:rPr>
        <w:lastRenderedPageBreak/>
        <w:t>частиномовних категорій засобів вербалізації</w:t>
      </w:r>
      <w:r w:rsidR="00207ADF" w:rsidRPr="00684279">
        <w:rPr>
          <w:rFonts w:ascii="Times New Roman" w:hAnsi="Times New Roman"/>
          <w:sz w:val="28"/>
          <w:szCs w:val="28"/>
          <w:lang w:val="uk-UA"/>
        </w:rPr>
        <w:t xml:space="preserve"> </w:t>
      </w:r>
      <w:r w:rsidR="00CC286E" w:rsidRPr="00684279">
        <w:rPr>
          <w:rFonts w:ascii="Times New Roman" w:hAnsi="Times New Roman"/>
          <w:sz w:val="28"/>
          <w:szCs w:val="28"/>
          <w:lang w:val="uk-UA"/>
        </w:rPr>
        <w:t>(іменник, прикметник, дієслово, прислівник)</w:t>
      </w:r>
      <w:r w:rsidRPr="00684279">
        <w:rPr>
          <w:rFonts w:ascii="Times New Roman" w:hAnsi="Times New Roman"/>
          <w:sz w:val="28"/>
          <w:szCs w:val="28"/>
          <w:lang w:val="uk-UA"/>
        </w:rPr>
        <w:t xml:space="preserve"> досліджуваного концепту та його асоціатів, так і низка характерних особливостей вербалізації.</w:t>
      </w:r>
    </w:p>
    <w:p w:rsidR="00F85AF2" w:rsidRPr="00684279" w:rsidRDefault="00F85AF2" w:rsidP="00F85AF2">
      <w:pPr>
        <w:numPr>
          <w:ilvl w:val="0"/>
          <w:numId w:val="16"/>
        </w:numPr>
        <w:spacing w:after="0" w:line="360" w:lineRule="auto"/>
        <w:contextualSpacing/>
        <w:jc w:val="both"/>
        <w:rPr>
          <w:rFonts w:ascii="Times New Roman" w:hAnsi="Times New Roman"/>
          <w:sz w:val="28"/>
          <w:szCs w:val="28"/>
          <w:lang w:val="uk-UA"/>
        </w:rPr>
      </w:pPr>
      <w:r w:rsidRPr="00684279">
        <w:rPr>
          <w:rFonts w:ascii="Times New Roman" w:hAnsi="Times New Roman"/>
          <w:sz w:val="28"/>
          <w:szCs w:val="28"/>
          <w:lang w:val="uk-UA"/>
        </w:rPr>
        <w:t xml:space="preserve">У </w:t>
      </w:r>
      <w:r w:rsidRPr="00684279">
        <w:rPr>
          <w:rFonts w:ascii="Times New Roman" w:hAnsi="Times New Roman"/>
          <w:i/>
          <w:sz w:val="28"/>
          <w:szCs w:val="28"/>
          <w:lang w:val="uk-UA"/>
        </w:rPr>
        <w:t>пісенному дискурсі</w:t>
      </w:r>
      <w:r w:rsidRPr="00684279">
        <w:rPr>
          <w:rFonts w:ascii="Times New Roman" w:hAnsi="Times New Roman"/>
          <w:sz w:val="28"/>
          <w:szCs w:val="28"/>
          <w:lang w:val="uk-UA"/>
        </w:rPr>
        <w:t xml:space="preserve"> (1842806 слововживань) найчастотнішими є пряма ад’єктивна номінація, тобто лексема </w:t>
      </w:r>
      <w:r w:rsidRPr="00684279">
        <w:rPr>
          <w:rFonts w:ascii="Times New Roman" w:hAnsi="Times New Roman"/>
          <w:i/>
          <w:sz w:val="28"/>
          <w:szCs w:val="28"/>
          <w:lang w:val="en-US"/>
        </w:rPr>
        <w:t>beautiful</w:t>
      </w:r>
      <w:r w:rsidRPr="00684279">
        <w:rPr>
          <w:rFonts w:ascii="Times New Roman" w:hAnsi="Times New Roman"/>
          <w:sz w:val="28"/>
          <w:szCs w:val="28"/>
          <w:lang w:val="uk-UA"/>
        </w:rPr>
        <w:t xml:space="preserve"> (1120 одиниць) та ім’я концепту, тобто лексема </w:t>
      </w:r>
      <w:r w:rsidRPr="00684279">
        <w:rPr>
          <w:rFonts w:ascii="Times New Roman" w:hAnsi="Times New Roman"/>
          <w:i/>
          <w:sz w:val="28"/>
          <w:szCs w:val="28"/>
          <w:lang w:val="en-US"/>
        </w:rPr>
        <w:t>beauty</w:t>
      </w:r>
      <w:r w:rsidRPr="00684279">
        <w:rPr>
          <w:rFonts w:ascii="Times New Roman" w:hAnsi="Times New Roman"/>
          <w:sz w:val="28"/>
          <w:szCs w:val="28"/>
          <w:lang w:val="uk-UA"/>
        </w:rPr>
        <w:t xml:space="preserve"> (422 одиниці). Нижчу частоту вживання мають лексеми </w:t>
      </w:r>
      <w:r w:rsidRPr="00684279">
        <w:rPr>
          <w:rFonts w:ascii="Times New Roman" w:hAnsi="Times New Roman"/>
          <w:i/>
          <w:sz w:val="28"/>
          <w:szCs w:val="28"/>
          <w:lang w:val="en-US"/>
        </w:rPr>
        <w:t>pretty</w:t>
      </w:r>
      <w:r w:rsidRPr="00684279">
        <w:rPr>
          <w:rFonts w:ascii="Times New Roman" w:hAnsi="Times New Roman"/>
          <w:sz w:val="28"/>
          <w:szCs w:val="28"/>
          <w:lang w:val="uk-UA"/>
        </w:rPr>
        <w:t xml:space="preserve"> (19), </w:t>
      </w:r>
      <w:r w:rsidRPr="00684279">
        <w:rPr>
          <w:rFonts w:ascii="Times New Roman" w:hAnsi="Times New Roman"/>
          <w:i/>
          <w:sz w:val="28"/>
          <w:szCs w:val="28"/>
          <w:lang w:val="en-US"/>
        </w:rPr>
        <w:t>wonderful</w:t>
      </w:r>
      <w:r w:rsidRPr="00684279">
        <w:rPr>
          <w:rFonts w:ascii="Times New Roman" w:hAnsi="Times New Roman"/>
          <w:sz w:val="28"/>
          <w:szCs w:val="28"/>
          <w:lang w:val="uk-UA"/>
        </w:rPr>
        <w:t xml:space="preserve"> (18), </w:t>
      </w:r>
      <w:r w:rsidRPr="00684279">
        <w:rPr>
          <w:rFonts w:ascii="Times New Roman" w:hAnsi="Times New Roman"/>
          <w:i/>
          <w:sz w:val="28"/>
          <w:szCs w:val="28"/>
          <w:lang w:val="en-US"/>
        </w:rPr>
        <w:t>bloom</w:t>
      </w:r>
      <w:r w:rsidRPr="00684279">
        <w:rPr>
          <w:rFonts w:ascii="Times New Roman" w:hAnsi="Times New Roman"/>
          <w:sz w:val="28"/>
          <w:szCs w:val="28"/>
          <w:lang w:val="uk-UA"/>
        </w:rPr>
        <w:t xml:space="preserve"> (10), </w:t>
      </w:r>
      <w:r w:rsidRPr="00684279">
        <w:rPr>
          <w:rFonts w:ascii="Times New Roman" w:hAnsi="Times New Roman"/>
          <w:i/>
          <w:sz w:val="28"/>
          <w:szCs w:val="28"/>
          <w:lang w:val="en-US"/>
        </w:rPr>
        <w:t>fair</w:t>
      </w:r>
      <w:r w:rsidRPr="00684279">
        <w:rPr>
          <w:rFonts w:ascii="Times New Roman" w:hAnsi="Times New Roman"/>
          <w:sz w:val="28"/>
          <w:szCs w:val="28"/>
          <w:lang w:val="uk-UA"/>
        </w:rPr>
        <w:t xml:space="preserve">, </w:t>
      </w:r>
      <w:r w:rsidRPr="00684279">
        <w:rPr>
          <w:rFonts w:ascii="Times New Roman" w:hAnsi="Times New Roman"/>
          <w:i/>
          <w:sz w:val="28"/>
          <w:szCs w:val="28"/>
          <w:lang w:val="en-US"/>
        </w:rPr>
        <w:t>nice</w:t>
      </w:r>
      <w:r w:rsidRPr="00684279">
        <w:rPr>
          <w:rFonts w:ascii="Times New Roman" w:hAnsi="Times New Roman"/>
          <w:sz w:val="28"/>
          <w:szCs w:val="28"/>
          <w:lang w:val="uk-UA"/>
        </w:rPr>
        <w:t xml:space="preserve">, </w:t>
      </w:r>
      <w:r w:rsidRPr="00684279">
        <w:rPr>
          <w:rFonts w:ascii="Times New Roman" w:hAnsi="Times New Roman"/>
          <w:i/>
          <w:sz w:val="28"/>
          <w:szCs w:val="28"/>
          <w:lang w:val="en-US"/>
        </w:rPr>
        <w:t>divine</w:t>
      </w:r>
      <w:r w:rsidRPr="00684279">
        <w:rPr>
          <w:rFonts w:ascii="Times New Roman" w:hAnsi="Times New Roman"/>
          <w:i/>
          <w:sz w:val="28"/>
          <w:szCs w:val="28"/>
          <w:lang w:val="uk-UA"/>
        </w:rPr>
        <w:t xml:space="preserve"> </w:t>
      </w:r>
      <w:r w:rsidRPr="00684279">
        <w:rPr>
          <w:rFonts w:ascii="Times New Roman" w:hAnsi="Times New Roman"/>
          <w:sz w:val="28"/>
          <w:szCs w:val="28"/>
          <w:lang w:val="uk-UA"/>
        </w:rPr>
        <w:t xml:space="preserve">(7). На основі аналізу контекстуальної сполучуваності прямої лексичної номінації досліджуваного концепту (лексеми </w:t>
      </w:r>
      <w:r w:rsidRPr="00684279">
        <w:rPr>
          <w:rFonts w:ascii="Times New Roman" w:hAnsi="Times New Roman"/>
          <w:i/>
          <w:sz w:val="28"/>
          <w:szCs w:val="28"/>
          <w:lang w:val="en-US"/>
        </w:rPr>
        <w:t>beauty</w:t>
      </w:r>
      <w:r w:rsidRPr="00684279">
        <w:rPr>
          <w:rFonts w:ascii="Times New Roman" w:hAnsi="Times New Roman"/>
          <w:sz w:val="28"/>
          <w:szCs w:val="28"/>
          <w:lang w:val="uk-UA"/>
        </w:rPr>
        <w:t>) у пісенному дискурсі виокремлено 8 асоціатів, що характеризуються різними кількісними показниками:</w:t>
      </w:r>
      <w:r w:rsidRPr="00684279">
        <w:rPr>
          <w:sz w:val="28"/>
          <w:szCs w:val="28"/>
          <w:lang w:val="uk-UA"/>
        </w:rPr>
        <w:t xml:space="preserve"> </w:t>
      </w:r>
      <w:r w:rsidRPr="00684279">
        <w:rPr>
          <w:rFonts w:ascii="Times New Roman" w:hAnsi="Times New Roman"/>
          <w:i/>
          <w:sz w:val="28"/>
          <w:szCs w:val="28"/>
        </w:rPr>
        <w:t>Love</w:t>
      </w:r>
      <w:r w:rsidRPr="00684279">
        <w:rPr>
          <w:rFonts w:ascii="Times New Roman" w:hAnsi="Times New Roman"/>
          <w:sz w:val="28"/>
          <w:szCs w:val="28"/>
          <w:lang w:val="uk-UA"/>
        </w:rPr>
        <w:t xml:space="preserve"> (8), </w:t>
      </w:r>
      <w:r w:rsidRPr="00684279">
        <w:rPr>
          <w:rFonts w:ascii="Times New Roman" w:hAnsi="Times New Roman"/>
          <w:i/>
          <w:sz w:val="28"/>
          <w:szCs w:val="28"/>
        </w:rPr>
        <w:t>Good</w:t>
      </w:r>
      <w:r w:rsidRPr="00684279">
        <w:rPr>
          <w:rFonts w:ascii="Times New Roman" w:hAnsi="Times New Roman"/>
          <w:sz w:val="28"/>
          <w:szCs w:val="28"/>
          <w:lang w:val="uk-UA"/>
        </w:rPr>
        <w:t xml:space="preserve"> (2), </w:t>
      </w:r>
      <w:r w:rsidRPr="00684279">
        <w:rPr>
          <w:rFonts w:ascii="Times New Roman" w:hAnsi="Times New Roman"/>
          <w:i/>
          <w:sz w:val="28"/>
          <w:szCs w:val="28"/>
          <w:lang w:val="en-US"/>
        </w:rPr>
        <w:t>Peace</w:t>
      </w:r>
      <w:r w:rsidRPr="00684279">
        <w:rPr>
          <w:rFonts w:ascii="Times New Roman" w:hAnsi="Times New Roman"/>
          <w:i/>
          <w:sz w:val="28"/>
          <w:szCs w:val="28"/>
          <w:lang w:val="uk-UA"/>
        </w:rPr>
        <w:t xml:space="preserve"> </w:t>
      </w:r>
      <w:r w:rsidRPr="00684279">
        <w:rPr>
          <w:rFonts w:ascii="Times New Roman" w:hAnsi="Times New Roman"/>
          <w:sz w:val="28"/>
          <w:szCs w:val="28"/>
          <w:lang w:val="uk-UA"/>
        </w:rPr>
        <w:t xml:space="preserve">(1), </w:t>
      </w:r>
      <w:r w:rsidRPr="00684279">
        <w:rPr>
          <w:rFonts w:ascii="Times New Roman" w:hAnsi="Times New Roman"/>
          <w:i/>
          <w:sz w:val="28"/>
          <w:szCs w:val="28"/>
          <w:lang w:val="en-US"/>
        </w:rPr>
        <w:t>Wonder</w:t>
      </w:r>
      <w:r w:rsidRPr="00684279">
        <w:rPr>
          <w:rFonts w:ascii="Times New Roman" w:hAnsi="Times New Roman"/>
          <w:sz w:val="28"/>
          <w:szCs w:val="28"/>
          <w:lang w:val="uk-UA"/>
        </w:rPr>
        <w:t xml:space="preserve"> (1), </w:t>
      </w:r>
      <w:r w:rsidRPr="00684279">
        <w:rPr>
          <w:rFonts w:ascii="Times New Roman" w:hAnsi="Times New Roman"/>
          <w:i/>
          <w:sz w:val="28"/>
          <w:szCs w:val="28"/>
          <w:lang w:val="en-US"/>
        </w:rPr>
        <w:t>Truth</w:t>
      </w:r>
      <w:r w:rsidRPr="00684279">
        <w:rPr>
          <w:rFonts w:ascii="Times New Roman" w:hAnsi="Times New Roman"/>
          <w:sz w:val="28"/>
          <w:szCs w:val="28"/>
          <w:lang w:val="uk-UA"/>
        </w:rPr>
        <w:t xml:space="preserve"> (1), </w:t>
      </w:r>
      <w:r w:rsidRPr="00684279">
        <w:rPr>
          <w:rFonts w:ascii="Times New Roman" w:hAnsi="Times New Roman"/>
          <w:i/>
          <w:sz w:val="28"/>
          <w:szCs w:val="28"/>
          <w:lang w:val="en-US"/>
        </w:rPr>
        <w:t>Uncertainty</w:t>
      </w:r>
      <w:r w:rsidRPr="00684279">
        <w:rPr>
          <w:rFonts w:ascii="Times New Roman" w:hAnsi="Times New Roman"/>
          <w:sz w:val="28"/>
          <w:szCs w:val="28"/>
          <w:lang w:val="uk-UA"/>
        </w:rPr>
        <w:t xml:space="preserve"> (1), </w:t>
      </w:r>
      <w:r w:rsidRPr="00684279">
        <w:rPr>
          <w:rFonts w:ascii="Times New Roman" w:hAnsi="Times New Roman"/>
          <w:i/>
          <w:sz w:val="28"/>
          <w:szCs w:val="28"/>
          <w:lang w:val="en-US"/>
        </w:rPr>
        <w:t>Order</w:t>
      </w:r>
      <w:r w:rsidRPr="00684279">
        <w:rPr>
          <w:rFonts w:ascii="Times New Roman" w:hAnsi="Times New Roman"/>
          <w:sz w:val="28"/>
          <w:szCs w:val="28"/>
          <w:lang w:val="uk-UA"/>
        </w:rPr>
        <w:t xml:space="preserve"> (1), </w:t>
      </w:r>
      <w:r w:rsidRPr="00684279">
        <w:rPr>
          <w:rFonts w:ascii="Times New Roman" w:hAnsi="Times New Roman"/>
          <w:i/>
          <w:sz w:val="28"/>
          <w:szCs w:val="28"/>
          <w:lang w:val="en-US"/>
        </w:rPr>
        <w:t>Grace</w:t>
      </w:r>
      <w:r w:rsidRPr="00684279">
        <w:rPr>
          <w:rFonts w:ascii="Times New Roman" w:hAnsi="Times New Roman"/>
          <w:sz w:val="28"/>
          <w:szCs w:val="28"/>
          <w:lang w:val="uk-UA"/>
        </w:rPr>
        <w:t xml:space="preserve"> (1). </w:t>
      </w:r>
    </w:p>
    <w:p w:rsidR="00F85AF2" w:rsidRPr="00684279" w:rsidRDefault="00F85AF2" w:rsidP="00F85AF2">
      <w:pPr>
        <w:numPr>
          <w:ilvl w:val="0"/>
          <w:numId w:val="16"/>
        </w:numPr>
        <w:spacing w:after="0" w:line="360" w:lineRule="auto"/>
        <w:contextualSpacing/>
        <w:jc w:val="both"/>
        <w:rPr>
          <w:rFonts w:ascii="Times New Roman" w:hAnsi="Times New Roman"/>
          <w:sz w:val="28"/>
          <w:szCs w:val="28"/>
          <w:lang w:val="uk-UA"/>
        </w:rPr>
      </w:pPr>
      <w:r w:rsidRPr="00684279">
        <w:rPr>
          <w:rFonts w:ascii="Times New Roman" w:hAnsi="Times New Roman"/>
          <w:sz w:val="28"/>
          <w:szCs w:val="28"/>
          <w:lang w:val="uk-UA"/>
        </w:rPr>
        <w:t xml:space="preserve">В </w:t>
      </w:r>
      <w:r w:rsidRPr="00684279">
        <w:rPr>
          <w:rFonts w:ascii="Times New Roman" w:hAnsi="Times New Roman"/>
          <w:i/>
          <w:sz w:val="28"/>
          <w:szCs w:val="28"/>
          <w:lang w:val="uk-UA"/>
        </w:rPr>
        <w:t>казковому дискурсі</w:t>
      </w:r>
      <w:r w:rsidRPr="00684279">
        <w:rPr>
          <w:rFonts w:ascii="Times New Roman" w:hAnsi="Times New Roman"/>
          <w:sz w:val="28"/>
          <w:szCs w:val="28"/>
          <w:lang w:val="uk-UA"/>
        </w:rPr>
        <w:t xml:space="preserve"> (7871 сторінок (1168618 слововживань)). найчастотнішими є лексеми </w:t>
      </w:r>
      <w:r w:rsidRPr="00684279">
        <w:rPr>
          <w:rFonts w:ascii="Times New Roman" w:hAnsi="Times New Roman"/>
          <w:i/>
          <w:sz w:val="28"/>
          <w:szCs w:val="28"/>
          <w:lang w:val="en-US"/>
        </w:rPr>
        <w:t>beautiful</w:t>
      </w:r>
      <w:r w:rsidRPr="00684279">
        <w:rPr>
          <w:rFonts w:ascii="Times New Roman" w:hAnsi="Times New Roman"/>
          <w:sz w:val="28"/>
          <w:szCs w:val="28"/>
          <w:lang w:val="uk-UA"/>
        </w:rPr>
        <w:t xml:space="preserve"> (5293 одиниці), </w:t>
      </w:r>
      <w:r w:rsidRPr="00684279">
        <w:rPr>
          <w:rFonts w:ascii="Times New Roman" w:hAnsi="Times New Roman"/>
          <w:i/>
          <w:sz w:val="28"/>
          <w:szCs w:val="28"/>
          <w:lang w:val="en-US"/>
        </w:rPr>
        <w:t>beauty</w:t>
      </w:r>
      <w:r w:rsidRPr="00684279">
        <w:rPr>
          <w:rFonts w:ascii="Times New Roman" w:hAnsi="Times New Roman"/>
          <w:sz w:val="28"/>
          <w:szCs w:val="28"/>
          <w:lang w:val="uk-UA"/>
        </w:rPr>
        <w:t xml:space="preserve"> (2034 одиниці), </w:t>
      </w:r>
      <w:r w:rsidRPr="00684279">
        <w:rPr>
          <w:rFonts w:ascii="Times New Roman" w:hAnsi="Times New Roman"/>
          <w:i/>
          <w:sz w:val="28"/>
          <w:szCs w:val="28"/>
          <w:lang w:val="en-US"/>
        </w:rPr>
        <w:t>lovely</w:t>
      </w:r>
      <w:r w:rsidRPr="00684279">
        <w:rPr>
          <w:rFonts w:ascii="Times New Roman" w:hAnsi="Times New Roman"/>
          <w:sz w:val="28"/>
          <w:szCs w:val="28"/>
          <w:lang w:val="uk-UA"/>
        </w:rPr>
        <w:t xml:space="preserve"> (1707 одиниць), </w:t>
      </w:r>
      <w:r w:rsidRPr="00684279">
        <w:rPr>
          <w:rFonts w:ascii="Times New Roman" w:hAnsi="Times New Roman"/>
          <w:i/>
          <w:sz w:val="28"/>
          <w:szCs w:val="28"/>
          <w:lang w:val="en-US"/>
        </w:rPr>
        <w:t>fair</w:t>
      </w:r>
      <w:r w:rsidRPr="00684279">
        <w:rPr>
          <w:rFonts w:ascii="Times New Roman" w:hAnsi="Times New Roman"/>
          <w:sz w:val="28"/>
          <w:szCs w:val="28"/>
          <w:lang w:val="uk-UA"/>
        </w:rPr>
        <w:t xml:space="preserve"> (1700 одиниць), </w:t>
      </w:r>
      <w:r w:rsidRPr="00684279">
        <w:rPr>
          <w:rFonts w:ascii="Times New Roman" w:hAnsi="Times New Roman"/>
          <w:i/>
          <w:sz w:val="28"/>
          <w:szCs w:val="28"/>
          <w:lang w:val="en-US"/>
        </w:rPr>
        <w:t>pretty</w:t>
      </w:r>
      <w:r w:rsidRPr="00684279">
        <w:rPr>
          <w:rFonts w:ascii="Times New Roman" w:hAnsi="Times New Roman"/>
          <w:sz w:val="28"/>
          <w:szCs w:val="28"/>
          <w:lang w:val="uk-UA"/>
        </w:rPr>
        <w:t xml:space="preserve"> (1675 одиниць),</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rich</w:t>
      </w:r>
      <w:r w:rsidRPr="00684279">
        <w:rPr>
          <w:rFonts w:ascii="Times New Roman" w:hAnsi="Times New Roman"/>
          <w:sz w:val="28"/>
          <w:szCs w:val="28"/>
          <w:lang w:val="uk-UA"/>
        </w:rPr>
        <w:t xml:space="preserve"> (1489 одиниць). У процесі дослідження виявлено 44 асоціата прямої лексичної номінації досліджуваного концепту, тобто лексеми </w:t>
      </w:r>
      <w:r w:rsidRPr="00684279">
        <w:rPr>
          <w:rFonts w:ascii="Times New Roman" w:hAnsi="Times New Roman"/>
          <w:i/>
          <w:sz w:val="28"/>
          <w:szCs w:val="28"/>
          <w:lang w:val="en-US"/>
        </w:rPr>
        <w:t>beauty</w:t>
      </w:r>
      <w:r w:rsidRPr="00684279">
        <w:rPr>
          <w:rFonts w:ascii="Times New Roman" w:hAnsi="Times New Roman"/>
          <w:sz w:val="28"/>
          <w:szCs w:val="28"/>
          <w:lang w:val="uk-UA"/>
        </w:rPr>
        <w:t xml:space="preserve">: </w:t>
      </w:r>
      <w:r w:rsidRPr="00684279">
        <w:rPr>
          <w:rFonts w:ascii="Times New Roman" w:hAnsi="Times New Roman"/>
          <w:i/>
          <w:sz w:val="28"/>
          <w:szCs w:val="28"/>
          <w:lang w:val="uk-UA"/>
        </w:rPr>
        <w:t>Grace</w:t>
      </w:r>
      <w:r w:rsidRPr="00684279">
        <w:rPr>
          <w:rFonts w:ascii="Times New Roman" w:hAnsi="Times New Roman"/>
          <w:sz w:val="28"/>
          <w:szCs w:val="28"/>
          <w:lang w:val="uk-UA"/>
        </w:rPr>
        <w:t xml:space="preserve"> (23), </w:t>
      </w:r>
      <w:r w:rsidRPr="00684279">
        <w:rPr>
          <w:rFonts w:ascii="Times New Roman" w:hAnsi="Times New Roman"/>
          <w:i/>
          <w:sz w:val="28"/>
          <w:szCs w:val="28"/>
          <w:lang w:val="en-US"/>
        </w:rPr>
        <w:t>Goodness</w:t>
      </w:r>
      <w:r w:rsidRPr="00684279">
        <w:rPr>
          <w:rFonts w:ascii="Times New Roman" w:hAnsi="Times New Roman"/>
          <w:sz w:val="28"/>
          <w:szCs w:val="28"/>
          <w:lang w:val="uk-UA"/>
        </w:rPr>
        <w:t xml:space="preserve"> (22), </w:t>
      </w:r>
      <w:r w:rsidRPr="00684279">
        <w:rPr>
          <w:rFonts w:ascii="Times New Roman" w:hAnsi="Times New Roman"/>
          <w:i/>
          <w:sz w:val="28"/>
          <w:szCs w:val="28"/>
          <w:lang w:val="en-US"/>
        </w:rPr>
        <w:t>Youth</w:t>
      </w:r>
      <w:r w:rsidRPr="00684279">
        <w:rPr>
          <w:rFonts w:ascii="Times New Roman" w:hAnsi="Times New Roman"/>
          <w:sz w:val="28"/>
          <w:szCs w:val="28"/>
          <w:lang w:val="uk-UA"/>
        </w:rPr>
        <w:t xml:space="preserve"> (17), </w:t>
      </w:r>
      <w:r w:rsidRPr="00684279">
        <w:rPr>
          <w:rFonts w:ascii="Times New Roman" w:hAnsi="Times New Roman"/>
          <w:i/>
          <w:sz w:val="28"/>
          <w:szCs w:val="28"/>
          <w:lang w:val="uk-UA"/>
        </w:rPr>
        <w:t>Loveliness</w:t>
      </w:r>
      <w:r w:rsidRPr="00684279">
        <w:rPr>
          <w:rFonts w:ascii="Times New Roman" w:hAnsi="Times New Roman"/>
          <w:sz w:val="28"/>
          <w:szCs w:val="28"/>
          <w:lang w:val="uk-UA"/>
        </w:rPr>
        <w:t xml:space="preserve"> (10), </w:t>
      </w:r>
      <w:r w:rsidRPr="00684279">
        <w:rPr>
          <w:rFonts w:ascii="Times New Roman" w:hAnsi="Times New Roman"/>
          <w:i/>
          <w:sz w:val="28"/>
          <w:szCs w:val="28"/>
          <w:lang w:val="uk-UA"/>
        </w:rPr>
        <w:t>Charm</w:t>
      </w:r>
      <w:r w:rsidRPr="00684279">
        <w:rPr>
          <w:rFonts w:ascii="Times New Roman" w:hAnsi="Times New Roman"/>
          <w:sz w:val="28"/>
          <w:szCs w:val="28"/>
          <w:lang w:val="uk-UA"/>
        </w:rPr>
        <w:t xml:space="preserve"> (9), </w:t>
      </w:r>
      <w:r w:rsidRPr="00684279">
        <w:rPr>
          <w:rFonts w:ascii="Times New Roman" w:hAnsi="Times New Roman"/>
          <w:i/>
          <w:sz w:val="28"/>
          <w:szCs w:val="28"/>
          <w:lang w:val="uk-UA"/>
        </w:rPr>
        <w:t>Strength</w:t>
      </w:r>
      <w:r w:rsidRPr="00684279">
        <w:rPr>
          <w:rFonts w:ascii="Times New Roman" w:hAnsi="Times New Roman"/>
          <w:sz w:val="28"/>
          <w:szCs w:val="28"/>
          <w:lang w:val="uk-UA"/>
        </w:rPr>
        <w:t xml:space="preserve"> (9), </w:t>
      </w:r>
      <w:r w:rsidRPr="00684279">
        <w:rPr>
          <w:rFonts w:ascii="Times New Roman" w:hAnsi="Times New Roman"/>
          <w:i/>
          <w:sz w:val="28"/>
          <w:szCs w:val="28"/>
          <w:lang w:val="uk-UA"/>
        </w:rPr>
        <w:t>Health</w:t>
      </w:r>
      <w:r w:rsidRPr="00684279">
        <w:rPr>
          <w:rFonts w:ascii="Times New Roman" w:hAnsi="Times New Roman"/>
          <w:sz w:val="28"/>
          <w:szCs w:val="28"/>
          <w:lang w:val="uk-UA"/>
        </w:rPr>
        <w:t xml:space="preserve"> (8),  </w:t>
      </w:r>
      <w:r w:rsidRPr="00684279">
        <w:rPr>
          <w:rFonts w:ascii="Times New Roman" w:hAnsi="Times New Roman"/>
          <w:i/>
          <w:sz w:val="28"/>
          <w:szCs w:val="28"/>
          <w:lang w:val="uk-UA"/>
        </w:rPr>
        <w:t>Wisdom</w:t>
      </w:r>
      <w:r w:rsidRPr="00684279">
        <w:rPr>
          <w:rFonts w:ascii="Times New Roman" w:hAnsi="Times New Roman"/>
          <w:sz w:val="28"/>
          <w:szCs w:val="28"/>
          <w:lang w:val="uk-UA"/>
        </w:rPr>
        <w:t xml:space="preserve"> (6), </w:t>
      </w:r>
      <w:r w:rsidRPr="00684279">
        <w:rPr>
          <w:rFonts w:ascii="Times New Roman" w:hAnsi="Times New Roman"/>
          <w:i/>
          <w:sz w:val="28"/>
          <w:szCs w:val="28"/>
          <w:lang w:val="uk-UA"/>
        </w:rPr>
        <w:t>Sweetness</w:t>
      </w:r>
      <w:r w:rsidRPr="00684279">
        <w:rPr>
          <w:rFonts w:ascii="Times New Roman" w:hAnsi="Times New Roman"/>
          <w:sz w:val="28"/>
          <w:szCs w:val="28"/>
          <w:lang w:val="uk-UA"/>
        </w:rPr>
        <w:t xml:space="preserve"> (6), </w:t>
      </w:r>
      <w:r w:rsidRPr="00684279">
        <w:rPr>
          <w:rFonts w:ascii="Times New Roman" w:hAnsi="Times New Roman"/>
          <w:i/>
          <w:sz w:val="28"/>
          <w:szCs w:val="28"/>
          <w:lang w:val="uk-UA"/>
        </w:rPr>
        <w:t>Kindness</w:t>
      </w:r>
      <w:r w:rsidRPr="00684279">
        <w:rPr>
          <w:rFonts w:ascii="Times New Roman" w:hAnsi="Times New Roman"/>
          <w:sz w:val="28"/>
          <w:szCs w:val="28"/>
          <w:lang w:val="uk-UA"/>
        </w:rPr>
        <w:t xml:space="preserve"> (5), </w:t>
      </w:r>
      <w:r w:rsidRPr="00684279">
        <w:rPr>
          <w:rFonts w:ascii="Times New Roman" w:hAnsi="Times New Roman"/>
          <w:i/>
          <w:sz w:val="28"/>
          <w:szCs w:val="28"/>
          <w:lang w:val="uk-UA"/>
        </w:rPr>
        <w:t>Courage</w:t>
      </w:r>
      <w:r w:rsidRPr="00684279">
        <w:rPr>
          <w:rFonts w:ascii="Times New Roman" w:hAnsi="Times New Roman"/>
          <w:sz w:val="28"/>
          <w:szCs w:val="28"/>
          <w:lang w:val="uk-UA"/>
        </w:rPr>
        <w:t xml:space="preserve"> (4), </w:t>
      </w:r>
      <w:r w:rsidRPr="00684279">
        <w:rPr>
          <w:rFonts w:ascii="Times New Roman" w:hAnsi="Times New Roman"/>
          <w:i/>
          <w:sz w:val="28"/>
          <w:szCs w:val="28"/>
          <w:lang w:val="uk-UA"/>
        </w:rPr>
        <w:t>Wealth</w:t>
      </w:r>
      <w:r w:rsidRPr="00684279">
        <w:rPr>
          <w:rFonts w:ascii="Times New Roman" w:hAnsi="Times New Roman"/>
          <w:sz w:val="28"/>
          <w:szCs w:val="28"/>
          <w:lang w:val="uk-UA"/>
        </w:rPr>
        <w:t xml:space="preserve"> (4), </w:t>
      </w:r>
      <w:r w:rsidRPr="00684279">
        <w:rPr>
          <w:rFonts w:ascii="Times New Roman" w:hAnsi="Times New Roman"/>
          <w:i/>
          <w:sz w:val="28"/>
          <w:szCs w:val="28"/>
          <w:lang w:val="uk-UA"/>
        </w:rPr>
        <w:t>Pride</w:t>
      </w:r>
      <w:r w:rsidRPr="00684279">
        <w:rPr>
          <w:rFonts w:ascii="Times New Roman" w:hAnsi="Times New Roman"/>
          <w:sz w:val="28"/>
          <w:szCs w:val="28"/>
          <w:lang w:val="uk-UA"/>
        </w:rPr>
        <w:t xml:space="preserve"> (4), </w:t>
      </w:r>
      <w:r w:rsidRPr="00684279">
        <w:rPr>
          <w:rFonts w:ascii="Times New Roman" w:hAnsi="Times New Roman"/>
          <w:i/>
          <w:sz w:val="28"/>
          <w:szCs w:val="28"/>
          <w:lang w:val="uk-UA"/>
        </w:rPr>
        <w:t xml:space="preserve">Grandeur </w:t>
      </w:r>
      <w:r w:rsidRPr="00684279">
        <w:rPr>
          <w:rFonts w:ascii="Times New Roman" w:hAnsi="Times New Roman"/>
          <w:sz w:val="28"/>
          <w:szCs w:val="28"/>
          <w:lang w:val="uk-UA"/>
        </w:rPr>
        <w:t xml:space="preserve">(4), </w:t>
      </w:r>
      <w:r w:rsidRPr="00684279">
        <w:rPr>
          <w:rFonts w:ascii="Times New Roman" w:hAnsi="Times New Roman"/>
          <w:i/>
          <w:sz w:val="28"/>
          <w:szCs w:val="28"/>
          <w:lang w:val="uk-UA"/>
        </w:rPr>
        <w:t>Stature</w:t>
      </w:r>
      <w:r w:rsidRPr="00684279">
        <w:rPr>
          <w:rFonts w:ascii="Times New Roman" w:hAnsi="Times New Roman"/>
          <w:sz w:val="28"/>
          <w:szCs w:val="28"/>
          <w:lang w:val="uk-UA"/>
        </w:rPr>
        <w:t xml:space="preserve"> (3), </w:t>
      </w:r>
      <w:r w:rsidRPr="00684279">
        <w:rPr>
          <w:rFonts w:ascii="Times New Roman" w:hAnsi="Times New Roman"/>
          <w:i/>
          <w:sz w:val="28"/>
          <w:szCs w:val="28"/>
          <w:lang w:val="uk-UA"/>
        </w:rPr>
        <w:t>Love</w:t>
      </w:r>
      <w:r w:rsidRPr="00684279">
        <w:rPr>
          <w:rFonts w:ascii="Times New Roman" w:hAnsi="Times New Roman"/>
          <w:sz w:val="28"/>
          <w:szCs w:val="28"/>
          <w:lang w:val="uk-UA"/>
        </w:rPr>
        <w:t xml:space="preserve"> (3), </w:t>
      </w:r>
      <w:r w:rsidRPr="00684279">
        <w:rPr>
          <w:rFonts w:ascii="Times New Roman" w:hAnsi="Times New Roman"/>
          <w:i/>
          <w:sz w:val="28"/>
          <w:szCs w:val="28"/>
          <w:lang w:val="uk-UA"/>
        </w:rPr>
        <w:t>Virtue</w:t>
      </w:r>
      <w:r w:rsidRPr="00684279">
        <w:rPr>
          <w:rFonts w:ascii="Times New Roman" w:hAnsi="Times New Roman"/>
          <w:sz w:val="28"/>
          <w:szCs w:val="28"/>
          <w:lang w:val="uk-UA"/>
        </w:rPr>
        <w:t xml:space="preserve"> (3), </w:t>
      </w:r>
      <w:r w:rsidRPr="00684279">
        <w:rPr>
          <w:rFonts w:ascii="Times New Roman" w:hAnsi="Times New Roman"/>
          <w:i/>
          <w:sz w:val="28"/>
          <w:szCs w:val="28"/>
          <w:lang w:val="uk-UA"/>
        </w:rPr>
        <w:t>Symmetry</w:t>
      </w:r>
      <w:r w:rsidRPr="00684279">
        <w:rPr>
          <w:rFonts w:ascii="Times New Roman" w:hAnsi="Times New Roman"/>
          <w:sz w:val="28"/>
          <w:szCs w:val="28"/>
          <w:lang w:val="uk-UA"/>
        </w:rPr>
        <w:t xml:space="preserve"> (3), </w:t>
      </w:r>
      <w:r w:rsidRPr="00684279">
        <w:rPr>
          <w:rFonts w:ascii="Times New Roman" w:hAnsi="Times New Roman"/>
          <w:i/>
          <w:sz w:val="28"/>
          <w:szCs w:val="28"/>
          <w:lang w:val="uk-UA"/>
        </w:rPr>
        <w:t>Amiability</w:t>
      </w:r>
      <w:r w:rsidRPr="00684279">
        <w:rPr>
          <w:rFonts w:ascii="Times New Roman" w:hAnsi="Times New Roman"/>
          <w:sz w:val="28"/>
          <w:szCs w:val="28"/>
          <w:lang w:val="uk-UA"/>
        </w:rPr>
        <w:t xml:space="preserve"> (3), </w:t>
      </w:r>
      <w:r w:rsidRPr="00684279">
        <w:rPr>
          <w:rFonts w:ascii="Times New Roman" w:hAnsi="Times New Roman"/>
          <w:i/>
          <w:sz w:val="28"/>
          <w:szCs w:val="28"/>
          <w:lang w:val="uk-UA"/>
        </w:rPr>
        <w:t>Delight</w:t>
      </w:r>
      <w:r w:rsidRPr="00684279">
        <w:rPr>
          <w:rFonts w:ascii="Times New Roman" w:hAnsi="Times New Roman"/>
          <w:sz w:val="28"/>
          <w:szCs w:val="28"/>
          <w:lang w:val="uk-UA"/>
        </w:rPr>
        <w:t xml:space="preserve"> (2), </w:t>
      </w:r>
      <w:r w:rsidRPr="00684279">
        <w:rPr>
          <w:rFonts w:ascii="Times New Roman" w:hAnsi="Times New Roman"/>
          <w:i/>
          <w:sz w:val="28"/>
          <w:szCs w:val="28"/>
          <w:lang w:val="uk-UA"/>
        </w:rPr>
        <w:t>Value</w:t>
      </w:r>
      <w:r w:rsidRPr="00684279">
        <w:rPr>
          <w:rFonts w:ascii="Times New Roman" w:hAnsi="Times New Roman"/>
          <w:sz w:val="28"/>
          <w:szCs w:val="28"/>
          <w:lang w:val="uk-UA"/>
        </w:rPr>
        <w:t xml:space="preserve"> (2), </w:t>
      </w:r>
      <w:r w:rsidRPr="00684279">
        <w:rPr>
          <w:rFonts w:ascii="Times New Roman" w:hAnsi="Times New Roman"/>
          <w:i/>
          <w:sz w:val="28"/>
          <w:szCs w:val="28"/>
          <w:lang w:val="uk-UA"/>
        </w:rPr>
        <w:t>Magnificence</w:t>
      </w:r>
      <w:r w:rsidRPr="00684279">
        <w:rPr>
          <w:rFonts w:ascii="Times New Roman" w:hAnsi="Times New Roman"/>
          <w:sz w:val="28"/>
          <w:szCs w:val="28"/>
          <w:lang w:val="uk-UA"/>
        </w:rPr>
        <w:t xml:space="preserve"> (2), </w:t>
      </w:r>
      <w:r w:rsidRPr="00684279">
        <w:rPr>
          <w:rFonts w:ascii="Times New Roman" w:hAnsi="Times New Roman"/>
          <w:i/>
          <w:sz w:val="28"/>
          <w:szCs w:val="28"/>
          <w:lang w:val="uk-UA"/>
        </w:rPr>
        <w:t>Fairness</w:t>
      </w:r>
      <w:r w:rsidRPr="00684279">
        <w:rPr>
          <w:rFonts w:ascii="Times New Roman" w:hAnsi="Times New Roman"/>
          <w:sz w:val="28"/>
          <w:szCs w:val="28"/>
          <w:lang w:val="uk-UA"/>
        </w:rPr>
        <w:t xml:space="preserve"> (2), </w:t>
      </w:r>
      <w:r w:rsidRPr="00684279">
        <w:rPr>
          <w:rFonts w:ascii="Times New Roman" w:hAnsi="Times New Roman"/>
          <w:i/>
          <w:sz w:val="28"/>
          <w:szCs w:val="28"/>
          <w:lang w:val="uk-UA"/>
        </w:rPr>
        <w:t>Life</w:t>
      </w:r>
      <w:r w:rsidRPr="00684279">
        <w:rPr>
          <w:rFonts w:ascii="Times New Roman" w:hAnsi="Times New Roman"/>
          <w:sz w:val="28"/>
          <w:szCs w:val="28"/>
          <w:lang w:val="uk-UA"/>
        </w:rPr>
        <w:t xml:space="preserve"> (2), </w:t>
      </w:r>
      <w:r w:rsidRPr="00684279">
        <w:rPr>
          <w:rFonts w:ascii="Times New Roman" w:hAnsi="Times New Roman"/>
          <w:i/>
          <w:sz w:val="28"/>
          <w:szCs w:val="28"/>
          <w:lang w:val="uk-UA"/>
        </w:rPr>
        <w:t>Comeliness</w:t>
      </w:r>
      <w:r w:rsidRPr="00684279">
        <w:rPr>
          <w:rFonts w:ascii="Times New Roman" w:hAnsi="Times New Roman"/>
          <w:sz w:val="28"/>
          <w:szCs w:val="28"/>
          <w:lang w:val="uk-UA"/>
        </w:rPr>
        <w:t xml:space="preserve"> (2), </w:t>
      </w:r>
      <w:r w:rsidRPr="00684279">
        <w:rPr>
          <w:rFonts w:ascii="Times New Roman" w:hAnsi="Times New Roman"/>
          <w:i/>
          <w:sz w:val="28"/>
          <w:szCs w:val="28"/>
          <w:lang w:val="uk-UA"/>
        </w:rPr>
        <w:t>Elegance</w:t>
      </w:r>
      <w:r w:rsidRPr="00684279">
        <w:rPr>
          <w:rFonts w:ascii="Times New Roman" w:hAnsi="Times New Roman"/>
          <w:sz w:val="28"/>
          <w:szCs w:val="28"/>
          <w:lang w:val="uk-UA"/>
        </w:rPr>
        <w:t xml:space="preserve"> (2), </w:t>
      </w:r>
      <w:r w:rsidRPr="00684279">
        <w:rPr>
          <w:rFonts w:ascii="Times New Roman" w:hAnsi="Times New Roman"/>
          <w:i/>
          <w:sz w:val="28"/>
          <w:szCs w:val="28"/>
          <w:lang w:val="uk-UA"/>
        </w:rPr>
        <w:t xml:space="preserve">Tenderness </w:t>
      </w:r>
      <w:r w:rsidRPr="00684279">
        <w:rPr>
          <w:rFonts w:ascii="Times New Roman" w:hAnsi="Times New Roman"/>
          <w:sz w:val="28"/>
          <w:szCs w:val="28"/>
          <w:lang w:val="uk-UA"/>
        </w:rPr>
        <w:t xml:space="preserve">(2), </w:t>
      </w:r>
      <w:r w:rsidRPr="00684279">
        <w:rPr>
          <w:rFonts w:ascii="Times New Roman" w:hAnsi="Times New Roman"/>
          <w:i/>
          <w:sz w:val="28"/>
          <w:szCs w:val="28"/>
          <w:lang w:val="uk-UA"/>
        </w:rPr>
        <w:t>Happiness</w:t>
      </w:r>
      <w:r w:rsidRPr="00684279">
        <w:rPr>
          <w:rFonts w:ascii="Times New Roman" w:hAnsi="Times New Roman"/>
          <w:sz w:val="28"/>
          <w:szCs w:val="28"/>
          <w:lang w:val="uk-UA"/>
        </w:rPr>
        <w:t xml:space="preserve"> (2), </w:t>
      </w:r>
      <w:r w:rsidRPr="00684279">
        <w:rPr>
          <w:rFonts w:ascii="Times New Roman" w:hAnsi="Times New Roman"/>
          <w:i/>
          <w:sz w:val="28"/>
          <w:szCs w:val="28"/>
          <w:lang w:val="uk-UA"/>
        </w:rPr>
        <w:t>Perfection</w:t>
      </w:r>
      <w:r w:rsidRPr="00684279">
        <w:rPr>
          <w:rFonts w:ascii="Times New Roman" w:hAnsi="Times New Roman"/>
          <w:sz w:val="28"/>
          <w:szCs w:val="28"/>
          <w:lang w:val="uk-UA"/>
        </w:rPr>
        <w:t xml:space="preserve"> (2), </w:t>
      </w:r>
      <w:r w:rsidRPr="00684279">
        <w:rPr>
          <w:rFonts w:ascii="Times New Roman" w:hAnsi="Times New Roman"/>
          <w:i/>
          <w:sz w:val="28"/>
          <w:szCs w:val="28"/>
          <w:lang w:val="uk-UA"/>
        </w:rPr>
        <w:t>Intelligence</w:t>
      </w:r>
      <w:r w:rsidRPr="00684279">
        <w:rPr>
          <w:rFonts w:ascii="Times New Roman" w:hAnsi="Times New Roman"/>
          <w:sz w:val="28"/>
          <w:szCs w:val="28"/>
          <w:lang w:val="uk-UA"/>
        </w:rPr>
        <w:t xml:space="preserve"> (2), </w:t>
      </w:r>
      <w:r w:rsidRPr="00684279">
        <w:rPr>
          <w:rFonts w:ascii="Times New Roman" w:hAnsi="Times New Roman"/>
          <w:i/>
          <w:sz w:val="28"/>
          <w:szCs w:val="28"/>
          <w:lang w:val="en-US"/>
        </w:rPr>
        <w:t>Shape</w:t>
      </w:r>
      <w:r w:rsidRPr="00684279">
        <w:rPr>
          <w:rFonts w:ascii="Times New Roman" w:hAnsi="Times New Roman"/>
          <w:sz w:val="28"/>
          <w:szCs w:val="28"/>
          <w:lang w:val="uk-UA"/>
        </w:rPr>
        <w:t xml:space="preserve"> (1), </w:t>
      </w:r>
      <w:r w:rsidRPr="00684279">
        <w:rPr>
          <w:rFonts w:ascii="Times New Roman" w:hAnsi="Times New Roman"/>
          <w:i/>
          <w:sz w:val="28"/>
          <w:szCs w:val="28"/>
          <w:lang w:val="en-US"/>
        </w:rPr>
        <w:t>Glory</w:t>
      </w:r>
      <w:r w:rsidRPr="00684279">
        <w:rPr>
          <w:rFonts w:ascii="Times New Roman" w:hAnsi="Times New Roman"/>
          <w:sz w:val="28"/>
          <w:szCs w:val="28"/>
          <w:lang w:val="uk-UA"/>
        </w:rPr>
        <w:t xml:space="preserve"> (1), </w:t>
      </w:r>
      <w:r w:rsidRPr="00684279">
        <w:rPr>
          <w:rFonts w:ascii="Times New Roman" w:hAnsi="Times New Roman"/>
          <w:i/>
          <w:sz w:val="28"/>
          <w:szCs w:val="28"/>
          <w:lang w:val="en-US"/>
        </w:rPr>
        <w:t>Romance</w:t>
      </w:r>
      <w:r w:rsidRPr="00684279">
        <w:rPr>
          <w:rFonts w:ascii="Times New Roman" w:hAnsi="Times New Roman"/>
          <w:sz w:val="28"/>
          <w:szCs w:val="28"/>
          <w:lang w:val="uk-UA"/>
        </w:rPr>
        <w:t xml:space="preserve"> (1), </w:t>
      </w:r>
      <w:r w:rsidRPr="00684279">
        <w:rPr>
          <w:rFonts w:ascii="Times New Roman" w:hAnsi="Times New Roman"/>
          <w:i/>
          <w:sz w:val="28"/>
          <w:szCs w:val="28"/>
          <w:lang w:val="en-US"/>
        </w:rPr>
        <w:t>Allurement</w:t>
      </w:r>
      <w:r w:rsidRPr="00684279">
        <w:rPr>
          <w:rFonts w:ascii="Times New Roman" w:hAnsi="Times New Roman"/>
          <w:sz w:val="28"/>
          <w:szCs w:val="28"/>
          <w:lang w:val="uk-UA"/>
        </w:rPr>
        <w:t xml:space="preserve"> (1), </w:t>
      </w:r>
      <w:r w:rsidRPr="00684279">
        <w:rPr>
          <w:rFonts w:ascii="Times New Roman" w:hAnsi="Times New Roman"/>
          <w:i/>
          <w:sz w:val="28"/>
          <w:szCs w:val="28"/>
          <w:lang w:val="en-US"/>
        </w:rPr>
        <w:t>Merit</w:t>
      </w:r>
      <w:r w:rsidRPr="00684279">
        <w:rPr>
          <w:rFonts w:ascii="Times New Roman" w:hAnsi="Times New Roman"/>
          <w:sz w:val="28"/>
          <w:szCs w:val="28"/>
          <w:lang w:val="uk-UA"/>
        </w:rPr>
        <w:t xml:space="preserve"> (1), </w:t>
      </w:r>
      <w:r w:rsidRPr="00684279">
        <w:rPr>
          <w:rFonts w:ascii="Times New Roman" w:hAnsi="Times New Roman"/>
          <w:i/>
          <w:sz w:val="28"/>
          <w:szCs w:val="28"/>
          <w:lang w:val="en-US"/>
        </w:rPr>
        <w:t>Dignity</w:t>
      </w:r>
      <w:r w:rsidRPr="00684279">
        <w:rPr>
          <w:rFonts w:ascii="Times New Roman" w:hAnsi="Times New Roman"/>
          <w:sz w:val="28"/>
          <w:szCs w:val="28"/>
          <w:lang w:val="uk-UA"/>
        </w:rPr>
        <w:t xml:space="preserve"> (1), </w:t>
      </w:r>
      <w:r w:rsidRPr="00684279">
        <w:rPr>
          <w:rFonts w:ascii="Times New Roman" w:hAnsi="Times New Roman"/>
          <w:i/>
          <w:sz w:val="28"/>
          <w:szCs w:val="28"/>
          <w:lang w:val="en-US"/>
        </w:rPr>
        <w:t>Nicety</w:t>
      </w:r>
      <w:r w:rsidRPr="00684279">
        <w:rPr>
          <w:rFonts w:ascii="Times New Roman" w:hAnsi="Times New Roman"/>
          <w:sz w:val="28"/>
          <w:szCs w:val="28"/>
          <w:lang w:val="uk-UA"/>
        </w:rPr>
        <w:t xml:space="preserve"> (1), </w:t>
      </w:r>
      <w:r w:rsidRPr="00684279">
        <w:rPr>
          <w:rFonts w:ascii="Times New Roman" w:hAnsi="Times New Roman"/>
          <w:i/>
          <w:sz w:val="28"/>
          <w:szCs w:val="28"/>
          <w:lang w:val="en-US"/>
        </w:rPr>
        <w:t>Rank</w:t>
      </w:r>
      <w:r w:rsidRPr="00684279">
        <w:rPr>
          <w:rFonts w:ascii="Times New Roman" w:hAnsi="Times New Roman"/>
          <w:sz w:val="28"/>
          <w:szCs w:val="28"/>
          <w:lang w:val="uk-UA"/>
        </w:rPr>
        <w:t xml:space="preserve"> (1), </w:t>
      </w:r>
      <w:r w:rsidRPr="00684279">
        <w:rPr>
          <w:rFonts w:ascii="Times New Roman" w:hAnsi="Times New Roman"/>
          <w:i/>
          <w:sz w:val="28"/>
          <w:szCs w:val="28"/>
          <w:lang w:val="en-US"/>
        </w:rPr>
        <w:t>Brilliancy</w:t>
      </w:r>
      <w:r w:rsidRPr="00684279">
        <w:rPr>
          <w:rFonts w:ascii="Times New Roman" w:hAnsi="Times New Roman"/>
          <w:sz w:val="28"/>
          <w:szCs w:val="28"/>
          <w:lang w:val="uk-UA"/>
        </w:rPr>
        <w:t xml:space="preserve"> (1), </w:t>
      </w:r>
      <w:r w:rsidRPr="00684279">
        <w:rPr>
          <w:rFonts w:ascii="Times New Roman" w:hAnsi="Times New Roman"/>
          <w:i/>
          <w:sz w:val="28"/>
          <w:szCs w:val="28"/>
          <w:lang w:val="en-US"/>
        </w:rPr>
        <w:t>Pleasantness</w:t>
      </w:r>
      <w:r w:rsidRPr="00684279">
        <w:rPr>
          <w:rFonts w:ascii="Times New Roman" w:hAnsi="Times New Roman"/>
          <w:sz w:val="28"/>
          <w:szCs w:val="28"/>
          <w:lang w:val="uk-UA"/>
        </w:rPr>
        <w:t xml:space="preserve"> (1), </w:t>
      </w:r>
      <w:r w:rsidRPr="00684279">
        <w:rPr>
          <w:rFonts w:ascii="Times New Roman" w:hAnsi="Times New Roman"/>
          <w:i/>
          <w:sz w:val="28"/>
          <w:szCs w:val="28"/>
          <w:lang w:val="en-US"/>
        </w:rPr>
        <w:t>Mirth</w:t>
      </w:r>
      <w:r w:rsidRPr="00684279">
        <w:rPr>
          <w:rFonts w:ascii="Times New Roman" w:hAnsi="Times New Roman"/>
          <w:i/>
          <w:sz w:val="28"/>
          <w:szCs w:val="28"/>
          <w:lang w:val="uk-UA"/>
        </w:rPr>
        <w:t xml:space="preserve"> </w:t>
      </w:r>
      <w:r w:rsidRPr="00684279">
        <w:rPr>
          <w:rFonts w:ascii="Times New Roman" w:hAnsi="Times New Roman"/>
          <w:sz w:val="28"/>
          <w:szCs w:val="28"/>
          <w:lang w:val="uk-UA"/>
        </w:rPr>
        <w:t xml:space="preserve">(1), </w:t>
      </w:r>
      <w:r w:rsidRPr="00684279">
        <w:rPr>
          <w:rFonts w:ascii="Times New Roman" w:hAnsi="Times New Roman"/>
          <w:i/>
          <w:sz w:val="28"/>
          <w:szCs w:val="28"/>
          <w:lang w:val="en-US"/>
        </w:rPr>
        <w:t>Brightness</w:t>
      </w:r>
      <w:r w:rsidRPr="00684279">
        <w:rPr>
          <w:rFonts w:ascii="Times New Roman" w:hAnsi="Times New Roman"/>
          <w:i/>
          <w:sz w:val="28"/>
          <w:szCs w:val="28"/>
          <w:lang w:val="uk-UA"/>
        </w:rPr>
        <w:t xml:space="preserve"> </w:t>
      </w:r>
      <w:r w:rsidRPr="00684279">
        <w:rPr>
          <w:rFonts w:ascii="Times New Roman" w:hAnsi="Times New Roman"/>
          <w:sz w:val="28"/>
          <w:szCs w:val="28"/>
          <w:lang w:val="uk-UA"/>
        </w:rPr>
        <w:t xml:space="preserve">(1), </w:t>
      </w:r>
      <w:r w:rsidRPr="00684279">
        <w:rPr>
          <w:rFonts w:ascii="Times New Roman" w:hAnsi="Times New Roman"/>
          <w:i/>
          <w:sz w:val="28"/>
          <w:szCs w:val="28"/>
          <w:lang w:val="en-US"/>
        </w:rPr>
        <w:t>Modesty</w:t>
      </w:r>
      <w:r w:rsidRPr="00684279">
        <w:rPr>
          <w:rFonts w:ascii="Times New Roman" w:hAnsi="Times New Roman"/>
          <w:sz w:val="28"/>
          <w:szCs w:val="28"/>
          <w:lang w:val="uk-UA"/>
        </w:rPr>
        <w:t xml:space="preserve"> (1).</w:t>
      </w:r>
    </w:p>
    <w:p w:rsidR="00F85AF2" w:rsidRPr="00684279" w:rsidRDefault="00F85AF2" w:rsidP="00F85AF2">
      <w:pPr>
        <w:numPr>
          <w:ilvl w:val="0"/>
          <w:numId w:val="16"/>
        </w:numPr>
        <w:spacing w:after="0" w:line="360" w:lineRule="auto"/>
        <w:ind w:left="714" w:hanging="357"/>
        <w:contextualSpacing/>
        <w:jc w:val="both"/>
        <w:rPr>
          <w:rFonts w:ascii="Times New Roman" w:hAnsi="Times New Roman"/>
          <w:sz w:val="28"/>
          <w:szCs w:val="28"/>
          <w:lang w:val="uk-UA"/>
        </w:rPr>
      </w:pPr>
      <w:r w:rsidRPr="00684279">
        <w:rPr>
          <w:rFonts w:ascii="Times New Roman" w:hAnsi="Times New Roman"/>
          <w:sz w:val="28"/>
          <w:lang w:val="uk-UA"/>
        </w:rPr>
        <w:t xml:space="preserve">Найбільш репрезентативними у </w:t>
      </w:r>
      <w:r w:rsidRPr="00684279">
        <w:rPr>
          <w:rFonts w:ascii="Times New Roman" w:hAnsi="Times New Roman"/>
          <w:i/>
          <w:sz w:val="28"/>
          <w:lang w:val="uk-UA"/>
        </w:rPr>
        <w:t>поетичному дискурсі</w:t>
      </w:r>
      <w:r w:rsidRPr="00684279">
        <w:rPr>
          <w:rFonts w:ascii="Times New Roman" w:hAnsi="Times New Roman"/>
          <w:sz w:val="28"/>
          <w:lang w:val="uk-UA"/>
        </w:rPr>
        <w:t xml:space="preserve"> (2697 сторінок (1765848 слововживань)) є лексеми </w:t>
      </w:r>
      <w:r w:rsidRPr="00684279">
        <w:rPr>
          <w:rFonts w:ascii="Times New Roman" w:hAnsi="Times New Roman"/>
          <w:i/>
          <w:sz w:val="28"/>
          <w:lang w:val="uk-UA"/>
        </w:rPr>
        <w:t xml:space="preserve">fair </w:t>
      </w:r>
      <w:r w:rsidRPr="00684279">
        <w:rPr>
          <w:rFonts w:ascii="Times New Roman" w:hAnsi="Times New Roman"/>
          <w:sz w:val="28"/>
          <w:lang w:val="uk-UA"/>
        </w:rPr>
        <w:t xml:space="preserve">(1051), </w:t>
      </w:r>
      <w:r w:rsidRPr="00684279">
        <w:rPr>
          <w:rFonts w:ascii="Times New Roman" w:hAnsi="Times New Roman"/>
          <w:i/>
          <w:sz w:val="28"/>
          <w:lang w:val="uk-UA"/>
        </w:rPr>
        <w:t>divine</w:t>
      </w:r>
      <w:r w:rsidRPr="00684279">
        <w:rPr>
          <w:rFonts w:ascii="Times New Roman" w:hAnsi="Times New Roman"/>
          <w:sz w:val="28"/>
          <w:lang w:val="uk-UA"/>
        </w:rPr>
        <w:t xml:space="preserve"> (333), </w:t>
      </w:r>
      <w:r w:rsidRPr="00684279">
        <w:rPr>
          <w:rFonts w:ascii="Times New Roman" w:hAnsi="Times New Roman"/>
          <w:i/>
          <w:sz w:val="28"/>
          <w:lang w:val="uk-UA"/>
        </w:rPr>
        <w:t xml:space="preserve">beauty </w:t>
      </w:r>
      <w:r w:rsidRPr="00684279">
        <w:rPr>
          <w:rFonts w:ascii="Times New Roman" w:hAnsi="Times New Roman"/>
          <w:sz w:val="28"/>
          <w:lang w:val="uk-UA"/>
        </w:rPr>
        <w:t xml:space="preserve">(307), </w:t>
      </w:r>
      <w:r w:rsidRPr="00684279">
        <w:rPr>
          <w:rFonts w:ascii="Times New Roman" w:hAnsi="Times New Roman"/>
          <w:i/>
          <w:sz w:val="28"/>
          <w:lang w:val="uk-UA"/>
        </w:rPr>
        <w:t>grace</w:t>
      </w:r>
      <w:r w:rsidRPr="00684279">
        <w:rPr>
          <w:rFonts w:ascii="Times New Roman" w:hAnsi="Times New Roman"/>
          <w:sz w:val="28"/>
          <w:lang w:val="uk-UA"/>
        </w:rPr>
        <w:t xml:space="preserve"> (239), </w:t>
      </w:r>
      <w:r w:rsidRPr="00684279">
        <w:rPr>
          <w:rFonts w:ascii="Times New Roman" w:hAnsi="Times New Roman"/>
          <w:i/>
          <w:sz w:val="28"/>
          <w:lang w:val="uk-UA"/>
        </w:rPr>
        <w:t>fascinating</w:t>
      </w:r>
      <w:r w:rsidRPr="00684279">
        <w:rPr>
          <w:rFonts w:ascii="Times New Roman" w:hAnsi="Times New Roman"/>
          <w:sz w:val="28"/>
          <w:lang w:val="uk-UA"/>
        </w:rPr>
        <w:t xml:space="preserve"> (236), </w:t>
      </w:r>
      <w:r w:rsidRPr="00684279">
        <w:rPr>
          <w:rFonts w:ascii="Times New Roman" w:hAnsi="Times New Roman"/>
          <w:i/>
          <w:sz w:val="28"/>
          <w:lang w:val="uk-UA"/>
        </w:rPr>
        <w:t xml:space="preserve">beautiful </w:t>
      </w:r>
      <w:r w:rsidRPr="00684279">
        <w:rPr>
          <w:rFonts w:ascii="Times New Roman" w:hAnsi="Times New Roman"/>
          <w:sz w:val="28"/>
          <w:lang w:val="uk-UA"/>
        </w:rPr>
        <w:t xml:space="preserve">(234), </w:t>
      </w:r>
      <w:r w:rsidRPr="00684279">
        <w:rPr>
          <w:rFonts w:ascii="Times New Roman" w:hAnsi="Times New Roman"/>
          <w:i/>
          <w:sz w:val="28"/>
          <w:lang w:val="uk-UA"/>
        </w:rPr>
        <w:t>lovely</w:t>
      </w:r>
      <w:r w:rsidRPr="00684279">
        <w:rPr>
          <w:rFonts w:ascii="Times New Roman" w:hAnsi="Times New Roman"/>
          <w:sz w:val="28"/>
          <w:lang w:val="uk-UA"/>
        </w:rPr>
        <w:t xml:space="preserve"> (198), </w:t>
      </w:r>
      <w:r w:rsidRPr="00684279">
        <w:rPr>
          <w:rFonts w:ascii="Times New Roman" w:hAnsi="Times New Roman"/>
          <w:i/>
          <w:sz w:val="28"/>
          <w:lang w:val="uk-UA"/>
        </w:rPr>
        <w:t>glorious</w:t>
      </w:r>
      <w:r w:rsidRPr="00684279">
        <w:rPr>
          <w:rFonts w:ascii="Times New Roman" w:hAnsi="Times New Roman"/>
          <w:sz w:val="28"/>
          <w:lang w:val="uk-UA"/>
        </w:rPr>
        <w:t xml:space="preserve"> (196). Центром асоціативної мережі концепту </w:t>
      </w:r>
      <w:r w:rsidRPr="00684279">
        <w:rPr>
          <w:rFonts w:ascii="Times New Roman" w:hAnsi="Times New Roman"/>
          <w:smallCaps/>
          <w:sz w:val="28"/>
          <w:lang w:val="en-US"/>
        </w:rPr>
        <w:t>beauty</w:t>
      </w:r>
      <w:r w:rsidRPr="00684279">
        <w:rPr>
          <w:rFonts w:ascii="Times New Roman" w:hAnsi="Times New Roman"/>
          <w:sz w:val="28"/>
          <w:lang w:val="uk-UA"/>
        </w:rPr>
        <w:t xml:space="preserve"> у поетичному дискурсі є 3 елементи з частотним параметром 10-14, а саме </w:t>
      </w:r>
      <w:r w:rsidRPr="00684279">
        <w:rPr>
          <w:rFonts w:ascii="Times New Roman" w:hAnsi="Times New Roman"/>
          <w:i/>
          <w:sz w:val="28"/>
          <w:lang w:val="uk-UA"/>
        </w:rPr>
        <w:t>Grace</w:t>
      </w:r>
      <w:r w:rsidRPr="00684279">
        <w:rPr>
          <w:rFonts w:ascii="Times New Roman" w:hAnsi="Times New Roman"/>
          <w:sz w:val="28"/>
          <w:lang w:val="uk-UA"/>
        </w:rPr>
        <w:t xml:space="preserve">, </w:t>
      </w:r>
      <w:r w:rsidRPr="00684279">
        <w:rPr>
          <w:rFonts w:ascii="Times New Roman" w:hAnsi="Times New Roman"/>
          <w:i/>
          <w:sz w:val="28"/>
          <w:lang w:val="uk-UA"/>
        </w:rPr>
        <w:t>Majesty</w:t>
      </w:r>
      <w:r w:rsidRPr="00684279">
        <w:rPr>
          <w:rFonts w:ascii="Times New Roman" w:hAnsi="Times New Roman"/>
          <w:sz w:val="28"/>
          <w:lang w:val="uk-UA"/>
        </w:rPr>
        <w:t xml:space="preserve"> та </w:t>
      </w:r>
      <w:r w:rsidRPr="00684279">
        <w:rPr>
          <w:rFonts w:ascii="Times New Roman" w:hAnsi="Times New Roman"/>
          <w:i/>
          <w:sz w:val="28"/>
          <w:lang w:val="uk-UA"/>
        </w:rPr>
        <w:t>Love</w:t>
      </w:r>
      <w:r w:rsidRPr="00684279">
        <w:rPr>
          <w:rFonts w:ascii="Times New Roman" w:hAnsi="Times New Roman"/>
          <w:sz w:val="28"/>
          <w:lang w:val="uk-UA"/>
        </w:rPr>
        <w:t xml:space="preserve">. </w:t>
      </w:r>
    </w:p>
    <w:p w:rsidR="00F85AF2" w:rsidRPr="00684279" w:rsidRDefault="00F85AF2" w:rsidP="00F85AF2">
      <w:pPr>
        <w:pStyle w:val="ab"/>
        <w:widowControl w:val="0"/>
        <w:numPr>
          <w:ilvl w:val="0"/>
          <w:numId w:val="16"/>
        </w:numPr>
        <w:spacing w:after="0" w:line="360" w:lineRule="auto"/>
        <w:ind w:left="714" w:hanging="357"/>
        <w:jc w:val="both"/>
        <w:rPr>
          <w:rFonts w:ascii="Times New Roman" w:hAnsi="Times New Roman"/>
          <w:sz w:val="28"/>
          <w:lang w:val="uk-UA"/>
        </w:rPr>
      </w:pPr>
      <w:r w:rsidRPr="00684279">
        <w:rPr>
          <w:rFonts w:ascii="Times New Roman" w:hAnsi="Times New Roman"/>
          <w:sz w:val="28"/>
          <w:lang w:val="uk-UA"/>
        </w:rPr>
        <w:lastRenderedPageBreak/>
        <w:t xml:space="preserve">Ближню периферію конституюють компоненти з частотною   характеристикою 3-9: </w:t>
      </w:r>
      <w:r w:rsidRPr="00684279">
        <w:rPr>
          <w:rFonts w:ascii="Times New Roman" w:hAnsi="Times New Roman"/>
          <w:i/>
          <w:sz w:val="28"/>
          <w:lang w:val="uk-UA"/>
        </w:rPr>
        <w:t>Youth</w:t>
      </w:r>
      <w:r w:rsidRPr="00684279">
        <w:rPr>
          <w:rFonts w:ascii="Times New Roman" w:hAnsi="Times New Roman"/>
          <w:sz w:val="28"/>
          <w:lang w:val="uk-UA"/>
        </w:rPr>
        <w:t xml:space="preserve">, </w:t>
      </w:r>
      <w:r w:rsidRPr="00684279">
        <w:rPr>
          <w:rFonts w:ascii="Times New Roman" w:hAnsi="Times New Roman"/>
          <w:i/>
          <w:sz w:val="28"/>
          <w:lang w:val="uk-UA"/>
        </w:rPr>
        <w:t>Delight</w:t>
      </w:r>
      <w:r w:rsidRPr="00684279">
        <w:rPr>
          <w:rFonts w:ascii="Times New Roman" w:hAnsi="Times New Roman"/>
          <w:sz w:val="28"/>
          <w:lang w:val="uk-UA"/>
        </w:rPr>
        <w:t xml:space="preserve">, </w:t>
      </w:r>
      <w:r w:rsidRPr="00684279">
        <w:rPr>
          <w:rFonts w:ascii="Times New Roman" w:hAnsi="Times New Roman"/>
          <w:i/>
          <w:sz w:val="28"/>
          <w:lang w:val="uk-UA"/>
        </w:rPr>
        <w:t>Pride</w:t>
      </w:r>
      <w:r w:rsidRPr="00684279">
        <w:rPr>
          <w:rFonts w:ascii="Times New Roman" w:hAnsi="Times New Roman"/>
          <w:sz w:val="28"/>
          <w:lang w:val="uk-UA"/>
        </w:rPr>
        <w:t xml:space="preserve">, </w:t>
      </w:r>
      <w:r w:rsidRPr="00684279">
        <w:rPr>
          <w:rFonts w:ascii="Times New Roman" w:hAnsi="Times New Roman"/>
          <w:i/>
          <w:sz w:val="28"/>
          <w:lang w:val="uk-UA"/>
        </w:rPr>
        <w:t>Bloom</w:t>
      </w:r>
      <w:r w:rsidRPr="00684279">
        <w:rPr>
          <w:rFonts w:ascii="Times New Roman" w:hAnsi="Times New Roman"/>
          <w:sz w:val="28"/>
          <w:lang w:val="uk-UA"/>
        </w:rPr>
        <w:t xml:space="preserve">, </w:t>
      </w:r>
      <w:r w:rsidRPr="00684279">
        <w:rPr>
          <w:rFonts w:ascii="Times New Roman" w:hAnsi="Times New Roman"/>
          <w:i/>
          <w:sz w:val="28"/>
          <w:lang w:val="uk-UA"/>
        </w:rPr>
        <w:t>Charm</w:t>
      </w:r>
      <w:r w:rsidRPr="00684279">
        <w:rPr>
          <w:rFonts w:ascii="Times New Roman" w:hAnsi="Times New Roman"/>
          <w:sz w:val="28"/>
          <w:lang w:val="uk-UA"/>
        </w:rPr>
        <w:t xml:space="preserve">, </w:t>
      </w:r>
      <w:r w:rsidRPr="00684279">
        <w:rPr>
          <w:rFonts w:ascii="Times New Roman" w:hAnsi="Times New Roman"/>
          <w:i/>
          <w:sz w:val="28"/>
          <w:lang w:val="uk-UA"/>
        </w:rPr>
        <w:t>Power</w:t>
      </w:r>
      <w:r w:rsidRPr="00684279">
        <w:rPr>
          <w:rFonts w:ascii="Times New Roman" w:hAnsi="Times New Roman"/>
          <w:sz w:val="28"/>
          <w:lang w:val="uk-UA"/>
        </w:rPr>
        <w:t>,</w:t>
      </w:r>
      <w:r w:rsidRPr="00684279">
        <w:rPr>
          <w:rFonts w:ascii="Times New Roman" w:hAnsi="Times New Roman"/>
          <w:sz w:val="28"/>
          <w:lang w:val="en-US"/>
        </w:rPr>
        <w:t xml:space="preserve"> </w:t>
      </w:r>
      <w:r w:rsidRPr="00684279">
        <w:rPr>
          <w:rFonts w:ascii="Times New Roman" w:hAnsi="Times New Roman"/>
          <w:i/>
          <w:sz w:val="28"/>
          <w:lang w:val="uk-UA"/>
        </w:rPr>
        <w:t>Strength</w:t>
      </w:r>
      <w:r w:rsidRPr="00684279">
        <w:rPr>
          <w:rFonts w:ascii="Times New Roman" w:hAnsi="Times New Roman"/>
          <w:sz w:val="28"/>
          <w:lang w:val="uk-UA"/>
        </w:rPr>
        <w:t xml:space="preserve">, </w:t>
      </w:r>
      <w:r w:rsidRPr="00684279">
        <w:rPr>
          <w:rFonts w:ascii="Times New Roman" w:hAnsi="Times New Roman"/>
          <w:i/>
          <w:sz w:val="28"/>
          <w:lang w:val="uk-UA"/>
        </w:rPr>
        <w:t>Joy</w:t>
      </w:r>
      <w:r w:rsidRPr="00684279">
        <w:rPr>
          <w:rFonts w:ascii="Times New Roman" w:hAnsi="Times New Roman"/>
          <w:sz w:val="28"/>
          <w:lang w:val="uk-UA"/>
        </w:rPr>
        <w:t xml:space="preserve">. Дальня периферія охоплює складники з показником сполучуваності 1-2 та є найбільш репрезентативною: </w:t>
      </w:r>
      <w:r w:rsidRPr="00684279">
        <w:rPr>
          <w:rFonts w:ascii="Times New Roman" w:hAnsi="Times New Roman"/>
          <w:i/>
          <w:sz w:val="28"/>
          <w:lang w:val="uk-UA"/>
        </w:rPr>
        <w:t>Elegance</w:t>
      </w:r>
      <w:r w:rsidRPr="00684279">
        <w:rPr>
          <w:rFonts w:ascii="Times New Roman" w:hAnsi="Times New Roman"/>
          <w:sz w:val="28"/>
          <w:lang w:val="uk-UA"/>
        </w:rPr>
        <w:t xml:space="preserve">, </w:t>
      </w:r>
      <w:r w:rsidRPr="00684279">
        <w:rPr>
          <w:rFonts w:ascii="Times New Roman" w:hAnsi="Times New Roman"/>
          <w:i/>
          <w:sz w:val="28"/>
          <w:lang w:val="uk-UA"/>
        </w:rPr>
        <w:t>Modesty</w:t>
      </w:r>
      <w:r w:rsidRPr="00684279">
        <w:rPr>
          <w:rFonts w:ascii="Times New Roman" w:hAnsi="Times New Roman"/>
          <w:sz w:val="28"/>
          <w:lang w:val="uk-UA"/>
        </w:rPr>
        <w:t xml:space="preserve">, </w:t>
      </w:r>
      <w:r w:rsidRPr="00684279">
        <w:rPr>
          <w:rFonts w:ascii="Times New Roman" w:hAnsi="Times New Roman"/>
          <w:i/>
          <w:sz w:val="28"/>
          <w:lang w:val="uk-UA"/>
        </w:rPr>
        <w:t>Mirth</w:t>
      </w:r>
      <w:r w:rsidRPr="00684279">
        <w:rPr>
          <w:rFonts w:ascii="Times New Roman" w:hAnsi="Times New Roman"/>
          <w:sz w:val="28"/>
          <w:lang w:val="uk-UA"/>
        </w:rPr>
        <w:t xml:space="preserve">, </w:t>
      </w:r>
      <w:r w:rsidRPr="00684279">
        <w:rPr>
          <w:rFonts w:ascii="Times New Roman" w:hAnsi="Times New Roman"/>
          <w:i/>
          <w:sz w:val="28"/>
          <w:lang w:val="uk-UA"/>
        </w:rPr>
        <w:t>Hope</w:t>
      </w:r>
      <w:r w:rsidRPr="00684279">
        <w:rPr>
          <w:rFonts w:ascii="Times New Roman" w:hAnsi="Times New Roman"/>
          <w:sz w:val="28"/>
          <w:lang w:val="uk-UA"/>
        </w:rPr>
        <w:t xml:space="preserve">, </w:t>
      </w:r>
      <w:r w:rsidRPr="00684279">
        <w:rPr>
          <w:rFonts w:ascii="Times New Roman" w:hAnsi="Times New Roman"/>
          <w:i/>
          <w:sz w:val="28"/>
          <w:lang w:val="uk-UA"/>
        </w:rPr>
        <w:t>Loveliness</w:t>
      </w:r>
      <w:r w:rsidRPr="00684279">
        <w:rPr>
          <w:rFonts w:ascii="Times New Roman" w:hAnsi="Times New Roman"/>
          <w:sz w:val="28"/>
          <w:lang w:val="uk-UA"/>
        </w:rPr>
        <w:t xml:space="preserve">, </w:t>
      </w:r>
      <w:r w:rsidRPr="00684279">
        <w:rPr>
          <w:rFonts w:ascii="Times New Roman" w:hAnsi="Times New Roman"/>
          <w:i/>
          <w:sz w:val="28"/>
          <w:lang w:val="uk-UA"/>
        </w:rPr>
        <w:t>Taste</w:t>
      </w:r>
      <w:r w:rsidRPr="00684279">
        <w:rPr>
          <w:rFonts w:ascii="Times New Roman" w:hAnsi="Times New Roman"/>
          <w:sz w:val="28"/>
          <w:lang w:val="uk-UA"/>
        </w:rPr>
        <w:t xml:space="preserve">, </w:t>
      </w:r>
      <w:r w:rsidRPr="00684279">
        <w:rPr>
          <w:rFonts w:ascii="Times New Roman" w:hAnsi="Times New Roman"/>
          <w:i/>
          <w:sz w:val="28"/>
          <w:lang w:val="uk-UA"/>
        </w:rPr>
        <w:t>Vigor</w:t>
      </w:r>
      <w:r w:rsidRPr="00684279">
        <w:rPr>
          <w:rFonts w:ascii="Times New Roman" w:hAnsi="Times New Roman"/>
          <w:sz w:val="28"/>
          <w:lang w:val="uk-UA"/>
        </w:rPr>
        <w:t xml:space="preserve">, </w:t>
      </w:r>
      <w:r w:rsidRPr="00684279">
        <w:rPr>
          <w:rFonts w:ascii="Times New Roman" w:hAnsi="Times New Roman"/>
          <w:i/>
          <w:sz w:val="28"/>
          <w:lang w:val="uk-UA"/>
        </w:rPr>
        <w:t>Calmness</w:t>
      </w:r>
      <w:r w:rsidRPr="00684279">
        <w:rPr>
          <w:rFonts w:ascii="Times New Roman" w:hAnsi="Times New Roman"/>
          <w:sz w:val="28"/>
          <w:lang w:val="uk-UA"/>
        </w:rPr>
        <w:t xml:space="preserve">, </w:t>
      </w:r>
      <w:r w:rsidRPr="00684279">
        <w:rPr>
          <w:rFonts w:ascii="Times New Roman" w:hAnsi="Times New Roman"/>
          <w:i/>
          <w:sz w:val="28"/>
          <w:lang w:val="uk-UA"/>
        </w:rPr>
        <w:t>Sanity</w:t>
      </w:r>
      <w:r w:rsidRPr="00684279">
        <w:rPr>
          <w:rFonts w:ascii="Times New Roman" w:hAnsi="Times New Roman"/>
          <w:sz w:val="28"/>
          <w:lang w:val="uk-UA"/>
        </w:rPr>
        <w:t xml:space="preserve">, </w:t>
      </w:r>
      <w:r w:rsidRPr="00684279">
        <w:rPr>
          <w:rFonts w:ascii="Times New Roman" w:hAnsi="Times New Roman"/>
          <w:i/>
          <w:sz w:val="28"/>
          <w:lang w:val="uk-UA"/>
        </w:rPr>
        <w:t>Completeness</w:t>
      </w:r>
      <w:r w:rsidRPr="00684279">
        <w:rPr>
          <w:rFonts w:ascii="Times New Roman" w:hAnsi="Times New Roman"/>
          <w:sz w:val="28"/>
          <w:lang w:val="uk-UA"/>
        </w:rPr>
        <w:t xml:space="preserve">, </w:t>
      </w:r>
      <w:r w:rsidRPr="00684279">
        <w:rPr>
          <w:rFonts w:ascii="Times New Roman" w:hAnsi="Times New Roman"/>
          <w:i/>
          <w:sz w:val="28"/>
          <w:lang w:val="uk-UA"/>
        </w:rPr>
        <w:t>Knowledge</w:t>
      </w:r>
      <w:r w:rsidRPr="00684279">
        <w:rPr>
          <w:rFonts w:ascii="Times New Roman" w:hAnsi="Times New Roman"/>
          <w:sz w:val="28"/>
          <w:lang w:val="uk-UA"/>
        </w:rPr>
        <w:t xml:space="preserve">, </w:t>
      </w:r>
      <w:r w:rsidRPr="00684279">
        <w:rPr>
          <w:rFonts w:ascii="Times New Roman" w:hAnsi="Times New Roman"/>
          <w:i/>
          <w:sz w:val="28"/>
          <w:lang w:val="uk-UA"/>
        </w:rPr>
        <w:t>Passion</w:t>
      </w:r>
      <w:r w:rsidRPr="00684279">
        <w:rPr>
          <w:rFonts w:ascii="Times New Roman" w:hAnsi="Times New Roman"/>
          <w:sz w:val="28"/>
          <w:lang w:val="uk-UA"/>
        </w:rPr>
        <w:t xml:space="preserve">, </w:t>
      </w:r>
      <w:r w:rsidRPr="00684279">
        <w:rPr>
          <w:rFonts w:ascii="Times New Roman" w:hAnsi="Times New Roman"/>
          <w:i/>
          <w:sz w:val="28"/>
          <w:lang w:val="uk-UA"/>
        </w:rPr>
        <w:t>Purity</w:t>
      </w:r>
      <w:r w:rsidRPr="00684279">
        <w:rPr>
          <w:rFonts w:ascii="Times New Roman" w:hAnsi="Times New Roman"/>
          <w:sz w:val="28"/>
          <w:lang w:val="uk-UA"/>
        </w:rPr>
        <w:t xml:space="preserve">, </w:t>
      </w:r>
      <w:r w:rsidRPr="00684279">
        <w:rPr>
          <w:rFonts w:ascii="Times New Roman" w:hAnsi="Times New Roman"/>
          <w:i/>
          <w:sz w:val="28"/>
          <w:lang w:val="uk-UA"/>
        </w:rPr>
        <w:t>Peace</w:t>
      </w:r>
      <w:r w:rsidRPr="00684279">
        <w:rPr>
          <w:rFonts w:ascii="Times New Roman" w:hAnsi="Times New Roman"/>
          <w:sz w:val="28"/>
          <w:lang w:val="uk-UA"/>
        </w:rPr>
        <w:t xml:space="preserve">, </w:t>
      </w:r>
      <w:r w:rsidRPr="00684279">
        <w:rPr>
          <w:rFonts w:ascii="Times New Roman" w:hAnsi="Times New Roman"/>
          <w:i/>
          <w:sz w:val="28"/>
          <w:lang w:val="uk-UA"/>
        </w:rPr>
        <w:t>Decorum</w:t>
      </w:r>
      <w:r w:rsidRPr="00684279">
        <w:rPr>
          <w:rFonts w:ascii="Times New Roman" w:hAnsi="Times New Roman"/>
          <w:sz w:val="28"/>
          <w:lang w:val="uk-UA"/>
        </w:rPr>
        <w:t xml:space="preserve">, </w:t>
      </w:r>
      <w:r w:rsidRPr="00684279">
        <w:rPr>
          <w:rFonts w:ascii="Times New Roman" w:hAnsi="Times New Roman"/>
          <w:i/>
          <w:sz w:val="28"/>
          <w:lang w:val="uk-UA"/>
        </w:rPr>
        <w:t>Truth</w:t>
      </w:r>
      <w:r w:rsidRPr="00684279">
        <w:rPr>
          <w:rFonts w:ascii="Times New Roman" w:hAnsi="Times New Roman"/>
          <w:sz w:val="28"/>
          <w:lang w:val="uk-UA"/>
        </w:rPr>
        <w:t xml:space="preserve">, </w:t>
      </w:r>
      <w:r w:rsidRPr="00684279">
        <w:rPr>
          <w:rFonts w:ascii="Times New Roman" w:hAnsi="Times New Roman"/>
          <w:i/>
          <w:sz w:val="28"/>
          <w:lang w:val="uk-UA"/>
        </w:rPr>
        <w:t>Symmetry</w:t>
      </w:r>
      <w:r w:rsidRPr="00684279">
        <w:rPr>
          <w:rFonts w:ascii="Times New Roman" w:hAnsi="Times New Roman"/>
          <w:sz w:val="28"/>
          <w:lang w:val="uk-UA"/>
        </w:rPr>
        <w:t xml:space="preserve">, </w:t>
      </w:r>
      <w:r w:rsidRPr="00684279">
        <w:rPr>
          <w:rFonts w:ascii="Times New Roman" w:hAnsi="Times New Roman"/>
          <w:i/>
          <w:sz w:val="28"/>
          <w:lang w:val="uk-UA"/>
        </w:rPr>
        <w:t>Fortune</w:t>
      </w:r>
      <w:r w:rsidRPr="00684279">
        <w:rPr>
          <w:rFonts w:ascii="Times New Roman" w:hAnsi="Times New Roman"/>
          <w:sz w:val="28"/>
          <w:lang w:val="uk-UA"/>
        </w:rPr>
        <w:t xml:space="preserve">, </w:t>
      </w:r>
      <w:r w:rsidRPr="00684279">
        <w:rPr>
          <w:rFonts w:ascii="Times New Roman" w:hAnsi="Times New Roman"/>
          <w:i/>
          <w:sz w:val="28"/>
          <w:lang w:val="uk-UA"/>
        </w:rPr>
        <w:t>Hue</w:t>
      </w:r>
      <w:r w:rsidRPr="00684279">
        <w:rPr>
          <w:rFonts w:ascii="Times New Roman" w:hAnsi="Times New Roman"/>
          <w:sz w:val="28"/>
          <w:lang w:val="uk-UA"/>
        </w:rPr>
        <w:t xml:space="preserve">, </w:t>
      </w:r>
      <w:r w:rsidRPr="00684279">
        <w:rPr>
          <w:rFonts w:ascii="Times New Roman" w:hAnsi="Times New Roman"/>
          <w:i/>
          <w:sz w:val="28"/>
          <w:lang w:val="uk-UA"/>
        </w:rPr>
        <w:t>Wealth</w:t>
      </w:r>
      <w:r w:rsidRPr="00684279">
        <w:rPr>
          <w:rFonts w:ascii="Times New Roman" w:hAnsi="Times New Roman"/>
          <w:sz w:val="28"/>
          <w:lang w:val="uk-UA"/>
        </w:rPr>
        <w:t xml:space="preserve">, </w:t>
      </w:r>
      <w:r w:rsidRPr="00684279">
        <w:rPr>
          <w:rFonts w:ascii="Times New Roman" w:hAnsi="Times New Roman"/>
          <w:i/>
          <w:sz w:val="28"/>
          <w:lang w:val="uk-UA"/>
        </w:rPr>
        <w:t>Sweetness</w:t>
      </w:r>
      <w:r w:rsidRPr="00684279">
        <w:rPr>
          <w:rFonts w:ascii="Times New Roman" w:hAnsi="Times New Roman"/>
          <w:sz w:val="28"/>
          <w:lang w:val="uk-UA"/>
        </w:rPr>
        <w:t xml:space="preserve">, </w:t>
      </w:r>
      <w:r w:rsidRPr="00684279">
        <w:rPr>
          <w:rFonts w:ascii="Times New Roman" w:hAnsi="Times New Roman"/>
          <w:i/>
          <w:sz w:val="28"/>
          <w:lang w:val="uk-UA"/>
        </w:rPr>
        <w:t>Age</w:t>
      </w:r>
      <w:r w:rsidRPr="00684279">
        <w:rPr>
          <w:rFonts w:ascii="Times New Roman" w:hAnsi="Times New Roman"/>
          <w:sz w:val="28"/>
          <w:lang w:val="uk-UA"/>
        </w:rPr>
        <w:t xml:space="preserve">, </w:t>
      </w:r>
      <w:r w:rsidRPr="00684279">
        <w:rPr>
          <w:rFonts w:ascii="Times New Roman" w:hAnsi="Times New Roman"/>
          <w:i/>
          <w:sz w:val="28"/>
          <w:lang w:val="uk-UA"/>
        </w:rPr>
        <w:t>Attainments</w:t>
      </w:r>
      <w:r w:rsidRPr="00684279">
        <w:rPr>
          <w:rFonts w:ascii="Times New Roman" w:hAnsi="Times New Roman"/>
          <w:sz w:val="28"/>
          <w:lang w:val="uk-UA"/>
        </w:rPr>
        <w:t xml:space="preserve">, </w:t>
      </w:r>
      <w:r w:rsidRPr="00684279">
        <w:rPr>
          <w:rFonts w:ascii="Times New Roman" w:hAnsi="Times New Roman"/>
          <w:i/>
          <w:sz w:val="28"/>
          <w:lang w:val="uk-UA"/>
        </w:rPr>
        <w:t>Health</w:t>
      </w:r>
      <w:r w:rsidRPr="00684279">
        <w:rPr>
          <w:rFonts w:ascii="Times New Roman" w:hAnsi="Times New Roman"/>
          <w:sz w:val="28"/>
          <w:lang w:val="uk-UA"/>
        </w:rPr>
        <w:t xml:space="preserve">, </w:t>
      </w:r>
      <w:r w:rsidRPr="00684279">
        <w:rPr>
          <w:rFonts w:ascii="Times New Roman" w:hAnsi="Times New Roman"/>
          <w:i/>
          <w:sz w:val="28"/>
          <w:lang w:val="uk-UA"/>
        </w:rPr>
        <w:t>Brain</w:t>
      </w:r>
      <w:r w:rsidRPr="00684279">
        <w:rPr>
          <w:rFonts w:ascii="Times New Roman" w:hAnsi="Times New Roman"/>
          <w:sz w:val="28"/>
          <w:lang w:val="uk-UA"/>
        </w:rPr>
        <w:t xml:space="preserve">, </w:t>
      </w:r>
      <w:r w:rsidRPr="00684279">
        <w:rPr>
          <w:rFonts w:ascii="Times New Roman" w:hAnsi="Times New Roman"/>
          <w:i/>
          <w:sz w:val="28"/>
          <w:lang w:val="uk-UA"/>
        </w:rPr>
        <w:t>Fragrance</w:t>
      </w:r>
      <w:r w:rsidRPr="00684279">
        <w:rPr>
          <w:rFonts w:ascii="Times New Roman" w:hAnsi="Times New Roman"/>
          <w:sz w:val="28"/>
          <w:lang w:val="uk-UA"/>
        </w:rPr>
        <w:t xml:space="preserve">, </w:t>
      </w:r>
      <w:r w:rsidRPr="00684279">
        <w:rPr>
          <w:rFonts w:ascii="Times New Roman" w:hAnsi="Times New Roman"/>
          <w:i/>
          <w:sz w:val="28"/>
          <w:lang w:val="uk-UA"/>
        </w:rPr>
        <w:t>Radiance</w:t>
      </w:r>
      <w:r w:rsidRPr="00684279">
        <w:rPr>
          <w:rFonts w:ascii="Times New Roman" w:hAnsi="Times New Roman"/>
          <w:sz w:val="28"/>
          <w:lang w:val="uk-UA"/>
        </w:rPr>
        <w:t xml:space="preserve">, </w:t>
      </w:r>
      <w:r w:rsidRPr="00684279">
        <w:rPr>
          <w:rFonts w:ascii="Times New Roman" w:hAnsi="Times New Roman"/>
          <w:i/>
          <w:sz w:val="28"/>
          <w:lang w:val="uk-UA"/>
        </w:rPr>
        <w:t>Might</w:t>
      </w:r>
      <w:r w:rsidRPr="00684279">
        <w:rPr>
          <w:rFonts w:ascii="Times New Roman" w:hAnsi="Times New Roman"/>
          <w:sz w:val="28"/>
          <w:lang w:val="uk-UA"/>
        </w:rPr>
        <w:t xml:space="preserve">, </w:t>
      </w:r>
      <w:r w:rsidRPr="00684279">
        <w:rPr>
          <w:rFonts w:ascii="Times New Roman" w:hAnsi="Times New Roman"/>
          <w:i/>
          <w:sz w:val="28"/>
          <w:lang w:val="uk-UA"/>
        </w:rPr>
        <w:t>Harmony</w:t>
      </w:r>
      <w:r w:rsidRPr="00684279">
        <w:rPr>
          <w:rFonts w:ascii="Times New Roman" w:hAnsi="Times New Roman"/>
          <w:sz w:val="28"/>
          <w:lang w:val="uk-UA"/>
        </w:rPr>
        <w:t xml:space="preserve">, </w:t>
      </w:r>
      <w:r w:rsidRPr="00684279">
        <w:rPr>
          <w:rFonts w:ascii="Times New Roman" w:hAnsi="Times New Roman"/>
          <w:i/>
          <w:sz w:val="28"/>
          <w:lang w:val="uk-UA"/>
        </w:rPr>
        <w:t>Calmness</w:t>
      </w:r>
      <w:r w:rsidRPr="00684279">
        <w:rPr>
          <w:rFonts w:ascii="Times New Roman" w:hAnsi="Times New Roman"/>
          <w:sz w:val="28"/>
          <w:lang w:val="uk-UA"/>
        </w:rPr>
        <w:t xml:space="preserve">, </w:t>
      </w:r>
      <w:r w:rsidRPr="00684279">
        <w:rPr>
          <w:rFonts w:ascii="Times New Roman" w:hAnsi="Times New Roman"/>
          <w:i/>
          <w:sz w:val="28"/>
          <w:lang w:val="uk-UA"/>
        </w:rPr>
        <w:t>Light</w:t>
      </w:r>
      <w:r w:rsidRPr="00684279">
        <w:rPr>
          <w:rFonts w:ascii="Times New Roman" w:hAnsi="Times New Roman"/>
          <w:sz w:val="28"/>
          <w:lang w:val="uk-UA"/>
        </w:rPr>
        <w:t xml:space="preserve">, </w:t>
      </w:r>
      <w:r w:rsidRPr="00684279">
        <w:rPr>
          <w:rFonts w:ascii="Times New Roman" w:hAnsi="Times New Roman"/>
          <w:i/>
          <w:sz w:val="28"/>
          <w:lang w:val="uk-UA"/>
        </w:rPr>
        <w:t>Remembrance</w:t>
      </w:r>
      <w:r w:rsidRPr="00684279">
        <w:rPr>
          <w:rFonts w:ascii="Times New Roman" w:hAnsi="Times New Roman"/>
          <w:sz w:val="28"/>
          <w:lang w:val="uk-UA"/>
        </w:rPr>
        <w:t xml:space="preserve">, </w:t>
      </w:r>
      <w:r w:rsidRPr="00684279">
        <w:rPr>
          <w:rFonts w:ascii="Times New Roman" w:hAnsi="Times New Roman"/>
          <w:i/>
          <w:sz w:val="28"/>
          <w:lang w:val="uk-UA"/>
        </w:rPr>
        <w:t>Preference</w:t>
      </w:r>
      <w:r w:rsidRPr="00684279">
        <w:rPr>
          <w:rFonts w:ascii="Times New Roman" w:hAnsi="Times New Roman"/>
          <w:sz w:val="28"/>
          <w:lang w:val="uk-UA"/>
        </w:rPr>
        <w:t xml:space="preserve">, </w:t>
      </w:r>
      <w:r w:rsidRPr="00684279">
        <w:rPr>
          <w:rFonts w:ascii="Times New Roman" w:hAnsi="Times New Roman"/>
          <w:i/>
          <w:sz w:val="28"/>
          <w:lang w:val="uk-UA"/>
        </w:rPr>
        <w:t>Form</w:t>
      </w:r>
      <w:r w:rsidRPr="00684279">
        <w:rPr>
          <w:rFonts w:ascii="Times New Roman" w:hAnsi="Times New Roman"/>
          <w:sz w:val="28"/>
          <w:lang w:val="uk-UA"/>
        </w:rPr>
        <w:t xml:space="preserve">, </w:t>
      </w:r>
      <w:r w:rsidRPr="00684279">
        <w:rPr>
          <w:rFonts w:ascii="Times New Roman" w:hAnsi="Times New Roman"/>
          <w:i/>
          <w:sz w:val="28"/>
          <w:lang w:val="uk-UA"/>
        </w:rPr>
        <w:t>Art</w:t>
      </w:r>
      <w:r w:rsidRPr="00684279">
        <w:rPr>
          <w:rFonts w:ascii="Times New Roman" w:hAnsi="Times New Roman"/>
          <w:sz w:val="28"/>
          <w:lang w:val="uk-UA"/>
        </w:rPr>
        <w:t>.</w:t>
      </w:r>
    </w:p>
    <w:p w:rsidR="00F85AF2" w:rsidRPr="00684279" w:rsidRDefault="00F85AF2" w:rsidP="00F85AF2">
      <w:pPr>
        <w:pStyle w:val="ab"/>
        <w:widowControl w:val="0"/>
        <w:numPr>
          <w:ilvl w:val="0"/>
          <w:numId w:val="16"/>
        </w:numPr>
        <w:spacing w:after="0" w:line="360" w:lineRule="auto"/>
        <w:ind w:left="714" w:hanging="357"/>
        <w:jc w:val="both"/>
        <w:rPr>
          <w:rFonts w:ascii="Times New Roman" w:hAnsi="Times New Roman"/>
          <w:sz w:val="28"/>
          <w:lang w:val="uk-UA"/>
        </w:rPr>
      </w:pPr>
      <w:r w:rsidRPr="00684279">
        <w:rPr>
          <w:rFonts w:ascii="Times New Roman" w:hAnsi="Times New Roman"/>
          <w:sz w:val="28"/>
          <w:lang w:val="uk-UA"/>
        </w:rPr>
        <w:t>Х</w:t>
      </w:r>
      <w:r w:rsidRPr="00684279">
        <w:rPr>
          <w:rFonts w:ascii="Times New Roman" w:hAnsi="Times New Roman"/>
          <w:i/>
          <w:sz w:val="28"/>
          <w:lang w:val="uk-UA"/>
        </w:rPr>
        <w:t>удожній дискурс</w:t>
      </w:r>
      <w:r w:rsidRPr="00684279">
        <w:rPr>
          <w:rFonts w:ascii="Times New Roman" w:hAnsi="Times New Roman"/>
          <w:sz w:val="28"/>
          <w:lang w:val="uk-UA"/>
        </w:rPr>
        <w:t xml:space="preserve"> (172 000 сторінок (43</w:t>
      </w:r>
      <w:r w:rsidRPr="00684279">
        <w:rPr>
          <w:rFonts w:ascii="Times New Roman" w:hAnsi="Times New Roman"/>
          <w:sz w:val="28"/>
          <w:lang w:val="en-US"/>
        </w:rPr>
        <w:t> </w:t>
      </w:r>
      <w:r w:rsidRPr="00684279">
        <w:rPr>
          <w:rFonts w:ascii="Times New Roman" w:hAnsi="Times New Roman"/>
          <w:sz w:val="28"/>
          <w:lang w:val="uk-UA"/>
        </w:rPr>
        <w:t>688</w:t>
      </w:r>
      <w:r w:rsidRPr="00684279">
        <w:rPr>
          <w:rFonts w:ascii="Times New Roman" w:hAnsi="Times New Roman"/>
          <w:sz w:val="28"/>
          <w:lang w:val="en-US"/>
        </w:rPr>
        <w:t> </w:t>
      </w:r>
      <w:r w:rsidRPr="00684279">
        <w:rPr>
          <w:rFonts w:ascii="Times New Roman" w:hAnsi="Times New Roman"/>
          <w:sz w:val="28"/>
          <w:lang w:val="uk-UA"/>
        </w:rPr>
        <w:t xml:space="preserve">005 слововживань)  найчастіше серед засобів вербалізації використовує  лексеми </w:t>
      </w:r>
      <w:r w:rsidRPr="00684279">
        <w:rPr>
          <w:rFonts w:ascii="Times New Roman" w:hAnsi="Times New Roman"/>
          <w:i/>
          <w:sz w:val="28"/>
          <w:lang w:val="en-US"/>
        </w:rPr>
        <w:t>pretty</w:t>
      </w:r>
      <w:r w:rsidRPr="00684279">
        <w:rPr>
          <w:rFonts w:ascii="Times New Roman" w:hAnsi="Times New Roman"/>
          <w:i/>
          <w:sz w:val="28"/>
          <w:lang w:val="uk-UA"/>
        </w:rPr>
        <w:t xml:space="preserve"> </w:t>
      </w:r>
      <w:r w:rsidRPr="00684279">
        <w:rPr>
          <w:rFonts w:ascii="Times New Roman" w:hAnsi="Times New Roman"/>
          <w:sz w:val="28"/>
          <w:lang w:val="uk-UA"/>
        </w:rPr>
        <w:t xml:space="preserve">(9586), </w:t>
      </w:r>
      <w:r w:rsidRPr="00684279">
        <w:rPr>
          <w:rFonts w:ascii="Times New Roman" w:hAnsi="Times New Roman"/>
          <w:i/>
          <w:sz w:val="28"/>
          <w:lang w:val="en-US"/>
        </w:rPr>
        <w:t>beauty</w:t>
      </w:r>
      <w:r w:rsidRPr="00684279">
        <w:rPr>
          <w:rFonts w:ascii="Times New Roman" w:hAnsi="Times New Roman"/>
          <w:sz w:val="28"/>
          <w:lang w:val="uk-UA"/>
        </w:rPr>
        <w:t xml:space="preserve"> та </w:t>
      </w:r>
      <w:r w:rsidRPr="00684279">
        <w:rPr>
          <w:rFonts w:ascii="Times New Roman" w:hAnsi="Times New Roman"/>
          <w:i/>
          <w:sz w:val="28"/>
          <w:lang w:val="en-US"/>
        </w:rPr>
        <w:t>beautiful</w:t>
      </w:r>
      <w:r w:rsidRPr="00684279">
        <w:rPr>
          <w:rFonts w:ascii="Times New Roman" w:hAnsi="Times New Roman"/>
          <w:sz w:val="28"/>
          <w:lang w:val="uk-UA"/>
        </w:rPr>
        <w:t xml:space="preserve"> (5552)</w:t>
      </w:r>
      <w:r w:rsidRPr="00684279">
        <w:rPr>
          <w:rFonts w:ascii="Times New Roman" w:hAnsi="Times New Roman"/>
          <w:i/>
          <w:sz w:val="28"/>
          <w:lang w:val="uk-UA"/>
        </w:rPr>
        <w:t xml:space="preserve">. </w:t>
      </w:r>
      <w:r w:rsidRPr="00684279">
        <w:rPr>
          <w:rFonts w:ascii="Times New Roman" w:hAnsi="Times New Roman"/>
          <w:sz w:val="28"/>
          <w:lang w:val="uk-UA"/>
        </w:rPr>
        <w:t xml:space="preserve">У процесі аналізу було виявлено 58 асоціатів лексеми </w:t>
      </w:r>
      <w:r w:rsidRPr="00684279">
        <w:rPr>
          <w:rFonts w:ascii="Times New Roman" w:hAnsi="Times New Roman"/>
          <w:i/>
          <w:sz w:val="28"/>
          <w:lang w:val="en-US"/>
        </w:rPr>
        <w:t>beauty</w:t>
      </w:r>
      <w:r w:rsidRPr="00684279">
        <w:rPr>
          <w:rFonts w:ascii="Times New Roman" w:hAnsi="Times New Roman"/>
          <w:sz w:val="28"/>
          <w:lang w:val="uk-UA"/>
        </w:rPr>
        <w:t xml:space="preserve"> (104)</w:t>
      </w:r>
      <w:r w:rsidR="0035467A" w:rsidRPr="00684279">
        <w:rPr>
          <w:rFonts w:ascii="Times New Roman" w:hAnsi="Times New Roman"/>
          <w:sz w:val="28"/>
          <w:lang w:val="uk-UA"/>
        </w:rPr>
        <w:t>,</w:t>
      </w:r>
      <w:r w:rsidRPr="00684279">
        <w:rPr>
          <w:rFonts w:ascii="Times New Roman" w:hAnsi="Times New Roman"/>
          <w:sz w:val="28"/>
          <w:lang w:val="uk-UA"/>
        </w:rPr>
        <w:t xml:space="preserve">що характеризуються різним частотним параметром. Найчастотнішими є асоціати </w:t>
      </w:r>
      <w:r w:rsidRPr="00684279">
        <w:rPr>
          <w:rFonts w:ascii="Times New Roman" w:hAnsi="Times New Roman"/>
          <w:i/>
          <w:sz w:val="28"/>
          <w:lang w:val="en-US"/>
        </w:rPr>
        <w:t>Elegance</w:t>
      </w:r>
      <w:r w:rsidRPr="00684279">
        <w:rPr>
          <w:rFonts w:ascii="Times New Roman" w:hAnsi="Times New Roman"/>
          <w:sz w:val="28"/>
          <w:lang w:val="uk-UA"/>
        </w:rPr>
        <w:t xml:space="preserve"> (34), </w:t>
      </w:r>
      <w:r w:rsidRPr="00684279">
        <w:rPr>
          <w:rFonts w:ascii="Times New Roman" w:hAnsi="Times New Roman"/>
          <w:i/>
          <w:sz w:val="28"/>
          <w:lang w:val="en-US"/>
        </w:rPr>
        <w:t>Grace</w:t>
      </w:r>
      <w:r w:rsidRPr="00684279">
        <w:rPr>
          <w:rFonts w:ascii="Times New Roman" w:hAnsi="Times New Roman"/>
          <w:i/>
          <w:sz w:val="28"/>
          <w:lang w:val="uk-UA"/>
        </w:rPr>
        <w:t xml:space="preserve"> </w:t>
      </w:r>
      <w:r w:rsidRPr="00684279">
        <w:rPr>
          <w:rFonts w:ascii="Times New Roman" w:hAnsi="Times New Roman"/>
          <w:sz w:val="28"/>
          <w:lang w:val="uk-UA"/>
        </w:rPr>
        <w:t xml:space="preserve">(33), </w:t>
      </w:r>
      <w:r w:rsidRPr="00684279">
        <w:rPr>
          <w:rFonts w:ascii="Times New Roman" w:hAnsi="Times New Roman"/>
          <w:i/>
          <w:sz w:val="28"/>
          <w:lang w:val="en-US"/>
        </w:rPr>
        <w:t>Youth</w:t>
      </w:r>
      <w:r w:rsidRPr="00684279">
        <w:rPr>
          <w:rFonts w:ascii="Times New Roman" w:hAnsi="Times New Roman"/>
          <w:sz w:val="28"/>
          <w:lang w:val="uk-UA"/>
        </w:rPr>
        <w:t xml:space="preserve"> (33), </w:t>
      </w:r>
      <w:r w:rsidRPr="00684279">
        <w:rPr>
          <w:rFonts w:ascii="Times New Roman" w:hAnsi="Times New Roman"/>
          <w:i/>
          <w:sz w:val="28"/>
          <w:lang w:val="en-US"/>
        </w:rPr>
        <w:t>Style</w:t>
      </w:r>
      <w:r w:rsidRPr="00684279">
        <w:rPr>
          <w:rFonts w:ascii="Times New Roman" w:hAnsi="Times New Roman"/>
          <w:sz w:val="28"/>
          <w:lang w:val="uk-UA"/>
        </w:rPr>
        <w:t xml:space="preserve"> (30), </w:t>
      </w:r>
      <w:r w:rsidRPr="00684279">
        <w:rPr>
          <w:rFonts w:ascii="Times New Roman" w:hAnsi="Times New Roman"/>
          <w:i/>
          <w:sz w:val="28"/>
          <w:lang w:val="en-US"/>
        </w:rPr>
        <w:t>Face</w:t>
      </w:r>
      <w:r w:rsidRPr="00684279">
        <w:rPr>
          <w:rFonts w:ascii="Times New Roman" w:hAnsi="Times New Roman"/>
          <w:sz w:val="28"/>
          <w:lang w:val="uk-UA"/>
        </w:rPr>
        <w:t xml:space="preserve"> (28), </w:t>
      </w:r>
      <w:r w:rsidRPr="00684279">
        <w:rPr>
          <w:rFonts w:ascii="Times New Roman" w:hAnsi="Times New Roman"/>
          <w:i/>
          <w:sz w:val="28"/>
          <w:lang w:val="en-US"/>
        </w:rPr>
        <w:t>Accomplishment</w:t>
      </w:r>
      <w:r w:rsidRPr="00684279">
        <w:rPr>
          <w:rFonts w:ascii="Times New Roman" w:hAnsi="Times New Roman"/>
          <w:i/>
          <w:sz w:val="28"/>
          <w:lang w:val="uk-UA"/>
        </w:rPr>
        <w:t xml:space="preserve"> </w:t>
      </w:r>
      <w:r w:rsidRPr="00684279">
        <w:rPr>
          <w:rFonts w:ascii="Times New Roman" w:hAnsi="Times New Roman"/>
          <w:sz w:val="28"/>
          <w:lang w:val="uk-UA"/>
        </w:rPr>
        <w:t xml:space="preserve">(26), </w:t>
      </w:r>
      <w:r w:rsidRPr="00684279">
        <w:rPr>
          <w:rFonts w:ascii="Times New Roman" w:hAnsi="Times New Roman"/>
          <w:i/>
          <w:sz w:val="28"/>
          <w:lang w:val="en-US"/>
        </w:rPr>
        <w:t>Colour</w:t>
      </w:r>
      <w:r w:rsidRPr="00684279">
        <w:rPr>
          <w:rFonts w:ascii="Times New Roman" w:hAnsi="Times New Roman"/>
          <w:sz w:val="28"/>
          <w:lang w:val="uk-UA"/>
        </w:rPr>
        <w:t xml:space="preserve"> (23) та </w:t>
      </w:r>
      <w:r w:rsidRPr="00684279">
        <w:rPr>
          <w:rFonts w:ascii="Times New Roman" w:hAnsi="Times New Roman"/>
          <w:i/>
          <w:sz w:val="28"/>
          <w:lang w:val="en-US"/>
        </w:rPr>
        <w:t>Fashion</w:t>
      </w:r>
      <w:r w:rsidRPr="00684279">
        <w:rPr>
          <w:rFonts w:ascii="Times New Roman" w:hAnsi="Times New Roman"/>
          <w:sz w:val="28"/>
          <w:lang w:val="uk-UA"/>
        </w:rPr>
        <w:t xml:space="preserve"> (20). Ближню периферію складають асоціати </w:t>
      </w:r>
      <w:r w:rsidRPr="00684279">
        <w:rPr>
          <w:rFonts w:ascii="Times New Roman" w:hAnsi="Times New Roman"/>
          <w:i/>
          <w:sz w:val="28"/>
          <w:lang w:val="en-US"/>
        </w:rPr>
        <w:t>Sweetness</w:t>
      </w:r>
      <w:r w:rsidRPr="00684279">
        <w:rPr>
          <w:rFonts w:ascii="Times New Roman" w:hAnsi="Times New Roman"/>
          <w:sz w:val="28"/>
          <w:lang w:val="uk-UA"/>
        </w:rPr>
        <w:t xml:space="preserve"> (16), </w:t>
      </w:r>
      <w:r w:rsidRPr="00684279">
        <w:rPr>
          <w:rFonts w:ascii="Times New Roman" w:hAnsi="Times New Roman"/>
          <w:i/>
          <w:sz w:val="28"/>
          <w:lang w:val="en-US"/>
        </w:rPr>
        <w:t>Good</w:t>
      </w:r>
      <w:r w:rsidRPr="00684279">
        <w:rPr>
          <w:rFonts w:ascii="Times New Roman" w:hAnsi="Times New Roman"/>
          <w:i/>
          <w:sz w:val="28"/>
          <w:lang w:val="uk-UA"/>
        </w:rPr>
        <w:t xml:space="preserve"> </w:t>
      </w:r>
      <w:r w:rsidRPr="00684279">
        <w:rPr>
          <w:rFonts w:ascii="Times New Roman" w:hAnsi="Times New Roman"/>
          <w:i/>
          <w:sz w:val="28"/>
          <w:lang w:val="en-US"/>
        </w:rPr>
        <w:t>Nature</w:t>
      </w:r>
      <w:r w:rsidRPr="00684279">
        <w:rPr>
          <w:rFonts w:ascii="Times New Roman" w:hAnsi="Times New Roman"/>
          <w:sz w:val="28"/>
          <w:lang w:val="uk-UA"/>
        </w:rPr>
        <w:t xml:space="preserve"> (15), </w:t>
      </w:r>
      <w:r w:rsidRPr="00684279">
        <w:rPr>
          <w:rFonts w:ascii="Times New Roman" w:hAnsi="Times New Roman"/>
          <w:sz w:val="28"/>
          <w:lang w:val="en-US"/>
        </w:rPr>
        <w:t>Merit</w:t>
      </w:r>
      <w:r w:rsidRPr="00684279">
        <w:rPr>
          <w:rFonts w:ascii="Times New Roman" w:hAnsi="Times New Roman"/>
          <w:sz w:val="28"/>
          <w:lang w:val="uk-UA"/>
        </w:rPr>
        <w:t xml:space="preserve"> (15), </w:t>
      </w:r>
      <w:r w:rsidRPr="00684279">
        <w:rPr>
          <w:rFonts w:ascii="Times New Roman" w:hAnsi="Times New Roman"/>
          <w:i/>
          <w:sz w:val="28"/>
          <w:lang w:val="en-US"/>
        </w:rPr>
        <w:t>Ornament</w:t>
      </w:r>
      <w:r w:rsidRPr="00684279">
        <w:rPr>
          <w:rFonts w:ascii="Times New Roman" w:hAnsi="Times New Roman"/>
          <w:sz w:val="28"/>
          <w:lang w:val="uk-UA"/>
        </w:rPr>
        <w:t xml:space="preserve"> (15), </w:t>
      </w:r>
      <w:r w:rsidRPr="00684279">
        <w:rPr>
          <w:rFonts w:ascii="Times New Roman" w:hAnsi="Times New Roman"/>
          <w:i/>
          <w:sz w:val="28"/>
          <w:lang w:val="en-US"/>
        </w:rPr>
        <w:t>Health</w:t>
      </w:r>
      <w:r w:rsidRPr="00684279">
        <w:rPr>
          <w:rFonts w:ascii="Times New Roman" w:hAnsi="Times New Roman"/>
          <w:sz w:val="28"/>
          <w:lang w:val="uk-UA"/>
        </w:rPr>
        <w:t xml:space="preserve"> (14), </w:t>
      </w:r>
      <w:r w:rsidRPr="00684279">
        <w:rPr>
          <w:rFonts w:ascii="Times New Roman" w:hAnsi="Times New Roman"/>
          <w:i/>
          <w:sz w:val="28"/>
          <w:lang w:val="en-US"/>
        </w:rPr>
        <w:t>Delight</w:t>
      </w:r>
      <w:r w:rsidRPr="00684279">
        <w:rPr>
          <w:rFonts w:ascii="Times New Roman" w:hAnsi="Times New Roman"/>
          <w:sz w:val="28"/>
          <w:lang w:val="uk-UA"/>
        </w:rPr>
        <w:t xml:space="preserve"> (14), </w:t>
      </w:r>
      <w:r w:rsidRPr="00684279">
        <w:rPr>
          <w:rFonts w:ascii="Times New Roman" w:hAnsi="Times New Roman"/>
          <w:i/>
          <w:sz w:val="28"/>
          <w:lang w:val="en-US"/>
        </w:rPr>
        <w:t>Dress</w:t>
      </w:r>
      <w:r w:rsidRPr="00684279">
        <w:rPr>
          <w:rFonts w:ascii="Times New Roman" w:hAnsi="Times New Roman"/>
          <w:sz w:val="28"/>
          <w:lang w:val="uk-UA"/>
        </w:rPr>
        <w:t xml:space="preserve"> (11). </w:t>
      </w:r>
      <w:r w:rsidRPr="00684279">
        <w:rPr>
          <w:rFonts w:ascii="Times New Roman" w:hAnsi="Times New Roman"/>
          <w:sz w:val="28"/>
        </w:rPr>
        <w:t>Асоціати</w:t>
      </w:r>
      <w:r w:rsidRPr="00684279">
        <w:rPr>
          <w:rFonts w:ascii="Times New Roman" w:hAnsi="Times New Roman"/>
          <w:sz w:val="28"/>
          <w:lang w:val="en-US"/>
        </w:rPr>
        <w:t xml:space="preserve"> </w:t>
      </w:r>
      <w:r w:rsidRPr="00684279">
        <w:rPr>
          <w:rFonts w:ascii="Times New Roman" w:hAnsi="Times New Roman"/>
          <w:i/>
          <w:sz w:val="28"/>
          <w:lang w:val="en-US"/>
        </w:rPr>
        <w:t>Temper</w:t>
      </w:r>
      <w:r w:rsidRPr="00684279">
        <w:rPr>
          <w:rFonts w:ascii="Times New Roman" w:hAnsi="Times New Roman"/>
          <w:sz w:val="28"/>
          <w:lang w:val="en-US"/>
        </w:rPr>
        <w:t xml:space="preserve"> (8), </w:t>
      </w:r>
      <w:r w:rsidRPr="00684279">
        <w:rPr>
          <w:rFonts w:ascii="Times New Roman" w:hAnsi="Times New Roman"/>
          <w:i/>
          <w:sz w:val="28"/>
          <w:lang w:val="en-US"/>
        </w:rPr>
        <w:t xml:space="preserve">Agreeableness </w:t>
      </w:r>
      <w:r w:rsidRPr="00684279">
        <w:rPr>
          <w:rFonts w:ascii="Times New Roman" w:hAnsi="Times New Roman"/>
          <w:sz w:val="28"/>
          <w:lang w:val="en-US"/>
        </w:rPr>
        <w:t xml:space="preserve">(7), </w:t>
      </w:r>
      <w:r w:rsidRPr="00684279">
        <w:rPr>
          <w:rFonts w:ascii="Times New Roman" w:hAnsi="Times New Roman"/>
          <w:i/>
          <w:sz w:val="28"/>
          <w:lang w:val="en-US"/>
        </w:rPr>
        <w:t>Prosperity</w:t>
      </w:r>
      <w:r w:rsidRPr="00684279">
        <w:rPr>
          <w:rFonts w:ascii="Times New Roman" w:hAnsi="Times New Roman"/>
          <w:sz w:val="28"/>
          <w:lang w:val="en-US"/>
        </w:rPr>
        <w:t xml:space="preserve"> (7), </w:t>
      </w:r>
      <w:r w:rsidRPr="00684279">
        <w:rPr>
          <w:rFonts w:ascii="Times New Roman" w:hAnsi="Times New Roman"/>
          <w:i/>
          <w:sz w:val="28"/>
          <w:lang w:val="en-US"/>
        </w:rPr>
        <w:t>Use</w:t>
      </w:r>
      <w:r w:rsidRPr="00684279">
        <w:rPr>
          <w:rFonts w:ascii="Times New Roman" w:hAnsi="Times New Roman"/>
          <w:sz w:val="28"/>
          <w:lang w:val="en-US"/>
        </w:rPr>
        <w:t xml:space="preserve"> (6), </w:t>
      </w:r>
      <w:r w:rsidRPr="00684279">
        <w:rPr>
          <w:rFonts w:ascii="Times New Roman" w:hAnsi="Times New Roman"/>
          <w:i/>
          <w:sz w:val="28"/>
          <w:lang w:val="en-US"/>
        </w:rPr>
        <w:t>Glory</w:t>
      </w:r>
      <w:r w:rsidRPr="00684279">
        <w:rPr>
          <w:rFonts w:ascii="Times New Roman" w:hAnsi="Times New Roman"/>
          <w:sz w:val="28"/>
          <w:lang w:val="en-US"/>
        </w:rPr>
        <w:t xml:space="preserve"> (6), </w:t>
      </w:r>
      <w:r w:rsidRPr="00684279">
        <w:rPr>
          <w:rFonts w:ascii="Times New Roman" w:hAnsi="Times New Roman"/>
          <w:i/>
          <w:sz w:val="28"/>
          <w:lang w:val="en-US"/>
        </w:rPr>
        <w:t xml:space="preserve">Growth </w:t>
      </w:r>
      <w:r w:rsidRPr="00684279">
        <w:rPr>
          <w:rFonts w:ascii="Times New Roman" w:hAnsi="Times New Roman"/>
          <w:sz w:val="28"/>
          <w:lang w:val="en-US"/>
        </w:rPr>
        <w:t xml:space="preserve">(6), </w:t>
      </w:r>
      <w:r w:rsidRPr="00684279">
        <w:rPr>
          <w:rFonts w:ascii="Times New Roman" w:hAnsi="Times New Roman"/>
          <w:i/>
          <w:sz w:val="28"/>
          <w:lang w:val="en-US"/>
        </w:rPr>
        <w:t>Wealth</w:t>
      </w:r>
      <w:r w:rsidRPr="00684279">
        <w:rPr>
          <w:rFonts w:ascii="Times New Roman" w:hAnsi="Times New Roman"/>
          <w:sz w:val="28"/>
          <w:lang w:val="en-US"/>
        </w:rPr>
        <w:t xml:space="preserve"> (6), </w:t>
      </w:r>
      <w:r w:rsidRPr="00684279">
        <w:rPr>
          <w:rFonts w:ascii="Times New Roman" w:hAnsi="Times New Roman"/>
          <w:i/>
          <w:sz w:val="28"/>
          <w:lang w:val="en-US"/>
        </w:rPr>
        <w:t xml:space="preserve">Genius </w:t>
      </w:r>
      <w:r w:rsidRPr="00684279">
        <w:rPr>
          <w:rFonts w:ascii="Times New Roman" w:hAnsi="Times New Roman"/>
          <w:sz w:val="28"/>
          <w:lang w:val="en-US"/>
        </w:rPr>
        <w:t xml:space="preserve">(6), </w:t>
      </w:r>
      <w:r w:rsidRPr="00684279">
        <w:rPr>
          <w:rFonts w:ascii="Times New Roman" w:hAnsi="Times New Roman"/>
          <w:i/>
          <w:sz w:val="28"/>
          <w:lang w:val="en-US"/>
        </w:rPr>
        <w:t>Manner</w:t>
      </w:r>
      <w:r w:rsidRPr="00684279">
        <w:rPr>
          <w:rFonts w:ascii="Times New Roman" w:hAnsi="Times New Roman"/>
          <w:sz w:val="28"/>
          <w:lang w:val="en-US"/>
        </w:rPr>
        <w:t xml:space="preserve"> (6), </w:t>
      </w:r>
      <w:r w:rsidRPr="00684279">
        <w:rPr>
          <w:rFonts w:ascii="Times New Roman" w:hAnsi="Times New Roman"/>
          <w:i/>
          <w:sz w:val="28"/>
          <w:lang w:val="en-US"/>
        </w:rPr>
        <w:t>Sense</w:t>
      </w:r>
      <w:r w:rsidRPr="00684279">
        <w:rPr>
          <w:rFonts w:ascii="Times New Roman" w:hAnsi="Times New Roman"/>
          <w:sz w:val="28"/>
          <w:lang w:val="en-US"/>
        </w:rPr>
        <w:t xml:space="preserve"> (6), </w:t>
      </w:r>
      <w:r w:rsidRPr="00684279">
        <w:rPr>
          <w:rFonts w:ascii="Times New Roman" w:hAnsi="Times New Roman"/>
          <w:i/>
          <w:sz w:val="28"/>
          <w:lang w:val="en-US"/>
        </w:rPr>
        <w:t>Prudence</w:t>
      </w:r>
      <w:r w:rsidRPr="00684279">
        <w:rPr>
          <w:rFonts w:ascii="Times New Roman" w:hAnsi="Times New Roman"/>
          <w:sz w:val="28"/>
          <w:lang w:val="en-US"/>
        </w:rPr>
        <w:t xml:space="preserve"> (6), </w:t>
      </w:r>
      <w:r w:rsidRPr="00684279">
        <w:rPr>
          <w:rFonts w:ascii="Times New Roman" w:hAnsi="Times New Roman"/>
          <w:i/>
          <w:sz w:val="28"/>
          <w:lang w:val="en-US"/>
        </w:rPr>
        <w:t xml:space="preserve">Skill </w:t>
      </w:r>
      <w:r w:rsidRPr="00684279">
        <w:rPr>
          <w:rFonts w:ascii="Times New Roman" w:hAnsi="Times New Roman"/>
          <w:sz w:val="28"/>
          <w:lang w:val="en-US"/>
        </w:rPr>
        <w:t xml:space="preserve">(6), </w:t>
      </w:r>
      <w:r w:rsidRPr="00684279">
        <w:rPr>
          <w:rFonts w:ascii="Times New Roman" w:hAnsi="Times New Roman"/>
          <w:i/>
          <w:sz w:val="28"/>
          <w:lang w:val="en-US"/>
        </w:rPr>
        <w:t>Cleverness</w:t>
      </w:r>
      <w:r w:rsidRPr="00684279">
        <w:rPr>
          <w:rFonts w:ascii="Times New Roman" w:hAnsi="Times New Roman"/>
          <w:sz w:val="28"/>
          <w:lang w:val="en-US"/>
        </w:rPr>
        <w:t xml:space="preserve"> (6), </w:t>
      </w:r>
      <w:r w:rsidRPr="00684279">
        <w:rPr>
          <w:rFonts w:ascii="Times New Roman" w:hAnsi="Times New Roman"/>
          <w:i/>
          <w:sz w:val="28"/>
          <w:lang w:val="en-US"/>
        </w:rPr>
        <w:t>Mind</w:t>
      </w:r>
      <w:r w:rsidRPr="00684279">
        <w:rPr>
          <w:rFonts w:ascii="Times New Roman" w:hAnsi="Times New Roman"/>
          <w:sz w:val="28"/>
          <w:lang w:val="en-US"/>
        </w:rPr>
        <w:t xml:space="preserve"> (6), </w:t>
      </w:r>
      <w:r w:rsidRPr="00684279">
        <w:rPr>
          <w:rFonts w:ascii="Times New Roman" w:hAnsi="Times New Roman"/>
          <w:i/>
          <w:sz w:val="28"/>
          <w:lang w:val="en-US"/>
        </w:rPr>
        <w:t>Talent</w:t>
      </w:r>
      <w:r w:rsidRPr="00684279">
        <w:rPr>
          <w:rFonts w:ascii="Times New Roman" w:hAnsi="Times New Roman"/>
          <w:sz w:val="28"/>
          <w:lang w:val="en-US"/>
        </w:rPr>
        <w:t xml:space="preserve"> (6), </w:t>
      </w:r>
      <w:r w:rsidRPr="00684279">
        <w:rPr>
          <w:rFonts w:ascii="Times New Roman" w:hAnsi="Times New Roman"/>
          <w:i/>
          <w:sz w:val="28"/>
          <w:lang w:val="en-US"/>
        </w:rPr>
        <w:t>Gentleness</w:t>
      </w:r>
      <w:r w:rsidRPr="00684279">
        <w:rPr>
          <w:rFonts w:ascii="Times New Roman" w:hAnsi="Times New Roman"/>
          <w:sz w:val="28"/>
          <w:lang w:val="en-US"/>
        </w:rPr>
        <w:t xml:space="preserve"> (6), </w:t>
      </w:r>
      <w:r w:rsidRPr="00684279">
        <w:rPr>
          <w:rFonts w:ascii="Times New Roman" w:hAnsi="Times New Roman"/>
          <w:i/>
          <w:sz w:val="28"/>
          <w:lang w:val="en-US"/>
        </w:rPr>
        <w:t>Taste</w:t>
      </w:r>
      <w:r w:rsidRPr="00684279">
        <w:rPr>
          <w:rFonts w:ascii="Times New Roman" w:hAnsi="Times New Roman"/>
          <w:sz w:val="28"/>
          <w:lang w:val="en-US"/>
        </w:rPr>
        <w:t xml:space="preserve"> (6), </w:t>
      </w:r>
      <w:r w:rsidRPr="00684279">
        <w:rPr>
          <w:rFonts w:ascii="Times New Roman" w:hAnsi="Times New Roman"/>
          <w:i/>
          <w:sz w:val="28"/>
          <w:lang w:val="en-US"/>
        </w:rPr>
        <w:t>Affection</w:t>
      </w:r>
      <w:r w:rsidRPr="00684279">
        <w:rPr>
          <w:rFonts w:ascii="Times New Roman" w:hAnsi="Times New Roman"/>
          <w:sz w:val="28"/>
          <w:lang w:val="en-US"/>
        </w:rPr>
        <w:t xml:space="preserve"> (6), </w:t>
      </w:r>
      <w:r w:rsidRPr="00684279">
        <w:rPr>
          <w:rFonts w:ascii="Times New Roman" w:hAnsi="Times New Roman"/>
          <w:i/>
          <w:sz w:val="28"/>
          <w:lang w:val="en-US"/>
        </w:rPr>
        <w:t>Gracefulness</w:t>
      </w:r>
      <w:r w:rsidRPr="00684279">
        <w:rPr>
          <w:rFonts w:ascii="Times New Roman" w:hAnsi="Times New Roman"/>
          <w:sz w:val="28"/>
          <w:lang w:val="en-US"/>
        </w:rPr>
        <w:t xml:space="preserve"> (6), </w:t>
      </w:r>
      <w:r w:rsidRPr="00684279">
        <w:rPr>
          <w:rFonts w:ascii="Times New Roman" w:hAnsi="Times New Roman"/>
          <w:i/>
          <w:sz w:val="28"/>
          <w:lang w:val="en-US"/>
        </w:rPr>
        <w:t xml:space="preserve">Utility </w:t>
      </w:r>
      <w:r w:rsidRPr="00684279">
        <w:rPr>
          <w:rFonts w:ascii="Times New Roman" w:hAnsi="Times New Roman"/>
          <w:sz w:val="28"/>
          <w:lang w:val="en-US"/>
        </w:rPr>
        <w:t xml:space="preserve">(6),  </w:t>
      </w:r>
      <w:r w:rsidRPr="00684279">
        <w:rPr>
          <w:rFonts w:ascii="Times New Roman" w:hAnsi="Times New Roman"/>
          <w:i/>
          <w:sz w:val="28"/>
          <w:lang w:val="en-US"/>
        </w:rPr>
        <w:t>Music</w:t>
      </w:r>
      <w:r w:rsidRPr="00684279">
        <w:rPr>
          <w:rFonts w:ascii="Times New Roman" w:hAnsi="Times New Roman"/>
          <w:sz w:val="28"/>
          <w:lang w:val="en-US"/>
        </w:rPr>
        <w:t xml:space="preserve"> (6), </w:t>
      </w:r>
      <w:r w:rsidRPr="00684279">
        <w:rPr>
          <w:rFonts w:ascii="Times New Roman" w:hAnsi="Times New Roman"/>
          <w:i/>
          <w:sz w:val="28"/>
          <w:lang w:val="en-US"/>
        </w:rPr>
        <w:t xml:space="preserve">Fascination </w:t>
      </w:r>
      <w:r w:rsidRPr="00684279">
        <w:rPr>
          <w:rFonts w:ascii="Times New Roman" w:hAnsi="Times New Roman"/>
          <w:sz w:val="28"/>
          <w:lang w:val="en-US"/>
        </w:rPr>
        <w:t xml:space="preserve">(6), </w:t>
      </w:r>
      <w:r w:rsidRPr="00684279">
        <w:rPr>
          <w:rFonts w:ascii="Times New Roman" w:hAnsi="Times New Roman"/>
          <w:i/>
          <w:sz w:val="28"/>
          <w:lang w:val="en-US"/>
        </w:rPr>
        <w:t>Enthusiasm</w:t>
      </w:r>
      <w:r w:rsidRPr="00684279">
        <w:rPr>
          <w:rFonts w:ascii="Times New Roman" w:hAnsi="Times New Roman"/>
          <w:sz w:val="28"/>
          <w:lang w:val="en-US"/>
        </w:rPr>
        <w:t xml:space="preserve"> (6), </w:t>
      </w:r>
      <w:r w:rsidRPr="00684279">
        <w:rPr>
          <w:rFonts w:ascii="Times New Roman" w:hAnsi="Times New Roman"/>
          <w:i/>
          <w:sz w:val="28"/>
          <w:lang w:val="en-US"/>
        </w:rPr>
        <w:t>Luxury</w:t>
      </w:r>
      <w:r w:rsidRPr="00684279">
        <w:rPr>
          <w:rFonts w:ascii="Times New Roman" w:hAnsi="Times New Roman"/>
          <w:sz w:val="28"/>
          <w:lang w:val="en-US"/>
        </w:rPr>
        <w:t xml:space="preserve"> (6), </w:t>
      </w:r>
      <w:r w:rsidRPr="00684279">
        <w:rPr>
          <w:rFonts w:ascii="Times New Roman" w:hAnsi="Times New Roman"/>
          <w:i/>
          <w:sz w:val="28"/>
          <w:lang w:val="en-US"/>
        </w:rPr>
        <w:t>Maturity</w:t>
      </w:r>
      <w:r w:rsidRPr="00684279">
        <w:rPr>
          <w:rFonts w:ascii="Times New Roman" w:hAnsi="Times New Roman"/>
          <w:sz w:val="28"/>
          <w:lang w:val="en-US"/>
        </w:rPr>
        <w:t xml:space="preserve"> (6), </w:t>
      </w:r>
      <w:r w:rsidRPr="00684279">
        <w:rPr>
          <w:rFonts w:ascii="Times New Roman" w:hAnsi="Times New Roman"/>
          <w:i/>
          <w:sz w:val="28"/>
          <w:lang w:val="en-US"/>
        </w:rPr>
        <w:t>Perfume</w:t>
      </w:r>
      <w:r w:rsidRPr="00684279">
        <w:rPr>
          <w:rFonts w:ascii="Times New Roman" w:hAnsi="Times New Roman"/>
          <w:sz w:val="28"/>
          <w:lang w:val="en-US"/>
        </w:rPr>
        <w:t xml:space="preserve"> (6), </w:t>
      </w:r>
      <w:r w:rsidRPr="00684279">
        <w:rPr>
          <w:rFonts w:ascii="Times New Roman" w:hAnsi="Times New Roman"/>
          <w:i/>
          <w:sz w:val="28"/>
          <w:lang w:val="en-US"/>
        </w:rPr>
        <w:t>Wit</w:t>
      </w:r>
      <w:r w:rsidRPr="00684279">
        <w:rPr>
          <w:rFonts w:ascii="Times New Roman" w:hAnsi="Times New Roman"/>
          <w:sz w:val="28"/>
          <w:lang w:val="en-US"/>
        </w:rPr>
        <w:t xml:space="preserve"> (6), </w:t>
      </w:r>
      <w:r w:rsidRPr="00684279">
        <w:rPr>
          <w:rFonts w:ascii="Times New Roman" w:hAnsi="Times New Roman"/>
          <w:i/>
          <w:sz w:val="28"/>
          <w:lang w:val="en-US"/>
        </w:rPr>
        <w:t>Force</w:t>
      </w:r>
      <w:r w:rsidRPr="00684279">
        <w:rPr>
          <w:rFonts w:ascii="Times New Roman" w:hAnsi="Times New Roman"/>
          <w:sz w:val="28"/>
          <w:lang w:val="en-US"/>
        </w:rPr>
        <w:t xml:space="preserve"> (6), </w:t>
      </w:r>
      <w:r w:rsidRPr="00684279">
        <w:rPr>
          <w:rFonts w:ascii="Times New Roman" w:hAnsi="Times New Roman"/>
          <w:i/>
          <w:sz w:val="28"/>
          <w:lang w:val="en-US"/>
        </w:rPr>
        <w:t>Warmth</w:t>
      </w:r>
      <w:r w:rsidRPr="00684279">
        <w:rPr>
          <w:rFonts w:ascii="Times New Roman" w:hAnsi="Times New Roman"/>
          <w:sz w:val="28"/>
          <w:lang w:val="en-US"/>
        </w:rPr>
        <w:t xml:space="preserve"> (6), </w:t>
      </w:r>
      <w:r w:rsidRPr="00684279">
        <w:rPr>
          <w:rFonts w:ascii="Times New Roman" w:hAnsi="Times New Roman"/>
          <w:i/>
          <w:sz w:val="28"/>
          <w:lang w:val="en-US"/>
        </w:rPr>
        <w:t>Subtlety</w:t>
      </w:r>
      <w:r w:rsidRPr="00684279">
        <w:rPr>
          <w:rFonts w:ascii="Times New Roman" w:hAnsi="Times New Roman"/>
          <w:sz w:val="28"/>
          <w:lang w:val="en-US"/>
        </w:rPr>
        <w:t xml:space="preserve"> (5), </w:t>
      </w:r>
      <w:r w:rsidRPr="00684279">
        <w:rPr>
          <w:rFonts w:ascii="Times New Roman" w:hAnsi="Times New Roman"/>
          <w:i/>
          <w:sz w:val="28"/>
          <w:lang w:val="en-US"/>
        </w:rPr>
        <w:t xml:space="preserve">Happiness </w:t>
      </w:r>
      <w:r w:rsidRPr="00684279">
        <w:rPr>
          <w:rFonts w:ascii="Times New Roman" w:hAnsi="Times New Roman"/>
          <w:sz w:val="28"/>
          <w:lang w:val="en-US"/>
        </w:rPr>
        <w:t xml:space="preserve">(5), </w:t>
      </w:r>
      <w:r w:rsidRPr="00684279">
        <w:rPr>
          <w:rFonts w:ascii="Times New Roman" w:hAnsi="Times New Roman"/>
          <w:i/>
          <w:sz w:val="28"/>
          <w:lang w:val="en-US"/>
        </w:rPr>
        <w:t>Distinction</w:t>
      </w:r>
      <w:r w:rsidRPr="00684279">
        <w:rPr>
          <w:rFonts w:ascii="Times New Roman" w:hAnsi="Times New Roman"/>
          <w:sz w:val="28"/>
          <w:lang w:val="en-US"/>
        </w:rPr>
        <w:t xml:space="preserve"> (5), </w:t>
      </w:r>
      <w:r w:rsidRPr="00684279">
        <w:rPr>
          <w:rFonts w:ascii="Times New Roman" w:hAnsi="Times New Roman"/>
          <w:i/>
          <w:sz w:val="28"/>
          <w:lang w:val="en-US"/>
        </w:rPr>
        <w:t>Fortune</w:t>
      </w:r>
      <w:r w:rsidRPr="00684279">
        <w:rPr>
          <w:rFonts w:ascii="Times New Roman" w:hAnsi="Times New Roman"/>
          <w:sz w:val="28"/>
          <w:lang w:val="en-US"/>
        </w:rPr>
        <w:t xml:space="preserve"> (5), </w:t>
      </w:r>
      <w:r w:rsidRPr="00684279">
        <w:rPr>
          <w:rFonts w:ascii="Times New Roman" w:hAnsi="Times New Roman"/>
          <w:i/>
          <w:sz w:val="28"/>
          <w:lang w:val="en-US"/>
        </w:rPr>
        <w:t>Interest</w:t>
      </w:r>
      <w:r w:rsidRPr="00684279">
        <w:rPr>
          <w:rFonts w:ascii="Times New Roman" w:hAnsi="Times New Roman"/>
          <w:sz w:val="28"/>
          <w:lang w:val="en-US"/>
        </w:rPr>
        <w:t xml:space="preserve"> (5), </w:t>
      </w:r>
      <w:r w:rsidRPr="00684279">
        <w:rPr>
          <w:rFonts w:ascii="Times New Roman" w:hAnsi="Times New Roman"/>
          <w:i/>
          <w:sz w:val="28"/>
          <w:lang w:val="en-US"/>
        </w:rPr>
        <w:t>Richness</w:t>
      </w:r>
      <w:r w:rsidRPr="00684279">
        <w:rPr>
          <w:rFonts w:ascii="Times New Roman" w:hAnsi="Times New Roman"/>
          <w:sz w:val="28"/>
          <w:lang w:val="en-US"/>
        </w:rPr>
        <w:t xml:space="preserve"> (5), </w:t>
      </w:r>
      <w:r w:rsidRPr="00684279">
        <w:rPr>
          <w:rFonts w:ascii="Times New Roman" w:hAnsi="Times New Roman"/>
          <w:i/>
          <w:sz w:val="28"/>
          <w:lang w:val="en-US"/>
        </w:rPr>
        <w:t>Ambition</w:t>
      </w:r>
      <w:r w:rsidRPr="00684279">
        <w:rPr>
          <w:rFonts w:ascii="Times New Roman" w:hAnsi="Times New Roman"/>
          <w:sz w:val="28"/>
          <w:lang w:val="en-US"/>
        </w:rPr>
        <w:t xml:space="preserve"> (5), </w:t>
      </w:r>
      <w:r w:rsidRPr="00684279">
        <w:rPr>
          <w:rFonts w:ascii="Times New Roman" w:hAnsi="Times New Roman"/>
          <w:i/>
          <w:sz w:val="28"/>
          <w:lang w:val="en-US"/>
        </w:rPr>
        <w:t xml:space="preserve">Accident </w:t>
      </w:r>
      <w:r w:rsidRPr="00684279">
        <w:rPr>
          <w:rFonts w:ascii="Times New Roman" w:hAnsi="Times New Roman"/>
          <w:sz w:val="28"/>
          <w:lang w:val="en-US"/>
        </w:rPr>
        <w:t xml:space="preserve">(4), Reward (4), </w:t>
      </w:r>
      <w:r w:rsidRPr="00684279">
        <w:rPr>
          <w:rFonts w:ascii="Times New Roman" w:hAnsi="Times New Roman"/>
          <w:i/>
          <w:sz w:val="28"/>
          <w:lang w:val="en-US"/>
        </w:rPr>
        <w:t>Innocence</w:t>
      </w:r>
      <w:r w:rsidRPr="00684279">
        <w:rPr>
          <w:rFonts w:ascii="Times New Roman" w:hAnsi="Times New Roman"/>
          <w:sz w:val="28"/>
          <w:lang w:val="en-US"/>
        </w:rPr>
        <w:t xml:space="preserve"> (2), </w:t>
      </w:r>
      <w:r w:rsidRPr="00684279">
        <w:rPr>
          <w:rFonts w:ascii="Times New Roman" w:hAnsi="Times New Roman"/>
          <w:i/>
          <w:sz w:val="28"/>
          <w:lang w:val="en-US"/>
        </w:rPr>
        <w:t xml:space="preserve">Emotion </w:t>
      </w:r>
      <w:r w:rsidRPr="00684279">
        <w:rPr>
          <w:rFonts w:ascii="Times New Roman" w:hAnsi="Times New Roman"/>
          <w:sz w:val="28"/>
          <w:lang w:val="en-US"/>
        </w:rPr>
        <w:t xml:space="preserve">(2), </w:t>
      </w:r>
      <w:r w:rsidRPr="00684279">
        <w:rPr>
          <w:rFonts w:ascii="Times New Roman" w:hAnsi="Times New Roman"/>
          <w:i/>
          <w:sz w:val="28"/>
          <w:lang w:val="en-US"/>
        </w:rPr>
        <w:t xml:space="preserve">Poignance </w:t>
      </w:r>
      <w:r w:rsidRPr="00684279">
        <w:rPr>
          <w:rFonts w:ascii="Times New Roman" w:hAnsi="Times New Roman"/>
          <w:sz w:val="28"/>
          <w:lang w:val="en-US"/>
        </w:rPr>
        <w:t xml:space="preserve">(1), </w:t>
      </w:r>
      <w:r w:rsidRPr="00684279">
        <w:rPr>
          <w:rFonts w:ascii="Times New Roman" w:hAnsi="Times New Roman"/>
          <w:i/>
          <w:sz w:val="28"/>
          <w:lang w:val="en-US"/>
        </w:rPr>
        <w:t>Cruelty</w:t>
      </w:r>
      <w:r w:rsidRPr="00684279">
        <w:rPr>
          <w:rFonts w:ascii="Times New Roman" w:hAnsi="Times New Roman"/>
          <w:sz w:val="28"/>
          <w:lang w:val="en-US"/>
        </w:rPr>
        <w:t xml:space="preserve"> (1), </w:t>
      </w:r>
      <w:r w:rsidRPr="00684279">
        <w:rPr>
          <w:rFonts w:ascii="Times New Roman" w:hAnsi="Times New Roman"/>
          <w:i/>
          <w:sz w:val="28"/>
          <w:lang w:val="en-US"/>
        </w:rPr>
        <w:t>Terror</w:t>
      </w:r>
      <w:r w:rsidRPr="00684279">
        <w:rPr>
          <w:rFonts w:ascii="Times New Roman" w:hAnsi="Times New Roman"/>
          <w:sz w:val="28"/>
          <w:lang w:val="en-US"/>
        </w:rPr>
        <w:t xml:space="preserve"> (1) </w:t>
      </w:r>
      <w:r w:rsidRPr="00684279">
        <w:rPr>
          <w:rFonts w:ascii="Times New Roman" w:hAnsi="Times New Roman"/>
          <w:sz w:val="28"/>
        </w:rPr>
        <w:t>складають</w:t>
      </w:r>
      <w:r w:rsidRPr="00684279">
        <w:rPr>
          <w:rFonts w:ascii="Times New Roman" w:hAnsi="Times New Roman"/>
          <w:sz w:val="28"/>
          <w:lang w:val="en-US"/>
        </w:rPr>
        <w:t xml:space="preserve"> </w:t>
      </w:r>
      <w:r w:rsidRPr="00684279">
        <w:rPr>
          <w:rFonts w:ascii="Times New Roman" w:hAnsi="Times New Roman"/>
          <w:sz w:val="28"/>
        </w:rPr>
        <w:t>дальню</w:t>
      </w:r>
      <w:r w:rsidRPr="00684279">
        <w:rPr>
          <w:rFonts w:ascii="Times New Roman" w:hAnsi="Times New Roman"/>
          <w:sz w:val="28"/>
          <w:lang w:val="en-US"/>
        </w:rPr>
        <w:t xml:space="preserve"> </w:t>
      </w:r>
      <w:r w:rsidRPr="00684279">
        <w:rPr>
          <w:rFonts w:ascii="Times New Roman" w:hAnsi="Times New Roman"/>
          <w:sz w:val="28"/>
        </w:rPr>
        <w:t>периферію</w:t>
      </w:r>
      <w:r w:rsidRPr="00684279">
        <w:rPr>
          <w:rFonts w:ascii="Times New Roman" w:hAnsi="Times New Roman"/>
          <w:sz w:val="28"/>
          <w:lang w:val="en-US"/>
        </w:rPr>
        <w:t xml:space="preserve"> </w:t>
      </w:r>
      <w:r w:rsidRPr="00684279">
        <w:rPr>
          <w:rFonts w:ascii="Times New Roman" w:hAnsi="Times New Roman"/>
          <w:sz w:val="28"/>
        </w:rPr>
        <w:t>асоціативної</w:t>
      </w:r>
      <w:r w:rsidRPr="00684279">
        <w:rPr>
          <w:rFonts w:ascii="Times New Roman" w:hAnsi="Times New Roman"/>
          <w:sz w:val="28"/>
          <w:lang w:val="en-US"/>
        </w:rPr>
        <w:t xml:space="preserve"> </w:t>
      </w:r>
      <w:r w:rsidRPr="00684279">
        <w:rPr>
          <w:rFonts w:ascii="Times New Roman" w:hAnsi="Times New Roman"/>
          <w:sz w:val="28"/>
        </w:rPr>
        <w:t>мережі</w:t>
      </w:r>
      <w:r w:rsidRPr="00684279">
        <w:rPr>
          <w:rFonts w:ascii="Times New Roman" w:hAnsi="Times New Roman"/>
          <w:sz w:val="28"/>
          <w:lang w:val="en-US"/>
        </w:rPr>
        <w:t>.</w:t>
      </w:r>
    </w:p>
    <w:p w:rsidR="003C1E3E" w:rsidRPr="00684279" w:rsidRDefault="003C1E3E" w:rsidP="003C1E3E">
      <w:pPr>
        <w:spacing w:after="0" w:line="360" w:lineRule="auto"/>
        <w:ind w:left="720"/>
        <w:contextualSpacing/>
        <w:jc w:val="both"/>
        <w:rPr>
          <w:rFonts w:ascii="Times New Roman" w:hAnsi="Times New Roman"/>
          <w:sz w:val="28"/>
          <w:szCs w:val="28"/>
          <w:lang w:val="uk-UA"/>
        </w:rPr>
      </w:pPr>
    </w:p>
    <w:p w:rsidR="009011FA" w:rsidRPr="00684279" w:rsidRDefault="009011FA" w:rsidP="00417ACD">
      <w:pPr>
        <w:spacing w:line="240" w:lineRule="exact"/>
        <w:ind w:left="360"/>
        <w:jc w:val="both"/>
        <w:rPr>
          <w:rFonts w:ascii="Times New Roman" w:hAnsi="Times New Roman"/>
          <w:lang w:val="uk-UA"/>
        </w:rPr>
      </w:pPr>
      <w:r w:rsidRPr="00684279">
        <w:rPr>
          <w:rFonts w:ascii="Times New Roman" w:hAnsi="Times New Roman"/>
          <w:sz w:val="28"/>
          <w:szCs w:val="28"/>
          <w:lang w:val="uk-UA"/>
        </w:rPr>
        <w:t>В основі розділу лежать наступні роботи автора [138; 151; 153; 154].</w:t>
      </w:r>
    </w:p>
    <w:p w:rsidR="008E76BA" w:rsidRPr="00684279" w:rsidRDefault="008E76BA">
      <w:pPr>
        <w:spacing w:after="0" w:line="240" w:lineRule="auto"/>
        <w:rPr>
          <w:rFonts w:ascii="Times New Roman" w:hAnsi="Times New Roman"/>
          <w:b/>
          <w:sz w:val="28"/>
          <w:szCs w:val="28"/>
          <w:lang w:val="uk-UA"/>
        </w:rPr>
      </w:pPr>
      <w:r w:rsidRPr="00684279">
        <w:rPr>
          <w:rFonts w:ascii="Times New Roman" w:hAnsi="Times New Roman"/>
          <w:b/>
          <w:sz w:val="28"/>
          <w:szCs w:val="28"/>
          <w:lang w:val="uk-UA"/>
        </w:rPr>
        <w:br w:type="page"/>
      </w:r>
    </w:p>
    <w:p w:rsidR="009011FA" w:rsidRPr="00684279" w:rsidRDefault="009011FA" w:rsidP="00BD2900">
      <w:pPr>
        <w:spacing w:after="0" w:line="360" w:lineRule="auto"/>
        <w:jc w:val="center"/>
        <w:rPr>
          <w:rFonts w:ascii="Times New Roman" w:hAnsi="Times New Roman"/>
          <w:b/>
          <w:sz w:val="28"/>
          <w:szCs w:val="28"/>
          <w:lang w:val="uk-UA"/>
        </w:rPr>
      </w:pPr>
      <w:r w:rsidRPr="00684279">
        <w:rPr>
          <w:rFonts w:ascii="Times New Roman" w:hAnsi="Times New Roman"/>
          <w:b/>
          <w:sz w:val="28"/>
          <w:szCs w:val="28"/>
          <w:lang w:val="uk-UA"/>
        </w:rPr>
        <w:lastRenderedPageBreak/>
        <w:t>ЗАГАЛЬНІ ВИСНОВКИ</w:t>
      </w:r>
    </w:p>
    <w:p w:rsidR="006722FC" w:rsidRPr="00684279" w:rsidRDefault="006722FC" w:rsidP="006722FC">
      <w:pPr>
        <w:spacing w:after="0" w:line="360" w:lineRule="auto"/>
        <w:ind w:firstLine="708"/>
        <w:contextualSpacing/>
        <w:jc w:val="both"/>
        <w:rPr>
          <w:rFonts w:ascii="Times New Roman" w:hAnsi="Times New Roman"/>
          <w:sz w:val="28"/>
          <w:szCs w:val="28"/>
          <w:lang w:val="uk-UA"/>
        </w:rPr>
      </w:pPr>
      <w:r w:rsidRPr="00684279">
        <w:rPr>
          <w:rFonts w:ascii="Times New Roman" w:hAnsi="Times New Roman"/>
          <w:sz w:val="28"/>
          <w:szCs w:val="28"/>
          <w:lang w:val="uk-UA"/>
        </w:rPr>
        <w:t>Сприймаючи навколишній світ, людина формує</w:t>
      </w:r>
      <w:r w:rsidR="00207ADF" w:rsidRPr="00684279">
        <w:rPr>
          <w:rFonts w:ascii="Times New Roman" w:hAnsi="Times New Roman"/>
          <w:sz w:val="28"/>
          <w:szCs w:val="28"/>
          <w:lang w:val="uk-UA"/>
        </w:rPr>
        <w:t xml:space="preserve"> </w:t>
      </w:r>
      <w:r w:rsidRPr="00684279">
        <w:rPr>
          <w:rFonts w:ascii="Times New Roman" w:hAnsi="Times New Roman"/>
          <w:sz w:val="28"/>
          <w:szCs w:val="28"/>
          <w:lang w:val="uk-UA"/>
        </w:rPr>
        <w:t xml:space="preserve">уявлення та судження про предмети, явища, події, дає їм власну оцінку. Відбувається процес становлення, відображення та функціонування у свідомості індивіда складноструктурованого, багатогранного комплексу уявлень про певне поняття. Результатом цього процесу є концепт як складне, комплексне, ментально-психічне явище. </w:t>
      </w:r>
    </w:p>
    <w:p w:rsidR="005E10CD" w:rsidRPr="00684279" w:rsidRDefault="006722FC" w:rsidP="006722FC">
      <w:pPr>
        <w:widowControl w:val="0"/>
        <w:autoSpaceDE w:val="0"/>
        <w:autoSpaceDN w:val="0"/>
        <w:adjustRightInd w:val="0"/>
        <w:spacing w:after="0" w:line="360" w:lineRule="auto"/>
        <w:ind w:firstLine="442"/>
        <w:jc w:val="both"/>
        <w:rPr>
          <w:rFonts w:ascii="Times New Roman" w:eastAsia="Calibri" w:hAnsi="Times New Roman"/>
          <w:spacing w:val="-4"/>
          <w:sz w:val="28"/>
          <w:szCs w:val="28"/>
          <w:lang w:val="uk-UA" w:eastAsia="ru-RU"/>
        </w:rPr>
      </w:pPr>
      <w:r w:rsidRPr="00684279">
        <w:rPr>
          <w:rFonts w:ascii="Times New Roman" w:eastAsia="Calibri" w:hAnsi="Times New Roman"/>
          <w:spacing w:val="-4"/>
          <w:sz w:val="28"/>
          <w:szCs w:val="28"/>
          <w:lang w:val="uk-UA" w:eastAsia="ru-RU"/>
        </w:rPr>
        <w:t>Проведене дослідження виявило, що</w:t>
      </w:r>
      <w:r w:rsidRPr="00684279">
        <w:rPr>
          <w:rFonts w:ascii="Times New Roman" w:hAnsi="Times New Roman"/>
          <w:sz w:val="28"/>
          <w:szCs w:val="28"/>
          <w:lang w:val="uk-UA"/>
        </w:rPr>
        <w:t xml:space="preserve"> </w:t>
      </w:r>
      <w:r w:rsidR="008E76BA" w:rsidRPr="00684279">
        <w:rPr>
          <w:rFonts w:ascii="Times New Roman" w:hAnsi="Times New Roman"/>
          <w:sz w:val="28"/>
          <w:szCs w:val="28"/>
          <w:lang w:val="uk-UA"/>
        </w:rPr>
        <w:t>о</w:t>
      </w:r>
      <w:r w:rsidRPr="00684279">
        <w:rPr>
          <w:rFonts w:ascii="Times New Roman" w:eastAsia="Calibri" w:hAnsi="Times New Roman"/>
          <w:spacing w:val="-4"/>
          <w:sz w:val="28"/>
          <w:szCs w:val="28"/>
          <w:lang w:val="uk-UA" w:eastAsia="ru-RU"/>
        </w:rPr>
        <w:t xml:space="preserve">сновними підходами до визначення концепту є </w:t>
      </w:r>
      <w:r w:rsidRPr="00684279">
        <w:rPr>
          <w:rFonts w:ascii="Times New Roman" w:eastAsia="Calibri" w:hAnsi="Times New Roman"/>
          <w:i/>
          <w:spacing w:val="-4"/>
          <w:sz w:val="28"/>
          <w:szCs w:val="28"/>
          <w:lang w:val="uk-UA" w:eastAsia="ru-RU"/>
        </w:rPr>
        <w:t>когнітивно-психологічний</w:t>
      </w:r>
      <w:r w:rsidRPr="00684279">
        <w:rPr>
          <w:rFonts w:ascii="Times New Roman" w:eastAsia="Calibri" w:hAnsi="Times New Roman"/>
          <w:spacing w:val="-4"/>
          <w:sz w:val="28"/>
          <w:szCs w:val="28"/>
          <w:lang w:val="uk-UA" w:eastAsia="ru-RU"/>
        </w:rPr>
        <w:t xml:space="preserve"> (концепт розглядається як явище свідомості людини, що забезпечує оперативне мислення та пізнання світу), </w:t>
      </w:r>
      <w:r w:rsidRPr="00684279">
        <w:rPr>
          <w:rFonts w:ascii="Times New Roman" w:eastAsia="Calibri" w:hAnsi="Times New Roman"/>
          <w:i/>
          <w:spacing w:val="-4"/>
          <w:sz w:val="28"/>
          <w:szCs w:val="28"/>
          <w:lang w:val="uk-UA" w:eastAsia="ru-RU"/>
        </w:rPr>
        <w:t>культурологічний</w:t>
      </w:r>
      <w:r w:rsidRPr="00684279">
        <w:rPr>
          <w:rFonts w:ascii="Times New Roman" w:eastAsia="Calibri" w:hAnsi="Times New Roman"/>
          <w:spacing w:val="-4"/>
          <w:sz w:val="28"/>
          <w:szCs w:val="28"/>
          <w:lang w:val="uk-UA" w:eastAsia="ru-RU"/>
        </w:rPr>
        <w:t xml:space="preserve"> (у структурі концепту домінантним вважають культурний елемент, тобто алгоритми людської поведінки і символічні структури, які надають цій поведінці сенсу та значущості), </w:t>
      </w:r>
      <w:r w:rsidRPr="00684279">
        <w:rPr>
          <w:rFonts w:ascii="Times New Roman" w:eastAsia="Calibri" w:hAnsi="Times New Roman"/>
          <w:i/>
          <w:spacing w:val="-4"/>
          <w:sz w:val="28"/>
          <w:szCs w:val="28"/>
          <w:lang w:val="uk-UA" w:eastAsia="ru-RU"/>
        </w:rPr>
        <w:t>структурно-системний</w:t>
      </w:r>
      <w:r w:rsidRPr="00684279">
        <w:rPr>
          <w:rFonts w:ascii="Times New Roman" w:eastAsia="Calibri" w:hAnsi="Times New Roman"/>
          <w:spacing w:val="-4"/>
          <w:sz w:val="28"/>
          <w:szCs w:val="28"/>
          <w:lang w:val="uk-UA" w:eastAsia="ru-RU"/>
        </w:rPr>
        <w:t xml:space="preserve"> (концепт трактують, з одного боку, як частину певної сукупності елементів, а з іншого </w:t>
      </w:r>
      <w:r w:rsidR="008E76BA" w:rsidRPr="00684279">
        <w:rPr>
          <w:rFonts w:ascii="Times New Roman" w:eastAsia="Calibri" w:hAnsi="Times New Roman"/>
          <w:spacing w:val="-4"/>
          <w:sz w:val="28"/>
          <w:szCs w:val="28"/>
          <w:lang w:val="uk-UA" w:eastAsia="ru-RU"/>
        </w:rPr>
        <w:t xml:space="preserve">– </w:t>
      </w:r>
      <w:r w:rsidRPr="00684279">
        <w:rPr>
          <w:rFonts w:ascii="Times New Roman" w:eastAsia="Calibri" w:hAnsi="Times New Roman"/>
          <w:spacing w:val="-4"/>
          <w:sz w:val="28"/>
          <w:szCs w:val="28"/>
          <w:lang w:val="uk-UA" w:eastAsia="ru-RU"/>
        </w:rPr>
        <w:t xml:space="preserve">зазначають, що він має складну структурну організацію), </w:t>
      </w:r>
      <w:r w:rsidRPr="00684279">
        <w:rPr>
          <w:rFonts w:ascii="Times New Roman" w:eastAsia="Calibri" w:hAnsi="Times New Roman"/>
          <w:i/>
          <w:spacing w:val="-4"/>
          <w:sz w:val="28"/>
          <w:szCs w:val="28"/>
          <w:lang w:val="uk-UA" w:eastAsia="ru-RU"/>
        </w:rPr>
        <w:t>епістеміологічно-інформаційний</w:t>
      </w:r>
      <w:r w:rsidRPr="00684279">
        <w:rPr>
          <w:rFonts w:ascii="Times New Roman" w:eastAsia="Calibri" w:hAnsi="Times New Roman"/>
          <w:spacing w:val="-4"/>
          <w:sz w:val="28"/>
          <w:szCs w:val="28"/>
          <w:lang w:val="uk-UA" w:eastAsia="ru-RU"/>
        </w:rPr>
        <w:t xml:space="preserve"> (концепт визначають як носія структурованої інформації про предмети та явища навколишньої дійсності).</w:t>
      </w:r>
      <w:r w:rsidR="005E10CD" w:rsidRPr="00684279">
        <w:rPr>
          <w:lang w:val="uk-UA"/>
        </w:rPr>
        <w:t xml:space="preserve"> </w:t>
      </w:r>
      <w:r w:rsidR="005E10CD" w:rsidRPr="00684279">
        <w:rPr>
          <w:rFonts w:ascii="Times New Roman" w:eastAsia="Calibri" w:hAnsi="Times New Roman"/>
          <w:spacing w:val="-4"/>
          <w:sz w:val="28"/>
          <w:szCs w:val="28"/>
          <w:lang w:val="uk-UA" w:eastAsia="ru-RU"/>
        </w:rPr>
        <w:t xml:space="preserve">Для дослідження ж концепту </w:t>
      </w:r>
      <w:r w:rsidR="005E10CD" w:rsidRPr="00684279">
        <w:rPr>
          <w:rFonts w:ascii="Times New Roman" w:eastAsia="Calibri" w:hAnsi="Times New Roman"/>
          <w:smallCaps/>
          <w:spacing w:val="-4"/>
          <w:sz w:val="28"/>
          <w:szCs w:val="28"/>
          <w:lang w:val="uk-UA" w:eastAsia="ru-RU"/>
        </w:rPr>
        <w:t>beauty</w:t>
      </w:r>
      <w:r w:rsidR="005E10CD" w:rsidRPr="00684279">
        <w:rPr>
          <w:rFonts w:ascii="Times New Roman" w:eastAsia="Calibri" w:hAnsi="Times New Roman"/>
          <w:spacing w:val="-4"/>
          <w:sz w:val="28"/>
          <w:szCs w:val="28"/>
          <w:lang w:val="uk-UA" w:eastAsia="ru-RU"/>
        </w:rPr>
        <w:t xml:space="preserve"> найбільш оптимальними видаються структурно-системний  та когнітивно-психологічний підходи, при чому к</w:t>
      </w:r>
      <w:r w:rsidRPr="00684279">
        <w:rPr>
          <w:rFonts w:ascii="Times New Roman" w:eastAsia="Calibri" w:hAnsi="Times New Roman"/>
          <w:spacing w:val="-4"/>
          <w:sz w:val="28"/>
          <w:szCs w:val="28"/>
          <w:lang w:val="uk-UA" w:eastAsia="ru-RU"/>
        </w:rPr>
        <w:t>онцепт розглядається як</w:t>
      </w:r>
      <w:r w:rsidR="00207ADF" w:rsidRPr="00684279">
        <w:rPr>
          <w:rFonts w:ascii="Times New Roman" w:hAnsi="Times New Roman"/>
          <w:sz w:val="28"/>
          <w:szCs w:val="28"/>
          <w:lang w:val="uk-UA"/>
        </w:rPr>
        <w:t xml:space="preserve"> </w:t>
      </w:r>
      <w:r w:rsidRPr="00684279">
        <w:rPr>
          <w:rFonts w:ascii="Times New Roman" w:eastAsia="Calibri" w:hAnsi="Times New Roman"/>
          <w:spacing w:val="-4"/>
          <w:sz w:val="28"/>
          <w:szCs w:val="28"/>
          <w:lang w:val="uk-UA" w:eastAsia="ru-RU"/>
        </w:rPr>
        <w:t xml:space="preserve">ментальне національно-специфічне утворення, змістовим планом якого є сукупність знань про даний об’єкт, а планом вираження при цьому виступає сукупність лексичних та фразеологічних одиниць, які його описують та номінують. </w:t>
      </w:r>
    </w:p>
    <w:p w:rsidR="006722FC" w:rsidRPr="00684279" w:rsidRDefault="006722FC" w:rsidP="006722FC">
      <w:pPr>
        <w:widowControl w:val="0"/>
        <w:autoSpaceDE w:val="0"/>
        <w:autoSpaceDN w:val="0"/>
        <w:adjustRightInd w:val="0"/>
        <w:spacing w:after="0" w:line="360" w:lineRule="auto"/>
        <w:ind w:firstLine="442"/>
        <w:jc w:val="both"/>
        <w:rPr>
          <w:rFonts w:ascii="Times New Roman" w:hAnsi="Times New Roman"/>
          <w:sz w:val="28"/>
          <w:szCs w:val="28"/>
          <w:lang w:val="uk-UA"/>
        </w:rPr>
      </w:pPr>
      <w:r w:rsidRPr="00684279">
        <w:rPr>
          <w:rFonts w:ascii="Times New Roman" w:eastAsia="Calibri" w:hAnsi="Times New Roman"/>
          <w:spacing w:val="-2"/>
          <w:sz w:val="28"/>
          <w:szCs w:val="28"/>
          <w:lang w:val="uk-UA"/>
        </w:rPr>
        <w:t xml:space="preserve">Морфологічна структура засобів вербалізації концепту </w:t>
      </w:r>
      <w:r w:rsidRPr="00684279">
        <w:rPr>
          <w:rFonts w:ascii="Times New Roman" w:eastAsia="Calibri" w:hAnsi="Times New Roman"/>
          <w:smallCaps/>
          <w:spacing w:val="-2"/>
          <w:sz w:val="28"/>
          <w:szCs w:val="28"/>
          <w:lang w:val="uk-UA"/>
        </w:rPr>
        <w:t xml:space="preserve">beauty </w:t>
      </w:r>
      <w:r w:rsidRPr="00684279">
        <w:rPr>
          <w:rFonts w:ascii="Times New Roman" w:eastAsia="Calibri" w:hAnsi="Times New Roman"/>
          <w:spacing w:val="-2"/>
          <w:sz w:val="28"/>
          <w:szCs w:val="28"/>
          <w:lang w:val="uk-UA"/>
        </w:rPr>
        <w:t>охоплює номінативні, ад’єктивні, дієслівні та адвербіальні мовні одиниці</w:t>
      </w:r>
      <w:r w:rsidRPr="00684279">
        <w:rPr>
          <w:rFonts w:ascii="Times New Roman" w:eastAsia="Calibri" w:hAnsi="Times New Roman"/>
          <w:spacing w:val="-4"/>
          <w:sz w:val="28"/>
          <w:szCs w:val="28"/>
          <w:lang w:val="uk-UA" w:eastAsia="ru-RU"/>
        </w:rPr>
        <w:t xml:space="preserve">. Встановлено, </w:t>
      </w:r>
      <w:r w:rsidRPr="00684279">
        <w:rPr>
          <w:rFonts w:ascii="Times New Roman" w:eastAsia="Calibri" w:hAnsi="Times New Roman"/>
          <w:sz w:val="28"/>
          <w:szCs w:val="28"/>
          <w:lang w:val="uk-UA"/>
        </w:rPr>
        <w:t xml:space="preserve">що досліджуваний концепт експлікує насамперед ознаку, оскільки ядерними у морфологічній структурі засобів вербалізації концепту </w:t>
      </w:r>
      <w:r w:rsidRPr="00684279">
        <w:rPr>
          <w:rFonts w:ascii="Times New Roman" w:eastAsia="Calibri" w:hAnsi="Times New Roman"/>
          <w:smallCaps/>
          <w:sz w:val="28"/>
          <w:szCs w:val="28"/>
          <w:lang w:val="uk-UA"/>
        </w:rPr>
        <w:t xml:space="preserve">beauty </w:t>
      </w:r>
      <w:r w:rsidRPr="00684279">
        <w:rPr>
          <w:rFonts w:ascii="Times New Roman" w:eastAsia="Calibri" w:hAnsi="Times New Roman"/>
          <w:sz w:val="28"/>
          <w:szCs w:val="28"/>
          <w:lang w:val="uk-UA"/>
        </w:rPr>
        <w:t>виступають</w:t>
      </w:r>
      <w:r w:rsidRPr="00684279">
        <w:rPr>
          <w:rFonts w:ascii="Times New Roman" w:eastAsia="Calibri" w:hAnsi="Times New Roman"/>
          <w:smallCaps/>
          <w:sz w:val="28"/>
          <w:szCs w:val="28"/>
          <w:lang w:val="uk-UA"/>
        </w:rPr>
        <w:t xml:space="preserve"> </w:t>
      </w:r>
      <w:r w:rsidRPr="00684279">
        <w:rPr>
          <w:rFonts w:ascii="Times New Roman" w:eastAsia="Calibri" w:hAnsi="Times New Roman"/>
          <w:sz w:val="28"/>
          <w:szCs w:val="28"/>
          <w:lang w:val="uk-UA"/>
        </w:rPr>
        <w:t xml:space="preserve">ад’єктивні одиниці (13924 одиниці). </w:t>
      </w:r>
    </w:p>
    <w:p w:rsidR="005E10CD" w:rsidRPr="00684279" w:rsidRDefault="006722FC" w:rsidP="005E10CD">
      <w:pPr>
        <w:widowControl w:val="0"/>
        <w:spacing w:after="0" w:line="360" w:lineRule="auto"/>
        <w:ind w:firstLine="442"/>
        <w:jc w:val="both"/>
        <w:rPr>
          <w:rFonts w:ascii="Times New Roman" w:eastAsia="Calibri" w:hAnsi="Times New Roman"/>
          <w:spacing w:val="-2"/>
          <w:sz w:val="28"/>
          <w:lang w:val="uk-UA"/>
        </w:rPr>
      </w:pPr>
      <w:r w:rsidRPr="00684279">
        <w:rPr>
          <w:rFonts w:ascii="Times New Roman" w:eastAsia="Calibri" w:hAnsi="Times New Roman"/>
          <w:sz w:val="28"/>
          <w:szCs w:val="28"/>
          <w:lang w:val="uk-UA"/>
        </w:rPr>
        <w:t xml:space="preserve">Реконструкція польової структури концепту </w:t>
      </w:r>
      <w:r w:rsidRPr="00684279">
        <w:rPr>
          <w:rFonts w:ascii="Times New Roman" w:eastAsia="Calibri" w:hAnsi="Times New Roman"/>
          <w:smallCaps/>
          <w:sz w:val="28"/>
          <w:szCs w:val="28"/>
          <w:lang w:val="uk-UA"/>
        </w:rPr>
        <w:t>beauty</w:t>
      </w:r>
      <w:r w:rsidRPr="00684279">
        <w:rPr>
          <w:rFonts w:ascii="Times New Roman" w:eastAsia="Calibri" w:hAnsi="Times New Roman"/>
          <w:sz w:val="28"/>
          <w:szCs w:val="28"/>
          <w:lang w:val="uk-UA"/>
        </w:rPr>
        <w:t xml:space="preserve"> передбачає проведення </w:t>
      </w:r>
      <w:r w:rsidRPr="00684279">
        <w:rPr>
          <w:rFonts w:ascii="Times New Roman" w:eastAsia="Calibri" w:hAnsi="Times New Roman"/>
          <w:sz w:val="28"/>
          <w:szCs w:val="28"/>
          <w:lang w:val="en-US"/>
        </w:rPr>
        <w:t>c</w:t>
      </w:r>
      <w:r w:rsidRPr="00684279">
        <w:rPr>
          <w:rFonts w:ascii="Times New Roman" w:eastAsia="Calibri" w:hAnsi="Times New Roman"/>
          <w:sz w:val="28"/>
          <w:szCs w:val="28"/>
          <w:lang w:val="uk-UA"/>
        </w:rPr>
        <w:t xml:space="preserve">емного аналізу лексеми </w:t>
      </w:r>
      <w:r w:rsidRPr="00684279">
        <w:rPr>
          <w:rFonts w:ascii="Times New Roman" w:eastAsia="Calibri" w:hAnsi="Times New Roman"/>
          <w:i/>
          <w:sz w:val="28"/>
          <w:szCs w:val="28"/>
          <w:lang w:val="en-US"/>
        </w:rPr>
        <w:t>beauty</w:t>
      </w:r>
      <w:r w:rsidRPr="00684279">
        <w:rPr>
          <w:rFonts w:ascii="Times New Roman" w:eastAsia="Calibri" w:hAnsi="Times New Roman"/>
          <w:sz w:val="28"/>
          <w:szCs w:val="28"/>
          <w:lang w:val="uk-UA"/>
        </w:rPr>
        <w:t xml:space="preserve">, яка виступає безпосереднім номінативним вербалізатором однойменного концепту, та виявлення у її компонентній </w:t>
      </w:r>
      <w:r w:rsidRPr="00684279">
        <w:rPr>
          <w:rFonts w:ascii="Times New Roman" w:eastAsia="Calibri" w:hAnsi="Times New Roman"/>
          <w:sz w:val="28"/>
          <w:szCs w:val="28"/>
          <w:lang w:val="uk-UA"/>
        </w:rPr>
        <w:lastRenderedPageBreak/>
        <w:t>структурі набору ядерних і периферійних елементів.</w:t>
      </w:r>
      <w:r w:rsidR="005E10CD" w:rsidRPr="00684279">
        <w:rPr>
          <w:rFonts w:ascii="Times New Roman" w:eastAsia="Calibri" w:hAnsi="Times New Roman"/>
          <w:sz w:val="28"/>
          <w:lang w:val="uk-UA"/>
        </w:rPr>
        <w:t xml:space="preserve"> </w:t>
      </w:r>
      <w:r w:rsidRPr="00684279">
        <w:rPr>
          <w:rFonts w:ascii="Times New Roman" w:eastAsia="Calibri" w:hAnsi="Times New Roman"/>
          <w:sz w:val="28"/>
          <w:szCs w:val="28"/>
          <w:lang w:val="uk-UA"/>
        </w:rPr>
        <w:t xml:space="preserve">У ході проведеного дослідження реконструйовано польову структуру концепту </w:t>
      </w:r>
      <w:r w:rsidRPr="00684279">
        <w:rPr>
          <w:rFonts w:ascii="Times New Roman" w:eastAsia="Calibri" w:hAnsi="Times New Roman"/>
          <w:smallCaps/>
          <w:sz w:val="28"/>
          <w:szCs w:val="28"/>
          <w:lang w:val="en-US"/>
        </w:rPr>
        <w:t>beauty</w:t>
      </w:r>
      <w:r w:rsidRPr="00684279">
        <w:rPr>
          <w:rFonts w:ascii="Times New Roman" w:eastAsia="Calibri" w:hAnsi="Times New Roman"/>
          <w:smallCaps/>
          <w:sz w:val="28"/>
          <w:szCs w:val="28"/>
          <w:lang w:val="uk-UA"/>
        </w:rPr>
        <w:t>,</w:t>
      </w:r>
      <w:r w:rsidRPr="00684279">
        <w:rPr>
          <w:rFonts w:ascii="Times New Roman" w:eastAsia="Calibri" w:hAnsi="Times New Roman"/>
          <w:sz w:val="28"/>
          <w:szCs w:val="28"/>
          <w:lang w:val="uk-UA"/>
        </w:rPr>
        <w:t xml:space="preserve"> </w:t>
      </w:r>
      <w:r w:rsidR="008E76BA" w:rsidRPr="00684279">
        <w:rPr>
          <w:rFonts w:ascii="Times New Roman" w:eastAsia="Calibri" w:hAnsi="Times New Roman"/>
          <w:sz w:val="28"/>
          <w:szCs w:val="28"/>
          <w:lang w:val="uk-UA"/>
        </w:rPr>
        <w:t xml:space="preserve">яка </w:t>
      </w:r>
      <w:r w:rsidRPr="00684279">
        <w:rPr>
          <w:rFonts w:ascii="Times New Roman" w:eastAsia="Calibri" w:hAnsi="Times New Roman"/>
          <w:sz w:val="28"/>
          <w:szCs w:val="28"/>
          <w:lang w:val="uk-UA"/>
        </w:rPr>
        <w:t>є чітко організованою мережею, що охоплює набір ядерних та периферійних елементів, де кожен з них має своє місце у впорядкованій системі ієрархічних відношень.</w:t>
      </w:r>
      <w:r w:rsidRPr="00684279">
        <w:rPr>
          <w:rFonts w:ascii="Times New Roman" w:eastAsia="Calibri" w:hAnsi="Times New Roman"/>
          <w:spacing w:val="-2"/>
          <w:sz w:val="28"/>
          <w:lang w:val="uk-UA"/>
        </w:rPr>
        <w:t xml:space="preserve"> Згідно з виявленими кількісними характеристиками компонентів значення лексеми </w:t>
      </w:r>
      <w:r w:rsidRPr="00684279">
        <w:rPr>
          <w:rFonts w:ascii="Times New Roman" w:eastAsia="Calibri" w:hAnsi="Times New Roman"/>
          <w:i/>
          <w:spacing w:val="-2"/>
          <w:sz w:val="28"/>
          <w:lang w:val="en-US"/>
        </w:rPr>
        <w:t>beauty</w:t>
      </w:r>
      <w:r w:rsidRPr="00684279">
        <w:rPr>
          <w:rFonts w:ascii="Times New Roman" w:eastAsia="Calibri" w:hAnsi="Times New Roman"/>
          <w:spacing w:val="-2"/>
          <w:sz w:val="28"/>
          <w:lang w:val="uk-UA"/>
        </w:rPr>
        <w:t xml:space="preserve"> польова модель концепту </w:t>
      </w:r>
      <w:r w:rsidRPr="00684279">
        <w:rPr>
          <w:rFonts w:ascii="Times New Roman" w:eastAsia="Calibri" w:hAnsi="Times New Roman"/>
          <w:smallCaps/>
          <w:spacing w:val="-2"/>
          <w:sz w:val="28"/>
          <w:lang w:val="en-US"/>
        </w:rPr>
        <w:t>beauty</w:t>
      </w:r>
      <w:r w:rsidRPr="00684279">
        <w:rPr>
          <w:rFonts w:ascii="Times New Roman" w:eastAsia="Calibri" w:hAnsi="Times New Roman"/>
          <w:spacing w:val="-2"/>
          <w:sz w:val="28"/>
          <w:lang w:val="uk-UA"/>
        </w:rPr>
        <w:t xml:space="preserve"> охоплює ядро (18-37 лексикографічні джерела), напр.: (</w:t>
      </w:r>
      <w:r w:rsidRPr="00684279">
        <w:rPr>
          <w:rFonts w:ascii="Times New Roman" w:eastAsia="Calibri" w:hAnsi="Times New Roman"/>
          <w:i/>
          <w:spacing w:val="-2"/>
          <w:sz w:val="28"/>
          <w:lang w:val="en-US"/>
        </w:rPr>
        <w:t>beautiful</w:t>
      </w:r>
      <w:r w:rsidRPr="00684279">
        <w:rPr>
          <w:rFonts w:ascii="Times New Roman" w:eastAsia="Calibri" w:hAnsi="Times New Roman"/>
          <w:i/>
          <w:spacing w:val="-2"/>
          <w:sz w:val="28"/>
          <w:lang w:val="uk-UA"/>
        </w:rPr>
        <w:t xml:space="preserve"> </w:t>
      </w:r>
      <w:r w:rsidRPr="00684279">
        <w:rPr>
          <w:rFonts w:ascii="Times New Roman" w:eastAsia="Calibri" w:hAnsi="Times New Roman"/>
          <w:i/>
          <w:spacing w:val="-2"/>
          <w:sz w:val="28"/>
          <w:lang w:val="en-US"/>
        </w:rPr>
        <w:t>person</w:t>
      </w:r>
      <w:r w:rsidRPr="00684279">
        <w:rPr>
          <w:rFonts w:ascii="Times New Roman" w:eastAsia="Calibri" w:hAnsi="Times New Roman"/>
          <w:spacing w:val="-2"/>
          <w:sz w:val="28"/>
          <w:lang w:val="uk-UA"/>
        </w:rPr>
        <w:t xml:space="preserve"> </w:t>
      </w:r>
      <w:r w:rsidRPr="00684279">
        <w:rPr>
          <w:rFonts w:ascii="Times New Roman" w:eastAsia="Calibri" w:hAnsi="Times New Roman"/>
          <w:i/>
          <w:spacing w:val="-2"/>
          <w:sz w:val="28"/>
          <w:lang w:val="en-US"/>
        </w:rPr>
        <w:t>or</w:t>
      </w:r>
      <w:r w:rsidRPr="00684279">
        <w:rPr>
          <w:rFonts w:ascii="Times New Roman" w:eastAsia="Calibri" w:hAnsi="Times New Roman"/>
          <w:i/>
          <w:spacing w:val="-2"/>
          <w:sz w:val="28"/>
          <w:lang w:val="uk-UA"/>
        </w:rPr>
        <w:t xml:space="preserve"> </w:t>
      </w:r>
      <w:r w:rsidRPr="00684279">
        <w:rPr>
          <w:rFonts w:ascii="Times New Roman" w:eastAsia="Calibri" w:hAnsi="Times New Roman"/>
          <w:i/>
          <w:spacing w:val="-2"/>
          <w:sz w:val="28"/>
          <w:lang w:val="en-US"/>
        </w:rPr>
        <w:t>thing</w:t>
      </w:r>
      <w:r w:rsidRPr="00684279">
        <w:rPr>
          <w:rFonts w:ascii="Times New Roman" w:eastAsia="Calibri" w:hAnsi="Times New Roman"/>
          <w:spacing w:val="-2"/>
          <w:sz w:val="28"/>
          <w:lang w:val="uk-UA"/>
        </w:rPr>
        <w:t xml:space="preserve"> (24 лексикографічних джерела), </w:t>
      </w:r>
      <w:r w:rsidRPr="00684279">
        <w:rPr>
          <w:rFonts w:ascii="Times New Roman" w:eastAsia="Calibri" w:hAnsi="Times New Roman"/>
          <w:i/>
          <w:spacing w:val="-2"/>
          <w:sz w:val="28"/>
          <w:lang w:val="en-US"/>
        </w:rPr>
        <w:t>quality</w:t>
      </w:r>
      <w:r w:rsidRPr="00684279">
        <w:rPr>
          <w:rFonts w:ascii="Times New Roman" w:eastAsia="Calibri" w:hAnsi="Times New Roman"/>
          <w:spacing w:val="-2"/>
          <w:sz w:val="28"/>
          <w:lang w:val="uk-UA"/>
        </w:rPr>
        <w:t xml:space="preserve"> (23 лексикографічних джерела)), ближню периферію (11-17 лексикографічних джерел), напр.: (</w:t>
      </w:r>
      <w:r w:rsidRPr="00684279">
        <w:rPr>
          <w:rFonts w:ascii="Times New Roman" w:eastAsia="Calibri" w:hAnsi="Times New Roman"/>
          <w:i/>
          <w:spacing w:val="-2"/>
          <w:sz w:val="28"/>
          <w:lang w:val="en-US"/>
        </w:rPr>
        <w:t>excellent</w:t>
      </w:r>
      <w:r w:rsidRPr="00684279">
        <w:rPr>
          <w:rFonts w:ascii="Times New Roman" w:eastAsia="Calibri" w:hAnsi="Times New Roman"/>
          <w:i/>
          <w:spacing w:val="-2"/>
          <w:sz w:val="28"/>
          <w:lang w:val="uk-UA"/>
        </w:rPr>
        <w:t xml:space="preserve"> </w:t>
      </w:r>
      <w:r w:rsidRPr="00684279">
        <w:rPr>
          <w:rFonts w:ascii="Times New Roman" w:eastAsia="Calibri" w:hAnsi="Times New Roman"/>
          <w:i/>
          <w:spacing w:val="-2"/>
          <w:sz w:val="28"/>
          <w:lang w:val="en-US"/>
        </w:rPr>
        <w:t>example</w:t>
      </w:r>
      <w:r w:rsidRPr="00684279">
        <w:rPr>
          <w:rFonts w:ascii="Times New Roman" w:eastAsia="Calibri" w:hAnsi="Times New Roman"/>
          <w:spacing w:val="-2"/>
          <w:sz w:val="28"/>
          <w:lang w:val="uk-UA"/>
        </w:rPr>
        <w:t xml:space="preserve"> (17 лексикографічних джерел), </w:t>
      </w:r>
      <w:r w:rsidRPr="00684279">
        <w:rPr>
          <w:rFonts w:ascii="Times New Roman" w:eastAsia="Calibri" w:hAnsi="Times New Roman"/>
          <w:i/>
          <w:spacing w:val="-2"/>
          <w:sz w:val="28"/>
          <w:lang w:val="en-US"/>
        </w:rPr>
        <w:t>advantage</w:t>
      </w:r>
      <w:r w:rsidR="005E10CD" w:rsidRPr="00684279">
        <w:rPr>
          <w:rFonts w:ascii="Times New Roman" w:eastAsia="Calibri" w:hAnsi="Times New Roman"/>
          <w:spacing w:val="-2"/>
          <w:sz w:val="28"/>
          <w:lang w:val="uk-UA"/>
        </w:rPr>
        <w:t xml:space="preserve"> </w:t>
      </w:r>
      <w:r w:rsidRPr="00684279">
        <w:rPr>
          <w:rFonts w:ascii="Times New Roman" w:eastAsia="Calibri" w:hAnsi="Times New Roman"/>
          <w:spacing w:val="-2"/>
          <w:sz w:val="28"/>
          <w:lang w:val="uk-UA"/>
        </w:rPr>
        <w:t xml:space="preserve">(11-17 лексикографічних джерел)) та дальню периферію </w:t>
      </w:r>
      <w:r w:rsidRPr="00684279">
        <w:rPr>
          <w:rFonts w:ascii="Times New Roman" w:eastAsia="Calibri" w:hAnsi="Times New Roman"/>
          <w:spacing w:val="-2"/>
          <w:sz w:val="28"/>
          <w:lang w:val="uk-UA"/>
        </w:rPr>
        <w:br/>
        <w:t>(1-10 лексикографічних джерел), напр.: (</w:t>
      </w:r>
      <w:r w:rsidRPr="00684279">
        <w:rPr>
          <w:rFonts w:ascii="Times New Roman" w:eastAsia="Calibri" w:hAnsi="Times New Roman"/>
          <w:i/>
          <w:spacing w:val="-2"/>
          <w:sz w:val="28"/>
          <w:lang w:val="en-US"/>
        </w:rPr>
        <w:t>symbols</w:t>
      </w:r>
      <w:r w:rsidRPr="00684279">
        <w:rPr>
          <w:rFonts w:ascii="Times New Roman" w:eastAsia="Calibri" w:hAnsi="Times New Roman"/>
          <w:spacing w:val="-2"/>
          <w:sz w:val="28"/>
          <w:lang w:val="uk-UA"/>
        </w:rPr>
        <w:t xml:space="preserve"> </w:t>
      </w:r>
      <w:r w:rsidRPr="00684279">
        <w:rPr>
          <w:rFonts w:ascii="Times New Roman" w:eastAsia="Calibri" w:hAnsi="Times New Roman"/>
          <w:i/>
          <w:spacing w:val="-2"/>
          <w:sz w:val="28"/>
          <w:lang w:val="en-US"/>
        </w:rPr>
        <w:t>of</w:t>
      </w:r>
      <w:r w:rsidRPr="00684279">
        <w:rPr>
          <w:rFonts w:ascii="Times New Roman" w:eastAsia="Calibri" w:hAnsi="Times New Roman"/>
          <w:i/>
          <w:spacing w:val="-2"/>
          <w:sz w:val="28"/>
          <w:lang w:val="uk-UA"/>
        </w:rPr>
        <w:t xml:space="preserve"> </w:t>
      </w:r>
      <w:r w:rsidRPr="00684279">
        <w:rPr>
          <w:rFonts w:ascii="Times New Roman" w:eastAsia="Calibri" w:hAnsi="Times New Roman"/>
          <w:i/>
          <w:spacing w:val="-2"/>
          <w:sz w:val="28"/>
          <w:lang w:val="en-US"/>
        </w:rPr>
        <w:t>beauty</w:t>
      </w:r>
      <w:r w:rsidRPr="00684279">
        <w:rPr>
          <w:rFonts w:ascii="Times New Roman" w:eastAsia="Calibri" w:hAnsi="Times New Roman"/>
          <w:i/>
          <w:spacing w:val="-2"/>
          <w:sz w:val="28"/>
          <w:lang w:val="uk-UA"/>
        </w:rPr>
        <w:t xml:space="preserve"> </w:t>
      </w:r>
      <w:r w:rsidRPr="00684279">
        <w:rPr>
          <w:rFonts w:ascii="Times New Roman" w:eastAsia="Calibri" w:hAnsi="Times New Roman"/>
          <w:spacing w:val="-2"/>
          <w:sz w:val="28"/>
          <w:lang w:val="uk-UA"/>
        </w:rPr>
        <w:t>(</w:t>
      </w:r>
      <w:r w:rsidRPr="00684279">
        <w:rPr>
          <w:rFonts w:ascii="Times New Roman" w:eastAsia="Calibri" w:hAnsi="Times New Roman"/>
          <w:i/>
          <w:spacing w:val="-2"/>
          <w:sz w:val="28"/>
          <w:lang w:val="uk-UA"/>
        </w:rPr>
        <w:t xml:space="preserve">Botanical Name </w:t>
      </w:r>
      <w:r w:rsidRPr="00684279">
        <w:rPr>
          <w:rFonts w:ascii="Times New Roman" w:eastAsia="Calibri" w:hAnsi="Times New Roman"/>
          <w:i/>
          <w:spacing w:val="-2"/>
          <w:sz w:val="28"/>
          <w:lang w:val="en-US"/>
        </w:rPr>
        <w:t>L</w:t>
      </w:r>
      <w:r w:rsidRPr="00684279">
        <w:rPr>
          <w:rFonts w:ascii="Times New Roman" w:eastAsia="Calibri" w:hAnsi="Times New Roman"/>
          <w:i/>
          <w:spacing w:val="-2"/>
          <w:sz w:val="28"/>
          <w:lang w:val="uk-UA"/>
        </w:rPr>
        <w:t>isting of Plants</w:t>
      </w:r>
      <w:r w:rsidRPr="00684279">
        <w:rPr>
          <w:rFonts w:ascii="Times New Roman" w:eastAsia="Calibri" w:hAnsi="Times New Roman"/>
          <w:spacing w:val="-2"/>
          <w:sz w:val="28"/>
          <w:lang w:val="uk-UA"/>
        </w:rPr>
        <w:t xml:space="preserve"> та </w:t>
      </w:r>
      <w:r w:rsidRPr="00684279">
        <w:rPr>
          <w:rFonts w:ascii="Times New Roman" w:eastAsia="Calibri" w:hAnsi="Times New Roman"/>
          <w:i/>
          <w:spacing w:val="-2"/>
          <w:sz w:val="28"/>
          <w:lang w:val="uk-UA"/>
        </w:rPr>
        <w:t>Encyclopedia</w:t>
      </w:r>
      <w:r w:rsidRPr="00684279">
        <w:rPr>
          <w:rFonts w:ascii="Times New Roman" w:eastAsia="Calibri" w:hAnsi="Times New Roman"/>
          <w:spacing w:val="-2"/>
          <w:sz w:val="28"/>
          <w:lang w:val="uk-UA"/>
        </w:rPr>
        <w:t xml:space="preserve">), </w:t>
      </w:r>
      <w:r w:rsidRPr="00684279">
        <w:rPr>
          <w:rFonts w:ascii="Times New Roman" w:eastAsia="Calibri" w:hAnsi="Times New Roman"/>
          <w:i/>
          <w:spacing w:val="-2"/>
          <w:sz w:val="28"/>
          <w:lang w:val="en-US"/>
        </w:rPr>
        <w:t>fashion</w:t>
      </w:r>
      <w:r w:rsidRPr="00684279">
        <w:rPr>
          <w:rFonts w:ascii="Times New Roman" w:eastAsia="Calibri" w:hAnsi="Times New Roman"/>
          <w:spacing w:val="-2"/>
          <w:sz w:val="28"/>
          <w:lang w:val="uk-UA"/>
        </w:rPr>
        <w:t xml:space="preserve"> (</w:t>
      </w:r>
      <w:r w:rsidRPr="00684279">
        <w:rPr>
          <w:rFonts w:ascii="Times New Roman" w:eastAsia="Calibri" w:hAnsi="Times New Roman"/>
          <w:i/>
          <w:spacing w:val="-2"/>
          <w:sz w:val="28"/>
          <w:lang w:val="uk-UA"/>
        </w:rPr>
        <w:t>The Online Plain Text English Dictionary</w:t>
      </w:r>
      <w:r w:rsidRPr="00684279">
        <w:rPr>
          <w:rFonts w:ascii="Times New Roman" w:eastAsia="Calibri" w:hAnsi="Times New Roman"/>
          <w:spacing w:val="-2"/>
          <w:sz w:val="28"/>
          <w:lang w:val="uk-UA"/>
        </w:rPr>
        <w:t xml:space="preserve"> та </w:t>
      </w:r>
      <w:r w:rsidRPr="00684279">
        <w:rPr>
          <w:rFonts w:ascii="Times New Roman" w:eastAsia="Calibri" w:hAnsi="Times New Roman"/>
          <w:i/>
          <w:spacing w:val="-2"/>
          <w:sz w:val="28"/>
          <w:lang w:val="uk-UA"/>
        </w:rPr>
        <w:t>People’s Dictionary</w:t>
      </w:r>
      <w:r w:rsidRPr="00684279">
        <w:rPr>
          <w:rFonts w:ascii="Times New Roman" w:eastAsia="Calibri" w:hAnsi="Times New Roman"/>
          <w:spacing w:val="-2"/>
          <w:sz w:val="28"/>
          <w:lang w:val="uk-UA"/>
        </w:rPr>
        <w:t xml:space="preserve">), </w:t>
      </w:r>
      <w:r w:rsidRPr="00684279">
        <w:rPr>
          <w:rFonts w:ascii="Times New Roman" w:eastAsia="Calibri" w:hAnsi="Times New Roman"/>
          <w:i/>
          <w:spacing w:val="-2"/>
          <w:sz w:val="28"/>
          <w:lang w:val="en-US"/>
        </w:rPr>
        <w:t>structure</w:t>
      </w:r>
      <w:r w:rsidRPr="00684279">
        <w:rPr>
          <w:rFonts w:ascii="Times New Roman" w:eastAsia="Calibri" w:hAnsi="Times New Roman"/>
          <w:spacing w:val="-2"/>
          <w:sz w:val="28"/>
          <w:lang w:val="uk-UA"/>
        </w:rPr>
        <w:t xml:space="preserve">, </w:t>
      </w:r>
      <w:r w:rsidRPr="00684279">
        <w:rPr>
          <w:rFonts w:ascii="Times New Roman" w:eastAsia="Calibri" w:hAnsi="Times New Roman"/>
          <w:i/>
          <w:spacing w:val="-2"/>
          <w:sz w:val="28"/>
          <w:lang w:val="en-US"/>
        </w:rPr>
        <w:t>quark</w:t>
      </w:r>
      <w:r w:rsidRPr="00684279">
        <w:rPr>
          <w:rFonts w:ascii="Times New Roman" w:eastAsia="Calibri" w:hAnsi="Times New Roman"/>
          <w:spacing w:val="-2"/>
          <w:sz w:val="28"/>
          <w:lang w:val="uk-UA"/>
        </w:rPr>
        <w:t xml:space="preserve"> (</w:t>
      </w:r>
      <w:r w:rsidRPr="00684279">
        <w:rPr>
          <w:rFonts w:ascii="Times New Roman" w:eastAsia="Calibri" w:hAnsi="Times New Roman"/>
          <w:i/>
          <w:spacing w:val="-2"/>
          <w:sz w:val="28"/>
          <w:lang w:val="uk-UA"/>
        </w:rPr>
        <w:t>Merriam-Webster’s Online Dictionary</w:t>
      </w:r>
      <w:r w:rsidRPr="00684279">
        <w:rPr>
          <w:rFonts w:ascii="Times New Roman" w:eastAsia="Calibri" w:hAnsi="Times New Roman"/>
          <w:spacing w:val="-2"/>
          <w:sz w:val="28"/>
          <w:lang w:val="uk-UA"/>
        </w:rPr>
        <w:t xml:space="preserve"> та </w:t>
      </w:r>
      <w:r w:rsidRPr="00684279">
        <w:rPr>
          <w:rFonts w:ascii="Times New Roman" w:eastAsia="Calibri" w:hAnsi="Times New Roman"/>
          <w:i/>
          <w:spacing w:val="-2"/>
          <w:sz w:val="28"/>
          <w:lang w:val="uk-UA"/>
        </w:rPr>
        <w:t>Wiktionary</w:t>
      </w:r>
      <w:r w:rsidR="005E10CD" w:rsidRPr="00684279">
        <w:rPr>
          <w:rFonts w:ascii="Times New Roman" w:eastAsia="Calibri" w:hAnsi="Times New Roman"/>
          <w:spacing w:val="-2"/>
          <w:sz w:val="28"/>
          <w:lang w:val="uk-UA"/>
        </w:rPr>
        <w:t>).</w:t>
      </w:r>
    </w:p>
    <w:p w:rsidR="005E10CD" w:rsidRPr="00684279" w:rsidRDefault="005E10CD" w:rsidP="005E10CD">
      <w:pPr>
        <w:widowControl w:val="0"/>
        <w:spacing w:after="0" w:line="360" w:lineRule="auto"/>
        <w:ind w:firstLine="442"/>
        <w:jc w:val="both"/>
        <w:rPr>
          <w:rFonts w:ascii="Times New Roman" w:eastAsia="Calibri" w:hAnsi="Times New Roman"/>
          <w:sz w:val="28"/>
          <w:lang w:val="uk-UA"/>
        </w:rPr>
      </w:pPr>
      <w:r w:rsidRPr="00684279">
        <w:rPr>
          <w:rFonts w:ascii="Times New Roman" w:eastAsia="Calibri" w:hAnsi="Times New Roman"/>
          <w:sz w:val="28"/>
          <w:lang w:val="uk-UA"/>
        </w:rPr>
        <w:t xml:space="preserve">Виявлено, що елементи значеннєвої структури компонентів синонімічного ряду лексеми </w:t>
      </w:r>
      <w:r w:rsidRPr="00684279">
        <w:rPr>
          <w:rFonts w:ascii="Times New Roman" w:eastAsia="Calibri" w:hAnsi="Times New Roman"/>
          <w:i/>
          <w:sz w:val="28"/>
          <w:lang w:val="uk-UA"/>
        </w:rPr>
        <w:t>beauty</w:t>
      </w:r>
      <w:r w:rsidRPr="00684279">
        <w:rPr>
          <w:rFonts w:ascii="Times New Roman" w:eastAsia="Calibri" w:hAnsi="Times New Roman"/>
          <w:sz w:val="28"/>
          <w:lang w:val="uk-UA"/>
        </w:rPr>
        <w:t xml:space="preserve"> характеризуються середньою питомою вагою 0,5 (</w:t>
      </w:r>
      <w:r w:rsidRPr="00684279">
        <w:rPr>
          <w:rFonts w:ascii="Times New Roman" w:eastAsia="Calibri" w:hAnsi="Times New Roman"/>
          <w:i/>
          <w:sz w:val="28"/>
          <w:lang w:val="uk-UA"/>
        </w:rPr>
        <w:t>beautiful, powerful or causing great admiration and respect</w:t>
      </w:r>
      <w:r w:rsidRPr="00684279">
        <w:rPr>
          <w:rFonts w:ascii="Times New Roman" w:eastAsia="Calibri" w:hAnsi="Times New Roman"/>
          <w:sz w:val="28"/>
          <w:lang w:val="uk-UA"/>
        </w:rPr>
        <w:t>) та більше (</w:t>
      </w:r>
      <w:r w:rsidRPr="00684279">
        <w:rPr>
          <w:rFonts w:ascii="Times New Roman" w:eastAsia="Calibri" w:hAnsi="Times New Roman"/>
          <w:i/>
          <w:sz w:val="28"/>
          <w:lang w:val="uk-UA"/>
        </w:rPr>
        <w:t>the state of being fascinated</w:t>
      </w:r>
      <w:r w:rsidRPr="00684279">
        <w:rPr>
          <w:rFonts w:ascii="Times New Roman" w:eastAsia="Calibri" w:hAnsi="Times New Roman"/>
          <w:sz w:val="28"/>
          <w:lang w:val="uk-UA"/>
        </w:rPr>
        <w:t xml:space="preserve"> – 0,8; a </w:t>
      </w:r>
      <w:r w:rsidRPr="00684279">
        <w:rPr>
          <w:rFonts w:ascii="Times New Roman" w:eastAsia="Calibri" w:hAnsi="Times New Roman"/>
          <w:i/>
          <w:sz w:val="28"/>
          <w:lang w:val="uk-UA"/>
        </w:rPr>
        <w:t>flower; blossom</w:t>
      </w:r>
      <w:r w:rsidRPr="00684279">
        <w:rPr>
          <w:rFonts w:ascii="Times New Roman" w:eastAsia="Calibri" w:hAnsi="Times New Roman"/>
          <w:sz w:val="28"/>
          <w:lang w:val="uk-UA"/>
        </w:rPr>
        <w:t xml:space="preserve"> – 1). Тут виокремлено</w:t>
      </w:r>
      <w:r w:rsidR="006722FC" w:rsidRPr="00684279">
        <w:rPr>
          <w:rFonts w:ascii="Times New Roman" w:eastAsia="Calibri" w:hAnsi="Times New Roman"/>
          <w:sz w:val="28"/>
          <w:lang w:val="uk-UA"/>
        </w:rPr>
        <w:t xml:space="preserve"> </w:t>
      </w:r>
      <w:r w:rsidR="006722FC" w:rsidRPr="00684279">
        <w:rPr>
          <w:rFonts w:ascii="Times New Roman" w:eastAsia="Calibri" w:hAnsi="Times New Roman"/>
          <w:b/>
          <w:sz w:val="28"/>
          <w:lang w:val="uk-UA"/>
        </w:rPr>
        <w:t>ядерні</w:t>
      </w:r>
      <w:r w:rsidR="006722FC" w:rsidRPr="00684279">
        <w:rPr>
          <w:rFonts w:ascii="Times New Roman" w:eastAsia="Calibri" w:hAnsi="Times New Roman"/>
          <w:sz w:val="28"/>
          <w:lang w:val="uk-UA"/>
        </w:rPr>
        <w:t xml:space="preserve"> елементи (</w:t>
      </w:r>
      <w:r w:rsidR="006722FC" w:rsidRPr="00684279">
        <w:rPr>
          <w:rFonts w:ascii="Times New Roman" w:eastAsia="Calibri" w:hAnsi="Times New Roman"/>
          <w:i/>
          <w:sz w:val="28"/>
          <w:lang w:val="en-US"/>
        </w:rPr>
        <w:t>Admiration</w:t>
      </w:r>
      <w:r w:rsidR="006722FC" w:rsidRPr="00684279">
        <w:rPr>
          <w:rFonts w:ascii="Times New Roman" w:eastAsia="Calibri" w:hAnsi="Times New Roman"/>
          <w:sz w:val="28"/>
          <w:lang w:val="uk-UA"/>
        </w:rPr>
        <w:t xml:space="preserve">, </w:t>
      </w:r>
      <w:r w:rsidR="006722FC" w:rsidRPr="00684279">
        <w:rPr>
          <w:rFonts w:ascii="Times New Roman" w:eastAsia="Calibri" w:hAnsi="Times New Roman"/>
          <w:i/>
          <w:sz w:val="28"/>
          <w:lang w:val="en-US"/>
        </w:rPr>
        <w:t>Ornament</w:t>
      </w:r>
      <w:r w:rsidR="006722FC" w:rsidRPr="00684279">
        <w:rPr>
          <w:rFonts w:ascii="Times New Roman" w:eastAsia="Calibri" w:hAnsi="Times New Roman"/>
          <w:sz w:val="28"/>
          <w:lang w:val="uk-UA"/>
        </w:rPr>
        <w:t xml:space="preserve">, </w:t>
      </w:r>
      <w:r w:rsidR="006722FC" w:rsidRPr="00684279">
        <w:rPr>
          <w:rFonts w:ascii="Times New Roman" w:eastAsia="Calibri" w:hAnsi="Times New Roman"/>
          <w:i/>
          <w:sz w:val="28"/>
          <w:lang w:val="en-US"/>
        </w:rPr>
        <w:t>Distinction</w:t>
      </w:r>
      <w:r w:rsidR="006722FC" w:rsidRPr="00684279">
        <w:rPr>
          <w:rFonts w:ascii="Times New Roman" w:eastAsia="Calibri" w:hAnsi="Times New Roman"/>
          <w:sz w:val="28"/>
          <w:lang w:val="uk-UA"/>
        </w:rPr>
        <w:t xml:space="preserve">, </w:t>
      </w:r>
      <w:r w:rsidR="006722FC" w:rsidRPr="00684279">
        <w:rPr>
          <w:rFonts w:ascii="Times New Roman" w:eastAsia="Calibri" w:hAnsi="Times New Roman"/>
          <w:i/>
          <w:sz w:val="28"/>
          <w:lang w:val="en-US"/>
        </w:rPr>
        <w:t>Benefit</w:t>
      </w:r>
      <w:r w:rsidR="006722FC" w:rsidRPr="00684279">
        <w:rPr>
          <w:rFonts w:ascii="Times New Roman" w:eastAsia="Calibri" w:hAnsi="Times New Roman"/>
          <w:sz w:val="28"/>
          <w:lang w:val="uk-UA"/>
        </w:rPr>
        <w:t xml:space="preserve">, </w:t>
      </w:r>
      <w:r w:rsidR="006722FC" w:rsidRPr="00684279">
        <w:rPr>
          <w:rFonts w:ascii="Times New Roman" w:eastAsia="Calibri" w:hAnsi="Times New Roman"/>
          <w:i/>
          <w:sz w:val="28"/>
          <w:lang w:val="en-US"/>
        </w:rPr>
        <w:t>Interest</w:t>
      </w:r>
      <w:r w:rsidR="006722FC" w:rsidRPr="00684279">
        <w:rPr>
          <w:rFonts w:ascii="Times New Roman" w:eastAsia="Calibri" w:hAnsi="Times New Roman"/>
          <w:sz w:val="28"/>
          <w:lang w:val="uk-UA"/>
        </w:rPr>
        <w:t xml:space="preserve">, </w:t>
      </w:r>
      <w:r w:rsidR="006722FC" w:rsidRPr="00684279">
        <w:rPr>
          <w:rFonts w:ascii="Times New Roman" w:eastAsia="Calibri" w:hAnsi="Times New Roman"/>
          <w:i/>
          <w:sz w:val="28"/>
          <w:lang w:val="en-US"/>
        </w:rPr>
        <w:t>Quality</w:t>
      </w:r>
      <w:r w:rsidR="006722FC" w:rsidRPr="00684279">
        <w:rPr>
          <w:rFonts w:ascii="Times New Roman" w:eastAsia="Calibri" w:hAnsi="Times New Roman"/>
          <w:sz w:val="28"/>
          <w:lang w:val="uk-UA"/>
        </w:rPr>
        <w:t xml:space="preserve">, </w:t>
      </w:r>
      <w:r w:rsidR="006722FC" w:rsidRPr="00684279">
        <w:rPr>
          <w:rFonts w:ascii="Times New Roman" w:eastAsia="Calibri" w:hAnsi="Times New Roman"/>
          <w:i/>
          <w:sz w:val="28"/>
          <w:lang w:val="en-US"/>
        </w:rPr>
        <w:t>Thing</w:t>
      </w:r>
      <w:r w:rsidR="006722FC" w:rsidRPr="00684279">
        <w:rPr>
          <w:rFonts w:ascii="Times New Roman" w:eastAsia="Calibri" w:hAnsi="Times New Roman"/>
          <w:sz w:val="28"/>
          <w:lang w:val="uk-UA"/>
        </w:rPr>
        <w:t xml:space="preserve">, </w:t>
      </w:r>
      <w:r w:rsidR="006722FC" w:rsidRPr="00684279">
        <w:rPr>
          <w:rFonts w:ascii="Times New Roman" w:eastAsia="Calibri" w:hAnsi="Times New Roman"/>
          <w:i/>
          <w:sz w:val="28"/>
          <w:lang w:val="en-US"/>
        </w:rPr>
        <w:t>Sensibility</w:t>
      </w:r>
      <w:r w:rsidR="006722FC" w:rsidRPr="00684279">
        <w:rPr>
          <w:rFonts w:ascii="Times New Roman" w:eastAsia="Calibri" w:hAnsi="Times New Roman"/>
          <w:sz w:val="28"/>
          <w:lang w:val="uk-UA"/>
        </w:rPr>
        <w:t xml:space="preserve">, </w:t>
      </w:r>
      <w:r w:rsidR="006722FC" w:rsidRPr="00684279">
        <w:rPr>
          <w:rFonts w:ascii="Times New Roman" w:eastAsia="Calibri" w:hAnsi="Times New Roman"/>
          <w:i/>
          <w:sz w:val="28"/>
          <w:lang w:val="en-US"/>
        </w:rPr>
        <w:t>Delicacy</w:t>
      </w:r>
      <w:r w:rsidR="006722FC" w:rsidRPr="00684279">
        <w:rPr>
          <w:rFonts w:ascii="Times New Roman" w:eastAsia="Calibri" w:hAnsi="Times New Roman"/>
          <w:sz w:val="28"/>
          <w:lang w:val="uk-UA"/>
        </w:rPr>
        <w:t>,</w:t>
      </w:r>
      <w:r w:rsidR="006722FC" w:rsidRPr="00684279">
        <w:rPr>
          <w:rFonts w:ascii="Times New Roman" w:eastAsia="Calibri" w:hAnsi="Times New Roman"/>
          <w:i/>
          <w:sz w:val="28"/>
          <w:lang w:val="uk-UA"/>
        </w:rPr>
        <w:t xml:space="preserve"> </w:t>
      </w:r>
      <w:r w:rsidR="006722FC" w:rsidRPr="00684279">
        <w:rPr>
          <w:rFonts w:ascii="Times New Roman" w:eastAsia="Calibri" w:hAnsi="Times New Roman"/>
          <w:i/>
          <w:sz w:val="28"/>
          <w:lang w:val="en-US"/>
        </w:rPr>
        <w:t>Attraction</w:t>
      </w:r>
      <w:r w:rsidR="006722FC" w:rsidRPr="00684279">
        <w:rPr>
          <w:rFonts w:ascii="Times New Roman" w:eastAsia="Calibri" w:hAnsi="Times New Roman"/>
          <w:sz w:val="28"/>
          <w:lang w:val="uk-UA"/>
        </w:rPr>
        <w:t>,</w:t>
      </w:r>
      <w:r w:rsidR="006722FC" w:rsidRPr="00684279">
        <w:rPr>
          <w:rFonts w:ascii="Times New Roman" w:eastAsia="Calibri" w:hAnsi="Times New Roman"/>
          <w:i/>
          <w:sz w:val="28"/>
          <w:lang w:val="uk-UA"/>
        </w:rPr>
        <w:t xml:space="preserve"> </w:t>
      </w:r>
      <w:r w:rsidR="006722FC" w:rsidRPr="00684279">
        <w:rPr>
          <w:rFonts w:ascii="Times New Roman" w:eastAsia="Calibri" w:hAnsi="Times New Roman"/>
          <w:i/>
          <w:sz w:val="28"/>
          <w:lang w:val="en-US"/>
        </w:rPr>
        <w:t>Shape</w:t>
      </w:r>
      <w:r w:rsidR="006722FC" w:rsidRPr="00684279">
        <w:rPr>
          <w:rFonts w:ascii="Times New Roman" w:eastAsia="Calibri" w:hAnsi="Times New Roman"/>
          <w:sz w:val="28"/>
          <w:lang w:val="uk-UA"/>
        </w:rPr>
        <w:t>,</w:t>
      </w:r>
      <w:r w:rsidR="006722FC" w:rsidRPr="00684279">
        <w:rPr>
          <w:rFonts w:ascii="Times New Roman" w:eastAsia="Calibri" w:hAnsi="Times New Roman"/>
          <w:i/>
          <w:sz w:val="28"/>
          <w:lang w:val="uk-UA"/>
        </w:rPr>
        <w:t xml:space="preserve"> </w:t>
      </w:r>
      <w:r w:rsidR="006722FC" w:rsidRPr="00684279">
        <w:rPr>
          <w:rFonts w:ascii="Times New Roman" w:eastAsia="Calibri" w:hAnsi="Times New Roman"/>
          <w:i/>
          <w:sz w:val="28"/>
          <w:lang w:val="en-US"/>
        </w:rPr>
        <w:t>Person</w:t>
      </w:r>
      <w:r w:rsidR="006722FC" w:rsidRPr="00684279">
        <w:rPr>
          <w:rFonts w:ascii="Times New Roman" w:eastAsia="Calibri" w:hAnsi="Times New Roman"/>
          <w:sz w:val="28"/>
          <w:lang w:val="uk-UA"/>
        </w:rPr>
        <w:t>,</w:t>
      </w:r>
      <w:r w:rsidR="006722FC" w:rsidRPr="00684279">
        <w:rPr>
          <w:rFonts w:ascii="Times New Roman" w:eastAsia="Calibri" w:hAnsi="Times New Roman"/>
          <w:i/>
          <w:sz w:val="28"/>
          <w:lang w:val="uk-UA"/>
        </w:rPr>
        <w:t xml:space="preserve"> </w:t>
      </w:r>
      <w:r w:rsidR="006722FC" w:rsidRPr="00684279">
        <w:rPr>
          <w:rFonts w:ascii="Times New Roman" w:eastAsia="Calibri" w:hAnsi="Times New Roman"/>
          <w:i/>
          <w:sz w:val="28"/>
          <w:lang w:val="en-US"/>
        </w:rPr>
        <w:t>Perfection</w:t>
      </w:r>
      <w:r w:rsidR="006722FC" w:rsidRPr="00684279">
        <w:rPr>
          <w:rFonts w:ascii="Times New Roman" w:eastAsia="Calibri" w:hAnsi="Times New Roman"/>
          <w:sz w:val="28"/>
          <w:lang w:val="uk-UA"/>
        </w:rPr>
        <w:t>,</w:t>
      </w:r>
      <w:r w:rsidR="006722FC" w:rsidRPr="00684279">
        <w:rPr>
          <w:rFonts w:ascii="Times New Roman" w:eastAsia="Calibri" w:hAnsi="Times New Roman"/>
          <w:i/>
          <w:sz w:val="28"/>
          <w:lang w:val="uk-UA"/>
        </w:rPr>
        <w:t xml:space="preserve"> </w:t>
      </w:r>
      <w:r w:rsidR="006722FC" w:rsidRPr="00684279">
        <w:rPr>
          <w:rFonts w:ascii="Times New Roman" w:eastAsia="Calibri" w:hAnsi="Times New Roman"/>
          <w:i/>
          <w:sz w:val="28"/>
          <w:lang w:val="en-US"/>
        </w:rPr>
        <w:t>Fascination</w:t>
      </w:r>
      <w:r w:rsidR="006722FC" w:rsidRPr="00684279">
        <w:rPr>
          <w:rFonts w:ascii="Times New Roman" w:eastAsia="Calibri" w:hAnsi="Times New Roman"/>
          <w:sz w:val="28"/>
          <w:lang w:val="uk-UA"/>
        </w:rPr>
        <w:t xml:space="preserve">, </w:t>
      </w:r>
      <w:r w:rsidR="006722FC" w:rsidRPr="00684279">
        <w:rPr>
          <w:rFonts w:ascii="Times New Roman" w:eastAsia="Calibri" w:hAnsi="Times New Roman"/>
          <w:i/>
          <w:sz w:val="28"/>
          <w:lang w:val="en-US"/>
        </w:rPr>
        <w:t>Arrangement</w:t>
      </w:r>
      <w:r w:rsidR="006722FC" w:rsidRPr="00684279">
        <w:rPr>
          <w:rFonts w:ascii="Times New Roman" w:eastAsia="Calibri" w:hAnsi="Times New Roman"/>
          <w:sz w:val="28"/>
          <w:lang w:val="uk-UA"/>
        </w:rPr>
        <w:t>,</w:t>
      </w:r>
      <w:r w:rsidR="006722FC" w:rsidRPr="00684279">
        <w:rPr>
          <w:rFonts w:ascii="Times New Roman" w:eastAsia="Calibri" w:hAnsi="Times New Roman"/>
          <w:i/>
          <w:sz w:val="28"/>
          <w:lang w:val="uk-UA"/>
        </w:rPr>
        <w:t xml:space="preserve"> </w:t>
      </w:r>
      <w:r w:rsidR="006722FC" w:rsidRPr="00684279">
        <w:rPr>
          <w:rFonts w:ascii="Times New Roman" w:eastAsia="Calibri" w:hAnsi="Times New Roman"/>
          <w:i/>
          <w:sz w:val="28"/>
          <w:lang w:val="en-US"/>
        </w:rPr>
        <w:t>Charm</w:t>
      </w:r>
      <w:r w:rsidR="006722FC" w:rsidRPr="00684279">
        <w:rPr>
          <w:rFonts w:ascii="Times New Roman" w:eastAsia="Calibri" w:hAnsi="Times New Roman"/>
          <w:sz w:val="28"/>
          <w:lang w:val="uk-UA"/>
        </w:rPr>
        <w:t>,</w:t>
      </w:r>
      <w:r w:rsidR="006722FC" w:rsidRPr="00684279">
        <w:rPr>
          <w:rFonts w:ascii="Times New Roman" w:eastAsia="Calibri" w:hAnsi="Times New Roman"/>
          <w:i/>
          <w:sz w:val="28"/>
          <w:lang w:val="uk-UA"/>
        </w:rPr>
        <w:t xml:space="preserve"> </w:t>
      </w:r>
      <w:r w:rsidR="006722FC" w:rsidRPr="00684279">
        <w:rPr>
          <w:rFonts w:ascii="Times New Roman" w:eastAsia="Calibri" w:hAnsi="Times New Roman"/>
          <w:i/>
          <w:sz w:val="28"/>
          <w:lang w:val="en-US"/>
        </w:rPr>
        <w:t>Pleasure</w:t>
      </w:r>
      <w:r w:rsidR="006722FC" w:rsidRPr="00684279">
        <w:rPr>
          <w:rFonts w:ascii="Times New Roman" w:eastAsia="Calibri" w:hAnsi="Times New Roman"/>
          <w:sz w:val="28"/>
          <w:lang w:val="en-US"/>
        </w:rPr>
        <w:t>,</w:t>
      </w:r>
      <w:r w:rsidR="006722FC" w:rsidRPr="00684279">
        <w:rPr>
          <w:rFonts w:ascii="Times New Roman" w:eastAsia="Calibri" w:hAnsi="Times New Roman"/>
          <w:i/>
          <w:sz w:val="28"/>
          <w:lang w:val="en-US"/>
        </w:rPr>
        <w:t xml:space="preserve"> Comeliness</w:t>
      </w:r>
      <w:r w:rsidR="006722FC" w:rsidRPr="00684279">
        <w:rPr>
          <w:rFonts w:ascii="Times New Roman" w:eastAsia="Calibri" w:hAnsi="Times New Roman"/>
          <w:sz w:val="28"/>
          <w:lang w:val="en-US"/>
        </w:rPr>
        <w:t>,</w:t>
      </w:r>
      <w:r w:rsidR="006722FC" w:rsidRPr="00684279">
        <w:rPr>
          <w:rFonts w:ascii="Times New Roman" w:eastAsia="Calibri" w:hAnsi="Times New Roman"/>
          <w:i/>
          <w:sz w:val="28"/>
          <w:lang w:val="en-US"/>
        </w:rPr>
        <w:t xml:space="preserve"> Appearance</w:t>
      </w:r>
      <w:r w:rsidR="006722FC" w:rsidRPr="00684279">
        <w:rPr>
          <w:rFonts w:ascii="Times New Roman" w:eastAsia="Calibri" w:hAnsi="Times New Roman"/>
          <w:sz w:val="28"/>
          <w:lang w:val="en-US"/>
        </w:rPr>
        <w:t>,</w:t>
      </w:r>
      <w:r w:rsidR="006722FC" w:rsidRPr="00684279">
        <w:rPr>
          <w:rFonts w:ascii="Times New Roman" w:eastAsia="Calibri" w:hAnsi="Times New Roman"/>
          <w:i/>
          <w:sz w:val="28"/>
          <w:lang w:val="en-US"/>
        </w:rPr>
        <w:t xml:space="preserve"> Excellence</w:t>
      </w:r>
      <w:r w:rsidR="006722FC" w:rsidRPr="00684279">
        <w:rPr>
          <w:rFonts w:ascii="Times New Roman" w:eastAsia="Calibri" w:hAnsi="Times New Roman"/>
          <w:sz w:val="28"/>
          <w:lang w:val="uk-UA"/>
        </w:rPr>
        <w:t>)</w:t>
      </w:r>
      <w:r w:rsidR="006722FC" w:rsidRPr="00684279">
        <w:rPr>
          <w:rFonts w:ascii="Times New Roman" w:eastAsia="Calibri" w:hAnsi="Times New Roman"/>
          <w:sz w:val="28"/>
          <w:lang w:val="en-US"/>
        </w:rPr>
        <w:t>,</w:t>
      </w:r>
      <w:r w:rsidR="006722FC" w:rsidRPr="00684279">
        <w:rPr>
          <w:rFonts w:ascii="Times New Roman" w:eastAsia="Calibri" w:hAnsi="Times New Roman"/>
          <w:i/>
          <w:sz w:val="28"/>
          <w:lang w:val="en-US"/>
        </w:rPr>
        <w:t xml:space="preserve"> </w:t>
      </w:r>
      <w:r w:rsidR="006722FC" w:rsidRPr="00684279">
        <w:rPr>
          <w:rFonts w:ascii="Times New Roman" w:eastAsia="Calibri" w:hAnsi="Times New Roman"/>
          <w:sz w:val="28"/>
          <w:lang w:val="uk-UA"/>
        </w:rPr>
        <w:t xml:space="preserve">елементи </w:t>
      </w:r>
      <w:r w:rsidR="006722FC" w:rsidRPr="00684279">
        <w:rPr>
          <w:rFonts w:ascii="Times New Roman" w:eastAsia="Calibri" w:hAnsi="Times New Roman"/>
          <w:b/>
          <w:sz w:val="28"/>
          <w:lang w:val="uk-UA"/>
        </w:rPr>
        <w:t>ближньої</w:t>
      </w:r>
      <w:r w:rsidR="006722FC" w:rsidRPr="00684279">
        <w:rPr>
          <w:rFonts w:ascii="Times New Roman" w:eastAsia="Calibri" w:hAnsi="Times New Roman"/>
          <w:i/>
          <w:sz w:val="28"/>
          <w:lang w:val="uk-UA"/>
        </w:rPr>
        <w:t xml:space="preserve"> (</w:t>
      </w:r>
      <w:r w:rsidR="006722FC" w:rsidRPr="00684279">
        <w:rPr>
          <w:rFonts w:ascii="Times New Roman" w:eastAsia="Calibri" w:hAnsi="Times New Roman"/>
          <w:i/>
          <w:sz w:val="28"/>
          <w:lang w:val="en-US"/>
        </w:rPr>
        <w:t>Paleness, Popularity, Health, Taste, Elegance, Influence, Esteem, Glow, Example, Love, Goddess</w:t>
      </w:r>
      <w:r w:rsidR="006722FC" w:rsidRPr="00684279">
        <w:rPr>
          <w:rFonts w:ascii="Times New Roman" w:eastAsia="Calibri" w:hAnsi="Times New Roman"/>
          <w:sz w:val="28"/>
          <w:lang w:val="en-US"/>
        </w:rPr>
        <w:t>,</w:t>
      </w:r>
      <w:r w:rsidR="006722FC" w:rsidRPr="00684279">
        <w:rPr>
          <w:rFonts w:ascii="Times New Roman" w:eastAsia="Calibri" w:hAnsi="Times New Roman"/>
          <w:i/>
          <w:sz w:val="28"/>
          <w:lang w:val="en-US"/>
        </w:rPr>
        <w:t xml:space="preserve"> Harmony</w:t>
      </w:r>
      <w:r w:rsidR="006722FC" w:rsidRPr="00684279">
        <w:rPr>
          <w:rFonts w:ascii="Times New Roman" w:eastAsia="Calibri" w:hAnsi="Times New Roman"/>
          <w:sz w:val="28"/>
          <w:lang w:val="en-US"/>
        </w:rPr>
        <w:t>,</w:t>
      </w:r>
      <w:r w:rsidR="006722FC" w:rsidRPr="00684279">
        <w:rPr>
          <w:rFonts w:ascii="Times New Roman" w:eastAsia="Calibri" w:hAnsi="Times New Roman"/>
          <w:i/>
          <w:sz w:val="28"/>
          <w:lang w:val="en-US"/>
        </w:rPr>
        <w:t xml:space="preserve"> Suitability</w:t>
      </w:r>
      <w:r w:rsidR="006722FC" w:rsidRPr="00684279">
        <w:rPr>
          <w:rFonts w:ascii="Times New Roman" w:eastAsia="Calibri" w:hAnsi="Times New Roman"/>
          <w:sz w:val="28"/>
          <w:lang w:val="en-US"/>
        </w:rPr>
        <w:t>,</w:t>
      </w:r>
      <w:r w:rsidR="006722FC" w:rsidRPr="00684279">
        <w:rPr>
          <w:rFonts w:ascii="Times New Roman" w:eastAsia="Calibri" w:hAnsi="Times New Roman"/>
          <w:i/>
          <w:sz w:val="28"/>
          <w:lang w:val="en-US"/>
        </w:rPr>
        <w:t xml:space="preserve"> Proportion</w:t>
      </w:r>
      <w:r w:rsidR="006722FC" w:rsidRPr="00684279">
        <w:rPr>
          <w:rFonts w:ascii="Times New Roman" w:eastAsia="Calibri" w:hAnsi="Times New Roman"/>
          <w:sz w:val="28"/>
          <w:lang w:val="en-US"/>
        </w:rPr>
        <w:t xml:space="preserve">, </w:t>
      </w:r>
      <w:r w:rsidR="006722FC" w:rsidRPr="00684279">
        <w:rPr>
          <w:rFonts w:ascii="Times New Roman" w:eastAsia="Calibri" w:hAnsi="Times New Roman"/>
          <w:i/>
          <w:sz w:val="28"/>
          <w:lang w:val="en-US"/>
        </w:rPr>
        <w:t>Cleverness</w:t>
      </w:r>
      <w:r w:rsidR="006722FC" w:rsidRPr="00684279">
        <w:rPr>
          <w:rFonts w:ascii="Times New Roman" w:eastAsia="Calibri" w:hAnsi="Times New Roman"/>
          <w:sz w:val="28"/>
          <w:lang w:val="en-US"/>
        </w:rPr>
        <w:t>,</w:t>
      </w:r>
      <w:r w:rsidR="006722FC" w:rsidRPr="00684279">
        <w:rPr>
          <w:rFonts w:ascii="Times New Roman" w:eastAsia="Calibri" w:hAnsi="Times New Roman"/>
          <w:i/>
          <w:sz w:val="28"/>
          <w:lang w:val="en-US"/>
        </w:rPr>
        <w:t xml:space="preserve"> Order</w:t>
      </w:r>
      <w:r w:rsidR="006722FC" w:rsidRPr="00684279">
        <w:rPr>
          <w:rFonts w:ascii="Times New Roman" w:eastAsia="Calibri" w:hAnsi="Times New Roman"/>
          <w:sz w:val="28"/>
          <w:lang w:val="en-US"/>
        </w:rPr>
        <w:t>,</w:t>
      </w:r>
      <w:r w:rsidR="006722FC" w:rsidRPr="00684279">
        <w:rPr>
          <w:rFonts w:ascii="Times New Roman" w:eastAsia="Calibri" w:hAnsi="Times New Roman"/>
          <w:i/>
          <w:sz w:val="28"/>
          <w:lang w:val="en-US"/>
        </w:rPr>
        <w:t xml:space="preserve"> Significance</w:t>
      </w:r>
      <w:r w:rsidR="006722FC" w:rsidRPr="00684279">
        <w:rPr>
          <w:rFonts w:ascii="Times New Roman" w:eastAsia="Calibri" w:hAnsi="Times New Roman"/>
          <w:sz w:val="28"/>
          <w:lang w:val="en-US"/>
        </w:rPr>
        <w:t>,</w:t>
      </w:r>
      <w:r w:rsidR="006722FC" w:rsidRPr="00684279">
        <w:rPr>
          <w:rFonts w:ascii="Times New Roman" w:eastAsia="Calibri" w:hAnsi="Times New Roman"/>
          <w:i/>
          <w:sz w:val="28"/>
          <w:lang w:val="en-US"/>
        </w:rPr>
        <w:t xml:space="preserve"> Arrangement</w:t>
      </w:r>
      <w:r w:rsidR="006722FC" w:rsidRPr="00684279">
        <w:rPr>
          <w:rFonts w:ascii="Times New Roman" w:eastAsia="Calibri" w:hAnsi="Times New Roman"/>
          <w:sz w:val="28"/>
          <w:lang w:val="en-US"/>
        </w:rPr>
        <w:t>,</w:t>
      </w:r>
      <w:r w:rsidR="006722FC" w:rsidRPr="00684279">
        <w:rPr>
          <w:rFonts w:ascii="Times New Roman" w:eastAsia="Calibri" w:hAnsi="Times New Roman"/>
          <w:i/>
          <w:sz w:val="28"/>
          <w:lang w:val="en-US"/>
        </w:rPr>
        <w:t xml:space="preserve"> Consistency</w:t>
      </w:r>
      <w:r w:rsidR="006722FC" w:rsidRPr="00684279">
        <w:rPr>
          <w:rFonts w:ascii="Times New Roman" w:eastAsia="Calibri" w:hAnsi="Times New Roman"/>
          <w:sz w:val="28"/>
          <w:lang w:val="en-US"/>
        </w:rPr>
        <w:t>,</w:t>
      </w:r>
      <w:r w:rsidR="006722FC" w:rsidRPr="00684279">
        <w:rPr>
          <w:rFonts w:ascii="Times New Roman" w:eastAsia="Calibri" w:hAnsi="Times New Roman"/>
          <w:i/>
          <w:sz w:val="28"/>
          <w:lang w:val="uk-UA"/>
        </w:rPr>
        <w:t xml:space="preserve"> </w:t>
      </w:r>
      <w:r w:rsidR="006722FC" w:rsidRPr="00684279">
        <w:rPr>
          <w:rFonts w:ascii="Times New Roman" w:eastAsia="Calibri" w:hAnsi="Times New Roman"/>
          <w:i/>
          <w:sz w:val="28"/>
          <w:lang w:val="en-US"/>
        </w:rPr>
        <w:t>Cheerfulness</w:t>
      </w:r>
      <w:r w:rsidR="006722FC" w:rsidRPr="00684279">
        <w:rPr>
          <w:rFonts w:ascii="Times New Roman" w:eastAsia="Calibri" w:hAnsi="Times New Roman"/>
          <w:sz w:val="28"/>
          <w:lang w:val="en-US"/>
        </w:rPr>
        <w:t>,</w:t>
      </w:r>
      <w:r w:rsidR="006722FC" w:rsidRPr="00684279">
        <w:rPr>
          <w:rFonts w:ascii="Times New Roman" w:eastAsia="Calibri" w:hAnsi="Times New Roman"/>
          <w:i/>
          <w:sz w:val="28"/>
          <w:lang w:val="en-US"/>
        </w:rPr>
        <w:t xml:space="preserve"> Daintiness</w:t>
      </w:r>
      <w:r w:rsidR="006722FC" w:rsidRPr="00684279">
        <w:rPr>
          <w:rFonts w:ascii="Times New Roman" w:eastAsia="Calibri" w:hAnsi="Times New Roman"/>
          <w:sz w:val="28"/>
          <w:lang w:val="en-US"/>
        </w:rPr>
        <w:t>,</w:t>
      </w:r>
      <w:r w:rsidR="006722FC" w:rsidRPr="00684279">
        <w:rPr>
          <w:rFonts w:ascii="Times New Roman" w:eastAsia="Calibri" w:hAnsi="Times New Roman"/>
          <w:i/>
          <w:sz w:val="28"/>
          <w:lang w:val="en-US"/>
        </w:rPr>
        <w:t xml:space="preserve"> Impression</w:t>
      </w:r>
      <w:r w:rsidR="006722FC" w:rsidRPr="00684279">
        <w:rPr>
          <w:rFonts w:ascii="Times New Roman" w:eastAsia="Calibri" w:hAnsi="Times New Roman"/>
          <w:sz w:val="28"/>
          <w:lang w:val="en-US"/>
        </w:rPr>
        <w:t>,</w:t>
      </w:r>
      <w:r w:rsidR="006722FC" w:rsidRPr="00684279">
        <w:rPr>
          <w:rFonts w:ascii="Times New Roman" w:eastAsia="Calibri" w:hAnsi="Times New Roman"/>
          <w:i/>
          <w:sz w:val="28"/>
          <w:lang w:val="en-US"/>
        </w:rPr>
        <w:t xml:space="preserve"> Assistance</w:t>
      </w:r>
      <w:r w:rsidR="006722FC" w:rsidRPr="00684279">
        <w:rPr>
          <w:rFonts w:ascii="Times New Roman" w:eastAsia="Calibri" w:hAnsi="Times New Roman"/>
          <w:sz w:val="28"/>
          <w:lang w:val="en-US"/>
        </w:rPr>
        <w:t>,</w:t>
      </w:r>
      <w:r w:rsidR="006722FC" w:rsidRPr="00684279">
        <w:rPr>
          <w:rFonts w:ascii="Times New Roman" w:eastAsia="Calibri" w:hAnsi="Times New Roman"/>
          <w:i/>
          <w:sz w:val="28"/>
          <w:lang w:val="en-US"/>
        </w:rPr>
        <w:t xml:space="preserve"> Flower, Music</w:t>
      </w:r>
      <w:r w:rsidR="006722FC" w:rsidRPr="00684279">
        <w:rPr>
          <w:rFonts w:ascii="Times New Roman" w:eastAsia="Calibri" w:hAnsi="Times New Roman"/>
          <w:sz w:val="28"/>
          <w:lang w:val="en-US"/>
        </w:rPr>
        <w:t>,</w:t>
      </w:r>
      <w:r w:rsidR="006722FC" w:rsidRPr="00684279">
        <w:rPr>
          <w:rFonts w:ascii="Times New Roman" w:eastAsia="Calibri" w:hAnsi="Times New Roman"/>
          <w:i/>
          <w:sz w:val="28"/>
          <w:lang w:val="en-US"/>
        </w:rPr>
        <w:t xml:space="preserve"> Response</w:t>
      </w:r>
      <w:r w:rsidR="006722FC" w:rsidRPr="00684279">
        <w:rPr>
          <w:rFonts w:ascii="Times New Roman" w:eastAsia="Calibri" w:hAnsi="Times New Roman"/>
          <w:sz w:val="28"/>
          <w:lang w:val="en-US"/>
        </w:rPr>
        <w:t>,</w:t>
      </w:r>
      <w:r w:rsidR="006722FC" w:rsidRPr="00684279">
        <w:rPr>
          <w:rFonts w:ascii="Times New Roman" w:eastAsia="Calibri" w:hAnsi="Times New Roman"/>
          <w:i/>
          <w:sz w:val="28"/>
          <w:lang w:val="en-US"/>
        </w:rPr>
        <w:t xml:space="preserve"> System</w:t>
      </w:r>
      <w:r w:rsidR="006722FC" w:rsidRPr="00684279">
        <w:rPr>
          <w:rFonts w:ascii="Times New Roman" w:eastAsia="Calibri" w:hAnsi="Times New Roman"/>
          <w:sz w:val="28"/>
          <w:lang w:val="en-US"/>
        </w:rPr>
        <w:t>,</w:t>
      </w:r>
      <w:r w:rsidR="006722FC" w:rsidRPr="00684279">
        <w:rPr>
          <w:rFonts w:ascii="Times New Roman" w:eastAsia="Calibri" w:hAnsi="Times New Roman"/>
          <w:i/>
          <w:sz w:val="28"/>
          <w:lang w:val="en-US"/>
        </w:rPr>
        <w:t xml:space="preserve"> Superiority</w:t>
      </w:r>
      <w:r w:rsidR="006722FC" w:rsidRPr="00684279">
        <w:rPr>
          <w:rFonts w:ascii="Times New Roman" w:eastAsia="Calibri" w:hAnsi="Times New Roman"/>
          <w:sz w:val="28"/>
          <w:lang w:val="en-US"/>
        </w:rPr>
        <w:t>,</w:t>
      </w:r>
      <w:r w:rsidR="006722FC" w:rsidRPr="00684279">
        <w:rPr>
          <w:rFonts w:ascii="Times New Roman" w:eastAsia="Calibri" w:hAnsi="Times New Roman"/>
          <w:i/>
          <w:sz w:val="28"/>
          <w:lang w:val="en-US"/>
        </w:rPr>
        <w:t xml:space="preserve"> Mystery</w:t>
      </w:r>
      <w:r w:rsidR="006722FC" w:rsidRPr="00684279">
        <w:rPr>
          <w:rFonts w:ascii="Times New Roman" w:eastAsia="Calibri" w:hAnsi="Times New Roman"/>
          <w:sz w:val="28"/>
          <w:lang w:val="en-US"/>
        </w:rPr>
        <w:t>,</w:t>
      </w:r>
      <w:r w:rsidR="006722FC" w:rsidRPr="00684279">
        <w:rPr>
          <w:rFonts w:ascii="Times New Roman" w:eastAsia="Calibri" w:hAnsi="Times New Roman"/>
          <w:i/>
          <w:sz w:val="28"/>
          <w:lang w:val="en-US"/>
        </w:rPr>
        <w:t xml:space="preserve"> Desire</w:t>
      </w:r>
      <w:r w:rsidR="006722FC" w:rsidRPr="00684279">
        <w:rPr>
          <w:rFonts w:ascii="Times New Roman" w:eastAsia="Calibri" w:hAnsi="Times New Roman"/>
          <w:sz w:val="28"/>
          <w:lang w:val="en-US"/>
        </w:rPr>
        <w:t>,</w:t>
      </w:r>
      <w:r w:rsidR="006722FC" w:rsidRPr="00684279">
        <w:rPr>
          <w:rFonts w:ascii="Times New Roman" w:eastAsia="Calibri" w:hAnsi="Times New Roman"/>
          <w:i/>
          <w:sz w:val="28"/>
          <w:lang w:val="en-US"/>
        </w:rPr>
        <w:t xml:space="preserve"> Spell</w:t>
      </w:r>
      <w:r w:rsidR="006722FC" w:rsidRPr="00684279">
        <w:rPr>
          <w:rFonts w:ascii="Times New Roman" w:eastAsia="Calibri" w:hAnsi="Times New Roman"/>
          <w:sz w:val="28"/>
          <w:lang w:val="en-US"/>
        </w:rPr>
        <w:t>,</w:t>
      </w:r>
      <w:r w:rsidR="006722FC" w:rsidRPr="00684279">
        <w:rPr>
          <w:rFonts w:ascii="Times New Roman" w:eastAsia="Calibri" w:hAnsi="Times New Roman"/>
          <w:i/>
          <w:sz w:val="28"/>
          <w:lang w:val="en-US"/>
        </w:rPr>
        <w:t xml:space="preserve"> Respect</w:t>
      </w:r>
      <w:r w:rsidR="006722FC" w:rsidRPr="00684279">
        <w:rPr>
          <w:rFonts w:ascii="Times New Roman" w:eastAsia="Calibri" w:hAnsi="Times New Roman"/>
          <w:sz w:val="28"/>
          <w:lang w:val="en-US"/>
        </w:rPr>
        <w:t>,</w:t>
      </w:r>
      <w:r w:rsidR="006722FC" w:rsidRPr="00684279">
        <w:rPr>
          <w:rFonts w:ascii="Times New Roman" w:eastAsia="Calibri" w:hAnsi="Times New Roman"/>
          <w:i/>
          <w:sz w:val="28"/>
          <w:lang w:val="en-US"/>
        </w:rPr>
        <w:t xml:space="preserve"> Delight</w:t>
      </w:r>
      <w:r w:rsidR="006722FC" w:rsidRPr="00684279">
        <w:rPr>
          <w:rFonts w:ascii="Times New Roman" w:eastAsia="Calibri" w:hAnsi="Times New Roman"/>
          <w:sz w:val="28"/>
          <w:lang w:val="en-US"/>
        </w:rPr>
        <w:t>,</w:t>
      </w:r>
      <w:r w:rsidR="006722FC" w:rsidRPr="00684279">
        <w:rPr>
          <w:rFonts w:ascii="Times New Roman" w:eastAsia="Calibri" w:hAnsi="Times New Roman"/>
          <w:i/>
          <w:sz w:val="28"/>
          <w:lang w:val="en-US"/>
        </w:rPr>
        <w:t xml:space="preserve"> Graciousness</w:t>
      </w:r>
      <w:r w:rsidR="006722FC" w:rsidRPr="00684279">
        <w:rPr>
          <w:rFonts w:ascii="Times New Roman" w:eastAsia="Calibri" w:hAnsi="Times New Roman"/>
          <w:sz w:val="28"/>
          <w:lang w:val="en-US"/>
        </w:rPr>
        <w:t>,</w:t>
      </w:r>
      <w:r w:rsidR="006722FC" w:rsidRPr="00684279">
        <w:rPr>
          <w:rFonts w:ascii="Times New Roman" w:eastAsia="Calibri" w:hAnsi="Times New Roman"/>
          <w:i/>
          <w:sz w:val="28"/>
          <w:lang w:val="en-US"/>
        </w:rPr>
        <w:t xml:space="preserve"> Perception</w:t>
      </w:r>
      <w:r w:rsidR="006722FC" w:rsidRPr="00684279">
        <w:rPr>
          <w:rFonts w:ascii="Times New Roman" w:eastAsia="Calibri" w:hAnsi="Times New Roman"/>
          <w:sz w:val="28"/>
          <w:lang w:val="uk-UA"/>
        </w:rPr>
        <w:t xml:space="preserve">) та </w:t>
      </w:r>
      <w:r w:rsidR="006722FC" w:rsidRPr="00684279">
        <w:rPr>
          <w:rFonts w:ascii="Times New Roman" w:eastAsia="Calibri" w:hAnsi="Times New Roman"/>
          <w:b/>
          <w:sz w:val="28"/>
          <w:lang w:val="uk-UA"/>
        </w:rPr>
        <w:t>дальньої</w:t>
      </w:r>
      <w:r w:rsidR="006722FC" w:rsidRPr="00684279">
        <w:rPr>
          <w:rFonts w:ascii="Times New Roman" w:eastAsia="Calibri" w:hAnsi="Times New Roman"/>
          <w:sz w:val="28"/>
          <w:lang w:val="uk-UA"/>
        </w:rPr>
        <w:t xml:space="preserve"> (</w:t>
      </w:r>
      <w:r w:rsidR="006722FC" w:rsidRPr="00684279">
        <w:rPr>
          <w:rFonts w:ascii="Times New Roman" w:eastAsia="Calibri" w:hAnsi="Times New Roman"/>
          <w:i/>
          <w:sz w:val="28"/>
          <w:lang w:val="en-US"/>
        </w:rPr>
        <w:t>Grade</w:t>
      </w:r>
      <w:r w:rsidR="006722FC" w:rsidRPr="00684279">
        <w:rPr>
          <w:rFonts w:ascii="Times New Roman" w:eastAsia="Calibri" w:hAnsi="Times New Roman"/>
          <w:sz w:val="28"/>
          <w:lang w:val="en-US"/>
        </w:rPr>
        <w:t xml:space="preserve">, </w:t>
      </w:r>
      <w:r w:rsidR="006722FC" w:rsidRPr="00684279">
        <w:rPr>
          <w:rFonts w:ascii="Times New Roman" w:eastAsia="Calibri" w:hAnsi="Times New Roman"/>
          <w:i/>
          <w:sz w:val="28"/>
          <w:lang w:val="en-US"/>
        </w:rPr>
        <w:t>Donation</w:t>
      </w:r>
      <w:r w:rsidR="006722FC" w:rsidRPr="00684279">
        <w:rPr>
          <w:rFonts w:ascii="Times New Roman" w:eastAsia="Calibri" w:hAnsi="Times New Roman"/>
          <w:sz w:val="28"/>
          <w:lang w:val="en-US"/>
        </w:rPr>
        <w:t xml:space="preserve">, </w:t>
      </w:r>
      <w:r w:rsidR="006722FC" w:rsidRPr="00684279">
        <w:rPr>
          <w:rFonts w:ascii="Times New Roman" w:eastAsia="Calibri" w:hAnsi="Times New Roman"/>
          <w:i/>
          <w:sz w:val="28"/>
          <w:lang w:val="en-US"/>
        </w:rPr>
        <w:t>Accusation</w:t>
      </w:r>
      <w:r w:rsidR="006722FC" w:rsidRPr="00684279">
        <w:rPr>
          <w:rFonts w:ascii="Times New Roman" w:eastAsia="Calibri" w:hAnsi="Times New Roman"/>
          <w:sz w:val="28"/>
          <w:lang w:val="en-US"/>
        </w:rPr>
        <w:t xml:space="preserve">, </w:t>
      </w:r>
      <w:r w:rsidR="006722FC" w:rsidRPr="00684279">
        <w:rPr>
          <w:rFonts w:ascii="Times New Roman" w:eastAsia="Calibri" w:hAnsi="Times New Roman"/>
          <w:i/>
          <w:sz w:val="28"/>
          <w:lang w:val="en-US"/>
        </w:rPr>
        <w:t>Quark</w:t>
      </w:r>
      <w:r w:rsidR="006722FC" w:rsidRPr="00684279">
        <w:rPr>
          <w:rFonts w:ascii="Times New Roman" w:eastAsia="Calibri" w:hAnsi="Times New Roman"/>
          <w:sz w:val="28"/>
          <w:lang w:val="en-US"/>
        </w:rPr>
        <w:t xml:space="preserve">, </w:t>
      </w:r>
      <w:r w:rsidR="006722FC" w:rsidRPr="00684279">
        <w:rPr>
          <w:rFonts w:ascii="Times New Roman" w:eastAsia="Calibri" w:hAnsi="Times New Roman"/>
          <w:i/>
          <w:sz w:val="28"/>
          <w:lang w:val="en-US"/>
        </w:rPr>
        <w:t>Touch</w:t>
      </w:r>
      <w:r w:rsidR="006722FC" w:rsidRPr="00684279">
        <w:rPr>
          <w:rFonts w:ascii="Times New Roman" w:eastAsia="Calibri" w:hAnsi="Times New Roman"/>
          <w:sz w:val="28"/>
          <w:lang w:val="en-US"/>
        </w:rPr>
        <w:t xml:space="preserve">, </w:t>
      </w:r>
      <w:r w:rsidR="006722FC" w:rsidRPr="00684279">
        <w:rPr>
          <w:rFonts w:ascii="Times New Roman" w:eastAsia="Calibri" w:hAnsi="Times New Roman"/>
          <w:i/>
          <w:sz w:val="28"/>
          <w:lang w:val="en-US"/>
        </w:rPr>
        <w:t>Power</w:t>
      </w:r>
      <w:r w:rsidR="006722FC" w:rsidRPr="00684279">
        <w:rPr>
          <w:rFonts w:ascii="Times New Roman" w:eastAsia="Calibri" w:hAnsi="Times New Roman"/>
          <w:sz w:val="28"/>
          <w:lang w:val="en-US"/>
        </w:rPr>
        <w:t xml:space="preserve">, </w:t>
      </w:r>
      <w:r w:rsidR="006722FC" w:rsidRPr="00684279">
        <w:rPr>
          <w:rFonts w:ascii="Times New Roman" w:eastAsia="Calibri" w:hAnsi="Times New Roman"/>
          <w:i/>
          <w:sz w:val="28"/>
          <w:lang w:val="en-US"/>
        </w:rPr>
        <w:t>Authority</w:t>
      </w:r>
      <w:r w:rsidR="006722FC" w:rsidRPr="00684279">
        <w:rPr>
          <w:rFonts w:ascii="Times New Roman" w:eastAsia="Calibri" w:hAnsi="Times New Roman"/>
          <w:sz w:val="28"/>
          <w:lang w:val="en-US"/>
        </w:rPr>
        <w:t xml:space="preserve">, </w:t>
      </w:r>
      <w:r w:rsidR="006722FC" w:rsidRPr="00684279">
        <w:rPr>
          <w:rFonts w:ascii="Times New Roman" w:eastAsia="Calibri" w:hAnsi="Times New Roman"/>
          <w:i/>
          <w:sz w:val="28"/>
          <w:lang w:val="en-US"/>
        </w:rPr>
        <w:t>Jurisdiction</w:t>
      </w:r>
      <w:r w:rsidR="006722FC" w:rsidRPr="00684279">
        <w:rPr>
          <w:rFonts w:ascii="Times New Roman" w:eastAsia="Calibri" w:hAnsi="Times New Roman"/>
          <w:sz w:val="28"/>
          <w:lang w:val="en-US"/>
        </w:rPr>
        <w:t xml:space="preserve">, </w:t>
      </w:r>
      <w:r w:rsidR="006722FC" w:rsidRPr="00684279">
        <w:rPr>
          <w:rFonts w:ascii="Times New Roman" w:eastAsia="Calibri" w:hAnsi="Times New Roman"/>
          <w:i/>
          <w:sz w:val="28"/>
          <w:lang w:val="en-US"/>
        </w:rPr>
        <w:t>Selection</w:t>
      </w:r>
      <w:r w:rsidR="006722FC" w:rsidRPr="00684279">
        <w:rPr>
          <w:rFonts w:ascii="Times New Roman" w:eastAsia="Calibri" w:hAnsi="Times New Roman"/>
          <w:sz w:val="28"/>
          <w:lang w:val="en-US"/>
        </w:rPr>
        <w:t xml:space="preserve">, </w:t>
      </w:r>
      <w:r w:rsidR="006722FC" w:rsidRPr="00684279">
        <w:rPr>
          <w:rFonts w:ascii="Times New Roman" w:eastAsia="Calibri" w:hAnsi="Times New Roman"/>
          <w:i/>
          <w:sz w:val="28"/>
          <w:lang w:val="en-US"/>
        </w:rPr>
        <w:t>Justification</w:t>
      </w:r>
      <w:r w:rsidRPr="00684279">
        <w:rPr>
          <w:rFonts w:ascii="Times New Roman" w:eastAsia="Calibri" w:hAnsi="Times New Roman"/>
          <w:sz w:val="28"/>
          <w:lang w:val="uk-UA"/>
        </w:rPr>
        <w:t>) периферій.</w:t>
      </w:r>
    </w:p>
    <w:p w:rsidR="005E10CD" w:rsidRPr="00684279" w:rsidRDefault="005E10CD" w:rsidP="005E10CD">
      <w:pPr>
        <w:widowControl w:val="0"/>
        <w:spacing w:after="0" w:line="360" w:lineRule="auto"/>
        <w:ind w:firstLine="442"/>
        <w:jc w:val="both"/>
        <w:rPr>
          <w:rFonts w:ascii="Times New Roman" w:eastAsia="Calibri" w:hAnsi="Times New Roman"/>
          <w:sz w:val="28"/>
          <w:lang w:val="uk-UA"/>
        </w:rPr>
      </w:pPr>
      <w:r w:rsidRPr="00684279">
        <w:rPr>
          <w:rFonts w:ascii="Times New Roman" w:eastAsia="Calibri" w:hAnsi="Times New Roman"/>
          <w:sz w:val="28"/>
          <w:szCs w:val="28"/>
        </w:rPr>
        <w:t xml:space="preserve">Фразеологічний фонд на позначення концепту </w:t>
      </w:r>
      <w:r w:rsidRPr="00684279">
        <w:rPr>
          <w:rFonts w:ascii="Times New Roman" w:eastAsia="Calibri" w:hAnsi="Times New Roman"/>
          <w:smallCaps/>
          <w:sz w:val="28"/>
          <w:szCs w:val="28"/>
        </w:rPr>
        <w:t>beauty</w:t>
      </w:r>
      <w:r w:rsidRPr="00684279">
        <w:rPr>
          <w:rFonts w:ascii="Times New Roman" w:eastAsia="Calibri" w:hAnsi="Times New Roman"/>
          <w:sz w:val="28"/>
          <w:szCs w:val="28"/>
        </w:rPr>
        <w:t xml:space="preserve"> складає 83 одиниці та вказує на естетичну оцінку, поняття краси та прекрасного, зокрема перевагу, оцінку особи, ситуації чи становища. Він характеризується поділом за </w:t>
      </w:r>
      <w:r w:rsidRPr="00684279">
        <w:rPr>
          <w:rFonts w:ascii="Times New Roman" w:eastAsia="Calibri" w:hAnsi="Times New Roman"/>
          <w:sz w:val="28"/>
          <w:szCs w:val="28"/>
        </w:rPr>
        <w:lastRenderedPageBreak/>
        <w:t>структурно-граматичним (фразеологічні одиниці – словосполучення (65), фразеологічні одиниці – речення (18) одиниць.</w:t>
      </w:r>
      <w:r w:rsidRPr="00684279">
        <w:rPr>
          <w:rFonts w:ascii="Times New Roman" w:eastAsia="Calibri" w:hAnsi="Times New Roman"/>
          <w:sz w:val="28"/>
          <w:lang w:val="uk-UA"/>
        </w:rPr>
        <w:t xml:space="preserve"> </w:t>
      </w:r>
      <w:r w:rsidRPr="00684279">
        <w:rPr>
          <w:rFonts w:ascii="Times New Roman" w:eastAsia="Calibri" w:hAnsi="Times New Roman"/>
          <w:sz w:val="28"/>
          <w:szCs w:val="28"/>
          <w:lang w:val="uk-UA"/>
        </w:rPr>
        <w:t xml:space="preserve">За семантичним критеріями у досліджуваній групі фразеологізмів виокремлюємо одиниці на позначення характеру, поведінки, емотивної оцінки, світосприйняття, зовнішньої і внутрішньої краси людини. </w:t>
      </w:r>
      <w:r w:rsidR="006722FC" w:rsidRPr="00684279">
        <w:rPr>
          <w:rFonts w:ascii="Times New Roman" w:eastAsia="Calibri" w:hAnsi="Times New Roman"/>
          <w:sz w:val="28"/>
          <w:szCs w:val="28"/>
          <w:lang w:val="uk-UA"/>
        </w:rPr>
        <w:t xml:space="preserve">Складники когнітивної структури досліджуваного концепту виявлено шляхом аналізу семантики лексеми </w:t>
      </w:r>
      <w:r w:rsidR="006722FC" w:rsidRPr="00684279">
        <w:rPr>
          <w:rFonts w:ascii="Times New Roman" w:eastAsia="Calibri" w:hAnsi="Times New Roman"/>
          <w:i/>
          <w:sz w:val="28"/>
          <w:szCs w:val="28"/>
          <w:lang w:val="en-US"/>
        </w:rPr>
        <w:t>beauty</w:t>
      </w:r>
      <w:r w:rsidR="006722FC" w:rsidRPr="00684279">
        <w:rPr>
          <w:rFonts w:ascii="Times New Roman" w:eastAsia="Calibri" w:hAnsi="Times New Roman"/>
          <w:i/>
          <w:sz w:val="28"/>
          <w:szCs w:val="28"/>
          <w:lang w:val="uk-UA"/>
        </w:rPr>
        <w:t>.</w:t>
      </w:r>
      <w:r w:rsidR="006722FC" w:rsidRPr="00684279">
        <w:rPr>
          <w:rFonts w:ascii="Times New Roman" w:eastAsia="Calibri" w:hAnsi="Times New Roman"/>
          <w:sz w:val="28"/>
          <w:szCs w:val="28"/>
          <w:lang w:val="uk-UA"/>
        </w:rPr>
        <w:t xml:space="preserve"> Водночас аналіз сполучуваності лексеми </w:t>
      </w:r>
      <w:r w:rsidR="006722FC" w:rsidRPr="00684279">
        <w:rPr>
          <w:rFonts w:ascii="Times New Roman" w:eastAsia="Calibri" w:hAnsi="Times New Roman"/>
          <w:i/>
          <w:sz w:val="28"/>
          <w:szCs w:val="28"/>
          <w:lang w:val="en-US"/>
        </w:rPr>
        <w:t>beauty</w:t>
      </w:r>
      <w:r w:rsidR="006722FC" w:rsidRPr="00684279">
        <w:rPr>
          <w:rFonts w:ascii="Times New Roman" w:eastAsia="Calibri" w:hAnsi="Times New Roman"/>
          <w:sz w:val="28"/>
          <w:szCs w:val="28"/>
          <w:lang w:val="uk-UA"/>
        </w:rPr>
        <w:t xml:space="preserve"> уможливлює виокремлення </w:t>
      </w:r>
      <w:r w:rsidR="000E2671" w:rsidRPr="00684279">
        <w:rPr>
          <w:rFonts w:ascii="Times New Roman" w:eastAsia="Calibri" w:hAnsi="Times New Roman"/>
          <w:sz w:val="28"/>
          <w:szCs w:val="28"/>
          <w:lang w:val="uk-UA"/>
        </w:rPr>
        <w:t>в</w:t>
      </w:r>
      <w:r w:rsidR="006722FC" w:rsidRPr="00684279">
        <w:rPr>
          <w:rFonts w:ascii="Times New Roman" w:eastAsia="Calibri" w:hAnsi="Times New Roman"/>
          <w:sz w:val="28"/>
          <w:szCs w:val="28"/>
          <w:lang w:val="uk-UA"/>
        </w:rPr>
        <w:t xml:space="preserve"> структурі однойменного концепту низки змістових ознак, а саме: </w:t>
      </w:r>
      <w:r w:rsidR="006722FC" w:rsidRPr="00684279">
        <w:rPr>
          <w:rFonts w:ascii="Times New Roman" w:eastAsia="Calibri" w:hAnsi="Times New Roman"/>
          <w:i/>
          <w:sz w:val="28"/>
          <w:szCs w:val="28"/>
          <w:lang w:val="uk-UA"/>
        </w:rPr>
        <w:t>характеристика</w:t>
      </w:r>
      <w:r w:rsidR="006722FC" w:rsidRPr="00684279">
        <w:rPr>
          <w:rFonts w:ascii="Times New Roman" w:eastAsia="Calibri" w:hAnsi="Times New Roman"/>
          <w:sz w:val="28"/>
          <w:szCs w:val="28"/>
          <w:lang w:val="uk-UA"/>
        </w:rPr>
        <w:t xml:space="preserve">, </w:t>
      </w:r>
      <w:r w:rsidR="006722FC" w:rsidRPr="00684279">
        <w:rPr>
          <w:rFonts w:ascii="Times New Roman" w:eastAsia="Calibri" w:hAnsi="Times New Roman"/>
          <w:i/>
          <w:sz w:val="28"/>
          <w:szCs w:val="28"/>
          <w:lang w:val="uk-UA"/>
        </w:rPr>
        <w:t>темпоральність</w:t>
      </w:r>
      <w:r w:rsidR="006722FC" w:rsidRPr="00684279">
        <w:rPr>
          <w:rFonts w:ascii="Times New Roman" w:eastAsia="Calibri" w:hAnsi="Times New Roman"/>
          <w:sz w:val="28"/>
          <w:szCs w:val="28"/>
          <w:lang w:val="uk-UA"/>
        </w:rPr>
        <w:t xml:space="preserve">, </w:t>
      </w:r>
      <w:r w:rsidR="006722FC" w:rsidRPr="00684279">
        <w:rPr>
          <w:rFonts w:ascii="Times New Roman" w:eastAsia="Calibri" w:hAnsi="Times New Roman"/>
          <w:i/>
          <w:sz w:val="28"/>
          <w:szCs w:val="28"/>
          <w:lang w:val="uk-UA"/>
        </w:rPr>
        <w:t>ступінь вияву</w:t>
      </w:r>
      <w:r w:rsidR="006722FC" w:rsidRPr="00684279">
        <w:rPr>
          <w:rFonts w:ascii="Times New Roman" w:eastAsia="Calibri" w:hAnsi="Times New Roman"/>
          <w:sz w:val="28"/>
          <w:szCs w:val="28"/>
          <w:lang w:val="uk-UA"/>
        </w:rPr>
        <w:t xml:space="preserve">, </w:t>
      </w:r>
      <w:r w:rsidR="006722FC" w:rsidRPr="00684279">
        <w:rPr>
          <w:rFonts w:ascii="Times New Roman" w:eastAsia="Calibri" w:hAnsi="Times New Roman"/>
          <w:i/>
          <w:sz w:val="28"/>
          <w:szCs w:val="28"/>
          <w:lang w:val="uk-UA"/>
        </w:rPr>
        <w:t>спосіб вияву</w:t>
      </w:r>
      <w:r w:rsidR="006722FC" w:rsidRPr="00684279">
        <w:rPr>
          <w:rFonts w:ascii="Times New Roman" w:eastAsia="Calibri" w:hAnsi="Times New Roman"/>
          <w:sz w:val="28"/>
          <w:szCs w:val="28"/>
          <w:lang w:val="uk-UA"/>
        </w:rPr>
        <w:t xml:space="preserve">, </w:t>
      </w:r>
      <w:r w:rsidR="006722FC" w:rsidRPr="00684279">
        <w:rPr>
          <w:rFonts w:ascii="Times New Roman" w:eastAsia="Calibri" w:hAnsi="Times New Roman"/>
          <w:i/>
          <w:sz w:val="28"/>
          <w:szCs w:val="28"/>
          <w:lang w:val="uk-UA"/>
        </w:rPr>
        <w:t>стан чи його зміна</w:t>
      </w:r>
      <w:r w:rsidR="006722FC" w:rsidRPr="00684279">
        <w:rPr>
          <w:rFonts w:ascii="Times New Roman" w:eastAsia="Calibri" w:hAnsi="Times New Roman"/>
          <w:sz w:val="28"/>
          <w:szCs w:val="28"/>
          <w:lang w:val="uk-UA"/>
        </w:rPr>
        <w:t>.</w:t>
      </w:r>
    </w:p>
    <w:p w:rsidR="005E10CD" w:rsidRPr="00684279" w:rsidRDefault="005E10CD" w:rsidP="005E10CD">
      <w:pPr>
        <w:widowControl w:val="0"/>
        <w:spacing w:after="0" w:line="360" w:lineRule="auto"/>
        <w:ind w:firstLine="442"/>
        <w:jc w:val="both"/>
        <w:rPr>
          <w:rFonts w:ascii="Times New Roman" w:eastAsia="Calibri" w:hAnsi="Times New Roman"/>
          <w:sz w:val="28"/>
          <w:lang w:val="uk-UA"/>
        </w:rPr>
      </w:pPr>
      <w:r w:rsidRPr="00684279">
        <w:rPr>
          <w:rFonts w:ascii="Times New Roman" w:hAnsi="Times New Roman"/>
          <w:sz w:val="28"/>
          <w:szCs w:val="28"/>
          <w:lang w:val="uk-UA"/>
        </w:rPr>
        <w:t>Кожному із досліджених типів дискурсу (пісенний, казковий, поетичний та художній) притаманні як ієрархічно структурована мережа частиномовних категорій засобів вербалізації (іменник, прикметник, дієслово, прислівник) досліджуваного концепту та його асоціатів, так і низка характерних особливостей вербалізації.</w:t>
      </w:r>
    </w:p>
    <w:p w:rsidR="005E10CD" w:rsidRPr="00684279" w:rsidRDefault="005E10CD" w:rsidP="005E10CD">
      <w:pPr>
        <w:widowControl w:val="0"/>
        <w:spacing w:after="0" w:line="360" w:lineRule="auto"/>
        <w:ind w:firstLine="442"/>
        <w:jc w:val="both"/>
        <w:rPr>
          <w:rFonts w:ascii="Times New Roman" w:eastAsia="Calibri" w:hAnsi="Times New Roman"/>
          <w:sz w:val="28"/>
          <w:lang w:val="uk-UA"/>
        </w:rPr>
      </w:pPr>
      <w:r w:rsidRPr="00684279">
        <w:rPr>
          <w:rFonts w:ascii="Times New Roman" w:hAnsi="Times New Roman"/>
          <w:sz w:val="28"/>
          <w:szCs w:val="28"/>
          <w:lang w:val="uk-UA"/>
        </w:rPr>
        <w:t xml:space="preserve">У </w:t>
      </w:r>
      <w:r w:rsidRPr="00684279">
        <w:rPr>
          <w:rFonts w:ascii="Times New Roman" w:hAnsi="Times New Roman"/>
          <w:i/>
          <w:sz w:val="28"/>
          <w:szCs w:val="28"/>
          <w:lang w:val="uk-UA"/>
        </w:rPr>
        <w:t>пісенному дискурсі</w:t>
      </w:r>
      <w:r w:rsidRPr="00684279">
        <w:rPr>
          <w:rFonts w:ascii="Times New Roman" w:hAnsi="Times New Roman"/>
          <w:sz w:val="28"/>
          <w:szCs w:val="28"/>
          <w:lang w:val="uk-UA"/>
        </w:rPr>
        <w:t xml:space="preserve"> (1842806 слововживань) найчастотнішими є пряма ад’єктивна номінація, тобто лексема </w:t>
      </w:r>
      <w:r w:rsidRPr="00684279">
        <w:rPr>
          <w:rFonts w:ascii="Times New Roman" w:hAnsi="Times New Roman"/>
          <w:i/>
          <w:sz w:val="28"/>
          <w:szCs w:val="28"/>
          <w:lang w:val="en-US"/>
        </w:rPr>
        <w:t>beautiful</w:t>
      </w:r>
      <w:r w:rsidRPr="00684279">
        <w:rPr>
          <w:rFonts w:ascii="Times New Roman" w:hAnsi="Times New Roman"/>
          <w:sz w:val="28"/>
          <w:szCs w:val="28"/>
          <w:lang w:val="uk-UA"/>
        </w:rPr>
        <w:t xml:space="preserve"> (1120 одиниць) та ім’я концепту, тобто лексема </w:t>
      </w:r>
      <w:r w:rsidRPr="00684279">
        <w:rPr>
          <w:rFonts w:ascii="Times New Roman" w:hAnsi="Times New Roman"/>
          <w:i/>
          <w:sz w:val="28"/>
          <w:szCs w:val="28"/>
          <w:lang w:val="en-US"/>
        </w:rPr>
        <w:t>beauty</w:t>
      </w:r>
      <w:r w:rsidRPr="00684279">
        <w:rPr>
          <w:rFonts w:ascii="Times New Roman" w:hAnsi="Times New Roman"/>
          <w:sz w:val="28"/>
          <w:szCs w:val="28"/>
          <w:lang w:val="uk-UA"/>
        </w:rPr>
        <w:t xml:space="preserve"> (422 одиниці). Нижчу частоту вживання мають лексеми </w:t>
      </w:r>
      <w:r w:rsidRPr="00684279">
        <w:rPr>
          <w:rFonts w:ascii="Times New Roman" w:hAnsi="Times New Roman"/>
          <w:i/>
          <w:sz w:val="28"/>
          <w:szCs w:val="28"/>
          <w:lang w:val="en-US"/>
        </w:rPr>
        <w:t>pretty</w:t>
      </w:r>
      <w:r w:rsidRPr="00684279">
        <w:rPr>
          <w:rFonts w:ascii="Times New Roman" w:hAnsi="Times New Roman"/>
          <w:sz w:val="28"/>
          <w:szCs w:val="28"/>
          <w:lang w:val="uk-UA"/>
        </w:rPr>
        <w:t xml:space="preserve"> (19), </w:t>
      </w:r>
      <w:r w:rsidRPr="00684279">
        <w:rPr>
          <w:rFonts w:ascii="Times New Roman" w:hAnsi="Times New Roman"/>
          <w:i/>
          <w:sz w:val="28"/>
          <w:szCs w:val="28"/>
          <w:lang w:val="en-US"/>
        </w:rPr>
        <w:t>wonderful</w:t>
      </w:r>
      <w:r w:rsidRPr="00684279">
        <w:rPr>
          <w:rFonts w:ascii="Times New Roman" w:hAnsi="Times New Roman"/>
          <w:sz w:val="28"/>
          <w:szCs w:val="28"/>
          <w:lang w:val="uk-UA"/>
        </w:rPr>
        <w:t xml:space="preserve"> (18), </w:t>
      </w:r>
      <w:r w:rsidRPr="00684279">
        <w:rPr>
          <w:rFonts w:ascii="Times New Roman" w:hAnsi="Times New Roman"/>
          <w:i/>
          <w:sz w:val="28"/>
          <w:szCs w:val="28"/>
          <w:lang w:val="en-US"/>
        </w:rPr>
        <w:t>bloom</w:t>
      </w:r>
      <w:r w:rsidRPr="00684279">
        <w:rPr>
          <w:rFonts w:ascii="Times New Roman" w:hAnsi="Times New Roman"/>
          <w:sz w:val="28"/>
          <w:szCs w:val="28"/>
          <w:lang w:val="uk-UA"/>
        </w:rPr>
        <w:t xml:space="preserve"> (10), </w:t>
      </w:r>
      <w:r w:rsidRPr="00684279">
        <w:rPr>
          <w:rFonts w:ascii="Times New Roman" w:hAnsi="Times New Roman"/>
          <w:i/>
          <w:sz w:val="28"/>
          <w:szCs w:val="28"/>
          <w:lang w:val="en-US"/>
        </w:rPr>
        <w:t>fair</w:t>
      </w:r>
      <w:r w:rsidRPr="00684279">
        <w:rPr>
          <w:rFonts w:ascii="Times New Roman" w:hAnsi="Times New Roman"/>
          <w:sz w:val="28"/>
          <w:szCs w:val="28"/>
          <w:lang w:val="uk-UA"/>
        </w:rPr>
        <w:t xml:space="preserve">, </w:t>
      </w:r>
      <w:r w:rsidRPr="00684279">
        <w:rPr>
          <w:rFonts w:ascii="Times New Roman" w:hAnsi="Times New Roman"/>
          <w:i/>
          <w:sz w:val="28"/>
          <w:szCs w:val="28"/>
          <w:lang w:val="en-US"/>
        </w:rPr>
        <w:t>nice</w:t>
      </w:r>
      <w:r w:rsidRPr="00684279">
        <w:rPr>
          <w:rFonts w:ascii="Times New Roman" w:hAnsi="Times New Roman"/>
          <w:sz w:val="28"/>
          <w:szCs w:val="28"/>
          <w:lang w:val="uk-UA"/>
        </w:rPr>
        <w:t xml:space="preserve">, </w:t>
      </w:r>
      <w:r w:rsidRPr="00684279">
        <w:rPr>
          <w:rFonts w:ascii="Times New Roman" w:hAnsi="Times New Roman"/>
          <w:i/>
          <w:sz w:val="28"/>
          <w:szCs w:val="28"/>
          <w:lang w:val="en-US"/>
        </w:rPr>
        <w:t>divine</w:t>
      </w:r>
      <w:r w:rsidRPr="00684279">
        <w:rPr>
          <w:rFonts w:ascii="Times New Roman" w:hAnsi="Times New Roman"/>
          <w:i/>
          <w:sz w:val="28"/>
          <w:szCs w:val="28"/>
          <w:lang w:val="uk-UA"/>
        </w:rPr>
        <w:t xml:space="preserve"> </w:t>
      </w:r>
      <w:r w:rsidRPr="00684279">
        <w:rPr>
          <w:rFonts w:ascii="Times New Roman" w:hAnsi="Times New Roman"/>
          <w:sz w:val="28"/>
          <w:szCs w:val="28"/>
          <w:lang w:val="uk-UA"/>
        </w:rPr>
        <w:t xml:space="preserve">(7). На основі аналізу контекстуальної сполучуваності прямої лексичної номінації досліджуваного концепту (лексеми </w:t>
      </w:r>
      <w:r w:rsidRPr="00684279">
        <w:rPr>
          <w:rFonts w:ascii="Times New Roman" w:hAnsi="Times New Roman"/>
          <w:i/>
          <w:sz w:val="28"/>
          <w:szCs w:val="28"/>
          <w:lang w:val="en-US"/>
        </w:rPr>
        <w:t>beauty</w:t>
      </w:r>
      <w:r w:rsidRPr="00684279">
        <w:rPr>
          <w:rFonts w:ascii="Times New Roman" w:hAnsi="Times New Roman"/>
          <w:sz w:val="28"/>
          <w:szCs w:val="28"/>
          <w:lang w:val="uk-UA"/>
        </w:rPr>
        <w:t>) у пісенному дискурсі виокремлено 8 асоціатів, що характеризуються різними кількісними показниками:</w:t>
      </w:r>
      <w:r w:rsidRPr="00684279">
        <w:rPr>
          <w:sz w:val="28"/>
          <w:szCs w:val="28"/>
          <w:lang w:val="uk-UA"/>
        </w:rPr>
        <w:t xml:space="preserve"> </w:t>
      </w:r>
      <w:r w:rsidRPr="00684279">
        <w:rPr>
          <w:rFonts w:ascii="Times New Roman" w:hAnsi="Times New Roman"/>
          <w:i/>
          <w:sz w:val="28"/>
          <w:szCs w:val="28"/>
        </w:rPr>
        <w:t>Love</w:t>
      </w:r>
      <w:r w:rsidRPr="00684279">
        <w:rPr>
          <w:rFonts w:ascii="Times New Roman" w:hAnsi="Times New Roman"/>
          <w:sz w:val="28"/>
          <w:szCs w:val="28"/>
          <w:lang w:val="uk-UA"/>
        </w:rPr>
        <w:t xml:space="preserve"> (8), </w:t>
      </w:r>
      <w:r w:rsidRPr="00684279">
        <w:rPr>
          <w:rFonts w:ascii="Times New Roman" w:hAnsi="Times New Roman"/>
          <w:i/>
          <w:sz w:val="28"/>
          <w:szCs w:val="28"/>
        </w:rPr>
        <w:t>Good</w:t>
      </w:r>
      <w:r w:rsidRPr="00684279">
        <w:rPr>
          <w:rFonts w:ascii="Times New Roman" w:hAnsi="Times New Roman"/>
          <w:sz w:val="28"/>
          <w:szCs w:val="28"/>
          <w:lang w:val="uk-UA"/>
        </w:rPr>
        <w:t xml:space="preserve"> (2), </w:t>
      </w:r>
      <w:r w:rsidRPr="00684279">
        <w:rPr>
          <w:rFonts w:ascii="Times New Roman" w:hAnsi="Times New Roman"/>
          <w:i/>
          <w:sz w:val="28"/>
          <w:szCs w:val="28"/>
          <w:lang w:val="en-US"/>
        </w:rPr>
        <w:t>Peace</w:t>
      </w:r>
      <w:r w:rsidRPr="00684279">
        <w:rPr>
          <w:rFonts w:ascii="Times New Roman" w:hAnsi="Times New Roman"/>
          <w:i/>
          <w:sz w:val="28"/>
          <w:szCs w:val="28"/>
          <w:lang w:val="uk-UA"/>
        </w:rPr>
        <w:t xml:space="preserve"> </w:t>
      </w:r>
      <w:r w:rsidRPr="00684279">
        <w:rPr>
          <w:rFonts w:ascii="Times New Roman" w:hAnsi="Times New Roman"/>
          <w:sz w:val="28"/>
          <w:szCs w:val="28"/>
          <w:lang w:val="uk-UA"/>
        </w:rPr>
        <w:t xml:space="preserve">(1), </w:t>
      </w:r>
      <w:r w:rsidRPr="00684279">
        <w:rPr>
          <w:rFonts w:ascii="Times New Roman" w:hAnsi="Times New Roman"/>
          <w:i/>
          <w:sz w:val="28"/>
          <w:szCs w:val="28"/>
          <w:lang w:val="en-US"/>
        </w:rPr>
        <w:t>Wonder</w:t>
      </w:r>
      <w:r w:rsidRPr="00684279">
        <w:rPr>
          <w:rFonts w:ascii="Times New Roman" w:hAnsi="Times New Roman"/>
          <w:sz w:val="28"/>
          <w:szCs w:val="28"/>
          <w:lang w:val="uk-UA"/>
        </w:rPr>
        <w:t xml:space="preserve"> (1), </w:t>
      </w:r>
      <w:r w:rsidRPr="00684279">
        <w:rPr>
          <w:rFonts w:ascii="Times New Roman" w:hAnsi="Times New Roman"/>
          <w:i/>
          <w:sz w:val="28"/>
          <w:szCs w:val="28"/>
          <w:lang w:val="en-US"/>
        </w:rPr>
        <w:t>Truth</w:t>
      </w:r>
      <w:r w:rsidRPr="00684279">
        <w:rPr>
          <w:rFonts w:ascii="Times New Roman" w:hAnsi="Times New Roman"/>
          <w:sz w:val="28"/>
          <w:szCs w:val="28"/>
          <w:lang w:val="uk-UA"/>
        </w:rPr>
        <w:t xml:space="preserve"> (1), </w:t>
      </w:r>
      <w:r w:rsidRPr="00684279">
        <w:rPr>
          <w:rFonts w:ascii="Times New Roman" w:hAnsi="Times New Roman"/>
          <w:i/>
          <w:sz w:val="28"/>
          <w:szCs w:val="28"/>
          <w:lang w:val="en-US"/>
        </w:rPr>
        <w:t>Uncertainty</w:t>
      </w:r>
      <w:r w:rsidRPr="00684279">
        <w:rPr>
          <w:rFonts w:ascii="Times New Roman" w:hAnsi="Times New Roman"/>
          <w:sz w:val="28"/>
          <w:szCs w:val="28"/>
          <w:lang w:val="uk-UA"/>
        </w:rPr>
        <w:t xml:space="preserve"> (1), </w:t>
      </w:r>
      <w:r w:rsidRPr="00684279">
        <w:rPr>
          <w:rFonts w:ascii="Times New Roman" w:hAnsi="Times New Roman"/>
          <w:i/>
          <w:sz w:val="28"/>
          <w:szCs w:val="28"/>
          <w:lang w:val="en-US"/>
        </w:rPr>
        <w:t>Order</w:t>
      </w:r>
      <w:r w:rsidRPr="00684279">
        <w:rPr>
          <w:rFonts w:ascii="Times New Roman" w:hAnsi="Times New Roman"/>
          <w:sz w:val="28"/>
          <w:szCs w:val="28"/>
          <w:lang w:val="uk-UA"/>
        </w:rPr>
        <w:t xml:space="preserve"> (1), </w:t>
      </w:r>
      <w:r w:rsidRPr="00684279">
        <w:rPr>
          <w:rFonts w:ascii="Times New Roman" w:hAnsi="Times New Roman"/>
          <w:i/>
          <w:sz w:val="28"/>
          <w:szCs w:val="28"/>
          <w:lang w:val="en-US"/>
        </w:rPr>
        <w:t>Grace</w:t>
      </w:r>
      <w:r w:rsidRPr="00684279">
        <w:rPr>
          <w:rFonts w:ascii="Times New Roman" w:hAnsi="Times New Roman"/>
          <w:sz w:val="28"/>
          <w:szCs w:val="28"/>
          <w:lang w:val="uk-UA"/>
        </w:rPr>
        <w:t xml:space="preserve"> (1). </w:t>
      </w:r>
    </w:p>
    <w:p w:rsidR="005E10CD" w:rsidRPr="00684279" w:rsidRDefault="005E10CD" w:rsidP="005E10CD">
      <w:pPr>
        <w:widowControl w:val="0"/>
        <w:spacing w:after="0" w:line="360" w:lineRule="auto"/>
        <w:ind w:firstLine="442"/>
        <w:jc w:val="both"/>
        <w:rPr>
          <w:rFonts w:ascii="Times New Roman" w:eastAsia="Calibri" w:hAnsi="Times New Roman"/>
          <w:sz w:val="28"/>
          <w:lang w:val="uk-UA"/>
        </w:rPr>
      </w:pPr>
      <w:r w:rsidRPr="00684279">
        <w:rPr>
          <w:rFonts w:ascii="Times New Roman" w:hAnsi="Times New Roman"/>
          <w:sz w:val="28"/>
          <w:szCs w:val="28"/>
          <w:lang w:val="uk-UA"/>
        </w:rPr>
        <w:t xml:space="preserve">В </w:t>
      </w:r>
      <w:r w:rsidRPr="00684279">
        <w:rPr>
          <w:rFonts w:ascii="Times New Roman" w:hAnsi="Times New Roman"/>
          <w:i/>
          <w:sz w:val="28"/>
          <w:szCs w:val="28"/>
          <w:lang w:val="uk-UA"/>
        </w:rPr>
        <w:t>казковому дискурсі</w:t>
      </w:r>
      <w:r w:rsidRPr="00684279">
        <w:rPr>
          <w:rFonts w:ascii="Times New Roman" w:hAnsi="Times New Roman"/>
          <w:sz w:val="28"/>
          <w:szCs w:val="28"/>
          <w:lang w:val="uk-UA"/>
        </w:rPr>
        <w:t xml:space="preserve"> (7871 сторінок (1168618 слововживань)). найчастотнішими є лексеми </w:t>
      </w:r>
      <w:r w:rsidRPr="00684279">
        <w:rPr>
          <w:rFonts w:ascii="Times New Roman" w:hAnsi="Times New Roman"/>
          <w:i/>
          <w:sz w:val="28"/>
          <w:szCs w:val="28"/>
          <w:lang w:val="en-US"/>
        </w:rPr>
        <w:t>beautiful</w:t>
      </w:r>
      <w:r w:rsidRPr="00684279">
        <w:rPr>
          <w:rFonts w:ascii="Times New Roman" w:hAnsi="Times New Roman"/>
          <w:sz w:val="28"/>
          <w:szCs w:val="28"/>
          <w:lang w:val="uk-UA"/>
        </w:rPr>
        <w:t xml:space="preserve"> (5293 одиниці), </w:t>
      </w:r>
      <w:r w:rsidRPr="00684279">
        <w:rPr>
          <w:rFonts w:ascii="Times New Roman" w:hAnsi="Times New Roman"/>
          <w:i/>
          <w:sz w:val="28"/>
          <w:szCs w:val="28"/>
          <w:lang w:val="en-US"/>
        </w:rPr>
        <w:t>beauty</w:t>
      </w:r>
      <w:r w:rsidRPr="00684279">
        <w:rPr>
          <w:rFonts w:ascii="Times New Roman" w:hAnsi="Times New Roman"/>
          <w:sz w:val="28"/>
          <w:szCs w:val="28"/>
          <w:lang w:val="uk-UA"/>
        </w:rPr>
        <w:t xml:space="preserve"> (2034 одиниці), </w:t>
      </w:r>
      <w:r w:rsidRPr="00684279">
        <w:rPr>
          <w:rFonts w:ascii="Times New Roman" w:hAnsi="Times New Roman"/>
          <w:i/>
          <w:sz w:val="28"/>
          <w:szCs w:val="28"/>
          <w:lang w:val="en-US"/>
        </w:rPr>
        <w:t>lovely</w:t>
      </w:r>
      <w:r w:rsidRPr="00684279">
        <w:rPr>
          <w:rFonts w:ascii="Times New Roman" w:hAnsi="Times New Roman"/>
          <w:sz w:val="28"/>
          <w:szCs w:val="28"/>
          <w:lang w:val="uk-UA"/>
        </w:rPr>
        <w:t xml:space="preserve"> (1707 одиниць), </w:t>
      </w:r>
      <w:r w:rsidRPr="00684279">
        <w:rPr>
          <w:rFonts w:ascii="Times New Roman" w:hAnsi="Times New Roman"/>
          <w:i/>
          <w:sz w:val="28"/>
          <w:szCs w:val="28"/>
          <w:lang w:val="en-US"/>
        </w:rPr>
        <w:t>fair</w:t>
      </w:r>
      <w:r w:rsidRPr="00684279">
        <w:rPr>
          <w:rFonts w:ascii="Times New Roman" w:hAnsi="Times New Roman"/>
          <w:sz w:val="28"/>
          <w:szCs w:val="28"/>
          <w:lang w:val="uk-UA"/>
        </w:rPr>
        <w:t xml:space="preserve"> (1700 одиниць), </w:t>
      </w:r>
      <w:r w:rsidRPr="00684279">
        <w:rPr>
          <w:rFonts w:ascii="Times New Roman" w:hAnsi="Times New Roman"/>
          <w:i/>
          <w:sz w:val="28"/>
          <w:szCs w:val="28"/>
          <w:lang w:val="en-US"/>
        </w:rPr>
        <w:t>pretty</w:t>
      </w:r>
      <w:r w:rsidRPr="00684279">
        <w:rPr>
          <w:rFonts w:ascii="Times New Roman" w:hAnsi="Times New Roman"/>
          <w:sz w:val="28"/>
          <w:szCs w:val="28"/>
          <w:lang w:val="uk-UA"/>
        </w:rPr>
        <w:t xml:space="preserve"> (1675 одиниць),</w:t>
      </w:r>
      <w:r w:rsidRPr="00684279">
        <w:rPr>
          <w:rFonts w:ascii="Times New Roman" w:hAnsi="Times New Roman"/>
          <w:i/>
          <w:sz w:val="28"/>
          <w:szCs w:val="28"/>
          <w:lang w:val="uk-UA"/>
        </w:rPr>
        <w:t xml:space="preserve"> </w:t>
      </w:r>
      <w:r w:rsidRPr="00684279">
        <w:rPr>
          <w:rFonts w:ascii="Times New Roman" w:hAnsi="Times New Roman"/>
          <w:i/>
          <w:sz w:val="28"/>
          <w:szCs w:val="28"/>
          <w:lang w:val="en-US"/>
        </w:rPr>
        <w:t>rich</w:t>
      </w:r>
      <w:r w:rsidRPr="00684279">
        <w:rPr>
          <w:rFonts w:ascii="Times New Roman" w:hAnsi="Times New Roman"/>
          <w:sz w:val="28"/>
          <w:szCs w:val="28"/>
          <w:lang w:val="uk-UA"/>
        </w:rPr>
        <w:t xml:space="preserve"> (1489 одиниць). У процесі дослідження виявлено 44 асоціата прямої лексичної номінації досліджуваного концепту, тобто лексеми </w:t>
      </w:r>
      <w:r w:rsidRPr="00684279">
        <w:rPr>
          <w:rFonts w:ascii="Times New Roman" w:hAnsi="Times New Roman"/>
          <w:i/>
          <w:sz w:val="28"/>
          <w:szCs w:val="28"/>
          <w:lang w:val="en-US"/>
        </w:rPr>
        <w:t>beauty</w:t>
      </w:r>
      <w:r w:rsidRPr="00684279">
        <w:rPr>
          <w:rFonts w:ascii="Times New Roman" w:hAnsi="Times New Roman"/>
          <w:sz w:val="28"/>
          <w:szCs w:val="28"/>
          <w:lang w:val="uk-UA"/>
        </w:rPr>
        <w:t xml:space="preserve">: </w:t>
      </w:r>
      <w:r w:rsidRPr="00684279">
        <w:rPr>
          <w:rFonts w:ascii="Times New Roman" w:hAnsi="Times New Roman"/>
          <w:i/>
          <w:sz w:val="28"/>
          <w:szCs w:val="28"/>
          <w:lang w:val="uk-UA"/>
        </w:rPr>
        <w:t>Grace</w:t>
      </w:r>
      <w:r w:rsidRPr="00684279">
        <w:rPr>
          <w:rFonts w:ascii="Times New Roman" w:hAnsi="Times New Roman"/>
          <w:sz w:val="28"/>
          <w:szCs w:val="28"/>
          <w:lang w:val="uk-UA"/>
        </w:rPr>
        <w:t xml:space="preserve"> (23), </w:t>
      </w:r>
      <w:r w:rsidRPr="00684279">
        <w:rPr>
          <w:rFonts w:ascii="Times New Roman" w:hAnsi="Times New Roman"/>
          <w:i/>
          <w:sz w:val="28"/>
          <w:szCs w:val="28"/>
          <w:lang w:val="en-US"/>
        </w:rPr>
        <w:t>Goodness</w:t>
      </w:r>
      <w:r w:rsidRPr="00684279">
        <w:rPr>
          <w:rFonts w:ascii="Times New Roman" w:hAnsi="Times New Roman"/>
          <w:sz w:val="28"/>
          <w:szCs w:val="28"/>
          <w:lang w:val="uk-UA"/>
        </w:rPr>
        <w:t xml:space="preserve"> (22), </w:t>
      </w:r>
      <w:r w:rsidRPr="00684279">
        <w:rPr>
          <w:rFonts w:ascii="Times New Roman" w:hAnsi="Times New Roman"/>
          <w:i/>
          <w:sz w:val="28"/>
          <w:szCs w:val="28"/>
          <w:lang w:val="en-US"/>
        </w:rPr>
        <w:t>Youth</w:t>
      </w:r>
      <w:r w:rsidRPr="00684279">
        <w:rPr>
          <w:rFonts w:ascii="Times New Roman" w:hAnsi="Times New Roman"/>
          <w:sz w:val="28"/>
          <w:szCs w:val="28"/>
          <w:lang w:val="uk-UA"/>
        </w:rPr>
        <w:t xml:space="preserve"> (17), </w:t>
      </w:r>
      <w:r w:rsidRPr="00684279">
        <w:rPr>
          <w:rFonts w:ascii="Times New Roman" w:hAnsi="Times New Roman"/>
          <w:i/>
          <w:sz w:val="28"/>
          <w:szCs w:val="28"/>
          <w:lang w:val="uk-UA"/>
        </w:rPr>
        <w:t>Loveliness</w:t>
      </w:r>
      <w:r w:rsidRPr="00684279">
        <w:rPr>
          <w:rFonts w:ascii="Times New Roman" w:hAnsi="Times New Roman"/>
          <w:sz w:val="28"/>
          <w:szCs w:val="28"/>
          <w:lang w:val="uk-UA"/>
        </w:rPr>
        <w:t xml:space="preserve"> (10), </w:t>
      </w:r>
      <w:r w:rsidRPr="00684279">
        <w:rPr>
          <w:rFonts w:ascii="Times New Roman" w:hAnsi="Times New Roman"/>
          <w:i/>
          <w:sz w:val="28"/>
          <w:szCs w:val="28"/>
          <w:lang w:val="uk-UA"/>
        </w:rPr>
        <w:t>Charm</w:t>
      </w:r>
      <w:r w:rsidRPr="00684279">
        <w:rPr>
          <w:rFonts w:ascii="Times New Roman" w:hAnsi="Times New Roman"/>
          <w:sz w:val="28"/>
          <w:szCs w:val="28"/>
          <w:lang w:val="uk-UA"/>
        </w:rPr>
        <w:t xml:space="preserve"> (9), </w:t>
      </w:r>
      <w:r w:rsidRPr="00684279">
        <w:rPr>
          <w:rFonts w:ascii="Times New Roman" w:hAnsi="Times New Roman"/>
          <w:i/>
          <w:sz w:val="28"/>
          <w:szCs w:val="28"/>
          <w:lang w:val="uk-UA"/>
        </w:rPr>
        <w:t>Strength</w:t>
      </w:r>
      <w:r w:rsidRPr="00684279">
        <w:rPr>
          <w:rFonts w:ascii="Times New Roman" w:hAnsi="Times New Roman"/>
          <w:sz w:val="28"/>
          <w:szCs w:val="28"/>
          <w:lang w:val="uk-UA"/>
        </w:rPr>
        <w:t xml:space="preserve"> (9), </w:t>
      </w:r>
      <w:r w:rsidRPr="00684279">
        <w:rPr>
          <w:rFonts w:ascii="Times New Roman" w:hAnsi="Times New Roman"/>
          <w:i/>
          <w:sz w:val="28"/>
          <w:szCs w:val="28"/>
          <w:lang w:val="uk-UA"/>
        </w:rPr>
        <w:t>Health</w:t>
      </w:r>
      <w:r w:rsidRPr="00684279">
        <w:rPr>
          <w:rFonts w:ascii="Times New Roman" w:hAnsi="Times New Roman"/>
          <w:sz w:val="28"/>
          <w:szCs w:val="28"/>
          <w:lang w:val="uk-UA"/>
        </w:rPr>
        <w:t xml:space="preserve"> (8),  </w:t>
      </w:r>
      <w:r w:rsidRPr="00684279">
        <w:rPr>
          <w:rFonts w:ascii="Times New Roman" w:hAnsi="Times New Roman"/>
          <w:i/>
          <w:sz w:val="28"/>
          <w:szCs w:val="28"/>
          <w:lang w:val="uk-UA"/>
        </w:rPr>
        <w:t>Wisdom</w:t>
      </w:r>
      <w:r w:rsidRPr="00684279">
        <w:rPr>
          <w:rFonts w:ascii="Times New Roman" w:hAnsi="Times New Roman"/>
          <w:sz w:val="28"/>
          <w:szCs w:val="28"/>
          <w:lang w:val="uk-UA"/>
        </w:rPr>
        <w:t xml:space="preserve"> (6), </w:t>
      </w:r>
      <w:r w:rsidRPr="00684279">
        <w:rPr>
          <w:rFonts w:ascii="Times New Roman" w:hAnsi="Times New Roman"/>
          <w:i/>
          <w:sz w:val="28"/>
          <w:szCs w:val="28"/>
          <w:lang w:val="uk-UA"/>
        </w:rPr>
        <w:t>Sweetness</w:t>
      </w:r>
      <w:r w:rsidRPr="00684279">
        <w:rPr>
          <w:rFonts w:ascii="Times New Roman" w:hAnsi="Times New Roman"/>
          <w:sz w:val="28"/>
          <w:szCs w:val="28"/>
          <w:lang w:val="uk-UA"/>
        </w:rPr>
        <w:t xml:space="preserve"> (6), </w:t>
      </w:r>
      <w:r w:rsidRPr="00684279">
        <w:rPr>
          <w:rFonts w:ascii="Times New Roman" w:hAnsi="Times New Roman"/>
          <w:i/>
          <w:sz w:val="28"/>
          <w:szCs w:val="28"/>
          <w:lang w:val="uk-UA"/>
        </w:rPr>
        <w:t>Kindness</w:t>
      </w:r>
      <w:r w:rsidRPr="00684279">
        <w:rPr>
          <w:rFonts w:ascii="Times New Roman" w:hAnsi="Times New Roman"/>
          <w:sz w:val="28"/>
          <w:szCs w:val="28"/>
          <w:lang w:val="uk-UA"/>
        </w:rPr>
        <w:t xml:space="preserve"> (5), </w:t>
      </w:r>
      <w:r w:rsidRPr="00684279">
        <w:rPr>
          <w:rFonts w:ascii="Times New Roman" w:hAnsi="Times New Roman"/>
          <w:i/>
          <w:sz w:val="28"/>
          <w:szCs w:val="28"/>
          <w:lang w:val="uk-UA"/>
        </w:rPr>
        <w:t>Courage</w:t>
      </w:r>
      <w:r w:rsidRPr="00684279">
        <w:rPr>
          <w:rFonts w:ascii="Times New Roman" w:hAnsi="Times New Roman"/>
          <w:sz w:val="28"/>
          <w:szCs w:val="28"/>
          <w:lang w:val="uk-UA"/>
        </w:rPr>
        <w:t xml:space="preserve"> (4), </w:t>
      </w:r>
      <w:r w:rsidRPr="00684279">
        <w:rPr>
          <w:rFonts w:ascii="Times New Roman" w:hAnsi="Times New Roman"/>
          <w:i/>
          <w:sz w:val="28"/>
          <w:szCs w:val="28"/>
          <w:lang w:val="uk-UA"/>
        </w:rPr>
        <w:t>Wealth</w:t>
      </w:r>
      <w:r w:rsidRPr="00684279">
        <w:rPr>
          <w:rFonts w:ascii="Times New Roman" w:hAnsi="Times New Roman"/>
          <w:sz w:val="28"/>
          <w:szCs w:val="28"/>
          <w:lang w:val="uk-UA"/>
        </w:rPr>
        <w:t xml:space="preserve"> (4), </w:t>
      </w:r>
      <w:r w:rsidRPr="00684279">
        <w:rPr>
          <w:rFonts w:ascii="Times New Roman" w:hAnsi="Times New Roman"/>
          <w:i/>
          <w:sz w:val="28"/>
          <w:szCs w:val="28"/>
          <w:lang w:val="uk-UA"/>
        </w:rPr>
        <w:t>Pride</w:t>
      </w:r>
      <w:r w:rsidRPr="00684279">
        <w:rPr>
          <w:rFonts w:ascii="Times New Roman" w:hAnsi="Times New Roman"/>
          <w:sz w:val="28"/>
          <w:szCs w:val="28"/>
          <w:lang w:val="uk-UA"/>
        </w:rPr>
        <w:t xml:space="preserve"> (4), </w:t>
      </w:r>
      <w:r w:rsidRPr="00684279">
        <w:rPr>
          <w:rFonts w:ascii="Times New Roman" w:hAnsi="Times New Roman"/>
          <w:i/>
          <w:sz w:val="28"/>
          <w:szCs w:val="28"/>
          <w:lang w:val="uk-UA"/>
        </w:rPr>
        <w:t xml:space="preserve">Grandeur </w:t>
      </w:r>
      <w:r w:rsidRPr="00684279">
        <w:rPr>
          <w:rFonts w:ascii="Times New Roman" w:hAnsi="Times New Roman"/>
          <w:sz w:val="28"/>
          <w:szCs w:val="28"/>
          <w:lang w:val="uk-UA"/>
        </w:rPr>
        <w:t xml:space="preserve">(4), </w:t>
      </w:r>
      <w:r w:rsidRPr="00684279">
        <w:rPr>
          <w:rFonts w:ascii="Times New Roman" w:hAnsi="Times New Roman"/>
          <w:i/>
          <w:sz w:val="28"/>
          <w:szCs w:val="28"/>
          <w:lang w:val="uk-UA"/>
        </w:rPr>
        <w:t>Stature</w:t>
      </w:r>
      <w:r w:rsidRPr="00684279">
        <w:rPr>
          <w:rFonts w:ascii="Times New Roman" w:hAnsi="Times New Roman"/>
          <w:sz w:val="28"/>
          <w:szCs w:val="28"/>
          <w:lang w:val="uk-UA"/>
        </w:rPr>
        <w:t xml:space="preserve"> (3), </w:t>
      </w:r>
      <w:r w:rsidRPr="00684279">
        <w:rPr>
          <w:rFonts w:ascii="Times New Roman" w:hAnsi="Times New Roman"/>
          <w:i/>
          <w:sz w:val="28"/>
          <w:szCs w:val="28"/>
          <w:lang w:val="uk-UA"/>
        </w:rPr>
        <w:t>Love</w:t>
      </w:r>
      <w:r w:rsidRPr="00684279">
        <w:rPr>
          <w:rFonts w:ascii="Times New Roman" w:hAnsi="Times New Roman"/>
          <w:sz w:val="28"/>
          <w:szCs w:val="28"/>
          <w:lang w:val="uk-UA"/>
        </w:rPr>
        <w:t xml:space="preserve"> (3), </w:t>
      </w:r>
      <w:r w:rsidRPr="00684279">
        <w:rPr>
          <w:rFonts w:ascii="Times New Roman" w:hAnsi="Times New Roman"/>
          <w:i/>
          <w:sz w:val="28"/>
          <w:szCs w:val="28"/>
          <w:lang w:val="uk-UA"/>
        </w:rPr>
        <w:t>Virtue</w:t>
      </w:r>
      <w:r w:rsidRPr="00684279">
        <w:rPr>
          <w:rFonts w:ascii="Times New Roman" w:hAnsi="Times New Roman"/>
          <w:sz w:val="28"/>
          <w:szCs w:val="28"/>
          <w:lang w:val="uk-UA"/>
        </w:rPr>
        <w:t xml:space="preserve"> (3), </w:t>
      </w:r>
      <w:r w:rsidRPr="00684279">
        <w:rPr>
          <w:rFonts w:ascii="Times New Roman" w:hAnsi="Times New Roman"/>
          <w:i/>
          <w:sz w:val="28"/>
          <w:szCs w:val="28"/>
          <w:lang w:val="uk-UA"/>
        </w:rPr>
        <w:t>Symmetry</w:t>
      </w:r>
      <w:r w:rsidRPr="00684279">
        <w:rPr>
          <w:rFonts w:ascii="Times New Roman" w:hAnsi="Times New Roman"/>
          <w:sz w:val="28"/>
          <w:szCs w:val="28"/>
          <w:lang w:val="uk-UA"/>
        </w:rPr>
        <w:t xml:space="preserve"> (3), </w:t>
      </w:r>
      <w:r w:rsidRPr="00684279">
        <w:rPr>
          <w:rFonts w:ascii="Times New Roman" w:hAnsi="Times New Roman"/>
          <w:i/>
          <w:sz w:val="28"/>
          <w:szCs w:val="28"/>
          <w:lang w:val="uk-UA"/>
        </w:rPr>
        <w:t>Amiability</w:t>
      </w:r>
      <w:r w:rsidRPr="00684279">
        <w:rPr>
          <w:rFonts w:ascii="Times New Roman" w:hAnsi="Times New Roman"/>
          <w:sz w:val="28"/>
          <w:szCs w:val="28"/>
          <w:lang w:val="uk-UA"/>
        </w:rPr>
        <w:t xml:space="preserve"> (3), </w:t>
      </w:r>
      <w:r w:rsidRPr="00684279">
        <w:rPr>
          <w:rFonts w:ascii="Times New Roman" w:hAnsi="Times New Roman"/>
          <w:i/>
          <w:sz w:val="28"/>
          <w:szCs w:val="28"/>
          <w:lang w:val="uk-UA"/>
        </w:rPr>
        <w:t>Delight</w:t>
      </w:r>
      <w:r w:rsidRPr="00684279">
        <w:rPr>
          <w:rFonts w:ascii="Times New Roman" w:hAnsi="Times New Roman"/>
          <w:sz w:val="28"/>
          <w:szCs w:val="28"/>
          <w:lang w:val="uk-UA"/>
        </w:rPr>
        <w:t xml:space="preserve"> (2), </w:t>
      </w:r>
      <w:r w:rsidRPr="00684279">
        <w:rPr>
          <w:rFonts w:ascii="Times New Roman" w:hAnsi="Times New Roman"/>
          <w:i/>
          <w:sz w:val="28"/>
          <w:szCs w:val="28"/>
          <w:lang w:val="uk-UA"/>
        </w:rPr>
        <w:t>Value</w:t>
      </w:r>
      <w:r w:rsidRPr="00684279">
        <w:rPr>
          <w:rFonts w:ascii="Times New Roman" w:hAnsi="Times New Roman"/>
          <w:sz w:val="28"/>
          <w:szCs w:val="28"/>
          <w:lang w:val="uk-UA"/>
        </w:rPr>
        <w:t xml:space="preserve"> (2), </w:t>
      </w:r>
      <w:r w:rsidRPr="00684279">
        <w:rPr>
          <w:rFonts w:ascii="Times New Roman" w:hAnsi="Times New Roman"/>
          <w:i/>
          <w:sz w:val="28"/>
          <w:szCs w:val="28"/>
          <w:lang w:val="uk-UA"/>
        </w:rPr>
        <w:lastRenderedPageBreak/>
        <w:t>Magnificence</w:t>
      </w:r>
      <w:r w:rsidRPr="00684279">
        <w:rPr>
          <w:rFonts w:ascii="Times New Roman" w:hAnsi="Times New Roman"/>
          <w:sz w:val="28"/>
          <w:szCs w:val="28"/>
          <w:lang w:val="uk-UA"/>
        </w:rPr>
        <w:t xml:space="preserve"> (2), </w:t>
      </w:r>
      <w:r w:rsidRPr="00684279">
        <w:rPr>
          <w:rFonts w:ascii="Times New Roman" w:hAnsi="Times New Roman"/>
          <w:i/>
          <w:sz w:val="28"/>
          <w:szCs w:val="28"/>
          <w:lang w:val="uk-UA"/>
        </w:rPr>
        <w:t>Fairness</w:t>
      </w:r>
      <w:r w:rsidRPr="00684279">
        <w:rPr>
          <w:rFonts w:ascii="Times New Roman" w:hAnsi="Times New Roman"/>
          <w:sz w:val="28"/>
          <w:szCs w:val="28"/>
          <w:lang w:val="uk-UA"/>
        </w:rPr>
        <w:t xml:space="preserve"> (2), </w:t>
      </w:r>
      <w:r w:rsidRPr="00684279">
        <w:rPr>
          <w:rFonts w:ascii="Times New Roman" w:hAnsi="Times New Roman"/>
          <w:i/>
          <w:sz w:val="28"/>
          <w:szCs w:val="28"/>
          <w:lang w:val="uk-UA"/>
        </w:rPr>
        <w:t>Life</w:t>
      </w:r>
      <w:r w:rsidRPr="00684279">
        <w:rPr>
          <w:rFonts w:ascii="Times New Roman" w:hAnsi="Times New Roman"/>
          <w:sz w:val="28"/>
          <w:szCs w:val="28"/>
          <w:lang w:val="uk-UA"/>
        </w:rPr>
        <w:t xml:space="preserve"> (2), </w:t>
      </w:r>
      <w:r w:rsidRPr="00684279">
        <w:rPr>
          <w:rFonts w:ascii="Times New Roman" w:hAnsi="Times New Roman"/>
          <w:i/>
          <w:sz w:val="28"/>
          <w:szCs w:val="28"/>
          <w:lang w:val="uk-UA"/>
        </w:rPr>
        <w:t>Comeliness</w:t>
      </w:r>
      <w:r w:rsidRPr="00684279">
        <w:rPr>
          <w:rFonts w:ascii="Times New Roman" w:hAnsi="Times New Roman"/>
          <w:sz w:val="28"/>
          <w:szCs w:val="28"/>
          <w:lang w:val="uk-UA"/>
        </w:rPr>
        <w:t xml:space="preserve"> (2), </w:t>
      </w:r>
      <w:r w:rsidRPr="00684279">
        <w:rPr>
          <w:rFonts w:ascii="Times New Roman" w:hAnsi="Times New Roman"/>
          <w:i/>
          <w:sz w:val="28"/>
          <w:szCs w:val="28"/>
          <w:lang w:val="uk-UA"/>
        </w:rPr>
        <w:t>Elegance</w:t>
      </w:r>
      <w:r w:rsidRPr="00684279">
        <w:rPr>
          <w:rFonts w:ascii="Times New Roman" w:hAnsi="Times New Roman"/>
          <w:sz w:val="28"/>
          <w:szCs w:val="28"/>
          <w:lang w:val="uk-UA"/>
        </w:rPr>
        <w:t xml:space="preserve"> (2), </w:t>
      </w:r>
      <w:r w:rsidRPr="00684279">
        <w:rPr>
          <w:rFonts w:ascii="Times New Roman" w:hAnsi="Times New Roman"/>
          <w:i/>
          <w:sz w:val="28"/>
          <w:szCs w:val="28"/>
          <w:lang w:val="uk-UA"/>
        </w:rPr>
        <w:t xml:space="preserve">Tenderness </w:t>
      </w:r>
      <w:r w:rsidRPr="00684279">
        <w:rPr>
          <w:rFonts w:ascii="Times New Roman" w:hAnsi="Times New Roman"/>
          <w:sz w:val="28"/>
          <w:szCs w:val="28"/>
          <w:lang w:val="uk-UA"/>
        </w:rPr>
        <w:t xml:space="preserve">(2), </w:t>
      </w:r>
      <w:r w:rsidRPr="00684279">
        <w:rPr>
          <w:rFonts w:ascii="Times New Roman" w:hAnsi="Times New Roman"/>
          <w:i/>
          <w:sz w:val="28"/>
          <w:szCs w:val="28"/>
          <w:lang w:val="uk-UA"/>
        </w:rPr>
        <w:t>Happiness</w:t>
      </w:r>
      <w:r w:rsidRPr="00684279">
        <w:rPr>
          <w:rFonts w:ascii="Times New Roman" w:hAnsi="Times New Roman"/>
          <w:sz w:val="28"/>
          <w:szCs w:val="28"/>
          <w:lang w:val="uk-UA"/>
        </w:rPr>
        <w:t xml:space="preserve"> (2), </w:t>
      </w:r>
      <w:r w:rsidRPr="00684279">
        <w:rPr>
          <w:rFonts w:ascii="Times New Roman" w:hAnsi="Times New Roman"/>
          <w:i/>
          <w:sz w:val="28"/>
          <w:szCs w:val="28"/>
          <w:lang w:val="uk-UA"/>
        </w:rPr>
        <w:t>Perfection</w:t>
      </w:r>
      <w:r w:rsidRPr="00684279">
        <w:rPr>
          <w:rFonts w:ascii="Times New Roman" w:hAnsi="Times New Roman"/>
          <w:sz w:val="28"/>
          <w:szCs w:val="28"/>
          <w:lang w:val="uk-UA"/>
        </w:rPr>
        <w:t xml:space="preserve"> (2), </w:t>
      </w:r>
      <w:r w:rsidRPr="00684279">
        <w:rPr>
          <w:rFonts w:ascii="Times New Roman" w:hAnsi="Times New Roman"/>
          <w:i/>
          <w:sz w:val="28"/>
          <w:szCs w:val="28"/>
          <w:lang w:val="uk-UA"/>
        </w:rPr>
        <w:t>Intelligence</w:t>
      </w:r>
      <w:r w:rsidRPr="00684279">
        <w:rPr>
          <w:rFonts w:ascii="Times New Roman" w:hAnsi="Times New Roman"/>
          <w:sz w:val="28"/>
          <w:szCs w:val="28"/>
          <w:lang w:val="uk-UA"/>
        </w:rPr>
        <w:t xml:space="preserve"> (2), </w:t>
      </w:r>
      <w:r w:rsidRPr="00684279">
        <w:rPr>
          <w:rFonts w:ascii="Times New Roman" w:hAnsi="Times New Roman"/>
          <w:i/>
          <w:sz w:val="28"/>
          <w:szCs w:val="28"/>
          <w:lang w:val="en-US"/>
        </w:rPr>
        <w:t>Shape</w:t>
      </w:r>
      <w:r w:rsidRPr="00684279">
        <w:rPr>
          <w:rFonts w:ascii="Times New Roman" w:hAnsi="Times New Roman"/>
          <w:sz w:val="28"/>
          <w:szCs w:val="28"/>
          <w:lang w:val="uk-UA"/>
        </w:rPr>
        <w:t xml:space="preserve"> (1), </w:t>
      </w:r>
      <w:r w:rsidRPr="00684279">
        <w:rPr>
          <w:rFonts w:ascii="Times New Roman" w:hAnsi="Times New Roman"/>
          <w:i/>
          <w:sz w:val="28"/>
          <w:szCs w:val="28"/>
          <w:lang w:val="en-US"/>
        </w:rPr>
        <w:t>Glory</w:t>
      </w:r>
      <w:r w:rsidRPr="00684279">
        <w:rPr>
          <w:rFonts w:ascii="Times New Roman" w:hAnsi="Times New Roman"/>
          <w:sz w:val="28"/>
          <w:szCs w:val="28"/>
          <w:lang w:val="uk-UA"/>
        </w:rPr>
        <w:t xml:space="preserve"> (1), </w:t>
      </w:r>
      <w:r w:rsidRPr="00684279">
        <w:rPr>
          <w:rFonts w:ascii="Times New Roman" w:hAnsi="Times New Roman"/>
          <w:i/>
          <w:sz w:val="28"/>
          <w:szCs w:val="28"/>
          <w:lang w:val="en-US"/>
        </w:rPr>
        <w:t>Romance</w:t>
      </w:r>
      <w:r w:rsidRPr="00684279">
        <w:rPr>
          <w:rFonts w:ascii="Times New Roman" w:hAnsi="Times New Roman"/>
          <w:sz w:val="28"/>
          <w:szCs w:val="28"/>
          <w:lang w:val="uk-UA"/>
        </w:rPr>
        <w:t xml:space="preserve"> (1), </w:t>
      </w:r>
      <w:r w:rsidRPr="00684279">
        <w:rPr>
          <w:rFonts w:ascii="Times New Roman" w:hAnsi="Times New Roman"/>
          <w:i/>
          <w:sz w:val="28"/>
          <w:szCs w:val="28"/>
          <w:lang w:val="en-US"/>
        </w:rPr>
        <w:t>Allurement</w:t>
      </w:r>
      <w:r w:rsidRPr="00684279">
        <w:rPr>
          <w:rFonts w:ascii="Times New Roman" w:hAnsi="Times New Roman"/>
          <w:sz w:val="28"/>
          <w:szCs w:val="28"/>
          <w:lang w:val="uk-UA"/>
        </w:rPr>
        <w:t xml:space="preserve"> (1), </w:t>
      </w:r>
      <w:r w:rsidRPr="00684279">
        <w:rPr>
          <w:rFonts w:ascii="Times New Roman" w:hAnsi="Times New Roman"/>
          <w:i/>
          <w:sz w:val="28"/>
          <w:szCs w:val="28"/>
          <w:lang w:val="en-US"/>
        </w:rPr>
        <w:t>Merit</w:t>
      </w:r>
      <w:r w:rsidRPr="00684279">
        <w:rPr>
          <w:rFonts w:ascii="Times New Roman" w:hAnsi="Times New Roman"/>
          <w:sz w:val="28"/>
          <w:szCs w:val="28"/>
          <w:lang w:val="uk-UA"/>
        </w:rPr>
        <w:t xml:space="preserve"> (1), </w:t>
      </w:r>
      <w:r w:rsidRPr="00684279">
        <w:rPr>
          <w:rFonts w:ascii="Times New Roman" w:hAnsi="Times New Roman"/>
          <w:i/>
          <w:sz w:val="28"/>
          <w:szCs w:val="28"/>
          <w:lang w:val="en-US"/>
        </w:rPr>
        <w:t>Dignity</w:t>
      </w:r>
      <w:r w:rsidRPr="00684279">
        <w:rPr>
          <w:rFonts w:ascii="Times New Roman" w:hAnsi="Times New Roman"/>
          <w:sz w:val="28"/>
          <w:szCs w:val="28"/>
          <w:lang w:val="uk-UA"/>
        </w:rPr>
        <w:t xml:space="preserve"> (1), </w:t>
      </w:r>
      <w:r w:rsidRPr="00684279">
        <w:rPr>
          <w:rFonts w:ascii="Times New Roman" w:hAnsi="Times New Roman"/>
          <w:i/>
          <w:sz w:val="28"/>
          <w:szCs w:val="28"/>
          <w:lang w:val="en-US"/>
        </w:rPr>
        <w:t>Nicety</w:t>
      </w:r>
      <w:r w:rsidRPr="00684279">
        <w:rPr>
          <w:rFonts w:ascii="Times New Roman" w:hAnsi="Times New Roman"/>
          <w:sz w:val="28"/>
          <w:szCs w:val="28"/>
          <w:lang w:val="uk-UA"/>
        </w:rPr>
        <w:t xml:space="preserve"> (1), </w:t>
      </w:r>
      <w:r w:rsidRPr="00684279">
        <w:rPr>
          <w:rFonts w:ascii="Times New Roman" w:hAnsi="Times New Roman"/>
          <w:i/>
          <w:sz w:val="28"/>
          <w:szCs w:val="28"/>
          <w:lang w:val="en-US"/>
        </w:rPr>
        <w:t>Rank</w:t>
      </w:r>
      <w:r w:rsidRPr="00684279">
        <w:rPr>
          <w:rFonts w:ascii="Times New Roman" w:hAnsi="Times New Roman"/>
          <w:sz w:val="28"/>
          <w:szCs w:val="28"/>
          <w:lang w:val="uk-UA"/>
        </w:rPr>
        <w:t xml:space="preserve"> (1), </w:t>
      </w:r>
      <w:r w:rsidRPr="00684279">
        <w:rPr>
          <w:rFonts w:ascii="Times New Roman" w:hAnsi="Times New Roman"/>
          <w:i/>
          <w:sz w:val="28"/>
          <w:szCs w:val="28"/>
          <w:lang w:val="en-US"/>
        </w:rPr>
        <w:t>Brilliancy</w:t>
      </w:r>
      <w:r w:rsidRPr="00684279">
        <w:rPr>
          <w:rFonts w:ascii="Times New Roman" w:hAnsi="Times New Roman"/>
          <w:sz w:val="28"/>
          <w:szCs w:val="28"/>
          <w:lang w:val="uk-UA"/>
        </w:rPr>
        <w:t xml:space="preserve"> (1), </w:t>
      </w:r>
      <w:r w:rsidRPr="00684279">
        <w:rPr>
          <w:rFonts w:ascii="Times New Roman" w:hAnsi="Times New Roman"/>
          <w:i/>
          <w:sz w:val="28"/>
          <w:szCs w:val="28"/>
          <w:lang w:val="en-US"/>
        </w:rPr>
        <w:t>Pleasantness</w:t>
      </w:r>
      <w:r w:rsidRPr="00684279">
        <w:rPr>
          <w:rFonts w:ascii="Times New Roman" w:hAnsi="Times New Roman"/>
          <w:sz w:val="28"/>
          <w:szCs w:val="28"/>
          <w:lang w:val="uk-UA"/>
        </w:rPr>
        <w:t xml:space="preserve"> (1), </w:t>
      </w:r>
      <w:r w:rsidRPr="00684279">
        <w:rPr>
          <w:rFonts w:ascii="Times New Roman" w:hAnsi="Times New Roman"/>
          <w:i/>
          <w:sz w:val="28"/>
          <w:szCs w:val="28"/>
          <w:lang w:val="en-US"/>
        </w:rPr>
        <w:t>Mirth</w:t>
      </w:r>
      <w:r w:rsidRPr="00684279">
        <w:rPr>
          <w:rFonts w:ascii="Times New Roman" w:hAnsi="Times New Roman"/>
          <w:i/>
          <w:sz w:val="28"/>
          <w:szCs w:val="28"/>
          <w:lang w:val="uk-UA"/>
        </w:rPr>
        <w:t xml:space="preserve"> </w:t>
      </w:r>
      <w:r w:rsidRPr="00684279">
        <w:rPr>
          <w:rFonts w:ascii="Times New Roman" w:hAnsi="Times New Roman"/>
          <w:sz w:val="28"/>
          <w:szCs w:val="28"/>
          <w:lang w:val="uk-UA"/>
        </w:rPr>
        <w:t xml:space="preserve">(1), </w:t>
      </w:r>
      <w:r w:rsidRPr="00684279">
        <w:rPr>
          <w:rFonts w:ascii="Times New Roman" w:hAnsi="Times New Roman"/>
          <w:i/>
          <w:sz w:val="28"/>
          <w:szCs w:val="28"/>
          <w:lang w:val="en-US"/>
        </w:rPr>
        <w:t>Brightness</w:t>
      </w:r>
      <w:r w:rsidRPr="00684279">
        <w:rPr>
          <w:rFonts w:ascii="Times New Roman" w:hAnsi="Times New Roman"/>
          <w:i/>
          <w:sz w:val="28"/>
          <w:szCs w:val="28"/>
          <w:lang w:val="uk-UA"/>
        </w:rPr>
        <w:t xml:space="preserve"> </w:t>
      </w:r>
      <w:r w:rsidRPr="00684279">
        <w:rPr>
          <w:rFonts w:ascii="Times New Roman" w:hAnsi="Times New Roman"/>
          <w:sz w:val="28"/>
          <w:szCs w:val="28"/>
          <w:lang w:val="uk-UA"/>
        </w:rPr>
        <w:t xml:space="preserve">(1), </w:t>
      </w:r>
      <w:r w:rsidRPr="00684279">
        <w:rPr>
          <w:rFonts w:ascii="Times New Roman" w:hAnsi="Times New Roman"/>
          <w:i/>
          <w:sz w:val="28"/>
          <w:szCs w:val="28"/>
          <w:lang w:val="en-US"/>
        </w:rPr>
        <w:t>Modesty</w:t>
      </w:r>
      <w:r w:rsidRPr="00684279">
        <w:rPr>
          <w:rFonts w:ascii="Times New Roman" w:hAnsi="Times New Roman"/>
          <w:sz w:val="28"/>
          <w:szCs w:val="28"/>
          <w:lang w:val="uk-UA"/>
        </w:rPr>
        <w:t xml:space="preserve"> (1).</w:t>
      </w:r>
    </w:p>
    <w:p w:rsidR="005E10CD" w:rsidRPr="00684279" w:rsidRDefault="005E10CD" w:rsidP="005E10CD">
      <w:pPr>
        <w:widowControl w:val="0"/>
        <w:spacing w:after="0" w:line="360" w:lineRule="auto"/>
        <w:ind w:firstLine="442"/>
        <w:jc w:val="both"/>
        <w:rPr>
          <w:rFonts w:ascii="Times New Roman" w:eastAsia="Calibri" w:hAnsi="Times New Roman"/>
          <w:sz w:val="28"/>
          <w:lang w:val="uk-UA"/>
        </w:rPr>
      </w:pPr>
      <w:r w:rsidRPr="00684279">
        <w:rPr>
          <w:rFonts w:ascii="Times New Roman" w:hAnsi="Times New Roman"/>
          <w:sz w:val="28"/>
          <w:lang w:val="uk-UA"/>
        </w:rPr>
        <w:t xml:space="preserve">Найбільш репрезентативними у </w:t>
      </w:r>
      <w:r w:rsidRPr="00684279">
        <w:rPr>
          <w:rFonts w:ascii="Times New Roman" w:hAnsi="Times New Roman"/>
          <w:i/>
          <w:sz w:val="28"/>
          <w:lang w:val="uk-UA"/>
        </w:rPr>
        <w:t>поетичному дискурсі</w:t>
      </w:r>
      <w:r w:rsidRPr="00684279">
        <w:rPr>
          <w:rFonts w:ascii="Times New Roman" w:hAnsi="Times New Roman"/>
          <w:sz w:val="28"/>
          <w:lang w:val="uk-UA"/>
        </w:rPr>
        <w:t xml:space="preserve"> (2697 сторінок (1765848 слововживань)) є лексеми </w:t>
      </w:r>
      <w:r w:rsidRPr="00684279">
        <w:rPr>
          <w:rFonts w:ascii="Times New Roman" w:hAnsi="Times New Roman"/>
          <w:i/>
          <w:sz w:val="28"/>
          <w:lang w:val="uk-UA"/>
        </w:rPr>
        <w:t xml:space="preserve">fair </w:t>
      </w:r>
      <w:r w:rsidRPr="00684279">
        <w:rPr>
          <w:rFonts w:ascii="Times New Roman" w:hAnsi="Times New Roman"/>
          <w:sz w:val="28"/>
          <w:lang w:val="uk-UA"/>
        </w:rPr>
        <w:t xml:space="preserve">(1051), </w:t>
      </w:r>
      <w:r w:rsidRPr="00684279">
        <w:rPr>
          <w:rFonts w:ascii="Times New Roman" w:hAnsi="Times New Roman"/>
          <w:i/>
          <w:sz w:val="28"/>
          <w:lang w:val="uk-UA"/>
        </w:rPr>
        <w:t>divine</w:t>
      </w:r>
      <w:r w:rsidRPr="00684279">
        <w:rPr>
          <w:rFonts w:ascii="Times New Roman" w:hAnsi="Times New Roman"/>
          <w:sz w:val="28"/>
          <w:lang w:val="uk-UA"/>
        </w:rPr>
        <w:t xml:space="preserve"> (333), </w:t>
      </w:r>
      <w:r w:rsidRPr="00684279">
        <w:rPr>
          <w:rFonts w:ascii="Times New Roman" w:hAnsi="Times New Roman"/>
          <w:i/>
          <w:sz w:val="28"/>
          <w:lang w:val="uk-UA"/>
        </w:rPr>
        <w:t xml:space="preserve">beauty </w:t>
      </w:r>
      <w:r w:rsidRPr="00684279">
        <w:rPr>
          <w:rFonts w:ascii="Times New Roman" w:hAnsi="Times New Roman"/>
          <w:sz w:val="28"/>
          <w:lang w:val="uk-UA"/>
        </w:rPr>
        <w:t xml:space="preserve">(307), </w:t>
      </w:r>
      <w:r w:rsidRPr="00684279">
        <w:rPr>
          <w:rFonts w:ascii="Times New Roman" w:hAnsi="Times New Roman"/>
          <w:i/>
          <w:sz w:val="28"/>
          <w:lang w:val="uk-UA"/>
        </w:rPr>
        <w:t>grace</w:t>
      </w:r>
      <w:r w:rsidRPr="00684279">
        <w:rPr>
          <w:rFonts w:ascii="Times New Roman" w:hAnsi="Times New Roman"/>
          <w:sz w:val="28"/>
          <w:lang w:val="uk-UA"/>
        </w:rPr>
        <w:t xml:space="preserve"> (239), </w:t>
      </w:r>
      <w:r w:rsidRPr="00684279">
        <w:rPr>
          <w:rFonts w:ascii="Times New Roman" w:hAnsi="Times New Roman"/>
          <w:i/>
          <w:sz w:val="28"/>
          <w:lang w:val="uk-UA"/>
        </w:rPr>
        <w:t>fascinating</w:t>
      </w:r>
      <w:r w:rsidRPr="00684279">
        <w:rPr>
          <w:rFonts w:ascii="Times New Roman" w:hAnsi="Times New Roman"/>
          <w:sz w:val="28"/>
          <w:lang w:val="uk-UA"/>
        </w:rPr>
        <w:t xml:space="preserve"> (236), </w:t>
      </w:r>
      <w:r w:rsidRPr="00684279">
        <w:rPr>
          <w:rFonts w:ascii="Times New Roman" w:hAnsi="Times New Roman"/>
          <w:i/>
          <w:sz w:val="28"/>
          <w:lang w:val="uk-UA"/>
        </w:rPr>
        <w:t xml:space="preserve">beautiful </w:t>
      </w:r>
      <w:r w:rsidRPr="00684279">
        <w:rPr>
          <w:rFonts w:ascii="Times New Roman" w:hAnsi="Times New Roman"/>
          <w:sz w:val="28"/>
          <w:lang w:val="uk-UA"/>
        </w:rPr>
        <w:t xml:space="preserve">(234), </w:t>
      </w:r>
      <w:r w:rsidRPr="00684279">
        <w:rPr>
          <w:rFonts w:ascii="Times New Roman" w:hAnsi="Times New Roman"/>
          <w:i/>
          <w:sz w:val="28"/>
          <w:lang w:val="uk-UA"/>
        </w:rPr>
        <w:t>lovely</w:t>
      </w:r>
      <w:r w:rsidRPr="00684279">
        <w:rPr>
          <w:rFonts w:ascii="Times New Roman" w:hAnsi="Times New Roman"/>
          <w:sz w:val="28"/>
          <w:lang w:val="uk-UA"/>
        </w:rPr>
        <w:t xml:space="preserve"> (198), </w:t>
      </w:r>
      <w:r w:rsidRPr="00684279">
        <w:rPr>
          <w:rFonts w:ascii="Times New Roman" w:hAnsi="Times New Roman"/>
          <w:i/>
          <w:sz w:val="28"/>
          <w:lang w:val="uk-UA"/>
        </w:rPr>
        <w:t>glorious</w:t>
      </w:r>
      <w:r w:rsidRPr="00684279">
        <w:rPr>
          <w:rFonts w:ascii="Times New Roman" w:hAnsi="Times New Roman"/>
          <w:sz w:val="28"/>
          <w:lang w:val="uk-UA"/>
        </w:rPr>
        <w:t xml:space="preserve"> (196). Центром асоціативної мережі концепту </w:t>
      </w:r>
      <w:r w:rsidRPr="00684279">
        <w:rPr>
          <w:rFonts w:ascii="Times New Roman" w:hAnsi="Times New Roman"/>
          <w:smallCaps/>
          <w:sz w:val="28"/>
          <w:lang w:val="en-US"/>
        </w:rPr>
        <w:t>beauty</w:t>
      </w:r>
      <w:r w:rsidRPr="00684279">
        <w:rPr>
          <w:rFonts w:ascii="Times New Roman" w:hAnsi="Times New Roman"/>
          <w:sz w:val="28"/>
          <w:lang w:val="uk-UA"/>
        </w:rPr>
        <w:t xml:space="preserve"> у поетичному дискурсі є 3 елементи з частотним параметром 10-14, а саме </w:t>
      </w:r>
      <w:r w:rsidRPr="00684279">
        <w:rPr>
          <w:rFonts w:ascii="Times New Roman" w:hAnsi="Times New Roman"/>
          <w:i/>
          <w:sz w:val="28"/>
          <w:lang w:val="uk-UA"/>
        </w:rPr>
        <w:t>Grace</w:t>
      </w:r>
      <w:r w:rsidRPr="00684279">
        <w:rPr>
          <w:rFonts w:ascii="Times New Roman" w:hAnsi="Times New Roman"/>
          <w:sz w:val="28"/>
          <w:lang w:val="uk-UA"/>
        </w:rPr>
        <w:t xml:space="preserve">, </w:t>
      </w:r>
      <w:r w:rsidRPr="00684279">
        <w:rPr>
          <w:rFonts w:ascii="Times New Roman" w:hAnsi="Times New Roman"/>
          <w:i/>
          <w:sz w:val="28"/>
          <w:lang w:val="uk-UA"/>
        </w:rPr>
        <w:t>Majesty</w:t>
      </w:r>
      <w:r w:rsidRPr="00684279">
        <w:rPr>
          <w:rFonts w:ascii="Times New Roman" w:hAnsi="Times New Roman"/>
          <w:sz w:val="28"/>
          <w:lang w:val="uk-UA"/>
        </w:rPr>
        <w:t xml:space="preserve"> та </w:t>
      </w:r>
      <w:r w:rsidRPr="00684279">
        <w:rPr>
          <w:rFonts w:ascii="Times New Roman" w:hAnsi="Times New Roman"/>
          <w:i/>
          <w:sz w:val="28"/>
          <w:lang w:val="uk-UA"/>
        </w:rPr>
        <w:t>Love</w:t>
      </w:r>
      <w:r w:rsidRPr="00684279">
        <w:rPr>
          <w:rFonts w:ascii="Times New Roman" w:hAnsi="Times New Roman"/>
          <w:sz w:val="28"/>
          <w:lang w:val="uk-UA"/>
        </w:rPr>
        <w:t xml:space="preserve">. </w:t>
      </w:r>
    </w:p>
    <w:p w:rsidR="005E10CD" w:rsidRPr="00684279" w:rsidRDefault="005E10CD" w:rsidP="005E10CD">
      <w:pPr>
        <w:widowControl w:val="0"/>
        <w:spacing w:after="0" w:line="360" w:lineRule="auto"/>
        <w:ind w:firstLine="442"/>
        <w:jc w:val="both"/>
        <w:rPr>
          <w:rFonts w:ascii="Times New Roman" w:eastAsia="Calibri" w:hAnsi="Times New Roman"/>
          <w:sz w:val="28"/>
          <w:lang w:val="uk-UA"/>
        </w:rPr>
      </w:pPr>
      <w:r w:rsidRPr="00684279">
        <w:rPr>
          <w:rFonts w:ascii="Times New Roman" w:hAnsi="Times New Roman"/>
          <w:sz w:val="28"/>
          <w:lang w:val="uk-UA"/>
        </w:rPr>
        <w:t xml:space="preserve">Ближню периферію конституюють компоненти з частотною   характеристикою 3-9: </w:t>
      </w:r>
      <w:r w:rsidRPr="00684279">
        <w:rPr>
          <w:rFonts w:ascii="Times New Roman" w:hAnsi="Times New Roman"/>
          <w:i/>
          <w:sz w:val="28"/>
          <w:lang w:val="uk-UA"/>
        </w:rPr>
        <w:t>Youth</w:t>
      </w:r>
      <w:r w:rsidRPr="00684279">
        <w:rPr>
          <w:rFonts w:ascii="Times New Roman" w:hAnsi="Times New Roman"/>
          <w:sz w:val="28"/>
          <w:lang w:val="uk-UA"/>
        </w:rPr>
        <w:t xml:space="preserve">, </w:t>
      </w:r>
      <w:r w:rsidRPr="00684279">
        <w:rPr>
          <w:rFonts w:ascii="Times New Roman" w:hAnsi="Times New Roman"/>
          <w:i/>
          <w:sz w:val="28"/>
          <w:lang w:val="uk-UA"/>
        </w:rPr>
        <w:t>Delight</w:t>
      </w:r>
      <w:r w:rsidRPr="00684279">
        <w:rPr>
          <w:rFonts w:ascii="Times New Roman" w:hAnsi="Times New Roman"/>
          <w:sz w:val="28"/>
          <w:lang w:val="uk-UA"/>
        </w:rPr>
        <w:t xml:space="preserve">, </w:t>
      </w:r>
      <w:r w:rsidRPr="00684279">
        <w:rPr>
          <w:rFonts w:ascii="Times New Roman" w:hAnsi="Times New Roman"/>
          <w:i/>
          <w:sz w:val="28"/>
          <w:lang w:val="uk-UA"/>
        </w:rPr>
        <w:t>Pride</w:t>
      </w:r>
      <w:r w:rsidRPr="00684279">
        <w:rPr>
          <w:rFonts w:ascii="Times New Roman" w:hAnsi="Times New Roman"/>
          <w:sz w:val="28"/>
          <w:lang w:val="uk-UA"/>
        </w:rPr>
        <w:t xml:space="preserve">, </w:t>
      </w:r>
      <w:r w:rsidRPr="00684279">
        <w:rPr>
          <w:rFonts w:ascii="Times New Roman" w:hAnsi="Times New Roman"/>
          <w:i/>
          <w:sz w:val="28"/>
          <w:lang w:val="uk-UA"/>
        </w:rPr>
        <w:t>Bloom</w:t>
      </w:r>
      <w:r w:rsidRPr="00684279">
        <w:rPr>
          <w:rFonts w:ascii="Times New Roman" w:hAnsi="Times New Roman"/>
          <w:sz w:val="28"/>
          <w:lang w:val="uk-UA"/>
        </w:rPr>
        <w:t xml:space="preserve">, </w:t>
      </w:r>
      <w:r w:rsidRPr="00684279">
        <w:rPr>
          <w:rFonts w:ascii="Times New Roman" w:hAnsi="Times New Roman"/>
          <w:i/>
          <w:sz w:val="28"/>
          <w:lang w:val="uk-UA"/>
        </w:rPr>
        <w:t>Charm</w:t>
      </w:r>
      <w:r w:rsidRPr="00684279">
        <w:rPr>
          <w:rFonts w:ascii="Times New Roman" w:hAnsi="Times New Roman"/>
          <w:sz w:val="28"/>
          <w:lang w:val="uk-UA"/>
        </w:rPr>
        <w:t xml:space="preserve">, </w:t>
      </w:r>
      <w:r w:rsidRPr="00684279">
        <w:rPr>
          <w:rFonts w:ascii="Times New Roman" w:hAnsi="Times New Roman"/>
          <w:i/>
          <w:sz w:val="28"/>
          <w:lang w:val="uk-UA"/>
        </w:rPr>
        <w:t>Power</w:t>
      </w:r>
      <w:r w:rsidRPr="00684279">
        <w:rPr>
          <w:rFonts w:ascii="Times New Roman" w:hAnsi="Times New Roman"/>
          <w:sz w:val="28"/>
          <w:lang w:val="uk-UA"/>
        </w:rPr>
        <w:t xml:space="preserve">, </w:t>
      </w:r>
      <w:r w:rsidRPr="00684279">
        <w:rPr>
          <w:rFonts w:ascii="Times New Roman" w:hAnsi="Times New Roman"/>
          <w:i/>
          <w:sz w:val="28"/>
          <w:lang w:val="uk-UA"/>
        </w:rPr>
        <w:t>Strength</w:t>
      </w:r>
      <w:r w:rsidRPr="00684279">
        <w:rPr>
          <w:rFonts w:ascii="Times New Roman" w:hAnsi="Times New Roman"/>
          <w:sz w:val="28"/>
          <w:lang w:val="uk-UA"/>
        </w:rPr>
        <w:t xml:space="preserve">, </w:t>
      </w:r>
      <w:r w:rsidRPr="00684279">
        <w:rPr>
          <w:rFonts w:ascii="Times New Roman" w:hAnsi="Times New Roman"/>
          <w:i/>
          <w:sz w:val="28"/>
          <w:lang w:val="uk-UA"/>
        </w:rPr>
        <w:t>Joy</w:t>
      </w:r>
      <w:r w:rsidRPr="00684279">
        <w:rPr>
          <w:rFonts w:ascii="Times New Roman" w:hAnsi="Times New Roman"/>
          <w:sz w:val="28"/>
          <w:lang w:val="uk-UA"/>
        </w:rPr>
        <w:t xml:space="preserve">. Дальня периферія охоплює складники з показником сполучуваності 1-2 та є найбільш репрезентативною: </w:t>
      </w:r>
      <w:r w:rsidRPr="00684279">
        <w:rPr>
          <w:rFonts w:ascii="Times New Roman" w:hAnsi="Times New Roman"/>
          <w:i/>
          <w:sz w:val="28"/>
          <w:lang w:val="uk-UA"/>
        </w:rPr>
        <w:t>Elegance</w:t>
      </w:r>
      <w:r w:rsidRPr="00684279">
        <w:rPr>
          <w:rFonts w:ascii="Times New Roman" w:hAnsi="Times New Roman"/>
          <w:sz w:val="28"/>
          <w:lang w:val="uk-UA"/>
        </w:rPr>
        <w:t xml:space="preserve">, </w:t>
      </w:r>
      <w:r w:rsidRPr="00684279">
        <w:rPr>
          <w:rFonts w:ascii="Times New Roman" w:hAnsi="Times New Roman"/>
          <w:i/>
          <w:sz w:val="28"/>
          <w:lang w:val="uk-UA"/>
        </w:rPr>
        <w:t>Modesty</w:t>
      </w:r>
      <w:r w:rsidRPr="00684279">
        <w:rPr>
          <w:rFonts w:ascii="Times New Roman" w:hAnsi="Times New Roman"/>
          <w:sz w:val="28"/>
          <w:lang w:val="uk-UA"/>
        </w:rPr>
        <w:t xml:space="preserve">, </w:t>
      </w:r>
      <w:r w:rsidRPr="00684279">
        <w:rPr>
          <w:rFonts w:ascii="Times New Roman" w:hAnsi="Times New Roman"/>
          <w:i/>
          <w:sz w:val="28"/>
          <w:lang w:val="uk-UA"/>
        </w:rPr>
        <w:t>Mirth</w:t>
      </w:r>
      <w:r w:rsidRPr="00684279">
        <w:rPr>
          <w:rFonts w:ascii="Times New Roman" w:hAnsi="Times New Roman"/>
          <w:sz w:val="28"/>
          <w:lang w:val="uk-UA"/>
        </w:rPr>
        <w:t xml:space="preserve">, </w:t>
      </w:r>
      <w:r w:rsidRPr="00684279">
        <w:rPr>
          <w:rFonts w:ascii="Times New Roman" w:hAnsi="Times New Roman"/>
          <w:i/>
          <w:sz w:val="28"/>
          <w:lang w:val="uk-UA"/>
        </w:rPr>
        <w:t>Hope</w:t>
      </w:r>
      <w:r w:rsidRPr="00684279">
        <w:rPr>
          <w:rFonts w:ascii="Times New Roman" w:hAnsi="Times New Roman"/>
          <w:sz w:val="28"/>
          <w:lang w:val="uk-UA"/>
        </w:rPr>
        <w:t xml:space="preserve">, </w:t>
      </w:r>
      <w:r w:rsidRPr="00684279">
        <w:rPr>
          <w:rFonts w:ascii="Times New Roman" w:hAnsi="Times New Roman"/>
          <w:i/>
          <w:sz w:val="28"/>
          <w:lang w:val="uk-UA"/>
        </w:rPr>
        <w:t>Loveliness</w:t>
      </w:r>
      <w:r w:rsidRPr="00684279">
        <w:rPr>
          <w:rFonts w:ascii="Times New Roman" w:hAnsi="Times New Roman"/>
          <w:sz w:val="28"/>
          <w:lang w:val="uk-UA"/>
        </w:rPr>
        <w:t xml:space="preserve">, </w:t>
      </w:r>
      <w:r w:rsidRPr="00684279">
        <w:rPr>
          <w:rFonts w:ascii="Times New Roman" w:hAnsi="Times New Roman"/>
          <w:i/>
          <w:sz w:val="28"/>
          <w:lang w:val="uk-UA"/>
        </w:rPr>
        <w:t>Taste</w:t>
      </w:r>
      <w:r w:rsidRPr="00684279">
        <w:rPr>
          <w:rFonts w:ascii="Times New Roman" w:hAnsi="Times New Roman"/>
          <w:sz w:val="28"/>
          <w:lang w:val="uk-UA"/>
        </w:rPr>
        <w:t xml:space="preserve">, </w:t>
      </w:r>
      <w:r w:rsidRPr="00684279">
        <w:rPr>
          <w:rFonts w:ascii="Times New Roman" w:hAnsi="Times New Roman"/>
          <w:i/>
          <w:sz w:val="28"/>
          <w:lang w:val="uk-UA"/>
        </w:rPr>
        <w:t>Vigor</w:t>
      </w:r>
      <w:r w:rsidRPr="00684279">
        <w:rPr>
          <w:rFonts w:ascii="Times New Roman" w:hAnsi="Times New Roman"/>
          <w:sz w:val="28"/>
          <w:lang w:val="uk-UA"/>
        </w:rPr>
        <w:t xml:space="preserve">, </w:t>
      </w:r>
      <w:r w:rsidRPr="00684279">
        <w:rPr>
          <w:rFonts w:ascii="Times New Roman" w:hAnsi="Times New Roman"/>
          <w:i/>
          <w:sz w:val="28"/>
          <w:lang w:val="uk-UA"/>
        </w:rPr>
        <w:t>Calmness</w:t>
      </w:r>
      <w:r w:rsidRPr="00684279">
        <w:rPr>
          <w:rFonts w:ascii="Times New Roman" w:hAnsi="Times New Roman"/>
          <w:sz w:val="28"/>
          <w:lang w:val="uk-UA"/>
        </w:rPr>
        <w:t xml:space="preserve">, </w:t>
      </w:r>
      <w:r w:rsidRPr="00684279">
        <w:rPr>
          <w:rFonts w:ascii="Times New Roman" w:hAnsi="Times New Roman"/>
          <w:i/>
          <w:sz w:val="28"/>
          <w:lang w:val="uk-UA"/>
        </w:rPr>
        <w:t>Sanity</w:t>
      </w:r>
      <w:r w:rsidRPr="00684279">
        <w:rPr>
          <w:rFonts w:ascii="Times New Roman" w:hAnsi="Times New Roman"/>
          <w:sz w:val="28"/>
          <w:lang w:val="uk-UA"/>
        </w:rPr>
        <w:t xml:space="preserve">, </w:t>
      </w:r>
      <w:r w:rsidRPr="00684279">
        <w:rPr>
          <w:rFonts w:ascii="Times New Roman" w:hAnsi="Times New Roman"/>
          <w:i/>
          <w:sz w:val="28"/>
          <w:lang w:val="uk-UA"/>
        </w:rPr>
        <w:t>Completeness</w:t>
      </w:r>
      <w:r w:rsidRPr="00684279">
        <w:rPr>
          <w:rFonts w:ascii="Times New Roman" w:hAnsi="Times New Roman"/>
          <w:sz w:val="28"/>
          <w:lang w:val="uk-UA"/>
        </w:rPr>
        <w:t xml:space="preserve">, </w:t>
      </w:r>
      <w:r w:rsidRPr="00684279">
        <w:rPr>
          <w:rFonts w:ascii="Times New Roman" w:hAnsi="Times New Roman"/>
          <w:i/>
          <w:sz w:val="28"/>
          <w:lang w:val="uk-UA"/>
        </w:rPr>
        <w:t>Knowledge</w:t>
      </w:r>
      <w:r w:rsidRPr="00684279">
        <w:rPr>
          <w:rFonts w:ascii="Times New Roman" w:hAnsi="Times New Roman"/>
          <w:sz w:val="28"/>
          <w:lang w:val="uk-UA"/>
        </w:rPr>
        <w:t xml:space="preserve">, </w:t>
      </w:r>
      <w:r w:rsidRPr="00684279">
        <w:rPr>
          <w:rFonts w:ascii="Times New Roman" w:hAnsi="Times New Roman"/>
          <w:i/>
          <w:sz w:val="28"/>
          <w:lang w:val="uk-UA"/>
        </w:rPr>
        <w:t>Passion</w:t>
      </w:r>
      <w:r w:rsidRPr="00684279">
        <w:rPr>
          <w:rFonts w:ascii="Times New Roman" w:hAnsi="Times New Roman"/>
          <w:sz w:val="28"/>
          <w:lang w:val="uk-UA"/>
        </w:rPr>
        <w:t xml:space="preserve">, </w:t>
      </w:r>
      <w:r w:rsidRPr="00684279">
        <w:rPr>
          <w:rFonts w:ascii="Times New Roman" w:hAnsi="Times New Roman"/>
          <w:i/>
          <w:sz w:val="28"/>
          <w:lang w:val="uk-UA"/>
        </w:rPr>
        <w:t>Purity</w:t>
      </w:r>
      <w:r w:rsidRPr="00684279">
        <w:rPr>
          <w:rFonts w:ascii="Times New Roman" w:hAnsi="Times New Roman"/>
          <w:sz w:val="28"/>
          <w:lang w:val="uk-UA"/>
        </w:rPr>
        <w:t xml:space="preserve">, </w:t>
      </w:r>
      <w:r w:rsidRPr="00684279">
        <w:rPr>
          <w:rFonts w:ascii="Times New Roman" w:hAnsi="Times New Roman"/>
          <w:i/>
          <w:sz w:val="28"/>
          <w:lang w:val="uk-UA"/>
        </w:rPr>
        <w:t>Peace</w:t>
      </w:r>
      <w:r w:rsidRPr="00684279">
        <w:rPr>
          <w:rFonts w:ascii="Times New Roman" w:hAnsi="Times New Roman"/>
          <w:sz w:val="28"/>
          <w:lang w:val="uk-UA"/>
        </w:rPr>
        <w:t xml:space="preserve">, </w:t>
      </w:r>
      <w:r w:rsidRPr="00684279">
        <w:rPr>
          <w:rFonts w:ascii="Times New Roman" w:hAnsi="Times New Roman"/>
          <w:i/>
          <w:sz w:val="28"/>
          <w:lang w:val="uk-UA"/>
        </w:rPr>
        <w:t>Decorum</w:t>
      </w:r>
      <w:r w:rsidRPr="00684279">
        <w:rPr>
          <w:rFonts w:ascii="Times New Roman" w:hAnsi="Times New Roman"/>
          <w:sz w:val="28"/>
          <w:lang w:val="uk-UA"/>
        </w:rPr>
        <w:t xml:space="preserve">, </w:t>
      </w:r>
      <w:r w:rsidRPr="00684279">
        <w:rPr>
          <w:rFonts w:ascii="Times New Roman" w:hAnsi="Times New Roman"/>
          <w:i/>
          <w:sz w:val="28"/>
          <w:lang w:val="uk-UA"/>
        </w:rPr>
        <w:t>Truth</w:t>
      </w:r>
      <w:r w:rsidRPr="00684279">
        <w:rPr>
          <w:rFonts w:ascii="Times New Roman" w:hAnsi="Times New Roman"/>
          <w:sz w:val="28"/>
          <w:lang w:val="uk-UA"/>
        </w:rPr>
        <w:t xml:space="preserve">, </w:t>
      </w:r>
      <w:r w:rsidRPr="00684279">
        <w:rPr>
          <w:rFonts w:ascii="Times New Roman" w:hAnsi="Times New Roman"/>
          <w:i/>
          <w:sz w:val="28"/>
          <w:lang w:val="uk-UA"/>
        </w:rPr>
        <w:t>Symmetry</w:t>
      </w:r>
      <w:r w:rsidRPr="00684279">
        <w:rPr>
          <w:rFonts w:ascii="Times New Roman" w:hAnsi="Times New Roman"/>
          <w:sz w:val="28"/>
          <w:lang w:val="uk-UA"/>
        </w:rPr>
        <w:t xml:space="preserve">, </w:t>
      </w:r>
      <w:r w:rsidRPr="00684279">
        <w:rPr>
          <w:rFonts w:ascii="Times New Roman" w:hAnsi="Times New Roman"/>
          <w:i/>
          <w:sz w:val="28"/>
          <w:lang w:val="uk-UA"/>
        </w:rPr>
        <w:t>Fortune</w:t>
      </w:r>
      <w:r w:rsidRPr="00684279">
        <w:rPr>
          <w:rFonts w:ascii="Times New Roman" w:hAnsi="Times New Roman"/>
          <w:sz w:val="28"/>
          <w:lang w:val="uk-UA"/>
        </w:rPr>
        <w:t xml:space="preserve">, </w:t>
      </w:r>
      <w:r w:rsidRPr="00684279">
        <w:rPr>
          <w:rFonts w:ascii="Times New Roman" w:hAnsi="Times New Roman"/>
          <w:i/>
          <w:sz w:val="28"/>
          <w:lang w:val="uk-UA"/>
        </w:rPr>
        <w:t>Hue</w:t>
      </w:r>
      <w:r w:rsidRPr="00684279">
        <w:rPr>
          <w:rFonts w:ascii="Times New Roman" w:hAnsi="Times New Roman"/>
          <w:sz w:val="28"/>
          <w:lang w:val="uk-UA"/>
        </w:rPr>
        <w:t xml:space="preserve">, </w:t>
      </w:r>
      <w:r w:rsidRPr="00684279">
        <w:rPr>
          <w:rFonts w:ascii="Times New Roman" w:hAnsi="Times New Roman"/>
          <w:i/>
          <w:sz w:val="28"/>
          <w:lang w:val="uk-UA"/>
        </w:rPr>
        <w:t>Wealth</w:t>
      </w:r>
      <w:r w:rsidRPr="00684279">
        <w:rPr>
          <w:rFonts w:ascii="Times New Roman" w:hAnsi="Times New Roman"/>
          <w:sz w:val="28"/>
          <w:lang w:val="uk-UA"/>
        </w:rPr>
        <w:t xml:space="preserve">, </w:t>
      </w:r>
      <w:r w:rsidRPr="00684279">
        <w:rPr>
          <w:rFonts w:ascii="Times New Roman" w:hAnsi="Times New Roman"/>
          <w:i/>
          <w:sz w:val="28"/>
          <w:lang w:val="uk-UA"/>
        </w:rPr>
        <w:t>Sweetness</w:t>
      </w:r>
      <w:r w:rsidRPr="00684279">
        <w:rPr>
          <w:rFonts w:ascii="Times New Roman" w:hAnsi="Times New Roman"/>
          <w:sz w:val="28"/>
          <w:lang w:val="uk-UA"/>
        </w:rPr>
        <w:t xml:space="preserve">, </w:t>
      </w:r>
      <w:r w:rsidRPr="00684279">
        <w:rPr>
          <w:rFonts w:ascii="Times New Roman" w:hAnsi="Times New Roman"/>
          <w:i/>
          <w:sz w:val="28"/>
          <w:lang w:val="uk-UA"/>
        </w:rPr>
        <w:t>Age</w:t>
      </w:r>
      <w:r w:rsidRPr="00684279">
        <w:rPr>
          <w:rFonts w:ascii="Times New Roman" w:hAnsi="Times New Roman"/>
          <w:sz w:val="28"/>
          <w:lang w:val="uk-UA"/>
        </w:rPr>
        <w:t xml:space="preserve">, </w:t>
      </w:r>
      <w:r w:rsidRPr="00684279">
        <w:rPr>
          <w:rFonts w:ascii="Times New Roman" w:hAnsi="Times New Roman"/>
          <w:i/>
          <w:sz w:val="28"/>
          <w:lang w:val="uk-UA"/>
        </w:rPr>
        <w:t>Attainments</w:t>
      </w:r>
      <w:r w:rsidRPr="00684279">
        <w:rPr>
          <w:rFonts w:ascii="Times New Roman" w:hAnsi="Times New Roman"/>
          <w:sz w:val="28"/>
          <w:lang w:val="uk-UA"/>
        </w:rPr>
        <w:t xml:space="preserve">, </w:t>
      </w:r>
      <w:r w:rsidRPr="00684279">
        <w:rPr>
          <w:rFonts w:ascii="Times New Roman" w:hAnsi="Times New Roman"/>
          <w:i/>
          <w:sz w:val="28"/>
          <w:lang w:val="uk-UA"/>
        </w:rPr>
        <w:t>Health</w:t>
      </w:r>
      <w:r w:rsidRPr="00684279">
        <w:rPr>
          <w:rFonts w:ascii="Times New Roman" w:hAnsi="Times New Roman"/>
          <w:sz w:val="28"/>
          <w:lang w:val="uk-UA"/>
        </w:rPr>
        <w:t xml:space="preserve">, </w:t>
      </w:r>
      <w:r w:rsidRPr="00684279">
        <w:rPr>
          <w:rFonts w:ascii="Times New Roman" w:hAnsi="Times New Roman"/>
          <w:i/>
          <w:sz w:val="28"/>
          <w:lang w:val="uk-UA"/>
        </w:rPr>
        <w:t>Brain</w:t>
      </w:r>
      <w:r w:rsidRPr="00684279">
        <w:rPr>
          <w:rFonts w:ascii="Times New Roman" w:hAnsi="Times New Roman"/>
          <w:sz w:val="28"/>
          <w:lang w:val="uk-UA"/>
        </w:rPr>
        <w:t xml:space="preserve">, </w:t>
      </w:r>
      <w:r w:rsidRPr="00684279">
        <w:rPr>
          <w:rFonts w:ascii="Times New Roman" w:hAnsi="Times New Roman"/>
          <w:i/>
          <w:sz w:val="28"/>
          <w:lang w:val="uk-UA"/>
        </w:rPr>
        <w:t>Fragrance</w:t>
      </w:r>
      <w:r w:rsidRPr="00684279">
        <w:rPr>
          <w:rFonts w:ascii="Times New Roman" w:hAnsi="Times New Roman"/>
          <w:sz w:val="28"/>
          <w:lang w:val="uk-UA"/>
        </w:rPr>
        <w:t xml:space="preserve">, </w:t>
      </w:r>
      <w:r w:rsidRPr="00684279">
        <w:rPr>
          <w:rFonts w:ascii="Times New Roman" w:hAnsi="Times New Roman"/>
          <w:i/>
          <w:sz w:val="28"/>
          <w:lang w:val="uk-UA"/>
        </w:rPr>
        <w:t>Radiance</w:t>
      </w:r>
      <w:r w:rsidRPr="00684279">
        <w:rPr>
          <w:rFonts w:ascii="Times New Roman" w:hAnsi="Times New Roman"/>
          <w:sz w:val="28"/>
          <w:lang w:val="uk-UA"/>
        </w:rPr>
        <w:t xml:space="preserve">, </w:t>
      </w:r>
      <w:r w:rsidRPr="00684279">
        <w:rPr>
          <w:rFonts w:ascii="Times New Roman" w:hAnsi="Times New Roman"/>
          <w:i/>
          <w:sz w:val="28"/>
          <w:lang w:val="uk-UA"/>
        </w:rPr>
        <w:t>Might</w:t>
      </w:r>
      <w:r w:rsidRPr="00684279">
        <w:rPr>
          <w:rFonts w:ascii="Times New Roman" w:hAnsi="Times New Roman"/>
          <w:sz w:val="28"/>
          <w:lang w:val="uk-UA"/>
        </w:rPr>
        <w:t xml:space="preserve">, </w:t>
      </w:r>
      <w:r w:rsidRPr="00684279">
        <w:rPr>
          <w:rFonts w:ascii="Times New Roman" w:hAnsi="Times New Roman"/>
          <w:i/>
          <w:sz w:val="28"/>
          <w:lang w:val="uk-UA"/>
        </w:rPr>
        <w:t>Harmony</w:t>
      </w:r>
      <w:r w:rsidRPr="00684279">
        <w:rPr>
          <w:rFonts w:ascii="Times New Roman" w:hAnsi="Times New Roman"/>
          <w:sz w:val="28"/>
          <w:lang w:val="uk-UA"/>
        </w:rPr>
        <w:t xml:space="preserve">, </w:t>
      </w:r>
      <w:r w:rsidRPr="00684279">
        <w:rPr>
          <w:rFonts w:ascii="Times New Roman" w:hAnsi="Times New Roman"/>
          <w:i/>
          <w:sz w:val="28"/>
          <w:lang w:val="uk-UA"/>
        </w:rPr>
        <w:t>Calmness</w:t>
      </w:r>
      <w:r w:rsidRPr="00684279">
        <w:rPr>
          <w:rFonts w:ascii="Times New Roman" w:hAnsi="Times New Roman"/>
          <w:sz w:val="28"/>
          <w:lang w:val="uk-UA"/>
        </w:rPr>
        <w:t xml:space="preserve">, </w:t>
      </w:r>
      <w:r w:rsidRPr="00684279">
        <w:rPr>
          <w:rFonts w:ascii="Times New Roman" w:hAnsi="Times New Roman"/>
          <w:i/>
          <w:sz w:val="28"/>
          <w:lang w:val="uk-UA"/>
        </w:rPr>
        <w:t>Light</w:t>
      </w:r>
      <w:r w:rsidRPr="00684279">
        <w:rPr>
          <w:rFonts w:ascii="Times New Roman" w:hAnsi="Times New Roman"/>
          <w:sz w:val="28"/>
          <w:lang w:val="uk-UA"/>
        </w:rPr>
        <w:t xml:space="preserve">, </w:t>
      </w:r>
      <w:r w:rsidRPr="00684279">
        <w:rPr>
          <w:rFonts w:ascii="Times New Roman" w:hAnsi="Times New Roman"/>
          <w:i/>
          <w:sz w:val="28"/>
          <w:lang w:val="uk-UA"/>
        </w:rPr>
        <w:t>Remembrance</w:t>
      </w:r>
      <w:r w:rsidRPr="00684279">
        <w:rPr>
          <w:rFonts w:ascii="Times New Roman" w:hAnsi="Times New Roman"/>
          <w:sz w:val="28"/>
          <w:lang w:val="uk-UA"/>
        </w:rPr>
        <w:t xml:space="preserve">, </w:t>
      </w:r>
      <w:r w:rsidRPr="00684279">
        <w:rPr>
          <w:rFonts w:ascii="Times New Roman" w:hAnsi="Times New Roman"/>
          <w:i/>
          <w:sz w:val="28"/>
          <w:lang w:val="uk-UA"/>
        </w:rPr>
        <w:t>Preference</w:t>
      </w:r>
      <w:r w:rsidRPr="00684279">
        <w:rPr>
          <w:rFonts w:ascii="Times New Roman" w:hAnsi="Times New Roman"/>
          <w:sz w:val="28"/>
          <w:lang w:val="uk-UA"/>
        </w:rPr>
        <w:t xml:space="preserve">, </w:t>
      </w:r>
      <w:r w:rsidRPr="00684279">
        <w:rPr>
          <w:rFonts w:ascii="Times New Roman" w:hAnsi="Times New Roman"/>
          <w:i/>
          <w:sz w:val="28"/>
          <w:lang w:val="uk-UA"/>
        </w:rPr>
        <w:t>Form</w:t>
      </w:r>
      <w:r w:rsidRPr="00684279">
        <w:rPr>
          <w:rFonts w:ascii="Times New Roman" w:hAnsi="Times New Roman"/>
          <w:sz w:val="28"/>
          <w:lang w:val="uk-UA"/>
        </w:rPr>
        <w:t xml:space="preserve">, </w:t>
      </w:r>
      <w:r w:rsidRPr="00684279">
        <w:rPr>
          <w:rFonts w:ascii="Times New Roman" w:hAnsi="Times New Roman"/>
          <w:i/>
          <w:sz w:val="28"/>
          <w:lang w:val="uk-UA"/>
        </w:rPr>
        <w:t>Art</w:t>
      </w:r>
      <w:r w:rsidRPr="00684279">
        <w:rPr>
          <w:rFonts w:ascii="Times New Roman" w:hAnsi="Times New Roman"/>
          <w:sz w:val="28"/>
          <w:lang w:val="uk-UA"/>
        </w:rPr>
        <w:t>.</w:t>
      </w:r>
    </w:p>
    <w:p w:rsidR="005E10CD" w:rsidRPr="00684279" w:rsidRDefault="005E10CD" w:rsidP="005E10CD">
      <w:pPr>
        <w:widowControl w:val="0"/>
        <w:spacing w:after="0" w:line="360" w:lineRule="auto"/>
        <w:ind w:firstLine="442"/>
        <w:jc w:val="both"/>
        <w:rPr>
          <w:rFonts w:ascii="Times New Roman" w:eastAsia="Calibri" w:hAnsi="Times New Roman"/>
          <w:sz w:val="28"/>
          <w:lang w:val="uk-UA"/>
        </w:rPr>
      </w:pPr>
      <w:r w:rsidRPr="00684279">
        <w:rPr>
          <w:rFonts w:ascii="Times New Roman" w:hAnsi="Times New Roman"/>
          <w:sz w:val="28"/>
          <w:lang w:val="uk-UA"/>
        </w:rPr>
        <w:t>Х</w:t>
      </w:r>
      <w:r w:rsidRPr="00684279">
        <w:rPr>
          <w:rFonts w:ascii="Times New Roman" w:hAnsi="Times New Roman"/>
          <w:i/>
          <w:sz w:val="28"/>
          <w:lang w:val="uk-UA"/>
        </w:rPr>
        <w:t>удожній дискурс</w:t>
      </w:r>
      <w:r w:rsidRPr="00684279">
        <w:rPr>
          <w:rFonts w:ascii="Times New Roman" w:hAnsi="Times New Roman"/>
          <w:sz w:val="28"/>
          <w:lang w:val="uk-UA"/>
        </w:rPr>
        <w:t xml:space="preserve"> (172 000 сторінок (43</w:t>
      </w:r>
      <w:r w:rsidRPr="00684279">
        <w:rPr>
          <w:rFonts w:ascii="Times New Roman" w:hAnsi="Times New Roman"/>
          <w:sz w:val="28"/>
          <w:lang w:val="en-US"/>
        </w:rPr>
        <w:t> </w:t>
      </w:r>
      <w:r w:rsidRPr="00684279">
        <w:rPr>
          <w:rFonts w:ascii="Times New Roman" w:hAnsi="Times New Roman"/>
          <w:sz w:val="28"/>
          <w:lang w:val="uk-UA"/>
        </w:rPr>
        <w:t>688</w:t>
      </w:r>
      <w:r w:rsidRPr="00684279">
        <w:rPr>
          <w:rFonts w:ascii="Times New Roman" w:hAnsi="Times New Roman"/>
          <w:sz w:val="28"/>
          <w:lang w:val="en-US"/>
        </w:rPr>
        <w:t> </w:t>
      </w:r>
      <w:r w:rsidRPr="00684279">
        <w:rPr>
          <w:rFonts w:ascii="Times New Roman" w:hAnsi="Times New Roman"/>
          <w:sz w:val="28"/>
          <w:lang w:val="uk-UA"/>
        </w:rPr>
        <w:t xml:space="preserve">005 слововживань)  найчастіше серед засобів вербалізації використовує  лексеми </w:t>
      </w:r>
      <w:r w:rsidRPr="00684279">
        <w:rPr>
          <w:rFonts w:ascii="Times New Roman" w:hAnsi="Times New Roman"/>
          <w:i/>
          <w:sz w:val="28"/>
          <w:lang w:val="en-US"/>
        </w:rPr>
        <w:t>pretty</w:t>
      </w:r>
      <w:r w:rsidRPr="00684279">
        <w:rPr>
          <w:rFonts w:ascii="Times New Roman" w:hAnsi="Times New Roman"/>
          <w:i/>
          <w:sz w:val="28"/>
          <w:lang w:val="uk-UA"/>
        </w:rPr>
        <w:t xml:space="preserve"> </w:t>
      </w:r>
      <w:r w:rsidRPr="00684279">
        <w:rPr>
          <w:rFonts w:ascii="Times New Roman" w:hAnsi="Times New Roman"/>
          <w:sz w:val="28"/>
          <w:lang w:val="uk-UA"/>
        </w:rPr>
        <w:t xml:space="preserve">(9586), </w:t>
      </w:r>
      <w:r w:rsidRPr="00684279">
        <w:rPr>
          <w:rFonts w:ascii="Times New Roman" w:hAnsi="Times New Roman"/>
          <w:i/>
          <w:sz w:val="28"/>
          <w:lang w:val="en-US"/>
        </w:rPr>
        <w:t>beauty</w:t>
      </w:r>
      <w:r w:rsidRPr="00684279">
        <w:rPr>
          <w:rFonts w:ascii="Times New Roman" w:hAnsi="Times New Roman"/>
          <w:sz w:val="28"/>
          <w:lang w:val="uk-UA"/>
        </w:rPr>
        <w:t xml:space="preserve"> та </w:t>
      </w:r>
      <w:r w:rsidRPr="00684279">
        <w:rPr>
          <w:rFonts w:ascii="Times New Roman" w:hAnsi="Times New Roman"/>
          <w:i/>
          <w:sz w:val="28"/>
          <w:lang w:val="en-US"/>
        </w:rPr>
        <w:t>beautiful</w:t>
      </w:r>
      <w:r w:rsidRPr="00684279">
        <w:rPr>
          <w:rFonts w:ascii="Times New Roman" w:hAnsi="Times New Roman"/>
          <w:sz w:val="28"/>
          <w:lang w:val="uk-UA"/>
        </w:rPr>
        <w:t xml:space="preserve"> (5552)</w:t>
      </w:r>
      <w:r w:rsidRPr="00684279">
        <w:rPr>
          <w:rFonts w:ascii="Times New Roman" w:hAnsi="Times New Roman"/>
          <w:i/>
          <w:sz w:val="28"/>
          <w:lang w:val="uk-UA"/>
        </w:rPr>
        <w:t xml:space="preserve">. </w:t>
      </w:r>
      <w:r w:rsidRPr="00684279">
        <w:rPr>
          <w:rFonts w:ascii="Times New Roman" w:hAnsi="Times New Roman"/>
          <w:sz w:val="28"/>
          <w:lang w:val="uk-UA"/>
        </w:rPr>
        <w:t xml:space="preserve">У процесі аналізу було виявлено 58 асоціатів лексеми </w:t>
      </w:r>
      <w:r w:rsidRPr="00684279">
        <w:rPr>
          <w:rFonts w:ascii="Times New Roman" w:hAnsi="Times New Roman"/>
          <w:i/>
          <w:sz w:val="28"/>
          <w:lang w:val="en-US"/>
        </w:rPr>
        <w:t>beauty</w:t>
      </w:r>
      <w:r w:rsidRPr="00684279">
        <w:rPr>
          <w:rFonts w:ascii="Times New Roman" w:hAnsi="Times New Roman"/>
          <w:sz w:val="28"/>
          <w:lang w:val="uk-UA"/>
        </w:rPr>
        <w:t xml:space="preserve"> (104),що характеризуються різним частотним параметром. Найчастотнішими є асоціати </w:t>
      </w:r>
      <w:r w:rsidRPr="00684279">
        <w:rPr>
          <w:rFonts w:ascii="Times New Roman" w:hAnsi="Times New Roman"/>
          <w:i/>
          <w:sz w:val="28"/>
          <w:lang w:val="en-US"/>
        </w:rPr>
        <w:t>Elegance</w:t>
      </w:r>
      <w:r w:rsidRPr="00684279">
        <w:rPr>
          <w:rFonts w:ascii="Times New Roman" w:hAnsi="Times New Roman"/>
          <w:sz w:val="28"/>
          <w:lang w:val="uk-UA"/>
        </w:rPr>
        <w:t xml:space="preserve"> (34), </w:t>
      </w:r>
      <w:r w:rsidRPr="00684279">
        <w:rPr>
          <w:rFonts w:ascii="Times New Roman" w:hAnsi="Times New Roman"/>
          <w:i/>
          <w:sz w:val="28"/>
          <w:lang w:val="en-US"/>
        </w:rPr>
        <w:t>Grace</w:t>
      </w:r>
      <w:r w:rsidRPr="00684279">
        <w:rPr>
          <w:rFonts w:ascii="Times New Roman" w:hAnsi="Times New Roman"/>
          <w:i/>
          <w:sz w:val="28"/>
          <w:lang w:val="uk-UA"/>
        </w:rPr>
        <w:t xml:space="preserve"> </w:t>
      </w:r>
      <w:r w:rsidRPr="00684279">
        <w:rPr>
          <w:rFonts w:ascii="Times New Roman" w:hAnsi="Times New Roman"/>
          <w:sz w:val="28"/>
          <w:lang w:val="uk-UA"/>
        </w:rPr>
        <w:t xml:space="preserve">(33), </w:t>
      </w:r>
      <w:r w:rsidRPr="00684279">
        <w:rPr>
          <w:rFonts w:ascii="Times New Roman" w:hAnsi="Times New Roman"/>
          <w:i/>
          <w:sz w:val="28"/>
          <w:lang w:val="en-US"/>
        </w:rPr>
        <w:t>Youth</w:t>
      </w:r>
      <w:r w:rsidRPr="00684279">
        <w:rPr>
          <w:rFonts w:ascii="Times New Roman" w:hAnsi="Times New Roman"/>
          <w:sz w:val="28"/>
          <w:lang w:val="uk-UA"/>
        </w:rPr>
        <w:t xml:space="preserve"> (33), </w:t>
      </w:r>
      <w:r w:rsidRPr="00684279">
        <w:rPr>
          <w:rFonts w:ascii="Times New Roman" w:hAnsi="Times New Roman"/>
          <w:i/>
          <w:sz w:val="28"/>
          <w:lang w:val="en-US"/>
        </w:rPr>
        <w:t>Style</w:t>
      </w:r>
      <w:r w:rsidRPr="00684279">
        <w:rPr>
          <w:rFonts w:ascii="Times New Roman" w:hAnsi="Times New Roman"/>
          <w:sz w:val="28"/>
          <w:lang w:val="uk-UA"/>
        </w:rPr>
        <w:t xml:space="preserve"> (30), </w:t>
      </w:r>
      <w:r w:rsidRPr="00684279">
        <w:rPr>
          <w:rFonts w:ascii="Times New Roman" w:hAnsi="Times New Roman"/>
          <w:i/>
          <w:sz w:val="28"/>
          <w:lang w:val="en-US"/>
        </w:rPr>
        <w:t>Face</w:t>
      </w:r>
      <w:r w:rsidRPr="00684279">
        <w:rPr>
          <w:rFonts w:ascii="Times New Roman" w:hAnsi="Times New Roman"/>
          <w:sz w:val="28"/>
          <w:lang w:val="uk-UA"/>
        </w:rPr>
        <w:t xml:space="preserve"> (28), </w:t>
      </w:r>
      <w:r w:rsidRPr="00684279">
        <w:rPr>
          <w:rFonts w:ascii="Times New Roman" w:hAnsi="Times New Roman"/>
          <w:i/>
          <w:sz w:val="28"/>
          <w:lang w:val="en-US"/>
        </w:rPr>
        <w:t>Accomplishment</w:t>
      </w:r>
      <w:r w:rsidRPr="00684279">
        <w:rPr>
          <w:rFonts w:ascii="Times New Roman" w:hAnsi="Times New Roman"/>
          <w:i/>
          <w:sz w:val="28"/>
          <w:lang w:val="uk-UA"/>
        </w:rPr>
        <w:t xml:space="preserve"> </w:t>
      </w:r>
      <w:r w:rsidRPr="00684279">
        <w:rPr>
          <w:rFonts w:ascii="Times New Roman" w:hAnsi="Times New Roman"/>
          <w:sz w:val="28"/>
          <w:lang w:val="uk-UA"/>
        </w:rPr>
        <w:t xml:space="preserve">(26), </w:t>
      </w:r>
      <w:r w:rsidRPr="00684279">
        <w:rPr>
          <w:rFonts w:ascii="Times New Roman" w:hAnsi="Times New Roman"/>
          <w:i/>
          <w:sz w:val="28"/>
          <w:lang w:val="en-US"/>
        </w:rPr>
        <w:t>Colour</w:t>
      </w:r>
      <w:r w:rsidRPr="00684279">
        <w:rPr>
          <w:rFonts w:ascii="Times New Roman" w:hAnsi="Times New Roman"/>
          <w:sz w:val="28"/>
          <w:lang w:val="uk-UA"/>
        </w:rPr>
        <w:t xml:space="preserve"> (23) та </w:t>
      </w:r>
      <w:r w:rsidRPr="00684279">
        <w:rPr>
          <w:rFonts w:ascii="Times New Roman" w:hAnsi="Times New Roman"/>
          <w:i/>
          <w:sz w:val="28"/>
          <w:lang w:val="en-US"/>
        </w:rPr>
        <w:t>Fashion</w:t>
      </w:r>
      <w:r w:rsidRPr="00684279">
        <w:rPr>
          <w:rFonts w:ascii="Times New Roman" w:hAnsi="Times New Roman"/>
          <w:sz w:val="28"/>
          <w:lang w:val="uk-UA"/>
        </w:rPr>
        <w:t xml:space="preserve"> (20). Ближню периферію складають асоціати </w:t>
      </w:r>
      <w:r w:rsidRPr="00684279">
        <w:rPr>
          <w:rFonts w:ascii="Times New Roman" w:hAnsi="Times New Roman"/>
          <w:i/>
          <w:sz w:val="28"/>
          <w:lang w:val="en-US"/>
        </w:rPr>
        <w:t>Sweetness</w:t>
      </w:r>
      <w:r w:rsidRPr="00684279">
        <w:rPr>
          <w:rFonts w:ascii="Times New Roman" w:hAnsi="Times New Roman"/>
          <w:sz w:val="28"/>
          <w:lang w:val="uk-UA"/>
        </w:rPr>
        <w:t xml:space="preserve"> (16), </w:t>
      </w:r>
      <w:r w:rsidRPr="00684279">
        <w:rPr>
          <w:rFonts w:ascii="Times New Roman" w:hAnsi="Times New Roman"/>
          <w:i/>
          <w:sz w:val="28"/>
          <w:lang w:val="en-US"/>
        </w:rPr>
        <w:t>Good</w:t>
      </w:r>
      <w:r w:rsidRPr="00684279">
        <w:rPr>
          <w:rFonts w:ascii="Times New Roman" w:hAnsi="Times New Roman"/>
          <w:i/>
          <w:sz w:val="28"/>
          <w:lang w:val="uk-UA"/>
        </w:rPr>
        <w:t xml:space="preserve"> </w:t>
      </w:r>
      <w:r w:rsidRPr="00684279">
        <w:rPr>
          <w:rFonts w:ascii="Times New Roman" w:hAnsi="Times New Roman"/>
          <w:i/>
          <w:sz w:val="28"/>
          <w:lang w:val="en-US"/>
        </w:rPr>
        <w:t>Nature</w:t>
      </w:r>
      <w:r w:rsidRPr="00684279">
        <w:rPr>
          <w:rFonts w:ascii="Times New Roman" w:hAnsi="Times New Roman"/>
          <w:sz w:val="28"/>
          <w:lang w:val="uk-UA"/>
        </w:rPr>
        <w:t xml:space="preserve"> (15), </w:t>
      </w:r>
      <w:r w:rsidRPr="00684279">
        <w:rPr>
          <w:rFonts w:ascii="Times New Roman" w:hAnsi="Times New Roman"/>
          <w:sz w:val="28"/>
          <w:lang w:val="en-US"/>
        </w:rPr>
        <w:t>Merit</w:t>
      </w:r>
      <w:r w:rsidRPr="00684279">
        <w:rPr>
          <w:rFonts w:ascii="Times New Roman" w:hAnsi="Times New Roman"/>
          <w:sz w:val="28"/>
          <w:lang w:val="uk-UA"/>
        </w:rPr>
        <w:t xml:space="preserve"> (15), </w:t>
      </w:r>
      <w:r w:rsidRPr="00684279">
        <w:rPr>
          <w:rFonts w:ascii="Times New Roman" w:hAnsi="Times New Roman"/>
          <w:i/>
          <w:sz w:val="28"/>
          <w:lang w:val="en-US"/>
        </w:rPr>
        <w:t>Ornament</w:t>
      </w:r>
      <w:r w:rsidRPr="00684279">
        <w:rPr>
          <w:rFonts w:ascii="Times New Roman" w:hAnsi="Times New Roman"/>
          <w:sz w:val="28"/>
          <w:lang w:val="uk-UA"/>
        </w:rPr>
        <w:t xml:space="preserve"> (15), </w:t>
      </w:r>
      <w:r w:rsidRPr="00684279">
        <w:rPr>
          <w:rFonts w:ascii="Times New Roman" w:hAnsi="Times New Roman"/>
          <w:i/>
          <w:sz w:val="28"/>
          <w:lang w:val="en-US"/>
        </w:rPr>
        <w:t>Health</w:t>
      </w:r>
      <w:r w:rsidRPr="00684279">
        <w:rPr>
          <w:rFonts w:ascii="Times New Roman" w:hAnsi="Times New Roman"/>
          <w:sz w:val="28"/>
          <w:lang w:val="uk-UA"/>
        </w:rPr>
        <w:t xml:space="preserve"> (14), </w:t>
      </w:r>
      <w:r w:rsidRPr="00684279">
        <w:rPr>
          <w:rFonts w:ascii="Times New Roman" w:hAnsi="Times New Roman"/>
          <w:i/>
          <w:sz w:val="28"/>
          <w:lang w:val="en-US"/>
        </w:rPr>
        <w:t>Delight</w:t>
      </w:r>
      <w:r w:rsidRPr="00684279">
        <w:rPr>
          <w:rFonts w:ascii="Times New Roman" w:hAnsi="Times New Roman"/>
          <w:sz w:val="28"/>
          <w:lang w:val="uk-UA"/>
        </w:rPr>
        <w:t xml:space="preserve"> (14), </w:t>
      </w:r>
      <w:r w:rsidRPr="00684279">
        <w:rPr>
          <w:rFonts w:ascii="Times New Roman" w:hAnsi="Times New Roman"/>
          <w:i/>
          <w:sz w:val="28"/>
          <w:lang w:val="en-US"/>
        </w:rPr>
        <w:t>Dress</w:t>
      </w:r>
      <w:r w:rsidRPr="00684279">
        <w:rPr>
          <w:rFonts w:ascii="Times New Roman" w:hAnsi="Times New Roman"/>
          <w:sz w:val="28"/>
          <w:lang w:val="uk-UA"/>
        </w:rPr>
        <w:t xml:space="preserve"> (11). </w:t>
      </w:r>
      <w:r w:rsidRPr="00684279">
        <w:rPr>
          <w:rFonts w:ascii="Times New Roman" w:hAnsi="Times New Roman"/>
          <w:sz w:val="28"/>
        </w:rPr>
        <w:t>Асоціати</w:t>
      </w:r>
      <w:r w:rsidRPr="00684279">
        <w:rPr>
          <w:rFonts w:ascii="Times New Roman" w:hAnsi="Times New Roman"/>
          <w:sz w:val="28"/>
          <w:lang w:val="en-US"/>
        </w:rPr>
        <w:t xml:space="preserve"> </w:t>
      </w:r>
      <w:r w:rsidRPr="00684279">
        <w:rPr>
          <w:rFonts w:ascii="Times New Roman" w:hAnsi="Times New Roman"/>
          <w:i/>
          <w:sz w:val="28"/>
          <w:lang w:val="en-US"/>
        </w:rPr>
        <w:t>Temper</w:t>
      </w:r>
      <w:r w:rsidRPr="00684279">
        <w:rPr>
          <w:rFonts w:ascii="Times New Roman" w:hAnsi="Times New Roman"/>
          <w:sz w:val="28"/>
          <w:lang w:val="en-US"/>
        </w:rPr>
        <w:t xml:space="preserve"> (8), </w:t>
      </w:r>
      <w:r w:rsidRPr="00684279">
        <w:rPr>
          <w:rFonts w:ascii="Times New Roman" w:hAnsi="Times New Roman"/>
          <w:i/>
          <w:sz w:val="28"/>
          <w:lang w:val="en-US"/>
        </w:rPr>
        <w:t xml:space="preserve">Agreeableness </w:t>
      </w:r>
      <w:r w:rsidRPr="00684279">
        <w:rPr>
          <w:rFonts w:ascii="Times New Roman" w:hAnsi="Times New Roman"/>
          <w:sz w:val="28"/>
          <w:lang w:val="en-US"/>
        </w:rPr>
        <w:t xml:space="preserve">(7), </w:t>
      </w:r>
      <w:r w:rsidRPr="00684279">
        <w:rPr>
          <w:rFonts w:ascii="Times New Roman" w:hAnsi="Times New Roman"/>
          <w:i/>
          <w:sz w:val="28"/>
          <w:lang w:val="en-US"/>
        </w:rPr>
        <w:t>Prosperity</w:t>
      </w:r>
      <w:r w:rsidRPr="00684279">
        <w:rPr>
          <w:rFonts w:ascii="Times New Roman" w:hAnsi="Times New Roman"/>
          <w:sz w:val="28"/>
          <w:lang w:val="en-US"/>
        </w:rPr>
        <w:t xml:space="preserve"> (7), </w:t>
      </w:r>
      <w:r w:rsidRPr="00684279">
        <w:rPr>
          <w:rFonts w:ascii="Times New Roman" w:hAnsi="Times New Roman"/>
          <w:i/>
          <w:sz w:val="28"/>
          <w:lang w:val="en-US"/>
        </w:rPr>
        <w:t>Use</w:t>
      </w:r>
      <w:r w:rsidRPr="00684279">
        <w:rPr>
          <w:rFonts w:ascii="Times New Roman" w:hAnsi="Times New Roman"/>
          <w:sz w:val="28"/>
          <w:lang w:val="en-US"/>
        </w:rPr>
        <w:t xml:space="preserve"> (6), </w:t>
      </w:r>
      <w:r w:rsidRPr="00684279">
        <w:rPr>
          <w:rFonts w:ascii="Times New Roman" w:hAnsi="Times New Roman"/>
          <w:i/>
          <w:sz w:val="28"/>
          <w:lang w:val="en-US"/>
        </w:rPr>
        <w:t>Glory</w:t>
      </w:r>
      <w:r w:rsidRPr="00684279">
        <w:rPr>
          <w:rFonts w:ascii="Times New Roman" w:hAnsi="Times New Roman"/>
          <w:sz w:val="28"/>
          <w:lang w:val="en-US"/>
        </w:rPr>
        <w:t xml:space="preserve"> (6), </w:t>
      </w:r>
      <w:r w:rsidRPr="00684279">
        <w:rPr>
          <w:rFonts w:ascii="Times New Roman" w:hAnsi="Times New Roman"/>
          <w:i/>
          <w:sz w:val="28"/>
          <w:lang w:val="en-US"/>
        </w:rPr>
        <w:t xml:space="preserve">Growth </w:t>
      </w:r>
      <w:r w:rsidRPr="00684279">
        <w:rPr>
          <w:rFonts w:ascii="Times New Roman" w:hAnsi="Times New Roman"/>
          <w:sz w:val="28"/>
          <w:lang w:val="en-US"/>
        </w:rPr>
        <w:t xml:space="preserve">(6), </w:t>
      </w:r>
      <w:r w:rsidRPr="00684279">
        <w:rPr>
          <w:rFonts w:ascii="Times New Roman" w:hAnsi="Times New Roman"/>
          <w:i/>
          <w:sz w:val="28"/>
          <w:lang w:val="en-US"/>
        </w:rPr>
        <w:t>Wealth</w:t>
      </w:r>
      <w:r w:rsidRPr="00684279">
        <w:rPr>
          <w:rFonts w:ascii="Times New Roman" w:hAnsi="Times New Roman"/>
          <w:sz w:val="28"/>
          <w:lang w:val="en-US"/>
        </w:rPr>
        <w:t xml:space="preserve"> (6), </w:t>
      </w:r>
      <w:r w:rsidRPr="00684279">
        <w:rPr>
          <w:rFonts w:ascii="Times New Roman" w:hAnsi="Times New Roman"/>
          <w:i/>
          <w:sz w:val="28"/>
          <w:lang w:val="en-US"/>
        </w:rPr>
        <w:t xml:space="preserve">Genius </w:t>
      </w:r>
      <w:r w:rsidRPr="00684279">
        <w:rPr>
          <w:rFonts w:ascii="Times New Roman" w:hAnsi="Times New Roman"/>
          <w:sz w:val="28"/>
          <w:lang w:val="en-US"/>
        </w:rPr>
        <w:t xml:space="preserve">(6), </w:t>
      </w:r>
      <w:r w:rsidRPr="00684279">
        <w:rPr>
          <w:rFonts w:ascii="Times New Roman" w:hAnsi="Times New Roman"/>
          <w:i/>
          <w:sz w:val="28"/>
          <w:lang w:val="en-US"/>
        </w:rPr>
        <w:t>Manner</w:t>
      </w:r>
      <w:r w:rsidRPr="00684279">
        <w:rPr>
          <w:rFonts w:ascii="Times New Roman" w:hAnsi="Times New Roman"/>
          <w:sz w:val="28"/>
          <w:lang w:val="en-US"/>
        </w:rPr>
        <w:t xml:space="preserve"> (6), </w:t>
      </w:r>
      <w:r w:rsidRPr="00684279">
        <w:rPr>
          <w:rFonts w:ascii="Times New Roman" w:hAnsi="Times New Roman"/>
          <w:i/>
          <w:sz w:val="28"/>
          <w:lang w:val="en-US"/>
        </w:rPr>
        <w:t>Sense</w:t>
      </w:r>
      <w:r w:rsidRPr="00684279">
        <w:rPr>
          <w:rFonts w:ascii="Times New Roman" w:hAnsi="Times New Roman"/>
          <w:sz w:val="28"/>
          <w:lang w:val="en-US"/>
        </w:rPr>
        <w:t xml:space="preserve"> (6), </w:t>
      </w:r>
      <w:r w:rsidRPr="00684279">
        <w:rPr>
          <w:rFonts w:ascii="Times New Roman" w:hAnsi="Times New Roman"/>
          <w:i/>
          <w:sz w:val="28"/>
          <w:lang w:val="en-US"/>
        </w:rPr>
        <w:t>Prudence</w:t>
      </w:r>
      <w:r w:rsidRPr="00684279">
        <w:rPr>
          <w:rFonts w:ascii="Times New Roman" w:hAnsi="Times New Roman"/>
          <w:sz w:val="28"/>
          <w:lang w:val="en-US"/>
        </w:rPr>
        <w:t xml:space="preserve"> (6), </w:t>
      </w:r>
      <w:r w:rsidRPr="00684279">
        <w:rPr>
          <w:rFonts w:ascii="Times New Roman" w:hAnsi="Times New Roman"/>
          <w:i/>
          <w:sz w:val="28"/>
          <w:lang w:val="en-US"/>
        </w:rPr>
        <w:t xml:space="preserve">Skill </w:t>
      </w:r>
      <w:r w:rsidRPr="00684279">
        <w:rPr>
          <w:rFonts w:ascii="Times New Roman" w:hAnsi="Times New Roman"/>
          <w:sz w:val="28"/>
          <w:lang w:val="en-US"/>
        </w:rPr>
        <w:t xml:space="preserve">(6), </w:t>
      </w:r>
      <w:r w:rsidRPr="00684279">
        <w:rPr>
          <w:rFonts w:ascii="Times New Roman" w:hAnsi="Times New Roman"/>
          <w:i/>
          <w:sz w:val="28"/>
          <w:lang w:val="en-US"/>
        </w:rPr>
        <w:t>Cleverness</w:t>
      </w:r>
      <w:r w:rsidRPr="00684279">
        <w:rPr>
          <w:rFonts w:ascii="Times New Roman" w:hAnsi="Times New Roman"/>
          <w:sz w:val="28"/>
          <w:lang w:val="en-US"/>
        </w:rPr>
        <w:t xml:space="preserve"> (6), </w:t>
      </w:r>
      <w:r w:rsidRPr="00684279">
        <w:rPr>
          <w:rFonts w:ascii="Times New Roman" w:hAnsi="Times New Roman"/>
          <w:i/>
          <w:sz w:val="28"/>
          <w:lang w:val="en-US"/>
        </w:rPr>
        <w:t>Mind</w:t>
      </w:r>
      <w:r w:rsidRPr="00684279">
        <w:rPr>
          <w:rFonts w:ascii="Times New Roman" w:hAnsi="Times New Roman"/>
          <w:sz w:val="28"/>
          <w:lang w:val="en-US"/>
        </w:rPr>
        <w:t xml:space="preserve"> (6), </w:t>
      </w:r>
      <w:r w:rsidRPr="00684279">
        <w:rPr>
          <w:rFonts w:ascii="Times New Roman" w:hAnsi="Times New Roman"/>
          <w:i/>
          <w:sz w:val="28"/>
          <w:lang w:val="en-US"/>
        </w:rPr>
        <w:t>Talent</w:t>
      </w:r>
      <w:r w:rsidRPr="00684279">
        <w:rPr>
          <w:rFonts w:ascii="Times New Roman" w:hAnsi="Times New Roman"/>
          <w:sz w:val="28"/>
          <w:lang w:val="en-US"/>
        </w:rPr>
        <w:t xml:space="preserve"> (6), </w:t>
      </w:r>
      <w:r w:rsidRPr="00684279">
        <w:rPr>
          <w:rFonts w:ascii="Times New Roman" w:hAnsi="Times New Roman"/>
          <w:i/>
          <w:sz w:val="28"/>
          <w:lang w:val="en-US"/>
        </w:rPr>
        <w:t>Gentleness</w:t>
      </w:r>
      <w:r w:rsidRPr="00684279">
        <w:rPr>
          <w:rFonts w:ascii="Times New Roman" w:hAnsi="Times New Roman"/>
          <w:sz w:val="28"/>
          <w:lang w:val="en-US"/>
        </w:rPr>
        <w:t xml:space="preserve"> (6), </w:t>
      </w:r>
      <w:r w:rsidRPr="00684279">
        <w:rPr>
          <w:rFonts w:ascii="Times New Roman" w:hAnsi="Times New Roman"/>
          <w:i/>
          <w:sz w:val="28"/>
          <w:lang w:val="en-US"/>
        </w:rPr>
        <w:t>Taste</w:t>
      </w:r>
      <w:r w:rsidRPr="00684279">
        <w:rPr>
          <w:rFonts w:ascii="Times New Roman" w:hAnsi="Times New Roman"/>
          <w:sz w:val="28"/>
          <w:lang w:val="en-US"/>
        </w:rPr>
        <w:t xml:space="preserve"> (6), </w:t>
      </w:r>
      <w:r w:rsidRPr="00684279">
        <w:rPr>
          <w:rFonts w:ascii="Times New Roman" w:hAnsi="Times New Roman"/>
          <w:i/>
          <w:sz w:val="28"/>
          <w:lang w:val="en-US"/>
        </w:rPr>
        <w:t>Affection</w:t>
      </w:r>
      <w:r w:rsidRPr="00684279">
        <w:rPr>
          <w:rFonts w:ascii="Times New Roman" w:hAnsi="Times New Roman"/>
          <w:sz w:val="28"/>
          <w:lang w:val="en-US"/>
        </w:rPr>
        <w:t xml:space="preserve"> (6), </w:t>
      </w:r>
      <w:r w:rsidRPr="00684279">
        <w:rPr>
          <w:rFonts w:ascii="Times New Roman" w:hAnsi="Times New Roman"/>
          <w:i/>
          <w:sz w:val="28"/>
          <w:lang w:val="en-US"/>
        </w:rPr>
        <w:t>Gracefulness</w:t>
      </w:r>
      <w:r w:rsidRPr="00684279">
        <w:rPr>
          <w:rFonts w:ascii="Times New Roman" w:hAnsi="Times New Roman"/>
          <w:sz w:val="28"/>
          <w:lang w:val="en-US"/>
        </w:rPr>
        <w:t xml:space="preserve"> (6), </w:t>
      </w:r>
      <w:r w:rsidRPr="00684279">
        <w:rPr>
          <w:rFonts w:ascii="Times New Roman" w:hAnsi="Times New Roman"/>
          <w:i/>
          <w:sz w:val="28"/>
          <w:lang w:val="en-US"/>
        </w:rPr>
        <w:t xml:space="preserve">Utility </w:t>
      </w:r>
      <w:r w:rsidRPr="00684279">
        <w:rPr>
          <w:rFonts w:ascii="Times New Roman" w:hAnsi="Times New Roman"/>
          <w:sz w:val="28"/>
          <w:lang w:val="en-US"/>
        </w:rPr>
        <w:t xml:space="preserve">(6),  </w:t>
      </w:r>
      <w:r w:rsidRPr="00684279">
        <w:rPr>
          <w:rFonts w:ascii="Times New Roman" w:hAnsi="Times New Roman"/>
          <w:i/>
          <w:sz w:val="28"/>
          <w:lang w:val="en-US"/>
        </w:rPr>
        <w:t>Music</w:t>
      </w:r>
      <w:r w:rsidRPr="00684279">
        <w:rPr>
          <w:rFonts w:ascii="Times New Roman" w:hAnsi="Times New Roman"/>
          <w:sz w:val="28"/>
          <w:lang w:val="en-US"/>
        </w:rPr>
        <w:t xml:space="preserve"> (6), </w:t>
      </w:r>
      <w:r w:rsidRPr="00684279">
        <w:rPr>
          <w:rFonts w:ascii="Times New Roman" w:hAnsi="Times New Roman"/>
          <w:i/>
          <w:sz w:val="28"/>
          <w:lang w:val="en-US"/>
        </w:rPr>
        <w:t xml:space="preserve">Fascination </w:t>
      </w:r>
      <w:r w:rsidRPr="00684279">
        <w:rPr>
          <w:rFonts w:ascii="Times New Roman" w:hAnsi="Times New Roman"/>
          <w:sz w:val="28"/>
          <w:lang w:val="en-US"/>
        </w:rPr>
        <w:t xml:space="preserve">(6), </w:t>
      </w:r>
      <w:r w:rsidRPr="00684279">
        <w:rPr>
          <w:rFonts w:ascii="Times New Roman" w:hAnsi="Times New Roman"/>
          <w:i/>
          <w:sz w:val="28"/>
          <w:lang w:val="en-US"/>
        </w:rPr>
        <w:t>Enthusiasm</w:t>
      </w:r>
      <w:r w:rsidRPr="00684279">
        <w:rPr>
          <w:rFonts w:ascii="Times New Roman" w:hAnsi="Times New Roman"/>
          <w:sz w:val="28"/>
          <w:lang w:val="en-US"/>
        </w:rPr>
        <w:t xml:space="preserve"> (6), </w:t>
      </w:r>
      <w:r w:rsidRPr="00684279">
        <w:rPr>
          <w:rFonts w:ascii="Times New Roman" w:hAnsi="Times New Roman"/>
          <w:i/>
          <w:sz w:val="28"/>
          <w:lang w:val="en-US"/>
        </w:rPr>
        <w:t>Luxury</w:t>
      </w:r>
      <w:r w:rsidRPr="00684279">
        <w:rPr>
          <w:rFonts w:ascii="Times New Roman" w:hAnsi="Times New Roman"/>
          <w:sz w:val="28"/>
          <w:lang w:val="en-US"/>
        </w:rPr>
        <w:t xml:space="preserve"> (6), </w:t>
      </w:r>
      <w:r w:rsidRPr="00684279">
        <w:rPr>
          <w:rFonts w:ascii="Times New Roman" w:hAnsi="Times New Roman"/>
          <w:i/>
          <w:sz w:val="28"/>
          <w:lang w:val="en-US"/>
        </w:rPr>
        <w:t>Maturity</w:t>
      </w:r>
      <w:r w:rsidRPr="00684279">
        <w:rPr>
          <w:rFonts w:ascii="Times New Roman" w:hAnsi="Times New Roman"/>
          <w:sz w:val="28"/>
          <w:lang w:val="en-US"/>
        </w:rPr>
        <w:t xml:space="preserve"> (6), </w:t>
      </w:r>
      <w:r w:rsidRPr="00684279">
        <w:rPr>
          <w:rFonts w:ascii="Times New Roman" w:hAnsi="Times New Roman"/>
          <w:i/>
          <w:sz w:val="28"/>
          <w:lang w:val="en-US"/>
        </w:rPr>
        <w:t>Perfume</w:t>
      </w:r>
      <w:r w:rsidRPr="00684279">
        <w:rPr>
          <w:rFonts w:ascii="Times New Roman" w:hAnsi="Times New Roman"/>
          <w:sz w:val="28"/>
          <w:lang w:val="en-US"/>
        </w:rPr>
        <w:t xml:space="preserve"> (6), </w:t>
      </w:r>
      <w:r w:rsidRPr="00684279">
        <w:rPr>
          <w:rFonts w:ascii="Times New Roman" w:hAnsi="Times New Roman"/>
          <w:i/>
          <w:sz w:val="28"/>
          <w:lang w:val="en-US"/>
        </w:rPr>
        <w:t>Wit</w:t>
      </w:r>
      <w:r w:rsidRPr="00684279">
        <w:rPr>
          <w:rFonts w:ascii="Times New Roman" w:hAnsi="Times New Roman"/>
          <w:sz w:val="28"/>
          <w:lang w:val="en-US"/>
        </w:rPr>
        <w:t xml:space="preserve"> (6), </w:t>
      </w:r>
      <w:r w:rsidRPr="00684279">
        <w:rPr>
          <w:rFonts w:ascii="Times New Roman" w:hAnsi="Times New Roman"/>
          <w:i/>
          <w:sz w:val="28"/>
          <w:lang w:val="en-US"/>
        </w:rPr>
        <w:t>Force</w:t>
      </w:r>
      <w:r w:rsidRPr="00684279">
        <w:rPr>
          <w:rFonts w:ascii="Times New Roman" w:hAnsi="Times New Roman"/>
          <w:sz w:val="28"/>
          <w:lang w:val="en-US"/>
        </w:rPr>
        <w:t xml:space="preserve"> (6), </w:t>
      </w:r>
      <w:r w:rsidRPr="00684279">
        <w:rPr>
          <w:rFonts w:ascii="Times New Roman" w:hAnsi="Times New Roman"/>
          <w:i/>
          <w:sz w:val="28"/>
          <w:lang w:val="en-US"/>
        </w:rPr>
        <w:t>Warmth</w:t>
      </w:r>
      <w:r w:rsidRPr="00684279">
        <w:rPr>
          <w:rFonts w:ascii="Times New Roman" w:hAnsi="Times New Roman"/>
          <w:sz w:val="28"/>
          <w:lang w:val="en-US"/>
        </w:rPr>
        <w:t xml:space="preserve"> (6), </w:t>
      </w:r>
      <w:r w:rsidRPr="00684279">
        <w:rPr>
          <w:rFonts w:ascii="Times New Roman" w:hAnsi="Times New Roman"/>
          <w:i/>
          <w:sz w:val="28"/>
          <w:lang w:val="en-US"/>
        </w:rPr>
        <w:t>Subtlety</w:t>
      </w:r>
      <w:r w:rsidRPr="00684279">
        <w:rPr>
          <w:rFonts w:ascii="Times New Roman" w:hAnsi="Times New Roman"/>
          <w:sz w:val="28"/>
          <w:lang w:val="en-US"/>
        </w:rPr>
        <w:t xml:space="preserve"> (5), </w:t>
      </w:r>
      <w:r w:rsidRPr="00684279">
        <w:rPr>
          <w:rFonts w:ascii="Times New Roman" w:hAnsi="Times New Roman"/>
          <w:i/>
          <w:sz w:val="28"/>
          <w:lang w:val="en-US"/>
        </w:rPr>
        <w:t xml:space="preserve">Happiness </w:t>
      </w:r>
      <w:r w:rsidRPr="00684279">
        <w:rPr>
          <w:rFonts w:ascii="Times New Roman" w:hAnsi="Times New Roman"/>
          <w:sz w:val="28"/>
          <w:lang w:val="en-US"/>
        </w:rPr>
        <w:t xml:space="preserve">(5), </w:t>
      </w:r>
      <w:r w:rsidRPr="00684279">
        <w:rPr>
          <w:rFonts w:ascii="Times New Roman" w:hAnsi="Times New Roman"/>
          <w:i/>
          <w:sz w:val="28"/>
          <w:lang w:val="en-US"/>
        </w:rPr>
        <w:t>Distinction</w:t>
      </w:r>
      <w:r w:rsidRPr="00684279">
        <w:rPr>
          <w:rFonts w:ascii="Times New Roman" w:hAnsi="Times New Roman"/>
          <w:sz w:val="28"/>
          <w:lang w:val="en-US"/>
        </w:rPr>
        <w:t xml:space="preserve"> (5), </w:t>
      </w:r>
      <w:r w:rsidRPr="00684279">
        <w:rPr>
          <w:rFonts w:ascii="Times New Roman" w:hAnsi="Times New Roman"/>
          <w:i/>
          <w:sz w:val="28"/>
          <w:lang w:val="en-US"/>
        </w:rPr>
        <w:t>Fortune</w:t>
      </w:r>
      <w:r w:rsidRPr="00684279">
        <w:rPr>
          <w:rFonts w:ascii="Times New Roman" w:hAnsi="Times New Roman"/>
          <w:sz w:val="28"/>
          <w:lang w:val="en-US"/>
        </w:rPr>
        <w:t xml:space="preserve"> (5), </w:t>
      </w:r>
      <w:r w:rsidRPr="00684279">
        <w:rPr>
          <w:rFonts w:ascii="Times New Roman" w:hAnsi="Times New Roman"/>
          <w:i/>
          <w:sz w:val="28"/>
          <w:lang w:val="en-US"/>
        </w:rPr>
        <w:t>Interest</w:t>
      </w:r>
      <w:r w:rsidRPr="00684279">
        <w:rPr>
          <w:rFonts w:ascii="Times New Roman" w:hAnsi="Times New Roman"/>
          <w:sz w:val="28"/>
          <w:lang w:val="en-US"/>
        </w:rPr>
        <w:t xml:space="preserve"> (5), </w:t>
      </w:r>
      <w:r w:rsidRPr="00684279">
        <w:rPr>
          <w:rFonts w:ascii="Times New Roman" w:hAnsi="Times New Roman"/>
          <w:i/>
          <w:sz w:val="28"/>
          <w:lang w:val="en-US"/>
        </w:rPr>
        <w:t>Richness</w:t>
      </w:r>
      <w:r w:rsidRPr="00684279">
        <w:rPr>
          <w:rFonts w:ascii="Times New Roman" w:hAnsi="Times New Roman"/>
          <w:sz w:val="28"/>
          <w:lang w:val="en-US"/>
        </w:rPr>
        <w:t xml:space="preserve"> (5), </w:t>
      </w:r>
      <w:r w:rsidRPr="00684279">
        <w:rPr>
          <w:rFonts w:ascii="Times New Roman" w:hAnsi="Times New Roman"/>
          <w:i/>
          <w:sz w:val="28"/>
          <w:lang w:val="en-US"/>
        </w:rPr>
        <w:t>Ambition</w:t>
      </w:r>
      <w:r w:rsidRPr="00684279">
        <w:rPr>
          <w:rFonts w:ascii="Times New Roman" w:hAnsi="Times New Roman"/>
          <w:sz w:val="28"/>
          <w:lang w:val="en-US"/>
        </w:rPr>
        <w:t xml:space="preserve"> </w:t>
      </w:r>
      <w:r w:rsidRPr="00684279">
        <w:rPr>
          <w:rFonts w:ascii="Times New Roman" w:hAnsi="Times New Roman"/>
          <w:sz w:val="28"/>
          <w:lang w:val="en-US"/>
        </w:rPr>
        <w:lastRenderedPageBreak/>
        <w:t xml:space="preserve">(5), </w:t>
      </w:r>
      <w:r w:rsidRPr="00684279">
        <w:rPr>
          <w:rFonts w:ascii="Times New Roman" w:hAnsi="Times New Roman"/>
          <w:i/>
          <w:sz w:val="28"/>
          <w:lang w:val="en-US"/>
        </w:rPr>
        <w:t xml:space="preserve">Accident </w:t>
      </w:r>
      <w:r w:rsidRPr="00684279">
        <w:rPr>
          <w:rFonts w:ascii="Times New Roman" w:hAnsi="Times New Roman"/>
          <w:sz w:val="28"/>
          <w:lang w:val="en-US"/>
        </w:rPr>
        <w:t xml:space="preserve">(4), Reward (4), </w:t>
      </w:r>
      <w:r w:rsidRPr="00684279">
        <w:rPr>
          <w:rFonts w:ascii="Times New Roman" w:hAnsi="Times New Roman"/>
          <w:i/>
          <w:sz w:val="28"/>
          <w:lang w:val="en-US"/>
        </w:rPr>
        <w:t>Innocence</w:t>
      </w:r>
      <w:r w:rsidRPr="00684279">
        <w:rPr>
          <w:rFonts w:ascii="Times New Roman" w:hAnsi="Times New Roman"/>
          <w:sz w:val="28"/>
          <w:lang w:val="en-US"/>
        </w:rPr>
        <w:t xml:space="preserve"> (2), </w:t>
      </w:r>
      <w:r w:rsidRPr="00684279">
        <w:rPr>
          <w:rFonts w:ascii="Times New Roman" w:hAnsi="Times New Roman"/>
          <w:i/>
          <w:sz w:val="28"/>
          <w:lang w:val="en-US"/>
        </w:rPr>
        <w:t xml:space="preserve">Emotion </w:t>
      </w:r>
      <w:r w:rsidRPr="00684279">
        <w:rPr>
          <w:rFonts w:ascii="Times New Roman" w:hAnsi="Times New Roman"/>
          <w:sz w:val="28"/>
          <w:lang w:val="en-US"/>
        </w:rPr>
        <w:t xml:space="preserve">(2), </w:t>
      </w:r>
      <w:r w:rsidRPr="00684279">
        <w:rPr>
          <w:rFonts w:ascii="Times New Roman" w:hAnsi="Times New Roman"/>
          <w:i/>
          <w:sz w:val="28"/>
          <w:lang w:val="en-US"/>
        </w:rPr>
        <w:t xml:space="preserve">Poignance </w:t>
      </w:r>
      <w:r w:rsidRPr="00684279">
        <w:rPr>
          <w:rFonts w:ascii="Times New Roman" w:hAnsi="Times New Roman"/>
          <w:sz w:val="28"/>
          <w:lang w:val="en-US"/>
        </w:rPr>
        <w:t xml:space="preserve">(1), </w:t>
      </w:r>
      <w:r w:rsidRPr="00684279">
        <w:rPr>
          <w:rFonts w:ascii="Times New Roman" w:hAnsi="Times New Roman"/>
          <w:i/>
          <w:sz w:val="28"/>
          <w:lang w:val="en-US"/>
        </w:rPr>
        <w:t>Cruelty</w:t>
      </w:r>
      <w:r w:rsidRPr="00684279">
        <w:rPr>
          <w:rFonts w:ascii="Times New Roman" w:hAnsi="Times New Roman"/>
          <w:sz w:val="28"/>
          <w:lang w:val="en-US"/>
        </w:rPr>
        <w:t xml:space="preserve"> (1), </w:t>
      </w:r>
      <w:r w:rsidRPr="00684279">
        <w:rPr>
          <w:rFonts w:ascii="Times New Roman" w:hAnsi="Times New Roman"/>
          <w:i/>
          <w:sz w:val="28"/>
          <w:lang w:val="en-US"/>
        </w:rPr>
        <w:t>Terror</w:t>
      </w:r>
      <w:r w:rsidRPr="00684279">
        <w:rPr>
          <w:rFonts w:ascii="Times New Roman" w:hAnsi="Times New Roman"/>
          <w:sz w:val="28"/>
          <w:lang w:val="en-US"/>
        </w:rPr>
        <w:t xml:space="preserve"> (1) </w:t>
      </w:r>
      <w:r w:rsidRPr="00684279">
        <w:rPr>
          <w:rFonts w:ascii="Times New Roman" w:hAnsi="Times New Roman"/>
          <w:sz w:val="28"/>
        </w:rPr>
        <w:t>складають</w:t>
      </w:r>
      <w:r w:rsidRPr="00684279">
        <w:rPr>
          <w:rFonts w:ascii="Times New Roman" w:hAnsi="Times New Roman"/>
          <w:sz w:val="28"/>
          <w:lang w:val="en-US"/>
        </w:rPr>
        <w:t xml:space="preserve"> </w:t>
      </w:r>
      <w:r w:rsidRPr="00684279">
        <w:rPr>
          <w:rFonts w:ascii="Times New Roman" w:hAnsi="Times New Roman"/>
          <w:sz w:val="28"/>
        </w:rPr>
        <w:t>дальню</w:t>
      </w:r>
      <w:r w:rsidRPr="00684279">
        <w:rPr>
          <w:rFonts w:ascii="Times New Roman" w:hAnsi="Times New Roman"/>
          <w:sz w:val="28"/>
          <w:lang w:val="en-US"/>
        </w:rPr>
        <w:t xml:space="preserve"> </w:t>
      </w:r>
      <w:r w:rsidRPr="00684279">
        <w:rPr>
          <w:rFonts w:ascii="Times New Roman" w:hAnsi="Times New Roman"/>
          <w:sz w:val="28"/>
        </w:rPr>
        <w:t>периферію</w:t>
      </w:r>
      <w:r w:rsidRPr="00684279">
        <w:rPr>
          <w:rFonts w:ascii="Times New Roman" w:hAnsi="Times New Roman"/>
          <w:sz w:val="28"/>
          <w:lang w:val="en-US"/>
        </w:rPr>
        <w:t xml:space="preserve"> </w:t>
      </w:r>
      <w:r w:rsidRPr="00684279">
        <w:rPr>
          <w:rFonts w:ascii="Times New Roman" w:hAnsi="Times New Roman"/>
          <w:sz w:val="28"/>
        </w:rPr>
        <w:t>асоціативної</w:t>
      </w:r>
      <w:r w:rsidRPr="00684279">
        <w:rPr>
          <w:rFonts w:ascii="Times New Roman" w:hAnsi="Times New Roman"/>
          <w:sz w:val="28"/>
          <w:lang w:val="en-US"/>
        </w:rPr>
        <w:t xml:space="preserve"> </w:t>
      </w:r>
      <w:r w:rsidRPr="00684279">
        <w:rPr>
          <w:rFonts w:ascii="Times New Roman" w:hAnsi="Times New Roman"/>
          <w:sz w:val="28"/>
        </w:rPr>
        <w:t>мережі</w:t>
      </w:r>
      <w:r w:rsidRPr="00684279">
        <w:rPr>
          <w:rFonts w:ascii="Times New Roman" w:hAnsi="Times New Roman"/>
          <w:sz w:val="28"/>
          <w:lang w:val="en-US"/>
        </w:rPr>
        <w:t>.</w:t>
      </w:r>
    </w:p>
    <w:p w:rsidR="006722FC" w:rsidRPr="00684279" w:rsidRDefault="006722FC" w:rsidP="006722FC">
      <w:pPr>
        <w:widowControl w:val="0"/>
        <w:autoSpaceDE w:val="0"/>
        <w:autoSpaceDN w:val="0"/>
        <w:adjustRightInd w:val="0"/>
        <w:spacing w:after="0" w:line="360" w:lineRule="auto"/>
        <w:ind w:firstLine="442"/>
        <w:jc w:val="both"/>
        <w:rPr>
          <w:rFonts w:ascii="Times New Roman" w:eastAsia="Calibri" w:hAnsi="Times New Roman"/>
          <w:sz w:val="28"/>
          <w:szCs w:val="28"/>
          <w:lang w:val="uk-UA"/>
        </w:rPr>
      </w:pPr>
      <w:r w:rsidRPr="00684279">
        <w:rPr>
          <w:rFonts w:ascii="Times New Roman" w:eastAsia="Calibri" w:hAnsi="Times New Roman"/>
          <w:sz w:val="28"/>
          <w:szCs w:val="28"/>
          <w:lang w:val="uk-UA" w:eastAsia="ru-RU"/>
        </w:rPr>
        <w:t xml:space="preserve">Робота має перспективи для подальшого </w:t>
      </w:r>
      <w:r w:rsidRPr="00684279">
        <w:rPr>
          <w:rFonts w:ascii="Times New Roman" w:eastAsia="Calibri" w:hAnsi="Times New Roman"/>
          <w:sz w:val="28"/>
          <w:szCs w:val="28"/>
          <w:lang w:val="uk-UA"/>
        </w:rPr>
        <w:t>комплексного дослідження лінгвоконцептів, які конституюють англійську концептуальну картину світу. Доцільним видається</w:t>
      </w:r>
      <w:r w:rsidRPr="00684279">
        <w:rPr>
          <w:rFonts w:ascii="Times New Roman" w:eastAsia="Calibri" w:hAnsi="Times New Roman"/>
          <w:sz w:val="28"/>
          <w:szCs w:val="28"/>
          <w:lang w:val="uk-UA" w:eastAsia="ru-RU"/>
        </w:rPr>
        <w:t xml:space="preserve"> </w:t>
      </w:r>
      <w:r w:rsidRPr="00684279">
        <w:rPr>
          <w:rFonts w:ascii="Times New Roman" w:eastAsia="Calibri" w:hAnsi="Times New Roman"/>
          <w:sz w:val="28"/>
          <w:szCs w:val="28"/>
          <w:lang w:val="uk-UA"/>
        </w:rPr>
        <w:t>верифікація результатів дослідження із застосуванням асоціативного експерименту та залученням інформантів-носіїв мови,</w:t>
      </w:r>
      <w:r w:rsidRPr="00684279">
        <w:rPr>
          <w:rFonts w:ascii="Times New Roman" w:eastAsia="Calibri" w:hAnsi="Times New Roman"/>
          <w:sz w:val="28"/>
          <w:szCs w:val="28"/>
          <w:lang w:val="uk-UA" w:eastAsia="ru-RU"/>
        </w:rPr>
        <w:t xml:space="preserve"> </w:t>
      </w:r>
      <w:r w:rsidRPr="00684279">
        <w:rPr>
          <w:rFonts w:ascii="Times New Roman" w:eastAsia="Calibri" w:hAnsi="Times New Roman"/>
          <w:sz w:val="28"/>
          <w:szCs w:val="28"/>
          <w:lang w:val="uk-UA"/>
        </w:rPr>
        <w:t>здійснення зіставного аналізу структури концепту краси в англійській та українській мовах.</w:t>
      </w:r>
    </w:p>
    <w:p w:rsidR="00A1248D" w:rsidRPr="00684279" w:rsidRDefault="00A1248D">
      <w:pPr>
        <w:spacing w:after="0" w:line="240" w:lineRule="auto"/>
        <w:rPr>
          <w:rFonts w:ascii="Times New Roman" w:eastAsia="Calibri" w:hAnsi="Times New Roman"/>
          <w:sz w:val="28"/>
          <w:szCs w:val="28"/>
          <w:lang w:val="uk-UA"/>
        </w:rPr>
      </w:pPr>
      <w:r w:rsidRPr="00684279">
        <w:rPr>
          <w:rFonts w:ascii="Times New Roman" w:eastAsia="Calibri" w:hAnsi="Times New Roman"/>
          <w:sz w:val="28"/>
          <w:szCs w:val="28"/>
          <w:lang w:val="uk-UA"/>
        </w:rPr>
        <w:br w:type="page"/>
      </w:r>
    </w:p>
    <w:p w:rsidR="00A1248D" w:rsidRPr="00684279" w:rsidRDefault="00A1248D" w:rsidP="00A1248D">
      <w:pPr>
        <w:tabs>
          <w:tab w:val="left" w:pos="180"/>
          <w:tab w:val="left" w:pos="360"/>
        </w:tabs>
        <w:spacing w:after="0" w:line="360" w:lineRule="auto"/>
        <w:jc w:val="center"/>
        <w:rPr>
          <w:rFonts w:ascii="Times New Roman" w:hAnsi="Times New Roman"/>
          <w:b/>
          <w:sz w:val="28"/>
          <w:szCs w:val="28"/>
          <w:lang w:val="uk-UA"/>
        </w:rPr>
      </w:pPr>
      <w:r w:rsidRPr="00684279">
        <w:rPr>
          <w:rFonts w:ascii="Times New Roman" w:hAnsi="Times New Roman"/>
          <w:b/>
          <w:sz w:val="28"/>
          <w:szCs w:val="28"/>
          <w:lang w:val="uk-UA"/>
        </w:rPr>
        <w:lastRenderedPageBreak/>
        <w:t>Список</w:t>
      </w:r>
    </w:p>
    <w:p w:rsidR="00A1248D" w:rsidRPr="00684279" w:rsidRDefault="00A1248D" w:rsidP="00A1248D">
      <w:pPr>
        <w:tabs>
          <w:tab w:val="left" w:pos="180"/>
          <w:tab w:val="left" w:pos="360"/>
        </w:tabs>
        <w:spacing w:after="0" w:line="360" w:lineRule="auto"/>
        <w:jc w:val="center"/>
        <w:rPr>
          <w:rFonts w:ascii="Times New Roman" w:hAnsi="Times New Roman"/>
          <w:b/>
          <w:sz w:val="28"/>
          <w:szCs w:val="28"/>
          <w:lang w:val="uk-UA"/>
        </w:rPr>
      </w:pPr>
      <w:r w:rsidRPr="00684279">
        <w:rPr>
          <w:rFonts w:ascii="Times New Roman" w:hAnsi="Times New Roman"/>
          <w:b/>
          <w:sz w:val="28"/>
          <w:szCs w:val="28"/>
          <w:lang w:val="uk-UA"/>
        </w:rPr>
        <w:t>використаних джерел</w:t>
      </w:r>
    </w:p>
    <w:p w:rsidR="00A1248D" w:rsidRPr="00684279" w:rsidRDefault="00A1248D" w:rsidP="000305DE">
      <w:pPr>
        <w:numPr>
          <w:ilvl w:val="0"/>
          <w:numId w:val="14"/>
        </w:numPr>
        <w:tabs>
          <w:tab w:val="clear" w:pos="663"/>
          <w:tab w:val="left" w:pos="180"/>
          <w:tab w:val="num" w:pos="851"/>
        </w:tabs>
        <w:spacing w:after="0" w:line="360" w:lineRule="auto"/>
        <w:jc w:val="both"/>
        <w:rPr>
          <w:rFonts w:ascii="Times New Roman" w:hAnsi="Times New Roman"/>
          <w:sz w:val="28"/>
          <w:szCs w:val="28"/>
          <w:lang w:val="uk-UA"/>
        </w:rPr>
      </w:pPr>
      <w:r w:rsidRPr="00684279">
        <w:rPr>
          <w:rFonts w:ascii="Times New Roman" w:hAnsi="Times New Roman"/>
          <w:sz w:val="28"/>
          <w:szCs w:val="24"/>
          <w:lang w:val="uk-UA"/>
        </w:rPr>
        <w:t xml:space="preserve">Августин Блаженный. О Граде Божием / Августин Блаженный. – Минск: </w:t>
      </w:r>
      <w:r w:rsidRPr="00684279">
        <w:rPr>
          <w:rFonts w:ascii="Times New Roman" w:hAnsi="Times New Roman"/>
          <w:sz w:val="28"/>
          <w:szCs w:val="24"/>
        </w:rPr>
        <w:t>«</w:t>
      </w:r>
      <w:r w:rsidRPr="00684279">
        <w:rPr>
          <w:rFonts w:ascii="Times New Roman" w:hAnsi="Times New Roman"/>
          <w:sz w:val="28"/>
          <w:szCs w:val="24"/>
          <w:lang w:val="uk-UA"/>
        </w:rPr>
        <w:t>Харвест</w:t>
      </w:r>
      <w:r w:rsidRPr="00684279">
        <w:rPr>
          <w:rFonts w:ascii="Times New Roman" w:hAnsi="Times New Roman"/>
          <w:sz w:val="28"/>
          <w:szCs w:val="24"/>
        </w:rPr>
        <w:t>»</w:t>
      </w:r>
      <w:r w:rsidRPr="00684279">
        <w:rPr>
          <w:rFonts w:ascii="Times New Roman" w:hAnsi="Times New Roman"/>
          <w:sz w:val="28"/>
          <w:szCs w:val="24"/>
          <w:lang w:val="uk-UA"/>
        </w:rPr>
        <w:t xml:space="preserve">, М.: </w:t>
      </w:r>
      <w:r w:rsidRPr="00684279">
        <w:rPr>
          <w:rFonts w:ascii="Times New Roman" w:hAnsi="Times New Roman"/>
          <w:sz w:val="28"/>
          <w:szCs w:val="24"/>
        </w:rPr>
        <w:t>«</w:t>
      </w:r>
      <w:r w:rsidRPr="00684279">
        <w:rPr>
          <w:rFonts w:ascii="Times New Roman" w:hAnsi="Times New Roman"/>
          <w:sz w:val="28"/>
          <w:szCs w:val="24"/>
          <w:lang w:val="uk-UA"/>
        </w:rPr>
        <w:t xml:space="preserve">АСТ», 2000. – 1296 с. – (Серия </w:t>
      </w:r>
      <w:r w:rsidRPr="00684279">
        <w:rPr>
          <w:rFonts w:ascii="Times New Roman" w:hAnsi="Times New Roman"/>
          <w:sz w:val="28"/>
          <w:szCs w:val="24"/>
        </w:rPr>
        <w:t>«</w:t>
      </w:r>
      <w:r w:rsidRPr="00684279">
        <w:rPr>
          <w:rFonts w:ascii="Times New Roman" w:hAnsi="Times New Roman"/>
          <w:sz w:val="28"/>
          <w:szCs w:val="24"/>
          <w:lang w:val="uk-UA"/>
        </w:rPr>
        <w:t>Классическая философская мисль</w:t>
      </w:r>
      <w:r w:rsidRPr="00684279">
        <w:rPr>
          <w:rFonts w:ascii="Times New Roman" w:hAnsi="Times New Roman"/>
          <w:sz w:val="28"/>
          <w:szCs w:val="24"/>
        </w:rPr>
        <w:t>»</w:t>
      </w:r>
      <w:r w:rsidRPr="00684279">
        <w:rPr>
          <w:rFonts w:ascii="Times New Roman" w:hAnsi="Times New Roman"/>
          <w:sz w:val="28"/>
          <w:szCs w:val="24"/>
          <w:lang w:val="uk-UA"/>
        </w:rPr>
        <w:t>).</w:t>
      </w:r>
    </w:p>
    <w:p w:rsidR="00A1248D" w:rsidRPr="00684279" w:rsidRDefault="00A1248D" w:rsidP="000305DE">
      <w:pPr>
        <w:numPr>
          <w:ilvl w:val="0"/>
          <w:numId w:val="14"/>
        </w:numPr>
        <w:tabs>
          <w:tab w:val="clear" w:pos="663"/>
          <w:tab w:val="num" w:pos="0"/>
          <w:tab w:val="left" w:pos="180"/>
          <w:tab w:val="num" w:pos="851"/>
        </w:tabs>
        <w:spacing w:after="0" w:line="360" w:lineRule="auto"/>
        <w:jc w:val="both"/>
        <w:rPr>
          <w:rFonts w:ascii="Times New Roman" w:hAnsi="Times New Roman"/>
          <w:sz w:val="28"/>
          <w:szCs w:val="24"/>
        </w:rPr>
      </w:pPr>
      <w:r w:rsidRPr="00684279">
        <w:rPr>
          <w:rFonts w:ascii="Times New Roman" w:hAnsi="Times New Roman"/>
          <w:sz w:val="28"/>
          <w:szCs w:val="24"/>
        </w:rPr>
        <w:t>Агаркова Н.Э. Концепт «деньги» как фрагмент английской языковой картины мира (на материале американского варианта англ. языка): дисс. канд. филол. наук: 10.02.04 / Агаркова Наталья Эдуардовна. – Иркутск, 2001. – 171 с.</w:t>
      </w:r>
    </w:p>
    <w:p w:rsidR="00A1248D" w:rsidRPr="00684279" w:rsidRDefault="00A1248D" w:rsidP="000305DE">
      <w:pPr>
        <w:numPr>
          <w:ilvl w:val="0"/>
          <w:numId w:val="14"/>
        </w:numPr>
        <w:tabs>
          <w:tab w:val="clear" w:pos="663"/>
          <w:tab w:val="num" w:pos="0"/>
          <w:tab w:val="left" w:pos="180"/>
          <w:tab w:val="num" w:pos="851"/>
        </w:tabs>
        <w:spacing w:after="0" w:line="360" w:lineRule="auto"/>
        <w:jc w:val="both"/>
        <w:rPr>
          <w:rFonts w:ascii="Times New Roman" w:hAnsi="Times New Roman"/>
          <w:sz w:val="28"/>
          <w:szCs w:val="24"/>
        </w:rPr>
      </w:pPr>
      <w:r w:rsidRPr="00684279">
        <w:rPr>
          <w:rFonts w:ascii="Times New Roman" w:hAnsi="Times New Roman"/>
          <w:sz w:val="28"/>
          <w:szCs w:val="28"/>
          <w:lang w:val="uk-UA"/>
        </w:rPr>
        <w:t xml:space="preserve">Акименко Н.А. Лингвокультурные характеристики англоязычного сказочного дискурса: </w:t>
      </w:r>
      <w:r w:rsidRPr="00684279">
        <w:rPr>
          <w:rFonts w:ascii="Times New Roman" w:hAnsi="Times New Roman"/>
          <w:sz w:val="28"/>
          <w:szCs w:val="28"/>
        </w:rPr>
        <w:t>дисс. … канд. филол. наук: 10.02.04 /</w:t>
      </w:r>
      <w:r w:rsidRPr="00684279">
        <w:rPr>
          <w:rFonts w:ascii="Times New Roman" w:hAnsi="Times New Roman"/>
          <w:sz w:val="28"/>
          <w:szCs w:val="28"/>
          <w:lang w:val="uk-UA"/>
        </w:rPr>
        <w:t xml:space="preserve"> Акименко </w:t>
      </w:r>
      <w:r w:rsidRPr="00684279">
        <w:rPr>
          <w:rFonts w:ascii="Times New Roman" w:hAnsi="Times New Roman"/>
          <w:sz w:val="28"/>
          <w:szCs w:val="28"/>
        </w:rPr>
        <w:t>Надежда Акимовна</w:t>
      </w:r>
      <w:r w:rsidRPr="00684279">
        <w:rPr>
          <w:rFonts w:ascii="Times New Roman" w:hAnsi="Times New Roman"/>
          <w:sz w:val="28"/>
          <w:szCs w:val="28"/>
          <w:lang w:val="uk-UA"/>
        </w:rPr>
        <w:t>. – Волгоград, 2005. – 193</w:t>
      </w:r>
      <w:r w:rsidRPr="00684279">
        <w:rPr>
          <w:rFonts w:ascii="Times New Roman" w:hAnsi="Times New Roman"/>
          <w:sz w:val="28"/>
          <w:szCs w:val="24"/>
          <w:lang w:val="uk-UA"/>
        </w:rPr>
        <w:t xml:space="preserve"> с.</w:t>
      </w:r>
    </w:p>
    <w:p w:rsidR="00A1248D" w:rsidRPr="00684279" w:rsidRDefault="00A1248D" w:rsidP="000305DE">
      <w:pPr>
        <w:numPr>
          <w:ilvl w:val="0"/>
          <w:numId w:val="14"/>
        </w:numPr>
        <w:tabs>
          <w:tab w:val="clear" w:pos="663"/>
          <w:tab w:val="num" w:pos="0"/>
          <w:tab w:val="left" w:pos="180"/>
          <w:tab w:val="num" w:pos="851"/>
        </w:tabs>
        <w:spacing w:after="0" w:line="360" w:lineRule="auto"/>
        <w:jc w:val="both"/>
        <w:rPr>
          <w:rFonts w:ascii="Times New Roman" w:hAnsi="Times New Roman"/>
          <w:sz w:val="28"/>
          <w:szCs w:val="24"/>
        </w:rPr>
      </w:pPr>
      <w:r w:rsidRPr="00684279">
        <w:rPr>
          <w:rFonts w:ascii="Times New Roman" w:hAnsi="Times New Roman"/>
          <w:sz w:val="28"/>
          <w:szCs w:val="24"/>
        </w:rPr>
        <w:t>Аксенова Ю.А. Символы мироустройства в сознании детей / Юлия Александровна Аксенова. – Екатеринбург: «Деловая книга», 2000. – 272 с.</w:t>
      </w:r>
    </w:p>
    <w:p w:rsidR="00A1248D" w:rsidRPr="00684279" w:rsidRDefault="00A1248D" w:rsidP="000305DE">
      <w:pPr>
        <w:numPr>
          <w:ilvl w:val="0"/>
          <w:numId w:val="14"/>
        </w:numPr>
        <w:tabs>
          <w:tab w:val="clear" w:pos="663"/>
          <w:tab w:val="num" w:pos="0"/>
          <w:tab w:val="left" w:pos="180"/>
          <w:tab w:val="num" w:pos="851"/>
        </w:tabs>
        <w:spacing w:after="0" w:line="360" w:lineRule="auto"/>
        <w:jc w:val="both"/>
        <w:rPr>
          <w:rFonts w:ascii="Times New Roman" w:hAnsi="Times New Roman"/>
          <w:sz w:val="28"/>
          <w:szCs w:val="24"/>
        </w:rPr>
      </w:pPr>
      <w:r w:rsidRPr="00684279">
        <w:rPr>
          <w:rFonts w:ascii="Times New Roman" w:hAnsi="Times New Roman"/>
          <w:sz w:val="28"/>
          <w:szCs w:val="24"/>
        </w:rPr>
        <w:t xml:space="preserve">Алефиренко Н.Ф. Методологические основания исследования проблемы вербализации концепта / Н.Ф. Алефиренко // Весник Воронежского государственного университета. Серия: Гуманитарные науки. – Воронеж: Изд-во ВГУ, 2004. – № 2. – С. 60-66. </w:t>
      </w:r>
    </w:p>
    <w:p w:rsidR="00A1248D" w:rsidRPr="00684279" w:rsidRDefault="00A1248D" w:rsidP="000305DE">
      <w:pPr>
        <w:numPr>
          <w:ilvl w:val="0"/>
          <w:numId w:val="14"/>
        </w:numPr>
        <w:tabs>
          <w:tab w:val="clear" w:pos="663"/>
          <w:tab w:val="num" w:pos="0"/>
          <w:tab w:val="left" w:pos="180"/>
          <w:tab w:val="num" w:pos="851"/>
        </w:tabs>
        <w:spacing w:after="0" w:line="360" w:lineRule="auto"/>
        <w:jc w:val="both"/>
        <w:rPr>
          <w:rFonts w:ascii="Times New Roman" w:hAnsi="Times New Roman"/>
          <w:sz w:val="28"/>
          <w:szCs w:val="24"/>
        </w:rPr>
      </w:pPr>
      <w:r w:rsidRPr="00684279">
        <w:rPr>
          <w:rFonts w:ascii="Times New Roman" w:hAnsi="Times New Roman"/>
          <w:sz w:val="28"/>
          <w:szCs w:val="28"/>
        </w:rPr>
        <w:t>Алефиренко Н.Ф. Фразеология в свете современных лингвистических парадигм:</w:t>
      </w:r>
      <w:r w:rsidRPr="00684279">
        <w:rPr>
          <w:rFonts w:ascii="Times New Roman" w:hAnsi="Times New Roman"/>
          <w:sz w:val="28"/>
          <w:szCs w:val="28"/>
          <w:lang w:val="uk-UA"/>
        </w:rPr>
        <w:t xml:space="preserve"> Монография </w:t>
      </w:r>
      <w:r w:rsidRPr="00684279">
        <w:rPr>
          <w:rFonts w:ascii="Times New Roman" w:hAnsi="Times New Roman"/>
          <w:sz w:val="28"/>
          <w:szCs w:val="28"/>
        </w:rPr>
        <w:t>/ Николай Фëдорович Алефиренко.</w:t>
      </w:r>
      <w:r w:rsidRPr="00684279">
        <w:rPr>
          <w:rFonts w:ascii="Times New Roman" w:hAnsi="Times New Roman"/>
          <w:sz w:val="28"/>
          <w:szCs w:val="28"/>
          <w:lang w:val="uk-UA"/>
        </w:rPr>
        <w:t xml:space="preserve"> – </w:t>
      </w:r>
      <w:r w:rsidRPr="00684279">
        <w:rPr>
          <w:rFonts w:ascii="Times New Roman" w:hAnsi="Times New Roman"/>
          <w:sz w:val="28"/>
          <w:szCs w:val="28"/>
        </w:rPr>
        <w:t>М.:</w:t>
      </w:r>
      <w:r w:rsidRPr="00684279">
        <w:rPr>
          <w:rFonts w:ascii="Times New Roman" w:hAnsi="Times New Roman"/>
          <w:sz w:val="28"/>
          <w:szCs w:val="28"/>
          <w:lang w:val="uk-UA"/>
        </w:rPr>
        <w:t xml:space="preserve"> </w:t>
      </w:r>
      <w:r w:rsidRPr="00684279">
        <w:rPr>
          <w:rFonts w:ascii="Times New Roman" w:hAnsi="Times New Roman"/>
          <w:sz w:val="28"/>
          <w:szCs w:val="28"/>
        </w:rPr>
        <w:t>«Элпис», 2008. – 271 с.</w:t>
      </w:r>
    </w:p>
    <w:p w:rsidR="00A1248D" w:rsidRPr="00684279" w:rsidRDefault="00A1248D" w:rsidP="000305DE">
      <w:pPr>
        <w:numPr>
          <w:ilvl w:val="0"/>
          <w:numId w:val="14"/>
        </w:numPr>
        <w:tabs>
          <w:tab w:val="clear" w:pos="663"/>
          <w:tab w:val="num" w:pos="0"/>
          <w:tab w:val="left" w:pos="180"/>
          <w:tab w:val="num" w:pos="851"/>
        </w:tabs>
        <w:spacing w:after="0" w:line="360" w:lineRule="auto"/>
        <w:jc w:val="both"/>
        <w:rPr>
          <w:rFonts w:ascii="Times New Roman" w:hAnsi="Times New Roman"/>
          <w:spacing w:val="-6"/>
          <w:sz w:val="28"/>
          <w:szCs w:val="28"/>
          <w:lang w:val="uk-UA"/>
        </w:rPr>
      </w:pPr>
      <w:r w:rsidRPr="00684279">
        <w:rPr>
          <w:rFonts w:ascii="Times New Roman" w:hAnsi="Times New Roman"/>
          <w:spacing w:val="-2"/>
          <w:sz w:val="28"/>
          <w:szCs w:val="28"/>
        </w:rPr>
        <w:t xml:space="preserve"> </w:t>
      </w:r>
      <w:r w:rsidRPr="00684279">
        <w:rPr>
          <w:rFonts w:ascii="Times New Roman" w:hAnsi="Times New Roman"/>
          <w:spacing w:val="-6"/>
          <w:sz w:val="28"/>
          <w:szCs w:val="28"/>
        </w:rPr>
        <w:t>А</w:t>
      </w:r>
      <w:r w:rsidRPr="00684279">
        <w:rPr>
          <w:rFonts w:ascii="Times New Roman" w:hAnsi="Times New Roman"/>
          <w:spacing w:val="-6"/>
          <w:sz w:val="28"/>
          <w:szCs w:val="28"/>
          <w:lang w:val="uk-UA"/>
        </w:rPr>
        <w:t>лигьери Д. Новая жизнь / Данте Алигьери. – М.: «</w:t>
      </w:r>
      <w:r w:rsidRPr="00684279">
        <w:rPr>
          <w:rFonts w:ascii="Times New Roman" w:hAnsi="Times New Roman"/>
          <w:spacing w:val="-6"/>
          <w:sz w:val="28"/>
          <w:szCs w:val="28"/>
        </w:rPr>
        <w:t>В</w:t>
      </w:r>
      <w:r w:rsidRPr="00684279">
        <w:rPr>
          <w:rFonts w:ascii="Times New Roman" w:hAnsi="Times New Roman"/>
          <w:spacing w:val="-6"/>
          <w:sz w:val="28"/>
          <w:szCs w:val="28"/>
          <w:lang w:val="uk-UA"/>
        </w:rPr>
        <w:t>ита Нова»</w:t>
      </w:r>
      <w:r w:rsidRPr="00684279">
        <w:rPr>
          <w:rFonts w:ascii="Times New Roman" w:hAnsi="Times New Roman"/>
          <w:spacing w:val="-6"/>
          <w:sz w:val="28"/>
          <w:szCs w:val="28"/>
        </w:rPr>
        <w:t>,</w:t>
      </w:r>
      <w:r w:rsidRPr="00684279">
        <w:rPr>
          <w:rFonts w:ascii="Times New Roman" w:hAnsi="Times New Roman"/>
          <w:spacing w:val="-6"/>
          <w:sz w:val="28"/>
          <w:szCs w:val="28"/>
          <w:lang w:val="uk-UA"/>
        </w:rPr>
        <w:t xml:space="preserve"> 2006. – 288 с.</w:t>
      </w:r>
    </w:p>
    <w:p w:rsidR="00A1248D" w:rsidRPr="00684279" w:rsidRDefault="00A1248D" w:rsidP="000305DE">
      <w:pPr>
        <w:numPr>
          <w:ilvl w:val="0"/>
          <w:numId w:val="14"/>
        </w:numPr>
        <w:tabs>
          <w:tab w:val="clear" w:pos="663"/>
          <w:tab w:val="num" w:pos="0"/>
          <w:tab w:val="left" w:pos="180"/>
          <w:tab w:val="num" w:pos="851"/>
        </w:tabs>
        <w:spacing w:after="0" w:line="360" w:lineRule="auto"/>
        <w:jc w:val="both"/>
        <w:rPr>
          <w:rFonts w:ascii="Times New Roman" w:hAnsi="Times New Roman"/>
          <w:sz w:val="28"/>
          <w:szCs w:val="28"/>
        </w:rPr>
      </w:pPr>
      <w:r w:rsidRPr="00684279">
        <w:rPr>
          <w:rFonts w:ascii="Times New Roman" w:hAnsi="Times New Roman"/>
          <w:snapToGrid w:val="0"/>
          <w:sz w:val="28"/>
          <w:szCs w:val="28"/>
        </w:rPr>
        <w:t xml:space="preserve"> Алимурадов О.А. Смысл. Концепт. Интенциональность: Монография / </w:t>
      </w:r>
      <w:r w:rsidRPr="00684279">
        <w:rPr>
          <w:rFonts w:ascii="Times New Roman" w:hAnsi="Times New Roman"/>
          <w:sz w:val="28"/>
          <w:szCs w:val="28"/>
        </w:rPr>
        <w:t xml:space="preserve">Олег Алимурадович </w:t>
      </w:r>
      <w:r w:rsidRPr="00684279">
        <w:rPr>
          <w:rFonts w:ascii="Times New Roman" w:hAnsi="Times New Roman"/>
          <w:snapToGrid w:val="0"/>
          <w:sz w:val="28"/>
          <w:szCs w:val="28"/>
        </w:rPr>
        <w:t>Алимурадов. – Пятигорск: ПГЛУ, 2003. – 312</w:t>
      </w:r>
      <w:r w:rsidRPr="00684279">
        <w:rPr>
          <w:rFonts w:ascii="Times New Roman" w:hAnsi="Times New Roman"/>
          <w:snapToGrid w:val="0"/>
          <w:sz w:val="28"/>
          <w:szCs w:val="28"/>
          <w:lang w:val="uk-UA"/>
        </w:rPr>
        <w:t> </w:t>
      </w:r>
      <w:r w:rsidRPr="00684279">
        <w:rPr>
          <w:rFonts w:ascii="Times New Roman" w:hAnsi="Times New Roman"/>
          <w:snapToGrid w:val="0"/>
          <w:sz w:val="28"/>
          <w:szCs w:val="28"/>
        </w:rPr>
        <w:t>с.</w:t>
      </w:r>
    </w:p>
    <w:p w:rsidR="00A1248D" w:rsidRPr="00684279" w:rsidRDefault="00A1248D" w:rsidP="000305DE">
      <w:pPr>
        <w:numPr>
          <w:ilvl w:val="0"/>
          <w:numId w:val="14"/>
        </w:numPr>
        <w:tabs>
          <w:tab w:val="clear" w:pos="663"/>
          <w:tab w:val="num" w:pos="0"/>
          <w:tab w:val="left" w:pos="180"/>
          <w:tab w:val="num" w:pos="851"/>
        </w:tabs>
        <w:spacing w:after="0" w:line="360" w:lineRule="auto"/>
        <w:jc w:val="both"/>
        <w:rPr>
          <w:rFonts w:ascii="Times New Roman" w:hAnsi="Times New Roman"/>
          <w:sz w:val="28"/>
          <w:szCs w:val="28"/>
        </w:rPr>
      </w:pPr>
      <w:r w:rsidRPr="00684279">
        <w:rPr>
          <w:rFonts w:ascii="Times New Roman" w:hAnsi="Times New Roman"/>
          <w:sz w:val="28"/>
          <w:szCs w:val="28"/>
        </w:rPr>
        <w:t xml:space="preserve"> </w:t>
      </w:r>
      <w:r w:rsidRPr="00684279">
        <w:rPr>
          <w:rFonts w:ascii="Times New Roman" w:hAnsi="Times New Roman"/>
          <w:sz w:val="28"/>
          <w:szCs w:val="28"/>
          <w:lang w:val="uk-UA"/>
        </w:rPr>
        <w:t xml:space="preserve">Алферова Ю.И. </w:t>
      </w:r>
      <w:r w:rsidRPr="00684279">
        <w:rPr>
          <w:rFonts w:ascii="Times New Roman" w:hAnsi="Times New Roman"/>
          <w:sz w:val="28"/>
          <w:szCs w:val="28"/>
        </w:rPr>
        <w:t>Профессионально маркированные компоненты языкового сознания, репрезентированные единицами родного и изучаемого языков: автор</w:t>
      </w:r>
      <w:r w:rsidRPr="00684279">
        <w:rPr>
          <w:rFonts w:ascii="Times New Roman" w:hAnsi="Times New Roman"/>
          <w:sz w:val="28"/>
          <w:szCs w:val="28"/>
          <w:lang w:val="uk-UA"/>
        </w:rPr>
        <w:t>еф.</w:t>
      </w:r>
      <w:r w:rsidRPr="00684279">
        <w:rPr>
          <w:rFonts w:ascii="Times New Roman" w:hAnsi="Times New Roman"/>
          <w:sz w:val="28"/>
          <w:szCs w:val="28"/>
        </w:rPr>
        <w:t xml:space="preserve"> дисс. </w:t>
      </w:r>
      <w:r w:rsidRPr="00684279">
        <w:rPr>
          <w:rFonts w:ascii="Times New Roman" w:hAnsi="Times New Roman"/>
          <w:sz w:val="28"/>
          <w:szCs w:val="28"/>
          <w:lang w:val="uk-UA"/>
        </w:rPr>
        <w:t>на соискание уч. степени</w:t>
      </w:r>
      <w:r w:rsidRPr="00684279">
        <w:rPr>
          <w:rFonts w:ascii="Times New Roman" w:hAnsi="Times New Roman"/>
          <w:sz w:val="28"/>
          <w:szCs w:val="28"/>
        </w:rPr>
        <w:t xml:space="preserve"> канд</w:t>
      </w:r>
      <w:r w:rsidRPr="00684279">
        <w:rPr>
          <w:rFonts w:ascii="Times New Roman" w:hAnsi="Times New Roman"/>
          <w:sz w:val="28"/>
          <w:szCs w:val="28"/>
          <w:lang w:val="uk-UA"/>
        </w:rPr>
        <w:t>.</w:t>
      </w:r>
      <w:r w:rsidRPr="00684279">
        <w:rPr>
          <w:rFonts w:ascii="Times New Roman" w:hAnsi="Times New Roman"/>
          <w:sz w:val="28"/>
          <w:szCs w:val="28"/>
        </w:rPr>
        <w:t xml:space="preserve"> филол</w:t>
      </w:r>
      <w:r w:rsidRPr="00684279">
        <w:rPr>
          <w:rFonts w:ascii="Times New Roman" w:hAnsi="Times New Roman"/>
          <w:sz w:val="28"/>
          <w:szCs w:val="28"/>
          <w:lang w:val="uk-UA"/>
        </w:rPr>
        <w:t>.</w:t>
      </w:r>
      <w:r w:rsidRPr="00684279">
        <w:rPr>
          <w:rFonts w:ascii="Times New Roman" w:hAnsi="Times New Roman"/>
          <w:sz w:val="28"/>
          <w:szCs w:val="28"/>
        </w:rPr>
        <w:t xml:space="preserve"> наук: </w:t>
      </w:r>
      <w:r w:rsidRPr="00684279">
        <w:rPr>
          <w:rFonts w:ascii="Times New Roman" w:hAnsi="Times New Roman"/>
          <w:sz w:val="28"/>
          <w:szCs w:val="28"/>
          <w:lang w:val="uk-UA"/>
        </w:rPr>
        <w:t xml:space="preserve">спец. </w:t>
      </w:r>
      <w:r w:rsidRPr="00684279">
        <w:rPr>
          <w:rFonts w:ascii="Times New Roman" w:hAnsi="Times New Roman"/>
          <w:sz w:val="28"/>
          <w:szCs w:val="28"/>
        </w:rPr>
        <w:t>10.02.19</w:t>
      </w:r>
      <w:r w:rsidRPr="00684279">
        <w:rPr>
          <w:rFonts w:ascii="Times New Roman" w:hAnsi="Times New Roman"/>
          <w:sz w:val="28"/>
          <w:szCs w:val="28"/>
          <w:lang w:val="uk-UA"/>
        </w:rPr>
        <w:t xml:space="preserve"> </w:t>
      </w:r>
      <w:r w:rsidRPr="00684279">
        <w:rPr>
          <w:rFonts w:ascii="Times New Roman" w:hAnsi="Times New Roman"/>
          <w:sz w:val="28"/>
          <w:szCs w:val="28"/>
        </w:rPr>
        <w:t>«Теория языка» / Ю.И. Алферова. – Барнаул, 2005 – 19 с.</w:t>
      </w:r>
    </w:p>
    <w:p w:rsidR="00A1248D" w:rsidRPr="00684279" w:rsidRDefault="00A1248D" w:rsidP="000305DE">
      <w:pPr>
        <w:numPr>
          <w:ilvl w:val="0"/>
          <w:numId w:val="14"/>
        </w:numPr>
        <w:tabs>
          <w:tab w:val="clear" w:pos="663"/>
          <w:tab w:val="num" w:pos="0"/>
          <w:tab w:val="left" w:pos="180"/>
          <w:tab w:val="num" w:pos="851"/>
        </w:tabs>
        <w:spacing w:after="0" w:line="360" w:lineRule="auto"/>
        <w:jc w:val="both"/>
        <w:rPr>
          <w:rFonts w:ascii="Times New Roman" w:hAnsi="Times New Roman"/>
          <w:sz w:val="28"/>
          <w:szCs w:val="24"/>
        </w:rPr>
      </w:pPr>
      <w:r w:rsidRPr="00684279">
        <w:rPr>
          <w:rFonts w:ascii="Times New Roman" w:hAnsi="Times New Roman"/>
          <w:sz w:val="28"/>
          <w:szCs w:val="24"/>
        </w:rPr>
        <w:t xml:space="preserve"> Ананьев Б.Г. Психология и проблеми человекознания / Борис Герасимович Ананьев. – М.: Изд-во МПСИ, 2008. – 432 с.</w:t>
      </w:r>
    </w:p>
    <w:p w:rsidR="00A1248D" w:rsidRPr="00684279" w:rsidRDefault="00A1248D" w:rsidP="000305DE">
      <w:pPr>
        <w:numPr>
          <w:ilvl w:val="0"/>
          <w:numId w:val="14"/>
        </w:numPr>
        <w:tabs>
          <w:tab w:val="clear" w:pos="663"/>
          <w:tab w:val="num" w:pos="0"/>
          <w:tab w:val="left" w:pos="180"/>
          <w:tab w:val="num" w:pos="851"/>
        </w:tabs>
        <w:spacing w:after="0" w:line="360" w:lineRule="auto"/>
        <w:jc w:val="both"/>
        <w:rPr>
          <w:rFonts w:ascii="Times New Roman" w:hAnsi="Times New Roman"/>
          <w:sz w:val="28"/>
          <w:szCs w:val="28"/>
        </w:rPr>
      </w:pPr>
      <w:r w:rsidRPr="00684279">
        <w:rPr>
          <w:rFonts w:ascii="Times New Roman" w:hAnsi="Times New Roman"/>
          <w:sz w:val="28"/>
          <w:szCs w:val="28"/>
        </w:rPr>
        <w:lastRenderedPageBreak/>
        <w:t xml:space="preserve"> </w:t>
      </w:r>
      <w:r w:rsidRPr="00684279">
        <w:rPr>
          <w:rFonts w:ascii="Times New Roman" w:hAnsi="Times New Roman"/>
          <w:sz w:val="28"/>
          <w:szCs w:val="28"/>
          <w:lang w:val="uk-UA"/>
        </w:rPr>
        <w:t xml:space="preserve">Андрусь А.Ф. Деякі аспекти концептуального аналізу мовних одиниць / А.Ф. Андрусь // Буковинський журнал. – Чернівці: </w:t>
      </w:r>
      <w:r w:rsidRPr="00684279">
        <w:rPr>
          <w:rFonts w:ascii="Times New Roman" w:hAnsi="Times New Roman"/>
          <w:sz w:val="28"/>
          <w:szCs w:val="28"/>
        </w:rPr>
        <w:t>«</w:t>
      </w:r>
      <w:r w:rsidRPr="00684279">
        <w:rPr>
          <w:rFonts w:ascii="Times New Roman" w:hAnsi="Times New Roman"/>
          <w:sz w:val="28"/>
          <w:szCs w:val="28"/>
          <w:lang w:val="uk-UA"/>
        </w:rPr>
        <w:t>Буковинський журнал</w:t>
      </w:r>
      <w:r w:rsidRPr="00684279">
        <w:rPr>
          <w:rFonts w:ascii="Times New Roman" w:hAnsi="Times New Roman"/>
          <w:sz w:val="28"/>
          <w:szCs w:val="28"/>
        </w:rPr>
        <w:t>»</w:t>
      </w:r>
      <w:r w:rsidRPr="00684279">
        <w:rPr>
          <w:rFonts w:ascii="Times New Roman" w:hAnsi="Times New Roman"/>
          <w:sz w:val="28"/>
          <w:szCs w:val="28"/>
          <w:lang w:val="uk-UA"/>
        </w:rPr>
        <w:t xml:space="preserve">, 2008. – № 2. – С. 254-262. </w:t>
      </w:r>
    </w:p>
    <w:p w:rsidR="00A1248D" w:rsidRPr="00684279" w:rsidRDefault="00A1248D" w:rsidP="000305DE">
      <w:pPr>
        <w:numPr>
          <w:ilvl w:val="0"/>
          <w:numId w:val="14"/>
        </w:numPr>
        <w:tabs>
          <w:tab w:val="clear" w:pos="663"/>
          <w:tab w:val="num" w:pos="0"/>
          <w:tab w:val="left" w:pos="180"/>
          <w:tab w:val="num" w:pos="851"/>
        </w:tabs>
        <w:spacing w:after="0" w:line="360" w:lineRule="auto"/>
        <w:jc w:val="both"/>
        <w:rPr>
          <w:rFonts w:ascii="Times New Roman" w:hAnsi="Times New Roman"/>
          <w:sz w:val="28"/>
          <w:szCs w:val="24"/>
        </w:rPr>
      </w:pPr>
      <w:r w:rsidRPr="00684279">
        <w:rPr>
          <w:rFonts w:ascii="Times New Roman" w:hAnsi="Times New Roman"/>
          <w:sz w:val="28"/>
          <w:szCs w:val="24"/>
        </w:rPr>
        <w:t xml:space="preserve"> Апресян Ю.Д. Избранные труды / Юрий Дереникович Апресян. – М</w:t>
      </w:r>
      <w:r w:rsidRPr="00684279">
        <w:rPr>
          <w:rFonts w:ascii="Times New Roman" w:hAnsi="Times New Roman"/>
          <w:sz w:val="28"/>
          <w:szCs w:val="24"/>
          <w:lang w:val="uk-UA"/>
        </w:rPr>
        <w:t>.:</w:t>
      </w:r>
      <w:r w:rsidRPr="00684279">
        <w:rPr>
          <w:rFonts w:ascii="Times New Roman" w:hAnsi="Times New Roman"/>
          <w:sz w:val="28"/>
          <w:szCs w:val="24"/>
        </w:rPr>
        <w:t xml:space="preserve"> «</w:t>
      </w:r>
      <w:r w:rsidRPr="00684279">
        <w:rPr>
          <w:rFonts w:ascii="Times New Roman" w:hAnsi="Times New Roman"/>
          <w:sz w:val="28"/>
          <w:szCs w:val="24"/>
          <w:lang w:val="uk-UA"/>
        </w:rPr>
        <w:t xml:space="preserve">Школа </w:t>
      </w:r>
      <w:r w:rsidRPr="00684279">
        <w:rPr>
          <w:rFonts w:ascii="Times New Roman" w:hAnsi="Times New Roman"/>
          <w:sz w:val="28"/>
          <w:szCs w:val="24"/>
        </w:rPr>
        <w:t>«ЯРК»</w:t>
      </w:r>
      <w:r w:rsidRPr="00684279">
        <w:rPr>
          <w:rFonts w:ascii="Times New Roman" w:hAnsi="Times New Roman"/>
          <w:sz w:val="28"/>
          <w:szCs w:val="24"/>
          <w:lang w:val="uk-UA"/>
        </w:rPr>
        <w:t>»</w:t>
      </w:r>
      <w:r w:rsidRPr="00684279">
        <w:rPr>
          <w:rFonts w:ascii="Times New Roman" w:hAnsi="Times New Roman"/>
          <w:sz w:val="28"/>
          <w:szCs w:val="24"/>
        </w:rPr>
        <w:t>, 1995. – Т. 1. Лексическая семантика. – 472</w:t>
      </w:r>
      <w:r w:rsidRPr="00684279">
        <w:rPr>
          <w:rFonts w:ascii="Times New Roman" w:hAnsi="Times New Roman"/>
          <w:sz w:val="28"/>
          <w:szCs w:val="24"/>
          <w:lang w:val="uk-UA"/>
        </w:rPr>
        <w:t> </w:t>
      </w:r>
      <w:r w:rsidRPr="00684279">
        <w:rPr>
          <w:rFonts w:ascii="Times New Roman" w:hAnsi="Times New Roman"/>
          <w:sz w:val="28"/>
          <w:szCs w:val="24"/>
        </w:rPr>
        <w:t xml:space="preserve">с. </w:t>
      </w:r>
    </w:p>
    <w:p w:rsidR="00A1248D" w:rsidRPr="00684279" w:rsidRDefault="00A1248D" w:rsidP="000305DE">
      <w:pPr>
        <w:numPr>
          <w:ilvl w:val="0"/>
          <w:numId w:val="14"/>
        </w:numPr>
        <w:tabs>
          <w:tab w:val="clear" w:pos="663"/>
          <w:tab w:val="num" w:pos="0"/>
          <w:tab w:val="left" w:pos="180"/>
          <w:tab w:val="num" w:pos="851"/>
        </w:tabs>
        <w:spacing w:after="0" w:line="360" w:lineRule="auto"/>
        <w:jc w:val="both"/>
        <w:rPr>
          <w:rFonts w:ascii="Times New Roman" w:hAnsi="Times New Roman"/>
          <w:sz w:val="28"/>
          <w:szCs w:val="24"/>
        </w:rPr>
      </w:pPr>
      <w:r w:rsidRPr="00684279">
        <w:rPr>
          <w:rFonts w:ascii="Times New Roman" w:hAnsi="Times New Roman"/>
          <w:sz w:val="28"/>
          <w:szCs w:val="24"/>
        </w:rPr>
        <w:t xml:space="preserve"> Апресян Ю.Д. Избранные труды / Юрий Дереникович Апресян. – М.:</w:t>
      </w:r>
      <w:r w:rsidRPr="00684279">
        <w:rPr>
          <w:rFonts w:ascii="Times New Roman" w:hAnsi="Times New Roman"/>
          <w:sz w:val="28"/>
          <w:szCs w:val="24"/>
          <w:lang w:val="uk-UA"/>
        </w:rPr>
        <w:t xml:space="preserve"> </w:t>
      </w:r>
      <w:r w:rsidRPr="00684279">
        <w:rPr>
          <w:rFonts w:ascii="Times New Roman" w:hAnsi="Times New Roman"/>
          <w:sz w:val="28"/>
          <w:szCs w:val="24"/>
        </w:rPr>
        <w:t>«</w:t>
      </w:r>
      <w:r w:rsidRPr="00684279">
        <w:rPr>
          <w:rFonts w:ascii="Times New Roman" w:hAnsi="Times New Roman"/>
          <w:sz w:val="28"/>
          <w:szCs w:val="24"/>
          <w:lang w:val="uk-UA"/>
        </w:rPr>
        <w:t xml:space="preserve">Школа </w:t>
      </w:r>
      <w:r w:rsidRPr="00684279">
        <w:rPr>
          <w:rFonts w:ascii="Times New Roman" w:hAnsi="Times New Roman"/>
          <w:sz w:val="28"/>
          <w:szCs w:val="24"/>
        </w:rPr>
        <w:t>«ЯРК»</w:t>
      </w:r>
      <w:r w:rsidRPr="00684279">
        <w:rPr>
          <w:rFonts w:ascii="Times New Roman" w:hAnsi="Times New Roman"/>
          <w:sz w:val="28"/>
          <w:szCs w:val="24"/>
          <w:lang w:val="uk-UA"/>
        </w:rPr>
        <w:t>»</w:t>
      </w:r>
      <w:r w:rsidRPr="00684279">
        <w:rPr>
          <w:rFonts w:ascii="Times New Roman" w:hAnsi="Times New Roman"/>
          <w:sz w:val="28"/>
          <w:szCs w:val="24"/>
        </w:rPr>
        <w:t>, 1995. – Т. 2. Интегральное описание языка и системная лексикография. – 767 с.</w:t>
      </w:r>
    </w:p>
    <w:p w:rsidR="00A1248D" w:rsidRPr="00684279" w:rsidRDefault="00A1248D" w:rsidP="000305DE">
      <w:pPr>
        <w:numPr>
          <w:ilvl w:val="0"/>
          <w:numId w:val="14"/>
        </w:numPr>
        <w:tabs>
          <w:tab w:val="clear" w:pos="663"/>
          <w:tab w:val="num" w:pos="0"/>
          <w:tab w:val="left" w:pos="180"/>
          <w:tab w:val="num" w:pos="851"/>
        </w:tabs>
        <w:spacing w:after="0" w:line="360" w:lineRule="auto"/>
        <w:jc w:val="both"/>
        <w:rPr>
          <w:rFonts w:ascii="Times New Roman" w:hAnsi="Times New Roman"/>
          <w:sz w:val="28"/>
          <w:szCs w:val="24"/>
        </w:rPr>
      </w:pPr>
      <w:r w:rsidRPr="00684279">
        <w:rPr>
          <w:rFonts w:ascii="Times New Roman" w:hAnsi="Times New Roman"/>
          <w:sz w:val="28"/>
          <w:szCs w:val="24"/>
        </w:rPr>
        <w:t xml:space="preserve"> Апресян Ю.Д. Образ человека по данным языка: попытка системного описания / Ю.Д. Апресян // Вопросы языкознания. Научный журнал. – </w:t>
      </w:r>
      <w:r w:rsidRPr="00684279">
        <w:rPr>
          <w:rFonts w:ascii="Times New Roman" w:hAnsi="Times New Roman"/>
          <w:sz w:val="28"/>
          <w:szCs w:val="24"/>
          <w:lang w:val="uk-UA"/>
        </w:rPr>
        <w:t xml:space="preserve">М.: </w:t>
      </w:r>
      <w:r w:rsidRPr="00684279">
        <w:rPr>
          <w:rFonts w:ascii="Times New Roman" w:hAnsi="Times New Roman"/>
          <w:sz w:val="28"/>
          <w:szCs w:val="24"/>
        </w:rPr>
        <w:t>«</w:t>
      </w:r>
      <w:r w:rsidRPr="00684279">
        <w:rPr>
          <w:rFonts w:ascii="Times New Roman" w:hAnsi="Times New Roman"/>
          <w:sz w:val="28"/>
          <w:szCs w:val="24"/>
          <w:lang w:val="uk-UA"/>
        </w:rPr>
        <w:t>Наука</w:t>
      </w:r>
      <w:r w:rsidRPr="00684279">
        <w:rPr>
          <w:rFonts w:ascii="Times New Roman" w:hAnsi="Times New Roman"/>
          <w:sz w:val="28"/>
          <w:szCs w:val="24"/>
        </w:rPr>
        <w:t>»</w:t>
      </w:r>
      <w:r w:rsidRPr="00684279">
        <w:rPr>
          <w:rFonts w:ascii="Times New Roman" w:hAnsi="Times New Roman"/>
          <w:sz w:val="28"/>
          <w:szCs w:val="24"/>
          <w:lang w:val="uk-UA"/>
        </w:rPr>
        <w:t xml:space="preserve">, </w:t>
      </w:r>
      <w:r w:rsidRPr="00684279">
        <w:rPr>
          <w:rFonts w:ascii="Times New Roman" w:hAnsi="Times New Roman"/>
          <w:sz w:val="28"/>
          <w:szCs w:val="24"/>
        </w:rPr>
        <w:t xml:space="preserve">1995. – № 1. – С. 45-53. </w:t>
      </w:r>
    </w:p>
    <w:p w:rsidR="00A1248D" w:rsidRPr="00684279" w:rsidRDefault="00A1248D" w:rsidP="000305DE">
      <w:pPr>
        <w:numPr>
          <w:ilvl w:val="0"/>
          <w:numId w:val="14"/>
        </w:numPr>
        <w:tabs>
          <w:tab w:val="clear" w:pos="663"/>
          <w:tab w:val="num" w:pos="0"/>
          <w:tab w:val="left" w:pos="180"/>
          <w:tab w:val="num" w:pos="851"/>
        </w:tabs>
        <w:spacing w:after="0" w:line="360" w:lineRule="auto"/>
        <w:jc w:val="both"/>
        <w:rPr>
          <w:rFonts w:ascii="Times New Roman" w:hAnsi="Times New Roman"/>
          <w:sz w:val="28"/>
          <w:szCs w:val="24"/>
        </w:rPr>
      </w:pPr>
      <w:r w:rsidRPr="00684279">
        <w:rPr>
          <w:rFonts w:ascii="Times New Roman" w:hAnsi="Times New Roman"/>
          <w:sz w:val="28"/>
          <w:szCs w:val="24"/>
        </w:rPr>
        <w:t xml:space="preserve"> Арбиб М.Э. Метафорический мозг / Майкл Энтони Арбиб. – М.: Изд-во «Эдиториал УРСС», 2010. – 304 с.</w:t>
      </w:r>
    </w:p>
    <w:p w:rsidR="00A1248D" w:rsidRPr="00684279" w:rsidRDefault="00A1248D" w:rsidP="000305DE">
      <w:pPr>
        <w:numPr>
          <w:ilvl w:val="0"/>
          <w:numId w:val="14"/>
        </w:numPr>
        <w:tabs>
          <w:tab w:val="clear" w:pos="663"/>
          <w:tab w:val="num" w:pos="0"/>
          <w:tab w:val="left" w:pos="180"/>
          <w:tab w:val="num" w:pos="851"/>
        </w:tabs>
        <w:spacing w:after="0" w:line="360" w:lineRule="auto"/>
        <w:jc w:val="both"/>
        <w:rPr>
          <w:rFonts w:ascii="Times New Roman" w:hAnsi="Times New Roman"/>
          <w:sz w:val="28"/>
          <w:szCs w:val="28"/>
        </w:rPr>
      </w:pPr>
      <w:r w:rsidRPr="00684279">
        <w:rPr>
          <w:rFonts w:ascii="Times New Roman" w:hAnsi="Times New Roman"/>
          <w:sz w:val="28"/>
          <w:szCs w:val="28"/>
          <w:lang w:val="uk-UA"/>
        </w:rPr>
        <w:t xml:space="preserve"> Арефьева Н.Г. Концепт </w:t>
      </w:r>
      <w:r w:rsidRPr="00684279">
        <w:rPr>
          <w:rFonts w:ascii="Times New Roman" w:hAnsi="Times New Roman"/>
          <w:sz w:val="28"/>
          <w:szCs w:val="28"/>
        </w:rPr>
        <w:t>«</w:t>
      </w:r>
      <w:r w:rsidRPr="00684279">
        <w:rPr>
          <w:rFonts w:ascii="Times New Roman" w:hAnsi="Times New Roman"/>
          <w:sz w:val="28"/>
          <w:szCs w:val="28"/>
          <w:lang w:val="uk-UA"/>
        </w:rPr>
        <w:t>межличностные отношения</w:t>
      </w:r>
      <w:r w:rsidRPr="00684279">
        <w:rPr>
          <w:rFonts w:ascii="Times New Roman" w:hAnsi="Times New Roman"/>
          <w:sz w:val="28"/>
          <w:szCs w:val="28"/>
        </w:rPr>
        <w:t>»</w:t>
      </w:r>
      <w:r w:rsidRPr="00684279">
        <w:rPr>
          <w:rFonts w:ascii="Times New Roman" w:hAnsi="Times New Roman"/>
          <w:sz w:val="28"/>
          <w:szCs w:val="28"/>
          <w:lang w:val="uk-UA"/>
        </w:rPr>
        <w:t xml:space="preserve"> в дискурсе популярных англоязычных песен / Н.Г. Арефьева // Слов’янський збірник. Збірник наукових праць. – Одеса: Вид-во ОРІДУ НАДУ, 2006. – Вип. XII. – С. 225-233.</w:t>
      </w:r>
    </w:p>
    <w:p w:rsidR="00A1248D" w:rsidRPr="00684279" w:rsidRDefault="00A1248D" w:rsidP="000305DE">
      <w:pPr>
        <w:numPr>
          <w:ilvl w:val="0"/>
          <w:numId w:val="14"/>
        </w:numPr>
        <w:tabs>
          <w:tab w:val="clear" w:pos="663"/>
          <w:tab w:val="num" w:pos="0"/>
          <w:tab w:val="left" w:pos="180"/>
          <w:tab w:val="num" w:pos="851"/>
        </w:tabs>
        <w:spacing w:after="0" w:line="360" w:lineRule="auto"/>
        <w:jc w:val="both"/>
        <w:rPr>
          <w:rFonts w:ascii="Times New Roman" w:hAnsi="Times New Roman"/>
          <w:sz w:val="28"/>
          <w:szCs w:val="28"/>
        </w:rPr>
      </w:pPr>
      <w:r w:rsidRPr="00684279">
        <w:rPr>
          <w:rFonts w:ascii="Times New Roman" w:hAnsi="Times New Roman"/>
          <w:sz w:val="28"/>
          <w:szCs w:val="28"/>
        </w:rPr>
        <w:t xml:space="preserve"> </w:t>
      </w:r>
      <w:r w:rsidRPr="00684279">
        <w:rPr>
          <w:rFonts w:ascii="Times New Roman" w:hAnsi="Times New Roman"/>
          <w:sz w:val="28"/>
          <w:szCs w:val="28"/>
          <w:lang w:val="uk-UA"/>
        </w:rPr>
        <w:t xml:space="preserve">Аристотель. Риторика / Аристотель. – М.: </w:t>
      </w:r>
      <w:r w:rsidRPr="00684279">
        <w:rPr>
          <w:rFonts w:ascii="Times New Roman" w:hAnsi="Times New Roman"/>
          <w:sz w:val="28"/>
          <w:szCs w:val="28"/>
        </w:rPr>
        <w:t>«</w:t>
      </w:r>
      <w:r w:rsidRPr="00684279">
        <w:rPr>
          <w:rFonts w:ascii="Times New Roman" w:hAnsi="Times New Roman"/>
          <w:sz w:val="28"/>
          <w:szCs w:val="28"/>
          <w:lang w:val="uk-UA"/>
        </w:rPr>
        <w:t>Лабиринт</w:t>
      </w:r>
      <w:r w:rsidRPr="00684279">
        <w:rPr>
          <w:rFonts w:ascii="Times New Roman" w:hAnsi="Times New Roman"/>
          <w:sz w:val="28"/>
          <w:szCs w:val="28"/>
        </w:rPr>
        <w:t>»</w:t>
      </w:r>
      <w:r w:rsidRPr="00684279">
        <w:rPr>
          <w:rFonts w:ascii="Times New Roman" w:hAnsi="Times New Roman"/>
          <w:sz w:val="28"/>
          <w:szCs w:val="28"/>
          <w:lang w:val="uk-UA"/>
        </w:rPr>
        <w:t>, 2005. – 256 с.</w:t>
      </w:r>
    </w:p>
    <w:p w:rsidR="00A1248D" w:rsidRPr="00684279" w:rsidRDefault="00A1248D" w:rsidP="000305DE">
      <w:pPr>
        <w:numPr>
          <w:ilvl w:val="0"/>
          <w:numId w:val="14"/>
        </w:numPr>
        <w:tabs>
          <w:tab w:val="clear" w:pos="663"/>
          <w:tab w:val="num" w:pos="0"/>
          <w:tab w:val="left" w:pos="180"/>
          <w:tab w:val="num" w:pos="851"/>
        </w:tabs>
        <w:spacing w:after="0" w:line="360" w:lineRule="auto"/>
        <w:jc w:val="both"/>
        <w:rPr>
          <w:rFonts w:ascii="Times New Roman" w:hAnsi="Times New Roman"/>
          <w:sz w:val="28"/>
          <w:szCs w:val="28"/>
        </w:rPr>
      </w:pPr>
      <w:r w:rsidRPr="00684279">
        <w:rPr>
          <w:rFonts w:ascii="Times New Roman" w:hAnsi="Times New Roman"/>
          <w:bCs/>
          <w:sz w:val="28"/>
          <w:szCs w:val="28"/>
        </w:rPr>
        <w:t xml:space="preserve"> Арутюнова Н.Д. </w:t>
      </w:r>
      <w:r w:rsidRPr="00684279">
        <w:rPr>
          <w:rFonts w:ascii="Times New Roman" w:hAnsi="Times New Roman"/>
          <w:sz w:val="28"/>
          <w:szCs w:val="28"/>
        </w:rPr>
        <w:t>Язык и мир человека / Нина Давидовна Арутюнова. – М.: «</w:t>
      </w:r>
      <w:r w:rsidRPr="00684279">
        <w:rPr>
          <w:rFonts w:ascii="Times New Roman" w:hAnsi="Times New Roman"/>
          <w:sz w:val="28"/>
          <w:szCs w:val="28"/>
          <w:lang w:val="uk-UA"/>
        </w:rPr>
        <w:t xml:space="preserve">Школа </w:t>
      </w:r>
      <w:r w:rsidRPr="00684279">
        <w:rPr>
          <w:rFonts w:ascii="Times New Roman" w:hAnsi="Times New Roman"/>
          <w:sz w:val="28"/>
          <w:szCs w:val="28"/>
        </w:rPr>
        <w:t>«ЯРК»</w:t>
      </w:r>
      <w:r w:rsidRPr="00684279">
        <w:rPr>
          <w:rFonts w:ascii="Times New Roman" w:hAnsi="Times New Roman"/>
          <w:sz w:val="28"/>
          <w:szCs w:val="28"/>
          <w:lang w:val="uk-UA"/>
        </w:rPr>
        <w:t>»</w:t>
      </w:r>
      <w:r w:rsidRPr="00684279">
        <w:rPr>
          <w:rFonts w:ascii="Times New Roman" w:hAnsi="Times New Roman"/>
          <w:sz w:val="28"/>
          <w:szCs w:val="28"/>
        </w:rPr>
        <w:t>, 1999. – 896 с.</w:t>
      </w:r>
    </w:p>
    <w:p w:rsidR="00A1248D" w:rsidRPr="00684279" w:rsidRDefault="00A1248D" w:rsidP="000305DE">
      <w:pPr>
        <w:numPr>
          <w:ilvl w:val="0"/>
          <w:numId w:val="14"/>
        </w:numPr>
        <w:tabs>
          <w:tab w:val="clear" w:pos="663"/>
          <w:tab w:val="num" w:pos="0"/>
          <w:tab w:val="left" w:pos="180"/>
          <w:tab w:val="num" w:pos="851"/>
        </w:tabs>
        <w:spacing w:after="0" w:line="360" w:lineRule="auto"/>
        <w:jc w:val="both"/>
        <w:rPr>
          <w:rFonts w:ascii="Times New Roman" w:hAnsi="Times New Roman"/>
          <w:sz w:val="28"/>
          <w:szCs w:val="28"/>
        </w:rPr>
      </w:pPr>
      <w:r w:rsidRPr="00684279">
        <w:rPr>
          <w:rFonts w:ascii="Times New Roman" w:hAnsi="Times New Roman"/>
          <w:sz w:val="28"/>
          <w:szCs w:val="28"/>
        </w:rPr>
        <w:t>Арутюнова Н.Д. Истина, Добро, Красота: взаимодействие концептов/ Н.Д.</w:t>
      </w:r>
      <w:r w:rsidRPr="00684279">
        <w:rPr>
          <w:rFonts w:ascii="Times New Roman" w:hAnsi="Times New Roman"/>
          <w:sz w:val="28"/>
          <w:szCs w:val="28"/>
          <w:lang w:val="uk-UA"/>
        </w:rPr>
        <w:t> </w:t>
      </w:r>
      <w:r w:rsidRPr="00684279">
        <w:rPr>
          <w:rFonts w:ascii="Times New Roman" w:hAnsi="Times New Roman"/>
          <w:sz w:val="28"/>
          <w:szCs w:val="28"/>
        </w:rPr>
        <w:t>Арутюнова // Логический анализ языка. Языки эстетики: концептуальные поля. Сборник статей / Под ред. Н.Д. Арутюновой. – М.: «Индрик», 2004. – С. 5-29.</w:t>
      </w:r>
    </w:p>
    <w:p w:rsidR="00A1248D" w:rsidRPr="00684279" w:rsidRDefault="00A1248D" w:rsidP="000305DE">
      <w:pPr>
        <w:numPr>
          <w:ilvl w:val="0"/>
          <w:numId w:val="14"/>
        </w:numPr>
        <w:tabs>
          <w:tab w:val="clear" w:pos="663"/>
          <w:tab w:val="num" w:pos="0"/>
          <w:tab w:val="left" w:pos="180"/>
          <w:tab w:val="num" w:pos="851"/>
        </w:tabs>
        <w:spacing w:after="0" w:line="360" w:lineRule="auto"/>
        <w:jc w:val="both"/>
        <w:rPr>
          <w:rFonts w:ascii="Times New Roman" w:hAnsi="Times New Roman"/>
          <w:sz w:val="28"/>
          <w:szCs w:val="24"/>
        </w:rPr>
      </w:pPr>
      <w:r w:rsidRPr="00684279">
        <w:rPr>
          <w:rFonts w:ascii="Times New Roman" w:hAnsi="Times New Roman"/>
          <w:sz w:val="28"/>
          <w:szCs w:val="24"/>
        </w:rPr>
        <w:t xml:space="preserve"> Арутюнова Н.Д. Предложение и его смысл: логико-семантические проблемы / Нина Давидовна Арутюнова. – М.: «Лингвистическое наследие ХХ века», 2009. – 384 с. </w:t>
      </w:r>
    </w:p>
    <w:p w:rsidR="00A1248D" w:rsidRPr="00684279" w:rsidRDefault="00A1248D" w:rsidP="000305DE">
      <w:pPr>
        <w:numPr>
          <w:ilvl w:val="0"/>
          <w:numId w:val="14"/>
        </w:numPr>
        <w:tabs>
          <w:tab w:val="clear" w:pos="663"/>
          <w:tab w:val="num" w:pos="0"/>
          <w:tab w:val="left" w:pos="180"/>
          <w:tab w:val="num" w:pos="851"/>
        </w:tabs>
        <w:spacing w:after="0" w:line="360" w:lineRule="auto"/>
        <w:jc w:val="both"/>
        <w:rPr>
          <w:rFonts w:ascii="Times New Roman" w:hAnsi="Times New Roman"/>
          <w:sz w:val="28"/>
          <w:szCs w:val="24"/>
        </w:rPr>
      </w:pPr>
      <w:r w:rsidRPr="00684279">
        <w:rPr>
          <w:rFonts w:ascii="Times New Roman" w:hAnsi="Times New Roman"/>
          <w:sz w:val="28"/>
          <w:szCs w:val="24"/>
        </w:rPr>
        <w:t xml:space="preserve"> Арутюнян Н.Л. Понятие «сверхконцепт» / Н.Л. Арутюнян // Vita in lingua: к юбилею профессора С.Г. Воркачёва. Сборник научных статей. – Краснодар: «Атриум», 2007. – С. 11-18. </w:t>
      </w:r>
    </w:p>
    <w:p w:rsidR="00A1248D" w:rsidRPr="00684279" w:rsidRDefault="00A1248D" w:rsidP="000305DE">
      <w:pPr>
        <w:numPr>
          <w:ilvl w:val="0"/>
          <w:numId w:val="14"/>
        </w:numPr>
        <w:tabs>
          <w:tab w:val="clear" w:pos="663"/>
          <w:tab w:val="num" w:pos="0"/>
          <w:tab w:val="left" w:pos="180"/>
          <w:tab w:val="num" w:pos="851"/>
        </w:tabs>
        <w:spacing w:after="0" w:line="360" w:lineRule="auto"/>
        <w:jc w:val="both"/>
        <w:rPr>
          <w:rFonts w:ascii="Times New Roman" w:hAnsi="Times New Roman"/>
          <w:sz w:val="28"/>
          <w:szCs w:val="24"/>
        </w:rPr>
      </w:pPr>
      <w:r w:rsidRPr="00684279">
        <w:rPr>
          <w:rFonts w:ascii="Times New Roman" w:hAnsi="Times New Roman"/>
          <w:sz w:val="28"/>
          <w:szCs w:val="24"/>
          <w:lang w:val="uk-UA"/>
        </w:rPr>
        <w:lastRenderedPageBreak/>
        <w:t xml:space="preserve"> Архипкина Л.В. Немецкие фразеологические единицы с компонентами-соматизмами в лингвокогнитивном и культурном аспектах: автореф. дисс. на соискание уч. степ. канд. филол. наук: спец. 10.02.04. «Германские языки» / Л.В. Архипкина. – М., 2007. – </w:t>
      </w:r>
      <w:r w:rsidRPr="00684279">
        <w:rPr>
          <w:rFonts w:ascii="Times New Roman" w:hAnsi="Times New Roman"/>
          <w:sz w:val="28"/>
          <w:szCs w:val="24"/>
        </w:rPr>
        <w:t>24 с</w:t>
      </w:r>
      <w:r w:rsidRPr="00684279">
        <w:rPr>
          <w:rFonts w:ascii="Times New Roman" w:hAnsi="Times New Roman"/>
          <w:sz w:val="28"/>
          <w:szCs w:val="24"/>
          <w:lang w:val="uk-UA"/>
        </w:rPr>
        <w:t>.</w:t>
      </w:r>
    </w:p>
    <w:p w:rsidR="00A1248D" w:rsidRPr="00684279" w:rsidRDefault="00A1248D" w:rsidP="000305DE">
      <w:pPr>
        <w:numPr>
          <w:ilvl w:val="0"/>
          <w:numId w:val="14"/>
        </w:numPr>
        <w:tabs>
          <w:tab w:val="clear" w:pos="663"/>
          <w:tab w:val="num" w:pos="0"/>
          <w:tab w:val="left" w:pos="180"/>
          <w:tab w:val="num" w:pos="851"/>
        </w:tabs>
        <w:spacing w:after="0" w:line="360" w:lineRule="auto"/>
        <w:jc w:val="both"/>
        <w:rPr>
          <w:rFonts w:ascii="Times New Roman" w:hAnsi="Times New Roman"/>
          <w:sz w:val="28"/>
          <w:szCs w:val="24"/>
        </w:rPr>
      </w:pPr>
      <w:r w:rsidRPr="00684279">
        <w:rPr>
          <w:rFonts w:ascii="Times New Roman" w:hAnsi="Times New Roman"/>
          <w:sz w:val="28"/>
          <w:szCs w:val="24"/>
        </w:rPr>
        <w:t xml:space="preserve"> Аскольдов С.А. Концепт и слово / С.А. Аскольдов // Русская словесность. От теории словесности к структуре текста: Антология / Под ред. В.П. Нерознака. – М.: «Академия/</w:t>
      </w:r>
      <w:r w:rsidRPr="00684279">
        <w:rPr>
          <w:rFonts w:ascii="Times New Roman" w:hAnsi="Times New Roman"/>
          <w:sz w:val="28"/>
          <w:szCs w:val="24"/>
          <w:lang w:val="en-US"/>
        </w:rPr>
        <w:t>Academia</w:t>
      </w:r>
      <w:r w:rsidRPr="00684279">
        <w:rPr>
          <w:rFonts w:ascii="Times New Roman" w:hAnsi="Times New Roman"/>
          <w:sz w:val="28"/>
          <w:szCs w:val="24"/>
        </w:rPr>
        <w:t xml:space="preserve">», 1997. – </w:t>
      </w:r>
      <w:r w:rsidRPr="00684279">
        <w:rPr>
          <w:rFonts w:ascii="Times New Roman" w:hAnsi="Times New Roman"/>
          <w:sz w:val="28"/>
          <w:szCs w:val="24"/>
          <w:lang w:val="en-US"/>
        </w:rPr>
        <w:t>C</w:t>
      </w:r>
      <w:r w:rsidRPr="00684279">
        <w:rPr>
          <w:rFonts w:ascii="Times New Roman" w:hAnsi="Times New Roman"/>
          <w:sz w:val="28"/>
          <w:szCs w:val="24"/>
        </w:rPr>
        <w:t>. 267-279.</w:t>
      </w:r>
      <w:r w:rsidRPr="00684279">
        <w:rPr>
          <w:rFonts w:ascii="Times New Roman" w:hAnsi="Times New Roman"/>
          <w:sz w:val="28"/>
          <w:szCs w:val="24"/>
          <w:lang w:val="uk-UA"/>
        </w:rPr>
        <w:t xml:space="preserve"> </w:t>
      </w:r>
    </w:p>
    <w:p w:rsidR="00A1248D" w:rsidRPr="00684279" w:rsidRDefault="00A1248D" w:rsidP="000305DE">
      <w:pPr>
        <w:numPr>
          <w:ilvl w:val="0"/>
          <w:numId w:val="14"/>
        </w:numPr>
        <w:tabs>
          <w:tab w:val="clear" w:pos="663"/>
          <w:tab w:val="num" w:pos="0"/>
          <w:tab w:val="left" w:pos="180"/>
          <w:tab w:val="num" w:pos="851"/>
        </w:tabs>
        <w:spacing w:after="0" w:line="360" w:lineRule="auto"/>
        <w:jc w:val="both"/>
        <w:rPr>
          <w:rFonts w:ascii="Times New Roman" w:hAnsi="Times New Roman"/>
          <w:sz w:val="28"/>
          <w:szCs w:val="28"/>
        </w:rPr>
      </w:pPr>
      <w:r w:rsidRPr="00684279">
        <w:rPr>
          <w:rFonts w:ascii="Times New Roman" w:hAnsi="Times New Roman"/>
          <w:sz w:val="28"/>
          <w:szCs w:val="28"/>
          <w:lang w:val="uk-UA"/>
        </w:rPr>
        <w:t xml:space="preserve"> Асмус В.Ф. Античная философия / Валентиин Фердинандович Асмус. – М.: </w:t>
      </w:r>
      <w:r w:rsidRPr="00684279">
        <w:rPr>
          <w:rFonts w:ascii="Times New Roman" w:hAnsi="Times New Roman"/>
          <w:sz w:val="28"/>
          <w:szCs w:val="24"/>
        </w:rPr>
        <w:t>«</w:t>
      </w:r>
      <w:r w:rsidRPr="00684279">
        <w:rPr>
          <w:rFonts w:ascii="Times New Roman" w:hAnsi="Times New Roman"/>
          <w:sz w:val="28"/>
          <w:szCs w:val="24"/>
          <w:lang w:val="uk-UA"/>
        </w:rPr>
        <w:t>АСТ»</w:t>
      </w:r>
      <w:r w:rsidRPr="00684279">
        <w:rPr>
          <w:rFonts w:ascii="Times New Roman" w:hAnsi="Times New Roman"/>
          <w:sz w:val="28"/>
          <w:szCs w:val="28"/>
          <w:lang w:val="uk-UA"/>
        </w:rPr>
        <w:t xml:space="preserve">, 2005. – 451 с. </w:t>
      </w:r>
    </w:p>
    <w:p w:rsidR="00A1248D" w:rsidRPr="00684279" w:rsidRDefault="00A1248D" w:rsidP="000305DE">
      <w:pPr>
        <w:numPr>
          <w:ilvl w:val="0"/>
          <w:numId w:val="14"/>
        </w:numPr>
        <w:tabs>
          <w:tab w:val="clear" w:pos="663"/>
          <w:tab w:val="num" w:pos="0"/>
          <w:tab w:val="left" w:pos="180"/>
          <w:tab w:val="num" w:pos="851"/>
        </w:tabs>
        <w:spacing w:after="0" w:line="360" w:lineRule="auto"/>
        <w:jc w:val="both"/>
        <w:rPr>
          <w:rFonts w:ascii="Times New Roman" w:hAnsi="Times New Roman"/>
          <w:spacing w:val="-6"/>
          <w:sz w:val="28"/>
          <w:szCs w:val="24"/>
        </w:rPr>
      </w:pPr>
      <w:r w:rsidRPr="00684279">
        <w:rPr>
          <w:rFonts w:ascii="Times New Roman" w:hAnsi="Times New Roman"/>
          <w:spacing w:val="-6"/>
          <w:sz w:val="28"/>
          <w:szCs w:val="24"/>
        </w:rPr>
        <w:t>Афанасьева О.В. Новые подходы к изучению частей речи / О.В. Афанасьева // Языковая категоризация (части речи, словообразование, теория номинации). Материалы круглого стола, посвященного юбилею Е.С.</w:t>
      </w:r>
      <w:r w:rsidRPr="00684279">
        <w:rPr>
          <w:rFonts w:ascii="Times New Roman" w:hAnsi="Times New Roman"/>
          <w:spacing w:val="-6"/>
          <w:sz w:val="28"/>
          <w:szCs w:val="24"/>
          <w:lang w:val="uk-UA"/>
        </w:rPr>
        <w:t> </w:t>
      </w:r>
      <w:r w:rsidRPr="00684279">
        <w:rPr>
          <w:rFonts w:ascii="Times New Roman" w:hAnsi="Times New Roman"/>
          <w:spacing w:val="-6"/>
          <w:sz w:val="28"/>
          <w:szCs w:val="24"/>
        </w:rPr>
        <w:t xml:space="preserve">Кубряковой по тематике её исследований. – М.: ИЯ РАН, 1997. – С. 6-10. </w:t>
      </w:r>
    </w:p>
    <w:p w:rsidR="00A1248D" w:rsidRPr="00684279" w:rsidRDefault="00A1248D" w:rsidP="000305DE">
      <w:pPr>
        <w:numPr>
          <w:ilvl w:val="0"/>
          <w:numId w:val="14"/>
        </w:numPr>
        <w:tabs>
          <w:tab w:val="clear" w:pos="663"/>
          <w:tab w:val="num" w:pos="0"/>
          <w:tab w:val="left" w:pos="180"/>
          <w:tab w:val="num" w:pos="851"/>
        </w:tabs>
        <w:spacing w:after="0" w:line="360" w:lineRule="auto"/>
        <w:jc w:val="both"/>
        <w:rPr>
          <w:rFonts w:ascii="Times New Roman" w:hAnsi="Times New Roman"/>
          <w:sz w:val="28"/>
          <w:szCs w:val="24"/>
        </w:rPr>
      </w:pPr>
      <w:r w:rsidRPr="00684279">
        <w:rPr>
          <w:rFonts w:ascii="Times New Roman" w:hAnsi="Times New Roman"/>
          <w:sz w:val="28"/>
          <w:szCs w:val="24"/>
        </w:rPr>
        <w:t xml:space="preserve"> Бабушка Л.Д. Краса як абсолютна цінність: історико-естетичний аналіз: дис. канд. філос. наук: 09.00.08 / Бабушка Лідія Дмитрівна. – К., 2003. – 180</w:t>
      </w:r>
      <w:r w:rsidRPr="00684279">
        <w:rPr>
          <w:rFonts w:ascii="Times New Roman" w:hAnsi="Times New Roman"/>
          <w:sz w:val="28"/>
          <w:szCs w:val="24"/>
          <w:lang w:val="uk-UA"/>
        </w:rPr>
        <w:t> </w:t>
      </w:r>
      <w:r w:rsidRPr="00684279">
        <w:rPr>
          <w:rFonts w:ascii="Times New Roman" w:hAnsi="Times New Roman"/>
          <w:sz w:val="28"/>
          <w:szCs w:val="24"/>
        </w:rPr>
        <w:t>с.</w:t>
      </w:r>
    </w:p>
    <w:p w:rsidR="00A1248D" w:rsidRPr="00684279" w:rsidRDefault="00A1248D" w:rsidP="000305DE">
      <w:pPr>
        <w:numPr>
          <w:ilvl w:val="0"/>
          <w:numId w:val="14"/>
        </w:numPr>
        <w:tabs>
          <w:tab w:val="clear" w:pos="663"/>
          <w:tab w:val="num" w:pos="0"/>
          <w:tab w:val="left" w:pos="180"/>
          <w:tab w:val="num" w:pos="851"/>
        </w:tabs>
        <w:spacing w:after="0" w:line="360" w:lineRule="auto"/>
        <w:jc w:val="both"/>
        <w:rPr>
          <w:rFonts w:ascii="Times New Roman" w:hAnsi="Times New Roman"/>
          <w:sz w:val="28"/>
          <w:szCs w:val="24"/>
        </w:rPr>
      </w:pPr>
      <w:r w:rsidRPr="00684279">
        <w:rPr>
          <w:rFonts w:ascii="Times New Roman" w:hAnsi="Times New Roman"/>
          <w:sz w:val="28"/>
          <w:szCs w:val="24"/>
        </w:rPr>
        <w:t xml:space="preserve"> Бабушкин А.П. Типы концептов в лексико-фразеологической семантике языка / Анатолий Павлович Бабушкин. – Воронеж: Изд-во ВГУ, 1996. – 104 с.</w:t>
      </w:r>
    </w:p>
    <w:p w:rsidR="00A1248D" w:rsidRPr="00684279" w:rsidRDefault="00A1248D" w:rsidP="000305DE">
      <w:pPr>
        <w:numPr>
          <w:ilvl w:val="0"/>
          <w:numId w:val="14"/>
        </w:numPr>
        <w:tabs>
          <w:tab w:val="clear" w:pos="663"/>
          <w:tab w:val="num" w:pos="0"/>
          <w:tab w:val="left" w:pos="180"/>
          <w:tab w:val="num" w:pos="851"/>
        </w:tabs>
        <w:spacing w:after="0" w:line="360" w:lineRule="auto"/>
        <w:jc w:val="both"/>
        <w:rPr>
          <w:rFonts w:ascii="Times New Roman" w:hAnsi="Times New Roman"/>
          <w:sz w:val="28"/>
          <w:szCs w:val="24"/>
        </w:rPr>
      </w:pPr>
      <w:r w:rsidRPr="00684279">
        <w:rPr>
          <w:rFonts w:ascii="Times New Roman" w:hAnsi="Times New Roman"/>
          <w:sz w:val="28"/>
          <w:szCs w:val="24"/>
        </w:rPr>
        <w:t xml:space="preserve">Бабушкин А.П. Общеязыковые концепты и концепты языковой личности / А.П. Бабушкин // Вестник Воронежского государственного университета. Серия: Гуманитарные науки. – Воронеж: Изд-во ВГУ, 1997. </w:t>
      </w:r>
      <w:r w:rsidRPr="00684279">
        <w:rPr>
          <w:rFonts w:ascii="Times New Roman" w:hAnsi="Times New Roman"/>
          <w:sz w:val="28"/>
          <w:szCs w:val="24"/>
          <w:lang w:val="uk-UA"/>
        </w:rPr>
        <w:t>–</w:t>
      </w:r>
      <w:r w:rsidRPr="00684279">
        <w:rPr>
          <w:rFonts w:ascii="Times New Roman" w:hAnsi="Times New Roman"/>
          <w:sz w:val="28"/>
          <w:szCs w:val="24"/>
        </w:rPr>
        <w:t xml:space="preserve"> № 2. – С. 114 – 118.</w:t>
      </w:r>
    </w:p>
    <w:p w:rsidR="00A1248D" w:rsidRPr="00684279" w:rsidRDefault="00A1248D" w:rsidP="000305DE">
      <w:pPr>
        <w:numPr>
          <w:ilvl w:val="0"/>
          <w:numId w:val="14"/>
        </w:numPr>
        <w:tabs>
          <w:tab w:val="clear" w:pos="663"/>
          <w:tab w:val="num" w:pos="0"/>
          <w:tab w:val="left" w:pos="180"/>
          <w:tab w:val="num" w:pos="851"/>
        </w:tabs>
        <w:spacing w:after="0" w:line="360" w:lineRule="auto"/>
        <w:jc w:val="both"/>
        <w:rPr>
          <w:rFonts w:ascii="Times New Roman" w:hAnsi="Times New Roman"/>
          <w:sz w:val="28"/>
          <w:szCs w:val="24"/>
        </w:rPr>
      </w:pPr>
      <w:r w:rsidRPr="00684279">
        <w:rPr>
          <w:rFonts w:ascii="Times New Roman" w:hAnsi="Times New Roman"/>
          <w:sz w:val="28"/>
          <w:szCs w:val="24"/>
        </w:rPr>
        <w:t xml:space="preserve"> Бабушкин А.П. Объективное и субъективное в категоризации мира / А.П.</w:t>
      </w:r>
      <w:r w:rsidRPr="00684279">
        <w:rPr>
          <w:rFonts w:ascii="Times New Roman" w:hAnsi="Times New Roman"/>
          <w:sz w:val="28"/>
          <w:szCs w:val="24"/>
          <w:lang w:val="uk-UA"/>
        </w:rPr>
        <w:t> </w:t>
      </w:r>
      <w:r w:rsidRPr="00684279">
        <w:rPr>
          <w:rFonts w:ascii="Times New Roman" w:hAnsi="Times New Roman"/>
          <w:sz w:val="28"/>
          <w:szCs w:val="24"/>
        </w:rPr>
        <w:t>Бабушкин // Общие проблемы строения и организации языковых категорий (грамматические, словообразовательные, лексические и текстовые категории). Материалы научной конференции (23-25 апреля 1998 года). – М.: ИЯ РАН, 1998. – С. 28-31.</w:t>
      </w:r>
    </w:p>
    <w:p w:rsidR="00A1248D" w:rsidRPr="00684279" w:rsidRDefault="00A1248D" w:rsidP="000305DE">
      <w:pPr>
        <w:numPr>
          <w:ilvl w:val="0"/>
          <w:numId w:val="14"/>
        </w:numPr>
        <w:tabs>
          <w:tab w:val="clear" w:pos="663"/>
          <w:tab w:val="num" w:pos="0"/>
          <w:tab w:val="left" w:pos="180"/>
          <w:tab w:val="num" w:pos="851"/>
        </w:tabs>
        <w:spacing w:after="0" w:line="360" w:lineRule="auto"/>
        <w:jc w:val="both"/>
        <w:rPr>
          <w:rFonts w:ascii="Times New Roman" w:hAnsi="Times New Roman"/>
          <w:sz w:val="28"/>
          <w:szCs w:val="24"/>
        </w:rPr>
      </w:pPr>
      <w:r w:rsidRPr="00684279">
        <w:rPr>
          <w:rFonts w:ascii="Times New Roman" w:hAnsi="Times New Roman"/>
          <w:sz w:val="28"/>
          <w:szCs w:val="24"/>
        </w:rPr>
        <w:t xml:space="preserve"> Бабушкин А.П. «Возможные миры» в семантическом пространстве языка / Анатолий Павлович Бабушкин. – Воронеж: Изд-во ВГУ, 2001. – 86</w:t>
      </w:r>
      <w:r w:rsidRPr="00684279">
        <w:rPr>
          <w:rFonts w:ascii="Times New Roman" w:hAnsi="Times New Roman"/>
          <w:sz w:val="28"/>
          <w:szCs w:val="24"/>
          <w:lang w:val="uk-UA"/>
        </w:rPr>
        <w:t> </w:t>
      </w:r>
      <w:r w:rsidRPr="00684279">
        <w:rPr>
          <w:rFonts w:ascii="Times New Roman" w:hAnsi="Times New Roman"/>
          <w:sz w:val="28"/>
          <w:szCs w:val="24"/>
        </w:rPr>
        <w:t xml:space="preserve">с. </w:t>
      </w:r>
    </w:p>
    <w:p w:rsidR="00A1248D" w:rsidRPr="00684279" w:rsidRDefault="00A1248D" w:rsidP="000305DE">
      <w:pPr>
        <w:numPr>
          <w:ilvl w:val="0"/>
          <w:numId w:val="14"/>
        </w:numPr>
        <w:tabs>
          <w:tab w:val="clear" w:pos="663"/>
          <w:tab w:val="num" w:pos="0"/>
          <w:tab w:val="left" w:pos="180"/>
          <w:tab w:val="num" w:pos="851"/>
        </w:tabs>
        <w:spacing w:after="0" w:line="360" w:lineRule="auto"/>
        <w:jc w:val="both"/>
        <w:rPr>
          <w:rFonts w:ascii="Times New Roman" w:hAnsi="Times New Roman"/>
          <w:sz w:val="28"/>
          <w:szCs w:val="24"/>
        </w:rPr>
      </w:pPr>
      <w:r w:rsidRPr="00684279">
        <w:rPr>
          <w:rFonts w:ascii="Times New Roman" w:hAnsi="Times New Roman"/>
          <w:sz w:val="28"/>
          <w:szCs w:val="24"/>
        </w:rPr>
        <w:lastRenderedPageBreak/>
        <w:t xml:space="preserve"> Бабушкин А.П. Концепты разных типов в лексике и фразеологии и методика их выявления / А.П. Бабушкин // Методологические проблемы когнитивной лингвистики. Научное издание / Под ред. И.А. Стернина. – Воронеж: Изд-во ВГУ, 2001. – С. 52-57.</w:t>
      </w:r>
    </w:p>
    <w:p w:rsidR="00A1248D" w:rsidRPr="00684279" w:rsidRDefault="00A1248D" w:rsidP="000305DE">
      <w:pPr>
        <w:numPr>
          <w:ilvl w:val="0"/>
          <w:numId w:val="14"/>
        </w:numPr>
        <w:tabs>
          <w:tab w:val="clear" w:pos="663"/>
          <w:tab w:val="num" w:pos="0"/>
          <w:tab w:val="left" w:pos="180"/>
          <w:tab w:val="num" w:pos="851"/>
        </w:tabs>
        <w:spacing w:after="0" w:line="360" w:lineRule="auto"/>
        <w:jc w:val="both"/>
        <w:rPr>
          <w:rFonts w:ascii="Times New Roman" w:hAnsi="Times New Roman"/>
          <w:sz w:val="28"/>
          <w:szCs w:val="24"/>
          <w:lang w:val="uk-UA"/>
        </w:rPr>
      </w:pPr>
      <w:r w:rsidRPr="00684279">
        <w:rPr>
          <w:rFonts w:ascii="Times New Roman" w:hAnsi="Times New Roman"/>
          <w:sz w:val="28"/>
          <w:szCs w:val="24"/>
          <w:lang w:val="uk-UA"/>
        </w:rPr>
        <w:t xml:space="preserve"> Бакай Б.Я. Формування фразеології в переломні моменти історії народів Європи (на матеріалі української, російської, англійської, німецької, французької мов у періоди першої та другої світових воєн): автореф. дис. на здобуття наук. ступеня канд. філол. наук: спец. 10.02.15 «Загальне мовознавство» / Б.Я. Бакай. – К., 2000. – 16 с.</w:t>
      </w:r>
    </w:p>
    <w:p w:rsidR="00A1248D" w:rsidRPr="00684279" w:rsidRDefault="00A1248D" w:rsidP="000305DE">
      <w:pPr>
        <w:numPr>
          <w:ilvl w:val="0"/>
          <w:numId w:val="14"/>
        </w:numPr>
        <w:tabs>
          <w:tab w:val="clear" w:pos="663"/>
          <w:tab w:val="num" w:pos="0"/>
          <w:tab w:val="left" w:pos="180"/>
          <w:tab w:val="num" w:pos="851"/>
        </w:tabs>
        <w:spacing w:after="0" w:line="360" w:lineRule="auto"/>
        <w:jc w:val="both"/>
        <w:rPr>
          <w:rFonts w:ascii="Times New Roman" w:hAnsi="Times New Roman"/>
          <w:sz w:val="28"/>
          <w:szCs w:val="24"/>
          <w:lang w:val="uk-UA"/>
        </w:rPr>
      </w:pPr>
      <w:r w:rsidRPr="00684279">
        <w:rPr>
          <w:rFonts w:ascii="Times New Roman" w:hAnsi="Times New Roman"/>
          <w:sz w:val="28"/>
          <w:szCs w:val="24"/>
          <w:lang w:val="uk-UA"/>
        </w:rPr>
        <w:t xml:space="preserve"> Балашова С.С. Сучасне розуміння концепту / С.С. Балашова // Актуальні проблеми германської філології в Україні та Болонський процес. Матеріали </w:t>
      </w:r>
      <w:r w:rsidRPr="00684279">
        <w:rPr>
          <w:rFonts w:ascii="Times New Roman" w:hAnsi="Times New Roman"/>
          <w:sz w:val="28"/>
          <w:szCs w:val="24"/>
          <w:lang w:val="en-US"/>
        </w:rPr>
        <w:t>II</w:t>
      </w:r>
      <w:r w:rsidRPr="00684279">
        <w:rPr>
          <w:rFonts w:ascii="Times New Roman" w:hAnsi="Times New Roman"/>
          <w:sz w:val="28"/>
          <w:szCs w:val="24"/>
          <w:lang w:val="uk-UA"/>
        </w:rPr>
        <w:t xml:space="preserve"> Міжнародної конференції (20-21 квітня 2007 року). – Чернівці: «Книги-</w:t>
      </w:r>
      <w:r w:rsidRPr="00684279">
        <w:rPr>
          <w:rFonts w:ascii="Times New Roman" w:hAnsi="Times New Roman"/>
          <w:sz w:val="28"/>
          <w:szCs w:val="24"/>
          <w:lang w:val="en-US"/>
        </w:rPr>
        <w:t>XXI</w:t>
      </w:r>
      <w:r w:rsidRPr="00684279">
        <w:rPr>
          <w:rFonts w:ascii="Times New Roman" w:hAnsi="Times New Roman"/>
          <w:sz w:val="28"/>
          <w:szCs w:val="24"/>
          <w:lang w:val="uk-UA"/>
        </w:rPr>
        <w:t>», 2007. – С. 38-40.</w:t>
      </w:r>
    </w:p>
    <w:p w:rsidR="00A1248D" w:rsidRPr="00684279" w:rsidRDefault="00A1248D" w:rsidP="000305DE">
      <w:pPr>
        <w:numPr>
          <w:ilvl w:val="0"/>
          <w:numId w:val="14"/>
        </w:numPr>
        <w:tabs>
          <w:tab w:val="clear" w:pos="663"/>
          <w:tab w:val="num" w:pos="0"/>
          <w:tab w:val="left" w:pos="180"/>
          <w:tab w:val="num" w:pos="851"/>
        </w:tabs>
        <w:spacing w:after="0" w:line="360" w:lineRule="auto"/>
        <w:jc w:val="both"/>
        <w:rPr>
          <w:rFonts w:ascii="Times New Roman" w:hAnsi="Times New Roman"/>
          <w:sz w:val="28"/>
          <w:szCs w:val="24"/>
          <w:lang w:val="uk-UA"/>
        </w:rPr>
      </w:pPr>
      <w:r w:rsidRPr="00684279">
        <w:rPr>
          <w:rFonts w:ascii="Times New Roman" w:hAnsi="Times New Roman"/>
          <w:sz w:val="28"/>
          <w:szCs w:val="28"/>
          <w:lang w:val="uk-UA"/>
        </w:rPr>
        <w:t xml:space="preserve"> Баран Я.А. Фразеологія у системі мови: автореф. дис. на здобуття наук. ступеня д-ра філол. наук: спец. 10.02.15 </w:t>
      </w:r>
      <w:r w:rsidRPr="00684279">
        <w:rPr>
          <w:rFonts w:ascii="Times New Roman" w:hAnsi="Times New Roman"/>
          <w:sz w:val="28"/>
          <w:szCs w:val="28"/>
        </w:rPr>
        <w:t>«</w:t>
      </w:r>
      <w:r w:rsidRPr="00684279">
        <w:rPr>
          <w:rFonts w:ascii="Times New Roman" w:hAnsi="Times New Roman"/>
          <w:sz w:val="28"/>
          <w:szCs w:val="28"/>
          <w:lang w:val="uk-UA"/>
        </w:rPr>
        <w:t>3агальне мовознавство</w:t>
      </w:r>
      <w:r w:rsidRPr="00684279">
        <w:rPr>
          <w:rFonts w:ascii="Times New Roman" w:hAnsi="Times New Roman"/>
          <w:sz w:val="28"/>
          <w:szCs w:val="28"/>
        </w:rPr>
        <w:t xml:space="preserve">» / </w:t>
      </w:r>
      <w:r w:rsidRPr="00684279">
        <w:rPr>
          <w:rFonts w:ascii="Times New Roman" w:hAnsi="Times New Roman"/>
          <w:sz w:val="28"/>
          <w:szCs w:val="28"/>
          <w:lang w:val="uk-UA"/>
        </w:rPr>
        <w:t>Я.А. Баран. – К., 1999. – 31 с.</w:t>
      </w:r>
    </w:p>
    <w:p w:rsidR="00A1248D" w:rsidRPr="00684279" w:rsidRDefault="00A1248D" w:rsidP="000305DE">
      <w:pPr>
        <w:numPr>
          <w:ilvl w:val="0"/>
          <w:numId w:val="14"/>
        </w:numPr>
        <w:tabs>
          <w:tab w:val="clear" w:pos="663"/>
          <w:tab w:val="num" w:pos="0"/>
          <w:tab w:val="left" w:pos="180"/>
          <w:tab w:val="num" w:pos="851"/>
        </w:tabs>
        <w:spacing w:after="0" w:line="360" w:lineRule="auto"/>
        <w:jc w:val="both"/>
        <w:rPr>
          <w:rFonts w:ascii="Times New Roman" w:hAnsi="Times New Roman"/>
          <w:spacing w:val="-4"/>
          <w:sz w:val="28"/>
          <w:szCs w:val="28"/>
          <w:lang w:val="uk-UA"/>
        </w:rPr>
      </w:pPr>
      <w:r w:rsidRPr="00684279">
        <w:rPr>
          <w:rFonts w:ascii="Times New Roman" w:hAnsi="Times New Roman"/>
          <w:spacing w:val="-4"/>
          <w:sz w:val="28"/>
          <w:szCs w:val="24"/>
          <w:lang w:val="uk-UA"/>
        </w:rPr>
        <w:t xml:space="preserve"> </w:t>
      </w:r>
      <w:r w:rsidRPr="00684279">
        <w:rPr>
          <w:rFonts w:ascii="Times New Roman" w:hAnsi="Times New Roman"/>
          <w:spacing w:val="-4"/>
          <w:sz w:val="28"/>
          <w:szCs w:val="28"/>
        </w:rPr>
        <w:t>Баранов А.Н., Добровольский Д.О. Аспекты теории фразеологии / А.Н.</w:t>
      </w:r>
      <w:r w:rsidRPr="00684279">
        <w:rPr>
          <w:rFonts w:ascii="Times New Roman" w:hAnsi="Times New Roman"/>
          <w:spacing w:val="-4"/>
          <w:sz w:val="28"/>
          <w:szCs w:val="28"/>
          <w:lang w:val="uk-UA"/>
        </w:rPr>
        <w:t> </w:t>
      </w:r>
      <w:r w:rsidRPr="00684279">
        <w:rPr>
          <w:rFonts w:ascii="Times New Roman" w:hAnsi="Times New Roman"/>
          <w:spacing w:val="-4"/>
          <w:sz w:val="28"/>
          <w:szCs w:val="28"/>
        </w:rPr>
        <w:t>Баранов, Д.О. Добровольский. – М.: «Знак», 2008. – 656 с.</w:t>
      </w:r>
    </w:p>
    <w:p w:rsidR="00A1248D" w:rsidRPr="00684279" w:rsidRDefault="00A1248D" w:rsidP="000305DE">
      <w:pPr>
        <w:numPr>
          <w:ilvl w:val="0"/>
          <w:numId w:val="14"/>
        </w:numPr>
        <w:tabs>
          <w:tab w:val="clear" w:pos="663"/>
          <w:tab w:val="num" w:pos="0"/>
          <w:tab w:val="left" w:pos="180"/>
          <w:tab w:val="num" w:pos="851"/>
        </w:tabs>
        <w:spacing w:after="0" w:line="360" w:lineRule="auto"/>
        <w:jc w:val="both"/>
        <w:rPr>
          <w:rFonts w:ascii="Times New Roman" w:hAnsi="Times New Roman"/>
          <w:sz w:val="28"/>
          <w:szCs w:val="28"/>
          <w:lang w:val="uk-UA"/>
        </w:rPr>
      </w:pPr>
      <w:r w:rsidRPr="00684279">
        <w:rPr>
          <w:rFonts w:ascii="Times New Roman" w:hAnsi="Times New Roman"/>
          <w:sz w:val="28"/>
          <w:szCs w:val="28"/>
        </w:rPr>
        <w:t>Барыкина</w:t>
      </w:r>
      <w:r w:rsidRPr="00684279">
        <w:rPr>
          <w:rFonts w:ascii="Times New Roman" w:hAnsi="Times New Roman"/>
          <w:sz w:val="28"/>
          <w:szCs w:val="28"/>
          <w:lang w:val="uk-UA"/>
        </w:rPr>
        <w:t xml:space="preserve"> </w:t>
      </w:r>
      <w:r w:rsidRPr="00684279">
        <w:rPr>
          <w:rFonts w:ascii="Times New Roman" w:hAnsi="Times New Roman"/>
          <w:sz w:val="28"/>
          <w:szCs w:val="28"/>
        </w:rPr>
        <w:t>А.Н. Как образуются прилагательные / А.Н. Барыкина, В.В.</w:t>
      </w:r>
      <w:r w:rsidRPr="00684279">
        <w:rPr>
          <w:rFonts w:ascii="Times New Roman" w:hAnsi="Times New Roman"/>
          <w:sz w:val="28"/>
          <w:szCs w:val="28"/>
          <w:lang w:val="uk-UA"/>
        </w:rPr>
        <w:t> </w:t>
      </w:r>
      <w:r w:rsidRPr="00684279">
        <w:rPr>
          <w:rFonts w:ascii="Times New Roman" w:hAnsi="Times New Roman"/>
          <w:sz w:val="28"/>
          <w:szCs w:val="28"/>
        </w:rPr>
        <w:t>Добровольская. – СПб.: «Златоуст», 2002. – 132 с.</w:t>
      </w:r>
    </w:p>
    <w:p w:rsidR="00A1248D" w:rsidRPr="00684279" w:rsidRDefault="00A1248D" w:rsidP="000305DE">
      <w:pPr>
        <w:numPr>
          <w:ilvl w:val="0"/>
          <w:numId w:val="14"/>
        </w:numPr>
        <w:tabs>
          <w:tab w:val="clear" w:pos="663"/>
          <w:tab w:val="num" w:pos="0"/>
          <w:tab w:val="left" w:pos="180"/>
          <w:tab w:val="num" w:pos="851"/>
        </w:tabs>
        <w:spacing w:after="0" w:line="360" w:lineRule="auto"/>
        <w:jc w:val="both"/>
        <w:rPr>
          <w:rFonts w:ascii="Times New Roman" w:hAnsi="Times New Roman"/>
          <w:sz w:val="28"/>
          <w:szCs w:val="28"/>
          <w:lang w:val="uk-UA"/>
        </w:rPr>
      </w:pPr>
      <w:r w:rsidRPr="00684279">
        <w:rPr>
          <w:rFonts w:ascii="Times New Roman" w:hAnsi="Times New Roman"/>
          <w:sz w:val="28"/>
          <w:szCs w:val="28"/>
          <w:lang w:val="uk-UA"/>
        </w:rPr>
        <w:t xml:space="preserve">Басилая Н.А. Категория признаковости в языке / </w:t>
      </w:r>
      <w:r w:rsidRPr="00684279">
        <w:rPr>
          <w:rFonts w:ascii="Times New Roman" w:hAnsi="Times New Roman"/>
          <w:iCs/>
          <w:sz w:val="28"/>
          <w:szCs w:val="28"/>
        </w:rPr>
        <w:t>Наталья Андреевна</w:t>
      </w:r>
      <w:r w:rsidRPr="00684279">
        <w:rPr>
          <w:rFonts w:ascii="Times New Roman" w:hAnsi="Times New Roman"/>
          <w:iCs/>
          <w:sz w:val="28"/>
          <w:szCs w:val="28"/>
          <w:lang w:val="uk-UA"/>
        </w:rPr>
        <w:t xml:space="preserve"> Басилая</w:t>
      </w:r>
      <w:r w:rsidRPr="00684279">
        <w:rPr>
          <w:rFonts w:ascii="Times New Roman" w:hAnsi="Times New Roman"/>
          <w:i/>
          <w:iCs/>
          <w:sz w:val="28"/>
          <w:szCs w:val="28"/>
          <w:lang w:val="uk-UA"/>
        </w:rPr>
        <w:t>.</w:t>
      </w:r>
      <w:r w:rsidRPr="00684279">
        <w:rPr>
          <w:rFonts w:ascii="Times New Roman" w:hAnsi="Times New Roman"/>
          <w:i/>
          <w:sz w:val="28"/>
          <w:szCs w:val="28"/>
          <w:lang w:val="uk-UA"/>
        </w:rPr>
        <w:t xml:space="preserve"> – </w:t>
      </w:r>
      <w:r w:rsidRPr="00684279">
        <w:rPr>
          <w:rFonts w:ascii="Times New Roman" w:hAnsi="Times New Roman"/>
          <w:sz w:val="28"/>
          <w:szCs w:val="28"/>
          <w:lang w:val="uk-UA"/>
        </w:rPr>
        <w:t xml:space="preserve">Тбилиси: </w:t>
      </w:r>
      <w:r w:rsidRPr="00684279">
        <w:rPr>
          <w:rFonts w:ascii="Times New Roman" w:hAnsi="Times New Roman"/>
          <w:sz w:val="28"/>
          <w:szCs w:val="28"/>
        </w:rPr>
        <w:t>Изд-во</w:t>
      </w:r>
      <w:r w:rsidRPr="00684279">
        <w:rPr>
          <w:rFonts w:ascii="Times New Roman" w:hAnsi="Times New Roman"/>
          <w:sz w:val="28"/>
          <w:szCs w:val="28"/>
          <w:lang w:val="uk-UA"/>
        </w:rPr>
        <w:t xml:space="preserve"> ТГУ им.</w:t>
      </w:r>
      <w:r w:rsidRPr="00684279">
        <w:rPr>
          <w:rFonts w:ascii="Times New Roman" w:hAnsi="Times New Roman"/>
          <w:sz w:val="28"/>
          <w:szCs w:val="24"/>
          <w:lang w:val="uk-UA"/>
        </w:rPr>
        <w:t xml:space="preserve"> </w:t>
      </w:r>
      <w:r w:rsidRPr="00684279">
        <w:rPr>
          <w:rFonts w:ascii="Times New Roman" w:hAnsi="Times New Roman"/>
          <w:bCs/>
          <w:sz w:val="28"/>
          <w:szCs w:val="28"/>
        </w:rPr>
        <w:t>Иванэ Джавахишвили</w:t>
      </w:r>
      <w:r w:rsidRPr="00684279">
        <w:rPr>
          <w:rFonts w:ascii="Times New Roman" w:hAnsi="Times New Roman"/>
          <w:sz w:val="28"/>
          <w:szCs w:val="28"/>
          <w:lang w:val="uk-UA"/>
        </w:rPr>
        <w:t>, 1988. – 303 с.</w:t>
      </w:r>
    </w:p>
    <w:p w:rsidR="00A1248D" w:rsidRPr="00684279" w:rsidRDefault="00A1248D" w:rsidP="000305DE">
      <w:pPr>
        <w:numPr>
          <w:ilvl w:val="0"/>
          <w:numId w:val="14"/>
        </w:numPr>
        <w:tabs>
          <w:tab w:val="clear" w:pos="663"/>
          <w:tab w:val="num" w:pos="0"/>
          <w:tab w:val="left" w:pos="180"/>
          <w:tab w:val="num" w:pos="851"/>
        </w:tabs>
        <w:spacing w:after="0" w:line="360" w:lineRule="auto"/>
        <w:jc w:val="both"/>
        <w:rPr>
          <w:rFonts w:ascii="Times New Roman" w:hAnsi="Times New Roman"/>
          <w:sz w:val="28"/>
          <w:szCs w:val="24"/>
          <w:lang w:val="uk-UA"/>
        </w:rPr>
      </w:pPr>
      <w:r w:rsidRPr="00684279">
        <w:rPr>
          <w:rFonts w:ascii="Times New Roman" w:hAnsi="Times New Roman"/>
          <w:sz w:val="28"/>
          <w:szCs w:val="28"/>
          <w:lang w:val="uk-UA"/>
        </w:rPr>
        <w:t xml:space="preserve">Басова Л.В. Концепт ТРУД в русском языке (на материале пословиц и поговорок): дисс. ... канд. филол. наук: 10.02.01 / Басова Лариса Валерьевна. – Тюмень, 2004. – 241 c. </w:t>
      </w:r>
    </w:p>
    <w:p w:rsidR="00A1248D" w:rsidRPr="00684279" w:rsidRDefault="00A1248D" w:rsidP="000305DE">
      <w:pPr>
        <w:numPr>
          <w:ilvl w:val="0"/>
          <w:numId w:val="14"/>
        </w:numPr>
        <w:tabs>
          <w:tab w:val="clear" w:pos="663"/>
          <w:tab w:val="num" w:pos="0"/>
          <w:tab w:val="left" w:pos="180"/>
          <w:tab w:val="num" w:pos="851"/>
        </w:tabs>
        <w:spacing w:after="0" w:line="360" w:lineRule="auto"/>
        <w:jc w:val="both"/>
        <w:rPr>
          <w:rFonts w:ascii="Times New Roman" w:hAnsi="Times New Roman"/>
          <w:sz w:val="28"/>
          <w:szCs w:val="24"/>
          <w:lang w:val="uk-UA"/>
        </w:rPr>
      </w:pPr>
      <w:r w:rsidRPr="00684279">
        <w:rPr>
          <w:rFonts w:ascii="Times New Roman" w:hAnsi="Times New Roman"/>
          <w:sz w:val="28"/>
          <w:szCs w:val="24"/>
        </w:rPr>
        <w:t xml:space="preserve">Бейлинсон Л.С. Характеристики медико-педагогического дискурса (на материале логопедических рекомендаций): автореф. дисс. </w:t>
      </w:r>
      <w:r w:rsidRPr="00684279">
        <w:rPr>
          <w:rFonts w:ascii="Times New Roman" w:hAnsi="Times New Roman"/>
          <w:sz w:val="28"/>
          <w:szCs w:val="24"/>
          <w:lang w:val="uk-UA"/>
        </w:rPr>
        <w:t>на соискание уч. степ. канд. филол. наук: спец. 10.02.01 «Русский язык»/ Л.С. Бейлинсон. – Волгоград, 2001. – 19 с.</w:t>
      </w:r>
    </w:p>
    <w:p w:rsidR="00A1248D" w:rsidRPr="00684279" w:rsidRDefault="00A1248D" w:rsidP="000305DE">
      <w:pPr>
        <w:numPr>
          <w:ilvl w:val="0"/>
          <w:numId w:val="14"/>
        </w:numPr>
        <w:tabs>
          <w:tab w:val="clear" w:pos="663"/>
          <w:tab w:val="num" w:pos="0"/>
          <w:tab w:val="left" w:pos="180"/>
          <w:tab w:val="num" w:pos="851"/>
        </w:tabs>
        <w:spacing w:after="0" w:line="360" w:lineRule="auto"/>
        <w:jc w:val="both"/>
        <w:rPr>
          <w:rFonts w:ascii="Times New Roman" w:hAnsi="Times New Roman"/>
          <w:spacing w:val="-4"/>
          <w:sz w:val="28"/>
          <w:szCs w:val="24"/>
          <w:lang w:val="uk-UA"/>
        </w:rPr>
      </w:pPr>
      <w:r w:rsidRPr="00684279">
        <w:rPr>
          <w:rFonts w:ascii="Times New Roman" w:hAnsi="Times New Roman"/>
          <w:spacing w:val="-4"/>
          <w:sz w:val="28"/>
          <w:szCs w:val="28"/>
          <w:lang w:val="uk-UA"/>
        </w:rPr>
        <w:lastRenderedPageBreak/>
        <w:t xml:space="preserve">Белобородова А.В Вариативность фразеологических единиц, репрезентирующих концепт </w:t>
      </w:r>
      <w:r w:rsidRPr="00684279">
        <w:rPr>
          <w:rFonts w:ascii="Times New Roman" w:hAnsi="Times New Roman"/>
          <w:spacing w:val="-4"/>
          <w:sz w:val="28"/>
          <w:szCs w:val="28"/>
        </w:rPr>
        <w:t>«</w:t>
      </w:r>
      <w:r w:rsidRPr="00684279">
        <w:rPr>
          <w:rFonts w:ascii="Times New Roman" w:hAnsi="Times New Roman"/>
          <w:spacing w:val="-4"/>
          <w:sz w:val="28"/>
          <w:szCs w:val="28"/>
          <w:lang w:val="uk-UA"/>
        </w:rPr>
        <w:t>безразличие</w:t>
      </w:r>
      <w:r w:rsidRPr="00684279">
        <w:rPr>
          <w:rFonts w:ascii="Times New Roman" w:hAnsi="Times New Roman"/>
          <w:spacing w:val="-4"/>
          <w:sz w:val="28"/>
          <w:szCs w:val="28"/>
        </w:rPr>
        <w:t>»</w:t>
      </w:r>
      <w:r w:rsidRPr="00684279">
        <w:rPr>
          <w:rFonts w:ascii="Times New Roman" w:hAnsi="Times New Roman"/>
          <w:spacing w:val="-4"/>
          <w:sz w:val="28"/>
          <w:szCs w:val="28"/>
          <w:lang w:val="uk-UA"/>
        </w:rPr>
        <w:t xml:space="preserve"> в русском и английском языках /</w:t>
      </w:r>
      <w:r w:rsidRPr="00684279">
        <w:rPr>
          <w:rFonts w:ascii="Times New Roman" w:hAnsi="Times New Roman"/>
          <w:spacing w:val="-4"/>
          <w:sz w:val="28"/>
          <w:szCs w:val="28"/>
        </w:rPr>
        <w:t xml:space="preserve"> А.В. </w:t>
      </w:r>
      <w:r w:rsidRPr="00684279">
        <w:rPr>
          <w:rFonts w:ascii="Times New Roman" w:hAnsi="Times New Roman"/>
          <w:spacing w:val="-4"/>
          <w:sz w:val="28"/>
          <w:szCs w:val="28"/>
          <w:lang w:val="uk-UA"/>
        </w:rPr>
        <w:t xml:space="preserve">Белобородова // Филологические науки. Вопросы теории и практики. Научный журнал. – Тамбов: </w:t>
      </w:r>
      <w:r w:rsidRPr="00684279">
        <w:rPr>
          <w:rFonts w:ascii="Times New Roman" w:hAnsi="Times New Roman"/>
          <w:spacing w:val="-4"/>
          <w:sz w:val="28"/>
          <w:szCs w:val="28"/>
        </w:rPr>
        <w:t>«</w:t>
      </w:r>
      <w:r w:rsidRPr="00684279">
        <w:rPr>
          <w:rFonts w:ascii="Times New Roman" w:hAnsi="Times New Roman"/>
          <w:spacing w:val="-4"/>
          <w:sz w:val="28"/>
          <w:szCs w:val="28"/>
          <w:lang w:val="uk-UA"/>
        </w:rPr>
        <w:t>Грамота</w:t>
      </w:r>
      <w:r w:rsidRPr="00684279">
        <w:rPr>
          <w:rFonts w:ascii="Times New Roman" w:hAnsi="Times New Roman"/>
          <w:spacing w:val="-4"/>
          <w:sz w:val="28"/>
          <w:szCs w:val="28"/>
        </w:rPr>
        <w:t>»</w:t>
      </w:r>
      <w:r w:rsidRPr="00684279">
        <w:rPr>
          <w:rFonts w:ascii="Times New Roman" w:hAnsi="Times New Roman"/>
          <w:spacing w:val="-4"/>
          <w:sz w:val="28"/>
          <w:szCs w:val="28"/>
          <w:lang w:val="uk-UA"/>
        </w:rPr>
        <w:t xml:space="preserve">, 2009. – № 1 (3). – C. 27-29. </w:t>
      </w:r>
    </w:p>
    <w:p w:rsidR="00A1248D" w:rsidRPr="00684279" w:rsidRDefault="00A1248D" w:rsidP="000305DE">
      <w:pPr>
        <w:numPr>
          <w:ilvl w:val="0"/>
          <w:numId w:val="14"/>
        </w:numPr>
        <w:tabs>
          <w:tab w:val="clear" w:pos="663"/>
          <w:tab w:val="num" w:pos="0"/>
          <w:tab w:val="left" w:pos="180"/>
          <w:tab w:val="num" w:pos="851"/>
        </w:tabs>
        <w:spacing w:after="0" w:line="360" w:lineRule="auto"/>
        <w:jc w:val="both"/>
        <w:rPr>
          <w:rFonts w:ascii="Times New Roman" w:hAnsi="Times New Roman"/>
          <w:sz w:val="28"/>
          <w:szCs w:val="24"/>
          <w:lang w:val="uk-UA"/>
        </w:rPr>
      </w:pPr>
      <w:r w:rsidRPr="00684279">
        <w:rPr>
          <w:rFonts w:ascii="Times New Roman" w:hAnsi="Times New Roman"/>
          <w:sz w:val="28"/>
          <w:szCs w:val="28"/>
        </w:rPr>
        <w:t>Белозерова Ф.М. Фразеологические единицы как носители национально-культурной информации / Ф.М. Белозерова // Семантические и стилистические преобразования в лексике и фразеологии современного английского языка.</w:t>
      </w:r>
      <w:r w:rsidRPr="00684279">
        <w:rPr>
          <w:rFonts w:ascii="Times New Roman" w:hAnsi="Times New Roman"/>
          <w:sz w:val="28"/>
          <w:szCs w:val="24"/>
          <w:lang w:val="uk-UA"/>
        </w:rPr>
        <w:t xml:space="preserve"> </w:t>
      </w:r>
      <w:r w:rsidRPr="00684279">
        <w:rPr>
          <w:rFonts w:ascii="Times New Roman" w:hAnsi="Times New Roman"/>
          <w:sz w:val="28"/>
          <w:szCs w:val="28"/>
        </w:rPr>
        <w:t xml:space="preserve">Межвузовский сборник научных трудов. – М.: Изд-во МГПУ, 1987. – С. 116-123. </w:t>
      </w:r>
    </w:p>
    <w:p w:rsidR="00A1248D" w:rsidRPr="00684279" w:rsidRDefault="00A1248D" w:rsidP="000305DE">
      <w:pPr>
        <w:numPr>
          <w:ilvl w:val="0"/>
          <w:numId w:val="14"/>
        </w:numPr>
        <w:tabs>
          <w:tab w:val="clear" w:pos="663"/>
          <w:tab w:val="num" w:pos="0"/>
          <w:tab w:val="left" w:pos="180"/>
          <w:tab w:val="num" w:pos="851"/>
        </w:tabs>
        <w:spacing w:after="0" w:line="360" w:lineRule="auto"/>
        <w:jc w:val="both"/>
        <w:rPr>
          <w:rFonts w:ascii="Times New Roman" w:hAnsi="Times New Roman"/>
          <w:sz w:val="28"/>
          <w:szCs w:val="28"/>
          <w:lang w:val="uk-UA"/>
        </w:rPr>
      </w:pPr>
      <w:r w:rsidRPr="00684279">
        <w:rPr>
          <w:rFonts w:ascii="Times New Roman" w:hAnsi="Times New Roman"/>
          <w:sz w:val="28"/>
          <w:szCs w:val="28"/>
          <w:lang w:val="uk-UA"/>
        </w:rPr>
        <w:t xml:space="preserve"> Бережкова Д.В. Понятие </w:t>
      </w:r>
      <w:r w:rsidRPr="00684279">
        <w:rPr>
          <w:rFonts w:ascii="Times New Roman" w:hAnsi="Times New Roman"/>
          <w:sz w:val="28"/>
          <w:szCs w:val="28"/>
        </w:rPr>
        <w:t>«</w:t>
      </w:r>
      <w:r w:rsidRPr="00684279">
        <w:rPr>
          <w:rFonts w:ascii="Times New Roman" w:hAnsi="Times New Roman"/>
          <w:sz w:val="28"/>
          <w:szCs w:val="28"/>
          <w:lang w:val="uk-UA"/>
        </w:rPr>
        <w:t>доброта</w:t>
      </w:r>
      <w:r w:rsidRPr="00684279">
        <w:rPr>
          <w:rFonts w:ascii="Times New Roman" w:hAnsi="Times New Roman"/>
          <w:sz w:val="28"/>
          <w:szCs w:val="28"/>
        </w:rPr>
        <w:t>»</w:t>
      </w:r>
      <w:r w:rsidRPr="00684279">
        <w:rPr>
          <w:rFonts w:ascii="Times New Roman" w:hAnsi="Times New Roman"/>
          <w:sz w:val="28"/>
          <w:szCs w:val="28"/>
          <w:lang w:val="uk-UA"/>
        </w:rPr>
        <w:t xml:space="preserve"> в концептуальном пространстве английской народной сказки</w:t>
      </w:r>
      <w:r w:rsidRPr="00684279">
        <w:rPr>
          <w:rFonts w:ascii="Times New Roman" w:hAnsi="Times New Roman"/>
          <w:sz w:val="28"/>
          <w:szCs w:val="28"/>
        </w:rPr>
        <w:t xml:space="preserve">: </w:t>
      </w:r>
      <w:r w:rsidRPr="00684279">
        <w:rPr>
          <w:rFonts w:ascii="Times New Roman" w:hAnsi="Times New Roman"/>
          <w:sz w:val="28"/>
          <w:szCs w:val="28"/>
          <w:lang w:val="uk-UA"/>
        </w:rPr>
        <w:t>автореф. дисс. на соискание уч. степ. канд. филол. наук: спец. 10.02.04. «Германские языки» / Д.В. Бережкова. – М., 2011. – 28 с.</w:t>
      </w:r>
    </w:p>
    <w:p w:rsidR="00A1248D" w:rsidRPr="00684279" w:rsidRDefault="00A1248D" w:rsidP="000305DE">
      <w:pPr>
        <w:numPr>
          <w:ilvl w:val="0"/>
          <w:numId w:val="14"/>
        </w:numPr>
        <w:tabs>
          <w:tab w:val="clear" w:pos="663"/>
          <w:tab w:val="num" w:pos="0"/>
          <w:tab w:val="left" w:pos="180"/>
          <w:tab w:val="num" w:pos="851"/>
        </w:tabs>
        <w:spacing w:after="0" w:line="360" w:lineRule="auto"/>
        <w:jc w:val="both"/>
        <w:rPr>
          <w:rFonts w:ascii="Times New Roman" w:hAnsi="Times New Roman"/>
          <w:sz w:val="28"/>
          <w:szCs w:val="28"/>
          <w:lang w:val="uk-UA"/>
        </w:rPr>
      </w:pPr>
      <w:r w:rsidRPr="00684279">
        <w:rPr>
          <w:rFonts w:ascii="Times New Roman" w:hAnsi="Times New Roman"/>
          <w:sz w:val="28"/>
          <w:szCs w:val="28"/>
        </w:rPr>
        <w:t xml:space="preserve"> Беседина Н</w:t>
      </w:r>
      <w:r w:rsidRPr="00684279">
        <w:rPr>
          <w:rFonts w:ascii="Times New Roman" w:hAnsi="Times New Roman"/>
          <w:sz w:val="28"/>
          <w:szCs w:val="28"/>
          <w:lang w:val="uk-UA"/>
        </w:rPr>
        <w:t>.А</w:t>
      </w:r>
      <w:r w:rsidRPr="00684279">
        <w:rPr>
          <w:rFonts w:ascii="Times New Roman" w:hAnsi="Times New Roman"/>
          <w:sz w:val="28"/>
          <w:szCs w:val="28"/>
        </w:rPr>
        <w:t>. Морфологически передаваемые концепты: дисс</w:t>
      </w:r>
      <w:r w:rsidRPr="00684279">
        <w:rPr>
          <w:rFonts w:ascii="Times New Roman" w:hAnsi="Times New Roman"/>
          <w:sz w:val="28"/>
          <w:szCs w:val="28"/>
          <w:lang w:val="uk-UA"/>
        </w:rPr>
        <w:t xml:space="preserve">. </w:t>
      </w:r>
      <w:r w:rsidRPr="00684279">
        <w:rPr>
          <w:rFonts w:ascii="Times New Roman" w:hAnsi="Times New Roman"/>
          <w:sz w:val="28"/>
          <w:szCs w:val="28"/>
        </w:rPr>
        <w:t>... д</w:t>
      </w:r>
      <w:r w:rsidRPr="00684279">
        <w:rPr>
          <w:rFonts w:ascii="Times New Roman" w:hAnsi="Times New Roman"/>
          <w:sz w:val="28"/>
          <w:szCs w:val="28"/>
          <w:lang w:val="uk-UA"/>
        </w:rPr>
        <w:t>-</w:t>
      </w:r>
      <w:r w:rsidRPr="00684279">
        <w:rPr>
          <w:rFonts w:ascii="Times New Roman" w:hAnsi="Times New Roman"/>
          <w:sz w:val="28"/>
          <w:szCs w:val="28"/>
        </w:rPr>
        <w:t>ра филол. наук: 10.02.04, 10.02.19</w:t>
      </w:r>
      <w:r w:rsidRPr="00684279">
        <w:rPr>
          <w:rFonts w:ascii="Times New Roman" w:hAnsi="Times New Roman"/>
          <w:sz w:val="28"/>
          <w:szCs w:val="28"/>
          <w:lang w:val="uk-UA"/>
        </w:rPr>
        <w:t xml:space="preserve"> </w:t>
      </w:r>
      <w:r w:rsidRPr="00684279">
        <w:rPr>
          <w:rFonts w:ascii="Times New Roman" w:hAnsi="Times New Roman"/>
          <w:sz w:val="28"/>
          <w:szCs w:val="28"/>
        </w:rPr>
        <w:t>/ Беседина Наталья Анатольевна</w:t>
      </w:r>
      <w:r w:rsidRPr="00684279">
        <w:rPr>
          <w:rFonts w:ascii="Times New Roman" w:hAnsi="Times New Roman"/>
          <w:sz w:val="28"/>
          <w:szCs w:val="28"/>
          <w:lang w:val="uk-UA"/>
        </w:rPr>
        <w:t xml:space="preserve">. – </w:t>
      </w:r>
      <w:r w:rsidRPr="00684279">
        <w:rPr>
          <w:rFonts w:ascii="Times New Roman" w:hAnsi="Times New Roman"/>
          <w:sz w:val="28"/>
          <w:szCs w:val="28"/>
        </w:rPr>
        <w:t>Тамбов, 2006. – 354 с.</w:t>
      </w:r>
    </w:p>
    <w:p w:rsidR="00A1248D" w:rsidRPr="00684279" w:rsidRDefault="00A1248D" w:rsidP="000305DE">
      <w:pPr>
        <w:numPr>
          <w:ilvl w:val="0"/>
          <w:numId w:val="14"/>
        </w:numPr>
        <w:tabs>
          <w:tab w:val="clear" w:pos="663"/>
          <w:tab w:val="num" w:pos="0"/>
          <w:tab w:val="left" w:pos="180"/>
          <w:tab w:val="num" w:pos="851"/>
        </w:tabs>
        <w:spacing w:after="0" w:line="360" w:lineRule="auto"/>
        <w:jc w:val="both"/>
        <w:rPr>
          <w:rFonts w:ascii="Times New Roman" w:hAnsi="Times New Roman"/>
          <w:sz w:val="28"/>
          <w:szCs w:val="28"/>
          <w:lang w:val="uk-UA"/>
        </w:rPr>
      </w:pPr>
      <w:r w:rsidRPr="00684279">
        <w:rPr>
          <w:rFonts w:ascii="Times New Roman" w:hAnsi="Times New Roman"/>
          <w:sz w:val="28"/>
          <w:szCs w:val="28"/>
          <w:lang w:val="uk-UA"/>
        </w:rPr>
        <w:t>Бижева З.Х. Антропоцентризм культуры – антропоцентризм языка / З.Х. Бижева // Русская и сопоставительная филология: состояние и перспективы. Труды и материалы Международной научной конференции, посвященная 200-летию Казанского университета (4-6 октября 2004 года) / Под общ. ред. К.Р. Галиуллина. – Казань: Изд-во КГУ им. В.И. Ульянова-Ленина, 2004. – C. 207.</w:t>
      </w:r>
    </w:p>
    <w:p w:rsidR="00A1248D" w:rsidRPr="00684279" w:rsidRDefault="00A1248D" w:rsidP="000305DE">
      <w:pPr>
        <w:numPr>
          <w:ilvl w:val="0"/>
          <w:numId w:val="14"/>
        </w:numPr>
        <w:tabs>
          <w:tab w:val="clear" w:pos="663"/>
          <w:tab w:val="num" w:pos="0"/>
          <w:tab w:val="left" w:pos="180"/>
          <w:tab w:val="num" w:pos="851"/>
        </w:tabs>
        <w:spacing w:after="0" w:line="360" w:lineRule="auto"/>
        <w:jc w:val="both"/>
        <w:rPr>
          <w:rFonts w:ascii="Times New Roman" w:hAnsi="Times New Roman"/>
          <w:sz w:val="28"/>
          <w:szCs w:val="28"/>
          <w:lang w:val="uk-UA"/>
        </w:rPr>
      </w:pPr>
      <w:r w:rsidRPr="00684279">
        <w:rPr>
          <w:rFonts w:ascii="Times New Roman" w:hAnsi="Times New Roman"/>
          <w:sz w:val="28"/>
          <w:szCs w:val="28"/>
          <w:lang w:val="uk-UA"/>
        </w:rPr>
        <w:t xml:space="preserve"> Благодарна О.М. Номінативні засоби вербалізації концепту РОБОТА та їх частиномовна класифікація (на матеріалі англійської мови) / О.М. Благодарна // Вісник СумДУ. Серія: Філологія. – Суми: Вид-во СумДУ, 2007. – № 2. – С. 94-102.</w:t>
      </w:r>
    </w:p>
    <w:p w:rsidR="00A1248D" w:rsidRPr="00684279" w:rsidRDefault="00A1248D" w:rsidP="000305DE">
      <w:pPr>
        <w:numPr>
          <w:ilvl w:val="0"/>
          <w:numId w:val="14"/>
        </w:numPr>
        <w:tabs>
          <w:tab w:val="clear" w:pos="663"/>
          <w:tab w:val="num" w:pos="0"/>
          <w:tab w:val="left" w:pos="180"/>
          <w:tab w:val="num" w:pos="851"/>
        </w:tabs>
        <w:spacing w:after="0" w:line="360" w:lineRule="auto"/>
        <w:jc w:val="both"/>
        <w:rPr>
          <w:rFonts w:ascii="Times New Roman" w:hAnsi="Times New Roman"/>
          <w:sz w:val="28"/>
          <w:szCs w:val="28"/>
          <w:lang w:val="uk-UA"/>
        </w:rPr>
      </w:pPr>
      <w:r w:rsidRPr="00684279">
        <w:rPr>
          <w:rFonts w:ascii="Times New Roman" w:hAnsi="Times New Roman"/>
          <w:sz w:val="28"/>
          <w:szCs w:val="28"/>
          <w:lang w:val="uk-UA"/>
        </w:rPr>
        <w:t xml:space="preserve"> Блох М.Я. Текст в становлении и развитии / М.Я. Блох // Стилистика и теория языковой коммуникации. Тезисы докладов международной конференции, посвященной 100-летию со дня рождения профессора МГЛУ И.Р. Гальперина. – М.: </w:t>
      </w:r>
      <w:r w:rsidRPr="00684279">
        <w:rPr>
          <w:rFonts w:ascii="Times New Roman" w:hAnsi="Times New Roman"/>
          <w:sz w:val="28"/>
          <w:szCs w:val="28"/>
        </w:rPr>
        <w:t>Изд-во</w:t>
      </w:r>
      <w:r w:rsidRPr="00684279">
        <w:rPr>
          <w:rFonts w:ascii="Times New Roman" w:hAnsi="Times New Roman"/>
          <w:sz w:val="28"/>
          <w:szCs w:val="28"/>
          <w:lang w:val="uk-UA"/>
        </w:rPr>
        <w:t xml:space="preserve"> МГЛУ, 2005. – С. 6-8. </w:t>
      </w:r>
    </w:p>
    <w:p w:rsidR="00A1248D" w:rsidRPr="00684279" w:rsidRDefault="00A1248D" w:rsidP="000305DE">
      <w:pPr>
        <w:numPr>
          <w:ilvl w:val="0"/>
          <w:numId w:val="14"/>
        </w:numPr>
        <w:tabs>
          <w:tab w:val="clear" w:pos="663"/>
          <w:tab w:val="num" w:pos="0"/>
          <w:tab w:val="left" w:pos="180"/>
          <w:tab w:val="num" w:pos="851"/>
        </w:tabs>
        <w:spacing w:after="0" w:line="360" w:lineRule="auto"/>
        <w:jc w:val="both"/>
        <w:rPr>
          <w:rFonts w:ascii="Times New Roman" w:hAnsi="Times New Roman"/>
          <w:sz w:val="28"/>
          <w:szCs w:val="28"/>
          <w:lang w:val="uk-UA"/>
        </w:rPr>
      </w:pPr>
      <w:r w:rsidRPr="00684279">
        <w:rPr>
          <w:rFonts w:ascii="Times New Roman" w:hAnsi="Times New Roman"/>
          <w:sz w:val="28"/>
          <w:szCs w:val="28"/>
        </w:rPr>
        <w:lastRenderedPageBreak/>
        <w:t xml:space="preserve">Бєлова А.Д. Мовні картини світу: принципи утворення та складові </w:t>
      </w:r>
      <w:r w:rsidRPr="00684279">
        <w:rPr>
          <w:rFonts w:ascii="Times New Roman" w:hAnsi="Times New Roman"/>
          <w:sz w:val="28"/>
          <w:szCs w:val="24"/>
          <w:lang w:val="uk-UA"/>
        </w:rPr>
        <w:t>/ А.Д. Бєлова</w:t>
      </w:r>
      <w:r w:rsidRPr="00684279">
        <w:rPr>
          <w:rFonts w:ascii="Times New Roman" w:hAnsi="Times New Roman"/>
          <w:sz w:val="28"/>
          <w:szCs w:val="28"/>
        </w:rPr>
        <w:t xml:space="preserve"> // Проблеми семантики слова, речення та тексту. Збірник наукових статей. – К.: Вид-во КНЛУ, 2001. – Вип. 7. – С. 26-30.</w:t>
      </w:r>
    </w:p>
    <w:p w:rsidR="00A1248D" w:rsidRPr="00684279" w:rsidRDefault="00A1248D" w:rsidP="000305DE">
      <w:pPr>
        <w:numPr>
          <w:ilvl w:val="0"/>
          <w:numId w:val="14"/>
        </w:numPr>
        <w:tabs>
          <w:tab w:val="clear" w:pos="663"/>
          <w:tab w:val="num" w:pos="0"/>
          <w:tab w:val="left" w:pos="180"/>
          <w:tab w:val="num" w:pos="851"/>
        </w:tabs>
        <w:spacing w:after="0" w:line="360" w:lineRule="auto"/>
        <w:jc w:val="both"/>
        <w:rPr>
          <w:rFonts w:ascii="Times New Roman" w:hAnsi="Times New Roman"/>
          <w:sz w:val="28"/>
          <w:szCs w:val="24"/>
          <w:lang w:val="uk-UA"/>
        </w:rPr>
      </w:pPr>
      <w:r w:rsidRPr="00684279">
        <w:rPr>
          <w:rFonts w:ascii="Times New Roman" w:hAnsi="Times New Roman"/>
          <w:sz w:val="28"/>
          <w:szCs w:val="24"/>
          <w:lang w:val="uk-UA"/>
        </w:rPr>
        <w:t xml:space="preserve">Бєлова А.Д. Лінгвістичні перспективи і прогнози у ХХІ столітті / А.Д. Бєлова // Лінгвістика ХХІ століття: нові дослідження і перспективи. Науковий журнал. – К.: «Логос», 2006. – № 1. – С. 22-32. </w:t>
      </w:r>
    </w:p>
    <w:p w:rsidR="00A1248D" w:rsidRPr="00684279" w:rsidRDefault="00A1248D" w:rsidP="000305DE">
      <w:pPr>
        <w:numPr>
          <w:ilvl w:val="0"/>
          <w:numId w:val="14"/>
        </w:numPr>
        <w:tabs>
          <w:tab w:val="clear" w:pos="663"/>
          <w:tab w:val="num" w:pos="0"/>
          <w:tab w:val="left" w:pos="180"/>
          <w:tab w:val="num" w:pos="851"/>
        </w:tabs>
        <w:spacing w:after="0" w:line="360" w:lineRule="auto"/>
        <w:jc w:val="both"/>
        <w:rPr>
          <w:rFonts w:ascii="Times New Roman" w:hAnsi="Times New Roman"/>
          <w:sz w:val="28"/>
          <w:szCs w:val="24"/>
          <w:lang w:val="uk-UA"/>
        </w:rPr>
      </w:pPr>
      <w:r w:rsidRPr="00684279">
        <w:rPr>
          <w:rFonts w:ascii="Times New Roman" w:hAnsi="Times New Roman"/>
          <w:sz w:val="28"/>
          <w:szCs w:val="24"/>
        </w:rPr>
        <w:t xml:space="preserve">Боброва Л.В. Контрастивний аналіз відображень стандартних референтних ситуацій в різноструктурних мовах: автореф. дис. на здобуття наук. ступеня канд. філол. наук: спец. 10.02.17. «Порівняльно-історичне і типологічне мовознавство» / </w:t>
      </w:r>
      <w:r w:rsidRPr="00684279">
        <w:rPr>
          <w:rFonts w:ascii="Times New Roman" w:hAnsi="Times New Roman"/>
          <w:sz w:val="28"/>
          <w:szCs w:val="24"/>
          <w:lang w:val="uk-UA"/>
        </w:rPr>
        <w:t xml:space="preserve">Л.В. </w:t>
      </w:r>
      <w:r w:rsidRPr="00684279">
        <w:rPr>
          <w:rFonts w:ascii="Times New Roman" w:hAnsi="Times New Roman"/>
          <w:sz w:val="28"/>
          <w:szCs w:val="24"/>
        </w:rPr>
        <w:t xml:space="preserve">Боброва. – Донецьк, 2000. – 22 с. </w:t>
      </w:r>
    </w:p>
    <w:p w:rsidR="00A1248D" w:rsidRPr="00684279" w:rsidRDefault="00A1248D" w:rsidP="000305DE">
      <w:pPr>
        <w:numPr>
          <w:ilvl w:val="0"/>
          <w:numId w:val="14"/>
        </w:numPr>
        <w:tabs>
          <w:tab w:val="clear" w:pos="663"/>
          <w:tab w:val="num" w:pos="0"/>
          <w:tab w:val="left" w:pos="180"/>
          <w:tab w:val="num" w:pos="851"/>
        </w:tabs>
        <w:spacing w:after="0" w:line="360" w:lineRule="auto"/>
        <w:jc w:val="both"/>
        <w:rPr>
          <w:rFonts w:ascii="Times New Roman" w:hAnsi="Times New Roman"/>
          <w:sz w:val="28"/>
          <w:szCs w:val="28"/>
          <w:lang w:val="uk-UA"/>
        </w:rPr>
      </w:pPr>
      <w:r w:rsidRPr="00684279">
        <w:rPr>
          <w:rFonts w:ascii="Times New Roman" w:hAnsi="Times New Roman"/>
          <w:sz w:val="28"/>
          <w:szCs w:val="28"/>
        </w:rPr>
        <w:t xml:space="preserve">Богданова С.Ю. Реконцептуализация пространственных отношений (к постановке проблемы) / С.Ю. Богданова // </w:t>
      </w:r>
      <w:r w:rsidRPr="00684279">
        <w:rPr>
          <w:rFonts w:ascii="Times New Roman" w:hAnsi="Times New Roman"/>
          <w:sz w:val="28"/>
          <w:szCs w:val="28"/>
          <w:lang w:val="en-US"/>
        </w:rPr>
        <w:t>Studia</w:t>
      </w:r>
      <w:r w:rsidRPr="00684279">
        <w:rPr>
          <w:rFonts w:ascii="Times New Roman" w:hAnsi="Times New Roman"/>
          <w:sz w:val="28"/>
          <w:szCs w:val="28"/>
        </w:rPr>
        <w:t xml:space="preserve"> </w:t>
      </w:r>
      <w:r w:rsidRPr="00684279">
        <w:rPr>
          <w:rFonts w:ascii="Times New Roman" w:hAnsi="Times New Roman"/>
          <w:sz w:val="28"/>
          <w:szCs w:val="28"/>
          <w:lang w:val="en-US"/>
        </w:rPr>
        <w:t>Linguistica</w:t>
      </w:r>
      <w:r w:rsidRPr="00684279">
        <w:rPr>
          <w:rFonts w:ascii="Times New Roman" w:hAnsi="Times New Roman"/>
          <w:sz w:val="28"/>
          <w:szCs w:val="28"/>
        </w:rPr>
        <w:t xml:space="preserve"> </w:t>
      </w:r>
      <w:r w:rsidRPr="00684279">
        <w:rPr>
          <w:rFonts w:ascii="Times New Roman" w:hAnsi="Times New Roman"/>
          <w:sz w:val="28"/>
          <w:szCs w:val="28"/>
          <w:lang w:val="en-US"/>
        </w:rPr>
        <w:t>Cognitiva</w:t>
      </w:r>
      <w:r w:rsidRPr="00684279">
        <w:rPr>
          <w:rFonts w:ascii="Times New Roman" w:hAnsi="Times New Roman"/>
          <w:sz w:val="28"/>
          <w:szCs w:val="28"/>
        </w:rPr>
        <w:t>. Научная серия. – М.: «Гнозис», 2006. – Вып. 1. Язык и познание: методологические проблемы и перспективы. – С. 187-202</w:t>
      </w:r>
      <w:r w:rsidRPr="00684279">
        <w:rPr>
          <w:rFonts w:ascii="Times New Roman" w:hAnsi="Times New Roman"/>
          <w:sz w:val="28"/>
          <w:szCs w:val="24"/>
        </w:rPr>
        <w:t>.</w:t>
      </w:r>
    </w:p>
    <w:p w:rsidR="00A1248D" w:rsidRPr="00684279" w:rsidRDefault="00A1248D" w:rsidP="000305DE">
      <w:pPr>
        <w:numPr>
          <w:ilvl w:val="0"/>
          <w:numId w:val="14"/>
        </w:numPr>
        <w:tabs>
          <w:tab w:val="clear" w:pos="663"/>
          <w:tab w:val="num" w:pos="0"/>
          <w:tab w:val="left" w:pos="180"/>
          <w:tab w:val="num" w:pos="851"/>
        </w:tabs>
        <w:spacing w:after="0" w:line="360" w:lineRule="auto"/>
        <w:jc w:val="both"/>
        <w:rPr>
          <w:rFonts w:ascii="Times New Roman" w:hAnsi="Times New Roman"/>
          <w:sz w:val="28"/>
          <w:szCs w:val="24"/>
        </w:rPr>
      </w:pPr>
      <w:r w:rsidRPr="00684279">
        <w:rPr>
          <w:rFonts w:ascii="Times New Roman" w:hAnsi="Times New Roman"/>
          <w:sz w:val="28"/>
          <w:szCs w:val="24"/>
        </w:rPr>
        <w:t xml:space="preserve">Болдырев Н.Н. Когнитивная семантика: курс лекций по английской филологии / Николай Николаевич Болдырев. – Тамбов: </w:t>
      </w:r>
      <w:r w:rsidRPr="00684279">
        <w:rPr>
          <w:rFonts w:ascii="Times New Roman" w:hAnsi="Times New Roman"/>
          <w:sz w:val="28"/>
          <w:szCs w:val="28"/>
        </w:rPr>
        <w:t>Издат. дом</w:t>
      </w:r>
      <w:r w:rsidRPr="00684279">
        <w:rPr>
          <w:rFonts w:ascii="Times New Roman" w:hAnsi="Times New Roman"/>
          <w:sz w:val="28"/>
          <w:szCs w:val="24"/>
        </w:rPr>
        <w:t xml:space="preserve"> ТГУ им. Г.Р. Державина, 2001. – 123 с. </w:t>
      </w:r>
    </w:p>
    <w:p w:rsidR="00A1248D" w:rsidRPr="00684279" w:rsidRDefault="00A1248D" w:rsidP="000305DE">
      <w:pPr>
        <w:numPr>
          <w:ilvl w:val="0"/>
          <w:numId w:val="14"/>
        </w:numPr>
        <w:tabs>
          <w:tab w:val="clear" w:pos="663"/>
          <w:tab w:val="num" w:pos="0"/>
          <w:tab w:val="left" w:pos="180"/>
          <w:tab w:val="num" w:pos="851"/>
        </w:tabs>
        <w:spacing w:after="0" w:line="360" w:lineRule="auto"/>
        <w:jc w:val="both"/>
        <w:rPr>
          <w:rFonts w:ascii="Times New Roman" w:hAnsi="Times New Roman"/>
          <w:sz w:val="28"/>
          <w:szCs w:val="24"/>
        </w:rPr>
      </w:pPr>
      <w:r w:rsidRPr="00684279">
        <w:rPr>
          <w:rFonts w:ascii="Times New Roman" w:hAnsi="Times New Roman"/>
          <w:sz w:val="28"/>
          <w:szCs w:val="24"/>
        </w:rPr>
        <w:t xml:space="preserve">Болдырев Н.Н. Антропоцентричность языка с позиции разных культур / Н.Н. Болдырев // Филология и культура. Материалы </w:t>
      </w:r>
      <w:r w:rsidRPr="00684279">
        <w:rPr>
          <w:rFonts w:ascii="Times New Roman" w:hAnsi="Times New Roman"/>
          <w:sz w:val="28"/>
          <w:szCs w:val="24"/>
          <w:lang w:val="en-US"/>
        </w:rPr>
        <w:t>III</w:t>
      </w:r>
      <w:r w:rsidRPr="00684279">
        <w:rPr>
          <w:rFonts w:ascii="Times New Roman" w:hAnsi="Times New Roman"/>
          <w:sz w:val="28"/>
          <w:szCs w:val="24"/>
        </w:rPr>
        <w:t xml:space="preserve"> Международной научной конференции «Филология и культура». В 3-х частях. – Тамбов: </w:t>
      </w:r>
      <w:r w:rsidRPr="00684279">
        <w:rPr>
          <w:rFonts w:ascii="Times New Roman" w:hAnsi="Times New Roman"/>
          <w:sz w:val="28"/>
          <w:szCs w:val="28"/>
        </w:rPr>
        <w:t>Издат. дом</w:t>
      </w:r>
      <w:r w:rsidRPr="00684279">
        <w:rPr>
          <w:rFonts w:ascii="Times New Roman" w:hAnsi="Times New Roman"/>
          <w:sz w:val="28"/>
          <w:szCs w:val="24"/>
        </w:rPr>
        <w:t xml:space="preserve"> ТГУ им. Г.Р. Державина, 2001. – Ч. 1. – С. 15-20.</w:t>
      </w:r>
    </w:p>
    <w:p w:rsidR="00A1248D" w:rsidRPr="00684279" w:rsidRDefault="00A1248D" w:rsidP="000305DE">
      <w:pPr>
        <w:numPr>
          <w:ilvl w:val="0"/>
          <w:numId w:val="14"/>
        </w:numPr>
        <w:tabs>
          <w:tab w:val="clear" w:pos="663"/>
          <w:tab w:val="num" w:pos="0"/>
          <w:tab w:val="left" w:pos="180"/>
          <w:tab w:val="num" w:pos="851"/>
        </w:tabs>
        <w:spacing w:after="0" w:line="360" w:lineRule="auto"/>
        <w:jc w:val="both"/>
        <w:rPr>
          <w:rFonts w:ascii="Times New Roman" w:hAnsi="Times New Roman"/>
          <w:spacing w:val="-2"/>
          <w:sz w:val="28"/>
          <w:szCs w:val="24"/>
        </w:rPr>
      </w:pPr>
      <w:r w:rsidRPr="00684279">
        <w:rPr>
          <w:rFonts w:ascii="Times New Roman" w:hAnsi="Times New Roman"/>
          <w:spacing w:val="-2"/>
          <w:sz w:val="28"/>
          <w:szCs w:val="24"/>
        </w:rPr>
        <w:t xml:space="preserve">Болдырев Н.Н. Концептуальное пространство когнитивной лингвистики / Н.Н. Болдырев // Вопросы когнитивной лингвистики. Научный журнал. – Тамбов: </w:t>
      </w:r>
      <w:r w:rsidRPr="00684279">
        <w:rPr>
          <w:rFonts w:ascii="Times New Roman" w:hAnsi="Times New Roman"/>
          <w:spacing w:val="-2"/>
          <w:sz w:val="28"/>
          <w:szCs w:val="28"/>
        </w:rPr>
        <w:t>Издат. дом</w:t>
      </w:r>
      <w:r w:rsidRPr="00684279">
        <w:rPr>
          <w:rFonts w:ascii="Times New Roman" w:hAnsi="Times New Roman"/>
          <w:spacing w:val="-2"/>
          <w:sz w:val="28"/>
          <w:szCs w:val="24"/>
          <w:lang w:val="uk-UA"/>
        </w:rPr>
        <w:t xml:space="preserve"> </w:t>
      </w:r>
      <w:r w:rsidRPr="00684279">
        <w:rPr>
          <w:rFonts w:ascii="Times New Roman" w:hAnsi="Times New Roman"/>
          <w:spacing w:val="-2"/>
          <w:sz w:val="28"/>
          <w:szCs w:val="24"/>
        </w:rPr>
        <w:t xml:space="preserve">ТГУ им. Г.Р. Державина, 2004. – № 1. – С. 18-36. </w:t>
      </w:r>
    </w:p>
    <w:p w:rsidR="00A1248D" w:rsidRPr="00684279" w:rsidRDefault="00A1248D" w:rsidP="000305DE">
      <w:pPr>
        <w:numPr>
          <w:ilvl w:val="0"/>
          <w:numId w:val="14"/>
        </w:numPr>
        <w:tabs>
          <w:tab w:val="clear" w:pos="663"/>
          <w:tab w:val="num" w:pos="0"/>
          <w:tab w:val="left" w:pos="180"/>
          <w:tab w:val="num" w:pos="851"/>
        </w:tabs>
        <w:spacing w:after="0" w:line="360" w:lineRule="auto"/>
        <w:jc w:val="both"/>
        <w:rPr>
          <w:rFonts w:ascii="Times New Roman" w:hAnsi="Times New Roman"/>
          <w:spacing w:val="-4"/>
          <w:sz w:val="28"/>
          <w:szCs w:val="28"/>
        </w:rPr>
      </w:pPr>
      <w:r w:rsidRPr="00684279">
        <w:rPr>
          <w:rFonts w:ascii="Times New Roman" w:hAnsi="Times New Roman"/>
          <w:spacing w:val="-4"/>
          <w:sz w:val="28"/>
          <w:szCs w:val="28"/>
          <w:lang w:val="uk-UA"/>
        </w:rPr>
        <w:t>Болд</w:t>
      </w:r>
      <w:r w:rsidRPr="00684279">
        <w:rPr>
          <w:rFonts w:ascii="Times New Roman" w:hAnsi="Times New Roman"/>
          <w:spacing w:val="-4"/>
          <w:sz w:val="28"/>
          <w:szCs w:val="28"/>
        </w:rPr>
        <w:t xml:space="preserve">ырев Н.Н., Беседина Н.А. Когнитивные механизмы морфологической репрезентации в языке / Н.Н. Болдырев, Н.А. Беседина // Известия РАН. </w:t>
      </w:r>
      <w:r w:rsidRPr="00684279">
        <w:rPr>
          <w:rFonts w:ascii="Times New Roman" w:hAnsi="Times New Roman"/>
          <w:spacing w:val="-4"/>
          <w:sz w:val="28"/>
          <w:szCs w:val="24"/>
        </w:rPr>
        <w:t>Серия: Литература и язык</w:t>
      </w:r>
      <w:r w:rsidRPr="00684279">
        <w:rPr>
          <w:rFonts w:ascii="Times New Roman" w:hAnsi="Times New Roman"/>
          <w:spacing w:val="-4"/>
          <w:sz w:val="28"/>
          <w:szCs w:val="28"/>
        </w:rPr>
        <w:t xml:space="preserve">. – </w:t>
      </w:r>
      <w:r w:rsidRPr="00684279">
        <w:rPr>
          <w:rFonts w:ascii="Times New Roman" w:hAnsi="Times New Roman"/>
          <w:spacing w:val="-4"/>
          <w:sz w:val="28"/>
          <w:szCs w:val="28"/>
          <w:lang w:val="en-US"/>
        </w:rPr>
        <w:t>No</w:t>
      </w:r>
      <w:r w:rsidRPr="00684279">
        <w:rPr>
          <w:rFonts w:ascii="Times New Roman" w:hAnsi="Times New Roman"/>
          <w:spacing w:val="-4"/>
          <w:sz w:val="28"/>
          <w:szCs w:val="28"/>
        </w:rPr>
        <w:t>.</w:t>
      </w:r>
      <w:r w:rsidRPr="00684279">
        <w:rPr>
          <w:rFonts w:ascii="Times New Roman" w:hAnsi="Times New Roman"/>
          <w:spacing w:val="-4"/>
          <w:sz w:val="28"/>
          <w:szCs w:val="28"/>
          <w:lang w:val="uk-UA"/>
        </w:rPr>
        <w:t xml:space="preserve"> </w:t>
      </w:r>
      <w:r w:rsidRPr="00684279">
        <w:rPr>
          <w:rFonts w:ascii="Times New Roman" w:hAnsi="Times New Roman"/>
          <w:spacing w:val="-4"/>
          <w:sz w:val="28"/>
          <w:szCs w:val="28"/>
        </w:rPr>
        <w:t>00</w:t>
      </w:r>
      <w:r w:rsidRPr="00684279">
        <w:rPr>
          <w:rFonts w:ascii="Times New Roman" w:hAnsi="Times New Roman"/>
          <w:spacing w:val="-4"/>
          <w:sz w:val="28"/>
          <w:szCs w:val="28"/>
          <w:lang w:val="uk-UA"/>
        </w:rPr>
        <w:t xml:space="preserve">. – </w:t>
      </w:r>
      <w:r w:rsidRPr="00684279">
        <w:rPr>
          <w:rFonts w:ascii="Times New Roman" w:hAnsi="Times New Roman"/>
          <w:spacing w:val="-4"/>
          <w:sz w:val="28"/>
          <w:szCs w:val="28"/>
          <w:lang w:val="en-US"/>
        </w:rPr>
        <w:t>Vol</w:t>
      </w:r>
      <w:r w:rsidRPr="00684279">
        <w:rPr>
          <w:rFonts w:ascii="Times New Roman" w:hAnsi="Times New Roman"/>
          <w:spacing w:val="-4"/>
          <w:sz w:val="28"/>
          <w:szCs w:val="28"/>
        </w:rPr>
        <w:t xml:space="preserve">. 66. – М.: «Наука», 2006. – </w:t>
      </w:r>
      <w:r w:rsidRPr="00684279">
        <w:rPr>
          <w:rFonts w:ascii="Times New Roman" w:hAnsi="Times New Roman"/>
          <w:spacing w:val="-4"/>
          <w:sz w:val="28"/>
          <w:szCs w:val="28"/>
          <w:lang w:val="en-US"/>
        </w:rPr>
        <w:t>C</w:t>
      </w:r>
      <w:r w:rsidRPr="00684279">
        <w:rPr>
          <w:rFonts w:ascii="Times New Roman" w:hAnsi="Times New Roman"/>
          <w:spacing w:val="-4"/>
          <w:sz w:val="28"/>
          <w:szCs w:val="28"/>
        </w:rPr>
        <w:t>. 3-10.</w:t>
      </w:r>
      <w:r w:rsidRPr="00684279">
        <w:rPr>
          <w:rFonts w:ascii="Times New Roman" w:hAnsi="Times New Roman"/>
          <w:spacing w:val="-4"/>
          <w:sz w:val="28"/>
          <w:szCs w:val="28"/>
          <w:lang w:val="uk-UA"/>
        </w:rPr>
        <w:t xml:space="preserve"> </w:t>
      </w:r>
    </w:p>
    <w:p w:rsidR="00A1248D" w:rsidRPr="00684279" w:rsidRDefault="00A1248D" w:rsidP="000305DE">
      <w:pPr>
        <w:numPr>
          <w:ilvl w:val="0"/>
          <w:numId w:val="14"/>
        </w:numPr>
        <w:tabs>
          <w:tab w:val="clear" w:pos="663"/>
          <w:tab w:val="num" w:pos="0"/>
          <w:tab w:val="left" w:pos="180"/>
          <w:tab w:val="num" w:pos="851"/>
        </w:tabs>
        <w:spacing w:after="0" w:line="360" w:lineRule="auto"/>
        <w:jc w:val="both"/>
        <w:rPr>
          <w:rFonts w:ascii="Times New Roman" w:hAnsi="Times New Roman"/>
          <w:sz w:val="28"/>
          <w:szCs w:val="28"/>
        </w:rPr>
      </w:pPr>
      <w:r w:rsidRPr="00684279">
        <w:rPr>
          <w:rFonts w:ascii="Times New Roman" w:hAnsi="Times New Roman"/>
          <w:sz w:val="28"/>
          <w:szCs w:val="28"/>
          <w:lang w:val="uk-UA"/>
        </w:rPr>
        <w:t xml:space="preserve"> Б</w:t>
      </w:r>
      <w:r w:rsidRPr="00684279">
        <w:rPr>
          <w:rFonts w:ascii="Times New Roman" w:hAnsi="Times New Roman"/>
          <w:sz w:val="28"/>
          <w:szCs w:val="28"/>
        </w:rPr>
        <w:t>олдырев Н.Н. Функциональная категоризация английского глагола:</w:t>
      </w:r>
      <w:r w:rsidRPr="00684279">
        <w:rPr>
          <w:rFonts w:ascii="Times New Roman" w:hAnsi="Times New Roman"/>
          <w:sz w:val="28"/>
          <w:szCs w:val="24"/>
        </w:rPr>
        <w:t xml:space="preserve"> Монография. </w:t>
      </w:r>
      <w:r w:rsidRPr="00684279">
        <w:rPr>
          <w:rFonts w:ascii="Times New Roman" w:hAnsi="Times New Roman"/>
          <w:sz w:val="28"/>
          <w:szCs w:val="28"/>
        </w:rPr>
        <w:t xml:space="preserve">/ </w:t>
      </w:r>
      <w:r w:rsidRPr="00684279">
        <w:rPr>
          <w:rFonts w:ascii="Times New Roman" w:hAnsi="Times New Roman"/>
          <w:sz w:val="28"/>
          <w:szCs w:val="24"/>
        </w:rPr>
        <w:t>Николай Николаевич Болдырев. – М.: «Либроком», 2009. – 144 с.</w:t>
      </w:r>
    </w:p>
    <w:p w:rsidR="00A1248D" w:rsidRPr="00684279" w:rsidRDefault="00A1248D" w:rsidP="000305DE">
      <w:pPr>
        <w:numPr>
          <w:ilvl w:val="0"/>
          <w:numId w:val="14"/>
        </w:numPr>
        <w:tabs>
          <w:tab w:val="clear" w:pos="663"/>
          <w:tab w:val="num" w:pos="0"/>
          <w:tab w:val="left" w:pos="180"/>
          <w:tab w:val="num" w:pos="851"/>
        </w:tabs>
        <w:spacing w:after="0" w:line="360" w:lineRule="auto"/>
        <w:jc w:val="both"/>
        <w:rPr>
          <w:rFonts w:ascii="Times New Roman" w:hAnsi="Times New Roman"/>
          <w:sz w:val="28"/>
          <w:szCs w:val="24"/>
        </w:rPr>
      </w:pPr>
      <w:r w:rsidRPr="00684279">
        <w:rPr>
          <w:rFonts w:ascii="Times New Roman" w:hAnsi="Times New Roman"/>
          <w:sz w:val="28"/>
          <w:szCs w:val="24"/>
        </w:rPr>
        <w:lastRenderedPageBreak/>
        <w:t xml:space="preserve">Бондарко А.В. Основы функциональной грамматики. Языковая интерпретация идеи времени / Александр Владимирович Бондарко. – СПб.: Издат. дом СПбУ, 2001. – 260 с. </w:t>
      </w:r>
    </w:p>
    <w:p w:rsidR="00A1248D" w:rsidRPr="00684279" w:rsidRDefault="00A1248D" w:rsidP="000305DE">
      <w:pPr>
        <w:numPr>
          <w:ilvl w:val="0"/>
          <w:numId w:val="14"/>
        </w:numPr>
        <w:tabs>
          <w:tab w:val="clear" w:pos="663"/>
          <w:tab w:val="num" w:pos="0"/>
          <w:tab w:val="left" w:pos="180"/>
          <w:tab w:val="num" w:pos="851"/>
        </w:tabs>
        <w:spacing w:after="0" w:line="360" w:lineRule="auto"/>
        <w:jc w:val="both"/>
        <w:rPr>
          <w:rFonts w:ascii="Times New Roman" w:hAnsi="Times New Roman"/>
          <w:sz w:val="28"/>
          <w:szCs w:val="28"/>
        </w:rPr>
      </w:pPr>
      <w:r w:rsidRPr="00684279">
        <w:rPr>
          <w:rFonts w:ascii="Times New Roman" w:hAnsi="Times New Roman"/>
          <w:sz w:val="28"/>
          <w:szCs w:val="28"/>
          <w:lang w:val="uk-UA"/>
        </w:rPr>
        <w:t xml:space="preserve">Борботько В.Г. Принципы формирования дискурса: </w:t>
      </w:r>
      <w:r w:rsidRPr="00684279">
        <w:rPr>
          <w:rFonts w:ascii="Times New Roman" w:hAnsi="Times New Roman"/>
          <w:sz w:val="28"/>
          <w:szCs w:val="28"/>
        </w:rPr>
        <w:t>о</w:t>
      </w:r>
      <w:r w:rsidRPr="00684279">
        <w:rPr>
          <w:rFonts w:ascii="Times New Roman" w:hAnsi="Times New Roman"/>
          <w:sz w:val="28"/>
          <w:szCs w:val="28"/>
          <w:lang w:val="uk-UA"/>
        </w:rPr>
        <w:t xml:space="preserve">т психолингвистики к лингвосинергетике / Владимир Григорьевич Бобротько. – М.: </w:t>
      </w:r>
      <w:r w:rsidRPr="00684279">
        <w:rPr>
          <w:rFonts w:ascii="Times New Roman" w:hAnsi="Times New Roman"/>
          <w:sz w:val="28"/>
          <w:szCs w:val="28"/>
        </w:rPr>
        <w:t>«</w:t>
      </w:r>
      <w:r w:rsidRPr="00684279">
        <w:rPr>
          <w:rFonts w:ascii="Times New Roman" w:hAnsi="Times New Roman"/>
          <w:sz w:val="28"/>
          <w:szCs w:val="28"/>
          <w:lang w:val="uk-UA"/>
        </w:rPr>
        <w:t>Либроком</w:t>
      </w:r>
      <w:r w:rsidRPr="00684279">
        <w:rPr>
          <w:rFonts w:ascii="Times New Roman" w:hAnsi="Times New Roman"/>
          <w:sz w:val="28"/>
          <w:szCs w:val="28"/>
        </w:rPr>
        <w:t>»</w:t>
      </w:r>
      <w:r w:rsidRPr="00684279">
        <w:rPr>
          <w:rFonts w:ascii="Times New Roman" w:hAnsi="Times New Roman"/>
          <w:sz w:val="28"/>
          <w:szCs w:val="28"/>
          <w:lang w:val="uk-UA"/>
        </w:rPr>
        <w:t>, 2009. – 288 с.</w:t>
      </w:r>
    </w:p>
    <w:p w:rsidR="00A1248D" w:rsidRPr="00684279" w:rsidRDefault="00A1248D" w:rsidP="000305DE">
      <w:pPr>
        <w:numPr>
          <w:ilvl w:val="0"/>
          <w:numId w:val="14"/>
        </w:numPr>
        <w:tabs>
          <w:tab w:val="clear" w:pos="663"/>
          <w:tab w:val="num" w:pos="0"/>
          <w:tab w:val="left" w:pos="180"/>
          <w:tab w:val="num" w:pos="851"/>
        </w:tabs>
        <w:spacing w:after="0" w:line="360" w:lineRule="auto"/>
        <w:jc w:val="both"/>
        <w:rPr>
          <w:rFonts w:ascii="Times New Roman" w:hAnsi="Times New Roman"/>
          <w:sz w:val="28"/>
          <w:szCs w:val="24"/>
        </w:rPr>
      </w:pPr>
      <w:r w:rsidRPr="00684279">
        <w:rPr>
          <w:rFonts w:ascii="Times New Roman" w:hAnsi="Times New Roman"/>
          <w:sz w:val="28"/>
          <w:szCs w:val="24"/>
        </w:rPr>
        <w:t xml:space="preserve">Брутян Г.А. Язык и картина мира / Г.А. Брутян // Научные доклады высшей школы. Философские науки. – М.: </w:t>
      </w:r>
      <w:r w:rsidRPr="00684279">
        <w:rPr>
          <w:rFonts w:ascii="Times New Roman" w:hAnsi="Times New Roman"/>
          <w:sz w:val="28"/>
          <w:szCs w:val="28"/>
        </w:rPr>
        <w:t>«Вы</w:t>
      </w:r>
      <w:r w:rsidRPr="00684279">
        <w:rPr>
          <w:rFonts w:ascii="Times New Roman" w:hAnsi="Times New Roman"/>
          <w:sz w:val="28"/>
          <w:szCs w:val="28"/>
          <w:lang w:val="uk-UA"/>
        </w:rPr>
        <w:t>сшая</w:t>
      </w:r>
      <w:r w:rsidRPr="00684279">
        <w:rPr>
          <w:rFonts w:ascii="Times New Roman" w:hAnsi="Times New Roman"/>
          <w:sz w:val="28"/>
          <w:szCs w:val="28"/>
        </w:rPr>
        <w:t xml:space="preserve"> школа»</w:t>
      </w:r>
      <w:r w:rsidRPr="00684279">
        <w:rPr>
          <w:rFonts w:ascii="Times New Roman" w:hAnsi="Times New Roman"/>
          <w:sz w:val="28"/>
          <w:szCs w:val="24"/>
        </w:rPr>
        <w:t>, 1973. – № 1. – С. 108-115.</w:t>
      </w:r>
    </w:p>
    <w:p w:rsidR="00A1248D" w:rsidRPr="00684279" w:rsidRDefault="00A1248D" w:rsidP="000305DE">
      <w:pPr>
        <w:numPr>
          <w:ilvl w:val="0"/>
          <w:numId w:val="14"/>
        </w:numPr>
        <w:tabs>
          <w:tab w:val="clear" w:pos="663"/>
          <w:tab w:val="left" w:pos="180"/>
          <w:tab w:val="num" w:pos="851"/>
        </w:tabs>
        <w:spacing w:after="0" w:line="360" w:lineRule="auto"/>
        <w:jc w:val="both"/>
        <w:rPr>
          <w:rFonts w:ascii="Times New Roman" w:hAnsi="Times New Roman"/>
          <w:sz w:val="28"/>
          <w:szCs w:val="24"/>
        </w:rPr>
      </w:pPr>
      <w:r w:rsidRPr="00684279">
        <w:rPr>
          <w:rFonts w:ascii="Times New Roman" w:hAnsi="Times New Roman"/>
          <w:sz w:val="28"/>
          <w:szCs w:val="24"/>
        </w:rPr>
        <w:t xml:space="preserve">Бурбело В.Б. Художній дискурс в історії французької мови та культури </w:t>
      </w:r>
      <w:r w:rsidRPr="00684279">
        <w:rPr>
          <w:rFonts w:ascii="Times New Roman" w:hAnsi="Times New Roman"/>
          <w:sz w:val="28"/>
          <w:szCs w:val="24"/>
          <w:lang w:val="uk-UA"/>
        </w:rPr>
        <w:br/>
      </w:r>
      <w:r w:rsidRPr="00684279">
        <w:rPr>
          <w:rFonts w:ascii="Times New Roman" w:hAnsi="Times New Roman"/>
          <w:sz w:val="28"/>
          <w:szCs w:val="24"/>
        </w:rPr>
        <w:t>9-18</w:t>
      </w:r>
      <w:r w:rsidRPr="00684279">
        <w:rPr>
          <w:rFonts w:ascii="Times New Roman" w:hAnsi="Times New Roman"/>
          <w:sz w:val="28"/>
          <w:szCs w:val="24"/>
          <w:lang w:val="uk-UA"/>
        </w:rPr>
        <w:t> </w:t>
      </w:r>
      <w:r w:rsidRPr="00684279">
        <w:rPr>
          <w:rFonts w:ascii="Times New Roman" w:hAnsi="Times New Roman"/>
          <w:sz w:val="28"/>
          <w:szCs w:val="24"/>
        </w:rPr>
        <w:t>ст. 1999 года: автореф. дис. на здобуття наук. доктора філологічних наук: спец. 10.02.05 «Романські мови» / В.Б. Бурбело. – К., 1999. – 36 с.</w:t>
      </w:r>
    </w:p>
    <w:p w:rsidR="00A1248D" w:rsidRPr="00684279" w:rsidRDefault="00A1248D" w:rsidP="000305DE">
      <w:pPr>
        <w:numPr>
          <w:ilvl w:val="0"/>
          <w:numId w:val="14"/>
        </w:numPr>
        <w:tabs>
          <w:tab w:val="clear" w:pos="663"/>
          <w:tab w:val="num" w:pos="0"/>
          <w:tab w:val="left" w:pos="180"/>
          <w:tab w:val="num" w:pos="851"/>
        </w:tabs>
        <w:spacing w:after="0" w:line="360" w:lineRule="auto"/>
        <w:jc w:val="both"/>
        <w:rPr>
          <w:rFonts w:ascii="Times New Roman" w:hAnsi="Times New Roman"/>
          <w:sz w:val="28"/>
          <w:szCs w:val="28"/>
        </w:rPr>
      </w:pPr>
      <w:r w:rsidRPr="00684279">
        <w:rPr>
          <w:rFonts w:ascii="Times New Roman" w:hAnsi="Times New Roman"/>
          <w:sz w:val="28"/>
          <w:szCs w:val="28"/>
          <w:lang w:val="uk-UA"/>
        </w:rPr>
        <w:t xml:space="preserve">Бутенко Н.П. Словник асоціативних означень іменників в українській мові / Ніна Петрівна Бутенко. – Львів: </w:t>
      </w:r>
      <w:r w:rsidRPr="00684279">
        <w:rPr>
          <w:rFonts w:ascii="Times New Roman" w:hAnsi="Times New Roman"/>
          <w:sz w:val="28"/>
          <w:szCs w:val="28"/>
        </w:rPr>
        <w:t>«</w:t>
      </w:r>
      <w:r w:rsidRPr="00684279">
        <w:rPr>
          <w:rFonts w:ascii="Times New Roman" w:hAnsi="Times New Roman"/>
          <w:sz w:val="28"/>
          <w:szCs w:val="28"/>
          <w:lang w:val="uk-UA"/>
        </w:rPr>
        <w:t>Вища школа</w:t>
      </w:r>
      <w:r w:rsidRPr="00684279">
        <w:rPr>
          <w:rFonts w:ascii="Times New Roman" w:hAnsi="Times New Roman"/>
          <w:sz w:val="28"/>
          <w:szCs w:val="28"/>
        </w:rPr>
        <w:t>»</w:t>
      </w:r>
      <w:r w:rsidRPr="00684279">
        <w:rPr>
          <w:rFonts w:ascii="Times New Roman" w:hAnsi="Times New Roman"/>
          <w:sz w:val="28"/>
          <w:szCs w:val="28"/>
          <w:lang w:val="uk-UA"/>
        </w:rPr>
        <w:t xml:space="preserve">, 1989. – 328 с. </w:t>
      </w:r>
    </w:p>
    <w:p w:rsidR="00A1248D" w:rsidRPr="00684279" w:rsidRDefault="00A1248D" w:rsidP="000305DE">
      <w:pPr>
        <w:numPr>
          <w:ilvl w:val="0"/>
          <w:numId w:val="14"/>
        </w:numPr>
        <w:tabs>
          <w:tab w:val="clear" w:pos="663"/>
          <w:tab w:val="num" w:pos="0"/>
          <w:tab w:val="left" w:pos="180"/>
          <w:tab w:val="num" w:pos="851"/>
        </w:tabs>
        <w:spacing w:after="0" w:line="360" w:lineRule="auto"/>
        <w:jc w:val="both"/>
        <w:rPr>
          <w:rFonts w:ascii="Times New Roman" w:hAnsi="Times New Roman"/>
          <w:sz w:val="28"/>
          <w:szCs w:val="24"/>
        </w:rPr>
      </w:pPr>
      <w:r w:rsidRPr="00684279">
        <w:rPr>
          <w:rFonts w:ascii="Times New Roman" w:hAnsi="Times New Roman"/>
          <w:sz w:val="28"/>
          <w:szCs w:val="24"/>
        </w:rPr>
        <w:t xml:space="preserve">Бычков В.В. Эстетика / Виктор Васильевич Бычков. – М.: «Гардарики», 2005. – 556 с. </w:t>
      </w:r>
    </w:p>
    <w:p w:rsidR="00A1248D" w:rsidRPr="00684279" w:rsidRDefault="00A1248D" w:rsidP="000305DE">
      <w:pPr>
        <w:numPr>
          <w:ilvl w:val="0"/>
          <w:numId w:val="14"/>
        </w:numPr>
        <w:tabs>
          <w:tab w:val="clear" w:pos="663"/>
          <w:tab w:val="num" w:pos="0"/>
          <w:tab w:val="left" w:pos="180"/>
          <w:tab w:val="num" w:pos="851"/>
        </w:tabs>
        <w:spacing w:after="0" w:line="360" w:lineRule="auto"/>
        <w:jc w:val="both"/>
        <w:rPr>
          <w:rFonts w:ascii="Times New Roman" w:hAnsi="Times New Roman"/>
          <w:sz w:val="28"/>
          <w:szCs w:val="28"/>
        </w:rPr>
      </w:pPr>
      <w:r w:rsidRPr="00684279">
        <w:rPr>
          <w:rFonts w:ascii="Times New Roman" w:hAnsi="Times New Roman"/>
          <w:sz w:val="28"/>
          <w:szCs w:val="24"/>
        </w:rPr>
        <w:t xml:space="preserve">Вардзелашвили Ж.А. Компонентный анализ слова в теории вторичной номинации / Ж.А. Вардзелашвили // Русский язык и литература в Азербайджане. Научно-методический и общественный журнал. – Баку: </w:t>
      </w:r>
      <w:r w:rsidRPr="00684279">
        <w:rPr>
          <w:rFonts w:ascii="Times New Roman" w:hAnsi="Times New Roman"/>
          <w:sz w:val="28"/>
          <w:szCs w:val="28"/>
        </w:rPr>
        <w:t>Изд-во</w:t>
      </w:r>
      <w:r w:rsidRPr="00684279">
        <w:rPr>
          <w:rFonts w:ascii="Times New Roman" w:hAnsi="Times New Roman"/>
          <w:sz w:val="28"/>
          <w:szCs w:val="24"/>
        </w:rPr>
        <w:t xml:space="preserve"> БСУ, 2008. – № 4. – С. 8-</w:t>
      </w:r>
      <w:r w:rsidRPr="00684279">
        <w:rPr>
          <w:rFonts w:ascii="Times New Roman" w:hAnsi="Times New Roman"/>
          <w:sz w:val="28"/>
          <w:szCs w:val="28"/>
        </w:rPr>
        <w:t>13.</w:t>
      </w:r>
    </w:p>
    <w:p w:rsidR="00A1248D" w:rsidRPr="00684279" w:rsidRDefault="00A1248D" w:rsidP="000305DE">
      <w:pPr>
        <w:numPr>
          <w:ilvl w:val="0"/>
          <w:numId w:val="14"/>
        </w:numPr>
        <w:tabs>
          <w:tab w:val="clear" w:pos="663"/>
          <w:tab w:val="num" w:pos="0"/>
          <w:tab w:val="left" w:pos="180"/>
          <w:tab w:val="num" w:pos="851"/>
        </w:tabs>
        <w:spacing w:after="0" w:line="360" w:lineRule="auto"/>
        <w:jc w:val="both"/>
        <w:rPr>
          <w:rFonts w:ascii="Times New Roman" w:hAnsi="Times New Roman"/>
          <w:sz w:val="28"/>
          <w:szCs w:val="28"/>
        </w:rPr>
      </w:pPr>
      <w:r w:rsidRPr="00684279">
        <w:rPr>
          <w:rFonts w:ascii="Times New Roman" w:hAnsi="Times New Roman"/>
          <w:sz w:val="28"/>
          <w:szCs w:val="28"/>
        </w:rPr>
        <w:t xml:space="preserve">Варзин </w:t>
      </w:r>
      <w:r w:rsidRPr="00684279">
        <w:rPr>
          <w:rFonts w:ascii="Times New Roman" w:hAnsi="Times New Roman"/>
          <w:sz w:val="28"/>
          <w:szCs w:val="28"/>
          <w:lang w:val="uk-UA"/>
        </w:rPr>
        <w:t>А.В</w:t>
      </w:r>
      <w:r w:rsidRPr="00684279">
        <w:rPr>
          <w:rFonts w:ascii="Times New Roman" w:hAnsi="Times New Roman"/>
          <w:sz w:val="28"/>
          <w:szCs w:val="28"/>
        </w:rPr>
        <w:t>. Свобода как языковой и духовный опыт: номинация и концептуализация Ф. М. Достоевского: дисс. ... канд. филол. наук: 10.02.01</w:t>
      </w:r>
      <w:r w:rsidRPr="00684279">
        <w:rPr>
          <w:rFonts w:ascii="Times New Roman" w:hAnsi="Times New Roman"/>
          <w:sz w:val="28"/>
          <w:szCs w:val="28"/>
          <w:lang w:val="uk-UA"/>
        </w:rPr>
        <w:t> </w:t>
      </w:r>
      <w:r w:rsidRPr="00684279">
        <w:rPr>
          <w:rFonts w:ascii="Times New Roman" w:hAnsi="Times New Roman"/>
          <w:sz w:val="28"/>
          <w:szCs w:val="28"/>
        </w:rPr>
        <w:t>/ Варзин Алексей Владимирович. – М., 2003. – 212 с.</w:t>
      </w:r>
    </w:p>
    <w:p w:rsidR="00A1248D" w:rsidRPr="00684279" w:rsidRDefault="00A1248D" w:rsidP="000305DE">
      <w:pPr>
        <w:numPr>
          <w:ilvl w:val="0"/>
          <w:numId w:val="14"/>
        </w:numPr>
        <w:tabs>
          <w:tab w:val="clear" w:pos="663"/>
          <w:tab w:val="num" w:pos="0"/>
          <w:tab w:val="left" w:pos="180"/>
          <w:tab w:val="num" w:pos="851"/>
        </w:tabs>
        <w:spacing w:after="0" w:line="360" w:lineRule="auto"/>
        <w:jc w:val="both"/>
        <w:rPr>
          <w:rFonts w:ascii="Times New Roman" w:hAnsi="Times New Roman"/>
          <w:sz w:val="28"/>
          <w:szCs w:val="28"/>
        </w:rPr>
      </w:pPr>
      <w:r w:rsidRPr="00684279">
        <w:rPr>
          <w:rFonts w:ascii="Times New Roman" w:hAnsi="Times New Roman"/>
          <w:sz w:val="28"/>
          <w:szCs w:val="24"/>
        </w:rPr>
        <w:t>Васюк В.В. Концепт «женщина» в статике и динамике фразеологии английского языка: дисс. … канд. филол. наук: 10.02.04 / Васюк Вероника Владимировна. – М., 2002. – 145 с.</w:t>
      </w:r>
    </w:p>
    <w:p w:rsidR="00A1248D" w:rsidRPr="00684279" w:rsidRDefault="00A1248D" w:rsidP="000305DE">
      <w:pPr>
        <w:numPr>
          <w:ilvl w:val="0"/>
          <w:numId w:val="14"/>
        </w:numPr>
        <w:tabs>
          <w:tab w:val="clear" w:pos="663"/>
          <w:tab w:val="num" w:pos="0"/>
          <w:tab w:val="left" w:pos="180"/>
          <w:tab w:val="num" w:pos="851"/>
        </w:tabs>
        <w:spacing w:after="0" w:line="360" w:lineRule="auto"/>
        <w:jc w:val="both"/>
        <w:rPr>
          <w:rFonts w:ascii="Times New Roman" w:hAnsi="Times New Roman"/>
          <w:sz w:val="28"/>
          <w:szCs w:val="28"/>
        </w:rPr>
      </w:pPr>
      <w:r w:rsidRPr="00684279">
        <w:rPr>
          <w:rFonts w:ascii="Times New Roman" w:hAnsi="Times New Roman"/>
          <w:sz w:val="28"/>
          <w:szCs w:val="28"/>
        </w:rPr>
        <w:t>Вежбицкая А. Семантические универсалии и описание языков / Анна Вежбицкая. – М.: «</w:t>
      </w:r>
      <w:r w:rsidRPr="00684279">
        <w:rPr>
          <w:rFonts w:ascii="Times New Roman" w:hAnsi="Times New Roman"/>
          <w:sz w:val="28"/>
          <w:szCs w:val="28"/>
          <w:lang w:val="uk-UA"/>
        </w:rPr>
        <w:t xml:space="preserve">Школа </w:t>
      </w:r>
      <w:r w:rsidRPr="00684279">
        <w:rPr>
          <w:rFonts w:ascii="Times New Roman" w:hAnsi="Times New Roman"/>
          <w:sz w:val="28"/>
          <w:szCs w:val="28"/>
        </w:rPr>
        <w:t>«ЯРК»</w:t>
      </w:r>
      <w:r w:rsidRPr="00684279">
        <w:rPr>
          <w:rFonts w:ascii="Times New Roman" w:hAnsi="Times New Roman"/>
          <w:sz w:val="28"/>
          <w:szCs w:val="28"/>
          <w:lang w:val="uk-UA"/>
        </w:rPr>
        <w:t>»</w:t>
      </w:r>
      <w:r w:rsidRPr="00684279">
        <w:rPr>
          <w:rFonts w:ascii="Times New Roman" w:hAnsi="Times New Roman"/>
          <w:sz w:val="28"/>
          <w:szCs w:val="28"/>
        </w:rPr>
        <w:t>, 1999. – 780 с.</w:t>
      </w:r>
    </w:p>
    <w:p w:rsidR="00A1248D" w:rsidRPr="00684279" w:rsidRDefault="00A1248D" w:rsidP="000305DE">
      <w:pPr>
        <w:numPr>
          <w:ilvl w:val="0"/>
          <w:numId w:val="14"/>
        </w:numPr>
        <w:tabs>
          <w:tab w:val="clear" w:pos="663"/>
          <w:tab w:val="num" w:pos="0"/>
          <w:tab w:val="left" w:pos="180"/>
          <w:tab w:val="num" w:pos="851"/>
        </w:tabs>
        <w:spacing w:after="0" w:line="360" w:lineRule="auto"/>
        <w:jc w:val="both"/>
        <w:rPr>
          <w:rFonts w:ascii="Times New Roman" w:hAnsi="Times New Roman"/>
          <w:sz w:val="28"/>
          <w:szCs w:val="28"/>
        </w:rPr>
      </w:pPr>
      <w:r w:rsidRPr="00684279">
        <w:rPr>
          <w:rFonts w:ascii="Times New Roman" w:hAnsi="Times New Roman"/>
          <w:sz w:val="28"/>
          <w:szCs w:val="28"/>
        </w:rPr>
        <w:lastRenderedPageBreak/>
        <w:t>Вежбицкая А. Сопоставление культур через посредство лексики и прагматики / Анна Вежбицкая [Перевод с англ. А.Д. Шмелëва]. – М.: «</w:t>
      </w:r>
      <w:r w:rsidRPr="00684279">
        <w:rPr>
          <w:rFonts w:ascii="Times New Roman" w:hAnsi="Times New Roman"/>
          <w:sz w:val="28"/>
          <w:szCs w:val="28"/>
          <w:lang w:val="uk-UA"/>
        </w:rPr>
        <w:t xml:space="preserve">Школа </w:t>
      </w:r>
      <w:r w:rsidRPr="00684279">
        <w:rPr>
          <w:rFonts w:ascii="Times New Roman" w:hAnsi="Times New Roman"/>
          <w:sz w:val="28"/>
          <w:szCs w:val="28"/>
        </w:rPr>
        <w:t>«ЯРК»</w:t>
      </w:r>
      <w:r w:rsidRPr="00684279">
        <w:rPr>
          <w:rFonts w:ascii="Times New Roman" w:hAnsi="Times New Roman"/>
          <w:sz w:val="28"/>
          <w:szCs w:val="28"/>
          <w:lang w:val="uk-UA"/>
        </w:rPr>
        <w:t>»</w:t>
      </w:r>
      <w:r w:rsidRPr="00684279">
        <w:rPr>
          <w:rFonts w:ascii="Times New Roman" w:hAnsi="Times New Roman"/>
          <w:sz w:val="28"/>
          <w:szCs w:val="28"/>
        </w:rPr>
        <w:t xml:space="preserve">, 2001. – 272 с. </w:t>
      </w:r>
    </w:p>
    <w:p w:rsidR="00A1248D" w:rsidRPr="00684279" w:rsidRDefault="00A1248D" w:rsidP="000305DE">
      <w:pPr>
        <w:numPr>
          <w:ilvl w:val="0"/>
          <w:numId w:val="14"/>
        </w:numPr>
        <w:tabs>
          <w:tab w:val="clear" w:pos="663"/>
          <w:tab w:val="num" w:pos="0"/>
          <w:tab w:val="left" w:pos="180"/>
          <w:tab w:val="num" w:pos="851"/>
        </w:tabs>
        <w:spacing w:after="0" w:line="360" w:lineRule="auto"/>
        <w:jc w:val="both"/>
        <w:rPr>
          <w:rFonts w:ascii="Times New Roman" w:hAnsi="Times New Roman"/>
          <w:sz w:val="28"/>
          <w:szCs w:val="24"/>
        </w:rPr>
      </w:pPr>
      <w:r w:rsidRPr="00684279">
        <w:rPr>
          <w:rFonts w:ascii="Times New Roman" w:hAnsi="Times New Roman"/>
          <w:sz w:val="28"/>
          <w:szCs w:val="24"/>
        </w:rPr>
        <w:t xml:space="preserve">Воркачёв С.Г. СЧАСТЬЕ как лингвокультурный концепт / Сергей Григорьевич Воркачёв. – М.: «Гнозис», 2004. – 236 с. </w:t>
      </w:r>
    </w:p>
    <w:p w:rsidR="00A1248D" w:rsidRPr="00684279" w:rsidRDefault="00A1248D" w:rsidP="000305DE">
      <w:pPr>
        <w:numPr>
          <w:ilvl w:val="0"/>
          <w:numId w:val="14"/>
        </w:numPr>
        <w:tabs>
          <w:tab w:val="clear" w:pos="663"/>
          <w:tab w:val="num" w:pos="0"/>
          <w:tab w:val="left" w:pos="180"/>
          <w:tab w:val="num" w:pos="851"/>
        </w:tabs>
        <w:spacing w:after="0" w:line="360" w:lineRule="auto"/>
        <w:jc w:val="both"/>
        <w:rPr>
          <w:rFonts w:ascii="Times New Roman" w:hAnsi="Times New Roman"/>
          <w:sz w:val="28"/>
          <w:szCs w:val="24"/>
        </w:rPr>
      </w:pPr>
      <w:r w:rsidRPr="00684279">
        <w:rPr>
          <w:rFonts w:ascii="Times New Roman" w:hAnsi="Times New Roman"/>
          <w:sz w:val="28"/>
          <w:szCs w:val="24"/>
        </w:rPr>
        <w:t xml:space="preserve">Воркачёв С.Г. Вариативные и ассоциативные свойства теленомных лингвоконцептов / Сергей Григорьевич Воркачёв. – Волгоград: «Парадигма», 2005. – 214 с. </w:t>
      </w:r>
    </w:p>
    <w:p w:rsidR="00A1248D" w:rsidRPr="00684279" w:rsidRDefault="00A1248D" w:rsidP="000305DE">
      <w:pPr>
        <w:numPr>
          <w:ilvl w:val="0"/>
          <w:numId w:val="14"/>
        </w:numPr>
        <w:tabs>
          <w:tab w:val="clear" w:pos="663"/>
          <w:tab w:val="num" w:pos="0"/>
          <w:tab w:val="left" w:pos="180"/>
          <w:tab w:val="num" w:pos="851"/>
        </w:tabs>
        <w:spacing w:after="0" w:line="360" w:lineRule="auto"/>
        <w:jc w:val="both"/>
        <w:rPr>
          <w:rFonts w:ascii="Times New Roman" w:hAnsi="Times New Roman"/>
          <w:sz w:val="28"/>
          <w:szCs w:val="24"/>
        </w:rPr>
      </w:pPr>
      <w:r w:rsidRPr="00684279">
        <w:rPr>
          <w:rFonts w:ascii="Times New Roman" w:hAnsi="Times New Roman"/>
          <w:sz w:val="28"/>
          <w:szCs w:val="24"/>
        </w:rPr>
        <w:t xml:space="preserve">Воркачёв С.Г. От лингвоконцептологии к лингвоидеологии: поиски метода / С.Г. Воркачёв // </w:t>
      </w:r>
      <w:r w:rsidRPr="00684279">
        <w:rPr>
          <w:rFonts w:ascii="Times New Roman" w:hAnsi="Times New Roman"/>
          <w:sz w:val="28"/>
          <w:szCs w:val="24"/>
          <w:lang w:val="en-US"/>
        </w:rPr>
        <w:t>Vita</w:t>
      </w:r>
      <w:r w:rsidRPr="00684279">
        <w:rPr>
          <w:rFonts w:ascii="Times New Roman" w:hAnsi="Times New Roman"/>
          <w:sz w:val="28"/>
          <w:szCs w:val="24"/>
        </w:rPr>
        <w:t xml:space="preserve"> </w:t>
      </w:r>
      <w:r w:rsidRPr="00684279">
        <w:rPr>
          <w:rFonts w:ascii="Times New Roman" w:hAnsi="Times New Roman"/>
          <w:sz w:val="28"/>
          <w:szCs w:val="24"/>
          <w:lang w:val="en-US"/>
        </w:rPr>
        <w:t>in</w:t>
      </w:r>
      <w:r w:rsidRPr="00684279">
        <w:rPr>
          <w:rFonts w:ascii="Times New Roman" w:hAnsi="Times New Roman"/>
          <w:sz w:val="28"/>
          <w:szCs w:val="24"/>
        </w:rPr>
        <w:t xml:space="preserve"> </w:t>
      </w:r>
      <w:r w:rsidRPr="00684279">
        <w:rPr>
          <w:rFonts w:ascii="Times New Roman" w:hAnsi="Times New Roman"/>
          <w:sz w:val="28"/>
          <w:szCs w:val="24"/>
          <w:lang w:val="en-US"/>
        </w:rPr>
        <w:t>lingua</w:t>
      </w:r>
      <w:r w:rsidR="00FB166D" w:rsidRPr="00684279">
        <w:rPr>
          <w:rFonts w:ascii="Times New Roman" w:hAnsi="Times New Roman"/>
          <w:sz w:val="28"/>
          <w:szCs w:val="24"/>
        </w:rPr>
        <w:t>: к юбилею профессора С.Г.</w:t>
      </w:r>
      <w:r w:rsidR="00FB166D" w:rsidRPr="00684279">
        <w:rPr>
          <w:rFonts w:ascii="Times New Roman" w:hAnsi="Times New Roman"/>
          <w:sz w:val="28"/>
          <w:szCs w:val="24"/>
          <w:lang w:val="uk-UA"/>
        </w:rPr>
        <w:t> </w:t>
      </w:r>
      <w:r w:rsidRPr="00684279">
        <w:rPr>
          <w:rFonts w:ascii="Times New Roman" w:hAnsi="Times New Roman"/>
          <w:sz w:val="28"/>
          <w:szCs w:val="24"/>
        </w:rPr>
        <w:t xml:space="preserve">Воркачёва. </w:t>
      </w:r>
      <w:r w:rsidRPr="00684279">
        <w:rPr>
          <w:rFonts w:ascii="Times New Roman" w:hAnsi="Times New Roman"/>
          <w:sz w:val="28"/>
          <w:szCs w:val="24"/>
          <w:lang w:val="en-US"/>
        </w:rPr>
        <w:t>C</w:t>
      </w:r>
      <w:r w:rsidRPr="00684279">
        <w:rPr>
          <w:rFonts w:ascii="Times New Roman" w:hAnsi="Times New Roman"/>
          <w:sz w:val="28"/>
          <w:szCs w:val="24"/>
        </w:rPr>
        <w:t xml:space="preserve">борник статей. – Краснодар: «Атриум», 2007. – С. 39-60. </w:t>
      </w:r>
    </w:p>
    <w:p w:rsidR="00A1248D" w:rsidRPr="00684279" w:rsidRDefault="00A1248D" w:rsidP="000305DE">
      <w:pPr>
        <w:numPr>
          <w:ilvl w:val="0"/>
          <w:numId w:val="14"/>
        </w:numPr>
        <w:tabs>
          <w:tab w:val="clear" w:pos="663"/>
          <w:tab w:val="num" w:pos="0"/>
          <w:tab w:val="left" w:pos="180"/>
          <w:tab w:val="num" w:pos="851"/>
        </w:tabs>
        <w:spacing w:after="0" w:line="360" w:lineRule="auto"/>
        <w:jc w:val="both"/>
        <w:rPr>
          <w:rFonts w:ascii="Times New Roman" w:hAnsi="Times New Roman"/>
          <w:sz w:val="28"/>
          <w:szCs w:val="28"/>
        </w:rPr>
      </w:pPr>
      <w:r w:rsidRPr="00684279">
        <w:rPr>
          <w:rFonts w:ascii="Times New Roman" w:hAnsi="Times New Roman"/>
          <w:sz w:val="28"/>
          <w:szCs w:val="28"/>
          <w:lang w:val="uk-UA"/>
        </w:rPr>
        <w:t xml:space="preserve">Вященко </w:t>
      </w:r>
      <w:r w:rsidRPr="00684279">
        <w:rPr>
          <w:rFonts w:ascii="Times New Roman" w:hAnsi="Times New Roman"/>
          <w:sz w:val="28"/>
          <w:szCs w:val="28"/>
        </w:rPr>
        <w:t xml:space="preserve">Л.С. Системные связи в группе слов-аналогов </w:t>
      </w:r>
      <w:r w:rsidRPr="00684279">
        <w:rPr>
          <w:rFonts w:ascii="Times New Roman" w:hAnsi="Times New Roman"/>
          <w:i/>
          <w:sz w:val="28"/>
          <w:szCs w:val="28"/>
          <w:lang w:val="en-US"/>
        </w:rPr>
        <w:t>beautiful</w:t>
      </w:r>
      <w:r w:rsidRPr="00684279">
        <w:rPr>
          <w:rFonts w:ascii="Times New Roman" w:hAnsi="Times New Roman"/>
          <w:sz w:val="28"/>
          <w:szCs w:val="28"/>
        </w:rPr>
        <w:t xml:space="preserve"> </w:t>
      </w:r>
      <w:r w:rsidRPr="00684279">
        <w:rPr>
          <w:rFonts w:ascii="Times New Roman" w:hAnsi="Times New Roman"/>
          <w:i/>
          <w:sz w:val="28"/>
          <w:szCs w:val="28"/>
        </w:rPr>
        <w:t>красивый</w:t>
      </w:r>
      <w:r w:rsidRPr="00684279">
        <w:rPr>
          <w:rFonts w:ascii="Times New Roman" w:hAnsi="Times New Roman"/>
          <w:sz w:val="28"/>
          <w:szCs w:val="28"/>
        </w:rPr>
        <w:t xml:space="preserve">: дисс. … канд. филол. наук: </w:t>
      </w:r>
      <w:r w:rsidRPr="00684279">
        <w:rPr>
          <w:rFonts w:ascii="Times New Roman" w:hAnsi="Times New Roman"/>
          <w:sz w:val="28"/>
          <w:szCs w:val="28"/>
          <w:lang w:val="uk-UA"/>
        </w:rPr>
        <w:t>(</w:t>
      </w:r>
      <w:r w:rsidRPr="00684279">
        <w:rPr>
          <w:rFonts w:ascii="Times New Roman" w:hAnsi="Times New Roman"/>
          <w:sz w:val="28"/>
          <w:szCs w:val="28"/>
        </w:rPr>
        <w:t>10.02.04;10.02.01) / Л.С. Вященко. – Л., 1980.</w:t>
      </w:r>
      <w:r w:rsidRPr="00684279">
        <w:rPr>
          <w:rFonts w:ascii="Times New Roman" w:hAnsi="Times New Roman"/>
          <w:sz w:val="28"/>
          <w:szCs w:val="28"/>
          <w:lang w:val="uk-UA"/>
        </w:rPr>
        <w:t xml:space="preserve"> – </w:t>
      </w:r>
      <w:r w:rsidRPr="00684279">
        <w:rPr>
          <w:rFonts w:ascii="Times New Roman" w:hAnsi="Times New Roman"/>
          <w:sz w:val="28"/>
          <w:szCs w:val="28"/>
        </w:rPr>
        <w:t>196</w:t>
      </w:r>
      <w:r w:rsidRPr="00684279">
        <w:rPr>
          <w:rFonts w:ascii="Times New Roman" w:hAnsi="Times New Roman"/>
          <w:sz w:val="28"/>
          <w:szCs w:val="28"/>
          <w:lang w:val="uk-UA"/>
        </w:rPr>
        <w:t xml:space="preserve"> </w:t>
      </w:r>
      <w:r w:rsidRPr="00684279">
        <w:rPr>
          <w:rFonts w:ascii="Times New Roman" w:hAnsi="Times New Roman"/>
          <w:sz w:val="28"/>
          <w:szCs w:val="28"/>
        </w:rPr>
        <w:t>с.</w:t>
      </w:r>
    </w:p>
    <w:p w:rsidR="00A1248D" w:rsidRPr="00684279" w:rsidRDefault="00A1248D" w:rsidP="000305DE">
      <w:pPr>
        <w:numPr>
          <w:ilvl w:val="0"/>
          <w:numId w:val="14"/>
        </w:numPr>
        <w:tabs>
          <w:tab w:val="clear" w:pos="663"/>
          <w:tab w:val="num" w:pos="0"/>
          <w:tab w:val="left" w:pos="180"/>
          <w:tab w:val="num" w:pos="851"/>
        </w:tabs>
        <w:spacing w:after="0" w:line="360" w:lineRule="auto"/>
        <w:jc w:val="both"/>
        <w:rPr>
          <w:rFonts w:ascii="Times New Roman" w:hAnsi="Times New Roman"/>
          <w:sz w:val="28"/>
          <w:szCs w:val="28"/>
        </w:rPr>
      </w:pPr>
      <w:r w:rsidRPr="00684279">
        <w:rPr>
          <w:rFonts w:ascii="Times New Roman" w:hAnsi="Times New Roman"/>
          <w:sz w:val="28"/>
          <w:szCs w:val="28"/>
        </w:rPr>
        <w:t>Гак В.Г. Фразеология, образность и культура / В.Г. Гак // Советская лексикография.</w:t>
      </w:r>
      <w:r w:rsidRPr="00684279">
        <w:rPr>
          <w:rFonts w:ascii="Times New Roman" w:hAnsi="Times New Roman"/>
          <w:sz w:val="28"/>
          <w:szCs w:val="28"/>
          <w:lang w:val="uk-UA"/>
        </w:rPr>
        <w:t xml:space="preserve"> Сборник статей.</w:t>
      </w:r>
      <w:r w:rsidRPr="00684279">
        <w:rPr>
          <w:rFonts w:ascii="Times New Roman" w:hAnsi="Times New Roman"/>
          <w:sz w:val="28"/>
          <w:szCs w:val="28"/>
        </w:rPr>
        <w:t xml:space="preserve"> – М.: «Русский язык»,</w:t>
      </w:r>
      <w:r w:rsidRPr="00684279">
        <w:rPr>
          <w:rFonts w:ascii="Times New Roman" w:hAnsi="Times New Roman"/>
          <w:sz w:val="28"/>
          <w:szCs w:val="28"/>
          <w:lang w:val="uk-UA"/>
        </w:rPr>
        <w:t xml:space="preserve"> </w:t>
      </w:r>
      <w:r w:rsidRPr="00684279">
        <w:rPr>
          <w:rFonts w:ascii="Times New Roman" w:hAnsi="Times New Roman"/>
          <w:sz w:val="28"/>
          <w:szCs w:val="28"/>
        </w:rPr>
        <w:t>1988.</w:t>
      </w:r>
      <w:r w:rsidRPr="00684279">
        <w:rPr>
          <w:rFonts w:ascii="Times New Roman" w:hAnsi="Times New Roman"/>
          <w:sz w:val="28"/>
          <w:szCs w:val="28"/>
          <w:lang w:val="uk-UA"/>
        </w:rPr>
        <w:t> – С. 159-169.</w:t>
      </w:r>
    </w:p>
    <w:p w:rsidR="00A1248D" w:rsidRPr="00684279" w:rsidRDefault="00A1248D" w:rsidP="000305DE">
      <w:pPr>
        <w:numPr>
          <w:ilvl w:val="0"/>
          <w:numId w:val="14"/>
        </w:numPr>
        <w:tabs>
          <w:tab w:val="clear" w:pos="663"/>
          <w:tab w:val="num" w:pos="0"/>
          <w:tab w:val="left" w:pos="180"/>
          <w:tab w:val="num" w:pos="851"/>
        </w:tabs>
        <w:spacing w:after="0" w:line="360" w:lineRule="auto"/>
        <w:jc w:val="both"/>
        <w:rPr>
          <w:rFonts w:ascii="Times New Roman" w:hAnsi="Times New Roman"/>
          <w:sz w:val="28"/>
          <w:szCs w:val="28"/>
        </w:rPr>
      </w:pPr>
      <w:r w:rsidRPr="00684279">
        <w:rPr>
          <w:rFonts w:ascii="Times New Roman" w:hAnsi="Times New Roman"/>
          <w:sz w:val="28"/>
          <w:szCs w:val="28"/>
          <w:lang w:val="uk-UA"/>
        </w:rPr>
        <w:t>Галдин Е.В.</w:t>
      </w:r>
      <w:r w:rsidRPr="00684279">
        <w:rPr>
          <w:rFonts w:ascii="Times New Roman" w:hAnsi="Times New Roman"/>
          <w:sz w:val="28"/>
          <w:szCs w:val="28"/>
          <w:lang w:eastAsia="ru-RU"/>
        </w:rPr>
        <w:t xml:space="preserve"> Концепт ВОДА как полевая структура и способы его выражения в русском языке: на материале поэтических текстов И.А. Бродского:</w:t>
      </w:r>
      <w:r w:rsidRPr="00684279">
        <w:rPr>
          <w:rFonts w:ascii="Times New Roman" w:hAnsi="Times New Roman"/>
          <w:sz w:val="28"/>
          <w:szCs w:val="28"/>
          <w:lang w:val="uk-UA" w:eastAsia="ru-RU"/>
        </w:rPr>
        <w:t xml:space="preserve"> дисс. … канд. ф</w:t>
      </w:r>
      <w:r w:rsidRPr="00684279">
        <w:rPr>
          <w:rFonts w:ascii="Times New Roman" w:hAnsi="Times New Roman"/>
          <w:sz w:val="28"/>
          <w:szCs w:val="28"/>
          <w:lang w:eastAsia="ru-RU"/>
        </w:rPr>
        <w:t>илол. наук:</w:t>
      </w:r>
      <w:r w:rsidRPr="00684279">
        <w:rPr>
          <w:rFonts w:ascii="Times New Roman" w:hAnsi="Times New Roman"/>
          <w:sz w:val="28"/>
          <w:szCs w:val="28"/>
        </w:rPr>
        <w:t xml:space="preserve"> </w:t>
      </w:r>
      <w:r w:rsidRPr="00684279">
        <w:rPr>
          <w:rFonts w:ascii="Times New Roman" w:hAnsi="Times New Roman"/>
          <w:sz w:val="28"/>
          <w:szCs w:val="28"/>
          <w:lang w:eastAsia="ru-RU"/>
        </w:rPr>
        <w:t>10.02.01 / Галдин Евгений Владимирович. – Пятигорск, 2006. – 175 с.</w:t>
      </w:r>
    </w:p>
    <w:p w:rsidR="00A1248D" w:rsidRPr="00684279" w:rsidRDefault="00A1248D" w:rsidP="000305DE">
      <w:pPr>
        <w:numPr>
          <w:ilvl w:val="0"/>
          <w:numId w:val="14"/>
        </w:numPr>
        <w:tabs>
          <w:tab w:val="clear" w:pos="663"/>
          <w:tab w:val="num" w:pos="0"/>
          <w:tab w:val="left" w:pos="180"/>
          <w:tab w:val="num" w:pos="851"/>
        </w:tabs>
        <w:spacing w:after="0" w:line="360" w:lineRule="auto"/>
        <w:jc w:val="both"/>
        <w:rPr>
          <w:rFonts w:ascii="Times New Roman" w:hAnsi="Times New Roman"/>
          <w:sz w:val="28"/>
          <w:szCs w:val="28"/>
        </w:rPr>
      </w:pPr>
      <w:r w:rsidRPr="00684279">
        <w:rPr>
          <w:rFonts w:ascii="Times New Roman" w:hAnsi="Times New Roman"/>
          <w:sz w:val="28"/>
          <w:szCs w:val="28"/>
          <w:lang w:val="uk-UA"/>
        </w:rPr>
        <w:t xml:space="preserve">Гегель Г.В.Ф. Эстетика / Георг Вильгельм Фридрих Гегель. – М.: </w:t>
      </w:r>
      <w:r w:rsidRPr="00684279">
        <w:rPr>
          <w:rFonts w:ascii="Times New Roman" w:hAnsi="Times New Roman"/>
          <w:sz w:val="28"/>
          <w:szCs w:val="28"/>
        </w:rPr>
        <w:t>«</w:t>
      </w:r>
      <w:r w:rsidRPr="00684279">
        <w:rPr>
          <w:rFonts w:ascii="Times New Roman" w:hAnsi="Times New Roman"/>
          <w:sz w:val="28"/>
          <w:szCs w:val="28"/>
          <w:lang w:val="uk-UA"/>
        </w:rPr>
        <w:t>Искусство</w:t>
      </w:r>
      <w:r w:rsidRPr="00684279">
        <w:rPr>
          <w:rFonts w:ascii="Times New Roman" w:hAnsi="Times New Roman"/>
          <w:sz w:val="28"/>
          <w:szCs w:val="28"/>
        </w:rPr>
        <w:t>»</w:t>
      </w:r>
      <w:r w:rsidRPr="00684279">
        <w:rPr>
          <w:rFonts w:ascii="Times New Roman" w:hAnsi="Times New Roman"/>
          <w:sz w:val="28"/>
          <w:szCs w:val="28"/>
          <w:lang w:val="uk-UA"/>
        </w:rPr>
        <w:t>, 1968. – Т. 1. – 312 с.</w:t>
      </w:r>
    </w:p>
    <w:p w:rsidR="00A1248D" w:rsidRPr="00684279" w:rsidRDefault="00A1248D" w:rsidP="000305DE">
      <w:pPr>
        <w:numPr>
          <w:ilvl w:val="0"/>
          <w:numId w:val="14"/>
        </w:numPr>
        <w:tabs>
          <w:tab w:val="clear" w:pos="663"/>
          <w:tab w:val="num" w:pos="0"/>
          <w:tab w:val="left" w:pos="180"/>
          <w:tab w:val="num" w:pos="851"/>
        </w:tabs>
        <w:spacing w:after="0" w:line="360" w:lineRule="auto"/>
        <w:jc w:val="both"/>
        <w:rPr>
          <w:rFonts w:ascii="Times New Roman" w:hAnsi="Times New Roman"/>
          <w:sz w:val="28"/>
          <w:szCs w:val="24"/>
        </w:rPr>
      </w:pPr>
      <w:r w:rsidRPr="00684279">
        <w:rPr>
          <w:rFonts w:ascii="Times New Roman" w:hAnsi="Times New Roman"/>
          <w:sz w:val="28"/>
          <w:szCs w:val="24"/>
        </w:rPr>
        <w:t xml:space="preserve">Геляева А.И. Человек в языковой картине мира / Геляева Аурика Ибрагимовна. – Нальчик: Изд-во КБУ, 2002. – 288 с. </w:t>
      </w:r>
    </w:p>
    <w:p w:rsidR="00A1248D" w:rsidRPr="00684279" w:rsidRDefault="00A1248D" w:rsidP="000305DE">
      <w:pPr>
        <w:numPr>
          <w:ilvl w:val="0"/>
          <w:numId w:val="14"/>
        </w:numPr>
        <w:tabs>
          <w:tab w:val="clear" w:pos="663"/>
          <w:tab w:val="num" w:pos="0"/>
          <w:tab w:val="left" w:pos="180"/>
          <w:tab w:val="num" w:pos="851"/>
        </w:tabs>
        <w:spacing w:after="0" w:line="360" w:lineRule="auto"/>
        <w:jc w:val="both"/>
        <w:rPr>
          <w:rFonts w:ascii="Times New Roman" w:hAnsi="Times New Roman"/>
          <w:sz w:val="28"/>
          <w:szCs w:val="28"/>
        </w:rPr>
      </w:pPr>
      <w:r w:rsidRPr="00684279">
        <w:rPr>
          <w:rFonts w:ascii="Times New Roman" w:hAnsi="Times New Roman"/>
          <w:sz w:val="28"/>
          <w:szCs w:val="28"/>
        </w:rPr>
        <w:t xml:space="preserve">Гëте И.В. </w:t>
      </w:r>
      <w:r w:rsidRPr="00684279">
        <w:rPr>
          <w:rFonts w:ascii="Times New Roman" w:hAnsi="Times New Roman"/>
          <w:sz w:val="28"/>
          <w:szCs w:val="28"/>
          <w:lang w:val="uk-UA"/>
        </w:rPr>
        <w:t xml:space="preserve">Собрание сочинений в десяти томах / Иоганн Вольфганг фон Гёте. – М.: </w:t>
      </w:r>
      <w:r w:rsidRPr="00684279">
        <w:rPr>
          <w:rFonts w:ascii="Times New Roman" w:hAnsi="Times New Roman"/>
          <w:sz w:val="28"/>
          <w:szCs w:val="28"/>
        </w:rPr>
        <w:t>«</w:t>
      </w:r>
      <w:r w:rsidRPr="00684279">
        <w:rPr>
          <w:rFonts w:ascii="Times New Roman" w:hAnsi="Times New Roman"/>
          <w:sz w:val="28"/>
          <w:szCs w:val="28"/>
          <w:lang w:val="uk-UA"/>
        </w:rPr>
        <w:t>Художественная л</w:t>
      </w:r>
      <w:r w:rsidRPr="00684279">
        <w:rPr>
          <w:rFonts w:ascii="Times New Roman" w:hAnsi="Times New Roman"/>
          <w:sz w:val="28"/>
          <w:szCs w:val="28"/>
        </w:rPr>
        <w:t>и</w:t>
      </w:r>
      <w:r w:rsidRPr="00684279">
        <w:rPr>
          <w:rFonts w:ascii="Times New Roman" w:hAnsi="Times New Roman"/>
          <w:sz w:val="28"/>
          <w:szCs w:val="28"/>
          <w:lang w:val="uk-UA"/>
        </w:rPr>
        <w:t>тература</w:t>
      </w:r>
      <w:r w:rsidRPr="00684279">
        <w:rPr>
          <w:rFonts w:ascii="Times New Roman" w:hAnsi="Times New Roman"/>
          <w:sz w:val="28"/>
          <w:szCs w:val="28"/>
        </w:rPr>
        <w:t>»</w:t>
      </w:r>
      <w:r w:rsidRPr="00684279">
        <w:rPr>
          <w:rFonts w:ascii="Times New Roman" w:hAnsi="Times New Roman"/>
          <w:sz w:val="28"/>
          <w:szCs w:val="28"/>
          <w:lang w:val="uk-UA"/>
        </w:rPr>
        <w:t>, 1980. – Т. 10. – 512 с.</w:t>
      </w:r>
    </w:p>
    <w:p w:rsidR="00A1248D" w:rsidRPr="00684279" w:rsidRDefault="00A1248D" w:rsidP="000305DE">
      <w:pPr>
        <w:numPr>
          <w:ilvl w:val="0"/>
          <w:numId w:val="14"/>
        </w:numPr>
        <w:tabs>
          <w:tab w:val="clear" w:pos="663"/>
          <w:tab w:val="num" w:pos="0"/>
          <w:tab w:val="left" w:pos="180"/>
          <w:tab w:val="num" w:pos="851"/>
        </w:tabs>
        <w:spacing w:after="0" w:line="360" w:lineRule="auto"/>
        <w:jc w:val="both"/>
        <w:rPr>
          <w:rFonts w:ascii="Times New Roman" w:hAnsi="Times New Roman"/>
          <w:sz w:val="28"/>
          <w:szCs w:val="24"/>
        </w:rPr>
      </w:pPr>
      <w:r w:rsidRPr="00684279">
        <w:rPr>
          <w:rFonts w:ascii="Times New Roman" w:hAnsi="Times New Roman"/>
          <w:sz w:val="28"/>
          <w:szCs w:val="24"/>
        </w:rPr>
        <w:t xml:space="preserve">Гилберт К.Э., Кун Г. История эстетики / К.Э. Гилберт, Г. Кун. – СПб.: «Алетея»; Санкт-Петербургский Университет МВД Росии; Академия права, экономики и жизнедеятельности; Фонд поддержки науки и </w:t>
      </w:r>
      <w:r w:rsidRPr="00684279">
        <w:rPr>
          <w:rFonts w:ascii="Times New Roman" w:hAnsi="Times New Roman"/>
          <w:sz w:val="28"/>
          <w:szCs w:val="24"/>
        </w:rPr>
        <w:lastRenderedPageBreak/>
        <w:t xml:space="preserve">образования в области правоохранительной деятельности «Университет», 2000. – 653 </w:t>
      </w:r>
      <w:r w:rsidRPr="00684279">
        <w:rPr>
          <w:rFonts w:ascii="Times New Roman" w:hAnsi="Times New Roman"/>
          <w:sz w:val="28"/>
          <w:szCs w:val="24"/>
          <w:lang w:val="en-US"/>
        </w:rPr>
        <w:t>c</w:t>
      </w:r>
      <w:r w:rsidRPr="00684279">
        <w:rPr>
          <w:rFonts w:ascii="Times New Roman" w:hAnsi="Times New Roman"/>
          <w:sz w:val="28"/>
          <w:szCs w:val="24"/>
        </w:rPr>
        <w:t>.</w:t>
      </w:r>
    </w:p>
    <w:p w:rsidR="00A1248D" w:rsidRPr="00684279" w:rsidRDefault="00A1248D" w:rsidP="000305DE">
      <w:pPr>
        <w:numPr>
          <w:ilvl w:val="0"/>
          <w:numId w:val="14"/>
        </w:numPr>
        <w:tabs>
          <w:tab w:val="clear" w:pos="663"/>
          <w:tab w:val="num" w:pos="0"/>
          <w:tab w:val="left" w:pos="180"/>
          <w:tab w:val="num" w:pos="851"/>
        </w:tabs>
        <w:spacing w:after="0" w:line="360" w:lineRule="auto"/>
        <w:jc w:val="both"/>
        <w:rPr>
          <w:rFonts w:ascii="Times New Roman" w:hAnsi="Times New Roman"/>
          <w:sz w:val="28"/>
          <w:szCs w:val="24"/>
        </w:rPr>
      </w:pPr>
      <w:r w:rsidRPr="00684279">
        <w:rPr>
          <w:rFonts w:ascii="Times New Roman" w:hAnsi="Times New Roman"/>
          <w:sz w:val="28"/>
          <w:szCs w:val="28"/>
        </w:rPr>
        <w:t>Голубева Н.А. Деривационная активность концепта «прецедент» / Н.А.</w:t>
      </w:r>
      <w:r w:rsidRPr="00684279">
        <w:rPr>
          <w:rFonts w:ascii="Times New Roman" w:hAnsi="Times New Roman"/>
          <w:sz w:val="28"/>
          <w:szCs w:val="28"/>
          <w:lang w:val="uk-UA"/>
        </w:rPr>
        <w:t> </w:t>
      </w:r>
      <w:r w:rsidRPr="00684279">
        <w:rPr>
          <w:rFonts w:ascii="Times New Roman" w:hAnsi="Times New Roman"/>
          <w:sz w:val="28"/>
          <w:szCs w:val="28"/>
        </w:rPr>
        <w:t>Голубева // Вестник Нижегородского университета им.</w:t>
      </w:r>
      <w:r w:rsidRPr="00684279">
        <w:rPr>
          <w:rFonts w:ascii="Times New Roman" w:hAnsi="Times New Roman"/>
          <w:sz w:val="28"/>
          <w:szCs w:val="28"/>
          <w:lang w:val="uk-UA"/>
        </w:rPr>
        <w:t> </w:t>
      </w:r>
      <w:r w:rsidRPr="00684279">
        <w:rPr>
          <w:rFonts w:ascii="Times New Roman" w:hAnsi="Times New Roman"/>
          <w:sz w:val="28"/>
          <w:szCs w:val="28"/>
        </w:rPr>
        <w:t>Н.И.</w:t>
      </w:r>
      <w:r w:rsidRPr="00684279">
        <w:rPr>
          <w:rFonts w:ascii="Times New Roman" w:hAnsi="Times New Roman"/>
          <w:sz w:val="28"/>
          <w:szCs w:val="28"/>
          <w:lang w:val="uk-UA"/>
        </w:rPr>
        <w:t> </w:t>
      </w:r>
      <w:r w:rsidRPr="00684279">
        <w:rPr>
          <w:rFonts w:ascii="Times New Roman" w:hAnsi="Times New Roman"/>
          <w:sz w:val="28"/>
          <w:szCs w:val="28"/>
        </w:rPr>
        <w:t xml:space="preserve">Лобачевского. Серия: Филология. – Нижний Новгород: </w:t>
      </w:r>
      <w:r w:rsidRPr="00684279">
        <w:rPr>
          <w:rFonts w:ascii="Times New Roman" w:hAnsi="Times New Roman"/>
          <w:sz w:val="28"/>
          <w:szCs w:val="24"/>
        </w:rPr>
        <w:t xml:space="preserve">Изд-во </w:t>
      </w:r>
      <w:r w:rsidRPr="00684279">
        <w:rPr>
          <w:rFonts w:ascii="Times New Roman" w:hAnsi="Times New Roman"/>
          <w:sz w:val="28"/>
          <w:szCs w:val="28"/>
        </w:rPr>
        <w:t>НГУ им. Н.И. Лобачевского</w:t>
      </w:r>
      <w:r w:rsidRPr="00684279">
        <w:rPr>
          <w:rFonts w:ascii="Times New Roman" w:hAnsi="Times New Roman"/>
          <w:sz w:val="28"/>
          <w:szCs w:val="28"/>
          <w:lang w:val="uk-UA"/>
        </w:rPr>
        <w:t xml:space="preserve">, </w:t>
      </w:r>
      <w:r w:rsidRPr="00684279">
        <w:rPr>
          <w:rFonts w:ascii="Times New Roman" w:hAnsi="Times New Roman"/>
          <w:sz w:val="28"/>
          <w:szCs w:val="28"/>
        </w:rPr>
        <w:t>2008. – № 5. – С. 259-264.</w:t>
      </w:r>
      <w:r w:rsidRPr="00684279">
        <w:rPr>
          <w:rFonts w:ascii="Times New Roman" w:hAnsi="Times New Roman"/>
          <w:sz w:val="28"/>
          <w:szCs w:val="28"/>
          <w:lang w:val="uk-UA"/>
        </w:rPr>
        <w:t xml:space="preserve"> </w:t>
      </w:r>
    </w:p>
    <w:p w:rsidR="00A1248D" w:rsidRPr="00684279" w:rsidRDefault="00A1248D" w:rsidP="000305DE">
      <w:pPr>
        <w:numPr>
          <w:ilvl w:val="0"/>
          <w:numId w:val="14"/>
        </w:numPr>
        <w:tabs>
          <w:tab w:val="clear" w:pos="663"/>
          <w:tab w:val="num" w:pos="0"/>
          <w:tab w:val="left" w:pos="180"/>
          <w:tab w:val="num" w:pos="851"/>
        </w:tabs>
        <w:spacing w:after="0" w:line="360" w:lineRule="auto"/>
        <w:jc w:val="both"/>
        <w:rPr>
          <w:rFonts w:ascii="Times New Roman" w:hAnsi="Times New Roman"/>
          <w:sz w:val="28"/>
          <w:szCs w:val="28"/>
        </w:rPr>
      </w:pPr>
      <w:r w:rsidRPr="00684279">
        <w:rPr>
          <w:rFonts w:ascii="Times New Roman" w:hAnsi="Times New Roman"/>
          <w:sz w:val="28"/>
          <w:szCs w:val="24"/>
        </w:rPr>
        <w:t xml:space="preserve">Голубовська І.О. Етнічні особливості мовних картин світу / Голубовська Ірина Олександрівна. – К.: «Логос», 2004. – 284 с. </w:t>
      </w:r>
    </w:p>
    <w:p w:rsidR="00A1248D" w:rsidRPr="00684279" w:rsidRDefault="00A1248D" w:rsidP="000305DE">
      <w:pPr>
        <w:numPr>
          <w:ilvl w:val="0"/>
          <w:numId w:val="14"/>
        </w:numPr>
        <w:tabs>
          <w:tab w:val="clear" w:pos="663"/>
          <w:tab w:val="num" w:pos="0"/>
          <w:tab w:val="left" w:pos="180"/>
          <w:tab w:val="num" w:pos="851"/>
        </w:tabs>
        <w:spacing w:after="0" w:line="360" w:lineRule="auto"/>
        <w:jc w:val="both"/>
        <w:rPr>
          <w:rFonts w:ascii="Times New Roman" w:hAnsi="Times New Roman"/>
          <w:sz w:val="28"/>
          <w:szCs w:val="28"/>
        </w:rPr>
      </w:pPr>
      <w:r w:rsidRPr="00684279">
        <w:rPr>
          <w:rFonts w:ascii="Times New Roman" w:hAnsi="Times New Roman"/>
          <w:iCs/>
          <w:sz w:val="28"/>
          <w:szCs w:val="28"/>
        </w:rPr>
        <w:t xml:space="preserve">Гольдин В.Е. </w:t>
      </w:r>
      <w:r w:rsidRPr="00684279">
        <w:rPr>
          <w:rFonts w:ascii="Times New Roman" w:hAnsi="Times New Roman"/>
          <w:sz w:val="28"/>
          <w:szCs w:val="28"/>
        </w:rPr>
        <w:t>Нормативный аспект лексических ассоциаций</w:t>
      </w:r>
      <w:r w:rsidRPr="00684279">
        <w:rPr>
          <w:rFonts w:ascii="Times New Roman" w:hAnsi="Times New Roman"/>
          <w:sz w:val="28"/>
          <w:szCs w:val="28"/>
          <w:lang w:val="uk-UA"/>
        </w:rPr>
        <w:t xml:space="preserve"> / В.Е. Гольдин</w:t>
      </w:r>
      <w:r w:rsidRPr="00684279">
        <w:rPr>
          <w:rFonts w:ascii="Times New Roman" w:hAnsi="Times New Roman"/>
          <w:sz w:val="28"/>
          <w:szCs w:val="28"/>
        </w:rPr>
        <w:t xml:space="preserve"> // Русский язык</w:t>
      </w:r>
      <w:r w:rsidRPr="00684279">
        <w:rPr>
          <w:rFonts w:ascii="Times New Roman" w:hAnsi="Times New Roman"/>
          <w:sz w:val="28"/>
          <w:szCs w:val="24"/>
        </w:rPr>
        <w:t xml:space="preserve"> </w:t>
      </w:r>
      <w:r w:rsidRPr="00684279">
        <w:rPr>
          <w:rFonts w:ascii="Times New Roman" w:hAnsi="Times New Roman"/>
          <w:sz w:val="28"/>
          <w:szCs w:val="28"/>
        </w:rPr>
        <w:t>сегодня. Сборник статей. – М.: ИРЯ им. В.В.</w:t>
      </w:r>
      <w:r w:rsidRPr="00684279">
        <w:rPr>
          <w:rFonts w:ascii="Times New Roman" w:hAnsi="Times New Roman"/>
          <w:sz w:val="28"/>
          <w:szCs w:val="28"/>
          <w:lang w:val="uk-UA"/>
        </w:rPr>
        <w:t> </w:t>
      </w:r>
      <w:r w:rsidRPr="00684279">
        <w:rPr>
          <w:rFonts w:ascii="Times New Roman" w:hAnsi="Times New Roman"/>
          <w:sz w:val="28"/>
          <w:szCs w:val="28"/>
        </w:rPr>
        <w:t>Виноградова РАН, 2006. – Вып. 4. Проблемы языковой нормы. – С.</w:t>
      </w:r>
      <w:r w:rsidRPr="00684279">
        <w:rPr>
          <w:rFonts w:ascii="Times New Roman" w:hAnsi="Times New Roman"/>
          <w:sz w:val="28"/>
          <w:szCs w:val="28"/>
          <w:lang w:val="uk-UA"/>
        </w:rPr>
        <w:t> </w:t>
      </w:r>
      <w:r w:rsidRPr="00684279">
        <w:rPr>
          <w:rFonts w:ascii="Times New Roman" w:hAnsi="Times New Roman"/>
          <w:sz w:val="28"/>
          <w:szCs w:val="28"/>
        </w:rPr>
        <w:t>128-137.</w:t>
      </w:r>
    </w:p>
    <w:p w:rsidR="00A1248D" w:rsidRPr="00684279" w:rsidRDefault="00A1248D" w:rsidP="000305DE">
      <w:pPr>
        <w:numPr>
          <w:ilvl w:val="0"/>
          <w:numId w:val="14"/>
        </w:numPr>
        <w:tabs>
          <w:tab w:val="clear" w:pos="663"/>
          <w:tab w:val="num" w:pos="0"/>
          <w:tab w:val="left" w:pos="180"/>
          <w:tab w:val="num" w:pos="851"/>
        </w:tabs>
        <w:spacing w:after="0" w:line="360" w:lineRule="auto"/>
        <w:jc w:val="both"/>
        <w:rPr>
          <w:rFonts w:ascii="Times New Roman" w:hAnsi="Times New Roman"/>
          <w:sz w:val="28"/>
          <w:szCs w:val="24"/>
        </w:rPr>
      </w:pPr>
      <w:r w:rsidRPr="00684279">
        <w:rPr>
          <w:rFonts w:ascii="Times New Roman" w:hAnsi="Times New Roman"/>
          <w:sz w:val="28"/>
          <w:szCs w:val="24"/>
        </w:rPr>
        <w:t xml:space="preserve">Гоннова Т.В. Русский язык: исторические судьбы и современность. Русская языковая картина мира / Т.В. Гоннова // Труды </w:t>
      </w:r>
      <w:r w:rsidRPr="00684279">
        <w:rPr>
          <w:rFonts w:ascii="Times New Roman" w:hAnsi="Times New Roman"/>
          <w:sz w:val="28"/>
          <w:szCs w:val="24"/>
          <w:lang w:val="en-US"/>
        </w:rPr>
        <w:t>III</w:t>
      </w:r>
      <w:r w:rsidRPr="00684279">
        <w:rPr>
          <w:rFonts w:ascii="Times New Roman" w:hAnsi="Times New Roman"/>
          <w:sz w:val="28"/>
          <w:szCs w:val="24"/>
        </w:rPr>
        <w:t xml:space="preserve"> Международного конгресса исследователей русского языка. – М.: Изд-во МГУ им.</w:t>
      </w:r>
      <w:r w:rsidRPr="00684279">
        <w:rPr>
          <w:rFonts w:ascii="Times New Roman" w:hAnsi="Times New Roman"/>
          <w:sz w:val="28"/>
          <w:szCs w:val="24"/>
          <w:lang w:val="uk-UA"/>
        </w:rPr>
        <w:t> </w:t>
      </w:r>
      <w:r w:rsidRPr="00684279">
        <w:rPr>
          <w:rFonts w:ascii="Times New Roman" w:hAnsi="Times New Roman"/>
          <w:sz w:val="28"/>
          <w:szCs w:val="24"/>
        </w:rPr>
        <w:t xml:space="preserve">М.В. Ломоносова, 2007. – </w:t>
      </w:r>
      <w:r w:rsidRPr="00684279">
        <w:rPr>
          <w:rFonts w:ascii="Times New Roman" w:hAnsi="Times New Roman"/>
          <w:sz w:val="28"/>
          <w:szCs w:val="24"/>
          <w:lang w:val="en-US"/>
        </w:rPr>
        <w:t>C</w:t>
      </w:r>
      <w:r w:rsidRPr="00684279">
        <w:rPr>
          <w:rFonts w:ascii="Times New Roman" w:hAnsi="Times New Roman"/>
          <w:sz w:val="28"/>
          <w:szCs w:val="24"/>
        </w:rPr>
        <w:t xml:space="preserve">. 481-482. </w:t>
      </w:r>
    </w:p>
    <w:p w:rsidR="00A1248D" w:rsidRPr="00684279" w:rsidRDefault="00A1248D" w:rsidP="000305DE">
      <w:pPr>
        <w:numPr>
          <w:ilvl w:val="0"/>
          <w:numId w:val="14"/>
        </w:numPr>
        <w:tabs>
          <w:tab w:val="clear" w:pos="663"/>
          <w:tab w:val="num" w:pos="0"/>
          <w:tab w:val="left" w:pos="180"/>
          <w:tab w:val="num" w:pos="851"/>
        </w:tabs>
        <w:spacing w:after="0" w:line="360" w:lineRule="auto"/>
        <w:jc w:val="both"/>
        <w:rPr>
          <w:rFonts w:ascii="Times New Roman" w:hAnsi="Times New Roman"/>
          <w:sz w:val="28"/>
          <w:szCs w:val="24"/>
        </w:rPr>
      </w:pPr>
      <w:r w:rsidRPr="00684279">
        <w:rPr>
          <w:rFonts w:ascii="Times New Roman" w:hAnsi="Times New Roman"/>
          <w:sz w:val="28"/>
          <w:szCs w:val="28"/>
          <w:lang w:val="uk-UA"/>
        </w:rPr>
        <w:t xml:space="preserve">Горбань В.В Фразеологизмы с суперконцептом ЧЕЛОВЕК в русском, украинском и немецком языках / В.В. Горбань, А.Л. Порожнюк // МОВА. Науково-теоретичний часопис з мовознавства. – Одеса: </w:t>
      </w:r>
      <w:r w:rsidRPr="00684279">
        <w:rPr>
          <w:rFonts w:ascii="Times New Roman" w:hAnsi="Times New Roman"/>
          <w:sz w:val="28"/>
          <w:szCs w:val="28"/>
        </w:rPr>
        <w:t>«</w:t>
      </w:r>
      <w:r w:rsidRPr="00684279">
        <w:rPr>
          <w:rFonts w:ascii="Times New Roman" w:hAnsi="Times New Roman"/>
          <w:sz w:val="28"/>
          <w:szCs w:val="28"/>
          <w:lang w:val="uk-UA"/>
        </w:rPr>
        <w:t>Астропринт</w:t>
      </w:r>
      <w:r w:rsidRPr="00684279">
        <w:rPr>
          <w:rFonts w:ascii="Times New Roman" w:hAnsi="Times New Roman"/>
          <w:sz w:val="28"/>
          <w:szCs w:val="28"/>
        </w:rPr>
        <w:t>»</w:t>
      </w:r>
      <w:r w:rsidRPr="00684279">
        <w:rPr>
          <w:rFonts w:ascii="Times New Roman" w:hAnsi="Times New Roman"/>
          <w:sz w:val="28"/>
          <w:szCs w:val="28"/>
          <w:lang w:val="uk-UA"/>
        </w:rPr>
        <w:t>, 2009. – № 14. – С. 157-161.</w:t>
      </w:r>
    </w:p>
    <w:p w:rsidR="00A1248D" w:rsidRPr="00684279" w:rsidRDefault="00A1248D" w:rsidP="000305DE">
      <w:pPr>
        <w:numPr>
          <w:ilvl w:val="0"/>
          <w:numId w:val="14"/>
        </w:numPr>
        <w:tabs>
          <w:tab w:val="clear" w:pos="663"/>
          <w:tab w:val="num" w:pos="0"/>
          <w:tab w:val="left" w:pos="180"/>
          <w:tab w:val="num" w:pos="851"/>
        </w:tabs>
        <w:spacing w:after="0" w:line="360" w:lineRule="auto"/>
        <w:jc w:val="both"/>
        <w:rPr>
          <w:rFonts w:ascii="Times New Roman" w:hAnsi="Times New Roman"/>
          <w:sz w:val="28"/>
          <w:szCs w:val="28"/>
        </w:rPr>
      </w:pPr>
      <w:r w:rsidRPr="00684279">
        <w:rPr>
          <w:rFonts w:ascii="Times New Roman" w:hAnsi="Times New Roman"/>
          <w:sz w:val="28"/>
          <w:szCs w:val="28"/>
          <w:lang w:val="uk-UA"/>
        </w:rPr>
        <w:t xml:space="preserve">Горло Е.А. Универсальная антропоцентрическая модель поэтического дискурса / Евгения Анатольевна Горло. – Ростов-на-Дону: </w:t>
      </w:r>
      <w:r w:rsidRPr="00684279">
        <w:rPr>
          <w:rFonts w:ascii="Times New Roman" w:hAnsi="Times New Roman"/>
          <w:sz w:val="28"/>
          <w:szCs w:val="28"/>
        </w:rPr>
        <w:t>«</w:t>
      </w:r>
      <w:r w:rsidRPr="00684279">
        <w:rPr>
          <w:rFonts w:ascii="Times New Roman" w:hAnsi="Times New Roman"/>
          <w:sz w:val="28"/>
          <w:szCs w:val="28"/>
          <w:lang w:val="uk-UA"/>
        </w:rPr>
        <w:t>Наука</w:t>
      </w:r>
      <w:r w:rsidRPr="00684279">
        <w:rPr>
          <w:rFonts w:ascii="Times New Roman" w:hAnsi="Times New Roman"/>
          <w:sz w:val="28"/>
          <w:szCs w:val="28"/>
        </w:rPr>
        <w:t>»</w:t>
      </w:r>
      <w:r w:rsidRPr="00684279">
        <w:rPr>
          <w:rFonts w:ascii="Times New Roman" w:hAnsi="Times New Roman"/>
          <w:sz w:val="28"/>
          <w:szCs w:val="28"/>
          <w:lang w:val="uk-UA"/>
        </w:rPr>
        <w:t>, 2005. – 67 с.</w:t>
      </w:r>
    </w:p>
    <w:p w:rsidR="00A1248D" w:rsidRPr="00684279" w:rsidRDefault="00A1248D" w:rsidP="000305DE">
      <w:pPr>
        <w:numPr>
          <w:ilvl w:val="0"/>
          <w:numId w:val="14"/>
        </w:numPr>
        <w:tabs>
          <w:tab w:val="clear" w:pos="663"/>
          <w:tab w:val="num" w:pos="0"/>
          <w:tab w:val="left" w:pos="180"/>
          <w:tab w:val="num" w:pos="851"/>
        </w:tabs>
        <w:spacing w:after="0" w:line="360" w:lineRule="auto"/>
        <w:jc w:val="both"/>
        <w:rPr>
          <w:rFonts w:ascii="Times New Roman" w:hAnsi="Times New Roman"/>
          <w:sz w:val="28"/>
          <w:szCs w:val="28"/>
        </w:rPr>
      </w:pPr>
      <w:r w:rsidRPr="00684279">
        <w:rPr>
          <w:rFonts w:ascii="Times New Roman" w:hAnsi="Times New Roman"/>
          <w:sz w:val="28"/>
          <w:szCs w:val="24"/>
        </w:rPr>
        <w:t>Городецька О.В. Національно-марковані концепт</w:t>
      </w:r>
      <w:r w:rsidRPr="00684279">
        <w:rPr>
          <w:rFonts w:ascii="Times New Roman" w:hAnsi="Times New Roman"/>
          <w:sz w:val="28"/>
          <w:szCs w:val="24"/>
          <w:lang w:val="uk-UA"/>
        </w:rPr>
        <w:t>и</w:t>
      </w:r>
      <w:r w:rsidRPr="00684279">
        <w:rPr>
          <w:rFonts w:ascii="Times New Roman" w:hAnsi="Times New Roman"/>
          <w:sz w:val="28"/>
          <w:szCs w:val="24"/>
        </w:rPr>
        <w:t xml:space="preserve"> в британській мовній картині світу ХХ століття: автореф. дис. на здобуття наук. ступеня канд. філол. наук: спец. 10.02.04 «</w:t>
      </w:r>
      <w:r w:rsidRPr="00684279">
        <w:rPr>
          <w:rFonts w:ascii="Times New Roman" w:hAnsi="Times New Roman"/>
          <w:sz w:val="28"/>
          <w:szCs w:val="24"/>
          <w:lang w:val="uk-UA"/>
        </w:rPr>
        <w:t>Германські мови</w:t>
      </w:r>
      <w:r w:rsidRPr="00684279">
        <w:rPr>
          <w:rFonts w:ascii="Times New Roman" w:hAnsi="Times New Roman"/>
          <w:sz w:val="28"/>
          <w:szCs w:val="24"/>
        </w:rPr>
        <w:t>» / О.В. Городецька. – К., 2003. – 21 с.</w:t>
      </w:r>
    </w:p>
    <w:p w:rsidR="00A1248D" w:rsidRPr="00684279" w:rsidRDefault="00A1248D" w:rsidP="000305DE">
      <w:pPr>
        <w:numPr>
          <w:ilvl w:val="0"/>
          <w:numId w:val="14"/>
        </w:numPr>
        <w:tabs>
          <w:tab w:val="clear" w:pos="663"/>
          <w:tab w:val="num" w:pos="0"/>
          <w:tab w:val="left" w:pos="180"/>
          <w:tab w:val="num" w:pos="851"/>
        </w:tabs>
        <w:spacing w:after="0" w:line="360" w:lineRule="auto"/>
        <w:jc w:val="both"/>
        <w:rPr>
          <w:rFonts w:ascii="Times New Roman" w:hAnsi="Times New Roman"/>
          <w:sz w:val="28"/>
          <w:szCs w:val="28"/>
        </w:rPr>
      </w:pPr>
      <w:r w:rsidRPr="00684279">
        <w:rPr>
          <w:rFonts w:ascii="Times New Roman" w:hAnsi="Times New Roman"/>
          <w:sz w:val="28"/>
          <w:szCs w:val="28"/>
          <w:lang w:val="uk-UA"/>
        </w:rPr>
        <w:t xml:space="preserve">Готта О.М. </w:t>
      </w:r>
      <w:r w:rsidRPr="00684279">
        <w:rPr>
          <w:rFonts w:ascii="Times New Roman" w:hAnsi="Times New Roman"/>
          <w:sz w:val="28"/>
          <w:szCs w:val="28"/>
        </w:rPr>
        <w:t>Прагматика функционирования ключевых концептов в риторике датских политических партий:</w:t>
      </w:r>
      <w:r w:rsidRPr="00684279">
        <w:rPr>
          <w:rFonts w:ascii="Times New Roman" w:hAnsi="Times New Roman"/>
          <w:sz w:val="28"/>
          <w:szCs w:val="28"/>
          <w:lang w:val="uk-UA"/>
        </w:rPr>
        <w:t xml:space="preserve"> дисс. … канд. филол. наук: </w:t>
      </w:r>
      <w:r w:rsidRPr="00684279">
        <w:rPr>
          <w:rFonts w:ascii="Times New Roman" w:hAnsi="Times New Roman"/>
          <w:sz w:val="28"/>
          <w:szCs w:val="28"/>
        </w:rPr>
        <w:t>10.02.04</w:t>
      </w:r>
      <w:r w:rsidRPr="00684279">
        <w:rPr>
          <w:rFonts w:ascii="Times New Roman" w:hAnsi="Times New Roman"/>
          <w:sz w:val="28"/>
          <w:szCs w:val="28"/>
          <w:lang w:val="uk-UA"/>
        </w:rPr>
        <w:t xml:space="preserve"> </w:t>
      </w:r>
      <w:r w:rsidRPr="00684279">
        <w:rPr>
          <w:rFonts w:ascii="Times New Roman" w:hAnsi="Times New Roman"/>
          <w:sz w:val="28"/>
          <w:szCs w:val="28"/>
        </w:rPr>
        <w:t>/</w:t>
      </w:r>
      <w:r w:rsidRPr="00684279">
        <w:rPr>
          <w:rFonts w:ascii="Times New Roman" w:hAnsi="Times New Roman"/>
          <w:sz w:val="28"/>
          <w:szCs w:val="28"/>
          <w:lang w:val="uk-UA"/>
        </w:rPr>
        <w:t xml:space="preserve"> </w:t>
      </w:r>
      <w:r w:rsidRPr="00684279">
        <w:rPr>
          <w:rFonts w:ascii="Times New Roman" w:hAnsi="Times New Roman"/>
          <w:sz w:val="28"/>
          <w:szCs w:val="28"/>
        </w:rPr>
        <w:t>Готта Ольга Михайловна</w:t>
      </w:r>
      <w:r w:rsidRPr="00684279">
        <w:rPr>
          <w:rFonts w:ascii="Times New Roman" w:hAnsi="Times New Roman"/>
          <w:sz w:val="28"/>
          <w:szCs w:val="28"/>
          <w:lang w:val="uk-UA"/>
        </w:rPr>
        <w:t>. – М., 2008. – 220 с.</w:t>
      </w:r>
    </w:p>
    <w:p w:rsidR="00A1248D" w:rsidRPr="00684279" w:rsidRDefault="00A1248D" w:rsidP="000305DE">
      <w:pPr>
        <w:numPr>
          <w:ilvl w:val="0"/>
          <w:numId w:val="14"/>
        </w:numPr>
        <w:tabs>
          <w:tab w:val="clear" w:pos="663"/>
          <w:tab w:val="num" w:pos="0"/>
          <w:tab w:val="left" w:pos="180"/>
          <w:tab w:val="num" w:pos="851"/>
        </w:tabs>
        <w:spacing w:after="0" w:line="360" w:lineRule="auto"/>
        <w:jc w:val="both"/>
        <w:rPr>
          <w:rFonts w:ascii="Times New Roman" w:hAnsi="Times New Roman"/>
          <w:sz w:val="28"/>
          <w:szCs w:val="28"/>
        </w:rPr>
      </w:pPr>
      <w:r w:rsidRPr="00684279">
        <w:rPr>
          <w:rFonts w:ascii="Times New Roman" w:hAnsi="Times New Roman"/>
          <w:sz w:val="28"/>
          <w:szCs w:val="28"/>
        </w:rPr>
        <w:lastRenderedPageBreak/>
        <w:t>Гриценко П.Ю. Моделювання системи діалектної лексики / П</w:t>
      </w:r>
      <w:r w:rsidRPr="00684279">
        <w:rPr>
          <w:rFonts w:ascii="Times New Roman" w:hAnsi="Times New Roman"/>
          <w:sz w:val="28"/>
          <w:szCs w:val="28"/>
          <w:lang w:val="uk-UA"/>
        </w:rPr>
        <w:t>авло</w:t>
      </w:r>
      <w:r w:rsidRPr="00684279">
        <w:rPr>
          <w:rFonts w:ascii="Times New Roman" w:hAnsi="Times New Roman"/>
          <w:sz w:val="28"/>
          <w:szCs w:val="28"/>
        </w:rPr>
        <w:t xml:space="preserve"> Юхимович Гриценко. – К.: «Наукова </w:t>
      </w:r>
      <w:r w:rsidRPr="00684279">
        <w:rPr>
          <w:rFonts w:ascii="Times New Roman" w:hAnsi="Times New Roman"/>
          <w:sz w:val="28"/>
          <w:szCs w:val="28"/>
          <w:lang w:val="uk-UA"/>
        </w:rPr>
        <w:t>д</w:t>
      </w:r>
      <w:r w:rsidRPr="00684279">
        <w:rPr>
          <w:rFonts w:ascii="Times New Roman" w:hAnsi="Times New Roman"/>
          <w:sz w:val="28"/>
          <w:szCs w:val="28"/>
        </w:rPr>
        <w:t>умка», 1984. – 228 с.</w:t>
      </w:r>
    </w:p>
    <w:p w:rsidR="00A1248D" w:rsidRPr="00684279" w:rsidRDefault="00A1248D" w:rsidP="000305DE">
      <w:pPr>
        <w:numPr>
          <w:ilvl w:val="0"/>
          <w:numId w:val="14"/>
        </w:numPr>
        <w:tabs>
          <w:tab w:val="clear" w:pos="663"/>
          <w:tab w:val="num" w:pos="0"/>
          <w:tab w:val="left" w:pos="180"/>
          <w:tab w:val="num" w:pos="851"/>
        </w:tabs>
        <w:spacing w:after="0" w:line="360" w:lineRule="auto"/>
        <w:jc w:val="both"/>
        <w:rPr>
          <w:rFonts w:ascii="Times New Roman" w:hAnsi="Times New Roman"/>
          <w:sz w:val="28"/>
          <w:szCs w:val="28"/>
        </w:rPr>
      </w:pPr>
      <w:r w:rsidRPr="00684279">
        <w:rPr>
          <w:rFonts w:ascii="Times New Roman" w:hAnsi="Times New Roman"/>
          <w:sz w:val="28"/>
          <w:szCs w:val="24"/>
          <w:lang w:val="uk-UA"/>
        </w:rPr>
        <w:t xml:space="preserve">Гумбольдт В. </w:t>
      </w:r>
      <w:r w:rsidRPr="00684279">
        <w:rPr>
          <w:rFonts w:ascii="Times New Roman" w:hAnsi="Times New Roman"/>
          <w:sz w:val="28"/>
          <w:szCs w:val="24"/>
        </w:rPr>
        <w:t>фо</w:t>
      </w:r>
      <w:r w:rsidRPr="00684279">
        <w:rPr>
          <w:rFonts w:ascii="Times New Roman" w:hAnsi="Times New Roman"/>
          <w:sz w:val="28"/>
          <w:szCs w:val="24"/>
          <w:lang w:val="uk-UA"/>
        </w:rPr>
        <w:t xml:space="preserve">н. Избранные труды по язькознанию / Вильгельм фон Гумбольдт. – М.: </w:t>
      </w:r>
      <w:r w:rsidRPr="00684279">
        <w:rPr>
          <w:rFonts w:ascii="Times New Roman" w:hAnsi="Times New Roman"/>
          <w:sz w:val="28"/>
          <w:szCs w:val="24"/>
        </w:rPr>
        <w:t>Издательская группа</w:t>
      </w:r>
      <w:r w:rsidRPr="00684279">
        <w:rPr>
          <w:rFonts w:ascii="Times New Roman" w:hAnsi="Times New Roman"/>
          <w:sz w:val="28"/>
          <w:szCs w:val="24"/>
          <w:lang w:val="uk-UA"/>
        </w:rPr>
        <w:t xml:space="preserve"> </w:t>
      </w:r>
      <w:r w:rsidRPr="00684279">
        <w:rPr>
          <w:rFonts w:ascii="Times New Roman" w:hAnsi="Times New Roman"/>
          <w:sz w:val="28"/>
          <w:szCs w:val="24"/>
        </w:rPr>
        <w:t>«</w:t>
      </w:r>
      <w:r w:rsidRPr="00684279">
        <w:rPr>
          <w:rFonts w:ascii="Times New Roman" w:hAnsi="Times New Roman"/>
          <w:sz w:val="28"/>
          <w:szCs w:val="24"/>
          <w:lang w:val="uk-UA"/>
        </w:rPr>
        <w:t>Прогрес</w:t>
      </w:r>
      <w:r w:rsidRPr="00684279">
        <w:rPr>
          <w:rFonts w:ascii="Times New Roman" w:hAnsi="Times New Roman"/>
          <w:sz w:val="28"/>
          <w:szCs w:val="24"/>
        </w:rPr>
        <w:t>»</w:t>
      </w:r>
      <w:r w:rsidRPr="00684279">
        <w:rPr>
          <w:rFonts w:ascii="Times New Roman" w:hAnsi="Times New Roman"/>
          <w:sz w:val="28"/>
          <w:szCs w:val="24"/>
          <w:lang w:val="uk-UA"/>
        </w:rPr>
        <w:t>, 1984. – 397 с.</w:t>
      </w:r>
    </w:p>
    <w:p w:rsidR="00A1248D" w:rsidRPr="00684279" w:rsidRDefault="00A1248D" w:rsidP="000305DE">
      <w:pPr>
        <w:numPr>
          <w:ilvl w:val="0"/>
          <w:numId w:val="14"/>
        </w:numPr>
        <w:tabs>
          <w:tab w:val="clear" w:pos="663"/>
          <w:tab w:val="num" w:pos="0"/>
          <w:tab w:val="left" w:pos="180"/>
          <w:tab w:val="num" w:pos="851"/>
        </w:tabs>
        <w:spacing w:after="0" w:line="360" w:lineRule="auto"/>
        <w:jc w:val="both"/>
        <w:rPr>
          <w:rFonts w:ascii="Times New Roman" w:hAnsi="Times New Roman"/>
          <w:sz w:val="28"/>
          <w:szCs w:val="28"/>
        </w:rPr>
      </w:pPr>
      <w:r w:rsidRPr="00684279">
        <w:rPr>
          <w:rFonts w:ascii="Times New Roman" w:hAnsi="Times New Roman"/>
          <w:sz w:val="28"/>
          <w:szCs w:val="28"/>
        </w:rPr>
        <w:t>Гуреева</w:t>
      </w:r>
      <w:r w:rsidRPr="00684279">
        <w:rPr>
          <w:rFonts w:ascii="Times New Roman" w:hAnsi="Times New Roman"/>
          <w:sz w:val="28"/>
          <w:szCs w:val="28"/>
          <w:lang w:val="uk-UA"/>
        </w:rPr>
        <w:t xml:space="preserve"> </w:t>
      </w:r>
      <w:r w:rsidRPr="00684279">
        <w:rPr>
          <w:rFonts w:ascii="Times New Roman" w:hAnsi="Times New Roman"/>
          <w:sz w:val="28"/>
          <w:szCs w:val="28"/>
        </w:rPr>
        <w:t xml:space="preserve">Е.И. Спортивная терминология в лингвокогнитивном аспекте: автореф. </w:t>
      </w:r>
      <w:r w:rsidRPr="00684279">
        <w:rPr>
          <w:rFonts w:ascii="Times New Roman" w:hAnsi="Times New Roman"/>
          <w:sz w:val="28"/>
          <w:szCs w:val="28"/>
          <w:lang w:val="uk-UA"/>
        </w:rPr>
        <w:t xml:space="preserve">дисс. на соискание уч. степ. канд. филол. наук: спец. </w:t>
      </w:r>
      <w:r w:rsidRPr="00684279">
        <w:rPr>
          <w:rFonts w:ascii="Times New Roman" w:hAnsi="Times New Roman"/>
          <w:sz w:val="28"/>
          <w:szCs w:val="28"/>
        </w:rPr>
        <w:t xml:space="preserve">10.02.19 «Теория языка» / Е.И. Гуреева. – Челябинск, 2007. – 23 </w:t>
      </w:r>
      <w:r w:rsidRPr="00684279">
        <w:rPr>
          <w:rFonts w:ascii="Times New Roman" w:hAnsi="Times New Roman"/>
          <w:sz w:val="28"/>
          <w:szCs w:val="28"/>
          <w:lang w:val="en-US"/>
        </w:rPr>
        <w:t>c</w:t>
      </w:r>
      <w:r w:rsidRPr="00684279">
        <w:rPr>
          <w:rFonts w:ascii="Times New Roman" w:hAnsi="Times New Roman"/>
          <w:sz w:val="28"/>
          <w:szCs w:val="28"/>
        </w:rPr>
        <w:t>.</w:t>
      </w:r>
    </w:p>
    <w:p w:rsidR="00A1248D" w:rsidRPr="00684279" w:rsidRDefault="00A1248D" w:rsidP="000305DE">
      <w:pPr>
        <w:numPr>
          <w:ilvl w:val="0"/>
          <w:numId w:val="14"/>
        </w:numPr>
        <w:tabs>
          <w:tab w:val="clear" w:pos="663"/>
          <w:tab w:val="num" w:pos="0"/>
          <w:tab w:val="left" w:pos="180"/>
          <w:tab w:val="num" w:pos="851"/>
        </w:tabs>
        <w:spacing w:after="0" w:line="360" w:lineRule="auto"/>
        <w:jc w:val="both"/>
        <w:rPr>
          <w:rFonts w:ascii="Times New Roman" w:hAnsi="Times New Roman"/>
          <w:sz w:val="28"/>
          <w:szCs w:val="28"/>
        </w:rPr>
      </w:pPr>
      <w:r w:rsidRPr="00684279">
        <w:rPr>
          <w:rFonts w:ascii="Times New Roman" w:hAnsi="Times New Roman"/>
          <w:sz w:val="28"/>
          <w:szCs w:val="28"/>
        </w:rPr>
        <w:t xml:space="preserve">Гуреева </w:t>
      </w:r>
      <w:r w:rsidRPr="00684279">
        <w:rPr>
          <w:rFonts w:ascii="Times New Roman" w:hAnsi="Times New Roman"/>
          <w:sz w:val="28"/>
          <w:szCs w:val="28"/>
          <w:lang w:val="uk-UA"/>
        </w:rPr>
        <w:t>И.Л</w:t>
      </w:r>
      <w:r w:rsidRPr="00684279">
        <w:rPr>
          <w:rFonts w:ascii="Times New Roman" w:hAnsi="Times New Roman"/>
          <w:sz w:val="28"/>
          <w:szCs w:val="28"/>
        </w:rPr>
        <w:t>. Диахронические сдвиги в семантике и смысловых связях английских прилагательных, выражающих понятие «красивый» / «некрасивый»: дисс. … канд. филол. наук: 10.02.04 / Гуреева Ирина Леонидовна. – Киров, 2007. – 200 с.</w:t>
      </w:r>
    </w:p>
    <w:p w:rsidR="00A1248D" w:rsidRPr="00684279" w:rsidRDefault="00A1248D" w:rsidP="000305DE">
      <w:pPr>
        <w:numPr>
          <w:ilvl w:val="0"/>
          <w:numId w:val="14"/>
        </w:numPr>
        <w:tabs>
          <w:tab w:val="clear" w:pos="663"/>
          <w:tab w:val="num" w:pos="0"/>
          <w:tab w:val="left" w:pos="180"/>
          <w:tab w:val="num" w:pos="851"/>
        </w:tabs>
        <w:spacing w:after="0" w:line="360" w:lineRule="auto"/>
        <w:jc w:val="both"/>
        <w:rPr>
          <w:rFonts w:ascii="Times New Roman" w:hAnsi="Times New Roman"/>
          <w:sz w:val="28"/>
          <w:szCs w:val="28"/>
        </w:rPr>
      </w:pPr>
      <w:r w:rsidRPr="00684279">
        <w:rPr>
          <w:rFonts w:ascii="Times New Roman" w:hAnsi="Times New Roman"/>
          <w:sz w:val="28"/>
          <w:szCs w:val="28"/>
        </w:rPr>
        <w:t>Гусев Д.В. Анализ политической речи как концептуально-дискурсивного конструкта / Д.В. Гусев // Актуальные вопросы современной науки и образования. Материалы V Общероссийской научно-практической конференции с международным участием (1 сентября – 31 октября 2010 года) / Под общ. ред. А.Я Максимова. – Красноярск: Научно-инновационный центр, 2010. – Вып. 1. – С. 166-170.</w:t>
      </w:r>
    </w:p>
    <w:p w:rsidR="00A1248D" w:rsidRPr="00684279" w:rsidRDefault="00A1248D" w:rsidP="000305DE">
      <w:pPr>
        <w:numPr>
          <w:ilvl w:val="0"/>
          <w:numId w:val="14"/>
        </w:numPr>
        <w:tabs>
          <w:tab w:val="clear" w:pos="663"/>
          <w:tab w:val="num" w:pos="0"/>
          <w:tab w:val="left" w:pos="180"/>
          <w:tab w:val="num" w:pos="851"/>
        </w:tabs>
        <w:spacing w:after="0" w:line="360" w:lineRule="auto"/>
        <w:jc w:val="both"/>
        <w:rPr>
          <w:rFonts w:ascii="Times New Roman" w:hAnsi="Times New Roman"/>
          <w:sz w:val="28"/>
          <w:szCs w:val="28"/>
        </w:rPr>
      </w:pPr>
      <w:r w:rsidRPr="00684279">
        <w:rPr>
          <w:rFonts w:ascii="Times New Roman" w:hAnsi="Times New Roman"/>
          <w:sz w:val="28"/>
          <w:szCs w:val="28"/>
        </w:rPr>
        <w:t>Дапчева Й.</w:t>
      </w:r>
      <w:r w:rsidRPr="00684279">
        <w:rPr>
          <w:rFonts w:ascii="Times New Roman" w:hAnsi="Times New Roman"/>
          <w:sz w:val="28"/>
          <w:szCs w:val="28"/>
          <w:lang w:val="uk-UA"/>
        </w:rPr>
        <w:t>В.</w:t>
      </w:r>
      <w:r w:rsidRPr="00684279">
        <w:rPr>
          <w:rFonts w:ascii="Times New Roman" w:hAnsi="Times New Roman"/>
          <w:sz w:val="28"/>
          <w:szCs w:val="28"/>
        </w:rPr>
        <w:t xml:space="preserve"> Лексико-семантичната група на прилагателните за красота в българския език (компонентен анализ)</w:t>
      </w:r>
      <w:r w:rsidRPr="00684279">
        <w:rPr>
          <w:rFonts w:ascii="Times New Roman" w:hAnsi="Times New Roman"/>
          <w:sz w:val="28"/>
          <w:szCs w:val="28"/>
          <w:lang w:val="uk-UA"/>
        </w:rPr>
        <w:t xml:space="preserve"> / Й.В. Дапчева //</w:t>
      </w:r>
      <w:r w:rsidRPr="00684279">
        <w:rPr>
          <w:rFonts w:ascii="Times New Roman" w:hAnsi="Times New Roman"/>
          <w:sz w:val="28"/>
          <w:szCs w:val="28"/>
        </w:rPr>
        <w:t xml:space="preserve"> Български език</w:t>
      </w:r>
      <w:r w:rsidRPr="00684279">
        <w:rPr>
          <w:rFonts w:ascii="Times New Roman" w:hAnsi="Times New Roman"/>
          <w:sz w:val="28"/>
          <w:szCs w:val="28"/>
          <w:lang w:val="uk-UA"/>
        </w:rPr>
        <w:t>. – София: Издателска куща Институт за б</w:t>
      </w:r>
      <w:r w:rsidRPr="00684279">
        <w:rPr>
          <w:rFonts w:ascii="Times New Roman" w:hAnsi="Times New Roman"/>
          <w:sz w:val="28"/>
          <w:szCs w:val="28"/>
        </w:rPr>
        <w:t>ългарски език</w:t>
      </w:r>
      <w:r w:rsidRPr="00684279">
        <w:rPr>
          <w:rFonts w:ascii="Times New Roman" w:hAnsi="Times New Roman"/>
          <w:sz w:val="28"/>
          <w:szCs w:val="28"/>
          <w:lang w:val="uk-UA"/>
        </w:rPr>
        <w:t xml:space="preserve"> при БАН, 1998. –</w:t>
      </w:r>
      <w:r w:rsidRPr="00684279">
        <w:rPr>
          <w:rFonts w:ascii="Times New Roman" w:hAnsi="Times New Roman"/>
          <w:sz w:val="28"/>
          <w:szCs w:val="28"/>
          <w:lang w:val="uk-UA"/>
        </w:rPr>
        <w:br/>
        <w:t>№ 3. – С. 227-232.</w:t>
      </w:r>
    </w:p>
    <w:p w:rsidR="00A1248D" w:rsidRPr="00684279" w:rsidRDefault="00A1248D" w:rsidP="000305DE">
      <w:pPr>
        <w:numPr>
          <w:ilvl w:val="0"/>
          <w:numId w:val="14"/>
        </w:numPr>
        <w:tabs>
          <w:tab w:val="clear" w:pos="663"/>
          <w:tab w:val="num" w:pos="0"/>
          <w:tab w:val="left" w:pos="180"/>
          <w:tab w:val="num" w:pos="851"/>
        </w:tabs>
        <w:spacing w:after="0" w:line="360" w:lineRule="auto"/>
        <w:jc w:val="both"/>
        <w:rPr>
          <w:rFonts w:ascii="Times New Roman" w:hAnsi="Times New Roman"/>
          <w:sz w:val="28"/>
          <w:szCs w:val="28"/>
        </w:rPr>
      </w:pPr>
      <w:r w:rsidRPr="00684279">
        <w:rPr>
          <w:rFonts w:ascii="Times New Roman" w:hAnsi="Times New Roman"/>
          <w:sz w:val="28"/>
          <w:szCs w:val="28"/>
        </w:rPr>
        <w:t>Дарвин</w:t>
      </w:r>
      <w:r w:rsidRPr="00684279">
        <w:rPr>
          <w:rFonts w:ascii="Times New Roman" w:hAnsi="Times New Roman"/>
          <w:sz w:val="28"/>
          <w:szCs w:val="28"/>
          <w:lang w:val="uk-UA"/>
        </w:rPr>
        <w:t xml:space="preserve"> Ч</w:t>
      </w:r>
      <w:r w:rsidRPr="00684279">
        <w:rPr>
          <w:rFonts w:ascii="Times New Roman" w:hAnsi="Times New Roman"/>
          <w:sz w:val="28"/>
          <w:szCs w:val="28"/>
        </w:rPr>
        <w:t>. Происхождение видов путём естественного отбора</w:t>
      </w:r>
      <w:r w:rsidRPr="00684279">
        <w:rPr>
          <w:rFonts w:ascii="Times New Roman" w:hAnsi="Times New Roman"/>
          <w:sz w:val="28"/>
          <w:szCs w:val="28"/>
          <w:lang w:val="uk-UA"/>
        </w:rPr>
        <w:t xml:space="preserve"> / Чарльз Дарвин. – </w:t>
      </w:r>
      <w:r w:rsidRPr="00684279">
        <w:rPr>
          <w:rFonts w:ascii="Times New Roman" w:hAnsi="Times New Roman"/>
          <w:sz w:val="28"/>
          <w:szCs w:val="28"/>
        </w:rPr>
        <w:t>СПб.:</w:t>
      </w:r>
      <w:r w:rsidRPr="00684279">
        <w:rPr>
          <w:rFonts w:ascii="Times New Roman" w:hAnsi="Times New Roman"/>
          <w:sz w:val="28"/>
          <w:szCs w:val="28"/>
          <w:lang w:val="uk-UA"/>
        </w:rPr>
        <w:t xml:space="preserve"> </w:t>
      </w:r>
      <w:r w:rsidRPr="00684279">
        <w:rPr>
          <w:rFonts w:ascii="Times New Roman" w:hAnsi="Times New Roman"/>
          <w:sz w:val="28"/>
          <w:szCs w:val="28"/>
        </w:rPr>
        <w:t>«</w:t>
      </w:r>
      <w:r w:rsidRPr="00684279">
        <w:rPr>
          <w:rFonts w:ascii="Times New Roman" w:hAnsi="Times New Roman"/>
          <w:sz w:val="28"/>
          <w:szCs w:val="28"/>
          <w:lang w:val="uk-UA"/>
        </w:rPr>
        <w:t>Наука</w:t>
      </w:r>
      <w:r w:rsidRPr="00684279">
        <w:rPr>
          <w:rFonts w:ascii="Times New Roman" w:hAnsi="Times New Roman"/>
          <w:sz w:val="28"/>
          <w:szCs w:val="28"/>
        </w:rPr>
        <w:t>»</w:t>
      </w:r>
      <w:r w:rsidRPr="00684279">
        <w:rPr>
          <w:rFonts w:ascii="Times New Roman" w:hAnsi="Times New Roman"/>
          <w:sz w:val="28"/>
          <w:szCs w:val="28"/>
          <w:lang w:val="uk-UA"/>
        </w:rPr>
        <w:t>, 1991. – 546 с.</w:t>
      </w:r>
    </w:p>
    <w:p w:rsidR="00A1248D" w:rsidRPr="00684279" w:rsidRDefault="00A1248D" w:rsidP="000305DE">
      <w:pPr>
        <w:numPr>
          <w:ilvl w:val="0"/>
          <w:numId w:val="14"/>
        </w:numPr>
        <w:tabs>
          <w:tab w:val="clear" w:pos="663"/>
          <w:tab w:val="num" w:pos="0"/>
          <w:tab w:val="left" w:pos="180"/>
          <w:tab w:val="num" w:pos="851"/>
        </w:tabs>
        <w:spacing w:after="0" w:line="360" w:lineRule="auto"/>
        <w:jc w:val="both"/>
        <w:rPr>
          <w:rFonts w:ascii="Times New Roman" w:hAnsi="Times New Roman"/>
          <w:sz w:val="28"/>
          <w:szCs w:val="24"/>
        </w:rPr>
      </w:pPr>
      <w:r w:rsidRPr="00684279">
        <w:rPr>
          <w:rFonts w:ascii="Times New Roman" w:hAnsi="Times New Roman"/>
          <w:sz w:val="28"/>
          <w:szCs w:val="24"/>
        </w:rPr>
        <w:t>Делез Ж., Что такое философия? / Ж. Делез, Ф. Гваттари. – М.: «Академический проект», 2009. – 261 с.</w:t>
      </w:r>
    </w:p>
    <w:p w:rsidR="00A1248D" w:rsidRPr="00684279" w:rsidRDefault="00A1248D" w:rsidP="000305DE">
      <w:pPr>
        <w:numPr>
          <w:ilvl w:val="0"/>
          <w:numId w:val="14"/>
        </w:numPr>
        <w:tabs>
          <w:tab w:val="clear" w:pos="663"/>
          <w:tab w:val="num" w:pos="0"/>
          <w:tab w:val="left" w:pos="180"/>
          <w:tab w:val="num" w:pos="851"/>
        </w:tabs>
        <w:spacing w:after="0" w:line="360" w:lineRule="auto"/>
        <w:jc w:val="both"/>
        <w:rPr>
          <w:rFonts w:ascii="Times New Roman" w:hAnsi="Times New Roman"/>
          <w:sz w:val="28"/>
          <w:szCs w:val="24"/>
        </w:rPr>
      </w:pPr>
      <w:r w:rsidRPr="00684279">
        <w:rPr>
          <w:rFonts w:ascii="Times New Roman" w:hAnsi="Times New Roman"/>
          <w:sz w:val="28"/>
          <w:szCs w:val="24"/>
        </w:rPr>
        <w:t xml:space="preserve">Демьянков В.З. Когнитивная лингвистика как разновидность интерпретирующего подхода / В.З. Демьянков </w:t>
      </w:r>
      <w:r w:rsidRPr="00684279">
        <w:rPr>
          <w:rFonts w:ascii="Times New Roman" w:hAnsi="Times New Roman"/>
          <w:sz w:val="28"/>
          <w:szCs w:val="24"/>
          <w:lang w:val="uk-UA"/>
        </w:rPr>
        <w:t xml:space="preserve">// Вопросы языкознания. Научный журнал. – М.: </w:t>
      </w:r>
      <w:r w:rsidRPr="00684279">
        <w:rPr>
          <w:rFonts w:ascii="Times New Roman" w:hAnsi="Times New Roman"/>
          <w:sz w:val="28"/>
          <w:szCs w:val="24"/>
        </w:rPr>
        <w:t>«</w:t>
      </w:r>
      <w:r w:rsidRPr="00684279">
        <w:rPr>
          <w:rFonts w:ascii="Times New Roman" w:hAnsi="Times New Roman"/>
          <w:sz w:val="28"/>
          <w:szCs w:val="24"/>
          <w:lang w:val="uk-UA"/>
        </w:rPr>
        <w:t>Наука</w:t>
      </w:r>
      <w:r w:rsidRPr="00684279">
        <w:rPr>
          <w:rFonts w:ascii="Times New Roman" w:hAnsi="Times New Roman"/>
          <w:sz w:val="28"/>
          <w:szCs w:val="24"/>
        </w:rPr>
        <w:t>»</w:t>
      </w:r>
      <w:r w:rsidRPr="00684279">
        <w:rPr>
          <w:rFonts w:ascii="Times New Roman" w:hAnsi="Times New Roman"/>
          <w:sz w:val="28"/>
          <w:szCs w:val="24"/>
          <w:lang w:val="uk-UA"/>
        </w:rPr>
        <w:t>, 1994. – № 4. – С. 17-33.</w:t>
      </w:r>
    </w:p>
    <w:p w:rsidR="00A1248D" w:rsidRPr="00684279" w:rsidRDefault="00A1248D" w:rsidP="000305DE">
      <w:pPr>
        <w:numPr>
          <w:ilvl w:val="0"/>
          <w:numId w:val="14"/>
        </w:numPr>
        <w:tabs>
          <w:tab w:val="clear" w:pos="663"/>
          <w:tab w:val="num" w:pos="0"/>
          <w:tab w:val="left" w:pos="180"/>
          <w:tab w:val="num" w:pos="851"/>
        </w:tabs>
        <w:spacing w:after="0" w:line="360" w:lineRule="auto"/>
        <w:jc w:val="both"/>
        <w:rPr>
          <w:rFonts w:ascii="Times New Roman" w:hAnsi="Times New Roman"/>
          <w:sz w:val="28"/>
          <w:szCs w:val="28"/>
        </w:rPr>
      </w:pPr>
      <w:r w:rsidRPr="00684279">
        <w:rPr>
          <w:rFonts w:ascii="Times New Roman" w:hAnsi="Times New Roman"/>
          <w:sz w:val="28"/>
          <w:szCs w:val="28"/>
        </w:rPr>
        <w:t xml:space="preserve">Демьянков В.З. Значение и употребление лексем класса красота / </w:t>
      </w:r>
      <w:r w:rsidRPr="00684279">
        <w:rPr>
          <w:rFonts w:ascii="Times New Roman" w:hAnsi="Times New Roman"/>
          <w:sz w:val="28"/>
          <w:szCs w:val="28"/>
          <w:lang w:val="uk-UA"/>
        </w:rPr>
        <w:br/>
      </w:r>
      <w:r w:rsidRPr="00684279">
        <w:rPr>
          <w:rFonts w:ascii="Times New Roman" w:hAnsi="Times New Roman"/>
          <w:sz w:val="28"/>
          <w:szCs w:val="28"/>
        </w:rPr>
        <w:t xml:space="preserve">В.З. Демьянков // Сокровенные смыслы. Слово. Текст. Культура. Сборник </w:t>
      </w:r>
      <w:r w:rsidRPr="00684279">
        <w:rPr>
          <w:rFonts w:ascii="Times New Roman" w:hAnsi="Times New Roman"/>
          <w:sz w:val="28"/>
          <w:szCs w:val="28"/>
        </w:rPr>
        <w:lastRenderedPageBreak/>
        <w:t>статей в честь Н.Д. Арутюновой / Отв. ред. Ю.Д. Апресян. – М.: «</w:t>
      </w:r>
      <w:r w:rsidRPr="00684279">
        <w:rPr>
          <w:rFonts w:ascii="Times New Roman" w:hAnsi="Times New Roman"/>
          <w:sz w:val="28"/>
          <w:szCs w:val="28"/>
          <w:lang w:val="uk-UA"/>
        </w:rPr>
        <w:t xml:space="preserve">Школа </w:t>
      </w:r>
      <w:r w:rsidRPr="00684279">
        <w:rPr>
          <w:rFonts w:ascii="Times New Roman" w:hAnsi="Times New Roman"/>
          <w:sz w:val="28"/>
          <w:szCs w:val="28"/>
        </w:rPr>
        <w:t>«ЯРК»</w:t>
      </w:r>
      <w:r w:rsidRPr="00684279">
        <w:rPr>
          <w:rFonts w:ascii="Times New Roman" w:hAnsi="Times New Roman"/>
          <w:sz w:val="28"/>
          <w:szCs w:val="28"/>
          <w:lang w:val="uk-UA"/>
        </w:rPr>
        <w:t>»</w:t>
      </w:r>
      <w:r w:rsidRPr="00684279">
        <w:rPr>
          <w:rFonts w:ascii="Times New Roman" w:hAnsi="Times New Roman"/>
          <w:sz w:val="28"/>
          <w:szCs w:val="28"/>
        </w:rPr>
        <w:t>, 2004. – С. 601-609.</w:t>
      </w:r>
    </w:p>
    <w:p w:rsidR="00A1248D" w:rsidRPr="00684279" w:rsidRDefault="00A1248D" w:rsidP="000305DE">
      <w:pPr>
        <w:numPr>
          <w:ilvl w:val="0"/>
          <w:numId w:val="14"/>
        </w:numPr>
        <w:tabs>
          <w:tab w:val="clear" w:pos="663"/>
          <w:tab w:val="num" w:pos="0"/>
          <w:tab w:val="left" w:pos="180"/>
          <w:tab w:val="num" w:pos="851"/>
        </w:tabs>
        <w:spacing w:after="0" w:line="360" w:lineRule="auto"/>
        <w:jc w:val="both"/>
        <w:rPr>
          <w:rFonts w:ascii="Times New Roman" w:hAnsi="Times New Roman"/>
          <w:sz w:val="28"/>
          <w:szCs w:val="28"/>
        </w:rPr>
      </w:pPr>
      <w:r w:rsidRPr="00684279">
        <w:rPr>
          <w:rFonts w:ascii="Times New Roman" w:hAnsi="Times New Roman"/>
          <w:sz w:val="28"/>
          <w:szCs w:val="28"/>
        </w:rPr>
        <w:t>Демьянков В.З. Россия и Германия: речь о «красивом» (schön) в двух культурах/ В.З. Демьянков // Гуманитарная наука сегодня. Материалы конференции / Под ред. Ю. С. Степанова. М., Калуга: «Эйдос», 2006. – С. 65-74.</w:t>
      </w:r>
    </w:p>
    <w:p w:rsidR="00A1248D" w:rsidRPr="00684279" w:rsidRDefault="00A1248D" w:rsidP="000305DE">
      <w:pPr>
        <w:numPr>
          <w:ilvl w:val="0"/>
          <w:numId w:val="14"/>
        </w:numPr>
        <w:tabs>
          <w:tab w:val="clear" w:pos="663"/>
          <w:tab w:val="num" w:pos="0"/>
          <w:tab w:val="left" w:pos="180"/>
          <w:tab w:val="num" w:pos="851"/>
        </w:tabs>
        <w:spacing w:after="0" w:line="360" w:lineRule="auto"/>
        <w:jc w:val="both"/>
        <w:rPr>
          <w:rFonts w:ascii="Times New Roman" w:hAnsi="Times New Roman"/>
          <w:sz w:val="28"/>
          <w:szCs w:val="28"/>
        </w:rPr>
      </w:pPr>
      <w:r w:rsidRPr="00684279">
        <w:rPr>
          <w:rFonts w:ascii="Times New Roman" w:hAnsi="Times New Roman"/>
          <w:sz w:val="28"/>
          <w:szCs w:val="28"/>
          <w:lang w:val="uk-UA"/>
        </w:rPr>
        <w:t>Денисова С.П. Типологія категорїй лексичної семантики / Світлана Павлівна Денисова. – К.: Вид-во КДЛУ, 1996. – 294 с.</w:t>
      </w:r>
    </w:p>
    <w:p w:rsidR="00A1248D" w:rsidRPr="00684279" w:rsidRDefault="00A1248D" w:rsidP="000305DE">
      <w:pPr>
        <w:numPr>
          <w:ilvl w:val="0"/>
          <w:numId w:val="14"/>
        </w:numPr>
        <w:tabs>
          <w:tab w:val="clear" w:pos="663"/>
          <w:tab w:val="num" w:pos="0"/>
          <w:tab w:val="left" w:pos="180"/>
          <w:tab w:val="num" w:pos="851"/>
        </w:tabs>
        <w:spacing w:after="0" w:line="360" w:lineRule="auto"/>
        <w:jc w:val="both"/>
        <w:rPr>
          <w:rFonts w:ascii="Times New Roman" w:hAnsi="Times New Roman"/>
          <w:sz w:val="28"/>
          <w:szCs w:val="28"/>
        </w:rPr>
      </w:pPr>
      <w:r w:rsidRPr="00684279">
        <w:rPr>
          <w:rFonts w:ascii="Times New Roman" w:hAnsi="Times New Roman"/>
          <w:sz w:val="28"/>
          <w:szCs w:val="24"/>
        </w:rPr>
        <w:t>Денисова С.П. Картина світу та суміжні поняття в зіставних дослідженнях / С.П. Денисова // Проблеми зіставної семантики. Збірник наукових праць. – К.: Видав</w:t>
      </w:r>
      <w:r w:rsidRPr="00684279">
        <w:rPr>
          <w:rFonts w:ascii="Times New Roman" w:hAnsi="Times New Roman"/>
          <w:sz w:val="28"/>
          <w:szCs w:val="24"/>
          <w:lang w:val="uk-UA"/>
        </w:rPr>
        <w:t>.</w:t>
      </w:r>
      <w:r w:rsidRPr="00684279">
        <w:rPr>
          <w:rFonts w:ascii="Times New Roman" w:hAnsi="Times New Roman"/>
          <w:sz w:val="28"/>
          <w:szCs w:val="24"/>
        </w:rPr>
        <w:t xml:space="preserve"> центр КНЛУ, 2005. – Вип. </w:t>
      </w:r>
      <w:r w:rsidRPr="00684279">
        <w:rPr>
          <w:rFonts w:ascii="Times New Roman" w:hAnsi="Times New Roman"/>
          <w:sz w:val="28"/>
          <w:szCs w:val="28"/>
        </w:rPr>
        <w:t>7. – С. 9-15.</w:t>
      </w:r>
    </w:p>
    <w:p w:rsidR="00A1248D" w:rsidRPr="00684279" w:rsidRDefault="00A1248D" w:rsidP="000305DE">
      <w:pPr>
        <w:numPr>
          <w:ilvl w:val="0"/>
          <w:numId w:val="14"/>
        </w:numPr>
        <w:tabs>
          <w:tab w:val="clear" w:pos="663"/>
          <w:tab w:val="num" w:pos="0"/>
          <w:tab w:val="left" w:pos="180"/>
          <w:tab w:val="num" w:pos="851"/>
        </w:tabs>
        <w:spacing w:after="0" w:line="360" w:lineRule="auto"/>
        <w:jc w:val="both"/>
        <w:rPr>
          <w:rFonts w:ascii="Times New Roman" w:hAnsi="Times New Roman"/>
          <w:sz w:val="28"/>
          <w:szCs w:val="28"/>
        </w:rPr>
      </w:pPr>
      <w:r w:rsidRPr="00684279">
        <w:rPr>
          <w:rFonts w:ascii="Times New Roman" w:hAnsi="Times New Roman"/>
          <w:sz w:val="28"/>
          <w:szCs w:val="28"/>
          <w:lang w:val="uk-UA"/>
        </w:rPr>
        <w:t xml:space="preserve">Дидро Д. Сочинения / Дени Дидро. – М.: </w:t>
      </w:r>
      <w:r w:rsidRPr="00684279">
        <w:rPr>
          <w:rFonts w:ascii="Times New Roman" w:hAnsi="Times New Roman"/>
          <w:sz w:val="28"/>
          <w:szCs w:val="28"/>
        </w:rPr>
        <w:t>«</w:t>
      </w:r>
      <w:r w:rsidRPr="00684279">
        <w:rPr>
          <w:rFonts w:ascii="Times New Roman" w:hAnsi="Times New Roman"/>
          <w:sz w:val="28"/>
          <w:szCs w:val="28"/>
          <w:lang w:val="uk-UA"/>
        </w:rPr>
        <w:t>Мысль</w:t>
      </w:r>
      <w:r w:rsidRPr="00684279">
        <w:rPr>
          <w:rFonts w:ascii="Times New Roman" w:hAnsi="Times New Roman"/>
          <w:sz w:val="28"/>
          <w:szCs w:val="28"/>
        </w:rPr>
        <w:t>»</w:t>
      </w:r>
      <w:r w:rsidRPr="00684279">
        <w:rPr>
          <w:rFonts w:ascii="Times New Roman" w:hAnsi="Times New Roman"/>
          <w:sz w:val="28"/>
          <w:szCs w:val="28"/>
          <w:lang w:val="uk-UA"/>
        </w:rPr>
        <w:t>, 1986. – 592 с.</w:t>
      </w:r>
    </w:p>
    <w:p w:rsidR="00A1248D" w:rsidRPr="00684279" w:rsidRDefault="00A1248D" w:rsidP="000305DE">
      <w:pPr>
        <w:numPr>
          <w:ilvl w:val="0"/>
          <w:numId w:val="14"/>
        </w:numPr>
        <w:tabs>
          <w:tab w:val="clear" w:pos="663"/>
          <w:tab w:val="num" w:pos="0"/>
          <w:tab w:val="left" w:pos="180"/>
          <w:tab w:val="num" w:pos="851"/>
        </w:tabs>
        <w:spacing w:after="0" w:line="360" w:lineRule="auto"/>
        <w:jc w:val="both"/>
        <w:rPr>
          <w:rFonts w:ascii="Times New Roman" w:hAnsi="Times New Roman"/>
          <w:sz w:val="28"/>
          <w:szCs w:val="28"/>
        </w:rPr>
      </w:pPr>
      <w:r w:rsidRPr="00684279">
        <w:rPr>
          <w:rFonts w:ascii="Times New Roman" w:hAnsi="Times New Roman"/>
          <w:sz w:val="28"/>
          <w:szCs w:val="24"/>
          <w:lang w:val="uk-UA"/>
        </w:rPr>
        <w:t>Дорофеева Н.В. Удивление как эмоциональный концепт:</w:t>
      </w:r>
      <w:r w:rsidRPr="00684279">
        <w:rPr>
          <w:rFonts w:ascii="Times New Roman" w:hAnsi="Times New Roman"/>
          <w:sz w:val="28"/>
          <w:szCs w:val="24"/>
        </w:rPr>
        <w:t xml:space="preserve"> автореф. дисс. на соискание уч. степ. канд. филол. наук: спец. 10.02.20 «Сравнительно-историческое, типологическое и сопоставительное языкознание» / Н.В.</w:t>
      </w:r>
      <w:r w:rsidRPr="00684279">
        <w:rPr>
          <w:rFonts w:ascii="Times New Roman" w:hAnsi="Times New Roman"/>
          <w:sz w:val="28"/>
          <w:szCs w:val="24"/>
          <w:lang w:val="uk-UA"/>
        </w:rPr>
        <w:t> Дорофеева</w:t>
      </w:r>
      <w:r w:rsidRPr="00684279">
        <w:rPr>
          <w:rFonts w:ascii="Times New Roman" w:hAnsi="Times New Roman"/>
          <w:sz w:val="28"/>
          <w:szCs w:val="24"/>
        </w:rPr>
        <w:t xml:space="preserve">. – Волгоград, 2002. – 19 с. </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lang w:val="uk-UA"/>
        </w:rPr>
      </w:pPr>
      <w:r w:rsidRPr="00684279">
        <w:rPr>
          <w:rFonts w:ascii="Times New Roman" w:hAnsi="Times New Roman"/>
          <w:sz w:val="28"/>
          <w:szCs w:val="28"/>
        </w:rPr>
        <w:t>Дудченко</w:t>
      </w:r>
      <w:r w:rsidRPr="00684279">
        <w:rPr>
          <w:rFonts w:ascii="Times New Roman" w:hAnsi="Times New Roman"/>
          <w:sz w:val="28"/>
          <w:szCs w:val="28"/>
          <w:lang w:val="uk-UA"/>
        </w:rPr>
        <w:t xml:space="preserve"> О.В. </w:t>
      </w:r>
      <w:r w:rsidRPr="00684279">
        <w:rPr>
          <w:rFonts w:ascii="Times New Roman" w:hAnsi="Times New Roman"/>
          <w:sz w:val="28"/>
          <w:szCs w:val="28"/>
        </w:rPr>
        <w:t>Реконструкция концептосферы КРАСОТА в англосаксонской поэтической картине мира: дисс. ... канд</w:t>
      </w:r>
      <w:r w:rsidRPr="00684279">
        <w:rPr>
          <w:rFonts w:ascii="Times New Roman" w:hAnsi="Times New Roman"/>
          <w:sz w:val="28"/>
          <w:szCs w:val="28"/>
          <w:lang w:val="uk-UA"/>
        </w:rPr>
        <w:t>.</w:t>
      </w:r>
      <w:r w:rsidRPr="00684279">
        <w:rPr>
          <w:rFonts w:ascii="Times New Roman" w:hAnsi="Times New Roman"/>
          <w:sz w:val="28"/>
          <w:szCs w:val="28"/>
        </w:rPr>
        <w:t xml:space="preserve"> филол</w:t>
      </w:r>
      <w:r w:rsidRPr="00684279">
        <w:rPr>
          <w:rFonts w:ascii="Times New Roman" w:hAnsi="Times New Roman"/>
          <w:sz w:val="28"/>
          <w:szCs w:val="28"/>
          <w:lang w:val="uk-UA"/>
        </w:rPr>
        <w:t>.</w:t>
      </w:r>
      <w:r w:rsidRPr="00684279">
        <w:rPr>
          <w:rFonts w:ascii="Times New Roman" w:hAnsi="Times New Roman"/>
          <w:sz w:val="28"/>
          <w:szCs w:val="28"/>
        </w:rPr>
        <w:t xml:space="preserve"> наук: 10.02.04 /</w:t>
      </w:r>
      <w:r w:rsidRPr="00684279">
        <w:rPr>
          <w:rFonts w:ascii="Times New Roman" w:hAnsi="Times New Roman"/>
          <w:sz w:val="28"/>
          <w:szCs w:val="28"/>
          <w:lang w:val="uk-UA"/>
        </w:rPr>
        <w:t xml:space="preserve"> </w:t>
      </w:r>
      <w:r w:rsidRPr="00684279">
        <w:rPr>
          <w:rFonts w:ascii="Times New Roman" w:hAnsi="Times New Roman"/>
          <w:sz w:val="28"/>
          <w:szCs w:val="28"/>
        </w:rPr>
        <w:t>Дудченко Ольга Васильевна</w:t>
      </w:r>
      <w:r w:rsidRPr="00684279">
        <w:rPr>
          <w:rFonts w:ascii="Times New Roman" w:hAnsi="Times New Roman"/>
          <w:sz w:val="28"/>
          <w:szCs w:val="28"/>
          <w:lang w:val="uk-UA"/>
        </w:rPr>
        <w:t xml:space="preserve">. – </w:t>
      </w:r>
      <w:r w:rsidRPr="00684279">
        <w:rPr>
          <w:rFonts w:ascii="Times New Roman" w:hAnsi="Times New Roman"/>
          <w:sz w:val="28"/>
          <w:szCs w:val="28"/>
        </w:rPr>
        <w:t>Владивосток, 2007</w:t>
      </w:r>
      <w:r w:rsidRPr="00684279">
        <w:rPr>
          <w:rFonts w:ascii="Times New Roman" w:hAnsi="Times New Roman"/>
          <w:sz w:val="28"/>
          <w:szCs w:val="28"/>
          <w:lang w:val="uk-UA"/>
        </w:rPr>
        <w:t xml:space="preserve">. – </w:t>
      </w:r>
      <w:r w:rsidRPr="00684279">
        <w:rPr>
          <w:rFonts w:ascii="Times New Roman" w:hAnsi="Times New Roman"/>
          <w:sz w:val="28"/>
          <w:szCs w:val="28"/>
        </w:rPr>
        <w:t>197 с.</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rPr>
      </w:pPr>
      <w:r w:rsidRPr="00684279">
        <w:rPr>
          <w:rFonts w:ascii="Times New Roman" w:hAnsi="Times New Roman"/>
          <w:sz w:val="28"/>
          <w:szCs w:val="28"/>
        </w:rPr>
        <w:t>Дюрер А. Трактаты. Дневники. Письма / Альбрехт Дюрер. – СПб.: «Азбука», 2000. – 672 с.</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lang w:val="uk-UA"/>
        </w:rPr>
      </w:pPr>
      <w:r w:rsidRPr="00684279">
        <w:rPr>
          <w:rFonts w:ascii="Times New Roman" w:hAnsi="Times New Roman"/>
          <w:sz w:val="28"/>
          <w:szCs w:val="28"/>
          <w:lang w:val="uk-UA"/>
        </w:rPr>
        <w:t xml:space="preserve">Етимологічний словник української мови / Редкол. О.С. Мельничук (головний ред.) та інші. У 7 томах. – К.: «Наукова думка», 1985. – </w:t>
      </w:r>
      <w:r w:rsidRPr="00684279">
        <w:rPr>
          <w:rFonts w:ascii="Times New Roman" w:hAnsi="Times New Roman"/>
          <w:bCs/>
          <w:sz w:val="28"/>
          <w:szCs w:val="28"/>
          <w:lang w:val="uk-UA"/>
        </w:rPr>
        <w:t>Т. 3: Кора</w:t>
      </w:r>
      <w:r w:rsidRPr="00684279">
        <w:rPr>
          <w:rFonts w:ascii="Times New Roman" w:hAnsi="Times New Roman"/>
          <w:b/>
          <w:bCs/>
          <w:sz w:val="28"/>
          <w:szCs w:val="28"/>
          <w:lang w:val="uk-UA"/>
        </w:rPr>
        <w:t>-</w:t>
      </w:r>
      <w:r w:rsidRPr="00684279">
        <w:rPr>
          <w:rFonts w:ascii="Times New Roman" w:hAnsi="Times New Roman"/>
          <w:bCs/>
          <w:sz w:val="28"/>
          <w:szCs w:val="28"/>
          <w:lang w:val="uk-UA"/>
        </w:rPr>
        <w:t>М</w:t>
      </w:r>
      <w:r w:rsidRPr="00684279">
        <w:rPr>
          <w:rFonts w:ascii="Times New Roman" w:hAnsi="Times New Roman"/>
          <w:sz w:val="28"/>
          <w:szCs w:val="28"/>
          <w:lang w:val="uk-UA"/>
        </w:rPr>
        <w:t xml:space="preserve"> / Укладачі: Р.В. Болдирєв, В.Т. Коломієць, Т.Б. Лукінова, О.С. Мельничук, Г.П. Півторак, О.Д. Пономарів, Н.С. Родзевич, Г.П. Скляренко, І.А. Стоянов, А.М. Шамота. – 552</w:t>
      </w:r>
      <w:r w:rsidRPr="00684279">
        <w:rPr>
          <w:rFonts w:ascii="Times New Roman" w:hAnsi="Times New Roman"/>
          <w:sz w:val="28"/>
          <w:szCs w:val="24"/>
          <w:lang w:val="uk-UA"/>
        </w:rPr>
        <w:t xml:space="preserve"> </w:t>
      </w:r>
      <w:r w:rsidRPr="00684279">
        <w:rPr>
          <w:rFonts w:ascii="Times New Roman" w:hAnsi="Times New Roman"/>
          <w:sz w:val="28"/>
          <w:szCs w:val="28"/>
          <w:lang w:val="uk-UA"/>
        </w:rPr>
        <w:t xml:space="preserve">с. </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lang w:val="uk-UA"/>
        </w:rPr>
      </w:pPr>
      <w:r w:rsidRPr="00684279">
        <w:rPr>
          <w:rFonts w:ascii="Times New Roman" w:hAnsi="Times New Roman"/>
          <w:sz w:val="28"/>
          <w:szCs w:val="28"/>
          <w:lang w:val="uk-UA"/>
        </w:rPr>
        <w:t xml:space="preserve">Єсипенко Н.Г. Культурний концепт </w:t>
      </w:r>
      <w:r w:rsidRPr="00684279">
        <w:rPr>
          <w:rFonts w:ascii="Times New Roman" w:hAnsi="Times New Roman"/>
          <w:i/>
          <w:sz w:val="28"/>
          <w:szCs w:val="28"/>
          <w:lang w:val="uk-UA"/>
        </w:rPr>
        <w:t>Freedom</w:t>
      </w:r>
      <w:r w:rsidRPr="00684279">
        <w:rPr>
          <w:rFonts w:ascii="Times New Roman" w:hAnsi="Times New Roman"/>
          <w:sz w:val="28"/>
          <w:szCs w:val="28"/>
          <w:lang w:val="uk-UA"/>
        </w:rPr>
        <w:t xml:space="preserve"> у мовній картині світу англійців / Н.Г. Єсипенко // Вісник Житомирського університету імені Івана Франка. – Житомир: Вид-во ЖДУ імені Івана Франка, 2010. – Вип. 51. – С. 39-43</w:t>
      </w:r>
      <w:r w:rsidRPr="00684279">
        <w:rPr>
          <w:rFonts w:ascii="Times New Roman" w:hAnsi="Times New Roman"/>
          <w:sz w:val="28"/>
          <w:szCs w:val="24"/>
          <w:lang w:val="uk-UA"/>
        </w:rPr>
        <w:t>.</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rPr>
      </w:pPr>
      <w:r w:rsidRPr="00684279">
        <w:rPr>
          <w:rFonts w:ascii="Times New Roman" w:hAnsi="Times New Roman"/>
          <w:sz w:val="28"/>
          <w:szCs w:val="24"/>
        </w:rPr>
        <w:lastRenderedPageBreak/>
        <w:t xml:space="preserve">Жаботинская С.А. Когнитивная лингвистика: принципы концептуального моделирования / С.А. Жаботинская // </w:t>
      </w:r>
      <w:r w:rsidRPr="00684279">
        <w:rPr>
          <w:rFonts w:ascii="Times New Roman" w:hAnsi="Times New Roman"/>
          <w:sz w:val="28"/>
          <w:szCs w:val="24"/>
          <w:lang w:val="uk-UA"/>
        </w:rPr>
        <w:t xml:space="preserve">Лінгвістичні студії. </w:t>
      </w:r>
      <w:r w:rsidRPr="00684279">
        <w:rPr>
          <w:rFonts w:ascii="Times New Roman" w:hAnsi="Times New Roman"/>
          <w:sz w:val="28"/>
          <w:szCs w:val="28"/>
        </w:rPr>
        <w:t>Збірник наукових праць</w:t>
      </w:r>
      <w:r w:rsidRPr="00684279">
        <w:rPr>
          <w:rFonts w:ascii="Times New Roman" w:hAnsi="Times New Roman"/>
          <w:sz w:val="28"/>
          <w:szCs w:val="24"/>
        </w:rPr>
        <w:t>.</w:t>
      </w:r>
      <w:r w:rsidRPr="00684279">
        <w:rPr>
          <w:rFonts w:ascii="Times New Roman" w:hAnsi="Times New Roman"/>
          <w:sz w:val="28"/>
          <w:szCs w:val="24"/>
          <w:lang w:val="uk-UA"/>
        </w:rPr>
        <w:t xml:space="preserve"> – Черкаси: </w:t>
      </w:r>
      <w:r w:rsidRPr="00684279">
        <w:rPr>
          <w:rFonts w:ascii="Times New Roman" w:hAnsi="Times New Roman"/>
          <w:sz w:val="28"/>
          <w:szCs w:val="24"/>
        </w:rPr>
        <w:t>«</w:t>
      </w:r>
      <w:r w:rsidRPr="00684279">
        <w:rPr>
          <w:rFonts w:ascii="Times New Roman" w:hAnsi="Times New Roman"/>
          <w:sz w:val="28"/>
          <w:szCs w:val="24"/>
          <w:lang w:val="uk-UA"/>
        </w:rPr>
        <w:t>Сіяч</w:t>
      </w:r>
      <w:r w:rsidRPr="00684279">
        <w:rPr>
          <w:rFonts w:ascii="Times New Roman" w:hAnsi="Times New Roman"/>
          <w:sz w:val="28"/>
          <w:szCs w:val="24"/>
        </w:rPr>
        <w:t>»</w:t>
      </w:r>
      <w:r w:rsidRPr="00684279">
        <w:rPr>
          <w:rFonts w:ascii="Times New Roman" w:hAnsi="Times New Roman"/>
          <w:sz w:val="28"/>
          <w:szCs w:val="24"/>
          <w:lang w:val="uk-UA"/>
        </w:rPr>
        <w:t>, 1997. – Вип. 2. – С. 3-11.</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rPr>
      </w:pPr>
      <w:r w:rsidRPr="00684279">
        <w:rPr>
          <w:rFonts w:ascii="Times New Roman" w:hAnsi="Times New Roman"/>
          <w:sz w:val="28"/>
          <w:szCs w:val="24"/>
        </w:rPr>
        <w:t>Жаботинская С.А. Концептуальний анализ: типы фреймов / С.А. Жаботинская // Вісник Черкаського університету імені Богдана Хмельницького. Серія: Філол</w:t>
      </w:r>
      <w:r w:rsidRPr="00684279">
        <w:rPr>
          <w:rFonts w:ascii="Times New Roman" w:hAnsi="Times New Roman"/>
          <w:sz w:val="28"/>
          <w:szCs w:val="24"/>
          <w:lang w:val="uk-UA"/>
        </w:rPr>
        <w:t>огічні</w:t>
      </w:r>
      <w:r w:rsidRPr="00684279">
        <w:rPr>
          <w:rFonts w:ascii="Times New Roman" w:hAnsi="Times New Roman"/>
          <w:sz w:val="28"/>
          <w:szCs w:val="24"/>
        </w:rPr>
        <w:t xml:space="preserve"> науки. – Черкаси: Вид-во ЧНУ імені Богдана Хмельницького, 1998. – Вип. 11. – С. 12-25.</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rPr>
      </w:pPr>
      <w:r w:rsidRPr="00684279">
        <w:rPr>
          <w:rFonts w:ascii="Times New Roman" w:hAnsi="Times New Roman"/>
          <w:sz w:val="28"/>
          <w:szCs w:val="24"/>
        </w:rPr>
        <w:t>Жаботинская С.А. Теория номинации: когнитивный ракурс / С.А.</w:t>
      </w:r>
      <w:r w:rsidRPr="00684279">
        <w:rPr>
          <w:rFonts w:ascii="Times New Roman" w:hAnsi="Times New Roman"/>
          <w:sz w:val="28"/>
          <w:szCs w:val="24"/>
          <w:lang w:val="uk-UA"/>
        </w:rPr>
        <w:t> </w:t>
      </w:r>
      <w:r w:rsidRPr="00684279">
        <w:rPr>
          <w:rFonts w:ascii="Times New Roman" w:hAnsi="Times New Roman"/>
          <w:sz w:val="28"/>
          <w:szCs w:val="24"/>
        </w:rPr>
        <w:t>Жаботинская // Вестник МГУ / Отв. ред. Г.Г. Бондарчук. – М.: Изд-во МГУ им. М.В. Ломоносова, 2003. – Вып. 478. Лексика в разных типах дискурса – С. 145-164.</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rPr>
      </w:pPr>
      <w:r w:rsidRPr="00684279">
        <w:rPr>
          <w:rFonts w:ascii="Times New Roman" w:hAnsi="Times New Roman"/>
          <w:spacing w:val="-6"/>
          <w:sz w:val="28"/>
          <w:szCs w:val="24"/>
        </w:rPr>
        <w:t>Жайворонок В.В. Етнолінгвістика в колі суміжних наук / В.В. Жайворонок // Мовознавство</w:t>
      </w:r>
      <w:r w:rsidRPr="00684279">
        <w:rPr>
          <w:rFonts w:ascii="Times New Roman" w:hAnsi="Times New Roman"/>
          <w:sz w:val="28"/>
          <w:szCs w:val="24"/>
        </w:rPr>
        <w:t>. Науково-теоретичний журнал</w:t>
      </w:r>
      <w:r w:rsidRPr="00684279">
        <w:rPr>
          <w:rFonts w:ascii="Times New Roman" w:hAnsi="Times New Roman"/>
          <w:spacing w:val="-6"/>
          <w:sz w:val="28"/>
          <w:szCs w:val="24"/>
        </w:rPr>
        <w:t xml:space="preserve">. – К.: Вид-во Інституту мовознавства імені О.О. Потебні, </w:t>
      </w:r>
      <w:r w:rsidRPr="00684279">
        <w:rPr>
          <w:rFonts w:ascii="Times New Roman" w:hAnsi="Times New Roman"/>
          <w:sz w:val="28"/>
          <w:szCs w:val="28"/>
          <w:lang w:val="uk-UA"/>
        </w:rPr>
        <w:t>Українського мовно-інформаційного фонду НАН України</w:t>
      </w:r>
      <w:r w:rsidRPr="00684279">
        <w:rPr>
          <w:rFonts w:ascii="Times New Roman" w:hAnsi="Times New Roman"/>
          <w:spacing w:val="-6"/>
          <w:sz w:val="28"/>
          <w:szCs w:val="24"/>
        </w:rPr>
        <w:t>, 2004. – № 5-6. – С. 23-32.</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rPr>
      </w:pPr>
      <w:r w:rsidRPr="00684279">
        <w:rPr>
          <w:rFonts w:ascii="Times New Roman" w:hAnsi="Times New Roman"/>
          <w:sz w:val="28"/>
          <w:szCs w:val="24"/>
        </w:rPr>
        <w:t>Залевская А.А. Введение в психолингвистику / Александра Александровна Залевская. – М.: Изд-во РГГУ, Изд-во «Академия/</w:t>
      </w:r>
      <w:r w:rsidRPr="00684279">
        <w:rPr>
          <w:rFonts w:ascii="Times New Roman" w:hAnsi="Times New Roman"/>
          <w:sz w:val="28"/>
          <w:szCs w:val="24"/>
          <w:lang w:val="en-US"/>
        </w:rPr>
        <w:t>Academia</w:t>
      </w:r>
      <w:r w:rsidRPr="00684279">
        <w:rPr>
          <w:rFonts w:ascii="Times New Roman" w:hAnsi="Times New Roman"/>
          <w:sz w:val="28"/>
          <w:szCs w:val="24"/>
        </w:rPr>
        <w:t>», 2002. – 160 с.</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rPr>
      </w:pPr>
      <w:r w:rsidRPr="00684279">
        <w:rPr>
          <w:rFonts w:ascii="Times New Roman" w:hAnsi="Times New Roman"/>
          <w:sz w:val="28"/>
          <w:szCs w:val="24"/>
        </w:rPr>
        <w:t xml:space="preserve">Золотова Г.А. О путях и возможностях грамматической науки (приглашение к дискуссии) / Г.А. Золотова // Вопросы филологии. Научный журнал. – М.: Изд-во МГУ им. М.В. Ломоносова, 1999. – № 3. – С. 13-18. </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rPr>
      </w:pPr>
      <w:r w:rsidRPr="00684279">
        <w:rPr>
          <w:rFonts w:ascii="Times New Roman" w:hAnsi="Times New Roman"/>
          <w:sz w:val="28"/>
          <w:szCs w:val="24"/>
        </w:rPr>
        <w:t>Зусман В.Г. Концепт в культурологическом аспекте / В.Г. Зусман // Межкультурная коммуникация: учебное пособие / Под ред. В.Г. Зусмана, В.Г. Зинченко, З.И. Кирнозе. – Нижний Новгород: Изд-во НГЛУ им. Н.А. Добролюбова, 2001. – С. 38-53.</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rPr>
      </w:pPr>
      <w:r w:rsidRPr="00684279">
        <w:rPr>
          <w:rFonts w:ascii="Times New Roman" w:hAnsi="Times New Roman"/>
          <w:sz w:val="28"/>
          <w:szCs w:val="24"/>
        </w:rPr>
        <w:t xml:space="preserve">Іващенко В.Л. Семантика ментальності концепту / В.Л. Іващенко // Мовознавство. Науково-теоретичний журнал. – </w:t>
      </w:r>
      <w:r w:rsidRPr="00684279">
        <w:rPr>
          <w:rFonts w:ascii="Times New Roman" w:hAnsi="Times New Roman"/>
          <w:spacing w:val="-6"/>
          <w:sz w:val="28"/>
          <w:szCs w:val="24"/>
        </w:rPr>
        <w:t xml:space="preserve">К.: </w:t>
      </w:r>
      <w:r w:rsidRPr="00684279">
        <w:rPr>
          <w:rFonts w:ascii="Times New Roman" w:hAnsi="Times New Roman"/>
          <w:spacing w:val="-6"/>
          <w:sz w:val="28"/>
          <w:szCs w:val="24"/>
          <w:lang w:val="uk-UA"/>
        </w:rPr>
        <w:t xml:space="preserve">Вид-во </w:t>
      </w:r>
      <w:r w:rsidRPr="00684279">
        <w:rPr>
          <w:rFonts w:ascii="Times New Roman" w:hAnsi="Times New Roman"/>
          <w:spacing w:val="-6"/>
          <w:sz w:val="28"/>
          <w:szCs w:val="24"/>
        </w:rPr>
        <w:t xml:space="preserve">Інституту мовознавства імені О.О. Потебні, </w:t>
      </w:r>
      <w:r w:rsidRPr="00684279">
        <w:rPr>
          <w:rFonts w:ascii="Times New Roman" w:hAnsi="Times New Roman"/>
          <w:sz w:val="28"/>
          <w:szCs w:val="28"/>
          <w:lang w:val="uk-UA"/>
        </w:rPr>
        <w:t>Українського мовно-інформаційного фонду НАН України</w:t>
      </w:r>
      <w:r w:rsidRPr="00684279">
        <w:rPr>
          <w:rFonts w:ascii="Times New Roman" w:hAnsi="Times New Roman"/>
          <w:spacing w:val="-6"/>
          <w:sz w:val="28"/>
          <w:szCs w:val="24"/>
        </w:rPr>
        <w:t>, 2008. – № 2. – С. 32-43.</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rPr>
      </w:pPr>
      <w:r w:rsidRPr="00684279">
        <w:rPr>
          <w:rFonts w:ascii="Times New Roman" w:hAnsi="Times New Roman"/>
          <w:sz w:val="28"/>
          <w:szCs w:val="24"/>
        </w:rPr>
        <w:lastRenderedPageBreak/>
        <w:t xml:space="preserve">Іващенко В.Л. Функціональна топологія концептів як одиниць культури / В.Л. Іващенко // Вісник Львівського університету. Серія: Філологічна. – Львів: ВЦ ЛНУ імені Івана Франка, 2004. – Вип. 34. – Ч. І. – С. 390-397. </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rPr>
      </w:pPr>
      <w:r w:rsidRPr="00684279">
        <w:rPr>
          <w:rFonts w:ascii="Times New Roman" w:hAnsi="Times New Roman"/>
          <w:sz w:val="28"/>
          <w:szCs w:val="28"/>
          <w:lang w:val="uk-UA"/>
        </w:rPr>
        <w:t xml:space="preserve">Игнаткина А.Л. Концепт Public Relations: лингвокультурологический аспект / Анастасия Львовна Игнаткина. – Саратов: </w:t>
      </w:r>
      <w:r w:rsidRPr="00684279">
        <w:rPr>
          <w:rFonts w:ascii="Times New Roman" w:hAnsi="Times New Roman"/>
          <w:sz w:val="28"/>
          <w:szCs w:val="28"/>
        </w:rPr>
        <w:t>«</w:t>
      </w:r>
      <w:r w:rsidRPr="00684279">
        <w:rPr>
          <w:rFonts w:ascii="Times New Roman" w:hAnsi="Times New Roman"/>
          <w:sz w:val="28"/>
          <w:szCs w:val="28"/>
          <w:lang w:val="uk-UA"/>
        </w:rPr>
        <w:t>Научная книга</w:t>
      </w:r>
      <w:r w:rsidRPr="00684279">
        <w:rPr>
          <w:rFonts w:ascii="Times New Roman" w:hAnsi="Times New Roman"/>
          <w:sz w:val="28"/>
          <w:szCs w:val="28"/>
        </w:rPr>
        <w:t>»</w:t>
      </w:r>
      <w:r w:rsidRPr="00684279">
        <w:rPr>
          <w:rFonts w:ascii="Times New Roman" w:hAnsi="Times New Roman"/>
          <w:sz w:val="28"/>
          <w:szCs w:val="28"/>
          <w:lang w:val="uk-UA"/>
        </w:rPr>
        <w:t>, 2006. – 131 с.</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rPr>
      </w:pPr>
      <w:r w:rsidRPr="00684279">
        <w:rPr>
          <w:rFonts w:ascii="Times New Roman" w:hAnsi="Times New Roman"/>
          <w:sz w:val="28"/>
          <w:szCs w:val="24"/>
        </w:rPr>
        <w:t>Калинина Е.Л. Особенности адаптации субстратных топонимов в концептосфере языка-приемника (на материале ойконимов Амурской области): автореф. дисс. на соискание уч. степ. канд. филол. наук: спец. 10.02.19 «Теория языка» / Е.Л. Калинина. – Барнаул, 2009. – 17 с.</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rPr>
      </w:pPr>
      <w:r w:rsidRPr="00684279">
        <w:rPr>
          <w:rFonts w:ascii="Times New Roman" w:hAnsi="Times New Roman"/>
          <w:sz w:val="28"/>
          <w:szCs w:val="28"/>
        </w:rPr>
        <w:t>Кант И. Критика способности суждения / Иммануил Кант. – М.: «Наука», 2006. – 512 с.</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rPr>
      </w:pPr>
      <w:r w:rsidRPr="00684279">
        <w:rPr>
          <w:rFonts w:ascii="Times New Roman" w:hAnsi="Times New Roman"/>
          <w:sz w:val="28"/>
          <w:szCs w:val="28"/>
        </w:rPr>
        <w:t>Карасик В.И</w:t>
      </w:r>
      <w:r w:rsidRPr="00684279">
        <w:rPr>
          <w:rFonts w:ascii="Times New Roman" w:hAnsi="Times New Roman"/>
          <w:sz w:val="28"/>
          <w:szCs w:val="28"/>
          <w:lang w:val="uk-UA"/>
        </w:rPr>
        <w:t xml:space="preserve"> </w:t>
      </w:r>
      <w:r w:rsidRPr="00684279">
        <w:rPr>
          <w:rFonts w:ascii="Times New Roman" w:hAnsi="Times New Roman"/>
          <w:sz w:val="28"/>
          <w:szCs w:val="28"/>
        </w:rPr>
        <w:t xml:space="preserve">Лингвокультурный концепт как единица исследования / </w:t>
      </w:r>
      <w:r w:rsidRPr="00684279">
        <w:rPr>
          <w:rFonts w:ascii="Times New Roman" w:hAnsi="Times New Roman"/>
          <w:sz w:val="28"/>
          <w:szCs w:val="28"/>
          <w:lang w:val="uk-UA"/>
        </w:rPr>
        <w:br/>
      </w:r>
      <w:r w:rsidRPr="00684279">
        <w:rPr>
          <w:rFonts w:ascii="Times New Roman" w:hAnsi="Times New Roman"/>
          <w:sz w:val="28"/>
          <w:szCs w:val="28"/>
        </w:rPr>
        <w:t xml:space="preserve">В.И. Карасик, Г.Г. Слышкин // Методологические проблемы когнитивной лингвистики. Сборник научных трудов / Под ред. И.А. Стернина. – Воронеж: </w:t>
      </w:r>
      <w:r w:rsidRPr="00684279">
        <w:rPr>
          <w:rFonts w:ascii="Times New Roman" w:hAnsi="Times New Roman"/>
          <w:sz w:val="28"/>
          <w:szCs w:val="24"/>
        </w:rPr>
        <w:t>Изд-во</w:t>
      </w:r>
      <w:r w:rsidRPr="00684279">
        <w:rPr>
          <w:rFonts w:ascii="Times New Roman" w:hAnsi="Times New Roman"/>
          <w:sz w:val="28"/>
          <w:szCs w:val="28"/>
        </w:rPr>
        <w:t xml:space="preserve"> ВГУ, 2001. – С. 75-80. </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rPr>
      </w:pPr>
      <w:r w:rsidRPr="00684279">
        <w:rPr>
          <w:rFonts w:ascii="Times New Roman" w:hAnsi="Times New Roman"/>
          <w:sz w:val="28"/>
          <w:szCs w:val="24"/>
        </w:rPr>
        <w:t>Карасик В.И. Языковой круг: личность, концепты, дискурс / Владимир Ильич Карасик. – М.: «Гнозис», 2004. – 390 с.</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rPr>
      </w:pPr>
      <w:r w:rsidRPr="00684279">
        <w:rPr>
          <w:rFonts w:ascii="Times New Roman" w:hAnsi="Times New Roman"/>
          <w:sz w:val="28"/>
          <w:szCs w:val="24"/>
        </w:rPr>
        <w:t xml:space="preserve">Карасик В.И. Этноспецифические концепты / В.И. Карасик // Введение в когнитивную лингвистику / Отв. ред. М.В. Пименова. – Кемерово: </w:t>
      </w:r>
      <w:r w:rsidRPr="00684279">
        <w:rPr>
          <w:rFonts w:ascii="Times New Roman" w:hAnsi="Times New Roman"/>
          <w:sz w:val="28"/>
          <w:szCs w:val="24"/>
          <w:lang w:val="en-US"/>
        </w:rPr>
        <w:t>«</w:t>
      </w:r>
      <w:r w:rsidRPr="00684279">
        <w:rPr>
          <w:rFonts w:ascii="Times New Roman" w:hAnsi="Times New Roman"/>
          <w:sz w:val="28"/>
          <w:szCs w:val="24"/>
        </w:rPr>
        <w:t>Кузбассвузиздат</w:t>
      </w:r>
      <w:r w:rsidRPr="00684279">
        <w:rPr>
          <w:rFonts w:ascii="Times New Roman" w:hAnsi="Times New Roman"/>
          <w:sz w:val="28"/>
          <w:szCs w:val="24"/>
          <w:lang w:val="en-US"/>
        </w:rPr>
        <w:t>»</w:t>
      </w:r>
      <w:r w:rsidRPr="00684279">
        <w:rPr>
          <w:rFonts w:ascii="Times New Roman" w:hAnsi="Times New Roman"/>
          <w:sz w:val="28"/>
          <w:szCs w:val="24"/>
        </w:rPr>
        <w:t>, 2005. – С. 61-105.</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rPr>
      </w:pPr>
      <w:r w:rsidRPr="00684279">
        <w:rPr>
          <w:rFonts w:ascii="Times New Roman" w:hAnsi="Times New Roman"/>
          <w:sz w:val="28"/>
          <w:szCs w:val="28"/>
        </w:rPr>
        <w:t>Карасик В.И., Стернин И.А. Антология концептов / В.И. Карасик, И.А.</w:t>
      </w:r>
      <w:r w:rsidRPr="00684279">
        <w:rPr>
          <w:rFonts w:ascii="Times New Roman" w:hAnsi="Times New Roman"/>
          <w:sz w:val="28"/>
          <w:szCs w:val="28"/>
          <w:lang w:val="uk-UA"/>
        </w:rPr>
        <w:t> </w:t>
      </w:r>
      <w:r w:rsidRPr="00684279">
        <w:rPr>
          <w:rFonts w:ascii="Times New Roman" w:hAnsi="Times New Roman"/>
          <w:sz w:val="28"/>
          <w:szCs w:val="28"/>
        </w:rPr>
        <w:t xml:space="preserve">Стернин. – Волгоград: «Парадигма», 2005. – Т. 1. – 352 с. </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rPr>
      </w:pPr>
      <w:r w:rsidRPr="00684279">
        <w:rPr>
          <w:rFonts w:ascii="Times New Roman" w:hAnsi="Times New Roman"/>
          <w:sz w:val="28"/>
          <w:szCs w:val="28"/>
          <w:lang w:val="uk-UA"/>
        </w:rPr>
        <w:t xml:space="preserve">Карасик В.И. Языковые ключи / </w:t>
      </w:r>
      <w:r w:rsidRPr="00684279">
        <w:rPr>
          <w:rFonts w:ascii="Times New Roman" w:hAnsi="Times New Roman"/>
          <w:sz w:val="28"/>
          <w:szCs w:val="28"/>
        </w:rPr>
        <w:t>Владимир Ильич Карасик</w:t>
      </w:r>
      <w:r w:rsidRPr="00684279">
        <w:rPr>
          <w:rFonts w:ascii="Times New Roman" w:hAnsi="Times New Roman"/>
          <w:sz w:val="28"/>
          <w:szCs w:val="28"/>
          <w:lang w:val="uk-UA"/>
        </w:rPr>
        <w:t xml:space="preserve">. – Волгоград: </w:t>
      </w:r>
      <w:r w:rsidRPr="00684279">
        <w:rPr>
          <w:rFonts w:ascii="Times New Roman" w:hAnsi="Times New Roman"/>
          <w:sz w:val="28"/>
          <w:szCs w:val="28"/>
        </w:rPr>
        <w:t>«</w:t>
      </w:r>
      <w:r w:rsidRPr="00684279">
        <w:rPr>
          <w:rFonts w:ascii="Times New Roman" w:hAnsi="Times New Roman"/>
          <w:sz w:val="28"/>
          <w:szCs w:val="28"/>
          <w:lang w:val="uk-UA"/>
        </w:rPr>
        <w:t>Парадигма</w:t>
      </w:r>
      <w:r w:rsidRPr="00684279">
        <w:rPr>
          <w:rFonts w:ascii="Times New Roman" w:hAnsi="Times New Roman"/>
          <w:sz w:val="28"/>
          <w:szCs w:val="28"/>
        </w:rPr>
        <w:t>»</w:t>
      </w:r>
      <w:r w:rsidRPr="00684279">
        <w:rPr>
          <w:rFonts w:ascii="Times New Roman" w:hAnsi="Times New Roman"/>
          <w:sz w:val="28"/>
          <w:szCs w:val="28"/>
          <w:lang w:val="uk-UA"/>
        </w:rPr>
        <w:t>, 2007. – 475 с</w:t>
      </w:r>
      <w:r w:rsidRPr="00684279">
        <w:rPr>
          <w:rFonts w:ascii="Times New Roman" w:hAnsi="Times New Roman"/>
          <w:sz w:val="28"/>
          <w:szCs w:val="28"/>
        </w:rPr>
        <w:t>.</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rPr>
      </w:pPr>
      <w:r w:rsidRPr="00684279">
        <w:rPr>
          <w:rFonts w:ascii="Times New Roman" w:hAnsi="Times New Roman"/>
          <w:sz w:val="28"/>
          <w:szCs w:val="28"/>
          <w:lang w:val="uk-UA"/>
        </w:rPr>
        <w:t xml:space="preserve">Карасик В.И., </w:t>
      </w:r>
      <w:r w:rsidRPr="00684279">
        <w:rPr>
          <w:rFonts w:ascii="Times New Roman" w:hAnsi="Times New Roman"/>
          <w:sz w:val="28"/>
          <w:szCs w:val="28"/>
        </w:rPr>
        <w:t>Слышкин Г.Г.</w:t>
      </w:r>
      <w:r w:rsidRPr="00684279">
        <w:rPr>
          <w:rFonts w:ascii="Times New Roman" w:hAnsi="Times New Roman"/>
          <w:sz w:val="28"/>
          <w:szCs w:val="28"/>
          <w:lang w:val="uk-UA"/>
        </w:rPr>
        <w:t xml:space="preserve"> Базовые черты лингвокультурных концептов / В.И. Карасик, Г.Г. Слышкин // Антология концептов / </w:t>
      </w:r>
      <w:r w:rsidRPr="00684279">
        <w:rPr>
          <w:rFonts w:ascii="Times New Roman" w:hAnsi="Times New Roman"/>
          <w:sz w:val="28"/>
          <w:szCs w:val="28"/>
        </w:rPr>
        <w:t>Под. ред.</w:t>
      </w:r>
      <w:r w:rsidRPr="00684279">
        <w:rPr>
          <w:rFonts w:ascii="Times New Roman" w:hAnsi="Times New Roman"/>
          <w:sz w:val="28"/>
          <w:szCs w:val="28"/>
          <w:lang w:val="uk-UA"/>
        </w:rPr>
        <w:t xml:space="preserve"> В.И. Карасика, И.А. Стернина. – М.: </w:t>
      </w:r>
      <w:r w:rsidRPr="00684279">
        <w:rPr>
          <w:rFonts w:ascii="Times New Roman" w:hAnsi="Times New Roman"/>
          <w:sz w:val="28"/>
          <w:szCs w:val="28"/>
        </w:rPr>
        <w:t>«</w:t>
      </w:r>
      <w:r w:rsidRPr="00684279">
        <w:rPr>
          <w:rFonts w:ascii="Times New Roman" w:hAnsi="Times New Roman"/>
          <w:sz w:val="28"/>
          <w:szCs w:val="28"/>
          <w:lang w:val="uk-UA"/>
        </w:rPr>
        <w:t>Гнозис</w:t>
      </w:r>
      <w:r w:rsidRPr="00684279">
        <w:rPr>
          <w:rFonts w:ascii="Times New Roman" w:hAnsi="Times New Roman"/>
          <w:sz w:val="28"/>
          <w:szCs w:val="28"/>
        </w:rPr>
        <w:t>»</w:t>
      </w:r>
      <w:r w:rsidRPr="00684279">
        <w:rPr>
          <w:rFonts w:ascii="Times New Roman" w:hAnsi="Times New Roman"/>
          <w:sz w:val="28"/>
          <w:szCs w:val="28"/>
          <w:lang w:val="uk-UA"/>
        </w:rPr>
        <w:t>, 2007. – С. 12-13.</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rPr>
      </w:pPr>
      <w:r w:rsidRPr="00684279">
        <w:rPr>
          <w:rFonts w:ascii="Times New Roman" w:hAnsi="Times New Roman"/>
          <w:sz w:val="28"/>
          <w:szCs w:val="24"/>
        </w:rPr>
        <w:lastRenderedPageBreak/>
        <w:t xml:space="preserve">Караулов Ю.Н. Лингвистическое конструирование и тезаурус литературного языка / Юрий Николаевич Караулов. – М.: «Наука», 1981. – 366 с. </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rPr>
      </w:pPr>
      <w:r w:rsidRPr="00684279">
        <w:rPr>
          <w:rFonts w:ascii="Times New Roman" w:hAnsi="Times New Roman"/>
          <w:sz w:val="28"/>
          <w:szCs w:val="24"/>
        </w:rPr>
        <w:t>Караулов Ю.Н. Русский язык и языковая личность / Юрий Николаевич Караулов. – М.: «Наука», 1987. – 264 с.</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rPr>
      </w:pPr>
      <w:r w:rsidRPr="00684279">
        <w:rPr>
          <w:rFonts w:ascii="Times New Roman" w:hAnsi="Times New Roman"/>
          <w:sz w:val="28"/>
          <w:szCs w:val="28"/>
        </w:rPr>
        <w:t>Касарес Х. Введение в современную лексикографию / Х</w:t>
      </w:r>
      <w:r w:rsidRPr="00684279">
        <w:rPr>
          <w:rFonts w:ascii="Times New Roman" w:hAnsi="Times New Roman"/>
          <w:sz w:val="28"/>
          <w:szCs w:val="28"/>
          <w:lang w:val="uk-UA"/>
        </w:rPr>
        <w:t xml:space="preserve">улио </w:t>
      </w:r>
      <w:r w:rsidRPr="00684279">
        <w:rPr>
          <w:rFonts w:ascii="Times New Roman" w:hAnsi="Times New Roman"/>
          <w:sz w:val="28"/>
          <w:szCs w:val="28"/>
        </w:rPr>
        <w:t xml:space="preserve">Касарес </w:t>
      </w:r>
      <w:r w:rsidRPr="00684279">
        <w:rPr>
          <w:rFonts w:ascii="Times New Roman" w:hAnsi="Times New Roman"/>
          <w:sz w:val="28"/>
          <w:szCs w:val="24"/>
        </w:rPr>
        <w:t>[</w:t>
      </w:r>
      <w:r w:rsidRPr="00684279">
        <w:rPr>
          <w:rFonts w:ascii="Times New Roman" w:hAnsi="Times New Roman"/>
          <w:sz w:val="28"/>
          <w:szCs w:val="28"/>
        </w:rPr>
        <w:t xml:space="preserve">Перевод с исп. Н.Д. Арутюновой] / Ред., предисл. и прим. Г.В. Степанова. – М.: «Иностранная литература», 1958. – 354 с. </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rPr>
      </w:pPr>
      <w:r w:rsidRPr="00684279">
        <w:rPr>
          <w:rFonts w:ascii="Times New Roman" w:hAnsi="Times New Roman"/>
          <w:sz w:val="28"/>
          <w:szCs w:val="28"/>
          <w:lang w:val="uk-UA"/>
        </w:rPr>
        <w:t xml:space="preserve">Кербс А.М. Реализация концепта </w:t>
      </w:r>
      <w:r w:rsidRPr="00684279">
        <w:rPr>
          <w:rFonts w:ascii="Times New Roman" w:hAnsi="Times New Roman"/>
          <w:sz w:val="28"/>
          <w:szCs w:val="28"/>
        </w:rPr>
        <w:t>«</w:t>
      </w:r>
      <w:r w:rsidRPr="00684279">
        <w:rPr>
          <w:rFonts w:ascii="Times New Roman" w:hAnsi="Times New Roman"/>
          <w:sz w:val="28"/>
          <w:szCs w:val="28"/>
          <w:lang w:val="uk-UA"/>
        </w:rPr>
        <w:t>материнство</w:t>
      </w:r>
      <w:r w:rsidRPr="00684279">
        <w:rPr>
          <w:rFonts w:ascii="Times New Roman" w:hAnsi="Times New Roman"/>
          <w:sz w:val="28"/>
          <w:szCs w:val="28"/>
        </w:rPr>
        <w:t>»</w:t>
      </w:r>
      <w:r w:rsidRPr="00684279">
        <w:rPr>
          <w:rFonts w:ascii="Times New Roman" w:hAnsi="Times New Roman"/>
          <w:sz w:val="28"/>
          <w:szCs w:val="28"/>
          <w:lang w:val="uk-UA"/>
        </w:rPr>
        <w:t xml:space="preserve"> в дискурсе русских народных сказок</w:t>
      </w:r>
      <w:r w:rsidRPr="00684279">
        <w:rPr>
          <w:rFonts w:ascii="Times New Roman" w:hAnsi="Times New Roman"/>
          <w:sz w:val="28"/>
          <w:szCs w:val="28"/>
        </w:rPr>
        <w:t xml:space="preserve"> / А.М. Кербс</w:t>
      </w:r>
      <w:r w:rsidRPr="00684279">
        <w:rPr>
          <w:rFonts w:ascii="Times New Roman" w:hAnsi="Times New Roman"/>
          <w:sz w:val="28"/>
          <w:szCs w:val="28"/>
          <w:lang w:val="uk-UA"/>
        </w:rPr>
        <w:t xml:space="preserve"> // Журнал научных публикаций аспирантов и докторантов. Научное издание. – Курск: </w:t>
      </w:r>
      <w:r w:rsidRPr="00684279">
        <w:rPr>
          <w:rFonts w:ascii="Times New Roman" w:hAnsi="Times New Roman"/>
          <w:sz w:val="28"/>
          <w:szCs w:val="28"/>
        </w:rPr>
        <w:t>«</w:t>
      </w:r>
      <w:r w:rsidRPr="00684279">
        <w:rPr>
          <w:rFonts w:ascii="Times New Roman" w:hAnsi="Times New Roman"/>
          <w:sz w:val="28"/>
          <w:szCs w:val="28"/>
          <w:lang w:val="uk-UA"/>
        </w:rPr>
        <w:t>Редакция Журнала научных публикаций аспирантов и докторантов</w:t>
      </w:r>
      <w:r w:rsidRPr="00684279">
        <w:rPr>
          <w:rFonts w:ascii="Times New Roman" w:hAnsi="Times New Roman"/>
          <w:sz w:val="28"/>
          <w:szCs w:val="28"/>
        </w:rPr>
        <w:t>»,</w:t>
      </w:r>
      <w:r w:rsidRPr="00684279">
        <w:rPr>
          <w:rFonts w:ascii="Times New Roman" w:hAnsi="Times New Roman"/>
          <w:sz w:val="28"/>
          <w:szCs w:val="28"/>
          <w:lang w:val="uk-UA"/>
        </w:rPr>
        <w:t xml:space="preserve"> 2008. – № 5. – С. 58-68.</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rPr>
      </w:pPr>
      <w:r w:rsidRPr="00684279">
        <w:rPr>
          <w:rFonts w:ascii="Times New Roman" w:hAnsi="Times New Roman"/>
          <w:sz w:val="28"/>
          <w:szCs w:val="28"/>
          <w:lang w:val="uk-UA"/>
        </w:rPr>
        <w:t xml:space="preserve">Кессиди Ф.Х. Сократ / Феохарий Харлампиевич Кессиди. – СПб.: </w:t>
      </w:r>
      <w:r w:rsidRPr="00684279">
        <w:rPr>
          <w:rFonts w:ascii="Times New Roman" w:hAnsi="Times New Roman"/>
          <w:sz w:val="28"/>
          <w:szCs w:val="24"/>
        </w:rPr>
        <w:t>«Алетея»</w:t>
      </w:r>
      <w:r w:rsidRPr="00684279">
        <w:rPr>
          <w:rFonts w:ascii="Times New Roman" w:hAnsi="Times New Roman"/>
          <w:sz w:val="28"/>
          <w:szCs w:val="28"/>
          <w:lang w:val="uk-UA"/>
        </w:rPr>
        <w:t xml:space="preserve">, 2001. – 352 с. </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rPr>
      </w:pPr>
      <w:r w:rsidRPr="00684279">
        <w:rPr>
          <w:rFonts w:ascii="Times New Roman" w:hAnsi="Times New Roman"/>
          <w:sz w:val="28"/>
          <w:szCs w:val="28"/>
          <w:lang w:val="uk-UA"/>
        </w:rPr>
        <w:t>Кисельова А.Л. Концепт «жіночість» у вікторіанській лінгвокультурі: автореф. дис. на здобуття наук. ступеня канд. філол. наук: спец. 10.02.04 «Германські мови» / А.Л. Кисельова. – К., 2007. – 13 с</w:t>
      </w:r>
      <w:r w:rsidRPr="00684279">
        <w:rPr>
          <w:rFonts w:ascii="Times New Roman" w:hAnsi="Times New Roman"/>
          <w:sz w:val="28"/>
          <w:szCs w:val="24"/>
          <w:lang w:val="uk-UA"/>
        </w:rPr>
        <w:t>.</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rPr>
      </w:pPr>
      <w:r w:rsidRPr="00684279">
        <w:rPr>
          <w:rFonts w:ascii="Times New Roman" w:hAnsi="Times New Roman"/>
          <w:sz w:val="28"/>
          <w:szCs w:val="28"/>
          <w:lang w:val="uk-UA"/>
        </w:rPr>
        <w:t xml:space="preserve">Килина Л.Ф. Концепт </w:t>
      </w:r>
      <w:r w:rsidRPr="00684279">
        <w:rPr>
          <w:rFonts w:ascii="Times New Roman" w:hAnsi="Times New Roman"/>
          <w:sz w:val="28"/>
          <w:szCs w:val="28"/>
        </w:rPr>
        <w:t>«красота» в языковой картине мира средневекового русича (на материале</w:t>
      </w:r>
      <w:r w:rsidRPr="00684279">
        <w:rPr>
          <w:rFonts w:ascii="Times New Roman" w:hAnsi="Times New Roman"/>
          <w:sz w:val="28"/>
          <w:szCs w:val="28"/>
          <w:lang w:val="uk-UA"/>
        </w:rPr>
        <w:t xml:space="preserve"> </w:t>
      </w:r>
      <w:r w:rsidRPr="00684279">
        <w:rPr>
          <w:rFonts w:ascii="Times New Roman" w:hAnsi="Times New Roman"/>
          <w:sz w:val="28"/>
          <w:szCs w:val="28"/>
        </w:rPr>
        <w:t xml:space="preserve">«Повести временных лет») / Л.Ф. Килина // Ученые записки Таврического национального университета им. В.И. Вернадского. Серия: Филология. – Симферополь: </w:t>
      </w:r>
      <w:r w:rsidRPr="00684279">
        <w:rPr>
          <w:rFonts w:ascii="Times New Roman" w:hAnsi="Times New Roman"/>
          <w:sz w:val="28"/>
          <w:szCs w:val="24"/>
        </w:rPr>
        <w:t xml:space="preserve">Изд-во </w:t>
      </w:r>
      <w:r w:rsidRPr="00684279">
        <w:rPr>
          <w:rFonts w:ascii="Times New Roman" w:hAnsi="Times New Roman"/>
          <w:sz w:val="28"/>
          <w:szCs w:val="28"/>
        </w:rPr>
        <w:t>ТНУ им. В.И. Вернадского, 2007. – Т. 20 (59). – № 3. – С. 189-192.</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rPr>
      </w:pPr>
      <w:r w:rsidRPr="00684279">
        <w:rPr>
          <w:rFonts w:ascii="Times New Roman" w:hAnsi="Times New Roman"/>
          <w:sz w:val="28"/>
          <w:szCs w:val="28"/>
          <w:lang w:val="uk-UA"/>
        </w:rPr>
        <w:t xml:space="preserve">Климова Ю.А. </w:t>
      </w:r>
      <w:r w:rsidRPr="00684279">
        <w:rPr>
          <w:rFonts w:ascii="Times New Roman" w:hAnsi="Times New Roman"/>
          <w:sz w:val="28"/>
          <w:szCs w:val="28"/>
        </w:rPr>
        <w:t>Имя прилагательное как репрезентант концепта «качество» в русской языковой картине мира: дисс. … канд. филол. наук: 10.02.01/ Юлия Александровна Климова. – Белгород, 2008. – 197 с.</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rPr>
      </w:pPr>
      <w:r w:rsidRPr="00684279">
        <w:rPr>
          <w:rFonts w:ascii="Times New Roman" w:hAnsi="Times New Roman"/>
          <w:sz w:val="28"/>
          <w:szCs w:val="28"/>
          <w:lang w:val="uk-UA"/>
        </w:rPr>
        <w:t xml:space="preserve">Клинцова Ю.В. Лексико-семантические и когнитивно-деривационные аспекты гиперконцепта </w:t>
      </w:r>
      <w:r w:rsidRPr="00684279">
        <w:rPr>
          <w:rFonts w:ascii="Times New Roman" w:hAnsi="Times New Roman"/>
          <w:sz w:val="28"/>
          <w:szCs w:val="28"/>
        </w:rPr>
        <w:t>«</w:t>
      </w:r>
      <w:r w:rsidRPr="00684279">
        <w:rPr>
          <w:rFonts w:ascii="Times New Roman" w:hAnsi="Times New Roman"/>
          <w:sz w:val="28"/>
          <w:szCs w:val="28"/>
          <w:lang w:val="uk-UA"/>
        </w:rPr>
        <w:t>Красота</w:t>
      </w:r>
      <w:r w:rsidRPr="00684279">
        <w:rPr>
          <w:rFonts w:ascii="Times New Roman" w:hAnsi="Times New Roman"/>
          <w:sz w:val="28"/>
          <w:szCs w:val="28"/>
        </w:rPr>
        <w:t>»: дисс. … канд. филол. наук:</w:t>
      </w:r>
      <w:r w:rsidRPr="00684279">
        <w:rPr>
          <w:rFonts w:ascii="Times New Roman" w:hAnsi="Times New Roman"/>
          <w:sz w:val="28"/>
          <w:szCs w:val="28"/>
          <w:lang w:val="uk-UA"/>
        </w:rPr>
        <w:t xml:space="preserve"> 10.02.19</w:t>
      </w:r>
      <w:r w:rsidRPr="00684279">
        <w:rPr>
          <w:rFonts w:ascii="Times New Roman" w:hAnsi="Times New Roman"/>
          <w:sz w:val="28"/>
          <w:szCs w:val="28"/>
        </w:rPr>
        <w:t xml:space="preserve"> / </w:t>
      </w:r>
      <w:r w:rsidRPr="00684279">
        <w:rPr>
          <w:rFonts w:ascii="Times New Roman" w:hAnsi="Times New Roman"/>
          <w:sz w:val="28"/>
          <w:szCs w:val="28"/>
          <w:lang w:val="uk-UA"/>
        </w:rPr>
        <w:t>Клинцова Юлия Витальевна</w:t>
      </w:r>
      <w:r w:rsidRPr="00684279">
        <w:rPr>
          <w:rFonts w:ascii="Times New Roman" w:hAnsi="Times New Roman"/>
          <w:sz w:val="28"/>
          <w:szCs w:val="28"/>
        </w:rPr>
        <w:t xml:space="preserve">. – </w:t>
      </w:r>
      <w:r w:rsidRPr="00684279">
        <w:rPr>
          <w:rFonts w:ascii="Times New Roman" w:hAnsi="Times New Roman"/>
          <w:sz w:val="28"/>
          <w:szCs w:val="28"/>
          <w:lang w:val="uk-UA"/>
        </w:rPr>
        <w:t>Краснодар, 2007</w:t>
      </w:r>
      <w:r w:rsidRPr="00684279">
        <w:rPr>
          <w:rFonts w:ascii="Times New Roman" w:hAnsi="Times New Roman"/>
          <w:sz w:val="28"/>
          <w:szCs w:val="28"/>
        </w:rPr>
        <w:t xml:space="preserve">. – </w:t>
      </w:r>
      <w:r w:rsidRPr="00684279">
        <w:rPr>
          <w:rFonts w:ascii="Times New Roman" w:hAnsi="Times New Roman"/>
          <w:sz w:val="28"/>
          <w:szCs w:val="28"/>
          <w:lang w:val="uk-UA"/>
        </w:rPr>
        <w:t xml:space="preserve">208 с. </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rPr>
      </w:pPr>
      <w:r w:rsidRPr="00684279">
        <w:rPr>
          <w:rFonts w:ascii="Times New Roman" w:hAnsi="Times New Roman"/>
          <w:sz w:val="28"/>
          <w:szCs w:val="24"/>
          <w:lang w:val="uk-UA"/>
        </w:rPr>
        <w:t xml:space="preserve">Ковальчук Л.П. Лингвокультурные особенности концепта </w:t>
      </w:r>
      <w:r w:rsidRPr="00684279">
        <w:rPr>
          <w:rFonts w:ascii="Times New Roman" w:hAnsi="Times New Roman"/>
          <w:smallCaps/>
          <w:sz w:val="28"/>
          <w:szCs w:val="24"/>
          <w:lang w:val="uk-UA"/>
        </w:rPr>
        <w:t>‘женщина’ – ‘frau’</w:t>
      </w:r>
      <w:r w:rsidRPr="00684279">
        <w:rPr>
          <w:rFonts w:ascii="Times New Roman" w:hAnsi="Times New Roman"/>
          <w:sz w:val="28"/>
          <w:szCs w:val="24"/>
          <w:lang w:val="uk-UA"/>
        </w:rPr>
        <w:t xml:space="preserve"> в русских и немецких фразеологизмах </w:t>
      </w:r>
      <w:r w:rsidRPr="00684279">
        <w:rPr>
          <w:rFonts w:ascii="Times New Roman" w:hAnsi="Times New Roman"/>
          <w:sz w:val="28"/>
          <w:szCs w:val="24"/>
        </w:rPr>
        <w:t xml:space="preserve">/ </w:t>
      </w:r>
      <w:r w:rsidRPr="00684279">
        <w:rPr>
          <w:rFonts w:ascii="Times New Roman" w:hAnsi="Times New Roman"/>
          <w:sz w:val="28"/>
          <w:szCs w:val="24"/>
          <w:lang w:val="uk-UA"/>
        </w:rPr>
        <w:t xml:space="preserve">Л.П. Ковальчук </w:t>
      </w:r>
      <w:r w:rsidRPr="00684279">
        <w:rPr>
          <w:rFonts w:ascii="Times New Roman" w:hAnsi="Times New Roman"/>
          <w:sz w:val="28"/>
          <w:szCs w:val="24"/>
        </w:rPr>
        <w:t xml:space="preserve">// Вестник </w:t>
      </w:r>
      <w:r w:rsidRPr="00684279">
        <w:rPr>
          <w:rFonts w:ascii="Times New Roman" w:hAnsi="Times New Roman"/>
          <w:sz w:val="28"/>
          <w:szCs w:val="24"/>
        </w:rPr>
        <w:lastRenderedPageBreak/>
        <w:t xml:space="preserve">Челябинского государственного университета. Серия: Филология. Искусствоведение. – </w:t>
      </w:r>
      <w:r w:rsidRPr="00684279">
        <w:rPr>
          <w:rFonts w:ascii="Times New Roman" w:hAnsi="Times New Roman"/>
          <w:sz w:val="28"/>
          <w:szCs w:val="24"/>
          <w:lang w:val="uk-UA"/>
        </w:rPr>
        <w:t xml:space="preserve">Челябинск: </w:t>
      </w:r>
      <w:r w:rsidRPr="00684279">
        <w:rPr>
          <w:rFonts w:ascii="Times New Roman" w:hAnsi="Times New Roman"/>
          <w:sz w:val="28"/>
          <w:szCs w:val="24"/>
        </w:rPr>
        <w:t>Изд-во</w:t>
      </w:r>
      <w:r w:rsidRPr="00684279">
        <w:rPr>
          <w:rFonts w:ascii="Times New Roman" w:hAnsi="Times New Roman"/>
          <w:sz w:val="28"/>
          <w:szCs w:val="24"/>
          <w:lang w:val="uk-UA"/>
        </w:rPr>
        <w:t xml:space="preserve"> ЧелГУ, </w:t>
      </w:r>
      <w:r w:rsidRPr="00684279">
        <w:rPr>
          <w:rFonts w:ascii="Times New Roman" w:hAnsi="Times New Roman"/>
          <w:sz w:val="28"/>
          <w:szCs w:val="24"/>
        </w:rPr>
        <w:t xml:space="preserve">2009. – Вып. 38. – № 39 (177). – С. 93-96. </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rPr>
      </w:pPr>
      <w:r w:rsidRPr="00684279">
        <w:rPr>
          <w:rFonts w:ascii="Times New Roman" w:hAnsi="Times New Roman"/>
          <w:sz w:val="28"/>
          <w:szCs w:val="28"/>
          <w:lang w:val="uk-UA"/>
        </w:rPr>
        <w:t>Ковбаско Ю.Г. Концепт «питання» у мовній картині світу / Ю.Г. Ковбаско // Актуальні проблеми іноземної філології: лінгвістика та літературознавство. Міжвузівський збірник наукових статей. – Бердянськ: Вид-во БДПУ, 2009. – Вип. ІV. – С. 186-195.</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rPr>
      </w:pPr>
      <w:r w:rsidRPr="00684279">
        <w:rPr>
          <w:rFonts w:ascii="Times New Roman" w:hAnsi="Times New Roman"/>
          <w:sz w:val="28"/>
          <w:szCs w:val="24"/>
        </w:rPr>
        <w:t>Колшанский Г.В. Логика и структура языка / Геннадий Владимирович Колшанский. – М.: «КомКнига», 2005. – 240 с.</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rPr>
      </w:pPr>
      <w:r w:rsidRPr="00684279">
        <w:rPr>
          <w:rFonts w:ascii="Times New Roman" w:hAnsi="Times New Roman"/>
          <w:sz w:val="28"/>
          <w:szCs w:val="28"/>
        </w:rPr>
        <w:t>Колшанский Г.В. Контекстная семантика /</w:t>
      </w:r>
      <w:r w:rsidRPr="00684279">
        <w:rPr>
          <w:rFonts w:ascii="Times New Roman" w:hAnsi="Times New Roman"/>
          <w:sz w:val="28"/>
          <w:szCs w:val="28"/>
          <w:lang w:val="uk-UA"/>
        </w:rPr>
        <w:t xml:space="preserve"> Геннадий Владимирович Колшанский</w:t>
      </w:r>
      <w:r w:rsidRPr="00684279">
        <w:rPr>
          <w:rFonts w:ascii="Times New Roman" w:hAnsi="Times New Roman"/>
          <w:sz w:val="28"/>
          <w:szCs w:val="28"/>
        </w:rPr>
        <w:t>. – М.: «Эдиториал УРСС», 2010. – 152 с.</w:t>
      </w:r>
    </w:p>
    <w:p w:rsidR="00A1248D" w:rsidRPr="00684279" w:rsidRDefault="00A1248D" w:rsidP="00A1248D">
      <w:pPr>
        <w:numPr>
          <w:ilvl w:val="0"/>
          <w:numId w:val="14"/>
        </w:numPr>
        <w:spacing w:after="0" w:line="360" w:lineRule="auto"/>
        <w:contextualSpacing/>
        <w:jc w:val="both"/>
        <w:rPr>
          <w:rFonts w:ascii="Times New Roman" w:hAnsi="Times New Roman"/>
          <w:sz w:val="28"/>
          <w:szCs w:val="28"/>
          <w:lang w:val="uk-UA"/>
        </w:rPr>
      </w:pPr>
      <w:r w:rsidRPr="00684279">
        <w:rPr>
          <w:rFonts w:ascii="Times New Roman" w:hAnsi="Times New Roman"/>
          <w:sz w:val="28"/>
          <w:szCs w:val="28"/>
          <w:lang w:val="uk-UA"/>
        </w:rPr>
        <w:t>Комар Р.І. Авторська ремарка як засіб психологізації зображення у художньому дискурсі (на матеріалі твору Ф.С. Фіцждералда «</w:t>
      </w:r>
      <w:r w:rsidRPr="00684279">
        <w:rPr>
          <w:rFonts w:ascii="Times New Roman" w:hAnsi="Times New Roman"/>
          <w:sz w:val="28"/>
          <w:szCs w:val="28"/>
        </w:rPr>
        <w:t>The</w:t>
      </w:r>
      <w:r w:rsidRPr="00684279">
        <w:rPr>
          <w:rFonts w:ascii="Times New Roman" w:hAnsi="Times New Roman"/>
          <w:sz w:val="28"/>
          <w:szCs w:val="28"/>
          <w:lang w:val="uk-UA"/>
        </w:rPr>
        <w:t xml:space="preserve"> </w:t>
      </w:r>
      <w:r w:rsidRPr="00684279">
        <w:rPr>
          <w:rFonts w:ascii="Times New Roman" w:hAnsi="Times New Roman"/>
          <w:sz w:val="28"/>
          <w:szCs w:val="28"/>
        </w:rPr>
        <w:t>Great</w:t>
      </w:r>
      <w:r w:rsidRPr="00684279">
        <w:rPr>
          <w:rFonts w:ascii="Times New Roman" w:hAnsi="Times New Roman"/>
          <w:sz w:val="28"/>
          <w:szCs w:val="28"/>
          <w:lang w:val="uk-UA"/>
        </w:rPr>
        <w:t xml:space="preserve"> </w:t>
      </w:r>
      <w:r w:rsidRPr="00684279">
        <w:rPr>
          <w:rFonts w:ascii="Times New Roman" w:hAnsi="Times New Roman"/>
          <w:sz w:val="28"/>
          <w:szCs w:val="28"/>
        </w:rPr>
        <w:t>Gatsby</w:t>
      </w:r>
      <w:r w:rsidRPr="00684279">
        <w:rPr>
          <w:rFonts w:ascii="Times New Roman" w:hAnsi="Times New Roman"/>
          <w:sz w:val="28"/>
          <w:szCs w:val="28"/>
          <w:lang w:val="uk-UA"/>
        </w:rPr>
        <w:t xml:space="preserve">») / Р.І. Комар // Дискурс іноземномовної комунікації (колективна монографія) / заг. ред. проф. </w:t>
      </w:r>
      <w:r w:rsidRPr="00684279">
        <w:rPr>
          <w:rFonts w:ascii="Times New Roman" w:hAnsi="Times New Roman"/>
          <w:sz w:val="28"/>
          <w:szCs w:val="28"/>
        </w:rPr>
        <w:t>К.Я.</w:t>
      </w:r>
      <w:r w:rsidRPr="00684279">
        <w:rPr>
          <w:rFonts w:ascii="Times New Roman" w:hAnsi="Times New Roman"/>
          <w:sz w:val="28"/>
          <w:szCs w:val="28"/>
          <w:lang w:val="uk-UA"/>
        </w:rPr>
        <w:t xml:space="preserve"> </w:t>
      </w:r>
      <w:r w:rsidRPr="00684279">
        <w:rPr>
          <w:rFonts w:ascii="Times New Roman" w:hAnsi="Times New Roman"/>
          <w:sz w:val="28"/>
          <w:szCs w:val="28"/>
        </w:rPr>
        <w:t>Кусько. – Львів: Видавничий центр ЛНУ імені Івана Франка, 2002. – С.</w:t>
      </w:r>
      <w:r w:rsidRPr="00684279">
        <w:rPr>
          <w:rFonts w:ascii="Times New Roman" w:hAnsi="Times New Roman"/>
          <w:sz w:val="28"/>
          <w:szCs w:val="28"/>
          <w:lang w:val="uk-UA"/>
        </w:rPr>
        <w:t xml:space="preserve"> </w:t>
      </w:r>
      <w:r w:rsidRPr="00684279">
        <w:rPr>
          <w:rFonts w:ascii="Times New Roman" w:hAnsi="Times New Roman"/>
          <w:sz w:val="28"/>
          <w:szCs w:val="28"/>
        </w:rPr>
        <w:t>25</w:t>
      </w:r>
      <w:r w:rsidRPr="00684279">
        <w:rPr>
          <w:rFonts w:ascii="Times New Roman" w:hAnsi="Times New Roman"/>
          <w:sz w:val="28"/>
          <w:szCs w:val="28"/>
          <w:lang w:val="uk-UA"/>
        </w:rPr>
        <w:t>3.</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pacing w:val="-4"/>
          <w:sz w:val="28"/>
          <w:szCs w:val="24"/>
        </w:rPr>
      </w:pPr>
      <w:r w:rsidRPr="00684279">
        <w:rPr>
          <w:rFonts w:ascii="Times New Roman" w:hAnsi="Times New Roman"/>
          <w:spacing w:val="-4"/>
          <w:sz w:val="28"/>
          <w:szCs w:val="24"/>
        </w:rPr>
        <w:t>Корнилов О.А. Языковые картины мира как производные национальных менталитетов / Олег Александрович Корнилов. – М.: «ЧеРо», 2003. – 349 с.</w:t>
      </w:r>
      <w:r w:rsidRPr="00684279">
        <w:rPr>
          <w:rFonts w:ascii="Times New Roman" w:hAnsi="Times New Roman"/>
          <w:spacing w:val="-4"/>
          <w:sz w:val="28"/>
          <w:szCs w:val="28"/>
          <w:lang w:eastAsia="ru-RU"/>
        </w:rPr>
        <w:t xml:space="preserve"> </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rPr>
      </w:pPr>
      <w:r w:rsidRPr="00684279">
        <w:rPr>
          <w:rFonts w:ascii="Times New Roman" w:hAnsi="Times New Roman"/>
          <w:sz w:val="28"/>
          <w:szCs w:val="28"/>
          <w:lang w:eastAsia="ru-RU"/>
        </w:rPr>
        <w:t>Косенко А.В. До проблеми дефініції концепту як стрижневого об’єкту мовознавчих розвідок / А.В. Косенко // Наукові записки. Серія «Філологічна». – Острог: Вид-во Національного університету «Острозька академія», 2009. – Вип. 11. – С. 234-239.</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pacing w:val="-4"/>
          <w:sz w:val="28"/>
          <w:szCs w:val="24"/>
        </w:rPr>
      </w:pPr>
      <w:r w:rsidRPr="00684279">
        <w:rPr>
          <w:rFonts w:ascii="Times New Roman" w:hAnsi="Times New Roman"/>
          <w:spacing w:val="-4"/>
          <w:sz w:val="28"/>
          <w:szCs w:val="28"/>
          <w:lang w:val="uk-UA" w:eastAsia="ru-RU"/>
        </w:rPr>
        <w:t xml:space="preserve">Косенко А.В. Когнітивна структура концепту </w:t>
      </w:r>
      <w:r w:rsidRPr="00684279">
        <w:rPr>
          <w:rFonts w:ascii="Times New Roman" w:hAnsi="Times New Roman"/>
          <w:smallCaps/>
          <w:spacing w:val="-4"/>
          <w:sz w:val="28"/>
          <w:szCs w:val="28"/>
          <w:lang w:val="en-US" w:eastAsia="ru-RU"/>
        </w:rPr>
        <w:t>beauty</w:t>
      </w:r>
      <w:r w:rsidRPr="00684279">
        <w:rPr>
          <w:rFonts w:ascii="Times New Roman" w:hAnsi="Times New Roman"/>
          <w:spacing w:val="-4"/>
          <w:sz w:val="28"/>
          <w:szCs w:val="28"/>
          <w:lang w:val="uk-UA" w:eastAsia="ru-RU"/>
        </w:rPr>
        <w:t xml:space="preserve"> в англійській мові / А.В. Косенко // Лінгвістичні та методичні проблеми навчання мови як іноземної: Матеріали </w:t>
      </w:r>
      <w:r w:rsidRPr="00684279">
        <w:rPr>
          <w:rFonts w:ascii="Times New Roman" w:hAnsi="Times New Roman"/>
          <w:spacing w:val="-4"/>
          <w:sz w:val="28"/>
          <w:szCs w:val="28"/>
          <w:lang w:val="en-US" w:eastAsia="ru-RU"/>
        </w:rPr>
        <w:t>VIII</w:t>
      </w:r>
      <w:r w:rsidRPr="00684279">
        <w:rPr>
          <w:rFonts w:ascii="Times New Roman" w:hAnsi="Times New Roman"/>
          <w:spacing w:val="-4"/>
          <w:sz w:val="28"/>
          <w:szCs w:val="28"/>
          <w:lang w:val="uk-UA" w:eastAsia="ru-RU"/>
        </w:rPr>
        <w:t xml:space="preserve"> Міжнародної науково-практичної конференції / За ред. В.К. Зернової. – Полтава: «Полтавський літератор», 2010. – С. 258-260.</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rPr>
      </w:pPr>
      <w:r w:rsidRPr="00684279">
        <w:rPr>
          <w:rFonts w:ascii="Times New Roman" w:hAnsi="Times New Roman"/>
          <w:sz w:val="28"/>
          <w:szCs w:val="28"/>
          <w:lang w:val="uk-UA" w:eastAsia="ru-RU"/>
        </w:rPr>
        <w:t xml:space="preserve">Косенко А.В. Субконституентна структура концепту </w:t>
      </w:r>
      <w:r w:rsidRPr="00684279">
        <w:rPr>
          <w:rFonts w:ascii="Times New Roman" w:hAnsi="Times New Roman"/>
          <w:smallCaps/>
          <w:sz w:val="28"/>
          <w:szCs w:val="28"/>
          <w:lang w:val="en-US" w:eastAsia="ru-RU"/>
        </w:rPr>
        <w:t>beauty</w:t>
      </w:r>
      <w:r w:rsidRPr="00684279">
        <w:rPr>
          <w:rFonts w:ascii="Times New Roman" w:hAnsi="Times New Roman"/>
          <w:smallCaps/>
          <w:sz w:val="28"/>
          <w:szCs w:val="28"/>
          <w:lang w:val="uk-UA" w:eastAsia="ru-RU"/>
        </w:rPr>
        <w:t xml:space="preserve"> </w:t>
      </w:r>
      <w:r w:rsidRPr="00684279">
        <w:rPr>
          <w:rFonts w:ascii="Times New Roman" w:hAnsi="Times New Roman"/>
          <w:sz w:val="28"/>
          <w:szCs w:val="28"/>
          <w:lang w:val="uk-UA" w:eastAsia="ru-RU"/>
        </w:rPr>
        <w:t xml:space="preserve">/ А.В. Косенко // Мова і культура. (Науковий журнал). – К.: Видав. дім Дмитра Бураго, 2010. – Вип. 13. – Т. </w:t>
      </w:r>
      <w:r w:rsidRPr="00684279">
        <w:rPr>
          <w:rFonts w:ascii="Times New Roman" w:hAnsi="Times New Roman"/>
          <w:sz w:val="28"/>
          <w:szCs w:val="28"/>
          <w:lang w:val="en-US" w:eastAsia="ru-RU"/>
        </w:rPr>
        <w:t>I</w:t>
      </w:r>
      <w:r w:rsidRPr="00684279">
        <w:rPr>
          <w:rFonts w:ascii="Times New Roman" w:hAnsi="Times New Roman"/>
          <w:sz w:val="28"/>
          <w:szCs w:val="28"/>
          <w:lang w:eastAsia="ru-RU"/>
        </w:rPr>
        <w:t xml:space="preserve"> </w:t>
      </w:r>
      <w:r w:rsidRPr="00684279">
        <w:rPr>
          <w:rFonts w:ascii="Times New Roman" w:hAnsi="Times New Roman"/>
          <w:sz w:val="28"/>
          <w:szCs w:val="28"/>
          <w:lang w:val="uk-UA" w:eastAsia="ru-RU"/>
        </w:rPr>
        <w:t>(137). – С. 113-120.</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lang w:val="uk-UA"/>
        </w:rPr>
      </w:pPr>
      <w:r w:rsidRPr="00684279">
        <w:rPr>
          <w:rFonts w:ascii="Times New Roman" w:hAnsi="Times New Roman"/>
          <w:sz w:val="28"/>
          <w:szCs w:val="28"/>
          <w:lang w:val="uk-UA" w:eastAsia="ru-RU"/>
        </w:rPr>
        <w:lastRenderedPageBreak/>
        <w:t xml:space="preserve">Косенко А.В. Номінативні засоби вербалізації концепту </w:t>
      </w:r>
      <w:r w:rsidRPr="00684279">
        <w:rPr>
          <w:rFonts w:ascii="Times New Roman" w:hAnsi="Times New Roman"/>
          <w:smallCaps/>
          <w:sz w:val="28"/>
          <w:szCs w:val="28"/>
          <w:lang w:val="en-US" w:eastAsia="ru-RU"/>
        </w:rPr>
        <w:t>beauty</w:t>
      </w:r>
      <w:r w:rsidRPr="00684279">
        <w:rPr>
          <w:rFonts w:ascii="Times New Roman" w:hAnsi="Times New Roman"/>
          <w:smallCaps/>
          <w:sz w:val="28"/>
          <w:szCs w:val="28"/>
          <w:lang w:val="uk-UA" w:eastAsia="ru-RU"/>
        </w:rPr>
        <w:t xml:space="preserve"> </w:t>
      </w:r>
      <w:r w:rsidRPr="00684279">
        <w:rPr>
          <w:rFonts w:ascii="Times New Roman" w:hAnsi="Times New Roman"/>
          <w:sz w:val="28"/>
          <w:szCs w:val="28"/>
          <w:lang w:val="uk-UA" w:eastAsia="ru-RU"/>
        </w:rPr>
        <w:t xml:space="preserve">в авторському дискурсі / А.В. Косенко // Наукові праці Кам’янець-Подільського університету імені Івана Огієнка: Філологічні науки. – Чернівці: Книги </w:t>
      </w:r>
      <w:r w:rsidRPr="00684279">
        <w:rPr>
          <w:rFonts w:ascii="Times New Roman" w:hAnsi="Times New Roman"/>
          <w:sz w:val="28"/>
          <w:szCs w:val="28"/>
          <w:lang w:val="en-US" w:eastAsia="ru-RU"/>
        </w:rPr>
        <w:t>XXI</w:t>
      </w:r>
      <w:r w:rsidRPr="00684279">
        <w:rPr>
          <w:rFonts w:ascii="Times New Roman" w:hAnsi="Times New Roman"/>
          <w:sz w:val="28"/>
          <w:szCs w:val="28"/>
          <w:lang w:val="uk-UA" w:eastAsia="ru-RU"/>
        </w:rPr>
        <w:t>, 2010. – Вип. 22. – Т. 1. – С.214-218.</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lang w:val="uk-UA"/>
        </w:rPr>
      </w:pPr>
      <w:r w:rsidRPr="00684279">
        <w:rPr>
          <w:rFonts w:ascii="Times New Roman" w:hAnsi="Times New Roman"/>
          <w:sz w:val="28"/>
          <w:szCs w:val="28"/>
          <w:lang w:val="uk-UA" w:eastAsia="ru-RU"/>
        </w:rPr>
        <w:t xml:space="preserve">Косенко А.В. Польова структура концепту </w:t>
      </w:r>
      <w:r w:rsidRPr="00684279">
        <w:rPr>
          <w:rFonts w:ascii="Times New Roman" w:hAnsi="Times New Roman"/>
          <w:smallCaps/>
          <w:sz w:val="28"/>
          <w:szCs w:val="28"/>
          <w:lang w:val="en-US" w:eastAsia="ru-RU"/>
        </w:rPr>
        <w:t>beauty</w:t>
      </w:r>
      <w:r w:rsidRPr="00684279">
        <w:rPr>
          <w:rFonts w:ascii="Times New Roman" w:hAnsi="Times New Roman"/>
          <w:smallCaps/>
          <w:sz w:val="28"/>
          <w:szCs w:val="28"/>
          <w:lang w:val="uk-UA" w:eastAsia="ru-RU"/>
        </w:rPr>
        <w:t xml:space="preserve"> </w:t>
      </w:r>
      <w:r w:rsidRPr="00684279">
        <w:rPr>
          <w:rFonts w:ascii="Times New Roman" w:hAnsi="Times New Roman"/>
          <w:sz w:val="28"/>
          <w:szCs w:val="28"/>
          <w:lang w:val="uk-UA" w:eastAsia="ru-RU"/>
        </w:rPr>
        <w:t>/ А.В. Косенко // Науковий вісник Волинського національного університету імені Лесі Українки. Філологічні науки (мовознавство). – Луцьк: Вид-во Волинського національного університету імені Лесі Українки, 2010. – №8. – С. 96-99.</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lang w:val="uk-UA"/>
        </w:rPr>
      </w:pPr>
      <w:r w:rsidRPr="00684279">
        <w:rPr>
          <w:rFonts w:ascii="Times New Roman" w:hAnsi="Times New Roman"/>
          <w:sz w:val="28"/>
          <w:szCs w:val="28"/>
          <w:lang w:val="uk-UA" w:eastAsia="ru-RU"/>
        </w:rPr>
        <w:t xml:space="preserve">Косенко А.В. Ад’єктивні засоби вербалізації концепту </w:t>
      </w:r>
      <w:r w:rsidRPr="00684279">
        <w:rPr>
          <w:rFonts w:ascii="Times New Roman" w:hAnsi="Times New Roman"/>
          <w:smallCaps/>
          <w:sz w:val="28"/>
          <w:szCs w:val="28"/>
          <w:lang w:val="en-US" w:eastAsia="ru-RU"/>
        </w:rPr>
        <w:t>beauty</w:t>
      </w:r>
      <w:r w:rsidRPr="00684279">
        <w:rPr>
          <w:rFonts w:ascii="Times New Roman" w:hAnsi="Times New Roman"/>
          <w:smallCaps/>
          <w:sz w:val="28"/>
          <w:szCs w:val="28"/>
          <w:lang w:val="uk-UA" w:eastAsia="ru-RU"/>
        </w:rPr>
        <w:t xml:space="preserve"> </w:t>
      </w:r>
      <w:r w:rsidRPr="00684279">
        <w:rPr>
          <w:rFonts w:ascii="Times New Roman" w:hAnsi="Times New Roman"/>
          <w:sz w:val="28"/>
          <w:szCs w:val="28"/>
          <w:lang w:val="uk-UA" w:eastAsia="ru-RU"/>
        </w:rPr>
        <w:t xml:space="preserve">в авторському дискурсі / А.В. Косенко // Наукові записки. Серія </w:t>
      </w:r>
      <w:r w:rsidRPr="00684279">
        <w:rPr>
          <w:rFonts w:ascii="Times New Roman" w:hAnsi="Times New Roman"/>
          <w:sz w:val="28"/>
          <w:szCs w:val="28"/>
          <w:lang w:eastAsia="ru-RU"/>
        </w:rPr>
        <w:t>«</w:t>
      </w:r>
      <w:r w:rsidRPr="00684279">
        <w:rPr>
          <w:rFonts w:ascii="Times New Roman" w:hAnsi="Times New Roman"/>
          <w:sz w:val="28"/>
          <w:szCs w:val="28"/>
          <w:lang w:val="uk-UA" w:eastAsia="ru-RU"/>
        </w:rPr>
        <w:t>Філологічна</w:t>
      </w:r>
      <w:r w:rsidRPr="00684279">
        <w:rPr>
          <w:rFonts w:ascii="Times New Roman" w:hAnsi="Times New Roman"/>
          <w:sz w:val="28"/>
          <w:szCs w:val="28"/>
          <w:lang w:eastAsia="ru-RU"/>
        </w:rPr>
        <w:t>»</w:t>
      </w:r>
      <w:r w:rsidRPr="00684279">
        <w:rPr>
          <w:rFonts w:ascii="Times New Roman" w:hAnsi="Times New Roman"/>
          <w:sz w:val="28"/>
          <w:szCs w:val="28"/>
          <w:lang w:val="uk-UA" w:eastAsia="ru-RU"/>
        </w:rPr>
        <w:t xml:space="preserve">. Матеріали міжнародної науково-практичної конференції 22-23 квітня 2010 року </w:t>
      </w:r>
      <w:r w:rsidRPr="00684279">
        <w:rPr>
          <w:rFonts w:ascii="Times New Roman" w:hAnsi="Times New Roman"/>
          <w:sz w:val="28"/>
          <w:szCs w:val="28"/>
          <w:lang w:eastAsia="ru-RU"/>
        </w:rPr>
        <w:t>«</w:t>
      </w:r>
      <w:r w:rsidRPr="00684279">
        <w:rPr>
          <w:rFonts w:ascii="Times New Roman" w:hAnsi="Times New Roman"/>
          <w:sz w:val="28"/>
          <w:szCs w:val="28"/>
          <w:lang w:val="uk-UA" w:eastAsia="ru-RU"/>
        </w:rPr>
        <w:t>Міжкультурна комунікація: мова – культура – особистість</w:t>
      </w:r>
      <w:r w:rsidRPr="00684279">
        <w:rPr>
          <w:rFonts w:ascii="Times New Roman" w:hAnsi="Times New Roman"/>
          <w:sz w:val="28"/>
          <w:szCs w:val="28"/>
          <w:lang w:eastAsia="ru-RU"/>
        </w:rPr>
        <w:t>»</w:t>
      </w:r>
      <w:r w:rsidRPr="00684279">
        <w:rPr>
          <w:rFonts w:ascii="Times New Roman" w:hAnsi="Times New Roman"/>
          <w:sz w:val="28"/>
          <w:szCs w:val="28"/>
          <w:lang w:val="uk-UA" w:eastAsia="ru-RU"/>
        </w:rPr>
        <w:t xml:space="preserve">. – Острог: Вид-во Національного університету </w:t>
      </w:r>
      <w:r w:rsidRPr="00684279">
        <w:rPr>
          <w:rFonts w:ascii="Times New Roman" w:hAnsi="Times New Roman"/>
          <w:sz w:val="28"/>
          <w:szCs w:val="28"/>
          <w:lang w:eastAsia="ru-RU"/>
        </w:rPr>
        <w:t>«</w:t>
      </w:r>
      <w:r w:rsidRPr="00684279">
        <w:rPr>
          <w:rFonts w:ascii="Times New Roman" w:hAnsi="Times New Roman"/>
          <w:sz w:val="28"/>
          <w:szCs w:val="28"/>
          <w:lang w:val="uk-UA" w:eastAsia="ru-RU"/>
        </w:rPr>
        <w:t>Острозька академія</w:t>
      </w:r>
      <w:r w:rsidRPr="00684279">
        <w:rPr>
          <w:rFonts w:ascii="Times New Roman" w:hAnsi="Times New Roman"/>
          <w:sz w:val="28"/>
          <w:szCs w:val="28"/>
          <w:lang w:eastAsia="ru-RU"/>
        </w:rPr>
        <w:t>»</w:t>
      </w:r>
      <w:r w:rsidRPr="00684279">
        <w:rPr>
          <w:rFonts w:ascii="Times New Roman" w:hAnsi="Times New Roman"/>
          <w:sz w:val="28"/>
          <w:szCs w:val="28"/>
          <w:lang w:val="uk-UA" w:eastAsia="ru-RU"/>
        </w:rPr>
        <w:t>, 2010. – Вип. 13. – С. 337-342.</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lang w:val="uk-UA"/>
        </w:rPr>
      </w:pPr>
      <w:r w:rsidRPr="00684279">
        <w:rPr>
          <w:rFonts w:ascii="Times New Roman" w:hAnsi="Times New Roman"/>
          <w:sz w:val="28"/>
          <w:szCs w:val="28"/>
          <w:lang w:val="uk-UA" w:eastAsia="ru-RU"/>
        </w:rPr>
        <w:t>Косенко А.В. Суб’єктивний поділ об’єктивної дійсності: концепти, кла</w:t>
      </w:r>
      <w:r w:rsidR="00FB166D" w:rsidRPr="00684279">
        <w:rPr>
          <w:rFonts w:ascii="Times New Roman" w:hAnsi="Times New Roman"/>
          <w:sz w:val="28"/>
          <w:szCs w:val="28"/>
          <w:lang w:val="uk-UA" w:eastAsia="ru-RU"/>
        </w:rPr>
        <w:t xml:space="preserve">си, категорії / А.В. Косенко </w:t>
      </w:r>
      <w:r w:rsidRPr="00684279">
        <w:rPr>
          <w:rFonts w:ascii="Times New Roman" w:hAnsi="Times New Roman"/>
          <w:sz w:val="28"/>
          <w:szCs w:val="28"/>
          <w:lang w:val="uk-UA" w:eastAsia="ru-RU"/>
        </w:rPr>
        <w:t xml:space="preserve">// Наукові записки. Серія </w:t>
      </w:r>
      <w:r w:rsidRPr="00684279">
        <w:rPr>
          <w:rFonts w:ascii="Times New Roman" w:hAnsi="Times New Roman"/>
          <w:sz w:val="28"/>
          <w:szCs w:val="28"/>
          <w:lang w:eastAsia="ru-RU"/>
        </w:rPr>
        <w:t>«</w:t>
      </w:r>
      <w:r w:rsidRPr="00684279">
        <w:rPr>
          <w:rFonts w:ascii="Times New Roman" w:hAnsi="Times New Roman"/>
          <w:sz w:val="28"/>
          <w:szCs w:val="28"/>
          <w:lang w:val="uk-UA" w:eastAsia="ru-RU"/>
        </w:rPr>
        <w:t>Філологічна</w:t>
      </w:r>
      <w:r w:rsidRPr="00684279">
        <w:rPr>
          <w:rFonts w:ascii="Times New Roman" w:hAnsi="Times New Roman"/>
          <w:sz w:val="28"/>
          <w:szCs w:val="28"/>
          <w:lang w:eastAsia="ru-RU"/>
        </w:rPr>
        <w:t>»</w:t>
      </w:r>
      <w:r w:rsidRPr="00684279">
        <w:rPr>
          <w:rFonts w:ascii="Times New Roman" w:hAnsi="Times New Roman"/>
          <w:sz w:val="28"/>
          <w:szCs w:val="28"/>
          <w:lang w:val="uk-UA" w:eastAsia="ru-RU"/>
        </w:rPr>
        <w:t xml:space="preserve">. – Острог: Вид-во Національного університету </w:t>
      </w:r>
      <w:r w:rsidRPr="00684279">
        <w:rPr>
          <w:rFonts w:ascii="Times New Roman" w:hAnsi="Times New Roman"/>
          <w:sz w:val="28"/>
          <w:szCs w:val="28"/>
          <w:lang w:eastAsia="ru-RU"/>
        </w:rPr>
        <w:t>«</w:t>
      </w:r>
      <w:r w:rsidRPr="00684279">
        <w:rPr>
          <w:rFonts w:ascii="Times New Roman" w:hAnsi="Times New Roman"/>
          <w:sz w:val="28"/>
          <w:szCs w:val="28"/>
          <w:lang w:val="uk-UA" w:eastAsia="ru-RU"/>
        </w:rPr>
        <w:t>Острозька академія</w:t>
      </w:r>
      <w:r w:rsidRPr="00684279">
        <w:rPr>
          <w:rFonts w:ascii="Times New Roman" w:hAnsi="Times New Roman"/>
          <w:sz w:val="28"/>
          <w:szCs w:val="28"/>
          <w:lang w:eastAsia="ru-RU"/>
        </w:rPr>
        <w:t>»</w:t>
      </w:r>
      <w:r w:rsidRPr="00684279">
        <w:rPr>
          <w:rFonts w:ascii="Times New Roman" w:hAnsi="Times New Roman"/>
          <w:sz w:val="28"/>
          <w:szCs w:val="28"/>
          <w:lang w:val="uk-UA" w:eastAsia="ru-RU"/>
        </w:rPr>
        <w:t>, 2011. – Вип. 19. – С. 48-55.</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lang w:val="uk-UA"/>
        </w:rPr>
      </w:pPr>
      <w:r w:rsidRPr="00684279">
        <w:rPr>
          <w:rFonts w:ascii="Times New Roman" w:hAnsi="Times New Roman"/>
          <w:sz w:val="28"/>
          <w:szCs w:val="28"/>
          <w:lang w:val="uk-UA" w:eastAsia="ru-RU"/>
        </w:rPr>
        <w:t xml:space="preserve">Косенко А.В. Фразеологічні засоби вербалізації концепту </w:t>
      </w:r>
      <w:r w:rsidRPr="00684279">
        <w:rPr>
          <w:rFonts w:ascii="Times New Roman" w:hAnsi="Times New Roman"/>
          <w:smallCaps/>
          <w:sz w:val="28"/>
          <w:szCs w:val="28"/>
          <w:lang w:val="en-US" w:eastAsia="ru-RU"/>
        </w:rPr>
        <w:t>beauty</w:t>
      </w:r>
      <w:r w:rsidRPr="00684279">
        <w:rPr>
          <w:rFonts w:ascii="Times New Roman" w:hAnsi="Times New Roman"/>
          <w:sz w:val="28"/>
          <w:szCs w:val="28"/>
          <w:lang w:val="uk-UA" w:eastAsia="ru-RU"/>
        </w:rPr>
        <w:t xml:space="preserve"> в сучасній англійській мові / А.В. Косенко // Наукові записки. Матеріали п’ятої Міжнародної науково-практичної конференції «Мови і світ: дослідження та викладання». – Кіровоград: РВВ КДПУ імені В. Винниченка, 2011. – Вип. 95 (1). – Серія: Філологічні науки (мовознавство): у 2 Ч. – С. 226-230.</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lang w:val="uk-UA"/>
        </w:rPr>
      </w:pPr>
      <w:r w:rsidRPr="00684279">
        <w:rPr>
          <w:rFonts w:ascii="Times New Roman" w:hAnsi="Times New Roman"/>
          <w:sz w:val="28"/>
          <w:szCs w:val="28"/>
          <w:lang w:val="uk-UA" w:eastAsia="ru-RU"/>
        </w:rPr>
        <w:t xml:space="preserve">Косенко А.В. Адвербіальні засоби вербалізації концепту </w:t>
      </w:r>
      <w:r w:rsidRPr="00684279">
        <w:rPr>
          <w:rFonts w:ascii="Times New Roman" w:hAnsi="Times New Roman"/>
          <w:smallCaps/>
          <w:sz w:val="28"/>
          <w:szCs w:val="28"/>
          <w:lang w:val="en-US" w:eastAsia="ru-RU"/>
        </w:rPr>
        <w:t>beauty</w:t>
      </w:r>
      <w:r w:rsidRPr="00684279">
        <w:rPr>
          <w:rFonts w:ascii="Times New Roman" w:hAnsi="Times New Roman"/>
          <w:smallCaps/>
          <w:sz w:val="28"/>
          <w:szCs w:val="28"/>
          <w:lang w:val="uk-UA" w:eastAsia="ru-RU"/>
        </w:rPr>
        <w:t xml:space="preserve"> </w:t>
      </w:r>
      <w:r w:rsidRPr="00684279">
        <w:rPr>
          <w:rFonts w:ascii="Times New Roman" w:hAnsi="Times New Roman"/>
          <w:sz w:val="28"/>
          <w:szCs w:val="28"/>
          <w:lang w:val="uk-UA" w:eastAsia="ru-RU"/>
        </w:rPr>
        <w:t xml:space="preserve">в авторському дискурсі / А.В. Косенко // Мова. Культура. Комунікація: Семіосфера у динаміці: Матеріали </w:t>
      </w:r>
      <w:r w:rsidRPr="00684279">
        <w:rPr>
          <w:rFonts w:ascii="Times New Roman" w:hAnsi="Times New Roman"/>
          <w:sz w:val="28"/>
          <w:szCs w:val="28"/>
          <w:lang w:val="en-US" w:eastAsia="ru-RU"/>
        </w:rPr>
        <w:t>II</w:t>
      </w:r>
      <w:r w:rsidRPr="00684279">
        <w:rPr>
          <w:rFonts w:ascii="Times New Roman" w:hAnsi="Times New Roman"/>
          <w:sz w:val="28"/>
          <w:szCs w:val="28"/>
          <w:lang w:val="uk-UA" w:eastAsia="ru-RU"/>
        </w:rPr>
        <w:t>-ї Міжнародної наукової конференції (Чернігів, 28 квітня 2011 р.). – Чернігів: Чернігівський національний педагогічний університет імені Т.Г. Шевченка, 2011. – С. 87-90</w:t>
      </w:r>
      <w:r w:rsidRPr="00684279">
        <w:rPr>
          <w:rFonts w:ascii="Times New Roman" w:hAnsi="Times New Roman"/>
          <w:sz w:val="20"/>
          <w:szCs w:val="20"/>
          <w:lang w:val="uk-UA" w:eastAsia="ru-RU"/>
        </w:rPr>
        <w:t xml:space="preserve">. </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lang w:val="uk-UA"/>
        </w:rPr>
      </w:pPr>
      <w:r w:rsidRPr="00684279">
        <w:rPr>
          <w:rFonts w:ascii="Times New Roman" w:hAnsi="Times New Roman"/>
          <w:sz w:val="28"/>
          <w:szCs w:val="28"/>
          <w:lang w:val="uk-UA" w:eastAsia="ru-RU"/>
        </w:rPr>
        <w:lastRenderedPageBreak/>
        <w:t>Косенко А.В. Аналіз сполучуваності лексем-вербалізаторів як методика концептуальних досліджень / А.В. Косенко // Науковий вісник Волинського національного університету імені Лесі Українки. Філологічні науки (мовознавство): У 2-х ч. – Луцьк: Вид-во Волинського національного університету імені Лесі Українки, 2011. – Ч. 1. – № 3. – С. 87-89.</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lang w:val="uk-UA"/>
        </w:rPr>
      </w:pPr>
      <w:r w:rsidRPr="00684279">
        <w:rPr>
          <w:rFonts w:ascii="Times New Roman" w:hAnsi="Times New Roman"/>
          <w:sz w:val="28"/>
          <w:szCs w:val="28"/>
          <w:lang w:val="uk-UA" w:eastAsia="ru-RU"/>
        </w:rPr>
        <w:t xml:space="preserve">Косенко А.В. Кореляційна сутність мовного концепту / А.В. Косенко // Актуальні проблеми менталінгвістики: збірник наукових праць за матеріалами </w:t>
      </w:r>
      <w:r w:rsidRPr="00684279">
        <w:rPr>
          <w:rFonts w:ascii="Times New Roman" w:hAnsi="Times New Roman"/>
          <w:sz w:val="28"/>
          <w:szCs w:val="28"/>
          <w:lang w:val="en-US" w:eastAsia="ru-RU"/>
        </w:rPr>
        <w:t>VII</w:t>
      </w:r>
      <w:r w:rsidRPr="00684279">
        <w:rPr>
          <w:rFonts w:ascii="Times New Roman" w:hAnsi="Times New Roman"/>
          <w:sz w:val="28"/>
          <w:szCs w:val="28"/>
          <w:lang w:eastAsia="ru-RU"/>
        </w:rPr>
        <w:t xml:space="preserve"> </w:t>
      </w:r>
      <w:r w:rsidRPr="00684279">
        <w:rPr>
          <w:rFonts w:ascii="Times New Roman" w:hAnsi="Times New Roman"/>
          <w:sz w:val="28"/>
          <w:szCs w:val="28"/>
          <w:lang w:val="uk-UA" w:eastAsia="ru-RU"/>
        </w:rPr>
        <w:t>Міжнародної наукової конференції. – Черкаси: Ант, 2011. – С. 26-27.</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lang w:val="uk-UA"/>
        </w:rPr>
      </w:pPr>
      <w:r w:rsidRPr="00684279">
        <w:rPr>
          <w:rFonts w:ascii="Times New Roman" w:hAnsi="Times New Roman"/>
          <w:sz w:val="28"/>
          <w:szCs w:val="28"/>
          <w:lang w:val="uk-UA" w:eastAsia="ru-RU"/>
        </w:rPr>
        <w:t xml:space="preserve">Косенко А.В. Дієслівні засоби вербалізації концепту </w:t>
      </w:r>
      <w:r w:rsidRPr="00684279">
        <w:rPr>
          <w:rFonts w:ascii="Times New Roman" w:hAnsi="Times New Roman"/>
          <w:smallCaps/>
          <w:sz w:val="28"/>
          <w:szCs w:val="28"/>
          <w:lang w:val="en-US" w:eastAsia="ru-RU"/>
        </w:rPr>
        <w:t>beauty</w:t>
      </w:r>
      <w:r w:rsidRPr="00684279">
        <w:rPr>
          <w:rFonts w:ascii="Times New Roman" w:hAnsi="Times New Roman"/>
          <w:smallCaps/>
          <w:sz w:val="28"/>
          <w:szCs w:val="28"/>
          <w:lang w:val="uk-UA" w:eastAsia="ru-RU"/>
        </w:rPr>
        <w:t xml:space="preserve"> </w:t>
      </w:r>
      <w:r w:rsidRPr="00684279">
        <w:rPr>
          <w:rFonts w:ascii="Times New Roman" w:hAnsi="Times New Roman"/>
          <w:sz w:val="28"/>
          <w:szCs w:val="28"/>
          <w:lang w:val="uk-UA" w:eastAsia="ru-RU"/>
        </w:rPr>
        <w:t>/ А.В. Косенко // Вісник Луганського національного університету імені Тараса Шевченка. – Луганськ: Вид-во Державного закладу «Луганський національний університет імені Тараса Шевченка», 2011. – Ч. 2. – № 16 (227). – С. 30-34.</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lang w:val="uk-UA"/>
        </w:rPr>
      </w:pPr>
      <w:r w:rsidRPr="00684279">
        <w:rPr>
          <w:rFonts w:ascii="Times New Roman" w:hAnsi="Times New Roman"/>
          <w:sz w:val="28"/>
          <w:szCs w:val="28"/>
          <w:lang w:val="uk-UA" w:eastAsia="ru-RU"/>
        </w:rPr>
        <w:t>Косенко А.В. Концепт краси у лінгвістичних студіях / А.В. Косенко // Наукові праці Кам’янець-Подільського університету імені Івана Огієнка: Філологічні науки. – Кам’янець-Подільський: ПП «Медобори-2006», 2011. – Вип. 26. – С. 159-162.</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lang w:val="uk-UA"/>
        </w:rPr>
      </w:pPr>
      <w:r w:rsidRPr="00684279">
        <w:rPr>
          <w:rFonts w:ascii="Times New Roman" w:hAnsi="Times New Roman"/>
          <w:sz w:val="28"/>
          <w:szCs w:val="28"/>
          <w:lang w:val="uk-UA" w:eastAsia="ru-RU"/>
        </w:rPr>
        <w:t>Косенко А.В. Концептосфера краси в сучасній англійській мові / А.В. Косенко // Актуальні проблеми романо-германської філології та прикладної лінгвістики. – Чернівці, Книги-ХХІ, 2011. – № 2. – С. 52-63.</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lang w:val="uk-UA"/>
        </w:rPr>
      </w:pPr>
      <w:r w:rsidRPr="00684279">
        <w:rPr>
          <w:rFonts w:ascii="Times New Roman" w:hAnsi="Times New Roman"/>
          <w:sz w:val="28"/>
          <w:szCs w:val="28"/>
          <w:lang w:val="uk-UA" w:eastAsia="ru-RU"/>
        </w:rPr>
        <w:t xml:space="preserve">Косенко А.В. </w:t>
      </w:r>
      <w:r w:rsidRPr="00684279">
        <w:rPr>
          <w:rFonts w:ascii="Times New Roman" w:hAnsi="Times New Roman"/>
          <w:smallCaps/>
          <w:sz w:val="28"/>
          <w:szCs w:val="28"/>
          <w:lang w:val="en-US" w:eastAsia="ru-RU"/>
        </w:rPr>
        <w:t>ugliness</w:t>
      </w:r>
      <w:r w:rsidRPr="00684279">
        <w:rPr>
          <w:rFonts w:ascii="Times New Roman" w:hAnsi="Times New Roman"/>
          <w:sz w:val="28"/>
          <w:szCs w:val="28"/>
          <w:lang w:val="uk-UA" w:eastAsia="ru-RU"/>
        </w:rPr>
        <w:t xml:space="preserve"> як елемент опозиції концепт-антиконцепт / А.В. Косенко // Вісник Житомирського національного університету імені Івана Франка. – Житомир: Вид-во ЖДУ імені І. Франка, 2011. – Вип. 58. – С. 147-150.</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lang w:val="uk-UA"/>
        </w:rPr>
      </w:pPr>
      <w:r w:rsidRPr="00684279">
        <w:rPr>
          <w:rFonts w:ascii="Times New Roman" w:hAnsi="Times New Roman"/>
          <w:sz w:val="28"/>
          <w:szCs w:val="28"/>
          <w:lang w:val="uk-UA" w:eastAsia="ru-RU"/>
        </w:rPr>
        <w:t>Косенко А.В. До питання характеристик концепту/А.В. Косенко// Мова і Культура. (Науковий журнал). – К.: Видав. дім Дмитра Бураго, 2011. – Вип. 14. – Т. V (151). – С.43-46</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pacing w:val="4"/>
          <w:sz w:val="28"/>
          <w:szCs w:val="24"/>
          <w:lang w:val="uk-UA"/>
        </w:rPr>
      </w:pPr>
      <w:r w:rsidRPr="00684279">
        <w:rPr>
          <w:rFonts w:ascii="Times New Roman" w:hAnsi="Times New Roman"/>
          <w:spacing w:val="4"/>
          <w:sz w:val="28"/>
          <w:szCs w:val="28"/>
          <w:lang w:val="uk-UA" w:eastAsia="ru-RU"/>
        </w:rPr>
        <w:lastRenderedPageBreak/>
        <w:t xml:space="preserve">Косенко А.В. Лінгвоконцепт </w:t>
      </w:r>
      <w:r w:rsidRPr="00684279">
        <w:rPr>
          <w:rFonts w:ascii="Times New Roman" w:hAnsi="Times New Roman"/>
          <w:smallCaps/>
          <w:spacing w:val="4"/>
          <w:sz w:val="28"/>
          <w:szCs w:val="28"/>
          <w:lang w:val="en-US" w:eastAsia="ru-RU"/>
        </w:rPr>
        <w:t>beauty</w:t>
      </w:r>
      <w:r w:rsidRPr="00684279">
        <w:rPr>
          <w:rFonts w:ascii="Times New Roman" w:hAnsi="Times New Roman"/>
          <w:spacing w:val="4"/>
          <w:sz w:val="28"/>
          <w:szCs w:val="28"/>
          <w:lang w:val="uk-UA" w:eastAsia="ru-RU"/>
        </w:rPr>
        <w:t xml:space="preserve"> у пісенному дискурсі / А.В. Косенко// Наукові записки. Кіровоград: РВВ КДПУ імені В. Винниченка, 2012. – Вип. 104 (2). – Серія: Філологічні науки (мовознавство): у 2 Ч. – С. 240-244.</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lang w:val="uk-UA"/>
        </w:rPr>
      </w:pPr>
      <w:r w:rsidRPr="00684279">
        <w:rPr>
          <w:rFonts w:ascii="Times New Roman" w:hAnsi="Times New Roman"/>
          <w:sz w:val="28"/>
          <w:szCs w:val="28"/>
          <w:lang w:val="uk-UA" w:eastAsia="ru-RU"/>
        </w:rPr>
        <w:t xml:space="preserve">Косенко А.В. Лінгвоконцепт </w:t>
      </w:r>
      <w:r w:rsidRPr="00684279">
        <w:rPr>
          <w:rFonts w:ascii="Times New Roman" w:hAnsi="Times New Roman"/>
          <w:smallCaps/>
          <w:sz w:val="28"/>
          <w:szCs w:val="28"/>
          <w:lang w:val="en-US" w:eastAsia="ru-RU"/>
        </w:rPr>
        <w:t>beauty</w:t>
      </w:r>
      <w:r w:rsidRPr="00684279">
        <w:rPr>
          <w:rFonts w:ascii="Times New Roman" w:hAnsi="Times New Roman"/>
          <w:sz w:val="28"/>
          <w:szCs w:val="28"/>
          <w:lang w:val="uk-UA" w:eastAsia="ru-RU"/>
        </w:rPr>
        <w:t xml:space="preserve"> у казковому дискурсі /А.В. Косенко//</w:t>
      </w:r>
      <w:r w:rsidRPr="00684279">
        <w:rPr>
          <w:rFonts w:ascii="Times New Roman" w:hAnsi="Times New Roman"/>
          <w:sz w:val="28"/>
          <w:szCs w:val="28"/>
          <w:lang w:val="uk-UA" w:eastAsia="de-DE"/>
        </w:rPr>
        <w:t xml:space="preserve"> Наукові записки. Серія </w:t>
      </w:r>
      <w:r w:rsidRPr="00684279">
        <w:rPr>
          <w:rFonts w:ascii="Times New Roman" w:hAnsi="Times New Roman"/>
          <w:sz w:val="28"/>
          <w:szCs w:val="28"/>
          <w:lang w:eastAsia="de-DE"/>
        </w:rPr>
        <w:t>«</w:t>
      </w:r>
      <w:r w:rsidRPr="00684279">
        <w:rPr>
          <w:rFonts w:ascii="Times New Roman" w:hAnsi="Times New Roman"/>
          <w:sz w:val="28"/>
          <w:szCs w:val="28"/>
          <w:lang w:val="uk-UA" w:eastAsia="de-DE"/>
        </w:rPr>
        <w:t>Філологічна</w:t>
      </w:r>
      <w:r w:rsidRPr="00684279">
        <w:rPr>
          <w:rFonts w:ascii="Times New Roman" w:hAnsi="Times New Roman"/>
          <w:sz w:val="28"/>
          <w:szCs w:val="28"/>
          <w:lang w:eastAsia="de-DE"/>
        </w:rPr>
        <w:t>»</w:t>
      </w:r>
      <w:r w:rsidRPr="00684279">
        <w:rPr>
          <w:rFonts w:ascii="Times New Roman" w:hAnsi="Times New Roman"/>
          <w:sz w:val="28"/>
          <w:szCs w:val="28"/>
          <w:lang w:val="uk-UA" w:eastAsia="de-DE"/>
        </w:rPr>
        <w:t xml:space="preserve">. – Острог: Вид-во Національного університету </w:t>
      </w:r>
      <w:r w:rsidRPr="00684279">
        <w:rPr>
          <w:rFonts w:ascii="Times New Roman" w:hAnsi="Times New Roman"/>
          <w:sz w:val="28"/>
          <w:szCs w:val="28"/>
          <w:lang w:eastAsia="de-DE"/>
        </w:rPr>
        <w:t>«</w:t>
      </w:r>
      <w:r w:rsidRPr="00684279">
        <w:rPr>
          <w:rFonts w:ascii="Times New Roman" w:hAnsi="Times New Roman"/>
          <w:sz w:val="28"/>
          <w:szCs w:val="28"/>
          <w:lang w:val="uk-UA" w:eastAsia="de-DE"/>
        </w:rPr>
        <w:t>Острозька академія</w:t>
      </w:r>
      <w:r w:rsidRPr="00684279">
        <w:rPr>
          <w:rFonts w:ascii="Times New Roman" w:hAnsi="Times New Roman"/>
          <w:sz w:val="28"/>
          <w:szCs w:val="28"/>
          <w:lang w:eastAsia="de-DE"/>
        </w:rPr>
        <w:t>»</w:t>
      </w:r>
      <w:r w:rsidRPr="00684279">
        <w:rPr>
          <w:rFonts w:ascii="Times New Roman" w:hAnsi="Times New Roman"/>
          <w:sz w:val="28"/>
          <w:szCs w:val="28"/>
          <w:lang w:val="uk-UA" w:eastAsia="de-DE"/>
        </w:rPr>
        <w:t>, 2012. – Вип. 24. – С. 154-157.</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lang w:val="uk-UA"/>
        </w:rPr>
      </w:pPr>
      <w:r w:rsidRPr="00684279">
        <w:rPr>
          <w:rFonts w:ascii="Times New Roman" w:hAnsi="Times New Roman"/>
          <w:sz w:val="28"/>
          <w:szCs w:val="28"/>
          <w:lang w:val="uk-UA" w:eastAsia="ru-RU"/>
        </w:rPr>
        <w:t xml:space="preserve">Косенко А.В. Фразеологічні одиниці в сучасній лінгвістичній парадигмі / А.В. Косенко // Матеріали </w:t>
      </w:r>
      <w:r w:rsidRPr="00684279">
        <w:rPr>
          <w:rFonts w:ascii="Times New Roman" w:hAnsi="Times New Roman"/>
          <w:sz w:val="28"/>
          <w:szCs w:val="28"/>
          <w:lang w:val="en-US" w:eastAsia="ru-RU"/>
        </w:rPr>
        <w:t>VI</w:t>
      </w:r>
      <w:r w:rsidRPr="00684279">
        <w:rPr>
          <w:rFonts w:ascii="Times New Roman" w:hAnsi="Times New Roman"/>
          <w:sz w:val="28"/>
          <w:szCs w:val="28"/>
          <w:lang w:val="uk-UA" w:eastAsia="ru-RU"/>
        </w:rPr>
        <w:t xml:space="preserve"> Всеукраїнської з міжнародною участю науково-практичної заочної конференції «Молода наука України – третє тисячоліття» (м. Дніпропетровськ, 08-10 червня 2011 р). – Дніпропетровськ: Всеукраїнське громадське об’єднання «Нова Освіта», 2011. – С. 86-88.</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lang w:val="uk-UA"/>
        </w:rPr>
      </w:pPr>
      <w:r w:rsidRPr="00684279">
        <w:rPr>
          <w:rFonts w:ascii="Times New Roman" w:hAnsi="Times New Roman"/>
          <w:sz w:val="28"/>
          <w:szCs w:val="28"/>
          <w:lang w:val="uk-UA" w:eastAsia="ru-RU"/>
        </w:rPr>
        <w:t xml:space="preserve">Косенко А.В. Поняття фрейму у когнітивній лінгвістиці / А.В. Косенко // Матеріали </w:t>
      </w:r>
      <w:r w:rsidRPr="00684279">
        <w:rPr>
          <w:rFonts w:ascii="Times New Roman" w:hAnsi="Times New Roman"/>
          <w:sz w:val="28"/>
          <w:szCs w:val="28"/>
          <w:lang w:val="en-US" w:eastAsia="ru-RU"/>
        </w:rPr>
        <w:t>IX</w:t>
      </w:r>
      <w:r w:rsidRPr="00684279">
        <w:rPr>
          <w:rFonts w:ascii="Times New Roman" w:hAnsi="Times New Roman"/>
          <w:sz w:val="28"/>
          <w:szCs w:val="28"/>
          <w:lang w:val="uk-UA" w:eastAsia="ru-RU"/>
        </w:rPr>
        <w:t xml:space="preserve"> Всеукраїнської з міжнародною участю науково-практичної заочної конференції «Сучасна освіта і наука в Україні: наукові здобутки, стан та перспективи» (м. Запоріжжя, 22-24 червня 2011 р.). – Запоріжжя, Всеукраїнське громадське об’єднання «Нова Освіта», 2011. – С. 126-128.</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lang w:val="uk-UA"/>
        </w:rPr>
      </w:pPr>
      <w:r w:rsidRPr="00684279">
        <w:rPr>
          <w:rFonts w:ascii="Times New Roman" w:hAnsi="Times New Roman"/>
          <w:sz w:val="28"/>
          <w:szCs w:val="28"/>
          <w:lang w:val="uk-UA" w:eastAsia="ru-RU"/>
        </w:rPr>
        <w:t xml:space="preserve">Косенко А.В. Адвербіальні засоби вербалізації концепту </w:t>
      </w:r>
      <w:r w:rsidRPr="00684279">
        <w:rPr>
          <w:rFonts w:ascii="Times New Roman" w:hAnsi="Times New Roman"/>
          <w:smallCaps/>
          <w:sz w:val="28"/>
          <w:szCs w:val="28"/>
          <w:lang w:val="en-US" w:eastAsia="ru-RU"/>
        </w:rPr>
        <w:t>beauty</w:t>
      </w:r>
      <w:r w:rsidRPr="00684279">
        <w:rPr>
          <w:rFonts w:ascii="Times New Roman" w:hAnsi="Times New Roman"/>
          <w:smallCaps/>
          <w:sz w:val="28"/>
          <w:szCs w:val="28"/>
          <w:lang w:val="uk-UA" w:eastAsia="ru-RU"/>
        </w:rPr>
        <w:t xml:space="preserve"> / </w:t>
      </w:r>
      <w:r w:rsidRPr="00684279">
        <w:rPr>
          <w:rFonts w:ascii="Times New Roman" w:hAnsi="Times New Roman"/>
          <w:sz w:val="28"/>
          <w:szCs w:val="28"/>
          <w:lang w:val="uk-UA" w:eastAsia="ru-RU"/>
        </w:rPr>
        <w:t xml:space="preserve">А.В. Косенко // Спецпроект: основи наукових досліджень: матеріали </w:t>
      </w:r>
      <w:r w:rsidRPr="00684279">
        <w:rPr>
          <w:rFonts w:ascii="Times New Roman" w:hAnsi="Times New Roman"/>
          <w:sz w:val="28"/>
          <w:szCs w:val="28"/>
          <w:lang w:val="en-US" w:eastAsia="ru-RU"/>
        </w:rPr>
        <w:t>VI</w:t>
      </w:r>
      <w:r w:rsidRPr="00684279">
        <w:rPr>
          <w:rFonts w:ascii="Times New Roman" w:hAnsi="Times New Roman"/>
          <w:sz w:val="28"/>
          <w:szCs w:val="28"/>
          <w:lang w:val="uk-UA" w:eastAsia="ru-RU"/>
        </w:rPr>
        <w:t xml:space="preserve"> Міжнародної наук.-практ. конф. 30-31 травня 2011 р.: у 7 т. – Дніпропетровськ: Біла К.О., 2011. – Т.2: Філологія та соціальні комунікації. – С. 73-75.</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lang w:val="uk-UA"/>
        </w:rPr>
      </w:pPr>
      <w:r w:rsidRPr="00684279">
        <w:rPr>
          <w:rFonts w:ascii="Times New Roman" w:hAnsi="Times New Roman"/>
          <w:sz w:val="28"/>
          <w:szCs w:val="28"/>
          <w:lang w:val="uk-UA" w:eastAsia="ru-RU"/>
        </w:rPr>
        <w:t xml:space="preserve">Косенко А.В. Ідіоматичний простір мови / А.В. Косенко // Матеріали </w:t>
      </w:r>
      <w:r w:rsidRPr="00684279">
        <w:rPr>
          <w:rFonts w:ascii="Times New Roman" w:hAnsi="Times New Roman"/>
          <w:sz w:val="28"/>
          <w:szCs w:val="28"/>
          <w:lang w:val="en-US" w:eastAsia="ru-RU"/>
        </w:rPr>
        <w:t>VI</w:t>
      </w:r>
      <w:r w:rsidRPr="00684279">
        <w:rPr>
          <w:rFonts w:ascii="Times New Roman" w:hAnsi="Times New Roman"/>
          <w:sz w:val="28"/>
          <w:szCs w:val="28"/>
          <w:lang w:val="uk-UA" w:eastAsia="ru-RU"/>
        </w:rPr>
        <w:t>І Всеукраїнської з міжнародною участю науково-практичної заочної конференції «Молода наука України. Перспективи та пріоритети розвитку»</w:t>
      </w:r>
      <w:r w:rsidRPr="00684279">
        <w:rPr>
          <w:rFonts w:ascii="Times New Roman" w:hAnsi="Times New Roman"/>
          <w:sz w:val="28"/>
          <w:szCs w:val="28"/>
          <w:lang w:eastAsia="ru-RU"/>
        </w:rPr>
        <w:t xml:space="preserve"> (</w:t>
      </w:r>
      <w:r w:rsidRPr="00684279">
        <w:rPr>
          <w:rFonts w:ascii="Times New Roman" w:hAnsi="Times New Roman"/>
          <w:sz w:val="28"/>
          <w:szCs w:val="28"/>
          <w:lang w:val="uk-UA" w:eastAsia="ru-RU"/>
        </w:rPr>
        <w:t>м. Одеса, 27-29 липня 2011 р.</w:t>
      </w:r>
      <w:r w:rsidRPr="00684279">
        <w:rPr>
          <w:rFonts w:ascii="Times New Roman" w:hAnsi="Times New Roman"/>
          <w:sz w:val="28"/>
          <w:szCs w:val="28"/>
          <w:lang w:eastAsia="ru-RU"/>
        </w:rPr>
        <w:t>)</w:t>
      </w:r>
      <w:r w:rsidRPr="00684279">
        <w:rPr>
          <w:rFonts w:ascii="Times New Roman" w:hAnsi="Times New Roman"/>
          <w:sz w:val="28"/>
          <w:szCs w:val="28"/>
          <w:lang w:val="uk-UA" w:eastAsia="ru-RU"/>
        </w:rPr>
        <w:t>. – Одеса: Всеукраїнське громадське об’єднання «Нова Освіта», 2011. – С. 108-109.</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lang w:val="uk-UA"/>
        </w:rPr>
      </w:pPr>
      <w:r w:rsidRPr="00684279">
        <w:rPr>
          <w:rFonts w:ascii="Times New Roman" w:hAnsi="Times New Roman"/>
          <w:sz w:val="28"/>
          <w:szCs w:val="28"/>
          <w:lang w:val="uk-UA" w:eastAsia="ru-RU"/>
        </w:rPr>
        <w:t xml:space="preserve">Косенко А.В. Змістово-структурний підхід </w:t>
      </w:r>
      <w:r w:rsidR="00FB166D" w:rsidRPr="00684279">
        <w:rPr>
          <w:rFonts w:ascii="Times New Roman" w:hAnsi="Times New Roman"/>
          <w:sz w:val="28"/>
          <w:szCs w:val="28"/>
          <w:lang w:val="uk-UA" w:eastAsia="ru-RU"/>
        </w:rPr>
        <w:t>у класифікації концептів / А.В. </w:t>
      </w:r>
      <w:r w:rsidRPr="00684279">
        <w:rPr>
          <w:rFonts w:ascii="Times New Roman" w:hAnsi="Times New Roman"/>
          <w:sz w:val="28"/>
          <w:szCs w:val="28"/>
          <w:lang w:val="uk-UA" w:eastAsia="ru-RU"/>
        </w:rPr>
        <w:t>Косенко // Матеріали Х Ювілейної Всеукраїнської науково-</w:t>
      </w:r>
      <w:r w:rsidRPr="00684279">
        <w:rPr>
          <w:rFonts w:ascii="Times New Roman" w:hAnsi="Times New Roman"/>
          <w:sz w:val="28"/>
          <w:szCs w:val="28"/>
          <w:lang w:val="uk-UA" w:eastAsia="ru-RU"/>
        </w:rPr>
        <w:lastRenderedPageBreak/>
        <w:t>практичної заочної конференції «Сучасна освіта і наука в Україні: традиції та інновації», присвяченої 20-річниці Незалежності України (м. Дніпропетровськ, 22-24 серпня 2011 р.). – Дніпропетровськ: Всеукраїнське громадське об’єднання «Нова Освіта», 2011. – С. 108-110.</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lang w:val="uk-UA"/>
        </w:rPr>
      </w:pPr>
      <w:r w:rsidRPr="00684279">
        <w:rPr>
          <w:rFonts w:ascii="Times New Roman" w:hAnsi="Times New Roman"/>
          <w:sz w:val="28"/>
          <w:szCs w:val="28"/>
          <w:lang w:val="uk-UA" w:eastAsia="ru-RU"/>
        </w:rPr>
        <w:t xml:space="preserve">Косенко А.В. Онтологічний підхід у класифікації концептів / А.В. Косенко // Теоретичні та прикладні питання філології: матеріали </w:t>
      </w:r>
      <w:r w:rsidRPr="00684279">
        <w:rPr>
          <w:rFonts w:ascii="Times New Roman" w:hAnsi="Times New Roman"/>
          <w:sz w:val="28"/>
          <w:szCs w:val="28"/>
          <w:lang w:val="en-US" w:eastAsia="ru-RU"/>
        </w:rPr>
        <w:t>II</w:t>
      </w:r>
      <w:r w:rsidRPr="00684279">
        <w:rPr>
          <w:rFonts w:ascii="Times New Roman" w:hAnsi="Times New Roman"/>
          <w:sz w:val="28"/>
          <w:szCs w:val="28"/>
          <w:lang w:val="uk-UA" w:eastAsia="ru-RU"/>
        </w:rPr>
        <w:t xml:space="preserve"> Міжнар. наук. конф., 22-23 серп. 2011 р. – Дніпропетровськ: Біла К.О., 2011. – С. 82-86.</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lang w:val="uk-UA"/>
        </w:rPr>
      </w:pPr>
      <w:r w:rsidRPr="00684279">
        <w:rPr>
          <w:rFonts w:ascii="Times New Roman" w:hAnsi="Times New Roman"/>
          <w:sz w:val="28"/>
          <w:szCs w:val="24"/>
        </w:rPr>
        <w:t xml:space="preserve">Косенко О.С. Мовна картина світу / О.С. Косенко // Філософія. Культура. Життя. Міжвузівський збірник наукових праць. – Дніпропетровськ: Вид-во ДДФА, 2010. – Вип. 34. – № 34. – С. 104-114. </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lang w:val="uk-UA"/>
        </w:rPr>
      </w:pPr>
      <w:r w:rsidRPr="00684279">
        <w:rPr>
          <w:rFonts w:ascii="Times New Roman" w:hAnsi="Times New Roman"/>
          <w:sz w:val="28"/>
          <w:szCs w:val="28"/>
          <w:lang w:val="uk-UA"/>
        </w:rPr>
        <w:t>Космеда Т.А. Аксіологічні аспекти прагмалінгвістики: формування і розвиток категорії оцінки. – Львів: ВЦ ЛНУ імені І. Франка, 2000. – 349 с.</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rPr>
      </w:pPr>
      <w:r w:rsidRPr="00684279">
        <w:rPr>
          <w:rFonts w:ascii="Times New Roman" w:hAnsi="Times New Roman"/>
          <w:sz w:val="28"/>
          <w:szCs w:val="28"/>
          <w:lang w:val="uk-UA"/>
        </w:rPr>
        <w:t>Кофанова Г.П. Когнитивно-дискурсивный анализ концепта глобализации в немецком языке: на материале СМИ Германии: дисс. ... канд. филол. наук: 10.02.04 / Кофанова Галина Петровна. – Калининград, 2006. – 192 с</w:t>
      </w:r>
      <w:r w:rsidRPr="00684279">
        <w:rPr>
          <w:rFonts w:ascii="Times New Roman" w:hAnsi="Times New Roman"/>
          <w:sz w:val="28"/>
          <w:szCs w:val="24"/>
          <w:lang w:val="uk-UA"/>
        </w:rPr>
        <w:t xml:space="preserve">. </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rPr>
      </w:pPr>
      <w:r w:rsidRPr="00684279">
        <w:rPr>
          <w:rFonts w:ascii="Times New Roman" w:hAnsi="Times New Roman"/>
          <w:sz w:val="28"/>
          <w:szCs w:val="24"/>
        </w:rPr>
        <w:t>Кравченко А.В. Знак, значение, знание. Очерк когнитивной философии языка / Александр Владимирович Кравченко. – Иркутск: ОГУП «Иркутская областная типография № 1», 2001. – 261 с.</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rPr>
      </w:pPr>
      <w:r w:rsidRPr="00684279">
        <w:rPr>
          <w:rFonts w:ascii="Times New Roman" w:hAnsi="Times New Roman"/>
          <w:sz w:val="28"/>
          <w:szCs w:val="24"/>
        </w:rPr>
        <w:t>Красавский Н.А. Эмоциональные концепты в немецкой и русской лингвокультурах / Николай Алексеевич Красавский.</w:t>
      </w:r>
      <w:r w:rsidRPr="00684279">
        <w:rPr>
          <w:rFonts w:ascii="Times New Roman" w:hAnsi="Times New Roman"/>
          <w:sz w:val="28"/>
          <w:szCs w:val="24"/>
          <w:lang w:val="uk-UA"/>
        </w:rPr>
        <w:t xml:space="preserve"> – </w:t>
      </w:r>
      <w:r w:rsidRPr="00684279">
        <w:rPr>
          <w:rFonts w:ascii="Times New Roman" w:hAnsi="Times New Roman"/>
          <w:sz w:val="28"/>
          <w:szCs w:val="24"/>
        </w:rPr>
        <w:t>Волгоград: «Перемена», 2001.</w:t>
      </w:r>
      <w:r w:rsidRPr="00684279">
        <w:rPr>
          <w:rFonts w:ascii="Times New Roman" w:hAnsi="Times New Roman"/>
          <w:sz w:val="28"/>
          <w:szCs w:val="24"/>
          <w:lang w:val="uk-UA"/>
        </w:rPr>
        <w:t xml:space="preserve"> </w:t>
      </w:r>
      <w:r w:rsidRPr="00684279">
        <w:rPr>
          <w:rFonts w:ascii="Times New Roman" w:hAnsi="Times New Roman"/>
          <w:sz w:val="28"/>
          <w:szCs w:val="24"/>
        </w:rPr>
        <w:t>– 495 с.</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rPr>
      </w:pPr>
      <w:r w:rsidRPr="00684279">
        <w:rPr>
          <w:rFonts w:ascii="Times New Roman" w:hAnsi="Times New Roman"/>
          <w:sz w:val="28"/>
          <w:szCs w:val="28"/>
        </w:rPr>
        <w:t>Краснобаєва-Чорна Ж.</w:t>
      </w:r>
      <w:r w:rsidRPr="00684279">
        <w:rPr>
          <w:rFonts w:ascii="Times New Roman" w:hAnsi="Times New Roman"/>
          <w:sz w:val="28"/>
          <w:szCs w:val="28"/>
          <w:lang w:val="uk-UA"/>
        </w:rPr>
        <w:t>В.</w:t>
      </w:r>
      <w:r w:rsidRPr="00684279">
        <w:rPr>
          <w:rFonts w:ascii="Times New Roman" w:hAnsi="Times New Roman"/>
          <w:sz w:val="28"/>
          <w:szCs w:val="28"/>
        </w:rPr>
        <w:t xml:space="preserve"> Концептуальний аналіз як мето</w:t>
      </w:r>
      <w:r w:rsidRPr="00684279">
        <w:rPr>
          <w:rFonts w:ascii="Times New Roman" w:hAnsi="Times New Roman"/>
          <w:sz w:val="28"/>
          <w:szCs w:val="28"/>
          <w:lang w:val="uk-UA"/>
        </w:rPr>
        <w:t>д</w:t>
      </w:r>
      <w:r w:rsidRPr="00684279">
        <w:rPr>
          <w:rFonts w:ascii="Times New Roman" w:hAnsi="Times New Roman"/>
          <w:sz w:val="28"/>
          <w:szCs w:val="28"/>
        </w:rPr>
        <w:t xml:space="preserve"> концептивістики</w:t>
      </w:r>
      <w:r w:rsidRPr="00684279">
        <w:rPr>
          <w:rFonts w:ascii="Times New Roman" w:hAnsi="Times New Roman"/>
          <w:sz w:val="28"/>
          <w:szCs w:val="28"/>
          <w:lang w:val="uk-UA"/>
        </w:rPr>
        <w:t xml:space="preserve"> </w:t>
      </w:r>
      <w:r w:rsidRPr="00684279">
        <w:rPr>
          <w:rFonts w:ascii="Times New Roman" w:hAnsi="Times New Roman"/>
          <w:sz w:val="28"/>
          <w:szCs w:val="28"/>
        </w:rPr>
        <w:t>/ Ж.</w:t>
      </w:r>
      <w:r w:rsidRPr="00684279">
        <w:rPr>
          <w:rFonts w:ascii="Times New Roman" w:hAnsi="Times New Roman"/>
          <w:sz w:val="28"/>
          <w:szCs w:val="28"/>
          <w:lang w:val="uk-UA"/>
        </w:rPr>
        <w:t>В.</w:t>
      </w:r>
      <w:r w:rsidRPr="00684279">
        <w:rPr>
          <w:rFonts w:ascii="Times New Roman" w:hAnsi="Times New Roman"/>
          <w:sz w:val="28"/>
          <w:szCs w:val="28"/>
        </w:rPr>
        <w:t xml:space="preserve"> Краснобаєва-Чорна</w:t>
      </w:r>
      <w:r w:rsidRPr="00684279">
        <w:rPr>
          <w:rFonts w:ascii="Times New Roman" w:hAnsi="Times New Roman"/>
          <w:sz w:val="28"/>
          <w:szCs w:val="28"/>
          <w:lang w:val="uk-UA"/>
        </w:rPr>
        <w:t xml:space="preserve"> </w:t>
      </w:r>
      <w:r w:rsidRPr="00684279">
        <w:rPr>
          <w:rFonts w:ascii="Times New Roman" w:hAnsi="Times New Roman"/>
          <w:sz w:val="28"/>
          <w:szCs w:val="28"/>
        </w:rPr>
        <w:t>//</w:t>
      </w:r>
      <w:r w:rsidRPr="00684279">
        <w:rPr>
          <w:rFonts w:ascii="Times New Roman" w:hAnsi="Times New Roman"/>
          <w:sz w:val="28"/>
          <w:szCs w:val="28"/>
          <w:lang w:val="uk-UA"/>
        </w:rPr>
        <w:t xml:space="preserve"> Українська мова. Науковий журнал. – К.: Вид-во </w:t>
      </w:r>
      <w:r w:rsidRPr="00684279">
        <w:rPr>
          <w:rFonts w:ascii="Times New Roman" w:hAnsi="Times New Roman"/>
          <w:sz w:val="28"/>
          <w:szCs w:val="28"/>
        </w:rPr>
        <w:t>Інституту української мови НАН України</w:t>
      </w:r>
      <w:r w:rsidRPr="00684279">
        <w:rPr>
          <w:rFonts w:ascii="Times New Roman" w:hAnsi="Times New Roman"/>
          <w:sz w:val="28"/>
          <w:szCs w:val="28"/>
          <w:lang w:val="uk-UA"/>
        </w:rPr>
        <w:t xml:space="preserve">, 2009. – № 1. – С. </w:t>
      </w:r>
      <w:r w:rsidRPr="00684279">
        <w:rPr>
          <w:rFonts w:ascii="Times New Roman" w:hAnsi="Times New Roman"/>
          <w:sz w:val="28"/>
          <w:szCs w:val="28"/>
        </w:rPr>
        <w:t>41-52</w:t>
      </w:r>
      <w:r w:rsidRPr="00684279">
        <w:rPr>
          <w:rFonts w:ascii="Times New Roman" w:hAnsi="Times New Roman"/>
          <w:sz w:val="28"/>
          <w:szCs w:val="28"/>
          <w:lang w:val="uk-UA"/>
        </w:rPr>
        <w:t>.</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rPr>
      </w:pPr>
      <w:r w:rsidRPr="00684279">
        <w:rPr>
          <w:rFonts w:ascii="Times New Roman" w:hAnsi="Times New Roman"/>
          <w:sz w:val="28"/>
          <w:szCs w:val="24"/>
        </w:rPr>
        <w:t>Кра</w:t>
      </w:r>
      <w:r w:rsidRPr="00684279">
        <w:rPr>
          <w:rFonts w:ascii="Times New Roman" w:hAnsi="Times New Roman"/>
          <w:sz w:val="28"/>
          <w:szCs w:val="24"/>
          <w:lang w:val="en-US"/>
        </w:rPr>
        <w:t>c</w:t>
      </w:r>
      <w:r w:rsidRPr="00684279">
        <w:rPr>
          <w:rFonts w:ascii="Times New Roman" w:hAnsi="Times New Roman"/>
          <w:sz w:val="28"/>
          <w:szCs w:val="24"/>
        </w:rPr>
        <w:t xml:space="preserve">ных В.В. «Свой» среди «чужих»: миф или реальность? / Виктория Владимировна Красных. – М.: «Гнозис», 2003. – 375 с. </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rPr>
      </w:pPr>
      <w:r w:rsidRPr="00684279">
        <w:rPr>
          <w:rFonts w:ascii="Times New Roman" w:hAnsi="Times New Roman"/>
          <w:sz w:val="28"/>
          <w:szCs w:val="24"/>
        </w:rPr>
        <w:t>Краткий словарь когнитивных терминов / Е.С. Кубрякова, В.З. Демьянков, Ю.Г. Панкрац, Л.Г. Лузина. – М.: Изд-во МГУ им.</w:t>
      </w:r>
      <w:r w:rsidRPr="00684279">
        <w:rPr>
          <w:rFonts w:ascii="Times New Roman" w:hAnsi="Times New Roman"/>
          <w:sz w:val="28"/>
          <w:szCs w:val="24"/>
          <w:lang w:val="uk-UA"/>
        </w:rPr>
        <w:t> </w:t>
      </w:r>
      <w:r w:rsidRPr="00684279">
        <w:rPr>
          <w:rFonts w:ascii="Times New Roman" w:hAnsi="Times New Roman"/>
          <w:sz w:val="28"/>
          <w:szCs w:val="24"/>
        </w:rPr>
        <w:t>М.В.</w:t>
      </w:r>
      <w:r w:rsidRPr="00684279">
        <w:rPr>
          <w:rFonts w:ascii="Times New Roman" w:hAnsi="Times New Roman"/>
          <w:sz w:val="28"/>
          <w:szCs w:val="24"/>
          <w:lang w:val="uk-UA"/>
        </w:rPr>
        <w:t> </w:t>
      </w:r>
      <w:r w:rsidRPr="00684279">
        <w:rPr>
          <w:rFonts w:ascii="Times New Roman" w:hAnsi="Times New Roman"/>
          <w:sz w:val="28"/>
          <w:szCs w:val="24"/>
        </w:rPr>
        <w:t xml:space="preserve">Ломоносова, 1996. – 245 с. </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rPr>
      </w:pPr>
      <w:r w:rsidRPr="00684279">
        <w:rPr>
          <w:rFonts w:ascii="Times New Roman" w:hAnsi="Times New Roman"/>
          <w:sz w:val="28"/>
          <w:szCs w:val="28"/>
        </w:rPr>
        <w:lastRenderedPageBreak/>
        <w:t>Куайн У.О. Слово и объект /</w:t>
      </w:r>
      <w:r w:rsidRPr="00684279">
        <w:rPr>
          <w:rFonts w:ascii="Times New Roman" w:hAnsi="Times New Roman"/>
          <w:sz w:val="28"/>
          <w:szCs w:val="24"/>
        </w:rPr>
        <w:t xml:space="preserve"> </w:t>
      </w:r>
      <w:r w:rsidRPr="00684279">
        <w:rPr>
          <w:rFonts w:ascii="Times New Roman" w:hAnsi="Times New Roman"/>
          <w:sz w:val="28"/>
          <w:szCs w:val="28"/>
        </w:rPr>
        <w:t>Уиллард Ван Орман Куайн. – М.:</w:t>
      </w:r>
      <w:r w:rsidRPr="00684279">
        <w:rPr>
          <w:rFonts w:ascii="Times New Roman" w:hAnsi="Times New Roman"/>
          <w:sz w:val="28"/>
          <w:szCs w:val="24"/>
        </w:rPr>
        <w:t xml:space="preserve"> </w:t>
      </w:r>
      <w:r w:rsidRPr="00684279">
        <w:rPr>
          <w:rFonts w:ascii="Times New Roman" w:hAnsi="Times New Roman"/>
          <w:sz w:val="28"/>
          <w:szCs w:val="28"/>
        </w:rPr>
        <w:t>«Праксис», 2000. – 385 с.</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rPr>
      </w:pPr>
      <w:r w:rsidRPr="00684279">
        <w:rPr>
          <w:rFonts w:ascii="Times New Roman" w:hAnsi="Times New Roman"/>
          <w:sz w:val="28"/>
          <w:szCs w:val="28"/>
        </w:rPr>
        <w:t>Кубрякова</w:t>
      </w:r>
      <w:r w:rsidRPr="00684279">
        <w:rPr>
          <w:rFonts w:ascii="Times New Roman" w:hAnsi="Times New Roman"/>
          <w:sz w:val="28"/>
          <w:szCs w:val="28"/>
          <w:lang w:val="uk-UA"/>
        </w:rPr>
        <w:t xml:space="preserve"> </w:t>
      </w:r>
      <w:r w:rsidRPr="00684279">
        <w:rPr>
          <w:rFonts w:ascii="Times New Roman" w:hAnsi="Times New Roman"/>
          <w:sz w:val="28"/>
          <w:szCs w:val="28"/>
        </w:rPr>
        <w:t>Е.С. Проблемы</w:t>
      </w:r>
      <w:r w:rsidRPr="00684279">
        <w:rPr>
          <w:rFonts w:ascii="Times New Roman" w:hAnsi="Times New Roman"/>
          <w:sz w:val="28"/>
          <w:szCs w:val="28"/>
          <w:lang w:val="uk-UA"/>
        </w:rPr>
        <w:t xml:space="preserve"> </w:t>
      </w:r>
      <w:r w:rsidRPr="00684279">
        <w:rPr>
          <w:rFonts w:ascii="Times New Roman" w:hAnsi="Times New Roman"/>
          <w:sz w:val="28"/>
          <w:szCs w:val="28"/>
        </w:rPr>
        <w:t>представления</w:t>
      </w:r>
      <w:r w:rsidRPr="00684279">
        <w:rPr>
          <w:rFonts w:ascii="Times New Roman" w:hAnsi="Times New Roman"/>
          <w:sz w:val="28"/>
          <w:szCs w:val="28"/>
          <w:lang w:val="uk-UA"/>
        </w:rPr>
        <w:t xml:space="preserve"> </w:t>
      </w:r>
      <w:r w:rsidRPr="00684279">
        <w:rPr>
          <w:rFonts w:ascii="Times New Roman" w:hAnsi="Times New Roman"/>
          <w:sz w:val="28"/>
          <w:szCs w:val="28"/>
        </w:rPr>
        <w:t>знаний</w:t>
      </w:r>
      <w:r w:rsidRPr="00684279">
        <w:rPr>
          <w:rFonts w:ascii="Times New Roman" w:hAnsi="Times New Roman"/>
          <w:sz w:val="28"/>
          <w:szCs w:val="28"/>
          <w:lang w:val="uk-UA"/>
        </w:rPr>
        <w:t xml:space="preserve"> </w:t>
      </w:r>
      <w:r w:rsidRPr="00684279">
        <w:rPr>
          <w:rFonts w:ascii="Times New Roman" w:hAnsi="Times New Roman"/>
          <w:sz w:val="28"/>
          <w:szCs w:val="28"/>
        </w:rPr>
        <w:t>в</w:t>
      </w:r>
      <w:r w:rsidRPr="00684279">
        <w:rPr>
          <w:rFonts w:ascii="Times New Roman" w:hAnsi="Times New Roman"/>
          <w:sz w:val="28"/>
          <w:szCs w:val="28"/>
          <w:lang w:val="uk-UA"/>
        </w:rPr>
        <w:t xml:space="preserve"> </w:t>
      </w:r>
      <w:r w:rsidRPr="00684279">
        <w:rPr>
          <w:rFonts w:ascii="Times New Roman" w:hAnsi="Times New Roman"/>
          <w:sz w:val="28"/>
          <w:szCs w:val="28"/>
        </w:rPr>
        <w:t>современной</w:t>
      </w:r>
      <w:r w:rsidRPr="00684279">
        <w:rPr>
          <w:rFonts w:ascii="Times New Roman" w:hAnsi="Times New Roman"/>
          <w:sz w:val="28"/>
          <w:szCs w:val="28"/>
          <w:lang w:val="uk-UA"/>
        </w:rPr>
        <w:t xml:space="preserve"> </w:t>
      </w:r>
      <w:r w:rsidRPr="00684279">
        <w:rPr>
          <w:rFonts w:ascii="Times New Roman" w:hAnsi="Times New Roman"/>
          <w:sz w:val="28"/>
          <w:szCs w:val="28"/>
        </w:rPr>
        <w:t>науке</w:t>
      </w:r>
      <w:r w:rsidRPr="00684279">
        <w:rPr>
          <w:rFonts w:ascii="Times New Roman" w:hAnsi="Times New Roman"/>
          <w:sz w:val="28"/>
          <w:szCs w:val="28"/>
          <w:lang w:val="uk-UA"/>
        </w:rPr>
        <w:t xml:space="preserve"> </w:t>
      </w:r>
      <w:r w:rsidRPr="00684279">
        <w:rPr>
          <w:rFonts w:ascii="Times New Roman" w:hAnsi="Times New Roman"/>
          <w:sz w:val="28"/>
          <w:szCs w:val="28"/>
        </w:rPr>
        <w:t>и</w:t>
      </w:r>
      <w:r w:rsidRPr="00684279">
        <w:rPr>
          <w:rFonts w:ascii="Times New Roman" w:hAnsi="Times New Roman"/>
          <w:sz w:val="28"/>
          <w:szCs w:val="28"/>
          <w:lang w:val="uk-UA"/>
        </w:rPr>
        <w:t xml:space="preserve"> </w:t>
      </w:r>
      <w:r w:rsidRPr="00684279">
        <w:rPr>
          <w:rFonts w:ascii="Times New Roman" w:hAnsi="Times New Roman"/>
          <w:sz w:val="28"/>
          <w:szCs w:val="28"/>
        </w:rPr>
        <w:t>роль</w:t>
      </w:r>
      <w:r w:rsidRPr="00684279">
        <w:rPr>
          <w:rFonts w:ascii="Times New Roman" w:hAnsi="Times New Roman"/>
          <w:sz w:val="28"/>
          <w:szCs w:val="28"/>
          <w:lang w:val="uk-UA"/>
        </w:rPr>
        <w:t xml:space="preserve"> </w:t>
      </w:r>
      <w:r w:rsidRPr="00684279">
        <w:rPr>
          <w:rFonts w:ascii="Times New Roman" w:hAnsi="Times New Roman"/>
          <w:sz w:val="28"/>
          <w:szCs w:val="28"/>
        </w:rPr>
        <w:t>лингвистики</w:t>
      </w:r>
      <w:r w:rsidRPr="00684279">
        <w:rPr>
          <w:rFonts w:ascii="Times New Roman" w:hAnsi="Times New Roman"/>
          <w:sz w:val="28"/>
          <w:szCs w:val="28"/>
          <w:lang w:val="uk-UA"/>
        </w:rPr>
        <w:t xml:space="preserve"> </w:t>
      </w:r>
      <w:r w:rsidRPr="00684279">
        <w:rPr>
          <w:rFonts w:ascii="Times New Roman" w:hAnsi="Times New Roman"/>
          <w:sz w:val="28"/>
          <w:szCs w:val="28"/>
        </w:rPr>
        <w:t>в</w:t>
      </w:r>
      <w:r w:rsidRPr="00684279">
        <w:rPr>
          <w:rFonts w:ascii="Times New Roman" w:hAnsi="Times New Roman"/>
          <w:sz w:val="28"/>
          <w:szCs w:val="28"/>
          <w:lang w:val="uk-UA"/>
        </w:rPr>
        <w:t xml:space="preserve"> </w:t>
      </w:r>
      <w:r w:rsidRPr="00684279">
        <w:rPr>
          <w:rFonts w:ascii="Times New Roman" w:hAnsi="Times New Roman"/>
          <w:sz w:val="28"/>
          <w:szCs w:val="28"/>
        </w:rPr>
        <w:t>решении</w:t>
      </w:r>
      <w:r w:rsidRPr="00684279">
        <w:rPr>
          <w:rFonts w:ascii="Times New Roman" w:hAnsi="Times New Roman"/>
          <w:sz w:val="28"/>
          <w:szCs w:val="28"/>
          <w:lang w:val="uk-UA"/>
        </w:rPr>
        <w:t xml:space="preserve"> </w:t>
      </w:r>
      <w:r w:rsidRPr="00684279">
        <w:rPr>
          <w:rFonts w:ascii="Times New Roman" w:hAnsi="Times New Roman"/>
          <w:sz w:val="28"/>
          <w:szCs w:val="28"/>
        </w:rPr>
        <w:t>этих</w:t>
      </w:r>
      <w:r w:rsidRPr="00684279">
        <w:rPr>
          <w:rFonts w:ascii="Times New Roman" w:hAnsi="Times New Roman"/>
          <w:sz w:val="28"/>
          <w:szCs w:val="28"/>
          <w:lang w:val="uk-UA"/>
        </w:rPr>
        <w:t xml:space="preserve"> </w:t>
      </w:r>
      <w:r w:rsidRPr="00684279">
        <w:rPr>
          <w:rFonts w:ascii="Times New Roman" w:hAnsi="Times New Roman"/>
          <w:sz w:val="28"/>
          <w:szCs w:val="28"/>
        </w:rPr>
        <w:t>проблем</w:t>
      </w:r>
      <w:r w:rsidRPr="00684279">
        <w:rPr>
          <w:rFonts w:ascii="Times New Roman" w:hAnsi="Times New Roman"/>
          <w:sz w:val="28"/>
          <w:szCs w:val="28"/>
          <w:lang w:val="uk-UA"/>
        </w:rPr>
        <w:t xml:space="preserve"> </w:t>
      </w:r>
      <w:r w:rsidRPr="00684279">
        <w:rPr>
          <w:rFonts w:ascii="Times New Roman" w:hAnsi="Times New Roman"/>
          <w:sz w:val="28"/>
          <w:szCs w:val="24"/>
        </w:rPr>
        <w:t>/ Е.С. Кубрякова</w:t>
      </w:r>
      <w:r w:rsidRPr="00684279">
        <w:rPr>
          <w:rFonts w:ascii="Times New Roman" w:hAnsi="Times New Roman"/>
          <w:sz w:val="28"/>
          <w:szCs w:val="28"/>
          <w:lang w:val="uk-UA"/>
        </w:rPr>
        <w:t xml:space="preserve"> </w:t>
      </w:r>
      <w:r w:rsidRPr="00684279">
        <w:rPr>
          <w:rFonts w:ascii="Times New Roman" w:hAnsi="Times New Roman"/>
          <w:sz w:val="28"/>
          <w:szCs w:val="28"/>
        </w:rPr>
        <w:t>// Язык</w:t>
      </w:r>
      <w:r w:rsidRPr="00684279">
        <w:rPr>
          <w:rFonts w:ascii="Times New Roman" w:hAnsi="Times New Roman"/>
          <w:sz w:val="28"/>
          <w:szCs w:val="28"/>
          <w:lang w:val="uk-UA"/>
        </w:rPr>
        <w:t xml:space="preserve"> </w:t>
      </w:r>
      <w:r w:rsidRPr="00684279">
        <w:rPr>
          <w:rFonts w:ascii="Times New Roman" w:hAnsi="Times New Roman"/>
          <w:sz w:val="28"/>
          <w:szCs w:val="28"/>
        </w:rPr>
        <w:t>и</w:t>
      </w:r>
      <w:r w:rsidRPr="00684279">
        <w:rPr>
          <w:rFonts w:ascii="Times New Roman" w:hAnsi="Times New Roman"/>
          <w:sz w:val="28"/>
          <w:szCs w:val="28"/>
          <w:lang w:val="uk-UA"/>
        </w:rPr>
        <w:t xml:space="preserve"> </w:t>
      </w:r>
      <w:r w:rsidRPr="00684279">
        <w:rPr>
          <w:rFonts w:ascii="Times New Roman" w:hAnsi="Times New Roman"/>
          <w:sz w:val="28"/>
          <w:szCs w:val="28"/>
        </w:rPr>
        <w:t>структуры</w:t>
      </w:r>
      <w:r w:rsidRPr="00684279">
        <w:rPr>
          <w:rFonts w:ascii="Times New Roman" w:hAnsi="Times New Roman"/>
          <w:sz w:val="28"/>
          <w:szCs w:val="28"/>
          <w:lang w:val="uk-UA"/>
        </w:rPr>
        <w:t xml:space="preserve"> </w:t>
      </w:r>
      <w:r w:rsidRPr="00684279">
        <w:rPr>
          <w:rFonts w:ascii="Times New Roman" w:hAnsi="Times New Roman"/>
          <w:sz w:val="28"/>
          <w:szCs w:val="28"/>
        </w:rPr>
        <w:t>представления</w:t>
      </w:r>
      <w:r w:rsidRPr="00684279">
        <w:rPr>
          <w:rFonts w:ascii="Times New Roman" w:hAnsi="Times New Roman"/>
          <w:sz w:val="28"/>
          <w:szCs w:val="28"/>
          <w:lang w:val="uk-UA"/>
        </w:rPr>
        <w:t xml:space="preserve"> </w:t>
      </w:r>
      <w:r w:rsidRPr="00684279">
        <w:rPr>
          <w:rFonts w:ascii="Times New Roman" w:hAnsi="Times New Roman"/>
          <w:sz w:val="28"/>
          <w:szCs w:val="28"/>
        </w:rPr>
        <w:t>знаний: Сб. научно-аналитич. Обзоров</w:t>
      </w:r>
      <w:r w:rsidRPr="00684279">
        <w:rPr>
          <w:rFonts w:ascii="Times New Roman" w:hAnsi="Times New Roman"/>
          <w:sz w:val="28"/>
          <w:szCs w:val="28"/>
          <w:lang w:val="uk-UA"/>
        </w:rPr>
        <w:t xml:space="preserve"> </w:t>
      </w:r>
      <w:r w:rsidRPr="00684279">
        <w:rPr>
          <w:rFonts w:ascii="Times New Roman" w:hAnsi="Times New Roman"/>
          <w:sz w:val="28"/>
          <w:szCs w:val="28"/>
        </w:rPr>
        <w:t>/ РАН</w:t>
      </w:r>
      <w:r w:rsidRPr="00684279">
        <w:rPr>
          <w:rFonts w:ascii="Times New Roman" w:hAnsi="Times New Roman"/>
          <w:sz w:val="28"/>
          <w:szCs w:val="28"/>
          <w:lang w:val="uk-UA"/>
        </w:rPr>
        <w:t xml:space="preserve"> </w:t>
      </w:r>
      <w:r w:rsidRPr="00684279">
        <w:rPr>
          <w:rFonts w:ascii="Times New Roman" w:hAnsi="Times New Roman"/>
          <w:sz w:val="28"/>
          <w:szCs w:val="28"/>
        </w:rPr>
        <w:t>ИНИОН. – М., 1992. – С. 4-38</w:t>
      </w:r>
      <w:r w:rsidRPr="00684279">
        <w:rPr>
          <w:rFonts w:ascii="Times New Roman" w:hAnsi="Times New Roman"/>
          <w:sz w:val="28"/>
          <w:szCs w:val="28"/>
          <w:lang w:val="uk-UA"/>
        </w:rPr>
        <w:t>.</w:t>
      </w:r>
    </w:p>
    <w:p w:rsidR="00A1248D" w:rsidRPr="00684279" w:rsidRDefault="00730B0C" w:rsidP="00D97BC0">
      <w:pPr>
        <w:numPr>
          <w:ilvl w:val="0"/>
          <w:numId w:val="14"/>
        </w:numPr>
        <w:tabs>
          <w:tab w:val="num" w:pos="0"/>
          <w:tab w:val="left" w:pos="180"/>
          <w:tab w:val="left" w:pos="360"/>
        </w:tabs>
        <w:spacing w:after="0" w:line="360" w:lineRule="auto"/>
        <w:jc w:val="both"/>
        <w:rPr>
          <w:rFonts w:ascii="Times New Roman" w:hAnsi="Times New Roman"/>
          <w:sz w:val="28"/>
          <w:szCs w:val="24"/>
        </w:rPr>
      </w:pPr>
      <w:r>
        <w:rPr>
          <w:rFonts w:ascii="Times New Roman" w:hAnsi="Times New Roman"/>
          <w:sz w:val="28"/>
          <w:szCs w:val="24"/>
          <w:lang w:val="en-US"/>
        </w:rPr>
        <w:t>djhr</w:t>
      </w:r>
      <w:bookmarkStart w:id="0" w:name="_GoBack"/>
      <w:bookmarkEnd w:id="0"/>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rPr>
      </w:pPr>
      <w:r w:rsidRPr="00684279">
        <w:rPr>
          <w:rFonts w:ascii="Times New Roman" w:hAnsi="Times New Roman"/>
          <w:sz w:val="28"/>
          <w:szCs w:val="24"/>
        </w:rPr>
        <w:t>Кубрякова Е.С. Языковое пространство и пространство языка (к постановке проблемы) / Е.С. Кубрякова // Известия РАН. Серия: Литература и язык. – М.: «Наука», 1997. – Т. 56. – № 3. – С.</w:t>
      </w:r>
      <w:r w:rsidRPr="00684279">
        <w:rPr>
          <w:rFonts w:ascii="Times New Roman" w:hAnsi="Times New Roman"/>
          <w:sz w:val="28"/>
          <w:szCs w:val="24"/>
          <w:lang w:val="uk-UA"/>
        </w:rPr>
        <w:t> </w:t>
      </w:r>
      <w:r w:rsidRPr="00684279">
        <w:rPr>
          <w:rFonts w:ascii="Times New Roman" w:hAnsi="Times New Roman"/>
          <w:sz w:val="28"/>
          <w:szCs w:val="24"/>
        </w:rPr>
        <w:t>22-31.</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rPr>
      </w:pPr>
      <w:r w:rsidRPr="00684279">
        <w:rPr>
          <w:rFonts w:ascii="Times New Roman" w:hAnsi="Times New Roman"/>
          <w:sz w:val="28"/>
          <w:szCs w:val="28"/>
        </w:rPr>
        <w:t>Кубрякова</w:t>
      </w:r>
      <w:r w:rsidRPr="00684279">
        <w:rPr>
          <w:rFonts w:ascii="Times New Roman" w:hAnsi="Times New Roman"/>
          <w:sz w:val="28"/>
          <w:szCs w:val="28"/>
          <w:lang w:val="uk-UA"/>
        </w:rPr>
        <w:t xml:space="preserve"> </w:t>
      </w:r>
      <w:r w:rsidRPr="00684279">
        <w:rPr>
          <w:rFonts w:ascii="Times New Roman" w:hAnsi="Times New Roman"/>
          <w:sz w:val="28"/>
          <w:szCs w:val="28"/>
        </w:rPr>
        <w:t>Е.С. Виды пространств текста и дискурса</w:t>
      </w:r>
      <w:r w:rsidRPr="00684279">
        <w:rPr>
          <w:rFonts w:ascii="Times New Roman" w:hAnsi="Times New Roman"/>
          <w:sz w:val="28"/>
          <w:szCs w:val="28"/>
          <w:lang w:val="uk-UA"/>
        </w:rPr>
        <w:t xml:space="preserve"> </w:t>
      </w:r>
      <w:r w:rsidRPr="00684279">
        <w:rPr>
          <w:rFonts w:ascii="Times New Roman" w:hAnsi="Times New Roman"/>
          <w:sz w:val="28"/>
          <w:szCs w:val="28"/>
        </w:rPr>
        <w:t>/ Е.С. Кубрякова, О.В. Александрова</w:t>
      </w:r>
      <w:r w:rsidRPr="00684279">
        <w:rPr>
          <w:rFonts w:ascii="Times New Roman" w:hAnsi="Times New Roman"/>
          <w:sz w:val="28"/>
          <w:szCs w:val="28"/>
          <w:lang w:val="uk-UA"/>
        </w:rPr>
        <w:t xml:space="preserve"> //</w:t>
      </w:r>
      <w:r w:rsidRPr="00684279">
        <w:rPr>
          <w:rFonts w:ascii="Times New Roman" w:hAnsi="Times New Roman"/>
          <w:sz w:val="28"/>
          <w:szCs w:val="28"/>
        </w:rPr>
        <w:t xml:space="preserve"> Категоризация мира: пространство и время</w:t>
      </w:r>
      <w:r w:rsidRPr="00684279">
        <w:rPr>
          <w:rFonts w:ascii="Times New Roman" w:hAnsi="Times New Roman"/>
          <w:sz w:val="28"/>
          <w:szCs w:val="28"/>
          <w:lang w:val="uk-UA"/>
        </w:rPr>
        <w:t>. М</w:t>
      </w:r>
      <w:r w:rsidRPr="00684279">
        <w:rPr>
          <w:rFonts w:ascii="Times New Roman" w:hAnsi="Times New Roman"/>
          <w:sz w:val="28"/>
          <w:szCs w:val="28"/>
        </w:rPr>
        <w:t>атер</w:t>
      </w:r>
      <w:r w:rsidRPr="00684279">
        <w:rPr>
          <w:rFonts w:ascii="Times New Roman" w:hAnsi="Times New Roman"/>
          <w:sz w:val="28"/>
          <w:szCs w:val="28"/>
          <w:lang w:val="uk-UA"/>
        </w:rPr>
        <w:t>иалы</w:t>
      </w:r>
      <w:r w:rsidRPr="00684279">
        <w:rPr>
          <w:rFonts w:ascii="Times New Roman" w:hAnsi="Times New Roman"/>
          <w:sz w:val="28"/>
          <w:szCs w:val="28"/>
        </w:rPr>
        <w:t xml:space="preserve"> научн</w:t>
      </w:r>
      <w:r w:rsidRPr="00684279">
        <w:rPr>
          <w:rFonts w:ascii="Times New Roman" w:hAnsi="Times New Roman"/>
          <w:sz w:val="28"/>
          <w:szCs w:val="28"/>
          <w:lang w:val="uk-UA"/>
        </w:rPr>
        <w:t>ой</w:t>
      </w:r>
      <w:r w:rsidRPr="00684279">
        <w:rPr>
          <w:rFonts w:ascii="Times New Roman" w:hAnsi="Times New Roman"/>
          <w:sz w:val="28"/>
          <w:szCs w:val="28"/>
        </w:rPr>
        <w:t xml:space="preserve"> конференции / Под ред. О.В. Александровой и Е.С. Кубряковой. – М.: «Диалог-МГУ», 1997.</w:t>
      </w:r>
      <w:r w:rsidRPr="00684279">
        <w:rPr>
          <w:rFonts w:ascii="Times New Roman" w:hAnsi="Times New Roman"/>
          <w:sz w:val="28"/>
          <w:szCs w:val="28"/>
          <w:lang w:val="uk-UA"/>
        </w:rPr>
        <w:t xml:space="preserve"> – С. 15-26.</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rPr>
      </w:pPr>
      <w:r w:rsidRPr="00684279">
        <w:rPr>
          <w:rFonts w:ascii="Times New Roman" w:hAnsi="Times New Roman"/>
          <w:sz w:val="28"/>
          <w:szCs w:val="24"/>
        </w:rPr>
        <w:t>Кубрякова Е.С. Слово в дискурсе (новые подходы к его анализу) / Е.С.</w:t>
      </w:r>
      <w:r w:rsidRPr="00684279">
        <w:rPr>
          <w:rFonts w:ascii="Times New Roman" w:hAnsi="Times New Roman"/>
          <w:sz w:val="28"/>
          <w:szCs w:val="24"/>
          <w:lang w:val="uk-UA"/>
        </w:rPr>
        <w:t> </w:t>
      </w:r>
      <w:r w:rsidRPr="00684279">
        <w:rPr>
          <w:rFonts w:ascii="Times New Roman" w:hAnsi="Times New Roman"/>
          <w:sz w:val="28"/>
          <w:szCs w:val="24"/>
        </w:rPr>
        <w:t>Кубрякова // Текст и дискурс: традиционный и когнитивно-функциональный аспекты исследования. Сборник научных трудов. – Рязань: РГПУ им. С.А. Есенина, 2002. – С. 7-11.</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rPr>
      </w:pPr>
      <w:r w:rsidRPr="00684279">
        <w:rPr>
          <w:rFonts w:ascii="Times New Roman" w:hAnsi="Times New Roman"/>
          <w:sz w:val="28"/>
          <w:szCs w:val="28"/>
        </w:rPr>
        <w:t>Кубрякова Е.С. Язык и знание: на пути получения знаний о языке. Части речи с когнитивной точки зрения. Роль языка в познании мира / Елена Самойловна Кубрякова. – М.: «</w:t>
      </w:r>
      <w:r w:rsidRPr="00684279">
        <w:rPr>
          <w:rFonts w:ascii="Times New Roman" w:hAnsi="Times New Roman"/>
          <w:sz w:val="28"/>
          <w:szCs w:val="28"/>
          <w:lang w:val="uk-UA"/>
        </w:rPr>
        <w:t xml:space="preserve">Школа </w:t>
      </w:r>
      <w:r w:rsidRPr="00684279">
        <w:rPr>
          <w:rFonts w:ascii="Times New Roman" w:hAnsi="Times New Roman"/>
          <w:sz w:val="28"/>
          <w:szCs w:val="28"/>
        </w:rPr>
        <w:t>«ЯРК»«, 2004. – 560 с.</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rPr>
      </w:pPr>
      <w:r w:rsidRPr="00684279">
        <w:rPr>
          <w:rFonts w:ascii="Times New Roman" w:hAnsi="Times New Roman"/>
          <w:sz w:val="28"/>
          <w:szCs w:val="28"/>
        </w:rPr>
        <w:t xml:space="preserve">Кудиненко А.Ю. </w:t>
      </w:r>
      <w:r w:rsidRPr="00684279">
        <w:rPr>
          <w:rFonts w:ascii="Times New Roman" w:hAnsi="Times New Roman"/>
          <w:i/>
          <w:sz w:val="28"/>
          <w:szCs w:val="28"/>
          <w:lang w:val="en-US"/>
        </w:rPr>
        <w:t>B</w:t>
      </w:r>
      <w:r w:rsidRPr="00684279">
        <w:rPr>
          <w:rFonts w:ascii="Times New Roman" w:hAnsi="Times New Roman"/>
          <w:i/>
          <w:sz w:val="28"/>
          <w:szCs w:val="28"/>
        </w:rPr>
        <w:t>ера</w:t>
      </w:r>
      <w:r w:rsidRPr="00684279">
        <w:rPr>
          <w:rFonts w:ascii="Times New Roman" w:hAnsi="Times New Roman"/>
          <w:sz w:val="28"/>
          <w:szCs w:val="28"/>
        </w:rPr>
        <w:t xml:space="preserve">, </w:t>
      </w:r>
      <w:r w:rsidRPr="00684279">
        <w:rPr>
          <w:rFonts w:ascii="Times New Roman" w:hAnsi="Times New Roman"/>
          <w:i/>
          <w:sz w:val="28"/>
          <w:szCs w:val="28"/>
          <w:lang w:val="en-US"/>
        </w:rPr>
        <w:t>faith</w:t>
      </w:r>
      <w:r w:rsidRPr="00684279">
        <w:rPr>
          <w:rFonts w:ascii="Times New Roman" w:hAnsi="Times New Roman"/>
          <w:sz w:val="28"/>
          <w:szCs w:val="28"/>
        </w:rPr>
        <w:t xml:space="preserve">, </w:t>
      </w:r>
      <w:r w:rsidRPr="00684279">
        <w:rPr>
          <w:rFonts w:ascii="Times New Roman" w:hAnsi="Times New Roman"/>
          <w:i/>
          <w:sz w:val="28"/>
          <w:szCs w:val="28"/>
          <w:lang w:val="en-US"/>
        </w:rPr>
        <w:t>belief</w:t>
      </w:r>
      <w:r w:rsidRPr="00684279">
        <w:rPr>
          <w:rFonts w:ascii="Times New Roman" w:hAnsi="Times New Roman"/>
          <w:sz w:val="28"/>
          <w:szCs w:val="28"/>
        </w:rPr>
        <w:t>: дефиниционный анализ / А.Ю.</w:t>
      </w:r>
      <w:r w:rsidRPr="00684279">
        <w:rPr>
          <w:rFonts w:ascii="Times New Roman" w:hAnsi="Times New Roman"/>
          <w:sz w:val="28"/>
          <w:szCs w:val="28"/>
          <w:lang w:val="uk-UA"/>
        </w:rPr>
        <w:t> </w:t>
      </w:r>
      <w:r w:rsidRPr="00684279">
        <w:rPr>
          <w:rFonts w:ascii="Times New Roman" w:hAnsi="Times New Roman"/>
          <w:sz w:val="28"/>
          <w:szCs w:val="28"/>
        </w:rPr>
        <w:t>Кудиненко // Теория языка и межкультурная коммуникация. Научный журнал. – Курск: ГОУ ВПО «Курский государственный университет», 2009. – № 2 (6). – С. 51-54.</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rPr>
      </w:pPr>
      <w:r w:rsidRPr="00684279">
        <w:rPr>
          <w:rFonts w:ascii="Times New Roman" w:hAnsi="Times New Roman"/>
          <w:sz w:val="28"/>
          <w:szCs w:val="24"/>
        </w:rPr>
        <w:t>Кунин А.В. Курс фразеологии современного английского языка / Александр Владимирович Кунин. – Дубна: «Феникс+», 2005.</w:t>
      </w:r>
      <w:r w:rsidRPr="00684279">
        <w:rPr>
          <w:rFonts w:ascii="Times New Roman" w:hAnsi="Times New Roman"/>
          <w:sz w:val="28"/>
          <w:szCs w:val="24"/>
          <w:lang w:val="uk-UA"/>
        </w:rPr>
        <w:t> </w:t>
      </w:r>
      <w:r w:rsidRPr="00684279">
        <w:rPr>
          <w:rFonts w:ascii="Times New Roman" w:hAnsi="Times New Roman"/>
          <w:sz w:val="28"/>
          <w:szCs w:val="24"/>
        </w:rPr>
        <w:t xml:space="preserve">– 488 с. </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rPr>
      </w:pPr>
      <w:r w:rsidRPr="00684279">
        <w:rPr>
          <w:rFonts w:ascii="Times New Roman" w:hAnsi="Times New Roman"/>
          <w:sz w:val="28"/>
          <w:szCs w:val="28"/>
          <w:lang w:val="uk-UA"/>
        </w:rPr>
        <w:t xml:space="preserve">Кураш С.Б Автотроп как феномен поэтического дискурса: концептообразующая и текстообразующая функции / С.Б. Кураш, О.Н. Гришкова // Человек. Природа. Общество. Актуальные проблемы. </w:t>
      </w:r>
      <w:r w:rsidRPr="00684279">
        <w:rPr>
          <w:rFonts w:ascii="Times New Roman" w:hAnsi="Times New Roman"/>
          <w:sz w:val="28"/>
          <w:szCs w:val="28"/>
          <w:lang w:val="uk-UA"/>
        </w:rPr>
        <w:lastRenderedPageBreak/>
        <w:t xml:space="preserve">Материалы 13-й Международной конференции молодых ученых. – СПб.: </w:t>
      </w:r>
      <w:r w:rsidRPr="00684279">
        <w:rPr>
          <w:rFonts w:ascii="Times New Roman" w:hAnsi="Times New Roman"/>
          <w:sz w:val="28"/>
          <w:szCs w:val="24"/>
        </w:rPr>
        <w:t>Издат. дом СПбУ</w:t>
      </w:r>
      <w:r w:rsidRPr="00684279">
        <w:rPr>
          <w:rFonts w:ascii="Times New Roman" w:hAnsi="Times New Roman"/>
          <w:sz w:val="28"/>
          <w:szCs w:val="28"/>
          <w:lang w:val="uk-UA"/>
        </w:rPr>
        <w:t>, 2002. – С. 193 – 197.</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rPr>
      </w:pPr>
      <w:r w:rsidRPr="00684279">
        <w:rPr>
          <w:rFonts w:ascii="Times New Roman" w:hAnsi="Times New Roman"/>
          <w:sz w:val="28"/>
          <w:szCs w:val="28"/>
          <w:lang w:val="uk-UA"/>
        </w:rPr>
        <w:t xml:space="preserve">Лао Дзы. Дао Дэ Цзин / Лао Дзы. – М.: </w:t>
      </w:r>
      <w:r w:rsidRPr="00684279">
        <w:rPr>
          <w:rFonts w:ascii="Times New Roman" w:hAnsi="Times New Roman"/>
          <w:sz w:val="28"/>
          <w:szCs w:val="28"/>
        </w:rPr>
        <w:t>«</w:t>
      </w:r>
      <w:r w:rsidRPr="00684279">
        <w:rPr>
          <w:rFonts w:ascii="Times New Roman" w:hAnsi="Times New Roman"/>
          <w:sz w:val="28"/>
          <w:szCs w:val="28"/>
          <w:lang w:val="uk-UA"/>
        </w:rPr>
        <w:t>Вагриус</w:t>
      </w:r>
      <w:r w:rsidRPr="00684279">
        <w:rPr>
          <w:rFonts w:ascii="Times New Roman" w:hAnsi="Times New Roman"/>
          <w:sz w:val="28"/>
          <w:szCs w:val="28"/>
        </w:rPr>
        <w:t>»</w:t>
      </w:r>
      <w:r w:rsidRPr="00684279">
        <w:rPr>
          <w:rFonts w:ascii="Times New Roman" w:hAnsi="Times New Roman"/>
          <w:sz w:val="28"/>
          <w:szCs w:val="28"/>
          <w:lang w:val="uk-UA"/>
        </w:rPr>
        <w:t>, 2006. – 172 с</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pacing w:val="-2"/>
          <w:sz w:val="28"/>
          <w:szCs w:val="28"/>
        </w:rPr>
      </w:pPr>
      <w:r w:rsidRPr="00684279">
        <w:rPr>
          <w:rFonts w:ascii="Times New Roman" w:hAnsi="Times New Roman"/>
          <w:spacing w:val="-2"/>
          <w:sz w:val="28"/>
          <w:szCs w:val="24"/>
        </w:rPr>
        <w:t xml:space="preserve">Лебедько М.Г. Время как когнитивная доминанта культуры. </w:t>
      </w:r>
      <w:r w:rsidRPr="00684279">
        <w:rPr>
          <w:rFonts w:ascii="Times New Roman" w:hAnsi="Times New Roman"/>
          <w:spacing w:val="-2"/>
          <w:sz w:val="28"/>
          <w:szCs w:val="24"/>
          <w:lang w:val="en-US"/>
        </w:rPr>
        <w:t>C</w:t>
      </w:r>
      <w:r w:rsidRPr="00684279">
        <w:rPr>
          <w:rFonts w:ascii="Times New Roman" w:hAnsi="Times New Roman"/>
          <w:spacing w:val="-2"/>
          <w:sz w:val="28"/>
          <w:szCs w:val="24"/>
        </w:rPr>
        <w:t>опоставление американской и русской темпоральных концептосфер / Лебедько Мария Григорьевна. – Владивосток: Изд-во ДВФУ, 2002.</w:t>
      </w:r>
      <w:r w:rsidRPr="00684279">
        <w:rPr>
          <w:rFonts w:ascii="Times New Roman" w:hAnsi="Times New Roman"/>
          <w:spacing w:val="-2"/>
          <w:sz w:val="28"/>
          <w:szCs w:val="24"/>
          <w:lang w:val="uk-UA"/>
        </w:rPr>
        <w:t> </w:t>
      </w:r>
      <w:r w:rsidRPr="00684279">
        <w:rPr>
          <w:rFonts w:ascii="Times New Roman" w:hAnsi="Times New Roman"/>
          <w:spacing w:val="-2"/>
          <w:sz w:val="28"/>
          <w:szCs w:val="24"/>
        </w:rPr>
        <w:t xml:space="preserve">– 240 с. </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rPr>
      </w:pPr>
      <w:r w:rsidRPr="00684279">
        <w:rPr>
          <w:rFonts w:ascii="Times New Roman" w:hAnsi="Times New Roman"/>
          <w:sz w:val="28"/>
          <w:szCs w:val="24"/>
        </w:rPr>
        <w:t>Левицкий В.В. Семасиология / Виктор Васильевич Левицкий. – Вінниця: «Нова книга», 2006. – 512 с.</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rPr>
      </w:pPr>
      <w:r w:rsidRPr="00684279">
        <w:rPr>
          <w:rFonts w:ascii="Times New Roman" w:hAnsi="Times New Roman"/>
          <w:sz w:val="28"/>
          <w:szCs w:val="28"/>
        </w:rPr>
        <w:t>Левицкий В.В. Квантитативные методы в лингвистике / Виктор Васильевич Левицкий. – Вінниця: «Нова Книга», 2007. – 264</w:t>
      </w:r>
      <w:r w:rsidRPr="00684279">
        <w:rPr>
          <w:rFonts w:ascii="Times New Roman" w:hAnsi="Times New Roman"/>
          <w:sz w:val="28"/>
          <w:szCs w:val="28"/>
          <w:lang w:val="uk-UA"/>
        </w:rPr>
        <w:t> </w:t>
      </w:r>
      <w:r w:rsidRPr="00684279">
        <w:rPr>
          <w:rFonts w:ascii="Times New Roman" w:hAnsi="Times New Roman"/>
          <w:sz w:val="28"/>
          <w:szCs w:val="28"/>
        </w:rPr>
        <w:t>с.</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rPr>
      </w:pPr>
      <w:r w:rsidRPr="00684279">
        <w:rPr>
          <w:rFonts w:ascii="Times New Roman" w:hAnsi="Times New Roman"/>
          <w:sz w:val="28"/>
          <w:szCs w:val="28"/>
        </w:rPr>
        <w:t>Левицкий В.В. Слова-консоциации и побочный смысл: забытые идеи Г.</w:t>
      </w:r>
      <w:r w:rsidRPr="00684279">
        <w:rPr>
          <w:rFonts w:ascii="Times New Roman" w:hAnsi="Times New Roman"/>
          <w:sz w:val="28"/>
          <w:szCs w:val="28"/>
          <w:lang w:val="uk-UA"/>
        </w:rPr>
        <w:t> </w:t>
      </w:r>
      <w:r w:rsidRPr="00684279">
        <w:rPr>
          <w:rFonts w:ascii="Times New Roman" w:hAnsi="Times New Roman"/>
          <w:sz w:val="28"/>
          <w:szCs w:val="28"/>
        </w:rPr>
        <w:t>Шпербера и</w:t>
      </w:r>
      <w:r w:rsidRPr="00684279">
        <w:rPr>
          <w:rFonts w:ascii="Times New Roman" w:hAnsi="Times New Roman"/>
          <w:sz w:val="28"/>
          <w:szCs w:val="28"/>
          <w:lang w:val="uk-UA"/>
        </w:rPr>
        <w:t xml:space="preserve"> </w:t>
      </w:r>
      <w:r w:rsidRPr="00684279">
        <w:rPr>
          <w:rFonts w:ascii="Times New Roman" w:hAnsi="Times New Roman"/>
          <w:sz w:val="28"/>
          <w:szCs w:val="28"/>
        </w:rPr>
        <w:t xml:space="preserve">К.О. Эрдмана / В.В. Левицький // Методи аналізу тексту. Збірник наукових праць. – Чернівці: </w:t>
      </w:r>
      <w:r w:rsidRPr="00684279">
        <w:rPr>
          <w:rFonts w:ascii="Times New Roman" w:hAnsi="Times New Roman"/>
          <w:sz w:val="28"/>
          <w:szCs w:val="28"/>
          <w:lang w:val="uk-UA"/>
        </w:rPr>
        <w:t xml:space="preserve">Вид-во </w:t>
      </w:r>
      <w:r w:rsidRPr="00684279">
        <w:rPr>
          <w:rFonts w:ascii="Times New Roman" w:hAnsi="Times New Roman"/>
          <w:sz w:val="28"/>
          <w:szCs w:val="28"/>
        </w:rPr>
        <w:t>ЧНУ імені Юрія Федьковича,</w:t>
      </w:r>
      <w:r w:rsidRPr="00684279">
        <w:rPr>
          <w:rFonts w:ascii="Times New Roman" w:hAnsi="Times New Roman"/>
          <w:sz w:val="28"/>
          <w:szCs w:val="28"/>
          <w:lang w:val="uk-UA"/>
        </w:rPr>
        <w:t xml:space="preserve"> </w:t>
      </w:r>
      <w:r w:rsidRPr="00684279">
        <w:rPr>
          <w:rFonts w:ascii="Times New Roman" w:hAnsi="Times New Roman"/>
          <w:sz w:val="28"/>
          <w:szCs w:val="28"/>
        </w:rPr>
        <w:t>2009. – С. 165-181.</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rPr>
      </w:pPr>
      <w:r w:rsidRPr="00684279">
        <w:rPr>
          <w:rFonts w:ascii="Times New Roman" w:hAnsi="Times New Roman"/>
          <w:sz w:val="28"/>
          <w:szCs w:val="28"/>
        </w:rPr>
        <w:t>Левицкий Ю.А. Это голос омара (заметки по поводу когнитивной лингвистики)</w:t>
      </w:r>
      <w:r w:rsidRPr="00684279">
        <w:rPr>
          <w:rFonts w:ascii="Times New Roman" w:hAnsi="Times New Roman"/>
          <w:sz w:val="28"/>
          <w:szCs w:val="28"/>
          <w:lang w:val="uk-UA"/>
        </w:rPr>
        <w:t xml:space="preserve"> / Ю.А. Левицкий </w:t>
      </w:r>
      <w:r w:rsidRPr="00684279">
        <w:rPr>
          <w:rFonts w:ascii="Times New Roman" w:hAnsi="Times New Roman"/>
          <w:sz w:val="28"/>
          <w:szCs w:val="28"/>
        </w:rPr>
        <w:t>// Лексикология. Терминоведение. Стилистика. Сборник научных трудов. – М</w:t>
      </w:r>
      <w:r w:rsidRPr="00684279">
        <w:rPr>
          <w:rFonts w:ascii="Times New Roman" w:hAnsi="Times New Roman"/>
          <w:sz w:val="28"/>
          <w:szCs w:val="28"/>
          <w:lang w:val="uk-UA"/>
        </w:rPr>
        <w:t>.,</w:t>
      </w:r>
      <w:r w:rsidRPr="00684279">
        <w:rPr>
          <w:rFonts w:ascii="Times New Roman" w:hAnsi="Times New Roman"/>
          <w:sz w:val="28"/>
          <w:szCs w:val="28"/>
        </w:rPr>
        <w:t xml:space="preserve"> Рязань: «Пресса», 2003. – </w:t>
      </w:r>
      <w:r w:rsidRPr="00684279">
        <w:rPr>
          <w:rFonts w:ascii="Times New Roman" w:hAnsi="Times New Roman"/>
          <w:sz w:val="28"/>
          <w:szCs w:val="28"/>
          <w:lang w:val="uk-UA"/>
        </w:rPr>
        <w:t xml:space="preserve">С. </w:t>
      </w:r>
      <w:r w:rsidRPr="00684279">
        <w:rPr>
          <w:rFonts w:ascii="Times New Roman" w:hAnsi="Times New Roman"/>
          <w:sz w:val="28"/>
          <w:szCs w:val="28"/>
        </w:rPr>
        <w:t>117-119.</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rPr>
      </w:pPr>
      <w:r w:rsidRPr="00684279">
        <w:rPr>
          <w:rFonts w:ascii="Times New Roman" w:hAnsi="Times New Roman"/>
          <w:sz w:val="28"/>
          <w:szCs w:val="28"/>
          <w:lang w:val="uk-UA"/>
        </w:rPr>
        <w:t>Левченко О.П. Лінгвокультурологія та її термінна система / О.П. Левченко // Вісник Національного університету «Львівська політехніка». – Львів: Вид-во державного університету «Львівська політехніка», 2003. – № 490. – С. 105-113.</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rPr>
      </w:pPr>
      <w:r w:rsidRPr="00684279">
        <w:rPr>
          <w:rFonts w:ascii="Times New Roman" w:hAnsi="Times New Roman"/>
          <w:sz w:val="28"/>
          <w:szCs w:val="24"/>
        </w:rPr>
        <w:t>Левчук Л.Т. Естетика / Лариса Тимофіївна Левчук. – К.: «Ви</w:t>
      </w:r>
      <w:r w:rsidRPr="00684279">
        <w:rPr>
          <w:rFonts w:ascii="Times New Roman" w:hAnsi="Times New Roman"/>
          <w:sz w:val="28"/>
          <w:szCs w:val="24"/>
          <w:lang w:val="uk-UA"/>
        </w:rPr>
        <w:t>щ</w:t>
      </w:r>
      <w:r w:rsidRPr="00684279">
        <w:rPr>
          <w:rFonts w:ascii="Times New Roman" w:hAnsi="Times New Roman"/>
          <w:sz w:val="28"/>
          <w:szCs w:val="24"/>
        </w:rPr>
        <w:t>а школа, 1997». – 399 с.</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rPr>
      </w:pPr>
      <w:r w:rsidRPr="00684279">
        <w:rPr>
          <w:rFonts w:ascii="Times New Roman" w:hAnsi="Times New Roman"/>
          <w:sz w:val="28"/>
          <w:szCs w:val="24"/>
        </w:rPr>
        <w:t>Летуновская Н.В. Лексико-семантическая репрезентация концепта «красот</w:t>
      </w:r>
      <w:r w:rsidRPr="00684279">
        <w:rPr>
          <w:rFonts w:ascii="Times New Roman" w:hAnsi="Times New Roman"/>
          <w:sz w:val="28"/>
          <w:szCs w:val="24"/>
          <w:lang w:val="en-US"/>
        </w:rPr>
        <w:t>a</w:t>
      </w:r>
      <w:r w:rsidRPr="00684279">
        <w:rPr>
          <w:rFonts w:ascii="Times New Roman" w:hAnsi="Times New Roman"/>
          <w:sz w:val="28"/>
          <w:szCs w:val="24"/>
        </w:rPr>
        <w:t xml:space="preserve">» в немецком и русском языках: дисс. ... канд. филол. наук: 10.02.20 / Летуновская Наталья Владимировна. – Тамбов: </w:t>
      </w:r>
      <w:r w:rsidRPr="00684279">
        <w:rPr>
          <w:rFonts w:ascii="Times New Roman" w:hAnsi="Times New Roman"/>
          <w:sz w:val="28"/>
          <w:szCs w:val="28"/>
        </w:rPr>
        <w:t>Издат. дом</w:t>
      </w:r>
      <w:r w:rsidRPr="00684279">
        <w:rPr>
          <w:rFonts w:ascii="Times New Roman" w:hAnsi="Times New Roman"/>
          <w:sz w:val="28"/>
          <w:szCs w:val="24"/>
        </w:rPr>
        <w:t xml:space="preserve"> ТГУ им. Г.Р. Державина, 2005. – 173 </w:t>
      </w:r>
      <w:r w:rsidRPr="00684279">
        <w:rPr>
          <w:rFonts w:ascii="Times New Roman" w:hAnsi="Times New Roman"/>
          <w:sz w:val="28"/>
          <w:szCs w:val="24"/>
          <w:lang w:val="en-US"/>
        </w:rPr>
        <w:t>c</w:t>
      </w:r>
      <w:r w:rsidRPr="00684279">
        <w:rPr>
          <w:rFonts w:ascii="Times New Roman" w:hAnsi="Times New Roman"/>
          <w:sz w:val="28"/>
          <w:szCs w:val="24"/>
        </w:rPr>
        <w:t>.</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rPr>
      </w:pPr>
      <w:r w:rsidRPr="00684279">
        <w:rPr>
          <w:rFonts w:ascii="Times New Roman" w:hAnsi="Times New Roman"/>
          <w:sz w:val="28"/>
          <w:szCs w:val="24"/>
        </w:rPr>
        <w:t xml:space="preserve">Лисиченко Л.А. Структура мовної картини світу / Л.А. Лисиченко // Мовознавство. Науково-теоретичний журнал. – </w:t>
      </w:r>
      <w:r w:rsidRPr="00684279">
        <w:rPr>
          <w:rFonts w:ascii="Times New Roman" w:hAnsi="Times New Roman"/>
          <w:spacing w:val="-6"/>
          <w:sz w:val="28"/>
          <w:szCs w:val="24"/>
        </w:rPr>
        <w:t xml:space="preserve">К.: Вид-во Інституту </w:t>
      </w:r>
      <w:r w:rsidRPr="00684279">
        <w:rPr>
          <w:rFonts w:ascii="Times New Roman" w:hAnsi="Times New Roman"/>
          <w:spacing w:val="-6"/>
          <w:sz w:val="28"/>
          <w:szCs w:val="24"/>
        </w:rPr>
        <w:lastRenderedPageBreak/>
        <w:t xml:space="preserve">мовознавства імені О.О. Потебні, </w:t>
      </w:r>
      <w:r w:rsidRPr="00684279">
        <w:rPr>
          <w:rFonts w:ascii="Times New Roman" w:hAnsi="Times New Roman"/>
          <w:sz w:val="28"/>
          <w:szCs w:val="28"/>
          <w:lang w:val="uk-UA"/>
        </w:rPr>
        <w:t>Українського мовно-інформаційного фонду НАН України</w:t>
      </w:r>
      <w:r w:rsidRPr="00684279">
        <w:rPr>
          <w:rFonts w:ascii="Times New Roman" w:hAnsi="Times New Roman"/>
          <w:sz w:val="28"/>
          <w:szCs w:val="24"/>
        </w:rPr>
        <w:t xml:space="preserve">, 2004. – № 5-6. – С. 36-42. </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rPr>
      </w:pPr>
      <w:r w:rsidRPr="00684279">
        <w:rPr>
          <w:rFonts w:ascii="Times New Roman" w:hAnsi="Times New Roman"/>
          <w:sz w:val="28"/>
          <w:szCs w:val="24"/>
        </w:rPr>
        <w:t>Лихачëв Д.С. Концептосфера русского языка / Д.С. Лихачëв // Русская словесность. От теории словесности к структуре текста: антология // Под ред. В. П. Нерознака. – М.: «Академия/</w:t>
      </w:r>
      <w:r w:rsidRPr="00684279">
        <w:rPr>
          <w:rFonts w:ascii="Times New Roman" w:hAnsi="Times New Roman"/>
          <w:sz w:val="28"/>
          <w:szCs w:val="24"/>
          <w:lang w:val="en-US"/>
        </w:rPr>
        <w:t>Academia</w:t>
      </w:r>
      <w:r w:rsidRPr="00684279">
        <w:rPr>
          <w:rFonts w:ascii="Times New Roman" w:hAnsi="Times New Roman"/>
          <w:sz w:val="28"/>
          <w:szCs w:val="24"/>
        </w:rPr>
        <w:t>», 1997. – С.</w:t>
      </w:r>
      <w:r w:rsidRPr="00684279">
        <w:rPr>
          <w:rFonts w:ascii="Times New Roman" w:hAnsi="Times New Roman"/>
          <w:sz w:val="28"/>
          <w:szCs w:val="24"/>
          <w:lang w:val="uk-UA"/>
        </w:rPr>
        <w:t> </w:t>
      </w:r>
      <w:r w:rsidRPr="00684279">
        <w:rPr>
          <w:rFonts w:ascii="Times New Roman" w:hAnsi="Times New Roman"/>
          <w:sz w:val="28"/>
          <w:szCs w:val="24"/>
        </w:rPr>
        <w:t>280-287.</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rPr>
      </w:pPr>
      <w:r w:rsidRPr="00684279">
        <w:rPr>
          <w:rFonts w:ascii="Times New Roman" w:hAnsi="Times New Roman"/>
          <w:sz w:val="28"/>
          <w:szCs w:val="28"/>
          <w:lang w:val="uk-UA"/>
        </w:rPr>
        <w:t xml:space="preserve">Локк Дж. </w:t>
      </w:r>
      <w:r w:rsidRPr="00684279">
        <w:rPr>
          <w:rFonts w:ascii="Times New Roman" w:hAnsi="Times New Roman"/>
          <w:sz w:val="28"/>
          <w:szCs w:val="28"/>
        </w:rPr>
        <w:t>Опыт о человеческом разумении</w:t>
      </w:r>
      <w:r w:rsidRPr="00684279">
        <w:rPr>
          <w:rFonts w:ascii="Times New Roman" w:hAnsi="Times New Roman"/>
          <w:sz w:val="28"/>
          <w:szCs w:val="28"/>
          <w:lang w:val="uk-UA"/>
        </w:rPr>
        <w:t xml:space="preserve"> / Джон Локк. – </w:t>
      </w:r>
      <w:r w:rsidRPr="00684279">
        <w:rPr>
          <w:rFonts w:ascii="Times New Roman" w:hAnsi="Times New Roman"/>
          <w:sz w:val="28"/>
          <w:szCs w:val="28"/>
        </w:rPr>
        <w:t>М</w:t>
      </w:r>
      <w:r w:rsidRPr="00684279">
        <w:rPr>
          <w:rFonts w:ascii="Times New Roman" w:hAnsi="Times New Roman"/>
          <w:sz w:val="28"/>
          <w:szCs w:val="28"/>
          <w:lang w:val="uk-UA"/>
        </w:rPr>
        <w:t>.</w:t>
      </w:r>
      <w:r w:rsidRPr="00684279">
        <w:rPr>
          <w:rFonts w:ascii="Times New Roman" w:hAnsi="Times New Roman"/>
          <w:sz w:val="28"/>
          <w:szCs w:val="28"/>
        </w:rPr>
        <w:t>: «Мысль»</w:t>
      </w:r>
      <w:r w:rsidRPr="00684279">
        <w:rPr>
          <w:rFonts w:ascii="Times New Roman" w:hAnsi="Times New Roman"/>
          <w:sz w:val="28"/>
          <w:szCs w:val="28"/>
          <w:lang w:val="uk-UA"/>
        </w:rPr>
        <w:t>, 1985. – 726 с.</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rPr>
      </w:pPr>
      <w:r w:rsidRPr="00684279">
        <w:rPr>
          <w:rFonts w:ascii="Times New Roman" w:hAnsi="Times New Roman"/>
          <w:sz w:val="28"/>
          <w:szCs w:val="28"/>
          <w:lang w:val="uk-UA"/>
        </w:rPr>
        <w:t xml:space="preserve">Луньова Т.В. Образний компонент концепту ГАРМОНІЯ та мовні засоби його втілення (на матеріалі сучасної англійської мови) / Т.В. Луньова // Вісник КНЛУ. Серія: Філологія. – </w:t>
      </w:r>
      <w:r w:rsidRPr="00684279">
        <w:rPr>
          <w:rFonts w:ascii="Times New Roman" w:hAnsi="Times New Roman"/>
          <w:sz w:val="28"/>
          <w:szCs w:val="28"/>
        </w:rPr>
        <w:t>Вид-во КНЛУ,</w:t>
      </w:r>
      <w:r w:rsidRPr="00684279">
        <w:rPr>
          <w:rFonts w:ascii="Times New Roman" w:hAnsi="Times New Roman"/>
          <w:sz w:val="28"/>
          <w:szCs w:val="28"/>
          <w:lang w:val="uk-UA"/>
        </w:rPr>
        <w:t xml:space="preserve"> 2003. – Т. 6. – № 2. – С. 140-144.</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rPr>
      </w:pPr>
      <w:r w:rsidRPr="00684279">
        <w:rPr>
          <w:rFonts w:ascii="Times New Roman" w:hAnsi="Times New Roman"/>
          <w:sz w:val="28"/>
          <w:szCs w:val="24"/>
        </w:rPr>
        <w:t>Луньова Т.В. Лексикалізований концепт ГАРМОНІЯ в сучасній англійській мові: структура і комбінаторика: дис. … канд. філол. наук: 10.02.04 / Луньова Тетяна Володимирівна. – К., 2006. – 348 с.</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rPr>
      </w:pPr>
      <w:r w:rsidRPr="00684279">
        <w:rPr>
          <w:rFonts w:ascii="Times New Roman" w:hAnsi="Times New Roman"/>
          <w:sz w:val="28"/>
          <w:szCs w:val="24"/>
        </w:rPr>
        <w:t xml:space="preserve">Луньова Т.В. Класифікація </w:t>
      </w:r>
      <w:r w:rsidRPr="00684279">
        <w:rPr>
          <w:rFonts w:ascii="Times New Roman" w:hAnsi="Times New Roman"/>
          <w:sz w:val="28"/>
          <w:szCs w:val="24"/>
          <w:lang w:val="en-US"/>
        </w:rPr>
        <w:t>versus</w:t>
      </w:r>
      <w:r w:rsidRPr="00684279">
        <w:rPr>
          <w:rFonts w:ascii="Times New Roman" w:hAnsi="Times New Roman"/>
          <w:sz w:val="28"/>
          <w:szCs w:val="24"/>
        </w:rPr>
        <w:t xml:space="preserve"> текст: до питання про способи опису об’єкта лінгвокогнітивного дослідження / Т.В. Луньова // Проблеми семантики слова, речення та тексту. Збірник наукових праць / Від. ред. Н.М. Корбозерова. – К.: Вид. центр КНЛУ, 2008. – Вип. 20. – С. 125-131.</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rPr>
      </w:pPr>
      <w:r w:rsidRPr="00684279">
        <w:rPr>
          <w:rFonts w:ascii="Times New Roman" w:hAnsi="Times New Roman"/>
          <w:sz w:val="28"/>
          <w:szCs w:val="24"/>
        </w:rPr>
        <w:t>Ляпин С.Х. Концептология: к становлению похода / С.Х. Ляпин // Научные труды Центроконцепта. – Архангельск: Изд-во ПГУ, 1997. – Вып. 1. – С. 11-35.</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rPr>
      </w:pPr>
      <w:r w:rsidRPr="00684279">
        <w:rPr>
          <w:rFonts w:ascii="Times New Roman" w:hAnsi="Times New Roman"/>
          <w:sz w:val="28"/>
          <w:szCs w:val="28"/>
        </w:rPr>
        <w:t>Любимова С.А. Моделирование семантической структуры концепта «</w:t>
      </w:r>
      <w:r w:rsidRPr="00684279">
        <w:rPr>
          <w:rFonts w:ascii="Times New Roman" w:hAnsi="Times New Roman"/>
          <w:sz w:val="28"/>
          <w:szCs w:val="28"/>
          <w:lang w:val="en-US"/>
        </w:rPr>
        <w:t>flapper</w:t>
      </w:r>
      <w:r w:rsidRPr="00684279">
        <w:rPr>
          <w:rFonts w:ascii="Times New Roman" w:hAnsi="Times New Roman"/>
          <w:sz w:val="28"/>
          <w:szCs w:val="28"/>
        </w:rPr>
        <w:t xml:space="preserve">» на основе словарных дефиниций / С.А. Любимова // </w:t>
      </w:r>
      <w:r w:rsidRPr="00684279">
        <w:rPr>
          <w:rFonts w:ascii="Times New Roman" w:hAnsi="Times New Roman"/>
          <w:sz w:val="28"/>
          <w:szCs w:val="28"/>
          <w:lang w:val="en-US"/>
        </w:rPr>
        <w:t>STUDIA</w:t>
      </w:r>
      <w:r w:rsidRPr="00684279">
        <w:rPr>
          <w:rFonts w:ascii="Times New Roman" w:hAnsi="Times New Roman"/>
          <w:sz w:val="28"/>
          <w:szCs w:val="28"/>
        </w:rPr>
        <w:t xml:space="preserve"> </w:t>
      </w:r>
      <w:r w:rsidRPr="00684279">
        <w:rPr>
          <w:rFonts w:ascii="Times New Roman" w:hAnsi="Times New Roman"/>
          <w:sz w:val="28"/>
          <w:szCs w:val="28"/>
          <w:lang w:val="en-US"/>
        </w:rPr>
        <w:t>GERMANICA</w:t>
      </w:r>
      <w:r w:rsidRPr="00684279">
        <w:rPr>
          <w:rFonts w:ascii="Times New Roman" w:hAnsi="Times New Roman"/>
          <w:sz w:val="28"/>
          <w:szCs w:val="28"/>
        </w:rPr>
        <w:t xml:space="preserve"> </w:t>
      </w:r>
      <w:r w:rsidRPr="00684279">
        <w:rPr>
          <w:rFonts w:ascii="Times New Roman" w:hAnsi="Times New Roman"/>
          <w:sz w:val="28"/>
          <w:szCs w:val="28"/>
          <w:lang w:val="en-US"/>
        </w:rPr>
        <w:t>ET</w:t>
      </w:r>
      <w:r w:rsidRPr="00684279">
        <w:rPr>
          <w:rFonts w:ascii="Times New Roman" w:hAnsi="Times New Roman"/>
          <w:sz w:val="28"/>
          <w:szCs w:val="28"/>
        </w:rPr>
        <w:t xml:space="preserve"> </w:t>
      </w:r>
      <w:r w:rsidRPr="00684279">
        <w:rPr>
          <w:rFonts w:ascii="Times New Roman" w:hAnsi="Times New Roman"/>
          <w:sz w:val="28"/>
          <w:szCs w:val="28"/>
          <w:lang w:val="en-US"/>
        </w:rPr>
        <w:t>ROMANICA</w:t>
      </w:r>
      <w:r w:rsidRPr="00684279">
        <w:rPr>
          <w:rFonts w:ascii="Times New Roman" w:hAnsi="Times New Roman"/>
          <w:sz w:val="28"/>
          <w:szCs w:val="28"/>
        </w:rPr>
        <w:t>. Іноземні мови. Зарубіжна література. Методика викладання. Науковий журнал. – Донецьк: Вид-во ДонНУ, 2009. – Т. 6. – № 1 (16). – С. 15-24.</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rPr>
      </w:pPr>
      <w:r w:rsidRPr="00684279">
        <w:rPr>
          <w:rFonts w:ascii="Times New Roman" w:hAnsi="Times New Roman"/>
          <w:sz w:val="28"/>
          <w:szCs w:val="24"/>
        </w:rPr>
        <w:t>Мадоян В.В. Вопросы лексикологии и грамматики / Вагаршак Варужанович Мадоян. – М.: ИРЯ им. В.В. Виноградова РАН, 2000. – 82 с.</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rPr>
      </w:pPr>
      <w:r w:rsidRPr="00684279">
        <w:rPr>
          <w:rFonts w:ascii="Times New Roman" w:hAnsi="Times New Roman"/>
          <w:sz w:val="28"/>
          <w:szCs w:val="28"/>
        </w:rPr>
        <w:t>Макаров М.Л. Основы теории дискурса</w:t>
      </w:r>
      <w:r w:rsidRPr="00684279">
        <w:rPr>
          <w:rFonts w:ascii="Times New Roman" w:hAnsi="Times New Roman"/>
          <w:sz w:val="28"/>
          <w:szCs w:val="28"/>
          <w:lang w:val="uk-UA"/>
        </w:rPr>
        <w:t xml:space="preserve"> / Михаил Львович Макаров. – </w:t>
      </w:r>
      <w:r w:rsidRPr="00684279">
        <w:rPr>
          <w:rFonts w:ascii="Times New Roman" w:hAnsi="Times New Roman"/>
          <w:sz w:val="28"/>
          <w:szCs w:val="28"/>
        </w:rPr>
        <w:t>М.: «Гнозис», 2003. – 277 с.</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rPr>
      </w:pPr>
      <w:r w:rsidRPr="00684279">
        <w:rPr>
          <w:rFonts w:ascii="Times New Roman" w:hAnsi="Times New Roman"/>
          <w:sz w:val="28"/>
          <w:szCs w:val="28"/>
          <w:lang w:val="uk-UA"/>
        </w:rPr>
        <w:lastRenderedPageBreak/>
        <w:t xml:space="preserve">Макарова Л.С. Поэтический дискурс и перевод / </w:t>
      </w:r>
      <w:r w:rsidRPr="00684279">
        <w:rPr>
          <w:rFonts w:ascii="Times New Roman" w:hAnsi="Times New Roman"/>
          <w:sz w:val="28"/>
          <w:szCs w:val="28"/>
        </w:rPr>
        <w:t>Л.С. Макарова</w:t>
      </w:r>
      <w:r w:rsidRPr="00684279">
        <w:rPr>
          <w:rFonts w:ascii="Times New Roman" w:hAnsi="Times New Roman"/>
          <w:sz w:val="28"/>
          <w:szCs w:val="28"/>
          <w:lang w:val="uk-UA"/>
        </w:rPr>
        <w:t xml:space="preserve"> // Вестник Адыгейского государственного университета. Серия: Филологические науки – Майкоп: </w:t>
      </w:r>
      <w:r w:rsidRPr="00684279">
        <w:rPr>
          <w:rFonts w:ascii="Times New Roman" w:hAnsi="Times New Roman"/>
          <w:sz w:val="28"/>
          <w:szCs w:val="24"/>
        </w:rPr>
        <w:t>Изд-во</w:t>
      </w:r>
      <w:r w:rsidRPr="00684279">
        <w:rPr>
          <w:rFonts w:ascii="Times New Roman" w:eastAsia="MS Mincho" w:hAnsi="Times New Roman"/>
          <w:sz w:val="28"/>
          <w:szCs w:val="28"/>
        </w:rPr>
        <w:t xml:space="preserve"> АГУ</w:t>
      </w:r>
      <w:r w:rsidRPr="00684279">
        <w:rPr>
          <w:rFonts w:ascii="Times New Roman" w:hAnsi="Times New Roman"/>
          <w:sz w:val="28"/>
          <w:szCs w:val="28"/>
          <w:lang w:val="uk-UA"/>
        </w:rPr>
        <w:t>, 2005. – № 2. – С. 116-118.</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rPr>
      </w:pPr>
      <w:r w:rsidRPr="00684279">
        <w:rPr>
          <w:rFonts w:ascii="Times New Roman" w:hAnsi="Times New Roman"/>
          <w:sz w:val="28"/>
          <w:szCs w:val="24"/>
          <w:lang w:val="uk-UA"/>
        </w:rPr>
        <w:t xml:space="preserve">Малюгина А.В. Типы фразеологических концептов и способы их контекстной репрезентации: автореф. дисс. на соискание уч. степ. канд. филол. наук: спец. 10.02.19. </w:t>
      </w:r>
      <w:r w:rsidRPr="00684279">
        <w:rPr>
          <w:rFonts w:ascii="Times New Roman" w:hAnsi="Times New Roman"/>
          <w:sz w:val="28"/>
          <w:szCs w:val="24"/>
        </w:rPr>
        <w:t xml:space="preserve">«Теория языка» </w:t>
      </w:r>
      <w:r w:rsidRPr="00684279">
        <w:rPr>
          <w:rFonts w:ascii="Times New Roman" w:hAnsi="Times New Roman"/>
          <w:sz w:val="28"/>
          <w:szCs w:val="24"/>
          <w:lang w:val="uk-UA"/>
        </w:rPr>
        <w:t xml:space="preserve">/ А.В. Малюгина. – Воронеж, 2007. – </w:t>
      </w:r>
      <w:r w:rsidRPr="00684279">
        <w:rPr>
          <w:rFonts w:ascii="Times New Roman" w:hAnsi="Times New Roman"/>
          <w:sz w:val="28"/>
          <w:szCs w:val="24"/>
        </w:rPr>
        <w:t>23 с</w:t>
      </w:r>
      <w:r w:rsidRPr="00684279">
        <w:rPr>
          <w:rFonts w:ascii="Times New Roman" w:hAnsi="Times New Roman"/>
          <w:sz w:val="28"/>
          <w:szCs w:val="24"/>
          <w:lang w:val="uk-UA"/>
        </w:rPr>
        <w:t>.</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rPr>
      </w:pPr>
      <w:r w:rsidRPr="00684279">
        <w:rPr>
          <w:rFonts w:ascii="Times New Roman" w:hAnsi="Times New Roman"/>
          <w:sz w:val="28"/>
          <w:szCs w:val="28"/>
        </w:rPr>
        <w:t xml:space="preserve">Мамонова Ю.В. Когнитивно-дискурсивные особенности лексики английской бытовой сказки: автореферат дисс. </w:t>
      </w:r>
      <w:r w:rsidRPr="00684279">
        <w:rPr>
          <w:rFonts w:ascii="Times New Roman" w:hAnsi="Times New Roman"/>
          <w:sz w:val="28"/>
          <w:szCs w:val="28"/>
          <w:lang w:val="uk-UA"/>
        </w:rPr>
        <w:t xml:space="preserve">на соискание уч. степ. канд. филол. наук: спец. 10.02.04 </w:t>
      </w:r>
      <w:r w:rsidRPr="00684279">
        <w:rPr>
          <w:rFonts w:ascii="Times New Roman" w:hAnsi="Times New Roman"/>
          <w:sz w:val="28"/>
          <w:szCs w:val="28"/>
        </w:rPr>
        <w:t>«Германские языки»</w:t>
      </w:r>
      <w:r w:rsidRPr="00684279">
        <w:rPr>
          <w:rFonts w:ascii="Times New Roman" w:hAnsi="Times New Roman"/>
          <w:sz w:val="28"/>
          <w:szCs w:val="28"/>
          <w:lang w:val="uk-UA"/>
        </w:rPr>
        <w:t xml:space="preserve"> </w:t>
      </w:r>
      <w:r w:rsidRPr="00684279">
        <w:rPr>
          <w:rFonts w:ascii="Times New Roman" w:hAnsi="Times New Roman"/>
          <w:sz w:val="28"/>
          <w:szCs w:val="28"/>
        </w:rPr>
        <w:t>/ Ю.В. Мамонова. – М., 2004. – 22 с.</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rPr>
      </w:pPr>
      <w:r w:rsidRPr="00684279">
        <w:rPr>
          <w:rFonts w:ascii="Times New Roman" w:hAnsi="Times New Roman"/>
          <w:sz w:val="28"/>
          <w:szCs w:val="24"/>
        </w:rPr>
        <w:t>Манакин В.Н. Сопоставительная лексикология / Владимир Николаевич Манакин. – К.: «Знання», 2004. – 326 с.</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rPr>
      </w:pPr>
      <w:r w:rsidRPr="00684279">
        <w:rPr>
          <w:rFonts w:ascii="Times New Roman" w:hAnsi="Times New Roman"/>
          <w:sz w:val="28"/>
          <w:szCs w:val="24"/>
        </w:rPr>
        <w:t>Манерко Л.А. Язык современной техники: ядро и периферия / Лариса Александровна Манерко. – Рязань: Изд-во РГПУ им. С.А. Есенина, 2000. – 140 с.</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lang w:val="uk-UA"/>
        </w:rPr>
      </w:pPr>
      <w:r w:rsidRPr="00684279">
        <w:rPr>
          <w:rFonts w:ascii="Times New Roman" w:hAnsi="Times New Roman"/>
          <w:sz w:val="28"/>
          <w:szCs w:val="24"/>
          <w:lang w:val="uk-UA"/>
        </w:rPr>
        <w:t xml:space="preserve">Маркович Л.М. Фізичні концепти в процесі гуманітаризації шкільного курсу фізики / Л.М. Маркович // Збірник наукових праць Кам’янець-Подільського національного університету. Серія: Педагогічна / Під ред. П.С. Атаманчука. – Кам’янець-Подільський: Вид-во КПНУ імені Івана Огієнка, 2009. – Вип. 15: Управління якістю підготовки майбутніх учителів фізики та трудового навчання. – С. 221-224. </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lang w:val="uk-UA"/>
        </w:rPr>
      </w:pPr>
      <w:r w:rsidRPr="00684279">
        <w:rPr>
          <w:rFonts w:ascii="Times New Roman" w:hAnsi="Times New Roman"/>
          <w:sz w:val="28"/>
          <w:szCs w:val="24"/>
          <w:lang w:val="uk-UA"/>
        </w:rPr>
        <w:t>Мартинюк А.П. Метафора у структурі значення англомовних вторинних номінацій чоловічої та жіночої референції / А.П. Мартинюк // Нова філологія. Збірник наукових праць. – Запоріжжя: Вид-во ЗНУ, 2007. – № 27. – С. 36-41.</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rPr>
      </w:pPr>
      <w:r w:rsidRPr="00684279">
        <w:rPr>
          <w:rFonts w:ascii="Times New Roman" w:hAnsi="Times New Roman"/>
          <w:sz w:val="28"/>
          <w:szCs w:val="24"/>
        </w:rPr>
        <w:t>Маслова В.</w:t>
      </w:r>
      <w:r w:rsidRPr="00684279">
        <w:rPr>
          <w:rFonts w:ascii="Times New Roman" w:hAnsi="Times New Roman"/>
          <w:sz w:val="28"/>
          <w:szCs w:val="24"/>
          <w:lang w:val="en-US"/>
        </w:rPr>
        <w:t>A</w:t>
      </w:r>
      <w:r w:rsidRPr="00684279">
        <w:rPr>
          <w:rFonts w:ascii="Times New Roman" w:hAnsi="Times New Roman"/>
          <w:sz w:val="28"/>
          <w:szCs w:val="24"/>
        </w:rPr>
        <w:t>. Языковая картина мира и культура / В.А. Маслова // Когнитивная лингвистика конца ХХ века. Материалы международной научной конференции. В 3-х частях.</w:t>
      </w:r>
      <w:r w:rsidRPr="00684279">
        <w:rPr>
          <w:rFonts w:ascii="Times New Roman" w:hAnsi="Times New Roman"/>
          <w:sz w:val="28"/>
          <w:szCs w:val="24"/>
          <w:lang w:val="uk-UA"/>
        </w:rPr>
        <w:t xml:space="preserve"> – </w:t>
      </w:r>
      <w:r w:rsidRPr="00684279">
        <w:rPr>
          <w:rFonts w:ascii="Times New Roman" w:hAnsi="Times New Roman"/>
          <w:sz w:val="28"/>
          <w:szCs w:val="24"/>
        </w:rPr>
        <w:t>Минск</w:t>
      </w:r>
      <w:r w:rsidRPr="00684279">
        <w:rPr>
          <w:rFonts w:ascii="Times New Roman" w:hAnsi="Times New Roman"/>
          <w:sz w:val="28"/>
          <w:szCs w:val="24"/>
          <w:lang w:val="uk-UA"/>
        </w:rPr>
        <w:t>:</w:t>
      </w:r>
      <w:r w:rsidRPr="00684279">
        <w:rPr>
          <w:rFonts w:ascii="Times New Roman" w:hAnsi="Times New Roman"/>
          <w:sz w:val="28"/>
          <w:szCs w:val="24"/>
        </w:rPr>
        <w:t xml:space="preserve"> Изд-во МГЛУ, 1997.</w:t>
      </w:r>
      <w:r w:rsidRPr="00684279">
        <w:rPr>
          <w:rFonts w:ascii="Times New Roman" w:hAnsi="Times New Roman"/>
          <w:sz w:val="28"/>
          <w:szCs w:val="24"/>
          <w:lang w:val="uk-UA"/>
        </w:rPr>
        <w:t xml:space="preserve"> – </w:t>
      </w:r>
      <w:r w:rsidRPr="00684279">
        <w:rPr>
          <w:rFonts w:ascii="Times New Roman" w:hAnsi="Times New Roman"/>
          <w:sz w:val="28"/>
          <w:szCs w:val="24"/>
        </w:rPr>
        <w:t>Ч.1 – С.</w:t>
      </w:r>
      <w:r w:rsidRPr="00684279">
        <w:rPr>
          <w:rFonts w:ascii="Times New Roman" w:hAnsi="Times New Roman"/>
          <w:sz w:val="28"/>
          <w:szCs w:val="24"/>
          <w:lang w:val="uk-UA"/>
        </w:rPr>
        <w:t xml:space="preserve"> </w:t>
      </w:r>
      <w:r w:rsidRPr="00684279">
        <w:rPr>
          <w:rFonts w:ascii="Times New Roman" w:hAnsi="Times New Roman"/>
          <w:sz w:val="28"/>
          <w:szCs w:val="24"/>
        </w:rPr>
        <w:t>35-47.</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rPr>
      </w:pPr>
      <w:r w:rsidRPr="00684279">
        <w:rPr>
          <w:rFonts w:ascii="Times New Roman" w:hAnsi="Times New Roman"/>
          <w:sz w:val="28"/>
          <w:szCs w:val="28"/>
          <w:lang w:val="uk-UA"/>
        </w:rPr>
        <w:lastRenderedPageBreak/>
        <w:t xml:space="preserve">Маслова В.А. Лингвокультурология / Валентина Авраамовна Маслова. – М.: </w:t>
      </w:r>
      <w:r w:rsidRPr="00684279">
        <w:rPr>
          <w:rFonts w:ascii="Times New Roman" w:hAnsi="Times New Roman"/>
          <w:sz w:val="28"/>
          <w:szCs w:val="28"/>
        </w:rPr>
        <w:t>«</w:t>
      </w:r>
      <w:r w:rsidRPr="00684279">
        <w:rPr>
          <w:rFonts w:ascii="Times New Roman" w:hAnsi="Times New Roman"/>
          <w:sz w:val="28"/>
          <w:szCs w:val="28"/>
          <w:lang w:val="uk-UA"/>
        </w:rPr>
        <w:t>Академия/</w:t>
      </w:r>
      <w:r w:rsidRPr="00684279">
        <w:rPr>
          <w:rFonts w:ascii="Times New Roman" w:hAnsi="Times New Roman"/>
          <w:sz w:val="28"/>
          <w:szCs w:val="28"/>
          <w:lang w:val="en-US"/>
        </w:rPr>
        <w:t>Academia</w:t>
      </w:r>
      <w:r w:rsidRPr="00684279">
        <w:rPr>
          <w:rFonts w:ascii="Times New Roman" w:hAnsi="Times New Roman"/>
          <w:sz w:val="28"/>
          <w:szCs w:val="28"/>
        </w:rPr>
        <w:t>»</w:t>
      </w:r>
      <w:r w:rsidRPr="00684279">
        <w:rPr>
          <w:rFonts w:ascii="Times New Roman" w:hAnsi="Times New Roman"/>
          <w:sz w:val="28"/>
          <w:szCs w:val="28"/>
          <w:lang w:val="uk-UA"/>
        </w:rPr>
        <w:t xml:space="preserve">, 2001. – 208 с. </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rPr>
      </w:pPr>
      <w:r w:rsidRPr="00684279">
        <w:rPr>
          <w:rFonts w:ascii="Times New Roman" w:hAnsi="Times New Roman"/>
          <w:sz w:val="28"/>
          <w:szCs w:val="24"/>
        </w:rPr>
        <w:t>Матвеева Т.В. Учебный словарь: русский язык, культура речи, стилистика, риторика / Тамара Вячеславовна Матвеева. – М.: «</w:t>
      </w:r>
      <w:r w:rsidRPr="00684279">
        <w:rPr>
          <w:rFonts w:ascii="Times New Roman" w:hAnsi="Times New Roman"/>
          <w:sz w:val="28"/>
          <w:szCs w:val="24"/>
          <w:lang w:val="uk-UA"/>
        </w:rPr>
        <w:t>Флинта</w:t>
      </w:r>
      <w:r w:rsidRPr="00684279">
        <w:rPr>
          <w:rFonts w:ascii="Times New Roman" w:hAnsi="Times New Roman"/>
          <w:sz w:val="28"/>
          <w:szCs w:val="24"/>
        </w:rPr>
        <w:t>»,</w:t>
      </w:r>
      <w:r w:rsidRPr="00684279">
        <w:rPr>
          <w:rFonts w:ascii="Times New Roman" w:hAnsi="Times New Roman"/>
          <w:sz w:val="28"/>
          <w:szCs w:val="24"/>
          <w:lang w:val="uk-UA"/>
        </w:rPr>
        <w:t xml:space="preserve"> </w:t>
      </w:r>
      <w:r w:rsidRPr="00684279">
        <w:rPr>
          <w:rFonts w:ascii="Times New Roman" w:hAnsi="Times New Roman"/>
          <w:sz w:val="28"/>
          <w:szCs w:val="24"/>
        </w:rPr>
        <w:t>«</w:t>
      </w:r>
      <w:r w:rsidRPr="00684279">
        <w:rPr>
          <w:rFonts w:ascii="Times New Roman" w:hAnsi="Times New Roman"/>
          <w:sz w:val="28"/>
          <w:szCs w:val="24"/>
          <w:lang w:val="uk-UA"/>
        </w:rPr>
        <w:t>Наука</w:t>
      </w:r>
      <w:r w:rsidRPr="00684279">
        <w:rPr>
          <w:rFonts w:ascii="Times New Roman" w:hAnsi="Times New Roman"/>
          <w:sz w:val="28"/>
          <w:szCs w:val="24"/>
        </w:rPr>
        <w:t xml:space="preserve">», 2003. – 432 с. </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rPr>
      </w:pPr>
      <w:r w:rsidRPr="00684279">
        <w:rPr>
          <w:rFonts w:ascii="Times New Roman" w:hAnsi="Times New Roman"/>
          <w:sz w:val="28"/>
          <w:szCs w:val="28"/>
        </w:rPr>
        <w:t>Медведева А</w:t>
      </w:r>
      <w:r w:rsidRPr="00684279">
        <w:rPr>
          <w:rFonts w:ascii="Times New Roman" w:hAnsi="Times New Roman"/>
          <w:sz w:val="28"/>
          <w:szCs w:val="28"/>
          <w:lang w:val="uk-UA"/>
        </w:rPr>
        <w:t>.</w:t>
      </w:r>
      <w:r w:rsidRPr="00684279">
        <w:rPr>
          <w:rFonts w:ascii="Times New Roman" w:hAnsi="Times New Roman"/>
          <w:sz w:val="28"/>
          <w:szCs w:val="28"/>
        </w:rPr>
        <w:t>Г</w:t>
      </w:r>
      <w:r w:rsidRPr="00684279">
        <w:rPr>
          <w:rFonts w:ascii="Times New Roman" w:hAnsi="Times New Roman"/>
          <w:sz w:val="28"/>
          <w:szCs w:val="28"/>
          <w:lang w:val="uk-UA"/>
        </w:rPr>
        <w:t xml:space="preserve">. </w:t>
      </w:r>
      <w:r w:rsidRPr="00684279">
        <w:rPr>
          <w:rFonts w:ascii="Times New Roman" w:hAnsi="Times New Roman"/>
          <w:sz w:val="28"/>
          <w:szCs w:val="28"/>
        </w:rPr>
        <w:t>Лингвистические средства выражения непонимания в речевом взаимодействии говорящего и слушающего в английском языке:</w:t>
      </w:r>
      <w:r w:rsidRPr="00684279">
        <w:rPr>
          <w:rFonts w:ascii="Times New Roman" w:hAnsi="Times New Roman"/>
          <w:sz w:val="28"/>
          <w:szCs w:val="28"/>
          <w:lang w:val="uk-UA"/>
        </w:rPr>
        <w:t xml:space="preserve"> дисс. … канд. филол. наук: </w:t>
      </w:r>
      <w:r w:rsidRPr="00684279">
        <w:rPr>
          <w:rFonts w:ascii="Times New Roman" w:hAnsi="Times New Roman"/>
          <w:sz w:val="28"/>
          <w:szCs w:val="28"/>
        </w:rPr>
        <w:t>10.02.04</w:t>
      </w:r>
      <w:r w:rsidRPr="00684279">
        <w:rPr>
          <w:rFonts w:ascii="Times New Roman" w:hAnsi="Times New Roman"/>
          <w:sz w:val="28"/>
          <w:szCs w:val="28"/>
          <w:lang w:val="uk-UA"/>
        </w:rPr>
        <w:t xml:space="preserve"> / </w:t>
      </w:r>
      <w:r w:rsidRPr="00684279">
        <w:rPr>
          <w:rFonts w:ascii="Times New Roman" w:hAnsi="Times New Roman"/>
          <w:sz w:val="28"/>
          <w:szCs w:val="28"/>
        </w:rPr>
        <w:t>Медведева Анастасия Геннадьевна</w:t>
      </w:r>
      <w:r w:rsidRPr="00684279">
        <w:rPr>
          <w:rFonts w:ascii="Times New Roman" w:hAnsi="Times New Roman"/>
          <w:sz w:val="28"/>
          <w:szCs w:val="28"/>
          <w:lang w:val="uk-UA"/>
        </w:rPr>
        <w:t>. – Иркутск, 2003. – 159 с.</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rPr>
      </w:pPr>
      <w:r w:rsidRPr="00684279">
        <w:rPr>
          <w:rFonts w:ascii="Times New Roman" w:hAnsi="Times New Roman"/>
          <w:sz w:val="28"/>
          <w:szCs w:val="24"/>
        </w:rPr>
        <w:t xml:space="preserve">Мещерякова Ю.В. Концепт «красота» в английской и русской лингвокультурах: </w:t>
      </w:r>
      <w:r w:rsidRPr="00684279">
        <w:rPr>
          <w:rFonts w:ascii="Times New Roman" w:hAnsi="Times New Roman"/>
          <w:sz w:val="28"/>
          <w:szCs w:val="24"/>
          <w:lang w:val="uk-UA"/>
        </w:rPr>
        <w:t>а</w:t>
      </w:r>
      <w:r w:rsidRPr="00684279">
        <w:rPr>
          <w:rFonts w:ascii="Times New Roman" w:hAnsi="Times New Roman"/>
          <w:sz w:val="28"/>
          <w:szCs w:val="24"/>
        </w:rPr>
        <w:t>втореф. дисс. на соискание уч. степ. канд. филол. наук: спец. 10.02.20 «</w:t>
      </w:r>
      <w:r w:rsidRPr="00684279">
        <w:rPr>
          <w:rFonts w:ascii="Times New Roman" w:hAnsi="Times New Roman"/>
          <w:sz w:val="28"/>
          <w:szCs w:val="24"/>
          <w:lang w:val="en-US"/>
        </w:rPr>
        <w:t>C</w:t>
      </w:r>
      <w:r w:rsidRPr="00684279">
        <w:rPr>
          <w:rFonts w:ascii="Times New Roman" w:hAnsi="Times New Roman"/>
          <w:sz w:val="28"/>
          <w:szCs w:val="24"/>
        </w:rPr>
        <w:t>равнительно-историческое, типологическое и сопоставительное языкознание» / Ю.В. Мещерякова. – Волгоград, 2004. – 24 с.</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rPr>
      </w:pPr>
      <w:r w:rsidRPr="00684279">
        <w:rPr>
          <w:rFonts w:ascii="Times New Roman" w:hAnsi="Times New Roman"/>
          <w:sz w:val="28"/>
          <w:szCs w:val="28"/>
        </w:rPr>
        <w:t>Миллер</w:t>
      </w:r>
      <w:r w:rsidRPr="00684279">
        <w:rPr>
          <w:rFonts w:ascii="Times New Roman" w:hAnsi="Times New Roman"/>
          <w:sz w:val="28"/>
          <w:szCs w:val="28"/>
          <w:lang w:val="uk-UA"/>
        </w:rPr>
        <w:t xml:space="preserve"> Л.В</w:t>
      </w:r>
      <w:r w:rsidRPr="00684279">
        <w:rPr>
          <w:rFonts w:ascii="Times New Roman" w:hAnsi="Times New Roman"/>
          <w:sz w:val="28"/>
          <w:szCs w:val="28"/>
        </w:rPr>
        <w:t xml:space="preserve">. Лингвокогнитивные механизмы формирования художественной картины мира (на материале русской литературы): </w:t>
      </w:r>
      <w:r w:rsidRPr="00684279">
        <w:rPr>
          <w:rFonts w:ascii="Times New Roman" w:hAnsi="Times New Roman"/>
          <w:sz w:val="28"/>
          <w:szCs w:val="28"/>
          <w:lang w:val="uk-UA"/>
        </w:rPr>
        <w:t>д</w:t>
      </w:r>
      <w:r w:rsidRPr="00684279">
        <w:rPr>
          <w:rFonts w:ascii="Times New Roman" w:hAnsi="Times New Roman"/>
          <w:sz w:val="28"/>
          <w:szCs w:val="28"/>
        </w:rPr>
        <w:t>исс. ... д-ра филол. наук: 10.02.0</w:t>
      </w:r>
      <w:r w:rsidRPr="00684279">
        <w:rPr>
          <w:rFonts w:ascii="Times New Roman" w:hAnsi="Times New Roman"/>
          <w:sz w:val="28"/>
          <w:szCs w:val="28"/>
          <w:lang w:val="uk-UA"/>
        </w:rPr>
        <w:t xml:space="preserve">1 </w:t>
      </w:r>
      <w:r w:rsidRPr="00684279">
        <w:rPr>
          <w:rFonts w:ascii="Times New Roman" w:hAnsi="Times New Roman"/>
          <w:sz w:val="28"/>
          <w:szCs w:val="28"/>
        </w:rPr>
        <w:t xml:space="preserve">/ </w:t>
      </w:r>
      <w:r w:rsidRPr="00684279">
        <w:rPr>
          <w:rFonts w:ascii="Times New Roman" w:hAnsi="Times New Roman"/>
          <w:sz w:val="28"/>
          <w:szCs w:val="28"/>
          <w:lang w:val="uk-UA"/>
        </w:rPr>
        <w:t>Миллер</w:t>
      </w:r>
      <w:r w:rsidRPr="00684279">
        <w:rPr>
          <w:rFonts w:ascii="Times New Roman" w:hAnsi="Times New Roman"/>
          <w:sz w:val="28"/>
          <w:szCs w:val="28"/>
        </w:rPr>
        <w:t xml:space="preserve"> Людмила Владимировна</w:t>
      </w:r>
      <w:r w:rsidRPr="00684279">
        <w:rPr>
          <w:rFonts w:ascii="Times New Roman" w:hAnsi="Times New Roman"/>
          <w:sz w:val="28"/>
          <w:szCs w:val="28"/>
          <w:lang w:val="uk-UA"/>
        </w:rPr>
        <w:t xml:space="preserve">. – </w:t>
      </w:r>
      <w:r w:rsidRPr="00684279">
        <w:rPr>
          <w:rFonts w:ascii="Times New Roman" w:hAnsi="Times New Roman"/>
          <w:sz w:val="28"/>
          <w:szCs w:val="28"/>
        </w:rPr>
        <w:t>СПб.,</w:t>
      </w:r>
      <w:r w:rsidRPr="00684279">
        <w:rPr>
          <w:rFonts w:ascii="Times New Roman" w:hAnsi="Times New Roman"/>
          <w:sz w:val="28"/>
          <w:szCs w:val="28"/>
          <w:lang w:val="uk-UA"/>
        </w:rPr>
        <w:t xml:space="preserve"> </w:t>
      </w:r>
      <w:r w:rsidRPr="00684279">
        <w:rPr>
          <w:rFonts w:ascii="Times New Roman" w:hAnsi="Times New Roman"/>
          <w:sz w:val="28"/>
          <w:szCs w:val="28"/>
        </w:rPr>
        <w:t>2004</w:t>
      </w:r>
      <w:r w:rsidRPr="00684279">
        <w:rPr>
          <w:rFonts w:ascii="Times New Roman" w:hAnsi="Times New Roman"/>
          <w:sz w:val="28"/>
          <w:szCs w:val="28"/>
          <w:lang w:val="uk-UA"/>
        </w:rPr>
        <w:t>.</w:t>
      </w:r>
      <w:r w:rsidRPr="00684279">
        <w:rPr>
          <w:rFonts w:ascii="Times New Roman" w:hAnsi="Times New Roman"/>
          <w:sz w:val="28"/>
          <w:szCs w:val="28"/>
        </w:rPr>
        <w:t xml:space="preserve"> – 303 </w:t>
      </w:r>
      <w:r w:rsidRPr="00684279">
        <w:rPr>
          <w:rFonts w:ascii="Times New Roman" w:hAnsi="Times New Roman"/>
          <w:sz w:val="28"/>
          <w:szCs w:val="28"/>
          <w:lang w:val="en-US"/>
        </w:rPr>
        <w:t>c</w:t>
      </w:r>
      <w:r w:rsidRPr="00684279">
        <w:rPr>
          <w:rFonts w:ascii="Times New Roman" w:hAnsi="Times New Roman"/>
          <w:sz w:val="28"/>
          <w:szCs w:val="28"/>
        </w:rPr>
        <w:t xml:space="preserve">. </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rPr>
      </w:pPr>
      <w:r w:rsidRPr="00684279">
        <w:rPr>
          <w:rFonts w:ascii="Times New Roman" w:hAnsi="Times New Roman"/>
          <w:sz w:val="28"/>
          <w:szCs w:val="28"/>
          <w:lang w:val="uk-UA"/>
        </w:rPr>
        <w:t xml:space="preserve">Миронова Н.Н. Дискурс-анализ оценочной семантики / Надежда Николаевна Миронова. – </w:t>
      </w:r>
      <w:r w:rsidRPr="00684279">
        <w:rPr>
          <w:rFonts w:ascii="Times New Roman" w:hAnsi="Times New Roman"/>
          <w:sz w:val="28"/>
          <w:szCs w:val="28"/>
        </w:rPr>
        <w:t>М.: «НВИ-Тезаурус»</w:t>
      </w:r>
      <w:r w:rsidRPr="00684279">
        <w:rPr>
          <w:rFonts w:ascii="Times New Roman" w:hAnsi="Times New Roman"/>
          <w:sz w:val="28"/>
          <w:szCs w:val="28"/>
          <w:lang w:val="uk-UA"/>
        </w:rPr>
        <w:t>, 1997. – 158 с.</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rPr>
      </w:pPr>
      <w:r w:rsidRPr="00684279">
        <w:rPr>
          <w:rFonts w:ascii="Times New Roman" w:hAnsi="Times New Roman"/>
          <w:sz w:val="28"/>
          <w:szCs w:val="28"/>
        </w:rPr>
        <w:t xml:space="preserve">Мишланова </w:t>
      </w:r>
      <w:r w:rsidRPr="00684279">
        <w:rPr>
          <w:rFonts w:ascii="Times New Roman" w:hAnsi="Times New Roman"/>
          <w:sz w:val="28"/>
          <w:szCs w:val="28"/>
          <w:lang w:val="uk-UA"/>
        </w:rPr>
        <w:t>С.</w:t>
      </w:r>
      <w:r w:rsidRPr="00684279">
        <w:rPr>
          <w:rFonts w:ascii="Times New Roman" w:hAnsi="Times New Roman"/>
          <w:sz w:val="28"/>
          <w:szCs w:val="28"/>
        </w:rPr>
        <w:t>Л., Пермякова Т.М. Современная концептосфера: направления и перспективы /</w:t>
      </w:r>
      <w:r w:rsidRPr="00684279">
        <w:rPr>
          <w:rFonts w:ascii="Times New Roman" w:hAnsi="Times New Roman"/>
          <w:sz w:val="28"/>
          <w:szCs w:val="28"/>
          <w:lang w:val="uk-UA"/>
        </w:rPr>
        <w:t xml:space="preserve"> С.Л. Мишланова, Т.М. Пермякова </w:t>
      </w:r>
      <w:r w:rsidRPr="00684279">
        <w:rPr>
          <w:rFonts w:ascii="Times New Roman" w:hAnsi="Times New Roman"/>
          <w:sz w:val="28"/>
          <w:szCs w:val="28"/>
        </w:rPr>
        <w:t>// Стереотипность и творчество в тексте. Межвузовский сборник научных трудов / Под ред. М.П. Котюровой.</w:t>
      </w:r>
      <w:r w:rsidRPr="00684279">
        <w:rPr>
          <w:rFonts w:ascii="Times New Roman" w:hAnsi="Times New Roman"/>
          <w:sz w:val="28"/>
          <w:szCs w:val="24"/>
        </w:rPr>
        <w:t xml:space="preserve"> – </w:t>
      </w:r>
      <w:r w:rsidRPr="00684279">
        <w:rPr>
          <w:rFonts w:ascii="Times New Roman" w:hAnsi="Times New Roman"/>
          <w:sz w:val="28"/>
          <w:szCs w:val="28"/>
        </w:rPr>
        <w:t xml:space="preserve">Пермь: </w:t>
      </w:r>
      <w:r w:rsidRPr="00684279">
        <w:rPr>
          <w:rFonts w:ascii="Times New Roman" w:hAnsi="Times New Roman"/>
          <w:sz w:val="28"/>
          <w:szCs w:val="24"/>
        </w:rPr>
        <w:t>Изд-во</w:t>
      </w:r>
      <w:r w:rsidRPr="00684279">
        <w:rPr>
          <w:rFonts w:ascii="Times New Roman" w:hAnsi="Times New Roman"/>
          <w:sz w:val="28"/>
          <w:szCs w:val="28"/>
        </w:rPr>
        <w:t xml:space="preserve"> ПГУ, 2004. – </w:t>
      </w:r>
      <w:r w:rsidRPr="00684279">
        <w:rPr>
          <w:rFonts w:ascii="Times New Roman" w:hAnsi="Times New Roman"/>
          <w:sz w:val="28"/>
          <w:szCs w:val="28"/>
          <w:lang w:val="uk-UA"/>
        </w:rPr>
        <w:t xml:space="preserve">Вып. 7. – С. </w:t>
      </w:r>
      <w:r w:rsidRPr="00684279">
        <w:rPr>
          <w:rFonts w:ascii="Times New Roman" w:hAnsi="Times New Roman"/>
          <w:sz w:val="28"/>
          <w:szCs w:val="28"/>
        </w:rPr>
        <w:t>351-364.</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rPr>
      </w:pPr>
      <w:r w:rsidRPr="00684279">
        <w:rPr>
          <w:rFonts w:ascii="Times New Roman" w:hAnsi="Times New Roman"/>
          <w:sz w:val="28"/>
          <w:szCs w:val="28"/>
          <w:lang w:val="uk-UA"/>
        </w:rPr>
        <w:t>Моисеева З</w:t>
      </w:r>
      <w:r w:rsidRPr="00684279">
        <w:rPr>
          <w:rFonts w:ascii="Times New Roman" w:hAnsi="Times New Roman"/>
          <w:sz w:val="28"/>
          <w:szCs w:val="28"/>
        </w:rPr>
        <w:t>.</w:t>
      </w:r>
      <w:r w:rsidRPr="00684279">
        <w:rPr>
          <w:rFonts w:ascii="Times New Roman" w:hAnsi="Times New Roman"/>
          <w:sz w:val="28"/>
          <w:szCs w:val="28"/>
          <w:lang w:val="uk-UA"/>
        </w:rPr>
        <w:t xml:space="preserve">И. Концепты </w:t>
      </w:r>
      <w:r w:rsidRPr="00684279">
        <w:rPr>
          <w:rFonts w:ascii="Times New Roman" w:hAnsi="Times New Roman"/>
          <w:sz w:val="28"/>
          <w:szCs w:val="28"/>
        </w:rPr>
        <w:t>«</w:t>
      </w:r>
      <w:r w:rsidRPr="00684279">
        <w:rPr>
          <w:rFonts w:ascii="Times New Roman" w:hAnsi="Times New Roman"/>
          <w:sz w:val="28"/>
          <w:szCs w:val="28"/>
          <w:lang w:val="uk-UA"/>
        </w:rPr>
        <w:t>Solidarität</w:t>
      </w:r>
      <w:r w:rsidRPr="00684279">
        <w:rPr>
          <w:rFonts w:ascii="Times New Roman" w:hAnsi="Times New Roman"/>
          <w:sz w:val="28"/>
          <w:szCs w:val="28"/>
        </w:rPr>
        <w:t>»</w:t>
      </w:r>
      <w:r w:rsidRPr="00684279">
        <w:rPr>
          <w:rFonts w:ascii="Times New Roman" w:hAnsi="Times New Roman"/>
          <w:sz w:val="28"/>
          <w:szCs w:val="28"/>
          <w:lang w:val="uk-UA"/>
        </w:rPr>
        <w:t xml:space="preserve"> и </w:t>
      </w:r>
      <w:r w:rsidRPr="00684279">
        <w:rPr>
          <w:rFonts w:ascii="Times New Roman" w:hAnsi="Times New Roman"/>
          <w:sz w:val="28"/>
          <w:szCs w:val="28"/>
        </w:rPr>
        <w:t>«</w:t>
      </w:r>
      <w:r w:rsidRPr="00684279">
        <w:rPr>
          <w:rFonts w:ascii="Times New Roman" w:hAnsi="Times New Roman"/>
          <w:sz w:val="28"/>
          <w:szCs w:val="28"/>
          <w:lang w:val="uk-UA"/>
        </w:rPr>
        <w:t>Wohlstand</w:t>
      </w:r>
      <w:r w:rsidRPr="00684279">
        <w:rPr>
          <w:rFonts w:ascii="Times New Roman" w:hAnsi="Times New Roman"/>
          <w:sz w:val="28"/>
          <w:szCs w:val="28"/>
        </w:rPr>
        <w:t>»</w:t>
      </w:r>
      <w:r w:rsidRPr="00684279">
        <w:rPr>
          <w:rFonts w:ascii="Times New Roman" w:hAnsi="Times New Roman"/>
          <w:sz w:val="28"/>
          <w:szCs w:val="28"/>
          <w:lang w:val="uk-UA"/>
        </w:rPr>
        <w:t xml:space="preserve"> и вариативность их фреймовой структуры в немецком политическом дискурсе: на примере текстов речей и интервью канцлеров Германии Г. Коля, Г. Шредера,</w:t>
      </w:r>
      <w:r w:rsidRPr="00684279">
        <w:rPr>
          <w:rFonts w:ascii="Times New Roman" w:hAnsi="Times New Roman"/>
          <w:sz w:val="28"/>
          <w:szCs w:val="28"/>
          <w:lang w:val="uk-UA"/>
        </w:rPr>
        <w:br/>
        <w:t>А. Меркель: дисс. ... канд. филол. наук: 10.02.04 / Моисеева Зоя Игоревна. – Нижний Новгород, 2007. – 220 с</w:t>
      </w:r>
      <w:r w:rsidRPr="00684279">
        <w:rPr>
          <w:rFonts w:ascii="Times New Roman" w:hAnsi="Times New Roman"/>
          <w:sz w:val="28"/>
          <w:szCs w:val="28"/>
        </w:rPr>
        <w:t>.</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rPr>
      </w:pPr>
      <w:r w:rsidRPr="00684279">
        <w:rPr>
          <w:rFonts w:ascii="Times New Roman" w:hAnsi="Times New Roman"/>
          <w:sz w:val="28"/>
          <w:szCs w:val="24"/>
        </w:rPr>
        <w:lastRenderedPageBreak/>
        <w:t xml:space="preserve">Мокрушина Е.Ю. Концепт «добрый» как этический феномен лингвокультуры (на материале английского языка): </w:t>
      </w:r>
      <w:r w:rsidRPr="00684279">
        <w:rPr>
          <w:rFonts w:ascii="Times New Roman" w:hAnsi="Times New Roman"/>
          <w:sz w:val="28"/>
          <w:szCs w:val="24"/>
          <w:lang w:val="uk-UA"/>
        </w:rPr>
        <w:t>а</w:t>
      </w:r>
      <w:r w:rsidRPr="00684279">
        <w:rPr>
          <w:rFonts w:ascii="Times New Roman" w:hAnsi="Times New Roman"/>
          <w:sz w:val="28"/>
          <w:szCs w:val="24"/>
        </w:rPr>
        <w:t>втореф. дисс. на соискание уч. степ. канд. филол. наук: спец. 10.02.19 «Теория языка» / Е.Ю. Мокрушина. – Кемерово, 2008. – 20 с.</w:t>
      </w:r>
    </w:p>
    <w:p w:rsidR="00A1248D" w:rsidRPr="00684279" w:rsidRDefault="00A1248D" w:rsidP="00A1248D">
      <w:pPr>
        <w:numPr>
          <w:ilvl w:val="0"/>
          <w:numId w:val="14"/>
        </w:numPr>
        <w:tabs>
          <w:tab w:val="left" w:pos="180"/>
          <w:tab w:val="left" w:pos="360"/>
        </w:tabs>
        <w:spacing w:after="0" w:line="360" w:lineRule="auto"/>
        <w:jc w:val="both"/>
        <w:rPr>
          <w:rFonts w:ascii="Times New Roman" w:hAnsi="Times New Roman"/>
          <w:sz w:val="28"/>
          <w:szCs w:val="24"/>
        </w:rPr>
      </w:pPr>
      <w:r w:rsidRPr="00684279">
        <w:rPr>
          <w:rFonts w:ascii="Times New Roman" w:hAnsi="Times New Roman"/>
          <w:sz w:val="28"/>
          <w:szCs w:val="24"/>
        </w:rPr>
        <w:t>Морозова И.Б. Применение принципов гештальт-анализа в синтаксических исследованиях (на материале английского языка) / И.Б.</w:t>
      </w:r>
      <w:r w:rsidRPr="00684279">
        <w:rPr>
          <w:rFonts w:ascii="Times New Roman" w:hAnsi="Times New Roman"/>
          <w:sz w:val="28"/>
          <w:szCs w:val="24"/>
          <w:lang w:val="uk-UA"/>
        </w:rPr>
        <w:t> </w:t>
      </w:r>
      <w:r w:rsidRPr="00684279">
        <w:rPr>
          <w:rFonts w:ascii="Times New Roman" w:hAnsi="Times New Roman"/>
          <w:sz w:val="28"/>
          <w:szCs w:val="24"/>
        </w:rPr>
        <w:t xml:space="preserve">Морозова // Записки з романо-германської філології / </w:t>
      </w:r>
      <w:r w:rsidR="00983E82" w:rsidRPr="00684279">
        <w:rPr>
          <w:rFonts w:ascii="Times New Roman" w:hAnsi="Times New Roman"/>
          <w:sz w:val="28"/>
          <w:szCs w:val="28"/>
        </w:rPr>
        <w:t>Одеський національний університет ім.</w:t>
      </w:r>
      <w:r w:rsidR="00983E82" w:rsidRPr="00684279">
        <w:rPr>
          <w:rFonts w:ascii="Times New Roman" w:hAnsi="Times New Roman"/>
          <w:sz w:val="28"/>
          <w:szCs w:val="28"/>
          <w:lang w:val="uk-UA"/>
        </w:rPr>
        <w:t xml:space="preserve"> </w:t>
      </w:r>
      <w:r w:rsidR="00983E82" w:rsidRPr="00684279">
        <w:rPr>
          <w:rFonts w:ascii="Times New Roman" w:hAnsi="Times New Roman"/>
          <w:sz w:val="28"/>
          <w:szCs w:val="28"/>
        </w:rPr>
        <w:t>Мечникова</w:t>
      </w:r>
      <w:r w:rsidRPr="00684279">
        <w:rPr>
          <w:rFonts w:ascii="Times New Roman" w:hAnsi="Times New Roman"/>
          <w:sz w:val="28"/>
          <w:szCs w:val="24"/>
        </w:rPr>
        <w:t xml:space="preserve"> імені</w:t>
      </w:r>
      <w:r w:rsidRPr="00684279">
        <w:rPr>
          <w:rFonts w:ascii="Times New Roman" w:hAnsi="Times New Roman"/>
          <w:sz w:val="28"/>
          <w:szCs w:val="24"/>
          <w:lang w:val="uk-UA"/>
        </w:rPr>
        <w:t> </w:t>
      </w:r>
      <w:r w:rsidRPr="00684279">
        <w:rPr>
          <w:rFonts w:ascii="Times New Roman" w:hAnsi="Times New Roman"/>
          <w:sz w:val="28"/>
          <w:szCs w:val="24"/>
        </w:rPr>
        <w:t>І.І.</w:t>
      </w:r>
      <w:r w:rsidRPr="00684279">
        <w:rPr>
          <w:rFonts w:ascii="Times New Roman" w:hAnsi="Times New Roman"/>
          <w:sz w:val="28"/>
          <w:szCs w:val="24"/>
          <w:lang w:val="uk-UA"/>
        </w:rPr>
        <w:t> </w:t>
      </w:r>
      <w:r w:rsidRPr="00684279">
        <w:rPr>
          <w:rFonts w:ascii="Times New Roman" w:hAnsi="Times New Roman"/>
          <w:sz w:val="28"/>
          <w:szCs w:val="24"/>
        </w:rPr>
        <w:t>Мечникова. – Одеса: Феникс, 2010. – Вип.25. – С. 164-171.</w:t>
      </w:r>
    </w:p>
    <w:p w:rsidR="00A1248D" w:rsidRPr="00684279" w:rsidRDefault="00A1248D" w:rsidP="00A1248D">
      <w:pPr>
        <w:numPr>
          <w:ilvl w:val="0"/>
          <w:numId w:val="14"/>
        </w:numPr>
        <w:tabs>
          <w:tab w:val="left" w:pos="180"/>
          <w:tab w:val="left" w:pos="360"/>
        </w:tabs>
        <w:spacing w:after="0" w:line="360" w:lineRule="auto"/>
        <w:jc w:val="both"/>
        <w:rPr>
          <w:rFonts w:ascii="Times New Roman" w:hAnsi="Times New Roman"/>
          <w:sz w:val="28"/>
          <w:szCs w:val="24"/>
        </w:rPr>
      </w:pPr>
      <w:r w:rsidRPr="00684279">
        <w:rPr>
          <w:rFonts w:ascii="Times New Roman" w:hAnsi="Times New Roman"/>
          <w:sz w:val="28"/>
          <w:szCs w:val="28"/>
          <w:lang w:val="uk-UA"/>
        </w:rPr>
        <w:t xml:space="preserve">Морозова И. Б. Синтаксическая организация современной англоязычной поэзии / И. Б. Морозова // Придніпровський науковий вісник. – Дніпропетровськ : Наука і освіта, </w:t>
      </w:r>
      <w:r w:rsidRPr="00684279">
        <w:rPr>
          <w:rFonts w:ascii="Times New Roman" w:hAnsi="Times New Roman"/>
          <w:sz w:val="28"/>
          <w:szCs w:val="28"/>
        </w:rPr>
        <w:t xml:space="preserve">1998. – № 38(105). – </w:t>
      </w:r>
      <w:r w:rsidRPr="00684279">
        <w:rPr>
          <w:rFonts w:ascii="Times New Roman" w:hAnsi="Times New Roman"/>
          <w:sz w:val="28"/>
          <w:szCs w:val="28"/>
          <w:lang w:val="uk-UA"/>
        </w:rPr>
        <w:t>С. 52</w:t>
      </w:r>
      <w:r w:rsidRPr="00684279">
        <w:rPr>
          <w:rFonts w:ascii="Times New Roman" w:hAnsi="Times New Roman"/>
          <w:sz w:val="28"/>
          <w:szCs w:val="28"/>
        </w:rPr>
        <w:t>-58.</w:t>
      </w:r>
    </w:p>
    <w:p w:rsidR="00A1248D" w:rsidRPr="00684279" w:rsidRDefault="00A1248D" w:rsidP="00A1248D">
      <w:pPr>
        <w:numPr>
          <w:ilvl w:val="0"/>
          <w:numId w:val="14"/>
        </w:numPr>
        <w:tabs>
          <w:tab w:val="left" w:pos="180"/>
          <w:tab w:val="left" w:pos="360"/>
        </w:tabs>
        <w:spacing w:after="0" w:line="360" w:lineRule="auto"/>
        <w:jc w:val="both"/>
        <w:rPr>
          <w:rFonts w:ascii="Times New Roman" w:hAnsi="Times New Roman"/>
          <w:sz w:val="28"/>
          <w:szCs w:val="24"/>
        </w:rPr>
      </w:pPr>
      <w:r w:rsidRPr="00684279">
        <w:rPr>
          <w:rFonts w:ascii="Times New Roman" w:hAnsi="Times New Roman"/>
          <w:sz w:val="28"/>
          <w:szCs w:val="28"/>
          <w:lang w:val="uk-UA"/>
        </w:rPr>
        <w:t>Морозова И. Б. Особенности синтактики поэтического текста (на материале английского  яз</w:t>
      </w:r>
      <w:r w:rsidRPr="00684279">
        <w:rPr>
          <w:rFonts w:ascii="Times New Roman" w:hAnsi="Times New Roman"/>
          <w:sz w:val="28"/>
          <w:szCs w:val="28"/>
        </w:rPr>
        <w:t>ы</w:t>
      </w:r>
      <w:r w:rsidRPr="00684279">
        <w:rPr>
          <w:rFonts w:ascii="Times New Roman" w:hAnsi="Times New Roman"/>
          <w:sz w:val="28"/>
          <w:szCs w:val="28"/>
          <w:lang w:val="uk-UA"/>
        </w:rPr>
        <w:t>ка) / И. Б. Морозова  // Мова. Текст  і його складники. – Одесса : Астропринт, 2003. – №7. –  С. 162-164.</w:t>
      </w:r>
    </w:p>
    <w:p w:rsidR="00A1248D" w:rsidRPr="00684279" w:rsidRDefault="00A1248D" w:rsidP="00A1248D">
      <w:pPr>
        <w:numPr>
          <w:ilvl w:val="0"/>
          <w:numId w:val="14"/>
        </w:numPr>
        <w:tabs>
          <w:tab w:val="left" w:pos="180"/>
          <w:tab w:val="left" w:pos="360"/>
        </w:tabs>
        <w:spacing w:after="0" w:line="360" w:lineRule="auto"/>
        <w:jc w:val="both"/>
        <w:rPr>
          <w:rFonts w:ascii="Times New Roman" w:hAnsi="Times New Roman"/>
          <w:sz w:val="28"/>
          <w:szCs w:val="24"/>
        </w:rPr>
      </w:pPr>
      <w:r w:rsidRPr="00684279">
        <w:rPr>
          <w:rFonts w:ascii="Times New Roman" w:hAnsi="Times New Roman"/>
          <w:sz w:val="28"/>
          <w:szCs w:val="28"/>
          <w:lang w:val="uk-UA"/>
        </w:rPr>
        <w:t xml:space="preserve">Морозова І. Б.  Віддзеркалення культурологічних змін  суспільства у поверхневій структурі простого речення протягом   </w:t>
      </w:r>
      <w:r w:rsidRPr="00684279">
        <w:rPr>
          <w:rFonts w:ascii="Times New Roman" w:hAnsi="Times New Roman"/>
          <w:sz w:val="28"/>
          <w:szCs w:val="28"/>
          <w:lang w:val="en-US"/>
        </w:rPr>
        <w:t>XVIII</w:t>
      </w:r>
      <w:r w:rsidRPr="00684279">
        <w:rPr>
          <w:rFonts w:ascii="Times New Roman" w:hAnsi="Times New Roman"/>
          <w:sz w:val="28"/>
          <w:szCs w:val="28"/>
          <w:lang w:val="uk-UA"/>
        </w:rPr>
        <w:t>-</w:t>
      </w:r>
      <w:r w:rsidRPr="00684279">
        <w:rPr>
          <w:rFonts w:ascii="Times New Roman" w:hAnsi="Times New Roman"/>
          <w:sz w:val="28"/>
          <w:szCs w:val="28"/>
          <w:lang w:val="en-US"/>
        </w:rPr>
        <w:t>XX</w:t>
      </w:r>
      <w:r w:rsidRPr="00684279">
        <w:rPr>
          <w:rFonts w:ascii="Times New Roman" w:hAnsi="Times New Roman"/>
          <w:sz w:val="28"/>
          <w:szCs w:val="28"/>
          <w:lang w:val="uk-UA"/>
        </w:rPr>
        <w:t xml:space="preserve"> ст.</w:t>
      </w:r>
      <w:r w:rsidRPr="00684279">
        <w:rPr>
          <w:rFonts w:ascii="Times New Roman" w:hAnsi="Times New Roman"/>
          <w:sz w:val="28"/>
          <w:szCs w:val="28"/>
        </w:rPr>
        <w:t xml:space="preserve"> </w:t>
      </w:r>
      <w:r w:rsidRPr="00684279">
        <w:rPr>
          <w:rFonts w:ascii="Times New Roman" w:hAnsi="Times New Roman"/>
          <w:sz w:val="28"/>
          <w:szCs w:val="28"/>
          <w:lang w:val="uk-UA"/>
        </w:rPr>
        <w:t>/ І. Б. Морозова // Мова і культура. – К. : Видав. дім Дмитра Бураго, 2006. – Вип. 8 . – С. 5 – 12.</w:t>
      </w:r>
    </w:p>
    <w:p w:rsidR="00A1248D" w:rsidRPr="00684279" w:rsidRDefault="00A1248D" w:rsidP="00A1248D">
      <w:pPr>
        <w:pStyle w:val="ab"/>
        <w:numPr>
          <w:ilvl w:val="0"/>
          <w:numId w:val="14"/>
        </w:numPr>
        <w:spacing w:after="0" w:line="360" w:lineRule="auto"/>
        <w:jc w:val="both"/>
        <w:rPr>
          <w:rFonts w:ascii="Times New Roman" w:hAnsi="Times New Roman"/>
          <w:sz w:val="28"/>
          <w:szCs w:val="28"/>
          <w:lang w:val="uk-UA"/>
        </w:rPr>
      </w:pPr>
      <w:r w:rsidRPr="00684279">
        <w:rPr>
          <w:rFonts w:ascii="Times New Roman" w:hAnsi="Times New Roman"/>
          <w:sz w:val="28"/>
          <w:szCs w:val="28"/>
          <w:lang w:val="uk-UA"/>
        </w:rPr>
        <w:t>Морозова І. Б. Парадигматичний аналіз структури і семантики елементарних комунікативних одиниць у світлі гештальт-теорії в сучасній англійській мові : монографія / І.Б. Морозова. – Одеса : Друкарський дім, 2009. – 384 с.</w:t>
      </w:r>
    </w:p>
    <w:p w:rsidR="00A1248D" w:rsidRPr="00684279" w:rsidRDefault="00A1248D" w:rsidP="00A1248D">
      <w:pPr>
        <w:numPr>
          <w:ilvl w:val="0"/>
          <w:numId w:val="14"/>
        </w:numPr>
        <w:tabs>
          <w:tab w:val="left" w:pos="180"/>
          <w:tab w:val="left" w:pos="360"/>
        </w:tabs>
        <w:spacing w:after="0" w:line="360" w:lineRule="auto"/>
        <w:jc w:val="both"/>
        <w:rPr>
          <w:rFonts w:ascii="Times New Roman" w:hAnsi="Times New Roman"/>
          <w:sz w:val="28"/>
          <w:szCs w:val="24"/>
        </w:rPr>
      </w:pPr>
      <w:r w:rsidRPr="00684279">
        <w:rPr>
          <w:rFonts w:ascii="Times New Roman" w:hAnsi="Times New Roman"/>
          <w:sz w:val="28"/>
          <w:szCs w:val="28"/>
        </w:rPr>
        <w:t>Морозова И. Б. Применение принципов гештальт-анализа в синтаксических исследованиях (на материале английского языка) // Записки з романо-германської філології / Одеський національний університет ім.</w:t>
      </w:r>
      <w:r w:rsidRPr="00684279">
        <w:rPr>
          <w:rFonts w:ascii="Times New Roman" w:hAnsi="Times New Roman"/>
          <w:sz w:val="28"/>
          <w:szCs w:val="28"/>
          <w:lang w:val="uk-UA"/>
        </w:rPr>
        <w:t xml:space="preserve"> </w:t>
      </w:r>
      <w:r w:rsidRPr="00684279">
        <w:rPr>
          <w:rFonts w:ascii="Times New Roman" w:hAnsi="Times New Roman"/>
          <w:sz w:val="28"/>
          <w:szCs w:val="28"/>
        </w:rPr>
        <w:t>Мечникова : фак-т РГФ. – Вип.25. – Одеса : Фенікс, 2011. – С.164-171.</w:t>
      </w:r>
    </w:p>
    <w:p w:rsidR="00A1248D" w:rsidRPr="00684279" w:rsidRDefault="00A1248D" w:rsidP="00A1248D">
      <w:pPr>
        <w:numPr>
          <w:ilvl w:val="0"/>
          <w:numId w:val="14"/>
        </w:numPr>
        <w:tabs>
          <w:tab w:val="left" w:pos="180"/>
          <w:tab w:val="left" w:pos="360"/>
        </w:tabs>
        <w:spacing w:after="0" w:line="360" w:lineRule="auto"/>
        <w:jc w:val="both"/>
        <w:rPr>
          <w:rFonts w:ascii="Times New Roman" w:hAnsi="Times New Roman"/>
          <w:sz w:val="28"/>
          <w:szCs w:val="24"/>
        </w:rPr>
      </w:pPr>
      <w:r w:rsidRPr="00684279">
        <w:rPr>
          <w:rFonts w:ascii="Times New Roman" w:hAnsi="Times New Roman"/>
          <w:sz w:val="28"/>
          <w:szCs w:val="28"/>
        </w:rPr>
        <w:t xml:space="preserve">Морозова И. Б. Объективность / субъективность авторского монолога в современном английском романе сквозь призму функционального </w:t>
      </w:r>
      <w:r w:rsidRPr="00684279">
        <w:rPr>
          <w:rFonts w:ascii="Times New Roman" w:hAnsi="Times New Roman"/>
          <w:sz w:val="28"/>
          <w:szCs w:val="28"/>
        </w:rPr>
        <w:lastRenderedPageBreak/>
        <w:t>синтаксиса // Нова філологія. Збірник наукових праць. − Запоріжжя: ЗНУ, 2012. − № 52. − С. 131 – 136.</w:t>
      </w:r>
    </w:p>
    <w:p w:rsidR="00A1248D" w:rsidRPr="00684279" w:rsidRDefault="00A1248D" w:rsidP="00A1248D">
      <w:pPr>
        <w:numPr>
          <w:ilvl w:val="0"/>
          <w:numId w:val="14"/>
        </w:numPr>
        <w:tabs>
          <w:tab w:val="left" w:pos="180"/>
          <w:tab w:val="left" w:pos="360"/>
        </w:tabs>
        <w:spacing w:after="0" w:line="360" w:lineRule="auto"/>
        <w:jc w:val="both"/>
        <w:rPr>
          <w:rFonts w:ascii="Times New Roman" w:hAnsi="Times New Roman"/>
          <w:sz w:val="28"/>
          <w:szCs w:val="24"/>
        </w:rPr>
      </w:pPr>
      <w:r w:rsidRPr="00684279">
        <w:rPr>
          <w:rFonts w:ascii="Times New Roman" w:hAnsi="Times New Roman"/>
          <w:sz w:val="28"/>
          <w:szCs w:val="28"/>
        </w:rPr>
        <w:t>Морозова И. Б. Паратекст в художественном диалоге как индикатор авторской оценки // Сучасні дослідження з іноземної філології : Зб. наук. праць. − Вип. 10. / Відп. ред. Фабіан М.П. − Ужгород: ФОП Бреза А.Е., 2012. − С. 229-237.</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rPr>
      </w:pPr>
      <w:r w:rsidRPr="00684279">
        <w:rPr>
          <w:rFonts w:ascii="Times New Roman" w:hAnsi="Times New Roman"/>
          <w:sz w:val="28"/>
          <w:szCs w:val="28"/>
          <w:lang w:val="uk-UA"/>
        </w:rPr>
        <w:t>Морозова О.І. Лінгвальні аспекти неправди як когнітивно-комунікативного утворення (на матеріалі сучасної англійської мови): автореф. дис. здобуття наук. ступеня д-ра філол. наук: спец. 10.02.04 «Германські мови» / О.І. Морозова. – К., 2008. – 32 с.</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rPr>
      </w:pPr>
      <w:r w:rsidRPr="00684279">
        <w:rPr>
          <w:rFonts w:ascii="Times New Roman" w:hAnsi="Times New Roman"/>
          <w:sz w:val="28"/>
          <w:szCs w:val="28"/>
          <w:lang w:val="uk-UA"/>
        </w:rPr>
        <w:t>Мухина Н.М. Репрезентация идеи красоты в поэзии Н.С. Гумилева и А.А. Ахматовой: дисс. ... канд. филол. наук: 10.02.01/ Мухина Наталия Михайловна. – Екатеринбург, 2000 – 214 c.</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rPr>
      </w:pPr>
      <w:r w:rsidRPr="00684279">
        <w:rPr>
          <w:rFonts w:ascii="Times New Roman" w:hAnsi="Times New Roman"/>
          <w:sz w:val="28"/>
          <w:szCs w:val="24"/>
        </w:rPr>
        <w:t xml:space="preserve"> Мыркин В.Я. Понятие vs. концепт; текст vs. дискурс; языковая картина мира vs. речевая картина мира / В.Я. Мыркин // Проблемы концептуализации действительности и моделирования языковой картины мира. Материалы Международной научной конференции / Отв. ред. Т.В.</w:t>
      </w:r>
      <w:r w:rsidRPr="00684279">
        <w:rPr>
          <w:rFonts w:ascii="Times New Roman" w:hAnsi="Times New Roman"/>
          <w:sz w:val="28"/>
          <w:szCs w:val="24"/>
          <w:lang w:val="uk-UA"/>
        </w:rPr>
        <w:t> </w:t>
      </w:r>
      <w:r w:rsidRPr="00684279">
        <w:rPr>
          <w:rFonts w:ascii="Times New Roman" w:hAnsi="Times New Roman"/>
          <w:sz w:val="28"/>
          <w:szCs w:val="24"/>
        </w:rPr>
        <w:t xml:space="preserve">Симашко. – Архангельск: Изд-во ПГУ, 2002. – С. 46-47. </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rPr>
      </w:pPr>
      <w:r w:rsidRPr="00684279">
        <w:rPr>
          <w:rFonts w:ascii="Times New Roman" w:hAnsi="Times New Roman"/>
          <w:sz w:val="28"/>
          <w:szCs w:val="24"/>
        </w:rPr>
        <w:t>Ніжегородцева-Кириченко Л.О. Лексико-семантичне поле «Інтелектуальна діяльність»: досвід концептуального аналізу (на матеріалі іменників сучасної англійської мови): автореф. дис. на здобуття наук. ступеня канд. філол. наук: спец. 10.02.04. «Германські мови» / Л.О.</w:t>
      </w:r>
      <w:r w:rsidRPr="00684279">
        <w:rPr>
          <w:rFonts w:ascii="Times New Roman" w:hAnsi="Times New Roman"/>
          <w:sz w:val="28"/>
          <w:szCs w:val="24"/>
          <w:lang w:val="uk-UA"/>
        </w:rPr>
        <w:t> </w:t>
      </w:r>
      <w:r w:rsidRPr="00684279">
        <w:rPr>
          <w:rFonts w:ascii="Times New Roman" w:hAnsi="Times New Roman"/>
          <w:sz w:val="28"/>
          <w:szCs w:val="24"/>
        </w:rPr>
        <w:t>Ніжегородцева-Кириченко. – К., 2000. – 21с.</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pacing w:val="-2"/>
          <w:sz w:val="28"/>
          <w:szCs w:val="28"/>
        </w:rPr>
      </w:pPr>
      <w:r w:rsidRPr="00684279">
        <w:rPr>
          <w:rFonts w:ascii="Times New Roman" w:hAnsi="Times New Roman"/>
          <w:spacing w:val="-2"/>
          <w:sz w:val="28"/>
          <w:szCs w:val="28"/>
          <w:lang w:val="uk-UA"/>
        </w:rPr>
        <w:t>Ніконова В.Г. Трагедійна картина світу в поетиці Шекспіра</w:t>
      </w:r>
      <w:r w:rsidRPr="00684279">
        <w:rPr>
          <w:rFonts w:ascii="Times New Roman" w:hAnsi="Times New Roman"/>
          <w:spacing w:val="-2"/>
          <w:sz w:val="28"/>
          <w:szCs w:val="28"/>
        </w:rPr>
        <w:t>: Монографія</w:t>
      </w:r>
      <w:r w:rsidRPr="00684279">
        <w:rPr>
          <w:rFonts w:ascii="Times New Roman" w:hAnsi="Times New Roman"/>
          <w:spacing w:val="-2"/>
          <w:sz w:val="28"/>
          <w:szCs w:val="28"/>
          <w:lang w:val="uk-UA"/>
        </w:rPr>
        <w:t>: / Віра Григорівна. Ніконова. – Дніпропетровськ: Вид-во ДУЕП, 2007. – 364 с.</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rPr>
      </w:pPr>
      <w:r w:rsidRPr="00684279">
        <w:rPr>
          <w:rFonts w:ascii="Times New Roman" w:hAnsi="Times New Roman"/>
          <w:sz w:val="28"/>
          <w:szCs w:val="24"/>
        </w:rPr>
        <w:t>Никитин М.В. Основание когнитивной семантики / Михаил Васильевич Никитин. – СПб.: Изд-во РГПУ им. А.И. Герцена, 2003. – 277 с.</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rPr>
      </w:pPr>
      <w:r w:rsidRPr="00684279">
        <w:rPr>
          <w:rFonts w:ascii="Times New Roman" w:hAnsi="Times New Roman"/>
          <w:sz w:val="28"/>
          <w:szCs w:val="24"/>
        </w:rPr>
        <w:t xml:space="preserve">Никитин М.В. Развёрнутые тезисы о концептах / М.В. Никитин // Вопросы когнитивной лингвистики. Научный журнал. – Тамбов: </w:t>
      </w:r>
      <w:r w:rsidRPr="00684279">
        <w:rPr>
          <w:rFonts w:ascii="Times New Roman" w:hAnsi="Times New Roman"/>
          <w:sz w:val="28"/>
          <w:szCs w:val="28"/>
        </w:rPr>
        <w:t>Издат. дом</w:t>
      </w:r>
      <w:r w:rsidRPr="00684279">
        <w:rPr>
          <w:rFonts w:ascii="Times New Roman" w:hAnsi="Times New Roman"/>
          <w:sz w:val="28"/>
          <w:szCs w:val="24"/>
        </w:rPr>
        <w:t xml:space="preserve"> ТГУ им. Г.Р. Державина, ИЯ РАН, 2004. – № 1. – С. 53-64. </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iCs/>
          <w:sz w:val="28"/>
          <w:szCs w:val="24"/>
          <w:lang w:val="uk-UA"/>
        </w:rPr>
      </w:pPr>
      <w:r w:rsidRPr="00684279">
        <w:rPr>
          <w:rFonts w:ascii="Times New Roman" w:hAnsi="Times New Roman"/>
          <w:sz w:val="28"/>
          <w:szCs w:val="24"/>
        </w:rPr>
        <w:lastRenderedPageBreak/>
        <w:t xml:space="preserve">Окунева И.О. </w:t>
      </w:r>
      <w:r w:rsidRPr="00684279">
        <w:rPr>
          <w:rFonts w:ascii="Times New Roman" w:hAnsi="Times New Roman"/>
          <w:iCs/>
          <w:sz w:val="28"/>
          <w:szCs w:val="24"/>
          <w:lang w:val="uk-UA"/>
        </w:rPr>
        <w:t xml:space="preserve">Когнитивные модели концепта </w:t>
      </w:r>
      <w:r w:rsidRPr="00684279">
        <w:rPr>
          <w:rFonts w:ascii="Times New Roman" w:hAnsi="Times New Roman"/>
          <w:iCs/>
          <w:sz w:val="28"/>
          <w:szCs w:val="24"/>
        </w:rPr>
        <w:t>«</w:t>
      </w:r>
      <w:r w:rsidRPr="00684279">
        <w:rPr>
          <w:rFonts w:ascii="Times New Roman" w:hAnsi="Times New Roman"/>
          <w:iCs/>
          <w:sz w:val="28"/>
          <w:szCs w:val="24"/>
          <w:lang w:val="uk-UA"/>
        </w:rPr>
        <w:t>красота</w:t>
      </w:r>
      <w:r w:rsidRPr="00684279">
        <w:rPr>
          <w:rFonts w:ascii="Times New Roman" w:hAnsi="Times New Roman"/>
          <w:iCs/>
          <w:sz w:val="28"/>
          <w:szCs w:val="24"/>
        </w:rPr>
        <w:t>»</w:t>
      </w:r>
      <w:r w:rsidRPr="00684279">
        <w:rPr>
          <w:rFonts w:ascii="Times New Roman" w:hAnsi="Times New Roman"/>
          <w:iCs/>
          <w:sz w:val="28"/>
          <w:szCs w:val="24"/>
          <w:lang w:val="uk-UA"/>
        </w:rPr>
        <w:t xml:space="preserve"> в русском и английском языках / И.О. Окунева // Мир науки, культуры, образования. Научный журнал. – Горно-Алтайск: </w:t>
      </w:r>
      <w:r w:rsidRPr="00684279">
        <w:rPr>
          <w:rFonts w:ascii="Times New Roman" w:hAnsi="Times New Roman"/>
          <w:sz w:val="28"/>
          <w:szCs w:val="24"/>
        </w:rPr>
        <w:t>Изд-во</w:t>
      </w:r>
      <w:r w:rsidRPr="00684279">
        <w:rPr>
          <w:rFonts w:ascii="Times New Roman" w:hAnsi="Times New Roman"/>
          <w:iCs/>
          <w:sz w:val="28"/>
          <w:szCs w:val="24"/>
          <w:lang w:val="uk-UA"/>
        </w:rPr>
        <w:t xml:space="preserve"> ГАГУ, </w:t>
      </w:r>
      <w:r w:rsidRPr="00684279">
        <w:rPr>
          <w:rFonts w:ascii="Times New Roman" w:hAnsi="Times New Roman"/>
          <w:sz w:val="28"/>
          <w:szCs w:val="24"/>
        </w:rPr>
        <w:t>Изд-во</w:t>
      </w:r>
      <w:r w:rsidRPr="00684279">
        <w:rPr>
          <w:rFonts w:ascii="Times New Roman" w:hAnsi="Times New Roman"/>
          <w:iCs/>
          <w:sz w:val="28"/>
          <w:szCs w:val="24"/>
          <w:lang w:val="uk-UA"/>
        </w:rPr>
        <w:t xml:space="preserve"> ИВи</w:t>
      </w:r>
      <w:r w:rsidRPr="00684279">
        <w:rPr>
          <w:rFonts w:ascii="Times New Roman" w:hAnsi="Times New Roman"/>
          <w:iCs/>
          <w:sz w:val="28"/>
          <w:szCs w:val="24"/>
        </w:rPr>
        <w:t>ЭП</w:t>
      </w:r>
      <w:r w:rsidRPr="00684279">
        <w:rPr>
          <w:rFonts w:ascii="Times New Roman" w:hAnsi="Times New Roman"/>
          <w:iCs/>
          <w:sz w:val="28"/>
          <w:szCs w:val="24"/>
          <w:lang w:val="uk-UA"/>
        </w:rPr>
        <w:t xml:space="preserve">мСО РАН, </w:t>
      </w:r>
      <w:r w:rsidRPr="00684279">
        <w:rPr>
          <w:rFonts w:ascii="Times New Roman" w:hAnsi="Times New Roman"/>
          <w:sz w:val="28"/>
          <w:szCs w:val="24"/>
        </w:rPr>
        <w:t>Изд-во</w:t>
      </w:r>
      <w:r w:rsidRPr="00684279">
        <w:rPr>
          <w:rFonts w:ascii="Times New Roman" w:hAnsi="Times New Roman"/>
          <w:iCs/>
          <w:sz w:val="28"/>
          <w:szCs w:val="24"/>
          <w:lang w:val="uk-UA"/>
        </w:rPr>
        <w:t xml:space="preserve"> АГАКиИ, 2008. – № 3(10). – С. 61-63.</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iCs/>
          <w:sz w:val="28"/>
          <w:szCs w:val="24"/>
          <w:lang w:val="uk-UA"/>
        </w:rPr>
      </w:pPr>
      <w:r w:rsidRPr="00684279">
        <w:rPr>
          <w:rFonts w:ascii="Times New Roman" w:hAnsi="Times New Roman"/>
          <w:sz w:val="28"/>
          <w:szCs w:val="24"/>
        </w:rPr>
        <w:t xml:space="preserve">Окунева И.О. </w:t>
      </w:r>
      <w:r w:rsidRPr="00684279">
        <w:rPr>
          <w:rFonts w:ascii="Times New Roman" w:hAnsi="Times New Roman"/>
          <w:iCs/>
          <w:sz w:val="28"/>
          <w:szCs w:val="24"/>
          <w:lang w:val="uk-UA"/>
        </w:rPr>
        <w:t>Прототипы и стереотипные представления о красоте человека в системе устойчивых сравнений русского и английского языков / И.О. Окунева // Вестник ВГУ. Серия: Лингвистика и межкультурная коммуникация.</w:t>
      </w:r>
      <w:r w:rsidRPr="00684279">
        <w:rPr>
          <w:rFonts w:ascii="Times New Roman" w:hAnsi="Times New Roman"/>
          <w:sz w:val="28"/>
          <w:szCs w:val="24"/>
          <w:lang w:val="uk-UA"/>
        </w:rPr>
        <w:t xml:space="preserve"> – </w:t>
      </w:r>
      <w:r w:rsidRPr="00684279">
        <w:rPr>
          <w:rFonts w:ascii="Times New Roman" w:hAnsi="Times New Roman"/>
          <w:iCs/>
          <w:sz w:val="28"/>
          <w:szCs w:val="24"/>
          <w:lang w:val="uk-UA"/>
        </w:rPr>
        <w:t xml:space="preserve">Воронеж: </w:t>
      </w:r>
      <w:r w:rsidRPr="00684279">
        <w:rPr>
          <w:rFonts w:ascii="Times New Roman" w:hAnsi="Times New Roman"/>
          <w:sz w:val="28"/>
          <w:szCs w:val="24"/>
        </w:rPr>
        <w:t xml:space="preserve">Изд-во ВГУ, 2008. – № 3. – С. 100-108. </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iCs/>
          <w:sz w:val="28"/>
          <w:szCs w:val="24"/>
          <w:lang w:val="uk-UA"/>
        </w:rPr>
      </w:pPr>
      <w:r w:rsidRPr="00684279">
        <w:rPr>
          <w:rFonts w:ascii="Times New Roman" w:hAnsi="Times New Roman"/>
          <w:sz w:val="28"/>
          <w:szCs w:val="24"/>
          <w:lang w:val="uk-UA"/>
        </w:rPr>
        <w:t xml:space="preserve">Олейник С.В. Особенности фразеологической репрезентации концептов группы «Лицо биологическое» в английском языке / С.В. Олейник // </w:t>
      </w:r>
      <w:r w:rsidRPr="00684279">
        <w:rPr>
          <w:rFonts w:ascii="Times New Roman" w:hAnsi="Times New Roman"/>
          <w:sz w:val="28"/>
          <w:szCs w:val="24"/>
          <w:lang w:val="en-US"/>
        </w:rPr>
        <w:t>STUDIA</w:t>
      </w:r>
      <w:r w:rsidRPr="00684279">
        <w:rPr>
          <w:rFonts w:ascii="Times New Roman" w:hAnsi="Times New Roman"/>
          <w:sz w:val="28"/>
          <w:szCs w:val="24"/>
        </w:rPr>
        <w:t xml:space="preserve"> </w:t>
      </w:r>
      <w:r w:rsidRPr="00684279">
        <w:rPr>
          <w:rFonts w:ascii="Times New Roman" w:hAnsi="Times New Roman"/>
          <w:sz w:val="28"/>
          <w:szCs w:val="24"/>
          <w:lang w:val="en-US"/>
        </w:rPr>
        <w:t>GERMANICA</w:t>
      </w:r>
      <w:r w:rsidRPr="00684279">
        <w:rPr>
          <w:rFonts w:ascii="Times New Roman" w:hAnsi="Times New Roman"/>
          <w:sz w:val="28"/>
          <w:szCs w:val="24"/>
        </w:rPr>
        <w:t xml:space="preserve"> </w:t>
      </w:r>
      <w:r w:rsidRPr="00684279">
        <w:rPr>
          <w:rFonts w:ascii="Times New Roman" w:hAnsi="Times New Roman"/>
          <w:sz w:val="28"/>
          <w:szCs w:val="24"/>
          <w:lang w:val="en-US"/>
        </w:rPr>
        <w:t>ET</w:t>
      </w:r>
      <w:r w:rsidRPr="00684279">
        <w:rPr>
          <w:rFonts w:ascii="Times New Roman" w:hAnsi="Times New Roman"/>
          <w:sz w:val="28"/>
          <w:szCs w:val="24"/>
        </w:rPr>
        <w:t xml:space="preserve"> </w:t>
      </w:r>
      <w:r w:rsidRPr="00684279">
        <w:rPr>
          <w:rFonts w:ascii="Times New Roman" w:hAnsi="Times New Roman"/>
          <w:sz w:val="28"/>
          <w:szCs w:val="24"/>
          <w:lang w:val="en-US"/>
        </w:rPr>
        <w:t>ROMANICA</w:t>
      </w:r>
      <w:r w:rsidRPr="00684279">
        <w:rPr>
          <w:rFonts w:ascii="Times New Roman" w:hAnsi="Times New Roman"/>
          <w:sz w:val="28"/>
          <w:szCs w:val="24"/>
          <w:lang w:val="uk-UA"/>
        </w:rPr>
        <w:t>. Іноземні мови. Зарубіжна література. Методика викладання. Науковий журнал. – Донецьк: Вид-во ДонНУ, 2009. – Т. 6. – № 1 (16). – С. 31-45.</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iCs/>
          <w:sz w:val="28"/>
          <w:szCs w:val="24"/>
          <w:lang w:val="uk-UA"/>
        </w:rPr>
      </w:pPr>
      <w:r w:rsidRPr="00684279">
        <w:rPr>
          <w:rFonts w:ascii="Times New Roman" w:hAnsi="Times New Roman"/>
          <w:spacing w:val="-6"/>
          <w:sz w:val="28"/>
          <w:szCs w:val="24"/>
          <w:lang w:val="uk-UA"/>
        </w:rPr>
        <w:t>Павилëнис Р.И. Проблема смысла: современный логико-философский анализ языка /</w:t>
      </w:r>
      <w:r w:rsidRPr="00684279">
        <w:rPr>
          <w:rFonts w:ascii="Times New Roman" w:hAnsi="Times New Roman"/>
          <w:sz w:val="28"/>
          <w:szCs w:val="24"/>
          <w:lang w:val="uk-UA"/>
        </w:rPr>
        <w:t xml:space="preserve"> Роландас Ионович Павилëнис</w:t>
      </w:r>
      <w:r w:rsidRPr="00684279">
        <w:rPr>
          <w:rFonts w:ascii="Times New Roman" w:hAnsi="Times New Roman"/>
          <w:spacing w:val="-6"/>
          <w:sz w:val="28"/>
          <w:szCs w:val="24"/>
          <w:lang w:val="uk-UA"/>
        </w:rPr>
        <w:t>. – М.</w:t>
      </w:r>
      <w:r w:rsidRPr="00684279">
        <w:rPr>
          <w:rFonts w:ascii="Times New Roman" w:hAnsi="Times New Roman"/>
          <w:spacing w:val="-6"/>
          <w:sz w:val="28"/>
          <w:szCs w:val="24"/>
        </w:rPr>
        <w:t>: «Мысль», 1983. – 286 с.</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rPr>
      </w:pPr>
      <w:r w:rsidRPr="00684279">
        <w:rPr>
          <w:rFonts w:ascii="Times New Roman" w:hAnsi="Times New Roman"/>
          <w:sz w:val="28"/>
          <w:szCs w:val="24"/>
        </w:rPr>
        <w:t xml:space="preserve">Падучева Е.В. Феномен Анны Вежбицкой / Е.В. Падучева // Вежбицкая А. Язык. Культура. Познание. – М.: </w:t>
      </w:r>
      <w:r w:rsidRPr="00684279">
        <w:rPr>
          <w:rFonts w:ascii="Times New Roman" w:hAnsi="Times New Roman"/>
          <w:sz w:val="28"/>
          <w:szCs w:val="24"/>
          <w:lang w:val="en-US"/>
        </w:rPr>
        <w:t>«</w:t>
      </w:r>
      <w:r w:rsidRPr="00684279">
        <w:rPr>
          <w:rFonts w:ascii="Times New Roman" w:hAnsi="Times New Roman"/>
          <w:sz w:val="28"/>
          <w:szCs w:val="24"/>
        </w:rPr>
        <w:t>Русские словари</w:t>
      </w:r>
      <w:r w:rsidRPr="00684279">
        <w:rPr>
          <w:rFonts w:ascii="Times New Roman" w:hAnsi="Times New Roman"/>
          <w:sz w:val="28"/>
          <w:szCs w:val="24"/>
          <w:lang w:val="en-US"/>
        </w:rPr>
        <w:t>»</w:t>
      </w:r>
      <w:r w:rsidRPr="00684279">
        <w:rPr>
          <w:rFonts w:ascii="Times New Roman" w:hAnsi="Times New Roman"/>
          <w:sz w:val="28"/>
          <w:szCs w:val="24"/>
        </w:rPr>
        <w:t>, 1993. – С. 5-32.</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rPr>
      </w:pPr>
      <w:r w:rsidRPr="00684279">
        <w:rPr>
          <w:rFonts w:ascii="Times New Roman" w:hAnsi="Times New Roman"/>
          <w:sz w:val="28"/>
          <w:szCs w:val="24"/>
        </w:rPr>
        <w:t>Панкрац Ю.Г. Пропозициональная форма представления знаний / Ю.Г. Панкрац // Язык и структуры представления знаний. Сборник научно-аналитических обзоров – М.: Изд-во ИНИпОН РАН, 1992. – С.</w:t>
      </w:r>
      <w:r w:rsidRPr="00684279">
        <w:rPr>
          <w:rFonts w:ascii="Times New Roman" w:hAnsi="Times New Roman"/>
          <w:sz w:val="28"/>
          <w:szCs w:val="24"/>
          <w:lang w:val="uk-UA"/>
        </w:rPr>
        <w:t xml:space="preserve"> </w:t>
      </w:r>
      <w:r w:rsidRPr="00684279">
        <w:rPr>
          <w:rFonts w:ascii="Times New Roman" w:hAnsi="Times New Roman"/>
          <w:sz w:val="28"/>
          <w:szCs w:val="24"/>
        </w:rPr>
        <w:t>78</w:t>
      </w:r>
      <w:r w:rsidRPr="00684279">
        <w:rPr>
          <w:rFonts w:ascii="Times New Roman" w:hAnsi="Times New Roman"/>
          <w:sz w:val="28"/>
          <w:szCs w:val="24"/>
          <w:lang w:val="uk-UA"/>
        </w:rPr>
        <w:t>-</w:t>
      </w:r>
      <w:r w:rsidRPr="00684279">
        <w:rPr>
          <w:rFonts w:ascii="Times New Roman" w:hAnsi="Times New Roman"/>
          <w:sz w:val="28"/>
          <w:szCs w:val="24"/>
        </w:rPr>
        <w:t>97.</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rPr>
      </w:pPr>
      <w:r w:rsidRPr="00684279">
        <w:rPr>
          <w:rFonts w:ascii="Times New Roman" w:hAnsi="Times New Roman"/>
          <w:sz w:val="28"/>
          <w:szCs w:val="24"/>
        </w:rPr>
        <w:t>Паршин А.Ю. Эмоции в лингвокогнитивных исследованиях / А.Ю.</w:t>
      </w:r>
      <w:r w:rsidRPr="00684279">
        <w:rPr>
          <w:rFonts w:ascii="Times New Roman" w:hAnsi="Times New Roman"/>
          <w:sz w:val="28"/>
          <w:szCs w:val="24"/>
          <w:lang w:val="uk-UA"/>
        </w:rPr>
        <w:t> </w:t>
      </w:r>
      <w:r w:rsidRPr="00684279">
        <w:rPr>
          <w:rFonts w:ascii="Times New Roman" w:hAnsi="Times New Roman"/>
          <w:sz w:val="28"/>
          <w:szCs w:val="24"/>
        </w:rPr>
        <w:t xml:space="preserve">Паршин // Труды и материалы Международных Бодуэновских чтений: Казанская лингвистическая школа: традиции и современность </w:t>
      </w:r>
      <w:r w:rsidRPr="00684279">
        <w:rPr>
          <w:rFonts w:ascii="Times New Roman" w:hAnsi="Times New Roman"/>
          <w:sz w:val="28"/>
          <w:szCs w:val="24"/>
          <w:lang w:val="uk-UA"/>
        </w:rPr>
        <w:br/>
      </w:r>
      <w:r w:rsidRPr="00684279">
        <w:rPr>
          <w:rFonts w:ascii="Times New Roman" w:hAnsi="Times New Roman"/>
          <w:sz w:val="28"/>
          <w:szCs w:val="24"/>
        </w:rPr>
        <w:t>(11-13 декабря 2003 года). В 2 томах / Под общ. ред. К.Р. Галиуллина, Г.А.</w:t>
      </w:r>
      <w:r w:rsidRPr="00684279">
        <w:rPr>
          <w:rFonts w:ascii="Times New Roman" w:hAnsi="Times New Roman"/>
          <w:sz w:val="28"/>
          <w:szCs w:val="24"/>
          <w:lang w:val="uk-UA"/>
        </w:rPr>
        <w:t> </w:t>
      </w:r>
      <w:r w:rsidRPr="00684279">
        <w:rPr>
          <w:rFonts w:ascii="Times New Roman" w:hAnsi="Times New Roman"/>
          <w:sz w:val="28"/>
          <w:szCs w:val="24"/>
        </w:rPr>
        <w:t xml:space="preserve">Николаева. – Казань: </w:t>
      </w:r>
      <w:r w:rsidRPr="00684279">
        <w:rPr>
          <w:rFonts w:ascii="Times New Roman" w:hAnsi="Times New Roman"/>
          <w:sz w:val="28"/>
          <w:szCs w:val="28"/>
        </w:rPr>
        <w:t>Изд-во КГУ</w:t>
      </w:r>
      <w:r w:rsidRPr="00684279">
        <w:rPr>
          <w:rFonts w:ascii="Times New Roman" w:hAnsi="Times New Roman"/>
          <w:sz w:val="28"/>
          <w:szCs w:val="24"/>
        </w:rPr>
        <w:t xml:space="preserve"> </w:t>
      </w:r>
      <w:r w:rsidRPr="00684279">
        <w:rPr>
          <w:rFonts w:ascii="Times New Roman" w:hAnsi="Times New Roman"/>
          <w:sz w:val="28"/>
          <w:szCs w:val="28"/>
        </w:rPr>
        <w:t>им.</w:t>
      </w:r>
      <w:r w:rsidRPr="00684279">
        <w:rPr>
          <w:rFonts w:ascii="Times New Roman" w:hAnsi="Times New Roman"/>
          <w:sz w:val="28"/>
          <w:szCs w:val="24"/>
        </w:rPr>
        <w:t xml:space="preserve"> </w:t>
      </w:r>
      <w:r w:rsidRPr="00684279">
        <w:rPr>
          <w:rFonts w:ascii="Times New Roman" w:hAnsi="Times New Roman"/>
          <w:sz w:val="28"/>
          <w:szCs w:val="28"/>
        </w:rPr>
        <w:t>В.И. Ульянова-Ленина</w:t>
      </w:r>
      <w:r w:rsidRPr="00684279">
        <w:rPr>
          <w:rFonts w:ascii="Times New Roman" w:hAnsi="Times New Roman"/>
          <w:sz w:val="28"/>
          <w:szCs w:val="24"/>
        </w:rPr>
        <w:t>, 2003. – Т. 1. – С. 64-66.</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rPr>
      </w:pPr>
      <w:r w:rsidRPr="00684279">
        <w:rPr>
          <w:rFonts w:ascii="Times New Roman" w:hAnsi="Times New Roman"/>
          <w:sz w:val="28"/>
          <w:szCs w:val="28"/>
        </w:rPr>
        <w:t>Паршина Н</w:t>
      </w:r>
      <w:r w:rsidRPr="00684279">
        <w:rPr>
          <w:rFonts w:ascii="Times New Roman" w:hAnsi="Times New Roman"/>
          <w:sz w:val="28"/>
          <w:szCs w:val="28"/>
          <w:lang w:val="uk-UA"/>
        </w:rPr>
        <w:t>.</w:t>
      </w:r>
      <w:r w:rsidRPr="00684279">
        <w:rPr>
          <w:rFonts w:ascii="Times New Roman" w:hAnsi="Times New Roman"/>
          <w:sz w:val="28"/>
          <w:szCs w:val="28"/>
        </w:rPr>
        <w:t>Д. Лингвокультурологическое поле концепта «успех» в американском варианте английского языка: дисс. ... канд. филол. наук: 10.02.04 / Паршина Наталья Дмитриевна. – М., 2008. – 197 с.</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rPr>
      </w:pPr>
      <w:r w:rsidRPr="00684279">
        <w:rPr>
          <w:rFonts w:ascii="Times New Roman" w:hAnsi="Times New Roman"/>
          <w:sz w:val="28"/>
          <w:szCs w:val="24"/>
        </w:rPr>
        <w:lastRenderedPageBreak/>
        <w:t xml:space="preserve">Пименова М.В. Предисловие / М.В. Пименова // Попова З.Д., Стернин И.А., Карасик В.И., Кретов А.А., Борискина О.О., Пименов </w:t>
      </w:r>
      <w:r w:rsidRPr="00684279">
        <w:rPr>
          <w:rFonts w:ascii="Times New Roman" w:hAnsi="Times New Roman"/>
          <w:sz w:val="28"/>
          <w:szCs w:val="24"/>
          <w:lang w:val="uk-UA"/>
        </w:rPr>
        <w:br/>
      </w:r>
      <w:r w:rsidRPr="00684279">
        <w:rPr>
          <w:rFonts w:ascii="Times New Roman" w:hAnsi="Times New Roman"/>
          <w:sz w:val="28"/>
          <w:szCs w:val="24"/>
        </w:rPr>
        <w:t>Е.А., Пименова М.В. Введение в когнитивную лингвистику / Отв. ред. М.В.</w:t>
      </w:r>
      <w:r w:rsidRPr="00684279">
        <w:rPr>
          <w:rFonts w:ascii="Times New Roman" w:hAnsi="Times New Roman"/>
          <w:sz w:val="28"/>
          <w:szCs w:val="24"/>
          <w:lang w:val="uk-UA"/>
        </w:rPr>
        <w:t> </w:t>
      </w:r>
      <w:r w:rsidRPr="00684279">
        <w:rPr>
          <w:rFonts w:ascii="Times New Roman" w:hAnsi="Times New Roman"/>
          <w:sz w:val="28"/>
          <w:szCs w:val="24"/>
        </w:rPr>
        <w:t>Пименова. – Кемерово: «Кузбассвузиздат», 2004. – С.</w:t>
      </w:r>
      <w:r w:rsidRPr="00684279">
        <w:rPr>
          <w:rFonts w:ascii="Times New Roman" w:hAnsi="Times New Roman"/>
          <w:sz w:val="28"/>
          <w:szCs w:val="24"/>
          <w:lang w:val="uk-UA"/>
        </w:rPr>
        <w:t> </w:t>
      </w:r>
      <w:r w:rsidRPr="00684279">
        <w:rPr>
          <w:rFonts w:ascii="Times New Roman" w:hAnsi="Times New Roman"/>
          <w:sz w:val="28"/>
          <w:szCs w:val="24"/>
        </w:rPr>
        <w:t>3-11. – (</w:t>
      </w:r>
      <w:r w:rsidRPr="00684279">
        <w:rPr>
          <w:rFonts w:ascii="Times New Roman" w:hAnsi="Times New Roman"/>
          <w:sz w:val="28"/>
          <w:szCs w:val="28"/>
        </w:rPr>
        <w:t>Серия «Концептуальные исследования». Вып. 4).</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rPr>
      </w:pPr>
      <w:r w:rsidRPr="00684279">
        <w:rPr>
          <w:rFonts w:ascii="Times New Roman" w:hAnsi="Times New Roman"/>
          <w:sz w:val="28"/>
          <w:szCs w:val="24"/>
        </w:rPr>
        <w:t xml:space="preserve">Пименова М.В. Душа и дух: особенности концептуализации / Марина Владимировна Пименова. – Кемерово: «Графика», 2004. – 386 с. </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rPr>
      </w:pPr>
      <w:r w:rsidRPr="00684279">
        <w:rPr>
          <w:rFonts w:ascii="Times New Roman" w:hAnsi="Times New Roman"/>
          <w:sz w:val="28"/>
          <w:szCs w:val="24"/>
        </w:rPr>
        <w:t>Пименова М.В. Концептосфера внутреннего мира человека / М.В.</w:t>
      </w:r>
      <w:r w:rsidRPr="00684279">
        <w:rPr>
          <w:rFonts w:ascii="Times New Roman" w:hAnsi="Times New Roman"/>
          <w:sz w:val="28"/>
          <w:szCs w:val="24"/>
          <w:lang w:val="uk-UA"/>
        </w:rPr>
        <w:t> </w:t>
      </w:r>
      <w:r w:rsidRPr="00684279">
        <w:rPr>
          <w:rFonts w:ascii="Times New Roman" w:hAnsi="Times New Roman"/>
          <w:sz w:val="28"/>
          <w:szCs w:val="24"/>
        </w:rPr>
        <w:t>Пименова //</w:t>
      </w:r>
      <w:r w:rsidRPr="00684279">
        <w:rPr>
          <w:rFonts w:ascii="Times New Roman" w:hAnsi="Times New Roman"/>
          <w:spacing w:val="-6"/>
          <w:sz w:val="28"/>
          <w:szCs w:val="24"/>
        </w:rPr>
        <w:t xml:space="preserve"> В</w:t>
      </w:r>
      <w:r w:rsidRPr="00684279">
        <w:rPr>
          <w:rFonts w:ascii="Times New Roman" w:hAnsi="Times New Roman"/>
          <w:sz w:val="28"/>
          <w:szCs w:val="24"/>
        </w:rPr>
        <w:t xml:space="preserve">ведение в когнитивную лингвистику / </w:t>
      </w:r>
      <w:r w:rsidRPr="00684279">
        <w:rPr>
          <w:rFonts w:ascii="Times New Roman" w:hAnsi="Times New Roman"/>
          <w:spacing w:val="-6"/>
          <w:sz w:val="28"/>
          <w:szCs w:val="24"/>
        </w:rPr>
        <w:t>Попова З.Д., Стернин И.А., Карасик В.И., Кретов А.А.</w:t>
      </w:r>
      <w:r w:rsidRPr="00684279">
        <w:rPr>
          <w:rFonts w:ascii="Times New Roman" w:hAnsi="Times New Roman"/>
          <w:spacing w:val="-6"/>
          <w:sz w:val="28"/>
          <w:szCs w:val="24"/>
          <w:lang w:val="uk-UA"/>
        </w:rPr>
        <w:t>,</w:t>
      </w:r>
      <w:r w:rsidRPr="00684279">
        <w:rPr>
          <w:rFonts w:ascii="Times New Roman" w:hAnsi="Times New Roman"/>
          <w:spacing w:val="-6"/>
          <w:sz w:val="28"/>
          <w:szCs w:val="24"/>
        </w:rPr>
        <w:t xml:space="preserve"> Борискина О.О., Пименов Е.А., Пименова М.В. </w:t>
      </w:r>
      <w:r w:rsidRPr="00684279">
        <w:rPr>
          <w:rFonts w:ascii="Times New Roman" w:hAnsi="Times New Roman"/>
          <w:sz w:val="28"/>
          <w:szCs w:val="24"/>
        </w:rPr>
        <w:t>/ Отв. ред. М.В. Пименова. – Кемерово: «Кузбассвузиздат», 2005. – С. 133-185.</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rPr>
      </w:pPr>
      <w:r w:rsidRPr="00684279">
        <w:rPr>
          <w:rFonts w:ascii="Times New Roman" w:hAnsi="Times New Roman"/>
          <w:sz w:val="28"/>
          <w:szCs w:val="24"/>
        </w:rPr>
        <w:t xml:space="preserve">Пищальникова В.А. Языковое бытие человека и этноса / Вера Анатольевна Пищальникова. – М.; Барнаул: Изд-во АГУ, 2003. – 271 с. </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rPr>
      </w:pPr>
      <w:r w:rsidRPr="00684279">
        <w:rPr>
          <w:rFonts w:ascii="Times New Roman" w:hAnsi="Times New Roman"/>
          <w:sz w:val="28"/>
          <w:szCs w:val="28"/>
        </w:rPr>
        <w:t>Платон. Пир // Платон. Собрание сочинений. В 4 томах</w:t>
      </w:r>
      <w:r w:rsidRPr="00684279">
        <w:rPr>
          <w:rFonts w:ascii="Times New Roman" w:hAnsi="Times New Roman"/>
          <w:sz w:val="28"/>
          <w:szCs w:val="28"/>
          <w:lang w:val="uk-UA"/>
        </w:rPr>
        <w:t xml:space="preserve"> </w:t>
      </w:r>
      <w:r w:rsidRPr="00684279">
        <w:rPr>
          <w:rFonts w:ascii="Times New Roman" w:hAnsi="Times New Roman"/>
          <w:sz w:val="28"/>
          <w:szCs w:val="28"/>
        </w:rPr>
        <w:t>/</w:t>
      </w:r>
      <w:r w:rsidRPr="00684279">
        <w:rPr>
          <w:rFonts w:ascii="Times New Roman" w:hAnsi="Times New Roman"/>
          <w:sz w:val="28"/>
          <w:szCs w:val="28"/>
          <w:lang w:val="uk-UA"/>
        </w:rPr>
        <w:t xml:space="preserve"> Платон. – </w:t>
      </w:r>
      <w:r w:rsidRPr="00684279">
        <w:rPr>
          <w:rFonts w:ascii="Times New Roman" w:hAnsi="Times New Roman"/>
          <w:sz w:val="28"/>
          <w:szCs w:val="28"/>
        </w:rPr>
        <w:t>М.: «Мысль», 1993. – Т. 2.</w:t>
      </w:r>
      <w:r w:rsidRPr="00684279">
        <w:rPr>
          <w:rFonts w:ascii="Times New Roman" w:hAnsi="Times New Roman"/>
          <w:sz w:val="28"/>
          <w:szCs w:val="28"/>
          <w:lang w:val="uk-UA"/>
        </w:rPr>
        <w:t xml:space="preserve"> – 528 с.</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rPr>
      </w:pPr>
      <w:r w:rsidRPr="00684279">
        <w:rPr>
          <w:rFonts w:ascii="Times New Roman" w:hAnsi="Times New Roman"/>
          <w:sz w:val="28"/>
          <w:szCs w:val="28"/>
          <w:lang w:val="uk-UA"/>
        </w:rPr>
        <w:t>Плотницкий Ю.Е. Лингвостилистические и лингвокультурные характеристики англоязычного песенного дискурса:</w:t>
      </w:r>
      <w:r w:rsidRPr="00684279">
        <w:rPr>
          <w:rFonts w:ascii="Times New Roman" w:hAnsi="Times New Roman"/>
          <w:sz w:val="28"/>
          <w:szCs w:val="28"/>
        </w:rPr>
        <w:t xml:space="preserve"> автор</w:t>
      </w:r>
      <w:r w:rsidRPr="00684279">
        <w:rPr>
          <w:rFonts w:ascii="Times New Roman" w:hAnsi="Times New Roman"/>
          <w:sz w:val="28"/>
          <w:szCs w:val="28"/>
          <w:lang w:val="uk-UA"/>
        </w:rPr>
        <w:t>еф.</w:t>
      </w:r>
      <w:r w:rsidRPr="00684279">
        <w:rPr>
          <w:rFonts w:ascii="Times New Roman" w:hAnsi="Times New Roman"/>
          <w:sz w:val="28"/>
          <w:szCs w:val="28"/>
        </w:rPr>
        <w:t xml:space="preserve"> дисс. </w:t>
      </w:r>
      <w:r w:rsidRPr="00684279">
        <w:rPr>
          <w:rFonts w:ascii="Times New Roman" w:hAnsi="Times New Roman"/>
          <w:sz w:val="28"/>
          <w:szCs w:val="28"/>
          <w:lang w:val="uk-UA"/>
        </w:rPr>
        <w:t>на соискание уч. степени</w:t>
      </w:r>
      <w:r w:rsidRPr="00684279">
        <w:rPr>
          <w:rFonts w:ascii="Times New Roman" w:hAnsi="Times New Roman"/>
          <w:sz w:val="28"/>
          <w:szCs w:val="28"/>
        </w:rPr>
        <w:t xml:space="preserve"> канд</w:t>
      </w:r>
      <w:r w:rsidRPr="00684279">
        <w:rPr>
          <w:rFonts w:ascii="Times New Roman" w:hAnsi="Times New Roman"/>
          <w:sz w:val="28"/>
          <w:szCs w:val="28"/>
          <w:lang w:val="uk-UA"/>
        </w:rPr>
        <w:t>.</w:t>
      </w:r>
      <w:r w:rsidRPr="00684279">
        <w:rPr>
          <w:rFonts w:ascii="Times New Roman" w:hAnsi="Times New Roman"/>
          <w:sz w:val="28"/>
          <w:szCs w:val="28"/>
        </w:rPr>
        <w:t xml:space="preserve"> филол</w:t>
      </w:r>
      <w:r w:rsidRPr="00684279">
        <w:rPr>
          <w:rFonts w:ascii="Times New Roman" w:hAnsi="Times New Roman"/>
          <w:sz w:val="28"/>
          <w:szCs w:val="28"/>
          <w:lang w:val="uk-UA"/>
        </w:rPr>
        <w:t>.</w:t>
      </w:r>
      <w:r w:rsidRPr="00684279">
        <w:rPr>
          <w:rFonts w:ascii="Times New Roman" w:hAnsi="Times New Roman"/>
          <w:sz w:val="28"/>
          <w:szCs w:val="28"/>
        </w:rPr>
        <w:t xml:space="preserve"> наук: </w:t>
      </w:r>
      <w:r w:rsidRPr="00684279">
        <w:rPr>
          <w:rFonts w:ascii="Times New Roman" w:hAnsi="Times New Roman"/>
          <w:sz w:val="28"/>
          <w:szCs w:val="28"/>
          <w:lang w:val="uk-UA"/>
        </w:rPr>
        <w:t>спец. 10.02.04.</w:t>
      </w:r>
      <w:r w:rsidRPr="00684279">
        <w:rPr>
          <w:rFonts w:ascii="Times New Roman" w:hAnsi="Times New Roman"/>
          <w:sz w:val="28"/>
          <w:szCs w:val="28"/>
          <w:lang w:val="en-US"/>
        </w:rPr>
        <w:t xml:space="preserve"> «Германские языки» / Ю.Е. </w:t>
      </w:r>
      <w:r w:rsidRPr="00684279">
        <w:rPr>
          <w:rFonts w:ascii="Times New Roman" w:hAnsi="Times New Roman"/>
          <w:sz w:val="28"/>
          <w:szCs w:val="28"/>
          <w:lang w:val="uk-UA"/>
        </w:rPr>
        <w:t>Плотницкий</w:t>
      </w:r>
      <w:r w:rsidRPr="00684279">
        <w:rPr>
          <w:rFonts w:ascii="Times New Roman" w:hAnsi="Times New Roman"/>
          <w:sz w:val="28"/>
          <w:szCs w:val="28"/>
          <w:lang w:val="en-US"/>
        </w:rPr>
        <w:t>. – Самара, 2005. – 21 с.</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pacing w:val="-4"/>
          <w:sz w:val="28"/>
          <w:szCs w:val="24"/>
          <w:lang w:val="uk-UA"/>
        </w:rPr>
      </w:pPr>
      <w:r w:rsidRPr="00684279">
        <w:rPr>
          <w:rFonts w:ascii="Times New Roman" w:hAnsi="Times New Roman"/>
          <w:spacing w:val="-4"/>
          <w:sz w:val="28"/>
          <w:szCs w:val="24"/>
          <w:lang w:val="uk-UA"/>
        </w:rPr>
        <w:t xml:space="preserve">Полюжин М.М. Про теоретичні засади когнітивного підходу до дискурсивного аналізу / М.М. Полюжин // </w:t>
      </w:r>
      <w:r w:rsidRPr="00684279">
        <w:rPr>
          <w:rFonts w:ascii="Times New Roman" w:hAnsi="Times New Roman"/>
          <w:spacing w:val="-4"/>
          <w:sz w:val="28"/>
          <w:szCs w:val="24"/>
          <w:lang w:val="en-US"/>
        </w:rPr>
        <w:t>STUDIA</w:t>
      </w:r>
      <w:r w:rsidRPr="00684279">
        <w:rPr>
          <w:rFonts w:ascii="Times New Roman" w:hAnsi="Times New Roman"/>
          <w:spacing w:val="-4"/>
          <w:sz w:val="28"/>
          <w:szCs w:val="24"/>
        </w:rPr>
        <w:t xml:space="preserve"> </w:t>
      </w:r>
      <w:r w:rsidRPr="00684279">
        <w:rPr>
          <w:rFonts w:ascii="Times New Roman" w:hAnsi="Times New Roman"/>
          <w:spacing w:val="-4"/>
          <w:sz w:val="28"/>
          <w:szCs w:val="24"/>
          <w:lang w:val="en-US"/>
        </w:rPr>
        <w:t>GERMANICA</w:t>
      </w:r>
      <w:r w:rsidRPr="00684279">
        <w:rPr>
          <w:rFonts w:ascii="Times New Roman" w:hAnsi="Times New Roman"/>
          <w:spacing w:val="-4"/>
          <w:sz w:val="28"/>
          <w:szCs w:val="24"/>
        </w:rPr>
        <w:t xml:space="preserve"> </w:t>
      </w:r>
      <w:r w:rsidRPr="00684279">
        <w:rPr>
          <w:rFonts w:ascii="Times New Roman" w:hAnsi="Times New Roman"/>
          <w:spacing w:val="-4"/>
          <w:sz w:val="28"/>
          <w:szCs w:val="24"/>
          <w:lang w:val="en-US"/>
        </w:rPr>
        <w:t>ET</w:t>
      </w:r>
      <w:r w:rsidRPr="00684279">
        <w:rPr>
          <w:rFonts w:ascii="Times New Roman" w:hAnsi="Times New Roman"/>
          <w:spacing w:val="-4"/>
          <w:sz w:val="28"/>
          <w:szCs w:val="24"/>
        </w:rPr>
        <w:t xml:space="preserve"> </w:t>
      </w:r>
      <w:r w:rsidRPr="00684279">
        <w:rPr>
          <w:rFonts w:ascii="Times New Roman" w:hAnsi="Times New Roman"/>
          <w:spacing w:val="-4"/>
          <w:sz w:val="28"/>
          <w:szCs w:val="24"/>
          <w:lang w:val="en-US"/>
        </w:rPr>
        <w:t>ROMANICA</w:t>
      </w:r>
      <w:r w:rsidRPr="00684279">
        <w:rPr>
          <w:rFonts w:ascii="Times New Roman" w:hAnsi="Times New Roman"/>
          <w:spacing w:val="-4"/>
          <w:sz w:val="28"/>
          <w:szCs w:val="24"/>
          <w:lang w:val="uk-UA"/>
        </w:rPr>
        <w:t>. Іноземні мови. Зарубіжна література. Методика викладання. Науковий журнал. – Донецьк: Вид-во ДонНУ, 2004. – Т. 1. – № 3. – С. 32-42.</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lang w:val="uk-UA"/>
        </w:rPr>
      </w:pPr>
      <w:r w:rsidRPr="00684279">
        <w:rPr>
          <w:rFonts w:ascii="Times New Roman" w:hAnsi="Times New Roman"/>
          <w:iCs/>
          <w:sz w:val="28"/>
          <w:szCs w:val="28"/>
          <w:lang w:val="uk-UA"/>
        </w:rPr>
        <w:t>Полюжин М.</w:t>
      </w:r>
      <w:r w:rsidRPr="00684279">
        <w:rPr>
          <w:rFonts w:ascii="Times New Roman" w:hAnsi="Times New Roman"/>
          <w:sz w:val="28"/>
          <w:szCs w:val="28"/>
          <w:lang w:val="uk-UA"/>
        </w:rPr>
        <w:t xml:space="preserve">М. Концептуальна система як базове поняття когнітивної семантики й теорії мовної особистості / М.М. Полюжин // Проблеми романо-германської філології. </w:t>
      </w:r>
      <w:r w:rsidRPr="00684279">
        <w:rPr>
          <w:rFonts w:ascii="Times New Roman" w:hAnsi="Times New Roman"/>
          <w:sz w:val="28"/>
          <w:szCs w:val="24"/>
          <w:lang w:val="uk-UA"/>
        </w:rPr>
        <w:t>Збірник наукових праць</w:t>
      </w:r>
      <w:r w:rsidRPr="00684279">
        <w:rPr>
          <w:rFonts w:ascii="Times New Roman" w:hAnsi="Times New Roman"/>
          <w:sz w:val="28"/>
          <w:szCs w:val="28"/>
          <w:lang w:val="uk-UA"/>
        </w:rPr>
        <w:t>. – Ужгород: «Ліра», 2005. – С. 5-20.</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lang w:val="uk-UA"/>
        </w:rPr>
      </w:pPr>
      <w:r w:rsidRPr="00684279">
        <w:rPr>
          <w:rFonts w:ascii="Times New Roman" w:hAnsi="Times New Roman"/>
          <w:sz w:val="28"/>
          <w:szCs w:val="28"/>
          <w:lang w:val="uk-UA"/>
        </w:rPr>
        <w:t xml:space="preserve">Полюжин М.М. О когнитивном и лингвокультурологическом изучении фразеологии / М.М. Полюжин, Н.Ф. Венжинович // </w:t>
      </w:r>
      <w:r w:rsidRPr="00684279">
        <w:rPr>
          <w:rFonts w:ascii="Times New Roman" w:hAnsi="Times New Roman"/>
          <w:sz w:val="28"/>
          <w:szCs w:val="28"/>
        </w:rPr>
        <w:t xml:space="preserve">Горизонты </w:t>
      </w:r>
      <w:r w:rsidRPr="00684279">
        <w:rPr>
          <w:rFonts w:ascii="Times New Roman" w:hAnsi="Times New Roman"/>
          <w:sz w:val="28"/>
          <w:szCs w:val="28"/>
        </w:rPr>
        <w:lastRenderedPageBreak/>
        <w:t>современной лингвистики: традиции и новаторство.</w:t>
      </w:r>
      <w:r w:rsidRPr="00684279">
        <w:rPr>
          <w:rFonts w:ascii="Times New Roman" w:hAnsi="Times New Roman"/>
          <w:sz w:val="28"/>
          <w:szCs w:val="24"/>
        </w:rPr>
        <w:t xml:space="preserve"> </w:t>
      </w:r>
      <w:r w:rsidRPr="00684279">
        <w:rPr>
          <w:rFonts w:ascii="Times New Roman" w:hAnsi="Times New Roman"/>
          <w:sz w:val="28"/>
          <w:szCs w:val="28"/>
        </w:rPr>
        <w:t>Сборник в честь Е.С. Кубряковой / Отв. ред. Н.К. Рябцева. – М.: «</w:t>
      </w:r>
      <w:r w:rsidRPr="00684279">
        <w:rPr>
          <w:rFonts w:ascii="Times New Roman" w:hAnsi="Times New Roman"/>
          <w:sz w:val="28"/>
          <w:szCs w:val="28"/>
          <w:lang w:val="uk-UA"/>
        </w:rPr>
        <w:t xml:space="preserve">Школа </w:t>
      </w:r>
      <w:r w:rsidRPr="00684279">
        <w:rPr>
          <w:rFonts w:ascii="Times New Roman" w:hAnsi="Times New Roman"/>
          <w:sz w:val="28"/>
          <w:szCs w:val="28"/>
        </w:rPr>
        <w:t>«ЯСК»</w:t>
      </w:r>
      <w:r w:rsidRPr="00684279">
        <w:rPr>
          <w:rFonts w:ascii="Times New Roman" w:hAnsi="Times New Roman"/>
          <w:sz w:val="28"/>
          <w:szCs w:val="28"/>
          <w:lang w:val="uk-UA"/>
        </w:rPr>
        <w:t>»</w:t>
      </w:r>
      <w:r w:rsidRPr="00684279">
        <w:rPr>
          <w:rFonts w:ascii="Times New Roman" w:hAnsi="Times New Roman"/>
          <w:sz w:val="28"/>
          <w:szCs w:val="28"/>
        </w:rPr>
        <w:t xml:space="preserve">, 2009. – С. 628-641. </w:t>
      </w:r>
    </w:p>
    <w:p w:rsidR="00A1248D" w:rsidRPr="00684279" w:rsidRDefault="00A1248D" w:rsidP="00A1248D">
      <w:pPr>
        <w:keepLines/>
        <w:numPr>
          <w:ilvl w:val="0"/>
          <w:numId w:val="14"/>
        </w:numPr>
        <w:tabs>
          <w:tab w:val="num" w:pos="0"/>
          <w:tab w:val="left" w:pos="180"/>
          <w:tab w:val="left" w:pos="360"/>
        </w:tabs>
        <w:spacing w:after="0" w:line="360" w:lineRule="auto"/>
        <w:jc w:val="both"/>
        <w:rPr>
          <w:rFonts w:ascii="Times New Roman" w:hAnsi="Times New Roman"/>
          <w:sz w:val="28"/>
          <w:szCs w:val="28"/>
        </w:rPr>
      </w:pPr>
      <w:r w:rsidRPr="00684279">
        <w:rPr>
          <w:rFonts w:ascii="Times New Roman" w:hAnsi="Times New Roman"/>
          <w:sz w:val="28"/>
          <w:szCs w:val="28"/>
          <w:lang w:val="uk-UA"/>
        </w:rPr>
        <w:t>Полюжин М.М. Типологія й аналіз концептів / М.М. Полюжин // Актуальні проблеми романно-германської філології та прикладної лінгвістики.</w:t>
      </w:r>
      <w:r w:rsidRPr="00684279">
        <w:rPr>
          <w:rFonts w:ascii="Times New Roman" w:hAnsi="Times New Roman"/>
          <w:sz w:val="28"/>
          <w:szCs w:val="24"/>
          <w:lang w:val="uk-UA"/>
        </w:rPr>
        <w:t xml:space="preserve"> </w:t>
      </w:r>
      <w:r w:rsidRPr="00684279">
        <w:rPr>
          <w:rFonts w:ascii="Times New Roman" w:hAnsi="Times New Roman"/>
          <w:sz w:val="28"/>
          <w:szCs w:val="28"/>
        </w:rPr>
        <w:t>Науковий журнал. – Чернівці: «Книги-</w:t>
      </w:r>
      <w:r w:rsidRPr="00684279">
        <w:rPr>
          <w:rFonts w:ascii="Times New Roman" w:hAnsi="Times New Roman"/>
          <w:sz w:val="28"/>
          <w:szCs w:val="28"/>
          <w:lang w:val="en-US"/>
        </w:rPr>
        <w:t>XXI</w:t>
      </w:r>
      <w:r w:rsidRPr="00684279">
        <w:rPr>
          <w:rFonts w:ascii="Times New Roman" w:hAnsi="Times New Roman"/>
          <w:sz w:val="28"/>
          <w:szCs w:val="28"/>
        </w:rPr>
        <w:t xml:space="preserve">», 2010. – </w:t>
      </w:r>
      <w:r w:rsidRPr="00684279">
        <w:rPr>
          <w:rFonts w:ascii="Times New Roman" w:hAnsi="Times New Roman"/>
          <w:sz w:val="28"/>
          <w:szCs w:val="28"/>
          <w:lang w:val="uk-UA"/>
        </w:rPr>
        <w:t>С. 112-125.</w:t>
      </w:r>
    </w:p>
    <w:p w:rsidR="00A1248D" w:rsidRPr="00684279" w:rsidRDefault="00A1248D" w:rsidP="00A1248D">
      <w:pPr>
        <w:keepLines/>
        <w:numPr>
          <w:ilvl w:val="0"/>
          <w:numId w:val="14"/>
        </w:numPr>
        <w:tabs>
          <w:tab w:val="num" w:pos="0"/>
          <w:tab w:val="left" w:pos="180"/>
          <w:tab w:val="left" w:pos="360"/>
        </w:tabs>
        <w:spacing w:after="0" w:line="360" w:lineRule="auto"/>
        <w:jc w:val="both"/>
        <w:rPr>
          <w:rFonts w:ascii="Times New Roman" w:hAnsi="Times New Roman"/>
          <w:sz w:val="28"/>
          <w:szCs w:val="28"/>
        </w:rPr>
      </w:pPr>
      <w:r w:rsidRPr="00684279">
        <w:rPr>
          <w:rFonts w:ascii="Times New Roman" w:hAnsi="Times New Roman"/>
          <w:sz w:val="28"/>
          <w:szCs w:val="28"/>
          <w:lang w:val="uk-UA"/>
        </w:rPr>
        <w:t>Пономарëва Е.Ю. Концептуальная оппозиция</w:t>
      </w:r>
      <w:r w:rsidRPr="00684279">
        <w:rPr>
          <w:rFonts w:ascii="Times New Roman" w:hAnsi="Times New Roman"/>
          <w:sz w:val="28"/>
          <w:szCs w:val="28"/>
        </w:rPr>
        <w:t xml:space="preserve"> «</w:t>
      </w:r>
      <w:r w:rsidRPr="00684279">
        <w:rPr>
          <w:rFonts w:ascii="Times New Roman" w:hAnsi="Times New Roman"/>
          <w:sz w:val="28"/>
          <w:szCs w:val="28"/>
          <w:lang w:val="uk-UA"/>
        </w:rPr>
        <w:t>жизнь</w:t>
      </w:r>
      <w:r w:rsidRPr="00684279">
        <w:rPr>
          <w:rFonts w:ascii="Times New Roman" w:hAnsi="Times New Roman"/>
          <w:sz w:val="28"/>
          <w:szCs w:val="28"/>
        </w:rPr>
        <w:t>-</w:t>
      </w:r>
      <w:r w:rsidRPr="00684279">
        <w:rPr>
          <w:rFonts w:ascii="Times New Roman" w:hAnsi="Times New Roman"/>
          <w:sz w:val="28"/>
          <w:szCs w:val="28"/>
          <w:lang w:val="uk-UA"/>
        </w:rPr>
        <w:t>смерть</w:t>
      </w:r>
      <w:r w:rsidRPr="00684279">
        <w:rPr>
          <w:rFonts w:ascii="Times New Roman" w:hAnsi="Times New Roman"/>
          <w:sz w:val="28"/>
          <w:szCs w:val="28"/>
        </w:rPr>
        <w:t xml:space="preserve">» </w:t>
      </w:r>
      <w:r w:rsidRPr="00684279">
        <w:rPr>
          <w:rFonts w:ascii="Times New Roman" w:hAnsi="Times New Roman"/>
          <w:sz w:val="28"/>
          <w:szCs w:val="28"/>
          <w:lang w:val="uk-UA"/>
        </w:rPr>
        <w:t xml:space="preserve">в поэтическом дискурсе (на материале поэзии </w:t>
      </w:r>
      <w:r w:rsidRPr="00684279">
        <w:rPr>
          <w:rFonts w:ascii="Times New Roman" w:hAnsi="Times New Roman"/>
          <w:sz w:val="28"/>
          <w:szCs w:val="28"/>
        </w:rPr>
        <w:t>Д</w:t>
      </w:r>
      <w:r w:rsidRPr="00684279">
        <w:rPr>
          <w:rFonts w:ascii="Times New Roman" w:hAnsi="Times New Roman"/>
          <w:sz w:val="28"/>
          <w:szCs w:val="28"/>
          <w:lang w:val="uk-UA"/>
        </w:rPr>
        <w:t xml:space="preserve">. Томаса и В. Брюсова): автореф. дисс. на стиск. уч. степени канд. филол. наук: спец. 10.02.20 </w:t>
      </w:r>
      <w:r w:rsidRPr="00684279">
        <w:rPr>
          <w:rFonts w:ascii="Times New Roman" w:hAnsi="Times New Roman"/>
          <w:sz w:val="28"/>
          <w:szCs w:val="28"/>
        </w:rPr>
        <w:t>«</w:t>
      </w:r>
      <w:r w:rsidRPr="00684279">
        <w:rPr>
          <w:rFonts w:ascii="Times New Roman" w:hAnsi="Times New Roman"/>
          <w:sz w:val="28"/>
          <w:szCs w:val="28"/>
          <w:lang w:val="uk-UA"/>
        </w:rPr>
        <w:t>Cравнительно-историческое, типологическое и сопоставительное языкознание /</w:t>
      </w:r>
      <w:r w:rsidRPr="00684279">
        <w:rPr>
          <w:rFonts w:ascii="Times New Roman" w:hAnsi="Times New Roman"/>
          <w:sz w:val="28"/>
          <w:szCs w:val="28"/>
        </w:rPr>
        <w:t xml:space="preserve"> Е.Ю. </w:t>
      </w:r>
      <w:r w:rsidRPr="00684279">
        <w:rPr>
          <w:rFonts w:ascii="Times New Roman" w:hAnsi="Times New Roman"/>
          <w:sz w:val="28"/>
          <w:szCs w:val="28"/>
          <w:lang w:val="uk-UA"/>
        </w:rPr>
        <w:t>Пономарева. – Тюмень, 2008. – 22 с.</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rPr>
      </w:pPr>
      <w:r w:rsidRPr="00684279">
        <w:rPr>
          <w:rFonts w:ascii="Times New Roman" w:hAnsi="Times New Roman"/>
          <w:sz w:val="28"/>
          <w:szCs w:val="28"/>
        </w:rPr>
        <w:t>Попова Е.А. Человек как основополагающая величина современного языкознания / Е.А. Попова // Филологические науки. Научный журнал. – М.: «Общество с ограниченной ответственностью «Филологические науки»«, 2003. – № 3. – С. 69-77.</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rPr>
      </w:pPr>
      <w:r w:rsidRPr="00684279">
        <w:rPr>
          <w:rFonts w:ascii="Times New Roman" w:hAnsi="Times New Roman"/>
          <w:sz w:val="28"/>
          <w:szCs w:val="28"/>
        </w:rPr>
        <w:t>Попова З.Д</w:t>
      </w:r>
      <w:r w:rsidRPr="00684279">
        <w:rPr>
          <w:rFonts w:ascii="Times New Roman" w:hAnsi="Times New Roman"/>
          <w:sz w:val="28"/>
          <w:szCs w:val="28"/>
          <w:lang w:val="uk-UA"/>
        </w:rPr>
        <w:t>.</w:t>
      </w:r>
      <w:r w:rsidRPr="00684279">
        <w:rPr>
          <w:rFonts w:ascii="Times New Roman" w:hAnsi="Times New Roman"/>
          <w:sz w:val="28"/>
          <w:szCs w:val="28"/>
        </w:rPr>
        <w:t xml:space="preserve"> Понятие концепт в лингвистических исследованиях / З.Д. Попова, И.А. Стернин. – Воронеж: </w:t>
      </w:r>
      <w:r w:rsidRPr="00684279">
        <w:rPr>
          <w:rFonts w:ascii="Times New Roman" w:hAnsi="Times New Roman"/>
          <w:sz w:val="28"/>
          <w:szCs w:val="24"/>
        </w:rPr>
        <w:t>Изд-во</w:t>
      </w:r>
      <w:r w:rsidRPr="00684279">
        <w:rPr>
          <w:rFonts w:ascii="Times New Roman" w:hAnsi="Times New Roman"/>
          <w:sz w:val="28"/>
          <w:szCs w:val="28"/>
        </w:rPr>
        <w:t xml:space="preserve"> ВГУ, 1999. – 29 с.</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rPr>
      </w:pPr>
      <w:r w:rsidRPr="00684279">
        <w:rPr>
          <w:rFonts w:ascii="Times New Roman" w:hAnsi="Times New Roman"/>
          <w:sz w:val="28"/>
          <w:szCs w:val="24"/>
        </w:rPr>
        <w:t xml:space="preserve"> Попова З.Д. Очерки по когнитивной лингвистике / З.Д.</w:t>
      </w:r>
      <w:r w:rsidRPr="00684279">
        <w:rPr>
          <w:rFonts w:ascii="Times New Roman" w:hAnsi="Times New Roman"/>
          <w:sz w:val="28"/>
          <w:szCs w:val="24"/>
          <w:lang w:val="uk-UA"/>
        </w:rPr>
        <w:t> </w:t>
      </w:r>
      <w:r w:rsidRPr="00684279">
        <w:rPr>
          <w:rFonts w:ascii="Times New Roman" w:hAnsi="Times New Roman"/>
          <w:sz w:val="28"/>
          <w:szCs w:val="24"/>
        </w:rPr>
        <w:t>Попова, И.А. Стернин. – Воронеж: «Истоки», 2001. – 192 с.</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pacing w:val="-2"/>
          <w:sz w:val="28"/>
          <w:szCs w:val="24"/>
        </w:rPr>
      </w:pPr>
      <w:r w:rsidRPr="00684279">
        <w:rPr>
          <w:rFonts w:ascii="Times New Roman" w:hAnsi="Times New Roman"/>
          <w:spacing w:val="-2"/>
          <w:sz w:val="28"/>
          <w:szCs w:val="28"/>
          <w:lang w:val="uk-UA"/>
        </w:rPr>
        <w:t>Попова З.Д. Язык и сознание: теоретические разграничения и понятийный аппарат / З</w:t>
      </w:r>
      <w:r w:rsidRPr="00684279">
        <w:rPr>
          <w:rFonts w:ascii="Times New Roman" w:hAnsi="Times New Roman"/>
          <w:spacing w:val="-2"/>
          <w:sz w:val="28"/>
          <w:szCs w:val="28"/>
        </w:rPr>
        <w:t>.</w:t>
      </w:r>
      <w:r w:rsidRPr="00684279">
        <w:rPr>
          <w:rFonts w:ascii="Times New Roman" w:hAnsi="Times New Roman"/>
          <w:spacing w:val="-2"/>
          <w:sz w:val="28"/>
          <w:szCs w:val="28"/>
          <w:lang w:val="uk-UA"/>
        </w:rPr>
        <w:t>Д</w:t>
      </w:r>
      <w:r w:rsidRPr="00684279">
        <w:rPr>
          <w:rFonts w:ascii="Times New Roman" w:hAnsi="Times New Roman"/>
          <w:spacing w:val="-2"/>
          <w:sz w:val="28"/>
          <w:szCs w:val="28"/>
        </w:rPr>
        <w:t>.</w:t>
      </w:r>
      <w:r w:rsidRPr="00684279">
        <w:rPr>
          <w:rFonts w:ascii="Times New Roman" w:hAnsi="Times New Roman"/>
          <w:spacing w:val="-2"/>
          <w:sz w:val="28"/>
          <w:szCs w:val="28"/>
          <w:lang w:val="uk-UA"/>
        </w:rPr>
        <w:t xml:space="preserve"> Попова, И</w:t>
      </w:r>
      <w:r w:rsidRPr="00684279">
        <w:rPr>
          <w:rFonts w:ascii="Times New Roman" w:hAnsi="Times New Roman"/>
          <w:spacing w:val="-2"/>
          <w:sz w:val="28"/>
          <w:szCs w:val="28"/>
        </w:rPr>
        <w:t>.</w:t>
      </w:r>
      <w:r w:rsidRPr="00684279">
        <w:rPr>
          <w:rFonts w:ascii="Times New Roman" w:hAnsi="Times New Roman"/>
          <w:spacing w:val="-2"/>
          <w:sz w:val="28"/>
          <w:szCs w:val="28"/>
          <w:lang w:val="uk-UA"/>
        </w:rPr>
        <w:t>А</w:t>
      </w:r>
      <w:r w:rsidRPr="00684279">
        <w:rPr>
          <w:rFonts w:ascii="Times New Roman" w:hAnsi="Times New Roman"/>
          <w:spacing w:val="-2"/>
          <w:sz w:val="28"/>
          <w:szCs w:val="28"/>
        </w:rPr>
        <w:t>.</w:t>
      </w:r>
      <w:r w:rsidRPr="00684279">
        <w:rPr>
          <w:rFonts w:ascii="Times New Roman" w:hAnsi="Times New Roman"/>
          <w:spacing w:val="-2"/>
          <w:sz w:val="28"/>
          <w:szCs w:val="28"/>
          <w:lang w:val="uk-UA"/>
        </w:rPr>
        <w:t xml:space="preserve"> Стернин. – Воронеж: </w:t>
      </w:r>
      <w:r w:rsidRPr="00684279">
        <w:rPr>
          <w:rFonts w:ascii="Times New Roman" w:hAnsi="Times New Roman"/>
          <w:spacing w:val="-2"/>
          <w:sz w:val="28"/>
          <w:szCs w:val="24"/>
        </w:rPr>
        <w:t>Изд-во</w:t>
      </w:r>
      <w:r w:rsidRPr="00684279">
        <w:rPr>
          <w:rFonts w:ascii="Times New Roman" w:hAnsi="Times New Roman"/>
          <w:spacing w:val="-2"/>
          <w:sz w:val="28"/>
          <w:szCs w:val="28"/>
          <w:lang w:val="uk-UA"/>
        </w:rPr>
        <w:t xml:space="preserve"> ВГУ, 2002. – 313 с.</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rPr>
      </w:pPr>
      <w:r w:rsidRPr="00684279">
        <w:rPr>
          <w:rFonts w:ascii="Times New Roman" w:hAnsi="Times New Roman"/>
          <w:sz w:val="28"/>
          <w:szCs w:val="24"/>
        </w:rPr>
        <w:t>Попова З.Д. Лакуны и концепты / З.Д.</w:t>
      </w:r>
      <w:r w:rsidRPr="00684279">
        <w:rPr>
          <w:rFonts w:ascii="Times New Roman" w:hAnsi="Times New Roman"/>
          <w:sz w:val="28"/>
          <w:szCs w:val="24"/>
          <w:lang w:val="uk-UA"/>
        </w:rPr>
        <w:t> </w:t>
      </w:r>
      <w:r w:rsidRPr="00684279">
        <w:rPr>
          <w:rFonts w:ascii="Times New Roman" w:hAnsi="Times New Roman"/>
          <w:sz w:val="28"/>
          <w:szCs w:val="24"/>
        </w:rPr>
        <w:t>Попова, И.А. Стернин</w:t>
      </w:r>
      <w:r w:rsidR="00324E50" w:rsidRPr="00684279">
        <w:rPr>
          <w:rFonts w:ascii="Times New Roman" w:hAnsi="Times New Roman"/>
          <w:sz w:val="28"/>
          <w:szCs w:val="24"/>
          <w:lang w:val="uk-UA"/>
        </w:rPr>
        <w:t xml:space="preserve">, </w:t>
      </w:r>
      <w:r w:rsidR="00324E50" w:rsidRPr="00684279">
        <w:rPr>
          <w:rFonts w:ascii="Times New Roman" w:hAnsi="Times New Roman"/>
          <w:sz w:val="28"/>
          <w:szCs w:val="24"/>
          <w:lang w:val="uk-UA"/>
        </w:rPr>
        <w:br/>
        <w:t>И</w:t>
      </w:r>
      <w:r w:rsidRPr="00684279">
        <w:rPr>
          <w:rFonts w:ascii="Times New Roman" w:hAnsi="Times New Roman"/>
          <w:sz w:val="28"/>
          <w:szCs w:val="24"/>
        </w:rPr>
        <w:t xml:space="preserve">.А. Стернин // Лакуны в языке и речи. Сборник научных трудов / Под ред. Ю.А. Сорокина, Г.В. Быковой. – Благовещенск: Изд-во БГПУ, 2003. – С. 207-224. </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rPr>
      </w:pPr>
      <w:r w:rsidRPr="00684279">
        <w:rPr>
          <w:rFonts w:ascii="Times New Roman" w:hAnsi="Times New Roman"/>
          <w:sz w:val="28"/>
          <w:szCs w:val="24"/>
        </w:rPr>
        <w:t>Попова З.Д.</w:t>
      </w:r>
      <w:r w:rsidRPr="00684279">
        <w:rPr>
          <w:rFonts w:ascii="Times New Roman" w:hAnsi="Times New Roman"/>
          <w:sz w:val="28"/>
          <w:szCs w:val="24"/>
          <w:lang w:val="uk-UA"/>
        </w:rPr>
        <w:t xml:space="preserve"> </w:t>
      </w:r>
      <w:r w:rsidRPr="00684279">
        <w:rPr>
          <w:rFonts w:ascii="Times New Roman" w:hAnsi="Times New Roman"/>
          <w:sz w:val="28"/>
          <w:szCs w:val="24"/>
        </w:rPr>
        <w:t>Когнитивная лингвистика / З.Д. Попова, И.А.</w:t>
      </w:r>
      <w:r w:rsidRPr="00684279">
        <w:rPr>
          <w:rFonts w:ascii="Times New Roman" w:hAnsi="Times New Roman"/>
          <w:sz w:val="28"/>
          <w:szCs w:val="24"/>
          <w:lang w:val="uk-UA"/>
        </w:rPr>
        <w:t> </w:t>
      </w:r>
      <w:r w:rsidRPr="00684279">
        <w:rPr>
          <w:rFonts w:ascii="Times New Roman" w:hAnsi="Times New Roman"/>
          <w:sz w:val="28"/>
          <w:szCs w:val="24"/>
        </w:rPr>
        <w:t>Стернин. – М.: «АСТ», «Восток-Запад», 2007. – 314 с.</w:t>
      </w:r>
    </w:p>
    <w:p w:rsidR="00A1248D" w:rsidRPr="00684279" w:rsidRDefault="00A1248D" w:rsidP="00A1248D">
      <w:pPr>
        <w:numPr>
          <w:ilvl w:val="0"/>
          <w:numId w:val="14"/>
        </w:numPr>
        <w:spacing w:after="0" w:line="360" w:lineRule="auto"/>
        <w:jc w:val="both"/>
        <w:rPr>
          <w:rFonts w:ascii="Times New Roman" w:hAnsi="Times New Roman"/>
          <w:sz w:val="28"/>
          <w:szCs w:val="28"/>
        </w:rPr>
      </w:pPr>
      <w:r w:rsidRPr="00684279">
        <w:rPr>
          <w:rFonts w:ascii="Times New Roman" w:hAnsi="Times New Roman"/>
          <w:sz w:val="28"/>
          <w:szCs w:val="28"/>
          <w:lang w:val="uk-UA"/>
        </w:rPr>
        <w:lastRenderedPageBreak/>
        <w:t xml:space="preserve">Попова Н.В. Лексико-семантическая репрезентация концепта </w:t>
      </w:r>
      <w:r w:rsidRPr="00684279">
        <w:rPr>
          <w:rFonts w:ascii="Times New Roman" w:hAnsi="Times New Roman"/>
          <w:sz w:val="28"/>
          <w:szCs w:val="28"/>
        </w:rPr>
        <w:t>«</w:t>
      </w:r>
      <w:r w:rsidRPr="00684279">
        <w:rPr>
          <w:rFonts w:ascii="Times New Roman" w:hAnsi="Times New Roman"/>
          <w:sz w:val="28"/>
          <w:szCs w:val="28"/>
          <w:lang w:val="uk-UA"/>
        </w:rPr>
        <w:t>красота</w:t>
      </w:r>
      <w:r w:rsidRPr="00684279">
        <w:rPr>
          <w:rFonts w:ascii="Times New Roman" w:hAnsi="Times New Roman"/>
          <w:sz w:val="28"/>
          <w:szCs w:val="28"/>
        </w:rPr>
        <w:t>»</w:t>
      </w:r>
      <w:r w:rsidRPr="00684279">
        <w:rPr>
          <w:rFonts w:ascii="Times New Roman" w:hAnsi="Times New Roman"/>
          <w:sz w:val="28"/>
          <w:szCs w:val="28"/>
          <w:lang w:val="uk-UA"/>
        </w:rPr>
        <w:t xml:space="preserve"> в немецком и русском языках: Монография / Наталья Владимировна Попова. – Мичуринск: </w:t>
      </w:r>
      <w:r w:rsidRPr="00684279">
        <w:rPr>
          <w:rFonts w:ascii="Times New Roman" w:hAnsi="Times New Roman"/>
          <w:sz w:val="28"/>
          <w:szCs w:val="28"/>
        </w:rPr>
        <w:t>Изд-во</w:t>
      </w:r>
      <w:r w:rsidRPr="00684279">
        <w:rPr>
          <w:rFonts w:ascii="Times New Roman" w:hAnsi="Times New Roman"/>
          <w:sz w:val="28"/>
          <w:szCs w:val="28"/>
          <w:lang w:val="uk-UA"/>
        </w:rPr>
        <w:t xml:space="preserve"> </w:t>
      </w:r>
      <w:r w:rsidRPr="00684279">
        <w:rPr>
          <w:rFonts w:ascii="Times New Roman" w:hAnsi="Times New Roman"/>
          <w:sz w:val="28"/>
          <w:szCs w:val="28"/>
        </w:rPr>
        <w:t>МГАУ</w:t>
      </w:r>
      <w:r w:rsidRPr="00684279">
        <w:rPr>
          <w:rFonts w:ascii="Times New Roman" w:hAnsi="Times New Roman"/>
          <w:sz w:val="28"/>
          <w:szCs w:val="28"/>
          <w:lang w:val="uk-UA"/>
        </w:rPr>
        <w:t>, 2009. – 166 с.</w:t>
      </w:r>
    </w:p>
    <w:p w:rsidR="00A1248D" w:rsidRPr="00684279" w:rsidRDefault="00A1248D" w:rsidP="00A1248D">
      <w:pPr>
        <w:numPr>
          <w:ilvl w:val="0"/>
          <w:numId w:val="14"/>
        </w:numPr>
        <w:spacing w:after="0" w:line="360" w:lineRule="auto"/>
        <w:jc w:val="both"/>
        <w:rPr>
          <w:rFonts w:ascii="Times New Roman" w:hAnsi="Times New Roman"/>
          <w:sz w:val="28"/>
          <w:szCs w:val="28"/>
        </w:rPr>
      </w:pPr>
      <w:r w:rsidRPr="00684279">
        <w:rPr>
          <w:rFonts w:ascii="Times New Roman" w:hAnsi="Times New Roman"/>
          <w:sz w:val="28"/>
          <w:szCs w:val="28"/>
        </w:rPr>
        <w:t>Приходько А.М. Концепти і концептосистеми в когнітивно-дискурсивній парадигмі лінгвістики / Анатолій Миколайович Приходько. – Запоріжжя: «Прем’єр», 2008. – 332 с</w:t>
      </w:r>
    </w:p>
    <w:p w:rsidR="00A1248D" w:rsidRPr="00684279" w:rsidRDefault="00A1248D" w:rsidP="00A1248D">
      <w:pPr>
        <w:numPr>
          <w:ilvl w:val="0"/>
          <w:numId w:val="14"/>
        </w:numPr>
        <w:spacing w:after="0" w:line="360" w:lineRule="auto"/>
        <w:jc w:val="both"/>
        <w:rPr>
          <w:rFonts w:ascii="Times New Roman" w:hAnsi="Times New Roman"/>
          <w:sz w:val="28"/>
          <w:szCs w:val="28"/>
        </w:rPr>
      </w:pPr>
      <w:r w:rsidRPr="00684279">
        <w:rPr>
          <w:rFonts w:ascii="Times New Roman" w:hAnsi="Times New Roman"/>
          <w:sz w:val="28"/>
          <w:szCs w:val="28"/>
        </w:rPr>
        <w:t>Приходько А.Н. Системная организация концептосферы / А.Н. Приходько</w:t>
      </w:r>
      <w:r w:rsidRPr="00684279">
        <w:rPr>
          <w:rFonts w:ascii="Times New Roman" w:hAnsi="Times New Roman"/>
          <w:sz w:val="28"/>
          <w:szCs w:val="28"/>
          <w:lang w:val="uk-UA"/>
        </w:rPr>
        <w:t> </w:t>
      </w:r>
      <w:r w:rsidRPr="00684279">
        <w:rPr>
          <w:rFonts w:ascii="Times New Roman" w:hAnsi="Times New Roman"/>
          <w:sz w:val="28"/>
          <w:szCs w:val="28"/>
        </w:rPr>
        <w:t>// Изменяющийся славянский мир: новое в лингвистике. Сборник статей / Отв. ред. М.В.</w:t>
      </w:r>
      <w:r w:rsidRPr="00684279">
        <w:rPr>
          <w:rFonts w:ascii="Times New Roman" w:hAnsi="Times New Roman"/>
          <w:sz w:val="28"/>
          <w:szCs w:val="28"/>
          <w:lang w:val="uk-UA"/>
        </w:rPr>
        <w:t xml:space="preserve"> </w:t>
      </w:r>
      <w:r w:rsidRPr="00684279">
        <w:rPr>
          <w:rFonts w:ascii="Times New Roman" w:hAnsi="Times New Roman"/>
          <w:sz w:val="28"/>
          <w:szCs w:val="28"/>
        </w:rPr>
        <w:t>Пименова. – Севастополь: «Рибэст», 2009. – С. 68-74. – (Серия «Славянский мир». Вып. 3)</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rPr>
      </w:pPr>
      <w:r w:rsidRPr="00684279">
        <w:rPr>
          <w:rFonts w:ascii="Times New Roman" w:hAnsi="Times New Roman"/>
          <w:sz w:val="28"/>
          <w:szCs w:val="24"/>
        </w:rPr>
        <w:t xml:space="preserve">Прохоров Ю.Е. В поисках концепта / Юрий Евгеньевич Прохоров. – М.: «Наука», 2004. – 204 с. </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rPr>
      </w:pPr>
      <w:r w:rsidRPr="00684279">
        <w:rPr>
          <w:rFonts w:ascii="Times New Roman" w:hAnsi="Times New Roman"/>
          <w:sz w:val="28"/>
          <w:szCs w:val="28"/>
          <w:lang w:val="uk-UA"/>
        </w:rPr>
        <w:t xml:space="preserve">Радеев А.Е. </w:t>
      </w:r>
      <w:r w:rsidRPr="00684279">
        <w:rPr>
          <w:rFonts w:ascii="Times New Roman" w:hAnsi="Times New Roman"/>
          <w:sz w:val="28"/>
          <w:szCs w:val="28"/>
        </w:rPr>
        <w:t>«</w:t>
      </w:r>
      <w:r w:rsidRPr="00684279">
        <w:rPr>
          <w:rFonts w:ascii="Times New Roman" w:hAnsi="Times New Roman"/>
          <w:sz w:val="28"/>
          <w:szCs w:val="28"/>
          <w:lang w:val="uk-UA"/>
        </w:rPr>
        <w:t>Эстетика жизни</w:t>
      </w:r>
      <w:r w:rsidRPr="00684279">
        <w:rPr>
          <w:rFonts w:ascii="Times New Roman" w:hAnsi="Times New Roman"/>
          <w:sz w:val="28"/>
          <w:szCs w:val="28"/>
        </w:rPr>
        <w:t>»</w:t>
      </w:r>
      <w:r w:rsidRPr="00684279">
        <w:rPr>
          <w:rFonts w:ascii="Times New Roman" w:hAnsi="Times New Roman"/>
          <w:sz w:val="28"/>
          <w:szCs w:val="28"/>
          <w:lang w:val="uk-UA"/>
        </w:rPr>
        <w:t xml:space="preserve"> в философии Ницше:</w:t>
      </w:r>
      <w:r w:rsidRPr="00684279">
        <w:rPr>
          <w:rFonts w:ascii="Times New Roman" w:hAnsi="Times New Roman"/>
          <w:sz w:val="28"/>
          <w:szCs w:val="28"/>
        </w:rPr>
        <w:t xml:space="preserve"> автор</w:t>
      </w:r>
      <w:r w:rsidRPr="00684279">
        <w:rPr>
          <w:rFonts w:ascii="Times New Roman" w:hAnsi="Times New Roman"/>
          <w:sz w:val="28"/>
          <w:szCs w:val="28"/>
          <w:lang w:val="uk-UA"/>
        </w:rPr>
        <w:t>еф.</w:t>
      </w:r>
      <w:r w:rsidRPr="00684279">
        <w:rPr>
          <w:rFonts w:ascii="Times New Roman" w:hAnsi="Times New Roman"/>
          <w:sz w:val="28"/>
          <w:szCs w:val="28"/>
        </w:rPr>
        <w:t xml:space="preserve"> дисс. </w:t>
      </w:r>
      <w:r w:rsidRPr="00684279">
        <w:rPr>
          <w:rFonts w:ascii="Times New Roman" w:hAnsi="Times New Roman"/>
          <w:sz w:val="28"/>
          <w:szCs w:val="28"/>
          <w:lang w:val="uk-UA"/>
        </w:rPr>
        <w:t>на соискание уч. степени</w:t>
      </w:r>
      <w:r w:rsidRPr="00684279">
        <w:rPr>
          <w:rFonts w:ascii="Times New Roman" w:hAnsi="Times New Roman"/>
          <w:sz w:val="28"/>
          <w:szCs w:val="28"/>
        </w:rPr>
        <w:t xml:space="preserve"> канд</w:t>
      </w:r>
      <w:r w:rsidRPr="00684279">
        <w:rPr>
          <w:rFonts w:ascii="Times New Roman" w:hAnsi="Times New Roman"/>
          <w:sz w:val="28"/>
          <w:szCs w:val="28"/>
          <w:lang w:val="uk-UA"/>
        </w:rPr>
        <w:t xml:space="preserve">. филос. наук: спец. </w:t>
      </w:r>
      <w:r w:rsidRPr="00684279">
        <w:rPr>
          <w:rFonts w:ascii="Times New Roman" w:hAnsi="Times New Roman"/>
          <w:sz w:val="28"/>
          <w:szCs w:val="28"/>
        </w:rPr>
        <w:t xml:space="preserve">«Эстетика» / А.Е. </w:t>
      </w:r>
      <w:r w:rsidRPr="00684279">
        <w:rPr>
          <w:rFonts w:ascii="Times New Roman" w:hAnsi="Times New Roman"/>
          <w:sz w:val="28"/>
          <w:szCs w:val="28"/>
          <w:lang w:val="uk-UA"/>
        </w:rPr>
        <w:t xml:space="preserve">Радеев. – </w:t>
      </w:r>
      <w:r w:rsidRPr="00684279">
        <w:rPr>
          <w:rFonts w:ascii="Times New Roman" w:hAnsi="Times New Roman"/>
          <w:sz w:val="28"/>
          <w:szCs w:val="28"/>
        </w:rPr>
        <w:t>СПб.</w:t>
      </w:r>
      <w:r w:rsidRPr="00684279">
        <w:rPr>
          <w:rFonts w:ascii="Times New Roman" w:hAnsi="Times New Roman"/>
          <w:sz w:val="28"/>
          <w:szCs w:val="28"/>
          <w:lang w:val="uk-UA"/>
        </w:rPr>
        <w:t>, 2002. – 22 с.</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rPr>
      </w:pPr>
      <w:r w:rsidRPr="00684279">
        <w:rPr>
          <w:rFonts w:ascii="Times New Roman" w:hAnsi="Times New Roman"/>
          <w:sz w:val="28"/>
          <w:szCs w:val="28"/>
          <w:lang w:val="uk-UA"/>
        </w:rPr>
        <w:t xml:space="preserve">Райхштейн А.Д. Сопоставительный анализ немецкой и русской фразеологии / Александр Давидович Райхштейн. – М.: </w:t>
      </w:r>
      <w:r w:rsidRPr="00684279">
        <w:rPr>
          <w:rFonts w:ascii="Times New Roman" w:hAnsi="Times New Roman"/>
          <w:sz w:val="28"/>
          <w:szCs w:val="28"/>
        </w:rPr>
        <w:t>«Вы</w:t>
      </w:r>
      <w:r w:rsidRPr="00684279">
        <w:rPr>
          <w:rFonts w:ascii="Times New Roman" w:hAnsi="Times New Roman"/>
          <w:sz w:val="28"/>
          <w:szCs w:val="28"/>
          <w:lang w:val="uk-UA"/>
        </w:rPr>
        <w:t>сшая</w:t>
      </w:r>
      <w:r w:rsidRPr="00684279">
        <w:rPr>
          <w:rFonts w:ascii="Times New Roman" w:hAnsi="Times New Roman"/>
          <w:sz w:val="28"/>
          <w:szCs w:val="28"/>
        </w:rPr>
        <w:t xml:space="preserve"> школа»</w:t>
      </w:r>
      <w:r w:rsidRPr="00684279">
        <w:rPr>
          <w:rFonts w:ascii="Times New Roman" w:hAnsi="Times New Roman"/>
          <w:sz w:val="28"/>
          <w:szCs w:val="28"/>
          <w:lang w:val="uk-UA"/>
        </w:rPr>
        <w:t>, 1980. – 143 с.</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rPr>
      </w:pPr>
      <w:r w:rsidRPr="00684279">
        <w:rPr>
          <w:rFonts w:ascii="Times New Roman" w:hAnsi="Times New Roman"/>
          <w:sz w:val="28"/>
          <w:szCs w:val="24"/>
        </w:rPr>
        <w:t xml:space="preserve">Русанівський В.М. Структура лексичної і граматичної семантики / Віталій Макарович Русанівський. – К.: «Наукова </w:t>
      </w:r>
      <w:r w:rsidRPr="00684279">
        <w:rPr>
          <w:rFonts w:ascii="Times New Roman" w:hAnsi="Times New Roman"/>
          <w:spacing w:val="-15"/>
          <w:sz w:val="28"/>
          <w:szCs w:val="24"/>
        </w:rPr>
        <w:t xml:space="preserve">думка», 1988. – 240 с. </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rPr>
      </w:pPr>
      <w:r w:rsidRPr="00684279">
        <w:rPr>
          <w:rFonts w:ascii="Times New Roman" w:hAnsi="Times New Roman"/>
          <w:sz w:val="28"/>
          <w:szCs w:val="24"/>
        </w:rPr>
        <w:t>Савенкова Л.Б. Языковое воплощение концепта / Л.Б. Савенкова // Проблемы вербализации концептов в семантике языка и текста. Материалы международного симпозиума. В 3-х частях. – Волгоград: «Перемена», 2003. – Ч. 1. – С. 258-264</w:t>
      </w:r>
      <w:r w:rsidRPr="00684279">
        <w:rPr>
          <w:rFonts w:ascii="Times New Roman" w:hAnsi="Times New Roman"/>
          <w:sz w:val="28"/>
          <w:szCs w:val="24"/>
          <w:lang w:val="uk-UA"/>
        </w:rPr>
        <w:t xml:space="preserve">. </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rPr>
      </w:pPr>
      <w:r w:rsidRPr="00684279">
        <w:rPr>
          <w:rFonts w:ascii="Times New Roman" w:hAnsi="Times New Roman"/>
          <w:sz w:val="28"/>
          <w:szCs w:val="28"/>
          <w:lang w:val="uk-UA"/>
        </w:rPr>
        <w:t xml:space="preserve">Садриева Г.А. Устойчивые образные средства, репрезентирующие концепт </w:t>
      </w:r>
      <w:r w:rsidRPr="00684279">
        <w:rPr>
          <w:rFonts w:ascii="Times New Roman" w:hAnsi="Times New Roman"/>
          <w:sz w:val="28"/>
          <w:szCs w:val="28"/>
        </w:rPr>
        <w:t>«</w:t>
      </w:r>
      <w:r w:rsidRPr="00684279">
        <w:rPr>
          <w:rFonts w:ascii="Times New Roman" w:hAnsi="Times New Roman"/>
          <w:sz w:val="28"/>
          <w:szCs w:val="28"/>
          <w:lang w:val="uk-UA"/>
        </w:rPr>
        <w:t>красота</w:t>
      </w:r>
      <w:r w:rsidRPr="00684279">
        <w:rPr>
          <w:rFonts w:ascii="Times New Roman" w:hAnsi="Times New Roman"/>
          <w:sz w:val="28"/>
          <w:szCs w:val="28"/>
        </w:rPr>
        <w:t>»</w:t>
      </w:r>
      <w:r w:rsidRPr="00684279">
        <w:rPr>
          <w:rFonts w:ascii="Times New Roman" w:hAnsi="Times New Roman"/>
          <w:sz w:val="28"/>
          <w:szCs w:val="28"/>
          <w:lang w:val="uk-UA"/>
        </w:rPr>
        <w:t>, в английском, русском и татарском языках: ди</w:t>
      </w:r>
      <w:r w:rsidRPr="00684279">
        <w:rPr>
          <w:rFonts w:ascii="Times New Roman" w:hAnsi="Times New Roman"/>
          <w:sz w:val="28"/>
          <w:szCs w:val="28"/>
          <w:lang w:val="en-US"/>
        </w:rPr>
        <w:t>c</w:t>
      </w:r>
      <w:r w:rsidRPr="00684279">
        <w:rPr>
          <w:rFonts w:ascii="Times New Roman" w:hAnsi="Times New Roman"/>
          <w:sz w:val="28"/>
          <w:szCs w:val="28"/>
        </w:rPr>
        <w:t>.</w:t>
      </w:r>
      <w:r w:rsidRPr="00684279">
        <w:rPr>
          <w:rFonts w:ascii="Times New Roman" w:hAnsi="Times New Roman"/>
          <w:sz w:val="28"/>
          <w:szCs w:val="28"/>
          <w:lang w:val="uk-UA"/>
        </w:rPr>
        <w:t xml:space="preserve"> ... канд. филол. наук : 10.02.20 / Садриева Гузель Абелхасановна. – Казань, 2007 – 209 c. </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rPr>
      </w:pPr>
      <w:r w:rsidRPr="00684279">
        <w:rPr>
          <w:rFonts w:ascii="Times New Roman" w:hAnsi="Times New Roman"/>
          <w:sz w:val="28"/>
          <w:szCs w:val="24"/>
        </w:rPr>
        <w:t>Саймонс Д.Д. Концепция красоты у Шиллера и Достоевского / Д.Д.</w:t>
      </w:r>
      <w:r w:rsidRPr="00684279">
        <w:rPr>
          <w:rFonts w:ascii="Times New Roman" w:hAnsi="Times New Roman"/>
          <w:sz w:val="28"/>
          <w:szCs w:val="24"/>
          <w:lang w:val="uk-UA"/>
        </w:rPr>
        <w:t> </w:t>
      </w:r>
      <w:r w:rsidRPr="00684279">
        <w:rPr>
          <w:rFonts w:ascii="Times New Roman" w:hAnsi="Times New Roman"/>
          <w:sz w:val="28"/>
          <w:szCs w:val="24"/>
        </w:rPr>
        <w:t xml:space="preserve">Саймонс // Культурология. </w:t>
      </w:r>
      <w:r w:rsidRPr="00684279">
        <w:rPr>
          <w:rFonts w:ascii="Times New Roman" w:hAnsi="Times New Roman"/>
          <w:sz w:val="28"/>
          <w:szCs w:val="24"/>
          <w:lang w:val="en-US"/>
        </w:rPr>
        <w:t>XX</w:t>
      </w:r>
      <w:r w:rsidRPr="00684279">
        <w:rPr>
          <w:rFonts w:ascii="Times New Roman" w:hAnsi="Times New Roman"/>
          <w:sz w:val="28"/>
          <w:szCs w:val="24"/>
        </w:rPr>
        <w:t xml:space="preserve"> век: дайджест. Проблемно-</w:t>
      </w:r>
      <w:r w:rsidRPr="00684279">
        <w:rPr>
          <w:rFonts w:ascii="Times New Roman" w:hAnsi="Times New Roman"/>
          <w:sz w:val="28"/>
          <w:szCs w:val="24"/>
        </w:rPr>
        <w:lastRenderedPageBreak/>
        <w:t>тематический сборник. – М.: Изд-во ИНМпОН РАН, 1998. – Вып.</w:t>
      </w:r>
      <w:r w:rsidRPr="00684279">
        <w:rPr>
          <w:rFonts w:ascii="Times New Roman" w:hAnsi="Times New Roman"/>
          <w:sz w:val="28"/>
          <w:szCs w:val="24"/>
          <w:lang w:val="uk-UA"/>
        </w:rPr>
        <w:t> </w:t>
      </w:r>
      <w:r w:rsidRPr="00684279">
        <w:rPr>
          <w:rFonts w:ascii="Times New Roman" w:hAnsi="Times New Roman"/>
          <w:sz w:val="28"/>
          <w:szCs w:val="24"/>
          <w:lang w:val="en-US"/>
        </w:rPr>
        <w:t>IV</w:t>
      </w:r>
      <w:r w:rsidRPr="00684279">
        <w:rPr>
          <w:rFonts w:ascii="Times New Roman" w:hAnsi="Times New Roman"/>
          <w:sz w:val="28"/>
          <w:szCs w:val="24"/>
        </w:rPr>
        <w:t xml:space="preserve">. – </w:t>
      </w:r>
      <w:r w:rsidRPr="00684279">
        <w:rPr>
          <w:rFonts w:ascii="Times New Roman" w:hAnsi="Times New Roman"/>
          <w:sz w:val="28"/>
          <w:szCs w:val="24"/>
          <w:lang w:val="en-US"/>
        </w:rPr>
        <w:t>C</w:t>
      </w:r>
      <w:r w:rsidRPr="00684279">
        <w:rPr>
          <w:rFonts w:ascii="Times New Roman" w:hAnsi="Times New Roman"/>
          <w:sz w:val="28"/>
          <w:szCs w:val="24"/>
        </w:rPr>
        <w:t>. 75-76.</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rPr>
      </w:pPr>
      <w:r w:rsidRPr="00684279">
        <w:rPr>
          <w:rFonts w:ascii="Times New Roman" w:hAnsi="Times New Roman"/>
          <w:sz w:val="28"/>
          <w:szCs w:val="24"/>
          <w:lang w:val="uk-UA"/>
        </w:rPr>
        <w:t>Самохин</w:t>
      </w:r>
      <w:r w:rsidRPr="00684279">
        <w:rPr>
          <w:rFonts w:ascii="Times New Roman" w:hAnsi="Times New Roman"/>
          <w:sz w:val="28"/>
          <w:szCs w:val="24"/>
        </w:rPr>
        <w:t xml:space="preserve"> И.С. Слова-сигналы различных видов эмоциональной модальности в дискурсе поп-музыки 1970-х гг. (на материале англо– и русскоязычных песенных текстов): автореф. дисс. на соискание уч. степени канд. филол. наук: спец. 10.02.20 «Сравнительно-историческое, типологическое и сопоставительное языкознание» / И.С. Самохин. – М., 2010. – 26 с.</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pacing w:val="-4"/>
          <w:sz w:val="28"/>
          <w:szCs w:val="28"/>
        </w:rPr>
      </w:pPr>
      <w:r w:rsidRPr="00684279">
        <w:rPr>
          <w:rFonts w:ascii="Times New Roman" w:hAnsi="Times New Roman"/>
          <w:spacing w:val="-4"/>
          <w:sz w:val="28"/>
          <w:szCs w:val="28"/>
        </w:rPr>
        <w:t>Сборошенко</w:t>
      </w:r>
      <w:r w:rsidRPr="00684279">
        <w:rPr>
          <w:rFonts w:ascii="Times New Roman" w:hAnsi="Times New Roman"/>
          <w:spacing w:val="-4"/>
          <w:sz w:val="28"/>
          <w:szCs w:val="28"/>
          <w:lang w:val="uk-UA"/>
        </w:rPr>
        <w:t xml:space="preserve"> К.В. </w:t>
      </w:r>
      <w:r w:rsidRPr="00684279">
        <w:rPr>
          <w:rFonts w:ascii="Times New Roman" w:hAnsi="Times New Roman"/>
          <w:spacing w:val="-4"/>
          <w:sz w:val="28"/>
          <w:szCs w:val="28"/>
        </w:rPr>
        <w:t xml:space="preserve">Метафорическая репрезентация концепта «красота» в современной поэзии: на материале стихотворений русских и итальянских поэтов </w:t>
      </w:r>
      <w:r w:rsidRPr="00684279">
        <w:rPr>
          <w:rFonts w:ascii="Times New Roman" w:hAnsi="Times New Roman"/>
          <w:spacing w:val="-4"/>
          <w:sz w:val="28"/>
          <w:szCs w:val="28"/>
          <w:lang w:val="en-US"/>
        </w:rPr>
        <w:t>XX</w:t>
      </w:r>
      <w:r w:rsidRPr="00684279">
        <w:rPr>
          <w:rFonts w:ascii="Times New Roman" w:hAnsi="Times New Roman"/>
          <w:spacing w:val="-4"/>
          <w:sz w:val="28"/>
          <w:szCs w:val="28"/>
        </w:rPr>
        <w:t xml:space="preserve"> века: автореф. дисс. </w:t>
      </w:r>
      <w:r w:rsidRPr="00684279">
        <w:rPr>
          <w:rFonts w:ascii="Times New Roman" w:hAnsi="Times New Roman"/>
          <w:spacing w:val="-4"/>
          <w:sz w:val="28"/>
          <w:szCs w:val="28"/>
          <w:lang w:val="uk-UA"/>
        </w:rPr>
        <w:t>на стиск. уч. степени</w:t>
      </w:r>
      <w:r w:rsidRPr="00684279">
        <w:rPr>
          <w:rFonts w:ascii="Times New Roman" w:hAnsi="Times New Roman"/>
          <w:spacing w:val="-4"/>
          <w:sz w:val="28"/>
          <w:szCs w:val="28"/>
        </w:rPr>
        <w:t xml:space="preserve"> канд</w:t>
      </w:r>
      <w:r w:rsidRPr="00684279">
        <w:rPr>
          <w:rFonts w:ascii="Times New Roman" w:hAnsi="Times New Roman"/>
          <w:spacing w:val="-4"/>
          <w:sz w:val="28"/>
          <w:szCs w:val="28"/>
          <w:lang w:val="uk-UA"/>
        </w:rPr>
        <w:t>.</w:t>
      </w:r>
      <w:r w:rsidRPr="00684279">
        <w:rPr>
          <w:rFonts w:ascii="Times New Roman" w:hAnsi="Times New Roman"/>
          <w:spacing w:val="-4"/>
          <w:sz w:val="28"/>
          <w:szCs w:val="28"/>
        </w:rPr>
        <w:t xml:space="preserve"> филол</w:t>
      </w:r>
      <w:r w:rsidRPr="00684279">
        <w:rPr>
          <w:rFonts w:ascii="Times New Roman" w:hAnsi="Times New Roman"/>
          <w:spacing w:val="-4"/>
          <w:sz w:val="28"/>
          <w:szCs w:val="28"/>
          <w:lang w:val="uk-UA"/>
        </w:rPr>
        <w:t>.</w:t>
      </w:r>
      <w:r w:rsidRPr="00684279">
        <w:rPr>
          <w:rFonts w:ascii="Times New Roman" w:hAnsi="Times New Roman"/>
          <w:spacing w:val="-4"/>
          <w:sz w:val="28"/>
          <w:szCs w:val="28"/>
        </w:rPr>
        <w:t xml:space="preserve"> наук: </w:t>
      </w:r>
      <w:r w:rsidRPr="00684279">
        <w:rPr>
          <w:rFonts w:ascii="Times New Roman" w:hAnsi="Times New Roman"/>
          <w:spacing w:val="-4"/>
          <w:sz w:val="28"/>
          <w:szCs w:val="28"/>
          <w:lang w:val="uk-UA"/>
        </w:rPr>
        <w:t xml:space="preserve">спец. </w:t>
      </w:r>
      <w:r w:rsidRPr="00684279">
        <w:rPr>
          <w:rFonts w:ascii="Times New Roman" w:hAnsi="Times New Roman"/>
          <w:spacing w:val="-4"/>
          <w:sz w:val="28"/>
          <w:szCs w:val="28"/>
        </w:rPr>
        <w:t xml:space="preserve">10.02.19 «Теория языка» / К.В. Сборошенко. – Челябинск, 2009. – 22 </w:t>
      </w:r>
      <w:r w:rsidRPr="00684279">
        <w:rPr>
          <w:rFonts w:ascii="Times New Roman" w:hAnsi="Times New Roman"/>
          <w:spacing w:val="-4"/>
          <w:sz w:val="28"/>
          <w:szCs w:val="28"/>
          <w:lang w:val="en-US"/>
        </w:rPr>
        <w:t>c</w:t>
      </w:r>
      <w:r w:rsidRPr="00684279">
        <w:rPr>
          <w:rFonts w:ascii="Times New Roman" w:hAnsi="Times New Roman"/>
          <w:spacing w:val="-4"/>
          <w:sz w:val="28"/>
          <w:szCs w:val="28"/>
        </w:rPr>
        <w:t>.</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rPr>
      </w:pPr>
      <w:r w:rsidRPr="00684279">
        <w:rPr>
          <w:rFonts w:ascii="Times New Roman" w:hAnsi="Times New Roman"/>
          <w:sz w:val="28"/>
          <w:szCs w:val="24"/>
        </w:rPr>
        <w:t>Селиванова Е.А. Когнитивная ономасиология / Елена Александровна Селиванова. – К.: Изд-во УФЦ, 2000. – 248 с.</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rPr>
      </w:pPr>
      <w:r w:rsidRPr="00684279">
        <w:rPr>
          <w:rFonts w:ascii="Times New Roman" w:hAnsi="Times New Roman"/>
          <w:sz w:val="28"/>
          <w:szCs w:val="28"/>
        </w:rPr>
        <w:t>Селиванова Е.А. Основы лингвистической теории текста и коммуникации. / Елена Александровна Селиванова. – К.: ЦУЛ, «Фитосоциоцентр», 2002. – 336 с.</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rPr>
      </w:pPr>
      <w:r w:rsidRPr="00684279">
        <w:rPr>
          <w:rFonts w:ascii="Times New Roman" w:hAnsi="Times New Roman"/>
          <w:sz w:val="28"/>
          <w:szCs w:val="28"/>
          <w:lang w:val="uk-UA"/>
        </w:rPr>
        <w:t xml:space="preserve">Селіванова О.О. Нариси з української фразеології (психокогнітивний та етнокультурний аспекти) / Олена Олександрівна Селіванова. – К., Черкаси: </w:t>
      </w:r>
      <w:r w:rsidRPr="00684279">
        <w:rPr>
          <w:rFonts w:ascii="Times New Roman" w:hAnsi="Times New Roman"/>
          <w:sz w:val="28"/>
          <w:szCs w:val="28"/>
        </w:rPr>
        <w:t>«</w:t>
      </w:r>
      <w:r w:rsidRPr="00684279">
        <w:rPr>
          <w:rFonts w:ascii="Times New Roman" w:hAnsi="Times New Roman"/>
          <w:sz w:val="28"/>
          <w:szCs w:val="28"/>
          <w:lang w:val="uk-UA"/>
        </w:rPr>
        <w:t>Брама</w:t>
      </w:r>
      <w:r w:rsidRPr="00684279">
        <w:rPr>
          <w:rFonts w:ascii="Times New Roman" w:hAnsi="Times New Roman"/>
          <w:sz w:val="28"/>
          <w:szCs w:val="28"/>
        </w:rPr>
        <w:t>»</w:t>
      </w:r>
      <w:r w:rsidRPr="00684279">
        <w:rPr>
          <w:rFonts w:ascii="Times New Roman" w:hAnsi="Times New Roman"/>
          <w:sz w:val="28"/>
          <w:szCs w:val="28"/>
          <w:lang w:val="uk-UA"/>
        </w:rPr>
        <w:t>, 2004. – 276 с.</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pacing w:val="-4"/>
          <w:sz w:val="28"/>
          <w:szCs w:val="24"/>
        </w:rPr>
      </w:pPr>
      <w:r w:rsidRPr="00684279">
        <w:rPr>
          <w:rFonts w:ascii="Times New Roman" w:hAnsi="Times New Roman"/>
          <w:spacing w:val="-4"/>
          <w:sz w:val="28"/>
          <w:szCs w:val="24"/>
        </w:rPr>
        <w:t>Селіванова О.О. Сучасна лінгвістика: термінологічна енциклопедія / Олена Олександрівна Селіванова. – Полтава: «Довкілля – К», 2006. – 716 с.</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rPr>
      </w:pPr>
      <w:r w:rsidRPr="00684279">
        <w:rPr>
          <w:rFonts w:ascii="Times New Roman" w:hAnsi="Times New Roman"/>
          <w:sz w:val="28"/>
          <w:szCs w:val="28"/>
          <w:lang w:val="uk-UA"/>
        </w:rPr>
        <w:t xml:space="preserve">Селіванова О.О. Проблема концептуального моделювання в сучасних мовознавчих студіях / О.О. Селіванова // Лінгвістичні студії. Збірник наукових праць. – Черкаси: </w:t>
      </w:r>
      <w:r w:rsidRPr="00684279">
        <w:rPr>
          <w:rFonts w:ascii="Times New Roman" w:hAnsi="Times New Roman"/>
          <w:sz w:val="28"/>
          <w:szCs w:val="28"/>
        </w:rPr>
        <w:t>«</w:t>
      </w:r>
      <w:r w:rsidRPr="00684279">
        <w:rPr>
          <w:rFonts w:ascii="Times New Roman" w:hAnsi="Times New Roman"/>
          <w:sz w:val="28"/>
          <w:szCs w:val="28"/>
          <w:lang w:val="uk-UA"/>
        </w:rPr>
        <w:t>Брама-Україна</w:t>
      </w:r>
      <w:r w:rsidRPr="00684279">
        <w:rPr>
          <w:rFonts w:ascii="Times New Roman" w:hAnsi="Times New Roman"/>
          <w:sz w:val="28"/>
          <w:szCs w:val="28"/>
        </w:rPr>
        <w:t>»</w:t>
      </w:r>
      <w:r w:rsidRPr="00684279">
        <w:rPr>
          <w:rFonts w:ascii="Times New Roman" w:hAnsi="Times New Roman"/>
          <w:sz w:val="28"/>
          <w:szCs w:val="28"/>
          <w:lang w:val="uk-UA"/>
        </w:rPr>
        <w:t>, 2006. – Вип. 2. – С. 7-14.</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rPr>
      </w:pPr>
      <w:r w:rsidRPr="00684279">
        <w:rPr>
          <w:rFonts w:ascii="Times New Roman" w:hAnsi="Times New Roman"/>
          <w:sz w:val="28"/>
          <w:szCs w:val="24"/>
        </w:rPr>
        <w:t>Селіванова О.О. Теоретичні засади й дослідницькі можливості концептуального аналізу / О.О. Селіванова // Нова філологія. Збірник наукових праць. – Запоріжжя: Вид-во ЗНУ, 2007. – № 27. – С. 49-56.</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rPr>
      </w:pPr>
      <w:r w:rsidRPr="00684279">
        <w:rPr>
          <w:rFonts w:ascii="Times New Roman" w:hAnsi="Times New Roman"/>
          <w:sz w:val="28"/>
          <w:szCs w:val="24"/>
        </w:rPr>
        <w:t xml:space="preserve">Cеменюк І.С. Мовні засоби відтворення концепту ЗЛОЧИНЕЦЬ у сучасній американській художній прозі та публіцистиці: Монографія / Ірина </w:t>
      </w:r>
      <w:r w:rsidRPr="00684279">
        <w:rPr>
          <w:rFonts w:ascii="Times New Roman" w:hAnsi="Times New Roman"/>
          <w:sz w:val="28"/>
          <w:szCs w:val="24"/>
        </w:rPr>
        <w:lastRenderedPageBreak/>
        <w:t>Сергіївна Семенюк. – Житомир: Вид-во ЖДУ імені Івана Франка, 2008. – 256 с.</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rPr>
      </w:pPr>
      <w:r w:rsidRPr="00684279">
        <w:rPr>
          <w:rFonts w:ascii="Times New Roman" w:hAnsi="Times New Roman"/>
          <w:sz w:val="28"/>
          <w:szCs w:val="24"/>
          <w:lang w:val="uk-UA"/>
        </w:rPr>
        <w:t xml:space="preserve">Сëмкина Н.А. Концепты </w:t>
      </w:r>
      <w:r w:rsidRPr="00684279">
        <w:rPr>
          <w:rFonts w:ascii="Times New Roman" w:hAnsi="Times New Roman"/>
          <w:sz w:val="28"/>
          <w:szCs w:val="24"/>
        </w:rPr>
        <w:t>и их связи в тексте / Н.А. С</w:t>
      </w:r>
      <w:r w:rsidRPr="00684279">
        <w:rPr>
          <w:rFonts w:ascii="Times New Roman" w:hAnsi="Times New Roman"/>
          <w:sz w:val="28"/>
          <w:szCs w:val="24"/>
          <w:lang w:val="uk-UA"/>
        </w:rPr>
        <w:t>ëмкина</w:t>
      </w:r>
      <w:r w:rsidRPr="00684279">
        <w:rPr>
          <w:rFonts w:ascii="Times New Roman" w:hAnsi="Times New Roman"/>
          <w:sz w:val="28"/>
          <w:szCs w:val="24"/>
        </w:rPr>
        <w:t xml:space="preserve"> // Текст и дискурс: традиционный и когнитивно-функциональный аспекты исследования. Сборник научных трудов / Под ред. Л.А. Манерко. – Рязань: </w:t>
      </w:r>
      <w:r w:rsidRPr="00684279">
        <w:rPr>
          <w:rFonts w:ascii="Times New Roman" w:hAnsi="Times New Roman"/>
          <w:sz w:val="28"/>
          <w:szCs w:val="24"/>
          <w:lang w:val="uk-UA"/>
        </w:rPr>
        <w:t xml:space="preserve">Изд-во </w:t>
      </w:r>
      <w:r w:rsidRPr="00684279">
        <w:rPr>
          <w:rFonts w:ascii="Times New Roman" w:hAnsi="Times New Roman"/>
          <w:sz w:val="28"/>
          <w:szCs w:val="24"/>
        </w:rPr>
        <w:t xml:space="preserve">РГПУ им. С.А. Есенина, 2002. – С. 106-114. </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rPr>
      </w:pPr>
      <w:r w:rsidRPr="00684279">
        <w:rPr>
          <w:rFonts w:ascii="Times New Roman" w:hAnsi="Times New Roman"/>
          <w:sz w:val="28"/>
          <w:szCs w:val="24"/>
        </w:rPr>
        <w:t xml:space="preserve">Сепир Э. Избранные труды по языкознанию и культурологи / Эдуард Сепир. – М.: </w:t>
      </w:r>
      <w:r w:rsidRPr="00684279">
        <w:rPr>
          <w:rFonts w:ascii="Times New Roman" w:hAnsi="Times New Roman"/>
          <w:sz w:val="28"/>
          <w:szCs w:val="24"/>
          <w:lang w:val="uk-UA"/>
        </w:rPr>
        <w:t xml:space="preserve">Издат. группа </w:t>
      </w:r>
      <w:r w:rsidRPr="00684279">
        <w:rPr>
          <w:rFonts w:ascii="Times New Roman" w:hAnsi="Times New Roman"/>
          <w:sz w:val="28"/>
          <w:szCs w:val="24"/>
        </w:rPr>
        <w:t>«Прогресс», 1993. – 656 с.</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rPr>
      </w:pPr>
      <w:r w:rsidRPr="00684279">
        <w:rPr>
          <w:rFonts w:ascii="Times New Roman" w:hAnsi="Times New Roman"/>
          <w:sz w:val="28"/>
          <w:szCs w:val="24"/>
        </w:rPr>
        <w:t xml:space="preserve">Слышкин Г.Г. Дискурс и концепт (о лингвокультурном подходе к изучению дискурса) / Г.Г. Слышкин // Языковая личность: институциональный и персональный дискурс. Сборник научных трудов. – Волгоград: «Перемена», 2000. – С. 38-45. </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rPr>
      </w:pPr>
      <w:r w:rsidRPr="00684279">
        <w:rPr>
          <w:rFonts w:ascii="Times New Roman" w:hAnsi="Times New Roman"/>
          <w:sz w:val="28"/>
          <w:szCs w:val="24"/>
        </w:rPr>
        <w:t>Слышкин Г.Г. От текста к символу: лингвокультурные концепты прецедентных текстов в сознании и дискурсе / Геннадий Геннадьевич</w:t>
      </w:r>
      <w:r w:rsidRPr="00684279">
        <w:rPr>
          <w:rFonts w:ascii="Times New Roman" w:hAnsi="Times New Roman"/>
          <w:sz w:val="28"/>
          <w:szCs w:val="24"/>
          <w:lang w:val="uk-UA"/>
        </w:rPr>
        <w:t xml:space="preserve"> </w:t>
      </w:r>
      <w:r w:rsidRPr="00684279">
        <w:rPr>
          <w:rFonts w:ascii="Times New Roman" w:hAnsi="Times New Roman"/>
          <w:sz w:val="28"/>
          <w:szCs w:val="24"/>
        </w:rPr>
        <w:t>Слышкин. – М.: «Академия/</w:t>
      </w:r>
      <w:r w:rsidRPr="00684279">
        <w:rPr>
          <w:rFonts w:ascii="Times New Roman" w:hAnsi="Times New Roman"/>
          <w:sz w:val="28"/>
          <w:szCs w:val="24"/>
          <w:lang w:val="en-US"/>
        </w:rPr>
        <w:t>Academia</w:t>
      </w:r>
      <w:r w:rsidRPr="00684279">
        <w:rPr>
          <w:rFonts w:ascii="Times New Roman" w:hAnsi="Times New Roman"/>
          <w:sz w:val="28"/>
          <w:szCs w:val="24"/>
        </w:rPr>
        <w:t>», 2000. – 128 с.</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rPr>
      </w:pPr>
      <w:r w:rsidRPr="00684279">
        <w:rPr>
          <w:rFonts w:ascii="Times New Roman" w:hAnsi="Times New Roman"/>
          <w:sz w:val="28"/>
          <w:szCs w:val="24"/>
        </w:rPr>
        <w:t>Слышкин Г.Г. Лингвокультурные концепты и метаконцепты: автореф. дисс. на соиск</w:t>
      </w:r>
      <w:r w:rsidRPr="00684279">
        <w:rPr>
          <w:rFonts w:ascii="Times New Roman" w:hAnsi="Times New Roman"/>
          <w:sz w:val="28"/>
          <w:szCs w:val="24"/>
          <w:lang w:val="uk-UA"/>
        </w:rPr>
        <w:t>.</w:t>
      </w:r>
      <w:r w:rsidRPr="00684279">
        <w:rPr>
          <w:rFonts w:ascii="Times New Roman" w:hAnsi="Times New Roman"/>
          <w:sz w:val="28"/>
          <w:szCs w:val="24"/>
        </w:rPr>
        <w:t xml:space="preserve"> уч. степ. докт. філол. наук: спец. 10.02.19 «Теория языка» / Г.Г. Слышкин. – Волгоград, 2004. – 39 с.</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rPr>
      </w:pPr>
      <w:r w:rsidRPr="00684279">
        <w:rPr>
          <w:rFonts w:ascii="Times New Roman" w:hAnsi="Times New Roman"/>
          <w:sz w:val="28"/>
          <w:szCs w:val="28"/>
          <w:lang w:val="uk-UA"/>
        </w:rPr>
        <w:t xml:space="preserve">Слухай Н.В. Етноконцепти і міфологія східних слов’ян в аспекті лінгвокультурології: навчальний посібник / Наталія Віталіївна Слухай. – </w:t>
      </w:r>
      <w:r w:rsidRPr="00684279">
        <w:rPr>
          <w:rFonts w:ascii="Times New Roman" w:hAnsi="Times New Roman"/>
          <w:sz w:val="28"/>
          <w:szCs w:val="28"/>
        </w:rPr>
        <w:t>К.: Вид</w:t>
      </w:r>
      <w:r w:rsidRPr="00684279">
        <w:rPr>
          <w:rFonts w:ascii="Times New Roman" w:hAnsi="Times New Roman"/>
          <w:sz w:val="28"/>
          <w:szCs w:val="28"/>
          <w:lang w:val="uk-UA"/>
        </w:rPr>
        <w:t>.</w:t>
      </w:r>
      <w:r w:rsidRPr="00684279">
        <w:rPr>
          <w:rFonts w:ascii="Times New Roman" w:hAnsi="Times New Roman"/>
          <w:sz w:val="28"/>
          <w:szCs w:val="28"/>
        </w:rPr>
        <w:t>-поліграф</w:t>
      </w:r>
      <w:r w:rsidRPr="00684279">
        <w:rPr>
          <w:rFonts w:ascii="Times New Roman" w:hAnsi="Times New Roman"/>
          <w:sz w:val="28"/>
          <w:szCs w:val="28"/>
          <w:lang w:val="uk-UA"/>
        </w:rPr>
        <w:t>.</w:t>
      </w:r>
      <w:r w:rsidRPr="00684279">
        <w:rPr>
          <w:rFonts w:ascii="Times New Roman" w:hAnsi="Times New Roman"/>
          <w:sz w:val="28"/>
          <w:szCs w:val="28"/>
        </w:rPr>
        <w:t xml:space="preserve"> центр «К.ський університет», 2005. – 167</w:t>
      </w:r>
      <w:r w:rsidRPr="00684279">
        <w:rPr>
          <w:rFonts w:ascii="Times New Roman" w:hAnsi="Times New Roman"/>
          <w:sz w:val="28"/>
          <w:szCs w:val="28"/>
          <w:lang w:val="uk-UA"/>
        </w:rPr>
        <w:t> </w:t>
      </w:r>
      <w:r w:rsidRPr="00684279">
        <w:rPr>
          <w:rFonts w:ascii="Times New Roman" w:hAnsi="Times New Roman"/>
          <w:sz w:val="28"/>
          <w:szCs w:val="28"/>
        </w:rPr>
        <w:t>с.</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rPr>
      </w:pPr>
      <w:r w:rsidRPr="00684279">
        <w:rPr>
          <w:rFonts w:ascii="Times New Roman" w:hAnsi="Times New Roman"/>
          <w:sz w:val="28"/>
          <w:szCs w:val="28"/>
          <w:lang w:val="uk-UA"/>
        </w:rPr>
        <w:t xml:space="preserve">Смоленцева М.В. Эмоциональный концепт </w:t>
      </w:r>
      <w:r w:rsidRPr="00684279">
        <w:rPr>
          <w:rFonts w:ascii="Times New Roman" w:hAnsi="Times New Roman"/>
          <w:sz w:val="28"/>
          <w:szCs w:val="28"/>
        </w:rPr>
        <w:t>«Л</w:t>
      </w:r>
      <w:r w:rsidRPr="00684279">
        <w:rPr>
          <w:rFonts w:ascii="Times New Roman" w:hAnsi="Times New Roman"/>
          <w:sz w:val="28"/>
          <w:szCs w:val="28"/>
          <w:lang w:val="uk-UA"/>
        </w:rPr>
        <w:t>юбовь</w:t>
      </w:r>
      <w:r w:rsidRPr="00684279">
        <w:rPr>
          <w:rFonts w:ascii="Times New Roman" w:hAnsi="Times New Roman"/>
          <w:sz w:val="28"/>
          <w:szCs w:val="28"/>
        </w:rPr>
        <w:t>»</w:t>
      </w:r>
      <w:r w:rsidRPr="00684279">
        <w:rPr>
          <w:rFonts w:ascii="Times New Roman" w:hAnsi="Times New Roman"/>
          <w:sz w:val="28"/>
          <w:szCs w:val="28"/>
          <w:lang w:val="uk-UA"/>
        </w:rPr>
        <w:t xml:space="preserve"> в песенном дискурсе (на материале русского, немецкого и горномарийского языков): автореф. дисс. на соиск. уч. степ. канд. филол. наук: спец. 10.02.20 </w:t>
      </w:r>
      <w:r w:rsidRPr="00684279">
        <w:rPr>
          <w:rFonts w:ascii="Times New Roman" w:hAnsi="Times New Roman"/>
          <w:sz w:val="28"/>
          <w:szCs w:val="28"/>
        </w:rPr>
        <w:t>«</w:t>
      </w:r>
      <w:r w:rsidRPr="00684279">
        <w:rPr>
          <w:rFonts w:ascii="Times New Roman" w:hAnsi="Times New Roman"/>
          <w:sz w:val="28"/>
          <w:szCs w:val="28"/>
          <w:lang w:val="uk-UA"/>
        </w:rPr>
        <w:t>Сравнительно-историческое, сопоставительное и типологическое языкознание</w:t>
      </w:r>
      <w:r w:rsidRPr="00684279">
        <w:rPr>
          <w:rFonts w:ascii="Times New Roman" w:hAnsi="Times New Roman"/>
          <w:sz w:val="28"/>
          <w:szCs w:val="28"/>
        </w:rPr>
        <w:t>» / М.В. Смоленцева. – Чебоксары, 2009. – 21с.</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rPr>
      </w:pPr>
      <w:r w:rsidRPr="00684279">
        <w:rPr>
          <w:rFonts w:ascii="Times New Roman" w:hAnsi="Times New Roman"/>
          <w:sz w:val="28"/>
          <w:szCs w:val="24"/>
        </w:rPr>
        <w:t xml:space="preserve">Соколовская Ж.П. Картина мира в значениях слов / Жанна Павловна Соколовская. – Симферополь: ‘Таврия’, 1993. – 232 с. </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rPr>
      </w:pPr>
      <w:r w:rsidRPr="00684279">
        <w:rPr>
          <w:rFonts w:ascii="Times New Roman" w:hAnsi="Times New Roman"/>
          <w:sz w:val="28"/>
          <w:szCs w:val="24"/>
        </w:rPr>
        <w:t>Соломоник А.Б. Семиотика и лингвистика / Абрам Бенцианович Соломоник. – М.: ‘Молодая гвардия’, 1995. – 352 с.</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rPr>
      </w:pPr>
      <w:r w:rsidRPr="00684279">
        <w:rPr>
          <w:rFonts w:ascii="Times New Roman" w:hAnsi="Times New Roman"/>
          <w:snapToGrid w:val="0"/>
          <w:spacing w:val="-6"/>
          <w:sz w:val="28"/>
          <w:szCs w:val="28"/>
        </w:rPr>
        <w:lastRenderedPageBreak/>
        <w:t>Сорокин Ю.А. Две дискуссионные реплики по поводу когнитивного «бума» / Ю.А. Сорокин // Проблемы вербализации концептов в семантике языка и текста. Материалы Международного симпозиума (22-24 мая 2003 года). В 2-х частях. – Волгоград: «Перемена», 2003. – Ч. 1.</w:t>
      </w:r>
      <w:r w:rsidRPr="00684279">
        <w:rPr>
          <w:rFonts w:ascii="Times New Roman" w:hAnsi="Times New Roman"/>
          <w:sz w:val="28"/>
          <w:szCs w:val="24"/>
        </w:rPr>
        <w:t xml:space="preserve"> </w:t>
      </w:r>
      <w:r w:rsidRPr="00684279">
        <w:rPr>
          <w:rFonts w:ascii="Times New Roman" w:hAnsi="Times New Roman"/>
          <w:snapToGrid w:val="0"/>
          <w:spacing w:val="-6"/>
          <w:sz w:val="28"/>
          <w:szCs w:val="28"/>
        </w:rPr>
        <w:t>Научные статьи.</w:t>
      </w:r>
      <w:r w:rsidRPr="00684279">
        <w:rPr>
          <w:rFonts w:ascii="Times New Roman" w:hAnsi="Times New Roman"/>
          <w:snapToGrid w:val="0"/>
          <w:spacing w:val="-6"/>
          <w:sz w:val="28"/>
          <w:szCs w:val="28"/>
          <w:lang w:val="uk-UA"/>
        </w:rPr>
        <w:t> </w:t>
      </w:r>
      <w:r w:rsidRPr="00684279">
        <w:rPr>
          <w:rFonts w:ascii="Times New Roman" w:hAnsi="Times New Roman"/>
          <w:snapToGrid w:val="0"/>
          <w:spacing w:val="-6"/>
          <w:sz w:val="28"/>
          <w:szCs w:val="28"/>
        </w:rPr>
        <w:t>– С. 283-294.</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rPr>
      </w:pPr>
      <w:r w:rsidRPr="00684279">
        <w:rPr>
          <w:rFonts w:ascii="Times New Roman" w:hAnsi="Times New Roman"/>
          <w:sz w:val="28"/>
          <w:szCs w:val="28"/>
          <w:lang w:val="uk-UA"/>
        </w:rPr>
        <w:t xml:space="preserve">Спенсер Г. Основания психологии / Герберт Спенсер. – М.: </w:t>
      </w:r>
      <w:r w:rsidRPr="00684279">
        <w:rPr>
          <w:rFonts w:ascii="Times New Roman" w:hAnsi="Times New Roman"/>
          <w:sz w:val="28"/>
          <w:szCs w:val="28"/>
        </w:rPr>
        <w:t>«</w:t>
      </w:r>
      <w:r w:rsidRPr="00684279">
        <w:rPr>
          <w:rFonts w:ascii="Times New Roman" w:hAnsi="Times New Roman"/>
          <w:sz w:val="28"/>
          <w:szCs w:val="28"/>
          <w:lang w:val="uk-UA"/>
        </w:rPr>
        <w:t>АСТ», 1998. – 543 с.</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rPr>
      </w:pPr>
      <w:r w:rsidRPr="00684279">
        <w:rPr>
          <w:rFonts w:ascii="Times New Roman" w:hAnsi="Times New Roman"/>
          <w:sz w:val="28"/>
          <w:szCs w:val="28"/>
          <w:lang w:val="uk-UA"/>
        </w:rPr>
        <w:t>Старко В.Ф. Концепт ГРА: Монографія /</w:t>
      </w:r>
      <w:r w:rsidRPr="00684279">
        <w:rPr>
          <w:rFonts w:ascii="Times New Roman" w:hAnsi="Times New Roman"/>
          <w:sz w:val="28"/>
          <w:szCs w:val="28"/>
        </w:rPr>
        <w:t xml:space="preserve"> Василь Феодосійович</w:t>
      </w:r>
      <w:r w:rsidRPr="00684279">
        <w:rPr>
          <w:rFonts w:ascii="Times New Roman" w:hAnsi="Times New Roman"/>
          <w:sz w:val="28"/>
          <w:szCs w:val="28"/>
          <w:lang w:val="uk-UA"/>
        </w:rPr>
        <w:t xml:space="preserve"> </w:t>
      </w:r>
      <w:r w:rsidRPr="00684279">
        <w:rPr>
          <w:rFonts w:ascii="Times New Roman" w:hAnsi="Times New Roman"/>
          <w:sz w:val="28"/>
          <w:szCs w:val="28"/>
        </w:rPr>
        <w:t>Старко</w:t>
      </w:r>
      <w:r w:rsidRPr="00684279">
        <w:rPr>
          <w:rFonts w:ascii="Times New Roman" w:hAnsi="Times New Roman"/>
          <w:sz w:val="28"/>
          <w:szCs w:val="28"/>
          <w:lang w:val="uk-UA"/>
        </w:rPr>
        <w:t>. – Луцьк: РВВ «Вежа» ВДУ імені Лесі Українки, 2007. – 204</w:t>
      </w:r>
      <w:r w:rsidRPr="00684279">
        <w:rPr>
          <w:rFonts w:ascii="Times New Roman" w:hAnsi="Times New Roman"/>
          <w:sz w:val="28"/>
          <w:szCs w:val="24"/>
          <w:lang w:val="uk-UA"/>
        </w:rPr>
        <w:t xml:space="preserve"> с. </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rPr>
      </w:pPr>
      <w:r w:rsidRPr="00684279">
        <w:rPr>
          <w:rFonts w:ascii="Times New Roman" w:hAnsi="Times New Roman"/>
          <w:sz w:val="28"/>
          <w:szCs w:val="24"/>
        </w:rPr>
        <w:t>Степанов Ю.С. Константы: словарь русской культуры / Юрий Сергеевич Степанов. – М.: «Академический Проект», 2004. – 992 с.</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rPr>
      </w:pPr>
      <w:r w:rsidRPr="00684279">
        <w:rPr>
          <w:rFonts w:ascii="Times New Roman" w:hAnsi="Times New Roman"/>
          <w:sz w:val="28"/>
          <w:szCs w:val="28"/>
          <w:lang w:eastAsia="ru-RU"/>
        </w:rPr>
        <w:t>Степанов Ю.С.</w:t>
      </w:r>
      <w:r w:rsidRPr="00684279">
        <w:rPr>
          <w:rFonts w:ascii="Times New Roman" w:hAnsi="Times New Roman"/>
          <w:sz w:val="28"/>
          <w:szCs w:val="28"/>
          <w:lang w:val="uk-UA" w:eastAsia="ru-RU"/>
        </w:rPr>
        <w:t xml:space="preserve"> </w:t>
      </w:r>
      <w:r w:rsidRPr="00684279">
        <w:rPr>
          <w:rFonts w:ascii="Times New Roman" w:hAnsi="Times New Roman"/>
          <w:sz w:val="28"/>
          <w:szCs w:val="28"/>
        </w:rPr>
        <w:t>Концепты: тонкая пленка цивилизации</w:t>
      </w:r>
      <w:r w:rsidRPr="00684279">
        <w:rPr>
          <w:rFonts w:ascii="Times New Roman" w:hAnsi="Times New Roman"/>
          <w:sz w:val="28"/>
          <w:szCs w:val="28"/>
          <w:lang w:val="uk-UA"/>
        </w:rPr>
        <w:t xml:space="preserve"> </w:t>
      </w:r>
      <w:r w:rsidRPr="00684279">
        <w:rPr>
          <w:rFonts w:ascii="Times New Roman" w:hAnsi="Times New Roman"/>
          <w:sz w:val="28"/>
          <w:szCs w:val="28"/>
        </w:rPr>
        <w:t>/ Юрий Сергеевич Степанов.</w:t>
      </w:r>
      <w:r w:rsidRPr="00684279">
        <w:rPr>
          <w:rFonts w:ascii="Times New Roman" w:hAnsi="Times New Roman"/>
          <w:sz w:val="28"/>
          <w:szCs w:val="28"/>
          <w:lang w:val="uk-UA"/>
        </w:rPr>
        <w:t xml:space="preserve"> – М.: </w:t>
      </w:r>
      <w:r w:rsidRPr="00684279">
        <w:rPr>
          <w:rFonts w:ascii="Times New Roman" w:hAnsi="Times New Roman"/>
          <w:sz w:val="28"/>
          <w:szCs w:val="28"/>
        </w:rPr>
        <w:t>«</w:t>
      </w:r>
      <w:r w:rsidRPr="00684279">
        <w:rPr>
          <w:rFonts w:ascii="Times New Roman" w:hAnsi="Times New Roman"/>
          <w:sz w:val="28"/>
          <w:szCs w:val="28"/>
          <w:lang w:val="uk-UA"/>
        </w:rPr>
        <w:t xml:space="preserve">Школа </w:t>
      </w:r>
      <w:r w:rsidRPr="00684279">
        <w:rPr>
          <w:rFonts w:ascii="Times New Roman" w:hAnsi="Times New Roman"/>
          <w:sz w:val="28"/>
          <w:szCs w:val="28"/>
        </w:rPr>
        <w:t>«ЯСК»</w:t>
      </w:r>
      <w:r w:rsidRPr="00684279">
        <w:rPr>
          <w:rFonts w:ascii="Times New Roman" w:hAnsi="Times New Roman"/>
          <w:sz w:val="28"/>
          <w:szCs w:val="28"/>
          <w:lang w:val="uk-UA"/>
        </w:rPr>
        <w:t>»</w:t>
      </w:r>
      <w:r w:rsidRPr="00684279">
        <w:rPr>
          <w:rFonts w:ascii="Times New Roman" w:hAnsi="Times New Roman"/>
          <w:sz w:val="28"/>
          <w:szCs w:val="28"/>
          <w:lang w:val="uk-UA" w:eastAsia="ru-RU"/>
        </w:rPr>
        <w:t>, 2007. – 248 с.</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rPr>
      </w:pPr>
      <w:r w:rsidRPr="00684279">
        <w:rPr>
          <w:rFonts w:ascii="Times New Roman" w:hAnsi="Times New Roman"/>
          <w:sz w:val="28"/>
          <w:szCs w:val="24"/>
        </w:rPr>
        <w:t xml:space="preserve">Стернин И.А. Проблема анализа структуры значения слова / Иосиф Абрамович Стернин. – Воронеж: </w:t>
      </w:r>
      <w:r w:rsidRPr="00684279">
        <w:rPr>
          <w:rFonts w:ascii="Times New Roman" w:hAnsi="Times New Roman"/>
          <w:sz w:val="28"/>
          <w:szCs w:val="28"/>
          <w:lang w:val="uk-UA"/>
        </w:rPr>
        <w:t>Изд-во</w:t>
      </w:r>
      <w:r w:rsidRPr="00684279">
        <w:rPr>
          <w:rFonts w:ascii="Times New Roman" w:hAnsi="Times New Roman"/>
          <w:sz w:val="28"/>
          <w:szCs w:val="24"/>
        </w:rPr>
        <w:t xml:space="preserve"> ВГУ, 1979. – 156 с.</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rPr>
      </w:pPr>
      <w:r w:rsidRPr="00684279">
        <w:rPr>
          <w:rFonts w:ascii="Times New Roman" w:hAnsi="Times New Roman"/>
          <w:sz w:val="28"/>
          <w:szCs w:val="24"/>
        </w:rPr>
        <w:t>Стернин И.А</w:t>
      </w:r>
      <w:r w:rsidRPr="00684279">
        <w:rPr>
          <w:rFonts w:ascii="Times New Roman" w:hAnsi="Times New Roman"/>
          <w:sz w:val="28"/>
          <w:szCs w:val="24"/>
          <w:lang w:val="uk-UA"/>
        </w:rPr>
        <w:t xml:space="preserve"> </w:t>
      </w:r>
      <w:r w:rsidRPr="00684279">
        <w:rPr>
          <w:rFonts w:ascii="Times New Roman" w:hAnsi="Times New Roman"/>
          <w:sz w:val="28"/>
          <w:szCs w:val="24"/>
        </w:rPr>
        <w:t xml:space="preserve">/ И.А. Стернин, Г.В. Быкова // Языковое сознание: формирование и функционирование. Сборник статей / Отв. ред. Н.В. Уфимцева.– М.: ИЯ РАН, 2000. – С. 55-67. </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pacing w:val="2"/>
          <w:sz w:val="28"/>
          <w:szCs w:val="24"/>
        </w:rPr>
      </w:pPr>
      <w:r w:rsidRPr="00684279">
        <w:rPr>
          <w:rFonts w:ascii="Times New Roman" w:hAnsi="Times New Roman"/>
          <w:spacing w:val="2"/>
          <w:sz w:val="28"/>
          <w:szCs w:val="24"/>
        </w:rPr>
        <w:t xml:space="preserve">Стернин И.А. Методика исследования структуры концепта / И.А. Стернин // методологические проблемы когнитивной лингвистики. Научное издание / Под ред. И.А. Стернина. – Воронеж: </w:t>
      </w:r>
      <w:r w:rsidRPr="00684279">
        <w:rPr>
          <w:rFonts w:ascii="Times New Roman" w:hAnsi="Times New Roman"/>
          <w:spacing w:val="2"/>
          <w:sz w:val="28"/>
          <w:szCs w:val="28"/>
          <w:lang w:val="uk-UA"/>
        </w:rPr>
        <w:t>Изд-во</w:t>
      </w:r>
      <w:r w:rsidRPr="00684279">
        <w:rPr>
          <w:rFonts w:ascii="Times New Roman" w:hAnsi="Times New Roman"/>
          <w:spacing w:val="2"/>
          <w:sz w:val="28"/>
          <w:szCs w:val="24"/>
          <w:lang w:val="uk-UA"/>
        </w:rPr>
        <w:t xml:space="preserve"> </w:t>
      </w:r>
      <w:r w:rsidRPr="00684279">
        <w:rPr>
          <w:rFonts w:ascii="Times New Roman" w:hAnsi="Times New Roman"/>
          <w:spacing w:val="2"/>
          <w:sz w:val="28"/>
          <w:szCs w:val="24"/>
        </w:rPr>
        <w:t>ВГУ, 2001. – С. 58-65.</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lang w:val="uk-UA"/>
        </w:rPr>
      </w:pPr>
      <w:r w:rsidRPr="00684279">
        <w:rPr>
          <w:rFonts w:ascii="Times New Roman" w:hAnsi="Times New Roman"/>
          <w:sz w:val="28"/>
          <w:szCs w:val="28"/>
          <w:lang w:val="uk-UA"/>
        </w:rPr>
        <w:t>Сухорольська С.М. Методи лінгвістичних досліджень / С.М. Сухорольська, O.I. Федоренко. – Львів: ВЦ ЛНУ імені Івана Франка, 2005. – 378 с.</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rPr>
      </w:pPr>
      <w:r w:rsidRPr="00684279">
        <w:rPr>
          <w:rFonts w:ascii="Times New Roman" w:hAnsi="Times New Roman"/>
          <w:sz w:val="28"/>
          <w:szCs w:val="24"/>
        </w:rPr>
        <w:t>Тазетдинова Р.Р. Языковой концепт как базовый термин лингвокультурологии / Руфина Ринатовна Тазетдинова. – Уфа: «Спектр», 2001. – 96 с.</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rPr>
      </w:pPr>
      <w:r w:rsidRPr="00684279">
        <w:rPr>
          <w:rFonts w:ascii="Times New Roman" w:hAnsi="Times New Roman"/>
          <w:sz w:val="28"/>
          <w:szCs w:val="28"/>
        </w:rPr>
        <w:t>Тарасова И.А. Идиостиль Георгия Иванова: когнитивный аспект: Монография. /</w:t>
      </w:r>
      <w:r w:rsidRPr="00684279">
        <w:rPr>
          <w:rFonts w:ascii="Times New Roman" w:hAnsi="Times New Roman"/>
          <w:sz w:val="28"/>
          <w:szCs w:val="28"/>
          <w:lang w:val="uk-UA"/>
        </w:rPr>
        <w:t xml:space="preserve"> Ирина Анатольевна </w:t>
      </w:r>
      <w:r w:rsidRPr="00684279">
        <w:rPr>
          <w:rFonts w:ascii="Times New Roman" w:hAnsi="Times New Roman"/>
          <w:sz w:val="28"/>
          <w:szCs w:val="28"/>
        </w:rPr>
        <w:t>Тарасова. – Саратов: Изд-во СГУ, 2003. – 280 с.</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pacing w:val="-2"/>
          <w:sz w:val="28"/>
          <w:szCs w:val="28"/>
        </w:rPr>
      </w:pPr>
      <w:r w:rsidRPr="00684279">
        <w:rPr>
          <w:rFonts w:ascii="Times New Roman" w:hAnsi="Times New Roman"/>
          <w:spacing w:val="-2"/>
          <w:sz w:val="28"/>
          <w:szCs w:val="28"/>
        </w:rPr>
        <w:lastRenderedPageBreak/>
        <w:t>Таценко Н.В. Теоретичні засади антропоцентризму мовних інновацій / Н.В.</w:t>
      </w:r>
      <w:r w:rsidRPr="00684279">
        <w:rPr>
          <w:rFonts w:ascii="Times New Roman" w:hAnsi="Times New Roman"/>
          <w:spacing w:val="-2"/>
          <w:sz w:val="28"/>
          <w:szCs w:val="28"/>
          <w:lang w:val="uk-UA"/>
        </w:rPr>
        <w:t> </w:t>
      </w:r>
      <w:r w:rsidRPr="00684279">
        <w:rPr>
          <w:rFonts w:ascii="Times New Roman" w:hAnsi="Times New Roman"/>
          <w:spacing w:val="-2"/>
          <w:sz w:val="28"/>
          <w:szCs w:val="28"/>
        </w:rPr>
        <w:t>Таценко // Вісник Житомирського ун-ту імені Івана Франка. – Житомир: Вид-во ЖДУ імені Івана Франка, 2006. – Вип. 28. – С. 208-211.</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rPr>
      </w:pPr>
      <w:r w:rsidRPr="00684279">
        <w:rPr>
          <w:rFonts w:ascii="Times New Roman" w:hAnsi="Times New Roman"/>
          <w:sz w:val="28"/>
          <w:szCs w:val="24"/>
        </w:rPr>
        <w:t>Таценко Н.В. «</w:t>
      </w:r>
      <w:r w:rsidRPr="00684279">
        <w:rPr>
          <w:rFonts w:ascii="Times New Roman" w:hAnsi="Times New Roman"/>
          <w:sz w:val="28"/>
          <w:szCs w:val="24"/>
          <w:lang w:val="en-US"/>
        </w:rPr>
        <w:t>K</w:t>
      </w:r>
      <w:r w:rsidRPr="00684279">
        <w:rPr>
          <w:rFonts w:ascii="Times New Roman" w:hAnsi="Times New Roman"/>
          <w:sz w:val="28"/>
          <w:szCs w:val="24"/>
        </w:rPr>
        <w:t xml:space="preserve">онцепт» як ключове поняття когнітивної лінгвістики / Н.В. Таценко // Вісник СумДУ. Серія: Філологія. – Суми: Вид-во СумДУ, 2008. – № 1. – </w:t>
      </w:r>
      <w:r w:rsidRPr="00684279">
        <w:rPr>
          <w:rFonts w:ascii="Times New Roman" w:hAnsi="Times New Roman"/>
          <w:sz w:val="28"/>
          <w:szCs w:val="24"/>
          <w:lang w:val="en-US"/>
        </w:rPr>
        <w:t>C</w:t>
      </w:r>
      <w:r w:rsidRPr="00684279">
        <w:rPr>
          <w:rFonts w:ascii="Times New Roman" w:hAnsi="Times New Roman"/>
          <w:sz w:val="28"/>
          <w:szCs w:val="24"/>
        </w:rPr>
        <w:t>. 105-110.</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rPr>
      </w:pPr>
      <w:r w:rsidRPr="00684279">
        <w:rPr>
          <w:rFonts w:ascii="Times New Roman" w:hAnsi="Times New Roman"/>
          <w:sz w:val="28"/>
          <w:szCs w:val="28"/>
          <w:lang w:val="uk-UA"/>
        </w:rPr>
        <w:t xml:space="preserve">Телия В.Н. Конотативний аспект семантики номинативных единиц / Вероника Николаевна Телия. – М.: </w:t>
      </w:r>
      <w:r w:rsidRPr="00684279">
        <w:rPr>
          <w:rFonts w:ascii="Times New Roman" w:hAnsi="Times New Roman"/>
          <w:sz w:val="28"/>
          <w:szCs w:val="28"/>
        </w:rPr>
        <w:t>«</w:t>
      </w:r>
      <w:r w:rsidRPr="00684279">
        <w:rPr>
          <w:rFonts w:ascii="Times New Roman" w:hAnsi="Times New Roman"/>
          <w:sz w:val="28"/>
          <w:szCs w:val="28"/>
          <w:lang w:val="uk-UA"/>
        </w:rPr>
        <w:t>Наука</w:t>
      </w:r>
      <w:r w:rsidRPr="00684279">
        <w:rPr>
          <w:rFonts w:ascii="Times New Roman" w:hAnsi="Times New Roman"/>
          <w:sz w:val="28"/>
          <w:szCs w:val="28"/>
        </w:rPr>
        <w:t>»</w:t>
      </w:r>
      <w:r w:rsidRPr="00684279">
        <w:rPr>
          <w:rFonts w:ascii="Times New Roman" w:hAnsi="Times New Roman"/>
          <w:sz w:val="28"/>
          <w:szCs w:val="28"/>
          <w:lang w:val="uk-UA"/>
        </w:rPr>
        <w:t>, 1986. – 144 с.</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rPr>
      </w:pPr>
      <w:r w:rsidRPr="00684279">
        <w:rPr>
          <w:rFonts w:ascii="Times New Roman" w:hAnsi="Times New Roman"/>
          <w:sz w:val="28"/>
          <w:szCs w:val="24"/>
        </w:rPr>
        <w:t>Телия В.Н. Русская фразеология. Семантический, прагматический и лингвокультурологический аспекты / Вероника Николаевна Телия. – М.: «Школа «ЯРК»</w:t>
      </w:r>
      <w:r w:rsidRPr="00684279">
        <w:rPr>
          <w:rFonts w:ascii="Times New Roman" w:hAnsi="Times New Roman"/>
          <w:sz w:val="28"/>
          <w:szCs w:val="24"/>
          <w:lang w:val="uk-UA"/>
        </w:rPr>
        <w:t>»</w:t>
      </w:r>
      <w:r w:rsidRPr="00684279">
        <w:rPr>
          <w:rFonts w:ascii="Times New Roman" w:hAnsi="Times New Roman"/>
          <w:sz w:val="28"/>
          <w:szCs w:val="24"/>
        </w:rPr>
        <w:t>, 1996. – 286 с.</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rPr>
      </w:pPr>
      <w:r w:rsidRPr="00684279">
        <w:rPr>
          <w:rFonts w:ascii="Times New Roman" w:hAnsi="Times New Roman"/>
          <w:bCs/>
          <w:sz w:val="28"/>
          <w:szCs w:val="28"/>
          <w:lang w:val="uk-UA"/>
        </w:rPr>
        <w:t>Теплова М.В. Аналіз концепту BIOTECHNOLOG</w:t>
      </w:r>
      <w:r w:rsidRPr="00684279">
        <w:rPr>
          <w:rFonts w:ascii="Times New Roman" w:hAnsi="Times New Roman"/>
          <w:bCs/>
          <w:sz w:val="28"/>
          <w:szCs w:val="28"/>
          <w:lang w:val="en-US"/>
        </w:rPr>
        <w:t>Y</w:t>
      </w:r>
      <w:r w:rsidRPr="00684279">
        <w:rPr>
          <w:rFonts w:ascii="Times New Roman" w:hAnsi="Times New Roman"/>
          <w:bCs/>
          <w:sz w:val="28"/>
          <w:szCs w:val="28"/>
          <w:lang w:val="uk-UA"/>
        </w:rPr>
        <w:t xml:space="preserve"> в сучасній англійській мові / М.В. Теплова // Англістика та американістика. Збірник наукових праць. – Дніпропетровськ: Вид-во </w:t>
      </w:r>
      <w:r w:rsidRPr="00684279">
        <w:rPr>
          <w:rFonts w:ascii="Times New Roman" w:hAnsi="Times New Roman"/>
          <w:bCs/>
          <w:sz w:val="28"/>
          <w:szCs w:val="28"/>
        </w:rPr>
        <w:t>ДНУ</w:t>
      </w:r>
      <w:r w:rsidRPr="00684279">
        <w:rPr>
          <w:rFonts w:ascii="Times New Roman" w:hAnsi="Times New Roman"/>
          <w:bCs/>
          <w:sz w:val="28"/>
          <w:szCs w:val="28"/>
          <w:lang w:val="uk-UA"/>
        </w:rPr>
        <w:t>, 2008. – Вип. 5. – С. 65-70.</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lang w:val="uk-UA"/>
        </w:rPr>
      </w:pPr>
      <w:r w:rsidRPr="00684279">
        <w:rPr>
          <w:rFonts w:ascii="Times New Roman" w:hAnsi="Times New Roman"/>
          <w:sz w:val="28"/>
          <w:szCs w:val="28"/>
          <w:lang w:val="uk-UA"/>
        </w:rPr>
        <w:t xml:space="preserve">Терехова Д.І. Особливості сприйняття лексичної семантики слів (психолінгвістичний аспект): Монографія / Діана Іванівна Терехова. – К.: </w:t>
      </w:r>
      <w:r w:rsidRPr="00684279">
        <w:rPr>
          <w:rFonts w:ascii="Times New Roman" w:hAnsi="Times New Roman"/>
          <w:sz w:val="28"/>
          <w:szCs w:val="28"/>
        </w:rPr>
        <w:t>Вид-во КДЛУ</w:t>
      </w:r>
      <w:r w:rsidRPr="00684279">
        <w:rPr>
          <w:rFonts w:ascii="Times New Roman" w:hAnsi="Times New Roman"/>
          <w:sz w:val="28"/>
          <w:szCs w:val="28"/>
          <w:lang w:val="uk-UA"/>
        </w:rPr>
        <w:t>, 2000. – 244 с.</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pacing w:val="-4"/>
          <w:sz w:val="28"/>
          <w:szCs w:val="28"/>
          <w:lang w:val="uk-UA"/>
        </w:rPr>
      </w:pPr>
      <w:r w:rsidRPr="00684279">
        <w:rPr>
          <w:rFonts w:ascii="Times New Roman" w:hAnsi="Times New Roman"/>
          <w:spacing w:val="-4"/>
          <w:sz w:val="28"/>
          <w:szCs w:val="28"/>
          <w:lang w:val="uk-UA"/>
        </w:rPr>
        <w:t xml:space="preserve">Тимощенко С.А. Лексико-семантическая экспликация концепта ДОМ в русской фразеологии и художественных текстах: дисс. ... канд. филол. наук: 10.02.01 / Тимощенко Светлана Алексеевна. – Краснодар, 2007 – 226 с. </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pacing w:val="-6"/>
          <w:sz w:val="28"/>
          <w:szCs w:val="28"/>
        </w:rPr>
      </w:pPr>
      <w:r w:rsidRPr="00684279">
        <w:rPr>
          <w:rFonts w:ascii="Times New Roman" w:hAnsi="Times New Roman"/>
          <w:spacing w:val="-6"/>
          <w:sz w:val="28"/>
          <w:szCs w:val="28"/>
          <w:lang w:val="uk-UA"/>
        </w:rPr>
        <w:t>Тищенко О.В. Обрядова семантика слов</w:t>
      </w:r>
      <w:r w:rsidRPr="00684279">
        <w:rPr>
          <w:rFonts w:ascii="Times New Roman" w:hAnsi="Times New Roman"/>
          <w:spacing w:val="-6"/>
          <w:sz w:val="28"/>
          <w:szCs w:val="28"/>
        </w:rPr>
        <w:t>’</w:t>
      </w:r>
      <w:r w:rsidRPr="00684279">
        <w:rPr>
          <w:rFonts w:ascii="Times New Roman" w:hAnsi="Times New Roman"/>
          <w:spacing w:val="-6"/>
          <w:sz w:val="28"/>
          <w:szCs w:val="28"/>
          <w:lang w:val="uk-UA"/>
        </w:rPr>
        <w:t xml:space="preserve">янських мов у зіставно-типологічному аспекті: автореф. дис. на здобуття наук. ступ. д-ра філол. наук: спец. </w:t>
      </w:r>
      <w:r w:rsidRPr="00684279">
        <w:rPr>
          <w:rFonts w:ascii="Times New Roman" w:hAnsi="Times New Roman"/>
          <w:spacing w:val="-6"/>
          <w:sz w:val="28"/>
          <w:szCs w:val="28"/>
        </w:rPr>
        <w:t>10.02.15</w:t>
      </w:r>
      <w:r w:rsidRPr="00684279">
        <w:rPr>
          <w:rFonts w:ascii="Times New Roman" w:hAnsi="Times New Roman"/>
          <w:spacing w:val="-6"/>
          <w:sz w:val="28"/>
          <w:szCs w:val="28"/>
          <w:lang w:val="uk-UA"/>
        </w:rPr>
        <w:t xml:space="preserve"> </w:t>
      </w:r>
      <w:r w:rsidRPr="00684279">
        <w:rPr>
          <w:rFonts w:ascii="Times New Roman" w:hAnsi="Times New Roman"/>
          <w:spacing w:val="-6"/>
          <w:sz w:val="28"/>
          <w:szCs w:val="28"/>
        </w:rPr>
        <w:t>«</w:t>
      </w:r>
      <w:r w:rsidRPr="00684279">
        <w:rPr>
          <w:rFonts w:ascii="Times New Roman" w:hAnsi="Times New Roman"/>
          <w:spacing w:val="-6"/>
          <w:sz w:val="28"/>
          <w:szCs w:val="28"/>
          <w:lang w:val="uk-UA"/>
        </w:rPr>
        <w:t>З</w:t>
      </w:r>
      <w:r w:rsidRPr="00684279">
        <w:rPr>
          <w:rFonts w:ascii="Times New Roman" w:hAnsi="Times New Roman"/>
          <w:spacing w:val="-6"/>
          <w:sz w:val="28"/>
          <w:szCs w:val="28"/>
        </w:rPr>
        <w:t>агальне мовознавство»/</w:t>
      </w:r>
      <w:r w:rsidRPr="00684279">
        <w:rPr>
          <w:rFonts w:ascii="Times New Roman" w:hAnsi="Times New Roman"/>
          <w:spacing w:val="-6"/>
          <w:sz w:val="28"/>
          <w:szCs w:val="28"/>
          <w:lang w:val="uk-UA"/>
        </w:rPr>
        <w:t xml:space="preserve"> О.В. Тищенко. – К., 2001. – 32 с.</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rPr>
      </w:pPr>
      <w:r w:rsidRPr="00684279">
        <w:rPr>
          <w:rFonts w:ascii="Times New Roman" w:hAnsi="Times New Roman"/>
          <w:sz w:val="28"/>
          <w:szCs w:val="24"/>
        </w:rPr>
        <w:t>Толочко О.В. Образ как составляющая концепта ШКОЛА / О.В.</w:t>
      </w:r>
      <w:r w:rsidRPr="00684279">
        <w:rPr>
          <w:rFonts w:ascii="Times New Roman" w:hAnsi="Times New Roman"/>
          <w:sz w:val="28"/>
          <w:szCs w:val="24"/>
          <w:lang w:val="uk-UA"/>
        </w:rPr>
        <w:t> </w:t>
      </w:r>
      <w:r w:rsidRPr="00684279">
        <w:rPr>
          <w:rFonts w:ascii="Times New Roman" w:hAnsi="Times New Roman"/>
          <w:sz w:val="28"/>
          <w:szCs w:val="24"/>
        </w:rPr>
        <w:t>Толочко</w:t>
      </w:r>
      <w:r w:rsidRPr="00684279">
        <w:rPr>
          <w:rFonts w:ascii="Times New Roman" w:hAnsi="Times New Roman"/>
          <w:sz w:val="28"/>
          <w:szCs w:val="24"/>
          <w:lang w:val="uk-UA"/>
        </w:rPr>
        <w:t> </w:t>
      </w:r>
      <w:r w:rsidRPr="00684279">
        <w:rPr>
          <w:rFonts w:ascii="Times New Roman" w:hAnsi="Times New Roman"/>
          <w:sz w:val="28"/>
          <w:szCs w:val="24"/>
        </w:rPr>
        <w:t>// Языковая личность: проблемы лингвокультурологии и функциональной семантики. Сборник научных трудов ВГПУ. – Волгоград: «Перемена», 1999. – С. 178-181.</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rPr>
      </w:pPr>
      <w:r w:rsidRPr="00684279">
        <w:rPr>
          <w:rFonts w:ascii="Times New Roman" w:hAnsi="Times New Roman"/>
          <w:sz w:val="28"/>
          <w:szCs w:val="28"/>
          <w:lang w:val="uk-UA"/>
        </w:rPr>
        <w:t xml:space="preserve">Тухарели Н.Л. Концепт </w:t>
      </w:r>
      <w:r w:rsidRPr="00684279">
        <w:rPr>
          <w:rFonts w:ascii="Times New Roman" w:hAnsi="Times New Roman"/>
          <w:sz w:val="28"/>
          <w:szCs w:val="28"/>
        </w:rPr>
        <w:t>«</w:t>
      </w:r>
      <w:r w:rsidRPr="00684279">
        <w:rPr>
          <w:rFonts w:ascii="Times New Roman" w:hAnsi="Times New Roman"/>
          <w:sz w:val="28"/>
          <w:szCs w:val="28"/>
          <w:lang w:val="uk-UA"/>
        </w:rPr>
        <w:t>красота</w:t>
      </w:r>
      <w:r w:rsidRPr="00684279">
        <w:rPr>
          <w:rFonts w:ascii="Times New Roman" w:hAnsi="Times New Roman"/>
          <w:sz w:val="28"/>
          <w:szCs w:val="28"/>
        </w:rPr>
        <w:t>»</w:t>
      </w:r>
      <w:r w:rsidRPr="00684279">
        <w:rPr>
          <w:rFonts w:ascii="Times New Roman" w:hAnsi="Times New Roman"/>
          <w:sz w:val="28"/>
          <w:szCs w:val="28"/>
          <w:lang w:val="uk-UA"/>
        </w:rPr>
        <w:t xml:space="preserve"> в детской языковой картине мира</w:t>
      </w:r>
      <w:r w:rsidRPr="00684279">
        <w:rPr>
          <w:rFonts w:ascii="Times New Roman" w:hAnsi="Times New Roman"/>
          <w:sz w:val="28"/>
          <w:szCs w:val="28"/>
        </w:rPr>
        <w:t xml:space="preserve"> / Н.Л.</w:t>
      </w:r>
      <w:r w:rsidRPr="00684279">
        <w:rPr>
          <w:rFonts w:ascii="Times New Roman" w:hAnsi="Times New Roman"/>
          <w:sz w:val="28"/>
          <w:szCs w:val="28"/>
          <w:lang w:val="uk-UA"/>
        </w:rPr>
        <w:t> </w:t>
      </w:r>
      <w:r w:rsidRPr="00684279">
        <w:rPr>
          <w:rFonts w:ascii="Times New Roman" w:hAnsi="Times New Roman"/>
          <w:sz w:val="28"/>
          <w:szCs w:val="28"/>
        </w:rPr>
        <w:t xml:space="preserve">Тухарели // «Русский язык: исторические судьбы и современность». </w:t>
      </w:r>
      <w:r w:rsidRPr="00684279">
        <w:rPr>
          <w:rFonts w:ascii="Times New Roman" w:hAnsi="Times New Roman"/>
          <w:sz w:val="28"/>
          <w:szCs w:val="28"/>
        </w:rPr>
        <w:lastRenderedPageBreak/>
        <w:t xml:space="preserve">Сборник тезисов </w:t>
      </w:r>
      <w:r w:rsidRPr="00684279">
        <w:rPr>
          <w:rFonts w:ascii="Times New Roman" w:hAnsi="Times New Roman"/>
          <w:sz w:val="28"/>
          <w:szCs w:val="28"/>
          <w:lang w:val="en-US"/>
        </w:rPr>
        <w:t>III</w:t>
      </w:r>
      <w:r w:rsidRPr="00684279">
        <w:rPr>
          <w:rFonts w:ascii="Times New Roman" w:hAnsi="Times New Roman"/>
          <w:sz w:val="28"/>
          <w:szCs w:val="28"/>
        </w:rPr>
        <w:t xml:space="preserve"> Международного конгресса исследователей русского языка. – М.: </w:t>
      </w:r>
      <w:r w:rsidRPr="00684279">
        <w:rPr>
          <w:rFonts w:ascii="Times New Roman" w:hAnsi="Times New Roman"/>
          <w:sz w:val="28"/>
          <w:szCs w:val="28"/>
          <w:lang w:val="uk-UA"/>
        </w:rPr>
        <w:t>Изд-во</w:t>
      </w:r>
      <w:r w:rsidRPr="00684279">
        <w:rPr>
          <w:rFonts w:ascii="Times New Roman" w:hAnsi="Times New Roman"/>
          <w:sz w:val="28"/>
          <w:szCs w:val="28"/>
        </w:rPr>
        <w:t xml:space="preserve"> МГУ им. М.В. Ломоносова, 2007. – С.</w:t>
      </w:r>
      <w:r w:rsidRPr="00684279">
        <w:rPr>
          <w:rFonts w:ascii="Times New Roman" w:hAnsi="Times New Roman"/>
          <w:sz w:val="28"/>
          <w:szCs w:val="28"/>
          <w:lang w:val="uk-UA"/>
        </w:rPr>
        <w:t xml:space="preserve"> </w:t>
      </w:r>
      <w:r w:rsidRPr="00684279">
        <w:rPr>
          <w:rFonts w:ascii="Times New Roman" w:hAnsi="Times New Roman"/>
          <w:sz w:val="28"/>
          <w:szCs w:val="28"/>
        </w:rPr>
        <w:t>793</w:t>
      </w:r>
      <w:r w:rsidRPr="00684279">
        <w:rPr>
          <w:rFonts w:ascii="Times New Roman" w:hAnsi="Times New Roman"/>
          <w:sz w:val="28"/>
          <w:szCs w:val="28"/>
          <w:lang w:val="uk-UA"/>
        </w:rPr>
        <w:t>.</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rPr>
      </w:pPr>
      <w:r w:rsidRPr="00684279">
        <w:rPr>
          <w:rFonts w:ascii="Times New Roman" w:hAnsi="Times New Roman"/>
          <w:sz w:val="28"/>
          <w:szCs w:val="24"/>
          <w:lang w:val="uk-UA"/>
        </w:rPr>
        <w:t xml:space="preserve">Українська мова. Короткий тлумачний словник лінгвістичних термінів / </w:t>
      </w:r>
      <w:r w:rsidRPr="00684279">
        <w:rPr>
          <w:rFonts w:ascii="Times New Roman" w:hAnsi="Times New Roman"/>
          <w:sz w:val="28"/>
          <w:szCs w:val="24"/>
        </w:rPr>
        <w:t>За ред. С.Я. Єрмоленко. – К., «Либідь», 2001. – 222 с.</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rPr>
      </w:pPr>
      <w:r w:rsidRPr="00684279">
        <w:rPr>
          <w:rFonts w:ascii="Times New Roman" w:hAnsi="Times New Roman"/>
          <w:sz w:val="28"/>
          <w:szCs w:val="24"/>
          <w:lang w:val="uk-UA"/>
        </w:rPr>
        <w:t>Українська мова: енцикл</w:t>
      </w:r>
      <w:r w:rsidRPr="00684279">
        <w:rPr>
          <w:rFonts w:ascii="Times New Roman" w:hAnsi="Times New Roman"/>
          <w:sz w:val="28"/>
          <w:szCs w:val="24"/>
        </w:rPr>
        <w:t>о</w:t>
      </w:r>
      <w:r w:rsidRPr="00684279">
        <w:rPr>
          <w:rFonts w:ascii="Times New Roman" w:hAnsi="Times New Roman"/>
          <w:sz w:val="28"/>
          <w:szCs w:val="24"/>
          <w:lang w:val="uk-UA"/>
        </w:rPr>
        <w:t>пе</w:t>
      </w:r>
      <w:r w:rsidRPr="00684279">
        <w:rPr>
          <w:rFonts w:ascii="Times New Roman" w:hAnsi="Times New Roman"/>
          <w:sz w:val="28"/>
          <w:szCs w:val="24"/>
        </w:rPr>
        <w:t>дія / За ред В.М. Русан</w:t>
      </w:r>
      <w:r w:rsidRPr="00684279">
        <w:rPr>
          <w:rFonts w:ascii="Times New Roman" w:hAnsi="Times New Roman"/>
          <w:sz w:val="28"/>
          <w:szCs w:val="24"/>
          <w:lang w:val="uk-UA"/>
        </w:rPr>
        <w:t>івського,</w:t>
      </w:r>
      <w:r w:rsidRPr="00684279">
        <w:rPr>
          <w:rFonts w:ascii="Times New Roman" w:hAnsi="Times New Roman"/>
          <w:sz w:val="28"/>
          <w:szCs w:val="24"/>
        </w:rPr>
        <w:t xml:space="preserve"> О.О.</w:t>
      </w:r>
      <w:r w:rsidRPr="00684279">
        <w:rPr>
          <w:rFonts w:ascii="Times New Roman" w:hAnsi="Times New Roman"/>
          <w:sz w:val="28"/>
          <w:szCs w:val="24"/>
          <w:lang w:val="uk-UA"/>
        </w:rPr>
        <w:t> </w:t>
      </w:r>
      <w:r w:rsidRPr="00684279">
        <w:rPr>
          <w:rFonts w:ascii="Times New Roman" w:hAnsi="Times New Roman"/>
          <w:sz w:val="28"/>
          <w:szCs w:val="24"/>
        </w:rPr>
        <w:t>Тараненко.</w:t>
      </w:r>
      <w:r w:rsidRPr="00684279">
        <w:rPr>
          <w:rFonts w:ascii="Times New Roman" w:hAnsi="Times New Roman"/>
          <w:sz w:val="28"/>
          <w:szCs w:val="24"/>
          <w:lang w:val="uk-UA"/>
        </w:rPr>
        <w:t> </w:t>
      </w:r>
      <w:r w:rsidRPr="00684279">
        <w:rPr>
          <w:rFonts w:ascii="Times New Roman" w:hAnsi="Times New Roman"/>
          <w:sz w:val="28"/>
          <w:szCs w:val="24"/>
        </w:rPr>
        <w:t>– К.: «Укр</w:t>
      </w:r>
      <w:r w:rsidRPr="00684279">
        <w:rPr>
          <w:rFonts w:ascii="Times New Roman" w:hAnsi="Times New Roman"/>
          <w:sz w:val="28"/>
          <w:szCs w:val="24"/>
          <w:lang w:val="uk-UA"/>
        </w:rPr>
        <w:t>аїнська</w:t>
      </w:r>
      <w:r w:rsidRPr="00684279">
        <w:rPr>
          <w:rFonts w:ascii="Times New Roman" w:hAnsi="Times New Roman"/>
          <w:sz w:val="28"/>
          <w:szCs w:val="24"/>
        </w:rPr>
        <w:t xml:space="preserve"> енциклопедія» імені</w:t>
      </w:r>
      <w:r w:rsidRPr="00684279">
        <w:rPr>
          <w:rFonts w:ascii="Times New Roman" w:hAnsi="Times New Roman"/>
          <w:sz w:val="28"/>
          <w:szCs w:val="24"/>
          <w:lang w:val="uk-UA"/>
        </w:rPr>
        <w:t> </w:t>
      </w:r>
      <w:r w:rsidRPr="00684279">
        <w:rPr>
          <w:rFonts w:ascii="Times New Roman" w:hAnsi="Times New Roman"/>
          <w:sz w:val="28"/>
          <w:szCs w:val="24"/>
        </w:rPr>
        <w:t>М.П.</w:t>
      </w:r>
      <w:r w:rsidRPr="00684279">
        <w:rPr>
          <w:rFonts w:ascii="Times New Roman" w:hAnsi="Times New Roman"/>
          <w:sz w:val="28"/>
          <w:szCs w:val="24"/>
          <w:lang w:val="uk-UA"/>
        </w:rPr>
        <w:t> </w:t>
      </w:r>
      <w:r w:rsidRPr="00684279">
        <w:rPr>
          <w:rFonts w:ascii="Times New Roman" w:hAnsi="Times New Roman"/>
          <w:sz w:val="28"/>
          <w:szCs w:val="24"/>
        </w:rPr>
        <w:t>Бажана, 2004. – 824 с.</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rPr>
      </w:pPr>
      <w:r w:rsidRPr="00684279">
        <w:rPr>
          <w:rFonts w:ascii="Times New Roman" w:hAnsi="Times New Roman"/>
          <w:sz w:val="28"/>
          <w:szCs w:val="24"/>
        </w:rPr>
        <w:t>Уфимцева А.А.</w:t>
      </w:r>
      <w:r w:rsidRPr="00684279">
        <w:rPr>
          <w:rFonts w:ascii="Times New Roman" w:hAnsi="Times New Roman"/>
          <w:sz w:val="28"/>
          <w:szCs w:val="24"/>
          <w:lang w:val="uk-UA"/>
        </w:rPr>
        <w:t> </w:t>
      </w:r>
      <w:r w:rsidRPr="00684279">
        <w:rPr>
          <w:rFonts w:ascii="Times New Roman" w:hAnsi="Times New Roman"/>
          <w:sz w:val="28"/>
          <w:szCs w:val="24"/>
        </w:rPr>
        <w:t>Лингвистическая сущность и аспекты номинации /</w:t>
      </w:r>
      <w:r w:rsidRPr="00684279">
        <w:rPr>
          <w:rFonts w:ascii="Times New Roman" w:hAnsi="Times New Roman"/>
          <w:sz w:val="28"/>
          <w:szCs w:val="24"/>
          <w:lang w:val="uk-UA"/>
        </w:rPr>
        <w:br/>
      </w:r>
      <w:r w:rsidRPr="00684279">
        <w:rPr>
          <w:rFonts w:ascii="Times New Roman" w:hAnsi="Times New Roman"/>
          <w:sz w:val="28"/>
          <w:szCs w:val="24"/>
        </w:rPr>
        <w:t>А.А. Уфимцева, Э.С.</w:t>
      </w:r>
      <w:r w:rsidRPr="00684279">
        <w:rPr>
          <w:rFonts w:ascii="Times New Roman" w:hAnsi="Times New Roman"/>
          <w:sz w:val="28"/>
          <w:szCs w:val="24"/>
          <w:lang w:val="uk-UA"/>
        </w:rPr>
        <w:t> </w:t>
      </w:r>
      <w:r w:rsidRPr="00684279">
        <w:rPr>
          <w:rFonts w:ascii="Times New Roman" w:hAnsi="Times New Roman"/>
          <w:sz w:val="28"/>
          <w:szCs w:val="24"/>
        </w:rPr>
        <w:t xml:space="preserve">Азмаурова, В.Н. Телия // Языковая номинация. Общие вопросы / Под. ред. Б.А. Серебренникова, А.А. Уфимцевой. – М.: «Наука», 1977. – С. 7-99. </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lang w:val="uk-UA"/>
        </w:rPr>
      </w:pPr>
      <w:r w:rsidRPr="00684279">
        <w:rPr>
          <w:rFonts w:ascii="Times New Roman" w:hAnsi="Times New Roman"/>
          <w:sz w:val="28"/>
          <w:szCs w:val="28"/>
          <w:lang w:val="uk-UA"/>
        </w:rPr>
        <w:t>Фещенко В.В. Семиотика творчества и лингвистика креативности / В.В. Фещенко // Общественные науки и современность.</w:t>
      </w:r>
      <w:r w:rsidRPr="00684279">
        <w:rPr>
          <w:rFonts w:ascii="Times New Roman" w:hAnsi="Times New Roman"/>
          <w:sz w:val="28"/>
          <w:szCs w:val="24"/>
          <w:lang w:val="uk-UA"/>
        </w:rPr>
        <w:t xml:space="preserve"> </w:t>
      </w:r>
      <w:r w:rsidRPr="00684279">
        <w:rPr>
          <w:rFonts w:ascii="Times New Roman" w:hAnsi="Times New Roman"/>
          <w:sz w:val="28"/>
          <w:szCs w:val="28"/>
          <w:lang w:val="uk-UA"/>
        </w:rPr>
        <w:t>Академическое междисциплинарное издание. – М.: Академиздатцентр «Наука» РАН, 2008. – № 6. – C. 143-150.</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rPr>
      </w:pPr>
      <w:r w:rsidRPr="00684279">
        <w:rPr>
          <w:rFonts w:ascii="Times New Roman" w:hAnsi="Times New Roman"/>
          <w:sz w:val="28"/>
          <w:szCs w:val="28"/>
          <w:lang w:val="uk-UA"/>
        </w:rPr>
        <w:t>Фещенко Ю.І. Ідіоматичний простір «</w:t>
      </w:r>
      <w:r w:rsidRPr="00684279">
        <w:rPr>
          <w:rFonts w:ascii="Times New Roman" w:hAnsi="Times New Roman"/>
          <w:sz w:val="28"/>
          <w:szCs w:val="28"/>
          <w:lang w:val="en-US"/>
        </w:rPr>
        <w:t>HOMO</w:t>
      </w:r>
      <w:r w:rsidRPr="00684279">
        <w:rPr>
          <w:rFonts w:ascii="Times New Roman" w:hAnsi="Times New Roman"/>
          <w:sz w:val="28"/>
          <w:szCs w:val="28"/>
          <w:lang w:val="uk-UA"/>
        </w:rPr>
        <w:t xml:space="preserve"> </w:t>
      </w:r>
      <w:r w:rsidRPr="00684279">
        <w:rPr>
          <w:rFonts w:ascii="Times New Roman" w:hAnsi="Times New Roman"/>
          <w:sz w:val="28"/>
          <w:szCs w:val="28"/>
          <w:lang w:val="en-US"/>
        </w:rPr>
        <w:t>SOCIALIS</w:t>
      </w:r>
      <w:r w:rsidRPr="00684279">
        <w:rPr>
          <w:rFonts w:ascii="Times New Roman" w:hAnsi="Times New Roman"/>
          <w:sz w:val="28"/>
          <w:szCs w:val="28"/>
          <w:lang w:val="uk-UA"/>
        </w:rPr>
        <w:t>» у сучасній англійській мові: лінгвокогнітивний та комунікативно-функціональний аспекти: автореф. дис. на здобуття наук. ступеня канд. філол. наук: спец. 10.02.04 «Германські мови» / Ю.І. Фещенко. – Ки</w:t>
      </w:r>
      <w:r w:rsidRPr="00684279">
        <w:rPr>
          <w:rFonts w:ascii="Times New Roman" w:hAnsi="Times New Roman"/>
          <w:sz w:val="28"/>
          <w:szCs w:val="28"/>
          <w:lang w:val="en-US"/>
        </w:rPr>
        <w:t>i</w:t>
      </w:r>
      <w:r w:rsidRPr="00684279">
        <w:rPr>
          <w:rFonts w:ascii="Times New Roman" w:hAnsi="Times New Roman"/>
          <w:sz w:val="28"/>
          <w:szCs w:val="28"/>
          <w:lang w:val="uk-UA"/>
        </w:rPr>
        <w:t xml:space="preserve">в, 2007. – 20 с. </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rPr>
      </w:pPr>
      <w:r w:rsidRPr="00684279">
        <w:rPr>
          <w:rFonts w:ascii="Times New Roman" w:hAnsi="Times New Roman"/>
          <w:sz w:val="28"/>
          <w:szCs w:val="24"/>
        </w:rPr>
        <w:t>Филатова А.А. Концепт «интеллигенция» в смысловом пространстве современной русской культуры // Логос. Журнал по философии и прагматике культуры. – М.: «ИНО-центр», 2005. – № 6 (51).</w:t>
      </w:r>
      <w:r w:rsidRPr="00684279">
        <w:rPr>
          <w:rFonts w:ascii="Times New Roman" w:hAnsi="Times New Roman"/>
          <w:sz w:val="28"/>
          <w:szCs w:val="24"/>
          <w:lang w:val="uk-UA"/>
        </w:rPr>
        <w:t> </w:t>
      </w:r>
      <w:r w:rsidRPr="00684279">
        <w:rPr>
          <w:rFonts w:ascii="Times New Roman" w:hAnsi="Times New Roman"/>
          <w:sz w:val="28"/>
          <w:szCs w:val="24"/>
        </w:rPr>
        <w:t>– С. 206-217.</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rPr>
      </w:pPr>
      <w:r w:rsidRPr="00684279">
        <w:rPr>
          <w:rFonts w:ascii="Times New Roman" w:hAnsi="Times New Roman"/>
          <w:sz w:val="28"/>
          <w:szCs w:val="24"/>
        </w:rPr>
        <w:t xml:space="preserve">Фрумкина Р.М. Концептуальный анализ с точки зрения лингвиста и психолога (концепт, категория, прототип) / Р.М. Фрумкина // Научно-техническая информация. Научный журнал. – М.: ВИНИТИ РАН, 1992. – Сер. 2. Информационные процессы и системы. – № 3. </w:t>
      </w:r>
      <w:r w:rsidRPr="00684279">
        <w:rPr>
          <w:rFonts w:ascii="Times New Roman" w:hAnsi="Times New Roman"/>
          <w:sz w:val="28"/>
          <w:szCs w:val="24"/>
          <w:lang w:val="uk-UA"/>
        </w:rPr>
        <w:br/>
      </w:r>
      <w:r w:rsidRPr="00684279">
        <w:rPr>
          <w:rFonts w:ascii="Times New Roman" w:hAnsi="Times New Roman"/>
          <w:sz w:val="28"/>
          <w:szCs w:val="24"/>
        </w:rPr>
        <w:t xml:space="preserve">С. 11-18. </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rPr>
      </w:pPr>
      <w:r w:rsidRPr="00684279">
        <w:rPr>
          <w:rFonts w:ascii="Times New Roman" w:hAnsi="Times New Roman"/>
          <w:sz w:val="28"/>
          <w:szCs w:val="28"/>
          <w:lang w:val="uk-UA"/>
        </w:rPr>
        <w:t xml:space="preserve">Фрумкина Р.М. Есть ли у современной лингвистики своя эпистемология? / Р.М. Фрумкина // Язык и наука конца ХХ века. Сборник статей / </w:t>
      </w:r>
      <w:r w:rsidRPr="00684279">
        <w:rPr>
          <w:rFonts w:ascii="Times New Roman" w:hAnsi="Times New Roman"/>
          <w:bCs/>
          <w:sz w:val="28"/>
          <w:szCs w:val="27"/>
        </w:rPr>
        <w:t>Под ред. Ю.С. Степанова.</w:t>
      </w:r>
      <w:r w:rsidRPr="00684279">
        <w:rPr>
          <w:rFonts w:ascii="Times New Roman" w:hAnsi="Times New Roman"/>
          <w:sz w:val="28"/>
          <w:szCs w:val="28"/>
          <w:lang w:val="uk-UA"/>
        </w:rPr>
        <w:t xml:space="preserve"> – М.: ИЯ РАН, 1995. – С. 74-117.</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rPr>
      </w:pPr>
      <w:r w:rsidRPr="00684279">
        <w:rPr>
          <w:rFonts w:ascii="Times New Roman" w:hAnsi="Times New Roman"/>
          <w:sz w:val="28"/>
          <w:szCs w:val="28"/>
          <w:lang w:val="uk-UA"/>
        </w:rPr>
        <w:lastRenderedPageBreak/>
        <w:t xml:space="preserve">Фрумкина Р.М. Психолингвистика / </w:t>
      </w:r>
      <w:r w:rsidRPr="00684279">
        <w:rPr>
          <w:rFonts w:ascii="Times New Roman" w:hAnsi="Times New Roman"/>
          <w:bCs/>
          <w:kern w:val="36"/>
          <w:sz w:val="28"/>
          <w:szCs w:val="28"/>
          <w:lang w:eastAsia="ru-RU"/>
        </w:rPr>
        <w:t>Ревекка Марковна Фрумкина</w:t>
      </w:r>
      <w:r w:rsidRPr="00684279">
        <w:rPr>
          <w:rFonts w:ascii="Times New Roman" w:hAnsi="Times New Roman"/>
          <w:bCs/>
          <w:kern w:val="36"/>
          <w:sz w:val="28"/>
          <w:szCs w:val="28"/>
          <w:lang w:val="uk-UA" w:eastAsia="ru-RU"/>
        </w:rPr>
        <w:t xml:space="preserve">. – М.: </w:t>
      </w:r>
      <w:r w:rsidRPr="00684279">
        <w:rPr>
          <w:rFonts w:ascii="Times New Roman" w:hAnsi="Times New Roman"/>
          <w:bCs/>
          <w:kern w:val="36"/>
          <w:sz w:val="28"/>
          <w:szCs w:val="28"/>
          <w:lang w:eastAsia="ru-RU"/>
        </w:rPr>
        <w:t>«Академия/</w:t>
      </w:r>
      <w:r w:rsidRPr="00684279">
        <w:rPr>
          <w:rFonts w:ascii="Times New Roman" w:hAnsi="Times New Roman"/>
          <w:bCs/>
          <w:kern w:val="36"/>
          <w:sz w:val="28"/>
          <w:szCs w:val="28"/>
          <w:lang w:val="en-US" w:eastAsia="ru-RU"/>
        </w:rPr>
        <w:t>Academia</w:t>
      </w:r>
      <w:r w:rsidRPr="00684279">
        <w:rPr>
          <w:rFonts w:ascii="Times New Roman" w:hAnsi="Times New Roman"/>
          <w:bCs/>
          <w:kern w:val="36"/>
          <w:sz w:val="28"/>
          <w:szCs w:val="28"/>
          <w:lang w:eastAsia="ru-RU"/>
        </w:rPr>
        <w:t>»</w:t>
      </w:r>
      <w:r w:rsidRPr="00684279">
        <w:rPr>
          <w:rFonts w:ascii="Times New Roman" w:hAnsi="Times New Roman"/>
          <w:bCs/>
          <w:kern w:val="36"/>
          <w:sz w:val="28"/>
          <w:szCs w:val="28"/>
          <w:lang w:val="uk-UA" w:eastAsia="ru-RU"/>
        </w:rPr>
        <w:t>, 2001. – 320 c.</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rPr>
      </w:pPr>
      <w:r w:rsidRPr="00684279">
        <w:rPr>
          <w:rFonts w:ascii="Times New Roman" w:hAnsi="Times New Roman"/>
          <w:sz w:val="28"/>
          <w:szCs w:val="28"/>
          <w:lang w:val="uk-UA"/>
        </w:rPr>
        <w:t>Фурашова Н.В. О сложности глагольной концептуальной структуры / Н.В. Фурашова // Языковые категории: границы и свойства. Материалы докладов Международной научной конференции. – Минск: Изд-во МГЛУ, 2004. – С. 124-126.</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rPr>
      </w:pPr>
      <w:r w:rsidRPr="00684279">
        <w:rPr>
          <w:rFonts w:ascii="Times New Roman" w:hAnsi="Times New Roman"/>
          <w:sz w:val="28"/>
          <w:szCs w:val="28"/>
        </w:rPr>
        <w:t>Хайдеггер М.</w:t>
      </w:r>
      <w:r w:rsidRPr="00684279">
        <w:rPr>
          <w:rFonts w:ascii="Times New Roman" w:hAnsi="Times New Roman"/>
          <w:sz w:val="28"/>
          <w:szCs w:val="28"/>
          <w:lang w:val="uk-UA"/>
        </w:rPr>
        <w:t xml:space="preserve"> </w:t>
      </w:r>
      <w:r w:rsidRPr="00684279">
        <w:rPr>
          <w:rFonts w:ascii="Times New Roman" w:hAnsi="Times New Roman"/>
          <w:sz w:val="28"/>
          <w:szCs w:val="28"/>
        </w:rPr>
        <w:t>Бытие и время</w:t>
      </w:r>
      <w:r w:rsidRPr="00684279">
        <w:rPr>
          <w:rFonts w:ascii="Times New Roman" w:hAnsi="Times New Roman"/>
          <w:sz w:val="28"/>
          <w:szCs w:val="28"/>
          <w:lang w:val="uk-UA"/>
        </w:rPr>
        <w:t xml:space="preserve"> / Мартин </w:t>
      </w:r>
      <w:r w:rsidRPr="00684279">
        <w:rPr>
          <w:rFonts w:ascii="Times New Roman" w:hAnsi="Times New Roman"/>
          <w:sz w:val="28"/>
          <w:szCs w:val="28"/>
        </w:rPr>
        <w:t>Хайдеггер</w:t>
      </w:r>
      <w:r w:rsidRPr="00684279">
        <w:rPr>
          <w:rFonts w:ascii="Times New Roman" w:hAnsi="Times New Roman"/>
          <w:sz w:val="28"/>
          <w:szCs w:val="28"/>
          <w:lang w:val="uk-UA"/>
        </w:rPr>
        <w:t xml:space="preserve">. – М.: </w:t>
      </w:r>
      <w:r w:rsidRPr="00684279">
        <w:rPr>
          <w:rFonts w:ascii="Times New Roman" w:hAnsi="Times New Roman"/>
          <w:sz w:val="28"/>
          <w:szCs w:val="28"/>
        </w:rPr>
        <w:t>«Академический проект</w:t>
      </w:r>
      <w:r w:rsidRPr="00684279">
        <w:rPr>
          <w:rFonts w:ascii="Times New Roman" w:hAnsi="Times New Roman"/>
          <w:sz w:val="28"/>
          <w:szCs w:val="28"/>
          <w:lang w:val="uk-UA"/>
        </w:rPr>
        <w:t>, 2011</w:t>
      </w:r>
      <w:r w:rsidRPr="00684279">
        <w:rPr>
          <w:rFonts w:ascii="Times New Roman" w:hAnsi="Times New Roman"/>
          <w:sz w:val="28"/>
          <w:szCs w:val="28"/>
        </w:rPr>
        <w:t>»</w:t>
      </w:r>
      <w:r w:rsidRPr="00684279">
        <w:rPr>
          <w:rFonts w:ascii="Times New Roman" w:hAnsi="Times New Roman"/>
          <w:sz w:val="28"/>
          <w:szCs w:val="28"/>
          <w:lang w:val="uk-UA"/>
        </w:rPr>
        <w:t>. – 460 с.</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rPr>
      </w:pPr>
      <w:r w:rsidRPr="00684279">
        <w:rPr>
          <w:rFonts w:ascii="Times New Roman" w:hAnsi="Times New Roman"/>
          <w:sz w:val="28"/>
          <w:szCs w:val="24"/>
        </w:rPr>
        <w:t>Хайчевская Т.А. Концепт «метель» и его диалектическое осмысление в одноименной повести А.С. Пушкина / Т.А. Хайчевская // Менталитет. Концепт. Гендер. Сборник статей / Отв. ред. Е.А. Пименов, М.В.</w:t>
      </w:r>
      <w:r w:rsidRPr="00684279">
        <w:rPr>
          <w:rFonts w:ascii="Times New Roman" w:hAnsi="Times New Roman"/>
          <w:sz w:val="28"/>
          <w:szCs w:val="24"/>
          <w:lang w:val="uk-UA"/>
        </w:rPr>
        <w:t> </w:t>
      </w:r>
      <w:r w:rsidRPr="00684279">
        <w:rPr>
          <w:rFonts w:ascii="Times New Roman" w:hAnsi="Times New Roman"/>
          <w:sz w:val="28"/>
          <w:szCs w:val="24"/>
        </w:rPr>
        <w:t xml:space="preserve">Пименова. – Кемерово: «Кузбассвузиздат», </w:t>
      </w:r>
      <w:r w:rsidRPr="00684279">
        <w:rPr>
          <w:rFonts w:ascii="Times New Roman" w:hAnsi="Times New Roman"/>
          <w:sz w:val="28"/>
          <w:szCs w:val="24"/>
          <w:lang w:val="en-US"/>
        </w:rPr>
        <w:t>Landau</w:t>
      </w:r>
      <w:r w:rsidRPr="00684279">
        <w:rPr>
          <w:rFonts w:ascii="Times New Roman" w:hAnsi="Times New Roman"/>
          <w:sz w:val="28"/>
          <w:szCs w:val="24"/>
        </w:rPr>
        <w:t xml:space="preserve">: </w:t>
      </w:r>
      <w:r w:rsidRPr="00684279">
        <w:rPr>
          <w:rFonts w:ascii="Times New Roman" w:hAnsi="Times New Roman"/>
          <w:sz w:val="28"/>
          <w:szCs w:val="24"/>
          <w:lang w:val="en-US"/>
        </w:rPr>
        <w:t>Verlag</w:t>
      </w:r>
      <w:r w:rsidRPr="00684279">
        <w:rPr>
          <w:rFonts w:ascii="Times New Roman" w:hAnsi="Times New Roman"/>
          <w:sz w:val="28"/>
          <w:szCs w:val="24"/>
        </w:rPr>
        <w:t xml:space="preserve"> «</w:t>
      </w:r>
      <w:r w:rsidRPr="00684279">
        <w:rPr>
          <w:rFonts w:ascii="Times New Roman" w:hAnsi="Times New Roman"/>
          <w:sz w:val="28"/>
          <w:szCs w:val="24"/>
          <w:lang w:val="en-US"/>
        </w:rPr>
        <w:t>Empirische</w:t>
      </w:r>
      <w:r w:rsidRPr="00684279">
        <w:rPr>
          <w:rFonts w:ascii="Times New Roman" w:hAnsi="Times New Roman"/>
          <w:sz w:val="28"/>
          <w:szCs w:val="24"/>
        </w:rPr>
        <w:t xml:space="preserve"> </w:t>
      </w:r>
      <w:r w:rsidRPr="00684279">
        <w:rPr>
          <w:rFonts w:ascii="Times New Roman" w:hAnsi="Times New Roman"/>
          <w:sz w:val="28"/>
          <w:szCs w:val="24"/>
          <w:lang w:val="en-US"/>
        </w:rPr>
        <w:t>P</w:t>
      </w:r>
      <w:r w:rsidRPr="00684279">
        <w:rPr>
          <w:rFonts w:ascii="Times New Roman" w:hAnsi="Times New Roman"/>
          <w:sz w:val="28"/>
          <w:szCs w:val="24"/>
        </w:rPr>
        <w:t>ä</w:t>
      </w:r>
      <w:r w:rsidRPr="00684279">
        <w:rPr>
          <w:rFonts w:ascii="Times New Roman" w:hAnsi="Times New Roman"/>
          <w:sz w:val="28"/>
          <w:szCs w:val="24"/>
          <w:lang w:val="en-US"/>
        </w:rPr>
        <w:t>dagogik</w:t>
      </w:r>
      <w:r w:rsidRPr="00684279">
        <w:rPr>
          <w:rFonts w:ascii="Times New Roman" w:hAnsi="Times New Roman"/>
          <w:sz w:val="28"/>
          <w:szCs w:val="24"/>
        </w:rPr>
        <w:t>», 2000. – С. 145-147. – (Серия «Этногерменевтика и этнориторика». Вып. 7)</w:t>
      </w:r>
      <w:r w:rsidRPr="00684279">
        <w:rPr>
          <w:rFonts w:ascii="Times New Roman" w:hAnsi="Times New Roman"/>
          <w:sz w:val="28"/>
          <w:szCs w:val="24"/>
          <w:lang w:val="uk-UA"/>
        </w:rPr>
        <w:t>.</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rPr>
      </w:pPr>
      <w:r w:rsidRPr="00684279">
        <w:rPr>
          <w:rFonts w:ascii="Times New Roman" w:hAnsi="Times New Roman"/>
          <w:sz w:val="28"/>
          <w:szCs w:val="24"/>
        </w:rPr>
        <w:t>Хорошун О.О. Концепт як основне поняття когнітивної лінгвістики / О.О.</w:t>
      </w:r>
      <w:r w:rsidRPr="00684279">
        <w:rPr>
          <w:rFonts w:ascii="Times New Roman" w:hAnsi="Times New Roman"/>
          <w:sz w:val="28"/>
          <w:szCs w:val="24"/>
          <w:lang w:val="uk-UA"/>
        </w:rPr>
        <w:t> </w:t>
      </w:r>
      <w:r w:rsidRPr="00684279">
        <w:rPr>
          <w:rFonts w:ascii="Times New Roman" w:hAnsi="Times New Roman"/>
          <w:sz w:val="28"/>
          <w:szCs w:val="24"/>
        </w:rPr>
        <w:t xml:space="preserve">Хорошун // Вісник Житомирського державного університету. </w:t>
      </w:r>
      <w:r w:rsidRPr="00684279">
        <w:rPr>
          <w:rFonts w:ascii="Times New Roman" w:hAnsi="Times New Roman"/>
          <w:sz w:val="28"/>
          <w:szCs w:val="24"/>
          <w:lang w:val="uk-UA"/>
        </w:rPr>
        <w:t xml:space="preserve">Серія: </w:t>
      </w:r>
      <w:r w:rsidRPr="00684279">
        <w:rPr>
          <w:rFonts w:ascii="Times New Roman" w:hAnsi="Times New Roman"/>
          <w:sz w:val="28"/>
          <w:szCs w:val="24"/>
        </w:rPr>
        <w:t>Філологічні науки. – Житомир: Вид-во ЖДУ імені Івана Франка, 2010. – Вип. 49. – С. 158-161.</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rPr>
      </w:pPr>
      <w:r w:rsidRPr="00684279">
        <w:rPr>
          <w:rFonts w:ascii="Times New Roman" w:hAnsi="Times New Roman"/>
          <w:sz w:val="28"/>
          <w:szCs w:val="24"/>
          <w:lang w:val="uk-UA"/>
        </w:rPr>
        <w:t>Хуа Ли. Положительная эстетическая оценка в русском языке (красота с позиции носителя китайского языка и культуры)</w:t>
      </w:r>
      <w:r w:rsidRPr="00684279">
        <w:rPr>
          <w:rFonts w:ascii="Times New Roman" w:hAnsi="Times New Roman"/>
          <w:sz w:val="28"/>
          <w:szCs w:val="24"/>
        </w:rPr>
        <w:t>: автореф. дисс. на соиск. уч. степ. канд. филол. наук: спец. 10.02.01 «Русский язык» / Хуа Ли. – М., 2006. – 21 с.</w:t>
      </w:r>
      <w:r w:rsidRPr="00684279">
        <w:rPr>
          <w:rFonts w:ascii="Times New Roman" w:hAnsi="Times New Roman"/>
          <w:sz w:val="28"/>
          <w:szCs w:val="28"/>
        </w:rPr>
        <w:t xml:space="preserve"> </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rPr>
      </w:pPr>
      <w:r w:rsidRPr="00684279">
        <w:rPr>
          <w:rFonts w:ascii="Times New Roman" w:hAnsi="Times New Roman"/>
          <w:sz w:val="28"/>
          <w:szCs w:val="24"/>
        </w:rPr>
        <w:t xml:space="preserve">Цапок О.М. Мовні засоби репрезентації концепту КРАСА в поезії українських шістдесятників: автореф. дис. на здобуття наук. </w:t>
      </w:r>
      <w:r w:rsidRPr="00684279">
        <w:rPr>
          <w:rFonts w:ascii="Times New Roman" w:hAnsi="Times New Roman"/>
          <w:sz w:val="28"/>
          <w:szCs w:val="24"/>
          <w:lang w:val="uk-UA"/>
        </w:rPr>
        <w:t>с</w:t>
      </w:r>
      <w:r w:rsidRPr="00684279">
        <w:rPr>
          <w:rFonts w:ascii="Times New Roman" w:hAnsi="Times New Roman"/>
          <w:sz w:val="28"/>
          <w:szCs w:val="24"/>
        </w:rPr>
        <w:t>туп</w:t>
      </w:r>
      <w:r w:rsidRPr="00684279">
        <w:rPr>
          <w:rFonts w:ascii="Times New Roman" w:hAnsi="Times New Roman"/>
          <w:sz w:val="28"/>
          <w:szCs w:val="24"/>
          <w:lang w:val="uk-UA"/>
        </w:rPr>
        <w:t>.</w:t>
      </w:r>
      <w:r w:rsidRPr="00684279">
        <w:rPr>
          <w:rFonts w:ascii="Times New Roman" w:hAnsi="Times New Roman"/>
          <w:sz w:val="28"/>
          <w:szCs w:val="24"/>
        </w:rPr>
        <w:t xml:space="preserve"> канд. філол. наук: спец. 10.02.01 «Українська мова» / О.М. Цапок. – Одеса, 2004.</w:t>
      </w:r>
      <w:r w:rsidRPr="00684279">
        <w:rPr>
          <w:rFonts w:ascii="Times New Roman" w:hAnsi="Times New Roman"/>
          <w:sz w:val="28"/>
          <w:szCs w:val="24"/>
          <w:lang w:val="uk-UA"/>
        </w:rPr>
        <w:t> </w:t>
      </w:r>
      <w:r w:rsidRPr="00684279">
        <w:rPr>
          <w:rFonts w:ascii="Times New Roman" w:hAnsi="Times New Roman"/>
          <w:sz w:val="28"/>
          <w:szCs w:val="24"/>
        </w:rPr>
        <w:t>– 20 с.</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rPr>
      </w:pPr>
      <w:r w:rsidRPr="00684279">
        <w:rPr>
          <w:rFonts w:ascii="Times New Roman" w:hAnsi="Times New Roman"/>
          <w:sz w:val="28"/>
          <w:szCs w:val="24"/>
        </w:rPr>
        <w:t xml:space="preserve">Цивьян Т.В. Лингвистические основы балканской модели мира / Татьяна Владимировна Цивьян. – М.: «Наука», 1990. – 240 с. </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rPr>
      </w:pPr>
      <w:r w:rsidRPr="00684279">
        <w:rPr>
          <w:rFonts w:ascii="Times New Roman" w:hAnsi="Times New Roman"/>
          <w:sz w:val="28"/>
          <w:szCs w:val="28"/>
        </w:rPr>
        <w:t>Черданцева Т.З. Идиоматика и культура</w:t>
      </w:r>
      <w:r w:rsidRPr="00684279">
        <w:rPr>
          <w:rFonts w:ascii="Times New Roman" w:hAnsi="Times New Roman"/>
          <w:sz w:val="28"/>
          <w:szCs w:val="28"/>
          <w:lang w:val="uk-UA"/>
        </w:rPr>
        <w:t xml:space="preserve"> / Т.З. </w:t>
      </w:r>
      <w:r w:rsidRPr="00684279">
        <w:rPr>
          <w:rFonts w:ascii="Times New Roman" w:hAnsi="Times New Roman"/>
          <w:sz w:val="28"/>
          <w:szCs w:val="28"/>
        </w:rPr>
        <w:t xml:space="preserve">Черданцева // Вопросы языкознания. Научный журнал. – </w:t>
      </w:r>
      <w:r w:rsidRPr="00684279">
        <w:rPr>
          <w:rFonts w:ascii="Times New Roman" w:hAnsi="Times New Roman"/>
          <w:sz w:val="28"/>
          <w:szCs w:val="28"/>
          <w:lang w:val="uk-UA"/>
        </w:rPr>
        <w:t xml:space="preserve">М.: </w:t>
      </w:r>
      <w:r w:rsidRPr="00684279">
        <w:rPr>
          <w:rFonts w:ascii="Times New Roman" w:hAnsi="Times New Roman"/>
          <w:sz w:val="28"/>
          <w:szCs w:val="28"/>
        </w:rPr>
        <w:t>«</w:t>
      </w:r>
      <w:r w:rsidRPr="00684279">
        <w:rPr>
          <w:rFonts w:ascii="Times New Roman" w:hAnsi="Times New Roman"/>
          <w:sz w:val="28"/>
          <w:szCs w:val="28"/>
          <w:lang w:val="uk-UA"/>
        </w:rPr>
        <w:t>Наука</w:t>
      </w:r>
      <w:r w:rsidRPr="00684279">
        <w:rPr>
          <w:rFonts w:ascii="Times New Roman" w:hAnsi="Times New Roman"/>
          <w:sz w:val="28"/>
          <w:szCs w:val="28"/>
        </w:rPr>
        <w:t>»</w:t>
      </w:r>
      <w:r w:rsidRPr="00684279">
        <w:rPr>
          <w:rFonts w:ascii="Times New Roman" w:hAnsi="Times New Roman"/>
          <w:sz w:val="28"/>
          <w:szCs w:val="28"/>
          <w:lang w:val="uk-UA"/>
        </w:rPr>
        <w:t xml:space="preserve">, </w:t>
      </w:r>
      <w:r w:rsidRPr="00684279">
        <w:rPr>
          <w:rFonts w:ascii="Times New Roman" w:hAnsi="Times New Roman"/>
          <w:sz w:val="28"/>
          <w:szCs w:val="28"/>
        </w:rPr>
        <w:t xml:space="preserve">1996. – № 1. – С. 58-69. </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rPr>
      </w:pPr>
      <w:r w:rsidRPr="00684279">
        <w:rPr>
          <w:rFonts w:ascii="Times New Roman" w:hAnsi="Times New Roman"/>
          <w:sz w:val="28"/>
          <w:szCs w:val="28"/>
          <w:lang w:val="uk-UA"/>
        </w:rPr>
        <w:lastRenderedPageBreak/>
        <w:t>Черней</w:t>
      </w:r>
      <w:r w:rsidRPr="00684279">
        <w:rPr>
          <w:rFonts w:ascii="Times New Roman" w:hAnsi="Times New Roman"/>
          <w:sz w:val="28"/>
          <w:szCs w:val="28"/>
        </w:rPr>
        <w:t>ко</w:t>
      </w:r>
      <w:r w:rsidRPr="00684279">
        <w:rPr>
          <w:rFonts w:ascii="Times New Roman" w:hAnsi="Times New Roman"/>
          <w:sz w:val="28"/>
          <w:szCs w:val="28"/>
          <w:lang w:val="uk-UA"/>
        </w:rPr>
        <w:t xml:space="preserve"> Л.О</w:t>
      </w:r>
      <w:r w:rsidRPr="00684279">
        <w:rPr>
          <w:rFonts w:ascii="Times New Roman" w:hAnsi="Times New Roman"/>
          <w:sz w:val="28"/>
          <w:szCs w:val="28"/>
        </w:rPr>
        <w:t xml:space="preserve">. Концепты </w:t>
      </w:r>
      <w:r w:rsidRPr="00684279">
        <w:rPr>
          <w:rFonts w:ascii="Times New Roman" w:hAnsi="Times New Roman"/>
          <w:i/>
          <w:sz w:val="28"/>
          <w:szCs w:val="28"/>
        </w:rPr>
        <w:t>жизнь</w:t>
      </w:r>
      <w:r w:rsidRPr="00684279">
        <w:rPr>
          <w:rFonts w:ascii="Times New Roman" w:hAnsi="Times New Roman"/>
          <w:sz w:val="28"/>
          <w:szCs w:val="28"/>
        </w:rPr>
        <w:t xml:space="preserve"> и </w:t>
      </w:r>
      <w:r w:rsidRPr="00684279">
        <w:rPr>
          <w:rFonts w:ascii="Times New Roman" w:hAnsi="Times New Roman"/>
          <w:i/>
          <w:sz w:val="28"/>
          <w:szCs w:val="28"/>
        </w:rPr>
        <w:t>смерть</w:t>
      </w:r>
      <w:r w:rsidRPr="00684279">
        <w:rPr>
          <w:rFonts w:ascii="Times New Roman" w:hAnsi="Times New Roman"/>
          <w:sz w:val="28"/>
          <w:szCs w:val="28"/>
        </w:rPr>
        <w:t xml:space="preserve"> как фрагменты русской языковой картины мира / Л.О. </w:t>
      </w:r>
      <w:r w:rsidRPr="00684279">
        <w:rPr>
          <w:rFonts w:ascii="Times New Roman" w:hAnsi="Times New Roman"/>
          <w:sz w:val="28"/>
          <w:szCs w:val="28"/>
          <w:lang w:val="uk-UA"/>
        </w:rPr>
        <w:t xml:space="preserve">Чернейко, Хо Сон Тэ // </w:t>
      </w:r>
      <w:r w:rsidRPr="00684279">
        <w:rPr>
          <w:rFonts w:ascii="Times New Roman" w:hAnsi="Times New Roman"/>
          <w:sz w:val="28"/>
          <w:szCs w:val="28"/>
        </w:rPr>
        <w:t xml:space="preserve">Филологические науки. Научный журнал. – М.: «Общество с ограниченной ответственностью «Филологические науки»«, 2001. – № 5. – С. 50-59. </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rPr>
      </w:pPr>
      <w:r w:rsidRPr="00684279">
        <w:rPr>
          <w:rFonts w:ascii="Times New Roman" w:hAnsi="Times New Roman"/>
          <w:sz w:val="28"/>
          <w:szCs w:val="28"/>
        </w:rPr>
        <w:t>Чернова О.Е</w:t>
      </w:r>
      <w:r w:rsidRPr="00684279">
        <w:rPr>
          <w:rFonts w:ascii="Times New Roman" w:hAnsi="Times New Roman"/>
          <w:sz w:val="28"/>
          <w:szCs w:val="28"/>
          <w:lang w:val="uk-UA"/>
        </w:rPr>
        <w:t>. К</w:t>
      </w:r>
      <w:r w:rsidRPr="00684279">
        <w:rPr>
          <w:rFonts w:ascii="Times New Roman" w:hAnsi="Times New Roman"/>
          <w:sz w:val="28"/>
          <w:szCs w:val="28"/>
        </w:rPr>
        <w:t>онцепт «труд» как объект идеологизации: автореф. дисс. на соиск. уч. степени канд. филол. наук: спец. 10. 02. 01 «Русский язык»</w:t>
      </w:r>
      <w:r w:rsidRPr="00684279">
        <w:rPr>
          <w:rFonts w:ascii="Times New Roman" w:hAnsi="Times New Roman"/>
          <w:sz w:val="28"/>
          <w:szCs w:val="28"/>
          <w:lang w:val="uk-UA"/>
        </w:rPr>
        <w:t> </w:t>
      </w:r>
      <w:r w:rsidRPr="00684279">
        <w:rPr>
          <w:rFonts w:ascii="Times New Roman" w:hAnsi="Times New Roman"/>
          <w:sz w:val="28"/>
          <w:szCs w:val="28"/>
        </w:rPr>
        <w:t>/ О.Е. Чернова. – Екатеринбург, 2004. – 20 с.</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rPr>
      </w:pPr>
      <w:r w:rsidRPr="00684279">
        <w:rPr>
          <w:rFonts w:ascii="Times New Roman" w:hAnsi="Times New Roman"/>
          <w:sz w:val="28"/>
          <w:szCs w:val="28"/>
          <w:lang w:val="uk-UA"/>
        </w:rPr>
        <w:t xml:space="preserve">Чернышевский Н.Г. Избранные эстетические произведения / Николай Гаврилович Чернышевский. – М.: </w:t>
      </w:r>
      <w:r w:rsidRPr="00684279">
        <w:rPr>
          <w:rFonts w:ascii="Times New Roman" w:hAnsi="Times New Roman"/>
          <w:sz w:val="28"/>
          <w:szCs w:val="28"/>
        </w:rPr>
        <w:t>«</w:t>
      </w:r>
      <w:r w:rsidRPr="00684279">
        <w:rPr>
          <w:rFonts w:ascii="Times New Roman" w:hAnsi="Times New Roman"/>
          <w:sz w:val="28"/>
          <w:szCs w:val="28"/>
          <w:lang w:val="uk-UA"/>
        </w:rPr>
        <w:t>Искусство</w:t>
      </w:r>
      <w:r w:rsidRPr="00684279">
        <w:rPr>
          <w:rFonts w:ascii="Times New Roman" w:hAnsi="Times New Roman"/>
          <w:sz w:val="28"/>
          <w:szCs w:val="28"/>
        </w:rPr>
        <w:t>»</w:t>
      </w:r>
      <w:r w:rsidRPr="00684279">
        <w:rPr>
          <w:rFonts w:ascii="Times New Roman" w:hAnsi="Times New Roman"/>
          <w:sz w:val="28"/>
          <w:szCs w:val="28"/>
          <w:lang w:val="uk-UA"/>
        </w:rPr>
        <w:t>, 1978. – 560 с.</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rPr>
      </w:pPr>
      <w:r w:rsidRPr="00684279">
        <w:rPr>
          <w:rFonts w:ascii="Times New Roman" w:hAnsi="Times New Roman"/>
          <w:sz w:val="28"/>
          <w:szCs w:val="28"/>
          <w:lang w:val="uk-UA"/>
        </w:rPr>
        <w:t xml:space="preserve">Чумак-Жунь И.И. Межсубъектные связи в поэтическом дискурсе / И.И. Чумак-Жунь // Вестник Томского государственного педагогического университета. Серия: Гуманитарные науки (филология). – Томск: Изд-во ТГПУ, 2006. – </w:t>
      </w:r>
      <w:r w:rsidRPr="00684279">
        <w:rPr>
          <w:rFonts w:ascii="Times New Roman" w:hAnsi="Times New Roman"/>
          <w:sz w:val="28"/>
          <w:szCs w:val="28"/>
        </w:rPr>
        <w:t>Вып. 5. – С. 89-93.</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rPr>
      </w:pPr>
      <w:r w:rsidRPr="00684279">
        <w:rPr>
          <w:rFonts w:ascii="Times New Roman" w:hAnsi="Times New Roman"/>
          <w:sz w:val="28"/>
          <w:szCs w:val="24"/>
        </w:rPr>
        <w:t xml:space="preserve">Шаклеин В.М. Лингвокультурное содержание языка: к проблеме мотивации содержания лингвокультурной картины мира / В.М. Шаклеин // Россия и Запад: диалог культур. Материалы </w:t>
      </w:r>
      <w:r w:rsidRPr="00684279">
        <w:rPr>
          <w:rFonts w:ascii="Times New Roman" w:hAnsi="Times New Roman"/>
          <w:sz w:val="28"/>
          <w:szCs w:val="24"/>
          <w:lang w:val="en-US"/>
        </w:rPr>
        <w:t>IV</w:t>
      </w:r>
      <w:r w:rsidRPr="00684279">
        <w:rPr>
          <w:rFonts w:ascii="Times New Roman" w:hAnsi="Times New Roman"/>
          <w:sz w:val="28"/>
          <w:szCs w:val="24"/>
        </w:rPr>
        <w:t xml:space="preserve"> Международной конференции (12-14 января 1998 года). – М.: </w:t>
      </w:r>
      <w:r w:rsidRPr="00684279">
        <w:rPr>
          <w:rFonts w:ascii="Times New Roman" w:hAnsi="Times New Roman"/>
          <w:sz w:val="28"/>
          <w:szCs w:val="28"/>
          <w:lang w:val="uk-UA"/>
        </w:rPr>
        <w:t>Изд-во</w:t>
      </w:r>
      <w:r w:rsidRPr="00684279">
        <w:rPr>
          <w:rFonts w:ascii="Times New Roman" w:hAnsi="Times New Roman"/>
          <w:sz w:val="28"/>
          <w:szCs w:val="24"/>
        </w:rPr>
        <w:t xml:space="preserve"> МГУ им.</w:t>
      </w:r>
      <w:r w:rsidRPr="00684279">
        <w:rPr>
          <w:rFonts w:ascii="Times New Roman" w:hAnsi="Times New Roman"/>
          <w:sz w:val="28"/>
          <w:szCs w:val="24"/>
          <w:lang w:val="uk-UA"/>
        </w:rPr>
        <w:t> </w:t>
      </w:r>
      <w:r w:rsidRPr="00684279">
        <w:rPr>
          <w:rFonts w:ascii="Times New Roman" w:hAnsi="Times New Roman"/>
          <w:sz w:val="28"/>
          <w:szCs w:val="24"/>
        </w:rPr>
        <w:t>М.В.</w:t>
      </w:r>
      <w:r w:rsidRPr="00684279">
        <w:rPr>
          <w:rFonts w:ascii="Times New Roman" w:hAnsi="Times New Roman"/>
          <w:sz w:val="28"/>
          <w:szCs w:val="24"/>
          <w:lang w:val="uk-UA"/>
        </w:rPr>
        <w:t> </w:t>
      </w:r>
      <w:r w:rsidRPr="00684279">
        <w:rPr>
          <w:rFonts w:ascii="Times New Roman" w:hAnsi="Times New Roman"/>
          <w:sz w:val="28"/>
          <w:szCs w:val="24"/>
        </w:rPr>
        <w:t xml:space="preserve">Ломоносова, 1998. – Вып. 6. – С. 275-295. </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rPr>
      </w:pPr>
      <w:r w:rsidRPr="00684279">
        <w:rPr>
          <w:rFonts w:ascii="Times New Roman" w:hAnsi="Times New Roman"/>
          <w:sz w:val="28"/>
          <w:szCs w:val="24"/>
        </w:rPr>
        <w:t>Шаманова М.В. Национальная специфика отражения концепта «общение» в лексико-фразеологической системе русского языка / М.В. Шаманова // Язык и национальное сознание. Научное издание / Под ред. И.А.</w:t>
      </w:r>
      <w:r w:rsidRPr="00684279">
        <w:rPr>
          <w:rFonts w:ascii="Times New Roman" w:hAnsi="Times New Roman"/>
          <w:sz w:val="28"/>
          <w:szCs w:val="24"/>
          <w:lang w:val="uk-UA"/>
        </w:rPr>
        <w:t> </w:t>
      </w:r>
      <w:r w:rsidRPr="00684279">
        <w:rPr>
          <w:rFonts w:ascii="Times New Roman" w:hAnsi="Times New Roman"/>
          <w:sz w:val="28"/>
          <w:szCs w:val="24"/>
        </w:rPr>
        <w:t xml:space="preserve">Стернина. – Воронеж: </w:t>
      </w:r>
      <w:r w:rsidRPr="00684279">
        <w:rPr>
          <w:rFonts w:ascii="Times New Roman" w:hAnsi="Times New Roman"/>
          <w:sz w:val="28"/>
          <w:szCs w:val="28"/>
          <w:lang w:val="uk-UA"/>
        </w:rPr>
        <w:t>Изд-во</w:t>
      </w:r>
      <w:r w:rsidRPr="00684279">
        <w:rPr>
          <w:rFonts w:ascii="Times New Roman" w:hAnsi="Times New Roman"/>
          <w:sz w:val="28"/>
          <w:szCs w:val="24"/>
        </w:rPr>
        <w:t xml:space="preserve"> ЦЧКИ, 1999. – Вып. 2. – </w:t>
      </w:r>
      <w:r w:rsidRPr="00684279">
        <w:rPr>
          <w:rFonts w:ascii="Times New Roman" w:hAnsi="Times New Roman"/>
          <w:sz w:val="28"/>
          <w:szCs w:val="24"/>
          <w:lang w:val="uk-UA"/>
        </w:rPr>
        <w:br/>
      </w:r>
      <w:r w:rsidRPr="00684279">
        <w:rPr>
          <w:rFonts w:ascii="Times New Roman" w:hAnsi="Times New Roman"/>
          <w:sz w:val="28"/>
          <w:szCs w:val="24"/>
        </w:rPr>
        <w:t>С. 52-54.</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rPr>
      </w:pPr>
      <w:r w:rsidRPr="00684279">
        <w:rPr>
          <w:rFonts w:ascii="Times New Roman" w:hAnsi="Times New Roman"/>
          <w:sz w:val="28"/>
          <w:szCs w:val="28"/>
          <w:lang w:val="uk-UA"/>
        </w:rPr>
        <w:t xml:space="preserve">Шамаєва Ю.Ю. Когнітивна структура концепту </w:t>
      </w:r>
      <w:r w:rsidRPr="00684279">
        <w:rPr>
          <w:rFonts w:ascii="Times New Roman" w:hAnsi="Times New Roman"/>
          <w:sz w:val="28"/>
          <w:szCs w:val="28"/>
        </w:rPr>
        <w:t>«</w:t>
      </w:r>
      <w:r w:rsidRPr="00684279">
        <w:rPr>
          <w:rFonts w:ascii="Times New Roman" w:hAnsi="Times New Roman"/>
          <w:sz w:val="28"/>
          <w:szCs w:val="28"/>
          <w:lang w:val="uk-UA"/>
        </w:rPr>
        <w:t>радість</w:t>
      </w:r>
      <w:r w:rsidRPr="00684279">
        <w:rPr>
          <w:rFonts w:ascii="Times New Roman" w:hAnsi="Times New Roman"/>
          <w:sz w:val="28"/>
          <w:szCs w:val="28"/>
        </w:rPr>
        <w:t>»</w:t>
      </w:r>
      <w:r w:rsidRPr="00684279">
        <w:rPr>
          <w:rFonts w:ascii="Times New Roman" w:hAnsi="Times New Roman"/>
          <w:sz w:val="28"/>
          <w:szCs w:val="28"/>
          <w:lang w:val="uk-UA"/>
        </w:rPr>
        <w:t xml:space="preserve"> (на матеріалі англійської мови): автореф. дис. на здобуття наукового ступеню канд. філол. наук: спец. 10.02.04 «Германські мови» / Ю.Ю. Шамаєва. – Харьків, 2004. – 20 с.</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rPr>
      </w:pPr>
      <w:r w:rsidRPr="00684279">
        <w:rPr>
          <w:rFonts w:ascii="Times New Roman" w:hAnsi="Times New Roman"/>
          <w:sz w:val="28"/>
          <w:szCs w:val="24"/>
          <w:lang w:val="uk-UA"/>
        </w:rPr>
        <w:t>Шаталин П.О.</w:t>
      </w:r>
      <w:r w:rsidRPr="00684279">
        <w:rPr>
          <w:rFonts w:ascii="Times New Roman" w:hAnsi="Times New Roman"/>
          <w:bCs/>
          <w:sz w:val="28"/>
          <w:szCs w:val="24"/>
          <w:lang w:val="uk-UA"/>
        </w:rPr>
        <w:t xml:space="preserve"> </w:t>
      </w:r>
      <w:r w:rsidRPr="00684279">
        <w:rPr>
          <w:rFonts w:ascii="Times New Roman" w:hAnsi="Times New Roman"/>
          <w:bCs/>
          <w:sz w:val="28"/>
          <w:szCs w:val="24"/>
        </w:rPr>
        <w:t xml:space="preserve">Концепт </w:t>
      </w:r>
      <w:r w:rsidRPr="00684279">
        <w:rPr>
          <w:rFonts w:ascii="Times New Roman" w:hAnsi="Times New Roman"/>
          <w:bCs/>
          <w:smallCaps/>
          <w:sz w:val="28"/>
          <w:szCs w:val="24"/>
        </w:rPr>
        <w:t>приватность</w:t>
      </w:r>
      <w:r w:rsidRPr="00684279">
        <w:rPr>
          <w:rFonts w:ascii="Times New Roman" w:hAnsi="Times New Roman"/>
          <w:bCs/>
          <w:sz w:val="28"/>
          <w:szCs w:val="24"/>
        </w:rPr>
        <w:t xml:space="preserve"> со значением </w:t>
      </w:r>
      <w:r w:rsidRPr="00684279">
        <w:rPr>
          <w:rFonts w:ascii="Times New Roman" w:hAnsi="Times New Roman"/>
          <w:bCs/>
          <w:smallCaps/>
          <w:sz w:val="28"/>
          <w:szCs w:val="24"/>
        </w:rPr>
        <w:t>смерть</w:t>
      </w:r>
      <w:r w:rsidRPr="00684279">
        <w:rPr>
          <w:rFonts w:ascii="Times New Roman" w:hAnsi="Times New Roman"/>
          <w:bCs/>
          <w:sz w:val="28"/>
          <w:szCs w:val="24"/>
        </w:rPr>
        <w:t xml:space="preserve"> в английской фразеологии </w:t>
      </w:r>
      <w:r w:rsidRPr="00684279">
        <w:rPr>
          <w:rFonts w:ascii="Times New Roman" w:hAnsi="Times New Roman"/>
          <w:sz w:val="28"/>
          <w:szCs w:val="24"/>
        </w:rPr>
        <w:t xml:space="preserve">/ П.О. Шаталин // Ученые записки Таврического национального университета им. В.И. Вернадского. Серия: Филология. </w:t>
      </w:r>
      <w:r w:rsidRPr="00684279">
        <w:rPr>
          <w:rFonts w:ascii="Times New Roman" w:hAnsi="Times New Roman"/>
          <w:sz w:val="28"/>
          <w:szCs w:val="24"/>
        </w:rPr>
        <w:lastRenderedPageBreak/>
        <w:t xml:space="preserve">Социальные коммуникации. – Симферополь: </w:t>
      </w:r>
      <w:r w:rsidRPr="00684279">
        <w:rPr>
          <w:rFonts w:ascii="Times New Roman" w:hAnsi="Times New Roman"/>
          <w:sz w:val="28"/>
          <w:szCs w:val="28"/>
          <w:lang w:val="uk-UA"/>
        </w:rPr>
        <w:t>Изд-во</w:t>
      </w:r>
      <w:r w:rsidRPr="00684279">
        <w:rPr>
          <w:rFonts w:ascii="Times New Roman" w:hAnsi="Times New Roman"/>
          <w:sz w:val="28"/>
          <w:szCs w:val="24"/>
          <w:lang w:val="uk-UA"/>
        </w:rPr>
        <w:t xml:space="preserve"> ТНУ </w:t>
      </w:r>
      <w:r w:rsidRPr="00684279">
        <w:rPr>
          <w:rFonts w:ascii="Times New Roman" w:hAnsi="Times New Roman"/>
          <w:sz w:val="28"/>
          <w:szCs w:val="24"/>
        </w:rPr>
        <w:t>им.</w:t>
      </w:r>
      <w:r w:rsidRPr="00684279">
        <w:rPr>
          <w:rFonts w:ascii="Times New Roman" w:hAnsi="Times New Roman"/>
          <w:sz w:val="28"/>
          <w:szCs w:val="24"/>
          <w:lang w:val="en-US"/>
        </w:rPr>
        <w:t> </w:t>
      </w:r>
      <w:r w:rsidRPr="00684279">
        <w:rPr>
          <w:rFonts w:ascii="Times New Roman" w:hAnsi="Times New Roman"/>
          <w:sz w:val="28"/>
          <w:szCs w:val="24"/>
        </w:rPr>
        <w:t>В.И.</w:t>
      </w:r>
      <w:r w:rsidRPr="00684279">
        <w:rPr>
          <w:rFonts w:ascii="Times New Roman" w:hAnsi="Times New Roman"/>
          <w:sz w:val="28"/>
          <w:szCs w:val="24"/>
          <w:lang w:val="en-US"/>
        </w:rPr>
        <w:t> </w:t>
      </w:r>
      <w:r w:rsidRPr="00684279">
        <w:rPr>
          <w:rFonts w:ascii="Times New Roman" w:hAnsi="Times New Roman"/>
          <w:sz w:val="28"/>
          <w:szCs w:val="24"/>
        </w:rPr>
        <w:t>Вернадского, 2009. – Т. 22 (61). – № 3. – С. 37-41</w:t>
      </w:r>
      <w:r w:rsidRPr="00684279">
        <w:rPr>
          <w:rFonts w:ascii="Times New Roman" w:hAnsi="Times New Roman"/>
          <w:sz w:val="28"/>
          <w:szCs w:val="24"/>
          <w:lang w:val="uk-UA"/>
        </w:rPr>
        <w:t>.</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rPr>
      </w:pPr>
      <w:r w:rsidRPr="00684279">
        <w:rPr>
          <w:rFonts w:ascii="Times New Roman" w:hAnsi="Times New Roman"/>
          <w:sz w:val="28"/>
          <w:szCs w:val="24"/>
        </w:rPr>
        <w:t>Шаховский В.И.</w:t>
      </w:r>
      <w:r w:rsidRPr="00684279">
        <w:rPr>
          <w:rFonts w:ascii="Times New Roman" w:hAnsi="Times New Roman"/>
          <w:sz w:val="28"/>
          <w:szCs w:val="24"/>
          <w:lang w:val="uk-UA"/>
        </w:rPr>
        <w:t xml:space="preserve"> </w:t>
      </w:r>
      <w:r w:rsidRPr="00684279">
        <w:rPr>
          <w:rFonts w:ascii="Times New Roman" w:hAnsi="Times New Roman"/>
          <w:sz w:val="28"/>
          <w:szCs w:val="24"/>
        </w:rPr>
        <w:t>Дейксис в сфере эмоциональной речевой деятельности / В.И. Шаховский, В.В. Жура // Вопросы языкознания. Научный журнал. – М.: «Наука», 2002. – № 5. – С. 38-51.</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rPr>
      </w:pPr>
      <w:r w:rsidRPr="00684279">
        <w:rPr>
          <w:rFonts w:ascii="Times New Roman" w:hAnsi="Times New Roman"/>
          <w:sz w:val="28"/>
          <w:szCs w:val="28"/>
        </w:rPr>
        <w:t>Ш</w:t>
      </w:r>
      <w:r w:rsidRPr="00684279">
        <w:rPr>
          <w:rFonts w:ascii="Times New Roman" w:hAnsi="Times New Roman"/>
          <w:sz w:val="28"/>
          <w:szCs w:val="28"/>
          <w:lang w:val="uk-UA"/>
        </w:rPr>
        <w:t xml:space="preserve">евченко О.В. Лингвосемиотика молодежного песенного дискурса (на материале английского языка): </w:t>
      </w:r>
      <w:r w:rsidRPr="00684279">
        <w:rPr>
          <w:rFonts w:ascii="Times New Roman" w:hAnsi="Times New Roman"/>
          <w:sz w:val="28"/>
          <w:szCs w:val="28"/>
        </w:rPr>
        <w:t>автор</w:t>
      </w:r>
      <w:r w:rsidRPr="00684279">
        <w:rPr>
          <w:rFonts w:ascii="Times New Roman" w:hAnsi="Times New Roman"/>
          <w:sz w:val="28"/>
          <w:szCs w:val="28"/>
          <w:lang w:val="uk-UA"/>
        </w:rPr>
        <w:t>еф.</w:t>
      </w:r>
      <w:r w:rsidRPr="00684279">
        <w:rPr>
          <w:rFonts w:ascii="Times New Roman" w:hAnsi="Times New Roman"/>
          <w:sz w:val="28"/>
          <w:szCs w:val="28"/>
        </w:rPr>
        <w:t xml:space="preserve"> дисс. </w:t>
      </w:r>
      <w:r w:rsidRPr="00684279">
        <w:rPr>
          <w:rFonts w:ascii="Times New Roman" w:hAnsi="Times New Roman"/>
          <w:sz w:val="28"/>
          <w:szCs w:val="28"/>
          <w:lang w:val="uk-UA"/>
        </w:rPr>
        <w:t>на соиск. уч. степени</w:t>
      </w:r>
      <w:r w:rsidRPr="00684279">
        <w:rPr>
          <w:rFonts w:ascii="Times New Roman" w:hAnsi="Times New Roman"/>
          <w:sz w:val="28"/>
          <w:szCs w:val="28"/>
        </w:rPr>
        <w:t xml:space="preserve"> канд</w:t>
      </w:r>
      <w:r w:rsidRPr="00684279">
        <w:rPr>
          <w:rFonts w:ascii="Times New Roman" w:hAnsi="Times New Roman"/>
          <w:sz w:val="28"/>
          <w:szCs w:val="28"/>
          <w:lang w:val="uk-UA"/>
        </w:rPr>
        <w:t>.</w:t>
      </w:r>
      <w:r w:rsidRPr="00684279">
        <w:rPr>
          <w:rFonts w:ascii="Times New Roman" w:hAnsi="Times New Roman"/>
          <w:sz w:val="28"/>
          <w:szCs w:val="28"/>
        </w:rPr>
        <w:t xml:space="preserve"> филол</w:t>
      </w:r>
      <w:r w:rsidRPr="00684279">
        <w:rPr>
          <w:rFonts w:ascii="Times New Roman" w:hAnsi="Times New Roman"/>
          <w:sz w:val="28"/>
          <w:szCs w:val="28"/>
          <w:lang w:val="uk-UA"/>
        </w:rPr>
        <w:t>.</w:t>
      </w:r>
      <w:r w:rsidRPr="00684279">
        <w:rPr>
          <w:rFonts w:ascii="Times New Roman" w:hAnsi="Times New Roman"/>
          <w:sz w:val="28"/>
          <w:szCs w:val="28"/>
        </w:rPr>
        <w:t xml:space="preserve"> наук: </w:t>
      </w:r>
      <w:r w:rsidRPr="00684279">
        <w:rPr>
          <w:rFonts w:ascii="Times New Roman" w:hAnsi="Times New Roman"/>
          <w:sz w:val="28"/>
          <w:szCs w:val="28"/>
          <w:lang w:val="uk-UA"/>
        </w:rPr>
        <w:t>спец. 10.02.04.</w:t>
      </w:r>
      <w:r w:rsidRPr="00684279">
        <w:rPr>
          <w:rFonts w:ascii="Times New Roman" w:hAnsi="Times New Roman"/>
          <w:sz w:val="28"/>
          <w:szCs w:val="28"/>
        </w:rPr>
        <w:t xml:space="preserve"> «Германские языки» / </w:t>
      </w:r>
      <w:r w:rsidRPr="00684279">
        <w:rPr>
          <w:rFonts w:ascii="Times New Roman" w:hAnsi="Times New Roman"/>
          <w:sz w:val="28"/>
          <w:szCs w:val="28"/>
          <w:lang w:val="uk-UA"/>
        </w:rPr>
        <w:t xml:space="preserve">О.В. </w:t>
      </w:r>
      <w:r w:rsidRPr="00684279">
        <w:rPr>
          <w:rFonts w:ascii="Times New Roman" w:hAnsi="Times New Roman"/>
          <w:sz w:val="28"/>
          <w:szCs w:val="28"/>
        </w:rPr>
        <w:t>Ш</w:t>
      </w:r>
      <w:r w:rsidRPr="00684279">
        <w:rPr>
          <w:rFonts w:ascii="Times New Roman" w:hAnsi="Times New Roman"/>
          <w:sz w:val="28"/>
          <w:szCs w:val="28"/>
          <w:lang w:val="uk-UA"/>
        </w:rPr>
        <w:t>евченко</w:t>
      </w:r>
      <w:r w:rsidRPr="00684279">
        <w:rPr>
          <w:rFonts w:ascii="Times New Roman" w:hAnsi="Times New Roman"/>
          <w:sz w:val="28"/>
          <w:szCs w:val="28"/>
        </w:rPr>
        <w:t>. – Волгоград</w:t>
      </w:r>
      <w:r w:rsidRPr="00684279">
        <w:rPr>
          <w:rFonts w:ascii="Times New Roman" w:hAnsi="Times New Roman"/>
          <w:sz w:val="28"/>
          <w:szCs w:val="28"/>
          <w:lang w:val="uk-UA"/>
        </w:rPr>
        <w:t xml:space="preserve">, </w:t>
      </w:r>
      <w:r w:rsidRPr="00684279">
        <w:rPr>
          <w:rFonts w:ascii="Times New Roman" w:hAnsi="Times New Roman"/>
          <w:sz w:val="28"/>
          <w:szCs w:val="28"/>
        </w:rPr>
        <w:t>2009</w:t>
      </w:r>
      <w:r w:rsidRPr="00684279">
        <w:rPr>
          <w:rFonts w:ascii="Times New Roman" w:hAnsi="Times New Roman"/>
          <w:sz w:val="28"/>
          <w:szCs w:val="28"/>
          <w:lang w:val="uk-UA"/>
        </w:rPr>
        <w:t>. – 21 с.</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rPr>
      </w:pPr>
      <w:r w:rsidRPr="00684279">
        <w:rPr>
          <w:rFonts w:ascii="Times New Roman" w:hAnsi="Times New Roman"/>
          <w:sz w:val="28"/>
          <w:szCs w:val="24"/>
        </w:rPr>
        <w:t>Шейгал Е.И. Культурные концепты политического дискурса / Е.И.</w:t>
      </w:r>
      <w:r w:rsidRPr="00684279">
        <w:rPr>
          <w:rFonts w:ascii="Times New Roman" w:hAnsi="Times New Roman"/>
          <w:sz w:val="28"/>
          <w:szCs w:val="24"/>
          <w:lang w:val="uk-UA"/>
        </w:rPr>
        <w:t> </w:t>
      </w:r>
      <w:r w:rsidRPr="00684279">
        <w:rPr>
          <w:rFonts w:ascii="Times New Roman" w:hAnsi="Times New Roman"/>
          <w:sz w:val="28"/>
          <w:szCs w:val="24"/>
        </w:rPr>
        <w:t xml:space="preserve">Шейгал // Коммуникация: теория и практика в различных социальных контекстах. Материалы Международной научно-практической конференции «Коммуникация-2002». – Пятигорск: </w:t>
      </w:r>
      <w:r w:rsidRPr="00684279">
        <w:rPr>
          <w:rFonts w:ascii="Times New Roman" w:hAnsi="Times New Roman"/>
          <w:sz w:val="28"/>
          <w:szCs w:val="28"/>
          <w:lang w:val="uk-UA"/>
        </w:rPr>
        <w:t>Изд-во</w:t>
      </w:r>
      <w:r w:rsidRPr="00684279">
        <w:rPr>
          <w:rFonts w:ascii="Times New Roman" w:hAnsi="Times New Roman"/>
          <w:sz w:val="28"/>
          <w:szCs w:val="24"/>
        </w:rPr>
        <w:t xml:space="preserve"> ПГЛУ, 2002. – С. 24-26.</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rPr>
      </w:pPr>
      <w:r w:rsidRPr="00684279">
        <w:rPr>
          <w:rFonts w:ascii="Times New Roman" w:hAnsi="Times New Roman"/>
          <w:sz w:val="28"/>
          <w:szCs w:val="24"/>
        </w:rPr>
        <w:t>Шестаков В.П. Гармония как эстетическая категория / Вячеслав Павлович Шестаков. – М.:</w:t>
      </w:r>
      <w:r w:rsidRPr="00684279">
        <w:rPr>
          <w:rFonts w:ascii="Times New Roman" w:hAnsi="Times New Roman"/>
          <w:sz w:val="28"/>
          <w:szCs w:val="28"/>
          <w:lang w:val="uk-UA"/>
        </w:rPr>
        <w:t xml:space="preserve"> </w:t>
      </w:r>
      <w:r w:rsidRPr="00684279">
        <w:rPr>
          <w:rFonts w:ascii="Times New Roman" w:hAnsi="Times New Roman"/>
          <w:sz w:val="28"/>
          <w:szCs w:val="24"/>
        </w:rPr>
        <w:t>«Наука», 1973. – 253 с.</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rPr>
      </w:pPr>
      <w:r w:rsidRPr="00684279">
        <w:rPr>
          <w:rFonts w:ascii="Times New Roman" w:hAnsi="Times New Roman"/>
          <w:sz w:val="28"/>
          <w:szCs w:val="24"/>
        </w:rPr>
        <w:t>Шестопалова Ю.А. Еволюція ідеалу краси в динаміці української моди (кінець ХІХ – початок ХХІ століття): автореф. дис. на здобуття наук. ступ</w:t>
      </w:r>
      <w:r w:rsidRPr="00684279">
        <w:rPr>
          <w:rFonts w:ascii="Times New Roman" w:hAnsi="Times New Roman"/>
          <w:sz w:val="28"/>
          <w:szCs w:val="24"/>
          <w:lang w:val="uk-UA"/>
        </w:rPr>
        <w:t>.</w:t>
      </w:r>
      <w:r w:rsidRPr="00684279">
        <w:rPr>
          <w:rFonts w:ascii="Times New Roman" w:hAnsi="Times New Roman"/>
          <w:sz w:val="28"/>
          <w:szCs w:val="24"/>
        </w:rPr>
        <w:t xml:space="preserve"> канд. мистецтвознавства: спец. 17.00.01 «Теорія та історія культури» / Ю.А. Шестопалова. – К., 2007. – 22 с. </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rPr>
      </w:pPr>
      <w:r w:rsidRPr="00684279">
        <w:rPr>
          <w:rFonts w:ascii="Times New Roman" w:hAnsi="Times New Roman"/>
          <w:sz w:val="28"/>
          <w:szCs w:val="28"/>
        </w:rPr>
        <w:t>Шефтсбери Э.Э.К. Эстетические опыты / Энтони Эшли Купер Шефтсбери. – М.: «Искусство», 1975. – 543 с.</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rPr>
      </w:pPr>
      <w:r w:rsidRPr="00684279">
        <w:rPr>
          <w:rFonts w:ascii="Times New Roman" w:hAnsi="Times New Roman"/>
          <w:sz w:val="28"/>
          <w:szCs w:val="24"/>
        </w:rPr>
        <w:t>Шишкина С.А. Лингвокультурная и когнитивная репрезентация концепта «интерес» в русском и английском языках: автореф. дисс. на соиск. уч. степ. канд. филол. наук: спец. 10.02.01, 10.02.20 «Русский язык» / С.А. Шишкина. – Тюмень, 2007. – 21 с.</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rPr>
      </w:pPr>
      <w:r w:rsidRPr="00684279">
        <w:rPr>
          <w:rFonts w:ascii="Times New Roman" w:hAnsi="Times New Roman"/>
          <w:sz w:val="28"/>
          <w:szCs w:val="28"/>
          <w:lang w:val="uk-UA"/>
        </w:rPr>
        <w:t xml:space="preserve">Шлякина О.А. Структура языкового концепта оценки в современном английском языке: на материале оценочных глаголов: дисс. ... канд. филол. наук: 10.02.04 / Шлякина Ольга Александровна. – Архангельск, 2005. – 210 с. </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rPr>
      </w:pPr>
      <w:r w:rsidRPr="00684279">
        <w:rPr>
          <w:rFonts w:ascii="Times New Roman" w:hAnsi="Times New Roman"/>
          <w:sz w:val="28"/>
          <w:szCs w:val="24"/>
        </w:rPr>
        <w:lastRenderedPageBreak/>
        <w:t>Шмелëв А.Д. Русский язык и внеязыковая действительность / Алексей Дмитриевич Шмелëв. – М.: «Школа «ЯСК</w:t>
      </w:r>
      <w:r w:rsidRPr="00684279">
        <w:rPr>
          <w:rFonts w:ascii="Times New Roman" w:hAnsi="Times New Roman"/>
          <w:sz w:val="28"/>
          <w:szCs w:val="24"/>
          <w:lang w:val="uk-UA"/>
        </w:rPr>
        <w:t>»»</w:t>
      </w:r>
      <w:r w:rsidRPr="00684279">
        <w:rPr>
          <w:rFonts w:ascii="Times New Roman" w:hAnsi="Times New Roman"/>
          <w:sz w:val="28"/>
          <w:szCs w:val="24"/>
        </w:rPr>
        <w:t xml:space="preserve"> 2002. – 496 с. </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rPr>
      </w:pPr>
      <w:r w:rsidRPr="00684279">
        <w:rPr>
          <w:rFonts w:ascii="Times New Roman" w:hAnsi="Times New Roman"/>
          <w:iCs/>
          <w:sz w:val="28"/>
          <w:szCs w:val="24"/>
        </w:rPr>
        <w:t xml:space="preserve">Щерба Л.В. </w:t>
      </w:r>
      <w:r w:rsidRPr="00684279">
        <w:rPr>
          <w:rFonts w:ascii="Times New Roman" w:hAnsi="Times New Roman"/>
          <w:sz w:val="28"/>
          <w:szCs w:val="24"/>
        </w:rPr>
        <w:t xml:space="preserve">Избранные работы по русскому языку / Лев Владимирович Щерба. – М.: «Учпедгиз», 1957. – 188 с. </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rPr>
      </w:pPr>
      <w:r w:rsidRPr="00684279">
        <w:rPr>
          <w:rFonts w:ascii="Times New Roman" w:hAnsi="Times New Roman"/>
          <w:sz w:val="28"/>
          <w:szCs w:val="24"/>
        </w:rPr>
        <w:t>Яковлева Е.С. О понятии «культурная память» в применении к семантике слова / Е.С. Яковлева // Вопросы языкознания. Научный журнал. – М.:</w:t>
      </w:r>
      <w:r w:rsidRPr="00684279">
        <w:rPr>
          <w:rFonts w:ascii="Times New Roman" w:hAnsi="Times New Roman"/>
          <w:sz w:val="28"/>
          <w:szCs w:val="28"/>
          <w:lang w:val="uk-UA"/>
        </w:rPr>
        <w:t xml:space="preserve"> </w:t>
      </w:r>
      <w:r w:rsidRPr="00684279">
        <w:rPr>
          <w:rFonts w:ascii="Times New Roman" w:hAnsi="Times New Roman"/>
          <w:sz w:val="28"/>
          <w:szCs w:val="24"/>
        </w:rPr>
        <w:t>«Наука», 1998. – № 3. – С. 43-73.</w:t>
      </w:r>
      <w:r w:rsidRPr="00684279">
        <w:rPr>
          <w:rFonts w:ascii="Times New Roman" w:hAnsi="Times New Roman"/>
          <w:sz w:val="28"/>
          <w:szCs w:val="24"/>
          <w:lang w:val="uk-UA"/>
        </w:rPr>
        <w:t xml:space="preserve"> </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rPr>
      </w:pPr>
      <w:r w:rsidRPr="00684279">
        <w:rPr>
          <w:rFonts w:ascii="Times New Roman" w:hAnsi="Times New Roman"/>
          <w:sz w:val="28"/>
          <w:szCs w:val="28"/>
          <w:lang w:val="uk-UA"/>
        </w:rPr>
        <w:t xml:space="preserve">Яковлева О.В. Межличностные отношения в языковой картине мира русских и украинцев (на материале пословиц и поговорок) / О.В. Яковлева // МОВА. Науково-теоретичний часопис з мовознавства. – Одеса: </w:t>
      </w:r>
      <w:r w:rsidRPr="00684279">
        <w:rPr>
          <w:rFonts w:ascii="Times New Roman" w:hAnsi="Times New Roman"/>
          <w:sz w:val="28"/>
          <w:szCs w:val="28"/>
        </w:rPr>
        <w:t>«</w:t>
      </w:r>
      <w:r w:rsidRPr="00684279">
        <w:rPr>
          <w:rFonts w:ascii="Times New Roman" w:hAnsi="Times New Roman"/>
          <w:sz w:val="28"/>
          <w:szCs w:val="28"/>
          <w:lang w:val="uk-UA"/>
        </w:rPr>
        <w:t>Астропринт</w:t>
      </w:r>
      <w:r w:rsidRPr="00684279">
        <w:rPr>
          <w:rFonts w:ascii="Times New Roman" w:hAnsi="Times New Roman"/>
          <w:sz w:val="28"/>
          <w:szCs w:val="28"/>
        </w:rPr>
        <w:t>»</w:t>
      </w:r>
      <w:r w:rsidRPr="00684279">
        <w:rPr>
          <w:rFonts w:ascii="Times New Roman" w:hAnsi="Times New Roman"/>
          <w:sz w:val="28"/>
          <w:szCs w:val="28"/>
          <w:lang w:val="uk-UA"/>
        </w:rPr>
        <w:t>, 2002. – № 7. – С. 17-23.</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rPr>
      </w:pPr>
      <w:r w:rsidRPr="00684279">
        <w:rPr>
          <w:rFonts w:ascii="Times New Roman" w:hAnsi="Times New Roman"/>
          <w:sz w:val="28"/>
          <w:szCs w:val="28"/>
        </w:rPr>
        <w:t>Яремко Я.П. Стратифікація концепту</w:t>
      </w:r>
      <w:r w:rsidRPr="00684279">
        <w:rPr>
          <w:rFonts w:ascii="Times New Roman" w:hAnsi="Times New Roman"/>
          <w:sz w:val="28"/>
          <w:szCs w:val="28"/>
          <w:lang w:val="uk-UA"/>
        </w:rPr>
        <w:t xml:space="preserve"> </w:t>
      </w:r>
      <w:r w:rsidRPr="00684279">
        <w:rPr>
          <w:rFonts w:ascii="Times New Roman" w:hAnsi="Times New Roman"/>
          <w:sz w:val="28"/>
          <w:szCs w:val="28"/>
        </w:rPr>
        <w:t>/</w:t>
      </w:r>
      <w:r w:rsidRPr="00684279">
        <w:rPr>
          <w:rFonts w:ascii="Times New Roman" w:hAnsi="Times New Roman"/>
          <w:sz w:val="28"/>
          <w:szCs w:val="28"/>
          <w:lang w:val="uk-UA"/>
        </w:rPr>
        <w:t xml:space="preserve"> </w:t>
      </w:r>
      <w:r w:rsidRPr="00684279">
        <w:rPr>
          <w:rFonts w:ascii="Times New Roman" w:hAnsi="Times New Roman"/>
          <w:sz w:val="28"/>
          <w:szCs w:val="28"/>
        </w:rPr>
        <w:t xml:space="preserve">Я.П. Яремко // </w:t>
      </w:r>
      <w:r w:rsidRPr="00684279">
        <w:rPr>
          <w:rFonts w:ascii="Times New Roman" w:hAnsi="Times New Roman"/>
          <w:sz w:val="28"/>
          <w:szCs w:val="28"/>
          <w:lang w:val="uk-UA"/>
        </w:rPr>
        <w:t xml:space="preserve">Мовознавство. Науково-теоретичний журнал. – К.: </w:t>
      </w:r>
      <w:r w:rsidRPr="00684279">
        <w:rPr>
          <w:rFonts w:ascii="Times New Roman" w:hAnsi="Times New Roman"/>
          <w:sz w:val="28"/>
          <w:szCs w:val="28"/>
        </w:rPr>
        <w:t xml:space="preserve">Вид-во </w:t>
      </w:r>
      <w:r w:rsidRPr="00684279">
        <w:rPr>
          <w:rFonts w:ascii="Times New Roman" w:hAnsi="Times New Roman"/>
          <w:sz w:val="28"/>
          <w:szCs w:val="28"/>
          <w:lang w:val="uk-UA"/>
        </w:rPr>
        <w:t>Інституту мовознавства імені О.О. Потебні</w:t>
      </w:r>
      <w:r w:rsidRPr="00684279">
        <w:rPr>
          <w:rFonts w:ascii="Times New Roman" w:hAnsi="Times New Roman"/>
          <w:sz w:val="28"/>
          <w:szCs w:val="28"/>
        </w:rPr>
        <w:t xml:space="preserve">, </w:t>
      </w:r>
      <w:r w:rsidRPr="00684279">
        <w:rPr>
          <w:rFonts w:ascii="Times New Roman" w:hAnsi="Times New Roman"/>
          <w:sz w:val="28"/>
          <w:szCs w:val="28"/>
          <w:lang w:val="uk-UA"/>
        </w:rPr>
        <w:t xml:space="preserve">Українського мовно-інформаційного фонду НАН України, </w:t>
      </w:r>
      <w:r w:rsidRPr="00684279">
        <w:rPr>
          <w:rFonts w:ascii="Times New Roman" w:hAnsi="Times New Roman"/>
          <w:sz w:val="28"/>
          <w:szCs w:val="28"/>
        </w:rPr>
        <w:t>2009</w:t>
      </w:r>
      <w:r w:rsidRPr="00684279">
        <w:rPr>
          <w:rFonts w:ascii="Times New Roman" w:hAnsi="Times New Roman"/>
          <w:sz w:val="28"/>
          <w:szCs w:val="28"/>
          <w:lang w:val="uk-UA"/>
        </w:rPr>
        <w:t xml:space="preserve">. – </w:t>
      </w:r>
      <w:r w:rsidRPr="00684279">
        <w:rPr>
          <w:rFonts w:ascii="Times New Roman" w:hAnsi="Times New Roman"/>
          <w:sz w:val="28"/>
          <w:szCs w:val="28"/>
        </w:rPr>
        <w:t>№ 1. – С. 60-69</w:t>
      </w:r>
      <w:r w:rsidRPr="00684279">
        <w:rPr>
          <w:rFonts w:ascii="Times New Roman" w:hAnsi="Times New Roman"/>
          <w:sz w:val="28"/>
          <w:szCs w:val="28"/>
          <w:lang w:val="uk-UA"/>
        </w:rPr>
        <w:t xml:space="preserve">. </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lang w:val="en-US"/>
        </w:rPr>
      </w:pPr>
      <w:r w:rsidRPr="00684279">
        <w:rPr>
          <w:rFonts w:ascii="Times New Roman" w:hAnsi="Times New Roman"/>
          <w:sz w:val="28"/>
          <w:szCs w:val="28"/>
          <w:lang w:val="en-US"/>
        </w:rPr>
        <w:t>Addison J. The works of Joseph Addison / Joseph Addison. – US: Kessinger Publishing, 1945. – V2: Embracing the whole of the spectator. – 456 p.</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lang w:val="en-US"/>
        </w:rPr>
      </w:pPr>
      <w:r w:rsidRPr="00684279">
        <w:rPr>
          <w:rFonts w:ascii="Times New Roman" w:hAnsi="Times New Roman"/>
          <w:sz w:val="28"/>
          <w:szCs w:val="28"/>
          <w:lang w:val="uk-UA"/>
        </w:rPr>
        <w:t xml:space="preserve">Allen </w:t>
      </w:r>
      <w:r w:rsidRPr="00684279">
        <w:rPr>
          <w:rFonts w:ascii="Times New Roman" w:hAnsi="Times New Roman"/>
          <w:sz w:val="28"/>
          <w:szCs w:val="28"/>
          <w:lang w:val="en-US"/>
        </w:rPr>
        <w:t>Ch.G.B. Phisiological aesthetics / Charles Grant Blairfindie Allen. – US: Adamant Media Corporation, 2001. – 298 p.</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lang w:val="en-US"/>
        </w:rPr>
      </w:pPr>
      <w:r w:rsidRPr="00684279">
        <w:rPr>
          <w:rFonts w:ascii="Times New Roman" w:hAnsi="Times New Roman"/>
          <w:sz w:val="28"/>
          <w:szCs w:val="28"/>
          <w:lang w:val="en-US"/>
        </w:rPr>
        <w:t>Arnheim R. Art and visual perception: a psychology of the creative eye / Rudolf Arnheim. – US: University of California Press, 2004. – 518 p.</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lang w:val="en-US"/>
        </w:rPr>
      </w:pPr>
      <w:r w:rsidRPr="00684279">
        <w:rPr>
          <w:rFonts w:ascii="Times New Roman" w:hAnsi="Times New Roman"/>
          <w:sz w:val="28"/>
          <w:szCs w:val="28"/>
          <w:lang w:val="en-US"/>
        </w:rPr>
        <w:t>Batteux A.Ch. Les beaux-arts réduits à un même principe / Abbé Charles Batteux. – UK: EbooksLib, 2005. – 308 p.</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lang w:val="de-DE"/>
        </w:rPr>
      </w:pPr>
      <w:r w:rsidRPr="00684279">
        <w:rPr>
          <w:rFonts w:ascii="Times New Roman" w:hAnsi="Times New Roman"/>
          <w:sz w:val="28"/>
          <w:szCs w:val="28"/>
          <w:lang w:val="de-DE"/>
        </w:rPr>
        <w:t xml:space="preserve">Bergmann J.F.W.E. </w:t>
      </w:r>
      <w:r w:rsidRPr="00684279">
        <w:rPr>
          <w:rFonts w:ascii="Times New Roman" w:hAnsi="Times New Roman"/>
          <w:sz w:val="28"/>
          <w:szCs w:val="28"/>
          <w:lang w:val="uk-UA"/>
        </w:rPr>
        <w:t>Über das Schöne</w:t>
      </w:r>
      <w:r w:rsidRPr="00684279">
        <w:rPr>
          <w:rFonts w:ascii="Times New Roman" w:hAnsi="Times New Roman"/>
          <w:sz w:val="28"/>
          <w:szCs w:val="28"/>
          <w:lang w:val="de-DE"/>
        </w:rPr>
        <w:t xml:space="preserve"> / Julius Friedrich Wilhelm Eduard Bergmann. – US: Nabu Press, 2010. – 212 p.</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lang w:val="de-DE"/>
        </w:rPr>
      </w:pPr>
      <w:r w:rsidRPr="00684279">
        <w:rPr>
          <w:rFonts w:ascii="Times New Roman" w:hAnsi="Times New Roman"/>
          <w:sz w:val="28"/>
          <w:szCs w:val="28"/>
          <w:lang w:val="de-DE"/>
        </w:rPr>
        <w:t>Brecht W. Heinse und der ästhetische Immoralismus. Zur Geschichte der italienischen Renaissance in Deutschland / Walter Brecht. – Berlin: Weidmann, 1911. – 195 S. </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lang w:val="en-US"/>
        </w:rPr>
      </w:pPr>
      <w:r w:rsidRPr="00684279">
        <w:rPr>
          <w:rFonts w:ascii="Times New Roman" w:hAnsi="Times New Roman"/>
          <w:sz w:val="28"/>
          <w:szCs w:val="28"/>
          <w:lang w:val="en-US"/>
        </w:rPr>
        <w:t xml:space="preserve">Burke E. A philosophical enquiry into the origin of our ideas of the sublime and beautiful / Edmund </w:t>
      </w:r>
      <w:r w:rsidRPr="00684279">
        <w:rPr>
          <w:rFonts w:ascii="Times New Roman" w:hAnsi="Times New Roman"/>
          <w:bCs/>
          <w:kern w:val="36"/>
          <w:sz w:val="28"/>
          <w:szCs w:val="28"/>
          <w:lang w:val="en-US" w:eastAsia="ru-RU"/>
        </w:rPr>
        <w:t xml:space="preserve">Burke. – UK: </w:t>
      </w:r>
      <w:r w:rsidRPr="00684279">
        <w:rPr>
          <w:rFonts w:ascii="Times New Roman" w:hAnsi="Times New Roman"/>
          <w:sz w:val="28"/>
          <w:szCs w:val="28"/>
          <w:lang w:val="en-US"/>
        </w:rPr>
        <w:t>Oxford University Press, 1998. – 208 p.</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lang w:val="en-US"/>
        </w:rPr>
      </w:pPr>
      <w:r w:rsidRPr="00684279">
        <w:rPr>
          <w:rFonts w:ascii="Times New Roman" w:hAnsi="Times New Roman"/>
          <w:sz w:val="28"/>
          <w:szCs w:val="28"/>
          <w:lang w:val="en-US"/>
        </w:rPr>
        <w:lastRenderedPageBreak/>
        <w:t xml:space="preserve">Caird E. </w:t>
      </w:r>
      <w:r w:rsidRPr="00684279">
        <w:rPr>
          <w:rFonts w:ascii="Times New Roman" w:hAnsi="Times New Roman"/>
          <w:bCs/>
          <w:sz w:val="28"/>
          <w:szCs w:val="28"/>
          <w:lang w:val="en-US"/>
        </w:rPr>
        <w:t>Essays on literature and philosophy: cartesianism. Metaphysic / Edward Caird. – US: Nabu Press, 2010. – 298 p.</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lang w:val="en-US"/>
        </w:rPr>
      </w:pPr>
      <w:r w:rsidRPr="00684279">
        <w:rPr>
          <w:rFonts w:ascii="Times New Roman" w:hAnsi="Times New Roman"/>
          <w:sz w:val="28"/>
          <w:szCs w:val="28"/>
          <w:lang w:val="en-US"/>
        </w:rPr>
        <w:t xml:space="preserve">Carritt E.F. Philosophies of beauty / Edgar Frederick Carritt. – </w:t>
      </w:r>
      <w:r w:rsidRPr="00684279">
        <w:rPr>
          <w:rFonts w:ascii="Times New Roman" w:hAnsi="Times New Roman"/>
          <w:bCs/>
          <w:kern w:val="36"/>
          <w:sz w:val="28"/>
          <w:szCs w:val="28"/>
          <w:lang w:val="en-US" w:eastAsia="ru-RU"/>
        </w:rPr>
        <w:t xml:space="preserve">US: </w:t>
      </w:r>
      <w:r w:rsidRPr="00684279">
        <w:rPr>
          <w:rFonts w:ascii="Times New Roman" w:hAnsi="Times New Roman"/>
          <w:sz w:val="28"/>
          <w:szCs w:val="28"/>
          <w:lang w:val="en-US"/>
        </w:rPr>
        <w:t>Oxford: Clarendon Press, 1931. – 334 p.</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lang w:val="en-US"/>
        </w:rPr>
      </w:pPr>
      <w:r w:rsidRPr="00684279">
        <w:rPr>
          <w:rFonts w:ascii="Times New Roman" w:hAnsi="Times New Roman"/>
          <w:sz w:val="28"/>
          <w:szCs w:val="28"/>
          <w:lang w:val="de-DE"/>
        </w:rPr>
        <w:t xml:space="preserve">Cherbuliez V. L’art et la nature / Victor Cherbuliez. – US: </w:t>
      </w:r>
      <w:r w:rsidRPr="00684279">
        <w:rPr>
          <w:rFonts w:ascii="Times New Roman" w:hAnsi="Times New Roman"/>
          <w:sz w:val="28"/>
          <w:szCs w:val="28"/>
          <w:lang w:val="en-US"/>
        </w:rPr>
        <w:t>Nabu Press, 2010. – 338 p.</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lang w:val="en-US"/>
        </w:rPr>
      </w:pPr>
      <w:r w:rsidRPr="00684279">
        <w:rPr>
          <w:rFonts w:ascii="Times New Roman" w:hAnsi="Times New Roman"/>
          <w:sz w:val="28"/>
          <w:szCs w:val="24"/>
          <w:lang w:val="en-US"/>
        </w:rPr>
        <w:t>Claunser T.C. Domains and image schemas / T.C. Clausner, W. Croft // Cognitive linguistics. – Berlin, New York: Mouton de Gruyter, 1999. – Vol.</w:t>
      </w:r>
      <w:r w:rsidRPr="00684279">
        <w:rPr>
          <w:rFonts w:ascii="Times New Roman" w:hAnsi="Times New Roman"/>
          <w:sz w:val="28"/>
          <w:szCs w:val="24"/>
          <w:lang w:val="uk-UA"/>
        </w:rPr>
        <w:t> </w:t>
      </w:r>
      <w:r w:rsidRPr="00684279">
        <w:rPr>
          <w:rFonts w:ascii="Times New Roman" w:hAnsi="Times New Roman"/>
          <w:sz w:val="28"/>
          <w:szCs w:val="24"/>
          <w:lang w:val="en-US"/>
        </w:rPr>
        <w:t>10</w:t>
      </w:r>
      <w:r w:rsidRPr="00684279">
        <w:rPr>
          <w:rFonts w:ascii="Times New Roman" w:hAnsi="Times New Roman"/>
          <w:sz w:val="28"/>
          <w:szCs w:val="24"/>
          <w:lang w:val="uk-UA"/>
        </w:rPr>
        <w:t xml:space="preserve">. – </w:t>
      </w:r>
      <w:r w:rsidRPr="00684279">
        <w:rPr>
          <w:rFonts w:ascii="Times New Roman" w:hAnsi="Times New Roman"/>
          <w:sz w:val="28"/>
          <w:szCs w:val="24"/>
          <w:lang w:val="en-US"/>
        </w:rPr>
        <w:t>No. 1. – P. 1-31.</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lang w:val="en-US"/>
        </w:rPr>
      </w:pPr>
      <w:r w:rsidRPr="00684279">
        <w:rPr>
          <w:rFonts w:ascii="Times New Roman" w:hAnsi="Times New Roman"/>
          <w:sz w:val="28"/>
          <w:szCs w:val="28"/>
          <w:lang w:val="en-US"/>
        </w:rPr>
        <w:t>Coster G.H. de. Eléments de l’esthétique générale mis à la portée de tous / Guillaume Hubert de Coster. – Bruxelles: Bruylant-Christophe et Compagnie, 1880. – 416 p.</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lang w:val="de-DE"/>
        </w:rPr>
      </w:pPr>
      <w:r w:rsidRPr="00684279">
        <w:rPr>
          <w:rFonts w:ascii="Times New Roman" w:hAnsi="Times New Roman"/>
          <w:sz w:val="28"/>
          <w:szCs w:val="28"/>
          <w:lang w:val="de-DE"/>
        </w:rPr>
        <w:t>Cousin V. Du vrai, du beau et du bien / Victor Cousin. – US: Nabu Press, 2010.</w:t>
      </w:r>
      <w:r w:rsidRPr="00684279">
        <w:rPr>
          <w:rFonts w:ascii="Times New Roman" w:hAnsi="Times New Roman"/>
          <w:sz w:val="28"/>
          <w:szCs w:val="28"/>
          <w:lang w:val="uk-UA"/>
        </w:rPr>
        <w:t> </w:t>
      </w:r>
      <w:r w:rsidRPr="00684279">
        <w:rPr>
          <w:rFonts w:ascii="Times New Roman" w:hAnsi="Times New Roman"/>
          <w:sz w:val="28"/>
          <w:szCs w:val="28"/>
          <w:lang w:val="de-DE"/>
        </w:rPr>
        <w:t>– 522 p.</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lang w:val="en-US"/>
        </w:rPr>
      </w:pPr>
      <w:r w:rsidRPr="00684279">
        <w:rPr>
          <w:rFonts w:ascii="Times New Roman" w:hAnsi="Times New Roman"/>
          <w:sz w:val="28"/>
          <w:szCs w:val="24"/>
          <w:lang w:val="en-US"/>
        </w:rPr>
        <w:t>Croft W., Cruse D.A. Cognitive linguistics / W. Croft, D.A. Cruse. – UK: Cambridge University Press, 2004. – 356 p.</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lang w:val="en-US"/>
        </w:rPr>
      </w:pPr>
      <w:r w:rsidRPr="00684279">
        <w:rPr>
          <w:rFonts w:ascii="Times New Roman" w:hAnsi="Times New Roman"/>
          <w:sz w:val="28"/>
          <w:szCs w:val="28"/>
          <w:lang w:val="uk-UA"/>
        </w:rPr>
        <w:t xml:space="preserve">Dirven </w:t>
      </w:r>
      <w:r w:rsidRPr="00684279">
        <w:rPr>
          <w:rFonts w:ascii="Times New Roman" w:hAnsi="Times New Roman"/>
          <w:sz w:val="28"/>
          <w:szCs w:val="28"/>
          <w:lang w:val="en-US"/>
        </w:rPr>
        <w:t>R</w:t>
      </w:r>
      <w:r w:rsidRPr="00684279">
        <w:rPr>
          <w:rFonts w:ascii="Times New Roman" w:hAnsi="Times New Roman"/>
          <w:sz w:val="28"/>
          <w:szCs w:val="28"/>
          <w:lang w:val="uk-UA"/>
        </w:rPr>
        <w:t xml:space="preserve">. Cognitive </w:t>
      </w:r>
      <w:r w:rsidRPr="00684279">
        <w:rPr>
          <w:rFonts w:ascii="Times New Roman" w:hAnsi="Times New Roman"/>
          <w:sz w:val="28"/>
          <w:szCs w:val="28"/>
          <w:lang w:val="en-US"/>
        </w:rPr>
        <w:t>e</w:t>
      </w:r>
      <w:r w:rsidRPr="00684279">
        <w:rPr>
          <w:rFonts w:ascii="Times New Roman" w:hAnsi="Times New Roman"/>
          <w:sz w:val="28"/>
          <w:szCs w:val="28"/>
          <w:lang w:val="uk-UA"/>
        </w:rPr>
        <w:t xml:space="preserve">xploration of </w:t>
      </w:r>
      <w:r w:rsidRPr="00684279">
        <w:rPr>
          <w:rFonts w:ascii="Times New Roman" w:hAnsi="Times New Roman"/>
          <w:sz w:val="28"/>
          <w:szCs w:val="28"/>
          <w:lang w:val="en-US"/>
        </w:rPr>
        <w:t>l</w:t>
      </w:r>
      <w:r w:rsidRPr="00684279">
        <w:rPr>
          <w:rFonts w:ascii="Times New Roman" w:hAnsi="Times New Roman"/>
          <w:sz w:val="28"/>
          <w:szCs w:val="28"/>
          <w:lang w:val="uk-UA"/>
        </w:rPr>
        <w:t xml:space="preserve">anguage and </w:t>
      </w:r>
      <w:r w:rsidRPr="00684279">
        <w:rPr>
          <w:rFonts w:ascii="Times New Roman" w:hAnsi="Times New Roman"/>
          <w:sz w:val="28"/>
          <w:szCs w:val="28"/>
          <w:lang w:val="en-US"/>
        </w:rPr>
        <w:t>l</w:t>
      </w:r>
      <w:r w:rsidRPr="00684279">
        <w:rPr>
          <w:rFonts w:ascii="Times New Roman" w:hAnsi="Times New Roman"/>
          <w:sz w:val="28"/>
          <w:szCs w:val="28"/>
          <w:lang w:val="uk-UA"/>
        </w:rPr>
        <w:t>inguistics</w:t>
      </w:r>
      <w:r w:rsidRPr="00684279">
        <w:rPr>
          <w:rFonts w:ascii="Times New Roman" w:hAnsi="Times New Roman"/>
          <w:sz w:val="28"/>
          <w:szCs w:val="28"/>
          <w:lang w:val="en-US"/>
        </w:rPr>
        <w:t xml:space="preserve"> / Rene Dirven</w:t>
      </w:r>
      <w:r w:rsidRPr="00684279">
        <w:rPr>
          <w:rFonts w:ascii="Times New Roman" w:hAnsi="Times New Roman"/>
          <w:sz w:val="28"/>
          <w:szCs w:val="28"/>
          <w:lang w:val="uk-UA"/>
        </w:rPr>
        <w:t xml:space="preserve">. – </w:t>
      </w:r>
      <w:r w:rsidRPr="00684279">
        <w:rPr>
          <w:rFonts w:ascii="Times New Roman" w:hAnsi="Times New Roman"/>
          <w:sz w:val="28"/>
          <w:szCs w:val="28"/>
          <w:lang w:val="en-US"/>
        </w:rPr>
        <w:t>Amsterdam, Philadelphia</w:t>
      </w:r>
      <w:r w:rsidRPr="00684279">
        <w:rPr>
          <w:rFonts w:ascii="Times New Roman" w:hAnsi="Times New Roman"/>
          <w:sz w:val="28"/>
          <w:szCs w:val="28"/>
          <w:lang w:val="uk-UA"/>
        </w:rPr>
        <w:t xml:space="preserve">: John Benjamins Publishing Company, 2004. – </w:t>
      </w:r>
      <w:r w:rsidRPr="00684279">
        <w:rPr>
          <w:rFonts w:ascii="Times New Roman" w:hAnsi="Times New Roman"/>
          <w:sz w:val="28"/>
          <w:szCs w:val="28"/>
          <w:lang w:val="en-US"/>
        </w:rPr>
        <w:t>279 p.</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lang w:val="en-US"/>
        </w:rPr>
      </w:pPr>
      <w:r w:rsidRPr="00684279">
        <w:rPr>
          <w:rFonts w:ascii="Times New Roman" w:hAnsi="Times New Roman"/>
          <w:sz w:val="28"/>
          <w:szCs w:val="28"/>
          <w:lang w:val="uk-UA"/>
        </w:rPr>
        <w:t>Ducháček O</w:t>
      </w:r>
      <w:r w:rsidRPr="00684279">
        <w:rPr>
          <w:rFonts w:ascii="Times New Roman" w:hAnsi="Times New Roman"/>
          <w:sz w:val="28"/>
          <w:szCs w:val="28"/>
          <w:lang w:val="en-US"/>
        </w:rPr>
        <w:t>. Le champ conceptuel de la beaute en fran</w:t>
      </w:r>
      <w:r w:rsidRPr="00684279">
        <w:rPr>
          <w:rFonts w:ascii="Times New Roman" w:hAnsi="Times New Roman"/>
          <w:sz w:val="28"/>
          <w:szCs w:val="28"/>
        </w:rPr>
        <w:t>с</w:t>
      </w:r>
      <w:r w:rsidRPr="00684279">
        <w:rPr>
          <w:rFonts w:ascii="Times New Roman" w:hAnsi="Times New Roman"/>
          <w:sz w:val="28"/>
          <w:szCs w:val="28"/>
          <w:lang w:val="en-US"/>
        </w:rPr>
        <w:t xml:space="preserve">ais modern / Otto </w:t>
      </w:r>
      <w:r w:rsidRPr="00684279">
        <w:rPr>
          <w:rFonts w:ascii="Times New Roman" w:hAnsi="Times New Roman"/>
          <w:sz w:val="28"/>
          <w:szCs w:val="28"/>
          <w:lang w:val="uk-UA"/>
        </w:rPr>
        <w:t>Ducháček</w:t>
      </w:r>
      <w:r w:rsidRPr="00684279">
        <w:rPr>
          <w:rFonts w:ascii="Times New Roman" w:hAnsi="Times New Roman"/>
          <w:sz w:val="28"/>
          <w:szCs w:val="28"/>
          <w:lang w:val="en-US"/>
        </w:rPr>
        <w:t>. – Praha: Univ. de Prague, I960. – 203 p.</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lang w:val="de-DE"/>
        </w:rPr>
      </w:pPr>
      <w:r w:rsidRPr="00684279">
        <w:rPr>
          <w:rFonts w:ascii="Times New Roman" w:hAnsi="Times New Roman"/>
          <w:sz w:val="28"/>
          <w:szCs w:val="28"/>
          <w:lang w:val="uk-UA"/>
        </w:rPr>
        <w:t>Ducháček</w:t>
      </w:r>
      <w:r w:rsidRPr="00684279">
        <w:rPr>
          <w:rFonts w:ascii="Times New Roman" w:hAnsi="Times New Roman"/>
          <w:sz w:val="28"/>
          <w:szCs w:val="28"/>
          <w:lang w:val="de-DE"/>
        </w:rPr>
        <w:t xml:space="preserve"> O. Über verschiedene Typen sprachlicher Felder und die Bedeutung ihrer Erforschung</w:t>
      </w:r>
      <w:r w:rsidRPr="00684279">
        <w:rPr>
          <w:rFonts w:ascii="Times New Roman" w:hAnsi="Times New Roman"/>
          <w:sz w:val="28"/>
          <w:szCs w:val="28"/>
          <w:lang w:val="uk-UA"/>
        </w:rPr>
        <w:t xml:space="preserve"> / </w:t>
      </w:r>
      <w:r w:rsidRPr="00684279">
        <w:rPr>
          <w:rFonts w:ascii="Times New Roman" w:hAnsi="Times New Roman"/>
          <w:sz w:val="28"/>
          <w:szCs w:val="28"/>
          <w:lang w:val="de-DE"/>
        </w:rPr>
        <w:t xml:space="preserve">O. </w:t>
      </w:r>
      <w:r w:rsidRPr="00684279">
        <w:rPr>
          <w:rFonts w:ascii="Times New Roman" w:hAnsi="Times New Roman"/>
          <w:sz w:val="28"/>
          <w:szCs w:val="28"/>
          <w:lang w:val="uk-UA"/>
        </w:rPr>
        <w:t>Ducháček</w:t>
      </w:r>
      <w:r w:rsidRPr="00684279">
        <w:rPr>
          <w:rFonts w:ascii="Times New Roman" w:hAnsi="Times New Roman"/>
          <w:sz w:val="28"/>
          <w:szCs w:val="28"/>
          <w:lang w:val="de-DE"/>
        </w:rPr>
        <w:t xml:space="preserve"> // Wortfeldforschung. Zur Geschichte und Theorie des sprachlichen Feldes. – Darmstadt, Wiss: Buchgesellschaft, 1973. – S. 436-452.</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lang w:val="de-DE"/>
        </w:rPr>
      </w:pPr>
      <w:r w:rsidRPr="00684279">
        <w:rPr>
          <w:rFonts w:ascii="Times New Roman" w:hAnsi="Times New Roman"/>
          <w:sz w:val="28"/>
          <w:szCs w:val="28"/>
          <w:lang w:val="de-DE"/>
        </w:rPr>
        <w:t>Eberhard J.A. Theorie der schönen Künste und Wissenschaften / Johann August Eberhard. – Berlin: Halle, 1790. – 276 S.</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lang w:val="de-DE"/>
        </w:rPr>
      </w:pPr>
      <w:r w:rsidRPr="00684279">
        <w:rPr>
          <w:rFonts w:ascii="Times New Roman" w:hAnsi="Times New Roman"/>
          <w:sz w:val="28"/>
          <w:szCs w:val="28"/>
          <w:lang w:val="uk-UA"/>
        </w:rPr>
        <w:t xml:space="preserve">Eschenburg </w:t>
      </w:r>
      <w:r w:rsidRPr="00684279">
        <w:rPr>
          <w:rFonts w:ascii="Times New Roman" w:hAnsi="Times New Roman"/>
          <w:sz w:val="28"/>
          <w:szCs w:val="28"/>
          <w:lang w:val="de-DE"/>
        </w:rPr>
        <w:t>J.J., Pinder M. Entwurf einer Theorie und Literatur der schönen Wissenschaften / Eschenburg J.J, Pinder M. – US: Kessinger Publishing, 1983.</w:t>
      </w:r>
      <w:r w:rsidRPr="00684279">
        <w:rPr>
          <w:rFonts w:ascii="Times New Roman" w:hAnsi="Times New Roman"/>
          <w:sz w:val="28"/>
          <w:szCs w:val="28"/>
          <w:lang w:val="uk-UA"/>
        </w:rPr>
        <w:t> </w:t>
      </w:r>
      <w:r w:rsidRPr="00684279">
        <w:rPr>
          <w:rFonts w:ascii="Times New Roman" w:hAnsi="Times New Roman"/>
          <w:sz w:val="28"/>
          <w:szCs w:val="28"/>
          <w:lang w:val="de-DE"/>
        </w:rPr>
        <w:t>– 398 S.</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lang w:val="en-US"/>
        </w:rPr>
      </w:pPr>
      <w:r w:rsidRPr="00684279">
        <w:rPr>
          <w:rFonts w:ascii="Times New Roman" w:hAnsi="Times New Roman"/>
          <w:sz w:val="28"/>
          <w:szCs w:val="28"/>
          <w:lang w:val="en-US"/>
        </w:rPr>
        <w:lastRenderedPageBreak/>
        <w:t xml:space="preserve">Fauconnier G., Sweetser E. Spaces, worlds and grammar / Gilles Fauconnier, Eve Sweetser. – Chicago, London: University of Chicago Press, 1996. – 355 p. </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lang w:val="en-US"/>
        </w:rPr>
      </w:pPr>
      <w:r w:rsidRPr="00684279">
        <w:rPr>
          <w:rFonts w:ascii="Times New Roman" w:hAnsi="Times New Roman"/>
          <w:sz w:val="28"/>
          <w:szCs w:val="28"/>
          <w:lang w:val="en-US"/>
        </w:rPr>
        <w:t>Fichte J.G. The science of ethics as based on the science of knowledge / Johann Gottlieb Fichte. – US: Nabu Press, 2010. – 826 p.</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lang w:val="en-US"/>
        </w:rPr>
      </w:pPr>
      <w:r w:rsidRPr="00684279">
        <w:rPr>
          <w:rFonts w:ascii="Times New Roman" w:hAnsi="Times New Roman"/>
          <w:sz w:val="28"/>
          <w:szCs w:val="24"/>
          <w:lang w:val="en-US"/>
        </w:rPr>
        <w:t>Fillmore Ch.J. Frame semantics / Ch.J. Fillmore // Linguistics in the morning calm: selected papers from the SICOL. – Seoul: Hanshin, 1982. – P. 111</w:t>
      </w:r>
      <w:r w:rsidRPr="00684279">
        <w:rPr>
          <w:rFonts w:ascii="Times New Roman" w:hAnsi="Times New Roman"/>
          <w:sz w:val="28"/>
          <w:szCs w:val="24"/>
          <w:lang w:val="uk-UA"/>
        </w:rPr>
        <w:t>-</w:t>
      </w:r>
      <w:r w:rsidRPr="00684279">
        <w:rPr>
          <w:rFonts w:ascii="Times New Roman" w:hAnsi="Times New Roman"/>
          <w:sz w:val="28"/>
          <w:szCs w:val="24"/>
          <w:lang w:val="en-US"/>
        </w:rPr>
        <w:t xml:space="preserve">138. </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lang w:val="en-US"/>
        </w:rPr>
      </w:pPr>
      <w:r w:rsidRPr="00684279">
        <w:rPr>
          <w:rFonts w:ascii="Times New Roman" w:hAnsi="Times New Roman"/>
          <w:sz w:val="28"/>
          <w:szCs w:val="28"/>
          <w:lang w:val="en-US"/>
        </w:rPr>
        <w:t>Gilbert-Rolfe J. Beauty and the contemporary sublime / Jeremy Gilbert-Rolfe. – New York: Allworth Press, 1999. – 156 p.</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lang w:val="en-US"/>
        </w:rPr>
      </w:pPr>
      <w:r w:rsidRPr="00684279">
        <w:rPr>
          <w:rFonts w:ascii="Times New Roman" w:hAnsi="Times New Roman"/>
          <w:sz w:val="28"/>
          <w:szCs w:val="28"/>
          <w:lang w:val="en-US"/>
        </w:rPr>
        <w:t>Guyau J.M. L’art au point de vue sociologique / Jean</w:t>
      </w:r>
      <w:r w:rsidRPr="00684279">
        <w:rPr>
          <w:rFonts w:ascii="Times New Roman" w:hAnsi="Times New Roman"/>
          <w:sz w:val="28"/>
          <w:szCs w:val="28"/>
          <w:lang w:val="uk-UA"/>
        </w:rPr>
        <w:t>-</w:t>
      </w:r>
      <w:r w:rsidRPr="00684279">
        <w:rPr>
          <w:rFonts w:ascii="Times New Roman" w:hAnsi="Times New Roman"/>
          <w:sz w:val="28"/>
          <w:szCs w:val="28"/>
          <w:lang w:val="en-US"/>
        </w:rPr>
        <w:t>Marie Guyau. – US: Nabu Press, 2010. – 442 p.</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lang w:val="en-US"/>
        </w:rPr>
      </w:pPr>
      <w:r w:rsidRPr="00684279">
        <w:rPr>
          <w:rFonts w:ascii="Times New Roman" w:hAnsi="Times New Roman"/>
          <w:sz w:val="28"/>
          <w:szCs w:val="24"/>
          <w:lang w:val="en-US"/>
        </w:rPr>
        <w:t xml:space="preserve">Jackendoff </w:t>
      </w:r>
      <w:r w:rsidRPr="00684279">
        <w:rPr>
          <w:rFonts w:ascii="Times New Roman" w:hAnsi="Times New Roman"/>
          <w:sz w:val="28"/>
          <w:szCs w:val="24"/>
          <w:lang w:val="uk-UA"/>
        </w:rPr>
        <w:t>R</w:t>
      </w:r>
      <w:r w:rsidRPr="00684279">
        <w:rPr>
          <w:rFonts w:ascii="Times New Roman" w:hAnsi="Times New Roman"/>
          <w:sz w:val="28"/>
          <w:szCs w:val="24"/>
          <w:lang w:val="en-US"/>
        </w:rPr>
        <w:t xml:space="preserve">. </w:t>
      </w:r>
      <w:r w:rsidRPr="00684279">
        <w:rPr>
          <w:rFonts w:ascii="Times New Roman" w:hAnsi="Times New Roman"/>
          <w:iCs/>
          <w:sz w:val="28"/>
          <w:szCs w:val="24"/>
          <w:lang w:val="en-US"/>
        </w:rPr>
        <w:t>Patterns in the mind: language and human nature /</w:t>
      </w:r>
      <w:r w:rsidRPr="00684279">
        <w:rPr>
          <w:rFonts w:ascii="Times New Roman" w:hAnsi="Times New Roman"/>
          <w:sz w:val="28"/>
          <w:szCs w:val="24"/>
          <w:lang w:val="en-US"/>
        </w:rPr>
        <w:t xml:space="preserve"> </w:t>
      </w:r>
      <w:r w:rsidRPr="00684279">
        <w:rPr>
          <w:rFonts w:ascii="Times New Roman" w:hAnsi="Times New Roman"/>
          <w:iCs/>
          <w:sz w:val="28"/>
          <w:szCs w:val="24"/>
          <w:lang w:val="en-US"/>
        </w:rPr>
        <w:t>Ray Jackendoff</w:t>
      </w:r>
      <w:r w:rsidRPr="00684279">
        <w:rPr>
          <w:rFonts w:ascii="Times New Roman" w:hAnsi="Times New Roman"/>
          <w:sz w:val="28"/>
          <w:szCs w:val="24"/>
          <w:lang w:val="en-US"/>
        </w:rPr>
        <w:t xml:space="preserve">. – UK: Basic Books, 1993. – 256 р. </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lang w:val="en-US"/>
        </w:rPr>
      </w:pPr>
      <w:r w:rsidRPr="00684279">
        <w:rPr>
          <w:rFonts w:ascii="Times New Roman" w:hAnsi="Times New Roman"/>
          <w:sz w:val="28"/>
          <w:szCs w:val="24"/>
          <w:lang w:val="en-US"/>
        </w:rPr>
        <w:t xml:space="preserve">Johnson-Laird P.N. Mental models: towards a cognitive science of language, inference, and consciousness / </w:t>
      </w:r>
      <w:r w:rsidRPr="00684279">
        <w:rPr>
          <w:rFonts w:ascii="Times New Roman" w:hAnsi="Times New Roman"/>
          <w:sz w:val="28"/>
          <w:szCs w:val="23"/>
          <w:lang w:val="en-US"/>
        </w:rPr>
        <w:t>Philip Nicholas Johnson-Laird</w:t>
      </w:r>
      <w:r w:rsidRPr="00684279">
        <w:rPr>
          <w:rFonts w:ascii="Times New Roman" w:hAnsi="Times New Roman"/>
          <w:sz w:val="28"/>
          <w:szCs w:val="24"/>
          <w:lang w:val="en-US"/>
        </w:rPr>
        <w:t>. – UK: Cambridge University Press, 1983. – 513 с.</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lang w:val="en-US"/>
        </w:rPr>
      </w:pPr>
      <w:r w:rsidRPr="00684279">
        <w:rPr>
          <w:rFonts w:ascii="Times New Roman" w:hAnsi="Times New Roman"/>
          <w:sz w:val="28"/>
          <w:szCs w:val="28"/>
          <w:lang w:val="uk-UA"/>
        </w:rPr>
        <w:t xml:space="preserve">Jouffroy </w:t>
      </w:r>
      <w:r w:rsidRPr="00684279">
        <w:rPr>
          <w:rFonts w:ascii="Times New Roman" w:hAnsi="Times New Roman"/>
          <w:sz w:val="28"/>
          <w:szCs w:val="28"/>
          <w:lang w:val="en-US"/>
        </w:rPr>
        <w:t>Th.S. Cours d’esthétique /</w:t>
      </w:r>
      <w:r w:rsidRPr="00684279">
        <w:rPr>
          <w:rFonts w:ascii="Times New Roman" w:hAnsi="Times New Roman"/>
          <w:sz w:val="28"/>
          <w:szCs w:val="28"/>
          <w:lang w:val="uk-UA"/>
        </w:rPr>
        <w:t xml:space="preserve"> Théodore Simon Jouffroy</w:t>
      </w:r>
      <w:r w:rsidRPr="00684279">
        <w:rPr>
          <w:rFonts w:ascii="Times New Roman" w:hAnsi="Times New Roman"/>
          <w:sz w:val="28"/>
          <w:szCs w:val="28"/>
          <w:lang w:val="en-US"/>
        </w:rPr>
        <w:t>. – US: Nabu Press, 2010. – 520 p.</w:t>
      </w:r>
    </w:p>
    <w:p w:rsidR="00A1248D" w:rsidRPr="00684279" w:rsidRDefault="00A1248D" w:rsidP="00A1248D">
      <w:pPr>
        <w:widowControl w:val="0"/>
        <w:numPr>
          <w:ilvl w:val="0"/>
          <w:numId w:val="14"/>
        </w:numPr>
        <w:tabs>
          <w:tab w:val="num" w:pos="0"/>
          <w:tab w:val="left" w:pos="180"/>
          <w:tab w:val="left" w:pos="360"/>
        </w:tabs>
        <w:spacing w:after="0" w:line="360" w:lineRule="auto"/>
        <w:ind w:left="0" w:firstLine="0"/>
        <w:jc w:val="both"/>
        <w:rPr>
          <w:rFonts w:ascii="Times New Roman" w:hAnsi="Times New Roman"/>
          <w:sz w:val="28"/>
          <w:szCs w:val="24"/>
          <w:lang w:val="en-US"/>
        </w:rPr>
      </w:pPr>
      <w:r w:rsidRPr="00684279">
        <w:rPr>
          <w:rFonts w:ascii="Times New Roman" w:hAnsi="Times New Roman"/>
          <w:bCs/>
          <w:kern w:val="36"/>
          <w:sz w:val="28"/>
          <w:szCs w:val="28"/>
          <w:lang w:val="en-US" w:eastAsia="ru-RU"/>
        </w:rPr>
        <w:t xml:space="preserve">Hogarth W. The analysis of beauty / William Hogarth. – US: </w:t>
      </w:r>
      <w:r w:rsidRPr="00684279">
        <w:rPr>
          <w:rFonts w:ascii="Times New Roman" w:hAnsi="Times New Roman"/>
          <w:sz w:val="28"/>
          <w:szCs w:val="28"/>
          <w:lang w:val="en-US"/>
        </w:rPr>
        <w:t xml:space="preserve">Nabu Press, </w:t>
      </w:r>
      <w:r w:rsidRPr="00684279">
        <w:rPr>
          <w:rFonts w:ascii="Times New Roman" w:hAnsi="Times New Roman"/>
          <w:sz w:val="28"/>
          <w:szCs w:val="28"/>
          <w:lang w:val="uk-UA"/>
        </w:rPr>
        <w:br/>
        <w:t xml:space="preserve"> </w:t>
      </w:r>
      <w:r w:rsidRPr="00684279">
        <w:rPr>
          <w:rFonts w:ascii="Times New Roman" w:hAnsi="Times New Roman"/>
          <w:sz w:val="28"/>
          <w:szCs w:val="28"/>
          <w:lang w:val="en-US"/>
        </w:rPr>
        <w:t>2010. – 202 p.</w:t>
      </w:r>
    </w:p>
    <w:p w:rsidR="00A1248D" w:rsidRPr="00684279" w:rsidRDefault="00A1248D" w:rsidP="00A1248D">
      <w:pPr>
        <w:widowControl w:val="0"/>
        <w:numPr>
          <w:ilvl w:val="0"/>
          <w:numId w:val="14"/>
        </w:numPr>
        <w:tabs>
          <w:tab w:val="clear" w:pos="663"/>
          <w:tab w:val="left" w:pos="180"/>
          <w:tab w:val="left" w:pos="360"/>
          <w:tab w:val="num" w:pos="672"/>
        </w:tabs>
        <w:spacing w:after="0" w:line="360" w:lineRule="auto"/>
        <w:ind w:left="686" w:hanging="686"/>
        <w:jc w:val="both"/>
        <w:rPr>
          <w:rFonts w:ascii="Times New Roman" w:hAnsi="Times New Roman"/>
          <w:sz w:val="28"/>
          <w:szCs w:val="24"/>
          <w:lang w:val="en-US"/>
        </w:rPr>
      </w:pPr>
      <w:r w:rsidRPr="00684279">
        <w:rPr>
          <w:rFonts w:ascii="Times New Roman" w:hAnsi="Times New Roman"/>
          <w:sz w:val="28"/>
          <w:szCs w:val="28"/>
          <w:lang w:val="uk-UA"/>
        </w:rPr>
        <w:t xml:space="preserve">Hutcheson F. </w:t>
      </w:r>
      <w:r w:rsidRPr="00684279">
        <w:rPr>
          <w:rFonts w:ascii="Times New Roman" w:hAnsi="Times New Roman"/>
          <w:iCs/>
          <w:sz w:val="28"/>
          <w:szCs w:val="28"/>
          <w:lang w:val="en-US"/>
        </w:rPr>
        <w:t>An inquiry into the original of our ideas of beauty and virtue</w:t>
      </w:r>
      <w:r w:rsidRPr="00684279">
        <w:rPr>
          <w:rFonts w:ascii="Times New Roman" w:hAnsi="Times New Roman"/>
          <w:sz w:val="28"/>
          <w:szCs w:val="28"/>
          <w:lang w:val="uk-UA"/>
        </w:rPr>
        <w:t xml:space="preserve"> / </w:t>
      </w:r>
      <w:r w:rsidRPr="00684279">
        <w:rPr>
          <w:rFonts w:ascii="Times New Roman" w:hAnsi="Times New Roman"/>
          <w:sz w:val="28"/>
          <w:szCs w:val="28"/>
          <w:lang w:val="uk-UA"/>
        </w:rPr>
        <w:br/>
      </w:r>
      <w:r w:rsidRPr="00684279">
        <w:rPr>
          <w:rFonts w:ascii="Times New Roman" w:hAnsi="Times New Roman"/>
          <w:iCs/>
          <w:sz w:val="28"/>
          <w:szCs w:val="28"/>
          <w:lang w:val="uk-UA"/>
        </w:rPr>
        <w:t>Francis</w:t>
      </w:r>
      <w:r w:rsidRPr="00684279">
        <w:rPr>
          <w:rFonts w:ascii="Times New Roman" w:hAnsi="Times New Roman"/>
          <w:sz w:val="28"/>
          <w:szCs w:val="28"/>
          <w:lang w:val="uk-UA"/>
        </w:rPr>
        <w:t xml:space="preserve"> Hutcheson. – </w:t>
      </w:r>
      <w:r w:rsidRPr="00684279">
        <w:rPr>
          <w:rFonts w:ascii="Times New Roman" w:hAnsi="Times New Roman"/>
          <w:sz w:val="28"/>
          <w:szCs w:val="28"/>
          <w:lang w:val="en-US"/>
        </w:rPr>
        <w:t>UK:</w:t>
      </w:r>
      <w:r w:rsidRPr="00684279">
        <w:rPr>
          <w:rFonts w:ascii="Times New Roman" w:hAnsi="Times New Roman"/>
          <w:sz w:val="28"/>
          <w:szCs w:val="24"/>
          <w:lang w:val="en-US"/>
        </w:rPr>
        <w:t xml:space="preserve"> </w:t>
      </w:r>
      <w:r w:rsidRPr="00684279">
        <w:rPr>
          <w:rFonts w:ascii="Times New Roman" w:hAnsi="Times New Roman"/>
          <w:sz w:val="28"/>
          <w:szCs w:val="28"/>
          <w:lang w:val="en-US"/>
        </w:rPr>
        <w:t>Liberty Fund Incorporation, 2010. – 303 p.</w:t>
      </w:r>
    </w:p>
    <w:p w:rsidR="00A1248D" w:rsidRPr="00684279" w:rsidRDefault="00A1248D" w:rsidP="00A1248D">
      <w:pPr>
        <w:widowControl w:val="0"/>
        <w:numPr>
          <w:ilvl w:val="0"/>
          <w:numId w:val="14"/>
        </w:numPr>
        <w:tabs>
          <w:tab w:val="clear" w:pos="663"/>
          <w:tab w:val="left" w:pos="180"/>
          <w:tab w:val="left" w:pos="360"/>
          <w:tab w:val="num" w:pos="672"/>
        </w:tabs>
        <w:spacing w:after="0" w:line="360" w:lineRule="auto"/>
        <w:ind w:left="686" w:hanging="686"/>
        <w:jc w:val="both"/>
        <w:rPr>
          <w:rFonts w:ascii="Times New Roman" w:hAnsi="Times New Roman"/>
          <w:sz w:val="28"/>
          <w:szCs w:val="28"/>
          <w:lang w:val="en-US"/>
        </w:rPr>
      </w:pPr>
      <w:r w:rsidRPr="00684279">
        <w:rPr>
          <w:rFonts w:ascii="Times New Roman" w:hAnsi="Times New Roman"/>
          <w:sz w:val="28"/>
          <w:szCs w:val="28"/>
          <w:lang w:val="en-US"/>
        </w:rPr>
        <w:t xml:space="preserve">Kames H.H. Elements of criticism. / Henry Home Kames. – US: Nabu Press, </w:t>
      </w:r>
      <w:r w:rsidRPr="00684279">
        <w:rPr>
          <w:rFonts w:ascii="Times New Roman" w:hAnsi="Times New Roman"/>
          <w:sz w:val="28"/>
          <w:szCs w:val="28"/>
          <w:lang w:val="uk-UA"/>
        </w:rPr>
        <w:br/>
      </w:r>
      <w:r w:rsidRPr="00684279">
        <w:rPr>
          <w:rFonts w:ascii="Times New Roman" w:hAnsi="Times New Roman"/>
          <w:sz w:val="28"/>
          <w:szCs w:val="28"/>
          <w:lang w:val="en-US"/>
        </w:rPr>
        <w:t>2010. – Vol. 2. – 428 p.</w:t>
      </w:r>
    </w:p>
    <w:p w:rsidR="00A1248D" w:rsidRPr="00684279" w:rsidRDefault="00A1248D" w:rsidP="00A1248D">
      <w:pPr>
        <w:widowControl w:val="0"/>
        <w:numPr>
          <w:ilvl w:val="0"/>
          <w:numId w:val="14"/>
        </w:numPr>
        <w:tabs>
          <w:tab w:val="clear" w:pos="663"/>
          <w:tab w:val="left" w:pos="180"/>
          <w:tab w:val="left" w:pos="360"/>
          <w:tab w:val="num" w:pos="672"/>
        </w:tabs>
        <w:spacing w:after="0" w:line="360" w:lineRule="auto"/>
        <w:ind w:left="686" w:hanging="686"/>
        <w:jc w:val="both"/>
        <w:rPr>
          <w:rFonts w:ascii="Times New Roman" w:hAnsi="Times New Roman"/>
          <w:sz w:val="28"/>
          <w:szCs w:val="28"/>
          <w:lang w:val="en-US"/>
        </w:rPr>
      </w:pPr>
      <w:r w:rsidRPr="00684279">
        <w:rPr>
          <w:rFonts w:ascii="Times New Roman" w:hAnsi="Times New Roman"/>
          <w:sz w:val="28"/>
          <w:szCs w:val="28"/>
          <w:lang w:val="en-US"/>
        </w:rPr>
        <w:t xml:space="preserve">Kirwan J. Beauty / James Kirwan. – Manchester, New York: Manchester </w:t>
      </w:r>
      <w:r w:rsidRPr="00684279">
        <w:rPr>
          <w:rFonts w:ascii="Times New Roman" w:hAnsi="Times New Roman"/>
          <w:sz w:val="28"/>
          <w:szCs w:val="28"/>
          <w:lang w:val="uk-UA"/>
        </w:rPr>
        <w:br/>
      </w:r>
      <w:r w:rsidRPr="00684279">
        <w:rPr>
          <w:rFonts w:ascii="Times New Roman" w:hAnsi="Times New Roman"/>
          <w:sz w:val="28"/>
          <w:szCs w:val="28"/>
          <w:lang w:val="en-US"/>
        </w:rPr>
        <w:t>University Press, 1999. – 208 p.</w:t>
      </w:r>
    </w:p>
    <w:p w:rsidR="00A1248D" w:rsidRPr="00684279" w:rsidRDefault="00A1248D" w:rsidP="00A1248D">
      <w:pPr>
        <w:widowControl w:val="0"/>
        <w:numPr>
          <w:ilvl w:val="0"/>
          <w:numId w:val="14"/>
        </w:numPr>
        <w:tabs>
          <w:tab w:val="clear" w:pos="663"/>
          <w:tab w:val="left" w:pos="180"/>
          <w:tab w:val="left" w:pos="360"/>
          <w:tab w:val="num" w:pos="672"/>
        </w:tabs>
        <w:spacing w:after="0" w:line="360" w:lineRule="auto"/>
        <w:ind w:left="686" w:hanging="686"/>
        <w:jc w:val="both"/>
        <w:rPr>
          <w:rFonts w:ascii="Times New Roman" w:hAnsi="Times New Roman"/>
          <w:sz w:val="28"/>
          <w:szCs w:val="28"/>
          <w:lang w:val="en-US"/>
        </w:rPr>
      </w:pPr>
      <w:r w:rsidRPr="00684279">
        <w:rPr>
          <w:rFonts w:ascii="Times New Roman" w:hAnsi="Times New Roman"/>
          <w:sz w:val="28"/>
          <w:szCs w:val="28"/>
          <w:lang w:val="en-US"/>
        </w:rPr>
        <w:t xml:space="preserve">Knight W.A. The philosophy of the beautiful / William Angus Knight. – </w:t>
      </w:r>
      <w:r w:rsidRPr="00684279">
        <w:rPr>
          <w:rFonts w:ascii="Times New Roman" w:hAnsi="Times New Roman"/>
          <w:bCs/>
          <w:sz w:val="28"/>
          <w:szCs w:val="28"/>
          <w:lang w:val="en-US"/>
        </w:rPr>
        <w:t xml:space="preserve">US: </w:t>
      </w:r>
      <w:r w:rsidRPr="00684279">
        <w:rPr>
          <w:rFonts w:ascii="Times New Roman" w:hAnsi="Times New Roman"/>
          <w:bCs/>
          <w:sz w:val="28"/>
          <w:szCs w:val="28"/>
          <w:lang w:val="uk-UA"/>
        </w:rPr>
        <w:br/>
      </w:r>
      <w:r w:rsidRPr="00684279">
        <w:rPr>
          <w:rFonts w:ascii="Times New Roman" w:hAnsi="Times New Roman"/>
          <w:sz w:val="28"/>
          <w:szCs w:val="28"/>
          <w:lang w:val="en-US"/>
        </w:rPr>
        <w:t>BiblioBazaar, 2009. – 296 p.</w:t>
      </w:r>
    </w:p>
    <w:p w:rsidR="00A1248D" w:rsidRPr="00684279" w:rsidRDefault="00A1248D" w:rsidP="00A1248D">
      <w:pPr>
        <w:numPr>
          <w:ilvl w:val="0"/>
          <w:numId w:val="14"/>
        </w:numPr>
        <w:tabs>
          <w:tab w:val="num" w:pos="0"/>
          <w:tab w:val="left" w:pos="180"/>
          <w:tab w:val="left" w:pos="360"/>
        </w:tabs>
        <w:spacing w:after="0" w:line="360" w:lineRule="auto"/>
        <w:ind w:left="624" w:hanging="624"/>
        <w:jc w:val="both"/>
        <w:rPr>
          <w:rFonts w:ascii="Times New Roman" w:hAnsi="Times New Roman"/>
          <w:sz w:val="28"/>
          <w:szCs w:val="28"/>
          <w:lang w:val="en-US"/>
        </w:rPr>
      </w:pPr>
      <w:r w:rsidRPr="00684279">
        <w:rPr>
          <w:rFonts w:ascii="Times New Roman" w:hAnsi="Times New Roman"/>
          <w:sz w:val="28"/>
          <w:szCs w:val="28"/>
          <w:lang w:val="en-US"/>
        </w:rPr>
        <w:t>Koffka K. Problems in the psychology of art / K. Koffka // Art: A Bryn Mawr symposium. – Lancaster, Pennsylvania: Lancaster Press, 1940. – P. 180-273.</w:t>
      </w:r>
    </w:p>
    <w:p w:rsidR="00A1248D" w:rsidRPr="00684279" w:rsidRDefault="00A1248D" w:rsidP="00A1248D">
      <w:pPr>
        <w:numPr>
          <w:ilvl w:val="0"/>
          <w:numId w:val="14"/>
        </w:numPr>
        <w:tabs>
          <w:tab w:val="num" w:pos="0"/>
          <w:tab w:val="left" w:pos="180"/>
          <w:tab w:val="left" w:pos="360"/>
        </w:tabs>
        <w:spacing w:after="0" w:line="360" w:lineRule="auto"/>
        <w:ind w:left="624" w:hanging="624"/>
        <w:jc w:val="both"/>
        <w:rPr>
          <w:rFonts w:ascii="Times New Roman" w:hAnsi="Times New Roman"/>
          <w:sz w:val="28"/>
          <w:szCs w:val="24"/>
          <w:lang w:val="en-US"/>
        </w:rPr>
      </w:pPr>
      <w:r w:rsidRPr="00684279">
        <w:rPr>
          <w:rFonts w:ascii="Times New Roman" w:hAnsi="Times New Roman"/>
          <w:sz w:val="28"/>
          <w:szCs w:val="28"/>
          <w:lang w:val="en-US"/>
        </w:rPr>
        <w:lastRenderedPageBreak/>
        <w:t>Köhler W. The place of value in a world of facts / Wolfgang Köhler. – New York: Liveright Publishing Corporation, 1938. – 418 p.</w:t>
      </w:r>
    </w:p>
    <w:p w:rsidR="00A1248D" w:rsidRPr="00684279" w:rsidRDefault="00A1248D" w:rsidP="00A1248D">
      <w:pPr>
        <w:numPr>
          <w:ilvl w:val="0"/>
          <w:numId w:val="14"/>
        </w:numPr>
        <w:tabs>
          <w:tab w:val="num" w:pos="0"/>
          <w:tab w:val="left" w:pos="180"/>
          <w:tab w:val="left" w:pos="360"/>
        </w:tabs>
        <w:spacing w:after="0" w:line="360" w:lineRule="auto"/>
        <w:ind w:left="624" w:hanging="624"/>
        <w:jc w:val="both"/>
        <w:rPr>
          <w:rFonts w:ascii="Times New Roman" w:hAnsi="Times New Roman"/>
          <w:sz w:val="28"/>
          <w:szCs w:val="28"/>
          <w:lang w:val="de-DE"/>
        </w:rPr>
      </w:pPr>
      <w:r w:rsidRPr="00684279">
        <w:rPr>
          <w:rFonts w:ascii="Times New Roman" w:hAnsi="Times New Roman"/>
          <w:sz w:val="28"/>
          <w:szCs w:val="28"/>
          <w:lang w:val="de-DE"/>
        </w:rPr>
        <w:t>Krause K.Ch.F. Vorlesungen über Ästhetik oder über Die Philosophie des Schönen und der Schönen Kunst / Karl Christian Friedrich Krause. – US: Kessinger Publishing, 2009. -</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lang w:val="en-US"/>
        </w:rPr>
      </w:pPr>
      <w:r w:rsidRPr="00684279">
        <w:rPr>
          <w:rFonts w:ascii="Times New Roman" w:hAnsi="Times New Roman"/>
          <w:sz w:val="28"/>
          <w:szCs w:val="24"/>
          <w:lang w:val="en-US"/>
        </w:rPr>
        <w:t>Langacker R.W. Foundations of cognitive grammar: in 2 Vol. // Ronald Wayne Langacker. – Stanford: Stanford University Press, 1987. – 575 p.</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lang w:val="en-US"/>
        </w:rPr>
      </w:pPr>
      <w:r w:rsidRPr="00684279">
        <w:rPr>
          <w:rFonts w:ascii="Times New Roman" w:hAnsi="Times New Roman"/>
          <w:sz w:val="28"/>
          <w:szCs w:val="24"/>
          <w:lang w:val="uk-UA"/>
        </w:rPr>
        <w:t>Langacker R.W. Grammar and conceptualization</w:t>
      </w:r>
      <w:r w:rsidRPr="00684279">
        <w:rPr>
          <w:rFonts w:ascii="Times New Roman" w:hAnsi="Times New Roman"/>
          <w:sz w:val="28"/>
          <w:szCs w:val="24"/>
          <w:lang w:val="en-US"/>
        </w:rPr>
        <w:t xml:space="preserve"> / Ronald Wayne Langacker</w:t>
      </w:r>
      <w:r w:rsidRPr="00684279">
        <w:rPr>
          <w:rFonts w:ascii="Times New Roman" w:hAnsi="Times New Roman"/>
          <w:sz w:val="28"/>
          <w:szCs w:val="24"/>
          <w:lang w:val="uk-UA"/>
        </w:rPr>
        <w:t>. – Berlin, N</w:t>
      </w:r>
      <w:r w:rsidRPr="00684279">
        <w:rPr>
          <w:rFonts w:ascii="Times New Roman" w:hAnsi="Times New Roman"/>
          <w:sz w:val="28"/>
          <w:szCs w:val="24"/>
          <w:lang w:val="en-US"/>
        </w:rPr>
        <w:t xml:space="preserve">ew </w:t>
      </w:r>
      <w:r w:rsidRPr="00684279">
        <w:rPr>
          <w:rFonts w:ascii="Times New Roman" w:hAnsi="Times New Roman"/>
          <w:sz w:val="28"/>
          <w:szCs w:val="24"/>
          <w:lang w:val="uk-UA"/>
        </w:rPr>
        <w:t>Y</w:t>
      </w:r>
      <w:r w:rsidRPr="00684279">
        <w:rPr>
          <w:rFonts w:ascii="Times New Roman" w:hAnsi="Times New Roman"/>
          <w:sz w:val="28"/>
          <w:szCs w:val="24"/>
          <w:lang w:val="en-US"/>
        </w:rPr>
        <w:t>ork</w:t>
      </w:r>
      <w:r w:rsidRPr="00684279">
        <w:rPr>
          <w:rFonts w:ascii="Times New Roman" w:hAnsi="Times New Roman"/>
          <w:sz w:val="28"/>
          <w:szCs w:val="24"/>
          <w:lang w:val="uk-UA"/>
        </w:rPr>
        <w:t xml:space="preserve">: Mouton de Gruyter, 2000. – </w:t>
      </w:r>
      <w:r w:rsidRPr="00684279">
        <w:rPr>
          <w:rFonts w:ascii="Times New Roman" w:hAnsi="Times New Roman"/>
          <w:sz w:val="28"/>
          <w:szCs w:val="24"/>
          <w:lang w:val="en-US"/>
        </w:rPr>
        <w:t>427 p.</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lang w:val="en-US"/>
        </w:rPr>
      </w:pPr>
      <w:r w:rsidRPr="00684279">
        <w:rPr>
          <w:rFonts w:ascii="Times New Roman" w:hAnsi="Times New Roman"/>
          <w:sz w:val="28"/>
          <w:szCs w:val="24"/>
          <w:lang w:val="uk-UA"/>
        </w:rPr>
        <w:t>Langacker R</w:t>
      </w:r>
      <w:r w:rsidRPr="00684279">
        <w:rPr>
          <w:rFonts w:ascii="Times New Roman" w:hAnsi="Times New Roman"/>
          <w:sz w:val="28"/>
          <w:szCs w:val="24"/>
          <w:lang w:val="en-US"/>
        </w:rPr>
        <w:t>.</w:t>
      </w:r>
      <w:r w:rsidRPr="00684279">
        <w:rPr>
          <w:rFonts w:ascii="Times New Roman" w:hAnsi="Times New Roman"/>
          <w:sz w:val="28"/>
          <w:szCs w:val="24"/>
          <w:lang w:val="uk-UA"/>
        </w:rPr>
        <w:t>W.</w:t>
      </w:r>
      <w:r w:rsidRPr="00684279">
        <w:rPr>
          <w:rFonts w:ascii="Times New Roman" w:hAnsi="Times New Roman"/>
          <w:sz w:val="28"/>
          <w:szCs w:val="24"/>
          <w:lang w:val="en-US"/>
        </w:rPr>
        <w:t xml:space="preserve"> Concept, image, and symbol: the cognitive basis of grammar / Ronald Wayne Langacker. – Berlin: Walter de Gruyter, 2002. – 395 p.</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lang w:val="en-US"/>
        </w:rPr>
      </w:pPr>
      <w:r w:rsidRPr="00684279">
        <w:rPr>
          <w:rFonts w:ascii="Times New Roman" w:hAnsi="Times New Roman"/>
          <w:sz w:val="28"/>
          <w:szCs w:val="24"/>
          <w:lang w:val="en-US"/>
        </w:rPr>
        <w:t>Lechte J. Key contemporary concepts: from abjection to zeno’s paradox / John Lechte. – L.: SAGE, 2003. – 222 p.</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lang w:val="en-US"/>
        </w:rPr>
      </w:pPr>
      <w:r w:rsidRPr="00684279">
        <w:rPr>
          <w:rFonts w:ascii="Times New Roman" w:hAnsi="Times New Roman"/>
          <w:sz w:val="28"/>
          <w:szCs w:val="28"/>
          <w:lang w:val="en-US"/>
        </w:rPr>
        <w:t>Leher A.J. Semantic fields and lexical structure / Adrienne J. Lehrer. – Amsterdam: North-Holland, 1974. – 225 p.</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lang w:val="en-US"/>
        </w:rPr>
      </w:pPr>
      <w:r w:rsidRPr="00684279">
        <w:rPr>
          <w:rFonts w:ascii="Times New Roman" w:hAnsi="Times New Roman"/>
          <w:sz w:val="28"/>
          <w:szCs w:val="28"/>
          <w:lang w:val="en-US"/>
        </w:rPr>
        <w:t>Levéque J.Ch. Le premier moteur et la nature dans le systeme d’Aristote / Jean Charles Levéque. – US: Kessinger Publishing,</w:t>
      </w:r>
      <w:r w:rsidRPr="00684279">
        <w:rPr>
          <w:rFonts w:ascii="Times New Roman" w:hAnsi="Times New Roman"/>
          <w:sz w:val="28"/>
          <w:szCs w:val="28"/>
          <w:lang w:val="uk-UA"/>
        </w:rPr>
        <w:t xml:space="preserve"> 2009. – </w:t>
      </w:r>
      <w:r w:rsidRPr="00684279">
        <w:rPr>
          <w:rFonts w:ascii="Times New Roman" w:hAnsi="Times New Roman"/>
          <w:sz w:val="28"/>
          <w:szCs w:val="28"/>
          <w:lang w:val="en-US"/>
        </w:rPr>
        <w:t>158 p.</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lang w:val="en-US"/>
        </w:rPr>
      </w:pPr>
      <w:r w:rsidRPr="00684279">
        <w:rPr>
          <w:rFonts w:ascii="Times New Roman" w:hAnsi="Times New Roman"/>
          <w:sz w:val="28"/>
          <w:szCs w:val="28"/>
          <w:lang w:val="en-US"/>
        </w:rPr>
        <w:t>Lotze H. Outlines of aesthetics: dictated portions of the lectures of Hermann Lotze / Rudolf Hermann</w:t>
      </w:r>
      <w:r w:rsidRPr="00684279">
        <w:rPr>
          <w:rFonts w:ascii="Times New Roman" w:hAnsi="Times New Roman"/>
          <w:bCs/>
          <w:kern w:val="36"/>
          <w:sz w:val="28"/>
          <w:szCs w:val="28"/>
          <w:lang w:val="en-US" w:eastAsia="ru-RU"/>
        </w:rPr>
        <w:t xml:space="preserve"> Lotze. – US: </w:t>
      </w:r>
      <w:r w:rsidRPr="00684279">
        <w:rPr>
          <w:rFonts w:ascii="Times New Roman" w:hAnsi="Times New Roman"/>
          <w:sz w:val="28"/>
          <w:szCs w:val="28"/>
          <w:lang w:val="en-US"/>
        </w:rPr>
        <w:t>Kessinger Publishing, 2008. – 132 p.</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pacing w:val="-2"/>
          <w:sz w:val="28"/>
          <w:szCs w:val="24"/>
          <w:lang w:val="en-US"/>
        </w:rPr>
      </w:pPr>
      <w:r w:rsidRPr="00684279">
        <w:rPr>
          <w:rFonts w:ascii="Times New Roman" w:hAnsi="Times New Roman"/>
          <w:spacing w:val="-2"/>
          <w:sz w:val="28"/>
          <w:szCs w:val="24"/>
          <w:lang w:val="en-US"/>
        </w:rPr>
        <w:t>Lyons J. Natural language and universal grammar / John Lyons. – UK: Cambridge University Press, 1991. – Vol. 1. Essays in linguistic theory. – 316 p.</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pacing w:val="-4"/>
          <w:sz w:val="28"/>
          <w:szCs w:val="28"/>
          <w:lang w:val="en-US"/>
        </w:rPr>
      </w:pPr>
      <w:r w:rsidRPr="00684279">
        <w:rPr>
          <w:rFonts w:ascii="Times New Roman" w:hAnsi="Times New Roman"/>
          <w:spacing w:val="-4"/>
          <w:sz w:val="28"/>
          <w:szCs w:val="28"/>
          <w:lang w:val="en-US"/>
        </w:rPr>
        <w:t xml:space="preserve">Marie P.A. </w:t>
      </w:r>
      <w:r w:rsidRPr="00684279">
        <w:rPr>
          <w:rFonts w:ascii="Times New Roman" w:hAnsi="Times New Roman"/>
          <w:iCs/>
          <w:spacing w:val="-4"/>
          <w:sz w:val="28"/>
          <w:szCs w:val="28"/>
          <w:lang w:val="en-US"/>
        </w:rPr>
        <w:t>Essai sur le beau</w:t>
      </w:r>
      <w:r w:rsidRPr="00684279">
        <w:rPr>
          <w:rFonts w:ascii="Times New Roman" w:hAnsi="Times New Roman"/>
          <w:i/>
          <w:iCs/>
          <w:spacing w:val="-4"/>
          <w:sz w:val="28"/>
          <w:szCs w:val="28"/>
          <w:lang w:val="en-US"/>
        </w:rPr>
        <w:t xml:space="preserve"> </w:t>
      </w:r>
      <w:r w:rsidRPr="00684279">
        <w:rPr>
          <w:rFonts w:ascii="Times New Roman" w:hAnsi="Times New Roman"/>
          <w:iCs/>
          <w:spacing w:val="-4"/>
          <w:sz w:val="28"/>
          <w:szCs w:val="28"/>
          <w:lang w:val="en-US"/>
        </w:rPr>
        <w:t xml:space="preserve">/ </w:t>
      </w:r>
      <w:r w:rsidRPr="00684279">
        <w:rPr>
          <w:rFonts w:ascii="Times New Roman" w:hAnsi="Times New Roman"/>
          <w:spacing w:val="-4"/>
          <w:sz w:val="28"/>
          <w:szCs w:val="28"/>
          <w:lang w:val="en-US"/>
        </w:rPr>
        <w:t>Pere Yves Marie. – US</w:t>
      </w:r>
      <w:r w:rsidRPr="00684279">
        <w:rPr>
          <w:rFonts w:ascii="Times New Roman" w:hAnsi="Times New Roman"/>
          <w:bCs/>
          <w:spacing w:val="-4"/>
          <w:kern w:val="36"/>
          <w:sz w:val="28"/>
          <w:szCs w:val="28"/>
          <w:lang w:val="en-US" w:eastAsia="ru-RU"/>
        </w:rPr>
        <w:t xml:space="preserve">: </w:t>
      </w:r>
      <w:r w:rsidRPr="00684279">
        <w:rPr>
          <w:rFonts w:ascii="Times New Roman" w:hAnsi="Times New Roman"/>
          <w:spacing w:val="-4"/>
          <w:sz w:val="28"/>
          <w:szCs w:val="28"/>
          <w:lang w:val="en-US"/>
        </w:rPr>
        <w:t>Nabu Press, 2010. – 362 p.</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lang w:val="de-DE"/>
        </w:rPr>
      </w:pPr>
      <w:r w:rsidRPr="00684279">
        <w:rPr>
          <w:rFonts w:ascii="Times New Roman" w:hAnsi="Times New Roman"/>
          <w:sz w:val="28"/>
          <w:szCs w:val="28"/>
          <w:lang w:val="de-DE"/>
        </w:rPr>
        <w:t>Meier G.Fr., Schenk G. Die Anfangsgründe aller schönen Künste und Wissenschaften / Georg Friedrich Meier, Günter Schenk. – Berlin: Selbstverlag von E. Bartsch, 1991. – 129 S.</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lang w:val="en-US"/>
        </w:rPr>
      </w:pPr>
      <w:r w:rsidRPr="00684279">
        <w:rPr>
          <w:rFonts w:ascii="Times New Roman" w:hAnsi="Times New Roman"/>
          <w:sz w:val="28"/>
          <w:szCs w:val="28"/>
          <w:lang w:val="en-US"/>
        </w:rPr>
        <w:t>Mendelssohn M. Philosophical writings (Cambridge texts in the history of philosophy) / Moses Mendelssohn. – UK: Cambridge University Press</w:t>
      </w:r>
      <w:r w:rsidRPr="00684279">
        <w:rPr>
          <w:rFonts w:ascii="Times New Roman" w:hAnsi="Times New Roman"/>
          <w:sz w:val="28"/>
          <w:szCs w:val="28"/>
          <w:lang w:val="uk-UA"/>
        </w:rPr>
        <w:t>, 1997</w:t>
      </w:r>
      <w:r w:rsidRPr="00684279">
        <w:rPr>
          <w:rFonts w:ascii="Times New Roman" w:hAnsi="Times New Roman"/>
          <w:sz w:val="28"/>
          <w:szCs w:val="28"/>
          <w:lang w:val="en-US"/>
        </w:rPr>
        <w:t>. – 394 p.</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pacing w:val="-4"/>
          <w:sz w:val="28"/>
          <w:szCs w:val="24"/>
          <w:lang w:val="en-US"/>
        </w:rPr>
      </w:pPr>
      <w:r w:rsidRPr="00684279">
        <w:rPr>
          <w:rFonts w:ascii="Times New Roman" w:hAnsi="Times New Roman"/>
          <w:spacing w:val="-4"/>
          <w:sz w:val="28"/>
          <w:szCs w:val="24"/>
          <w:lang w:val="en-US"/>
        </w:rPr>
        <w:lastRenderedPageBreak/>
        <w:t xml:space="preserve">Morris Ch.W. Foundation of the theory of signs / Ch.W. Morris // International encyclopedia of unified science. – </w:t>
      </w:r>
      <w:r w:rsidRPr="00684279">
        <w:rPr>
          <w:rFonts w:ascii="Times New Roman" w:hAnsi="Times New Roman"/>
          <w:spacing w:val="-4"/>
          <w:sz w:val="28"/>
          <w:szCs w:val="24"/>
          <w:lang w:val="uk-UA"/>
        </w:rPr>
        <w:t>Chicago:</w:t>
      </w:r>
      <w:r w:rsidRPr="00684279">
        <w:rPr>
          <w:rFonts w:ascii="Times New Roman" w:hAnsi="Times New Roman"/>
          <w:spacing w:val="-4"/>
          <w:sz w:val="28"/>
          <w:szCs w:val="24"/>
          <w:lang w:val="en-US"/>
        </w:rPr>
        <w:t xml:space="preserve"> </w:t>
      </w:r>
      <w:r w:rsidRPr="00684279">
        <w:rPr>
          <w:rFonts w:ascii="Times New Roman" w:hAnsi="Times New Roman"/>
          <w:spacing w:val="-4"/>
          <w:sz w:val="28"/>
          <w:szCs w:val="24"/>
          <w:lang w:val="uk-UA"/>
        </w:rPr>
        <w:t>Univ</w:t>
      </w:r>
      <w:r w:rsidRPr="00684279">
        <w:rPr>
          <w:rFonts w:ascii="Times New Roman" w:hAnsi="Times New Roman"/>
          <w:spacing w:val="-4"/>
          <w:sz w:val="28"/>
          <w:szCs w:val="24"/>
          <w:lang w:val="en-US"/>
        </w:rPr>
        <w:t>ersiy</w:t>
      </w:r>
      <w:r w:rsidRPr="00684279">
        <w:rPr>
          <w:rFonts w:ascii="Times New Roman" w:hAnsi="Times New Roman"/>
          <w:spacing w:val="-4"/>
          <w:sz w:val="28"/>
          <w:szCs w:val="24"/>
          <w:lang w:val="uk-UA"/>
        </w:rPr>
        <w:t xml:space="preserve"> of Chicago Press</w:t>
      </w:r>
      <w:r w:rsidRPr="00684279">
        <w:rPr>
          <w:rFonts w:ascii="Times New Roman" w:hAnsi="Times New Roman"/>
          <w:spacing w:val="-4"/>
          <w:sz w:val="28"/>
          <w:szCs w:val="24"/>
          <w:lang w:val="en-US"/>
        </w:rPr>
        <w:t>, 1938. – V</w:t>
      </w:r>
      <w:r w:rsidRPr="00684279">
        <w:rPr>
          <w:rFonts w:ascii="Times New Roman" w:hAnsi="Times New Roman"/>
          <w:spacing w:val="-4"/>
          <w:sz w:val="28"/>
          <w:szCs w:val="24"/>
          <w:lang w:val="uk-UA"/>
        </w:rPr>
        <w:t>ol. I. – No. 2</w:t>
      </w:r>
      <w:r w:rsidRPr="00684279">
        <w:rPr>
          <w:rFonts w:ascii="Times New Roman" w:hAnsi="Times New Roman"/>
          <w:spacing w:val="-4"/>
          <w:sz w:val="28"/>
          <w:szCs w:val="24"/>
          <w:lang w:val="en-US"/>
        </w:rPr>
        <w:t>. – P. 79-137.</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lang w:val="en-US"/>
        </w:rPr>
      </w:pPr>
      <w:r w:rsidRPr="00684279">
        <w:rPr>
          <w:rFonts w:ascii="Times New Roman" w:hAnsi="Times New Roman"/>
          <w:sz w:val="28"/>
          <w:szCs w:val="28"/>
          <w:lang w:val="en-US"/>
        </w:rPr>
        <w:t xml:space="preserve">Mozely J.B. Sermons preached before the University of Oxford / </w:t>
      </w:r>
      <w:r w:rsidRPr="00684279">
        <w:rPr>
          <w:rFonts w:ascii="Times New Roman" w:hAnsi="Times New Roman"/>
          <w:sz w:val="28"/>
          <w:szCs w:val="28"/>
          <w:lang w:val="uk-UA"/>
        </w:rPr>
        <w:t>James Bowling Mozley</w:t>
      </w:r>
      <w:r w:rsidRPr="00684279">
        <w:rPr>
          <w:rFonts w:ascii="Times New Roman" w:hAnsi="Times New Roman"/>
          <w:sz w:val="28"/>
          <w:szCs w:val="28"/>
          <w:lang w:val="en-US"/>
        </w:rPr>
        <w:t>. – US: Kessinger Publishing, 2007. – 416 p.</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pacing w:val="-6"/>
          <w:sz w:val="28"/>
          <w:szCs w:val="28"/>
          <w:lang w:val="de-DE"/>
        </w:rPr>
      </w:pPr>
      <w:r w:rsidRPr="00684279">
        <w:rPr>
          <w:rFonts w:ascii="Times New Roman" w:hAnsi="Times New Roman"/>
          <w:spacing w:val="-6"/>
          <w:sz w:val="28"/>
          <w:szCs w:val="28"/>
          <w:lang w:val="uk-UA"/>
        </w:rPr>
        <w:t>Müller</w:t>
      </w:r>
      <w:r w:rsidRPr="00684279">
        <w:rPr>
          <w:rFonts w:ascii="Times New Roman" w:hAnsi="Times New Roman"/>
          <w:spacing w:val="-6"/>
          <w:sz w:val="28"/>
          <w:szCs w:val="28"/>
          <w:lang w:val="de-DE"/>
        </w:rPr>
        <w:t xml:space="preserve"> A.H. </w:t>
      </w:r>
      <w:r w:rsidRPr="00684279">
        <w:rPr>
          <w:rFonts w:ascii="Times New Roman" w:hAnsi="Times New Roman"/>
          <w:spacing w:val="-6"/>
          <w:sz w:val="28"/>
          <w:szCs w:val="28"/>
          <w:lang w:val="uk-UA"/>
        </w:rPr>
        <w:t>Von der Idee der Schönheit:</w:t>
      </w:r>
      <w:r w:rsidRPr="00684279">
        <w:rPr>
          <w:rFonts w:ascii="Times New Roman" w:hAnsi="Times New Roman"/>
          <w:spacing w:val="-6"/>
          <w:sz w:val="28"/>
          <w:szCs w:val="28"/>
          <w:lang w:val="de-DE"/>
        </w:rPr>
        <w:t xml:space="preserve"> </w:t>
      </w:r>
      <w:r w:rsidRPr="00684279">
        <w:rPr>
          <w:rFonts w:ascii="Times New Roman" w:hAnsi="Times New Roman"/>
          <w:spacing w:val="-6"/>
          <w:sz w:val="28"/>
          <w:szCs w:val="28"/>
          <w:lang w:val="uk-UA"/>
        </w:rPr>
        <w:t>in Vorlesungen gehalten zu Dresden im Winter 1807</w:t>
      </w:r>
      <w:r w:rsidRPr="00684279">
        <w:rPr>
          <w:rFonts w:ascii="Times New Roman" w:hAnsi="Times New Roman"/>
          <w:spacing w:val="-6"/>
          <w:sz w:val="28"/>
          <w:szCs w:val="28"/>
          <w:lang w:val="de-DE"/>
        </w:rPr>
        <w:t xml:space="preserve"> / </w:t>
      </w:r>
      <w:r w:rsidRPr="00684279">
        <w:rPr>
          <w:rFonts w:ascii="Times New Roman" w:hAnsi="Times New Roman"/>
          <w:spacing w:val="-6"/>
          <w:sz w:val="28"/>
          <w:szCs w:val="28"/>
          <w:lang w:val="uk-UA"/>
        </w:rPr>
        <w:t>Adam Heinrich Müller</w:t>
      </w:r>
      <w:r w:rsidRPr="00684279">
        <w:rPr>
          <w:rFonts w:ascii="Times New Roman" w:hAnsi="Times New Roman"/>
          <w:spacing w:val="-6"/>
          <w:sz w:val="28"/>
          <w:szCs w:val="28"/>
          <w:lang w:val="de-DE"/>
        </w:rPr>
        <w:t>. – Berlin: Julius Eduard Hitzig, 1809. – 241 S.</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lang w:val="uk-UA"/>
        </w:rPr>
      </w:pPr>
      <w:r w:rsidRPr="00684279">
        <w:rPr>
          <w:rFonts w:ascii="Times New Roman" w:hAnsi="Times New Roman"/>
          <w:sz w:val="28"/>
          <w:szCs w:val="28"/>
          <w:lang w:val="en-US"/>
        </w:rPr>
        <w:t>Pagano F</w:t>
      </w:r>
      <w:r w:rsidRPr="00684279">
        <w:rPr>
          <w:rFonts w:ascii="Times New Roman" w:hAnsi="Times New Roman"/>
          <w:sz w:val="28"/>
          <w:szCs w:val="28"/>
          <w:lang w:val="uk-UA"/>
        </w:rPr>
        <w:t>.</w:t>
      </w:r>
      <w:r w:rsidRPr="00684279">
        <w:rPr>
          <w:rFonts w:ascii="Times New Roman" w:hAnsi="Times New Roman"/>
          <w:sz w:val="28"/>
          <w:szCs w:val="28"/>
          <w:lang w:val="en-US"/>
        </w:rPr>
        <w:t>M</w:t>
      </w:r>
      <w:r w:rsidRPr="00684279">
        <w:rPr>
          <w:rFonts w:ascii="Times New Roman" w:hAnsi="Times New Roman"/>
          <w:sz w:val="28"/>
          <w:szCs w:val="28"/>
          <w:lang w:val="uk-UA"/>
        </w:rPr>
        <w:t xml:space="preserve">. </w:t>
      </w:r>
      <w:r w:rsidRPr="00684279">
        <w:rPr>
          <w:rFonts w:ascii="Times New Roman" w:hAnsi="Times New Roman"/>
          <w:sz w:val="28"/>
          <w:szCs w:val="28"/>
          <w:lang w:val="en-US"/>
        </w:rPr>
        <w:t>Discorsi sul gusto</w:t>
      </w:r>
      <w:r w:rsidRPr="00684279">
        <w:rPr>
          <w:rFonts w:ascii="Times New Roman" w:hAnsi="Times New Roman"/>
          <w:sz w:val="28"/>
          <w:szCs w:val="28"/>
          <w:lang w:val="uk-UA"/>
        </w:rPr>
        <w:t xml:space="preserve">, </w:t>
      </w:r>
      <w:r w:rsidRPr="00684279">
        <w:rPr>
          <w:rFonts w:ascii="Times New Roman" w:hAnsi="Times New Roman"/>
          <w:sz w:val="28"/>
          <w:szCs w:val="28"/>
          <w:lang w:val="en-US"/>
        </w:rPr>
        <w:t>sulle belle arti e sull</w:t>
      </w:r>
      <w:r w:rsidRPr="00684279">
        <w:rPr>
          <w:rFonts w:ascii="Times New Roman" w:hAnsi="Times New Roman"/>
          <w:sz w:val="28"/>
          <w:szCs w:val="28"/>
          <w:lang w:val="uk-UA"/>
        </w:rPr>
        <w:t>’</w:t>
      </w:r>
      <w:r w:rsidRPr="00684279">
        <w:rPr>
          <w:rFonts w:ascii="Times New Roman" w:hAnsi="Times New Roman"/>
          <w:sz w:val="28"/>
          <w:szCs w:val="28"/>
          <w:lang w:val="en-US"/>
        </w:rPr>
        <w:t>origine della poesia</w:t>
      </w:r>
      <w:r w:rsidRPr="00684279">
        <w:rPr>
          <w:rFonts w:ascii="Times New Roman" w:hAnsi="Times New Roman"/>
          <w:sz w:val="28"/>
          <w:szCs w:val="28"/>
          <w:lang w:val="uk-UA"/>
        </w:rPr>
        <w:t xml:space="preserve"> / </w:t>
      </w:r>
      <w:r w:rsidRPr="00684279">
        <w:rPr>
          <w:rFonts w:ascii="Times New Roman" w:hAnsi="Times New Roman"/>
          <w:sz w:val="28"/>
          <w:szCs w:val="28"/>
          <w:lang w:val="en-US"/>
        </w:rPr>
        <w:t>Francesco Mario Pagano</w:t>
      </w:r>
      <w:r w:rsidRPr="00684279">
        <w:rPr>
          <w:rFonts w:ascii="Times New Roman" w:hAnsi="Times New Roman"/>
          <w:sz w:val="28"/>
          <w:szCs w:val="28"/>
          <w:lang w:val="uk-UA"/>
        </w:rPr>
        <w:t xml:space="preserve">. – </w:t>
      </w:r>
      <w:r w:rsidRPr="00684279">
        <w:rPr>
          <w:rFonts w:ascii="Times New Roman" w:hAnsi="Times New Roman"/>
          <w:sz w:val="28"/>
          <w:szCs w:val="28"/>
          <w:lang w:val="en-US"/>
        </w:rPr>
        <w:t>Venezia</w:t>
      </w:r>
      <w:r w:rsidRPr="00684279">
        <w:rPr>
          <w:rFonts w:ascii="Times New Roman" w:hAnsi="Times New Roman"/>
          <w:sz w:val="28"/>
          <w:szCs w:val="28"/>
          <w:lang w:val="uk-UA"/>
        </w:rPr>
        <w:t xml:space="preserve">: </w:t>
      </w:r>
      <w:r w:rsidRPr="00684279">
        <w:rPr>
          <w:rFonts w:ascii="Times New Roman" w:hAnsi="Times New Roman"/>
          <w:sz w:val="28"/>
          <w:szCs w:val="28"/>
          <w:lang w:val="en-US"/>
        </w:rPr>
        <w:t>Tipografia di Alvisopoli</w:t>
      </w:r>
      <w:r w:rsidRPr="00684279">
        <w:rPr>
          <w:rFonts w:ascii="Times New Roman" w:hAnsi="Times New Roman"/>
          <w:sz w:val="28"/>
          <w:szCs w:val="28"/>
          <w:lang w:val="uk-UA"/>
        </w:rPr>
        <w:t xml:space="preserve">, 1825. – 230 </w:t>
      </w:r>
      <w:r w:rsidRPr="00684279">
        <w:rPr>
          <w:rFonts w:ascii="Times New Roman" w:hAnsi="Times New Roman"/>
          <w:sz w:val="28"/>
          <w:szCs w:val="28"/>
          <w:lang w:val="en-US"/>
        </w:rPr>
        <w:t>p</w:t>
      </w:r>
      <w:r w:rsidRPr="00684279">
        <w:rPr>
          <w:rFonts w:ascii="Times New Roman" w:hAnsi="Times New Roman"/>
          <w:sz w:val="28"/>
          <w:szCs w:val="28"/>
          <w:lang w:val="uk-UA"/>
        </w:rPr>
        <w:t xml:space="preserve">. </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lang w:val="de-DE"/>
        </w:rPr>
      </w:pPr>
      <w:r w:rsidRPr="00684279">
        <w:rPr>
          <w:rFonts w:ascii="Times New Roman" w:hAnsi="Times New Roman"/>
          <w:sz w:val="28"/>
          <w:szCs w:val="28"/>
          <w:lang w:val="de-DE"/>
        </w:rPr>
        <w:t>Petermann B. Die Werthheimer-Koffka-Köhlersche Gestalttheorie und das Gestaltproblem systematisch und kritisch dargestellt. Ein Kapitel aus der Prinzipienrevision in der gegenwärtigen Psychologie / Bruno Petermann. – Leipzig: Verlag von Johann Ambrosius Barth, 1929. – 292 S.</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lang w:val="de-DE"/>
        </w:rPr>
      </w:pPr>
      <w:r w:rsidRPr="00684279">
        <w:rPr>
          <w:rFonts w:ascii="Times New Roman" w:hAnsi="Times New Roman"/>
          <w:sz w:val="28"/>
          <w:szCs w:val="28"/>
          <w:lang w:val="de-DE"/>
        </w:rPr>
        <w:t>Pilo M. La psychologie du beau et de l’art / Mario Pilo. – US: Nabu Press, 2010. – 194 p.</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lang w:val="en-US"/>
        </w:rPr>
      </w:pPr>
      <w:r w:rsidRPr="00684279">
        <w:rPr>
          <w:rFonts w:ascii="Times New Roman" w:hAnsi="Times New Roman"/>
          <w:sz w:val="28"/>
          <w:szCs w:val="24"/>
          <w:lang w:val="en-US"/>
        </w:rPr>
        <w:t>Pustejovsky</w:t>
      </w:r>
      <w:r w:rsidRPr="00684279">
        <w:rPr>
          <w:rFonts w:ascii="Times New Roman" w:hAnsi="Times New Roman"/>
          <w:sz w:val="28"/>
          <w:szCs w:val="24"/>
          <w:lang w:val="uk-UA"/>
        </w:rPr>
        <w:t xml:space="preserve"> J.</w:t>
      </w:r>
      <w:r w:rsidRPr="00684279">
        <w:rPr>
          <w:rFonts w:ascii="Times New Roman" w:hAnsi="Times New Roman"/>
          <w:sz w:val="28"/>
          <w:szCs w:val="24"/>
          <w:lang w:val="en-US"/>
        </w:rPr>
        <w:t>, Boguraev B.K. Lexical semantics: the problem of polysemy / J.</w:t>
      </w:r>
      <w:r w:rsidRPr="00684279">
        <w:rPr>
          <w:rFonts w:ascii="Times New Roman" w:hAnsi="Times New Roman"/>
          <w:sz w:val="28"/>
          <w:szCs w:val="24"/>
          <w:lang w:val="uk-UA"/>
        </w:rPr>
        <w:t> </w:t>
      </w:r>
      <w:r w:rsidRPr="00684279">
        <w:rPr>
          <w:rFonts w:ascii="Times New Roman" w:hAnsi="Times New Roman"/>
          <w:sz w:val="28"/>
          <w:szCs w:val="24"/>
          <w:lang w:val="en-US"/>
        </w:rPr>
        <w:t>Pustejovsky, B.K. Boguraev. – UK: Oxford University Press, 1996. – 214 p.</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lang w:val="en-US"/>
        </w:rPr>
      </w:pPr>
      <w:r w:rsidRPr="00684279">
        <w:rPr>
          <w:rFonts w:ascii="Times New Roman" w:hAnsi="Times New Roman"/>
          <w:iCs/>
          <w:sz w:val="28"/>
          <w:szCs w:val="28"/>
          <w:lang w:val="en-US"/>
        </w:rPr>
        <w:t>Ravaisson</w:t>
      </w:r>
      <w:r w:rsidRPr="00684279">
        <w:rPr>
          <w:rFonts w:ascii="Times New Roman" w:hAnsi="Times New Roman"/>
          <w:i/>
          <w:sz w:val="28"/>
          <w:szCs w:val="28"/>
          <w:lang w:val="en-US"/>
        </w:rPr>
        <w:t>-</w:t>
      </w:r>
      <w:r w:rsidRPr="00684279">
        <w:rPr>
          <w:rFonts w:ascii="Times New Roman" w:hAnsi="Times New Roman"/>
          <w:sz w:val="28"/>
          <w:szCs w:val="28"/>
          <w:lang w:val="en-US"/>
        </w:rPr>
        <w:t xml:space="preserve">Mollien J.G.F. Essai sur la métaphysique d’Aristote / Jean Gaspard Félix </w:t>
      </w:r>
      <w:r w:rsidRPr="00684279">
        <w:rPr>
          <w:rFonts w:ascii="Times New Roman" w:hAnsi="Times New Roman"/>
          <w:iCs/>
          <w:sz w:val="28"/>
          <w:szCs w:val="28"/>
          <w:lang w:val="en-US"/>
        </w:rPr>
        <w:t>Ravaisson</w:t>
      </w:r>
      <w:r w:rsidRPr="00684279">
        <w:rPr>
          <w:rFonts w:ascii="Times New Roman" w:hAnsi="Times New Roman"/>
          <w:sz w:val="28"/>
          <w:szCs w:val="28"/>
          <w:lang w:val="en-US"/>
        </w:rPr>
        <w:t xml:space="preserve">-Mollien. – US: Nabu Press, 2010. – 590 p. </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lang w:val="en-US"/>
        </w:rPr>
      </w:pPr>
      <w:r w:rsidRPr="00684279">
        <w:rPr>
          <w:rFonts w:ascii="Times New Roman" w:hAnsi="Times New Roman"/>
          <w:sz w:val="28"/>
          <w:szCs w:val="28"/>
          <w:lang w:val="en-US"/>
        </w:rPr>
        <w:t>Reid T. An Inquiry into the human mind on the principles of common sense / Thomas Reid. – US: Pennsylvania State University, 2001. – 345 p.</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pacing w:val="-2"/>
          <w:sz w:val="28"/>
          <w:szCs w:val="28"/>
          <w:lang w:val="en-US"/>
        </w:rPr>
      </w:pPr>
      <w:r w:rsidRPr="00684279">
        <w:rPr>
          <w:rFonts w:ascii="Times New Roman" w:hAnsi="Times New Roman"/>
          <w:spacing w:val="-2"/>
          <w:sz w:val="28"/>
          <w:szCs w:val="28"/>
          <w:lang w:val="en-US"/>
        </w:rPr>
        <w:t>Renouvier Ch.B. Essais de critique générale. Traité de logique générale et de logique formelle / Charles Bernard Renouvier. – US: Nabu Press, 2010. – 312 p.</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lang w:val="de-DE"/>
        </w:rPr>
      </w:pPr>
      <w:r w:rsidRPr="00684279">
        <w:rPr>
          <w:rFonts w:ascii="Times New Roman" w:hAnsi="Times New Roman"/>
          <w:sz w:val="28"/>
          <w:szCs w:val="28"/>
          <w:lang w:val="uk-UA"/>
        </w:rPr>
        <w:t xml:space="preserve">Riemann A. Die Ästhetik A.G. Baumgartens / </w:t>
      </w:r>
      <w:r w:rsidRPr="00684279">
        <w:rPr>
          <w:rFonts w:ascii="Times New Roman" w:hAnsi="Times New Roman"/>
          <w:sz w:val="28"/>
          <w:szCs w:val="28"/>
          <w:lang w:val="de-DE"/>
        </w:rPr>
        <w:t xml:space="preserve">Albert </w:t>
      </w:r>
      <w:r w:rsidRPr="00684279">
        <w:rPr>
          <w:rFonts w:ascii="Times New Roman" w:hAnsi="Times New Roman"/>
          <w:sz w:val="28"/>
          <w:szCs w:val="28"/>
          <w:lang w:val="uk-UA"/>
        </w:rPr>
        <w:t>Riemann.</w:t>
      </w:r>
      <w:r w:rsidRPr="00684279">
        <w:rPr>
          <w:rFonts w:ascii="Times New Roman" w:hAnsi="Times New Roman"/>
          <w:sz w:val="28"/>
          <w:szCs w:val="28"/>
          <w:lang w:val="de-DE"/>
        </w:rPr>
        <w:t xml:space="preserve"> – </w:t>
      </w:r>
      <w:r w:rsidRPr="00684279">
        <w:rPr>
          <w:rFonts w:ascii="Times New Roman" w:hAnsi="Times New Roman"/>
          <w:sz w:val="28"/>
          <w:szCs w:val="28"/>
          <w:lang w:val="uk-UA"/>
        </w:rPr>
        <w:t>Halle: M. Niemeyer, 1928.</w:t>
      </w:r>
      <w:r w:rsidRPr="00684279">
        <w:rPr>
          <w:rFonts w:ascii="Times New Roman" w:hAnsi="Times New Roman"/>
          <w:sz w:val="28"/>
          <w:szCs w:val="28"/>
          <w:lang w:val="de-DE"/>
        </w:rPr>
        <w:t xml:space="preserve"> – 146 S. </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lang w:val="en-US"/>
        </w:rPr>
      </w:pPr>
      <w:r w:rsidRPr="00684279">
        <w:rPr>
          <w:rFonts w:ascii="Times New Roman" w:hAnsi="Times New Roman"/>
          <w:sz w:val="28"/>
          <w:szCs w:val="28"/>
          <w:lang w:val="en-US"/>
        </w:rPr>
        <w:t>Rilliet J. Marc-Auguste Pictet, ou, le rendez-vous de l’Europe universelle: 1752-1825 / Jean Rilliet. – Genève: Editions Slatkine, 1995. – 784 p.</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lang w:val="en-US"/>
        </w:rPr>
      </w:pPr>
      <w:r w:rsidRPr="00684279">
        <w:rPr>
          <w:rFonts w:ascii="Times New Roman" w:hAnsi="Times New Roman"/>
          <w:sz w:val="28"/>
          <w:szCs w:val="24"/>
          <w:lang w:val="en-US"/>
        </w:rPr>
        <w:t>Rosch E. Cognitive representation of semantic categories / E. Rosch // Journal of experimental psychology</w:t>
      </w:r>
      <w:r w:rsidRPr="00684279">
        <w:rPr>
          <w:rFonts w:ascii="Times New Roman" w:hAnsi="Times New Roman"/>
          <w:sz w:val="28"/>
          <w:szCs w:val="24"/>
          <w:lang w:val="uk-UA"/>
        </w:rPr>
        <w:t>. – US:</w:t>
      </w:r>
      <w:r w:rsidRPr="00684279">
        <w:rPr>
          <w:rFonts w:ascii="Times New Roman" w:hAnsi="Times New Roman"/>
          <w:sz w:val="28"/>
          <w:szCs w:val="24"/>
          <w:lang w:val="en-US"/>
        </w:rPr>
        <w:t xml:space="preserve"> American Psychological Association, 1975.</w:t>
      </w:r>
      <w:r w:rsidRPr="00684279">
        <w:rPr>
          <w:rFonts w:ascii="Times New Roman" w:hAnsi="Times New Roman"/>
          <w:sz w:val="28"/>
          <w:szCs w:val="24"/>
          <w:lang w:val="uk-UA"/>
        </w:rPr>
        <w:t> </w:t>
      </w:r>
      <w:r w:rsidRPr="00684279">
        <w:rPr>
          <w:rFonts w:ascii="Times New Roman" w:hAnsi="Times New Roman"/>
          <w:sz w:val="28"/>
          <w:szCs w:val="24"/>
          <w:lang w:val="en-US"/>
        </w:rPr>
        <w:t>– Vol. 104. – P. 192-233.</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lang w:val="en-US"/>
        </w:rPr>
      </w:pPr>
      <w:r w:rsidRPr="00684279">
        <w:rPr>
          <w:rFonts w:ascii="Times New Roman" w:hAnsi="Times New Roman"/>
          <w:bCs/>
          <w:kern w:val="36"/>
          <w:sz w:val="28"/>
          <w:szCs w:val="28"/>
          <w:lang w:val="en-US" w:eastAsia="ru-RU"/>
        </w:rPr>
        <w:lastRenderedPageBreak/>
        <w:t xml:space="preserve">Ruge A. The philosophy of the present time / Arnold Ruge. – </w:t>
      </w:r>
      <w:r w:rsidRPr="00684279">
        <w:rPr>
          <w:rFonts w:ascii="Times New Roman" w:hAnsi="Times New Roman"/>
          <w:sz w:val="28"/>
          <w:szCs w:val="28"/>
          <w:lang w:val="en-US"/>
        </w:rPr>
        <w:t>US: Nabu Press, 2010. – 326 p.</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lang w:val="en-US"/>
        </w:rPr>
      </w:pPr>
      <w:r w:rsidRPr="00684279">
        <w:rPr>
          <w:rFonts w:ascii="Times New Roman" w:hAnsi="Times New Roman"/>
          <w:sz w:val="28"/>
          <w:szCs w:val="28"/>
          <w:lang w:val="en-US"/>
        </w:rPr>
        <w:t xml:space="preserve">Sager J.C. A practical course in terminology processing / Juan C. Sager. – Amsterdam: John Benjamins Publishing Company, 1990. – 254 p. </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lang w:val="en-US"/>
        </w:rPr>
      </w:pPr>
      <w:r w:rsidRPr="00684279">
        <w:rPr>
          <w:rFonts w:ascii="Times New Roman" w:hAnsi="Times New Roman"/>
          <w:sz w:val="28"/>
          <w:szCs w:val="28"/>
          <w:lang w:val="en-US"/>
        </w:rPr>
        <w:t>Schelling F.W.J. The philosophy of art (Theory and history of literature) / Friedrich Wilhelm Joseph Schelling. – US: University of Minnesota Press, 2008. – 408 p.</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lang w:val="de-DE"/>
        </w:rPr>
      </w:pPr>
      <w:r w:rsidRPr="00684279">
        <w:rPr>
          <w:rFonts w:ascii="Times New Roman" w:hAnsi="Times New Roman"/>
          <w:sz w:val="28"/>
          <w:szCs w:val="28"/>
          <w:lang w:val="de-DE"/>
        </w:rPr>
        <w:t xml:space="preserve">Schiller F. Über die ästhetische Erziehung des Menschen in einer Reihe von Briefen: Mit den Augustenburger Briefen / Friedrich von Schiller. – Ditzingen: Reclam, 2000. – 287 S. </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lang w:val="de-DE"/>
        </w:rPr>
      </w:pPr>
      <w:r w:rsidRPr="00684279">
        <w:rPr>
          <w:rFonts w:ascii="Times New Roman" w:hAnsi="Times New Roman"/>
          <w:bCs/>
          <w:sz w:val="28"/>
          <w:szCs w:val="28"/>
          <w:lang w:val="de-DE"/>
        </w:rPr>
        <w:t>Schlegel</w:t>
      </w:r>
      <w:r w:rsidRPr="00684279">
        <w:rPr>
          <w:rFonts w:ascii="Times New Roman" w:hAnsi="Times New Roman"/>
          <w:sz w:val="28"/>
          <w:szCs w:val="28"/>
          <w:lang w:val="de-DE"/>
        </w:rPr>
        <w:t xml:space="preserve"> </w:t>
      </w:r>
      <w:r w:rsidRPr="00684279">
        <w:rPr>
          <w:rFonts w:ascii="Times New Roman" w:hAnsi="Times New Roman"/>
          <w:bCs/>
          <w:sz w:val="28"/>
          <w:szCs w:val="28"/>
          <w:lang w:val="de-DE"/>
        </w:rPr>
        <w:t xml:space="preserve">K.W.F. </w:t>
      </w:r>
      <w:r w:rsidRPr="00684279">
        <w:rPr>
          <w:rFonts w:ascii="Times New Roman" w:hAnsi="Times New Roman"/>
          <w:sz w:val="28"/>
          <w:szCs w:val="28"/>
          <w:lang w:val="de-DE"/>
        </w:rPr>
        <w:t xml:space="preserve">The aesthetic and miscellaneous works of Frederick von Schlegel / </w:t>
      </w:r>
      <w:r w:rsidRPr="00684279">
        <w:rPr>
          <w:rFonts w:ascii="Times New Roman" w:hAnsi="Times New Roman"/>
          <w:bCs/>
          <w:sz w:val="28"/>
          <w:szCs w:val="28"/>
          <w:lang w:val="de-DE"/>
        </w:rPr>
        <w:t>Karl Wilhelm Friedrich von Schlegel. – US: Nabu Press, 2010. – 564</w:t>
      </w:r>
      <w:r w:rsidRPr="00684279">
        <w:rPr>
          <w:rFonts w:ascii="Times New Roman" w:hAnsi="Times New Roman"/>
          <w:bCs/>
          <w:sz w:val="28"/>
          <w:szCs w:val="28"/>
          <w:lang w:val="uk-UA"/>
        </w:rPr>
        <w:t> </w:t>
      </w:r>
      <w:r w:rsidRPr="00684279">
        <w:rPr>
          <w:rFonts w:ascii="Times New Roman" w:hAnsi="Times New Roman"/>
          <w:bCs/>
          <w:sz w:val="28"/>
          <w:szCs w:val="28"/>
          <w:lang w:val="de-DE"/>
        </w:rPr>
        <w:t>p</w:t>
      </w:r>
      <w:r w:rsidRPr="00684279">
        <w:rPr>
          <w:rFonts w:ascii="Times New Roman" w:hAnsi="Times New Roman"/>
          <w:bCs/>
          <w:sz w:val="28"/>
          <w:szCs w:val="28"/>
          <w:lang w:val="uk-UA"/>
        </w:rPr>
        <w:t>.</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lang w:val="de-DE"/>
        </w:rPr>
      </w:pPr>
      <w:r w:rsidRPr="00684279">
        <w:rPr>
          <w:rFonts w:ascii="Times New Roman" w:hAnsi="Times New Roman"/>
          <w:sz w:val="28"/>
          <w:szCs w:val="28"/>
          <w:lang w:val="uk-UA"/>
        </w:rPr>
        <w:t xml:space="preserve">Schnaase </w:t>
      </w:r>
      <w:r w:rsidRPr="00684279">
        <w:rPr>
          <w:rFonts w:ascii="Times New Roman" w:hAnsi="Times New Roman"/>
          <w:sz w:val="28"/>
          <w:szCs w:val="28"/>
          <w:lang w:val="de-DE"/>
        </w:rPr>
        <w:t xml:space="preserve">K.J.F. </w:t>
      </w:r>
      <w:r w:rsidRPr="00684279">
        <w:rPr>
          <w:rFonts w:ascii="Times New Roman" w:hAnsi="Times New Roman"/>
          <w:sz w:val="28"/>
          <w:szCs w:val="28"/>
          <w:lang w:val="uk-UA"/>
        </w:rPr>
        <w:t xml:space="preserve">Geschichte </w:t>
      </w:r>
      <w:r w:rsidRPr="00684279">
        <w:rPr>
          <w:rFonts w:ascii="Times New Roman" w:hAnsi="Times New Roman"/>
          <w:sz w:val="28"/>
          <w:szCs w:val="28"/>
          <w:lang w:val="de-DE"/>
        </w:rPr>
        <w:t>d</w:t>
      </w:r>
      <w:r w:rsidRPr="00684279">
        <w:rPr>
          <w:rFonts w:ascii="Times New Roman" w:hAnsi="Times New Roman"/>
          <w:sz w:val="28"/>
          <w:szCs w:val="28"/>
          <w:lang w:val="uk-UA"/>
        </w:rPr>
        <w:t xml:space="preserve">er </w:t>
      </w:r>
      <w:r w:rsidRPr="00684279">
        <w:rPr>
          <w:rFonts w:ascii="Times New Roman" w:hAnsi="Times New Roman"/>
          <w:sz w:val="28"/>
          <w:szCs w:val="28"/>
          <w:lang w:val="de-DE"/>
        </w:rPr>
        <w:t>b</w:t>
      </w:r>
      <w:r w:rsidRPr="00684279">
        <w:rPr>
          <w:rFonts w:ascii="Times New Roman" w:hAnsi="Times New Roman"/>
          <w:sz w:val="28"/>
          <w:szCs w:val="28"/>
          <w:lang w:val="uk-UA"/>
        </w:rPr>
        <w:t>ildenden Künste. Band</w:t>
      </w:r>
      <w:r w:rsidRPr="00684279">
        <w:rPr>
          <w:rFonts w:ascii="Times New Roman" w:hAnsi="Times New Roman"/>
          <w:sz w:val="28"/>
          <w:szCs w:val="28"/>
          <w:lang w:val="de-DE"/>
        </w:rPr>
        <w:t xml:space="preserve"> 1. / Karl Julius Ferdinand Schnaase. – US: Nabu Press, 2010. – 450 p.</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lang w:val="en-US"/>
        </w:rPr>
      </w:pPr>
      <w:r w:rsidRPr="00684279">
        <w:rPr>
          <w:rFonts w:ascii="Times New Roman" w:hAnsi="Times New Roman"/>
          <w:sz w:val="28"/>
          <w:szCs w:val="28"/>
          <w:lang w:val="uk-UA"/>
        </w:rPr>
        <w:t xml:space="preserve">Schopenhauer А. The world as will and idea / Arthur Schopenhauer. – </w:t>
      </w:r>
      <w:r w:rsidRPr="00684279">
        <w:rPr>
          <w:rFonts w:ascii="Times New Roman" w:hAnsi="Times New Roman"/>
          <w:sz w:val="28"/>
          <w:szCs w:val="28"/>
          <w:lang w:val="en-US"/>
        </w:rPr>
        <w:t>US: Nabu Press, 2010.</w:t>
      </w:r>
      <w:r w:rsidRPr="00684279">
        <w:rPr>
          <w:rFonts w:ascii="Times New Roman" w:hAnsi="Times New Roman"/>
          <w:sz w:val="28"/>
          <w:szCs w:val="28"/>
          <w:lang w:val="uk-UA"/>
        </w:rPr>
        <w:t xml:space="preserve"> – 512 </w:t>
      </w:r>
      <w:r w:rsidRPr="00684279">
        <w:rPr>
          <w:rFonts w:ascii="Times New Roman" w:hAnsi="Times New Roman"/>
          <w:sz w:val="28"/>
          <w:szCs w:val="28"/>
          <w:lang w:val="en-US"/>
        </w:rPr>
        <w:t>p.</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lang w:val="de-DE"/>
        </w:rPr>
      </w:pPr>
      <w:r w:rsidRPr="00684279">
        <w:rPr>
          <w:rFonts w:ascii="Times New Roman" w:hAnsi="Times New Roman"/>
          <w:sz w:val="28"/>
          <w:szCs w:val="24"/>
          <w:lang w:val="de-DE"/>
        </w:rPr>
        <w:t xml:space="preserve">Schwarz M. Einführung in die kognitive Linguistik / Monika Schwarz. – Tübingen / Basel: Francke, 1996. – 238 S. </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lang w:val="en-US"/>
        </w:rPr>
      </w:pPr>
      <w:r w:rsidRPr="00684279">
        <w:rPr>
          <w:rFonts w:ascii="Times New Roman" w:hAnsi="Times New Roman"/>
          <w:sz w:val="28"/>
          <w:szCs w:val="28"/>
          <w:lang w:val="en-US"/>
        </w:rPr>
        <w:t xml:space="preserve">Sidney Ph. </w:t>
      </w:r>
      <w:r w:rsidRPr="00684279">
        <w:rPr>
          <w:rFonts w:ascii="Times New Roman" w:hAnsi="Times New Roman"/>
          <w:iCs/>
          <w:sz w:val="28"/>
          <w:szCs w:val="28"/>
          <w:lang w:val="en-US"/>
        </w:rPr>
        <w:t>A defence of poesie and poems</w:t>
      </w:r>
      <w:r w:rsidRPr="00684279">
        <w:rPr>
          <w:rFonts w:ascii="Times New Roman" w:hAnsi="Times New Roman"/>
          <w:sz w:val="28"/>
          <w:szCs w:val="28"/>
          <w:lang w:val="uk-UA"/>
        </w:rPr>
        <w:t xml:space="preserve"> / </w:t>
      </w:r>
      <w:r w:rsidRPr="00684279">
        <w:rPr>
          <w:rFonts w:ascii="Times New Roman" w:hAnsi="Times New Roman"/>
          <w:sz w:val="28"/>
          <w:szCs w:val="28"/>
          <w:lang w:val="en-US"/>
        </w:rPr>
        <w:t>Philip Sidney. – London: Bibliolife, 2009. – 194 p.</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lang w:val="de-DE"/>
        </w:rPr>
      </w:pPr>
      <w:r w:rsidRPr="00684279">
        <w:rPr>
          <w:rFonts w:ascii="Times New Roman" w:hAnsi="Times New Roman"/>
          <w:bCs/>
          <w:sz w:val="28"/>
          <w:szCs w:val="28"/>
          <w:lang w:val="de-DE"/>
        </w:rPr>
        <w:t>Solger K.W.F.</w:t>
      </w:r>
      <w:r w:rsidRPr="00684279">
        <w:rPr>
          <w:rFonts w:ascii="Times New Roman" w:hAnsi="Times New Roman"/>
          <w:bCs/>
          <w:sz w:val="28"/>
          <w:szCs w:val="28"/>
          <w:lang w:val="uk-UA"/>
        </w:rPr>
        <w:t xml:space="preserve"> Vorlesungen </w:t>
      </w:r>
      <w:r w:rsidRPr="00684279">
        <w:rPr>
          <w:rFonts w:ascii="Times New Roman" w:hAnsi="Times New Roman"/>
          <w:bCs/>
          <w:sz w:val="28"/>
          <w:szCs w:val="28"/>
          <w:lang w:val="de-DE"/>
        </w:rPr>
        <w:t xml:space="preserve">über </w:t>
      </w:r>
      <w:r w:rsidRPr="00684279">
        <w:rPr>
          <w:rFonts w:ascii="Times New Roman" w:hAnsi="Times New Roman"/>
          <w:bCs/>
          <w:sz w:val="28"/>
          <w:szCs w:val="28"/>
          <w:lang w:val="uk-UA"/>
        </w:rPr>
        <w:t xml:space="preserve">Aesthetik / Karl Wilhelm Ferdinand Solger. – </w:t>
      </w:r>
      <w:r w:rsidRPr="00684279">
        <w:rPr>
          <w:rFonts w:ascii="Times New Roman" w:hAnsi="Times New Roman"/>
          <w:bCs/>
          <w:sz w:val="28"/>
          <w:szCs w:val="28"/>
          <w:lang w:val="de-DE"/>
        </w:rPr>
        <w:t xml:space="preserve">US: </w:t>
      </w:r>
      <w:r w:rsidRPr="00684279">
        <w:rPr>
          <w:rFonts w:ascii="Times New Roman" w:hAnsi="Times New Roman"/>
          <w:sz w:val="28"/>
          <w:szCs w:val="28"/>
          <w:lang w:val="de-DE"/>
        </w:rPr>
        <w:t>BiblioBazaar, 2010. – 514 p.</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lang w:val="en-US"/>
        </w:rPr>
      </w:pPr>
      <w:r w:rsidRPr="00684279">
        <w:rPr>
          <w:rFonts w:ascii="Times New Roman" w:hAnsi="Times New Roman"/>
          <w:bCs/>
          <w:sz w:val="28"/>
          <w:szCs w:val="28"/>
          <w:lang w:val="en-US"/>
        </w:rPr>
        <w:t>Sully J. Sensation and Intuition: studies in Psychology and Aesthetics / James Sully. – US:</w:t>
      </w:r>
      <w:r w:rsidRPr="00684279">
        <w:rPr>
          <w:rFonts w:ascii="Times New Roman" w:hAnsi="Times New Roman"/>
          <w:sz w:val="28"/>
          <w:szCs w:val="28"/>
          <w:lang w:val="en-US"/>
        </w:rPr>
        <w:t xml:space="preserve"> Nabu Press, 2010. – 432 p.</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lang w:val="de-DE"/>
        </w:rPr>
      </w:pPr>
      <w:r w:rsidRPr="00684279">
        <w:rPr>
          <w:rFonts w:ascii="Times New Roman" w:hAnsi="Times New Roman"/>
          <w:sz w:val="28"/>
          <w:szCs w:val="28"/>
          <w:lang w:val="uk-UA"/>
        </w:rPr>
        <w:t xml:space="preserve">Terras R. Wilhelm Heinses Ästhetik / </w:t>
      </w:r>
      <w:r w:rsidRPr="00684279">
        <w:rPr>
          <w:rFonts w:ascii="Times New Roman" w:hAnsi="Times New Roman"/>
          <w:sz w:val="28"/>
          <w:szCs w:val="28"/>
          <w:lang w:val="de-DE"/>
        </w:rPr>
        <w:t xml:space="preserve">Rita </w:t>
      </w:r>
      <w:r w:rsidRPr="00684279">
        <w:rPr>
          <w:rFonts w:ascii="Times New Roman" w:hAnsi="Times New Roman"/>
          <w:sz w:val="28"/>
          <w:szCs w:val="28"/>
          <w:lang w:val="uk-UA"/>
        </w:rPr>
        <w:t>Terras</w:t>
      </w:r>
      <w:r w:rsidRPr="00684279">
        <w:rPr>
          <w:rFonts w:ascii="Times New Roman" w:hAnsi="Times New Roman"/>
          <w:sz w:val="28"/>
          <w:szCs w:val="28"/>
          <w:lang w:val="de-DE"/>
        </w:rPr>
        <w:t>. – München: Wilhelm Fink Verlag, 1972. – 192 S.</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lang w:val="de-DE"/>
        </w:rPr>
      </w:pPr>
      <w:r w:rsidRPr="00684279">
        <w:rPr>
          <w:rFonts w:ascii="Times New Roman" w:hAnsi="Times New Roman"/>
          <w:sz w:val="28"/>
          <w:szCs w:val="28"/>
          <w:lang w:val="de-DE"/>
        </w:rPr>
        <w:t>Tumarkin A. Der Ästhetiker Johann Georg Sulzer</w:t>
      </w:r>
      <w:r w:rsidRPr="00684279">
        <w:rPr>
          <w:rFonts w:ascii="Times New Roman" w:hAnsi="Times New Roman"/>
          <w:sz w:val="28"/>
          <w:szCs w:val="28"/>
          <w:lang w:val="uk-UA"/>
        </w:rPr>
        <w:t xml:space="preserve"> / </w:t>
      </w:r>
      <w:r w:rsidRPr="00684279">
        <w:rPr>
          <w:rFonts w:ascii="Times New Roman" w:hAnsi="Times New Roman"/>
          <w:sz w:val="28"/>
          <w:szCs w:val="28"/>
          <w:lang w:val="de-DE"/>
        </w:rPr>
        <w:t>Anna Tumarkin.– Frauenfeld, Leipzig: Verlag Huber und Aktiengesellschaft, 1933. – 195 S.</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lang w:val="de-DE"/>
        </w:rPr>
      </w:pPr>
      <w:r w:rsidRPr="00684279">
        <w:rPr>
          <w:rFonts w:ascii="Times New Roman" w:hAnsi="Times New Roman"/>
          <w:bCs/>
          <w:sz w:val="28"/>
          <w:szCs w:val="28"/>
          <w:lang w:val="de-DE"/>
        </w:rPr>
        <w:lastRenderedPageBreak/>
        <w:t>Vischer</w:t>
      </w:r>
      <w:r w:rsidRPr="00684279">
        <w:rPr>
          <w:rFonts w:ascii="Times New Roman" w:hAnsi="Times New Roman"/>
          <w:sz w:val="28"/>
          <w:szCs w:val="28"/>
          <w:lang w:val="de-DE"/>
        </w:rPr>
        <w:t xml:space="preserve"> F.T. </w:t>
      </w:r>
      <w:r w:rsidRPr="00684279">
        <w:rPr>
          <w:rFonts w:ascii="Times New Roman" w:hAnsi="Times New Roman"/>
          <w:sz w:val="28"/>
          <w:szCs w:val="28"/>
          <w:lang w:val="uk-UA"/>
        </w:rPr>
        <w:t>Aesthetik</w:t>
      </w:r>
      <w:r w:rsidRPr="00684279">
        <w:rPr>
          <w:rFonts w:ascii="Times New Roman" w:hAnsi="Times New Roman"/>
          <w:sz w:val="28"/>
          <w:szCs w:val="28"/>
          <w:lang w:val="de-DE"/>
        </w:rPr>
        <w:t>.</w:t>
      </w:r>
      <w:r w:rsidRPr="00684279">
        <w:rPr>
          <w:rFonts w:ascii="Times New Roman" w:hAnsi="Times New Roman"/>
          <w:sz w:val="28"/>
          <w:szCs w:val="28"/>
          <w:lang w:val="uk-UA"/>
        </w:rPr>
        <w:t xml:space="preserve"> Die Metaphysik </w:t>
      </w:r>
      <w:r w:rsidRPr="00684279">
        <w:rPr>
          <w:rFonts w:ascii="Times New Roman" w:hAnsi="Times New Roman"/>
          <w:sz w:val="28"/>
          <w:szCs w:val="28"/>
          <w:lang w:val="de-DE"/>
        </w:rPr>
        <w:t>d</w:t>
      </w:r>
      <w:r w:rsidRPr="00684279">
        <w:rPr>
          <w:rFonts w:ascii="Times New Roman" w:hAnsi="Times New Roman"/>
          <w:sz w:val="28"/>
          <w:szCs w:val="28"/>
          <w:lang w:val="uk-UA"/>
        </w:rPr>
        <w:t>es Schönen</w:t>
      </w:r>
      <w:r w:rsidRPr="00684279">
        <w:rPr>
          <w:rFonts w:ascii="Times New Roman" w:hAnsi="Times New Roman"/>
          <w:sz w:val="28"/>
          <w:szCs w:val="28"/>
          <w:lang w:val="de-DE"/>
        </w:rPr>
        <w:t xml:space="preserve"> / Friedrich Theodor Vischer – US: Nabu Press, 2010. – 522 p.</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lang w:val="de-DE"/>
        </w:rPr>
      </w:pPr>
      <w:r w:rsidRPr="00684279">
        <w:rPr>
          <w:rFonts w:ascii="Times New Roman" w:hAnsi="Times New Roman"/>
          <w:sz w:val="28"/>
          <w:szCs w:val="28"/>
          <w:lang w:val="de-DE"/>
        </w:rPr>
        <w:t>Wertheimer M. Experimentelle Studien über das Sehen von Bewegung / M. Wertheimer // Zeitschrift für Psychologie und Physiologie der Sinnesorgane</w:t>
      </w:r>
      <w:r w:rsidRPr="00684279">
        <w:rPr>
          <w:rFonts w:ascii="Times New Roman" w:hAnsi="Times New Roman"/>
          <w:sz w:val="28"/>
          <w:szCs w:val="28"/>
          <w:lang w:val="uk-UA"/>
        </w:rPr>
        <w:t xml:space="preserve">. – </w:t>
      </w:r>
      <w:r w:rsidRPr="00684279">
        <w:rPr>
          <w:rFonts w:ascii="Times New Roman" w:hAnsi="Times New Roman"/>
          <w:sz w:val="28"/>
          <w:szCs w:val="28"/>
          <w:lang w:val="de-DE"/>
        </w:rPr>
        <w:t>Leipzig: Verlag von Johann Ambrosius Barth, 1912. – S. 161-265.</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lang w:val="de-DE"/>
        </w:rPr>
      </w:pPr>
      <w:r w:rsidRPr="00684279">
        <w:rPr>
          <w:rFonts w:ascii="Times New Roman" w:hAnsi="Times New Roman"/>
          <w:sz w:val="28"/>
          <w:szCs w:val="24"/>
          <w:lang w:val="de-DE"/>
        </w:rPr>
        <w:t>Weisgerber L. Grundzüge der inhaltbezogenen Grammatik / Leo Weisgerber . – Düsseldorf: Schwann, 1962. – 432</w:t>
      </w:r>
      <w:r w:rsidRPr="00684279">
        <w:rPr>
          <w:rFonts w:ascii="Times New Roman" w:hAnsi="Times New Roman"/>
          <w:sz w:val="28"/>
          <w:szCs w:val="24"/>
          <w:lang w:val="uk-UA"/>
        </w:rPr>
        <w:t xml:space="preserve"> S.</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4"/>
          <w:lang w:val="en-US"/>
        </w:rPr>
      </w:pPr>
      <w:r w:rsidRPr="00684279">
        <w:rPr>
          <w:rFonts w:ascii="Times New Roman" w:hAnsi="Times New Roman"/>
          <w:sz w:val="28"/>
          <w:szCs w:val="24"/>
          <w:lang w:val="uk-UA"/>
        </w:rPr>
        <w:t xml:space="preserve">Wierzbicka A. English </w:t>
      </w:r>
      <w:r w:rsidRPr="00684279">
        <w:rPr>
          <w:rFonts w:ascii="Times New Roman" w:hAnsi="Times New Roman"/>
          <w:sz w:val="28"/>
          <w:szCs w:val="24"/>
          <w:lang w:val="en-US"/>
        </w:rPr>
        <w:t>s</w:t>
      </w:r>
      <w:r w:rsidRPr="00684279">
        <w:rPr>
          <w:rFonts w:ascii="Times New Roman" w:hAnsi="Times New Roman"/>
          <w:sz w:val="28"/>
          <w:szCs w:val="24"/>
          <w:lang w:val="uk-UA"/>
        </w:rPr>
        <w:t xml:space="preserve">peech </w:t>
      </w:r>
      <w:r w:rsidRPr="00684279">
        <w:rPr>
          <w:rFonts w:ascii="Times New Roman" w:hAnsi="Times New Roman"/>
          <w:sz w:val="28"/>
          <w:szCs w:val="24"/>
          <w:lang w:val="en-US"/>
        </w:rPr>
        <w:t>a</w:t>
      </w:r>
      <w:r w:rsidRPr="00684279">
        <w:rPr>
          <w:rFonts w:ascii="Times New Roman" w:hAnsi="Times New Roman"/>
          <w:sz w:val="28"/>
          <w:szCs w:val="24"/>
          <w:lang w:val="uk-UA"/>
        </w:rPr>
        <w:t xml:space="preserve">ct </w:t>
      </w:r>
      <w:r w:rsidRPr="00684279">
        <w:rPr>
          <w:rFonts w:ascii="Times New Roman" w:hAnsi="Times New Roman"/>
          <w:sz w:val="28"/>
          <w:szCs w:val="24"/>
          <w:lang w:val="en-US"/>
        </w:rPr>
        <w:t>v</w:t>
      </w:r>
      <w:r w:rsidRPr="00684279">
        <w:rPr>
          <w:rFonts w:ascii="Times New Roman" w:hAnsi="Times New Roman"/>
          <w:sz w:val="28"/>
          <w:szCs w:val="24"/>
          <w:lang w:val="uk-UA"/>
        </w:rPr>
        <w:t xml:space="preserve">erbs: </w:t>
      </w:r>
      <w:r w:rsidRPr="00684279">
        <w:rPr>
          <w:rFonts w:ascii="Times New Roman" w:hAnsi="Times New Roman"/>
          <w:sz w:val="28"/>
          <w:szCs w:val="24"/>
          <w:lang w:val="en-US"/>
        </w:rPr>
        <w:t>a s</w:t>
      </w:r>
      <w:r w:rsidRPr="00684279">
        <w:rPr>
          <w:rFonts w:ascii="Times New Roman" w:hAnsi="Times New Roman"/>
          <w:sz w:val="28"/>
          <w:szCs w:val="24"/>
          <w:lang w:val="uk-UA"/>
        </w:rPr>
        <w:t xml:space="preserve">emantic </w:t>
      </w:r>
      <w:r w:rsidRPr="00684279">
        <w:rPr>
          <w:rFonts w:ascii="Times New Roman" w:hAnsi="Times New Roman"/>
          <w:sz w:val="28"/>
          <w:szCs w:val="24"/>
          <w:lang w:val="en-US"/>
        </w:rPr>
        <w:t>d</w:t>
      </w:r>
      <w:r w:rsidRPr="00684279">
        <w:rPr>
          <w:rFonts w:ascii="Times New Roman" w:hAnsi="Times New Roman"/>
          <w:sz w:val="28"/>
          <w:szCs w:val="24"/>
          <w:lang w:val="uk-UA"/>
        </w:rPr>
        <w:t>ictionary</w:t>
      </w:r>
      <w:r w:rsidRPr="00684279">
        <w:rPr>
          <w:rFonts w:ascii="Times New Roman" w:hAnsi="Times New Roman"/>
          <w:sz w:val="28"/>
          <w:szCs w:val="24"/>
          <w:lang w:val="en-US"/>
        </w:rPr>
        <w:t xml:space="preserve"> / Anna Wierzbicka. – US: Academic Press, 1987. – 397 p.</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lang w:val="de-DE"/>
        </w:rPr>
      </w:pPr>
      <w:r w:rsidRPr="00684279">
        <w:rPr>
          <w:rFonts w:ascii="Times New Roman" w:hAnsi="Times New Roman"/>
          <w:bCs/>
          <w:sz w:val="28"/>
          <w:szCs w:val="28"/>
          <w:lang w:val="de-DE"/>
        </w:rPr>
        <w:t>Winckelmann</w:t>
      </w:r>
      <w:r w:rsidRPr="00684279">
        <w:rPr>
          <w:rFonts w:ascii="Times New Roman" w:hAnsi="Times New Roman"/>
          <w:sz w:val="28"/>
          <w:szCs w:val="28"/>
          <w:lang w:val="de-DE"/>
        </w:rPr>
        <w:t xml:space="preserve"> J.J. </w:t>
      </w:r>
      <w:r w:rsidRPr="00684279">
        <w:rPr>
          <w:rFonts w:ascii="Times New Roman" w:hAnsi="Times New Roman"/>
          <w:sz w:val="28"/>
          <w:szCs w:val="28"/>
          <w:lang w:val="uk-UA"/>
        </w:rPr>
        <w:t>Geschichte der Kunst des Altertums</w:t>
      </w:r>
      <w:r w:rsidRPr="00684279">
        <w:rPr>
          <w:rFonts w:ascii="Times New Roman" w:hAnsi="Times New Roman"/>
          <w:sz w:val="28"/>
          <w:szCs w:val="28"/>
          <w:lang w:val="de-DE"/>
        </w:rPr>
        <w:t xml:space="preserve"> / Johann Joachim Winckelmann. – Wien: Wissenschaftliche Buchgesellschaft, 1993. – 432 S.</w:t>
      </w:r>
    </w:p>
    <w:p w:rsidR="00A1248D" w:rsidRPr="00684279" w:rsidRDefault="00A1248D" w:rsidP="00A1248D">
      <w:pPr>
        <w:numPr>
          <w:ilvl w:val="0"/>
          <w:numId w:val="14"/>
        </w:numPr>
        <w:tabs>
          <w:tab w:val="num" w:pos="0"/>
          <w:tab w:val="left" w:pos="180"/>
          <w:tab w:val="left" w:pos="360"/>
        </w:tabs>
        <w:spacing w:after="0" w:line="360" w:lineRule="auto"/>
        <w:jc w:val="both"/>
        <w:rPr>
          <w:rFonts w:ascii="Times New Roman" w:hAnsi="Times New Roman"/>
          <w:sz w:val="28"/>
          <w:szCs w:val="28"/>
          <w:lang w:val="de-DE"/>
        </w:rPr>
      </w:pPr>
      <w:r w:rsidRPr="00684279">
        <w:rPr>
          <w:rFonts w:ascii="Times New Roman" w:hAnsi="Times New Roman"/>
          <w:sz w:val="28"/>
          <w:szCs w:val="28"/>
          <w:lang w:val="de-DE"/>
        </w:rPr>
        <w:t>Zeitler J. Die Kunstphilosophie von Hippolyte Adolphe Taine / Julius Zeitler. – US: Kessinger Publishing, 2009. – 216 p.</w:t>
      </w:r>
    </w:p>
    <w:p w:rsidR="00A1248D" w:rsidRPr="00684279" w:rsidRDefault="00A1248D" w:rsidP="00A1248D">
      <w:pPr>
        <w:tabs>
          <w:tab w:val="left" w:pos="180"/>
          <w:tab w:val="left" w:pos="360"/>
        </w:tabs>
        <w:spacing w:after="0" w:line="360" w:lineRule="auto"/>
        <w:ind w:left="623"/>
        <w:jc w:val="both"/>
        <w:rPr>
          <w:rFonts w:ascii="Times New Roman" w:hAnsi="Times New Roman"/>
          <w:sz w:val="28"/>
          <w:szCs w:val="28"/>
          <w:lang w:val="de-DE"/>
        </w:rPr>
      </w:pPr>
    </w:p>
    <w:p w:rsidR="00A1248D" w:rsidRPr="00684279" w:rsidRDefault="00A1248D" w:rsidP="00A1248D">
      <w:pPr>
        <w:spacing w:after="0" w:line="360" w:lineRule="auto"/>
        <w:jc w:val="center"/>
        <w:rPr>
          <w:rFonts w:ascii="Times New Roman" w:hAnsi="Times New Roman"/>
          <w:b/>
          <w:sz w:val="28"/>
          <w:szCs w:val="28"/>
          <w:lang w:val="uk-UA"/>
        </w:rPr>
      </w:pPr>
      <w:r w:rsidRPr="00684279">
        <w:rPr>
          <w:rFonts w:ascii="Times New Roman" w:hAnsi="Times New Roman"/>
          <w:b/>
          <w:sz w:val="28"/>
          <w:szCs w:val="28"/>
          <w:lang w:val="uk-UA"/>
        </w:rPr>
        <w:t>Список використаних лексикографічних джерел</w:t>
      </w:r>
    </w:p>
    <w:p w:rsidR="00A1248D" w:rsidRPr="00684279" w:rsidRDefault="00A1248D" w:rsidP="00A1248D">
      <w:pPr>
        <w:numPr>
          <w:ilvl w:val="0"/>
          <w:numId w:val="14"/>
        </w:numPr>
        <w:tabs>
          <w:tab w:val="left" w:pos="-567"/>
        </w:tabs>
        <w:spacing w:after="0" w:line="360" w:lineRule="auto"/>
        <w:jc w:val="both"/>
        <w:rPr>
          <w:rFonts w:ascii="Times New Roman" w:hAnsi="Times New Roman"/>
          <w:b/>
          <w:sz w:val="28"/>
          <w:szCs w:val="28"/>
          <w:lang w:val="uk-UA"/>
        </w:rPr>
      </w:pPr>
      <w:r w:rsidRPr="00684279">
        <w:rPr>
          <w:rFonts w:ascii="Times New Roman" w:hAnsi="Times New Roman"/>
          <w:sz w:val="28"/>
          <w:szCs w:val="28"/>
          <w:lang w:val="uk-UA"/>
        </w:rPr>
        <w:t>Вознюк Л.В. Англо-американські прислів’я та приказки (</w:t>
      </w:r>
      <w:r w:rsidRPr="00684279">
        <w:rPr>
          <w:rFonts w:ascii="Times New Roman" w:hAnsi="Times New Roman"/>
          <w:sz w:val="28"/>
          <w:szCs w:val="28"/>
          <w:lang w:val="de-DE"/>
        </w:rPr>
        <w:t>English</w:t>
      </w:r>
      <w:r w:rsidRPr="00684279">
        <w:rPr>
          <w:rFonts w:ascii="Times New Roman" w:hAnsi="Times New Roman"/>
          <w:sz w:val="28"/>
          <w:szCs w:val="28"/>
          <w:lang w:val="uk-UA"/>
        </w:rPr>
        <w:t>-</w:t>
      </w:r>
      <w:r w:rsidRPr="00684279">
        <w:rPr>
          <w:rFonts w:ascii="Times New Roman" w:hAnsi="Times New Roman"/>
          <w:sz w:val="28"/>
          <w:szCs w:val="28"/>
          <w:lang w:val="de-DE"/>
        </w:rPr>
        <w:t>American Proverbs and Sayings</w:t>
      </w:r>
      <w:r w:rsidRPr="00684279">
        <w:rPr>
          <w:rFonts w:ascii="Times New Roman" w:hAnsi="Times New Roman"/>
          <w:sz w:val="28"/>
          <w:szCs w:val="28"/>
          <w:lang w:val="uk-UA"/>
        </w:rPr>
        <w:t>) / Леся Василівна Вознюк. – Тернопіль: «Підручники і посібники», 2008. – 224 с.</w:t>
      </w:r>
    </w:p>
    <w:p w:rsidR="00A1248D" w:rsidRPr="00684279" w:rsidRDefault="00A1248D" w:rsidP="00A1248D">
      <w:pPr>
        <w:numPr>
          <w:ilvl w:val="0"/>
          <w:numId w:val="14"/>
        </w:numPr>
        <w:tabs>
          <w:tab w:val="left" w:pos="-567"/>
        </w:tabs>
        <w:spacing w:after="0" w:line="360" w:lineRule="auto"/>
        <w:jc w:val="both"/>
        <w:rPr>
          <w:rFonts w:ascii="Times New Roman" w:hAnsi="Times New Roman"/>
          <w:b/>
          <w:sz w:val="28"/>
          <w:szCs w:val="28"/>
          <w:lang w:val="uk-UA"/>
        </w:rPr>
      </w:pPr>
      <w:r w:rsidRPr="00684279">
        <w:rPr>
          <w:rFonts w:ascii="Times New Roman" w:hAnsi="Times New Roman"/>
          <w:sz w:val="28"/>
          <w:szCs w:val="28"/>
          <w:lang w:val="uk-UA"/>
        </w:rPr>
        <w:t xml:space="preserve">Митина И.Е. Русские пословицы и поговорки и их английские аналоги / </w:t>
      </w:r>
      <w:r w:rsidRPr="00684279">
        <w:rPr>
          <w:rFonts w:ascii="Times New Roman" w:hAnsi="Times New Roman"/>
          <w:sz w:val="28"/>
          <w:szCs w:val="28"/>
        </w:rPr>
        <w:t>English</w:t>
      </w:r>
      <w:r w:rsidRPr="00684279">
        <w:rPr>
          <w:rFonts w:ascii="Times New Roman" w:hAnsi="Times New Roman"/>
          <w:sz w:val="28"/>
          <w:szCs w:val="28"/>
          <w:lang w:val="uk-UA"/>
        </w:rPr>
        <w:t xml:space="preserve"> </w:t>
      </w:r>
      <w:r w:rsidRPr="00684279">
        <w:rPr>
          <w:rFonts w:ascii="Times New Roman" w:hAnsi="Times New Roman"/>
          <w:sz w:val="28"/>
          <w:szCs w:val="28"/>
        </w:rPr>
        <w:t>Proverbs</w:t>
      </w:r>
      <w:r w:rsidRPr="00684279">
        <w:rPr>
          <w:rFonts w:ascii="Times New Roman" w:hAnsi="Times New Roman"/>
          <w:sz w:val="28"/>
          <w:szCs w:val="28"/>
          <w:lang w:val="uk-UA"/>
        </w:rPr>
        <w:t xml:space="preserve"> </w:t>
      </w:r>
      <w:r w:rsidRPr="00684279">
        <w:rPr>
          <w:rFonts w:ascii="Times New Roman" w:hAnsi="Times New Roman"/>
          <w:sz w:val="28"/>
          <w:szCs w:val="28"/>
        </w:rPr>
        <w:t>and</w:t>
      </w:r>
      <w:r w:rsidRPr="00684279">
        <w:rPr>
          <w:rFonts w:ascii="Times New Roman" w:hAnsi="Times New Roman"/>
          <w:sz w:val="28"/>
          <w:szCs w:val="28"/>
          <w:lang w:val="uk-UA"/>
        </w:rPr>
        <w:t xml:space="preserve"> </w:t>
      </w:r>
      <w:r w:rsidRPr="00684279">
        <w:rPr>
          <w:rFonts w:ascii="Times New Roman" w:hAnsi="Times New Roman"/>
          <w:sz w:val="28"/>
          <w:szCs w:val="28"/>
        </w:rPr>
        <w:t>Sayings</w:t>
      </w:r>
      <w:r w:rsidRPr="00684279">
        <w:rPr>
          <w:rFonts w:ascii="Times New Roman" w:hAnsi="Times New Roman"/>
          <w:sz w:val="28"/>
          <w:szCs w:val="28"/>
          <w:lang w:val="uk-UA"/>
        </w:rPr>
        <w:t xml:space="preserve"> </w:t>
      </w:r>
      <w:r w:rsidRPr="00684279">
        <w:rPr>
          <w:rFonts w:ascii="Times New Roman" w:hAnsi="Times New Roman"/>
          <w:sz w:val="28"/>
          <w:szCs w:val="28"/>
        </w:rPr>
        <w:t>and</w:t>
      </w:r>
      <w:r w:rsidRPr="00684279">
        <w:rPr>
          <w:rFonts w:ascii="Times New Roman" w:hAnsi="Times New Roman"/>
          <w:sz w:val="28"/>
          <w:szCs w:val="28"/>
          <w:lang w:val="uk-UA"/>
        </w:rPr>
        <w:t xml:space="preserve"> </w:t>
      </w:r>
      <w:r w:rsidRPr="00684279">
        <w:rPr>
          <w:rFonts w:ascii="Times New Roman" w:hAnsi="Times New Roman"/>
          <w:sz w:val="28"/>
          <w:szCs w:val="28"/>
        </w:rPr>
        <w:t>Their</w:t>
      </w:r>
      <w:r w:rsidRPr="00684279">
        <w:rPr>
          <w:rFonts w:ascii="Times New Roman" w:hAnsi="Times New Roman"/>
          <w:sz w:val="28"/>
          <w:szCs w:val="28"/>
          <w:lang w:val="uk-UA"/>
        </w:rPr>
        <w:t xml:space="preserve"> </w:t>
      </w:r>
      <w:r w:rsidRPr="00684279">
        <w:rPr>
          <w:rFonts w:ascii="Times New Roman" w:hAnsi="Times New Roman"/>
          <w:sz w:val="28"/>
          <w:szCs w:val="28"/>
        </w:rPr>
        <w:t>Russian</w:t>
      </w:r>
      <w:r w:rsidRPr="00684279">
        <w:rPr>
          <w:rFonts w:ascii="Times New Roman" w:hAnsi="Times New Roman"/>
          <w:sz w:val="28"/>
          <w:szCs w:val="28"/>
          <w:lang w:val="uk-UA"/>
        </w:rPr>
        <w:t xml:space="preserve"> </w:t>
      </w:r>
      <w:r w:rsidRPr="00684279">
        <w:rPr>
          <w:rFonts w:ascii="Times New Roman" w:hAnsi="Times New Roman"/>
          <w:sz w:val="28"/>
          <w:szCs w:val="28"/>
        </w:rPr>
        <w:t>Equivalents</w:t>
      </w:r>
      <w:r w:rsidRPr="00684279">
        <w:rPr>
          <w:rFonts w:ascii="Times New Roman" w:hAnsi="Times New Roman"/>
          <w:sz w:val="28"/>
          <w:szCs w:val="28"/>
          <w:lang w:val="uk-UA"/>
        </w:rPr>
        <w:t xml:space="preserve"> / Инесса Евгеньевна Митина. – Спб.: КАРО, 2002. – 333 с.</w:t>
      </w:r>
    </w:p>
    <w:p w:rsidR="00A1248D" w:rsidRPr="00684279" w:rsidRDefault="00A1248D" w:rsidP="00A1248D">
      <w:pPr>
        <w:numPr>
          <w:ilvl w:val="0"/>
          <w:numId w:val="14"/>
        </w:numPr>
        <w:tabs>
          <w:tab w:val="left" w:pos="-567"/>
        </w:tabs>
        <w:spacing w:after="0" w:line="360" w:lineRule="auto"/>
        <w:jc w:val="both"/>
        <w:rPr>
          <w:rFonts w:ascii="Times New Roman" w:hAnsi="Times New Roman"/>
          <w:b/>
          <w:sz w:val="28"/>
          <w:szCs w:val="28"/>
          <w:lang w:val="uk-UA"/>
        </w:rPr>
      </w:pPr>
      <w:r w:rsidRPr="00684279">
        <w:rPr>
          <w:rFonts w:ascii="Times New Roman" w:hAnsi="Times New Roman"/>
          <w:sz w:val="28"/>
          <w:szCs w:val="28"/>
          <w:lang w:val="uk-UA"/>
        </w:rPr>
        <w:t xml:space="preserve">Хидекель С.С. Трудности английского словоупотребления / </w:t>
      </w:r>
      <w:r w:rsidRPr="00684279">
        <w:rPr>
          <w:rFonts w:ascii="Times New Roman" w:hAnsi="Times New Roman"/>
          <w:sz w:val="28"/>
          <w:szCs w:val="28"/>
        </w:rPr>
        <w:t>English</w:t>
      </w:r>
      <w:r w:rsidRPr="00684279">
        <w:rPr>
          <w:rFonts w:ascii="Times New Roman" w:hAnsi="Times New Roman"/>
          <w:sz w:val="28"/>
          <w:szCs w:val="28"/>
          <w:lang w:val="uk-UA"/>
        </w:rPr>
        <w:t xml:space="preserve"> </w:t>
      </w:r>
      <w:r w:rsidRPr="00684279">
        <w:rPr>
          <w:rFonts w:ascii="Times New Roman" w:hAnsi="Times New Roman"/>
          <w:sz w:val="28"/>
          <w:szCs w:val="28"/>
        </w:rPr>
        <w:t>Trouble</w:t>
      </w:r>
      <w:r w:rsidRPr="00684279">
        <w:rPr>
          <w:rFonts w:ascii="Times New Roman" w:hAnsi="Times New Roman"/>
          <w:sz w:val="28"/>
          <w:szCs w:val="28"/>
          <w:lang w:val="uk-UA"/>
        </w:rPr>
        <w:t xml:space="preserve"> </w:t>
      </w:r>
      <w:r w:rsidRPr="00684279">
        <w:rPr>
          <w:rFonts w:ascii="Times New Roman" w:hAnsi="Times New Roman"/>
          <w:sz w:val="28"/>
          <w:szCs w:val="28"/>
        </w:rPr>
        <w:t>Words</w:t>
      </w:r>
      <w:r w:rsidRPr="00684279">
        <w:rPr>
          <w:rFonts w:ascii="Times New Roman" w:hAnsi="Times New Roman"/>
          <w:sz w:val="28"/>
          <w:szCs w:val="28"/>
          <w:lang w:val="uk-UA"/>
        </w:rPr>
        <w:t xml:space="preserve"> </w:t>
      </w:r>
      <w:r w:rsidRPr="00684279">
        <w:rPr>
          <w:rFonts w:ascii="Times New Roman" w:hAnsi="Times New Roman"/>
          <w:sz w:val="28"/>
          <w:szCs w:val="28"/>
        </w:rPr>
        <w:t>for</w:t>
      </w:r>
      <w:r w:rsidRPr="00684279">
        <w:rPr>
          <w:rFonts w:ascii="Times New Roman" w:hAnsi="Times New Roman"/>
          <w:sz w:val="28"/>
          <w:szCs w:val="28"/>
          <w:lang w:val="uk-UA"/>
        </w:rPr>
        <w:t xml:space="preserve"> </w:t>
      </w:r>
      <w:r w:rsidRPr="00684279">
        <w:rPr>
          <w:rFonts w:ascii="Times New Roman" w:hAnsi="Times New Roman"/>
          <w:sz w:val="28"/>
          <w:szCs w:val="28"/>
        </w:rPr>
        <w:t>Russian</w:t>
      </w:r>
      <w:r w:rsidRPr="00684279">
        <w:rPr>
          <w:rFonts w:ascii="Times New Roman" w:hAnsi="Times New Roman"/>
          <w:sz w:val="28"/>
          <w:szCs w:val="28"/>
          <w:lang w:val="uk-UA"/>
        </w:rPr>
        <w:t xml:space="preserve"> </w:t>
      </w:r>
      <w:r w:rsidRPr="00684279">
        <w:rPr>
          <w:rFonts w:ascii="Times New Roman" w:hAnsi="Times New Roman"/>
          <w:sz w:val="28"/>
          <w:szCs w:val="28"/>
        </w:rPr>
        <w:t>Speakers</w:t>
      </w:r>
      <w:r w:rsidRPr="00684279">
        <w:rPr>
          <w:rFonts w:ascii="Times New Roman" w:hAnsi="Times New Roman"/>
          <w:sz w:val="28"/>
          <w:szCs w:val="28"/>
          <w:lang w:val="uk-UA"/>
        </w:rPr>
        <w:t xml:space="preserve"> / С.С. Хидекель, М.Р. Кауль, Е.Л. Гинзбург. – М.: ООО «Астрель»; ООО «АСТ»«, 2002. – 592 с.</w:t>
      </w:r>
    </w:p>
    <w:p w:rsidR="00A1248D" w:rsidRPr="00684279" w:rsidRDefault="00A1248D" w:rsidP="00A1248D">
      <w:pPr>
        <w:numPr>
          <w:ilvl w:val="0"/>
          <w:numId w:val="14"/>
        </w:numPr>
        <w:tabs>
          <w:tab w:val="clear" w:pos="663"/>
          <w:tab w:val="left" w:pos="-567"/>
          <w:tab w:val="num" w:pos="660"/>
        </w:tabs>
        <w:spacing w:after="0" w:line="360" w:lineRule="auto"/>
        <w:jc w:val="both"/>
        <w:rPr>
          <w:rFonts w:ascii="Times New Roman" w:hAnsi="Times New Roman"/>
          <w:b/>
          <w:sz w:val="28"/>
          <w:szCs w:val="28"/>
          <w:lang w:val="uk-UA"/>
        </w:rPr>
      </w:pPr>
      <w:r w:rsidRPr="00684279">
        <w:rPr>
          <w:rFonts w:ascii="Times New Roman" w:hAnsi="Times New Roman"/>
          <w:sz w:val="28"/>
          <w:szCs w:val="28"/>
          <w:lang w:val="en-US"/>
        </w:rPr>
        <w:t xml:space="preserve">ArtLex Lexicon of Visual Art Terminology </w:t>
      </w:r>
      <w:r w:rsidRPr="00684279">
        <w:rPr>
          <w:rFonts w:ascii="Times New Roman" w:hAnsi="Times New Roman"/>
          <w:sz w:val="28"/>
          <w:szCs w:val="28"/>
          <w:lang w:val="uk-UA"/>
        </w:rPr>
        <w:t>[Електронний ресурс]: Режим доступу:</w:t>
      </w:r>
      <w:r w:rsidRPr="00684279">
        <w:rPr>
          <w:rFonts w:ascii="Times New Roman" w:hAnsi="Times New Roman"/>
          <w:sz w:val="28"/>
          <w:szCs w:val="28"/>
          <w:lang w:val="en-US"/>
        </w:rPr>
        <w:t xml:space="preserve"> </w:t>
      </w:r>
      <w:hyperlink r:id="rId21" w:history="1">
        <w:r w:rsidRPr="00684279">
          <w:rPr>
            <w:rFonts w:ascii="Times New Roman" w:hAnsi="Times New Roman"/>
            <w:sz w:val="28"/>
            <w:szCs w:val="28"/>
            <w:u w:val="single"/>
            <w:lang w:val="en-US"/>
          </w:rPr>
          <w:t>http://www.artlex.com/</w:t>
        </w:r>
      </w:hyperlink>
    </w:p>
    <w:p w:rsidR="00A1248D" w:rsidRPr="00684279" w:rsidRDefault="00A1248D" w:rsidP="00A1248D">
      <w:pPr>
        <w:numPr>
          <w:ilvl w:val="0"/>
          <w:numId w:val="14"/>
        </w:numPr>
        <w:tabs>
          <w:tab w:val="clear" w:pos="663"/>
          <w:tab w:val="left" w:pos="-567"/>
          <w:tab w:val="num" w:pos="660"/>
        </w:tabs>
        <w:spacing w:after="0" w:line="360" w:lineRule="auto"/>
        <w:jc w:val="both"/>
        <w:rPr>
          <w:rFonts w:ascii="Times New Roman" w:hAnsi="Times New Roman"/>
          <w:b/>
          <w:sz w:val="28"/>
          <w:szCs w:val="28"/>
          <w:lang w:val="uk-UA"/>
        </w:rPr>
      </w:pPr>
      <w:r w:rsidRPr="00684279">
        <w:rPr>
          <w:rFonts w:ascii="Times New Roman" w:hAnsi="Times New Roman"/>
          <w:sz w:val="28"/>
          <w:szCs w:val="28"/>
          <w:lang w:val="en-US"/>
        </w:rPr>
        <w:t xml:space="preserve">Botanical Name listing of Plants </w:t>
      </w:r>
      <w:r w:rsidRPr="00684279">
        <w:rPr>
          <w:rFonts w:ascii="Times New Roman" w:hAnsi="Times New Roman"/>
          <w:sz w:val="28"/>
          <w:szCs w:val="28"/>
          <w:lang w:val="uk-UA"/>
        </w:rPr>
        <w:t>[Електронний ресурс]: Режим доступу:</w:t>
      </w:r>
      <w:r w:rsidRPr="00684279">
        <w:rPr>
          <w:rFonts w:ascii="Times New Roman" w:hAnsi="Times New Roman"/>
          <w:sz w:val="28"/>
          <w:szCs w:val="28"/>
          <w:lang w:val="en-US"/>
        </w:rPr>
        <w:t xml:space="preserve"> </w:t>
      </w:r>
    </w:p>
    <w:p w:rsidR="00A1248D" w:rsidRPr="00684279" w:rsidRDefault="00E366A3" w:rsidP="00A1248D">
      <w:pPr>
        <w:tabs>
          <w:tab w:val="num" w:pos="660"/>
        </w:tabs>
        <w:spacing w:after="0" w:line="360" w:lineRule="auto"/>
        <w:ind w:left="623"/>
        <w:jc w:val="both"/>
        <w:rPr>
          <w:rFonts w:ascii="Times New Roman" w:hAnsi="Times New Roman"/>
          <w:sz w:val="28"/>
          <w:szCs w:val="28"/>
          <w:lang w:val="uk-UA"/>
        </w:rPr>
      </w:pPr>
      <w:hyperlink r:id="rId22" w:history="1">
        <w:r w:rsidR="00A1248D" w:rsidRPr="00684279">
          <w:rPr>
            <w:rFonts w:ascii="Times New Roman" w:hAnsi="Times New Roman"/>
            <w:sz w:val="28"/>
            <w:szCs w:val="28"/>
            <w:u w:val="single"/>
          </w:rPr>
          <w:t>http</w:t>
        </w:r>
        <w:r w:rsidR="00A1248D" w:rsidRPr="00684279">
          <w:rPr>
            <w:rFonts w:ascii="Times New Roman" w:hAnsi="Times New Roman"/>
            <w:sz w:val="28"/>
            <w:szCs w:val="28"/>
            <w:u w:val="single"/>
            <w:lang w:val="uk-UA"/>
          </w:rPr>
          <w:t>://</w:t>
        </w:r>
        <w:r w:rsidR="00A1248D" w:rsidRPr="00684279">
          <w:rPr>
            <w:rFonts w:ascii="Times New Roman" w:hAnsi="Times New Roman"/>
            <w:sz w:val="28"/>
            <w:szCs w:val="28"/>
            <w:u w:val="single"/>
          </w:rPr>
          <w:t>www</w:t>
        </w:r>
        <w:r w:rsidR="00A1248D" w:rsidRPr="00684279">
          <w:rPr>
            <w:rFonts w:ascii="Times New Roman" w:hAnsi="Times New Roman"/>
            <w:sz w:val="28"/>
            <w:szCs w:val="28"/>
            <w:u w:val="single"/>
            <w:lang w:val="uk-UA"/>
          </w:rPr>
          <w:t>.</w:t>
        </w:r>
        <w:r w:rsidR="00A1248D" w:rsidRPr="00684279">
          <w:rPr>
            <w:rFonts w:ascii="Times New Roman" w:hAnsi="Times New Roman"/>
            <w:sz w:val="28"/>
            <w:szCs w:val="28"/>
            <w:u w:val="single"/>
          </w:rPr>
          <w:t>backyardgardener</w:t>
        </w:r>
        <w:r w:rsidR="00A1248D" w:rsidRPr="00684279">
          <w:rPr>
            <w:rFonts w:ascii="Times New Roman" w:hAnsi="Times New Roman"/>
            <w:sz w:val="28"/>
            <w:szCs w:val="28"/>
            <w:u w:val="single"/>
            <w:lang w:val="uk-UA"/>
          </w:rPr>
          <w:t>.</w:t>
        </w:r>
        <w:r w:rsidR="00A1248D" w:rsidRPr="00684279">
          <w:rPr>
            <w:rFonts w:ascii="Times New Roman" w:hAnsi="Times New Roman"/>
            <w:sz w:val="28"/>
            <w:szCs w:val="28"/>
            <w:u w:val="single"/>
          </w:rPr>
          <w:t>com</w:t>
        </w:r>
        <w:r w:rsidR="00A1248D" w:rsidRPr="00684279">
          <w:rPr>
            <w:rFonts w:ascii="Times New Roman" w:hAnsi="Times New Roman"/>
            <w:sz w:val="28"/>
            <w:szCs w:val="28"/>
            <w:u w:val="single"/>
            <w:lang w:val="uk-UA"/>
          </w:rPr>
          <w:t>/</w:t>
        </w:r>
        <w:r w:rsidR="00A1248D" w:rsidRPr="00684279">
          <w:rPr>
            <w:rFonts w:ascii="Times New Roman" w:hAnsi="Times New Roman"/>
            <w:sz w:val="28"/>
            <w:szCs w:val="28"/>
            <w:u w:val="single"/>
          </w:rPr>
          <w:t>plantname</w:t>
        </w:r>
        <w:r w:rsidR="00A1248D" w:rsidRPr="00684279">
          <w:rPr>
            <w:rFonts w:ascii="Times New Roman" w:hAnsi="Times New Roman"/>
            <w:sz w:val="28"/>
            <w:szCs w:val="28"/>
            <w:u w:val="single"/>
            <w:lang w:val="uk-UA"/>
          </w:rPr>
          <w:t>/</w:t>
        </w:r>
        <w:r w:rsidR="00A1248D" w:rsidRPr="00684279">
          <w:rPr>
            <w:rFonts w:ascii="Times New Roman" w:hAnsi="Times New Roman"/>
            <w:sz w:val="28"/>
            <w:szCs w:val="28"/>
            <w:u w:val="single"/>
          </w:rPr>
          <w:t>index</w:t>
        </w:r>
        <w:r w:rsidR="00A1248D" w:rsidRPr="00684279">
          <w:rPr>
            <w:rFonts w:ascii="Times New Roman" w:hAnsi="Times New Roman"/>
            <w:sz w:val="28"/>
            <w:szCs w:val="28"/>
            <w:u w:val="single"/>
            <w:lang w:val="uk-UA"/>
          </w:rPr>
          <w:t>.</w:t>
        </w:r>
        <w:r w:rsidR="00A1248D" w:rsidRPr="00684279">
          <w:rPr>
            <w:rFonts w:ascii="Times New Roman" w:hAnsi="Times New Roman"/>
            <w:sz w:val="28"/>
            <w:szCs w:val="28"/>
            <w:u w:val="single"/>
          </w:rPr>
          <w:t>html</w:t>
        </w:r>
      </w:hyperlink>
    </w:p>
    <w:p w:rsidR="00A1248D" w:rsidRPr="00684279" w:rsidRDefault="00A1248D" w:rsidP="00A1248D">
      <w:pPr>
        <w:numPr>
          <w:ilvl w:val="0"/>
          <w:numId w:val="14"/>
        </w:numPr>
        <w:tabs>
          <w:tab w:val="clear" w:pos="663"/>
          <w:tab w:val="num" w:pos="660"/>
        </w:tabs>
        <w:spacing w:after="0" w:line="360" w:lineRule="auto"/>
        <w:contextualSpacing/>
        <w:jc w:val="both"/>
        <w:rPr>
          <w:rFonts w:ascii="Times New Roman" w:hAnsi="Times New Roman"/>
          <w:sz w:val="28"/>
          <w:szCs w:val="28"/>
          <w:lang w:val="uk-UA"/>
        </w:rPr>
      </w:pPr>
      <w:r w:rsidRPr="00684279">
        <w:rPr>
          <w:rFonts w:ascii="Times New Roman" w:hAnsi="Times New Roman"/>
          <w:bCs/>
          <w:sz w:val="28"/>
          <w:szCs w:val="28"/>
          <w:lang w:val="en-US"/>
        </w:rPr>
        <w:t xml:space="preserve">Cambridge Advanced Learner’s Dictionary </w:t>
      </w:r>
      <w:r w:rsidRPr="00684279">
        <w:rPr>
          <w:rFonts w:ascii="Times New Roman" w:hAnsi="Times New Roman"/>
          <w:sz w:val="28"/>
          <w:szCs w:val="28"/>
          <w:lang w:val="uk-UA"/>
        </w:rPr>
        <w:t xml:space="preserve">[Електронний ресурс]: Режим доступу: </w:t>
      </w:r>
      <w:hyperlink r:id="rId23" w:history="1">
        <w:r w:rsidRPr="00684279">
          <w:rPr>
            <w:rFonts w:ascii="Times New Roman" w:hAnsi="Times New Roman"/>
            <w:sz w:val="28"/>
            <w:szCs w:val="28"/>
            <w:u w:val="single"/>
            <w:lang w:val="uk-UA"/>
          </w:rPr>
          <w:t>http://dictionary.cambridge.org/</w:t>
        </w:r>
      </w:hyperlink>
    </w:p>
    <w:p w:rsidR="00A1248D" w:rsidRPr="00684279" w:rsidRDefault="00A1248D" w:rsidP="00A1248D">
      <w:pPr>
        <w:numPr>
          <w:ilvl w:val="0"/>
          <w:numId w:val="14"/>
        </w:numPr>
        <w:tabs>
          <w:tab w:val="clear" w:pos="663"/>
          <w:tab w:val="num" w:pos="660"/>
        </w:tabs>
        <w:spacing w:after="0" w:line="360" w:lineRule="auto"/>
        <w:contextualSpacing/>
        <w:jc w:val="both"/>
        <w:rPr>
          <w:rFonts w:ascii="Times New Roman" w:hAnsi="Times New Roman"/>
          <w:sz w:val="28"/>
          <w:szCs w:val="28"/>
          <w:lang w:val="uk-UA"/>
        </w:rPr>
      </w:pPr>
      <w:r w:rsidRPr="00684279">
        <w:rPr>
          <w:rFonts w:ascii="Times New Roman" w:hAnsi="Times New Roman"/>
          <w:sz w:val="28"/>
          <w:szCs w:val="28"/>
          <w:lang w:val="en-US"/>
        </w:rPr>
        <w:lastRenderedPageBreak/>
        <w:t xml:space="preserve">Cambridge Dictionary of American English </w:t>
      </w:r>
      <w:r w:rsidRPr="00684279">
        <w:rPr>
          <w:rFonts w:ascii="Times New Roman" w:hAnsi="Times New Roman"/>
          <w:sz w:val="28"/>
          <w:szCs w:val="28"/>
          <w:lang w:val="uk-UA"/>
        </w:rPr>
        <w:t>[Електронний ресурс]: Режим доступу:</w:t>
      </w:r>
      <w:r w:rsidRPr="00684279">
        <w:rPr>
          <w:rFonts w:ascii="Times New Roman" w:hAnsi="Times New Roman"/>
          <w:sz w:val="28"/>
          <w:szCs w:val="28"/>
          <w:lang w:val="en-US"/>
        </w:rPr>
        <w:t xml:space="preserve"> </w:t>
      </w:r>
      <w:hyperlink r:id="rId24" w:history="1">
        <w:r w:rsidRPr="00684279">
          <w:rPr>
            <w:rFonts w:ascii="Times New Roman" w:hAnsi="Times New Roman"/>
            <w:sz w:val="28"/>
            <w:szCs w:val="28"/>
            <w:u w:val="single"/>
            <w:lang w:val="en-US"/>
          </w:rPr>
          <w:t>http://dictionary.cambridge.org/</w:t>
        </w:r>
      </w:hyperlink>
    </w:p>
    <w:p w:rsidR="00A1248D" w:rsidRPr="00684279" w:rsidRDefault="00A1248D" w:rsidP="00A1248D">
      <w:pPr>
        <w:numPr>
          <w:ilvl w:val="0"/>
          <w:numId w:val="14"/>
        </w:numPr>
        <w:tabs>
          <w:tab w:val="clear" w:pos="663"/>
          <w:tab w:val="num" w:pos="660"/>
        </w:tabs>
        <w:spacing w:after="0" w:line="360" w:lineRule="auto"/>
        <w:contextualSpacing/>
        <w:jc w:val="both"/>
        <w:rPr>
          <w:rFonts w:ascii="Times New Roman" w:hAnsi="Times New Roman"/>
          <w:sz w:val="28"/>
          <w:szCs w:val="28"/>
          <w:lang w:val="uk-UA"/>
        </w:rPr>
      </w:pPr>
      <w:r w:rsidRPr="00684279">
        <w:rPr>
          <w:rFonts w:ascii="Times New Roman" w:hAnsi="Times New Roman"/>
          <w:sz w:val="28"/>
          <w:szCs w:val="28"/>
          <w:lang w:val="en-US"/>
        </w:rPr>
        <w:t>Chambers 21</w:t>
      </w:r>
      <w:r w:rsidRPr="00684279">
        <w:rPr>
          <w:rFonts w:ascii="Times New Roman" w:hAnsi="Times New Roman"/>
          <w:sz w:val="28"/>
          <w:szCs w:val="28"/>
          <w:vertAlign w:val="superscript"/>
          <w:lang w:val="en-US"/>
        </w:rPr>
        <w:t>st</w:t>
      </w:r>
      <w:r w:rsidRPr="00684279">
        <w:rPr>
          <w:rFonts w:ascii="Times New Roman" w:hAnsi="Times New Roman"/>
          <w:sz w:val="28"/>
          <w:szCs w:val="28"/>
          <w:lang w:val="en-US"/>
        </w:rPr>
        <w:t xml:space="preserve"> Century Dictionary [</w:t>
      </w:r>
      <w:r w:rsidRPr="00684279">
        <w:rPr>
          <w:rFonts w:ascii="Times New Roman" w:hAnsi="Times New Roman"/>
          <w:sz w:val="28"/>
          <w:szCs w:val="28"/>
        </w:rPr>
        <w:t>Електронний</w:t>
      </w:r>
      <w:r w:rsidRPr="00684279">
        <w:rPr>
          <w:rFonts w:ascii="Times New Roman" w:hAnsi="Times New Roman"/>
          <w:sz w:val="28"/>
          <w:szCs w:val="28"/>
          <w:lang w:val="en-US"/>
        </w:rPr>
        <w:t xml:space="preserve"> </w:t>
      </w:r>
      <w:r w:rsidRPr="00684279">
        <w:rPr>
          <w:rFonts w:ascii="Times New Roman" w:hAnsi="Times New Roman"/>
          <w:sz w:val="28"/>
          <w:szCs w:val="28"/>
        </w:rPr>
        <w:t>ресурс</w:t>
      </w:r>
      <w:r w:rsidRPr="00684279">
        <w:rPr>
          <w:rFonts w:ascii="Times New Roman" w:hAnsi="Times New Roman"/>
          <w:sz w:val="28"/>
          <w:szCs w:val="28"/>
          <w:lang w:val="en-US"/>
        </w:rPr>
        <w:t xml:space="preserve">]: </w:t>
      </w:r>
      <w:r w:rsidRPr="00684279">
        <w:rPr>
          <w:rFonts w:ascii="Times New Roman" w:hAnsi="Times New Roman"/>
          <w:sz w:val="28"/>
          <w:szCs w:val="28"/>
        </w:rPr>
        <w:t>Режим</w:t>
      </w:r>
      <w:r w:rsidRPr="00684279">
        <w:rPr>
          <w:rFonts w:ascii="Times New Roman" w:hAnsi="Times New Roman"/>
          <w:sz w:val="28"/>
          <w:szCs w:val="28"/>
          <w:lang w:val="en-US"/>
        </w:rPr>
        <w:t xml:space="preserve"> </w:t>
      </w:r>
      <w:r w:rsidRPr="00684279">
        <w:rPr>
          <w:rFonts w:ascii="Times New Roman" w:hAnsi="Times New Roman"/>
          <w:sz w:val="28"/>
          <w:szCs w:val="28"/>
        </w:rPr>
        <w:t>доступу</w:t>
      </w:r>
      <w:r w:rsidRPr="00684279">
        <w:rPr>
          <w:rFonts w:ascii="Times New Roman" w:hAnsi="Times New Roman"/>
          <w:sz w:val="28"/>
          <w:szCs w:val="28"/>
          <w:lang w:val="en-US"/>
        </w:rPr>
        <w:t xml:space="preserve">: </w:t>
      </w:r>
      <w:hyperlink r:id="rId25" w:history="1">
        <w:r w:rsidRPr="00684279">
          <w:rPr>
            <w:rFonts w:ascii="Times New Roman" w:hAnsi="Times New Roman"/>
            <w:sz w:val="28"/>
            <w:szCs w:val="28"/>
            <w:u w:val="single"/>
            <w:lang w:val="en-US"/>
          </w:rPr>
          <w:t>http://www.chambersharrap.co.uk/chambers/features/chref/chref.py/main</w:t>
        </w:r>
      </w:hyperlink>
    </w:p>
    <w:p w:rsidR="00A1248D" w:rsidRPr="00684279" w:rsidRDefault="00A1248D" w:rsidP="00A1248D">
      <w:pPr>
        <w:numPr>
          <w:ilvl w:val="0"/>
          <w:numId w:val="14"/>
        </w:numPr>
        <w:tabs>
          <w:tab w:val="clear" w:pos="663"/>
          <w:tab w:val="num" w:pos="660"/>
        </w:tabs>
        <w:spacing w:after="0" w:line="360" w:lineRule="auto"/>
        <w:contextualSpacing/>
        <w:jc w:val="both"/>
        <w:rPr>
          <w:rFonts w:ascii="Times New Roman" w:hAnsi="Times New Roman"/>
          <w:sz w:val="28"/>
          <w:szCs w:val="28"/>
          <w:lang w:val="uk-UA"/>
        </w:rPr>
      </w:pPr>
      <w:r w:rsidRPr="00684279">
        <w:rPr>
          <w:rFonts w:ascii="Times New Roman" w:hAnsi="Times New Roman"/>
          <w:sz w:val="28"/>
          <w:szCs w:val="28"/>
        </w:rPr>
        <w:t>Collins</w:t>
      </w:r>
      <w:r w:rsidRPr="00684279">
        <w:rPr>
          <w:rFonts w:ascii="Times New Roman" w:hAnsi="Times New Roman"/>
          <w:sz w:val="28"/>
          <w:szCs w:val="28"/>
          <w:lang w:val="uk-UA"/>
        </w:rPr>
        <w:t xml:space="preserve"> </w:t>
      </w:r>
      <w:r w:rsidRPr="00684279">
        <w:rPr>
          <w:rFonts w:ascii="Times New Roman" w:hAnsi="Times New Roman"/>
          <w:sz w:val="28"/>
          <w:szCs w:val="28"/>
        </w:rPr>
        <w:t>English</w:t>
      </w:r>
      <w:r w:rsidRPr="00684279">
        <w:rPr>
          <w:rFonts w:ascii="Times New Roman" w:hAnsi="Times New Roman"/>
          <w:sz w:val="28"/>
          <w:szCs w:val="28"/>
          <w:lang w:val="uk-UA"/>
        </w:rPr>
        <w:t xml:space="preserve"> </w:t>
      </w:r>
      <w:r w:rsidRPr="00684279">
        <w:rPr>
          <w:rFonts w:ascii="Times New Roman" w:hAnsi="Times New Roman"/>
          <w:sz w:val="28"/>
          <w:szCs w:val="28"/>
        </w:rPr>
        <w:t>Dictionary</w:t>
      </w:r>
      <w:r w:rsidRPr="00684279">
        <w:rPr>
          <w:rFonts w:ascii="Times New Roman" w:hAnsi="Times New Roman"/>
          <w:sz w:val="28"/>
          <w:szCs w:val="28"/>
          <w:lang w:val="uk-UA"/>
        </w:rPr>
        <w:t xml:space="preserve"> [Електронний ресурс]: Режим доступу:</w:t>
      </w:r>
    </w:p>
    <w:p w:rsidR="00A1248D" w:rsidRPr="00684279" w:rsidRDefault="00E366A3" w:rsidP="00A1248D">
      <w:pPr>
        <w:tabs>
          <w:tab w:val="num" w:pos="660"/>
        </w:tabs>
        <w:spacing w:after="0" w:line="360" w:lineRule="auto"/>
        <w:ind w:left="623"/>
        <w:jc w:val="both"/>
        <w:rPr>
          <w:rFonts w:ascii="Times New Roman" w:hAnsi="Times New Roman"/>
          <w:sz w:val="28"/>
          <w:szCs w:val="28"/>
          <w:lang w:val="uk-UA"/>
        </w:rPr>
      </w:pPr>
      <w:hyperlink r:id="rId26" w:history="1">
        <w:r w:rsidR="00A1248D" w:rsidRPr="00684279">
          <w:rPr>
            <w:rFonts w:ascii="Times New Roman" w:hAnsi="Times New Roman"/>
            <w:sz w:val="28"/>
            <w:szCs w:val="28"/>
            <w:u w:val="single"/>
            <w:lang w:val="uk-UA"/>
          </w:rPr>
          <w:t>http://www.collinslanguage.com/</w:t>
        </w:r>
      </w:hyperlink>
    </w:p>
    <w:p w:rsidR="00A1248D" w:rsidRPr="00684279" w:rsidRDefault="00A1248D" w:rsidP="00A1248D">
      <w:pPr>
        <w:numPr>
          <w:ilvl w:val="0"/>
          <w:numId w:val="14"/>
        </w:numPr>
        <w:tabs>
          <w:tab w:val="clear" w:pos="663"/>
          <w:tab w:val="num" w:pos="660"/>
        </w:tabs>
        <w:spacing w:after="0" w:line="360" w:lineRule="auto"/>
        <w:contextualSpacing/>
        <w:jc w:val="both"/>
        <w:rPr>
          <w:rFonts w:ascii="Times New Roman" w:hAnsi="Times New Roman"/>
          <w:sz w:val="28"/>
          <w:szCs w:val="28"/>
          <w:lang w:val="uk-UA"/>
        </w:rPr>
      </w:pPr>
      <w:r w:rsidRPr="00684279">
        <w:rPr>
          <w:rFonts w:ascii="Times New Roman" w:hAnsi="Times New Roman"/>
          <w:sz w:val="28"/>
          <w:szCs w:val="28"/>
          <w:lang w:val="en-US"/>
        </w:rPr>
        <w:t>Compact Oxford English Dictionary</w:t>
      </w:r>
      <w:r w:rsidRPr="00684279">
        <w:rPr>
          <w:rFonts w:ascii="Times New Roman" w:hAnsi="Times New Roman"/>
          <w:sz w:val="28"/>
          <w:szCs w:val="28"/>
          <w:lang w:val="uk-UA"/>
        </w:rPr>
        <w:t xml:space="preserve"> [Електронний ресурс]: Режим доступу: </w:t>
      </w:r>
      <w:hyperlink r:id="rId27" w:history="1">
        <w:r w:rsidRPr="00684279">
          <w:rPr>
            <w:rFonts w:ascii="Times New Roman" w:hAnsi="Times New Roman"/>
            <w:sz w:val="28"/>
            <w:szCs w:val="28"/>
            <w:u w:val="single"/>
            <w:lang w:val="en-US"/>
          </w:rPr>
          <w:t>http</w:t>
        </w:r>
        <w:r w:rsidRPr="00684279">
          <w:rPr>
            <w:rFonts w:ascii="Times New Roman" w:hAnsi="Times New Roman"/>
            <w:sz w:val="28"/>
            <w:szCs w:val="28"/>
            <w:u w:val="single"/>
            <w:lang w:val="uk-UA"/>
          </w:rPr>
          <w:t>://</w:t>
        </w:r>
        <w:r w:rsidRPr="00684279">
          <w:rPr>
            <w:rFonts w:ascii="Times New Roman" w:hAnsi="Times New Roman"/>
            <w:sz w:val="28"/>
            <w:szCs w:val="28"/>
            <w:u w:val="single"/>
            <w:lang w:val="en-US"/>
          </w:rPr>
          <w:t>oxforddictionaries</w:t>
        </w:r>
        <w:r w:rsidRPr="00684279">
          <w:rPr>
            <w:rFonts w:ascii="Times New Roman" w:hAnsi="Times New Roman"/>
            <w:sz w:val="28"/>
            <w:szCs w:val="28"/>
            <w:u w:val="single"/>
            <w:lang w:val="uk-UA"/>
          </w:rPr>
          <w:t>.</w:t>
        </w:r>
        <w:r w:rsidRPr="00684279">
          <w:rPr>
            <w:rFonts w:ascii="Times New Roman" w:hAnsi="Times New Roman"/>
            <w:sz w:val="28"/>
            <w:szCs w:val="28"/>
            <w:u w:val="single"/>
            <w:lang w:val="en-US"/>
          </w:rPr>
          <w:t>com</w:t>
        </w:r>
        <w:r w:rsidRPr="00684279">
          <w:rPr>
            <w:rFonts w:ascii="Times New Roman" w:hAnsi="Times New Roman"/>
            <w:sz w:val="28"/>
            <w:szCs w:val="28"/>
            <w:u w:val="single"/>
            <w:lang w:val="uk-UA"/>
          </w:rPr>
          <w:t>/?</w:t>
        </w:r>
        <w:r w:rsidRPr="00684279">
          <w:rPr>
            <w:rFonts w:ascii="Times New Roman" w:hAnsi="Times New Roman"/>
            <w:sz w:val="28"/>
            <w:szCs w:val="28"/>
            <w:u w:val="single"/>
            <w:lang w:val="en-US"/>
          </w:rPr>
          <w:t>attempted</w:t>
        </w:r>
        <w:r w:rsidRPr="00684279">
          <w:rPr>
            <w:rFonts w:ascii="Times New Roman" w:hAnsi="Times New Roman"/>
            <w:sz w:val="28"/>
            <w:szCs w:val="28"/>
            <w:u w:val="single"/>
            <w:lang w:val="uk-UA"/>
          </w:rPr>
          <w:t>=</w:t>
        </w:r>
        <w:r w:rsidRPr="00684279">
          <w:rPr>
            <w:rFonts w:ascii="Times New Roman" w:hAnsi="Times New Roman"/>
            <w:sz w:val="28"/>
            <w:szCs w:val="28"/>
            <w:u w:val="single"/>
            <w:lang w:val="en-US"/>
          </w:rPr>
          <w:t>true</w:t>
        </w:r>
      </w:hyperlink>
      <w:r w:rsidRPr="00684279">
        <w:rPr>
          <w:rFonts w:ascii="Times New Roman" w:hAnsi="Times New Roman"/>
          <w:sz w:val="28"/>
          <w:szCs w:val="28"/>
          <w:lang w:val="en-US"/>
        </w:rPr>
        <w:t xml:space="preserve"> </w:t>
      </w:r>
    </w:p>
    <w:p w:rsidR="00A1248D" w:rsidRPr="00684279" w:rsidRDefault="00A1248D" w:rsidP="00A1248D">
      <w:pPr>
        <w:numPr>
          <w:ilvl w:val="0"/>
          <w:numId w:val="14"/>
        </w:numPr>
        <w:tabs>
          <w:tab w:val="clear" w:pos="663"/>
          <w:tab w:val="num" w:pos="660"/>
        </w:tabs>
        <w:spacing w:after="0" w:line="360" w:lineRule="auto"/>
        <w:contextualSpacing/>
        <w:jc w:val="both"/>
        <w:rPr>
          <w:rFonts w:ascii="Times New Roman" w:hAnsi="Times New Roman"/>
          <w:sz w:val="28"/>
          <w:szCs w:val="28"/>
          <w:lang w:val="uk-UA"/>
        </w:rPr>
      </w:pPr>
      <w:r w:rsidRPr="00684279">
        <w:rPr>
          <w:rFonts w:ascii="Times New Roman" w:hAnsi="Times New Roman"/>
          <w:sz w:val="28"/>
          <w:szCs w:val="28"/>
          <w:lang w:val="en-US"/>
        </w:rPr>
        <w:t>Concise Oxford Thesaurus / M. Waite, S. Hawker, C. Bailey, Ch. Cowley. – UK: Oxford University Press. – 975 p.</w:t>
      </w:r>
    </w:p>
    <w:p w:rsidR="00A1248D" w:rsidRPr="00684279" w:rsidRDefault="00A1248D" w:rsidP="00A1248D">
      <w:pPr>
        <w:numPr>
          <w:ilvl w:val="0"/>
          <w:numId w:val="14"/>
        </w:numPr>
        <w:tabs>
          <w:tab w:val="clear" w:pos="663"/>
          <w:tab w:val="num" w:pos="660"/>
        </w:tabs>
        <w:spacing w:after="0" w:line="360" w:lineRule="auto"/>
        <w:contextualSpacing/>
        <w:jc w:val="both"/>
        <w:rPr>
          <w:rFonts w:ascii="Times New Roman" w:hAnsi="Times New Roman"/>
          <w:sz w:val="28"/>
          <w:szCs w:val="28"/>
          <w:lang w:val="uk-UA"/>
        </w:rPr>
      </w:pPr>
      <w:r w:rsidRPr="00684279">
        <w:rPr>
          <w:rFonts w:ascii="Times New Roman" w:hAnsi="Times New Roman"/>
          <w:sz w:val="28"/>
          <w:szCs w:val="28"/>
        </w:rPr>
        <w:t xml:space="preserve">Dictionary. com </w:t>
      </w:r>
      <w:r w:rsidRPr="00684279">
        <w:rPr>
          <w:rFonts w:ascii="Times New Roman" w:hAnsi="Times New Roman"/>
          <w:sz w:val="28"/>
          <w:szCs w:val="28"/>
          <w:lang w:val="uk-UA"/>
        </w:rPr>
        <w:t>[Електронний ресурс]: Режим доступу:</w:t>
      </w:r>
    </w:p>
    <w:p w:rsidR="00A1248D" w:rsidRPr="00684279" w:rsidRDefault="00E366A3" w:rsidP="00A1248D">
      <w:pPr>
        <w:tabs>
          <w:tab w:val="num" w:pos="660"/>
        </w:tabs>
        <w:spacing w:after="0" w:line="360" w:lineRule="auto"/>
        <w:ind w:left="623"/>
        <w:jc w:val="both"/>
        <w:rPr>
          <w:rFonts w:ascii="Times New Roman" w:hAnsi="Times New Roman"/>
          <w:sz w:val="28"/>
          <w:szCs w:val="28"/>
          <w:lang w:val="en-US"/>
        </w:rPr>
      </w:pPr>
      <w:hyperlink r:id="rId28" w:history="1">
        <w:r w:rsidR="00A1248D" w:rsidRPr="00684279">
          <w:rPr>
            <w:rFonts w:ascii="Times New Roman" w:hAnsi="Times New Roman"/>
            <w:sz w:val="28"/>
            <w:szCs w:val="28"/>
            <w:u w:val="single"/>
          </w:rPr>
          <w:t>http://dictionary.reference.com/</w:t>
        </w:r>
      </w:hyperlink>
    </w:p>
    <w:p w:rsidR="00A1248D" w:rsidRPr="00684279" w:rsidRDefault="00A1248D" w:rsidP="00A1248D">
      <w:pPr>
        <w:numPr>
          <w:ilvl w:val="0"/>
          <w:numId w:val="14"/>
        </w:numPr>
        <w:tabs>
          <w:tab w:val="clear" w:pos="663"/>
          <w:tab w:val="num" w:pos="660"/>
        </w:tabs>
        <w:spacing w:after="0" w:line="360" w:lineRule="auto"/>
        <w:contextualSpacing/>
        <w:jc w:val="both"/>
        <w:rPr>
          <w:rFonts w:ascii="Times New Roman" w:hAnsi="Times New Roman"/>
          <w:sz w:val="28"/>
          <w:szCs w:val="28"/>
          <w:lang w:val="uk-UA"/>
        </w:rPr>
      </w:pPr>
      <w:r w:rsidRPr="00684279">
        <w:rPr>
          <w:rFonts w:ascii="Times New Roman" w:hAnsi="Times New Roman"/>
          <w:sz w:val="28"/>
          <w:szCs w:val="28"/>
          <w:lang w:val="en-US"/>
        </w:rPr>
        <w:t xml:space="preserve">Dictionary of Philosophical Terms and Names </w:t>
      </w:r>
      <w:r w:rsidRPr="00684279">
        <w:rPr>
          <w:rFonts w:ascii="Times New Roman" w:hAnsi="Times New Roman"/>
          <w:sz w:val="28"/>
          <w:szCs w:val="28"/>
          <w:lang w:val="uk-UA"/>
        </w:rPr>
        <w:t>[Електронний ресурс]: Режим доступу:</w:t>
      </w:r>
      <w:r w:rsidRPr="00684279">
        <w:rPr>
          <w:rFonts w:ascii="Times New Roman" w:hAnsi="Times New Roman"/>
          <w:sz w:val="28"/>
          <w:szCs w:val="28"/>
          <w:lang w:val="en-US"/>
        </w:rPr>
        <w:t xml:space="preserve"> </w:t>
      </w:r>
      <w:hyperlink r:id="rId29" w:history="1">
        <w:r w:rsidRPr="00684279">
          <w:rPr>
            <w:rFonts w:ascii="Times New Roman" w:hAnsi="Times New Roman"/>
            <w:sz w:val="28"/>
            <w:szCs w:val="28"/>
            <w:u w:val="single"/>
            <w:lang w:val="en-US"/>
          </w:rPr>
          <w:t>http://www.philosophypages.com/dy/</w:t>
        </w:r>
      </w:hyperlink>
    </w:p>
    <w:p w:rsidR="00A1248D" w:rsidRPr="00684279" w:rsidRDefault="00A1248D" w:rsidP="00A1248D">
      <w:pPr>
        <w:numPr>
          <w:ilvl w:val="0"/>
          <w:numId w:val="14"/>
        </w:numPr>
        <w:tabs>
          <w:tab w:val="clear" w:pos="663"/>
          <w:tab w:val="num" w:pos="660"/>
        </w:tabs>
        <w:spacing w:after="0" w:line="360" w:lineRule="auto"/>
        <w:contextualSpacing/>
        <w:jc w:val="both"/>
        <w:rPr>
          <w:rFonts w:ascii="Times New Roman" w:hAnsi="Times New Roman"/>
          <w:sz w:val="28"/>
          <w:szCs w:val="28"/>
          <w:lang w:val="en-US"/>
        </w:rPr>
      </w:pPr>
      <w:r w:rsidRPr="00684279">
        <w:rPr>
          <w:rFonts w:ascii="Times New Roman" w:hAnsi="Times New Roman"/>
          <w:sz w:val="28"/>
          <w:szCs w:val="28"/>
          <w:lang w:val="en-US"/>
        </w:rPr>
        <w:t>Encarta World English Dictionary [</w:t>
      </w:r>
      <w:r w:rsidRPr="00684279">
        <w:rPr>
          <w:rFonts w:ascii="Times New Roman" w:hAnsi="Times New Roman"/>
          <w:sz w:val="28"/>
          <w:szCs w:val="28"/>
        </w:rPr>
        <w:t>Електронний</w:t>
      </w:r>
      <w:r w:rsidRPr="00684279">
        <w:rPr>
          <w:rFonts w:ascii="Times New Roman" w:hAnsi="Times New Roman"/>
          <w:sz w:val="28"/>
          <w:szCs w:val="28"/>
          <w:lang w:val="en-US"/>
        </w:rPr>
        <w:t xml:space="preserve"> </w:t>
      </w:r>
      <w:r w:rsidRPr="00684279">
        <w:rPr>
          <w:rFonts w:ascii="Times New Roman" w:hAnsi="Times New Roman"/>
          <w:sz w:val="28"/>
          <w:szCs w:val="28"/>
        </w:rPr>
        <w:t>ресурс</w:t>
      </w:r>
      <w:r w:rsidRPr="00684279">
        <w:rPr>
          <w:rFonts w:ascii="Times New Roman" w:hAnsi="Times New Roman"/>
          <w:sz w:val="28"/>
          <w:szCs w:val="28"/>
          <w:lang w:val="en-US"/>
        </w:rPr>
        <w:t xml:space="preserve">]: </w:t>
      </w:r>
      <w:r w:rsidRPr="00684279">
        <w:rPr>
          <w:rFonts w:ascii="Times New Roman" w:hAnsi="Times New Roman"/>
          <w:sz w:val="28"/>
          <w:szCs w:val="28"/>
        </w:rPr>
        <w:t>Режим</w:t>
      </w:r>
      <w:r w:rsidRPr="00684279">
        <w:rPr>
          <w:rFonts w:ascii="Times New Roman" w:hAnsi="Times New Roman"/>
          <w:sz w:val="28"/>
          <w:szCs w:val="28"/>
          <w:lang w:val="en-US"/>
        </w:rPr>
        <w:t xml:space="preserve"> </w:t>
      </w:r>
      <w:r w:rsidRPr="00684279">
        <w:rPr>
          <w:rFonts w:ascii="Times New Roman" w:hAnsi="Times New Roman"/>
          <w:sz w:val="28"/>
          <w:szCs w:val="28"/>
        </w:rPr>
        <w:t>доступу</w:t>
      </w:r>
      <w:r w:rsidRPr="00684279">
        <w:rPr>
          <w:rFonts w:ascii="Times New Roman" w:hAnsi="Times New Roman"/>
          <w:sz w:val="28"/>
          <w:szCs w:val="28"/>
          <w:lang w:val="en-US"/>
        </w:rPr>
        <w:t xml:space="preserve">: </w:t>
      </w:r>
    </w:p>
    <w:p w:rsidR="00A1248D" w:rsidRPr="00684279" w:rsidRDefault="00E366A3" w:rsidP="00A1248D">
      <w:pPr>
        <w:tabs>
          <w:tab w:val="num" w:pos="660"/>
        </w:tabs>
        <w:spacing w:after="0" w:line="360" w:lineRule="auto"/>
        <w:ind w:left="623"/>
        <w:jc w:val="both"/>
        <w:rPr>
          <w:rFonts w:ascii="Times New Roman" w:hAnsi="Times New Roman"/>
          <w:sz w:val="28"/>
          <w:szCs w:val="28"/>
          <w:lang w:val="uk-UA"/>
        </w:rPr>
      </w:pPr>
      <w:hyperlink r:id="rId30" w:history="1">
        <w:r w:rsidR="00A1248D" w:rsidRPr="00684279">
          <w:rPr>
            <w:rFonts w:ascii="Times New Roman" w:hAnsi="Times New Roman"/>
            <w:sz w:val="28"/>
            <w:szCs w:val="28"/>
            <w:u w:val="single"/>
            <w:lang w:val="en-US"/>
          </w:rPr>
          <w:t>http://encarta.msn.com/encnet/features/dictionary/DictionaryHome.aspx</w:t>
        </w:r>
      </w:hyperlink>
    </w:p>
    <w:p w:rsidR="00A1248D" w:rsidRPr="00684279" w:rsidRDefault="00A1248D" w:rsidP="00A1248D">
      <w:pPr>
        <w:numPr>
          <w:ilvl w:val="0"/>
          <w:numId w:val="14"/>
        </w:numPr>
        <w:tabs>
          <w:tab w:val="clear" w:pos="663"/>
          <w:tab w:val="num" w:pos="660"/>
        </w:tabs>
        <w:spacing w:after="0" w:line="360" w:lineRule="auto"/>
        <w:contextualSpacing/>
        <w:jc w:val="both"/>
        <w:rPr>
          <w:rFonts w:ascii="Times New Roman" w:hAnsi="Times New Roman"/>
          <w:sz w:val="28"/>
          <w:szCs w:val="28"/>
          <w:lang w:val="en-US"/>
        </w:rPr>
      </w:pPr>
      <w:r w:rsidRPr="00684279">
        <w:rPr>
          <w:rFonts w:ascii="Times New Roman" w:hAnsi="Times New Roman"/>
          <w:sz w:val="28"/>
          <w:szCs w:val="28"/>
          <w:lang w:val="en-US"/>
        </w:rPr>
        <w:t xml:space="preserve">Heinle’s Newbury House Dictionary of American English </w:t>
      </w:r>
      <w:r w:rsidRPr="00684279">
        <w:rPr>
          <w:rFonts w:ascii="Times New Roman" w:hAnsi="Times New Roman"/>
          <w:sz w:val="28"/>
          <w:szCs w:val="28"/>
          <w:lang w:val="uk-UA"/>
        </w:rPr>
        <w:t>[Електронний ресурс]: Режим доступу:</w:t>
      </w:r>
      <w:r w:rsidRPr="00684279">
        <w:rPr>
          <w:rFonts w:ascii="Times New Roman" w:hAnsi="Times New Roman"/>
          <w:sz w:val="28"/>
          <w:szCs w:val="28"/>
          <w:lang w:val="en-US"/>
        </w:rPr>
        <w:t xml:space="preserve"> </w:t>
      </w:r>
      <w:hyperlink r:id="rId31" w:history="1">
        <w:r w:rsidRPr="00684279">
          <w:rPr>
            <w:rFonts w:ascii="Times New Roman" w:hAnsi="Times New Roman"/>
            <w:sz w:val="28"/>
            <w:szCs w:val="28"/>
            <w:u w:val="single"/>
            <w:lang w:val="en-US"/>
          </w:rPr>
          <w:t>http://nhd.heinle.com/</w:t>
        </w:r>
      </w:hyperlink>
    </w:p>
    <w:p w:rsidR="00A1248D" w:rsidRPr="00684279" w:rsidRDefault="00A1248D" w:rsidP="00A1248D">
      <w:pPr>
        <w:numPr>
          <w:ilvl w:val="0"/>
          <w:numId w:val="14"/>
        </w:numPr>
        <w:tabs>
          <w:tab w:val="clear" w:pos="663"/>
          <w:tab w:val="num" w:pos="660"/>
        </w:tabs>
        <w:spacing w:after="0" w:line="360" w:lineRule="auto"/>
        <w:contextualSpacing/>
        <w:jc w:val="both"/>
        <w:rPr>
          <w:rFonts w:ascii="Times New Roman" w:hAnsi="Times New Roman"/>
          <w:sz w:val="28"/>
          <w:szCs w:val="28"/>
        </w:rPr>
      </w:pPr>
      <w:r w:rsidRPr="00684279">
        <w:rPr>
          <w:rFonts w:ascii="Times New Roman" w:hAnsi="Times New Roman"/>
          <w:sz w:val="28"/>
          <w:szCs w:val="28"/>
        </w:rPr>
        <w:t xml:space="preserve">Infoplease Dictionary </w:t>
      </w:r>
      <w:r w:rsidRPr="00684279">
        <w:rPr>
          <w:rFonts w:ascii="Times New Roman" w:hAnsi="Times New Roman"/>
          <w:sz w:val="28"/>
          <w:szCs w:val="28"/>
          <w:lang w:val="uk-UA"/>
        </w:rPr>
        <w:t xml:space="preserve">[Електронний ресурс]: Режим доступу: </w:t>
      </w:r>
    </w:p>
    <w:p w:rsidR="00A1248D" w:rsidRPr="00684279" w:rsidRDefault="00A1248D" w:rsidP="00A1248D">
      <w:pPr>
        <w:tabs>
          <w:tab w:val="num" w:pos="660"/>
        </w:tabs>
        <w:spacing w:after="0" w:line="360" w:lineRule="auto"/>
        <w:ind w:left="623"/>
        <w:jc w:val="both"/>
        <w:rPr>
          <w:rFonts w:ascii="Times New Roman" w:hAnsi="Times New Roman"/>
          <w:sz w:val="28"/>
          <w:szCs w:val="28"/>
          <w:lang w:val="en-US"/>
        </w:rPr>
      </w:pPr>
      <w:r w:rsidRPr="00684279">
        <w:rPr>
          <w:rFonts w:ascii="Times New Roman" w:hAnsi="Times New Roman"/>
          <w:sz w:val="28"/>
          <w:szCs w:val="28"/>
        </w:rPr>
        <w:t xml:space="preserve"> </w:t>
      </w:r>
      <w:hyperlink r:id="rId32" w:history="1">
        <w:r w:rsidRPr="00684279">
          <w:rPr>
            <w:rFonts w:ascii="Times New Roman" w:hAnsi="Times New Roman"/>
            <w:sz w:val="28"/>
            <w:szCs w:val="28"/>
            <w:u w:val="single"/>
          </w:rPr>
          <w:t>http://dictionary.infoplease.com/</w:t>
        </w:r>
      </w:hyperlink>
    </w:p>
    <w:p w:rsidR="00A1248D" w:rsidRPr="00684279" w:rsidRDefault="00A1248D" w:rsidP="00A1248D">
      <w:pPr>
        <w:numPr>
          <w:ilvl w:val="0"/>
          <w:numId w:val="14"/>
        </w:numPr>
        <w:tabs>
          <w:tab w:val="clear" w:pos="663"/>
          <w:tab w:val="num" w:pos="660"/>
        </w:tabs>
        <w:spacing w:after="0" w:line="360" w:lineRule="auto"/>
        <w:contextualSpacing/>
        <w:jc w:val="both"/>
        <w:rPr>
          <w:rFonts w:ascii="Times New Roman" w:hAnsi="Times New Roman"/>
          <w:sz w:val="28"/>
          <w:szCs w:val="28"/>
          <w:lang w:val="uk-UA"/>
        </w:rPr>
      </w:pPr>
      <w:r w:rsidRPr="00684279">
        <w:rPr>
          <w:rFonts w:ascii="Times New Roman" w:hAnsi="Times New Roman"/>
          <w:bCs/>
          <w:sz w:val="28"/>
          <w:szCs w:val="28"/>
          <w:lang w:val="uk-UA"/>
        </w:rPr>
        <w:t>Longman Dictionary of Contemporary English</w:t>
      </w:r>
      <w:r w:rsidRPr="00684279">
        <w:rPr>
          <w:rFonts w:ascii="Times New Roman" w:hAnsi="Times New Roman"/>
          <w:bCs/>
          <w:sz w:val="28"/>
          <w:szCs w:val="28"/>
          <w:lang w:val="en-US"/>
        </w:rPr>
        <w:t xml:space="preserve"> </w:t>
      </w:r>
      <w:r w:rsidRPr="00684279">
        <w:rPr>
          <w:rFonts w:ascii="Times New Roman" w:hAnsi="Times New Roman"/>
          <w:sz w:val="28"/>
          <w:szCs w:val="28"/>
          <w:lang w:val="uk-UA"/>
        </w:rPr>
        <w:t>[Електронний ресурс]: Режим доступу:</w:t>
      </w:r>
      <w:r w:rsidRPr="00684279">
        <w:rPr>
          <w:rFonts w:ascii="Times New Roman" w:hAnsi="Times New Roman"/>
          <w:sz w:val="28"/>
          <w:szCs w:val="28"/>
          <w:lang w:val="en-US"/>
        </w:rPr>
        <w:t xml:space="preserve"> </w:t>
      </w:r>
      <w:hyperlink r:id="rId33" w:history="1">
        <w:r w:rsidRPr="00684279">
          <w:rPr>
            <w:rFonts w:ascii="Times New Roman" w:hAnsi="Times New Roman"/>
            <w:sz w:val="28"/>
            <w:szCs w:val="28"/>
            <w:u w:val="single"/>
            <w:lang w:val="uk-UA"/>
          </w:rPr>
          <w:t>http://www.ldoceonline.com/</w:t>
        </w:r>
      </w:hyperlink>
    </w:p>
    <w:p w:rsidR="00A1248D" w:rsidRPr="00684279" w:rsidRDefault="00A1248D" w:rsidP="00A1248D">
      <w:pPr>
        <w:numPr>
          <w:ilvl w:val="0"/>
          <w:numId w:val="14"/>
        </w:numPr>
        <w:tabs>
          <w:tab w:val="clear" w:pos="663"/>
          <w:tab w:val="num" w:pos="660"/>
        </w:tabs>
        <w:spacing w:after="0" w:line="360" w:lineRule="auto"/>
        <w:contextualSpacing/>
        <w:jc w:val="both"/>
        <w:rPr>
          <w:rFonts w:ascii="Times New Roman" w:hAnsi="Times New Roman"/>
          <w:sz w:val="28"/>
          <w:szCs w:val="28"/>
        </w:rPr>
      </w:pPr>
      <w:r w:rsidRPr="00684279">
        <w:rPr>
          <w:rFonts w:ascii="Times New Roman" w:hAnsi="Times New Roman"/>
          <w:sz w:val="28"/>
          <w:szCs w:val="28"/>
        </w:rPr>
        <w:t>LookWayUp Dictionary</w:t>
      </w:r>
      <w:r w:rsidRPr="00684279">
        <w:rPr>
          <w:rFonts w:ascii="Times New Roman" w:hAnsi="Times New Roman"/>
          <w:sz w:val="28"/>
          <w:szCs w:val="28"/>
          <w:lang w:val="uk-UA"/>
        </w:rPr>
        <w:t xml:space="preserve"> [Електронний ресурс]: Режим доступу:</w:t>
      </w:r>
    </w:p>
    <w:p w:rsidR="00A1248D" w:rsidRPr="00684279" w:rsidRDefault="00E366A3" w:rsidP="00A1248D">
      <w:pPr>
        <w:tabs>
          <w:tab w:val="num" w:pos="660"/>
        </w:tabs>
        <w:spacing w:after="0" w:line="360" w:lineRule="auto"/>
        <w:ind w:left="623"/>
        <w:jc w:val="both"/>
        <w:rPr>
          <w:rFonts w:ascii="Times New Roman" w:hAnsi="Times New Roman"/>
          <w:sz w:val="28"/>
          <w:szCs w:val="28"/>
          <w:lang w:val="uk-UA"/>
        </w:rPr>
      </w:pPr>
      <w:hyperlink r:id="rId34" w:history="1">
        <w:r w:rsidR="00A1248D" w:rsidRPr="00684279">
          <w:rPr>
            <w:rFonts w:ascii="Times New Roman" w:hAnsi="Times New Roman"/>
            <w:sz w:val="28"/>
            <w:szCs w:val="28"/>
            <w:u w:val="single"/>
          </w:rPr>
          <w:t xml:space="preserve"> </w:t>
        </w:r>
        <w:r w:rsidR="00A1248D" w:rsidRPr="00684279">
          <w:rPr>
            <w:rFonts w:ascii="Times New Roman" w:hAnsi="Times New Roman"/>
            <w:sz w:val="28"/>
            <w:szCs w:val="28"/>
            <w:u w:val="single"/>
            <w:lang w:val="uk-UA"/>
          </w:rPr>
          <w:t>http://lookwayup.com/free/dictionary.htm</w:t>
        </w:r>
      </w:hyperlink>
    </w:p>
    <w:p w:rsidR="00A1248D" w:rsidRPr="00684279" w:rsidRDefault="00A1248D" w:rsidP="00A1248D">
      <w:pPr>
        <w:numPr>
          <w:ilvl w:val="0"/>
          <w:numId w:val="14"/>
        </w:numPr>
        <w:tabs>
          <w:tab w:val="clear" w:pos="663"/>
          <w:tab w:val="num" w:pos="660"/>
        </w:tabs>
        <w:spacing w:after="0" w:line="360" w:lineRule="auto"/>
        <w:contextualSpacing/>
        <w:jc w:val="both"/>
        <w:rPr>
          <w:rFonts w:ascii="Times New Roman" w:hAnsi="Times New Roman"/>
          <w:sz w:val="28"/>
          <w:szCs w:val="28"/>
          <w:lang w:val="uk-UA"/>
        </w:rPr>
      </w:pPr>
      <w:r w:rsidRPr="00684279">
        <w:rPr>
          <w:rFonts w:ascii="Times New Roman" w:hAnsi="Times New Roman"/>
          <w:sz w:val="28"/>
          <w:szCs w:val="28"/>
          <w:lang w:val="en-US"/>
        </w:rPr>
        <w:t>Macmillan English Dictionary</w:t>
      </w:r>
      <w:r w:rsidRPr="00684279">
        <w:rPr>
          <w:rFonts w:ascii="Times New Roman" w:hAnsi="Times New Roman"/>
          <w:sz w:val="28"/>
          <w:szCs w:val="28"/>
          <w:lang w:val="uk-UA"/>
        </w:rPr>
        <w:t xml:space="preserve"> 2</w:t>
      </w:r>
      <w:r w:rsidRPr="00684279">
        <w:rPr>
          <w:rFonts w:ascii="Times New Roman" w:hAnsi="Times New Roman"/>
          <w:sz w:val="28"/>
          <w:szCs w:val="28"/>
          <w:vertAlign w:val="superscript"/>
          <w:lang w:val="en-US"/>
        </w:rPr>
        <w:t>nd</w:t>
      </w:r>
      <w:r w:rsidRPr="00684279">
        <w:rPr>
          <w:rFonts w:ascii="Times New Roman" w:hAnsi="Times New Roman"/>
          <w:sz w:val="28"/>
          <w:szCs w:val="28"/>
          <w:lang w:val="en-US"/>
        </w:rPr>
        <w:t xml:space="preserve"> Edition</w:t>
      </w:r>
      <w:r w:rsidRPr="00684279">
        <w:rPr>
          <w:rFonts w:ascii="Times New Roman" w:hAnsi="Times New Roman"/>
          <w:sz w:val="28"/>
          <w:szCs w:val="28"/>
          <w:lang w:val="uk-UA"/>
        </w:rPr>
        <w:t xml:space="preserve"> [Електронний ресурс]: Режим доступу: </w:t>
      </w:r>
      <w:hyperlink r:id="rId35" w:history="1">
        <w:r w:rsidRPr="00684279">
          <w:rPr>
            <w:rFonts w:ascii="Times New Roman" w:hAnsi="Times New Roman"/>
            <w:sz w:val="28"/>
            <w:szCs w:val="28"/>
            <w:u w:val="single"/>
            <w:lang w:val="en-US"/>
          </w:rPr>
          <w:t>http</w:t>
        </w:r>
        <w:r w:rsidRPr="00684279">
          <w:rPr>
            <w:rFonts w:ascii="Times New Roman" w:hAnsi="Times New Roman"/>
            <w:sz w:val="28"/>
            <w:szCs w:val="28"/>
            <w:u w:val="single"/>
            <w:lang w:val="uk-UA"/>
          </w:rPr>
          <w:t>://</w:t>
        </w:r>
        <w:r w:rsidRPr="00684279">
          <w:rPr>
            <w:rFonts w:ascii="Times New Roman" w:hAnsi="Times New Roman"/>
            <w:sz w:val="28"/>
            <w:szCs w:val="28"/>
            <w:u w:val="single"/>
            <w:lang w:val="en-US"/>
          </w:rPr>
          <w:t>www</w:t>
        </w:r>
        <w:r w:rsidRPr="00684279">
          <w:rPr>
            <w:rFonts w:ascii="Times New Roman" w:hAnsi="Times New Roman"/>
            <w:sz w:val="28"/>
            <w:szCs w:val="28"/>
            <w:u w:val="single"/>
            <w:lang w:val="uk-UA"/>
          </w:rPr>
          <w:t>.</w:t>
        </w:r>
        <w:r w:rsidRPr="00684279">
          <w:rPr>
            <w:rFonts w:ascii="Times New Roman" w:hAnsi="Times New Roman"/>
            <w:sz w:val="28"/>
            <w:szCs w:val="28"/>
            <w:u w:val="single"/>
            <w:lang w:val="en-US"/>
          </w:rPr>
          <w:t>macmillandictionaries</w:t>
        </w:r>
        <w:r w:rsidRPr="00684279">
          <w:rPr>
            <w:rFonts w:ascii="Times New Roman" w:hAnsi="Times New Roman"/>
            <w:sz w:val="28"/>
            <w:szCs w:val="28"/>
            <w:u w:val="single"/>
            <w:lang w:val="uk-UA"/>
          </w:rPr>
          <w:t>.</w:t>
        </w:r>
        <w:r w:rsidRPr="00684279">
          <w:rPr>
            <w:rFonts w:ascii="Times New Roman" w:hAnsi="Times New Roman"/>
            <w:sz w:val="28"/>
            <w:szCs w:val="28"/>
            <w:u w:val="single"/>
            <w:lang w:val="en-US"/>
          </w:rPr>
          <w:t>com</w:t>
        </w:r>
        <w:r w:rsidRPr="00684279">
          <w:rPr>
            <w:rFonts w:ascii="Times New Roman" w:hAnsi="Times New Roman"/>
            <w:sz w:val="28"/>
            <w:szCs w:val="28"/>
            <w:u w:val="single"/>
            <w:lang w:val="uk-UA"/>
          </w:rPr>
          <w:t>/</w:t>
        </w:r>
        <w:r w:rsidRPr="00684279">
          <w:rPr>
            <w:rFonts w:ascii="Times New Roman" w:hAnsi="Times New Roman"/>
            <w:sz w:val="28"/>
            <w:szCs w:val="28"/>
            <w:u w:val="single"/>
            <w:lang w:val="en-US"/>
          </w:rPr>
          <w:t>about</w:t>
        </w:r>
        <w:r w:rsidRPr="00684279">
          <w:rPr>
            <w:rFonts w:ascii="Times New Roman" w:hAnsi="Times New Roman"/>
            <w:sz w:val="28"/>
            <w:szCs w:val="28"/>
            <w:u w:val="single"/>
            <w:lang w:val="uk-UA"/>
          </w:rPr>
          <w:t>/</w:t>
        </w:r>
        <w:r w:rsidRPr="00684279">
          <w:rPr>
            <w:rFonts w:ascii="Times New Roman" w:hAnsi="Times New Roman"/>
            <w:sz w:val="28"/>
            <w:szCs w:val="28"/>
            <w:u w:val="single"/>
            <w:lang w:val="en-US"/>
          </w:rPr>
          <w:t>MED</w:t>
        </w:r>
        <w:r w:rsidRPr="00684279">
          <w:rPr>
            <w:rFonts w:ascii="Times New Roman" w:hAnsi="Times New Roman"/>
            <w:sz w:val="28"/>
            <w:szCs w:val="28"/>
            <w:u w:val="single"/>
            <w:lang w:val="uk-UA"/>
          </w:rPr>
          <w:t>2/</w:t>
        </w:r>
        <w:r w:rsidRPr="00684279">
          <w:rPr>
            <w:rFonts w:ascii="Times New Roman" w:hAnsi="Times New Roman"/>
            <w:sz w:val="28"/>
            <w:szCs w:val="28"/>
            <w:u w:val="single"/>
            <w:lang w:val="en-US"/>
          </w:rPr>
          <w:t>aboutMED</w:t>
        </w:r>
        <w:r w:rsidRPr="00684279">
          <w:rPr>
            <w:rFonts w:ascii="Times New Roman" w:hAnsi="Times New Roman"/>
            <w:sz w:val="28"/>
            <w:szCs w:val="28"/>
            <w:u w:val="single"/>
            <w:lang w:val="uk-UA"/>
          </w:rPr>
          <w:t>2.</w:t>
        </w:r>
        <w:r w:rsidRPr="00684279">
          <w:rPr>
            <w:rFonts w:ascii="Times New Roman" w:hAnsi="Times New Roman"/>
            <w:sz w:val="28"/>
            <w:szCs w:val="28"/>
            <w:u w:val="single"/>
            <w:lang w:val="en-US"/>
          </w:rPr>
          <w:t>htm</w:t>
        </w:r>
      </w:hyperlink>
    </w:p>
    <w:p w:rsidR="00A1248D" w:rsidRPr="00684279" w:rsidRDefault="00A1248D" w:rsidP="00A1248D">
      <w:pPr>
        <w:numPr>
          <w:ilvl w:val="0"/>
          <w:numId w:val="14"/>
        </w:numPr>
        <w:tabs>
          <w:tab w:val="clear" w:pos="663"/>
          <w:tab w:val="num" w:pos="660"/>
        </w:tabs>
        <w:spacing w:after="0" w:line="360" w:lineRule="auto"/>
        <w:contextualSpacing/>
        <w:jc w:val="both"/>
        <w:rPr>
          <w:rFonts w:ascii="Times New Roman" w:hAnsi="Times New Roman"/>
          <w:sz w:val="28"/>
          <w:szCs w:val="28"/>
          <w:lang w:val="uk-UA"/>
        </w:rPr>
      </w:pPr>
      <w:r w:rsidRPr="00684279">
        <w:rPr>
          <w:rFonts w:ascii="Times New Roman" w:hAnsi="Times New Roman"/>
          <w:sz w:val="28"/>
          <w:szCs w:val="28"/>
        </w:rPr>
        <w:t xml:space="preserve">Medical dictionary </w:t>
      </w:r>
      <w:r w:rsidRPr="00684279">
        <w:rPr>
          <w:rFonts w:ascii="Times New Roman" w:hAnsi="Times New Roman"/>
          <w:sz w:val="28"/>
          <w:szCs w:val="28"/>
          <w:lang w:val="uk-UA"/>
        </w:rPr>
        <w:t>[Електронний ресурс]: Режим доступу:</w:t>
      </w:r>
    </w:p>
    <w:p w:rsidR="00A1248D" w:rsidRPr="00684279" w:rsidRDefault="00A1248D" w:rsidP="00A1248D">
      <w:pPr>
        <w:tabs>
          <w:tab w:val="num" w:pos="660"/>
        </w:tabs>
        <w:spacing w:after="0" w:line="360" w:lineRule="auto"/>
        <w:ind w:left="623"/>
        <w:jc w:val="both"/>
        <w:rPr>
          <w:rFonts w:ascii="Times New Roman" w:hAnsi="Times New Roman"/>
          <w:sz w:val="28"/>
          <w:szCs w:val="28"/>
          <w:lang w:val="uk-UA"/>
        </w:rPr>
      </w:pPr>
      <w:r w:rsidRPr="00684279">
        <w:rPr>
          <w:rFonts w:ascii="Times New Roman" w:hAnsi="Times New Roman"/>
          <w:sz w:val="28"/>
          <w:szCs w:val="28"/>
          <w:lang w:val="uk-UA"/>
        </w:rPr>
        <w:t xml:space="preserve"> </w:t>
      </w:r>
      <w:hyperlink r:id="rId36" w:history="1">
        <w:r w:rsidRPr="00684279">
          <w:rPr>
            <w:rFonts w:ascii="Times New Roman" w:hAnsi="Times New Roman"/>
            <w:sz w:val="28"/>
            <w:szCs w:val="28"/>
            <w:u w:val="single"/>
          </w:rPr>
          <w:t>http://www.medicaldictionaryweb.com/</w:t>
        </w:r>
      </w:hyperlink>
    </w:p>
    <w:p w:rsidR="00A1248D" w:rsidRPr="00684279" w:rsidRDefault="00A1248D" w:rsidP="00A1248D">
      <w:pPr>
        <w:numPr>
          <w:ilvl w:val="0"/>
          <w:numId w:val="14"/>
        </w:numPr>
        <w:tabs>
          <w:tab w:val="clear" w:pos="663"/>
          <w:tab w:val="num" w:pos="660"/>
        </w:tabs>
        <w:spacing w:after="0" w:line="360" w:lineRule="auto"/>
        <w:contextualSpacing/>
        <w:jc w:val="both"/>
        <w:rPr>
          <w:rFonts w:ascii="Times New Roman" w:hAnsi="Times New Roman"/>
          <w:sz w:val="28"/>
          <w:szCs w:val="28"/>
          <w:lang w:val="uk-UA"/>
        </w:rPr>
      </w:pPr>
      <w:r w:rsidRPr="00684279">
        <w:rPr>
          <w:rFonts w:ascii="Times New Roman" w:hAnsi="Times New Roman"/>
          <w:sz w:val="28"/>
          <w:szCs w:val="28"/>
        </w:rPr>
        <w:t>Merriam</w:t>
      </w:r>
      <w:r w:rsidRPr="00684279">
        <w:rPr>
          <w:rFonts w:ascii="Times New Roman" w:hAnsi="Times New Roman"/>
          <w:sz w:val="28"/>
          <w:szCs w:val="28"/>
          <w:lang w:val="uk-UA"/>
        </w:rPr>
        <w:t>-</w:t>
      </w:r>
      <w:r w:rsidRPr="00684279">
        <w:rPr>
          <w:rFonts w:ascii="Times New Roman" w:hAnsi="Times New Roman"/>
          <w:sz w:val="28"/>
          <w:szCs w:val="28"/>
        </w:rPr>
        <w:t>Webster</w:t>
      </w:r>
      <w:r w:rsidRPr="00684279">
        <w:rPr>
          <w:rFonts w:ascii="Times New Roman" w:hAnsi="Times New Roman"/>
          <w:sz w:val="28"/>
          <w:szCs w:val="28"/>
          <w:lang w:val="uk-UA"/>
        </w:rPr>
        <w:t>’</w:t>
      </w:r>
      <w:r w:rsidRPr="00684279">
        <w:rPr>
          <w:rFonts w:ascii="Times New Roman" w:hAnsi="Times New Roman"/>
          <w:sz w:val="28"/>
          <w:szCs w:val="28"/>
        </w:rPr>
        <w:t>s</w:t>
      </w:r>
      <w:r w:rsidRPr="00684279">
        <w:rPr>
          <w:rFonts w:ascii="Times New Roman" w:hAnsi="Times New Roman"/>
          <w:sz w:val="28"/>
          <w:szCs w:val="28"/>
          <w:lang w:val="uk-UA"/>
        </w:rPr>
        <w:t xml:space="preserve"> </w:t>
      </w:r>
      <w:r w:rsidRPr="00684279">
        <w:rPr>
          <w:rFonts w:ascii="Times New Roman" w:hAnsi="Times New Roman"/>
          <w:sz w:val="28"/>
          <w:szCs w:val="28"/>
        </w:rPr>
        <w:t>Online</w:t>
      </w:r>
      <w:r w:rsidRPr="00684279">
        <w:rPr>
          <w:rFonts w:ascii="Times New Roman" w:hAnsi="Times New Roman"/>
          <w:sz w:val="28"/>
          <w:szCs w:val="28"/>
          <w:lang w:val="uk-UA"/>
        </w:rPr>
        <w:t xml:space="preserve"> </w:t>
      </w:r>
      <w:r w:rsidRPr="00684279">
        <w:rPr>
          <w:rFonts w:ascii="Times New Roman" w:hAnsi="Times New Roman"/>
          <w:sz w:val="28"/>
          <w:szCs w:val="28"/>
        </w:rPr>
        <w:t>Dictionary</w:t>
      </w:r>
      <w:r w:rsidRPr="00684279">
        <w:rPr>
          <w:rFonts w:ascii="Times New Roman" w:hAnsi="Times New Roman"/>
          <w:sz w:val="28"/>
          <w:szCs w:val="28"/>
          <w:lang w:val="uk-UA"/>
        </w:rPr>
        <w:t xml:space="preserve"> [Електронний ресурс]: Режим доступу: </w:t>
      </w:r>
      <w:hyperlink r:id="rId37" w:history="1">
        <w:r w:rsidRPr="00684279">
          <w:rPr>
            <w:rFonts w:ascii="Times New Roman" w:hAnsi="Times New Roman"/>
            <w:sz w:val="28"/>
            <w:szCs w:val="28"/>
            <w:u w:val="single"/>
          </w:rPr>
          <w:t>http</w:t>
        </w:r>
        <w:r w:rsidRPr="00684279">
          <w:rPr>
            <w:rFonts w:ascii="Times New Roman" w:hAnsi="Times New Roman"/>
            <w:sz w:val="28"/>
            <w:szCs w:val="28"/>
            <w:u w:val="single"/>
            <w:lang w:val="uk-UA"/>
          </w:rPr>
          <w:t>://</w:t>
        </w:r>
        <w:r w:rsidRPr="00684279">
          <w:rPr>
            <w:rFonts w:ascii="Times New Roman" w:hAnsi="Times New Roman"/>
            <w:sz w:val="28"/>
            <w:szCs w:val="28"/>
            <w:u w:val="single"/>
          </w:rPr>
          <w:t>www</w:t>
        </w:r>
        <w:r w:rsidRPr="00684279">
          <w:rPr>
            <w:rFonts w:ascii="Times New Roman" w:hAnsi="Times New Roman"/>
            <w:sz w:val="28"/>
            <w:szCs w:val="28"/>
            <w:u w:val="single"/>
            <w:lang w:val="uk-UA"/>
          </w:rPr>
          <w:t>.</w:t>
        </w:r>
        <w:r w:rsidRPr="00684279">
          <w:rPr>
            <w:rFonts w:ascii="Times New Roman" w:hAnsi="Times New Roman"/>
            <w:sz w:val="28"/>
            <w:szCs w:val="28"/>
            <w:u w:val="single"/>
          </w:rPr>
          <w:t>merriam</w:t>
        </w:r>
        <w:r w:rsidRPr="00684279">
          <w:rPr>
            <w:rFonts w:ascii="Times New Roman" w:hAnsi="Times New Roman"/>
            <w:sz w:val="28"/>
            <w:szCs w:val="28"/>
            <w:u w:val="single"/>
            <w:lang w:val="uk-UA"/>
          </w:rPr>
          <w:t>-</w:t>
        </w:r>
        <w:r w:rsidRPr="00684279">
          <w:rPr>
            <w:rFonts w:ascii="Times New Roman" w:hAnsi="Times New Roman"/>
            <w:sz w:val="28"/>
            <w:szCs w:val="28"/>
            <w:u w:val="single"/>
          </w:rPr>
          <w:t>webster</w:t>
        </w:r>
        <w:r w:rsidRPr="00684279">
          <w:rPr>
            <w:rFonts w:ascii="Times New Roman" w:hAnsi="Times New Roman"/>
            <w:sz w:val="28"/>
            <w:szCs w:val="28"/>
            <w:u w:val="single"/>
            <w:lang w:val="uk-UA"/>
          </w:rPr>
          <w:t>.</w:t>
        </w:r>
        <w:r w:rsidRPr="00684279">
          <w:rPr>
            <w:rFonts w:ascii="Times New Roman" w:hAnsi="Times New Roman"/>
            <w:sz w:val="28"/>
            <w:szCs w:val="28"/>
            <w:u w:val="single"/>
          </w:rPr>
          <w:t>com</w:t>
        </w:r>
        <w:r w:rsidRPr="00684279">
          <w:rPr>
            <w:rFonts w:ascii="Times New Roman" w:hAnsi="Times New Roman"/>
            <w:sz w:val="28"/>
            <w:szCs w:val="28"/>
            <w:u w:val="single"/>
            <w:lang w:val="uk-UA"/>
          </w:rPr>
          <w:t>/</w:t>
        </w:r>
      </w:hyperlink>
    </w:p>
    <w:p w:rsidR="00A1248D" w:rsidRPr="00684279" w:rsidRDefault="00A1248D" w:rsidP="00A1248D">
      <w:pPr>
        <w:numPr>
          <w:ilvl w:val="0"/>
          <w:numId w:val="14"/>
        </w:numPr>
        <w:tabs>
          <w:tab w:val="clear" w:pos="663"/>
          <w:tab w:val="num" w:pos="660"/>
        </w:tabs>
        <w:spacing w:after="0" w:line="360" w:lineRule="auto"/>
        <w:contextualSpacing/>
        <w:jc w:val="both"/>
        <w:rPr>
          <w:rFonts w:ascii="Times New Roman" w:hAnsi="Times New Roman"/>
          <w:sz w:val="28"/>
          <w:szCs w:val="28"/>
          <w:lang w:val="uk-UA"/>
        </w:rPr>
      </w:pPr>
      <w:r w:rsidRPr="00684279">
        <w:rPr>
          <w:rFonts w:ascii="Times New Roman" w:hAnsi="Times New Roman"/>
          <w:sz w:val="28"/>
          <w:szCs w:val="28"/>
          <w:lang w:val="uk-UA"/>
        </w:rPr>
        <w:lastRenderedPageBreak/>
        <w:t xml:space="preserve">Moby Thesaurus II by Grady Ward, 1.0 [Електронний ресурс]: Режим доступу: </w:t>
      </w:r>
      <w:hyperlink r:id="rId38" w:history="1">
        <w:r w:rsidRPr="00684279">
          <w:rPr>
            <w:rFonts w:ascii="Times New Roman" w:hAnsi="Times New Roman"/>
            <w:sz w:val="28"/>
            <w:szCs w:val="28"/>
            <w:u w:val="single"/>
            <w:lang w:val="en-US"/>
          </w:rPr>
          <w:t>http</w:t>
        </w:r>
        <w:r w:rsidRPr="00684279">
          <w:rPr>
            <w:rFonts w:ascii="Times New Roman" w:hAnsi="Times New Roman"/>
            <w:sz w:val="28"/>
            <w:szCs w:val="28"/>
            <w:u w:val="single"/>
            <w:lang w:val="uk-UA"/>
          </w:rPr>
          <w:t>://</w:t>
        </w:r>
        <w:r w:rsidRPr="00684279">
          <w:rPr>
            <w:rFonts w:ascii="Times New Roman" w:hAnsi="Times New Roman"/>
            <w:sz w:val="28"/>
            <w:szCs w:val="28"/>
            <w:u w:val="single"/>
            <w:lang w:val="en-US"/>
          </w:rPr>
          <w:t>www</w:t>
        </w:r>
        <w:r w:rsidRPr="00684279">
          <w:rPr>
            <w:rFonts w:ascii="Times New Roman" w:hAnsi="Times New Roman"/>
            <w:sz w:val="28"/>
            <w:szCs w:val="28"/>
            <w:u w:val="single"/>
            <w:lang w:val="uk-UA"/>
          </w:rPr>
          <w:t>.</w:t>
        </w:r>
        <w:r w:rsidRPr="00684279">
          <w:rPr>
            <w:rFonts w:ascii="Times New Roman" w:hAnsi="Times New Roman"/>
            <w:sz w:val="28"/>
            <w:szCs w:val="28"/>
            <w:u w:val="single"/>
            <w:lang w:val="en-US"/>
          </w:rPr>
          <w:t>dict</w:t>
        </w:r>
        <w:r w:rsidRPr="00684279">
          <w:rPr>
            <w:rFonts w:ascii="Times New Roman" w:hAnsi="Times New Roman"/>
            <w:sz w:val="28"/>
            <w:szCs w:val="28"/>
            <w:u w:val="single"/>
            <w:lang w:val="uk-UA"/>
          </w:rPr>
          <w:t>.</w:t>
        </w:r>
        <w:r w:rsidRPr="00684279">
          <w:rPr>
            <w:rFonts w:ascii="Times New Roman" w:hAnsi="Times New Roman"/>
            <w:sz w:val="28"/>
            <w:szCs w:val="28"/>
            <w:u w:val="single"/>
            <w:lang w:val="en-US"/>
          </w:rPr>
          <w:t>org</w:t>
        </w:r>
        <w:r w:rsidRPr="00684279">
          <w:rPr>
            <w:rFonts w:ascii="Times New Roman" w:hAnsi="Times New Roman"/>
            <w:sz w:val="28"/>
            <w:szCs w:val="28"/>
            <w:u w:val="single"/>
            <w:lang w:val="uk-UA"/>
          </w:rPr>
          <w:t>/</w:t>
        </w:r>
        <w:r w:rsidRPr="00684279">
          <w:rPr>
            <w:rFonts w:ascii="Times New Roman" w:hAnsi="Times New Roman"/>
            <w:sz w:val="28"/>
            <w:szCs w:val="28"/>
            <w:u w:val="single"/>
            <w:lang w:val="en-US"/>
          </w:rPr>
          <w:t>bin</w:t>
        </w:r>
        <w:r w:rsidRPr="00684279">
          <w:rPr>
            <w:rFonts w:ascii="Times New Roman" w:hAnsi="Times New Roman"/>
            <w:sz w:val="28"/>
            <w:szCs w:val="28"/>
            <w:u w:val="single"/>
            <w:lang w:val="uk-UA"/>
          </w:rPr>
          <w:t>/</w:t>
        </w:r>
        <w:r w:rsidRPr="00684279">
          <w:rPr>
            <w:rFonts w:ascii="Times New Roman" w:hAnsi="Times New Roman"/>
            <w:sz w:val="28"/>
            <w:szCs w:val="28"/>
            <w:u w:val="single"/>
            <w:lang w:val="en-US"/>
          </w:rPr>
          <w:t>Dict</w:t>
        </w:r>
        <w:r w:rsidRPr="00684279">
          <w:rPr>
            <w:rFonts w:ascii="Times New Roman" w:hAnsi="Times New Roman"/>
            <w:sz w:val="28"/>
            <w:szCs w:val="28"/>
            <w:u w:val="single"/>
            <w:lang w:val="uk-UA"/>
          </w:rPr>
          <w:t>?</w:t>
        </w:r>
        <w:r w:rsidRPr="00684279">
          <w:rPr>
            <w:rFonts w:ascii="Times New Roman" w:hAnsi="Times New Roman"/>
            <w:sz w:val="28"/>
            <w:szCs w:val="28"/>
            <w:u w:val="single"/>
            <w:lang w:val="en-US"/>
          </w:rPr>
          <w:t>Form</w:t>
        </w:r>
        <w:r w:rsidRPr="00684279">
          <w:rPr>
            <w:rFonts w:ascii="Times New Roman" w:hAnsi="Times New Roman"/>
            <w:sz w:val="28"/>
            <w:szCs w:val="28"/>
            <w:u w:val="single"/>
            <w:lang w:val="uk-UA"/>
          </w:rPr>
          <w:t>=</w:t>
        </w:r>
        <w:r w:rsidRPr="00684279">
          <w:rPr>
            <w:rFonts w:ascii="Times New Roman" w:hAnsi="Times New Roman"/>
            <w:sz w:val="28"/>
            <w:szCs w:val="28"/>
            <w:u w:val="single"/>
            <w:lang w:val="en-US"/>
          </w:rPr>
          <w:t>Dict</w:t>
        </w:r>
        <w:r w:rsidRPr="00684279">
          <w:rPr>
            <w:rFonts w:ascii="Times New Roman" w:hAnsi="Times New Roman"/>
            <w:sz w:val="28"/>
            <w:szCs w:val="28"/>
            <w:u w:val="single"/>
            <w:lang w:val="uk-UA"/>
          </w:rPr>
          <w:t>3&amp;</w:t>
        </w:r>
        <w:r w:rsidRPr="00684279">
          <w:rPr>
            <w:rFonts w:ascii="Times New Roman" w:hAnsi="Times New Roman"/>
            <w:sz w:val="28"/>
            <w:szCs w:val="28"/>
            <w:u w:val="single"/>
            <w:lang w:val="en-US"/>
          </w:rPr>
          <w:t>Database</w:t>
        </w:r>
        <w:r w:rsidRPr="00684279">
          <w:rPr>
            <w:rFonts w:ascii="Times New Roman" w:hAnsi="Times New Roman"/>
            <w:sz w:val="28"/>
            <w:szCs w:val="28"/>
            <w:u w:val="single"/>
            <w:lang w:val="uk-UA"/>
          </w:rPr>
          <w:t>=</w:t>
        </w:r>
        <w:r w:rsidRPr="00684279">
          <w:rPr>
            <w:rFonts w:ascii="Times New Roman" w:hAnsi="Times New Roman"/>
            <w:sz w:val="28"/>
            <w:szCs w:val="28"/>
            <w:u w:val="single"/>
            <w:lang w:val="en-US"/>
          </w:rPr>
          <w:t>moby</w:t>
        </w:r>
        <w:r w:rsidRPr="00684279">
          <w:rPr>
            <w:rFonts w:ascii="Times New Roman" w:hAnsi="Times New Roman"/>
            <w:sz w:val="28"/>
            <w:szCs w:val="28"/>
            <w:u w:val="single"/>
            <w:lang w:val="uk-UA"/>
          </w:rPr>
          <w:t>-</w:t>
        </w:r>
        <w:r w:rsidRPr="00684279">
          <w:rPr>
            <w:rFonts w:ascii="Times New Roman" w:hAnsi="Times New Roman"/>
            <w:sz w:val="28"/>
            <w:szCs w:val="28"/>
            <w:u w:val="single"/>
            <w:lang w:val="en-US"/>
          </w:rPr>
          <w:t>thes</w:t>
        </w:r>
      </w:hyperlink>
      <w:r w:rsidRPr="00684279">
        <w:rPr>
          <w:rFonts w:ascii="Times New Roman" w:hAnsi="Times New Roman"/>
          <w:sz w:val="28"/>
          <w:szCs w:val="28"/>
          <w:u w:val="single"/>
          <w:lang w:val="uk-UA"/>
        </w:rPr>
        <w:t xml:space="preserve"> </w:t>
      </w:r>
    </w:p>
    <w:p w:rsidR="00A1248D" w:rsidRPr="00684279" w:rsidRDefault="00A1248D" w:rsidP="00A1248D">
      <w:pPr>
        <w:numPr>
          <w:ilvl w:val="0"/>
          <w:numId w:val="14"/>
        </w:numPr>
        <w:tabs>
          <w:tab w:val="clear" w:pos="663"/>
          <w:tab w:val="num" w:pos="660"/>
        </w:tabs>
        <w:spacing w:after="0" w:line="360" w:lineRule="auto"/>
        <w:contextualSpacing/>
        <w:jc w:val="both"/>
        <w:rPr>
          <w:rFonts w:ascii="Times New Roman" w:hAnsi="Times New Roman"/>
          <w:sz w:val="28"/>
          <w:szCs w:val="28"/>
          <w:lang w:val="uk-UA"/>
        </w:rPr>
      </w:pPr>
      <w:r w:rsidRPr="00684279">
        <w:rPr>
          <w:rFonts w:ascii="Times New Roman" w:hAnsi="Times New Roman"/>
          <w:sz w:val="28"/>
          <w:szCs w:val="28"/>
        </w:rPr>
        <w:t xml:space="preserve">One Look Dictionary </w:t>
      </w:r>
      <w:r w:rsidRPr="00684279">
        <w:rPr>
          <w:rFonts w:ascii="Times New Roman" w:hAnsi="Times New Roman"/>
          <w:sz w:val="28"/>
          <w:szCs w:val="28"/>
          <w:lang w:val="uk-UA"/>
        </w:rPr>
        <w:t>[Електронний ресурс]: Режим доступу:</w:t>
      </w:r>
    </w:p>
    <w:p w:rsidR="00A1248D" w:rsidRPr="00684279" w:rsidRDefault="00A1248D" w:rsidP="00A1248D">
      <w:pPr>
        <w:tabs>
          <w:tab w:val="num" w:pos="660"/>
        </w:tabs>
        <w:spacing w:after="0" w:line="360" w:lineRule="auto"/>
        <w:ind w:left="623"/>
        <w:jc w:val="both"/>
        <w:rPr>
          <w:rFonts w:ascii="Times New Roman" w:hAnsi="Times New Roman"/>
          <w:sz w:val="28"/>
          <w:szCs w:val="28"/>
          <w:lang w:val="uk-UA"/>
        </w:rPr>
      </w:pPr>
      <w:r w:rsidRPr="00684279">
        <w:rPr>
          <w:rFonts w:ascii="Times New Roman" w:hAnsi="Times New Roman"/>
          <w:sz w:val="28"/>
          <w:szCs w:val="28"/>
          <w:lang w:val="uk-UA"/>
        </w:rPr>
        <w:t xml:space="preserve"> </w:t>
      </w:r>
      <w:hyperlink r:id="rId39" w:history="1">
        <w:r w:rsidRPr="00684279">
          <w:rPr>
            <w:rFonts w:ascii="Times New Roman" w:hAnsi="Times New Roman"/>
            <w:sz w:val="28"/>
            <w:szCs w:val="28"/>
            <w:u w:val="single"/>
          </w:rPr>
          <w:t>http</w:t>
        </w:r>
        <w:r w:rsidRPr="00684279">
          <w:rPr>
            <w:rFonts w:ascii="Times New Roman" w:hAnsi="Times New Roman"/>
            <w:sz w:val="28"/>
            <w:szCs w:val="28"/>
            <w:u w:val="single"/>
            <w:lang w:val="uk-UA"/>
          </w:rPr>
          <w:t>://</w:t>
        </w:r>
        <w:r w:rsidRPr="00684279">
          <w:rPr>
            <w:rFonts w:ascii="Times New Roman" w:hAnsi="Times New Roman"/>
            <w:sz w:val="28"/>
            <w:szCs w:val="28"/>
            <w:u w:val="single"/>
          </w:rPr>
          <w:t>www</w:t>
        </w:r>
        <w:r w:rsidRPr="00684279">
          <w:rPr>
            <w:rFonts w:ascii="Times New Roman" w:hAnsi="Times New Roman"/>
            <w:sz w:val="28"/>
            <w:szCs w:val="28"/>
            <w:u w:val="single"/>
            <w:lang w:val="uk-UA"/>
          </w:rPr>
          <w:t>.</w:t>
        </w:r>
        <w:r w:rsidRPr="00684279">
          <w:rPr>
            <w:rFonts w:ascii="Times New Roman" w:hAnsi="Times New Roman"/>
            <w:sz w:val="28"/>
            <w:szCs w:val="28"/>
            <w:u w:val="single"/>
          </w:rPr>
          <w:t>onelook</w:t>
        </w:r>
        <w:r w:rsidRPr="00684279">
          <w:rPr>
            <w:rFonts w:ascii="Times New Roman" w:hAnsi="Times New Roman"/>
            <w:sz w:val="28"/>
            <w:szCs w:val="28"/>
            <w:u w:val="single"/>
            <w:lang w:val="uk-UA"/>
          </w:rPr>
          <w:t>.</w:t>
        </w:r>
        <w:r w:rsidRPr="00684279">
          <w:rPr>
            <w:rFonts w:ascii="Times New Roman" w:hAnsi="Times New Roman"/>
            <w:sz w:val="28"/>
            <w:szCs w:val="28"/>
            <w:u w:val="single"/>
          </w:rPr>
          <w:t>com</w:t>
        </w:r>
        <w:r w:rsidRPr="00684279">
          <w:rPr>
            <w:rFonts w:ascii="Times New Roman" w:hAnsi="Times New Roman"/>
            <w:sz w:val="28"/>
            <w:szCs w:val="28"/>
            <w:u w:val="single"/>
            <w:lang w:val="uk-UA"/>
          </w:rPr>
          <w:t>/?</w:t>
        </w:r>
        <w:r w:rsidRPr="00684279">
          <w:rPr>
            <w:rFonts w:ascii="Times New Roman" w:hAnsi="Times New Roman"/>
            <w:sz w:val="28"/>
            <w:szCs w:val="28"/>
            <w:u w:val="single"/>
          </w:rPr>
          <w:t>w</w:t>
        </w:r>
        <w:r w:rsidRPr="00684279">
          <w:rPr>
            <w:rFonts w:ascii="Times New Roman" w:hAnsi="Times New Roman"/>
            <w:sz w:val="28"/>
            <w:szCs w:val="28"/>
            <w:u w:val="single"/>
            <w:lang w:val="uk-UA"/>
          </w:rPr>
          <w:t>=&amp;</w:t>
        </w:r>
        <w:r w:rsidRPr="00684279">
          <w:rPr>
            <w:rFonts w:ascii="Times New Roman" w:hAnsi="Times New Roman"/>
            <w:sz w:val="28"/>
            <w:szCs w:val="28"/>
            <w:u w:val="single"/>
          </w:rPr>
          <w:t>ls</w:t>
        </w:r>
        <w:r w:rsidRPr="00684279">
          <w:rPr>
            <w:rFonts w:ascii="Times New Roman" w:hAnsi="Times New Roman"/>
            <w:sz w:val="28"/>
            <w:szCs w:val="28"/>
            <w:u w:val="single"/>
            <w:lang w:val="uk-UA"/>
          </w:rPr>
          <w:t>=</w:t>
        </w:r>
        <w:r w:rsidRPr="00684279">
          <w:rPr>
            <w:rFonts w:ascii="Times New Roman" w:hAnsi="Times New Roman"/>
            <w:sz w:val="28"/>
            <w:szCs w:val="28"/>
            <w:u w:val="single"/>
          </w:rPr>
          <w:t>a</w:t>
        </w:r>
      </w:hyperlink>
    </w:p>
    <w:p w:rsidR="00A1248D" w:rsidRPr="00684279" w:rsidRDefault="00A1248D" w:rsidP="00A1248D">
      <w:pPr>
        <w:numPr>
          <w:ilvl w:val="0"/>
          <w:numId w:val="14"/>
        </w:numPr>
        <w:tabs>
          <w:tab w:val="clear" w:pos="663"/>
          <w:tab w:val="num" w:pos="660"/>
        </w:tabs>
        <w:spacing w:after="0" w:line="360" w:lineRule="auto"/>
        <w:contextualSpacing/>
        <w:jc w:val="both"/>
        <w:rPr>
          <w:rFonts w:ascii="Times New Roman" w:hAnsi="Times New Roman"/>
          <w:sz w:val="28"/>
          <w:szCs w:val="28"/>
          <w:lang w:val="uk-UA"/>
        </w:rPr>
      </w:pPr>
      <w:r w:rsidRPr="00684279">
        <w:rPr>
          <w:rFonts w:ascii="Times New Roman" w:hAnsi="Times New Roman"/>
          <w:sz w:val="28"/>
          <w:szCs w:val="28"/>
        </w:rPr>
        <w:t>Online</w:t>
      </w:r>
      <w:r w:rsidRPr="00684279">
        <w:rPr>
          <w:rFonts w:ascii="Times New Roman" w:hAnsi="Times New Roman"/>
          <w:sz w:val="28"/>
          <w:szCs w:val="28"/>
          <w:lang w:val="uk-UA"/>
        </w:rPr>
        <w:t xml:space="preserve"> </w:t>
      </w:r>
      <w:r w:rsidRPr="00684279">
        <w:rPr>
          <w:rFonts w:ascii="Times New Roman" w:hAnsi="Times New Roman"/>
          <w:sz w:val="28"/>
          <w:szCs w:val="28"/>
        </w:rPr>
        <w:t>Etymology</w:t>
      </w:r>
      <w:r w:rsidRPr="00684279">
        <w:rPr>
          <w:rFonts w:ascii="Times New Roman" w:hAnsi="Times New Roman"/>
          <w:sz w:val="28"/>
          <w:szCs w:val="28"/>
          <w:lang w:val="uk-UA"/>
        </w:rPr>
        <w:t xml:space="preserve"> </w:t>
      </w:r>
      <w:r w:rsidRPr="00684279">
        <w:rPr>
          <w:rFonts w:ascii="Times New Roman" w:hAnsi="Times New Roman"/>
          <w:sz w:val="28"/>
          <w:szCs w:val="28"/>
        </w:rPr>
        <w:t>Dictionary</w:t>
      </w:r>
      <w:r w:rsidRPr="00684279">
        <w:rPr>
          <w:rFonts w:ascii="Times New Roman" w:hAnsi="Times New Roman"/>
          <w:sz w:val="28"/>
          <w:szCs w:val="28"/>
          <w:lang w:val="uk-UA"/>
        </w:rPr>
        <w:t xml:space="preserve"> [Електронний ресурс]: Режим доступу:</w:t>
      </w:r>
    </w:p>
    <w:p w:rsidR="00A1248D" w:rsidRPr="00684279" w:rsidRDefault="00E366A3" w:rsidP="00A1248D">
      <w:pPr>
        <w:tabs>
          <w:tab w:val="num" w:pos="660"/>
        </w:tabs>
        <w:spacing w:after="0" w:line="360" w:lineRule="auto"/>
        <w:ind w:left="623"/>
        <w:jc w:val="both"/>
        <w:rPr>
          <w:rFonts w:ascii="Times New Roman" w:hAnsi="Times New Roman"/>
          <w:sz w:val="28"/>
          <w:szCs w:val="28"/>
          <w:lang w:val="uk-UA"/>
        </w:rPr>
      </w:pPr>
      <w:hyperlink r:id="rId40" w:history="1">
        <w:r w:rsidR="00A1248D" w:rsidRPr="00684279">
          <w:rPr>
            <w:rFonts w:ascii="Times New Roman" w:hAnsi="Times New Roman"/>
            <w:sz w:val="28"/>
            <w:szCs w:val="28"/>
            <w:u w:val="single"/>
          </w:rPr>
          <w:t>http://www.etymonline.com/</w:t>
        </w:r>
      </w:hyperlink>
    </w:p>
    <w:p w:rsidR="00A1248D" w:rsidRPr="00684279" w:rsidRDefault="00A1248D" w:rsidP="00A1248D">
      <w:pPr>
        <w:numPr>
          <w:ilvl w:val="0"/>
          <w:numId w:val="14"/>
        </w:numPr>
        <w:tabs>
          <w:tab w:val="clear" w:pos="663"/>
          <w:tab w:val="num" w:pos="660"/>
        </w:tabs>
        <w:spacing w:after="0" w:line="360" w:lineRule="auto"/>
        <w:contextualSpacing/>
        <w:jc w:val="both"/>
        <w:rPr>
          <w:rFonts w:ascii="Times New Roman" w:hAnsi="Times New Roman"/>
          <w:sz w:val="28"/>
          <w:szCs w:val="28"/>
          <w:lang w:val="uk-UA"/>
        </w:rPr>
      </w:pPr>
      <w:r w:rsidRPr="00684279">
        <w:rPr>
          <w:rFonts w:ascii="Times New Roman" w:hAnsi="Times New Roman"/>
          <w:sz w:val="28"/>
          <w:szCs w:val="28"/>
        </w:rPr>
        <w:t>Online</w:t>
      </w:r>
      <w:r w:rsidRPr="00684279">
        <w:rPr>
          <w:rFonts w:ascii="Times New Roman" w:hAnsi="Times New Roman"/>
          <w:sz w:val="28"/>
          <w:szCs w:val="28"/>
          <w:lang w:val="uk-UA"/>
        </w:rPr>
        <w:t xml:space="preserve"> </w:t>
      </w:r>
      <w:r w:rsidRPr="00684279">
        <w:rPr>
          <w:rFonts w:ascii="Times New Roman" w:hAnsi="Times New Roman"/>
          <w:sz w:val="28"/>
          <w:szCs w:val="28"/>
        </w:rPr>
        <w:t>medical</w:t>
      </w:r>
      <w:r w:rsidRPr="00684279">
        <w:rPr>
          <w:rFonts w:ascii="Times New Roman" w:hAnsi="Times New Roman"/>
          <w:sz w:val="28"/>
          <w:szCs w:val="28"/>
          <w:lang w:val="uk-UA"/>
        </w:rPr>
        <w:t xml:space="preserve"> </w:t>
      </w:r>
      <w:r w:rsidRPr="00684279">
        <w:rPr>
          <w:rFonts w:ascii="Times New Roman" w:hAnsi="Times New Roman"/>
          <w:sz w:val="28"/>
          <w:szCs w:val="28"/>
        </w:rPr>
        <w:t>dictionary</w:t>
      </w:r>
      <w:r w:rsidRPr="00684279">
        <w:rPr>
          <w:rFonts w:ascii="Times New Roman" w:hAnsi="Times New Roman"/>
          <w:sz w:val="28"/>
          <w:szCs w:val="28"/>
          <w:lang w:val="uk-UA"/>
        </w:rPr>
        <w:t xml:space="preserve"> [Електронний ресурс]: Режим доступу: </w:t>
      </w:r>
    </w:p>
    <w:p w:rsidR="00A1248D" w:rsidRPr="00684279" w:rsidRDefault="00E366A3" w:rsidP="00A1248D">
      <w:pPr>
        <w:tabs>
          <w:tab w:val="num" w:pos="660"/>
        </w:tabs>
        <w:spacing w:after="0" w:line="360" w:lineRule="auto"/>
        <w:ind w:left="623"/>
        <w:jc w:val="both"/>
        <w:rPr>
          <w:rFonts w:ascii="Times New Roman" w:hAnsi="Times New Roman"/>
          <w:sz w:val="28"/>
          <w:szCs w:val="28"/>
          <w:lang w:val="uk-UA"/>
        </w:rPr>
      </w:pPr>
      <w:hyperlink r:id="rId41" w:history="1">
        <w:r w:rsidR="00A1248D" w:rsidRPr="00684279">
          <w:rPr>
            <w:rFonts w:ascii="Times New Roman" w:hAnsi="Times New Roman"/>
            <w:sz w:val="28"/>
            <w:szCs w:val="28"/>
            <w:u w:val="single"/>
          </w:rPr>
          <w:t>http</w:t>
        </w:r>
        <w:r w:rsidR="00A1248D" w:rsidRPr="00684279">
          <w:rPr>
            <w:rFonts w:ascii="Times New Roman" w:hAnsi="Times New Roman"/>
            <w:sz w:val="28"/>
            <w:szCs w:val="28"/>
            <w:u w:val="single"/>
            <w:lang w:val="uk-UA"/>
          </w:rPr>
          <w:t>://</w:t>
        </w:r>
        <w:r w:rsidR="00A1248D" w:rsidRPr="00684279">
          <w:rPr>
            <w:rFonts w:ascii="Times New Roman" w:hAnsi="Times New Roman"/>
            <w:sz w:val="28"/>
            <w:szCs w:val="28"/>
            <w:u w:val="single"/>
          </w:rPr>
          <w:t>www</w:t>
        </w:r>
        <w:r w:rsidR="00A1248D" w:rsidRPr="00684279">
          <w:rPr>
            <w:rFonts w:ascii="Times New Roman" w:hAnsi="Times New Roman"/>
            <w:sz w:val="28"/>
            <w:szCs w:val="28"/>
            <w:u w:val="single"/>
            <w:lang w:val="uk-UA"/>
          </w:rPr>
          <w:t>.</w:t>
        </w:r>
        <w:r w:rsidR="00A1248D" w:rsidRPr="00684279">
          <w:rPr>
            <w:rFonts w:ascii="Times New Roman" w:hAnsi="Times New Roman"/>
            <w:sz w:val="28"/>
            <w:szCs w:val="28"/>
            <w:u w:val="single"/>
          </w:rPr>
          <w:t>mondofacto</w:t>
        </w:r>
        <w:r w:rsidR="00A1248D" w:rsidRPr="00684279">
          <w:rPr>
            <w:rFonts w:ascii="Times New Roman" w:hAnsi="Times New Roman"/>
            <w:sz w:val="28"/>
            <w:szCs w:val="28"/>
            <w:u w:val="single"/>
            <w:lang w:val="uk-UA"/>
          </w:rPr>
          <w:t>.</w:t>
        </w:r>
        <w:r w:rsidR="00A1248D" w:rsidRPr="00684279">
          <w:rPr>
            <w:rFonts w:ascii="Times New Roman" w:hAnsi="Times New Roman"/>
            <w:sz w:val="28"/>
            <w:szCs w:val="28"/>
            <w:u w:val="single"/>
          </w:rPr>
          <w:t>com</w:t>
        </w:r>
        <w:r w:rsidR="00A1248D" w:rsidRPr="00684279">
          <w:rPr>
            <w:rFonts w:ascii="Times New Roman" w:hAnsi="Times New Roman"/>
            <w:sz w:val="28"/>
            <w:szCs w:val="28"/>
            <w:u w:val="single"/>
            <w:lang w:val="uk-UA"/>
          </w:rPr>
          <w:t>/</w:t>
        </w:r>
        <w:r w:rsidR="00A1248D" w:rsidRPr="00684279">
          <w:rPr>
            <w:rFonts w:ascii="Times New Roman" w:hAnsi="Times New Roman"/>
            <w:sz w:val="28"/>
            <w:szCs w:val="28"/>
            <w:u w:val="single"/>
          </w:rPr>
          <w:t>dictionary</w:t>
        </w:r>
        <w:r w:rsidR="00A1248D" w:rsidRPr="00684279">
          <w:rPr>
            <w:rFonts w:ascii="Times New Roman" w:hAnsi="Times New Roman"/>
            <w:sz w:val="28"/>
            <w:szCs w:val="28"/>
            <w:u w:val="single"/>
            <w:lang w:val="uk-UA"/>
          </w:rPr>
          <w:t>/</w:t>
        </w:r>
      </w:hyperlink>
    </w:p>
    <w:p w:rsidR="00A1248D" w:rsidRPr="00684279" w:rsidRDefault="00A1248D" w:rsidP="00A1248D">
      <w:pPr>
        <w:numPr>
          <w:ilvl w:val="0"/>
          <w:numId w:val="14"/>
        </w:numPr>
        <w:tabs>
          <w:tab w:val="clear" w:pos="663"/>
          <w:tab w:val="num" w:pos="660"/>
        </w:tabs>
        <w:spacing w:after="0" w:line="360" w:lineRule="auto"/>
        <w:contextualSpacing/>
        <w:jc w:val="both"/>
        <w:rPr>
          <w:rFonts w:ascii="Times New Roman" w:hAnsi="Times New Roman"/>
          <w:sz w:val="28"/>
          <w:szCs w:val="28"/>
          <w:lang w:val="en-US"/>
        </w:rPr>
      </w:pPr>
      <w:r w:rsidRPr="00684279">
        <w:rPr>
          <w:rFonts w:ascii="Times New Roman" w:hAnsi="Times New Roman"/>
          <w:sz w:val="28"/>
          <w:szCs w:val="28"/>
          <w:lang w:val="en-US"/>
        </w:rPr>
        <w:t>Oxford Advanced Learner’s Dictionary</w:t>
      </w:r>
      <w:r w:rsidRPr="00684279">
        <w:rPr>
          <w:rFonts w:ascii="Times New Roman" w:hAnsi="Times New Roman"/>
          <w:sz w:val="28"/>
          <w:szCs w:val="28"/>
          <w:lang w:val="uk-UA"/>
        </w:rPr>
        <w:t xml:space="preserve"> [Електронний ресурс]: Режим доступу:</w:t>
      </w:r>
      <w:r w:rsidRPr="00684279">
        <w:rPr>
          <w:rFonts w:ascii="Times New Roman" w:hAnsi="Times New Roman"/>
          <w:sz w:val="28"/>
          <w:szCs w:val="28"/>
          <w:lang w:val="en-US"/>
        </w:rPr>
        <w:t xml:space="preserve"> </w:t>
      </w:r>
      <w:hyperlink r:id="rId42" w:history="1">
        <w:r w:rsidRPr="00684279">
          <w:rPr>
            <w:rFonts w:ascii="Times New Roman" w:hAnsi="Times New Roman"/>
            <w:sz w:val="28"/>
            <w:szCs w:val="28"/>
            <w:u w:val="single"/>
            <w:lang w:val="uk-UA"/>
          </w:rPr>
          <w:t>http://www.oxfordadvancedlearnersdictionary.com/</w:t>
        </w:r>
      </w:hyperlink>
    </w:p>
    <w:p w:rsidR="00A1248D" w:rsidRPr="00684279" w:rsidRDefault="00A1248D" w:rsidP="00A1248D">
      <w:pPr>
        <w:numPr>
          <w:ilvl w:val="0"/>
          <w:numId w:val="14"/>
        </w:numPr>
        <w:tabs>
          <w:tab w:val="clear" w:pos="663"/>
          <w:tab w:val="num" w:pos="660"/>
        </w:tabs>
        <w:spacing w:after="0" w:line="360" w:lineRule="auto"/>
        <w:contextualSpacing/>
        <w:jc w:val="both"/>
        <w:rPr>
          <w:rFonts w:ascii="Times New Roman" w:hAnsi="Times New Roman"/>
          <w:sz w:val="28"/>
          <w:szCs w:val="28"/>
          <w:lang w:val="en-US"/>
        </w:rPr>
      </w:pPr>
      <w:r w:rsidRPr="00684279">
        <w:rPr>
          <w:rFonts w:ascii="Times New Roman" w:hAnsi="Times New Roman"/>
          <w:sz w:val="28"/>
          <w:szCs w:val="28"/>
          <w:lang w:val="en-US"/>
        </w:rPr>
        <w:t xml:space="preserve">Oxford Collocations Dictionary </w:t>
      </w:r>
      <w:r w:rsidRPr="00684279">
        <w:rPr>
          <w:rFonts w:ascii="Times New Roman" w:hAnsi="Times New Roman"/>
          <w:sz w:val="28"/>
          <w:szCs w:val="28"/>
          <w:lang w:val="uk-UA"/>
        </w:rPr>
        <w:t>[Електронний ресурс]: Режим доступу:</w:t>
      </w:r>
      <w:r w:rsidRPr="00684279">
        <w:rPr>
          <w:rFonts w:ascii="Times New Roman" w:hAnsi="Times New Roman"/>
          <w:sz w:val="28"/>
          <w:szCs w:val="28"/>
          <w:lang w:val="en-US"/>
        </w:rPr>
        <w:t xml:space="preserve"> </w:t>
      </w:r>
    </w:p>
    <w:p w:rsidR="00A1248D" w:rsidRPr="00684279" w:rsidRDefault="00E366A3" w:rsidP="00A1248D">
      <w:pPr>
        <w:tabs>
          <w:tab w:val="num" w:pos="660"/>
        </w:tabs>
        <w:spacing w:after="0" w:line="360" w:lineRule="auto"/>
        <w:ind w:left="623"/>
        <w:jc w:val="both"/>
        <w:rPr>
          <w:rFonts w:ascii="Times New Roman" w:hAnsi="Times New Roman"/>
          <w:sz w:val="28"/>
          <w:szCs w:val="28"/>
          <w:lang w:val="en-US"/>
        </w:rPr>
      </w:pPr>
      <w:hyperlink r:id="rId43" w:history="1">
        <w:r w:rsidR="00A1248D" w:rsidRPr="00684279">
          <w:rPr>
            <w:rFonts w:ascii="Times New Roman" w:hAnsi="Times New Roman"/>
            <w:sz w:val="28"/>
            <w:szCs w:val="28"/>
            <w:u w:val="single"/>
            <w:lang w:val="en-US"/>
          </w:rPr>
          <w:t>http://llohe-ocd.appspot.com/</w:t>
        </w:r>
      </w:hyperlink>
    </w:p>
    <w:p w:rsidR="00A1248D" w:rsidRPr="00684279" w:rsidRDefault="00A1248D" w:rsidP="00A1248D">
      <w:pPr>
        <w:numPr>
          <w:ilvl w:val="0"/>
          <w:numId w:val="14"/>
        </w:numPr>
        <w:tabs>
          <w:tab w:val="clear" w:pos="663"/>
          <w:tab w:val="num" w:pos="660"/>
        </w:tabs>
        <w:spacing w:after="0" w:line="360" w:lineRule="auto"/>
        <w:contextualSpacing/>
        <w:jc w:val="both"/>
        <w:rPr>
          <w:rFonts w:ascii="Times New Roman" w:hAnsi="Times New Roman"/>
          <w:sz w:val="28"/>
          <w:szCs w:val="28"/>
        </w:rPr>
      </w:pPr>
      <w:r w:rsidRPr="00684279">
        <w:rPr>
          <w:rFonts w:ascii="Times New Roman" w:hAnsi="Times New Roman"/>
          <w:sz w:val="28"/>
          <w:szCs w:val="28"/>
        </w:rPr>
        <w:t xml:space="preserve">Rhymezone </w:t>
      </w:r>
      <w:r w:rsidRPr="00684279">
        <w:rPr>
          <w:rFonts w:ascii="Times New Roman" w:hAnsi="Times New Roman"/>
          <w:sz w:val="28"/>
          <w:szCs w:val="28"/>
          <w:lang w:val="uk-UA"/>
        </w:rPr>
        <w:t>[Електронний ресурс]: Режим доступу:</w:t>
      </w:r>
    </w:p>
    <w:p w:rsidR="00A1248D" w:rsidRPr="00684279" w:rsidRDefault="00E366A3" w:rsidP="00A1248D">
      <w:pPr>
        <w:tabs>
          <w:tab w:val="num" w:pos="660"/>
        </w:tabs>
        <w:spacing w:after="0" w:line="360" w:lineRule="auto"/>
        <w:ind w:left="623"/>
        <w:jc w:val="both"/>
        <w:rPr>
          <w:rFonts w:ascii="Times New Roman" w:hAnsi="Times New Roman"/>
          <w:sz w:val="28"/>
          <w:szCs w:val="28"/>
        </w:rPr>
      </w:pPr>
      <w:hyperlink r:id="rId44" w:history="1">
        <w:r w:rsidR="00A1248D" w:rsidRPr="00684279">
          <w:rPr>
            <w:rFonts w:ascii="Times New Roman" w:hAnsi="Times New Roman"/>
            <w:sz w:val="28"/>
            <w:szCs w:val="28"/>
            <w:u w:val="single"/>
          </w:rPr>
          <w:t xml:space="preserve"> http://www.rhymezone.com/</w:t>
        </w:r>
      </w:hyperlink>
    </w:p>
    <w:p w:rsidR="00A1248D" w:rsidRPr="00684279" w:rsidRDefault="00A1248D" w:rsidP="00A1248D">
      <w:pPr>
        <w:numPr>
          <w:ilvl w:val="0"/>
          <w:numId w:val="14"/>
        </w:numPr>
        <w:tabs>
          <w:tab w:val="clear" w:pos="663"/>
          <w:tab w:val="num" w:pos="660"/>
        </w:tabs>
        <w:spacing w:after="0" w:line="360" w:lineRule="auto"/>
        <w:contextualSpacing/>
        <w:jc w:val="both"/>
        <w:rPr>
          <w:rFonts w:ascii="Times New Roman" w:hAnsi="Times New Roman"/>
          <w:sz w:val="28"/>
          <w:szCs w:val="28"/>
          <w:lang w:val="en-US"/>
        </w:rPr>
      </w:pPr>
      <w:r w:rsidRPr="00684279">
        <w:rPr>
          <w:rFonts w:ascii="Times New Roman" w:hAnsi="Times New Roman"/>
          <w:sz w:val="28"/>
          <w:szCs w:val="28"/>
          <w:lang w:val="en-US"/>
        </w:rPr>
        <w:t xml:space="preserve">The American Heritage Dictionary of the English Language </w:t>
      </w:r>
      <w:r w:rsidRPr="00684279">
        <w:rPr>
          <w:rFonts w:ascii="Times New Roman" w:hAnsi="Times New Roman"/>
          <w:sz w:val="28"/>
          <w:szCs w:val="28"/>
          <w:lang w:val="uk-UA"/>
        </w:rPr>
        <w:t xml:space="preserve">[Електронний ресурс]: Режим доступу: </w:t>
      </w:r>
      <w:hyperlink r:id="rId45" w:history="1">
        <w:r w:rsidRPr="00684279">
          <w:rPr>
            <w:rFonts w:ascii="Times New Roman" w:hAnsi="Times New Roman"/>
            <w:sz w:val="28"/>
            <w:szCs w:val="28"/>
            <w:u w:val="single"/>
            <w:lang w:val="en-US"/>
          </w:rPr>
          <w:t>http://dictionary.reference.com/help/ahd4.html</w:t>
        </w:r>
      </w:hyperlink>
    </w:p>
    <w:p w:rsidR="00A1248D" w:rsidRPr="00684279" w:rsidRDefault="00A1248D" w:rsidP="00A1248D">
      <w:pPr>
        <w:numPr>
          <w:ilvl w:val="0"/>
          <w:numId w:val="14"/>
        </w:numPr>
        <w:tabs>
          <w:tab w:val="clear" w:pos="663"/>
          <w:tab w:val="num" w:pos="660"/>
        </w:tabs>
        <w:spacing w:after="0" w:line="360" w:lineRule="auto"/>
        <w:contextualSpacing/>
        <w:jc w:val="both"/>
        <w:rPr>
          <w:rFonts w:ascii="Times New Roman" w:hAnsi="Times New Roman"/>
          <w:sz w:val="28"/>
          <w:szCs w:val="28"/>
        </w:rPr>
      </w:pPr>
      <w:r w:rsidRPr="00684279">
        <w:rPr>
          <w:rFonts w:ascii="Times New Roman" w:hAnsi="Times New Roman"/>
          <w:sz w:val="28"/>
          <w:szCs w:val="28"/>
        </w:rPr>
        <w:t xml:space="preserve">The Free Dictionary </w:t>
      </w:r>
      <w:r w:rsidRPr="00684279">
        <w:rPr>
          <w:rFonts w:ascii="Times New Roman" w:hAnsi="Times New Roman"/>
          <w:sz w:val="28"/>
          <w:szCs w:val="28"/>
          <w:lang w:val="uk-UA"/>
        </w:rPr>
        <w:t>[Електронний ресурс]: Режим доступу:</w:t>
      </w:r>
    </w:p>
    <w:p w:rsidR="00A1248D" w:rsidRPr="00684279" w:rsidRDefault="00E366A3" w:rsidP="00A1248D">
      <w:pPr>
        <w:tabs>
          <w:tab w:val="num" w:pos="660"/>
        </w:tabs>
        <w:spacing w:after="0" w:line="360" w:lineRule="auto"/>
        <w:ind w:left="623"/>
        <w:jc w:val="both"/>
        <w:rPr>
          <w:rFonts w:ascii="Times New Roman" w:hAnsi="Times New Roman"/>
          <w:sz w:val="28"/>
          <w:szCs w:val="28"/>
        </w:rPr>
      </w:pPr>
      <w:hyperlink r:id="rId46" w:history="1">
        <w:r w:rsidR="00A1248D" w:rsidRPr="00684279">
          <w:rPr>
            <w:rFonts w:ascii="Times New Roman" w:hAnsi="Times New Roman"/>
            <w:sz w:val="28"/>
            <w:szCs w:val="28"/>
            <w:u w:val="single"/>
          </w:rPr>
          <w:t>http://www.thefreedictionary.com/</w:t>
        </w:r>
      </w:hyperlink>
      <w:r w:rsidR="00A1248D" w:rsidRPr="00684279">
        <w:rPr>
          <w:rFonts w:ascii="Times New Roman" w:hAnsi="Times New Roman"/>
          <w:sz w:val="28"/>
          <w:szCs w:val="28"/>
        </w:rPr>
        <w:t xml:space="preserve"> </w:t>
      </w:r>
    </w:p>
    <w:p w:rsidR="00A1248D" w:rsidRPr="00684279" w:rsidRDefault="00A1248D" w:rsidP="00A1248D">
      <w:pPr>
        <w:numPr>
          <w:ilvl w:val="0"/>
          <w:numId w:val="14"/>
        </w:numPr>
        <w:tabs>
          <w:tab w:val="clear" w:pos="663"/>
          <w:tab w:val="num" w:pos="660"/>
        </w:tabs>
        <w:spacing w:after="0" w:line="360" w:lineRule="auto"/>
        <w:contextualSpacing/>
        <w:jc w:val="both"/>
        <w:rPr>
          <w:rFonts w:ascii="Times New Roman" w:hAnsi="Times New Roman"/>
          <w:sz w:val="28"/>
          <w:szCs w:val="28"/>
        </w:rPr>
      </w:pPr>
      <w:r w:rsidRPr="00684279">
        <w:rPr>
          <w:rFonts w:ascii="Times New Roman" w:hAnsi="Times New Roman"/>
          <w:sz w:val="28"/>
          <w:szCs w:val="28"/>
        </w:rPr>
        <w:t xml:space="preserve">The Oxford Dictionary of Idioms </w:t>
      </w:r>
      <w:r w:rsidRPr="00684279">
        <w:rPr>
          <w:rFonts w:ascii="Times New Roman" w:hAnsi="Times New Roman"/>
          <w:sz w:val="28"/>
          <w:szCs w:val="28"/>
          <w:lang w:val="uk-UA"/>
        </w:rPr>
        <w:t xml:space="preserve">[Електронний ресурс]: Режим доступу: </w:t>
      </w:r>
    </w:p>
    <w:p w:rsidR="00A1248D" w:rsidRPr="00684279" w:rsidRDefault="00E366A3" w:rsidP="00A1248D">
      <w:pPr>
        <w:tabs>
          <w:tab w:val="num" w:pos="660"/>
        </w:tabs>
        <w:spacing w:after="0" w:line="360" w:lineRule="auto"/>
        <w:ind w:left="623"/>
        <w:jc w:val="both"/>
        <w:rPr>
          <w:rFonts w:ascii="Times New Roman" w:hAnsi="Times New Roman"/>
          <w:sz w:val="28"/>
          <w:szCs w:val="28"/>
        </w:rPr>
      </w:pPr>
      <w:hyperlink r:id="rId47" w:history="1">
        <w:r w:rsidR="00A1248D" w:rsidRPr="00684279">
          <w:rPr>
            <w:rFonts w:ascii="Times New Roman" w:hAnsi="Times New Roman"/>
            <w:sz w:val="28"/>
            <w:szCs w:val="28"/>
            <w:u w:val="single"/>
          </w:rPr>
          <w:t>http://www.encyclopedia.com/The+Oxford+Dictionary+of+Idioms/publications.aspx?pageNumber=1</w:t>
        </w:r>
      </w:hyperlink>
      <w:r w:rsidR="00A1248D" w:rsidRPr="00684279">
        <w:rPr>
          <w:rFonts w:ascii="Times New Roman" w:hAnsi="Times New Roman"/>
          <w:sz w:val="28"/>
          <w:szCs w:val="28"/>
        </w:rPr>
        <w:t xml:space="preserve"> </w:t>
      </w:r>
    </w:p>
    <w:p w:rsidR="00A1248D" w:rsidRPr="00684279" w:rsidRDefault="00A1248D" w:rsidP="00A1248D">
      <w:pPr>
        <w:numPr>
          <w:ilvl w:val="0"/>
          <w:numId w:val="14"/>
        </w:numPr>
        <w:tabs>
          <w:tab w:val="clear" w:pos="663"/>
          <w:tab w:val="num" w:pos="660"/>
        </w:tabs>
        <w:spacing w:after="0" w:line="360" w:lineRule="auto"/>
        <w:contextualSpacing/>
        <w:jc w:val="both"/>
        <w:rPr>
          <w:rFonts w:ascii="Times New Roman" w:hAnsi="Times New Roman"/>
          <w:sz w:val="28"/>
          <w:szCs w:val="28"/>
        </w:rPr>
      </w:pPr>
      <w:r w:rsidRPr="00684279">
        <w:rPr>
          <w:rFonts w:ascii="Times New Roman" w:hAnsi="Times New Roman"/>
          <w:bCs/>
          <w:sz w:val="28"/>
          <w:szCs w:val="28"/>
        </w:rPr>
        <w:t xml:space="preserve">The </w:t>
      </w:r>
      <w:r w:rsidRPr="00684279">
        <w:rPr>
          <w:rFonts w:ascii="Times New Roman" w:hAnsi="Times New Roman"/>
          <w:bCs/>
          <w:sz w:val="28"/>
          <w:szCs w:val="28"/>
          <w:lang w:val="uk-UA"/>
        </w:rPr>
        <w:t xml:space="preserve">People’s Dictionary </w:t>
      </w:r>
      <w:r w:rsidRPr="00684279">
        <w:rPr>
          <w:rFonts w:ascii="Times New Roman" w:hAnsi="Times New Roman"/>
          <w:sz w:val="28"/>
          <w:szCs w:val="28"/>
          <w:lang w:val="uk-UA"/>
        </w:rPr>
        <w:t>[Електронний ресурс]: Режим доступу:</w:t>
      </w:r>
    </w:p>
    <w:p w:rsidR="00A1248D" w:rsidRPr="00684279" w:rsidRDefault="00E366A3" w:rsidP="00A1248D">
      <w:pPr>
        <w:tabs>
          <w:tab w:val="num" w:pos="660"/>
        </w:tabs>
        <w:spacing w:after="0" w:line="360" w:lineRule="auto"/>
        <w:ind w:left="623"/>
        <w:jc w:val="both"/>
        <w:rPr>
          <w:rFonts w:ascii="Times New Roman" w:hAnsi="Times New Roman"/>
          <w:sz w:val="28"/>
          <w:szCs w:val="28"/>
        </w:rPr>
      </w:pPr>
      <w:hyperlink r:id="rId48" w:history="1">
        <w:r w:rsidR="00A1248D" w:rsidRPr="00684279">
          <w:rPr>
            <w:rFonts w:ascii="Times New Roman" w:hAnsi="Times New Roman"/>
            <w:sz w:val="28"/>
            <w:szCs w:val="28"/>
            <w:u w:val="single"/>
            <w:lang w:val="uk-UA"/>
          </w:rPr>
          <w:t>http://www.dictionary.co.uk/</w:t>
        </w:r>
      </w:hyperlink>
    </w:p>
    <w:p w:rsidR="00A1248D" w:rsidRPr="00684279" w:rsidRDefault="00A1248D" w:rsidP="00A1248D">
      <w:pPr>
        <w:numPr>
          <w:ilvl w:val="0"/>
          <w:numId w:val="14"/>
        </w:numPr>
        <w:tabs>
          <w:tab w:val="clear" w:pos="663"/>
          <w:tab w:val="num" w:pos="660"/>
        </w:tabs>
        <w:spacing w:after="0" w:line="360" w:lineRule="auto"/>
        <w:contextualSpacing/>
        <w:jc w:val="both"/>
        <w:rPr>
          <w:rFonts w:ascii="Times New Roman" w:hAnsi="Times New Roman"/>
          <w:sz w:val="28"/>
          <w:szCs w:val="28"/>
          <w:lang w:val="en-US"/>
        </w:rPr>
      </w:pPr>
      <w:r w:rsidRPr="00684279">
        <w:rPr>
          <w:rFonts w:ascii="Times New Roman" w:hAnsi="Times New Roman"/>
          <w:sz w:val="28"/>
          <w:szCs w:val="28"/>
          <w:lang w:val="en-US"/>
        </w:rPr>
        <w:t xml:space="preserve">The Wordsmyth English Dictionary-Thesaurus </w:t>
      </w:r>
      <w:r w:rsidRPr="00684279">
        <w:rPr>
          <w:rFonts w:ascii="Times New Roman" w:hAnsi="Times New Roman"/>
          <w:sz w:val="28"/>
          <w:szCs w:val="28"/>
          <w:lang w:val="uk-UA"/>
        </w:rPr>
        <w:t>[Електронний ресурс]: Режим доступу:</w:t>
      </w:r>
      <w:r w:rsidRPr="00684279">
        <w:rPr>
          <w:rFonts w:ascii="Times New Roman" w:hAnsi="Times New Roman"/>
          <w:sz w:val="28"/>
          <w:szCs w:val="28"/>
          <w:lang w:val="en-US"/>
        </w:rPr>
        <w:t xml:space="preserve"> </w:t>
      </w:r>
      <w:hyperlink r:id="rId49" w:history="1">
        <w:r w:rsidRPr="00684279">
          <w:rPr>
            <w:rFonts w:ascii="Times New Roman" w:hAnsi="Times New Roman"/>
            <w:sz w:val="28"/>
            <w:szCs w:val="28"/>
            <w:u w:val="single"/>
            <w:lang w:val="en-US"/>
          </w:rPr>
          <w:t>http://www.wordsmyth.net/</w:t>
        </w:r>
      </w:hyperlink>
      <w:r w:rsidRPr="00684279">
        <w:rPr>
          <w:rFonts w:ascii="Times New Roman" w:hAnsi="Times New Roman"/>
          <w:sz w:val="28"/>
          <w:szCs w:val="28"/>
          <w:lang w:val="en-US"/>
        </w:rPr>
        <w:t xml:space="preserve"> </w:t>
      </w:r>
    </w:p>
    <w:p w:rsidR="00A1248D" w:rsidRPr="00684279" w:rsidRDefault="00A1248D" w:rsidP="00A1248D">
      <w:pPr>
        <w:numPr>
          <w:ilvl w:val="0"/>
          <w:numId w:val="14"/>
        </w:numPr>
        <w:tabs>
          <w:tab w:val="clear" w:pos="663"/>
          <w:tab w:val="num" w:pos="660"/>
        </w:tabs>
        <w:spacing w:after="0" w:line="360" w:lineRule="auto"/>
        <w:contextualSpacing/>
        <w:jc w:val="both"/>
        <w:rPr>
          <w:rFonts w:ascii="Times New Roman" w:hAnsi="Times New Roman"/>
          <w:sz w:val="28"/>
          <w:szCs w:val="28"/>
        </w:rPr>
      </w:pPr>
      <w:r w:rsidRPr="00684279">
        <w:rPr>
          <w:rFonts w:ascii="Times New Roman" w:hAnsi="Times New Roman"/>
          <w:sz w:val="28"/>
          <w:szCs w:val="28"/>
        </w:rPr>
        <w:t>Wiktionary</w:t>
      </w:r>
      <w:r w:rsidRPr="00684279">
        <w:rPr>
          <w:rFonts w:ascii="Times New Roman" w:hAnsi="Times New Roman"/>
          <w:b/>
          <w:sz w:val="28"/>
          <w:szCs w:val="28"/>
        </w:rPr>
        <w:t xml:space="preserve"> </w:t>
      </w:r>
      <w:r w:rsidRPr="00684279">
        <w:rPr>
          <w:rFonts w:ascii="Times New Roman" w:hAnsi="Times New Roman"/>
          <w:sz w:val="28"/>
          <w:szCs w:val="28"/>
          <w:lang w:val="uk-UA"/>
        </w:rPr>
        <w:t xml:space="preserve">[Електронний ресурс]: Режим доступу: </w:t>
      </w:r>
      <w:hyperlink r:id="rId50" w:history="1">
        <w:r w:rsidRPr="00684279">
          <w:rPr>
            <w:rFonts w:ascii="Times New Roman" w:hAnsi="Times New Roman"/>
            <w:sz w:val="28"/>
            <w:szCs w:val="28"/>
            <w:u w:val="single"/>
          </w:rPr>
          <w:t>http://www.wiktionary.org/</w:t>
        </w:r>
      </w:hyperlink>
    </w:p>
    <w:p w:rsidR="00A1248D" w:rsidRPr="00684279" w:rsidRDefault="00A1248D" w:rsidP="00A1248D">
      <w:pPr>
        <w:numPr>
          <w:ilvl w:val="0"/>
          <w:numId w:val="14"/>
        </w:numPr>
        <w:tabs>
          <w:tab w:val="clear" w:pos="663"/>
          <w:tab w:val="num" w:pos="660"/>
        </w:tabs>
        <w:spacing w:after="0" w:line="360" w:lineRule="auto"/>
        <w:contextualSpacing/>
        <w:jc w:val="both"/>
        <w:rPr>
          <w:rFonts w:ascii="Times New Roman" w:hAnsi="Times New Roman"/>
          <w:sz w:val="28"/>
          <w:szCs w:val="28"/>
        </w:rPr>
      </w:pPr>
      <w:r w:rsidRPr="00684279">
        <w:rPr>
          <w:rFonts w:ascii="Times New Roman" w:hAnsi="Times New Roman"/>
          <w:sz w:val="28"/>
          <w:szCs w:val="28"/>
          <w:lang w:val="en-US"/>
        </w:rPr>
        <w:t>UltraLingua</w:t>
      </w:r>
      <w:r w:rsidRPr="00684279">
        <w:rPr>
          <w:rFonts w:ascii="Times New Roman" w:hAnsi="Times New Roman"/>
          <w:sz w:val="28"/>
          <w:szCs w:val="28"/>
        </w:rPr>
        <w:t xml:space="preserve"> </w:t>
      </w:r>
      <w:r w:rsidRPr="00684279">
        <w:rPr>
          <w:rFonts w:ascii="Times New Roman" w:hAnsi="Times New Roman"/>
          <w:sz w:val="28"/>
          <w:szCs w:val="28"/>
          <w:lang w:val="en-US"/>
        </w:rPr>
        <w:t>English</w:t>
      </w:r>
      <w:r w:rsidRPr="00684279">
        <w:rPr>
          <w:rFonts w:ascii="Times New Roman" w:hAnsi="Times New Roman"/>
          <w:sz w:val="28"/>
          <w:szCs w:val="28"/>
        </w:rPr>
        <w:t xml:space="preserve"> </w:t>
      </w:r>
      <w:r w:rsidRPr="00684279">
        <w:rPr>
          <w:rFonts w:ascii="Times New Roman" w:hAnsi="Times New Roman"/>
          <w:sz w:val="28"/>
          <w:szCs w:val="28"/>
          <w:lang w:val="en-US"/>
        </w:rPr>
        <w:t>Dictionary</w:t>
      </w:r>
      <w:r w:rsidRPr="00684279">
        <w:rPr>
          <w:rFonts w:ascii="Times New Roman" w:hAnsi="Times New Roman"/>
          <w:sz w:val="28"/>
          <w:szCs w:val="28"/>
        </w:rPr>
        <w:t xml:space="preserve"> </w:t>
      </w:r>
      <w:r w:rsidRPr="00684279">
        <w:rPr>
          <w:rFonts w:ascii="Times New Roman" w:hAnsi="Times New Roman"/>
          <w:sz w:val="28"/>
          <w:szCs w:val="28"/>
          <w:lang w:val="uk-UA"/>
        </w:rPr>
        <w:t xml:space="preserve">[Електронний ресурс]: Режим доступу: </w:t>
      </w:r>
    </w:p>
    <w:p w:rsidR="00A1248D" w:rsidRPr="00684279" w:rsidRDefault="00E366A3" w:rsidP="00A1248D">
      <w:pPr>
        <w:tabs>
          <w:tab w:val="num" w:pos="660"/>
        </w:tabs>
        <w:spacing w:after="0" w:line="360" w:lineRule="auto"/>
        <w:ind w:left="623"/>
        <w:jc w:val="both"/>
        <w:rPr>
          <w:rFonts w:ascii="Times New Roman" w:hAnsi="Times New Roman"/>
          <w:sz w:val="28"/>
          <w:szCs w:val="28"/>
        </w:rPr>
      </w:pPr>
      <w:hyperlink r:id="rId51" w:history="1">
        <w:r w:rsidR="00A1248D" w:rsidRPr="00684279">
          <w:rPr>
            <w:rFonts w:ascii="Times New Roman" w:hAnsi="Times New Roman"/>
            <w:sz w:val="28"/>
            <w:szCs w:val="28"/>
            <w:u w:val="single"/>
            <w:lang w:val="en-US"/>
          </w:rPr>
          <w:t>http</w:t>
        </w:r>
        <w:r w:rsidR="00A1248D" w:rsidRPr="00684279">
          <w:rPr>
            <w:rFonts w:ascii="Times New Roman" w:hAnsi="Times New Roman"/>
            <w:sz w:val="28"/>
            <w:szCs w:val="28"/>
            <w:u w:val="single"/>
          </w:rPr>
          <w:t>://</w:t>
        </w:r>
        <w:r w:rsidR="00A1248D" w:rsidRPr="00684279">
          <w:rPr>
            <w:rFonts w:ascii="Times New Roman" w:hAnsi="Times New Roman"/>
            <w:sz w:val="28"/>
            <w:szCs w:val="28"/>
            <w:u w:val="single"/>
            <w:lang w:val="en-US"/>
          </w:rPr>
          <w:t>www</w:t>
        </w:r>
        <w:r w:rsidR="00A1248D" w:rsidRPr="00684279">
          <w:rPr>
            <w:rFonts w:ascii="Times New Roman" w:hAnsi="Times New Roman"/>
            <w:sz w:val="28"/>
            <w:szCs w:val="28"/>
            <w:u w:val="single"/>
          </w:rPr>
          <w:t>.</w:t>
        </w:r>
        <w:r w:rsidR="00A1248D" w:rsidRPr="00684279">
          <w:rPr>
            <w:rFonts w:ascii="Times New Roman" w:hAnsi="Times New Roman"/>
            <w:sz w:val="28"/>
            <w:szCs w:val="28"/>
            <w:u w:val="single"/>
            <w:lang w:val="en-US"/>
          </w:rPr>
          <w:t>ultralingua</w:t>
        </w:r>
        <w:r w:rsidR="00A1248D" w:rsidRPr="00684279">
          <w:rPr>
            <w:rFonts w:ascii="Times New Roman" w:hAnsi="Times New Roman"/>
            <w:sz w:val="28"/>
            <w:szCs w:val="28"/>
            <w:u w:val="single"/>
          </w:rPr>
          <w:t>.</w:t>
        </w:r>
        <w:r w:rsidR="00A1248D" w:rsidRPr="00684279">
          <w:rPr>
            <w:rFonts w:ascii="Times New Roman" w:hAnsi="Times New Roman"/>
            <w:sz w:val="28"/>
            <w:szCs w:val="28"/>
            <w:u w:val="single"/>
            <w:lang w:val="en-US"/>
          </w:rPr>
          <w:t>com</w:t>
        </w:r>
        <w:r w:rsidR="00A1248D" w:rsidRPr="00684279">
          <w:rPr>
            <w:rFonts w:ascii="Times New Roman" w:hAnsi="Times New Roman"/>
            <w:sz w:val="28"/>
            <w:szCs w:val="28"/>
            <w:u w:val="single"/>
          </w:rPr>
          <w:t>/</w:t>
        </w:r>
        <w:r w:rsidR="00A1248D" w:rsidRPr="00684279">
          <w:rPr>
            <w:rFonts w:ascii="Times New Roman" w:hAnsi="Times New Roman"/>
            <w:sz w:val="28"/>
            <w:szCs w:val="28"/>
            <w:u w:val="single"/>
            <w:lang w:val="en-US"/>
          </w:rPr>
          <w:t>onlinedictionary</w:t>
        </w:r>
        <w:r w:rsidR="00A1248D" w:rsidRPr="00684279">
          <w:rPr>
            <w:rFonts w:ascii="Times New Roman" w:hAnsi="Times New Roman"/>
            <w:sz w:val="28"/>
            <w:szCs w:val="28"/>
            <w:u w:val="single"/>
          </w:rPr>
          <w:t>/</w:t>
        </w:r>
        <w:r w:rsidR="00A1248D" w:rsidRPr="00684279">
          <w:rPr>
            <w:rFonts w:ascii="Times New Roman" w:hAnsi="Times New Roman"/>
            <w:sz w:val="28"/>
            <w:szCs w:val="28"/>
            <w:u w:val="single"/>
            <w:lang w:val="en-US"/>
          </w:rPr>
          <w:t>index</w:t>
        </w:r>
        <w:r w:rsidR="00A1248D" w:rsidRPr="00684279">
          <w:rPr>
            <w:rFonts w:ascii="Times New Roman" w:hAnsi="Times New Roman"/>
            <w:sz w:val="28"/>
            <w:szCs w:val="28"/>
            <w:u w:val="single"/>
          </w:rPr>
          <w:t>.</w:t>
        </w:r>
        <w:r w:rsidR="00A1248D" w:rsidRPr="00684279">
          <w:rPr>
            <w:rFonts w:ascii="Times New Roman" w:hAnsi="Times New Roman"/>
            <w:sz w:val="28"/>
            <w:szCs w:val="28"/>
            <w:u w:val="single"/>
            <w:lang w:val="en-US"/>
          </w:rPr>
          <w:t>html</w:t>
        </w:r>
      </w:hyperlink>
    </w:p>
    <w:p w:rsidR="00A1248D" w:rsidRPr="00684279" w:rsidRDefault="00A1248D" w:rsidP="00A1248D">
      <w:pPr>
        <w:numPr>
          <w:ilvl w:val="0"/>
          <w:numId w:val="14"/>
        </w:numPr>
        <w:tabs>
          <w:tab w:val="clear" w:pos="663"/>
          <w:tab w:val="num" w:pos="660"/>
        </w:tabs>
        <w:spacing w:after="0" w:line="360" w:lineRule="auto"/>
        <w:contextualSpacing/>
        <w:jc w:val="both"/>
        <w:rPr>
          <w:rFonts w:ascii="Times New Roman" w:hAnsi="Times New Roman"/>
          <w:sz w:val="28"/>
          <w:szCs w:val="28"/>
        </w:rPr>
      </w:pPr>
      <w:r w:rsidRPr="00684279">
        <w:rPr>
          <w:rFonts w:ascii="Times New Roman" w:hAnsi="Times New Roman"/>
          <w:sz w:val="28"/>
          <w:szCs w:val="28"/>
        </w:rPr>
        <w:t xml:space="preserve">Your Dictionary </w:t>
      </w:r>
      <w:r w:rsidRPr="00684279">
        <w:rPr>
          <w:rFonts w:ascii="Times New Roman" w:hAnsi="Times New Roman"/>
          <w:sz w:val="28"/>
          <w:szCs w:val="28"/>
          <w:lang w:val="uk-UA"/>
        </w:rPr>
        <w:t>[Електронний ресурс]: Режим доступу:</w:t>
      </w:r>
    </w:p>
    <w:p w:rsidR="00A1248D" w:rsidRPr="00684279" w:rsidRDefault="00A1248D" w:rsidP="00A1248D">
      <w:pPr>
        <w:tabs>
          <w:tab w:val="num" w:pos="660"/>
        </w:tabs>
        <w:spacing w:after="0" w:line="360" w:lineRule="auto"/>
        <w:ind w:left="623"/>
        <w:jc w:val="both"/>
        <w:rPr>
          <w:rFonts w:ascii="Times New Roman" w:hAnsi="Times New Roman"/>
          <w:sz w:val="28"/>
          <w:szCs w:val="28"/>
          <w:lang w:val="uk-UA"/>
        </w:rPr>
      </w:pPr>
      <w:r w:rsidRPr="00684279">
        <w:rPr>
          <w:rFonts w:ascii="Times New Roman" w:hAnsi="Times New Roman"/>
          <w:sz w:val="28"/>
          <w:szCs w:val="28"/>
        </w:rPr>
        <w:lastRenderedPageBreak/>
        <w:t xml:space="preserve"> </w:t>
      </w:r>
      <w:hyperlink r:id="rId52" w:history="1">
        <w:r w:rsidRPr="00684279">
          <w:rPr>
            <w:rFonts w:ascii="Times New Roman" w:hAnsi="Times New Roman"/>
            <w:sz w:val="28"/>
            <w:szCs w:val="28"/>
            <w:u w:val="single"/>
          </w:rPr>
          <w:t>http://www.yourdictionary.com/</w:t>
        </w:r>
      </w:hyperlink>
    </w:p>
    <w:p w:rsidR="00A1248D" w:rsidRPr="00684279" w:rsidRDefault="00A1248D" w:rsidP="00A1248D">
      <w:pPr>
        <w:spacing w:after="0" w:line="360" w:lineRule="auto"/>
        <w:jc w:val="both"/>
        <w:rPr>
          <w:rFonts w:ascii="Times New Roman" w:hAnsi="Times New Roman"/>
          <w:sz w:val="28"/>
          <w:szCs w:val="28"/>
          <w:lang w:val="uk-UA"/>
        </w:rPr>
      </w:pPr>
    </w:p>
    <w:p w:rsidR="00A1248D" w:rsidRPr="00684279" w:rsidRDefault="00A1248D" w:rsidP="00A1248D">
      <w:pPr>
        <w:spacing w:after="0" w:line="360" w:lineRule="auto"/>
        <w:jc w:val="center"/>
        <w:rPr>
          <w:rFonts w:ascii="Times New Roman" w:hAnsi="Times New Roman"/>
          <w:b/>
          <w:sz w:val="28"/>
          <w:szCs w:val="28"/>
          <w:lang w:val="uk-UA"/>
        </w:rPr>
      </w:pPr>
    </w:p>
    <w:p w:rsidR="00A1248D" w:rsidRPr="00684279" w:rsidRDefault="00A1248D" w:rsidP="00A1248D">
      <w:pPr>
        <w:spacing w:after="0" w:line="360" w:lineRule="auto"/>
        <w:jc w:val="center"/>
        <w:rPr>
          <w:rFonts w:ascii="Times New Roman" w:hAnsi="Times New Roman"/>
          <w:b/>
          <w:sz w:val="28"/>
          <w:szCs w:val="28"/>
          <w:lang w:val="uk-UA"/>
        </w:rPr>
      </w:pPr>
      <w:r w:rsidRPr="00684279">
        <w:rPr>
          <w:rFonts w:ascii="Times New Roman" w:hAnsi="Times New Roman"/>
          <w:b/>
          <w:sz w:val="28"/>
          <w:szCs w:val="28"/>
        </w:rPr>
        <w:t>Перелік джерел фактичного та ілюстративного матеріалу</w:t>
      </w:r>
    </w:p>
    <w:p w:rsidR="00A1248D" w:rsidRPr="00684279" w:rsidRDefault="00A1248D" w:rsidP="00A1248D">
      <w:pPr>
        <w:spacing w:after="0" w:line="360" w:lineRule="auto"/>
        <w:ind w:firstLine="550"/>
        <w:jc w:val="both"/>
        <w:rPr>
          <w:rFonts w:ascii="Times New Roman" w:hAnsi="Times New Roman"/>
          <w:b/>
          <w:sz w:val="28"/>
          <w:szCs w:val="28"/>
          <w:lang w:val="uk-UA"/>
        </w:rPr>
      </w:pPr>
      <w:r w:rsidRPr="00684279">
        <w:rPr>
          <w:rFonts w:ascii="Times New Roman" w:hAnsi="Times New Roman"/>
          <w:sz w:val="28"/>
          <w:szCs w:val="28"/>
          <w:lang w:val="en-US"/>
        </w:rPr>
        <w:t xml:space="preserve">Austen Jane. Novels. [Електронний ресурс]: Digital Library, Volume 59. Directmedia, Berlin, 2002. – 1 електрон. опт. диск (CD-ROM): кольор.; </w:t>
      </w:r>
      <w:smartTag w:uri="urn:schemas-microsoft-com:office:smarttags" w:element="metricconverter">
        <w:smartTagPr>
          <w:attr w:name="ProductID" w:val="12 см"/>
        </w:smartTagPr>
        <w:r w:rsidRPr="00684279">
          <w:rPr>
            <w:rFonts w:ascii="Times New Roman" w:hAnsi="Times New Roman"/>
            <w:sz w:val="28"/>
            <w:szCs w:val="28"/>
            <w:lang w:val="en-US"/>
          </w:rPr>
          <w:t>12 см</w:t>
        </w:r>
      </w:smartTag>
      <w:r w:rsidRPr="00684279">
        <w:rPr>
          <w:rFonts w:ascii="Times New Roman" w:hAnsi="Times New Roman"/>
          <w:sz w:val="28"/>
          <w:szCs w:val="28"/>
          <w:lang w:val="en-US"/>
        </w:rPr>
        <w:t>. – Систем. вимоги: IBM PC 486 і вище; 16 Mb RAM; SVGA CD-ROM, Windows 95/98/ME/2000/NT/XP. – English and American Literature from Shakespeare to Mark Twain.</w:t>
      </w:r>
    </w:p>
    <w:p w:rsidR="00A1248D" w:rsidRPr="00684279" w:rsidRDefault="00A1248D" w:rsidP="00A1248D">
      <w:pPr>
        <w:spacing w:after="0" w:line="360" w:lineRule="auto"/>
        <w:ind w:firstLine="550"/>
        <w:jc w:val="both"/>
        <w:rPr>
          <w:rFonts w:ascii="Times New Roman" w:hAnsi="Times New Roman"/>
          <w:b/>
          <w:sz w:val="28"/>
          <w:szCs w:val="28"/>
          <w:lang w:val="uk-UA"/>
        </w:rPr>
      </w:pPr>
      <w:r w:rsidRPr="00684279">
        <w:rPr>
          <w:rFonts w:ascii="Times New Roman" w:hAnsi="Times New Roman"/>
          <w:sz w:val="28"/>
          <w:szCs w:val="28"/>
          <w:lang w:val="en-US"/>
        </w:rPr>
        <w:t xml:space="preserve">Banks Iain. Novels. [Електронний ресурс]: Digital Library, Volume 59. Directmedia, Berlin, 2002. – 1 електрон. опт. диск (CD-ROM): кольор.; </w:t>
      </w:r>
      <w:smartTag w:uri="urn:schemas-microsoft-com:office:smarttags" w:element="metricconverter">
        <w:smartTagPr>
          <w:attr w:name="ProductID" w:val="12 см"/>
        </w:smartTagPr>
        <w:r w:rsidRPr="00684279">
          <w:rPr>
            <w:rFonts w:ascii="Times New Roman" w:hAnsi="Times New Roman"/>
            <w:sz w:val="28"/>
            <w:szCs w:val="28"/>
            <w:lang w:val="en-US"/>
          </w:rPr>
          <w:t>12 см</w:t>
        </w:r>
      </w:smartTag>
      <w:r w:rsidRPr="00684279">
        <w:rPr>
          <w:rFonts w:ascii="Times New Roman" w:hAnsi="Times New Roman"/>
          <w:sz w:val="28"/>
          <w:szCs w:val="28"/>
          <w:lang w:val="en-US"/>
        </w:rPr>
        <w:t>. – Систем. вимоги: IBM PC 486 і вище; 16 Mb RAM; SVGA CD-ROM, Windows 95/98/ME/2000/NT/XP. – English and American Literature from Shakespeare to Mark Twain.</w:t>
      </w:r>
    </w:p>
    <w:p w:rsidR="00A1248D" w:rsidRPr="00684279" w:rsidRDefault="00A1248D" w:rsidP="00A1248D">
      <w:pPr>
        <w:spacing w:after="0" w:line="360" w:lineRule="auto"/>
        <w:ind w:firstLine="550"/>
        <w:jc w:val="both"/>
        <w:rPr>
          <w:rFonts w:ascii="Times New Roman" w:hAnsi="Times New Roman"/>
          <w:b/>
          <w:sz w:val="28"/>
          <w:szCs w:val="28"/>
          <w:lang w:val="en-US"/>
        </w:rPr>
      </w:pPr>
      <w:r w:rsidRPr="00684279">
        <w:rPr>
          <w:rFonts w:ascii="Times New Roman" w:hAnsi="Times New Roman"/>
          <w:sz w:val="28"/>
          <w:szCs w:val="28"/>
          <w:lang w:val="en-US"/>
        </w:rPr>
        <w:t xml:space="preserve">Behn Aphra. Novels. [Електронний ресурс]: Digital Library, Volume 59. Directmedia, Berlin, 2002. – 1 електрон. опт. диск (CD-ROM): кольор.; </w:t>
      </w:r>
      <w:smartTag w:uri="urn:schemas-microsoft-com:office:smarttags" w:element="metricconverter">
        <w:smartTagPr>
          <w:attr w:name="ProductID" w:val="12 см"/>
        </w:smartTagPr>
        <w:r w:rsidRPr="00684279">
          <w:rPr>
            <w:rFonts w:ascii="Times New Roman" w:hAnsi="Times New Roman"/>
            <w:sz w:val="28"/>
            <w:szCs w:val="28"/>
            <w:lang w:val="en-US"/>
          </w:rPr>
          <w:t>12 см</w:t>
        </w:r>
      </w:smartTag>
      <w:r w:rsidRPr="00684279">
        <w:rPr>
          <w:rFonts w:ascii="Times New Roman" w:hAnsi="Times New Roman"/>
          <w:sz w:val="28"/>
          <w:szCs w:val="28"/>
          <w:lang w:val="en-US"/>
        </w:rPr>
        <w:t>. – Систем. вимоги: IBM PC 486 і вище; 16 Mb RAM; SVGA CD-ROM, Windows 95/98/ME/2000/NT/XP. – English and American Literature from Shakespeare to Mark Twain.</w:t>
      </w:r>
    </w:p>
    <w:p w:rsidR="00A1248D" w:rsidRPr="00684279" w:rsidRDefault="00A1248D" w:rsidP="00A1248D">
      <w:pPr>
        <w:spacing w:after="0" w:line="360" w:lineRule="auto"/>
        <w:ind w:firstLine="550"/>
        <w:jc w:val="both"/>
        <w:rPr>
          <w:rFonts w:ascii="Times New Roman" w:hAnsi="Times New Roman"/>
          <w:sz w:val="28"/>
          <w:szCs w:val="28"/>
          <w:lang w:val="uk-UA"/>
        </w:rPr>
      </w:pPr>
      <w:r w:rsidRPr="00684279">
        <w:rPr>
          <w:rFonts w:ascii="Times New Roman" w:hAnsi="Times New Roman"/>
          <w:sz w:val="28"/>
          <w:szCs w:val="28"/>
          <w:lang w:val="en-US"/>
        </w:rPr>
        <w:t xml:space="preserve">Bellamy Edward. Novels. [Електронний ресурс]: Digital Library, Volume 59. Directmedia, Berlin, 2002. – 1 електрон. опт. диск (CD-ROM): кольор.; </w:t>
      </w:r>
      <w:smartTag w:uri="urn:schemas-microsoft-com:office:smarttags" w:element="metricconverter">
        <w:smartTagPr>
          <w:attr w:name="ProductID" w:val="12 см"/>
        </w:smartTagPr>
        <w:r w:rsidRPr="00684279">
          <w:rPr>
            <w:rFonts w:ascii="Times New Roman" w:hAnsi="Times New Roman"/>
            <w:sz w:val="28"/>
            <w:szCs w:val="28"/>
            <w:lang w:val="en-US"/>
          </w:rPr>
          <w:t>12 см</w:t>
        </w:r>
      </w:smartTag>
      <w:r w:rsidRPr="00684279">
        <w:rPr>
          <w:rFonts w:ascii="Times New Roman" w:hAnsi="Times New Roman"/>
          <w:sz w:val="28"/>
          <w:szCs w:val="28"/>
          <w:lang w:val="en-US"/>
        </w:rPr>
        <w:t>. – Систем. вимоги: IBM PC 486 і вище; 16 Mb RAM; SVGA CD-ROM, Windows 95/98/ME/2000/NT/XP. – English and American Literature from Shakespeare to Mark Twain.</w:t>
      </w:r>
    </w:p>
    <w:p w:rsidR="00A1248D" w:rsidRPr="00684279" w:rsidRDefault="00A1248D" w:rsidP="00A1248D">
      <w:pPr>
        <w:spacing w:after="0" w:line="360" w:lineRule="auto"/>
        <w:ind w:firstLine="550"/>
        <w:jc w:val="both"/>
        <w:rPr>
          <w:rFonts w:ascii="Times New Roman" w:hAnsi="Times New Roman"/>
          <w:sz w:val="28"/>
          <w:szCs w:val="28"/>
          <w:lang w:val="en-US"/>
        </w:rPr>
      </w:pPr>
      <w:r w:rsidRPr="00684279">
        <w:rPr>
          <w:rFonts w:ascii="Times New Roman" w:hAnsi="Times New Roman"/>
          <w:sz w:val="28"/>
          <w:szCs w:val="28"/>
          <w:lang w:val="en-US"/>
        </w:rPr>
        <w:t xml:space="preserve">Bierce Ambrose Gwinnett. Novels. [Електронний ресурс]: Digital Library, Volume 59. Directmedia, Berlin, 2002. – 1 електрон. опт. диск (CD-ROM): кольор.; </w:t>
      </w:r>
      <w:smartTag w:uri="urn:schemas-microsoft-com:office:smarttags" w:element="metricconverter">
        <w:smartTagPr>
          <w:attr w:name="ProductID" w:val="12 см"/>
        </w:smartTagPr>
        <w:r w:rsidRPr="00684279">
          <w:rPr>
            <w:rFonts w:ascii="Times New Roman" w:hAnsi="Times New Roman"/>
            <w:sz w:val="28"/>
            <w:szCs w:val="28"/>
            <w:lang w:val="en-US"/>
          </w:rPr>
          <w:t>12 см</w:t>
        </w:r>
      </w:smartTag>
      <w:r w:rsidRPr="00684279">
        <w:rPr>
          <w:rFonts w:ascii="Times New Roman" w:hAnsi="Times New Roman"/>
          <w:sz w:val="28"/>
          <w:szCs w:val="28"/>
          <w:lang w:val="en-US"/>
        </w:rPr>
        <w:t>. – Систем. вимоги: IBM PC 486 і вище; 16 Mb RAM; SVGA CD-ROM, Windows 95/98/ME/2000/NT/XP. – English and American Literature from Shakespeare to Mark Twain.</w:t>
      </w:r>
    </w:p>
    <w:p w:rsidR="00A1248D" w:rsidRPr="00684279" w:rsidRDefault="00A1248D" w:rsidP="00A1248D">
      <w:pPr>
        <w:spacing w:after="0" w:line="360" w:lineRule="auto"/>
        <w:ind w:firstLine="550"/>
        <w:jc w:val="both"/>
        <w:rPr>
          <w:rFonts w:ascii="Times New Roman" w:hAnsi="Times New Roman"/>
          <w:sz w:val="28"/>
          <w:szCs w:val="28"/>
          <w:lang w:val="uk-UA"/>
        </w:rPr>
      </w:pPr>
      <w:r w:rsidRPr="00684279">
        <w:rPr>
          <w:rFonts w:ascii="Times New Roman" w:hAnsi="Times New Roman"/>
          <w:sz w:val="28"/>
          <w:szCs w:val="28"/>
          <w:lang w:val="en-US"/>
        </w:rPr>
        <w:lastRenderedPageBreak/>
        <w:t xml:space="preserve">Blake William. Poems. [Електронний ресурс]: Digital Library, Volume 59. Directmedia, Berlin, 2002. – 1 електрон. опт. диск (CD-ROM): кольор.; </w:t>
      </w:r>
      <w:smartTag w:uri="urn:schemas-microsoft-com:office:smarttags" w:element="metricconverter">
        <w:smartTagPr>
          <w:attr w:name="ProductID" w:val="12 см"/>
        </w:smartTagPr>
        <w:r w:rsidRPr="00684279">
          <w:rPr>
            <w:rFonts w:ascii="Times New Roman" w:hAnsi="Times New Roman"/>
            <w:sz w:val="28"/>
            <w:szCs w:val="28"/>
            <w:lang w:val="en-US"/>
          </w:rPr>
          <w:t>12 см</w:t>
        </w:r>
      </w:smartTag>
      <w:r w:rsidRPr="00684279">
        <w:rPr>
          <w:rFonts w:ascii="Times New Roman" w:hAnsi="Times New Roman"/>
          <w:sz w:val="28"/>
          <w:szCs w:val="28"/>
          <w:lang w:val="en-US"/>
        </w:rPr>
        <w:t>. – Систем. вимоги: IBM PC 486 і вище; 16 Mb RAM; SVGA CD-ROM, Windows 95/98/ME/2000/NT/XP. – English and American Literature from Shakespeare to Mark Twain.</w:t>
      </w:r>
    </w:p>
    <w:p w:rsidR="00A1248D" w:rsidRPr="00684279" w:rsidRDefault="00A1248D" w:rsidP="00A1248D">
      <w:pPr>
        <w:spacing w:after="0" w:line="360" w:lineRule="auto"/>
        <w:ind w:firstLine="550"/>
        <w:jc w:val="both"/>
        <w:rPr>
          <w:rFonts w:ascii="Times New Roman" w:hAnsi="Times New Roman"/>
          <w:sz w:val="28"/>
          <w:szCs w:val="28"/>
          <w:lang w:val="uk-UA"/>
        </w:rPr>
      </w:pPr>
      <w:r w:rsidRPr="00684279">
        <w:rPr>
          <w:rFonts w:ascii="Times New Roman" w:hAnsi="Times New Roman"/>
          <w:sz w:val="28"/>
          <w:szCs w:val="28"/>
          <w:lang w:val="en-US"/>
        </w:rPr>
        <w:t xml:space="preserve">Boswell James. Novels. [Електронний ресурс]: Digital Library, Volume 59. Directmedia, Berlin, 2002. – 1 електрон. опт. диск (CD-ROM): кольор.; </w:t>
      </w:r>
      <w:smartTag w:uri="urn:schemas-microsoft-com:office:smarttags" w:element="metricconverter">
        <w:smartTagPr>
          <w:attr w:name="ProductID" w:val="12 см"/>
        </w:smartTagPr>
        <w:r w:rsidRPr="00684279">
          <w:rPr>
            <w:rFonts w:ascii="Times New Roman" w:hAnsi="Times New Roman"/>
            <w:sz w:val="28"/>
            <w:szCs w:val="28"/>
            <w:lang w:val="en-US"/>
          </w:rPr>
          <w:t>12 см</w:t>
        </w:r>
      </w:smartTag>
      <w:r w:rsidRPr="00684279">
        <w:rPr>
          <w:rFonts w:ascii="Times New Roman" w:hAnsi="Times New Roman"/>
          <w:sz w:val="28"/>
          <w:szCs w:val="28"/>
          <w:lang w:val="en-US"/>
        </w:rPr>
        <w:t>. – Систем. вимоги: IBM PC 486 і вище; 16 Mb RAM; SVGA CD-ROM, Windows 95/98/ME/2000/NT/XP. – English and American Literature from Shakespeare to Mark Twain.</w:t>
      </w:r>
    </w:p>
    <w:p w:rsidR="00A1248D" w:rsidRPr="00684279" w:rsidRDefault="00A1248D" w:rsidP="00A1248D">
      <w:pPr>
        <w:spacing w:after="0" w:line="360" w:lineRule="auto"/>
        <w:ind w:firstLine="550"/>
        <w:jc w:val="both"/>
        <w:rPr>
          <w:rFonts w:ascii="Times New Roman" w:hAnsi="Times New Roman"/>
          <w:sz w:val="28"/>
          <w:szCs w:val="28"/>
          <w:lang w:val="uk-UA"/>
        </w:rPr>
      </w:pPr>
      <w:r w:rsidRPr="00684279">
        <w:rPr>
          <w:rFonts w:ascii="Times New Roman" w:hAnsi="Times New Roman"/>
          <w:sz w:val="28"/>
          <w:szCs w:val="28"/>
          <w:lang w:val="en-US"/>
        </w:rPr>
        <w:t xml:space="preserve">Bronte Charlotte. Novels. [Електронний ресурс]: Digital Library, Volume 59. Directmedia, Berlin, 2002. – 1 електрон. опт. диск (CD-ROM): кольор.; </w:t>
      </w:r>
      <w:smartTag w:uri="urn:schemas-microsoft-com:office:smarttags" w:element="metricconverter">
        <w:smartTagPr>
          <w:attr w:name="ProductID" w:val="12 см"/>
        </w:smartTagPr>
        <w:r w:rsidRPr="00684279">
          <w:rPr>
            <w:rFonts w:ascii="Times New Roman" w:hAnsi="Times New Roman"/>
            <w:sz w:val="28"/>
            <w:szCs w:val="28"/>
            <w:lang w:val="en-US"/>
          </w:rPr>
          <w:t>12 см</w:t>
        </w:r>
      </w:smartTag>
      <w:r w:rsidRPr="00684279">
        <w:rPr>
          <w:rFonts w:ascii="Times New Roman" w:hAnsi="Times New Roman"/>
          <w:sz w:val="28"/>
          <w:szCs w:val="28"/>
          <w:lang w:val="en-US"/>
        </w:rPr>
        <w:t>. – Систем. вимоги: IBM PC 486 і вище; 16 Mb RAM; SVGA CD-ROM, Windows 95/98/ME/2000/NT/XP. – English and American Literature from Shakespeare to Mark Twain.</w:t>
      </w:r>
    </w:p>
    <w:p w:rsidR="00A1248D" w:rsidRPr="00684279" w:rsidRDefault="00A1248D" w:rsidP="00A1248D">
      <w:pPr>
        <w:spacing w:after="0" w:line="360" w:lineRule="auto"/>
        <w:ind w:firstLine="550"/>
        <w:jc w:val="both"/>
        <w:rPr>
          <w:rFonts w:ascii="Times New Roman" w:hAnsi="Times New Roman"/>
          <w:sz w:val="28"/>
          <w:szCs w:val="28"/>
          <w:lang w:val="uk-UA"/>
        </w:rPr>
      </w:pPr>
      <w:r w:rsidRPr="00684279">
        <w:rPr>
          <w:rFonts w:ascii="Times New Roman" w:hAnsi="Times New Roman"/>
          <w:sz w:val="28"/>
          <w:szCs w:val="28"/>
          <w:lang w:val="en-US"/>
        </w:rPr>
        <w:t xml:space="preserve">Browning Robert. Poems. [Електронний ресурс]: Digital Library, Volume 59. Directmedia, Berlin, 2002. – 1 електрон. опт. диск (CD-ROM): кольор.; </w:t>
      </w:r>
      <w:smartTag w:uri="urn:schemas-microsoft-com:office:smarttags" w:element="metricconverter">
        <w:smartTagPr>
          <w:attr w:name="ProductID" w:val="12 см"/>
        </w:smartTagPr>
        <w:r w:rsidRPr="00684279">
          <w:rPr>
            <w:rFonts w:ascii="Times New Roman" w:hAnsi="Times New Roman"/>
            <w:sz w:val="28"/>
            <w:szCs w:val="28"/>
            <w:lang w:val="en-US"/>
          </w:rPr>
          <w:t>12 см</w:t>
        </w:r>
      </w:smartTag>
      <w:r w:rsidRPr="00684279">
        <w:rPr>
          <w:rFonts w:ascii="Times New Roman" w:hAnsi="Times New Roman"/>
          <w:sz w:val="28"/>
          <w:szCs w:val="28"/>
          <w:lang w:val="en-US"/>
        </w:rPr>
        <w:t>. – Систем. вимоги: IBM PC 486 і вище; 16 Mb RAM; SVGA CD-ROM, Windows 95/98/ME/2000/NT/XP. – English and American Literature from Shakespeare to Mark Twain.</w:t>
      </w:r>
    </w:p>
    <w:p w:rsidR="00A1248D" w:rsidRPr="00684279" w:rsidRDefault="00A1248D" w:rsidP="00A1248D">
      <w:pPr>
        <w:spacing w:after="0" w:line="360" w:lineRule="auto"/>
        <w:ind w:firstLine="550"/>
        <w:jc w:val="both"/>
        <w:rPr>
          <w:rFonts w:ascii="Times New Roman" w:hAnsi="Times New Roman"/>
          <w:sz w:val="28"/>
          <w:szCs w:val="28"/>
          <w:lang w:val="uk-UA"/>
        </w:rPr>
      </w:pPr>
      <w:r w:rsidRPr="00684279">
        <w:rPr>
          <w:rFonts w:ascii="Times New Roman" w:hAnsi="Times New Roman"/>
          <w:sz w:val="28"/>
          <w:szCs w:val="28"/>
          <w:lang w:val="en-US"/>
        </w:rPr>
        <w:t>Clarke</w:t>
      </w:r>
      <w:r w:rsidRPr="00684279">
        <w:rPr>
          <w:rFonts w:ascii="Times New Roman" w:hAnsi="Times New Roman"/>
          <w:sz w:val="28"/>
          <w:szCs w:val="28"/>
          <w:lang w:val="uk-UA"/>
        </w:rPr>
        <w:t xml:space="preserve"> </w:t>
      </w:r>
      <w:r w:rsidRPr="00684279">
        <w:rPr>
          <w:rFonts w:ascii="Times New Roman" w:hAnsi="Times New Roman"/>
          <w:sz w:val="28"/>
          <w:szCs w:val="28"/>
          <w:lang w:val="en-US"/>
        </w:rPr>
        <w:t>Arthur</w:t>
      </w:r>
      <w:r w:rsidRPr="00684279">
        <w:rPr>
          <w:rFonts w:ascii="Times New Roman" w:hAnsi="Times New Roman"/>
          <w:sz w:val="28"/>
          <w:szCs w:val="28"/>
          <w:lang w:val="uk-UA"/>
        </w:rPr>
        <w:t xml:space="preserve"> </w:t>
      </w:r>
      <w:r w:rsidRPr="00684279">
        <w:rPr>
          <w:rFonts w:ascii="Times New Roman" w:hAnsi="Times New Roman"/>
          <w:sz w:val="28"/>
          <w:szCs w:val="28"/>
          <w:lang w:val="en-US"/>
        </w:rPr>
        <w:t>C</w:t>
      </w:r>
      <w:r w:rsidRPr="00684279">
        <w:rPr>
          <w:rFonts w:ascii="Times New Roman" w:hAnsi="Times New Roman"/>
          <w:sz w:val="28"/>
          <w:szCs w:val="28"/>
          <w:lang w:val="uk-UA"/>
        </w:rPr>
        <w:t xml:space="preserve">. </w:t>
      </w:r>
      <w:r w:rsidRPr="00684279">
        <w:rPr>
          <w:rFonts w:ascii="Times New Roman" w:hAnsi="Times New Roman"/>
          <w:sz w:val="28"/>
          <w:szCs w:val="28"/>
          <w:lang w:val="en-US"/>
        </w:rPr>
        <w:t>Novels</w:t>
      </w:r>
      <w:r w:rsidRPr="00684279">
        <w:rPr>
          <w:rFonts w:ascii="Times New Roman" w:hAnsi="Times New Roman"/>
          <w:sz w:val="28"/>
          <w:szCs w:val="28"/>
          <w:lang w:val="uk-UA"/>
        </w:rPr>
        <w:t xml:space="preserve">. [Електронний ресурс]: </w:t>
      </w:r>
      <w:r w:rsidRPr="00684279">
        <w:rPr>
          <w:rFonts w:ascii="Times New Roman" w:hAnsi="Times New Roman"/>
          <w:sz w:val="28"/>
          <w:szCs w:val="28"/>
          <w:lang w:val="en-US"/>
        </w:rPr>
        <w:t>Master</w:t>
      </w:r>
      <w:r w:rsidRPr="00684279">
        <w:rPr>
          <w:rFonts w:ascii="Times New Roman" w:hAnsi="Times New Roman"/>
          <w:sz w:val="28"/>
          <w:szCs w:val="28"/>
          <w:lang w:val="uk-UA"/>
        </w:rPr>
        <w:t xml:space="preserve"> </w:t>
      </w:r>
      <w:r w:rsidRPr="00684279">
        <w:rPr>
          <w:rFonts w:ascii="Times New Roman" w:hAnsi="Times New Roman"/>
          <w:sz w:val="28"/>
          <w:szCs w:val="28"/>
          <w:lang w:val="en-US"/>
        </w:rPr>
        <w:t>Media</w:t>
      </w:r>
      <w:r w:rsidRPr="00684279">
        <w:rPr>
          <w:rFonts w:ascii="Times New Roman" w:hAnsi="Times New Roman"/>
          <w:sz w:val="28"/>
          <w:szCs w:val="28"/>
          <w:lang w:val="uk-UA"/>
        </w:rPr>
        <w:t>, 2005. – 1 електрон. опт. диск (</w:t>
      </w:r>
      <w:r w:rsidRPr="00684279">
        <w:rPr>
          <w:rFonts w:ascii="Times New Roman" w:hAnsi="Times New Roman"/>
          <w:sz w:val="28"/>
          <w:szCs w:val="28"/>
          <w:lang w:val="en-US"/>
        </w:rPr>
        <w:t>CD</w:t>
      </w:r>
      <w:r w:rsidRPr="00684279">
        <w:rPr>
          <w:rFonts w:ascii="Times New Roman" w:hAnsi="Times New Roman"/>
          <w:sz w:val="28"/>
          <w:szCs w:val="28"/>
          <w:lang w:val="uk-UA"/>
        </w:rPr>
        <w:t>-</w:t>
      </w:r>
      <w:r w:rsidRPr="00684279">
        <w:rPr>
          <w:rFonts w:ascii="Times New Roman" w:hAnsi="Times New Roman"/>
          <w:sz w:val="28"/>
          <w:szCs w:val="28"/>
          <w:lang w:val="en-US"/>
        </w:rPr>
        <w:t>ROM</w:t>
      </w:r>
      <w:r w:rsidRPr="00684279">
        <w:rPr>
          <w:rFonts w:ascii="Times New Roman" w:hAnsi="Times New Roman"/>
          <w:sz w:val="28"/>
          <w:szCs w:val="28"/>
          <w:lang w:val="uk-UA"/>
        </w:rPr>
        <w:t xml:space="preserve">): кольор.; </w:t>
      </w:r>
      <w:smartTag w:uri="urn:schemas-microsoft-com:office:smarttags" w:element="metricconverter">
        <w:smartTagPr>
          <w:attr w:name="ProductID" w:val="12 см"/>
        </w:smartTagPr>
        <w:r w:rsidRPr="00684279">
          <w:rPr>
            <w:rFonts w:ascii="Times New Roman" w:hAnsi="Times New Roman"/>
            <w:sz w:val="28"/>
            <w:szCs w:val="28"/>
            <w:lang w:val="uk-UA"/>
          </w:rPr>
          <w:t>12 см</w:t>
        </w:r>
      </w:smartTag>
      <w:r w:rsidRPr="00684279">
        <w:rPr>
          <w:rFonts w:ascii="Times New Roman" w:hAnsi="Times New Roman"/>
          <w:sz w:val="28"/>
          <w:szCs w:val="28"/>
          <w:lang w:val="uk-UA"/>
        </w:rPr>
        <w:t xml:space="preserve">. – Систем. вимоги: </w:t>
      </w:r>
      <w:r w:rsidRPr="00684279">
        <w:rPr>
          <w:rFonts w:ascii="Times New Roman" w:hAnsi="Times New Roman"/>
          <w:sz w:val="28"/>
          <w:szCs w:val="28"/>
          <w:lang w:val="en-US"/>
        </w:rPr>
        <w:t>IBM</w:t>
      </w:r>
      <w:r w:rsidRPr="00684279">
        <w:rPr>
          <w:rFonts w:ascii="Times New Roman" w:hAnsi="Times New Roman"/>
          <w:sz w:val="28"/>
          <w:szCs w:val="28"/>
          <w:lang w:val="uk-UA"/>
        </w:rPr>
        <w:t xml:space="preserve"> </w:t>
      </w:r>
      <w:r w:rsidRPr="00684279">
        <w:rPr>
          <w:rFonts w:ascii="Times New Roman" w:hAnsi="Times New Roman"/>
          <w:sz w:val="28"/>
          <w:szCs w:val="28"/>
          <w:lang w:val="en-US"/>
        </w:rPr>
        <w:t>PC</w:t>
      </w:r>
      <w:r w:rsidRPr="00684279">
        <w:rPr>
          <w:rFonts w:ascii="Times New Roman" w:hAnsi="Times New Roman"/>
          <w:sz w:val="28"/>
          <w:szCs w:val="28"/>
          <w:lang w:val="uk-UA"/>
        </w:rPr>
        <w:t xml:space="preserve"> 486 і вище; 16 </w:t>
      </w:r>
      <w:r w:rsidRPr="00684279">
        <w:rPr>
          <w:rFonts w:ascii="Times New Roman" w:hAnsi="Times New Roman"/>
          <w:sz w:val="28"/>
          <w:szCs w:val="28"/>
          <w:lang w:val="en-US"/>
        </w:rPr>
        <w:t>Mb</w:t>
      </w:r>
      <w:r w:rsidRPr="00684279">
        <w:rPr>
          <w:rFonts w:ascii="Times New Roman" w:hAnsi="Times New Roman"/>
          <w:sz w:val="28"/>
          <w:szCs w:val="28"/>
          <w:lang w:val="uk-UA"/>
        </w:rPr>
        <w:t xml:space="preserve"> </w:t>
      </w:r>
      <w:r w:rsidRPr="00684279">
        <w:rPr>
          <w:rFonts w:ascii="Times New Roman" w:hAnsi="Times New Roman"/>
          <w:sz w:val="28"/>
          <w:szCs w:val="28"/>
          <w:lang w:val="en-US"/>
        </w:rPr>
        <w:t>RAM</w:t>
      </w:r>
      <w:r w:rsidRPr="00684279">
        <w:rPr>
          <w:rFonts w:ascii="Times New Roman" w:hAnsi="Times New Roman"/>
          <w:sz w:val="28"/>
          <w:szCs w:val="28"/>
          <w:lang w:val="uk-UA"/>
        </w:rPr>
        <w:t xml:space="preserve">; </w:t>
      </w:r>
      <w:r w:rsidRPr="00684279">
        <w:rPr>
          <w:rFonts w:ascii="Times New Roman" w:hAnsi="Times New Roman"/>
          <w:sz w:val="28"/>
          <w:szCs w:val="28"/>
          <w:lang w:val="en-US"/>
        </w:rPr>
        <w:t>SVGA</w:t>
      </w:r>
      <w:r w:rsidRPr="00684279">
        <w:rPr>
          <w:rFonts w:ascii="Times New Roman" w:hAnsi="Times New Roman"/>
          <w:sz w:val="28"/>
          <w:szCs w:val="28"/>
          <w:lang w:val="uk-UA"/>
        </w:rPr>
        <w:t xml:space="preserve"> </w:t>
      </w:r>
      <w:r w:rsidRPr="00684279">
        <w:rPr>
          <w:rFonts w:ascii="Times New Roman" w:hAnsi="Times New Roman"/>
          <w:sz w:val="28"/>
          <w:szCs w:val="28"/>
          <w:lang w:val="en-US"/>
        </w:rPr>
        <w:t>CD</w:t>
      </w:r>
      <w:r w:rsidRPr="00684279">
        <w:rPr>
          <w:rFonts w:ascii="Times New Roman" w:hAnsi="Times New Roman"/>
          <w:sz w:val="28"/>
          <w:szCs w:val="28"/>
          <w:lang w:val="uk-UA"/>
        </w:rPr>
        <w:t>-</w:t>
      </w:r>
      <w:r w:rsidRPr="00684279">
        <w:rPr>
          <w:rFonts w:ascii="Times New Roman" w:hAnsi="Times New Roman"/>
          <w:sz w:val="28"/>
          <w:szCs w:val="28"/>
          <w:lang w:val="en-US"/>
        </w:rPr>
        <w:t>ROM</w:t>
      </w:r>
      <w:r w:rsidRPr="00684279">
        <w:rPr>
          <w:rFonts w:ascii="Times New Roman" w:hAnsi="Times New Roman"/>
          <w:sz w:val="28"/>
          <w:szCs w:val="28"/>
          <w:lang w:val="uk-UA"/>
        </w:rPr>
        <w:t xml:space="preserve">, </w:t>
      </w:r>
      <w:r w:rsidRPr="00684279">
        <w:rPr>
          <w:rFonts w:ascii="Times New Roman" w:hAnsi="Times New Roman"/>
          <w:sz w:val="28"/>
          <w:szCs w:val="28"/>
          <w:lang w:val="en-US"/>
        </w:rPr>
        <w:t>Windows</w:t>
      </w:r>
      <w:r w:rsidRPr="00684279">
        <w:rPr>
          <w:rFonts w:ascii="Times New Roman" w:hAnsi="Times New Roman"/>
          <w:sz w:val="28"/>
          <w:szCs w:val="28"/>
          <w:lang w:val="uk-UA"/>
        </w:rPr>
        <w:t xml:space="preserve"> 95/98/</w:t>
      </w:r>
      <w:r w:rsidRPr="00684279">
        <w:rPr>
          <w:rFonts w:ascii="Times New Roman" w:hAnsi="Times New Roman"/>
          <w:sz w:val="28"/>
          <w:szCs w:val="28"/>
          <w:lang w:val="en-US"/>
        </w:rPr>
        <w:t>ME</w:t>
      </w:r>
      <w:r w:rsidRPr="00684279">
        <w:rPr>
          <w:rFonts w:ascii="Times New Roman" w:hAnsi="Times New Roman"/>
          <w:sz w:val="28"/>
          <w:szCs w:val="28"/>
          <w:lang w:val="uk-UA"/>
        </w:rPr>
        <w:t>/2000/</w:t>
      </w:r>
      <w:r w:rsidRPr="00684279">
        <w:rPr>
          <w:rFonts w:ascii="Times New Roman" w:hAnsi="Times New Roman"/>
          <w:sz w:val="28"/>
          <w:szCs w:val="28"/>
          <w:lang w:val="en-US"/>
        </w:rPr>
        <w:t>NT</w:t>
      </w:r>
      <w:r w:rsidRPr="00684279">
        <w:rPr>
          <w:rFonts w:ascii="Times New Roman" w:hAnsi="Times New Roman"/>
          <w:sz w:val="28"/>
          <w:szCs w:val="28"/>
          <w:lang w:val="uk-UA"/>
        </w:rPr>
        <w:t>/</w:t>
      </w:r>
      <w:r w:rsidRPr="00684279">
        <w:rPr>
          <w:rFonts w:ascii="Times New Roman" w:hAnsi="Times New Roman"/>
          <w:sz w:val="28"/>
          <w:szCs w:val="28"/>
          <w:lang w:val="en-US"/>
        </w:rPr>
        <w:t>XP</w:t>
      </w:r>
      <w:r w:rsidRPr="00684279">
        <w:rPr>
          <w:rFonts w:ascii="Times New Roman" w:hAnsi="Times New Roman"/>
          <w:sz w:val="28"/>
          <w:szCs w:val="28"/>
          <w:lang w:val="uk-UA"/>
        </w:rPr>
        <w:t xml:space="preserve">. – </w:t>
      </w:r>
      <w:r w:rsidRPr="00684279">
        <w:rPr>
          <w:rFonts w:ascii="Times New Roman" w:hAnsi="Times New Roman"/>
          <w:sz w:val="28"/>
          <w:szCs w:val="28"/>
          <w:lang w:val="en-US"/>
        </w:rPr>
        <w:t>New</w:t>
      </w:r>
      <w:r w:rsidRPr="00684279">
        <w:rPr>
          <w:rFonts w:ascii="Times New Roman" w:hAnsi="Times New Roman"/>
          <w:sz w:val="28"/>
          <w:szCs w:val="28"/>
          <w:lang w:val="uk-UA"/>
        </w:rPr>
        <w:t xml:space="preserve"> </w:t>
      </w:r>
      <w:r w:rsidRPr="00684279">
        <w:rPr>
          <w:rFonts w:ascii="Times New Roman" w:hAnsi="Times New Roman"/>
          <w:sz w:val="28"/>
          <w:szCs w:val="28"/>
          <w:lang w:val="en-US"/>
        </w:rPr>
        <w:t>English</w:t>
      </w:r>
      <w:r w:rsidRPr="00684279">
        <w:rPr>
          <w:rFonts w:ascii="Times New Roman" w:hAnsi="Times New Roman"/>
          <w:sz w:val="28"/>
          <w:szCs w:val="28"/>
          <w:lang w:val="uk-UA"/>
        </w:rPr>
        <w:t xml:space="preserve"> </w:t>
      </w:r>
      <w:r w:rsidRPr="00684279">
        <w:rPr>
          <w:rFonts w:ascii="Times New Roman" w:hAnsi="Times New Roman"/>
          <w:sz w:val="28"/>
          <w:szCs w:val="28"/>
          <w:lang w:val="en-US"/>
        </w:rPr>
        <w:t>Literature</w:t>
      </w:r>
      <w:r w:rsidRPr="00684279">
        <w:rPr>
          <w:rFonts w:ascii="Times New Roman" w:hAnsi="Times New Roman"/>
          <w:sz w:val="28"/>
          <w:szCs w:val="28"/>
          <w:lang w:val="uk-UA"/>
        </w:rPr>
        <w:t>.</w:t>
      </w:r>
    </w:p>
    <w:p w:rsidR="00A1248D" w:rsidRPr="00684279" w:rsidRDefault="00A1248D" w:rsidP="00A1248D">
      <w:pPr>
        <w:spacing w:after="0" w:line="360" w:lineRule="auto"/>
        <w:ind w:firstLine="550"/>
        <w:jc w:val="both"/>
        <w:rPr>
          <w:rFonts w:ascii="Times New Roman" w:hAnsi="Times New Roman"/>
          <w:sz w:val="28"/>
          <w:szCs w:val="28"/>
          <w:lang w:val="en-US"/>
        </w:rPr>
      </w:pPr>
      <w:r w:rsidRPr="00684279">
        <w:rPr>
          <w:rFonts w:ascii="Times New Roman" w:hAnsi="Times New Roman"/>
          <w:sz w:val="28"/>
          <w:szCs w:val="28"/>
          <w:lang w:val="en-US"/>
        </w:rPr>
        <w:t xml:space="preserve">Collins Wilkie William. Novels. [Електронний ресурс]: Digital Library, Volume 59. Directmedia, Berlin, 2002. – 1 електрон. опт. диск (CD-ROM): кольор.; </w:t>
      </w:r>
      <w:smartTag w:uri="urn:schemas-microsoft-com:office:smarttags" w:element="metricconverter">
        <w:smartTagPr>
          <w:attr w:name="ProductID" w:val="12 см"/>
        </w:smartTagPr>
        <w:r w:rsidRPr="00684279">
          <w:rPr>
            <w:rFonts w:ascii="Times New Roman" w:hAnsi="Times New Roman"/>
            <w:sz w:val="28"/>
            <w:szCs w:val="28"/>
            <w:lang w:val="en-US"/>
          </w:rPr>
          <w:t>12 см</w:t>
        </w:r>
      </w:smartTag>
      <w:r w:rsidRPr="00684279">
        <w:rPr>
          <w:rFonts w:ascii="Times New Roman" w:hAnsi="Times New Roman"/>
          <w:sz w:val="28"/>
          <w:szCs w:val="28"/>
          <w:lang w:val="en-US"/>
        </w:rPr>
        <w:t>. – Систем. вимоги: IBM PC 486 і вище; 16 Mb RAM; SVGA CD-ROM, Windows 95/98/ME/2000/NT/XP. – English and American Literature from Shakespeare to Mark Twain.</w:t>
      </w:r>
    </w:p>
    <w:p w:rsidR="00A1248D" w:rsidRPr="00684279" w:rsidRDefault="00A1248D" w:rsidP="00A1248D">
      <w:pPr>
        <w:spacing w:after="0" w:line="360" w:lineRule="auto"/>
        <w:ind w:firstLine="550"/>
        <w:jc w:val="both"/>
        <w:rPr>
          <w:rFonts w:ascii="Times New Roman" w:hAnsi="Times New Roman"/>
          <w:sz w:val="28"/>
          <w:szCs w:val="28"/>
          <w:lang w:val="uk-UA"/>
        </w:rPr>
      </w:pPr>
      <w:r w:rsidRPr="00684279">
        <w:rPr>
          <w:rFonts w:ascii="Times New Roman" w:hAnsi="Times New Roman"/>
          <w:sz w:val="28"/>
          <w:szCs w:val="28"/>
          <w:lang w:val="en-US"/>
        </w:rPr>
        <w:lastRenderedPageBreak/>
        <w:t xml:space="preserve">Conrad Joseph. Novels. [Електронний ресурс]: Digital Library, Volume 59. Directmedia, Berlin, 2002. – 1 електрон. опт. диск (CD-ROM): кольор.; </w:t>
      </w:r>
      <w:smartTag w:uri="urn:schemas-microsoft-com:office:smarttags" w:element="metricconverter">
        <w:smartTagPr>
          <w:attr w:name="ProductID" w:val="12 см"/>
        </w:smartTagPr>
        <w:r w:rsidRPr="00684279">
          <w:rPr>
            <w:rFonts w:ascii="Times New Roman" w:hAnsi="Times New Roman"/>
            <w:sz w:val="28"/>
            <w:szCs w:val="28"/>
            <w:lang w:val="en-US"/>
          </w:rPr>
          <w:t>12 см</w:t>
        </w:r>
      </w:smartTag>
      <w:r w:rsidRPr="00684279">
        <w:rPr>
          <w:rFonts w:ascii="Times New Roman" w:hAnsi="Times New Roman"/>
          <w:sz w:val="28"/>
          <w:szCs w:val="28"/>
          <w:lang w:val="en-US"/>
        </w:rPr>
        <w:t>. – Систем. вимоги: IBM PC 486 і вище; 16 Mb RAM; SVGA CD-ROM, Windows 95/98/ME/2000/NT/XP. – English and American Literature from Shakespeare to Mark Twain.</w:t>
      </w:r>
    </w:p>
    <w:p w:rsidR="00A1248D" w:rsidRPr="00684279" w:rsidRDefault="00A1248D" w:rsidP="00A1248D">
      <w:pPr>
        <w:spacing w:after="0" w:line="360" w:lineRule="auto"/>
        <w:ind w:firstLine="550"/>
        <w:jc w:val="both"/>
        <w:rPr>
          <w:rFonts w:ascii="Times New Roman" w:hAnsi="Times New Roman"/>
          <w:sz w:val="28"/>
          <w:szCs w:val="28"/>
          <w:lang w:val="uk-UA"/>
        </w:rPr>
      </w:pPr>
      <w:r w:rsidRPr="00684279">
        <w:rPr>
          <w:rFonts w:ascii="Times New Roman" w:hAnsi="Times New Roman"/>
          <w:sz w:val="28"/>
          <w:szCs w:val="28"/>
          <w:lang w:val="en-US"/>
        </w:rPr>
        <w:t xml:space="preserve">Cooper James Fenimore. Novels. [Електронний ресурс]: Digital Library, Volume 59. Directmedia, Berlin, 2002. – 1 електрон. опт. диск (CD-ROM): кольор.; </w:t>
      </w:r>
      <w:smartTag w:uri="urn:schemas-microsoft-com:office:smarttags" w:element="metricconverter">
        <w:smartTagPr>
          <w:attr w:name="ProductID" w:val="12 см"/>
        </w:smartTagPr>
        <w:r w:rsidRPr="00684279">
          <w:rPr>
            <w:rFonts w:ascii="Times New Roman" w:hAnsi="Times New Roman"/>
            <w:sz w:val="28"/>
            <w:szCs w:val="28"/>
            <w:lang w:val="en-US"/>
          </w:rPr>
          <w:t>12 см</w:t>
        </w:r>
      </w:smartTag>
      <w:r w:rsidRPr="00684279">
        <w:rPr>
          <w:rFonts w:ascii="Times New Roman" w:hAnsi="Times New Roman"/>
          <w:sz w:val="28"/>
          <w:szCs w:val="28"/>
          <w:lang w:val="en-US"/>
        </w:rPr>
        <w:t>. – Систем. вимоги: IBM PC 486 і вище; 16 Mb RAM; SVGA CD-ROM, Windows 95/98/ME/2000/NT/XP. – English and American Literature from Shakespeare to Mark Twain.</w:t>
      </w:r>
    </w:p>
    <w:p w:rsidR="00A1248D" w:rsidRPr="00684279" w:rsidRDefault="00A1248D" w:rsidP="00A1248D">
      <w:pPr>
        <w:spacing w:after="0" w:line="360" w:lineRule="auto"/>
        <w:ind w:firstLine="550"/>
        <w:jc w:val="both"/>
        <w:rPr>
          <w:rFonts w:ascii="Times New Roman" w:hAnsi="Times New Roman"/>
          <w:sz w:val="28"/>
          <w:szCs w:val="28"/>
          <w:lang w:val="uk-UA"/>
        </w:rPr>
      </w:pPr>
      <w:r w:rsidRPr="00684279">
        <w:rPr>
          <w:rFonts w:ascii="Times New Roman" w:hAnsi="Times New Roman"/>
          <w:sz w:val="28"/>
          <w:szCs w:val="28"/>
          <w:lang w:val="en-US"/>
        </w:rPr>
        <w:t xml:space="preserve">Dickens Charles. Novels. [Електронний ресурс]: Digital Library, Volume 59. Directmedia, Berlin, 2002. – 1 електрон. опт. диск (CD-ROM) : кольор.; </w:t>
      </w:r>
      <w:smartTag w:uri="urn:schemas-microsoft-com:office:smarttags" w:element="metricconverter">
        <w:smartTagPr>
          <w:attr w:name="ProductID" w:val="12 см"/>
        </w:smartTagPr>
        <w:r w:rsidRPr="00684279">
          <w:rPr>
            <w:rFonts w:ascii="Times New Roman" w:hAnsi="Times New Roman"/>
            <w:sz w:val="28"/>
            <w:szCs w:val="28"/>
            <w:lang w:val="en-US"/>
          </w:rPr>
          <w:t>12 см</w:t>
        </w:r>
      </w:smartTag>
      <w:r w:rsidRPr="00684279">
        <w:rPr>
          <w:rFonts w:ascii="Times New Roman" w:hAnsi="Times New Roman"/>
          <w:sz w:val="28"/>
          <w:szCs w:val="28"/>
          <w:lang w:val="en-US"/>
        </w:rPr>
        <w:t>. – Систем. вимоги: IBM PC 486 і вище; 16 Mb RAM; SVGA CD-ROM, Windows 95/98/ME/2000/NT/XP. – English and American Literature from Shakespeare to Mark Twain.</w:t>
      </w:r>
    </w:p>
    <w:p w:rsidR="00A1248D" w:rsidRPr="00684279" w:rsidRDefault="00A1248D" w:rsidP="00A1248D">
      <w:pPr>
        <w:spacing w:after="0" w:line="360" w:lineRule="auto"/>
        <w:ind w:firstLine="550"/>
        <w:jc w:val="both"/>
        <w:rPr>
          <w:rFonts w:ascii="Times New Roman" w:hAnsi="Times New Roman"/>
          <w:sz w:val="28"/>
          <w:szCs w:val="28"/>
          <w:lang w:val="uk-UA"/>
        </w:rPr>
      </w:pPr>
      <w:r w:rsidRPr="00684279">
        <w:rPr>
          <w:rFonts w:ascii="Times New Roman" w:hAnsi="Times New Roman"/>
          <w:sz w:val="28"/>
          <w:szCs w:val="28"/>
          <w:lang w:val="en-US"/>
        </w:rPr>
        <w:t xml:space="preserve">Dreiser Theodore. Novels. [Електронний ресурс]: Digital Library, Volume 59. Directmedia, Berlin, 2002. – 1 електрон. опт. диск (CD-ROM): кольор.; </w:t>
      </w:r>
      <w:smartTag w:uri="urn:schemas-microsoft-com:office:smarttags" w:element="metricconverter">
        <w:smartTagPr>
          <w:attr w:name="ProductID" w:val="12 см"/>
        </w:smartTagPr>
        <w:r w:rsidRPr="00684279">
          <w:rPr>
            <w:rFonts w:ascii="Times New Roman" w:hAnsi="Times New Roman"/>
            <w:sz w:val="28"/>
            <w:szCs w:val="28"/>
            <w:lang w:val="en-US"/>
          </w:rPr>
          <w:t>12 см</w:t>
        </w:r>
      </w:smartTag>
      <w:r w:rsidRPr="00684279">
        <w:rPr>
          <w:rFonts w:ascii="Times New Roman" w:hAnsi="Times New Roman"/>
          <w:sz w:val="28"/>
          <w:szCs w:val="28"/>
          <w:lang w:val="en-US"/>
        </w:rPr>
        <w:t>. – Систем. вимоги: IBM PC 486 і вище; 16 Mb RAM; SVGA CD-ROM, Windows 95/98/ME/2000/NT/XP. – English and American Literature from Shakespeare to Mark Twain.</w:t>
      </w:r>
    </w:p>
    <w:p w:rsidR="00A1248D" w:rsidRPr="00684279" w:rsidRDefault="00A1248D" w:rsidP="00A1248D">
      <w:pPr>
        <w:spacing w:after="0" w:line="360" w:lineRule="auto"/>
        <w:ind w:firstLine="550"/>
        <w:jc w:val="both"/>
        <w:rPr>
          <w:rFonts w:ascii="Times New Roman" w:hAnsi="Times New Roman"/>
          <w:sz w:val="28"/>
          <w:szCs w:val="28"/>
          <w:lang w:val="uk-UA"/>
        </w:rPr>
      </w:pPr>
      <w:r w:rsidRPr="00684279">
        <w:rPr>
          <w:rFonts w:ascii="Times New Roman" w:hAnsi="Times New Roman"/>
          <w:sz w:val="28"/>
          <w:szCs w:val="28"/>
          <w:lang w:val="en-US"/>
        </w:rPr>
        <w:t xml:space="preserve">Eliot Thomas Stearns. Novels. [Електронний ресурс]: Digital Library, Volume 59. Directmedia, Berlin, 2002. – 1 електрон. опт. диск (CD-ROM): кольор.; </w:t>
      </w:r>
      <w:smartTag w:uri="urn:schemas-microsoft-com:office:smarttags" w:element="metricconverter">
        <w:smartTagPr>
          <w:attr w:name="ProductID" w:val="12 см"/>
        </w:smartTagPr>
        <w:r w:rsidRPr="00684279">
          <w:rPr>
            <w:rFonts w:ascii="Times New Roman" w:hAnsi="Times New Roman"/>
            <w:sz w:val="28"/>
            <w:szCs w:val="28"/>
            <w:lang w:val="en-US"/>
          </w:rPr>
          <w:t>12 см</w:t>
        </w:r>
      </w:smartTag>
      <w:r w:rsidRPr="00684279">
        <w:rPr>
          <w:rFonts w:ascii="Times New Roman" w:hAnsi="Times New Roman"/>
          <w:sz w:val="28"/>
          <w:szCs w:val="28"/>
          <w:lang w:val="en-US"/>
        </w:rPr>
        <w:t>. – Систем. вимоги: IBM PC 486 і вище; 16 Mb RAM; SVGA CD-ROM, Windows 95/98/ME/2000/NT/XP. – English and American Literature from Shakespeare to Mark Twain.</w:t>
      </w:r>
    </w:p>
    <w:p w:rsidR="00A1248D" w:rsidRPr="00684279" w:rsidRDefault="00A1248D" w:rsidP="00A1248D">
      <w:pPr>
        <w:spacing w:after="0" w:line="360" w:lineRule="auto"/>
        <w:ind w:firstLine="550"/>
        <w:jc w:val="both"/>
        <w:rPr>
          <w:rFonts w:ascii="Times New Roman" w:hAnsi="Times New Roman"/>
          <w:sz w:val="28"/>
          <w:szCs w:val="28"/>
          <w:lang w:val="uk-UA"/>
        </w:rPr>
      </w:pPr>
      <w:r w:rsidRPr="00684279">
        <w:rPr>
          <w:rFonts w:ascii="Times New Roman" w:hAnsi="Times New Roman"/>
          <w:sz w:val="28"/>
          <w:szCs w:val="28"/>
          <w:lang w:val="en-US"/>
        </w:rPr>
        <w:t xml:space="preserve">Emerson Ralph Waldo. Novels. [Електронний ресурс]: Digital Library, Volume 59. Directmedia, Berlin, 2002. – 1 електрон. опт. диск (CD-ROM): кольор.; </w:t>
      </w:r>
      <w:smartTag w:uri="urn:schemas-microsoft-com:office:smarttags" w:element="metricconverter">
        <w:smartTagPr>
          <w:attr w:name="ProductID" w:val="12 см"/>
        </w:smartTagPr>
        <w:r w:rsidRPr="00684279">
          <w:rPr>
            <w:rFonts w:ascii="Times New Roman" w:hAnsi="Times New Roman"/>
            <w:sz w:val="28"/>
            <w:szCs w:val="28"/>
            <w:lang w:val="en-US"/>
          </w:rPr>
          <w:t>12 см</w:t>
        </w:r>
      </w:smartTag>
      <w:r w:rsidRPr="00684279">
        <w:rPr>
          <w:rFonts w:ascii="Times New Roman" w:hAnsi="Times New Roman"/>
          <w:sz w:val="28"/>
          <w:szCs w:val="28"/>
          <w:lang w:val="en-US"/>
        </w:rPr>
        <w:t>. – Систем. вимоги: IBM PC 486 і вище; 16 Mb RAM; SVGA CD-ROM, Windows 95/98/ME/2000/NT/XP. – English and American Literature from Shakespeare to Mark Twain.</w:t>
      </w:r>
    </w:p>
    <w:p w:rsidR="00A1248D" w:rsidRPr="00684279" w:rsidRDefault="00A1248D" w:rsidP="00A1248D">
      <w:pPr>
        <w:spacing w:after="0" w:line="360" w:lineRule="auto"/>
        <w:ind w:firstLine="550"/>
        <w:jc w:val="both"/>
        <w:rPr>
          <w:rFonts w:ascii="Times New Roman" w:hAnsi="Times New Roman"/>
          <w:sz w:val="28"/>
          <w:szCs w:val="28"/>
          <w:lang w:val="uk-UA"/>
        </w:rPr>
      </w:pPr>
      <w:r w:rsidRPr="00684279">
        <w:rPr>
          <w:rFonts w:ascii="Times New Roman" w:hAnsi="Times New Roman"/>
          <w:sz w:val="28"/>
          <w:szCs w:val="28"/>
          <w:lang w:val="en-US"/>
        </w:rPr>
        <w:lastRenderedPageBreak/>
        <w:t xml:space="preserve">Fielding Henry. Novels. [Електронний ресурс]: Digital Library, Volume 59. Directmedia, Berlin, 2002. – 1 електрон. опт. диск (CD-ROM): кольор.; </w:t>
      </w:r>
      <w:smartTag w:uri="urn:schemas-microsoft-com:office:smarttags" w:element="metricconverter">
        <w:smartTagPr>
          <w:attr w:name="ProductID" w:val="12 см"/>
        </w:smartTagPr>
        <w:r w:rsidRPr="00684279">
          <w:rPr>
            <w:rFonts w:ascii="Times New Roman" w:hAnsi="Times New Roman"/>
            <w:sz w:val="28"/>
            <w:szCs w:val="28"/>
            <w:lang w:val="en-US"/>
          </w:rPr>
          <w:t>12 см</w:t>
        </w:r>
      </w:smartTag>
      <w:r w:rsidRPr="00684279">
        <w:rPr>
          <w:rFonts w:ascii="Times New Roman" w:hAnsi="Times New Roman"/>
          <w:sz w:val="28"/>
          <w:szCs w:val="28"/>
          <w:lang w:val="en-US"/>
        </w:rPr>
        <w:t>. – Систем. вимоги: IBM PC 486 і вище; 16 Mb RAM; SVGA CD-ROM, Windows 95/98/ME/2000/NT/XP. – English and American Literature from Shakespeare to Mark Twain.</w:t>
      </w:r>
    </w:p>
    <w:p w:rsidR="00A1248D" w:rsidRPr="00684279" w:rsidRDefault="00A1248D" w:rsidP="00A1248D">
      <w:pPr>
        <w:spacing w:after="0" w:line="360" w:lineRule="auto"/>
        <w:ind w:firstLine="550"/>
        <w:jc w:val="both"/>
        <w:rPr>
          <w:rFonts w:ascii="Times New Roman" w:hAnsi="Times New Roman"/>
          <w:sz w:val="28"/>
          <w:szCs w:val="28"/>
          <w:lang w:val="uk-UA"/>
        </w:rPr>
      </w:pPr>
      <w:r w:rsidRPr="00684279">
        <w:rPr>
          <w:rFonts w:ascii="Times New Roman" w:hAnsi="Times New Roman"/>
          <w:sz w:val="28"/>
          <w:szCs w:val="28"/>
          <w:lang w:val="en-US"/>
        </w:rPr>
        <w:t xml:space="preserve">Gissing George. Novels. [Електронний ресурс]: Digital Library, Volume 59. Directmedia, Berlin, 2002. – 1 електрон. опт. диск (CD-ROM): кольор.; </w:t>
      </w:r>
      <w:smartTag w:uri="urn:schemas-microsoft-com:office:smarttags" w:element="metricconverter">
        <w:smartTagPr>
          <w:attr w:name="ProductID" w:val="12 см"/>
        </w:smartTagPr>
        <w:r w:rsidRPr="00684279">
          <w:rPr>
            <w:rFonts w:ascii="Times New Roman" w:hAnsi="Times New Roman"/>
            <w:sz w:val="28"/>
            <w:szCs w:val="28"/>
            <w:lang w:val="en-US"/>
          </w:rPr>
          <w:t>12 см</w:t>
        </w:r>
      </w:smartTag>
      <w:r w:rsidRPr="00684279">
        <w:rPr>
          <w:rFonts w:ascii="Times New Roman" w:hAnsi="Times New Roman"/>
          <w:sz w:val="28"/>
          <w:szCs w:val="28"/>
          <w:lang w:val="en-US"/>
        </w:rPr>
        <w:t>. – Систем. вимоги: IBM PC 486 і вище; 16 Mb RAM; SVGA CD-ROM, Windows 95/98/ME/2000/NT/XP. – English and American Literature from Shakespeare to Mark Twain.</w:t>
      </w:r>
    </w:p>
    <w:p w:rsidR="00A1248D" w:rsidRPr="00684279" w:rsidRDefault="00A1248D" w:rsidP="00A1248D">
      <w:pPr>
        <w:spacing w:after="0" w:line="360" w:lineRule="auto"/>
        <w:ind w:firstLine="550"/>
        <w:jc w:val="both"/>
        <w:rPr>
          <w:rFonts w:ascii="Times New Roman" w:hAnsi="Times New Roman"/>
          <w:sz w:val="28"/>
          <w:szCs w:val="28"/>
          <w:lang w:val="uk-UA"/>
        </w:rPr>
      </w:pPr>
      <w:r w:rsidRPr="00684279">
        <w:rPr>
          <w:rFonts w:ascii="Times New Roman" w:hAnsi="Times New Roman"/>
          <w:sz w:val="28"/>
          <w:szCs w:val="28"/>
          <w:lang w:val="en-US"/>
        </w:rPr>
        <w:t xml:space="preserve">Godwin Francis. Novels. [Електронний ресурс]: Digital Library, Volume 59. Directmedia, Berlin, 2002. – 1 електрон. опт. диск (CD-ROM): кольор.; </w:t>
      </w:r>
      <w:smartTag w:uri="urn:schemas-microsoft-com:office:smarttags" w:element="metricconverter">
        <w:smartTagPr>
          <w:attr w:name="ProductID" w:val="12 см"/>
        </w:smartTagPr>
        <w:r w:rsidRPr="00684279">
          <w:rPr>
            <w:rFonts w:ascii="Times New Roman" w:hAnsi="Times New Roman"/>
            <w:sz w:val="28"/>
            <w:szCs w:val="28"/>
            <w:lang w:val="en-US"/>
          </w:rPr>
          <w:t>12 см</w:t>
        </w:r>
      </w:smartTag>
      <w:r w:rsidRPr="00684279">
        <w:rPr>
          <w:rFonts w:ascii="Times New Roman" w:hAnsi="Times New Roman"/>
          <w:sz w:val="28"/>
          <w:szCs w:val="28"/>
          <w:lang w:val="en-US"/>
        </w:rPr>
        <w:t>. – Систем. вимоги: IBM PC 486 і вище; 16 Mb RAM; SVGA CD-ROM, Windows 95/98/ME/2000/NT/XP. – English and American Literature from Shakespeare to Mark Twain.</w:t>
      </w:r>
    </w:p>
    <w:p w:rsidR="00A1248D" w:rsidRPr="00684279" w:rsidRDefault="00A1248D" w:rsidP="00A1248D">
      <w:pPr>
        <w:spacing w:after="0" w:line="360" w:lineRule="auto"/>
        <w:ind w:firstLine="550"/>
        <w:jc w:val="both"/>
        <w:rPr>
          <w:rFonts w:ascii="Times New Roman" w:hAnsi="Times New Roman"/>
          <w:sz w:val="28"/>
          <w:szCs w:val="28"/>
          <w:lang w:val="uk-UA"/>
        </w:rPr>
      </w:pPr>
      <w:r w:rsidRPr="00684279">
        <w:rPr>
          <w:rFonts w:ascii="Times New Roman" w:hAnsi="Times New Roman"/>
          <w:sz w:val="28"/>
          <w:szCs w:val="28"/>
          <w:lang w:val="en-US"/>
        </w:rPr>
        <w:t>Graces</w:t>
      </w:r>
      <w:r w:rsidRPr="00684279">
        <w:rPr>
          <w:rFonts w:ascii="Times New Roman" w:hAnsi="Times New Roman"/>
          <w:sz w:val="28"/>
          <w:szCs w:val="28"/>
          <w:lang w:val="uk-UA"/>
        </w:rPr>
        <w:t xml:space="preserve">. [Електронний ресурс]: </w:t>
      </w:r>
      <w:r w:rsidRPr="00684279">
        <w:rPr>
          <w:rFonts w:ascii="Times New Roman" w:hAnsi="Times New Roman"/>
          <w:sz w:val="28"/>
          <w:szCs w:val="28"/>
          <w:lang w:val="en-US"/>
        </w:rPr>
        <w:t>Microsoft</w:t>
      </w:r>
      <w:r w:rsidRPr="00684279">
        <w:rPr>
          <w:rFonts w:ascii="Times New Roman" w:hAnsi="Times New Roman"/>
          <w:sz w:val="28"/>
          <w:szCs w:val="28"/>
          <w:lang w:val="uk-UA"/>
        </w:rPr>
        <w:t xml:space="preserve">, </w:t>
      </w:r>
      <w:r w:rsidRPr="00684279">
        <w:rPr>
          <w:rFonts w:ascii="Times New Roman" w:hAnsi="Times New Roman"/>
          <w:sz w:val="28"/>
          <w:szCs w:val="28"/>
          <w:lang w:val="en-US"/>
        </w:rPr>
        <w:t>US</w:t>
      </w:r>
      <w:r w:rsidRPr="00684279">
        <w:rPr>
          <w:rFonts w:ascii="Times New Roman" w:hAnsi="Times New Roman"/>
          <w:sz w:val="28"/>
          <w:szCs w:val="28"/>
          <w:lang w:val="uk-UA"/>
        </w:rPr>
        <w:t>, 2006. – 1 електрон. опт. диск (</w:t>
      </w:r>
      <w:r w:rsidRPr="00684279">
        <w:rPr>
          <w:rFonts w:ascii="Times New Roman" w:hAnsi="Times New Roman"/>
          <w:sz w:val="28"/>
          <w:szCs w:val="28"/>
          <w:lang w:val="en-US"/>
        </w:rPr>
        <w:t>DVD</w:t>
      </w:r>
      <w:r w:rsidRPr="00684279">
        <w:rPr>
          <w:rFonts w:ascii="Times New Roman" w:hAnsi="Times New Roman"/>
          <w:sz w:val="28"/>
          <w:szCs w:val="28"/>
          <w:lang w:val="uk-UA"/>
        </w:rPr>
        <w:t>-</w:t>
      </w:r>
      <w:r w:rsidRPr="00684279">
        <w:rPr>
          <w:rFonts w:ascii="Times New Roman" w:hAnsi="Times New Roman"/>
          <w:sz w:val="28"/>
          <w:szCs w:val="28"/>
          <w:lang w:val="en-US"/>
        </w:rPr>
        <w:t>ROM</w:t>
      </w:r>
      <w:r w:rsidRPr="00684279">
        <w:rPr>
          <w:rFonts w:ascii="Times New Roman" w:hAnsi="Times New Roman"/>
          <w:sz w:val="28"/>
          <w:szCs w:val="28"/>
          <w:lang w:val="uk-UA"/>
        </w:rPr>
        <w:t xml:space="preserve">): кольор.; </w:t>
      </w:r>
      <w:smartTag w:uri="urn:schemas-microsoft-com:office:smarttags" w:element="metricconverter">
        <w:smartTagPr>
          <w:attr w:name="ProductID" w:val="12 см"/>
        </w:smartTagPr>
        <w:r w:rsidRPr="00684279">
          <w:rPr>
            <w:rFonts w:ascii="Times New Roman" w:hAnsi="Times New Roman"/>
            <w:sz w:val="28"/>
            <w:szCs w:val="28"/>
            <w:lang w:val="uk-UA"/>
          </w:rPr>
          <w:t>12 см</w:t>
        </w:r>
      </w:smartTag>
      <w:r w:rsidRPr="00684279">
        <w:rPr>
          <w:rFonts w:ascii="Times New Roman" w:hAnsi="Times New Roman"/>
          <w:sz w:val="28"/>
          <w:szCs w:val="28"/>
          <w:lang w:val="uk-UA"/>
        </w:rPr>
        <w:t xml:space="preserve">. – Систем. вимоги: </w:t>
      </w:r>
      <w:r w:rsidRPr="00684279">
        <w:rPr>
          <w:rFonts w:ascii="Times New Roman" w:hAnsi="Times New Roman"/>
          <w:sz w:val="28"/>
          <w:szCs w:val="28"/>
          <w:lang w:val="en-US"/>
        </w:rPr>
        <w:t>IBM</w:t>
      </w:r>
      <w:r w:rsidRPr="00684279">
        <w:rPr>
          <w:rFonts w:ascii="Times New Roman" w:hAnsi="Times New Roman"/>
          <w:sz w:val="28"/>
          <w:szCs w:val="28"/>
          <w:lang w:val="uk-UA"/>
        </w:rPr>
        <w:t xml:space="preserve"> </w:t>
      </w:r>
      <w:r w:rsidRPr="00684279">
        <w:rPr>
          <w:rFonts w:ascii="Times New Roman" w:hAnsi="Times New Roman"/>
          <w:sz w:val="28"/>
          <w:szCs w:val="28"/>
          <w:lang w:val="en-US"/>
        </w:rPr>
        <w:t>PC</w:t>
      </w:r>
      <w:r w:rsidRPr="00684279">
        <w:rPr>
          <w:rFonts w:ascii="Times New Roman" w:hAnsi="Times New Roman"/>
          <w:sz w:val="28"/>
          <w:szCs w:val="28"/>
          <w:lang w:val="uk-UA"/>
        </w:rPr>
        <w:t xml:space="preserve"> 333 і вище; 128 </w:t>
      </w:r>
      <w:r w:rsidRPr="00684279">
        <w:rPr>
          <w:rFonts w:ascii="Times New Roman" w:hAnsi="Times New Roman"/>
          <w:sz w:val="28"/>
          <w:szCs w:val="28"/>
          <w:lang w:val="en-US"/>
        </w:rPr>
        <w:t>Mb</w:t>
      </w:r>
      <w:r w:rsidRPr="00684279">
        <w:rPr>
          <w:rFonts w:ascii="Times New Roman" w:hAnsi="Times New Roman"/>
          <w:sz w:val="28"/>
          <w:szCs w:val="28"/>
          <w:lang w:val="uk-UA"/>
        </w:rPr>
        <w:t xml:space="preserve"> </w:t>
      </w:r>
      <w:r w:rsidRPr="00684279">
        <w:rPr>
          <w:rFonts w:ascii="Times New Roman" w:hAnsi="Times New Roman"/>
          <w:sz w:val="28"/>
          <w:szCs w:val="28"/>
          <w:lang w:val="en-US"/>
        </w:rPr>
        <w:t>RAM</w:t>
      </w:r>
      <w:r w:rsidRPr="00684279">
        <w:rPr>
          <w:rFonts w:ascii="Times New Roman" w:hAnsi="Times New Roman"/>
          <w:sz w:val="28"/>
          <w:szCs w:val="28"/>
          <w:lang w:val="uk-UA"/>
        </w:rPr>
        <w:t>; 4</w:t>
      </w:r>
      <w:r w:rsidRPr="00684279">
        <w:rPr>
          <w:rFonts w:ascii="Times New Roman" w:hAnsi="Times New Roman"/>
          <w:sz w:val="28"/>
          <w:szCs w:val="28"/>
          <w:lang w:val="en-US"/>
        </w:rPr>
        <w:t>X</w:t>
      </w:r>
      <w:r w:rsidRPr="00684279">
        <w:rPr>
          <w:rFonts w:ascii="Times New Roman" w:hAnsi="Times New Roman"/>
          <w:sz w:val="28"/>
          <w:szCs w:val="28"/>
          <w:lang w:val="uk-UA"/>
        </w:rPr>
        <w:t xml:space="preserve"> </w:t>
      </w:r>
      <w:r w:rsidRPr="00684279">
        <w:rPr>
          <w:rFonts w:ascii="Times New Roman" w:hAnsi="Times New Roman"/>
          <w:sz w:val="28"/>
          <w:szCs w:val="28"/>
          <w:lang w:val="en-US"/>
        </w:rPr>
        <w:t>CD</w:t>
      </w:r>
      <w:r w:rsidRPr="00684279">
        <w:rPr>
          <w:rFonts w:ascii="Times New Roman" w:hAnsi="Times New Roman"/>
          <w:sz w:val="28"/>
          <w:szCs w:val="28"/>
          <w:lang w:val="uk-UA"/>
        </w:rPr>
        <w:t>-</w:t>
      </w:r>
      <w:r w:rsidRPr="00684279">
        <w:rPr>
          <w:rFonts w:ascii="Times New Roman" w:hAnsi="Times New Roman"/>
          <w:sz w:val="28"/>
          <w:szCs w:val="28"/>
          <w:lang w:val="en-US"/>
        </w:rPr>
        <w:t>ROM</w:t>
      </w:r>
      <w:r w:rsidRPr="00684279">
        <w:rPr>
          <w:rFonts w:ascii="Times New Roman" w:hAnsi="Times New Roman"/>
          <w:sz w:val="28"/>
          <w:szCs w:val="28"/>
          <w:lang w:val="uk-UA"/>
        </w:rPr>
        <w:t xml:space="preserve">; </w:t>
      </w:r>
      <w:r w:rsidRPr="00684279">
        <w:rPr>
          <w:rFonts w:ascii="Times New Roman" w:hAnsi="Times New Roman"/>
          <w:sz w:val="28"/>
          <w:szCs w:val="28"/>
          <w:lang w:val="en-US"/>
        </w:rPr>
        <w:t>Windows</w:t>
      </w:r>
      <w:r w:rsidRPr="00684279">
        <w:rPr>
          <w:rFonts w:ascii="Times New Roman" w:hAnsi="Times New Roman"/>
          <w:sz w:val="28"/>
          <w:szCs w:val="28"/>
          <w:lang w:val="uk-UA"/>
        </w:rPr>
        <w:t xml:space="preserve"> 98/</w:t>
      </w:r>
      <w:r w:rsidRPr="00684279">
        <w:rPr>
          <w:rFonts w:ascii="Times New Roman" w:hAnsi="Times New Roman"/>
          <w:sz w:val="28"/>
          <w:szCs w:val="28"/>
          <w:lang w:val="en-US"/>
        </w:rPr>
        <w:t>ME</w:t>
      </w:r>
      <w:r w:rsidRPr="00684279">
        <w:rPr>
          <w:rFonts w:ascii="Times New Roman" w:hAnsi="Times New Roman"/>
          <w:sz w:val="28"/>
          <w:szCs w:val="28"/>
          <w:lang w:val="uk-UA"/>
        </w:rPr>
        <w:t>/2000/</w:t>
      </w:r>
      <w:r w:rsidRPr="00684279">
        <w:rPr>
          <w:rFonts w:ascii="Times New Roman" w:hAnsi="Times New Roman"/>
          <w:sz w:val="28"/>
          <w:szCs w:val="28"/>
          <w:lang w:val="en-US"/>
        </w:rPr>
        <w:t>NT</w:t>
      </w:r>
      <w:r w:rsidRPr="00684279">
        <w:rPr>
          <w:rFonts w:ascii="Times New Roman" w:hAnsi="Times New Roman"/>
          <w:sz w:val="28"/>
          <w:szCs w:val="28"/>
          <w:lang w:val="uk-UA"/>
        </w:rPr>
        <w:t>/</w:t>
      </w:r>
      <w:r w:rsidRPr="00684279">
        <w:rPr>
          <w:rFonts w:ascii="Times New Roman" w:hAnsi="Times New Roman"/>
          <w:sz w:val="28"/>
          <w:szCs w:val="28"/>
          <w:lang w:val="en-US"/>
        </w:rPr>
        <w:t>XP</w:t>
      </w:r>
      <w:r w:rsidRPr="00684279">
        <w:rPr>
          <w:rFonts w:ascii="Times New Roman" w:hAnsi="Times New Roman"/>
          <w:sz w:val="28"/>
          <w:szCs w:val="28"/>
          <w:lang w:val="uk-UA"/>
        </w:rPr>
        <w:t xml:space="preserve">. – </w:t>
      </w:r>
      <w:r w:rsidRPr="00684279">
        <w:rPr>
          <w:rFonts w:ascii="Times New Roman" w:hAnsi="Times New Roman"/>
          <w:sz w:val="28"/>
          <w:szCs w:val="28"/>
          <w:lang w:val="en-US"/>
        </w:rPr>
        <w:t>Microsoft</w:t>
      </w:r>
      <w:r w:rsidRPr="00684279">
        <w:rPr>
          <w:rFonts w:ascii="Times New Roman" w:hAnsi="Times New Roman"/>
          <w:sz w:val="28"/>
          <w:szCs w:val="28"/>
          <w:lang w:val="uk-UA"/>
        </w:rPr>
        <w:t xml:space="preserve"> </w:t>
      </w:r>
      <w:r w:rsidRPr="00684279">
        <w:rPr>
          <w:rFonts w:ascii="Times New Roman" w:hAnsi="Times New Roman"/>
          <w:sz w:val="28"/>
          <w:szCs w:val="28"/>
          <w:lang w:val="en-US"/>
        </w:rPr>
        <w:t>Encarta</w:t>
      </w:r>
      <w:r w:rsidRPr="00684279">
        <w:rPr>
          <w:rFonts w:ascii="Times New Roman" w:hAnsi="Times New Roman"/>
          <w:sz w:val="28"/>
          <w:szCs w:val="28"/>
          <w:lang w:val="uk-UA"/>
        </w:rPr>
        <w:t xml:space="preserve"> </w:t>
      </w:r>
      <w:r w:rsidRPr="00684279">
        <w:rPr>
          <w:rFonts w:ascii="Times New Roman" w:hAnsi="Times New Roman"/>
          <w:sz w:val="28"/>
          <w:szCs w:val="28"/>
          <w:lang w:val="en-US"/>
        </w:rPr>
        <w:t>Premium</w:t>
      </w:r>
      <w:r w:rsidRPr="00684279">
        <w:rPr>
          <w:rFonts w:ascii="Times New Roman" w:hAnsi="Times New Roman"/>
          <w:sz w:val="28"/>
          <w:szCs w:val="28"/>
          <w:lang w:val="uk-UA"/>
        </w:rPr>
        <w:t xml:space="preserve"> 2006. </w:t>
      </w:r>
    </w:p>
    <w:p w:rsidR="00A1248D" w:rsidRPr="00684279" w:rsidRDefault="00A1248D" w:rsidP="00A1248D">
      <w:pPr>
        <w:spacing w:after="0" w:line="360" w:lineRule="auto"/>
        <w:ind w:firstLine="550"/>
        <w:jc w:val="both"/>
        <w:rPr>
          <w:rFonts w:ascii="Times New Roman" w:hAnsi="Times New Roman"/>
          <w:sz w:val="28"/>
          <w:szCs w:val="28"/>
          <w:lang w:val="uk-UA"/>
        </w:rPr>
      </w:pPr>
      <w:r w:rsidRPr="00684279">
        <w:rPr>
          <w:rFonts w:ascii="Times New Roman" w:hAnsi="Times New Roman"/>
          <w:sz w:val="28"/>
          <w:szCs w:val="28"/>
          <w:lang w:val="en-US"/>
        </w:rPr>
        <w:t xml:space="preserve">Hardy Thomas. Novels. [Електронний ресурс]: Digital Library, Volume 59. Directmedia, Berlin, 2002. – 1 електрон. опт. диск (CD-ROM): кольор.; </w:t>
      </w:r>
      <w:smartTag w:uri="urn:schemas-microsoft-com:office:smarttags" w:element="metricconverter">
        <w:smartTagPr>
          <w:attr w:name="ProductID" w:val="12 см"/>
        </w:smartTagPr>
        <w:r w:rsidRPr="00684279">
          <w:rPr>
            <w:rFonts w:ascii="Times New Roman" w:hAnsi="Times New Roman"/>
            <w:sz w:val="28"/>
            <w:szCs w:val="28"/>
            <w:lang w:val="en-US"/>
          </w:rPr>
          <w:t>12 см</w:t>
        </w:r>
      </w:smartTag>
      <w:r w:rsidRPr="00684279">
        <w:rPr>
          <w:rFonts w:ascii="Times New Roman" w:hAnsi="Times New Roman"/>
          <w:sz w:val="28"/>
          <w:szCs w:val="28"/>
          <w:lang w:val="en-US"/>
        </w:rPr>
        <w:t>. – Систем. вимоги: IBM PC 486 і вище; 16 Mb RAM; SVGA CD-ROM, Windows 95/98/ME/2000/NT/XP. – English and American Literature from Shakespeare to Mark Twain.</w:t>
      </w:r>
    </w:p>
    <w:p w:rsidR="00A1248D" w:rsidRPr="00684279" w:rsidRDefault="00A1248D" w:rsidP="00A1248D">
      <w:pPr>
        <w:spacing w:after="0" w:line="360" w:lineRule="auto"/>
        <w:ind w:firstLine="550"/>
        <w:jc w:val="both"/>
        <w:rPr>
          <w:rFonts w:ascii="Times New Roman" w:hAnsi="Times New Roman"/>
          <w:sz w:val="28"/>
          <w:szCs w:val="28"/>
          <w:lang w:val="uk-UA"/>
        </w:rPr>
      </w:pPr>
      <w:r w:rsidRPr="00684279">
        <w:rPr>
          <w:rFonts w:ascii="Times New Roman" w:hAnsi="Times New Roman"/>
          <w:sz w:val="28"/>
          <w:szCs w:val="28"/>
          <w:lang w:val="en-US"/>
        </w:rPr>
        <w:t xml:space="preserve">Henry O. Short stories. [Електронний ресурс]: Digital Library, Volume 59. Directmedia, Berlin, 2002. – 1 електрон. опт. диск (CD-ROM): кольор.; </w:t>
      </w:r>
      <w:smartTag w:uri="urn:schemas-microsoft-com:office:smarttags" w:element="metricconverter">
        <w:smartTagPr>
          <w:attr w:name="ProductID" w:val="12 см"/>
        </w:smartTagPr>
        <w:r w:rsidRPr="00684279">
          <w:rPr>
            <w:rFonts w:ascii="Times New Roman" w:hAnsi="Times New Roman"/>
            <w:sz w:val="28"/>
            <w:szCs w:val="28"/>
            <w:lang w:val="en-US"/>
          </w:rPr>
          <w:t>12 см</w:t>
        </w:r>
      </w:smartTag>
      <w:r w:rsidRPr="00684279">
        <w:rPr>
          <w:rFonts w:ascii="Times New Roman" w:hAnsi="Times New Roman"/>
          <w:sz w:val="28"/>
          <w:szCs w:val="28"/>
          <w:lang w:val="en-US"/>
        </w:rPr>
        <w:t>. – Систем. вимоги: IBM PC 486 і вище; 16 Mb RAM; SVGA CD-ROM, Windows 95/98/ME/2000/NT/XP. – English and American Literature from Shakespeare to Mark Twain</w:t>
      </w:r>
      <w:r w:rsidRPr="00684279">
        <w:rPr>
          <w:rFonts w:ascii="Times New Roman" w:hAnsi="Times New Roman"/>
          <w:sz w:val="28"/>
          <w:szCs w:val="28"/>
          <w:lang w:val="uk-UA"/>
        </w:rPr>
        <w:t>.</w:t>
      </w:r>
    </w:p>
    <w:p w:rsidR="00A1248D" w:rsidRPr="00684279" w:rsidRDefault="00A1248D" w:rsidP="00A1248D">
      <w:pPr>
        <w:spacing w:after="0" w:line="360" w:lineRule="auto"/>
        <w:ind w:firstLine="550"/>
        <w:jc w:val="both"/>
        <w:rPr>
          <w:rFonts w:ascii="Times New Roman" w:hAnsi="Times New Roman"/>
          <w:sz w:val="28"/>
          <w:szCs w:val="28"/>
          <w:lang w:val="uk-UA"/>
        </w:rPr>
      </w:pPr>
      <w:r w:rsidRPr="00684279">
        <w:rPr>
          <w:rFonts w:ascii="Times New Roman" w:hAnsi="Times New Roman"/>
          <w:sz w:val="28"/>
          <w:szCs w:val="28"/>
          <w:lang w:val="en-US"/>
        </w:rPr>
        <w:lastRenderedPageBreak/>
        <w:t xml:space="preserve">Lawrence David Herbert. Novels. [Електронний ресурс]: Digital Library, Volume 59. Directmedia, Berlin, 2002. – 1 електрон. опт. диск (CD-ROM): кольор.; </w:t>
      </w:r>
      <w:smartTag w:uri="urn:schemas-microsoft-com:office:smarttags" w:element="metricconverter">
        <w:smartTagPr>
          <w:attr w:name="ProductID" w:val="12 см"/>
        </w:smartTagPr>
        <w:r w:rsidRPr="00684279">
          <w:rPr>
            <w:rFonts w:ascii="Times New Roman" w:hAnsi="Times New Roman"/>
            <w:sz w:val="28"/>
            <w:szCs w:val="28"/>
            <w:lang w:val="en-US"/>
          </w:rPr>
          <w:t>12 см</w:t>
        </w:r>
      </w:smartTag>
      <w:r w:rsidRPr="00684279">
        <w:rPr>
          <w:rFonts w:ascii="Times New Roman" w:hAnsi="Times New Roman"/>
          <w:sz w:val="28"/>
          <w:szCs w:val="28"/>
          <w:lang w:val="en-US"/>
        </w:rPr>
        <w:t>. – Систем. вимоги: IBM PC 486 і вище; 16 Mb RAM; SVGA CD-ROM, Windows 95/98/ME/2000/NT/XP. – English and American Literature from Shakespeare to Mark Twain.</w:t>
      </w:r>
    </w:p>
    <w:p w:rsidR="00A1248D" w:rsidRPr="00684279" w:rsidRDefault="00A1248D" w:rsidP="00A1248D">
      <w:pPr>
        <w:spacing w:after="0" w:line="360" w:lineRule="auto"/>
        <w:ind w:firstLine="550"/>
        <w:jc w:val="both"/>
        <w:rPr>
          <w:rFonts w:ascii="Times New Roman" w:hAnsi="Times New Roman"/>
          <w:sz w:val="28"/>
          <w:szCs w:val="28"/>
          <w:lang w:val="uk-UA"/>
        </w:rPr>
      </w:pPr>
      <w:r w:rsidRPr="00684279">
        <w:rPr>
          <w:rFonts w:ascii="Times New Roman" w:hAnsi="Times New Roman"/>
          <w:sz w:val="28"/>
          <w:szCs w:val="28"/>
          <w:lang w:val="en-US"/>
        </w:rPr>
        <w:t xml:space="preserve">Longfellow Henry. Novels. [Електронний ресурс]: Digital Library, Volume 59. Directmedia, Berlin, 2002. – 1 електрон. опт. диск (CD-ROM): кольор.; </w:t>
      </w:r>
      <w:smartTag w:uri="urn:schemas-microsoft-com:office:smarttags" w:element="metricconverter">
        <w:smartTagPr>
          <w:attr w:name="ProductID" w:val="12 см"/>
        </w:smartTagPr>
        <w:r w:rsidRPr="00684279">
          <w:rPr>
            <w:rFonts w:ascii="Times New Roman" w:hAnsi="Times New Roman"/>
            <w:sz w:val="28"/>
            <w:szCs w:val="28"/>
            <w:lang w:val="en-US"/>
          </w:rPr>
          <w:t>12 см</w:t>
        </w:r>
      </w:smartTag>
      <w:r w:rsidRPr="00684279">
        <w:rPr>
          <w:rFonts w:ascii="Times New Roman" w:hAnsi="Times New Roman"/>
          <w:sz w:val="28"/>
          <w:szCs w:val="28"/>
          <w:lang w:val="en-US"/>
        </w:rPr>
        <w:t>. – Систем. вимоги: IBM PC 486 і вище; 16 Mb RAM; SVGA CD-ROM, Windows 95/98/ME/2000/NT/XP. – English and American Literature from Shakespeare to Mark Twain.</w:t>
      </w:r>
    </w:p>
    <w:p w:rsidR="00A1248D" w:rsidRPr="00684279" w:rsidRDefault="00A1248D" w:rsidP="00A1248D">
      <w:pPr>
        <w:spacing w:after="0" w:line="360" w:lineRule="auto"/>
        <w:ind w:firstLine="550"/>
        <w:jc w:val="both"/>
        <w:rPr>
          <w:rFonts w:ascii="Times New Roman" w:hAnsi="Times New Roman"/>
          <w:sz w:val="28"/>
          <w:szCs w:val="28"/>
          <w:lang w:val="uk-UA"/>
        </w:rPr>
      </w:pPr>
      <w:r w:rsidRPr="00684279">
        <w:rPr>
          <w:rFonts w:ascii="Times New Roman" w:hAnsi="Times New Roman"/>
          <w:sz w:val="28"/>
          <w:szCs w:val="28"/>
          <w:lang w:val="en-US"/>
        </w:rPr>
        <w:t xml:space="preserve">Mallozzi Vincent M. Lisa Rockefeller and Edward Sebelius [Електронний ресурс]: New York Times. Published: November 14, 2009. </w:t>
      </w:r>
      <w:r w:rsidRPr="00684279">
        <w:rPr>
          <w:rFonts w:ascii="Times New Roman" w:hAnsi="Times New Roman"/>
          <w:sz w:val="28"/>
          <w:szCs w:val="28"/>
        </w:rPr>
        <w:t>Режим</w:t>
      </w:r>
      <w:r w:rsidRPr="00684279">
        <w:rPr>
          <w:rFonts w:ascii="Times New Roman" w:hAnsi="Times New Roman"/>
          <w:sz w:val="28"/>
          <w:szCs w:val="28"/>
          <w:lang w:val="en-US"/>
        </w:rPr>
        <w:t xml:space="preserve"> </w:t>
      </w:r>
      <w:r w:rsidRPr="00684279">
        <w:rPr>
          <w:rFonts w:ascii="Times New Roman" w:hAnsi="Times New Roman"/>
          <w:sz w:val="28"/>
          <w:szCs w:val="28"/>
        </w:rPr>
        <w:t>доступу</w:t>
      </w:r>
      <w:r w:rsidRPr="00684279">
        <w:rPr>
          <w:rFonts w:ascii="Times New Roman" w:hAnsi="Times New Roman"/>
          <w:sz w:val="28"/>
          <w:szCs w:val="28"/>
          <w:lang w:val="en-US"/>
        </w:rPr>
        <w:t xml:space="preserve">: </w:t>
      </w:r>
      <w:hyperlink r:id="rId53" w:history="1">
        <w:r w:rsidRPr="00684279">
          <w:rPr>
            <w:rFonts w:ascii="Times New Roman" w:hAnsi="Times New Roman"/>
            <w:sz w:val="28"/>
            <w:szCs w:val="28"/>
            <w:u w:val="single"/>
            <w:lang w:val="en-US"/>
          </w:rPr>
          <w:t>http://www.nytimes.com/2009/11/15/fashion/weddings/15ROCKEFELLER.html?scp=7&amp;sq=as%20cute%20as%20button&amp;st=cse. 18/08/201</w:t>
        </w:r>
        <w:r w:rsidRPr="00684279">
          <w:rPr>
            <w:rFonts w:ascii="Times New Roman" w:hAnsi="Times New Roman"/>
            <w:u w:val="single"/>
            <w:lang w:val="en-US"/>
          </w:rPr>
          <w:t>0</w:t>
        </w:r>
      </w:hyperlink>
    </w:p>
    <w:p w:rsidR="00A1248D" w:rsidRPr="00684279" w:rsidRDefault="00A1248D" w:rsidP="00A1248D">
      <w:pPr>
        <w:spacing w:after="0" w:line="360" w:lineRule="auto"/>
        <w:ind w:firstLine="550"/>
        <w:jc w:val="both"/>
        <w:rPr>
          <w:rFonts w:ascii="Times New Roman" w:hAnsi="Times New Roman"/>
          <w:sz w:val="28"/>
          <w:szCs w:val="28"/>
          <w:lang w:val="uk-UA"/>
        </w:rPr>
      </w:pPr>
      <w:r w:rsidRPr="00684279">
        <w:rPr>
          <w:rFonts w:ascii="Times New Roman" w:hAnsi="Times New Roman"/>
          <w:sz w:val="28"/>
          <w:szCs w:val="28"/>
          <w:lang w:val="en-US"/>
        </w:rPr>
        <w:t xml:space="preserve">Mandeville Bernard de. Novels. [Електронний ресурс]: Digital Library, Volume 59. Directmedia, Berlin, 2002. – 1 електрон. опт. диск (CD-ROM): кольор.; </w:t>
      </w:r>
      <w:smartTag w:uri="urn:schemas-microsoft-com:office:smarttags" w:element="metricconverter">
        <w:smartTagPr>
          <w:attr w:name="ProductID" w:val="12 см"/>
        </w:smartTagPr>
        <w:r w:rsidRPr="00684279">
          <w:rPr>
            <w:rFonts w:ascii="Times New Roman" w:hAnsi="Times New Roman"/>
            <w:sz w:val="28"/>
            <w:szCs w:val="28"/>
            <w:lang w:val="en-US"/>
          </w:rPr>
          <w:t>12 см</w:t>
        </w:r>
      </w:smartTag>
      <w:r w:rsidRPr="00684279">
        <w:rPr>
          <w:rFonts w:ascii="Times New Roman" w:hAnsi="Times New Roman"/>
          <w:sz w:val="28"/>
          <w:szCs w:val="28"/>
          <w:lang w:val="en-US"/>
        </w:rPr>
        <w:t>. – Систем. вимоги: IBM PC 486 і вище; 16 Mb RAM; SVGA CD-ROM, Windows 95/98/ME/2000/NT/XP. – English and American Literature from Shakespeare to Mark Twain.</w:t>
      </w:r>
    </w:p>
    <w:p w:rsidR="00A1248D" w:rsidRPr="00684279" w:rsidRDefault="00A1248D" w:rsidP="00A1248D">
      <w:pPr>
        <w:spacing w:after="0" w:line="360" w:lineRule="auto"/>
        <w:ind w:firstLine="550"/>
        <w:jc w:val="both"/>
        <w:rPr>
          <w:rFonts w:ascii="Times New Roman" w:hAnsi="Times New Roman"/>
          <w:sz w:val="28"/>
          <w:szCs w:val="28"/>
          <w:lang w:val="uk-UA"/>
        </w:rPr>
      </w:pPr>
      <w:r w:rsidRPr="00684279">
        <w:rPr>
          <w:rFonts w:ascii="Times New Roman" w:hAnsi="Times New Roman"/>
          <w:sz w:val="28"/>
          <w:szCs w:val="28"/>
          <w:lang w:val="en-US"/>
        </w:rPr>
        <w:t xml:space="preserve">Melville Herman. Novels. [Електронний ресурс]: Digital Library, Volume 59. Directmedia, Berlin, 2002. – 1 електрон. опт. диск (CD-ROM): кольор.; </w:t>
      </w:r>
      <w:smartTag w:uri="urn:schemas-microsoft-com:office:smarttags" w:element="metricconverter">
        <w:smartTagPr>
          <w:attr w:name="ProductID" w:val="12 см"/>
        </w:smartTagPr>
        <w:r w:rsidRPr="00684279">
          <w:rPr>
            <w:rFonts w:ascii="Times New Roman" w:hAnsi="Times New Roman"/>
            <w:sz w:val="28"/>
            <w:szCs w:val="28"/>
            <w:lang w:val="en-US"/>
          </w:rPr>
          <w:t>12 см</w:t>
        </w:r>
      </w:smartTag>
      <w:r w:rsidRPr="00684279">
        <w:rPr>
          <w:rFonts w:ascii="Times New Roman" w:hAnsi="Times New Roman"/>
          <w:sz w:val="28"/>
          <w:szCs w:val="28"/>
          <w:lang w:val="en-US"/>
        </w:rPr>
        <w:t>. – Систем. вимоги: IBM PC 486 і вище; 16 Mb RAM; SVGA CD-ROM, Windows 95/98/ME/2000/NT/XP. – English and American Literature from Shakespeare to Mark Twain.</w:t>
      </w:r>
    </w:p>
    <w:p w:rsidR="00A1248D" w:rsidRPr="00684279" w:rsidRDefault="00A1248D" w:rsidP="00A1248D">
      <w:pPr>
        <w:spacing w:after="0" w:line="360" w:lineRule="auto"/>
        <w:ind w:firstLine="550"/>
        <w:jc w:val="both"/>
        <w:rPr>
          <w:rFonts w:ascii="Times New Roman" w:hAnsi="Times New Roman"/>
          <w:sz w:val="28"/>
          <w:szCs w:val="28"/>
          <w:lang w:val="en-US"/>
        </w:rPr>
      </w:pPr>
      <w:r w:rsidRPr="00684279">
        <w:rPr>
          <w:rFonts w:ascii="Times New Roman" w:hAnsi="Times New Roman"/>
          <w:sz w:val="28"/>
          <w:szCs w:val="28"/>
          <w:lang w:val="en-US"/>
        </w:rPr>
        <w:t>Maslin Janet. A Home-Wrecking Humanitarian, Footnote Free [Електронний ресурс]: New York Times. Published: July 25, 2010. Режим доступу:http://www.nytimes.com/2010/07/26/books/26book.html?_r=1&amp;scp=1&amp;sq=drop-dead%20gorgeous&amp;st=cse. 18/08/2010</w:t>
      </w:r>
    </w:p>
    <w:p w:rsidR="00A1248D" w:rsidRPr="00684279" w:rsidRDefault="00A1248D" w:rsidP="00A1248D">
      <w:pPr>
        <w:spacing w:after="0" w:line="360" w:lineRule="auto"/>
        <w:ind w:firstLine="550"/>
        <w:jc w:val="both"/>
        <w:rPr>
          <w:rFonts w:ascii="Times New Roman" w:hAnsi="Times New Roman"/>
          <w:sz w:val="28"/>
          <w:szCs w:val="28"/>
          <w:lang w:val="uk-UA"/>
        </w:rPr>
      </w:pPr>
      <w:r w:rsidRPr="00684279">
        <w:rPr>
          <w:rFonts w:ascii="Times New Roman" w:hAnsi="Times New Roman"/>
          <w:sz w:val="28"/>
          <w:szCs w:val="28"/>
          <w:lang w:val="en-US"/>
        </w:rPr>
        <w:t xml:space="preserve">Pope Alexander. Novels. [Електронний ресурс]: Digital Library, Volume 59. Directmedia, Berlin, 2002. – 1 електрон. опт. диск (CD-ROM): кольор.; </w:t>
      </w:r>
      <w:smartTag w:uri="urn:schemas-microsoft-com:office:smarttags" w:element="metricconverter">
        <w:smartTagPr>
          <w:attr w:name="ProductID" w:val="12 см"/>
        </w:smartTagPr>
        <w:r w:rsidRPr="00684279">
          <w:rPr>
            <w:rFonts w:ascii="Times New Roman" w:hAnsi="Times New Roman"/>
            <w:sz w:val="28"/>
            <w:szCs w:val="28"/>
            <w:lang w:val="en-US"/>
          </w:rPr>
          <w:t>12 см</w:t>
        </w:r>
      </w:smartTag>
      <w:r w:rsidRPr="00684279">
        <w:rPr>
          <w:rFonts w:ascii="Times New Roman" w:hAnsi="Times New Roman"/>
          <w:sz w:val="28"/>
          <w:szCs w:val="28"/>
          <w:lang w:val="en-US"/>
        </w:rPr>
        <w:t xml:space="preserve">. – </w:t>
      </w:r>
      <w:r w:rsidRPr="00684279">
        <w:rPr>
          <w:rFonts w:ascii="Times New Roman" w:hAnsi="Times New Roman"/>
          <w:sz w:val="28"/>
          <w:szCs w:val="28"/>
          <w:lang w:val="en-US"/>
        </w:rPr>
        <w:lastRenderedPageBreak/>
        <w:t>Систем. вимоги: IBM PC 486 і вище; 16 Mb RAM; SVGA CD-ROM, Windows 95/98/ME/2000/NT/XP. – English and American Literature from Shakespeare to Mark Twain.</w:t>
      </w:r>
    </w:p>
    <w:p w:rsidR="00A1248D" w:rsidRPr="00684279" w:rsidRDefault="00A1248D" w:rsidP="00A1248D">
      <w:pPr>
        <w:spacing w:after="0" w:line="360" w:lineRule="auto"/>
        <w:ind w:firstLine="550"/>
        <w:jc w:val="both"/>
        <w:rPr>
          <w:rFonts w:ascii="Times New Roman" w:hAnsi="Times New Roman"/>
          <w:sz w:val="28"/>
          <w:szCs w:val="28"/>
          <w:lang w:val="uk-UA"/>
        </w:rPr>
      </w:pPr>
      <w:r w:rsidRPr="00684279">
        <w:rPr>
          <w:rFonts w:ascii="Times New Roman" w:hAnsi="Times New Roman"/>
          <w:sz w:val="28"/>
          <w:szCs w:val="28"/>
          <w:lang w:val="en-US"/>
        </w:rPr>
        <w:t xml:space="preserve">Radcliffe Ann. Novels. [Електронний ресурс]: Digital Library, Volume 59. Directmedia, Berlin, 2002. – 1 електрон. опт. диск (CD-ROM): кольор.; </w:t>
      </w:r>
      <w:smartTag w:uri="urn:schemas-microsoft-com:office:smarttags" w:element="metricconverter">
        <w:smartTagPr>
          <w:attr w:name="ProductID" w:val="12 см"/>
        </w:smartTagPr>
        <w:r w:rsidRPr="00684279">
          <w:rPr>
            <w:rFonts w:ascii="Times New Roman" w:hAnsi="Times New Roman"/>
            <w:sz w:val="28"/>
            <w:szCs w:val="28"/>
            <w:lang w:val="en-US"/>
          </w:rPr>
          <w:t>12 см</w:t>
        </w:r>
      </w:smartTag>
      <w:r w:rsidRPr="00684279">
        <w:rPr>
          <w:rFonts w:ascii="Times New Roman" w:hAnsi="Times New Roman"/>
          <w:sz w:val="28"/>
          <w:szCs w:val="28"/>
          <w:lang w:val="en-US"/>
        </w:rPr>
        <w:t>. – Систем. вимоги: IBM PC 486 і вище; 16 Mb RAM; SVGA CD-ROM, Windows 95/98/ME/2000/NT/XP. – English and American Literature from Shakespeare to Mark Twain.</w:t>
      </w:r>
    </w:p>
    <w:p w:rsidR="00A1248D" w:rsidRPr="00684279" w:rsidRDefault="00A1248D" w:rsidP="00A1248D">
      <w:pPr>
        <w:spacing w:after="0" w:line="360" w:lineRule="auto"/>
        <w:ind w:firstLine="550"/>
        <w:jc w:val="both"/>
        <w:rPr>
          <w:rFonts w:ascii="Times New Roman" w:hAnsi="Times New Roman"/>
          <w:sz w:val="28"/>
          <w:szCs w:val="28"/>
          <w:lang w:val="uk-UA"/>
        </w:rPr>
      </w:pPr>
      <w:r w:rsidRPr="00684279">
        <w:rPr>
          <w:rFonts w:ascii="Times New Roman" w:hAnsi="Times New Roman"/>
          <w:sz w:val="28"/>
          <w:szCs w:val="28"/>
          <w:lang w:val="en-US"/>
        </w:rPr>
        <w:t>Rowling</w:t>
      </w:r>
      <w:r w:rsidRPr="00684279">
        <w:rPr>
          <w:rFonts w:ascii="Times New Roman" w:hAnsi="Times New Roman"/>
          <w:sz w:val="28"/>
          <w:szCs w:val="28"/>
          <w:lang w:val="uk-UA"/>
        </w:rPr>
        <w:t xml:space="preserve"> </w:t>
      </w:r>
      <w:r w:rsidRPr="00684279">
        <w:rPr>
          <w:rFonts w:ascii="Times New Roman" w:hAnsi="Times New Roman"/>
          <w:sz w:val="28"/>
          <w:szCs w:val="28"/>
          <w:lang w:val="en-US"/>
        </w:rPr>
        <w:t>Joan</w:t>
      </w:r>
      <w:r w:rsidRPr="00684279">
        <w:rPr>
          <w:rFonts w:ascii="Times New Roman" w:hAnsi="Times New Roman"/>
          <w:sz w:val="28"/>
          <w:szCs w:val="28"/>
          <w:lang w:val="uk-UA"/>
        </w:rPr>
        <w:t xml:space="preserve"> </w:t>
      </w:r>
      <w:r w:rsidRPr="00684279">
        <w:rPr>
          <w:rFonts w:ascii="Times New Roman" w:hAnsi="Times New Roman"/>
          <w:sz w:val="28"/>
          <w:szCs w:val="28"/>
          <w:lang w:val="en-US"/>
        </w:rPr>
        <w:t>K</w:t>
      </w:r>
      <w:r w:rsidRPr="00684279">
        <w:rPr>
          <w:rFonts w:ascii="Times New Roman" w:hAnsi="Times New Roman"/>
          <w:sz w:val="28"/>
          <w:szCs w:val="28"/>
          <w:lang w:val="uk-UA"/>
        </w:rPr>
        <w:t xml:space="preserve">. </w:t>
      </w:r>
      <w:r w:rsidRPr="00684279">
        <w:rPr>
          <w:rFonts w:ascii="Times New Roman" w:hAnsi="Times New Roman"/>
          <w:sz w:val="28"/>
          <w:szCs w:val="28"/>
          <w:lang w:val="en-US"/>
        </w:rPr>
        <w:t>Novels</w:t>
      </w:r>
      <w:r w:rsidRPr="00684279">
        <w:rPr>
          <w:rFonts w:ascii="Times New Roman" w:hAnsi="Times New Roman"/>
          <w:sz w:val="28"/>
          <w:szCs w:val="28"/>
          <w:lang w:val="uk-UA"/>
        </w:rPr>
        <w:t xml:space="preserve">. [Електронний ресурс]: </w:t>
      </w:r>
      <w:r w:rsidRPr="00684279">
        <w:rPr>
          <w:rFonts w:ascii="Times New Roman" w:hAnsi="Times New Roman"/>
          <w:sz w:val="28"/>
          <w:szCs w:val="28"/>
          <w:lang w:val="en-US"/>
        </w:rPr>
        <w:t>Master</w:t>
      </w:r>
      <w:r w:rsidRPr="00684279">
        <w:rPr>
          <w:rFonts w:ascii="Times New Roman" w:hAnsi="Times New Roman"/>
          <w:sz w:val="28"/>
          <w:szCs w:val="28"/>
          <w:lang w:val="uk-UA"/>
        </w:rPr>
        <w:t xml:space="preserve"> </w:t>
      </w:r>
      <w:r w:rsidRPr="00684279">
        <w:rPr>
          <w:rFonts w:ascii="Times New Roman" w:hAnsi="Times New Roman"/>
          <w:sz w:val="28"/>
          <w:szCs w:val="28"/>
          <w:lang w:val="en-US"/>
        </w:rPr>
        <w:t>Media</w:t>
      </w:r>
      <w:r w:rsidRPr="00684279">
        <w:rPr>
          <w:rFonts w:ascii="Times New Roman" w:hAnsi="Times New Roman"/>
          <w:sz w:val="28"/>
          <w:szCs w:val="28"/>
          <w:lang w:val="uk-UA"/>
        </w:rPr>
        <w:t>, 2005. – 1 електрон. опт. диск (</w:t>
      </w:r>
      <w:r w:rsidRPr="00684279">
        <w:rPr>
          <w:rFonts w:ascii="Times New Roman" w:hAnsi="Times New Roman"/>
          <w:sz w:val="28"/>
          <w:szCs w:val="28"/>
          <w:lang w:val="en-US"/>
        </w:rPr>
        <w:t>CD</w:t>
      </w:r>
      <w:r w:rsidRPr="00684279">
        <w:rPr>
          <w:rFonts w:ascii="Times New Roman" w:hAnsi="Times New Roman"/>
          <w:sz w:val="28"/>
          <w:szCs w:val="28"/>
          <w:lang w:val="uk-UA"/>
        </w:rPr>
        <w:t>-</w:t>
      </w:r>
      <w:r w:rsidRPr="00684279">
        <w:rPr>
          <w:rFonts w:ascii="Times New Roman" w:hAnsi="Times New Roman"/>
          <w:sz w:val="28"/>
          <w:szCs w:val="28"/>
          <w:lang w:val="en-US"/>
        </w:rPr>
        <w:t>ROM</w:t>
      </w:r>
      <w:r w:rsidRPr="00684279">
        <w:rPr>
          <w:rFonts w:ascii="Times New Roman" w:hAnsi="Times New Roman"/>
          <w:sz w:val="28"/>
          <w:szCs w:val="28"/>
          <w:lang w:val="uk-UA"/>
        </w:rPr>
        <w:t xml:space="preserve">): кольор.; </w:t>
      </w:r>
      <w:smartTag w:uri="urn:schemas-microsoft-com:office:smarttags" w:element="metricconverter">
        <w:smartTagPr>
          <w:attr w:name="ProductID" w:val="12 см"/>
        </w:smartTagPr>
        <w:r w:rsidRPr="00684279">
          <w:rPr>
            <w:rFonts w:ascii="Times New Roman" w:hAnsi="Times New Roman"/>
            <w:sz w:val="28"/>
            <w:szCs w:val="28"/>
            <w:lang w:val="uk-UA"/>
          </w:rPr>
          <w:t>12 см</w:t>
        </w:r>
      </w:smartTag>
      <w:r w:rsidRPr="00684279">
        <w:rPr>
          <w:rFonts w:ascii="Times New Roman" w:hAnsi="Times New Roman"/>
          <w:sz w:val="28"/>
          <w:szCs w:val="28"/>
          <w:lang w:val="uk-UA"/>
        </w:rPr>
        <w:t xml:space="preserve">. – Систем. вимоги: </w:t>
      </w:r>
      <w:r w:rsidRPr="00684279">
        <w:rPr>
          <w:rFonts w:ascii="Times New Roman" w:hAnsi="Times New Roman"/>
          <w:sz w:val="28"/>
          <w:szCs w:val="28"/>
          <w:lang w:val="en-US"/>
        </w:rPr>
        <w:t>IBM</w:t>
      </w:r>
      <w:r w:rsidRPr="00684279">
        <w:rPr>
          <w:rFonts w:ascii="Times New Roman" w:hAnsi="Times New Roman"/>
          <w:sz w:val="28"/>
          <w:szCs w:val="28"/>
          <w:lang w:val="uk-UA"/>
        </w:rPr>
        <w:t xml:space="preserve"> </w:t>
      </w:r>
      <w:r w:rsidRPr="00684279">
        <w:rPr>
          <w:rFonts w:ascii="Times New Roman" w:hAnsi="Times New Roman"/>
          <w:sz w:val="28"/>
          <w:szCs w:val="28"/>
          <w:lang w:val="en-US"/>
        </w:rPr>
        <w:t>PC</w:t>
      </w:r>
      <w:r w:rsidRPr="00684279">
        <w:rPr>
          <w:rFonts w:ascii="Times New Roman" w:hAnsi="Times New Roman"/>
          <w:sz w:val="28"/>
          <w:szCs w:val="28"/>
          <w:lang w:val="uk-UA"/>
        </w:rPr>
        <w:t xml:space="preserve"> 486 і вище; 16 </w:t>
      </w:r>
      <w:r w:rsidRPr="00684279">
        <w:rPr>
          <w:rFonts w:ascii="Times New Roman" w:hAnsi="Times New Roman"/>
          <w:sz w:val="28"/>
          <w:szCs w:val="28"/>
          <w:lang w:val="en-US"/>
        </w:rPr>
        <w:t>Mb</w:t>
      </w:r>
      <w:r w:rsidRPr="00684279">
        <w:rPr>
          <w:rFonts w:ascii="Times New Roman" w:hAnsi="Times New Roman"/>
          <w:sz w:val="28"/>
          <w:szCs w:val="28"/>
          <w:lang w:val="uk-UA"/>
        </w:rPr>
        <w:t xml:space="preserve"> </w:t>
      </w:r>
      <w:r w:rsidRPr="00684279">
        <w:rPr>
          <w:rFonts w:ascii="Times New Roman" w:hAnsi="Times New Roman"/>
          <w:sz w:val="28"/>
          <w:szCs w:val="28"/>
          <w:lang w:val="en-US"/>
        </w:rPr>
        <w:t>RAM</w:t>
      </w:r>
      <w:r w:rsidRPr="00684279">
        <w:rPr>
          <w:rFonts w:ascii="Times New Roman" w:hAnsi="Times New Roman"/>
          <w:sz w:val="28"/>
          <w:szCs w:val="28"/>
          <w:lang w:val="uk-UA"/>
        </w:rPr>
        <w:t xml:space="preserve">; </w:t>
      </w:r>
      <w:r w:rsidRPr="00684279">
        <w:rPr>
          <w:rFonts w:ascii="Times New Roman" w:hAnsi="Times New Roman"/>
          <w:sz w:val="28"/>
          <w:szCs w:val="28"/>
          <w:lang w:val="en-US"/>
        </w:rPr>
        <w:t>SVGA</w:t>
      </w:r>
      <w:r w:rsidRPr="00684279">
        <w:rPr>
          <w:rFonts w:ascii="Times New Roman" w:hAnsi="Times New Roman"/>
          <w:sz w:val="28"/>
          <w:szCs w:val="28"/>
          <w:lang w:val="uk-UA"/>
        </w:rPr>
        <w:t xml:space="preserve"> </w:t>
      </w:r>
      <w:r w:rsidRPr="00684279">
        <w:rPr>
          <w:rFonts w:ascii="Times New Roman" w:hAnsi="Times New Roman"/>
          <w:sz w:val="28"/>
          <w:szCs w:val="28"/>
          <w:lang w:val="en-US"/>
        </w:rPr>
        <w:t>CD</w:t>
      </w:r>
      <w:r w:rsidRPr="00684279">
        <w:rPr>
          <w:rFonts w:ascii="Times New Roman" w:hAnsi="Times New Roman"/>
          <w:sz w:val="28"/>
          <w:szCs w:val="28"/>
          <w:lang w:val="uk-UA"/>
        </w:rPr>
        <w:t>-</w:t>
      </w:r>
      <w:r w:rsidRPr="00684279">
        <w:rPr>
          <w:rFonts w:ascii="Times New Roman" w:hAnsi="Times New Roman"/>
          <w:sz w:val="28"/>
          <w:szCs w:val="28"/>
          <w:lang w:val="en-US"/>
        </w:rPr>
        <w:t>ROM</w:t>
      </w:r>
      <w:r w:rsidRPr="00684279">
        <w:rPr>
          <w:rFonts w:ascii="Times New Roman" w:hAnsi="Times New Roman"/>
          <w:sz w:val="28"/>
          <w:szCs w:val="28"/>
          <w:lang w:val="uk-UA"/>
        </w:rPr>
        <w:t xml:space="preserve">, </w:t>
      </w:r>
      <w:r w:rsidRPr="00684279">
        <w:rPr>
          <w:rFonts w:ascii="Times New Roman" w:hAnsi="Times New Roman"/>
          <w:sz w:val="28"/>
          <w:szCs w:val="28"/>
          <w:lang w:val="en-US"/>
        </w:rPr>
        <w:t>Windows</w:t>
      </w:r>
      <w:r w:rsidRPr="00684279">
        <w:rPr>
          <w:rFonts w:ascii="Times New Roman" w:hAnsi="Times New Roman"/>
          <w:sz w:val="28"/>
          <w:szCs w:val="28"/>
          <w:lang w:val="uk-UA"/>
        </w:rPr>
        <w:t xml:space="preserve"> 95/98/</w:t>
      </w:r>
      <w:r w:rsidRPr="00684279">
        <w:rPr>
          <w:rFonts w:ascii="Times New Roman" w:hAnsi="Times New Roman"/>
          <w:sz w:val="28"/>
          <w:szCs w:val="28"/>
          <w:lang w:val="en-US"/>
        </w:rPr>
        <w:t>ME</w:t>
      </w:r>
      <w:r w:rsidRPr="00684279">
        <w:rPr>
          <w:rFonts w:ascii="Times New Roman" w:hAnsi="Times New Roman"/>
          <w:sz w:val="28"/>
          <w:szCs w:val="28"/>
          <w:lang w:val="uk-UA"/>
        </w:rPr>
        <w:t>/2000/</w:t>
      </w:r>
      <w:r w:rsidRPr="00684279">
        <w:rPr>
          <w:rFonts w:ascii="Times New Roman" w:hAnsi="Times New Roman"/>
          <w:sz w:val="28"/>
          <w:szCs w:val="28"/>
          <w:lang w:val="en-US"/>
        </w:rPr>
        <w:t>NT</w:t>
      </w:r>
      <w:r w:rsidRPr="00684279">
        <w:rPr>
          <w:rFonts w:ascii="Times New Roman" w:hAnsi="Times New Roman"/>
          <w:sz w:val="28"/>
          <w:szCs w:val="28"/>
          <w:lang w:val="uk-UA"/>
        </w:rPr>
        <w:t>/</w:t>
      </w:r>
      <w:r w:rsidRPr="00684279">
        <w:rPr>
          <w:rFonts w:ascii="Times New Roman" w:hAnsi="Times New Roman"/>
          <w:sz w:val="28"/>
          <w:szCs w:val="28"/>
          <w:lang w:val="en-US"/>
        </w:rPr>
        <w:t>XP</w:t>
      </w:r>
      <w:r w:rsidRPr="00684279">
        <w:rPr>
          <w:rFonts w:ascii="Times New Roman" w:hAnsi="Times New Roman"/>
          <w:sz w:val="28"/>
          <w:szCs w:val="28"/>
          <w:lang w:val="uk-UA"/>
        </w:rPr>
        <w:t xml:space="preserve">. – </w:t>
      </w:r>
      <w:r w:rsidRPr="00684279">
        <w:rPr>
          <w:rFonts w:ascii="Times New Roman" w:hAnsi="Times New Roman"/>
          <w:sz w:val="28"/>
          <w:szCs w:val="28"/>
          <w:lang w:val="en-US"/>
        </w:rPr>
        <w:t>New</w:t>
      </w:r>
      <w:r w:rsidRPr="00684279">
        <w:rPr>
          <w:rFonts w:ascii="Times New Roman" w:hAnsi="Times New Roman"/>
          <w:sz w:val="28"/>
          <w:szCs w:val="28"/>
          <w:lang w:val="uk-UA"/>
        </w:rPr>
        <w:t xml:space="preserve"> </w:t>
      </w:r>
      <w:r w:rsidRPr="00684279">
        <w:rPr>
          <w:rFonts w:ascii="Times New Roman" w:hAnsi="Times New Roman"/>
          <w:sz w:val="28"/>
          <w:szCs w:val="28"/>
          <w:lang w:val="en-US"/>
        </w:rPr>
        <w:t>English</w:t>
      </w:r>
      <w:r w:rsidRPr="00684279">
        <w:rPr>
          <w:rFonts w:ascii="Times New Roman" w:hAnsi="Times New Roman"/>
          <w:sz w:val="28"/>
          <w:szCs w:val="28"/>
          <w:lang w:val="uk-UA"/>
        </w:rPr>
        <w:t xml:space="preserve"> </w:t>
      </w:r>
      <w:r w:rsidRPr="00684279">
        <w:rPr>
          <w:rFonts w:ascii="Times New Roman" w:hAnsi="Times New Roman"/>
          <w:sz w:val="28"/>
          <w:szCs w:val="28"/>
          <w:lang w:val="en-US"/>
        </w:rPr>
        <w:t>Literature</w:t>
      </w:r>
      <w:r w:rsidRPr="00684279">
        <w:rPr>
          <w:rFonts w:ascii="Times New Roman" w:hAnsi="Times New Roman"/>
          <w:sz w:val="28"/>
          <w:szCs w:val="28"/>
          <w:lang w:val="uk-UA"/>
        </w:rPr>
        <w:t>.</w:t>
      </w:r>
    </w:p>
    <w:p w:rsidR="00A1248D" w:rsidRPr="00684279" w:rsidRDefault="00A1248D" w:rsidP="00A1248D">
      <w:pPr>
        <w:spacing w:after="0" w:line="360" w:lineRule="auto"/>
        <w:ind w:firstLine="550"/>
        <w:jc w:val="both"/>
        <w:rPr>
          <w:rFonts w:ascii="Times New Roman" w:hAnsi="Times New Roman"/>
          <w:sz w:val="28"/>
          <w:szCs w:val="28"/>
          <w:lang w:val="uk-UA"/>
        </w:rPr>
      </w:pPr>
      <w:r w:rsidRPr="00684279">
        <w:rPr>
          <w:rFonts w:ascii="Times New Roman" w:hAnsi="Times New Roman"/>
          <w:sz w:val="28"/>
          <w:szCs w:val="28"/>
          <w:lang w:val="en-US"/>
        </w:rPr>
        <w:t xml:space="preserve">Shaw George Bernard. Plays. Електронний ресурс]: Digital Library, Volume 59. Directmedia, Berlin, 2002. – 1 електрон. опт. диск (CD-ROM): кольор.; </w:t>
      </w:r>
      <w:smartTag w:uri="urn:schemas-microsoft-com:office:smarttags" w:element="metricconverter">
        <w:smartTagPr>
          <w:attr w:name="ProductID" w:val="12 см"/>
        </w:smartTagPr>
        <w:r w:rsidRPr="00684279">
          <w:rPr>
            <w:rFonts w:ascii="Times New Roman" w:hAnsi="Times New Roman"/>
            <w:sz w:val="28"/>
            <w:szCs w:val="28"/>
            <w:lang w:val="en-US"/>
          </w:rPr>
          <w:t>12 см</w:t>
        </w:r>
      </w:smartTag>
      <w:r w:rsidRPr="00684279">
        <w:rPr>
          <w:rFonts w:ascii="Times New Roman" w:hAnsi="Times New Roman"/>
          <w:sz w:val="28"/>
          <w:szCs w:val="28"/>
          <w:lang w:val="en-US"/>
        </w:rPr>
        <w:t>. – Систем. вимоги: IBM PC 486 і вище; 16 Mb RAM; SVGA CD-ROM, Windows 95/98/ME/2000/NT/XP. – English and American Literature from Shakespeare to Mark Twain.</w:t>
      </w:r>
    </w:p>
    <w:p w:rsidR="00A1248D" w:rsidRPr="00684279" w:rsidRDefault="00A1248D" w:rsidP="00A1248D">
      <w:pPr>
        <w:spacing w:after="0" w:line="360" w:lineRule="auto"/>
        <w:ind w:firstLine="550"/>
        <w:jc w:val="both"/>
        <w:rPr>
          <w:rFonts w:ascii="Times New Roman" w:hAnsi="Times New Roman"/>
          <w:sz w:val="28"/>
          <w:szCs w:val="28"/>
          <w:lang w:val="uk-UA"/>
        </w:rPr>
      </w:pPr>
      <w:r w:rsidRPr="00684279">
        <w:rPr>
          <w:rFonts w:ascii="Times New Roman" w:hAnsi="Times New Roman"/>
          <w:sz w:val="28"/>
          <w:szCs w:val="28"/>
          <w:lang w:val="en-US"/>
        </w:rPr>
        <w:t>Shelley</w:t>
      </w:r>
      <w:r w:rsidRPr="00684279">
        <w:rPr>
          <w:rFonts w:ascii="Times New Roman" w:hAnsi="Times New Roman"/>
          <w:sz w:val="28"/>
          <w:szCs w:val="28"/>
          <w:lang w:val="uk-UA"/>
        </w:rPr>
        <w:t xml:space="preserve"> </w:t>
      </w:r>
      <w:r w:rsidRPr="00684279">
        <w:rPr>
          <w:rFonts w:ascii="Times New Roman" w:hAnsi="Times New Roman"/>
          <w:sz w:val="28"/>
          <w:szCs w:val="28"/>
          <w:lang w:val="en-US"/>
        </w:rPr>
        <w:t>Marry</w:t>
      </w:r>
      <w:r w:rsidRPr="00684279">
        <w:rPr>
          <w:rFonts w:ascii="Times New Roman" w:hAnsi="Times New Roman"/>
          <w:sz w:val="28"/>
          <w:szCs w:val="28"/>
          <w:lang w:val="uk-UA"/>
        </w:rPr>
        <w:t xml:space="preserve">. </w:t>
      </w:r>
      <w:r w:rsidRPr="00684279">
        <w:rPr>
          <w:rFonts w:ascii="Times New Roman" w:hAnsi="Times New Roman"/>
          <w:sz w:val="28"/>
          <w:szCs w:val="28"/>
          <w:lang w:val="en-US"/>
        </w:rPr>
        <w:t>Novels</w:t>
      </w:r>
      <w:r w:rsidRPr="00684279">
        <w:rPr>
          <w:rFonts w:ascii="Times New Roman" w:hAnsi="Times New Roman"/>
          <w:sz w:val="28"/>
          <w:szCs w:val="28"/>
          <w:lang w:val="uk-UA"/>
        </w:rPr>
        <w:t xml:space="preserve">. [Електронний ресурс]: </w:t>
      </w:r>
      <w:r w:rsidRPr="00684279">
        <w:rPr>
          <w:rFonts w:ascii="Times New Roman" w:hAnsi="Times New Roman"/>
          <w:sz w:val="28"/>
          <w:szCs w:val="28"/>
          <w:lang w:val="en-US"/>
        </w:rPr>
        <w:t>Master</w:t>
      </w:r>
      <w:r w:rsidRPr="00684279">
        <w:rPr>
          <w:rFonts w:ascii="Times New Roman" w:hAnsi="Times New Roman"/>
          <w:sz w:val="28"/>
          <w:szCs w:val="28"/>
          <w:lang w:val="uk-UA"/>
        </w:rPr>
        <w:t xml:space="preserve"> </w:t>
      </w:r>
      <w:r w:rsidRPr="00684279">
        <w:rPr>
          <w:rFonts w:ascii="Times New Roman" w:hAnsi="Times New Roman"/>
          <w:sz w:val="28"/>
          <w:szCs w:val="28"/>
          <w:lang w:val="en-US"/>
        </w:rPr>
        <w:t>Media</w:t>
      </w:r>
      <w:r w:rsidRPr="00684279">
        <w:rPr>
          <w:rFonts w:ascii="Times New Roman" w:hAnsi="Times New Roman"/>
          <w:sz w:val="28"/>
          <w:szCs w:val="28"/>
          <w:lang w:val="uk-UA"/>
        </w:rPr>
        <w:t>, 2005. – 1 електрон. опт. диск (</w:t>
      </w:r>
      <w:r w:rsidRPr="00684279">
        <w:rPr>
          <w:rFonts w:ascii="Times New Roman" w:hAnsi="Times New Roman"/>
          <w:sz w:val="28"/>
          <w:szCs w:val="28"/>
          <w:lang w:val="en-US"/>
        </w:rPr>
        <w:t>CD</w:t>
      </w:r>
      <w:r w:rsidRPr="00684279">
        <w:rPr>
          <w:rFonts w:ascii="Times New Roman" w:hAnsi="Times New Roman"/>
          <w:sz w:val="28"/>
          <w:szCs w:val="28"/>
          <w:lang w:val="uk-UA"/>
        </w:rPr>
        <w:t>-</w:t>
      </w:r>
      <w:r w:rsidRPr="00684279">
        <w:rPr>
          <w:rFonts w:ascii="Times New Roman" w:hAnsi="Times New Roman"/>
          <w:sz w:val="28"/>
          <w:szCs w:val="28"/>
          <w:lang w:val="en-US"/>
        </w:rPr>
        <w:t>ROM</w:t>
      </w:r>
      <w:r w:rsidRPr="00684279">
        <w:rPr>
          <w:rFonts w:ascii="Times New Roman" w:hAnsi="Times New Roman"/>
          <w:sz w:val="28"/>
          <w:szCs w:val="28"/>
          <w:lang w:val="uk-UA"/>
        </w:rPr>
        <w:t xml:space="preserve">): кольор.; </w:t>
      </w:r>
      <w:smartTag w:uri="urn:schemas-microsoft-com:office:smarttags" w:element="metricconverter">
        <w:smartTagPr>
          <w:attr w:name="ProductID" w:val="12 см"/>
        </w:smartTagPr>
        <w:r w:rsidRPr="00684279">
          <w:rPr>
            <w:rFonts w:ascii="Times New Roman" w:hAnsi="Times New Roman"/>
            <w:sz w:val="28"/>
            <w:szCs w:val="28"/>
            <w:lang w:val="uk-UA"/>
          </w:rPr>
          <w:t>12 см</w:t>
        </w:r>
      </w:smartTag>
      <w:r w:rsidRPr="00684279">
        <w:rPr>
          <w:rFonts w:ascii="Times New Roman" w:hAnsi="Times New Roman"/>
          <w:sz w:val="28"/>
          <w:szCs w:val="28"/>
          <w:lang w:val="uk-UA"/>
        </w:rPr>
        <w:t xml:space="preserve">. – Систем. вимоги: </w:t>
      </w:r>
      <w:r w:rsidRPr="00684279">
        <w:rPr>
          <w:rFonts w:ascii="Times New Roman" w:hAnsi="Times New Roman"/>
          <w:sz w:val="28"/>
          <w:szCs w:val="28"/>
          <w:lang w:val="en-US"/>
        </w:rPr>
        <w:t>IBM</w:t>
      </w:r>
      <w:r w:rsidRPr="00684279">
        <w:rPr>
          <w:rFonts w:ascii="Times New Roman" w:hAnsi="Times New Roman"/>
          <w:sz w:val="28"/>
          <w:szCs w:val="28"/>
          <w:lang w:val="uk-UA"/>
        </w:rPr>
        <w:t xml:space="preserve"> </w:t>
      </w:r>
      <w:r w:rsidRPr="00684279">
        <w:rPr>
          <w:rFonts w:ascii="Times New Roman" w:hAnsi="Times New Roman"/>
          <w:sz w:val="28"/>
          <w:szCs w:val="28"/>
          <w:lang w:val="en-US"/>
        </w:rPr>
        <w:t>PC</w:t>
      </w:r>
      <w:r w:rsidRPr="00684279">
        <w:rPr>
          <w:rFonts w:ascii="Times New Roman" w:hAnsi="Times New Roman"/>
          <w:sz w:val="28"/>
          <w:szCs w:val="28"/>
          <w:lang w:val="uk-UA"/>
        </w:rPr>
        <w:t xml:space="preserve"> 486 і вище; 16 </w:t>
      </w:r>
      <w:r w:rsidRPr="00684279">
        <w:rPr>
          <w:rFonts w:ascii="Times New Roman" w:hAnsi="Times New Roman"/>
          <w:sz w:val="28"/>
          <w:szCs w:val="28"/>
          <w:lang w:val="en-US"/>
        </w:rPr>
        <w:t>Mb</w:t>
      </w:r>
      <w:r w:rsidRPr="00684279">
        <w:rPr>
          <w:rFonts w:ascii="Times New Roman" w:hAnsi="Times New Roman"/>
          <w:sz w:val="28"/>
          <w:szCs w:val="28"/>
          <w:lang w:val="uk-UA"/>
        </w:rPr>
        <w:t xml:space="preserve"> </w:t>
      </w:r>
      <w:r w:rsidRPr="00684279">
        <w:rPr>
          <w:rFonts w:ascii="Times New Roman" w:hAnsi="Times New Roman"/>
          <w:sz w:val="28"/>
          <w:szCs w:val="28"/>
          <w:lang w:val="en-US"/>
        </w:rPr>
        <w:t>RAM</w:t>
      </w:r>
      <w:r w:rsidRPr="00684279">
        <w:rPr>
          <w:rFonts w:ascii="Times New Roman" w:hAnsi="Times New Roman"/>
          <w:sz w:val="28"/>
          <w:szCs w:val="28"/>
          <w:lang w:val="uk-UA"/>
        </w:rPr>
        <w:t xml:space="preserve">; </w:t>
      </w:r>
      <w:r w:rsidRPr="00684279">
        <w:rPr>
          <w:rFonts w:ascii="Times New Roman" w:hAnsi="Times New Roman"/>
          <w:sz w:val="28"/>
          <w:szCs w:val="28"/>
          <w:lang w:val="en-US"/>
        </w:rPr>
        <w:t>SVGA</w:t>
      </w:r>
      <w:r w:rsidRPr="00684279">
        <w:rPr>
          <w:rFonts w:ascii="Times New Roman" w:hAnsi="Times New Roman"/>
          <w:sz w:val="28"/>
          <w:szCs w:val="28"/>
          <w:lang w:val="uk-UA"/>
        </w:rPr>
        <w:t xml:space="preserve"> </w:t>
      </w:r>
      <w:r w:rsidRPr="00684279">
        <w:rPr>
          <w:rFonts w:ascii="Times New Roman" w:hAnsi="Times New Roman"/>
          <w:sz w:val="28"/>
          <w:szCs w:val="28"/>
          <w:lang w:val="en-US"/>
        </w:rPr>
        <w:t>CD</w:t>
      </w:r>
      <w:r w:rsidRPr="00684279">
        <w:rPr>
          <w:rFonts w:ascii="Times New Roman" w:hAnsi="Times New Roman"/>
          <w:sz w:val="28"/>
          <w:szCs w:val="28"/>
          <w:lang w:val="uk-UA"/>
        </w:rPr>
        <w:t>-</w:t>
      </w:r>
      <w:r w:rsidRPr="00684279">
        <w:rPr>
          <w:rFonts w:ascii="Times New Roman" w:hAnsi="Times New Roman"/>
          <w:sz w:val="28"/>
          <w:szCs w:val="28"/>
          <w:lang w:val="en-US"/>
        </w:rPr>
        <w:t>ROM</w:t>
      </w:r>
      <w:r w:rsidRPr="00684279">
        <w:rPr>
          <w:rFonts w:ascii="Times New Roman" w:hAnsi="Times New Roman"/>
          <w:sz w:val="28"/>
          <w:szCs w:val="28"/>
          <w:lang w:val="uk-UA"/>
        </w:rPr>
        <w:t xml:space="preserve">, </w:t>
      </w:r>
      <w:r w:rsidRPr="00684279">
        <w:rPr>
          <w:rFonts w:ascii="Times New Roman" w:hAnsi="Times New Roman"/>
          <w:sz w:val="28"/>
          <w:szCs w:val="28"/>
          <w:lang w:val="en-US"/>
        </w:rPr>
        <w:t>Windows</w:t>
      </w:r>
      <w:r w:rsidRPr="00684279">
        <w:rPr>
          <w:rFonts w:ascii="Times New Roman" w:hAnsi="Times New Roman"/>
          <w:sz w:val="28"/>
          <w:szCs w:val="28"/>
          <w:lang w:val="uk-UA"/>
        </w:rPr>
        <w:t xml:space="preserve"> 95/98/</w:t>
      </w:r>
      <w:r w:rsidRPr="00684279">
        <w:rPr>
          <w:rFonts w:ascii="Times New Roman" w:hAnsi="Times New Roman"/>
          <w:sz w:val="28"/>
          <w:szCs w:val="28"/>
          <w:lang w:val="en-US"/>
        </w:rPr>
        <w:t>ME</w:t>
      </w:r>
      <w:r w:rsidRPr="00684279">
        <w:rPr>
          <w:rFonts w:ascii="Times New Roman" w:hAnsi="Times New Roman"/>
          <w:sz w:val="28"/>
          <w:szCs w:val="28"/>
          <w:lang w:val="uk-UA"/>
        </w:rPr>
        <w:t>/2000/</w:t>
      </w:r>
      <w:r w:rsidRPr="00684279">
        <w:rPr>
          <w:rFonts w:ascii="Times New Roman" w:hAnsi="Times New Roman"/>
          <w:sz w:val="28"/>
          <w:szCs w:val="28"/>
          <w:lang w:val="en-US"/>
        </w:rPr>
        <w:t>NT</w:t>
      </w:r>
      <w:r w:rsidRPr="00684279">
        <w:rPr>
          <w:rFonts w:ascii="Times New Roman" w:hAnsi="Times New Roman"/>
          <w:sz w:val="28"/>
          <w:szCs w:val="28"/>
          <w:lang w:val="uk-UA"/>
        </w:rPr>
        <w:t>/</w:t>
      </w:r>
      <w:r w:rsidRPr="00684279">
        <w:rPr>
          <w:rFonts w:ascii="Times New Roman" w:hAnsi="Times New Roman"/>
          <w:sz w:val="28"/>
          <w:szCs w:val="28"/>
          <w:lang w:val="en-US"/>
        </w:rPr>
        <w:t>XP</w:t>
      </w:r>
      <w:r w:rsidRPr="00684279">
        <w:rPr>
          <w:rFonts w:ascii="Times New Roman" w:hAnsi="Times New Roman"/>
          <w:sz w:val="28"/>
          <w:szCs w:val="28"/>
          <w:lang w:val="uk-UA"/>
        </w:rPr>
        <w:t xml:space="preserve">. – </w:t>
      </w:r>
      <w:r w:rsidRPr="00684279">
        <w:rPr>
          <w:rFonts w:ascii="Times New Roman" w:hAnsi="Times New Roman"/>
          <w:sz w:val="28"/>
          <w:szCs w:val="28"/>
          <w:lang w:val="en-US"/>
        </w:rPr>
        <w:t>New</w:t>
      </w:r>
      <w:r w:rsidRPr="00684279">
        <w:rPr>
          <w:rFonts w:ascii="Times New Roman" w:hAnsi="Times New Roman"/>
          <w:sz w:val="28"/>
          <w:szCs w:val="28"/>
          <w:lang w:val="uk-UA"/>
        </w:rPr>
        <w:t xml:space="preserve"> </w:t>
      </w:r>
      <w:r w:rsidRPr="00684279">
        <w:rPr>
          <w:rFonts w:ascii="Times New Roman" w:hAnsi="Times New Roman"/>
          <w:sz w:val="28"/>
          <w:szCs w:val="28"/>
          <w:lang w:val="en-US"/>
        </w:rPr>
        <w:t>English</w:t>
      </w:r>
      <w:r w:rsidRPr="00684279">
        <w:rPr>
          <w:rFonts w:ascii="Times New Roman" w:hAnsi="Times New Roman"/>
          <w:sz w:val="28"/>
          <w:szCs w:val="28"/>
          <w:lang w:val="uk-UA"/>
        </w:rPr>
        <w:t xml:space="preserve"> </w:t>
      </w:r>
      <w:r w:rsidRPr="00684279">
        <w:rPr>
          <w:rFonts w:ascii="Times New Roman" w:hAnsi="Times New Roman"/>
          <w:sz w:val="28"/>
          <w:szCs w:val="28"/>
          <w:lang w:val="en-US"/>
        </w:rPr>
        <w:t>Literature</w:t>
      </w:r>
      <w:r w:rsidRPr="00684279">
        <w:rPr>
          <w:rFonts w:ascii="Times New Roman" w:hAnsi="Times New Roman"/>
          <w:sz w:val="28"/>
          <w:szCs w:val="28"/>
          <w:lang w:val="uk-UA"/>
        </w:rPr>
        <w:t>.</w:t>
      </w:r>
    </w:p>
    <w:p w:rsidR="00A1248D" w:rsidRPr="00684279" w:rsidRDefault="00A1248D" w:rsidP="00A1248D">
      <w:pPr>
        <w:spacing w:after="0" w:line="360" w:lineRule="auto"/>
        <w:ind w:firstLine="550"/>
        <w:jc w:val="both"/>
        <w:rPr>
          <w:rFonts w:ascii="Times New Roman" w:hAnsi="Times New Roman"/>
          <w:sz w:val="28"/>
          <w:szCs w:val="28"/>
          <w:lang w:val="uk-UA"/>
        </w:rPr>
      </w:pPr>
      <w:r w:rsidRPr="00684279">
        <w:rPr>
          <w:rFonts w:ascii="Times New Roman" w:hAnsi="Times New Roman"/>
          <w:sz w:val="28"/>
          <w:szCs w:val="28"/>
          <w:lang w:val="en-US"/>
        </w:rPr>
        <w:t xml:space="preserve">Smollett Tobias. Novels. [Електронний ресурс]: Digital Library, Volume 59. Directmedia, Berlin, 2002. – 1 електрон. опт. диск (CD-ROM): кольор.; </w:t>
      </w:r>
      <w:smartTag w:uri="urn:schemas-microsoft-com:office:smarttags" w:element="metricconverter">
        <w:smartTagPr>
          <w:attr w:name="ProductID" w:val="12 см"/>
        </w:smartTagPr>
        <w:r w:rsidRPr="00684279">
          <w:rPr>
            <w:rFonts w:ascii="Times New Roman" w:hAnsi="Times New Roman"/>
            <w:sz w:val="28"/>
            <w:szCs w:val="28"/>
            <w:lang w:val="en-US"/>
          </w:rPr>
          <w:t>12 см</w:t>
        </w:r>
      </w:smartTag>
      <w:r w:rsidRPr="00684279">
        <w:rPr>
          <w:rFonts w:ascii="Times New Roman" w:hAnsi="Times New Roman"/>
          <w:sz w:val="28"/>
          <w:szCs w:val="28"/>
          <w:lang w:val="en-US"/>
        </w:rPr>
        <w:t>. – Систем. вимоги: IBM PC 486 і вище; 16 Mb RAM; SVGA CD-ROM, Windows 95/98/ME/2000/NT/XP. – English and American Literature from Shakespeare to Mark Twain.</w:t>
      </w:r>
    </w:p>
    <w:p w:rsidR="00A1248D" w:rsidRPr="00684279" w:rsidRDefault="00A1248D" w:rsidP="00A1248D">
      <w:pPr>
        <w:spacing w:after="0" w:line="360" w:lineRule="auto"/>
        <w:ind w:firstLine="550"/>
        <w:jc w:val="both"/>
        <w:rPr>
          <w:rFonts w:ascii="Times New Roman" w:hAnsi="Times New Roman"/>
          <w:sz w:val="28"/>
          <w:szCs w:val="28"/>
          <w:lang w:val="uk-UA"/>
        </w:rPr>
      </w:pPr>
      <w:r w:rsidRPr="00684279">
        <w:rPr>
          <w:rFonts w:ascii="Times New Roman" w:hAnsi="Times New Roman"/>
          <w:sz w:val="28"/>
          <w:szCs w:val="28"/>
          <w:lang w:val="en-US"/>
        </w:rPr>
        <w:t xml:space="preserve">Ryzik Melena. Karen Elson Is Dressing the Part, and Singing It [Електронний ресурс]: New York Times. Published: March 26, 2010. Режим доступу: </w:t>
      </w:r>
    </w:p>
    <w:p w:rsidR="00A1248D" w:rsidRPr="00684279" w:rsidRDefault="00E366A3" w:rsidP="00A1248D">
      <w:pPr>
        <w:spacing w:after="0" w:line="360" w:lineRule="auto"/>
        <w:ind w:firstLine="550"/>
        <w:jc w:val="both"/>
        <w:rPr>
          <w:rFonts w:ascii="Times New Roman" w:hAnsi="Times New Roman"/>
          <w:sz w:val="28"/>
          <w:szCs w:val="28"/>
          <w:lang w:val="uk-UA"/>
        </w:rPr>
      </w:pPr>
      <w:hyperlink r:id="rId54" w:history="1">
        <w:r w:rsidR="00A1248D" w:rsidRPr="00684279">
          <w:rPr>
            <w:rFonts w:ascii="Times New Roman" w:hAnsi="Times New Roman"/>
            <w:sz w:val="28"/>
            <w:szCs w:val="28"/>
            <w:u w:val="single"/>
            <w:lang w:val="en-US"/>
          </w:rPr>
          <w:t>http</w:t>
        </w:r>
        <w:r w:rsidR="00A1248D" w:rsidRPr="00684279">
          <w:rPr>
            <w:rFonts w:ascii="Times New Roman" w:hAnsi="Times New Roman"/>
            <w:sz w:val="28"/>
            <w:szCs w:val="28"/>
            <w:u w:val="single"/>
            <w:lang w:val="uk-UA"/>
          </w:rPr>
          <w:t>://</w:t>
        </w:r>
        <w:r w:rsidR="00A1248D" w:rsidRPr="00684279">
          <w:rPr>
            <w:rFonts w:ascii="Times New Roman" w:hAnsi="Times New Roman"/>
            <w:sz w:val="28"/>
            <w:szCs w:val="28"/>
            <w:u w:val="single"/>
            <w:lang w:val="en-US"/>
          </w:rPr>
          <w:t>www</w:t>
        </w:r>
        <w:r w:rsidR="00A1248D" w:rsidRPr="00684279">
          <w:rPr>
            <w:rFonts w:ascii="Times New Roman" w:hAnsi="Times New Roman"/>
            <w:sz w:val="28"/>
            <w:szCs w:val="28"/>
            <w:u w:val="single"/>
            <w:lang w:val="uk-UA"/>
          </w:rPr>
          <w:t>.</w:t>
        </w:r>
        <w:r w:rsidR="00A1248D" w:rsidRPr="00684279">
          <w:rPr>
            <w:rFonts w:ascii="Times New Roman" w:hAnsi="Times New Roman"/>
            <w:sz w:val="28"/>
            <w:szCs w:val="28"/>
            <w:u w:val="single"/>
            <w:lang w:val="en-US"/>
          </w:rPr>
          <w:t>nytimes</w:t>
        </w:r>
        <w:r w:rsidR="00A1248D" w:rsidRPr="00684279">
          <w:rPr>
            <w:rFonts w:ascii="Times New Roman" w:hAnsi="Times New Roman"/>
            <w:sz w:val="28"/>
            <w:szCs w:val="28"/>
            <w:u w:val="single"/>
            <w:lang w:val="uk-UA"/>
          </w:rPr>
          <w:t>.</w:t>
        </w:r>
        <w:r w:rsidR="00A1248D" w:rsidRPr="00684279">
          <w:rPr>
            <w:rFonts w:ascii="Times New Roman" w:hAnsi="Times New Roman"/>
            <w:sz w:val="28"/>
            <w:szCs w:val="28"/>
            <w:u w:val="single"/>
            <w:lang w:val="en-US"/>
          </w:rPr>
          <w:t>com</w:t>
        </w:r>
        <w:r w:rsidR="00A1248D" w:rsidRPr="00684279">
          <w:rPr>
            <w:rFonts w:ascii="Times New Roman" w:hAnsi="Times New Roman"/>
            <w:sz w:val="28"/>
            <w:szCs w:val="28"/>
            <w:u w:val="single"/>
            <w:lang w:val="uk-UA"/>
          </w:rPr>
          <w:t>/2010/03/28/</w:t>
        </w:r>
        <w:r w:rsidR="00A1248D" w:rsidRPr="00684279">
          <w:rPr>
            <w:rFonts w:ascii="Times New Roman" w:hAnsi="Times New Roman"/>
            <w:sz w:val="28"/>
            <w:szCs w:val="28"/>
            <w:u w:val="single"/>
            <w:lang w:val="en-US"/>
          </w:rPr>
          <w:t>fashion</w:t>
        </w:r>
        <w:r w:rsidR="00A1248D" w:rsidRPr="00684279">
          <w:rPr>
            <w:rFonts w:ascii="Times New Roman" w:hAnsi="Times New Roman"/>
            <w:sz w:val="28"/>
            <w:szCs w:val="28"/>
            <w:u w:val="single"/>
            <w:lang w:val="uk-UA"/>
          </w:rPr>
          <w:t>/28</w:t>
        </w:r>
        <w:r w:rsidR="00A1248D" w:rsidRPr="00684279">
          <w:rPr>
            <w:rFonts w:ascii="Times New Roman" w:hAnsi="Times New Roman"/>
            <w:sz w:val="28"/>
            <w:szCs w:val="28"/>
            <w:u w:val="single"/>
            <w:lang w:val="en-US"/>
          </w:rPr>
          <w:t>elson</w:t>
        </w:r>
        <w:r w:rsidR="00A1248D" w:rsidRPr="00684279">
          <w:rPr>
            <w:rFonts w:ascii="Times New Roman" w:hAnsi="Times New Roman"/>
            <w:sz w:val="28"/>
            <w:szCs w:val="28"/>
            <w:u w:val="single"/>
            <w:lang w:val="uk-UA"/>
          </w:rPr>
          <w:t>.</w:t>
        </w:r>
        <w:r w:rsidR="00A1248D" w:rsidRPr="00684279">
          <w:rPr>
            <w:rFonts w:ascii="Times New Roman" w:hAnsi="Times New Roman"/>
            <w:sz w:val="28"/>
            <w:szCs w:val="28"/>
            <w:u w:val="single"/>
            <w:lang w:val="en-US"/>
          </w:rPr>
          <w:t>html</w:t>
        </w:r>
        <w:r w:rsidR="00A1248D" w:rsidRPr="00684279">
          <w:rPr>
            <w:rFonts w:ascii="Times New Roman" w:hAnsi="Times New Roman"/>
            <w:sz w:val="28"/>
            <w:szCs w:val="28"/>
            <w:u w:val="single"/>
            <w:lang w:val="uk-UA"/>
          </w:rPr>
          <w:t>?</w:t>
        </w:r>
        <w:r w:rsidR="00A1248D" w:rsidRPr="00684279">
          <w:rPr>
            <w:rFonts w:ascii="Times New Roman" w:hAnsi="Times New Roman"/>
            <w:sz w:val="28"/>
            <w:szCs w:val="28"/>
            <w:u w:val="single"/>
            <w:lang w:val="en-US"/>
          </w:rPr>
          <w:t>scp</w:t>
        </w:r>
        <w:r w:rsidR="00A1248D" w:rsidRPr="00684279">
          <w:rPr>
            <w:rFonts w:ascii="Times New Roman" w:hAnsi="Times New Roman"/>
            <w:sz w:val="28"/>
            <w:szCs w:val="28"/>
            <w:u w:val="single"/>
            <w:lang w:val="uk-UA"/>
          </w:rPr>
          <w:t>=6&amp;</w:t>
        </w:r>
        <w:r w:rsidR="00A1248D" w:rsidRPr="00684279">
          <w:rPr>
            <w:rFonts w:ascii="Times New Roman" w:hAnsi="Times New Roman"/>
            <w:sz w:val="28"/>
            <w:szCs w:val="28"/>
            <w:u w:val="single"/>
            <w:lang w:val="en-US"/>
          </w:rPr>
          <w:t>sq</w:t>
        </w:r>
        <w:r w:rsidR="00A1248D" w:rsidRPr="00684279">
          <w:rPr>
            <w:rFonts w:ascii="Times New Roman" w:hAnsi="Times New Roman"/>
            <w:sz w:val="28"/>
            <w:szCs w:val="28"/>
            <w:u w:val="single"/>
            <w:lang w:val="uk-UA"/>
          </w:rPr>
          <w:t>=</w:t>
        </w:r>
        <w:r w:rsidR="00A1248D" w:rsidRPr="00684279">
          <w:rPr>
            <w:rFonts w:ascii="Times New Roman" w:hAnsi="Times New Roman"/>
            <w:sz w:val="28"/>
            <w:szCs w:val="28"/>
            <w:u w:val="single"/>
            <w:lang w:val="en-US"/>
          </w:rPr>
          <w:t>just</w:t>
        </w:r>
        <w:r w:rsidR="00A1248D" w:rsidRPr="00684279">
          <w:rPr>
            <w:rFonts w:ascii="Times New Roman" w:hAnsi="Times New Roman"/>
            <w:sz w:val="28"/>
            <w:szCs w:val="28"/>
            <w:u w:val="single"/>
            <w:lang w:val="uk-UA"/>
          </w:rPr>
          <w:t>%20</w:t>
        </w:r>
        <w:r w:rsidR="00A1248D" w:rsidRPr="00684279">
          <w:rPr>
            <w:rFonts w:ascii="Times New Roman" w:hAnsi="Times New Roman"/>
            <w:sz w:val="28"/>
            <w:szCs w:val="28"/>
            <w:u w:val="single"/>
            <w:lang w:val="en-US"/>
          </w:rPr>
          <w:t>a</w:t>
        </w:r>
        <w:r w:rsidR="00A1248D" w:rsidRPr="00684279">
          <w:rPr>
            <w:rFonts w:ascii="Times New Roman" w:hAnsi="Times New Roman"/>
            <w:sz w:val="28"/>
            <w:szCs w:val="28"/>
            <w:u w:val="single"/>
            <w:lang w:val="uk-UA"/>
          </w:rPr>
          <w:t>%20</w:t>
        </w:r>
        <w:r w:rsidR="00A1248D" w:rsidRPr="00684279">
          <w:rPr>
            <w:rFonts w:ascii="Times New Roman" w:hAnsi="Times New Roman"/>
            <w:sz w:val="28"/>
            <w:szCs w:val="28"/>
            <w:u w:val="single"/>
            <w:lang w:val="en-US"/>
          </w:rPr>
          <w:t>pretty</w:t>
        </w:r>
        <w:r w:rsidR="00A1248D" w:rsidRPr="00684279">
          <w:rPr>
            <w:rFonts w:ascii="Times New Roman" w:hAnsi="Times New Roman"/>
            <w:sz w:val="28"/>
            <w:szCs w:val="28"/>
            <w:u w:val="single"/>
            <w:lang w:val="uk-UA"/>
          </w:rPr>
          <w:t>%20</w:t>
        </w:r>
        <w:r w:rsidR="00A1248D" w:rsidRPr="00684279">
          <w:rPr>
            <w:rFonts w:ascii="Times New Roman" w:hAnsi="Times New Roman"/>
            <w:sz w:val="28"/>
            <w:szCs w:val="28"/>
            <w:u w:val="single"/>
            <w:lang w:val="en-US"/>
          </w:rPr>
          <w:t>face</w:t>
        </w:r>
        <w:r w:rsidR="00A1248D" w:rsidRPr="00684279">
          <w:rPr>
            <w:rFonts w:ascii="Times New Roman" w:hAnsi="Times New Roman"/>
            <w:sz w:val="28"/>
            <w:szCs w:val="28"/>
            <w:u w:val="single"/>
            <w:lang w:val="uk-UA"/>
          </w:rPr>
          <w:t>&amp;</w:t>
        </w:r>
        <w:r w:rsidR="00A1248D" w:rsidRPr="00684279">
          <w:rPr>
            <w:rFonts w:ascii="Times New Roman" w:hAnsi="Times New Roman"/>
            <w:sz w:val="28"/>
            <w:szCs w:val="28"/>
            <w:u w:val="single"/>
            <w:lang w:val="en-US"/>
          </w:rPr>
          <w:t>st</w:t>
        </w:r>
        <w:r w:rsidR="00A1248D" w:rsidRPr="00684279">
          <w:rPr>
            <w:rFonts w:ascii="Times New Roman" w:hAnsi="Times New Roman"/>
            <w:sz w:val="28"/>
            <w:szCs w:val="28"/>
            <w:u w:val="single"/>
            <w:lang w:val="uk-UA"/>
          </w:rPr>
          <w:t>=</w:t>
        </w:r>
        <w:r w:rsidR="00A1248D" w:rsidRPr="00684279">
          <w:rPr>
            <w:rFonts w:ascii="Times New Roman" w:hAnsi="Times New Roman"/>
            <w:sz w:val="28"/>
            <w:szCs w:val="28"/>
            <w:u w:val="single"/>
            <w:lang w:val="en-US"/>
          </w:rPr>
          <w:t>cse</w:t>
        </w:r>
        <w:r w:rsidR="00A1248D" w:rsidRPr="00684279">
          <w:rPr>
            <w:rFonts w:ascii="Times New Roman" w:hAnsi="Times New Roman"/>
            <w:sz w:val="28"/>
            <w:szCs w:val="28"/>
            <w:u w:val="single"/>
            <w:lang w:val="uk-UA"/>
          </w:rPr>
          <w:t xml:space="preserve"> 18/08/2010</w:t>
        </w:r>
      </w:hyperlink>
      <w:r w:rsidR="00A1248D" w:rsidRPr="00684279">
        <w:rPr>
          <w:rFonts w:ascii="Times New Roman" w:hAnsi="Times New Roman"/>
          <w:sz w:val="28"/>
          <w:szCs w:val="28"/>
          <w:lang w:val="uk-UA"/>
        </w:rPr>
        <w:t>.</w:t>
      </w:r>
    </w:p>
    <w:p w:rsidR="00A1248D" w:rsidRPr="00684279" w:rsidRDefault="00A1248D" w:rsidP="00A1248D">
      <w:pPr>
        <w:spacing w:after="0" w:line="360" w:lineRule="auto"/>
        <w:ind w:firstLine="550"/>
        <w:jc w:val="both"/>
        <w:rPr>
          <w:rFonts w:ascii="Times New Roman" w:hAnsi="Times New Roman"/>
          <w:sz w:val="28"/>
          <w:szCs w:val="28"/>
          <w:lang w:val="uk-UA"/>
        </w:rPr>
      </w:pPr>
      <w:r w:rsidRPr="00684279">
        <w:rPr>
          <w:rFonts w:ascii="Times New Roman" w:hAnsi="Times New Roman"/>
          <w:sz w:val="28"/>
          <w:szCs w:val="28"/>
          <w:lang w:val="en-US"/>
        </w:rPr>
        <w:lastRenderedPageBreak/>
        <w:t xml:space="preserve">Stowe Harriet Beecher. Novels. [Електронний ресурс]: Digital Library, Volume 59. Directmedia, Berlin, 2002. – 1 електрон. опт. диск (CD-ROM): кольор.; </w:t>
      </w:r>
      <w:smartTag w:uri="urn:schemas-microsoft-com:office:smarttags" w:element="metricconverter">
        <w:smartTagPr>
          <w:attr w:name="ProductID" w:val="12 см"/>
        </w:smartTagPr>
        <w:r w:rsidRPr="00684279">
          <w:rPr>
            <w:rFonts w:ascii="Times New Roman" w:hAnsi="Times New Roman"/>
            <w:sz w:val="28"/>
            <w:szCs w:val="28"/>
            <w:lang w:val="en-US"/>
          </w:rPr>
          <w:t>12 см</w:t>
        </w:r>
      </w:smartTag>
      <w:r w:rsidRPr="00684279">
        <w:rPr>
          <w:rFonts w:ascii="Times New Roman" w:hAnsi="Times New Roman"/>
          <w:sz w:val="28"/>
          <w:szCs w:val="28"/>
          <w:lang w:val="en-US"/>
        </w:rPr>
        <w:t>. – Систем. вимоги: IBM PC 486 і вище; 16 Mb RAM; SVGA CD-ROM, Windows 95/98/ME/2000/NT/XP. – English and American Literature from Shakespeare to Mark Twain.</w:t>
      </w:r>
    </w:p>
    <w:p w:rsidR="00A1248D" w:rsidRPr="00684279" w:rsidRDefault="00A1248D" w:rsidP="00A1248D">
      <w:pPr>
        <w:spacing w:after="0" w:line="360" w:lineRule="auto"/>
        <w:ind w:firstLine="550"/>
        <w:jc w:val="both"/>
        <w:rPr>
          <w:rFonts w:ascii="Times New Roman" w:hAnsi="Times New Roman"/>
          <w:sz w:val="28"/>
          <w:szCs w:val="28"/>
          <w:lang w:val="uk-UA"/>
        </w:rPr>
      </w:pPr>
      <w:r w:rsidRPr="00684279">
        <w:rPr>
          <w:rFonts w:ascii="Times New Roman" w:hAnsi="Times New Roman"/>
          <w:sz w:val="28"/>
          <w:szCs w:val="28"/>
          <w:lang w:val="en-US"/>
        </w:rPr>
        <w:t xml:space="preserve">Thackeray William Makepeace. Novels. [Електронний ресурс]: Digital Library, Volume 59. Directmedia, Berlin, 2002. – 1 електрон. опт. диск (CD-ROM): кольор.; </w:t>
      </w:r>
      <w:smartTag w:uri="urn:schemas-microsoft-com:office:smarttags" w:element="metricconverter">
        <w:smartTagPr>
          <w:attr w:name="ProductID" w:val="12 см"/>
        </w:smartTagPr>
        <w:r w:rsidRPr="00684279">
          <w:rPr>
            <w:rFonts w:ascii="Times New Roman" w:hAnsi="Times New Roman"/>
            <w:sz w:val="28"/>
            <w:szCs w:val="28"/>
            <w:lang w:val="en-US"/>
          </w:rPr>
          <w:t>12 см</w:t>
        </w:r>
      </w:smartTag>
      <w:r w:rsidRPr="00684279">
        <w:rPr>
          <w:rFonts w:ascii="Times New Roman" w:hAnsi="Times New Roman"/>
          <w:sz w:val="28"/>
          <w:szCs w:val="28"/>
          <w:lang w:val="en-US"/>
        </w:rPr>
        <w:t>. – Систем. вимоги: IBM PC 486 і вище; 16 Mb RAM; SVGA CD-ROM, Windows 95/98/ME/2000/NT/XP. – English and American Literature from Shakespeare to Mark Twain.</w:t>
      </w:r>
    </w:p>
    <w:p w:rsidR="00A1248D" w:rsidRPr="00684279" w:rsidRDefault="00A1248D" w:rsidP="00A1248D">
      <w:pPr>
        <w:spacing w:after="0" w:line="360" w:lineRule="auto"/>
        <w:ind w:firstLine="550"/>
        <w:jc w:val="both"/>
        <w:rPr>
          <w:rFonts w:ascii="Times New Roman" w:hAnsi="Times New Roman"/>
          <w:sz w:val="28"/>
          <w:szCs w:val="28"/>
          <w:lang w:val="en-US"/>
        </w:rPr>
      </w:pPr>
      <w:r w:rsidRPr="00684279">
        <w:rPr>
          <w:rFonts w:ascii="Times New Roman" w:hAnsi="Times New Roman"/>
          <w:sz w:val="28"/>
          <w:szCs w:val="28"/>
          <w:lang w:val="en-US"/>
        </w:rPr>
        <w:t xml:space="preserve">Wilde Oscar. Novels. [Електронний ресурс]: Digital Library, Volume 59. Directmedia, Berlin, 2002. – 1 електрон. опт. диск (CD-ROM): кольор.; </w:t>
      </w:r>
      <w:smartTag w:uri="urn:schemas-microsoft-com:office:smarttags" w:element="metricconverter">
        <w:smartTagPr>
          <w:attr w:name="ProductID" w:val="12 см"/>
        </w:smartTagPr>
        <w:r w:rsidRPr="00684279">
          <w:rPr>
            <w:rFonts w:ascii="Times New Roman" w:hAnsi="Times New Roman"/>
            <w:sz w:val="28"/>
            <w:szCs w:val="28"/>
            <w:lang w:val="en-US"/>
          </w:rPr>
          <w:t>12 см</w:t>
        </w:r>
      </w:smartTag>
      <w:r w:rsidRPr="00684279">
        <w:rPr>
          <w:rFonts w:ascii="Times New Roman" w:hAnsi="Times New Roman"/>
          <w:sz w:val="28"/>
          <w:szCs w:val="28"/>
          <w:lang w:val="en-US"/>
        </w:rPr>
        <w:t>. – Систем. вимоги: IBM PC 486 і вище; 16 Mb RAM; SVGA CD-ROM, Windows 95/98/ME/2000/NT/XP. – English and American Literature from Shakespeare to Mark Twain.</w:t>
      </w:r>
    </w:p>
    <w:p w:rsidR="00346CE7" w:rsidRPr="00684279" w:rsidRDefault="00346CE7">
      <w:pPr>
        <w:spacing w:after="0" w:line="240" w:lineRule="auto"/>
        <w:rPr>
          <w:rFonts w:ascii="Times New Roman" w:hAnsi="Times New Roman"/>
          <w:b/>
          <w:sz w:val="28"/>
          <w:szCs w:val="28"/>
          <w:lang w:val="uk-UA"/>
        </w:rPr>
      </w:pPr>
      <w:r w:rsidRPr="00684279">
        <w:rPr>
          <w:rFonts w:ascii="Times New Roman" w:hAnsi="Times New Roman"/>
          <w:b/>
          <w:sz w:val="28"/>
          <w:szCs w:val="28"/>
          <w:lang w:val="uk-UA"/>
        </w:rPr>
        <w:br w:type="page"/>
      </w:r>
    </w:p>
    <w:p w:rsidR="00A1248D" w:rsidRPr="00684279" w:rsidRDefault="00A1248D" w:rsidP="00A1248D">
      <w:pPr>
        <w:spacing w:after="0" w:line="360" w:lineRule="auto"/>
        <w:jc w:val="center"/>
        <w:rPr>
          <w:rFonts w:ascii="Times New Roman" w:hAnsi="Times New Roman"/>
          <w:b/>
          <w:sz w:val="28"/>
          <w:szCs w:val="28"/>
          <w:lang w:val="uk-UA"/>
        </w:rPr>
      </w:pPr>
    </w:p>
    <w:p w:rsidR="00A1248D" w:rsidRPr="00684279" w:rsidRDefault="00A1248D" w:rsidP="00A1248D">
      <w:pPr>
        <w:spacing w:after="0" w:line="360" w:lineRule="auto"/>
        <w:jc w:val="center"/>
        <w:rPr>
          <w:rFonts w:ascii="Times New Roman" w:hAnsi="Times New Roman"/>
          <w:b/>
          <w:sz w:val="28"/>
          <w:szCs w:val="28"/>
          <w:lang w:val="uk-UA"/>
        </w:rPr>
      </w:pPr>
    </w:p>
    <w:p w:rsidR="00A1248D" w:rsidRPr="00684279" w:rsidRDefault="00A1248D" w:rsidP="00A1248D">
      <w:pPr>
        <w:spacing w:after="0" w:line="360" w:lineRule="auto"/>
        <w:jc w:val="center"/>
        <w:rPr>
          <w:rFonts w:ascii="Times New Roman" w:hAnsi="Times New Roman"/>
          <w:b/>
          <w:sz w:val="28"/>
          <w:szCs w:val="28"/>
          <w:lang w:val="uk-UA"/>
        </w:rPr>
      </w:pPr>
    </w:p>
    <w:p w:rsidR="00A1248D" w:rsidRPr="00684279" w:rsidRDefault="00A1248D" w:rsidP="00A1248D">
      <w:pPr>
        <w:spacing w:after="0" w:line="360" w:lineRule="auto"/>
        <w:jc w:val="center"/>
        <w:rPr>
          <w:rFonts w:ascii="Times New Roman" w:hAnsi="Times New Roman"/>
          <w:b/>
          <w:sz w:val="28"/>
          <w:szCs w:val="28"/>
          <w:lang w:val="uk-UA"/>
        </w:rPr>
      </w:pPr>
    </w:p>
    <w:p w:rsidR="00A1248D" w:rsidRPr="00684279" w:rsidRDefault="00A1248D" w:rsidP="00A1248D">
      <w:pPr>
        <w:spacing w:after="0" w:line="360" w:lineRule="auto"/>
        <w:jc w:val="center"/>
        <w:rPr>
          <w:rFonts w:ascii="Times New Roman" w:hAnsi="Times New Roman"/>
          <w:b/>
          <w:sz w:val="28"/>
          <w:szCs w:val="28"/>
          <w:lang w:val="uk-UA"/>
        </w:rPr>
      </w:pPr>
    </w:p>
    <w:p w:rsidR="00A1248D" w:rsidRPr="00684279" w:rsidRDefault="00A1248D" w:rsidP="00A1248D">
      <w:pPr>
        <w:spacing w:after="0" w:line="360" w:lineRule="auto"/>
        <w:jc w:val="center"/>
        <w:rPr>
          <w:rFonts w:ascii="Times New Roman" w:hAnsi="Times New Roman"/>
          <w:b/>
          <w:sz w:val="28"/>
          <w:szCs w:val="28"/>
          <w:lang w:val="uk-UA"/>
        </w:rPr>
      </w:pPr>
    </w:p>
    <w:p w:rsidR="00A1248D" w:rsidRPr="00684279" w:rsidRDefault="00A1248D" w:rsidP="00A1248D">
      <w:pPr>
        <w:spacing w:after="0" w:line="360" w:lineRule="auto"/>
        <w:jc w:val="center"/>
        <w:rPr>
          <w:rFonts w:ascii="Times New Roman" w:hAnsi="Times New Roman"/>
          <w:b/>
          <w:sz w:val="28"/>
          <w:szCs w:val="28"/>
          <w:lang w:val="uk-UA"/>
        </w:rPr>
      </w:pPr>
    </w:p>
    <w:p w:rsidR="00A1248D" w:rsidRPr="00684279" w:rsidRDefault="00A1248D" w:rsidP="00A1248D">
      <w:pPr>
        <w:spacing w:after="0" w:line="360" w:lineRule="auto"/>
        <w:jc w:val="center"/>
        <w:rPr>
          <w:rFonts w:ascii="Times New Roman" w:hAnsi="Times New Roman"/>
          <w:b/>
          <w:sz w:val="28"/>
          <w:szCs w:val="28"/>
          <w:lang w:val="uk-UA"/>
        </w:rPr>
      </w:pPr>
    </w:p>
    <w:p w:rsidR="00A1248D" w:rsidRPr="00684279" w:rsidRDefault="00A1248D" w:rsidP="00A1248D">
      <w:pPr>
        <w:spacing w:after="0" w:line="360" w:lineRule="auto"/>
        <w:jc w:val="center"/>
        <w:rPr>
          <w:rFonts w:ascii="Times New Roman" w:hAnsi="Times New Roman"/>
          <w:b/>
          <w:sz w:val="28"/>
          <w:szCs w:val="28"/>
          <w:lang w:val="uk-UA"/>
        </w:rPr>
      </w:pPr>
    </w:p>
    <w:p w:rsidR="00A1248D" w:rsidRPr="00684279" w:rsidRDefault="00A1248D" w:rsidP="00A1248D">
      <w:pPr>
        <w:spacing w:after="0" w:line="360" w:lineRule="auto"/>
        <w:jc w:val="center"/>
        <w:rPr>
          <w:rFonts w:ascii="Times New Roman" w:hAnsi="Times New Roman"/>
          <w:b/>
          <w:sz w:val="28"/>
          <w:szCs w:val="28"/>
          <w:lang w:val="uk-UA"/>
        </w:rPr>
      </w:pPr>
    </w:p>
    <w:p w:rsidR="00A1248D" w:rsidRPr="00684279" w:rsidRDefault="00A1248D" w:rsidP="00A1248D">
      <w:pPr>
        <w:spacing w:after="0" w:line="360" w:lineRule="auto"/>
        <w:jc w:val="center"/>
        <w:rPr>
          <w:rFonts w:ascii="Times New Roman" w:hAnsi="Times New Roman"/>
          <w:b/>
          <w:sz w:val="28"/>
          <w:szCs w:val="28"/>
          <w:lang w:val="uk-UA"/>
        </w:rPr>
      </w:pPr>
    </w:p>
    <w:p w:rsidR="00A1248D" w:rsidRPr="00684279" w:rsidRDefault="00A1248D" w:rsidP="00A1248D">
      <w:pPr>
        <w:spacing w:after="0" w:line="360" w:lineRule="auto"/>
        <w:jc w:val="center"/>
        <w:rPr>
          <w:rFonts w:ascii="Times New Roman" w:hAnsi="Times New Roman"/>
          <w:b/>
          <w:sz w:val="28"/>
          <w:szCs w:val="28"/>
          <w:lang w:val="uk-UA"/>
        </w:rPr>
      </w:pPr>
      <w:r w:rsidRPr="00684279">
        <w:rPr>
          <w:rFonts w:ascii="Times New Roman" w:hAnsi="Times New Roman"/>
          <w:b/>
          <w:sz w:val="28"/>
          <w:szCs w:val="28"/>
          <w:lang w:val="uk-UA"/>
        </w:rPr>
        <w:t>ДОДАТКИ</w:t>
      </w:r>
    </w:p>
    <w:p w:rsidR="00A1248D" w:rsidRPr="00684279" w:rsidRDefault="00A1248D" w:rsidP="00A1248D">
      <w:pPr>
        <w:spacing w:after="0" w:line="360" w:lineRule="auto"/>
        <w:jc w:val="right"/>
        <w:rPr>
          <w:rFonts w:ascii="Times New Roman" w:hAnsi="Times New Roman"/>
          <w:b/>
          <w:i/>
          <w:sz w:val="28"/>
          <w:szCs w:val="28"/>
          <w:u w:val="single"/>
          <w:lang w:val="uk-UA"/>
        </w:rPr>
      </w:pPr>
    </w:p>
    <w:p w:rsidR="00A1248D" w:rsidRPr="00684279" w:rsidRDefault="00A1248D" w:rsidP="00A1248D">
      <w:pPr>
        <w:spacing w:after="0" w:line="360" w:lineRule="auto"/>
        <w:jc w:val="right"/>
        <w:rPr>
          <w:rFonts w:ascii="Times New Roman" w:hAnsi="Times New Roman"/>
          <w:b/>
          <w:i/>
          <w:sz w:val="28"/>
          <w:szCs w:val="28"/>
          <w:u w:val="single"/>
          <w:lang w:val="uk-UA"/>
        </w:rPr>
      </w:pPr>
    </w:p>
    <w:p w:rsidR="00A1248D" w:rsidRPr="00684279" w:rsidRDefault="00A1248D" w:rsidP="00A1248D">
      <w:pPr>
        <w:spacing w:after="0" w:line="360" w:lineRule="auto"/>
        <w:jc w:val="right"/>
        <w:rPr>
          <w:rFonts w:ascii="Times New Roman" w:hAnsi="Times New Roman"/>
          <w:b/>
          <w:i/>
          <w:sz w:val="28"/>
          <w:szCs w:val="28"/>
          <w:u w:val="single"/>
          <w:lang w:val="uk-UA"/>
        </w:rPr>
      </w:pPr>
    </w:p>
    <w:p w:rsidR="00A1248D" w:rsidRPr="00684279" w:rsidRDefault="00A1248D" w:rsidP="00A1248D">
      <w:pPr>
        <w:spacing w:after="0" w:line="360" w:lineRule="auto"/>
        <w:jc w:val="right"/>
        <w:rPr>
          <w:rFonts w:ascii="Times New Roman" w:hAnsi="Times New Roman"/>
          <w:b/>
          <w:i/>
          <w:sz w:val="28"/>
          <w:szCs w:val="28"/>
          <w:u w:val="single"/>
          <w:lang w:val="uk-UA"/>
        </w:rPr>
      </w:pPr>
    </w:p>
    <w:p w:rsidR="00A1248D" w:rsidRPr="00684279" w:rsidRDefault="00A1248D" w:rsidP="00A1248D">
      <w:pPr>
        <w:spacing w:after="0" w:line="360" w:lineRule="auto"/>
        <w:jc w:val="right"/>
        <w:rPr>
          <w:rFonts w:ascii="Times New Roman" w:hAnsi="Times New Roman"/>
          <w:b/>
          <w:i/>
          <w:sz w:val="28"/>
          <w:szCs w:val="28"/>
          <w:u w:val="single"/>
          <w:lang w:val="uk-UA"/>
        </w:rPr>
      </w:pPr>
    </w:p>
    <w:p w:rsidR="00A1248D" w:rsidRPr="00684279" w:rsidRDefault="00A1248D" w:rsidP="00A1248D">
      <w:pPr>
        <w:spacing w:after="0" w:line="360" w:lineRule="auto"/>
        <w:jc w:val="right"/>
        <w:rPr>
          <w:rFonts w:ascii="Times New Roman" w:hAnsi="Times New Roman"/>
          <w:b/>
          <w:i/>
          <w:sz w:val="28"/>
          <w:szCs w:val="28"/>
          <w:u w:val="single"/>
          <w:lang w:val="uk-UA"/>
        </w:rPr>
      </w:pPr>
    </w:p>
    <w:p w:rsidR="00A1248D" w:rsidRPr="00684279" w:rsidRDefault="00A1248D" w:rsidP="00A1248D">
      <w:pPr>
        <w:spacing w:after="0" w:line="360" w:lineRule="auto"/>
        <w:jc w:val="right"/>
        <w:rPr>
          <w:rFonts w:ascii="Times New Roman" w:hAnsi="Times New Roman"/>
          <w:b/>
          <w:i/>
          <w:sz w:val="28"/>
          <w:szCs w:val="28"/>
          <w:u w:val="single"/>
          <w:lang w:val="uk-UA"/>
        </w:rPr>
      </w:pPr>
    </w:p>
    <w:p w:rsidR="00A1248D" w:rsidRPr="00684279" w:rsidRDefault="00A1248D" w:rsidP="00A1248D">
      <w:pPr>
        <w:spacing w:after="0" w:line="360" w:lineRule="auto"/>
        <w:rPr>
          <w:rFonts w:ascii="Times New Roman" w:hAnsi="Times New Roman"/>
          <w:b/>
          <w:i/>
          <w:sz w:val="28"/>
          <w:szCs w:val="28"/>
          <w:u w:val="single"/>
          <w:lang w:val="uk-UA"/>
        </w:rPr>
      </w:pPr>
    </w:p>
    <w:p w:rsidR="00A1248D" w:rsidRPr="00684279" w:rsidRDefault="00A1248D" w:rsidP="00A1248D">
      <w:pPr>
        <w:spacing w:after="0" w:line="360" w:lineRule="auto"/>
        <w:rPr>
          <w:rFonts w:ascii="Times New Roman" w:hAnsi="Times New Roman"/>
          <w:b/>
          <w:i/>
          <w:sz w:val="28"/>
          <w:szCs w:val="28"/>
          <w:u w:val="single"/>
          <w:lang w:val="uk-UA"/>
        </w:rPr>
      </w:pPr>
    </w:p>
    <w:p w:rsidR="00A1248D" w:rsidRPr="00684279" w:rsidRDefault="00A1248D" w:rsidP="00A1248D">
      <w:pPr>
        <w:spacing w:after="0" w:line="360" w:lineRule="auto"/>
        <w:rPr>
          <w:rFonts w:ascii="Times New Roman" w:hAnsi="Times New Roman"/>
          <w:b/>
          <w:i/>
          <w:sz w:val="28"/>
          <w:szCs w:val="28"/>
          <w:u w:val="single"/>
          <w:lang w:val="uk-UA"/>
        </w:rPr>
      </w:pPr>
    </w:p>
    <w:p w:rsidR="00A1248D" w:rsidRPr="00684279" w:rsidRDefault="00A1248D" w:rsidP="00A1248D">
      <w:pPr>
        <w:spacing w:after="0" w:line="360" w:lineRule="auto"/>
        <w:rPr>
          <w:rFonts w:ascii="Times New Roman" w:hAnsi="Times New Roman"/>
          <w:b/>
          <w:i/>
          <w:sz w:val="28"/>
          <w:szCs w:val="28"/>
          <w:u w:val="single"/>
          <w:lang w:val="uk-UA"/>
        </w:rPr>
      </w:pPr>
    </w:p>
    <w:p w:rsidR="00A1248D" w:rsidRPr="00684279" w:rsidRDefault="00A1248D" w:rsidP="00A1248D">
      <w:pPr>
        <w:spacing w:after="0" w:line="360" w:lineRule="auto"/>
        <w:rPr>
          <w:rFonts w:ascii="Times New Roman" w:hAnsi="Times New Roman"/>
          <w:b/>
          <w:i/>
          <w:sz w:val="28"/>
          <w:szCs w:val="28"/>
          <w:u w:val="single"/>
          <w:lang w:val="uk-UA"/>
        </w:rPr>
      </w:pPr>
    </w:p>
    <w:p w:rsidR="00A1248D" w:rsidRPr="00684279" w:rsidRDefault="00A1248D" w:rsidP="00A1248D">
      <w:pPr>
        <w:spacing w:after="0" w:line="360" w:lineRule="auto"/>
        <w:rPr>
          <w:rFonts w:ascii="Times New Roman" w:hAnsi="Times New Roman"/>
          <w:b/>
          <w:i/>
          <w:sz w:val="28"/>
          <w:szCs w:val="28"/>
          <w:u w:val="single"/>
          <w:lang w:val="uk-UA"/>
        </w:rPr>
      </w:pPr>
    </w:p>
    <w:p w:rsidR="00A1248D" w:rsidRPr="00684279" w:rsidRDefault="00A1248D" w:rsidP="00A1248D">
      <w:pPr>
        <w:spacing w:after="0" w:line="360" w:lineRule="auto"/>
        <w:rPr>
          <w:rFonts w:ascii="Times New Roman" w:hAnsi="Times New Roman"/>
          <w:b/>
          <w:i/>
          <w:sz w:val="28"/>
          <w:szCs w:val="28"/>
          <w:u w:val="single"/>
          <w:lang w:val="uk-UA"/>
        </w:rPr>
      </w:pPr>
    </w:p>
    <w:p w:rsidR="00A1248D" w:rsidRPr="00684279" w:rsidRDefault="00A1248D" w:rsidP="00A1248D">
      <w:pPr>
        <w:spacing w:after="0" w:line="360" w:lineRule="auto"/>
        <w:jc w:val="right"/>
        <w:rPr>
          <w:rFonts w:ascii="Times New Roman" w:hAnsi="Times New Roman"/>
          <w:b/>
          <w:i/>
          <w:sz w:val="28"/>
          <w:szCs w:val="28"/>
          <w:u w:val="single"/>
          <w:lang w:val="uk-UA"/>
        </w:rPr>
      </w:pPr>
      <w:r w:rsidRPr="00684279">
        <w:rPr>
          <w:rFonts w:ascii="Times New Roman" w:hAnsi="Times New Roman"/>
          <w:b/>
          <w:i/>
          <w:sz w:val="28"/>
          <w:szCs w:val="28"/>
          <w:u w:val="single"/>
          <w:lang w:val="uk-UA"/>
        </w:rPr>
        <w:br w:type="page"/>
      </w:r>
      <w:r w:rsidRPr="00684279">
        <w:rPr>
          <w:rFonts w:ascii="Times New Roman" w:hAnsi="Times New Roman"/>
          <w:b/>
          <w:i/>
          <w:sz w:val="28"/>
          <w:szCs w:val="28"/>
          <w:u w:val="single"/>
          <w:lang w:val="uk-UA"/>
        </w:rPr>
        <w:lastRenderedPageBreak/>
        <w:t>Додаток А</w:t>
      </w:r>
    </w:p>
    <w:p w:rsidR="00A1248D" w:rsidRPr="00684279" w:rsidRDefault="00A1248D" w:rsidP="00A1248D">
      <w:pPr>
        <w:spacing w:after="0" w:line="360" w:lineRule="auto"/>
        <w:ind w:left="432"/>
        <w:contextualSpacing/>
        <w:jc w:val="right"/>
        <w:rPr>
          <w:rFonts w:ascii="Times New Roman" w:hAnsi="Times New Roman"/>
          <w:b/>
          <w:i/>
          <w:sz w:val="28"/>
          <w:szCs w:val="28"/>
          <w:u w:val="single"/>
          <w:lang w:val="uk-UA"/>
        </w:rPr>
      </w:pPr>
      <w:r w:rsidRPr="00684279">
        <w:rPr>
          <w:rFonts w:ascii="Times New Roman" w:hAnsi="Times New Roman"/>
          <w:b/>
          <w:i/>
          <w:sz w:val="28"/>
          <w:szCs w:val="28"/>
          <w:u w:val="single"/>
          <w:lang w:val="uk-UA"/>
        </w:rPr>
        <w:t>Основні підходи до дефініції концепту</w:t>
      </w:r>
    </w:p>
    <w:tbl>
      <w:tblPr>
        <w:tblW w:w="489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6"/>
        <w:gridCol w:w="3473"/>
        <w:gridCol w:w="3762"/>
      </w:tblGrid>
      <w:tr w:rsidR="00A1248D" w:rsidRPr="00684279" w:rsidTr="00775DC7">
        <w:tc>
          <w:tcPr>
            <w:tcW w:w="1236" w:type="pct"/>
            <w:vAlign w:val="center"/>
          </w:tcPr>
          <w:p w:rsidR="00A1248D" w:rsidRPr="00684279" w:rsidRDefault="00A1248D" w:rsidP="00775DC7">
            <w:pPr>
              <w:spacing w:after="0" w:line="240" w:lineRule="auto"/>
              <w:jc w:val="center"/>
              <w:rPr>
                <w:rFonts w:ascii="Times New Roman" w:hAnsi="Times New Roman"/>
                <w:sz w:val="28"/>
                <w:szCs w:val="28"/>
                <w:lang w:val="uk-UA" w:eastAsia="ru-RU"/>
              </w:rPr>
            </w:pPr>
            <w:r w:rsidRPr="00684279">
              <w:rPr>
                <w:rFonts w:ascii="Times New Roman" w:hAnsi="Times New Roman"/>
                <w:sz w:val="28"/>
                <w:szCs w:val="28"/>
                <w:lang w:val="uk-UA" w:eastAsia="ru-RU"/>
              </w:rPr>
              <w:t>Напрям</w:t>
            </w:r>
          </w:p>
        </w:tc>
        <w:tc>
          <w:tcPr>
            <w:tcW w:w="1807" w:type="pct"/>
            <w:vAlign w:val="center"/>
          </w:tcPr>
          <w:p w:rsidR="00A1248D" w:rsidRPr="00684279" w:rsidRDefault="00A1248D" w:rsidP="00775DC7">
            <w:pPr>
              <w:spacing w:after="0" w:line="240" w:lineRule="auto"/>
              <w:jc w:val="center"/>
              <w:rPr>
                <w:rFonts w:ascii="Times New Roman" w:hAnsi="Times New Roman"/>
                <w:sz w:val="28"/>
                <w:szCs w:val="28"/>
                <w:lang w:val="uk-UA" w:eastAsia="ru-RU"/>
              </w:rPr>
            </w:pPr>
            <w:r w:rsidRPr="00684279">
              <w:rPr>
                <w:rFonts w:ascii="Times New Roman" w:hAnsi="Times New Roman"/>
                <w:sz w:val="28"/>
                <w:szCs w:val="28"/>
                <w:lang w:val="uk-UA" w:eastAsia="ru-RU"/>
              </w:rPr>
              <w:t>Представники</w:t>
            </w:r>
          </w:p>
        </w:tc>
        <w:tc>
          <w:tcPr>
            <w:tcW w:w="1957" w:type="pct"/>
            <w:vAlign w:val="center"/>
          </w:tcPr>
          <w:p w:rsidR="00A1248D" w:rsidRPr="00684279" w:rsidRDefault="00A1248D" w:rsidP="00775DC7">
            <w:pPr>
              <w:spacing w:after="0" w:line="240" w:lineRule="auto"/>
              <w:jc w:val="center"/>
              <w:rPr>
                <w:rFonts w:ascii="Times New Roman" w:hAnsi="Times New Roman"/>
                <w:sz w:val="28"/>
                <w:szCs w:val="28"/>
                <w:lang w:val="uk-UA" w:eastAsia="ru-RU"/>
              </w:rPr>
            </w:pPr>
            <w:r w:rsidRPr="00684279">
              <w:rPr>
                <w:rFonts w:ascii="Times New Roman" w:hAnsi="Times New Roman"/>
                <w:sz w:val="28"/>
                <w:szCs w:val="28"/>
                <w:lang w:val="uk-UA" w:eastAsia="ru-RU"/>
              </w:rPr>
              <w:t>Погляди</w:t>
            </w:r>
          </w:p>
        </w:tc>
      </w:tr>
      <w:tr w:rsidR="00A1248D" w:rsidRPr="00684279" w:rsidTr="00775DC7">
        <w:tc>
          <w:tcPr>
            <w:tcW w:w="1236" w:type="pct"/>
            <w:vAlign w:val="center"/>
          </w:tcPr>
          <w:p w:rsidR="00A1248D" w:rsidRPr="00684279" w:rsidRDefault="00A1248D" w:rsidP="00775DC7">
            <w:pPr>
              <w:spacing w:after="0" w:line="240" w:lineRule="auto"/>
              <w:jc w:val="center"/>
              <w:rPr>
                <w:rFonts w:ascii="Times New Roman" w:hAnsi="Times New Roman"/>
                <w:sz w:val="28"/>
                <w:szCs w:val="28"/>
                <w:lang w:val="uk-UA" w:eastAsia="ru-RU"/>
              </w:rPr>
            </w:pPr>
            <w:r w:rsidRPr="00684279">
              <w:rPr>
                <w:rFonts w:ascii="Times New Roman" w:hAnsi="Times New Roman"/>
                <w:sz w:val="28"/>
                <w:szCs w:val="28"/>
                <w:lang w:val="uk-UA" w:eastAsia="ru-RU"/>
              </w:rPr>
              <w:t>Когнітивно-психологічний</w:t>
            </w:r>
          </w:p>
        </w:tc>
        <w:tc>
          <w:tcPr>
            <w:tcW w:w="1807" w:type="pct"/>
            <w:vAlign w:val="center"/>
          </w:tcPr>
          <w:p w:rsidR="00A1248D" w:rsidRPr="00684279" w:rsidRDefault="00A1248D" w:rsidP="00775DC7">
            <w:pPr>
              <w:spacing w:after="0" w:line="240" w:lineRule="auto"/>
              <w:jc w:val="center"/>
              <w:rPr>
                <w:rFonts w:ascii="Times New Roman" w:hAnsi="Times New Roman"/>
                <w:sz w:val="28"/>
                <w:szCs w:val="28"/>
                <w:lang w:val="uk-UA" w:eastAsia="ru-RU"/>
              </w:rPr>
            </w:pPr>
            <w:r w:rsidRPr="00684279">
              <w:rPr>
                <w:rFonts w:ascii="Times New Roman" w:hAnsi="Times New Roman"/>
                <w:sz w:val="28"/>
                <w:szCs w:val="28"/>
                <w:lang w:val="uk-UA" w:eastAsia="ru-RU"/>
              </w:rPr>
              <w:t xml:space="preserve">Н.Е. Агаркова, </w:t>
            </w:r>
          </w:p>
          <w:p w:rsidR="00A1248D" w:rsidRPr="00684279" w:rsidRDefault="00A1248D" w:rsidP="00775DC7">
            <w:pPr>
              <w:spacing w:after="0" w:line="240" w:lineRule="auto"/>
              <w:jc w:val="center"/>
              <w:rPr>
                <w:rFonts w:ascii="Times New Roman" w:hAnsi="Times New Roman"/>
                <w:sz w:val="28"/>
                <w:szCs w:val="28"/>
                <w:lang w:val="uk-UA" w:eastAsia="ru-RU"/>
              </w:rPr>
            </w:pPr>
            <w:r w:rsidRPr="00684279">
              <w:rPr>
                <w:rFonts w:ascii="Times New Roman" w:hAnsi="Times New Roman"/>
                <w:sz w:val="28"/>
                <w:szCs w:val="28"/>
                <w:lang w:val="uk-UA" w:eastAsia="ru-RU"/>
              </w:rPr>
              <w:t xml:space="preserve">О.В. Афанасьєва, </w:t>
            </w:r>
          </w:p>
          <w:p w:rsidR="00A1248D" w:rsidRPr="00684279" w:rsidRDefault="00A1248D" w:rsidP="00775DC7">
            <w:pPr>
              <w:spacing w:after="0" w:line="240" w:lineRule="auto"/>
              <w:jc w:val="center"/>
              <w:rPr>
                <w:rFonts w:ascii="Times New Roman" w:hAnsi="Times New Roman"/>
                <w:sz w:val="28"/>
                <w:szCs w:val="28"/>
                <w:lang w:val="uk-UA" w:eastAsia="ru-RU"/>
              </w:rPr>
            </w:pPr>
            <w:r w:rsidRPr="00684279">
              <w:rPr>
                <w:rFonts w:ascii="Times New Roman" w:hAnsi="Times New Roman"/>
                <w:sz w:val="28"/>
                <w:szCs w:val="28"/>
                <w:lang w:val="uk-UA" w:eastAsia="ru-RU"/>
              </w:rPr>
              <w:t xml:space="preserve">А.П. Бабушкін, </w:t>
            </w:r>
          </w:p>
          <w:p w:rsidR="00A1248D" w:rsidRPr="00684279" w:rsidRDefault="00A1248D" w:rsidP="00775DC7">
            <w:pPr>
              <w:spacing w:after="0" w:line="240" w:lineRule="auto"/>
              <w:jc w:val="center"/>
              <w:rPr>
                <w:rFonts w:ascii="Times New Roman" w:hAnsi="Times New Roman"/>
                <w:sz w:val="28"/>
                <w:szCs w:val="28"/>
                <w:lang w:val="uk-UA" w:eastAsia="ru-RU"/>
              </w:rPr>
            </w:pPr>
            <w:r w:rsidRPr="00684279">
              <w:rPr>
                <w:rFonts w:ascii="Times New Roman" w:hAnsi="Times New Roman"/>
                <w:sz w:val="28"/>
                <w:szCs w:val="28"/>
                <w:lang w:val="uk-UA" w:eastAsia="ru-RU"/>
              </w:rPr>
              <w:t>Л. Вітгешнтайн,</w:t>
            </w:r>
          </w:p>
          <w:p w:rsidR="00A1248D" w:rsidRPr="00684279" w:rsidRDefault="00A1248D" w:rsidP="00775DC7">
            <w:pPr>
              <w:spacing w:after="0" w:line="240" w:lineRule="auto"/>
              <w:jc w:val="center"/>
              <w:rPr>
                <w:rFonts w:ascii="Times New Roman" w:hAnsi="Times New Roman"/>
                <w:sz w:val="28"/>
                <w:szCs w:val="28"/>
                <w:lang w:val="uk-UA" w:eastAsia="ru-RU"/>
              </w:rPr>
            </w:pPr>
            <w:r w:rsidRPr="00684279">
              <w:rPr>
                <w:rFonts w:ascii="Times New Roman" w:hAnsi="Times New Roman"/>
                <w:sz w:val="28"/>
                <w:szCs w:val="28"/>
                <w:lang w:val="uk-UA" w:eastAsia="ru-RU"/>
              </w:rPr>
              <w:t xml:space="preserve">Р. Джекендофф, </w:t>
            </w:r>
          </w:p>
          <w:p w:rsidR="00A1248D" w:rsidRPr="00684279" w:rsidRDefault="00A1248D" w:rsidP="00775DC7">
            <w:pPr>
              <w:spacing w:after="0" w:line="240" w:lineRule="auto"/>
              <w:jc w:val="center"/>
              <w:rPr>
                <w:rFonts w:ascii="Times New Roman" w:hAnsi="Times New Roman"/>
                <w:sz w:val="28"/>
                <w:szCs w:val="28"/>
                <w:lang w:val="uk-UA" w:eastAsia="ru-RU"/>
              </w:rPr>
            </w:pPr>
            <w:r w:rsidRPr="00684279">
              <w:rPr>
                <w:rFonts w:ascii="Times New Roman" w:hAnsi="Times New Roman"/>
                <w:sz w:val="28"/>
                <w:szCs w:val="28"/>
                <w:lang w:val="uk-UA" w:eastAsia="ru-RU"/>
              </w:rPr>
              <w:t xml:space="preserve">П.Н. Джонсон-Лейрд, </w:t>
            </w:r>
          </w:p>
          <w:p w:rsidR="00A1248D" w:rsidRPr="00684279" w:rsidRDefault="00A1248D" w:rsidP="00775DC7">
            <w:pPr>
              <w:spacing w:after="0" w:line="240" w:lineRule="auto"/>
              <w:jc w:val="center"/>
              <w:rPr>
                <w:rFonts w:ascii="Times New Roman" w:hAnsi="Times New Roman"/>
                <w:sz w:val="28"/>
                <w:szCs w:val="28"/>
                <w:lang w:val="uk-UA" w:eastAsia="ru-RU"/>
              </w:rPr>
            </w:pPr>
            <w:r w:rsidRPr="00684279">
              <w:rPr>
                <w:rFonts w:ascii="Times New Roman" w:hAnsi="Times New Roman"/>
                <w:sz w:val="28"/>
                <w:szCs w:val="28"/>
                <w:lang w:val="uk-UA" w:eastAsia="ru-RU"/>
              </w:rPr>
              <w:t xml:space="preserve">Р. Дірвен, В.Л. Іващенко, А.М. Кербс, </w:t>
            </w:r>
          </w:p>
          <w:p w:rsidR="00A1248D" w:rsidRPr="00684279" w:rsidRDefault="00A1248D" w:rsidP="00775DC7">
            <w:pPr>
              <w:spacing w:after="0" w:line="240" w:lineRule="auto"/>
              <w:jc w:val="center"/>
              <w:rPr>
                <w:rFonts w:ascii="Times New Roman" w:hAnsi="Times New Roman"/>
                <w:sz w:val="28"/>
                <w:szCs w:val="28"/>
                <w:lang w:val="uk-UA" w:eastAsia="ru-RU"/>
              </w:rPr>
            </w:pPr>
            <w:r w:rsidRPr="00684279">
              <w:rPr>
                <w:rFonts w:ascii="Times New Roman" w:hAnsi="Times New Roman"/>
                <w:sz w:val="28"/>
                <w:szCs w:val="28"/>
                <w:lang w:val="uk-UA" w:eastAsia="ru-RU"/>
              </w:rPr>
              <w:t xml:space="preserve">T.К. Клаузнер, </w:t>
            </w:r>
          </w:p>
          <w:p w:rsidR="00A1248D" w:rsidRPr="00684279" w:rsidRDefault="00A1248D" w:rsidP="00775DC7">
            <w:pPr>
              <w:spacing w:after="0" w:line="240" w:lineRule="auto"/>
              <w:jc w:val="center"/>
              <w:rPr>
                <w:rFonts w:ascii="Times New Roman" w:hAnsi="Times New Roman"/>
                <w:sz w:val="28"/>
                <w:szCs w:val="28"/>
                <w:lang w:val="uk-UA" w:eastAsia="ru-RU"/>
              </w:rPr>
            </w:pPr>
            <w:r w:rsidRPr="00684279">
              <w:rPr>
                <w:rFonts w:ascii="Times New Roman" w:hAnsi="Times New Roman"/>
                <w:sz w:val="28"/>
                <w:szCs w:val="28"/>
                <w:lang w:val="uk-UA" w:eastAsia="ru-RU"/>
              </w:rPr>
              <w:t xml:space="preserve">М.П. Кочерган, </w:t>
            </w:r>
          </w:p>
          <w:p w:rsidR="00A1248D" w:rsidRPr="00684279" w:rsidRDefault="00A1248D" w:rsidP="00775DC7">
            <w:pPr>
              <w:spacing w:after="0" w:line="240" w:lineRule="auto"/>
              <w:jc w:val="center"/>
              <w:rPr>
                <w:rFonts w:ascii="Times New Roman" w:hAnsi="Times New Roman"/>
                <w:sz w:val="28"/>
                <w:szCs w:val="28"/>
                <w:lang w:val="uk-UA" w:eastAsia="ru-RU"/>
              </w:rPr>
            </w:pPr>
            <w:r w:rsidRPr="00684279">
              <w:rPr>
                <w:rFonts w:ascii="Times New Roman" w:hAnsi="Times New Roman"/>
                <w:sz w:val="28"/>
                <w:szCs w:val="28"/>
                <w:lang w:val="uk-UA" w:eastAsia="ru-RU"/>
              </w:rPr>
              <w:t xml:space="preserve">О.В. Кравченко, </w:t>
            </w:r>
          </w:p>
          <w:p w:rsidR="00A1248D" w:rsidRPr="00684279" w:rsidRDefault="00A1248D" w:rsidP="00775DC7">
            <w:pPr>
              <w:spacing w:after="0" w:line="240" w:lineRule="auto"/>
              <w:jc w:val="center"/>
              <w:rPr>
                <w:rFonts w:ascii="Times New Roman" w:hAnsi="Times New Roman"/>
                <w:sz w:val="28"/>
                <w:szCs w:val="28"/>
                <w:lang w:val="uk-UA" w:eastAsia="ru-RU"/>
              </w:rPr>
            </w:pPr>
            <w:r w:rsidRPr="00684279">
              <w:rPr>
                <w:rFonts w:ascii="Times New Roman" w:hAnsi="Times New Roman"/>
                <w:sz w:val="28"/>
                <w:szCs w:val="28"/>
                <w:lang w:val="uk-UA" w:eastAsia="ru-RU"/>
              </w:rPr>
              <w:t xml:space="preserve">О.С. Кубрякова, </w:t>
            </w:r>
          </w:p>
          <w:p w:rsidR="00A1248D" w:rsidRPr="00684279" w:rsidRDefault="00A1248D" w:rsidP="00775DC7">
            <w:pPr>
              <w:spacing w:after="0" w:line="240" w:lineRule="auto"/>
              <w:jc w:val="center"/>
              <w:rPr>
                <w:rFonts w:ascii="Times New Roman" w:hAnsi="Times New Roman"/>
                <w:sz w:val="28"/>
                <w:szCs w:val="28"/>
                <w:lang w:val="uk-UA" w:eastAsia="ru-RU"/>
              </w:rPr>
            </w:pPr>
            <w:r w:rsidRPr="00684279">
              <w:rPr>
                <w:rFonts w:ascii="Times New Roman" w:hAnsi="Times New Roman"/>
                <w:sz w:val="28"/>
                <w:szCs w:val="28"/>
                <w:lang w:val="uk-UA" w:eastAsia="ru-RU"/>
              </w:rPr>
              <w:t xml:space="preserve">Дж. Лайонз, Ю.А. Левицький, </w:t>
            </w:r>
          </w:p>
          <w:p w:rsidR="00A1248D" w:rsidRPr="00684279" w:rsidRDefault="00A1248D" w:rsidP="00775DC7">
            <w:pPr>
              <w:spacing w:after="0" w:line="240" w:lineRule="auto"/>
              <w:jc w:val="center"/>
              <w:rPr>
                <w:rFonts w:ascii="Times New Roman" w:hAnsi="Times New Roman"/>
                <w:sz w:val="28"/>
                <w:szCs w:val="28"/>
                <w:lang w:val="uk-UA" w:eastAsia="ru-RU"/>
              </w:rPr>
            </w:pPr>
            <w:r w:rsidRPr="00684279">
              <w:rPr>
                <w:rFonts w:ascii="Times New Roman" w:hAnsi="Times New Roman"/>
                <w:sz w:val="28"/>
                <w:szCs w:val="28"/>
                <w:lang w:val="uk-UA" w:eastAsia="ru-RU"/>
              </w:rPr>
              <w:t xml:space="preserve">Д.С. Ліхачьов, </w:t>
            </w:r>
          </w:p>
          <w:p w:rsidR="00A1248D" w:rsidRPr="00684279" w:rsidRDefault="00A1248D" w:rsidP="00775DC7">
            <w:pPr>
              <w:spacing w:after="0" w:line="240" w:lineRule="auto"/>
              <w:jc w:val="center"/>
              <w:rPr>
                <w:rFonts w:ascii="Times New Roman" w:hAnsi="Times New Roman"/>
                <w:sz w:val="28"/>
                <w:szCs w:val="28"/>
                <w:lang w:val="uk-UA" w:eastAsia="ru-RU"/>
              </w:rPr>
            </w:pPr>
            <w:r w:rsidRPr="00684279">
              <w:rPr>
                <w:rFonts w:ascii="Times New Roman" w:hAnsi="Times New Roman"/>
                <w:sz w:val="28"/>
                <w:szCs w:val="28"/>
                <w:lang w:val="uk-UA" w:eastAsia="ru-RU"/>
              </w:rPr>
              <w:t xml:space="preserve">З.Д. Попова, </w:t>
            </w:r>
          </w:p>
          <w:p w:rsidR="00A1248D" w:rsidRPr="00684279" w:rsidRDefault="00A1248D" w:rsidP="00775DC7">
            <w:pPr>
              <w:spacing w:after="0" w:line="240" w:lineRule="auto"/>
              <w:jc w:val="center"/>
              <w:rPr>
                <w:rFonts w:ascii="Times New Roman" w:hAnsi="Times New Roman"/>
                <w:sz w:val="28"/>
                <w:szCs w:val="28"/>
                <w:lang w:val="uk-UA" w:eastAsia="ru-RU"/>
              </w:rPr>
            </w:pPr>
            <w:r w:rsidRPr="00684279">
              <w:rPr>
                <w:rFonts w:ascii="Times New Roman" w:hAnsi="Times New Roman"/>
                <w:sz w:val="28"/>
                <w:szCs w:val="28"/>
                <w:lang w:val="uk-UA" w:eastAsia="ru-RU"/>
              </w:rPr>
              <w:t xml:space="preserve">А.Б. Соломонік, </w:t>
            </w:r>
          </w:p>
          <w:p w:rsidR="00A1248D" w:rsidRPr="00684279" w:rsidRDefault="00A1248D" w:rsidP="00775DC7">
            <w:pPr>
              <w:spacing w:after="0" w:line="240" w:lineRule="auto"/>
              <w:jc w:val="center"/>
              <w:rPr>
                <w:rFonts w:ascii="Times New Roman" w:hAnsi="Times New Roman"/>
                <w:sz w:val="28"/>
                <w:szCs w:val="28"/>
                <w:lang w:val="uk-UA" w:eastAsia="ru-RU"/>
              </w:rPr>
            </w:pPr>
            <w:r w:rsidRPr="00684279">
              <w:rPr>
                <w:rFonts w:ascii="Times New Roman" w:hAnsi="Times New Roman"/>
                <w:sz w:val="28"/>
                <w:szCs w:val="28"/>
                <w:lang w:val="uk-UA" w:eastAsia="ru-RU"/>
              </w:rPr>
              <w:t xml:space="preserve">Й.А. Стернін, Ф. Унгерер, Р.М. Фрумкіна, </w:t>
            </w:r>
          </w:p>
          <w:p w:rsidR="00A1248D" w:rsidRPr="00684279" w:rsidRDefault="00A1248D" w:rsidP="00775DC7">
            <w:pPr>
              <w:spacing w:after="0" w:line="240" w:lineRule="auto"/>
              <w:jc w:val="center"/>
              <w:rPr>
                <w:rFonts w:ascii="Times New Roman" w:hAnsi="Times New Roman"/>
                <w:sz w:val="28"/>
                <w:szCs w:val="28"/>
                <w:lang w:val="uk-UA" w:eastAsia="ru-RU"/>
              </w:rPr>
            </w:pPr>
            <w:r w:rsidRPr="00684279">
              <w:rPr>
                <w:rFonts w:ascii="Times New Roman" w:hAnsi="Times New Roman"/>
                <w:sz w:val="28"/>
                <w:szCs w:val="28"/>
                <w:lang w:val="uk-UA" w:eastAsia="ru-RU"/>
              </w:rPr>
              <w:t xml:space="preserve">Т.А. Хайчевська, </w:t>
            </w:r>
          </w:p>
          <w:p w:rsidR="00A1248D" w:rsidRPr="00684279" w:rsidRDefault="00A1248D" w:rsidP="00775DC7">
            <w:pPr>
              <w:spacing w:after="0" w:line="240" w:lineRule="auto"/>
              <w:jc w:val="center"/>
              <w:rPr>
                <w:rFonts w:ascii="Times New Roman" w:hAnsi="Times New Roman"/>
                <w:sz w:val="28"/>
                <w:szCs w:val="28"/>
                <w:lang w:val="uk-UA" w:eastAsia="ru-RU"/>
              </w:rPr>
            </w:pPr>
            <w:r w:rsidRPr="00684279">
              <w:rPr>
                <w:rFonts w:ascii="Times New Roman" w:hAnsi="Times New Roman"/>
                <w:sz w:val="28"/>
                <w:szCs w:val="28"/>
                <w:lang w:val="uk-UA" w:eastAsia="ru-RU"/>
              </w:rPr>
              <w:t>М. Шварц, С.О. Шишкіна, X. Шмид, Л.В. Щерба та ін.</w:t>
            </w:r>
          </w:p>
        </w:tc>
        <w:tc>
          <w:tcPr>
            <w:tcW w:w="1957" w:type="pct"/>
          </w:tcPr>
          <w:p w:rsidR="00A1248D" w:rsidRPr="00684279" w:rsidRDefault="00A1248D" w:rsidP="00775DC7">
            <w:pPr>
              <w:spacing w:after="0" w:line="240" w:lineRule="auto"/>
              <w:jc w:val="both"/>
              <w:rPr>
                <w:rFonts w:ascii="Times New Roman" w:hAnsi="Times New Roman"/>
                <w:sz w:val="28"/>
                <w:szCs w:val="28"/>
                <w:lang w:val="uk-UA" w:eastAsia="ru-RU"/>
              </w:rPr>
            </w:pPr>
          </w:p>
          <w:p w:rsidR="00A1248D" w:rsidRPr="00684279" w:rsidRDefault="00A1248D" w:rsidP="00775DC7">
            <w:pPr>
              <w:spacing w:after="0" w:line="240" w:lineRule="auto"/>
              <w:jc w:val="center"/>
              <w:rPr>
                <w:rFonts w:ascii="Times New Roman" w:hAnsi="Times New Roman"/>
                <w:sz w:val="28"/>
                <w:szCs w:val="28"/>
                <w:lang w:val="uk-UA" w:eastAsia="ru-RU"/>
              </w:rPr>
            </w:pPr>
            <w:r w:rsidRPr="00684279">
              <w:rPr>
                <w:rFonts w:ascii="Times New Roman" w:hAnsi="Times New Roman"/>
                <w:sz w:val="28"/>
                <w:szCs w:val="28"/>
                <w:lang w:val="uk-UA" w:eastAsia="ru-RU"/>
              </w:rPr>
              <w:t>Концепт розглядається як явище свідомості людини, що забезпечує оперативне мислення та пізнання світу. Дослідники</w:t>
            </w:r>
          </w:p>
          <w:p w:rsidR="00A1248D" w:rsidRPr="00684279" w:rsidRDefault="00A1248D" w:rsidP="00775DC7">
            <w:pPr>
              <w:spacing w:after="0" w:line="240" w:lineRule="auto"/>
              <w:jc w:val="center"/>
              <w:rPr>
                <w:rFonts w:ascii="Times New Roman" w:hAnsi="Times New Roman"/>
                <w:sz w:val="28"/>
                <w:szCs w:val="28"/>
                <w:lang w:val="uk-UA" w:eastAsia="ru-RU"/>
              </w:rPr>
            </w:pPr>
            <w:r w:rsidRPr="00684279">
              <w:rPr>
                <w:rFonts w:ascii="Times New Roman" w:hAnsi="Times New Roman"/>
                <w:sz w:val="28"/>
                <w:szCs w:val="28"/>
                <w:lang w:val="uk-UA" w:eastAsia="ru-RU"/>
              </w:rPr>
              <w:t>наголошують на його ролі у психічних процесах в свідомості людини.</w:t>
            </w:r>
          </w:p>
        </w:tc>
      </w:tr>
      <w:tr w:rsidR="00A1248D" w:rsidRPr="00730B0C" w:rsidTr="00775DC7">
        <w:tc>
          <w:tcPr>
            <w:tcW w:w="1236" w:type="pct"/>
            <w:vAlign w:val="center"/>
          </w:tcPr>
          <w:p w:rsidR="00A1248D" w:rsidRPr="00684279" w:rsidRDefault="00A1248D" w:rsidP="00775DC7">
            <w:pPr>
              <w:spacing w:after="0" w:line="240" w:lineRule="auto"/>
              <w:jc w:val="center"/>
              <w:rPr>
                <w:rFonts w:ascii="Times New Roman" w:hAnsi="Times New Roman"/>
                <w:sz w:val="28"/>
                <w:szCs w:val="28"/>
                <w:lang w:val="uk-UA" w:eastAsia="ru-RU"/>
              </w:rPr>
            </w:pPr>
            <w:r w:rsidRPr="00684279">
              <w:rPr>
                <w:rFonts w:ascii="Times New Roman" w:hAnsi="Times New Roman"/>
                <w:sz w:val="28"/>
                <w:szCs w:val="28"/>
                <w:lang w:val="uk-UA" w:eastAsia="ru-RU"/>
              </w:rPr>
              <w:t>Культурологічний</w:t>
            </w:r>
          </w:p>
        </w:tc>
        <w:tc>
          <w:tcPr>
            <w:tcW w:w="1807" w:type="pct"/>
            <w:vAlign w:val="center"/>
          </w:tcPr>
          <w:p w:rsidR="00A1248D" w:rsidRPr="00684279" w:rsidRDefault="00A1248D" w:rsidP="00775DC7">
            <w:pPr>
              <w:spacing w:after="0" w:line="240" w:lineRule="auto"/>
              <w:jc w:val="center"/>
              <w:rPr>
                <w:rFonts w:ascii="Times New Roman" w:hAnsi="Times New Roman"/>
                <w:sz w:val="28"/>
                <w:szCs w:val="28"/>
                <w:lang w:val="uk-UA" w:eastAsia="ru-RU"/>
              </w:rPr>
            </w:pPr>
            <w:r w:rsidRPr="00684279">
              <w:rPr>
                <w:rFonts w:ascii="Times New Roman" w:hAnsi="Times New Roman"/>
                <w:sz w:val="28"/>
                <w:szCs w:val="28"/>
                <w:lang w:val="uk-UA" w:eastAsia="ru-RU"/>
              </w:rPr>
              <w:t xml:space="preserve">Н.Д. Арутюнова, </w:t>
            </w:r>
          </w:p>
          <w:p w:rsidR="00A1248D" w:rsidRPr="00684279" w:rsidRDefault="00A1248D" w:rsidP="00775DC7">
            <w:pPr>
              <w:spacing w:after="0" w:line="240" w:lineRule="auto"/>
              <w:jc w:val="center"/>
              <w:rPr>
                <w:rFonts w:ascii="Times New Roman" w:hAnsi="Times New Roman"/>
                <w:sz w:val="28"/>
                <w:szCs w:val="28"/>
                <w:lang w:val="uk-UA" w:eastAsia="ru-RU"/>
              </w:rPr>
            </w:pPr>
            <w:r w:rsidRPr="00684279">
              <w:rPr>
                <w:rFonts w:ascii="Times New Roman" w:hAnsi="Times New Roman"/>
                <w:sz w:val="28"/>
                <w:szCs w:val="28"/>
                <w:lang w:val="uk-UA" w:eastAsia="ru-RU"/>
              </w:rPr>
              <w:t xml:space="preserve">С.О. Аскольдов, </w:t>
            </w:r>
          </w:p>
          <w:p w:rsidR="00A1248D" w:rsidRPr="00684279" w:rsidRDefault="00A1248D" w:rsidP="00775DC7">
            <w:pPr>
              <w:spacing w:after="0" w:line="240" w:lineRule="auto"/>
              <w:jc w:val="center"/>
              <w:rPr>
                <w:rFonts w:ascii="Times New Roman" w:hAnsi="Times New Roman"/>
                <w:sz w:val="28"/>
                <w:szCs w:val="28"/>
                <w:lang w:val="uk-UA" w:eastAsia="ru-RU"/>
              </w:rPr>
            </w:pPr>
            <w:r w:rsidRPr="00684279">
              <w:rPr>
                <w:rFonts w:ascii="Times New Roman" w:hAnsi="Times New Roman"/>
                <w:sz w:val="28"/>
                <w:szCs w:val="28"/>
                <w:lang w:val="uk-UA" w:eastAsia="ru-RU"/>
              </w:rPr>
              <w:t xml:space="preserve">З.Х. Біжева, А. Вежбицька, С.Г. Воркачов, </w:t>
            </w:r>
          </w:p>
          <w:p w:rsidR="00A1248D" w:rsidRPr="00684279" w:rsidRDefault="00A1248D" w:rsidP="00775DC7">
            <w:pPr>
              <w:spacing w:after="0" w:line="240" w:lineRule="auto"/>
              <w:jc w:val="center"/>
              <w:rPr>
                <w:rFonts w:ascii="Times New Roman" w:hAnsi="Times New Roman"/>
                <w:sz w:val="28"/>
                <w:szCs w:val="28"/>
                <w:lang w:val="uk-UA" w:eastAsia="ru-RU"/>
              </w:rPr>
            </w:pPr>
            <w:r w:rsidRPr="00684279">
              <w:rPr>
                <w:rFonts w:ascii="Times New Roman" w:hAnsi="Times New Roman"/>
                <w:sz w:val="28"/>
                <w:szCs w:val="28"/>
                <w:lang w:val="uk-UA" w:eastAsia="ru-RU"/>
              </w:rPr>
              <w:t xml:space="preserve">І.О. Голубовська, </w:t>
            </w:r>
          </w:p>
          <w:p w:rsidR="00A1248D" w:rsidRPr="00684279" w:rsidRDefault="00A1248D" w:rsidP="00775DC7">
            <w:pPr>
              <w:spacing w:after="0" w:line="240" w:lineRule="auto"/>
              <w:jc w:val="center"/>
              <w:rPr>
                <w:rFonts w:ascii="Times New Roman" w:hAnsi="Times New Roman"/>
                <w:sz w:val="28"/>
                <w:szCs w:val="28"/>
                <w:lang w:val="uk-UA" w:eastAsia="ru-RU"/>
              </w:rPr>
            </w:pPr>
            <w:r w:rsidRPr="00684279">
              <w:rPr>
                <w:rFonts w:ascii="Times New Roman" w:hAnsi="Times New Roman"/>
                <w:sz w:val="28"/>
                <w:szCs w:val="28"/>
                <w:lang w:val="uk-UA" w:eastAsia="ru-RU"/>
              </w:rPr>
              <w:t xml:space="preserve">В.В. Жайворонок, </w:t>
            </w:r>
          </w:p>
          <w:p w:rsidR="00A1248D" w:rsidRPr="00684279" w:rsidRDefault="00A1248D" w:rsidP="00775DC7">
            <w:pPr>
              <w:spacing w:after="0" w:line="240" w:lineRule="auto"/>
              <w:jc w:val="center"/>
              <w:rPr>
                <w:rFonts w:ascii="Times New Roman" w:hAnsi="Times New Roman"/>
                <w:sz w:val="28"/>
                <w:szCs w:val="28"/>
                <w:lang w:val="uk-UA" w:eastAsia="ru-RU"/>
              </w:rPr>
            </w:pPr>
            <w:r w:rsidRPr="00684279">
              <w:rPr>
                <w:rFonts w:ascii="Times New Roman" w:hAnsi="Times New Roman"/>
                <w:sz w:val="28"/>
                <w:szCs w:val="28"/>
                <w:lang w:val="uk-UA" w:eastAsia="ru-RU"/>
              </w:rPr>
              <w:t xml:space="preserve">В.Г. Зусман, В.І. Карасик, В.В. Красних, С.Х. Ляпін, В.А. Маслова, </w:t>
            </w:r>
          </w:p>
          <w:p w:rsidR="00A1248D" w:rsidRPr="00684279" w:rsidRDefault="00A1248D" w:rsidP="00775DC7">
            <w:pPr>
              <w:spacing w:after="0" w:line="240" w:lineRule="auto"/>
              <w:jc w:val="center"/>
              <w:rPr>
                <w:rFonts w:ascii="Times New Roman" w:hAnsi="Times New Roman"/>
                <w:sz w:val="28"/>
                <w:szCs w:val="28"/>
                <w:lang w:val="uk-UA" w:eastAsia="ru-RU"/>
              </w:rPr>
            </w:pPr>
            <w:r w:rsidRPr="00684279">
              <w:rPr>
                <w:rFonts w:ascii="Times New Roman" w:hAnsi="Times New Roman"/>
                <w:sz w:val="28"/>
                <w:szCs w:val="28"/>
                <w:lang w:val="uk-UA" w:eastAsia="ru-RU"/>
              </w:rPr>
              <w:t>Л.В. Міллер, Г.Г. Слишкін, Ю.С. Степанов та ін.</w:t>
            </w:r>
          </w:p>
        </w:tc>
        <w:tc>
          <w:tcPr>
            <w:tcW w:w="1957" w:type="pct"/>
            <w:vAlign w:val="center"/>
          </w:tcPr>
          <w:p w:rsidR="00A1248D" w:rsidRPr="00684279" w:rsidRDefault="00A1248D" w:rsidP="00775DC7">
            <w:pPr>
              <w:spacing w:after="0" w:line="240" w:lineRule="auto"/>
              <w:jc w:val="center"/>
              <w:rPr>
                <w:rFonts w:ascii="Times New Roman" w:hAnsi="Times New Roman"/>
                <w:sz w:val="28"/>
                <w:szCs w:val="28"/>
                <w:lang w:val="uk-UA" w:eastAsia="ru-RU"/>
              </w:rPr>
            </w:pPr>
            <w:r w:rsidRPr="00684279">
              <w:rPr>
                <w:rFonts w:ascii="Times New Roman" w:eastAsia="MS Mincho" w:hAnsi="Times New Roman"/>
                <w:sz w:val="28"/>
                <w:szCs w:val="28"/>
                <w:lang w:val="uk-UA" w:eastAsia="ru-RU"/>
              </w:rPr>
              <w:t>Підкреслюють домінантність культурного елементу, тобто алгоритмів людської поведінки і символічних структур, які надають цій поведінці сенсу і значимості в структурі концепту.</w:t>
            </w:r>
          </w:p>
        </w:tc>
      </w:tr>
      <w:tr w:rsidR="00A1248D" w:rsidRPr="00730B0C" w:rsidTr="00775DC7">
        <w:tc>
          <w:tcPr>
            <w:tcW w:w="1236" w:type="pct"/>
            <w:vAlign w:val="center"/>
          </w:tcPr>
          <w:p w:rsidR="00A1248D" w:rsidRPr="00684279" w:rsidRDefault="00A1248D" w:rsidP="00775DC7">
            <w:pPr>
              <w:spacing w:after="0" w:line="240" w:lineRule="auto"/>
              <w:jc w:val="center"/>
              <w:rPr>
                <w:rFonts w:ascii="Times New Roman" w:hAnsi="Times New Roman"/>
                <w:sz w:val="28"/>
                <w:szCs w:val="28"/>
                <w:lang w:val="uk-UA" w:eastAsia="ru-RU"/>
              </w:rPr>
            </w:pPr>
            <w:r w:rsidRPr="00684279">
              <w:rPr>
                <w:rFonts w:ascii="Times New Roman" w:hAnsi="Times New Roman"/>
                <w:sz w:val="28"/>
                <w:szCs w:val="28"/>
                <w:lang w:val="uk-UA" w:eastAsia="ru-RU"/>
              </w:rPr>
              <w:t>Структурно-системний</w:t>
            </w:r>
          </w:p>
        </w:tc>
        <w:tc>
          <w:tcPr>
            <w:tcW w:w="1807" w:type="pct"/>
            <w:vAlign w:val="center"/>
          </w:tcPr>
          <w:p w:rsidR="00A1248D" w:rsidRPr="00684279" w:rsidRDefault="00A1248D" w:rsidP="00775DC7">
            <w:pPr>
              <w:spacing w:after="0" w:line="240" w:lineRule="auto"/>
              <w:jc w:val="center"/>
              <w:rPr>
                <w:rFonts w:ascii="Times New Roman" w:hAnsi="Times New Roman"/>
                <w:sz w:val="28"/>
                <w:szCs w:val="28"/>
                <w:lang w:val="uk-UA" w:eastAsia="ru-RU"/>
              </w:rPr>
            </w:pPr>
            <w:r w:rsidRPr="00684279">
              <w:rPr>
                <w:rFonts w:ascii="Times New Roman" w:hAnsi="Times New Roman"/>
                <w:sz w:val="28"/>
                <w:szCs w:val="28"/>
                <w:lang w:val="uk-UA" w:eastAsia="ru-RU"/>
              </w:rPr>
              <w:t xml:space="preserve">О.О. Залевська, </w:t>
            </w:r>
          </w:p>
          <w:p w:rsidR="00A1248D" w:rsidRPr="00684279" w:rsidRDefault="00A1248D" w:rsidP="00775DC7">
            <w:pPr>
              <w:spacing w:after="0" w:line="240" w:lineRule="auto"/>
              <w:jc w:val="center"/>
              <w:rPr>
                <w:rFonts w:ascii="Times New Roman" w:hAnsi="Times New Roman"/>
                <w:sz w:val="28"/>
                <w:szCs w:val="28"/>
                <w:lang w:val="uk-UA" w:eastAsia="ru-RU"/>
              </w:rPr>
            </w:pPr>
            <w:r w:rsidRPr="00684279">
              <w:rPr>
                <w:rFonts w:ascii="Times New Roman" w:hAnsi="Times New Roman"/>
                <w:sz w:val="28"/>
                <w:szCs w:val="28"/>
                <w:lang w:val="uk-UA" w:eastAsia="ru-RU"/>
              </w:rPr>
              <w:t xml:space="preserve">В.Г. Зусман, </w:t>
            </w:r>
          </w:p>
          <w:p w:rsidR="00A1248D" w:rsidRPr="00684279" w:rsidRDefault="00A1248D" w:rsidP="00775DC7">
            <w:pPr>
              <w:spacing w:after="0" w:line="240" w:lineRule="auto"/>
              <w:jc w:val="center"/>
              <w:rPr>
                <w:rFonts w:ascii="Times New Roman" w:hAnsi="Times New Roman"/>
                <w:sz w:val="28"/>
                <w:szCs w:val="28"/>
                <w:lang w:val="uk-UA" w:eastAsia="ru-RU"/>
              </w:rPr>
            </w:pPr>
            <w:r w:rsidRPr="00684279">
              <w:rPr>
                <w:rFonts w:ascii="Times New Roman" w:hAnsi="Times New Roman"/>
                <w:sz w:val="28"/>
                <w:szCs w:val="28"/>
                <w:lang w:val="uk-UA" w:eastAsia="ru-RU"/>
              </w:rPr>
              <w:t xml:space="preserve">М.В. Піменова, </w:t>
            </w:r>
          </w:p>
          <w:p w:rsidR="00A1248D" w:rsidRPr="00684279" w:rsidRDefault="00A1248D" w:rsidP="00775DC7">
            <w:pPr>
              <w:spacing w:after="0" w:line="240" w:lineRule="auto"/>
              <w:jc w:val="center"/>
              <w:rPr>
                <w:rFonts w:ascii="Times New Roman" w:hAnsi="Times New Roman"/>
                <w:sz w:val="28"/>
                <w:szCs w:val="28"/>
                <w:lang w:val="uk-UA" w:eastAsia="ru-RU"/>
              </w:rPr>
            </w:pPr>
            <w:r w:rsidRPr="00684279">
              <w:rPr>
                <w:rFonts w:ascii="Times New Roman" w:hAnsi="Times New Roman"/>
                <w:sz w:val="28"/>
                <w:szCs w:val="28"/>
                <w:lang w:val="uk-UA" w:eastAsia="ru-RU"/>
              </w:rPr>
              <w:t>А.М. Приходько,</w:t>
            </w:r>
          </w:p>
          <w:p w:rsidR="00A1248D" w:rsidRPr="00684279" w:rsidRDefault="00A1248D" w:rsidP="00775DC7">
            <w:pPr>
              <w:spacing w:after="0" w:line="240" w:lineRule="auto"/>
              <w:jc w:val="center"/>
              <w:rPr>
                <w:rFonts w:ascii="Times New Roman" w:hAnsi="Times New Roman"/>
                <w:sz w:val="28"/>
                <w:szCs w:val="28"/>
                <w:lang w:val="uk-UA" w:eastAsia="ru-RU"/>
              </w:rPr>
            </w:pPr>
            <w:r w:rsidRPr="00684279">
              <w:rPr>
                <w:rFonts w:ascii="Times New Roman" w:hAnsi="Times New Roman"/>
                <w:sz w:val="28"/>
                <w:szCs w:val="28"/>
                <w:lang w:val="uk-UA" w:eastAsia="ru-RU"/>
              </w:rPr>
              <w:t>Р.Р. Тазетдінова та ін.</w:t>
            </w:r>
          </w:p>
        </w:tc>
        <w:tc>
          <w:tcPr>
            <w:tcW w:w="1957" w:type="pct"/>
            <w:vAlign w:val="center"/>
          </w:tcPr>
          <w:p w:rsidR="00A1248D" w:rsidRPr="00684279" w:rsidRDefault="00A1248D" w:rsidP="00775DC7">
            <w:pPr>
              <w:spacing w:after="0" w:line="240" w:lineRule="auto"/>
              <w:jc w:val="center"/>
              <w:rPr>
                <w:rFonts w:ascii="Times New Roman" w:hAnsi="Times New Roman"/>
                <w:sz w:val="28"/>
                <w:szCs w:val="28"/>
                <w:lang w:val="uk-UA" w:eastAsia="ru-RU"/>
              </w:rPr>
            </w:pPr>
            <w:r w:rsidRPr="00684279">
              <w:rPr>
                <w:rFonts w:ascii="Times New Roman" w:hAnsi="Times New Roman"/>
                <w:sz w:val="28"/>
                <w:szCs w:val="28"/>
                <w:lang w:val="uk-UA" w:eastAsia="ru-RU"/>
              </w:rPr>
              <w:t>Стверджують, що будь-який концепт завжди виступає частиною певної сукупності елементів та відношень між ними та, у свою чергу, має складну структурну організацію.</w:t>
            </w:r>
          </w:p>
        </w:tc>
      </w:tr>
      <w:tr w:rsidR="00A1248D" w:rsidRPr="00684279" w:rsidTr="00775DC7">
        <w:tc>
          <w:tcPr>
            <w:tcW w:w="1236" w:type="pct"/>
            <w:vAlign w:val="center"/>
          </w:tcPr>
          <w:p w:rsidR="00A1248D" w:rsidRPr="00684279" w:rsidRDefault="00A1248D" w:rsidP="00775DC7">
            <w:pPr>
              <w:spacing w:after="0" w:line="240" w:lineRule="auto"/>
              <w:jc w:val="center"/>
              <w:rPr>
                <w:rFonts w:ascii="Times New Roman" w:hAnsi="Times New Roman"/>
                <w:sz w:val="28"/>
                <w:szCs w:val="28"/>
                <w:lang w:val="uk-UA" w:eastAsia="ru-RU"/>
              </w:rPr>
            </w:pPr>
            <w:r w:rsidRPr="00684279">
              <w:rPr>
                <w:rFonts w:ascii="Times New Roman" w:hAnsi="Times New Roman"/>
                <w:sz w:val="28"/>
                <w:szCs w:val="28"/>
                <w:lang w:val="uk-UA" w:eastAsia="ru-RU"/>
              </w:rPr>
              <w:lastRenderedPageBreak/>
              <w:t>Епістеміологічно-інформаційний</w:t>
            </w:r>
          </w:p>
        </w:tc>
        <w:tc>
          <w:tcPr>
            <w:tcW w:w="1807" w:type="pct"/>
            <w:vAlign w:val="center"/>
          </w:tcPr>
          <w:p w:rsidR="00A1248D" w:rsidRPr="00684279" w:rsidRDefault="00A1248D" w:rsidP="00775DC7">
            <w:pPr>
              <w:spacing w:after="0" w:line="240" w:lineRule="auto"/>
              <w:jc w:val="center"/>
              <w:rPr>
                <w:rFonts w:ascii="Times New Roman" w:hAnsi="Times New Roman"/>
                <w:sz w:val="28"/>
                <w:szCs w:val="28"/>
                <w:lang w:val="uk-UA" w:eastAsia="ru-RU"/>
              </w:rPr>
            </w:pPr>
            <w:r w:rsidRPr="00684279">
              <w:rPr>
                <w:rFonts w:ascii="Times New Roman" w:hAnsi="Times New Roman"/>
                <w:sz w:val="28"/>
                <w:szCs w:val="28"/>
                <w:lang w:val="uk-UA" w:eastAsia="ru-RU"/>
              </w:rPr>
              <w:t xml:space="preserve">М.М. Болдирев, </w:t>
            </w:r>
          </w:p>
          <w:p w:rsidR="00A1248D" w:rsidRPr="00684279" w:rsidRDefault="00A1248D" w:rsidP="00775DC7">
            <w:pPr>
              <w:spacing w:after="0" w:line="240" w:lineRule="auto"/>
              <w:jc w:val="center"/>
              <w:rPr>
                <w:rFonts w:ascii="Times New Roman" w:hAnsi="Times New Roman"/>
                <w:sz w:val="28"/>
                <w:szCs w:val="28"/>
                <w:lang w:val="uk-UA" w:eastAsia="ru-RU"/>
              </w:rPr>
            </w:pPr>
            <w:r w:rsidRPr="00684279">
              <w:rPr>
                <w:rFonts w:ascii="Times New Roman" w:hAnsi="Times New Roman"/>
                <w:sz w:val="28"/>
                <w:szCs w:val="28"/>
                <w:lang w:val="uk-UA" w:eastAsia="ru-RU"/>
              </w:rPr>
              <w:t xml:space="preserve">Р. Джекендофф, </w:t>
            </w:r>
          </w:p>
          <w:p w:rsidR="00A1248D" w:rsidRPr="00684279" w:rsidRDefault="00A1248D" w:rsidP="00775DC7">
            <w:pPr>
              <w:spacing w:after="0" w:line="240" w:lineRule="auto"/>
              <w:jc w:val="center"/>
              <w:rPr>
                <w:rFonts w:ascii="Times New Roman" w:hAnsi="Times New Roman"/>
                <w:sz w:val="28"/>
                <w:szCs w:val="28"/>
                <w:lang w:val="uk-UA" w:eastAsia="ru-RU"/>
              </w:rPr>
            </w:pPr>
            <w:r w:rsidRPr="00684279">
              <w:rPr>
                <w:rFonts w:ascii="Times New Roman" w:hAnsi="Times New Roman"/>
                <w:sz w:val="28"/>
                <w:szCs w:val="28"/>
                <w:lang w:val="uk-UA" w:eastAsia="ru-RU"/>
              </w:rPr>
              <w:t xml:space="preserve">С.О. Жаботинська, </w:t>
            </w:r>
          </w:p>
          <w:p w:rsidR="00A1248D" w:rsidRPr="00684279" w:rsidRDefault="00A1248D" w:rsidP="00775DC7">
            <w:pPr>
              <w:spacing w:after="0" w:line="240" w:lineRule="auto"/>
              <w:jc w:val="center"/>
              <w:rPr>
                <w:rFonts w:ascii="Times New Roman" w:hAnsi="Times New Roman"/>
                <w:sz w:val="28"/>
                <w:szCs w:val="28"/>
                <w:lang w:val="uk-UA" w:eastAsia="ru-RU"/>
              </w:rPr>
            </w:pPr>
            <w:r w:rsidRPr="00684279">
              <w:rPr>
                <w:rFonts w:ascii="Times New Roman" w:hAnsi="Times New Roman"/>
                <w:sz w:val="28"/>
                <w:szCs w:val="28"/>
                <w:lang w:val="uk-UA" w:eastAsia="ru-RU"/>
              </w:rPr>
              <w:t xml:space="preserve">С.Г. Воркачов, Р. Ленекер, В.М. Манакін, </w:t>
            </w:r>
          </w:p>
          <w:p w:rsidR="00A1248D" w:rsidRPr="00684279" w:rsidRDefault="00A1248D" w:rsidP="00775DC7">
            <w:pPr>
              <w:spacing w:after="0" w:line="240" w:lineRule="auto"/>
              <w:jc w:val="center"/>
              <w:rPr>
                <w:rFonts w:ascii="Times New Roman" w:hAnsi="Times New Roman"/>
                <w:sz w:val="28"/>
                <w:szCs w:val="28"/>
                <w:lang w:val="uk-UA" w:eastAsia="ru-RU"/>
              </w:rPr>
            </w:pPr>
            <w:r w:rsidRPr="00684279">
              <w:rPr>
                <w:rFonts w:ascii="Times New Roman" w:hAnsi="Times New Roman"/>
                <w:sz w:val="28"/>
                <w:szCs w:val="28"/>
                <w:lang w:val="uk-UA" w:eastAsia="ru-RU"/>
              </w:rPr>
              <w:t xml:space="preserve">В.Я Миркін, </w:t>
            </w:r>
          </w:p>
          <w:p w:rsidR="00A1248D" w:rsidRPr="00684279" w:rsidRDefault="00A1248D" w:rsidP="00775DC7">
            <w:pPr>
              <w:spacing w:after="0" w:line="240" w:lineRule="auto"/>
              <w:jc w:val="center"/>
              <w:rPr>
                <w:rFonts w:ascii="Times New Roman" w:hAnsi="Times New Roman"/>
                <w:sz w:val="28"/>
                <w:szCs w:val="28"/>
                <w:lang w:val="uk-UA" w:eastAsia="ru-RU"/>
              </w:rPr>
            </w:pPr>
            <w:r w:rsidRPr="00684279">
              <w:rPr>
                <w:rFonts w:ascii="Times New Roman" w:hAnsi="Times New Roman"/>
                <w:sz w:val="28"/>
                <w:szCs w:val="28"/>
                <w:lang w:val="uk-UA" w:eastAsia="ru-RU"/>
              </w:rPr>
              <w:t xml:space="preserve">Р.І Павільоніс, </w:t>
            </w:r>
          </w:p>
          <w:p w:rsidR="00A1248D" w:rsidRPr="00684279" w:rsidRDefault="00A1248D" w:rsidP="00775DC7">
            <w:pPr>
              <w:spacing w:after="0" w:line="240" w:lineRule="auto"/>
              <w:jc w:val="center"/>
              <w:rPr>
                <w:rFonts w:ascii="Times New Roman" w:hAnsi="Times New Roman"/>
                <w:sz w:val="28"/>
                <w:szCs w:val="28"/>
                <w:lang w:val="uk-UA" w:eastAsia="ru-RU"/>
              </w:rPr>
            </w:pPr>
            <w:r w:rsidRPr="00684279">
              <w:rPr>
                <w:rFonts w:ascii="Times New Roman" w:hAnsi="Times New Roman"/>
                <w:sz w:val="28"/>
                <w:szCs w:val="28"/>
                <w:lang w:val="uk-UA" w:eastAsia="ru-RU"/>
              </w:rPr>
              <w:t xml:space="preserve">М.М. Полюжин, </w:t>
            </w:r>
          </w:p>
          <w:p w:rsidR="00A1248D" w:rsidRPr="00684279" w:rsidRDefault="00A1248D" w:rsidP="00775DC7">
            <w:pPr>
              <w:spacing w:after="0" w:line="240" w:lineRule="auto"/>
              <w:jc w:val="center"/>
              <w:rPr>
                <w:rFonts w:ascii="Times New Roman" w:hAnsi="Times New Roman"/>
                <w:sz w:val="28"/>
                <w:szCs w:val="28"/>
                <w:lang w:val="uk-UA" w:eastAsia="ru-RU"/>
              </w:rPr>
            </w:pPr>
            <w:r w:rsidRPr="00684279">
              <w:rPr>
                <w:rFonts w:ascii="Times New Roman" w:hAnsi="Times New Roman"/>
                <w:sz w:val="28"/>
                <w:szCs w:val="28"/>
                <w:lang w:val="uk-UA" w:eastAsia="ru-RU"/>
              </w:rPr>
              <w:t xml:space="preserve">А.М. Приходько, </w:t>
            </w:r>
          </w:p>
          <w:p w:rsidR="00A1248D" w:rsidRPr="00684279" w:rsidRDefault="00A1248D" w:rsidP="00775DC7">
            <w:pPr>
              <w:spacing w:after="0" w:line="240" w:lineRule="auto"/>
              <w:jc w:val="center"/>
              <w:rPr>
                <w:rFonts w:ascii="Times New Roman" w:hAnsi="Times New Roman"/>
                <w:sz w:val="28"/>
                <w:szCs w:val="28"/>
                <w:lang w:val="uk-UA" w:eastAsia="ru-RU"/>
              </w:rPr>
            </w:pPr>
            <w:r w:rsidRPr="00684279">
              <w:rPr>
                <w:rFonts w:ascii="Times New Roman" w:hAnsi="Times New Roman"/>
                <w:sz w:val="28"/>
                <w:szCs w:val="28"/>
                <w:lang w:val="uk-UA" w:eastAsia="ru-RU"/>
              </w:rPr>
              <w:t xml:space="preserve">Л.Б. Савенкова, </w:t>
            </w:r>
          </w:p>
          <w:p w:rsidR="00A1248D" w:rsidRPr="00684279" w:rsidRDefault="00A1248D" w:rsidP="00775DC7">
            <w:pPr>
              <w:spacing w:after="0" w:line="240" w:lineRule="auto"/>
              <w:jc w:val="center"/>
              <w:rPr>
                <w:rFonts w:ascii="Times New Roman" w:hAnsi="Times New Roman"/>
                <w:sz w:val="28"/>
                <w:szCs w:val="28"/>
                <w:lang w:val="uk-UA" w:eastAsia="ru-RU"/>
              </w:rPr>
            </w:pPr>
            <w:r w:rsidRPr="00684279">
              <w:rPr>
                <w:rFonts w:ascii="Times New Roman" w:hAnsi="Times New Roman"/>
                <w:sz w:val="28"/>
                <w:szCs w:val="28"/>
                <w:lang w:val="uk-UA" w:eastAsia="ru-RU"/>
              </w:rPr>
              <w:t xml:space="preserve">О.О. Селіванова, </w:t>
            </w:r>
          </w:p>
          <w:p w:rsidR="00A1248D" w:rsidRPr="00684279" w:rsidRDefault="00A1248D" w:rsidP="00775DC7">
            <w:pPr>
              <w:spacing w:after="0" w:line="240" w:lineRule="auto"/>
              <w:jc w:val="center"/>
              <w:rPr>
                <w:rFonts w:ascii="Times New Roman" w:hAnsi="Times New Roman"/>
                <w:sz w:val="28"/>
                <w:szCs w:val="28"/>
                <w:lang w:val="uk-UA" w:eastAsia="ru-RU"/>
              </w:rPr>
            </w:pPr>
            <w:r w:rsidRPr="00684279">
              <w:rPr>
                <w:rFonts w:ascii="Times New Roman" w:hAnsi="Times New Roman"/>
                <w:sz w:val="28"/>
                <w:szCs w:val="28"/>
                <w:lang w:val="uk-UA" w:eastAsia="ru-RU"/>
              </w:rPr>
              <w:t xml:space="preserve">Ю.С. Степанов, </w:t>
            </w:r>
          </w:p>
          <w:p w:rsidR="00A1248D" w:rsidRPr="00684279" w:rsidRDefault="00A1248D" w:rsidP="00775DC7">
            <w:pPr>
              <w:spacing w:after="0" w:line="240" w:lineRule="auto"/>
              <w:jc w:val="center"/>
              <w:rPr>
                <w:rFonts w:ascii="Times New Roman" w:hAnsi="Times New Roman"/>
                <w:sz w:val="28"/>
                <w:szCs w:val="28"/>
                <w:lang w:val="uk-UA" w:eastAsia="ru-RU"/>
              </w:rPr>
            </w:pPr>
            <w:r w:rsidRPr="00684279">
              <w:rPr>
                <w:rFonts w:ascii="Times New Roman" w:hAnsi="Times New Roman"/>
                <w:sz w:val="28"/>
                <w:szCs w:val="28"/>
                <w:lang w:val="uk-UA" w:eastAsia="ru-RU"/>
              </w:rPr>
              <w:t>Н.О. Сьомкіна, В.М. Телія та ін.</w:t>
            </w:r>
          </w:p>
        </w:tc>
        <w:tc>
          <w:tcPr>
            <w:tcW w:w="1957" w:type="pct"/>
            <w:vAlign w:val="center"/>
          </w:tcPr>
          <w:p w:rsidR="00A1248D" w:rsidRPr="00684279" w:rsidRDefault="00A1248D" w:rsidP="00775DC7">
            <w:pPr>
              <w:spacing w:after="0" w:line="240" w:lineRule="auto"/>
              <w:jc w:val="center"/>
              <w:rPr>
                <w:rFonts w:ascii="Times New Roman" w:hAnsi="Times New Roman"/>
                <w:sz w:val="28"/>
                <w:szCs w:val="28"/>
                <w:lang w:val="uk-UA" w:eastAsia="ru-RU"/>
              </w:rPr>
            </w:pPr>
            <w:r w:rsidRPr="00684279">
              <w:rPr>
                <w:rFonts w:ascii="Times New Roman" w:hAnsi="Times New Roman"/>
                <w:sz w:val="28"/>
                <w:szCs w:val="28"/>
                <w:lang w:val="uk-UA" w:eastAsia="ru-RU"/>
              </w:rPr>
              <w:t>Розглядають концепт як знання, яке несе певну інформацію.</w:t>
            </w:r>
          </w:p>
        </w:tc>
      </w:tr>
    </w:tbl>
    <w:p w:rsidR="00A1248D" w:rsidRPr="00684279" w:rsidRDefault="00A1248D" w:rsidP="00A1248D">
      <w:pPr>
        <w:spacing w:after="0" w:line="360" w:lineRule="auto"/>
        <w:jc w:val="right"/>
        <w:rPr>
          <w:rFonts w:ascii="Times New Roman" w:hAnsi="Times New Roman"/>
          <w:b/>
          <w:i/>
          <w:sz w:val="28"/>
          <w:szCs w:val="28"/>
          <w:u w:val="single"/>
          <w:lang w:val="uk-UA"/>
        </w:rPr>
      </w:pPr>
    </w:p>
    <w:p w:rsidR="00A1248D" w:rsidRPr="00684279" w:rsidRDefault="00A1248D" w:rsidP="00A1248D">
      <w:pPr>
        <w:spacing w:after="0" w:line="240" w:lineRule="auto"/>
        <w:rPr>
          <w:rFonts w:ascii="Times New Roman" w:hAnsi="Times New Roman"/>
          <w:b/>
          <w:i/>
          <w:sz w:val="28"/>
          <w:szCs w:val="28"/>
          <w:u w:val="single"/>
          <w:lang w:val="uk-UA"/>
        </w:rPr>
      </w:pPr>
      <w:r w:rsidRPr="00684279">
        <w:rPr>
          <w:rFonts w:ascii="Times New Roman" w:hAnsi="Times New Roman"/>
          <w:b/>
          <w:i/>
          <w:sz w:val="28"/>
          <w:szCs w:val="28"/>
          <w:u w:val="single"/>
          <w:lang w:val="uk-UA"/>
        </w:rPr>
        <w:br w:type="page"/>
      </w:r>
    </w:p>
    <w:p w:rsidR="00A1248D" w:rsidRPr="00684279" w:rsidRDefault="00A1248D" w:rsidP="00A1248D">
      <w:pPr>
        <w:spacing w:after="0" w:line="360" w:lineRule="auto"/>
        <w:jc w:val="right"/>
        <w:rPr>
          <w:rFonts w:ascii="Times New Roman" w:hAnsi="Times New Roman"/>
          <w:b/>
          <w:i/>
          <w:sz w:val="28"/>
          <w:szCs w:val="28"/>
          <w:u w:val="single"/>
          <w:lang w:val="uk-UA"/>
        </w:rPr>
      </w:pPr>
      <w:r w:rsidRPr="00684279">
        <w:rPr>
          <w:rFonts w:ascii="Times New Roman" w:hAnsi="Times New Roman"/>
          <w:b/>
          <w:i/>
          <w:sz w:val="28"/>
          <w:szCs w:val="28"/>
          <w:u w:val="single"/>
          <w:lang w:val="uk-UA"/>
        </w:rPr>
        <w:lastRenderedPageBreak/>
        <w:t>Додаток Б</w:t>
      </w:r>
    </w:p>
    <w:p w:rsidR="00A1248D" w:rsidRPr="00684279" w:rsidRDefault="00A1248D" w:rsidP="00A1248D">
      <w:pPr>
        <w:tabs>
          <w:tab w:val="left" w:pos="425"/>
        </w:tabs>
        <w:spacing w:after="0" w:line="360" w:lineRule="auto"/>
        <w:jc w:val="right"/>
        <w:rPr>
          <w:rFonts w:ascii="Times New Roman" w:hAnsi="Times New Roman"/>
          <w:b/>
          <w:i/>
          <w:sz w:val="28"/>
          <w:szCs w:val="28"/>
          <w:u w:val="single"/>
          <w:lang w:val="uk-UA"/>
        </w:rPr>
      </w:pPr>
      <w:r w:rsidRPr="00684279">
        <w:rPr>
          <w:rFonts w:ascii="Times New Roman" w:hAnsi="Times New Roman"/>
          <w:b/>
          <w:i/>
          <w:sz w:val="28"/>
          <w:szCs w:val="28"/>
          <w:u w:val="single"/>
          <w:lang w:val="uk-UA"/>
        </w:rPr>
        <w:t>Типологія дослідження концепту</w:t>
      </w: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7"/>
        <w:gridCol w:w="3049"/>
        <w:gridCol w:w="3657"/>
      </w:tblGrid>
      <w:tr w:rsidR="00A1248D" w:rsidRPr="00684279" w:rsidTr="00775DC7">
        <w:tc>
          <w:tcPr>
            <w:tcW w:w="1562" w:type="pct"/>
            <w:vAlign w:val="center"/>
          </w:tcPr>
          <w:p w:rsidR="00A1248D" w:rsidRPr="00684279" w:rsidRDefault="00A1248D" w:rsidP="00775DC7">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Напрям</w:t>
            </w:r>
          </w:p>
        </w:tc>
        <w:tc>
          <w:tcPr>
            <w:tcW w:w="1563" w:type="pct"/>
            <w:vAlign w:val="center"/>
          </w:tcPr>
          <w:p w:rsidR="00A1248D" w:rsidRPr="00684279" w:rsidRDefault="00A1248D" w:rsidP="00775DC7">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Представники</w:t>
            </w:r>
          </w:p>
        </w:tc>
        <w:tc>
          <w:tcPr>
            <w:tcW w:w="1875" w:type="pct"/>
            <w:vAlign w:val="center"/>
          </w:tcPr>
          <w:p w:rsidR="00A1248D" w:rsidRPr="00684279" w:rsidRDefault="00A1248D" w:rsidP="00775DC7">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Погляди</w:t>
            </w:r>
          </w:p>
        </w:tc>
      </w:tr>
      <w:tr w:rsidR="00A1248D" w:rsidRPr="00684279" w:rsidTr="00775DC7">
        <w:tc>
          <w:tcPr>
            <w:tcW w:w="1562" w:type="pct"/>
            <w:vAlign w:val="center"/>
          </w:tcPr>
          <w:p w:rsidR="00A1248D" w:rsidRPr="00684279" w:rsidRDefault="00A1248D" w:rsidP="00775DC7">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Тематичний</w:t>
            </w:r>
          </w:p>
        </w:tc>
        <w:tc>
          <w:tcPr>
            <w:tcW w:w="1563" w:type="pct"/>
            <w:vAlign w:val="center"/>
          </w:tcPr>
          <w:p w:rsidR="00A1248D" w:rsidRPr="00684279" w:rsidRDefault="00A1248D" w:rsidP="00775DC7">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 xml:space="preserve">С.О. Аскольдов, </w:t>
            </w:r>
          </w:p>
          <w:p w:rsidR="00A1248D" w:rsidRPr="00684279" w:rsidRDefault="00A1248D" w:rsidP="00775DC7">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 xml:space="preserve">В.В. Жура, </w:t>
            </w:r>
          </w:p>
          <w:p w:rsidR="00A1248D" w:rsidRPr="00684279" w:rsidRDefault="00A1248D" w:rsidP="00775DC7">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 xml:space="preserve">Н.В. Дорофеєва, </w:t>
            </w:r>
          </w:p>
          <w:p w:rsidR="00A1248D" w:rsidRPr="00684279" w:rsidRDefault="00A1248D" w:rsidP="00775DC7">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 xml:space="preserve">М.О. Красавський, О.В. Толочко, </w:t>
            </w:r>
          </w:p>
          <w:p w:rsidR="00A1248D" w:rsidRPr="00684279" w:rsidRDefault="00A1248D" w:rsidP="00775DC7">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 xml:space="preserve">В.І. Шаховський та </w:t>
            </w:r>
            <w:r w:rsidRPr="00684279">
              <w:rPr>
                <w:rFonts w:ascii="Times New Roman" w:hAnsi="Times New Roman"/>
                <w:sz w:val="28"/>
                <w:szCs w:val="28"/>
                <w:lang w:val="uk-UA" w:eastAsia="ru-RU"/>
              </w:rPr>
              <w:t>ін.</w:t>
            </w:r>
          </w:p>
        </w:tc>
        <w:tc>
          <w:tcPr>
            <w:tcW w:w="1875" w:type="pct"/>
            <w:vAlign w:val="center"/>
          </w:tcPr>
          <w:p w:rsidR="00A1248D" w:rsidRPr="00684279" w:rsidRDefault="00A1248D" w:rsidP="00775DC7">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Концепти групуються відповідно до тематичної приналежності.</w:t>
            </w:r>
          </w:p>
        </w:tc>
      </w:tr>
      <w:tr w:rsidR="00A1248D" w:rsidRPr="00684279" w:rsidTr="00775DC7">
        <w:tc>
          <w:tcPr>
            <w:tcW w:w="1562" w:type="pct"/>
            <w:vAlign w:val="center"/>
          </w:tcPr>
          <w:p w:rsidR="00A1248D" w:rsidRPr="00684279" w:rsidRDefault="00A1248D" w:rsidP="00775DC7">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Дискурсивний</w:t>
            </w:r>
          </w:p>
        </w:tc>
        <w:tc>
          <w:tcPr>
            <w:tcW w:w="1563" w:type="pct"/>
            <w:vAlign w:val="center"/>
          </w:tcPr>
          <w:p w:rsidR="00A1248D" w:rsidRPr="00684279" w:rsidRDefault="00A1248D" w:rsidP="00775DC7">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 xml:space="preserve">Л.С. Бейлинсон, </w:t>
            </w:r>
          </w:p>
          <w:p w:rsidR="00A1248D" w:rsidRPr="00684279" w:rsidRDefault="00A1248D" w:rsidP="00775DC7">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 xml:space="preserve">В.І. Карасик, </w:t>
            </w:r>
          </w:p>
          <w:p w:rsidR="00A1248D" w:rsidRPr="00684279" w:rsidRDefault="00A1248D" w:rsidP="00775DC7">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 xml:space="preserve">Г.Г. Слишкін, </w:t>
            </w:r>
          </w:p>
          <w:p w:rsidR="00A1248D" w:rsidRPr="00684279" w:rsidRDefault="00A1248D" w:rsidP="00775DC7">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 xml:space="preserve">О.Й. Шейгал та </w:t>
            </w:r>
            <w:r w:rsidRPr="00684279">
              <w:rPr>
                <w:rFonts w:ascii="Times New Roman" w:hAnsi="Times New Roman"/>
                <w:sz w:val="28"/>
                <w:szCs w:val="28"/>
                <w:lang w:val="uk-UA" w:eastAsia="ru-RU"/>
              </w:rPr>
              <w:t>ін.</w:t>
            </w:r>
          </w:p>
        </w:tc>
        <w:tc>
          <w:tcPr>
            <w:tcW w:w="1875" w:type="pct"/>
            <w:vAlign w:val="center"/>
          </w:tcPr>
          <w:p w:rsidR="00A1248D" w:rsidRPr="00684279" w:rsidRDefault="00A1248D" w:rsidP="00775DC7">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Концепти поділяються відповідно до типів дискурсу, в якому вони вербалізуються.</w:t>
            </w:r>
          </w:p>
        </w:tc>
      </w:tr>
      <w:tr w:rsidR="00A1248D" w:rsidRPr="00684279" w:rsidTr="00775DC7">
        <w:tc>
          <w:tcPr>
            <w:tcW w:w="1562" w:type="pct"/>
            <w:vAlign w:val="center"/>
          </w:tcPr>
          <w:p w:rsidR="00A1248D" w:rsidRPr="00684279" w:rsidRDefault="00A1248D" w:rsidP="00775DC7">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Аксіологічний</w:t>
            </w:r>
          </w:p>
        </w:tc>
        <w:tc>
          <w:tcPr>
            <w:tcW w:w="1563" w:type="pct"/>
            <w:vAlign w:val="center"/>
          </w:tcPr>
          <w:p w:rsidR="00A1248D" w:rsidRPr="00684279" w:rsidRDefault="00A1248D" w:rsidP="00775DC7">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 xml:space="preserve">С.Г. Воркачов, </w:t>
            </w:r>
          </w:p>
          <w:p w:rsidR="00A1248D" w:rsidRPr="00684279" w:rsidRDefault="00A1248D" w:rsidP="00775DC7">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 xml:space="preserve">Т.В. Гоннова, </w:t>
            </w:r>
          </w:p>
          <w:p w:rsidR="00A1248D" w:rsidRPr="00684279" w:rsidRDefault="00A1248D" w:rsidP="00775DC7">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 xml:space="preserve">В.І. Карасик, </w:t>
            </w:r>
          </w:p>
          <w:p w:rsidR="00A1248D" w:rsidRPr="00684279" w:rsidRDefault="00A1248D" w:rsidP="00775DC7">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 xml:space="preserve">З.Д. Попова, </w:t>
            </w:r>
          </w:p>
          <w:p w:rsidR="00A1248D" w:rsidRPr="00684279" w:rsidRDefault="00A1248D" w:rsidP="00775DC7">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 xml:space="preserve">А.М. Приходько, </w:t>
            </w:r>
          </w:p>
          <w:p w:rsidR="00A1248D" w:rsidRPr="00684279" w:rsidRDefault="00A1248D" w:rsidP="00775DC7">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Й.А. Стернин та ін.</w:t>
            </w:r>
          </w:p>
        </w:tc>
        <w:tc>
          <w:tcPr>
            <w:tcW w:w="1875" w:type="pct"/>
            <w:vAlign w:val="center"/>
          </w:tcPr>
          <w:p w:rsidR="00A1248D" w:rsidRPr="00684279" w:rsidRDefault="00A1248D" w:rsidP="00775DC7">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В основі типології концептів лежить протиставлення індивідуальних цінностей, мікрогрупових, макрогрупових, етнічних й загальнолюдських.</w:t>
            </w:r>
          </w:p>
        </w:tc>
      </w:tr>
      <w:tr w:rsidR="00A1248D" w:rsidRPr="00684279" w:rsidTr="00775DC7">
        <w:tc>
          <w:tcPr>
            <w:tcW w:w="1562" w:type="pct"/>
            <w:vAlign w:val="center"/>
          </w:tcPr>
          <w:p w:rsidR="00A1248D" w:rsidRPr="00684279" w:rsidRDefault="00A1248D" w:rsidP="00775DC7">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Опозиційно-комплементарний</w:t>
            </w:r>
          </w:p>
        </w:tc>
        <w:tc>
          <w:tcPr>
            <w:tcW w:w="1563" w:type="pct"/>
            <w:vAlign w:val="center"/>
          </w:tcPr>
          <w:p w:rsidR="00A1248D" w:rsidRPr="00684279" w:rsidRDefault="00A1248D" w:rsidP="00775DC7">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 xml:space="preserve">М.Ф. Алефіренко, </w:t>
            </w:r>
          </w:p>
          <w:p w:rsidR="00A1248D" w:rsidRPr="00684279" w:rsidRDefault="00A1248D" w:rsidP="00775DC7">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 xml:space="preserve">М.А Арбіб, </w:t>
            </w:r>
          </w:p>
          <w:p w:rsidR="00A1248D" w:rsidRPr="00684279" w:rsidRDefault="00A1248D" w:rsidP="00775DC7">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 xml:space="preserve">Н.Л. Арутюнян, </w:t>
            </w:r>
          </w:p>
          <w:p w:rsidR="00A1248D" w:rsidRPr="00684279" w:rsidRDefault="00A1248D" w:rsidP="00775DC7">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 xml:space="preserve">А.П. Бабушкін, </w:t>
            </w:r>
          </w:p>
          <w:p w:rsidR="00A1248D" w:rsidRPr="00684279" w:rsidRDefault="00A1248D" w:rsidP="00775DC7">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 xml:space="preserve">А. Вежбицька, </w:t>
            </w:r>
          </w:p>
          <w:p w:rsidR="00A1248D" w:rsidRPr="00684279" w:rsidRDefault="00A1248D" w:rsidP="00775DC7">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 xml:space="preserve">О.О. Залевська, </w:t>
            </w:r>
          </w:p>
          <w:p w:rsidR="00A1248D" w:rsidRPr="00684279" w:rsidRDefault="00A1248D" w:rsidP="00775DC7">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 xml:space="preserve">В.І. Карасик, Ч. Моріс, М.В. Піменова, </w:t>
            </w:r>
          </w:p>
          <w:p w:rsidR="00A1248D" w:rsidRPr="00684279" w:rsidRDefault="00A1248D" w:rsidP="00775DC7">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 xml:space="preserve">А.М. Приходько, </w:t>
            </w:r>
          </w:p>
          <w:p w:rsidR="00A1248D" w:rsidRPr="00684279" w:rsidRDefault="00A1248D" w:rsidP="00775DC7">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 xml:space="preserve">Ю.О. Сорокін, </w:t>
            </w:r>
          </w:p>
          <w:p w:rsidR="00A1248D" w:rsidRPr="00684279" w:rsidRDefault="00A1248D" w:rsidP="00775DC7">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А.</w:t>
            </w:r>
            <w:r w:rsidRPr="00684279">
              <w:rPr>
                <w:rFonts w:ascii="Times New Roman" w:hAnsi="Times New Roman"/>
                <w:sz w:val="28"/>
                <w:szCs w:val="28"/>
                <w:lang w:val="en-US"/>
              </w:rPr>
              <w:t>O</w:t>
            </w:r>
            <w:r w:rsidRPr="00684279">
              <w:rPr>
                <w:rFonts w:ascii="Times New Roman" w:hAnsi="Times New Roman"/>
                <w:sz w:val="28"/>
                <w:szCs w:val="28"/>
                <w:lang w:val="uk-UA"/>
              </w:rPr>
              <w:t xml:space="preserve">. Філатова, </w:t>
            </w:r>
          </w:p>
          <w:p w:rsidR="00A1248D" w:rsidRPr="00684279" w:rsidRDefault="00A1248D" w:rsidP="00775DC7">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 xml:space="preserve">М. Шварц, </w:t>
            </w:r>
          </w:p>
          <w:p w:rsidR="00A1248D" w:rsidRPr="00684279" w:rsidRDefault="00A1248D" w:rsidP="00775DC7">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 xml:space="preserve">О.Д. Шмельов та ін. </w:t>
            </w:r>
          </w:p>
        </w:tc>
        <w:tc>
          <w:tcPr>
            <w:tcW w:w="1875" w:type="pct"/>
            <w:vAlign w:val="center"/>
          </w:tcPr>
          <w:p w:rsidR="00A1248D" w:rsidRPr="00684279" w:rsidRDefault="00A1248D" w:rsidP="00775DC7">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Концепти поділяються на основі певних диференційних ознак, які, однак, взаємодоповнюють одна одну.</w:t>
            </w:r>
          </w:p>
        </w:tc>
      </w:tr>
      <w:tr w:rsidR="00A1248D" w:rsidRPr="00730B0C" w:rsidTr="00775DC7">
        <w:tc>
          <w:tcPr>
            <w:tcW w:w="1562" w:type="pct"/>
            <w:vAlign w:val="center"/>
          </w:tcPr>
          <w:p w:rsidR="00A1248D" w:rsidRPr="00684279" w:rsidRDefault="00A1248D" w:rsidP="00775DC7">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Онтологічний</w:t>
            </w:r>
          </w:p>
        </w:tc>
        <w:tc>
          <w:tcPr>
            <w:tcW w:w="1563" w:type="pct"/>
            <w:vAlign w:val="center"/>
          </w:tcPr>
          <w:p w:rsidR="00A1248D" w:rsidRPr="00684279" w:rsidRDefault="00A1248D" w:rsidP="00775DC7">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 xml:space="preserve">М.Ф. Алефіренко, </w:t>
            </w:r>
          </w:p>
          <w:p w:rsidR="00A1248D" w:rsidRPr="00684279" w:rsidRDefault="00A1248D" w:rsidP="00775DC7">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А.Д. Бєлова,</w:t>
            </w:r>
          </w:p>
          <w:p w:rsidR="00A1248D" w:rsidRPr="00684279" w:rsidRDefault="00A1248D" w:rsidP="00775DC7">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 xml:space="preserve">С.Г. Воркачов, </w:t>
            </w:r>
          </w:p>
          <w:p w:rsidR="00A1248D" w:rsidRPr="00684279" w:rsidRDefault="00A1248D" w:rsidP="00775DC7">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 xml:space="preserve">І.О. Голубовська, </w:t>
            </w:r>
          </w:p>
          <w:p w:rsidR="00A1248D" w:rsidRPr="00684279" w:rsidRDefault="00A1248D" w:rsidP="00775DC7">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 xml:space="preserve">В.І. Карасик, </w:t>
            </w:r>
          </w:p>
          <w:p w:rsidR="00A1248D" w:rsidRPr="00684279" w:rsidRDefault="00A1248D" w:rsidP="00775DC7">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 xml:space="preserve">Н.О. Красавський, </w:t>
            </w:r>
          </w:p>
          <w:p w:rsidR="00A1248D" w:rsidRPr="00684279" w:rsidRDefault="00A1248D" w:rsidP="00775DC7">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 xml:space="preserve">Н.В. Летуновська, </w:t>
            </w:r>
          </w:p>
          <w:p w:rsidR="00A1248D" w:rsidRPr="00684279" w:rsidRDefault="00A1248D" w:rsidP="00775DC7">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 xml:space="preserve">В.А. Маслова, </w:t>
            </w:r>
          </w:p>
          <w:p w:rsidR="00A1248D" w:rsidRPr="00684279" w:rsidRDefault="00A1248D" w:rsidP="00775DC7">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 xml:space="preserve">А.М. Приходько, </w:t>
            </w:r>
          </w:p>
          <w:p w:rsidR="00A1248D" w:rsidRPr="00684279" w:rsidRDefault="00A1248D" w:rsidP="00775DC7">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 xml:space="preserve">Ю.В. Святюк, </w:t>
            </w:r>
          </w:p>
          <w:p w:rsidR="00A1248D" w:rsidRPr="00684279" w:rsidRDefault="00A1248D" w:rsidP="00775DC7">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М. Шварц та ін.</w:t>
            </w:r>
          </w:p>
        </w:tc>
        <w:tc>
          <w:tcPr>
            <w:tcW w:w="1875" w:type="pct"/>
            <w:vAlign w:val="center"/>
          </w:tcPr>
          <w:p w:rsidR="00A1248D" w:rsidRPr="00684279" w:rsidRDefault="00A1248D" w:rsidP="00775DC7">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Класифікація концептів ґрунтується на онтологізації людини у світі, суспільстві, культурі та мові.</w:t>
            </w:r>
          </w:p>
        </w:tc>
      </w:tr>
      <w:tr w:rsidR="00A1248D" w:rsidRPr="00684279" w:rsidTr="00775DC7">
        <w:tc>
          <w:tcPr>
            <w:tcW w:w="1562" w:type="pct"/>
            <w:vAlign w:val="center"/>
          </w:tcPr>
          <w:p w:rsidR="00A1248D" w:rsidRPr="00684279" w:rsidRDefault="00A1248D" w:rsidP="00775DC7">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lastRenderedPageBreak/>
              <w:t>Змістовно-структурний</w:t>
            </w:r>
          </w:p>
        </w:tc>
        <w:tc>
          <w:tcPr>
            <w:tcW w:w="1563" w:type="pct"/>
            <w:vAlign w:val="center"/>
          </w:tcPr>
          <w:p w:rsidR="00A1248D" w:rsidRPr="00684279" w:rsidRDefault="00A1248D" w:rsidP="00775DC7">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 xml:space="preserve">А.П. Бабушкін, </w:t>
            </w:r>
          </w:p>
          <w:p w:rsidR="00A1248D" w:rsidRPr="00684279" w:rsidRDefault="00A1248D" w:rsidP="00775DC7">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 xml:space="preserve">М.М. Болдирев, </w:t>
            </w:r>
          </w:p>
          <w:p w:rsidR="00A1248D" w:rsidRPr="00684279" w:rsidRDefault="00A1248D" w:rsidP="00775DC7">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 xml:space="preserve">А. Вежбицька, </w:t>
            </w:r>
          </w:p>
          <w:p w:rsidR="00A1248D" w:rsidRPr="00684279" w:rsidRDefault="00A1248D" w:rsidP="00775DC7">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 xml:space="preserve">С.Г. Воркачов, </w:t>
            </w:r>
          </w:p>
          <w:p w:rsidR="00A1248D" w:rsidRPr="00684279" w:rsidRDefault="00A1248D" w:rsidP="00775DC7">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 xml:space="preserve">Т.К. Клаузнер, </w:t>
            </w:r>
          </w:p>
          <w:p w:rsidR="00A1248D" w:rsidRPr="00684279" w:rsidRDefault="00A1248D" w:rsidP="00775DC7">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 xml:space="preserve">І.М. Кобозева, </w:t>
            </w:r>
          </w:p>
          <w:p w:rsidR="00A1248D" w:rsidRPr="00684279" w:rsidRDefault="00A1248D" w:rsidP="00775DC7">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 xml:space="preserve">Н.О. Красавський, </w:t>
            </w:r>
          </w:p>
          <w:p w:rsidR="00A1248D" w:rsidRPr="00684279" w:rsidRDefault="00A1248D" w:rsidP="00775DC7">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 xml:space="preserve">Л.О. Манерко, </w:t>
            </w:r>
          </w:p>
          <w:p w:rsidR="00A1248D" w:rsidRPr="00684279" w:rsidRDefault="00A1248D" w:rsidP="00775DC7">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 xml:space="preserve">А.П. Мартинюк, </w:t>
            </w:r>
          </w:p>
          <w:p w:rsidR="00A1248D" w:rsidRPr="00684279" w:rsidRDefault="00A1248D" w:rsidP="00775DC7">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 xml:space="preserve">Ю.Г. Панкрац, </w:t>
            </w:r>
          </w:p>
          <w:p w:rsidR="00A1248D" w:rsidRPr="00684279" w:rsidRDefault="00A1248D" w:rsidP="00775DC7">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 xml:space="preserve">М.В. Піменова, </w:t>
            </w:r>
          </w:p>
          <w:p w:rsidR="00A1248D" w:rsidRPr="00684279" w:rsidRDefault="00A1248D" w:rsidP="00775DC7">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 xml:space="preserve">З.Д. Попова, </w:t>
            </w:r>
          </w:p>
          <w:p w:rsidR="00A1248D" w:rsidRPr="00684279" w:rsidRDefault="00A1248D" w:rsidP="00775DC7">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 xml:space="preserve">Дж. Пустейовський, Ю.С. Степанов, </w:t>
            </w:r>
          </w:p>
          <w:p w:rsidR="00A1248D" w:rsidRPr="00684279" w:rsidRDefault="00A1248D" w:rsidP="00775DC7">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Й.А. Стернін та ін.</w:t>
            </w:r>
          </w:p>
        </w:tc>
        <w:tc>
          <w:tcPr>
            <w:tcW w:w="1875" w:type="pct"/>
            <w:vAlign w:val="center"/>
          </w:tcPr>
          <w:p w:rsidR="00A1248D" w:rsidRPr="00684279" w:rsidRDefault="00A1248D" w:rsidP="00775DC7">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Концепти поділяють відповідно до внутрішнього устрою та сутності.</w:t>
            </w:r>
          </w:p>
        </w:tc>
      </w:tr>
    </w:tbl>
    <w:p w:rsidR="00A1248D" w:rsidRPr="00684279" w:rsidRDefault="00A1248D" w:rsidP="00A1248D">
      <w:pPr>
        <w:spacing w:after="0" w:line="360" w:lineRule="auto"/>
        <w:jc w:val="right"/>
        <w:rPr>
          <w:lang w:val="uk-UA"/>
        </w:rPr>
      </w:pPr>
    </w:p>
    <w:p w:rsidR="00A1248D" w:rsidRPr="00684279" w:rsidRDefault="00A1248D" w:rsidP="00A1248D">
      <w:pPr>
        <w:spacing w:after="0" w:line="240" w:lineRule="auto"/>
        <w:rPr>
          <w:lang w:val="uk-UA"/>
        </w:rPr>
      </w:pPr>
      <w:r w:rsidRPr="00684279">
        <w:rPr>
          <w:lang w:val="uk-UA"/>
        </w:rPr>
        <w:br w:type="page"/>
      </w:r>
    </w:p>
    <w:p w:rsidR="00A1248D" w:rsidRPr="00684279" w:rsidRDefault="00A1248D" w:rsidP="00A1248D">
      <w:pPr>
        <w:spacing w:after="0" w:line="360" w:lineRule="auto"/>
        <w:jc w:val="right"/>
        <w:rPr>
          <w:rFonts w:ascii="Times New Roman" w:hAnsi="Times New Roman"/>
          <w:b/>
          <w:i/>
          <w:sz w:val="28"/>
          <w:szCs w:val="28"/>
          <w:u w:val="single"/>
          <w:lang w:val="uk-UA" w:eastAsia="ru-RU"/>
        </w:rPr>
      </w:pPr>
      <w:r w:rsidRPr="00684279">
        <w:rPr>
          <w:rFonts w:ascii="Times New Roman" w:hAnsi="Times New Roman"/>
          <w:b/>
          <w:i/>
          <w:sz w:val="28"/>
          <w:szCs w:val="28"/>
          <w:u w:val="single"/>
          <w:lang w:val="uk-UA" w:eastAsia="ru-RU"/>
        </w:rPr>
        <w:lastRenderedPageBreak/>
        <w:t>Додаток В</w:t>
      </w:r>
    </w:p>
    <w:p w:rsidR="00A1248D" w:rsidRPr="00684279" w:rsidRDefault="00A1248D" w:rsidP="00A1248D">
      <w:pPr>
        <w:spacing w:after="0" w:line="360" w:lineRule="auto"/>
        <w:jc w:val="right"/>
        <w:rPr>
          <w:rFonts w:ascii="Times New Roman" w:hAnsi="Times New Roman"/>
          <w:b/>
          <w:i/>
          <w:sz w:val="28"/>
          <w:szCs w:val="28"/>
          <w:u w:val="single"/>
          <w:lang w:val="uk-UA" w:eastAsia="ru-RU"/>
        </w:rPr>
      </w:pPr>
      <w:r w:rsidRPr="00684279">
        <w:rPr>
          <w:rFonts w:ascii="Times New Roman" w:hAnsi="Times New Roman"/>
          <w:b/>
          <w:i/>
          <w:sz w:val="28"/>
          <w:szCs w:val="28"/>
          <w:u w:val="single"/>
          <w:lang w:val="uk-UA" w:eastAsia="ru-RU"/>
        </w:rPr>
        <w:t xml:space="preserve"> Базові підходи до розгляду структури концепту</w:t>
      </w: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5"/>
        <w:gridCol w:w="3035"/>
        <w:gridCol w:w="3683"/>
      </w:tblGrid>
      <w:tr w:rsidR="00A1248D" w:rsidRPr="00684279" w:rsidTr="00775DC7">
        <w:tc>
          <w:tcPr>
            <w:tcW w:w="1556" w:type="pct"/>
          </w:tcPr>
          <w:p w:rsidR="00A1248D" w:rsidRPr="00684279" w:rsidRDefault="00A1248D" w:rsidP="00775DC7">
            <w:pPr>
              <w:spacing w:after="0" w:line="240" w:lineRule="auto"/>
              <w:jc w:val="both"/>
              <w:rPr>
                <w:rFonts w:ascii="Times New Roman" w:hAnsi="Times New Roman"/>
                <w:sz w:val="28"/>
                <w:szCs w:val="28"/>
                <w:lang w:val="uk-UA"/>
              </w:rPr>
            </w:pPr>
            <w:r w:rsidRPr="00684279">
              <w:rPr>
                <w:rFonts w:ascii="Times New Roman" w:hAnsi="Times New Roman"/>
                <w:sz w:val="28"/>
                <w:szCs w:val="28"/>
                <w:lang w:val="uk-UA"/>
              </w:rPr>
              <w:t xml:space="preserve">Напрям </w:t>
            </w:r>
          </w:p>
        </w:tc>
        <w:tc>
          <w:tcPr>
            <w:tcW w:w="1556" w:type="pct"/>
          </w:tcPr>
          <w:p w:rsidR="00A1248D" w:rsidRPr="00684279" w:rsidRDefault="00A1248D" w:rsidP="00775DC7">
            <w:pPr>
              <w:spacing w:after="0" w:line="240" w:lineRule="auto"/>
              <w:jc w:val="both"/>
              <w:rPr>
                <w:rFonts w:ascii="Times New Roman" w:hAnsi="Times New Roman"/>
                <w:sz w:val="28"/>
                <w:szCs w:val="28"/>
                <w:lang w:val="uk-UA"/>
              </w:rPr>
            </w:pPr>
            <w:r w:rsidRPr="00684279">
              <w:rPr>
                <w:rFonts w:ascii="Times New Roman" w:hAnsi="Times New Roman"/>
                <w:sz w:val="28"/>
                <w:szCs w:val="28"/>
                <w:lang w:val="uk-UA"/>
              </w:rPr>
              <w:t xml:space="preserve">Представники </w:t>
            </w:r>
          </w:p>
        </w:tc>
        <w:tc>
          <w:tcPr>
            <w:tcW w:w="1888" w:type="pct"/>
          </w:tcPr>
          <w:p w:rsidR="00A1248D" w:rsidRPr="00684279" w:rsidRDefault="00A1248D" w:rsidP="00775DC7">
            <w:pPr>
              <w:spacing w:after="0" w:line="240" w:lineRule="auto"/>
              <w:jc w:val="both"/>
              <w:rPr>
                <w:rFonts w:ascii="Times New Roman" w:hAnsi="Times New Roman"/>
                <w:sz w:val="28"/>
                <w:szCs w:val="28"/>
                <w:lang w:val="uk-UA"/>
              </w:rPr>
            </w:pPr>
            <w:r w:rsidRPr="00684279">
              <w:rPr>
                <w:rFonts w:ascii="Times New Roman" w:hAnsi="Times New Roman"/>
                <w:sz w:val="28"/>
                <w:szCs w:val="28"/>
                <w:lang w:val="uk-UA"/>
              </w:rPr>
              <w:t>Погляди</w:t>
            </w:r>
          </w:p>
        </w:tc>
      </w:tr>
      <w:tr w:rsidR="00A1248D" w:rsidRPr="00684279" w:rsidTr="00775DC7">
        <w:tc>
          <w:tcPr>
            <w:tcW w:w="1556" w:type="pct"/>
            <w:vAlign w:val="center"/>
          </w:tcPr>
          <w:p w:rsidR="00A1248D" w:rsidRPr="00684279" w:rsidRDefault="00A1248D" w:rsidP="00775DC7">
            <w:pPr>
              <w:spacing w:after="0" w:line="240" w:lineRule="auto"/>
              <w:jc w:val="center"/>
              <w:rPr>
                <w:rFonts w:ascii="Times New Roman" w:hAnsi="Times New Roman"/>
                <w:sz w:val="28"/>
                <w:szCs w:val="28"/>
                <w:lang w:val="uk-UA"/>
              </w:rPr>
            </w:pPr>
          </w:p>
          <w:p w:rsidR="00A1248D" w:rsidRPr="00684279" w:rsidRDefault="00A1248D" w:rsidP="00775DC7">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Когнітивно-епістеміологічний</w:t>
            </w:r>
          </w:p>
        </w:tc>
        <w:tc>
          <w:tcPr>
            <w:tcW w:w="1556" w:type="pct"/>
            <w:vAlign w:val="center"/>
          </w:tcPr>
          <w:p w:rsidR="00A1248D" w:rsidRPr="00684279" w:rsidRDefault="00A1248D" w:rsidP="00775DC7">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 xml:space="preserve">О.В. Варзін, </w:t>
            </w:r>
          </w:p>
          <w:p w:rsidR="00A1248D" w:rsidRPr="00684279" w:rsidRDefault="00A1248D" w:rsidP="00775DC7">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 xml:space="preserve">В.І. Карасик, </w:t>
            </w:r>
          </w:p>
          <w:p w:rsidR="00A1248D" w:rsidRPr="00684279" w:rsidRDefault="00A1248D" w:rsidP="00775DC7">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 xml:space="preserve">В.А. Маслова, </w:t>
            </w:r>
          </w:p>
          <w:p w:rsidR="00A1248D" w:rsidRPr="00684279" w:rsidRDefault="00A1248D" w:rsidP="00775DC7">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 xml:space="preserve">Т.В. Матвеєва, </w:t>
            </w:r>
          </w:p>
          <w:p w:rsidR="00A1248D" w:rsidRPr="00684279" w:rsidRDefault="00A1248D" w:rsidP="00775DC7">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 xml:space="preserve">М.В. Нікітін, </w:t>
            </w:r>
          </w:p>
          <w:p w:rsidR="00A1248D" w:rsidRPr="00684279" w:rsidRDefault="00A1248D" w:rsidP="00775DC7">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 xml:space="preserve">М.М. Полюжин, </w:t>
            </w:r>
          </w:p>
          <w:p w:rsidR="00A1248D" w:rsidRPr="00684279" w:rsidRDefault="00A1248D" w:rsidP="00775DC7">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 xml:space="preserve">З.Д. Попова, </w:t>
            </w:r>
          </w:p>
          <w:p w:rsidR="00A1248D" w:rsidRPr="00684279" w:rsidRDefault="00A1248D" w:rsidP="00775DC7">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 xml:space="preserve">О.С. Селіванова, </w:t>
            </w:r>
          </w:p>
          <w:p w:rsidR="00A1248D" w:rsidRPr="00684279" w:rsidRDefault="00A1248D" w:rsidP="00775DC7">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 xml:space="preserve">Й.А. Стернін, </w:t>
            </w:r>
          </w:p>
          <w:p w:rsidR="00A1248D" w:rsidRPr="00684279" w:rsidRDefault="00A1248D" w:rsidP="00775DC7">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 xml:space="preserve">О.О. Хорошун, </w:t>
            </w:r>
          </w:p>
          <w:p w:rsidR="00A1248D" w:rsidRPr="00684279" w:rsidRDefault="00A1248D" w:rsidP="00775DC7">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О.С. Яковлєва та ін.</w:t>
            </w:r>
          </w:p>
        </w:tc>
        <w:tc>
          <w:tcPr>
            <w:tcW w:w="1888" w:type="pct"/>
            <w:vAlign w:val="center"/>
          </w:tcPr>
          <w:p w:rsidR="00A1248D" w:rsidRPr="00684279" w:rsidRDefault="00A1248D" w:rsidP="00775DC7">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 xml:space="preserve">Розглядаючи структуру концепту, спираються на ті знання та інформації, які він репрезентує, його будову, структуру, функціонування і розвиток. </w:t>
            </w:r>
          </w:p>
        </w:tc>
      </w:tr>
      <w:tr w:rsidR="00A1248D" w:rsidRPr="00684279" w:rsidTr="00775DC7">
        <w:tc>
          <w:tcPr>
            <w:tcW w:w="1556" w:type="pct"/>
            <w:vAlign w:val="center"/>
          </w:tcPr>
          <w:p w:rsidR="00A1248D" w:rsidRPr="00684279" w:rsidRDefault="00A1248D" w:rsidP="00775DC7">
            <w:pPr>
              <w:spacing w:after="0" w:line="240" w:lineRule="auto"/>
              <w:jc w:val="center"/>
              <w:rPr>
                <w:rFonts w:ascii="Times New Roman" w:hAnsi="Times New Roman"/>
                <w:sz w:val="28"/>
                <w:szCs w:val="28"/>
                <w:lang w:val="uk-UA"/>
              </w:rPr>
            </w:pPr>
          </w:p>
          <w:p w:rsidR="00A1248D" w:rsidRPr="00684279" w:rsidRDefault="00A1248D" w:rsidP="00775DC7">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Системно-структурний</w:t>
            </w:r>
          </w:p>
        </w:tc>
        <w:tc>
          <w:tcPr>
            <w:tcW w:w="1556" w:type="pct"/>
          </w:tcPr>
          <w:p w:rsidR="00A1248D" w:rsidRPr="00684279" w:rsidRDefault="00A1248D" w:rsidP="00775DC7">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 xml:space="preserve">М.М. Болдирев, </w:t>
            </w:r>
          </w:p>
          <w:p w:rsidR="00A1248D" w:rsidRPr="00684279" w:rsidRDefault="00A1248D" w:rsidP="00775DC7">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 xml:space="preserve">С.Г. Воркачьов, </w:t>
            </w:r>
          </w:p>
          <w:p w:rsidR="00A1248D" w:rsidRPr="00684279" w:rsidRDefault="00A1248D" w:rsidP="00775DC7">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 xml:space="preserve">В.Е. Гольдін, </w:t>
            </w:r>
          </w:p>
          <w:p w:rsidR="00A1248D" w:rsidRPr="00684279" w:rsidRDefault="00A1248D" w:rsidP="00775DC7">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 xml:space="preserve">О.В. Головань, </w:t>
            </w:r>
          </w:p>
          <w:p w:rsidR="00A1248D" w:rsidRPr="00684279" w:rsidRDefault="00A1248D" w:rsidP="00775DC7">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 xml:space="preserve">Т. В. Луньова, </w:t>
            </w:r>
          </w:p>
          <w:p w:rsidR="00A1248D" w:rsidRPr="00684279" w:rsidRDefault="00A1248D" w:rsidP="00775DC7">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 xml:space="preserve">М.В. Нікітін, </w:t>
            </w:r>
          </w:p>
          <w:p w:rsidR="00A1248D" w:rsidRPr="00684279" w:rsidRDefault="00A1248D" w:rsidP="00775DC7">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 xml:space="preserve">Ю.Є. Прохоров, </w:t>
            </w:r>
          </w:p>
          <w:p w:rsidR="00A1248D" w:rsidRPr="00684279" w:rsidRDefault="00A1248D" w:rsidP="00775DC7">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 xml:space="preserve">О.О. Селіванова, </w:t>
            </w:r>
          </w:p>
          <w:p w:rsidR="00A1248D" w:rsidRPr="00684279" w:rsidRDefault="00A1248D" w:rsidP="00775DC7">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 xml:space="preserve">Г.Г. Слишкін, </w:t>
            </w:r>
          </w:p>
          <w:p w:rsidR="00A1248D" w:rsidRPr="00684279" w:rsidRDefault="00A1248D" w:rsidP="00775DC7">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 xml:space="preserve">Ю.С. Степанов, </w:t>
            </w:r>
          </w:p>
          <w:p w:rsidR="00A1248D" w:rsidRPr="00684279" w:rsidRDefault="00A1248D" w:rsidP="00775DC7">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 xml:space="preserve">Й.А. Стернін, </w:t>
            </w:r>
          </w:p>
          <w:p w:rsidR="00A1248D" w:rsidRPr="00684279" w:rsidRDefault="00A1248D" w:rsidP="00775DC7">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 xml:space="preserve">Р.Р. Тазетдінова, </w:t>
            </w:r>
          </w:p>
          <w:p w:rsidR="00A1248D" w:rsidRPr="00684279" w:rsidRDefault="00A1248D" w:rsidP="00775DC7">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Р.М. Фрумкіна та ін.</w:t>
            </w:r>
          </w:p>
        </w:tc>
        <w:tc>
          <w:tcPr>
            <w:tcW w:w="1888" w:type="pct"/>
          </w:tcPr>
          <w:p w:rsidR="00A1248D" w:rsidRPr="00684279" w:rsidRDefault="00A1248D" w:rsidP="00775DC7">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 xml:space="preserve">Вважали базовим для розгляду структури концепту розташування його частин або елементів у певному порядку від вищого до нижчого. </w:t>
            </w:r>
          </w:p>
        </w:tc>
      </w:tr>
      <w:tr w:rsidR="00A1248D" w:rsidRPr="00730B0C" w:rsidTr="00775DC7">
        <w:tc>
          <w:tcPr>
            <w:tcW w:w="1556" w:type="pct"/>
            <w:vAlign w:val="center"/>
          </w:tcPr>
          <w:p w:rsidR="00A1248D" w:rsidRPr="00684279" w:rsidRDefault="00A1248D" w:rsidP="00775DC7">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Когнітивно-структурний</w:t>
            </w:r>
          </w:p>
        </w:tc>
        <w:tc>
          <w:tcPr>
            <w:tcW w:w="1556" w:type="pct"/>
            <w:vAlign w:val="center"/>
          </w:tcPr>
          <w:p w:rsidR="00A1248D" w:rsidRPr="00684279" w:rsidRDefault="00A1248D" w:rsidP="00775DC7">
            <w:pPr>
              <w:spacing w:after="0" w:line="240" w:lineRule="auto"/>
              <w:jc w:val="center"/>
              <w:rPr>
                <w:rFonts w:ascii="Times New Roman" w:hAnsi="Times New Roman"/>
                <w:sz w:val="28"/>
                <w:szCs w:val="28"/>
                <w:lang w:val="uk-UA"/>
              </w:rPr>
            </w:pPr>
          </w:p>
          <w:p w:rsidR="00A1248D" w:rsidRPr="00684279" w:rsidRDefault="00A1248D" w:rsidP="00775DC7">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Косенко А.В.</w:t>
            </w:r>
          </w:p>
        </w:tc>
        <w:tc>
          <w:tcPr>
            <w:tcW w:w="1888" w:type="pct"/>
          </w:tcPr>
          <w:p w:rsidR="00A1248D" w:rsidRPr="00684279" w:rsidRDefault="00A1248D" w:rsidP="00775DC7">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 xml:space="preserve">Концепт </w:t>
            </w:r>
            <w:r w:rsidRPr="00684279">
              <w:rPr>
                <w:rFonts w:ascii="Times New Roman" w:hAnsi="Times New Roman"/>
                <w:smallCaps/>
                <w:sz w:val="28"/>
                <w:szCs w:val="28"/>
                <w:lang w:val="en-US"/>
              </w:rPr>
              <w:t>beauty</w:t>
            </w:r>
            <w:r w:rsidRPr="00684279">
              <w:rPr>
                <w:rFonts w:ascii="Times New Roman" w:hAnsi="Times New Roman"/>
                <w:sz w:val="28"/>
                <w:szCs w:val="28"/>
                <w:lang w:val="uk-UA"/>
              </w:rPr>
              <w:t xml:space="preserve"> є розгалуженою, багатовимірною, ментально-психічною структурою, що організовує та репрезентує комплекс знань та уявлення носіїв англійської мови про красу, охоплює широкий спектр естетичних, етичних та моральних оцінок та суджень, зумовлених національними, культурними, груповими та індивідуальними особливостями мовців англійської мови.</w:t>
            </w:r>
          </w:p>
        </w:tc>
      </w:tr>
    </w:tbl>
    <w:p w:rsidR="00A1248D" w:rsidRPr="00684279" w:rsidRDefault="00A1248D" w:rsidP="00A1248D">
      <w:pPr>
        <w:spacing w:after="0" w:line="240" w:lineRule="auto"/>
        <w:rPr>
          <w:rFonts w:ascii="Times New Roman" w:hAnsi="Times New Roman"/>
          <w:b/>
          <w:sz w:val="28"/>
          <w:szCs w:val="28"/>
          <w:lang w:val="uk-UA" w:eastAsia="ru-RU"/>
        </w:rPr>
      </w:pPr>
      <w:r w:rsidRPr="00684279">
        <w:rPr>
          <w:rFonts w:ascii="Times New Roman" w:hAnsi="Times New Roman"/>
          <w:b/>
          <w:sz w:val="28"/>
          <w:szCs w:val="28"/>
          <w:lang w:val="uk-UA" w:eastAsia="ru-RU"/>
        </w:rPr>
        <w:br w:type="page"/>
      </w:r>
    </w:p>
    <w:p w:rsidR="00A1248D" w:rsidRPr="00684279" w:rsidRDefault="00A1248D" w:rsidP="00A1248D">
      <w:pPr>
        <w:spacing w:after="0" w:line="360" w:lineRule="auto"/>
        <w:jc w:val="right"/>
        <w:rPr>
          <w:rFonts w:ascii="Times New Roman" w:hAnsi="Times New Roman"/>
          <w:b/>
          <w:i/>
          <w:sz w:val="28"/>
          <w:szCs w:val="28"/>
          <w:u w:val="single"/>
          <w:lang w:val="uk-UA" w:eastAsia="ru-RU"/>
        </w:rPr>
      </w:pPr>
      <w:r w:rsidRPr="00684279">
        <w:rPr>
          <w:rFonts w:ascii="Times New Roman" w:hAnsi="Times New Roman"/>
          <w:b/>
          <w:i/>
          <w:sz w:val="28"/>
          <w:szCs w:val="28"/>
          <w:u w:val="single"/>
          <w:lang w:val="uk-UA" w:eastAsia="ru-RU"/>
        </w:rPr>
        <w:lastRenderedPageBreak/>
        <w:t>Додаток Ґ</w:t>
      </w:r>
    </w:p>
    <w:p w:rsidR="00A1248D" w:rsidRPr="00684279" w:rsidRDefault="00A1248D" w:rsidP="00A1248D">
      <w:pPr>
        <w:spacing w:after="0" w:line="360" w:lineRule="auto"/>
        <w:jc w:val="right"/>
        <w:rPr>
          <w:rFonts w:ascii="Times New Roman" w:hAnsi="Times New Roman"/>
          <w:b/>
          <w:i/>
          <w:sz w:val="28"/>
          <w:szCs w:val="28"/>
          <w:u w:val="single"/>
          <w:lang w:val="uk-UA" w:eastAsia="ru-RU"/>
        </w:rPr>
      </w:pPr>
      <w:r w:rsidRPr="00684279">
        <w:rPr>
          <w:rFonts w:ascii="Times New Roman" w:hAnsi="Times New Roman"/>
          <w:b/>
          <w:i/>
          <w:sz w:val="28"/>
          <w:szCs w:val="28"/>
          <w:u w:val="single"/>
          <w:lang w:val="uk-UA" w:eastAsia="ru-RU"/>
        </w:rPr>
        <w:t>Основні характеристики концепту</w:t>
      </w: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05"/>
        <w:gridCol w:w="5448"/>
      </w:tblGrid>
      <w:tr w:rsidR="00A1248D" w:rsidRPr="00684279" w:rsidTr="00775DC7">
        <w:tc>
          <w:tcPr>
            <w:tcW w:w="2207" w:type="pct"/>
          </w:tcPr>
          <w:p w:rsidR="00A1248D" w:rsidRPr="00684279" w:rsidRDefault="00A1248D" w:rsidP="00775DC7">
            <w:pPr>
              <w:spacing w:after="0" w:line="240" w:lineRule="auto"/>
              <w:jc w:val="both"/>
              <w:rPr>
                <w:rFonts w:ascii="Times New Roman" w:hAnsi="Times New Roman"/>
                <w:sz w:val="28"/>
                <w:szCs w:val="28"/>
                <w:lang w:val="uk-UA"/>
              </w:rPr>
            </w:pPr>
            <w:r w:rsidRPr="00684279">
              <w:rPr>
                <w:rFonts w:ascii="Times New Roman" w:hAnsi="Times New Roman"/>
                <w:sz w:val="28"/>
                <w:szCs w:val="28"/>
                <w:lang w:val="uk-UA"/>
              </w:rPr>
              <w:t>Дослідник</w:t>
            </w:r>
          </w:p>
        </w:tc>
        <w:tc>
          <w:tcPr>
            <w:tcW w:w="2793" w:type="pct"/>
          </w:tcPr>
          <w:p w:rsidR="00A1248D" w:rsidRPr="00684279" w:rsidRDefault="00A1248D" w:rsidP="00775DC7">
            <w:pPr>
              <w:spacing w:after="0" w:line="240" w:lineRule="auto"/>
              <w:jc w:val="both"/>
              <w:rPr>
                <w:rFonts w:ascii="Times New Roman" w:hAnsi="Times New Roman"/>
                <w:sz w:val="28"/>
                <w:szCs w:val="28"/>
                <w:lang w:val="uk-UA"/>
              </w:rPr>
            </w:pPr>
            <w:r w:rsidRPr="00684279">
              <w:rPr>
                <w:rFonts w:ascii="Times New Roman" w:hAnsi="Times New Roman"/>
                <w:sz w:val="28"/>
                <w:szCs w:val="28"/>
                <w:lang w:val="uk-UA"/>
              </w:rPr>
              <w:t>Виокремлені характеристики концепту</w:t>
            </w:r>
          </w:p>
        </w:tc>
      </w:tr>
      <w:tr w:rsidR="00A1248D" w:rsidRPr="00684279" w:rsidTr="00775DC7">
        <w:tc>
          <w:tcPr>
            <w:tcW w:w="2207" w:type="pct"/>
          </w:tcPr>
          <w:p w:rsidR="00A1248D" w:rsidRPr="00684279" w:rsidRDefault="00A1248D" w:rsidP="00775DC7">
            <w:pPr>
              <w:spacing w:after="0" w:line="240" w:lineRule="auto"/>
              <w:jc w:val="both"/>
              <w:rPr>
                <w:rFonts w:ascii="Times New Roman" w:hAnsi="Times New Roman"/>
                <w:sz w:val="28"/>
                <w:szCs w:val="28"/>
                <w:lang w:val="uk-UA"/>
              </w:rPr>
            </w:pPr>
            <w:r w:rsidRPr="00684279">
              <w:rPr>
                <w:rFonts w:ascii="Times New Roman" w:hAnsi="Times New Roman"/>
                <w:sz w:val="28"/>
                <w:szCs w:val="28"/>
              </w:rPr>
              <w:t>Н.В. Таценко</w:t>
            </w:r>
          </w:p>
        </w:tc>
        <w:tc>
          <w:tcPr>
            <w:tcW w:w="2793" w:type="pct"/>
          </w:tcPr>
          <w:p w:rsidR="00A1248D" w:rsidRPr="00684279" w:rsidRDefault="00A1248D" w:rsidP="00775DC7">
            <w:pPr>
              <w:spacing w:after="0" w:line="240" w:lineRule="auto"/>
              <w:jc w:val="both"/>
              <w:rPr>
                <w:rFonts w:ascii="Times New Roman" w:hAnsi="Times New Roman"/>
                <w:sz w:val="28"/>
                <w:szCs w:val="28"/>
                <w:lang w:val="uk-UA"/>
              </w:rPr>
            </w:pPr>
            <w:r w:rsidRPr="00684279">
              <w:rPr>
                <w:rFonts w:ascii="Times New Roman" w:hAnsi="Times New Roman"/>
                <w:sz w:val="28"/>
                <w:szCs w:val="28"/>
                <w:lang w:val="uk-UA"/>
              </w:rPr>
              <w:t>Цілісність концепту</w:t>
            </w:r>
          </w:p>
        </w:tc>
      </w:tr>
      <w:tr w:rsidR="00A1248D" w:rsidRPr="00684279" w:rsidTr="00775DC7">
        <w:tc>
          <w:tcPr>
            <w:tcW w:w="2207" w:type="pct"/>
          </w:tcPr>
          <w:p w:rsidR="00A1248D" w:rsidRPr="00684279" w:rsidRDefault="00A1248D" w:rsidP="00775DC7">
            <w:pPr>
              <w:spacing w:after="0" w:line="240" w:lineRule="auto"/>
              <w:jc w:val="both"/>
              <w:rPr>
                <w:rFonts w:ascii="Times New Roman" w:hAnsi="Times New Roman"/>
                <w:sz w:val="28"/>
                <w:szCs w:val="28"/>
                <w:lang w:val="uk-UA"/>
              </w:rPr>
            </w:pPr>
            <w:r w:rsidRPr="00684279">
              <w:rPr>
                <w:rFonts w:ascii="Times New Roman" w:hAnsi="Times New Roman"/>
                <w:sz w:val="28"/>
                <w:szCs w:val="28"/>
              </w:rPr>
              <w:t>Ж. Делез</w:t>
            </w:r>
            <w:r w:rsidRPr="00684279">
              <w:rPr>
                <w:rFonts w:ascii="Times New Roman" w:hAnsi="Times New Roman"/>
                <w:sz w:val="28"/>
                <w:szCs w:val="28"/>
                <w:lang w:val="uk-UA"/>
              </w:rPr>
              <w:t xml:space="preserve">, Ф. Гваттарі </w:t>
            </w:r>
          </w:p>
        </w:tc>
        <w:tc>
          <w:tcPr>
            <w:tcW w:w="2793" w:type="pct"/>
          </w:tcPr>
          <w:p w:rsidR="00A1248D" w:rsidRPr="00684279" w:rsidRDefault="00A1248D" w:rsidP="00346CE7">
            <w:pPr>
              <w:spacing w:after="0" w:line="240" w:lineRule="auto"/>
              <w:rPr>
                <w:rFonts w:ascii="Times New Roman" w:hAnsi="Times New Roman"/>
                <w:sz w:val="28"/>
                <w:szCs w:val="28"/>
                <w:lang w:val="uk-UA"/>
              </w:rPr>
            </w:pPr>
            <w:r w:rsidRPr="00684279">
              <w:rPr>
                <w:rFonts w:ascii="Times New Roman" w:hAnsi="Times New Roman"/>
                <w:sz w:val="28"/>
                <w:szCs w:val="28"/>
                <w:lang w:val="uk-UA"/>
              </w:rPr>
              <w:t>Концепт має фрагментарну природу.</w:t>
            </w:r>
          </w:p>
          <w:p w:rsidR="00A1248D" w:rsidRPr="00684279" w:rsidRDefault="00A1248D" w:rsidP="00346CE7">
            <w:pPr>
              <w:spacing w:after="0" w:line="240" w:lineRule="auto"/>
              <w:rPr>
                <w:rFonts w:ascii="Times New Roman" w:hAnsi="Times New Roman"/>
                <w:sz w:val="28"/>
                <w:szCs w:val="28"/>
                <w:lang w:val="uk-UA"/>
              </w:rPr>
            </w:pPr>
            <w:r w:rsidRPr="00684279">
              <w:rPr>
                <w:rFonts w:ascii="Times New Roman" w:hAnsi="Times New Roman"/>
                <w:sz w:val="28"/>
                <w:szCs w:val="28"/>
                <w:lang w:val="uk-UA"/>
              </w:rPr>
              <w:t>Концепт існує не ізольовано.</w:t>
            </w:r>
          </w:p>
          <w:p w:rsidR="00A1248D" w:rsidRPr="00684279" w:rsidRDefault="00A1248D" w:rsidP="00346CE7">
            <w:pPr>
              <w:spacing w:after="0" w:line="240" w:lineRule="auto"/>
              <w:rPr>
                <w:rFonts w:ascii="Times New Roman" w:hAnsi="Times New Roman"/>
                <w:sz w:val="28"/>
                <w:szCs w:val="28"/>
                <w:lang w:val="uk-UA"/>
              </w:rPr>
            </w:pPr>
            <w:r w:rsidRPr="00684279">
              <w:rPr>
                <w:rFonts w:ascii="Times New Roman" w:hAnsi="Times New Roman"/>
                <w:sz w:val="28"/>
                <w:szCs w:val="28"/>
                <w:lang w:val="uk-UA"/>
              </w:rPr>
              <w:t>Концепт має свою історію.</w:t>
            </w:r>
          </w:p>
          <w:p w:rsidR="00A1248D" w:rsidRPr="00684279" w:rsidRDefault="00A1248D" w:rsidP="00346CE7">
            <w:pPr>
              <w:spacing w:after="0" w:line="240" w:lineRule="auto"/>
              <w:rPr>
                <w:rFonts w:ascii="Times New Roman" w:hAnsi="Times New Roman"/>
                <w:sz w:val="28"/>
                <w:szCs w:val="28"/>
                <w:lang w:val="uk-UA"/>
              </w:rPr>
            </w:pPr>
            <w:r w:rsidRPr="00684279">
              <w:rPr>
                <w:rFonts w:ascii="Times New Roman" w:hAnsi="Times New Roman"/>
                <w:sz w:val="28"/>
                <w:szCs w:val="28"/>
                <w:lang w:val="uk-UA"/>
              </w:rPr>
              <w:t>Концепт активізується навколо ділянки свідомості, від якої відходять асоціативні ділянки.</w:t>
            </w:r>
          </w:p>
          <w:p w:rsidR="00A1248D" w:rsidRPr="00684279" w:rsidRDefault="00A1248D" w:rsidP="00346CE7">
            <w:pPr>
              <w:spacing w:after="0" w:line="240" w:lineRule="auto"/>
              <w:rPr>
                <w:rFonts w:ascii="Times New Roman" w:hAnsi="Times New Roman"/>
                <w:sz w:val="28"/>
                <w:szCs w:val="28"/>
                <w:lang w:val="uk-UA"/>
              </w:rPr>
            </w:pPr>
            <w:r w:rsidRPr="00684279">
              <w:rPr>
                <w:rFonts w:ascii="Times New Roman" w:hAnsi="Times New Roman"/>
                <w:sz w:val="28"/>
                <w:szCs w:val="28"/>
                <w:lang w:val="uk-UA"/>
              </w:rPr>
              <w:t>Концепт має національну специфіку</w:t>
            </w:r>
          </w:p>
          <w:p w:rsidR="00A1248D" w:rsidRPr="00684279" w:rsidRDefault="00A1248D" w:rsidP="00775DC7">
            <w:pPr>
              <w:spacing w:after="0" w:line="240" w:lineRule="auto"/>
              <w:jc w:val="center"/>
              <w:rPr>
                <w:rFonts w:ascii="Times New Roman" w:hAnsi="Times New Roman"/>
                <w:sz w:val="28"/>
                <w:szCs w:val="28"/>
                <w:lang w:val="uk-UA"/>
              </w:rPr>
            </w:pPr>
          </w:p>
        </w:tc>
      </w:tr>
      <w:tr w:rsidR="00A1248D" w:rsidRPr="00730B0C" w:rsidTr="00775DC7">
        <w:tc>
          <w:tcPr>
            <w:tcW w:w="2207" w:type="pct"/>
          </w:tcPr>
          <w:p w:rsidR="00A1248D" w:rsidRPr="00684279" w:rsidRDefault="00A1248D" w:rsidP="00775DC7">
            <w:pPr>
              <w:spacing w:after="0" w:line="240" w:lineRule="auto"/>
              <w:jc w:val="both"/>
              <w:rPr>
                <w:rFonts w:ascii="Times New Roman" w:hAnsi="Times New Roman"/>
                <w:sz w:val="28"/>
                <w:szCs w:val="28"/>
                <w:lang w:val="uk-UA"/>
              </w:rPr>
            </w:pPr>
            <w:r w:rsidRPr="00684279">
              <w:rPr>
                <w:rFonts w:ascii="Times New Roman" w:hAnsi="Times New Roman"/>
                <w:sz w:val="28"/>
                <w:szCs w:val="28"/>
              </w:rPr>
              <w:t>В.І. Карасик</w:t>
            </w:r>
          </w:p>
        </w:tc>
        <w:tc>
          <w:tcPr>
            <w:tcW w:w="2793" w:type="pct"/>
          </w:tcPr>
          <w:p w:rsidR="00A1248D" w:rsidRPr="00684279" w:rsidRDefault="00A1248D" w:rsidP="00775DC7">
            <w:pPr>
              <w:spacing w:after="0" w:line="240" w:lineRule="auto"/>
              <w:rPr>
                <w:rFonts w:ascii="Times New Roman" w:hAnsi="Times New Roman"/>
                <w:sz w:val="28"/>
                <w:szCs w:val="28"/>
                <w:lang w:val="uk-UA"/>
              </w:rPr>
            </w:pPr>
            <w:r w:rsidRPr="00684279">
              <w:rPr>
                <w:rFonts w:ascii="Times New Roman" w:hAnsi="Times New Roman"/>
                <w:sz w:val="28"/>
                <w:szCs w:val="28"/>
                <w:lang w:val="uk-UA"/>
              </w:rPr>
              <w:t>Номінативна густина концепту (одні явища отримують детальну назву, і між лексичними і фразеологічними виразами встановлюється певна схожість і відмінність)</w:t>
            </w:r>
          </w:p>
        </w:tc>
      </w:tr>
      <w:tr w:rsidR="00A1248D" w:rsidRPr="00684279" w:rsidTr="00775DC7">
        <w:tc>
          <w:tcPr>
            <w:tcW w:w="2207" w:type="pct"/>
          </w:tcPr>
          <w:p w:rsidR="00A1248D" w:rsidRPr="00684279" w:rsidRDefault="00A1248D" w:rsidP="00775DC7">
            <w:pPr>
              <w:spacing w:after="0" w:line="240" w:lineRule="auto"/>
              <w:jc w:val="both"/>
              <w:rPr>
                <w:rFonts w:ascii="Times New Roman" w:hAnsi="Times New Roman"/>
                <w:sz w:val="28"/>
                <w:szCs w:val="28"/>
                <w:lang w:val="uk-UA"/>
              </w:rPr>
            </w:pPr>
            <w:r w:rsidRPr="00684279">
              <w:rPr>
                <w:rFonts w:ascii="Times New Roman" w:hAnsi="Times New Roman"/>
                <w:sz w:val="28"/>
                <w:szCs w:val="28"/>
                <w:lang w:val="uk-UA"/>
              </w:rPr>
              <w:t>З.Д. Попова, Й.А. Стернін</w:t>
            </w:r>
          </w:p>
        </w:tc>
        <w:tc>
          <w:tcPr>
            <w:tcW w:w="2793" w:type="pct"/>
          </w:tcPr>
          <w:p w:rsidR="00A1248D" w:rsidRPr="00684279" w:rsidRDefault="00A1248D" w:rsidP="00775DC7">
            <w:pPr>
              <w:spacing w:after="0" w:line="240" w:lineRule="auto"/>
              <w:rPr>
                <w:rFonts w:ascii="Times New Roman" w:hAnsi="Times New Roman"/>
                <w:sz w:val="28"/>
                <w:szCs w:val="28"/>
                <w:lang w:val="uk-UA"/>
              </w:rPr>
            </w:pPr>
            <w:r w:rsidRPr="00684279">
              <w:rPr>
                <w:rFonts w:ascii="Times New Roman" w:hAnsi="Times New Roman"/>
                <w:sz w:val="28"/>
                <w:szCs w:val="28"/>
                <w:lang w:val="uk-UA"/>
              </w:rPr>
              <w:t>Рекурентність.</w:t>
            </w:r>
          </w:p>
          <w:p w:rsidR="00A1248D" w:rsidRPr="00684279" w:rsidRDefault="00A1248D" w:rsidP="00775DC7">
            <w:pPr>
              <w:spacing w:after="0" w:line="240" w:lineRule="auto"/>
              <w:rPr>
                <w:rFonts w:ascii="Times New Roman" w:hAnsi="Times New Roman"/>
                <w:sz w:val="28"/>
                <w:szCs w:val="28"/>
                <w:lang w:val="uk-UA"/>
              </w:rPr>
            </w:pPr>
            <w:r w:rsidRPr="00684279">
              <w:rPr>
                <w:rFonts w:ascii="Times New Roman" w:hAnsi="Times New Roman"/>
                <w:sz w:val="28"/>
                <w:szCs w:val="28"/>
                <w:lang w:val="uk-UA"/>
              </w:rPr>
              <w:t>Національна специфіка.</w:t>
            </w:r>
          </w:p>
          <w:p w:rsidR="00A1248D" w:rsidRPr="00684279" w:rsidRDefault="00A1248D" w:rsidP="00775DC7">
            <w:pPr>
              <w:spacing w:after="0" w:line="240" w:lineRule="auto"/>
              <w:rPr>
                <w:rFonts w:ascii="Times New Roman" w:hAnsi="Times New Roman"/>
                <w:sz w:val="28"/>
                <w:szCs w:val="28"/>
                <w:lang w:val="uk-UA"/>
              </w:rPr>
            </w:pPr>
            <w:r w:rsidRPr="00684279">
              <w:rPr>
                <w:rFonts w:ascii="Times New Roman" w:hAnsi="Times New Roman"/>
                <w:sz w:val="28"/>
                <w:szCs w:val="28"/>
                <w:lang w:val="uk-UA"/>
              </w:rPr>
              <w:t>Упорядкована внутрішня структура.</w:t>
            </w:r>
          </w:p>
          <w:p w:rsidR="00A1248D" w:rsidRPr="00684279" w:rsidRDefault="00A1248D" w:rsidP="00775DC7">
            <w:pPr>
              <w:spacing w:after="0" w:line="240" w:lineRule="auto"/>
              <w:rPr>
                <w:rFonts w:ascii="Times New Roman" w:hAnsi="Times New Roman"/>
                <w:sz w:val="28"/>
                <w:szCs w:val="28"/>
                <w:lang w:val="uk-UA"/>
              </w:rPr>
            </w:pPr>
            <w:r w:rsidRPr="00684279">
              <w:rPr>
                <w:rFonts w:ascii="Times New Roman" w:hAnsi="Times New Roman"/>
                <w:sz w:val="28"/>
                <w:szCs w:val="28"/>
                <w:lang w:val="uk-UA"/>
              </w:rPr>
              <w:t>Результат пізнавальної діяльності.</w:t>
            </w:r>
          </w:p>
          <w:p w:rsidR="00A1248D" w:rsidRPr="00684279" w:rsidRDefault="00A1248D" w:rsidP="00775DC7">
            <w:pPr>
              <w:spacing w:after="0" w:line="240" w:lineRule="auto"/>
              <w:rPr>
                <w:rFonts w:ascii="Times New Roman" w:hAnsi="Times New Roman"/>
                <w:sz w:val="28"/>
                <w:szCs w:val="28"/>
                <w:lang w:val="uk-UA"/>
              </w:rPr>
            </w:pPr>
            <w:r w:rsidRPr="00684279">
              <w:rPr>
                <w:rFonts w:ascii="Times New Roman" w:hAnsi="Times New Roman"/>
                <w:sz w:val="28"/>
                <w:szCs w:val="28"/>
                <w:lang w:val="uk-UA"/>
              </w:rPr>
              <w:t>Несе комплексну, енциклопедичну інформацію про предмет чи явище</w:t>
            </w:r>
          </w:p>
        </w:tc>
      </w:tr>
      <w:tr w:rsidR="00A1248D" w:rsidRPr="00684279" w:rsidTr="00775DC7">
        <w:tc>
          <w:tcPr>
            <w:tcW w:w="2207" w:type="pct"/>
          </w:tcPr>
          <w:p w:rsidR="00A1248D" w:rsidRPr="00684279" w:rsidRDefault="00A1248D" w:rsidP="00775DC7">
            <w:pPr>
              <w:spacing w:after="0" w:line="240" w:lineRule="auto"/>
              <w:jc w:val="both"/>
              <w:rPr>
                <w:rFonts w:ascii="Times New Roman" w:hAnsi="Times New Roman"/>
                <w:sz w:val="28"/>
                <w:szCs w:val="28"/>
                <w:lang w:val="uk-UA"/>
              </w:rPr>
            </w:pPr>
            <w:r w:rsidRPr="00684279">
              <w:rPr>
                <w:rFonts w:ascii="Times New Roman" w:hAnsi="Times New Roman"/>
                <w:sz w:val="28"/>
                <w:szCs w:val="28"/>
                <w:lang w:val="uk-UA"/>
              </w:rPr>
              <w:t>А.М. Приходько, Г.О. Золотова</w:t>
            </w:r>
          </w:p>
        </w:tc>
        <w:tc>
          <w:tcPr>
            <w:tcW w:w="2793" w:type="pct"/>
          </w:tcPr>
          <w:p w:rsidR="00A1248D" w:rsidRPr="00684279" w:rsidRDefault="00A1248D" w:rsidP="00775DC7">
            <w:pPr>
              <w:spacing w:after="0" w:line="240" w:lineRule="auto"/>
              <w:jc w:val="both"/>
              <w:rPr>
                <w:rFonts w:ascii="Times New Roman" w:hAnsi="Times New Roman"/>
                <w:sz w:val="28"/>
                <w:szCs w:val="28"/>
                <w:lang w:val="uk-UA"/>
              </w:rPr>
            </w:pPr>
            <w:r w:rsidRPr="00684279">
              <w:rPr>
                <w:rFonts w:ascii="Times New Roman" w:hAnsi="Times New Roman"/>
                <w:sz w:val="28"/>
                <w:szCs w:val="28"/>
                <w:lang w:val="uk-UA"/>
              </w:rPr>
              <w:t>Системність концепту</w:t>
            </w:r>
          </w:p>
        </w:tc>
      </w:tr>
      <w:tr w:rsidR="00A1248D" w:rsidRPr="00684279" w:rsidTr="00775DC7">
        <w:tc>
          <w:tcPr>
            <w:tcW w:w="2207" w:type="pct"/>
          </w:tcPr>
          <w:p w:rsidR="00A1248D" w:rsidRPr="00684279" w:rsidRDefault="00A1248D" w:rsidP="00775DC7">
            <w:pPr>
              <w:spacing w:after="0" w:line="240" w:lineRule="auto"/>
              <w:jc w:val="both"/>
              <w:rPr>
                <w:rFonts w:ascii="Times New Roman" w:hAnsi="Times New Roman"/>
                <w:sz w:val="28"/>
                <w:szCs w:val="28"/>
                <w:lang w:val="uk-UA"/>
              </w:rPr>
            </w:pPr>
            <w:r w:rsidRPr="00684279">
              <w:rPr>
                <w:rFonts w:ascii="Times New Roman" w:hAnsi="Times New Roman"/>
                <w:sz w:val="28"/>
                <w:szCs w:val="28"/>
                <w:lang w:val="uk-UA"/>
              </w:rPr>
              <w:t>О.А. Ворожбітова</w:t>
            </w:r>
          </w:p>
        </w:tc>
        <w:tc>
          <w:tcPr>
            <w:tcW w:w="2793" w:type="pct"/>
          </w:tcPr>
          <w:p w:rsidR="00A1248D" w:rsidRPr="00684279" w:rsidRDefault="00A1248D" w:rsidP="00775DC7">
            <w:pPr>
              <w:spacing w:after="0" w:line="240" w:lineRule="auto"/>
              <w:jc w:val="both"/>
              <w:rPr>
                <w:rFonts w:ascii="Times New Roman" w:hAnsi="Times New Roman"/>
                <w:sz w:val="28"/>
                <w:szCs w:val="28"/>
                <w:lang w:val="uk-UA"/>
              </w:rPr>
            </w:pPr>
            <w:r w:rsidRPr="00684279">
              <w:rPr>
                <w:rFonts w:ascii="Times New Roman" w:hAnsi="Times New Roman"/>
                <w:sz w:val="28"/>
                <w:szCs w:val="28"/>
                <w:lang w:val="uk-UA"/>
              </w:rPr>
              <w:t>Ієрархічність концепту</w:t>
            </w:r>
          </w:p>
        </w:tc>
      </w:tr>
      <w:tr w:rsidR="00A1248D" w:rsidRPr="00684279" w:rsidTr="00775DC7">
        <w:tc>
          <w:tcPr>
            <w:tcW w:w="2207" w:type="pct"/>
          </w:tcPr>
          <w:p w:rsidR="00A1248D" w:rsidRPr="00684279" w:rsidRDefault="00A1248D" w:rsidP="00775DC7">
            <w:pPr>
              <w:spacing w:after="0" w:line="240" w:lineRule="auto"/>
              <w:jc w:val="both"/>
              <w:rPr>
                <w:rFonts w:ascii="Times New Roman" w:hAnsi="Times New Roman"/>
                <w:sz w:val="28"/>
                <w:szCs w:val="28"/>
                <w:lang w:val="uk-UA"/>
              </w:rPr>
            </w:pPr>
            <w:r w:rsidRPr="00684279">
              <w:rPr>
                <w:rFonts w:ascii="Times New Roman" w:hAnsi="Times New Roman"/>
                <w:sz w:val="28"/>
                <w:szCs w:val="28"/>
                <w:lang w:val="uk-UA"/>
              </w:rPr>
              <w:t>Ю.С. Степанов</w:t>
            </w:r>
          </w:p>
        </w:tc>
        <w:tc>
          <w:tcPr>
            <w:tcW w:w="2793" w:type="pct"/>
            <w:vAlign w:val="center"/>
          </w:tcPr>
          <w:p w:rsidR="00A1248D" w:rsidRPr="00684279" w:rsidRDefault="00A1248D" w:rsidP="00775DC7">
            <w:pPr>
              <w:spacing w:after="0" w:line="240" w:lineRule="auto"/>
              <w:rPr>
                <w:rFonts w:ascii="Times New Roman" w:hAnsi="Times New Roman"/>
                <w:sz w:val="28"/>
                <w:szCs w:val="28"/>
                <w:lang w:val="uk-UA"/>
              </w:rPr>
            </w:pPr>
            <w:r w:rsidRPr="00684279">
              <w:rPr>
                <w:rFonts w:ascii="Times New Roman" w:hAnsi="Times New Roman"/>
                <w:sz w:val="28"/>
                <w:szCs w:val="28"/>
                <w:lang w:val="uk-UA"/>
              </w:rPr>
              <w:t>Наближеність концепту до ментального світу людини</w:t>
            </w:r>
          </w:p>
        </w:tc>
      </w:tr>
      <w:tr w:rsidR="00A1248D" w:rsidRPr="00684279" w:rsidTr="00775DC7">
        <w:tc>
          <w:tcPr>
            <w:tcW w:w="2207" w:type="pct"/>
          </w:tcPr>
          <w:p w:rsidR="00A1248D" w:rsidRPr="00684279" w:rsidRDefault="00A1248D" w:rsidP="00775DC7">
            <w:pPr>
              <w:spacing w:after="0" w:line="240" w:lineRule="auto"/>
              <w:jc w:val="both"/>
              <w:rPr>
                <w:rFonts w:ascii="Times New Roman" w:hAnsi="Times New Roman"/>
                <w:sz w:val="28"/>
                <w:szCs w:val="28"/>
                <w:lang w:val="uk-UA"/>
              </w:rPr>
            </w:pPr>
            <w:r w:rsidRPr="00684279">
              <w:rPr>
                <w:rFonts w:ascii="Times New Roman" w:hAnsi="Times New Roman"/>
                <w:sz w:val="28"/>
                <w:szCs w:val="28"/>
                <w:lang w:val="uk-UA"/>
              </w:rPr>
              <w:t>А.М. Приходько</w:t>
            </w:r>
          </w:p>
        </w:tc>
        <w:tc>
          <w:tcPr>
            <w:tcW w:w="2793" w:type="pct"/>
          </w:tcPr>
          <w:p w:rsidR="00A1248D" w:rsidRPr="00684279" w:rsidRDefault="00A1248D" w:rsidP="00775DC7">
            <w:pPr>
              <w:spacing w:after="0" w:line="240" w:lineRule="auto"/>
              <w:rPr>
                <w:rFonts w:ascii="Times New Roman" w:hAnsi="Times New Roman"/>
                <w:sz w:val="28"/>
                <w:szCs w:val="28"/>
                <w:lang w:val="uk-UA"/>
              </w:rPr>
            </w:pPr>
            <w:r w:rsidRPr="00684279">
              <w:rPr>
                <w:rFonts w:ascii="Times New Roman" w:hAnsi="Times New Roman"/>
                <w:sz w:val="28"/>
                <w:szCs w:val="28"/>
                <w:lang w:val="uk-UA"/>
              </w:rPr>
              <w:t>Цінність концепту.</w:t>
            </w:r>
          </w:p>
          <w:p w:rsidR="00A1248D" w:rsidRPr="00684279" w:rsidRDefault="00A1248D" w:rsidP="00775DC7">
            <w:pPr>
              <w:spacing w:after="0" w:line="240" w:lineRule="auto"/>
              <w:rPr>
                <w:rFonts w:ascii="Times New Roman" w:hAnsi="Times New Roman"/>
                <w:sz w:val="28"/>
                <w:szCs w:val="28"/>
                <w:lang w:val="uk-UA"/>
              </w:rPr>
            </w:pPr>
            <w:r w:rsidRPr="00684279">
              <w:rPr>
                <w:rFonts w:ascii="Times New Roman" w:hAnsi="Times New Roman"/>
                <w:sz w:val="28"/>
                <w:szCs w:val="28"/>
                <w:lang w:val="uk-UA"/>
              </w:rPr>
              <w:t>Комплексність побутування концепту.</w:t>
            </w:r>
          </w:p>
          <w:p w:rsidR="00A1248D" w:rsidRPr="00684279" w:rsidRDefault="00A1248D" w:rsidP="00775DC7">
            <w:pPr>
              <w:spacing w:after="0" w:line="240" w:lineRule="auto"/>
              <w:rPr>
                <w:rFonts w:ascii="Times New Roman" w:hAnsi="Times New Roman"/>
                <w:sz w:val="28"/>
                <w:szCs w:val="28"/>
                <w:lang w:val="uk-UA"/>
              </w:rPr>
            </w:pPr>
            <w:r w:rsidRPr="00684279">
              <w:rPr>
                <w:rFonts w:ascii="Times New Roman" w:hAnsi="Times New Roman"/>
                <w:sz w:val="28"/>
                <w:szCs w:val="28"/>
                <w:lang w:val="uk-UA"/>
              </w:rPr>
              <w:t>Обмеженість свідомість носія концепту.</w:t>
            </w:r>
          </w:p>
          <w:p w:rsidR="00A1248D" w:rsidRPr="00684279" w:rsidRDefault="00A1248D" w:rsidP="00775DC7">
            <w:pPr>
              <w:spacing w:after="0" w:line="240" w:lineRule="auto"/>
              <w:rPr>
                <w:rFonts w:ascii="Times New Roman" w:hAnsi="Times New Roman"/>
                <w:sz w:val="28"/>
                <w:szCs w:val="28"/>
                <w:lang w:val="uk-UA"/>
              </w:rPr>
            </w:pPr>
            <w:r w:rsidRPr="00684279">
              <w:rPr>
                <w:rFonts w:ascii="Times New Roman" w:hAnsi="Times New Roman"/>
                <w:sz w:val="28"/>
                <w:szCs w:val="28"/>
                <w:lang w:val="uk-UA"/>
              </w:rPr>
              <w:t>Складноструктурованість концепту.</w:t>
            </w:r>
          </w:p>
          <w:p w:rsidR="00A1248D" w:rsidRPr="00684279" w:rsidRDefault="00A1248D" w:rsidP="00775DC7">
            <w:pPr>
              <w:spacing w:after="0" w:line="240" w:lineRule="auto"/>
              <w:rPr>
                <w:rFonts w:ascii="Times New Roman" w:hAnsi="Times New Roman"/>
                <w:sz w:val="28"/>
                <w:szCs w:val="28"/>
                <w:lang w:val="uk-UA"/>
              </w:rPr>
            </w:pPr>
            <w:r w:rsidRPr="00684279">
              <w:rPr>
                <w:rFonts w:ascii="Times New Roman" w:hAnsi="Times New Roman"/>
                <w:sz w:val="28"/>
                <w:szCs w:val="28"/>
                <w:lang w:val="uk-UA"/>
              </w:rPr>
              <w:t>Мінливість структури концепту.</w:t>
            </w:r>
          </w:p>
          <w:p w:rsidR="00A1248D" w:rsidRPr="00684279" w:rsidRDefault="00A1248D" w:rsidP="00775DC7">
            <w:pPr>
              <w:spacing w:after="0" w:line="240" w:lineRule="auto"/>
              <w:rPr>
                <w:rFonts w:ascii="Times New Roman" w:hAnsi="Times New Roman"/>
                <w:sz w:val="28"/>
                <w:szCs w:val="28"/>
                <w:lang w:val="uk-UA"/>
              </w:rPr>
            </w:pPr>
            <w:r w:rsidRPr="00684279">
              <w:rPr>
                <w:rFonts w:ascii="Times New Roman" w:hAnsi="Times New Roman"/>
                <w:sz w:val="28"/>
                <w:szCs w:val="28"/>
                <w:lang w:val="uk-UA"/>
              </w:rPr>
              <w:t>Трирівневе лінгвальне втілення концепту.</w:t>
            </w:r>
          </w:p>
          <w:p w:rsidR="00A1248D" w:rsidRPr="00684279" w:rsidRDefault="00A1248D" w:rsidP="00775DC7">
            <w:pPr>
              <w:spacing w:after="0" w:line="240" w:lineRule="auto"/>
              <w:rPr>
                <w:rFonts w:ascii="Times New Roman" w:hAnsi="Times New Roman"/>
                <w:sz w:val="28"/>
                <w:szCs w:val="28"/>
                <w:lang w:val="uk-UA"/>
              </w:rPr>
            </w:pPr>
            <w:r w:rsidRPr="00684279">
              <w:rPr>
                <w:rFonts w:ascii="Times New Roman" w:hAnsi="Times New Roman"/>
                <w:sz w:val="28"/>
                <w:szCs w:val="28"/>
                <w:lang w:val="uk-UA"/>
              </w:rPr>
              <w:t>Метамовне розташування концепту</w:t>
            </w:r>
          </w:p>
        </w:tc>
      </w:tr>
      <w:tr w:rsidR="00A1248D" w:rsidRPr="00684279" w:rsidTr="00775DC7">
        <w:tc>
          <w:tcPr>
            <w:tcW w:w="2207" w:type="pct"/>
          </w:tcPr>
          <w:p w:rsidR="00A1248D" w:rsidRPr="00684279" w:rsidRDefault="00A1248D" w:rsidP="00775DC7">
            <w:pPr>
              <w:spacing w:after="0" w:line="240" w:lineRule="auto"/>
              <w:jc w:val="both"/>
              <w:rPr>
                <w:rFonts w:ascii="Times New Roman" w:hAnsi="Times New Roman"/>
                <w:sz w:val="28"/>
                <w:szCs w:val="28"/>
                <w:lang w:val="uk-UA"/>
              </w:rPr>
            </w:pPr>
            <w:r w:rsidRPr="00684279">
              <w:rPr>
                <w:rFonts w:ascii="Times New Roman" w:hAnsi="Times New Roman"/>
                <w:sz w:val="28"/>
                <w:szCs w:val="28"/>
                <w:lang w:val="uk-UA"/>
              </w:rPr>
              <w:t>О.С. Кубрякова</w:t>
            </w:r>
          </w:p>
        </w:tc>
        <w:tc>
          <w:tcPr>
            <w:tcW w:w="2793" w:type="pct"/>
          </w:tcPr>
          <w:p w:rsidR="00A1248D" w:rsidRPr="00684279" w:rsidRDefault="00A1248D" w:rsidP="00775DC7">
            <w:pPr>
              <w:spacing w:after="0" w:line="240" w:lineRule="auto"/>
              <w:rPr>
                <w:rFonts w:ascii="Times New Roman" w:hAnsi="Times New Roman"/>
                <w:sz w:val="28"/>
                <w:szCs w:val="28"/>
                <w:lang w:val="uk-UA"/>
              </w:rPr>
            </w:pPr>
            <w:r w:rsidRPr="00684279">
              <w:rPr>
                <w:rFonts w:ascii="Times New Roman" w:hAnsi="Times New Roman"/>
                <w:sz w:val="28"/>
                <w:szCs w:val="28"/>
                <w:lang w:val="uk-UA"/>
              </w:rPr>
              <w:t>Змінність, рухливість концепту</w:t>
            </w:r>
          </w:p>
        </w:tc>
      </w:tr>
      <w:tr w:rsidR="00A1248D" w:rsidRPr="00684279" w:rsidTr="00775DC7">
        <w:tc>
          <w:tcPr>
            <w:tcW w:w="2207" w:type="pct"/>
          </w:tcPr>
          <w:p w:rsidR="00A1248D" w:rsidRPr="00684279" w:rsidRDefault="00A1248D" w:rsidP="00775DC7">
            <w:pPr>
              <w:spacing w:after="0" w:line="240" w:lineRule="auto"/>
              <w:jc w:val="both"/>
              <w:rPr>
                <w:rFonts w:ascii="Times New Roman" w:hAnsi="Times New Roman"/>
                <w:sz w:val="28"/>
                <w:szCs w:val="28"/>
                <w:lang w:val="uk-UA"/>
              </w:rPr>
            </w:pPr>
          </w:p>
          <w:p w:rsidR="00A1248D" w:rsidRPr="00684279" w:rsidRDefault="00A1248D" w:rsidP="00775DC7">
            <w:pPr>
              <w:spacing w:after="0" w:line="240" w:lineRule="auto"/>
              <w:jc w:val="both"/>
              <w:rPr>
                <w:rFonts w:ascii="Times New Roman" w:hAnsi="Times New Roman"/>
                <w:sz w:val="28"/>
                <w:szCs w:val="28"/>
                <w:lang w:val="uk-UA"/>
              </w:rPr>
            </w:pPr>
          </w:p>
          <w:p w:rsidR="00A1248D" w:rsidRPr="00684279" w:rsidRDefault="00A1248D" w:rsidP="00775DC7">
            <w:pPr>
              <w:spacing w:after="0" w:line="240" w:lineRule="auto"/>
              <w:jc w:val="both"/>
              <w:rPr>
                <w:rFonts w:ascii="Times New Roman" w:hAnsi="Times New Roman"/>
                <w:sz w:val="28"/>
                <w:szCs w:val="28"/>
                <w:lang w:val="uk-UA"/>
              </w:rPr>
            </w:pPr>
          </w:p>
          <w:p w:rsidR="00A1248D" w:rsidRPr="00684279" w:rsidRDefault="00A1248D" w:rsidP="00775DC7">
            <w:pPr>
              <w:spacing w:after="0" w:line="240" w:lineRule="auto"/>
              <w:jc w:val="both"/>
              <w:rPr>
                <w:rFonts w:ascii="Times New Roman" w:hAnsi="Times New Roman"/>
                <w:sz w:val="28"/>
                <w:szCs w:val="28"/>
                <w:lang w:val="uk-UA"/>
              </w:rPr>
            </w:pPr>
          </w:p>
          <w:p w:rsidR="00A1248D" w:rsidRPr="00684279" w:rsidRDefault="00A1248D" w:rsidP="00775DC7">
            <w:pPr>
              <w:spacing w:after="0" w:line="240" w:lineRule="auto"/>
              <w:jc w:val="both"/>
              <w:rPr>
                <w:rFonts w:ascii="Times New Roman" w:hAnsi="Times New Roman"/>
                <w:sz w:val="28"/>
                <w:szCs w:val="28"/>
                <w:lang w:val="uk-UA"/>
              </w:rPr>
            </w:pPr>
          </w:p>
          <w:p w:rsidR="00A1248D" w:rsidRPr="00684279" w:rsidRDefault="00A1248D" w:rsidP="00775DC7">
            <w:pPr>
              <w:spacing w:after="0" w:line="240" w:lineRule="auto"/>
              <w:jc w:val="both"/>
              <w:rPr>
                <w:rFonts w:ascii="Times New Roman" w:hAnsi="Times New Roman"/>
                <w:sz w:val="28"/>
                <w:szCs w:val="28"/>
                <w:lang w:val="uk-UA"/>
              </w:rPr>
            </w:pPr>
          </w:p>
          <w:p w:rsidR="00A1248D" w:rsidRPr="00684279" w:rsidRDefault="00A1248D" w:rsidP="00775DC7">
            <w:pPr>
              <w:spacing w:after="0" w:line="240" w:lineRule="auto"/>
              <w:jc w:val="both"/>
              <w:rPr>
                <w:rFonts w:ascii="Times New Roman" w:hAnsi="Times New Roman"/>
                <w:sz w:val="28"/>
                <w:szCs w:val="28"/>
                <w:lang w:val="uk-UA"/>
              </w:rPr>
            </w:pPr>
          </w:p>
          <w:p w:rsidR="00A1248D" w:rsidRPr="00684279" w:rsidRDefault="00A1248D" w:rsidP="00775DC7">
            <w:pPr>
              <w:spacing w:after="0" w:line="240" w:lineRule="auto"/>
              <w:jc w:val="both"/>
              <w:rPr>
                <w:rFonts w:ascii="Times New Roman" w:hAnsi="Times New Roman"/>
                <w:sz w:val="28"/>
                <w:szCs w:val="28"/>
                <w:lang w:val="uk-UA"/>
              </w:rPr>
            </w:pPr>
          </w:p>
          <w:p w:rsidR="00A1248D" w:rsidRPr="00684279" w:rsidRDefault="00A1248D" w:rsidP="00775DC7">
            <w:pPr>
              <w:spacing w:after="0" w:line="240" w:lineRule="auto"/>
              <w:jc w:val="both"/>
              <w:rPr>
                <w:rFonts w:ascii="Times New Roman" w:hAnsi="Times New Roman"/>
                <w:sz w:val="28"/>
                <w:szCs w:val="28"/>
                <w:lang w:val="uk-UA"/>
              </w:rPr>
            </w:pPr>
            <w:r w:rsidRPr="00684279">
              <w:rPr>
                <w:rFonts w:ascii="Times New Roman" w:hAnsi="Times New Roman"/>
                <w:sz w:val="28"/>
                <w:szCs w:val="28"/>
                <w:lang w:val="uk-UA"/>
              </w:rPr>
              <w:lastRenderedPageBreak/>
              <w:t>Ж.В. Краснобаєва-Чорна</w:t>
            </w:r>
          </w:p>
        </w:tc>
        <w:tc>
          <w:tcPr>
            <w:tcW w:w="2793" w:type="pct"/>
            <w:vAlign w:val="center"/>
          </w:tcPr>
          <w:p w:rsidR="00A1248D" w:rsidRPr="00684279" w:rsidRDefault="00A1248D" w:rsidP="00775DC7">
            <w:pPr>
              <w:spacing w:after="0" w:line="240" w:lineRule="auto"/>
              <w:rPr>
                <w:rFonts w:ascii="Times New Roman" w:hAnsi="Times New Roman"/>
                <w:sz w:val="28"/>
                <w:szCs w:val="28"/>
                <w:lang w:val="uk-UA"/>
              </w:rPr>
            </w:pPr>
            <w:r w:rsidRPr="00684279">
              <w:rPr>
                <w:rFonts w:ascii="Times New Roman" w:hAnsi="Times New Roman"/>
                <w:sz w:val="28"/>
                <w:szCs w:val="28"/>
                <w:lang w:val="uk-UA"/>
              </w:rPr>
              <w:lastRenderedPageBreak/>
              <w:t>Зв’язок з мовою, мисленням, пам’яттю та психікою.</w:t>
            </w:r>
          </w:p>
          <w:p w:rsidR="00A1248D" w:rsidRPr="00684279" w:rsidRDefault="00A1248D" w:rsidP="00775DC7">
            <w:pPr>
              <w:spacing w:after="0" w:line="240" w:lineRule="auto"/>
              <w:rPr>
                <w:rFonts w:ascii="Times New Roman" w:hAnsi="Times New Roman"/>
                <w:sz w:val="28"/>
                <w:szCs w:val="28"/>
                <w:lang w:val="uk-UA"/>
              </w:rPr>
            </w:pPr>
            <w:r w:rsidRPr="00684279">
              <w:rPr>
                <w:rFonts w:ascii="Times New Roman" w:hAnsi="Times New Roman"/>
                <w:sz w:val="28"/>
                <w:szCs w:val="28"/>
                <w:lang w:val="uk-UA"/>
              </w:rPr>
              <w:t>Абстрагування.</w:t>
            </w:r>
          </w:p>
          <w:p w:rsidR="00A1248D" w:rsidRPr="00684279" w:rsidRDefault="00A1248D" w:rsidP="00775DC7">
            <w:pPr>
              <w:spacing w:after="0" w:line="240" w:lineRule="auto"/>
              <w:rPr>
                <w:rFonts w:ascii="Times New Roman" w:hAnsi="Times New Roman"/>
                <w:sz w:val="28"/>
                <w:szCs w:val="28"/>
                <w:lang w:val="uk-UA"/>
              </w:rPr>
            </w:pPr>
            <w:r w:rsidRPr="00684279">
              <w:rPr>
                <w:rFonts w:ascii="Times New Roman" w:hAnsi="Times New Roman"/>
                <w:sz w:val="28"/>
                <w:szCs w:val="28"/>
                <w:lang w:val="uk-UA"/>
              </w:rPr>
              <w:t>Етнокультурне забарвлення.</w:t>
            </w:r>
          </w:p>
          <w:p w:rsidR="00A1248D" w:rsidRPr="00684279" w:rsidRDefault="00A1248D" w:rsidP="00775DC7">
            <w:pPr>
              <w:spacing w:after="0" w:line="240" w:lineRule="auto"/>
              <w:rPr>
                <w:rFonts w:ascii="Times New Roman" w:hAnsi="Times New Roman"/>
                <w:sz w:val="28"/>
                <w:szCs w:val="28"/>
                <w:lang w:val="uk-UA"/>
              </w:rPr>
            </w:pPr>
            <w:r w:rsidRPr="00684279">
              <w:rPr>
                <w:rFonts w:ascii="Times New Roman" w:hAnsi="Times New Roman"/>
                <w:sz w:val="28"/>
                <w:szCs w:val="28"/>
                <w:lang w:val="uk-UA"/>
              </w:rPr>
              <w:t>Момент переживання. Специфікація.</w:t>
            </w:r>
          </w:p>
          <w:p w:rsidR="00A1248D" w:rsidRPr="00684279" w:rsidRDefault="00A1248D" w:rsidP="00775DC7">
            <w:pPr>
              <w:spacing w:after="0" w:line="240" w:lineRule="auto"/>
              <w:rPr>
                <w:rFonts w:ascii="Times New Roman" w:hAnsi="Times New Roman"/>
                <w:sz w:val="28"/>
                <w:szCs w:val="28"/>
                <w:lang w:val="uk-UA"/>
              </w:rPr>
            </w:pPr>
            <w:r w:rsidRPr="00684279">
              <w:rPr>
                <w:rFonts w:ascii="Times New Roman" w:hAnsi="Times New Roman"/>
                <w:sz w:val="28"/>
                <w:szCs w:val="28"/>
                <w:lang w:val="uk-UA"/>
              </w:rPr>
              <w:t>Узагальнення. Автореферентність.</w:t>
            </w:r>
          </w:p>
          <w:p w:rsidR="00A1248D" w:rsidRPr="00684279" w:rsidRDefault="00A1248D" w:rsidP="00775DC7">
            <w:pPr>
              <w:spacing w:after="0" w:line="240" w:lineRule="auto"/>
              <w:rPr>
                <w:rFonts w:ascii="Times New Roman" w:hAnsi="Times New Roman"/>
                <w:sz w:val="28"/>
                <w:szCs w:val="28"/>
                <w:lang w:val="uk-UA"/>
              </w:rPr>
            </w:pPr>
            <w:r w:rsidRPr="00684279">
              <w:rPr>
                <w:rFonts w:ascii="Times New Roman" w:hAnsi="Times New Roman"/>
                <w:sz w:val="28"/>
                <w:szCs w:val="28"/>
                <w:lang w:val="uk-UA"/>
              </w:rPr>
              <w:t>Безтілесність. Відкритість., Вічність</w:t>
            </w:r>
          </w:p>
          <w:p w:rsidR="00A1248D" w:rsidRPr="00684279" w:rsidRDefault="00A1248D" w:rsidP="00775DC7">
            <w:pPr>
              <w:spacing w:after="0" w:line="240" w:lineRule="auto"/>
              <w:rPr>
                <w:rFonts w:ascii="Times New Roman" w:hAnsi="Times New Roman"/>
                <w:sz w:val="28"/>
                <w:szCs w:val="28"/>
                <w:lang w:val="uk-UA"/>
              </w:rPr>
            </w:pPr>
            <w:r w:rsidRPr="00684279">
              <w:rPr>
                <w:rFonts w:ascii="Times New Roman" w:hAnsi="Times New Roman"/>
                <w:sz w:val="28"/>
                <w:szCs w:val="28"/>
                <w:lang w:val="uk-UA"/>
              </w:rPr>
              <w:t>Динамічний характер. Гнучкість.</w:t>
            </w:r>
          </w:p>
          <w:p w:rsidR="00A1248D" w:rsidRPr="00684279" w:rsidRDefault="00A1248D" w:rsidP="00775DC7">
            <w:pPr>
              <w:spacing w:after="0" w:line="240" w:lineRule="auto"/>
              <w:rPr>
                <w:rFonts w:ascii="Times New Roman" w:hAnsi="Times New Roman"/>
                <w:sz w:val="28"/>
                <w:szCs w:val="28"/>
                <w:lang w:val="uk-UA"/>
              </w:rPr>
            </w:pPr>
            <w:r w:rsidRPr="00684279">
              <w:rPr>
                <w:rFonts w:ascii="Times New Roman" w:hAnsi="Times New Roman"/>
                <w:sz w:val="28"/>
                <w:szCs w:val="28"/>
                <w:lang w:val="uk-UA"/>
              </w:rPr>
              <w:lastRenderedPageBreak/>
              <w:t>Множинність складників.</w:t>
            </w:r>
          </w:p>
          <w:p w:rsidR="00A1248D" w:rsidRPr="00684279" w:rsidRDefault="00A1248D" w:rsidP="00775DC7">
            <w:pPr>
              <w:spacing w:after="0" w:line="240" w:lineRule="auto"/>
              <w:rPr>
                <w:rFonts w:ascii="Times New Roman" w:hAnsi="Times New Roman"/>
                <w:sz w:val="28"/>
                <w:szCs w:val="28"/>
                <w:lang w:val="uk-UA"/>
              </w:rPr>
            </w:pPr>
            <w:r w:rsidRPr="00684279">
              <w:rPr>
                <w:rFonts w:ascii="Times New Roman" w:hAnsi="Times New Roman"/>
                <w:sz w:val="28"/>
                <w:szCs w:val="28"/>
                <w:lang w:val="uk-UA"/>
              </w:rPr>
              <w:t>Потенційна суб’єктивність.</w:t>
            </w:r>
          </w:p>
          <w:p w:rsidR="00A1248D" w:rsidRPr="00684279" w:rsidRDefault="00A1248D" w:rsidP="00775DC7">
            <w:pPr>
              <w:spacing w:after="0" w:line="240" w:lineRule="auto"/>
              <w:rPr>
                <w:rFonts w:ascii="Times New Roman" w:hAnsi="Times New Roman"/>
                <w:sz w:val="28"/>
                <w:szCs w:val="28"/>
                <w:lang w:val="uk-UA"/>
              </w:rPr>
            </w:pPr>
            <w:r w:rsidRPr="00684279">
              <w:rPr>
                <w:rFonts w:ascii="Times New Roman" w:hAnsi="Times New Roman"/>
                <w:sz w:val="28"/>
                <w:szCs w:val="28"/>
                <w:lang w:val="uk-UA"/>
              </w:rPr>
              <w:t>Тривалість і складність формування.</w:t>
            </w:r>
          </w:p>
          <w:p w:rsidR="00A1248D" w:rsidRPr="00684279" w:rsidRDefault="00A1248D" w:rsidP="00775DC7">
            <w:pPr>
              <w:spacing w:after="0" w:line="240" w:lineRule="auto"/>
              <w:rPr>
                <w:rFonts w:ascii="Times New Roman" w:hAnsi="Times New Roman"/>
                <w:sz w:val="28"/>
                <w:szCs w:val="28"/>
                <w:lang w:val="uk-UA"/>
              </w:rPr>
            </w:pPr>
            <w:r w:rsidRPr="00684279">
              <w:rPr>
                <w:rFonts w:ascii="Times New Roman" w:hAnsi="Times New Roman"/>
                <w:sz w:val="28"/>
                <w:szCs w:val="28"/>
                <w:lang w:val="uk-UA"/>
              </w:rPr>
              <w:t>Стереотипність і константність.</w:t>
            </w:r>
          </w:p>
          <w:p w:rsidR="00A1248D" w:rsidRPr="00684279" w:rsidRDefault="00A1248D" w:rsidP="00775DC7">
            <w:pPr>
              <w:spacing w:after="0" w:line="240" w:lineRule="auto"/>
              <w:rPr>
                <w:rFonts w:ascii="Times New Roman" w:hAnsi="Times New Roman"/>
                <w:sz w:val="28"/>
                <w:szCs w:val="28"/>
                <w:lang w:val="uk-UA"/>
              </w:rPr>
            </w:pPr>
            <w:r w:rsidRPr="00684279">
              <w:rPr>
                <w:rFonts w:ascii="Times New Roman" w:hAnsi="Times New Roman"/>
                <w:sz w:val="28"/>
                <w:szCs w:val="28"/>
                <w:lang w:val="uk-UA"/>
              </w:rPr>
              <w:t>Кодованість у чуттєво-образних уявленнях. Відображення ментальної дійсності.</w:t>
            </w:r>
          </w:p>
          <w:p w:rsidR="00A1248D" w:rsidRPr="00684279" w:rsidRDefault="00A1248D" w:rsidP="00775DC7">
            <w:pPr>
              <w:spacing w:after="0" w:line="240" w:lineRule="auto"/>
              <w:rPr>
                <w:rFonts w:ascii="Times New Roman" w:hAnsi="Times New Roman"/>
                <w:sz w:val="28"/>
                <w:szCs w:val="28"/>
                <w:lang w:val="uk-UA"/>
              </w:rPr>
            </w:pPr>
            <w:r w:rsidRPr="00684279">
              <w:rPr>
                <w:rFonts w:ascii="Times New Roman" w:hAnsi="Times New Roman"/>
                <w:sz w:val="28"/>
                <w:szCs w:val="28"/>
                <w:lang w:val="uk-UA"/>
              </w:rPr>
              <w:t>Пізнавальна функція, функція збереження знань про світ.</w:t>
            </w:r>
          </w:p>
          <w:p w:rsidR="00A1248D" w:rsidRPr="00684279" w:rsidRDefault="00A1248D" w:rsidP="00775DC7">
            <w:pPr>
              <w:spacing w:after="0" w:line="240" w:lineRule="auto"/>
              <w:rPr>
                <w:rFonts w:ascii="Times New Roman" w:hAnsi="Times New Roman"/>
                <w:sz w:val="28"/>
                <w:szCs w:val="28"/>
                <w:lang w:val="uk-UA"/>
              </w:rPr>
            </w:pPr>
            <w:r w:rsidRPr="00684279">
              <w:rPr>
                <w:rFonts w:ascii="Times New Roman" w:hAnsi="Times New Roman"/>
                <w:sz w:val="28"/>
                <w:szCs w:val="28"/>
                <w:lang w:val="uk-UA"/>
              </w:rPr>
              <w:t>Структурування знання.</w:t>
            </w:r>
          </w:p>
          <w:p w:rsidR="00A1248D" w:rsidRPr="00684279" w:rsidRDefault="00A1248D" w:rsidP="00775DC7">
            <w:pPr>
              <w:spacing w:after="0" w:line="240" w:lineRule="auto"/>
              <w:rPr>
                <w:rFonts w:ascii="Times New Roman" w:hAnsi="Times New Roman"/>
                <w:sz w:val="28"/>
                <w:szCs w:val="28"/>
                <w:lang w:val="uk-UA"/>
              </w:rPr>
            </w:pPr>
            <w:r w:rsidRPr="00684279">
              <w:rPr>
                <w:rFonts w:ascii="Times New Roman" w:hAnsi="Times New Roman"/>
                <w:sz w:val="28"/>
                <w:szCs w:val="28"/>
                <w:lang w:val="uk-UA"/>
              </w:rPr>
              <w:t>Орієнтування у світі.</w:t>
            </w:r>
          </w:p>
        </w:tc>
      </w:tr>
      <w:tr w:rsidR="00A1248D" w:rsidRPr="00684279" w:rsidTr="00775DC7">
        <w:tc>
          <w:tcPr>
            <w:tcW w:w="2207" w:type="pct"/>
          </w:tcPr>
          <w:p w:rsidR="00A1248D" w:rsidRPr="00684279" w:rsidRDefault="00A1248D" w:rsidP="00775DC7">
            <w:pPr>
              <w:spacing w:after="0" w:line="240" w:lineRule="auto"/>
              <w:jc w:val="both"/>
              <w:rPr>
                <w:rFonts w:ascii="Times New Roman" w:hAnsi="Times New Roman"/>
                <w:sz w:val="28"/>
                <w:szCs w:val="28"/>
                <w:lang w:val="uk-UA"/>
              </w:rPr>
            </w:pPr>
            <w:r w:rsidRPr="00684279">
              <w:rPr>
                <w:rFonts w:ascii="Times New Roman" w:hAnsi="Times New Roman"/>
                <w:sz w:val="28"/>
                <w:szCs w:val="28"/>
                <w:lang w:val="uk-UA"/>
              </w:rPr>
              <w:lastRenderedPageBreak/>
              <w:t>О.С. Калініна</w:t>
            </w:r>
          </w:p>
        </w:tc>
        <w:tc>
          <w:tcPr>
            <w:tcW w:w="2793" w:type="pct"/>
            <w:vAlign w:val="center"/>
          </w:tcPr>
          <w:p w:rsidR="00A1248D" w:rsidRPr="00684279" w:rsidRDefault="00A1248D" w:rsidP="00775DC7">
            <w:pPr>
              <w:spacing w:after="0" w:line="240" w:lineRule="auto"/>
              <w:rPr>
                <w:rFonts w:ascii="Times New Roman" w:hAnsi="Times New Roman"/>
                <w:sz w:val="28"/>
                <w:szCs w:val="28"/>
                <w:lang w:val="uk-UA"/>
              </w:rPr>
            </w:pPr>
            <w:r w:rsidRPr="00684279">
              <w:rPr>
                <w:rFonts w:ascii="Times New Roman" w:hAnsi="Times New Roman"/>
                <w:sz w:val="28"/>
                <w:szCs w:val="28"/>
                <w:lang w:val="uk-UA"/>
              </w:rPr>
              <w:t>Основною одиницею когнітивних процесів: обробки, зберігання, передачі знань.</w:t>
            </w:r>
          </w:p>
          <w:p w:rsidR="00A1248D" w:rsidRPr="00684279" w:rsidRDefault="00A1248D" w:rsidP="00775DC7">
            <w:pPr>
              <w:spacing w:after="0" w:line="240" w:lineRule="auto"/>
              <w:rPr>
                <w:rFonts w:ascii="Times New Roman" w:hAnsi="Times New Roman"/>
                <w:sz w:val="28"/>
                <w:szCs w:val="28"/>
                <w:lang w:val="uk-UA"/>
              </w:rPr>
            </w:pPr>
            <w:r w:rsidRPr="00684279">
              <w:rPr>
                <w:rFonts w:ascii="Times New Roman" w:hAnsi="Times New Roman"/>
                <w:sz w:val="28"/>
                <w:szCs w:val="28"/>
                <w:lang w:val="uk-UA"/>
              </w:rPr>
              <w:t>Дискретна ментальна структура, що концентрує уявлення про сутність, що відображається.</w:t>
            </w:r>
          </w:p>
          <w:p w:rsidR="00A1248D" w:rsidRPr="00684279" w:rsidRDefault="00A1248D" w:rsidP="00775DC7">
            <w:pPr>
              <w:spacing w:after="0" w:line="240" w:lineRule="auto"/>
              <w:rPr>
                <w:rFonts w:ascii="Times New Roman" w:hAnsi="Times New Roman"/>
                <w:sz w:val="28"/>
                <w:szCs w:val="28"/>
                <w:lang w:val="uk-UA"/>
              </w:rPr>
            </w:pPr>
            <w:r w:rsidRPr="00684279">
              <w:rPr>
                <w:rFonts w:ascii="Times New Roman" w:hAnsi="Times New Roman"/>
                <w:sz w:val="28"/>
                <w:szCs w:val="28"/>
                <w:lang w:val="uk-UA"/>
              </w:rPr>
              <w:t>Одиниц</w:t>
            </w:r>
            <w:r w:rsidRPr="00684279">
              <w:rPr>
                <w:rFonts w:ascii="Times New Roman" w:hAnsi="Times New Roman"/>
                <w:sz w:val="28"/>
                <w:szCs w:val="28"/>
              </w:rPr>
              <w:t>я</w:t>
            </w:r>
            <w:r w:rsidRPr="00684279">
              <w:rPr>
                <w:rFonts w:ascii="Times New Roman" w:hAnsi="Times New Roman"/>
                <w:sz w:val="28"/>
                <w:szCs w:val="28"/>
                <w:lang w:val="uk-UA"/>
              </w:rPr>
              <w:t xml:space="preserve"> концептосфери</w:t>
            </w:r>
          </w:p>
        </w:tc>
      </w:tr>
      <w:tr w:rsidR="00A1248D" w:rsidRPr="00684279" w:rsidTr="00775DC7">
        <w:tc>
          <w:tcPr>
            <w:tcW w:w="2207" w:type="pct"/>
          </w:tcPr>
          <w:p w:rsidR="00A1248D" w:rsidRPr="00684279" w:rsidRDefault="00A1248D" w:rsidP="00775DC7">
            <w:pPr>
              <w:spacing w:after="0" w:line="240" w:lineRule="auto"/>
              <w:jc w:val="both"/>
              <w:rPr>
                <w:rFonts w:ascii="Times New Roman" w:hAnsi="Times New Roman"/>
                <w:sz w:val="28"/>
                <w:szCs w:val="28"/>
                <w:lang w:val="uk-UA"/>
              </w:rPr>
            </w:pPr>
            <w:r w:rsidRPr="00684279">
              <w:rPr>
                <w:rFonts w:ascii="Times New Roman" w:hAnsi="Times New Roman"/>
                <w:sz w:val="28"/>
                <w:szCs w:val="28"/>
                <w:lang w:val="uk-UA"/>
              </w:rPr>
              <w:t>Р. Ленекер</w:t>
            </w:r>
          </w:p>
        </w:tc>
        <w:tc>
          <w:tcPr>
            <w:tcW w:w="2793" w:type="pct"/>
            <w:vAlign w:val="center"/>
          </w:tcPr>
          <w:p w:rsidR="00A1248D" w:rsidRPr="00684279" w:rsidRDefault="00A1248D" w:rsidP="00775DC7">
            <w:pPr>
              <w:spacing w:after="0" w:line="240" w:lineRule="auto"/>
              <w:rPr>
                <w:rFonts w:ascii="Times New Roman" w:hAnsi="Times New Roman"/>
                <w:sz w:val="28"/>
                <w:szCs w:val="28"/>
                <w:lang w:val="uk-UA"/>
              </w:rPr>
            </w:pPr>
            <w:r w:rsidRPr="00684279">
              <w:rPr>
                <w:rFonts w:ascii="Times New Roman" w:hAnsi="Times New Roman"/>
                <w:sz w:val="28"/>
                <w:szCs w:val="28"/>
                <w:lang w:val="uk-UA"/>
              </w:rPr>
              <w:t>Відсутність чітких меж</w:t>
            </w:r>
          </w:p>
        </w:tc>
      </w:tr>
      <w:tr w:rsidR="00A1248D" w:rsidRPr="00684279" w:rsidTr="00775DC7">
        <w:tc>
          <w:tcPr>
            <w:tcW w:w="2207" w:type="pct"/>
          </w:tcPr>
          <w:p w:rsidR="00A1248D" w:rsidRPr="00684279" w:rsidRDefault="00A1248D" w:rsidP="00775DC7">
            <w:pPr>
              <w:spacing w:after="0" w:line="240" w:lineRule="auto"/>
              <w:jc w:val="both"/>
              <w:rPr>
                <w:rFonts w:ascii="Times New Roman" w:hAnsi="Times New Roman"/>
                <w:sz w:val="28"/>
                <w:szCs w:val="28"/>
                <w:lang w:val="uk-UA"/>
              </w:rPr>
            </w:pPr>
            <w:r w:rsidRPr="00684279">
              <w:rPr>
                <w:rFonts w:ascii="Times New Roman" w:hAnsi="Times New Roman"/>
                <w:sz w:val="28"/>
                <w:szCs w:val="28"/>
                <w:lang w:val="uk-UA"/>
              </w:rPr>
              <w:t>З.Х. Біжева</w:t>
            </w:r>
          </w:p>
        </w:tc>
        <w:tc>
          <w:tcPr>
            <w:tcW w:w="2793" w:type="pct"/>
            <w:vAlign w:val="center"/>
          </w:tcPr>
          <w:p w:rsidR="00A1248D" w:rsidRPr="00684279" w:rsidRDefault="00A1248D" w:rsidP="00775DC7">
            <w:pPr>
              <w:spacing w:after="0" w:line="240" w:lineRule="auto"/>
              <w:rPr>
                <w:rFonts w:ascii="Times New Roman" w:hAnsi="Times New Roman"/>
                <w:sz w:val="28"/>
                <w:szCs w:val="28"/>
                <w:lang w:val="uk-UA"/>
              </w:rPr>
            </w:pPr>
            <w:r w:rsidRPr="00684279">
              <w:rPr>
                <w:rFonts w:ascii="Times New Roman" w:hAnsi="Times New Roman"/>
                <w:sz w:val="28"/>
                <w:szCs w:val="28"/>
                <w:lang w:val="uk-UA"/>
              </w:rPr>
              <w:t>Постійність існування, розвиток семантики слова з розгортанням внутрішньої форми слова до логічної межі (символ чи міф) у межах даної культури.</w:t>
            </w:r>
          </w:p>
          <w:p w:rsidR="00A1248D" w:rsidRPr="00684279" w:rsidRDefault="00A1248D" w:rsidP="00775DC7">
            <w:pPr>
              <w:spacing w:after="0" w:line="240" w:lineRule="auto"/>
              <w:rPr>
                <w:rFonts w:ascii="Times New Roman" w:hAnsi="Times New Roman"/>
                <w:sz w:val="28"/>
                <w:szCs w:val="28"/>
                <w:lang w:val="uk-UA"/>
              </w:rPr>
            </w:pPr>
            <w:r w:rsidRPr="00684279">
              <w:rPr>
                <w:rFonts w:ascii="Times New Roman" w:hAnsi="Times New Roman"/>
                <w:sz w:val="28"/>
                <w:szCs w:val="28"/>
                <w:lang w:val="uk-UA"/>
              </w:rPr>
              <w:t>Художня образність.</w:t>
            </w:r>
          </w:p>
          <w:p w:rsidR="00A1248D" w:rsidRPr="00684279" w:rsidRDefault="00A1248D" w:rsidP="00775DC7">
            <w:pPr>
              <w:spacing w:after="0" w:line="240" w:lineRule="auto"/>
              <w:rPr>
                <w:rFonts w:ascii="Times New Roman" w:hAnsi="Times New Roman"/>
                <w:sz w:val="28"/>
                <w:szCs w:val="28"/>
                <w:lang w:val="uk-UA"/>
              </w:rPr>
            </w:pPr>
            <w:r w:rsidRPr="00684279">
              <w:rPr>
                <w:rFonts w:ascii="Times New Roman" w:hAnsi="Times New Roman"/>
                <w:sz w:val="28"/>
                <w:szCs w:val="28"/>
                <w:lang w:val="uk-UA"/>
              </w:rPr>
              <w:t>Збереження семантичного синкретизму значень кореня як семантичного інваріанта усієї словотвірної моделі.</w:t>
            </w:r>
          </w:p>
          <w:p w:rsidR="00A1248D" w:rsidRPr="00684279" w:rsidRDefault="00A1248D" w:rsidP="00775DC7">
            <w:pPr>
              <w:spacing w:after="0" w:line="240" w:lineRule="auto"/>
              <w:rPr>
                <w:rFonts w:ascii="Times New Roman" w:hAnsi="Times New Roman"/>
                <w:sz w:val="28"/>
                <w:szCs w:val="28"/>
                <w:lang w:val="uk-UA"/>
              </w:rPr>
            </w:pPr>
            <w:r w:rsidRPr="00684279">
              <w:rPr>
                <w:rFonts w:ascii="Times New Roman" w:hAnsi="Times New Roman"/>
                <w:sz w:val="28"/>
                <w:szCs w:val="28"/>
                <w:lang w:val="uk-UA"/>
              </w:rPr>
              <w:t>Убудованість у систему ідеальних компонентів даної культури.</w:t>
            </w:r>
          </w:p>
        </w:tc>
      </w:tr>
      <w:tr w:rsidR="00A1248D" w:rsidRPr="00730B0C" w:rsidTr="00775DC7">
        <w:tc>
          <w:tcPr>
            <w:tcW w:w="2207" w:type="pct"/>
          </w:tcPr>
          <w:p w:rsidR="00A1248D" w:rsidRPr="00684279" w:rsidRDefault="00A1248D" w:rsidP="00775DC7">
            <w:pPr>
              <w:spacing w:after="0" w:line="240" w:lineRule="auto"/>
              <w:jc w:val="both"/>
              <w:rPr>
                <w:rFonts w:ascii="Times New Roman" w:hAnsi="Times New Roman"/>
                <w:sz w:val="28"/>
                <w:szCs w:val="28"/>
                <w:lang w:val="uk-UA"/>
              </w:rPr>
            </w:pPr>
            <w:r w:rsidRPr="00684279">
              <w:rPr>
                <w:rFonts w:ascii="Times New Roman" w:hAnsi="Times New Roman"/>
                <w:sz w:val="28"/>
                <w:szCs w:val="28"/>
                <w:lang w:val="uk-UA"/>
              </w:rPr>
              <w:t xml:space="preserve">А.В. Косенко </w:t>
            </w:r>
          </w:p>
        </w:tc>
        <w:tc>
          <w:tcPr>
            <w:tcW w:w="2793" w:type="pct"/>
          </w:tcPr>
          <w:p w:rsidR="00A1248D" w:rsidRPr="00684279" w:rsidRDefault="00A1248D" w:rsidP="00775DC7">
            <w:pPr>
              <w:spacing w:after="0" w:line="240" w:lineRule="auto"/>
              <w:rPr>
                <w:rFonts w:ascii="Times New Roman" w:hAnsi="Times New Roman"/>
                <w:sz w:val="28"/>
                <w:szCs w:val="28"/>
                <w:lang w:val="uk-UA"/>
              </w:rPr>
            </w:pPr>
            <w:r w:rsidRPr="00684279">
              <w:rPr>
                <w:rFonts w:ascii="Times New Roman" w:hAnsi="Times New Roman"/>
                <w:smallCaps/>
                <w:sz w:val="28"/>
                <w:szCs w:val="28"/>
                <w:lang w:val="en-US"/>
              </w:rPr>
              <w:t>beauty</w:t>
            </w:r>
            <w:r w:rsidRPr="00684279">
              <w:rPr>
                <w:rFonts w:ascii="Times New Roman" w:hAnsi="Times New Roman"/>
                <w:smallCaps/>
                <w:sz w:val="28"/>
                <w:szCs w:val="28"/>
                <w:lang w:val="uk-UA"/>
              </w:rPr>
              <w:t xml:space="preserve"> </w:t>
            </w:r>
            <w:r w:rsidRPr="00684279">
              <w:rPr>
                <w:rFonts w:ascii="Times New Roman" w:hAnsi="Times New Roman"/>
                <w:sz w:val="28"/>
                <w:szCs w:val="28"/>
                <w:lang w:val="uk-UA"/>
              </w:rPr>
              <w:t>є цілісним, неізольованим, високо ціннісним, відносно сталим, системним, складноструктурованим лінгвокультурним концептом з високим показником рекурентності, що характеризується множинністю складників, стереотипністю, суб’єктивністю, що має своє місце в свідомості носіїв англійської мови, структурує їх знання про красу, обмежений їх свідомістю.</w:t>
            </w:r>
          </w:p>
        </w:tc>
      </w:tr>
    </w:tbl>
    <w:p w:rsidR="00A1248D" w:rsidRPr="00684279" w:rsidRDefault="00A1248D" w:rsidP="00A1248D">
      <w:pPr>
        <w:spacing w:after="0" w:line="360" w:lineRule="auto"/>
        <w:jc w:val="right"/>
        <w:rPr>
          <w:lang w:val="uk-UA"/>
        </w:rPr>
      </w:pPr>
    </w:p>
    <w:p w:rsidR="00A1248D" w:rsidRPr="00684279" w:rsidRDefault="00A1248D" w:rsidP="00A1248D">
      <w:pPr>
        <w:spacing w:after="0" w:line="240" w:lineRule="auto"/>
        <w:rPr>
          <w:lang w:val="uk-UA"/>
        </w:rPr>
      </w:pPr>
      <w:r w:rsidRPr="00684279">
        <w:rPr>
          <w:lang w:val="uk-UA"/>
        </w:rPr>
        <w:br w:type="page"/>
      </w:r>
    </w:p>
    <w:p w:rsidR="00A1248D" w:rsidRPr="00684279" w:rsidRDefault="00A1248D" w:rsidP="00A1248D">
      <w:pPr>
        <w:spacing w:after="0" w:line="360" w:lineRule="auto"/>
        <w:jc w:val="right"/>
        <w:rPr>
          <w:rFonts w:ascii="Times New Roman" w:hAnsi="Times New Roman"/>
          <w:b/>
          <w:i/>
          <w:sz w:val="28"/>
          <w:szCs w:val="28"/>
          <w:u w:val="single"/>
          <w:lang w:val="uk-UA"/>
        </w:rPr>
      </w:pPr>
      <w:r w:rsidRPr="00684279">
        <w:rPr>
          <w:rFonts w:ascii="Times New Roman" w:hAnsi="Times New Roman"/>
          <w:b/>
          <w:i/>
          <w:sz w:val="28"/>
          <w:szCs w:val="28"/>
          <w:u w:val="single"/>
          <w:lang w:val="uk-UA"/>
        </w:rPr>
        <w:lastRenderedPageBreak/>
        <w:t>Додаток Д</w:t>
      </w:r>
    </w:p>
    <w:p w:rsidR="00A1248D" w:rsidRPr="00684279" w:rsidRDefault="00A1248D" w:rsidP="00A1248D">
      <w:pPr>
        <w:spacing w:after="0" w:line="360" w:lineRule="auto"/>
        <w:ind w:left="432"/>
        <w:contextualSpacing/>
        <w:jc w:val="right"/>
        <w:rPr>
          <w:rFonts w:ascii="Times New Roman" w:hAnsi="Times New Roman"/>
          <w:b/>
          <w:i/>
          <w:sz w:val="28"/>
          <w:szCs w:val="28"/>
          <w:u w:val="single"/>
          <w:lang w:val="uk-UA"/>
        </w:rPr>
      </w:pPr>
      <w:r w:rsidRPr="00684279">
        <w:rPr>
          <w:rFonts w:ascii="Times New Roman" w:hAnsi="Times New Roman"/>
          <w:b/>
          <w:i/>
          <w:sz w:val="28"/>
          <w:szCs w:val="28"/>
          <w:u w:val="single"/>
          <w:lang w:val="uk-UA"/>
        </w:rPr>
        <w:t>Складники поняття краси на</w:t>
      </w:r>
      <w:r w:rsidR="00241CA4" w:rsidRPr="00684279">
        <w:rPr>
          <w:rFonts w:ascii="Times New Roman" w:hAnsi="Times New Roman"/>
          <w:b/>
          <w:i/>
          <w:sz w:val="28"/>
          <w:szCs w:val="28"/>
          <w:u w:val="single"/>
          <w:lang w:val="uk-UA"/>
        </w:rPr>
        <w:t xml:space="preserve"> сучасному етапі</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63"/>
        <w:gridCol w:w="2248"/>
        <w:gridCol w:w="1985"/>
        <w:gridCol w:w="1984"/>
        <w:gridCol w:w="1617"/>
      </w:tblGrid>
      <w:tr w:rsidR="00A1248D" w:rsidRPr="00684279" w:rsidTr="00241CA4">
        <w:tc>
          <w:tcPr>
            <w:tcW w:w="1863" w:type="dxa"/>
          </w:tcPr>
          <w:p w:rsidR="00A1248D" w:rsidRPr="00684279" w:rsidRDefault="00A1248D" w:rsidP="00775DC7">
            <w:pPr>
              <w:spacing w:after="0" w:line="240" w:lineRule="auto"/>
              <w:jc w:val="center"/>
              <w:rPr>
                <w:rFonts w:ascii="Times New Roman" w:hAnsi="Times New Roman"/>
                <w:b/>
                <w:lang w:val="uk-UA"/>
              </w:rPr>
            </w:pPr>
            <w:r w:rsidRPr="00684279">
              <w:rPr>
                <w:rFonts w:ascii="Times New Roman" w:hAnsi="Times New Roman"/>
                <w:b/>
                <w:lang w:val="uk-UA"/>
              </w:rPr>
              <w:t>Ознаки</w:t>
            </w:r>
          </w:p>
          <w:p w:rsidR="00A1248D" w:rsidRPr="00684279" w:rsidRDefault="00A1248D" w:rsidP="00775DC7">
            <w:pPr>
              <w:spacing w:after="0" w:line="240" w:lineRule="auto"/>
              <w:jc w:val="center"/>
              <w:rPr>
                <w:rFonts w:ascii="Times New Roman" w:hAnsi="Times New Roman"/>
                <w:b/>
                <w:lang w:val="uk-UA"/>
              </w:rPr>
            </w:pPr>
            <w:r w:rsidRPr="00684279">
              <w:rPr>
                <w:rFonts w:ascii="Times New Roman" w:hAnsi="Times New Roman"/>
                <w:b/>
                <w:lang w:val="uk-UA"/>
              </w:rPr>
              <w:t>краси</w:t>
            </w:r>
          </w:p>
        </w:tc>
        <w:tc>
          <w:tcPr>
            <w:tcW w:w="2248" w:type="dxa"/>
            <w:vAlign w:val="center"/>
          </w:tcPr>
          <w:p w:rsidR="00A1248D" w:rsidRPr="00684279" w:rsidRDefault="00A1248D" w:rsidP="00775DC7">
            <w:pPr>
              <w:spacing w:after="0" w:line="240" w:lineRule="auto"/>
              <w:jc w:val="center"/>
              <w:rPr>
                <w:rFonts w:ascii="Times New Roman" w:hAnsi="Times New Roman"/>
                <w:b/>
                <w:lang w:val="en-US"/>
              </w:rPr>
            </w:pPr>
            <w:r w:rsidRPr="00684279">
              <w:rPr>
                <w:rFonts w:ascii="Times New Roman" w:hAnsi="Times New Roman"/>
                <w:b/>
                <w:lang w:val="en-US"/>
              </w:rPr>
              <w:t>Encyclopedia Britannica Ultimate Reference</w:t>
            </w:r>
          </w:p>
        </w:tc>
        <w:tc>
          <w:tcPr>
            <w:tcW w:w="1985" w:type="dxa"/>
            <w:vAlign w:val="center"/>
          </w:tcPr>
          <w:p w:rsidR="00A1248D" w:rsidRPr="00684279" w:rsidRDefault="00A1248D" w:rsidP="00775DC7">
            <w:pPr>
              <w:spacing w:after="0" w:line="240" w:lineRule="auto"/>
              <w:jc w:val="center"/>
              <w:rPr>
                <w:rFonts w:ascii="Times New Roman" w:hAnsi="Times New Roman"/>
                <w:b/>
                <w:lang w:val="en-US"/>
              </w:rPr>
            </w:pPr>
            <w:r w:rsidRPr="00684279">
              <w:rPr>
                <w:rFonts w:ascii="Times New Roman" w:hAnsi="Times New Roman"/>
                <w:b/>
                <w:lang w:val="en-US"/>
              </w:rPr>
              <w:t>Encarta</w:t>
            </w:r>
          </w:p>
          <w:p w:rsidR="00A1248D" w:rsidRPr="00684279" w:rsidRDefault="00A1248D" w:rsidP="00775DC7">
            <w:pPr>
              <w:spacing w:after="0" w:line="240" w:lineRule="auto"/>
              <w:jc w:val="center"/>
              <w:rPr>
                <w:rFonts w:ascii="Times New Roman" w:hAnsi="Times New Roman"/>
                <w:b/>
                <w:lang w:val="en-US"/>
              </w:rPr>
            </w:pPr>
            <w:r w:rsidRPr="00684279">
              <w:rPr>
                <w:rFonts w:ascii="Times New Roman" w:hAnsi="Times New Roman"/>
                <w:b/>
                <w:lang w:val="en-US"/>
              </w:rPr>
              <w:t>Premium</w:t>
            </w:r>
          </w:p>
        </w:tc>
        <w:tc>
          <w:tcPr>
            <w:tcW w:w="1984" w:type="dxa"/>
            <w:vAlign w:val="center"/>
          </w:tcPr>
          <w:p w:rsidR="00A1248D" w:rsidRPr="00684279" w:rsidRDefault="00A1248D" w:rsidP="00775DC7">
            <w:pPr>
              <w:spacing w:after="0" w:line="240" w:lineRule="auto"/>
              <w:jc w:val="center"/>
              <w:rPr>
                <w:rFonts w:ascii="Times New Roman" w:hAnsi="Times New Roman"/>
                <w:b/>
                <w:lang w:val="en-US"/>
              </w:rPr>
            </w:pPr>
            <w:r w:rsidRPr="00684279">
              <w:rPr>
                <w:rFonts w:ascii="Times New Roman" w:hAnsi="Times New Roman"/>
                <w:b/>
                <w:lang w:val="en-US"/>
              </w:rPr>
              <w:t>Wikipedia</w:t>
            </w:r>
          </w:p>
        </w:tc>
        <w:tc>
          <w:tcPr>
            <w:tcW w:w="1617" w:type="dxa"/>
            <w:vAlign w:val="center"/>
          </w:tcPr>
          <w:p w:rsidR="00A1248D" w:rsidRPr="00684279" w:rsidRDefault="00A1248D" w:rsidP="00775DC7">
            <w:pPr>
              <w:spacing w:after="0" w:line="240" w:lineRule="auto"/>
              <w:jc w:val="center"/>
              <w:rPr>
                <w:rFonts w:ascii="Times New Roman" w:hAnsi="Times New Roman"/>
                <w:b/>
                <w:lang w:val="en-US"/>
              </w:rPr>
            </w:pPr>
            <w:r w:rsidRPr="00684279">
              <w:rPr>
                <w:rFonts w:ascii="Times New Roman" w:hAnsi="Times New Roman"/>
                <w:b/>
                <w:lang w:val="en-US"/>
              </w:rPr>
              <w:t>Probert</w:t>
            </w:r>
          </w:p>
          <w:p w:rsidR="00A1248D" w:rsidRPr="00684279" w:rsidRDefault="00A1248D" w:rsidP="00775DC7">
            <w:pPr>
              <w:spacing w:after="0" w:line="240" w:lineRule="auto"/>
              <w:jc w:val="center"/>
              <w:rPr>
                <w:rFonts w:ascii="Times New Roman" w:hAnsi="Times New Roman"/>
                <w:b/>
                <w:lang w:val="en-US"/>
              </w:rPr>
            </w:pPr>
            <w:r w:rsidRPr="00684279">
              <w:rPr>
                <w:rFonts w:ascii="Times New Roman" w:hAnsi="Times New Roman"/>
                <w:b/>
                <w:lang w:val="en-US"/>
              </w:rPr>
              <w:t>Encyclopedia</w:t>
            </w:r>
          </w:p>
        </w:tc>
      </w:tr>
      <w:tr w:rsidR="00A1248D" w:rsidRPr="00684279" w:rsidTr="00241CA4">
        <w:tc>
          <w:tcPr>
            <w:tcW w:w="1863"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Art</w:t>
            </w:r>
          </w:p>
        </w:tc>
        <w:tc>
          <w:tcPr>
            <w:tcW w:w="2248"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c>
          <w:tcPr>
            <w:tcW w:w="1985"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c>
          <w:tcPr>
            <w:tcW w:w="1984"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c>
          <w:tcPr>
            <w:tcW w:w="1617"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r>
      <w:tr w:rsidR="00A1248D" w:rsidRPr="00684279" w:rsidTr="00241CA4">
        <w:tc>
          <w:tcPr>
            <w:tcW w:w="1863"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Aesthetics</w:t>
            </w:r>
          </w:p>
        </w:tc>
        <w:tc>
          <w:tcPr>
            <w:tcW w:w="2248"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c>
          <w:tcPr>
            <w:tcW w:w="1985"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c>
          <w:tcPr>
            <w:tcW w:w="1984" w:type="dxa"/>
            <w:vAlign w:val="center"/>
          </w:tcPr>
          <w:p w:rsidR="00A1248D" w:rsidRPr="00684279" w:rsidRDefault="00A1248D" w:rsidP="00775DC7">
            <w:pPr>
              <w:spacing w:after="0" w:line="240" w:lineRule="auto"/>
              <w:jc w:val="center"/>
              <w:rPr>
                <w:rFonts w:ascii="Times New Roman" w:hAnsi="Times New Roman"/>
                <w:lang w:val="uk-UA"/>
              </w:rPr>
            </w:pPr>
            <w:r w:rsidRPr="00684279">
              <w:rPr>
                <w:rFonts w:ascii="Times New Roman" w:hAnsi="Times New Roman"/>
                <w:lang w:val="en-US"/>
              </w:rPr>
              <w:t>+</w:t>
            </w:r>
          </w:p>
        </w:tc>
        <w:tc>
          <w:tcPr>
            <w:tcW w:w="1617"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r>
      <w:tr w:rsidR="00A1248D" w:rsidRPr="00684279" w:rsidTr="00241CA4">
        <w:tc>
          <w:tcPr>
            <w:tcW w:w="1863"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Order</w:t>
            </w:r>
          </w:p>
        </w:tc>
        <w:tc>
          <w:tcPr>
            <w:tcW w:w="2248"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c>
          <w:tcPr>
            <w:tcW w:w="1985"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c>
          <w:tcPr>
            <w:tcW w:w="1984"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c>
          <w:tcPr>
            <w:tcW w:w="1617"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r>
      <w:tr w:rsidR="00A1248D" w:rsidRPr="00684279" w:rsidTr="00241CA4">
        <w:tc>
          <w:tcPr>
            <w:tcW w:w="1863"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Symmetry</w:t>
            </w:r>
          </w:p>
        </w:tc>
        <w:tc>
          <w:tcPr>
            <w:tcW w:w="2248"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c>
          <w:tcPr>
            <w:tcW w:w="1985"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c>
          <w:tcPr>
            <w:tcW w:w="1984"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c>
          <w:tcPr>
            <w:tcW w:w="1617"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r>
      <w:tr w:rsidR="00A1248D" w:rsidRPr="00684279" w:rsidTr="00241CA4">
        <w:tc>
          <w:tcPr>
            <w:tcW w:w="1863"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Person</w:t>
            </w:r>
          </w:p>
        </w:tc>
        <w:tc>
          <w:tcPr>
            <w:tcW w:w="2248"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c>
          <w:tcPr>
            <w:tcW w:w="1985"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c>
          <w:tcPr>
            <w:tcW w:w="1984"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c>
          <w:tcPr>
            <w:tcW w:w="1617"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r>
      <w:tr w:rsidR="00A1248D" w:rsidRPr="00684279" w:rsidTr="00241CA4">
        <w:tc>
          <w:tcPr>
            <w:tcW w:w="1863"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Form</w:t>
            </w:r>
          </w:p>
        </w:tc>
        <w:tc>
          <w:tcPr>
            <w:tcW w:w="2248"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c>
          <w:tcPr>
            <w:tcW w:w="1985"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c>
          <w:tcPr>
            <w:tcW w:w="1984"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c>
          <w:tcPr>
            <w:tcW w:w="1617"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r>
      <w:tr w:rsidR="00A1248D" w:rsidRPr="00684279" w:rsidTr="00241CA4">
        <w:tc>
          <w:tcPr>
            <w:tcW w:w="1863"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Nature</w:t>
            </w:r>
          </w:p>
        </w:tc>
        <w:tc>
          <w:tcPr>
            <w:tcW w:w="2248"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c>
          <w:tcPr>
            <w:tcW w:w="1985"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c>
          <w:tcPr>
            <w:tcW w:w="1984"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c>
          <w:tcPr>
            <w:tcW w:w="1617"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r>
      <w:tr w:rsidR="00A1248D" w:rsidRPr="00684279" w:rsidTr="00241CA4">
        <w:tc>
          <w:tcPr>
            <w:tcW w:w="1863"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Decoration</w:t>
            </w:r>
          </w:p>
        </w:tc>
        <w:tc>
          <w:tcPr>
            <w:tcW w:w="2248"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c>
          <w:tcPr>
            <w:tcW w:w="1985"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c>
          <w:tcPr>
            <w:tcW w:w="1984"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c>
          <w:tcPr>
            <w:tcW w:w="1617"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r>
      <w:tr w:rsidR="00A1248D" w:rsidRPr="00684279" w:rsidTr="00241CA4">
        <w:tc>
          <w:tcPr>
            <w:tcW w:w="1863"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Value</w:t>
            </w:r>
          </w:p>
        </w:tc>
        <w:tc>
          <w:tcPr>
            <w:tcW w:w="2248"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c>
          <w:tcPr>
            <w:tcW w:w="1985"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c>
          <w:tcPr>
            <w:tcW w:w="1984"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c>
          <w:tcPr>
            <w:tcW w:w="1617"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r>
      <w:tr w:rsidR="00A1248D" w:rsidRPr="00684279" w:rsidTr="00241CA4">
        <w:tc>
          <w:tcPr>
            <w:tcW w:w="1863"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Creativity</w:t>
            </w:r>
          </w:p>
        </w:tc>
        <w:tc>
          <w:tcPr>
            <w:tcW w:w="2248"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c>
          <w:tcPr>
            <w:tcW w:w="1985"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c>
          <w:tcPr>
            <w:tcW w:w="1984"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c>
          <w:tcPr>
            <w:tcW w:w="1617"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r>
      <w:tr w:rsidR="00A1248D" w:rsidRPr="00684279" w:rsidTr="00241CA4">
        <w:tc>
          <w:tcPr>
            <w:tcW w:w="1863"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Style</w:t>
            </w:r>
          </w:p>
        </w:tc>
        <w:tc>
          <w:tcPr>
            <w:tcW w:w="2248"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c>
          <w:tcPr>
            <w:tcW w:w="1985"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c>
          <w:tcPr>
            <w:tcW w:w="1984"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c>
          <w:tcPr>
            <w:tcW w:w="1617"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r>
      <w:tr w:rsidR="00A1248D" w:rsidRPr="00684279" w:rsidTr="00241CA4">
        <w:tc>
          <w:tcPr>
            <w:tcW w:w="1863"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Perception</w:t>
            </w:r>
          </w:p>
        </w:tc>
        <w:tc>
          <w:tcPr>
            <w:tcW w:w="2248"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c>
          <w:tcPr>
            <w:tcW w:w="1985"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c>
          <w:tcPr>
            <w:tcW w:w="1984"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c>
          <w:tcPr>
            <w:tcW w:w="1617"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r>
      <w:tr w:rsidR="00A1248D" w:rsidRPr="00684279" w:rsidTr="00241CA4">
        <w:tc>
          <w:tcPr>
            <w:tcW w:w="1863"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Pleasure</w:t>
            </w:r>
          </w:p>
        </w:tc>
        <w:tc>
          <w:tcPr>
            <w:tcW w:w="2248"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c>
          <w:tcPr>
            <w:tcW w:w="1985"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c>
          <w:tcPr>
            <w:tcW w:w="1984"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c>
          <w:tcPr>
            <w:tcW w:w="1617"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r>
      <w:tr w:rsidR="00A1248D" w:rsidRPr="00684279" w:rsidTr="00241CA4">
        <w:tc>
          <w:tcPr>
            <w:tcW w:w="1863"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Satisfaction</w:t>
            </w:r>
          </w:p>
        </w:tc>
        <w:tc>
          <w:tcPr>
            <w:tcW w:w="2248"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c>
          <w:tcPr>
            <w:tcW w:w="1985"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c>
          <w:tcPr>
            <w:tcW w:w="1984"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c>
          <w:tcPr>
            <w:tcW w:w="1617"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r>
      <w:tr w:rsidR="00A1248D" w:rsidRPr="00684279" w:rsidTr="00241CA4">
        <w:tc>
          <w:tcPr>
            <w:tcW w:w="1863"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Culture</w:t>
            </w:r>
          </w:p>
        </w:tc>
        <w:tc>
          <w:tcPr>
            <w:tcW w:w="2248"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c>
          <w:tcPr>
            <w:tcW w:w="1985"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c>
          <w:tcPr>
            <w:tcW w:w="1984"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c>
          <w:tcPr>
            <w:tcW w:w="1617"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r>
      <w:tr w:rsidR="00A1248D" w:rsidRPr="00684279" w:rsidTr="00241CA4">
        <w:tc>
          <w:tcPr>
            <w:tcW w:w="1863"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Perfection</w:t>
            </w:r>
          </w:p>
        </w:tc>
        <w:tc>
          <w:tcPr>
            <w:tcW w:w="2248"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c>
          <w:tcPr>
            <w:tcW w:w="1985"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c>
          <w:tcPr>
            <w:tcW w:w="1984"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c>
          <w:tcPr>
            <w:tcW w:w="1617"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r>
      <w:tr w:rsidR="00A1248D" w:rsidRPr="00684279" w:rsidTr="00241CA4">
        <w:tc>
          <w:tcPr>
            <w:tcW w:w="1863"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Harmony</w:t>
            </w:r>
          </w:p>
        </w:tc>
        <w:tc>
          <w:tcPr>
            <w:tcW w:w="2248"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c>
          <w:tcPr>
            <w:tcW w:w="1985"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c>
          <w:tcPr>
            <w:tcW w:w="1984"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c>
          <w:tcPr>
            <w:tcW w:w="1617"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r>
      <w:tr w:rsidR="00A1248D" w:rsidRPr="00684279" w:rsidTr="00241CA4">
        <w:tc>
          <w:tcPr>
            <w:tcW w:w="1863"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Subjectivity</w:t>
            </w:r>
          </w:p>
        </w:tc>
        <w:tc>
          <w:tcPr>
            <w:tcW w:w="2248"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c>
          <w:tcPr>
            <w:tcW w:w="1985"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c>
          <w:tcPr>
            <w:tcW w:w="1984"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c>
          <w:tcPr>
            <w:tcW w:w="1617"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r>
      <w:tr w:rsidR="00A1248D" w:rsidRPr="00684279" w:rsidTr="00241CA4">
        <w:tc>
          <w:tcPr>
            <w:tcW w:w="1863"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Attractiveness</w:t>
            </w:r>
          </w:p>
        </w:tc>
        <w:tc>
          <w:tcPr>
            <w:tcW w:w="2248"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c>
          <w:tcPr>
            <w:tcW w:w="1985"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c>
          <w:tcPr>
            <w:tcW w:w="1984"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c>
          <w:tcPr>
            <w:tcW w:w="1617"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r>
      <w:tr w:rsidR="00A1248D" w:rsidRPr="00684279" w:rsidTr="00241CA4">
        <w:tc>
          <w:tcPr>
            <w:tcW w:w="1863"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Personality</w:t>
            </w:r>
          </w:p>
        </w:tc>
        <w:tc>
          <w:tcPr>
            <w:tcW w:w="2248"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c>
          <w:tcPr>
            <w:tcW w:w="1985"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c>
          <w:tcPr>
            <w:tcW w:w="1984"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c>
          <w:tcPr>
            <w:tcW w:w="1617"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r>
      <w:tr w:rsidR="00A1248D" w:rsidRPr="00684279" w:rsidTr="00241CA4">
        <w:tc>
          <w:tcPr>
            <w:tcW w:w="1863"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Intelligence</w:t>
            </w:r>
          </w:p>
        </w:tc>
        <w:tc>
          <w:tcPr>
            <w:tcW w:w="2248"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c>
          <w:tcPr>
            <w:tcW w:w="1985"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c>
          <w:tcPr>
            <w:tcW w:w="1984"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c>
          <w:tcPr>
            <w:tcW w:w="1617"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r>
      <w:tr w:rsidR="00A1248D" w:rsidRPr="00684279" w:rsidTr="00241CA4">
        <w:tc>
          <w:tcPr>
            <w:tcW w:w="1863"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Grace</w:t>
            </w:r>
          </w:p>
        </w:tc>
        <w:tc>
          <w:tcPr>
            <w:tcW w:w="2248"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c>
          <w:tcPr>
            <w:tcW w:w="1985"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c>
          <w:tcPr>
            <w:tcW w:w="1984"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c>
          <w:tcPr>
            <w:tcW w:w="1617"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r>
      <w:tr w:rsidR="00A1248D" w:rsidRPr="00684279" w:rsidTr="00241CA4">
        <w:tc>
          <w:tcPr>
            <w:tcW w:w="1863"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Politeness</w:t>
            </w:r>
          </w:p>
        </w:tc>
        <w:tc>
          <w:tcPr>
            <w:tcW w:w="2248"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c>
          <w:tcPr>
            <w:tcW w:w="1985"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c>
          <w:tcPr>
            <w:tcW w:w="1984"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c>
          <w:tcPr>
            <w:tcW w:w="1617"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r>
      <w:tr w:rsidR="00A1248D" w:rsidRPr="00684279" w:rsidTr="00241CA4">
        <w:tc>
          <w:tcPr>
            <w:tcW w:w="1863"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Charisma</w:t>
            </w:r>
          </w:p>
        </w:tc>
        <w:tc>
          <w:tcPr>
            <w:tcW w:w="2248"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c>
          <w:tcPr>
            <w:tcW w:w="1985"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c>
          <w:tcPr>
            <w:tcW w:w="1984"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c>
          <w:tcPr>
            <w:tcW w:w="1617"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r>
      <w:tr w:rsidR="00A1248D" w:rsidRPr="00684279" w:rsidTr="00241CA4">
        <w:tc>
          <w:tcPr>
            <w:tcW w:w="1863"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Integrity</w:t>
            </w:r>
          </w:p>
        </w:tc>
        <w:tc>
          <w:tcPr>
            <w:tcW w:w="2248"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c>
          <w:tcPr>
            <w:tcW w:w="1985"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c>
          <w:tcPr>
            <w:tcW w:w="1984"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c>
          <w:tcPr>
            <w:tcW w:w="1617"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r>
      <w:tr w:rsidR="00A1248D" w:rsidRPr="00684279" w:rsidTr="00241CA4">
        <w:tc>
          <w:tcPr>
            <w:tcW w:w="1863"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Congruence</w:t>
            </w:r>
          </w:p>
        </w:tc>
        <w:tc>
          <w:tcPr>
            <w:tcW w:w="2248"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c>
          <w:tcPr>
            <w:tcW w:w="1985"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c>
          <w:tcPr>
            <w:tcW w:w="1984"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c>
          <w:tcPr>
            <w:tcW w:w="1617"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r>
      <w:tr w:rsidR="00A1248D" w:rsidRPr="00684279" w:rsidTr="00241CA4">
        <w:tc>
          <w:tcPr>
            <w:tcW w:w="1863"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Elegance</w:t>
            </w:r>
          </w:p>
        </w:tc>
        <w:tc>
          <w:tcPr>
            <w:tcW w:w="2248"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c>
          <w:tcPr>
            <w:tcW w:w="1985"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c>
          <w:tcPr>
            <w:tcW w:w="1984"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c>
          <w:tcPr>
            <w:tcW w:w="1617"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r>
      <w:tr w:rsidR="00A1248D" w:rsidRPr="00684279" w:rsidTr="00241CA4">
        <w:tc>
          <w:tcPr>
            <w:tcW w:w="1863"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Goodness</w:t>
            </w:r>
          </w:p>
        </w:tc>
        <w:tc>
          <w:tcPr>
            <w:tcW w:w="2248"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c>
          <w:tcPr>
            <w:tcW w:w="1985"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c>
          <w:tcPr>
            <w:tcW w:w="1984"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c>
          <w:tcPr>
            <w:tcW w:w="1617"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r>
      <w:tr w:rsidR="00A1248D" w:rsidRPr="00684279" w:rsidTr="00241CA4">
        <w:tc>
          <w:tcPr>
            <w:tcW w:w="1863"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Spirituality</w:t>
            </w:r>
          </w:p>
        </w:tc>
        <w:tc>
          <w:tcPr>
            <w:tcW w:w="2248"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c>
          <w:tcPr>
            <w:tcW w:w="1985"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c>
          <w:tcPr>
            <w:tcW w:w="1984"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c>
          <w:tcPr>
            <w:tcW w:w="1617"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r>
      <w:tr w:rsidR="00A1248D" w:rsidRPr="00684279" w:rsidTr="00241CA4">
        <w:tc>
          <w:tcPr>
            <w:tcW w:w="1863"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Sense</w:t>
            </w:r>
          </w:p>
        </w:tc>
        <w:tc>
          <w:tcPr>
            <w:tcW w:w="2248"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c>
          <w:tcPr>
            <w:tcW w:w="1985"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c>
          <w:tcPr>
            <w:tcW w:w="1984"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c>
          <w:tcPr>
            <w:tcW w:w="1617"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r>
      <w:tr w:rsidR="00A1248D" w:rsidRPr="00684279" w:rsidTr="00241CA4">
        <w:tc>
          <w:tcPr>
            <w:tcW w:w="1863"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Charm</w:t>
            </w:r>
          </w:p>
        </w:tc>
        <w:tc>
          <w:tcPr>
            <w:tcW w:w="2248"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c>
          <w:tcPr>
            <w:tcW w:w="1985"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c>
          <w:tcPr>
            <w:tcW w:w="1984"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c>
          <w:tcPr>
            <w:tcW w:w="1617"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r>
      <w:tr w:rsidR="00A1248D" w:rsidRPr="00684279" w:rsidTr="00241CA4">
        <w:tc>
          <w:tcPr>
            <w:tcW w:w="1863"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Innocence</w:t>
            </w:r>
          </w:p>
        </w:tc>
        <w:tc>
          <w:tcPr>
            <w:tcW w:w="2248"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c>
          <w:tcPr>
            <w:tcW w:w="1985"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c>
          <w:tcPr>
            <w:tcW w:w="1984"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c>
          <w:tcPr>
            <w:tcW w:w="1617" w:type="dxa"/>
            <w:vAlign w:val="center"/>
          </w:tcPr>
          <w:p w:rsidR="00A1248D" w:rsidRPr="00684279" w:rsidRDefault="00A1248D" w:rsidP="00775DC7">
            <w:pPr>
              <w:spacing w:after="0" w:line="240" w:lineRule="auto"/>
              <w:jc w:val="center"/>
              <w:rPr>
                <w:rFonts w:ascii="Times New Roman" w:hAnsi="Times New Roman"/>
                <w:lang w:val="en-US"/>
              </w:rPr>
            </w:pPr>
            <w:r w:rsidRPr="00684279">
              <w:rPr>
                <w:rFonts w:ascii="Times New Roman" w:hAnsi="Times New Roman"/>
                <w:lang w:val="en-US"/>
              </w:rPr>
              <w:t>+</w:t>
            </w:r>
          </w:p>
        </w:tc>
      </w:tr>
    </w:tbl>
    <w:p w:rsidR="00A1248D" w:rsidRPr="00684279" w:rsidRDefault="00A1248D" w:rsidP="00A1248D">
      <w:pPr>
        <w:spacing w:after="0" w:line="360" w:lineRule="auto"/>
        <w:jc w:val="right"/>
        <w:rPr>
          <w:rFonts w:ascii="Times New Roman" w:hAnsi="Times New Roman"/>
          <w:b/>
          <w:i/>
          <w:sz w:val="28"/>
          <w:szCs w:val="28"/>
          <w:u w:val="single"/>
          <w:lang w:val="uk-UA"/>
        </w:rPr>
      </w:pPr>
    </w:p>
    <w:p w:rsidR="00A1248D" w:rsidRPr="00684279" w:rsidRDefault="00A1248D" w:rsidP="00A1248D">
      <w:pPr>
        <w:spacing w:after="0" w:line="240" w:lineRule="auto"/>
        <w:rPr>
          <w:rFonts w:ascii="Times New Roman" w:hAnsi="Times New Roman"/>
          <w:b/>
          <w:i/>
          <w:sz w:val="28"/>
          <w:szCs w:val="28"/>
          <w:u w:val="single"/>
          <w:lang w:val="uk-UA"/>
        </w:rPr>
      </w:pPr>
      <w:r w:rsidRPr="00684279">
        <w:rPr>
          <w:rFonts w:ascii="Times New Roman" w:hAnsi="Times New Roman"/>
          <w:b/>
          <w:i/>
          <w:sz w:val="28"/>
          <w:szCs w:val="28"/>
          <w:u w:val="single"/>
          <w:lang w:val="uk-UA"/>
        </w:rPr>
        <w:br w:type="page"/>
      </w:r>
    </w:p>
    <w:p w:rsidR="00A1248D" w:rsidRPr="00684279" w:rsidRDefault="00A1248D" w:rsidP="00A1248D">
      <w:pPr>
        <w:spacing w:after="0" w:line="360" w:lineRule="auto"/>
        <w:jc w:val="right"/>
        <w:rPr>
          <w:rFonts w:ascii="Times New Roman" w:hAnsi="Times New Roman"/>
          <w:b/>
          <w:i/>
          <w:sz w:val="28"/>
          <w:szCs w:val="28"/>
          <w:u w:val="single"/>
          <w:lang w:val="en-US"/>
        </w:rPr>
      </w:pPr>
      <w:r w:rsidRPr="00684279">
        <w:rPr>
          <w:rFonts w:ascii="Times New Roman" w:hAnsi="Times New Roman"/>
          <w:b/>
          <w:i/>
          <w:sz w:val="28"/>
          <w:szCs w:val="28"/>
          <w:u w:val="single"/>
          <w:lang w:val="uk-UA"/>
        </w:rPr>
        <w:lastRenderedPageBreak/>
        <w:t>Додаток Е</w:t>
      </w:r>
    </w:p>
    <w:p w:rsidR="00A1248D" w:rsidRPr="00684279" w:rsidRDefault="00A1248D" w:rsidP="00A1248D">
      <w:pPr>
        <w:jc w:val="right"/>
        <w:rPr>
          <w:rFonts w:ascii="Times New Roman" w:hAnsi="Times New Roman"/>
          <w:b/>
          <w:i/>
          <w:smallCaps/>
          <w:sz w:val="28"/>
          <w:szCs w:val="28"/>
          <w:u w:val="single"/>
        </w:rPr>
      </w:pPr>
      <w:r w:rsidRPr="00684279">
        <w:rPr>
          <w:rFonts w:ascii="Times New Roman" w:hAnsi="Times New Roman"/>
          <w:b/>
          <w:i/>
          <w:sz w:val="28"/>
          <w:szCs w:val="28"/>
          <w:u w:val="single"/>
          <w:lang w:val="uk-UA"/>
        </w:rPr>
        <w:t xml:space="preserve">Морфологічна структура засобів вербалізації концепту </w:t>
      </w:r>
      <w:r w:rsidRPr="00684279">
        <w:rPr>
          <w:rFonts w:ascii="Times New Roman" w:hAnsi="Times New Roman"/>
          <w:b/>
          <w:i/>
          <w:smallCaps/>
          <w:sz w:val="28"/>
          <w:szCs w:val="28"/>
          <w:u w:val="single"/>
          <w:lang w:val="en-US"/>
        </w:rPr>
        <w:t>beauty</w:t>
      </w:r>
      <w:r w:rsidRPr="00684279">
        <w:rPr>
          <w:rFonts w:ascii="Times New Roman" w:hAnsi="Times New Roman"/>
          <w:b/>
          <w:i/>
          <w:smallCaps/>
          <w:sz w:val="28"/>
          <w:szCs w:val="28"/>
          <w:u w:val="single"/>
        </w:rPr>
        <w:t xml:space="preserve"> </w:t>
      </w:r>
    </w:p>
    <w:p w:rsidR="00A1248D" w:rsidRPr="00684279" w:rsidRDefault="00A1248D" w:rsidP="00A1248D">
      <w:pPr>
        <w:jc w:val="right"/>
        <w:rPr>
          <w:rFonts w:ascii="Times New Roman" w:hAnsi="Times New Roman"/>
          <w:b/>
          <w:i/>
          <w:sz w:val="28"/>
          <w:szCs w:val="28"/>
          <w:u w:val="single"/>
          <w:lang w:val="uk-UA"/>
        </w:rPr>
      </w:pPr>
      <w:r w:rsidRPr="00684279">
        <w:rPr>
          <w:rFonts w:ascii="Times New Roman" w:hAnsi="Times New Roman"/>
          <w:b/>
          <w:i/>
          <w:sz w:val="28"/>
          <w:szCs w:val="28"/>
          <w:u w:val="single"/>
          <w:lang w:val="en-US"/>
        </w:rPr>
        <w:t xml:space="preserve">E1. </w:t>
      </w:r>
      <w:r w:rsidRPr="00684279">
        <w:rPr>
          <w:rFonts w:ascii="Times New Roman" w:hAnsi="Times New Roman"/>
          <w:b/>
          <w:i/>
          <w:sz w:val="28"/>
          <w:szCs w:val="28"/>
          <w:u w:val="single"/>
          <w:lang w:val="uk-UA"/>
        </w:rPr>
        <w:t>Номінативні засоби вербалізації</w:t>
      </w: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3"/>
        <w:gridCol w:w="852"/>
        <w:gridCol w:w="709"/>
        <w:gridCol w:w="708"/>
        <w:gridCol w:w="709"/>
        <w:gridCol w:w="709"/>
        <w:gridCol w:w="708"/>
        <w:gridCol w:w="779"/>
        <w:gridCol w:w="825"/>
        <w:gridCol w:w="677"/>
        <w:gridCol w:w="555"/>
        <w:gridCol w:w="708"/>
        <w:gridCol w:w="567"/>
      </w:tblGrid>
      <w:tr w:rsidR="00EE4F59" w:rsidRPr="004260EF" w:rsidTr="00A540EE">
        <w:trPr>
          <w:trHeight w:val="349"/>
        </w:trPr>
        <w:tc>
          <w:tcPr>
            <w:tcW w:w="588" w:type="pct"/>
            <w:vAlign w:val="center"/>
          </w:tcPr>
          <w:p w:rsidR="00A1248D" w:rsidRPr="00EE4F59" w:rsidRDefault="00A1248D" w:rsidP="00775DC7">
            <w:pPr>
              <w:spacing w:after="0" w:line="360" w:lineRule="auto"/>
              <w:jc w:val="center"/>
              <w:rPr>
                <w:rFonts w:ascii="Times New Roman" w:hAnsi="Times New Roman"/>
                <w:sz w:val="14"/>
                <w:szCs w:val="14"/>
                <w:lang w:val="en-US"/>
              </w:rPr>
            </w:pPr>
            <w:r w:rsidRPr="00EE4F59">
              <w:rPr>
                <w:rFonts w:ascii="Times New Roman" w:hAnsi="Times New Roman"/>
                <w:sz w:val="14"/>
                <w:szCs w:val="14"/>
                <w:lang w:val="uk-UA"/>
              </w:rPr>
              <w:t>Лексема</w:t>
            </w:r>
          </w:p>
        </w:tc>
        <w:tc>
          <w:tcPr>
            <w:tcW w:w="442" w:type="pct"/>
            <w:vAlign w:val="center"/>
          </w:tcPr>
          <w:p w:rsidR="00A1248D" w:rsidRPr="00EE4F59" w:rsidRDefault="00A1248D" w:rsidP="00775DC7">
            <w:pPr>
              <w:spacing w:after="0" w:line="360" w:lineRule="auto"/>
              <w:jc w:val="center"/>
              <w:rPr>
                <w:rFonts w:ascii="Times New Roman" w:hAnsi="Times New Roman"/>
                <w:sz w:val="14"/>
                <w:szCs w:val="14"/>
                <w:lang w:val="en-US"/>
              </w:rPr>
            </w:pPr>
            <w:r w:rsidRPr="00EE4F59">
              <w:rPr>
                <w:rFonts w:ascii="Times New Roman" w:hAnsi="Times New Roman"/>
                <w:sz w:val="14"/>
                <w:szCs w:val="14"/>
                <w:lang w:val="en-US"/>
              </w:rPr>
              <w:t>Arthur C.Clarke</w:t>
            </w:r>
          </w:p>
        </w:tc>
        <w:tc>
          <w:tcPr>
            <w:tcW w:w="368" w:type="pct"/>
            <w:vAlign w:val="center"/>
          </w:tcPr>
          <w:p w:rsidR="00A1248D" w:rsidRPr="00EE4F59" w:rsidRDefault="00A1248D" w:rsidP="00775DC7">
            <w:pPr>
              <w:spacing w:after="0" w:line="360" w:lineRule="auto"/>
              <w:jc w:val="center"/>
              <w:rPr>
                <w:rFonts w:ascii="Times New Roman" w:hAnsi="Times New Roman"/>
                <w:sz w:val="14"/>
                <w:szCs w:val="14"/>
                <w:lang w:val="en-US"/>
              </w:rPr>
            </w:pPr>
            <w:r w:rsidRPr="00EE4F59">
              <w:rPr>
                <w:rFonts w:ascii="Times New Roman" w:hAnsi="Times New Roman"/>
                <w:sz w:val="14"/>
                <w:szCs w:val="14"/>
                <w:lang w:val="en-US"/>
              </w:rPr>
              <w:t>Charles Dickens</w:t>
            </w:r>
          </w:p>
        </w:tc>
        <w:tc>
          <w:tcPr>
            <w:tcW w:w="367" w:type="pct"/>
            <w:vAlign w:val="center"/>
          </w:tcPr>
          <w:p w:rsidR="00A1248D" w:rsidRPr="00EE4F59" w:rsidRDefault="00A1248D" w:rsidP="00775DC7">
            <w:pPr>
              <w:spacing w:after="0" w:line="360" w:lineRule="auto"/>
              <w:jc w:val="center"/>
              <w:rPr>
                <w:rFonts w:ascii="Times New Roman" w:hAnsi="Times New Roman"/>
                <w:sz w:val="14"/>
                <w:szCs w:val="14"/>
                <w:lang w:val="en-US"/>
              </w:rPr>
            </w:pPr>
            <w:r w:rsidRPr="00EE4F59">
              <w:rPr>
                <w:rFonts w:ascii="Times New Roman" w:hAnsi="Times New Roman"/>
                <w:sz w:val="14"/>
                <w:szCs w:val="14"/>
                <w:lang w:val="en-US"/>
              </w:rPr>
              <w:t xml:space="preserve">George Bernard </w:t>
            </w:r>
          </w:p>
          <w:p w:rsidR="00A1248D" w:rsidRPr="00EE4F59" w:rsidRDefault="00A1248D" w:rsidP="00775DC7">
            <w:pPr>
              <w:spacing w:after="0" w:line="360" w:lineRule="auto"/>
              <w:jc w:val="center"/>
              <w:rPr>
                <w:rFonts w:ascii="Times New Roman" w:hAnsi="Times New Roman"/>
                <w:sz w:val="14"/>
                <w:szCs w:val="14"/>
                <w:lang w:val="en-US"/>
              </w:rPr>
            </w:pPr>
            <w:r w:rsidRPr="00EE4F59">
              <w:rPr>
                <w:rFonts w:ascii="Times New Roman" w:hAnsi="Times New Roman"/>
                <w:sz w:val="14"/>
                <w:szCs w:val="14"/>
                <w:lang w:val="en-US"/>
              </w:rPr>
              <w:t>Shaw</w:t>
            </w:r>
          </w:p>
        </w:tc>
        <w:tc>
          <w:tcPr>
            <w:tcW w:w="368" w:type="pct"/>
          </w:tcPr>
          <w:p w:rsidR="00A1248D" w:rsidRPr="00EE4F59" w:rsidRDefault="00A1248D" w:rsidP="00775DC7">
            <w:pPr>
              <w:spacing w:after="0" w:line="360" w:lineRule="auto"/>
              <w:jc w:val="center"/>
              <w:rPr>
                <w:rFonts w:ascii="Times New Roman" w:hAnsi="Times New Roman"/>
                <w:sz w:val="14"/>
                <w:szCs w:val="14"/>
                <w:lang w:val="en-US"/>
              </w:rPr>
            </w:pPr>
            <w:r w:rsidRPr="00EE4F59">
              <w:rPr>
                <w:rFonts w:ascii="Times New Roman" w:hAnsi="Times New Roman"/>
                <w:sz w:val="14"/>
                <w:szCs w:val="14"/>
                <w:lang w:val="en-US"/>
              </w:rPr>
              <w:t>Henry Fielding</w:t>
            </w:r>
          </w:p>
        </w:tc>
        <w:tc>
          <w:tcPr>
            <w:tcW w:w="368" w:type="pct"/>
            <w:vAlign w:val="center"/>
          </w:tcPr>
          <w:p w:rsidR="00A1248D" w:rsidRPr="00EE4F59" w:rsidRDefault="00A1248D" w:rsidP="00775DC7">
            <w:pPr>
              <w:spacing w:after="0" w:line="360" w:lineRule="auto"/>
              <w:jc w:val="center"/>
              <w:rPr>
                <w:rFonts w:ascii="Times New Roman" w:hAnsi="Times New Roman"/>
                <w:sz w:val="14"/>
                <w:szCs w:val="14"/>
                <w:lang w:val="uk-UA"/>
              </w:rPr>
            </w:pPr>
            <w:r w:rsidRPr="00EE4F59">
              <w:rPr>
                <w:rFonts w:ascii="Times New Roman" w:hAnsi="Times New Roman"/>
                <w:sz w:val="14"/>
                <w:szCs w:val="14"/>
                <w:lang w:val="en-US"/>
              </w:rPr>
              <w:t>J.K.</w:t>
            </w:r>
          </w:p>
          <w:p w:rsidR="00A1248D" w:rsidRPr="00EE4F59" w:rsidRDefault="00A1248D" w:rsidP="00775DC7">
            <w:pPr>
              <w:spacing w:after="0" w:line="360" w:lineRule="auto"/>
              <w:jc w:val="center"/>
              <w:rPr>
                <w:rFonts w:ascii="Times New Roman" w:hAnsi="Times New Roman"/>
                <w:sz w:val="14"/>
                <w:szCs w:val="14"/>
                <w:lang w:val="en-US"/>
              </w:rPr>
            </w:pPr>
            <w:r w:rsidRPr="00EE4F59">
              <w:rPr>
                <w:rFonts w:ascii="Times New Roman" w:hAnsi="Times New Roman"/>
                <w:sz w:val="14"/>
                <w:szCs w:val="14"/>
                <w:lang w:val="en-US"/>
              </w:rPr>
              <w:t>Rowling</w:t>
            </w:r>
          </w:p>
        </w:tc>
        <w:tc>
          <w:tcPr>
            <w:tcW w:w="367" w:type="pct"/>
          </w:tcPr>
          <w:p w:rsidR="00A1248D" w:rsidRPr="00EE4F59" w:rsidRDefault="00A1248D" w:rsidP="00775DC7">
            <w:pPr>
              <w:spacing w:after="0" w:line="360" w:lineRule="auto"/>
              <w:jc w:val="center"/>
              <w:rPr>
                <w:rFonts w:ascii="Times New Roman" w:hAnsi="Times New Roman"/>
                <w:sz w:val="14"/>
                <w:szCs w:val="14"/>
                <w:lang w:val="en-US"/>
              </w:rPr>
            </w:pPr>
            <w:r w:rsidRPr="00EE4F59">
              <w:rPr>
                <w:rFonts w:ascii="Times New Roman" w:hAnsi="Times New Roman"/>
                <w:sz w:val="14"/>
                <w:szCs w:val="14"/>
                <w:lang w:val="en-US"/>
              </w:rPr>
              <w:t xml:space="preserve">Jane </w:t>
            </w:r>
          </w:p>
          <w:p w:rsidR="00A1248D" w:rsidRPr="00EE4F59" w:rsidRDefault="00A1248D" w:rsidP="00775DC7">
            <w:pPr>
              <w:spacing w:after="0" w:line="360" w:lineRule="auto"/>
              <w:jc w:val="center"/>
              <w:rPr>
                <w:rFonts w:ascii="Times New Roman" w:hAnsi="Times New Roman"/>
                <w:sz w:val="14"/>
                <w:szCs w:val="14"/>
                <w:lang w:val="en-US"/>
              </w:rPr>
            </w:pPr>
            <w:r w:rsidRPr="00EE4F59">
              <w:rPr>
                <w:rFonts w:ascii="Times New Roman" w:hAnsi="Times New Roman"/>
                <w:sz w:val="14"/>
                <w:szCs w:val="14"/>
                <w:lang w:val="en-US"/>
              </w:rPr>
              <w:t>Austen</w:t>
            </w:r>
          </w:p>
        </w:tc>
        <w:tc>
          <w:tcPr>
            <w:tcW w:w="404" w:type="pct"/>
            <w:vAlign w:val="center"/>
          </w:tcPr>
          <w:p w:rsidR="00A1248D" w:rsidRPr="00EE4F59" w:rsidRDefault="00A1248D" w:rsidP="00775DC7">
            <w:pPr>
              <w:spacing w:after="0" w:line="360" w:lineRule="auto"/>
              <w:jc w:val="center"/>
              <w:rPr>
                <w:rFonts w:ascii="Times New Roman" w:hAnsi="Times New Roman"/>
                <w:sz w:val="14"/>
                <w:szCs w:val="14"/>
                <w:lang w:val="en-US"/>
              </w:rPr>
            </w:pPr>
            <w:r w:rsidRPr="00EE4F59">
              <w:rPr>
                <w:rFonts w:ascii="Times New Roman" w:hAnsi="Times New Roman"/>
                <w:sz w:val="14"/>
                <w:szCs w:val="14"/>
                <w:lang w:val="en-US"/>
              </w:rPr>
              <w:t>Robert Browning</w:t>
            </w:r>
          </w:p>
        </w:tc>
        <w:tc>
          <w:tcPr>
            <w:tcW w:w="428" w:type="pct"/>
            <w:vAlign w:val="center"/>
          </w:tcPr>
          <w:p w:rsidR="00A1248D" w:rsidRPr="00EE4F59" w:rsidRDefault="00A1248D" w:rsidP="00775DC7">
            <w:pPr>
              <w:spacing w:after="0" w:line="360" w:lineRule="auto"/>
              <w:jc w:val="center"/>
              <w:rPr>
                <w:rFonts w:ascii="Times New Roman" w:hAnsi="Times New Roman"/>
                <w:sz w:val="14"/>
                <w:szCs w:val="14"/>
                <w:lang w:val="en-US"/>
              </w:rPr>
            </w:pPr>
            <w:r w:rsidRPr="00EE4F59">
              <w:rPr>
                <w:rFonts w:ascii="Times New Roman" w:hAnsi="Times New Roman"/>
                <w:sz w:val="14"/>
                <w:szCs w:val="14"/>
                <w:lang w:val="en-US"/>
              </w:rPr>
              <w:t>Theodore Dreiser</w:t>
            </w:r>
          </w:p>
        </w:tc>
        <w:tc>
          <w:tcPr>
            <w:tcW w:w="351" w:type="pct"/>
            <w:vAlign w:val="center"/>
          </w:tcPr>
          <w:p w:rsidR="00A1248D" w:rsidRPr="00EE4F59" w:rsidRDefault="00A1248D" w:rsidP="00775DC7">
            <w:pPr>
              <w:spacing w:after="0" w:line="360" w:lineRule="auto"/>
              <w:jc w:val="center"/>
              <w:rPr>
                <w:rFonts w:ascii="Times New Roman" w:hAnsi="Times New Roman"/>
                <w:sz w:val="14"/>
                <w:szCs w:val="14"/>
                <w:lang w:val="en-US"/>
              </w:rPr>
            </w:pPr>
            <w:r w:rsidRPr="00EE4F59">
              <w:rPr>
                <w:rFonts w:ascii="Times New Roman" w:hAnsi="Times New Roman"/>
                <w:sz w:val="14"/>
                <w:szCs w:val="14"/>
                <w:lang w:val="en-US"/>
              </w:rPr>
              <w:t>Wilkie Collins</w:t>
            </w:r>
          </w:p>
        </w:tc>
        <w:tc>
          <w:tcPr>
            <w:tcW w:w="288" w:type="pct"/>
            <w:vAlign w:val="center"/>
          </w:tcPr>
          <w:p w:rsidR="00A1248D" w:rsidRPr="00EE4F59" w:rsidRDefault="00A1248D" w:rsidP="00775DC7">
            <w:pPr>
              <w:spacing w:after="0" w:line="360" w:lineRule="auto"/>
              <w:jc w:val="center"/>
              <w:rPr>
                <w:rFonts w:ascii="Times New Roman" w:hAnsi="Times New Roman"/>
                <w:sz w:val="14"/>
                <w:szCs w:val="14"/>
                <w:lang w:val="en-US"/>
              </w:rPr>
            </w:pPr>
            <w:r w:rsidRPr="00EE4F59">
              <w:rPr>
                <w:rFonts w:ascii="Times New Roman" w:hAnsi="Times New Roman"/>
                <w:sz w:val="14"/>
                <w:szCs w:val="14"/>
                <w:lang w:val="en-US"/>
              </w:rPr>
              <w:t>William Blake</w:t>
            </w:r>
          </w:p>
        </w:tc>
        <w:tc>
          <w:tcPr>
            <w:tcW w:w="367" w:type="pct"/>
            <w:vAlign w:val="center"/>
          </w:tcPr>
          <w:p w:rsidR="00A1248D" w:rsidRPr="00EE4F59" w:rsidRDefault="00A1248D" w:rsidP="00775DC7">
            <w:pPr>
              <w:spacing w:after="0" w:line="360" w:lineRule="auto"/>
              <w:jc w:val="center"/>
              <w:rPr>
                <w:rFonts w:ascii="Times New Roman" w:hAnsi="Times New Roman"/>
                <w:b/>
                <w:sz w:val="14"/>
                <w:szCs w:val="14"/>
                <w:lang w:val="uk-UA"/>
              </w:rPr>
            </w:pPr>
            <w:r w:rsidRPr="00EE4F59">
              <w:rPr>
                <w:rFonts w:ascii="Times New Roman" w:hAnsi="Times New Roman"/>
                <w:b/>
                <w:sz w:val="14"/>
                <w:szCs w:val="14"/>
                <w:lang w:val="uk-UA"/>
              </w:rPr>
              <w:t>Всього</w:t>
            </w:r>
          </w:p>
        </w:tc>
        <w:tc>
          <w:tcPr>
            <w:tcW w:w="294" w:type="pct"/>
            <w:vAlign w:val="center"/>
          </w:tcPr>
          <w:p w:rsidR="00A1248D" w:rsidRPr="00EE4F59" w:rsidRDefault="00A1248D" w:rsidP="00EE4F59">
            <w:pPr>
              <w:spacing w:after="0" w:line="360" w:lineRule="auto"/>
              <w:jc w:val="center"/>
              <w:rPr>
                <w:rFonts w:ascii="Times New Roman" w:hAnsi="Times New Roman"/>
                <w:b/>
                <w:sz w:val="14"/>
                <w:szCs w:val="14"/>
                <w:lang w:val="uk-UA"/>
              </w:rPr>
            </w:pPr>
            <w:r w:rsidRPr="00EE4F59">
              <w:rPr>
                <w:rFonts w:ascii="Times New Roman" w:hAnsi="Times New Roman"/>
                <w:b/>
                <w:sz w:val="14"/>
                <w:szCs w:val="14"/>
                <w:lang w:val="uk-UA"/>
              </w:rPr>
              <w:t>%</w:t>
            </w:r>
          </w:p>
        </w:tc>
      </w:tr>
      <w:tr w:rsidR="00EE4F59" w:rsidRPr="00684279" w:rsidTr="00A540EE">
        <w:tc>
          <w:tcPr>
            <w:tcW w:w="588" w:type="pct"/>
          </w:tcPr>
          <w:p w:rsidR="00A1248D" w:rsidRPr="00EE4F59" w:rsidRDefault="00A1248D" w:rsidP="00775DC7">
            <w:pPr>
              <w:spacing w:after="0" w:line="360" w:lineRule="auto"/>
              <w:jc w:val="both"/>
              <w:rPr>
                <w:rFonts w:ascii="Times New Roman" w:hAnsi="Times New Roman"/>
                <w:sz w:val="14"/>
                <w:szCs w:val="14"/>
                <w:lang w:val="en-US"/>
              </w:rPr>
            </w:pPr>
            <w:r w:rsidRPr="00EE4F59">
              <w:rPr>
                <w:rFonts w:ascii="Times New Roman" w:hAnsi="Times New Roman"/>
                <w:sz w:val="14"/>
                <w:szCs w:val="14"/>
                <w:lang w:val="en-US"/>
              </w:rPr>
              <w:t>beauty</w:t>
            </w:r>
          </w:p>
        </w:tc>
        <w:tc>
          <w:tcPr>
            <w:tcW w:w="442"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16</w:t>
            </w:r>
          </w:p>
        </w:tc>
        <w:tc>
          <w:tcPr>
            <w:tcW w:w="36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153</w:t>
            </w:r>
          </w:p>
        </w:tc>
        <w:tc>
          <w:tcPr>
            <w:tcW w:w="367"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39</w:t>
            </w:r>
          </w:p>
        </w:tc>
        <w:tc>
          <w:tcPr>
            <w:tcW w:w="36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191</w:t>
            </w:r>
          </w:p>
        </w:tc>
        <w:tc>
          <w:tcPr>
            <w:tcW w:w="36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9</w:t>
            </w:r>
          </w:p>
        </w:tc>
        <w:tc>
          <w:tcPr>
            <w:tcW w:w="367"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157</w:t>
            </w:r>
          </w:p>
        </w:tc>
        <w:tc>
          <w:tcPr>
            <w:tcW w:w="404"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39</w:t>
            </w:r>
          </w:p>
        </w:tc>
        <w:tc>
          <w:tcPr>
            <w:tcW w:w="42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130</w:t>
            </w:r>
          </w:p>
        </w:tc>
        <w:tc>
          <w:tcPr>
            <w:tcW w:w="351"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107</w:t>
            </w:r>
          </w:p>
        </w:tc>
        <w:tc>
          <w:tcPr>
            <w:tcW w:w="28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78</w:t>
            </w:r>
          </w:p>
        </w:tc>
        <w:tc>
          <w:tcPr>
            <w:tcW w:w="367" w:type="pct"/>
            <w:vAlign w:val="center"/>
          </w:tcPr>
          <w:p w:rsidR="00A1248D" w:rsidRPr="00EE4F59" w:rsidRDefault="00A1248D" w:rsidP="00775DC7">
            <w:pPr>
              <w:spacing w:after="0" w:line="360" w:lineRule="auto"/>
              <w:jc w:val="center"/>
              <w:rPr>
                <w:rFonts w:ascii="Times New Roman" w:hAnsi="Times New Roman"/>
                <w:b/>
                <w:sz w:val="14"/>
                <w:szCs w:val="14"/>
              </w:rPr>
            </w:pPr>
            <w:r w:rsidRPr="00EE4F59">
              <w:rPr>
                <w:rFonts w:ascii="Times New Roman" w:hAnsi="Times New Roman"/>
                <w:b/>
                <w:sz w:val="14"/>
                <w:szCs w:val="14"/>
              </w:rPr>
              <w:t>919</w:t>
            </w:r>
          </w:p>
        </w:tc>
        <w:tc>
          <w:tcPr>
            <w:tcW w:w="294" w:type="pct"/>
            <w:vAlign w:val="center"/>
          </w:tcPr>
          <w:p w:rsidR="00A1248D" w:rsidRPr="00EE4F59" w:rsidRDefault="00A1248D" w:rsidP="00EE4F59">
            <w:pPr>
              <w:spacing w:after="0" w:line="360" w:lineRule="auto"/>
              <w:jc w:val="center"/>
              <w:rPr>
                <w:rFonts w:ascii="Times New Roman" w:hAnsi="Times New Roman"/>
                <w:b/>
                <w:sz w:val="14"/>
                <w:szCs w:val="14"/>
                <w:lang w:val="en-US"/>
              </w:rPr>
            </w:pPr>
            <w:r w:rsidRPr="00EE4F59">
              <w:rPr>
                <w:rFonts w:ascii="Times New Roman" w:hAnsi="Times New Roman"/>
                <w:b/>
                <w:sz w:val="14"/>
                <w:szCs w:val="14"/>
                <w:lang w:val="uk-UA"/>
              </w:rPr>
              <w:t>2</w:t>
            </w:r>
            <w:r w:rsidRPr="00EE4F59">
              <w:rPr>
                <w:rFonts w:ascii="Times New Roman" w:hAnsi="Times New Roman"/>
                <w:b/>
                <w:sz w:val="14"/>
                <w:szCs w:val="14"/>
                <w:lang w:val="en-US"/>
              </w:rPr>
              <w:t>4</w:t>
            </w:r>
          </w:p>
        </w:tc>
      </w:tr>
      <w:tr w:rsidR="00EE4F59" w:rsidRPr="00684279" w:rsidTr="00A540EE">
        <w:tc>
          <w:tcPr>
            <w:tcW w:w="588" w:type="pct"/>
          </w:tcPr>
          <w:p w:rsidR="00A1248D" w:rsidRPr="00EE4F59" w:rsidRDefault="00A1248D" w:rsidP="00775DC7">
            <w:pPr>
              <w:spacing w:after="0" w:line="360" w:lineRule="auto"/>
              <w:jc w:val="both"/>
              <w:rPr>
                <w:rFonts w:ascii="Times New Roman" w:hAnsi="Times New Roman"/>
                <w:sz w:val="14"/>
                <w:szCs w:val="14"/>
                <w:lang w:val="en-US"/>
              </w:rPr>
            </w:pPr>
            <w:r w:rsidRPr="00EE4F59">
              <w:rPr>
                <w:rFonts w:ascii="Times New Roman" w:hAnsi="Times New Roman"/>
                <w:sz w:val="14"/>
                <w:szCs w:val="14"/>
              </w:rPr>
              <w:t>enchantress</w:t>
            </w:r>
          </w:p>
        </w:tc>
        <w:tc>
          <w:tcPr>
            <w:tcW w:w="442"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36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2</w:t>
            </w:r>
          </w:p>
        </w:tc>
        <w:tc>
          <w:tcPr>
            <w:tcW w:w="367"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36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36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367"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404"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42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351"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28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367" w:type="pct"/>
            <w:vAlign w:val="center"/>
          </w:tcPr>
          <w:p w:rsidR="00A1248D" w:rsidRPr="00EE4F59" w:rsidRDefault="00A1248D" w:rsidP="00775DC7">
            <w:pPr>
              <w:spacing w:after="0" w:line="360" w:lineRule="auto"/>
              <w:jc w:val="center"/>
              <w:rPr>
                <w:rFonts w:ascii="Times New Roman" w:hAnsi="Times New Roman"/>
                <w:b/>
                <w:sz w:val="14"/>
                <w:szCs w:val="14"/>
              </w:rPr>
            </w:pPr>
            <w:r w:rsidRPr="00EE4F59">
              <w:rPr>
                <w:rFonts w:ascii="Times New Roman" w:hAnsi="Times New Roman"/>
                <w:b/>
                <w:sz w:val="14"/>
                <w:szCs w:val="14"/>
              </w:rPr>
              <w:t>2</w:t>
            </w:r>
          </w:p>
        </w:tc>
        <w:tc>
          <w:tcPr>
            <w:tcW w:w="294" w:type="pct"/>
            <w:vAlign w:val="center"/>
          </w:tcPr>
          <w:p w:rsidR="00A1248D" w:rsidRPr="00EE4F59" w:rsidRDefault="00A1248D" w:rsidP="00EE4F59">
            <w:pPr>
              <w:spacing w:after="0" w:line="360" w:lineRule="auto"/>
              <w:jc w:val="center"/>
              <w:rPr>
                <w:rFonts w:ascii="Times New Roman" w:hAnsi="Times New Roman"/>
                <w:b/>
                <w:sz w:val="14"/>
                <w:szCs w:val="14"/>
                <w:lang w:val="en-US"/>
              </w:rPr>
            </w:pPr>
            <w:r w:rsidRPr="00EE4F59">
              <w:rPr>
                <w:rFonts w:ascii="Times New Roman" w:hAnsi="Times New Roman"/>
                <w:b/>
                <w:sz w:val="14"/>
                <w:szCs w:val="14"/>
                <w:lang w:val="en-US"/>
              </w:rPr>
              <w:t>0,05</w:t>
            </w:r>
          </w:p>
        </w:tc>
      </w:tr>
      <w:tr w:rsidR="00EE4F59" w:rsidRPr="00684279" w:rsidTr="00A540EE">
        <w:tc>
          <w:tcPr>
            <w:tcW w:w="588" w:type="pct"/>
          </w:tcPr>
          <w:p w:rsidR="00A1248D" w:rsidRPr="00EE4F59" w:rsidRDefault="00A1248D" w:rsidP="00775DC7">
            <w:pPr>
              <w:spacing w:after="0" w:line="360" w:lineRule="auto"/>
              <w:jc w:val="both"/>
              <w:rPr>
                <w:rFonts w:ascii="Times New Roman" w:hAnsi="Times New Roman"/>
                <w:sz w:val="14"/>
                <w:szCs w:val="14"/>
                <w:lang w:val="en-US"/>
              </w:rPr>
            </w:pPr>
            <w:r w:rsidRPr="00EE4F59">
              <w:rPr>
                <w:rFonts w:ascii="Times New Roman" w:hAnsi="Times New Roman"/>
                <w:sz w:val="14"/>
                <w:szCs w:val="14"/>
                <w:lang w:val="en-US"/>
              </w:rPr>
              <w:t>ornament</w:t>
            </w:r>
          </w:p>
        </w:tc>
        <w:tc>
          <w:tcPr>
            <w:tcW w:w="442"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4</w:t>
            </w:r>
          </w:p>
        </w:tc>
        <w:tc>
          <w:tcPr>
            <w:tcW w:w="36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14</w:t>
            </w:r>
          </w:p>
        </w:tc>
        <w:tc>
          <w:tcPr>
            <w:tcW w:w="367"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3</w:t>
            </w:r>
          </w:p>
        </w:tc>
        <w:tc>
          <w:tcPr>
            <w:tcW w:w="36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13</w:t>
            </w:r>
          </w:p>
        </w:tc>
        <w:tc>
          <w:tcPr>
            <w:tcW w:w="36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8</w:t>
            </w:r>
          </w:p>
        </w:tc>
        <w:tc>
          <w:tcPr>
            <w:tcW w:w="367"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10</w:t>
            </w:r>
          </w:p>
        </w:tc>
        <w:tc>
          <w:tcPr>
            <w:tcW w:w="404"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1</w:t>
            </w:r>
          </w:p>
        </w:tc>
        <w:tc>
          <w:tcPr>
            <w:tcW w:w="42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9</w:t>
            </w:r>
          </w:p>
        </w:tc>
        <w:tc>
          <w:tcPr>
            <w:tcW w:w="351"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5</w:t>
            </w:r>
          </w:p>
        </w:tc>
        <w:tc>
          <w:tcPr>
            <w:tcW w:w="28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3</w:t>
            </w:r>
          </w:p>
        </w:tc>
        <w:tc>
          <w:tcPr>
            <w:tcW w:w="367" w:type="pct"/>
            <w:vAlign w:val="center"/>
          </w:tcPr>
          <w:p w:rsidR="00A1248D" w:rsidRPr="00EE4F59" w:rsidRDefault="00A1248D" w:rsidP="00775DC7">
            <w:pPr>
              <w:spacing w:after="0" w:line="360" w:lineRule="auto"/>
              <w:jc w:val="center"/>
              <w:rPr>
                <w:rFonts w:ascii="Times New Roman" w:hAnsi="Times New Roman"/>
                <w:b/>
                <w:sz w:val="14"/>
                <w:szCs w:val="14"/>
              </w:rPr>
            </w:pPr>
            <w:r w:rsidRPr="00EE4F59">
              <w:rPr>
                <w:rFonts w:ascii="Times New Roman" w:hAnsi="Times New Roman"/>
                <w:b/>
                <w:sz w:val="14"/>
                <w:szCs w:val="14"/>
              </w:rPr>
              <w:t>70</w:t>
            </w:r>
          </w:p>
        </w:tc>
        <w:tc>
          <w:tcPr>
            <w:tcW w:w="294" w:type="pct"/>
            <w:vAlign w:val="center"/>
          </w:tcPr>
          <w:p w:rsidR="00A1248D" w:rsidRPr="00EE4F59" w:rsidRDefault="00A1248D" w:rsidP="00EE4F59">
            <w:pPr>
              <w:spacing w:after="0" w:line="360" w:lineRule="auto"/>
              <w:jc w:val="center"/>
              <w:rPr>
                <w:rFonts w:ascii="Times New Roman" w:hAnsi="Times New Roman"/>
                <w:b/>
                <w:sz w:val="14"/>
                <w:szCs w:val="14"/>
                <w:lang w:val="en-US"/>
              </w:rPr>
            </w:pPr>
            <w:r w:rsidRPr="00EE4F59">
              <w:rPr>
                <w:rFonts w:ascii="Times New Roman" w:hAnsi="Times New Roman"/>
                <w:b/>
                <w:sz w:val="14"/>
                <w:szCs w:val="14"/>
                <w:lang w:val="en-US"/>
              </w:rPr>
              <w:t>2</w:t>
            </w:r>
          </w:p>
        </w:tc>
      </w:tr>
      <w:tr w:rsidR="00EE4F59" w:rsidRPr="00684279" w:rsidTr="00A540EE">
        <w:tc>
          <w:tcPr>
            <w:tcW w:w="588" w:type="pct"/>
          </w:tcPr>
          <w:p w:rsidR="00A1248D" w:rsidRPr="00EE4F59" w:rsidRDefault="00A1248D" w:rsidP="00775DC7">
            <w:pPr>
              <w:spacing w:after="0" w:line="360" w:lineRule="auto"/>
              <w:jc w:val="both"/>
              <w:rPr>
                <w:rFonts w:ascii="Times New Roman" w:hAnsi="Times New Roman"/>
                <w:sz w:val="14"/>
                <w:szCs w:val="14"/>
                <w:lang w:val="en-US"/>
              </w:rPr>
            </w:pPr>
            <w:r w:rsidRPr="00EE4F59">
              <w:rPr>
                <w:rFonts w:ascii="Times New Roman" w:hAnsi="Times New Roman"/>
                <w:sz w:val="14"/>
                <w:szCs w:val="14"/>
                <w:lang w:val="en-US"/>
              </w:rPr>
              <w:t>belle</w:t>
            </w:r>
          </w:p>
        </w:tc>
        <w:tc>
          <w:tcPr>
            <w:tcW w:w="442"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36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3</w:t>
            </w:r>
          </w:p>
        </w:tc>
        <w:tc>
          <w:tcPr>
            <w:tcW w:w="367"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11</w:t>
            </w:r>
          </w:p>
        </w:tc>
        <w:tc>
          <w:tcPr>
            <w:tcW w:w="36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36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367"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3</w:t>
            </w:r>
          </w:p>
        </w:tc>
        <w:tc>
          <w:tcPr>
            <w:tcW w:w="404"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2</w:t>
            </w:r>
          </w:p>
        </w:tc>
        <w:tc>
          <w:tcPr>
            <w:tcW w:w="42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351"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28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367" w:type="pct"/>
            <w:vAlign w:val="center"/>
          </w:tcPr>
          <w:p w:rsidR="00A1248D" w:rsidRPr="00EE4F59" w:rsidRDefault="00A1248D" w:rsidP="00775DC7">
            <w:pPr>
              <w:spacing w:after="0" w:line="360" w:lineRule="auto"/>
              <w:jc w:val="center"/>
              <w:rPr>
                <w:rFonts w:ascii="Times New Roman" w:hAnsi="Times New Roman"/>
                <w:b/>
                <w:sz w:val="14"/>
                <w:szCs w:val="14"/>
              </w:rPr>
            </w:pPr>
            <w:r w:rsidRPr="00EE4F59">
              <w:rPr>
                <w:rFonts w:ascii="Times New Roman" w:hAnsi="Times New Roman"/>
                <w:b/>
                <w:sz w:val="14"/>
                <w:szCs w:val="14"/>
              </w:rPr>
              <w:t>19</w:t>
            </w:r>
          </w:p>
        </w:tc>
        <w:tc>
          <w:tcPr>
            <w:tcW w:w="294" w:type="pct"/>
            <w:vAlign w:val="center"/>
          </w:tcPr>
          <w:p w:rsidR="00A1248D" w:rsidRPr="00EE4F59" w:rsidRDefault="00A1248D" w:rsidP="00EE4F59">
            <w:pPr>
              <w:spacing w:after="0" w:line="360" w:lineRule="auto"/>
              <w:jc w:val="center"/>
              <w:rPr>
                <w:rFonts w:ascii="Times New Roman" w:hAnsi="Times New Roman"/>
                <w:b/>
                <w:sz w:val="14"/>
                <w:szCs w:val="14"/>
                <w:lang w:val="en-US"/>
              </w:rPr>
            </w:pPr>
            <w:r w:rsidRPr="00EE4F59">
              <w:rPr>
                <w:rFonts w:ascii="Times New Roman" w:hAnsi="Times New Roman"/>
                <w:b/>
                <w:sz w:val="14"/>
                <w:szCs w:val="14"/>
                <w:lang w:val="en-US"/>
              </w:rPr>
              <w:t>0,5</w:t>
            </w:r>
          </w:p>
        </w:tc>
      </w:tr>
      <w:tr w:rsidR="00EE4F59" w:rsidRPr="00684279" w:rsidTr="00A540EE">
        <w:tc>
          <w:tcPr>
            <w:tcW w:w="588" w:type="pct"/>
          </w:tcPr>
          <w:p w:rsidR="00A1248D" w:rsidRPr="00EE4F59" w:rsidRDefault="00A1248D" w:rsidP="00775DC7">
            <w:pPr>
              <w:spacing w:after="0" w:line="360" w:lineRule="auto"/>
              <w:jc w:val="both"/>
              <w:rPr>
                <w:rFonts w:ascii="Times New Roman" w:hAnsi="Times New Roman"/>
                <w:sz w:val="14"/>
                <w:szCs w:val="14"/>
                <w:lang w:val="en-US"/>
              </w:rPr>
            </w:pPr>
            <w:r w:rsidRPr="00EE4F59">
              <w:rPr>
                <w:rFonts w:ascii="Times New Roman" w:hAnsi="Times New Roman"/>
                <w:sz w:val="14"/>
                <w:szCs w:val="14"/>
                <w:lang w:val="en-US"/>
              </w:rPr>
              <w:t>advantage</w:t>
            </w:r>
          </w:p>
        </w:tc>
        <w:tc>
          <w:tcPr>
            <w:tcW w:w="442"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38</w:t>
            </w:r>
          </w:p>
        </w:tc>
        <w:tc>
          <w:tcPr>
            <w:tcW w:w="36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93</w:t>
            </w:r>
          </w:p>
        </w:tc>
        <w:tc>
          <w:tcPr>
            <w:tcW w:w="367"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20</w:t>
            </w:r>
          </w:p>
        </w:tc>
        <w:tc>
          <w:tcPr>
            <w:tcW w:w="36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96</w:t>
            </w:r>
          </w:p>
        </w:tc>
        <w:tc>
          <w:tcPr>
            <w:tcW w:w="36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26</w:t>
            </w:r>
          </w:p>
        </w:tc>
        <w:tc>
          <w:tcPr>
            <w:tcW w:w="367"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166</w:t>
            </w:r>
          </w:p>
        </w:tc>
        <w:tc>
          <w:tcPr>
            <w:tcW w:w="404"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6</w:t>
            </w:r>
          </w:p>
        </w:tc>
        <w:tc>
          <w:tcPr>
            <w:tcW w:w="42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60</w:t>
            </w:r>
          </w:p>
        </w:tc>
        <w:tc>
          <w:tcPr>
            <w:tcW w:w="351"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108</w:t>
            </w:r>
          </w:p>
        </w:tc>
        <w:tc>
          <w:tcPr>
            <w:tcW w:w="28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1</w:t>
            </w:r>
          </w:p>
        </w:tc>
        <w:tc>
          <w:tcPr>
            <w:tcW w:w="367" w:type="pct"/>
            <w:vAlign w:val="center"/>
          </w:tcPr>
          <w:p w:rsidR="00A1248D" w:rsidRPr="00EE4F59" w:rsidRDefault="00A1248D" w:rsidP="00775DC7">
            <w:pPr>
              <w:spacing w:after="0" w:line="360" w:lineRule="auto"/>
              <w:jc w:val="center"/>
              <w:rPr>
                <w:rFonts w:ascii="Times New Roman" w:hAnsi="Times New Roman"/>
                <w:b/>
                <w:sz w:val="14"/>
                <w:szCs w:val="14"/>
              </w:rPr>
            </w:pPr>
            <w:r w:rsidRPr="00EE4F59">
              <w:rPr>
                <w:rFonts w:ascii="Times New Roman" w:hAnsi="Times New Roman"/>
                <w:b/>
                <w:sz w:val="14"/>
                <w:szCs w:val="14"/>
              </w:rPr>
              <w:t>614</w:t>
            </w:r>
          </w:p>
        </w:tc>
        <w:tc>
          <w:tcPr>
            <w:tcW w:w="294" w:type="pct"/>
            <w:vAlign w:val="center"/>
          </w:tcPr>
          <w:p w:rsidR="00A1248D" w:rsidRPr="00EE4F59" w:rsidRDefault="00A1248D" w:rsidP="00EE4F59">
            <w:pPr>
              <w:spacing w:after="0" w:line="360" w:lineRule="auto"/>
              <w:jc w:val="center"/>
              <w:rPr>
                <w:rFonts w:ascii="Times New Roman" w:hAnsi="Times New Roman"/>
                <w:b/>
                <w:sz w:val="14"/>
                <w:szCs w:val="14"/>
                <w:lang w:val="en-US"/>
              </w:rPr>
            </w:pPr>
            <w:r w:rsidRPr="00EE4F59">
              <w:rPr>
                <w:rFonts w:ascii="Times New Roman" w:hAnsi="Times New Roman"/>
                <w:b/>
                <w:sz w:val="14"/>
                <w:szCs w:val="14"/>
                <w:lang w:val="en-US"/>
              </w:rPr>
              <w:t>16</w:t>
            </w:r>
          </w:p>
        </w:tc>
      </w:tr>
      <w:tr w:rsidR="00EE4F59" w:rsidRPr="00684279" w:rsidTr="00A540EE">
        <w:tc>
          <w:tcPr>
            <w:tcW w:w="588" w:type="pct"/>
          </w:tcPr>
          <w:p w:rsidR="00A1248D" w:rsidRPr="00EE4F59" w:rsidRDefault="00A1248D" w:rsidP="00775DC7">
            <w:pPr>
              <w:spacing w:after="0" w:line="360" w:lineRule="auto"/>
              <w:jc w:val="both"/>
              <w:rPr>
                <w:rFonts w:ascii="Times New Roman" w:hAnsi="Times New Roman"/>
                <w:sz w:val="14"/>
                <w:szCs w:val="14"/>
                <w:lang w:val="en-US"/>
              </w:rPr>
            </w:pPr>
            <w:r w:rsidRPr="00EE4F59">
              <w:rPr>
                <w:rFonts w:ascii="Times New Roman" w:hAnsi="Times New Roman"/>
                <w:sz w:val="14"/>
                <w:szCs w:val="14"/>
                <w:lang w:val="en-US"/>
              </w:rPr>
              <w:t>excellence</w:t>
            </w:r>
          </w:p>
        </w:tc>
        <w:tc>
          <w:tcPr>
            <w:tcW w:w="442"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1</w:t>
            </w:r>
          </w:p>
        </w:tc>
        <w:tc>
          <w:tcPr>
            <w:tcW w:w="36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10</w:t>
            </w:r>
          </w:p>
        </w:tc>
        <w:tc>
          <w:tcPr>
            <w:tcW w:w="367"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2</w:t>
            </w:r>
          </w:p>
        </w:tc>
        <w:tc>
          <w:tcPr>
            <w:tcW w:w="36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20</w:t>
            </w:r>
          </w:p>
        </w:tc>
        <w:tc>
          <w:tcPr>
            <w:tcW w:w="36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367"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23</w:t>
            </w:r>
          </w:p>
        </w:tc>
        <w:tc>
          <w:tcPr>
            <w:tcW w:w="404"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42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2</w:t>
            </w:r>
          </w:p>
        </w:tc>
        <w:tc>
          <w:tcPr>
            <w:tcW w:w="351"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4</w:t>
            </w:r>
          </w:p>
        </w:tc>
        <w:tc>
          <w:tcPr>
            <w:tcW w:w="28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367" w:type="pct"/>
            <w:vAlign w:val="center"/>
          </w:tcPr>
          <w:p w:rsidR="00A1248D" w:rsidRPr="00EE4F59" w:rsidRDefault="00A1248D" w:rsidP="00775DC7">
            <w:pPr>
              <w:spacing w:after="0" w:line="360" w:lineRule="auto"/>
              <w:jc w:val="center"/>
              <w:rPr>
                <w:rFonts w:ascii="Times New Roman" w:hAnsi="Times New Roman"/>
                <w:b/>
                <w:sz w:val="14"/>
                <w:szCs w:val="14"/>
              </w:rPr>
            </w:pPr>
            <w:r w:rsidRPr="00EE4F59">
              <w:rPr>
                <w:rFonts w:ascii="Times New Roman" w:hAnsi="Times New Roman"/>
                <w:b/>
                <w:sz w:val="14"/>
                <w:szCs w:val="14"/>
              </w:rPr>
              <w:t>62</w:t>
            </w:r>
          </w:p>
        </w:tc>
        <w:tc>
          <w:tcPr>
            <w:tcW w:w="294" w:type="pct"/>
            <w:vAlign w:val="center"/>
          </w:tcPr>
          <w:p w:rsidR="00A1248D" w:rsidRPr="00EE4F59" w:rsidRDefault="00A1248D" w:rsidP="00EE4F59">
            <w:pPr>
              <w:spacing w:after="0" w:line="360" w:lineRule="auto"/>
              <w:jc w:val="center"/>
              <w:rPr>
                <w:rFonts w:ascii="Times New Roman" w:hAnsi="Times New Roman"/>
                <w:b/>
                <w:sz w:val="14"/>
                <w:szCs w:val="14"/>
                <w:lang w:val="en-US"/>
              </w:rPr>
            </w:pPr>
            <w:r w:rsidRPr="00EE4F59">
              <w:rPr>
                <w:rFonts w:ascii="Times New Roman" w:hAnsi="Times New Roman"/>
                <w:b/>
                <w:sz w:val="14"/>
                <w:szCs w:val="14"/>
                <w:lang w:val="en-US"/>
              </w:rPr>
              <w:t>2</w:t>
            </w:r>
          </w:p>
        </w:tc>
      </w:tr>
      <w:tr w:rsidR="00EE4F59" w:rsidRPr="00684279" w:rsidTr="00A540EE">
        <w:tc>
          <w:tcPr>
            <w:tcW w:w="588" w:type="pct"/>
          </w:tcPr>
          <w:p w:rsidR="00A1248D" w:rsidRPr="00EE4F59" w:rsidRDefault="00A1248D" w:rsidP="00775DC7">
            <w:pPr>
              <w:spacing w:after="0" w:line="360" w:lineRule="auto"/>
              <w:jc w:val="both"/>
              <w:rPr>
                <w:rFonts w:ascii="Times New Roman" w:hAnsi="Times New Roman"/>
                <w:sz w:val="14"/>
                <w:szCs w:val="14"/>
                <w:lang w:val="en-US"/>
              </w:rPr>
            </w:pPr>
            <w:r w:rsidRPr="00EE4F59">
              <w:rPr>
                <w:rFonts w:ascii="Times New Roman" w:hAnsi="Times New Roman"/>
                <w:sz w:val="14"/>
                <w:szCs w:val="14"/>
                <w:lang w:val="en-US"/>
              </w:rPr>
              <w:t>merit</w:t>
            </w:r>
          </w:p>
        </w:tc>
        <w:tc>
          <w:tcPr>
            <w:tcW w:w="442"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8</w:t>
            </w:r>
          </w:p>
        </w:tc>
        <w:tc>
          <w:tcPr>
            <w:tcW w:w="36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33</w:t>
            </w:r>
          </w:p>
        </w:tc>
        <w:tc>
          <w:tcPr>
            <w:tcW w:w="367"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10</w:t>
            </w:r>
          </w:p>
        </w:tc>
        <w:tc>
          <w:tcPr>
            <w:tcW w:w="36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140</w:t>
            </w:r>
          </w:p>
        </w:tc>
        <w:tc>
          <w:tcPr>
            <w:tcW w:w="36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4</w:t>
            </w:r>
          </w:p>
        </w:tc>
        <w:tc>
          <w:tcPr>
            <w:tcW w:w="367"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61</w:t>
            </w:r>
          </w:p>
        </w:tc>
        <w:tc>
          <w:tcPr>
            <w:tcW w:w="404"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3</w:t>
            </w:r>
          </w:p>
        </w:tc>
        <w:tc>
          <w:tcPr>
            <w:tcW w:w="42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15</w:t>
            </w:r>
          </w:p>
        </w:tc>
        <w:tc>
          <w:tcPr>
            <w:tcW w:w="351"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21</w:t>
            </w:r>
          </w:p>
        </w:tc>
        <w:tc>
          <w:tcPr>
            <w:tcW w:w="28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367" w:type="pct"/>
            <w:vAlign w:val="center"/>
          </w:tcPr>
          <w:p w:rsidR="00A1248D" w:rsidRPr="00EE4F59" w:rsidRDefault="00A1248D" w:rsidP="00775DC7">
            <w:pPr>
              <w:spacing w:after="0" w:line="360" w:lineRule="auto"/>
              <w:jc w:val="center"/>
              <w:rPr>
                <w:rFonts w:ascii="Times New Roman" w:hAnsi="Times New Roman"/>
                <w:b/>
                <w:sz w:val="14"/>
                <w:szCs w:val="14"/>
              </w:rPr>
            </w:pPr>
            <w:r w:rsidRPr="00EE4F59">
              <w:rPr>
                <w:rFonts w:ascii="Times New Roman" w:hAnsi="Times New Roman"/>
                <w:b/>
                <w:sz w:val="14"/>
                <w:szCs w:val="14"/>
              </w:rPr>
              <w:t>295</w:t>
            </w:r>
          </w:p>
        </w:tc>
        <w:tc>
          <w:tcPr>
            <w:tcW w:w="294" w:type="pct"/>
            <w:vAlign w:val="center"/>
          </w:tcPr>
          <w:p w:rsidR="00A1248D" w:rsidRPr="00EE4F59" w:rsidRDefault="00A1248D" w:rsidP="00EE4F59">
            <w:pPr>
              <w:spacing w:after="0" w:line="360" w:lineRule="auto"/>
              <w:jc w:val="center"/>
              <w:rPr>
                <w:rFonts w:ascii="Times New Roman" w:hAnsi="Times New Roman"/>
                <w:b/>
                <w:sz w:val="14"/>
                <w:szCs w:val="14"/>
                <w:lang w:val="en-US"/>
              </w:rPr>
            </w:pPr>
            <w:r w:rsidRPr="00EE4F59">
              <w:rPr>
                <w:rFonts w:ascii="Times New Roman" w:hAnsi="Times New Roman"/>
                <w:b/>
                <w:sz w:val="14"/>
                <w:szCs w:val="14"/>
                <w:lang w:val="en-US"/>
              </w:rPr>
              <w:t>8</w:t>
            </w:r>
          </w:p>
        </w:tc>
      </w:tr>
      <w:tr w:rsidR="00EE4F59" w:rsidRPr="00684279" w:rsidTr="00A540EE">
        <w:trPr>
          <w:trHeight w:val="291"/>
        </w:trPr>
        <w:tc>
          <w:tcPr>
            <w:tcW w:w="588" w:type="pct"/>
          </w:tcPr>
          <w:p w:rsidR="00A1248D" w:rsidRPr="00EE4F59" w:rsidRDefault="00A1248D" w:rsidP="00775DC7">
            <w:pPr>
              <w:spacing w:after="0" w:line="360" w:lineRule="auto"/>
              <w:jc w:val="both"/>
              <w:rPr>
                <w:rFonts w:ascii="Times New Roman" w:hAnsi="Times New Roman"/>
                <w:sz w:val="14"/>
                <w:szCs w:val="14"/>
                <w:lang w:val="en-US"/>
              </w:rPr>
            </w:pPr>
            <w:r w:rsidRPr="00EE4F59">
              <w:rPr>
                <w:rFonts w:ascii="Times New Roman" w:hAnsi="Times New Roman"/>
                <w:sz w:val="14"/>
                <w:szCs w:val="14"/>
                <w:lang w:val="en-US"/>
              </w:rPr>
              <w:t>value</w:t>
            </w:r>
          </w:p>
        </w:tc>
        <w:tc>
          <w:tcPr>
            <w:tcW w:w="442"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16</w:t>
            </w:r>
          </w:p>
        </w:tc>
        <w:tc>
          <w:tcPr>
            <w:tcW w:w="36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34</w:t>
            </w:r>
          </w:p>
        </w:tc>
        <w:tc>
          <w:tcPr>
            <w:tcW w:w="367"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21</w:t>
            </w:r>
          </w:p>
        </w:tc>
        <w:tc>
          <w:tcPr>
            <w:tcW w:w="36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104</w:t>
            </w:r>
          </w:p>
        </w:tc>
        <w:tc>
          <w:tcPr>
            <w:tcW w:w="36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6</w:t>
            </w:r>
          </w:p>
        </w:tc>
        <w:tc>
          <w:tcPr>
            <w:tcW w:w="367"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62</w:t>
            </w:r>
          </w:p>
        </w:tc>
        <w:tc>
          <w:tcPr>
            <w:tcW w:w="404"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9</w:t>
            </w:r>
          </w:p>
        </w:tc>
        <w:tc>
          <w:tcPr>
            <w:tcW w:w="42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95</w:t>
            </w:r>
          </w:p>
        </w:tc>
        <w:tc>
          <w:tcPr>
            <w:tcW w:w="351"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48</w:t>
            </w:r>
          </w:p>
        </w:tc>
        <w:tc>
          <w:tcPr>
            <w:tcW w:w="28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4</w:t>
            </w:r>
          </w:p>
        </w:tc>
        <w:tc>
          <w:tcPr>
            <w:tcW w:w="367" w:type="pct"/>
            <w:vAlign w:val="center"/>
          </w:tcPr>
          <w:p w:rsidR="00A1248D" w:rsidRPr="00EE4F59" w:rsidRDefault="00A1248D" w:rsidP="00775DC7">
            <w:pPr>
              <w:spacing w:after="0" w:line="360" w:lineRule="auto"/>
              <w:jc w:val="center"/>
              <w:rPr>
                <w:rFonts w:ascii="Times New Roman" w:hAnsi="Times New Roman"/>
                <w:b/>
                <w:sz w:val="14"/>
                <w:szCs w:val="14"/>
              </w:rPr>
            </w:pPr>
            <w:r w:rsidRPr="00EE4F59">
              <w:rPr>
                <w:rFonts w:ascii="Times New Roman" w:hAnsi="Times New Roman"/>
                <w:b/>
                <w:sz w:val="14"/>
                <w:szCs w:val="14"/>
              </w:rPr>
              <w:t>399</w:t>
            </w:r>
          </w:p>
        </w:tc>
        <w:tc>
          <w:tcPr>
            <w:tcW w:w="294" w:type="pct"/>
            <w:vAlign w:val="center"/>
          </w:tcPr>
          <w:p w:rsidR="00A1248D" w:rsidRPr="00EE4F59" w:rsidRDefault="00A1248D" w:rsidP="00EE4F59">
            <w:pPr>
              <w:spacing w:after="0" w:line="360" w:lineRule="auto"/>
              <w:jc w:val="center"/>
              <w:rPr>
                <w:rFonts w:ascii="Times New Roman" w:hAnsi="Times New Roman"/>
                <w:b/>
                <w:sz w:val="14"/>
                <w:szCs w:val="14"/>
                <w:lang w:val="en-US"/>
              </w:rPr>
            </w:pPr>
            <w:r w:rsidRPr="00EE4F59">
              <w:rPr>
                <w:rFonts w:ascii="Times New Roman" w:hAnsi="Times New Roman"/>
                <w:b/>
                <w:sz w:val="14"/>
                <w:szCs w:val="14"/>
                <w:lang w:val="en-US"/>
              </w:rPr>
              <w:t>10,3</w:t>
            </w:r>
          </w:p>
        </w:tc>
      </w:tr>
      <w:tr w:rsidR="00EE4F59" w:rsidRPr="00684279" w:rsidTr="00A540EE">
        <w:tc>
          <w:tcPr>
            <w:tcW w:w="588" w:type="pct"/>
          </w:tcPr>
          <w:p w:rsidR="00A1248D" w:rsidRPr="00EE4F59" w:rsidRDefault="00A1248D" w:rsidP="00775DC7">
            <w:pPr>
              <w:spacing w:after="0" w:line="360" w:lineRule="auto"/>
              <w:jc w:val="both"/>
              <w:rPr>
                <w:rFonts w:ascii="Times New Roman" w:hAnsi="Times New Roman"/>
                <w:sz w:val="14"/>
                <w:szCs w:val="14"/>
                <w:lang w:val="en-US"/>
              </w:rPr>
            </w:pPr>
            <w:r w:rsidRPr="00EE4F59">
              <w:rPr>
                <w:rFonts w:ascii="Times New Roman" w:hAnsi="Times New Roman"/>
                <w:sz w:val="14"/>
                <w:szCs w:val="14"/>
                <w:lang w:val="en-US"/>
              </w:rPr>
              <w:t>radiance</w:t>
            </w:r>
          </w:p>
        </w:tc>
        <w:tc>
          <w:tcPr>
            <w:tcW w:w="442"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7</w:t>
            </w:r>
          </w:p>
        </w:tc>
        <w:tc>
          <w:tcPr>
            <w:tcW w:w="36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5</w:t>
            </w:r>
          </w:p>
        </w:tc>
        <w:tc>
          <w:tcPr>
            <w:tcW w:w="367"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1</w:t>
            </w:r>
          </w:p>
        </w:tc>
        <w:tc>
          <w:tcPr>
            <w:tcW w:w="36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36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3</w:t>
            </w:r>
          </w:p>
        </w:tc>
        <w:tc>
          <w:tcPr>
            <w:tcW w:w="367"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404"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1</w:t>
            </w:r>
          </w:p>
        </w:tc>
        <w:tc>
          <w:tcPr>
            <w:tcW w:w="42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8</w:t>
            </w:r>
          </w:p>
        </w:tc>
        <w:tc>
          <w:tcPr>
            <w:tcW w:w="351"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4</w:t>
            </w:r>
          </w:p>
        </w:tc>
        <w:tc>
          <w:tcPr>
            <w:tcW w:w="28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2</w:t>
            </w:r>
          </w:p>
        </w:tc>
        <w:tc>
          <w:tcPr>
            <w:tcW w:w="367" w:type="pct"/>
            <w:vAlign w:val="center"/>
          </w:tcPr>
          <w:p w:rsidR="00A1248D" w:rsidRPr="00EE4F59" w:rsidRDefault="00A1248D" w:rsidP="00775DC7">
            <w:pPr>
              <w:spacing w:after="0" w:line="360" w:lineRule="auto"/>
              <w:jc w:val="center"/>
              <w:rPr>
                <w:rFonts w:ascii="Times New Roman" w:hAnsi="Times New Roman"/>
                <w:b/>
                <w:sz w:val="14"/>
                <w:szCs w:val="14"/>
              </w:rPr>
            </w:pPr>
            <w:r w:rsidRPr="00EE4F59">
              <w:rPr>
                <w:rFonts w:ascii="Times New Roman" w:hAnsi="Times New Roman"/>
                <w:b/>
                <w:sz w:val="14"/>
                <w:szCs w:val="14"/>
              </w:rPr>
              <w:t>31</w:t>
            </w:r>
          </w:p>
        </w:tc>
        <w:tc>
          <w:tcPr>
            <w:tcW w:w="294" w:type="pct"/>
            <w:vAlign w:val="center"/>
          </w:tcPr>
          <w:p w:rsidR="00A1248D" w:rsidRPr="00EE4F59" w:rsidRDefault="00A1248D" w:rsidP="00EE4F59">
            <w:pPr>
              <w:spacing w:after="0" w:line="360" w:lineRule="auto"/>
              <w:jc w:val="center"/>
              <w:rPr>
                <w:rFonts w:ascii="Times New Roman" w:hAnsi="Times New Roman"/>
                <w:b/>
                <w:sz w:val="14"/>
                <w:szCs w:val="14"/>
                <w:lang w:val="en-US"/>
              </w:rPr>
            </w:pPr>
            <w:r w:rsidRPr="00EE4F59">
              <w:rPr>
                <w:rFonts w:ascii="Times New Roman" w:hAnsi="Times New Roman"/>
                <w:b/>
                <w:sz w:val="14"/>
                <w:szCs w:val="14"/>
                <w:lang w:val="en-US"/>
              </w:rPr>
              <w:t>1</w:t>
            </w:r>
          </w:p>
        </w:tc>
      </w:tr>
      <w:tr w:rsidR="00EE4F59" w:rsidRPr="00684279" w:rsidTr="00A540EE">
        <w:tc>
          <w:tcPr>
            <w:tcW w:w="588" w:type="pct"/>
          </w:tcPr>
          <w:p w:rsidR="00A1248D" w:rsidRPr="00EE4F59" w:rsidRDefault="00A1248D" w:rsidP="00775DC7">
            <w:pPr>
              <w:spacing w:after="0" w:line="360" w:lineRule="auto"/>
              <w:jc w:val="both"/>
              <w:rPr>
                <w:rFonts w:ascii="Times New Roman" w:hAnsi="Times New Roman"/>
                <w:sz w:val="14"/>
                <w:szCs w:val="14"/>
                <w:lang w:val="en-US"/>
              </w:rPr>
            </w:pPr>
            <w:r w:rsidRPr="00EE4F59">
              <w:rPr>
                <w:rFonts w:ascii="Times New Roman" w:hAnsi="Times New Roman"/>
                <w:sz w:val="14"/>
                <w:szCs w:val="14"/>
                <w:lang w:val="en-US"/>
              </w:rPr>
              <w:t>bloom</w:t>
            </w:r>
          </w:p>
        </w:tc>
        <w:tc>
          <w:tcPr>
            <w:tcW w:w="442"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1</w:t>
            </w:r>
          </w:p>
        </w:tc>
        <w:tc>
          <w:tcPr>
            <w:tcW w:w="36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28</w:t>
            </w:r>
          </w:p>
        </w:tc>
        <w:tc>
          <w:tcPr>
            <w:tcW w:w="367"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2</w:t>
            </w:r>
          </w:p>
        </w:tc>
        <w:tc>
          <w:tcPr>
            <w:tcW w:w="36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6</w:t>
            </w:r>
          </w:p>
        </w:tc>
        <w:tc>
          <w:tcPr>
            <w:tcW w:w="36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2</w:t>
            </w:r>
          </w:p>
        </w:tc>
        <w:tc>
          <w:tcPr>
            <w:tcW w:w="367"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15</w:t>
            </w:r>
          </w:p>
        </w:tc>
        <w:tc>
          <w:tcPr>
            <w:tcW w:w="404"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5</w:t>
            </w:r>
          </w:p>
        </w:tc>
        <w:tc>
          <w:tcPr>
            <w:tcW w:w="42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7</w:t>
            </w:r>
          </w:p>
        </w:tc>
        <w:tc>
          <w:tcPr>
            <w:tcW w:w="351"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7</w:t>
            </w:r>
          </w:p>
        </w:tc>
        <w:tc>
          <w:tcPr>
            <w:tcW w:w="28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367" w:type="pct"/>
            <w:vAlign w:val="center"/>
          </w:tcPr>
          <w:p w:rsidR="00A1248D" w:rsidRPr="00EE4F59" w:rsidRDefault="00A1248D" w:rsidP="00775DC7">
            <w:pPr>
              <w:spacing w:after="0" w:line="360" w:lineRule="auto"/>
              <w:jc w:val="center"/>
              <w:rPr>
                <w:rFonts w:ascii="Times New Roman" w:hAnsi="Times New Roman"/>
                <w:b/>
                <w:sz w:val="14"/>
                <w:szCs w:val="14"/>
              </w:rPr>
            </w:pPr>
            <w:r w:rsidRPr="00EE4F59">
              <w:rPr>
                <w:rFonts w:ascii="Times New Roman" w:hAnsi="Times New Roman"/>
                <w:b/>
                <w:sz w:val="14"/>
                <w:szCs w:val="14"/>
              </w:rPr>
              <w:t>73</w:t>
            </w:r>
          </w:p>
        </w:tc>
        <w:tc>
          <w:tcPr>
            <w:tcW w:w="294" w:type="pct"/>
            <w:vAlign w:val="center"/>
          </w:tcPr>
          <w:p w:rsidR="00A1248D" w:rsidRPr="00EE4F59" w:rsidRDefault="00A1248D" w:rsidP="00EE4F59">
            <w:pPr>
              <w:spacing w:after="0" w:line="360" w:lineRule="auto"/>
              <w:jc w:val="center"/>
              <w:rPr>
                <w:rFonts w:ascii="Times New Roman" w:hAnsi="Times New Roman"/>
                <w:b/>
                <w:sz w:val="14"/>
                <w:szCs w:val="14"/>
                <w:lang w:val="en-US"/>
              </w:rPr>
            </w:pPr>
            <w:r w:rsidRPr="00EE4F59">
              <w:rPr>
                <w:rFonts w:ascii="Times New Roman" w:hAnsi="Times New Roman"/>
                <w:b/>
                <w:sz w:val="14"/>
                <w:szCs w:val="14"/>
                <w:lang w:val="en-US"/>
              </w:rPr>
              <w:t>2</w:t>
            </w:r>
          </w:p>
        </w:tc>
      </w:tr>
      <w:tr w:rsidR="00EE4F59" w:rsidRPr="00684279" w:rsidTr="00A540EE">
        <w:tc>
          <w:tcPr>
            <w:tcW w:w="588" w:type="pct"/>
          </w:tcPr>
          <w:p w:rsidR="00A1248D" w:rsidRPr="00EE4F59" w:rsidRDefault="00A1248D" w:rsidP="00775DC7">
            <w:pPr>
              <w:spacing w:after="0" w:line="360" w:lineRule="auto"/>
              <w:jc w:val="both"/>
              <w:rPr>
                <w:rFonts w:ascii="Times New Roman" w:hAnsi="Times New Roman"/>
                <w:sz w:val="14"/>
                <w:szCs w:val="14"/>
                <w:lang w:val="en-US"/>
              </w:rPr>
            </w:pPr>
            <w:r w:rsidRPr="00EE4F59">
              <w:rPr>
                <w:rFonts w:ascii="Times New Roman" w:hAnsi="Times New Roman"/>
                <w:sz w:val="14"/>
                <w:szCs w:val="14"/>
                <w:lang w:val="en-US"/>
              </w:rPr>
              <w:t>glamour</w:t>
            </w:r>
          </w:p>
        </w:tc>
        <w:tc>
          <w:tcPr>
            <w:tcW w:w="442"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36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367"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36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36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2</w:t>
            </w:r>
          </w:p>
        </w:tc>
        <w:tc>
          <w:tcPr>
            <w:tcW w:w="367"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404"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42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3</w:t>
            </w:r>
          </w:p>
        </w:tc>
        <w:tc>
          <w:tcPr>
            <w:tcW w:w="351"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28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367" w:type="pct"/>
            <w:vAlign w:val="center"/>
          </w:tcPr>
          <w:p w:rsidR="00A1248D" w:rsidRPr="00EE4F59" w:rsidRDefault="00A1248D" w:rsidP="00775DC7">
            <w:pPr>
              <w:spacing w:after="0" w:line="360" w:lineRule="auto"/>
              <w:jc w:val="center"/>
              <w:rPr>
                <w:rFonts w:ascii="Times New Roman" w:hAnsi="Times New Roman"/>
                <w:b/>
                <w:sz w:val="14"/>
                <w:szCs w:val="14"/>
              </w:rPr>
            </w:pPr>
            <w:r w:rsidRPr="00EE4F59">
              <w:rPr>
                <w:rFonts w:ascii="Times New Roman" w:hAnsi="Times New Roman"/>
                <w:b/>
                <w:sz w:val="14"/>
                <w:szCs w:val="14"/>
              </w:rPr>
              <w:t>5</w:t>
            </w:r>
          </w:p>
        </w:tc>
        <w:tc>
          <w:tcPr>
            <w:tcW w:w="294" w:type="pct"/>
            <w:vAlign w:val="center"/>
          </w:tcPr>
          <w:p w:rsidR="00A1248D" w:rsidRPr="00EE4F59" w:rsidRDefault="00A1248D" w:rsidP="00EE4F59">
            <w:pPr>
              <w:spacing w:after="0" w:line="360" w:lineRule="auto"/>
              <w:jc w:val="center"/>
              <w:rPr>
                <w:rFonts w:ascii="Times New Roman" w:hAnsi="Times New Roman"/>
                <w:b/>
                <w:sz w:val="14"/>
                <w:szCs w:val="14"/>
                <w:lang w:val="en-US"/>
              </w:rPr>
            </w:pPr>
            <w:r w:rsidRPr="00EE4F59">
              <w:rPr>
                <w:rFonts w:ascii="Times New Roman" w:hAnsi="Times New Roman"/>
                <w:b/>
                <w:sz w:val="14"/>
                <w:szCs w:val="14"/>
                <w:lang w:val="en-US"/>
              </w:rPr>
              <w:t>0,1</w:t>
            </w:r>
          </w:p>
        </w:tc>
      </w:tr>
      <w:tr w:rsidR="00EE4F59" w:rsidRPr="00684279" w:rsidTr="00A540EE">
        <w:tc>
          <w:tcPr>
            <w:tcW w:w="588" w:type="pct"/>
          </w:tcPr>
          <w:p w:rsidR="00A1248D" w:rsidRPr="00EE4F59" w:rsidRDefault="00A1248D" w:rsidP="00775DC7">
            <w:pPr>
              <w:spacing w:after="0" w:line="360" w:lineRule="auto"/>
              <w:jc w:val="both"/>
              <w:rPr>
                <w:rFonts w:ascii="Times New Roman" w:hAnsi="Times New Roman"/>
                <w:sz w:val="14"/>
                <w:szCs w:val="14"/>
                <w:lang w:val="en-US"/>
              </w:rPr>
            </w:pPr>
            <w:r w:rsidRPr="00EE4F59">
              <w:rPr>
                <w:rFonts w:ascii="Times New Roman" w:hAnsi="Times New Roman"/>
                <w:sz w:val="14"/>
                <w:szCs w:val="14"/>
                <w:lang w:val="en-US"/>
              </w:rPr>
              <w:t>winsomeness</w:t>
            </w:r>
          </w:p>
        </w:tc>
        <w:tc>
          <w:tcPr>
            <w:tcW w:w="442"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36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367"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36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36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367"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404"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42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3</w:t>
            </w:r>
          </w:p>
        </w:tc>
        <w:tc>
          <w:tcPr>
            <w:tcW w:w="351"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28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367" w:type="pct"/>
            <w:vAlign w:val="center"/>
          </w:tcPr>
          <w:p w:rsidR="00A1248D" w:rsidRPr="00EE4F59" w:rsidRDefault="00A1248D" w:rsidP="00775DC7">
            <w:pPr>
              <w:spacing w:after="0" w:line="360" w:lineRule="auto"/>
              <w:jc w:val="center"/>
              <w:rPr>
                <w:rFonts w:ascii="Times New Roman" w:hAnsi="Times New Roman"/>
                <w:b/>
                <w:sz w:val="14"/>
                <w:szCs w:val="14"/>
              </w:rPr>
            </w:pPr>
            <w:r w:rsidRPr="00EE4F59">
              <w:rPr>
                <w:rFonts w:ascii="Times New Roman" w:hAnsi="Times New Roman"/>
                <w:b/>
                <w:sz w:val="14"/>
                <w:szCs w:val="14"/>
              </w:rPr>
              <w:t>3</w:t>
            </w:r>
          </w:p>
        </w:tc>
        <w:tc>
          <w:tcPr>
            <w:tcW w:w="294" w:type="pct"/>
            <w:vAlign w:val="center"/>
          </w:tcPr>
          <w:p w:rsidR="00A1248D" w:rsidRPr="00EE4F59" w:rsidRDefault="00A1248D" w:rsidP="00EE4F59">
            <w:pPr>
              <w:spacing w:after="0" w:line="360" w:lineRule="auto"/>
              <w:jc w:val="center"/>
              <w:rPr>
                <w:rFonts w:ascii="Times New Roman" w:hAnsi="Times New Roman"/>
                <w:b/>
                <w:sz w:val="14"/>
                <w:szCs w:val="14"/>
                <w:lang w:val="en-US"/>
              </w:rPr>
            </w:pPr>
            <w:r w:rsidRPr="00EE4F59">
              <w:rPr>
                <w:rFonts w:ascii="Times New Roman" w:hAnsi="Times New Roman"/>
                <w:b/>
                <w:sz w:val="14"/>
                <w:szCs w:val="14"/>
                <w:lang w:val="en-US"/>
              </w:rPr>
              <w:t>0,1</w:t>
            </w:r>
          </w:p>
        </w:tc>
      </w:tr>
      <w:tr w:rsidR="00EE4F59" w:rsidRPr="00684279" w:rsidTr="00A540EE">
        <w:tc>
          <w:tcPr>
            <w:tcW w:w="588" w:type="pct"/>
          </w:tcPr>
          <w:p w:rsidR="00A1248D" w:rsidRPr="00EE4F59" w:rsidRDefault="00A1248D" w:rsidP="00775DC7">
            <w:pPr>
              <w:spacing w:after="0" w:line="360" w:lineRule="auto"/>
              <w:jc w:val="both"/>
              <w:rPr>
                <w:rFonts w:ascii="Times New Roman" w:hAnsi="Times New Roman"/>
                <w:sz w:val="14"/>
                <w:szCs w:val="14"/>
                <w:lang w:val="en-US"/>
              </w:rPr>
            </w:pPr>
            <w:r w:rsidRPr="00EE4F59">
              <w:rPr>
                <w:rFonts w:ascii="Times New Roman" w:hAnsi="Times New Roman"/>
                <w:sz w:val="14"/>
                <w:szCs w:val="14"/>
                <w:lang w:val="en-US"/>
              </w:rPr>
              <w:t>magnificence</w:t>
            </w:r>
          </w:p>
        </w:tc>
        <w:tc>
          <w:tcPr>
            <w:tcW w:w="442"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36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9</w:t>
            </w:r>
          </w:p>
        </w:tc>
        <w:tc>
          <w:tcPr>
            <w:tcW w:w="367"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36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2</w:t>
            </w:r>
          </w:p>
        </w:tc>
        <w:tc>
          <w:tcPr>
            <w:tcW w:w="36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367"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1</w:t>
            </w:r>
          </w:p>
        </w:tc>
        <w:tc>
          <w:tcPr>
            <w:tcW w:w="404"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42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7</w:t>
            </w:r>
          </w:p>
        </w:tc>
        <w:tc>
          <w:tcPr>
            <w:tcW w:w="351"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3</w:t>
            </w:r>
          </w:p>
        </w:tc>
        <w:tc>
          <w:tcPr>
            <w:tcW w:w="28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1</w:t>
            </w:r>
          </w:p>
        </w:tc>
        <w:tc>
          <w:tcPr>
            <w:tcW w:w="367" w:type="pct"/>
            <w:vAlign w:val="center"/>
          </w:tcPr>
          <w:p w:rsidR="00A1248D" w:rsidRPr="00EE4F59" w:rsidRDefault="00A1248D" w:rsidP="00775DC7">
            <w:pPr>
              <w:spacing w:after="0" w:line="360" w:lineRule="auto"/>
              <w:jc w:val="center"/>
              <w:rPr>
                <w:rFonts w:ascii="Times New Roman" w:hAnsi="Times New Roman"/>
                <w:b/>
                <w:sz w:val="14"/>
                <w:szCs w:val="14"/>
              </w:rPr>
            </w:pPr>
            <w:r w:rsidRPr="00EE4F59">
              <w:rPr>
                <w:rFonts w:ascii="Times New Roman" w:hAnsi="Times New Roman"/>
                <w:b/>
                <w:sz w:val="14"/>
                <w:szCs w:val="14"/>
              </w:rPr>
              <w:t>23</w:t>
            </w:r>
          </w:p>
        </w:tc>
        <w:tc>
          <w:tcPr>
            <w:tcW w:w="294" w:type="pct"/>
            <w:vAlign w:val="center"/>
          </w:tcPr>
          <w:p w:rsidR="00A1248D" w:rsidRPr="00EE4F59" w:rsidRDefault="00A1248D" w:rsidP="00EE4F59">
            <w:pPr>
              <w:spacing w:after="0" w:line="360" w:lineRule="auto"/>
              <w:jc w:val="center"/>
              <w:rPr>
                <w:rFonts w:ascii="Times New Roman" w:hAnsi="Times New Roman"/>
                <w:b/>
                <w:sz w:val="14"/>
                <w:szCs w:val="14"/>
                <w:lang w:val="en-US"/>
              </w:rPr>
            </w:pPr>
            <w:r w:rsidRPr="00EE4F59">
              <w:rPr>
                <w:rFonts w:ascii="Times New Roman" w:hAnsi="Times New Roman"/>
                <w:b/>
                <w:sz w:val="14"/>
                <w:szCs w:val="14"/>
                <w:lang w:val="en-US"/>
              </w:rPr>
              <w:t>1</w:t>
            </w:r>
          </w:p>
        </w:tc>
      </w:tr>
      <w:tr w:rsidR="00EE4F59" w:rsidRPr="00684279" w:rsidTr="00A540EE">
        <w:tc>
          <w:tcPr>
            <w:tcW w:w="588" w:type="pct"/>
          </w:tcPr>
          <w:p w:rsidR="00A1248D" w:rsidRPr="00EE4F59" w:rsidRDefault="00A1248D" w:rsidP="00775DC7">
            <w:pPr>
              <w:spacing w:after="0" w:line="360" w:lineRule="auto"/>
              <w:jc w:val="both"/>
              <w:rPr>
                <w:rFonts w:ascii="Times New Roman" w:hAnsi="Times New Roman"/>
                <w:sz w:val="14"/>
                <w:szCs w:val="14"/>
                <w:lang w:val="en-US"/>
              </w:rPr>
            </w:pPr>
            <w:r w:rsidRPr="00EE4F59">
              <w:rPr>
                <w:rFonts w:ascii="Times New Roman" w:hAnsi="Times New Roman"/>
                <w:sz w:val="14"/>
                <w:szCs w:val="14"/>
                <w:lang w:val="en-US"/>
              </w:rPr>
              <w:t>majesty</w:t>
            </w:r>
          </w:p>
        </w:tc>
        <w:tc>
          <w:tcPr>
            <w:tcW w:w="442"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4</w:t>
            </w:r>
          </w:p>
        </w:tc>
        <w:tc>
          <w:tcPr>
            <w:tcW w:w="36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26</w:t>
            </w:r>
          </w:p>
        </w:tc>
        <w:tc>
          <w:tcPr>
            <w:tcW w:w="367"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12</w:t>
            </w:r>
          </w:p>
        </w:tc>
        <w:tc>
          <w:tcPr>
            <w:tcW w:w="36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40</w:t>
            </w:r>
          </w:p>
        </w:tc>
        <w:tc>
          <w:tcPr>
            <w:tcW w:w="36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367"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7</w:t>
            </w:r>
          </w:p>
        </w:tc>
        <w:tc>
          <w:tcPr>
            <w:tcW w:w="404"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42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2</w:t>
            </w:r>
          </w:p>
        </w:tc>
        <w:tc>
          <w:tcPr>
            <w:tcW w:w="351"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6</w:t>
            </w:r>
          </w:p>
        </w:tc>
        <w:tc>
          <w:tcPr>
            <w:tcW w:w="28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6</w:t>
            </w:r>
          </w:p>
        </w:tc>
        <w:tc>
          <w:tcPr>
            <w:tcW w:w="367" w:type="pct"/>
            <w:vAlign w:val="center"/>
          </w:tcPr>
          <w:p w:rsidR="00A1248D" w:rsidRPr="00EE4F59" w:rsidRDefault="00A1248D" w:rsidP="00775DC7">
            <w:pPr>
              <w:spacing w:after="0" w:line="360" w:lineRule="auto"/>
              <w:jc w:val="center"/>
              <w:rPr>
                <w:rFonts w:ascii="Times New Roman" w:hAnsi="Times New Roman"/>
                <w:b/>
                <w:sz w:val="14"/>
                <w:szCs w:val="14"/>
              </w:rPr>
            </w:pPr>
            <w:r w:rsidRPr="00EE4F59">
              <w:rPr>
                <w:rFonts w:ascii="Times New Roman" w:hAnsi="Times New Roman"/>
                <w:b/>
                <w:sz w:val="14"/>
                <w:szCs w:val="14"/>
              </w:rPr>
              <w:t>103</w:t>
            </w:r>
          </w:p>
        </w:tc>
        <w:tc>
          <w:tcPr>
            <w:tcW w:w="294" w:type="pct"/>
            <w:vAlign w:val="center"/>
          </w:tcPr>
          <w:p w:rsidR="00A1248D" w:rsidRPr="00EE4F59" w:rsidRDefault="00A1248D" w:rsidP="00EE4F59">
            <w:pPr>
              <w:spacing w:after="0" w:line="360" w:lineRule="auto"/>
              <w:jc w:val="center"/>
              <w:rPr>
                <w:rFonts w:ascii="Times New Roman" w:hAnsi="Times New Roman"/>
                <w:b/>
                <w:sz w:val="14"/>
                <w:szCs w:val="14"/>
                <w:lang w:val="en-US"/>
              </w:rPr>
            </w:pPr>
            <w:r w:rsidRPr="00EE4F59">
              <w:rPr>
                <w:rFonts w:ascii="Times New Roman" w:hAnsi="Times New Roman"/>
                <w:b/>
                <w:sz w:val="14"/>
                <w:szCs w:val="14"/>
                <w:lang w:val="en-US"/>
              </w:rPr>
              <w:t>3</w:t>
            </w:r>
          </w:p>
        </w:tc>
      </w:tr>
      <w:tr w:rsidR="00EE4F59" w:rsidRPr="00684279" w:rsidTr="00A540EE">
        <w:tc>
          <w:tcPr>
            <w:tcW w:w="588" w:type="pct"/>
          </w:tcPr>
          <w:p w:rsidR="00A1248D" w:rsidRPr="00EE4F59" w:rsidRDefault="00A1248D" w:rsidP="00775DC7">
            <w:pPr>
              <w:spacing w:after="0" w:line="360" w:lineRule="auto"/>
              <w:jc w:val="both"/>
              <w:rPr>
                <w:rFonts w:ascii="Times New Roman" w:hAnsi="Times New Roman"/>
                <w:sz w:val="14"/>
                <w:szCs w:val="14"/>
                <w:lang w:val="en-US"/>
              </w:rPr>
            </w:pPr>
            <w:r w:rsidRPr="00EE4F59">
              <w:rPr>
                <w:rFonts w:ascii="Times New Roman" w:hAnsi="Times New Roman"/>
                <w:sz w:val="14"/>
                <w:szCs w:val="14"/>
                <w:lang w:val="en-US"/>
              </w:rPr>
              <w:t>shapeliness</w:t>
            </w:r>
          </w:p>
        </w:tc>
        <w:tc>
          <w:tcPr>
            <w:tcW w:w="442"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36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367"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36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36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367"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404"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42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1</w:t>
            </w:r>
          </w:p>
        </w:tc>
        <w:tc>
          <w:tcPr>
            <w:tcW w:w="351"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28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367" w:type="pct"/>
            <w:vAlign w:val="center"/>
          </w:tcPr>
          <w:p w:rsidR="00A1248D" w:rsidRPr="00EE4F59" w:rsidRDefault="00A1248D" w:rsidP="00775DC7">
            <w:pPr>
              <w:spacing w:after="0" w:line="360" w:lineRule="auto"/>
              <w:jc w:val="center"/>
              <w:rPr>
                <w:rFonts w:ascii="Times New Roman" w:hAnsi="Times New Roman"/>
                <w:b/>
                <w:sz w:val="14"/>
                <w:szCs w:val="14"/>
              </w:rPr>
            </w:pPr>
            <w:r w:rsidRPr="00EE4F59">
              <w:rPr>
                <w:rFonts w:ascii="Times New Roman" w:hAnsi="Times New Roman"/>
                <w:b/>
                <w:sz w:val="14"/>
                <w:szCs w:val="14"/>
              </w:rPr>
              <w:t>1</w:t>
            </w:r>
          </w:p>
        </w:tc>
        <w:tc>
          <w:tcPr>
            <w:tcW w:w="294" w:type="pct"/>
            <w:vAlign w:val="center"/>
          </w:tcPr>
          <w:p w:rsidR="00A1248D" w:rsidRPr="00EE4F59" w:rsidRDefault="00A1248D" w:rsidP="00EE4F59">
            <w:pPr>
              <w:spacing w:after="0" w:line="360" w:lineRule="auto"/>
              <w:jc w:val="center"/>
              <w:rPr>
                <w:rFonts w:ascii="Times New Roman" w:hAnsi="Times New Roman"/>
                <w:b/>
                <w:sz w:val="14"/>
                <w:szCs w:val="14"/>
                <w:lang w:val="en-US"/>
              </w:rPr>
            </w:pPr>
            <w:r w:rsidRPr="00EE4F59">
              <w:rPr>
                <w:rFonts w:ascii="Times New Roman" w:hAnsi="Times New Roman"/>
                <w:b/>
                <w:sz w:val="14"/>
                <w:szCs w:val="14"/>
                <w:lang w:val="en-US"/>
              </w:rPr>
              <w:t>0,02</w:t>
            </w:r>
          </w:p>
        </w:tc>
      </w:tr>
      <w:tr w:rsidR="00EE4F59" w:rsidRPr="00684279" w:rsidTr="00A540EE">
        <w:tc>
          <w:tcPr>
            <w:tcW w:w="588" w:type="pct"/>
          </w:tcPr>
          <w:p w:rsidR="00A1248D" w:rsidRPr="00EE4F59" w:rsidRDefault="00A1248D" w:rsidP="00775DC7">
            <w:pPr>
              <w:spacing w:after="0" w:line="360" w:lineRule="auto"/>
              <w:jc w:val="both"/>
              <w:rPr>
                <w:rFonts w:ascii="Times New Roman" w:hAnsi="Times New Roman"/>
                <w:sz w:val="14"/>
                <w:szCs w:val="14"/>
                <w:lang w:val="en-US"/>
              </w:rPr>
            </w:pPr>
            <w:r w:rsidRPr="00EE4F59">
              <w:rPr>
                <w:rFonts w:ascii="Times New Roman" w:hAnsi="Times New Roman"/>
                <w:sz w:val="14"/>
                <w:szCs w:val="14"/>
                <w:lang w:val="en-US"/>
              </w:rPr>
              <w:t>allurement</w:t>
            </w:r>
          </w:p>
        </w:tc>
        <w:tc>
          <w:tcPr>
            <w:tcW w:w="442"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36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367"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36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36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367"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404"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42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351"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1</w:t>
            </w:r>
          </w:p>
        </w:tc>
        <w:tc>
          <w:tcPr>
            <w:tcW w:w="28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367" w:type="pct"/>
            <w:vAlign w:val="center"/>
          </w:tcPr>
          <w:p w:rsidR="00A1248D" w:rsidRPr="00EE4F59" w:rsidRDefault="00A1248D" w:rsidP="00775DC7">
            <w:pPr>
              <w:spacing w:after="0" w:line="360" w:lineRule="auto"/>
              <w:jc w:val="center"/>
              <w:rPr>
                <w:rFonts w:ascii="Times New Roman" w:hAnsi="Times New Roman"/>
                <w:b/>
                <w:sz w:val="14"/>
                <w:szCs w:val="14"/>
              </w:rPr>
            </w:pPr>
            <w:r w:rsidRPr="00EE4F59">
              <w:rPr>
                <w:rFonts w:ascii="Times New Roman" w:hAnsi="Times New Roman"/>
                <w:b/>
                <w:sz w:val="14"/>
                <w:szCs w:val="14"/>
              </w:rPr>
              <w:t>1</w:t>
            </w:r>
          </w:p>
        </w:tc>
        <w:tc>
          <w:tcPr>
            <w:tcW w:w="294" w:type="pct"/>
            <w:vAlign w:val="center"/>
          </w:tcPr>
          <w:p w:rsidR="00A1248D" w:rsidRPr="00EE4F59" w:rsidRDefault="00A1248D" w:rsidP="00EE4F59">
            <w:pPr>
              <w:spacing w:after="0" w:line="360" w:lineRule="auto"/>
              <w:jc w:val="center"/>
              <w:rPr>
                <w:rFonts w:ascii="Times New Roman" w:hAnsi="Times New Roman"/>
                <w:b/>
                <w:sz w:val="14"/>
                <w:szCs w:val="14"/>
                <w:lang w:val="uk-UA"/>
              </w:rPr>
            </w:pPr>
            <w:r w:rsidRPr="00EE4F59">
              <w:rPr>
                <w:rFonts w:ascii="Times New Roman" w:hAnsi="Times New Roman"/>
                <w:b/>
                <w:sz w:val="14"/>
                <w:szCs w:val="14"/>
                <w:lang w:val="en-US"/>
              </w:rPr>
              <w:t>0,02</w:t>
            </w:r>
          </w:p>
        </w:tc>
      </w:tr>
      <w:tr w:rsidR="00EE4F59" w:rsidRPr="00684279" w:rsidTr="00A540EE">
        <w:tc>
          <w:tcPr>
            <w:tcW w:w="588" w:type="pct"/>
          </w:tcPr>
          <w:p w:rsidR="00A1248D" w:rsidRPr="00EE4F59" w:rsidRDefault="00A1248D" w:rsidP="00775DC7">
            <w:pPr>
              <w:spacing w:after="0" w:line="360" w:lineRule="auto"/>
              <w:jc w:val="both"/>
              <w:rPr>
                <w:rFonts w:ascii="Times New Roman" w:hAnsi="Times New Roman"/>
                <w:sz w:val="14"/>
                <w:szCs w:val="14"/>
                <w:lang w:val="uk-UA"/>
              </w:rPr>
            </w:pPr>
            <w:r w:rsidRPr="00EE4F59">
              <w:rPr>
                <w:rFonts w:ascii="Times New Roman" w:hAnsi="Times New Roman"/>
                <w:sz w:val="14"/>
                <w:szCs w:val="14"/>
                <w:lang w:val="en-US"/>
              </w:rPr>
              <w:t>fascination</w:t>
            </w:r>
          </w:p>
        </w:tc>
        <w:tc>
          <w:tcPr>
            <w:tcW w:w="442"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4</w:t>
            </w:r>
          </w:p>
        </w:tc>
        <w:tc>
          <w:tcPr>
            <w:tcW w:w="36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13</w:t>
            </w:r>
          </w:p>
        </w:tc>
        <w:tc>
          <w:tcPr>
            <w:tcW w:w="367"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10</w:t>
            </w:r>
          </w:p>
        </w:tc>
        <w:tc>
          <w:tcPr>
            <w:tcW w:w="36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36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4</w:t>
            </w:r>
          </w:p>
        </w:tc>
        <w:tc>
          <w:tcPr>
            <w:tcW w:w="367"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5</w:t>
            </w:r>
          </w:p>
        </w:tc>
        <w:tc>
          <w:tcPr>
            <w:tcW w:w="404"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42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12</w:t>
            </w:r>
          </w:p>
        </w:tc>
        <w:tc>
          <w:tcPr>
            <w:tcW w:w="351"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15</w:t>
            </w:r>
          </w:p>
        </w:tc>
        <w:tc>
          <w:tcPr>
            <w:tcW w:w="28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367" w:type="pct"/>
            <w:vAlign w:val="center"/>
          </w:tcPr>
          <w:p w:rsidR="00A1248D" w:rsidRPr="00EE4F59" w:rsidRDefault="00A1248D" w:rsidP="00775DC7">
            <w:pPr>
              <w:spacing w:after="0" w:line="360" w:lineRule="auto"/>
              <w:jc w:val="center"/>
              <w:rPr>
                <w:rFonts w:ascii="Times New Roman" w:hAnsi="Times New Roman"/>
                <w:b/>
                <w:sz w:val="14"/>
                <w:szCs w:val="14"/>
              </w:rPr>
            </w:pPr>
            <w:r w:rsidRPr="00EE4F59">
              <w:rPr>
                <w:rFonts w:ascii="Times New Roman" w:hAnsi="Times New Roman"/>
                <w:b/>
                <w:sz w:val="14"/>
                <w:szCs w:val="14"/>
              </w:rPr>
              <w:t>63</w:t>
            </w:r>
          </w:p>
        </w:tc>
        <w:tc>
          <w:tcPr>
            <w:tcW w:w="294" w:type="pct"/>
            <w:vAlign w:val="center"/>
          </w:tcPr>
          <w:p w:rsidR="00A1248D" w:rsidRPr="00EE4F59" w:rsidRDefault="00A1248D" w:rsidP="00EE4F59">
            <w:pPr>
              <w:spacing w:after="0" w:line="360" w:lineRule="auto"/>
              <w:jc w:val="center"/>
              <w:rPr>
                <w:rFonts w:ascii="Times New Roman" w:hAnsi="Times New Roman"/>
                <w:b/>
                <w:sz w:val="14"/>
                <w:szCs w:val="14"/>
                <w:lang w:val="en-US"/>
              </w:rPr>
            </w:pPr>
            <w:r w:rsidRPr="00EE4F59">
              <w:rPr>
                <w:rFonts w:ascii="Times New Roman" w:hAnsi="Times New Roman"/>
                <w:b/>
                <w:sz w:val="14"/>
                <w:szCs w:val="14"/>
                <w:lang w:val="en-US"/>
              </w:rPr>
              <w:t>2</w:t>
            </w:r>
          </w:p>
        </w:tc>
      </w:tr>
      <w:tr w:rsidR="00EE4F59" w:rsidRPr="00684279" w:rsidTr="00A540EE">
        <w:tc>
          <w:tcPr>
            <w:tcW w:w="588" w:type="pct"/>
          </w:tcPr>
          <w:p w:rsidR="00A1248D" w:rsidRPr="00EE4F59" w:rsidRDefault="00A1248D" w:rsidP="00775DC7">
            <w:pPr>
              <w:spacing w:after="0" w:line="360" w:lineRule="auto"/>
              <w:jc w:val="both"/>
              <w:rPr>
                <w:rFonts w:ascii="Times New Roman" w:hAnsi="Times New Roman"/>
                <w:sz w:val="14"/>
                <w:szCs w:val="14"/>
                <w:lang w:val="en-US"/>
              </w:rPr>
            </w:pPr>
            <w:r w:rsidRPr="00EE4F59">
              <w:rPr>
                <w:rFonts w:ascii="Times New Roman" w:hAnsi="Times New Roman"/>
                <w:sz w:val="14"/>
                <w:szCs w:val="14"/>
                <w:lang w:val="en-US"/>
              </w:rPr>
              <w:t>appeal</w:t>
            </w:r>
          </w:p>
        </w:tc>
        <w:tc>
          <w:tcPr>
            <w:tcW w:w="442"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1</w:t>
            </w:r>
          </w:p>
        </w:tc>
        <w:tc>
          <w:tcPr>
            <w:tcW w:w="36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60</w:t>
            </w:r>
          </w:p>
        </w:tc>
        <w:tc>
          <w:tcPr>
            <w:tcW w:w="367"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5</w:t>
            </w:r>
          </w:p>
        </w:tc>
        <w:tc>
          <w:tcPr>
            <w:tcW w:w="36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1</w:t>
            </w:r>
          </w:p>
        </w:tc>
        <w:tc>
          <w:tcPr>
            <w:tcW w:w="36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7</w:t>
            </w:r>
          </w:p>
        </w:tc>
        <w:tc>
          <w:tcPr>
            <w:tcW w:w="367"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14</w:t>
            </w:r>
          </w:p>
        </w:tc>
        <w:tc>
          <w:tcPr>
            <w:tcW w:w="404"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2</w:t>
            </w:r>
          </w:p>
        </w:tc>
        <w:tc>
          <w:tcPr>
            <w:tcW w:w="42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58</w:t>
            </w:r>
          </w:p>
        </w:tc>
        <w:tc>
          <w:tcPr>
            <w:tcW w:w="351"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47</w:t>
            </w:r>
          </w:p>
        </w:tc>
        <w:tc>
          <w:tcPr>
            <w:tcW w:w="28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367" w:type="pct"/>
            <w:vAlign w:val="center"/>
          </w:tcPr>
          <w:p w:rsidR="00A1248D" w:rsidRPr="00EE4F59" w:rsidRDefault="00A1248D" w:rsidP="00775DC7">
            <w:pPr>
              <w:spacing w:after="0" w:line="360" w:lineRule="auto"/>
              <w:jc w:val="center"/>
              <w:rPr>
                <w:rFonts w:ascii="Times New Roman" w:hAnsi="Times New Roman"/>
                <w:b/>
                <w:sz w:val="14"/>
                <w:szCs w:val="14"/>
              </w:rPr>
            </w:pPr>
            <w:r w:rsidRPr="00EE4F59">
              <w:rPr>
                <w:rFonts w:ascii="Times New Roman" w:hAnsi="Times New Roman"/>
                <w:b/>
                <w:sz w:val="14"/>
                <w:szCs w:val="14"/>
              </w:rPr>
              <w:t>195</w:t>
            </w:r>
          </w:p>
        </w:tc>
        <w:tc>
          <w:tcPr>
            <w:tcW w:w="294" w:type="pct"/>
            <w:vAlign w:val="center"/>
          </w:tcPr>
          <w:p w:rsidR="00A1248D" w:rsidRPr="00EE4F59" w:rsidRDefault="00A1248D" w:rsidP="00EE4F59">
            <w:pPr>
              <w:spacing w:after="0" w:line="360" w:lineRule="auto"/>
              <w:jc w:val="center"/>
              <w:rPr>
                <w:rFonts w:ascii="Times New Roman" w:hAnsi="Times New Roman"/>
                <w:b/>
                <w:sz w:val="14"/>
                <w:szCs w:val="14"/>
                <w:lang w:val="en-US"/>
              </w:rPr>
            </w:pPr>
            <w:r w:rsidRPr="00EE4F59">
              <w:rPr>
                <w:rFonts w:ascii="Times New Roman" w:hAnsi="Times New Roman"/>
                <w:b/>
                <w:sz w:val="14"/>
                <w:szCs w:val="14"/>
                <w:lang w:val="en-US"/>
              </w:rPr>
              <w:t>5</w:t>
            </w:r>
          </w:p>
        </w:tc>
      </w:tr>
      <w:tr w:rsidR="00EE4F59" w:rsidRPr="00684279" w:rsidTr="00A540EE">
        <w:tc>
          <w:tcPr>
            <w:tcW w:w="588" w:type="pct"/>
          </w:tcPr>
          <w:p w:rsidR="00A1248D" w:rsidRPr="00EE4F59" w:rsidRDefault="00A1248D" w:rsidP="00775DC7">
            <w:pPr>
              <w:spacing w:after="0" w:line="360" w:lineRule="auto"/>
              <w:jc w:val="both"/>
              <w:rPr>
                <w:rFonts w:ascii="Times New Roman" w:hAnsi="Times New Roman"/>
                <w:sz w:val="14"/>
                <w:szCs w:val="14"/>
              </w:rPr>
            </w:pPr>
            <w:r w:rsidRPr="00EE4F59">
              <w:rPr>
                <w:rFonts w:ascii="Times New Roman" w:hAnsi="Times New Roman"/>
                <w:sz w:val="14"/>
                <w:szCs w:val="14"/>
                <w:lang w:val="en-US"/>
              </w:rPr>
              <w:t>attraction</w:t>
            </w:r>
          </w:p>
        </w:tc>
        <w:tc>
          <w:tcPr>
            <w:tcW w:w="442"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13</w:t>
            </w:r>
          </w:p>
        </w:tc>
        <w:tc>
          <w:tcPr>
            <w:tcW w:w="36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21</w:t>
            </w:r>
          </w:p>
        </w:tc>
        <w:tc>
          <w:tcPr>
            <w:tcW w:w="367"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1</w:t>
            </w:r>
          </w:p>
        </w:tc>
        <w:tc>
          <w:tcPr>
            <w:tcW w:w="36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3</w:t>
            </w:r>
          </w:p>
        </w:tc>
        <w:tc>
          <w:tcPr>
            <w:tcW w:w="36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8</w:t>
            </w:r>
          </w:p>
        </w:tc>
        <w:tc>
          <w:tcPr>
            <w:tcW w:w="367"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24</w:t>
            </w:r>
          </w:p>
        </w:tc>
        <w:tc>
          <w:tcPr>
            <w:tcW w:w="404"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42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15</w:t>
            </w:r>
          </w:p>
        </w:tc>
        <w:tc>
          <w:tcPr>
            <w:tcW w:w="351"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28</w:t>
            </w:r>
          </w:p>
        </w:tc>
        <w:tc>
          <w:tcPr>
            <w:tcW w:w="28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1</w:t>
            </w:r>
          </w:p>
        </w:tc>
        <w:tc>
          <w:tcPr>
            <w:tcW w:w="367" w:type="pct"/>
            <w:vAlign w:val="center"/>
          </w:tcPr>
          <w:p w:rsidR="00A1248D" w:rsidRPr="00EE4F59" w:rsidRDefault="00A1248D" w:rsidP="00775DC7">
            <w:pPr>
              <w:spacing w:after="0" w:line="360" w:lineRule="auto"/>
              <w:jc w:val="center"/>
              <w:rPr>
                <w:rFonts w:ascii="Times New Roman" w:hAnsi="Times New Roman"/>
                <w:b/>
                <w:sz w:val="14"/>
                <w:szCs w:val="14"/>
              </w:rPr>
            </w:pPr>
            <w:r w:rsidRPr="00EE4F59">
              <w:rPr>
                <w:rFonts w:ascii="Times New Roman" w:hAnsi="Times New Roman"/>
                <w:b/>
                <w:sz w:val="14"/>
                <w:szCs w:val="14"/>
              </w:rPr>
              <w:t>114</w:t>
            </w:r>
          </w:p>
        </w:tc>
        <w:tc>
          <w:tcPr>
            <w:tcW w:w="294" w:type="pct"/>
            <w:vAlign w:val="center"/>
          </w:tcPr>
          <w:p w:rsidR="00A1248D" w:rsidRPr="00EE4F59" w:rsidRDefault="00A1248D" w:rsidP="00EE4F59">
            <w:pPr>
              <w:spacing w:after="0" w:line="360" w:lineRule="auto"/>
              <w:jc w:val="center"/>
              <w:rPr>
                <w:rFonts w:ascii="Times New Roman" w:hAnsi="Times New Roman"/>
                <w:b/>
                <w:sz w:val="14"/>
                <w:szCs w:val="14"/>
                <w:lang w:val="en-US"/>
              </w:rPr>
            </w:pPr>
            <w:r w:rsidRPr="00EE4F59">
              <w:rPr>
                <w:rFonts w:ascii="Times New Roman" w:hAnsi="Times New Roman"/>
                <w:b/>
                <w:sz w:val="14"/>
                <w:szCs w:val="14"/>
                <w:lang w:val="en-US"/>
              </w:rPr>
              <w:t>3</w:t>
            </w:r>
          </w:p>
        </w:tc>
      </w:tr>
      <w:tr w:rsidR="00EE4F59" w:rsidRPr="00684279" w:rsidTr="00A540EE">
        <w:tc>
          <w:tcPr>
            <w:tcW w:w="588" w:type="pct"/>
          </w:tcPr>
          <w:p w:rsidR="00A1248D" w:rsidRPr="00EE4F59" w:rsidRDefault="00A1248D" w:rsidP="00775DC7">
            <w:pPr>
              <w:spacing w:after="0" w:line="360" w:lineRule="auto"/>
              <w:jc w:val="both"/>
              <w:rPr>
                <w:rFonts w:ascii="Times New Roman" w:hAnsi="Times New Roman"/>
                <w:sz w:val="14"/>
                <w:szCs w:val="14"/>
                <w:lang w:val="en-US"/>
              </w:rPr>
            </w:pPr>
            <w:r w:rsidRPr="00EE4F59">
              <w:rPr>
                <w:rFonts w:ascii="Times New Roman" w:hAnsi="Times New Roman"/>
                <w:sz w:val="14"/>
                <w:szCs w:val="14"/>
                <w:lang w:val="en-US"/>
              </w:rPr>
              <w:t>harmony</w:t>
            </w:r>
          </w:p>
        </w:tc>
        <w:tc>
          <w:tcPr>
            <w:tcW w:w="442"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36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13</w:t>
            </w:r>
          </w:p>
        </w:tc>
        <w:tc>
          <w:tcPr>
            <w:tcW w:w="367"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36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7</w:t>
            </w:r>
          </w:p>
        </w:tc>
        <w:tc>
          <w:tcPr>
            <w:tcW w:w="36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2</w:t>
            </w:r>
          </w:p>
        </w:tc>
        <w:tc>
          <w:tcPr>
            <w:tcW w:w="367"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14</w:t>
            </w:r>
          </w:p>
        </w:tc>
        <w:tc>
          <w:tcPr>
            <w:tcW w:w="404"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2</w:t>
            </w:r>
          </w:p>
        </w:tc>
        <w:tc>
          <w:tcPr>
            <w:tcW w:w="42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7</w:t>
            </w:r>
          </w:p>
        </w:tc>
        <w:tc>
          <w:tcPr>
            <w:tcW w:w="351"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17</w:t>
            </w:r>
          </w:p>
        </w:tc>
        <w:tc>
          <w:tcPr>
            <w:tcW w:w="28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8</w:t>
            </w:r>
          </w:p>
        </w:tc>
        <w:tc>
          <w:tcPr>
            <w:tcW w:w="367" w:type="pct"/>
            <w:vAlign w:val="center"/>
          </w:tcPr>
          <w:p w:rsidR="00A1248D" w:rsidRPr="00EE4F59" w:rsidRDefault="00A1248D" w:rsidP="00775DC7">
            <w:pPr>
              <w:spacing w:after="0" w:line="360" w:lineRule="auto"/>
              <w:jc w:val="center"/>
              <w:rPr>
                <w:rFonts w:ascii="Times New Roman" w:hAnsi="Times New Roman"/>
                <w:b/>
                <w:sz w:val="14"/>
                <w:szCs w:val="14"/>
              </w:rPr>
            </w:pPr>
            <w:r w:rsidRPr="00EE4F59">
              <w:rPr>
                <w:rFonts w:ascii="Times New Roman" w:hAnsi="Times New Roman"/>
                <w:b/>
                <w:sz w:val="14"/>
                <w:szCs w:val="14"/>
              </w:rPr>
              <w:t>70</w:t>
            </w:r>
          </w:p>
        </w:tc>
        <w:tc>
          <w:tcPr>
            <w:tcW w:w="294" w:type="pct"/>
            <w:vAlign w:val="center"/>
          </w:tcPr>
          <w:p w:rsidR="00A1248D" w:rsidRPr="00EE4F59" w:rsidRDefault="00A1248D" w:rsidP="00EE4F59">
            <w:pPr>
              <w:spacing w:after="0" w:line="360" w:lineRule="auto"/>
              <w:jc w:val="center"/>
              <w:rPr>
                <w:rFonts w:ascii="Times New Roman" w:hAnsi="Times New Roman"/>
                <w:b/>
                <w:sz w:val="14"/>
                <w:szCs w:val="14"/>
                <w:lang w:val="uk-UA"/>
              </w:rPr>
            </w:pPr>
            <w:r w:rsidRPr="00EE4F59">
              <w:rPr>
                <w:rFonts w:ascii="Times New Roman" w:hAnsi="Times New Roman"/>
                <w:b/>
                <w:sz w:val="14"/>
                <w:szCs w:val="14"/>
                <w:lang w:val="en-US"/>
              </w:rPr>
              <w:t>2</w:t>
            </w:r>
          </w:p>
        </w:tc>
      </w:tr>
      <w:tr w:rsidR="00EE4F59" w:rsidRPr="00684279" w:rsidTr="00A540EE">
        <w:tc>
          <w:tcPr>
            <w:tcW w:w="588" w:type="pct"/>
          </w:tcPr>
          <w:p w:rsidR="00A1248D" w:rsidRPr="00EE4F59" w:rsidRDefault="00A1248D" w:rsidP="00775DC7">
            <w:pPr>
              <w:spacing w:after="0" w:line="360" w:lineRule="auto"/>
              <w:jc w:val="both"/>
              <w:rPr>
                <w:rFonts w:ascii="Times New Roman" w:hAnsi="Times New Roman"/>
                <w:sz w:val="14"/>
                <w:szCs w:val="14"/>
                <w:lang w:val="en-US"/>
              </w:rPr>
            </w:pPr>
            <w:r w:rsidRPr="00EE4F59">
              <w:rPr>
                <w:rFonts w:ascii="Times New Roman" w:hAnsi="Times New Roman"/>
                <w:sz w:val="14"/>
                <w:szCs w:val="14"/>
                <w:lang w:val="en-US"/>
              </w:rPr>
              <w:t>exquisiteness</w:t>
            </w:r>
          </w:p>
        </w:tc>
        <w:tc>
          <w:tcPr>
            <w:tcW w:w="442"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36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367"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1</w:t>
            </w:r>
          </w:p>
        </w:tc>
        <w:tc>
          <w:tcPr>
            <w:tcW w:w="36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36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367"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404"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42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1</w:t>
            </w:r>
          </w:p>
        </w:tc>
        <w:tc>
          <w:tcPr>
            <w:tcW w:w="351"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28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367" w:type="pct"/>
            <w:vAlign w:val="center"/>
          </w:tcPr>
          <w:p w:rsidR="00A1248D" w:rsidRPr="00EE4F59" w:rsidRDefault="00A1248D" w:rsidP="00775DC7">
            <w:pPr>
              <w:spacing w:after="0" w:line="360" w:lineRule="auto"/>
              <w:jc w:val="center"/>
              <w:rPr>
                <w:rFonts w:ascii="Times New Roman" w:hAnsi="Times New Roman"/>
                <w:b/>
                <w:sz w:val="14"/>
                <w:szCs w:val="14"/>
              </w:rPr>
            </w:pPr>
            <w:r w:rsidRPr="00EE4F59">
              <w:rPr>
                <w:rFonts w:ascii="Times New Roman" w:hAnsi="Times New Roman"/>
                <w:b/>
                <w:sz w:val="14"/>
                <w:szCs w:val="14"/>
              </w:rPr>
              <w:t>2</w:t>
            </w:r>
          </w:p>
        </w:tc>
        <w:tc>
          <w:tcPr>
            <w:tcW w:w="294" w:type="pct"/>
            <w:vAlign w:val="center"/>
          </w:tcPr>
          <w:p w:rsidR="00A1248D" w:rsidRPr="00EE4F59" w:rsidRDefault="00A1248D" w:rsidP="00EE4F59">
            <w:pPr>
              <w:spacing w:after="0" w:line="360" w:lineRule="auto"/>
              <w:jc w:val="center"/>
              <w:rPr>
                <w:rFonts w:ascii="Times New Roman" w:hAnsi="Times New Roman"/>
                <w:b/>
                <w:sz w:val="14"/>
                <w:szCs w:val="14"/>
                <w:lang w:val="en-US"/>
              </w:rPr>
            </w:pPr>
            <w:r w:rsidRPr="00EE4F59">
              <w:rPr>
                <w:rFonts w:ascii="Times New Roman" w:hAnsi="Times New Roman"/>
                <w:b/>
                <w:sz w:val="14"/>
                <w:szCs w:val="14"/>
                <w:lang w:val="en-US"/>
              </w:rPr>
              <w:t>0</w:t>
            </w:r>
          </w:p>
        </w:tc>
      </w:tr>
      <w:tr w:rsidR="00EE4F59" w:rsidRPr="00684279" w:rsidTr="00A540EE">
        <w:tc>
          <w:tcPr>
            <w:tcW w:w="588" w:type="pct"/>
          </w:tcPr>
          <w:p w:rsidR="00A1248D" w:rsidRPr="00EE4F59" w:rsidRDefault="00A1248D" w:rsidP="00775DC7">
            <w:pPr>
              <w:spacing w:after="0" w:line="360" w:lineRule="auto"/>
              <w:jc w:val="both"/>
              <w:rPr>
                <w:rFonts w:ascii="Times New Roman" w:hAnsi="Times New Roman"/>
                <w:sz w:val="14"/>
                <w:szCs w:val="14"/>
                <w:lang w:val="uk-UA"/>
              </w:rPr>
            </w:pPr>
            <w:r w:rsidRPr="00EE4F59">
              <w:rPr>
                <w:rFonts w:ascii="Times New Roman" w:hAnsi="Times New Roman"/>
                <w:sz w:val="14"/>
                <w:szCs w:val="14"/>
                <w:lang w:val="en-US"/>
              </w:rPr>
              <w:t>delicacy</w:t>
            </w:r>
          </w:p>
        </w:tc>
        <w:tc>
          <w:tcPr>
            <w:tcW w:w="442"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3</w:t>
            </w:r>
          </w:p>
        </w:tc>
        <w:tc>
          <w:tcPr>
            <w:tcW w:w="36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60</w:t>
            </w:r>
          </w:p>
        </w:tc>
        <w:tc>
          <w:tcPr>
            <w:tcW w:w="367"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10</w:t>
            </w:r>
          </w:p>
        </w:tc>
        <w:tc>
          <w:tcPr>
            <w:tcW w:w="36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49</w:t>
            </w:r>
          </w:p>
        </w:tc>
        <w:tc>
          <w:tcPr>
            <w:tcW w:w="36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1</w:t>
            </w:r>
          </w:p>
        </w:tc>
        <w:tc>
          <w:tcPr>
            <w:tcW w:w="367"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73</w:t>
            </w:r>
          </w:p>
        </w:tc>
        <w:tc>
          <w:tcPr>
            <w:tcW w:w="404"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42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9</w:t>
            </w:r>
          </w:p>
        </w:tc>
        <w:tc>
          <w:tcPr>
            <w:tcW w:w="351"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37</w:t>
            </w:r>
          </w:p>
        </w:tc>
        <w:tc>
          <w:tcPr>
            <w:tcW w:w="28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367" w:type="pct"/>
            <w:vAlign w:val="center"/>
          </w:tcPr>
          <w:p w:rsidR="00A1248D" w:rsidRPr="00EE4F59" w:rsidRDefault="00A1248D" w:rsidP="00775DC7">
            <w:pPr>
              <w:spacing w:after="0" w:line="360" w:lineRule="auto"/>
              <w:jc w:val="center"/>
              <w:rPr>
                <w:rFonts w:ascii="Times New Roman" w:hAnsi="Times New Roman"/>
                <w:b/>
                <w:sz w:val="14"/>
                <w:szCs w:val="14"/>
              </w:rPr>
            </w:pPr>
            <w:r w:rsidRPr="00EE4F59">
              <w:rPr>
                <w:rFonts w:ascii="Times New Roman" w:hAnsi="Times New Roman"/>
                <w:b/>
                <w:sz w:val="14"/>
                <w:szCs w:val="14"/>
              </w:rPr>
              <w:t>242</w:t>
            </w:r>
          </w:p>
        </w:tc>
        <w:tc>
          <w:tcPr>
            <w:tcW w:w="294" w:type="pct"/>
            <w:vAlign w:val="center"/>
          </w:tcPr>
          <w:p w:rsidR="00A1248D" w:rsidRPr="00EE4F59" w:rsidRDefault="00A1248D" w:rsidP="00EE4F59">
            <w:pPr>
              <w:spacing w:after="0" w:line="360" w:lineRule="auto"/>
              <w:jc w:val="center"/>
              <w:rPr>
                <w:rFonts w:ascii="Times New Roman" w:hAnsi="Times New Roman"/>
                <w:b/>
                <w:sz w:val="14"/>
                <w:szCs w:val="14"/>
                <w:lang w:val="en-US"/>
              </w:rPr>
            </w:pPr>
            <w:r w:rsidRPr="00EE4F59">
              <w:rPr>
                <w:rFonts w:ascii="Times New Roman" w:hAnsi="Times New Roman"/>
                <w:b/>
                <w:sz w:val="14"/>
                <w:szCs w:val="14"/>
                <w:lang w:val="en-US"/>
              </w:rPr>
              <w:t>6</w:t>
            </w:r>
          </w:p>
        </w:tc>
      </w:tr>
      <w:tr w:rsidR="00EE4F59" w:rsidRPr="00684279" w:rsidTr="00A540EE">
        <w:tc>
          <w:tcPr>
            <w:tcW w:w="588" w:type="pct"/>
          </w:tcPr>
          <w:p w:rsidR="00A1248D" w:rsidRPr="00EE4F59" w:rsidRDefault="00A1248D" w:rsidP="00775DC7">
            <w:pPr>
              <w:spacing w:after="0" w:line="360" w:lineRule="auto"/>
              <w:jc w:val="both"/>
              <w:rPr>
                <w:rFonts w:ascii="Times New Roman" w:hAnsi="Times New Roman"/>
                <w:sz w:val="14"/>
                <w:szCs w:val="14"/>
                <w:lang w:val="uk-UA"/>
              </w:rPr>
            </w:pPr>
            <w:r w:rsidRPr="00EE4F59">
              <w:rPr>
                <w:rFonts w:ascii="Times New Roman" w:hAnsi="Times New Roman"/>
                <w:sz w:val="14"/>
                <w:szCs w:val="14"/>
                <w:lang w:val="en-US"/>
              </w:rPr>
              <w:t>charm</w:t>
            </w:r>
          </w:p>
        </w:tc>
        <w:tc>
          <w:tcPr>
            <w:tcW w:w="442"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4</w:t>
            </w:r>
          </w:p>
        </w:tc>
        <w:tc>
          <w:tcPr>
            <w:tcW w:w="36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19</w:t>
            </w:r>
          </w:p>
        </w:tc>
        <w:tc>
          <w:tcPr>
            <w:tcW w:w="367"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11</w:t>
            </w:r>
          </w:p>
        </w:tc>
        <w:tc>
          <w:tcPr>
            <w:tcW w:w="36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4</w:t>
            </w:r>
          </w:p>
        </w:tc>
        <w:tc>
          <w:tcPr>
            <w:tcW w:w="36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54</w:t>
            </w:r>
          </w:p>
        </w:tc>
        <w:tc>
          <w:tcPr>
            <w:tcW w:w="367"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36</w:t>
            </w:r>
          </w:p>
        </w:tc>
        <w:tc>
          <w:tcPr>
            <w:tcW w:w="404"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13</w:t>
            </w:r>
          </w:p>
        </w:tc>
        <w:tc>
          <w:tcPr>
            <w:tcW w:w="42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50</w:t>
            </w:r>
          </w:p>
        </w:tc>
        <w:tc>
          <w:tcPr>
            <w:tcW w:w="351"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21</w:t>
            </w:r>
          </w:p>
        </w:tc>
        <w:tc>
          <w:tcPr>
            <w:tcW w:w="28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367" w:type="pct"/>
            <w:vAlign w:val="center"/>
          </w:tcPr>
          <w:p w:rsidR="00A1248D" w:rsidRPr="00EE4F59" w:rsidRDefault="00A1248D" w:rsidP="00775DC7">
            <w:pPr>
              <w:spacing w:after="0" w:line="360" w:lineRule="auto"/>
              <w:jc w:val="center"/>
              <w:rPr>
                <w:rFonts w:ascii="Times New Roman" w:hAnsi="Times New Roman"/>
                <w:b/>
                <w:sz w:val="14"/>
                <w:szCs w:val="14"/>
              </w:rPr>
            </w:pPr>
            <w:r w:rsidRPr="00EE4F59">
              <w:rPr>
                <w:rFonts w:ascii="Times New Roman" w:hAnsi="Times New Roman"/>
                <w:b/>
                <w:sz w:val="14"/>
                <w:szCs w:val="14"/>
              </w:rPr>
              <w:t>212</w:t>
            </w:r>
          </w:p>
        </w:tc>
        <w:tc>
          <w:tcPr>
            <w:tcW w:w="294" w:type="pct"/>
            <w:vAlign w:val="center"/>
          </w:tcPr>
          <w:p w:rsidR="00A1248D" w:rsidRPr="00EE4F59" w:rsidRDefault="00A1248D" w:rsidP="00EE4F59">
            <w:pPr>
              <w:spacing w:after="0" w:line="360" w:lineRule="auto"/>
              <w:jc w:val="center"/>
              <w:rPr>
                <w:rFonts w:ascii="Times New Roman" w:hAnsi="Times New Roman"/>
                <w:b/>
                <w:sz w:val="14"/>
                <w:szCs w:val="14"/>
                <w:lang w:val="en-US"/>
              </w:rPr>
            </w:pPr>
            <w:r w:rsidRPr="00EE4F59">
              <w:rPr>
                <w:rFonts w:ascii="Times New Roman" w:hAnsi="Times New Roman"/>
                <w:b/>
                <w:sz w:val="14"/>
                <w:szCs w:val="14"/>
                <w:lang w:val="en-US"/>
              </w:rPr>
              <w:t>5</w:t>
            </w:r>
          </w:p>
        </w:tc>
      </w:tr>
      <w:tr w:rsidR="00EE4F59" w:rsidRPr="00684279" w:rsidTr="00A540EE">
        <w:tc>
          <w:tcPr>
            <w:tcW w:w="588" w:type="pct"/>
          </w:tcPr>
          <w:p w:rsidR="00A1248D" w:rsidRPr="00EE4F59" w:rsidRDefault="00A1248D" w:rsidP="00775DC7">
            <w:pPr>
              <w:spacing w:after="0" w:line="360" w:lineRule="auto"/>
              <w:jc w:val="both"/>
              <w:rPr>
                <w:rFonts w:ascii="Times New Roman" w:hAnsi="Times New Roman"/>
                <w:sz w:val="14"/>
                <w:szCs w:val="14"/>
                <w:lang w:val="en-US"/>
              </w:rPr>
            </w:pPr>
            <w:r w:rsidRPr="00EE4F59">
              <w:rPr>
                <w:rFonts w:ascii="Times New Roman" w:hAnsi="Times New Roman"/>
                <w:sz w:val="14"/>
                <w:szCs w:val="14"/>
                <w:lang w:val="en-US"/>
              </w:rPr>
              <w:t>pulchritude</w:t>
            </w:r>
          </w:p>
        </w:tc>
        <w:tc>
          <w:tcPr>
            <w:tcW w:w="442"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36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367"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36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36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367"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404"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42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351"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28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367" w:type="pct"/>
            <w:vAlign w:val="center"/>
          </w:tcPr>
          <w:p w:rsidR="00A1248D" w:rsidRPr="00EE4F59" w:rsidRDefault="00A1248D" w:rsidP="00775DC7">
            <w:pPr>
              <w:spacing w:after="0" w:line="360" w:lineRule="auto"/>
              <w:jc w:val="center"/>
              <w:rPr>
                <w:rFonts w:ascii="Times New Roman" w:hAnsi="Times New Roman"/>
                <w:b/>
                <w:sz w:val="14"/>
                <w:szCs w:val="14"/>
              </w:rPr>
            </w:pPr>
            <w:r w:rsidRPr="00EE4F59">
              <w:rPr>
                <w:rFonts w:ascii="Times New Roman" w:hAnsi="Times New Roman"/>
                <w:b/>
                <w:sz w:val="14"/>
                <w:szCs w:val="14"/>
              </w:rPr>
              <w:t>0</w:t>
            </w:r>
          </w:p>
        </w:tc>
        <w:tc>
          <w:tcPr>
            <w:tcW w:w="294" w:type="pct"/>
            <w:vAlign w:val="center"/>
          </w:tcPr>
          <w:p w:rsidR="00A1248D" w:rsidRPr="00EE4F59" w:rsidRDefault="00A1248D" w:rsidP="00EE4F59">
            <w:pPr>
              <w:spacing w:after="0" w:line="360" w:lineRule="auto"/>
              <w:jc w:val="center"/>
              <w:rPr>
                <w:rFonts w:ascii="Times New Roman" w:hAnsi="Times New Roman"/>
                <w:b/>
                <w:sz w:val="14"/>
                <w:szCs w:val="14"/>
                <w:lang w:val="en-US"/>
              </w:rPr>
            </w:pPr>
            <w:r w:rsidRPr="00EE4F59">
              <w:rPr>
                <w:rFonts w:ascii="Times New Roman" w:hAnsi="Times New Roman"/>
                <w:b/>
                <w:sz w:val="14"/>
                <w:szCs w:val="14"/>
                <w:lang w:val="en-US"/>
              </w:rPr>
              <w:t>0</w:t>
            </w:r>
          </w:p>
        </w:tc>
      </w:tr>
      <w:tr w:rsidR="00EE4F59" w:rsidRPr="00684279" w:rsidTr="00A540EE">
        <w:tc>
          <w:tcPr>
            <w:tcW w:w="588" w:type="pct"/>
          </w:tcPr>
          <w:p w:rsidR="00A1248D" w:rsidRPr="00EE4F59" w:rsidRDefault="00A1248D" w:rsidP="00775DC7">
            <w:pPr>
              <w:spacing w:after="0" w:line="360" w:lineRule="auto"/>
              <w:jc w:val="both"/>
              <w:rPr>
                <w:rFonts w:ascii="Times New Roman" w:hAnsi="Times New Roman"/>
                <w:sz w:val="14"/>
                <w:szCs w:val="14"/>
                <w:lang w:val="en-US"/>
              </w:rPr>
            </w:pPr>
            <w:r w:rsidRPr="00EE4F59">
              <w:rPr>
                <w:rFonts w:ascii="Times New Roman" w:hAnsi="Times New Roman"/>
                <w:sz w:val="14"/>
                <w:szCs w:val="14"/>
                <w:lang w:val="en-US"/>
              </w:rPr>
              <w:t>handsomeness</w:t>
            </w:r>
          </w:p>
        </w:tc>
        <w:tc>
          <w:tcPr>
            <w:tcW w:w="442"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36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367"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36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36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367"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404"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42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351"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28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367" w:type="pct"/>
            <w:vAlign w:val="center"/>
          </w:tcPr>
          <w:p w:rsidR="00A1248D" w:rsidRPr="00EE4F59" w:rsidRDefault="00A1248D" w:rsidP="00775DC7">
            <w:pPr>
              <w:spacing w:after="0" w:line="360" w:lineRule="auto"/>
              <w:jc w:val="center"/>
              <w:rPr>
                <w:rFonts w:ascii="Times New Roman" w:hAnsi="Times New Roman"/>
                <w:b/>
                <w:sz w:val="14"/>
                <w:szCs w:val="14"/>
              </w:rPr>
            </w:pPr>
            <w:r w:rsidRPr="00EE4F59">
              <w:rPr>
                <w:rFonts w:ascii="Times New Roman" w:hAnsi="Times New Roman"/>
                <w:b/>
                <w:sz w:val="14"/>
                <w:szCs w:val="14"/>
              </w:rPr>
              <w:t>0</w:t>
            </w:r>
          </w:p>
        </w:tc>
        <w:tc>
          <w:tcPr>
            <w:tcW w:w="294" w:type="pct"/>
            <w:vAlign w:val="center"/>
          </w:tcPr>
          <w:p w:rsidR="00A1248D" w:rsidRPr="00EE4F59" w:rsidRDefault="00A1248D" w:rsidP="00EE4F59">
            <w:pPr>
              <w:spacing w:after="0" w:line="360" w:lineRule="auto"/>
              <w:jc w:val="center"/>
              <w:rPr>
                <w:rFonts w:ascii="Times New Roman" w:hAnsi="Times New Roman"/>
                <w:b/>
                <w:sz w:val="14"/>
                <w:szCs w:val="14"/>
                <w:lang w:val="en-US"/>
              </w:rPr>
            </w:pPr>
            <w:r w:rsidRPr="00EE4F59">
              <w:rPr>
                <w:rFonts w:ascii="Times New Roman" w:hAnsi="Times New Roman"/>
                <w:b/>
                <w:sz w:val="14"/>
                <w:szCs w:val="14"/>
                <w:lang w:val="en-US"/>
              </w:rPr>
              <w:t>0</w:t>
            </w:r>
          </w:p>
        </w:tc>
      </w:tr>
      <w:tr w:rsidR="00EE4F59" w:rsidRPr="00684279" w:rsidTr="00A540EE">
        <w:tc>
          <w:tcPr>
            <w:tcW w:w="588" w:type="pct"/>
          </w:tcPr>
          <w:p w:rsidR="00A1248D" w:rsidRPr="00EE4F59" w:rsidRDefault="00A1248D" w:rsidP="00775DC7">
            <w:pPr>
              <w:spacing w:after="0" w:line="360" w:lineRule="auto"/>
              <w:jc w:val="both"/>
              <w:rPr>
                <w:rFonts w:ascii="Times New Roman" w:hAnsi="Times New Roman"/>
                <w:sz w:val="14"/>
                <w:szCs w:val="14"/>
                <w:lang w:val="en-US"/>
              </w:rPr>
            </w:pPr>
            <w:r w:rsidRPr="00EE4F59">
              <w:rPr>
                <w:rFonts w:ascii="Times New Roman" w:hAnsi="Times New Roman"/>
                <w:sz w:val="14"/>
                <w:szCs w:val="14"/>
                <w:lang w:val="en-US"/>
              </w:rPr>
              <w:t>prettiness</w:t>
            </w:r>
          </w:p>
        </w:tc>
        <w:tc>
          <w:tcPr>
            <w:tcW w:w="442"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36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367"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2</w:t>
            </w:r>
          </w:p>
        </w:tc>
        <w:tc>
          <w:tcPr>
            <w:tcW w:w="36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2</w:t>
            </w:r>
          </w:p>
        </w:tc>
        <w:tc>
          <w:tcPr>
            <w:tcW w:w="36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367"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2</w:t>
            </w:r>
          </w:p>
        </w:tc>
        <w:tc>
          <w:tcPr>
            <w:tcW w:w="404"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42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4</w:t>
            </w:r>
          </w:p>
        </w:tc>
        <w:tc>
          <w:tcPr>
            <w:tcW w:w="351"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28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367" w:type="pct"/>
            <w:vAlign w:val="center"/>
          </w:tcPr>
          <w:p w:rsidR="00A1248D" w:rsidRPr="00EE4F59" w:rsidRDefault="00A1248D" w:rsidP="00775DC7">
            <w:pPr>
              <w:spacing w:after="0" w:line="360" w:lineRule="auto"/>
              <w:jc w:val="center"/>
              <w:rPr>
                <w:rFonts w:ascii="Times New Roman" w:hAnsi="Times New Roman"/>
                <w:b/>
                <w:sz w:val="14"/>
                <w:szCs w:val="14"/>
              </w:rPr>
            </w:pPr>
            <w:r w:rsidRPr="00EE4F59">
              <w:rPr>
                <w:rFonts w:ascii="Times New Roman" w:hAnsi="Times New Roman"/>
                <w:b/>
                <w:sz w:val="14"/>
                <w:szCs w:val="14"/>
              </w:rPr>
              <w:t>10</w:t>
            </w:r>
          </w:p>
        </w:tc>
        <w:tc>
          <w:tcPr>
            <w:tcW w:w="294" w:type="pct"/>
            <w:vAlign w:val="center"/>
          </w:tcPr>
          <w:p w:rsidR="00A1248D" w:rsidRPr="00EE4F59" w:rsidRDefault="00A1248D" w:rsidP="00EE4F59">
            <w:pPr>
              <w:spacing w:after="0" w:line="360" w:lineRule="auto"/>
              <w:jc w:val="center"/>
              <w:rPr>
                <w:rFonts w:ascii="Times New Roman" w:hAnsi="Times New Roman"/>
                <w:b/>
                <w:sz w:val="14"/>
                <w:szCs w:val="14"/>
                <w:lang w:val="en-US"/>
              </w:rPr>
            </w:pPr>
            <w:r w:rsidRPr="00EE4F59">
              <w:rPr>
                <w:rFonts w:ascii="Times New Roman" w:hAnsi="Times New Roman"/>
                <w:b/>
                <w:sz w:val="14"/>
                <w:szCs w:val="14"/>
                <w:lang w:val="en-US"/>
              </w:rPr>
              <w:t>0,2</w:t>
            </w:r>
          </w:p>
        </w:tc>
      </w:tr>
      <w:tr w:rsidR="00EE4F59" w:rsidRPr="00684279" w:rsidTr="00A540EE">
        <w:tc>
          <w:tcPr>
            <w:tcW w:w="588" w:type="pct"/>
          </w:tcPr>
          <w:p w:rsidR="00A1248D" w:rsidRPr="00EE4F59" w:rsidRDefault="00A1248D" w:rsidP="00775DC7">
            <w:pPr>
              <w:spacing w:after="0" w:line="360" w:lineRule="auto"/>
              <w:jc w:val="both"/>
              <w:rPr>
                <w:rFonts w:ascii="Times New Roman" w:hAnsi="Times New Roman"/>
                <w:sz w:val="14"/>
                <w:szCs w:val="14"/>
                <w:lang w:val="en-US"/>
              </w:rPr>
            </w:pPr>
            <w:r w:rsidRPr="00EE4F59">
              <w:rPr>
                <w:rFonts w:ascii="Times New Roman" w:hAnsi="Times New Roman"/>
                <w:sz w:val="14"/>
                <w:szCs w:val="14"/>
                <w:lang w:val="en-US"/>
              </w:rPr>
              <w:t>fairness</w:t>
            </w:r>
          </w:p>
        </w:tc>
        <w:tc>
          <w:tcPr>
            <w:tcW w:w="442"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36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1</w:t>
            </w:r>
          </w:p>
        </w:tc>
        <w:tc>
          <w:tcPr>
            <w:tcW w:w="367"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1</w:t>
            </w:r>
          </w:p>
        </w:tc>
        <w:tc>
          <w:tcPr>
            <w:tcW w:w="36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1</w:t>
            </w:r>
          </w:p>
        </w:tc>
        <w:tc>
          <w:tcPr>
            <w:tcW w:w="36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2</w:t>
            </w:r>
          </w:p>
        </w:tc>
        <w:tc>
          <w:tcPr>
            <w:tcW w:w="367"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1</w:t>
            </w:r>
          </w:p>
        </w:tc>
        <w:tc>
          <w:tcPr>
            <w:tcW w:w="404"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42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4</w:t>
            </w:r>
          </w:p>
        </w:tc>
        <w:tc>
          <w:tcPr>
            <w:tcW w:w="351"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2</w:t>
            </w:r>
          </w:p>
        </w:tc>
        <w:tc>
          <w:tcPr>
            <w:tcW w:w="28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367" w:type="pct"/>
            <w:vAlign w:val="center"/>
          </w:tcPr>
          <w:p w:rsidR="00A1248D" w:rsidRPr="00EE4F59" w:rsidRDefault="00A1248D" w:rsidP="00775DC7">
            <w:pPr>
              <w:spacing w:after="0" w:line="360" w:lineRule="auto"/>
              <w:jc w:val="center"/>
              <w:rPr>
                <w:rFonts w:ascii="Times New Roman" w:hAnsi="Times New Roman"/>
                <w:b/>
                <w:sz w:val="14"/>
                <w:szCs w:val="14"/>
              </w:rPr>
            </w:pPr>
            <w:r w:rsidRPr="00EE4F59">
              <w:rPr>
                <w:rFonts w:ascii="Times New Roman" w:hAnsi="Times New Roman"/>
                <w:b/>
                <w:sz w:val="14"/>
                <w:szCs w:val="14"/>
              </w:rPr>
              <w:t>12</w:t>
            </w:r>
          </w:p>
        </w:tc>
        <w:tc>
          <w:tcPr>
            <w:tcW w:w="294" w:type="pct"/>
            <w:vAlign w:val="center"/>
          </w:tcPr>
          <w:p w:rsidR="00A1248D" w:rsidRPr="00EE4F59" w:rsidRDefault="00A1248D" w:rsidP="00EE4F59">
            <w:pPr>
              <w:spacing w:after="0" w:line="360" w:lineRule="auto"/>
              <w:jc w:val="center"/>
              <w:rPr>
                <w:rFonts w:ascii="Times New Roman" w:hAnsi="Times New Roman"/>
                <w:b/>
                <w:sz w:val="14"/>
                <w:szCs w:val="14"/>
                <w:lang w:val="en-US"/>
              </w:rPr>
            </w:pPr>
            <w:r w:rsidRPr="00EE4F59">
              <w:rPr>
                <w:rFonts w:ascii="Times New Roman" w:hAnsi="Times New Roman"/>
                <w:b/>
                <w:sz w:val="14"/>
                <w:szCs w:val="14"/>
                <w:lang w:val="en-US"/>
              </w:rPr>
              <w:t>0,3</w:t>
            </w:r>
          </w:p>
        </w:tc>
      </w:tr>
      <w:tr w:rsidR="00EE4F59" w:rsidRPr="00684279" w:rsidTr="00A540EE">
        <w:tc>
          <w:tcPr>
            <w:tcW w:w="588" w:type="pct"/>
          </w:tcPr>
          <w:p w:rsidR="00A1248D" w:rsidRPr="00EE4F59" w:rsidRDefault="00A1248D" w:rsidP="00775DC7">
            <w:pPr>
              <w:spacing w:after="0" w:line="360" w:lineRule="auto"/>
              <w:jc w:val="both"/>
              <w:rPr>
                <w:rFonts w:ascii="Times New Roman" w:hAnsi="Times New Roman"/>
                <w:sz w:val="14"/>
                <w:szCs w:val="14"/>
                <w:lang w:val="en-US"/>
              </w:rPr>
            </w:pPr>
            <w:r w:rsidRPr="00EE4F59">
              <w:rPr>
                <w:rFonts w:ascii="Times New Roman" w:hAnsi="Times New Roman"/>
                <w:sz w:val="14"/>
                <w:szCs w:val="14"/>
                <w:lang w:val="en-US"/>
              </w:rPr>
              <w:t>comeliness</w:t>
            </w:r>
          </w:p>
        </w:tc>
        <w:tc>
          <w:tcPr>
            <w:tcW w:w="442"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36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367"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36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6</w:t>
            </w:r>
          </w:p>
        </w:tc>
        <w:tc>
          <w:tcPr>
            <w:tcW w:w="36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367"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404"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42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1</w:t>
            </w:r>
          </w:p>
        </w:tc>
        <w:tc>
          <w:tcPr>
            <w:tcW w:w="351"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28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1</w:t>
            </w:r>
          </w:p>
        </w:tc>
        <w:tc>
          <w:tcPr>
            <w:tcW w:w="367" w:type="pct"/>
            <w:vAlign w:val="center"/>
          </w:tcPr>
          <w:p w:rsidR="00A1248D" w:rsidRPr="00EE4F59" w:rsidRDefault="00A1248D" w:rsidP="00775DC7">
            <w:pPr>
              <w:spacing w:after="0" w:line="360" w:lineRule="auto"/>
              <w:jc w:val="center"/>
              <w:rPr>
                <w:rFonts w:ascii="Times New Roman" w:hAnsi="Times New Roman"/>
                <w:b/>
                <w:sz w:val="14"/>
                <w:szCs w:val="14"/>
              </w:rPr>
            </w:pPr>
            <w:r w:rsidRPr="00EE4F59">
              <w:rPr>
                <w:rFonts w:ascii="Times New Roman" w:hAnsi="Times New Roman"/>
                <w:b/>
                <w:sz w:val="14"/>
                <w:szCs w:val="14"/>
              </w:rPr>
              <w:t>8</w:t>
            </w:r>
          </w:p>
        </w:tc>
        <w:tc>
          <w:tcPr>
            <w:tcW w:w="294" w:type="pct"/>
            <w:vAlign w:val="center"/>
          </w:tcPr>
          <w:p w:rsidR="00A1248D" w:rsidRPr="00EE4F59" w:rsidRDefault="00A1248D" w:rsidP="00EE4F59">
            <w:pPr>
              <w:spacing w:after="0" w:line="360" w:lineRule="auto"/>
              <w:jc w:val="center"/>
              <w:rPr>
                <w:rFonts w:ascii="Times New Roman" w:hAnsi="Times New Roman"/>
                <w:b/>
                <w:sz w:val="14"/>
                <w:szCs w:val="14"/>
                <w:lang w:val="en-US"/>
              </w:rPr>
            </w:pPr>
            <w:r w:rsidRPr="00EE4F59">
              <w:rPr>
                <w:rFonts w:ascii="Times New Roman" w:hAnsi="Times New Roman"/>
                <w:b/>
                <w:sz w:val="14"/>
                <w:szCs w:val="14"/>
                <w:lang w:val="en-US"/>
              </w:rPr>
              <w:t>0,2</w:t>
            </w:r>
          </w:p>
        </w:tc>
      </w:tr>
      <w:tr w:rsidR="00EE4F59" w:rsidRPr="00684279" w:rsidTr="00A540EE">
        <w:tc>
          <w:tcPr>
            <w:tcW w:w="588" w:type="pct"/>
          </w:tcPr>
          <w:p w:rsidR="00A1248D" w:rsidRPr="00EE4F59" w:rsidRDefault="00A1248D" w:rsidP="00775DC7">
            <w:pPr>
              <w:spacing w:after="0" w:line="360" w:lineRule="auto"/>
              <w:jc w:val="both"/>
              <w:rPr>
                <w:rFonts w:ascii="Times New Roman" w:hAnsi="Times New Roman"/>
                <w:sz w:val="14"/>
                <w:szCs w:val="14"/>
                <w:lang w:val="en-US"/>
              </w:rPr>
            </w:pPr>
            <w:r w:rsidRPr="00EE4F59">
              <w:rPr>
                <w:rFonts w:ascii="Times New Roman" w:hAnsi="Times New Roman"/>
                <w:sz w:val="14"/>
                <w:szCs w:val="14"/>
                <w:lang w:val="en-US"/>
              </w:rPr>
              <w:t>loveliness</w:t>
            </w:r>
          </w:p>
        </w:tc>
        <w:tc>
          <w:tcPr>
            <w:tcW w:w="442"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36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7</w:t>
            </w:r>
          </w:p>
        </w:tc>
        <w:tc>
          <w:tcPr>
            <w:tcW w:w="367"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36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4</w:t>
            </w:r>
          </w:p>
        </w:tc>
        <w:tc>
          <w:tcPr>
            <w:tcW w:w="36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367"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7</w:t>
            </w:r>
          </w:p>
        </w:tc>
        <w:tc>
          <w:tcPr>
            <w:tcW w:w="404"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42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4</w:t>
            </w:r>
          </w:p>
        </w:tc>
        <w:tc>
          <w:tcPr>
            <w:tcW w:w="351"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28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5</w:t>
            </w:r>
          </w:p>
        </w:tc>
        <w:tc>
          <w:tcPr>
            <w:tcW w:w="367" w:type="pct"/>
            <w:vAlign w:val="center"/>
          </w:tcPr>
          <w:p w:rsidR="00A1248D" w:rsidRPr="00EE4F59" w:rsidRDefault="00A1248D" w:rsidP="00775DC7">
            <w:pPr>
              <w:spacing w:after="0" w:line="360" w:lineRule="auto"/>
              <w:jc w:val="center"/>
              <w:rPr>
                <w:rFonts w:ascii="Times New Roman" w:hAnsi="Times New Roman"/>
                <w:b/>
                <w:sz w:val="14"/>
                <w:szCs w:val="14"/>
              </w:rPr>
            </w:pPr>
            <w:r w:rsidRPr="00EE4F59">
              <w:rPr>
                <w:rFonts w:ascii="Times New Roman" w:hAnsi="Times New Roman"/>
                <w:b/>
                <w:sz w:val="14"/>
                <w:szCs w:val="14"/>
              </w:rPr>
              <w:t>27</w:t>
            </w:r>
          </w:p>
        </w:tc>
        <w:tc>
          <w:tcPr>
            <w:tcW w:w="294" w:type="pct"/>
            <w:vAlign w:val="center"/>
          </w:tcPr>
          <w:p w:rsidR="00A1248D" w:rsidRPr="00EE4F59" w:rsidRDefault="00A1248D" w:rsidP="00EE4F59">
            <w:pPr>
              <w:spacing w:after="0" w:line="360" w:lineRule="auto"/>
              <w:jc w:val="center"/>
              <w:rPr>
                <w:rFonts w:ascii="Times New Roman" w:hAnsi="Times New Roman"/>
                <w:b/>
                <w:sz w:val="14"/>
                <w:szCs w:val="14"/>
                <w:lang w:val="en-US"/>
              </w:rPr>
            </w:pPr>
            <w:r w:rsidRPr="00EE4F59">
              <w:rPr>
                <w:rFonts w:ascii="Times New Roman" w:hAnsi="Times New Roman"/>
                <w:b/>
                <w:sz w:val="14"/>
                <w:szCs w:val="14"/>
                <w:lang w:val="en-US"/>
              </w:rPr>
              <w:t>1</w:t>
            </w:r>
          </w:p>
        </w:tc>
      </w:tr>
      <w:tr w:rsidR="00EE4F59" w:rsidRPr="00684279" w:rsidTr="00A540EE">
        <w:tc>
          <w:tcPr>
            <w:tcW w:w="588" w:type="pct"/>
          </w:tcPr>
          <w:p w:rsidR="00A1248D" w:rsidRPr="00EE4F59" w:rsidRDefault="00A1248D" w:rsidP="00775DC7">
            <w:pPr>
              <w:spacing w:after="0" w:line="360" w:lineRule="auto"/>
              <w:jc w:val="both"/>
              <w:rPr>
                <w:rFonts w:ascii="Times New Roman" w:hAnsi="Times New Roman"/>
                <w:sz w:val="14"/>
                <w:szCs w:val="14"/>
                <w:lang w:val="en-US"/>
              </w:rPr>
            </w:pPr>
            <w:r w:rsidRPr="00EE4F59">
              <w:rPr>
                <w:rFonts w:ascii="Times New Roman" w:hAnsi="Times New Roman"/>
                <w:sz w:val="14"/>
                <w:szCs w:val="14"/>
                <w:lang w:val="en-US"/>
              </w:rPr>
              <w:t>grace</w:t>
            </w:r>
          </w:p>
        </w:tc>
        <w:tc>
          <w:tcPr>
            <w:tcW w:w="442"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12</w:t>
            </w:r>
          </w:p>
        </w:tc>
        <w:tc>
          <w:tcPr>
            <w:tcW w:w="36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54</w:t>
            </w:r>
          </w:p>
        </w:tc>
        <w:tc>
          <w:tcPr>
            <w:tcW w:w="367"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12</w:t>
            </w:r>
          </w:p>
        </w:tc>
        <w:tc>
          <w:tcPr>
            <w:tcW w:w="36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35</w:t>
            </w:r>
          </w:p>
        </w:tc>
        <w:tc>
          <w:tcPr>
            <w:tcW w:w="36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6</w:t>
            </w:r>
          </w:p>
        </w:tc>
        <w:tc>
          <w:tcPr>
            <w:tcW w:w="367"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24</w:t>
            </w:r>
          </w:p>
        </w:tc>
        <w:tc>
          <w:tcPr>
            <w:tcW w:w="404"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34</w:t>
            </w:r>
          </w:p>
        </w:tc>
        <w:tc>
          <w:tcPr>
            <w:tcW w:w="42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56</w:t>
            </w:r>
          </w:p>
        </w:tc>
        <w:tc>
          <w:tcPr>
            <w:tcW w:w="351"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43</w:t>
            </w:r>
          </w:p>
        </w:tc>
        <w:tc>
          <w:tcPr>
            <w:tcW w:w="28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2</w:t>
            </w:r>
          </w:p>
        </w:tc>
        <w:tc>
          <w:tcPr>
            <w:tcW w:w="367" w:type="pct"/>
            <w:vAlign w:val="center"/>
          </w:tcPr>
          <w:p w:rsidR="00A1248D" w:rsidRPr="00EE4F59" w:rsidRDefault="00A1248D" w:rsidP="00775DC7">
            <w:pPr>
              <w:spacing w:after="0" w:line="360" w:lineRule="auto"/>
              <w:jc w:val="center"/>
              <w:rPr>
                <w:rFonts w:ascii="Times New Roman" w:hAnsi="Times New Roman"/>
                <w:b/>
                <w:sz w:val="14"/>
                <w:szCs w:val="14"/>
              </w:rPr>
            </w:pPr>
            <w:r w:rsidRPr="00EE4F59">
              <w:rPr>
                <w:rFonts w:ascii="Times New Roman" w:hAnsi="Times New Roman"/>
                <w:b/>
                <w:sz w:val="14"/>
                <w:szCs w:val="14"/>
              </w:rPr>
              <w:t>278</w:t>
            </w:r>
          </w:p>
        </w:tc>
        <w:tc>
          <w:tcPr>
            <w:tcW w:w="294" w:type="pct"/>
            <w:vAlign w:val="center"/>
          </w:tcPr>
          <w:p w:rsidR="00A1248D" w:rsidRPr="00EE4F59" w:rsidRDefault="00A1248D" w:rsidP="00EE4F59">
            <w:pPr>
              <w:spacing w:after="0" w:line="360" w:lineRule="auto"/>
              <w:jc w:val="center"/>
              <w:rPr>
                <w:rFonts w:ascii="Times New Roman" w:hAnsi="Times New Roman"/>
                <w:b/>
                <w:sz w:val="14"/>
                <w:szCs w:val="14"/>
                <w:lang w:val="en-US"/>
              </w:rPr>
            </w:pPr>
            <w:r w:rsidRPr="00EE4F59">
              <w:rPr>
                <w:rFonts w:ascii="Times New Roman" w:hAnsi="Times New Roman"/>
                <w:b/>
                <w:sz w:val="14"/>
                <w:szCs w:val="14"/>
                <w:lang w:val="en-US"/>
              </w:rPr>
              <w:t>7</w:t>
            </w:r>
          </w:p>
        </w:tc>
      </w:tr>
      <w:tr w:rsidR="00EE4F59" w:rsidRPr="00684279" w:rsidTr="00A540EE">
        <w:tc>
          <w:tcPr>
            <w:tcW w:w="588" w:type="pct"/>
          </w:tcPr>
          <w:p w:rsidR="00A1248D" w:rsidRPr="00EE4F59" w:rsidRDefault="00A1248D" w:rsidP="00775DC7">
            <w:pPr>
              <w:spacing w:after="0" w:line="360" w:lineRule="auto"/>
              <w:jc w:val="both"/>
              <w:rPr>
                <w:rFonts w:ascii="Times New Roman" w:hAnsi="Times New Roman"/>
                <w:sz w:val="14"/>
                <w:szCs w:val="14"/>
                <w:lang w:val="en-US"/>
              </w:rPr>
            </w:pPr>
            <w:r w:rsidRPr="00EE4F59">
              <w:rPr>
                <w:rFonts w:ascii="Times New Roman" w:hAnsi="Times New Roman"/>
                <w:sz w:val="14"/>
                <w:szCs w:val="14"/>
                <w:lang w:val="en-US"/>
              </w:rPr>
              <w:t>attractiveness</w:t>
            </w:r>
          </w:p>
        </w:tc>
        <w:tc>
          <w:tcPr>
            <w:tcW w:w="442"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36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367"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36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36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1</w:t>
            </w:r>
          </w:p>
        </w:tc>
        <w:tc>
          <w:tcPr>
            <w:tcW w:w="367"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404"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42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4</w:t>
            </w:r>
          </w:p>
        </w:tc>
        <w:tc>
          <w:tcPr>
            <w:tcW w:w="351"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288" w:type="pct"/>
            <w:vAlign w:val="center"/>
          </w:tcPr>
          <w:p w:rsidR="00A1248D" w:rsidRPr="00EE4F59" w:rsidRDefault="00A1248D" w:rsidP="00775DC7">
            <w:pPr>
              <w:spacing w:after="0" w:line="360" w:lineRule="auto"/>
              <w:jc w:val="center"/>
              <w:rPr>
                <w:rFonts w:ascii="Times New Roman" w:hAnsi="Times New Roman"/>
                <w:sz w:val="14"/>
                <w:szCs w:val="14"/>
              </w:rPr>
            </w:pPr>
            <w:r w:rsidRPr="00EE4F59">
              <w:rPr>
                <w:rFonts w:ascii="Times New Roman" w:hAnsi="Times New Roman"/>
                <w:sz w:val="14"/>
                <w:szCs w:val="14"/>
              </w:rPr>
              <w:t>0</w:t>
            </w:r>
          </w:p>
        </w:tc>
        <w:tc>
          <w:tcPr>
            <w:tcW w:w="367" w:type="pct"/>
            <w:vAlign w:val="center"/>
          </w:tcPr>
          <w:p w:rsidR="00A1248D" w:rsidRPr="00EE4F59" w:rsidRDefault="00A1248D" w:rsidP="00775DC7">
            <w:pPr>
              <w:spacing w:after="0" w:line="360" w:lineRule="auto"/>
              <w:jc w:val="center"/>
              <w:rPr>
                <w:rFonts w:ascii="Times New Roman" w:hAnsi="Times New Roman"/>
                <w:b/>
                <w:sz w:val="14"/>
                <w:szCs w:val="14"/>
              </w:rPr>
            </w:pPr>
            <w:r w:rsidRPr="00EE4F59">
              <w:rPr>
                <w:rFonts w:ascii="Times New Roman" w:hAnsi="Times New Roman"/>
                <w:b/>
                <w:sz w:val="14"/>
                <w:szCs w:val="14"/>
              </w:rPr>
              <w:t>5</w:t>
            </w:r>
          </w:p>
        </w:tc>
        <w:tc>
          <w:tcPr>
            <w:tcW w:w="294" w:type="pct"/>
            <w:vAlign w:val="center"/>
          </w:tcPr>
          <w:p w:rsidR="00A1248D" w:rsidRPr="00EE4F59" w:rsidRDefault="00A1248D" w:rsidP="00EE4F59">
            <w:pPr>
              <w:spacing w:after="0" w:line="360" w:lineRule="auto"/>
              <w:jc w:val="center"/>
              <w:rPr>
                <w:rFonts w:ascii="Times New Roman" w:hAnsi="Times New Roman"/>
                <w:b/>
                <w:sz w:val="14"/>
                <w:szCs w:val="14"/>
                <w:lang w:val="uk-UA"/>
              </w:rPr>
            </w:pPr>
            <w:r w:rsidRPr="00EE4F59">
              <w:rPr>
                <w:rFonts w:ascii="Times New Roman" w:hAnsi="Times New Roman"/>
                <w:b/>
                <w:sz w:val="14"/>
                <w:szCs w:val="14"/>
                <w:lang w:val="en-US"/>
              </w:rPr>
              <w:t>0,1</w:t>
            </w:r>
          </w:p>
        </w:tc>
      </w:tr>
      <w:tr w:rsidR="00EE4F59" w:rsidRPr="00684279" w:rsidTr="00A540EE">
        <w:tc>
          <w:tcPr>
            <w:tcW w:w="588" w:type="pct"/>
          </w:tcPr>
          <w:p w:rsidR="00A1248D" w:rsidRPr="00EE4F59" w:rsidRDefault="00A1248D" w:rsidP="00775DC7">
            <w:pPr>
              <w:spacing w:after="0" w:line="360" w:lineRule="auto"/>
              <w:jc w:val="both"/>
              <w:rPr>
                <w:rFonts w:ascii="Times New Roman" w:hAnsi="Times New Roman"/>
                <w:sz w:val="14"/>
                <w:szCs w:val="14"/>
                <w:lang w:val="en-US"/>
              </w:rPr>
            </w:pPr>
          </w:p>
        </w:tc>
        <w:tc>
          <w:tcPr>
            <w:tcW w:w="442" w:type="pct"/>
            <w:vAlign w:val="center"/>
          </w:tcPr>
          <w:p w:rsidR="00A1248D" w:rsidRPr="00EE4F59" w:rsidRDefault="00A1248D" w:rsidP="00775DC7">
            <w:pPr>
              <w:spacing w:after="0" w:line="360" w:lineRule="auto"/>
              <w:jc w:val="center"/>
              <w:rPr>
                <w:rFonts w:ascii="Times New Roman" w:hAnsi="Times New Roman"/>
                <w:sz w:val="14"/>
                <w:szCs w:val="14"/>
              </w:rPr>
            </w:pPr>
          </w:p>
        </w:tc>
        <w:tc>
          <w:tcPr>
            <w:tcW w:w="368" w:type="pct"/>
            <w:vAlign w:val="center"/>
          </w:tcPr>
          <w:p w:rsidR="00A1248D" w:rsidRPr="00EE4F59" w:rsidRDefault="00A1248D" w:rsidP="00775DC7">
            <w:pPr>
              <w:spacing w:after="0" w:line="360" w:lineRule="auto"/>
              <w:jc w:val="center"/>
              <w:rPr>
                <w:rFonts w:ascii="Times New Roman" w:hAnsi="Times New Roman"/>
                <w:sz w:val="14"/>
                <w:szCs w:val="14"/>
              </w:rPr>
            </w:pPr>
          </w:p>
        </w:tc>
        <w:tc>
          <w:tcPr>
            <w:tcW w:w="367" w:type="pct"/>
            <w:vAlign w:val="center"/>
          </w:tcPr>
          <w:p w:rsidR="00A1248D" w:rsidRPr="00EE4F59" w:rsidRDefault="00A1248D" w:rsidP="00775DC7">
            <w:pPr>
              <w:spacing w:after="0" w:line="360" w:lineRule="auto"/>
              <w:jc w:val="center"/>
              <w:rPr>
                <w:rFonts w:ascii="Times New Roman" w:hAnsi="Times New Roman"/>
                <w:sz w:val="14"/>
                <w:szCs w:val="14"/>
              </w:rPr>
            </w:pPr>
          </w:p>
        </w:tc>
        <w:tc>
          <w:tcPr>
            <w:tcW w:w="368" w:type="pct"/>
            <w:vAlign w:val="center"/>
          </w:tcPr>
          <w:p w:rsidR="00A1248D" w:rsidRPr="00EE4F59" w:rsidRDefault="00A1248D" w:rsidP="00775DC7">
            <w:pPr>
              <w:spacing w:after="0" w:line="360" w:lineRule="auto"/>
              <w:jc w:val="center"/>
              <w:rPr>
                <w:rFonts w:ascii="Times New Roman" w:hAnsi="Times New Roman"/>
                <w:sz w:val="14"/>
                <w:szCs w:val="14"/>
              </w:rPr>
            </w:pPr>
          </w:p>
        </w:tc>
        <w:tc>
          <w:tcPr>
            <w:tcW w:w="368" w:type="pct"/>
            <w:vAlign w:val="center"/>
          </w:tcPr>
          <w:p w:rsidR="00A1248D" w:rsidRPr="00EE4F59" w:rsidRDefault="00A1248D" w:rsidP="00775DC7">
            <w:pPr>
              <w:spacing w:after="0" w:line="360" w:lineRule="auto"/>
              <w:jc w:val="center"/>
              <w:rPr>
                <w:rFonts w:ascii="Times New Roman" w:hAnsi="Times New Roman"/>
                <w:sz w:val="14"/>
                <w:szCs w:val="14"/>
              </w:rPr>
            </w:pPr>
          </w:p>
        </w:tc>
        <w:tc>
          <w:tcPr>
            <w:tcW w:w="367" w:type="pct"/>
            <w:vAlign w:val="center"/>
          </w:tcPr>
          <w:p w:rsidR="00A1248D" w:rsidRPr="00EE4F59" w:rsidRDefault="00A1248D" w:rsidP="00775DC7">
            <w:pPr>
              <w:spacing w:after="0" w:line="360" w:lineRule="auto"/>
              <w:jc w:val="center"/>
              <w:rPr>
                <w:rFonts w:ascii="Times New Roman" w:hAnsi="Times New Roman"/>
                <w:sz w:val="14"/>
                <w:szCs w:val="14"/>
                <w:lang w:val="en-US"/>
              </w:rPr>
            </w:pPr>
          </w:p>
        </w:tc>
        <w:tc>
          <w:tcPr>
            <w:tcW w:w="404" w:type="pct"/>
            <w:vAlign w:val="center"/>
          </w:tcPr>
          <w:p w:rsidR="00A1248D" w:rsidRPr="00EE4F59" w:rsidRDefault="00A1248D" w:rsidP="00775DC7">
            <w:pPr>
              <w:spacing w:after="0" w:line="360" w:lineRule="auto"/>
              <w:jc w:val="center"/>
              <w:rPr>
                <w:rFonts w:ascii="Times New Roman" w:hAnsi="Times New Roman"/>
                <w:sz w:val="14"/>
                <w:szCs w:val="14"/>
              </w:rPr>
            </w:pPr>
          </w:p>
        </w:tc>
        <w:tc>
          <w:tcPr>
            <w:tcW w:w="428" w:type="pct"/>
            <w:vAlign w:val="center"/>
          </w:tcPr>
          <w:p w:rsidR="00A1248D" w:rsidRPr="00EE4F59" w:rsidRDefault="00A1248D" w:rsidP="00775DC7">
            <w:pPr>
              <w:spacing w:after="0" w:line="360" w:lineRule="auto"/>
              <w:jc w:val="center"/>
              <w:rPr>
                <w:rFonts w:ascii="Times New Roman" w:hAnsi="Times New Roman"/>
                <w:sz w:val="14"/>
                <w:szCs w:val="14"/>
              </w:rPr>
            </w:pPr>
          </w:p>
        </w:tc>
        <w:tc>
          <w:tcPr>
            <w:tcW w:w="351" w:type="pct"/>
            <w:vAlign w:val="center"/>
          </w:tcPr>
          <w:p w:rsidR="00A1248D" w:rsidRPr="00EE4F59" w:rsidRDefault="00A1248D" w:rsidP="00775DC7">
            <w:pPr>
              <w:spacing w:after="0" w:line="360" w:lineRule="auto"/>
              <w:jc w:val="center"/>
              <w:rPr>
                <w:rFonts w:ascii="Times New Roman" w:hAnsi="Times New Roman"/>
                <w:sz w:val="14"/>
                <w:szCs w:val="14"/>
              </w:rPr>
            </w:pPr>
          </w:p>
        </w:tc>
        <w:tc>
          <w:tcPr>
            <w:tcW w:w="288" w:type="pct"/>
            <w:vAlign w:val="center"/>
          </w:tcPr>
          <w:p w:rsidR="00A1248D" w:rsidRPr="00EE4F59" w:rsidRDefault="00A1248D" w:rsidP="00775DC7">
            <w:pPr>
              <w:spacing w:after="0" w:line="360" w:lineRule="auto"/>
              <w:jc w:val="center"/>
              <w:rPr>
                <w:rFonts w:ascii="Times New Roman" w:hAnsi="Times New Roman"/>
                <w:sz w:val="14"/>
                <w:szCs w:val="14"/>
              </w:rPr>
            </w:pPr>
          </w:p>
        </w:tc>
        <w:tc>
          <w:tcPr>
            <w:tcW w:w="367" w:type="pct"/>
            <w:vAlign w:val="center"/>
          </w:tcPr>
          <w:p w:rsidR="00A1248D" w:rsidRPr="00EE4F59" w:rsidRDefault="00A1248D" w:rsidP="00775DC7">
            <w:pPr>
              <w:spacing w:after="0" w:line="360" w:lineRule="auto"/>
              <w:jc w:val="center"/>
              <w:rPr>
                <w:rFonts w:ascii="Times New Roman" w:hAnsi="Times New Roman"/>
                <w:b/>
                <w:sz w:val="14"/>
                <w:szCs w:val="14"/>
                <w:lang w:val="uk-UA"/>
              </w:rPr>
            </w:pPr>
            <w:r w:rsidRPr="00EE4F59">
              <w:rPr>
                <w:rFonts w:ascii="Times New Roman" w:hAnsi="Times New Roman"/>
                <w:b/>
                <w:sz w:val="14"/>
                <w:szCs w:val="14"/>
              </w:rPr>
              <w:t>3858</w:t>
            </w:r>
          </w:p>
        </w:tc>
        <w:tc>
          <w:tcPr>
            <w:tcW w:w="294" w:type="pct"/>
            <w:vAlign w:val="center"/>
          </w:tcPr>
          <w:p w:rsidR="00A1248D" w:rsidRPr="00EE4F59" w:rsidRDefault="00A1248D" w:rsidP="00EE4F59">
            <w:pPr>
              <w:spacing w:after="0" w:line="360" w:lineRule="auto"/>
              <w:jc w:val="center"/>
              <w:rPr>
                <w:rFonts w:ascii="Times New Roman" w:hAnsi="Times New Roman"/>
                <w:b/>
                <w:sz w:val="14"/>
                <w:szCs w:val="14"/>
                <w:lang w:val="en-US"/>
              </w:rPr>
            </w:pPr>
            <w:r w:rsidRPr="00EE4F59">
              <w:rPr>
                <w:rFonts w:ascii="Times New Roman" w:hAnsi="Times New Roman"/>
                <w:b/>
                <w:sz w:val="14"/>
                <w:szCs w:val="14"/>
                <w:lang w:val="en-US"/>
              </w:rPr>
              <w:t>100</w:t>
            </w:r>
          </w:p>
        </w:tc>
      </w:tr>
    </w:tbl>
    <w:p w:rsidR="00A1248D" w:rsidRPr="00684279" w:rsidRDefault="00A1248D" w:rsidP="00A1248D">
      <w:pPr>
        <w:spacing w:after="0" w:line="360" w:lineRule="auto"/>
        <w:jc w:val="right"/>
        <w:rPr>
          <w:rFonts w:ascii="Times New Roman" w:hAnsi="Times New Roman"/>
          <w:b/>
          <w:i/>
          <w:sz w:val="28"/>
          <w:szCs w:val="28"/>
          <w:u w:val="single"/>
          <w:lang w:val="en-US"/>
        </w:rPr>
      </w:pPr>
    </w:p>
    <w:p w:rsidR="00A1248D" w:rsidRPr="00684279" w:rsidRDefault="00A1248D" w:rsidP="00A1248D">
      <w:pPr>
        <w:jc w:val="right"/>
        <w:rPr>
          <w:rFonts w:ascii="Times New Roman" w:hAnsi="Times New Roman"/>
          <w:b/>
          <w:i/>
          <w:sz w:val="28"/>
          <w:szCs w:val="28"/>
          <w:u w:val="single"/>
          <w:lang w:val="uk-UA"/>
        </w:rPr>
      </w:pPr>
      <w:r w:rsidRPr="00684279">
        <w:rPr>
          <w:rFonts w:ascii="Times New Roman" w:hAnsi="Times New Roman"/>
          <w:b/>
          <w:i/>
          <w:sz w:val="28"/>
          <w:szCs w:val="28"/>
          <w:u w:val="single"/>
          <w:lang w:val="en-US"/>
        </w:rPr>
        <w:br w:type="page"/>
      </w:r>
      <w:r w:rsidRPr="00684279">
        <w:rPr>
          <w:rFonts w:ascii="Times New Roman" w:hAnsi="Times New Roman"/>
          <w:b/>
          <w:i/>
          <w:sz w:val="28"/>
          <w:szCs w:val="28"/>
          <w:u w:val="single"/>
          <w:lang w:val="en-US"/>
        </w:rPr>
        <w:lastRenderedPageBreak/>
        <w:t>E</w:t>
      </w:r>
      <w:r w:rsidRPr="00684279">
        <w:rPr>
          <w:rFonts w:ascii="Times New Roman" w:hAnsi="Times New Roman"/>
          <w:b/>
          <w:i/>
          <w:sz w:val="28"/>
          <w:szCs w:val="28"/>
          <w:u w:val="single"/>
          <w:lang w:val="uk-UA"/>
        </w:rPr>
        <w:t>2</w:t>
      </w:r>
      <w:r w:rsidRPr="00684279">
        <w:rPr>
          <w:rFonts w:ascii="Times New Roman" w:hAnsi="Times New Roman"/>
          <w:b/>
          <w:i/>
          <w:sz w:val="28"/>
          <w:szCs w:val="28"/>
          <w:u w:val="single"/>
          <w:lang w:val="en-US"/>
        </w:rPr>
        <w:t xml:space="preserve">. </w:t>
      </w:r>
      <w:r w:rsidRPr="00684279">
        <w:rPr>
          <w:rFonts w:ascii="Times New Roman" w:hAnsi="Times New Roman"/>
          <w:b/>
          <w:i/>
          <w:sz w:val="28"/>
          <w:szCs w:val="28"/>
          <w:u w:val="single"/>
          <w:lang w:val="uk-UA"/>
        </w:rPr>
        <w:t>Ад</w:t>
      </w:r>
      <w:r w:rsidRPr="00684279">
        <w:rPr>
          <w:rFonts w:ascii="Times New Roman" w:hAnsi="Times New Roman"/>
          <w:b/>
          <w:i/>
          <w:sz w:val="28"/>
          <w:szCs w:val="28"/>
          <w:u w:val="single"/>
          <w:lang w:val="en-US"/>
        </w:rPr>
        <w:t>’</w:t>
      </w:r>
      <w:r w:rsidRPr="00684279">
        <w:rPr>
          <w:rFonts w:ascii="Times New Roman" w:hAnsi="Times New Roman"/>
          <w:b/>
          <w:i/>
          <w:sz w:val="28"/>
          <w:szCs w:val="28"/>
          <w:u w:val="single"/>
          <w:lang w:val="uk-UA"/>
        </w:rPr>
        <w:t>єктивні засоби вербалізації</w:t>
      </w:r>
    </w:p>
    <w:tbl>
      <w:tblPr>
        <w:tblW w:w="489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743"/>
        <w:gridCol w:w="710"/>
        <w:gridCol w:w="697"/>
        <w:gridCol w:w="716"/>
        <w:gridCol w:w="695"/>
        <w:gridCol w:w="668"/>
        <w:gridCol w:w="940"/>
        <w:gridCol w:w="803"/>
        <w:gridCol w:w="668"/>
        <w:gridCol w:w="805"/>
        <w:gridCol w:w="535"/>
        <w:gridCol w:w="537"/>
      </w:tblGrid>
      <w:tr w:rsidR="00A1248D" w:rsidRPr="00684279" w:rsidTr="005964CA">
        <w:trPr>
          <w:trHeight w:val="349"/>
        </w:trPr>
        <w:tc>
          <w:tcPr>
            <w:tcW w:w="588" w:type="pct"/>
            <w:vAlign w:val="center"/>
          </w:tcPr>
          <w:p w:rsidR="00A1248D" w:rsidRPr="005964CA" w:rsidRDefault="00A1248D" w:rsidP="00775DC7">
            <w:pPr>
              <w:spacing w:after="0" w:line="360" w:lineRule="auto"/>
              <w:jc w:val="center"/>
              <w:rPr>
                <w:rFonts w:ascii="Times New Roman" w:hAnsi="Times New Roman"/>
                <w:sz w:val="14"/>
                <w:szCs w:val="14"/>
                <w:lang w:val="en-US"/>
              </w:rPr>
            </w:pPr>
            <w:r w:rsidRPr="005964CA">
              <w:rPr>
                <w:rFonts w:ascii="Times New Roman" w:hAnsi="Times New Roman"/>
                <w:sz w:val="14"/>
                <w:szCs w:val="14"/>
                <w:lang w:val="uk-UA"/>
              </w:rPr>
              <w:t>Лексема</w:t>
            </w:r>
          </w:p>
        </w:tc>
        <w:tc>
          <w:tcPr>
            <w:tcW w:w="385" w:type="pct"/>
            <w:vAlign w:val="center"/>
          </w:tcPr>
          <w:p w:rsidR="00A1248D" w:rsidRPr="004260EF" w:rsidRDefault="00A1248D" w:rsidP="00775DC7">
            <w:pPr>
              <w:spacing w:after="0" w:line="360" w:lineRule="auto"/>
              <w:jc w:val="center"/>
              <w:rPr>
                <w:rFonts w:ascii="Times New Roman" w:hAnsi="Times New Roman"/>
                <w:sz w:val="14"/>
                <w:szCs w:val="14"/>
                <w:lang w:val="en-US"/>
              </w:rPr>
            </w:pPr>
            <w:r w:rsidRPr="004260EF">
              <w:rPr>
                <w:rFonts w:ascii="Times New Roman" w:hAnsi="Times New Roman"/>
                <w:sz w:val="14"/>
                <w:szCs w:val="14"/>
                <w:lang w:val="en-US"/>
              </w:rPr>
              <w:t>Arthur C.Clarke</w:t>
            </w:r>
          </w:p>
        </w:tc>
        <w:tc>
          <w:tcPr>
            <w:tcW w:w="368" w:type="pct"/>
            <w:vAlign w:val="center"/>
          </w:tcPr>
          <w:p w:rsidR="00A1248D" w:rsidRPr="004260EF" w:rsidRDefault="00A1248D" w:rsidP="00775DC7">
            <w:pPr>
              <w:spacing w:after="0" w:line="360" w:lineRule="auto"/>
              <w:jc w:val="center"/>
              <w:rPr>
                <w:rFonts w:ascii="Times New Roman" w:hAnsi="Times New Roman"/>
                <w:sz w:val="14"/>
                <w:szCs w:val="14"/>
                <w:lang w:val="en-US"/>
              </w:rPr>
            </w:pPr>
            <w:r w:rsidRPr="004260EF">
              <w:rPr>
                <w:rFonts w:ascii="Times New Roman" w:hAnsi="Times New Roman"/>
                <w:sz w:val="14"/>
                <w:szCs w:val="14"/>
                <w:lang w:val="en-US"/>
              </w:rPr>
              <w:t>Charles Dickens</w:t>
            </w:r>
          </w:p>
        </w:tc>
        <w:tc>
          <w:tcPr>
            <w:tcW w:w="361" w:type="pct"/>
            <w:vAlign w:val="center"/>
          </w:tcPr>
          <w:p w:rsidR="00A1248D" w:rsidRPr="004260EF" w:rsidRDefault="00A1248D" w:rsidP="00775DC7">
            <w:pPr>
              <w:spacing w:after="0" w:line="360" w:lineRule="auto"/>
              <w:jc w:val="center"/>
              <w:rPr>
                <w:rFonts w:ascii="Times New Roman" w:hAnsi="Times New Roman"/>
                <w:sz w:val="14"/>
                <w:szCs w:val="14"/>
                <w:lang w:val="en-US"/>
              </w:rPr>
            </w:pPr>
            <w:r w:rsidRPr="004260EF">
              <w:rPr>
                <w:rFonts w:ascii="Times New Roman" w:hAnsi="Times New Roman"/>
                <w:sz w:val="14"/>
                <w:szCs w:val="14"/>
                <w:lang w:val="en-US"/>
              </w:rPr>
              <w:t xml:space="preserve">George Bernard </w:t>
            </w:r>
          </w:p>
          <w:p w:rsidR="00A1248D" w:rsidRPr="004260EF" w:rsidRDefault="00A1248D" w:rsidP="00775DC7">
            <w:pPr>
              <w:spacing w:after="0" w:line="360" w:lineRule="auto"/>
              <w:jc w:val="center"/>
              <w:rPr>
                <w:rFonts w:ascii="Times New Roman" w:hAnsi="Times New Roman"/>
                <w:sz w:val="14"/>
                <w:szCs w:val="14"/>
                <w:lang w:val="en-US"/>
              </w:rPr>
            </w:pPr>
            <w:r w:rsidRPr="004260EF">
              <w:rPr>
                <w:rFonts w:ascii="Times New Roman" w:hAnsi="Times New Roman"/>
                <w:sz w:val="14"/>
                <w:szCs w:val="14"/>
                <w:lang w:val="en-US"/>
              </w:rPr>
              <w:t>Shaw</w:t>
            </w:r>
          </w:p>
        </w:tc>
        <w:tc>
          <w:tcPr>
            <w:tcW w:w="371" w:type="pct"/>
          </w:tcPr>
          <w:p w:rsidR="00A1248D" w:rsidRPr="004260EF" w:rsidRDefault="00A1248D" w:rsidP="00775DC7">
            <w:pPr>
              <w:spacing w:after="0" w:line="360" w:lineRule="auto"/>
              <w:jc w:val="center"/>
              <w:rPr>
                <w:rFonts w:ascii="Times New Roman" w:hAnsi="Times New Roman"/>
                <w:sz w:val="14"/>
                <w:szCs w:val="14"/>
                <w:lang w:val="en-US"/>
              </w:rPr>
            </w:pPr>
            <w:r w:rsidRPr="004260EF">
              <w:rPr>
                <w:rFonts w:ascii="Times New Roman" w:hAnsi="Times New Roman"/>
                <w:sz w:val="14"/>
                <w:szCs w:val="14"/>
                <w:lang w:val="en-US"/>
              </w:rPr>
              <w:t>Henry Fielding</w:t>
            </w:r>
          </w:p>
        </w:tc>
        <w:tc>
          <w:tcPr>
            <w:tcW w:w="360" w:type="pct"/>
            <w:vAlign w:val="center"/>
          </w:tcPr>
          <w:p w:rsidR="00A1248D" w:rsidRPr="004260EF" w:rsidRDefault="00A1248D" w:rsidP="00775DC7">
            <w:pPr>
              <w:spacing w:after="0" w:line="360" w:lineRule="auto"/>
              <w:jc w:val="center"/>
              <w:rPr>
                <w:rFonts w:ascii="Times New Roman" w:hAnsi="Times New Roman"/>
                <w:sz w:val="14"/>
                <w:szCs w:val="14"/>
                <w:lang w:val="uk-UA"/>
              </w:rPr>
            </w:pPr>
            <w:r w:rsidRPr="004260EF">
              <w:rPr>
                <w:rFonts w:ascii="Times New Roman" w:hAnsi="Times New Roman"/>
                <w:sz w:val="14"/>
                <w:szCs w:val="14"/>
                <w:lang w:val="en-US"/>
              </w:rPr>
              <w:t>J.K</w:t>
            </w:r>
          </w:p>
          <w:p w:rsidR="00A1248D" w:rsidRPr="004260EF" w:rsidRDefault="00A1248D" w:rsidP="00775DC7">
            <w:pPr>
              <w:spacing w:after="0" w:line="360" w:lineRule="auto"/>
              <w:jc w:val="center"/>
              <w:rPr>
                <w:rFonts w:ascii="Times New Roman" w:hAnsi="Times New Roman"/>
                <w:sz w:val="14"/>
                <w:szCs w:val="14"/>
                <w:lang w:val="en-US"/>
              </w:rPr>
            </w:pPr>
            <w:r w:rsidRPr="004260EF">
              <w:rPr>
                <w:rFonts w:ascii="Times New Roman" w:hAnsi="Times New Roman"/>
                <w:sz w:val="14"/>
                <w:szCs w:val="14"/>
                <w:lang w:val="en-US"/>
              </w:rPr>
              <w:t>.Rowling</w:t>
            </w:r>
          </w:p>
        </w:tc>
        <w:tc>
          <w:tcPr>
            <w:tcW w:w="346" w:type="pct"/>
          </w:tcPr>
          <w:p w:rsidR="00A1248D" w:rsidRPr="004260EF" w:rsidRDefault="00A1248D" w:rsidP="00775DC7">
            <w:pPr>
              <w:spacing w:after="0" w:line="360" w:lineRule="auto"/>
              <w:jc w:val="center"/>
              <w:rPr>
                <w:rFonts w:ascii="Times New Roman" w:hAnsi="Times New Roman"/>
                <w:sz w:val="14"/>
                <w:szCs w:val="14"/>
                <w:lang w:val="en-US"/>
              </w:rPr>
            </w:pPr>
            <w:r w:rsidRPr="004260EF">
              <w:rPr>
                <w:rFonts w:ascii="Times New Roman" w:hAnsi="Times New Roman"/>
                <w:sz w:val="14"/>
                <w:szCs w:val="14"/>
                <w:lang w:val="en-US"/>
              </w:rPr>
              <w:t xml:space="preserve">Jane </w:t>
            </w:r>
          </w:p>
          <w:p w:rsidR="00A1248D" w:rsidRPr="004260EF" w:rsidRDefault="00A1248D" w:rsidP="00775DC7">
            <w:pPr>
              <w:spacing w:after="0" w:line="360" w:lineRule="auto"/>
              <w:jc w:val="center"/>
              <w:rPr>
                <w:rFonts w:ascii="Times New Roman" w:hAnsi="Times New Roman"/>
                <w:sz w:val="14"/>
                <w:szCs w:val="14"/>
                <w:lang w:val="en-US"/>
              </w:rPr>
            </w:pPr>
            <w:r w:rsidRPr="004260EF">
              <w:rPr>
                <w:rFonts w:ascii="Times New Roman" w:hAnsi="Times New Roman"/>
                <w:sz w:val="14"/>
                <w:szCs w:val="14"/>
                <w:lang w:val="en-US"/>
              </w:rPr>
              <w:t>Austen</w:t>
            </w:r>
          </w:p>
        </w:tc>
        <w:tc>
          <w:tcPr>
            <w:tcW w:w="487" w:type="pct"/>
            <w:vAlign w:val="center"/>
          </w:tcPr>
          <w:p w:rsidR="00A1248D" w:rsidRPr="004260EF" w:rsidRDefault="00A1248D" w:rsidP="00775DC7">
            <w:pPr>
              <w:spacing w:after="0" w:line="360" w:lineRule="auto"/>
              <w:jc w:val="center"/>
              <w:rPr>
                <w:rFonts w:ascii="Times New Roman" w:hAnsi="Times New Roman"/>
                <w:sz w:val="14"/>
                <w:szCs w:val="14"/>
                <w:lang w:val="en-US"/>
              </w:rPr>
            </w:pPr>
            <w:r w:rsidRPr="004260EF">
              <w:rPr>
                <w:rFonts w:ascii="Times New Roman" w:hAnsi="Times New Roman"/>
                <w:sz w:val="14"/>
                <w:szCs w:val="14"/>
                <w:lang w:val="en-US"/>
              </w:rPr>
              <w:t>Robert Browning</w:t>
            </w:r>
          </w:p>
        </w:tc>
        <w:tc>
          <w:tcPr>
            <w:tcW w:w="416" w:type="pct"/>
            <w:vAlign w:val="center"/>
          </w:tcPr>
          <w:p w:rsidR="00A1248D" w:rsidRPr="004260EF" w:rsidRDefault="00A1248D" w:rsidP="00775DC7">
            <w:pPr>
              <w:spacing w:after="0" w:line="360" w:lineRule="auto"/>
              <w:jc w:val="center"/>
              <w:rPr>
                <w:rFonts w:ascii="Times New Roman" w:hAnsi="Times New Roman"/>
                <w:sz w:val="14"/>
                <w:szCs w:val="14"/>
                <w:lang w:val="en-US"/>
              </w:rPr>
            </w:pPr>
            <w:r w:rsidRPr="004260EF">
              <w:rPr>
                <w:rFonts w:ascii="Times New Roman" w:hAnsi="Times New Roman"/>
                <w:sz w:val="14"/>
                <w:szCs w:val="14"/>
                <w:lang w:val="en-US"/>
              </w:rPr>
              <w:t>Theodore Dreiser</w:t>
            </w:r>
          </w:p>
        </w:tc>
        <w:tc>
          <w:tcPr>
            <w:tcW w:w="346" w:type="pct"/>
            <w:vAlign w:val="center"/>
          </w:tcPr>
          <w:p w:rsidR="00A1248D" w:rsidRPr="004260EF" w:rsidRDefault="00A1248D" w:rsidP="00775DC7">
            <w:pPr>
              <w:spacing w:after="0" w:line="360" w:lineRule="auto"/>
              <w:jc w:val="center"/>
              <w:rPr>
                <w:rFonts w:ascii="Times New Roman" w:hAnsi="Times New Roman"/>
                <w:sz w:val="14"/>
                <w:szCs w:val="14"/>
                <w:lang w:val="en-US"/>
              </w:rPr>
            </w:pPr>
            <w:r w:rsidRPr="004260EF">
              <w:rPr>
                <w:rFonts w:ascii="Times New Roman" w:hAnsi="Times New Roman"/>
                <w:sz w:val="14"/>
                <w:szCs w:val="14"/>
                <w:lang w:val="en-US"/>
              </w:rPr>
              <w:t>Wilkie Collins</w:t>
            </w:r>
          </w:p>
        </w:tc>
        <w:tc>
          <w:tcPr>
            <w:tcW w:w="417" w:type="pct"/>
            <w:vAlign w:val="center"/>
          </w:tcPr>
          <w:p w:rsidR="00A1248D" w:rsidRPr="004260EF" w:rsidRDefault="00A1248D" w:rsidP="00775DC7">
            <w:pPr>
              <w:spacing w:after="0" w:line="360" w:lineRule="auto"/>
              <w:jc w:val="center"/>
              <w:rPr>
                <w:rFonts w:ascii="Times New Roman" w:hAnsi="Times New Roman"/>
                <w:sz w:val="14"/>
                <w:szCs w:val="14"/>
                <w:lang w:val="en-US"/>
              </w:rPr>
            </w:pPr>
            <w:r w:rsidRPr="004260EF">
              <w:rPr>
                <w:rFonts w:ascii="Times New Roman" w:hAnsi="Times New Roman"/>
                <w:sz w:val="14"/>
                <w:szCs w:val="14"/>
                <w:lang w:val="en-US"/>
              </w:rPr>
              <w:t>William Blake</w:t>
            </w:r>
          </w:p>
        </w:tc>
        <w:tc>
          <w:tcPr>
            <w:tcW w:w="277" w:type="pct"/>
            <w:vAlign w:val="center"/>
          </w:tcPr>
          <w:p w:rsidR="00A1248D" w:rsidRPr="004260EF" w:rsidRDefault="00A1248D" w:rsidP="00775DC7">
            <w:pPr>
              <w:spacing w:after="0" w:line="360" w:lineRule="auto"/>
              <w:jc w:val="center"/>
              <w:rPr>
                <w:rFonts w:ascii="Times New Roman" w:hAnsi="Times New Roman"/>
                <w:b/>
                <w:sz w:val="14"/>
                <w:szCs w:val="14"/>
                <w:lang w:val="uk-UA"/>
              </w:rPr>
            </w:pPr>
            <w:r w:rsidRPr="004260EF">
              <w:rPr>
                <w:rFonts w:ascii="Times New Roman" w:hAnsi="Times New Roman"/>
                <w:b/>
                <w:sz w:val="14"/>
                <w:szCs w:val="14"/>
                <w:lang w:val="uk-UA"/>
              </w:rPr>
              <w:t>Всього</w:t>
            </w:r>
          </w:p>
        </w:tc>
        <w:tc>
          <w:tcPr>
            <w:tcW w:w="278" w:type="pct"/>
            <w:vAlign w:val="center"/>
          </w:tcPr>
          <w:p w:rsidR="00A1248D" w:rsidRPr="004260EF" w:rsidRDefault="00A1248D" w:rsidP="00775DC7">
            <w:pPr>
              <w:spacing w:after="0" w:line="360" w:lineRule="auto"/>
              <w:jc w:val="center"/>
              <w:rPr>
                <w:rFonts w:ascii="Times New Roman" w:hAnsi="Times New Roman"/>
                <w:b/>
                <w:sz w:val="14"/>
                <w:szCs w:val="14"/>
                <w:lang w:val="uk-UA"/>
              </w:rPr>
            </w:pPr>
            <w:r w:rsidRPr="004260EF">
              <w:rPr>
                <w:rFonts w:ascii="Times New Roman" w:hAnsi="Times New Roman"/>
                <w:b/>
                <w:sz w:val="14"/>
                <w:szCs w:val="14"/>
                <w:lang w:val="uk-UA"/>
              </w:rPr>
              <w:t>%</w:t>
            </w:r>
          </w:p>
        </w:tc>
      </w:tr>
      <w:tr w:rsidR="00A1248D" w:rsidRPr="00684279" w:rsidTr="005964CA">
        <w:tc>
          <w:tcPr>
            <w:tcW w:w="588" w:type="pct"/>
          </w:tcPr>
          <w:p w:rsidR="00A1248D" w:rsidRPr="005964CA" w:rsidRDefault="00A1248D" w:rsidP="00775DC7">
            <w:pPr>
              <w:spacing w:after="0" w:line="360" w:lineRule="auto"/>
              <w:jc w:val="both"/>
              <w:rPr>
                <w:rFonts w:ascii="Times New Roman" w:hAnsi="Times New Roman"/>
                <w:sz w:val="14"/>
                <w:szCs w:val="14"/>
                <w:lang w:val="en-US"/>
              </w:rPr>
            </w:pPr>
            <w:r w:rsidRPr="005964CA">
              <w:rPr>
                <w:rFonts w:ascii="Times New Roman" w:hAnsi="Times New Roman"/>
                <w:sz w:val="14"/>
                <w:szCs w:val="14"/>
                <w:lang w:val="en-US"/>
              </w:rPr>
              <w:t>beauty</w:t>
            </w:r>
          </w:p>
        </w:tc>
        <w:tc>
          <w:tcPr>
            <w:tcW w:w="385"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16</w:t>
            </w:r>
          </w:p>
        </w:tc>
        <w:tc>
          <w:tcPr>
            <w:tcW w:w="368"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153</w:t>
            </w:r>
          </w:p>
        </w:tc>
        <w:tc>
          <w:tcPr>
            <w:tcW w:w="361"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39</w:t>
            </w:r>
          </w:p>
        </w:tc>
        <w:tc>
          <w:tcPr>
            <w:tcW w:w="371"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191</w:t>
            </w:r>
          </w:p>
        </w:tc>
        <w:tc>
          <w:tcPr>
            <w:tcW w:w="360"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9</w:t>
            </w:r>
          </w:p>
        </w:tc>
        <w:tc>
          <w:tcPr>
            <w:tcW w:w="346"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157</w:t>
            </w:r>
          </w:p>
        </w:tc>
        <w:tc>
          <w:tcPr>
            <w:tcW w:w="487"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39</w:t>
            </w:r>
          </w:p>
        </w:tc>
        <w:tc>
          <w:tcPr>
            <w:tcW w:w="416"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130</w:t>
            </w:r>
          </w:p>
        </w:tc>
        <w:tc>
          <w:tcPr>
            <w:tcW w:w="346"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107</w:t>
            </w:r>
          </w:p>
        </w:tc>
        <w:tc>
          <w:tcPr>
            <w:tcW w:w="417"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78</w:t>
            </w:r>
          </w:p>
        </w:tc>
        <w:tc>
          <w:tcPr>
            <w:tcW w:w="277" w:type="pct"/>
            <w:vAlign w:val="center"/>
          </w:tcPr>
          <w:p w:rsidR="00A1248D" w:rsidRPr="00684279" w:rsidRDefault="00A1248D" w:rsidP="00775DC7">
            <w:pPr>
              <w:spacing w:after="0" w:line="360" w:lineRule="auto"/>
              <w:jc w:val="center"/>
              <w:rPr>
                <w:rFonts w:ascii="Times New Roman" w:hAnsi="Times New Roman"/>
                <w:b/>
                <w:sz w:val="16"/>
                <w:szCs w:val="16"/>
              </w:rPr>
            </w:pPr>
            <w:r w:rsidRPr="00684279">
              <w:rPr>
                <w:rFonts w:ascii="Times New Roman" w:hAnsi="Times New Roman"/>
                <w:b/>
                <w:sz w:val="16"/>
                <w:szCs w:val="16"/>
              </w:rPr>
              <w:t>919</w:t>
            </w:r>
          </w:p>
        </w:tc>
        <w:tc>
          <w:tcPr>
            <w:tcW w:w="278" w:type="pct"/>
          </w:tcPr>
          <w:p w:rsidR="00A1248D" w:rsidRPr="00684279" w:rsidRDefault="00A1248D" w:rsidP="00775DC7">
            <w:pPr>
              <w:spacing w:after="0" w:line="360" w:lineRule="auto"/>
              <w:jc w:val="center"/>
              <w:rPr>
                <w:rFonts w:ascii="Times New Roman" w:hAnsi="Times New Roman"/>
                <w:b/>
                <w:sz w:val="16"/>
                <w:szCs w:val="16"/>
                <w:lang w:val="en-US"/>
              </w:rPr>
            </w:pPr>
            <w:r w:rsidRPr="00684279">
              <w:rPr>
                <w:rFonts w:ascii="Times New Roman" w:hAnsi="Times New Roman"/>
                <w:b/>
                <w:sz w:val="16"/>
                <w:szCs w:val="16"/>
                <w:lang w:val="uk-UA"/>
              </w:rPr>
              <w:t>2</w:t>
            </w:r>
            <w:r w:rsidRPr="00684279">
              <w:rPr>
                <w:rFonts w:ascii="Times New Roman" w:hAnsi="Times New Roman"/>
                <w:b/>
                <w:sz w:val="16"/>
                <w:szCs w:val="16"/>
                <w:lang w:val="en-US"/>
              </w:rPr>
              <w:t>4</w:t>
            </w:r>
          </w:p>
        </w:tc>
      </w:tr>
      <w:tr w:rsidR="00A1248D" w:rsidRPr="00684279" w:rsidTr="005964CA">
        <w:tc>
          <w:tcPr>
            <w:tcW w:w="588" w:type="pct"/>
          </w:tcPr>
          <w:p w:rsidR="00A1248D" w:rsidRPr="005964CA" w:rsidRDefault="00A1248D" w:rsidP="00775DC7">
            <w:pPr>
              <w:spacing w:after="0" w:line="360" w:lineRule="auto"/>
              <w:jc w:val="both"/>
              <w:rPr>
                <w:rFonts w:ascii="Times New Roman" w:hAnsi="Times New Roman"/>
                <w:sz w:val="14"/>
                <w:szCs w:val="14"/>
                <w:lang w:val="en-US"/>
              </w:rPr>
            </w:pPr>
            <w:r w:rsidRPr="005964CA">
              <w:rPr>
                <w:rFonts w:ascii="Times New Roman" w:hAnsi="Times New Roman"/>
                <w:sz w:val="14"/>
                <w:szCs w:val="14"/>
              </w:rPr>
              <w:t>enchantress</w:t>
            </w:r>
          </w:p>
        </w:tc>
        <w:tc>
          <w:tcPr>
            <w:tcW w:w="385"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368"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2</w:t>
            </w:r>
          </w:p>
        </w:tc>
        <w:tc>
          <w:tcPr>
            <w:tcW w:w="361"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371"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360"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346"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487"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416"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346"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417"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277" w:type="pct"/>
            <w:vAlign w:val="center"/>
          </w:tcPr>
          <w:p w:rsidR="00A1248D" w:rsidRPr="00684279" w:rsidRDefault="00A1248D" w:rsidP="00775DC7">
            <w:pPr>
              <w:spacing w:after="0" w:line="360" w:lineRule="auto"/>
              <w:jc w:val="center"/>
              <w:rPr>
                <w:rFonts w:ascii="Times New Roman" w:hAnsi="Times New Roman"/>
                <w:b/>
                <w:sz w:val="16"/>
                <w:szCs w:val="16"/>
              </w:rPr>
            </w:pPr>
            <w:r w:rsidRPr="00684279">
              <w:rPr>
                <w:rFonts w:ascii="Times New Roman" w:hAnsi="Times New Roman"/>
                <w:b/>
                <w:sz w:val="16"/>
                <w:szCs w:val="16"/>
              </w:rPr>
              <w:t>2</w:t>
            </w:r>
          </w:p>
        </w:tc>
        <w:tc>
          <w:tcPr>
            <w:tcW w:w="278" w:type="pct"/>
          </w:tcPr>
          <w:p w:rsidR="00A1248D" w:rsidRPr="00684279" w:rsidRDefault="00A1248D" w:rsidP="00775DC7">
            <w:pPr>
              <w:spacing w:after="0" w:line="360" w:lineRule="auto"/>
              <w:jc w:val="center"/>
              <w:rPr>
                <w:rFonts w:ascii="Times New Roman" w:hAnsi="Times New Roman"/>
                <w:b/>
                <w:sz w:val="16"/>
                <w:szCs w:val="16"/>
                <w:lang w:val="en-US"/>
              </w:rPr>
            </w:pPr>
            <w:r w:rsidRPr="00684279">
              <w:rPr>
                <w:rFonts w:ascii="Times New Roman" w:hAnsi="Times New Roman"/>
                <w:b/>
                <w:sz w:val="16"/>
                <w:szCs w:val="16"/>
                <w:lang w:val="en-US"/>
              </w:rPr>
              <w:t>0,05</w:t>
            </w:r>
          </w:p>
        </w:tc>
      </w:tr>
      <w:tr w:rsidR="00A1248D" w:rsidRPr="00684279" w:rsidTr="005964CA">
        <w:tc>
          <w:tcPr>
            <w:tcW w:w="588" w:type="pct"/>
          </w:tcPr>
          <w:p w:rsidR="00A1248D" w:rsidRPr="005964CA" w:rsidRDefault="00A1248D" w:rsidP="00775DC7">
            <w:pPr>
              <w:spacing w:after="0" w:line="360" w:lineRule="auto"/>
              <w:jc w:val="both"/>
              <w:rPr>
                <w:rFonts w:ascii="Times New Roman" w:hAnsi="Times New Roman"/>
                <w:sz w:val="14"/>
                <w:szCs w:val="14"/>
                <w:lang w:val="en-US"/>
              </w:rPr>
            </w:pPr>
            <w:r w:rsidRPr="005964CA">
              <w:rPr>
                <w:rFonts w:ascii="Times New Roman" w:hAnsi="Times New Roman"/>
                <w:sz w:val="14"/>
                <w:szCs w:val="14"/>
                <w:lang w:val="en-US"/>
              </w:rPr>
              <w:t>ornament</w:t>
            </w:r>
          </w:p>
        </w:tc>
        <w:tc>
          <w:tcPr>
            <w:tcW w:w="385"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4</w:t>
            </w:r>
          </w:p>
        </w:tc>
        <w:tc>
          <w:tcPr>
            <w:tcW w:w="368"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14</w:t>
            </w:r>
          </w:p>
        </w:tc>
        <w:tc>
          <w:tcPr>
            <w:tcW w:w="361"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3</w:t>
            </w:r>
          </w:p>
        </w:tc>
        <w:tc>
          <w:tcPr>
            <w:tcW w:w="371"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13</w:t>
            </w:r>
          </w:p>
        </w:tc>
        <w:tc>
          <w:tcPr>
            <w:tcW w:w="360"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8</w:t>
            </w:r>
          </w:p>
        </w:tc>
        <w:tc>
          <w:tcPr>
            <w:tcW w:w="346"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10</w:t>
            </w:r>
          </w:p>
        </w:tc>
        <w:tc>
          <w:tcPr>
            <w:tcW w:w="487"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1</w:t>
            </w:r>
          </w:p>
        </w:tc>
        <w:tc>
          <w:tcPr>
            <w:tcW w:w="416"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9</w:t>
            </w:r>
          </w:p>
        </w:tc>
        <w:tc>
          <w:tcPr>
            <w:tcW w:w="346"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5</w:t>
            </w:r>
          </w:p>
        </w:tc>
        <w:tc>
          <w:tcPr>
            <w:tcW w:w="417"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3</w:t>
            </w:r>
          </w:p>
        </w:tc>
        <w:tc>
          <w:tcPr>
            <w:tcW w:w="277" w:type="pct"/>
            <w:vAlign w:val="center"/>
          </w:tcPr>
          <w:p w:rsidR="00A1248D" w:rsidRPr="00684279" w:rsidRDefault="00A1248D" w:rsidP="00775DC7">
            <w:pPr>
              <w:spacing w:after="0" w:line="360" w:lineRule="auto"/>
              <w:jc w:val="center"/>
              <w:rPr>
                <w:rFonts w:ascii="Times New Roman" w:hAnsi="Times New Roman"/>
                <w:b/>
                <w:sz w:val="16"/>
                <w:szCs w:val="16"/>
              </w:rPr>
            </w:pPr>
            <w:r w:rsidRPr="00684279">
              <w:rPr>
                <w:rFonts w:ascii="Times New Roman" w:hAnsi="Times New Roman"/>
                <w:b/>
                <w:sz w:val="16"/>
                <w:szCs w:val="16"/>
              </w:rPr>
              <w:t>70</w:t>
            </w:r>
          </w:p>
        </w:tc>
        <w:tc>
          <w:tcPr>
            <w:tcW w:w="278" w:type="pct"/>
          </w:tcPr>
          <w:p w:rsidR="00A1248D" w:rsidRPr="00684279" w:rsidRDefault="00A1248D" w:rsidP="00775DC7">
            <w:pPr>
              <w:spacing w:after="0" w:line="360" w:lineRule="auto"/>
              <w:jc w:val="center"/>
              <w:rPr>
                <w:rFonts w:ascii="Times New Roman" w:hAnsi="Times New Roman"/>
                <w:b/>
                <w:sz w:val="16"/>
                <w:szCs w:val="16"/>
                <w:lang w:val="en-US"/>
              </w:rPr>
            </w:pPr>
            <w:r w:rsidRPr="00684279">
              <w:rPr>
                <w:rFonts w:ascii="Times New Roman" w:hAnsi="Times New Roman"/>
                <w:b/>
                <w:sz w:val="16"/>
                <w:szCs w:val="16"/>
                <w:lang w:val="en-US"/>
              </w:rPr>
              <w:t>2</w:t>
            </w:r>
          </w:p>
        </w:tc>
      </w:tr>
      <w:tr w:rsidR="00A1248D" w:rsidRPr="00684279" w:rsidTr="005964CA">
        <w:tc>
          <w:tcPr>
            <w:tcW w:w="588" w:type="pct"/>
          </w:tcPr>
          <w:p w:rsidR="00A1248D" w:rsidRPr="005964CA" w:rsidRDefault="00A1248D" w:rsidP="00775DC7">
            <w:pPr>
              <w:spacing w:after="0" w:line="360" w:lineRule="auto"/>
              <w:jc w:val="both"/>
              <w:rPr>
                <w:rFonts w:ascii="Times New Roman" w:hAnsi="Times New Roman"/>
                <w:sz w:val="14"/>
                <w:szCs w:val="14"/>
                <w:lang w:val="en-US"/>
              </w:rPr>
            </w:pPr>
            <w:r w:rsidRPr="005964CA">
              <w:rPr>
                <w:rFonts w:ascii="Times New Roman" w:hAnsi="Times New Roman"/>
                <w:sz w:val="14"/>
                <w:szCs w:val="14"/>
                <w:lang w:val="en-US"/>
              </w:rPr>
              <w:t>belle</w:t>
            </w:r>
          </w:p>
        </w:tc>
        <w:tc>
          <w:tcPr>
            <w:tcW w:w="385"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368"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3</w:t>
            </w:r>
          </w:p>
        </w:tc>
        <w:tc>
          <w:tcPr>
            <w:tcW w:w="361"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11</w:t>
            </w:r>
          </w:p>
        </w:tc>
        <w:tc>
          <w:tcPr>
            <w:tcW w:w="371"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360"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346"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3</w:t>
            </w:r>
          </w:p>
        </w:tc>
        <w:tc>
          <w:tcPr>
            <w:tcW w:w="487"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2</w:t>
            </w:r>
          </w:p>
        </w:tc>
        <w:tc>
          <w:tcPr>
            <w:tcW w:w="416"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346"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417"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277" w:type="pct"/>
            <w:vAlign w:val="center"/>
          </w:tcPr>
          <w:p w:rsidR="00A1248D" w:rsidRPr="00684279" w:rsidRDefault="00A1248D" w:rsidP="00775DC7">
            <w:pPr>
              <w:spacing w:after="0" w:line="360" w:lineRule="auto"/>
              <w:jc w:val="center"/>
              <w:rPr>
                <w:rFonts w:ascii="Times New Roman" w:hAnsi="Times New Roman"/>
                <w:b/>
                <w:sz w:val="16"/>
                <w:szCs w:val="16"/>
              </w:rPr>
            </w:pPr>
            <w:r w:rsidRPr="00684279">
              <w:rPr>
                <w:rFonts w:ascii="Times New Roman" w:hAnsi="Times New Roman"/>
                <w:b/>
                <w:sz w:val="16"/>
                <w:szCs w:val="16"/>
              </w:rPr>
              <w:t>19</w:t>
            </w:r>
          </w:p>
        </w:tc>
        <w:tc>
          <w:tcPr>
            <w:tcW w:w="278" w:type="pct"/>
          </w:tcPr>
          <w:p w:rsidR="00A1248D" w:rsidRPr="00684279" w:rsidRDefault="00A1248D" w:rsidP="00775DC7">
            <w:pPr>
              <w:spacing w:after="0" w:line="360" w:lineRule="auto"/>
              <w:jc w:val="center"/>
              <w:rPr>
                <w:rFonts w:ascii="Times New Roman" w:hAnsi="Times New Roman"/>
                <w:b/>
                <w:sz w:val="16"/>
                <w:szCs w:val="16"/>
                <w:lang w:val="en-US"/>
              </w:rPr>
            </w:pPr>
            <w:r w:rsidRPr="00684279">
              <w:rPr>
                <w:rFonts w:ascii="Times New Roman" w:hAnsi="Times New Roman"/>
                <w:b/>
                <w:sz w:val="16"/>
                <w:szCs w:val="16"/>
                <w:lang w:val="en-US"/>
              </w:rPr>
              <w:t>0,5</w:t>
            </w:r>
          </w:p>
        </w:tc>
      </w:tr>
      <w:tr w:rsidR="00A1248D" w:rsidRPr="00684279" w:rsidTr="005964CA">
        <w:tc>
          <w:tcPr>
            <w:tcW w:w="588" w:type="pct"/>
          </w:tcPr>
          <w:p w:rsidR="00A1248D" w:rsidRPr="005964CA" w:rsidRDefault="00A1248D" w:rsidP="00775DC7">
            <w:pPr>
              <w:spacing w:after="0" w:line="360" w:lineRule="auto"/>
              <w:jc w:val="both"/>
              <w:rPr>
                <w:rFonts w:ascii="Times New Roman" w:hAnsi="Times New Roman"/>
                <w:sz w:val="14"/>
                <w:szCs w:val="14"/>
                <w:lang w:val="en-US"/>
              </w:rPr>
            </w:pPr>
            <w:r w:rsidRPr="005964CA">
              <w:rPr>
                <w:rFonts w:ascii="Times New Roman" w:hAnsi="Times New Roman"/>
                <w:sz w:val="14"/>
                <w:szCs w:val="14"/>
                <w:lang w:val="en-US"/>
              </w:rPr>
              <w:t>advantage</w:t>
            </w:r>
          </w:p>
        </w:tc>
        <w:tc>
          <w:tcPr>
            <w:tcW w:w="385"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38</w:t>
            </w:r>
          </w:p>
        </w:tc>
        <w:tc>
          <w:tcPr>
            <w:tcW w:w="368"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93</w:t>
            </w:r>
          </w:p>
        </w:tc>
        <w:tc>
          <w:tcPr>
            <w:tcW w:w="361"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20</w:t>
            </w:r>
          </w:p>
        </w:tc>
        <w:tc>
          <w:tcPr>
            <w:tcW w:w="371"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96</w:t>
            </w:r>
          </w:p>
        </w:tc>
        <w:tc>
          <w:tcPr>
            <w:tcW w:w="360"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26</w:t>
            </w:r>
          </w:p>
        </w:tc>
        <w:tc>
          <w:tcPr>
            <w:tcW w:w="346"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166</w:t>
            </w:r>
          </w:p>
        </w:tc>
        <w:tc>
          <w:tcPr>
            <w:tcW w:w="487"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6</w:t>
            </w:r>
          </w:p>
        </w:tc>
        <w:tc>
          <w:tcPr>
            <w:tcW w:w="416"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60</w:t>
            </w:r>
          </w:p>
        </w:tc>
        <w:tc>
          <w:tcPr>
            <w:tcW w:w="346"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108</w:t>
            </w:r>
          </w:p>
        </w:tc>
        <w:tc>
          <w:tcPr>
            <w:tcW w:w="417"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1</w:t>
            </w:r>
          </w:p>
        </w:tc>
        <w:tc>
          <w:tcPr>
            <w:tcW w:w="277" w:type="pct"/>
            <w:vAlign w:val="center"/>
          </w:tcPr>
          <w:p w:rsidR="00A1248D" w:rsidRPr="00684279" w:rsidRDefault="00A1248D" w:rsidP="00775DC7">
            <w:pPr>
              <w:spacing w:after="0" w:line="360" w:lineRule="auto"/>
              <w:jc w:val="center"/>
              <w:rPr>
                <w:rFonts w:ascii="Times New Roman" w:hAnsi="Times New Roman"/>
                <w:b/>
                <w:sz w:val="16"/>
                <w:szCs w:val="16"/>
              </w:rPr>
            </w:pPr>
            <w:r w:rsidRPr="00684279">
              <w:rPr>
                <w:rFonts w:ascii="Times New Roman" w:hAnsi="Times New Roman"/>
                <w:b/>
                <w:sz w:val="16"/>
                <w:szCs w:val="16"/>
              </w:rPr>
              <w:t>614</w:t>
            </w:r>
          </w:p>
        </w:tc>
        <w:tc>
          <w:tcPr>
            <w:tcW w:w="278" w:type="pct"/>
          </w:tcPr>
          <w:p w:rsidR="00A1248D" w:rsidRPr="00684279" w:rsidRDefault="00A1248D" w:rsidP="00775DC7">
            <w:pPr>
              <w:spacing w:after="0" w:line="360" w:lineRule="auto"/>
              <w:jc w:val="center"/>
              <w:rPr>
                <w:rFonts w:ascii="Times New Roman" w:hAnsi="Times New Roman"/>
                <w:b/>
                <w:sz w:val="16"/>
                <w:szCs w:val="16"/>
                <w:lang w:val="en-US"/>
              </w:rPr>
            </w:pPr>
            <w:r w:rsidRPr="00684279">
              <w:rPr>
                <w:rFonts w:ascii="Times New Roman" w:hAnsi="Times New Roman"/>
                <w:b/>
                <w:sz w:val="16"/>
                <w:szCs w:val="16"/>
                <w:lang w:val="en-US"/>
              </w:rPr>
              <w:t>16</w:t>
            </w:r>
          </w:p>
        </w:tc>
      </w:tr>
      <w:tr w:rsidR="00A1248D" w:rsidRPr="00684279" w:rsidTr="005964CA">
        <w:tc>
          <w:tcPr>
            <w:tcW w:w="588" w:type="pct"/>
          </w:tcPr>
          <w:p w:rsidR="00A1248D" w:rsidRPr="005964CA" w:rsidRDefault="00A1248D" w:rsidP="00775DC7">
            <w:pPr>
              <w:spacing w:after="0" w:line="360" w:lineRule="auto"/>
              <w:jc w:val="both"/>
              <w:rPr>
                <w:rFonts w:ascii="Times New Roman" w:hAnsi="Times New Roman"/>
                <w:sz w:val="14"/>
                <w:szCs w:val="14"/>
                <w:lang w:val="en-US"/>
              </w:rPr>
            </w:pPr>
            <w:r w:rsidRPr="005964CA">
              <w:rPr>
                <w:rFonts w:ascii="Times New Roman" w:hAnsi="Times New Roman"/>
                <w:sz w:val="14"/>
                <w:szCs w:val="14"/>
                <w:lang w:val="en-US"/>
              </w:rPr>
              <w:t>excellence</w:t>
            </w:r>
          </w:p>
        </w:tc>
        <w:tc>
          <w:tcPr>
            <w:tcW w:w="385"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1</w:t>
            </w:r>
          </w:p>
        </w:tc>
        <w:tc>
          <w:tcPr>
            <w:tcW w:w="368"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10</w:t>
            </w:r>
          </w:p>
        </w:tc>
        <w:tc>
          <w:tcPr>
            <w:tcW w:w="361"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2</w:t>
            </w:r>
          </w:p>
        </w:tc>
        <w:tc>
          <w:tcPr>
            <w:tcW w:w="371"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20</w:t>
            </w:r>
          </w:p>
        </w:tc>
        <w:tc>
          <w:tcPr>
            <w:tcW w:w="360"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346"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23</w:t>
            </w:r>
          </w:p>
        </w:tc>
        <w:tc>
          <w:tcPr>
            <w:tcW w:w="487"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416"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2</w:t>
            </w:r>
          </w:p>
        </w:tc>
        <w:tc>
          <w:tcPr>
            <w:tcW w:w="346"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4</w:t>
            </w:r>
          </w:p>
        </w:tc>
        <w:tc>
          <w:tcPr>
            <w:tcW w:w="417"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277" w:type="pct"/>
            <w:vAlign w:val="center"/>
          </w:tcPr>
          <w:p w:rsidR="00A1248D" w:rsidRPr="00684279" w:rsidRDefault="00A1248D" w:rsidP="00775DC7">
            <w:pPr>
              <w:spacing w:after="0" w:line="360" w:lineRule="auto"/>
              <w:jc w:val="center"/>
              <w:rPr>
                <w:rFonts w:ascii="Times New Roman" w:hAnsi="Times New Roman"/>
                <w:b/>
                <w:sz w:val="16"/>
                <w:szCs w:val="16"/>
              </w:rPr>
            </w:pPr>
            <w:r w:rsidRPr="00684279">
              <w:rPr>
                <w:rFonts w:ascii="Times New Roman" w:hAnsi="Times New Roman"/>
                <w:b/>
                <w:sz w:val="16"/>
                <w:szCs w:val="16"/>
              </w:rPr>
              <w:t>62</w:t>
            </w:r>
          </w:p>
        </w:tc>
        <w:tc>
          <w:tcPr>
            <w:tcW w:w="278" w:type="pct"/>
          </w:tcPr>
          <w:p w:rsidR="00A1248D" w:rsidRPr="00684279" w:rsidRDefault="00A1248D" w:rsidP="00775DC7">
            <w:pPr>
              <w:spacing w:after="0" w:line="360" w:lineRule="auto"/>
              <w:jc w:val="center"/>
              <w:rPr>
                <w:rFonts w:ascii="Times New Roman" w:hAnsi="Times New Roman"/>
                <w:b/>
                <w:sz w:val="16"/>
                <w:szCs w:val="16"/>
                <w:lang w:val="en-US"/>
              </w:rPr>
            </w:pPr>
            <w:r w:rsidRPr="00684279">
              <w:rPr>
                <w:rFonts w:ascii="Times New Roman" w:hAnsi="Times New Roman"/>
                <w:b/>
                <w:sz w:val="16"/>
                <w:szCs w:val="16"/>
                <w:lang w:val="en-US"/>
              </w:rPr>
              <w:t>2</w:t>
            </w:r>
          </w:p>
        </w:tc>
      </w:tr>
      <w:tr w:rsidR="00A1248D" w:rsidRPr="00684279" w:rsidTr="005964CA">
        <w:tc>
          <w:tcPr>
            <w:tcW w:w="588" w:type="pct"/>
          </w:tcPr>
          <w:p w:rsidR="00A1248D" w:rsidRPr="005964CA" w:rsidRDefault="00A1248D" w:rsidP="00775DC7">
            <w:pPr>
              <w:spacing w:after="0" w:line="360" w:lineRule="auto"/>
              <w:jc w:val="both"/>
              <w:rPr>
                <w:rFonts w:ascii="Times New Roman" w:hAnsi="Times New Roman"/>
                <w:sz w:val="14"/>
                <w:szCs w:val="14"/>
                <w:lang w:val="en-US"/>
              </w:rPr>
            </w:pPr>
            <w:r w:rsidRPr="005964CA">
              <w:rPr>
                <w:rFonts w:ascii="Times New Roman" w:hAnsi="Times New Roman"/>
                <w:sz w:val="14"/>
                <w:szCs w:val="14"/>
                <w:lang w:val="en-US"/>
              </w:rPr>
              <w:t>merit</w:t>
            </w:r>
          </w:p>
        </w:tc>
        <w:tc>
          <w:tcPr>
            <w:tcW w:w="385"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8</w:t>
            </w:r>
          </w:p>
        </w:tc>
        <w:tc>
          <w:tcPr>
            <w:tcW w:w="368"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33</w:t>
            </w:r>
          </w:p>
        </w:tc>
        <w:tc>
          <w:tcPr>
            <w:tcW w:w="361"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10</w:t>
            </w:r>
          </w:p>
        </w:tc>
        <w:tc>
          <w:tcPr>
            <w:tcW w:w="371"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140</w:t>
            </w:r>
          </w:p>
        </w:tc>
        <w:tc>
          <w:tcPr>
            <w:tcW w:w="360"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4</w:t>
            </w:r>
          </w:p>
        </w:tc>
        <w:tc>
          <w:tcPr>
            <w:tcW w:w="346"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61</w:t>
            </w:r>
          </w:p>
        </w:tc>
        <w:tc>
          <w:tcPr>
            <w:tcW w:w="487"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3</w:t>
            </w:r>
          </w:p>
        </w:tc>
        <w:tc>
          <w:tcPr>
            <w:tcW w:w="416"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15</w:t>
            </w:r>
          </w:p>
        </w:tc>
        <w:tc>
          <w:tcPr>
            <w:tcW w:w="346"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21</w:t>
            </w:r>
          </w:p>
        </w:tc>
        <w:tc>
          <w:tcPr>
            <w:tcW w:w="417"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277" w:type="pct"/>
            <w:vAlign w:val="center"/>
          </w:tcPr>
          <w:p w:rsidR="00A1248D" w:rsidRPr="00684279" w:rsidRDefault="00A1248D" w:rsidP="00775DC7">
            <w:pPr>
              <w:spacing w:after="0" w:line="360" w:lineRule="auto"/>
              <w:jc w:val="center"/>
              <w:rPr>
                <w:rFonts w:ascii="Times New Roman" w:hAnsi="Times New Roman"/>
                <w:b/>
                <w:sz w:val="16"/>
                <w:szCs w:val="16"/>
              </w:rPr>
            </w:pPr>
            <w:r w:rsidRPr="00684279">
              <w:rPr>
                <w:rFonts w:ascii="Times New Roman" w:hAnsi="Times New Roman"/>
                <w:b/>
                <w:sz w:val="16"/>
                <w:szCs w:val="16"/>
              </w:rPr>
              <w:t>295</w:t>
            </w:r>
          </w:p>
        </w:tc>
        <w:tc>
          <w:tcPr>
            <w:tcW w:w="278" w:type="pct"/>
          </w:tcPr>
          <w:p w:rsidR="00A1248D" w:rsidRPr="00684279" w:rsidRDefault="00A1248D" w:rsidP="00775DC7">
            <w:pPr>
              <w:spacing w:after="0" w:line="360" w:lineRule="auto"/>
              <w:jc w:val="center"/>
              <w:rPr>
                <w:rFonts w:ascii="Times New Roman" w:hAnsi="Times New Roman"/>
                <w:b/>
                <w:sz w:val="16"/>
                <w:szCs w:val="16"/>
                <w:lang w:val="en-US"/>
              </w:rPr>
            </w:pPr>
            <w:r w:rsidRPr="00684279">
              <w:rPr>
                <w:rFonts w:ascii="Times New Roman" w:hAnsi="Times New Roman"/>
                <w:b/>
                <w:sz w:val="16"/>
                <w:szCs w:val="16"/>
                <w:lang w:val="en-US"/>
              </w:rPr>
              <w:t>8</w:t>
            </w:r>
          </w:p>
        </w:tc>
      </w:tr>
      <w:tr w:rsidR="00A1248D" w:rsidRPr="00684279" w:rsidTr="005964CA">
        <w:trPr>
          <w:trHeight w:val="291"/>
        </w:trPr>
        <w:tc>
          <w:tcPr>
            <w:tcW w:w="588" w:type="pct"/>
          </w:tcPr>
          <w:p w:rsidR="00A1248D" w:rsidRPr="005964CA" w:rsidRDefault="00A1248D" w:rsidP="00775DC7">
            <w:pPr>
              <w:spacing w:after="0" w:line="360" w:lineRule="auto"/>
              <w:jc w:val="both"/>
              <w:rPr>
                <w:rFonts w:ascii="Times New Roman" w:hAnsi="Times New Roman"/>
                <w:sz w:val="14"/>
                <w:szCs w:val="14"/>
                <w:lang w:val="en-US"/>
              </w:rPr>
            </w:pPr>
            <w:r w:rsidRPr="005964CA">
              <w:rPr>
                <w:rFonts w:ascii="Times New Roman" w:hAnsi="Times New Roman"/>
                <w:sz w:val="14"/>
                <w:szCs w:val="14"/>
                <w:lang w:val="en-US"/>
              </w:rPr>
              <w:t>value</w:t>
            </w:r>
          </w:p>
        </w:tc>
        <w:tc>
          <w:tcPr>
            <w:tcW w:w="385"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16</w:t>
            </w:r>
          </w:p>
        </w:tc>
        <w:tc>
          <w:tcPr>
            <w:tcW w:w="368"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34</w:t>
            </w:r>
          </w:p>
        </w:tc>
        <w:tc>
          <w:tcPr>
            <w:tcW w:w="361"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21</w:t>
            </w:r>
          </w:p>
        </w:tc>
        <w:tc>
          <w:tcPr>
            <w:tcW w:w="371"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104</w:t>
            </w:r>
          </w:p>
        </w:tc>
        <w:tc>
          <w:tcPr>
            <w:tcW w:w="360"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6</w:t>
            </w:r>
          </w:p>
        </w:tc>
        <w:tc>
          <w:tcPr>
            <w:tcW w:w="346"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62</w:t>
            </w:r>
          </w:p>
        </w:tc>
        <w:tc>
          <w:tcPr>
            <w:tcW w:w="487"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9</w:t>
            </w:r>
          </w:p>
        </w:tc>
        <w:tc>
          <w:tcPr>
            <w:tcW w:w="416"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95</w:t>
            </w:r>
          </w:p>
        </w:tc>
        <w:tc>
          <w:tcPr>
            <w:tcW w:w="346"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48</w:t>
            </w:r>
          </w:p>
        </w:tc>
        <w:tc>
          <w:tcPr>
            <w:tcW w:w="417"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4</w:t>
            </w:r>
          </w:p>
        </w:tc>
        <w:tc>
          <w:tcPr>
            <w:tcW w:w="277" w:type="pct"/>
            <w:vAlign w:val="center"/>
          </w:tcPr>
          <w:p w:rsidR="00A1248D" w:rsidRPr="00684279" w:rsidRDefault="00A1248D" w:rsidP="00775DC7">
            <w:pPr>
              <w:spacing w:after="0" w:line="360" w:lineRule="auto"/>
              <w:jc w:val="center"/>
              <w:rPr>
                <w:rFonts w:ascii="Times New Roman" w:hAnsi="Times New Roman"/>
                <w:b/>
                <w:sz w:val="16"/>
                <w:szCs w:val="16"/>
              </w:rPr>
            </w:pPr>
            <w:r w:rsidRPr="00684279">
              <w:rPr>
                <w:rFonts w:ascii="Times New Roman" w:hAnsi="Times New Roman"/>
                <w:b/>
                <w:sz w:val="16"/>
                <w:szCs w:val="16"/>
              </w:rPr>
              <w:t>399</w:t>
            </w:r>
          </w:p>
        </w:tc>
        <w:tc>
          <w:tcPr>
            <w:tcW w:w="278" w:type="pct"/>
          </w:tcPr>
          <w:p w:rsidR="00A1248D" w:rsidRPr="00684279" w:rsidRDefault="00A1248D" w:rsidP="00775DC7">
            <w:pPr>
              <w:spacing w:after="0" w:line="360" w:lineRule="auto"/>
              <w:jc w:val="center"/>
              <w:rPr>
                <w:rFonts w:ascii="Times New Roman" w:hAnsi="Times New Roman"/>
                <w:b/>
                <w:sz w:val="16"/>
                <w:szCs w:val="16"/>
                <w:lang w:val="en-US"/>
              </w:rPr>
            </w:pPr>
            <w:r w:rsidRPr="00684279">
              <w:rPr>
                <w:rFonts w:ascii="Times New Roman" w:hAnsi="Times New Roman"/>
                <w:b/>
                <w:sz w:val="16"/>
                <w:szCs w:val="16"/>
                <w:lang w:val="en-US"/>
              </w:rPr>
              <w:t>10,3</w:t>
            </w:r>
          </w:p>
        </w:tc>
      </w:tr>
      <w:tr w:rsidR="00A1248D" w:rsidRPr="00684279" w:rsidTr="005964CA">
        <w:tc>
          <w:tcPr>
            <w:tcW w:w="588" w:type="pct"/>
          </w:tcPr>
          <w:p w:rsidR="00A1248D" w:rsidRPr="005964CA" w:rsidRDefault="00A1248D" w:rsidP="00775DC7">
            <w:pPr>
              <w:spacing w:after="0" w:line="360" w:lineRule="auto"/>
              <w:jc w:val="both"/>
              <w:rPr>
                <w:rFonts w:ascii="Times New Roman" w:hAnsi="Times New Roman"/>
                <w:sz w:val="14"/>
                <w:szCs w:val="14"/>
                <w:lang w:val="en-US"/>
              </w:rPr>
            </w:pPr>
            <w:r w:rsidRPr="005964CA">
              <w:rPr>
                <w:rFonts w:ascii="Times New Roman" w:hAnsi="Times New Roman"/>
                <w:sz w:val="14"/>
                <w:szCs w:val="14"/>
                <w:lang w:val="en-US"/>
              </w:rPr>
              <w:t>radiance</w:t>
            </w:r>
          </w:p>
        </w:tc>
        <w:tc>
          <w:tcPr>
            <w:tcW w:w="385"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7</w:t>
            </w:r>
          </w:p>
        </w:tc>
        <w:tc>
          <w:tcPr>
            <w:tcW w:w="368"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5</w:t>
            </w:r>
          </w:p>
        </w:tc>
        <w:tc>
          <w:tcPr>
            <w:tcW w:w="361"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1</w:t>
            </w:r>
          </w:p>
        </w:tc>
        <w:tc>
          <w:tcPr>
            <w:tcW w:w="371"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360"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3</w:t>
            </w:r>
          </w:p>
        </w:tc>
        <w:tc>
          <w:tcPr>
            <w:tcW w:w="346"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487"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1</w:t>
            </w:r>
          </w:p>
        </w:tc>
        <w:tc>
          <w:tcPr>
            <w:tcW w:w="416"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8</w:t>
            </w:r>
          </w:p>
        </w:tc>
        <w:tc>
          <w:tcPr>
            <w:tcW w:w="346"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4</w:t>
            </w:r>
          </w:p>
        </w:tc>
        <w:tc>
          <w:tcPr>
            <w:tcW w:w="417"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2</w:t>
            </w:r>
          </w:p>
        </w:tc>
        <w:tc>
          <w:tcPr>
            <w:tcW w:w="277" w:type="pct"/>
            <w:vAlign w:val="center"/>
          </w:tcPr>
          <w:p w:rsidR="00A1248D" w:rsidRPr="00684279" w:rsidRDefault="00A1248D" w:rsidP="00775DC7">
            <w:pPr>
              <w:spacing w:after="0" w:line="360" w:lineRule="auto"/>
              <w:jc w:val="center"/>
              <w:rPr>
                <w:rFonts w:ascii="Times New Roman" w:hAnsi="Times New Roman"/>
                <w:b/>
                <w:sz w:val="16"/>
                <w:szCs w:val="16"/>
              </w:rPr>
            </w:pPr>
            <w:r w:rsidRPr="00684279">
              <w:rPr>
                <w:rFonts w:ascii="Times New Roman" w:hAnsi="Times New Roman"/>
                <w:b/>
                <w:sz w:val="16"/>
                <w:szCs w:val="16"/>
              </w:rPr>
              <w:t>31</w:t>
            </w:r>
          </w:p>
        </w:tc>
        <w:tc>
          <w:tcPr>
            <w:tcW w:w="278" w:type="pct"/>
          </w:tcPr>
          <w:p w:rsidR="00A1248D" w:rsidRPr="00684279" w:rsidRDefault="00A1248D" w:rsidP="00775DC7">
            <w:pPr>
              <w:spacing w:after="0" w:line="360" w:lineRule="auto"/>
              <w:jc w:val="center"/>
              <w:rPr>
                <w:rFonts w:ascii="Times New Roman" w:hAnsi="Times New Roman"/>
                <w:b/>
                <w:sz w:val="16"/>
                <w:szCs w:val="16"/>
                <w:lang w:val="en-US"/>
              </w:rPr>
            </w:pPr>
            <w:r w:rsidRPr="00684279">
              <w:rPr>
                <w:rFonts w:ascii="Times New Roman" w:hAnsi="Times New Roman"/>
                <w:b/>
                <w:sz w:val="16"/>
                <w:szCs w:val="16"/>
                <w:lang w:val="en-US"/>
              </w:rPr>
              <w:t>1</w:t>
            </w:r>
          </w:p>
        </w:tc>
      </w:tr>
      <w:tr w:rsidR="00A1248D" w:rsidRPr="00684279" w:rsidTr="005964CA">
        <w:tc>
          <w:tcPr>
            <w:tcW w:w="588" w:type="pct"/>
          </w:tcPr>
          <w:p w:rsidR="00A1248D" w:rsidRPr="005964CA" w:rsidRDefault="00A1248D" w:rsidP="00775DC7">
            <w:pPr>
              <w:spacing w:after="0" w:line="360" w:lineRule="auto"/>
              <w:jc w:val="both"/>
              <w:rPr>
                <w:rFonts w:ascii="Times New Roman" w:hAnsi="Times New Roman"/>
                <w:sz w:val="14"/>
                <w:szCs w:val="14"/>
                <w:lang w:val="en-US"/>
              </w:rPr>
            </w:pPr>
            <w:r w:rsidRPr="005964CA">
              <w:rPr>
                <w:rFonts w:ascii="Times New Roman" w:hAnsi="Times New Roman"/>
                <w:sz w:val="14"/>
                <w:szCs w:val="14"/>
                <w:lang w:val="en-US"/>
              </w:rPr>
              <w:t>bloom</w:t>
            </w:r>
          </w:p>
        </w:tc>
        <w:tc>
          <w:tcPr>
            <w:tcW w:w="385"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1</w:t>
            </w:r>
          </w:p>
        </w:tc>
        <w:tc>
          <w:tcPr>
            <w:tcW w:w="368"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28</w:t>
            </w:r>
          </w:p>
        </w:tc>
        <w:tc>
          <w:tcPr>
            <w:tcW w:w="361"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2</w:t>
            </w:r>
          </w:p>
        </w:tc>
        <w:tc>
          <w:tcPr>
            <w:tcW w:w="371"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6</w:t>
            </w:r>
          </w:p>
        </w:tc>
        <w:tc>
          <w:tcPr>
            <w:tcW w:w="360"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2</w:t>
            </w:r>
          </w:p>
        </w:tc>
        <w:tc>
          <w:tcPr>
            <w:tcW w:w="346"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15</w:t>
            </w:r>
          </w:p>
        </w:tc>
        <w:tc>
          <w:tcPr>
            <w:tcW w:w="487"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5</w:t>
            </w:r>
          </w:p>
        </w:tc>
        <w:tc>
          <w:tcPr>
            <w:tcW w:w="416"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7</w:t>
            </w:r>
          </w:p>
        </w:tc>
        <w:tc>
          <w:tcPr>
            <w:tcW w:w="346"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7</w:t>
            </w:r>
          </w:p>
        </w:tc>
        <w:tc>
          <w:tcPr>
            <w:tcW w:w="417"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277" w:type="pct"/>
            <w:vAlign w:val="center"/>
          </w:tcPr>
          <w:p w:rsidR="00A1248D" w:rsidRPr="00684279" w:rsidRDefault="00A1248D" w:rsidP="00775DC7">
            <w:pPr>
              <w:spacing w:after="0" w:line="360" w:lineRule="auto"/>
              <w:jc w:val="center"/>
              <w:rPr>
                <w:rFonts w:ascii="Times New Roman" w:hAnsi="Times New Roman"/>
                <w:b/>
                <w:sz w:val="16"/>
                <w:szCs w:val="16"/>
              </w:rPr>
            </w:pPr>
            <w:r w:rsidRPr="00684279">
              <w:rPr>
                <w:rFonts w:ascii="Times New Roman" w:hAnsi="Times New Roman"/>
                <w:b/>
                <w:sz w:val="16"/>
                <w:szCs w:val="16"/>
              </w:rPr>
              <w:t>73</w:t>
            </w:r>
          </w:p>
        </w:tc>
        <w:tc>
          <w:tcPr>
            <w:tcW w:w="278" w:type="pct"/>
          </w:tcPr>
          <w:p w:rsidR="00A1248D" w:rsidRPr="00684279" w:rsidRDefault="00A1248D" w:rsidP="00775DC7">
            <w:pPr>
              <w:spacing w:after="0" w:line="360" w:lineRule="auto"/>
              <w:jc w:val="center"/>
              <w:rPr>
                <w:rFonts w:ascii="Times New Roman" w:hAnsi="Times New Roman"/>
                <w:b/>
                <w:sz w:val="16"/>
                <w:szCs w:val="16"/>
                <w:lang w:val="en-US"/>
              </w:rPr>
            </w:pPr>
            <w:r w:rsidRPr="00684279">
              <w:rPr>
                <w:rFonts w:ascii="Times New Roman" w:hAnsi="Times New Roman"/>
                <w:b/>
                <w:sz w:val="16"/>
                <w:szCs w:val="16"/>
                <w:lang w:val="en-US"/>
              </w:rPr>
              <w:t>2</w:t>
            </w:r>
          </w:p>
        </w:tc>
      </w:tr>
      <w:tr w:rsidR="00A1248D" w:rsidRPr="00684279" w:rsidTr="005964CA">
        <w:tc>
          <w:tcPr>
            <w:tcW w:w="588" w:type="pct"/>
          </w:tcPr>
          <w:p w:rsidR="00A1248D" w:rsidRPr="005964CA" w:rsidRDefault="00A1248D" w:rsidP="00775DC7">
            <w:pPr>
              <w:spacing w:after="0" w:line="360" w:lineRule="auto"/>
              <w:jc w:val="both"/>
              <w:rPr>
                <w:rFonts w:ascii="Times New Roman" w:hAnsi="Times New Roman"/>
                <w:sz w:val="14"/>
                <w:szCs w:val="14"/>
                <w:lang w:val="en-US"/>
              </w:rPr>
            </w:pPr>
            <w:r w:rsidRPr="005964CA">
              <w:rPr>
                <w:rFonts w:ascii="Times New Roman" w:hAnsi="Times New Roman"/>
                <w:sz w:val="14"/>
                <w:szCs w:val="14"/>
                <w:lang w:val="en-US"/>
              </w:rPr>
              <w:t>glamour</w:t>
            </w:r>
          </w:p>
        </w:tc>
        <w:tc>
          <w:tcPr>
            <w:tcW w:w="385"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368"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361"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371"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360"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2</w:t>
            </w:r>
          </w:p>
        </w:tc>
        <w:tc>
          <w:tcPr>
            <w:tcW w:w="346"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487"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416"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3</w:t>
            </w:r>
          </w:p>
        </w:tc>
        <w:tc>
          <w:tcPr>
            <w:tcW w:w="346"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417"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277" w:type="pct"/>
            <w:vAlign w:val="center"/>
          </w:tcPr>
          <w:p w:rsidR="00A1248D" w:rsidRPr="00684279" w:rsidRDefault="00A1248D" w:rsidP="00775DC7">
            <w:pPr>
              <w:spacing w:after="0" w:line="360" w:lineRule="auto"/>
              <w:jc w:val="center"/>
              <w:rPr>
                <w:rFonts w:ascii="Times New Roman" w:hAnsi="Times New Roman"/>
                <w:b/>
                <w:sz w:val="16"/>
                <w:szCs w:val="16"/>
              </w:rPr>
            </w:pPr>
            <w:r w:rsidRPr="00684279">
              <w:rPr>
                <w:rFonts w:ascii="Times New Roman" w:hAnsi="Times New Roman"/>
                <w:b/>
                <w:sz w:val="16"/>
                <w:szCs w:val="16"/>
              </w:rPr>
              <w:t>5</w:t>
            </w:r>
          </w:p>
        </w:tc>
        <w:tc>
          <w:tcPr>
            <w:tcW w:w="278" w:type="pct"/>
          </w:tcPr>
          <w:p w:rsidR="00A1248D" w:rsidRPr="00684279" w:rsidRDefault="00A1248D" w:rsidP="00775DC7">
            <w:pPr>
              <w:spacing w:after="0" w:line="360" w:lineRule="auto"/>
              <w:jc w:val="center"/>
              <w:rPr>
                <w:rFonts w:ascii="Times New Roman" w:hAnsi="Times New Roman"/>
                <w:b/>
                <w:sz w:val="16"/>
                <w:szCs w:val="16"/>
                <w:lang w:val="en-US"/>
              </w:rPr>
            </w:pPr>
            <w:r w:rsidRPr="00684279">
              <w:rPr>
                <w:rFonts w:ascii="Times New Roman" w:hAnsi="Times New Roman"/>
                <w:b/>
                <w:sz w:val="16"/>
                <w:szCs w:val="16"/>
                <w:lang w:val="en-US"/>
              </w:rPr>
              <w:t>0,1</w:t>
            </w:r>
          </w:p>
        </w:tc>
      </w:tr>
      <w:tr w:rsidR="00A1248D" w:rsidRPr="00684279" w:rsidTr="005964CA">
        <w:tc>
          <w:tcPr>
            <w:tcW w:w="588" w:type="pct"/>
          </w:tcPr>
          <w:p w:rsidR="00A1248D" w:rsidRPr="005964CA" w:rsidRDefault="00A1248D" w:rsidP="00775DC7">
            <w:pPr>
              <w:spacing w:after="0" w:line="360" w:lineRule="auto"/>
              <w:jc w:val="both"/>
              <w:rPr>
                <w:rFonts w:ascii="Times New Roman" w:hAnsi="Times New Roman"/>
                <w:sz w:val="14"/>
                <w:szCs w:val="14"/>
                <w:lang w:val="en-US"/>
              </w:rPr>
            </w:pPr>
            <w:r w:rsidRPr="005964CA">
              <w:rPr>
                <w:rFonts w:ascii="Times New Roman" w:hAnsi="Times New Roman"/>
                <w:sz w:val="14"/>
                <w:szCs w:val="14"/>
                <w:lang w:val="en-US"/>
              </w:rPr>
              <w:t>winsomeness</w:t>
            </w:r>
          </w:p>
        </w:tc>
        <w:tc>
          <w:tcPr>
            <w:tcW w:w="385"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368"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361"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371"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360"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346"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487"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416"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3</w:t>
            </w:r>
          </w:p>
        </w:tc>
        <w:tc>
          <w:tcPr>
            <w:tcW w:w="346"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417"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277" w:type="pct"/>
            <w:vAlign w:val="center"/>
          </w:tcPr>
          <w:p w:rsidR="00A1248D" w:rsidRPr="00684279" w:rsidRDefault="00A1248D" w:rsidP="00775DC7">
            <w:pPr>
              <w:spacing w:after="0" w:line="360" w:lineRule="auto"/>
              <w:jc w:val="center"/>
              <w:rPr>
                <w:rFonts w:ascii="Times New Roman" w:hAnsi="Times New Roman"/>
                <w:b/>
                <w:sz w:val="16"/>
                <w:szCs w:val="16"/>
              </w:rPr>
            </w:pPr>
            <w:r w:rsidRPr="00684279">
              <w:rPr>
                <w:rFonts w:ascii="Times New Roman" w:hAnsi="Times New Roman"/>
                <w:b/>
                <w:sz w:val="16"/>
                <w:szCs w:val="16"/>
              </w:rPr>
              <w:t>3</w:t>
            </w:r>
          </w:p>
        </w:tc>
        <w:tc>
          <w:tcPr>
            <w:tcW w:w="278" w:type="pct"/>
          </w:tcPr>
          <w:p w:rsidR="00A1248D" w:rsidRPr="00684279" w:rsidRDefault="00A1248D" w:rsidP="00775DC7">
            <w:pPr>
              <w:spacing w:after="0" w:line="360" w:lineRule="auto"/>
              <w:jc w:val="center"/>
              <w:rPr>
                <w:rFonts w:ascii="Times New Roman" w:hAnsi="Times New Roman"/>
                <w:b/>
                <w:sz w:val="16"/>
                <w:szCs w:val="16"/>
                <w:lang w:val="en-US"/>
              </w:rPr>
            </w:pPr>
            <w:r w:rsidRPr="00684279">
              <w:rPr>
                <w:rFonts w:ascii="Times New Roman" w:hAnsi="Times New Roman"/>
                <w:b/>
                <w:sz w:val="16"/>
                <w:szCs w:val="16"/>
                <w:lang w:val="en-US"/>
              </w:rPr>
              <w:t>0,1</w:t>
            </w:r>
          </w:p>
        </w:tc>
      </w:tr>
      <w:tr w:rsidR="00A1248D" w:rsidRPr="00684279" w:rsidTr="005964CA">
        <w:tc>
          <w:tcPr>
            <w:tcW w:w="588" w:type="pct"/>
          </w:tcPr>
          <w:p w:rsidR="00A1248D" w:rsidRPr="005964CA" w:rsidRDefault="00A1248D" w:rsidP="00775DC7">
            <w:pPr>
              <w:spacing w:after="0" w:line="360" w:lineRule="auto"/>
              <w:jc w:val="both"/>
              <w:rPr>
                <w:rFonts w:ascii="Times New Roman" w:hAnsi="Times New Roman"/>
                <w:sz w:val="14"/>
                <w:szCs w:val="14"/>
                <w:lang w:val="en-US"/>
              </w:rPr>
            </w:pPr>
            <w:r w:rsidRPr="005964CA">
              <w:rPr>
                <w:rFonts w:ascii="Times New Roman" w:hAnsi="Times New Roman"/>
                <w:sz w:val="14"/>
                <w:szCs w:val="14"/>
                <w:lang w:val="en-US"/>
              </w:rPr>
              <w:t>magnificence</w:t>
            </w:r>
          </w:p>
        </w:tc>
        <w:tc>
          <w:tcPr>
            <w:tcW w:w="385"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368"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9</w:t>
            </w:r>
          </w:p>
        </w:tc>
        <w:tc>
          <w:tcPr>
            <w:tcW w:w="361"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371"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2</w:t>
            </w:r>
          </w:p>
        </w:tc>
        <w:tc>
          <w:tcPr>
            <w:tcW w:w="360"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346"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1</w:t>
            </w:r>
          </w:p>
        </w:tc>
        <w:tc>
          <w:tcPr>
            <w:tcW w:w="487"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416"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7</w:t>
            </w:r>
          </w:p>
        </w:tc>
        <w:tc>
          <w:tcPr>
            <w:tcW w:w="346"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3</w:t>
            </w:r>
          </w:p>
        </w:tc>
        <w:tc>
          <w:tcPr>
            <w:tcW w:w="417"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1</w:t>
            </w:r>
          </w:p>
        </w:tc>
        <w:tc>
          <w:tcPr>
            <w:tcW w:w="277" w:type="pct"/>
            <w:vAlign w:val="center"/>
          </w:tcPr>
          <w:p w:rsidR="00A1248D" w:rsidRPr="00684279" w:rsidRDefault="00A1248D" w:rsidP="00775DC7">
            <w:pPr>
              <w:spacing w:after="0" w:line="360" w:lineRule="auto"/>
              <w:jc w:val="center"/>
              <w:rPr>
                <w:rFonts w:ascii="Times New Roman" w:hAnsi="Times New Roman"/>
                <w:b/>
                <w:sz w:val="16"/>
                <w:szCs w:val="16"/>
              </w:rPr>
            </w:pPr>
            <w:r w:rsidRPr="00684279">
              <w:rPr>
                <w:rFonts w:ascii="Times New Roman" w:hAnsi="Times New Roman"/>
                <w:b/>
                <w:sz w:val="16"/>
                <w:szCs w:val="16"/>
              </w:rPr>
              <w:t>23</w:t>
            </w:r>
          </w:p>
        </w:tc>
        <w:tc>
          <w:tcPr>
            <w:tcW w:w="278" w:type="pct"/>
          </w:tcPr>
          <w:p w:rsidR="00A1248D" w:rsidRPr="00684279" w:rsidRDefault="00A1248D" w:rsidP="00775DC7">
            <w:pPr>
              <w:spacing w:after="0" w:line="360" w:lineRule="auto"/>
              <w:jc w:val="center"/>
              <w:rPr>
                <w:rFonts w:ascii="Times New Roman" w:hAnsi="Times New Roman"/>
                <w:b/>
                <w:sz w:val="16"/>
                <w:szCs w:val="16"/>
                <w:lang w:val="en-US"/>
              </w:rPr>
            </w:pPr>
            <w:r w:rsidRPr="00684279">
              <w:rPr>
                <w:rFonts w:ascii="Times New Roman" w:hAnsi="Times New Roman"/>
                <w:b/>
                <w:sz w:val="16"/>
                <w:szCs w:val="16"/>
                <w:lang w:val="en-US"/>
              </w:rPr>
              <w:t>1</w:t>
            </w:r>
          </w:p>
        </w:tc>
      </w:tr>
      <w:tr w:rsidR="00A1248D" w:rsidRPr="00684279" w:rsidTr="005964CA">
        <w:tc>
          <w:tcPr>
            <w:tcW w:w="588" w:type="pct"/>
          </w:tcPr>
          <w:p w:rsidR="00A1248D" w:rsidRPr="005964CA" w:rsidRDefault="00A1248D" w:rsidP="00775DC7">
            <w:pPr>
              <w:spacing w:after="0" w:line="360" w:lineRule="auto"/>
              <w:jc w:val="both"/>
              <w:rPr>
                <w:rFonts w:ascii="Times New Roman" w:hAnsi="Times New Roman"/>
                <w:sz w:val="14"/>
                <w:szCs w:val="14"/>
                <w:lang w:val="en-US"/>
              </w:rPr>
            </w:pPr>
            <w:r w:rsidRPr="005964CA">
              <w:rPr>
                <w:rFonts w:ascii="Times New Roman" w:hAnsi="Times New Roman"/>
                <w:sz w:val="14"/>
                <w:szCs w:val="14"/>
                <w:lang w:val="en-US"/>
              </w:rPr>
              <w:t>majesty</w:t>
            </w:r>
          </w:p>
        </w:tc>
        <w:tc>
          <w:tcPr>
            <w:tcW w:w="385"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4</w:t>
            </w:r>
          </w:p>
        </w:tc>
        <w:tc>
          <w:tcPr>
            <w:tcW w:w="368"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26</w:t>
            </w:r>
          </w:p>
        </w:tc>
        <w:tc>
          <w:tcPr>
            <w:tcW w:w="361"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12</w:t>
            </w:r>
          </w:p>
        </w:tc>
        <w:tc>
          <w:tcPr>
            <w:tcW w:w="371"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40</w:t>
            </w:r>
          </w:p>
        </w:tc>
        <w:tc>
          <w:tcPr>
            <w:tcW w:w="360"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346"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7</w:t>
            </w:r>
          </w:p>
        </w:tc>
        <w:tc>
          <w:tcPr>
            <w:tcW w:w="487"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416"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2</w:t>
            </w:r>
          </w:p>
        </w:tc>
        <w:tc>
          <w:tcPr>
            <w:tcW w:w="346"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6</w:t>
            </w:r>
          </w:p>
        </w:tc>
        <w:tc>
          <w:tcPr>
            <w:tcW w:w="417"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6</w:t>
            </w:r>
          </w:p>
        </w:tc>
        <w:tc>
          <w:tcPr>
            <w:tcW w:w="277" w:type="pct"/>
            <w:vAlign w:val="center"/>
          </w:tcPr>
          <w:p w:rsidR="00A1248D" w:rsidRPr="00684279" w:rsidRDefault="00A1248D" w:rsidP="00775DC7">
            <w:pPr>
              <w:spacing w:after="0" w:line="360" w:lineRule="auto"/>
              <w:jc w:val="center"/>
              <w:rPr>
                <w:rFonts w:ascii="Times New Roman" w:hAnsi="Times New Roman"/>
                <w:b/>
                <w:sz w:val="16"/>
                <w:szCs w:val="16"/>
              </w:rPr>
            </w:pPr>
            <w:r w:rsidRPr="00684279">
              <w:rPr>
                <w:rFonts w:ascii="Times New Roman" w:hAnsi="Times New Roman"/>
                <w:b/>
                <w:sz w:val="16"/>
                <w:szCs w:val="16"/>
              </w:rPr>
              <w:t>103</w:t>
            </w:r>
          </w:p>
        </w:tc>
        <w:tc>
          <w:tcPr>
            <w:tcW w:w="278" w:type="pct"/>
          </w:tcPr>
          <w:p w:rsidR="00A1248D" w:rsidRPr="00684279" w:rsidRDefault="00A1248D" w:rsidP="00775DC7">
            <w:pPr>
              <w:spacing w:after="0" w:line="360" w:lineRule="auto"/>
              <w:jc w:val="center"/>
              <w:rPr>
                <w:rFonts w:ascii="Times New Roman" w:hAnsi="Times New Roman"/>
                <w:b/>
                <w:sz w:val="16"/>
                <w:szCs w:val="16"/>
                <w:lang w:val="en-US"/>
              </w:rPr>
            </w:pPr>
            <w:r w:rsidRPr="00684279">
              <w:rPr>
                <w:rFonts w:ascii="Times New Roman" w:hAnsi="Times New Roman"/>
                <w:b/>
                <w:sz w:val="16"/>
                <w:szCs w:val="16"/>
                <w:lang w:val="en-US"/>
              </w:rPr>
              <w:t>3</w:t>
            </w:r>
          </w:p>
        </w:tc>
      </w:tr>
      <w:tr w:rsidR="00A1248D" w:rsidRPr="00684279" w:rsidTr="005964CA">
        <w:tc>
          <w:tcPr>
            <w:tcW w:w="588" w:type="pct"/>
          </w:tcPr>
          <w:p w:rsidR="00A1248D" w:rsidRPr="005964CA" w:rsidRDefault="00A1248D" w:rsidP="00775DC7">
            <w:pPr>
              <w:spacing w:after="0" w:line="360" w:lineRule="auto"/>
              <w:jc w:val="both"/>
              <w:rPr>
                <w:rFonts w:ascii="Times New Roman" w:hAnsi="Times New Roman"/>
                <w:sz w:val="14"/>
                <w:szCs w:val="14"/>
                <w:lang w:val="en-US"/>
              </w:rPr>
            </w:pPr>
            <w:r w:rsidRPr="005964CA">
              <w:rPr>
                <w:rFonts w:ascii="Times New Roman" w:hAnsi="Times New Roman"/>
                <w:sz w:val="14"/>
                <w:szCs w:val="14"/>
                <w:lang w:val="en-US"/>
              </w:rPr>
              <w:t>shapeliness</w:t>
            </w:r>
          </w:p>
        </w:tc>
        <w:tc>
          <w:tcPr>
            <w:tcW w:w="385"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368"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361"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371"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360"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346"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487"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416"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1</w:t>
            </w:r>
          </w:p>
        </w:tc>
        <w:tc>
          <w:tcPr>
            <w:tcW w:w="346"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417"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277" w:type="pct"/>
            <w:vAlign w:val="center"/>
          </w:tcPr>
          <w:p w:rsidR="00A1248D" w:rsidRPr="00684279" w:rsidRDefault="00A1248D" w:rsidP="00775DC7">
            <w:pPr>
              <w:spacing w:after="0" w:line="360" w:lineRule="auto"/>
              <w:jc w:val="center"/>
              <w:rPr>
                <w:rFonts w:ascii="Times New Roman" w:hAnsi="Times New Roman"/>
                <w:b/>
                <w:sz w:val="16"/>
                <w:szCs w:val="16"/>
              </w:rPr>
            </w:pPr>
            <w:r w:rsidRPr="00684279">
              <w:rPr>
                <w:rFonts w:ascii="Times New Roman" w:hAnsi="Times New Roman"/>
                <w:b/>
                <w:sz w:val="16"/>
                <w:szCs w:val="16"/>
              </w:rPr>
              <w:t>1</w:t>
            </w:r>
          </w:p>
        </w:tc>
        <w:tc>
          <w:tcPr>
            <w:tcW w:w="278" w:type="pct"/>
          </w:tcPr>
          <w:p w:rsidR="00A1248D" w:rsidRPr="00684279" w:rsidRDefault="00A1248D" w:rsidP="00775DC7">
            <w:pPr>
              <w:spacing w:after="0" w:line="360" w:lineRule="auto"/>
              <w:jc w:val="both"/>
              <w:rPr>
                <w:rFonts w:ascii="Times New Roman" w:hAnsi="Times New Roman"/>
                <w:b/>
                <w:sz w:val="16"/>
                <w:szCs w:val="16"/>
                <w:lang w:val="en-US"/>
              </w:rPr>
            </w:pPr>
            <w:r w:rsidRPr="00684279">
              <w:rPr>
                <w:rFonts w:ascii="Times New Roman" w:hAnsi="Times New Roman"/>
                <w:b/>
                <w:sz w:val="16"/>
                <w:szCs w:val="16"/>
                <w:lang w:val="en-US"/>
              </w:rPr>
              <w:t>0,02</w:t>
            </w:r>
          </w:p>
        </w:tc>
      </w:tr>
      <w:tr w:rsidR="00A1248D" w:rsidRPr="00684279" w:rsidTr="005964CA">
        <w:tc>
          <w:tcPr>
            <w:tcW w:w="588" w:type="pct"/>
          </w:tcPr>
          <w:p w:rsidR="00A1248D" w:rsidRPr="005964CA" w:rsidRDefault="00A1248D" w:rsidP="00775DC7">
            <w:pPr>
              <w:spacing w:after="0" w:line="360" w:lineRule="auto"/>
              <w:jc w:val="both"/>
              <w:rPr>
                <w:rFonts w:ascii="Times New Roman" w:hAnsi="Times New Roman"/>
                <w:sz w:val="14"/>
                <w:szCs w:val="14"/>
                <w:lang w:val="en-US"/>
              </w:rPr>
            </w:pPr>
            <w:r w:rsidRPr="005964CA">
              <w:rPr>
                <w:rFonts w:ascii="Times New Roman" w:hAnsi="Times New Roman"/>
                <w:sz w:val="14"/>
                <w:szCs w:val="14"/>
                <w:lang w:val="en-US"/>
              </w:rPr>
              <w:t>allurement</w:t>
            </w:r>
          </w:p>
        </w:tc>
        <w:tc>
          <w:tcPr>
            <w:tcW w:w="385"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368"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361"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371"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360"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346"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487"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416"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346"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1</w:t>
            </w:r>
          </w:p>
        </w:tc>
        <w:tc>
          <w:tcPr>
            <w:tcW w:w="417"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277" w:type="pct"/>
            <w:vAlign w:val="center"/>
          </w:tcPr>
          <w:p w:rsidR="00A1248D" w:rsidRPr="00684279" w:rsidRDefault="00A1248D" w:rsidP="00775DC7">
            <w:pPr>
              <w:spacing w:after="0" w:line="360" w:lineRule="auto"/>
              <w:jc w:val="center"/>
              <w:rPr>
                <w:rFonts w:ascii="Times New Roman" w:hAnsi="Times New Roman"/>
                <w:b/>
                <w:sz w:val="16"/>
                <w:szCs w:val="16"/>
              </w:rPr>
            </w:pPr>
            <w:r w:rsidRPr="00684279">
              <w:rPr>
                <w:rFonts w:ascii="Times New Roman" w:hAnsi="Times New Roman"/>
                <w:b/>
                <w:sz w:val="16"/>
                <w:szCs w:val="16"/>
              </w:rPr>
              <w:t>1</w:t>
            </w:r>
          </w:p>
        </w:tc>
        <w:tc>
          <w:tcPr>
            <w:tcW w:w="278" w:type="pct"/>
          </w:tcPr>
          <w:p w:rsidR="00A1248D" w:rsidRPr="00684279" w:rsidRDefault="00A1248D" w:rsidP="00775DC7">
            <w:pPr>
              <w:spacing w:after="0" w:line="360" w:lineRule="auto"/>
              <w:jc w:val="center"/>
              <w:rPr>
                <w:rFonts w:ascii="Times New Roman" w:hAnsi="Times New Roman"/>
                <w:b/>
                <w:sz w:val="16"/>
                <w:szCs w:val="16"/>
                <w:lang w:val="uk-UA"/>
              </w:rPr>
            </w:pPr>
            <w:r w:rsidRPr="00684279">
              <w:rPr>
                <w:rFonts w:ascii="Times New Roman" w:hAnsi="Times New Roman"/>
                <w:b/>
                <w:sz w:val="16"/>
                <w:szCs w:val="16"/>
                <w:lang w:val="en-US"/>
              </w:rPr>
              <w:t>0,02</w:t>
            </w:r>
          </w:p>
        </w:tc>
      </w:tr>
      <w:tr w:rsidR="00A1248D" w:rsidRPr="00684279" w:rsidTr="005964CA">
        <w:tc>
          <w:tcPr>
            <w:tcW w:w="588" w:type="pct"/>
          </w:tcPr>
          <w:p w:rsidR="00A1248D" w:rsidRPr="005964CA" w:rsidRDefault="00A1248D" w:rsidP="00775DC7">
            <w:pPr>
              <w:spacing w:after="0" w:line="360" w:lineRule="auto"/>
              <w:jc w:val="both"/>
              <w:rPr>
                <w:rFonts w:ascii="Times New Roman" w:hAnsi="Times New Roman"/>
                <w:sz w:val="14"/>
                <w:szCs w:val="14"/>
                <w:lang w:val="uk-UA"/>
              </w:rPr>
            </w:pPr>
            <w:r w:rsidRPr="005964CA">
              <w:rPr>
                <w:rFonts w:ascii="Times New Roman" w:hAnsi="Times New Roman"/>
                <w:sz w:val="14"/>
                <w:szCs w:val="14"/>
                <w:lang w:val="en-US"/>
              </w:rPr>
              <w:t>fascination</w:t>
            </w:r>
          </w:p>
        </w:tc>
        <w:tc>
          <w:tcPr>
            <w:tcW w:w="385"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4</w:t>
            </w:r>
          </w:p>
        </w:tc>
        <w:tc>
          <w:tcPr>
            <w:tcW w:w="368"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13</w:t>
            </w:r>
          </w:p>
        </w:tc>
        <w:tc>
          <w:tcPr>
            <w:tcW w:w="361"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10</w:t>
            </w:r>
          </w:p>
        </w:tc>
        <w:tc>
          <w:tcPr>
            <w:tcW w:w="371"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360"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4</w:t>
            </w:r>
          </w:p>
        </w:tc>
        <w:tc>
          <w:tcPr>
            <w:tcW w:w="346"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5</w:t>
            </w:r>
          </w:p>
        </w:tc>
        <w:tc>
          <w:tcPr>
            <w:tcW w:w="487"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416"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12</w:t>
            </w:r>
          </w:p>
        </w:tc>
        <w:tc>
          <w:tcPr>
            <w:tcW w:w="346"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15</w:t>
            </w:r>
          </w:p>
        </w:tc>
        <w:tc>
          <w:tcPr>
            <w:tcW w:w="417"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277" w:type="pct"/>
            <w:vAlign w:val="center"/>
          </w:tcPr>
          <w:p w:rsidR="00A1248D" w:rsidRPr="00684279" w:rsidRDefault="00A1248D" w:rsidP="00775DC7">
            <w:pPr>
              <w:spacing w:after="0" w:line="360" w:lineRule="auto"/>
              <w:jc w:val="center"/>
              <w:rPr>
                <w:rFonts w:ascii="Times New Roman" w:hAnsi="Times New Roman"/>
                <w:b/>
                <w:sz w:val="16"/>
                <w:szCs w:val="16"/>
              </w:rPr>
            </w:pPr>
            <w:r w:rsidRPr="00684279">
              <w:rPr>
                <w:rFonts w:ascii="Times New Roman" w:hAnsi="Times New Roman"/>
                <w:b/>
                <w:sz w:val="16"/>
                <w:szCs w:val="16"/>
              </w:rPr>
              <w:t>63</w:t>
            </w:r>
          </w:p>
        </w:tc>
        <w:tc>
          <w:tcPr>
            <w:tcW w:w="278" w:type="pct"/>
          </w:tcPr>
          <w:p w:rsidR="00A1248D" w:rsidRPr="00684279" w:rsidRDefault="00A1248D" w:rsidP="00775DC7">
            <w:pPr>
              <w:spacing w:after="0" w:line="360" w:lineRule="auto"/>
              <w:jc w:val="center"/>
              <w:rPr>
                <w:rFonts w:ascii="Times New Roman" w:hAnsi="Times New Roman"/>
                <w:b/>
                <w:sz w:val="16"/>
                <w:szCs w:val="16"/>
                <w:lang w:val="en-US"/>
              </w:rPr>
            </w:pPr>
            <w:r w:rsidRPr="00684279">
              <w:rPr>
                <w:rFonts w:ascii="Times New Roman" w:hAnsi="Times New Roman"/>
                <w:b/>
                <w:sz w:val="16"/>
                <w:szCs w:val="16"/>
                <w:lang w:val="en-US"/>
              </w:rPr>
              <w:t>2</w:t>
            </w:r>
          </w:p>
        </w:tc>
      </w:tr>
      <w:tr w:rsidR="00A1248D" w:rsidRPr="00684279" w:rsidTr="005964CA">
        <w:tc>
          <w:tcPr>
            <w:tcW w:w="588" w:type="pct"/>
          </w:tcPr>
          <w:p w:rsidR="00A1248D" w:rsidRPr="005964CA" w:rsidRDefault="00A1248D" w:rsidP="00775DC7">
            <w:pPr>
              <w:spacing w:after="0" w:line="360" w:lineRule="auto"/>
              <w:jc w:val="both"/>
              <w:rPr>
                <w:rFonts w:ascii="Times New Roman" w:hAnsi="Times New Roman"/>
                <w:sz w:val="14"/>
                <w:szCs w:val="14"/>
                <w:lang w:val="en-US"/>
              </w:rPr>
            </w:pPr>
            <w:r w:rsidRPr="005964CA">
              <w:rPr>
                <w:rFonts w:ascii="Times New Roman" w:hAnsi="Times New Roman"/>
                <w:sz w:val="14"/>
                <w:szCs w:val="14"/>
                <w:lang w:val="en-US"/>
              </w:rPr>
              <w:t>appeal</w:t>
            </w:r>
          </w:p>
        </w:tc>
        <w:tc>
          <w:tcPr>
            <w:tcW w:w="385"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1</w:t>
            </w:r>
          </w:p>
        </w:tc>
        <w:tc>
          <w:tcPr>
            <w:tcW w:w="368"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60</w:t>
            </w:r>
          </w:p>
        </w:tc>
        <w:tc>
          <w:tcPr>
            <w:tcW w:w="361"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5</w:t>
            </w:r>
          </w:p>
        </w:tc>
        <w:tc>
          <w:tcPr>
            <w:tcW w:w="371"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1</w:t>
            </w:r>
          </w:p>
        </w:tc>
        <w:tc>
          <w:tcPr>
            <w:tcW w:w="360"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7</w:t>
            </w:r>
          </w:p>
        </w:tc>
        <w:tc>
          <w:tcPr>
            <w:tcW w:w="346"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14</w:t>
            </w:r>
          </w:p>
        </w:tc>
        <w:tc>
          <w:tcPr>
            <w:tcW w:w="487"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2</w:t>
            </w:r>
          </w:p>
        </w:tc>
        <w:tc>
          <w:tcPr>
            <w:tcW w:w="416"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58</w:t>
            </w:r>
          </w:p>
        </w:tc>
        <w:tc>
          <w:tcPr>
            <w:tcW w:w="346"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47</w:t>
            </w:r>
          </w:p>
        </w:tc>
        <w:tc>
          <w:tcPr>
            <w:tcW w:w="417"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277" w:type="pct"/>
            <w:vAlign w:val="center"/>
          </w:tcPr>
          <w:p w:rsidR="00A1248D" w:rsidRPr="00684279" w:rsidRDefault="00A1248D" w:rsidP="00775DC7">
            <w:pPr>
              <w:spacing w:after="0" w:line="360" w:lineRule="auto"/>
              <w:jc w:val="center"/>
              <w:rPr>
                <w:rFonts w:ascii="Times New Roman" w:hAnsi="Times New Roman"/>
                <w:b/>
                <w:sz w:val="16"/>
                <w:szCs w:val="16"/>
              </w:rPr>
            </w:pPr>
            <w:r w:rsidRPr="00684279">
              <w:rPr>
                <w:rFonts w:ascii="Times New Roman" w:hAnsi="Times New Roman"/>
                <w:b/>
                <w:sz w:val="16"/>
                <w:szCs w:val="16"/>
              </w:rPr>
              <w:t>195</w:t>
            </w:r>
          </w:p>
        </w:tc>
        <w:tc>
          <w:tcPr>
            <w:tcW w:w="278" w:type="pct"/>
          </w:tcPr>
          <w:p w:rsidR="00A1248D" w:rsidRPr="00684279" w:rsidRDefault="00A1248D" w:rsidP="00775DC7">
            <w:pPr>
              <w:spacing w:after="0" w:line="360" w:lineRule="auto"/>
              <w:jc w:val="center"/>
              <w:rPr>
                <w:rFonts w:ascii="Times New Roman" w:hAnsi="Times New Roman"/>
                <w:b/>
                <w:sz w:val="16"/>
                <w:szCs w:val="16"/>
                <w:lang w:val="en-US"/>
              </w:rPr>
            </w:pPr>
            <w:r w:rsidRPr="00684279">
              <w:rPr>
                <w:rFonts w:ascii="Times New Roman" w:hAnsi="Times New Roman"/>
                <w:b/>
                <w:sz w:val="16"/>
                <w:szCs w:val="16"/>
                <w:lang w:val="en-US"/>
              </w:rPr>
              <w:t>5</w:t>
            </w:r>
          </w:p>
        </w:tc>
      </w:tr>
      <w:tr w:rsidR="00A1248D" w:rsidRPr="00684279" w:rsidTr="005964CA">
        <w:tc>
          <w:tcPr>
            <w:tcW w:w="588" w:type="pct"/>
          </w:tcPr>
          <w:p w:rsidR="00A1248D" w:rsidRPr="005964CA" w:rsidRDefault="00A1248D" w:rsidP="00775DC7">
            <w:pPr>
              <w:spacing w:after="0" w:line="360" w:lineRule="auto"/>
              <w:jc w:val="both"/>
              <w:rPr>
                <w:rFonts w:ascii="Times New Roman" w:hAnsi="Times New Roman"/>
                <w:sz w:val="14"/>
                <w:szCs w:val="14"/>
              </w:rPr>
            </w:pPr>
            <w:r w:rsidRPr="005964CA">
              <w:rPr>
                <w:rFonts w:ascii="Times New Roman" w:hAnsi="Times New Roman"/>
                <w:sz w:val="14"/>
                <w:szCs w:val="14"/>
                <w:lang w:val="en-US"/>
              </w:rPr>
              <w:t>attraction</w:t>
            </w:r>
          </w:p>
        </w:tc>
        <w:tc>
          <w:tcPr>
            <w:tcW w:w="385"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13</w:t>
            </w:r>
          </w:p>
        </w:tc>
        <w:tc>
          <w:tcPr>
            <w:tcW w:w="368"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21</w:t>
            </w:r>
          </w:p>
        </w:tc>
        <w:tc>
          <w:tcPr>
            <w:tcW w:w="361"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1</w:t>
            </w:r>
          </w:p>
        </w:tc>
        <w:tc>
          <w:tcPr>
            <w:tcW w:w="371"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3</w:t>
            </w:r>
          </w:p>
        </w:tc>
        <w:tc>
          <w:tcPr>
            <w:tcW w:w="360"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8</w:t>
            </w:r>
          </w:p>
        </w:tc>
        <w:tc>
          <w:tcPr>
            <w:tcW w:w="346"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24</w:t>
            </w:r>
          </w:p>
        </w:tc>
        <w:tc>
          <w:tcPr>
            <w:tcW w:w="487"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416"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15</w:t>
            </w:r>
          </w:p>
        </w:tc>
        <w:tc>
          <w:tcPr>
            <w:tcW w:w="346"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28</w:t>
            </w:r>
          </w:p>
        </w:tc>
        <w:tc>
          <w:tcPr>
            <w:tcW w:w="417"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1</w:t>
            </w:r>
          </w:p>
        </w:tc>
        <w:tc>
          <w:tcPr>
            <w:tcW w:w="277" w:type="pct"/>
            <w:vAlign w:val="center"/>
          </w:tcPr>
          <w:p w:rsidR="00A1248D" w:rsidRPr="00684279" w:rsidRDefault="00A1248D" w:rsidP="00775DC7">
            <w:pPr>
              <w:spacing w:after="0" w:line="360" w:lineRule="auto"/>
              <w:jc w:val="center"/>
              <w:rPr>
                <w:rFonts w:ascii="Times New Roman" w:hAnsi="Times New Roman"/>
                <w:b/>
                <w:sz w:val="16"/>
                <w:szCs w:val="16"/>
              </w:rPr>
            </w:pPr>
            <w:r w:rsidRPr="00684279">
              <w:rPr>
                <w:rFonts w:ascii="Times New Roman" w:hAnsi="Times New Roman"/>
                <w:b/>
                <w:sz w:val="16"/>
                <w:szCs w:val="16"/>
              </w:rPr>
              <w:t>114</w:t>
            </w:r>
          </w:p>
        </w:tc>
        <w:tc>
          <w:tcPr>
            <w:tcW w:w="278" w:type="pct"/>
          </w:tcPr>
          <w:p w:rsidR="00A1248D" w:rsidRPr="00684279" w:rsidRDefault="00A1248D" w:rsidP="00775DC7">
            <w:pPr>
              <w:spacing w:after="0" w:line="360" w:lineRule="auto"/>
              <w:jc w:val="center"/>
              <w:rPr>
                <w:rFonts w:ascii="Times New Roman" w:hAnsi="Times New Roman"/>
                <w:b/>
                <w:sz w:val="16"/>
                <w:szCs w:val="16"/>
                <w:lang w:val="en-US"/>
              </w:rPr>
            </w:pPr>
            <w:r w:rsidRPr="00684279">
              <w:rPr>
                <w:rFonts w:ascii="Times New Roman" w:hAnsi="Times New Roman"/>
                <w:b/>
                <w:sz w:val="16"/>
                <w:szCs w:val="16"/>
                <w:lang w:val="en-US"/>
              </w:rPr>
              <w:t>3</w:t>
            </w:r>
          </w:p>
        </w:tc>
      </w:tr>
      <w:tr w:rsidR="00A1248D" w:rsidRPr="00684279" w:rsidTr="005964CA">
        <w:tc>
          <w:tcPr>
            <w:tcW w:w="588" w:type="pct"/>
          </w:tcPr>
          <w:p w:rsidR="00A1248D" w:rsidRPr="005964CA" w:rsidRDefault="00A1248D" w:rsidP="00775DC7">
            <w:pPr>
              <w:spacing w:after="0" w:line="360" w:lineRule="auto"/>
              <w:jc w:val="both"/>
              <w:rPr>
                <w:rFonts w:ascii="Times New Roman" w:hAnsi="Times New Roman"/>
                <w:sz w:val="14"/>
                <w:szCs w:val="14"/>
                <w:lang w:val="en-US"/>
              </w:rPr>
            </w:pPr>
            <w:r w:rsidRPr="005964CA">
              <w:rPr>
                <w:rFonts w:ascii="Times New Roman" w:hAnsi="Times New Roman"/>
                <w:sz w:val="14"/>
                <w:szCs w:val="14"/>
                <w:lang w:val="en-US"/>
              </w:rPr>
              <w:t>harmony</w:t>
            </w:r>
          </w:p>
        </w:tc>
        <w:tc>
          <w:tcPr>
            <w:tcW w:w="385"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368"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13</w:t>
            </w:r>
          </w:p>
        </w:tc>
        <w:tc>
          <w:tcPr>
            <w:tcW w:w="361"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371"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7</w:t>
            </w:r>
          </w:p>
        </w:tc>
        <w:tc>
          <w:tcPr>
            <w:tcW w:w="360"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2</w:t>
            </w:r>
          </w:p>
        </w:tc>
        <w:tc>
          <w:tcPr>
            <w:tcW w:w="346"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14</w:t>
            </w:r>
          </w:p>
        </w:tc>
        <w:tc>
          <w:tcPr>
            <w:tcW w:w="487"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2</w:t>
            </w:r>
          </w:p>
        </w:tc>
        <w:tc>
          <w:tcPr>
            <w:tcW w:w="416"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7</w:t>
            </w:r>
          </w:p>
        </w:tc>
        <w:tc>
          <w:tcPr>
            <w:tcW w:w="346"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17</w:t>
            </w:r>
          </w:p>
        </w:tc>
        <w:tc>
          <w:tcPr>
            <w:tcW w:w="417"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8</w:t>
            </w:r>
          </w:p>
        </w:tc>
        <w:tc>
          <w:tcPr>
            <w:tcW w:w="277" w:type="pct"/>
            <w:vAlign w:val="center"/>
          </w:tcPr>
          <w:p w:rsidR="00A1248D" w:rsidRPr="00684279" w:rsidRDefault="00A1248D" w:rsidP="00775DC7">
            <w:pPr>
              <w:spacing w:after="0" w:line="360" w:lineRule="auto"/>
              <w:jc w:val="center"/>
              <w:rPr>
                <w:rFonts w:ascii="Times New Roman" w:hAnsi="Times New Roman"/>
                <w:b/>
                <w:sz w:val="16"/>
                <w:szCs w:val="16"/>
              </w:rPr>
            </w:pPr>
            <w:r w:rsidRPr="00684279">
              <w:rPr>
                <w:rFonts w:ascii="Times New Roman" w:hAnsi="Times New Roman"/>
                <w:b/>
                <w:sz w:val="16"/>
                <w:szCs w:val="16"/>
              </w:rPr>
              <w:t>70</w:t>
            </w:r>
          </w:p>
        </w:tc>
        <w:tc>
          <w:tcPr>
            <w:tcW w:w="278" w:type="pct"/>
          </w:tcPr>
          <w:p w:rsidR="00A1248D" w:rsidRPr="00684279" w:rsidRDefault="00A1248D" w:rsidP="00775DC7">
            <w:pPr>
              <w:spacing w:after="0" w:line="360" w:lineRule="auto"/>
              <w:jc w:val="center"/>
              <w:rPr>
                <w:rFonts w:ascii="Times New Roman" w:hAnsi="Times New Roman"/>
                <w:b/>
                <w:sz w:val="16"/>
                <w:szCs w:val="16"/>
                <w:lang w:val="uk-UA"/>
              </w:rPr>
            </w:pPr>
            <w:r w:rsidRPr="00684279">
              <w:rPr>
                <w:rFonts w:ascii="Times New Roman" w:hAnsi="Times New Roman"/>
                <w:b/>
                <w:sz w:val="16"/>
                <w:szCs w:val="16"/>
                <w:lang w:val="en-US"/>
              </w:rPr>
              <w:t>2</w:t>
            </w:r>
          </w:p>
        </w:tc>
      </w:tr>
      <w:tr w:rsidR="00A1248D" w:rsidRPr="00684279" w:rsidTr="005964CA">
        <w:tc>
          <w:tcPr>
            <w:tcW w:w="588" w:type="pct"/>
          </w:tcPr>
          <w:p w:rsidR="00A1248D" w:rsidRPr="005964CA" w:rsidRDefault="00A1248D" w:rsidP="00775DC7">
            <w:pPr>
              <w:spacing w:after="0" w:line="360" w:lineRule="auto"/>
              <w:jc w:val="both"/>
              <w:rPr>
                <w:rFonts w:ascii="Times New Roman" w:hAnsi="Times New Roman"/>
                <w:sz w:val="14"/>
                <w:szCs w:val="14"/>
                <w:lang w:val="en-US"/>
              </w:rPr>
            </w:pPr>
            <w:r w:rsidRPr="005964CA">
              <w:rPr>
                <w:rFonts w:ascii="Times New Roman" w:hAnsi="Times New Roman"/>
                <w:sz w:val="14"/>
                <w:szCs w:val="14"/>
                <w:lang w:val="en-US"/>
              </w:rPr>
              <w:t>exquisiteness</w:t>
            </w:r>
          </w:p>
        </w:tc>
        <w:tc>
          <w:tcPr>
            <w:tcW w:w="385"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368"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361"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1</w:t>
            </w:r>
          </w:p>
        </w:tc>
        <w:tc>
          <w:tcPr>
            <w:tcW w:w="371"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360"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346"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487"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416"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1</w:t>
            </w:r>
          </w:p>
        </w:tc>
        <w:tc>
          <w:tcPr>
            <w:tcW w:w="346"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417"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277" w:type="pct"/>
            <w:vAlign w:val="center"/>
          </w:tcPr>
          <w:p w:rsidR="00A1248D" w:rsidRPr="00684279" w:rsidRDefault="00A1248D" w:rsidP="00775DC7">
            <w:pPr>
              <w:spacing w:after="0" w:line="360" w:lineRule="auto"/>
              <w:jc w:val="center"/>
              <w:rPr>
                <w:rFonts w:ascii="Times New Roman" w:hAnsi="Times New Roman"/>
                <w:b/>
                <w:sz w:val="16"/>
                <w:szCs w:val="16"/>
              </w:rPr>
            </w:pPr>
            <w:r w:rsidRPr="00684279">
              <w:rPr>
                <w:rFonts w:ascii="Times New Roman" w:hAnsi="Times New Roman"/>
                <w:b/>
                <w:sz w:val="16"/>
                <w:szCs w:val="16"/>
              </w:rPr>
              <w:t>2</w:t>
            </w:r>
          </w:p>
        </w:tc>
        <w:tc>
          <w:tcPr>
            <w:tcW w:w="278" w:type="pct"/>
          </w:tcPr>
          <w:p w:rsidR="00A1248D" w:rsidRPr="00684279" w:rsidRDefault="00A1248D" w:rsidP="00775DC7">
            <w:pPr>
              <w:spacing w:after="0" w:line="360" w:lineRule="auto"/>
              <w:jc w:val="center"/>
              <w:rPr>
                <w:rFonts w:ascii="Times New Roman" w:hAnsi="Times New Roman"/>
                <w:b/>
                <w:sz w:val="16"/>
                <w:szCs w:val="16"/>
                <w:lang w:val="en-US"/>
              </w:rPr>
            </w:pPr>
            <w:r w:rsidRPr="00684279">
              <w:rPr>
                <w:rFonts w:ascii="Times New Roman" w:hAnsi="Times New Roman"/>
                <w:b/>
                <w:sz w:val="16"/>
                <w:szCs w:val="16"/>
                <w:lang w:val="en-US"/>
              </w:rPr>
              <w:t>0</w:t>
            </w:r>
          </w:p>
        </w:tc>
      </w:tr>
      <w:tr w:rsidR="00A1248D" w:rsidRPr="00684279" w:rsidTr="005964CA">
        <w:tc>
          <w:tcPr>
            <w:tcW w:w="588" w:type="pct"/>
          </w:tcPr>
          <w:p w:rsidR="00A1248D" w:rsidRPr="005964CA" w:rsidRDefault="00A1248D" w:rsidP="00775DC7">
            <w:pPr>
              <w:spacing w:after="0" w:line="360" w:lineRule="auto"/>
              <w:jc w:val="both"/>
              <w:rPr>
                <w:rFonts w:ascii="Times New Roman" w:hAnsi="Times New Roman"/>
                <w:sz w:val="14"/>
                <w:szCs w:val="14"/>
                <w:lang w:val="uk-UA"/>
              </w:rPr>
            </w:pPr>
            <w:r w:rsidRPr="005964CA">
              <w:rPr>
                <w:rFonts w:ascii="Times New Roman" w:hAnsi="Times New Roman"/>
                <w:sz w:val="14"/>
                <w:szCs w:val="14"/>
                <w:lang w:val="en-US"/>
              </w:rPr>
              <w:t>delicacy</w:t>
            </w:r>
          </w:p>
        </w:tc>
        <w:tc>
          <w:tcPr>
            <w:tcW w:w="385"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3</w:t>
            </w:r>
          </w:p>
        </w:tc>
        <w:tc>
          <w:tcPr>
            <w:tcW w:w="368"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60</w:t>
            </w:r>
          </w:p>
        </w:tc>
        <w:tc>
          <w:tcPr>
            <w:tcW w:w="361"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10</w:t>
            </w:r>
          </w:p>
        </w:tc>
        <w:tc>
          <w:tcPr>
            <w:tcW w:w="371"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49</w:t>
            </w:r>
          </w:p>
        </w:tc>
        <w:tc>
          <w:tcPr>
            <w:tcW w:w="360"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1</w:t>
            </w:r>
          </w:p>
        </w:tc>
        <w:tc>
          <w:tcPr>
            <w:tcW w:w="346"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73</w:t>
            </w:r>
          </w:p>
        </w:tc>
        <w:tc>
          <w:tcPr>
            <w:tcW w:w="487"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416"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9</w:t>
            </w:r>
          </w:p>
        </w:tc>
        <w:tc>
          <w:tcPr>
            <w:tcW w:w="346"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37</w:t>
            </w:r>
          </w:p>
        </w:tc>
        <w:tc>
          <w:tcPr>
            <w:tcW w:w="417"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277" w:type="pct"/>
            <w:vAlign w:val="center"/>
          </w:tcPr>
          <w:p w:rsidR="00A1248D" w:rsidRPr="00684279" w:rsidRDefault="00A1248D" w:rsidP="00775DC7">
            <w:pPr>
              <w:spacing w:after="0" w:line="360" w:lineRule="auto"/>
              <w:jc w:val="center"/>
              <w:rPr>
                <w:rFonts w:ascii="Times New Roman" w:hAnsi="Times New Roman"/>
                <w:b/>
                <w:sz w:val="16"/>
                <w:szCs w:val="16"/>
              </w:rPr>
            </w:pPr>
            <w:r w:rsidRPr="00684279">
              <w:rPr>
                <w:rFonts w:ascii="Times New Roman" w:hAnsi="Times New Roman"/>
                <w:b/>
                <w:sz w:val="16"/>
                <w:szCs w:val="16"/>
              </w:rPr>
              <w:t>242</w:t>
            </w:r>
          </w:p>
        </w:tc>
        <w:tc>
          <w:tcPr>
            <w:tcW w:w="278" w:type="pct"/>
          </w:tcPr>
          <w:p w:rsidR="00A1248D" w:rsidRPr="00684279" w:rsidRDefault="00A1248D" w:rsidP="00775DC7">
            <w:pPr>
              <w:spacing w:after="0" w:line="360" w:lineRule="auto"/>
              <w:jc w:val="center"/>
              <w:rPr>
                <w:rFonts w:ascii="Times New Roman" w:hAnsi="Times New Roman"/>
                <w:b/>
                <w:sz w:val="16"/>
                <w:szCs w:val="16"/>
                <w:lang w:val="en-US"/>
              </w:rPr>
            </w:pPr>
            <w:r w:rsidRPr="00684279">
              <w:rPr>
                <w:rFonts w:ascii="Times New Roman" w:hAnsi="Times New Roman"/>
                <w:b/>
                <w:sz w:val="16"/>
                <w:szCs w:val="16"/>
                <w:lang w:val="en-US"/>
              </w:rPr>
              <w:t>6</w:t>
            </w:r>
          </w:p>
        </w:tc>
      </w:tr>
      <w:tr w:rsidR="00A1248D" w:rsidRPr="00684279" w:rsidTr="005964CA">
        <w:tc>
          <w:tcPr>
            <w:tcW w:w="588" w:type="pct"/>
          </w:tcPr>
          <w:p w:rsidR="00A1248D" w:rsidRPr="005964CA" w:rsidRDefault="00A1248D" w:rsidP="00775DC7">
            <w:pPr>
              <w:spacing w:after="0" w:line="360" w:lineRule="auto"/>
              <w:jc w:val="both"/>
              <w:rPr>
                <w:rFonts w:ascii="Times New Roman" w:hAnsi="Times New Roman"/>
                <w:sz w:val="14"/>
                <w:szCs w:val="14"/>
                <w:lang w:val="uk-UA"/>
              </w:rPr>
            </w:pPr>
            <w:r w:rsidRPr="005964CA">
              <w:rPr>
                <w:rFonts w:ascii="Times New Roman" w:hAnsi="Times New Roman"/>
                <w:sz w:val="14"/>
                <w:szCs w:val="14"/>
                <w:lang w:val="en-US"/>
              </w:rPr>
              <w:t>charm</w:t>
            </w:r>
          </w:p>
        </w:tc>
        <w:tc>
          <w:tcPr>
            <w:tcW w:w="385"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4</w:t>
            </w:r>
          </w:p>
        </w:tc>
        <w:tc>
          <w:tcPr>
            <w:tcW w:w="368"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19</w:t>
            </w:r>
          </w:p>
        </w:tc>
        <w:tc>
          <w:tcPr>
            <w:tcW w:w="361"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11</w:t>
            </w:r>
          </w:p>
        </w:tc>
        <w:tc>
          <w:tcPr>
            <w:tcW w:w="371"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4</w:t>
            </w:r>
          </w:p>
        </w:tc>
        <w:tc>
          <w:tcPr>
            <w:tcW w:w="360"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54</w:t>
            </w:r>
          </w:p>
        </w:tc>
        <w:tc>
          <w:tcPr>
            <w:tcW w:w="346"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36</w:t>
            </w:r>
          </w:p>
        </w:tc>
        <w:tc>
          <w:tcPr>
            <w:tcW w:w="487"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13</w:t>
            </w:r>
          </w:p>
        </w:tc>
        <w:tc>
          <w:tcPr>
            <w:tcW w:w="416"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50</w:t>
            </w:r>
          </w:p>
        </w:tc>
        <w:tc>
          <w:tcPr>
            <w:tcW w:w="346"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21</w:t>
            </w:r>
          </w:p>
        </w:tc>
        <w:tc>
          <w:tcPr>
            <w:tcW w:w="417"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277" w:type="pct"/>
            <w:vAlign w:val="center"/>
          </w:tcPr>
          <w:p w:rsidR="00A1248D" w:rsidRPr="00684279" w:rsidRDefault="00A1248D" w:rsidP="00775DC7">
            <w:pPr>
              <w:spacing w:after="0" w:line="360" w:lineRule="auto"/>
              <w:jc w:val="center"/>
              <w:rPr>
                <w:rFonts w:ascii="Times New Roman" w:hAnsi="Times New Roman"/>
                <w:b/>
                <w:sz w:val="16"/>
                <w:szCs w:val="16"/>
              </w:rPr>
            </w:pPr>
            <w:r w:rsidRPr="00684279">
              <w:rPr>
                <w:rFonts w:ascii="Times New Roman" w:hAnsi="Times New Roman"/>
                <w:b/>
                <w:sz w:val="16"/>
                <w:szCs w:val="16"/>
              </w:rPr>
              <w:t>212</w:t>
            </w:r>
          </w:p>
        </w:tc>
        <w:tc>
          <w:tcPr>
            <w:tcW w:w="278" w:type="pct"/>
          </w:tcPr>
          <w:p w:rsidR="00A1248D" w:rsidRPr="00684279" w:rsidRDefault="00A1248D" w:rsidP="00775DC7">
            <w:pPr>
              <w:spacing w:after="0" w:line="360" w:lineRule="auto"/>
              <w:jc w:val="center"/>
              <w:rPr>
                <w:rFonts w:ascii="Times New Roman" w:hAnsi="Times New Roman"/>
                <w:b/>
                <w:sz w:val="16"/>
                <w:szCs w:val="16"/>
                <w:lang w:val="en-US"/>
              </w:rPr>
            </w:pPr>
            <w:r w:rsidRPr="00684279">
              <w:rPr>
                <w:rFonts w:ascii="Times New Roman" w:hAnsi="Times New Roman"/>
                <w:b/>
                <w:sz w:val="16"/>
                <w:szCs w:val="16"/>
                <w:lang w:val="en-US"/>
              </w:rPr>
              <w:t>5</w:t>
            </w:r>
          </w:p>
        </w:tc>
      </w:tr>
      <w:tr w:rsidR="00A1248D" w:rsidRPr="00684279" w:rsidTr="005964CA">
        <w:tc>
          <w:tcPr>
            <w:tcW w:w="588" w:type="pct"/>
          </w:tcPr>
          <w:p w:rsidR="00A1248D" w:rsidRPr="005964CA" w:rsidRDefault="00A1248D" w:rsidP="00775DC7">
            <w:pPr>
              <w:spacing w:after="0" w:line="360" w:lineRule="auto"/>
              <w:jc w:val="both"/>
              <w:rPr>
                <w:rFonts w:ascii="Times New Roman" w:hAnsi="Times New Roman"/>
                <w:sz w:val="14"/>
                <w:szCs w:val="14"/>
                <w:lang w:val="en-US"/>
              </w:rPr>
            </w:pPr>
            <w:r w:rsidRPr="005964CA">
              <w:rPr>
                <w:rFonts w:ascii="Times New Roman" w:hAnsi="Times New Roman"/>
                <w:sz w:val="14"/>
                <w:szCs w:val="14"/>
                <w:lang w:val="en-US"/>
              </w:rPr>
              <w:t>pulchritude</w:t>
            </w:r>
          </w:p>
        </w:tc>
        <w:tc>
          <w:tcPr>
            <w:tcW w:w="385"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368"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361"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371"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360"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346"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487"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416"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346"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417"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277" w:type="pct"/>
            <w:vAlign w:val="center"/>
          </w:tcPr>
          <w:p w:rsidR="00A1248D" w:rsidRPr="00684279" w:rsidRDefault="00A1248D" w:rsidP="00775DC7">
            <w:pPr>
              <w:spacing w:after="0" w:line="360" w:lineRule="auto"/>
              <w:jc w:val="center"/>
              <w:rPr>
                <w:rFonts w:ascii="Times New Roman" w:hAnsi="Times New Roman"/>
                <w:b/>
                <w:sz w:val="16"/>
                <w:szCs w:val="16"/>
              </w:rPr>
            </w:pPr>
            <w:r w:rsidRPr="00684279">
              <w:rPr>
                <w:rFonts w:ascii="Times New Roman" w:hAnsi="Times New Roman"/>
                <w:b/>
                <w:sz w:val="16"/>
                <w:szCs w:val="16"/>
              </w:rPr>
              <w:t>0</w:t>
            </w:r>
          </w:p>
        </w:tc>
        <w:tc>
          <w:tcPr>
            <w:tcW w:w="278" w:type="pct"/>
          </w:tcPr>
          <w:p w:rsidR="00A1248D" w:rsidRPr="00684279" w:rsidRDefault="00A1248D" w:rsidP="00775DC7">
            <w:pPr>
              <w:spacing w:after="0" w:line="360" w:lineRule="auto"/>
              <w:jc w:val="center"/>
              <w:rPr>
                <w:rFonts w:ascii="Times New Roman" w:hAnsi="Times New Roman"/>
                <w:b/>
                <w:sz w:val="16"/>
                <w:szCs w:val="16"/>
                <w:lang w:val="en-US"/>
              </w:rPr>
            </w:pPr>
            <w:r w:rsidRPr="00684279">
              <w:rPr>
                <w:rFonts w:ascii="Times New Roman" w:hAnsi="Times New Roman"/>
                <w:b/>
                <w:sz w:val="16"/>
                <w:szCs w:val="16"/>
                <w:lang w:val="en-US"/>
              </w:rPr>
              <w:t>0</w:t>
            </w:r>
          </w:p>
        </w:tc>
      </w:tr>
      <w:tr w:rsidR="00A1248D" w:rsidRPr="00684279" w:rsidTr="005964CA">
        <w:tc>
          <w:tcPr>
            <w:tcW w:w="588" w:type="pct"/>
          </w:tcPr>
          <w:p w:rsidR="00A1248D" w:rsidRPr="005964CA" w:rsidRDefault="00A1248D" w:rsidP="00775DC7">
            <w:pPr>
              <w:spacing w:after="0" w:line="360" w:lineRule="auto"/>
              <w:jc w:val="both"/>
              <w:rPr>
                <w:rFonts w:ascii="Times New Roman" w:hAnsi="Times New Roman"/>
                <w:sz w:val="14"/>
                <w:szCs w:val="14"/>
                <w:lang w:val="en-US"/>
              </w:rPr>
            </w:pPr>
            <w:r w:rsidRPr="005964CA">
              <w:rPr>
                <w:rFonts w:ascii="Times New Roman" w:hAnsi="Times New Roman"/>
                <w:sz w:val="14"/>
                <w:szCs w:val="14"/>
                <w:lang w:val="en-US"/>
              </w:rPr>
              <w:t>handsomeness</w:t>
            </w:r>
          </w:p>
        </w:tc>
        <w:tc>
          <w:tcPr>
            <w:tcW w:w="385"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368"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361"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371"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360"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346"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487"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416"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346"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417"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277" w:type="pct"/>
            <w:vAlign w:val="center"/>
          </w:tcPr>
          <w:p w:rsidR="00A1248D" w:rsidRPr="00684279" w:rsidRDefault="00A1248D" w:rsidP="00775DC7">
            <w:pPr>
              <w:spacing w:after="0" w:line="360" w:lineRule="auto"/>
              <w:jc w:val="center"/>
              <w:rPr>
                <w:rFonts w:ascii="Times New Roman" w:hAnsi="Times New Roman"/>
                <w:b/>
                <w:sz w:val="16"/>
                <w:szCs w:val="16"/>
              </w:rPr>
            </w:pPr>
            <w:r w:rsidRPr="00684279">
              <w:rPr>
                <w:rFonts w:ascii="Times New Roman" w:hAnsi="Times New Roman"/>
                <w:b/>
                <w:sz w:val="16"/>
                <w:szCs w:val="16"/>
              </w:rPr>
              <w:t>0</w:t>
            </w:r>
          </w:p>
        </w:tc>
        <w:tc>
          <w:tcPr>
            <w:tcW w:w="278" w:type="pct"/>
          </w:tcPr>
          <w:p w:rsidR="00A1248D" w:rsidRPr="00684279" w:rsidRDefault="00A1248D" w:rsidP="00775DC7">
            <w:pPr>
              <w:spacing w:after="0" w:line="360" w:lineRule="auto"/>
              <w:jc w:val="center"/>
              <w:rPr>
                <w:rFonts w:ascii="Times New Roman" w:hAnsi="Times New Roman"/>
                <w:b/>
                <w:sz w:val="16"/>
                <w:szCs w:val="16"/>
                <w:lang w:val="en-US"/>
              </w:rPr>
            </w:pPr>
            <w:r w:rsidRPr="00684279">
              <w:rPr>
                <w:rFonts w:ascii="Times New Roman" w:hAnsi="Times New Roman"/>
                <w:b/>
                <w:sz w:val="16"/>
                <w:szCs w:val="16"/>
                <w:lang w:val="en-US"/>
              </w:rPr>
              <w:t>0</w:t>
            </w:r>
          </w:p>
        </w:tc>
      </w:tr>
      <w:tr w:rsidR="00A1248D" w:rsidRPr="00684279" w:rsidTr="005964CA">
        <w:tc>
          <w:tcPr>
            <w:tcW w:w="588" w:type="pct"/>
          </w:tcPr>
          <w:p w:rsidR="00A1248D" w:rsidRPr="005964CA" w:rsidRDefault="00A1248D" w:rsidP="00775DC7">
            <w:pPr>
              <w:spacing w:after="0" w:line="360" w:lineRule="auto"/>
              <w:jc w:val="both"/>
              <w:rPr>
                <w:rFonts w:ascii="Times New Roman" w:hAnsi="Times New Roman"/>
                <w:sz w:val="14"/>
                <w:szCs w:val="14"/>
                <w:lang w:val="en-US"/>
              </w:rPr>
            </w:pPr>
            <w:r w:rsidRPr="005964CA">
              <w:rPr>
                <w:rFonts w:ascii="Times New Roman" w:hAnsi="Times New Roman"/>
                <w:sz w:val="14"/>
                <w:szCs w:val="14"/>
                <w:lang w:val="en-US"/>
              </w:rPr>
              <w:t>prettiness</w:t>
            </w:r>
          </w:p>
        </w:tc>
        <w:tc>
          <w:tcPr>
            <w:tcW w:w="385"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368"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361"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2</w:t>
            </w:r>
          </w:p>
        </w:tc>
        <w:tc>
          <w:tcPr>
            <w:tcW w:w="371"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2</w:t>
            </w:r>
          </w:p>
        </w:tc>
        <w:tc>
          <w:tcPr>
            <w:tcW w:w="360"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346"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2</w:t>
            </w:r>
          </w:p>
        </w:tc>
        <w:tc>
          <w:tcPr>
            <w:tcW w:w="487"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416"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4</w:t>
            </w:r>
          </w:p>
        </w:tc>
        <w:tc>
          <w:tcPr>
            <w:tcW w:w="346"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417"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277" w:type="pct"/>
            <w:vAlign w:val="center"/>
          </w:tcPr>
          <w:p w:rsidR="00A1248D" w:rsidRPr="00684279" w:rsidRDefault="00A1248D" w:rsidP="00775DC7">
            <w:pPr>
              <w:spacing w:after="0" w:line="360" w:lineRule="auto"/>
              <w:jc w:val="center"/>
              <w:rPr>
                <w:rFonts w:ascii="Times New Roman" w:hAnsi="Times New Roman"/>
                <w:b/>
                <w:sz w:val="16"/>
                <w:szCs w:val="16"/>
              </w:rPr>
            </w:pPr>
            <w:r w:rsidRPr="00684279">
              <w:rPr>
                <w:rFonts w:ascii="Times New Roman" w:hAnsi="Times New Roman"/>
                <w:b/>
                <w:sz w:val="16"/>
                <w:szCs w:val="16"/>
              </w:rPr>
              <w:t>10</w:t>
            </w:r>
          </w:p>
        </w:tc>
        <w:tc>
          <w:tcPr>
            <w:tcW w:w="278" w:type="pct"/>
          </w:tcPr>
          <w:p w:rsidR="00A1248D" w:rsidRPr="00684279" w:rsidRDefault="00A1248D" w:rsidP="00775DC7">
            <w:pPr>
              <w:spacing w:after="0" w:line="360" w:lineRule="auto"/>
              <w:jc w:val="center"/>
              <w:rPr>
                <w:rFonts w:ascii="Times New Roman" w:hAnsi="Times New Roman"/>
                <w:b/>
                <w:sz w:val="16"/>
                <w:szCs w:val="16"/>
                <w:lang w:val="en-US"/>
              </w:rPr>
            </w:pPr>
            <w:r w:rsidRPr="00684279">
              <w:rPr>
                <w:rFonts w:ascii="Times New Roman" w:hAnsi="Times New Roman"/>
                <w:b/>
                <w:sz w:val="16"/>
                <w:szCs w:val="16"/>
                <w:lang w:val="en-US"/>
              </w:rPr>
              <w:t>0,2</w:t>
            </w:r>
          </w:p>
        </w:tc>
      </w:tr>
      <w:tr w:rsidR="00A1248D" w:rsidRPr="00684279" w:rsidTr="005964CA">
        <w:tc>
          <w:tcPr>
            <w:tcW w:w="588" w:type="pct"/>
          </w:tcPr>
          <w:p w:rsidR="00A1248D" w:rsidRPr="005964CA" w:rsidRDefault="00A1248D" w:rsidP="00775DC7">
            <w:pPr>
              <w:spacing w:after="0" w:line="360" w:lineRule="auto"/>
              <w:jc w:val="both"/>
              <w:rPr>
                <w:rFonts w:ascii="Times New Roman" w:hAnsi="Times New Roman"/>
                <w:sz w:val="14"/>
                <w:szCs w:val="14"/>
                <w:lang w:val="en-US"/>
              </w:rPr>
            </w:pPr>
            <w:r w:rsidRPr="005964CA">
              <w:rPr>
                <w:rFonts w:ascii="Times New Roman" w:hAnsi="Times New Roman"/>
                <w:sz w:val="14"/>
                <w:szCs w:val="14"/>
                <w:lang w:val="en-US"/>
              </w:rPr>
              <w:t>fairness</w:t>
            </w:r>
          </w:p>
        </w:tc>
        <w:tc>
          <w:tcPr>
            <w:tcW w:w="385"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368"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1</w:t>
            </w:r>
          </w:p>
        </w:tc>
        <w:tc>
          <w:tcPr>
            <w:tcW w:w="361"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1</w:t>
            </w:r>
          </w:p>
        </w:tc>
        <w:tc>
          <w:tcPr>
            <w:tcW w:w="371"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1</w:t>
            </w:r>
          </w:p>
        </w:tc>
        <w:tc>
          <w:tcPr>
            <w:tcW w:w="360"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2</w:t>
            </w:r>
          </w:p>
        </w:tc>
        <w:tc>
          <w:tcPr>
            <w:tcW w:w="346"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1</w:t>
            </w:r>
          </w:p>
        </w:tc>
        <w:tc>
          <w:tcPr>
            <w:tcW w:w="487"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416"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4</w:t>
            </w:r>
          </w:p>
        </w:tc>
        <w:tc>
          <w:tcPr>
            <w:tcW w:w="346"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2</w:t>
            </w:r>
          </w:p>
        </w:tc>
        <w:tc>
          <w:tcPr>
            <w:tcW w:w="417"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277" w:type="pct"/>
            <w:vAlign w:val="center"/>
          </w:tcPr>
          <w:p w:rsidR="00A1248D" w:rsidRPr="00684279" w:rsidRDefault="00A1248D" w:rsidP="00775DC7">
            <w:pPr>
              <w:spacing w:after="0" w:line="360" w:lineRule="auto"/>
              <w:jc w:val="center"/>
              <w:rPr>
                <w:rFonts w:ascii="Times New Roman" w:hAnsi="Times New Roman"/>
                <w:b/>
                <w:sz w:val="16"/>
                <w:szCs w:val="16"/>
              </w:rPr>
            </w:pPr>
            <w:r w:rsidRPr="00684279">
              <w:rPr>
                <w:rFonts w:ascii="Times New Roman" w:hAnsi="Times New Roman"/>
                <w:b/>
                <w:sz w:val="16"/>
                <w:szCs w:val="16"/>
              </w:rPr>
              <w:t>12</w:t>
            </w:r>
          </w:p>
        </w:tc>
        <w:tc>
          <w:tcPr>
            <w:tcW w:w="278" w:type="pct"/>
          </w:tcPr>
          <w:p w:rsidR="00A1248D" w:rsidRPr="00684279" w:rsidRDefault="00A1248D" w:rsidP="00775DC7">
            <w:pPr>
              <w:spacing w:after="0" w:line="360" w:lineRule="auto"/>
              <w:jc w:val="center"/>
              <w:rPr>
                <w:rFonts w:ascii="Times New Roman" w:hAnsi="Times New Roman"/>
                <w:b/>
                <w:sz w:val="16"/>
                <w:szCs w:val="16"/>
                <w:lang w:val="en-US"/>
              </w:rPr>
            </w:pPr>
            <w:r w:rsidRPr="00684279">
              <w:rPr>
                <w:rFonts w:ascii="Times New Roman" w:hAnsi="Times New Roman"/>
                <w:b/>
                <w:sz w:val="16"/>
                <w:szCs w:val="16"/>
                <w:lang w:val="en-US"/>
              </w:rPr>
              <w:t>0,3</w:t>
            </w:r>
          </w:p>
        </w:tc>
      </w:tr>
      <w:tr w:rsidR="00A1248D" w:rsidRPr="00684279" w:rsidTr="005964CA">
        <w:tc>
          <w:tcPr>
            <w:tcW w:w="588" w:type="pct"/>
          </w:tcPr>
          <w:p w:rsidR="00A1248D" w:rsidRPr="005964CA" w:rsidRDefault="00A1248D" w:rsidP="00775DC7">
            <w:pPr>
              <w:spacing w:after="0" w:line="360" w:lineRule="auto"/>
              <w:jc w:val="both"/>
              <w:rPr>
                <w:rFonts w:ascii="Times New Roman" w:hAnsi="Times New Roman"/>
                <w:sz w:val="14"/>
                <w:szCs w:val="14"/>
                <w:lang w:val="en-US"/>
              </w:rPr>
            </w:pPr>
            <w:r w:rsidRPr="005964CA">
              <w:rPr>
                <w:rFonts w:ascii="Times New Roman" w:hAnsi="Times New Roman"/>
                <w:sz w:val="14"/>
                <w:szCs w:val="14"/>
                <w:lang w:val="en-US"/>
              </w:rPr>
              <w:t>comeliness</w:t>
            </w:r>
          </w:p>
        </w:tc>
        <w:tc>
          <w:tcPr>
            <w:tcW w:w="385"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368"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361"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371"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6</w:t>
            </w:r>
          </w:p>
        </w:tc>
        <w:tc>
          <w:tcPr>
            <w:tcW w:w="360"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346"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487"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416"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1</w:t>
            </w:r>
          </w:p>
        </w:tc>
        <w:tc>
          <w:tcPr>
            <w:tcW w:w="346"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417"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1</w:t>
            </w:r>
          </w:p>
        </w:tc>
        <w:tc>
          <w:tcPr>
            <w:tcW w:w="277" w:type="pct"/>
            <w:vAlign w:val="center"/>
          </w:tcPr>
          <w:p w:rsidR="00A1248D" w:rsidRPr="00684279" w:rsidRDefault="00A1248D" w:rsidP="00775DC7">
            <w:pPr>
              <w:spacing w:after="0" w:line="360" w:lineRule="auto"/>
              <w:jc w:val="center"/>
              <w:rPr>
                <w:rFonts w:ascii="Times New Roman" w:hAnsi="Times New Roman"/>
                <w:b/>
                <w:sz w:val="16"/>
                <w:szCs w:val="16"/>
              </w:rPr>
            </w:pPr>
            <w:r w:rsidRPr="00684279">
              <w:rPr>
                <w:rFonts w:ascii="Times New Roman" w:hAnsi="Times New Roman"/>
                <w:b/>
                <w:sz w:val="16"/>
                <w:szCs w:val="16"/>
              </w:rPr>
              <w:t>8</w:t>
            </w:r>
          </w:p>
        </w:tc>
        <w:tc>
          <w:tcPr>
            <w:tcW w:w="278" w:type="pct"/>
          </w:tcPr>
          <w:p w:rsidR="00A1248D" w:rsidRPr="00684279" w:rsidRDefault="00A1248D" w:rsidP="00775DC7">
            <w:pPr>
              <w:spacing w:after="0" w:line="360" w:lineRule="auto"/>
              <w:jc w:val="both"/>
              <w:rPr>
                <w:rFonts w:ascii="Times New Roman" w:hAnsi="Times New Roman"/>
                <w:b/>
                <w:sz w:val="16"/>
                <w:szCs w:val="16"/>
                <w:lang w:val="en-US"/>
              </w:rPr>
            </w:pPr>
            <w:r w:rsidRPr="00684279">
              <w:rPr>
                <w:rFonts w:ascii="Times New Roman" w:hAnsi="Times New Roman"/>
                <w:b/>
                <w:sz w:val="16"/>
                <w:szCs w:val="16"/>
                <w:lang w:val="en-US"/>
              </w:rPr>
              <w:t>0,2</w:t>
            </w:r>
          </w:p>
        </w:tc>
      </w:tr>
      <w:tr w:rsidR="00A1248D" w:rsidRPr="00684279" w:rsidTr="005964CA">
        <w:tc>
          <w:tcPr>
            <w:tcW w:w="588" w:type="pct"/>
          </w:tcPr>
          <w:p w:rsidR="00A1248D" w:rsidRPr="005964CA" w:rsidRDefault="00A1248D" w:rsidP="00775DC7">
            <w:pPr>
              <w:spacing w:after="0" w:line="360" w:lineRule="auto"/>
              <w:jc w:val="both"/>
              <w:rPr>
                <w:rFonts w:ascii="Times New Roman" w:hAnsi="Times New Roman"/>
                <w:sz w:val="14"/>
                <w:szCs w:val="14"/>
                <w:lang w:val="en-US"/>
              </w:rPr>
            </w:pPr>
            <w:r w:rsidRPr="005964CA">
              <w:rPr>
                <w:rFonts w:ascii="Times New Roman" w:hAnsi="Times New Roman"/>
                <w:sz w:val="14"/>
                <w:szCs w:val="14"/>
                <w:lang w:val="en-US"/>
              </w:rPr>
              <w:t>loveliness</w:t>
            </w:r>
          </w:p>
        </w:tc>
        <w:tc>
          <w:tcPr>
            <w:tcW w:w="385"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368"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7</w:t>
            </w:r>
          </w:p>
        </w:tc>
        <w:tc>
          <w:tcPr>
            <w:tcW w:w="361"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371"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4</w:t>
            </w:r>
          </w:p>
        </w:tc>
        <w:tc>
          <w:tcPr>
            <w:tcW w:w="360"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346"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7</w:t>
            </w:r>
          </w:p>
        </w:tc>
        <w:tc>
          <w:tcPr>
            <w:tcW w:w="487"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416"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4</w:t>
            </w:r>
          </w:p>
        </w:tc>
        <w:tc>
          <w:tcPr>
            <w:tcW w:w="346"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417"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5</w:t>
            </w:r>
          </w:p>
        </w:tc>
        <w:tc>
          <w:tcPr>
            <w:tcW w:w="277" w:type="pct"/>
            <w:vAlign w:val="center"/>
          </w:tcPr>
          <w:p w:rsidR="00A1248D" w:rsidRPr="00684279" w:rsidRDefault="00A1248D" w:rsidP="00775DC7">
            <w:pPr>
              <w:spacing w:after="0" w:line="360" w:lineRule="auto"/>
              <w:jc w:val="center"/>
              <w:rPr>
                <w:rFonts w:ascii="Times New Roman" w:hAnsi="Times New Roman"/>
                <w:b/>
                <w:sz w:val="16"/>
                <w:szCs w:val="16"/>
              </w:rPr>
            </w:pPr>
            <w:r w:rsidRPr="00684279">
              <w:rPr>
                <w:rFonts w:ascii="Times New Roman" w:hAnsi="Times New Roman"/>
                <w:b/>
                <w:sz w:val="16"/>
                <w:szCs w:val="16"/>
              </w:rPr>
              <w:t>27</w:t>
            </w:r>
          </w:p>
        </w:tc>
        <w:tc>
          <w:tcPr>
            <w:tcW w:w="278" w:type="pct"/>
          </w:tcPr>
          <w:p w:rsidR="00A1248D" w:rsidRPr="00684279" w:rsidRDefault="00A1248D" w:rsidP="00775DC7">
            <w:pPr>
              <w:spacing w:after="0" w:line="360" w:lineRule="auto"/>
              <w:jc w:val="center"/>
              <w:rPr>
                <w:rFonts w:ascii="Times New Roman" w:hAnsi="Times New Roman"/>
                <w:b/>
                <w:sz w:val="16"/>
                <w:szCs w:val="16"/>
                <w:lang w:val="en-US"/>
              </w:rPr>
            </w:pPr>
            <w:r w:rsidRPr="00684279">
              <w:rPr>
                <w:rFonts w:ascii="Times New Roman" w:hAnsi="Times New Roman"/>
                <w:b/>
                <w:sz w:val="16"/>
                <w:szCs w:val="16"/>
                <w:lang w:val="en-US"/>
              </w:rPr>
              <w:t>1</w:t>
            </w:r>
          </w:p>
        </w:tc>
      </w:tr>
      <w:tr w:rsidR="00A1248D" w:rsidRPr="00684279" w:rsidTr="005964CA">
        <w:tc>
          <w:tcPr>
            <w:tcW w:w="588" w:type="pct"/>
          </w:tcPr>
          <w:p w:rsidR="00A1248D" w:rsidRPr="005964CA" w:rsidRDefault="00A1248D" w:rsidP="00775DC7">
            <w:pPr>
              <w:spacing w:after="0" w:line="360" w:lineRule="auto"/>
              <w:jc w:val="both"/>
              <w:rPr>
                <w:rFonts w:ascii="Times New Roman" w:hAnsi="Times New Roman"/>
                <w:sz w:val="14"/>
                <w:szCs w:val="14"/>
                <w:lang w:val="en-US"/>
              </w:rPr>
            </w:pPr>
            <w:r w:rsidRPr="005964CA">
              <w:rPr>
                <w:rFonts w:ascii="Times New Roman" w:hAnsi="Times New Roman"/>
                <w:sz w:val="14"/>
                <w:szCs w:val="14"/>
                <w:lang w:val="en-US"/>
              </w:rPr>
              <w:t>grace</w:t>
            </w:r>
          </w:p>
        </w:tc>
        <w:tc>
          <w:tcPr>
            <w:tcW w:w="385"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12</w:t>
            </w:r>
          </w:p>
        </w:tc>
        <w:tc>
          <w:tcPr>
            <w:tcW w:w="368"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54</w:t>
            </w:r>
          </w:p>
        </w:tc>
        <w:tc>
          <w:tcPr>
            <w:tcW w:w="361"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12</w:t>
            </w:r>
          </w:p>
        </w:tc>
        <w:tc>
          <w:tcPr>
            <w:tcW w:w="371"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35</w:t>
            </w:r>
          </w:p>
        </w:tc>
        <w:tc>
          <w:tcPr>
            <w:tcW w:w="360"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6</w:t>
            </w:r>
          </w:p>
        </w:tc>
        <w:tc>
          <w:tcPr>
            <w:tcW w:w="346"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24</w:t>
            </w:r>
          </w:p>
        </w:tc>
        <w:tc>
          <w:tcPr>
            <w:tcW w:w="487"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34</w:t>
            </w:r>
          </w:p>
        </w:tc>
        <w:tc>
          <w:tcPr>
            <w:tcW w:w="416"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56</w:t>
            </w:r>
          </w:p>
        </w:tc>
        <w:tc>
          <w:tcPr>
            <w:tcW w:w="346"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43</w:t>
            </w:r>
          </w:p>
        </w:tc>
        <w:tc>
          <w:tcPr>
            <w:tcW w:w="417"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2</w:t>
            </w:r>
          </w:p>
        </w:tc>
        <w:tc>
          <w:tcPr>
            <w:tcW w:w="277" w:type="pct"/>
            <w:vAlign w:val="center"/>
          </w:tcPr>
          <w:p w:rsidR="00A1248D" w:rsidRPr="00684279" w:rsidRDefault="00A1248D" w:rsidP="00775DC7">
            <w:pPr>
              <w:spacing w:after="0" w:line="360" w:lineRule="auto"/>
              <w:jc w:val="center"/>
              <w:rPr>
                <w:rFonts w:ascii="Times New Roman" w:hAnsi="Times New Roman"/>
                <w:b/>
                <w:sz w:val="16"/>
                <w:szCs w:val="16"/>
              </w:rPr>
            </w:pPr>
            <w:r w:rsidRPr="00684279">
              <w:rPr>
                <w:rFonts w:ascii="Times New Roman" w:hAnsi="Times New Roman"/>
                <w:b/>
                <w:sz w:val="16"/>
                <w:szCs w:val="16"/>
              </w:rPr>
              <w:t>278</w:t>
            </w:r>
          </w:p>
        </w:tc>
        <w:tc>
          <w:tcPr>
            <w:tcW w:w="278" w:type="pct"/>
          </w:tcPr>
          <w:p w:rsidR="00A1248D" w:rsidRPr="00684279" w:rsidRDefault="00A1248D" w:rsidP="00775DC7">
            <w:pPr>
              <w:spacing w:after="0" w:line="360" w:lineRule="auto"/>
              <w:jc w:val="center"/>
              <w:rPr>
                <w:rFonts w:ascii="Times New Roman" w:hAnsi="Times New Roman"/>
                <w:b/>
                <w:sz w:val="16"/>
                <w:szCs w:val="16"/>
                <w:lang w:val="en-US"/>
              </w:rPr>
            </w:pPr>
            <w:r w:rsidRPr="00684279">
              <w:rPr>
                <w:rFonts w:ascii="Times New Roman" w:hAnsi="Times New Roman"/>
                <w:b/>
                <w:sz w:val="16"/>
                <w:szCs w:val="16"/>
                <w:lang w:val="en-US"/>
              </w:rPr>
              <w:t>7</w:t>
            </w:r>
          </w:p>
        </w:tc>
      </w:tr>
      <w:tr w:rsidR="00A1248D" w:rsidRPr="00684279" w:rsidTr="005964CA">
        <w:tc>
          <w:tcPr>
            <w:tcW w:w="588" w:type="pct"/>
          </w:tcPr>
          <w:p w:rsidR="00A1248D" w:rsidRPr="005964CA" w:rsidRDefault="00A1248D" w:rsidP="00775DC7">
            <w:pPr>
              <w:spacing w:after="0" w:line="360" w:lineRule="auto"/>
              <w:jc w:val="both"/>
              <w:rPr>
                <w:rFonts w:ascii="Times New Roman" w:hAnsi="Times New Roman"/>
                <w:sz w:val="14"/>
                <w:szCs w:val="14"/>
                <w:lang w:val="en-US"/>
              </w:rPr>
            </w:pPr>
            <w:r w:rsidRPr="005964CA">
              <w:rPr>
                <w:rFonts w:ascii="Times New Roman" w:hAnsi="Times New Roman"/>
                <w:sz w:val="14"/>
                <w:szCs w:val="14"/>
                <w:lang w:val="en-US"/>
              </w:rPr>
              <w:t>attractiveness</w:t>
            </w:r>
          </w:p>
        </w:tc>
        <w:tc>
          <w:tcPr>
            <w:tcW w:w="385"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368"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361"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371"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360"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1</w:t>
            </w:r>
          </w:p>
        </w:tc>
        <w:tc>
          <w:tcPr>
            <w:tcW w:w="346"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487"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416"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4</w:t>
            </w:r>
          </w:p>
        </w:tc>
        <w:tc>
          <w:tcPr>
            <w:tcW w:w="346"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417" w:type="pct"/>
            <w:vAlign w:val="center"/>
          </w:tcPr>
          <w:p w:rsidR="00A1248D" w:rsidRPr="00684279" w:rsidRDefault="00A1248D" w:rsidP="00775DC7">
            <w:pPr>
              <w:spacing w:after="0" w:line="360" w:lineRule="auto"/>
              <w:jc w:val="center"/>
              <w:rPr>
                <w:rFonts w:ascii="Times New Roman" w:hAnsi="Times New Roman"/>
                <w:sz w:val="16"/>
                <w:szCs w:val="16"/>
              </w:rPr>
            </w:pPr>
            <w:r w:rsidRPr="00684279">
              <w:rPr>
                <w:rFonts w:ascii="Times New Roman" w:hAnsi="Times New Roman"/>
                <w:sz w:val="16"/>
                <w:szCs w:val="16"/>
              </w:rPr>
              <w:t>0</w:t>
            </w:r>
          </w:p>
        </w:tc>
        <w:tc>
          <w:tcPr>
            <w:tcW w:w="277" w:type="pct"/>
            <w:vAlign w:val="center"/>
          </w:tcPr>
          <w:p w:rsidR="00A1248D" w:rsidRPr="00684279" w:rsidRDefault="00A1248D" w:rsidP="00775DC7">
            <w:pPr>
              <w:spacing w:after="0" w:line="360" w:lineRule="auto"/>
              <w:jc w:val="center"/>
              <w:rPr>
                <w:rFonts w:ascii="Times New Roman" w:hAnsi="Times New Roman"/>
                <w:b/>
                <w:sz w:val="16"/>
                <w:szCs w:val="16"/>
              </w:rPr>
            </w:pPr>
            <w:r w:rsidRPr="00684279">
              <w:rPr>
                <w:rFonts w:ascii="Times New Roman" w:hAnsi="Times New Roman"/>
                <w:b/>
                <w:sz w:val="16"/>
                <w:szCs w:val="16"/>
              </w:rPr>
              <w:t>5</w:t>
            </w:r>
          </w:p>
        </w:tc>
        <w:tc>
          <w:tcPr>
            <w:tcW w:w="278" w:type="pct"/>
          </w:tcPr>
          <w:p w:rsidR="00A1248D" w:rsidRPr="00684279" w:rsidRDefault="00A1248D" w:rsidP="00775DC7">
            <w:pPr>
              <w:spacing w:after="0" w:line="360" w:lineRule="auto"/>
              <w:jc w:val="center"/>
              <w:rPr>
                <w:rFonts w:ascii="Times New Roman" w:hAnsi="Times New Roman"/>
                <w:b/>
                <w:sz w:val="16"/>
                <w:szCs w:val="16"/>
                <w:lang w:val="uk-UA"/>
              </w:rPr>
            </w:pPr>
            <w:r w:rsidRPr="00684279">
              <w:rPr>
                <w:rFonts w:ascii="Times New Roman" w:hAnsi="Times New Roman"/>
                <w:b/>
                <w:sz w:val="16"/>
                <w:szCs w:val="16"/>
                <w:lang w:val="en-US"/>
              </w:rPr>
              <w:t>0,1</w:t>
            </w:r>
          </w:p>
        </w:tc>
      </w:tr>
      <w:tr w:rsidR="00A1248D" w:rsidRPr="00684279" w:rsidTr="005964CA">
        <w:tc>
          <w:tcPr>
            <w:tcW w:w="588" w:type="pct"/>
          </w:tcPr>
          <w:p w:rsidR="00A1248D" w:rsidRPr="00684279" w:rsidRDefault="00A1248D" w:rsidP="00775DC7">
            <w:pPr>
              <w:spacing w:after="0" w:line="360" w:lineRule="auto"/>
              <w:jc w:val="both"/>
              <w:rPr>
                <w:rFonts w:ascii="Times New Roman" w:hAnsi="Times New Roman"/>
                <w:sz w:val="16"/>
                <w:szCs w:val="16"/>
                <w:lang w:val="en-US"/>
              </w:rPr>
            </w:pPr>
          </w:p>
        </w:tc>
        <w:tc>
          <w:tcPr>
            <w:tcW w:w="385" w:type="pct"/>
            <w:vAlign w:val="center"/>
          </w:tcPr>
          <w:p w:rsidR="00A1248D" w:rsidRPr="00684279" w:rsidRDefault="00A1248D" w:rsidP="00775DC7">
            <w:pPr>
              <w:spacing w:after="0" w:line="360" w:lineRule="auto"/>
              <w:jc w:val="center"/>
              <w:rPr>
                <w:rFonts w:ascii="Times New Roman" w:hAnsi="Times New Roman"/>
                <w:sz w:val="16"/>
                <w:szCs w:val="16"/>
              </w:rPr>
            </w:pPr>
          </w:p>
        </w:tc>
        <w:tc>
          <w:tcPr>
            <w:tcW w:w="368" w:type="pct"/>
            <w:vAlign w:val="center"/>
          </w:tcPr>
          <w:p w:rsidR="00A1248D" w:rsidRPr="00684279" w:rsidRDefault="00A1248D" w:rsidP="00775DC7">
            <w:pPr>
              <w:spacing w:after="0" w:line="360" w:lineRule="auto"/>
              <w:jc w:val="center"/>
              <w:rPr>
                <w:rFonts w:ascii="Times New Roman" w:hAnsi="Times New Roman"/>
                <w:sz w:val="16"/>
                <w:szCs w:val="16"/>
              </w:rPr>
            </w:pPr>
          </w:p>
        </w:tc>
        <w:tc>
          <w:tcPr>
            <w:tcW w:w="361" w:type="pct"/>
            <w:vAlign w:val="center"/>
          </w:tcPr>
          <w:p w:rsidR="00A1248D" w:rsidRPr="00684279" w:rsidRDefault="00A1248D" w:rsidP="00775DC7">
            <w:pPr>
              <w:spacing w:after="0" w:line="360" w:lineRule="auto"/>
              <w:jc w:val="center"/>
              <w:rPr>
                <w:rFonts w:ascii="Times New Roman" w:hAnsi="Times New Roman"/>
                <w:sz w:val="16"/>
                <w:szCs w:val="16"/>
              </w:rPr>
            </w:pPr>
          </w:p>
        </w:tc>
        <w:tc>
          <w:tcPr>
            <w:tcW w:w="371" w:type="pct"/>
            <w:vAlign w:val="center"/>
          </w:tcPr>
          <w:p w:rsidR="00A1248D" w:rsidRPr="00684279" w:rsidRDefault="00A1248D" w:rsidP="00775DC7">
            <w:pPr>
              <w:spacing w:after="0" w:line="360" w:lineRule="auto"/>
              <w:jc w:val="center"/>
              <w:rPr>
                <w:rFonts w:ascii="Times New Roman" w:hAnsi="Times New Roman"/>
                <w:sz w:val="16"/>
                <w:szCs w:val="16"/>
              </w:rPr>
            </w:pPr>
          </w:p>
        </w:tc>
        <w:tc>
          <w:tcPr>
            <w:tcW w:w="360" w:type="pct"/>
            <w:vAlign w:val="center"/>
          </w:tcPr>
          <w:p w:rsidR="00A1248D" w:rsidRPr="00684279" w:rsidRDefault="00A1248D" w:rsidP="00775DC7">
            <w:pPr>
              <w:spacing w:after="0" w:line="360" w:lineRule="auto"/>
              <w:jc w:val="center"/>
              <w:rPr>
                <w:rFonts w:ascii="Times New Roman" w:hAnsi="Times New Roman"/>
                <w:sz w:val="16"/>
                <w:szCs w:val="16"/>
              </w:rPr>
            </w:pPr>
          </w:p>
        </w:tc>
        <w:tc>
          <w:tcPr>
            <w:tcW w:w="346" w:type="pct"/>
            <w:vAlign w:val="center"/>
          </w:tcPr>
          <w:p w:rsidR="00A1248D" w:rsidRPr="00684279" w:rsidRDefault="00A1248D" w:rsidP="00775DC7">
            <w:pPr>
              <w:spacing w:after="0" w:line="360" w:lineRule="auto"/>
              <w:jc w:val="center"/>
              <w:rPr>
                <w:rFonts w:ascii="Times New Roman" w:hAnsi="Times New Roman"/>
                <w:sz w:val="16"/>
                <w:szCs w:val="16"/>
                <w:lang w:val="en-US"/>
              </w:rPr>
            </w:pPr>
          </w:p>
        </w:tc>
        <w:tc>
          <w:tcPr>
            <w:tcW w:w="487" w:type="pct"/>
            <w:vAlign w:val="center"/>
          </w:tcPr>
          <w:p w:rsidR="00A1248D" w:rsidRPr="00684279" w:rsidRDefault="00A1248D" w:rsidP="00775DC7">
            <w:pPr>
              <w:spacing w:after="0" w:line="360" w:lineRule="auto"/>
              <w:jc w:val="center"/>
              <w:rPr>
                <w:rFonts w:ascii="Times New Roman" w:hAnsi="Times New Roman"/>
                <w:sz w:val="16"/>
                <w:szCs w:val="16"/>
              </w:rPr>
            </w:pPr>
          </w:p>
        </w:tc>
        <w:tc>
          <w:tcPr>
            <w:tcW w:w="416" w:type="pct"/>
            <w:vAlign w:val="center"/>
          </w:tcPr>
          <w:p w:rsidR="00A1248D" w:rsidRPr="00684279" w:rsidRDefault="00A1248D" w:rsidP="00775DC7">
            <w:pPr>
              <w:spacing w:after="0" w:line="360" w:lineRule="auto"/>
              <w:jc w:val="center"/>
              <w:rPr>
                <w:rFonts w:ascii="Times New Roman" w:hAnsi="Times New Roman"/>
                <w:sz w:val="16"/>
                <w:szCs w:val="16"/>
              </w:rPr>
            </w:pPr>
          </w:p>
        </w:tc>
        <w:tc>
          <w:tcPr>
            <w:tcW w:w="346" w:type="pct"/>
            <w:vAlign w:val="center"/>
          </w:tcPr>
          <w:p w:rsidR="00A1248D" w:rsidRPr="00684279" w:rsidRDefault="00A1248D" w:rsidP="00775DC7">
            <w:pPr>
              <w:spacing w:after="0" w:line="360" w:lineRule="auto"/>
              <w:jc w:val="center"/>
              <w:rPr>
                <w:rFonts w:ascii="Times New Roman" w:hAnsi="Times New Roman"/>
                <w:sz w:val="16"/>
                <w:szCs w:val="16"/>
              </w:rPr>
            </w:pPr>
          </w:p>
        </w:tc>
        <w:tc>
          <w:tcPr>
            <w:tcW w:w="417" w:type="pct"/>
            <w:vAlign w:val="center"/>
          </w:tcPr>
          <w:p w:rsidR="00A1248D" w:rsidRPr="00684279" w:rsidRDefault="00A1248D" w:rsidP="00775DC7">
            <w:pPr>
              <w:spacing w:after="0" w:line="360" w:lineRule="auto"/>
              <w:jc w:val="center"/>
              <w:rPr>
                <w:rFonts w:ascii="Times New Roman" w:hAnsi="Times New Roman"/>
                <w:sz w:val="16"/>
                <w:szCs w:val="16"/>
              </w:rPr>
            </w:pPr>
          </w:p>
        </w:tc>
        <w:tc>
          <w:tcPr>
            <w:tcW w:w="277" w:type="pct"/>
            <w:vAlign w:val="center"/>
          </w:tcPr>
          <w:p w:rsidR="00A1248D" w:rsidRPr="00684279" w:rsidRDefault="00A1248D" w:rsidP="00775DC7">
            <w:pPr>
              <w:spacing w:after="0" w:line="360" w:lineRule="auto"/>
              <w:jc w:val="center"/>
              <w:rPr>
                <w:rFonts w:ascii="Times New Roman" w:hAnsi="Times New Roman"/>
                <w:b/>
                <w:sz w:val="16"/>
                <w:szCs w:val="16"/>
                <w:lang w:val="uk-UA"/>
              </w:rPr>
            </w:pPr>
            <w:r w:rsidRPr="00684279">
              <w:rPr>
                <w:rFonts w:ascii="Times New Roman" w:hAnsi="Times New Roman"/>
                <w:b/>
                <w:sz w:val="16"/>
                <w:szCs w:val="16"/>
              </w:rPr>
              <w:t>3858</w:t>
            </w:r>
          </w:p>
        </w:tc>
        <w:tc>
          <w:tcPr>
            <w:tcW w:w="278" w:type="pct"/>
          </w:tcPr>
          <w:p w:rsidR="00A1248D" w:rsidRPr="00684279" w:rsidRDefault="00A1248D" w:rsidP="00775DC7">
            <w:pPr>
              <w:spacing w:after="0" w:line="360" w:lineRule="auto"/>
              <w:jc w:val="center"/>
              <w:rPr>
                <w:rFonts w:ascii="Times New Roman" w:hAnsi="Times New Roman"/>
                <w:b/>
                <w:sz w:val="16"/>
                <w:szCs w:val="16"/>
                <w:lang w:val="en-US"/>
              </w:rPr>
            </w:pPr>
            <w:r w:rsidRPr="00684279">
              <w:rPr>
                <w:rFonts w:ascii="Times New Roman" w:hAnsi="Times New Roman"/>
                <w:b/>
                <w:sz w:val="16"/>
                <w:szCs w:val="16"/>
                <w:lang w:val="en-US"/>
              </w:rPr>
              <w:t>100</w:t>
            </w:r>
          </w:p>
        </w:tc>
      </w:tr>
    </w:tbl>
    <w:p w:rsidR="00A1248D" w:rsidRPr="00684279" w:rsidRDefault="00A1248D" w:rsidP="00A1248D">
      <w:pPr>
        <w:rPr>
          <w:lang w:val="uk-UA"/>
        </w:rPr>
      </w:pPr>
    </w:p>
    <w:p w:rsidR="00A1248D" w:rsidRPr="00684279" w:rsidRDefault="00A1248D" w:rsidP="00A1248D">
      <w:pPr>
        <w:spacing w:after="0" w:line="360" w:lineRule="auto"/>
        <w:jc w:val="right"/>
        <w:rPr>
          <w:rFonts w:ascii="Times New Roman" w:hAnsi="Times New Roman"/>
          <w:b/>
          <w:i/>
          <w:sz w:val="28"/>
          <w:szCs w:val="28"/>
          <w:u w:val="single"/>
          <w:lang w:val="uk-UA"/>
        </w:rPr>
      </w:pPr>
      <w:r w:rsidRPr="00684279">
        <w:rPr>
          <w:rFonts w:ascii="Times New Roman" w:hAnsi="Times New Roman"/>
          <w:b/>
          <w:i/>
          <w:sz w:val="28"/>
          <w:szCs w:val="28"/>
          <w:u w:val="single"/>
          <w:lang w:val="uk-UA"/>
        </w:rPr>
        <w:br w:type="page"/>
      </w:r>
      <w:r w:rsidRPr="00684279">
        <w:rPr>
          <w:rFonts w:ascii="Times New Roman" w:hAnsi="Times New Roman"/>
          <w:b/>
          <w:i/>
          <w:sz w:val="28"/>
          <w:szCs w:val="28"/>
          <w:u w:val="single"/>
          <w:lang w:val="uk-UA"/>
        </w:rPr>
        <w:lastRenderedPageBreak/>
        <w:t>Додаток Е3</w:t>
      </w:r>
    </w:p>
    <w:p w:rsidR="00A1248D" w:rsidRPr="00684279" w:rsidRDefault="00A1248D" w:rsidP="00A1248D">
      <w:pPr>
        <w:spacing w:after="0" w:line="360" w:lineRule="auto"/>
        <w:jc w:val="right"/>
        <w:rPr>
          <w:rFonts w:ascii="Times New Roman" w:hAnsi="Times New Roman"/>
          <w:b/>
          <w:i/>
          <w:sz w:val="28"/>
          <w:szCs w:val="28"/>
          <w:u w:val="single"/>
          <w:lang w:val="uk-UA"/>
        </w:rPr>
      </w:pPr>
      <w:r w:rsidRPr="00684279">
        <w:rPr>
          <w:rFonts w:ascii="Times New Roman" w:hAnsi="Times New Roman"/>
          <w:b/>
          <w:i/>
          <w:sz w:val="28"/>
          <w:szCs w:val="28"/>
          <w:u w:val="single"/>
          <w:lang w:val="uk-UA"/>
        </w:rPr>
        <w:t xml:space="preserve">Частотні характеристики ад’єктивних засобів вербалізації концепту </w:t>
      </w:r>
      <w:r w:rsidRPr="00684279">
        <w:rPr>
          <w:rFonts w:ascii="Times New Roman" w:hAnsi="Times New Roman"/>
          <w:b/>
          <w:i/>
          <w:smallCaps/>
          <w:sz w:val="28"/>
          <w:szCs w:val="28"/>
          <w:u w:val="single"/>
          <w:lang w:val="uk-UA"/>
        </w:rPr>
        <w:t>beauty</w:t>
      </w:r>
    </w:p>
    <w:tbl>
      <w:tblPr>
        <w:tblW w:w="489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4"/>
        <w:gridCol w:w="1905"/>
        <w:gridCol w:w="1701"/>
        <w:gridCol w:w="1838"/>
        <w:gridCol w:w="2393"/>
      </w:tblGrid>
      <w:tr w:rsidR="00A1248D" w:rsidRPr="00684279" w:rsidTr="00775DC7">
        <w:tc>
          <w:tcPr>
            <w:tcW w:w="940" w:type="pct"/>
          </w:tcPr>
          <w:p w:rsidR="00A1248D" w:rsidRPr="00684279" w:rsidRDefault="00A1248D" w:rsidP="00775DC7">
            <w:pPr>
              <w:spacing w:after="0" w:line="240" w:lineRule="auto"/>
              <w:jc w:val="center"/>
              <w:rPr>
                <w:rFonts w:ascii="Times New Roman" w:hAnsi="Times New Roman"/>
                <w:bCs/>
                <w:sz w:val="28"/>
                <w:szCs w:val="28"/>
                <w:lang w:val="uk-UA" w:eastAsia="ru-RU"/>
              </w:rPr>
            </w:pPr>
            <w:r w:rsidRPr="00684279">
              <w:rPr>
                <w:rFonts w:ascii="Times New Roman" w:hAnsi="Times New Roman"/>
                <w:bCs/>
                <w:sz w:val="28"/>
                <w:szCs w:val="28"/>
                <w:lang w:val="uk-UA" w:eastAsia="ru-RU"/>
              </w:rPr>
              <w:t>Частотний параметр</w:t>
            </w:r>
          </w:p>
        </w:tc>
        <w:tc>
          <w:tcPr>
            <w:tcW w:w="987" w:type="pct"/>
            <w:vAlign w:val="center"/>
          </w:tcPr>
          <w:p w:rsidR="00A1248D" w:rsidRPr="00684279" w:rsidRDefault="00A1248D" w:rsidP="00775DC7">
            <w:pPr>
              <w:spacing w:after="0" w:line="240" w:lineRule="auto"/>
              <w:jc w:val="center"/>
              <w:rPr>
                <w:rFonts w:ascii="Times New Roman" w:hAnsi="Times New Roman"/>
                <w:bCs/>
                <w:sz w:val="28"/>
                <w:szCs w:val="28"/>
                <w:lang w:val="uk-UA" w:eastAsia="ru-RU"/>
              </w:rPr>
            </w:pPr>
            <w:r w:rsidRPr="00684279">
              <w:rPr>
                <w:rFonts w:ascii="Times New Roman" w:hAnsi="Times New Roman"/>
                <w:bCs/>
                <w:sz w:val="28"/>
                <w:szCs w:val="28"/>
                <w:lang w:val="uk-UA" w:eastAsia="ru-RU"/>
              </w:rPr>
              <w:t>801-1500</w:t>
            </w:r>
          </w:p>
        </w:tc>
        <w:tc>
          <w:tcPr>
            <w:tcW w:w="881" w:type="pct"/>
            <w:vAlign w:val="center"/>
          </w:tcPr>
          <w:p w:rsidR="00A1248D" w:rsidRPr="00684279" w:rsidRDefault="00A1248D" w:rsidP="00775DC7">
            <w:pPr>
              <w:spacing w:after="0" w:line="240" w:lineRule="auto"/>
              <w:jc w:val="center"/>
              <w:rPr>
                <w:rFonts w:ascii="Times New Roman" w:hAnsi="Times New Roman"/>
                <w:bCs/>
                <w:sz w:val="28"/>
                <w:szCs w:val="28"/>
                <w:lang w:val="uk-UA" w:eastAsia="ru-RU"/>
              </w:rPr>
            </w:pPr>
            <w:r w:rsidRPr="00684279">
              <w:rPr>
                <w:rFonts w:ascii="Times New Roman" w:hAnsi="Times New Roman"/>
                <w:bCs/>
                <w:sz w:val="28"/>
                <w:szCs w:val="28"/>
                <w:lang w:val="uk-UA" w:eastAsia="ru-RU"/>
              </w:rPr>
              <w:t>301-800</w:t>
            </w:r>
          </w:p>
        </w:tc>
        <w:tc>
          <w:tcPr>
            <w:tcW w:w="952" w:type="pct"/>
            <w:vAlign w:val="center"/>
          </w:tcPr>
          <w:p w:rsidR="00A1248D" w:rsidRPr="00684279" w:rsidRDefault="00A1248D" w:rsidP="00775DC7">
            <w:pPr>
              <w:spacing w:after="0" w:line="240" w:lineRule="auto"/>
              <w:jc w:val="center"/>
              <w:rPr>
                <w:rFonts w:ascii="Times New Roman" w:hAnsi="Times New Roman"/>
                <w:bCs/>
                <w:sz w:val="28"/>
                <w:szCs w:val="28"/>
                <w:lang w:val="uk-UA" w:eastAsia="ru-RU"/>
              </w:rPr>
            </w:pPr>
            <w:r w:rsidRPr="00684279">
              <w:rPr>
                <w:rFonts w:ascii="Times New Roman" w:hAnsi="Times New Roman"/>
                <w:bCs/>
                <w:sz w:val="28"/>
                <w:szCs w:val="28"/>
                <w:lang w:val="uk-UA" w:eastAsia="ru-RU"/>
              </w:rPr>
              <w:t>101-300</w:t>
            </w:r>
          </w:p>
        </w:tc>
        <w:tc>
          <w:tcPr>
            <w:tcW w:w="1240" w:type="pct"/>
            <w:vAlign w:val="center"/>
          </w:tcPr>
          <w:p w:rsidR="00A1248D" w:rsidRPr="00684279" w:rsidRDefault="00A1248D" w:rsidP="00775DC7">
            <w:pPr>
              <w:spacing w:after="0" w:line="240" w:lineRule="auto"/>
              <w:jc w:val="center"/>
              <w:rPr>
                <w:rFonts w:ascii="Times New Roman" w:hAnsi="Times New Roman"/>
                <w:bCs/>
                <w:sz w:val="28"/>
                <w:szCs w:val="28"/>
                <w:lang w:val="uk-UA" w:eastAsia="ru-RU"/>
              </w:rPr>
            </w:pPr>
            <w:r w:rsidRPr="00684279">
              <w:rPr>
                <w:rFonts w:ascii="Times New Roman" w:hAnsi="Times New Roman"/>
                <w:bCs/>
                <w:sz w:val="28"/>
                <w:szCs w:val="28"/>
                <w:lang w:val="uk-UA" w:eastAsia="ru-RU"/>
              </w:rPr>
              <w:t>0-100</w:t>
            </w:r>
          </w:p>
        </w:tc>
      </w:tr>
      <w:tr w:rsidR="00A1248D" w:rsidRPr="00684279" w:rsidTr="00775DC7">
        <w:tc>
          <w:tcPr>
            <w:tcW w:w="940" w:type="pct"/>
            <w:vMerge w:val="restart"/>
            <w:textDirection w:val="btLr"/>
          </w:tcPr>
          <w:p w:rsidR="00A1248D" w:rsidRPr="00684279" w:rsidRDefault="00A1248D" w:rsidP="00775DC7">
            <w:pPr>
              <w:spacing w:after="0" w:line="240" w:lineRule="auto"/>
              <w:ind w:right="113"/>
              <w:jc w:val="center"/>
              <w:rPr>
                <w:rFonts w:ascii="Times New Roman" w:hAnsi="Times New Roman"/>
                <w:sz w:val="28"/>
                <w:szCs w:val="28"/>
                <w:lang w:val="uk-UA" w:eastAsia="ru-RU"/>
              </w:rPr>
            </w:pPr>
            <w:r w:rsidRPr="00684279">
              <w:rPr>
                <w:rFonts w:ascii="Times New Roman" w:hAnsi="Times New Roman"/>
                <w:sz w:val="28"/>
                <w:szCs w:val="28"/>
                <w:lang w:val="uk-UA" w:eastAsia="ru-RU"/>
              </w:rPr>
              <w:t>Лексичні одиниці</w:t>
            </w:r>
          </w:p>
        </w:tc>
        <w:tc>
          <w:tcPr>
            <w:tcW w:w="987" w:type="pct"/>
            <w:vAlign w:val="center"/>
          </w:tcPr>
          <w:p w:rsidR="00A1248D" w:rsidRPr="00684279" w:rsidRDefault="00A1248D" w:rsidP="00775DC7">
            <w:pPr>
              <w:spacing w:after="0" w:line="240" w:lineRule="auto"/>
              <w:jc w:val="center"/>
              <w:rPr>
                <w:rFonts w:ascii="Times New Roman" w:hAnsi="Times New Roman"/>
                <w:sz w:val="28"/>
                <w:szCs w:val="28"/>
                <w:lang w:eastAsia="ru-RU"/>
              </w:rPr>
            </w:pPr>
            <w:r w:rsidRPr="00684279">
              <w:rPr>
                <w:rFonts w:ascii="Times New Roman" w:hAnsi="Times New Roman"/>
                <w:sz w:val="28"/>
                <w:szCs w:val="28"/>
                <w:lang w:val="en-US" w:eastAsia="ru-RU"/>
              </w:rPr>
              <w:t>nice</w:t>
            </w:r>
          </w:p>
        </w:tc>
        <w:tc>
          <w:tcPr>
            <w:tcW w:w="881" w:type="pct"/>
            <w:vAlign w:val="center"/>
          </w:tcPr>
          <w:p w:rsidR="00A1248D" w:rsidRPr="00684279" w:rsidRDefault="00A1248D" w:rsidP="00775DC7">
            <w:pPr>
              <w:spacing w:after="0" w:line="240" w:lineRule="auto"/>
              <w:jc w:val="center"/>
              <w:rPr>
                <w:rFonts w:ascii="Times New Roman" w:hAnsi="Times New Roman"/>
                <w:sz w:val="28"/>
                <w:szCs w:val="28"/>
                <w:lang w:eastAsia="ru-RU"/>
              </w:rPr>
            </w:pPr>
            <w:r w:rsidRPr="00684279">
              <w:rPr>
                <w:rFonts w:ascii="Times New Roman" w:hAnsi="Times New Roman"/>
                <w:sz w:val="28"/>
                <w:szCs w:val="28"/>
                <w:lang w:val="en-US" w:eastAsia="ru-RU"/>
              </w:rPr>
              <w:t>lovely</w:t>
            </w:r>
          </w:p>
        </w:tc>
        <w:tc>
          <w:tcPr>
            <w:tcW w:w="952" w:type="pct"/>
            <w:vAlign w:val="center"/>
          </w:tcPr>
          <w:p w:rsidR="00A1248D" w:rsidRPr="00684279" w:rsidRDefault="00A1248D" w:rsidP="00775DC7">
            <w:pPr>
              <w:spacing w:after="0" w:line="240" w:lineRule="auto"/>
              <w:jc w:val="center"/>
              <w:rPr>
                <w:rFonts w:ascii="Times New Roman" w:hAnsi="Times New Roman"/>
                <w:sz w:val="28"/>
                <w:szCs w:val="28"/>
                <w:lang w:eastAsia="ru-RU"/>
              </w:rPr>
            </w:pPr>
            <w:r w:rsidRPr="00684279">
              <w:rPr>
                <w:rFonts w:ascii="Times New Roman" w:hAnsi="Times New Roman"/>
                <w:sz w:val="28"/>
                <w:szCs w:val="28"/>
                <w:lang w:val="en-US" w:eastAsia="ru-RU"/>
              </w:rPr>
              <w:t>attractive</w:t>
            </w:r>
          </w:p>
        </w:tc>
        <w:tc>
          <w:tcPr>
            <w:tcW w:w="1240" w:type="pct"/>
            <w:vAlign w:val="center"/>
          </w:tcPr>
          <w:p w:rsidR="00A1248D" w:rsidRPr="00684279" w:rsidRDefault="00A1248D" w:rsidP="00775DC7">
            <w:pPr>
              <w:spacing w:after="0" w:line="240" w:lineRule="auto"/>
              <w:jc w:val="center"/>
              <w:rPr>
                <w:rFonts w:ascii="Times New Roman" w:hAnsi="Times New Roman"/>
                <w:sz w:val="28"/>
                <w:szCs w:val="28"/>
                <w:lang w:eastAsia="ru-RU"/>
              </w:rPr>
            </w:pPr>
            <w:r w:rsidRPr="00684279">
              <w:rPr>
                <w:rFonts w:ascii="Times New Roman" w:hAnsi="Times New Roman"/>
                <w:sz w:val="28"/>
                <w:szCs w:val="28"/>
                <w:lang w:val="en-US" w:eastAsia="ru-RU"/>
              </w:rPr>
              <w:t>appealing</w:t>
            </w:r>
          </w:p>
        </w:tc>
      </w:tr>
      <w:tr w:rsidR="00A1248D" w:rsidRPr="00684279" w:rsidTr="00775DC7">
        <w:tc>
          <w:tcPr>
            <w:tcW w:w="940" w:type="pct"/>
            <w:vMerge/>
          </w:tcPr>
          <w:p w:rsidR="00A1248D" w:rsidRPr="00684279" w:rsidRDefault="00A1248D" w:rsidP="00775DC7">
            <w:pPr>
              <w:spacing w:after="0" w:line="240" w:lineRule="auto"/>
              <w:jc w:val="both"/>
              <w:rPr>
                <w:rFonts w:ascii="Times New Roman" w:hAnsi="Times New Roman"/>
                <w:sz w:val="28"/>
                <w:szCs w:val="28"/>
                <w:lang w:val="uk-UA" w:eastAsia="ru-RU"/>
              </w:rPr>
            </w:pPr>
          </w:p>
        </w:tc>
        <w:tc>
          <w:tcPr>
            <w:tcW w:w="987" w:type="pct"/>
            <w:vAlign w:val="center"/>
          </w:tcPr>
          <w:p w:rsidR="00A1248D" w:rsidRPr="00684279" w:rsidRDefault="00A1248D" w:rsidP="00775DC7">
            <w:pPr>
              <w:spacing w:after="0" w:line="240" w:lineRule="auto"/>
              <w:jc w:val="center"/>
              <w:rPr>
                <w:rFonts w:ascii="Times New Roman" w:hAnsi="Times New Roman"/>
                <w:sz w:val="28"/>
                <w:szCs w:val="28"/>
                <w:lang w:eastAsia="ru-RU"/>
              </w:rPr>
            </w:pPr>
            <w:r w:rsidRPr="00684279">
              <w:rPr>
                <w:rFonts w:ascii="Times New Roman" w:hAnsi="Times New Roman"/>
                <w:sz w:val="28"/>
                <w:szCs w:val="28"/>
                <w:lang w:val="en-US" w:eastAsia="ru-RU"/>
              </w:rPr>
              <w:t>beautiful</w:t>
            </w:r>
          </w:p>
        </w:tc>
        <w:tc>
          <w:tcPr>
            <w:tcW w:w="881" w:type="pct"/>
            <w:vAlign w:val="center"/>
          </w:tcPr>
          <w:p w:rsidR="00A1248D" w:rsidRPr="00684279" w:rsidRDefault="00A1248D" w:rsidP="00775DC7">
            <w:pPr>
              <w:spacing w:after="0" w:line="240" w:lineRule="auto"/>
              <w:jc w:val="center"/>
              <w:rPr>
                <w:rFonts w:ascii="Times New Roman" w:hAnsi="Times New Roman"/>
                <w:sz w:val="28"/>
                <w:szCs w:val="28"/>
                <w:lang w:eastAsia="ru-RU"/>
              </w:rPr>
            </w:pPr>
            <w:r w:rsidRPr="00684279">
              <w:rPr>
                <w:rFonts w:ascii="Times New Roman" w:hAnsi="Times New Roman"/>
                <w:sz w:val="28"/>
                <w:szCs w:val="28"/>
                <w:lang w:val="en-US" w:eastAsia="ru-RU"/>
              </w:rPr>
              <w:t>delightful</w:t>
            </w:r>
          </w:p>
        </w:tc>
        <w:tc>
          <w:tcPr>
            <w:tcW w:w="952" w:type="pct"/>
            <w:vAlign w:val="center"/>
          </w:tcPr>
          <w:p w:rsidR="00A1248D" w:rsidRPr="00684279" w:rsidRDefault="00A1248D" w:rsidP="00775DC7">
            <w:pPr>
              <w:spacing w:after="0" w:line="240" w:lineRule="auto"/>
              <w:jc w:val="center"/>
              <w:rPr>
                <w:rFonts w:ascii="Times New Roman" w:hAnsi="Times New Roman"/>
                <w:sz w:val="28"/>
                <w:szCs w:val="28"/>
                <w:lang w:eastAsia="ru-RU"/>
              </w:rPr>
            </w:pPr>
            <w:r w:rsidRPr="00684279">
              <w:rPr>
                <w:rFonts w:ascii="Times New Roman" w:hAnsi="Times New Roman"/>
                <w:sz w:val="28"/>
                <w:szCs w:val="28"/>
                <w:lang w:val="en-US" w:eastAsia="ru-RU"/>
              </w:rPr>
              <w:t>pleasing</w:t>
            </w:r>
          </w:p>
        </w:tc>
        <w:tc>
          <w:tcPr>
            <w:tcW w:w="1240" w:type="pct"/>
            <w:vAlign w:val="center"/>
          </w:tcPr>
          <w:p w:rsidR="00A1248D" w:rsidRPr="00684279" w:rsidRDefault="00A1248D" w:rsidP="00775DC7">
            <w:pPr>
              <w:spacing w:after="0" w:line="240" w:lineRule="auto"/>
              <w:jc w:val="center"/>
              <w:rPr>
                <w:rFonts w:ascii="Times New Roman" w:hAnsi="Times New Roman"/>
                <w:sz w:val="28"/>
                <w:szCs w:val="28"/>
                <w:lang w:val="uk-UA" w:eastAsia="ru-RU"/>
              </w:rPr>
            </w:pPr>
            <w:r w:rsidRPr="00684279">
              <w:rPr>
                <w:rFonts w:ascii="Times New Roman" w:hAnsi="Times New Roman"/>
                <w:sz w:val="28"/>
                <w:szCs w:val="28"/>
                <w:lang w:val="en-US" w:eastAsia="ru-RU"/>
              </w:rPr>
              <w:t>dainty</w:t>
            </w:r>
          </w:p>
        </w:tc>
      </w:tr>
      <w:tr w:rsidR="00A1248D" w:rsidRPr="00684279" w:rsidTr="00775DC7">
        <w:tc>
          <w:tcPr>
            <w:tcW w:w="940" w:type="pct"/>
            <w:vMerge/>
          </w:tcPr>
          <w:p w:rsidR="00A1248D" w:rsidRPr="00684279" w:rsidRDefault="00A1248D" w:rsidP="00775DC7">
            <w:pPr>
              <w:spacing w:after="0" w:line="240" w:lineRule="auto"/>
              <w:jc w:val="both"/>
              <w:rPr>
                <w:rFonts w:ascii="Times New Roman" w:hAnsi="Times New Roman"/>
                <w:sz w:val="28"/>
                <w:szCs w:val="28"/>
                <w:lang w:val="uk-UA" w:eastAsia="ru-RU"/>
              </w:rPr>
            </w:pPr>
          </w:p>
        </w:tc>
        <w:tc>
          <w:tcPr>
            <w:tcW w:w="987" w:type="pct"/>
            <w:vAlign w:val="center"/>
          </w:tcPr>
          <w:p w:rsidR="00A1248D" w:rsidRPr="00684279" w:rsidRDefault="00A1248D" w:rsidP="00775DC7">
            <w:pPr>
              <w:spacing w:after="0" w:line="240" w:lineRule="auto"/>
              <w:jc w:val="center"/>
              <w:rPr>
                <w:rFonts w:ascii="Times New Roman" w:hAnsi="Times New Roman"/>
                <w:sz w:val="28"/>
                <w:szCs w:val="28"/>
                <w:lang w:val="uk-UA" w:eastAsia="ru-RU"/>
              </w:rPr>
            </w:pPr>
            <w:r w:rsidRPr="00684279">
              <w:rPr>
                <w:rFonts w:ascii="Times New Roman" w:hAnsi="Times New Roman"/>
                <w:sz w:val="28"/>
                <w:szCs w:val="28"/>
                <w:lang w:val="en-US" w:eastAsia="ru-RU"/>
              </w:rPr>
              <w:t>pretty</w:t>
            </w:r>
          </w:p>
        </w:tc>
        <w:tc>
          <w:tcPr>
            <w:tcW w:w="881" w:type="pct"/>
            <w:vAlign w:val="center"/>
          </w:tcPr>
          <w:p w:rsidR="00A1248D" w:rsidRPr="00684279" w:rsidRDefault="00A1248D" w:rsidP="00775DC7">
            <w:pPr>
              <w:spacing w:after="0" w:line="240" w:lineRule="auto"/>
              <w:jc w:val="center"/>
              <w:rPr>
                <w:rFonts w:ascii="Times New Roman" w:hAnsi="Times New Roman"/>
                <w:sz w:val="28"/>
                <w:szCs w:val="28"/>
                <w:lang w:eastAsia="ru-RU"/>
              </w:rPr>
            </w:pPr>
            <w:r w:rsidRPr="00684279">
              <w:rPr>
                <w:rFonts w:ascii="Times New Roman" w:hAnsi="Times New Roman"/>
                <w:sz w:val="28"/>
                <w:szCs w:val="28"/>
                <w:lang w:val="en-US" w:eastAsia="ru-RU"/>
              </w:rPr>
              <w:t>charming</w:t>
            </w:r>
          </w:p>
        </w:tc>
        <w:tc>
          <w:tcPr>
            <w:tcW w:w="952" w:type="pct"/>
            <w:vAlign w:val="center"/>
          </w:tcPr>
          <w:p w:rsidR="00A1248D" w:rsidRPr="00684279" w:rsidRDefault="00A1248D" w:rsidP="00775DC7">
            <w:pPr>
              <w:spacing w:after="0" w:line="240" w:lineRule="auto"/>
              <w:jc w:val="center"/>
              <w:rPr>
                <w:rFonts w:ascii="Times New Roman" w:hAnsi="Times New Roman"/>
                <w:sz w:val="28"/>
                <w:szCs w:val="28"/>
                <w:lang w:val="uk-UA" w:eastAsia="ru-RU"/>
              </w:rPr>
            </w:pPr>
            <w:r w:rsidRPr="00684279">
              <w:rPr>
                <w:rFonts w:ascii="Times New Roman" w:hAnsi="Times New Roman"/>
                <w:sz w:val="28"/>
                <w:szCs w:val="28"/>
                <w:lang w:val="en-US" w:eastAsia="ru-RU"/>
              </w:rPr>
              <w:t>fascinating</w:t>
            </w:r>
          </w:p>
        </w:tc>
        <w:tc>
          <w:tcPr>
            <w:tcW w:w="1240" w:type="pct"/>
            <w:vAlign w:val="center"/>
          </w:tcPr>
          <w:p w:rsidR="00A1248D" w:rsidRPr="00684279" w:rsidRDefault="00A1248D" w:rsidP="00775DC7">
            <w:pPr>
              <w:spacing w:after="0" w:line="240" w:lineRule="auto"/>
              <w:jc w:val="center"/>
              <w:rPr>
                <w:rFonts w:ascii="Times New Roman" w:hAnsi="Times New Roman"/>
                <w:sz w:val="28"/>
                <w:szCs w:val="28"/>
                <w:lang w:val="uk-UA" w:eastAsia="ru-RU"/>
              </w:rPr>
            </w:pPr>
            <w:r w:rsidRPr="00684279">
              <w:rPr>
                <w:rFonts w:ascii="Times New Roman" w:hAnsi="Times New Roman"/>
                <w:sz w:val="28"/>
                <w:szCs w:val="28"/>
                <w:lang w:val="en-US" w:eastAsia="ru-RU"/>
              </w:rPr>
              <w:t>good-looking</w:t>
            </w:r>
          </w:p>
        </w:tc>
      </w:tr>
      <w:tr w:rsidR="00A1248D" w:rsidRPr="00684279" w:rsidTr="00775DC7">
        <w:tc>
          <w:tcPr>
            <w:tcW w:w="940" w:type="pct"/>
            <w:vMerge/>
          </w:tcPr>
          <w:p w:rsidR="00A1248D" w:rsidRPr="00684279" w:rsidRDefault="00A1248D" w:rsidP="00775DC7">
            <w:pPr>
              <w:spacing w:after="0" w:line="240" w:lineRule="auto"/>
              <w:jc w:val="both"/>
              <w:rPr>
                <w:rFonts w:ascii="Times New Roman" w:hAnsi="Times New Roman"/>
                <w:sz w:val="28"/>
                <w:szCs w:val="28"/>
                <w:lang w:val="uk-UA" w:eastAsia="ru-RU"/>
              </w:rPr>
            </w:pPr>
          </w:p>
        </w:tc>
        <w:tc>
          <w:tcPr>
            <w:tcW w:w="987" w:type="pct"/>
            <w:vAlign w:val="center"/>
          </w:tcPr>
          <w:p w:rsidR="00A1248D" w:rsidRPr="00684279" w:rsidRDefault="00A1248D" w:rsidP="00775DC7">
            <w:pPr>
              <w:spacing w:after="0" w:line="240" w:lineRule="auto"/>
              <w:jc w:val="center"/>
              <w:rPr>
                <w:rFonts w:ascii="Times New Roman" w:hAnsi="Times New Roman"/>
                <w:sz w:val="28"/>
                <w:szCs w:val="28"/>
                <w:lang w:val="uk-UA" w:eastAsia="ru-RU"/>
              </w:rPr>
            </w:pPr>
            <w:r w:rsidRPr="00684279">
              <w:rPr>
                <w:rFonts w:ascii="Times New Roman" w:hAnsi="Times New Roman"/>
                <w:sz w:val="28"/>
                <w:szCs w:val="28"/>
                <w:lang w:val="en-US" w:eastAsia="ru-RU"/>
              </w:rPr>
              <w:t>fair</w:t>
            </w:r>
          </w:p>
        </w:tc>
        <w:tc>
          <w:tcPr>
            <w:tcW w:w="881" w:type="pct"/>
            <w:vAlign w:val="center"/>
          </w:tcPr>
          <w:p w:rsidR="00A1248D" w:rsidRPr="00684279" w:rsidRDefault="00A1248D" w:rsidP="00775DC7">
            <w:pPr>
              <w:spacing w:after="0" w:line="240" w:lineRule="auto"/>
              <w:jc w:val="center"/>
              <w:rPr>
                <w:rFonts w:ascii="Times New Roman" w:hAnsi="Times New Roman"/>
                <w:sz w:val="28"/>
                <w:szCs w:val="28"/>
                <w:lang w:eastAsia="ru-RU"/>
              </w:rPr>
            </w:pPr>
            <w:r w:rsidRPr="00684279">
              <w:rPr>
                <w:rFonts w:ascii="Times New Roman" w:hAnsi="Times New Roman"/>
                <w:sz w:val="28"/>
                <w:szCs w:val="28"/>
                <w:lang w:val="en-US" w:eastAsia="ru-RU"/>
              </w:rPr>
              <w:t>delicate</w:t>
            </w:r>
          </w:p>
        </w:tc>
        <w:tc>
          <w:tcPr>
            <w:tcW w:w="952" w:type="pct"/>
            <w:vAlign w:val="center"/>
          </w:tcPr>
          <w:p w:rsidR="00A1248D" w:rsidRPr="00684279" w:rsidRDefault="00A1248D" w:rsidP="00775DC7">
            <w:pPr>
              <w:spacing w:after="0" w:line="240" w:lineRule="auto"/>
              <w:jc w:val="center"/>
              <w:rPr>
                <w:rFonts w:ascii="Times New Roman" w:hAnsi="Times New Roman"/>
                <w:sz w:val="28"/>
                <w:szCs w:val="28"/>
                <w:lang w:val="uk-UA" w:eastAsia="ru-RU"/>
              </w:rPr>
            </w:pPr>
            <w:r w:rsidRPr="00684279">
              <w:rPr>
                <w:rFonts w:ascii="Times New Roman" w:hAnsi="Times New Roman"/>
                <w:sz w:val="28"/>
                <w:szCs w:val="28"/>
                <w:lang w:val="en-US" w:eastAsia="ru-RU"/>
              </w:rPr>
              <w:t>graceful</w:t>
            </w:r>
          </w:p>
        </w:tc>
        <w:tc>
          <w:tcPr>
            <w:tcW w:w="1240" w:type="pct"/>
            <w:vAlign w:val="center"/>
          </w:tcPr>
          <w:p w:rsidR="00A1248D" w:rsidRPr="00684279" w:rsidRDefault="00A1248D" w:rsidP="00775DC7">
            <w:pPr>
              <w:spacing w:after="0" w:line="240" w:lineRule="auto"/>
              <w:jc w:val="center"/>
              <w:rPr>
                <w:rFonts w:ascii="Times New Roman" w:hAnsi="Times New Roman"/>
                <w:sz w:val="28"/>
                <w:szCs w:val="28"/>
                <w:lang w:val="uk-UA" w:eastAsia="ru-RU"/>
              </w:rPr>
            </w:pPr>
            <w:r w:rsidRPr="00684279">
              <w:rPr>
                <w:rFonts w:ascii="Times New Roman" w:hAnsi="Times New Roman"/>
                <w:sz w:val="28"/>
                <w:szCs w:val="28"/>
                <w:lang w:val="en-US" w:eastAsia="ru-RU"/>
              </w:rPr>
              <w:t>enticing</w:t>
            </w:r>
          </w:p>
        </w:tc>
      </w:tr>
      <w:tr w:rsidR="00A1248D" w:rsidRPr="00684279" w:rsidTr="00775DC7">
        <w:tc>
          <w:tcPr>
            <w:tcW w:w="940" w:type="pct"/>
            <w:vMerge/>
          </w:tcPr>
          <w:p w:rsidR="00A1248D" w:rsidRPr="00684279" w:rsidRDefault="00A1248D" w:rsidP="00775DC7">
            <w:pPr>
              <w:spacing w:after="0" w:line="240" w:lineRule="auto"/>
              <w:jc w:val="both"/>
              <w:rPr>
                <w:rFonts w:ascii="Times New Roman" w:hAnsi="Times New Roman"/>
                <w:sz w:val="28"/>
                <w:szCs w:val="28"/>
                <w:lang w:eastAsia="ru-RU"/>
              </w:rPr>
            </w:pPr>
          </w:p>
        </w:tc>
        <w:tc>
          <w:tcPr>
            <w:tcW w:w="987" w:type="pct"/>
            <w:vAlign w:val="center"/>
          </w:tcPr>
          <w:p w:rsidR="00A1248D" w:rsidRPr="00684279" w:rsidRDefault="00A1248D" w:rsidP="00775DC7">
            <w:pPr>
              <w:spacing w:after="0" w:line="240" w:lineRule="auto"/>
              <w:jc w:val="center"/>
              <w:rPr>
                <w:rFonts w:ascii="Times New Roman" w:hAnsi="Times New Roman"/>
                <w:sz w:val="28"/>
                <w:szCs w:val="28"/>
                <w:lang w:eastAsia="ru-RU"/>
              </w:rPr>
            </w:pPr>
            <w:r w:rsidRPr="00684279">
              <w:rPr>
                <w:rFonts w:ascii="Times New Roman" w:hAnsi="Times New Roman"/>
                <w:sz w:val="28"/>
                <w:szCs w:val="28"/>
                <w:lang w:val="en-US" w:eastAsia="ru-RU"/>
              </w:rPr>
              <w:t>fine</w:t>
            </w:r>
          </w:p>
        </w:tc>
        <w:tc>
          <w:tcPr>
            <w:tcW w:w="881" w:type="pct"/>
            <w:vAlign w:val="center"/>
          </w:tcPr>
          <w:p w:rsidR="00A1248D" w:rsidRPr="00684279" w:rsidRDefault="00A1248D" w:rsidP="00775DC7">
            <w:pPr>
              <w:spacing w:after="0" w:line="240" w:lineRule="auto"/>
              <w:jc w:val="center"/>
              <w:rPr>
                <w:rFonts w:ascii="Times New Roman" w:hAnsi="Times New Roman"/>
                <w:sz w:val="28"/>
                <w:szCs w:val="28"/>
                <w:lang w:eastAsia="ru-RU"/>
              </w:rPr>
            </w:pPr>
            <w:r w:rsidRPr="00684279">
              <w:rPr>
                <w:rFonts w:ascii="Times New Roman" w:hAnsi="Times New Roman"/>
                <w:sz w:val="28"/>
                <w:szCs w:val="28"/>
                <w:lang w:val="en-US" w:eastAsia="ru-RU"/>
              </w:rPr>
              <w:t>grand</w:t>
            </w:r>
          </w:p>
        </w:tc>
        <w:tc>
          <w:tcPr>
            <w:tcW w:w="952" w:type="pct"/>
            <w:vAlign w:val="center"/>
          </w:tcPr>
          <w:p w:rsidR="00A1248D" w:rsidRPr="00684279" w:rsidRDefault="00A1248D" w:rsidP="00775DC7">
            <w:pPr>
              <w:spacing w:after="0" w:line="240" w:lineRule="auto"/>
              <w:jc w:val="center"/>
              <w:rPr>
                <w:rFonts w:ascii="Times New Roman" w:hAnsi="Times New Roman"/>
                <w:sz w:val="28"/>
                <w:szCs w:val="28"/>
                <w:lang w:eastAsia="ru-RU"/>
              </w:rPr>
            </w:pPr>
            <w:r w:rsidRPr="00684279">
              <w:rPr>
                <w:rFonts w:ascii="Times New Roman" w:hAnsi="Times New Roman"/>
                <w:sz w:val="28"/>
                <w:szCs w:val="28"/>
                <w:lang w:val="en-US" w:eastAsia="ru-RU"/>
              </w:rPr>
              <w:t>ideal</w:t>
            </w:r>
          </w:p>
        </w:tc>
        <w:tc>
          <w:tcPr>
            <w:tcW w:w="1240" w:type="pct"/>
            <w:vAlign w:val="center"/>
          </w:tcPr>
          <w:p w:rsidR="00A1248D" w:rsidRPr="00684279" w:rsidRDefault="00A1248D" w:rsidP="00775DC7">
            <w:pPr>
              <w:spacing w:after="0" w:line="240" w:lineRule="auto"/>
              <w:jc w:val="center"/>
              <w:rPr>
                <w:rFonts w:ascii="Times New Roman" w:hAnsi="Times New Roman"/>
                <w:sz w:val="28"/>
                <w:szCs w:val="28"/>
                <w:lang w:eastAsia="ru-RU"/>
              </w:rPr>
            </w:pPr>
            <w:r w:rsidRPr="00684279">
              <w:rPr>
                <w:rFonts w:ascii="Times New Roman" w:hAnsi="Times New Roman"/>
                <w:sz w:val="28"/>
                <w:szCs w:val="28"/>
                <w:lang w:val="en-US" w:eastAsia="ru-RU"/>
              </w:rPr>
              <w:t>sightly</w:t>
            </w:r>
          </w:p>
        </w:tc>
      </w:tr>
      <w:tr w:rsidR="00A1248D" w:rsidRPr="00684279" w:rsidTr="00775DC7">
        <w:tc>
          <w:tcPr>
            <w:tcW w:w="940" w:type="pct"/>
            <w:vMerge/>
          </w:tcPr>
          <w:p w:rsidR="00A1248D" w:rsidRPr="00684279" w:rsidRDefault="00A1248D" w:rsidP="00775DC7">
            <w:pPr>
              <w:spacing w:after="0" w:line="240" w:lineRule="auto"/>
              <w:jc w:val="both"/>
              <w:rPr>
                <w:rFonts w:ascii="Times New Roman" w:hAnsi="Times New Roman"/>
                <w:sz w:val="28"/>
                <w:szCs w:val="28"/>
                <w:lang w:eastAsia="ru-RU"/>
              </w:rPr>
            </w:pPr>
          </w:p>
        </w:tc>
        <w:tc>
          <w:tcPr>
            <w:tcW w:w="987" w:type="pct"/>
            <w:vAlign w:val="center"/>
          </w:tcPr>
          <w:p w:rsidR="00A1248D" w:rsidRPr="00684279" w:rsidRDefault="00A1248D" w:rsidP="00775DC7">
            <w:pPr>
              <w:spacing w:after="0" w:line="240" w:lineRule="auto"/>
              <w:jc w:val="center"/>
              <w:rPr>
                <w:rFonts w:ascii="Times New Roman" w:hAnsi="Times New Roman"/>
                <w:sz w:val="28"/>
                <w:szCs w:val="28"/>
                <w:lang w:eastAsia="ru-RU"/>
              </w:rPr>
            </w:pPr>
          </w:p>
        </w:tc>
        <w:tc>
          <w:tcPr>
            <w:tcW w:w="881" w:type="pct"/>
            <w:vAlign w:val="center"/>
          </w:tcPr>
          <w:p w:rsidR="00A1248D" w:rsidRPr="00684279" w:rsidRDefault="00A1248D" w:rsidP="00775DC7">
            <w:pPr>
              <w:spacing w:after="0" w:line="240" w:lineRule="auto"/>
              <w:jc w:val="center"/>
              <w:rPr>
                <w:rFonts w:ascii="Times New Roman" w:hAnsi="Times New Roman"/>
                <w:sz w:val="28"/>
                <w:szCs w:val="28"/>
                <w:lang w:eastAsia="ru-RU"/>
              </w:rPr>
            </w:pPr>
            <w:r w:rsidRPr="00684279">
              <w:rPr>
                <w:rFonts w:ascii="Times New Roman" w:hAnsi="Times New Roman"/>
                <w:sz w:val="28"/>
                <w:szCs w:val="28"/>
                <w:lang w:val="en-US" w:eastAsia="ru-RU"/>
              </w:rPr>
              <w:t>wonderful</w:t>
            </w:r>
          </w:p>
        </w:tc>
        <w:tc>
          <w:tcPr>
            <w:tcW w:w="952" w:type="pct"/>
            <w:vAlign w:val="center"/>
          </w:tcPr>
          <w:p w:rsidR="00A1248D" w:rsidRPr="00684279" w:rsidRDefault="00A1248D" w:rsidP="00775DC7">
            <w:pPr>
              <w:spacing w:after="0" w:line="240" w:lineRule="auto"/>
              <w:jc w:val="center"/>
              <w:rPr>
                <w:rFonts w:ascii="Times New Roman" w:hAnsi="Times New Roman"/>
                <w:sz w:val="28"/>
                <w:szCs w:val="28"/>
                <w:lang w:eastAsia="ru-RU"/>
              </w:rPr>
            </w:pPr>
            <w:r w:rsidRPr="00684279">
              <w:rPr>
                <w:rFonts w:ascii="Times New Roman" w:hAnsi="Times New Roman"/>
                <w:sz w:val="28"/>
                <w:szCs w:val="28"/>
                <w:lang w:val="en-US" w:eastAsia="ru-RU"/>
              </w:rPr>
              <w:t>divine</w:t>
            </w:r>
          </w:p>
        </w:tc>
        <w:tc>
          <w:tcPr>
            <w:tcW w:w="1240" w:type="pct"/>
            <w:vAlign w:val="center"/>
          </w:tcPr>
          <w:p w:rsidR="00A1248D" w:rsidRPr="00684279" w:rsidRDefault="00A1248D" w:rsidP="00775DC7">
            <w:pPr>
              <w:spacing w:after="0" w:line="240" w:lineRule="auto"/>
              <w:jc w:val="center"/>
              <w:rPr>
                <w:rFonts w:ascii="Times New Roman" w:hAnsi="Times New Roman"/>
                <w:sz w:val="28"/>
                <w:szCs w:val="28"/>
                <w:lang w:eastAsia="ru-RU"/>
              </w:rPr>
            </w:pPr>
            <w:r w:rsidRPr="00684279">
              <w:rPr>
                <w:rFonts w:ascii="Times New Roman" w:hAnsi="Times New Roman"/>
                <w:sz w:val="28"/>
                <w:szCs w:val="28"/>
                <w:lang w:val="en-US" w:eastAsia="ru-RU"/>
              </w:rPr>
              <w:t>admirable</w:t>
            </w:r>
          </w:p>
        </w:tc>
      </w:tr>
      <w:tr w:rsidR="00A1248D" w:rsidRPr="00684279" w:rsidTr="00775DC7">
        <w:tc>
          <w:tcPr>
            <w:tcW w:w="940" w:type="pct"/>
            <w:vMerge/>
          </w:tcPr>
          <w:p w:rsidR="00A1248D" w:rsidRPr="00684279" w:rsidRDefault="00A1248D" w:rsidP="00775DC7">
            <w:pPr>
              <w:spacing w:after="0" w:line="240" w:lineRule="auto"/>
              <w:jc w:val="both"/>
              <w:rPr>
                <w:rFonts w:ascii="Times New Roman" w:hAnsi="Times New Roman"/>
                <w:sz w:val="28"/>
                <w:szCs w:val="28"/>
                <w:lang w:val="uk-UA" w:eastAsia="ru-RU"/>
              </w:rPr>
            </w:pPr>
          </w:p>
        </w:tc>
        <w:tc>
          <w:tcPr>
            <w:tcW w:w="987" w:type="pct"/>
            <w:vAlign w:val="center"/>
          </w:tcPr>
          <w:p w:rsidR="00A1248D" w:rsidRPr="00684279" w:rsidRDefault="00A1248D" w:rsidP="00775DC7">
            <w:pPr>
              <w:spacing w:after="0" w:line="240" w:lineRule="auto"/>
              <w:jc w:val="center"/>
              <w:rPr>
                <w:rFonts w:ascii="Times New Roman" w:hAnsi="Times New Roman"/>
                <w:sz w:val="28"/>
                <w:szCs w:val="28"/>
                <w:lang w:val="uk-UA" w:eastAsia="ru-RU"/>
              </w:rPr>
            </w:pPr>
          </w:p>
        </w:tc>
        <w:tc>
          <w:tcPr>
            <w:tcW w:w="881" w:type="pct"/>
            <w:vAlign w:val="center"/>
          </w:tcPr>
          <w:p w:rsidR="00A1248D" w:rsidRPr="00684279" w:rsidRDefault="00A1248D" w:rsidP="00775DC7">
            <w:pPr>
              <w:spacing w:after="0" w:line="240" w:lineRule="auto"/>
              <w:jc w:val="center"/>
              <w:rPr>
                <w:rFonts w:ascii="Times New Roman" w:hAnsi="Times New Roman"/>
                <w:sz w:val="28"/>
                <w:szCs w:val="28"/>
                <w:lang w:val="en-US" w:eastAsia="ru-RU"/>
              </w:rPr>
            </w:pPr>
            <w:r w:rsidRPr="00684279">
              <w:rPr>
                <w:rFonts w:ascii="Times New Roman" w:hAnsi="Times New Roman"/>
                <w:sz w:val="28"/>
                <w:szCs w:val="28"/>
                <w:lang w:val="en-US" w:eastAsia="ru-RU"/>
              </w:rPr>
              <w:t>brilliant</w:t>
            </w:r>
          </w:p>
        </w:tc>
        <w:tc>
          <w:tcPr>
            <w:tcW w:w="952" w:type="pct"/>
            <w:vAlign w:val="center"/>
          </w:tcPr>
          <w:p w:rsidR="00A1248D" w:rsidRPr="00684279" w:rsidRDefault="00A1248D" w:rsidP="00775DC7">
            <w:pPr>
              <w:spacing w:after="0" w:line="240" w:lineRule="auto"/>
              <w:jc w:val="center"/>
              <w:rPr>
                <w:rFonts w:ascii="Times New Roman" w:hAnsi="Times New Roman"/>
                <w:sz w:val="28"/>
                <w:szCs w:val="28"/>
                <w:lang w:val="uk-UA" w:eastAsia="ru-RU"/>
              </w:rPr>
            </w:pPr>
            <w:r w:rsidRPr="00684279">
              <w:rPr>
                <w:rFonts w:ascii="Times New Roman" w:hAnsi="Times New Roman"/>
                <w:sz w:val="28"/>
                <w:szCs w:val="28"/>
                <w:lang w:val="en-US" w:eastAsia="ru-RU"/>
              </w:rPr>
              <w:t>impressive</w:t>
            </w:r>
          </w:p>
        </w:tc>
        <w:tc>
          <w:tcPr>
            <w:tcW w:w="1240" w:type="pct"/>
            <w:vAlign w:val="center"/>
          </w:tcPr>
          <w:p w:rsidR="00A1248D" w:rsidRPr="00684279" w:rsidRDefault="00A1248D" w:rsidP="00775DC7">
            <w:pPr>
              <w:spacing w:after="0" w:line="240" w:lineRule="auto"/>
              <w:jc w:val="center"/>
              <w:rPr>
                <w:rFonts w:ascii="Times New Roman" w:hAnsi="Times New Roman"/>
                <w:sz w:val="28"/>
                <w:szCs w:val="28"/>
                <w:lang w:val="uk-UA" w:eastAsia="ru-RU"/>
              </w:rPr>
            </w:pPr>
            <w:r w:rsidRPr="00684279">
              <w:rPr>
                <w:rFonts w:ascii="Times New Roman" w:hAnsi="Times New Roman"/>
                <w:sz w:val="28"/>
                <w:szCs w:val="28"/>
                <w:lang w:val="en-US" w:eastAsia="ru-RU"/>
              </w:rPr>
              <w:t>rosy</w:t>
            </w:r>
          </w:p>
        </w:tc>
      </w:tr>
      <w:tr w:rsidR="00A1248D" w:rsidRPr="00684279" w:rsidTr="00775DC7">
        <w:tc>
          <w:tcPr>
            <w:tcW w:w="940" w:type="pct"/>
            <w:vMerge/>
          </w:tcPr>
          <w:p w:rsidR="00A1248D" w:rsidRPr="00684279" w:rsidRDefault="00A1248D" w:rsidP="00775DC7">
            <w:pPr>
              <w:spacing w:after="0" w:line="240" w:lineRule="auto"/>
              <w:jc w:val="both"/>
              <w:rPr>
                <w:rFonts w:ascii="Times New Roman" w:hAnsi="Times New Roman"/>
                <w:sz w:val="28"/>
                <w:szCs w:val="28"/>
                <w:lang w:val="uk-UA" w:eastAsia="ru-RU"/>
              </w:rPr>
            </w:pPr>
          </w:p>
        </w:tc>
        <w:tc>
          <w:tcPr>
            <w:tcW w:w="987" w:type="pct"/>
            <w:vAlign w:val="center"/>
          </w:tcPr>
          <w:p w:rsidR="00A1248D" w:rsidRPr="00684279" w:rsidRDefault="00A1248D" w:rsidP="00775DC7">
            <w:pPr>
              <w:spacing w:after="0" w:line="240" w:lineRule="auto"/>
              <w:jc w:val="center"/>
              <w:rPr>
                <w:rFonts w:ascii="Times New Roman" w:hAnsi="Times New Roman"/>
                <w:sz w:val="28"/>
                <w:szCs w:val="28"/>
                <w:lang w:val="uk-UA" w:eastAsia="ru-RU"/>
              </w:rPr>
            </w:pPr>
          </w:p>
        </w:tc>
        <w:tc>
          <w:tcPr>
            <w:tcW w:w="881" w:type="pct"/>
            <w:vAlign w:val="center"/>
          </w:tcPr>
          <w:p w:rsidR="00A1248D" w:rsidRPr="00684279" w:rsidRDefault="00A1248D" w:rsidP="00775DC7">
            <w:pPr>
              <w:spacing w:after="0" w:line="240" w:lineRule="auto"/>
              <w:jc w:val="center"/>
              <w:rPr>
                <w:rFonts w:ascii="Times New Roman" w:hAnsi="Times New Roman"/>
                <w:sz w:val="28"/>
                <w:szCs w:val="28"/>
                <w:lang w:eastAsia="ru-RU"/>
              </w:rPr>
            </w:pPr>
            <w:r w:rsidRPr="00684279">
              <w:rPr>
                <w:rFonts w:ascii="Times New Roman" w:hAnsi="Times New Roman"/>
                <w:sz w:val="28"/>
                <w:szCs w:val="28"/>
                <w:lang w:val="en-US" w:eastAsia="ru-RU"/>
              </w:rPr>
              <w:t>rich</w:t>
            </w:r>
          </w:p>
        </w:tc>
        <w:tc>
          <w:tcPr>
            <w:tcW w:w="952" w:type="pct"/>
            <w:vAlign w:val="center"/>
          </w:tcPr>
          <w:p w:rsidR="00A1248D" w:rsidRPr="00684279" w:rsidRDefault="00A1248D" w:rsidP="00775DC7">
            <w:pPr>
              <w:spacing w:after="0" w:line="240" w:lineRule="auto"/>
              <w:jc w:val="center"/>
              <w:rPr>
                <w:rFonts w:ascii="Times New Roman" w:hAnsi="Times New Roman"/>
                <w:sz w:val="28"/>
                <w:szCs w:val="28"/>
                <w:lang w:val="uk-UA" w:eastAsia="ru-RU"/>
              </w:rPr>
            </w:pPr>
            <w:r w:rsidRPr="00684279">
              <w:rPr>
                <w:rFonts w:ascii="Times New Roman" w:hAnsi="Times New Roman"/>
                <w:sz w:val="28"/>
                <w:szCs w:val="28"/>
                <w:lang w:val="en-US" w:eastAsia="ru-RU"/>
              </w:rPr>
              <w:t>glorious</w:t>
            </w:r>
          </w:p>
        </w:tc>
        <w:tc>
          <w:tcPr>
            <w:tcW w:w="1240" w:type="pct"/>
            <w:vAlign w:val="center"/>
          </w:tcPr>
          <w:p w:rsidR="00A1248D" w:rsidRPr="00684279" w:rsidRDefault="00A1248D" w:rsidP="00775DC7">
            <w:pPr>
              <w:spacing w:after="0" w:line="240" w:lineRule="auto"/>
              <w:jc w:val="center"/>
              <w:rPr>
                <w:rFonts w:ascii="Times New Roman" w:hAnsi="Times New Roman"/>
                <w:sz w:val="28"/>
                <w:szCs w:val="28"/>
                <w:lang w:val="uk-UA" w:eastAsia="ru-RU"/>
              </w:rPr>
            </w:pPr>
            <w:r w:rsidRPr="00684279">
              <w:rPr>
                <w:rFonts w:ascii="Times New Roman" w:hAnsi="Times New Roman"/>
                <w:sz w:val="28"/>
                <w:szCs w:val="28"/>
                <w:lang w:val="en-US" w:eastAsia="ru-RU"/>
              </w:rPr>
              <w:t>blooming</w:t>
            </w:r>
          </w:p>
        </w:tc>
      </w:tr>
      <w:tr w:rsidR="00A1248D" w:rsidRPr="00684279" w:rsidTr="00775DC7">
        <w:tc>
          <w:tcPr>
            <w:tcW w:w="940" w:type="pct"/>
            <w:vMerge/>
          </w:tcPr>
          <w:p w:rsidR="00A1248D" w:rsidRPr="00684279" w:rsidRDefault="00A1248D" w:rsidP="00775DC7">
            <w:pPr>
              <w:spacing w:after="0" w:line="240" w:lineRule="auto"/>
              <w:jc w:val="both"/>
              <w:rPr>
                <w:rFonts w:ascii="Times New Roman" w:hAnsi="Times New Roman"/>
                <w:sz w:val="28"/>
                <w:szCs w:val="28"/>
                <w:lang w:val="uk-UA" w:eastAsia="ru-RU"/>
              </w:rPr>
            </w:pPr>
          </w:p>
        </w:tc>
        <w:tc>
          <w:tcPr>
            <w:tcW w:w="987" w:type="pct"/>
            <w:vAlign w:val="center"/>
          </w:tcPr>
          <w:p w:rsidR="00A1248D" w:rsidRPr="00684279" w:rsidRDefault="00A1248D" w:rsidP="00775DC7">
            <w:pPr>
              <w:spacing w:after="0" w:line="240" w:lineRule="auto"/>
              <w:jc w:val="center"/>
              <w:rPr>
                <w:rFonts w:ascii="Times New Roman" w:hAnsi="Times New Roman"/>
                <w:sz w:val="28"/>
                <w:szCs w:val="28"/>
                <w:lang w:val="uk-UA" w:eastAsia="ru-RU"/>
              </w:rPr>
            </w:pPr>
          </w:p>
        </w:tc>
        <w:tc>
          <w:tcPr>
            <w:tcW w:w="881" w:type="pct"/>
            <w:vAlign w:val="center"/>
          </w:tcPr>
          <w:p w:rsidR="00A1248D" w:rsidRPr="00684279" w:rsidRDefault="00A1248D" w:rsidP="00775DC7">
            <w:pPr>
              <w:spacing w:after="0" w:line="240" w:lineRule="auto"/>
              <w:jc w:val="center"/>
              <w:rPr>
                <w:rFonts w:ascii="Times New Roman" w:hAnsi="Times New Roman"/>
                <w:sz w:val="28"/>
                <w:szCs w:val="28"/>
                <w:lang w:eastAsia="ru-RU"/>
              </w:rPr>
            </w:pPr>
            <w:r w:rsidRPr="00684279">
              <w:rPr>
                <w:rFonts w:ascii="Times New Roman" w:hAnsi="Times New Roman"/>
                <w:sz w:val="28"/>
                <w:szCs w:val="28"/>
                <w:lang w:val="en-US" w:eastAsia="ru-RU"/>
              </w:rPr>
              <w:t>handsome</w:t>
            </w:r>
          </w:p>
        </w:tc>
        <w:tc>
          <w:tcPr>
            <w:tcW w:w="952" w:type="pct"/>
            <w:vAlign w:val="center"/>
          </w:tcPr>
          <w:p w:rsidR="00A1248D" w:rsidRPr="00684279" w:rsidRDefault="00A1248D" w:rsidP="00775DC7">
            <w:pPr>
              <w:spacing w:after="0" w:line="240" w:lineRule="auto"/>
              <w:jc w:val="center"/>
              <w:rPr>
                <w:rFonts w:ascii="Times New Roman" w:hAnsi="Times New Roman"/>
                <w:sz w:val="28"/>
                <w:szCs w:val="28"/>
                <w:lang w:val="uk-UA" w:eastAsia="ru-RU"/>
              </w:rPr>
            </w:pPr>
            <w:r w:rsidRPr="00684279">
              <w:rPr>
                <w:rFonts w:ascii="Times New Roman" w:hAnsi="Times New Roman"/>
                <w:sz w:val="28"/>
                <w:szCs w:val="28"/>
                <w:lang w:val="en-US" w:eastAsia="ru-RU"/>
              </w:rPr>
              <w:t>elegant</w:t>
            </w:r>
          </w:p>
        </w:tc>
        <w:tc>
          <w:tcPr>
            <w:tcW w:w="1240" w:type="pct"/>
            <w:vAlign w:val="center"/>
          </w:tcPr>
          <w:p w:rsidR="00A1248D" w:rsidRPr="00684279" w:rsidRDefault="00A1248D" w:rsidP="00775DC7">
            <w:pPr>
              <w:spacing w:after="0" w:line="240" w:lineRule="auto"/>
              <w:jc w:val="center"/>
              <w:rPr>
                <w:rFonts w:ascii="Times New Roman" w:hAnsi="Times New Roman"/>
                <w:sz w:val="28"/>
                <w:szCs w:val="28"/>
                <w:lang w:val="uk-UA" w:eastAsia="ru-RU"/>
              </w:rPr>
            </w:pPr>
            <w:r w:rsidRPr="00684279">
              <w:rPr>
                <w:rFonts w:ascii="Times New Roman" w:hAnsi="Times New Roman"/>
                <w:sz w:val="28"/>
                <w:szCs w:val="28"/>
                <w:lang w:val="en-US" w:eastAsia="ru-RU"/>
              </w:rPr>
              <w:t>comely</w:t>
            </w:r>
          </w:p>
        </w:tc>
      </w:tr>
      <w:tr w:rsidR="00A1248D" w:rsidRPr="00684279" w:rsidTr="00775DC7">
        <w:tc>
          <w:tcPr>
            <w:tcW w:w="940" w:type="pct"/>
            <w:vMerge/>
          </w:tcPr>
          <w:p w:rsidR="00A1248D" w:rsidRPr="00684279" w:rsidRDefault="00A1248D" w:rsidP="00775DC7">
            <w:pPr>
              <w:spacing w:after="0" w:line="240" w:lineRule="auto"/>
              <w:jc w:val="both"/>
              <w:rPr>
                <w:rFonts w:ascii="Times New Roman" w:hAnsi="Times New Roman"/>
                <w:sz w:val="28"/>
                <w:szCs w:val="28"/>
                <w:lang w:val="uk-UA" w:eastAsia="ru-RU"/>
              </w:rPr>
            </w:pPr>
          </w:p>
        </w:tc>
        <w:tc>
          <w:tcPr>
            <w:tcW w:w="987" w:type="pct"/>
            <w:vAlign w:val="center"/>
          </w:tcPr>
          <w:p w:rsidR="00A1248D" w:rsidRPr="00684279" w:rsidRDefault="00A1248D" w:rsidP="00775DC7">
            <w:pPr>
              <w:spacing w:after="0" w:line="240" w:lineRule="auto"/>
              <w:jc w:val="center"/>
              <w:rPr>
                <w:rFonts w:ascii="Times New Roman" w:hAnsi="Times New Roman"/>
                <w:sz w:val="28"/>
                <w:szCs w:val="28"/>
                <w:lang w:val="uk-UA" w:eastAsia="ru-RU"/>
              </w:rPr>
            </w:pPr>
          </w:p>
        </w:tc>
        <w:tc>
          <w:tcPr>
            <w:tcW w:w="881" w:type="pct"/>
            <w:vAlign w:val="center"/>
          </w:tcPr>
          <w:p w:rsidR="00A1248D" w:rsidRPr="00684279" w:rsidRDefault="00A1248D" w:rsidP="00775DC7">
            <w:pPr>
              <w:spacing w:after="0" w:line="240" w:lineRule="auto"/>
              <w:jc w:val="center"/>
              <w:rPr>
                <w:rFonts w:ascii="Times New Roman" w:hAnsi="Times New Roman"/>
                <w:sz w:val="28"/>
                <w:szCs w:val="28"/>
                <w:lang w:eastAsia="ru-RU"/>
              </w:rPr>
            </w:pPr>
            <w:r w:rsidRPr="00684279">
              <w:rPr>
                <w:rFonts w:ascii="Times New Roman" w:hAnsi="Times New Roman"/>
                <w:sz w:val="28"/>
                <w:szCs w:val="28"/>
                <w:lang w:val="en-US" w:eastAsia="ru-RU"/>
              </w:rPr>
              <w:t>excellent</w:t>
            </w:r>
          </w:p>
        </w:tc>
        <w:tc>
          <w:tcPr>
            <w:tcW w:w="952" w:type="pct"/>
            <w:vAlign w:val="center"/>
          </w:tcPr>
          <w:p w:rsidR="00A1248D" w:rsidRPr="00684279" w:rsidRDefault="00A1248D" w:rsidP="00775DC7">
            <w:pPr>
              <w:spacing w:after="0" w:line="240" w:lineRule="auto"/>
              <w:jc w:val="center"/>
              <w:rPr>
                <w:rFonts w:ascii="Times New Roman" w:hAnsi="Times New Roman"/>
                <w:sz w:val="28"/>
                <w:szCs w:val="28"/>
                <w:lang w:val="en-US" w:eastAsia="ru-RU"/>
              </w:rPr>
            </w:pPr>
            <w:r w:rsidRPr="00684279">
              <w:rPr>
                <w:rFonts w:ascii="Times New Roman" w:hAnsi="Times New Roman"/>
                <w:sz w:val="28"/>
                <w:szCs w:val="28"/>
                <w:lang w:val="en-US" w:eastAsia="ru-RU"/>
              </w:rPr>
              <w:t>august</w:t>
            </w:r>
          </w:p>
        </w:tc>
        <w:tc>
          <w:tcPr>
            <w:tcW w:w="1240" w:type="pct"/>
            <w:vAlign w:val="center"/>
          </w:tcPr>
          <w:p w:rsidR="00A1248D" w:rsidRPr="00684279" w:rsidRDefault="00A1248D" w:rsidP="00775DC7">
            <w:pPr>
              <w:spacing w:after="0" w:line="240" w:lineRule="auto"/>
              <w:jc w:val="center"/>
              <w:rPr>
                <w:rFonts w:ascii="Times New Roman" w:hAnsi="Times New Roman"/>
                <w:sz w:val="28"/>
                <w:szCs w:val="28"/>
                <w:lang w:val="uk-UA" w:eastAsia="ru-RU"/>
              </w:rPr>
            </w:pPr>
            <w:r w:rsidRPr="00684279">
              <w:rPr>
                <w:rFonts w:ascii="Times New Roman" w:hAnsi="Times New Roman"/>
                <w:sz w:val="28"/>
                <w:szCs w:val="28"/>
                <w:lang w:val="en-US" w:eastAsia="ru-RU"/>
              </w:rPr>
              <w:t>sublime</w:t>
            </w:r>
          </w:p>
        </w:tc>
      </w:tr>
      <w:tr w:rsidR="00A1248D" w:rsidRPr="00684279" w:rsidTr="00775DC7">
        <w:tc>
          <w:tcPr>
            <w:tcW w:w="940" w:type="pct"/>
            <w:vMerge/>
          </w:tcPr>
          <w:p w:rsidR="00A1248D" w:rsidRPr="00684279" w:rsidRDefault="00A1248D" w:rsidP="00775DC7">
            <w:pPr>
              <w:spacing w:after="0" w:line="240" w:lineRule="auto"/>
              <w:jc w:val="both"/>
              <w:rPr>
                <w:rFonts w:ascii="Times New Roman" w:hAnsi="Times New Roman"/>
                <w:sz w:val="28"/>
                <w:szCs w:val="28"/>
                <w:lang w:val="uk-UA" w:eastAsia="ru-RU"/>
              </w:rPr>
            </w:pPr>
          </w:p>
        </w:tc>
        <w:tc>
          <w:tcPr>
            <w:tcW w:w="987" w:type="pct"/>
            <w:vAlign w:val="center"/>
          </w:tcPr>
          <w:p w:rsidR="00A1248D" w:rsidRPr="00684279" w:rsidRDefault="00A1248D" w:rsidP="00775DC7">
            <w:pPr>
              <w:spacing w:after="0" w:line="240" w:lineRule="auto"/>
              <w:jc w:val="center"/>
              <w:rPr>
                <w:rFonts w:ascii="Times New Roman" w:hAnsi="Times New Roman"/>
                <w:sz w:val="28"/>
                <w:szCs w:val="28"/>
                <w:lang w:val="uk-UA" w:eastAsia="ru-RU"/>
              </w:rPr>
            </w:pPr>
          </w:p>
        </w:tc>
        <w:tc>
          <w:tcPr>
            <w:tcW w:w="881" w:type="pct"/>
            <w:vAlign w:val="center"/>
          </w:tcPr>
          <w:p w:rsidR="00A1248D" w:rsidRPr="00684279" w:rsidRDefault="00A1248D" w:rsidP="00775DC7">
            <w:pPr>
              <w:spacing w:after="0" w:line="240" w:lineRule="auto"/>
              <w:jc w:val="center"/>
              <w:rPr>
                <w:rFonts w:ascii="Times New Roman" w:hAnsi="Times New Roman"/>
                <w:sz w:val="28"/>
                <w:szCs w:val="28"/>
                <w:lang w:eastAsia="ru-RU"/>
              </w:rPr>
            </w:pPr>
          </w:p>
        </w:tc>
        <w:tc>
          <w:tcPr>
            <w:tcW w:w="952" w:type="pct"/>
            <w:vAlign w:val="center"/>
          </w:tcPr>
          <w:p w:rsidR="00A1248D" w:rsidRPr="00684279" w:rsidRDefault="00A1248D" w:rsidP="00775DC7">
            <w:pPr>
              <w:spacing w:after="0" w:line="240" w:lineRule="auto"/>
              <w:jc w:val="center"/>
              <w:rPr>
                <w:rFonts w:ascii="Times New Roman" w:hAnsi="Times New Roman"/>
                <w:sz w:val="28"/>
                <w:szCs w:val="28"/>
                <w:lang w:eastAsia="ru-RU"/>
              </w:rPr>
            </w:pPr>
            <w:r w:rsidRPr="00684279">
              <w:rPr>
                <w:rFonts w:ascii="Times New Roman" w:hAnsi="Times New Roman"/>
                <w:sz w:val="28"/>
                <w:szCs w:val="28"/>
                <w:lang w:val="en-US" w:eastAsia="ru-RU"/>
              </w:rPr>
              <w:t>exquisite</w:t>
            </w:r>
          </w:p>
        </w:tc>
        <w:tc>
          <w:tcPr>
            <w:tcW w:w="1240" w:type="pct"/>
            <w:vAlign w:val="center"/>
          </w:tcPr>
          <w:p w:rsidR="00A1248D" w:rsidRPr="00684279" w:rsidRDefault="00A1248D" w:rsidP="00775DC7">
            <w:pPr>
              <w:spacing w:after="0" w:line="240" w:lineRule="auto"/>
              <w:jc w:val="center"/>
              <w:rPr>
                <w:rFonts w:ascii="Times New Roman" w:hAnsi="Times New Roman"/>
                <w:sz w:val="28"/>
                <w:szCs w:val="28"/>
                <w:lang w:val="uk-UA" w:eastAsia="ru-RU"/>
              </w:rPr>
            </w:pPr>
            <w:r w:rsidRPr="00684279">
              <w:rPr>
                <w:rFonts w:ascii="Times New Roman" w:hAnsi="Times New Roman"/>
                <w:sz w:val="28"/>
                <w:szCs w:val="28"/>
                <w:lang w:val="en-US" w:eastAsia="ru-RU"/>
              </w:rPr>
              <w:t>showy</w:t>
            </w:r>
          </w:p>
        </w:tc>
      </w:tr>
      <w:tr w:rsidR="00A1248D" w:rsidRPr="00684279" w:rsidTr="00775DC7">
        <w:tc>
          <w:tcPr>
            <w:tcW w:w="940" w:type="pct"/>
            <w:vMerge/>
          </w:tcPr>
          <w:p w:rsidR="00A1248D" w:rsidRPr="00684279" w:rsidRDefault="00A1248D" w:rsidP="00775DC7">
            <w:pPr>
              <w:spacing w:after="0" w:line="240" w:lineRule="auto"/>
              <w:jc w:val="both"/>
              <w:rPr>
                <w:rFonts w:ascii="Times New Roman" w:hAnsi="Times New Roman"/>
                <w:sz w:val="28"/>
                <w:szCs w:val="28"/>
                <w:lang w:val="uk-UA" w:eastAsia="ru-RU"/>
              </w:rPr>
            </w:pPr>
          </w:p>
        </w:tc>
        <w:tc>
          <w:tcPr>
            <w:tcW w:w="987" w:type="pct"/>
            <w:vAlign w:val="center"/>
          </w:tcPr>
          <w:p w:rsidR="00A1248D" w:rsidRPr="00684279" w:rsidRDefault="00A1248D" w:rsidP="00775DC7">
            <w:pPr>
              <w:spacing w:after="0" w:line="240" w:lineRule="auto"/>
              <w:jc w:val="center"/>
              <w:rPr>
                <w:rFonts w:ascii="Times New Roman" w:hAnsi="Times New Roman"/>
                <w:sz w:val="28"/>
                <w:szCs w:val="28"/>
                <w:lang w:val="uk-UA" w:eastAsia="ru-RU"/>
              </w:rPr>
            </w:pPr>
          </w:p>
        </w:tc>
        <w:tc>
          <w:tcPr>
            <w:tcW w:w="881" w:type="pct"/>
            <w:vAlign w:val="center"/>
          </w:tcPr>
          <w:p w:rsidR="00A1248D" w:rsidRPr="00684279" w:rsidRDefault="00A1248D" w:rsidP="00775DC7">
            <w:pPr>
              <w:spacing w:after="0" w:line="240" w:lineRule="auto"/>
              <w:jc w:val="center"/>
              <w:rPr>
                <w:rFonts w:ascii="Times New Roman" w:hAnsi="Times New Roman"/>
                <w:sz w:val="28"/>
                <w:szCs w:val="28"/>
                <w:lang w:eastAsia="ru-RU"/>
              </w:rPr>
            </w:pPr>
          </w:p>
        </w:tc>
        <w:tc>
          <w:tcPr>
            <w:tcW w:w="952" w:type="pct"/>
            <w:vAlign w:val="center"/>
          </w:tcPr>
          <w:p w:rsidR="00A1248D" w:rsidRPr="00684279" w:rsidRDefault="00A1248D" w:rsidP="00775DC7">
            <w:pPr>
              <w:spacing w:after="0" w:line="240" w:lineRule="auto"/>
              <w:jc w:val="center"/>
              <w:rPr>
                <w:rFonts w:ascii="Times New Roman" w:hAnsi="Times New Roman"/>
                <w:sz w:val="28"/>
                <w:szCs w:val="28"/>
                <w:lang w:eastAsia="ru-RU"/>
              </w:rPr>
            </w:pPr>
            <w:r w:rsidRPr="00684279">
              <w:rPr>
                <w:rFonts w:ascii="Times New Roman" w:hAnsi="Times New Roman"/>
                <w:sz w:val="28"/>
                <w:szCs w:val="28"/>
                <w:lang w:val="en-US" w:eastAsia="ru-RU"/>
              </w:rPr>
              <w:t>splendid</w:t>
            </w:r>
          </w:p>
        </w:tc>
        <w:tc>
          <w:tcPr>
            <w:tcW w:w="1240" w:type="pct"/>
            <w:vAlign w:val="center"/>
          </w:tcPr>
          <w:p w:rsidR="00A1248D" w:rsidRPr="00684279" w:rsidRDefault="00A1248D" w:rsidP="00775DC7">
            <w:pPr>
              <w:spacing w:after="0" w:line="240" w:lineRule="auto"/>
              <w:jc w:val="center"/>
              <w:rPr>
                <w:rFonts w:ascii="Times New Roman" w:hAnsi="Times New Roman"/>
                <w:sz w:val="28"/>
                <w:szCs w:val="28"/>
                <w:lang w:val="uk-UA" w:eastAsia="ru-RU"/>
              </w:rPr>
            </w:pPr>
            <w:r w:rsidRPr="00684279">
              <w:rPr>
                <w:rFonts w:ascii="Times New Roman" w:hAnsi="Times New Roman"/>
                <w:sz w:val="28"/>
                <w:szCs w:val="28"/>
                <w:lang w:val="en-US" w:eastAsia="ru-RU"/>
              </w:rPr>
              <w:t>wondrous</w:t>
            </w:r>
          </w:p>
        </w:tc>
      </w:tr>
      <w:tr w:rsidR="00A1248D" w:rsidRPr="00684279" w:rsidTr="00775DC7">
        <w:tc>
          <w:tcPr>
            <w:tcW w:w="940" w:type="pct"/>
            <w:vMerge/>
          </w:tcPr>
          <w:p w:rsidR="00A1248D" w:rsidRPr="00684279" w:rsidRDefault="00A1248D" w:rsidP="00775DC7">
            <w:pPr>
              <w:spacing w:after="0" w:line="240" w:lineRule="auto"/>
              <w:jc w:val="both"/>
              <w:rPr>
                <w:rFonts w:ascii="Times New Roman" w:hAnsi="Times New Roman"/>
                <w:sz w:val="28"/>
                <w:szCs w:val="28"/>
                <w:lang w:val="uk-UA" w:eastAsia="ru-RU"/>
              </w:rPr>
            </w:pPr>
          </w:p>
        </w:tc>
        <w:tc>
          <w:tcPr>
            <w:tcW w:w="987" w:type="pct"/>
            <w:vAlign w:val="center"/>
          </w:tcPr>
          <w:p w:rsidR="00A1248D" w:rsidRPr="00684279" w:rsidRDefault="00A1248D" w:rsidP="00775DC7">
            <w:pPr>
              <w:spacing w:after="0" w:line="240" w:lineRule="auto"/>
              <w:jc w:val="center"/>
              <w:rPr>
                <w:rFonts w:ascii="Times New Roman" w:hAnsi="Times New Roman"/>
                <w:sz w:val="28"/>
                <w:szCs w:val="28"/>
                <w:lang w:val="uk-UA" w:eastAsia="ru-RU"/>
              </w:rPr>
            </w:pPr>
          </w:p>
        </w:tc>
        <w:tc>
          <w:tcPr>
            <w:tcW w:w="881" w:type="pct"/>
            <w:vAlign w:val="center"/>
          </w:tcPr>
          <w:p w:rsidR="00A1248D" w:rsidRPr="00684279" w:rsidRDefault="00A1248D" w:rsidP="00775DC7">
            <w:pPr>
              <w:spacing w:after="0" w:line="240" w:lineRule="auto"/>
              <w:jc w:val="center"/>
              <w:rPr>
                <w:rFonts w:ascii="Times New Roman" w:hAnsi="Times New Roman"/>
                <w:sz w:val="28"/>
                <w:szCs w:val="28"/>
                <w:lang w:val="uk-UA" w:eastAsia="ru-RU"/>
              </w:rPr>
            </w:pPr>
          </w:p>
        </w:tc>
        <w:tc>
          <w:tcPr>
            <w:tcW w:w="952" w:type="pct"/>
            <w:vAlign w:val="center"/>
          </w:tcPr>
          <w:p w:rsidR="00A1248D" w:rsidRPr="00684279" w:rsidRDefault="00A1248D" w:rsidP="00775DC7">
            <w:pPr>
              <w:spacing w:after="0" w:line="240" w:lineRule="auto"/>
              <w:jc w:val="center"/>
              <w:rPr>
                <w:rFonts w:ascii="Times New Roman" w:hAnsi="Times New Roman"/>
                <w:sz w:val="28"/>
                <w:szCs w:val="28"/>
                <w:lang w:eastAsia="ru-RU"/>
              </w:rPr>
            </w:pPr>
          </w:p>
        </w:tc>
        <w:tc>
          <w:tcPr>
            <w:tcW w:w="1240" w:type="pct"/>
            <w:vAlign w:val="center"/>
          </w:tcPr>
          <w:p w:rsidR="00A1248D" w:rsidRPr="00684279" w:rsidRDefault="00A1248D" w:rsidP="00775DC7">
            <w:pPr>
              <w:spacing w:after="0" w:line="240" w:lineRule="auto"/>
              <w:jc w:val="center"/>
              <w:rPr>
                <w:rFonts w:ascii="Times New Roman" w:hAnsi="Times New Roman"/>
                <w:sz w:val="28"/>
                <w:szCs w:val="28"/>
                <w:lang w:val="uk-UA" w:eastAsia="ru-RU"/>
              </w:rPr>
            </w:pPr>
            <w:r w:rsidRPr="00684279">
              <w:rPr>
                <w:rFonts w:ascii="Times New Roman" w:hAnsi="Times New Roman"/>
                <w:sz w:val="28"/>
                <w:szCs w:val="28"/>
                <w:lang w:val="en-US" w:eastAsia="ru-RU"/>
              </w:rPr>
              <w:t>cute</w:t>
            </w:r>
          </w:p>
        </w:tc>
      </w:tr>
      <w:tr w:rsidR="00A1248D" w:rsidRPr="00684279" w:rsidTr="00775DC7">
        <w:tc>
          <w:tcPr>
            <w:tcW w:w="940" w:type="pct"/>
            <w:vMerge/>
          </w:tcPr>
          <w:p w:rsidR="00A1248D" w:rsidRPr="00684279" w:rsidRDefault="00A1248D" w:rsidP="00775DC7">
            <w:pPr>
              <w:spacing w:after="0" w:line="240" w:lineRule="auto"/>
              <w:jc w:val="both"/>
              <w:rPr>
                <w:rFonts w:ascii="Times New Roman" w:hAnsi="Times New Roman"/>
                <w:sz w:val="28"/>
                <w:szCs w:val="28"/>
                <w:lang w:val="en-US" w:eastAsia="ru-RU"/>
              </w:rPr>
            </w:pPr>
          </w:p>
        </w:tc>
        <w:tc>
          <w:tcPr>
            <w:tcW w:w="987" w:type="pct"/>
            <w:vAlign w:val="center"/>
          </w:tcPr>
          <w:p w:rsidR="00A1248D" w:rsidRPr="00684279" w:rsidRDefault="00A1248D" w:rsidP="00775DC7">
            <w:pPr>
              <w:spacing w:after="0" w:line="240" w:lineRule="auto"/>
              <w:jc w:val="center"/>
              <w:rPr>
                <w:rFonts w:ascii="Times New Roman" w:hAnsi="Times New Roman"/>
                <w:sz w:val="28"/>
                <w:szCs w:val="28"/>
                <w:lang w:val="en-US" w:eastAsia="ru-RU"/>
              </w:rPr>
            </w:pPr>
          </w:p>
        </w:tc>
        <w:tc>
          <w:tcPr>
            <w:tcW w:w="881" w:type="pct"/>
            <w:vAlign w:val="center"/>
          </w:tcPr>
          <w:p w:rsidR="00A1248D" w:rsidRPr="00684279" w:rsidRDefault="00A1248D" w:rsidP="00775DC7">
            <w:pPr>
              <w:spacing w:after="0" w:line="240" w:lineRule="auto"/>
              <w:jc w:val="center"/>
              <w:rPr>
                <w:rFonts w:ascii="Times New Roman" w:hAnsi="Times New Roman"/>
                <w:sz w:val="28"/>
                <w:szCs w:val="28"/>
                <w:lang w:val="uk-UA" w:eastAsia="ru-RU"/>
              </w:rPr>
            </w:pPr>
          </w:p>
        </w:tc>
        <w:tc>
          <w:tcPr>
            <w:tcW w:w="952" w:type="pct"/>
            <w:vAlign w:val="center"/>
          </w:tcPr>
          <w:p w:rsidR="00A1248D" w:rsidRPr="00684279" w:rsidRDefault="00A1248D" w:rsidP="00775DC7">
            <w:pPr>
              <w:spacing w:after="0" w:line="240" w:lineRule="auto"/>
              <w:jc w:val="center"/>
              <w:rPr>
                <w:rFonts w:ascii="Times New Roman" w:hAnsi="Times New Roman"/>
                <w:sz w:val="28"/>
                <w:szCs w:val="28"/>
                <w:lang w:eastAsia="ru-RU"/>
              </w:rPr>
            </w:pPr>
          </w:p>
        </w:tc>
        <w:tc>
          <w:tcPr>
            <w:tcW w:w="1240" w:type="pct"/>
            <w:vAlign w:val="center"/>
          </w:tcPr>
          <w:p w:rsidR="00A1248D" w:rsidRPr="00684279" w:rsidRDefault="00A1248D" w:rsidP="00775DC7">
            <w:pPr>
              <w:spacing w:after="0" w:line="240" w:lineRule="auto"/>
              <w:jc w:val="center"/>
              <w:rPr>
                <w:rFonts w:ascii="Times New Roman" w:hAnsi="Times New Roman"/>
                <w:sz w:val="28"/>
                <w:szCs w:val="28"/>
                <w:lang w:val="en-US" w:eastAsia="ru-RU"/>
              </w:rPr>
            </w:pPr>
            <w:r w:rsidRPr="00684279">
              <w:rPr>
                <w:rFonts w:ascii="Times New Roman" w:hAnsi="Times New Roman"/>
                <w:sz w:val="28"/>
                <w:szCs w:val="28"/>
                <w:lang w:val="en-US" w:eastAsia="ru-RU"/>
              </w:rPr>
              <w:t>refined</w:t>
            </w:r>
          </w:p>
        </w:tc>
      </w:tr>
      <w:tr w:rsidR="00A1248D" w:rsidRPr="00684279" w:rsidTr="00775DC7">
        <w:tc>
          <w:tcPr>
            <w:tcW w:w="940" w:type="pct"/>
            <w:vMerge/>
          </w:tcPr>
          <w:p w:rsidR="00A1248D" w:rsidRPr="00684279" w:rsidRDefault="00A1248D" w:rsidP="00775DC7">
            <w:pPr>
              <w:spacing w:after="0" w:line="240" w:lineRule="auto"/>
              <w:jc w:val="both"/>
              <w:rPr>
                <w:rFonts w:ascii="Times New Roman" w:hAnsi="Times New Roman"/>
                <w:sz w:val="28"/>
                <w:szCs w:val="28"/>
                <w:lang w:val="en-US" w:eastAsia="ru-RU"/>
              </w:rPr>
            </w:pPr>
          </w:p>
        </w:tc>
        <w:tc>
          <w:tcPr>
            <w:tcW w:w="987" w:type="pct"/>
            <w:vAlign w:val="center"/>
          </w:tcPr>
          <w:p w:rsidR="00A1248D" w:rsidRPr="00684279" w:rsidRDefault="00A1248D" w:rsidP="00775DC7">
            <w:pPr>
              <w:spacing w:after="0" w:line="240" w:lineRule="auto"/>
              <w:jc w:val="center"/>
              <w:rPr>
                <w:rFonts w:ascii="Times New Roman" w:hAnsi="Times New Roman"/>
                <w:sz w:val="28"/>
                <w:szCs w:val="28"/>
                <w:lang w:val="en-US" w:eastAsia="ru-RU"/>
              </w:rPr>
            </w:pPr>
          </w:p>
        </w:tc>
        <w:tc>
          <w:tcPr>
            <w:tcW w:w="881" w:type="pct"/>
            <w:vAlign w:val="center"/>
          </w:tcPr>
          <w:p w:rsidR="00A1248D" w:rsidRPr="00684279" w:rsidRDefault="00A1248D" w:rsidP="00775DC7">
            <w:pPr>
              <w:spacing w:after="0" w:line="240" w:lineRule="auto"/>
              <w:jc w:val="center"/>
              <w:rPr>
                <w:rFonts w:ascii="Times New Roman" w:hAnsi="Times New Roman"/>
                <w:sz w:val="28"/>
                <w:szCs w:val="28"/>
                <w:lang w:val="uk-UA" w:eastAsia="ru-RU"/>
              </w:rPr>
            </w:pPr>
          </w:p>
        </w:tc>
        <w:tc>
          <w:tcPr>
            <w:tcW w:w="952" w:type="pct"/>
            <w:vAlign w:val="center"/>
          </w:tcPr>
          <w:p w:rsidR="00A1248D" w:rsidRPr="00684279" w:rsidRDefault="00A1248D" w:rsidP="00775DC7">
            <w:pPr>
              <w:spacing w:after="0" w:line="240" w:lineRule="auto"/>
              <w:jc w:val="center"/>
              <w:rPr>
                <w:rFonts w:ascii="Times New Roman" w:hAnsi="Times New Roman"/>
                <w:sz w:val="28"/>
                <w:szCs w:val="28"/>
                <w:lang w:eastAsia="ru-RU"/>
              </w:rPr>
            </w:pPr>
          </w:p>
        </w:tc>
        <w:tc>
          <w:tcPr>
            <w:tcW w:w="1240" w:type="pct"/>
            <w:vAlign w:val="center"/>
          </w:tcPr>
          <w:p w:rsidR="00A1248D" w:rsidRPr="00684279" w:rsidRDefault="00A1248D" w:rsidP="00775DC7">
            <w:pPr>
              <w:spacing w:after="0" w:line="240" w:lineRule="auto"/>
              <w:jc w:val="center"/>
              <w:rPr>
                <w:rFonts w:ascii="Times New Roman" w:hAnsi="Times New Roman"/>
                <w:sz w:val="28"/>
                <w:szCs w:val="28"/>
                <w:lang w:val="en-US" w:eastAsia="ru-RU"/>
              </w:rPr>
            </w:pPr>
            <w:r w:rsidRPr="00684279">
              <w:rPr>
                <w:rFonts w:ascii="Times New Roman" w:hAnsi="Times New Roman"/>
                <w:sz w:val="28"/>
                <w:szCs w:val="28"/>
                <w:lang w:val="en-US" w:eastAsia="ru-RU"/>
              </w:rPr>
              <w:t>majestic</w:t>
            </w:r>
          </w:p>
        </w:tc>
      </w:tr>
      <w:tr w:rsidR="00A1248D" w:rsidRPr="00684279" w:rsidTr="00775DC7">
        <w:tc>
          <w:tcPr>
            <w:tcW w:w="940" w:type="pct"/>
            <w:vMerge/>
          </w:tcPr>
          <w:p w:rsidR="00A1248D" w:rsidRPr="00684279" w:rsidRDefault="00A1248D" w:rsidP="00775DC7">
            <w:pPr>
              <w:spacing w:after="0" w:line="240" w:lineRule="auto"/>
              <w:jc w:val="both"/>
              <w:rPr>
                <w:rFonts w:ascii="Times New Roman" w:hAnsi="Times New Roman"/>
                <w:sz w:val="28"/>
                <w:szCs w:val="28"/>
                <w:lang w:val="uk-UA" w:eastAsia="ru-RU"/>
              </w:rPr>
            </w:pPr>
          </w:p>
        </w:tc>
        <w:tc>
          <w:tcPr>
            <w:tcW w:w="987" w:type="pct"/>
            <w:vAlign w:val="center"/>
          </w:tcPr>
          <w:p w:rsidR="00A1248D" w:rsidRPr="00684279" w:rsidRDefault="00A1248D" w:rsidP="00775DC7">
            <w:pPr>
              <w:spacing w:after="0" w:line="240" w:lineRule="auto"/>
              <w:jc w:val="center"/>
              <w:rPr>
                <w:rFonts w:ascii="Times New Roman" w:hAnsi="Times New Roman"/>
                <w:sz w:val="28"/>
                <w:szCs w:val="28"/>
                <w:lang w:val="uk-UA" w:eastAsia="ru-RU"/>
              </w:rPr>
            </w:pPr>
          </w:p>
        </w:tc>
        <w:tc>
          <w:tcPr>
            <w:tcW w:w="881" w:type="pct"/>
            <w:vAlign w:val="center"/>
          </w:tcPr>
          <w:p w:rsidR="00A1248D" w:rsidRPr="00684279" w:rsidRDefault="00A1248D" w:rsidP="00775DC7">
            <w:pPr>
              <w:spacing w:after="0" w:line="240" w:lineRule="auto"/>
              <w:jc w:val="center"/>
              <w:rPr>
                <w:rFonts w:ascii="Times New Roman" w:hAnsi="Times New Roman"/>
                <w:sz w:val="28"/>
                <w:szCs w:val="28"/>
                <w:lang w:val="uk-UA" w:eastAsia="ru-RU"/>
              </w:rPr>
            </w:pPr>
          </w:p>
        </w:tc>
        <w:tc>
          <w:tcPr>
            <w:tcW w:w="952" w:type="pct"/>
            <w:vAlign w:val="center"/>
          </w:tcPr>
          <w:p w:rsidR="00A1248D" w:rsidRPr="00684279" w:rsidRDefault="00A1248D" w:rsidP="00775DC7">
            <w:pPr>
              <w:spacing w:after="0" w:line="240" w:lineRule="auto"/>
              <w:jc w:val="center"/>
              <w:rPr>
                <w:rFonts w:ascii="Times New Roman" w:hAnsi="Times New Roman"/>
                <w:sz w:val="28"/>
                <w:szCs w:val="28"/>
                <w:lang w:eastAsia="ru-RU"/>
              </w:rPr>
            </w:pPr>
          </w:p>
        </w:tc>
        <w:tc>
          <w:tcPr>
            <w:tcW w:w="1240" w:type="pct"/>
            <w:vAlign w:val="center"/>
          </w:tcPr>
          <w:p w:rsidR="00A1248D" w:rsidRPr="00684279" w:rsidRDefault="00A1248D" w:rsidP="00775DC7">
            <w:pPr>
              <w:spacing w:after="0" w:line="240" w:lineRule="auto"/>
              <w:jc w:val="center"/>
              <w:rPr>
                <w:rFonts w:ascii="Times New Roman" w:hAnsi="Times New Roman"/>
                <w:sz w:val="28"/>
                <w:szCs w:val="28"/>
                <w:lang w:val="uk-UA" w:eastAsia="ru-RU"/>
              </w:rPr>
            </w:pPr>
            <w:r w:rsidRPr="00684279">
              <w:rPr>
                <w:rFonts w:ascii="Times New Roman" w:hAnsi="Times New Roman"/>
                <w:sz w:val="28"/>
                <w:szCs w:val="28"/>
                <w:lang w:val="en-US" w:eastAsia="ru-RU"/>
              </w:rPr>
              <w:t>magnificent</w:t>
            </w:r>
          </w:p>
        </w:tc>
      </w:tr>
      <w:tr w:rsidR="00A1248D" w:rsidRPr="00684279" w:rsidTr="00775DC7">
        <w:tc>
          <w:tcPr>
            <w:tcW w:w="940" w:type="pct"/>
            <w:vMerge/>
          </w:tcPr>
          <w:p w:rsidR="00A1248D" w:rsidRPr="00684279" w:rsidRDefault="00A1248D" w:rsidP="00775DC7">
            <w:pPr>
              <w:spacing w:after="0" w:line="240" w:lineRule="auto"/>
              <w:jc w:val="both"/>
              <w:rPr>
                <w:rFonts w:ascii="Times New Roman" w:hAnsi="Times New Roman"/>
                <w:sz w:val="28"/>
                <w:szCs w:val="28"/>
                <w:lang w:val="en-US" w:eastAsia="ru-RU"/>
              </w:rPr>
            </w:pPr>
          </w:p>
        </w:tc>
        <w:tc>
          <w:tcPr>
            <w:tcW w:w="987" w:type="pct"/>
            <w:vAlign w:val="center"/>
          </w:tcPr>
          <w:p w:rsidR="00A1248D" w:rsidRPr="00684279" w:rsidRDefault="00A1248D" w:rsidP="00775DC7">
            <w:pPr>
              <w:spacing w:after="0" w:line="240" w:lineRule="auto"/>
              <w:jc w:val="center"/>
              <w:rPr>
                <w:rFonts w:ascii="Times New Roman" w:hAnsi="Times New Roman"/>
                <w:sz w:val="28"/>
                <w:szCs w:val="28"/>
                <w:lang w:val="en-US" w:eastAsia="ru-RU"/>
              </w:rPr>
            </w:pPr>
          </w:p>
        </w:tc>
        <w:tc>
          <w:tcPr>
            <w:tcW w:w="881" w:type="pct"/>
            <w:vAlign w:val="center"/>
          </w:tcPr>
          <w:p w:rsidR="00A1248D" w:rsidRPr="00684279" w:rsidRDefault="00A1248D" w:rsidP="00775DC7">
            <w:pPr>
              <w:spacing w:after="0" w:line="240" w:lineRule="auto"/>
              <w:jc w:val="center"/>
              <w:rPr>
                <w:rFonts w:ascii="Times New Roman" w:hAnsi="Times New Roman"/>
                <w:sz w:val="28"/>
                <w:szCs w:val="28"/>
                <w:lang w:val="uk-UA" w:eastAsia="ru-RU"/>
              </w:rPr>
            </w:pPr>
          </w:p>
        </w:tc>
        <w:tc>
          <w:tcPr>
            <w:tcW w:w="952" w:type="pct"/>
            <w:vAlign w:val="center"/>
          </w:tcPr>
          <w:p w:rsidR="00A1248D" w:rsidRPr="00684279" w:rsidRDefault="00A1248D" w:rsidP="00775DC7">
            <w:pPr>
              <w:spacing w:after="0" w:line="240" w:lineRule="auto"/>
              <w:jc w:val="center"/>
              <w:rPr>
                <w:rFonts w:ascii="Times New Roman" w:hAnsi="Times New Roman"/>
                <w:sz w:val="28"/>
                <w:szCs w:val="28"/>
                <w:lang w:eastAsia="ru-RU"/>
              </w:rPr>
            </w:pPr>
          </w:p>
        </w:tc>
        <w:tc>
          <w:tcPr>
            <w:tcW w:w="1240" w:type="pct"/>
            <w:vAlign w:val="center"/>
          </w:tcPr>
          <w:p w:rsidR="00A1248D" w:rsidRPr="00684279" w:rsidRDefault="00A1248D" w:rsidP="00775DC7">
            <w:pPr>
              <w:spacing w:after="0" w:line="240" w:lineRule="auto"/>
              <w:jc w:val="center"/>
              <w:rPr>
                <w:rFonts w:ascii="Times New Roman" w:hAnsi="Times New Roman"/>
                <w:sz w:val="28"/>
                <w:szCs w:val="28"/>
                <w:lang w:val="en-US" w:eastAsia="ru-RU"/>
              </w:rPr>
            </w:pPr>
            <w:r w:rsidRPr="00684279">
              <w:rPr>
                <w:rFonts w:ascii="Times New Roman" w:hAnsi="Times New Roman"/>
                <w:sz w:val="28"/>
                <w:szCs w:val="28"/>
                <w:lang w:val="en-US" w:eastAsia="ru-RU"/>
              </w:rPr>
              <w:t>ornamental</w:t>
            </w:r>
          </w:p>
        </w:tc>
      </w:tr>
      <w:tr w:rsidR="00A1248D" w:rsidRPr="00684279" w:rsidTr="00775DC7">
        <w:tc>
          <w:tcPr>
            <w:tcW w:w="940" w:type="pct"/>
            <w:vMerge/>
          </w:tcPr>
          <w:p w:rsidR="00A1248D" w:rsidRPr="00684279" w:rsidRDefault="00A1248D" w:rsidP="00775DC7">
            <w:pPr>
              <w:spacing w:after="0" w:line="240" w:lineRule="auto"/>
              <w:jc w:val="both"/>
              <w:rPr>
                <w:rFonts w:ascii="Times New Roman" w:hAnsi="Times New Roman"/>
                <w:sz w:val="28"/>
                <w:szCs w:val="28"/>
                <w:lang w:val="en-US" w:eastAsia="ru-RU"/>
              </w:rPr>
            </w:pPr>
          </w:p>
        </w:tc>
        <w:tc>
          <w:tcPr>
            <w:tcW w:w="987" w:type="pct"/>
            <w:vAlign w:val="center"/>
          </w:tcPr>
          <w:p w:rsidR="00A1248D" w:rsidRPr="00684279" w:rsidRDefault="00A1248D" w:rsidP="00775DC7">
            <w:pPr>
              <w:spacing w:after="0" w:line="240" w:lineRule="auto"/>
              <w:jc w:val="center"/>
              <w:rPr>
                <w:rFonts w:ascii="Times New Roman" w:hAnsi="Times New Roman"/>
                <w:sz w:val="28"/>
                <w:szCs w:val="28"/>
                <w:lang w:val="en-US" w:eastAsia="ru-RU"/>
              </w:rPr>
            </w:pPr>
          </w:p>
        </w:tc>
        <w:tc>
          <w:tcPr>
            <w:tcW w:w="881" w:type="pct"/>
            <w:vAlign w:val="center"/>
          </w:tcPr>
          <w:p w:rsidR="00A1248D" w:rsidRPr="00684279" w:rsidRDefault="00A1248D" w:rsidP="00775DC7">
            <w:pPr>
              <w:spacing w:after="0" w:line="240" w:lineRule="auto"/>
              <w:jc w:val="center"/>
              <w:rPr>
                <w:rFonts w:ascii="Times New Roman" w:hAnsi="Times New Roman"/>
                <w:sz w:val="28"/>
                <w:szCs w:val="28"/>
                <w:lang w:val="uk-UA" w:eastAsia="ru-RU"/>
              </w:rPr>
            </w:pPr>
          </w:p>
        </w:tc>
        <w:tc>
          <w:tcPr>
            <w:tcW w:w="952" w:type="pct"/>
            <w:vAlign w:val="center"/>
          </w:tcPr>
          <w:p w:rsidR="00A1248D" w:rsidRPr="00684279" w:rsidRDefault="00A1248D" w:rsidP="00775DC7">
            <w:pPr>
              <w:spacing w:after="0" w:line="240" w:lineRule="auto"/>
              <w:jc w:val="center"/>
              <w:rPr>
                <w:rFonts w:ascii="Times New Roman" w:hAnsi="Times New Roman"/>
                <w:sz w:val="28"/>
                <w:szCs w:val="28"/>
                <w:lang w:eastAsia="ru-RU"/>
              </w:rPr>
            </w:pPr>
          </w:p>
        </w:tc>
        <w:tc>
          <w:tcPr>
            <w:tcW w:w="1240" w:type="pct"/>
            <w:vAlign w:val="center"/>
          </w:tcPr>
          <w:p w:rsidR="00A1248D" w:rsidRPr="00684279" w:rsidRDefault="00A1248D" w:rsidP="00775DC7">
            <w:pPr>
              <w:spacing w:after="0" w:line="240" w:lineRule="auto"/>
              <w:jc w:val="center"/>
              <w:rPr>
                <w:rFonts w:ascii="Times New Roman" w:hAnsi="Times New Roman"/>
                <w:sz w:val="28"/>
                <w:szCs w:val="28"/>
                <w:lang w:val="en-US" w:eastAsia="ru-RU"/>
              </w:rPr>
            </w:pPr>
            <w:r w:rsidRPr="00684279">
              <w:rPr>
                <w:rFonts w:ascii="Times New Roman" w:hAnsi="Times New Roman"/>
                <w:sz w:val="28"/>
                <w:szCs w:val="28"/>
                <w:lang w:val="en-US" w:eastAsia="ru-RU"/>
              </w:rPr>
              <w:t>decorative</w:t>
            </w:r>
          </w:p>
        </w:tc>
      </w:tr>
      <w:tr w:rsidR="00A1248D" w:rsidRPr="00684279" w:rsidTr="00775DC7">
        <w:tc>
          <w:tcPr>
            <w:tcW w:w="940" w:type="pct"/>
            <w:vMerge/>
          </w:tcPr>
          <w:p w:rsidR="00A1248D" w:rsidRPr="00684279" w:rsidRDefault="00A1248D" w:rsidP="00775DC7">
            <w:pPr>
              <w:spacing w:after="0" w:line="240" w:lineRule="auto"/>
              <w:jc w:val="both"/>
              <w:rPr>
                <w:rFonts w:ascii="Times New Roman" w:hAnsi="Times New Roman"/>
                <w:sz w:val="28"/>
                <w:szCs w:val="28"/>
                <w:lang w:val="en-US" w:eastAsia="ru-RU"/>
              </w:rPr>
            </w:pPr>
          </w:p>
        </w:tc>
        <w:tc>
          <w:tcPr>
            <w:tcW w:w="987" w:type="pct"/>
            <w:vAlign w:val="center"/>
          </w:tcPr>
          <w:p w:rsidR="00A1248D" w:rsidRPr="00684279" w:rsidRDefault="00A1248D" w:rsidP="00775DC7">
            <w:pPr>
              <w:spacing w:after="0" w:line="240" w:lineRule="auto"/>
              <w:jc w:val="center"/>
              <w:rPr>
                <w:rFonts w:ascii="Times New Roman" w:hAnsi="Times New Roman"/>
                <w:sz w:val="28"/>
                <w:szCs w:val="28"/>
                <w:lang w:val="en-US" w:eastAsia="ru-RU"/>
              </w:rPr>
            </w:pPr>
          </w:p>
        </w:tc>
        <w:tc>
          <w:tcPr>
            <w:tcW w:w="881" w:type="pct"/>
            <w:vAlign w:val="center"/>
          </w:tcPr>
          <w:p w:rsidR="00A1248D" w:rsidRPr="00684279" w:rsidRDefault="00A1248D" w:rsidP="00775DC7">
            <w:pPr>
              <w:spacing w:after="0" w:line="240" w:lineRule="auto"/>
              <w:jc w:val="center"/>
              <w:rPr>
                <w:rFonts w:ascii="Times New Roman" w:hAnsi="Times New Roman"/>
                <w:sz w:val="28"/>
                <w:szCs w:val="28"/>
                <w:lang w:val="en-US" w:eastAsia="ru-RU"/>
              </w:rPr>
            </w:pPr>
          </w:p>
        </w:tc>
        <w:tc>
          <w:tcPr>
            <w:tcW w:w="952" w:type="pct"/>
            <w:vAlign w:val="center"/>
          </w:tcPr>
          <w:p w:rsidR="00A1248D" w:rsidRPr="00684279" w:rsidRDefault="00A1248D" w:rsidP="00775DC7">
            <w:pPr>
              <w:spacing w:after="0" w:line="240" w:lineRule="auto"/>
              <w:jc w:val="center"/>
              <w:rPr>
                <w:rFonts w:ascii="Times New Roman" w:hAnsi="Times New Roman"/>
                <w:sz w:val="28"/>
                <w:szCs w:val="28"/>
                <w:lang w:eastAsia="ru-RU"/>
              </w:rPr>
            </w:pPr>
          </w:p>
        </w:tc>
        <w:tc>
          <w:tcPr>
            <w:tcW w:w="1240" w:type="pct"/>
            <w:vAlign w:val="center"/>
          </w:tcPr>
          <w:p w:rsidR="00A1248D" w:rsidRPr="00684279" w:rsidRDefault="00A1248D" w:rsidP="00775DC7">
            <w:pPr>
              <w:spacing w:after="0" w:line="240" w:lineRule="auto"/>
              <w:jc w:val="center"/>
              <w:rPr>
                <w:rFonts w:ascii="Times New Roman" w:hAnsi="Times New Roman"/>
                <w:sz w:val="28"/>
                <w:szCs w:val="28"/>
                <w:lang w:val="en-US" w:eastAsia="ru-RU"/>
              </w:rPr>
            </w:pPr>
            <w:r w:rsidRPr="00684279">
              <w:rPr>
                <w:rFonts w:ascii="Times New Roman" w:hAnsi="Times New Roman"/>
                <w:sz w:val="28"/>
                <w:szCs w:val="28"/>
                <w:lang w:val="en-US" w:eastAsia="ru-RU"/>
              </w:rPr>
              <w:t>imposing</w:t>
            </w:r>
          </w:p>
        </w:tc>
      </w:tr>
      <w:tr w:rsidR="00A1248D" w:rsidRPr="00684279" w:rsidTr="00775DC7">
        <w:tc>
          <w:tcPr>
            <w:tcW w:w="940" w:type="pct"/>
            <w:vMerge/>
          </w:tcPr>
          <w:p w:rsidR="00A1248D" w:rsidRPr="00684279" w:rsidRDefault="00A1248D" w:rsidP="00775DC7">
            <w:pPr>
              <w:spacing w:after="0" w:line="240" w:lineRule="auto"/>
              <w:jc w:val="both"/>
              <w:rPr>
                <w:rFonts w:ascii="Times New Roman" w:hAnsi="Times New Roman"/>
                <w:sz w:val="28"/>
                <w:szCs w:val="28"/>
                <w:lang w:val="uk-UA" w:eastAsia="ru-RU"/>
              </w:rPr>
            </w:pPr>
          </w:p>
        </w:tc>
        <w:tc>
          <w:tcPr>
            <w:tcW w:w="987" w:type="pct"/>
            <w:vAlign w:val="center"/>
          </w:tcPr>
          <w:p w:rsidR="00A1248D" w:rsidRPr="00684279" w:rsidRDefault="00A1248D" w:rsidP="00775DC7">
            <w:pPr>
              <w:spacing w:after="0" w:line="240" w:lineRule="auto"/>
              <w:jc w:val="center"/>
              <w:rPr>
                <w:rFonts w:ascii="Times New Roman" w:hAnsi="Times New Roman"/>
                <w:sz w:val="28"/>
                <w:szCs w:val="28"/>
                <w:lang w:val="uk-UA" w:eastAsia="ru-RU"/>
              </w:rPr>
            </w:pPr>
          </w:p>
        </w:tc>
        <w:tc>
          <w:tcPr>
            <w:tcW w:w="881" w:type="pct"/>
            <w:vAlign w:val="center"/>
          </w:tcPr>
          <w:p w:rsidR="00A1248D" w:rsidRPr="00684279" w:rsidRDefault="00A1248D" w:rsidP="00775DC7">
            <w:pPr>
              <w:spacing w:after="0" w:line="240" w:lineRule="auto"/>
              <w:jc w:val="center"/>
              <w:rPr>
                <w:rFonts w:ascii="Times New Roman" w:hAnsi="Times New Roman"/>
                <w:sz w:val="28"/>
                <w:szCs w:val="28"/>
                <w:lang w:val="en-US" w:eastAsia="ru-RU"/>
              </w:rPr>
            </w:pPr>
          </w:p>
        </w:tc>
        <w:tc>
          <w:tcPr>
            <w:tcW w:w="952" w:type="pct"/>
            <w:vAlign w:val="center"/>
          </w:tcPr>
          <w:p w:rsidR="00A1248D" w:rsidRPr="00684279" w:rsidRDefault="00A1248D" w:rsidP="00775DC7">
            <w:pPr>
              <w:spacing w:after="0" w:line="240" w:lineRule="auto"/>
              <w:jc w:val="center"/>
              <w:rPr>
                <w:rFonts w:ascii="Times New Roman" w:hAnsi="Times New Roman"/>
                <w:sz w:val="28"/>
                <w:szCs w:val="28"/>
                <w:lang w:eastAsia="ru-RU"/>
              </w:rPr>
            </w:pPr>
          </w:p>
        </w:tc>
        <w:tc>
          <w:tcPr>
            <w:tcW w:w="1240" w:type="pct"/>
            <w:vAlign w:val="center"/>
          </w:tcPr>
          <w:p w:rsidR="00A1248D" w:rsidRPr="00684279" w:rsidRDefault="00A1248D" w:rsidP="00775DC7">
            <w:pPr>
              <w:spacing w:after="0" w:line="240" w:lineRule="auto"/>
              <w:jc w:val="center"/>
              <w:rPr>
                <w:rFonts w:ascii="Times New Roman" w:hAnsi="Times New Roman"/>
                <w:sz w:val="28"/>
                <w:szCs w:val="28"/>
                <w:lang w:val="uk-UA" w:eastAsia="ru-RU"/>
              </w:rPr>
            </w:pPr>
            <w:r w:rsidRPr="00684279">
              <w:rPr>
                <w:rFonts w:ascii="Times New Roman" w:hAnsi="Times New Roman"/>
                <w:sz w:val="28"/>
                <w:szCs w:val="28"/>
                <w:lang w:val="en-US" w:eastAsia="ru-RU"/>
              </w:rPr>
              <w:t>awe-inspiring</w:t>
            </w:r>
          </w:p>
        </w:tc>
      </w:tr>
      <w:tr w:rsidR="00A1248D" w:rsidRPr="00684279" w:rsidTr="00775DC7">
        <w:tc>
          <w:tcPr>
            <w:tcW w:w="940" w:type="pct"/>
            <w:vMerge/>
          </w:tcPr>
          <w:p w:rsidR="00A1248D" w:rsidRPr="00684279" w:rsidRDefault="00A1248D" w:rsidP="00775DC7">
            <w:pPr>
              <w:spacing w:after="0" w:line="240" w:lineRule="auto"/>
              <w:jc w:val="both"/>
              <w:rPr>
                <w:rFonts w:ascii="Times New Roman" w:hAnsi="Times New Roman"/>
                <w:sz w:val="28"/>
                <w:szCs w:val="28"/>
                <w:lang w:val="uk-UA" w:eastAsia="ru-RU"/>
              </w:rPr>
            </w:pPr>
          </w:p>
        </w:tc>
        <w:tc>
          <w:tcPr>
            <w:tcW w:w="987" w:type="pct"/>
            <w:vAlign w:val="center"/>
          </w:tcPr>
          <w:p w:rsidR="00A1248D" w:rsidRPr="00684279" w:rsidRDefault="00A1248D" w:rsidP="00775DC7">
            <w:pPr>
              <w:spacing w:after="0" w:line="240" w:lineRule="auto"/>
              <w:jc w:val="center"/>
              <w:rPr>
                <w:rFonts w:ascii="Times New Roman" w:hAnsi="Times New Roman"/>
                <w:sz w:val="28"/>
                <w:szCs w:val="28"/>
                <w:lang w:val="uk-UA" w:eastAsia="ru-RU"/>
              </w:rPr>
            </w:pPr>
          </w:p>
        </w:tc>
        <w:tc>
          <w:tcPr>
            <w:tcW w:w="881" w:type="pct"/>
            <w:vAlign w:val="center"/>
          </w:tcPr>
          <w:p w:rsidR="00A1248D" w:rsidRPr="00684279" w:rsidRDefault="00A1248D" w:rsidP="00775DC7">
            <w:pPr>
              <w:spacing w:after="0" w:line="240" w:lineRule="auto"/>
              <w:jc w:val="center"/>
              <w:rPr>
                <w:rFonts w:ascii="Times New Roman" w:hAnsi="Times New Roman"/>
                <w:sz w:val="28"/>
                <w:szCs w:val="28"/>
                <w:lang w:val="uk-UA" w:eastAsia="ru-RU"/>
              </w:rPr>
            </w:pPr>
          </w:p>
        </w:tc>
        <w:tc>
          <w:tcPr>
            <w:tcW w:w="952" w:type="pct"/>
            <w:vAlign w:val="center"/>
          </w:tcPr>
          <w:p w:rsidR="00A1248D" w:rsidRPr="00684279" w:rsidRDefault="00A1248D" w:rsidP="00775DC7">
            <w:pPr>
              <w:spacing w:after="0" w:line="240" w:lineRule="auto"/>
              <w:jc w:val="center"/>
              <w:rPr>
                <w:rFonts w:ascii="Times New Roman" w:hAnsi="Times New Roman"/>
                <w:sz w:val="28"/>
                <w:szCs w:val="28"/>
                <w:lang w:eastAsia="ru-RU"/>
              </w:rPr>
            </w:pPr>
          </w:p>
        </w:tc>
        <w:tc>
          <w:tcPr>
            <w:tcW w:w="1240" w:type="pct"/>
            <w:vAlign w:val="center"/>
          </w:tcPr>
          <w:p w:rsidR="00A1248D" w:rsidRPr="00684279" w:rsidRDefault="00A1248D" w:rsidP="00775DC7">
            <w:pPr>
              <w:spacing w:after="0" w:line="240" w:lineRule="auto"/>
              <w:jc w:val="center"/>
              <w:rPr>
                <w:rFonts w:ascii="Times New Roman" w:hAnsi="Times New Roman"/>
                <w:sz w:val="28"/>
                <w:szCs w:val="28"/>
                <w:lang w:val="uk-UA" w:eastAsia="ru-RU"/>
              </w:rPr>
            </w:pPr>
            <w:r w:rsidRPr="00684279">
              <w:rPr>
                <w:rFonts w:ascii="Times New Roman" w:hAnsi="Times New Roman"/>
                <w:sz w:val="28"/>
                <w:szCs w:val="28"/>
                <w:lang w:val="en-US" w:eastAsia="ru-RU"/>
              </w:rPr>
              <w:t>marvelous</w:t>
            </w:r>
          </w:p>
        </w:tc>
      </w:tr>
      <w:tr w:rsidR="00A1248D" w:rsidRPr="00684279" w:rsidTr="00775DC7">
        <w:tc>
          <w:tcPr>
            <w:tcW w:w="940" w:type="pct"/>
            <w:vMerge/>
          </w:tcPr>
          <w:p w:rsidR="00A1248D" w:rsidRPr="00684279" w:rsidRDefault="00A1248D" w:rsidP="00775DC7">
            <w:pPr>
              <w:spacing w:after="0" w:line="240" w:lineRule="auto"/>
              <w:jc w:val="both"/>
              <w:rPr>
                <w:rFonts w:ascii="Times New Roman" w:hAnsi="Times New Roman"/>
                <w:sz w:val="28"/>
                <w:szCs w:val="28"/>
                <w:lang w:val="uk-UA" w:eastAsia="ru-RU"/>
              </w:rPr>
            </w:pPr>
          </w:p>
        </w:tc>
        <w:tc>
          <w:tcPr>
            <w:tcW w:w="987" w:type="pct"/>
            <w:vAlign w:val="center"/>
          </w:tcPr>
          <w:p w:rsidR="00A1248D" w:rsidRPr="00684279" w:rsidRDefault="00A1248D" w:rsidP="00775DC7">
            <w:pPr>
              <w:spacing w:after="0" w:line="240" w:lineRule="auto"/>
              <w:jc w:val="center"/>
              <w:rPr>
                <w:rFonts w:ascii="Times New Roman" w:hAnsi="Times New Roman"/>
                <w:sz w:val="28"/>
                <w:szCs w:val="28"/>
                <w:lang w:val="uk-UA" w:eastAsia="ru-RU"/>
              </w:rPr>
            </w:pPr>
          </w:p>
        </w:tc>
        <w:tc>
          <w:tcPr>
            <w:tcW w:w="881" w:type="pct"/>
            <w:vAlign w:val="center"/>
          </w:tcPr>
          <w:p w:rsidR="00A1248D" w:rsidRPr="00684279" w:rsidRDefault="00A1248D" w:rsidP="00775DC7">
            <w:pPr>
              <w:spacing w:after="0" w:line="240" w:lineRule="auto"/>
              <w:jc w:val="center"/>
              <w:rPr>
                <w:rFonts w:ascii="Times New Roman" w:hAnsi="Times New Roman"/>
                <w:sz w:val="28"/>
                <w:szCs w:val="28"/>
                <w:lang w:val="en-US" w:eastAsia="ru-RU"/>
              </w:rPr>
            </w:pPr>
          </w:p>
        </w:tc>
        <w:tc>
          <w:tcPr>
            <w:tcW w:w="952" w:type="pct"/>
            <w:vAlign w:val="center"/>
          </w:tcPr>
          <w:p w:rsidR="00A1248D" w:rsidRPr="00684279" w:rsidRDefault="00A1248D" w:rsidP="00775DC7">
            <w:pPr>
              <w:spacing w:after="0" w:line="240" w:lineRule="auto"/>
              <w:jc w:val="center"/>
              <w:rPr>
                <w:rFonts w:ascii="Times New Roman" w:hAnsi="Times New Roman"/>
                <w:sz w:val="28"/>
                <w:szCs w:val="28"/>
                <w:lang w:eastAsia="ru-RU"/>
              </w:rPr>
            </w:pPr>
          </w:p>
        </w:tc>
        <w:tc>
          <w:tcPr>
            <w:tcW w:w="1240" w:type="pct"/>
            <w:vAlign w:val="center"/>
          </w:tcPr>
          <w:p w:rsidR="00A1248D" w:rsidRPr="00684279" w:rsidRDefault="00A1248D" w:rsidP="00775DC7">
            <w:pPr>
              <w:spacing w:after="0" w:line="240" w:lineRule="auto"/>
              <w:jc w:val="center"/>
              <w:rPr>
                <w:rFonts w:ascii="Times New Roman" w:hAnsi="Times New Roman"/>
                <w:sz w:val="28"/>
                <w:szCs w:val="28"/>
                <w:lang w:val="uk-UA" w:eastAsia="ru-RU"/>
              </w:rPr>
            </w:pPr>
            <w:r w:rsidRPr="00684279">
              <w:rPr>
                <w:rFonts w:ascii="Times New Roman" w:hAnsi="Times New Roman"/>
                <w:sz w:val="28"/>
                <w:szCs w:val="28"/>
                <w:lang w:val="en-US" w:eastAsia="ru-RU"/>
              </w:rPr>
              <w:t>resplendent</w:t>
            </w:r>
          </w:p>
        </w:tc>
      </w:tr>
      <w:tr w:rsidR="00A1248D" w:rsidRPr="00684279" w:rsidTr="00775DC7">
        <w:tc>
          <w:tcPr>
            <w:tcW w:w="940" w:type="pct"/>
            <w:vMerge/>
          </w:tcPr>
          <w:p w:rsidR="00A1248D" w:rsidRPr="00684279" w:rsidRDefault="00A1248D" w:rsidP="00775DC7">
            <w:pPr>
              <w:spacing w:after="0" w:line="240" w:lineRule="auto"/>
              <w:jc w:val="both"/>
              <w:rPr>
                <w:rFonts w:ascii="Times New Roman" w:hAnsi="Times New Roman"/>
                <w:sz w:val="28"/>
                <w:szCs w:val="28"/>
                <w:lang w:val="uk-UA" w:eastAsia="ru-RU"/>
              </w:rPr>
            </w:pPr>
          </w:p>
        </w:tc>
        <w:tc>
          <w:tcPr>
            <w:tcW w:w="987" w:type="pct"/>
            <w:vAlign w:val="center"/>
          </w:tcPr>
          <w:p w:rsidR="00A1248D" w:rsidRPr="00684279" w:rsidRDefault="00A1248D" w:rsidP="00775DC7">
            <w:pPr>
              <w:spacing w:after="0" w:line="240" w:lineRule="auto"/>
              <w:jc w:val="center"/>
              <w:rPr>
                <w:rFonts w:ascii="Times New Roman" w:hAnsi="Times New Roman"/>
                <w:sz w:val="28"/>
                <w:szCs w:val="28"/>
                <w:lang w:val="uk-UA" w:eastAsia="ru-RU"/>
              </w:rPr>
            </w:pPr>
          </w:p>
        </w:tc>
        <w:tc>
          <w:tcPr>
            <w:tcW w:w="881" w:type="pct"/>
            <w:vAlign w:val="center"/>
          </w:tcPr>
          <w:p w:rsidR="00A1248D" w:rsidRPr="00684279" w:rsidRDefault="00A1248D" w:rsidP="00775DC7">
            <w:pPr>
              <w:spacing w:after="0" w:line="240" w:lineRule="auto"/>
              <w:jc w:val="center"/>
              <w:rPr>
                <w:rFonts w:ascii="Times New Roman" w:hAnsi="Times New Roman"/>
                <w:sz w:val="28"/>
                <w:szCs w:val="28"/>
                <w:lang w:val="en-US" w:eastAsia="ru-RU"/>
              </w:rPr>
            </w:pPr>
          </w:p>
        </w:tc>
        <w:tc>
          <w:tcPr>
            <w:tcW w:w="952" w:type="pct"/>
            <w:vAlign w:val="center"/>
          </w:tcPr>
          <w:p w:rsidR="00A1248D" w:rsidRPr="00684279" w:rsidRDefault="00A1248D" w:rsidP="00775DC7">
            <w:pPr>
              <w:spacing w:after="0" w:line="240" w:lineRule="auto"/>
              <w:jc w:val="center"/>
              <w:rPr>
                <w:rFonts w:ascii="Times New Roman" w:hAnsi="Times New Roman"/>
                <w:sz w:val="28"/>
                <w:szCs w:val="28"/>
                <w:lang w:eastAsia="ru-RU"/>
              </w:rPr>
            </w:pPr>
          </w:p>
        </w:tc>
        <w:tc>
          <w:tcPr>
            <w:tcW w:w="1240" w:type="pct"/>
            <w:vAlign w:val="center"/>
          </w:tcPr>
          <w:p w:rsidR="00A1248D" w:rsidRPr="00684279" w:rsidRDefault="00A1248D" w:rsidP="00775DC7">
            <w:pPr>
              <w:spacing w:after="0" w:line="240" w:lineRule="auto"/>
              <w:jc w:val="center"/>
              <w:rPr>
                <w:rFonts w:ascii="Times New Roman" w:hAnsi="Times New Roman"/>
                <w:sz w:val="28"/>
                <w:szCs w:val="28"/>
                <w:lang w:val="uk-UA" w:eastAsia="ru-RU"/>
              </w:rPr>
            </w:pPr>
            <w:r w:rsidRPr="00684279">
              <w:rPr>
                <w:rFonts w:ascii="Times New Roman" w:hAnsi="Times New Roman"/>
                <w:sz w:val="28"/>
                <w:szCs w:val="28"/>
                <w:lang w:val="en-US" w:eastAsia="ru-RU"/>
              </w:rPr>
              <w:t>flowerlike</w:t>
            </w:r>
          </w:p>
        </w:tc>
      </w:tr>
      <w:tr w:rsidR="00A1248D" w:rsidRPr="00684279" w:rsidTr="00775DC7">
        <w:tc>
          <w:tcPr>
            <w:tcW w:w="940" w:type="pct"/>
            <w:vMerge/>
          </w:tcPr>
          <w:p w:rsidR="00A1248D" w:rsidRPr="00684279" w:rsidRDefault="00A1248D" w:rsidP="00775DC7">
            <w:pPr>
              <w:spacing w:after="0" w:line="240" w:lineRule="auto"/>
              <w:jc w:val="both"/>
              <w:rPr>
                <w:rFonts w:ascii="Times New Roman" w:hAnsi="Times New Roman"/>
                <w:sz w:val="28"/>
                <w:szCs w:val="28"/>
                <w:lang w:val="en-US" w:eastAsia="ru-RU"/>
              </w:rPr>
            </w:pPr>
          </w:p>
        </w:tc>
        <w:tc>
          <w:tcPr>
            <w:tcW w:w="987" w:type="pct"/>
            <w:vAlign w:val="center"/>
          </w:tcPr>
          <w:p w:rsidR="00A1248D" w:rsidRPr="00684279" w:rsidRDefault="00A1248D" w:rsidP="00775DC7">
            <w:pPr>
              <w:spacing w:after="0" w:line="240" w:lineRule="auto"/>
              <w:jc w:val="center"/>
              <w:rPr>
                <w:rFonts w:ascii="Times New Roman" w:hAnsi="Times New Roman"/>
                <w:sz w:val="28"/>
                <w:szCs w:val="28"/>
                <w:lang w:val="en-US" w:eastAsia="ru-RU"/>
              </w:rPr>
            </w:pPr>
          </w:p>
        </w:tc>
        <w:tc>
          <w:tcPr>
            <w:tcW w:w="881" w:type="pct"/>
            <w:vAlign w:val="center"/>
          </w:tcPr>
          <w:p w:rsidR="00A1248D" w:rsidRPr="00684279" w:rsidRDefault="00A1248D" w:rsidP="00775DC7">
            <w:pPr>
              <w:spacing w:after="0" w:line="240" w:lineRule="auto"/>
              <w:jc w:val="center"/>
              <w:rPr>
                <w:rFonts w:ascii="Times New Roman" w:hAnsi="Times New Roman"/>
                <w:sz w:val="28"/>
                <w:szCs w:val="28"/>
                <w:lang w:val="en-US" w:eastAsia="ru-RU"/>
              </w:rPr>
            </w:pPr>
          </w:p>
        </w:tc>
        <w:tc>
          <w:tcPr>
            <w:tcW w:w="952" w:type="pct"/>
            <w:vAlign w:val="center"/>
          </w:tcPr>
          <w:p w:rsidR="00A1248D" w:rsidRPr="00684279" w:rsidRDefault="00A1248D" w:rsidP="00775DC7">
            <w:pPr>
              <w:spacing w:after="0" w:line="240" w:lineRule="auto"/>
              <w:jc w:val="center"/>
              <w:rPr>
                <w:rFonts w:ascii="Times New Roman" w:hAnsi="Times New Roman"/>
                <w:sz w:val="28"/>
                <w:szCs w:val="28"/>
                <w:lang w:eastAsia="ru-RU"/>
              </w:rPr>
            </w:pPr>
          </w:p>
        </w:tc>
        <w:tc>
          <w:tcPr>
            <w:tcW w:w="1240" w:type="pct"/>
            <w:vAlign w:val="center"/>
          </w:tcPr>
          <w:p w:rsidR="00A1248D" w:rsidRPr="00684279" w:rsidRDefault="00A1248D" w:rsidP="00775DC7">
            <w:pPr>
              <w:spacing w:after="0" w:line="240" w:lineRule="auto"/>
              <w:jc w:val="center"/>
              <w:rPr>
                <w:rFonts w:ascii="Times New Roman" w:hAnsi="Times New Roman"/>
                <w:sz w:val="28"/>
                <w:szCs w:val="28"/>
                <w:lang w:val="en-US" w:eastAsia="ru-RU"/>
              </w:rPr>
            </w:pPr>
            <w:r w:rsidRPr="00684279">
              <w:rPr>
                <w:rFonts w:ascii="Times New Roman" w:hAnsi="Times New Roman"/>
                <w:sz w:val="28"/>
                <w:szCs w:val="28"/>
                <w:lang w:val="en-US" w:eastAsia="ru-RU"/>
              </w:rPr>
              <w:t>dazzling</w:t>
            </w:r>
          </w:p>
        </w:tc>
      </w:tr>
      <w:tr w:rsidR="00A1248D" w:rsidRPr="00684279" w:rsidTr="00775DC7">
        <w:tc>
          <w:tcPr>
            <w:tcW w:w="940" w:type="pct"/>
            <w:vMerge/>
          </w:tcPr>
          <w:p w:rsidR="00A1248D" w:rsidRPr="00684279" w:rsidRDefault="00A1248D" w:rsidP="00775DC7">
            <w:pPr>
              <w:spacing w:after="0" w:line="240" w:lineRule="auto"/>
              <w:jc w:val="both"/>
              <w:rPr>
                <w:rFonts w:ascii="Times New Roman" w:hAnsi="Times New Roman"/>
                <w:sz w:val="28"/>
                <w:szCs w:val="28"/>
                <w:lang w:val="uk-UA" w:eastAsia="ru-RU"/>
              </w:rPr>
            </w:pPr>
          </w:p>
        </w:tc>
        <w:tc>
          <w:tcPr>
            <w:tcW w:w="987" w:type="pct"/>
            <w:vAlign w:val="center"/>
          </w:tcPr>
          <w:p w:rsidR="00A1248D" w:rsidRPr="00684279" w:rsidRDefault="00A1248D" w:rsidP="00775DC7">
            <w:pPr>
              <w:spacing w:after="0" w:line="240" w:lineRule="auto"/>
              <w:jc w:val="center"/>
              <w:rPr>
                <w:rFonts w:ascii="Times New Roman" w:hAnsi="Times New Roman"/>
                <w:sz w:val="28"/>
                <w:szCs w:val="28"/>
                <w:lang w:val="uk-UA" w:eastAsia="ru-RU"/>
              </w:rPr>
            </w:pPr>
          </w:p>
        </w:tc>
        <w:tc>
          <w:tcPr>
            <w:tcW w:w="881" w:type="pct"/>
            <w:vAlign w:val="center"/>
          </w:tcPr>
          <w:p w:rsidR="00A1248D" w:rsidRPr="00684279" w:rsidRDefault="00A1248D" w:rsidP="00775DC7">
            <w:pPr>
              <w:spacing w:after="0" w:line="240" w:lineRule="auto"/>
              <w:jc w:val="center"/>
              <w:rPr>
                <w:rFonts w:ascii="Times New Roman" w:hAnsi="Times New Roman"/>
                <w:sz w:val="28"/>
                <w:szCs w:val="28"/>
                <w:lang w:val="uk-UA" w:eastAsia="ru-RU"/>
              </w:rPr>
            </w:pPr>
          </w:p>
        </w:tc>
        <w:tc>
          <w:tcPr>
            <w:tcW w:w="952" w:type="pct"/>
            <w:vAlign w:val="center"/>
          </w:tcPr>
          <w:p w:rsidR="00A1248D" w:rsidRPr="00684279" w:rsidRDefault="00A1248D" w:rsidP="00775DC7">
            <w:pPr>
              <w:spacing w:after="0" w:line="240" w:lineRule="auto"/>
              <w:jc w:val="center"/>
              <w:rPr>
                <w:rFonts w:ascii="Times New Roman" w:hAnsi="Times New Roman"/>
                <w:sz w:val="28"/>
                <w:szCs w:val="28"/>
                <w:lang w:eastAsia="ru-RU"/>
              </w:rPr>
            </w:pPr>
          </w:p>
        </w:tc>
        <w:tc>
          <w:tcPr>
            <w:tcW w:w="1240" w:type="pct"/>
            <w:vAlign w:val="center"/>
          </w:tcPr>
          <w:p w:rsidR="00A1248D" w:rsidRPr="00684279" w:rsidRDefault="00A1248D" w:rsidP="00775DC7">
            <w:pPr>
              <w:spacing w:after="0" w:line="240" w:lineRule="auto"/>
              <w:jc w:val="center"/>
              <w:rPr>
                <w:rFonts w:ascii="Times New Roman" w:hAnsi="Times New Roman"/>
                <w:sz w:val="28"/>
                <w:szCs w:val="28"/>
                <w:lang w:val="uk-UA" w:eastAsia="ru-RU"/>
              </w:rPr>
            </w:pPr>
            <w:r w:rsidRPr="00684279">
              <w:rPr>
                <w:rFonts w:ascii="Times New Roman" w:hAnsi="Times New Roman"/>
                <w:sz w:val="28"/>
                <w:szCs w:val="28"/>
                <w:lang w:val="en-US" w:eastAsia="ru-RU"/>
              </w:rPr>
              <w:t>radiant</w:t>
            </w:r>
          </w:p>
        </w:tc>
      </w:tr>
      <w:tr w:rsidR="00A1248D" w:rsidRPr="00684279" w:rsidTr="00775DC7">
        <w:tc>
          <w:tcPr>
            <w:tcW w:w="940" w:type="pct"/>
            <w:vMerge/>
          </w:tcPr>
          <w:p w:rsidR="00A1248D" w:rsidRPr="00684279" w:rsidRDefault="00A1248D" w:rsidP="00775DC7">
            <w:pPr>
              <w:spacing w:after="0" w:line="240" w:lineRule="auto"/>
              <w:jc w:val="both"/>
              <w:rPr>
                <w:rFonts w:ascii="Times New Roman" w:hAnsi="Times New Roman"/>
                <w:sz w:val="28"/>
                <w:szCs w:val="28"/>
                <w:lang w:eastAsia="ru-RU"/>
              </w:rPr>
            </w:pPr>
          </w:p>
        </w:tc>
        <w:tc>
          <w:tcPr>
            <w:tcW w:w="987" w:type="pct"/>
            <w:vAlign w:val="center"/>
          </w:tcPr>
          <w:p w:rsidR="00A1248D" w:rsidRPr="00684279" w:rsidRDefault="00A1248D" w:rsidP="00775DC7">
            <w:pPr>
              <w:spacing w:after="0" w:line="240" w:lineRule="auto"/>
              <w:jc w:val="center"/>
              <w:rPr>
                <w:rFonts w:ascii="Times New Roman" w:hAnsi="Times New Roman"/>
                <w:sz w:val="28"/>
                <w:szCs w:val="28"/>
                <w:lang w:eastAsia="ru-RU"/>
              </w:rPr>
            </w:pPr>
          </w:p>
        </w:tc>
        <w:tc>
          <w:tcPr>
            <w:tcW w:w="881" w:type="pct"/>
            <w:vAlign w:val="center"/>
          </w:tcPr>
          <w:p w:rsidR="00A1248D" w:rsidRPr="00684279" w:rsidRDefault="00A1248D" w:rsidP="00775DC7">
            <w:pPr>
              <w:spacing w:after="0" w:line="240" w:lineRule="auto"/>
              <w:jc w:val="center"/>
              <w:rPr>
                <w:rFonts w:ascii="Times New Roman" w:hAnsi="Times New Roman"/>
                <w:sz w:val="28"/>
                <w:szCs w:val="28"/>
                <w:lang w:eastAsia="ru-RU"/>
              </w:rPr>
            </w:pPr>
          </w:p>
        </w:tc>
        <w:tc>
          <w:tcPr>
            <w:tcW w:w="952" w:type="pct"/>
            <w:vAlign w:val="center"/>
          </w:tcPr>
          <w:p w:rsidR="00A1248D" w:rsidRPr="00684279" w:rsidRDefault="00A1248D" w:rsidP="00775DC7">
            <w:pPr>
              <w:spacing w:after="0" w:line="240" w:lineRule="auto"/>
              <w:jc w:val="center"/>
              <w:rPr>
                <w:rFonts w:ascii="Times New Roman" w:hAnsi="Times New Roman"/>
                <w:sz w:val="28"/>
                <w:szCs w:val="28"/>
                <w:lang w:eastAsia="ru-RU"/>
              </w:rPr>
            </w:pPr>
          </w:p>
        </w:tc>
        <w:tc>
          <w:tcPr>
            <w:tcW w:w="1240" w:type="pct"/>
            <w:vAlign w:val="center"/>
          </w:tcPr>
          <w:p w:rsidR="00A1248D" w:rsidRPr="00684279" w:rsidRDefault="00A1248D" w:rsidP="00775DC7">
            <w:pPr>
              <w:spacing w:after="0" w:line="240" w:lineRule="auto"/>
              <w:jc w:val="center"/>
              <w:rPr>
                <w:rFonts w:ascii="Times New Roman" w:hAnsi="Times New Roman"/>
                <w:sz w:val="28"/>
                <w:szCs w:val="28"/>
                <w:lang w:eastAsia="ru-RU"/>
              </w:rPr>
            </w:pPr>
            <w:r w:rsidRPr="00684279">
              <w:rPr>
                <w:rFonts w:ascii="Times New Roman" w:hAnsi="Times New Roman"/>
                <w:sz w:val="28"/>
                <w:szCs w:val="28"/>
                <w:lang w:val="en-US" w:eastAsia="ru-RU"/>
              </w:rPr>
              <w:t>gorgeous</w:t>
            </w:r>
          </w:p>
        </w:tc>
      </w:tr>
      <w:tr w:rsidR="00A1248D" w:rsidRPr="00684279" w:rsidTr="00775DC7">
        <w:tc>
          <w:tcPr>
            <w:tcW w:w="940" w:type="pct"/>
            <w:vMerge/>
          </w:tcPr>
          <w:p w:rsidR="00A1248D" w:rsidRPr="00684279" w:rsidRDefault="00A1248D" w:rsidP="00775DC7">
            <w:pPr>
              <w:spacing w:after="0" w:line="240" w:lineRule="auto"/>
              <w:jc w:val="both"/>
              <w:rPr>
                <w:rFonts w:ascii="Times New Roman" w:hAnsi="Times New Roman"/>
                <w:sz w:val="28"/>
                <w:szCs w:val="28"/>
                <w:lang w:val="uk-UA" w:eastAsia="ru-RU"/>
              </w:rPr>
            </w:pPr>
          </w:p>
        </w:tc>
        <w:tc>
          <w:tcPr>
            <w:tcW w:w="987" w:type="pct"/>
            <w:vAlign w:val="center"/>
          </w:tcPr>
          <w:p w:rsidR="00A1248D" w:rsidRPr="00684279" w:rsidRDefault="00A1248D" w:rsidP="00775DC7">
            <w:pPr>
              <w:spacing w:after="0" w:line="240" w:lineRule="auto"/>
              <w:jc w:val="center"/>
              <w:rPr>
                <w:rFonts w:ascii="Times New Roman" w:hAnsi="Times New Roman"/>
                <w:sz w:val="28"/>
                <w:szCs w:val="28"/>
                <w:lang w:val="uk-UA" w:eastAsia="ru-RU"/>
              </w:rPr>
            </w:pPr>
          </w:p>
        </w:tc>
        <w:tc>
          <w:tcPr>
            <w:tcW w:w="881" w:type="pct"/>
            <w:vAlign w:val="center"/>
          </w:tcPr>
          <w:p w:rsidR="00A1248D" w:rsidRPr="00684279" w:rsidRDefault="00A1248D" w:rsidP="00775DC7">
            <w:pPr>
              <w:spacing w:after="0" w:line="240" w:lineRule="auto"/>
              <w:jc w:val="center"/>
              <w:rPr>
                <w:rFonts w:ascii="Times New Roman" w:hAnsi="Times New Roman"/>
                <w:sz w:val="28"/>
                <w:szCs w:val="28"/>
                <w:lang w:val="uk-UA" w:eastAsia="ru-RU"/>
              </w:rPr>
            </w:pPr>
          </w:p>
        </w:tc>
        <w:tc>
          <w:tcPr>
            <w:tcW w:w="952" w:type="pct"/>
            <w:vAlign w:val="center"/>
          </w:tcPr>
          <w:p w:rsidR="00A1248D" w:rsidRPr="00684279" w:rsidRDefault="00A1248D" w:rsidP="00775DC7">
            <w:pPr>
              <w:spacing w:after="0" w:line="240" w:lineRule="auto"/>
              <w:jc w:val="center"/>
              <w:rPr>
                <w:rFonts w:ascii="Times New Roman" w:hAnsi="Times New Roman"/>
                <w:sz w:val="28"/>
                <w:szCs w:val="28"/>
                <w:lang w:eastAsia="ru-RU"/>
              </w:rPr>
            </w:pPr>
          </w:p>
        </w:tc>
        <w:tc>
          <w:tcPr>
            <w:tcW w:w="1240" w:type="pct"/>
            <w:vAlign w:val="center"/>
          </w:tcPr>
          <w:p w:rsidR="00A1248D" w:rsidRPr="00684279" w:rsidRDefault="00A1248D" w:rsidP="00775DC7">
            <w:pPr>
              <w:spacing w:after="0" w:line="240" w:lineRule="auto"/>
              <w:jc w:val="center"/>
              <w:rPr>
                <w:rFonts w:ascii="Times New Roman" w:hAnsi="Times New Roman"/>
                <w:sz w:val="28"/>
                <w:szCs w:val="28"/>
                <w:lang w:val="uk-UA" w:eastAsia="ru-RU"/>
              </w:rPr>
            </w:pPr>
            <w:r w:rsidRPr="00684279">
              <w:rPr>
                <w:rFonts w:ascii="Times New Roman" w:hAnsi="Times New Roman"/>
                <w:sz w:val="28"/>
                <w:szCs w:val="28"/>
                <w:lang w:val="en-US" w:eastAsia="ru-RU"/>
              </w:rPr>
              <w:t>aesthetic</w:t>
            </w:r>
          </w:p>
        </w:tc>
      </w:tr>
      <w:tr w:rsidR="00A1248D" w:rsidRPr="00684279" w:rsidTr="00775DC7">
        <w:tc>
          <w:tcPr>
            <w:tcW w:w="940" w:type="pct"/>
            <w:vMerge/>
          </w:tcPr>
          <w:p w:rsidR="00A1248D" w:rsidRPr="00684279" w:rsidRDefault="00A1248D" w:rsidP="00775DC7">
            <w:pPr>
              <w:spacing w:after="0" w:line="240" w:lineRule="auto"/>
              <w:jc w:val="both"/>
              <w:rPr>
                <w:rFonts w:ascii="Times New Roman" w:hAnsi="Times New Roman"/>
                <w:sz w:val="28"/>
                <w:szCs w:val="28"/>
                <w:lang w:val="uk-UA" w:eastAsia="ru-RU"/>
              </w:rPr>
            </w:pPr>
          </w:p>
        </w:tc>
        <w:tc>
          <w:tcPr>
            <w:tcW w:w="987" w:type="pct"/>
            <w:vAlign w:val="center"/>
          </w:tcPr>
          <w:p w:rsidR="00A1248D" w:rsidRPr="00684279" w:rsidRDefault="00A1248D" w:rsidP="00775DC7">
            <w:pPr>
              <w:spacing w:after="0" w:line="240" w:lineRule="auto"/>
              <w:jc w:val="center"/>
              <w:rPr>
                <w:rFonts w:ascii="Times New Roman" w:hAnsi="Times New Roman"/>
                <w:sz w:val="28"/>
                <w:szCs w:val="28"/>
                <w:lang w:val="uk-UA" w:eastAsia="ru-RU"/>
              </w:rPr>
            </w:pPr>
          </w:p>
        </w:tc>
        <w:tc>
          <w:tcPr>
            <w:tcW w:w="881" w:type="pct"/>
            <w:vAlign w:val="center"/>
          </w:tcPr>
          <w:p w:rsidR="00A1248D" w:rsidRPr="00684279" w:rsidRDefault="00A1248D" w:rsidP="00775DC7">
            <w:pPr>
              <w:spacing w:after="0" w:line="240" w:lineRule="auto"/>
              <w:jc w:val="center"/>
              <w:rPr>
                <w:rFonts w:ascii="Times New Roman" w:hAnsi="Times New Roman"/>
                <w:sz w:val="28"/>
                <w:szCs w:val="28"/>
                <w:lang w:val="uk-UA" w:eastAsia="ru-RU"/>
              </w:rPr>
            </w:pPr>
          </w:p>
        </w:tc>
        <w:tc>
          <w:tcPr>
            <w:tcW w:w="952" w:type="pct"/>
            <w:vAlign w:val="center"/>
          </w:tcPr>
          <w:p w:rsidR="00A1248D" w:rsidRPr="00684279" w:rsidRDefault="00A1248D" w:rsidP="00775DC7">
            <w:pPr>
              <w:spacing w:after="0" w:line="240" w:lineRule="auto"/>
              <w:jc w:val="center"/>
              <w:rPr>
                <w:rFonts w:ascii="Times New Roman" w:hAnsi="Times New Roman"/>
                <w:sz w:val="28"/>
                <w:szCs w:val="28"/>
                <w:lang w:eastAsia="ru-RU"/>
              </w:rPr>
            </w:pPr>
          </w:p>
        </w:tc>
        <w:tc>
          <w:tcPr>
            <w:tcW w:w="1240" w:type="pct"/>
            <w:vAlign w:val="center"/>
          </w:tcPr>
          <w:p w:rsidR="00A1248D" w:rsidRPr="00684279" w:rsidRDefault="00A1248D" w:rsidP="00775DC7">
            <w:pPr>
              <w:spacing w:after="0" w:line="240" w:lineRule="auto"/>
              <w:jc w:val="center"/>
              <w:rPr>
                <w:rFonts w:ascii="Times New Roman" w:hAnsi="Times New Roman"/>
                <w:sz w:val="28"/>
                <w:szCs w:val="28"/>
                <w:lang w:val="uk-UA" w:eastAsia="ru-RU"/>
              </w:rPr>
            </w:pPr>
            <w:r w:rsidRPr="00684279">
              <w:rPr>
                <w:rFonts w:ascii="Times New Roman" w:hAnsi="Times New Roman"/>
                <w:sz w:val="28"/>
                <w:szCs w:val="28"/>
                <w:lang w:val="en-US" w:eastAsia="ru-RU"/>
              </w:rPr>
              <w:t>well-made</w:t>
            </w:r>
          </w:p>
        </w:tc>
      </w:tr>
      <w:tr w:rsidR="00A1248D" w:rsidRPr="00684279" w:rsidTr="00775DC7">
        <w:tc>
          <w:tcPr>
            <w:tcW w:w="940" w:type="pct"/>
            <w:vMerge/>
          </w:tcPr>
          <w:p w:rsidR="00A1248D" w:rsidRPr="00684279" w:rsidRDefault="00A1248D" w:rsidP="00775DC7">
            <w:pPr>
              <w:spacing w:after="0" w:line="240" w:lineRule="auto"/>
              <w:jc w:val="both"/>
              <w:rPr>
                <w:rFonts w:ascii="Times New Roman" w:hAnsi="Times New Roman"/>
                <w:sz w:val="28"/>
                <w:szCs w:val="28"/>
                <w:lang w:val="uk-UA" w:eastAsia="ru-RU"/>
              </w:rPr>
            </w:pPr>
          </w:p>
        </w:tc>
        <w:tc>
          <w:tcPr>
            <w:tcW w:w="987" w:type="pct"/>
            <w:vAlign w:val="center"/>
          </w:tcPr>
          <w:p w:rsidR="00A1248D" w:rsidRPr="00684279" w:rsidRDefault="00A1248D" w:rsidP="00775DC7">
            <w:pPr>
              <w:spacing w:after="0" w:line="240" w:lineRule="auto"/>
              <w:jc w:val="center"/>
              <w:rPr>
                <w:rFonts w:ascii="Times New Roman" w:hAnsi="Times New Roman"/>
                <w:sz w:val="28"/>
                <w:szCs w:val="28"/>
                <w:lang w:val="uk-UA" w:eastAsia="ru-RU"/>
              </w:rPr>
            </w:pPr>
          </w:p>
        </w:tc>
        <w:tc>
          <w:tcPr>
            <w:tcW w:w="881" w:type="pct"/>
            <w:vAlign w:val="center"/>
          </w:tcPr>
          <w:p w:rsidR="00A1248D" w:rsidRPr="00684279" w:rsidRDefault="00A1248D" w:rsidP="00775DC7">
            <w:pPr>
              <w:spacing w:after="0" w:line="240" w:lineRule="auto"/>
              <w:jc w:val="center"/>
              <w:rPr>
                <w:rFonts w:ascii="Times New Roman" w:hAnsi="Times New Roman"/>
                <w:sz w:val="28"/>
                <w:szCs w:val="28"/>
                <w:lang w:val="en-US" w:eastAsia="ru-RU"/>
              </w:rPr>
            </w:pPr>
          </w:p>
        </w:tc>
        <w:tc>
          <w:tcPr>
            <w:tcW w:w="952" w:type="pct"/>
            <w:vAlign w:val="center"/>
          </w:tcPr>
          <w:p w:rsidR="00A1248D" w:rsidRPr="00684279" w:rsidRDefault="00A1248D" w:rsidP="00775DC7">
            <w:pPr>
              <w:spacing w:after="0" w:line="240" w:lineRule="auto"/>
              <w:jc w:val="center"/>
              <w:rPr>
                <w:rFonts w:ascii="Times New Roman" w:hAnsi="Times New Roman"/>
                <w:sz w:val="28"/>
                <w:szCs w:val="28"/>
                <w:lang w:eastAsia="ru-RU"/>
              </w:rPr>
            </w:pPr>
          </w:p>
        </w:tc>
        <w:tc>
          <w:tcPr>
            <w:tcW w:w="1240" w:type="pct"/>
            <w:vAlign w:val="center"/>
          </w:tcPr>
          <w:p w:rsidR="00A1248D" w:rsidRPr="00684279" w:rsidRDefault="00A1248D" w:rsidP="00775DC7">
            <w:pPr>
              <w:spacing w:after="0" w:line="240" w:lineRule="auto"/>
              <w:jc w:val="center"/>
              <w:rPr>
                <w:rFonts w:ascii="Times New Roman" w:hAnsi="Times New Roman"/>
                <w:sz w:val="28"/>
                <w:szCs w:val="28"/>
                <w:lang w:val="uk-UA" w:eastAsia="ru-RU"/>
              </w:rPr>
            </w:pPr>
            <w:r w:rsidRPr="00684279">
              <w:rPr>
                <w:rFonts w:ascii="Times New Roman" w:hAnsi="Times New Roman"/>
                <w:sz w:val="28"/>
                <w:szCs w:val="28"/>
                <w:lang w:val="en-US" w:eastAsia="ru-RU"/>
              </w:rPr>
              <w:t>symmetrical</w:t>
            </w:r>
          </w:p>
        </w:tc>
      </w:tr>
      <w:tr w:rsidR="00A1248D" w:rsidRPr="00684279" w:rsidTr="00775DC7">
        <w:tc>
          <w:tcPr>
            <w:tcW w:w="940" w:type="pct"/>
            <w:vMerge/>
          </w:tcPr>
          <w:p w:rsidR="00A1248D" w:rsidRPr="00684279" w:rsidRDefault="00A1248D" w:rsidP="00775DC7">
            <w:pPr>
              <w:spacing w:after="0" w:line="240" w:lineRule="auto"/>
              <w:jc w:val="both"/>
              <w:rPr>
                <w:rFonts w:ascii="Times New Roman" w:hAnsi="Times New Roman"/>
                <w:sz w:val="28"/>
                <w:szCs w:val="28"/>
                <w:lang w:val="en-US" w:eastAsia="ru-RU"/>
              </w:rPr>
            </w:pPr>
          </w:p>
        </w:tc>
        <w:tc>
          <w:tcPr>
            <w:tcW w:w="987" w:type="pct"/>
            <w:vAlign w:val="center"/>
          </w:tcPr>
          <w:p w:rsidR="00A1248D" w:rsidRPr="00684279" w:rsidRDefault="00A1248D" w:rsidP="00775DC7">
            <w:pPr>
              <w:spacing w:after="0" w:line="240" w:lineRule="auto"/>
              <w:jc w:val="center"/>
              <w:rPr>
                <w:rFonts w:ascii="Times New Roman" w:hAnsi="Times New Roman"/>
                <w:sz w:val="28"/>
                <w:szCs w:val="28"/>
                <w:lang w:val="en-US" w:eastAsia="ru-RU"/>
              </w:rPr>
            </w:pPr>
          </w:p>
        </w:tc>
        <w:tc>
          <w:tcPr>
            <w:tcW w:w="881" w:type="pct"/>
            <w:vAlign w:val="center"/>
          </w:tcPr>
          <w:p w:rsidR="00A1248D" w:rsidRPr="00684279" w:rsidRDefault="00A1248D" w:rsidP="00775DC7">
            <w:pPr>
              <w:spacing w:after="0" w:line="240" w:lineRule="auto"/>
              <w:jc w:val="center"/>
              <w:rPr>
                <w:rFonts w:ascii="Times New Roman" w:hAnsi="Times New Roman"/>
                <w:sz w:val="28"/>
                <w:szCs w:val="28"/>
                <w:lang w:val="uk-UA" w:eastAsia="ru-RU"/>
              </w:rPr>
            </w:pPr>
          </w:p>
        </w:tc>
        <w:tc>
          <w:tcPr>
            <w:tcW w:w="952" w:type="pct"/>
            <w:vAlign w:val="center"/>
          </w:tcPr>
          <w:p w:rsidR="00A1248D" w:rsidRPr="00684279" w:rsidRDefault="00A1248D" w:rsidP="00775DC7">
            <w:pPr>
              <w:spacing w:after="0" w:line="240" w:lineRule="auto"/>
              <w:jc w:val="center"/>
              <w:rPr>
                <w:rFonts w:ascii="Times New Roman" w:hAnsi="Times New Roman"/>
                <w:sz w:val="28"/>
                <w:szCs w:val="28"/>
                <w:lang w:eastAsia="ru-RU"/>
              </w:rPr>
            </w:pPr>
          </w:p>
        </w:tc>
        <w:tc>
          <w:tcPr>
            <w:tcW w:w="1240" w:type="pct"/>
            <w:vAlign w:val="center"/>
          </w:tcPr>
          <w:p w:rsidR="00A1248D" w:rsidRPr="00684279" w:rsidRDefault="00A1248D" w:rsidP="00775DC7">
            <w:pPr>
              <w:spacing w:after="0" w:line="240" w:lineRule="auto"/>
              <w:jc w:val="center"/>
              <w:rPr>
                <w:rFonts w:ascii="Times New Roman" w:hAnsi="Times New Roman"/>
                <w:sz w:val="28"/>
                <w:szCs w:val="28"/>
                <w:lang w:val="en-US" w:eastAsia="ru-RU"/>
              </w:rPr>
            </w:pPr>
            <w:r w:rsidRPr="00684279">
              <w:rPr>
                <w:rFonts w:ascii="Times New Roman" w:hAnsi="Times New Roman"/>
                <w:sz w:val="28"/>
                <w:szCs w:val="28"/>
                <w:lang w:val="en-US" w:eastAsia="ru-RU"/>
              </w:rPr>
              <w:t>shapely</w:t>
            </w:r>
          </w:p>
        </w:tc>
      </w:tr>
      <w:tr w:rsidR="00A1248D" w:rsidRPr="00684279" w:rsidTr="00775DC7">
        <w:tc>
          <w:tcPr>
            <w:tcW w:w="940" w:type="pct"/>
            <w:vMerge/>
          </w:tcPr>
          <w:p w:rsidR="00A1248D" w:rsidRPr="00684279" w:rsidRDefault="00A1248D" w:rsidP="00775DC7">
            <w:pPr>
              <w:spacing w:after="0" w:line="240" w:lineRule="auto"/>
              <w:jc w:val="both"/>
              <w:rPr>
                <w:rFonts w:ascii="Times New Roman" w:hAnsi="Times New Roman"/>
                <w:sz w:val="28"/>
                <w:szCs w:val="28"/>
                <w:lang w:val="uk-UA" w:eastAsia="ru-RU"/>
              </w:rPr>
            </w:pPr>
          </w:p>
        </w:tc>
        <w:tc>
          <w:tcPr>
            <w:tcW w:w="987" w:type="pct"/>
            <w:vAlign w:val="center"/>
          </w:tcPr>
          <w:p w:rsidR="00A1248D" w:rsidRPr="00684279" w:rsidRDefault="00A1248D" w:rsidP="00775DC7">
            <w:pPr>
              <w:spacing w:after="0" w:line="240" w:lineRule="auto"/>
              <w:jc w:val="center"/>
              <w:rPr>
                <w:rFonts w:ascii="Times New Roman" w:hAnsi="Times New Roman"/>
                <w:sz w:val="28"/>
                <w:szCs w:val="28"/>
                <w:lang w:val="uk-UA" w:eastAsia="ru-RU"/>
              </w:rPr>
            </w:pPr>
          </w:p>
        </w:tc>
        <w:tc>
          <w:tcPr>
            <w:tcW w:w="881" w:type="pct"/>
            <w:vAlign w:val="center"/>
          </w:tcPr>
          <w:p w:rsidR="00A1248D" w:rsidRPr="00684279" w:rsidRDefault="00A1248D" w:rsidP="00775DC7">
            <w:pPr>
              <w:spacing w:after="0" w:line="240" w:lineRule="auto"/>
              <w:jc w:val="center"/>
              <w:rPr>
                <w:rFonts w:ascii="Times New Roman" w:hAnsi="Times New Roman"/>
                <w:sz w:val="28"/>
                <w:szCs w:val="28"/>
                <w:lang w:val="uk-UA" w:eastAsia="ru-RU"/>
              </w:rPr>
            </w:pPr>
          </w:p>
        </w:tc>
        <w:tc>
          <w:tcPr>
            <w:tcW w:w="952" w:type="pct"/>
            <w:vAlign w:val="center"/>
          </w:tcPr>
          <w:p w:rsidR="00A1248D" w:rsidRPr="00684279" w:rsidRDefault="00A1248D" w:rsidP="00775DC7">
            <w:pPr>
              <w:spacing w:after="0" w:line="240" w:lineRule="auto"/>
              <w:jc w:val="center"/>
              <w:rPr>
                <w:rFonts w:ascii="Times New Roman" w:hAnsi="Times New Roman"/>
                <w:sz w:val="28"/>
                <w:szCs w:val="28"/>
                <w:lang w:eastAsia="ru-RU"/>
              </w:rPr>
            </w:pPr>
          </w:p>
        </w:tc>
        <w:tc>
          <w:tcPr>
            <w:tcW w:w="1240" w:type="pct"/>
            <w:vAlign w:val="center"/>
          </w:tcPr>
          <w:p w:rsidR="00A1248D" w:rsidRPr="00684279" w:rsidRDefault="00A1248D" w:rsidP="00775DC7">
            <w:pPr>
              <w:spacing w:after="0" w:line="240" w:lineRule="auto"/>
              <w:jc w:val="center"/>
              <w:rPr>
                <w:rFonts w:ascii="Times New Roman" w:hAnsi="Times New Roman"/>
                <w:sz w:val="28"/>
                <w:szCs w:val="28"/>
                <w:lang w:val="uk-UA" w:eastAsia="ru-RU"/>
              </w:rPr>
            </w:pPr>
            <w:r w:rsidRPr="00684279">
              <w:rPr>
                <w:rFonts w:ascii="Times New Roman" w:hAnsi="Times New Roman"/>
                <w:sz w:val="28"/>
                <w:szCs w:val="28"/>
                <w:lang w:val="en-US" w:eastAsia="ru-RU"/>
              </w:rPr>
              <w:t>well-formed</w:t>
            </w:r>
          </w:p>
        </w:tc>
      </w:tr>
      <w:tr w:rsidR="00A1248D" w:rsidRPr="00684279" w:rsidTr="00775DC7">
        <w:tc>
          <w:tcPr>
            <w:tcW w:w="940" w:type="pct"/>
            <w:vMerge/>
          </w:tcPr>
          <w:p w:rsidR="00A1248D" w:rsidRPr="00684279" w:rsidRDefault="00A1248D" w:rsidP="00775DC7">
            <w:pPr>
              <w:spacing w:after="0" w:line="240" w:lineRule="auto"/>
              <w:jc w:val="both"/>
              <w:rPr>
                <w:rFonts w:ascii="Times New Roman" w:hAnsi="Times New Roman"/>
                <w:sz w:val="28"/>
                <w:szCs w:val="28"/>
                <w:lang w:val="uk-UA" w:eastAsia="ru-RU"/>
              </w:rPr>
            </w:pPr>
          </w:p>
        </w:tc>
        <w:tc>
          <w:tcPr>
            <w:tcW w:w="987" w:type="pct"/>
            <w:vAlign w:val="center"/>
          </w:tcPr>
          <w:p w:rsidR="00A1248D" w:rsidRPr="00684279" w:rsidRDefault="00A1248D" w:rsidP="00775DC7">
            <w:pPr>
              <w:spacing w:after="0" w:line="240" w:lineRule="auto"/>
              <w:jc w:val="center"/>
              <w:rPr>
                <w:rFonts w:ascii="Times New Roman" w:hAnsi="Times New Roman"/>
                <w:sz w:val="28"/>
                <w:szCs w:val="28"/>
                <w:lang w:val="uk-UA" w:eastAsia="ru-RU"/>
              </w:rPr>
            </w:pPr>
          </w:p>
        </w:tc>
        <w:tc>
          <w:tcPr>
            <w:tcW w:w="881" w:type="pct"/>
            <w:vAlign w:val="center"/>
          </w:tcPr>
          <w:p w:rsidR="00A1248D" w:rsidRPr="00684279" w:rsidRDefault="00A1248D" w:rsidP="00775DC7">
            <w:pPr>
              <w:spacing w:after="0" w:line="240" w:lineRule="auto"/>
              <w:jc w:val="center"/>
              <w:rPr>
                <w:rFonts w:ascii="Times New Roman" w:hAnsi="Times New Roman"/>
                <w:sz w:val="28"/>
                <w:szCs w:val="28"/>
                <w:lang w:val="en-US" w:eastAsia="ru-RU"/>
              </w:rPr>
            </w:pPr>
          </w:p>
        </w:tc>
        <w:tc>
          <w:tcPr>
            <w:tcW w:w="952" w:type="pct"/>
            <w:vAlign w:val="center"/>
          </w:tcPr>
          <w:p w:rsidR="00A1248D" w:rsidRPr="00684279" w:rsidRDefault="00A1248D" w:rsidP="00775DC7">
            <w:pPr>
              <w:spacing w:after="0" w:line="240" w:lineRule="auto"/>
              <w:jc w:val="center"/>
              <w:rPr>
                <w:rFonts w:ascii="Times New Roman" w:hAnsi="Times New Roman"/>
                <w:sz w:val="28"/>
                <w:szCs w:val="28"/>
                <w:lang w:eastAsia="ru-RU"/>
              </w:rPr>
            </w:pPr>
          </w:p>
        </w:tc>
        <w:tc>
          <w:tcPr>
            <w:tcW w:w="1240" w:type="pct"/>
            <w:vAlign w:val="center"/>
          </w:tcPr>
          <w:p w:rsidR="00A1248D" w:rsidRPr="00684279" w:rsidRDefault="00A1248D" w:rsidP="00775DC7">
            <w:pPr>
              <w:spacing w:after="0" w:line="240" w:lineRule="auto"/>
              <w:jc w:val="center"/>
              <w:rPr>
                <w:rFonts w:ascii="Times New Roman" w:hAnsi="Times New Roman"/>
                <w:sz w:val="28"/>
                <w:szCs w:val="28"/>
                <w:lang w:val="uk-UA" w:eastAsia="ru-RU"/>
              </w:rPr>
            </w:pPr>
            <w:r w:rsidRPr="00684279">
              <w:rPr>
                <w:rFonts w:ascii="Times New Roman" w:hAnsi="Times New Roman"/>
                <w:sz w:val="28"/>
                <w:szCs w:val="28"/>
                <w:lang w:val="en-US" w:eastAsia="ru-RU"/>
              </w:rPr>
              <w:t>bonny</w:t>
            </w:r>
          </w:p>
        </w:tc>
      </w:tr>
      <w:tr w:rsidR="00A1248D" w:rsidRPr="00684279" w:rsidTr="00775DC7">
        <w:tc>
          <w:tcPr>
            <w:tcW w:w="940" w:type="pct"/>
            <w:vMerge/>
          </w:tcPr>
          <w:p w:rsidR="00A1248D" w:rsidRPr="00684279" w:rsidRDefault="00A1248D" w:rsidP="00775DC7">
            <w:pPr>
              <w:spacing w:after="0" w:line="240" w:lineRule="auto"/>
              <w:jc w:val="both"/>
              <w:rPr>
                <w:rFonts w:ascii="Times New Roman" w:hAnsi="Times New Roman"/>
                <w:sz w:val="28"/>
                <w:szCs w:val="28"/>
                <w:lang w:val="uk-UA" w:eastAsia="ru-RU"/>
              </w:rPr>
            </w:pPr>
          </w:p>
        </w:tc>
        <w:tc>
          <w:tcPr>
            <w:tcW w:w="987" w:type="pct"/>
            <w:vAlign w:val="center"/>
          </w:tcPr>
          <w:p w:rsidR="00A1248D" w:rsidRPr="00684279" w:rsidRDefault="00A1248D" w:rsidP="00775DC7">
            <w:pPr>
              <w:spacing w:after="0" w:line="240" w:lineRule="auto"/>
              <w:jc w:val="center"/>
              <w:rPr>
                <w:rFonts w:ascii="Times New Roman" w:hAnsi="Times New Roman"/>
                <w:sz w:val="28"/>
                <w:szCs w:val="28"/>
                <w:lang w:val="uk-UA" w:eastAsia="ru-RU"/>
              </w:rPr>
            </w:pPr>
          </w:p>
        </w:tc>
        <w:tc>
          <w:tcPr>
            <w:tcW w:w="881" w:type="pct"/>
            <w:vAlign w:val="center"/>
          </w:tcPr>
          <w:p w:rsidR="00A1248D" w:rsidRPr="00684279" w:rsidRDefault="00A1248D" w:rsidP="00775DC7">
            <w:pPr>
              <w:spacing w:after="0" w:line="240" w:lineRule="auto"/>
              <w:jc w:val="center"/>
              <w:rPr>
                <w:rFonts w:ascii="Times New Roman" w:hAnsi="Times New Roman"/>
                <w:sz w:val="28"/>
                <w:szCs w:val="28"/>
                <w:lang w:val="uk-UA" w:eastAsia="ru-RU"/>
              </w:rPr>
            </w:pPr>
          </w:p>
        </w:tc>
        <w:tc>
          <w:tcPr>
            <w:tcW w:w="952" w:type="pct"/>
            <w:vAlign w:val="center"/>
          </w:tcPr>
          <w:p w:rsidR="00A1248D" w:rsidRPr="00684279" w:rsidRDefault="00A1248D" w:rsidP="00775DC7">
            <w:pPr>
              <w:spacing w:after="0" w:line="240" w:lineRule="auto"/>
              <w:jc w:val="center"/>
              <w:rPr>
                <w:rFonts w:ascii="Times New Roman" w:hAnsi="Times New Roman"/>
                <w:sz w:val="28"/>
                <w:szCs w:val="28"/>
                <w:lang w:eastAsia="ru-RU"/>
              </w:rPr>
            </w:pPr>
          </w:p>
        </w:tc>
        <w:tc>
          <w:tcPr>
            <w:tcW w:w="1240" w:type="pct"/>
            <w:vAlign w:val="center"/>
          </w:tcPr>
          <w:p w:rsidR="00A1248D" w:rsidRPr="00684279" w:rsidRDefault="00A1248D" w:rsidP="00775DC7">
            <w:pPr>
              <w:spacing w:after="0" w:line="240" w:lineRule="auto"/>
              <w:jc w:val="center"/>
              <w:rPr>
                <w:rFonts w:ascii="Times New Roman" w:hAnsi="Times New Roman"/>
                <w:sz w:val="28"/>
                <w:szCs w:val="28"/>
                <w:lang w:val="uk-UA" w:eastAsia="ru-RU"/>
              </w:rPr>
            </w:pPr>
            <w:r w:rsidRPr="00684279">
              <w:rPr>
                <w:rFonts w:ascii="Times New Roman" w:hAnsi="Times New Roman"/>
                <w:sz w:val="28"/>
                <w:szCs w:val="28"/>
                <w:lang w:val="en-US" w:eastAsia="ru-RU"/>
              </w:rPr>
              <w:t>svelte</w:t>
            </w:r>
          </w:p>
        </w:tc>
      </w:tr>
      <w:tr w:rsidR="00A1248D" w:rsidRPr="00684279" w:rsidTr="00775DC7">
        <w:tc>
          <w:tcPr>
            <w:tcW w:w="940" w:type="pct"/>
            <w:vMerge/>
          </w:tcPr>
          <w:p w:rsidR="00A1248D" w:rsidRPr="00684279" w:rsidRDefault="00A1248D" w:rsidP="00775DC7">
            <w:pPr>
              <w:spacing w:after="0" w:line="240" w:lineRule="auto"/>
              <w:jc w:val="both"/>
              <w:rPr>
                <w:rFonts w:ascii="Times New Roman" w:hAnsi="Times New Roman"/>
                <w:sz w:val="28"/>
                <w:szCs w:val="28"/>
                <w:lang w:val="uk-UA" w:eastAsia="ru-RU"/>
              </w:rPr>
            </w:pPr>
          </w:p>
        </w:tc>
        <w:tc>
          <w:tcPr>
            <w:tcW w:w="987" w:type="pct"/>
            <w:vAlign w:val="center"/>
          </w:tcPr>
          <w:p w:rsidR="00A1248D" w:rsidRPr="00684279" w:rsidRDefault="00A1248D" w:rsidP="00775DC7">
            <w:pPr>
              <w:spacing w:after="0" w:line="240" w:lineRule="auto"/>
              <w:jc w:val="center"/>
              <w:rPr>
                <w:rFonts w:ascii="Times New Roman" w:hAnsi="Times New Roman"/>
                <w:sz w:val="28"/>
                <w:szCs w:val="28"/>
                <w:lang w:val="uk-UA" w:eastAsia="ru-RU"/>
              </w:rPr>
            </w:pPr>
          </w:p>
        </w:tc>
        <w:tc>
          <w:tcPr>
            <w:tcW w:w="881" w:type="pct"/>
            <w:vAlign w:val="center"/>
          </w:tcPr>
          <w:p w:rsidR="00A1248D" w:rsidRPr="00684279" w:rsidRDefault="00A1248D" w:rsidP="00775DC7">
            <w:pPr>
              <w:spacing w:after="0" w:line="240" w:lineRule="auto"/>
              <w:jc w:val="center"/>
              <w:rPr>
                <w:rFonts w:ascii="Times New Roman" w:hAnsi="Times New Roman"/>
                <w:sz w:val="28"/>
                <w:szCs w:val="28"/>
                <w:lang w:val="uk-UA" w:eastAsia="ru-RU"/>
              </w:rPr>
            </w:pPr>
          </w:p>
        </w:tc>
        <w:tc>
          <w:tcPr>
            <w:tcW w:w="952" w:type="pct"/>
            <w:vAlign w:val="center"/>
          </w:tcPr>
          <w:p w:rsidR="00A1248D" w:rsidRPr="00684279" w:rsidRDefault="00A1248D" w:rsidP="00775DC7">
            <w:pPr>
              <w:spacing w:after="0" w:line="240" w:lineRule="auto"/>
              <w:jc w:val="center"/>
              <w:rPr>
                <w:rFonts w:ascii="Times New Roman" w:hAnsi="Times New Roman"/>
                <w:sz w:val="28"/>
                <w:szCs w:val="28"/>
                <w:lang w:eastAsia="ru-RU"/>
              </w:rPr>
            </w:pPr>
          </w:p>
        </w:tc>
        <w:tc>
          <w:tcPr>
            <w:tcW w:w="1240" w:type="pct"/>
            <w:vAlign w:val="center"/>
          </w:tcPr>
          <w:p w:rsidR="00A1248D" w:rsidRPr="00684279" w:rsidRDefault="00A1248D" w:rsidP="00775DC7">
            <w:pPr>
              <w:spacing w:after="0" w:line="240" w:lineRule="auto"/>
              <w:jc w:val="center"/>
              <w:rPr>
                <w:rFonts w:ascii="Times New Roman" w:hAnsi="Times New Roman"/>
                <w:sz w:val="28"/>
                <w:szCs w:val="28"/>
                <w:lang w:val="uk-UA" w:eastAsia="ru-RU"/>
              </w:rPr>
            </w:pPr>
            <w:r w:rsidRPr="00684279">
              <w:rPr>
                <w:rFonts w:ascii="Times New Roman" w:hAnsi="Times New Roman"/>
                <w:sz w:val="28"/>
                <w:szCs w:val="28"/>
                <w:lang w:val="en-US" w:eastAsia="ru-RU"/>
              </w:rPr>
              <w:t>voluptuous</w:t>
            </w:r>
          </w:p>
        </w:tc>
      </w:tr>
      <w:tr w:rsidR="00A1248D" w:rsidRPr="00684279" w:rsidTr="00775DC7">
        <w:tc>
          <w:tcPr>
            <w:tcW w:w="940" w:type="pct"/>
            <w:vMerge/>
          </w:tcPr>
          <w:p w:rsidR="00A1248D" w:rsidRPr="00684279" w:rsidRDefault="00A1248D" w:rsidP="00775DC7">
            <w:pPr>
              <w:spacing w:after="0" w:line="240" w:lineRule="auto"/>
              <w:jc w:val="both"/>
              <w:rPr>
                <w:rFonts w:ascii="Times New Roman" w:hAnsi="Times New Roman"/>
                <w:sz w:val="28"/>
                <w:szCs w:val="28"/>
                <w:lang w:val="uk-UA" w:eastAsia="ru-RU"/>
              </w:rPr>
            </w:pPr>
          </w:p>
        </w:tc>
        <w:tc>
          <w:tcPr>
            <w:tcW w:w="987" w:type="pct"/>
            <w:vAlign w:val="center"/>
          </w:tcPr>
          <w:p w:rsidR="00A1248D" w:rsidRPr="00684279" w:rsidRDefault="00A1248D" w:rsidP="00775DC7">
            <w:pPr>
              <w:spacing w:after="0" w:line="240" w:lineRule="auto"/>
              <w:jc w:val="center"/>
              <w:rPr>
                <w:rFonts w:ascii="Times New Roman" w:hAnsi="Times New Roman"/>
                <w:sz w:val="28"/>
                <w:szCs w:val="28"/>
                <w:lang w:val="uk-UA" w:eastAsia="ru-RU"/>
              </w:rPr>
            </w:pPr>
          </w:p>
        </w:tc>
        <w:tc>
          <w:tcPr>
            <w:tcW w:w="881" w:type="pct"/>
            <w:vAlign w:val="center"/>
          </w:tcPr>
          <w:p w:rsidR="00A1248D" w:rsidRPr="00684279" w:rsidRDefault="00A1248D" w:rsidP="00775DC7">
            <w:pPr>
              <w:spacing w:after="0" w:line="240" w:lineRule="auto"/>
              <w:jc w:val="center"/>
              <w:rPr>
                <w:rFonts w:ascii="Times New Roman" w:hAnsi="Times New Roman"/>
                <w:sz w:val="28"/>
                <w:szCs w:val="28"/>
                <w:lang w:val="en-US" w:eastAsia="ru-RU"/>
              </w:rPr>
            </w:pPr>
          </w:p>
        </w:tc>
        <w:tc>
          <w:tcPr>
            <w:tcW w:w="952" w:type="pct"/>
            <w:vAlign w:val="center"/>
          </w:tcPr>
          <w:p w:rsidR="00A1248D" w:rsidRPr="00684279" w:rsidRDefault="00A1248D" w:rsidP="00775DC7">
            <w:pPr>
              <w:spacing w:after="0" w:line="240" w:lineRule="auto"/>
              <w:jc w:val="center"/>
              <w:rPr>
                <w:rFonts w:ascii="Times New Roman" w:hAnsi="Times New Roman"/>
                <w:sz w:val="28"/>
                <w:szCs w:val="28"/>
                <w:lang w:eastAsia="ru-RU"/>
              </w:rPr>
            </w:pPr>
          </w:p>
        </w:tc>
        <w:tc>
          <w:tcPr>
            <w:tcW w:w="1240" w:type="pct"/>
            <w:vAlign w:val="center"/>
          </w:tcPr>
          <w:p w:rsidR="00A1248D" w:rsidRPr="00684279" w:rsidRDefault="00A1248D" w:rsidP="00775DC7">
            <w:pPr>
              <w:spacing w:after="0" w:line="240" w:lineRule="auto"/>
              <w:jc w:val="center"/>
              <w:rPr>
                <w:rFonts w:ascii="Times New Roman" w:hAnsi="Times New Roman"/>
                <w:sz w:val="28"/>
                <w:szCs w:val="28"/>
                <w:lang w:val="uk-UA" w:eastAsia="ru-RU"/>
              </w:rPr>
            </w:pPr>
            <w:r w:rsidRPr="00684279">
              <w:rPr>
                <w:rFonts w:ascii="Times New Roman" w:hAnsi="Times New Roman"/>
                <w:sz w:val="28"/>
                <w:szCs w:val="28"/>
                <w:lang w:val="en-US" w:eastAsia="ru-RU"/>
              </w:rPr>
              <w:t>glamorous</w:t>
            </w:r>
          </w:p>
        </w:tc>
      </w:tr>
      <w:tr w:rsidR="00A1248D" w:rsidRPr="00684279" w:rsidTr="00775DC7">
        <w:tc>
          <w:tcPr>
            <w:tcW w:w="940" w:type="pct"/>
            <w:vMerge/>
          </w:tcPr>
          <w:p w:rsidR="00A1248D" w:rsidRPr="00684279" w:rsidRDefault="00A1248D" w:rsidP="00775DC7">
            <w:pPr>
              <w:spacing w:after="0" w:line="240" w:lineRule="auto"/>
              <w:jc w:val="both"/>
              <w:rPr>
                <w:rFonts w:ascii="Times New Roman" w:hAnsi="Times New Roman"/>
                <w:sz w:val="28"/>
                <w:szCs w:val="28"/>
                <w:lang w:val="uk-UA" w:eastAsia="ru-RU"/>
              </w:rPr>
            </w:pPr>
          </w:p>
        </w:tc>
        <w:tc>
          <w:tcPr>
            <w:tcW w:w="987" w:type="pct"/>
            <w:vAlign w:val="center"/>
          </w:tcPr>
          <w:p w:rsidR="00A1248D" w:rsidRPr="00684279" w:rsidRDefault="00A1248D" w:rsidP="00775DC7">
            <w:pPr>
              <w:spacing w:after="0" w:line="240" w:lineRule="auto"/>
              <w:jc w:val="center"/>
              <w:rPr>
                <w:rFonts w:ascii="Times New Roman" w:hAnsi="Times New Roman"/>
                <w:sz w:val="28"/>
                <w:szCs w:val="28"/>
                <w:lang w:val="uk-UA" w:eastAsia="ru-RU"/>
              </w:rPr>
            </w:pPr>
          </w:p>
        </w:tc>
        <w:tc>
          <w:tcPr>
            <w:tcW w:w="881" w:type="pct"/>
            <w:vAlign w:val="center"/>
          </w:tcPr>
          <w:p w:rsidR="00A1248D" w:rsidRPr="00684279" w:rsidRDefault="00A1248D" w:rsidP="00775DC7">
            <w:pPr>
              <w:spacing w:after="0" w:line="240" w:lineRule="auto"/>
              <w:jc w:val="center"/>
              <w:rPr>
                <w:rFonts w:ascii="Times New Roman" w:hAnsi="Times New Roman"/>
                <w:sz w:val="28"/>
                <w:szCs w:val="28"/>
                <w:lang w:val="uk-UA" w:eastAsia="ru-RU"/>
              </w:rPr>
            </w:pPr>
          </w:p>
        </w:tc>
        <w:tc>
          <w:tcPr>
            <w:tcW w:w="952" w:type="pct"/>
            <w:vAlign w:val="center"/>
          </w:tcPr>
          <w:p w:rsidR="00A1248D" w:rsidRPr="00684279" w:rsidRDefault="00A1248D" w:rsidP="00775DC7">
            <w:pPr>
              <w:spacing w:after="0" w:line="240" w:lineRule="auto"/>
              <w:jc w:val="center"/>
              <w:rPr>
                <w:rFonts w:ascii="Times New Roman" w:hAnsi="Times New Roman"/>
                <w:sz w:val="28"/>
                <w:szCs w:val="28"/>
                <w:lang w:eastAsia="ru-RU"/>
              </w:rPr>
            </w:pPr>
          </w:p>
        </w:tc>
        <w:tc>
          <w:tcPr>
            <w:tcW w:w="1240" w:type="pct"/>
            <w:vAlign w:val="center"/>
          </w:tcPr>
          <w:p w:rsidR="00A1248D" w:rsidRPr="00684279" w:rsidRDefault="00A1248D" w:rsidP="00775DC7">
            <w:pPr>
              <w:spacing w:after="0" w:line="240" w:lineRule="auto"/>
              <w:jc w:val="center"/>
              <w:rPr>
                <w:rFonts w:ascii="Times New Roman" w:hAnsi="Times New Roman"/>
                <w:sz w:val="28"/>
                <w:szCs w:val="28"/>
                <w:lang w:val="uk-UA" w:eastAsia="ru-RU"/>
              </w:rPr>
            </w:pPr>
            <w:r w:rsidRPr="00684279">
              <w:rPr>
                <w:rFonts w:ascii="Times New Roman" w:hAnsi="Times New Roman"/>
                <w:sz w:val="28"/>
                <w:szCs w:val="28"/>
                <w:lang w:val="en-US" w:eastAsia="ru-RU"/>
              </w:rPr>
              <w:t>alluring</w:t>
            </w:r>
          </w:p>
        </w:tc>
      </w:tr>
      <w:tr w:rsidR="00A1248D" w:rsidRPr="00684279" w:rsidTr="00775DC7">
        <w:tc>
          <w:tcPr>
            <w:tcW w:w="940" w:type="pct"/>
            <w:vMerge/>
          </w:tcPr>
          <w:p w:rsidR="00A1248D" w:rsidRPr="00684279" w:rsidRDefault="00A1248D" w:rsidP="00775DC7">
            <w:pPr>
              <w:spacing w:after="0" w:line="240" w:lineRule="auto"/>
              <w:jc w:val="both"/>
              <w:rPr>
                <w:rFonts w:ascii="Times New Roman" w:hAnsi="Times New Roman"/>
                <w:sz w:val="28"/>
                <w:szCs w:val="28"/>
                <w:lang w:val="uk-UA" w:eastAsia="ru-RU"/>
              </w:rPr>
            </w:pPr>
          </w:p>
        </w:tc>
        <w:tc>
          <w:tcPr>
            <w:tcW w:w="987" w:type="pct"/>
            <w:vAlign w:val="center"/>
          </w:tcPr>
          <w:p w:rsidR="00A1248D" w:rsidRPr="00684279" w:rsidRDefault="00A1248D" w:rsidP="00775DC7">
            <w:pPr>
              <w:spacing w:after="0" w:line="240" w:lineRule="auto"/>
              <w:jc w:val="center"/>
              <w:rPr>
                <w:rFonts w:ascii="Times New Roman" w:hAnsi="Times New Roman"/>
                <w:sz w:val="28"/>
                <w:szCs w:val="28"/>
                <w:lang w:val="uk-UA" w:eastAsia="ru-RU"/>
              </w:rPr>
            </w:pPr>
          </w:p>
        </w:tc>
        <w:tc>
          <w:tcPr>
            <w:tcW w:w="881" w:type="pct"/>
            <w:vAlign w:val="center"/>
          </w:tcPr>
          <w:p w:rsidR="00A1248D" w:rsidRPr="00684279" w:rsidRDefault="00A1248D" w:rsidP="00775DC7">
            <w:pPr>
              <w:spacing w:after="0" w:line="240" w:lineRule="auto"/>
              <w:jc w:val="center"/>
              <w:rPr>
                <w:rFonts w:ascii="Times New Roman" w:hAnsi="Times New Roman"/>
                <w:sz w:val="28"/>
                <w:szCs w:val="28"/>
                <w:lang w:val="uk-UA" w:eastAsia="ru-RU"/>
              </w:rPr>
            </w:pPr>
          </w:p>
        </w:tc>
        <w:tc>
          <w:tcPr>
            <w:tcW w:w="952" w:type="pct"/>
            <w:vAlign w:val="center"/>
          </w:tcPr>
          <w:p w:rsidR="00A1248D" w:rsidRPr="00684279" w:rsidRDefault="00A1248D" w:rsidP="00775DC7">
            <w:pPr>
              <w:spacing w:after="0" w:line="240" w:lineRule="auto"/>
              <w:jc w:val="center"/>
              <w:rPr>
                <w:rFonts w:ascii="Times New Roman" w:hAnsi="Times New Roman"/>
                <w:sz w:val="28"/>
                <w:szCs w:val="28"/>
                <w:lang w:eastAsia="ru-RU"/>
              </w:rPr>
            </w:pPr>
          </w:p>
        </w:tc>
        <w:tc>
          <w:tcPr>
            <w:tcW w:w="1240" w:type="pct"/>
            <w:vAlign w:val="center"/>
          </w:tcPr>
          <w:p w:rsidR="00A1248D" w:rsidRPr="00684279" w:rsidRDefault="00A1248D" w:rsidP="00775DC7">
            <w:pPr>
              <w:spacing w:after="0" w:line="240" w:lineRule="auto"/>
              <w:jc w:val="center"/>
              <w:rPr>
                <w:rFonts w:ascii="Times New Roman" w:hAnsi="Times New Roman"/>
                <w:sz w:val="28"/>
                <w:szCs w:val="28"/>
                <w:lang w:val="uk-UA" w:eastAsia="ru-RU"/>
              </w:rPr>
            </w:pPr>
            <w:r w:rsidRPr="00684279">
              <w:rPr>
                <w:rFonts w:ascii="Times New Roman" w:hAnsi="Times New Roman"/>
                <w:sz w:val="28"/>
                <w:szCs w:val="28"/>
                <w:lang w:val="en-US" w:eastAsia="ru-RU"/>
              </w:rPr>
              <w:t>beauteous</w:t>
            </w:r>
          </w:p>
        </w:tc>
      </w:tr>
      <w:tr w:rsidR="00A1248D" w:rsidRPr="00684279" w:rsidTr="00775DC7">
        <w:tc>
          <w:tcPr>
            <w:tcW w:w="940" w:type="pct"/>
            <w:vMerge/>
          </w:tcPr>
          <w:p w:rsidR="00A1248D" w:rsidRPr="00684279" w:rsidRDefault="00A1248D" w:rsidP="00775DC7">
            <w:pPr>
              <w:spacing w:after="0" w:line="240" w:lineRule="auto"/>
              <w:jc w:val="both"/>
              <w:rPr>
                <w:rFonts w:ascii="Times New Roman" w:hAnsi="Times New Roman"/>
                <w:sz w:val="28"/>
                <w:szCs w:val="28"/>
                <w:lang w:val="uk-UA" w:eastAsia="ru-RU"/>
              </w:rPr>
            </w:pPr>
          </w:p>
        </w:tc>
        <w:tc>
          <w:tcPr>
            <w:tcW w:w="987" w:type="pct"/>
            <w:vAlign w:val="center"/>
          </w:tcPr>
          <w:p w:rsidR="00A1248D" w:rsidRPr="00684279" w:rsidRDefault="00A1248D" w:rsidP="00775DC7">
            <w:pPr>
              <w:spacing w:after="0" w:line="240" w:lineRule="auto"/>
              <w:jc w:val="center"/>
              <w:rPr>
                <w:rFonts w:ascii="Times New Roman" w:hAnsi="Times New Roman"/>
                <w:sz w:val="28"/>
                <w:szCs w:val="28"/>
                <w:lang w:val="uk-UA" w:eastAsia="ru-RU"/>
              </w:rPr>
            </w:pPr>
          </w:p>
        </w:tc>
        <w:tc>
          <w:tcPr>
            <w:tcW w:w="881" w:type="pct"/>
            <w:vAlign w:val="center"/>
          </w:tcPr>
          <w:p w:rsidR="00A1248D" w:rsidRPr="00684279" w:rsidRDefault="00A1248D" w:rsidP="00775DC7">
            <w:pPr>
              <w:spacing w:after="0" w:line="240" w:lineRule="auto"/>
              <w:jc w:val="center"/>
              <w:rPr>
                <w:rFonts w:ascii="Times New Roman" w:hAnsi="Times New Roman"/>
                <w:sz w:val="28"/>
                <w:szCs w:val="28"/>
                <w:lang w:val="uk-UA" w:eastAsia="ru-RU"/>
              </w:rPr>
            </w:pPr>
          </w:p>
        </w:tc>
        <w:tc>
          <w:tcPr>
            <w:tcW w:w="952" w:type="pct"/>
            <w:vAlign w:val="center"/>
          </w:tcPr>
          <w:p w:rsidR="00A1248D" w:rsidRPr="00684279" w:rsidRDefault="00A1248D" w:rsidP="00775DC7">
            <w:pPr>
              <w:spacing w:after="0" w:line="240" w:lineRule="auto"/>
              <w:jc w:val="center"/>
              <w:rPr>
                <w:rFonts w:ascii="Times New Roman" w:hAnsi="Times New Roman"/>
                <w:sz w:val="28"/>
                <w:szCs w:val="28"/>
                <w:lang w:eastAsia="ru-RU"/>
              </w:rPr>
            </w:pPr>
          </w:p>
        </w:tc>
        <w:tc>
          <w:tcPr>
            <w:tcW w:w="1240" w:type="pct"/>
            <w:vAlign w:val="center"/>
          </w:tcPr>
          <w:p w:rsidR="00A1248D" w:rsidRPr="00684279" w:rsidRDefault="00A1248D" w:rsidP="00775DC7">
            <w:pPr>
              <w:spacing w:after="0" w:line="240" w:lineRule="auto"/>
              <w:jc w:val="center"/>
              <w:rPr>
                <w:rFonts w:ascii="Times New Roman" w:hAnsi="Times New Roman"/>
                <w:sz w:val="28"/>
                <w:szCs w:val="28"/>
                <w:lang w:val="uk-UA" w:eastAsia="ru-RU"/>
              </w:rPr>
            </w:pPr>
            <w:r w:rsidRPr="00684279">
              <w:rPr>
                <w:rFonts w:ascii="Times New Roman" w:hAnsi="Times New Roman"/>
                <w:sz w:val="28"/>
                <w:szCs w:val="28"/>
                <w:lang w:val="en-US" w:eastAsia="ru-RU"/>
              </w:rPr>
              <w:t>statuesque</w:t>
            </w:r>
          </w:p>
        </w:tc>
      </w:tr>
      <w:tr w:rsidR="00A1248D" w:rsidRPr="00684279" w:rsidTr="00775DC7">
        <w:tc>
          <w:tcPr>
            <w:tcW w:w="940" w:type="pct"/>
            <w:vMerge/>
          </w:tcPr>
          <w:p w:rsidR="00A1248D" w:rsidRPr="00684279" w:rsidRDefault="00A1248D" w:rsidP="00775DC7">
            <w:pPr>
              <w:spacing w:after="0" w:line="240" w:lineRule="auto"/>
              <w:jc w:val="both"/>
              <w:rPr>
                <w:rFonts w:ascii="Times New Roman" w:hAnsi="Times New Roman"/>
                <w:sz w:val="28"/>
                <w:szCs w:val="28"/>
                <w:lang w:val="uk-UA" w:eastAsia="ru-RU"/>
              </w:rPr>
            </w:pPr>
          </w:p>
        </w:tc>
        <w:tc>
          <w:tcPr>
            <w:tcW w:w="987" w:type="pct"/>
            <w:vAlign w:val="center"/>
          </w:tcPr>
          <w:p w:rsidR="00A1248D" w:rsidRPr="00684279" w:rsidRDefault="00A1248D" w:rsidP="00775DC7">
            <w:pPr>
              <w:spacing w:after="0" w:line="240" w:lineRule="auto"/>
              <w:jc w:val="center"/>
              <w:rPr>
                <w:rFonts w:ascii="Times New Roman" w:hAnsi="Times New Roman"/>
                <w:sz w:val="28"/>
                <w:szCs w:val="28"/>
                <w:lang w:val="uk-UA" w:eastAsia="ru-RU"/>
              </w:rPr>
            </w:pPr>
          </w:p>
        </w:tc>
        <w:tc>
          <w:tcPr>
            <w:tcW w:w="881" w:type="pct"/>
            <w:vAlign w:val="center"/>
          </w:tcPr>
          <w:p w:rsidR="00A1248D" w:rsidRPr="00684279" w:rsidRDefault="00A1248D" w:rsidP="00775DC7">
            <w:pPr>
              <w:spacing w:after="0" w:line="240" w:lineRule="auto"/>
              <w:jc w:val="center"/>
              <w:rPr>
                <w:rFonts w:ascii="Times New Roman" w:hAnsi="Times New Roman"/>
                <w:sz w:val="28"/>
                <w:szCs w:val="28"/>
                <w:lang w:val="uk-UA" w:eastAsia="ru-RU"/>
              </w:rPr>
            </w:pPr>
          </w:p>
        </w:tc>
        <w:tc>
          <w:tcPr>
            <w:tcW w:w="952" w:type="pct"/>
            <w:vAlign w:val="center"/>
          </w:tcPr>
          <w:p w:rsidR="00A1248D" w:rsidRPr="00684279" w:rsidRDefault="00A1248D" w:rsidP="00775DC7">
            <w:pPr>
              <w:spacing w:after="0" w:line="240" w:lineRule="auto"/>
              <w:jc w:val="center"/>
              <w:rPr>
                <w:rFonts w:ascii="Times New Roman" w:hAnsi="Times New Roman"/>
                <w:sz w:val="28"/>
                <w:szCs w:val="28"/>
                <w:lang w:eastAsia="ru-RU"/>
              </w:rPr>
            </w:pPr>
          </w:p>
        </w:tc>
        <w:tc>
          <w:tcPr>
            <w:tcW w:w="1240" w:type="pct"/>
            <w:vAlign w:val="center"/>
          </w:tcPr>
          <w:p w:rsidR="00A1248D" w:rsidRPr="00684279" w:rsidRDefault="00A1248D" w:rsidP="00775DC7">
            <w:pPr>
              <w:spacing w:after="0" w:line="240" w:lineRule="auto"/>
              <w:jc w:val="center"/>
              <w:rPr>
                <w:rFonts w:ascii="Times New Roman" w:hAnsi="Times New Roman"/>
                <w:sz w:val="28"/>
                <w:szCs w:val="28"/>
                <w:lang w:val="uk-UA" w:eastAsia="ru-RU"/>
              </w:rPr>
            </w:pPr>
            <w:r w:rsidRPr="00684279">
              <w:rPr>
                <w:rFonts w:ascii="Times New Roman" w:hAnsi="Times New Roman"/>
                <w:sz w:val="28"/>
                <w:szCs w:val="28"/>
                <w:lang w:val="en-US" w:eastAsia="ru-RU"/>
              </w:rPr>
              <w:t>winning</w:t>
            </w:r>
          </w:p>
        </w:tc>
      </w:tr>
      <w:tr w:rsidR="00A1248D" w:rsidRPr="00684279" w:rsidTr="00775DC7">
        <w:tc>
          <w:tcPr>
            <w:tcW w:w="940" w:type="pct"/>
            <w:vMerge/>
          </w:tcPr>
          <w:p w:rsidR="00A1248D" w:rsidRPr="00684279" w:rsidRDefault="00A1248D" w:rsidP="00775DC7">
            <w:pPr>
              <w:spacing w:after="0" w:line="240" w:lineRule="auto"/>
              <w:jc w:val="both"/>
              <w:rPr>
                <w:rFonts w:ascii="Times New Roman" w:hAnsi="Times New Roman"/>
                <w:sz w:val="28"/>
                <w:szCs w:val="28"/>
                <w:lang w:val="uk-UA" w:eastAsia="ru-RU"/>
              </w:rPr>
            </w:pPr>
          </w:p>
        </w:tc>
        <w:tc>
          <w:tcPr>
            <w:tcW w:w="987" w:type="pct"/>
            <w:vAlign w:val="center"/>
          </w:tcPr>
          <w:p w:rsidR="00A1248D" w:rsidRPr="00684279" w:rsidRDefault="00A1248D" w:rsidP="00775DC7">
            <w:pPr>
              <w:spacing w:after="0" w:line="240" w:lineRule="auto"/>
              <w:jc w:val="center"/>
              <w:rPr>
                <w:rFonts w:ascii="Times New Roman" w:hAnsi="Times New Roman"/>
                <w:sz w:val="28"/>
                <w:szCs w:val="28"/>
                <w:lang w:val="uk-UA" w:eastAsia="ru-RU"/>
              </w:rPr>
            </w:pPr>
          </w:p>
        </w:tc>
        <w:tc>
          <w:tcPr>
            <w:tcW w:w="881" w:type="pct"/>
            <w:vAlign w:val="center"/>
          </w:tcPr>
          <w:p w:rsidR="00A1248D" w:rsidRPr="00684279" w:rsidRDefault="00A1248D" w:rsidP="00775DC7">
            <w:pPr>
              <w:spacing w:after="0" w:line="240" w:lineRule="auto"/>
              <w:jc w:val="center"/>
              <w:rPr>
                <w:rFonts w:ascii="Times New Roman" w:hAnsi="Times New Roman"/>
                <w:sz w:val="28"/>
                <w:szCs w:val="28"/>
                <w:lang w:val="en-US" w:eastAsia="ru-RU"/>
              </w:rPr>
            </w:pPr>
          </w:p>
        </w:tc>
        <w:tc>
          <w:tcPr>
            <w:tcW w:w="952" w:type="pct"/>
            <w:vAlign w:val="center"/>
          </w:tcPr>
          <w:p w:rsidR="00A1248D" w:rsidRPr="00684279" w:rsidRDefault="00A1248D" w:rsidP="00775DC7">
            <w:pPr>
              <w:spacing w:after="0" w:line="240" w:lineRule="auto"/>
              <w:jc w:val="center"/>
              <w:rPr>
                <w:rFonts w:ascii="Times New Roman" w:hAnsi="Times New Roman"/>
                <w:sz w:val="28"/>
                <w:szCs w:val="28"/>
                <w:lang w:eastAsia="ru-RU"/>
              </w:rPr>
            </w:pPr>
          </w:p>
        </w:tc>
        <w:tc>
          <w:tcPr>
            <w:tcW w:w="1240" w:type="pct"/>
            <w:vAlign w:val="center"/>
          </w:tcPr>
          <w:p w:rsidR="00A1248D" w:rsidRPr="00684279" w:rsidRDefault="00A1248D" w:rsidP="00775DC7">
            <w:pPr>
              <w:spacing w:after="0" w:line="240" w:lineRule="auto"/>
              <w:jc w:val="center"/>
              <w:rPr>
                <w:rFonts w:ascii="Times New Roman" w:hAnsi="Times New Roman"/>
                <w:sz w:val="28"/>
                <w:szCs w:val="28"/>
                <w:lang w:val="uk-UA" w:eastAsia="ru-RU"/>
              </w:rPr>
            </w:pPr>
            <w:r w:rsidRPr="00684279">
              <w:rPr>
                <w:rFonts w:ascii="Times New Roman" w:hAnsi="Times New Roman"/>
                <w:sz w:val="28"/>
                <w:szCs w:val="28"/>
                <w:lang w:val="en-US" w:eastAsia="ru-RU"/>
              </w:rPr>
              <w:t>pulchritudinous</w:t>
            </w:r>
          </w:p>
        </w:tc>
      </w:tr>
      <w:tr w:rsidR="00A1248D" w:rsidRPr="00684279" w:rsidTr="00775DC7">
        <w:tc>
          <w:tcPr>
            <w:tcW w:w="940" w:type="pct"/>
            <w:vMerge/>
          </w:tcPr>
          <w:p w:rsidR="00A1248D" w:rsidRPr="00684279" w:rsidRDefault="00A1248D" w:rsidP="00775DC7">
            <w:pPr>
              <w:spacing w:after="0" w:line="240" w:lineRule="auto"/>
              <w:jc w:val="both"/>
              <w:rPr>
                <w:rFonts w:ascii="Times New Roman" w:hAnsi="Times New Roman"/>
                <w:sz w:val="28"/>
                <w:szCs w:val="28"/>
                <w:lang w:val="uk-UA" w:eastAsia="ru-RU"/>
              </w:rPr>
            </w:pPr>
          </w:p>
        </w:tc>
        <w:tc>
          <w:tcPr>
            <w:tcW w:w="987" w:type="pct"/>
            <w:vAlign w:val="center"/>
          </w:tcPr>
          <w:p w:rsidR="00A1248D" w:rsidRPr="00684279" w:rsidRDefault="00A1248D" w:rsidP="00775DC7">
            <w:pPr>
              <w:spacing w:after="0" w:line="240" w:lineRule="auto"/>
              <w:jc w:val="center"/>
              <w:rPr>
                <w:rFonts w:ascii="Times New Roman" w:hAnsi="Times New Roman"/>
                <w:sz w:val="28"/>
                <w:szCs w:val="28"/>
                <w:lang w:val="uk-UA" w:eastAsia="ru-RU"/>
              </w:rPr>
            </w:pPr>
          </w:p>
        </w:tc>
        <w:tc>
          <w:tcPr>
            <w:tcW w:w="881" w:type="pct"/>
            <w:vAlign w:val="center"/>
          </w:tcPr>
          <w:p w:rsidR="00A1248D" w:rsidRPr="00684279" w:rsidRDefault="00A1248D" w:rsidP="00775DC7">
            <w:pPr>
              <w:spacing w:after="0" w:line="240" w:lineRule="auto"/>
              <w:jc w:val="center"/>
              <w:rPr>
                <w:rFonts w:ascii="Times New Roman" w:hAnsi="Times New Roman"/>
                <w:sz w:val="28"/>
                <w:szCs w:val="28"/>
                <w:lang w:val="uk-UA" w:eastAsia="ru-RU"/>
              </w:rPr>
            </w:pPr>
          </w:p>
        </w:tc>
        <w:tc>
          <w:tcPr>
            <w:tcW w:w="952" w:type="pct"/>
            <w:vAlign w:val="center"/>
          </w:tcPr>
          <w:p w:rsidR="00A1248D" w:rsidRPr="00684279" w:rsidRDefault="00A1248D" w:rsidP="00775DC7">
            <w:pPr>
              <w:spacing w:after="0" w:line="240" w:lineRule="auto"/>
              <w:jc w:val="center"/>
              <w:rPr>
                <w:rFonts w:ascii="Times New Roman" w:hAnsi="Times New Roman"/>
                <w:sz w:val="28"/>
                <w:szCs w:val="28"/>
                <w:lang w:eastAsia="ru-RU"/>
              </w:rPr>
            </w:pPr>
          </w:p>
        </w:tc>
        <w:tc>
          <w:tcPr>
            <w:tcW w:w="1240" w:type="pct"/>
            <w:vAlign w:val="center"/>
          </w:tcPr>
          <w:p w:rsidR="00A1248D" w:rsidRPr="00684279" w:rsidRDefault="00A1248D" w:rsidP="00775DC7">
            <w:pPr>
              <w:spacing w:after="0" w:line="240" w:lineRule="auto"/>
              <w:jc w:val="center"/>
              <w:rPr>
                <w:rFonts w:ascii="Times New Roman" w:hAnsi="Times New Roman"/>
                <w:sz w:val="28"/>
                <w:szCs w:val="28"/>
                <w:lang w:val="uk-UA" w:eastAsia="ru-RU"/>
              </w:rPr>
            </w:pPr>
            <w:r w:rsidRPr="00684279">
              <w:rPr>
                <w:rFonts w:ascii="Times New Roman" w:hAnsi="Times New Roman"/>
                <w:sz w:val="28"/>
                <w:szCs w:val="28"/>
                <w:lang w:val="en-US" w:eastAsia="ru-RU"/>
              </w:rPr>
              <w:t>lissome</w:t>
            </w:r>
          </w:p>
        </w:tc>
      </w:tr>
      <w:tr w:rsidR="00A1248D" w:rsidRPr="00684279" w:rsidTr="00775DC7">
        <w:tc>
          <w:tcPr>
            <w:tcW w:w="940" w:type="pct"/>
            <w:vMerge/>
          </w:tcPr>
          <w:p w:rsidR="00A1248D" w:rsidRPr="00684279" w:rsidRDefault="00A1248D" w:rsidP="00775DC7">
            <w:pPr>
              <w:spacing w:after="0" w:line="240" w:lineRule="auto"/>
              <w:jc w:val="both"/>
              <w:rPr>
                <w:rFonts w:ascii="Times New Roman" w:hAnsi="Times New Roman"/>
                <w:sz w:val="28"/>
                <w:szCs w:val="28"/>
                <w:lang w:val="uk-UA" w:eastAsia="ru-RU"/>
              </w:rPr>
            </w:pPr>
          </w:p>
        </w:tc>
        <w:tc>
          <w:tcPr>
            <w:tcW w:w="987" w:type="pct"/>
            <w:vAlign w:val="center"/>
          </w:tcPr>
          <w:p w:rsidR="00A1248D" w:rsidRPr="00684279" w:rsidRDefault="00A1248D" w:rsidP="00775DC7">
            <w:pPr>
              <w:spacing w:after="0" w:line="240" w:lineRule="auto"/>
              <w:jc w:val="center"/>
              <w:rPr>
                <w:rFonts w:ascii="Times New Roman" w:hAnsi="Times New Roman"/>
                <w:sz w:val="28"/>
                <w:szCs w:val="28"/>
                <w:lang w:val="uk-UA" w:eastAsia="ru-RU"/>
              </w:rPr>
            </w:pPr>
          </w:p>
        </w:tc>
        <w:tc>
          <w:tcPr>
            <w:tcW w:w="881" w:type="pct"/>
            <w:vAlign w:val="center"/>
          </w:tcPr>
          <w:p w:rsidR="00A1248D" w:rsidRPr="00684279" w:rsidRDefault="00A1248D" w:rsidP="00775DC7">
            <w:pPr>
              <w:spacing w:after="0" w:line="240" w:lineRule="auto"/>
              <w:jc w:val="center"/>
              <w:rPr>
                <w:rFonts w:ascii="Times New Roman" w:hAnsi="Times New Roman"/>
                <w:sz w:val="28"/>
                <w:szCs w:val="28"/>
                <w:lang w:val="uk-UA" w:eastAsia="ru-RU"/>
              </w:rPr>
            </w:pPr>
          </w:p>
        </w:tc>
        <w:tc>
          <w:tcPr>
            <w:tcW w:w="952" w:type="pct"/>
            <w:vAlign w:val="center"/>
          </w:tcPr>
          <w:p w:rsidR="00A1248D" w:rsidRPr="00684279" w:rsidRDefault="00A1248D" w:rsidP="00775DC7">
            <w:pPr>
              <w:spacing w:after="0" w:line="240" w:lineRule="auto"/>
              <w:jc w:val="center"/>
              <w:rPr>
                <w:rFonts w:ascii="Times New Roman" w:hAnsi="Times New Roman"/>
                <w:sz w:val="28"/>
                <w:szCs w:val="28"/>
                <w:lang w:eastAsia="ru-RU"/>
              </w:rPr>
            </w:pPr>
          </w:p>
        </w:tc>
        <w:tc>
          <w:tcPr>
            <w:tcW w:w="1240" w:type="pct"/>
            <w:vAlign w:val="center"/>
          </w:tcPr>
          <w:p w:rsidR="00A1248D" w:rsidRPr="00684279" w:rsidRDefault="00A1248D" w:rsidP="00775DC7">
            <w:pPr>
              <w:spacing w:after="0" w:line="240" w:lineRule="auto"/>
              <w:jc w:val="center"/>
              <w:rPr>
                <w:rFonts w:ascii="Times New Roman" w:hAnsi="Times New Roman"/>
                <w:sz w:val="28"/>
                <w:szCs w:val="28"/>
                <w:lang w:val="uk-UA" w:eastAsia="ru-RU"/>
              </w:rPr>
            </w:pPr>
            <w:r w:rsidRPr="00684279">
              <w:rPr>
                <w:rFonts w:ascii="Times New Roman" w:hAnsi="Times New Roman"/>
                <w:sz w:val="28"/>
                <w:szCs w:val="28"/>
                <w:lang w:val="en-US" w:eastAsia="ru-RU"/>
              </w:rPr>
              <w:t>personable</w:t>
            </w:r>
          </w:p>
        </w:tc>
      </w:tr>
      <w:tr w:rsidR="00A1248D" w:rsidRPr="00684279" w:rsidTr="00775DC7">
        <w:tc>
          <w:tcPr>
            <w:tcW w:w="940" w:type="pct"/>
            <w:vMerge/>
          </w:tcPr>
          <w:p w:rsidR="00A1248D" w:rsidRPr="00684279" w:rsidRDefault="00A1248D" w:rsidP="00775DC7">
            <w:pPr>
              <w:spacing w:after="0" w:line="240" w:lineRule="auto"/>
              <w:jc w:val="both"/>
              <w:rPr>
                <w:rFonts w:ascii="Times New Roman" w:hAnsi="Times New Roman"/>
                <w:sz w:val="28"/>
                <w:szCs w:val="28"/>
                <w:lang w:val="uk-UA" w:eastAsia="ru-RU"/>
              </w:rPr>
            </w:pPr>
          </w:p>
        </w:tc>
        <w:tc>
          <w:tcPr>
            <w:tcW w:w="987" w:type="pct"/>
            <w:vAlign w:val="center"/>
          </w:tcPr>
          <w:p w:rsidR="00A1248D" w:rsidRPr="00684279" w:rsidRDefault="00A1248D" w:rsidP="00775DC7">
            <w:pPr>
              <w:spacing w:after="0" w:line="240" w:lineRule="auto"/>
              <w:jc w:val="center"/>
              <w:rPr>
                <w:rFonts w:ascii="Times New Roman" w:hAnsi="Times New Roman"/>
                <w:sz w:val="28"/>
                <w:szCs w:val="28"/>
                <w:lang w:val="uk-UA" w:eastAsia="ru-RU"/>
              </w:rPr>
            </w:pPr>
          </w:p>
        </w:tc>
        <w:tc>
          <w:tcPr>
            <w:tcW w:w="881" w:type="pct"/>
            <w:vAlign w:val="center"/>
          </w:tcPr>
          <w:p w:rsidR="00A1248D" w:rsidRPr="00684279" w:rsidRDefault="00A1248D" w:rsidP="00775DC7">
            <w:pPr>
              <w:spacing w:after="0" w:line="240" w:lineRule="auto"/>
              <w:jc w:val="center"/>
              <w:rPr>
                <w:rFonts w:ascii="Times New Roman" w:hAnsi="Times New Roman"/>
                <w:sz w:val="28"/>
                <w:szCs w:val="28"/>
                <w:lang w:val="uk-UA" w:eastAsia="ru-RU"/>
              </w:rPr>
            </w:pPr>
          </w:p>
        </w:tc>
        <w:tc>
          <w:tcPr>
            <w:tcW w:w="952" w:type="pct"/>
            <w:vAlign w:val="center"/>
          </w:tcPr>
          <w:p w:rsidR="00A1248D" w:rsidRPr="00684279" w:rsidRDefault="00A1248D" w:rsidP="00775DC7">
            <w:pPr>
              <w:spacing w:after="0" w:line="240" w:lineRule="auto"/>
              <w:jc w:val="center"/>
              <w:rPr>
                <w:rFonts w:ascii="Times New Roman" w:hAnsi="Times New Roman"/>
                <w:sz w:val="28"/>
                <w:szCs w:val="28"/>
                <w:lang w:eastAsia="ru-RU"/>
              </w:rPr>
            </w:pPr>
          </w:p>
        </w:tc>
        <w:tc>
          <w:tcPr>
            <w:tcW w:w="1240" w:type="pct"/>
            <w:vAlign w:val="center"/>
          </w:tcPr>
          <w:p w:rsidR="00A1248D" w:rsidRPr="00684279" w:rsidRDefault="00A1248D" w:rsidP="00775DC7">
            <w:pPr>
              <w:spacing w:after="0" w:line="240" w:lineRule="auto"/>
              <w:jc w:val="center"/>
              <w:rPr>
                <w:rFonts w:ascii="Times New Roman" w:hAnsi="Times New Roman"/>
                <w:sz w:val="28"/>
                <w:szCs w:val="28"/>
                <w:lang w:val="uk-UA" w:eastAsia="ru-RU"/>
              </w:rPr>
            </w:pPr>
            <w:r w:rsidRPr="00684279">
              <w:rPr>
                <w:rFonts w:ascii="Times New Roman" w:hAnsi="Times New Roman"/>
                <w:sz w:val="28"/>
                <w:szCs w:val="28"/>
                <w:lang w:val="en-US" w:eastAsia="ru-RU"/>
              </w:rPr>
              <w:t>ravishing</w:t>
            </w:r>
          </w:p>
        </w:tc>
      </w:tr>
      <w:tr w:rsidR="00A1248D" w:rsidRPr="00684279" w:rsidTr="00775DC7">
        <w:tc>
          <w:tcPr>
            <w:tcW w:w="940" w:type="pct"/>
            <w:vMerge/>
          </w:tcPr>
          <w:p w:rsidR="00A1248D" w:rsidRPr="00684279" w:rsidRDefault="00A1248D" w:rsidP="00775DC7">
            <w:pPr>
              <w:spacing w:after="0" w:line="240" w:lineRule="auto"/>
              <w:jc w:val="both"/>
              <w:rPr>
                <w:rFonts w:ascii="Times New Roman" w:hAnsi="Times New Roman"/>
                <w:sz w:val="28"/>
                <w:szCs w:val="28"/>
                <w:lang w:val="uk-UA" w:eastAsia="ru-RU"/>
              </w:rPr>
            </w:pPr>
          </w:p>
        </w:tc>
        <w:tc>
          <w:tcPr>
            <w:tcW w:w="987" w:type="pct"/>
            <w:vAlign w:val="center"/>
          </w:tcPr>
          <w:p w:rsidR="00A1248D" w:rsidRPr="00684279" w:rsidRDefault="00A1248D" w:rsidP="00775DC7">
            <w:pPr>
              <w:spacing w:after="0" w:line="240" w:lineRule="auto"/>
              <w:jc w:val="center"/>
              <w:rPr>
                <w:rFonts w:ascii="Times New Roman" w:hAnsi="Times New Roman"/>
                <w:sz w:val="28"/>
                <w:szCs w:val="28"/>
                <w:lang w:val="uk-UA" w:eastAsia="ru-RU"/>
              </w:rPr>
            </w:pPr>
          </w:p>
        </w:tc>
        <w:tc>
          <w:tcPr>
            <w:tcW w:w="881" w:type="pct"/>
            <w:vAlign w:val="center"/>
          </w:tcPr>
          <w:p w:rsidR="00A1248D" w:rsidRPr="00684279" w:rsidRDefault="00A1248D" w:rsidP="00775DC7">
            <w:pPr>
              <w:spacing w:after="0" w:line="240" w:lineRule="auto"/>
              <w:jc w:val="center"/>
              <w:rPr>
                <w:rFonts w:ascii="Times New Roman" w:hAnsi="Times New Roman"/>
                <w:sz w:val="28"/>
                <w:szCs w:val="28"/>
                <w:lang w:val="uk-UA" w:eastAsia="ru-RU"/>
              </w:rPr>
            </w:pPr>
          </w:p>
        </w:tc>
        <w:tc>
          <w:tcPr>
            <w:tcW w:w="952" w:type="pct"/>
            <w:vAlign w:val="center"/>
          </w:tcPr>
          <w:p w:rsidR="00A1248D" w:rsidRPr="00684279" w:rsidRDefault="00A1248D" w:rsidP="00775DC7">
            <w:pPr>
              <w:spacing w:after="0" w:line="240" w:lineRule="auto"/>
              <w:jc w:val="center"/>
              <w:rPr>
                <w:rFonts w:ascii="Times New Roman" w:hAnsi="Times New Roman"/>
                <w:sz w:val="28"/>
                <w:szCs w:val="28"/>
                <w:lang w:eastAsia="ru-RU"/>
              </w:rPr>
            </w:pPr>
          </w:p>
        </w:tc>
        <w:tc>
          <w:tcPr>
            <w:tcW w:w="1240" w:type="pct"/>
            <w:vAlign w:val="center"/>
          </w:tcPr>
          <w:p w:rsidR="00A1248D" w:rsidRPr="00684279" w:rsidRDefault="00A1248D" w:rsidP="00775DC7">
            <w:pPr>
              <w:spacing w:after="0" w:line="240" w:lineRule="auto"/>
              <w:jc w:val="center"/>
              <w:rPr>
                <w:rFonts w:ascii="Times New Roman" w:hAnsi="Times New Roman"/>
                <w:sz w:val="28"/>
                <w:szCs w:val="28"/>
                <w:lang w:val="uk-UA" w:eastAsia="ru-RU"/>
              </w:rPr>
            </w:pPr>
            <w:r w:rsidRPr="00684279">
              <w:rPr>
                <w:rFonts w:ascii="Times New Roman" w:hAnsi="Times New Roman"/>
                <w:sz w:val="28"/>
                <w:szCs w:val="28"/>
                <w:lang w:val="en-US" w:eastAsia="ru-RU"/>
              </w:rPr>
              <w:t>well-favored</w:t>
            </w:r>
          </w:p>
        </w:tc>
      </w:tr>
      <w:tr w:rsidR="00A1248D" w:rsidRPr="00684279" w:rsidTr="00775DC7">
        <w:tc>
          <w:tcPr>
            <w:tcW w:w="940" w:type="pct"/>
            <w:vMerge/>
          </w:tcPr>
          <w:p w:rsidR="00A1248D" w:rsidRPr="00684279" w:rsidRDefault="00A1248D" w:rsidP="00775DC7">
            <w:pPr>
              <w:spacing w:after="0" w:line="240" w:lineRule="auto"/>
              <w:jc w:val="both"/>
              <w:rPr>
                <w:rFonts w:ascii="Times New Roman" w:hAnsi="Times New Roman"/>
                <w:sz w:val="28"/>
                <w:szCs w:val="28"/>
                <w:lang w:val="uk-UA" w:eastAsia="ru-RU"/>
              </w:rPr>
            </w:pPr>
          </w:p>
        </w:tc>
        <w:tc>
          <w:tcPr>
            <w:tcW w:w="987" w:type="pct"/>
            <w:vAlign w:val="center"/>
          </w:tcPr>
          <w:p w:rsidR="00A1248D" w:rsidRPr="00684279" w:rsidRDefault="00A1248D" w:rsidP="00775DC7">
            <w:pPr>
              <w:spacing w:after="0" w:line="240" w:lineRule="auto"/>
              <w:jc w:val="center"/>
              <w:rPr>
                <w:rFonts w:ascii="Times New Roman" w:hAnsi="Times New Roman"/>
                <w:sz w:val="28"/>
                <w:szCs w:val="28"/>
                <w:lang w:val="uk-UA" w:eastAsia="ru-RU"/>
              </w:rPr>
            </w:pPr>
          </w:p>
        </w:tc>
        <w:tc>
          <w:tcPr>
            <w:tcW w:w="881" w:type="pct"/>
            <w:vAlign w:val="center"/>
          </w:tcPr>
          <w:p w:rsidR="00A1248D" w:rsidRPr="00684279" w:rsidRDefault="00A1248D" w:rsidP="00775DC7">
            <w:pPr>
              <w:spacing w:after="0" w:line="240" w:lineRule="auto"/>
              <w:jc w:val="center"/>
              <w:rPr>
                <w:rFonts w:ascii="Times New Roman" w:hAnsi="Times New Roman"/>
                <w:sz w:val="28"/>
                <w:szCs w:val="28"/>
                <w:lang w:val="uk-UA" w:eastAsia="ru-RU"/>
              </w:rPr>
            </w:pPr>
          </w:p>
        </w:tc>
        <w:tc>
          <w:tcPr>
            <w:tcW w:w="952" w:type="pct"/>
            <w:vAlign w:val="center"/>
          </w:tcPr>
          <w:p w:rsidR="00A1248D" w:rsidRPr="00684279" w:rsidRDefault="00A1248D" w:rsidP="00775DC7">
            <w:pPr>
              <w:spacing w:after="0" w:line="240" w:lineRule="auto"/>
              <w:jc w:val="center"/>
              <w:rPr>
                <w:rFonts w:ascii="Times New Roman" w:hAnsi="Times New Roman"/>
                <w:sz w:val="28"/>
                <w:szCs w:val="28"/>
                <w:lang w:eastAsia="ru-RU"/>
              </w:rPr>
            </w:pPr>
          </w:p>
        </w:tc>
        <w:tc>
          <w:tcPr>
            <w:tcW w:w="1240" w:type="pct"/>
            <w:vAlign w:val="center"/>
          </w:tcPr>
          <w:p w:rsidR="00A1248D" w:rsidRPr="00684279" w:rsidRDefault="00A1248D" w:rsidP="00775DC7">
            <w:pPr>
              <w:spacing w:after="0" w:line="240" w:lineRule="auto"/>
              <w:jc w:val="center"/>
              <w:rPr>
                <w:rFonts w:ascii="Times New Roman" w:hAnsi="Times New Roman"/>
                <w:sz w:val="28"/>
                <w:szCs w:val="28"/>
                <w:lang w:val="uk-UA" w:eastAsia="ru-RU"/>
              </w:rPr>
            </w:pPr>
            <w:r w:rsidRPr="00684279">
              <w:rPr>
                <w:rFonts w:ascii="Times New Roman" w:hAnsi="Times New Roman"/>
                <w:sz w:val="28"/>
                <w:szCs w:val="28"/>
                <w:lang w:val="en-US" w:eastAsia="ru-RU"/>
              </w:rPr>
              <w:t>bewitching</w:t>
            </w:r>
          </w:p>
        </w:tc>
      </w:tr>
      <w:tr w:rsidR="00A1248D" w:rsidRPr="00684279" w:rsidTr="00775DC7">
        <w:tc>
          <w:tcPr>
            <w:tcW w:w="940" w:type="pct"/>
            <w:vMerge/>
          </w:tcPr>
          <w:p w:rsidR="00A1248D" w:rsidRPr="00684279" w:rsidRDefault="00A1248D" w:rsidP="00775DC7">
            <w:pPr>
              <w:spacing w:after="0" w:line="240" w:lineRule="auto"/>
              <w:jc w:val="both"/>
              <w:rPr>
                <w:rFonts w:ascii="Times New Roman" w:hAnsi="Times New Roman"/>
                <w:sz w:val="28"/>
                <w:szCs w:val="28"/>
                <w:lang w:val="uk-UA" w:eastAsia="ru-RU"/>
              </w:rPr>
            </w:pPr>
          </w:p>
        </w:tc>
        <w:tc>
          <w:tcPr>
            <w:tcW w:w="987" w:type="pct"/>
            <w:vAlign w:val="center"/>
          </w:tcPr>
          <w:p w:rsidR="00A1248D" w:rsidRPr="00684279" w:rsidRDefault="00A1248D" w:rsidP="00775DC7">
            <w:pPr>
              <w:spacing w:after="0" w:line="240" w:lineRule="auto"/>
              <w:jc w:val="center"/>
              <w:rPr>
                <w:rFonts w:ascii="Times New Roman" w:hAnsi="Times New Roman"/>
                <w:sz w:val="28"/>
                <w:szCs w:val="28"/>
                <w:lang w:val="uk-UA" w:eastAsia="ru-RU"/>
              </w:rPr>
            </w:pPr>
          </w:p>
        </w:tc>
        <w:tc>
          <w:tcPr>
            <w:tcW w:w="881" w:type="pct"/>
            <w:vAlign w:val="center"/>
          </w:tcPr>
          <w:p w:rsidR="00A1248D" w:rsidRPr="00684279" w:rsidRDefault="00A1248D" w:rsidP="00775DC7">
            <w:pPr>
              <w:spacing w:after="0" w:line="240" w:lineRule="auto"/>
              <w:jc w:val="center"/>
              <w:rPr>
                <w:rFonts w:ascii="Times New Roman" w:hAnsi="Times New Roman"/>
                <w:sz w:val="28"/>
                <w:szCs w:val="28"/>
                <w:lang w:val="uk-UA" w:eastAsia="ru-RU"/>
              </w:rPr>
            </w:pPr>
          </w:p>
        </w:tc>
        <w:tc>
          <w:tcPr>
            <w:tcW w:w="952" w:type="pct"/>
            <w:vAlign w:val="center"/>
          </w:tcPr>
          <w:p w:rsidR="00A1248D" w:rsidRPr="00684279" w:rsidRDefault="00A1248D" w:rsidP="00775DC7">
            <w:pPr>
              <w:spacing w:after="0" w:line="240" w:lineRule="auto"/>
              <w:jc w:val="center"/>
              <w:rPr>
                <w:rFonts w:ascii="Times New Roman" w:hAnsi="Times New Roman"/>
                <w:sz w:val="28"/>
                <w:szCs w:val="28"/>
                <w:lang w:eastAsia="ru-RU"/>
              </w:rPr>
            </w:pPr>
          </w:p>
        </w:tc>
        <w:tc>
          <w:tcPr>
            <w:tcW w:w="1240" w:type="pct"/>
            <w:vAlign w:val="center"/>
          </w:tcPr>
          <w:p w:rsidR="00A1248D" w:rsidRPr="00684279" w:rsidRDefault="00A1248D" w:rsidP="00775DC7">
            <w:pPr>
              <w:spacing w:after="0" w:line="240" w:lineRule="auto"/>
              <w:jc w:val="center"/>
              <w:rPr>
                <w:rFonts w:ascii="Times New Roman" w:hAnsi="Times New Roman"/>
                <w:sz w:val="28"/>
                <w:szCs w:val="28"/>
                <w:lang w:val="uk-UA" w:eastAsia="ru-RU"/>
              </w:rPr>
            </w:pPr>
            <w:r w:rsidRPr="00684279">
              <w:rPr>
                <w:rFonts w:ascii="Times New Roman" w:hAnsi="Times New Roman"/>
                <w:sz w:val="28"/>
                <w:szCs w:val="28"/>
                <w:lang w:val="en-US" w:eastAsia="ru-RU"/>
              </w:rPr>
              <w:t>enchanting</w:t>
            </w:r>
          </w:p>
        </w:tc>
      </w:tr>
      <w:tr w:rsidR="00A1248D" w:rsidRPr="00684279" w:rsidTr="00775DC7">
        <w:tc>
          <w:tcPr>
            <w:tcW w:w="940" w:type="pct"/>
            <w:vMerge/>
          </w:tcPr>
          <w:p w:rsidR="00A1248D" w:rsidRPr="00684279" w:rsidRDefault="00A1248D" w:rsidP="00775DC7">
            <w:pPr>
              <w:spacing w:after="0" w:line="240" w:lineRule="auto"/>
              <w:jc w:val="both"/>
              <w:rPr>
                <w:rFonts w:ascii="Times New Roman" w:hAnsi="Times New Roman"/>
                <w:sz w:val="28"/>
                <w:szCs w:val="28"/>
                <w:lang w:val="en-US" w:eastAsia="ru-RU"/>
              </w:rPr>
            </w:pPr>
          </w:p>
        </w:tc>
        <w:tc>
          <w:tcPr>
            <w:tcW w:w="987" w:type="pct"/>
            <w:vAlign w:val="center"/>
          </w:tcPr>
          <w:p w:rsidR="00A1248D" w:rsidRPr="00684279" w:rsidRDefault="00A1248D" w:rsidP="00775DC7">
            <w:pPr>
              <w:spacing w:after="0" w:line="240" w:lineRule="auto"/>
              <w:jc w:val="center"/>
              <w:rPr>
                <w:rFonts w:ascii="Times New Roman" w:hAnsi="Times New Roman"/>
                <w:sz w:val="28"/>
                <w:szCs w:val="28"/>
                <w:lang w:val="en-US" w:eastAsia="ru-RU"/>
              </w:rPr>
            </w:pPr>
          </w:p>
        </w:tc>
        <w:tc>
          <w:tcPr>
            <w:tcW w:w="881" w:type="pct"/>
            <w:vAlign w:val="center"/>
          </w:tcPr>
          <w:p w:rsidR="00A1248D" w:rsidRPr="00684279" w:rsidRDefault="00A1248D" w:rsidP="00775DC7">
            <w:pPr>
              <w:spacing w:after="0" w:line="240" w:lineRule="auto"/>
              <w:jc w:val="center"/>
              <w:rPr>
                <w:rFonts w:ascii="Times New Roman" w:hAnsi="Times New Roman"/>
                <w:sz w:val="28"/>
                <w:szCs w:val="28"/>
                <w:lang w:val="uk-UA" w:eastAsia="ru-RU"/>
              </w:rPr>
            </w:pPr>
          </w:p>
        </w:tc>
        <w:tc>
          <w:tcPr>
            <w:tcW w:w="952" w:type="pct"/>
            <w:vAlign w:val="center"/>
          </w:tcPr>
          <w:p w:rsidR="00A1248D" w:rsidRPr="00684279" w:rsidRDefault="00A1248D" w:rsidP="00775DC7">
            <w:pPr>
              <w:spacing w:after="0" w:line="240" w:lineRule="auto"/>
              <w:jc w:val="center"/>
              <w:rPr>
                <w:rFonts w:ascii="Times New Roman" w:hAnsi="Times New Roman"/>
                <w:sz w:val="28"/>
                <w:szCs w:val="28"/>
                <w:lang w:eastAsia="ru-RU"/>
              </w:rPr>
            </w:pPr>
          </w:p>
        </w:tc>
        <w:tc>
          <w:tcPr>
            <w:tcW w:w="1240" w:type="pct"/>
            <w:vAlign w:val="center"/>
          </w:tcPr>
          <w:p w:rsidR="00A1248D" w:rsidRPr="00684279" w:rsidRDefault="00A1248D" w:rsidP="00775DC7">
            <w:pPr>
              <w:spacing w:after="0" w:line="240" w:lineRule="auto"/>
              <w:jc w:val="center"/>
              <w:rPr>
                <w:rFonts w:ascii="Times New Roman" w:hAnsi="Times New Roman"/>
                <w:sz w:val="28"/>
                <w:szCs w:val="28"/>
                <w:lang w:val="en-US" w:eastAsia="ru-RU"/>
              </w:rPr>
            </w:pPr>
            <w:r w:rsidRPr="00684279">
              <w:rPr>
                <w:rFonts w:ascii="Times New Roman" w:hAnsi="Times New Roman"/>
                <w:sz w:val="28"/>
                <w:szCs w:val="28"/>
                <w:lang w:val="en-US" w:eastAsia="ru-RU"/>
              </w:rPr>
              <w:t>superb</w:t>
            </w:r>
          </w:p>
        </w:tc>
      </w:tr>
      <w:tr w:rsidR="00A1248D" w:rsidRPr="00684279" w:rsidTr="00775DC7">
        <w:tc>
          <w:tcPr>
            <w:tcW w:w="940" w:type="pct"/>
            <w:vMerge/>
          </w:tcPr>
          <w:p w:rsidR="00A1248D" w:rsidRPr="00684279" w:rsidRDefault="00A1248D" w:rsidP="00775DC7">
            <w:pPr>
              <w:spacing w:after="0" w:line="240" w:lineRule="auto"/>
              <w:jc w:val="both"/>
              <w:rPr>
                <w:rFonts w:ascii="Times New Roman" w:hAnsi="Times New Roman"/>
                <w:sz w:val="28"/>
                <w:szCs w:val="28"/>
                <w:lang w:val="en-US" w:eastAsia="ru-RU"/>
              </w:rPr>
            </w:pPr>
          </w:p>
        </w:tc>
        <w:tc>
          <w:tcPr>
            <w:tcW w:w="987" w:type="pct"/>
            <w:vAlign w:val="center"/>
          </w:tcPr>
          <w:p w:rsidR="00A1248D" w:rsidRPr="00684279" w:rsidRDefault="00A1248D" w:rsidP="00775DC7">
            <w:pPr>
              <w:spacing w:after="0" w:line="240" w:lineRule="auto"/>
              <w:jc w:val="center"/>
              <w:rPr>
                <w:rFonts w:ascii="Times New Roman" w:hAnsi="Times New Roman"/>
                <w:sz w:val="28"/>
                <w:szCs w:val="28"/>
                <w:lang w:val="en-US" w:eastAsia="ru-RU"/>
              </w:rPr>
            </w:pPr>
          </w:p>
        </w:tc>
        <w:tc>
          <w:tcPr>
            <w:tcW w:w="881" w:type="pct"/>
            <w:vAlign w:val="center"/>
          </w:tcPr>
          <w:p w:rsidR="00A1248D" w:rsidRPr="00684279" w:rsidRDefault="00A1248D" w:rsidP="00775DC7">
            <w:pPr>
              <w:spacing w:after="0" w:line="240" w:lineRule="auto"/>
              <w:jc w:val="center"/>
              <w:rPr>
                <w:rFonts w:ascii="Times New Roman" w:hAnsi="Times New Roman"/>
                <w:sz w:val="28"/>
                <w:szCs w:val="28"/>
                <w:lang w:val="uk-UA" w:eastAsia="ru-RU"/>
              </w:rPr>
            </w:pPr>
          </w:p>
        </w:tc>
        <w:tc>
          <w:tcPr>
            <w:tcW w:w="952" w:type="pct"/>
            <w:vAlign w:val="center"/>
          </w:tcPr>
          <w:p w:rsidR="00A1248D" w:rsidRPr="00684279" w:rsidRDefault="00A1248D" w:rsidP="00775DC7">
            <w:pPr>
              <w:spacing w:after="0" w:line="240" w:lineRule="auto"/>
              <w:jc w:val="center"/>
              <w:rPr>
                <w:rFonts w:ascii="Times New Roman" w:hAnsi="Times New Roman"/>
                <w:sz w:val="28"/>
                <w:szCs w:val="28"/>
                <w:lang w:eastAsia="ru-RU"/>
              </w:rPr>
            </w:pPr>
          </w:p>
        </w:tc>
        <w:tc>
          <w:tcPr>
            <w:tcW w:w="1240" w:type="pct"/>
            <w:vAlign w:val="center"/>
          </w:tcPr>
          <w:p w:rsidR="00A1248D" w:rsidRPr="00684279" w:rsidRDefault="00A1248D" w:rsidP="00775DC7">
            <w:pPr>
              <w:spacing w:after="0" w:line="240" w:lineRule="auto"/>
              <w:jc w:val="center"/>
              <w:rPr>
                <w:rFonts w:ascii="Times New Roman" w:hAnsi="Times New Roman"/>
                <w:sz w:val="28"/>
                <w:szCs w:val="28"/>
                <w:lang w:val="en-US" w:eastAsia="ru-RU"/>
              </w:rPr>
            </w:pPr>
            <w:r w:rsidRPr="00684279">
              <w:rPr>
                <w:rFonts w:ascii="Times New Roman" w:hAnsi="Times New Roman"/>
                <w:sz w:val="28"/>
                <w:szCs w:val="28"/>
                <w:lang w:val="en-US" w:eastAsia="ru-RU"/>
              </w:rPr>
              <w:t>harmonious</w:t>
            </w:r>
          </w:p>
        </w:tc>
      </w:tr>
    </w:tbl>
    <w:p w:rsidR="00A1248D" w:rsidRPr="00684279" w:rsidRDefault="00A1248D" w:rsidP="00A1248D">
      <w:pPr>
        <w:spacing w:after="0" w:line="360" w:lineRule="auto"/>
        <w:jc w:val="center"/>
        <w:rPr>
          <w:rFonts w:ascii="Times New Roman" w:hAnsi="Times New Roman"/>
          <w:b/>
          <w:sz w:val="28"/>
          <w:szCs w:val="28"/>
          <w:lang w:val="uk-UA"/>
        </w:rPr>
      </w:pPr>
    </w:p>
    <w:p w:rsidR="00A1248D" w:rsidRPr="00684279" w:rsidRDefault="00A1248D" w:rsidP="00A1248D">
      <w:pPr>
        <w:rPr>
          <w:rFonts w:ascii="Times New Roman" w:hAnsi="Times New Roman"/>
          <w:b/>
          <w:i/>
          <w:sz w:val="28"/>
          <w:szCs w:val="28"/>
          <w:u w:val="single"/>
          <w:lang w:val="uk-UA"/>
        </w:rPr>
      </w:pPr>
    </w:p>
    <w:p w:rsidR="00A1248D" w:rsidRPr="00684279" w:rsidRDefault="00A1248D" w:rsidP="00A1248D">
      <w:pPr>
        <w:rPr>
          <w:rFonts w:ascii="Times New Roman" w:hAnsi="Times New Roman"/>
          <w:b/>
          <w:i/>
          <w:sz w:val="28"/>
          <w:szCs w:val="28"/>
          <w:u w:val="single"/>
          <w:lang w:val="uk-UA"/>
        </w:rPr>
      </w:pPr>
    </w:p>
    <w:p w:rsidR="00A1248D" w:rsidRPr="00684279" w:rsidRDefault="00A1248D" w:rsidP="00A1248D">
      <w:pPr>
        <w:jc w:val="right"/>
        <w:rPr>
          <w:rFonts w:ascii="Times New Roman" w:hAnsi="Times New Roman"/>
          <w:b/>
          <w:i/>
          <w:sz w:val="28"/>
          <w:szCs w:val="28"/>
          <w:u w:val="single"/>
          <w:lang w:val="uk-UA"/>
        </w:rPr>
      </w:pPr>
      <w:r w:rsidRPr="00684279">
        <w:rPr>
          <w:rFonts w:ascii="Times New Roman" w:hAnsi="Times New Roman"/>
          <w:b/>
          <w:i/>
          <w:sz w:val="28"/>
          <w:szCs w:val="28"/>
          <w:u w:val="single"/>
          <w:lang w:val="en-US"/>
        </w:rPr>
        <w:br w:type="page"/>
      </w:r>
      <w:r w:rsidRPr="00684279">
        <w:rPr>
          <w:rFonts w:ascii="Times New Roman" w:hAnsi="Times New Roman"/>
          <w:b/>
          <w:i/>
          <w:sz w:val="28"/>
          <w:szCs w:val="28"/>
          <w:u w:val="single"/>
          <w:lang w:val="en-US"/>
        </w:rPr>
        <w:lastRenderedPageBreak/>
        <w:t>E</w:t>
      </w:r>
      <w:r w:rsidRPr="00684279">
        <w:rPr>
          <w:rFonts w:ascii="Times New Roman" w:hAnsi="Times New Roman"/>
          <w:b/>
          <w:i/>
          <w:sz w:val="28"/>
          <w:szCs w:val="28"/>
          <w:u w:val="single"/>
          <w:lang w:val="uk-UA"/>
        </w:rPr>
        <w:t>4</w:t>
      </w:r>
      <w:r w:rsidRPr="00684279">
        <w:rPr>
          <w:rFonts w:ascii="Times New Roman" w:hAnsi="Times New Roman"/>
          <w:b/>
          <w:i/>
          <w:sz w:val="28"/>
          <w:szCs w:val="28"/>
          <w:u w:val="single"/>
          <w:lang w:val="en-US"/>
        </w:rPr>
        <w:t xml:space="preserve">. </w:t>
      </w:r>
      <w:r w:rsidRPr="00684279">
        <w:rPr>
          <w:rFonts w:ascii="Times New Roman" w:hAnsi="Times New Roman"/>
          <w:b/>
          <w:i/>
          <w:sz w:val="28"/>
          <w:szCs w:val="28"/>
          <w:u w:val="single"/>
          <w:lang w:val="uk-UA"/>
        </w:rPr>
        <w:t>Дієслівні засоби вербалізації</w:t>
      </w:r>
    </w:p>
    <w:p w:rsidR="00A1248D" w:rsidRPr="00684279" w:rsidRDefault="00A1248D" w:rsidP="00A1248D">
      <w:pPr>
        <w:jc w:val="right"/>
        <w:rPr>
          <w:rFonts w:ascii="Times New Roman" w:hAnsi="Times New Roman"/>
          <w:b/>
          <w:i/>
          <w:sz w:val="28"/>
          <w:szCs w:val="28"/>
          <w:u w:val="single"/>
          <w:lang w:val="uk-UA"/>
        </w:rPr>
      </w:pPr>
    </w:p>
    <w:tbl>
      <w:tblPr>
        <w:tblStyle w:val="390"/>
        <w:tblW w:w="4891" w:type="pct"/>
        <w:tblInd w:w="108" w:type="dxa"/>
        <w:tblLayout w:type="fixed"/>
        <w:tblLook w:val="01E0" w:firstRow="1" w:lastRow="1" w:firstColumn="1" w:lastColumn="1" w:noHBand="0" w:noVBand="0"/>
      </w:tblPr>
      <w:tblGrid>
        <w:gridCol w:w="853"/>
        <w:gridCol w:w="849"/>
        <w:gridCol w:w="710"/>
        <w:gridCol w:w="849"/>
        <w:gridCol w:w="710"/>
        <w:gridCol w:w="850"/>
        <w:gridCol w:w="709"/>
        <w:gridCol w:w="804"/>
        <w:gridCol w:w="754"/>
        <w:gridCol w:w="709"/>
        <w:gridCol w:w="709"/>
        <w:gridCol w:w="709"/>
        <w:gridCol w:w="424"/>
      </w:tblGrid>
      <w:tr w:rsidR="00911BE7" w:rsidRPr="00684279" w:rsidTr="00911BE7">
        <w:trPr>
          <w:trHeight w:val="349"/>
        </w:trPr>
        <w:tc>
          <w:tcPr>
            <w:tcW w:w="442" w:type="pct"/>
            <w:vAlign w:val="center"/>
          </w:tcPr>
          <w:p w:rsidR="00A1248D" w:rsidRPr="00684279" w:rsidRDefault="00A1248D" w:rsidP="00911BE7">
            <w:pPr>
              <w:spacing w:after="0" w:line="240" w:lineRule="auto"/>
              <w:jc w:val="center"/>
              <w:rPr>
                <w:sz w:val="14"/>
                <w:szCs w:val="14"/>
                <w:lang w:val="uk-UA" w:eastAsia="ru-RU"/>
              </w:rPr>
            </w:pPr>
            <w:r w:rsidRPr="00684279">
              <w:rPr>
                <w:sz w:val="14"/>
                <w:szCs w:val="14"/>
                <w:lang w:val="uk-UA" w:eastAsia="ru-RU"/>
              </w:rPr>
              <w:t>Лексема</w:t>
            </w:r>
          </w:p>
        </w:tc>
        <w:tc>
          <w:tcPr>
            <w:tcW w:w="440" w:type="pct"/>
            <w:vAlign w:val="center"/>
          </w:tcPr>
          <w:p w:rsidR="00911BE7" w:rsidRPr="00684279" w:rsidRDefault="00A1248D" w:rsidP="00911BE7">
            <w:pPr>
              <w:spacing w:after="0" w:line="240" w:lineRule="auto"/>
              <w:jc w:val="center"/>
              <w:rPr>
                <w:sz w:val="14"/>
                <w:szCs w:val="14"/>
                <w:lang w:val="en-US" w:eastAsia="ru-RU"/>
              </w:rPr>
            </w:pPr>
            <w:r w:rsidRPr="00684279">
              <w:rPr>
                <w:sz w:val="14"/>
                <w:szCs w:val="14"/>
                <w:lang w:val="en-US" w:eastAsia="ru-RU"/>
              </w:rPr>
              <w:t>Arthur C.</w:t>
            </w:r>
          </w:p>
          <w:p w:rsidR="00A1248D" w:rsidRPr="00684279" w:rsidRDefault="00A1248D" w:rsidP="00911BE7">
            <w:pPr>
              <w:spacing w:after="0" w:line="240" w:lineRule="auto"/>
              <w:jc w:val="center"/>
              <w:rPr>
                <w:sz w:val="14"/>
                <w:szCs w:val="14"/>
                <w:lang w:val="en-US" w:eastAsia="ru-RU"/>
              </w:rPr>
            </w:pPr>
            <w:r w:rsidRPr="00684279">
              <w:rPr>
                <w:sz w:val="14"/>
                <w:szCs w:val="14"/>
                <w:lang w:val="en-US" w:eastAsia="ru-RU"/>
              </w:rPr>
              <w:t>Clarke</w:t>
            </w:r>
          </w:p>
        </w:tc>
        <w:tc>
          <w:tcPr>
            <w:tcW w:w="368" w:type="pct"/>
            <w:vAlign w:val="center"/>
          </w:tcPr>
          <w:p w:rsidR="00A1248D" w:rsidRPr="00684279" w:rsidRDefault="00A1248D" w:rsidP="00911BE7">
            <w:pPr>
              <w:spacing w:after="0" w:line="240" w:lineRule="auto"/>
              <w:jc w:val="center"/>
              <w:rPr>
                <w:sz w:val="14"/>
                <w:szCs w:val="14"/>
                <w:lang w:val="en-US" w:eastAsia="ru-RU"/>
              </w:rPr>
            </w:pPr>
            <w:r w:rsidRPr="00684279">
              <w:rPr>
                <w:sz w:val="14"/>
                <w:szCs w:val="14"/>
                <w:lang w:val="en-US" w:eastAsia="ru-RU"/>
              </w:rPr>
              <w:t>Charles Dickens</w:t>
            </w:r>
          </w:p>
        </w:tc>
        <w:tc>
          <w:tcPr>
            <w:tcW w:w="440" w:type="pct"/>
            <w:vAlign w:val="center"/>
          </w:tcPr>
          <w:p w:rsidR="00A1248D" w:rsidRPr="00684279" w:rsidRDefault="00A1248D" w:rsidP="00911BE7">
            <w:pPr>
              <w:spacing w:after="0" w:line="240" w:lineRule="auto"/>
              <w:jc w:val="center"/>
              <w:rPr>
                <w:sz w:val="14"/>
                <w:szCs w:val="14"/>
                <w:lang w:val="en-US" w:eastAsia="ru-RU"/>
              </w:rPr>
            </w:pPr>
            <w:r w:rsidRPr="00684279">
              <w:rPr>
                <w:sz w:val="14"/>
                <w:szCs w:val="14"/>
                <w:lang w:val="en-US" w:eastAsia="ru-RU"/>
              </w:rPr>
              <w:t xml:space="preserve">George Bernard </w:t>
            </w:r>
          </w:p>
          <w:p w:rsidR="00A1248D" w:rsidRPr="00684279" w:rsidRDefault="00A1248D" w:rsidP="00911BE7">
            <w:pPr>
              <w:spacing w:after="0" w:line="240" w:lineRule="auto"/>
              <w:jc w:val="center"/>
              <w:rPr>
                <w:sz w:val="14"/>
                <w:szCs w:val="14"/>
                <w:lang w:val="en-US" w:eastAsia="ru-RU"/>
              </w:rPr>
            </w:pPr>
            <w:r w:rsidRPr="00684279">
              <w:rPr>
                <w:sz w:val="14"/>
                <w:szCs w:val="14"/>
                <w:lang w:val="en-US" w:eastAsia="ru-RU"/>
              </w:rPr>
              <w:t>Shaw</w:t>
            </w:r>
          </w:p>
        </w:tc>
        <w:tc>
          <w:tcPr>
            <w:tcW w:w="368" w:type="pct"/>
          </w:tcPr>
          <w:p w:rsidR="00A1248D" w:rsidRPr="00684279" w:rsidRDefault="00A1248D" w:rsidP="00911BE7">
            <w:pPr>
              <w:spacing w:after="0" w:line="240" w:lineRule="auto"/>
              <w:jc w:val="center"/>
              <w:rPr>
                <w:sz w:val="14"/>
                <w:szCs w:val="14"/>
                <w:lang w:val="en-US" w:eastAsia="ru-RU"/>
              </w:rPr>
            </w:pPr>
            <w:r w:rsidRPr="00684279">
              <w:rPr>
                <w:sz w:val="14"/>
                <w:szCs w:val="14"/>
                <w:lang w:val="en-US" w:eastAsia="ru-RU"/>
              </w:rPr>
              <w:t>Henry Fielding</w:t>
            </w:r>
          </w:p>
        </w:tc>
        <w:tc>
          <w:tcPr>
            <w:tcW w:w="441" w:type="pct"/>
            <w:vAlign w:val="center"/>
          </w:tcPr>
          <w:p w:rsidR="00911BE7" w:rsidRPr="00684279" w:rsidRDefault="00A1248D" w:rsidP="00911BE7">
            <w:pPr>
              <w:spacing w:after="0" w:line="240" w:lineRule="auto"/>
              <w:jc w:val="center"/>
              <w:rPr>
                <w:sz w:val="14"/>
                <w:szCs w:val="14"/>
                <w:lang w:val="en-US" w:eastAsia="ru-RU"/>
              </w:rPr>
            </w:pPr>
            <w:r w:rsidRPr="00684279">
              <w:rPr>
                <w:sz w:val="14"/>
                <w:szCs w:val="14"/>
                <w:lang w:val="en-US" w:eastAsia="ru-RU"/>
              </w:rPr>
              <w:t>J.K.</w:t>
            </w:r>
          </w:p>
          <w:p w:rsidR="00A1248D" w:rsidRPr="00684279" w:rsidRDefault="00A1248D" w:rsidP="00911BE7">
            <w:pPr>
              <w:spacing w:after="0" w:line="240" w:lineRule="auto"/>
              <w:jc w:val="center"/>
              <w:rPr>
                <w:sz w:val="14"/>
                <w:szCs w:val="14"/>
                <w:lang w:val="en-US" w:eastAsia="ru-RU"/>
              </w:rPr>
            </w:pPr>
            <w:r w:rsidRPr="00684279">
              <w:rPr>
                <w:sz w:val="14"/>
                <w:szCs w:val="14"/>
                <w:lang w:val="en-US" w:eastAsia="ru-RU"/>
              </w:rPr>
              <w:t>Rowling</w:t>
            </w:r>
          </w:p>
        </w:tc>
        <w:tc>
          <w:tcPr>
            <w:tcW w:w="368" w:type="pct"/>
          </w:tcPr>
          <w:p w:rsidR="00A1248D" w:rsidRPr="00684279" w:rsidRDefault="00A1248D" w:rsidP="00911BE7">
            <w:pPr>
              <w:spacing w:after="0" w:line="240" w:lineRule="auto"/>
              <w:jc w:val="center"/>
              <w:rPr>
                <w:sz w:val="14"/>
                <w:szCs w:val="14"/>
                <w:lang w:val="en-US" w:eastAsia="ru-RU"/>
              </w:rPr>
            </w:pPr>
            <w:r w:rsidRPr="00684279">
              <w:rPr>
                <w:sz w:val="14"/>
                <w:szCs w:val="14"/>
                <w:lang w:val="en-US" w:eastAsia="ru-RU"/>
              </w:rPr>
              <w:t xml:space="preserve">Jane </w:t>
            </w:r>
          </w:p>
          <w:p w:rsidR="00A1248D" w:rsidRPr="00684279" w:rsidRDefault="00A1248D" w:rsidP="00911BE7">
            <w:pPr>
              <w:spacing w:after="0" w:line="240" w:lineRule="auto"/>
              <w:jc w:val="center"/>
              <w:rPr>
                <w:sz w:val="14"/>
                <w:szCs w:val="14"/>
                <w:lang w:val="en-US" w:eastAsia="ru-RU"/>
              </w:rPr>
            </w:pPr>
            <w:r w:rsidRPr="00684279">
              <w:rPr>
                <w:sz w:val="14"/>
                <w:szCs w:val="14"/>
                <w:lang w:val="en-US" w:eastAsia="ru-RU"/>
              </w:rPr>
              <w:t>Austen</w:t>
            </w:r>
          </w:p>
        </w:tc>
        <w:tc>
          <w:tcPr>
            <w:tcW w:w="417" w:type="pct"/>
            <w:vAlign w:val="center"/>
          </w:tcPr>
          <w:p w:rsidR="00A1248D" w:rsidRPr="00684279" w:rsidRDefault="00A1248D" w:rsidP="00911BE7">
            <w:pPr>
              <w:spacing w:after="0" w:line="240" w:lineRule="auto"/>
              <w:jc w:val="center"/>
              <w:rPr>
                <w:sz w:val="14"/>
                <w:szCs w:val="14"/>
                <w:lang w:val="en-US" w:eastAsia="ru-RU"/>
              </w:rPr>
            </w:pPr>
            <w:r w:rsidRPr="00684279">
              <w:rPr>
                <w:sz w:val="14"/>
                <w:szCs w:val="14"/>
                <w:lang w:val="en-US" w:eastAsia="ru-RU"/>
              </w:rPr>
              <w:t>Robert Browning</w:t>
            </w:r>
          </w:p>
        </w:tc>
        <w:tc>
          <w:tcPr>
            <w:tcW w:w="391" w:type="pct"/>
            <w:vAlign w:val="center"/>
          </w:tcPr>
          <w:p w:rsidR="00A1248D" w:rsidRPr="00684279" w:rsidRDefault="00A1248D" w:rsidP="00911BE7">
            <w:pPr>
              <w:spacing w:after="0" w:line="240" w:lineRule="auto"/>
              <w:jc w:val="center"/>
              <w:rPr>
                <w:sz w:val="14"/>
                <w:szCs w:val="14"/>
                <w:lang w:val="en-US" w:eastAsia="ru-RU"/>
              </w:rPr>
            </w:pPr>
            <w:r w:rsidRPr="00684279">
              <w:rPr>
                <w:sz w:val="14"/>
                <w:szCs w:val="14"/>
                <w:lang w:val="en-US" w:eastAsia="ru-RU"/>
              </w:rPr>
              <w:t>Theodore Dreiser</w:t>
            </w:r>
          </w:p>
        </w:tc>
        <w:tc>
          <w:tcPr>
            <w:tcW w:w="368" w:type="pct"/>
            <w:vAlign w:val="center"/>
          </w:tcPr>
          <w:p w:rsidR="00A1248D" w:rsidRPr="00684279" w:rsidRDefault="00A1248D" w:rsidP="00911BE7">
            <w:pPr>
              <w:spacing w:after="0" w:line="240" w:lineRule="auto"/>
              <w:jc w:val="center"/>
              <w:rPr>
                <w:sz w:val="14"/>
                <w:szCs w:val="14"/>
                <w:lang w:val="en-US" w:eastAsia="ru-RU"/>
              </w:rPr>
            </w:pPr>
            <w:r w:rsidRPr="00684279">
              <w:rPr>
                <w:sz w:val="14"/>
                <w:szCs w:val="14"/>
                <w:lang w:val="en-US" w:eastAsia="ru-RU"/>
              </w:rPr>
              <w:t>Wilkie Collins</w:t>
            </w:r>
          </w:p>
        </w:tc>
        <w:tc>
          <w:tcPr>
            <w:tcW w:w="368" w:type="pct"/>
            <w:vAlign w:val="center"/>
          </w:tcPr>
          <w:p w:rsidR="00A1248D" w:rsidRPr="00684279" w:rsidRDefault="00A1248D" w:rsidP="00911BE7">
            <w:pPr>
              <w:spacing w:after="0" w:line="240" w:lineRule="auto"/>
              <w:jc w:val="center"/>
              <w:rPr>
                <w:sz w:val="14"/>
                <w:szCs w:val="14"/>
                <w:lang w:val="en-US" w:eastAsia="ru-RU"/>
              </w:rPr>
            </w:pPr>
            <w:r w:rsidRPr="00684279">
              <w:rPr>
                <w:sz w:val="14"/>
                <w:szCs w:val="14"/>
                <w:lang w:val="en-US" w:eastAsia="ru-RU"/>
              </w:rPr>
              <w:t>William Blake</w:t>
            </w:r>
          </w:p>
        </w:tc>
        <w:tc>
          <w:tcPr>
            <w:tcW w:w="368" w:type="pct"/>
            <w:vAlign w:val="center"/>
          </w:tcPr>
          <w:p w:rsidR="00A1248D" w:rsidRPr="00684279" w:rsidRDefault="00A1248D" w:rsidP="00911BE7">
            <w:pPr>
              <w:spacing w:after="0" w:line="240" w:lineRule="auto"/>
              <w:jc w:val="center"/>
              <w:rPr>
                <w:b/>
                <w:sz w:val="14"/>
                <w:szCs w:val="14"/>
                <w:lang w:eastAsia="ru-RU"/>
              </w:rPr>
            </w:pPr>
            <w:r w:rsidRPr="00684279">
              <w:rPr>
                <w:b/>
                <w:sz w:val="14"/>
                <w:szCs w:val="14"/>
                <w:lang w:eastAsia="ru-RU"/>
              </w:rPr>
              <w:t>Всього</w:t>
            </w:r>
          </w:p>
        </w:tc>
        <w:tc>
          <w:tcPr>
            <w:tcW w:w="220" w:type="pct"/>
            <w:vAlign w:val="center"/>
          </w:tcPr>
          <w:p w:rsidR="00A1248D" w:rsidRPr="00684279" w:rsidRDefault="00A1248D" w:rsidP="00911BE7">
            <w:pPr>
              <w:spacing w:after="0" w:line="240" w:lineRule="auto"/>
              <w:jc w:val="center"/>
              <w:rPr>
                <w:b/>
                <w:sz w:val="14"/>
                <w:szCs w:val="14"/>
                <w:lang w:val="uk-UA" w:eastAsia="ru-RU"/>
              </w:rPr>
            </w:pPr>
            <w:r w:rsidRPr="00684279">
              <w:rPr>
                <w:b/>
                <w:sz w:val="14"/>
                <w:szCs w:val="14"/>
                <w:lang w:val="uk-UA" w:eastAsia="ru-RU"/>
              </w:rPr>
              <w:t>%</w:t>
            </w:r>
          </w:p>
        </w:tc>
      </w:tr>
      <w:tr w:rsidR="00911BE7" w:rsidRPr="00684279" w:rsidTr="00911BE7">
        <w:tc>
          <w:tcPr>
            <w:tcW w:w="442" w:type="pct"/>
          </w:tcPr>
          <w:p w:rsidR="00A1248D" w:rsidRPr="00684279" w:rsidRDefault="00A1248D" w:rsidP="00911BE7">
            <w:pPr>
              <w:spacing w:after="0" w:line="240" w:lineRule="auto"/>
              <w:rPr>
                <w:sz w:val="14"/>
                <w:szCs w:val="14"/>
                <w:lang w:val="en-US" w:eastAsia="ru-RU"/>
              </w:rPr>
            </w:pPr>
            <w:r w:rsidRPr="00684279">
              <w:rPr>
                <w:sz w:val="14"/>
                <w:szCs w:val="14"/>
                <w:lang w:val="en-US" w:eastAsia="ru-RU"/>
              </w:rPr>
              <w:t>beautify</w:t>
            </w:r>
          </w:p>
        </w:tc>
        <w:tc>
          <w:tcPr>
            <w:tcW w:w="440" w:type="pct"/>
            <w:vAlign w:val="center"/>
          </w:tcPr>
          <w:p w:rsidR="00A1248D" w:rsidRPr="00684279" w:rsidRDefault="00A1248D" w:rsidP="00911BE7">
            <w:pPr>
              <w:spacing w:after="0" w:line="240" w:lineRule="auto"/>
              <w:jc w:val="center"/>
              <w:rPr>
                <w:sz w:val="14"/>
                <w:szCs w:val="14"/>
                <w:lang w:eastAsia="ru-RU"/>
              </w:rPr>
            </w:pPr>
            <w:r w:rsidRPr="00684279">
              <w:rPr>
                <w:sz w:val="14"/>
                <w:szCs w:val="14"/>
                <w:lang w:eastAsia="ru-RU"/>
              </w:rPr>
              <w:t>0</w:t>
            </w:r>
          </w:p>
        </w:tc>
        <w:tc>
          <w:tcPr>
            <w:tcW w:w="368" w:type="pct"/>
            <w:vAlign w:val="center"/>
          </w:tcPr>
          <w:p w:rsidR="00A1248D" w:rsidRPr="00684279" w:rsidRDefault="00A1248D" w:rsidP="00911BE7">
            <w:pPr>
              <w:spacing w:after="0" w:line="240" w:lineRule="auto"/>
              <w:jc w:val="center"/>
              <w:rPr>
                <w:sz w:val="14"/>
                <w:szCs w:val="14"/>
                <w:lang w:eastAsia="ru-RU"/>
              </w:rPr>
            </w:pPr>
            <w:r w:rsidRPr="00684279">
              <w:rPr>
                <w:sz w:val="14"/>
                <w:szCs w:val="14"/>
                <w:lang w:eastAsia="ru-RU"/>
              </w:rPr>
              <w:t>1</w:t>
            </w:r>
          </w:p>
        </w:tc>
        <w:tc>
          <w:tcPr>
            <w:tcW w:w="440" w:type="pct"/>
            <w:vAlign w:val="center"/>
          </w:tcPr>
          <w:p w:rsidR="00A1248D" w:rsidRPr="00684279" w:rsidRDefault="00A1248D" w:rsidP="00911BE7">
            <w:pPr>
              <w:spacing w:after="0" w:line="240" w:lineRule="auto"/>
              <w:jc w:val="center"/>
              <w:rPr>
                <w:sz w:val="14"/>
                <w:szCs w:val="14"/>
                <w:lang w:val="en-US" w:eastAsia="ru-RU"/>
              </w:rPr>
            </w:pPr>
            <w:r w:rsidRPr="00684279">
              <w:rPr>
                <w:sz w:val="14"/>
                <w:szCs w:val="14"/>
                <w:lang w:val="en-US" w:eastAsia="ru-RU"/>
              </w:rPr>
              <w:t>0</w:t>
            </w:r>
          </w:p>
        </w:tc>
        <w:tc>
          <w:tcPr>
            <w:tcW w:w="368" w:type="pct"/>
            <w:vAlign w:val="center"/>
          </w:tcPr>
          <w:p w:rsidR="00A1248D" w:rsidRPr="00684279" w:rsidRDefault="00A1248D" w:rsidP="00911BE7">
            <w:pPr>
              <w:spacing w:after="0" w:line="240" w:lineRule="auto"/>
              <w:jc w:val="center"/>
              <w:rPr>
                <w:sz w:val="14"/>
                <w:szCs w:val="14"/>
                <w:lang w:val="en-US" w:eastAsia="ru-RU"/>
              </w:rPr>
            </w:pPr>
            <w:r w:rsidRPr="00684279">
              <w:rPr>
                <w:sz w:val="14"/>
                <w:szCs w:val="14"/>
                <w:lang w:val="en-US" w:eastAsia="ru-RU"/>
              </w:rPr>
              <w:t>0</w:t>
            </w:r>
          </w:p>
        </w:tc>
        <w:tc>
          <w:tcPr>
            <w:tcW w:w="441" w:type="pct"/>
            <w:vAlign w:val="center"/>
          </w:tcPr>
          <w:p w:rsidR="00A1248D" w:rsidRPr="00684279" w:rsidRDefault="00A1248D" w:rsidP="00911BE7">
            <w:pPr>
              <w:spacing w:after="0" w:line="240" w:lineRule="auto"/>
              <w:jc w:val="center"/>
              <w:rPr>
                <w:sz w:val="14"/>
                <w:szCs w:val="14"/>
                <w:lang w:eastAsia="ru-RU"/>
              </w:rPr>
            </w:pPr>
            <w:r w:rsidRPr="00684279">
              <w:rPr>
                <w:sz w:val="14"/>
                <w:szCs w:val="14"/>
                <w:lang w:eastAsia="ru-RU"/>
              </w:rPr>
              <w:t>0</w:t>
            </w:r>
          </w:p>
        </w:tc>
        <w:tc>
          <w:tcPr>
            <w:tcW w:w="368" w:type="pct"/>
            <w:vAlign w:val="center"/>
          </w:tcPr>
          <w:p w:rsidR="00A1248D" w:rsidRPr="00684279" w:rsidRDefault="00A1248D" w:rsidP="00911BE7">
            <w:pPr>
              <w:spacing w:after="0" w:line="240" w:lineRule="auto"/>
              <w:jc w:val="center"/>
              <w:rPr>
                <w:sz w:val="14"/>
                <w:szCs w:val="14"/>
                <w:lang w:eastAsia="ru-RU"/>
              </w:rPr>
            </w:pPr>
            <w:r w:rsidRPr="00684279">
              <w:rPr>
                <w:sz w:val="14"/>
                <w:szCs w:val="14"/>
                <w:lang w:eastAsia="ru-RU"/>
              </w:rPr>
              <w:t>0</w:t>
            </w:r>
          </w:p>
        </w:tc>
        <w:tc>
          <w:tcPr>
            <w:tcW w:w="417" w:type="pct"/>
            <w:vAlign w:val="center"/>
          </w:tcPr>
          <w:p w:rsidR="00A1248D" w:rsidRPr="00684279" w:rsidRDefault="00A1248D" w:rsidP="00911BE7">
            <w:pPr>
              <w:spacing w:after="0" w:line="240" w:lineRule="auto"/>
              <w:jc w:val="center"/>
              <w:rPr>
                <w:sz w:val="14"/>
                <w:szCs w:val="14"/>
                <w:lang w:val="en-US" w:eastAsia="ru-RU"/>
              </w:rPr>
            </w:pPr>
            <w:r w:rsidRPr="00684279">
              <w:rPr>
                <w:sz w:val="14"/>
                <w:szCs w:val="14"/>
                <w:lang w:val="en-US" w:eastAsia="ru-RU"/>
              </w:rPr>
              <w:t>0</w:t>
            </w:r>
          </w:p>
        </w:tc>
        <w:tc>
          <w:tcPr>
            <w:tcW w:w="391" w:type="pct"/>
            <w:vAlign w:val="center"/>
          </w:tcPr>
          <w:p w:rsidR="00A1248D" w:rsidRPr="00684279" w:rsidRDefault="00A1248D" w:rsidP="00911BE7">
            <w:pPr>
              <w:spacing w:after="0" w:line="240" w:lineRule="auto"/>
              <w:jc w:val="center"/>
              <w:rPr>
                <w:sz w:val="14"/>
                <w:szCs w:val="14"/>
                <w:lang w:val="en-US" w:eastAsia="ru-RU"/>
              </w:rPr>
            </w:pPr>
            <w:r w:rsidRPr="00684279">
              <w:rPr>
                <w:sz w:val="14"/>
                <w:szCs w:val="14"/>
                <w:lang w:val="en-US" w:eastAsia="ru-RU"/>
              </w:rPr>
              <w:t>0</w:t>
            </w:r>
          </w:p>
        </w:tc>
        <w:tc>
          <w:tcPr>
            <w:tcW w:w="368" w:type="pct"/>
            <w:vAlign w:val="center"/>
          </w:tcPr>
          <w:p w:rsidR="00A1248D" w:rsidRPr="00684279" w:rsidRDefault="00A1248D" w:rsidP="00911BE7">
            <w:pPr>
              <w:spacing w:after="0" w:line="240" w:lineRule="auto"/>
              <w:jc w:val="center"/>
              <w:rPr>
                <w:sz w:val="14"/>
                <w:szCs w:val="14"/>
                <w:lang w:val="uk-UA" w:eastAsia="ru-RU"/>
              </w:rPr>
            </w:pPr>
            <w:r w:rsidRPr="00684279">
              <w:rPr>
                <w:sz w:val="14"/>
                <w:szCs w:val="14"/>
                <w:lang w:val="uk-UA" w:eastAsia="ru-RU"/>
              </w:rPr>
              <w:t>0</w:t>
            </w:r>
          </w:p>
        </w:tc>
        <w:tc>
          <w:tcPr>
            <w:tcW w:w="368" w:type="pct"/>
            <w:vAlign w:val="center"/>
          </w:tcPr>
          <w:p w:rsidR="00A1248D" w:rsidRPr="00684279" w:rsidRDefault="00A1248D" w:rsidP="00911BE7">
            <w:pPr>
              <w:spacing w:after="0" w:line="240" w:lineRule="auto"/>
              <w:jc w:val="center"/>
              <w:rPr>
                <w:sz w:val="14"/>
                <w:szCs w:val="14"/>
                <w:lang w:val="uk-UA" w:eastAsia="ru-RU"/>
              </w:rPr>
            </w:pPr>
            <w:r w:rsidRPr="00684279">
              <w:rPr>
                <w:sz w:val="14"/>
                <w:szCs w:val="14"/>
                <w:lang w:val="uk-UA" w:eastAsia="ru-RU"/>
              </w:rPr>
              <w:t>0</w:t>
            </w:r>
          </w:p>
        </w:tc>
        <w:tc>
          <w:tcPr>
            <w:tcW w:w="368" w:type="pct"/>
            <w:vAlign w:val="center"/>
          </w:tcPr>
          <w:p w:rsidR="00A1248D" w:rsidRPr="00684279" w:rsidRDefault="00A1248D" w:rsidP="00911BE7">
            <w:pPr>
              <w:spacing w:after="0" w:line="240" w:lineRule="auto"/>
              <w:jc w:val="center"/>
              <w:rPr>
                <w:b/>
                <w:sz w:val="14"/>
                <w:szCs w:val="14"/>
                <w:lang w:eastAsia="ru-RU"/>
              </w:rPr>
            </w:pPr>
            <w:r w:rsidRPr="00684279">
              <w:rPr>
                <w:b/>
                <w:sz w:val="14"/>
                <w:szCs w:val="14"/>
                <w:lang w:eastAsia="ru-RU"/>
              </w:rPr>
              <w:t>1</w:t>
            </w:r>
          </w:p>
        </w:tc>
        <w:tc>
          <w:tcPr>
            <w:tcW w:w="220" w:type="pct"/>
            <w:vAlign w:val="center"/>
          </w:tcPr>
          <w:p w:rsidR="00A1248D" w:rsidRPr="00684279" w:rsidRDefault="00A1248D" w:rsidP="00911BE7">
            <w:pPr>
              <w:spacing w:after="0" w:line="240" w:lineRule="auto"/>
              <w:jc w:val="center"/>
              <w:rPr>
                <w:b/>
                <w:sz w:val="14"/>
                <w:szCs w:val="14"/>
                <w:lang w:val="en-US" w:eastAsia="ru-RU"/>
              </w:rPr>
            </w:pPr>
            <w:r w:rsidRPr="00684279">
              <w:rPr>
                <w:b/>
                <w:sz w:val="14"/>
                <w:szCs w:val="14"/>
                <w:lang w:val="uk-UA" w:eastAsia="ru-RU"/>
              </w:rPr>
              <w:t>0</w:t>
            </w:r>
            <w:r w:rsidRPr="00684279">
              <w:rPr>
                <w:b/>
                <w:sz w:val="14"/>
                <w:szCs w:val="14"/>
                <w:lang w:val="en-US" w:eastAsia="ru-RU"/>
              </w:rPr>
              <w:t>,1</w:t>
            </w:r>
          </w:p>
        </w:tc>
      </w:tr>
      <w:tr w:rsidR="00911BE7" w:rsidRPr="00684279" w:rsidTr="00911BE7">
        <w:tc>
          <w:tcPr>
            <w:tcW w:w="442" w:type="pct"/>
          </w:tcPr>
          <w:p w:rsidR="00A1248D" w:rsidRPr="00684279" w:rsidRDefault="00A1248D" w:rsidP="00911BE7">
            <w:pPr>
              <w:spacing w:after="0" w:line="240" w:lineRule="auto"/>
              <w:rPr>
                <w:sz w:val="14"/>
                <w:szCs w:val="14"/>
                <w:lang w:val="en-US" w:eastAsia="ru-RU"/>
              </w:rPr>
            </w:pPr>
            <w:r w:rsidRPr="00684279">
              <w:rPr>
                <w:sz w:val="14"/>
                <w:szCs w:val="14"/>
                <w:lang w:val="en-US" w:eastAsia="ru-RU"/>
              </w:rPr>
              <w:t>decorate</w:t>
            </w:r>
          </w:p>
        </w:tc>
        <w:tc>
          <w:tcPr>
            <w:tcW w:w="440" w:type="pct"/>
            <w:vAlign w:val="center"/>
          </w:tcPr>
          <w:p w:rsidR="00A1248D" w:rsidRPr="00684279" w:rsidRDefault="00A1248D" w:rsidP="00911BE7">
            <w:pPr>
              <w:spacing w:after="0" w:line="240" w:lineRule="auto"/>
              <w:jc w:val="center"/>
              <w:rPr>
                <w:sz w:val="14"/>
                <w:szCs w:val="14"/>
                <w:lang w:eastAsia="ru-RU"/>
              </w:rPr>
            </w:pPr>
            <w:r w:rsidRPr="00684279">
              <w:rPr>
                <w:sz w:val="14"/>
                <w:szCs w:val="14"/>
                <w:lang w:eastAsia="ru-RU"/>
              </w:rPr>
              <w:t>2</w:t>
            </w:r>
          </w:p>
        </w:tc>
        <w:tc>
          <w:tcPr>
            <w:tcW w:w="368" w:type="pct"/>
            <w:vAlign w:val="center"/>
          </w:tcPr>
          <w:p w:rsidR="00A1248D" w:rsidRPr="00684279" w:rsidRDefault="00A1248D" w:rsidP="00911BE7">
            <w:pPr>
              <w:spacing w:after="0" w:line="240" w:lineRule="auto"/>
              <w:jc w:val="center"/>
              <w:rPr>
                <w:sz w:val="14"/>
                <w:szCs w:val="14"/>
                <w:lang w:eastAsia="ru-RU"/>
              </w:rPr>
            </w:pPr>
            <w:r w:rsidRPr="00684279">
              <w:rPr>
                <w:sz w:val="14"/>
                <w:szCs w:val="14"/>
                <w:lang w:eastAsia="ru-RU"/>
              </w:rPr>
              <w:t>1</w:t>
            </w:r>
          </w:p>
        </w:tc>
        <w:tc>
          <w:tcPr>
            <w:tcW w:w="440" w:type="pct"/>
            <w:vAlign w:val="center"/>
          </w:tcPr>
          <w:p w:rsidR="00A1248D" w:rsidRPr="00684279" w:rsidRDefault="00A1248D" w:rsidP="00911BE7">
            <w:pPr>
              <w:spacing w:after="0" w:line="240" w:lineRule="auto"/>
              <w:jc w:val="center"/>
              <w:rPr>
                <w:sz w:val="14"/>
                <w:szCs w:val="14"/>
                <w:lang w:val="en-US" w:eastAsia="ru-RU"/>
              </w:rPr>
            </w:pPr>
            <w:r w:rsidRPr="00684279">
              <w:rPr>
                <w:sz w:val="14"/>
                <w:szCs w:val="14"/>
                <w:lang w:val="en-US" w:eastAsia="ru-RU"/>
              </w:rPr>
              <w:t>4</w:t>
            </w:r>
          </w:p>
        </w:tc>
        <w:tc>
          <w:tcPr>
            <w:tcW w:w="368" w:type="pct"/>
            <w:vAlign w:val="center"/>
          </w:tcPr>
          <w:p w:rsidR="00A1248D" w:rsidRPr="00684279" w:rsidRDefault="00A1248D" w:rsidP="00911BE7">
            <w:pPr>
              <w:spacing w:after="0" w:line="240" w:lineRule="auto"/>
              <w:jc w:val="center"/>
              <w:rPr>
                <w:sz w:val="14"/>
                <w:szCs w:val="14"/>
                <w:lang w:val="en-US" w:eastAsia="ru-RU"/>
              </w:rPr>
            </w:pPr>
            <w:r w:rsidRPr="00684279">
              <w:rPr>
                <w:sz w:val="14"/>
                <w:szCs w:val="14"/>
                <w:lang w:val="en-US" w:eastAsia="ru-RU"/>
              </w:rPr>
              <w:t>0</w:t>
            </w:r>
          </w:p>
        </w:tc>
        <w:tc>
          <w:tcPr>
            <w:tcW w:w="441" w:type="pct"/>
            <w:vAlign w:val="center"/>
          </w:tcPr>
          <w:p w:rsidR="00A1248D" w:rsidRPr="00684279" w:rsidRDefault="00A1248D" w:rsidP="00911BE7">
            <w:pPr>
              <w:spacing w:after="0" w:line="240" w:lineRule="auto"/>
              <w:jc w:val="center"/>
              <w:rPr>
                <w:sz w:val="14"/>
                <w:szCs w:val="14"/>
                <w:lang w:eastAsia="ru-RU"/>
              </w:rPr>
            </w:pPr>
            <w:r w:rsidRPr="00684279">
              <w:rPr>
                <w:sz w:val="14"/>
                <w:szCs w:val="14"/>
                <w:lang w:eastAsia="ru-RU"/>
              </w:rPr>
              <w:t>21</w:t>
            </w:r>
          </w:p>
        </w:tc>
        <w:tc>
          <w:tcPr>
            <w:tcW w:w="368" w:type="pct"/>
            <w:vAlign w:val="center"/>
          </w:tcPr>
          <w:p w:rsidR="00A1248D" w:rsidRPr="00684279" w:rsidRDefault="00A1248D" w:rsidP="00911BE7">
            <w:pPr>
              <w:spacing w:after="0" w:line="240" w:lineRule="auto"/>
              <w:jc w:val="center"/>
              <w:rPr>
                <w:sz w:val="14"/>
                <w:szCs w:val="14"/>
                <w:lang w:eastAsia="ru-RU"/>
              </w:rPr>
            </w:pPr>
            <w:r w:rsidRPr="00684279">
              <w:rPr>
                <w:sz w:val="14"/>
                <w:szCs w:val="14"/>
                <w:lang w:eastAsia="ru-RU"/>
              </w:rPr>
              <w:t>0</w:t>
            </w:r>
          </w:p>
        </w:tc>
        <w:tc>
          <w:tcPr>
            <w:tcW w:w="417" w:type="pct"/>
            <w:vAlign w:val="center"/>
          </w:tcPr>
          <w:p w:rsidR="00A1248D" w:rsidRPr="00684279" w:rsidRDefault="00A1248D" w:rsidP="00911BE7">
            <w:pPr>
              <w:spacing w:after="0" w:line="240" w:lineRule="auto"/>
              <w:jc w:val="center"/>
              <w:rPr>
                <w:sz w:val="14"/>
                <w:szCs w:val="14"/>
                <w:lang w:val="en-US" w:eastAsia="ru-RU"/>
              </w:rPr>
            </w:pPr>
            <w:r w:rsidRPr="00684279">
              <w:rPr>
                <w:sz w:val="14"/>
                <w:szCs w:val="14"/>
                <w:lang w:val="en-US" w:eastAsia="ru-RU"/>
              </w:rPr>
              <w:t>0</w:t>
            </w:r>
          </w:p>
        </w:tc>
        <w:tc>
          <w:tcPr>
            <w:tcW w:w="391" w:type="pct"/>
            <w:vAlign w:val="center"/>
          </w:tcPr>
          <w:p w:rsidR="00A1248D" w:rsidRPr="00684279" w:rsidRDefault="00A1248D" w:rsidP="00911BE7">
            <w:pPr>
              <w:spacing w:after="0" w:line="240" w:lineRule="auto"/>
              <w:jc w:val="center"/>
              <w:rPr>
                <w:sz w:val="14"/>
                <w:szCs w:val="14"/>
                <w:lang w:val="en-US" w:eastAsia="ru-RU"/>
              </w:rPr>
            </w:pPr>
            <w:r w:rsidRPr="00684279">
              <w:rPr>
                <w:sz w:val="14"/>
                <w:szCs w:val="14"/>
                <w:lang w:val="en-US" w:eastAsia="ru-RU"/>
              </w:rPr>
              <w:t>8</w:t>
            </w:r>
          </w:p>
        </w:tc>
        <w:tc>
          <w:tcPr>
            <w:tcW w:w="368" w:type="pct"/>
            <w:vAlign w:val="center"/>
          </w:tcPr>
          <w:p w:rsidR="00A1248D" w:rsidRPr="00684279" w:rsidRDefault="00A1248D" w:rsidP="00911BE7">
            <w:pPr>
              <w:spacing w:after="0" w:line="240" w:lineRule="auto"/>
              <w:jc w:val="center"/>
              <w:rPr>
                <w:sz w:val="14"/>
                <w:szCs w:val="14"/>
                <w:lang w:val="uk-UA" w:eastAsia="ru-RU"/>
              </w:rPr>
            </w:pPr>
            <w:r w:rsidRPr="00684279">
              <w:rPr>
                <w:sz w:val="14"/>
                <w:szCs w:val="14"/>
                <w:lang w:val="uk-UA" w:eastAsia="ru-RU"/>
              </w:rPr>
              <w:t>0</w:t>
            </w:r>
          </w:p>
        </w:tc>
        <w:tc>
          <w:tcPr>
            <w:tcW w:w="368" w:type="pct"/>
            <w:vAlign w:val="center"/>
          </w:tcPr>
          <w:p w:rsidR="00A1248D" w:rsidRPr="00684279" w:rsidRDefault="00A1248D" w:rsidP="00911BE7">
            <w:pPr>
              <w:spacing w:after="0" w:line="240" w:lineRule="auto"/>
              <w:jc w:val="center"/>
              <w:rPr>
                <w:sz w:val="14"/>
                <w:szCs w:val="14"/>
                <w:lang w:val="uk-UA" w:eastAsia="ru-RU"/>
              </w:rPr>
            </w:pPr>
            <w:r w:rsidRPr="00684279">
              <w:rPr>
                <w:sz w:val="14"/>
                <w:szCs w:val="14"/>
                <w:lang w:val="uk-UA" w:eastAsia="ru-RU"/>
              </w:rPr>
              <w:t>0</w:t>
            </w:r>
          </w:p>
        </w:tc>
        <w:tc>
          <w:tcPr>
            <w:tcW w:w="368" w:type="pct"/>
            <w:vAlign w:val="center"/>
          </w:tcPr>
          <w:p w:rsidR="00A1248D" w:rsidRPr="00684279" w:rsidRDefault="00A1248D" w:rsidP="00911BE7">
            <w:pPr>
              <w:spacing w:after="0" w:line="240" w:lineRule="auto"/>
              <w:jc w:val="center"/>
              <w:rPr>
                <w:b/>
                <w:sz w:val="14"/>
                <w:szCs w:val="14"/>
                <w:lang w:eastAsia="ru-RU"/>
              </w:rPr>
            </w:pPr>
            <w:r w:rsidRPr="00684279">
              <w:rPr>
                <w:b/>
                <w:sz w:val="14"/>
                <w:szCs w:val="14"/>
                <w:lang w:eastAsia="ru-RU"/>
              </w:rPr>
              <w:t>36</w:t>
            </w:r>
          </w:p>
        </w:tc>
        <w:tc>
          <w:tcPr>
            <w:tcW w:w="220" w:type="pct"/>
            <w:vAlign w:val="center"/>
          </w:tcPr>
          <w:p w:rsidR="00A1248D" w:rsidRPr="00684279" w:rsidRDefault="00A1248D" w:rsidP="00911BE7">
            <w:pPr>
              <w:spacing w:after="0" w:line="240" w:lineRule="auto"/>
              <w:jc w:val="center"/>
              <w:rPr>
                <w:b/>
                <w:sz w:val="14"/>
                <w:szCs w:val="14"/>
                <w:lang w:val="en-US" w:eastAsia="ru-RU"/>
              </w:rPr>
            </w:pPr>
            <w:r w:rsidRPr="00684279">
              <w:rPr>
                <w:b/>
                <w:sz w:val="14"/>
                <w:szCs w:val="14"/>
                <w:lang w:val="en-US" w:eastAsia="ru-RU"/>
              </w:rPr>
              <w:t>14</w:t>
            </w:r>
          </w:p>
        </w:tc>
      </w:tr>
      <w:tr w:rsidR="00911BE7" w:rsidRPr="00684279" w:rsidTr="00911BE7">
        <w:tc>
          <w:tcPr>
            <w:tcW w:w="442" w:type="pct"/>
          </w:tcPr>
          <w:p w:rsidR="00A1248D" w:rsidRPr="00684279" w:rsidRDefault="00A1248D" w:rsidP="00911BE7">
            <w:pPr>
              <w:spacing w:after="0" w:line="240" w:lineRule="auto"/>
              <w:rPr>
                <w:sz w:val="14"/>
                <w:szCs w:val="14"/>
                <w:lang w:val="en-US" w:eastAsia="ru-RU"/>
              </w:rPr>
            </w:pPr>
            <w:r w:rsidRPr="00684279">
              <w:rPr>
                <w:sz w:val="14"/>
                <w:szCs w:val="14"/>
                <w:lang w:val="en-US" w:eastAsia="ru-RU"/>
              </w:rPr>
              <w:t>embellish</w:t>
            </w:r>
          </w:p>
        </w:tc>
        <w:tc>
          <w:tcPr>
            <w:tcW w:w="440" w:type="pct"/>
            <w:vAlign w:val="center"/>
          </w:tcPr>
          <w:p w:rsidR="00A1248D" w:rsidRPr="00684279" w:rsidRDefault="00A1248D" w:rsidP="00911BE7">
            <w:pPr>
              <w:spacing w:after="0" w:line="240" w:lineRule="auto"/>
              <w:jc w:val="center"/>
              <w:rPr>
                <w:sz w:val="14"/>
                <w:szCs w:val="14"/>
                <w:lang w:eastAsia="ru-RU"/>
              </w:rPr>
            </w:pPr>
            <w:r w:rsidRPr="00684279">
              <w:rPr>
                <w:sz w:val="14"/>
                <w:szCs w:val="14"/>
                <w:lang w:eastAsia="ru-RU"/>
              </w:rPr>
              <w:t>0</w:t>
            </w:r>
          </w:p>
        </w:tc>
        <w:tc>
          <w:tcPr>
            <w:tcW w:w="368" w:type="pct"/>
            <w:vAlign w:val="center"/>
          </w:tcPr>
          <w:p w:rsidR="00A1248D" w:rsidRPr="00684279" w:rsidRDefault="00A1248D" w:rsidP="00911BE7">
            <w:pPr>
              <w:spacing w:after="0" w:line="240" w:lineRule="auto"/>
              <w:jc w:val="center"/>
              <w:rPr>
                <w:sz w:val="14"/>
                <w:szCs w:val="14"/>
                <w:lang w:eastAsia="ru-RU"/>
              </w:rPr>
            </w:pPr>
            <w:r w:rsidRPr="00684279">
              <w:rPr>
                <w:sz w:val="14"/>
                <w:szCs w:val="14"/>
                <w:lang w:eastAsia="ru-RU"/>
              </w:rPr>
              <w:t>1</w:t>
            </w:r>
          </w:p>
        </w:tc>
        <w:tc>
          <w:tcPr>
            <w:tcW w:w="440" w:type="pct"/>
            <w:vAlign w:val="center"/>
          </w:tcPr>
          <w:p w:rsidR="00A1248D" w:rsidRPr="00684279" w:rsidRDefault="00A1248D" w:rsidP="00911BE7">
            <w:pPr>
              <w:spacing w:after="0" w:line="240" w:lineRule="auto"/>
              <w:jc w:val="center"/>
              <w:rPr>
                <w:sz w:val="14"/>
                <w:szCs w:val="14"/>
                <w:lang w:val="en-US" w:eastAsia="ru-RU"/>
              </w:rPr>
            </w:pPr>
            <w:r w:rsidRPr="00684279">
              <w:rPr>
                <w:sz w:val="14"/>
                <w:szCs w:val="14"/>
                <w:lang w:val="en-US" w:eastAsia="ru-RU"/>
              </w:rPr>
              <w:t>0</w:t>
            </w:r>
          </w:p>
        </w:tc>
        <w:tc>
          <w:tcPr>
            <w:tcW w:w="368" w:type="pct"/>
            <w:vAlign w:val="center"/>
          </w:tcPr>
          <w:p w:rsidR="00A1248D" w:rsidRPr="00684279" w:rsidRDefault="00A1248D" w:rsidP="00911BE7">
            <w:pPr>
              <w:spacing w:after="0" w:line="240" w:lineRule="auto"/>
              <w:jc w:val="center"/>
              <w:rPr>
                <w:sz w:val="14"/>
                <w:szCs w:val="14"/>
                <w:lang w:val="en-US" w:eastAsia="ru-RU"/>
              </w:rPr>
            </w:pPr>
            <w:r w:rsidRPr="00684279">
              <w:rPr>
                <w:sz w:val="14"/>
                <w:szCs w:val="14"/>
                <w:lang w:val="en-US" w:eastAsia="ru-RU"/>
              </w:rPr>
              <w:t>2</w:t>
            </w:r>
          </w:p>
        </w:tc>
        <w:tc>
          <w:tcPr>
            <w:tcW w:w="441" w:type="pct"/>
            <w:vAlign w:val="center"/>
          </w:tcPr>
          <w:p w:rsidR="00A1248D" w:rsidRPr="00684279" w:rsidRDefault="00A1248D" w:rsidP="00911BE7">
            <w:pPr>
              <w:spacing w:after="0" w:line="240" w:lineRule="auto"/>
              <w:jc w:val="center"/>
              <w:rPr>
                <w:sz w:val="14"/>
                <w:szCs w:val="14"/>
                <w:lang w:eastAsia="ru-RU"/>
              </w:rPr>
            </w:pPr>
            <w:r w:rsidRPr="00684279">
              <w:rPr>
                <w:sz w:val="14"/>
                <w:szCs w:val="14"/>
                <w:lang w:eastAsia="ru-RU"/>
              </w:rPr>
              <w:t>1</w:t>
            </w:r>
          </w:p>
        </w:tc>
        <w:tc>
          <w:tcPr>
            <w:tcW w:w="368" w:type="pct"/>
            <w:vAlign w:val="center"/>
          </w:tcPr>
          <w:p w:rsidR="00A1248D" w:rsidRPr="00684279" w:rsidRDefault="00A1248D" w:rsidP="00911BE7">
            <w:pPr>
              <w:spacing w:after="0" w:line="240" w:lineRule="auto"/>
              <w:jc w:val="center"/>
              <w:rPr>
                <w:sz w:val="14"/>
                <w:szCs w:val="14"/>
                <w:lang w:eastAsia="ru-RU"/>
              </w:rPr>
            </w:pPr>
            <w:r w:rsidRPr="00684279">
              <w:rPr>
                <w:sz w:val="14"/>
                <w:szCs w:val="14"/>
                <w:lang w:eastAsia="ru-RU"/>
              </w:rPr>
              <w:t>0</w:t>
            </w:r>
          </w:p>
        </w:tc>
        <w:tc>
          <w:tcPr>
            <w:tcW w:w="417" w:type="pct"/>
            <w:vAlign w:val="center"/>
          </w:tcPr>
          <w:p w:rsidR="00A1248D" w:rsidRPr="00684279" w:rsidRDefault="00A1248D" w:rsidP="00911BE7">
            <w:pPr>
              <w:spacing w:after="0" w:line="240" w:lineRule="auto"/>
              <w:jc w:val="center"/>
              <w:rPr>
                <w:sz w:val="14"/>
                <w:szCs w:val="14"/>
                <w:lang w:val="en-US" w:eastAsia="ru-RU"/>
              </w:rPr>
            </w:pPr>
            <w:r w:rsidRPr="00684279">
              <w:rPr>
                <w:sz w:val="14"/>
                <w:szCs w:val="14"/>
                <w:lang w:val="en-US" w:eastAsia="ru-RU"/>
              </w:rPr>
              <w:t>2</w:t>
            </w:r>
          </w:p>
        </w:tc>
        <w:tc>
          <w:tcPr>
            <w:tcW w:w="391" w:type="pct"/>
            <w:vAlign w:val="center"/>
          </w:tcPr>
          <w:p w:rsidR="00A1248D" w:rsidRPr="00684279" w:rsidRDefault="00A1248D" w:rsidP="00911BE7">
            <w:pPr>
              <w:spacing w:after="0" w:line="240" w:lineRule="auto"/>
              <w:jc w:val="center"/>
              <w:rPr>
                <w:sz w:val="14"/>
                <w:szCs w:val="14"/>
                <w:lang w:val="en-US" w:eastAsia="ru-RU"/>
              </w:rPr>
            </w:pPr>
            <w:r w:rsidRPr="00684279">
              <w:rPr>
                <w:sz w:val="14"/>
                <w:szCs w:val="14"/>
                <w:lang w:val="en-US" w:eastAsia="ru-RU"/>
              </w:rPr>
              <w:t>0</w:t>
            </w:r>
          </w:p>
        </w:tc>
        <w:tc>
          <w:tcPr>
            <w:tcW w:w="368" w:type="pct"/>
            <w:vAlign w:val="center"/>
          </w:tcPr>
          <w:p w:rsidR="00A1248D" w:rsidRPr="00684279" w:rsidRDefault="00A1248D" w:rsidP="00911BE7">
            <w:pPr>
              <w:spacing w:after="0" w:line="240" w:lineRule="auto"/>
              <w:jc w:val="center"/>
              <w:rPr>
                <w:sz w:val="14"/>
                <w:szCs w:val="14"/>
                <w:lang w:val="uk-UA" w:eastAsia="ru-RU"/>
              </w:rPr>
            </w:pPr>
            <w:r w:rsidRPr="00684279">
              <w:rPr>
                <w:sz w:val="14"/>
                <w:szCs w:val="14"/>
                <w:lang w:val="uk-UA" w:eastAsia="ru-RU"/>
              </w:rPr>
              <w:t>0</w:t>
            </w:r>
          </w:p>
        </w:tc>
        <w:tc>
          <w:tcPr>
            <w:tcW w:w="368" w:type="pct"/>
            <w:vAlign w:val="center"/>
          </w:tcPr>
          <w:p w:rsidR="00A1248D" w:rsidRPr="00684279" w:rsidRDefault="00A1248D" w:rsidP="00911BE7">
            <w:pPr>
              <w:spacing w:after="0" w:line="240" w:lineRule="auto"/>
              <w:jc w:val="center"/>
              <w:rPr>
                <w:sz w:val="14"/>
                <w:szCs w:val="14"/>
                <w:lang w:val="uk-UA" w:eastAsia="ru-RU"/>
              </w:rPr>
            </w:pPr>
            <w:r w:rsidRPr="00684279">
              <w:rPr>
                <w:sz w:val="14"/>
                <w:szCs w:val="14"/>
                <w:lang w:val="uk-UA" w:eastAsia="ru-RU"/>
              </w:rPr>
              <w:t>0</w:t>
            </w:r>
          </w:p>
        </w:tc>
        <w:tc>
          <w:tcPr>
            <w:tcW w:w="368" w:type="pct"/>
            <w:vAlign w:val="center"/>
          </w:tcPr>
          <w:p w:rsidR="00A1248D" w:rsidRPr="00684279" w:rsidRDefault="00A1248D" w:rsidP="00911BE7">
            <w:pPr>
              <w:spacing w:after="0" w:line="240" w:lineRule="auto"/>
              <w:jc w:val="center"/>
              <w:rPr>
                <w:b/>
                <w:sz w:val="14"/>
                <w:szCs w:val="14"/>
                <w:lang w:eastAsia="ru-RU"/>
              </w:rPr>
            </w:pPr>
            <w:r w:rsidRPr="00684279">
              <w:rPr>
                <w:b/>
                <w:sz w:val="14"/>
                <w:szCs w:val="14"/>
                <w:lang w:eastAsia="ru-RU"/>
              </w:rPr>
              <w:t>6</w:t>
            </w:r>
          </w:p>
        </w:tc>
        <w:tc>
          <w:tcPr>
            <w:tcW w:w="220" w:type="pct"/>
            <w:vAlign w:val="center"/>
          </w:tcPr>
          <w:p w:rsidR="00A1248D" w:rsidRPr="00684279" w:rsidRDefault="00A1248D" w:rsidP="00911BE7">
            <w:pPr>
              <w:spacing w:after="0" w:line="240" w:lineRule="auto"/>
              <w:jc w:val="center"/>
              <w:rPr>
                <w:b/>
                <w:sz w:val="14"/>
                <w:szCs w:val="14"/>
                <w:lang w:val="en-US" w:eastAsia="ru-RU"/>
              </w:rPr>
            </w:pPr>
            <w:r w:rsidRPr="00684279">
              <w:rPr>
                <w:b/>
                <w:sz w:val="14"/>
                <w:szCs w:val="14"/>
                <w:lang w:val="en-US" w:eastAsia="ru-RU"/>
              </w:rPr>
              <w:t>2</w:t>
            </w:r>
          </w:p>
        </w:tc>
      </w:tr>
      <w:tr w:rsidR="00911BE7" w:rsidRPr="00684279" w:rsidTr="00911BE7">
        <w:tc>
          <w:tcPr>
            <w:tcW w:w="442" w:type="pct"/>
          </w:tcPr>
          <w:p w:rsidR="00A1248D" w:rsidRPr="00684279" w:rsidRDefault="00A1248D" w:rsidP="00911BE7">
            <w:pPr>
              <w:spacing w:after="0" w:line="240" w:lineRule="auto"/>
              <w:rPr>
                <w:sz w:val="14"/>
                <w:szCs w:val="14"/>
                <w:lang w:val="en-US" w:eastAsia="ru-RU"/>
              </w:rPr>
            </w:pPr>
            <w:r w:rsidRPr="00684279">
              <w:rPr>
                <w:sz w:val="14"/>
                <w:szCs w:val="14"/>
                <w:lang w:val="en-US" w:eastAsia="ru-RU"/>
              </w:rPr>
              <w:t>improve</w:t>
            </w:r>
          </w:p>
        </w:tc>
        <w:tc>
          <w:tcPr>
            <w:tcW w:w="440" w:type="pct"/>
            <w:vAlign w:val="center"/>
          </w:tcPr>
          <w:p w:rsidR="00A1248D" w:rsidRPr="00684279" w:rsidRDefault="00A1248D" w:rsidP="00911BE7">
            <w:pPr>
              <w:spacing w:after="0" w:line="240" w:lineRule="auto"/>
              <w:jc w:val="center"/>
              <w:rPr>
                <w:sz w:val="14"/>
                <w:szCs w:val="14"/>
                <w:lang w:eastAsia="ru-RU"/>
              </w:rPr>
            </w:pPr>
            <w:r w:rsidRPr="00684279">
              <w:rPr>
                <w:sz w:val="14"/>
                <w:szCs w:val="14"/>
                <w:lang w:eastAsia="ru-RU"/>
              </w:rPr>
              <w:t>17</w:t>
            </w:r>
          </w:p>
        </w:tc>
        <w:tc>
          <w:tcPr>
            <w:tcW w:w="368" w:type="pct"/>
            <w:vAlign w:val="center"/>
          </w:tcPr>
          <w:p w:rsidR="00A1248D" w:rsidRPr="00684279" w:rsidRDefault="00A1248D" w:rsidP="00911BE7">
            <w:pPr>
              <w:spacing w:after="0" w:line="240" w:lineRule="auto"/>
              <w:jc w:val="center"/>
              <w:rPr>
                <w:sz w:val="14"/>
                <w:szCs w:val="14"/>
                <w:lang w:eastAsia="ru-RU"/>
              </w:rPr>
            </w:pPr>
            <w:r w:rsidRPr="00684279">
              <w:rPr>
                <w:sz w:val="14"/>
                <w:szCs w:val="14"/>
                <w:lang w:eastAsia="ru-RU"/>
              </w:rPr>
              <w:t>19</w:t>
            </w:r>
          </w:p>
        </w:tc>
        <w:tc>
          <w:tcPr>
            <w:tcW w:w="440" w:type="pct"/>
            <w:vAlign w:val="center"/>
          </w:tcPr>
          <w:p w:rsidR="00A1248D" w:rsidRPr="00684279" w:rsidRDefault="00A1248D" w:rsidP="00911BE7">
            <w:pPr>
              <w:spacing w:after="0" w:line="240" w:lineRule="auto"/>
              <w:jc w:val="center"/>
              <w:rPr>
                <w:sz w:val="14"/>
                <w:szCs w:val="14"/>
                <w:lang w:val="en-US" w:eastAsia="ru-RU"/>
              </w:rPr>
            </w:pPr>
            <w:r w:rsidRPr="00684279">
              <w:rPr>
                <w:sz w:val="14"/>
                <w:szCs w:val="14"/>
                <w:lang w:val="en-US" w:eastAsia="ru-RU"/>
              </w:rPr>
              <w:t>8</w:t>
            </w:r>
          </w:p>
        </w:tc>
        <w:tc>
          <w:tcPr>
            <w:tcW w:w="368" w:type="pct"/>
            <w:vAlign w:val="center"/>
          </w:tcPr>
          <w:p w:rsidR="00A1248D" w:rsidRPr="00684279" w:rsidRDefault="00A1248D" w:rsidP="00911BE7">
            <w:pPr>
              <w:spacing w:after="0" w:line="240" w:lineRule="auto"/>
              <w:jc w:val="center"/>
              <w:rPr>
                <w:sz w:val="14"/>
                <w:szCs w:val="14"/>
                <w:lang w:val="en-US" w:eastAsia="ru-RU"/>
              </w:rPr>
            </w:pPr>
            <w:r w:rsidRPr="00684279">
              <w:rPr>
                <w:sz w:val="14"/>
                <w:szCs w:val="14"/>
                <w:lang w:val="en-US" w:eastAsia="ru-RU"/>
              </w:rPr>
              <w:t>13</w:t>
            </w:r>
          </w:p>
        </w:tc>
        <w:tc>
          <w:tcPr>
            <w:tcW w:w="441" w:type="pct"/>
            <w:vAlign w:val="center"/>
          </w:tcPr>
          <w:p w:rsidR="00A1248D" w:rsidRPr="00684279" w:rsidRDefault="00A1248D" w:rsidP="00911BE7">
            <w:pPr>
              <w:spacing w:after="0" w:line="240" w:lineRule="auto"/>
              <w:jc w:val="center"/>
              <w:rPr>
                <w:sz w:val="14"/>
                <w:szCs w:val="14"/>
                <w:lang w:eastAsia="ru-RU"/>
              </w:rPr>
            </w:pPr>
            <w:r w:rsidRPr="00684279">
              <w:rPr>
                <w:sz w:val="14"/>
                <w:szCs w:val="14"/>
                <w:lang w:eastAsia="ru-RU"/>
              </w:rPr>
              <w:t>26</w:t>
            </w:r>
          </w:p>
        </w:tc>
        <w:tc>
          <w:tcPr>
            <w:tcW w:w="368" w:type="pct"/>
            <w:vAlign w:val="center"/>
          </w:tcPr>
          <w:p w:rsidR="00A1248D" w:rsidRPr="00684279" w:rsidRDefault="00A1248D" w:rsidP="00911BE7">
            <w:pPr>
              <w:spacing w:after="0" w:line="240" w:lineRule="auto"/>
              <w:jc w:val="center"/>
              <w:rPr>
                <w:sz w:val="14"/>
                <w:szCs w:val="14"/>
                <w:lang w:eastAsia="ru-RU"/>
              </w:rPr>
            </w:pPr>
            <w:r w:rsidRPr="00684279">
              <w:rPr>
                <w:sz w:val="14"/>
                <w:szCs w:val="14"/>
                <w:lang w:eastAsia="ru-RU"/>
              </w:rPr>
              <w:t>19</w:t>
            </w:r>
          </w:p>
        </w:tc>
        <w:tc>
          <w:tcPr>
            <w:tcW w:w="417" w:type="pct"/>
            <w:vAlign w:val="center"/>
          </w:tcPr>
          <w:p w:rsidR="00A1248D" w:rsidRPr="00684279" w:rsidRDefault="00A1248D" w:rsidP="00911BE7">
            <w:pPr>
              <w:spacing w:after="0" w:line="240" w:lineRule="auto"/>
              <w:jc w:val="center"/>
              <w:rPr>
                <w:sz w:val="14"/>
                <w:szCs w:val="14"/>
                <w:lang w:val="en-US" w:eastAsia="ru-RU"/>
              </w:rPr>
            </w:pPr>
            <w:r w:rsidRPr="00684279">
              <w:rPr>
                <w:sz w:val="14"/>
                <w:szCs w:val="14"/>
                <w:lang w:val="en-US" w:eastAsia="ru-RU"/>
              </w:rPr>
              <w:t>3</w:t>
            </w:r>
          </w:p>
        </w:tc>
        <w:tc>
          <w:tcPr>
            <w:tcW w:w="391" w:type="pct"/>
            <w:vAlign w:val="center"/>
          </w:tcPr>
          <w:p w:rsidR="00A1248D" w:rsidRPr="00684279" w:rsidRDefault="00A1248D" w:rsidP="00911BE7">
            <w:pPr>
              <w:spacing w:after="0" w:line="240" w:lineRule="auto"/>
              <w:jc w:val="center"/>
              <w:rPr>
                <w:sz w:val="14"/>
                <w:szCs w:val="14"/>
                <w:lang w:val="en-US" w:eastAsia="ru-RU"/>
              </w:rPr>
            </w:pPr>
            <w:r w:rsidRPr="00684279">
              <w:rPr>
                <w:sz w:val="14"/>
                <w:szCs w:val="14"/>
                <w:lang w:val="en-US" w:eastAsia="ru-RU"/>
              </w:rPr>
              <w:t>8</w:t>
            </w:r>
          </w:p>
        </w:tc>
        <w:tc>
          <w:tcPr>
            <w:tcW w:w="368" w:type="pct"/>
            <w:vAlign w:val="center"/>
          </w:tcPr>
          <w:p w:rsidR="00A1248D" w:rsidRPr="00684279" w:rsidRDefault="00A1248D" w:rsidP="00911BE7">
            <w:pPr>
              <w:spacing w:after="0" w:line="240" w:lineRule="auto"/>
              <w:jc w:val="center"/>
              <w:rPr>
                <w:sz w:val="14"/>
                <w:szCs w:val="14"/>
                <w:lang w:val="uk-UA" w:eastAsia="ru-RU"/>
              </w:rPr>
            </w:pPr>
            <w:r w:rsidRPr="00684279">
              <w:rPr>
                <w:sz w:val="14"/>
                <w:szCs w:val="14"/>
                <w:lang w:val="uk-UA" w:eastAsia="ru-RU"/>
              </w:rPr>
              <w:t>7</w:t>
            </w:r>
          </w:p>
        </w:tc>
        <w:tc>
          <w:tcPr>
            <w:tcW w:w="368" w:type="pct"/>
            <w:vAlign w:val="center"/>
          </w:tcPr>
          <w:p w:rsidR="00A1248D" w:rsidRPr="00684279" w:rsidRDefault="00A1248D" w:rsidP="00911BE7">
            <w:pPr>
              <w:spacing w:after="0" w:line="240" w:lineRule="auto"/>
              <w:jc w:val="center"/>
              <w:rPr>
                <w:sz w:val="14"/>
                <w:szCs w:val="14"/>
                <w:lang w:val="uk-UA" w:eastAsia="ru-RU"/>
              </w:rPr>
            </w:pPr>
            <w:r w:rsidRPr="00684279">
              <w:rPr>
                <w:sz w:val="14"/>
                <w:szCs w:val="14"/>
                <w:lang w:val="uk-UA" w:eastAsia="ru-RU"/>
              </w:rPr>
              <w:t>0</w:t>
            </w:r>
          </w:p>
        </w:tc>
        <w:tc>
          <w:tcPr>
            <w:tcW w:w="368" w:type="pct"/>
            <w:vAlign w:val="center"/>
          </w:tcPr>
          <w:p w:rsidR="00A1248D" w:rsidRPr="00684279" w:rsidRDefault="00A1248D" w:rsidP="00911BE7">
            <w:pPr>
              <w:spacing w:after="0" w:line="240" w:lineRule="auto"/>
              <w:jc w:val="center"/>
              <w:rPr>
                <w:b/>
                <w:sz w:val="14"/>
                <w:szCs w:val="14"/>
                <w:lang w:eastAsia="ru-RU"/>
              </w:rPr>
            </w:pPr>
            <w:r w:rsidRPr="00684279">
              <w:rPr>
                <w:b/>
                <w:sz w:val="14"/>
                <w:szCs w:val="14"/>
                <w:lang w:eastAsia="ru-RU"/>
              </w:rPr>
              <w:t>120</w:t>
            </w:r>
          </w:p>
        </w:tc>
        <w:tc>
          <w:tcPr>
            <w:tcW w:w="220" w:type="pct"/>
            <w:vAlign w:val="center"/>
          </w:tcPr>
          <w:p w:rsidR="00A1248D" w:rsidRPr="00684279" w:rsidRDefault="00A1248D" w:rsidP="00911BE7">
            <w:pPr>
              <w:spacing w:after="0" w:line="240" w:lineRule="auto"/>
              <w:jc w:val="center"/>
              <w:rPr>
                <w:b/>
                <w:sz w:val="14"/>
                <w:szCs w:val="14"/>
                <w:lang w:val="en-US" w:eastAsia="ru-RU"/>
              </w:rPr>
            </w:pPr>
            <w:r w:rsidRPr="00684279">
              <w:rPr>
                <w:b/>
                <w:sz w:val="14"/>
                <w:szCs w:val="14"/>
                <w:lang w:val="en-US" w:eastAsia="ru-RU"/>
              </w:rPr>
              <w:t>48</w:t>
            </w:r>
          </w:p>
        </w:tc>
      </w:tr>
      <w:tr w:rsidR="00911BE7" w:rsidRPr="00684279" w:rsidTr="00911BE7">
        <w:tc>
          <w:tcPr>
            <w:tcW w:w="442" w:type="pct"/>
          </w:tcPr>
          <w:p w:rsidR="00A1248D" w:rsidRPr="00684279" w:rsidRDefault="00A1248D" w:rsidP="00911BE7">
            <w:pPr>
              <w:spacing w:after="0" w:line="240" w:lineRule="auto"/>
              <w:rPr>
                <w:sz w:val="14"/>
                <w:szCs w:val="14"/>
                <w:lang w:val="uk-UA" w:eastAsia="ru-RU"/>
              </w:rPr>
            </w:pPr>
            <w:r w:rsidRPr="00684279">
              <w:rPr>
                <w:sz w:val="14"/>
                <w:szCs w:val="14"/>
                <w:lang w:val="en-US" w:eastAsia="ru-RU"/>
              </w:rPr>
              <w:t>garden</w:t>
            </w:r>
          </w:p>
        </w:tc>
        <w:tc>
          <w:tcPr>
            <w:tcW w:w="440" w:type="pct"/>
            <w:vAlign w:val="center"/>
          </w:tcPr>
          <w:p w:rsidR="00A1248D" w:rsidRPr="00684279" w:rsidRDefault="00A1248D" w:rsidP="00911BE7">
            <w:pPr>
              <w:spacing w:after="0" w:line="240" w:lineRule="auto"/>
              <w:jc w:val="center"/>
              <w:rPr>
                <w:sz w:val="14"/>
                <w:szCs w:val="14"/>
                <w:lang w:eastAsia="ru-RU"/>
              </w:rPr>
            </w:pPr>
            <w:r w:rsidRPr="00684279">
              <w:rPr>
                <w:sz w:val="14"/>
                <w:szCs w:val="14"/>
                <w:lang w:eastAsia="ru-RU"/>
              </w:rPr>
              <w:t>0</w:t>
            </w:r>
          </w:p>
        </w:tc>
        <w:tc>
          <w:tcPr>
            <w:tcW w:w="368" w:type="pct"/>
            <w:vAlign w:val="center"/>
          </w:tcPr>
          <w:p w:rsidR="00A1248D" w:rsidRPr="00684279" w:rsidRDefault="00A1248D" w:rsidP="00911BE7">
            <w:pPr>
              <w:spacing w:after="0" w:line="240" w:lineRule="auto"/>
              <w:jc w:val="center"/>
              <w:rPr>
                <w:sz w:val="14"/>
                <w:szCs w:val="14"/>
                <w:lang w:eastAsia="ru-RU"/>
              </w:rPr>
            </w:pPr>
            <w:r w:rsidRPr="00684279">
              <w:rPr>
                <w:sz w:val="14"/>
                <w:szCs w:val="14"/>
                <w:lang w:eastAsia="ru-RU"/>
              </w:rPr>
              <w:t>1</w:t>
            </w:r>
          </w:p>
        </w:tc>
        <w:tc>
          <w:tcPr>
            <w:tcW w:w="440" w:type="pct"/>
            <w:vAlign w:val="center"/>
          </w:tcPr>
          <w:p w:rsidR="00A1248D" w:rsidRPr="00684279" w:rsidRDefault="00A1248D" w:rsidP="00911BE7">
            <w:pPr>
              <w:spacing w:after="0" w:line="240" w:lineRule="auto"/>
              <w:jc w:val="center"/>
              <w:rPr>
                <w:sz w:val="14"/>
                <w:szCs w:val="14"/>
                <w:lang w:val="en-US" w:eastAsia="ru-RU"/>
              </w:rPr>
            </w:pPr>
            <w:r w:rsidRPr="00684279">
              <w:rPr>
                <w:sz w:val="14"/>
                <w:szCs w:val="14"/>
                <w:lang w:val="en-US" w:eastAsia="ru-RU"/>
              </w:rPr>
              <w:t>0</w:t>
            </w:r>
          </w:p>
        </w:tc>
        <w:tc>
          <w:tcPr>
            <w:tcW w:w="368" w:type="pct"/>
            <w:vAlign w:val="center"/>
          </w:tcPr>
          <w:p w:rsidR="00A1248D" w:rsidRPr="00684279" w:rsidRDefault="00A1248D" w:rsidP="00911BE7">
            <w:pPr>
              <w:spacing w:after="0" w:line="240" w:lineRule="auto"/>
              <w:jc w:val="center"/>
              <w:rPr>
                <w:sz w:val="14"/>
                <w:szCs w:val="14"/>
                <w:lang w:val="en-US" w:eastAsia="ru-RU"/>
              </w:rPr>
            </w:pPr>
            <w:r w:rsidRPr="00684279">
              <w:rPr>
                <w:sz w:val="14"/>
                <w:szCs w:val="14"/>
                <w:lang w:val="en-US" w:eastAsia="ru-RU"/>
              </w:rPr>
              <w:t>0</w:t>
            </w:r>
          </w:p>
        </w:tc>
        <w:tc>
          <w:tcPr>
            <w:tcW w:w="441" w:type="pct"/>
            <w:vAlign w:val="center"/>
          </w:tcPr>
          <w:p w:rsidR="00A1248D" w:rsidRPr="00684279" w:rsidRDefault="00A1248D" w:rsidP="00911BE7">
            <w:pPr>
              <w:spacing w:after="0" w:line="240" w:lineRule="auto"/>
              <w:jc w:val="center"/>
              <w:rPr>
                <w:sz w:val="14"/>
                <w:szCs w:val="14"/>
                <w:lang w:eastAsia="ru-RU"/>
              </w:rPr>
            </w:pPr>
            <w:r w:rsidRPr="00684279">
              <w:rPr>
                <w:sz w:val="14"/>
                <w:szCs w:val="14"/>
                <w:lang w:eastAsia="ru-RU"/>
              </w:rPr>
              <w:t>2</w:t>
            </w:r>
          </w:p>
        </w:tc>
        <w:tc>
          <w:tcPr>
            <w:tcW w:w="368" w:type="pct"/>
            <w:vAlign w:val="center"/>
          </w:tcPr>
          <w:p w:rsidR="00A1248D" w:rsidRPr="00684279" w:rsidRDefault="00A1248D" w:rsidP="00911BE7">
            <w:pPr>
              <w:spacing w:after="0" w:line="240" w:lineRule="auto"/>
              <w:jc w:val="center"/>
              <w:rPr>
                <w:sz w:val="14"/>
                <w:szCs w:val="14"/>
                <w:lang w:eastAsia="ru-RU"/>
              </w:rPr>
            </w:pPr>
            <w:r w:rsidRPr="00684279">
              <w:rPr>
                <w:sz w:val="14"/>
                <w:szCs w:val="14"/>
                <w:lang w:eastAsia="ru-RU"/>
              </w:rPr>
              <w:t>0</w:t>
            </w:r>
          </w:p>
        </w:tc>
        <w:tc>
          <w:tcPr>
            <w:tcW w:w="417" w:type="pct"/>
            <w:vAlign w:val="center"/>
          </w:tcPr>
          <w:p w:rsidR="00A1248D" w:rsidRPr="00684279" w:rsidRDefault="00A1248D" w:rsidP="00911BE7">
            <w:pPr>
              <w:spacing w:after="0" w:line="240" w:lineRule="auto"/>
              <w:jc w:val="center"/>
              <w:rPr>
                <w:sz w:val="14"/>
                <w:szCs w:val="14"/>
                <w:lang w:val="en-US" w:eastAsia="ru-RU"/>
              </w:rPr>
            </w:pPr>
            <w:r w:rsidRPr="00684279">
              <w:rPr>
                <w:sz w:val="14"/>
                <w:szCs w:val="14"/>
                <w:lang w:val="en-US" w:eastAsia="ru-RU"/>
              </w:rPr>
              <w:t>0</w:t>
            </w:r>
          </w:p>
        </w:tc>
        <w:tc>
          <w:tcPr>
            <w:tcW w:w="391" w:type="pct"/>
            <w:vAlign w:val="center"/>
          </w:tcPr>
          <w:p w:rsidR="00A1248D" w:rsidRPr="00684279" w:rsidRDefault="00A1248D" w:rsidP="00911BE7">
            <w:pPr>
              <w:spacing w:after="0" w:line="240" w:lineRule="auto"/>
              <w:jc w:val="center"/>
              <w:rPr>
                <w:sz w:val="14"/>
                <w:szCs w:val="14"/>
                <w:lang w:val="en-US" w:eastAsia="ru-RU"/>
              </w:rPr>
            </w:pPr>
            <w:r w:rsidRPr="00684279">
              <w:rPr>
                <w:sz w:val="14"/>
                <w:szCs w:val="14"/>
                <w:lang w:val="en-US" w:eastAsia="ru-RU"/>
              </w:rPr>
              <w:t>0</w:t>
            </w:r>
          </w:p>
        </w:tc>
        <w:tc>
          <w:tcPr>
            <w:tcW w:w="368" w:type="pct"/>
            <w:vAlign w:val="center"/>
          </w:tcPr>
          <w:p w:rsidR="00A1248D" w:rsidRPr="00684279" w:rsidRDefault="00A1248D" w:rsidP="00911BE7">
            <w:pPr>
              <w:spacing w:after="0" w:line="240" w:lineRule="auto"/>
              <w:jc w:val="center"/>
              <w:rPr>
                <w:sz w:val="14"/>
                <w:szCs w:val="14"/>
                <w:lang w:val="uk-UA" w:eastAsia="ru-RU"/>
              </w:rPr>
            </w:pPr>
            <w:r w:rsidRPr="00684279">
              <w:rPr>
                <w:sz w:val="14"/>
                <w:szCs w:val="14"/>
                <w:lang w:val="uk-UA" w:eastAsia="ru-RU"/>
              </w:rPr>
              <w:t>0</w:t>
            </w:r>
          </w:p>
        </w:tc>
        <w:tc>
          <w:tcPr>
            <w:tcW w:w="368" w:type="pct"/>
            <w:vAlign w:val="center"/>
          </w:tcPr>
          <w:p w:rsidR="00A1248D" w:rsidRPr="00684279" w:rsidRDefault="00A1248D" w:rsidP="00911BE7">
            <w:pPr>
              <w:spacing w:after="0" w:line="240" w:lineRule="auto"/>
              <w:jc w:val="center"/>
              <w:rPr>
                <w:sz w:val="14"/>
                <w:szCs w:val="14"/>
                <w:lang w:val="uk-UA" w:eastAsia="ru-RU"/>
              </w:rPr>
            </w:pPr>
            <w:r w:rsidRPr="00684279">
              <w:rPr>
                <w:sz w:val="14"/>
                <w:szCs w:val="14"/>
                <w:lang w:val="uk-UA" w:eastAsia="ru-RU"/>
              </w:rPr>
              <w:t>0</w:t>
            </w:r>
          </w:p>
        </w:tc>
        <w:tc>
          <w:tcPr>
            <w:tcW w:w="368" w:type="pct"/>
            <w:vAlign w:val="center"/>
          </w:tcPr>
          <w:p w:rsidR="00A1248D" w:rsidRPr="00684279" w:rsidRDefault="00A1248D" w:rsidP="00911BE7">
            <w:pPr>
              <w:spacing w:after="0" w:line="240" w:lineRule="auto"/>
              <w:jc w:val="center"/>
              <w:rPr>
                <w:b/>
                <w:sz w:val="14"/>
                <w:szCs w:val="14"/>
                <w:lang w:eastAsia="ru-RU"/>
              </w:rPr>
            </w:pPr>
            <w:r w:rsidRPr="00684279">
              <w:rPr>
                <w:b/>
                <w:sz w:val="14"/>
                <w:szCs w:val="14"/>
                <w:lang w:eastAsia="ru-RU"/>
              </w:rPr>
              <w:t>3</w:t>
            </w:r>
          </w:p>
        </w:tc>
        <w:tc>
          <w:tcPr>
            <w:tcW w:w="220" w:type="pct"/>
            <w:vAlign w:val="center"/>
          </w:tcPr>
          <w:p w:rsidR="00A1248D" w:rsidRPr="00684279" w:rsidRDefault="00A1248D" w:rsidP="00911BE7">
            <w:pPr>
              <w:spacing w:after="0" w:line="240" w:lineRule="auto"/>
              <w:jc w:val="center"/>
              <w:rPr>
                <w:b/>
                <w:sz w:val="14"/>
                <w:szCs w:val="14"/>
                <w:lang w:val="en-US" w:eastAsia="ru-RU"/>
              </w:rPr>
            </w:pPr>
            <w:r w:rsidRPr="00684279">
              <w:rPr>
                <w:b/>
                <w:sz w:val="14"/>
                <w:szCs w:val="14"/>
                <w:lang w:val="en-US" w:eastAsia="ru-RU"/>
              </w:rPr>
              <w:t>1</w:t>
            </w:r>
          </w:p>
        </w:tc>
      </w:tr>
      <w:tr w:rsidR="00911BE7" w:rsidRPr="00684279" w:rsidTr="00911BE7">
        <w:tc>
          <w:tcPr>
            <w:tcW w:w="442" w:type="pct"/>
          </w:tcPr>
          <w:p w:rsidR="00A1248D" w:rsidRPr="00684279" w:rsidRDefault="00A1248D" w:rsidP="00911BE7">
            <w:pPr>
              <w:spacing w:after="0" w:line="240" w:lineRule="auto"/>
              <w:rPr>
                <w:sz w:val="14"/>
                <w:szCs w:val="14"/>
                <w:lang w:val="en-US" w:eastAsia="ru-RU"/>
              </w:rPr>
            </w:pPr>
            <w:r w:rsidRPr="00684279">
              <w:rPr>
                <w:sz w:val="14"/>
                <w:szCs w:val="14"/>
                <w:lang w:val="en-US" w:eastAsia="ru-RU"/>
              </w:rPr>
              <w:t>plant</w:t>
            </w:r>
          </w:p>
        </w:tc>
        <w:tc>
          <w:tcPr>
            <w:tcW w:w="440" w:type="pct"/>
            <w:vAlign w:val="center"/>
          </w:tcPr>
          <w:p w:rsidR="00A1248D" w:rsidRPr="00684279" w:rsidRDefault="00A1248D" w:rsidP="00911BE7">
            <w:pPr>
              <w:spacing w:after="0" w:line="240" w:lineRule="auto"/>
              <w:jc w:val="center"/>
              <w:rPr>
                <w:sz w:val="14"/>
                <w:szCs w:val="14"/>
                <w:lang w:eastAsia="ru-RU"/>
              </w:rPr>
            </w:pPr>
            <w:r w:rsidRPr="00684279">
              <w:rPr>
                <w:sz w:val="14"/>
                <w:szCs w:val="14"/>
                <w:lang w:eastAsia="ru-RU"/>
              </w:rPr>
              <w:t>1</w:t>
            </w:r>
          </w:p>
        </w:tc>
        <w:tc>
          <w:tcPr>
            <w:tcW w:w="368" w:type="pct"/>
            <w:vAlign w:val="center"/>
          </w:tcPr>
          <w:p w:rsidR="00A1248D" w:rsidRPr="00684279" w:rsidRDefault="00A1248D" w:rsidP="00911BE7">
            <w:pPr>
              <w:spacing w:after="0" w:line="240" w:lineRule="auto"/>
              <w:jc w:val="center"/>
              <w:rPr>
                <w:sz w:val="14"/>
                <w:szCs w:val="14"/>
                <w:lang w:eastAsia="ru-RU"/>
              </w:rPr>
            </w:pPr>
            <w:r w:rsidRPr="00684279">
              <w:rPr>
                <w:sz w:val="14"/>
                <w:szCs w:val="14"/>
                <w:lang w:eastAsia="ru-RU"/>
              </w:rPr>
              <w:t>0</w:t>
            </w:r>
          </w:p>
        </w:tc>
        <w:tc>
          <w:tcPr>
            <w:tcW w:w="440" w:type="pct"/>
            <w:vAlign w:val="center"/>
          </w:tcPr>
          <w:p w:rsidR="00A1248D" w:rsidRPr="00684279" w:rsidRDefault="00A1248D" w:rsidP="00911BE7">
            <w:pPr>
              <w:spacing w:after="0" w:line="240" w:lineRule="auto"/>
              <w:jc w:val="center"/>
              <w:rPr>
                <w:sz w:val="14"/>
                <w:szCs w:val="14"/>
                <w:lang w:val="en-US" w:eastAsia="ru-RU"/>
              </w:rPr>
            </w:pPr>
            <w:r w:rsidRPr="00684279">
              <w:rPr>
                <w:sz w:val="14"/>
                <w:szCs w:val="14"/>
                <w:lang w:val="en-US" w:eastAsia="ru-RU"/>
              </w:rPr>
              <w:t>17</w:t>
            </w:r>
          </w:p>
        </w:tc>
        <w:tc>
          <w:tcPr>
            <w:tcW w:w="368" w:type="pct"/>
            <w:vAlign w:val="center"/>
          </w:tcPr>
          <w:p w:rsidR="00A1248D" w:rsidRPr="00684279" w:rsidRDefault="00A1248D" w:rsidP="00911BE7">
            <w:pPr>
              <w:spacing w:after="0" w:line="240" w:lineRule="auto"/>
              <w:jc w:val="center"/>
              <w:rPr>
                <w:sz w:val="14"/>
                <w:szCs w:val="14"/>
                <w:lang w:val="en-US" w:eastAsia="ru-RU"/>
              </w:rPr>
            </w:pPr>
            <w:r w:rsidRPr="00684279">
              <w:rPr>
                <w:sz w:val="14"/>
                <w:szCs w:val="14"/>
                <w:lang w:val="en-US" w:eastAsia="ru-RU"/>
              </w:rPr>
              <w:t>0</w:t>
            </w:r>
          </w:p>
        </w:tc>
        <w:tc>
          <w:tcPr>
            <w:tcW w:w="441" w:type="pct"/>
            <w:vAlign w:val="center"/>
          </w:tcPr>
          <w:p w:rsidR="00A1248D" w:rsidRPr="00684279" w:rsidRDefault="00A1248D" w:rsidP="00911BE7">
            <w:pPr>
              <w:spacing w:after="0" w:line="240" w:lineRule="auto"/>
              <w:jc w:val="center"/>
              <w:rPr>
                <w:sz w:val="14"/>
                <w:szCs w:val="14"/>
                <w:lang w:eastAsia="ru-RU"/>
              </w:rPr>
            </w:pPr>
            <w:r w:rsidRPr="00684279">
              <w:rPr>
                <w:sz w:val="14"/>
                <w:szCs w:val="14"/>
                <w:lang w:eastAsia="ru-RU"/>
              </w:rPr>
              <w:t>14</w:t>
            </w:r>
          </w:p>
        </w:tc>
        <w:tc>
          <w:tcPr>
            <w:tcW w:w="368" w:type="pct"/>
            <w:vAlign w:val="center"/>
          </w:tcPr>
          <w:p w:rsidR="00A1248D" w:rsidRPr="00684279" w:rsidRDefault="00A1248D" w:rsidP="00911BE7">
            <w:pPr>
              <w:spacing w:after="0" w:line="240" w:lineRule="auto"/>
              <w:jc w:val="center"/>
              <w:rPr>
                <w:sz w:val="14"/>
                <w:szCs w:val="14"/>
                <w:lang w:eastAsia="ru-RU"/>
              </w:rPr>
            </w:pPr>
            <w:r w:rsidRPr="00684279">
              <w:rPr>
                <w:sz w:val="14"/>
                <w:szCs w:val="14"/>
                <w:lang w:eastAsia="ru-RU"/>
              </w:rPr>
              <w:t>0</w:t>
            </w:r>
          </w:p>
        </w:tc>
        <w:tc>
          <w:tcPr>
            <w:tcW w:w="417" w:type="pct"/>
            <w:vAlign w:val="center"/>
          </w:tcPr>
          <w:p w:rsidR="00A1248D" w:rsidRPr="00684279" w:rsidRDefault="00A1248D" w:rsidP="00911BE7">
            <w:pPr>
              <w:spacing w:after="0" w:line="240" w:lineRule="auto"/>
              <w:jc w:val="center"/>
              <w:rPr>
                <w:sz w:val="14"/>
                <w:szCs w:val="14"/>
                <w:lang w:val="en-US" w:eastAsia="ru-RU"/>
              </w:rPr>
            </w:pPr>
            <w:r w:rsidRPr="00684279">
              <w:rPr>
                <w:sz w:val="14"/>
                <w:szCs w:val="14"/>
                <w:lang w:val="en-US" w:eastAsia="ru-RU"/>
              </w:rPr>
              <w:t>4</w:t>
            </w:r>
          </w:p>
        </w:tc>
        <w:tc>
          <w:tcPr>
            <w:tcW w:w="391" w:type="pct"/>
            <w:vAlign w:val="center"/>
          </w:tcPr>
          <w:p w:rsidR="00A1248D" w:rsidRPr="00684279" w:rsidRDefault="00A1248D" w:rsidP="00911BE7">
            <w:pPr>
              <w:spacing w:after="0" w:line="240" w:lineRule="auto"/>
              <w:jc w:val="center"/>
              <w:rPr>
                <w:sz w:val="14"/>
                <w:szCs w:val="14"/>
                <w:lang w:val="en-US" w:eastAsia="ru-RU"/>
              </w:rPr>
            </w:pPr>
            <w:r w:rsidRPr="00684279">
              <w:rPr>
                <w:sz w:val="14"/>
                <w:szCs w:val="14"/>
                <w:lang w:val="en-US" w:eastAsia="ru-RU"/>
              </w:rPr>
              <w:t>3</w:t>
            </w:r>
          </w:p>
        </w:tc>
        <w:tc>
          <w:tcPr>
            <w:tcW w:w="368" w:type="pct"/>
            <w:vAlign w:val="center"/>
          </w:tcPr>
          <w:p w:rsidR="00A1248D" w:rsidRPr="00684279" w:rsidRDefault="00A1248D" w:rsidP="00911BE7">
            <w:pPr>
              <w:spacing w:after="0" w:line="240" w:lineRule="auto"/>
              <w:jc w:val="center"/>
              <w:rPr>
                <w:sz w:val="14"/>
                <w:szCs w:val="14"/>
                <w:lang w:val="uk-UA" w:eastAsia="ru-RU"/>
              </w:rPr>
            </w:pPr>
            <w:r w:rsidRPr="00684279">
              <w:rPr>
                <w:sz w:val="14"/>
                <w:szCs w:val="14"/>
                <w:lang w:val="uk-UA" w:eastAsia="ru-RU"/>
              </w:rPr>
              <w:t>1</w:t>
            </w:r>
          </w:p>
        </w:tc>
        <w:tc>
          <w:tcPr>
            <w:tcW w:w="368" w:type="pct"/>
            <w:vAlign w:val="center"/>
          </w:tcPr>
          <w:p w:rsidR="00A1248D" w:rsidRPr="00684279" w:rsidRDefault="00A1248D" w:rsidP="00911BE7">
            <w:pPr>
              <w:spacing w:after="0" w:line="240" w:lineRule="auto"/>
              <w:jc w:val="center"/>
              <w:rPr>
                <w:sz w:val="14"/>
                <w:szCs w:val="14"/>
                <w:lang w:val="uk-UA" w:eastAsia="ru-RU"/>
              </w:rPr>
            </w:pPr>
            <w:r w:rsidRPr="00684279">
              <w:rPr>
                <w:sz w:val="14"/>
                <w:szCs w:val="14"/>
                <w:lang w:val="uk-UA" w:eastAsia="ru-RU"/>
              </w:rPr>
              <w:t>7</w:t>
            </w:r>
          </w:p>
        </w:tc>
        <w:tc>
          <w:tcPr>
            <w:tcW w:w="368" w:type="pct"/>
            <w:vAlign w:val="center"/>
          </w:tcPr>
          <w:p w:rsidR="00A1248D" w:rsidRPr="00684279" w:rsidRDefault="00A1248D" w:rsidP="00911BE7">
            <w:pPr>
              <w:spacing w:after="0" w:line="240" w:lineRule="auto"/>
              <w:jc w:val="center"/>
              <w:rPr>
                <w:b/>
                <w:sz w:val="14"/>
                <w:szCs w:val="14"/>
                <w:lang w:eastAsia="ru-RU"/>
              </w:rPr>
            </w:pPr>
            <w:r w:rsidRPr="00684279">
              <w:rPr>
                <w:b/>
                <w:sz w:val="14"/>
                <w:szCs w:val="14"/>
                <w:lang w:eastAsia="ru-RU"/>
              </w:rPr>
              <w:t>47</w:t>
            </w:r>
          </w:p>
        </w:tc>
        <w:tc>
          <w:tcPr>
            <w:tcW w:w="220" w:type="pct"/>
            <w:vAlign w:val="center"/>
          </w:tcPr>
          <w:p w:rsidR="00A1248D" w:rsidRPr="00684279" w:rsidRDefault="00A1248D" w:rsidP="00911BE7">
            <w:pPr>
              <w:spacing w:after="0" w:line="240" w:lineRule="auto"/>
              <w:jc w:val="center"/>
              <w:rPr>
                <w:b/>
                <w:sz w:val="14"/>
                <w:szCs w:val="14"/>
                <w:lang w:val="en-US" w:eastAsia="ru-RU"/>
              </w:rPr>
            </w:pPr>
            <w:r w:rsidRPr="00684279">
              <w:rPr>
                <w:b/>
                <w:sz w:val="14"/>
                <w:szCs w:val="14"/>
                <w:lang w:val="en-US" w:eastAsia="ru-RU"/>
              </w:rPr>
              <w:t>19</w:t>
            </w:r>
          </w:p>
        </w:tc>
      </w:tr>
      <w:tr w:rsidR="00911BE7" w:rsidRPr="00684279" w:rsidTr="00911BE7">
        <w:tc>
          <w:tcPr>
            <w:tcW w:w="442" w:type="pct"/>
          </w:tcPr>
          <w:p w:rsidR="00A1248D" w:rsidRPr="00684279" w:rsidRDefault="00A1248D" w:rsidP="00911BE7">
            <w:pPr>
              <w:spacing w:after="0" w:line="240" w:lineRule="auto"/>
              <w:rPr>
                <w:sz w:val="14"/>
                <w:szCs w:val="14"/>
                <w:lang w:val="en-US" w:eastAsia="ru-RU"/>
              </w:rPr>
            </w:pPr>
            <w:r w:rsidRPr="00684279">
              <w:rPr>
                <w:sz w:val="14"/>
                <w:szCs w:val="14"/>
                <w:lang w:val="en-US" w:eastAsia="ru-RU"/>
              </w:rPr>
              <w:t>landscape</w:t>
            </w:r>
          </w:p>
        </w:tc>
        <w:tc>
          <w:tcPr>
            <w:tcW w:w="440" w:type="pct"/>
            <w:vAlign w:val="center"/>
          </w:tcPr>
          <w:p w:rsidR="00A1248D" w:rsidRPr="00684279" w:rsidRDefault="00A1248D" w:rsidP="00911BE7">
            <w:pPr>
              <w:spacing w:after="0" w:line="240" w:lineRule="auto"/>
              <w:jc w:val="center"/>
              <w:rPr>
                <w:sz w:val="14"/>
                <w:szCs w:val="14"/>
                <w:lang w:eastAsia="ru-RU"/>
              </w:rPr>
            </w:pPr>
            <w:r w:rsidRPr="00684279">
              <w:rPr>
                <w:sz w:val="14"/>
                <w:szCs w:val="14"/>
                <w:lang w:eastAsia="ru-RU"/>
              </w:rPr>
              <w:t>2</w:t>
            </w:r>
          </w:p>
        </w:tc>
        <w:tc>
          <w:tcPr>
            <w:tcW w:w="368" w:type="pct"/>
            <w:vAlign w:val="center"/>
          </w:tcPr>
          <w:p w:rsidR="00A1248D" w:rsidRPr="00684279" w:rsidRDefault="00A1248D" w:rsidP="00911BE7">
            <w:pPr>
              <w:spacing w:after="0" w:line="240" w:lineRule="auto"/>
              <w:jc w:val="center"/>
              <w:rPr>
                <w:sz w:val="14"/>
                <w:szCs w:val="14"/>
                <w:lang w:eastAsia="ru-RU"/>
              </w:rPr>
            </w:pPr>
            <w:r w:rsidRPr="00684279">
              <w:rPr>
                <w:sz w:val="14"/>
                <w:szCs w:val="14"/>
                <w:lang w:eastAsia="ru-RU"/>
              </w:rPr>
              <w:t>0</w:t>
            </w:r>
          </w:p>
        </w:tc>
        <w:tc>
          <w:tcPr>
            <w:tcW w:w="440" w:type="pct"/>
            <w:vAlign w:val="center"/>
          </w:tcPr>
          <w:p w:rsidR="00A1248D" w:rsidRPr="00684279" w:rsidRDefault="00A1248D" w:rsidP="00911BE7">
            <w:pPr>
              <w:spacing w:after="0" w:line="240" w:lineRule="auto"/>
              <w:jc w:val="center"/>
              <w:rPr>
                <w:sz w:val="14"/>
                <w:szCs w:val="14"/>
                <w:lang w:val="en-US" w:eastAsia="ru-RU"/>
              </w:rPr>
            </w:pPr>
            <w:r w:rsidRPr="00684279">
              <w:rPr>
                <w:sz w:val="14"/>
                <w:szCs w:val="14"/>
                <w:lang w:val="en-US" w:eastAsia="ru-RU"/>
              </w:rPr>
              <w:t>0</w:t>
            </w:r>
          </w:p>
        </w:tc>
        <w:tc>
          <w:tcPr>
            <w:tcW w:w="368" w:type="pct"/>
            <w:vAlign w:val="center"/>
          </w:tcPr>
          <w:p w:rsidR="00A1248D" w:rsidRPr="00684279" w:rsidRDefault="00A1248D" w:rsidP="00911BE7">
            <w:pPr>
              <w:spacing w:after="0" w:line="240" w:lineRule="auto"/>
              <w:jc w:val="center"/>
              <w:rPr>
                <w:sz w:val="14"/>
                <w:szCs w:val="14"/>
                <w:lang w:val="en-US" w:eastAsia="ru-RU"/>
              </w:rPr>
            </w:pPr>
            <w:r w:rsidRPr="00684279">
              <w:rPr>
                <w:sz w:val="14"/>
                <w:szCs w:val="14"/>
                <w:lang w:val="en-US" w:eastAsia="ru-RU"/>
              </w:rPr>
              <w:t>0</w:t>
            </w:r>
          </w:p>
        </w:tc>
        <w:tc>
          <w:tcPr>
            <w:tcW w:w="441" w:type="pct"/>
            <w:vAlign w:val="center"/>
          </w:tcPr>
          <w:p w:rsidR="00A1248D" w:rsidRPr="00684279" w:rsidRDefault="00A1248D" w:rsidP="00911BE7">
            <w:pPr>
              <w:spacing w:after="0" w:line="240" w:lineRule="auto"/>
              <w:jc w:val="center"/>
              <w:rPr>
                <w:sz w:val="14"/>
                <w:szCs w:val="14"/>
                <w:lang w:eastAsia="ru-RU"/>
              </w:rPr>
            </w:pPr>
            <w:r w:rsidRPr="00684279">
              <w:rPr>
                <w:sz w:val="14"/>
                <w:szCs w:val="14"/>
                <w:lang w:eastAsia="ru-RU"/>
              </w:rPr>
              <w:t>0</w:t>
            </w:r>
          </w:p>
        </w:tc>
        <w:tc>
          <w:tcPr>
            <w:tcW w:w="368" w:type="pct"/>
            <w:vAlign w:val="center"/>
          </w:tcPr>
          <w:p w:rsidR="00A1248D" w:rsidRPr="00684279" w:rsidRDefault="00A1248D" w:rsidP="00911BE7">
            <w:pPr>
              <w:spacing w:after="0" w:line="240" w:lineRule="auto"/>
              <w:jc w:val="center"/>
              <w:rPr>
                <w:sz w:val="14"/>
                <w:szCs w:val="14"/>
                <w:lang w:eastAsia="ru-RU"/>
              </w:rPr>
            </w:pPr>
            <w:r w:rsidRPr="00684279">
              <w:rPr>
                <w:sz w:val="14"/>
                <w:szCs w:val="14"/>
                <w:lang w:eastAsia="ru-RU"/>
              </w:rPr>
              <w:t>0</w:t>
            </w:r>
          </w:p>
        </w:tc>
        <w:tc>
          <w:tcPr>
            <w:tcW w:w="417" w:type="pct"/>
            <w:vAlign w:val="center"/>
          </w:tcPr>
          <w:p w:rsidR="00A1248D" w:rsidRPr="00684279" w:rsidRDefault="00A1248D" w:rsidP="00911BE7">
            <w:pPr>
              <w:spacing w:after="0" w:line="240" w:lineRule="auto"/>
              <w:jc w:val="center"/>
              <w:rPr>
                <w:sz w:val="14"/>
                <w:szCs w:val="14"/>
                <w:lang w:val="en-US" w:eastAsia="ru-RU"/>
              </w:rPr>
            </w:pPr>
            <w:r w:rsidRPr="00684279">
              <w:rPr>
                <w:sz w:val="14"/>
                <w:szCs w:val="14"/>
                <w:lang w:val="en-US" w:eastAsia="ru-RU"/>
              </w:rPr>
              <w:t>0</w:t>
            </w:r>
          </w:p>
        </w:tc>
        <w:tc>
          <w:tcPr>
            <w:tcW w:w="391" w:type="pct"/>
            <w:vAlign w:val="center"/>
          </w:tcPr>
          <w:p w:rsidR="00A1248D" w:rsidRPr="00684279" w:rsidRDefault="00A1248D" w:rsidP="00911BE7">
            <w:pPr>
              <w:spacing w:after="0" w:line="240" w:lineRule="auto"/>
              <w:jc w:val="center"/>
              <w:rPr>
                <w:sz w:val="14"/>
                <w:szCs w:val="14"/>
                <w:lang w:val="en-US" w:eastAsia="ru-RU"/>
              </w:rPr>
            </w:pPr>
            <w:r w:rsidRPr="00684279">
              <w:rPr>
                <w:sz w:val="14"/>
                <w:szCs w:val="14"/>
                <w:lang w:val="en-US" w:eastAsia="ru-RU"/>
              </w:rPr>
              <w:t>0</w:t>
            </w:r>
          </w:p>
        </w:tc>
        <w:tc>
          <w:tcPr>
            <w:tcW w:w="368" w:type="pct"/>
            <w:vAlign w:val="center"/>
          </w:tcPr>
          <w:p w:rsidR="00A1248D" w:rsidRPr="00684279" w:rsidRDefault="00A1248D" w:rsidP="00911BE7">
            <w:pPr>
              <w:spacing w:after="0" w:line="240" w:lineRule="auto"/>
              <w:jc w:val="center"/>
              <w:rPr>
                <w:sz w:val="14"/>
                <w:szCs w:val="14"/>
                <w:lang w:val="uk-UA" w:eastAsia="ru-RU"/>
              </w:rPr>
            </w:pPr>
            <w:r w:rsidRPr="00684279">
              <w:rPr>
                <w:sz w:val="14"/>
                <w:szCs w:val="14"/>
                <w:lang w:val="uk-UA" w:eastAsia="ru-RU"/>
              </w:rPr>
              <w:t>0</w:t>
            </w:r>
          </w:p>
        </w:tc>
        <w:tc>
          <w:tcPr>
            <w:tcW w:w="368" w:type="pct"/>
            <w:vAlign w:val="center"/>
          </w:tcPr>
          <w:p w:rsidR="00A1248D" w:rsidRPr="00684279" w:rsidRDefault="00A1248D" w:rsidP="00911BE7">
            <w:pPr>
              <w:spacing w:after="0" w:line="240" w:lineRule="auto"/>
              <w:jc w:val="center"/>
              <w:rPr>
                <w:sz w:val="14"/>
                <w:szCs w:val="14"/>
                <w:lang w:val="uk-UA" w:eastAsia="ru-RU"/>
              </w:rPr>
            </w:pPr>
            <w:r w:rsidRPr="00684279">
              <w:rPr>
                <w:sz w:val="14"/>
                <w:szCs w:val="14"/>
                <w:lang w:val="uk-UA" w:eastAsia="ru-RU"/>
              </w:rPr>
              <w:t>0</w:t>
            </w:r>
          </w:p>
        </w:tc>
        <w:tc>
          <w:tcPr>
            <w:tcW w:w="368" w:type="pct"/>
            <w:vAlign w:val="center"/>
          </w:tcPr>
          <w:p w:rsidR="00A1248D" w:rsidRPr="00684279" w:rsidRDefault="00A1248D" w:rsidP="00911BE7">
            <w:pPr>
              <w:spacing w:after="0" w:line="240" w:lineRule="auto"/>
              <w:jc w:val="center"/>
              <w:rPr>
                <w:b/>
                <w:sz w:val="14"/>
                <w:szCs w:val="14"/>
                <w:lang w:eastAsia="ru-RU"/>
              </w:rPr>
            </w:pPr>
            <w:r w:rsidRPr="00684279">
              <w:rPr>
                <w:b/>
                <w:sz w:val="14"/>
                <w:szCs w:val="14"/>
                <w:lang w:eastAsia="ru-RU"/>
              </w:rPr>
              <w:t>2</w:t>
            </w:r>
          </w:p>
        </w:tc>
        <w:tc>
          <w:tcPr>
            <w:tcW w:w="220" w:type="pct"/>
            <w:vAlign w:val="center"/>
          </w:tcPr>
          <w:p w:rsidR="00A1248D" w:rsidRPr="00684279" w:rsidRDefault="00A1248D" w:rsidP="00911BE7">
            <w:pPr>
              <w:spacing w:after="0" w:line="240" w:lineRule="auto"/>
              <w:jc w:val="center"/>
              <w:rPr>
                <w:b/>
                <w:sz w:val="14"/>
                <w:szCs w:val="14"/>
                <w:lang w:val="en-US" w:eastAsia="ru-RU"/>
              </w:rPr>
            </w:pPr>
            <w:r w:rsidRPr="00684279">
              <w:rPr>
                <w:b/>
                <w:sz w:val="14"/>
                <w:szCs w:val="14"/>
                <w:lang w:val="en-US" w:eastAsia="ru-RU"/>
              </w:rPr>
              <w:t>1</w:t>
            </w:r>
          </w:p>
        </w:tc>
      </w:tr>
      <w:tr w:rsidR="00911BE7" w:rsidRPr="00684279" w:rsidTr="00911BE7">
        <w:trPr>
          <w:trHeight w:val="291"/>
        </w:trPr>
        <w:tc>
          <w:tcPr>
            <w:tcW w:w="442" w:type="pct"/>
          </w:tcPr>
          <w:p w:rsidR="00A1248D" w:rsidRPr="00684279" w:rsidRDefault="00A1248D" w:rsidP="00911BE7">
            <w:pPr>
              <w:spacing w:after="0" w:line="240" w:lineRule="auto"/>
              <w:rPr>
                <w:sz w:val="14"/>
                <w:szCs w:val="14"/>
                <w:lang w:val="en-US" w:eastAsia="ru-RU"/>
              </w:rPr>
            </w:pPr>
            <w:r w:rsidRPr="00684279">
              <w:rPr>
                <w:sz w:val="14"/>
                <w:szCs w:val="14"/>
                <w:lang w:val="en-US" w:eastAsia="ru-RU"/>
              </w:rPr>
              <w:t>ornament</w:t>
            </w:r>
          </w:p>
        </w:tc>
        <w:tc>
          <w:tcPr>
            <w:tcW w:w="440" w:type="pct"/>
            <w:vAlign w:val="center"/>
          </w:tcPr>
          <w:p w:rsidR="00A1248D" w:rsidRPr="00684279" w:rsidRDefault="00A1248D" w:rsidP="00911BE7">
            <w:pPr>
              <w:spacing w:after="0" w:line="240" w:lineRule="auto"/>
              <w:jc w:val="center"/>
              <w:rPr>
                <w:sz w:val="14"/>
                <w:szCs w:val="14"/>
                <w:lang w:eastAsia="ru-RU"/>
              </w:rPr>
            </w:pPr>
            <w:r w:rsidRPr="00684279">
              <w:rPr>
                <w:sz w:val="14"/>
                <w:szCs w:val="14"/>
                <w:lang w:eastAsia="ru-RU"/>
              </w:rPr>
              <w:t>2</w:t>
            </w:r>
          </w:p>
        </w:tc>
        <w:tc>
          <w:tcPr>
            <w:tcW w:w="368" w:type="pct"/>
            <w:vAlign w:val="center"/>
          </w:tcPr>
          <w:p w:rsidR="00A1248D" w:rsidRPr="00684279" w:rsidRDefault="00A1248D" w:rsidP="00911BE7">
            <w:pPr>
              <w:spacing w:after="0" w:line="240" w:lineRule="auto"/>
              <w:jc w:val="center"/>
              <w:rPr>
                <w:sz w:val="14"/>
                <w:szCs w:val="14"/>
                <w:lang w:eastAsia="ru-RU"/>
              </w:rPr>
            </w:pPr>
            <w:r w:rsidRPr="00684279">
              <w:rPr>
                <w:sz w:val="14"/>
                <w:szCs w:val="14"/>
                <w:lang w:eastAsia="ru-RU"/>
              </w:rPr>
              <w:t>3</w:t>
            </w:r>
          </w:p>
        </w:tc>
        <w:tc>
          <w:tcPr>
            <w:tcW w:w="440" w:type="pct"/>
            <w:vAlign w:val="center"/>
          </w:tcPr>
          <w:p w:rsidR="00A1248D" w:rsidRPr="00684279" w:rsidRDefault="00A1248D" w:rsidP="00911BE7">
            <w:pPr>
              <w:spacing w:after="0" w:line="240" w:lineRule="auto"/>
              <w:jc w:val="center"/>
              <w:rPr>
                <w:sz w:val="14"/>
                <w:szCs w:val="14"/>
                <w:lang w:val="en-US" w:eastAsia="ru-RU"/>
              </w:rPr>
            </w:pPr>
            <w:r w:rsidRPr="00684279">
              <w:rPr>
                <w:sz w:val="14"/>
                <w:szCs w:val="14"/>
                <w:lang w:val="en-US" w:eastAsia="ru-RU"/>
              </w:rPr>
              <w:t>0</w:t>
            </w:r>
          </w:p>
        </w:tc>
        <w:tc>
          <w:tcPr>
            <w:tcW w:w="368" w:type="pct"/>
            <w:vAlign w:val="center"/>
          </w:tcPr>
          <w:p w:rsidR="00A1248D" w:rsidRPr="00684279" w:rsidRDefault="00A1248D" w:rsidP="00911BE7">
            <w:pPr>
              <w:spacing w:after="0" w:line="240" w:lineRule="auto"/>
              <w:jc w:val="center"/>
              <w:rPr>
                <w:sz w:val="14"/>
                <w:szCs w:val="14"/>
                <w:lang w:val="en-US" w:eastAsia="ru-RU"/>
              </w:rPr>
            </w:pPr>
            <w:r w:rsidRPr="00684279">
              <w:rPr>
                <w:sz w:val="14"/>
                <w:szCs w:val="14"/>
                <w:lang w:val="en-US" w:eastAsia="ru-RU"/>
              </w:rPr>
              <w:t>0</w:t>
            </w:r>
          </w:p>
        </w:tc>
        <w:tc>
          <w:tcPr>
            <w:tcW w:w="441" w:type="pct"/>
            <w:vAlign w:val="center"/>
          </w:tcPr>
          <w:p w:rsidR="00A1248D" w:rsidRPr="00684279" w:rsidRDefault="00A1248D" w:rsidP="00911BE7">
            <w:pPr>
              <w:spacing w:after="0" w:line="240" w:lineRule="auto"/>
              <w:jc w:val="center"/>
              <w:rPr>
                <w:sz w:val="14"/>
                <w:szCs w:val="14"/>
                <w:lang w:eastAsia="ru-RU"/>
              </w:rPr>
            </w:pPr>
            <w:r w:rsidRPr="00684279">
              <w:rPr>
                <w:sz w:val="14"/>
                <w:szCs w:val="14"/>
                <w:lang w:eastAsia="ru-RU"/>
              </w:rPr>
              <w:t>0</w:t>
            </w:r>
          </w:p>
        </w:tc>
        <w:tc>
          <w:tcPr>
            <w:tcW w:w="368" w:type="pct"/>
            <w:vAlign w:val="center"/>
          </w:tcPr>
          <w:p w:rsidR="00A1248D" w:rsidRPr="00684279" w:rsidRDefault="00A1248D" w:rsidP="00911BE7">
            <w:pPr>
              <w:spacing w:after="0" w:line="240" w:lineRule="auto"/>
              <w:jc w:val="center"/>
              <w:rPr>
                <w:sz w:val="14"/>
                <w:szCs w:val="14"/>
                <w:lang w:eastAsia="ru-RU"/>
              </w:rPr>
            </w:pPr>
            <w:r w:rsidRPr="00684279">
              <w:rPr>
                <w:sz w:val="14"/>
                <w:szCs w:val="14"/>
                <w:lang w:eastAsia="ru-RU"/>
              </w:rPr>
              <w:t>1</w:t>
            </w:r>
          </w:p>
        </w:tc>
        <w:tc>
          <w:tcPr>
            <w:tcW w:w="417" w:type="pct"/>
            <w:vAlign w:val="center"/>
          </w:tcPr>
          <w:p w:rsidR="00A1248D" w:rsidRPr="00684279" w:rsidRDefault="00A1248D" w:rsidP="00911BE7">
            <w:pPr>
              <w:spacing w:after="0" w:line="240" w:lineRule="auto"/>
              <w:jc w:val="center"/>
              <w:rPr>
                <w:sz w:val="14"/>
                <w:szCs w:val="14"/>
                <w:lang w:val="en-US" w:eastAsia="ru-RU"/>
              </w:rPr>
            </w:pPr>
            <w:r w:rsidRPr="00684279">
              <w:rPr>
                <w:sz w:val="14"/>
                <w:szCs w:val="14"/>
                <w:lang w:val="en-US" w:eastAsia="ru-RU"/>
              </w:rPr>
              <w:t>0</w:t>
            </w:r>
          </w:p>
        </w:tc>
        <w:tc>
          <w:tcPr>
            <w:tcW w:w="391" w:type="pct"/>
            <w:vAlign w:val="center"/>
          </w:tcPr>
          <w:p w:rsidR="00A1248D" w:rsidRPr="00684279" w:rsidRDefault="00A1248D" w:rsidP="00911BE7">
            <w:pPr>
              <w:spacing w:after="0" w:line="240" w:lineRule="auto"/>
              <w:jc w:val="center"/>
              <w:rPr>
                <w:sz w:val="14"/>
                <w:szCs w:val="14"/>
                <w:lang w:val="en-US" w:eastAsia="ru-RU"/>
              </w:rPr>
            </w:pPr>
            <w:r w:rsidRPr="00684279">
              <w:rPr>
                <w:sz w:val="14"/>
                <w:szCs w:val="14"/>
                <w:lang w:val="en-US" w:eastAsia="ru-RU"/>
              </w:rPr>
              <w:t>3</w:t>
            </w:r>
          </w:p>
        </w:tc>
        <w:tc>
          <w:tcPr>
            <w:tcW w:w="368" w:type="pct"/>
            <w:vAlign w:val="center"/>
          </w:tcPr>
          <w:p w:rsidR="00A1248D" w:rsidRPr="00684279" w:rsidRDefault="00A1248D" w:rsidP="00911BE7">
            <w:pPr>
              <w:spacing w:after="0" w:line="240" w:lineRule="auto"/>
              <w:jc w:val="center"/>
              <w:rPr>
                <w:sz w:val="14"/>
                <w:szCs w:val="14"/>
                <w:lang w:val="uk-UA" w:eastAsia="ru-RU"/>
              </w:rPr>
            </w:pPr>
            <w:r w:rsidRPr="00684279">
              <w:rPr>
                <w:sz w:val="14"/>
                <w:szCs w:val="14"/>
                <w:lang w:val="uk-UA" w:eastAsia="ru-RU"/>
              </w:rPr>
              <w:t>0</w:t>
            </w:r>
          </w:p>
        </w:tc>
        <w:tc>
          <w:tcPr>
            <w:tcW w:w="368" w:type="pct"/>
            <w:vAlign w:val="center"/>
          </w:tcPr>
          <w:p w:rsidR="00A1248D" w:rsidRPr="00684279" w:rsidRDefault="00A1248D" w:rsidP="00911BE7">
            <w:pPr>
              <w:spacing w:after="0" w:line="240" w:lineRule="auto"/>
              <w:jc w:val="center"/>
              <w:rPr>
                <w:sz w:val="14"/>
                <w:szCs w:val="14"/>
                <w:lang w:val="uk-UA" w:eastAsia="ru-RU"/>
              </w:rPr>
            </w:pPr>
            <w:r w:rsidRPr="00684279">
              <w:rPr>
                <w:sz w:val="14"/>
                <w:szCs w:val="14"/>
                <w:lang w:val="uk-UA" w:eastAsia="ru-RU"/>
              </w:rPr>
              <w:t>0</w:t>
            </w:r>
          </w:p>
        </w:tc>
        <w:tc>
          <w:tcPr>
            <w:tcW w:w="368" w:type="pct"/>
            <w:vAlign w:val="center"/>
          </w:tcPr>
          <w:p w:rsidR="00A1248D" w:rsidRPr="00684279" w:rsidRDefault="00A1248D" w:rsidP="00911BE7">
            <w:pPr>
              <w:spacing w:after="0" w:line="240" w:lineRule="auto"/>
              <w:jc w:val="center"/>
              <w:rPr>
                <w:b/>
                <w:sz w:val="14"/>
                <w:szCs w:val="14"/>
                <w:lang w:eastAsia="ru-RU"/>
              </w:rPr>
            </w:pPr>
            <w:r w:rsidRPr="00684279">
              <w:rPr>
                <w:b/>
                <w:sz w:val="14"/>
                <w:szCs w:val="14"/>
                <w:lang w:eastAsia="ru-RU"/>
              </w:rPr>
              <w:t>9</w:t>
            </w:r>
          </w:p>
        </w:tc>
        <w:tc>
          <w:tcPr>
            <w:tcW w:w="220" w:type="pct"/>
            <w:vAlign w:val="center"/>
          </w:tcPr>
          <w:p w:rsidR="00A1248D" w:rsidRPr="00684279" w:rsidRDefault="00A1248D" w:rsidP="00911BE7">
            <w:pPr>
              <w:spacing w:after="0" w:line="240" w:lineRule="auto"/>
              <w:jc w:val="center"/>
              <w:rPr>
                <w:b/>
                <w:sz w:val="14"/>
                <w:szCs w:val="14"/>
                <w:lang w:val="en-US" w:eastAsia="ru-RU"/>
              </w:rPr>
            </w:pPr>
            <w:r w:rsidRPr="00684279">
              <w:rPr>
                <w:b/>
                <w:sz w:val="14"/>
                <w:szCs w:val="14"/>
                <w:lang w:val="en-US" w:eastAsia="ru-RU"/>
              </w:rPr>
              <w:t>4</w:t>
            </w:r>
          </w:p>
        </w:tc>
      </w:tr>
      <w:tr w:rsidR="00911BE7" w:rsidRPr="00684279" w:rsidTr="00911BE7">
        <w:tc>
          <w:tcPr>
            <w:tcW w:w="442" w:type="pct"/>
          </w:tcPr>
          <w:p w:rsidR="00A1248D" w:rsidRPr="00684279" w:rsidRDefault="00A1248D" w:rsidP="00911BE7">
            <w:pPr>
              <w:spacing w:after="0" w:line="240" w:lineRule="auto"/>
              <w:rPr>
                <w:sz w:val="14"/>
                <w:szCs w:val="14"/>
                <w:lang w:val="en-US" w:eastAsia="ru-RU"/>
              </w:rPr>
            </w:pPr>
            <w:r w:rsidRPr="00684279">
              <w:rPr>
                <w:sz w:val="14"/>
                <w:szCs w:val="14"/>
                <w:lang w:val="en-US" w:eastAsia="ru-RU"/>
              </w:rPr>
              <w:t>enhance</w:t>
            </w:r>
          </w:p>
        </w:tc>
        <w:tc>
          <w:tcPr>
            <w:tcW w:w="440" w:type="pct"/>
            <w:vAlign w:val="center"/>
          </w:tcPr>
          <w:p w:rsidR="00A1248D" w:rsidRPr="00684279" w:rsidRDefault="00A1248D" w:rsidP="00911BE7">
            <w:pPr>
              <w:spacing w:after="0" w:line="240" w:lineRule="auto"/>
              <w:jc w:val="center"/>
              <w:rPr>
                <w:sz w:val="14"/>
                <w:szCs w:val="14"/>
                <w:lang w:eastAsia="ru-RU"/>
              </w:rPr>
            </w:pPr>
            <w:r w:rsidRPr="00684279">
              <w:rPr>
                <w:sz w:val="14"/>
                <w:szCs w:val="14"/>
                <w:lang w:eastAsia="ru-RU"/>
              </w:rPr>
              <w:t>0</w:t>
            </w:r>
          </w:p>
        </w:tc>
        <w:tc>
          <w:tcPr>
            <w:tcW w:w="368" w:type="pct"/>
            <w:vAlign w:val="center"/>
          </w:tcPr>
          <w:p w:rsidR="00A1248D" w:rsidRPr="00684279" w:rsidRDefault="00A1248D" w:rsidP="00911BE7">
            <w:pPr>
              <w:spacing w:after="0" w:line="240" w:lineRule="auto"/>
              <w:jc w:val="center"/>
              <w:rPr>
                <w:sz w:val="14"/>
                <w:szCs w:val="14"/>
                <w:lang w:eastAsia="ru-RU"/>
              </w:rPr>
            </w:pPr>
            <w:r w:rsidRPr="00684279">
              <w:rPr>
                <w:sz w:val="14"/>
                <w:szCs w:val="14"/>
                <w:lang w:eastAsia="ru-RU"/>
              </w:rPr>
              <w:t>1</w:t>
            </w:r>
          </w:p>
        </w:tc>
        <w:tc>
          <w:tcPr>
            <w:tcW w:w="440" w:type="pct"/>
            <w:vAlign w:val="center"/>
          </w:tcPr>
          <w:p w:rsidR="00A1248D" w:rsidRPr="00684279" w:rsidRDefault="00A1248D" w:rsidP="00911BE7">
            <w:pPr>
              <w:spacing w:after="0" w:line="240" w:lineRule="auto"/>
              <w:jc w:val="center"/>
              <w:rPr>
                <w:sz w:val="14"/>
                <w:szCs w:val="14"/>
                <w:lang w:val="en-US" w:eastAsia="ru-RU"/>
              </w:rPr>
            </w:pPr>
            <w:r w:rsidRPr="00684279">
              <w:rPr>
                <w:sz w:val="14"/>
                <w:szCs w:val="14"/>
                <w:lang w:val="en-US" w:eastAsia="ru-RU"/>
              </w:rPr>
              <w:t>0</w:t>
            </w:r>
          </w:p>
        </w:tc>
        <w:tc>
          <w:tcPr>
            <w:tcW w:w="368" w:type="pct"/>
            <w:vAlign w:val="center"/>
          </w:tcPr>
          <w:p w:rsidR="00A1248D" w:rsidRPr="00684279" w:rsidRDefault="00A1248D" w:rsidP="00911BE7">
            <w:pPr>
              <w:spacing w:after="0" w:line="240" w:lineRule="auto"/>
              <w:jc w:val="center"/>
              <w:rPr>
                <w:sz w:val="14"/>
                <w:szCs w:val="14"/>
                <w:lang w:val="en-US" w:eastAsia="ru-RU"/>
              </w:rPr>
            </w:pPr>
            <w:r w:rsidRPr="00684279">
              <w:rPr>
                <w:sz w:val="14"/>
                <w:szCs w:val="14"/>
                <w:lang w:val="en-US" w:eastAsia="ru-RU"/>
              </w:rPr>
              <w:t>3</w:t>
            </w:r>
          </w:p>
        </w:tc>
        <w:tc>
          <w:tcPr>
            <w:tcW w:w="441" w:type="pct"/>
            <w:vAlign w:val="center"/>
          </w:tcPr>
          <w:p w:rsidR="00A1248D" w:rsidRPr="00684279" w:rsidRDefault="00A1248D" w:rsidP="00911BE7">
            <w:pPr>
              <w:spacing w:after="0" w:line="240" w:lineRule="auto"/>
              <w:jc w:val="center"/>
              <w:rPr>
                <w:sz w:val="14"/>
                <w:szCs w:val="14"/>
                <w:lang w:eastAsia="ru-RU"/>
              </w:rPr>
            </w:pPr>
            <w:r w:rsidRPr="00684279">
              <w:rPr>
                <w:sz w:val="14"/>
                <w:szCs w:val="14"/>
                <w:lang w:eastAsia="ru-RU"/>
              </w:rPr>
              <w:t>0</w:t>
            </w:r>
          </w:p>
        </w:tc>
        <w:tc>
          <w:tcPr>
            <w:tcW w:w="368" w:type="pct"/>
            <w:vAlign w:val="center"/>
          </w:tcPr>
          <w:p w:rsidR="00A1248D" w:rsidRPr="00684279" w:rsidRDefault="00A1248D" w:rsidP="00911BE7">
            <w:pPr>
              <w:spacing w:after="0" w:line="240" w:lineRule="auto"/>
              <w:jc w:val="center"/>
              <w:rPr>
                <w:sz w:val="14"/>
                <w:szCs w:val="14"/>
                <w:lang w:eastAsia="ru-RU"/>
              </w:rPr>
            </w:pPr>
            <w:r w:rsidRPr="00684279">
              <w:rPr>
                <w:sz w:val="14"/>
                <w:szCs w:val="14"/>
                <w:lang w:eastAsia="ru-RU"/>
              </w:rPr>
              <w:t>4</w:t>
            </w:r>
          </w:p>
        </w:tc>
        <w:tc>
          <w:tcPr>
            <w:tcW w:w="417" w:type="pct"/>
            <w:vAlign w:val="center"/>
          </w:tcPr>
          <w:p w:rsidR="00A1248D" w:rsidRPr="00684279" w:rsidRDefault="00A1248D" w:rsidP="00911BE7">
            <w:pPr>
              <w:spacing w:after="0" w:line="240" w:lineRule="auto"/>
              <w:jc w:val="center"/>
              <w:rPr>
                <w:sz w:val="14"/>
                <w:szCs w:val="14"/>
                <w:lang w:val="en-US" w:eastAsia="ru-RU"/>
              </w:rPr>
            </w:pPr>
            <w:r w:rsidRPr="00684279">
              <w:rPr>
                <w:sz w:val="14"/>
                <w:szCs w:val="14"/>
                <w:lang w:val="en-US" w:eastAsia="ru-RU"/>
              </w:rPr>
              <w:t>0</w:t>
            </w:r>
          </w:p>
        </w:tc>
        <w:tc>
          <w:tcPr>
            <w:tcW w:w="391" w:type="pct"/>
            <w:vAlign w:val="center"/>
          </w:tcPr>
          <w:p w:rsidR="00A1248D" w:rsidRPr="00684279" w:rsidRDefault="00A1248D" w:rsidP="00911BE7">
            <w:pPr>
              <w:spacing w:after="0" w:line="240" w:lineRule="auto"/>
              <w:jc w:val="center"/>
              <w:rPr>
                <w:sz w:val="14"/>
                <w:szCs w:val="14"/>
                <w:lang w:val="en-US" w:eastAsia="ru-RU"/>
              </w:rPr>
            </w:pPr>
            <w:r w:rsidRPr="00684279">
              <w:rPr>
                <w:sz w:val="14"/>
                <w:szCs w:val="14"/>
                <w:lang w:val="en-US" w:eastAsia="ru-RU"/>
              </w:rPr>
              <w:t>3</w:t>
            </w:r>
          </w:p>
        </w:tc>
        <w:tc>
          <w:tcPr>
            <w:tcW w:w="368" w:type="pct"/>
            <w:vAlign w:val="center"/>
          </w:tcPr>
          <w:p w:rsidR="00A1248D" w:rsidRPr="00684279" w:rsidRDefault="00A1248D" w:rsidP="00911BE7">
            <w:pPr>
              <w:spacing w:after="0" w:line="240" w:lineRule="auto"/>
              <w:jc w:val="center"/>
              <w:rPr>
                <w:sz w:val="14"/>
                <w:szCs w:val="14"/>
                <w:lang w:val="uk-UA" w:eastAsia="ru-RU"/>
              </w:rPr>
            </w:pPr>
            <w:r w:rsidRPr="00684279">
              <w:rPr>
                <w:sz w:val="14"/>
                <w:szCs w:val="14"/>
                <w:lang w:val="uk-UA" w:eastAsia="ru-RU"/>
              </w:rPr>
              <w:t>0</w:t>
            </w:r>
          </w:p>
        </w:tc>
        <w:tc>
          <w:tcPr>
            <w:tcW w:w="368" w:type="pct"/>
            <w:vAlign w:val="center"/>
          </w:tcPr>
          <w:p w:rsidR="00A1248D" w:rsidRPr="00684279" w:rsidRDefault="00A1248D" w:rsidP="00911BE7">
            <w:pPr>
              <w:spacing w:after="0" w:line="240" w:lineRule="auto"/>
              <w:jc w:val="center"/>
              <w:rPr>
                <w:sz w:val="14"/>
                <w:szCs w:val="14"/>
                <w:lang w:val="uk-UA" w:eastAsia="ru-RU"/>
              </w:rPr>
            </w:pPr>
            <w:r w:rsidRPr="00684279">
              <w:rPr>
                <w:sz w:val="14"/>
                <w:szCs w:val="14"/>
                <w:lang w:val="uk-UA" w:eastAsia="ru-RU"/>
              </w:rPr>
              <w:t>0</w:t>
            </w:r>
          </w:p>
        </w:tc>
        <w:tc>
          <w:tcPr>
            <w:tcW w:w="368" w:type="pct"/>
            <w:vAlign w:val="center"/>
          </w:tcPr>
          <w:p w:rsidR="00A1248D" w:rsidRPr="00684279" w:rsidRDefault="00A1248D" w:rsidP="00911BE7">
            <w:pPr>
              <w:spacing w:after="0" w:line="240" w:lineRule="auto"/>
              <w:jc w:val="center"/>
              <w:rPr>
                <w:b/>
                <w:sz w:val="14"/>
                <w:szCs w:val="14"/>
                <w:lang w:eastAsia="ru-RU"/>
              </w:rPr>
            </w:pPr>
            <w:r w:rsidRPr="00684279">
              <w:rPr>
                <w:b/>
                <w:sz w:val="14"/>
                <w:szCs w:val="14"/>
                <w:lang w:eastAsia="ru-RU"/>
              </w:rPr>
              <w:t>11</w:t>
            </w:r>
          </w:p>
        </w:tc>
        <w:tc>
          <w:tcPr>
            <w:tcW w:w="220" w:type="pct"/>
            <w:vAlign w:val="center"/>
          </w:tcPr>
          <w:p w:rsidR="00A1248D" w:rsidRPr="00684279" w:rsidRDefault="00A1248D" w:rsidP="00911BE7">
            <w:pPr>
              <w:spacing w:after="0" w:line="240" w:lineRule="auto"/>
              <w:jc w:val="center"/>
              <w:rPr>
                <w:b/>
                <w:sz w:val="14"/>
                <w:szCs w:val="14"/>
                <w:lang w:val="en-US" w:eastAsia="ru-RU"/>
              </w:rPr>
            </w:pPr>
            <w:r w:rsidRPr="00684279">
              <w:rPr>
                <w:b/>
                <w:sz w:val="14"/>
                <w:szCs w:val="14"/>
                <w:lang w:val="en-US" w:eastAsia="ru-RU"/>
              </w:rPr>
              <w:t>4</w:t>
            </w:r>
          </w:p>
        </w:tc>
      </w:tr>
      <w:tr w:rsidR="00911BE7" w:rsidRPr="00684279" w:rsidTr="00911BE7">
        <w:tc>
          <w:tcPr>
            <w:tcW w:w="442" w:type="pct"/>
          </w:tcPr>
          <w:p w:rsidR="00A1248D" w:rsidRPr="00684279" w:rsidRDefault="00A1248D" w:rsidP="00911BE7">
            <w:pPr>
              <w:spacing w:after="0" w:line="240" w:lineRule="auto"/>
              <w:rPr>
                <w:sz w:val="14"/>
                <w:szCs w:val="14"/>
                <w:lang w:val="en-US" w:eastAsia="ru-RU"/>
              </w:rPr>
            </w:pPr>
            <w:r w:rsidRPr="00684279">
              <w:rPr>
                <w:sz w:val="14"/>
                <w:szCs w:val="14"/>
                <w:lang w:val="en-US" w:eastAsia="ru-RU"/>
              </w:rPr>
              <w:t>adorn</w:t>
            </w:r>
          </w:p>
        </w:tc>
        <w:tc>
          <w:tcPr>
            <w:tcW w:w="440" w:type="pct"/>
            <w:vAlign w:val="center"/>
          </w:tcPr>
          <w:p w:rsidR="00A1248D" w:rsidRPr="00684279" w:rsidRDefault="00A1248D" w:rsidP="00911BE7">
            <w:pPr>
              <w:spacing w:after="0" w:line="240" w:lineRule="auto"/>
              <w:jc w:val="center"/>
              <w:rPr>
                <w:sz w:val="14"/>
                <w:szCs w:val="14"/>
                <w:lang w:eastAsia="ru-RU"/>
              </w:rPr>
            </w:pPr>
            <w:r w:rsidRPr="00684279">
              <w:rPr>
                <w:sz w:val="14"/>
                <w:szCs w:val="14"/>
                <w:lang w:eastAsia="ru-RU"/>
              </w:rPr>
              <w:t>5</w:t>
            </w:r>
          </w:p>
        </w:tc>
        <w:tc>
          <w:tcPr>
            <w:tcW w:w="368" w:type="pct"/>
            <w:vAlign w:val="center"/>
          </w:tcPr>
          <w:p w:rsidR="00A1248D" w:rsidRPr="00684279" w:rsidRDefault="00A1248D" w:rsidP="00911BE7">
            <w:pPr>
              <w:spacing w:after="0" w:line="240" w:lineRule="auto"/>
              <w:jc w:val="center"/>
              <w:rPr>
                <w:sz w:val="14"/>
                <w:szCs w:val="14"/>
                <w:lang w:eastAsia="ru-RU"/>
              </w:rPr>
            </w:pPr>
            <w:r w:rsidRPr="00684279">
              <w:rPr>
                <w:sz w:val="14"/>
                <w:szCs w:val="14"/>
                <w:lang w:eastAsia="ru-RU"/>
              </w:rPr>
              <w:t>1</w:t>
            </w:r>
          </w:p>
        </w:tc>
        <w:tc>
          <w:tcPr>
            <w:tcW w:w="440" w:type="pct"/>
            <w:vAlign w:val="center"/>
          </w:tcPr>
          <w:p w:rsidR="00A1248D" w:rsidRPr="00684279" w:rsidRDefault="00A1248D" w:rsidP="00911BE7">
            <w:pPr>
              <w:spacing w:after="0" w:line="240" w:lineRule="auto"/>
              <w:jc w:val="center"/>
              <w:rPr>
                <w:sz w:val="14"/>
                <w:szCs w:val="14"/>
                <w:lang w:val="en-US" w:eastAsia="ru-RU"/>
              </w:rPr>
            </w:pPr>
            <w:r w:rsidRPr="00684279">
              <w:rPr>
                <w:sz w:val="14"/>
                <w:szCs w:val="14"/>
                <w:lang w:val="en-US" w:eastAsia="ru-RU"/>
              </w:rPr>
              <w:t>0</w:t>
            </w:r>
          </w:p>
        </w:tc>
        <w:tc>
          <w:tcPr>
            <w:tcW w:w="368" w:type="pct"/>
            <w:vAlign w:val="center"/>
          </w:tcPr>
          <w:p w:rsidR="00A1248D" w:rsidRPr="00684279" w:rsidRDefault="00A1248D" w:rsidP="00911BE7">
            <w:pPr>
              <w:spacing w:after="0" w:line="240" w:lineRule="auto"/>
              <w:jc w:val="center"/>
              <w:rPr>
                <w:sz w:val="14"/>
                <w:szCs w:val="14"/>
                <w:lang w:val="en-US" w:eastAsia="ru-RU"/>
              </w:rPr>
            </w:pPr>
            <w:r w:rsidRPr="00684279">
              <w:rPr>
                <w:sz w:val="14"/>
                <w:szCs w:val="14"/>
                <w:lang w:val="en-US" w:eastAsia="ru-RU"/>
              </w:rPr>
              <w:t>3</w:t>
            </w:r>
          </w:p>
        </w:tc>
        <w:tc>
          <w:tcPr>
            <w:tcW w:w="441" w:type="pct"/>
            <w:vAlign w:val="center"/>
          </w:tcPr>
          <w:p w:rsidR="00A1248D" w:rsidRPr="00684279" w:rsidRDefault="00A1248D" w:rsidP="00911BE7">
            <w:pPr>
              <w:spacing w:after="0" w:line="240" w:lineRule="auto"/>
              <w:jc w:val="center"/>
              <w:rPr>
                <w:sz w:val="14"/>
                <w:szCs w:val="14"/>
                <w:lang w:eastAsia="ru-RU"/>
              </w:rPr>
            </w:pPr>
            <w:r w:rsidRPr="00684279">
              <w:rPr>
                <w:sz w:val="14"/>
                <w:szCs w:val="14"/>
                <w:lang w:eastAsia="ru-RU"/>
              </w:rPr>
              <w:t>4</w:t>
            </w:r>
          </w:p>
        </w:tc>
        <w:tc>
          <w:tcPr>
            <w:tcW w:w="368" w:type="pct"/>
            <w:vAlign w:val="center"/>
          </w:tcPr>
          <w:p w:rsidR="00A1248D" w:rsidRPr="00684279" w:rsidRDefault="00A1248D" w:rsidP="00911BE7">
            <w:pPr>
              <w:spacing w:after="0" w:line="240" w:lineRule="auto"/>
              <w:jc w:val="center"/>
              <w:rPr>
                <w:sz w:val="14"/>
                <w:szCs w:val="14"/>
                <w:lang w:eastAsia="ru-RU"/>
              </w:rPr>
            </w:pPr>
            <w:r w:rsidRPr="00684279">
              <w:rPr>
                <w:sz w:val="14"/>
                <w:szCs w:val="14"/>
                <w:lang w:eastAsia="ru-RU"/>
              </w:rPr>
              <w:t>1</w:t>
            </w:r>
          </w:p>
        </w:tc>
        <w:tc>
          <w:tcPr>
            <w:tcW w:w="417" w:type="pct"/>
            <w:vAlign w:val="center"/>
          </w:tcPr>
          <w:p w:rsidR="00A1248D" w:rsidRPr="00684279" w:rsidRDefault="00A1248D" w:rsidP="00911BE7">
            <w:pPr>
              <w:spacing w:after="0" w:line="240" w:lineRule="auto"/>
              <w:jc w:val="center"/>
              <w:rPr>
                <w:sz w:val="14"/>
                <w:szCs w:val="14"/>
                <w:lang w:val="en-US" w:eastAsia="ru-RU"/>
              </w:rPr>
            </w:pPr>
            <w:r w:rsidRPr="00684279">
              <w:rPr>
                <w:sz w:val="14"/>
                <w:szCs w:val="14"/>
                <w:lang w:val="en-US" w:eastAsia="ru-RU"/>
              </w:rPr>
              <w:t>1</w:t>
            </w:r>
          </w:p>
        </w:tc>
        <w:tc>
          <w:tcPr>
            <w:tcW w:w="391" w:type="pct"/>
            <w:vAlign w:val="center"/>
          </w:tcPr>
          <w:p w:rsidR="00A1248D" w:rsidRPr="00684279" w:rsidRDefault="00A1248D" w:rsidP="00911BE7">
            <w:pPr>
              <w:spacing w:after="0" w:line="240" w:lineRule="auto"/>
              <w:jc w:val="center"/>
              <w:rPr>
                <w:sz w:val="14"/>
                <w:szCs w:val="14"/>
                <w:lang w:val="en-US" w:eastAsia="ru-RU"/>
              </w:rPr>
            </w:pPr>
            <w:r w:rsidRPr="00684279">
              <w:rPr>
                <w:sz w:val="14"/>
                <w:szCs w:val="14"/>
                <w:lang w:val="en-US" w:eastAsia="ru-RU"/>
              </w:rPr>
              <w:t>1</w:t>
            </w:r>
          </w:p>
        </w:tc>
        <w:tc>
          <w:tcPr>
            <w:tcW w:w="368" w:type="pct"/>
            <w:vAlign w:val="center"/>
          </w:tcPr>
          <w:p w:rsidR="00A1248D" w:rsidRPr="00684279" w:rsidRDefault="00A1248D" w:rsidP="00911BE7">
            <w:pPr>
              <w:spacing w:after="0" w:line="240" w:lineRule="auto"/>
              <w:jc w:val="center"/>
              <w:rPr>
                <w:sz w:val="14"/>
                <w:szCs w:val="14"/>
                <w:lang w:val="uk-UA" w:eastAsia="ru-RU"/>
              </w:rPr>
            </w:pPr>
            <w:r w:rsidRPr="00684279">
              <w:rPr>
                <w:sz w:val="14"/>
                <w:szCs w:val="14"/>
                <w:lang w:val="uk-UA" w:eastAsia="ru-RU"/>
              </w:rPr>
              <w:t>0</w:t>
            </w:r>
          </w:p>
        </w:tc>
        <w:tc>
          <w:tcPr>
            <w:tcW w:w="368" w:type="pct"/>
            <w:vAlign w:val="center"/>
          </w:tcPr>
          <w:p w:rsidR="00A1248D" w:rsidRPr="00684279" w:rsidRDefault="00A1248D" w:rsidP="00911BE7">
            <w:pPr>
              <w:spacing w:after="0" w:line="240" w:lineRule="auto"/>
              <w:jc w:val="center"/>
              <w:rPr>
                <w:sz w:val="14"/>
                <w:szCs w:val="14"/>
                <w:lang w:val="uk-UA" w:eastAsia="ru-RU"/>
              </w:rPr>
            </w:pPr>
            <w:r w:rsidRPr="00684279">
              <w:rPr>
                <w:sz w:val="14"/>
                <w:szCs w:val="14"/>
                <w:lang w:val="uk-UA" w:eastAsia="ru-RU"/>
              </w:rPr>
              <w:t>0</w:t>
            </w:r>
          </w:p>
        </w:tc>
        <w:tc>
          <w:tcPr>
            <w:tcW w:w="368" w:type="pct"/>
            <w:vAlign w:val="center"/>
          </w:tcPr>
          <w:p w:rsidR="00A1248D" w:rsidRPr="00684279" w:rsidRDefault="00A1248D" w:rsidP="00911BE7">
            <w:pPr>
              <w:spacing w:after="0" w:line="240" w:lineRule="auto"/>
              <w:jc w:val="center"/>
              <w:rPr>
                <w:b/>
                <w:sz w:val="14"/>
                <w:szCs w:val="14"/>
                <w:lang w:eastAsia="ru-RU"/>
              </w:rPr>
            </w:pPr>
            <w:r w:rsidRPr="00684279">
              <w:rPr>
                <w:b/>
                <w:sz w:val="14"/>
                <w:szCs w:val="14"/>
                <w:lang w:eastAsia="ru-RU"/>
              </w:rPr>
              <w:t>16</w:t>
            </w:r>
          </w:p>
        </w:tc>
        <w:tc>
          <w:tcPr>
            <w:tcW w:w="220" w:type="pct"/>
            <w:vAlign w:val="center"/>
          </w:tcPr>
          <w:p w:rsidR="00A1248D" w:rsidRPr="00684279" w:rsidRDefault="00A1248D" w:rsidP="00911BE7">
            <w:pPr>
              <w:spacing w:after="0" w:line="240" w:lineRule="auto"/>
              <w:jc w:val="center"/>
              <w:rPr>
                <w:b/>
                <w:sz w:val="14"/>
                <w:szCs w:val="14"/>
                <w:lang w:val="en-US" w:eastAsia="ru-RU"/>
              </w:rPr>
            </w:pPr>
            <w:r w:rsidRPr="00684279">
              <w:rPr>
                <w:b/>
                <w:sz w:val="14"/>
                <w:szCs w:val="14"/>
                <w:lang w:val="en-US" w:eastAsia="ru-RU"/>
              </w:rPr>
              <w:t>6</w:t>
            </w:r>
          </w:p>
        </w:tc>
      </w:tr>
      <w:tr w:rsidR="00911BE7" w:rsidRPr="00684279" w:rsidTr="00911BE7">
        <w:tc>
          <w:tcPr>
            <w:tcW w:w="442" w:type="pct"/>
          </w:tcPr>
          <w:p w:rsidR="00A1248D" w:rsidRPr="00684279" w:rsidRDefault="00A1248D" w:rsidP="00911BE7">
            <w:pPr>
              <w:spacing w:after="0" w:line="240" w:lineRule="auto"/>
              <w:rPr>
                <w:sz w:val="14"/>
                <w:szCs w:val="14"/>
                <w:lang w:val="en-US" w:eastAsia="ru-RU"/>
              </w:rPr>
            </w:pPr>
          </w:p>
        </w:tc>
        <w:tc>
          <w:tcPr>
            <w:tcW w:w="440" w:type="pct"/>
            <w:vAlign w:val="center"/>
          </w:tcPr>
          <w:p w:rsidR="00A1248D" w:rsidRPr="00684279" w:rsidRDefault="00A1248D" w:rsidP="00911BE7">
            <w:pPr>
              <w:spacing w:after="0" w:line="240" w:lineRule="auto"/>
              <w:jc w:val="center"/>
              <w:rPr>
                <w:sz w:val="14"/>
                <w:szCs w:val="14"/>
                <w:lang w:eastAsia="ru-RU"/>
              </w:rPr>
            </w:pPr>
          </w:p>
        </w:tc>
        <w:tc>
          <w:tcPr>
            <w:tcW w:w="368" w:type="pct"/>
            <w:vAlign w:val="center"/>
          </w:tcPr>
          <w:p w:rsidR="00A1248D" w:rsidRPr="00684279" w:rsidRDefault="00A1248D" w:rsidP="00911BE7">
            <w:pPr>
              <w:spacing w:after="0" w:line="240" w:lineRule="auto"/>
              <w:jc w:val="center"/>
              <w:rPr>
                <w:sz w:val="14"/>
                <w:szCs w:val="14"/>
                <w:lang w:eastAsia="ru-RU"/>
              </w:rPr>
            </w:pPr>
          </w:p>
        </w:tc>
        <w:tc>
          <w:tcPr>
            <w:tcW w:w="440" w:type="pct"/>
            <w:vAlign w:val="center"/>
          </w:tcPr>
          <w:p w:rsidR="00A1248D" w:rsidRPr="00684279" w:rsidRDefault="00A1248D" w:rsidP="00911BE7">
            <w:pPr>
              <w:spacing w:after="0" w:line="240" w:lineRule="auto"/>
              <w:jc w:val="center"/>
              <w:rPr>
                <w:sz w:val="14"/>
                <w:szCs w:val="14"/>
                <w:lang w:eastAsia="ru-RU"/>
              </w:rPr>
            </w:pPr>
          </w:p>
        </w:tc>
        <w:tc>
          <w:tcPr>
            <w:tcW w:w="368" w:type="pct"/>
            <w:vAlign w:val="center"/>
          </w:tcPr>
          <w:p w:rsidR="00A1248D" w:rsidRPr="00684279" w:rsidRDefault="00A1248D" w:rsidP="00911BE7">
            <w:pPr>
              <w:spacing w:after="0" w:line="240" w:lineRule="auto"/>
              <w:jc w:val="center"/>
              <w:rPr>
                <w:sz w:val="14"/>
                <w:szCs w:val="14"/>
                <w:lang w:eastAsia="ru-RU"/>
              </w:rPr>
            </w:pPr>
          </w:p>
        </w:tc>
        <w:tc>
          <w:tcPr>
            <w:tcW w:w="441" w:type="pct"/>
            <w:vAlign w:val="center"/>
          </w:tcPr>
          <w:p w:rsidR="00A1248D" w:rsidRPr="00684279" w:rsidRDefault="00A1248D" w:rsidP="00911BE7">
            <w:pPr>
              <w:spacing w:after="0" w:line="240" w:lineRule="auto"/>
              <w:jc w:val="center"/>
              <w:rPr>
                <w:sz w:val="14"/>
                <w:szCs w:val="14"/>
                <w:lang w:eastAsia="ru-RU"/>
              </w:rPr>
            </w:pPr>
          </w:p>
        </w:tc>
        <w:tc>
          <w:tcPr>
            <w:tcW w:w="368" w:type="pct"/>
            <w:vAlign w:val="center"/>
          </w:tcPr>
          <w:p w:rsidR="00A1248D" w:rsidRPr="00684279" w:rsidRDefault="00A1248D" w:rsidP="00911BE7">
            <w:pPr>
              <w:spacing w:after="0" w:line="240" w:lineRule="auto"/>
              <w:jc w:val="center"/>
              <w:rPr>
                <w:sz w:val="14"/>
                <w:szCs w:val="14"/>
                <w:lang w:eastAsia="ru-RU"/>
              </w:rPr>
            </w:pPr>
          </w:p>
        </w:tc>
        <w:tc>
          <w:tcPr>
            <w:tcW w:w="417" w:type="pct"/>
            <w:vAlign w:val="center"/>
          </w:tcPr>
          <w:p w:rsidR="00A1248D" w:rsidRPr="00684279" w:rsidRDefault="00A1248D" w:rsidP="00911BE7">
            <w:pPr>
              <w:spacing w:after="0" w:line="240" w:lineRule="auto"/>
              <w:jc w:val="center"/>
              <w:rPr>
                <w:sz w:val="14"/>
                <w:szCs w:val="14"/>
                <w:lang w:val="en-US" w:eastAsia="ru-RU"/>
              </w:rPr>
            </w:pPr>
          </w:p>
        </w:tc>
        <w:tc>
          <w:tcPr>
            <w:tcW w:w="391" w:type="pct"/>
            <w:vAlign w:val="center"/>
          </w:tcPr>
          <w:p w:rsidR="00A1248D" w:rsidRPr="00684279" w:rsidRDefault="00A1248D" w:rsidP="00911BE7">
            <w:pPr>
              <w:spacing w:after="0" w:line="240" w:lineRule="auto"/>
              <w:jc w:val="center"/>
              <w:rPr>
                <w:b/>
                <w:sz w:val="14"/>
                <w:szCs w:val="14"/>
                <w:lang w:val="en-US" w:eastAsia="ru-RU"/>
              </w:rPr>
            </w:pPr>
          </w:p>
        </w:tc>
        <w:tc>
          <w:tcPr>
            <w:tcW w:w="368" w:type="pct"/>
            <w:vAlign w:val="center"/>
          </w:tcPr>
          <w:p w:rsidR="00A1248D" w:rsidRPr="00684279" w:rsidRDefault="00A1248D" w:rsidP="00911BE7">
            <w:pPr>
              <w:spacing w:after="0" w:line="240" w:lineRule="auto"/>
              <w:jc w:val="center"/>
              <w:rPr>
                <w:b/>
                <w:sz w:val="14"/>
                <w:szCs w:val="14"/>
                <w:lang w:val="uk-UA" w:eastAsia="ru-RU"/>
              </w:rPr>
            </w:pPr>
          </w:p>
        </w:tc>
        <w:tc>
          <w:tcPr>
            <w:tcW w:w="368" w:type="pct"/>
            <w:vAlign w:val="center"/>
          </w:tcPr>
          <w:p w:rsidR="00A1248D" w:rsidRPr="00684279" w:rsidRDefault="00A1248D" w:rsidP="00911BE7">
            <w:pPr>
              <w:spacing w:after="0" w:line="240" w:lineRule="auto"/>
              <w:jc w:val="center"/>
              <w:rPr>
                <w:b/>
                <w:sz w:val="14"/>
                <w:szCs w:val="14"/>
                <w:lang w:val="uk-UA" w:eastAsia="ru-RU"/>
              </w:rPr>
            </w:pPr>
          </w:p>
        </w:tc>
        <w:tc>
          <w:tcPr>
            <w:tcW w:w="368" w:type="pct"/>
            <w:vAlign w:val="center"/>
          </w:tcPr>
          <w:p w:rsidR="00A1248D" w:rsidRPr="00684279" w:rsidRDefault="00A1248D" w:rsidP="00911BE7">
            <w:pPr>
              <w:spacing w:after="0" w:line="240" w:lineRule="auto"/>
              <w:jc w:val="center"/>
              <w:rPr>
                <w:b/>
                <w:sz w:val="14"/>
                <w:szCs w:val="14"/>
                <w:lang w:eastAsia="ru-RU"/>
              </w:rPr>
            </w:pPr>
            <w:r w:rsidRPr="00684279">
              <w:rPr>
                <w:b/>
                <w:sz w:val="14"/>
                <w:szCs w:val="14"/>
                <w:lang w:eastAsia="ru-RU"/>
              </w:rPr>
              <w:t>251</w:t>
            </w:r>
          </w:p>
        </w:tc>
        <w:tc>
          <w:tcPr>
            <w:tcW w:w="220" w:type="pct"/>
            <w:vAlign w:val="center"/>
          </w:tcPr>
          <w:p w:rsidR="00A1248D" w:rsidRPr="00684279" w:rsidRDefault="00A1248D" w:rsidP="00911BE7">
            <w:pPr>
              <w:spacing w:after="0" w:line="240" w:lineRule="auto"/>
              <w:jc w:val="center"/>
              <w:rPr>
                <w:b/>
                <w:sz w:val="14"/>
                <w:szCs w:val="14"/>
                <w:lang w:val="en-US" w:eastAsia="ru-RU"/>
              </w:rPr>
            </w:pPr>
            <w:r w:rsidRPr="00684279">
              <w:rPr>
                <w:b/>
                <w:sz w:val="14"/>
                <w:szCs w:val="14"/>
                <w:lang w:val="en-US" w:eastAsia="ru-RU"/>
              </w:rPr>
              <w:t>100</w:t>
            </w:r>
          </w:p>
        </w:tc>
      </w:tr>
    </w:tbl>
    <w:p w:rsidR="00A1248D" w:rsidRPr="00684279" w:rsidRDefault="00A1248D" w:rsidP="00A1248D">
      <w:pPr>
        <w:jc w:val="right"/>
        <w:rPr>
          <w:rFonts w:ascii="Times New Roman" w:hAnsi="Times New Roman"/>
          <w:b/>
          <w:i/>
          <w:sz w:val="28"/>
          <w:szCs w:val="28"/>
          <w:u w:val="single"/>
          <w:lang w:val="uk-UA"/>
        </w:rPr>
      </w:pPr>
      <w:r w:rsidRPr="00684279">
        <w:rPr>
          <w:rFonts w:ascii="Times New Roman" w:hAnsi="Times New Roman"/>
          <w:b/>
          <w:i/>
          <w:sz w:val="28"/>
          <w:szCs w:val="28"/>
          <w:u w:val="single"/>
          <w:lang w:val="en-US"/>
        </w:rPr>
        <w:br w:type="page"/>
      </w:r>
      <w:r w:rsidRPr="00684279">
        <w:rPr>
          <w:rFonts w:ascii="Times New Roman" w:hAnsi="Times New Roman"/>
          <w:b/>
          <w:i/>
          <w:sz w:val="28"/>
          <w:szCs w:val="28"/>
          <w:u w:val="single"/>
          <w:lang w:val="en-US"/>
        </w:rPr>
        <w:lastRenderedPageBreak/>
        <w:t>E</w:t>
      </w:r>
      <w:r w:rsidRPr="00684279">
        <w:rPr>
          <w:rFonts w:ascii="Times New Roman" w:hAnsi="Times New Roman"/>
          <w:b/>
          <w:i/>
          <w:sz w:val="28"/>
          <w:szCs w:val="28"/>
          <w:u w:val="single"/>
          <w:lang w:val="uk-UA"/>
        </w:rPr>
        <w:t>5</w:t>
      </w:r>
      <w:r w:rsidRPr="00684279">
        <w:rPr>
          <w:rFonts w:ascii="Times New Roman" w:hAnsi="Times New Roman"/>
          <w:b/>
          <w:i/>
          <w:sz w:val="28"/>
          <w:szCs w:val="28"/>
          <w:u w:val="single"/>
          <w:lang w:val="en-US"/>
        </w:rPr>
        <w:t xml:space="preserve">. </w:t>
      </w:r>
      <w:r w:rsidRPr="00684279">
        <w:rPr>
          <w:rFonts w:ascii="Times New Roman" w:hAnsi="Times New Roman"/>
          <w:b/>
          <w:i/>
          <w:sz w:val="28"/>
          <w:szCs w:val="28"/>
          <w:u w:val="single"/>
          <w:lang w:val="uk-UA"/>
        </w:rPr>
        <w:t>Адвербіальні засоби вербалізації</w:t>
      </w:r>
    </w:p>
    <w:tbl>
      <w:tblPr>
        <w:tblW w:w="489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4"/>
        <w:gridCol w:w="751"/>
        <w:gridCol w:w="709"/>
        <w:gridCol w:w="699"/>
        <w:gridCol w:w="716"/>
        <w:gridCol w:w="967"/>
        <w:gridCol w:w="643"/>
        <w:gridCol w:w="811"/>
        <w:gridCol w:w="788"/>
        <w:gridCol w:w="650"/>
        <w:gridCol w:w="710"/>
        <w:gridCol w:w="711"/>
        <w:gridCol w:w="496"/>
      </w:tblGrid>
      <w:tr w:rsidR="00A1248D" w:rsidRPr="00684279" w:rsidTr="00911BE7">
        <w:trPr>
          <w:trHeight w:val="349"/>
        </w:trPr>
        <w:tc>
          <w:tcPr>
            <w:tcW w:w="486" w:type="pct"/>
            <w:vAlign w:val="center"/>
          </w:tcPr>
          <w:p w:rsidR="00A1248D" w:rsidRPr="00684279" w:rsidRDefault="00A1248D" w:rsidP="00775DC7">
            <w:pPr>
              <w:spacing w:after="0" w:line="240" w:lineRule="auto"/>
              <w:jc w:val="center"/>
              <w:rPr>
                <w:rFonts w:ascii="Times New Roman" w:hAnsi="Times New Roman"/>
                <w:sz w:val="14"/>
                <w:szCs w:val="14"/>
                <w:lang w:val="uk-UA" w:eastAsia="ru-RU"/>
              </w:rPr>
            </w:pPr>
            <w:r w:rsidRPr="00684279">
              <w:rPr>
                <w:rFonts w:ascii="Times New Roman" w:hAnsi="Times New Roman"/>
                <w:sz w:val="14"/>
                <w:szCs w:val="14"/>
                <w:lang w:val="uk-UA" w:eastAsia="ru-RU"/>
              </w:rPr>
              <w:t>Лексема</w:t>
            </w:r>
          </w:p>
        </w:tc>
        <w:tc>
          <w:tcPr>
            <w:tcW w:w="392" w:type="pct"/>
            <w:vAlign w:val="center"/>
          </w:tcPr>
          <w:p w:rsidR="00A1248D" w:rsidRPr="00684279" w:rsidRDefault="00A1248D" w:rsidP="00775DC7">
            <w:pPr>
              <w:spacing w:after="0" w:line="360" w:lineRule="auto"/>
              <w:jc w:val="center"/>
              <w:rPr>
                <w:rFonts w:ascii="Times New Roman" w:hAnsi="Times New Roman"/>
                <w:sz w:val="14"/>
                <w:szCs w:val="14"/>
                <w:lang w:val="en-US" w:eastAsia="ru-RU"/>
              </w:rPr>
            </w:pPr>
            <w:r w:rsidRPr="00684279">
              <w:rPr>
                <w:rFonts w:ascii="Times New Roman" w:hAnsi="Times New Roman"/>
                <w:sz w:val="14"/>
                <w:szCs w:val="14"/>
                <w:lang w:val="en-US" w:eastAsia="ru-RU"/>
              </w:rPr>
              <w:t>Arthur C.Clarke</w:t>
            </w:r>
          </w:p>
        </w:tc>
        <w:tc>
          <w:tcPr>
            <w:tcW w:w="370" w:type="pct"/>
            <w:vAlign w:val="center"/>
          </w:tcPr>
          <w:p w:rsidR="00A1248D" w:rsidRPr="00684279" w:rsidRDefault="00A1248D" w:rsidP="00775DC7">
            <w:pPr>
              <w:spacing w:after="0" w:line="360" w:lineRule="auto"/>
              <w:jc w:val="center"/>
              <w:rPr>
                <w:rFonts w:ascii="Times New Roman" w:hAnsi="Times New Roman"/>
                <w:sz w:val="14"/>
                <w:szCs w:val="14"/>
                <w:lang w:val="en-US" w:eastAsia="ru-RU"/>
              </w:rPr>
            </w:pPr>
            <w:r w:rsidRPr="00684279">
              <w:rPr>
                <w:rFonts w:ascii="Times New Roman" w:hAnsi="Times New Roman"/>
                <w:sz w:val="14"/>
                <w:szCs w:val="14"/>
                <w:lang w:val="en-US" w:eastAsia="ru-RU"/>
              </w:rPr>
              <w:t>Charles Dickens</w:t>
            </w:r>
          </w:p>
        </w:tc>
        <w:tc>
          <w:tcPr>
            <w:tcW w:w="365" w:type="pct"/>
            <w:vAlign w:val="center"/>
          </w:tcPr>
          <w:p w:rsidR="00A1248D" w:rsidRPr="00684279" w:rsidRDefault="00A1248D" w:rsidP="00775DC7">
            <w:pPr>
              <w:spacing w:after="0" w:line="360" w:lineRule="auto"/>
              <w:jc w:val="center"/>
              <w:rPr>
                <w:rFonts w:ascii="Times New Roman" w:hAnsi="Times New Roman"/>
                <w:sz w:val="14"/>
                <w:szCs w:val="14"/>
                <w:lang w:val="en-US" w:eastAsia="ru-RU"/>
              </w:rPr>
            </w:pPr>
            <w:r w:rsidRPr="00684279">
              <w:rPr>
                <w:rFonts w:ascii="Times New Roman" w:hAnsi="Times New Roman"/>
                <w:sz w:val="14"/>
                <w:szCs w:val="14"/>
                <w:lang w:val="en-US" w:eastAsia="ru-RU"/>
              </w:rPr>
              <w:t xml:space="preserve">George Bernard </w:t>
            </w:r>
          </w:p>
          <w:p w:rsidR="00A1248D" w:rsidRPr="00684279" w:rsidRDefault="00A1248D" w:rsidP="00775DC7">
            <w:pPr>
              <w:spacing w:after="0" w:line="360" w:lineRule="auto"/>
              <w:jc w:val="center"/>
              <w:rPr>
                <w:rFonts w:ascii="Times New Roman" w:hAnsi="Times New Roman"/>
                <w:sz w:val="14"/>
                <w:szCs w:val="14"/>
                <w:lang w:val="en-US" w:eastAsia="ru-RU"/>
              </w:rPr>
            </w:pPr>
            <w:r w:rsidRPr="00684279">
              <w:rPr>
                <w:rFonts w:ascii="Times New Roman" w:hAnsi="Times New Roman"/>
                <w:sz w:val="14"/>
                <w:szCs w:val="14"/>
                <w:lang w:val="en-US" w:eastAsia="ru-RU"/>
              </w:rPr>
              <w:t>Shaw</w:t>
            </w:r>
          </w:p>
        </w:tc>
        <w:tc>
          <w:tcPr>
            <w:tcW w:w="374" w:type="pct"/>
          </w:tcPr>
          <w:p w:rsidR="00A1248D" w:rsidRPr="00684279" w:rsidRDefault="00A1248D" w:rsidP="00775DC7">
            <w:pPr>
              <w:spacing w:after="0" w:line="360" w:lineRule="auto"/>
              <w:jc w:val="center"/>
              <w:rPr>
                <w:rFonts w:ascii="Times New Roman" w:hAnsi="Times New Roman"/>
                <w:sz w:val="14"/>
                <w:szCs w:val="14"/>
                <w:lang w:val="en-US" w:eastAsia="ru-RU"/>
              </w:rPr>
            </w:pPr>
            <w:r w:rsidRPr="00684279">
              <w:rPr>
                <w:rFonts w:ascii="Times New Roman" w:hAnsi="Times New Roman"/>
                <w:sz w:val="14"/>
                <w:szCs w:val="14"/>
                <w:lang w:val="en-US" w:eastAsia="ru-RU"/>
              </w:rPr>
              <w:t>Henry Fielding</w:t>
            </w:r>
          </w:p>
        </w:tc>
        <w:tc>
          <w:tcPr>
            <w:tcW w:w="504" w:type="pct"/>
            <w:vAlign w:val="center"/>
          </w:tcPr>
          <w:p w:rsidR="00A1248D" w:rsidRPr="00684279" w:rsidRDefault="00A1248D" w:rsidP="00775DC7">
            <w:pPr>
              <w:spacing w:after="0" w:line="360" w:lineRule="auto"/>
              <w:jc w:val="center"/>
              <w:rPr>
                <w:rFonts w:ascii="Times New Roman" w:hAnsi="Times New Roman"/>
                <w:sz w:val="14"/>
                <w:szCs w:val="14"/>
                <w:lang w:val="en-US" w:eastAsia="ru-RU"/>
              </w:rPr>
            </w:pPr>
            <w:r w:rsidRPr="00684279">
              <w:rPr>
                <w:rFonts w:ascii="Times New Roman" w:hAnsi="Times New Roman"/>
                <w:sz w:val="14"/>
                <w:szCs w:val="14"/>
                <w:lang w:val="en-US" w:eastAsia="ru-RU"/>
              </w:rPr>
              <w:t>J.K.Rowling</w:t>
            </w:r>
          </w:p>
        </w:tc>
        <w:tc>
          <w:tcPr>
            <w:tcW w:w="336" w:type="pct"/>
          </w:tcPr>
          <w:p w:rsidR="00A1248D" w:rsidRPr="00684279" w:rsidRDefault="00A1248D" w:rsidP="00775DC7">
            <w:pPr>
              <w:spacing w:after="0" w:line="360" w:lineRule="auto"/>
              <w:jc w:val="center"/>
              <w:rPr>
                <w:rFonts w:ascii="Times New Roman" w:hAnsi="Times New Roman"/>
                <w:sz w:val="14"/>
                <w:szCs w:val="14"/>
                <w:lang w:val="en-US" w:eastAsia="ru-RU"/>
              </w:rPr>
            </w:pPr>
            <w:r w:rsidRPr="00684279">
              <w:rPr>
                <w:rFonts w:ascii="Times New Roman" w:hAnsi="Times New Roman"/>
                <w:sz w:val="14"/>
                <w:szCs w:val="14"/>
                <w:lang w:val="en-US" w:eastAsia="ru-RU"/>
              </w:rPr>
              <w:t xml:space="preserve">Jane </w:t>
            </w:r>
          </w:p>
          <w:p w:rsidR="00A1248D" w:rsidRPr="00684279" w:rsidRDefault="00A1248D" w:rsidP="00775DC7">
            <w:pPr>
              <w:spacing w:after="0" w:line="360" w:lineRule="auto"/>
              <w:jc w:val="center"/>
              <w:rPr>
                <w:rFonts w:ascii="Times New Roman" w:hAnsi="Times New Roman"/>
                <w:sz w:val="14"/>
                <w:szCs w:val="14"/>
                <w:lang w:val="en-US" w:eastAsia="ru-RU"/>
              </w:rPr>
            </w:pPr>
            <w:r w:rsidRPr="00684279">
              <w:rPr>
                <w:rFonts w:ascii="Times New Roman" w:hAnsi="Times New Roman"/>
                <w:sz w:val="14"/>
                <w:szCs w:val="14"/>
                <w:lang w:val="en-US" w:eastAsia="ru-RU"/>
              </w:rPr>
              <w:t>Austen</w:t>
            </w:r>
          </w:p>
        </w:tc>
        <w:tc>
          <w:tcPr>
            <w:tcW w:w="423" w:type="pct"/>
            <w:vAlign w:val="center"/>
          </w:tcPr>
          <w:p w:rsidR="00A1248D" w:rsidRPr="00684279" w:rsidRDefault="00A1248D" w:rsidP="00775DC7">
            <w:pPr>
              <w:spacing w:after="0" w:line="360" w:lineRule="auto"/>
              <w:jc w:val="center"/>
              <w:rPr>
                <w:rFonts w:ascii="Times New Roman" w:hAnsi="Times New Roman"/>
                <w:sz w:val="14"/>
                <w:szCs w:val="14"/>
                <w:lang w:val="en-US" w:eastAsia="ru-RU"/>
              </w:rPr>
            </w:pPr>
            <w:r w:rsidRPr="00684279">
              <w:rPr>
                <w:rFonts w:ascii="Times New Roman" w:hAnsi="Times New Roman"/>
                <w:sz w:val="14"/>
                <w:szCs w:val="14"/>
                <w:lang w:val="en-US" w:eastAsia="ru-RU"/>
              </w:rPr>
              <w:t>Robert Browning</w:t>
            </w:r>
          </w:p>
        </w:tc>
        <w:tc>
          <w:tcPr>
            <w:tcW w:w="411" w:type="pct"/>
            <w:vAlign w:val="center"/>
          </w:tcPr>
          <w:p w:rsidR="00A1248D" w:rsidRPr="00684279" w:rsidRDefault="00A1248D" w:rsidP="00775DC7">
            <w:pPr>
              <w:spacing w:after="0" w:line="360" w:lineRule="auto"/>
              <w:jc w:val="center"/>
              <w:rPr>
                <w:rFonts w:ascii="Times New Roman" w:hAnsi="Times New Roman"/>
                <w:sz w:val="14"/>
                <w:szCs w:val="14"/>
                <w:lang w:val="en-US" w:eastAsia="ru-RU"/>
              </w:rPr>
            </w:pPr>
            <w:r w:rsidRPr="00684279">
              <w:rPr>
                <w:rFonts w:ascii="Times New Roman" w:hAnsi="Times New Roman"/>
                <w:sz w:val="14"/>
                <w:szCs w:val="14"/>
                <w:lang w:val="en-US" w:eastAsia="ru-RU"/>
              </w:rPr>
              <w:t>Theodore Dreiser</w:t>
            </w:r>
          </w:p>
        </w:tc>
        <w:tc>
          <w:tcPr>
            <w:tcW w:w="339" w:type="pct"/>
            <w:vAlign w:val="center"/>
          </w:tcPr>
          <w:p w:rsidR="00A1248D" w:rsidRPr="00684279" w:rsidRDefault="00A1248D" w:rsidP="00775DC7">
            <w:pPr>
              <w:spacing w:after="0" w:line="360" w:lineRule="auto"/>
              <w:jc w:val="center"/>
              <w:rPr>
                <w:rFonts w:ascii="Times New Roman" w:hAnsi="Times New Roman"/>
                <w:sz w:val="14"/>
                <w:szCs w:val="14"/>
                <w:lang w:val="en-US" w:eastAsia="ru-RU"/>
              </w:rPr>
            </w:pPr>
            <w:r w:rsidRPr="00684279">
              <w:rPr>
                <w:rFonts w:ascii="Times New Roman" w:hAnsi="Times New Roman"/>
                <w:sz w:val="14"/>
                <w:szCs w:val="14"/>
                <w:lang w:val="en-US" w:eastAsia="ru-RU"/>
              </w:rPr>
              <w:t>Wilkie Collins</w:t>
            </w:r>
          </w:p>
        </w:tc>
        <w:tc>
          <w:tcPr>
            <w:tcW w:w="370" w:type="pct"/>
            <w:vAlign w:val="center"/>
          </w:tcPr>
          <w:p w:rsidR="00A1248D" w:rsidRPr="00684279" w:rsidRDefault="00A1248D" w:rsidP="00775DC7">
            <w:pPr>
              <w:spacing w:after="0" w:line="360" w:lineRule="auto"/>
              <w:jc w:val="center"/>
              <w:rPr>
                <w:rFonts w:ascii="Times New Roman" w:hAnsi="Times New Roman"/>
                <w:sz w:val="14"/>
                <w:szCs w:val="14"/>
                <w:lang w:val="en-US" w:eastAsia="ru-RU"/>
              </w:rPr>
            </w:pPr>
            <w:r w:rsidRPr="00684279">
              <w:rPr>
                <w:rFonts w:ascii="Times New Roman" w:hAnsi="Times New Roman"/>
                <w:sz w:val="14"/>
                <w:szCs w:val="14"/>
                <w:lang w:val="en-US" w:eastAsia="ru-RU"/>
              </w:rPr>
              <w:t>William Blake</w:t>
            </w:r>
          </w:p>
        </w:tc>
        <w:tc>
          <w:tcPr>
            <w:tcW w:w="369" w:type="pct"/>
            <w:vAlign w:val="center"/>
          </w:tcPr>
          <w:p w:rsidR="00A1248D" w:rsidRPr="00684279" w:rsidRDefault="00A1248D" w:rsidP="00775DC7">
            <w:pPr>
              <w:spacing w:after="0" w:line="240" w:lineRule="auto"/>
              <w:jc w:val="center"/>
              <w:rPr>
                <w:rFonts w:ascii="Times New Roman" w:hAnsi="Times New Roman"/>
                <w:b/>
                <w:sz w:val="16"/>
                <w:szCs w:val="16"/>
                <w:lang w:eastAsia="ru-RU"/>
              </w:rPr>
            </w:pPr>
            <w:r w:rsidRPr="00684279">
              <w:rPr>
                <w:rFonts w:ascii="Times New Roman" w:hAnsi="Times New Roman"/>
                <w:b/>
                <w:sz w:val="16"/>
                <w:szCs w:val="16"/>
                <w:lang w:eastAsia="ru-RU"/>
              </w:rPr>
              <w:t>Всього</w:t>
            </w:r>
          </w:p>
        </w:tc>
        <w:tc>
          <w:tcPr>
            <w:tcW w:w="261" w:type="pct"/>
            <w:vAlign w:val="center"/>
          </w:tcPr>
          <w:p w:rsidR="00A1248D" w:rsidRPr="00684279" w:rsidRDefault="00A1248D" w:rsidP="00775DC7">
            <w:pPr>
              <w:spacing w:after="0" w:line="360" w:lineRule="auto"/>
              <w:jc w:val="center"/>
              <w:rPr>
                <w:rFonts w:ascii="Times New Roman" w:hAnsi="Times New Roman" w:cs="Arial CYR"/>
                <w:b/>
                <w:sz w:val="14"/>
                <w:szCs w:val="14"/>
                <w:lang w:val="uk-UA" w:eastAsia="ru-RU"/>
              </w:rPr>
            </w:pPr>
            <w:r w:rsidRPr="00684279">
              <w:rPr>
                <w:rFonts w:ascii="Times New Roman" w:hAnsi="Times New Roman" w:cs="Arial CYR"/>
                <w:b/>
                <w:sz w:val="14"/>
                <w:szCs w:val="14"/>
                <w:lang w:val="uk-UA" w:eastAsia="ru-RU"/>
              </w:rPr>
              <w:t>%</w:t>
            </w:r>
          </w:p>
        </w:tc>
      </w:tr>
      <w:tr w:rsidR="00A1248D" w:rsidRPr="00684279" w:rsidTr="00911BE7">
        <w:tc>
          <w:tcPr>
            <w:tcW w:w="486" w:type="pct"/>
          </w:tcPr>
          <w:p w:rsidR="00A1248D" w:rsidRPr="00684279" w:rsidRDefault="00A1248D" w:rsidP="00775DC7">
            <w:pPr>
              <w:spacing w:after="0" w:line="240" w:lineRule="auto"/>
              <w:rPr>
                <w:rFonts w:ascii="Times New Roman" w:hAnsi="Times New Roman"/>
                <w:sz w:val="14"/>
                <w:szCs w:val="14"/>
                <w:lang w:val="uk-UA" w:eastAsia="ru-RU"/>
              </w:rPr>
            </w:pPr>
            <w:r w:rsidRPr="00684279">
              <w:rPr>
                <w:rFonts w:ascii="Times New Roman" w:hAnsi="Times New Roman"/>
                <w:sz w:val="14"/>
                <w:szCs w:val="14"/>
                <w:lang w:val="uk-UA" w:eastAsia="ru-RU"/>
              </w:rPr>
              <w:t>beautifully</w:t>
            </w:r>
          </w:p>
        </w:tc>
        <w:tc>
          <w:tcPr>
            <w:tcW w:w="392"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16</w:t>
            </w:r>
          </w:p>
        </w:tc>
        <w:tc>
          <w:tcPr>
            <w:tcW w:w="370"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16</w:t>
            </w:r>
          </w:p>
        </w:tc>
        <w:tc>
          <w:tcPr>
            <w:tcW w:w="365"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9</w:t>
            </w:r>
          </w:p>
        </w:tc>
        <w:tc>
          <w:tcPr>
            <w:tcW w:w="374"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0</w:t>
            </w:r>
          </w:p>
        </w:tc>
        <w:tc>
          <w:tcPr>
            <w:tcW w:w="504"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4</w:t>
            </w:r>
          </w:p>
        </w:tc>
        <w:tc>
          <w:tcPr>
            <w:tcW w:w="336"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5</w:t>
            </w:r>
          </w:p>
        </w:tc>
        <w:tc>
          <w:tcPr>
            <w:tcW w:w="423" w:type="pct"/>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2</w:t>
            </w:r>
          </w:p>
        </w:tc>
        <w:tc>
          <w:tcPr>
            <w:tcW w:w="411"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10</w:t>
            </w:r>
          </w:p>
        </w:tc>
        <w:tc>
          <w:tcPr>
            <w:tcW w:w="339"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9</w:t>
            </w:r>
          </w:p>
        </w:tc>
        <w:tc>
          <w:tcPr>
            <w:tcW w:w="370" w:type="pct"/>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0</w:t>
            </w:r>
          </w:p>
        </w:tc>
        <w:tc>
          <w:tcPr>
            <w:tcW w:w="369" w:type="pct"/>
            <w:vAlign w:val="center"/>
          </w:tcPr>
          <w:p w:rsidR="00A1248D" w:rsidRPr="00684279" w:rsidRDefault="00A1248D" w:rsidP="00775DC7">
            <w:pPr>
              <w:spacing w:after="0" w:line="240" w:lineRule="auto"/>
              <w:jc w:val="center"/>
              <w:rPr>
                <w:rFonts w:ascii="Times New Roman" w:hAnsi="Times New Roman"/>
                <w:b/>
                <w:sz w:val="16"/>
                <w:szCs w:val="16"/>
                <w:lang w:eastAsia="ru-RU"/>
              </w:rPr>
            </w:pPr>
            <w:r w:rsidRPr="00684279">
              <w:rPr>
                <w:rFonts w:ascii="Times New Roman" w:hAnsi="Times New Roman"/>
                <w:b/>
                <w:sz w:val="16"/>
                <w:szCs w:val="16"/>
                <w:lang w:eastAsia="ru-RU"/>
              </w:rPr>
              <w:t>71</w:t>
            </w:r>
          </w:p>
        </w:tc>
        <w:tc>
          <w:tcPr>
            <w:tcW w:w="261" w:type="pct"/>
          </w:tcPr>
          <w:p w:rsidR="00A1248D" w:rsidRPr="00684279" w:rsidRDefault="00A1248D" w:rsidP="00775DC7">
            <w:pPr>
              <w:spacing w:after="0" w:line="360" w:lineRule="auto"/>
              <w:jc w:val="center"/>
              <w:rPr>
                <w:rFonts w:ascii="Times New Roman" w:hAnsi="Times New Roman" w:cs="Arial CYR"/>
                <w:b/>
                <w:sz w:val="16"/>
                <w:szCs w:val="16"/>
                <w:lang w:val="uk-UA" w:eastAsia="ru-RU"/>
              </w:rPr>
            </w:pPr>
            <w:r w:rsidRPr="00684279">
              <w:rPr>
                <w:rFonts w:ascii="Times New Roman" w:hAnsi="Times New Roman" w:cs="Arial CYR"/>
                <w:b/>
                <w:sz w:val="16"/>
                <w:szCs w:val="16"/>
                <w:lang w:val="uk-UA" w:eastAsia="ru-RU"/>
              </w:rPr>
              <w:t>15</w:t>
            </w:r>
          </w:p>
        </w:tc>
      </w:tr>
      <w:tr w:rsidR="00A1248D" w:rsidRPr="00684279" w:rsidTr="00911BE7">
        <w:tc>
          <w:tcPr>
            <w:tcW w:w="486" w:type="pct"/>
          </w:tcPr>
          <w:p w:rsidR="00A1248D" w:rsidRPr="00684279" w:rsidRDefault="00A1248D" w:rsidP="00775DC7">
            <w:pPr>
              <w:spacing w:after="0" w:line="240" w:lineRule="auto"/>
              <w:rPr>
                <w:rFonts w:ascii="Times New Roman" w:hAnsi="Times New Roman"/>
                <w:sz w:val="14"/>
                <w:szCs w:val="14"/>
                <w:lang w:val="uk-UA" w:eastAsia="ru-RU"/>
              </w:rPr>
            </w:pPr>
            <w:r w:rsidRPr="00684279">
              <w:rPr>
                <w:rFonts w:ascii="Times New Roman" w:hAnsi="Times New Roman"/>
                <w:sz w:val="14"/>
                <w:szCs w:val="14"/>
                <w:lang w:val="en-US" w:eastAsia="ru-RU"/>
              </w:rPr>
              <w:t>excellently</w:t>
            </w:r>
          </w:p>
        </w:tc>
        <w:tc>
          <w:tcPr>
            <w:tcW w:w="392"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0</w:t>
            </w:r>
          </w:p>
        </w:tc>
        <w:tc>
          <w:tcPr>
            <w:tcW w:w="370"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2</w:t>
            </w:r>
          </w:p>
        </w:tc>
        <w:tc>
          <w:tcPr>
            <w:tcW w:w="365"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0</w:t>
            </w:r>
          </w:p>
        </w:tc>
        <w:tc>
          <w:tcPr>
            <w:tcW w:w="374"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7</w:t>
            </w:r>
          </w:p>
        </w:tc>
        <w:tc>
          <w:tcPr>
            <w:tcW w:w="504"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3</w:t>
            </w:r>
          </w:p>
        </w:tc>
        <w:tc>
          <w:tcPr>
            <w:tcW w:w="336"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1</w:t>
            </w:r>
          </w:p>
        </w:tc>
        <w:tc>
          <w:tcPr>
            <w:tcW w:w="423" w:type="pct"/>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0</w:t>
            </w:r>
          </w:p>
        </w:tc>
        <w:tc>
          <w:tcPr>
            <w:tcW w:w="411"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0</w:t>
            </w:r>
          </w:p>
        </w:tc>
        <w:tc>
          <w:tcPr>
            <w:tcW w:w="339"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0</w:t>
            </w:r>
          </w:p>
        </w:tc>
        <w:tc>
          <w:tcPr>
            <w:tcW w:w="370" w:type="pct"/>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0</w:t>
            </w:r>
          </w:p>
        </w:tc>
        <w:tc>
          <w:tcPr>
            <w:tcW w:w="369" w:type="pct"/>
            <w:vAlign w:val="center"/>
          </w:tcPr>
          <w:p w:rsidR="00A1248D" w:rsidRPr="00684279" w:rsidRDefault="00A1248D" w:rsidP="00775DC7">
            <w:pPr>
              <w:spacing w:after="0" w:line="240" w:lineRule="auto"/>
              <w:jc w:val="center"/>
              <w:rPr>
                <w:rFonts w:ascii="Times New Roman" w:hAnsi="Times New Roman"/>
                <w:b/>
                <w:sz w:val="16"/>
                <w:szCs w:val="16"/>
                <w:lang w:eastAsia="ru-RU"/>
              </w:rPr>
            </w:pPr>
            <w:r w:rsidRPr="00684279">
              <w:rPr>
                <w:rFonts w:ascii="Times New Roman" w:hAnsi="Times New Roman"/>
                <w:b/>
                <w:sz w:val="16"/>
                <w:szCs w:val="16"/>
                <w:lang w:eastAsia="ru-RU"/>
              </w:rPr>
              <w:t>13</w:t>
            </w:r>
          </w:p>
        </w:tc>
        <w:tc>
          <w:tcPr>
            <w:tcW w:w="261" w:type="pct"/>
          </w:tcPr>
          <w:p w:rsidR="00A1248D" w:rsidRPr="00684279" w:rsidRDefault="00A1248D" w:rsidP="00775DC7">
            <w:pPr>
              <w:spacing w:after="0" w:line="360" w:lineRule="auto"/>
              <w:jc w:val="center"/>
              <w:rPr>
                <w:rFonts w:ascii="Times New Roman" w:hAnsi="Times New Roman" w:cs="Arial CYR"/>
                <w:b/>
                <w:sz w:val="16"/>
                <w:szCs w:val="16"/>
                <w:lang w:val="uk-UA" w:eastAsia="ru-RU"/>
              </w:rPr>
            </w:pPr>
            <w:r w:rsidRPr="00684279">
              <w:rPr>
                <w:rFonts w:ascii="Times New Roman" w:hAnsi="Times New Roman" w:cs="Arial CYR"/>
                <w:b/>
                <w:sz w:val="16"/>
                <w:szCs w:val="16"/>
                <w:lang w:val="uk-UA" w:eastAsia="ru-RU"/>
              </w:rPr>
              <w:t>3</w:t>
            </w:r>
          </w:p>
        </w:tc>
      </w:tr>
      <w:tr w:rsidR="00A1248D" w:rsidRPr="00684279" w:rsidTr="00911BE7">
        <w:tc>
          <w:tcPr>
            <w:tcW w:w="486" w:type="pct"/>
          </w:tcPr>
          <w:p w:rsidR="00A1248D" w:rsidRPr="00684279" w:rsidRDefault="00A1248D" w:rsidP="00775DC7">
            <w:pPr>
              <w:spacing w:after="0" w:line="240" w:lineRule="auto"/>
              <w:rPr>
                <w:rFonts w:ascii="Times New Roman" w:hAnsi="Times New Roman"/>
                <w:sz w:val="14"/>
                <w:szCs w:val="14"/>
                <w:lang w:val="uk-UA" w:eastAsia="ru-RU"/>
              </w:rPr>
            </w:pPr>
            <w:r w:rsidRPr="00684279">
              <w:rPr>
                <w:rFonts w:ascii="Times New Roman" w:hAnsi="Times New Roman"/>
                <w:sz w:val="14"/>
                <w:szCs w:val="14"/>
                <w:lang w:val="en-US" w:eastAsia="ru-RU"/>
              </w:rPr>
              <w:t>superbly</w:t>
            </w:r>
          </w:p>
        </w:tc>
        <w:tc>
          <w:tcPr>
            <w:tcW w:w="392"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9</w:t>
            </w:r>
          </w:p>
        </w:tc>
        <w:tc>
          <w:tcPr>
            <w:tcW w:w="370"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2</w:t>
            </w:r>
          </w:p>
        </w:tc>
        <w:tc>
          <w:tcPr>
            <w:tcW w:w="365"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1</w:t>
            </w:r>
          </w:p>
        </w:tc>
        <w:tc>
          <w:tcPr>
            <w:tcW w:w="374"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0</w:t>
            </w:r>
          </w:p>
        </w:tc>
        <w:tc>
          <w:tcPr>
            <w:tcW w:w="504"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0</w:t>
            </w:r>
          </w:p>
        </w:tc>
        <w:tc>
          <w:tcPr>
            <w:tcW w:w="336"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0</w:t>
            </w:r>
          </w:p>
        </w:tc>
        <w:tc>
          <w:tcPr>
            <w:tcW w:w="423" w:type="pct"/>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0</w:t>
            </w:r>
          </w:p>
        </w:tc>
        <w:tc>
          <w:tcPr>
            <w:tcW w:w="411"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0</w:t>
            </w:r>
          </w:p>
        </w:tc>
        <w:tc>
          <w:tcPr>
            <w:tcW w:w="339"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1</w:t>
            </w:r>
          </w:p>
        </w:tc>
        <w:tc>
          <w:tcPr>
            <w:tcW w:w="370" w:type="pct"/>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0</w:t>
            </w:r>
          </w:p>
        </w:tc>
        <w:tc>
          <w:tcPr>
            <w:tcW w:w="369" w:type="pct"/>
            <w:vAlign w:val="center"/>
          </w:tcPr>
          <w:p w:rsidR="00A1248D" w:rsidRPr="00684279" w:rsidRDefault="00A1248D" w:rsidP="00775DC7">
            <w:pPr>
              <w:spacing w:after="0" w:line="240" w:lineRule="auto"/>
              <w:jc w:val="center"/>
              <w:rPr>
                <w:rFonts w:ascii="Times New Roman" w:hAnsi="Times New Roman"/>
                <w:b/>
                <w:sz w:val="16"/>
                <w:szCs w:val="16"/>
                <w:lang w:eastAsia="ru-RU"/>
              </w:rPr>
            </w:pPr>
            <w:r w:rsidRPr="00684279">
              <w:rPr>
                <w:rFonts w:ascii="Times New Roman" w:hAnsi="Times New Roman"/>
                <w:b/>
                <w:sz w:val="16"/>
                <w:szCs w:val="16"/>
                <w:lang w:eastAsia="ru-RU"/>
              </w:rPr>
              <w:t>13</w:t>
            </w:r>
          </w:p>
        </w:tc>
        <w:tc>
          <w:tcPr>
            <w:tcW w:w="261" w:type="pct"/>
          </w:tcPr>
          <w:p w:rsidR="00A1248D" w:rsidRPr="00684279" w:rsidRDefault="00A1248D" w:rsidP="00775DC7">
            <w:pPr>
              <w:spacing w:after="0" w:line="360" w:lineRule="auto"/>
              <w:jc w:val="center"/>
              <w:rPr>
                <w:rFonts w:ascii="Times New Roman" w:hAnsi="Times New Roman" w:cs="Arial CYR"/>
                <w:b/>
                <w:sz w:val="16"/>
                <w:szCs w:val="16"/>
                <w:lang w:val="uk-UA" w:eastAsia="ru-RU"/>
              </w:rPr>
            </w:pPr>
            <w:r w:rsidRPr="00684279">
              <w:rPr>
                <w:rFonts w:ascii="Times New Roman" w:hAnsi="Times New Roman" w:cs="Arial CYR"/>
                <w:b/>
                <w:sz w:val="16"/>
                <w:szCs w:val="16"/>
                <w:lang w:val="uk-UA" w:eastAsia="ru-RU"/>
              </w:rPr>
              <w:t>3</w:t>
            </w:r>
          </w:p>
        </w:tc>
      </w:tr>
      <w:tr w:rsidR="00A1248D" w:rsidRPr="00684279" w:rsidTr="00911BE7">
        <w:tc>
          <w:tcPr>
            <w:tcW w:w="486" w:type="pct"/>
          </w:tcPr>
          <w:p w:rsidR="00A1248D" w:rsidRPr="00684279" w:rsidRDefault="00A1248D" w:rsidP="00775DC7">
            <w:pPr>
              <w:spacing w:after="0" w:line="240" w:lineRule="auto"/>
              <w:rPr>
                <w:rFonts w:ascii="Times New Roman" w:hAnsi="Times New Roman"/>
                <w:sz w:val="14"/>
                <w:szCs w:val="14"/>
                <w:lang w:val="uk-UA" w:eastAsia="ru-RU"/>
              </w:rPr>
            </w:pPr>
            <w:r w:rsidRPr="00684279">
              <w:rPr>
                <w:rFonts w:ascii="Times New Roman" w:hAnsi="Times New Roman"/>
                <w:sz w:val="14"/>
                <w:szCs w:val="14"/>
                <w:lang w:val="en-US" w:eastAsia="ru-RU"/>
              </w:rPr>
              <w:t>wonderfully</w:t>
            </w:r>
          </w:p>
        </w:tc>
        <w:tc>
          <w:tcPr>
            <w:tcW w:w="392"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0</w:t>
            </w:r>
          </w:p>
        </w:tc>
        <w:tc>
          <w:tcPr>
            <w:tcW w:w="370"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27</w:t>
            </w:r>
          </w:p>
        </w:tc>
        <w:tc>
          <w:tcPr>
            <w:tcW w:w="365"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3</w:t>
            </w:r>
          </w:p>
        </w:tc>
        <w:tc>
          <w:tcPr>
            <w:tcW w:w="374"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16</w:t>
            </w:r>
          </w:p>
        </w:tc>
        <w:tc>
          <w:tcPr>
            <w:tcW w:w="504"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4</w:t>
            </w:r>
          </w:p>
        </w:tc>
        <w:tc>
          <w:tcPr>
            <w:tcW w:w="336"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7</w:t>
            </w:r>
          </w:p>
        </w:tc>
        <w:tc>
          <w:tcPr>
            <w:tcW w:w="423" w:type="pct"/>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0</w:t>
            </w:r>
          </w:p>
        </w:tc>
        <w:tc>
          <w:tcPr>
            <w:tcW w:w="411"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3</w:t>
            </w:r>
          </w:p>
        </w:tc>
        <w:tc>
          <w:tcPr>
            <w:tcW w:w="339"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9</w:t>
            </w:r>
          </w:p>
        </w:tc>
        <w:tc>
          <w:tcPr>
            <w:tcW w:w="370" w:type="pct"/>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0</w:t>
            </w:r>
          </w:p>
        </w:tc>
        <w:tc>
          <w:tcPr>
            <w:tcW w:w="369" w:type="pct"/>
            <w:vAlign w:val="center"/>
          </w:tcPr>
          <w:p w:rsidR="00A1248D" w:rsidRPr="00684279" w:rsidRDefault="00A1248D" w:rsidP="00775DC7">
            <w:pPr>
              <w:spacing w:after="0" w:line="240" w:lineRule="auto"/>
              <w:jc w:val="center"/>
              <w:rPr>
                <w:rFonts w:ascii="Times New Roman" w:hAnsi="Times New Roman"/>
                <w:b/>
                <w:sz w:val="16"/>
                <w:szCs w:val="16"/>
                <w:lang w:eastAsia="ru-RU"/>
              </w:rPr>
            </w:pPr>
            <w:r w:rsidRPr="00684279">
              <w:rPr>
                <w:rFonts w:ascii="Times New Roman" w:hAnsi="Times New Roman"/>
                <w:b/>
                <w:sz w:val="16"/>
                <w:szCs w:val="16"/>
                <w:lang w:eastAsia="ru-RU"/>
              </w:rPr>
              <w:t>69</w:t>
            </w:r>
          </w:p>
        </w:tc>
        <w:tc>
          <w:tcPr>
            <w:tcW w:w="261" w:type="pct"/>
          </w:tcPr>
          <w:p w:rsidR="00A1248D" w:rsidRPr="00684279" w:rsidRDefault="00A1248D" w:rsidP="00775DC7">
            <w:pPr>
              <w:spacing w:after="0" w:line="360" w:lineRule="auto"/>
              <w:jc w:val="center"/>
              <w:rPr>
                <w:rFonts w:ascii="Times New Roman" w:hAnsi="Times New Roman" w:cs="Arial CYR"/>
                <w:b/>
                <w:sz w:val="16"/>
                <w:szCs w:val="16"/>
                <w:lang w:val="uk-UA" w:eastAsia="ru-RU"/>
              </w:rPr>
            </w:pPr>
            <w:r w:rsidRPr="00684279">
              <w:rPr>
                <w:rFonts w:ascii="Times New Roman" w:hAnsi="Times New Roman" w:cs="Arial CYR"/>
                <w:b/>
                <w:sz w:val="16"/>
                <w:szCs w:val="16"/>
                <w:lang w:val="uk-UA" w:eastAsia="ru-RU"/>
              </w:rPr>
              <w:t>15</w:t>
            </w:r>
          </w:p>
        </w:tc>
      </w:tr>
      <w:tr w:rsidR="00A1248D" w:rsidRPr="00684279" w:rsidTr="00911BE7">
        <w:tc>
          <w:tcPr>
            <w:tcW w:w="486" w:type="pct"/>
          </w:tcPr>
          <w:p w:rsidR="00A1248D" w:rsidRPr="00684279" w:rsidRDefault="00A1248D" w:rsidP="00775DC7">
            <w:pPr>
              <w:spacing w:after="0" w:line="240" w:lineRule="auto"/>
              <w:rPr>
                <w:rFonts w:ascii="Times New Roman" w:hAnsi="Times New Roman"/>
                <w:sz w:val="14"/>
                <w:szCs w:val="14"/>
                <w:lang w:val="uk-UA" w:eastAsia="ru-RU"/>
              </w:rPr>
            </w:pPr>
            <w:r w:rsidRPr="00684279">
              <w:rPr>
                <w:rFonts w:ascii="Times New Roman" w:hAnsi="Times New Roman"/>
                <w:sz w:val="14"/>
                <w:szCs w:val="14"/>
                <w:lang w:val="en-US" w:eastAsia="ru-RU"/>
              </w:rPr>
              <w:t>divinely</w:t>
            </w:r>
          </w:p>
        </w:tc>
        <w:tc>
          <w:tcPr>
            <w:tcW w:w="392"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0</w:t>
            </w:r>
          </w:p>
        </w:tc>
        <w:tc>
          <w:tcPr>
            <w:tcW w:w="370"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2</w:t>
            </w:r>
          </w:p>
        </w:tc>
        <w:tc>
          <w:tcPr>
            <w:tcW w:w="365"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0</w:t>
            </w:r>
          </w:p>
        </w:tc>
        <w:tc>
          <w:tcPr>
            <w:tcW w:w="374"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0</w:t>
            </w:r>
          </w:p>
        </w:tc>
        <w:tc>
          <w:tcPr>
            <w:tcW w:w="504"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0</w:t>
            </w:r>
          </w:p>
        </w:tc>
        <w:tc>
          <w:tcPr>
            <w:tcW w:w="336"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0</w:t>
            </w:r>
          </w:p>
        </w:tc>
        <w:tc>
          <w:tcPr>
            <w:tcW w:w="423" w:type="pct"/>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0</w:t>
            </w:r>
          </w:p>
        </w:tc>
        <w:tc>
          <w:tcPr>
            <w:tcW w:w="411"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1</w:t>
            </w:r>
          </w:p>
        </w:tc>
        <w:tc>
          <w:tcPr>
            <w:tcW w:w="339"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2</w:t>
            </w:r>
          </w:p>
        </w:tc>
        <w:tc>
          <w:tcPr>
            <w:tcW w:w="370" w:type="pct"/>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1</w:t>
            </w:r>
          </w:p>
        </w:tc>
        <w:tc>
          <w:tcPr>
            <w:tcW w:w="369" w:type="pct"/>
            <w:vAlign w:val="center"/>
          </w:tcPr>
          <w:p w:rsidR="00A1248D" w:rsidRPr="00684279" w:rsidRDefault="00A1248D" w:rsidP="00775DC7">
            <w:pPr>
              <w:spacing w:after="0" w:line="240" w:lineRule="auto"/>
              <w:jc w:val="center"/>
              <w:rPr>
                <w:rFonts w:ascii="Times New Roman" w:hAnsi="Times New Roman"/>
                <w:b/>
                <w:sz w:val="16"/>
                <w:szCs w:val="16"/>
                <w:lang w:eastAsia="ru-RU"/>
              </w:rPr>
            </w:pPr>
            <w:r w:rsidRPr="00684279">
              <w:rPr>
                <w:rFonts w:ascii="Times New Roman" w:hAnsi="Times New Roman"/>
                <w:b/>
                <w:sz w:val="16"/>
                <w:szCs w:val="16"/>
                <w:lang w:eastAsia="ru-RU"/>
              </w:rPr>
              <w:t>6</w:t>
            </w:r>
          </w:p>
        </w:tc>
        <w:tc>
          <w:tcPr>
            <w:tcW w:w="261" w:type="pct"/>
          </w:tcPr>
          <w:p w:rsidR="00A1248D" w:rsidRPr="00684279" w:rsidRDefault="00A1248D" w:rsidP="00775DC7">
            <w:pPr>
              <w:spacing w:after="0" w:line="360" w:lineRule="auto"/>
              <w:jc w:val="center"/>
              <w:rPr>
                <w:rFonts w:ascii="Times New Roman" w:hAnsi="Times New Roman" w:cs="Arial CYR"/>
                <w:b/>
                <w:sz w:val="16"/>
                <w:szCs w:val="16"/>
                <w:lang w:val="uk-UA" w:eastAsia="ru-RU"/>
              </w:rPr>
            </w:pPr>
            <w:r w:rsidRPr="00684279">
              <w:rPr>
                <w:rFonts w:ascii="Times New Roman" w:hAnsi="Times New Roman" w:cs="Arial CYR"/>
                <w:b/>
                <w:sz w:val="16"/>
                <w:szCs w:val="16"/>
                <w:lang w:val="uk-UA" w:eastAsia="ru-RU"/>
              </w:rPr>
              <w:t>1</w:t>
            </w:r>
          </w:p>
        </w:tc>
      </w:tr>
      <w:tr w:rsidR="00A1248D" w:rsidRPr="00684279" w:rsidTr="00911BE7">
        <w:tc>
          <w:tcPr>
            <w:tcW w:w="486" w:type="pct"/>
          </w:tcPr>
          <w:p w:rsidR="00A1248D" w:rsidRPr="00684279" w:rsidRDefault="00A1248D" w:rsidP="00775DC7">
            <w:pPr>
              <w:spacing w:after="0" w:line="240" w:lineRule="auto"/>
              <w:rPr>
                <w:rFonts w:ascii="Times New Roman" w:hAnsi="Times New Roman"/>
                <w:sz w:val="14"/>
                <w:szCs w:val="14"/>
                <w:lang w:val="uk-UA" w:eastAsia="ru-RU"/>
              </w:rPr>
            </w:pPr>
            <w:r w:rsidRPr="00684279">
              <w:rPr>
                <w:rFonts w:ascii="Times New Roman" w:hAnsi="Times New Roman"/>
                <w:sz w:val="14"/>
                <w:szCs w:val="14"/>
                <w:lang w:val="en-US" w:eastAsia="ru-RU"/>
              </w:rPr>
              <w:t>handsomely</w:t>
            </w:r>
          </w:p>
        </w:tc>
        <w:tc>
          <w:tcPr>
            <w:tcW w:w="392"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2</w:t>
            </w:r>
          </w:p>
        </w:tc>
        <w:tc>
          <w:tcPr>
            <w:tcW w:w="370"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17</w:t>
            </w:r>
          </w:p>
        </w:tc>
        <w:tc>
          <w:tcPr>
            <w:tcW w:w="365"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1</w:t>
            </w:r>
          </w:p>
        </w:tc>
        <w:tc>
          <w:tcPr>
            <w:tcW w:w="374"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12</w:t>
            </w:r>
          </w:p>
        </w:tc>
        <w:tc>
          <w:tcPr>
            <w:tcW w:w="504"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2</w:t>
            </w:r>
          </w:p>
        </w:tc>
        <w:tc>
          <w:tcPr>
            <w:tcW w:w="336"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15</w:t>
            </w:r>
          </w:p>
        </w:tc>
        <w:tc>
          <w:tcPr>
            <w:tcW w:w="423" w:type="pct"/>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0</w:t>
            </w:r>
          </w:p>
        </w:tc>
        <w:tc>
          <w:tcPr>
            <w:tcW w:w="411"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9</w:t>
            </w:r>
          </w:p>
        </w:tc>
        <w:tc>
          <w:tcPr>
            <w:tcW w:w="339"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1</w:t>
            </w:r>
          </w:p>
        </w:tc>
        <w:tc>
          <w:tcPr>
            <w:tcW w:w="370" w:type="pct"/>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0</w:t>
            </w:r>
          </w:p>
        </w:tc>
        <w:tc>
          <w:tcPr>
            <w:tcW w:w="369" w:type="pct"/>
            <w:vAlign w:val="center"/>
          </w:tcPr>
          <w:p w:rsidR="00A1248D" w:rsidRPr="00684279" w:rsidRDefault="00A1248D" w:rsidP="00775DC7">
            <w:pPr>
              <w:spacing w:after="0" w:line="240" w:lineRule="auto"/>
              <w:jc w:val="center"/>
              <w:rPr>
                <w:rFonts w:ascii="Times New Roman" w:hAnsi="Times New Roman"/>
                <w:b/>
                <w:sz w:val="16"/>
                <w:szCs w:val="16"/>
                <w:lang w:eastAsia="ru-RU"/>
              </w:rPr>
            </w:pPr>
            <w:r w:rsidRPr="00684279">
              <w:rPr>
                <w:rFonts w:ascii="Times New Roman" w:hAnsi="Times New Roman"/>
                <w:b/>
                <w:sz w:val="16"/>
                <w:szCs w:val="16"/>
                <w:lang w:eastAsia="ru-RU"/>
              </w:rPr>
              <w:t>59</w:t>
            </w:r>
          </w:p>
        </w:tc>
        <w:tc>
          <w:tcPr>
            <w:tcW w:w="261" w:type="pct"/>
          </w:tcPr>
          <w:p w:rsidR="00A1248D" w:rsidRPr="00684279" w:rsidRDefault="00A1248D" w:rsidP="00775DC7">
            <w:pPr>
              <w:spacing w:after="0" w:line="360" w:lineRule="auto"/>
              <w:jc w:val="center"/>
              <w:rPr>
                <w:rFonts w:ascii="Times New Roman" w:hAnsi="Times New Roman" w:cs="Arial CYR"/>
                <w:b/>
                <w:sz w:val="16"/>
                <w:szCs w:val="16"/>
                <w:lang w:val="uk-UA" w:eastAsia="ru-RU"/>
              </w:rPr>
            </w:pPr>
            <w:r w:rsidRPr="00684279">
              <w:rPr>
                <w:rFonts w:ascii="Times New Roman" w:hAnsi="Times New Roman" w:cs="Arial CYR"/>
                <w:b/>
                <w:sz w:val="16"/>
                <w:szCs w:val="16"/>
                <w:lang w:val="uk-UA" w:eastAsia="ru-RU"/>
              </w:rPr>
              <w:t>12</w:t>
            </w:r>
            <w:r w:rsidRPr="00684279">
              <w:rPr>
                <w:rFonts w:ascii="Times New Roman" w:hAnsi="Times New Roman" w:cs="Arial CYR"/>
                <w:b/>
                <w:sz w:val="16"/>
                <w:szCs w:val="16"/>
                <w:lang w:val="en-US" w:eastAsia="ru-RU"/>
              </w:rPr>
              <w:t>,</w:t>
            </w:r>
            <w:r w:rsidRPr="00684279">
              <w:rPr>
                <w:rFonts w:ascii="Times New Roman" w:hAnsi="Times New Roman" w:cs="Arial CYR"/>
                <w:b/>
                <w:sz w:val="16"/>
                <w:szCs w:val="16"/>
                <w:lang w:val="uk-UA" w:eastAsia="ru-RU"/>
              </w:rPr>
              <w:t>5</w:t>
            </w:r>
          </w:p>
        </w:tc>
      </w:tr>
      <w:tr w:rsidR="00A1248D" w:rsidRPr="00684279" w:rsidTr="00911BE7">
        <w:tc>
          <w:tcPr>
            <w:tcW w:w="486" w:type="pct"/>
          </w:tcPr>
          <w:p w:rsidR="00A1248D" w:rsidRPr="00684279" w:rsidRDefault="00A1248D" w:rsidP="00775DC7">
            <w:pPr>
              <w:spacing w:after="0" w:line="240" w:lineRule="auto"/>
              <w:rPr>
                <w:rFonts w:ascii="Times New Roman" w:hAnsi="Times New Roman"/>
                <w:sz w:val="14"/>
                <w:szCs w:val="14"/>
                <w:lang w:val="uk-UA" w:eastAsia="ru-RU"/>
              </w:rPr>
            </w:pPr>
            <w:r w:rsidRPr="00684279">
              <w:rPr>
                <w:rFonts w:ascii="Times New Roman" w:hAnsi="Times New Roman"/>
                <w:sz w:val="14"/>
                <w:szCs w:val="14"/>
                <w:lang w:val="en-US" w:eastAsia="ru-RU"/>
              </w:rPr>
              <w:t>celestially</w:t>
            </w:r>
          </w:p>
        </w:tc>
        <w:tc>
          <w:tcPr>
            <w:tcW w:w="392"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0</w:t>
            </w:r>
          </w:p>
        </w:tc>
        <w:tc>
          <w:tcPr>
            <w:tcW w:w="370"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0</w:t>
            </w:r>
          </w:p>
        </w:tc>
        <w:tc>
          <w:tcPr>
            <w:tcW w:w="365"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0</w:t>
            </w:r>
          </w:p>
        </w:tc>
        <w:tc>
          <w:tcPr>
            <w:tcW w:w="374"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0</w:t>
            </w:r>
          </w:p>
        </w:tc>
        <w:tc>
          <w:tcPr>
            <w:tcW w:w="504"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0</w:t>
            </w:r>
          </w:p>
        </w:tc>
        <w:tc>
          <w:tcPr>
            <w:tcW w:w="336"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0</w:t>
            </w:r>
          </w:p>
        </w:tc>
        <w:tc>
          <w:tcPr>
            <w:tcW w:w="423" w:type="pct"/>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0</w:t>
            </w:r>
          </w:p>
        </w:tc>
        <w:tc>
          <w:tcPr>
            <w:tcW w:w="411"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0</w:t>
            </w:r>
          </w:p>
        </w:tc>
        <w:tc>
          <w:tcPr>
            <w:tcW w:w="339"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1</w:t>
            </w:r>
          </w:p>
        </w:tc>
        <w:tc>
          <w:tcPr>
            <w:tcW w:w="370" w:type="pct"/>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0</w:t>
            </w:r>
          </w:p>
        </w:tc>
        <w:tc>
          <w:tcPr>
            <w:tcW w:w="369" w:type="pct"/>
            <w:vAlign w:val="center"/>
          </w:tcPr>
          <w:p w:rsidR="00A1248D" w:rsidRPr="00684279" w:rsidRDefault="00A1248D" w:rsidP="00775DC7">
            <w:pPr>
              <w:spacing w:after="0" w:line="240" w:lineRule="auto"/>
              <w:jc w:val="center"/>
              <w:rPr>
                <w:rFonts w:ascii="Times New Roman" w:hAnsi="Times New Roman"/>
                <w:b/>
                <w:sz w:val="16"/>
                <w:szCs w:val="16"/>
                <w:lang w:eastAsia="ru-RU"/>
              </w:rPr>
            </w:pPr>
            <w:r w:rsidRPr="00684279">
              <w:rPr>
                <w:rFonts w:ascii="Times New Roman" w:hAnsi="Times New Roman"/>
                <w:b/>
                <w:sz w:val="16"/>
                <w:szCs w:val="16"/>
                <w:lang w:eastAsia="ru-RU"/>
              </w:rPr>
              <w:t>1</w:t>
            </w:r>
          </w:p>
        </w:tc>
        <w:tc>
          <w:tcPr>
            <w:tcW w:w="261" w:type="pct"/>
          </w:tcPr>
          <w:p w:rsidR="00A1248D" w:rsidRPr="00684279" w:rsidRDefault="00A1248D" w:rsidP="00775DC7">
            <w:pPr>
              <w:spacing w:after="0" w:line="360" w:lineRule="auto"/>
              <w:jc w:val="center"/>
              <w:rPr>
                <w:rFonts w:ascii="Times New Roman" w:hAnsi="Times New Roman" w:cs="Arial CYR"/>
                <w:b/>
                <w:sz w:val="16"/>
                <w:szCs w:val="16"/>
                <w:lang w:val="en-US" w:eastAsia="ru-RU"/>
              </w:rPr>
            </w:pPr>
            <w:r w:rsidRPr="00684279">
              <w:rPr>
                <w:rFonts w:ascii="Times New Roman" w:hAnsi="Times New Roman" w:cs="Arial CYR"/>
                <w:b/>
                <w:sz w:val="16"/>
                <w:szCs w:val="16"/>
                <w:lang w:val="en-US" w:eastAsia="ru-RU"/>
              </w:rPr>
              <w:t>0,2</w:t>
            </w:r>
          </w:p>
        </w:tc>
      </w:tr>
      <w:tr w:rsidR="00A1248D" w:rsidRPr="00684279" w:rsidTr="00911BE7">
        <w:trPr>
          <w:trHeight w:val="291"/>
        </w:trPr>
        <w:tc>
          <w:tcPr>
            <w:tcW w:w="486" w:type="pct"/>
          </w:tcPr>
          <w:p w:rsidR="00A1248D" w:rsidRPr="00684279" w:rsidRDefault="00A1248D" w:rsidP="00775DC7">
            <w:pPr>
              <w:spacing w:after="0" w:line="240" w:lineRule="auto"/>
              <w:rPr>
                <w:rFonts w:ascii="Times New Roman" w:hAnsi="Times New Roman"/>
                <w:sz w:val="14"/>
                <w:szCs w:val="14"/>
                <w:lang w:val="uk-UA" w:eastAsia="ru-RU"/>
              </w:rPr>
            </w:pPr>
            <w:r w:rsidRPr="00684279">
              <w:rPr>
                <w:rFonts w:ascii="Times New Roman" w:hAnsi="Times New Roman"/>
                <w:sz w:val="14"/>
                <w:szCs w:val="14"/>
                <w:lang w:val="en-US" w:eastAsia="ru-RU"/>
              </w:rPr>
              <w:t>entrancingly</w:t>
            </w:r>
          </w:p>
        </w:tc>
        <w:tc>
          <w:tcPr>
            <w:tcW w:w="392"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0</w:t>
            </w:r>
          </w:p>
        </w:tc>
        <w:tc>
          <w:tcPr>
            <w:tcW w:w="370"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0</w:t>
            </w:r>
          </w:p>
        </w:tc>
        <w:tc>
          <w:tcPr>
            <w:tcW w:w="365"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0</w:t>
            </w:r>
          </w:p>
        </w:tc>
        <w:tc>
          <w:tcPr>
            <w:tcW w:w="374"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0</w:t>
            </w:r>
          </w:p>
        </w:tc>
        <w:tc>
          <w:tcPr>
            <w:tcW w:w="504"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0</w:t>
            </w:r>
          </w:p>
        </w:tc>
        <w:tc>
          <w:tcPr>
            <w:tcW w:w="336"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0</w:t>
            </w:r>
          </w:p>
        </w:tc>
        <w:tc>
          <w:tcPr>
            <w:tcW w:w="423" w:type="pct"/>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0</w:t>
            </w:r>
          </w:p>
        </w:tc>
        <w:tc>
          <w:tcPr>
            <w:tcW w:w="411"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0</w:t>
            </w:r>
          </w:p>
        </w:tc>
        <w:tc>
          <w:tcPr>
            <w:tcW w:w="339"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0</w:t>
            </w:r>
          </w:p>
        </w:tc>
        <w:tc>
          <w:tcPr>
            <w:tcW w:w="370" w:type="pct"/>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0</w:t>
            </w:r>
          </w:p>
        </w:tc>
        <w:tc>
          <w:tcPr>
            <w:tcW w:w="369" w:type="pct"/>
            <w:vAlign w:val="center"/>
          </w:tcPr>
          <w:p w:rsidR="00A1248D" w:rsidRPr="00684279" w:rsidRDefault="00A1248D" w:rsidP="00775DC7">
            <w:pPr>
              <w:spacing w:after="0" w:line="240" w:lineRule="auto"/>
              <w:jc w:val="center"/>
              <w:rPr>
                <w:rFonts w:ascii="Times New Roman" w:hAnsi="Times New Roman"/>
                <w:b/>
                <w:sz w:val="16"/>
                <w:szCs w:val="16"/>
                <w:lang w:eastAsia="ru-RU"/>
              </w:rPr>
            </w:pPr>
            <w:r w:rsidRPr="00684279">
              <w:rPr>
                <w:rFonts w:ascii="Times New Roman" w:hAnsi="Times New Roman"/>
                <w:b/>
                <w:sz w:val="16"/>
                <w:szCs w:val="16"/>
                <w:lang w:eastAsia="ru-RU"/>
              </w:rPr>
              <w:t>0</w:t>
            </w:r>
          </w:p>
        </w:tc>
        <w:tc>
          <w:tcPr>
            <w:tcW w:w="261" w:type="pct"/>
          </w:tcPr>
          <w:p w:rsidR="00A1248D" w:rsidRPr="00684279" w:rsidRDefault="00A1248D" w:rsidP="00775DC7">
            <w:pPr>
              <w:spacing w:after="0" w:line="360" w:lineRule="auto"/>
              <w:jc w:val="center"/>
              <w:rPr>
                <w:rFonts w:ascii="Times New Roman" w:hAnsi="Times New Roman" w:cs="Arial CYR"/>
                <w:b/>
                <w:sz w:val="16"/>
                <w:szCs w:val="16"/>
                <w:lang w:val="en-US" w:eastAsia="ru-RU"/>
              </w:rPr>
            </w:pPr>
            <w:r w:rsidRPr="00684279">
              <w:rPr>
                <w:rFonts w:ascii="Times New Roman" w:hAnsi="Times New Roman" w:cs="Arial CYR"/>
                <w:b/>
                <w:sz w:val="16"/>
                <w:szCs w:val="16"/>
                <w:lang w:val="en-US" w:eastAsia="ru-RU"/>
              </w:rPr>
              <w:t>0</w:t>
            </w:r>
          </w:p>
        </w:tc>
      </w:tr>
      <w:tr w:rsidR="00A1248D" w:rsidRPr="00684279" w:rsidTr="00911BE7">
        <w:tc>
          <w:tcPr>
            <w:tcW w:w="486" w:type="pct"/>
          </w:tcPr>
          <w:p w:rsidR="00A1248D" w:rsidRPr="00684279" w:rsidRDefault="00A1248D" w:rsidP="00775DC7">
            <w:pPr>
              <w:spacing w:after="0" w:line="240" w:lineRule="auto"/>
              <w:rPr>
                <w:rFonts w:ascii="Times New Roman" w:hAnsi="Times New Roman"/>
                <w:sz w:val="14"/>
                <w:szCs w:val="14"/>
                <w:lang w:val="uk-UA" w:eastAsia="ru-RU"/>
              </w:rPr>
            </w:pPr>
            <w:r w:rsidRPr="00684279">
              <w:rPr>
                <w:rFonts w:ascii="Times New Roman" w:hAnsi="Times New Roman"/>
                <w:sz w:val="14"/>
                <w:szCs w:val="14"/>
                <w:lang w:val="en-US" w:eastAsia="ru-RU"/>
              </w:rPr>
              <w:t>bewitchingly</w:t>
            </w:r>
          </w:p>
        </w:tc>
        <w:tc>
          <w:tcPr>
            <w:tcW w:w="392"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0</w:t>
            </w:r>
          </w:p>
        </w:tc>
        <w:tc>
          <w:tcPr>
            <w:tcW w:w="370"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0</w:t>
            </w:r>
          </w:p>
        </w:tc>
        <w:tc>
          <w:tcPr>
            <w:tcW w:w="365"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1</w:t>
            </w:r>
          </w:p>
        </w:tc>
        <w:tc>
          <w:tcPr>
            <w:tcW w:w="374"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0</w:t>
            </w:r>
          </w:p>
        </w:tc>
        <w:tc>
          <w:tcPr>
            <w:tcW w:w="504"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0</w:t>
            </w:r>
          </w:p>
        </w:tc>
        <w:tc>
          <w:tcPr>
            <w:tcW w:w="336"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0</w:t>
            </w:r>
          </w:p>
        </w:tc>
        <w:tc>
          <w:tcPr>
            <w:tcW w:w="423" w:type="pct"/>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0</w:t>
            </w:r>
          </w:p>
        </w:tc>
        <w:tc>
          <w:tcPr>
            <w:tcW w:w="411"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0</w:t>
            </w:r>
          </w:p>
        </w:tc>
        <w:tc>
          <w:tcPr>
            <w:tcW w:w="339"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0</w:t>
            </w:r>
          </w:p>
        </w:tc>
        <w:tc>
          <w:tcPr>
            <w:tcW w:w="370" w:type="pct"/>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0</w:t>
            </w:r>
          </w:p>
        </w:tc>
        <w:tc>
          <w:tcPr>
            <w:tcW w:w="369" w:type="pct"/>
            <w:vAlign w:val="center"/>
          </w:tcPr>
          <w:p w:rsidR="00A1248D" w:rsidRPr="00684279" w:rsidRDefault="00A1248D" w:rsidP="00775DC7">
            <w:pPr>
              <w:spacing w:after="0" w:line="240" w:lineRule="auto"/>
              <w:jc w:val="center"/>
              <w:rPr>
                <w:rFonts w:ascii="Times New Roman" w:hAnsi="Times New Roman"/>
                <w:b/>
                <w:sz w:val="16"/>
                <w:szCs w:val="16"/>
                <w:lang w:eastAsia="ru-RU"/>
              </w:rPr>
            </w:pPr>
            <w:r w:rsidRPr="00684279">
              <w:rPr>
                <w:rFonts w:ascii="Times New Roman" w:hAnsi="Times New Roman"/>
                <w:b/>
                <w:sz w:val="16"/>
                <w:szCs w:val="16"/>
                <w:lang w:eastAsia="ru-RU"/>
              </w:rPr>
              <w:t>1</w:t>
            </w:r>
          </w:p>
        </w:tc>
        <w:tc>
          <w:tcPr>
            <w:tcW w:w="261" w:type="pct"/>
          </w:tcPr>
          <w:p w:rsidR="00A1248D" w:rsidRPr="00684279" w:rsidRDefault="00A1248D" w:rsidP="00775DC7">
            <w:pPr>
              <w:spacing w:after="0" w:line="360" w:lineRule="auto"/>
              <w:jc w:val="center"/>
              <w:rPr>
                <w:rFonts w:ascii="Times New Roman" w:hAnsi="Times New Roman" w:cs="Arial CYR"/>
                <w:b/>
                <w:sz w:val="16"/>
                <w:szCs w:val="16"/>
                <w:lang w:val="en-US" w:eastAsia="ru-RU"/>
              </w:rPr>
            </w:pPr>
            <w:r w:rsidRPr="00684279">
              <w:rPr>
                <w:rFonts w:ascii="Times New Roman" w:hAnsi="Times New Roman" w:cs="Arial CYR"/>
                <w:b/>
                <w:sz w:val="16"/>
                <w:szCs w:val="16"/>
                <w:lang w:val="en-US" w:eastAsia="ru-RU"/>
              </w:rPr>
              <w:t>0,2</w:t>
            </w:r>
          </w:p>
        </w:tc>
      </w:tr>
      <w:tr w:rsidR="00A1248D" w:rsidRPr="00684279" w:rsidTr="00911BE7">
        <w:tc>
          <w:tcPr>
            <w:tcW w:w="486" w:type="pct"/>
          </w:tcPr>
          <w:p w:rsidR="00A1248D" w:rsidRPr="00684279" w:rsidRDefault="00A1248D" w:rsidP="00775DC7">
            <w:pPr>
              <w:spacing w:after="0" w:line="240" w:lineRule="auto"/>
              <w:rPr>
                <w:rFonts w:ascii="Times New Roman" w:hAnsi="Times New Roman"/>
                <w:sz w:val="14"/>
                <w:szCs w:val="14"/>
                <w:lang w:val="uk-UA" w:eastAsia="ru-RU"/>
              </w:rPr>
            </w:pPr>
            <w:r w:rsidRPr="00684279">
              <w:rPr>
                <w:rFonts w:ascii="Times New Roman" w:hAnsi="Times New Roman"/>
                <w:sz w:val="14"/>
                <w:szCs w:val="14"/>
                <w:lang w:val="en-US" w:eastAsia="ru-RU"/>
              </w:rPr>
              <w:t>sublimely</w:t>
            </w:r>
          </w:p>
        </w:tc>
        <w:tc>
          <w:tcPr>
            <w:tcW w:w="392"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0</w:t>
            </w:r>
          </w:p>
        </w:tc>
        <w:tc>
          <w:tcPr>
            <w:tcW w:w="370"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0</w:t>
            </w:r>
          </w:p>
        </w:tc>
        <w:tc>
          <w:tcPr>
            <w:tcW w:w="365"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0</w:t>
            </w:r>
          </w:p>
        </w:tc>
        <w:tc>
          <w:tcPr>
            <w:tcW w:w="374"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2</w:t>
            </w:r>
          </w:p>
        </w:tc>
        <w:tc>
          <w:tcPr>
            <w:tcW w:w="504"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0</w:t>
            </w:r>
          </w:p>
        </w:tc>
        <w:tc>
          <w:tcPr>
            <w:tcW w:w="336"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0</w:t>
            </w:r>
          </w:p>
        </w:tc>
        <w:tc>
          <w:tcPr>
            <w:tcW w:w="423" w:type="pct"/>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0</w:t>
            </w:r>
          </w:p>
        </w:tc>
        <w:tc>
          <w:tcPr>
            <w:tcW w:w="411"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0</w:t>
            </w:r>
          </w:p>
        </w:tc>
        <w:tc>
          <w:tcPr>
            <w:tcW w:w="339"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2</w:t>
            </w:r>
          </w:p>
        </w:tc>
        <w:tc>
          <w:tcPr>
            <w:tcW w:w="370" w:type="pct"/>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0</w:t>
            </w:r>
          </w:p>
        </w:tc>
        <w:tc>
          <w:tcPr>
            <w:tcW w:w="369" w:type="pct"/>
            <w:vAlign w:val="center"/>
          </w:tcPr>
          <w:p w:rsidR="00A1248D" w:rsidRPr="00684279" w:rsidRDefault="00A1248D" w:rsidP="00775DC7">
            <w:pPr>
              <w:spacing w:after="0" w:line="240" w:lineRule="auto"/>
              <w:jc w:val="center"/>
              <w:rPr>
                <w:rFonts w:ascii="Times New Roman" w:hAnsi="Times New Roman"/>
                <w:b/>
                <w:sz w:val="16"/>
                <w:szCs w:val="16"/>
                <w:lang w:eastAsia="ru-RU"/>
              </w:rPr>
            </w:pPr>
            <w:r w:rsidRPr="00684279">
              <w:rPr>
                <w:rFonts w:ascii="Times New Roman" w:hAnsi="Times New Roman"/>
                <w:b/>
                <w:sz w:val="16"/>
                <w:szCs w:val="16"/>
                <w:lang w:eastAsia="ru-RU"/>
              </w:rPr>
              <w:t>4</w:t>
            </w:r>
          </w:p>
        </w:tc>
        <w:tc>
          <w:tcPr>
            <w:tcW w:w="261" w:type="pct"/>
          </w:tcPr>
          <w:p w:rsidR="00A1248D" w:rsidRPr="00684279" w:rsidRDefault="00A1248D" w:rsidP="00775DC7">
            <w:pPr>
              <w:spacing w:after="0" w:line="360" w:lineRule="auto"/>
              <w:jc w:val="center"/>
              <w:rPr>
                <w:rFonts w:ascii="Times New Roman" w:hAnsi="Times New Roman" w:cs="Arial CYR"/>
                <w:b/>
                <w:sz w:val="16"/>
                <w:szCs w:val="16"/>
                <w:lang w:val="en-US" w:eastAsia="ru-RU"/>
              </w:rPr>
            </w:pPr>
            <w:r w:rsidRPr="00684279">
              <w:rPr>
                <w:rFonts w:ascii="Times New Roman" w:hAnsi="Times New Roman" w:cs="Arial CYR"/>
                <w:b/>
                <w:sz w:val="16"/>
                <w:szCs w:val="16"/>
                <w:lang w:val="en-US" w:eastAsia="ru-RU"/>
              </w:rPr>
              <w:t>1</w:t>
            </w:r>
          </w:p>
        </w:tc>
      </w:tr>
      <w:tr w:rsidR="00A1248D" w:rsidRPr="00684279" w:rsidTr="00911BE7">
        <w:tc>
          <w:tcPr>
            <w:tcW w:w="486" w:type="pct"/>
          </w:tcPr>
          <w:p w:rsidR="00A1248D" w:rsidRPr="00684279" w:rsidRDefault="00A1248D" w:rsidP="00775DC7">
            <w:pPr>
              <w:spacing w:after="0" w:line="240" w:lineRule="auto"/>
              <w:rPr>
                <w:rFonts w:ascii="Times New Roman" w:hAnsi="Times New Roman"/>
                <w:sz w:val="14"/>
                <w:szCs w:val="14"/>
                <w:lang w:val="uk-UA" w:eastAsia="ru-RU"/>
              </w:rPr>
            </w:pPr>
            <w:r w:rsidRPr="00684279">
              <w:rPr>
                <w:rFonts w:ascii="Times New Roman" w:hAnsi="Times New Roman"/>
                <w:sz w:val="14"/>
                <w:szCs w:val="14"/>
                <w:lang w:val="en-US" w:eastAsia="ru-RU"/>
              </w:rPr>
              <w:t>tastefully</w:t>
            </w:r>
          </w:p>
        </w:tc>
        <w:tc>
          <w:tcPr>
            <w:tcW w:w="392"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0</w:t>
            </w:r>
          </w:p>
        </w:tc>
        <w:tc>
          <w:tcPr>
            <w:tcW w:w="370"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1</w:t>
            </w:r>
          </w:p>
        </w:tc>
        <w:tc>
          <w:tcPr>
            <w:tcW w:w="365"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0</w:t>
            </w:r>
          </w:p>
        </w:tc>
        <w:tc>
          <w:tcPr>
            <w:tcW w:w="374"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0</w:t>
            </w:r>
          </w:p>
        </w:tc>
        <w:tc>
          <w:tcPr>
            <w:tcW w:w="504"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0</w:t>
            </w:r>
          </w:p>
        </w:tc>
        <w:tc>
          <w:tcPr>
            <w:tcW w:w="336"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0</w:t>
            </w:r>
          </w:p>
        </w:tc>
        <w:tc>
          <w:tcPr>
            <w:tcW w:w="423" w:type="pct"/>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0</w:t>
            </w:r>
          </w:p>
        </w:tc>
        <w:tc>
          <w:tcPr>
            <w:tcW w:w="411"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4</w:t>
            </w:r>
          </w:p>
        </w:tc>
        <w:tc>
          <w:tcPr>
            <w:tcW w:w="339"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1</w:t>
            </w:r>
          </w:p>
        </w:tc>
        <w:tc>
          <w:tcPr>
            <w:tcW w:w="370" w:type="pct"/>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0</w:t>
            </w:r>
          </w:p>
        </w:tc>
        <w:tc>
          <w:tcPr>
            <w:tcW w:w="369" w:type="pct"/>
            <w:vAlign w:val="center"/>
          </w:tcPr>
          <w:p w:rsidR="00A1248D" w:rsidRPr="00684279" w:rsidRDefault="00A1248D" w:rsidP="00775DC7">
            <w:pPr>
              <w:spacing w:after="0" w:line="240" w:lineRule="auto"/>
              <w:jc w:val="center"/>
              <w:rPr>
                <w:rFonts w:ascii="Times New Roman" w:hAnsi="Times New Roman"/>
                <w:b/>
                <w:sz w:val="16"/>
                <w:szCs w:val="16"/>
                <w:lang w:eastAsia="ru-RU"/>
              </w:rPr>
            </w:pPr>
            <w:r w:rsidRPr="00684279">
              <w:rPr>
                <w:rFonts w:ascii="Times New Roman" w:hAnsi="Times New Roman"/>
                <w:b/>
                <w:sz w:val="16"/>
                <w:szCs w:val="16"/>
                <w:lang w:eastAsia="ru-RU"/>
              </w:rPr>
              <w:t>6</w:t>
            </w:r>
          </w:p>
        </w:tc>
        <w:tc>
          <w:tcPr>
            <w:tcW w:w="261" w:type="pct"/>
          </w:tcPr>
          <w:p w:rsidR="00A1248D" w:rsidRPr="00684279" w:rsidRDefault="00A1248D" w:rsidP="00775DC7">
            <w:pPr>
              <w:spacing w:after="0" w:line="360" w:lineRule="auto"/>
              <w:jc w:val="center"/>
              <w:rPr>
                <w:rFonts w:ascii="Times New Roman" w:hAnsi="Times New Roman" w:cs="Arial CYR"/>
                <w:b/>
                <w:sz w:val="16"/>
                <w:szCs w:val="16"/>
                <w:lang w:val="en-US" w:eastAsia="ru-RU"/>
              </w:rPr>
            </w:pPr>
            <w:r w:rsidRPr="00684279">
              <w:rPr>
                <w:rFonts w:ascii="Times New Roman" w:hAnsi="Times New Roman" w:cs="Arial CYR"/>
                <w:b/>
                <w:sz w:val="16"/>
                <w:szCs w:val="16"/>
                <w:lang w:val="en-US" w:eastAsia="ru-RU"/>
              </w:rPr>
              <w:t>1</w:t>
            </w:r>
          </w:p>
        </w:tc>
      </w:tr>
      <w:tr w:rsidR="00A1248D" w:rsidRPr="00684279" w:rsidTr="00911BE7">
        <w:tc>
          <w:tcPr>
            <w:tcW w:w="486" w:type="pct"/>
          </w:tcPr>
          <w:p w:rsidR="00A1248D" w:rsidRPr="00684279" w:rsidRDefault="00A1248D" w:rsidP="00775DC7">
            <w:pPr>
              <w:spacing w:after="0" w:line="240" w:lineRule="auto"/>
              <w:rPr>
                <w:rFonts w:ascii="Times New Roman" w:hAnsi="Times New Roman"/>
                <w:sz w:val="14"/>
                <w:szCs w:val="14"/>
                <w:lang w:val="uk-UA" w:eastAsia="ru-RU"/>
              </w:rPr>
            </w:pPr>
            <w:r w:rsidRPr="00684279">
              <w:rPr>
                <w:rFonts w:ascii="Times New Roman" w:hAnsi="Times New Roman"/>
                <w:sz w:val="14"/>
                <w:szCs w:val="14"/>
                <w:lang w:val="en-US" w:eastAsia="ru-RU"/>
              </w:rPr>
              <w:t>ideally</w:t>
            </w:r>
          </w:p>
        </w:tc>
        <w:tc>
          <w:tcPr>
            <w:tcW w:w="392"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0</w:t>
            </w:r>
          </w:p>
        </w:tc>
        <w:tc>
          <w:tcPr>
            <w:tcW w:w="370"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0</w:t>
            </w:r>
          </w:p>
        </w:tc>
        <w:tc>
          <w:tcPr>
            <w:tcW w:w="365"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0</w:t>
            </w:r>
          </w:p>
        </w:tc>
        <w:tc>
          <w:tcPr>
            <w:tcW w:w="374"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0</w:t>
            </w:r>
          </w:p>
        </w:tc>
        <w:tc>
          <w:tcPr>
            <w:tcW w:w="504"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1</w:t>
            </w:r>
          </w:p>
        </w:tc>
        <w:tc>
          <w:tcPr>
            <w:tcW w:w="336"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0</w:t>
            </w:r>
          </w:p>
        </w:tc>
        <w:tc>
          <w:tcPr>
            <w:tcW w:w="423" w:type="pct"/>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0</w:t>
            </w:r>
          </w:p>
        </w:tc>
        <w:tc>
          <w:tcPr>
            <w:tcW w:w="411"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0</w:t>
            </w:r>
          </w:p>
        </w:tc>
        <w:tc>
          <w:tcPr>
            <w:tcW w:w="339"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0</w:t>
            </w:r>
          </w:p>
        </w:tc>
        <w:tc>
          <w:tcPr>
            <w:tcW w:w="370" w:type="pct"/>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0</w:t>
            </w:r>
          </w:p>
        </w:tc>
        <w:tc>
          <w:tcPr>
            <w:tcW w:w="369" w:type="pct"/>
            <w:vAlign w:val="center"/>
          </w:tcPr>
          <w:p w:rsidR="00A1248D" w:rsidRPr="00684279" w:rsidRDefault="00A1248D" w:rsidP="00775DC7">
            <w:pPr>
              <w:spacing w:after="0" w:line="240" w:lineRule="auto"/>
              <w:jc w:val="center"/>
              <w:rPr>
                <w:rFonts w:ascii="Times New Roman" w:hAnsi="Times New Roman"/>
                <w:b/>
                <w:sz w:val="16"/>
                <w:szCs w:val="16"/>
                <w:lang w:eastAsia="ru-RU"/>
              </w:rPr>
            </w:pPr>
            <w:r w:rsidRPr="00684279">
              <w:rPr>
                <w:rFonts w:ascii="Times New Roman" w:hAnsi="Times New Roman"/>
                <w:b/>
                <w:sz w:val="16"/>
                <w:szCs w:val="16"/>
                <w:lang w:eastAsia="ru-RU"/>
              </w:rPr>
              <w:t>1</w:t>
            </w:r>
          </w:p>
        </w:tc>
        <w:tc>
          <w:tcPr>
            <w:tcW w:w="261" w:type="pct"/>
          </w:tcPr>
          <w:p w:rsidR="00A1248D" w:rsidRPr="00684279" w:rsidRDefault="00A1248D" w:rsidP="00775DC7">
            <w:pPr>
              <w:spacing w:after="0" w:line="360" w:lineRule="auto"/>
              <w:jc w:val="center"/>
              <w:rPr>
                <w:rFonts w:ascii="Times New Roman" w:hAnsi="Times New Roman" w:cs="Arial CYR"/>
                <w:b/>
                <w:sz w:val="16"/>
                <w:szCs w:val="16"/>
                <w:lang w:val="en-US" w:eastAsia="ru-RU"/>
              </w:rPr>
            </w:pPr>
            <w:r w:rsidRPr="00684279">
              <w:rPr>
                <w:rFonts w:ascii="Times New Roman" w:hAnsi="Times New Roman" w:cs="Arial CYR"/>
                <w:b/>
                <w:sz w:val="16"/>
                <w:szCs w:val="16"/>
                <w:lang w:val="en-US" w:eastAsia="ru-RU"/>
              </w:rPr>
              <w:t>0,2</w:t>
            </w:r>
          </w:p>
        </w:tc>
      </w:tr>
      <w:tr w:rsidR="00A1248D" w:rsidRPr="00684279" w:rsidTr="00911BE7">
        <w:tc>
          <w:tcPr>
            <w:tcW w:w="486" w:type="pct"/>
          </w:tcPr>
          <w:p w:rsidR="00A1248D" w:rsidRPr="00684279" w:rsidRDefault="00A1248D" w:rsidP="00775DC7">
            <w:pPr>
              <w:spacing w:after="0" w:line="240" w:lineRule="auto"/>
              <w:rPr>
                <w:rFonts w:ascii="Times New Roman" w:hAnsi="Times New Roman"/>
                <w:sz w:val="14"/>
                <w:szCs w:val="14"/>
                <w:lang w:val="uk-UA" w:eastAsia="ru-RU"/>
              </w:rPr>
            </w:pPr>
            <w:r w:rsidRPr="00684279">
              <w:rPr>
                <w:rFonts w:ascii="Times New Roman" w:hAnsi="Times New Roman"/>
                <w:sz w:val="14"/>
                <w:szCs w:val="14"/>
                <w:lang w:val="en-US" w:eastAsia="ru-RU"/>
              </w:rPr>
              <w:t>magnificently</w:t>
            </w:r>
          </w:p>
        </w:tc>
        <w:tc>
          <w:tcPr>
            <w:tcW w:w="392"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0</w:t>
            </w:r>
          </w:p>
        </w:tc>
        <w:tc>
          <w:tcPr>
            <w:tcW w:w="370"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2</w:t>
            </w:r>
          </w:p>
        </w:tc>
        <w:tc>
          <w:tcPr>
            <w:tcW w:w="365"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0</w:t>
            </w:r>
          </w:p>
        </w:tc>
        <w:tc>
          <w:tcPr>
            <w:tcW w:w="374"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1</w:t>
            </w:r>
          </w:p>
        </w:tc>
        <w:tc>
          <w:tcPr>
            <w:tcW w:w="504"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5</w:t>
            </w:r>
          </w:p>
        </w:tc>
        <w:tc>
          <w:tcPr>
            <w:tcW w:w="336"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0</w:t>
            </w:r>
          </w:p>
        </w:tc>
        <w:tc>
          <w:tcPr>
            <w:tcW w:w="423" w:type="pct"/>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0</w:t>
            </w:r>
          </w:p>
        </w:tc>
        <w:tc>
          <w:tcPr>
            <w:tcW w:w="411"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2</w:t>
            </w:r>
          </w:p>
        </w:tc>
        <w:tc>
          <w:tcPr>
            <w:tcW w:w="339"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0</w:t>
            </w:r>
          </w:p>
        </w:tc>
        <w:tc>
          <w:tcPr>
            <w:tcW w:w="370" w:type="pct"/>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0</w:t>
            </w:r>
          </w:p>
        </w:tc>
        <w:tc>
          <w:tcPr>
            <w:tcW w:w="369" w:type="pct"/>
            <w:vAlign w:val="center"/>
          </w:tcPr>
          <w:p w:rsidR="00A1248D" w:rsidRPr="00684279" w:rsidRDefault="00A1248D" w:rsidP="00775DC7">
            <w:pPr>
              <w:spacing w:after="0" w:line="240" w:lineRule="auto"/>
              <w:jc w:val="center"/>
              <w:rPr>
                <w:rFonts w:ascii="Times New Roman" w:hAnsi="Times New Roman"/>
                <w:b/>
                <w:sz w:val="16"/>
                <w:szCs w:val="16"/>
                <w:lang w:eastAsia="ru-RU"/>
              </w:rPr>
            </w:pPr>
            <w:r w:rsidRPr="00684279">
              <w:rPr>
                <w:rFonts w:ascii="Times New Roman" w:hAnsi="Times New Roman"/>
                <w:b/>
                <w:sz w:val="16"/>
                <w:szCs w:val="16"/>
                <w:lang w:eastAsia="ru-RU"/>
              </w:rPr>
              <w:t>10</w:t>
            </w:r>
          </w:p>
        </w:tc>
        <w:tc>
          <w:tcPr>
            <w:tcW w:w="261" w:type="pct"/>
          </w:tcPr>
          <w:p w:rsidR="00A1248D" w:rsidRPr="00684279" w:rsidRDefault="00A1248D" w:rsidP="00775DC7">
            <w:pPr>
              <w:spacing w:after="0" w:line="360" w:lineRule="auto"/>
              <w:jc w:val="center"/>
              <w:rPr>
                <w:rFonts w:ascii="Times New Roman" w:hAnsi="Times New Roman" w:cs="Arial CYR"/>
                <w:b/>
                <w:sz w:val="16"/>
                <w:szCs w:val="16"/>
                <w:lang w:val="en-US" w:eastAsia="ru-RU"/>
              </w:rPr>
            </w:pPr>
            <w:r w:rsidRPr="00684279">
              <w:rPr>
                <w:rFonts w:ascii="Times New Roman" w:hAnsi="Times New Roman" w:cs="Arial CYR"/>
                <w:b/>
                <w:sz w:val="16"/>
                <w:szCs w:val="16"/>
                <w:lang w:val="en-US" w:eastAsia="ru-RU"/>
              </w:rPr>
              <w:t>2</w:t>
            </w:r>
          </w:p>
        </w:tc>
      </w:tr>
      <w:tr w:rsidR="00A1248D" w:rsidRPr="00684279" w:rsidTr="00911BE7">
        <w:tc>
          <w:tcPr>
            <w:tcW w:w="486" w:type="pct"/>
          </w:tcPr>
          <w:p w:rsidR="00A1248D" w:rsidRPr="00684279" w:rsidRDefault="00A1248D" w:rsidP="00775DC7">
            <w:pPr>
              <w:spacing w:after="0" w:line="240" w:lineRule="auto"/>
              <w:rPr>
                <w:rFonts w:ascii="Times New Roman" w:hAnsi="Times New Roman"/>
                <w:sz w:val="14"/>
                <w:szCs w:val="14"/>
                <w:lang w:val="uk-UA" w:eastAsia="ru-RU"/>
              </w:rPr>
            </w:pPr>
            <w:r w:rsidRPr="00684279">
              <w:rPr>
                <w:rFonts w:ascii="Times New Roman" w:hAnsi="Times New Roman"/>
                <w:sz w:val="14"/>
                <w:szCs w:val="14"/>
                <w:lang w:val="en-US" w:eastAsia="ru-RU"/>
              </w:rPr>
              <w:t>splendidly</w:t>
            </w:r>
          </w:p>
        </w:tc>
        <w:tc>
          <w:tcPr>
            <w:tcW w:w="392"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2</w:t>
            </w:r>
          </w:p>
        </w:tc>
        <w:tc>
          <w:tcPr>
            <w:tcW w:w="370"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1</w:t>
            </w:r>
          </w:p>
        </w:tc>
        <w:tc>
          <w:tcPr>
            <w:tcW w:w="365"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3</w:t>
            </w:r>
          </w:p>
        </w:tc>
        <w:tc>
          <w:tcPr>
            <w:tcW w:w="374"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1</w:t>
            </w:r>
          </w:p>
        </w:tc>
        <w:tc>
          <w:tcPr>
            <w:tcW w:w="504"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0</w:t>
            </w:r>
          </w:p>
        </w:tc>
        <w:tc>
          <w:tcPr>
            <w:tcW w:w="336"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1</w:t>
            </w:r>
          </w:p>
        </w:tc>
        <w:tc>
          <w:tcPr>
            <w:tcW w:w="423" w:type="pct"/>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0</w:t>
            </w:r>
          </w:p>
        </w:tc>
        <w:tc>
          <w:tcPr>
            <w:tcW w:w="411"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3</w:t>
            </w:r>
          </w:p>
        </w:tc>
        <w:tc>
          <w:tcPr>
            <w:tcW w:w="339"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0</w:t>
            </w:r>
          </w:p>
        </w:tc>
        <w:tc>
          <w:tcPr>
            <w:tcW w:w="370" w:type="pct"/>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0</w:t>
            </w:r>
          </w:p>
        </w:tc>
        <w:tc>
          <w:tcPr>
            <w:tcW w:w="369" w:type="pct"/>
            <w:vAlign w:val="center"/>
          </w:tcPr>
          <w:p w:rsidR="00A1248D" w:rsidRPr="00684279" w:rsidRDefault="00A1248D" w:rsidP="00775DC7">
            <w:pPr>
              <w:spacing w:after="0" w:line="240" w:lineRule="auto"/>
              <w:jc w:val="center"/>
              <w:rPr>
                <w:rFonts w:ascii="Times New Roman" w:hAnsi="Times New Roman"/>
                <w:b/>
                <w:sz w:val="16"/>
                <w:szCs w:val="16"/>
                <w:lang w:eastAsia="ru-RU"/>
              </w:rPr>
            </w:pPr>
            <w:r w:rsidRPr="00684279">
              <w:rPr>
                <w:rFonts w:ascii="Times New Roman" w:hAnsi="Times New Roman"/>
                <w:b/>
                <w:sz w:val="16"/>
                <w:szCs w:val="16"/>
                <w:lang w:eastAsia="ru-RU"/>
              </w:rPr>
              <w:t>11</w:t>
            </w:r>
          </w:p>
        </w:tc>
        <w:tc>
          <w:tcPr>
            <w:tcW w:w="261" w:type="pct"/>
          </w:tcPr>
          <w:p w:rsidR="00A1248D" w:rsidRPr="00684279" w:rsidRDefault="00A1248D" w:rsidP="00775DC7">
            <w:pPr>
              <w:spacing w:after="0" w:line="360" w:lineRule="auto"/>
              <w:jc w:val="center"/>
              <w:rPr>
                <w:rFonts w:ascii="Times New Roman" w:hAnsi="Times New Roman" w:cs="Arial CYR"/>
                <w:b/>
                <w:sz w:val="16"/>
                <w:szCs w:val="16"/>
                <w:lang w:val="en-US" w:eastAsia="ru-RU"/>
              </w:rPr>
            </w:pPr>
            <w:r w:rsidRPr="00684279">
              <w:rPr>
                <w:rFonts w:ascii="Times New Roman" w:hAnsi="Times New Roman" w:cs="Arial CYR"/>
                <w:b/>
                <w:sz w:val="16"/>
                <w:szCs w:val="16"/>
                <w:lang w:val="en-US" w:eastAsia="ru-RU"/>
              </w:rPr>
              <w:t>2</w:t>
            </w:r>
          </w:p>
        </w:tc>
      </w:tr>
      <w:tr w:rsidR="00A1248D" w:rsidRPr="00684279" w:rsidTr="00911BE7">
        <w:tc>
          <w:tcPr>
            <w:tcW w:w="486" w:type="pct"/>
          </w:tcPr>
          <w:p w:rsidR="00A1248D" w:rsidRPr="00684279" w:rsidRDefault="00A1248D" w:rsidP="00775DC7">
            <w:pPr>
              <w:spacing w:after="0" w:line="240" w:lineRule="auto"/>
              <w:rPr>
                <w:rFonts w:ascii="Times New Roman" w:hAnsi="Times New Roman"/>
                <w:sz w:val="14"/>
                <w:szCs w:val="14"/>
                <w:lang w:val="uk-UA" w:eastAsia="ru-RU"/>
              </w:rPr>
            </w:pPr>
            <w:r w:rsidRPr="00684279">
              <w:rPr>
                <w:rFonts w:ascii="Times New Roman" w:hAnsi="Times New Roman"/>
                <w:sz w:val="14"/>
                <w:szCs w:val="14"/>
                <w:lang w:val="en-US" w:eastAsia="ru-RU"/>
              </w:rPr>
              <w:t>gorgeously</w:t>
            </w:r>
          </w:p>
        </w:tc>
        <w:tc>
          <w:tcPr>
            <w:tcW w:w="392"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0</w:t>
            </w:r>
          </w:p>
        </w:tc>
        <w:tc>
          <w:tcPr>
            <w:tcW w:w="370"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1</w:t>
            </w:r>
          </w:p>
        </w:tc>
        <w:tc>
          <w:tcPr>
            <w:tcW w:w="365"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0</w:t>
            </w:r>
          </w:p>
        </w:tc>
        <w:tc>
          <w:tcPr>
            <w:tcW w:w="374"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0</w:t>
            </w:r>
          </w:p>
        </w:tc>
        <w:tc>
          <w:tcPr>
            <w:tcW w:w="504"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0</w:t>
            </w:r>
          </w:p>
        </w:tc>
        <w:tc>
          <w:tcPr>
            <w:tcW w:w="336"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0</w:t>
            </w:r>
          </w:p>
        </w:tc>
        <w:tc>
          <w:tcPr>
            <w:tcW w:w="423" w:type="pct"/>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0</w:t>
            </w:r>
          </w:p>
        </w:tc>
        <w:tc>
          <w:tcPr>
            <w:tcW w:w="411"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1</w:t>
            </w:r>
          </w:p>
        </w:tc>
        <w:tc>
          <w:tcPr>
            <w:tcW w:w="339"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0</w:t>
            </w:r>
          </w:p>
        </w:tc>
        <w:tc>
          <w:tcPr>
            <w:tcW w:w="370" w:type="pct"/>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0</w:t>
            </w:r>
          </w:p>
        </w:tc>
        <w:tc>
          <w:tcPr>
            <w:tcW w:w="369" w:type="pct"/>
            <w:vAlign w:val="center"/>
          </w:tcPr>
          <w:p w:rsidR="00A1248D" w:rsidRPr="00684279" w:rsidRDefault="00A1248D" w:rsidP="00775DC7">
            <w:pPr>
              <w:spacing w:after="0" w:line="240" w:lineRule="auto"/>
              <w:jc w:val="center"/>
              <w:rPr>
                <w:rFonts w:ascii="Times New Roman" w:hAnsi="Times New Roman"/>
                <w:b/>
                <w:sz w:val="16"/>
                <w:szCs w:val="16"/>
                <w:lang w:eastAsia="ru-RU"/>
              </w:rPr>
            </w:pPr>
            <w:r w:rsidRPr="00684279">
              <w:rPr>
                <w:rFonts w:ascii="Times New Roman" w:hAnsi="Times New Roman"/>
                <w:b/>
                <w:sz w:val="16"/>
                <w:szCs w:val="16"/>
                <w:lang w:eastAsia="ru-RU"/>
              </w:rPr>
              <w:t>2</w:t>
            </w:r>
          </w:p>
        </w:tc>
        <w:tc>
          <w:tcPr>
            <w:tcW w:w="261" w:type="pct"/>
          </w:tcPr>
          <w:p w:rsidR="00A1248D" w:rsidRPr="00684279" w:rsidRDefault="00A1248D" w:rsidP="00775DC7">
            <w:pPr>
              <w:spacing w:after="0" w:line="360" w:lineRule="auto"/>
              <w:jc w:val="center"/>
              <w:rPr>
                <w:rFonts w:ascii="Times New Roman" w:hAnsi="Times New Roman" w:cs="Arial CYR"/>
                <w:b/>
                <w:sz w:val="16"/>
                <w:szCs w:val="16"/>
                <w:lang w:val="en-US" w:eastAsia="ru-RU"/>
              </w:rPr>
            </w:pPr>
            <w:r w:rsidRPr="00684279">
              <w:rPr>
                <w:rFonts w:ascii="Times New Roman" w:hAnsi="Times New Roman" w:cs="Arial CYR"/>
                <w:b/>
                <w:sz w:val="16"/>
                <w:szCs w:val="16"/>
                <w:lang w:val="en-US" w:eastAsia="ru-RU"/>
              </w:rPr>
              <w:t>0,4</w:t>
            </w:r>
          </w:p>
        </w:tc>
      </w:tr>
      <w:tr w:rsidR="00A1248D" w:rsidRPr="00684279" w:rsidTr="00911BE7">
        <w:tc>
          <w:tcPr>
            <w:tcW w:w="486" w:type="pct"/>
          </w:tcPr>
          <w:p w:rsidR="00A1248D" w:rsidRPr="00684279" w:rsidRDefault="00A1248D" w:rsidP="00775DC7">
            <w:pPr>
              <w:spacing w:after="0" w:line="240" w:lineRule="auto"/>
              <w:rPr>
                <w:rFonts w:ascii="Times New Roman" w:hAnsi="Times New Roman"/>
                <w:sz w:val="14"/>
                <w:szCs w:val="14"/>
                <w:lang w:val="uk-UA" w:eastAsia="ru-RU"/>
              </w:rPr>
            </w:pPr>
            <w:r w:rsidRPr="00684279">
              <w:rPr>
                <w:rFonts w:ascii="Times New Roman" w:hAnsi="Times New Roman"/>
                <w:sz w:val="14"/>
                <w:szCs w:val="14"/>
                <w:lang w:val="en-US" w:eastAsia="ru-RU"/>
              </w:rPr>
              <w:t>elegantly</w:t>
            </w:r>
          </w:p>
        </w:tc>
        <w:tc>
          <w:tcPr>
            <w:tcW w:w="392"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0</w:t>
            </w:r>
          </w:p>
        </w:tc>
        <w:tc>
          <w:tcPr>
            <w:tcW w:w="370"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5</w:t>
            </w:r>
          </w:p>
        </w:tc>
        <w:tc>
          <w:tcPr>
            <w:tcW w:w="365"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2</w:t>
            </w:r>
          </w:p>
        </w:tc>
        <w:tc>
          <w:tcPr>
            <w:tcW w:w="374"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5</w:t>
            </w:r>
          </w:p>
        </w:tc>
        <w:tc>
          <w:tcPr>
            <w:tcW w:w="504"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0</w:t>
            </w:r>
          </w:p>
        </w:tc>
        <w:tc>
          <w:tcPr>
            <w:tcW w:w="336"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6</w:t>
            </w:r>
          </w:p>
        </w:tc>
        <w:tc>
          <w:tcPr>
            <w:tcW w:w="423" w:type="pct"/>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0</w:t>
            </w:r>
          </w:p>
        </w:tc>
        <w:tc>
          <w:tcPr>
            <w:tcW w:w="411"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2</w:t>
            </w:r>
          </w:p>
        </w:tc>
        <w:tc>
          <w:tcPr>
            <w:tcW w:w="339"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2</w:t>
            </w:r>
          </w:p>
        </w:tc>
        <w:tc>
          <w:tcPr>
            <w:tcW w:w="370" w:type="pct"/>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0</w:t>
            </w:r>
          </w:p>
        </w:tc>
        <w:tc>
          <w:tcPr>
            <w:tcW w:w="369" w:type="pct"/>
            <w:vAlign w:val="center"/>
          </w:tcPr>
          <w:p w:rsidR="00A1248D" w:rsidRPr="00684279" w:rsidRDefault="00A1248D" w:rsidP="00775DC7">
            <w:pPr>
              <w:spacing w:after="0" w:line="240" w:lineRule="auto"/>
              <w:jc w:val="center"/>
              <w:rPr>
                <w:rFonts w:ascii="Times New Roman" w:hAnsi="Times New Roman"/>
                <w:b/>
                <w:sz w:val="16"/>
                <w:szCs w:val="16"/>
                <w:lang w:eastAsia="ru-RU"/>
              </w:rPr>
            </w:pPr>
            <w:r w:rsidRPr="00684279">
              <w:rPr>
                <w:rFonts w:ascii="Times New Roman" w:hAnsi="Times New Roman"/>
                <w:b/>
                <w:sz w:val="16"/>
                <w:szCs w:val="16"/>
                <w:lang w:eastAsia="ru-RU"/>
              </w:rPr>
              <w:t>22</w:t>
            </w:r>
          </w:p>
        </w:tc>
        <w:tc>
          <w:tcPr>
            <w:tcW w:w="261" w:type="pct"/>
          </w:tcPr>
          <w:p w:rsidR="00A1248D" w:rsidRPr="00684279" w:rsidRDefault="00A1248D" w:rsidP="00775DC7">
            <w:pPr>
              <w:spacing w:after="0" w:line="360" w:lineRule="auto"/>
              <w:jc w:val="center"/>
              <w:rPr>
                <w:rFonts w:ascii="Times New Roman" w:hAnsi="Times New Roman" w:cs="Arial CYR"/>
                <w:b/>
                <w:sz w:val="16"/>
                <w:szCs w:val="16"/>
                <w:lang w:val="en-US" w:eastAsia="ru-RU"/>
              </w:rPr>
            </w:pPr>
            <w:r w:rsidRPr="00684279">
              <w:rPr>
                <w:rFonts w:ascii="Times New Roman" w:hAnsi="Times New Roman" w:cs="Arial CYR"/>
                <w:b/>
                <w:sz w:val="16"/>
                <w:szCs w:val="16"/>
                <w:lang w:val="en-US" w:eastAsia="ru-RU"/>
              </w:rPr>
              <w:t>5</w:t>
            </w:r>
          </w:p>
        </w:tc>
      </w:tr>
      <w:tr w:rsidR="00A1248D" w:rsidRPr="00684279" w:rsidTr="00911BE7">
        <w:tc>
          <w:tcPr>
            <w:tcW w:w="486" w:type="pct"/>
          </w:tcPr>
          <w:p w:rsidR="00A1248D" w:rsidRPr="00684279" w:rsidRDefault="00A1248D" w:rsidP="00775DC7">
            <w:pPr>
              <w:spacing w:after="0" w:line="240" w:lineRule="auto"/>
              <w:rPr>
                <w:rFonts w:ascii="Times New Roman" w:hAnsi="Times New Roman"/>
                <w:sz w:val="14"/>
                <w:szCs w:val="14"/>
                <w:lang w:val="uk-UA" w:eastAsia="ru-RU"/>
              </w:rPr>
            </w:pPr>
            <w:r w:rsidRPr="00684279">
              <w:rPr>
                <w:rFonts w:ascii="Times New Roman" w:hAnsi="Times New Roman"/>
                <w:sz w:val="14"/>
                <w:szCs w:val="14"/>
                <w:lang w:val="en-US" w:eastAsia="ru-RU"/>
              </w:rPr>
              <w:t>alluringly</w:t>
            </w:r>
          </w:p>
        </w:tc>
        <w:tc>
          <w:tcPr>
            <w:tcW w:w="392"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0</w:t>
            </w:r>
          </w:p>
        </w:tc>
        <w:tc>
          <w:tcPr>
            <w:tcW w:w="370"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0</w:t>
            </w:r>
          </w:p>
        </w:tc>
        <w:tc>
          <w:tcPr>
            <w:tcW w:w="365"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0</w:t>
            </w:r>
          </w:p>
        </w:tc>
        <w:tc>
          <w:tcPr>
            <w:tcW w:w="374"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0</w:t>
            </w:r>
          </w:p>
        </w:tc>
        <w:tc>
          <w:tcPr>
            <w:tcW w:w="504"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0</w:t>
            </w:r>
          </w:p>
        </w:tc>
        <w:tc>
          <w:tcPr>
            <w:tcW w:w="336"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0</w:t>
            </w:r>
          </w:p>
        </w:tc>
        <w:tc>
          <w:tcPr>
            <w:tcW w:w="423" w:type="pct"/>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0</w:t>
            </w:r>
          </w:p>
        </w:tc>
        <w:tc>
          <w:tcPr>
            <w:tcW w:w="411"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1</w:t>
            </w:r>
          </w:p>
        </w:tc>
        <w:tc>
          <w:tcPr>
            <w:tcW w:w="339"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0</w:t>
            </w:r>
          </w:p>
        </w:tc>
        <w:tc>
          <w:tcPr>
            <w:tcW w:w="370" w:type="pct"/>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0</w:t>
            </w:r>
          </w:p>
        </w:tc>
        <w:tc>
          <w:tcPr>
            <w:tcW w:w="369" w:type="pct"/>
            <w:vAlign w:val="center"/>
          </w:tcPr>
          <w:p w:rsidR="00A1248D" w:rsidRPr="00684279" w:rsidRDefault="00A1248D" w:rsidP="00775DC7">
            <w:pPr>
              <w:spacing w:after="0" w:line="240" w:lineRule="auto"/>
              <w:jc w:val="center"/>
              <w:rPr>
                <w:rFonts w:ascii="Times New Roman" w:hAnsi="Times New Roman"/>
                <w:b/>
                <w:sz w:val="16"/>
                <w:szCs w:val="16"/>
                <w:lang w:eastAsia="ru-RU"/>
              </w:rPr>
            </w:pPr>
            <w:r w:rsidRPr="00684279">
              <w:rPr>
                <w:rFonts w:ascii="Times New Roman" w:hAnsi="Times New Roman"/>
                <w:b/>
                <w:sz w:val="16"/>
                <w:szCs w:val="16"/>
                <w:lang w:eastAsia="ru-RU"/>
              </w:rPr>
              <w:t>1</w:t>
            </w:r>
          </w:p>
        </w:tc>
        <w:tc>
          <w:tcPr>
            <w:tcW w:w="261" w:type="pct"/>
          </w:tcPr>
          <w:p w:rsidR="00A1248D" w:rsidRPr="00684279" w:rsidRDefault="00A1248D" w:rsidP="00775DC7">
            <w:pPr>
              <w:spacing w:after="0" w:line="360" w:lineRule="auto"/>
              <w:jc w:val="center"/>
              <w:rPr>
                <w:rFonts w:ascii="Times New Roman" w:hAnsi="Times New Roman" w:cs="Arial CYR"/>
                <w:b/>
                <w:sz w:val="16"/>
                <w:szCs w:val="16"/>
                <w:lang w:val="uk-UA" w:eastAsia="ru-RU"/>
              </w:rPr>
            </w:pPr>
            <w:r w:rsidRPr="00684279">
              <w:rPr>
                <w:rFonts w:ascii="Times New Roman" w:hAnsi="Times New Roman" w:cs="Arial CYR"/>
                <w:b/>
                <w:sz w:val="16"/>
                <w:szCs w:val="16"/>
                <w:lang w:val="en-US" w:eastAsia="ru-RU"/>
              </w:rPr>
              <w:t>0,2</w:t>
            </w:r>
          </w:p>
        </w:tc>
      </w:tr>
      <w:tr w:rsidR="00A1248D" w:rsidRPr="00684279" w:rsidTr="00911BE7">
        <w:tc>
          <w:tcPr>
            <w:tcW w:w="486" w:type="pct"/>
          </w:tcPr>
          <w:p w:rsidR="00A1248D" w:rsidRPr="00684279" w:rsidRDefault="00A1248D" w:rsidP="00775DC7">
            <w:pPr>
              <w:spacing w:after="0" w:line="240" w:lineRule="auto"/>
              <w:rPr>
                <w:rFonts w:ascii="Times New Roman" w:hAnsi="Times New Roman"/>
                <w:sz w:val="14"/>
                <w:szCs w:val="14"/>
                <w:lang w:val="uk-UA" w:eastAsia="ru-RU"/>
              </w:rPr>
            </w:pPr>
            <w:r w:rsidRPr="00684279">
              <w:rPr>
                <w:rFonts w:ascii="Times New Roman" w:hAnsi="Times New Roman"/>
                <w:sz w:val="14"/>
                <w:szCs w:val="14"/>
                <w:lang w:val="en-US" w:eastAsia="ru-RU"/>
              </w:rPr>
              <w:t>seductively</w:t>
            </w:r>
          </w:p>
        </w:tc>
        <w:tc>
          <w:tcPr>
            <w:tcW w:w="392"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0</w:t>
            </w:r>
          </w:p>
        </w:tc>
        <w:tc>
          <w:tcPr>
            <w:tcW w:w="370"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0</w:t>
            </w:r>
          </w:p>
        </w:tc>
        <w:tc>
          <w:tcPr>
            <w:tcW w:w="365"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1</w:t>
            </w:r>
          </w:p>
        </w:tc>
        <w:tc>
          <w:tcPr>
            <w:tcW w:w="374"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0</w:t>
            </w:r>
          </w:p>
        </w:tc>
        <w:tc>
          <w:tcPr>
            <w:tcW w:w="504"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0</w:t>
            </w:r>
          </w:p>
        </w:tc>
        <w:tc>
          <w:tcPr>
            <w:tcW w:w="336"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0</w:t>
            </w:r>
          </w:p>
        </w:tc>
        <w:tc>
          <w:tcPr>
            <w:tcW w:w="423" w:type="pct"/>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0</w:t>
            </w:r>
          </w:p>
        </w:tc>
        <w:tc>
          <w:tcPr>
            <w:tcW w:w="411"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0</w:t>
            </w:r>
          </w:p>
        </w:tc>
        <w:tc>
          <w:tcPr>
            <w:tcW w:w="339"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0</w:t>
            </w:r>
          </w:p>
        </w:tc>
        <w:tc>
          <w:tcPr>
            <w:tcW w:w="370" w:type="pct"/>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0</w:t>
            </w:r>
          </w:p>
        </w:tc>
        <w:tc>
          <w:tcPr>
            <w:tcW w:w="369" w:type="pct"/>
            <w:vAlign w:val="center"/>
          </w:tcPr>
          <w:p w:rsidR="00A1248D" w:rsidRPr="00684279" w:rsidRDefault="00A1248D" w:rsidP="00775DC7">
            <w:pPr>
              <w:spacing w:after="0" w:line="240" w:lineRule="auto"/>
              <w:jc w:val="center"/>
              <w:rPr>
                <w:rFonts w:ascii="Times New Roman" w:hAnsi="Times New Roman"/>
                <w:b/>
                <w:sz w:val="16"/>
                <w:szCs w:val="16"/>
                <w:lang w:eastAsia="ru-RU"/>
              </w:rPr>
            </w:pPr>
            <w:r w:rsidRPr="00684279">
              <w:rPr>
                <w:rFonts w:ascii="Times New Roman" w:hAnsi="Times New Roman"/>
                <w:b/>
                <w:sz w:val="16"/>
                <w:szCs w:val="16"/>
                <w:lang w:eastAsia="ru-RU"/>
              </w:rPr>
              <w:t>1</w:t>
            </w:r>
          </w:p>
        </w:tc>
        <w:tc>
          <w:tcPr>
            <w:tcW w:w="261" w:type="pct"/>
          </w:tcPr>
          <w:p w:rsidR="00A1248D" w:rsidRPr="00684279" w:rsidRDefault="00A1248D" w:rsidP="00775DC7">
            <w:pPr>
              <w:spacing w:after="0" w:line="360" w:lineRule="auto"/>
              <w:jc w:val="center"/>
              <w:rPr>
                <w:rFonts w:ascii="Times New Roman" w:hAnsi="Times New Roman" w:cs="Arial CYR"/>
                <w:b/>
                <w:sz w:val="16"/>
                <w:szCs w:val="16"/>
                <w:lang w:val="uk-UA" w:eastAsia="ru-RU"/>
              </w:rPr>
            </w:pPr>
            <w:r w:rsidRPr="00684279">
              <w:rPr>
                <w:rFonts w:ascii="Times New Roman" w:hAnsi="Times New Roman" w:cs="Arial CYR"/>
                <w:b/>
                <w:sz w:val="16"/>
                <w:szCs w:val="16"/>
                <w:lang w:val="en-US" w:eastAsia="ru-RU"/>
              </w:rPr>
              <w:t>0,2</w:t>
            </w:r>
          </w:p>
        </w:tc>
      </w:tr>
      <w:tr w:rsidR="00A1248D" w:rsidRPr="00684279" w:rsidTr="00911BE7">
        <w:tc>
          <w:tcPr>
            <w:tcW w:w="486" w:type="pct"/>
          </w:tcPr>
          <w:p w:rsidR="00A1248D" w:rsidRPr="00684279" w:rsidRDefault="00A1248D" w:rsidP="00775DC7">
            <w:pPr>
              <w:spacing w:after="0" w:line="240" w:lineRule="auto"/>
              <w:rPr>
                <w:rFonts w:ascii="Times New Roman" w:hAnsi="Times New Roman"/>
                <w:sz w:val="14"/>
                <w:szCs w:val="14"/>
                <w:lang w:val="en-US" w:eastAsia="ru-RU"/>
              </w:rPr>
            </w:pPr>
            <w:r w:rsidRPr="00684279">
              <w:rPr>
                <w:rFonts w:ascii="Times New Roman" w:hAnsi="Times New Roman"/>
                <w:sz w:val="14"/>
                <w:szCs w:val="14"/>
                <w:lang w:val="en-US" w:eastAsia="ru-RU"/>
              </w:rPr>
              <w:t>appealingly</w:t>
            </w:r>
          </w:p>
        </w:tc>
        <w:tc>
          <w:tcPr>
            <w:tcW w:w="392"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0</w:t>
            </w:r>
          </w:p>
        </w:tc>
        <w:tc>
          <w:tcPr>
            <w:tcW w:w="370"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2</w:t>
            </w:r>
          </w:p>
        </w:tc>
        <w:tc>
          <w:tcPr>
            <w:tcW w:w="365"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0</w:t>
            </w:r>
          </w:p>
        </w:tc>
        <w:tc>
          <w:tcPr>
            <w:tcW w:w="374"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0</w:t>
            </w:r>
          </w:p>
        </w:tc>
        <w:tc>
          <w:tcPr>
            <w:tcW w:w="504"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1</w:t>
            </w:r>
          </w:p>
        </w:tc>
        <w:tc>
          <w:tcPr>
            <w:tcW w:w="336"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0</w:t>
            </w:r>
          </w:p>
        </w:tc>
        <w:tc>
          <w:tcPr>
            <w:tcW w:w="423" w:type="pct"/>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0</w:t>
            </w:r>
          </w:p>
        </w:tc>
        <w:tc>
          <w:tcPr>
            <w:tcW w:w="411"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4</w:t>
            </w:r>
          </w:p>
        </w:tc>
        <w:tc>
          <w:tcPr>
            <w:tcW w:w="339"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5</w:t>
            </w:r>
          </w:p>
        </w:tc>
        <w:tc>
          <w:tcPr>
            <w:tcW w:w="370" w:type="pct"/>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0</w:t>
            </w:r>
          </w:p>
        </w:tc>
        <w:tc>
          <w:tcPr>
            <w:tcW w:w="369" w:type="pct"/>
            <w:vAlign w:val="center"/>
          </w:tcPr>
          <w:p w:rsidR="00A1248D" w:rsidRPr="00684279" w:rsidRDefault="00A1248D" w:rsidP="00775DC7">
            <w:pPr>
              <w:spacing w:after="0" w:line="240" w:lineRule="auto"/>
              <w:jc w:val="center"/>
              <w:rPr>
                <w:rFonts w:ascii="Times New Roman" w:hAnsi="Times New Roman"/>
                <w:b/>
                <w:sz w:val="16"/>
                <w:szCs w:val="16"/>
                <w:lang w:eastAsia="ru-RU"/>
              </w:rPr>
            </w:pPr>
            <w:r w:rsidRPr="00684279">
              <w:rPr>
                <w:rFonts w:ascii="Times New Roman" w:hAnsi="Times New Roman"/>
                <w:b/>
                <w:sz w:val="16"/>
                <w:szCs w:val="16"/>
                <w:lang w:eastAsia="ru-RU"/>
              </w:rPr>
              <w:t>12</w:t>
            </w:r>
          </w:p>
        </w:tc>
        <w:tc>
          <w:tcPr>
            <w:tcW w:w="261" w:type="pct"/>
          </w:tcPr>
          <w:p w:rsidR="00A1248D" w:rsidRPr="00684279" w:rsidRDefault="00A1248D" w:rsidP="00775DC7">
            <w:pPr>
              <w:spacing w:after="0" w:line="360" w:lineRule="auto"/>
              <w:jc w:val="center"/>
              <w:rPr>
                <w:rFonts w:ascii="Times New Roman" w:hAnsi="Times New Roman" w:cs="Arial CYR"/>
                <w:b/>
                <w:sz w:val="16"/>
                <w:szCs w:val="16"/>
                <w:lang w:val="en-US" w:eastAsia="ru-RU"/>
              </w:rPr>
            </w:pPr>
            <w:r w:rsidRPr="00684279">
              <w:rPr>
                <w:rFonts w:ascii="Times New Roman" w:hAnsi="Times New Roman" w:cs="Arial CYR"/>
                <w:b/>
                <w:sz w:val="16"/>
                <w:szCs w:val="16"/>
                <w:lang w:val="en-US" w:eastAsia="ru-RU"/>
              </w:rPr>
              <w:t>2,5</w:t>
            </w:r>
          </w:p>
        </w:tc>
      </w:tr>
      <w:tr w:rsidR="00A1248D" w:rsidRPr="00684279" w:rsidTr="00911BE7">
        <w:tc>
          <w:tcPr>
            <w:tcW w:w="486" w:type="pct"/>
          </w:tcPr>
          <w:p w:rsidR="00A1248D" w:rsidRPr="00684279" w:rsidRDefault="00A1248D" w:rsidP="00775DC7">
            <w:pPr>
              <w:spacing w:after="0" w:line="240" w:lineRule="auto"/>
              <w:rPr>
                <w:rFonts w:ascii="Times New Roman" w:hAnsi="Times New Roman"/>
                <w:sz w:val="14"/>
                <w:szCs w:val="14"/>
                <w:lang w:val="uk-UA" w:eastAsia="ru-RU"/>
              </w:rPr>
            </w:pPr>
            <w:r w:rsidRPr="00684279">
              <w:rPr>
                <w:rFonts w:ascii="Times New Roman" w:hAnsi="Times New Roman"/>
                <w:sz w:val="14"/>
                <w:szCs w:val="14"/>
                <w:lang w:val="en-US" w:eastAsia="ru-RU"/>
              </w:rPr>
              <w:t>delightfully</w:t>
            </w:r>
          </w:p>
        </w:tc>
        <w:tc>
          <w:tcPr>
            <w:tcW w:w="392"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0</w:t>
            </w:r>
          </w:p>
        </w:tc>
        <w:tc>
          <w:tcPr>
            <w:tcW w:w="370"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4</w:t>
            </w:r>
          </w:p>
        </w:tc>
        <w:tc>
          <w:tcPr>
            <w:tcW w:w="365"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0</w:t>
            </w:r>
          </w:p>
        </w:tc>
        <w:tc>
          <w:tcPr>
            <w:tcW w:w="374"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1</w:t>
            </w:r>
          </w:p>
        </w:tc>
        <w:tc>
          <w:tcPr>
            <w:tcW w:w="504"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0</w:t>
            </w:r>
          </w:p>
        </w:tc>
        <w:tc>
          <w:tcPr>
            <w:tcW w:w="336"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16</w:t>
            </w:r>
          </w:p>
        </w:tc>
        <w:tc>
          <w:tcPr>
            <w:tcW w:w="423" w:type="pct"/>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0</w:t>
            </w:r>
          </w:p>
        </w:tc>
        <w:tc>
          <w:tcPr>
            <w:tcW w:w="411"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1</w:t>
            </w:r>
          </w:p>
        </w:tc>
        <w:tc>
          <w:tcPr>
            <w:tcW w:w="339"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9</w:t>
            </w:r>
          </w:p>
        </w:tc>
        <w:tc>
          <w:tcPr>
            <w:tcW w:w="370" w:type="pct"/>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0</w:t>
            </w:r>
          </w:p>
        </w:tc>
        <w:tc>
          <w:tcPr>
            <w:tcW w:w="369" w:type="pct"/>
            <w:vAlign w:val="center"/>
          </w:tcPr>
          <w:p w:rsidR="00A1248D" w:rsidRPr="00684279" w:rsidRDefault="00A1248D" w:rsidP="00775DC7">
            <w:pPr>
              <w:spacing w:after="0" w:line="240" w:lineRule="auto"/>
              <w:jc w:val="center"/>
              <w:rPr>
                <w:rFonts w:ascii="Times New Roman" w:hAnsi="Times New Roman"/>
                <w:b/>
                <w:sz w:val="16"/>
                <w:szCs w:val="16"/>
                <w:lang w:eastAsia="ru-RU"/>
              </w:rPr>
            </w:pPr>
            <w:r w:rsidRPr="00684279">
              <w:rPr>
                <w:rFonts w:ascii="Times New Roman" w:hAnsi="Times New Roman"/>
                <w:b/>
                <w:sz w:val="16"/>
                <w:szCs w:val="16"/>
                <w:lang w:eastAsia="ru-RU"/>
              </w:rPr>
              <w:t>31</w:t>
            </w:r>
          </w:p>
        </w:tc>
        <w:tc>
          <w:tcPr>
            <w:tcW w:w="261" w:type="pct"/>
          </w:tcPr>
          <w:p w:rsidR="00A1248D" w:rsidRPr="00684279" w:rsidRDefault="00A1248D" w:rsidP="00775DC7">
            <w:pPr>
              <w:spacing w:after="0" w:line="360" w:lineRule="auto"/>
              <w:jc w:val="center"/>
              <w:rPr>
                <w:rFonts w:ascii="Times New Roman" w:hAnsi="Times New Roman" w:cs="Arial CYR"/>
                <w:b/>
                <w:sz w:val="16"/>
                <w:szCs w:val="16"/>
                <w:lang w:val="en-US" w:eastAsia="ru-RU"/>
              </w:rPr>
            </w:pPr>
            <w:r w:rsidRPr="00684279">
              <w:rPr>
                <w:rFonts w:ascii="Times New Roman" w:hAnsi="Times New Roman" w:cs="Arial CYR"/>
                <w:b/>
                <w:sz w:val="16"/>
                <w:szCs w:val="16"/>
                <w:lang w:val="en-US" w:eastAsia="ru-RU"/>
              </w:rPr>
              <w:t>7</w:t>
            </w:r>
          </w:p>
        </w:tc>
      </w:tr>
      <w:tr w:rsidR="00A1248D" w:rsidRPr="00684279" w:rsidTr="00911BE7">
        <w:tc>
          <w:tcPr>
            <w:tcW w:w="486" w:type="pct"/>
          </w:tcPr>
          <w:p w:rsidR="00A1248D" w:rsidRPr="00684279" w:rsidRDefault="00A1248D" w:rsidP="00775DC7">
            <w:pPr>
              <w:spacing w:after="0" w:line="240" w:lineRule="auto"/>
              <w:rPr>
                <w:rFonts w:ascii="Times New Roman" w:hAnsi="Times New Roman"/>
                <w:sz w:val="14"/>
                <w:szCs w:val="14"/>
                <w:lang w:val="uk-UA" w:eastAsia="ru-RU"/>
              </w:rPr>
            </w:pPr>
            <w:r w:rsidRPr="00684279">
              <w:rPr>
                <w:rFonts w:ascii="Times New Roman" w:hAnsi="Times New Roman"/>
                <w:sz w:val="14"/>
                <w:szCs w:val="14"/>
                <w:lang w:val="en-US" w:eastAsia="ru-RU"/>
              </w:rPr>
              <w:t>prettily</w:t>
            </w:r>
          </w:p>
        </w:tc>
        <w:tc>
          <w:tcPr>
            <w:tcW w:w="392"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0</w:t>
            </w:r>
          </w:p>
        </w:tc>
        <w:tc>
          <w:tcPr>
            <w:tcW w:w="370"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4</w:t>
            </w:r>
          </w:p>
        </w:tc>
        <w:tc>
          <w:tcPr>
            <w:tcW w:w="365"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1</w:t>
            </w:r>
          </w:p>
        </w:tc>
        <w:tc>
          <w:tcPr>
            <w:tcW w:w="374"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1</w:t>
            </w:r>
          </w:p>
        </w:tc>
        <w:tc>
          <w:tcPr>
            <w:tcW w:w="504"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0</w:t>
            </w:r>
          </w:p>
        </w:tc>
        <w:tc>
          <w:tcPr>
            <w:tcW w:w="336"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9</w:t>
            </w:r>
          </w:p>
        </w:tc>
        <w:tc>
          <w:tcPr>
            <w:tcW w:w="423" w:type="pct"/>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0</w:t>
            </w:r>
          </w:p>
        </w:tc>
        <w:tc>
          <w:tcPr>
            <w:tcW w:w="411"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1</w:t>
            </w:r>
          </w:p>
        </w:tc>
        <w:tc>
          <w:tcPr>
            <w:tcW w:w="339"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17</w:t>
            </w:r>
          </w:p>
        </w:tc>
        <w:tc>
          <w:tcPr>
            <w:tcW w:w="370" w:type="pct"/>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0</w:t>
            </w:r>
          </w:p>
        </w:tc>
        <w:tc>
          <w:tcPr>
            <w:tcW w:w="369" w:type="pct"/>
            <w:vAlign w:val="center"/>
          </w:tcPr>
          <w:p w:rsidR="00A1248D" w:rsidRPr="00684279" w:rsidRDefault="00A1248D" w:rsidP="00775DC7">
            <w:pPr>
              <w:spacing w:after="0" w:line="240" w:lineRule="auto"/>
              <w:jc w:val="center"/>
              <w:rPr>
                <w:rFonts w:ascii="Times New Roman" w:hAnsi="Times New Roman"/>
                <w:b/>
                <w:sz w:val="16"/>
                <w:szCs w:val="16"/>
                <w:lang w:eastAsia="ru-RU"/>
              </w:rPr>
            </w:pPr>
            <w:r w:rsidRPr="00684279">
              <w:rPr>
                <w:rFonts w:ascii="Times New Roman" w:hAnsi="Times New Roman"/>
                <w:b/>
                <w:sz w:val="16"/>
                <w:szCs w:val="16"/>
                <w:lang w:eastAsia="ru-RU"/>
              </w:rPr>
              <w:t>33</w:t>
            </w:r>
          </w:p>
        </w:tc>
        <w:tc>
          <w:tcPr>
            <w:tcW w:w="261" w:type="pct"/>
          </w:tcPr>
          <w:p w:rsidR="00A1248D" w:rsidRPr="00684279" w:rsidRDefault="00A1248D" w:rsidP="00775DC7">
            <w:pPr>
              <w:spacing w:after="0" w:line="360" w:lineRule="auto"/>
              <w:jc w:val="center"/>
              <w:rPr>
                <w:rFonts w:ascii="Times New Roman" w:hAnsi="Times New Roman" w:cs="Arial CYR"/>
                <w:b/>
                <w:sz w:val="16"/>
                <w:szCs w:val="16"/>
                <w:lang w:val="en-US" w:eastAsia="ru-RU"/>
              </w:rPr>
            </w:pPr>
            <w:r w:rsidRPr="00684279">
              <w:rPr>
                <w:rFonts w:ascii="Times New Roman" w:hAnsi="Times New Roman" w:cs="Arial CYR"/>
                <w:b/>
                <w:sz w:val="16"/>
                <w:szCs w:val="16"/>
                <w:lang w:val="en-US" w:eastAsia="ru-RU"/>
              </w:rPr>
              <w:t>7</w:t>
            </w:r>
          </w:p>
        </w:tc>
      </w:tr>
      <w:tr w:rsidR="00A1248D" w:rsidRPr="00684279" w:rsidTr="00911BE7">
        <w:tc>
          <w:tcPr>
            <w:tcW w:w="486" w:type="pct"/>
          </w:tcPr>
          <w:p w:rsidR="00A1248D" w:rsidRPr="00684279" w:rsidRDefault="00A1248D" w:rsidP="00775DC7">
            <w:pPr>
              <w:spacing w:after="0" w:line="240" w:lineRule="auto"/>
              <w:rPr>
                <w:rFonts w:ascii="Times New Roman" w:hAnsi="Times New Roman"/>
                <w:sz w:val="14"/>
                <w:szCs w:val="14"/>
                <w:lang w:val="uk-UA" w:eastAsia="ru-RU"/>
              </w:rPr>
            </w:pPr>
            <w:r w:rsidRPr="00684279">
              <w:rPr>
                <w:rFonts w:ascii="Times New Roman" w:hAnsi="Times New Roman"/>
                <w:sz w:val="14"/>
                <w:szCs w:val="14"/>
                <w:lang w:val="en-US" w:eastAsia="ru-RU"/>
              </w:rPr>
              <w:t>attractively</w:t>
            </w:r>
          </w:p>
        </w:tc>
        <w:tc>
          <w:tcPr>
            <w:tcW w:w="392"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1</w:t>
            </w:r>
          </w:p>
        </w:tc>
        <w:tc>
          <w:tcPr>
            <w:tcW w:w="370"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1</w:t>
            </w:r>
          </w:p>
        </w:tc>
        <w:tc>
          <w:tcPr>
            <w:tcW w:w="365"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1</w:t>
            </w:r>
          </w:p>
        </w:tc>
        <w:tc>
          <w:tcPr>
            <w:tcW w:w="374"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0</w:t>
            </w:r>
          </w:p>
        </w:tc>
        <w:tc>
          <w:tcPr>
            <w:tcW w:w="504"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0</w:t>
            </w:r>
          </w:p>
        </w:tc>
        <w:tc>
          <w:tcPr>
            <w:tcW w:w="336"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0</w:t>
            </w:r>
          </w:p>
        </w:tc>
        <w:tc>
          <w:tcPr>
            <w:tcW w:w="423" w:type="pct"/>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0</w:t>
            </w:r>
          </w:p>
        </w:tc>
        <w:tc>
          <w:tcPr>
            <w:tcW w:w="411"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2</w:t>
            </w:r>
          </w:p>
        </w:tc>
        <w:tc>
          <w:tcPr>
            <w:tcW w:w="339"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1</w:t>
            </w:r>
          </w:p>
        </w:tc>
        <w:tc>
          <w:tcPr>
            <w:tcW w:w="370" w:type="pct"/>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0</w:t>
            </w:r>
          </w:p>
        </w:tc>
        <w:tc>
          <w:tcPr>
            <w:tcW w:w="369" w:type="pct"/>
            <w:vAlign w:val="center"/>
          </w:tcPr>
          <w:p w:rsidR="00A1248D" w:rsidRPr="00684279" w:rsidRDefault="00A1248D" w:rsidP="00775DC7">
            <w:pPr>
              <w:spacing w:after="0" w:line="240" w:lineRule="auto"/>
              <w:jc w:val="center"/>
              <w:rPr>
                <w:rFonts w:ascii="Times New Roman" w:hAnsi="Times New Roman"/>
                <w:b/>
                <w:sz w:val="16"/>
                <w:szCs w:val="16"/>
                <w:lang w:eastAsia="ru-RU"/>
              </w:rPr>
            </w:pPr>
            <w:r w:rsidRPr="00684279">
              <w:rPr>
                <w:rFonts w:ascii="Times New Roman" w:hAnsi="Times New Roman"/>
                <w:b/>
                <w:sz w:val="16"/>
                <w:szCs w:val="16"/>
                <w:lang w:eastAsia="ru-RU"/>
              </w:rPr>
              <w:t>6</w:t>
            </w:r>
          </w:p>
        </w:tc>
        <w:tc>
          <w:tcPr>
            <w:tcW w:w="261" w:type="pct"/>
          </w:tcPr>
          <w:p w:rsidR="00A1248D" w:rsidRPr="00684279" w:rsidRDefault="00A1248D" w:rsidP="00775DC7">
            <w:pPr>
              <w:spacing w:after="0" w:line="360" w:lineRule="auto"/>
              <w:jc w:val="center"/>
              <w:rPr>
                <w:rFonts w:ascii="Times New Roman" w:hAnsi="Times New Roman" w:cs="Arial CYR"/>
                <w:b/>
                <w:sz w:val="16"/>
                <w:szCs w:val="16"/>
                <w:lang w:val="en-US" w:eastAsia="ru-RU"/>
              </w:rPr>
            </w:pPr>
            <w:r w:rsidRPr="00684279">
              <w:rPr>
                <w:rFonts w:ascii="Times New Roman" w:hAnsi="Times New Roman" w:cs="Arial CYR"/>
                <w:b/>
                <w:sz w:val="16"/>
                <w:szCs w:val="16"/>
                <w:lang w:val="en-US" w:eastAsia="ru-RU"/>
              </w:rPr>
              <w:t>1</w:t>
            </w:r>
          </w:p>
        </w:tc>
      </w:tr>
      <w:tr w:rsidR="00A1248D" w:rsidRPr="00684279" w:rsidTr="00911BE7">
        <w:tc>
          <w:tcPr>
            <w:tcW w:w="486" w:type="pct"/>
          </w:tcPr>
          <w:p w:rsidR="00A1248D" w:rsidRPr="00684279" w:rsidRDefault="00A1248D" w:rsidP="00775DC7">
            <w:pPr>
              <w:spacing w:after="0" w:line="240" w:lineRule="auto"/>
              <w:rPr>
                <w:rFonts w:ascii="Times New Roman" w:hAnsi="Times New Roman"/>
                <w:sz w:val="14"/>
                <w:szCs w:val="14"/>
                <w:lang w:val="uk-UA" w:eastAsia="ru-RU"/>
              </w:rPr>
            </w:pPr>
            <w:r w:rsidRPr="00684279">
              <w:rPr>
                <w:rFonts w:ascii="Times New Roman" w:hAnsi="Times New Roman"/>
                <w:sz w:val="14"/>
                <w:szCs w:val="14"/>
                <w:lang w:val="en-US" w:eastAsia="ru-RU"/>
              </w:rPr>
              <w:t>charmingly</w:t>
            </w:r>
          </w:p>
        </w:tc>
        <w:tc>
          <w:tcPr>
            <w:tcW w:w="392"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0</w:t>
            </w:r>
          </w:p>
        </w:tc>
        <w:tc>
          <w:tcPr>
            <w:tcW w:w="370"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10</w:t>
            </w:r>
          </w:p>
        </w:tc>
        <w:tc>
          <w:tcPr>
            <w:tcW w:w="365"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2</w:t>
            </w:r>
          </w:p>
        </w:tc>
        <w:tc>
          <w:tcPr>
            <w:tcW w:w="374"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0</w:t>
            </w:r>
          </w:p>
        </w:tc>
        <w:tc>
          <w:tcPr>
            <w:tcW w:w="504"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0</w:t>
            </w:r>
          </w:p>
        </w:tc>
        <w:tc>
          <w:tcPr>
            <w:tcW w:w="336"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8</w:t>
            </w:r>
          </w:p>
        </w:tc>
        <w:tc>
          <w:tcPr>
            <w:tcW w:w="423" w:type="pct"/>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0</w:t>
            </w:r>
          </w:p>
        </w:tc>
        <w:tc>
          <w:tcPr>
            <w:tcW w:w="411"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5</w:t>
            </w:r>
          </w:p>
        </w:tc>
        <w:tc>
          <w:tcPr>
            <w:tcW w:w="339"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4</w:t>
            </w:r>
          </w:p>
        </w:tc>
        <w:tc>
          <w:tcPr>
            <w:tcW w:w="370" w:type="pct"/>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0</w:t>
            </w:r>
          </w:p>
        </w:tc>
        <w:tc>
          <w:tcPr>
            <w:tcW w:w="369" w:type="pct"/>
            <w:vAlign w:val="center"/>
          </w:tcPr>
          <w:p w:rsidR="00A1248D" w:rsidRPr="00684279" w:rsidRDefault="00A1248D" w:rsidP="00775DC7">
            <w:pPr>
              <w:spacing w:after="0" w:line="240" w:lineRule="auto"/>
              <w:jc w:val="center"/>
              <w:rPr>
                <w:rFonts w:ascii="Times New Roman" w:hAnsi="Times New Roman"/>
                <w:b/>
                <w:sz w:val="16"/>
                <w:szCs w:val="16"/>
                <w:lang w:eastAsia="ru-RU"/>
              </w:rPr>
            </w:pPr>
            <w:r w:rsidRPr="00684279">
              <w:rPr>
                <w:rFonts w:ascii="Times New Roman" w:hAnsi="Times New Roman"/>
                <w:b/>
                <w:sz w:val="16"/>
                <w:szCs w:val="16"/>
                <w:lang w:eastAsia="ru-RU"/>
              </w:rPr>
              <w:t>29</w:t>
            </w:r>
          </w:p>
        </w:tc>
        <w:tc>
          <w:tcPr>
            <w:tcW w:w="261" w:type="pct"/>
          </w:tcPr>
          <w:p w:rsidR="00A1248D" w:rsidRPr="00684279" w:rsidRDefault="00A1248D" w:rsidP="00775DC7">
            <w:pPr>
              <w:spacing w:after="0" w:line="360" w:lineRule="auto"/>
              <w:jc w:val="center"/>
              <w:rPr>
                <w:rFonts w:ascii="Times New Roman" w:hAnsi="Times New Roman" w:cs="Arial CYR"/>
                <w:b/>
                <w:sz w:val="16"/>
                <w:szCs w:val="16"/>
                <w:lang w:val="en-US" w:eastAsia="ru-RU"/>
              </w:rPr>
            </w:pPr>
            <w:r w:rsidRPr="00684279">
              <w:rPr>
                <w:rFonts w:ascii="Times New Roman" w:hAnsi="Times New Roman" w:cs="Arial CYR"/>
                <w:b/>
                <w:sz w:val="16"/>
                <w:szCs w:val="16"/>
                <w:lang w:val="en-US" w:eastAsia="ru-RU"/>
              </w:rPr>
              <w:t>6</w:t>
            </w:r>
          </w:p>
        </w:tc>
      </w:tr>
      <w:tr w:rsidR="00A1248D" w:rsidRPr="00684279" w:rsidTr="00911BE7">
        <w:trPr>
          <w:trHeight w:val="70"/>
        </w:trPr>
        <w:tc>
          <w:tcPr>
            <w:tcW w:w="486" w:type="pct"/>
          </w:tcPr>
          <w:p w:rsidR="00A1248D" w:rsidRPr="00684279" w:rsidRDefault="00A1248D" w:rsidP="00775DC7">
            <w:pPr>
              <w:spacing w:after="0" w:line="240" w:lineRule="auto"/>
              <w:rPr>
                <w:rFonts w:ascii="Times New Roman" w:hAnsi="Times New Roman"/>
                <w:sz w:val="14"/>
                <w:szCs w:val="14"/>
                <w:lang w:val="uk-UA" w:eastAsia="ru-RU"/>
              </w:rPr>
            </w:pPr>
            <w:r w:rsidRPr="00684279">
              <w:rPr>
                <w:rFonts w:ascii="Times New Roman" w:hAnsi="Times New Roman"/>
                <w:sz w:val="14"/>
                <w:szCs w:val="14"/>
                <w:lang w:val="en-US" w:eastAsia="ru-RU"/>
              </w:rPr>
              <w:t>exquisitely</w:t>
            </w:r>
          </w:p>
        </w:tc>
        <w:tc>
          <w:tcPr>
            <w:tcW w:w="392"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3</w:t>
            </w:r>
          </w:p>
        </w:tc>
        <w:tc>
          <w:tcPr>
            <w:tcW w:w="370"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5</w:t>
            </w:r>
          </w:p>
        </w:tc>
        <w:tc>
          <w:tcPr>
            <w:tcW w:w="365"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4</w:t>
            </w:r>
          </w:p>
        </w:tc>
        <w:tc>
          <w:tcPr>
            <w:tcW w:w="374"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5</w:t>
            </w:r>
          </w:p>
        </w:tc>
        <w:tc>
          <w:tcPr>
            <w:tcW w:w="504"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0</w:t>
            </w:r>
          </w:p>
        </w:tc>
        <w:tc>
          <w:tcPr>
            <w:tcW w:w="336"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1</w:t>
            </w:r>
          </w:p>
        </w:tc>
        <w:tc>
          <w:tcPr>
            <w:tcW w:w="423" w:type="pct"/>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1</w:t>
            </w:r>
          </w:p>
        </w:tc>
        <w:tc>
          <w:tcPr>
            <w:tcW w:w="411"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1</w:t>
            </w:r>
          </w:p>
        </w:tc>
        <w:tc>
          <w:tcPr>
            <w:tcW w:w="339"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3</w:t>
            </w:r>
          </w:p>
        </w:tc>
        <w:tc>
          <w:tcPr>
            <w:tcW w:w="370" w:type="pct"/>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0</w:t>
            </w:r>
          </w:p>
        </w:tc>
        <w:tc>
          <w:tcPr>
            <w:tcW w:w="369" w:type="pct"/>
            <w:vAlign w:val="center"/>
          </w:tcPr>
          <w:p w:rsidR="00A1248D" w:rsidRPr="00684279" w:rsidRDefault="00A1248D" w:rsidP="00775DC7">
            <w:pPr>
              <w:spacing w:after="0" w:line="240" w:lineRule="auto"/>
              <w:jc w:val="center"/>
              <w:rPr>
                <w:rFonts w:ascii="Times New Roman" w:hAnsi="Times New Roman"/>
                <w:b/>
                <w:sz w:val="16"/>
                <w:szCs w:val="16"/>
                <w:lang w:eastAsia="ru-RU"/>
              </w:rPr>
            </w:pPr>
            <w:r w:rsidRPr="00684279">
              <w:rPr>
                <w:rFonts w:ascii="Times New Roman" w:hAnsi="Times New Roman"/>
                <w:b/>
                <w:sz w:val="16"/>
                <w:szCs w:val="16"/>
                <w:lang w:eastAsia="ru-RU"/>
              </w:rPr>
              <w:t>23</w:t>
            </w:r>
          </w:p>
        </w:tc>
        <w:tc>
          <w:tcPr>
            <w:tcW w:w="261" w:type="pct"/>
          </w:tcPr>
          <w:p w:rsidR="00A1248D" w:rsidRPr="00684279" w:rsidRDefault="00A1248D" w:rsidP="00775DC7">
            <w:pPr>
              <w:spacing w:after="0" w:line="360" w:lineRule="auto"/>
              <w:jc w:val="center"/>
              <w:rPr>
                <w:rFonts w:ascii="Times New Roman" w:hAnsi="Times New Roman" w:cs="Arial CYR"/>
                <w:b/>
                <w:sz w:val="16"/>
                <w:szCs w:val="16"/>
                <w:lang w:val="en-US" w:eastAsia="ru-RU"/>
              </w:rPr>
            </w:pPr>
            <w:r w:rsidRPr="00684279">
              <w:rPr>
                <w:rFonts w:ascii="Times New Roman" w:hAnsi="Times New Roman" w:cs="Arial CYR"/>
                <w:b/>
                <w:sz w:val="16"/>
                <w:szCs w:val="16"/>
                <w:lang w:val="en-US" w:eastAsia="ru-RU"/>
              </w:rPr>
              <w:t>5</w:t>
            </w:r>
          </w:p>
        </w:tc>
      </w:tr>
      <w:tr w:rsidR="00A1248D" w:rsidRPr="00684279" w:rsidTr="00911BE7">
        <w:tc>
          <w:tcPr>
            <w:tcW w:w="486" w:type="pct"/>
          </w:tcPr>
          <w:p w:rsidR="00A1248D" w:rsidRPr="00684279" w:rsidRDefault="00A1248D" w:rsidP="00775DC7">
            <w:pPr>
              <w:spacing w:after="0" w:line="240" w:lineRule="auto"/>
              <w:rPr>
                <w:rFonts w:ascii="Times New Roman" w:hAnsi="Times New Roman"/>
                <w:sz w:val="14"/>
                <w:szCs w:val="14"/>
                <w:lang w:val="uk-UA" w:eastAsia="ru-RU"/>
              </w:rPr>
            </w:pPr>
            <w:r w:rsidRPr="00684279">
              <w:rPr>
                <w:rFonts w:ascii="Times New Roman" w:hAnsi="Times New Roman"/>
                <w:sz w:val="14"/>
                <w:szCs w:val="14"/>
                <w:lang w:val="en-US" w:eastAsia="ru-RU"/>
              </w:rPr>
              <w:t>gracefully</w:t>
            </w:r>
          </w:p>
        </w:tc>
        <w:tc>
          <w:tcPr>
            <w:tcW w:w="392"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4</w:t>
            </w:r>
          </w:p>
        </w:tc>
        <w:tc>
          <w:tcPr>
            <w:tcW w:w="370"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4</w:t>
            </w:r>
          </w:p>
        </w:tc>
        <w:tc>
          <w:tcPr>
            <w:tcW w:w="365"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5</w:t>
            </w:r>
          </w:p>
        </w:tc>
        <w:tc>
          <w:tcPr>
            <w:tcW w:w="374"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1</w:t>
            </w:r>
          </w:p>
        </w:tc>
        <w:tc>
          <w:tcPr>
            <w:tcW w:w="504"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13</w:t>
            </w:r>
          </w:p>
        </w:tc>
        <w:tc>
          <w:tcPr>
            <w:tcW w:w="336"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3</w:t>
            </w:r>
          </w:p>
        </w:tc>
        <w:tc>
          <w:tcPr>
            <w:tcW w:w="423" w:type="pct"/>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1</w:t>
            </w:r>
          </w:p>
        </w:tc>
        <w:tc>
          <w:tcPr>
            <w:tcW w:w="411"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8</w:t>
            </w:r>
          </w:p>
        </w:tc>
        <w:tc>
          <w:tcPr>
            <w:tcW w:w="339" w:type="pct"/>
            <w:vAlign w:val="center"/>
          </w:tcPr>
          <w:p w:rsidR="00A1248D" w:rsidRPr="00684279" w:rsidRDefault="00A1248D" w:rsidP="00775DC7">
            <w:pPr>
              <w:spacing w:after="0" w:line="240" w:lineRule="auto"/>
              <w:jc w:val="center"/>
              <w:rPr>
                <w:rFonts w:ascii="Times New Roman" w:hAnsi="Times New Roman"/>
                <w:sz w:val="18"/>
                <w:szCs w:val="18"/>
                <w:lang w:eastAsia="ru-RU"/>
              </w:rPr>
            </w:pPr>
            <w:r w:rsidRPr="00684279">
              <w:rPr>
                <w:rFonts w:ascii="Times New Roman" w:hAnsi="Times New Roman"/>
                <w:sz w:val="18"/>
                <w:szCs w:val="18"/>
                <w:lang w:eastAsia="ru-RU"/>
              </w:rPr>
              <w:t>8</w:t>
            </w:r>
          </w:p>
        </w:tc>
        <w:tc>
          <w:tcPr>
            <w:tcW w:w="370" w:type="pct"/>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0</w:t>
            </w:r>
          </w:p>
        </w:tc>
        <w:tc>
          <w:tcPr>
            <w:tcW w:w="369" w:type="pct"/>
            <w:vAlign w:val="center"/>
          </w:tcPr>
          <w:p w:rsidR="00A1248D" w:rsidRPr="00684279" w:rsidRDefault="00A1248D" w:rsidP="00775DC7">
            <w:pPr>
              <w:spacing w:after="0" w:line="240" w:lineRule="auto"/>
              <w:jc w:val="center"/>
              <w:rPr>
                <w:rFonts w:ascii="Times New Roman" w:hAnsi="Times New Roman"/>
                <w:b/>
                <w:sz w:val="16"/>
                <w:szCs w:val="16"/>
                <w:lang w:eastAsia="ru-RU"/>
              </w:rPr>
            </w:pPr>
            <w:r w:rsidRPr="00684279">
              <w:rPr>
                <w:rFonts w:ascii="Times New Roman" w:hAnsi="Times New Roman"/>
                <w:b/>
                <w:sz w:val="16"/>
                <w:szCs w:val="16"/>
                <w:lang w:eastAsia="ru-RU"/>
              </w:rPr>
              <w:t>47</w:t>
            </w:r>
          </w:p>
        </w:tc>
        <w:tc>
          <w:tcPr>
            <w:tcW w:w="261" w:type="pct"/>
          </w:tcPr>
          <w:p w:rsidR="00A1248D" w:rsidRPr="00684279" w:rsidRDefault="00A1248D" w:rsidP="00775DC7">
            <w:pPr>
              <w:spacing w:after="0" w:line="360" w:lineRule="auto"/>
              <w:jc w:val="center"/>
              <w:rPr>
                <w:rFonts w:ascii="Times New Roman" w:hAnsi="Times New Roman" w:cs="Arial CYR"/>
                <w:b/>
                <w:sz w:val="16"/>
                <w:szCs w:val="16"/>
                <w:lang w:val="en-US" w:eastAsia="ru-RU"/>
              </w:rPr>
            </w:pPr>
            <w:r w:rsidRPr="00684279">
              <w:rPr>
                <w:rFonts w:ascii="Times New Roman" w:hAnsi="Times New Roman" w:cs="Arial CYR"/>
                <w:b/>
                <w:sz w:val="16"/>
                <w:szCs w:val="16"/>
                <w:lang w:val="en-US" w:eastAsia="ru-RU"/>
              </w:rPr>
              <w:t>10</w:t>
            </w:r>
          </w:p>
        </w:tc>
      </w:tr>
      <w:tr w:rsidR="00A1248D" w:rsidRPr="00684279" w:rsidTr="00911BE7">
        <w:tc>
          <w:tcPr>
            <w:tcW w:w="486" w:type="pct"/>
          </w:tcPr>
          <w:p w:rsidR="00A1248D" w:rsidRPr="00684279" w:rsidRDefault="00A1248D" w:rsidP="00775DC7">
            <w:pPr>
              <w:spacing w:after="0" w:line="360" w:lineRule="auto"/>
              <w:rPr>
                <w:rFonts w:ascii="Times New Roman" w:hAnsi="Times New Roman"/>
                <w:sz w:val="16"/>
                <w:szCs w:val="16"/>
                <w:lang w:val="uk-UA" w:eastAsia="ru-RU"/>
              </w:rPr>
            </w:pPr>
          </w:p>
        </w:tc>
        <w:tc>
          <w:tcPr>
            <w:tcW w:w="392" w:type="pct"/>
            <w:vAlign w:val="center"/>
          </w:tcPr>
          <w:p w:rsidR="00A1248D" w:rsidRPr="00684279" w:rsidRDefault="00A1248D" w:rsidP="00775DC7">
            <w:pPr>
              <w:spacing w:after="0" w:line="360" w:lineRule="auto"/>
              <w:jc w:val="center"/>
              <w:rPr>
                <w:rFonts w:ascii="Times New Roman" w:hAnsi="Times New Roman" w:cs="Arial CYR"/>
                <w:sz w:val="16"/>
                <w:szCs w:val="16"/>
                <w:lang w:eastAsia="ru-RU"/>
              </w:rPr>
            </w:pPr>
          </w:p>
        </w:tc>
        <w:tc>
          <w:tcPr>
            <w:tcW w:w="370" w:type="pct"/>
            <w:vAlign w:val="center"/>
          </w:tcPr>
          <w:p w:rsidR="00A1248D" w:rsidRPr="00684279" w:rsidRDefault="00A1248D" w:rsidP="00775DC7">
            <w:pPr>
              <w:spacing w:after="0" w:line="360" w:lineRule="auto"/>
              <w:jc w:val="center"/>
              <w:rPr>
                <w:rFonts w:ascii="Times New Roman" w:hAnsi="Times New Roman" w:cs="Arial CYR"/>
                <w:sz w:val="16"/>
                <w:szCs w:val="16"/>
                <w:lang w:eastAsia="ru-RU"/>
              </w:rPr>
            </w:pPr>
          </w:p>
        </w:tc>
        <w:tc>
          <w:tcPr>
            <w:tcW w:w="365" w:type="pct"/>
            <w:vAlign w:val="center"/>
          </w:tcPr>
          <w:p w:rsidR="00A1248D" w:rsidRPr="00684279" w:rsidRDefault="00A1248D" w:rsidP="00775DC7">
            <w:pPr>
              <w:spacing w:after="0" w:line="360" w:lineRule="auto"/>
              <w:jc w:val="center"/>
              <w:rPr>
                <w:rFonts w:ascii="Times New Roman" w:hAnsi="Times New Roman"/>
                <w:sz w:val="16"/>
                <w:szCs w:val="16"/>
                <w:lang w:eastAsia="ru-RU"/>
              </w:rPr>
            </w:pPr>
          </w:p>
        </w:tc>
        <w:tc>
          <w:tcPr>
            <w:tcW w:w="374" w:type="pct"/>
            <w:vAlign w:val="center"/>
          </w:tcPr>
          <w:p w:rsidR="00A1248D" w:rsidRPr="00684279" w:rsidRDefault="00A1248D" w:rsidP="00775DC7">
            <w:pPr>
              <w:spacing w:after="0" w:line="360" w:lineRule="auto"/>
              <w:jc w:val="center"/>
              <w:rPr>
                <w:rFonts w:ascii="Times New Roman" w:hAnsi="Times New Roman"/>
                <w:sz w:val="16"/>
                <w:szCs w:val="16"/>
                <w:lang w:eastAsia="ru-RU"/>
              </w:rPr>
            </w:pPr>
          </w:p>
        </w:tc>
        <w:tc>
          <w:tcPr>
            <w:tcW w:w="504" w:type="pct"/>
            <w:vAlign w:val="center"/>
          </w:tcPr>
          <w:p w:rsidR="00A1248D" w:rsidRPr="00684279" w:rsidRDefault="00A1248D" w:rsidP="00775DC7">
            <w:pPr>
              <w:spacing w:after="0" w:line="360" w:lineRule="auto"/>
              <w:jc w:val="center"/>
              <w:rPr>
                <w:rFonts w:ascii="Times New Roman" w:hAnsi="Times New Roman"/>
                <w:sz w:val="16"/>
                <w:szCs w:val="16"/>
                <w:lang w:eastAsia="ru-RU"/>
              </w:rPr>
            </w:pPr>
          </w:p>
        </w:tc>
        <w:tc>
          <w:tcPr>
            <w:tcW w:w="336" w:type="pct"/>
            <w:vAlign w:val="center"/>
          </w:tcPr>
          <w:p w:rsidR="00A1248D" w:rsidRPr="00684279" w:rsidRDefault="00A1248D" w:rsidP="00775DC7">
            <w:pPr>
              <w:spacing w:after="0" w:line="360" w:lineRule="auto"/>
              <w:jc w:val="center"/>
              <w:rPr>
                <w:rFonts w:ascii="Times New Roman" w:hAnsi="Times New Roman"/>
                <w:sz w:val="16"/>
                <w:szCs w:val="16"/>
                <w:lang w:val="en-US" w:eastAsia="ru-RU"/>
              </w:rPr>
            </w:pPr>
          </w:p>
        </w:tc>
        <w:tc>
          <w:tcPr>
            <w:tcW w:w="423" w:type="pct"/>
            <w:vAlign w:val="center"/>
          </w:tcPr>
          <w:p w:rsidR="00A1248D" w:rsidRPr="00684279" w:rsidRDefault="00A1248D" w:rsidP="00775DC7">
            <w:pPr>
              <w:spacing w:after="0" w:line="360" w:lineRule="auto"/>
              <w:jc w:val="center"/>
              <w:rPr>
                <w:rFonts w:ascii="Times New Roman" w:hAnsi="Times New Roman" w:cs="Arial CYR"/>
                <w:sz w:val="16"/>
                <w:szCs w:val="16"/>
                <w:lang w:eastAsia="ru-RU"/>
              </w:rPr>
            </w:pPr>
          </w:p>
        </w:tc>
        <w:tc>
          <w:tcPr>
            <w:tcW w:w="411" w:type="pct"/>
            <w:vAlign w:val="center"/>
          </w:tcPr>
          <w:p w:rsidR="00A1248D" w:rsidRPr="00684279" w:rsidRDefault="00A1248D" w:rsidP="00775DC7">
            <w:pPr>
              <w:spacing w:after="0" w:line="360" w:lineRule="auto"/>
              <w:jc w:val="center"/>
              <w:rPr>
                <w:rFonts w:ascii="Times New Roman" w:hAnsi="Times New Roman"/>
                <w:sz w:val="16"/>
                <w:szCs w:val="16"/>
                <w:lang w:eastAsia="ru-RU"/>
              </w:rPr>
            </w:pPr>
          </w:p>
        </w:tc>
        <w:tc>
          <w:tcPr>
            <w:tcW w:w="339" w:type="pct"/>
            <w:vAlign w:val="center"/>
          </w:tcPr>
          <w:p w:rsidR="00A1248D" w:rsidRPr="00684279" w:rsidRDefault="00A1248D" w:rsidP="00775DC7">
            <w:pPr>
              <w:spacing w:after="0" w:line="360" w:lineRule="auto"/>
              <w:jc w:val="center"/>
              <w:rPr>
                <w:rFonts w:ascii="Times New Roman" w:hAnsi="Times New Roman"/>
                <w:sz w:val="16"/>
                <w:szCs w:val="16"/>
                <w:lang w:eastAsia="ru-RU"/>
              </w:rPr>
            </w:pPr>
          </w:p>
        </w:tc>
        <w:tc>
          <w:tcPr>
            <w:tcW w:w="370" w:type="pct"/>
            <w:vAlign w:val="center"/>
          </w:tcPr>
          <w:p w:rsidR="00A1248D" w:rsidRPr="00684279" w:rsidRDefault="00A1248D" w:rsidP="00775DC7">
            <w:pPr>
              <w:spacing w:after="0" w:line="360" w:lineRule="auto"/>
              <w:jc w:val="center"/>
              <w:rPr>
                <w:rFonts w:ascii="Times New Roman" w:hAnsi="Times New Roman"/>
                <w:sz w:val="16"/>
                <w:szCs w:val="16"/>
                <w:lang w:eastAsia="ru-RU"/>
              </w:rPr>
            </w:pPr>
          </w:p>
        </w:tc>
        <w:tc>
          <w:tcPr>
            <w:tcW w:w="369" w:type="pct"/>
            <w:vAlign w:val="center"/>
          </w:tcPr>
          <w:p w:rsidR="00A1248D" w:rsidRPr="00684279" w:rsidRDefault="00A1248D" w:rsidP="00775DC7">
            <w:pPr>
              <w:spacing w:after="0" w:line="360" w:lineRule="auto"/>
              <w:jc w:val="center"/>
              <w:rPr>
                <w:rFonts w:ascii="Times New Roman" w:hAnsi="Times New Roman" w:cs="Arial CYR"/>
                <w:b/>
                <w:sz w:val="16"/>
                <w:szCs w:val="16"/>
                <w:lang w:eastAsia="ru-RU"/>
              </w:rPr>
            </w:pPr>
            <w:r w:rsidRPr="00684279">
              <w:rPr>
                <w:rFonts w:ascii="Times New Roman" w:hAnsi="Times New Roman" w:cs="Arial CYR"/>
                <w:b/>
                <w:sz w:val="16"/>
                <w:szCs w:val="16"/>
                <w:lang w:eastAsia="ru-RU"/>
              </w:rPr>
              <w:t>472</w:t>
            </w:r>
          </w:p>
        </w:tc>
        <w:tc>
          <w:tcPr>
            <w:tcW w:w="261" w:type="pct"/>
          </w:tcPr>
          <w:p w:rsidR="00A1248D" w:rsidRPr="00684279" w:rsidRDefault="00A1248D" w:rsidP="00775DC7">
            <w:pPr>
              <w:spacing w:after="0" w:line="360" w:lineRule="auto"/>
              <w:jc w:val="center"/>
              <w:rPr>
                <w:rFonts w:ascii="Times New Roman" w:hAnsi="Times New Roman" w:cs="Arial CYR"/>
                <w:b/>
                <w:sz w:val="16"/>
                <w:szCs w:val="16"/>
                <w:lang w:val="en-US" w:eastAsia="ru-RU"/>
              </w:rPr>
            </w:pPr>
            <w:r w:rsidRPr="00684279">
              <w:rPr>
                <w:rFonts w:ascii="Times New Roman" w:hAnsi="Times New Roman" w:cs="Arial CYR"/>
                <w:b/>
                <w:sz w:val="16"/>
                <w:szCs w:val="16"/>
                <w:lang w:val="en-US" w:eastAsia="ru-RU"/>
              </w:rPr>
              <w:t>100</w:t>
            </w:r>
          </w:p>
        </w:tc>
      </w:tr>
    </w:tbl>
    <w:p w:rsidR="00A1248D" w:rsidRPr="00684279" w:rsidRDefault="00A1248D" w:rsidP="00A1248D">
      <w:pPr>
        <w:spacing w:after="0" w:line="360" w:lineRule="auto"/>
        <w:jc w:val="right"/>
        <w:rPr>
          <w:rFonts w:ascii="Times New Roman" w:hAnsi="Times New Roman"/>
          <w:b/>
          <w:i/>
          <w:sz w:val="28"/>
          <w:szCs w:val="28"/>
          <w:u w:val="single"/>
          <w:lang w:val="uk-UA"/>
        </w:rPr>
      </w:pPr>
    </w:p>
    <w:p w:rsidR="00A1248D" w:rsidRPr="00684279" w:rsidRDefault="00A1248D" w:rsidP="00A1248D">
      <w:pPr>
        <w:spacing w:after="0" w:line="360" w:lineRule="auto"/>
        <w:jc w:val="right"/>
        <w:rPr>
          <w:rFonts w:ascii="Times New Roman" w:hAnsi="Times New Roman"/>
          <w:b/>
          <w:i/>
          <w:sz w:val="28"/>
          <w:szCs w:val="28"/>
          <w:u w:val="single"/>
          <w:lang w:val="uk-UA"/>
        </w:rPr>
      </w:pPr>
    </w:p>
    <w:p w:rsidR="00A1248D" w:rsidRPr="00684279" w:rsidRDefault="00A1248D" w:rsidP="00A1248D">
      <w:pPr>
        <w:spacing w:after="0" w:line="360" w:lineRule="auto"/>
        <w:jc w:val="right"/>
        <w:rPr>
          <w:rFonts w:ascii="Times New Roman" w:hAnsi="Times New Roman"/>
          <w:b/>
          <w:i/>
          <w:sz w:val="28"/>
          <w:szCs w:val="28"/>
          <w:u w:val="single"/>
          <w:lang w:val="uk-UA"/>
        </w:rPr>
      </w:pPr>
    </w:p>
    <w:p w:rsidR="00A1248D" w:rsidRPr="00684279" w:rsidRDefault="00A1248D" w:rsidP="00A1248D">
      <w:pPr>
        <w:spacing w:after="0" w:line="360" w:lineRule="auto"/>
        <w:jc w:val="right"/>
        <w:rPr>
          <w:rFonts w:ascii="Times New Roman" w:hAnsi="Times New Roman"/>
          <w:b/>
          <w:i/>
          <w:sz w:val="28"/>
          <w:szCs w:val="28"/>
          <w:u w:val="single"/>
          <w:lang w:val="uk-UA"/>
        </w:rPr>
      </w:pPr>
    </w:p>
    <w:p w:rsidR="00A1248D" w:rsidRPr="00684279" w:rsidRDefault="00A1248D" w:rsidP="00A1248D">
      <w:pPr>
        <w:spacing w:after="0" w:line="360" w:lineRule="auto"/>
        <w:jc w:val="right"/>
        <w:rPr>
          <w:rFonts w:ascii="Times New Roman" w:hAnsi="Times New Roman"/>
          <w:b/>
          <w:i/>
          <w:sz w:val="28"/>
          <w:szCs w:val="28"/>
          <w:u w:val="single"/>
          <w:lang w:val="uk-UA"/>
        </w:rPr>
      </w:pPr>
    </w:p>
    <w:p w:rsidR="00A1248D" w:rsidRPr="00684279" w:rsidRDefault="00A1248D" w:rsidP="00A1248D">
      <w:pPr>
        <w:spacing w:after="0" w:line="360" w:lineRule="auto"/>
        <w:jc w:val="right"/>
        <w:rPr>
          <w:rFonts w:ascii="Times New Roman" w:hAnsi="Times New Roman"/>
          <w:b/>
          <w:i/>
          <w:sz w:val="28"/>
          <w:szCs w:val="28"/>
          <w:u w:val="single"/>
          <w:lang w:val="uk-UA"/>
        </w:rPr>
      </w:pPr>
    </w:p>
    <w:p w:rsidR="00A1248D" w:rsidRPr="00684279" w:rsidRDefault="00A1248D" w:rsidP="00A1248D">
      <w:pPr>
        <w:spacing w:after="0" w:line="360" w:lineRule="auto"/>
        <w:jc w:val="right"/>
        <w:rPr>
          <w:rFonts w:ascii="Times New Roman" w:hAnsi="Times New Roman"/>
          <w:b/>
          <w:i/>
          <w:sz w:val="28"/>
          <w:szCs w:val="28"/>
          <w:u w:val="single"/>
          <w:lang w:val="uk-UA"/>
        </w:rPr>
      </w:pPr>
    </w:p>
    <w:p w:rsidR="00A1248D" w:rsidRPr="00684279" w:rsidRDefault="00A1248D" w:rsidP="00A1248D">
      <w:pPr>
        <w:spacing w:after="0" w:line="360" w:lineRule="auto"/>
        <w:jc w:val="right"/>
        <w:rPr>
          <w:rFonts w:ascii="Times New Roman" w:hAnsi="Times New Roman"/>
          <w:b/>
          <w:i/>
          <w:sz w:val="28"/>
          <w:szCs w:val="28"/>
          <w:u w:val="single"/>
          <w:lang w:val="uk-UA"/>
        </w:rPr>
      </w:pPr>
    </w:p>
    <w:p w:rsidR="00A1248D" w:rsidRPr="00684279" w:rsidRDefault="00A1248D" w:rsidP="00A1248D">
      <w:pPr>
        <w:spacing w:after="0" w:line="360" w:lineRule="auto"/>
        <w:jc w:val="right"/>
        <w:rPr>
          <w:rFonts w:ascii="Times New Roman" w:hAnsi="Times New Roman"/>
          <w:b/>
          <w:i/>
          <w:sz w:val="28"/>
          <w:szCs w:val="28"/>
          <w:u w:val="single"/>
          <w:lang w:val="uk-UA"/>
        </w:rPr>
      </w:pPr>
    </w:p>
    <w:p w:rsidR="00A1248D" w:rsidRPr="00684279" w:rsidRDefault="00A1248D" w:rsidP="00A1248D">
      <w:pPr>
        <w:spacing w:after="0" w:line="360" w:lineRule="auto"/>
        <w:jc w:val="right"/>
        <w:rPr>
          <w:rFonts w:ascii="Times New Roman" w:hAnsi="Times New Roman"/>
          <w:b/>
          <w:i/>
          <w:sz w:val="28"/>
          <w:szCs w:val="28"/>
          <w:u w:val="single"/>
          <w:lang w:val="uk-UA"/>
        </w:rPr>
      </w:pPr>
    </w:p>
    <w:p w:rsidR="00A1248D" w:rsidRPr="00684279" w:rsidRDefault="00A1248D" w:rsidP="00A1248D">
      <w:pPr>
        <w:spacing w:after="0" w:line="360" w:lineRule="auto"/>
        <w:jc w:val="right"/>
        <w:rPr>
          <w:rFonts w:ascii="Times New Roman" w:hAnsi="Times New Roman"/>
          <w:b/>
          <w:i/>
          <w:sz w:val="28"/>
          <w:szCs w:val="28"/>
          <w:u w:val="single"/>
          <w:lang w:val="uk-UA"/>
        </w:rPr>
      </w:pPr>
    </w:p>
    <w:p w:rsidR="00A1248D" w:rsidRPr="00684279" w:rsidRDefault="00A1248D" w:rsidP="00A1248D">
      <w:pPr>
        <w:spacing w:after="0" w:line="360" w:lineRule="auto"/>
        <w:jc w:val="right"/>
        <w:rPr>
          <w:rFonts w:ascii="Times New Roman" w:hAnsi="Times New Roman"/>
          <w:b/>
          <w:i/>
          <w:sz w:val="28"/>
          <w:szCs w:val="28"/>
          <w:u w:val="single"/>
          <w:lang w:val="uk-UA"/>
        </w:rPr>
      </w:pPr>
    </w:p>
    <w:p w:rsidR="00A1248D" w:rsidRPr="00684279" w:rsidRDefault="00A1248D" w:rsidP="00A1248D">
      <w:pPr>
        <w:spacing w:after="0" w:line="360" w:lineRule="auto"/>
        <w:jc w:val="right"/>
        <w:rPr>
          <w:rFonts w:ascii="Times New Roman" w:hAnsi="Times New Roman"/>
          <w:b/>
          <w:i/>
          <w:sz w:val="28"/>
          <w:szCs w:val="28"/>
          <w:u w:val="single"/>
          <w:lang w:val="uk-UA"/>
        </w:rPr>
      </w:pPr>
      <w:r w:rsidRPr="00684279">
        <w:rPr>
          <w:rFonts w:ascii="Times New Roman" w:hAnsi="Times New Roman"/>
          <w:b/>
          <w:i/>
          <w:sz w:val="28"/>
          <w:szCs w:val="28"/>
          <w:u w:val="single"/>
          <w:lang w:val="uk-UA"/>
        </w:rPr>
        <w:lastRenderedPageBreak/>
        <w:t>Додаток Ж</w:t>
      </w:r>
    </w:p>
    <w:p w:rsidR="00A1248D" w:rsidRPr="00684279" w:rsidRDefault="00A1248D" w:rsidP="00A1248D">
      <w:pPr>
        <w:spacing w:after="0" w:line="360" w:lineRule="auto"/>
        <w:jc w:val="right"/>
        <w:rPr>
          <w:rFonts w:ascii="Times New Roman" w:hAnsi="Times New Roman"/>
          <w:b/>
          <w:i/>
          <w:sz w:val="28"/>
          <w:szCs w:val="28"/>
          <w:u w:val="single"/>
          <w:lang w:val="en-US"/>
        </w:rPr>
      </w:pPr>
      <w:r w:rsidRPr="00684279">
        <w:rPr>
          <w:rFonts w:ascii="Times New Roman" w:hAnsi="Times New Roman"/>
          <w:b/>
          <w:i/>
          <w:sz w:val="28"/>
          <w:szCs w:val="28"/>
          <w:u w:val="single"/>
          <w:lang w:val="uk-UA"/>
        </w:rPr>
        <w:t xml:space="preserve">Дефініції лексеми </w:t>
      </w:r>
      <w:r w:rsidRPr="00684279">
        <w:rPr>
          <w:rFonts w:ascii="Times New Roman" w:hAnsi="Times New Roman"/>
          <w:b/>
          <w:i/>
          <w:sz w:val="28"/>
          <w:szCs w:val="28"/>
          <w:u w:val="single"/>
          <w:lang w:val="en-US"/>
        </w:rPr>
        <w:t>beauty</w:t>
      </w:r>
    </w:p>
    <w:p w:rsidR="00A1248D" w:rsidRPr="00684279" w:rsidRDefault="00A1248D" w:rsidP="00A1248D">
      <w:pPr>
        <w:autoSpaceDE w:val="0"/>
        <w:autoSpaceDN w:val="0"/>
        <w:adjustRightInd w:val="0"/>
        <w:spacing w:after="0" w:line="360" w:lineRule="auto"/>
        <w:jc w:val="center"/>
        <w:rPr>
          <w:rFonts w:ascii="Times New Roman CYR" w:hAnsi="Times New Roman CYR" w:cs="Times New Roman CYR"/>
          <w:b/>
          <w:bCs/>
          <w:sz w:val="28"/>
          <w:szCs w:val="28"/>
          <w:lang w:val="uk-UA"/>
        </w:rPr>
      </w:pPr>
      <w:r w:rsidRPr="00684279">
        <w:rPr>
          <w:rFonts w:ascii="Times New Roman CYR" w:hAnsi="Times New Roman CYR" w:cs="Times New Roman CYR"/>
          <w:b/>
          <w:bCs/>
          <w:sz w:val="28"/>
          <w:szCs w:val="28"/>
          <w:lang w:val="uk-UA"/>
        </w:rPr>
        <w:t>1.</w:t>
      </w:r>
      <w:r w:rsidRPr="00684279">
        <w:rPr>
          <w:rFonts w:ascii="Times New Roman CYR" w:hAnsi="Times New Roman CYR" w:cs="Times New Roman CYR"/>
          <w:sz w:val="28"/>
          <w:szCs w:val="28"/>
          <w:lang w:val="uk-UA"/>
        </w:rPr>
        <w:t xml:space="preserve"> </w:t>
      </w:r>
      <w:r w:rsidRPr="00684279">
        <w:rPr>
          <w:rFonts w:ascii="Times New Roman CYR" w:hAnsi="Times New Roman CYR" w:cs="Times New Roman CYR"/>
          <w:b/>
          <w:bCs/>
          <w:sz w:val="28"/>
          <w:szCs w:val="28"/>
          <w:lang w:val="uk-UA"/>
        </w:rPr>
        <w:t>Compact Oxford English Dictionary</w:t>
      </w:r>
    </w:p>
    <w:p w:rsidR="00A1248D" w:rsidRPr="00684279" w:rsidRDefault="00A1248D" w:rsidP="00A1248D">
      <w:pPr>
        <w:autoSpaceDE w:val="0"/>
        <w:autoSpaceDN w:val="0"/>
        <w:adjustRightInd w:val="0"/>
        <w:spacing w:after="0" w:line="360" w:lineRule="auto"/>
        <w:jc w:val="center"/>
        <w:rPr>
          <w:rFonts w:ascii="Times New Roman CYR" w:hAnsi="Times New Roman CYR" w:cs="Times New Roman CYR"/>
          <w:sz w:val="28"/>
          <w:szCs w:val="28"/>
          <w:lang w:val="uk-UA"/>
        </w:rPr>
      </w:pPr>
      <w:r w:rsidRPr="00684279">
        <w:rPr>
          <w:rFonts w:ascii="Times New Roman CYR" w:hAnsi="Times New Roman CYR" w:cs="Times New Roman CYR"/>
          <w:sz w:val="28"/>
          <w:szCs w:val="28"/>
          <w:lang w:val="uk-UA"/>
        </w:rPr>
        <w:t>(</w:t>
      </w:r>
      <w:r w:rsidRPr="00684279">
        <w:rPr>
          <w:rFonts w:ascii="Times New Roman CYR" w:hAnsi="Times New Roman CYR" w:cs="Times New Roman CYR"/>
          <w:sz w:val="28"/>
          <w:szCs w:val="28"/>
          <w:u w:val="single"/>
          <w:lang w:val="uk-UA"/>
        </w:rPr>
        <w:t>http://www.askoxford.com/concise_oed/beauty?view=uk</w:t>
      </w:r>
      <w:r w:rsidRPr="00684279">
        <w:rPr>
          <w:rFonts w:ascii="Times New Roman CYR" w:hAnsi="Times New Roman CYR" w:cs="Times New Roman CYR"/>
          <w:sz w:val="28"/>
          <w:szCs w:val="28"/>
          <w:lang w:val="uk-UA"/>
        </w:rPr>
        <w:t>)</w:t>
      </w:r>
    </w:p>
    <w:p w:rsidR="00A1248D" w:rsidRPr="00684279" w:rsidRDefault="00A1248D" w:rsidP="00A1248D">
      <w:pPr>
        <w:autoSpaceDE w:val="0"/>
        <w:autoSpaceDN w:val="0"/>
        <w:adjustRightInd w:val="0"/>
        <w:spacing w:after="0" w:line="360" w:lineRule="auto"/>
        <w:contextualSpacing/>
        <w:jc w:val="both"/>
        <w:rPr>
          <w:rFonts w:ascii="Times New Roman CYR" w:hAnsi="Times New Roman CYR" w:cs="Times New Roman CYR"/>
          <w:sz w:val="28"/>
          <w:szCs w:val="28"/>
          <w:lang w:val="en-US"/>
        </w:rPr>
      </w:pPr>
      <w:r w:rsidRPr="00684279">
        <w:rPr>
          <w:rFonts w:ascii="Times New Roman CYR" w:hAnsi="Times New Roman CYR" w:cs="Times New Roman CYR"/>
          <w:sz w:val="28"/>
          <w:szCs w:val="28"/>
          <w:lang w:val="uk-UA"/>
        </w:rPr>
        <w:t>a combination of qualities that delights the aesthetic senses</w:t>
      </w:r>
    </w:p>
    <w:p w:rsidR="00A1248D" w:rsidRPr="00684279" w:rsidRDefault="00A1248D" w:rsidP="00A1248D">
      <w:pPr>
        <w:autoSpaceDE w:val="0"/>
        <w:autoSpaceDN w:val="0"/>
        <w:adjustRightInd w:val="0"/>
        <w:spacing w:after="0" w:line="360" w:lineRule="auto"/>
        <w:contextualSpacing/>
        <w:jc w:val="both"/>
        <w:rPr>
          <w:rFonts w:ascii="Times New Roman CYR" w:hAnsi="Times New Roman CYR" w:cs="Times New Roman CYR"/>
          <w:sz w:val="28"/>
          <w:szCs w:val="28"/>
          <w:lang w:val="en-US"/>
        </w:rPr>
      </w:pPr>
      <w:r w:rsidRPr="00684279">
        <w:rPr>
          <w:rFonts w:ascii="Times New Roman CYR" w:hAnsi="Times New Roman CYR" w:cs="Times New Roman CYR"/>
          <w:sz w:val="28"/>
          <w:szCs w:val="28"/>
          <w:lang w:val="uk-UA"/>
        </w:rPr>
        <w:t xml:space="preserve"> before another noun intended to make someone more attractive: </w:t>
      </w:r>
      <w:r w:rsidRPr="00684279">
        <w:rPr>
          <w:rFonts w:ascii="Times New Roman CYR" w:hAnsi="Times New Roman CYR" w:cs="Times New Roman CYR"/>
          <w:i/>
          <w:iCs/>
          <w:sz w:val="28"/>
          <w:szCs w:val="28"/>
          <w:lang w:val="uk-UA"/>
        </w:rPr>
        <w:t>beauty treatment</w:t>
      </w:r>
    </w:p>
    <w:p w:rsidR="00A1248D" w:rsidRPr="00684279" w:rsidRDefault="00A1248D" w:rsidP="00A1248D">
      <w:pPr>
        <w:autoSpaceDE w:val="0"/>
        <w:autoSpaceDN w:val="0"/>
        <w:adjustRightInd w:val="0"/>
        <w:spacing w:after="0" w:line="360" w:lineRule="auto"/>
        <w:contextualSpacing/>
        <w:jc w:val="both"/>
        <w:rPr>
          <w:rFonts w:ascii="Times New Roman CYR" w:hAnsi="Times New Roman CYR" w:cs="Times New Roman CYR"/>
          <w:sz w:val="28"/>
          <w:szCs w:val="28"/>
          <w:lang w:val="en-US"/>
        </w:rPr>
      </w:pPr>
      <w:r w:rsidRPr="00684279">
        <w:rPr>
          <w:rFonts w:ascii="Times New Roman CYR" w:hAnsi="Times New Roman CYR" w:cs="Times New Roman CYR"/>
          <w:sz w:val="28"/>
          <w:szCs w:val="28"/>
          <w:lang w:val="uk-UA"/>
        </w:rPr>
        <w:t>a beautiful woman.</w:t>
      </w:r>
    </w:p>
    <w:p w:rsidR="00A1248D" w:rsidRPr="00684279" w:rsidRDefault="00A1248D" w:rsidP="00A1248D">
      <w:pPr>
        <w:autoSpaceDE w:val="0"/>
        <w:autoSpaceDN w:val="0"/>
        <w:adjustRightInd w:val="0"/>
        <w:spacing w:after="0" w:line="360" w:lineRule="auto"/>
        <w:contextualSpacing/>
        <w:jc w:val="both"/>
        <w:rPr>
          <w:rFonts w:ascii="Times New Roman CYR" w:hAnsi="Times New Roman CYR" w:cs="Times New Roman CYR"/>
          <w:sz w:val="28"/>
          <w:szCs w:val="28"/>
          <w:lang w:val="en-US"/>
        </w:rPr>
      </w:pPr>
      <w:r w:rsidRPr="00684279">
        <w:rPr>
          <w:rFonts w:ascii="Times New Roman CYR" w:hAnsi="Times New Roman CYR" w:cs="Times New Roman CYR"/>
          <w:sz w:val="28"/>
          <w:szCs w:val="28"/>
          <w:lang w:val="uk-UA"/>
        </w:rPr>
        <w:t>an excellent example</w:t>
      </w:r>
    </w:p>
    <w:p w:rsidR="00A1248D" w:rsidRPr="00684279" w:rsidRDefault="00A1248D" w:rsidP="00A1248D">
      <w:pPr>
        <w:autoSpaceDE w:val="0"/>
        <w:autoSpaceDN w:val="0"/>
        <w:adjustRightInd w:val="0"/>
        <w:spacing w:after="0" w:line="360" w:lineRule="auto"/>
        <w:contextualSpacing/>
        <w:jc w:val="both"/>
        <w:rPr>
          <w:rFonts w:ascii="Times New Roman CYR" w:hAnsi="Times New Roman CYR" w:cs="Times New Roman CYR"/>
          <w:sz w:val="28"/>
          <w:szCs w:val="28"/>
          <w:lang w:val="en-US"/>
        </w:rPr>
      </w:pPr>
      <w:r w:rsidRPr="00684279">
        <w:rPr>
          <w:rFonts w:ascii="Times New Roman CYR" w:hAnsi="Times New Roman CYR" w:cs="Times New Roman CYR"/>
          <w:sz w:val="28"/>
          <w:szCs w:val="28"/>
          <w:lang w:val="uk-UA"/>
        </w:rPr>
        <w:t xml:space="preserve"> an attractive feature or advantage</w:t>
      </w:r>
    </w:p>
    <w:p w:rsidR="00A1248D" w:rsidRPr="00684279" w:rsidRDefault="00A1248D" w:rsidP="00A1248D">
      <w:pPr>
        <w:autoSpaceDE w:val="0"/>
        <w:autoSpaceDN w:val="0"/>
        <w:adjustRightInd w:val="0"/>
        <w:spacing w:after="0" w:line="360" w:lineRule="auto"/>
        <w:jc w:val="center"/>
        <w:rPr>
          <w:rFonts w:ascii="Times New Roman CYR" w:hAnsi="Times New Roman CYR" w:cs="Times New Roman CYR"/>
          <w:b/>
          <w:bCs/>
          <w:sz w:val="28"/>
          <w:szCs w:val="28"/>
          <w:lang w:val="uk-UA"/>
        </w:rPr>
      </w:pPr>
      <w:r w:rsidRPr="00684279">
        <w:rPr>
          <w:rFonts w:ascii="Times New Roman CYR" w:hAnsi="Times New Roman CYR" w:cs="Times New Roman CYR"/>
          <w:b/>
          <w:bCs/>
          <w:sz w:val="28"/>
          <w:szCs w:val="28"/>
          <w:lang w:val="uk-UA"/>
        </w:rPr>
        <w:t>2. Cambridge Advanced Learner’s Dictionary</w:t>
      </w:r>
    </w:p>
    <w:p w:rsidR="00A1248D" w:rsidRPr="00684279" w:rsidRDefault="00A1248D" w:rsidP="00A1248D">
      <w:pPr>
        <w:autoSpaceDE w:val="0"/>
        <w:autoSpaceDN w:val="0"/>
        <w:adjustRightInd w:val="0"/>
        <w:spacing w:after="0" w:line="360" w:lineRule="auto"/>
        <w:jc w:val="center"/>
        <w:rPr>
          <w:rFonts w:ascii="Times New Roman CYR" w:hAnsi="Times New Roman CYR" w:cs="Times New Roman CYR"/>
          <w:b/>
          <w:bCs/>
          <w:sz w:val="28"/>
          <w:szCs w:val="28"/>
          <w:lang w:val="uk-UA"/>
        </w:rPr>
      </w:pPr>
      <w:r w:rsidRPr="00684279">
        <w:rPr>
          <w:rFonts w:ascii="Times New Roman CYR" w:hAnsi="Times New Roman CYR" w:cs="Times New Roman CYR"/>
          <w:b/>
          <w:bCs/>
          <w:sz w:val="28"/>
          <w:szCs w:val="28"/>
          <w:lang w:val="uk-UA"/>
        </w:rPr>
        <w:t>(</w:t>
      </w:r>
      <w:r w:rsidRPr="00684279">
        <w:rPr>
          <w:rFonts w:ascii="Times New Roman CYR" w:hAnsi="Times New Roman CYR" w:cs="Times New Roman CYR"/>
          <w:sz w:val="28"/>
          <w:szCs w:val="28"/>
          <w:u w:val="single"/>
          <w:lang w:val="uk-UA"/>
        </w:rPr>
        <w:t>http://dictionary.cambridge.org/define.asp?key=6555&amp;dict=CALD</w:t>
      </w:r>
      <w:r w:rsidRPr="00684279">
        <w:rPr>
          <w:rFonts w:ascii="Times New Roman CYR" w:hAnsi="Times New Roman CYR" w:cs="Times New Roman CYR"/>
          <w:b/>
          <w:bCs/>
          <w:sz w:val="28"/>
          <w:szCs w:val="28"/>
          <w:lang w:val="uk-UA"/>
        </w:rPr>
        <w:t>)</w:t>
      </w:r>
    </w:p>
    <w:p w:rsidR="00A1248D" w:rsidRPr="00684279" w:rsidRDefault="00A1248D" w:rsidP="00A1248D">
      <w:pPr>
        <w:autoSpaceDE w:val="0"/>
        <w:autoSpaceDN w:val="0"/>
        <w:adjustRightInd w:val="0"/>
        <w:spacing w:after="0" w:line="360" w:lineRule="auto"/>
        <w:contextualSpacing/>
        <w:jc w:val="both"/>
        <w:rPr>
          <w:rFonts w:ascii="Times New Roman CYR" w:hAnsi="Times New Roman CYR" w:cs="Times New Roman CYR"/>
          <w:i/>
          <w:iCs/>
          <w:sz w:val="28"/>
          <w:szCs w:val="28"/>
          <w:lang w:val="uk-UA"/>
        </w:rPr>
      </w:pPr>
      <w:r w:rsidRPr="00684279">
        <w:rPr>
          <w:rFonts w:ascii="Times New Roman CYR" w:hAnsi="Times New Roman CYR" w:cs="Times New Roman CYR"/>
          <w:sz w:val="28"/>
          <w:szCs w:val="28"/>
          <w:lang w:val="uk-UA"/>
        </w:rPr>
        <w:t xml:space="preserve">the quality of being pleasing, especially to look at, or someone or something that gives great pleasure, especially by being looked at </w:t>
      </w:r>
      <w:r w:rsidRPr="00684279">
        <w:rPr>
          <w:rFonts w:ascii="Times New Roman CYR" w:hAnsi="Times New Roman CYR" w:cs="Times New Roman CYR"/>
          <w:i/>
          <w:iCs/>
          <w:sz w:val="28"/>
          <w:szCs w:val="28"/>
          <w:lang w:val="uk-UA"/>
        </w:rPr>
        <w:t>This is an area of outstanding natural beauty.</w:t>
      </w:r>
      <w:r w:rsidRPr="00684279">
        <w:rPr>
          <w:rFonts w:ascii="Times New Roman CYR" w:hAnsi="Times New Roman CYR" w:cs="Times New Roman CYR"/>
          <w:sz w:val="28"/>
          <w:szCs w:val="28"/>
          <w:lang w:val="uk-UA"/>
        </w:rPr>
        <w:t xml:space="preserve"> </w:t>
      </w:r>
      <w:r w:rsidRPr="00684279">
        <w:rPr>
          <w:rFonts w:ascii="Times New Roman CYR" w:hAnsi="Times New Roman CYR" w:cs="Times New Roman CYR"/>
          <w:i/>
          <w:iCs/>
          <w:sz w:val="28"/>
          <w:szCs w:val="28"/>
          <w:lang w:val="uk-UA"/>
        </w:rPr>
        <w:t>The piece of music he played had a haunting beauty. She was a great beauty (a beautiful woman) when she was young. beauty products/treatments</w:t>
      </w:r>
    </w:p>
    <w:p w:rsidR="00A1248D" w:rsidRPr="00684279" w:rsidRDefault="00A1248D" w:rsidP="00A1248D">
      <w:pPr>
        <w:autoSpaceDE w:val="0"/>
        <w:autoSpaceDN w:val="0"/>
        <w:adjustRightInd w:val="0"/>
        <w:spacing w:after="0" w:line="360" w:lineRule="auto"/>
        <w:contextualSpacing/>
        <w:jc w:val="both"/>
        <w:rPr>
          <w:rFonts w:ascii="Times New Roman CYR" w:hAnsi="Times New Roman CYR" w:cs="Times New Roman CYR"/>
          <w:i/>
          <w:iCs/>
          <w:sz w:val="28"/>
          <w:szCs w:val="28"/>
          <w:lang w:val="uk-UA"/>
        </w:rPr>
      </w:pPr>
      <w:r w:rsidRPr="00684279">
        <w:rPr>
          <w:rFonts w:ascii="Times New Roman CYR" w:hAnsi="Times New Roman CYR" w:cs="Times New Roman CYR"/>
          <w:i/>
          <w:iCs/>
          <w:sz w:val="28"/>
          <w:szCs w:val="28"/>
          <w:lang w:val="uk-UA"/>
        </w:rPr>
        <w:t>The beauty of this plan (what makes it good) is that it won’t cost too much.</w:t>
      </w:r>
    </w:p>
    <w:p w:rsidR="00A1248D" w:rsidRPr="00684279" w:rsidRDefault="00A1248D" w:rsidP="00A1248D">
      <w:pPr>
        <w:autoSpaceDE w:val="0"/>
        <w:autoSpaceDN w:val="0"/>
        <w:adjustRightInd w:val="0"/>
        <w:spacing w:after="0" w:line="360" w:lineRule="auto"/>
        <w:contextualSpacing/>
        <w:jc w:val="both"/>
        <w:rPr>
          <w:rFonts w:ascii="Times New Roman CYR" w:hAnsi="Times New Roman CYR" w:cs="Times New Roman CYR"/>
          <w:sz w:val="28"/>
          <w:szCs w:val="28"/>
          <w:lang w:val="uk-UA"/>
        </w:rPr>
      </w:pPr>
      <w:r w:rsidRPr="00684279">
        <w:rPr>
          <w:rFonts w:ascii="Times New Roman CYR" w:hAnsi="Times New Roman CYR" w:cs="Times New Roman CYR"/>
          <w:sz w:val="28"/>
          <w:szCs w:val="28"/>
          <w:lang w:val="uk-UA"/>
        </w:rPr>
        <w:t>something that is an excellent example of its type</w:t>
      </w:r>
      <w:r w:rsidRPr="00684279">
        <w:rPr>
          <w:rFonts w:ascii="Times New Roman CYR" w:hAnsi="Times New Roman CYR" w:cs="Times New Roman CYR"/>
          <w:sz w:val="28"/>
          <w:szCs w:val="28"/>
          <w:lang w:val="en-US"/>
        </w:rPr>
        <w:t xml:space="preserve"> </w:t>
      </w:r>
      <w:r w:rsidRPr="00684279">
        <w:rPr>
          <w:rFonts w:ascii="Times New Roman CYR" w:hAnsi="Times New Roman CYR" w:cs="Times New Roman CYR"/>
          <w:i/>
          <w:iCs/>
          <w:sz w:val="28"/>
          <w:szCs w:val="28"/>
          <w:lang w:val="uk-UA"/>
        </w:rPr>
        <w:t>She showed me her car – it’s a beauty. Your roses are beauties this year.</w:t>
      </w:r>
      <w:r w:rsidRPr="00684279">
        <w:rPr>
          <w:rFonts w:ascii="Times New Roman CYR" w:hAnsi="Times New Roman CYR" w:cs="Times New Roman CYR"/>
          <w:i/>
          <w:iCs/>
          <w:sz w:val="28"/>
          <w:szCs w:val="28"/>
          <w:lang w:val="en-US"/>
        </w:rPr>
        <w:t xml:space="preserve"> </w:t>
      </w:r>
    </w:p>
    <w:p w:rsidR="00A1248D" w:rsidRPr="00684279" w:rsidRDefault="00A1248D" w:rsidP="00A1248D">
      <w:pPr>
        <w:autoSpaceDE w:val="0"/>
        <w:autoSpaceDN w:val="0"/>
        <w:adjustRightInd w:val="0"/>
        <w:spacing w:after="0" w:line="360" w:lineRule="auto"/>
        <w:jc w:val="center"/>
        <w:rPr>
          <w:rFonts w:ascii="Times New Roman CYR" w:hAnsi="Times New Roman CYR" w:cs="Times New Roman CYR"/>
          <w:b/>
          <w:bCs/>
          <w:sz w:val="28"/>
          <w:szCs w:val="28"/>
          <w:lang w:val="uk-UA"/>
        </w:rPr>
      </w:pPr>
      <w:r w:rsidRPr="00684279">
        <w:rPr>
          <w:rFonts w:ascii="Times New Roman CYR" w:hAnsi="Times New Roman CYR" w:cs="Times New Roman CYR"/>
          <w:b/>
          <w:bCs/>
          <w:sz w:val="28"/>
          <w:szCs w:val="28"/>
          <w:lang w:val="uk-UA"/>
        </w:rPr>
        <w:t xml:space="preserve">3. Heritage® Dictionary of the English Language </w:t>
      </w:r>
      <w:r w:rsidRPr="00684279">
        <w:rPr>
          <w:rFonts w:ascii="Times New Roman CYR" w:hAnsi="Times New Roman CYR" w:cs="Times New Roman CYR"/>
          <w:sz w:val="28"/>
          <w:szCs w:val="28"/>
          <w:lang w:val="uk-UA"/>
        </w:rPr>
        <w:t>(</w:t>
      </w:r>
      <w:r w:rsidRPr="00684279">
        <w:rPr>
          <w:rFonts w:ascii="Times New Roman CYR" w:hAnsi="Times New Roman CYR" w:cs="Times New Roman CYR"/>
          <w:sz w:val="28"/>
          <w:szCs w:val="28"/>
          <w:u w:val="single"/>
          <w:lang w:val="uk-UA"/>
        </w:rPr>
        <w:t>http://education.yahoo.com/reference/dictionary/entry/beauty)</w:t>
      </w:r>
    </w:p>
    <w:p w:rsidR="00A1248D" w:rsidRPr="00684279" w:rsidRDefault="00A1248D" w:rsidP="00A1248D">
      <w:pPr>
        <w:autoSpaceDE w:val="0"/>
        <w:autoSpaceDN w:val="0"/>
        <w:adjustRightInd w:val="0"/>
        <w:spacing w:after="0" w:line="360" w:lineRule="auto"/>
        <w:contextualSpacing/>
        <w:jc w:val="both"/>
        <w:rPr>
          <w:rFonts w:ascii="Times New Roman CYR" w:hAnsi="Times New Roman CYR" w:cs="Times New Roman CYR"/>
          <w:sz w:val="28"/>
          <w:szCs w:val="28"/>
          <w:lang w:val="uk-UA"/>
        </w:rPr>
      </w:pPr>
      <w:r w:rsidRPr="00684279">
        <w:rPr>
          <w:rFonts w:ascii="Times New Roman CYR" w:hAnsi="Times New Roman CYR" w:cs="Times New Roman CYR"/>
          <w:sz w:val="28"/>
          <w:szCs w:val="28"/>
          <w:lang w:val="uk-UA"/>
        </w:rPr>
        <w:t>The quality that gives pleasure to the mind or senses and is associated with such properties as harmony of form or color, excellence of artistry, truthfulness, and originality</w:t>
      </w:r>
    </w:p>
    <w:p w:rsidR="00A1248D" w:rsidRPr="00684279" w:rsidRDefault="00A1248D" w:rsidP="00A1248D">
      <w:pPr>
        <w:autoSpaceDE w:val="0"/>
        <w:autoSpaceDN w:val="0"/>
        <w:adjustRightInd w:val="0"/>
        <w:spacing w:after="0" w:line="360" w:lineRule="auto"/>
        <w:contextualSpacing/>
        <w:jc w:val="both"/>
        <w:rPr>
          <w:rFonts w:ascii="Times New Roman CYR" w:hAnsi="Times New Roman CYR" w:cs="Times New Roman CYR"/>
          <w:sz w:val="28"/>
          <w:szCs w:val="28"/>
          <w:lang w:val="uk-UA"/>
        </w:rPr>
      </w:pPr>
      <w:r w:rsidRPr="00684279">
        <w:rPr>
          <w:rFonts w:ascii="Times New Roman CYR" w:hAnsi="Times New Roman CYR" w:cs="Times New Roman CYR"/>
          <w:sz w:val="28"/>
          <w:szCs w:val="28"/>
          <w:lang w:val="uk-UA"/>
        </w:rPr>
        <w:t>One that is beautiful, especially a beautiful woman</w:t>
      </w:r>
    </w:p>
    <w:p w:rsidR="00A1248D" w:rsidRPr="00684279" w:rsidRDefault="00A1248D" w:rsidP="00A1248D">
      <w:pPr>
        <w:autoSpaceDE w:val="0"/>
        <w:autoSpaceDN w:val="0"/>
        <w:adjustRightInd w:val="0"/>
        <w:spacing w:after="0" w:line="360" w:lineRule="auto"/>
        <w:contextualSpacing/>
        <w:jc w:val="both"/>
        <w:rPr>
          <w:rFonts w:ascii="Times New Roman CYR" w:hAnsi="Times New Roman CYR" w:cs="Times New Roman CYR"/>
          <w:sz w:val="28"/>
          <w:szCs w:val="28"/>
          <w:lang w:val="uk-UA"/>
        </w:rPr>
      </w:pPr>
      <w:r w:rsidRPr="00684279">
        <w:rPr>
          <w:rFonts w:ascii="Times New Roman CYR" w:hAnsi="Times New Roman CYR" w:cs="Times New Roman CYR"/>
          <w:sz w:val="28"/>
          <w:szCs w:val="28"/>
          <w:lang w:val="uk-UA"/>
        </w:rPr>
        <w:t xml:space="preserve">A quality or feature that is most effective, gratifying, or telling: </w:t>
      </w:r>
      <w:r w:rsidRPr="00684279">
        <w:rPr>
          <w:rFonts w:ascii="Times New Roman CYR" w:hAnsi="Times New Roman CYR" w:cs="Times New Roman CYR"/>
          <w:i/>
          <w:iCs/>
          <w:sz w:val="28"/>
          <w:szCs w:val="28"/>
          <w:lang w:val="uk-UA"/>
        </w:rPr>
        <w:t>The beauty of the venture is that we stand to lose nothing.</w:t>
      </w:r>
    </w:p>
    <w:p w:rsidR="00A1248D" w:rsidRPr="00684279" w:rsidRDefault="00A1248D" w:rsidP="00A1248D">
      <w:pPr>
        <w:autoSpaceDE w:val="0"/>
        <w:autoSpaceDN w:val="0"/>
        <w:adjustRightInd w:val="0"/>
        <w:spacing w:after="0" w:line="360" w:lineRule="auto"/>
        <w:contextualSpacing/>
        <w:jc w:val="both"/>
        <w:rPr>
          <w:rFonts w:ascii="Times New Roman CYR" w:hAnsi="Times New Roman CYR" w:cs="Times New Roman CYR"/>
          <w:sz w:val="28"/>
          <w:szCs w:val="28"/>
          <w:lang w:val="uk-UA"/>
        </w:rPr>
      </w:pPr>
      <w:r w:rsidRPr="00684279">
        <w:rPr>
          <w:rFonts w:ascii="Times New Roman CYR" w:hAnsi="Times New Roman CYR" w:cs="Times New Roman CYR"/>
          <w:sz w:val="28"/>
          <w:szCs w:val="28"/>
          <w:lang w:val="uk-UA"/>
        </w:rPr>
        <w:t xml:space="preserve">An outstanding or conspicuous example: </w:t>
      </w:r>
      <w:r w:rsidRPr="00684279">
        <w:rPr>
          <w:rFonts w:ascii="Times New Roman CYR" w:hAnsi="Times New Roman CYR" w:cs="Times New Roman CYR"/>
          <w:i/>
          <w:iCs/>
          <w:sz w:val="28"/>
          <w:szCs w:val="28"/>
          <w:lang w:val="uk-UA"/>
        </w:rPr>
        <w:t>«Hammett’s gun went off. The shot was a beauty, just slightly behind the eyes»</w:t>
      </w:r>
      <w:r w:rsidRPr="00684279">
        <w:rPr>
          <w:rFonts w:ascii="Times New Roman CYR" w:hAnsi="Times New Roman CYR" w:cs="Times New Roman CYR"/>
          <w:sz w:val="28"/>
          <w:szCs w:val="28"/>
          <w:lang w:val="uk-UA"/>
        </w:rPr>
        <w:t xml:space="preserve"> (Lillian Hellman).</w:t>
      </w:r>
    </w:p>
    <w:p w:rsidR="00A1248D" w:rsidRPr="00684279" w:rsidRDefault="00A1248D" w:rsidP="00A1248D">
      <w:pPr>
        <w:autoSpaceDE w:val="0"/>
        <w:autoSpaceDN w:val="0"/>
        <w:adjustRightInd w:val="0"/>
        <w:spacing w:after="0" w:line="360" w:lineRule="auto"/>
        <w:jc w:val="center"/>
        <w:rPr>
          <w:rFonts w:ascii="Times New Roman CYR" w:hAnsi="Times New Roman CYR" w:cs="Times New Roman CYR"/>
          <w:b/>
          <w:bCs/>
          <w:sz w:val="28"/>
          <w:szCs w:val="28"/>
          <w:lang w:val="uk-UA"/>
        </w:rPr>
      </w:pPr>
    </w:p>
    <w:p w:rsidR="00A1248D" w:rsidRPr="00684279" w:rsidRDefault="00A1248D" w:rsidP="00A1248D">
      <w:pPr>
        <w:autoSpaceDE w:val="0"/>
        <w:autoSpaceDN w:val="0"/>
        <w:adjustRightInd w:val="0"/>
        <w:spacing w:after="0" w:line="360" w:lineRule="auto"/>
        <w:jc w:val="center"/>
        <w:rPr>
          <w:rFonts w:ascii="Times New Roman CYR" w:hAnsi="Times New Roman CYR" w:cs="Times New Roman CYR"/>
          <w:b/>
          <w:bCs/>
          <w:sz w:val="28"/>
          <w:szCs w:val="28"/>
          <w:lang w:val="uk-UA"/>
        </w:rPr>
      </w:pPr>
    </w:p>
    <w:p w:rsidR="00A1248D" w:rsidRPr="00684279" w:rsidRDefault="00A1248D" w:rsidP="00A1248D">
      <w:pPr>
        <w:autoSpaceDE w:val="0"/>
        <w:autoSpaceDN w:val="0"/>
        <w:adjustRightInd w:val="0"/>
        <w:spacing w:after="0" w:line="360" w:lineRule="auto"/>
        <w:jc w:val="center"/>
        <w:rPr>
          <w:rFonts w:ascii="Times New Roman CYR" w:hAnsi="Times New Roman CYR" w:cs="Times New Roman CYR"/>
          <w:b/>
          <w:bCs/>
          <w:sz w:val="28"/>
          <w:szCs w:val="28"/>
          <w:lang w:val="uk-UA"/>
        </w:rPr>
      </w:pPr>
    </w:p>
    <w:p w:rsidR="00A1248D" w:rsidRPr="00684279" w:rsidRDefault="00A1248D" w:rsidP="00A1248D">
      <w:pPr>
        <w:autoSpaceDE w:val="0"/>
        <w:autoSpaceDN w:val="0"/>
        <w:adjustRightInd w:val="0"/>
        <w:spacing w:after="0" w:line="360" w:lineRule="auto"/>
        <w:jc w:val="center"/>
        <w:rPr>
          <w:rFonts w:ascii="Times New Roman CYR" w:hAnsi="Times New Roman CYR" w:cs="Times New Roman CYR"/>
          <w:b/>
          <w:bCs/>
          <w:sz w:val="28"/>
          <w:szCs w:val="28"/>
          <w:lang w:val="uk-UA"/>
        </w:rPr>
      </w:pPr>
      <w:r w:rsidRPr="00684279">
        <w:rPr>
          <w:rFonts w:ascii="Times New Roman CYR" w:hAnsi="Times New Roman CYR" w:cs="Times New Roman CYR"/>
          <w:b/>
          <w:bCs/>
          <w:sz w:val="28"/>
          <w:szCs w:val="28"/>
          <w:lang w:val="uk-UA"/>
        </w:rPr>
        <w:t>4. Encarta® World English Dictionary, North American Edition</w:t>
      </w:r>
    </w:p>
    <w:p w:rsidR="00A1248D" w:rsidRPr="00684279" w:rsidRDefault="00A1248D" w:rsidP="00A1248D">
      <w:pPr>
        <w:autoSpaceDE w:val="0"/>
        <w:autoSpaceDN w:val="0"/>
        <w:adjustRightInd w:val="0"/>
        <w:spacing w:after="0" w:line="360" w:lineRule="auto"/>
        <w:jc w:val="center"/>
        <w:rPr>
          <w:rFonts w:ascii="Times New Roman CYR" w:hAnsi="Times New Roman CYR" w:cs="Times New Roman CYR"/>
          <w:sz w:val="28"/>
          <w:szCs w:val="28"/>
          <w:lang w:val="uk-UA"/>
        </w:rPr>
      </w:pPr>
      <w:r w:rsidRPr="00684279">
        <w:rPr>
          <w:rFonts w:ascii="Times New Roman CYR" w:hAnsi="Times New Roman CYR" w:cs="Times New Roman CYR"/>
          <w:sz w:val="28"/>
          <w:szCs w:val="28"/>
          <w:lang w:val="uk-UA"/>
        </w:rPr>
        <w:t>(</w:t>
      </w:r>
      <w:r w:rsidRPr="00684279">
        <w:rPr>
          <w:rFonts w:ascii="Times New Roman CYR" w:hAnsi="Times New Roman CYR" w:cs="Times New Roman CYR"/>
          <w:sz w:val="28"/>
          <w:szCs w:val="28"/>
          <w:u w:val="single"/>
          <w:lang w:val="uk-UA"/>
        </w:rPr>
        <w:t>http://encarta.msn.com/encnet/features/dictionary/DictionaryResults.aspx?refid=1861589558</w:t>
      </w:r>
      <w:r w:rsidRPr="00684279">
        <w:rPr>
          <w:rFonts w:ascii="Times New Roman CYR" w:hAnsi="Times New Roman CYR" w:cs="Times New Roman CYR"/>
          <w:sz w:val="28"/>
          <w:szCs w:val="28"/>
          <w:lang w:val="uk-UA"/>
        </w:rPr>
        <w:t>)</w:t>
      </w:r>
    </w:p>
    <w:p w:rsidR="00A1248D" w:rsidRPr="00684279" w:rsidRDefault="00A1248D" w:rsidP="00A1248D">
      <w:pPr>
        <w:autoSpaceDE w:val="0"/>
        <w:autoSpaceDN w:val="0"/>
        <w:adjustRightInd w:val="0"/>
        <w:spacing w:after="0" w:line="360" w:lineRule="auto"/>
        <w:contextualSpacing/>
        <w:jc w:val="both"/>
        <w:rPr>
          <w:rFonts w:ascii="Times New Roman CYR" w:hAnsi="Times New Roman CYR" w:cs="Times New Roman CYR"/>
          <w:sz w:val="28"/>
          <w:szCs w:val="28"/>
          <w:lang w:val="uk-UA"/>
        </w:rPr>
      </w:pPr>
      <w:r w:rsidRPr="00684279">
        <w:rPr>
          <w:rFonts w:ascii="Times New Roman CYR" w:hAnsi="Times New Roman CYR" w:cs="Times New Roman CYR"/>
          <w:sz w:val="28"/>
          <w:szCs w:val="28"/>
          <w:lang w:val="uk-UA"/>
        </w:rPr>
        <w:t>pleasing and impressive qualities of something: the combination of qualities that make something pleasing and impressive to look at, listen to, touch, smell, or taste</w:t>
      </w:r>
    </w:p>
    <w:p w:rsidR="00A1248D" w:rsidRPr="00684279" w:rsidRDefault="00A1248D" w:rsidP="00A1248D">
      <w:pPr>
        <w:autoSpaceDE w:val="0"/>
        <w:autoSpaceDN w:val="0"/>
        <w:adjustRightInd w:val="0"/>
        <w:spacing w:after="0" w:line="360" w:lineRule="auto"/>
        <w:contextualSpacing/>
        <w:jc w:val="both"/>
        <w:rPr>
          <w:rFonts w:ascii="Times New Roman CYR" w:hAnsi="Times New Roman CYR" w:cs="Times New Roman CYR"/>
          <w:sz w:val="28"/>
          <w:szCs w:val="28"/>
          <w:lang w:val="uk-UA"/>
        </w:rPr>
      </w:pPr>
      <w:r w:rsidRPr="00684279">
        <w:rPr>
          <w:rFonts w:ascii="Times New Roman CYR" w:hAnsi="Times New Roman CYR" w:cs="Times New Roman CYR"/>
          <w:sz w:val="28"/>
          <w:szCs w:val="28"/>
          <w:lang w:val="uk-UA"/>
        </w:rPr>
        <w:t>pleasing personal appearance: personal physical attractiveness, especially with regard to the use of cosmetics and other methods of enhancing it</w:t>
      </w:r>
    </w:p>
    <w:p w:rsidR="00A1248D" w:rsidRPr="00684279" w:rsidRDefault="00A1248D" w:rsidP="00A1248D">
      <w:pPr>
        <w:autoSpaceDE w:val="0"/>
        <w:autoSpaceDN w:val="0"/>
        <w:adjustRightInd w:val="0"/>
        <w:spacing w:after="0" w:line="360" w:lineRule="auto"/>
        <w:contextualSpacing/>
        <w:jc w:val="both"/>
        <w:rPr>
          <w:rFonts w:ascii="Times New Roman CYR" w:hAnsi="Times New Roman CYR" w:cs="Times New Roman CYR"/>
          <w:sz w:val="28"/>
          <w:szCs w:val="28"/>
          <w:lang w:val="uk-UA"/>
        </w:rPr>
      </w:pPr>
      <w:r w:rsidRPr="00684279">
        <w:rPr>
          <w:rFonts w:ascii="Times New Roman CYR" w:hAnsi="Times New Roman CYR" w:cs="Times New Roman CYR"/>
          <w:sz w:val="28"/>
          <w:szCs w:val="28"/>
          <w:lang w:val="uk-UA"/>
        </w:rPr>
        <w:t xml:space="preserve">beautiful woman: a beautiful woman or girl </w:t>
      </w:r>
      <w:r w:rsidRPr="00684279">
        <w:rPr>
          <w:rFonts w:ascii="Times New Roman CYR" w:hAnsi="Times New Roman CYR" w:cs="Times New Roman CYR"/>
          <w:i/>
          <w:iCs/>
          <w:sz w:val="28"/>
          <w:szCs w:val="28"/>
          <w:lang w:val="uk-UA"/>
        </w:rPr>
        <w:t>her reputation as a great beauty</w:t>
      </w:r>
    </w:p>
    <w:p w:rsidR="00A1248D" w:rsidRPr="00684279" w:rsidRDefault="00A1248D" w:rsidP="00A1248D">
      <w:pPr>
        <w:autoSpaceDE w:val="0"/>
        <w:autoSpaceDN w:val="0"/>
        <w:adjustRightInd w:val="0"/>
        <w:spacing w:after="0" w:line="360" w:lineRule="auto"/>
        <w:contextualSpacing/>
        <w:jc w:val="both"/>
        <w:rPr>
          <w:rFonts w:ascii="Times New Roman CYR" w:hAnsi="Times New Roman CYR" w:cs="Times New Roman CYR"/>
          <w:sz w:val="28"/>
          <w:szCs w:val="28"/>
          <w:lang w:val="uk-UA"/>
        </w:rPr>
      </w:pPr>
      <w:r w:rsidRPr="00684279">
        <w:rPr>
          <w:rFonts w:ascii="Times New Roman CYR" w:hAnsi="Times New Roman CYR" w:cs="Times New Roman CYR"/>
          <w:sz w:val="28"/>
          <w:szCs w:val="28"/>
          <w:lang w:val="uk-UA"/>
        </w:rPr>
        <w:t>fine example: something very good, attractive, or impressive of its kind</w:t>
      </w:r>
      <w:r w:rsidRPr="00684279">
        <w:rPr>
          <w:rFonts w:ascii="Times New Roman CYR" w:hAnsi="Times New Roman CYR" w:cs="Times New Roman CYR"/>
          <w:sz w:val="28"/>
          <w:szCs w:val="28"/>
          <w:lang w:val="en-US"/>
        </w:rPr>
        <w:t xml:space="preserve"> </w:t>
      </w:r>
      <w:r w:rsidRPr="00684279">
        <w:rPr>
          <w:rFonts w:ascii="Times New Roman CYR" w:hAnsi="Times New Roman CYR" w:cs="Times New Roman CYR"/>
          <w:i/>
          <w:iCs/>
          <w:sz w:val="28"/>
          <w:szCs w:val="28"/>
          <w:lang w:val="uk-UA"/>
        </w:rPr>
        <w:t>That long pass was a beauty.</w:t>
      </w:r>
    </w:p>
    <w:p w:rsidR="00A1248D" w:rsidRPr="00684279" w:rsidRDefault="00A1248D" w:rsidP="00A1248D">
      <w:pPr>
        <w:autoSpaceDE w:val="0"/>
        <w:autoSpaceDN w:val="0"/>
        <w:adjustRightInd w:val="0"/>
        <w:spacing w:after="0" w:line="360" w:lineRule="auto"/>
        <w:contextualSpacing/>
        <w:jc w:val="both"/>
        <w:rPr>
          <w:rFonts w:ascii="Times New Roman CYR" w:hAnsi="Times New Roman CYR" w:cs="Times New Roman CYR"/>
          <w:sz w:val="28"/>
          <w:szCs w:val="28"/>
          <w:lang w:val="uk-UA"/>
        </w:rPr>
      </w:pPr>
      <w:r w:rsidRPr="00684279">
        <w:rPr>
          <w:rFonts w:ascii="Times New Roman CYR" w:hAnsi="Times New Roman CYR" w:cs="Times New Roman CYR"/>
          <w:sz w:val="28"/>
          <w:szCs w:val="28"/>
          <w:lang w:val="uk-UA"/>
        </w:rPr>
        <w:t>excellent aspect: an attractive, useful, or satisfying feature</w:t>
      </w:r>
      <w:r w:rsidRPr="00684279">
        <w:rPr>
          <w:rFonts w:ascii="Times New Roman CYR" w:hAnsi="Times New Roman CYR" w:cs="Times New Roman CYR"/>
          <w:sz w:val="28"/>
          <w:szCs w:val="28"/>
          <w:lang w:val="en-US"/>
        </w:rPr>
        <w:t xml:space="preserve"> </w:t>
      </w:r>
      <w:r w:rsidRPr="00684279">
        <w:rPr>
          <w:rFonts w:ascii="Times New Roman CYR" w:hAnsi="Times New Roman CYR" w:cs="Times New Roman CYR"/>
          <w:i/>
          <w:iCs/>
          <w:sz w:val="28"/>
          <w:szCs w:val="28"/>
          <w:lang w:val="uk-UA"/>
        </w:rPr>
        <w:t>one of the beauties of working from home</w:t>
      </w:r>
    </w:p>
    <w:p w:rsidR="00A1248D" w:rsidRPr="00684279" w:rsidRDefault="00A1248D" w:rsidP="00A1248D">
      <w:pPr>
        <w:autoSpaceDE w:val="0"/>
        <w:autoSpaceDN w:val="0"/>
        <w:adjustRightInd w:val="0"/>
        <w:spacing w:after="0" w:line="360" w:lineRule="auto"/>
        <w:jc w:val="center"/>
        <w:rPr>
          <w:rFonts w:ascii="Times New Roman CYR" w:hAnsi="Times New Roman CYR" w:cs="Times New Roman CYR"/>
          <w:b/>
          <w:bCs/>
          <w:sz w:val="28"/>
          <w:szCs w:val="28"/>
          <w:lang w:val="uk-UA"/>
        </w:rPr>
      </w:pPr>
      <w:r w:rsidRPr="00684279">
        <w:rPr>
          <w:rFonts w:ascii="Times New Roman CYR" w:hAnsi="Times New Roman CYR" w:cs="Times New Roman CYR"/>
          <w:b/>
          <w:bCs/>
          <w:sz w:val="28"/>
          <w:szCs w:val="28"/>
          <w:lang w:val="uk-UA"/>
        </w:rPr>
        <w:t>5. Merriam-Webster’s Online Dictionary, 11</w:t>
      </w:r>
      <w:r w:rsidRPr="00684279">
        <w:rPr>
          <w:rFonts w:ascii="Times New Roman CYR" w:hAnsi="Times New Roman CYR" w:cs="Times New Roman CYR"/>
          <w:b/>
          <w:bCs/>
          <w:sz w:val="28"/>
          <w:szCs w:val="28"/>
          <w:vertAlign w:val="superscript"/>
          <w:lang w:val="uk-UA"/>
        </w:rPr>
        <w:t>th</w:t>
      </w:r>
      <w:r w:rsidRPr="00684279">
        <w:rPr>
          <w:rFonts w:ascii="Times New Roman CYR" w:hAnsi="Times New Roman CYR" w:cs="Times New Roman CYR"/>
          <w:b/>
          <w:bCs/>
          <w:sz w:val="28"/>
          <w:szCs w:val="28"/>
          <w:lang w:val="uk-UA"/>
        </w:rPr>
        <w:t xml:space="preserve"> Edition</w:t>
      </w:r>
    </w:p>
    <w:p w:rsidR="00A1248D" w:rsidRPr="00684279" w:rsidRDefault="00A1248D" w:rsidP="00A1248D">
      <w:pPr>
        <w:autoSpaceDE w:val="0"/>
        <w:autoSpaceDN w:val="0"/>
        <w:adjustRightInd w:val="0"/>
        <w:spacing w:after="0" w:line="360" w:lineRule="auto"/>
        <w:jc w:val="center"/>
        <w:rPr>
          <w:rFonts w:ascii="Times New Roman CYR" w:hAnsi="Times New Roman CYR" w:cs="Times New Roman CYR"/>
          <w:sz w:val="28"/>
          <w:szCs w:val="28"/>
          <w:lang w:val="uk-UA"/>
        </w:rPr>
      </w:pPr>
      <w:r w:rsidRPr="00684279">
        <w:rPr>
          <w:rFonts w:ascii="Times New Roman CYR" w:hAnsi="Times New Roman CYR" w:cs="Times New Roman CYR"/>
          <w:sz w:val="28"/>
          <w:szCs w:val="28"/>
          <w:lang w:val="uk-UA"/>
        </w:rPr>
        <w:t>(</w:t>
      </w:r>
      <w:r w:rsidRPr="00684279">
        <w:rPr>
          <w:rFonts w:ascii="Times New Roman CYR" w:hAnsi="Times New Roman CYR" w:cs="Times New Roman CYR"/>
          <w:sz w:val="28"/>
          <w:szCs w:val="28"/>
          <w:u w:val="single"/>
          <w:lang w:val="uk-UA"/>
        </w:rPr>
        <w:t>http://www.merriam-webster.com/dictionary/beauty</w:t>
      </w:r>
      <w:r w:rsidRPr="00684279">
        <w:rPr>
          <w:rFonts w:ascii="Times New Roman CYR" w:hAnsi="Times New Roman CYR" w:cs="Times New Roman CYR"/>
          <w:sz w:val="28"/>
          <w:szCs w:val="28"/>
          <w:lang w:val="uk-UA"/>
        </w:rPr>
        <w:t>).</w:t>
      </w:r>
    </w:p>
    <w:p w:rsidR="00A1248D" w:rsidRPr="00684279" w:rsidRDefault="00A1248D" w:rsidP="00A1248D">
      <w:pPr>
        <w:autoSpaceDE w:val="0"/>
        <w:autoSpaceDN w:val="0"/>
        <w:adjustRightInd w:val="0"/>
        <w:spacing w:after="0" w:line="360" w:lineRule="auto"/>
        <w:contextualSpacing/>
        <w:jc w:val="both"/>
        <w:rPr>
          <w:rFonts w:ascii="Times New Roman CYR" w:hAnsi="Times New Roman CYR" w:cs="Times New Roman CYR"/>
          <w:sz w:val="28"/>
          <w:szCs w:val="28"/>
          <w:lang w:val="uk-UA"/>
        </w:rPr>
      </w:pPr>
      <w:r w:rsidRPr="00684279">
        <w:rPr>
          <w:rFonts w:ascii="Times New Roman CYR" w:hAnsi="Times New Roman CYR" w:cs="Times New Roman CYR"/>
          <w:sz w:val="28"/>
          <w:szCs w:val="28"/>
          <w:lang w:val="uk-UA"/>
        </w:rPr>
        <w:t>the quality or aggregate of qualities in a person or thing that gives pleasure to the senses or pleasurably exalts the mind or spirit</w:t>
      </w:r>
      <w:r w:rsidRPr="00684279">
        <w:rPr>
          <w:rFonts w:ascii="Times New Roman CYR" w:hAnsi="Times New Roman CYR" w:cs="Times New Roman CYR"/>
          <w:b/>
          <w:bCs/>
          <w:sz w:val="28"/>
          <w:szCs w:val="28"/>
          <w:lang w:val="uk-UA"/>
        </w:rPr>
        <w:t>:</w:t>
      </w:r>
      <w:r w:rsidRPr="00684279">
        <w:rPr>
          <w:rFonts w:ascii="Times New Roman CYR" w:hAnsi="Times New Roman CYR" w:cs="Times New Roman CYR"/>
          <w:sz w:val="28"/>
          <w:szCs w:val="28"/>
          <w:lang w:val="uk-UA"/>
        </w:rPr>
        <w:t xml:space="preserve"> </w:t>
      </w:r>
      <w:r w:rsidRPr="00684279">
        <w:rPr>
          <w:rFonts w:ascii="Times New Roman CYR" w:hAnsi="Times New Roman CYR" w:cs="Times New Roman CYR"/>
          <w:b/>
          <w:bCs/>
          <w:sz w:val="28"/>
          <w:szCs w:val="28"/>
          <w:lang w:val="uk-UA"/>
        </w:rPr>
        <w:t>loveliness</w:t>
      </w:r>
    </w:p>
    <w:p w:rsidR="00A1248D" w:rsidRPr="00684279" w:rsidRDefault="00A1248D" w:rsidP="00A1248D">
      <w:pPr>
        <w:autoSpaceDE w:val="0"/>
        <w:autoSpaceDN w:val="0"/>
        <w:adjustRightInd w:val="0"/>
        <w:spacing w:after="0" w:line="360" w:lineRule="auto"/>
        <w:contextualSpacing/>
        <w:jc w:val="both"/>
        <w:rPr>
          <w:rFonts w:ascii="Times New Roman CYR" w:hAnsi="Times New Roman CYR" w:cs="Times New Roman CYR"/>
          <w:sz w:val="28"/>
          <w:szCs w:val="28"/>
          <w:lang w:val="uk-UA"/>
        </w:rPr>
      </w:pPr>
      <w:r w:rsidRPr="00684279">
        <w:rPr>
          <w:rFonts w:ascii="Times New Roman CYR" w:hAnsi="Times New Roman CYR" w:cs="Times New Roman CYR"/>
          <w:sz w:val="28"/>
          <w:szCs w:val="28"/>
          <w:lang w:val="uk-UA"/>
        </w:rPr>
        <w:t xml:space="preserve">a beautiful person or thing; </w:t>
      </w:r>
      <w:r w:rsidRPr="00684279">
        <w:rPr>
          <w:rFonts w:ascii="Times New Roman CYR" w:hAnsi="Times New Roman CYR" w:cs="Times New Roman CYR"/>
          <w:i/>
          <w:iCs/>
          <w:sz w:val="28"/>
          <w:szCs w:val="28"/>
          <w:lang w:val="uk-UA"/>
        </w:rPr>
        <w:t>especially</w:t>
      </w:r>
      <w:r w:rsidRPr="00684279">
        <w:rPr>
          <w:rFonts w:ascii="Times New Roman CYR" w:hAnsi="Times New Roman CYR" w:cs="Times New Roman CYR"/>
          <w:b/>
          <w:bCs/>
          <w:sz w:val="28"/>
          <w:szCs w:val="28"/>
          <w:lang w:val="uk-UA"/>
        </w:rPr>
        <w:t>:</w:t>
      </w:r>
      <w:r w:rsidRPr="00684279">
        <w:rPr>
          <w:rFonts w:ascii="Times New Roman CYR" w:hAnsi="Times New Roman CYR" w:cs="Times New Roman CYR"/>
          <w:sz w:val="28"/>
          <w:szCs w:val="28"/>
          <w:lang w:val="uk-UA"/>
        </w:rPr>
        <w:t xml:space="preserve"> </w:t>
      </w:r>
      <w:r w:rsidRPr="00684279">
        <w:rPr>
          <w:rFonts w:ascii="Times New Roman CYR" w:hAnsi="Times New Roman CYR" w:cs="Times New Roman CYR"/>
          <w:i/>
          <w:iCs/>
          <w:sz w:val="28"/>
          <w:szCs w:val="28"/>
          <w:lang w:val="uk-UA"/>
        </w:rPr>
        <w:t>a beautiful woman</w:t>
      </w:r>
    </w:p>
    <w:p w:rsidR="00A1248D" w:rsidRPr="00684279" w:rsidRDefault="00A1248D" w:rsidP="00A1248D">
      <w:pPr>
        <w:autoSpaceDE w:val="0"/>
        <w:autoSpaceDN w:val="0"/>
        <w:adjustRightInd w:val="0"/>
        <w:spacing w:after="0" w:line="360" w:lineRule="auto"/>
        <w:contextualSpacing/>
        <w:jc w:val="both"/>
        <w:rPr>
          <w:rFonts w:ascii="Times New Roman CYR" w:hAnsi="Times New Roman CYR" w:cs="Times New Roman CYR"/>
          <w:sz w:val="28"/>
          <w:szCs w:val="28"/>
          <w:lang w:val="uk-UA"/>
        </w:rPr>
      </w:pPr>
      <w:r w:rsidRPr="00684279">
        <w:rPr>
          <w:rFonts w:ascii="Times New Roman CYR" w:hAnsi="Times New Roman CYR" w:cs="Times New Roman CYR"/>
          <w:sz w:val="28"/>
          <w:szCs w:val="28"/>
          <w:lang w:val="uk-UA"/>
        </w:rPr>
        <w:t>a particularly graceful, ornamental, or excellent quality</w:t>
      </w:r>
    </w:p>
    <w:p w:rsidR="00A1248D" w:rsidRPr="00684279" w:rsidRDefault="00A1248D" w:rsidP="00A1248D">
      <w:pPr>
        <w:autoSpaceDE w:val="0"/>
        <w:autoSpaceDN w:val="0"/>
        <w:adjustRightInd w:val="0"/>
        <w:spacing w:after="0" w:line="360" w:lineRule="auto"/>
        <w:contextualSpacing/>
        <w:jc w:val="both"/>
        <w:rPr>
          <w:rFonts w:ascii="Times New Roman CYR" w:hAnsi="Times New Roman CYR" w:cs="Times New Roman CYR"/>
          <w:sz w:val="28"/>
          <w:szCs w:val="28"/>
          <w:lang w:val="uk-UA"/>
        </w:rPr>
      </w:pPr>
      <w:r w:rsidRPr="00684279">
        <w:rPr>
          <w:rFonts w:ascii="Times New Roman CYR" w:hAnsi="Times New Roman CYR" w:cs="Times New Roman CYR"/>
          <w:sz w:val="28"/>
          <w:szCs w:val="28"/>
          <w:lang w:val="uk-UA"/>
        </w:rPr>
        <w:t xml:space="preserve">a brilliant, extreme, or egregious example or instance </w:t>
      </w:r>
      <w:r w:rsidRPr="00684279">
        <w:rPr>
          <w:rFonts w:ascii="Times New Roman CYR" w:hAnsi="Times New Roman CYR" w:cs="Times New Roman CYR"/>
          <w:i/>
          <w:iCs/>
          <w:sz w:val="28"/>
          <w:szCs w:val="28"/>
          <w:lang w:val="uk-UA"/>
        </w:rPr>
        <w:t>that mistake was a beauty</w:t>
      </w:r>
    </w:p>
    <w:p w:rsidR="00A1248D" w:rsidRPr="00684279" w:rsidRDefault="00A1248D" w:rsidP="00A1248D">
      <w:pPr>
        <w:autoSpaceDE w:val="0"/>
        <w:autoSpaceDN w:val="0"/>
        <w:adjustRightInd w:val="0"/>
        <w:spacing w:after="0" w:line="360" w:lineRule="auto"/>
        <w:contextualSpacing/>
        <w:jc w:val="both"/>
        <w:rPr>
          <w:rFonts w:ascii="Times New Roman CYR" w:hAnsi="Times New Roman CYR" w:cs="Times New Roman CYR"/>
          <w:sz w:val="28"/>
          <w:szCs w:val="28"/>
          <w:lang w:val="uk-UA"/>
        </w:rPr>
      </w:pPr>
      <w:r w:rsidRPr="00684279">
        <w:rPr>
          <w:rFonts w:ascii="Times New Roman CYR" w:hAnsi="Times New Roman CYR" w:cs="Times New Roman CYR"/>
          <w:sz w:val="28"/>
          <w:szCs w:val="28"/>
          <w:lang w:val="uk-UA"/>
        </w:rPr>
        <w:t>a fundamental quark that accounts for the existence and lifetime of upsilon particles and has an electric charge of -</w:t>
      </w:r>
      <w:r w:rsidRPr="00684279">
        <w:rPr>
          <w:rFonts w:ascii="Times New Roman CYR" w:hAnsi="Times New Roman CYR" w:cs="Times New Roman CYR"/>
          <w:sz w:val="28"/>
          <w:szCs w:val="28"/>
          <w:vertAlign w:val="superscript"/>
          <w:lang w:val="uk-UA"/>
        </w:rPr>
        <w:t>1</w:t>
      </w:r>
      <w:r w:rsidRPr="00684279">
        <w:rPr>
          <w:rFonts w:ascii="Times New Roman CYR" w:hAnsi="Times New Roman CYR" w:cs="Times New Roman CYR"/>
          <w:sz w:val="28"/>
          <w:szCs w:val="28"/>
          <w:lang w:val="uk-UA"/>
        </w:rPr>
        <w:t>⁄</w:t>
      </w:r>
      <w:r w:rsidRPr="00684279">
        <w:rPr>
          <w:rFonts w:ascii="Times New Roman CYR" w:hAnsi="Times New Roman CYR" w:cs="Times New Roman CYR"/>
          <w:sz w:val="28"/>
          <w:szCs w:val="28"/>
          <w:vertAlign w:val="subscript"/>
          <w:lang w:val="uk-UA"/>
        </w:rPr>
        <w:t>3</w:t>
      </w:r>
      <w:r w:rsidRPr="00684279">
        <w:rPr>
          <w:rFonts w:ascii="Times New Roman CYR" w:hAnsi="Times New Roman CYR" w:cs="Times New Roman CYR"/>
          <w:sz w:val="28"/>
          <w:szCs w:val="28"/>
          <w:lang w:val="uk-UA"/>
        </w:rPr>
        <w:t xml:space="preserve"> and a measured energy of approximately 5 GeV; </w:t>
      </w:r>
      <w:r w:rsidRPr="00684279">
        <w:rPr>
          <w:rFonts w:ascii="Times New Roman CYR" w:hAnsi="Times New Roman CYR" w:cs="Times New Roman CYR"/>
          <w:i/>
          <w:iCs/>
          <w:sz w:val="28"/>
          <w:szCs w:val="28"/>
          <w:lang w:val="uk-UA"/>
        </w:rPr>
        <w:t>also</w:t>
      </w:r>
      <w:r w:rsidRPr="00684279">
        <w:rPr>
          <w:rFonts w:ascii="Times New Roman CYR" w:hAnsi="Times New Roman CYR" w:cs="Times New Roman CYR"/>
          <w:b/>
          <w:bCs/>
          <w:sz w:val="28"/>
          <w:szCs w:val="28"/>
          <w:lang w:val="uk-UA"/>
        </w:rPr>
        <w:t>:</w:t>
      </w:r>
      <w:r w:rsidRPr="00684279">
        <w:rPr>
          <w:rFonts w:ascii="Times New Roman CYR" w:hAnsi="Times New Roman CYR" w:cs="Times New Roman CYR"/>
          <w:sz w:val="28"/>
          <w:szCs w:val="28"/>
          <w:lang w:val="uk-UA"/>
        </w:rPr>
        <w:t xml:space="preserve"> the flavor characterizing this particle</w:t>
      </w:r>
    </w:p>
    <w:p w:rsidR="00A1248D" w:rsidRPr="00684279" w:rsidRDefault="00A1248D" w:rsidP="00A1248D">
      <w:pPr>
        <w:autoSpaceDE w:val="0"/>
        <w:autoSpaceDN w:val="0"/>
        <w:adjustRightInd w:val="0"/>
        <w:spacing w:after="0" w:line="360" w:lineRule="auto"/>
        <w:jc w:val="center"/>
        <w:rPr>
          <w:rFonts w:ascii="Times New Roman CYR" w:hAnsi="Times New Roman CYR" w:cs="Times New Roman CYR"/>
          <w:sz w:val="28"/>
          <w:szCs w:val="28"/>
          <w:lang w:val="uk-UA"/>
        </w:rPr>
      </w:pPr>
      <w:r w:rsidRPr="00684279">
        <w:rPr>
          <w:rFonts w:ascii="Times New Roman CYR" w:hAnsi="Times New Roman CYR" w:cs="Times New Roman CYR"/>
          <w:b/>
          <w:bCs/>
          <w:sz w:val="28"/>
          <w:szCs w:val="28"/>
          <w:lang w:val="uk-UA"/>
        </w:rPr>
        <w:t>6.</w:t>
      </w:r>
      <w:r w:rsidRPr="00684279">
        <w:rPr>
          <w:rFonts w:ascii="Times New Roman CYR" w:hAnsi="Times New Roman CYR" w:cs="Times New Roman CYR"/>
          <w:sz w:val="28"/>
          <w:szCs w:val="28"/>
          <w:lang w:val="uk-UA"/>
        </w:rPr>
        <w:t xml:space="preserve"> </w:t>
      </w:r>
      <w:r w:rsidRPr="00684279">
        <w:rPr>
          <w:rFonts w:ascii="Times New Roman CYR" w:hAnsi="Times New Roman CYR" w:cs="Times New Roman CYR"/>
          <w:b/>
          <w:bCs/>
          <w:sz w:val="28"/>
          <w:szCs w:val="28"/>
          <w:lang w:val="uk-UA"/>
        </w:rPr>
        <w:t>Wiktionary</w:t>
      </w:r>
    </w:p>
    <w:p w:rsidR="00A1248D" w:rsidRPr="00684279" w:rsidRDefault="00A1248D" w:rsidP="00A1248D">
      <w:pPr>
        <w:autoSpaceDE w:val="0"/>
        <w:autoSpaceDN w:val="0"/>
        <w:adjustRightInd w:val="0"/>
        <w:spacing w:after="0" w:line="360" w:lineRule="auto"/>
        <w:jc w:val="center"/>
        <w:rPr>
          <w:rFonts w:ascii="Times New Roman CYR" w:hAnsi="Times New Roman CYR" w:cs="Times New Roman CYR"/>
          <w:sz w:val="28"/>
          <w:szCs w:val="28"/>
          <w:lang w:val="uk-UA"/>
        </w:rPr>
      </w:pPr>
      <w:r w:rsidRPr="00684279">
        <w:rPr>
          <w:rFonts w:ascii="Times New Roman CYR" w:hAnsi="Times New Roman CYR" w:cs="Times New Roman CYR"/>
          <w:sz w:val="28"/>
          <w:szCs w:val="28"/>
          <w:lang w:val="uk-UA"/>
        </w:rPr>
        <w:t>(</w:t>
      </w:r>
      <w:r w:rsidRPr="00684279">
        <w:rPr>
          <w:rFonts w:ascii="Times New Roman CYR" w:hAnsi="Times New Roman CYR" w:cs="Times New Roman CYR"/>
          <w:sz w:val="28"/>
          <w:szCs w:val="28"/>
          <w:u w:val="single"/>
          <w:lang w:val="uk-UA"/>
        </w:rPr>
        <w:t>http://en.wiktionary.org/wiki/beauty?rdfrom=Beauty</w:t>
      </w:r>
      <w:r w:rsidRPr="00684279">
        <w:rPr>
          <w:rFonts w:ascii="Times New Roman CYR" w:hAnsi="Times New Roman CYR" w:cs="Times New Roman CYR"/>
          <w:sz w:val="28"/>
          <w:szCs w:val="28"/>
          <w:lang w:val="uk-UA"/>
        </w:rPr>
        <w:t>)</w:t>
      </w:r>
    </w:p>
    <w:p w:rsidR="00A1248D" w:rsidRPr="00684279" w:rsidRDefault="00A1248D" w:rsidP="00A1248D">
      <w:pPr>
        <w:autoSpaceDE w:val="0"/>
        <w:autoSpaceDN w:val="0"/>
        <w:adjustRightInd w:val="0"/>
        <w:spacing w:after="0" w:line="360" w:lineRule="auto"/>
        <w:contextualSpacing/>
        <w:jc w:val="both"/>
        <w:rPr>
          <w:rFonts w:ascii="Times New Roman CYR" w:hAnsi="Times New Roman CYR" w:cs="Times New Roman CYR"/>
          <w:sz w:val="28"/>
          <w:szCs w:val="28"/>
          <w:lang w:val="uk-UA"/>
        </w:rPr>
      </w:pPr>
      <w:r w:rsidRPr="00684279">
        <w:rPr>
          <w:rFonts w:ascii="Times New Roman CYR" w:hAnsi="Times New Roman CYR" w:cs="Times New Roman CYR"/>
          <w:sz w:val="28"/>
          <w:szCs w:val="28"/>
          <w:lang w:val="uk-UA"/>
        </w:rPr>
        <w:t xml:space="preserve">The property, quality or state of being «that which pleases merely by being perceived» (Aquinas); that which is attractive, pleasing, fine or good looking; comeliness 1988: </w:t>
      </w:r>
      <w:r w:rsidRPr="00684279">
        <w:rPr>
          <w:rFonts w:ascii="Times New Roman CYR" w:hAnsi="Times New Roman CYR" w:cs="Times New Roman CYR"/>
          <w:i/>
          <w:iCs/>
          <w:sz w:val="28"/>
          <w:szCs w:val="28"/>
          <w:lang w:val="uk-UA"/>
        </w:rPr>
        <w:t>«… beauty and recollection, like danger, glamour, greed, hunger – everything but disappointment and desire – were concepts belonging to other people.»</w:t>
      </w:r>
      <w:r w:rsidRPr="00684279">
        <w:rPr>
          <w:rFonts w:ascii="Times New Roman CYR" w:hAnsi="Times New Roman CYR" w:cs="Times New Roman CYR"/>
          <w:sz w:val="28"/>
          <w:szCs w:val="28"/>
          <w:lang w:val="uk-UA"/>
        </w:rPr>
        <w:t xml:space="preserve"> Second Son, Robert Ferro</w:t>
      </w:r>
    </w:p>
    <w:p w:rsidR="00A1248D" w:rsidRPr="00684279" w:rsidRDefault="00A1248D" w:rsidP="00A1248D">
      <w:pPr>
        <w:autoSpaceDE w:val="0"/>
        <w:autoSpaceDN w:val="0"/>
        <w:adjustRightInd w:val="0"/>
        <w:spacing w:after="0" w:line="360" w:lineRule="auto"/>
        <w:contextualSpacing/>
        <w:jc w:val="both"/>
        <w:rPr>
          <w:rFonts w:ascii="Times New Roman CYR" w:hAnsi="Times New Roman CYR" w:cs="Times New Roman CYR"/>
          <w:sz w:val="28"/>
          <w:szCs w:val="28"/>
          <w:lang w:val="uk-UA"/>
        </w:rPr>
      </w:pPr>
      <w:r w:rsidRPr="00684279">
        <w:rPr>
          <w:rFonts w:ascii="Times New Roman CYR" w:hAnsi="Times New Roman CYR" w:cs="Times New Roman CYR"/>
          <w:sz w:val="28"/>
          <w:szCs w:val="28"/>
          <w:lang w:val="uk-UA"/>
        </w:rPr>
        <w:lastRenderedPageBreak/>
        <w:t xml:space="preserve">Someone who is beautiful </w:t>
      </w:r>
      <w:r w:rsidRPr="00684279">
        <w:rPr>
          <w:rFonts w:ascii="Times New Roman CYR" w:hAnsi="Times New Roman CYR" w:cs="Times New Roman CYR"/>
          <w:i/>
          <w:iCs/>
          <w:sz w:val="28"/>
          <w:szCs w:val="28"/>
          <w:lang w:val="uk-UA"/>
        </w:rPr>
        <w:t>Chris is a beauty.</w:t>
      </w:r>
    </w:p>
    <w:p w:rsidR="00A1248D" w:rsidRPr="00684279" w:rsidRDefault="00A1248D" w:rsidP="00A1248D">
      <w:pPr>
        <w:autoSpaceDE w:val="0"/>
        <w:autoSpaceDN w:val="0"/>
        <w:adjustRightInd w:val="0"/>
        <w:spacing w:after="0" w:line="360" w:lineRule="auto"/>
        <w:contextualSpacing/>
        <w:jc w:val="both"/>
        <w:rPr>
          <w:rFonts w:ascii="Times New Roman CYR" w:hAnsi="Times New Roman CYR" w:cs="Times New Roman CYR"/>
          <w:sz w:val="28"/>
          <w:szCs w:val="28"/>
          <w:lang w:val="uk-UA"/>
        </w:rPr>
      </w:pPr>
      <w:r w:rsidRPr="00684279">
        <w:rPr>
          <w:rFonts w:ascii="Times New Roman CYR" w:hAnsi="Times New Roman CYR" w:cs="Times New Roman CYR"/>
          <w:sz w:val="28"/>
          <w:szCs w:val="28"/>
          <w:lang w:val="uk-UA"/>
        </w:rPr>
        <w:t>Something that is particularly good or pleasing</w:t>
      </w:r>
      <w:r w:rsidRPr="00684279">
        <w:rPr>
          <w:rFonts w:ascii="Times New Roman CYR" w:hAnsi="Times New Roman CYR" w:cs="Times New Roman CYR"/>
          <w:i/>
          <w:iCs/>
          <w:sz w:val="28"/>
          <w:szCs w:val="28"/>
          <w:lang w:val="uk-UA"/>
        </w:rPr>
        <w:t xml:space="preserve"> That phrasing is a beauty.</w:t>
      </w:r>
      <w:r w:rsidRPr="00684279">
        <w:rPr>
          <w:rFonts w:ascii="Times New Roman CYR" w:hAnsi="Times New Roman CYR" w:cs="Times New Roman CYR"/>
          <w:sz w:val="28"/>
          <w:szCs w:val="28"/>
          <w:lang w:val="uk-UA"/>
        </w:rPr>
        <w:t xml:space="preserve"> </w:t>
      </w:r>
      <w:r w:rsidRPr="00684279">
        <w:rPr>
          <w:rFonts w:ascii="Times New Roman CYR" w:hAnsi="Times New Roman CYR" w:cs="Times New Roman CYR"/>
          <w:i/>
          <w:iCs/>
          <w:sz w:val="28"/>
          <w:szCs w:val="28"/>
          <w:lang w:val="uk-UA"/>
        </w:rPr>
        <w:t>What a goal, what a beauty.</w:t>
      </w:r>
    </w:p>
    <w:p w:rsidR="00A1248D" w:rsidRPr="00684279" w:rsidRDefault="00A1248D" w:rsidP="00A1248D">
      <w:pPr>
        <w:autoSpaceDE w:val="0"/>
        <w:autoSpaceDN w:val="0"/>
        <w:adjustRightInd w:val="0"/>
        <w:spacing w:after="0" w:line="360" w:lineRule="auto"/>
        <w:contextualSpacing/>
        <w:jc w:val="both"/>
        <w:rPr>
          <w:rFonts w:ascii="Times New Roman CYR" w:hAnsi="Times New Roman CYR" w:cs="Times New Roman CYR"/>
          <w:sz w:val="28"/>
          <w:szCs w:val="28"/>
          <w:lang w:val="uk-UA"/>
        </w:rPr>
      </w:pPr>
      <w:r w:rsidRPr="00684279">
        <w:rPr>
          <w:rFonts w:ascii="Times New Roman CYR" w:hAnsi="Times New Roman CYR" w:cs="Times New Roman CYR"/>
          <w:sz w:val="28"/>
          <w:szCs w:val="28"/>
          <w:lang w:val="uk-UA"/>
        </w:rPr>
        <w:t>An excellent or egregious example of something</w:t>
      </w:r>
    </w:p>
    <w:p w:rsidR="00A1248D" w:rsidRPr="00684279" w:rsidRDefault="00A1248D" w:rsidP="00A1248D">
      <w:pPr>
        <w:autoSpaceDE w:val="0"/>
        <w:autoSpaceDN w:val="0"/>
        <w:adjustRightInd w:val="0"/>
        <w:spacing w:after="0" w:line="360" w:lineRule="auto"/>
        <w:contextualSpacing/>
        <w:jc w:val="both"/>
        <w:rPr>
          <w:rFonts w:ascii="Times New Roman CYR" w:hAnsi="Times New Roman CYR" w:cs="Times New Roman CYR"/>
          <w:sz w:val="28"/>
          <w:szCs w:val="28"/>
          <w:lang w:val="uk-UA"/>
        </w:rPr>
      </w:pPr>
      <w:r w:rsidRPr="00684279">
        <w:rPr>
          <w:rFonts w:ascii="Times New Roman CYR" w:hAnsi="Times New Roman CYR" w:cs="Times New Roman CYR"/>
          <w:sz w:val="28"/>
          <w:szCs w:val="28"/>
          <w:lang w:val="uk-UA"/>
        </w:rPr>
        <w:t xml:space="preserve">(with the definite article) The excellence, e.g. the genius </w:t>
      </w:r>
      <w:r w:rsidRPr="00684279">
        <w:rPr>
          <w:rFonts w:ascii="Times New Roman CYR" w:hAnsi="Times New Roman CYR" w:cs="Times New Roman CYR"/>
          <w:i/>
          <w:iCs/>
          <w:sz w:val="28"/>
          <w:szCs w:val="28"/>
          <w:lang w:val="uk-UA"/>
        </w:rPr>
        <w:t>The beauty of the deal is it costs nothing</w:t>
      </w:r>
      <w:r w:rsidRPr="00684279">
        <w:rPr>
          <w:rFonts w:ascii="Times New Roman CYR" w:hAnsi="Times New Roman CYR" w:cs="Times New Roman CYR"/>
          <w:sz w:val="28"/>
          <w:szCs w:val="28"/>
          <w:lang w:val="uk-UA"/>
        </w:rPr>
        <w:t>!</w:t>
      </w:r>
    </w:p>
    <w:p w:rsidR="00A1248D" w:rsidRPr="00684279" w:rsidRDefault="00A1248D" w:rsidP="00A1248D">
      <w:pPr>
        <w:autoSpaceDE w:val="0"/>
        <w:autoSpaceDN w:val="0"/>
        <w:adjustRightInd w:val="0"/>
        <w:spacing w:after="0" w:line="360" w:lineRule="auto"/>
        <w:contextualSpacing/>
        <w:jc w:val="both"/>
        <w:rPr>
          <w:rFonts w:ascii="Times New Roman CYR" w:hAnsi="Times New Roman CYR" w:cs="Times New Roman CYR"/>
          <w:sz w:val="28"/>
          <w:szCs w:val="28"/>
          <w:lang w:val="uk-UA"/>
        </w:rPr>
      </w:pPr>
      <w:r w:rsidRPr="00684279">
        <w:rPr>
          <w:rFonts w:ascii="Times New Roman CYR" w:hAnsi="Times New Roman CYR" w:cs="Times New Roman CYR"/>
          <w:sz w:val="28"/>
          <w:szCs w:val="28"/>
          <w:lang w:val="uk-UA"/>
        </w:rPr>
        <w:t xml:space="preserve">(physics) </w:t>
      </w:r>
      <w:r w:rsidRPr="00684279">
        <w:rPr>
          <w:rFonts w:ascii="Times New Roman CYR" w:hAnsi="Times New Roman CYR" w:cs="Times New Roman CYR"/>
          <w:i/>
          <w:iCs/>
          <w:sz w:val="28"/>
          <w:szCs w:val="28"/>
          <w:lang w:val="uk-UA"/>
        </w:rPr>
        <w:t>A beauty quark</w:t>
      </w:r>
    </w:p>
    <w:p w:rsidR="00A1248D" w:rsidRPr="00684279" w:rsidRDefault="00A1248D" w:rsidP="00A1248D">
      <w:pPr>
        <w:autoSpaceDE w:val="0"/>
        <w:autoSpaceDN w:val="0"/>
        <w:adjustRightInd w:val="0"/>
        <w:spacing w:after="0" w:line="360" w:lineRule="auto"/>
        <w:jc w:val="center"/>
        <w:rPr>
          <w:rFonts w:ascii="Times New Roman CYR" w:hAnsi="Times New Roman CYR" w:cs="Times New Roman CYR"/>
          <w:sz w:val="28"/>
          <w:szCs w:val="28"/>
          <w:lang w:val="uk-UA"/>
        </w:rPr>
      </w:pPr>
      <w:r w:rsidRPr="00684279">
        <w:rPr>
          <w:rFonts w:ascii="Times New Roman CYR" w:hAnsi="Times New Roman CYR" w:cs="Times New Roman CYR"/>
          <w:b/>
          <w:bCs/>
          <w:sz w:val="28"/>
          <w:szCs w:val="28"/>
          <w:lang w:val="uk-UA"/>
        </w:rPr>
        <w:t>7.</w:t>
      </w:r>
      <w:r w:rsidRPr="00684279">
        <w:rPr>
          <w:rFonts w:ascii="Times New Roman CYR" w:hAnsi="Times New Roman CYR" w:cs="Times New Roman CYR"/>
          <w:sz w:val="28"/>
          <w:szCs w:val="28"/>
          <w:lang w:val="uk-UA"/>
        </w:rPr>
        <w:t xml:space="preserve"> </w:t>
      </w:r>
      <w:r w:rsidRPr="00684279">
        <w:rPr>
          <w:rFonts w:ascii="Times New Roman CYR" w:hAnsi="Times New Roman CYR" w:cs="Times New Roman CYR"/>
          <w:b/>
          <w:bCs/>
          <w:sz w:val="28"/>
          <w:szCs w:val="28"/>
          <w:lang w:val="uk-UA"/>
        </w:rPr>
        <w:t>Webster’s New World College Dictionary, 4th Ed.</w:t>
      </w:r>
    </w:p>
    <w:p w:rsidR="00A1248D" w:rsidRPr="00684279" w:rsidRDefault="00A1248D" w:rsidP="00A1248D">
      <w:pPr>
        <w:autoSpaceDE w:val="0"/>
        <w:autoSpaceDN w:val="0"/>
        <w:adjustRightInd w:val="0"/>
        <w:spacing w:after="0" w:line="360" w:lineRule="auto"/>
        <w:jc w:val="center"/>
        <w:rPr>
          <w:rFonts w:ascii="Times New Roman CYR" w:hAnsi="Times New Roman CYR" w:cs="Times New Roman CYR"/>
          <w:sz w:val="28"/>
          <w:szCs w:val="28"/>
          <w:lang w:val="uk-UA"/>
        </w:rPr>
      </w:pPr>
      <w:r w:rsidRPr="00684279">
        <w:rPr>
          <w:rFonts w:ascii="Times New Roman CYR" w:hAnsi="Times New Roman CYR" w:cs="Times New Roman CYR"/>
          <w:sz w:val="28"/>
          <w:szCs w:val="28"/>
          <w:lang w:val="uk-UA"/>
        </w:rPr>
        <w:t>(</w:t>
      </w:r>
      <w:r w:rsidRPr="00684279">
        <w:rPr>
          <w:rFonts w:ascii="Times New Roman CYR" w:hAnsi="Times New Roman CYR" w:cs="Times New Roman CYR"/>
          <w:sz w:val="28"/>
          <w:szCs w:val="28"/>
          <w:u w:val="single"/>
          <w:lang w:val="uk-UA"/>
        </w:rPr>
        <w:t>http://www.yourdictionary.com/beauty</w:t>
      </w:r>
      <w:r w:rsidRPr="00684279">
        <w:rPr>
          <w:rFonts w:ascii="Times New Roman CYR" w:hAnsi="Times New Roman CYR" w:cs="Times New Roman CYR"/>
          <w:sz w:val="28"/>
          <w:szCs w:val="28"/>
          <w:lang w:val="uk-UA"/>
        </w:rPr>
        <w:t>)</w:t>
      </w:r>
    </w:p>
    <w:p w:rsidR="00A1248D" w:rsidRPr="00684279" w:rsidRDefault="00A1248D" w:rsidP="00A1248D">
      <w:pPr>
        <w:autoSpaceDE w:val="0"/>
        <w:autoSpaceDN w:val="0"/>
        <w:adjustRightInd w:val="0"/>
        <w:spacing w:after="0" w:line="360" w:lineRule="auto"/>
        <w:contextualSpacing/>
        <w:jc w:val="both"/>
        <w:rPr>
          <w:rFonts w:ascii="Times New Roman CYR" w:hAnsi="Times New Roman CYR" w:cs="Times New Roman CYR"/>
          <w:sz w:val="28"/>
          <w:szCs w:val="28"/>
          <w:lang w:val="uk-UA"/>
        </w:rPr>
      </w:pPr>
      <w:r w:rsidRPr="00684279">
        <w:rPr>
          <w:rFonts w:ascii="Times New Roman CYR" w:hAnsi="Times New Roman CYR" w:cs="Times New Roman CYR"/>
          <w:sz w:val="28"/>
          <w:szCs w:val="28"/>
          <w:lang w:val="en-US"/>
        </w:rPr>
        <w:t>t</w:t>
      </w:r>
      <w:r w:rsidRPr="00684279">
        <w:rPr>
          <w:rFonts w:ascii="Times New Roman CYR" w:hAnsi="Times New Roman CYR" w:cs="Times New Roman CYR"/>
          <w:sz w:val="28"/>
          <w:szCs w:val="28"/>
          <w:lang w:val="uk-UA"/>
        </w:rPr>
        <w:t>he quality attributed to whatever pleases or satisfies the senses or mind, as by line, color, form, texture, proportion, rhythmic motion, tone, etc., or by behavior, attitude, etc.</w:t>
      </w:r>
    </w:p>
    <w:p w:rsidR="00A1248D" w:rsidRPr="00684279" w:rsidRDefault="00A1248D" w:rsidP="00A1248D">
      <w:pPr>
        <w:autoSpaceDE w:val="0"/>
        <w:autoSpaceDN w:val="0"/>
        <w:adjustRightInd w:val="0"/>
        <w:spacing w:after="0" w:line="360" w:lineRule="auto"/>
        <w:contextualSpacing/>
        <w:jc w:val="both"/>
        <w:rPr>
          <w:rFonts w:ascii="Times New Roman CYR" w:hAnsi="Times New Roman CYR" w:cs="Times New Roman CYR"/>
          <w:sz w:val="28"/>
          <w:szCs w:val="28"/>
          <w:lang w:val="uk-UA"/>
        </w:rPr>
      </w:pPr>
      <w:r w:rsidRPr="00684279">
        <w:rPr>
          <w:rFonts w:ascii="Times New Roman CYR" w:hAnsi="Times New Roman CYR" w:cs="Times New Roman CYR"/>
          <w:sz w:val="28"/>
          <w:szCs w:val="28"/>
          <w:lang w:val="uk-UA"/>
        </w:rPr>
        <w:t xml:space="preserve"> a thing having this quality</w:t>
      </w:r>
    </w:p>
    <w:p w:rsidR="00A1248D" w:rsidRPr="00684279" w:rsidRDefault="00A1248D" w:rsidP="00A1248D">
      <w:pPr>
        <w:autoSpaceDE w:val="0"/>
        <w:autoSpaceDN w:val="0"/>
        <w:adjustRightInd w:val="0"/>
        <w:spacing w:after="0" w:line="360" w:lineRule="auto"/>
        <w:contextualSpacing/>
        <w:jc w:val="both"/>
        <w:rPr>
          <w:rFonts w:ascii="Times New Roman CYR" w:hAnsi="Times New Roman CYR" w:cs="Times New Roman CYR"/>
          <w:sz w:val="28"/>
          <w:szCs w:val="28"/>
          <w:lang w:val="uk-UA"/>
        </w:rPr>
      </w:pPr>
      <w:r w:rsidRPr="00684279">
        <w:rPr>
          <w:rFonts w:ascii="Times New Roman CYR" w:hAnsi="Times New Roman CYR" w:cs="Times New Roman CYR"/>
          <w:sz w:val="28"/>
          <w:szCs w:val="28"/>
          <w:lang w:val="uk-UA"/>
        </w:rPr>
        <w:t>good looks</w:t>
      </w:r>
    </w:p>
    <w:p w:rsidR="00A1248D" w:rsidRPr="00684279" w:rsidRDefault="00A1248D" w:rsidP="00A1248D">
      <w:pPr>
        <w:autoSpaceDE w:val="0"/>
        <w:autoSpaceDN w:val="0"/>
        <w:adjustRightInd w:val="0"/>
        <w:spacing w:after="0" w:line="360" w:lineRule="auto"/>
        <w:contextualSpacing/>
        <w:jc w:val="both"/>
        <w:rPr>
          <w:rFonts w:ascii="Times New Roman CYR" w:hAnsi="Times New Roman CYR" w:cs="Times New Roman CYR"/>
          <w:sz w:val="28"/>
          <w:szCs w:val="28"/>
          <w:lang w:val="uk-UA"/>
        </w:rPr>
      </w:pPr>
      <w:r w:rsidRPr="00684279">
        <w:rPr>
          <w:rFonts w:ascii="Times New Roman CYR" w:hAnsi="Times New Roman CYR" w:cs="Times New Roman CYR"/>
          <w:sz w:val="28"/>
          <w:szCs w:val="28"/>
          <w:lang w:val="uk-UA"/>
        </w:rPr>
        <w:t>a very good-looking woman</w:t>
      </w:r>
    </w:p>
    <w:p w:rsidR="00A1248D" w:rsidRPr="00684279" w:rsidRDefault="00A1248D" w:rsidP="00A1248D">
      <w:pPr>
        <w:autoSpaceDE w:val="0"/>
        <w:autoSpaceDN w:val="0"/>
        <w:adjustRightInd w:val="0"/>
        <w:spacing w:after="0" w:line="360" w:lineRule="auto"/>
        <w:contextualSpacing/>
        <w:jc w:val="both"/>
        <w:rPr>
          <w:rFonts w:ascii="Times New Roman CYR" w:hAnsi="Times New Roman CYR" w:cs="Times New Roman CYR"/>
          <w:sz w:val="28"/>
          <w:szCs w:val="28"/>
          <w:lang w:val="uk-UA"/>
        </w:rPr>
      </w:pPr>
      <w:r w:rsidRPr="00684279">
        <w:rPr>
          <w:rFonts w:ascii="Times New Roman CYR" w:hAnsi="Times New Roman CYR" w:cs="Times New Roman CYR"/>
          <w:sz w:val="28"/>
          <w:szCs w:val="28"/>
          <w:lang w:val="uk-UA"/>
        </w:rPr>
        <w:t>any very attractive feature</w:t>
      </w:r>
    </w:p>
    <w:p w:rsidR="00A1248D" w:rsidRPr="00684279" w:rsidRDefault="00A1248D" w:rsidP="00A1248D">
      <w:pPr>
        <w:autoSpaceDE w:val="0"/>
        <w:autoSpaceDN w:val="0"/>
        <w:adjustRightInd w:val="0"/>
        <w:spacing w:after="0" w:line="360" w:lineRule="auto"/>
        <w:jc w:val="center"/>
        <w:rPr>
          <w:rFonts w:ascii="Times New Roman CYR" w:hAnsi="Times New Roman CYR" w:cs="Times New Roman CYR"/>
          <w:sz w:val="28"/>
          <w:szCs w:val="28"/>
          <w:lang w:val="uk-UA"/>
        </w:rPr>
      </w:pPr>
      <w:r w:rsidRPr="00684279">
        <w:rPr>
          <w:rFonts w:ascii="Times New Roman CYR" w:hAnsi="Times New Roman CYR" w:cs="Times New Roman CYR"/>
          <w:b/>
          <w:bCs/>
          <w:sz w:val="28"/>
          <w:szCs w:val="28"/>
          <w:lang w:val="uk-UA"/>
        </w:rPr>
        <w:t>8. The Wordsmyth English Dictionary</w:t>
      </w:r>
      <w:r w:rsidRPr="00684279">
        <w:rPr>
          <w:rFonts w:ascii="Times New Roman CYR" w:hAnsi="Times New Roman CYR" w:cs="Times New Roman CYR"/>
          <w:b/>
          <w:bCs/>
          <w:sz w:val="28"/>
          <w:szCs w:val="28"/>
          <w:lang w:val="en-US"/>
        </w:rPr>
        <w:t>-</w:t>
      </w:r>
      <w:r w:rsidRPr="00684279">
        <w:rPr>
          <w:rFonts w:ascii="Times New Roman CYR" w:hAnsi="Times New Roman CYR" w:cs="Times New Roman CYR"/>
          <w:b/>
          <w:bCs/>
          <w:sz w:val="28"/>
          <w:szCs w:val="28"/>
          <w:lang w:val="uk-UA"/>
        </w:rPr>
        <w:t>Thesaurus</w:t>
      </w:r>
    </w:p>
    <w:p w:rsidR="00A1248D" w:rsidRPr="00684279" w:rsidRDefault="00A1248D" w:rsidP="00A1248D">
      <w:pPr>
        <w:autoSpaceDE w:val="0"/>
        <w:autoSpaceDN w:val="0"/>
        <w:adjustRightInd w:val="0"/>
        <w:spacing w:after="0" w:line="360" w:lineRule="auto"/>
        <w:jc w:val="center"/>
        <w:rPr>
          <w:rFonts w:ascii="Times New Roman CYR" w:hAnsi="Times New Roman CYR" w:cs="Times New Roman CYR"/>
          <w:sz w:val="28"/>
          <w:szCs w:val="28"/>
          <w:lang w:val="uk-UA"/>
        </w:rPr>
      </w:pPr>
      <w:r w:rsidRPr="00684279">
        <w:rPr>
          <w:rFonts w:ascii="Times New Roman CYR" w:hAnsi="Times New Roman CYR" w:cs="Times New Roman CYR"/>
          <w:b/>
          <w:bCs/>
          <w:sz w:val="28"/>
          <w:szCs w:val="28"/>
          <w:lang w:val="uk-UA"/>
        </w:rPr>
        <w:t>(</w:t>
      </w:r>
      <w:hyperlink r:id="rId55" w:history="1">
        <w:r w:rsidRPr="00684279">
          <w:rPr>
            <w:rFonts w:ascii="Times New Roman CYR" w:hAnsi="Times New Roman CYR" w:cs="Times New Roman CYR"/>
            <w:sz w:val="28"/>
            <w:szCs w:val="28"/>
            <w:u w:val="single"/>
            <w:lang w:val="uk-UA"/>
          </w:rPr>
          <w:t>http://www.wordsmyth.net/live/home.php?script=search&amp;matchent=beauty&amp;matchtype=exact</w:t>
        </w:r>
      </w:hyperlink>
      <w:r w:rsidRPr="00684279">
        <w:rPr>
          <w:rFonts w:ascii="Times New Roman CYR" w:hAnsi="Times New Roman CYR" w:cs="Times New Roman CYR"/>
          <w:b/>
          <w:bCs/>
          <w:sz w:val="28"/>
          <w:szCs w:val="28"/>
          <w:lang w:val="uk-UA"/>
        </w:rPr>
        <w:t>)</w:t>
      </w:r>
    </w:p>
    <w:p w:rsidR="00A1248D" w:rsidRPr="00684279" w:rsidRDefault="00A1248D" w:rsidP="00A1248D">
      <w:pPr>
        <w:autoSpaceDE w:val="0"/>
        <w:autoSpaceDN w:val="0"/>
        <w:adjustRightInd w:val="0"/>
        <w:spacing w:after="0" w:line="360" w:lineRule="auto"/>
        <w:contextualSpacing/>
        <w:jc w:val="both"/>
        <w:rPr>
          <w:rFonts w:ascii="Times New Roman CYR" w:hAnsi="Times New Roman CYR" w:cs="Times New Roman CYR"/>
          <w:b/>
          <w:bCs/>
          <w:sz w:val="28"/>
          <w:szCs w:val="28"/>
          <w:lang w:val="uk-UA"/>
        </w:rPr>
      </w:pPr>
      <w:r w:rsidRPr="00684279">
        <w:rPr>
          <w:rFonts w:ascii="Times New Roman CYR" w:hAnsi="Times New Roman CYR" w:cs="Times New Roman CYR"/>
          <w:sz w:val="28"/>
          <w:szCs w:val="28"/>
          <w:lang w:val="uk-UA"/>
        </w:rPr>
        <w:t xml:space="preserve">the quality of being beautiful or pleasing to the senses; loveliness. </w:t>
      </w:r>
    </w:p>
    <w:p w:rsidR="00A1248D" w:rsidRPr="00684279" w:rsidRDefault="00A1248D" w:rsidP="00A1248D">
      <w:pPr>
        <w:autoSpaceDE w:val="0"/>
        <w:autoSpaceDN w:val="0"/>
        <w:adjustRightInd w:val="0"/>
        <w:spacing w:after="0" w:line="360" w:lineRule="auto"/>
        <w:jc w:val="both"/>
        <w:rPr>
          <w:rFonts w:ascii="Times New Roman CYR" w:hAnsi="Times New Roman CYR" w:cs="Times New Roman CYR"/>
          <w:sz w:val="28"/>
          <w:szCs w:val="28"/>
          <w:lang w:val="uk-UA"/>
        </w:rPr>
      </w:pPr>
      <w:r w:rsidRPr="00684279">
        <w:rPr>
          <w:rFonts w:ascii="Times New Roman CYR" w:hAnsi="Times New Roman CYR" w:cs="Times New Roman CYR"/>
          <w:b/>
          <w:bCs/>
          <w:sz w:val="28"/>
          <w:szCs w:val="28"/>
          <w:lang w:val="uk-UA"/>
        </w:rPr>
        <w:t>Synonyms</w:t>
      </w:r>
      <w:r w:rsidRPr="00684279">
        <w:rPr>
          <w:rFonts w:ascii="Times New Roman CYR" w:hAnsi="Times New Roman CYR" w:cs="Times New Roman CYR"/>
          <w:sz w:val="28"/>
          <w:szCs w:val="28"/>
          <w:lang w:val="uk-UA"/>
        </w:rPr>
        <w:t> pulchritude, handsomeness (handsome), loveliness (lovely) </w:t>
      </w:r>
    </w:p>
    <w:p w:rsidR="00A1248D" w:rsidRPr="00684279" w:rsidRDefault="00A1248D" w:rsidP="00A1248D">
      <w:pPr>
        <w:keepNext/>
        <w:autoSpaceDE w:val="0"/>
        <w:autoSpaceDN w:val="0"/>
        <w:adjustRightInd w:val="0"/>
        <w:spacing w:after="0" w:line="360" w:lineRule="auto"/>
        <w:jc w:val="both"/>
        <w:rPr>
          <w:rFonts w:ascii="Times New Roman CYR" w:hAnsi="Times New Roman CYR" w:cs="Times New Roman CYR"/>
          <w:sz w:val="28"/>
          <w:szCs w:val="28"/>
          <w:lang w:val="uk-UA"/>
        </w:rPr>
      </w:pPr>
      <w:r w:rsidRPr="00684279">
        <w:rPr>
          <w:rFonts w:ascii="Times New Roman CYR" w:hAnsi="Times New Roman CYR" w:cs="Times New Roman CYR"/>
          <w:b/>
          <w:bCs/>
          <w:sz w:val="28"/>
          <w:szCs w:val="28"/>
          <w:lang w:val="uk-UA"/>
        </w:rPr>
        <w:t>Similar Words</w:t>
      </w:r>
      <w:r w:rsidRPr="00684279">
        <w:rPr>
          <w:rFonts w:ascii="Times New Roman CYR" w:hAnsi="Times New Roman CYR" w:cs="Times New Roman CYR"/>
          <w:sz w:val="28"/>
          <w:szCs w:val="28"/>
          <w:lang w:val="uk-UA"/>
        </w:rPr>
        <w:t> comeliness (comely), prettiness (pretty), fairness (fair</w:t>
      </w:r>
      <w:r w:rsidRPr="00684279">
        <w:rPr>
          <w:rFonts w:ascii="Times New Roman CYR" w:hAnsi="Times New Roman CYR" w:cs="Times New Roman CYR"/>
          <w:b/>
          <w:bCs/>
          <w:sz w:val="28"/>
          <w:szCs w:val="28"/>
          <w:lang w:val="uk-UA"/>
        </w:rPr>
        <w:t>),</w:t>
      </w:r>
      <w:r w:rsidRPr="00684279">
        <w:rPr>
          <w:rFonts w:ascii="Times New Roman CYR" w:hAnsi="Times New Roman CYR" w:cs="Times New Roman CYR"/>
          <w:sz w:val="28"/>
          <w:szCs w:val="28"/>
          <w:lang w:val="uk-UA"/>
        </w:rPr>
        <w:t xml:space="preserve"> glamour, allure, grace </w:t>
      </w:r>
    </w:p>
    <w:p w:rsidR="00A1248D" w:rsidRPr="00684279" w:rsidRDefault="00A1248D" w:rsidP="00A1248D">
      <w:pPr>
        <w:keepNext/>
        <w:autoSpaceDE w:val="0"/>
        <w:autoSpaceDN w:val="0"/>
        <w:adjustRightInd w:val="0"/>
        <w:spacing w:after="0" w:line="360" w:lineRule="auto"/>
        <w:jc w:val="both"/>
        <w:rPr>
          <w:rFonts w:ascii="Times New Roman CYR" w:hAnsi="Times New Roman CYR" w:cs="Times New Roman CYR"/>
          <w:sz w:val="28"/>
          <w:szCs w:val="28"/>
          <w:lang w:val="en-US"/>
        </w:rPr>
      </w:pPr>
      <w:r w:rsidRPr="00684279">
        <w:rPr>
          <w:rFonts w:ascii="Times New Roman CYR" w:hAnsi="Times New Roman CYR" w:cs="Times New Roman CYR"/>
          <w:sz w:val="28"/>
          <w:szCs w:val="28"/>
          <w:lang w:val="uk-UA"/>
        </w:rPr>
        <w:t>attractiveness (attractive), winsomeness (winsome)</w:t>
      </w:r>
    </w:p>
    <w:p w:rsidR="00A1248D" w:rsidRPr="00684279" w:rsidRDefault="00A1248D" w:rsidP="00A1248D">
      <w:pPr>
        <w:keepNext/>
        <w:autoSpaceDE w:val="0"/>
        <w:autoSpaceDN w:val="0"/>
        <w:adjustRightInd w:val="0"/>
        <w:spacing w:after="0" w:line="360" w:lineRule="auto"/>
        <w:contextualSpacing/>
        <w:jc w:val="both"/>
        <w:rPr>
          <w:rFonts w:ascii="Times New Roman CYR" w:hAnsi="Times New Roman CYR" w:cs="Times New Roman CYR"/>
          <w:sz w:val="28"/>
          <w:szCs w:val="28"/>
          <w:lang w:val="uk-UA"/>
        </w:rPr>
      </w:pPr>
      <w:r w:rsidRPr="00684279">
        <w:rPr>
          <w:rFonts w:ascii="Times New Roman CYR" w:hAnsi="Times New Roman CYR" w:cs="Times New Roman CYR"/>
          <w:sz w:val="28"/>
          <w:szCs w:val="28"/>
          <w:lang w:val="uk-UA"/>
        </w:rPr>
        <w:t>a person or thing with such a quality, esp</w:t>
      </w:r>
      <w:r w:rsidRPr="00684279">
        <w:rPr>
          <w:rFonts w:ascii="Times New Roman CYR" w:hAnsi="Times New Roman CYR" w:cs="Times New Roman CYR"/>
          <w:sz w:val="28"/>
          <w:szCs w:val="28"/>
          <w:lang w:val="en-US"/>
        </w:rPr>
        <w:t>ecially</w:t>
      </w:r>
      <w:r w:rsidRPr="00684279">
        <w:rPr>
          <w:rFonts w:ascii="Times New Roman CYR" w:hAnsi="Times New Roman CYR" w:cs="Times New Roman CYR"/>
          <w:sz w:val="28"/>
          <w:szCs w:val="28"/>
          <w:lang w:val="uk-UA"/>
        </w:rPr>
        <w:t xml:space="preserve"> a woman </w:t>
      </w:r>
    </w:p>
    <w:p w:rsidR="00A1248D" w:rsidRPr="00684279" w:rsidRDefault="00A1248D" w:rsidP="00A1248D">
      <w:pPr>
        <w:autoSpaceDE w:val="0"/>
        <w:autoSpaceDN w:val="0"/>
        <w:adjustRightInd w:val="0"/>
        <w:spacing w:after="0" w:line="360" w:lineRule="auto"/>
        <w:jc w:val="both"/>
        <w:rPr>
          <w:rFonts w:ascii="Times New Roman CYR" w:hAnsi="Times New Roman CYR" w:cs="Times New Roman CYR"/>
          <w:sz w:val="28"/>
          <w:szCs w:val="28"/>
          <w:lang w:val="uk-UA"/>
        </w:rPr>
      </w:pPr>
      <w:r w:rsidRPr="00684279">
        <w:rPr>
          <w:rFonts w:ascii="Times New Roman CYR" w:hAnsi="Times New Roman CYR" w:cs="Times New Roman CYR"/>
          <w:b/>
          <w:bCs/>
          <w:sz w:val="28"/>
          <w:szCs w:val="28"/>
          <w:lang w:val="uk-UA"/>
        </w:rPr>
        <w:t>Synonyms</w:t>
      </w:r>
      <w:r w:rsidRPr="00684279">
        <w:rPr>
          <w:rFonts w:ascii="Times New Roman CYR" w:hAnsi="Times New Roman CYR" w:cs="Times New Roman CYR"/>
          <w:sz w:val="28"/>
          <w:szCs w:val="28"/>
          <w:lang w:val="uk-UA"/>
        </w:rPr>
        <w:t xml:space="preserve"> goddess, knockout, eyeful, stunner, belle </w:t>
      </w:r>
    </w:p>
    <w:p w:rsidR="00A1248D" w:rsidRPr="00684279" w:rsidRDefault="00A1248D" w:rsidP="00A1248D">
      <w:pPr>
        <w:autoSpaceDE w:val="0"/>
        <w:autoSpaceDN w:val="0"/>
        <w:adjustRightInd w:val="0"/>
        <w:spacing w:after="0" w:line="360" w:lineRule="auto"/>
        <w:jc w:val="both"/>
        <w:rPr>
          <w:rFonts w:ascii="Times New Roman CYR" w:hAnsi="Times New Roman CYR" w:cs="Times New Roman CYR"/>
          <w:sz w:val="28"/>
          <w:szCs w:val="28"/>
          <w:lang w:val="en-US"/>
        </w:rPr>
      </w:pPr>
      <w:r w:rsidRPr="00684279">
        <w:rPr>
          <w:rFonts w:ascii="Times New Roman CYR" w:hAnsi="Times New Roman CYR" w:cs="Times New Roman CYR"/>
          <w:b/>
          <w:bCs/>
          <w:sz w:val="28"/>
          <w:szCs w:val="28"/>
          <w:lang w:val="uk-UA"/>
        </w:rPr>
        <w:t>Similar Words</w:t>
      </w:r>
      <w:r w:rsidRPr="00684279">
        <w:rPr>
          <w:rFonts w:ascii="Times New Roman CYR" w:hAnsi="Times New Roman CYR" w:cs="Times New Roman CYR"/>
          <w:sz w:val="28"/>
          <w:szCs w:val="28"/>
          <w:lang w:val="uk-UA"/>
        </w:rPr>
        <w:t xml:space="preserve"> enchantress, seductress, siren </w:t>
      </w:r>
    </w:p>
    <w:p w:rsidR="00A1248D" w:rsidRPr="00684279" w:rsidRDefault="00A1248D" w:rsidP="00A1248D">
      <w:pPr>
        <w:autoSpaceDE w:val="0"/>
        <w:autoSpaceDN w:val="0"/>
        <w:adjustRightInd w:val="0"/>
        <w:spacing w:after="0" w:line="360" w:lineRule="auto"/>
        <w:contextualSpacing/>
        <w:jc w:val="both"/>
        <w:rPr>
          <w:rFonts w:ascii="Times New Roman CYR" w:hAnsi="Times New Roman CYR" w:cs="Times New Roman CYR"/>
          <w:sz w:val="28"/>
          <w:szCs w:val="28"/>
          <w:lang w:val="uk-UA"/>
        </w:rPr>
      </w:pPr>
      <w:r w:rsidRPr="00684279">
        <w:rPr>
          <w:rFonts w:ascii="Times New Roman CYR" w:hAnsi="Times New Roman CYR" w:cs="Times New Roman CYR"/>
          <w:sz w:val="28"/>
          <w:szCs w:val="28"/>
          <w:lang w:val="uk-UA"/>
        </w:rPr>
        <w:t xml:space="preserve">a quality that is appealing to the mind or spirit: </w:t>
      </w:r>
      <w:r w:rsidRPr="00684279">
        <w:rPr>
          <w:rFonts w:ascii="Times New Roman CYR" w:hAnsi="Times New Roman CYR" w:cs="Times New Roman CYR"/>
          <w:i/>
          <w:iCs/>
          <w:sz w:val="28"/>
          <w:szCs w:val="28"/>
          <w:lang w:val="uk-UA"/>
        </w:rPr>
        <w:t>a plan of great beauty</w:t>
      </w:r>
      <w:r w:rsidRPr="00684279">
        <w:rPr>
          <w:rFonts w:ascii="Times New Roman CYR" w:hAnsi="Times New Roman CYR" w:cs="Times New Roman CYR"/>
          <w:sz w:val="28"/>
          <w:szCs w:val="28"/>
          <w:lang w:val="uk-UA"/>
        </w:rPr>
        <w:t>.</w:t>
      </w:r>
    </w:p>
    <w:p w:rsidR="00A1248D" w:rsidRPr="00684279" w:rsidRDefault="00A1248D" w:rsidP="00A1248D">
      <w:pPr>
        <w:autoSpaceDE w:val="0"/>
        <w:autoSpaceDN w:val="0"/>
        <w:adjustRightInd w:val="0"/>
        <w:spacing w:after="0" w:line="360" w:lineRule="auto"/>
        <w:jc w:val="both"/>
        <w:rPr>
          <w:rFonts w:ascii="Times New Roman CYR" w:hAnsi="Times New Roman CYR" w:cs="Times New Roman CYR"/>
          <w:sz w:val="28"/>
          <w:szCs w:val="28"/>
          <w:lang w:val="uk-UA"/>
        </w:rPr>
      </w:pPr>
      <w:r w:rsidRPr="00684279">
        <w:rPr>
          <w:rFonts w:ascii="Times New Roman CYR" w:hAnsi="Times New Roman CYR" w:cs="Times New Roman CYR"/>
          <w:b/>
          <w:bCs/>
          <w:sz w:val="28"/>
          <w:szCs w:val="28"/>
          <w:lang w:val="uk-UA"/>
        </w:rPr>
        <w:t>Synonyms</w:t>
      </w:r>
      <w:r w:rsidRPr="00684279">
        <w:rPr>
          <w:rFonts w:ascii="Times New Roman CYR" w:hAnsi="Times New Roman CYR" w:cs="Times New Roman CYR"/>
          <w:sz w:val="28"/>
          <w:szCs w:val="28"/>
          <w:lang w:val="uk-UA"/>
        </w:rPr>
        <w:t xml:space="preserve"> attractiveness (attractive), attraction, allure </w:t>
      </w:r>
    </w:p>
    <w:p w:rsidR="00A1248D" w:rsidRPr="00684279" w:rsidRDefault="00A1248D" w:rsidP="00A1248D">
      <w:pPr>
        <w:autoSpaceDE w:val="0"/>
        <w:autoSpaceDN w:val="0"/>
        <w:adjustRightInd w:val="0"/>
        <w:spacing w:after="0" w:line="360" w:lineRule="auto"/>
        <w:jc w:val="both"/>
        <w:rPr>
          <w:rFonts w:ascii="Times New Roman CYR" w:hAnsi="Times New Roman CYR" w:cs="Times New Roman CYR"/>
          <w:sz w:val="28"/>
          <w:szCs w:val="28"/>
          <w:lang w:val="en-US"/>
        </w:rPr>
      </w:pPr>
      <w:r w:rsidRPr="00684279">
        <w:rPr>
          <w:rFonts w:ascii="Times New Roman CYR" w:hAnsi="Times New Roman CYR" w:cs="Times New Roman CYR"/>
          <w:b/>
          <w:bCs/>
          <w:sz w:val="28"/>
          <w:szCs w:val="28"/>
          <w:lang w:val="uk-UA"/>
        </w:rPr>
        <w:t>Similar Words</w:t>
      </w:r>
      <w:r w:rsidRPr="00684279">
        <w:rPr>
          <w:rFonts w:ascii="Times New Roman CYR" w:hAnsi="Times New Roman CYR" w:cs="Times New Roman CYR"/>
          <w:sz w:val="28"/>
          <w:szCs w:val="28"/>
          <w:lang w:val="uk-UA"/>
        </w:rPr>
        <w:t xml:space="preserve"> charm, excellence, grace, asset </w:t>
      </w:r>
    </w:p>
    <w:p w:rsidR="00A1248D" w:rsidRPr="00684279" w:rsidRDefault="00A1248D" w:rsidP="00A1248D">
      <w:pPr>
        <w:autoSpaceDE w:val="0"/>
        <w:autoSpaceDN w:val="0"/>
        <w:adjustRightInd w:val="0"/>
        <w:spacing w:after="0" w:line="360" w:lineRule="auto"/>
        <w:contextualSpacing/>
        <w:jc w:val="both"/>
        <w:rPr>
          <w:rFonts w:ascii="Times New Roman CYR" w:hAnsi="Times New Roman CYR" w:cs="Times New Roman CYR"/>
          <w:sz w:val="28"/>
          <w:szCs w:val="28"/>
          <w:lang w:val="uk-UA"/>
        </w:rPr>
      </w:pPr>
      <w:r w:rsidRPr="00684279">
        <w:rPr>
          <w:rFonts w:ascii="Times New Roman CYR" w:hAnsi="Times New Roman CYR" w:cs="Times New Roman CYR"/>
          <w:sz w:val="28"/>
          <w:szCs w:val="28"/>
          <w:lang w:val="uk-UA"/>
        </w:rPr>
        <w:lastRenderedPageBreak/>
        <w:t xml:space="preserve">a remarkable or outstanding example: </w:t>
      </w:r>
      <w:r w:rsidRPr="00684279">
        <w:rPr>
          <w:rFonts w:ascii="Times New Roman CYR" w:hAnsi="Times New Roman CYR" w:cs="Times New Roman CYR"/>
          <w:i/>
          <w:iCs/>
          <w:sz w:val="28"/>
          <w:szCs w:val="28"/>
          <w:lang w:val="uk-UA"/>
        </w:rPr>
        <w:t>His mistake was a beauty</w:t>
      </w:r>
      <w:r w:rsidRPr="00684279">
        <w:rPr>
          <w:rFonts w:ascii="Times New Roman CYR" w:hAnsi="Times New Roman CYR" w:cs="Times New Roman CYR"/>
          <w:sz w:val="28"/>
          <w:szCs w:val="28"/>
          <w:lang w:val="uk-UA"/>
        </w:rPr>
        <w:t xml:space="preserve">. </w:t>
      </w:r>
    </w:p>
    <w:p w:rsidR="00A1248D" w:rsidRPr="00684279" w:rsidRDefault="00A1248D" w:rsidP="00A1248D">
      <w:pPr>
        <w:autoSpaceDE w:val="0"/>
        <w:autoSpaceDN w:val="0"/>
        <w:adjustRightInd w:val="0"/>
        <w:spacing w:after="0" w:line="360" w:lineRule="auto"/>
        <w:jc w:val="both"/>
        <w:rPr>
          <w:rFonts w:ascii="Times New Roman CYR" w:hAnsi="Times New Roman CYR" w:cs="Times New Roman CYR"/>
          <w:sz w:val="28"/>
          <w:szCs w:val="28"/>
          <w:lang w:val="uk-UA"/>
        </w:rPr>
      </w:pPr>
      <w:r w:rsidRPr="00684279">
        <w:rPr>
          <w:rFonts w:ascii="Times New Roman CYR" w:hAnsi="Times New Roman CYR" w:cs="Times New Roman CYR"/>
          <w:b/>
          <w:bCs/>
          <w:sz w:val="28"/>
          <w:szCs w:val="28"/>
          <w:lang w:val="uk-UA"/>
        </w:rPr>
        <w:t>Similar Words</w:t>
      </w:r>
      <w:r w:rsidRPr="00684279">
        <w:rPr>
          <w:rFonts w:ascii="Times New Roman CYR" w:hAnsi="Times New Roman CYR" w:cs="Times New Roman CYR"/>
          <w:sz w:val="28"/>
          <w:szCs w:val="28"/>
          <w:lang w:val="uk-UA"/>
        </w:rPr>
        <w:t xml:space="preserve"> standard, beaut, stunner, paragon, model </w:t>
      </w:r>
    </w:p>
    <w:p w:rsidR="00A1248D" w:rsidRPr="00684279" w:rsidRDefault="00A1248D" w:rsidP="00A1248D">
      <w:pPr>
        <w:autoSpaceDE w:val="0"/>
        <w:autoSpaceDN w:val="0"/>
        <w:adjustRightInd w:val="0"/>
        <w:spacing w:after="0" w:line="360" w:lineRule="auto"/>
        <w:jc w:val="both"/>
        <w:rPr>
          <w:rFonts w:ascii="Times New Roman CYR" w:hAnsi="Times New Roman CYR" w:cs="Times New Roman CYR"/>
          <w:sz w:val="28"/>
          <w:szCs w:val="28"/>
          <w:lang w:val="uk-UA"/>
        </w:rPr>
      </w:pPr>
      <w:r w:rsidRPr="00684279">
        <w:rPr>
          <w:rFonts w:ascii="Times New Roman CYR" w:hAnsi="Times New Roman CYR" w:cs="Times New Roman CYR"/>
          <w:b/>
          <w:bCs/>
          <w:sz w:val="28"/>
          <w:szCs w:val="28"/>
          <w:lang w:val="uk-UA"/>
        </w:rPr>
        <w:t>Related Words</w:t>
      </w:r>
      <w:r w:rsidRPr="00684279">
        <w:rPr>
          <w:rFonts w:ascii="Times New Roman CYR" w:hAnsi="Times New Roman CYR" w:cs="Times New Roman CYR"/>
          <w:sz w:val="28"/>
          <w:szCs w:val="28"/>
          <w:lang w:val="uk-UA"/>
        </w:rPr>
        <w:t> dish, elegance, glory, dandy, look</w:t>
      </w:r>
      <w:r w:rsidRPr="00684279">
        <w:rPr>
          <w:rFonts w:ascii="Times New Roman CYR" w:hAnsi="Times New Roman CYR" w:cs="Times New Roman CYR"/>
          <w:sz w:val="28"/>
          <w:szCs w:val="28"/>
          <w:lang w:val="en-US"/>
        </w:rPr>
        <w:t xml:space="preserve"> </w:t>
      </w:r>
    </w:p>
    <w:p w:rsidR="00A1248D" w:rsidRPr="00684279" w:rsidRDefault="00A1248D" w:rsidP="00A1248D">
      <w:pPr>
        <w:pStyle w:val="ab"/>
        <w:numPr>
          <w:ilvl w:val="0"/>
          <w:numId w:val="6"/>
        </w:numPr>
        <w:autoSpaceDE w:val="0"/>
        <w:autoSpaceDN w:val="0"/>
        <w:adjustRightInd w:val="0"/>
        <w:spacing w:after="0" w:line="360" w:lineRule="auto"/>
        <w:ind w:left="0" w:firstLine="0"/>
        <w:jc w:val="center"/>
        <w:rPr>
          <w:rFonts w:ascii="Times New Roman CYR" w:hAnsi="Times New Roman CYR" w:cs="Times New Roman CYR"/>
          <w:b/>
          <w:bCs/>
          <w:sz w:val="28"/>
          <w:szCs w:val="28"/>
          <w:lang w:val="uk-UA"/>
        </w:rPr>
      </w:pPr>
      <w:r w:rsidRPr="00684279">
        <w:rPr>
          <w:rFonts w:ascii="Times New Roman CYR" w:hAnsi="Times New Roman CYR" w:cs="Times New Roman CYR"/>
          <w:b/>
          <w:bCs/>
          <w:sz w:val="28"/>
          <w:szCs w:val="28"/>
          <w:lang w:val="uk-UA"/>
        </w:rPr>
        <w:t>Infoplease Dictionary</w:t>
      </w:r>
    </w:p>
    <w:p w:rsidR="00A1248D" w:rsidRPr="00684279" w:rsidRDefault="00A1248D" w:rsidP="00A1248D">
      <w:pPr>
        <w:pStyle w:val="ab"/>
        <w:autoSpaceDE w:val="0"/>
        <w:autoSpaceDN w:val="0"/>
        <w:adjustRightInd w:val="0"/>
        <w:spacing w:after="0" w:line="360" w:lineRule="auto"/>
        <w:ind w:left="0"/>
        <w:jc w:val="center"/>
        <w:rPr>
          <w:rFonts w:ascii="Times New Roman CYR" w:hAnsi="Times New Roman CYR" w:cs="Times New Roman CYR"/>
          <w:b/>
          <w:bCs/>
          <w:sz w:val="28"/>
          <w:szCs w:val="28"/>
          <w:lang w:val="uk-UA"/>
        </w:rPr>
      </w:pPr>
      <w:r w:rsidRPr="00684279">
        <w:rPr>
          <w:rFonts w:ascii="Times New Roman CYR" w:hAnsi="Times New Roman CYR" w:cs="Times New Roman CYR"/>
          <w:sz w:val="28"/>
          <w:szCs w:val="28"/>
          <w:lang w:val="uk-UA"/>
        </w:rPr>
        <w:t>(</w:t>
      </w:r>
      <w:r w:rsidRPr="00684279">
        <w:rPr>
          <w:rFonts w:ascii="Times New Roman CYR" w:hAnsi="Times New Roman CYR" w:cs="Times New Roman CYR"/>
          <w:sz w:val="28"/>
          <w:szCs w:val="28"/>
          <w:u w:val="single"/>
          <w:lang w:val="uk-UA"/>
        </w:rPr>
        <w:t>http://dictionary.infoplease.com/beauty</w:t>
      </w:r>
      <w:r w:rsidRPr="00684279">
        <w:rPr>
          <w:rFonts w:ascii="Times New Roman CYR" w:hAnsi="Times New Roman CYR" w:cs="Times New Roman CYR"/>
          <w:sz w:val="28"/>
          <w:szCs w:val="28"/>
          <w:lang w:val="uk-UA"/>
        </w:rPr>
        <w:t>)</w:t>
      </w:r>
    </w:p>
    <w:p w:rsidR="00A1248D" w:rsidRPr="00684279" w:rsidRDefault="00A1248D" w:rsidP="00A1248D">
      <w:pPr>
        <w:autoSpaceDE w:val="0"/>
        <w:autoSpaceDN w:val="0"/>
        <w:adjustRightInd w:val="0"/>
        <w:spacing w:after="0" w:line="360" w:lineRule="auto"/>
        <w:contextualSpacing/>
        <w:jc w:val="both"/>
        <w:rPr>
          <w:rFonts w:ascii="Times New Roman CYR" w:hAnsi="Times New Roman CYR" w:cs="Times New Roman CYR"/>
          <w:sz w:val="28"/>
          <w:szCs w:val="28"/>
          <w:lang w:val="uk-UA"/>
        </w:rPr>
      </w:pPr>
      <w:r w:rsidRPr="00684279">
        <w:rPr>
          <w:rFonts w:ascii="Times New Roman CYR" w:hAnsi="Times New Roman CYR" w:cs="Times New Roman CYR"/>
          <w:sz w:val="28"/>
          <w:szCs w:val="28"/>
          <w:lang w:val="uk-UA"/>
        </w:rPr>
        <w:t>the quality present in a thing or person that gives intense pleasure or deep satisfaction to the mind, whether arising from sensory manifestations (as shape, color, sound, etc.), a meaningful design or pattern, or something else (as a personality in which high spiritual qualities are manifest)</w:t>
      </w:r>
    </w:p>
    <w:p w:rsidR="00A1248D" w:rsidRPr="00684279" w:rsidRDefault="00A1248D" w:rsidP="00A1248D">
      <w:pPr>
        <w:autoSpaceDE w:val="0"/>
        <w:autoSpaceDN w:val="0"/>
        <w:adjustRightInd w:val="0"/>
        <w:spacing w:after="0" w:line="360" w:lineRule="auto"/>
        <w:contextualSpacing/>
        <w:jc w:val="both"/>
        <w:rPr>
          <w:rFonts w:ascii="Times New Roman CYR" w:hAnsi="Times New Roman CYR" w:cs="Times New Roman CYR"/>
          <w:sz w:val="28"/>
          <w:szCs w:val="28"/>
          <w:lang w:val="uk-UA"/>
        </w:rPr>
      </w:pPr>
      <w:r w:rsidRPr="00684279">
        <w:rPr>
          <w:rFonts w:ascii="Times New Roman CYR" w:hAnsi="Times New Roman CYR" w:cs="Times New Roman CYR"/>
          <w:sz w:val="28"/>
          <w:szCs w:val="28"/>
          <w:lang w:val="uk-UA"/>
        </w:rPr>
        <w:t xml:space="preserve"> a beautiful person, esp</w:t>
      </w:r>
      <w:r w:rsidRPr="00684279">
        <w:rPr>
          <w:rFonts w:ascii="Times New Roman CYR" w:hAnsi="Times New Roman CYR" w:cs="Times New Roman CYR"/>
          <w:sz w:val="28"/>
          <w:szCs w:val="28"/>
          <w:lang w:val="en-US"/>
        </w:rPr>
        <w:t>ecially</w:t>
      </w:r>
      <w:r w:rsidRPr="00684279">
        <w:rPr>
          <w:rFonts w:ascii="Times New Roman CYR" w:hAnsi="Times New Roman CYR" w:cs="Times New Roman CYR"/>
          <w:sz w:val="28"/>
          <w:szCs w:val="28"/>
          <w:lang w:val="uk-UA"/>
        </w:rPr>
        <w:t xml:space="preserve"> a woman</w:t>
      </w:r>
    </w:p>
    <w:p w:rsidR="00A1248D" w:rsidRPr="00684279" w:rsidRDefault="00A1248D" w:rsidP="00A1248D">
      <w:pPr>
        <w:autoSpaceDE w:val="0"/>
        <w:autoSpaceDN w:val="0"/>
        <w:adjustRightInd w:val="0"/>
        <w:spacing w:after="0" w:line="360" w:lineRule="auto"/>
        <w:contextualSpacing/>
        <w:jc w:val="both"/>
        <w:rPr>
          <w:rFonts w:ascii="Times New Roman CYR" w:hAnsi="Times New Roman CYR" w:cs="Times New Roman CYR"/>
          <w:sz w:val="28"/>
          <w:szCs w:val="28"/>
          <w:lang w:val="uk-UA"/>
        </w:rPr>
      </w:pPr>
      <w:r w:rsidRPr="00684279">
        <w:rPr>
          <w:rFonts w:ascii="Times New Roman CYR" w:hAnsi="Times New Roman CYR" w:cs="Times New Roman CYR"/>
          <w:sz w:val="28"/>
          <w:szCs w:val="28"/>
          <w:lang w:val="uk-UA"/>
        </w:rPr>
        <w:t>a beautiful thing, as a work of art or a building</w:t>
      </w:r>
    </w:p>
    <w:p w:rsidR="00A1248D" w:rsidRPr="00684279" w:rsidRDefault="00A1248D" w:rsidP="00A1248D">
      <w:pPr>
        <w:autoSpaceDE w:val="0"/>
        <w:autoSpaceDN w:val="0"/>
        <w:adjustRightInd w:val="0"/>
        <w:spacing w:after="0" w:line="360" w:lineRule="auto"/>
        <w:contextualSpacing/>
        <w:jc w:val="both"/>
        <w:rPr>
          <w:rFonts w:ascii="Times New Roman CYR" w:hAnsi="Times New Roman CYR" w:cs="Times New Roman CYR"/>
          <w:sz w:val="28"/>
          <w:szCs w:val="28"/>
          <w:lang w:val="uk-UA"/>
        </w:rPr>
      </w:pPr>
      <w:r w:rsidRPr="00684279">
        <w:rPr>
          <w:rFonts w:ascii="Times New Roman CYR" w:hAnsi="Times New Roman CYR" w:cs="Times New Roman CYR"/>
          <w:sz w:val="28"/>
          <w:szCs w:val="28"/>
          <w:lang w:val="uk-UA"/>
        </w:rPr>
        <w:t xml:space="preserve">Often, </w:t>
      </w:r>
      <w:r w:rsidRPr="00684279">
        <w:rPr>
          <w:rFonts w:ascii="Times New Roman CYR" w:hAnsi="Times New Roman CYR" w:cs="Times New Roman CYR"/>
          <w:b/>
          <w:bCs/>
          <w:sz w:val="28"/>
          <w:szCs w:val="28"/>
          <w:lang w:val="uk-UA"/>
        </w:rPr>
        <w:t>beauties.</w:t>
      </w:r>
      <w:r w:rsidRPr="00684279">
        <w:rPr>
          <w:rFonts w:ascii="Times New Roman CYR" w:hAnsi="Times New Roman CYR" w:cs="Times New Roman CYR"/>
          <w:sz w:val="28"/>
          <w:szCs w:val="28"/>
          <w:lang w:val="uk-UA"/>
        </w:rPr>
        <w:t xml:space="preserve"> something that is beautiful in nature or in some natural or artificial environment</w:t>
      </w:r>
    </w:p>
    <w:p w:rsidR="00A1248D" w:rsidRPr="00684279" w:rsidRDefault="00A1248D" w:rsidP="00A1248D">
      <w:pPr>
        <w:autoSpaceDE w:val="0"/>
        <w:autoSpaceDN w:val="0"/>
        <w:adjustRightInd w:val="0"/>
        <w:spacing w:after="0" w:line="360" w:lineRule="auto"/>
        <w:contextualSpacing/>
        <w:jc w:val="both"/>
        <w:rPr>
          <w:rFonts w:ascii="Times New Roman CYR" w:hAnsi="Times New Roman CYR" w:cs="Times New Roman CYR"/>
          <w:sz w:val="28"/>
          <w:szCs w:val="28"/>
          <w:lang w:val="uk-UA"/>
        </w:rPr>
      </w:pPr>
      <w:r w:rsidRPr="00684279">
        <w:rPr>
          <w:rFonts w:ascii="Times New Roman CYR" w:hAnsi="Times New Roman CYR" w:cs="Times New Roman CYR"/>
          <w:sz w:val="28"/>
          <w:szCs w:val="28"/>
          <w:lang w:val="uk-UA"/>
        </w:rPr>
        <w:t xml:space="preserve">an individually pleasing or beautiful quality; grace; charm: </w:t>
      </w:r>
      <w:r w:rsidRPr="00684279">
        <w:rPr>
          <w:rFonts w:ascii="Times New Roman CYR" w:hAnsi="Times New Roman CYR" w:cs="Times New Roman CYR"/>
          <w:i/>
          <w:iCs/>
          <w:sz w:val="28"/>
          <w:szCs w:val="28"/>
          <w:lang w:val="uk-UA"/>
        </w:rPr>
        <w:t>a vivid blue area that is the one real beauty of the painting.</w:t>
      </w:r>
      <w:r w:rsidRPr="00684279">
        <w:rPr>
          <w:rFonts w:ascii="Times New Roman CYR" w:hAnsi="Times New Roman CYR" w:cs="Times New Roman CYR"/>
          <w:sz w:val="28"/>
          <w:szCs w:val="28"/>
          <w:lang w:val="uk-UA"/>
        </w:rPr>
        <w:t xml:space="preserve"> </w:t>
      </w:r>
    </w:p>
    <w:p w:rsidR="00A1248D" w:rsidRPr="00684279" w:rsidRDefault="00A1248D" w:rsidP="00A1248D">
      <w:pPr>
        <w:autoSpaceDE w:val="0"/>
        <w:autoSpaceDN w:val="0"/>
        <w:adjustRightInd w:val="0"/>
        <w:spacing w:after="0" w:line="360" w:lineRule="auto"/>
        <w:contextualSpacing/>
        <w:jc w:val="both"/>
        <w:rPr>
          <w:rFonts w:ascii="Times New Roman CYR" w:hAnsi="Times New Roman CYR" w:cs="Times New Roman CYR"/>
          <w:sz w:val="28"/>
          <w:szCs w:val="28"/>
          <w:lang w:val="uk-UA"/>
        </w:rPr>
      </w:pPr>
      <w:r w:rsidRPr="00684279">
        <w:rPr>
          <w:rFonts w:ascii="Times New Roman CYR" w:hAnsi="Times New Roman CYR" w:cs="Times New Roman CYR"/>
          <w:i/>
          <w:iCs/>
          <w:sz w:val="28"/>
          <w:szCs w:val="28"/>
          <w:lang w:val="uk-UA"/>
        </w:rPr>
        <w:t>Informal</w:t>
      </w:r>
      <w:r w:rsidRPr="00684279">
        <w:rPr>
          <w:rFonts w:ascii="Times New Roman CYR" w:hAnsi="Times New Roman CYR" w:cs="Times New Roman CYR"/>
          <w:i/>
          <w:iCs/>
          <w:sz w:val="28"/>
          <w:szCs w:val="28"/>
          <w:lang w:val="en-US"/>
        </w:rPr>
        <w:t xml:space="preserve"> </w:t>
      </w:r>
      <w:r w:rsidRPr="00684279">
        <w:rPr>
          <w:rFonts w:ascii="Times New Roman CYR" w:hAnsi="Times New Roman CYR" w:cs="Times New Roman CYR"/>
          <w:sz w:val="28"/>
          <w:szCs w:val="28"/>
          <w:lang w:val="uk-UA"/>
        </w:rPr>
        <w:t xml:space="preserve">a particular advantage: </w:t>
      </w:r>
      <w:r w:rsidRPr="00684279">
        <w:rPr>
          <w:rFonts w:ascii="Times New Roman CYR" w:hAnsi="Times New Roman CYR" w:cs="Times New Roman CYR"/>
          <w:i/>
          <w:iCs/>
          <w:sz w:val="28"/>
          <w:szCs w:val="28"/>
          <w:lang w:val="uk-UA"/>
        </w:rPr>
        <w:t>One of the beauties of this medicine is the freedom from aftereffects.</w:t>
      </w:r>
      <w:r w:rsidRPr="00684279">
        <w:rPr>
          <w:rFonts w:ascii="Times New Roman CYR" w:hAnsi="Times New Roman CYR" w:cs="Times New Roman CYR"/>
          <w:sz w:val="28"/>
          <w:szCs w:val="28"/>
          <w:lang w:val="uk-UA"/>
        </w:rPr>
        <w:t xml:space="preserve"> </w:t>
      </w:r>
    </w:p>
    <w:p w:rsidR="00A1248D" w:rsidRPr="00684279" w:rsidRDefault="00A1248D" w:rsidP="00A1248D">
      <w:pPr>
        <w:autoSpaceDE w:val="0"/>
        <w:autoSpaceDN w:val="0"/>
        <w:adjustRightInd w:val="0"/>
        <w:spacing w:after="0" w:line="360" w:lineRule="auto"/>
        <w:contextualSpacing/>
        <w:jc w:val="both"/>
        <w:rPr>
          <w:rFonts w:ascii="Times New Roman CYR" w:hAnsi="Times New Roman CYR" w:cs="Times New Roman CYR"/>
          <w:sz w:val="28"/>
          <w:szCs w:val="28"/>
          <w:lang w:val="uk-UA"/>
        </w:rPr>
      </w:pPr>
      <w:r w:rsidRPr="00684279">
        <w:rPr>
          <w:rFonts w:ascii="Times New Roman CYR" w:hAnsi="Times New Roman CYR" w:cs="Times New Roman CYR"/>
          <w:sz w:val="28"/>
          <w:szCs w:val="28"/>
          <w:lang w:val="uk-UA"/>
        </w:rPr>
        <w:t xml:space="preserve">usually used ironically) something extraordinary: </w:t>
      </w:r>
      <w:r w:rsidRPr="00684279">
        <w:rPr>
          <w:rFonts w:ascii="Times New Roman CYR" w:hAnsi="Times New Roman CYR" w:cs="Times New Roman CYR"/>
          <w:i/>
          <w:iCs/>
          <w:sz w:val="28"/>
          <w:szCs w:val="28"/>
          <w:lang w:val="uk-UA"/>
        </w:rPr>
        <w:t>My sunburn was a real beauty.</w:t>
      </w:r>
      <w:r w:rsidRPr="00684279">
        <w:rPr>
          <w:rFonts w:ascii="Times New Roman CYR" w:hAnsi="Times New Roman CYR" w:cs="Times New Roman CYR"/>
          <w:sz w:val="28"/>
          <w:szCs w:val="28"/>
          <w:lang w:val="uk-UA"/>
        </w:rPr>
        <w:t xml:space="preserve"> </w:t>
      </w:r>
    </w:p>
    <w:p w:rsidR="00A1248D" w:rsidRPr="00684279" w:rsidRDefault="00A1248D" w:rsidP="00A1248D">
      <w:pPr>
        <w:autoSpaceDE w:val="0"/>
        <w:autoSpaceDN w:val="0"/>
        <w:adjustRightInd w:val="0"/>
        <w:spacing w:after="0" w:line="360" w:lineRule="auto"/>
        <w:contextualSpacing/>
        <w:jc w:val="both"/>
        <w:rPr>
          <w:rFonts w:ascii="Times New Roman CYR" w:hAnsi="Times New Roman CYR" w:cs="Times New Roman CYR"/>
          <w:sz w:val="28"/>
          <w:szCs w:val="28"/>
          <w:lang w:val="uk-UA"/>
        </w:rPr>
      </w:pPr>
      <w:r w:rsidRPr="00684279">
        <w:rPr>
          <w:rFonts w:ascii="Times New Roman CYR" w:hAnsi="Times New Roman CYR" w:cs="Times New Roman CYR"/>
          <w:sz w:val="28"/>
          <w:szCs w:val="28"/>
          <w:lang w:val="uk-UA"/>
        </w:rPr>
        <w:t xml:space="preserve">something excellent of its kind: </w:t>
      </w:r>
      <w:r w:rsidRPr="00684279">
        <w:rPr>
          <w:rFonts w:ascii="Times New Roman CYR" w:hAnsi="Times New Roman CYR" w:cs="Times New Roman CYR"/>
          <w:i/>
          <w:iCs/>
          <w:sz w:val="28"/>
          <w:szCs w:val="28"/>
          <w:lang w:val="uk-UA"/>
        </w:rPr>
        <w:t>My old car was a beauty.</w:t>
      </w:r>
    </w:p>
    <w:p w:rsidR="00A1248D" w:rsidRPr="00684279" w:rsidRDefault="00A1248D" w:rsidP="00A1248D">
      <w:pPr>
        <w:autoSpaceDE w:val="0"/>
        <w:autoSpaceDN w:val="0"/>
        <w:adjustRightInd w:val="0"/>
        <w:spacing w:after="0" w:line="360" w:lineRule="auto"/>
        <w:jc w:val="center"/>
        <w:rPr>
          <w:rFonts w:ascii="Times New Roman CYR" w:hAnsi="Times New Roman CYR" w:cs="Times New Roman CYR"/>
          <w:b/>
          <w:bCs/>
          <w:sz w:val="28"/>
          <w:szCs w:val="28"/>
          <w:lang w:val="uk-UA"/>
        </w:rPr>
      </w:pPr>
      <w:r w:rsidRPr="00684279">
        <w:rPr>
          <w:rFonts w:ascii="Times New Roman CYR" w:hAnsi="Times New Roman CYR" w:cs="Times New Roman CYR"/>
          <w:b/>
          <w:bCs/>
          <w:sz w:val="28"/>
          <w:szCs w:val="28"/>
          <w:lang w:val="uk-UA"/>
        </w:rPr>
        <w:t>1</w:t>
      </w:r>
      <w:r w:rsidR="00346CE7" w:rsidRPr="00684279">
        <w:rPr>
          <w:rFonts w:ascii="Times New Roman CYR" w:hAnsi="Times New Roman CYR" w:cs="Times New Roman CYR"/>
          <w:b/>
          <w:bCs/>
          <w:sz w:val="28"/>
          <w:szCs w:val="28"/>
          <w:lang w:val="uk-UA"/>
        </w:rPr>
        <w:t>0</w:t>
      </w:r>
      <w:r w:rsidRPr="00684279">
        <w:rPr>
          <w:rFonts w:ascii="Times New Roman CYR" w:hAnsi="Times New Roman CYR" w:cs="Times New Roman CYR"/>
          <w:b/>
          <w:bCs/>
          <w:sz w:val="28"/>
          <w:szCs w:val="28"/>
          <w:lang w:val="uk-UA"/>
        </w:rPr>
        <w:t xml:space="preserve">. </w:t>
      </w:r>
      <w:r w:rsidRPr="00684279">
        <w:rPr>
          <w:rFonts w:ascii="Times New Roman CYR" w:hAnsi="Times New Roman CYR" w:cs="Times New Roman CYR"/>
          <w:b/>
          <w:bCs/>
          <w:sz w:val="28"/>
          <w:szCs w:val="28"/>
          <w:lang w:val="en-US"/>
        </w:rPr>
        <w:t>UltraLingua English Dictionary</w:t>
      </w:r>
    </w:p>
    <w:p w:rsidR="00A1248D" w:rsidRPr="00684279" w:rsidRDefault="00A1248D" w:rsidP="00A1248D">
      <w:pPr>
        <w:autoSpaceDE w:val="0"/>
        <w:autoSpaceDN w:val="0"/>
        <w:adjustRightInd w:val="0"/>
        <w:spacing w:after="0" w:line="360" w:lineRule="auto"/>
        <w:jc w:val="center"/>
        <w:rPr>
          <w:rFonts w:ascii="Times New Roman CYR" w:hAnsi="Times New Roman CYR" w:cs="Times New Roman CYR"/>
          <w:sz w:val="28"/>
          <w:szCs w:val="28"/>
          <w:lang w:val="uk-UA"/>
        </w:rPr>
      </w:pPr>
      <w:r w:rsidRPr="00684279">
        <w:rPr>
          <w:rFonts w:ascii="Times New Roman CYR" w:hAnsi="Times New Roman CYR" w:cs="Times New Roman CYR"/>
          <w:sz w:val="28"/>
          <w:szCs w:val="28"/>
          <w:lang w:val="uk-UA"/>
        </w:rPr>
        <w:t>(</w:t>
      </w:r>
      <w:r w:rsidRPr="00684279">
        <w:rPr>
          <w:rFonts w:ascii="Times New Roman CYR" w:hAnsi="Times New Roman CYR" w:cs="Times New Roman CYR"/>
          <w:sz w:val="28"/>
          <w:szCs w:val="28"/>
          <w:u w:val="single"/>
          <w:lang w:val="uk-UA"/>
        </w:rPr>
        <w:t>http://ultralingua.com/onlinedictionary/index.html?service=ee&amp;text=)</w:t>
      </w:r>
    </w:p>
    <w:p w:rsidR="00A1248D" w:rsidRPr="00684279" w:rsidRDefault="00A1248D" w:rsidP="00A1248D">
      <w:pPr>
        <w:autoSpaceDE w:val="0"/>
        <w:autoSpaceDN w:val="0"/>
        <w:adjustRightInd w:val="0"/>
        <w:spacing w:after="0" w:line="360" w:lineRule="auto"/>
        <w:contextualSpacing/>
        <w:jc w:val="both"/>
        <w:rPr>
          <w:rFonts w:ascii="Times New Roman CYR" w:hAnsi="Times New Roman CYR" w:cs="Times New Roman CYR"/>
          <w:sz w:val="28"/>
          <w:szCs w:val="28"/>
          <w:lang w:val="uk-UA"/>
        </w:rPr>
      </w:pPr>
      <w:r w:rsidRPr="00684279">
        <w:rPr>
          <w:rFonts w:ascii="Times New Roman CYR" w:hAnsi="Times New Roman CYR" w:cs="Times New Roman CYR"/>
          <w:sz w:val="28"/>
          <w:szCs w:val="28"/>
          <w:lang w:val="uk-UA"/>
        </w:rPr>
        <w:t xml:space="preserve">An outstanding example of its kind </w:t>
      </w:r>
      <w:r w:rsidRPr="00684279">
        <w:rPr>
          <w:rFonts w:ascii="Times New Roman CYR" w:hAnsi="Times New Roman CYR" w:cs="Times New Roman CYR"/>
          <w:b/>
          <w:bCs/>
          <w:sz w:val="28"/>
          <w:szCs w:val="28"/>
          <w:lang w:val="uk-UA"/>
        </w:rPr>
        <w:t>Synonyms</w:t>
      </w:r>
      <w:r w:rsidRPr="00684279">
        <w:rPr>
          <w:rFonts w:ascii="Times New Roman CYR" w:hAnsi="Times New Roman CYR" w:cs="Times New Roman CYR"/>
          <w:sz w:val="28"/>
          <w:szCs w:val="28"/>
          <w:lang w:val="uk-UA"/>
        </w:rPr>
        <w:t xml:space="preserve">: </w:t>
      </w:r>
      <w:r w:rsidRPr="00684279">
        <w:rPr>
          <w:rFonts w:ascii="Times New Roman CYR" w:hAnsi="Times New Roman CYR" w:cs="Times New Roman CYR"/>
          <w:i/>
          <w:iCs/>
          <w:sz w:val="28"/>
          <w:szCs w:val="28"/>
          <w:lang w:val="uk-UA"/>
        </w:rPr>
        <w:t>beaut</w:t>
      </w:r>
      <w:r w:rsidRPr="00684279">
        <w:rPr>
          <w:rFonts w:ascii="Times New Roman CYR" w:hAnsi="Times New Roman CYR" w:cs="Times New Roman CYR"/>
          <w:sz w:val="28"/>
          <w:szCs w:val="28"/>
          <w:lang w:val="uk-UA"/>
        </w:rPr>
        <w:t xml:space="preserve"> </w:t>
      </w:r>
    </w:p>
    <w:p w:rsidR="00A1248D" w:rsidRPr="00684279" w:rsidRDefault="00A1248D" w:rsidP="00A1248D">
      <w:pPr>
        <w:autoSpaceDE w:val="0"/>
        <w:autoSpaceDN w:val="0"/>
        <w:adjustRightInd w:val="0"/>
        <w:spacing w:after="0" w:line="360" w:lineRule="auto"/>
        <w:contextualSpacing/>
        <w:jc w:val="both"/>
        <w:rPr>
          <w:rFonts w:ascii="Times New Roman CYR" w:hAnsi="Times New Roman CYR" w:cs="Times New Roman CYR"/>
          <w:sz w:val="28"/>
          <w:szCs w:val="28"/>
          <w:lang w:val="uk-UA"/>
        </w:rPr>
      </w:pPr>
      <w:r w:rsidRPr="00684279">
        <w:rPr>
          <w:rFonts w:ascii="Times New Roman CYR" w:hAnsi="Times New Roman CYR" w:cs="Times New Roman CYR"/>
          <w:sz w:val="28"/>
          <w:szCs w:val="28"/>
          <w:lang w:val="uk-UA"/>
        </w:rPr>
        <w:t>The qualities that give pleasure to the senses</w:t>
      </w:r>
    </w:p>
    <w:p w:rsidR="00A1248D" w:rsidRPr="00684279" w:rsidRDefault="00A1248D" w:rsidP="00A1248D">
      <w:pPr>
        <w:autoSpaceDE w:val="0"/>
        <w:autoSpaceDN w:val="0"/>
        <w:adjustRightInd w:val="0"/>
        <w:spacing w:after="0" w:line="360" w:lineRule="auto"/>
        <w:jc w:val="center"/>
        <w:rPr>
          <w:rFonts w:ascii="Times New Roman CYR" w:hAnsi="Times New Roman CYR" w:cs="Times New Roman CYR"/>
          <w:b/>
          <w:bCs/>
          <w:sz w:val="28"/>
          <w:szCs w:val="28"/>
          <w:lang w:val="uk-UA"/>
        </w:rPr>
      </w:pPr>
      <w:r w:rsidRPr="00684279">
        <w:rPr>
          <w:rFonts w:ascii="Times New Roman CYR" w:hAnsi="Times New Roman CYR" w:cs="Times New Roman CYR"/>
          <w:b/>
          <w:bCs/>
          <w:sz w:val="28"/>
          <w:szCs w:val="28"/>
          <w:lang w:val="uk-UA"/>
        </w:rPr>
        <w:t>1</w:t>
      </w:r>
      <w:r w:rsidR="00346CE7" w:rsidRPr="00684279">
        <w:rPr>
          <w:rFonts w:ascii="Times New Roman CYR" w:hAnsi="Times New Roman CYR" w:cs="Times New Roman CYR"/>
          <w:b/>
          <w:bCs/>
          <w:sz w:val="28"/>
          <w:szCs w:val="28"/>
          <w:lang w:val="uk-UA"/>
        </w:rPr>
        <w:t>1</w:t>
      </w:r>
      <w:r w:rsidRPr="00684279">
        <w:rPr>
          <w:rFonts w:ascii="Times New Roman CYR" w:hAnsi="Times New Roman CYR" w:cs="Times New Roman CYR"/>
          <w:b/>
          <w:bCs/>
          <w:sz w:val="28"/>
          <w:szCs w:val="28"/>
          <w:lang w:val="uk-UA"/>
        </w:rPr>
        <w:t>. Cambridge Dictionary of American English</w:t>
      </w:r>
    </w:p>
    <w:p w:rsidR="00A1248D" w:rsidRPr="00684279" w:rsidRDefault="00A1248D" w:rsidP="00A1248D">
      <w:pPr>
        <w:autoSpaceDE w:val="0"/>
        <w:autoSpaceDN w:val="0"/>
        <w:adjustRightInd w:val="0"/>
        <w:spacing w:after="0" w:line="360" w:lineRule="auto"/>
        <w:jc w:val="center"/>
        <w:rPr>
          <w:rFonts w:ascii="Times New Roman CYR" w:hAnsi="Times New Roman CYR" w:cs="Times New Roman CYR"/>
          <w:sz w:val="28"/>
          <w:szCs w:val="28"/>
          <w:lang w:val="uk-UA"/>
        </w:rPr>
      </w:pPr>
      <w:r w:rsidRPr="00684279">
        <w:rPr>
          <w:rFonts w:ascii="Times New Roman CYR" w:hAnsi="Times New Roman CYR" w:cs="Times New Roman CYR"/>
          <w:sz w:val="28"/>
          <w:szCs w:val="28"/>
          <w:lang w:val="uk-UA"/>
        </w:rPr>
        <w:t>(</w:t>
      </w:r>
      <w:r w:rsidRPr="00684279">
        <w:rPr>
          <w:rFonts w:ascii="Times New Roman CYR" w:hAnsi="Times New Roman CYR" w:cs="Times New Roman CYR"/>
          <w:sz w:val="28"/>
          <w:szCs w:val="28"/>
          <w:u w:val="single"/>
          <w:lang w:val="uk-UA"/>
        </w:rPr>
        <w:t>http://dictionary.cambridge.org/results.asp?dict=A&amp;searchword=beauty</w:t>
      </w:r>
      <w:r w:rsidRPr="00684279">
        <w:rPr>
          <w:rFonts w:ascii="Times New Roman CYR" w:hAnsi="Times New Roman CYR" w:cs="Times New Roman CYR"/>
          <w:sz w:val="28"/>
          <w:szCs w:val="28"/>
          <w:lang w:val="uk-UA"/>
        </w:rPr>
        <w:t>)</w:t>
      </w:r>
    </w:p>
    <w:p w:rsidR="00A1248D" w:rsidRPr="00684279" w:rsidRDefault="00A1248D" w:rsidP="00A1248D">
      <w:pPr>
        <w:autoSpaceDE w:val="0"/>
        <w:autoSpaceDN w:val="0"/>
        <w:adjustRightInd w:val="0"/>
        <w:spacing w:after="0" w:line="360" w:lineRule="auto"/>
        <w:contextualSpacing/>
        <w:jc w:val="both"/>
        <w:rPr>
          <w:rFonts w:ascii="Times New Roman CYR" w:hAnsi="Times New Roman CYR" w:cs="Times New Roman CYR"/>
          <w:i/>
          <w:iCs/>
          <w:sz w:val="28"/>
          <w:szCs w:val="28"/>
          <w:lang w:val="uk-UA"/>
        </w:rPr>
      </w:pPr>
      <w:r w:rsidRPr="00684279">
        <w:rPr>
          <w:rFonts w:ascii="Times New Roman CYR" w:hAnsi="Times New Roman CYR" w:cs="Times New Roman CYR"/>
          <w:sz w:val="28"/>
          <w:szCs w:val="28"/>
          <w:lang w:val="uk-UA"/>
        </w:rPr>
        <w:t>an attractive quality that gives pleasure to those who experience it or think about it, or a person who has this attractive quality </w:t>
      </w:r>
      <w:r w:rsidRPr="00684279">
        <w:rPr>
          <w:rFonts w:ascii="Times New Roman CYR" w:hAnsi="Times New Roman CYR" w:cs="Times New Roman CYR"/>
          <w:i/>
          <w:iCs/>
          <w:sz w:val="28"/>
          <w:szCs w:val="28"/>
          <w:lang w:val="uk-UA"/>
        </w:rPr>
        <w:t>The Grand Canyon’s natural beauty attracts tourists from all over. At 37 she was known as a great beauty.</w:t>
      </w:r>
    </w:p>
    <w:p w:rsidR="00A1248D" w:rsidRPr="00684279" w:rsidRDefault="00A1248D" w:rsidP="00A1248D">
      <w:pPr>
        <w:autoSpaceDE w:val="0"/>
        <w:autoSpaceDN w:val="0"/>
        <w:adjustRightInd w:val="0"/>
        <w:spacing w:after="0" w:line="360" w:lineRule="auto"/>
        <w:contextualSpacing/>
        <w:jc w:val="both"/>
        <w:rPr>
          <w:rFonts w:ascii="Times New Roman CYR" w:hAnsi="Times New Roman CYR" w:cs="Times New Roman CYR"/>
          <w:i/>
          <w:iCs/>
          <w:sz w:val="28"/>
          <w:szCs w:val="28"/>
          <w:lang w:val="uk-UA"/>
        </w:rPr>
      </w:pPr>
      <w:r w:rsidRPr="00684279">
        <w:rPr>
          <w:rFonts w:ascii="Times New Roman CYR" w:hAnsi="Times New Roman CYR" w:cs="Times New Roman CYR"/>
          <w:sz w:val="28"/>
          <w:szCs w:val="28"/>
          <w:lang w:val="uk-UA"/>
        </w:rPr>
        <w:t>Beauty can also mean an attractive appearance:</w:t>
      </w:r>
      <w:r w:rsidRPr="00684279">
        <w:rPr>
          <w:rFonts w:ascii="Times New Roman CYR" w:hAnsi="Times New Roman CYR" w:cs="Times New Roman CYR"/>
          <w:i/>
          <w:iCs/>
          <w:sz w:val="28"/>
          <w:szCs w:val="28"/>
          <w:lang w:val="uk-UA"/>
        </w:rPr>
        <w:t xml:space="preserve"> Women’s magazines feature articles about diets and beauty tips. </w:t>
      </w:r>
    </w:p>
    <w:p w:rsidR="00A1248D" w:rsidRPr="00684279" w:rsidRDefault="00A1248D" w:rsidP="00A1248D">
      <w:pPr>
        <w:autoSpaceDE w:val="0"/>
        <w:autoSpaceDN w:val="0"/>
        <w:adjustRightInd w:val="0"/>
        <w:spacing w:after="0" w:line="360" w:lineRule="auto"/>
        <w:contextualSpacing/>
        <w:jc w:val="both"/>
        <w:rPr>
          <w:rFonts w:ascii="Times New Roman CYR" w:hAnsi="Times New Roman CYR" w:cs="Times New Roman CYR"/>
          <w:i/>
          <w:iCs/>
          <w:sz w:val="28"/>
          <w:szCs w:val="28"/>
          <w:lang w:val="uk-UA"/>
        </w:rPr>
      </w:pPr>
      <w:r w:rsidRPr="00684279">
        <w:rPr>
          <w:rFonts w:ascii="Times New Roman CYR" w:hAnsi="Times New Roman CYR" w:cs="Times New Roman CYR"/>
          <w:sz w:val="28"/>
          <w:szCs w:val="28"/>
          <w:lang w:val="uk-UA"/>
        </w:rPr>
        <w:lastRenderedPageBreak/>
        <w:t>The beauty of something is a quality of something that makes it good, easy, or worth doing:</w:t>
      </w:r>
      <w:r w:rsidRPr="00684279">
        <w:rPr>
          <w:rFonts w:ascii="Times New Roman CYR" w:hAnsi="Times New Roman CYR" w:cs="Times New Roman CYR"/>
          <w:i/>
          <w:iCs/>
          <w:sz w:val="28"/>
          <w:szCs w:val="28"/>
          <w:lang w:val="uk-UA"/>
        </w:rPr>
        <w:t> One of the beauties of soccer is that you don</w:t>
      </w:r>
      <w:r w:rsidRPr="00684279">
        <w:rPr>
          <w:rFonts w:ascii="Times New Roman CYR" w:hAnsi="Times New Roman CYR" w:cs="Times New Roman CYR"/>
          <w:i/>
          <w:iCs/>
          <w:sz w:val="28"/>
          <w:szCs w:val="28"/>
          <w:lang w:val="en-US"/>
        </w:rPr>
        <w:t>’</w:t>
      </w:r>
      <w:r w:rsidRPr="00684279">
        <w:rPr>
          <w:rFonts w:ascii="Times New Roman CYR" w:hAnsi="Times New Roman CYR" w:cs="Times New Roman CYR"/>
          <w:i/>
          <w:iCs/>
          <w:sz w:val="28"/>
          <w:szCs w:val="28"/>
          <w:lang w:val="uk-UA"/>
        </w:rPr>
        <w:t>t have to be big to play the game.</w:t>
      </w:r>
    </w:p>
    <w:p w:rsidR="00A1248D" w:rsidRPr="00684279" w:rsidRDefault="00A1248D" w:rsidP="00A1248D">
      <w:pPr>
        <w:autoSpaceDE w:val="0"/>
        <w:autoSpaceDN w:val="0"/>
        <w:adjustRightInd w:val="0"/>
        <w:spacing w:after="0" w:line="360" w:lineRule="auto"/>
        <w:contextualSpacing/>
        <w:jc w:val="both"/>
        <w:rPr>
          <w:rFonts w:ascii="Times New Roman CYR" w:hAnsi="Times New Roman CYR" w:cs="Times New Roman CYR"/>
          <w:i/>
          <w:iCs/>
          <w:sz w:val="28"/>
          <w:szCs w:val="28"/>
          <w:lang w:val="uk-UA"/>
        </w:rPr>
      </w:pPr>
      <w:r w:rsidRPr="00684279">
        <w:rPr>
          <w:rFonts w:ascii="Times New Roman CYR" w:hAnsi="Times New Roman CYR" w:cs="Times New Roman CYR"/>
          <w:b/>
          <w:bCs/>
          <w:sz w:val="28"/>
          <w:szCs w:val="28"/>
          <w:lang w:val="uk-UA"/>
        </w:rPr>
        <w:t>A beauty contest/pageant</w:t>
      </w:r>
      <w:r w:rsidRPr="00684279">
        <w:rPr>
          <w:rFonts w:ascii="Times New Roman CYR" w:hAnsi="Times New Roman CYR" w:cs="Times New Roman CYR"/>
          <w:i/>
          <w:iCs/>
          <w:sz w:val="28"/>
          <w:szCs w:val="28"/>
          <w:lang w:val="uk-UA"/>
        </w:rPr>
        <w:t xml:space="preserve"> </w:t>
      </w:r>
      <w:r w:rsidRPr="00684279">
        <w:rPr>
          <w:rFonts w:ascii="Times New Roman CYR" w:hAnsi="Times New Roman CYR" w:cs="Times New Roman CYR"/>
          <w:sz w:val="28"/>
          <w:szCs w:val="28"/>
          <w:lang w:val="uk-UA"/>
        </w:rPr>
        <w:t>is</w:t>
      </w:r>
      <w:r w:rsidRPr="00684279">
        <w:rPr>
          <w:rFonts w:ascii="Times New Roman CYR" w:hAnsi="Times New Roman CYR" w:cs="Times New Roman CYR"/>
          <w:i/>
          <w:iCs/>
          <w:sz w:val="28"/>
          <w:szCs w:val="28"/>
          <w:lang w:val="uk-UA"/>
        </w:rPr>
        <w:t xml:space="preserve"> </w:t>
      </w:r>
      <w:r w:rsidRPr="00684279">
        <w:rPr>
          <w:rFonts w:ascii="Times New Roman CYR" w:hAnsi="Times New Roman CYR" w:cs="Times New Roman CYR"/>
          <w:sz w:val="28"/>
          <w:szCs w:val="28"/>
          <w:lang w:val="uk-UA"/>
        </w:rPr>
        <w:t>a competition in which women are judged according to how physically attractive they are</w:t>
      </w:r>
    </w:p>
    <w:p w:rsidR="00A1248D" w:rsidRPr="00684279" w:rsidRDefault="00A1248D" w:rsidP="00A1248D">
      <w:pPr>
        <w:autoSpaceDE w:val="0"/>
        <w:autoSpaceDN w:val="0"/>
        <w:adjustRightInd w:val="0"/>
        <w:spacing w:after="0" w:line="360" w:lineRule="auto"/>
        <w:contextualSpacing/>
        <w:jc w:val="both"/>
        <w:rPr>
          <w:rFonts w:ascii="Times New Roman CYR" w:hAnsi="Times New Roman CYR" w:cs="Times New Roman CYR"/>
          <w:i/>
          <w:iCs/>
          <w:sz w:val="28"/>
          <w:szCs w:val="28"/>
          <w:lang w:val="uk-UA"/>
        </w:rPr>
      </w:pPr>
      <w:r w:rsidRPr="00684279">
        <w:rPr>
          <w:rFonts w:ascii="Times New Roman CYR" w:hAnsi="Times New Roman CYR" w:cs="Times New Roman CYR"/>
          <w:b/>
          <w:bCs/>
          <w:sz w:val="28"/>
          <w:szCs w:val="28"/>
          <w:lang w:val="uk-UA"/>
        </w:rPr>
        <w:t>A beauty parlor</w:t>
      </w:r>
      <w:r w:rsidRPr="00684279">
        <w:rPr>
          <w:rFonts w:ascii="Times New Roman CYR" w:hAnsi="Times New Roman CYR" w:cs="Times New Roman CYR"/>
          <w:i/>
          <w:iCs/>
          <w:sz w:val="28"/>
          <w:szCs w:val="28"/>
          <w:lang w:val="uk-UA"/>
        </w:rPr>
        <w:t xml:space="preserve"> </w:t>
      </w:r>
      <w:r w:rsidRPr="00684279">
        <w:rPr>
          <w:rFonts w:ascii="Times New Roman CYR" w:hAnsi="Times New Roman CYR" w:cs="Times New Roman CYR"/>
          <w:sz w:val="28"/>
          <w:szCs w:val="28"/>
          <w:lang w:val="uk-UA"/>
        </w:rPr>
        <w:t xml:space="preserve">(also </w:t>
      </w:r>
      <w:r w:rsidRPr="00684279">
        <w:rPr>
          <w:rFonts w:ascii="Times New Roman CYR" w:hAnsi="Times New Roman CYR" w:cs="Times New Roman CYR"/>
          <w:b/>
          <w:bCs/>
          <w:sz w:val="28"/>
          <w:szCs w:val="28"/>
          <w:lang w:val="uk-UA"/>
        </w:rPr>
        <w:t>beauty salon</w:t>
      </w:r>
      <w:r w:rsidRPr="00684279">
        <w:rPr>
          <w:rFonts w:ascii="Times New Roman CYR" w:hAnsi="Times New Roman CYR" w:cs="Times New Roman CYR"/>
          <w:sz w:val="28"/>
          <w:szCs w:val="28"/>
          <w:lang w:val="uk-UA"/>
        </w:rPr>
        <w:t xml:space="preserve"> or </w:t>
      </w:r>
      <w:r w:rsidRPr="00684279">
        <w:rPr>
          <w:rFonts w:ascii="Times New Roman CYR" w:hAnsi="Times New Roman CYR" w:cs="Times New Roman CYR"/>
          <w:b/>
          <w:bCs/>
          <w:sz w:val="28"/>
          <w:szCs w:val="28"/>
          <w:lang w:val="uk-UA"/>
        </w:rPr>
        <w:t>beauty shop</w:t>
      </w:r>
      <w:r w:rsidRPr="00684279">
        <w:rPr>
          <w:rFonts w:ascii="Times New Roman CYR" w:hAnsi="Times New Roman CYR" w:cs="Times New Roman CYR"/>
          <w:sz w:val="28"/>
          <w:szCs w:val="28"/>
          <w:lang w:val="uk-UA"/>
        </w:rPr>
        <w:t>)</w:t>
      </w:r>
      <w:r w:rsidRPr="00684279">
        <w:rPr>
          <w:rFonts w:ascii="Times New Roman CYR" w:hAnsi="Times New Roman CYR" w:cs="Times New Roman CYR"/>
          <w:i/>
          <w:iCs/>
          <w:sz w:val="28"/>
          <w:szCs w:val="28"/>
          <w:lang w:val="uk-UA"/>
        </w:rPr>
        <w:t xml:space="preserve"> </w:t>
      </w:r>
      <w:r w:rsidRPr="00684279">
        <w:rPr>
          <w:rFonts w:ascii="Times New Roman CYR" w:hAnsi="Times New Roman CYR" w:cs="Times New Roman CYR"/>
          <w:sz w:val="28"/>
          <w:szCs w:val="28"/>
          <w:lang w:val="uk-UA"/>
        </w:rPr>
        <w:t>is a place where women go to have their hair cut and styled and their appearance improved</w:t>
      </w:r>
    </w:p>
    <w:p w:rsidR="00A1248D" w:rsidRPr="00684279" w:rsidRDefault="00A1248D" w:rsidP="00A1248D">
      <w:pPr>
        <w:autoSpaceDE w:val="0"/>
        <w:autoSpaceDN w:val="0"/>
        <w:adjustRightInd w:val="0"/>
        <w:spacing w:after="0" w:line="360" w:lineRule="auto"/>
        <w:jc w:val="center"/>
        <w:rPr>
          <w:rFonts w:ascii="Times New Roman CYR" w:hAnsi="Times New Roman CYR" w:cs="Times New Roman CYR"/>
          <w:b/>
          <w:bCs/>
          <w:sz w:val="28"/>
          <w:szCs w:val="28"/>
          <w:lang w:val="en-US"/>
        </w:rPr>
      </w:pPr>
      <w:r w:rsidRPr="00684279">
        <w:rPr>
          <w:rFonts w:ascii="Times New Roman CYR" w:hAnsi="Times New Roman CYR" w:cs="Times New Roman CYR"/>
          <w:b/>
          <w:bCs/>
          <w:sz w:val="28"/>
          <w:szCs w:val="28"/>
          <w:lang w:val="uk-UA"/>
        </w:rPr>
        <w:t>1</w:t>
      </w:r>
      <w:r w:rsidR="00346CE7" w:rsidRPr="00684279">
        <w:rPr>
          <w:rFonts w:ascii="Times New Roman CYR" w:hAnsi="Times New Roman CYR" w:cs="Times New Roman CYR"/>
          <w:b/>
          <w:bCs/>
          <w:sz w:val="28"/>
          <w:szCs w:val="28"/>
          <w:lang w:val="uk-UA"/>
        </w:rPr>
        <w:t>2</w:t>
      </w:r>
      <w:r w:rsidRPr="00684279">
        <w:rPr>
          <w:rFonts w:ascii="Times New Roman CYR" w:hAnsi="Times New Roman CYR" w:cs="Times New Roman CYR"/>
          <w:b/>
          <w:bCs/>
          <w:sz w:val="28"/>
          <w:szCs w:val="28"/>
          <w:lang w:val="uk-UA"/>
        </w:rPr>
        <w:t>. One Look Dictionary</w:t>
      </w:r>
    </w:p>
    <w:p w:rsidR="00A1248D" w:rsidRPr="00684279" w:rsidRDefault="00A1248D" w:rsidP="00A1248D">
      <w:pPr>
        <w:autoSpaceDE w:val="0"/>
        <w:autoSpaceDN w:val="0"/>
        <w:adjustRightInd w:val="0"/>
        <w:spacing w:after="0" w:line="360" w:lineRule="auto"/>
        <w:jc w:val="center"/>
        <w:rPr>
          <w:rFonts w:ascii="Times New Roman CYR" w:hAnsi="Times New Roman CYR" w:cs="Times New Roman CYR"/>
          <w:sz w:val="28"/>
          <w:szCs w:val="28"/>
          <w:lang w:val="uk-UA"/>
        </w:rPr>
      </w:pPr>
      <w:r w:rsidRPr="00684279">
        <w:rPr>
          <w:rFonts w:ascii="Times New Roman CYR" w:hAnsi="Times New Roman CYR" w:cs="Times New Roman CYR"/>
          <w:sz w:val="28"/>
          <w:szCs w:val="28"/>
          <w:lang w:val="uk-UA"/>
        </w:rPr>
        <w:t>(</w:t>
      </w:r>
      <w:hyperlink r:id="rId56" w:history="1">
        <w:r w:rsidRPr="00684279">
          <w:rPr>
            <w:rFonts w:ascii="Times New Roman CYR" w:hAnsi="Times New Roman CYR" w:cs="Times New Roman CYR"/>
            <w:sz w:val="28"/>
            <w:szCs w:val="28"/>
            <w:u w:val="single"/>
            <w:lang w:val="uk-UA"/>
          </w:rPr>
          <w:t>http://www.onelook.com/?other=web1913&amp;w=Beauty</w:t>
        </w:r>
      </w:hyperlink>
      <w:r w:rsidRPr="00684279">
        <w:rPr>
          <w:rFonts w:ascii="Times New Roman CYR" w:hAnsi="Times New Roman CYR" w:cs="Times New Roman CYR"/>
          <w:sz w:val="28"/>
          <w:szCs w:val="28"/>
          <w:lang w:val="uk-UA"/>
        </w:rPr>
        <w:t>)</w:t>
      </w:r>
    </w:p>
    <w:p w:rsidR="00A1248D" w:rsidRPr="00684279" w:rsidRDefault="00A1248D" w:rsidP="00A1248D">
      <w:pPr>
        <w:autoSpaceDE w:val="0"/>
        <w:autoSpaceDN w:val="0"/>
        <w:adjustRightInd w:val="0"/>
        <w:spacing w:after="0" w:line="360" w:lineRule="auto"/>
        <w:contextualSpacing/>
        <w:jc w:val="both"/>
        <w:rPr>
          <w:rFonts w:ascii="Times New Roman CYR" w:hAnsi="Times New Roman CYR" w:cs="Times New Roman CYR"/>
          <w:sz w:val="28"/>
          <w:szCs w:val="28"/>
          <w:lang w:val="uk-UA"/>
        </w:rPr>
      </w:pPr>
      <w:r w:rsidRPr="00684279">
        <w:rPr>
          <w:rFonts w:ascii="Times New Roman CYR" w:hAnsi="Times New Roman CYR" w:cs="Times New Roman CYR"/>
          <w:sz w:val="28"/>
          <w:szCs w:val="28"/>
          <w:lang w:val="uk-UA"/>
        </w:rPr>
        <w:t>A beautiful person, esp</w:t>
      </w:r>
      <w:r w:rsidRPr="00684279">
        <w:rPr>
          <w:rFonts w:ascii="Times New Roman CYR" w:hAnsi="Times New Roman CYR" w:cs="Times New Roman CYR"/>
          <w:sz w:val="28"/>
          <w:szCs w:val="28"/>
          <w:lang w:val="en-US"/>
        </w:rPr>
        <w:t>ecially</w:t>
      </w:r>
      <w:r w:rsidRPr="00684279">
        <w:rPr>
          <w:rFonts w:ascii="Times New Roman CYR" w:hAnsi="Times New Roman CYR" w:cs="Times New Roman CYR"/>
          <w:sz w:val="28"/>
          <w:szCs w:val="28"/>
          <w:lang w:val="uk-UA"/>
        </w:rPr>
        <w:t xml:space="preserve"> a beautiful woman</w:t>
      </w:r>
    </w:p>
    <w:p w:rsidR="00A1248D" w:rsidRPr="00684279" w:rsidRDefault="00A1248D" w:rsidP="00A1248D">
      <w:pPr>
        <w:autoSpaceDE w:val="0"/>
        <w:autoSpaceDN w:val="0"/>
        <w:adjustRightInd w:val="0"/>
        <w:spacing w:after="0" w:line="360" w:lineRule="auto"/>
        <w:contextualSpacing/>
        <w:jc w:val="both"/>
        <w:rPr>
          <w:rFonts w:ascii="Times New Roman CYR" w:hAnsi="Times New Roman CYR" w:cs="Times New Roman CYR"/>
          <w:sz w:val="28"/>
          <w:szCs w:val="28"/>
          <w:lang w:val="uk-UA"/>
        </w:rPr>
      </w:pPr>
      <w:r w:rsidRPr="00684279">
        <w:rPr>
          <w:rFonts w:ascii="Times New Roman CYR" w:hAnsi="Times New Roman CYR" w:cs="Times New Roman CYR"/>
          <w:sz w:val="28"/>
          <w:szCs w:val="28"/>
          <w:lang w:val="uk-UA"/>
        </w:rPr>
        <w:t>A particular grace, feature, ornament, or excellence; anything beautiful; as</w:t>
      </w:r>
      <w:r w:rsidRPr="00684279">
        <w:rPr>
          <w:rFonts w:ascii="Times New Roman CYR" w:hAnsi="Times New Roman CYR" w:cs="Times New Roman CYR"/>
          <w:sz w:val="28"/>
          <w:szCs w:val="28"/>
          <w:lang w:val="en-US"/>
        </w:rPr>
        <w:t xml:space="preserve"> </w:t>
      </w:r>
      <w:r w:rsidRPr="00684279">
        <w:rPr>
          <w:rFonts w:ascii="Times New Roman CYR" w:hAnsi="Times New Roman CYR" w:cs="Times New Roman CYR"/>
          <w:i/>
          <w:iCs/>
          <w:sz w:val="28"/>
          <w:szCs w:val="28"/>
          <w:lang w:val="uk-UA"/>
        </w:rPr>
        <w:t>the beauties of nature.</w:t>
      </w:r>
    </w:p>
    <w:p w:rsidR="00A1248D" w:rsidRPr="00684279" w:rsidRDefault="00A1248D" w:rsidP="00A1248D">
      <w:pPr>
        <w:autoSpaceDE w:val="0"/>
        <w:autoSpaceDN w:val="0"/>
        <w:adjustRightInd w:val="0"/>
        <w:spacing w:after="0" w:line="360" w:lineRule="auto"/>
        <w:contextualSpacing/>
        <w:jc w:val="both"/>
        <w:rPr>
          <w:rFonts w:ascii="Times New Roman CYR" w:hAnsi="Times New Roman CYR" w:cs="Times New Roman CYR"/>
          <w:sz w:val="28"/>
          <w:szCs w:val="28"/>
          <w:lang w:val="uk-UA"/>
        </w:rPr>
      </w:pPr>
      <w:r w:rsidRPr="00684279">
        <w:rPr>
          <w:rFonts w:ascii="Times New Roman CYR" w:hAnsi="Times New Roman CYR" w:cs="Times New Roman CYR"/>
          <w:sz w:val="28"/>
          <w:szCs w:val="28"/>
          <w:lang w:val="uk-UA"/>
        </w:rPr>
        <w:t>An assemblage or graces or properties pleasing to the eye, the ear, the intellect, the aesthetic faculty, or the moral sense</w:t>
      </w:r>
    </w:p>
    <w:p w:rsidR="00A1248D" w:rsidRPr="00684279" w:rsidRDefault="00A1248D" w:rsidP="00A1248D">
      <w:pPr>
        <w:autoSpaceDE w:val="0"/>
        <w:autoSpaceDN w:val="0"/>
        <w:adjustRightInd w:val="0"/>
        <w:spacing w:after="0" w:line="360" w:lineRule="auto"/>
        <w:contextualSpacing/>
        <w:jc w:val="both"/>
        <w:rPr>
          <w:rFonts w:ascii="Times New Roman CYR" w:hAnsi="Times New Roman CYR" w:cs="Times New Roman CYR"/>
          <w:sz w:val="28"/>
          <w:szCs w:val="28"/>
          <w:lang w:val="uk-UA"/>
        </w:rPr>
      </w:pPr>
      <w:r w:rsidRPr="00684279">
        <w:rPr>
          <w:rFonts w:ascii="Times New Roman CYR" w:hAnsi="Times New Roman CYR" w:cs="Times New Roman CYR"/>
          <w:sz w:val="28"/>
          <w:szCs w:val="28"/>
          <w:lang w:val="uk-UA"/>
        </w:rPr>
        <w:t>Prevailing style or taste; rage; fashion</w:t>
      </w:r>
    </w:p>
    <w:p w:rsidR="00A1248D" w:rsidRPr="00684279" w:rsidRDefault="00A1248D" w:rsidP="00A1248D">
      <w:pPr>
        <w:autoSpaceDE w:val="0"/>
        <w:autoSpaceDN w:val="0"/>
        <w:adjustRightInd w:val="0"/>
        <w:spacing w:after="0" w:line="360" w:lineRule="auto"/>
        <w:jc w:val="center"/>
        <w:rPr>
          <w:rFonts w:ascii="Times New Roman CYR" w:hAnsi="Times New Roman CYR" w:cs="Times New Roman CYR"/>
          <w:b/>
          <w:bCs/>
          <w:sz w:val="28"/>
          <w:szCs w:val="28"/>
          <w:lang w:val="uk-UA"/>
        </w:rPr>
      </w:pPr>
      <w:r w:rsidRPr="00684279">
        <w:rPr>
          <w:rFonts w:ascii="Times New Roman CYR" w:hAnsi="Times New Roman CYR" w:cs="Times New Roman CYR"/>
          <w:b/>
          <w:bCs/>
          <w:sz w:val="28"/>
          <w:szCs w:val="28"/>
          <w:lang w:val="uk-UA"/>
        </w:rPr>
        <w:t>1</w:t>
      </w:r>
      <w:r w:rsidR="00346CE7" w:rsidRPr="00684279">
        <w:rPr>
          <w:rFonts w:ascii="Times New Roman CYR" w:hAnsi="Times New Roman CYR" w:cs="Times New Roman CYR"/>
          <w:b/>
          <w:bCs/>
          <w:sz w:val="28"/>
          <w:szCs w:val="28"/>
          <w:lang w:val="uk-UA"/>
        </w:rPr>
        <w:t>3</w:t>
      </w:r>
      <w:r w:rsidRPr="00684279">
        <w:rPr>
          <w:rFonts w:ascii="Times New Roman CYR" w:hAnsi="Times New Roman CYR" w:cs="Times New Roman CYR"/>
          <w:b/>
          <w:bCs/>
          <w:sz w:val="28"/>
          <w:szCs w:val="28"/>
          <w:lang w:val="uk-UA"/>
        </w:rPr>
        <w:t>. Rhymezone</w:t>
      </w:r>
    </w:p>
    <w:p w:rsidR="00A1248D" w:rsidRPr="00684279" w:rsidRDefault="00A1248D" w:rsidP="00A1248D">
      <w:pPr>
        <w:autoSpaceDE w:val="0"/>
        <w:autoSpaceDN w:val="0"/>
        <w:adjustRightInd w:val="0"/>
        <w:spacing w:after="0" w:line="360" w:lineRule="auto"/>
        <w:jc w:val="center"/>
        <w:rPr>
          <w:rFonts w:ascii="Times New Roman CYR" w:hAnsi="Times New Roman CYR" w:cs="Times New Roman CYR"/>
          <w:sz w:val="28"/>
          <w:szCs w:val="28"/>
          <w:lang w:val="uk-UA"/>
        </w:rPr>
      </w:pPr>
      <w:r w:rsidRPr="00684279">
        <w:rPr>
          <w:rFonts w:ascii="Times New Roman CYR" w:hAnsi="Times New Roman CYR" w:cs="Times New Roman CYR"/>
          <w:sz w:val="28"/>
          <w:szCs w:val="28"/>
          <w:lang w:val="uk-UA"/>
        </w:rPr>
        <w:t>(</w:t>
      </w:r>
      <w:r w:rsidRPr="00684279">
        <w:rPr>
          <w:rFonts w:ascii="Times New Roman CYR" w:hAnsi="Times New Roman CYR" w:cs="Times New Roman CYR"/>
          <w:sz w:val="28"/>
          <w:szCs w:val="28"/>
          <w:u w:val="single"/>
          <w:lang w:val="uk-UA"/>
        </w:rPr>
        <w:t>http://www.rhymezone.com/r/rhyme.cgi?Word=beauty</w:t>
      </w:r>
      <w:r w:rsidRPr="00684279">
        <w:rPr>
          <w:rFonts w:ascii="Times New Roman CYR" w:hAnsi="Times New Roman CYR" w:cs="Times New Roman CYR"/>
          <w:sz w:val="28"/>
          <w:szCs w:val="28"/>
          <w:lang w:val="uk-UA"/>
        </w:rPr>
        <w:t>)</w:t>
      </w:r>
    </w:p>
    <w:p w:rsidR="00A1248D" w:rsidRPr="00684279" w:rsidRDefault="00A1248D" w:rsidP="00A1248D">
      <w:pPr>
        <w:tabs>
          <w:tab w:val="left" w:pos="180"/>
        </w:tabs>
        <w:autoSpaceDE w:val="0"/>
        <w:autoSpaceDN w:val="0"/>
        <w:adjustRightInd w:val="0"/>
        <w:spacing w:after="0" w:line="360" w:lineRule="auto"/>
        <w:contextualSpacing/>
        <w:jc w:val="both"/>
        <w:rPr>
          <w:rFonts w:ascii="Times New Roman CYR" w:hAnsi="Times New Roman CYR" w:cs="Times New Roman CYR"/>
          <w:sz w:val="28"/>
          <w:szCs w:val="28"/>
          <w:lang w:val="uk-UA"/>
        </w:rPr>
      </w:pPr>
      <w:r w:rsidRPr="00684279">
        <w:rPr>
          <w:rFonts w:ascii="Times New Roman CYR" w:hAnsi="Times New Roman CYR" w:cs="Times New Roman CYR"/>
          <w:sz w:val="28"/>
          <w:szCs w:val="28"/>
          <w:lang w:val="uk-UA"/>
        </w:rPr>
        <w:t xml:space="preserve">the qualities that give pleasure to the senses </w:t>
      </w:r>
    </w:p>
    <w:p w:rsidR="00A1248D" w:rsidRPr="00684279" w:rsidRDefault="00A1248D" w:rsidP="00A1248D">
      <w:pPr>
        <w:tabs>
          <w:tab w:val="left" w:pos="180"/>
        </w:tabs>
        <w:autoSpaceDE w:val="0"/>
        <w:autoSpaceDN w:val="0"/>
        <w:adjustRightInd w:val="0"/>
        <w:spacing w:after="0" w:line="360" w:lineRule="auto"/>
        <w:contextualSpacing/>
        <w:jc w:val="both"/>
        <w:rPr>
          <w:rFonts w:ascii="Times New Roman CYR" w:hAnsi="Times New Roman CYR" w:cs="Times New Roman CYR"/>
          <w:sz w:val="28"/>
          <w:szCs w:val="28"/>
          <w:lang w:val="uk-UA"/>
        </w:rPr>
      </w:pPr>
      <w:r w:rsidRPr="00684279">
        <w:rPr>
          <w:rFonts w:ascii="Times New Roman CYR" w:hAnsi="Times New Roman CYR" w:cs="Times New Roman CYR"/>
          <w:sz w:val="28"/>
          <w:szCs w:val="28"/>
          <w:lang w:val="uk-UA"/>
        </w:rPr>
        <w:t xml:space="preserve">an outstanding example of its kind </w:t>
      </w:r>
    </w:p>
    <w:p w:rsidR="00A1248D" w:rsidRPr="00684279" w:rsidRDefault="00A1248D" w:rsidP="00A1248D">
      <w:pPr>
        <w:tabs>
          <w:tab w:val="left" w:pos="180"/>
        </w:tabs>
        <w:autoSpaceDE w:val="0"/>
        <w:autoSpaceDN w:val="0"/>
        <w:adjustRightInd w:val="0"/>
        <w:spacing w:after="0" w:line="360" w:lineRule="auto"/>
        <w:contextualSpacing/>
        <w:jc w:val="both"/>
        <w:rPr>
          <w:rFonts w:ascii="Times New Roman CYR" w:hAnsi="Times New Roman CYR" w:cs="Times New Roman CYR"/>
          <w:sz w:val="28"/>
          <w:szCs w:val="28"/>
          <w:lang w:val="uk-UA"/>
        </w:rPr>
      </w:pPr>
      <w:r w:rsidRPr="00684279">
        <w:rPr>
          <w:rFonts w:ascii="Times New Roman CYR" w:hAnsi="Times New Roman CYR" w:cs="Times New Roman CYR"/>
          <w:sz w:val="28"/>
          <w:szCs w:val="28"/>
          <w:lang w:val="uk-UA"/>
        </w:rPr>
        <w:t xml:space="preserve">a very attractive or seductive looking woman </w:t>
      </w:r>
    </w:p>
    <w:p w:rsidR="00A1248D" w:rsidRPr="00684279" w:rsidRDefault="00A1248D" w:rsidP="00A1248D">
      <w:pPr>
        <w:autoSpaceDE w:val="0"/>
        <w:autoSpaceDN w:val="0"/>
        <w:adjustRightInd w:val="0"/>
        <w:spacing w:after="0" w:line="360" w:lineRule="auto"/>
        <w:jc w:val="center"/>
        <w:rPr>
          <w:rFonts w:ascii="Times New Roman CYR" w:hAnsi="Times New Roman CYR" w:cs="Times New Roman CYR"/>
          <w:b/>
          <w:bCs/>
          <w:sz w:val="28"/>
          <w:szCs w:val="28"/>
          <w:lang w:val="uk-UA"/>
        </w:rPr>
      </w:pPr>
      <w:r w:rsidRPr="00684279">
        <w:rPr>
          <w:rFonts w:ascii="Times New Roman CYR" w:hAnsi="Times New Roman CYR" w:cs="Times New Roman CYR"/>
          <w:b/>
          <w:bCs/>
          <w:sz w:val="28"/>
          <w:szCs w:val="28"/>
          <w:lang w:val="uk-UA"/>
        </w:rPr>
        <w:t>1</w:t>
      </w:r>
      <w:r w:rsidR="00346CE7" w:rsidRPr="00684279">
        <w:rPr>
          <w:rFonts w:ascii="Times New Roman CYR" w:hAnsi="Times New Roman CYR" w:cs="Times New Roman CYR"/>
          <w:b/>
          <w:bCs/>
          <w:sz w:val="28"/>
          <w:szCs w:val="28"/>
          <w:lang w:val="uk-UA"/>
        </w:rPr>
        <w:t>4</w:t>
      </w:r>
      <w:r w:rsidRPr="00684279">
        <w:rPr>
          <w:rFonts w:ascii="Times New Roman CYR" w:hAnsi="Times New Roman CYR" w:cs="Times New Roman CYR"/>
          <w:b/>
          <w:bCs/>
          <w:sz w:val="28"/>
          <w:szCs w:val="28"/>
          <w:lang w:val="uk-UA"/>
        </w:rPr>
        <w:t>. The Free Dictionary</w:t>
      </w:r>
    </w:p>
    <w:p w:rsidR="00A1248D" w:rsidRPr="00684279" w:rsidRDefault="00A1248D" w:rsidP="00A1248D">
      <w:pPr>
        <w:autoSpaceDE w:val="0"/>
        <w:autoSpaceDN w:val="0"/>
        <w:adjustRightInd w:val="0"/>
        <w:spacing w:after="0" w:line="360" w:lineRule="auto"/>
        <w:jc w:val="center"/>
        <w:rPr>
          <w:rFonts w:ascii="Times New Roman CYR" w:hAnsi="Times New Roman CYR" w:cs="Times New Roman CYR"/>
          <w:b/>
          <w:bCs/>
          <w:sz w:val="28"/>
          <w:szCs w:val="28"/>
          <w:lang w:val="uk-UA"/>
        </w:rPr>
      </w:pPr>
      <w:r w:rsidRPr="00684279">
        <w:rPr>
          <w:rFonts w:ascii="Times New Roman CYR" w:hAnsi="Times New Roman CYR" w:cs="Times New Roman CYR"/>
          <w:b/>
          <w:bCs/>
          <w:sz w:val="28"/>
          <w:szCs w:val="28"/>
          <w:lang w:val="uk-UA"/>
        </w:rPr>
        <w:t>(</w:t>
      </w:r>
      <w:hyperlink r:id="rId57" w:history="1">
        <w:r w:rsidRPr="00684279">
          <w:rPr>
            <w:rFonts w:ascii="Times New Roman CYR" w:hAnsi="Times New Roman CYR" w:cs="Times New Roman CYR"/>
            <w:sz w:val="28"/>
            <w:szCs w:val="28"/>
            <w:u w:val="single"/>
            <w:lang w:val="uk-UA"/>
          </w:rPr>
          <w:t>http://www.thefreedictionary.com/beauty</w:t>
        </w:r>
      </w:hyperlink>
      <w:r w:rsidRPr="00684279">
        <w:rPr>
          <w:rFonts w:ascii="Times New Roman CYR" w:hAnsi="Times New Roman CYR" w:cs="Times New Roman CYR"/>
          <w:b/>
          <w:bCs/>
          <w:sz w:val="28"/>
          <w:szCs w:val="28"/>
          <w:lang w:val="uk-UA"/>
        </w:rPr>
        <w:t>)</w:t>
      </w:r>
    </w:p>
    <w:p w:rsidR="00A1248D" w:rsidRPr="00684279" w:rsidRDefault="00A1248D" w:rsidP="00A1248D">
      <w:pPr>
        <w:autoSpaceDE w:val="0"/>
        <w:autoSpaceDN w:val="0"/>
        <w:adjustRightInd w:val="0"/>
        <w:spacing w:after="0" w:line="360" w:lineRule="auto"/>
        <w:contextualSpacing/>
        <w:jc w:val="both"/>
        <w:rPr>
          <w:rFonts w:ascii="Times New Roman CYR" w:hAnsi="Times New Roman CYR" w:cs="Times New Roman CYR"/>
          <w:b/>
          <w:bCs/>
          <w:sz w:val="28"/>
          <w:szCs w:val="28"/>
          <w:lang w:val="uk-UA"/>
        </w:rPr>
      </w:pPr>
      <w:r w:rsidRPr="00684279">
        <w:rPr>
          <w:rFonts w:ascii="Times New Roman CYR" w:hAnsi="Times New Roman CYR" w:cs="Times New Roman CYR"/>
          <w:sz w:val="28"/>
          <w:szCs w:val="28"/>
          <w:lang w:val="uk-UA"/>
        </w:rPr>
        <w:t>The quality that gives pleasure to the mind or senses and is associated with such properties as harmony of form or color, excellence of artistry, truthfulness, and originality</w:t>
      </w:r>
    </w:p>
    <w:p w:rsidR="00A1248D" w:rsidRPr="00684279" w:rsidRDefault="00A1248D" w:rsidP="00A1248D">
      <w:pPr>
        <w:autoSpaceDE w:val="0"/>
        <w:autoSpaceDN w:val="0"/>
        <w:adjustRightInd w:val="0"/>
        <w:spacing w:after="0" w:line="360" w:lineRule="auto"/>
        <w:contextualSpacing/>
        <w:jc w:val="both"/>
        <w:rPr>
          <w:rFonts w:ascii="Times New Roman CYR" w:hAnsi="Times New Roman CYR" w:cs="Times New Roman CYR"/>
          <w:b/>
          <w:bCs/>
          <w:sz w:val="28"/>
          <w:szCs w:val="28"/>
          <w:lang w:val="uk-UA"/>
        </w:rPr>
      </w:pPr>
      <w:r w:rsidRPr="00684279">
        <w:rPr>
          <w:rFonts w:ascii="Times New Roman CYR" w:hAnsi="Times New Roman CYR" w:cs="Times New Roman CYR"/>
          <w:sz w:val="28"/>
          <w:szCs w:val="28"/>
          <w:lang w:val="uk-UA"/>
        </w:rPr>
        <w:t>One that is beautiful, especially a beautiful woman</w:t>
      </w:r>
    </w:p>
    <w:p w:rsidR="00A1248D" w:rsidRPr="00684279" w:rsidRDefault="00A1248D" w:rsidP="00A1248D">
      <w:pPr>
        <w:autoSpaceDE w:val="0"/>
        <w:autoSpaceDN w:val="0"/>
        <w:adjustRightInd w:val="0"/>
        <w:spacing w:after="0" w:line="360" w:lineRule="auto"/>
        <w:contextualSpacing/>
        <w:jc w:val="both"/>
        <w:rPr>
          <w:rFonts w:ascii="Times New Roman CYR" w:hAnsi="Times New Roman CYR" w:cs="Times New Roman CYR"/>
          <w:b/>
          <w:bCs/>
          <w:sz w:val="28"/>
          <w:szCs w:val="28"/>
          <w:lang w:val="uk-UA"/>
        </w:rPr>
      </w:pPr>
      <w:r w:rsidRPr="00684279">
        <w:rPr>
          <w:rFonts w:ascii="Times New Roman CYR" w:hAnsi="Times New Roman CYR" w:cs="Times New Roman CYR"/>
          <w:sz w:val="28"/>
          <w:szCs w:val="28"/>
          <w:lang w:val="uk-UA"/>
        </w:rPr>
        <w:t xml:space="preserve">A quality or feature that is most effective, gratifying, or telling: </w:t>
      </w:r>
      <w:r w:rsidRPr="00684279">
        <w:rPr>
          <w:rFonts w:ascii="Times New Roman CYR" w:hAnsi="Times New Roman CYR" w:cs="Times New Roman CYR"/>
          <w:i/>
          <w:sz w:val="28"/>
          <w:szCs w:val="28"/>
          <w:lang w:val="uk-UA"/>
        </w:rPr>
        <w:t>The beauty of the venture is that we stand to lose nothing</w:t>
      </w:r>
      <w:r w:rsidRPr="00684279">
        <w:rPr>
          <w:rFonts w:ascii="Times New Roman CYR" w:hAnsi="Times New Roman CYR" w:cs="Times New Roman CYR"/>
          <w:sz w:val="28"/>
          <w:szCs w:val="28"/>
          <w:lang w:val="uk-UA"/>
        </w:rPr>
        <w:t>.</w:t>
      </w:r>
    </w:p>
    <w:p w:rsidR="00A1248D" w:rsidRPr="00684279" w:rsidRDefault="00A1248D" w:rsidP="00A1248D">
      <w:pPr>
        <w:autoSpaceDE w:val="0"/>
        <w:autoSpaceDN w:val="0"/>
        <w:adjustRightInd w:val="0"/>
        <w:spacing w:after="0" w:line="360" w:lineRule="auto"/>
        <w:contextualSpacing/>
        <w:jc w:val="both"/>
        <w:rPr>
          <w:rFonts w:ascii="Times New Roman CYR" w:hAnsi="Times New Roman CYR" w:cs="Times New Roman CYR"/>
          <w:b/>
          <w:bCs/>
          <w:sz w:val="28"/>
          <w:szCs w:val="28"/>
          <w:lang w:val="uk-UA"/>
        </w:rPr>
      </w:pPr>
      <w:r w:rsidRPr="00684279">
        <w:rPr>
          <w:rFonts w:ascii="Times New Roman CYR" w:hAnsi="Times New Roman CYR" w:cs="Times New Roman CYR"/>
          <w:b/>
          <w:bCs/>
          <w:sz w:val="28"/>
          <w:szCs w:val="28"/>
          <w:lang w:val="uk-UA"/>
        </w:rPr>
        <w:t xml:space="preserve"> </w:t>
      </w:r>
      <w:r w:rsidRPr="00684279">
        <w:rPr>
          <w:rFonts w:ascii="Times New Roman CYR" w:hAnsi="Times New Roman CYR" w:cs="Times New Roman CYR"/>
          <w:sz w:val="28"/>
          <w:szCs w:val="28"/>
          <w:lang w:val="uk-UA"/>
        </w:rPr>
        <w:t xml:space="preserve">An outstanding or conspicuous example: </w:t>
      </w:r>
      <w:r w:rsidRPr="00684279">
        <w:rPr>
          <w:rFonts w:ascii="Times New Roman CYR" w:hAnsi="Times New Roman CYR" w:cs="Times New Roman CYR"/>
          <w:i/>
          <w:iCs/>
          <w:sz w:val="28"/>
          <w:szCs w:val="28"/>
          <w:lang w:val="en-US"/>
        </w:rPr>
        <w:t>«</w:t>
      </w:r>
      <w:r w:rsidRPr="00684279">
        <w:rPr>
          <w:rFonts w:ascii="Times New Roman CYR" w:hAnsi="Times New Roman CYR" w:cs="Times New Roman CYR"/>
          <w:i/>
          <w:iCs/>
          <w:sz w:val="28"/>
          <w:szCs w:val="28"/>
          <w:lang w:val="uk-UA"/>
        </w:rPr>
        <w:t>Hammett’s gun went off. The shot was a beauty, just slightly behind the eyes</w:t>
      </w:r>
      <w:r w:rsidRPr="00684279">
        <w:rPr>
          <w:rFonts w:ascii="Times New Roman CYR" w:hAnsi="Times New Roman CYR" w:cs="Times New Roman CYR"/>
          <w:i/>
          <w:iCs/>
          <w:sz w:val="28"/>
          <w:szCs w:val="28"/>
          <w:lang w:val="en-US"/>
        </w:rPr>
        <w:t xml:space="preserve">» </w:t>
      </w:r>
      <w:r w:rsidRPr="00684279">
        <w:rPr>
          <w:rFonts w:ascii="Times New Roman CYR" w:hAnsi="Times New Roman CYR" w:cs="Times New Roman CYR"/>
          <w:sz w:val="28"/>
          <w:szCs w:val="28"/>
          <w:lang w:val="uk-UA"/>
        </w:rPr>
        <w:t>(Lillian Hellman).</w:t>
      </w:r>
    </w:p>
    <w:p w:rsidR="00A1248D" w:rsidRPr="00684279" w:rsidRDefault="00A1248D" w:rsidP="00A1248D">
      <w:pPr>
        <w:autoSpaceDE w:val="0"/>
        <w:autoSpaceDN w:val="0"/>
        <w:adjustRightInd w:val="0"/>
        <w:spacing w:after="0" w:line="360" w:lineRule="auto"/>
        <w:jc w:val="center"/>
        <w:rPr>
          <w:rFonts w:ascii="Times New Roman CYR" w:hAnsi="Times New Roman CYR" w:cs="Times New Roman CYR"/>
          <w:b/>
          <w:bCs/>
          <w:sz w:val="28"/>
          <w:szCs w:val="28"/>
          <w:lang w:val="uk-UA"/>
        </w:rPr>
      </w:pPr>
      <w:r w:rsidRPr="00684279">
        <w:rPr>
          <w:rFonts w:ascii="Times New Roman CYR" w:hAnsi="Times New Roman CYR" w:cs="Times New Roman CYR"/>
          <w:b/>
          <w:bCs/>
          <w:sz w:val="28"/>
          <w:szCs w:val="28"/>
          <w:lang w:val="uk-UA"/>
        </w:rPr>
        <w:br w:type="page"/>
      </w:r>
      <w:r w:rsidRPr="00684279">
        <w:rPr>
          <w:rFonts w:ascii="Times New Roman CYR" w:hAnsi="Times New Roman CYR" w:cs="Times New Roman CYR"/>
          <w:b/>
          <w:bCs/>
          <w:sz w:val="28"/>
          <w:szCs w:val="28"/>
          <w:lang w:val="uk-UA"/>
        </w:rPr>
        <w:lastRenderedPageBreak/>
        <w:t>1</w:t>
      </w:r>
      <w:r w:rsidR="00346CE7" w:rsidRPr="00684279">
        <w:rPr>
          <w:rFonts w:ascii="Times New Roman CYR" w:hAnsi="Times New Roman CYR" w:cs="Times New Roman CYR"/>
          <w:b/>
          <w:bCs/>
          <w:sz w:val="28"/>
          <w:szCs w:val="28"/>
          <w:lang w:val="uk-UA"/>
        </w:rPr>
        <w:t>5</w:t>
      </w:r>
      <w:r w:rsidRPr="00684279">
        <w:rPr>
          <w:rFonts w:ascii="Times New Roman CYR" w:hAnsi="Times New Roman CYR" w:cs="Times New Roman CYR"/>
          <w:b/>
          <w:bCs/>
          <w:sz w:val="28"/>
          <w:szCs w:val="28"/>
          <w:lang w:val="uk-UA"/>
        </w:rPr>
        <w:t>. Heinle’s Newbury House Dictionary of American English</w:t>
      </w:r>
    </w:p>
    <w:p w:rsidR="00A1248D" w:rsidRPr="00684279" w:rsidRDefault="00A1248D" w:rsidP="00A1248D">
      <w:pPr>
        <w:autoSpaceDE w:val="0"/>
        <w:autoSpaceDN w:val="0"/>
        <w:adjustRightInd w:val="0"/>
        <w:spacing w:after="0" w:line="360" w:lineRule="auto"/>
        <w:jc w:val="center"/>
        <w:rPr>
          <w:rFonts w:ascii="Times New Roman CYR" w:hAnsi="Times New Roman CYR" w:cs="Times New Roman CYR"/>
          <w:sz w:val="28"/>
          <w:szCs w:val="28"/>
          <w:lang w:val="uk-UA"/>
        </w:rPr>
      </w:pPr>
      <w:r w:rsidRPr="00684279">
        <w:rPr>
          <w:rFonts w:ascii="Times New Roman CYR" w:hAnsi="Times New Roman CYR" w:cs="Times New Roman CYR"/>
          <w:sz w:val="28"/>
          <w:szCs w:val="28"/>
          <w:lang w:val="uk-UA"/>
        </w:rPr>
        <w:t>(</w:t>
      </w:r>
      <w:r w:rsidRPr="00684279">
        <w:rPr>
          <w:rFonts w:ascii="Times New Roman CYR" w:hAnsi="Times New Roman CYR" w:cs="Times New Roman CYR"/>
          <w:sz w:val="28"/>
          <w:szCs w:val="28"/>
          <w:u w:val="single"/>
          <w:lang w:val="uk-UA"/>
        </w:rPr>
        <w:t>http://nhd.heinle.com/Definition.aspx?word=beauty</w:t>
      </w:r>
      <w:r w:rsidRPr="00684279">
        <w:rPr>
          <w:rFonts w:ascii="Times New Roman CYR" w:hAnsi="Times New Roman CYR" w:cs="Times New Roman CYR"/>
          <w:sz w:val="28"/>
          <w:szCs w:val="28"/>
          <w:lang w:val="uk-UA"/>
        </w:rPr>
        <w:t>)</w:t>
      </w:r>
    </w:p>
    <w:p w:rsidR="00A1248D" w:rsidRPr="00684279" w:rsidRDefault="00A1248D" w:rsidP="00A1248D">
      <w:pPr>
        <w:autoSpaceDE w:val="0"/>
        <w:autoSpaceDN w:val="0"/>
        <w:adjustRightInd w:val="0"/>
        <w:spacing w:after="0" w:line="360" w:lineRule="auto"/>
        <w:contextualSpacing/>
        <w:jc w:val="both"/>
        <w:rPr>
          <w:rFonts w:ascii="Times New Roman CYR" w:hAnsi="Times New Roman CYR" w:cs="Times New Roman CYR"/>
          <w:i/>
          <w:iCs/>
          <w:sz w:val="28"/>
          <w:szCs w:val="28"/>
          <w:lang w:val="uk-UA"/>
        </w:rPr>
      </w:pPr>
      <w:r w:rsidRPr="00684279">
        <w:rPr>
          <w:rFonts w:ascii="Times New Roman CYR" w:hAnsi="Times New Roman CYR" w:cs="Times New Roman CYR"/>
          <w:sz w:val="28"/>
          <w:szCs w:val="28"/>
          <w:lang w:val="uk-UA"/>
        </w:rPr>
        <w:t xml:space="preserve">pleasing to the senses or the mind: </w:t>
      </w:r>
      <w:r w:rsidRPr="00684279">
        <w:rPr>
          <w:rFonts w:ascii="Times New Roman CYR" w:hAnsi="Times New Roman CYR" w:cs="Times New Roman CYR"/>
          <w:i/>
          <w:iCs/>
          <w:sz w:val="28"/>
          <w:szCs w:val="28"/>
          <w:lang w:val="uk-UA"/>
        </w:rPr>
        <w:t>People see beauty in paintings.</w:t>
      </w:r>
    </w:p>
    <w:p w:rsidR="00A1248D" w:rsidRPr="00684279" w:rsidRDefault="00A1248D" w:rsidP="00A1248D">
      <w:pPr>
        <w:autoSpaceDE w:val="0"/>
        <w:autoSpaceDN w:val="0"/>
        <w:adjustRightInd w:val="0"/>
        <w:spacing w:after="0" w:line="360" w:lineRule="auto"/>
        <w:contextualSpacing/>
        <w:jc w:val="both"/>
        <w:rPr>
          <w:rFonts w:ascii="Times New Roman CYR" w:hAnsi="Times New Roman CYR" w:cs="Times New Roman CYR"/>
          <w:i/>
          <w:iCs/>
          <w:sz w:val="28"/>
          <w:szCs w:val="28"/>
          <w:lang w:val="uk-UA"/>
        </w:rPr>
      </w:pPr>
      <w:r w:rsidRPr="00684279">
        <w:rPr>
          <w:rFonts w:ascii="Times New Roman CYR" w:hAnsi="Times New Roman CYR" w:cs="Times New Roman CYR"/>
          <w:i/>
          <w:iCs/>
          <w:sz w:val="28"/>
          <w:szCs w:val="28"/>
          <w:lang w:val="uk-UA"/>
        </w:rPr>
        <w:t xml:space="preserve"> </w:t>
      </w:r>
      <w:r w:rsidRPr="00684279">
        <w:rPr>
          <w:rFonts w:ascii="Times New Roman CYR" w:hAnsi="Times New Roman CYR" w:cs="Times New Roman CYR"/>
          <w:sz w:val="28"/>
          <w:szCs w:val="28"/>
          <w:lang w:val="uk-UA"/>
        </w:rPr>
        <w:t xml:space="preserve">an advantage: </w:t>
      </w:r>
      <w:r w:rsidRPr="00684279">
        <w:rPr>
          <w:rFonts w:ascii="Times New Roman CYR" w:hAnsi="Times New Roman CYR" w:cs="Times New Roman CYR"/>
          <w:i/>
          <w:iCs/>
          <w:sz w:val="28"/>
          <w:szCs w:val="28"/>
          <w:lang w:val="uk-UA"/>
        </w:rPr>
        <w:t>The beauty of leaving early is that we avoid traffic.</w:t>
      </w:r>
    </w:p>
    <w:p w:rsidR="00A1248D" w:rsidRPr="00684279" w:rsidRDefault="00A1248D" w:rsidP="00A1248D">
      <w:pPr>
        <w:autoSpaceDE w:val="0"/>
        <w:autoSpaceDN w:val="0"/>
        <w:adjustRightInd w:val="0"/>
        <w:spacing w:after="0" w:line="360" w:lineRule="auto"/>
        <w:jc w:val="center"/>
        <w:rPr>
          <w:rFonts w:ascii="Times New Roman CYR" w:hAnsi="Times New Roman CYR" w:cs="Times New Roman CYR"/>
          <w:sz w:val="28"/>
          <w:szCs w:val="28"/>
          <w:lang w:val="uk-UA"/>
        </w:rPr>
      </w:pPr>
      <w:r w:rsidRPr="00684279">
        <w:rPr>
          <w:rFonts w:ascii="Times New Roman CYR" w:hAnsi="Times New Roman CYR" w:cs="Times New Roman CYR"/>
          <w:b/>
          <w:bCs/>
          <w:sz w:val="28"/>
          <w:szCs w:val="28"/>
          <w:lang w:val="uk-UA"/>
        </w:rPr>
        <w:t>1</w:t>
      </w:r>
      <w:r w:rsidR="00346CE7" w:rsidRPr="00684279">
        <w:rPr>
          <w:rFonts w:ascii="Times New Roman CYR" w:hAnsi="Times New Roman CYR" w:cs="Times New Roman CYR"/>
          <w:b/>
          <w:bCs/>
          <w:sz w:val="28"/>
          <w:szCs w:val="28"/>
          <w:lang w:val="uk-UA"/>
        </w:rPr>
        <w:t>6</w:t>
      </w:r>
      <w:r w:rsidRPr="00684279">
        <w:rPr>
          <w:rFonts w:ascii="Times New Roman CYR" w:hAnsi="Times New Roman CYR" w:cs="Times New Roman CYR"/>
          <w:b/>
          <w:bCs/>
          <w:sz w:val="28"/>
          <w:szCs w:val="28"/>
          <w:lang w:val="uk-UA"/>
        </w:rPr>
        <w:t>.</w:t>
      </w:r>
      <w:r w:rsidRPr="00684279">
        <w:rPr>
          <w:rFonts w:ascii="Times New Roman CYR" w:hAnsi="Times New Roman CYR" w:cs="Times New Roman CYR"/>
          <w:sz w:val="28"/>
          <w:szCs w:val="28"/>
          <w:lang w:val="uk-UA"/>
        </w:rPr>
        <w:t xml:space="preserve"> </w:t>
      </w:r>
      <w:r w:rsidRPr="00684279">
        <w:rPr>
          <w:rFonts w:ascii="Times New Roman CYR" w:hAnsi="Times New Roman CYR" w:cs="Times New Roman CYR"/>
          <w:b/>
          <w:bCs/>
          <w:sz w:val="28"/>
          <w:szCs w:val="28"/>
          <w:lang w:val="uk-UA"/>
        </w:rPr>
        <w:t>Longman Dictionary of Contemporary English</w:t>
      </w:r>
    </w:p>
    <w:p w:rsidR="00A1248D" w:rsidRPr="00684279" w:rsidRDefault="00A1248D" w:rsidP="00A1248D">
      <w:pPr>
        <w:autoSpaceDE w:val="0"/>
        <w:autoSpaceDN w:val="0"/>
        <w:adjustRightInd w:val="0"/>
        <w:spacing w:after="0" w:line="360" w:lineRule="auto"/>
        <w:jc w:val="center"/>
        <w:rPr>
          <w:rFonts w:ascii="Times New Roman CYR" w:hAnsi="Times New Roman CYR" w:cs="Times New Roman CYR"/>
          <w:sz w:val="28"/>
          <w:szCs w:val="28"/>
          <w:lang w:val="uk-UA"/>
        </w:rPr>
      </w:pPr>
      <w:r w:rsidRPr="00684279">
        <w:rPr>
          <w:rFonts w:ascii="Times New Roman CYR" w:hAnsi="Times New Roman CYR" w:cs="Times New Roman CYR"/>
          <w:sz w:val="28"/>
          <w:szCs w:val="28"/>
          <w:lang w:val="uk-UA"/>
        </w:rPr>
        <w:t>(</w:t>
      </w:r>
      <w:r w:rsidRPr="00684279">
        <w:rPr>
          <w:rFonts w:ascii="Times New Roman CYR" w:hAnsi="Times New Roman CYR" w:cs="Times New Roman CYR"/>
          <w:sz w:val="28"/>
          <w:szCs w:val="28"/>
          <w:u w:val="single"/>
          <w:lang w:val="uk-UA"/>
        </w:rPr>
        <w:t>http://www.ldoceonline.com/search/?q=beauty</w:t>
      </w:r>
      <w:r w:rsidRPr="00684279">
        <w:rPr>
          <w:rFonts w:ascii="Times New Roman CYR" w:hAnsi="Times New Roman CYR" w:cs="Times New Roman CYR"/>
          <w:sz w:val="28"/>
          <w:szCs w:val="28"/>
          <w:lang w:val="uk-UA"/>
        </w:rPr>
        <w:t>)</w:t>
      </w:r>
    </w:p>
    <w:p w:rsidR="00A1248D" w:rsidRPr="00684279" w:rsidRDefault="00A1248D" w:rsidP="00A1248D">
      <w:pPr>
        <w:autoSpaceDE w:val="0"/>
        <w:autoSpaceDN w:val="0"/>
        <w:adjustRightInd w:val="0"/>
        <w:spacing w:after="0" w:line="360" w:lineRule="auto"/>
        <w:contextualSpacing/>
        <w:jc w:val="both"/>
        <w:rPr>
          <w:rFonts w:ascii="Times New Roman CYR" w:hAnsi="Times New Roman CYR" w:cs="Times New Roman CYR"/>
          <w:sz w:val="28"/>
          <w:szCs w:val="28"/>
          <w:lang w:val="uk-UA"/>
        </w:rPr>
      </w:pPr>
      <w:r w:rsidRPr="00684279">
        <w:rPr>
          <w:rFonts w:ascii="Times New Roman CYR" w:hAnsi="Times New Roman CYR" w:cs="Times New Roman CYR"/>
          <w:b/>
          <w:bCs/>
          <w:sz w:val="28"/>
          <w:szCs w:val="28"/>
          <w:lang w:val="uk-UA"/>
        </w:rPr>
        <w:t>appearance</w:t>
      </w:r>
      <w:r w:rsidRPr="00684279">
        <w:rPr>
          <w:rFonts w:ascii="Times New Roman CYR" w:hAnsi="Times New Roman CYR" w:cs="Times New Roman CYR"/>
          <w:sz w:val="28"/>
          <w:szCs w:val="28"/>
          <w:lang w:val="uk-UA"/>
        </w:rPr>
        <w:t xml:space="preserve"> [uncountable] a quality that people, places, or things have that makes them very attractive to look at: </w:t>
      </w:r>
      <w:r w:rsidRPr="00684279">
        <w:rPr>
          <w:rFonts w:ascii="Times New Roman CYR" w:hAnsi="Times New Roman CYR" w:cs="Times New Roman CYR"/>
          <w:i/>
          <w:iCs/>
          <w:sz w:val="28"/>
          <w:szCs w:val="28"/>
          <w:lang w:val="uk-UA"/>
        </w:rPr>
        <w:t>her beauty and grace</w:t>
      </w:r>
      <w:r w:rsidRPr="00684279">
        <w:rPr>
          <w:rFonts w:ascii="Times New Roman CYR" w:hAnsi="Times New Roman CYR" w:cs="Times New Roman CYR"/>
          <w:sz w:val="28"/>
          <w:szCs w:val="28"/>
          <w:lang w:val="uk-UA"/>
        </w:rPr>
        <w:t>;</w:t>
      </w:r>
      <w:r w:rsidRPr="00684279">
        <w:rPr>
          <w:rFonts w:ascii="Times New Roman CYR" w:hAnsi="Times New Roman CYR" w:cs="Times New Roman CYR"/>
          <w:i/>
          <w:iCs/>
          <w:sz w:val="28"/>
          <w:szCs w:val="28"/>
          <w:lang w:val="uk-UA"/>
        </w:rPr>
        <w:t xml:space="preserve"> an area of outstanding natural beauty</w:t>
      </w:r>
      <w:r w:rsidRPr="00684279">
        <w:rPr>
          <w:rFonts w:ascii="Times New Roman CYR" w:hAnsi="Times New Roman CYR" w:cs="Times New Roman CYR"/>
          <w:i/>
          <w:iCs/>
          <w:sz w:val="28"/>
          <w:szCs w:val="28"/>
          <w:lang w:val="en-US"/>
        </w:rPr>
        <w:t xml:space="preserve"> </w:t>
      </w:r>
      <w:r w:rsidRPr="00684279">
        <w:rPr>
          <w:rFonts w:ascii="Times New Roman CYR" w:hAnsi="Times New Roman CYR" w:cs="Times New Roman CYR"/>
          <w:i/>
          <w:iCs/>
          <w:sz w:val="28"/>
          <w:szCs w:val="28"/>
          <w:lang w:val="uk-UA"/>
        </w:rPr>
        <w:t>Millions of dollars are spent each year on beauty products</w:t>
      </w:r>
      <w:r w:rsidRPr="00684279">
        <w:rPr>
          <w:rFonts w:ascii="Times New Roman CYR" w:hAnsi="Times New Roman CYR" w:cs="Times New Roman CYR"/>
          <w:sz w:val="28"/>
          <w:szCs w:val="28"/>
          <w:lang w:val="uk-UA"/>
        </w:rPr>
        <w:t>.</w:t>
      </w:r>
    </w:p>
    <w:p w:rsidR="00A1248D" w:rsidRPr="00684279" w:rsidRDefault="00A1248D" w:rsidP="00A1248D">
      <w:pPr>
        <w:autoSpaceDE w:val="0"/>
        <w:autoSpaceDN w:val="0"/>
        <w:adjustRightInd w:val="0"/>
        <w:spacing w:after="0" w:line="360" w:lineRule="auto"/>
        <w:contextualSpacing/>
        <w:jc w:val="both"/>
        <w:rPr>
          <w:rFonts w:ascii="Times New Roman CYR" w:hAnsi="Times New Roman CYR" w:cs="Times New Roman CYR"/>
          <w:sz w:val="28"/>
          <w:szCs w:val="28"/>
          <w:lang w:val="uk-UA"/>
        </w:rPr>
      </w:pPr>
      <w:r w:rsidRPr="00684279">
        <w:rPr>
          <w:rFonts w:ascii="Times New Roman CYR" w:hAnsi="Times New Roman CYR" w:cs="Times New Roman CYR"/>
          <w:b/>
          <w:bCs/>
          <w:sz w:val="28"/>
          <w:szCs w:val="28"/>
          <w:lang w:val="uk-UA"/>
        </w:rPr>
        <w:t xml:space="preserve">woman </w:t>
      </w:r>
      <w:r w:rsidRPr="00684279">
        <w:rPr>
          <w:rFonts w:ascii="Times New Roman CYR" w:hAnsi="Times New Roman CYR" w:cs="Times New Roman CYR"/>
          <w:sz w:val="28"/>
          <w:szCs w:val="28"/>
          <w:lang w:val="uk-UA"/>
        </w:rPr>
        <w:t xml:space="preserve">[countable] a woman who is very beautiful: </w:t>
      </w:r>
      <w:r w:rsidRPr="00684279">
        <w:rPr>
          <w:rFonts w:ascii="Times New Roman CYR" w:hAnsi="Times New Roman CYR" w:cs="Times New Roman CYR"/>
          <w:i/>
          <w:iCs/>
          <w:sz w:val="28"/>
          <w:szCs w:val="28"/>
          <w:lang w:val="uk-UA"/>
        </w:rPr>
        <w:t>She was considered a great beauty in her youth</w:t>
      </w:r>
      <w:r w:rsidRPr="00684279">
        <w:rPr>
          <w:rFonts w:ascii="Times New Roman CYR" w:hAnsi="Times New Roman CYR" w:cs="Times New Roman CYR"/>
          <w:sz w:val="28"/>
          <w:szCs w:val="28"/>
          <w:lang w:val="uk-UA"/>
        </w:rPr>
        <w:t>.</w:t>
      </w:r>
    </w:p>
    <w:p w:rsidR="00A1248D" w:rsidRPr="00684279" w:rsidRDefault="00A1248D" w:rsidP="00A1248D">
      <w:pPr>
        <w:autoSpaceDE w:val="0"/>
        <w:autoSpaceDN w:val="0"/>
        <w:adjustRightInd w:val="0"/>
        <w:spacing w:after="0" w:line="360" w:lineRule="auto"/>
        <w:contextualSpacing/>
        <w:jc w:val="both"/>
        <w:rPr>
          <w:rFonts w:ascii="Times New Roman CYR" w:hAnsi="Times New Roman CYR" w:cs="Times New Roman CYR"/>
          <w:sz w:val="28"/>
          <w:szCs w:val="28"/>
          <w:lang w:val="uk-UA"/>
        </w:rPr>
      </w:pPr>
      <w:r w:rsidRPr="00684279">
        <w:rPr>
          <w:rFonts w:ascii="Times New Roman CYR" w:hAnsi="Times New Roman CYR" w:cs="Times New Roman CYR"/>
          <w:sz w:val="28"/>
          <w:szCs w:val="28"/>
          <w:lang w:val="uk-UA"/>
        </w:rPr>
        <w:t xml:space="preserve"> </w:t>
      </w:r>
      <w:r w:rsidRPr="00684279">
        <w:rPr>
          <w:rFonts w:ascii="Times New Roman CYR" w:hAnsi="Times New Roman CYR" w:cs="Times New Roman CYR"/>
          <w:b/>
          <w:bCs/>
          <w:sz w:val="28"/>
          <w:szCs w:val="28"/>
          <w:lang w:val="uk-UA"/>
        </w:rPr>
        <w:t>poem/music/emotion</w:t>
      </w:r>
      <w:r w:rsidRPr="00684279">
        <w:rPr>
          <w:rFonts w:ascii="Times New Roman CYR" w:hAnsi="Times New Roman CYR" w:cs="Times New Roman CYR"/>
          <w:b/>
          <w:bCs/>
          <w:sz w:val="28"/>
          <w:szCs w:val="28"/>
          <w:lang w:val="en-US"/>
        </w:rPr>
        <w:t xml:space="preserve"> </w:t>
      </w:r>
      <w:r w:rsidRPr="00684279">
        <w:rPr>
          <w:rFonts w:ascii="Times New Roman CYR" w:hAnsi="Times New Roman CYR" w:cs="Times New Roman CYR"/>
          <w:sz w:val="28"/>
          <w:szCs w:val="28"/>
          <w:lang w:val="uk-UA"/>
        </w:rPr>
        <w:t xml:space="preserve">[uncountable] a quality that something such as a poem, song, emotion etc has, which gives you pleasure or joy: </w:t>
      </w:r>
      <w:r w:rsidRPr="00684279">
        <w:rPr>
          <w:rFonts w:ascii="Times New Roman CYR" w:hAnsi="Times New Roman CYR" w:cs="Times New Roman CYR"/>
          <w:i/>
          <w:iCs/>
          <w:sz w:val="28"/>
          <w:szCs w:val="28"/>
          <w:lang w:val="uk-UA"/>
        </w:rPr>
        <w:t>the beauty of Shakespeare’s verse</w:t>
      </w:r>
    </w:p>
    <w:p w:rsidR="00A1248D" w:rsidRPr="00684279" w:rsidRDefault="00A1248D" w:rsidP="00A1248D">
      <w:pPr>
        <w:autoSpaceDE w:val="0"/>
        <w:autoSpaceDN w:val="0"/>
        <w:adjustRightInd w:val="0"/>
        <w:spacing w:after="0" w:line="360" w:lineRule="auto"/>
        <w:contextualSpacing/>
        <w:jc w:val="both"/>
        <w:rPr>
          <w:rFonts w:ascii="Times New Roman CYR" w:hAnsi="Times New Roman CYR" w:cs="Times New Roman CYR"/>
          <w:sz w:val="28"/>
          <w:szCs w:val="28"/>
          <w:lang w:val="uk-UA"/>
        </w:rPr>
      </w:pPr>
      <w:r w:rsidRPr="00684279">
        <w:rPr>
          <w:rFonts w:ascii="Times New Roman CYR" w:hAnsi="Times New Roman CYR" w:cs="Times New Roman CYR"/>
          <w:b/>
          <w:bCs/>
          <w:sz w:val="28"/>
          <w:szCs w:val="28"/>
          <w:lang w:val="uk-UA"/>
        </w:rPr>
        <w:t>advantage</w:t>
      </w:r>
      <w:r w:rsidRPr="00684279">
        <w:rPr>
          <w:rFonts w:ascii="Times New Roman CYR" w:hAnsi="Times New Roman CYR" w:cs="Times New Roman CYR"/>
          <w:sz w:val="28"/>
          <w:szCs w:val="28"/>
          <w:lang w:val="uk-UA"/>
        </w:rPr>
        <w:t xml:space="preserve"> </w:t>
      </w:r>
      <w:r w:rsidRPr="00684279">
        <w:rPr>
          <w:rFonts w:ascii="Times New Roman CYR" w:hAnsi="Times New Roman CYR" w:cs="Times New Roman CYR"/>
          <w:i/>
          <w:iCs/>
          <w:sz w:val="28"/>
          <w:szCs w:val="28"/>
          <w:lang w:val="uk-UA"/>
        </w:rPr>
        <w:t>the beauty of something</w:t>
      </w:r>
      <w:r w:rsidRPr="00684279">
        <w:rPr>
          <w:rFonts w:ascii="Times New Roman CYR" w:hAnsi="Times New Roman CYR" w:cs="Times New Roman CYR"/>
          <w:b/>
          <w:bCs/>
          <w:sz w:val="28"/>
          <w:szCs w:val="28"/>
          <w:lang w:val="uk-UA"/>
        </w:rPr>
        <w:t xml:space="preserve"> </w:t>
      </w:r>
      <w:r w:rsidRPr="00684279">
        <w:rPr>
          <w:rFonts w:ascii="Times New Roman CYR" w:hAnsi="Times New Roman CYR" w:cs="Times New Roman CYR"/>
          <w:sz w:val="28"/>
          <w:szCs w:val="28"/>
          <w:lang w:val="uk-UA"/>
        </w:rPr>
        <w:t>a particularly good quality that makes something especially suitable or useful:</w:t>
      </w:r>
      <w:r w:rsidRPr="00684279">
        <w:rPr>
          <w:rFonts w:ascii="Times New Roman CYR" w:hAnsi="Times New Roman CYR" w:cs="Times New Roman CYR"/>
          <w:i/>
          <w:iCs/>
          <w:sz w:val="28"/>
          <w:szCs w:val="28"/>
          <w:lang w:val="uk-UA"/>
        </w:rPr>
        <w:t xml:space="preserve"> The beauty of e-mail is its speed and ease of use</w:t>
      </w:r>
      <w:r w:rsidRPr="00684279">
        <w:rPr>
          <w:rFonts w:ascii="Times New Roman CYR" w:hAnsi="Times New Roman CYR" w:cs="Times New Roman CYR"/>
          <w:sz w:val="28"/>
          <w:szCs w:val="28"/>
          <w:lang w:val="uk-UA"/>
        </w:rPr>
        <w:t>.</w:t>
      </w:r>
    </w:p>
    <w:p w:rsidR="00A1248D" w:rsidRPr="00684279" w:rsidRDefault="00A1248D" w:rsidP="00A1248D">
      <w:pPr>
        <w:autoSpaceDE w:val="0"/>
        <w:autoSpaceDN w:val="0"/>
        <w:adjustRightInd w:val="0"/>
        <w:spacing w:after="0" w:line="360" w:lineRule="auto"/>
        <w:contextualSpacing/>
        <w:jc w:val="both"/>
        <w:rPr>
          <w:rFonts w:ascii="Times New Roman CYR" w:hAnsi="Times New Roman CYR" w:cs="Times New Roman CYR"/>
          <w:sz w:val="28"/>
          <w:szCs w:val="28"/>
          <w:lang w:val="uk-UA"/>
        </w:rPr>
      </w:pPr>
      <w:r w:rsidRPr="00684279">
        <w:rPr>
          <w:rFonts w:ascii="Times New Roman CYR" w:hAnsi="Times New Roman CYR" w:cs="Times New Roman CYR"/>
          <w:sz w:val="28"/>
          <w:szCs w:val="28"/>
          <w:lang w:val="uk-UA"/>
        </w:rPr>
        <w:t>[countable] spoken: a very good, large etc example of something:</w:t>
      </w:r>
      <w:r w:rsidRPr="00684279">
        <w:rPr>
          <w:rFonts w:ascii="Times New Roman CYR" w:hAnsi="Times New Roman CYR" w:cs="Times New Roman CYR"/>
          <w:i/>
          <w:iCs/>
          <w:sz w:val="28"/>
          <w:szCs w:val="28"/>
          <w:lang w:val="uk-UA"/>
        </w:rPr>
        <w:t xml:space="preserve"> You should have seen the boat</w:t>
      </w:r>
      <w:r w:rsidRPr="00684279">
        <w:rPr>
          <w:rFonts w:ascii="Times New Roman CYR" w:hAnsi="Times New Roman CYR" w:cs="Times New Roman CYR"/>
          <w:i/>
          <w:iCs/>
          <w:sz w:val="28"/>
          <w:szCs w:val="28"/>
          <w:lang w:val="en-US"/>
        </w:rPr>
        <w:t xml:space="preserve"> – </w:t>
      </w:r>
      <w:r w:rsidRPr="00684279">
        <w:rPr>
          <w:rFonts w:ascii="Times New Roman CYR" w:hAnsi="Times New Roman CYR" w:cs="Times New Roman CYR"/>
          <w:i/>
          <w:iCs/>
          <w:sz w:val="28"/>
          <w:szCs w:val="28"/>
          <w:lang w:val="uk-UA"/>
        </w:rPr>
        <w:t>a real beauty</w:t>
      </w:r>
      <w:r w:rsidRPr="00684279">
        <w:rPr>
          <w:rFonts w:ascii="Times New Roman CYR" w:hAnsi="Times New Roman CYR" w:cs="Times New Roman CYR"/>
          <w:sz w:val="28"/>
          <w:szCs w:val="28"/>
          <w:lang w:val="uk-UA"/>
        </w:rPr>
        <w:t>.</w:t>
      </w:r>
    </w:p>
    <w:p w:rsidR="00A1248D" w:rsidRPr="00684279" w:rsidRDefault="00A1248D" w:rsidP="00A1248D">
      <w:pPr>
        <w:autoSpaceDE w:val="0"/>
        <w:autoSpaceDN w:val="0"/>
        <w:adjustRightInd w:val="0"/>
        <w:spacing w:after="0" w:line="360" w:lineRule="auto"/>
        <w:contextualSpacing/>
        <w:jc w:val="both"/>
        <w:rPr>
          <w:rFonts w:ascii="Times New Roman CYR" w:hAnsi="Times New Roman CYR" w:cs="Times New Roman CYR"/>
          <w:sz w:val="28"/>
          <w:szCs w:val="28"/>
          <w:lang w:val="uk-UA"/>
        </w:rPr>
      </w:pPr>
      <w:r w:rsidRPr="00684279">
        <w:rPr>
          <w:rFonts w:ascii="Times New Roman CYR" w:hAnsi="Times New Roman CYR" w:cs="Times New Roman CYR"/>
          <w:b/>
          <w:bCs/>
          <w:sz w:val="28"/>
          <w:szCs w:val="28"/>
          <w:lang w:val="uk-UA"/>
        </w:rPr>
        <w:t>beauty is in the eye of the beholder</w:t>
      </w:r>
      <w:r w:rsidRPr="00684279">
        <w:rPr>
          <w:rFonts w:ascii="Times New Roman CYR" w:hAnsi="Times New Roman CYR" w:cs="Times New Roman CYR"/>
          <w:sz w:val="28"/>
          <w:szCs w:val="28"/>
          <w:lang w:val="uk-UA"/>
        </w:rPr>
        <w:t xml:space="preserve"> used to say that different people have different opinions about what is beautiful</w:t>
      </w:r>
    </w:p>
    <w:p w:rsidR="00A1248D" w:rsidRPr="00684279" w:rsidRDefault="00A1248D" w:rsidP="00A1248D">
      <w:pPr>
        <w:autoSpaceDE w:val="0"/>
        <w:autoSpaceDN w:val="0"/>
        <w:adjustRightInd w:val="0"/>
        <w:spacing w:after="0" w:line="360" w:lineRule="auto"/>
        <w:contextualSpacing/>
        <w:jc w:val="both"/>
        <w:rPr>
          <w:rFonts w:ascii="Times New Roman CYR" w:hAnsi="Times New Roman CYR" w:cs="Times New Roman CYR"/>
          <w:sz w:val="28"/>
          <w:szCs w:val="28"/>
          <w:lang w:val="uk-UA"/>
        </w:rPr>
      </w:pPr>
      <w:r w:rsidRPr="00684279">
        <w:rPr>
          <w:rFonts w:ascii="Times New Roman CYR" w:hAnsi="Times New Roman CYR" w:cs="Times New Roman CYR"/>
          <w:b/>
          <w:bCs/>
          <w:sz w:val="28"/>
          <w:szCs w:val="28"/>
          <w:lang w:val="uk-UA"/>
        </w:rPr>
        <w:t>beauty is only skin-deep</w:t>
      </w:r>
      <w:r w:rsidRPr="00684279">
        <w:rPr>
          <w:rFonts w:ascii="Times New Roman CYR" w:hAnsi="Times New Roman CYR" w:cs="Times New Roman CYR"/>
          <w:sz w:val="28"/>
          <w:szCs w:val="28"/>
          <w:lang w:val="uk-UA"/>
        </w:rPr>
        <w:t xml:space="preserve"> used to say that how someone looks is not as important as a good character</w:t>
      </w:r>
    </w:p>
    <w:p w:rsidR="00A1248D" w:rsidRPr="00684279" w:rsidRDefault="00A1248D" w:rsidP="00A1248D">
      <w:pPr>
        <w:autoSpaceDE w:val="0"/>
        <w:autoSpaceDN w:val="0"/>
        <w:adjustRightInd w:val="0"/>
        <w:spacing w:after="0" w:line="360" w:lineRule="auto"/>
        <w:jc w:val="center"/>
        <w:rPr>
          <w:rFonts w:ascii="Times New Roman CYR" w:hAnsi="Times New Roman CYR" w:cs="Times New Roman CYR"/>
          <w:b/>
          <w:bCs/>
          <w:sz w:val="28"/>
          <w:szCs w:val="28"/>
          <w:lang w:val="uk-UA"/>
        </w:rPr>
      </w:pPr>
      <w:r w:rsidRPr="00684279">
        <w:rPr>
          <w:rFonts w:ascii="Times New Roman CYR" w:hAnsi="Times New Roman CYR" w:cs="Times New Roman CYR"/>
          <w:b/>
          <w:bCs/>
          <w:sz w:val="28"/>
          <w:szCs w:val="28"/>
          <w:lang w:val="uk-UA"/>
        </w:rPr>
        <w:t>1</w:t>
      </w:r>
      <w:r w:rsidR="00346CE7" w:rsidRPr="00684279">
        <w:rPr>
          <w:rFonts w:ascii="Times New Roman CYR" w:hAnsi="Times New Roman CYR" w:cs="Times New Roman CYR"/>
          <w:b/>
          <w:bCs/>
          <w:sz w:val="28"/>
          <w:szCs w:val="28"/>
          <w:lang w:val="uk-UA"/>
        </w:rPr>
        <w:t>7</w:t>
      </w:r>
      <w:r w:rsidRPr="00684279">
        <w:rPr>
          <w:rFonts w:ascii="Times New Roman CYR" w:hAnsi="Times New Roman CYR" w:cs="Times New Roman CYR"/>
          <w:b/>
          <w:bCs/>
          <w:sz w:val="28"/>
          <w:szCs w:val="28"/>
          <w:lang w:val="uk-UA"/>
        </w:rPr>
        <w:t>. Oxford Advanced Learner</w:t>
      </w:r>
      <w:r w:rsidRPr="00684279">
        <w:rPr>
          <w:rFonts w:ascii="Times New Roman CYR" w:hAnsi="Times New Roman CYR" w:cs="Times New Roman CYR"/>
          <w:b/>
          <w:bCs/>
          <w:sz w:val="28"/>
          <w:szCs w:val="28"/>
          <w:lang w:val="en-US"/>
        </w:rPr>
        <w:t>’</w:t>
      </w:r>
      <w:r w:rsidRPr="00684279">
        <w:rPr>
          <w:rFonts w:ascii="Times New Roman CYR" w:hAnsi="Times New Roman CYR" w:cs="Times New Roman CYR"/>
          <w:b/>
          <w:bCs/>
          <w:sz w:val="28"/>
          <w:szCs w:val="28"/>
          <w:lang w:val="uk-UA"/>
        </w:rPr>
        <w:t>s Dictionary</w:t>
      </w:r>
    </w:p>
    <w:p w:rsidR="00A1248D" w:rsidRPr="00684279" w:rsidRDefault="00A1248D" w:rsidP="00A1248D">
      <w:pPr>
        <w:autoSpaceDE w:val="0"/>
        <w:autoSpaceDN w:val="0"/>
        <w:adjustRightInd w:val="0"/>
        <w:spacing w:after="0" w:line="360" w:lineRule="auto"/>
        <w:jc w:val="center"/>
        <w:rPr>
          <w:rFonts w:ascii="Times New Roman CYR" w:hAnsi="Times New Roman CYR" w:cs="Times New Roman CYR"/>
          <w:sz w:val="28"/>
          <w:szCs w:val="28"/>
          <w:lang w:val="uk-UA"/>
        </w:rPr>
      </w:pPr>
      <w:r w:rsidRPr="00684279">
        <w:rPr>
          <w:rFonts w:ascii="Times New Roman CYR" w:hAnsi="Times New Roman CYR" w:cs="Times New Roman CYR"/>
          <w:sz w:val="28"/>
          <w:szCs w:val="28"/>
          <w:lang w:val="uk-UA"/>
        </w:rPr>
        <w:t>(</w:t>
      </w:r>
      <w:r w:rsidRPr="00684279">
        <w:rPr>
          <w:rFonts w:ascii="Times New Roman CYR" w:hAnsi="Times New Roman CYR" w:cs="Times New Roman CYR"/>
          <w:sz w:val="28"/>
          <w:szCs w:val="28"/>
          <w:u w:val="single"/>
          <w:lang w:val="uk-UA"/>
        </w:rPr>
        <w:t>http://www.oup.com/elt/catalogue/teachersites/oald7/lookup?cc=global</w:t>
      </w:r>
      <w:r w:rsidRPr="00684279">
        <w:rPr>
          <w:rFonts w:ascii="Times New Roman CYR" w:hAnsi="Times New Roman CYR" w:cs="Times New Roman CYR"/>
          <w:sz w:val="28"/>
          <w:szCs w:val="28"/>
          <w:lang w:val="uk-UA"/>
        </w:rPr>
        <w:t>)</w:t>
      </w:r>
    </w:p>
    <w:p w:rsidR="00A1248D" w:rsidRPr="00684279" w:rsidRDefault="00A1248D" w:rsidP="00A1248D">
      <w:pPr>
        <w:autoSpaceDE w:val="0"/>
        <w:autoSpaceDN w:val="0"/>
        <w:adjustRightInd w:val="0"/>
        <w:spacing w:after="0" w:line="360" w:lineRule="auto"/>
        <w:contextualSpacing/>
        <w:jc w:val="both"/>
        <w:rPr>
          <w:rFonts w:ascii="Times New Roman CYR" w:hAnsi="Times New Roman CYR" w:cs="Times New Roman CYR"/>
          <w:sz w:val="28"/>
          <w:szCs w:val="28"/>
          <w:lang w:val="uk-UA"/>
        </w:rPr>
      </w:pPr>
      <w:r w:rsidRPr="00684279">
        <w:rPr>
          <w:rFonts w:ascii="Times New Roman CYR" w:hAnsi="Times New Roman CYR" w:cs="Times New Roman CYR"/>
          <w:sz w:val="28"/>
          <w:szCs w:val="28"/>
          <w:lang w:val="uk-UA"/>
        </w:rPr>
        <w:t xml:space="preserve">[U] the quality of being pleasing to the senses or to the mind: </w:t>
      </w:r>
      <w:r w:rsidRPr="00684279">
        <w:rPr>
          <w:rFonts w:ascii="Times New Roman CYR" w:hAnsi="Times New Roman CYR" w:cs="Times New Roman CYR"/>
          <w:i/>
          <w:sz w:val="28"/>
          <w:szCs w:val="28"/>
          <w:lang w:val="uk-UA"/>
        </w:rPr>
        <w:t>the beauty of the sunset</w:t>
      </w:r>
      <w:r w:rsidRPr="00684279">
        <w:rPr>
          <w:rFonts w:ascii="Times New Roman CYR" w:hAnsi="Times New Roman CYR" w:cs="Times New Roman CYR"/>
          <w:sz w:val="28"/>
          <w:szCs w:val="28"/>
          <w:lang w:val="uk-UA"/>
        </w:rPr>
        <w:t>/</w:t>
      </w:r>
      <w:r w:rsidRPr="00684279">
        <w:rPr>
          <w:rFonts w:ascii="Times New Roman CYR" w:hAnsi="Times New Roman CYR" w:cs="Times New Roman CYR"/>
          <w:i/>
          <w:sz w:val="28"/>
          <w:szCs w:val="28"/>
          <w:lang w:val="uk-UA"/>
        </w:rPr>
        <w:t>of poetry</w:t>
      </w:r>
      <w:r w:rsidRPr="00684279">
        <w:rPr>
          <w:rFonts w:ascii="Times New Roman CYR" w:hAnsi="Times New Roman CYR" w:cs="Times New Roman CYR"/>
          <w:sz w:val="28"/>
          <w:szCs w:val="28"/>
          <w:lang w:val="uk-UA"/>
        </w:rPr>
        <w:t>/</w:t>
      </w:r>
      <w:r w:rsidRPr="00684279">
        <w:rPr>
          <w:rFonts w:ascii="Times New Roman CYR" w:hAnsi="Times New Roman CYR" w:cs="Times New Roman CYR"/>
          <w:i/>
          <w:sz w:val="28"/>
          <w:szCs w:val="28"/>
          <w:lang w:val="uk-UA"/>
        </w:rPr>
        <w:t>of his singing</w:t>
      </w:r>
      <w:r w:rsidRPr="00684279">
        <w:rPr>
          <w:rFonts w:ascii="Times New Roman CYR" w:hAnsi="Times New Roman CYR" w:cs="Times New Roman CYR"/>
          <w:sz w:val="28"/>
          <w:szCs w:val="28"/>
          <w:lang w:val="uk-UA"/>
        </w:rPr>
        <w:t xml:space="preserve">; </w:t>
      </w:r>
      <w:r w:rsidRPr="00684279">
        <w:rPr>
          <w:rFonts w:ascii="Times New Roman CYR" w:hAnsi="Times New Roman CYR" w:cs="Times New Roman CYR"/>
          <w:i/>
          <w:sz w:val="28"/>
          <w:szCs w:val="28"/>
          <w:lang w:val="uk-UA"/>
        </w:rPr>
        <w:t>a woman of great beauty</w:t>
      </w:r>
      <w:r w:rsidRPr="00684279">
        <w:rPr>
          <w:rFonts w:ascii="Times New Roman CYR" w:hAnsi="Times New Roman CYR" w:cs="Times New Roman CYR"/>
          <w:sz w:val="28"/>
          <w:szCs w:val="28"/>
          <w:lang w:val="en-US"/>
        </w:rPr>
        <w:t>;</w:t>
      </w:r>
      <w:r w:rsidRPr="00684279">
        <w:rPr>
          <w:rFonts w:ascii="Times New Roman CYR" w:hAnsi="Times New Roman CYR" w:cs="Times New Roman CYR"/>
          <w:sz w:val="28"/>
          <w:szCs w:val="28"/>
          <w:lang w:val="uk-UA"/>
        </w:rPr>
        <w:t xml:space="preserve"> </w:t>
      </w:r>
      <w:r w:rsidRPr="00684279">
        <w:rPr>
          <w:rFonts w:ascii="Times New Roman CYR" w:hAnsi="Times New Roman CYR" w:cs="Times New Roman CYR"/>
          <w:i/>
          <w:sz w:val="28"/>
          <w:szCs w:val="28"/>
          <w:lang w:val="uk-UA"/>
        </w:rPr>
        <w:t>The woods were designated an area of outstanding natural beauty</w:t>
      </w:r>
      <w:r w:rsidRPr="00684279">
        <w:rPr>
          <w:rFonts w:ascii="Times New Roman CYR" w:hAnsi="Times New Roman CYR" w:cs="Times New Roman CYR"/>
          <w:sz w:val="28"/>
          <w:szCs w:val="28"/>
          <w:lang w:val="en-US"/>
        </w:rPr>
        <w:t xml:space="preserve">; </w:t>
      </w:r>
      <w:r w:rsidRPr="00684279">
        <w:rPr>
          <w:rFonts w:ascii="Times New Roman CYR" w:hAnsi="Times New Roman CYR" w:cs="Times New Roman CYR"/>
          <w:i/>
          <w:sz w:val="28"/>
          <w:szCs w:val="28"/>
          <w:lang w:val="uk-UA"/>
        </w:rPr>
        <w:t>beauty products</w:t>
      </w:r>
      <w:r w:rsidRPr="00684279">
        <w:rPr>
          <w:rFonts w:ascii="Times New Roman CYR" w:hAnsi="Times New Roman CYR" w:cs="Times New Roman CYR"/>
          <w:sz w:val="28"/>
          <w:szCs w:val="28"/>
          <w:lang w:val="uk-UA"/>
        </w:rPr>
        <w:t xml:space="preserve"> / </w:t>
      </w:r>
      <w:r w:rsidRPr="00684279">
        <w:rPr>
          <w:rFonts w:ascii="Times New Roman CYR" w:hAnsi="Times New Roman CYR" w:cs="Times New Roman CYR"/>
          <w:i/>
          <w:sz w:val="28"/>
          <w:szCs w:val="28"/>
          <w:lang w:val="uk-UA"/>
        </w:rPr>
        <w:t>treatment</w:t>
      </w:r>
      <w:r w:rsidRPr="00684279">
        <w:rPr>
          <w:rFonts w:ascii="Times New Roman CYR" w:hAnsi="Times New Roman CYR" w:cs="Times New Roman CYR"/>
          <w:sz w:val="28"/>
          <w:szCs w:val="28"/>
          <w:lang w:val="uk-UA"/>
        </w:rPr>
        <w:t xml:space="preserve"> (intended to make a person more beautiful)</w:t>
      </w:r>
      <w:r w:rsidRPr="00684279">
        <w:rPr>
          <w:rFonts w:ascii="Times New Roman CYR" w:hAnsi="Times New Roman CYR" w:cs="Times New Roman CYR"/>
          <w:sz w:val="28"/>
          <w:szCs w:val="28"/>
          <w:lang w:val="en-US"/>
        </w:rPr>
        <w:t>;</w:t>
      </w:r>
      <w:r w:rsidRPr="00684279">
        <w:rPr>
          <w:rFonts w:ascii="Times New Roman CYR" w:hAnsi="Times New Roman CYR" w:cs="Times New Roman CYR"/>
          <w:sz w:val="28"/>
          <w:szCs w:val="28"/>
          <w:lang w:val="uk-UA"/>
        </w:rPr>
        <w:t xml:space="preserve"> </w:t>
      </w:r>
      <w:r w:rsidRPr="00684279">
        <w:rPr>
          <w:rFonts w:ascii="Times New Roman CYR" w:hAnsi="Times New Roman CYR" w:cs="Times New Roman CYR"/>
          <w:i/>
          <w:sz w:val="28"/>
          <w:szCs w:val="28"/>
          <w:lang w:val="uk-UA"/>
        </w:rPr>
        <w:t>The sheer beauty of the scenery took my breath away</w:t>
      </w:r>
      <w:r w:rsidRPr="00684279">
        <w:rPr>
          <w:rFonts w:ascii="Times New Roman CYR" w:hAnsi="Times New Roman CYR" w:cs="Times New Roman CYR"/>
          <w:sz w:val="28"/>
          <w:szCs w:val="28"/>
          <w:lang w:val="uk-UA"/>
        </w:rPr>
        <w:t>.</w:t>
      </w:r>
    </w:p>
    <w:p w:rsidR="00A1248D" w:rsidRPr="00684279" w:rsidRDefault="00A1248D" w:rsidP="00A1248D">
      <w:pPr>
        <w:autoSpaceDE w:val="0"/>
        <w:autoSpaceDN w:val="0"/>
        <w:adjustRightInd w:val="0"/>
        <w:spacing w:after="0" w:line="360" w:lineRule="auto"/>
        <w:contextualSpacing/>
        <w:jc w:val="both"/>
        <w:rPr>
          <w:rFonts w:ascii="Times New Roman CYR" w:hAnsi="Times New Roman CYR" w:cs="Times New Roman CYR"/>
          <w:sz w:val="28"/>
          <w:szCs w:val="28"/>
          <w:lang w:val="uk-UA"/>
        </w:rPr>
      </w:pPr>
      <w:r w:rsidRPr="00684279">
        <w:rPr>
          <w:rFonts w:ascii="Times New Roman CYR" w:hAnsi="Times New Roman CYR" w:cs="Times New Roman CYR"/>
          <w:sz w:val="28"/>
          <w:szCs w:val="28"/>
          <w:lang w:val="uk-UA"/>
        </w:rPr>
        <w:t xml:space="preserve">[C] a person or thing that is beautiful: </w:t>
      </w:r>
      <w:r w:rsidRPr="00684279">
        <w:rPr>
          <w:rFonts w:ascii="Times New Roman CYR" w:hAnsi="Times New Roman CYR" w:cs="Times New Roman CYR"/>
          <w:i/>
          <w:sz w:val="28"/>
          <w:szCs w:val="28"/>
          <w:lang w:val="uk-UA"/>
        </w:rPr>
        <w:t>She had been a beauty in her day</w:t>
      </w:r>
      <w:r w:rsidRPr="00684279">
        <w:rPr>
          <w:rFonts w:ascii="Times New Roman CYR" w:hAnsi="Times New Roman CYR" w:cs="Times New Roman CYR"/>
          <w:sz w:val="28"/>
          <w:szCs w:val="28"/>
          <w:lang w:val="uk-UA"/>
        </w:rPr>
        <w:t>.</w:t>
      </w:r>
    </w:p>
    <w:p w:rsidR="00A1248D" w:rsidRPr="00684279" w:rsidRDefault="00A1248D" w:rsidP="00A1248D">
      <w:pPr>
        <w:autoSpaceDE w:val="0"/>
        <w:autoSpaceDN w:val="0"/>
        <w:adjustRightInd w:val="0"/>
        <w:spacing w:after="0" w:line="360" w:lineRule="auto"/>
        <w:contextualSpacing/>
        <w:jc w:val="both"/>
        <w:rPr>
          <w:rFonts w:ascii="Times New Roman CYR" w:hAnsi="Times New Roman CYR" w:cs="Times New Roman CYR"/>
          <w:sz w:val="28"/>
          <w:szCs w:val="28"/>
          <w:lang w:val="uk-UA"/>
        </w:rPr>
      </w:pPr>
      <w:r w:rsidRPr="00684279">
        <w:rPr>
          <w:rFonts w:ascii="Times New Roman CYR" w:hAnsi="Times New Roman CYR" w:cs="Times New Roman CYR"/>
          <w:sz w:val="28"/>
          <w:szCs w:val="28"/>
          <w:lang w:val="uk-UA"/>
        </w:rPr>
        <w:t xml:space="preserve">[C] an excellent example of its type: </w:t>
      </w:r>
      <w:r w:rsidRPr="00684279">
        <w:rPr>
          <w:rFonts w:ascii="Times New Roman CYR" w:hAnsi="Times New Roman CYR" w:cs="Times New Roman CYR"/>
          <w:i/>
          <w:sz w:val="28"/>
          <w:szCs w:val="28"/>
          <w:lang w:val="uk-UA"/>
        </w:rPr>
        <w:t>That last goal was a beauty</w:t>
      </w:r>
      <w:r w:rsidRPr="00684279">
        <w:rPr>
          <w:rFonts w:ascii="Times New Roman CYR" w:hAnsi="Times New Roman CYR" w:cs="Times New Roman CYR"/>
          <w:sz w:val="28"/>
          <w:szCs w:val="28"/>
          <w:lang w:val="uk-UA"/>
        </w:rPr>
        <w:t>!</w:t>
      </w:r>
    </w:p>
    <w:p w:rsidR="00A1248D" w:rsidRPr="00684279" w:rsidRDefault="00A1248D" w:rsidP="00A1248D">
      <w:pPr>
        <w:autoSpaceDE w:val="0"/>
        <w:autoSpaceDN w:val="0"/>
        <w:adjustRightInd w:val="0"/>
        <w:spacing w:after="0" w:line="360" w:lineRule="auto"/>
        <w:contextualSpacing/>
        <w:jc w:val="both"/>
        <w:rPr>
          <w:rFonts w:ascii="Times New Roman CYR" w:hAnsi="Times New Roman CYR" w:cs="Times New Roman CYR"/>
          <w:sz w:val="28"/>
          <w:szCs w:val="28"/>
          <w:lang w:val="uk-UA"/>
        </w:rPr>
      </w:pPr>
      <w:r w:rsidRPr="00684279">
        <w:rPr>
          <w:rFonts w:ascii="Times New Roman CYR" w:hAnsi="Times New Roman CYR" w:cs="Times New Roman CYR"/>
          <w:sz w:val="28"/>
          <w:szCs w:val="28"/>
          <w:lang w:val="uk-UA"/>
        </w:rPr>
        <w:lastRenderedPageBreak/>
        <w:t xml:space="preserve">[C] a pleasing feature </w:t>
      </w:r>
      <w:r w:rsidRPr="00684279">
        <w:rPr>
          <w:rFonts w:ascii="Times New Roman CYR" w:hAnsi="Times New Roman CYR" w:cs="Times New Roman CYR"/>
          <w:i/>
          <w:sz w:val="28"/>
          <w:szCs w:val="28"/>
          <w:lang w:val="uk-UA"/>
        </w:rPr>
        <w:t>syn</w:t>
      </w:r>
      <w:r w:rsidRPr="00684279">
        <w:rPr>
          <w:rFonts w:ascii="Times New Roman CYR" w:hAnsi="Times New Roman CYR" w:cs="Times New Roman CYR"/>
          <w:i/>
          <w:sz w:val="28"/>
          <w:szCs w:val="28"/>
          <w:lang w:val="en-US"/>
        </w:rPr>
        <w:t>onym</w:t>
      </w:r>
      <w:r w:rsidRPr="00684279">
        <w:rPr>
          <w:rFonts w:ascii="Times New Roman CYR" w:hAnsi="Times New Roman CYR" w:cs="Times New Roman CYR"/>
          <w:sz w:val="28"/>
          <w:szCs w:val="28"/>
          <w:lang w:val="uk-UA"/>
        </w:rPr>
        <w:t xml:space="preserve"> </w:t>
      </w:r>
      <w:r w:rsidRPr="00684279">
        <w:rPr>
          <w:rFonts w:ascii="Times New Roman CYR" w:hAnsi="Times New Roman CYR" w:cs="Times New Roman CYR"/>
          <w:b/>
          <w:sz w:val="28"/>
          <w:szCs w:val="28"/>
          <w:lang w:val="uk-UA"/>
        </w:rPr>
        <w:t>advantage</w:t>
      </w:r>
      <w:r w:rsidRPr="00684279">
        <w:rPr>
          <w:rFonts w:ascii="Times New Roman CYR" w:hAnsi="Times New Roman CYR" w:cs="Times New Roman CYR"/>
          <w:sz w:val="28"/>
          <w:szCs w:val="28"/>
          <w:lang w:val="uk-UA"/>
        </w:rPr>
        <w:t xml:space="preserve">: One of the beauties of living here is that it’s so peaceful. </w:t>
      </w:r>
      <w:r w:rsidRPr="00684279">
        <w:rPr>
          <w:rFonts w:ascii="Times New Roman CYR" w:hAnsi="Times New Roman CYR" w:cs="Times New Roman CYR"/>
          <w:i/>
          <w:sz w:val="28"/>
          <w:szCs w:val="28"/>
          <w:lang w:val="uk-UA"/>
        </w:rPr>
        <w:t>The project will require very little work to start up; that’s the beauty of it</w:t>
      </w:r>
      <w:r w:rsidRPr="00684279">
        <w:rPr>
          <w:rFonts w:ascii="Times New Roman CYR" w:hAnsi="Times New Roman CYR" w:cs="Times New Roman CYR"/>
          <w:sz w:val="28"/>
          <w:szCs w:val="28"/>
          <w:lang w:val="uk-UA"/>
        </w:rPr>
        <w:t>.</w:t>
      </w:r>
    </w:p>
    <w:p w:rsidR="00A1248D" w:rsidRPr="00684279" w:rsidRDefault="00A1248D" w:rsidP="00A1248D">
      <w:pPr>
        <w:autoSpaceDE w:val="0"/>
        <w:autoSpaceDN w:val="0"/>
        <w:adjustRightInd w:val="0"/>
        <w:spacing w:after="0" w:line="360" w:lineRule="auto"/>
        <w:jc w:val="center"/>
        <w:rPr>
          <w:rFonts w:ascii="Times New Roman CYR" w:hAnsi="Times New Roman CYR" w:cs="Times New Roman CYR"/>
          <w:b/>
          <w:bCs/>
          <w:sz w:val="28"/>
          <w:szCs w:val="28"/>
          <w:lang w:val="uk-UA"/>
        </w:rPr>
      </w:pPr>
      <w:r w:rsidRPr="00684279">
        <w:rPr>
          <w:rFonts w:ascii="Times New Roman CYR" w:hAnsi="Times New Roman CYR" w:cs="Times New Roman CYR"/>
          <w:b/>
          <w:bCs/>
          <w:sz w:val="28"/>
          <w:szCs w:val="28"/>
          <w:lang w:val="uk-UA"/>
        </w:rPr>
        <w:t>1</w:t>
      </w:r>
      <w:r w:rsidR="00346CE7" w:rsidRPr="00684279">
        <w:rPr>
          <w:rFonts w:ascii="Times New Roman CYR" w:hAnsi="Times New Roman CYR" w:cs="Times New Roman CYR"/>
          <w:b/>
          <w:bCs/>
          <w:sz w:val="28"/>
          <w:szCs w:val="28"/>
          <w:lang w:val="uk-UA"/>
        </w:rPr>
        <w:t>8</w:t>
      </w:r>
      <w:r w:rsidRPr="00684279">
        <w:rPr>
          <w:rFonts w:ascii="Times New Roman CYR" w:hAnsi="Times New Roman CYR" w:cs="Times New Roman CYR"/>
          <w:b/>
          <w:bCs/>
          <w:sz w:val="28"/>
          <w:szCs w:val="28"/>
          <w:lang w:val="uk-UA"/>
        </w:rPr>
        <w:t>. LookWayUp Dictionary</w:t>
      </w:r>
    </w:p>
    <w:p w:rsidR="00A1248D" w:rsidRPr="00684279" w:rsidRDefault="00A1248D" w:rsidP="00A1248D">
      <w:pPr>
        <w:autoSpaceDE w:val="0"/>
        <w:autoSpaceDN w:val="0"/>
        <w:adjustRightInd w:val="0"/>
        <w:spacing w:after="0" w:line="360" w:lineRule="auto"/>
        <w:jc w:val="center"/>
        <w:rPr>
          <w:rFonts w:ascii="Times New Roman CYR" w:hAnsi="Times New Roman CYR" w:cs="Times New Roman CYR"/>
          <w:sz w:val="28"/>
          <w:szCs w:val="28"/>
          <w:lang w:val="uk-UA"/>
        </w:rPr>
      </w:pPr>
      <w:r w:rsidRPr="00684279">
        <w:rPr>
          <w:rFonts w:ascii="Times New Roman CYR" w:hAnsi="Times New Roman CYR" w:cs="Times New Roman CYR"/>
          <w:sz w:val="28"/>
          <w:szCs w:val="28"/>
          <w:lang w:val="uk-UA"/>
        </w:rPr>
        <w:t>(</w:t>
      </w:r>
      <w:r w:rsidRPr="00684279">
        <w:rPr>
          <w:rFonts w:ascii="Times New Roman CYR" w:hAnsi="Times New Roman CYR" w:cs="Times New Roman CYR"/>
          <w:sz w:val="28"/>
          <w:szCs w:val="28"/>
          <w:u w:val="single"/>
          <w:lang w:val="uk-UA"/>
        </w:rPr>
        <w:t>http://lookwayup.com/lwu.exe/lwu/d?s=f&amp;w=beauty#n/3689966</w:t>
      </w:r>
      <w:r w:rsidRPr="00684279">
        <w:rPr>
          <w:rFonts w:ascii="Times New Roman CYR" w:hAnsi="Times New Roman CYR" w:cs="Times New Roman CYR"/>
          <w:sz w:val="28"/>
          <w:szCs w:val="28"/>
          <w:lang w:val="uk-UA"/>
        </w:rPr>
        <w:t>)</w:t>
      </w:r>
    </w:p>
    <w:p w:rsidR="00A1248D" w:rsidRPr="00684279" w:rsidRDefault="00A1248D" w:rsidP="00A1248D">
      <w:pPr>
        <w:autoSpaceDE w:val="0"/>
        <w:autoSpaceDN w:val="0"/>
        <w:adjustRightInd w:val="0"/>
        <w:spacing w:after="0" w:line="360" w:lineRule="auto"/>
        <w:contextualSpacing/>
        <w:jc w:val="both"/>
        <w:rPr>
          <w:rFonts w:ascii="Times New Roman CYR" w:hAnsi="Times New Roman CYR" w:cs="Times New Roman CYR"/>
          <w:sz w:val="28"/>
          <w:szCs w:val="28"/>
          <w:lang w:val="uk-UA"/>
        </w:rPr>
      </w:pPr>
      <w:r w:rsidRPr="00684279">
        <w:rPr>
          <w:rFonts w:ascii="Times New Roman CYR" w:hAnsi="Times New Roman CYR" w:cs="Times New Roman CYR"/>
          <w:sz w:val="28"/>
          <w:szCs w:val="28"/>
          <w:lang w:val="uk-UA"/>
        </w:rPr>
        <w:t xml:space="preserve">the qualities that give pleasure to the senses </w:t>
      </w:r>
    </w:p>
    <w:p w:rsidR="00A1248D" w:rsidRPr="00684279" w:rsidRDefault="00A1248D" w:rsidP="00A1248D">
      <w:pPr>
        <w:autoSpaceDE w:val="0"/>
        <w:autoSpaceDN w:val="0"/>
        <w:adjustRightInd w:val="0"/>
        <w:spacing w:after="0" w:line="360" w:lineRule="auto"/>
        <w:contextualSpacing/>
        <w:jc w:val="both"/>
        <w:rPr>
          <w:rFonts w:ascii="Times New Roman CYR" w:hAnsi="Times New Roman CYR" w:cs="Times New Roman CYR"/>
          <w:sz w:val="28"/>
          <w:szCs w:val="28"/>
          <w:lang w:val="uk-UA"/>
        </w:rPr>
      </w:pPr>
      <w:r w:rsidRPr="00684279">
        <w:rPr>
          <w:rFonts w:ascii="Times New Roman CYR" w:hAnsi="Times New Roman CYR" w:cs="Times New Roman CYR"/>
          <w:sz w:val="28"/>
          <w:szCs w:val="28"/>
          <w:lang w:val="uk-UA"/>
        </w:rPr>
        <w:t>an outstanding example of its kind</w:t>
      </w:r>
      <w:r w:rsidRPr="00684279">
        <w:rPr>
          <w:rFonts w:ascii="Times New Roman CYR" w:hAnsi="Times New Roman CYR" w:cs="Times New Roman CYR"/>
          <w:sz w:val="28"/>
          <w:szCs w:val="28"/>
          <w:lang w:val="en-US"/>
        </w:rPr>
        <w:t>:</w:t>
      </w:r>
      <w:r w:rsidRPr="00684279">
        <w:rPr>
          <w:rFonts w:ascii="Times New Roman CYR" w:hAnsi="Times New Roman CYR" w:cs="Times New Roman CYR"/>
          <w:sz w:val="28"/>
          <w:szCs w:val="28"/>
          <w:lang w:val="uk-UA"/>
        </w:rPr>
        <w:t xml:space="preserve"> </w:t>
      </w:r>
      <w:r w:rsidRPr="00684279">
        <w:rPr>
          <w:rFonts w:ascii="Times New Roman CYR" w:hAnsi="Times New Roman CYR" w:cs="Times New Roman CYR"/>
          <w:i/>
          <w:sz w:val="28"/>
          <w:szCs w:val="28"/>
          <w:lang w:val="en-US"/>
        </w:rPr>
        <w:t>H</w:t>
      </w:r>
      <w:r w:rsidRPr="00684279">
        <w:rPr>
          <w:rFonts w:ascii="Times New Roman CYR" w:hAnsi="Times New Roman CYR" w:cs="Times New Roman CYR"/>
          <w:i/>
          <w:sz w:val="28"/>
          <w:szCs w:val="28"/>
          <w:lang w:val="uk-UA"/>
        </w:rPr>
        <w:t>is roses were beauties</w:t>
      </w:r>
      <w:r w:rsidRPr="00684279">
        <w:rPr>
          <w:rFonts w:ascii="Times New Roman CYR" w:hAnsi="Times New Roman CYR" w:cs="Times New Roman CYR"/>
          <w:sz w:val="28"/>
          <w:szCs w:val="28"/>
          <w:lang w:val="uk-UA"/>
        </w:rPr>
        <w:t xml:space="preserve">; </w:t>
      </w:r>
      <w:r w:rsidRPr="00684279">
        <w:rPr>
          <w:rFonts w:ascii="Times New Roman CYR" w:hAnsi="Times New Roman CYR" w:cs="Times New Roman CYR"/>
          <w:i/>
          <w:sz w:val="28"/>
          <w:szCs w:val="28"/>
          <w:lang w:val="en-US"/>
        </w:rPr>
        <w:t>W</w:t>
      </w:r>
      <w:r w:rsidRPr="00684279">
        <w:rPr>
          <w:rFonts w:ascii="Times New Roman CYR" w:hAnsi="Times New Roman CYR" w:cs="Times New Roman CYR"/>
          <w:i/>
          <w:sz w:val="28"/>
          <w:szCs w:val="28"/>
          <w:lang w:val="uk-UA"/>
        </w:rPr>
        <w:t>hen I make a mistake it’s a beaut</w:t>
      </w:r>
      <w:r w:rsidRPr="00684279">
        <w:rPr>
          <w:rFonts w:ascii="Times New Roman CYR" w:hAnsi="Times New Roman CYR" w:cs="Times New Roman CYR"/>
          <w:i/>
          <w:sz w:val="28"/>
          <w:szCs w:val="28"/>
          <w:lang w:val="en-US"/>
        </w:rPr>
        <w:t>y</w:t>
      </w:r>
      <w:r w:rsidRPr="00684279">
        <w:rPr>
          <w:rFonts w:ascii="Times New Roman CYR" w:hAnsi="Times New Roman CYR" w:cs="Times New Roman CYR"/>
          <w:sz w:val="28"/>
          <w:szCs w:val="28"/>
          <w:lang w:val="uk-UA"/>
        </w:rPr>
        <w:t>.</w:t>
      </w:r>
    </w:p>
    <w:p w:rsidR="00A1248D" w:rsidRPr="00684279" w:rsidRDefault="00A1248D" w:rsidP="00A1248D">
      <w:pPr>
        <w:autoSpaceDE w:val="0"/>
        <w:autoSpaceDN w:val="0"/>
        <w:adjustRightInd w:val="0"/>
        <w:spacing w:after="0" w:line="360" w:lineRule="auto"/>
        <w:contextualSpacing/>
        <w:jc w:val="both"/>
        <w:rPr>
          <w:rFonts w:ascii="Times New Roman CYR" w:hAnsi="Times New Roman CYR" w:cs="Times New Roman CYR"/>
          <w:sz w:val="28"/>
          <w:szCs w:val="28"/>
          <w:lang w:val="uk-UA"/>
        </w:rPr>
      </w:pPr>
      <w:r w:rsidRPr="00684279">
        <w:rPr>
          <w:rFonts w:ascii="Times New Roman CYR" w:hAnsi="Times New Roman CYR" w:cs="Times New Roman CYR"/>
          <w:sz w:val="28"/>
          <w:szCs w:val="28"/>
          <w:lang w:val="uk-UA"/>
        </w:rPr>
        <w:t>very attractive or seductive looking woman</w:t>
      </w:r>
    </w:p>
    <w:p w:rsidR="00A1248D" w:rsidRPr="00684279" w:rsidRDefault="00346CE7" w:rsidP="00A1248D">
      <w:pPr>
        <w:autoSpaceDE w:val="0"/>
        <w:autoSpaceDN w:val="0"/>
        <w:adjustRightInd w:val="0"/>
        <w:spacing w:after="0" w:line="360" w:lineRule="auto"/>
        <w:jc w:val="center"/>
        <w:rPr>
          <w:rFonts w:ascii="Times New Roman CYR" w:hAnsi="Times New Roman CYR" w:cs="Times New Roman CYR"/>
          <w:b/>
          <w:bCs/>
          <w:i/>
          <w:iCs/>
          <w:sz w:val="28"/>
          <w:szCs w:val="28"/>
          <w:lang w:val="uk-UA"/>
        </w:rPr>
      </w:pPr>
      <w:r w:rsidRPr="00684279">
        <w:rPr>
          <w:rFonts w:ascii="Times New Roman CYR" w:hAnsi="Times New Roman CYR" w:cs="Times New Roman CYR"/>
          <w:b/>
          <w:bCs/>
          <w:sz w:val="28"/>
          <w:szCs w:val="28"/>
          <w:lang w:val="uk-UA"/>
        </w:rPr>
        <w:t>19</w:t>
      </w:r>
      <w:r w:rsidR="00A1248D" w:rsidRPr="00684279">
        <w:rPr>
          <w:rFonts w:ascii="Times New Roman CYR" w:hAnsi="Times New Roman CYR" w:cs="Times New Roman CYR"/>
          <w:b/>
          <w:bCs/>
          <w:sz w:val="28"/>
          <w:szCs w:val="28"/>
          <w:lang w:val="uk-UA"/>
        </w:rPr>
        <w:t>. Chambers 21</w:t>
      </w:r>
      <w:r w:rsidR="00A1248D" w:rsidRPr="00684279">
        <w:rPr>
          <w:rFonts w:ascii="Times New Roman CYR" w:hAnsi="Times New Roman CYR" w:cs="Times New Roman CYR"/>
          <w:b/>
          <w:bCs/>
          <w:sz w:val="28"/>
          <w:szCs w:val="28"/>
          <w:vertAlign w:val="superscript"/>
          <w:lang w:val="uk-UA"/>
        </w:rPr>
        <w:t>st</w:t>
      </w:r>
      <w:r w:rsidR="00A1248D" w:rsidRPr="00684279">
        <w:rPr>
          <w:rFonts w:ascii="Times New Roman CYR" w:hAnsi="Times New Roman CYR" w:cs="Times New Roman CYR"/>
          <w:b/>
          <w:bCs/>
          <w:sz w:val="28"/>
          <w:szCs w:val="28"/>
          <w:lang w:val="uk-UA"/>
        </w:rPr>
        <w:t xml:space="preserve"> Century Dictionary</w:t>
      </w:r>
    </w:p>
    <w:p w:rsidR="00A1248D" w:rsidRPr="00684279" w:rsidRDefault="00A1248D" w:rsidP="00A1248D">
      <w:pPr>
        <w:autoSpaceDE w:val="0"/>
        <w:autoSpaceDN w:val="0"/>
        <w:adjustRightInd w:val="0"/>
        <w:spacing w:after="0" w:line="360" w:lineRule="auto"/>
        <w:jc w:val="center"/>
        <w:rPr>
          <w:rFonts w:ascii="Times New Roman CYR" w:hAnsi="Times New Roman CYR" w:cs="Times New Roman CYR"/>
          <w:sz w:val="28"/>
          <w:szCs w:val="28"/>
          <w:lang w:val="uk-UA"/>
        </w:rPr>
      </w:pPr>
      <w:r w:rsidRPr="00684279">
        <w:rPr>
          <w:rFonts w:ascii="Times New Roman CYR" w:hAnsi="Times New Roman CYR" w:cs="Times New Roman CYR"/>
          <w:sz w:val="28"/>
          <w:szCs w:val="28"/>
          <w:lang w:val="uk-UA"/>
        </w:rPr>
        <w:t>(</w:t>
      </w:r>
      <w:r w:rsidRPr="00684279">
        <w:rPr>
          <w:rFonts w:ascii="Times New Roman CYR" w:hAnsi="Times New Roman CYR" w:cs="Times New Roman CYR"/>
          <w:sz w:val="28"/>
          <w:szCs w:val="28"/>
          <w:u w:val="single"/>
          <w:lang w:val="uk-UA"/>
        </w:rPr>
        <w:t>http://www.chambersharrap.co.uk/chambers/features/chref/chref.py/main?query=beauty&amp;title=21st</w:t>
      </w:r>
      <w:r w:rsidRPr="00684279">
        <w:rPr>
          <w:rFonts w:ascii="Times New Roman CYR" w:hAnsi="Times New Roman CYR" w:cs="Times New Roman CYR"/>
          <w:sz w:val="28"/>
          <w:szCs w:val="28"/>
          <w:lang w:val="uk-UA"/>
        </w:rPr>
        <w:t>)</w:t>
      </w:r>
    </w:p>
    <w:p w:rsidR="00A1248D" w:rsidRPr="00684279" w:rsidRDefault="00A1248D" w:rsidP="00A1248D">
      <w:pPr>
        <w:autoSpaceDE w:val="0"/>
        <w:autoSpaceDN w:val="0"/>
        <w:adjustRightInd w:val="0"/>
        <w:spacing w:after="0" w:line="360" w:lineRule="auto"/>
        <w:contextualSpacing/>
        <w:jc w:val="both"/>
        <w:rPr>
          <w:rFonts w:ascii="Times New Roman CYR" w:hAnsi="Times New Roman CYR" w:cs="Times New Roman CYR"/>
          <w:b/>
          <w:bCs/>
          <w:sz w:val="28"/>
          <w:szCs w:val="28"/>
          <w:lang w:val="uk-UA"/>
        </w:rPr>
      </w:pPr>
      <w:r w:rsidRPr="00684279">
        <w:rPr>
          <w:rFonts w:ascii="Times New Roman CYR" w:hAnsi="Times New Roman CYR" w:cs="Times New Roman CYR"/>
          <w:sz w:val="28"/>
          <w:szCs w:val="28"/>
          <w:lang w:val="uk-UA"/>
        </w:rPr>
        <w:t>a quality pleasing to the senses, especially to the eye or ear, or giving aesthetic pleasure generally</w:t>
      </w:r>
    </w:p>
    <w:p w:rsidR="00A1248D" w:rsidRPr="00684279" w:rsidRDefault="00A1248D" w:rsidP="00A1248D">
      <w:pPr>
        <w:autoSpaceDE w:val="0"/>
        <w:autoSpaceDN w:val="0"/>
        <w:adjustRightInd w:val="0"/>
        <w:spacing w:after="0" w:line="360" w:lineRule="auto"/>
        <w:contextualSpacing/>
        <w:jc w:val="both"/>
        <w:rPr>
          <w:rFonts w:ascii="Times New Roman CYR" w:hAnsi="Times New Roman CYR" w:cs="Times New Roman CYR"/>
          <w:b/>
          <w:bCs/>
          <w:sz w:val="28"/>
          <w:szCs w:val="28"/>
          <w:lang w:val="uk-UA"/>
        </w:rPr>
      </w:pPr>
      <w:r w:rsidRPr="00684279">
        <w:rPr>
          <w:rFonts w:ascii="Times New Roman CYR" w:hAnsi="Times New Roman CYR" w:cs="Times New Roman CYR"/>
          <w:i/>
          <w:iCs/>
          <w:sz w:val="28"/>
          <w:szCs w:val="28"/>
          <w:lang w:val="uk-UA"/>
        </w:rPr>
        <w:t>colloq</w:t>
      </w:r>
      <w:r w:rsidRPr="00684279">
        <w:rPr>
          <w:rFonts w:ascii="Times New Roman CYR" w:hAnsi="Times New Roman CYR" w:cs="Times New Roman CYR"/>
          <w:i/>
          <w:iCs/>
          <w:sz w:val="28"/>
          <w:szCs w:val="28"/>
          <w:lang w:val="en-US"/>
        </w:rPr>
        <w:t>ial</w:t>
      </w:r>
      <w:r w:rsidRPr="00684279">
        <w:rPr>
          <w:rFonts w:ascii="Times New Roman CYR" w:hAnsi="Times New Roman CYR" w:cs="Times New Roman CYR"/>
          <w:sz w:val="28"/>
          <w:szCs w:val="28"/>
          <w:lang w:val="uk-UA"/>
        </w:rPr>
        <w:t xml:space="preserve"> an excellent example of something a</w:t>
      </w:r>
      <w:r w:rsidRPr="00684279">
        <w:rPr>
          <w:rFonts w:ascii="Times New Roman CYR" w:hAnsi="Times New Roman CYR" w:cs="Times New Roman CYR"/>
          <w:i/>
          <w:iCs/>
          <w:sz w:val="28"/>
          <w:szCs w:val="28"/>
          <w:lang w:val="uk-UA"/>
        </w:rPr>
        <w:t xml:space="preserve"> beauty of a black eye</w:t>
      </w:r>
      <w:r w:rsidRPr="00684279">
        <w:rPr>
          <w:rFonts w:ascii="Times New Roman CYR" w:hAnsi="Times New Roman CYR" w:cs="Times New Roman CYR"/>
          <w:sz w:val="28"/>
          <w:szCs w:val="28"/>
          <w:lang w:val="uk-UA"/>
        </w:rPr>
        <w:t xml:space="preserve"> </w:t>
      </w:r>
    </w:p>
    <w:p w:rsidR="00A1248D" w:rsidRPr="00684279" w:rsidRDefault="00A1248D" w:rsidP="00A1248D">
      <w:pPr>
        <w:autoSpaceDE w:val="0"/>
        <w:autoSpaceDN w:val="0"/>
        <w:adjustRightInd w:val="0"/>
        <w:spacing w:after="0" w:line="360" w:lineRule="auto"/>
        <w:contextualSpacing/>
        <w:jc w:val="both"/>
        <w:rPr>
          <w:rFonts w:ascii="Times New Roman CYR" w:hAnsi="Times New Roman CYR" w:cs="Times New Roman CYR"/>
          <w:b/>
          <w:bCs/>
          <w:sz w:val="28"/>
          <w:szCs w:val="28"/>
          <w:lang w:val="uk-UA"/>
        </w:rPr>
      </w:pPr>
      <w:r w:rsidRPr="00684279">
        <w:rPr>
          <w:rFonts w:ascii="Times New Roman CYR" w:hAnsi="Times New Roman CYR" w:cs="Times New Roman CYR"/>
          <w:sz w:val="28"/>
          <w:szCs w:val="28"/>
          <w:lang w:val="uk-UA"/>
        </w:rPr>
        <w:t xml:space="preserve">a benefit or particular strength or quality </w:t>
      </w:r>
      <w:r w:rsidRPr="00684279">
        <w:rPr>
          <w:rFonts w:ascii="Times New Roman CYR" w:hAnsi="Times New Roman CYR" w:cs="Times New Roman CYR"/>
          <w:i/>
          <w:iCs/>
          <w:sz w:val="28"/>
          <w:szCs w:val="28"/>
          <w:lang w:val="uk-UA"/>
        </w:rPr>
        <w:t>The beauty of the plan is its flexibility</w:t>
      </w:r>
      <w:r w:rsidRPr="00684279">
        <w:rPr>
          <w:rFonts w:ascii="Times New Roman CYR" w:hAnsi="Times New Roman CYR" w:cs="Times New Roman CYR"/>
          <w:sz w:val="28"/>
          <w:szCs w:val="28"/>
          <w:lang w:val="uk-UA"/>
        </w:rPr>
        <w:t xml:space="preserve">. </w:t>
      </w:r>
    </w:p>
    <w:p w:rsidR="00A1248D" w:rsidRPr="00684279" w:rsidRDefault="00A1248D" w:rsidP="00A1248D">
      <w:pPr>
        <w:autoSpaceDE w:val="0"/>
        <w:autoSpaceDN w:val="0"/>
        <w:adjustRightInd w:val="0"/>
        <w:spacing w:after="0" w:line="360" w:lineRule="auto"/>
        <w:contextualSpacing/>
        <w:jc w:val="both"/>
        <w:rPr>
          <w:rFonts w:ascii="Times New Roman CYR" w:hAnsi="Times New Roman CYR" w:cs="Times New Roman CYR"/>
          <w:b/>
          <w:bCs/>
          <w:sz w:val="28"/>
          <w:szCs w:val="28"/>
          <w:lang w:val="uk-UA"/>
        </w:rPr>
      </w:pPr>
      <w:r w:rsidRPr="00684279">
        <w:rPr>
          <w:rFonts w:ascii="Times New Roman CYR" w:hAnsi="Times New Roman CYR" w:cs="Times New Roman CYR"/>
          <w:sz w:val="28"/>
          <w:szCs w:val="28"/>
          <w:lang w:val="uk-UA"/>
        </w:rPr>
        <w:t xml:space="preserve">a beautiful person, usually a woman or girl </w:t>
      </w:r>
      <w:r w:rsidRPr="00684279">
        <w:rPr>
          <w:rFonts w:ascii="Times New Roman CYR" w:hAnsi="Times New Roman CYR" w:cs="Times New Roman CYR"/>
          <w:i/>
          <w:iCs/>
          <w:sz w:val="28"/>
          <w:szCs w:val="28"/>
          <w:lang w:val="uk-UA"/>
        </w:rPr>
        <w:t>She’s a famous beauty</w:t>
      </w:r>
      <w:r w:rsidRPr="00684279">
        <w:rPr>
          <w:rFonts w:ascii="Times New Roman CYR" w:hAnsi="Times New Roman CYR" w:cs="Times New Roman CYR"/>
          <w:sz w:val="28"/>
          <w:szCs w:val="28"/>
          <w:lang w:val="uk-UA"/>
        </w:rPr>
        <w:t xml:space="preserve">. </w:t>
      </w:r>
    </w:p>
    <w:p w:rsidR="00A1248D" w:rsidRPr="00684279" w:rsidRDefault="00A1248D" w:rsidP="00A1248D">
      <w:pPr>
        <w:autoSpaceDE w:val="0"/>
        <w:autoSpaceDN w:val="0"/>
        <w:adjustRightInd w:val="0"/>
        <w:spacing w:after="0" w:line="360" w:lineRule="auto"/>
        <w:contextualSpacing/>
        <w:jc w:val="both"/>
        <w:rPr>
          <w:rFonts w:ascii="Times New Roman CYR" w:hAnsi="Times New Roman CYR" w:cs="Times New Roman CYR"/>
          <w:b/>
          <w:bCs/>
          <w:sz w:val="28"/>
          <w:szCs w:val="28"/>
          <w:lang w:val="uk-UA"/>
        </w:rPr>
      </w:pPr>
      <w:r w:rsidRPr="00684279">
        <w:rPr>
          <w:rFonts w:ascii="Times New Roman CYR" w:hAnsi="Times New Roman CYR" w:cs="Times New Roman CYR"/>
          <w:b/>
          <w:bCs/>
          <w:sz w:val="28"/>
          <w:szCs w:val="28"/>
          <w:lang w:val="uk-UA"/>
        </w:rPr>
        <w:t>exclamation</w:t>
      </w:r>
      <w:r w:rsidRPr="00684279">
        <w:rPr>
          <w:rFonts w:ascii="Times New Roman CYR" w:hAnsi="Times New Roman CYR" w:cs="Times New Roman CYR"/>
          <w:sz w:val="28"/>
          <w:szCs w:val="28"/>
          <w:lang w:val="uk-UA"/>
        </w:rPr>
        <w:t xml:space="preserve"> (</w:t>
      </w:r>
      <w:r w:rsidRPr="00684279">
        <w:rPr>
          <w:rFonts w:ascii="Times New Roman CYR" w:hAnsi="Times New Roman CYR" w:cs="Times New Roman CYR"/>
          <w:i/>
          <w:iCs/>
          <w:sz w:val="28"/>
          <w:szCs w:val="28"/>
          <w:lang w:val="uk-UA"/>
        </w:rPr>
        <w:t>also</w:t>
      </w:r>
      <w:r w:rsidRPr="00684279">
        <w:rPr>
          <w:rFonts w:ascii="Times New Roman CYR" w:hAnsi="Times New Roman CYR" w:cs="Times New Roman CYR"/>
          <w:sz w:val="28"/>
          <w:szCs w:val="28"/>
          <w:lang w:val="uk-UA"/>
        </w:rPr>
        <w:t xml:space="preserve"> </w:t>
      </w:r>
      <w:r w:rsidRPr="00684279">
        <w:rPr>
          <w:rFonts w:ascii="Times New Roman CYR" w:hAnsi="Times New Roman CYR" w:cs="Times New Roman CYR"/>
          <w:b/>
          <w:bCs/>
          <w:sz w:val="28"/>
          <w:szCs w:val="28"/>
          <w:lang w:val="uk-UA"/>
        </w:rPr>
        <w:t>you beauty!</w:t>
      </w:r>
      <w:r w:rsidRPr="00684279">
        <w:rPr>
          <w:rFonts w:ascii="Times New Roman CYR" w:hAnsi="Times New Roman CYR" w:cs="Times New Roman CYR"/>
          <w:sz w:val="28"/>
          <w:szCs w:val="28"/>
          <w:lang w:val="uk-UA"/>
        </w:rPr>
        <w:t xml:space="preserve">) </w:t>
      </w:r>
      <w:r w:rsidRPr="00684279">
        <w:rPr>
          <w:rFonts w:ascii="Times New Roman CYR" w:hAnsi="Times New Roman CYR" w:cs="Times New Roman CYR"/>
          <w:i/>
          <w:iCs/>
          <w:sz w:val="28"/>
          <w:szCs w:val="28"/>
          <w:lang w:val="uk-UA"/>
        </w:rPr>
        <w:t xml:space="preserve">Austral </w:t>
      </w:r>
      <w:r w:rsidRPr="00684279">
        <w:rPr>
          <w:rFonts w:ascii="Times New Roman CYR" w:hAnsi="Times New Roman CYR" w:cs="Times New Roman CYR"/>
          <w:i/>
          <w:iCs/>
          <w:sz w:val="28"/>
          <w:szCs w:val="28"/>
          <w:lang w:val="en-US"/>
        </w:rPr>
        <w:t>and</w:t>
      </w:r>
      <w:r w:rsidRPr="00684279">
        <w:rPr>
          <w:rFonts w:ascii="Times New Roman CYR" w:hAnsi="Times New Roman CYR" w:cs="Times New Roman CYR"/>
          <w:i/>
          <w:iCs/>
          <w:sz w:val="28"/>
          <w:szCs w:val="28"/>
          <w:lang w:val="uk-UA"/>
        </w:rPr>
        <w:t xml:space="preserve"> N</w:t>
      </w:r>
      <w:r w:rsidRPr="00684279">
        <w:rPr>
          <w:rFonts w:ascii="Times New Roman CYR" w:hAnsi="Times New Roman CYR" w:cs="Times New Roman CYR"/>
          <w:i/>
          <w:iCs/>
          <w:sz w:val="28"/>
          <w:szCs w:val="28"/>
          <w:lang w:val="en-US"/>
        </w:rPr>
        <w:t xml:space="preserve">ew </w:t>
      </w:r>
      <w:r w:rsidRPr="00684279">
        <w:rPr>
          <w:rFonts w:ascii="Times New Roman CYR" w:hAnsi="Times New Roman CYR" w:cs="Times New Roman CYR"/>
          <w:i/>
          <w:iCs/>
          <w:sz w:val="28"/>
          <w:szCs w:val="28"/>
          <w:lang w:val="uk-UA"/>
        </w:rPr>
        <w:t>Z</w:t>
      </w:r>
      <w:r w:rsidRPr="00684279">
        <w:rPr>
          <w:rFonts w:ascii="Times New Roman CYR" w:hAnsi="Times New Roman CYR" w:cs="Times New Roman CYR"/>
          <w:i/>
          <w:iCs/>
          <w:sz w:val="28"/>
          <w:szCs w:val="28"/>
          <w:lang w:val="en-US"/>
        </w:rPr>
        <w:t>elland</w:t>
      </w:r>
      <w:r w:rsidRPr="00684279">
        <w:rPr>
          <w:rFonts w:ascii="Times New Roman CYR" w:hAnsi="Times New Roman CYR" w:cs="Times New Roman CYR"/>
          <w:sz w:val="28"/>
          <w:szCs w:val="28"/>
          <w:lang w:val="uk-UA"/>
        </w:rPr>
        <w:t xml:space="preserve"> </w:t>
      </w:r>
      <w:r w:rsidRPr="00684279">
        <w:rPr>
          <w:rFonts w:ascii="Times New Roman CYR" w:hAnsi="Times New Roman CYR" w:cs="Times New Roman CYR"/>
          <w:i/>
          <w:iCs/>
          <w:sz w:val="28"/>
          <w:szCs w:val="28"/>
          <w:lang w:val="uk-UA"/>
        </w:rPr>
        <w:t>colloq</w:t>
      </w:r>
      <w:r w:rsidRPr="00684279">
        <w:rPr>
          <w:rFonts w:ascii="Times New Roman CYR" w:hAnsi="Times New Roman CYR" w:cs="Times New Roman CYR"/>
          <w:i/>
          <w:iCs/>
          <w:sz w:val="28"/>
          <w:szCs w:val="28"/>
          <w:lang w:val="en-US"/>
        </w:rPr>
        <w:t>ial</w:t>
      </w:r>
      <w:r w:rsidRPr="00684279">
        <w:rPr>
          <w:rFonts w:ascii="Times New Roman CYR" w:hAnsi="Times New Roman CYR" w:cs="Times New Roman CYR"/>
          <w:sz w:val="28"/>
          <w:szCs w:val="28"/>
          <w:lang w:val="uk-UA"/>
        </w:rPr>
        <w:t xml:space="preserve"> enthusiastically expressing approval; great!</w:t>
      </w:r>
      <w:r w:rsidRPr="00684279">
        <w:rPr>
          <w:rFonts w:ascii="Times New Roman CYR" w:hAnsi="Times New Roman CYR" w:cs="Times New Roman CYR"/>
          <w:sz w:val="28"/>
          <w:szCs w:val="28"/>
          <w:u w:val="single"/>
          <w:lang w:val="uk-UA"/>
        </w:rPr>
        <w:t xml:space="preserve"> </w:t>
      </w:r>
    </w:p>
    <w:p w:rsidR="00A1248D" w:rsidRPr="00684279" w:rsidRDefault="00A1248D" w:rsidP="00A1248D">
      <w:pPr>
        <w:autoSpaceDE w:val="0"/>
        <w:autoSpaceDN w:val="0"/>
        <w:adjustRightInd w:val="0"/>
        <w:spacing w:after="0" w:line="360" w:lineRule="auto"/>
        <w:jc w:val="center"/>
        <w:rPr>
          <w:rFonts w:ascii="Times New Roman CYR" w:hAnsi="Times New Roman CYR" w:cs="Times New Roman CYR"/>
          <w:b/>
          <w:bCs/>
          <w:sz w:val="28"/>
          <w:szCs w:val="28"/>
          <w:lang w:val="uk-UA"/>
        </w:rPr>
      </w:pPr>
      <w:r w:rsidRPr="00684279">
        <w:rPr>
          <w:rFonts w:ascii="Times New Roman CYR" w:hAnsi="Times New Roman CYR" w:cs="Times New Roman CYR"/>
          <w:b/>
          <w:bCs/>
          <w:sz w:val="28"/>
          <w:szCs w:val="28"/>
          <w:lang w:val="uk-UA"/>
        </w:rPr>
        <w:t>2</w:t>
      </w:r>
      <w:r w:rsidR="00346CE7" w:rsidRPr="00684279">
        <w:rPr>
          <w:rFonts w:ascii="Times New Roman CYR" w:hAnsi="Times New Roman CYR" w:cs="Times New Roman CYR"/>
          <w:b/>
          <w:bCs/>
          <w:sz w:val="28"/>
          <w:szCs w:val="28"/>
          <w:lang w:val="uk-UA"/>
        </w:rPr>
        <w:t>0</w:t>
      </w:r>
      <w:r w:rsidRPr="00684279">
        <w:rPr>
          <w:rFonts w:ascii="Times New Roman CYR" w:hAnsi="Times New Roman CYR" w:cs="Times New Roman CYR"/>
          <w:b/>
          <w:bCs/>
          <w:sz w:val="28"/>
          <w:szCs w:val="28"/>
          <w:lang w:val="uk-UA"/>
        </w:rPr>
        <w:t xml:space="preserve">. </w:t>
      </w:r>
      <w:r w:rsidRPr="00684279">
        <w:rPr>
          <w:rFonts w:ascii="Times New Roman CYR" w:hAnsi="Times New Roman CYR" w:cs="Times New Roman CYR"/>
          <w:b/>
          <w:bCs/>
          <w:sz w:val="28"/>
          <w:szCs w:val="28"/>
          <w:lang w:val="en-US"/>
        </w:rPr>
        <w:t xml:space="preserve">The </w:t>
      </w:r>
      <w:r w:rsidRPr="00684279">
        <w:rPr>
          <w:rFonts w:ascii="Times New Roman CYR" w:hAnsi="Times New Roman CYR" w:cs="Times New Roman CYR"/>
          <w:b/>
          <w:bCs/>
          <w:sz w:val="28"/>
          <w:szCs w:val="28"/>
          <w:lang w:val="uk-UA"/>
        </w:rPr>
        <w:t>People’s Dictionary</w:t>
      </w:r>
    </w:p>
    <w:p w:rsidR="00A1248D" w:rsidRPr="00684279" w:rsidRDefault="00A1248D" w:rsidP="00A1248D">
      <w:pPr>
        <w:autoSpaceDE w:val="0"/>
        <w:autoSpaceDN w:val="0"/>
        <w:adjustRightInd w:val="0"/>
        <w:spacing w:after="0" w:line="360" w:lineRule="auto"/>
        <w:jc w:val="center"/>
        <w:rPr>
          <w:rFonts w:ascii="Times New Roman CYR" w:hAnsi="Times New Roman CYR" w:cs="Times New Roman CYR"/>
          <w:sz w:val="28"/>
          <w:szCs w:val="28"/>
          <w:lang w:val="uk-UA"/>
        </w:rPr>
      </w:pPr>
      <w:r w:rsidRPr="00684279">
        <w:rPr>
          <w:rFonts w:ascii="Times New Roman CYR" w:hAnsi="Times New Roman CYR" w:cs="Times New Roman CYR"/>
          <w:sz w:val="28"/>
          <w:szCs w:val="28"/>
          <w:lang w:val="uk-UA"/>
        </w:rPr>
        <w:t>(</w:t>
      </w:r>
      <w:r w:rsidRPr="00684279">
        <w:rPr>
          <w:rFonts w:ascii="Times New Roman CYR" w:hAnsi="Times New Roman CYR" w:cs="Times New Roman CYR"/>
          <w:sz w:val="28"/>
          <w:szCs w:val="28"/>
          <w:u w:val="single"/>
          <w:lang w:val="uk-UA"/>
        </w:rPr>
        <w:t>http://www.dictionary.co.uk/browse.aspx?word=beauty</w:t>
      </w:r>
      <w:r w:rsidRPr="00684279">
        <w:rPr>
          <w:rFonts w:ascii="Times New Roman CYR" w:hAnsi="Times New Roman CYR" w:cs="Times New Roman CYR"/>
          <w:sz w:val="28"/>
          <w:szCs w:val="28"/>
          <w:lang w:val="uk-UA"/>
        </w:rPr>
        <w:t>)</w:t>
      </w:r>
    </w:p>
    <w:p w:rsidR="00A1248D" w:rsidRPr="00684279" w:rsidRDefault="00A1248D" w:rsidP="00A1248D">
      <w:pPr>
        <w:autoSpaceDE w:val="0"/>
        <w:autoSpaceDN w:val="0"/>
        <w:adjustRightInd w:val="0"/>
        <w:spacing w:after="0" w:line="360" w:lineRule="auto"/>
        <w:contextualSpacing/>
        <w:jc w:val="both"/>
        <w:rPr>
          <w:rFonts w:ascii="Times New Roman CYR" w:hAnsi="Times New Roman CYR" w:cs="Times New Roman CYR"/>
          <w:sz w:val="28"/>
          <w:szCs w:val="28"/>
          <w:lang w:val="uk-UA"/>
        </w:rPr>
      </w:pPr>
      <w:r w:rsidRPr="00684279">
        <w:rPr>
          <w:rFonts w:ascii="Times New Roman CYR" w:hAnsi="Times New Roman CYR" w:cs="Times New Roman CYR"/>
          <w:sz w:val="28"/>
          <w:szCs w:val="28"/>
          <w:lang w:val="uk-UA"/>
        </w:rPr>
        <w:t>An assemblage or graces or properties pleasing to the eye, the ear, the intellect, the aesthetic faculty, or the moral sense</w:t>
      </w:r>
    </w:p>
    <w:p w:rsidR="00A1248D" w:rsidRPr="00684279" w:rsidRDefault="00A1248D" w:rsidP="00A1248D">
      <w:pPr>
        <w:autoSpaceDE w:val="0"/>
        <w:autoSpaceDN w:val="0"/>
        <w:adjustRightInd w:val="0"/>
        <w:spacing w:after="0" w:line="360" w:lineRule="auto"/>
        <w:contextualSpacing/>
        <w:jc w:val="both"/>
        <w:rPr>
          <w:rFonts w:ascii="Times New Roman CYR" w:hAnsi="Times New Roman CYR" w:cs="Times New Roman CYR"/>
          <w:sz w:val="28"/>
          <w:szCs w:val="28"/>
          <w:lang w:val="uk-UA"/>
        </w:rPr>
      </w:pPr>
      <w:r w:rsidRPr="00684279">
        <w:rPr>
          <w:rFonts w:ascii="Times New Roman CYR" w:hAnsi="Times New Roman CYR" w:cs="Times New Roman CYR"/>
          <w:sz w:val="28"/>
          <w:szCs w:val="28"/>
          <w:lang w:val="uk-UA"/>
        </w:rPr>
        <w:t xml:space="preserve">A particular grace, feature, ornament, or excellence; anything beautiful; as </w:t>
      </w:r>
      <w:r w:rsidRPr="00684279">
        <w:rPr>
          <w:rFonts w:ascii="Times New Roman CYR" w:hAnsi="Times New Roman CYR" w:cs="Times New Roman CYR"/>
          <w:i/>
          <w:iCs/>
          <w:sz w:val="28"/>
          <w:szCs w:val="28"/>
          <w:lang w:val="uk-UA"/>
        </w:rPr>
        <w:t>the beauties of nature.</w:t>
      </w:r>
    </w:p>
    <w:p w:rsidR="00A1248D" w:rsidRPr="00684279" w:rsidRDefault="00A1248D" w:rsidP="00A1248D">
      <w:pPr>
        <w:autoSpaceDE w:val="0"/>
        <w:autoSpaceDN w:val="0"/>
        <w:adjustRightInd w:val="0"/>
        <w:spacing w:after="0" w:line="360" w:lineRule="auto"/>
        <w:contextualSpacing/>
        <w:jc w:val="both"/>
        <w:rPr>
          <w:rFonts w:ascii="Times New Roman CYR" w:hAnsi="Times New Roman CYR" w:cs="Times New Roman CYR"/>
          <w:sz w:val="28"/>
          <w:szCs w:val="28"/>
          <w:lang w:val="uk-UA"/>
        </w:rPr>
      </w:pPr>
      <w:r w:rsidRPr="00684279">
        <w:rPr>
          <w:rFonts w:ascii="Times New Roman CYR" w:hAnsi="Times New Roman CYR" w:cs="Times New Roman CYR"/>
          <w:sz w:val="28"/>
          <w:szCs w:val="28"/>
          <w:lang w:val="uk-UA"/>
        </w:rPr>
        <w:t>A beautiful person, esp</w:t>
      </w:r>
      <w:r w:rsidRPr="00684279">
        <w:rPr>
          <w:rFonts w:ascii="Times New Roman CYR" w:hAnsi="Times New Roman CYR" w:cs="Times New Roman CYR"/>
          <w:sz w:val="28"/>
          <w:szCs w:val="28"/>
          <w:lang w:val="en-US"/>
        </w:rPr>
        <w:t xml:space="preserve">ecially </w:t>
      </w:r>
      <w:r w:rsidRPr="00684279">
        <w:rPr>
          <w:rFonts w:ascii="Times New Roman CYR" w:hAnsi="Times New Roman CYR" w:cs="Times New Roman CYR"/>
          <w:sz w:val="28"/>
          <w:szCs w:val="28"/>
          <w:lang w:val="uk-UA"/>
        </w:rPr>
        <w:t>a beautiful woman</w:t>
      </w:r>
    </w:p>
    <w:p w:rsidR="00A1248D" w:rsidRPr="00684279" w:rsidRDefault="00A1248D" w:rsidP="00A1248D">
      <w:pPr>
        <w:autoSpaceDE w:val="0"/>
        <w:autoSpaceDN w:val="0"/>
        <w:adjustRightInd w:val="0"/>
        <w:spacing w:after="0" w:line="360" w:lineRule="auto"/>
        <w:contextualSpacing/>
        <w:jc w:val="both"/>
        <w:rPr>
          <w:rFonts w:ascii="Times New Roman CYR" w:hAnsi="Times New Roman CYR" w:cs="Times New Roman CYR"/>
          <w:sz w:val="28"/>
          <w:szCs w:val="28"/>
          <w:lang w:val="uk-UA"/>
        </w:rPr>
      </w:pPr>
      <w:r w:rsidRPr="00684279">
        <w:rPr>
          <w:rFonts w:ascii="Times New Roman CYR" w:hAnsi="Times New Roman CYR" w:cs="Times New Roman CYR"/>
          <w:sz w:val="28"/>
          <w:szCs w:val="28"/>
          <w:lang w:val="uk-UA"/>
        </w:rPr>
        <w:t>Prevailing style or taste; rage; fashion.</w:t>
      </w:r>
    </w:p>
    <w:p w:rsidR="00A1248D" w:rsidRPr="00684279" w:rsidRDefault="00A1248D" w:rsidP="00A1248D">
      <w:pPr>
        <w:autoSpaceDE w:val="0"/>
        <w:autoSpaceDN w:val="0"/>
        <w:adjustRightInd w:val="0"/>
        <w:spacing w:after="0" w:line="360" w:lineRule="auto"/>
        <w:jc w:val="center"/>
        <w:rPr>
          <w:rFonts w:ascii="Times New Roman CYR" w:hAnsi="Times New Roman CYR" w:cs="Times New Roman CYR"/>
          <w:b/>
          <w:bCs/>
          <w:sz w:val="28"/>
          <w:szCs w:val="28"/>
          <w:lang w:val="uk-UA"/>
        </w:rPr>
      </w:pPr>
      <w:r w:rsidRPr="00684279">
        <w:rPr>
          <w:rFonts w:ascii="Times New Roman CYR" w:hAnsi="Times New Roman CYR" w:cs="Times New Roman CYR"/>
          <w:b/>
          <w:bCs/>
          <w:sz w:val="28"/>
          <w:szCs w:val="28"/>
          <w:lang w:val="uk-UA"/>
        </w:rPr>
        <w:br w:type="page"/>
      </w:r>
      <w:r w:rsidRPr="00684279">
        <w:rPr>
          <w:rFonts w:ascii="Times New Roman CYR" w:hAnsi="Times New Roman CYR" w:cs="Times New Roman CYR"/>
          <w:b/>
          <w:bCs/>
          <w:sz w:val="28"/>
          <w:szCs w:val="28"/>
          <w:lang w:val="uk-UA"/>
        </w:rPr>
        <w:lastRenderedPageBreak/>
        <w:t>2</w:t>
      </w:r>
      <w:r w:rsidR="00346CE7" w:rsidRPr="00684279">
        <w:rPr>
          <w:rFonts w:ascii="Times New Roman CYR" w:hAnsi="Times New Roman CYR" w:cs="Times New Roman CYR"/>
          <w:b/>
          <w:bCs/>
          <w:sz w:val="28"/>
          <w:szCs w:val="28"/>
          <w:lang w:val="uk-UA"/>
        </w:rPr>
        <w:t>1</w:t>
      </w:r>
      <w:r w:rsidRPr="00684279">
        <w:rPr>
          <w:rFonts w:ascii="Times New Roman CYR" w:hAnsi="Times New Roman CYR" w:cs="Times New Roman CYR"/>
          <w:b/>
          <w:bCs/>
          <w:sz w:val="28"/>
          <w:szCs w:val="28"/>
          <w:lang w:val="uk-UA"/>
        </w:rPr>
        <w:t>. Collins English dictionary</w:t>
      </w:r>
    </w:p>
    <w:p w:rsidR="00A1248D" w:rsidRPr="00684279" w:rsidRDefault="00A1248D" w:rsidP="00A1248D">
      <w:pPr>
        <w:autoSpaceDE w:val="0"/>
        <w:autoSpaceDN w:val="0"/>
        <w:adjustRightInd w:val="0"/>
        <w:spacing w:after="0" w:line="360" w:lineRule="auto"/>
        <w:jc w:val="center"/>
        <w:rPr>
          <w:rFonts w:ascii="Times New Roman CYR" w:hAnsi="Times New Roman CYR" w:cs="Times New Roman CYR"/>
          <w:sz w:val="28"/>
          <w:szCs w:val="28"/>
          <w:lang w:val="uk-UA"/>
        </w:rPr>
      </w:pPr>
      <w:r w:rsidRPr="00684279">
        <w:rPr>
          <w:rFonts w:ascii="Times New Roman CYR" w:hAnsi="Times New Roman CYR" w:cs="Times New Roman CYR"/>
          <w:sz w:val="28"/>
          <w:szCs w:val="28"/>
          <w:lang w:val="uk-UA"/>
        </w:rPr>
        <w:t>(</w:t>
      </w:r>
      <w:r w:rsidRPr="00684279">
        <w:rPr>
          <w:rFonts w:ascii="Times New Roman CYR" w:hAnsi="Times New Roman CYR" w:cs="Times New Roman CYR"/>
          <w:sz w:val="28"/>
          <w:szCs w:val="28"/>
          <w:u w:val="single"/>
          <w:lang w:val="uk-UA"/>
        </w:rPr>
        <w:t>http://www.collinslanguage.com/results.aspx?context=3&amp;reversed=False&amp;action=define&amp;homonym=-1&amp;text=beauty</w:t>
      </w:r>
      <w:r w:rsidRPr="00684279">
        <w:rPr>
          <w:rFonts w:ascii="Times New Roman CYR" w:hAnsi="Times New Roman CYR" w:cs="Times New Roman CYR"/>
          <w:sz w:val="28"/>
          <w:szCs w:val="28"/>
          <w:lang w:val="uk-UA"/>
        </w:rPr>
        <w:t>)</w:t>
      </w:r>
    </w:p>
    <w:p w:rsidR="00A1248D" w:rsidRPr="00684279" w:rsidRDefault="00A1248D" w:rsidP="00A1248D">
      <w:pPr>
        <w:autoSpaceDE w:val="0"/>
        <w:autoSpaceDN w:val="0"/>
        <w:adjustRightInd w:val="0"/>
        <w:spacing w:after="0" w:line="360" w:lineRule="auto"/>
        <w:contextualSpacing/>
        <w:jc w:val="both"/>
        <w:rPr>
          <w:rFonts w:ascii="Times New Roman CYR" w:hAnsi="Times New Roman CYR" w:cs="Times New Roman CYR"/>
          <w:sz w:val="28"/>
          <w:szCs w:val="28"/>
          <w:lang w:val="uk-UA"/>
        </w:rPr>
      </w:pPr>
      <w:r w:rsidRPr="00684279">
        <w:rPr>
          <w:rFonts w:ascii="Times New Roman CYR" w:hAnsi="Times New Roman CYR" w:cs="Times New Roman CYR"/>
          <w:sz w:val="28"/>
          <w:szCs w:val="28"/>
          <w:lang w:val="uk-UA"/>
        </w:rPr>
        <w:t>the combination of all the qualities of a person or thing that delight the senses and mind</w:t>
      </w:r>
    </w:p>
    <w:p w:rsidR="00A1248D" w:rsidRPr="00684279" w:rsidRDefault="00A1248D" w:rsidP="00A1248D">
      <w:pPr>
        <w:autoSpaceDE w:val="0"/>
        <w:autoSpaceDN w:val="0"/>
        <w:adjustRightInd w:val="0"/>
        <w:spacing w:after="0" w:line="360" w:lineRule="auto"/>
        <w:contextualSpacing/>
        <w:jc w:val="both"/>
        <w:rPr>
          <w:rFonts w:ascii="Times New Roman CYR" w:hAnsi="Times New Roman CYR" w:cs="Times New Roman CYR"/>
          <w:sz w:val="28"/>
          <w:szCs w:val="28"/>
          <w:lang w:val="uk-UA"/>
        </w:rPr>
      </w:pPr>
      <w:r w:rsidRPr="00684279">
        <w:rPr>
          <w:rFonts w:ascii="Times New Roman CYR" w:hAnsi="Times New Roman CYR" w:cs="Times New Roman CYR"/>
          <w:sz w:val="28"/>
          <w:szCs w:val="28"/>
          <w:lang w:val="uk-UA"/>
        </w:rPr>
        <w:t>a very attractive woman</w:t>
      </w:r>
    </w:p>
    <w:p w:rsidR="00A1248D" w:rsidRPr="00684279" w:rsidRDefault="00A1248D" w:rsidP="00A1248D">
      <w:pPr>
        <w:autoSpaceDE w:val="0"/>
        <w:autoSpaceDN w:val="0"/>
        <w:adjustRightInd w:val="0"/>
        <w:spacing w:after="0" w:line="360" w:lineRule="auto"/>
        <w:contextualSpacing/>
        <w:jc w:val="both"/>
        <w:rPr>
          <w:rFonts w:ascii="Times New Roman CYR" w:hAnsi="Times New Roman CYR" w:cs="Times New Roman CYR"/>
          <w:sz w:val="28"/>
          <w:szCs w:val="28"/>
          <w:lang w:val="uk-UA"/>
        </w:rPr>
      </w:pPr>
      <w:r w:rsidRPr="00684279">
        <w:rPr>
          <w:rFonts w:ascii="Times New Roman CYR" w:hAnsi="Times New Roman CYR" w:cs="Times New Roman CYR"/>
          <w:sz w:val="28"/>
          <w:szCs w:val="28"/>
          <w:lang w:val="uk-UA"/>
        </w:rPr>
        <w:t>(Informal) an outstanding example of its kind</w:t>
      </w:r>
    </w:p>
    <w:p w:rsidR="00A1248D" w:rsidRPr="00684279" w:rsidRDefault="00A1248D" w:rsidP="00A1248D">
      <w:pPr>
        <w:autoSpaceDE w:val="0"/>
        <w:autoSpaceDN w:val="0"/>
        <w:adjustRightInd w:val="0"/>
        <w:spacing w:after="0" w:line="360" w:lineRule="auto"/>
        <w:contextualSpacing/>
        <w:jc w:val="both"/>
        <w:rPr>
          <w:rFonts w:ascii="Times New Roman CYR" w:hAnsi="Times New Roman CYR" w:cs="Times New Roman CYR"/>
          <w:sz w:val="28"/>
          <w:szCs w:val="28"/>
          <w:lang w:val="uk-UA"/>
        </w:rPr>
      </w:pPr>
      <w:r w:rsidRPr="00684279">
        <w:rPr>
          <w:rFonts w:ascii="Times New Roman CYR" w:hAnsi="Times New Roman CYR" w:cs="Times New Roman CYR"/>
          <w:sz w:val="28"/>
          <w:szCs w:val="28"/>
          <w:lang w:val="uk-UA"/>
        </w:rPr>
        <w:t xml:space="preserve">(Informal) an advantageous feature: </w:t>
      </w:r>
      <w:r w:rsidRPr="00684279">
        <w:rPr>
          <w:rFonts w:ascii="Times New Roman CYR" w:hAnsi="Times New Roman CYR" w:cs="Times New Roman CYR"/>
          <w:i/>
          <w:iCs/>
          <w:sz w:val="28"/>
          <w:szCs w:val="28"/>
          <w:lang w:val="uk-UA"/>
        </w:rPr>
        <w:t xml:space="preserve">the beauty of this job is the short hours </w:t>
      </w:r>
    </w:p>
    <w:p w:rsidR="00A1248D" w:rsidRPr="00684279" w:rsidRDefault="00A1248D" w:rsidP="00A1248D">
      <w:pPr>
        <w:autoSpaceDE w:val="0"/>
        <w:autoSpaceDN w:val="0"/>
        <w:adjustRightInd w:val="0"/>
        <w:spacing w:after="0" w:line="360" w:lineRule="auto"/>
        <w:jc w:val="center"/>
        <w:rPr>
          <w:rFonts w:ascii="Times New Roman CYR" w:hAnsi="Times New Roman CYR" w:cs="Times New Roman CYR"/>
          <w:b/>
          <w:bCs/>
          <w:sz w:val="28"/>
          <w:szCs w:val="28"/>
          <w:lang w:val="uk-UA"/>
        </w:rPr>
      </w:pPr>
      <w:r w:rsidRPr="00684279">
        <w:rPr>
          <w:rFonts w:ascii="Times New Roman CYR" w:hAnsi="Times New Roman CYR" w:cs="Times New Roman CYR"/>
          <w:b/>
          <w:bCs/>
          <w:sz w:val="28"/>
          <w:szCs w:val="28"/>
          <w:lang w:val="uk-UA"/>
        </w:rPr>
        <w:t>2</w:t>
      </w:r>
      <w:r w:rsidR="00346CE7" w:rsidRPr="00684279">
        <w:rPr>
          <w:rFonts w:ascii="Times New Roman CYR" w:hAnsi="Times New Roman CYR" w:cs="Times New Roman CYR"/>
          <w:b/>
          <w:bCs/>
          <w:sz w:val="28"/>
          <w:szCs w:val="28"/>
          <w:lang w:val="uk-UA"/>
        </w:rPr>
        <w:t>2</w:t>
      </w:r>
      <w:r w:rsidRPr="00684279">
        <w:rPr>
          <w:rFonts w:ascii="Times New Roman CYR" w:hAnsi="Times New Roman CYR" w:cs="Times New Roman CYR"/>
          <w:b/>
          <w:bCs/>
          <w:sz w:val="28"/>
          <w:szCs w:val="28"/>
          <w:lang w:val="uk-UA"/>
        </w:rPr>
        <w:t>. Macmillan English Dictionary 2nd Edition</w:t>
      </w:r>
    </w:p>
    <w:p w:rsidR="00A1248D" w:rsidRPr="00684279" w:rsidRDefault="00A1248D" w:rsidP="00A1248D">
      <w:pPr>
        <w:autoSpaceDE w:val="0"/>
        <w:autoSpaceDN w:val="0"/>
        <w:adjustRightInd w:val="0"/>
        <w:spacing w:after="0" w:line="360" w:lineRule="auto"/>
        <w:jc w:val="center"/>
        <w:rPr>
          <w:rFonts w:ascii="Times New Roman CYR" w:hAnsi="Times New Roman CYR" w:cs="Times New Roman CYR"/>
          <w:sz w:val="28"/>
          <w:szCs w:val="28"/>
          <w:lang w:val="uk-UA"/>
        </w:rPr>
      </w:pPr>
      <w:r w:rsidRPr="00684279">
        <w:rPr>
          <w:rFonts w:ascii="Times New Roman CYR" w:hAnsi="Times New Roman CYR" w:cs="Times New Roman CYR"/>
          <w:sz w:val="28"/>
          <w:szCs w:val="28"/>
          <w:lang w:val="uk-UA"/>
        </w:rPr>
        <w:t>(</w:t>
      </w:r>
      <w:r w:rsidRPr="00684279">
        <w:rPr>
          <w:rFonts w:ascii="Times New Roman CYR" w:hAnsi="Times New Roman CYR" w:cs="Times New Roman CYR"/>
          <w:sz w:val="28"/>
          <w:szCs w:val="28"/>
          <w:u w:val="single"/>
          <w:lang w:val="uk-UA"/>
        </w:rPr>
        <w:t>http://www.macmillandictionary.com/dictionary/british/beauty</w:t>
      </w:r>
      <w:r w:rsidRPr="00684279">
        <w:rPr>
          <w:rFonts w:ascii="Times New Roman CYR" w:hAnsi="Times New Roman CYR" w:cs="Times New Roman CYR"/>
          <w:sz w:val="28"/>
          <w:szCs w:val="28"/>
          <w:lang w:val="uk-UA"/>
        </w:rPr>
        <w:t>)</w:t>
      </w:r>
    </w:p>
    <w:p w:rsidR="00A1248D" w:rsidRPr="00684279" w:rsidRDefault="00A1248D" w:rsidP="00A1248D">
      <w:pPr>
        <w:autoSpaceDE w:val="0"/>
        <w:autoSpaceDN w:val="0"/>
        <w:adjustRightInd w:val="0"/>
        <w:spacing w:after="0" w:line="360" w:lineRule="auto"/>
        <w:contextualSpacing/>
        <w:jc w:val="both"/>
        <w:rPr>
          <w:rFonts w:ascii="Times New Roman CYR" w:hAnsi="Times New Roman CYR" w:cs="Times New Roman CYR"/>
          <w:sz w:val="28"/>
          <w:szCs w:val="28"/>
          <w:lang w:val="uk-UA"/>
        </w:rPr>
      </w:pPr>
      <w:r w:rsidRPr="00684279">
        <w:rPr>
          <w:rFonts w:ascii="Times New Roman CYR" w:hAnsi="Times New Roman CYR" w:cs="Times New Roman CYR"/>
          <w:sz w:val="28"/>
          <w:szCs w:val="28"/>
          <w:lang w:val="uk-UA"/>
        </w:rPr>
        <w:t xml:space="preserve">[uncountable] the quality of being beautiful or very good to look at </w:t>
      </w:r>
      <w:r w:rsidRPr="00684279">
        <w:rPr>
          <w:rFonts w:ascii="Times New Roman CYR" w:hAnsi="Times New Roman CYR" w:cs="Times New Roman CYR"/>
          <w:i/>
          <w:iCs/>
          <w:sz w:val="28"/>
          <w:szCs w:val="28"/>
          <w:lang w:val="uk-UA"/>
        </w:rPr>
        <w:t>He was impressed by her beauty and charm</w:t>
      </w:r>
      <w:r w:rsidRPr="00684279">
        <w:rPr>
          <w:rFonts w:ascii="Times New Roman CYR" w:hAnsi="Times New Roman CYR" w:cs="Times New Roman CYR"/>
          <w:sz w:val="28"/>
          <w:szCs w:val="28"/>
          <w:lang w:val="uk-UA"/>
        </w:rPr>
        <w:t xml:space="preserve">. </w:t>
      </w:r>
      <w:r w:rsidRPr="00684279">
        <w:rPr>
          <w:rFonts w:ascii="Times New Roman CYR" w:hAnsi="Times New Roman CYR" w:cs="Times New Roman CYR"/>
          <w:i/>
          <w:iCs/>
          <w:sz w:val="28"/>
          <w:szCs w:val="28"/>
          <w:lang w:val="uk-UA"/>
        </w:rPr>
        <w:t>I admired the beauty of the landscape</w:t>
      </w:r>
      <w:r w:rsidRPr="00684279">
        <w:rPr>
          <w:rFonts w:ascii="Times New Roman CYR" w:hAnsi="Times New Roman CYR" w:cs="Times New Roman CYR"/>
          <w:sz w:val="28"/>
          <w:szCs w:val="28"/>
          <w:lang w:val="uk-UA"/>
        </w:rPr>
        <w:t>.</w:t>
      </w:r>
    </w:p>
    <w:p w:rsidR="00A1248D" w:rsidRPr="00684279" w:rsidRDefault="00A1248D" w:rsidP="00A1248D">
      <w:pPr>
        <w:autoSpaceDE w:val="0"/>
        <w:autoSpaceDN w:val="0"/>
        <w:adjustRightInd w:val="0"/>
        <w:spacing w:after="0" w:line="360" w:lineRule="auto"/>
        <w:rPr>
          <w:rFonts w:ascii="Times New Roman CYR" w:hAnsi="Times New Roman CYR" w:cs="Times New Roman CYR"/>
          <w:sz w:val="28"/>
          <w:szCs w:val="28"/>
          <w:lang w:val="uk-UA"/>
        </w:rPr>
      </w:pPr>
      <w:r w:rsidRPr="00684279">
        <w:rPr>
          <w:rFonts w:ascii="Times New Roman CYR" w:hAnsi="Times New Roman CYR" w:cs="Times New Roman CYR"/>
          <w:b/>
          <w:bCs/>
          <w:sz w:val="28"/>
          <w:szCs w:val="28"/>
          <w:lang w:val="uk-UA"/>
        </w:rPr>
        <w:t xml:space="preserve"> Synonyms </w:t>
      </w:r>
      <w:r w:rsidRPr="00684279">
        <w:rPr>
          <w:rFonts w:ascii="Times New Roman CYR" w:hAnsi="Times New Roman CYR" w:cs="Times New Roman CYR"/>
          <w:sz w:val="28"/>
          <w:szCs w:val="28"/>
          <w:lang w:val="uk-UA"/>
        </w:rPr>
        <w:t>glory, grace, aesthetic, splendour, melody, purity, splendours, beauty is in the eye of the beholder, majesty</w:t>
      </w:r>
    </w:p>
    <w:p w:rsidR="00A1248D" w:rsidRPr="00684279" w:rsidRDefault="00A1248D" w:rsidP="00A1248D">
      <w:pPr>
        <w:autoSpaceDE w:val="0"/>
        <w:autoSpaceDN w:val="0"/>
        <w:adjustRightInd w:val="0"/>
        <w:spacing w:after="0" w:line="360" w:lineRule="auto"/>
        <w:contextualSpacing/>
        <w:jc w:val="both"/>
        <w:rPr>
          <w:rFonts w:ascii="Times New Roman CYR" w:hAnsi="Times New Roman CYR" w:cs="Times New Roman CYR"/>
          <w:sz w:val="28"/>
          <w:szCs w:val="28"/>
          <w:lang w:val="uk-UA"/>
        </w:rPr>
      </w:pPr>
      <w:r w:rsidRPr="00684279">
        <w:rPr>
          <w:rFonts w:ascii="Times New Roman CYR" w:hAnsi="Times New Roman CYR" w:cs="Times New Roman CYR"/>
          <w:sz w:val="28"/>
          <w:szCs w:val="28"/>
          <w:lang w:val="uk-UA"/>
        </w:rPr>
        <w:t xml:space="preserve">[countable] a beautiful woman </w:t>
      </w:r>
      <w:r w:rsidRPr="00684279">
        <w:rPr>
          <w:rFonts w:ascii="Times New Roman CYR" w:hAnsi="Times New Roman CYR" w:cs="Times New Roman CYR"/>
          <w:i/>
          <w:iCs/>
          <w:sz w:val="28"/>
          <w:szCs w:val="28"/>
          <w:lang w:val="uk-UA"/>
        </w:rPr>
        <w:t>She was a great beauty in her time.</w:t>
      </w:r>
    </w:p>
    <w:p w:rsidR="00A1248D" w:rsidRPr="00684279" w:rsidRDefault="00A1248D" w:rsidP="00A1248D">
      <w:pPr>
        <w:autoSpaceDE w:val="0"/>
        <w:autoSpaceDN w:val="0"/>
        <w:adjustRightInd w:val="0"/>
        <w:spacing w:after="0" w:line="360" w:lineRule="auto"/>
        <w:rPr>
          <w:rFonts w:ascii="Times New Roman CYR" w:hAnsi="Times New Roman CYR" w:cs="Times New Roman CYR"/>
          <w:b/>
          <w:bCs/>
          <w:sz w:val="28"/>
          <w:szCs w:val="28"/>
          <w:lang w:val="uk-UA"/>
        </w:rPr>
      </w:pPr>
      <w:r w:rsidRPr="00684279">
        <w:rPr>
          <w:rFonts w:ascii="Times New Roman CYR" w:hAnsi="Times New Roman CYR" w:cs="Times New Roman CYR"/>
          <w:b/>
          <w:bCs/>
          <w:sz w:val="28"/>
          <w:szCs w:val="28"/>
          <w:lang w:val="uk-UA"/>
        </w:rPr>
        <w:t xml:space="preserve">Synonyms </w:t>
      </w:r>
      <w:r w:rsidRPr="00684279">
        <w:rPr>
          <w:rFonts w:ascii="Times New Roman CYR" w:hAnsi="Times New Roman CYR" w:cs="Times New Roman CYR"/>
          <w:sz w:val="28"/>
          <w:szCs w:val="28"/>
          <w:lang w:val="uk-UA"/>
        </w:rPr>
        <w:t>beauty queen, siren, goddess, cover girl, English rose, the belle of the ball, belle, enchantress, a raving beauty</w:t>
      </w:r>
    </w:p>
    <w:p w:rsidR="00A1248D" w:rsidRPr="00684279" w:rsidRDefault="00A1248D" w:rsidP="00A1248D">
      <w:pPr>
        <w:autoSpaceDE w:val="0"/>
        <w:autoSpaceDN w:val="0"/>
        <w:adjustRightInd w:val="0"/>
        <w:spacing w:after="0" w:line="360" w:lineRule="auto"/>
        <w:contextualSpacing/>
        <w:jc w:val="both"/>
        <w:rPr>
          <w:rFonts w:ascii="Times New Roman CYR" w:hAnsi="Times New Roman CYR" w:cs="Times New Roman CYR"/>
          <w:b/>
          <w:bCs/>
          <w:sz w:val="28"/>
          <w:szCs w:val="28"/>
          <w:lang w:val="uk-UA"/>
        </w:rPr>
      </w:pPr>
      <w:r w:rsidRPr="00684279">
        <w:rPr>
          <w:rFonts w:ascii="Times New Roman CYR" w:hAnsi="Times New Roman CYR" w:cs="Times New Roman CYR"/>
          <w:sz w:val="28"/>
          <w:szCs w:val="28"/>
          <w:lang w:val="uk-UA"/>
        </w:rPr>
        <w:t xml:space="preserve">[uncountable] a quality that something has that gives you pleasure </w:t>
      </w:r>
      <w:r w:rsidRPr="00684279">
        <w:rPr>
          <w:rFonts w:ascii="Times New Roman CYR" w:hAnsi="Times New Roman CYR" w:cs="Times New Roman CYR"/>
          <w:i/>
          <w:iCs/>
          <w:sz w:val="28"/>
          <w:szCs w:val="28"/>
          <w:lang w:val="uk-UA"/>
        </w:rPr>
        <w:t>the beauty of her poetry</w:t>
      </w:r>
    </w:p>
    <w:p w:rsidR="00A1248D" w:rsidRPr="00684279" w:rsidRDefault="00A1248D" w:rsidP="00A1248D">
      <w:pPr>
        <w:autoSpaceDE w:val="0"/>
        <w:autoSpaceDN w:val="0"/>
        <w:adjustRightInd w:val="0"/>
        <w:spacing w:after="0" w:line="360" w:lineRule="auto"/>
        <w:rPr>
          <w:rFonts w:ascii="Times New Roman CYR" w:hAnsi="Times New Roman CYR" w:cs="Times New Roman CYR"/>
          <w:sz w:val="28"/>
          <w:szCs w:val="28"/>
          <w:lang w:val="uk-UA"/>
        </w:rPr>
      </w:pPr>
      <w:r w:rsidRPr="00684279">
        <w:rPr>
          <w:rFonts w:ascii="Times New Roman CYR" w:hAnsi="Times New Roman CYR" w:cs="Times New Roman CYR"/>
          <w:b/>
          <w:bCs/>
          <w:sz w:val="28"/>
          <w:szCs w:val="28"/>
          <w:lang w:val="uk-UA"/>
        </w:rPr>
        <w:t xml:space="preserve">Synonyms </w:t>
      </w:r>
      <w:r w:rsidRPr="00684279">
        <w:rPr>
          <w:rFonts w:ascii="Times New Roman CYR" w:hAnsi="Times New Roman CYR" w:cs="Times New Roman CYR"/>
          <w:sz w:val="28"/>
          <w:szCs w:val="28"/>
          <w:lang w:val="uk-UA"/>
        </w:rPr>
        <w:t>glory, grace, aesthetic, splendour, melody, purity, splendours, beauty is in the eye of the beholder, majesty</w:t>
      </w:r>
    </w:p>
    <w:p w:rsidR="00A1248D" w:rsidRPr="00684279" w:rsidRDefault="00A1248D" w:rsidP="00A1248D">
      <w:pPr>
        <w:autoSpaceDE w:val="0"/>
        <w:autoSpaceDN w:val="0"/>
        <w:adjustRightInd w:val="0"/>
        <w:spacing w:after="0" w:line="360" w:lineRule="auto"/>
        <w:contextualSpacing/>
        <w:jc w:val="both"/>
        <w:rPr>
          <w:rFonts w:ascii="Times New Roman CYR" w:hAnsi="Times New Roman CYR" w:cs="Times New Roman CYR"/>
          <w:sz w:val="28"/>
          <w:szCs w:val="28"/>
          <w:lang w:val="uk-UA"/>
        </w:rPr>
      </w:pPr>
      <w:r w:rsidRPr="00684279">
        <w:rPr>
          <w:rFonts w:ascii="Times New Roman CYR" w:hAnsi="Times New Roman CYR" w:cs="Times New Roman CYR"/>
          <w:sz w:val="28"/>
          <w:szCs w:val="28"/>
          <w:lang w:val="uk-UA"/>
        </w:rPr>
        <w:t xml:space="preserve">[countable] informal something that you think is very good or a good example of its type </w:t>
      </w:r>
      <w:r w:rsidRPr="00684279">
        <w:rPr>
          <w:rFonts w:ascii="Times New Roman CYR" w:hAnsi="Times New Roman CYR" w:cs="Times New Roman CYR"/>
          <w:i/>
          <w:iCs/>
          <w:sz w:val="28"/>
          <w:szCs w:val="28"/>
          <w:lang w:val="uk-UA"/>
        </w:rPr>
        <w:t>I love old cars, and that one’s a beauty.</w:t>
      </w:r>
    </w:p>
    <w:p w:rsidR="00A1248D" w:rsidRPr="00684279" w:rsidRDefault="00A1248D" w:rsidP="00A1248D">
      <w:pPr>
        <w:autoSpaceDE w:val="0"/>
        <w:autoSpaceDN w:val="0"/>
        <w:adjustRightInd w:val="0"/>
        <w:spacing w:after="0" w:line="360" w:lineRule="auto"/>
        <w:rPr>
          <w:rFonts w:ascii="Times New Roman CYR" w:hAnsi="Times New Roman CYR" w:cs="Times New Roman CYR"/>
          <w:sz w:val="28"/>
          <w:szCs w:val="28"/>
          <w:lang w:val="uk-UA"/>
        </w:rPr>
      </w:pPr>
      <w:r w:rsidRPr="00684279">
        <w:rPr>
          <w:rFonts w:ascii="Times New Roman CYR" w:hAnsi="Times New Roman CYR" w:cs="Times New Roman CYR"/>
          <w:b/>
          <w:bCs/>
          <w:sz w:val="28"/>
          <w:szCs w:val="28"/>
          <w:lang w:val="uk-UA"/>
        </w:rPr>
        <w:t xml:space="preserve">Synonyms </w:t>
      </w:r>
      <w:r w:rsidRPr="00684279">
        <w:rPr>
          <w:rFonts w:ascii="Times New Roman CYR" w:hAnsi="Times New Roman CYR" w:cs="Times New Roman CYR"/>
          <w:sz w:val="28"/>
          <w:szCs w:val="28"/>
          <w:lang w:val="uk-UA"/>
        </w:rPr>
        <w:t>masterpiece, inspiration, miracle, phenomenon, dream, marvel, model, thoroughbred, saving grace, the sublime</w:t>
      </w:r>
    </w:p>
    <w:p w:rsidR="00A1248D" w:rsidRPr="00684279" w:rsidRDefault="00A1248D" w:rsidP="00A1248D">
      <w:pPr>
        <w:autoSpaceDE w:val="0"/>
        <w:autoSpaceDN w:val="0"/>
        <w:adjustRightInd w:val="0"/>
        <w:spacing w:after="0" w:line="360" w:lineRule="auto"/>
        <w:jc w:val="center"/>
        <w:rPr>
          <w:rFonts w:ascii="Times New Roman CYR" w:hAnsi="Times New Roman CYR" w:cs="Times New Roman CYR"/>
          <w:sz w:val="28"/>
          <w:szCs w:val="28"/>
          <w:lang w:val="uk-UA"/>
        </w:rPr>
      </w:pPr>
      <w:r w:rsidRPr="00684279">
        <w:rPr>
          <w:rFonts w:ascii="Times New Roman CYR" w:hAnsi="Times New Roman CYR" w:cs="Times New Roman CYR"/>
          <w:b/>
          <w:bCs/>
          <w:sz w:val="28"/>
          <w:szCs w:val="28"/>
          <w:lang w:val="uk-UA"/>
        </w:rPr>
        <w:t>2</w:t>
      </w:r>
      <w:r w:rsidR="00346CE7" w:rsidRPr="00684279">
        <w:rPr>
          <w:rFonts w:ascii="Times New Roman CYR" w:hAnsi="Times New Roman CYR" w:cs="Times New Roman CYR"/>
          <w:b/>
          <w:bCs/>
          <w:sz w:val="28"/>
          <w:szCs w:val="28"/>
          <w:lang w:val="uk-UA"/>
        </w:rPr>
        <w:t>3</w:t>
      </w:r>
      <w:r w:rsidRPr="00684279">
        <w:rPr>
          <w:rFonts w:ascii="Times New Roman CYR" w:hAnsi="Times New Roman CYR" w:cs="Times New Roman CYR"/>
          <w:b/>
          <w:bCs/>
          <w:sz w:val="28"/>
          <w:szCs w:val="28"/>
          <w:lang w:val="uk-UA"/>
        </w:rPr>
        <w:t>. Encyclopedia</w:t>
      </w:r>
    </w:p>
    <w:p w:rsidR="00A1248D" w:rsidRPr="00684279" w:rsidRDefault="00A1248D" w:rsidP="00A1248D">
      <w:pPr>
        <w:autoSpaceDE w:val="0"/>
        <w:autoSpaceDN w:val="0"/>
        <w:adjustRightInd w:val="0"/>
        <w:spacing w:after="0" w:line="360" w:lineRule="auto"/>
        <w:jc w:val="center"/>
        <w:rPr>
          <w:rFonts w:ascii="Times New Roman CYR" w:hAnsi="Times New Roman CYR" w:cs="Times New Roman CYR"/>
          <w:sz w:val="28"/>
          <w:szCs w:val="28"/>
          <w:lang w:val="uk-UA"/>
        </w:rPr>
      </w:pPr>
      <w:r w:rsidRPr="00684279">
        <w:rPr>
          <w:rFonts w:ascii="Times New Roman CYR" w:hAnsi="Times New Roman CYR" w:cs="Times New Roman CYR"/>
          <w:sz w:val="28"/>
          <w:szCs w:val="28"/>
          <w:lang w:val="uk-UA"/>
        </w:rPr>
        <w:t>(</w:t>
      </w:r>
      <w:r w:rsidRPr="00684279">
        <w:rPr>
          <w:rFonts w:ascii="Times New Roman CYR" w:hAnsi="Times New Roman CYR" w:cs="Times New Roman CYR"/>
          <w:sz w:val="28"/>
          <w:szCs w:val="28"/>
          <w:u w:val="single"/>
          <w:lang w:val="uk-UA"/>
        </w:rPr>
        <w:t>http://encyclopedia2.thefreedictionary.com/beauty</w:t>
      </w:r>
      <w:r w:rsidRPr="00684279">
        <w:rPr>
          <w:rFonts w:ascii="Times New Roman CYR" w:hAnsi="Times New Roman CYR" w:cs="Times New Roman CYR"/>
          <w:sz w:val="28"/>
          <w:szCs w:val="28"/>
          <w:lang w:val="uk-UA"/>
        </w:rPr>
        <w:t>)</w:t>
      </w:r>
    </w:p>
    <w:p w:rsidR="00A1248D" w:rsidRPr="00684279" w:rsidRDefault="00A1248D" w:rsidP="00A1248D">
      <w:pPr>
        <w:autoSpaceDE w:val="0"/>
        <w:autoSpaceDN w:val="0"/>
        <w:adjustRightInd w:val="0"/>
        <w:spacing w:after="0" w:line="360" w:lineRule="auto"/>
        <w:rPr>
          <w:rFonts w:ascii="Times New Roman CYR" w:hAnsi="Times New Roman CYR" w:cs="Times New Roman CYR"/>
          <w:sz w:val="28"/>
          <w:szCs w:val="28"/>
          <w:lang w:val="uk-UA"/>
        </w:rPr>
      </w:pPr>
      <w:r w:rsidRPr="00684279">
        <w:rPr>
          <w:rFonts w:ascii="Times New Roman CYR" w:hAnsi="Times New Roman CYR" w:cs="Times New Roman CYR"/>
          <w:sz w:val="28"/>
          <w:szCs w:val="28"/>
          <w:lang w:val="uk-UA"/>
        </w:rPr>
        <w:t xml:space="preserve">Beautiful woman married to an enchanted beast who turns into a prince. [Fr. Fairy Tale: «Beauty and the Beast» in Walsh </w:t>
      </w:r>
      <w:r w:rsidRPr="00684279">
        <w:rPr>
          <w:rFonts w:ascii="Times New Roman CYR" w:hAnsi="Times New Roman CYR" w:cs="Times New Roman CYR"/>
          <w:i/>
          <w:iCs/>
          <w:sz w:val="28"/>
          <w:szCs w:val="28"/>
          <w:lang w:val="uk-UA"/>
        </w:rPr>
        <w:t>Classical</w:t>
      </w:r>
      <w:r w:rsidRPr="00684279">
        <w:rPr>
          <w:rFonts w:ascii="Times New Roman CYR" w:hAnsi="Times New Roman CYR" w:cs="Times New Roman CYR"/>
          <w:sz w:val="28"/>
          <w:szCs w:val="28"/>
          <w:lang w:val="uk-UA"/>
        </w:rPr>
        <w:t>, 49]</w:t>
      </w:r>
    </w:p>
    <w:p w:rsidR="00A1248D" w:rsidRPr="00684279" w:rsidRDefault="00A1248D" w:rsidP="00A1248D">
      <w:pPr>
        <w:autoSpaceDE w:val="0"/>
        <w:autoSpaceDN w:val="0"/>
        <w:adjustRightInd w:val="0"/>
        <w:spacing w:after="0" w:line="360" w:lineRule="auto"/>
        <w:rPr>
          <w:rFonts w:ascii="Times New Roman CYR" w:hAnsi="Times New Roman CYR" w:cs="Times New Roman CYR"/>
          <w:b/>
          <w:bCs/>
          <w:sz w:val="28"/>
          <w:szCs w:val="28"/>
          <w:lang w:val="uk-UA"/>
        </w:rPr>
      </w:pPr>
      <w:r w:rsidRPr="00684279">
        <w:rPr>
          <w:rFonts w:ascii="Times New Roman CYR" w:hAnsi="Times New Roman CYR" w:cs="Times New Roman CYR"/>
          <w:b/>
          <w:bCs/>
          <w:sz w:val="28"/>
          <w:szCs w:val="28"/>
          <w:lang w:val="uk-UA"/>
        </w:rPr>
        <w:lastRenderedPageBreak/>
        <w:t xml:space="preserve">Aglaia </w:t>
      </w:r>
      <w:r w:rsidRPr="00684279">
        <w:rPr>
          <w:rFonts w:ascii="Times New Roman CYR" w:hAnsi="Times New Roman CYR" w:cs="Times New Roman CYR"/>
          <w:sz w:val="28"/>
          <w:szCs w:val="28"/>
          <w:lang w:val="uk-UA"/>
        </w:rPr>
        <w:t xml:space="preserve">one of the Graces; embodiment of comeliness. [Gk. Myth.: Brewer </w:t>
      </w:r>
      <w:r w:rsidRPr="00684279">
        <w:rPr>
          <w:rFonts w:ascii="Times New Roman CYR" w:hAnsi="Times New Roman CYR" w:cs="Times New Roman CYR"/>
          <w:i/>
          <w:iCs/>
          <w:sz w:val="28"/>
          <w:szCs w:val="28"/>
          <w:lang w:val="uk-UA"/>
        </w:rPr>
        <w:t>Dictionary</w:t>
      </w:r>
      <w:r w:rsidRPr="00684279">
        <w:rPr>
          <w:rFonts w:ascii="Times New Roman CYR" w:hAnsi="Times New Roman CYR" w:cs="Times New Roman CYR"/>
          <w:sz w:val="28"/>
          <w:szCs w:val="28"/>
          <w:lang w:val="uk-UA"/>
        </w:rPr>
        <w:t>, 481]</w:t>
      </w:r>
    </w:p>
    <w:p w:rsidR="00A1248D" w:rsidRPr="00684279" w:rsidRDefault="00A1248D" w:rsidP="00A1248D">
      <w:pPr>
        <w:autoSpaceDE w:val="0"/>
        <w:autoSpaceDN w:val="0"/>
        <w:adjustRightInd w:val="0"/>
        <w:spacing w:after="0" w:line="360" w:lineRule="auto"/>
        <w:rPr>
          <w:rFonts w:ascii="Times New Roman CYR" w:hAnsi="Times New Roman CYR" w:cs="Times New Roman CYR"/>
          <w:sz w:val="28"/>
          <w:szCs w:val="28"/>
          <w:lang w:val="uk-UA"/>
        </w:rPr>
      </w:pPr>
      <w:r w:rsidRPr="00684279">
        <w:rPr>
          <w:rFonts w:ascii="Times New Roman CYR" w:hAnsi="Times New Roman CYR" w:cs="Times New Roman CYR"/>
          <w:b/>
          <w:bCs/>
          <w:sz w:val="28"/>
          <w:szCs w:val="28"/>
          <w:lang w:val="uk-UA"/>
        </w:rPr>
        <w:t>Blodenwedd</w:t>
      </w:r>
      <w:r w:rsidRPr="00684279">
        <w:rPr>
          <w:rFonts w:ascii="Times New Roman CYR" w:hAnsi="Times New Roman CYR" w:cs="Times New Roman CYR"/>
          <w:sz w:val="28"/>
          <w:szCs w:val="28"/>
          <w:lang w:val="uk-UA"/>
        </w:rPr>
        <w:t xml:space="preserve"> created from oak flowers and meadowsweet. [Welsh Lit.: Mabinogion]</w:t>
      </w:r>
    </w:p>
    <w:p w:rsidR="00A1248D" w:rsidRPr="00684279" w:rsidRDefault="00A1248D" w:rsidP="00A1248D">
      <w:pPr>
        <w:autoSpaceDE w:val="0"/>
        <w:autoSpaceDN w:val="0"/>
        <w:adjustRightInd w:val="0"/>
        <w:spacing w:after="0" w:line="360" w:lineRule="auto"/>
        <w:rPr>
          <w:rFonts w:ascii="Times New Roman CYR" w:hAnsi="Times New Roman CYR" w:cs="Times New Roman CYR"/>
          <w:sz w:val="28"/>
          <w:szCs w:val="28"/>
          <w:lang w:val="uk-UA"/>
        </w:rPr>
      </w:pPr>
      <w:r w:rsidRPr="00684279">
        <w:rPr>
          <w:rFonts w:ascii="Times New Roman CYR" w:hAnsi="Times New Roman CYR" w:cs="Times New Roman CYR"/>
          <w:sz w:val="28"/>
          <w:szCs w:val="28"/>
          <w:lang w:val="uk-UA"/>
        </w:rPr>
        <w:t>cowslip symbol of beauty. [Flower Symbolism: Jobes, 377]</w:t>
      </w:r>
    </w:p>
    <w:p w:rsidR="00A1248D" w:rsidRPr="00684279" w:rsidRDefault="00A1248D" w:rsidP="00A1248D">
      <w:pPr>
        <w:autoSpaceDE w:val="0"/>
        <w:autoSpaceDN w:val="0"/>
        <w:adjustRightInd w:val="0"/>
        <w:spacing w:after="0" w:line="360" w:lineRule="auto"/>
        <w:rPr>
          <w:rFonts w:ascii="Times New Roman CYR" w:hAnsi="Times New Roman CYR" w:cs="Times New Roman CYR"/>
          <w:sz w:val="28"/>
          <w:szCs w:val="28"/>
          <w:lang w:val="uk-UA"/>
        </w:rPr>
      </w:pPr>
      <w:r w:rsidRPr="00684279">
        <w:rPr>
          <w:rFonts w:ascii="Times New Roman CYR" w:hAnsi="Times New Roman CYR" w:cs="Times New Roman CYR"/>
          <w:b/>
          <w:bCs/>
          <w:sz w:val="28"/>
          <w:szCs w:val="28"/>
          <w:lang w:val="uk-UA"/>
        </w:rPr>
        <w:t>Euphrosyne</w:t>
      </w:r>
      <w:r w:rsidRPr="00684279">
        <w:rPr>
          <w:rFonts w:ascii="Times New Roman CYR" w:hAnsi="Times New Roman CYR" w:cs="Times New Roman CYR"/>
          <w:sz w:val="28"/>
          <w:szCs w:val="28"/>
          <w:lang w:val="uk-UA"/>
        </w:rPr>
        <w:t xml:space="preserve"> one of the Graces; epitome of beauty in joy. [Gk. Myth.: Brewer Dictionary, 481]</w:t>
      </w:r>
    </w:p>
    <w:p w:rsidR="00A1248D" w:rsidRPr="00684279" w:rsidRDefault="00A1248D" w:rsidP="00A1248D">
      <w:pPr>
        <w:autoSpaceDE w:val="0"/>
        <w:autoSpaceDN w:val="0"/>
        <w:adjustRightInd w:val="0"/>
        <w:spacing w:after="0" w:line="360" w:lineRule="auto"/>
        <w:rPr>
          <w:rFonts w:ascii="Times New Roman CYR" w:hAnsi="Times New Roman CYR" w:cs="Times New Roman CYR"/>
          <w:sz w:val="28"/>
          <w:szCs w:val="28"/>
          <w:lang w:val="uk-UA"/>
        </w:rPr>
      </w:pPr>
      <w:r w:rsidRPr="00684279">
        <w:rPr>
          <w:rFonts w:ascii="Times New Roman CYR" w:hAnsi="Times New Roman CYR" w:cs="Times New Roman CYR"/>
          <w:b/>
          <w:bCs/>
          <w:sz w:val="28"/>
          <w:szCs w:val="28"/>
          <w:lang w:val="uk-UA"/>
        </w:rPr>
        <w:t>Graces</w:t>
      </w:r>
      <w:r w:rsidRPr="00684279">
        <w:rPr>
          <w:rFonts w:ascii="Times New Roman CYR" w:hAnsi="Times New Roman CYR" w:cs="Times New Roman CYR"/>
          <w:sz w:val="28"/>
          <w:szCs w:val="28"/>
          <w:lang w:val="uk-UA"/>
        </w:rPr>
        <w:t xml:space="preserve"> three daughters of Zeus and Eurynome; goddesses of charm and beauty. [Gk. Myth.: Howe, 61]</w:t>
      </w:r>
    </w:p>
    <w:p w:rsidR="00A1248D" w:rsidRPr="00684279" w:rsidRDefault="00A1248D" w:rsidP="00A1248D">
      <w:pPr>
        <w:autoSpaceDE w:val="0"/>
        <w:autoSpaceDN w:val="0"/>
        <w:adjustRightInd w:val="0"/>
        <w:spacing w:after="0" w:line="360" w:lineRule="auto"/>
        <w:rPr>
          <w:rFonts w:ascii="Times New Roman CYR" w:hAnsi="Times New Roman CYR" w:cs="Times New Roman CYR"/>
          <w:sz w:val="28"/>
          <w:szCs w:val="28"/>
          <w:lang w:val="uk-UA"/>
        </w:rPr>
      </w:pPr>
      <w:r w:rsidRPr="00684279">
        <w:rPr>
          <w:rFonts w:ascii="Times New Roman CYR" w:hAnsi="Times New Roman CYR" w:cs="Times New Roman CYR"/>
          <w:b/>
          <w:bCs/>
          <w:sz w:val="28"/>
          <w:szCs w:val="28"/>
          <w:lang w:val="uk-UA"/>
        </w:rPr>
        <w:t>Hibiscus</w:t>
      </w:r>
      <w:r w:rsidRPr="00684279">
        <w:rPr>
          <w:rFonts w:ascii="Times New Roman CYR" w:hAnsi="Times New Roman CYR" w:cs="Times New Roman CYR"/>
          <w:sz w:val="28"/>
          <w:szCs w:val="28"/>
          <w:lang w:val="uk-UA"/>
        </w:rPr>
        <w:t xml:space="preserve"> symbol of beauty. [Flower Symbolism: Flora Symbolica, 174] </w:t>
      </w:r>
    </w:p>
    <w:p w:rsidR="00A1248D" w:rsidRPr="00684279" w:rsidRDefault="00A1248D" w:rsidP="00A1248D">
      <w:pPr>
        <w:autoSpaceDE w:val="0"/>
        <w:autoSpaceDN w:val="0"/>
        <w:adjustRightInd w:val="0"/>
        <w:spacing w:after="0" w:line="360" w:lineRule="auto"/>
        <w:rPr>
          <w:rFonts w:ascii="Times New Roman CYR" w:hAnsi="Times New Roman CYR" w:cs="Times New Roman CYR"/>
          <w:sz w:val="28"/>
          <w:szCs w:val="28"/>
          <w:lang w:val="uk-UA"/>
        </w:rPr>
      </w:pPr>
      <w:r w:rsidRPr="00684279">
        <w:rPr>
          <w:rFonts w:ascii="Times New Roman CYR" w:hAnsi="Times New Roman CYR" w:cs="Times New Roman CYR"/>
          <w:b/>
          <w:bCs/>
          <w:sz w:val="28"/>
          <w:szCs w:val="28"/>
          <w:lang w:val="uk-UA"/>
        </w:rPr>
        <w:t>Hora Quirini</w:t>
      </w:r>
      <w:r w:rsidRPr="00684279">
        <w:rPr>
          <w:rFonts w:ascii="Times New Roman CYR" w:hAnsi="Times New Roman CYR" w:cs="Times New Roman CYR"/>
          <w:sz w:val="28"/>
          <w:szCs w:val="28"/>
          <w:lang w:val="uk-UA"/>
        </w:rPr>
        <w:t xml:space="preserve"> goddess of loveliness. [Rom. Myth.: Kravitz, 44]</w:t>
      </w:r>
    </w:p>
    <w:p w:rsidR="00A1248D" w:rsidRPr="00684279" w:rsidRDefault="00A1248D" w:rsidP="00A1248D">
      <w:pPr>
        <w:autoSpaceDE w:val="0"/>
        <w:autoSpaceDN w:val="0"/>
        <w:adjustRightInd w:val="0"/>
        <w:spacing w:after="0" w:line="360" w:lineRule="auto"/>
        <w:rPr>
          <w:rFonts w:ascii="Times New Roman CYR" w:hAnsi="Times New Roman CYR" w:cs="Times New Roman CYR"/>
          <w:sz w:val="28"/>
          <w:szCs w:val="28"/>
          <w:lang w:val="uk-UA"/>
        </w:rPr>
      </w:pPr>
      <w:r w:rsidRPr="00684279">
        <w:rPr>
          <w:rFonts w:ascii="Times New Roman CYR" w:hAnsi="Times New Roman CYR" w:cs="Times New Roman CYR"/>
          <w:b/>
          <w:bCs/>
          <w:sz w:val="28"/>
          <w:szCs w:val="28"/>
          <w:lang w:val="uk-UA"/>
        </w:rPr>
        <w:t>Lilies of the field</w:t>
      </w:r>
      <w:r w:rsidRPr="00684279">
        <w:rPr>
          <w:rFonts w:ascii="Times New Roman CYR" w:hAnsi="Times New Roman CYR" w:cs="Times New Roman CYR"/>
          <w:sz w:val="28"/>
          <w:szCs w:val="28"/>
          <w:lang w:val="uk-UA"/>
        </w:rPr>
        <w:t xml:space="preserve"> more splendidly attired than Solomon. [N.T.: Matthew 6:28–29; Luke 12:27–31]</w:t>
      </w:r>
    </w:p>
    <w:p w:rsidR="00A1248D" w:rsidRPr="00684279" w:rsidRDefault="00A1248D" w:rsidP="00A1248D">
      <w:pPr>
        <w:autoSpaceDE w:val="0"/>
        <w:autoSpaceDN w:val="0"/>
        <w:adjustRightInd w:val="0"/>
        <w:spacing w:after="0" w:line="360" w:lineRule="auto"/>
        <w:rPr>
          <w:rFonts w:ascii="Times New Roman CYR" w:hAnsi="Times New Roman CYR" w:cs="Times New Roman CYR"/>
          <w:sz w:val="28"/>
          <w:szCs w:val="28"/>
          <w:lang w:val="uk-UA"/>
        </w:rPr>
      </w:pPr>
      <w:r w:rsidRPr="00684279">
        <w:rPr>
          <w:rFonts w:ascii="Times New Roman CYR" w:hAnsi="Times New Roman CYR" w:cs="Times New Roman CYR"/>
          <w:b/>
          <w:bCs/>
          <w:sz w:val="28"/>
          <w:szCs w:val="28"/>
          <w:lang w:val="uk-UA"/>
        </w:rPr>
        <w:t>Monday’s child</w:t>
      </w:r>
      <w:r w:rsidRPr="00684279">
        <w:rPr>
          <w:rFonts w:ascii="Times New Roman CYR" w:hAnsi="Times New Roman CYR" w:cs="Times New Roman CYR"/>
          <w:sz w:val="28"/>
          <w:szCs w:val="28"/>
          <w:lang w:val="uk-UA"/>
        </w:rPr>
        <w:t xml:space="preserve"> fair of face. [Nurs. Rhyme: Opie, 309]</w:t>
      </w:r>
    </w:p>
    <w:p w:rsidR="00A1248D" w:rsidRPr="00684279" w:rsidRDefault="00A1248D" w:rsidP="00A1248D">
      <w:pPr>
        <w:autoSpaceDE w:val="0"/>
        <w:autoSpaceDN w:val="0"/>
        <w:adjustRightInd w:val="0"/>
        <w:spacing w:after="0" w:line="360" w:lineRule="auto"/>
        <w:rPr>
          <w:rFonts w:ascii="Times New Roman CYR" w:hAnsi="Times New Roman CYR" w:cs="Times New Roman CYR"/>
          <w:sz w:val="28"/>
          <w:szCs w:val="28"/>
          <w:lang w:val="uk-UA"/>
        </w:rPr>
      </w:pPr>
      <w:r w:rsidRPr="00684279">
        <w:rPr>
          <w:rFonts w:ascii="Times New Roman CYR" w:hAnsi="Times New Roman CYR" w:cs="Times New Roman CYR"/>
          <w:sz w:val="28"/>
          <w:szCs w:val="28"/>
          <w:lang w:val="uk-UA"/>
        </w:rPr>
        <w:t>peri beautiful fairylike creatures, guided way to heaven. [Pers. Myth.: Brewer Dictionary, 822]</w:t>
      </w:r>
    </w:p>
    <w:p w:rsidR="00A1248D" w:rsidRPr="00684279" w:rsidRDefault="00A1248D" w:rsidP="00A1248D">
      <w:pPr>
        <w:autoSpaceDE w:val="0"/>
        <w:autoSpaceDN w:val="0"/>
        <w:adjustRightInd w:val="0"/>
        <w:spacing w:after="0" w:line="360" w:lineRule="auto"/>
        <w:rPr>
          <w:rFonts w:ascii="Times New Roman CYR" w:hAnsi="Times New Roman CYR" w:cs="Times New Roman CYR"/>
          <w:sz w:val="28"/>
          <w:szCs w:val="28"/>
          <w:lang w:val="uk-UA"/>
        </w:rPr>
      </w:pPr>
      <w:r w:rsidRPr="00684279">
        <w:rPr>
          <w:rFonts w:ascii="Times New Roman CYR" w:hAnsi="Times New Roman CYR" w:cs="Times New Roman CYR"/>
          <w:b/>
          <w:bCs/>
          <w:sz w:val="28"/>
          <w:szCs w:val="28"/>
          <w:lang w:val="uk-UA"/>
        </w:rPr>
        <w:t xml:space="preserve">Thalia </w:t>
      </w:r>
      <w:r w:rsidRPr="00684279">
        <w:rPr>
          <w:rFonts w:ascii="Times New Roman CYR" w:hAnsi="Times New Roman CYR" w:cs="Times New Roman CYR"/>
          <w:sz w:val="28"/>
          <w:szCs w:val="28"/>
          <w:lang w:val="uk-UA"/>
        </w:rPr>
        <w:t>one of the Graces; bestowed charm on others. [Gk. Myth.: Brewer Dictionary, 481]</w:t>
      </w:r>
    </w:p>
    <w:p w:rsidR="00A1248D" w:rsidRPr="00684279" w:rsidRDefault="00A1248D" w:rsidP="00A1248D">
      <w:pPr>
        <w:autoSpaceDE w:val="0"/>
        <w:autoSpaceDN w:val="0"/>
        <w:adjustRightInd w:val="0"/>
        <w:spacing w:after="0" w:line="360" w:lineRule="auto"/>
        <w:rPr>
          <w:rFonts w:ascii="Times New Roman CYR" w:hAnsi="Times New Roman CYR" w:cs="Times New Roman CYR"/>
          <w:sz w:val="28"/>
          <w:szCs w:val="28"/>
          <w:lang w:val="uk-UA"/>
        </w:rPr>
      </w:pPr>
      <w:r w:rsidRPr="00684279">
        <w:rPr>
          <w:rFonts w:ascii="Times New Roman CYR" w:hAnsi="Times New Roman CYR" w:cs="Times New Roman CYR"/>
          <w:b/>
          <w:bCs/>
          <w:sz w:val="28"/>
          <w:szCs w:val="28"/>
          <w:lang w:val="uk-UA"/>
        </w:rPr>
        <w:t xml:space="preserve">Ugly Duckling </w:t>
      </w:r>
      <w:r w:rsidRPr="00684279">
        <w:rPr>
          <w:rFonts w:ascii="Times New Roman CYR" w:hAnsi="Times New Roman CYR" w:cs="Times New Roman CYR"/>
          <w:sz w:val="28"/>
          <w:szCs w:val="28"/>
          <w:lang w:val="uk-UA"/>
        </w:rPr>
        <w:t>scorned as unsightly, grows to be graceful swan. [Dan. Fairy Tale: Andersen’s Fairy Tales]</w:t>
      </w:r>
    </w:p>
    <w:p w:rsidR="00A1248D" w:rsidRPr="00684279" w:rsidRDefault="00A1248D" w:rsidP="00A1248D">
      <w:pPr>
        <w:autoSpaceDE w:val="0"/>
        <w:autoSpaceDN w:val="0"/>
        <w:adjustRightInd w:val="0"/>
        <w:spacing w:after="0" w:line="360" w:lineRule="auto"/>
        <w:rPr>
          <w:rFonts w:ascii="Times New Roman CYR" w:hAnsi="Times New Roman CYR" w:cs="Times New Roman CYR"/>
          <w:sz w:val="28"/>
          <w:szCs w:val="28"/>
          <w:lang w:val="uk-UA"/>
        </w:rPr>
      </w:pPr>
      <w:r w:rsidRPr="00684279">
        <w:rPr>
          <w:rFonts w:ascii="Times New Roman CYR" w:hAnsi="Times New Roman CYR" w:cs="Times New Roman CYR"/>
          <w:b/>
          <w:bCs/>
          <w:sz w:val="28"/>
          <w:szCs w:val="28"/>
          <w:lang w:val="uk-UA"/>
        </w:rPr>
        <w:t xml:space="preserve">White camellia </w:t>
      </w:r>
      <w:r w:rsidRPr="00684279">
        <w:rPr>
          <w:rFonts w:ascii="Times New Roman CYR" w:hAnsi="Times New Roman CYR" w:cs="Times New Roman CYR"/>
          <w:sz w:val="28"/>
          <w:szCs w:val="28"/>
          <w:lang w:val="uk-UA"/>
        </w:rPr>
        <w:t>symbol of beauty. [Flower Symbolism: Jobes, 281]</w:t>
      </w:r>
    </w:p>
    <w:p w:rsidR="00A1248D" w:rsidRPr="00684279" w:rsidRDefault="00A1248D" w:rsidP="00A1248D">
      <w:pPr>
        <w:autoSpaceDE w:val="0"/>
        <w:autoSpaceDN w:val="0"/>
        <w:adjustRightInd w:val="0"/>
        <w:spacing w:after="0" w:line="360" w:lineRule="auto"/>
        <w:jc w:val="center"/>
        <w:rPr>
          <w:rFonts w:ascii="Times New Roman CYR" w:hAnsi="Times New Roman CYR" w:cs="Times New Roman CYR"/>
          <w:b/>
          <w:bCs/>
          <w:sz w:val="28"/>
          <w:szCs w:val="28"/>
          <w:lang w:val="uk-UA"/>
        </w:rPr>
      </w:pPr>
      <w:r w:rsidRPr="00684279">
        <w:rPr>
          <w:rFonts w:ascii="Times New Roman CYR" w:hAnsi="Times New Roman CYR" w:cs="Times New Roman CYR"/>
          <w:b/>
          <w:bCs/>
          <w:sz w:val="28"/>
          <w:szCs w:val="28"/>
          <w:lang w:val="uk-UA"/>
        </w:rPr>
        <w:t>2</w:t>
      </w:r>
      <w:r w:rsidR="00346CE7" w:rsidRPr="00684279">
        <w:rPr>
          <w:rFonts w:ascii="Times New Roman CYR" w:hAnsi="Times New Roman CYR" w:cs="Times New Roman CYR"/>
          <w:b/>
          <w:bCs/>
          <w:sz w:val="28"/>
          <w:szCs w:val="28"/>
          <w:lang w:val="uk-UA"/>
        </w:rPr>
        <w:t>4</w:t>
      </w:r>
      <w:r w:rsidRPr="00684279">
        <w:rPr>
          <w:rFonts w:ascii="Times New Roman CYR" w:hAnsi="Times New Roman CYR" w:cs="Times New Roman CYR"/>
          <w:b/>
          <w:bCs/>
          <w:sz w:val="28"/>
          <w:szCs w:val="28"/>
          <w:lang w:val="uk-UA"/>
        </w:rPr>
        <w:t>. ArtLex Lexicon of Visual Art Terminology</w:t>
      </w:r>
    </w:p>
    <w:p w:rsidR="00A1248D" w:rsidRPr="00684279" w:rsidRDefault="00A1248D" w:rsidP="00A1248D">
      <w:pPr>
        <w:autoSpaceDE w:val="0"/>
        <w:autoSpaceDN w:val="0"/>
        <w:adjustRightInd w:val="0"/>
        <w:spacing w:after="0" w:line="360" w:lineRule="auto"/>
        <w:jc w:val="center"/>
        <w:rPr>
          <w:rFonts w:ascii="Times New Roman CYR" w:hAnsi="Times New Roman CYR" w:cs="Times New Roman CYR"/>
          <w:sz w:val="28"/>
          <w:szCs w:val="28"/>
          <w:lang w:val="uk-UA"/>
        </w:rPr>
      </w:pPr>
      <w:r w:rsidRPr="00684279">
        <w:rPr>
          <w:rFonts w:ascii="Times New Roman CYR" w:hAnsi="Times New Roman CYR" w:cs="Times New Roman CYR"/>
          <w:sz w:val="28"/>
          <w:szCs w:val="28"/>
          <w:lang w:val="uk-UA"/>
        </w:rPr>
        <w:t>(</w:t>
      </w:r>
      <w:r w:rsidRPr="00684279">
        <w:rPr>
          <w:rFonts w:ascii="Times New Roman CYR" w:hAnsi="Times New Roman CYR" w:cs="Times New Roman CYR"/>
          <w:sz w:val="28"/>
          <w:szCs w:val="28"/>
          <w:u w:val="single"/>
          <w:lang w:val="uk-UA"/>
        </w:rPr>
        <w:t>http://www.artlex.com/ArtLex/b/beauty.html</w:t>
      </w:r>
      <w:r w:rsidRPr="00684279">
        <w:rPr>
          <w:rFonts w:ascii="Times New Roman CYR" w:hAnsi="Times New Roman CYR" w:cs="Times New Roman CYR"/>
          <w:sz w:val="28"/>
          <w:szCs w:val="28"/>
          <w:lang w:val="uk-UA"/>
        </w:rPr>
        <w:t>)</w:t>
      </w:r>
    </w:p>
    <w:p w:rsidR="00A1248D" w:rsidRPr="00684279" w:rsidRDefault="00A1248D" w:rsidP="00A1248D">
      <w:pPr>
        <w:autoSpaceDE w:val="0"/>
        <w:autoSpaceDN w:val="0"/>
        <w:adjustRightInd w:val="0"/>
        <w:spacing w:after="0" w:line="360" w:lineRule="auto"/>
        <w:jc w:val="both"/>
        <w:rPr>
          <w:rFonts w:ascii="Times New Roman CYR" w:hAnsi="Times New Roman CYR" w:cs="Times New Roman CYR"/>
          <w:sz w:val="28"/>
          <w:szCs w:val="28"/>
          <w:lang w:val="uk-UA"/>
        </w:rPr>
      </w:pPr>
      <w:r w:rsidRPr="00684279">
        <w:rPr>
          <w:rFonts w:ascii="Times New Roman CYR" w:hAnsi="Times New Roman CYR" w:cs="Times New Roman CYR"/>
          <w:sz w:val="28"/>
          <w:szCs w:val="28"/>
          <w:lang w:val="uk-UA"/>
        </w:rPr>
        <w:t xml:space="preserve"> Beauty – A delighting quality generally associated with harmony of form or color, excellence of craftsmanship, truthfulness, originality, or other noble aspects of experience beyond superficial appearance or mere prettiness.</w:t>
      </w:r>
    </w:p>
    <w:p w:rsidR="00A1248D" w:rsidRPr="00684279" w:rsidRDefault="00A1248D" w:rsidP="00A1248D">
      <w:pPr>
        <w:autoSpaceDE w:val="0"/>
        <w:autoSpaceDN w:val="0"/>
        <w:adjustRightInd w:val="0"/>
        <w:spacing w:after="0" w:line="360" w:lineRule="auto"/>
        <w:jc w:val="center"/>
        <w:rPr>
          <w:rFonts w:ascii="Times New Roman CYR" w:hAnsi="Times New Roman CYR" w:cs="Times New Roman CYR"/>
          <w:sz w:val="28"/>
          <w:szCs w:val="28"/>
          <w:lang w:val="uk-UA"/>
        </w:rPr>
      </w:pPr>
      <w:r w:rsidRPr="00684279">
        <w:rPr>
          <w:rFonts w:ascii="Times New Roman CYR" w:hAnsi="Times New Roman CYR" w:cs="Times New Roman CYR"/>
          <w:b/>
          <w:bCs/>
          <w:sz w:val="28"/>
          <w:szCs w:val="28"/>
          <w:lang w:val="uk-UA"/>
        </w:rPr>
        <w:t>2</w:t>
      </w:r>
      <w:r w:rsidR="00346CE7" w:rsidRPr="00684279">
        <w:rPr>
          <w:rFonts w:ascii="Times New Roman CYR" w:hAnsi="Times New Roman CYR" w:cs="Times New Roman CYR"/>
          <w:b/>
          <w:bCs/>
          <w:sz w:val="28"/>
          <w:szCs w:val="28"/>
          <w:lang w:val="uk-UA"/>
        </w:rPr>
        <w:t>5</w:t>
      </w:r>
      <w:r w:rsidRPr="00684279">
        <w:rPr>
          <w:rFonts w:ascii="Times New Roman CYR" w:hAnsi="Times New Roman CYR" w:cs="Times New Roman CYR"/>
          <w:b/>
          <w:bCs/>
          <w:sz w:val="28"/>
          <w:szCs w:val="28"/>
          <w:lang w:val="uk-UA"/>
        </w:rPr>
        <w:t>. Dictionary of Philosophical Terms and Names</w:t>
      </w:r>
    </w:p>
    <w:p w:rsidR="00A1248D" w:rsidRPr="00684279" w:rsidRDefault="00A1248D" w:rsidP="00A1248D">
      <w:pPr>
        <w:autoSpaceDE w:val="0"/>
        <w:autoSpaceDN w:val="0"/>
        <w:adjustRightInd w:val="0"/>
        <w:spacing w:after="0" w:line="360" w:lineRule="auto"/>
        <w:jc w:val="center"/>
        <w:rPr>
          <w:rFonts w:ascii="Times New Roman CYR" w:hAnsi="Times New Roman CYR" w:cs="Times New Roman CYR"/>
          <w:sz w:val="28"/>
          <w:szCs w:val="28"/>
          <w:lang w:val="uk-UA"/>
        </w:rPr>
      </w:pPr>
      <w:r w:rsidRPr="00684279">
        <w:rPr>
          <w:rFonts w:ascii="Times New Roman CYR" w:hAnsi="Times New Roman CYR" w:cs="Times New Roman CYR"/>
          <w:sz w:val="28"/>
          <w:szCs w:val="28"/>
          <w:lang w:val="uk-UA"/>
        </w:rPr>
        <w:t>(</w:t>
      </w:r>
      <w:r w:rsidRPr="00684279">
        <w:rPr>
          <w:rFonts w:ascii="Times New Roman CYR" w:hAnsi="Times New Roman CYR" w:cs="Times New Roman CYR"/>
          <w:sz w:val="28"/>
          <w:szCs w:val="28"/>
          <w:u w:val="single"/>
          <w:lang w:val="uk-UA"/>
        </w:rPr>
        <w:t>http://www.philosophypages.com/dy/b2.htm#beauty</w:t>
      </w:r>
      <w:r w:rsidRPr="00684279">
        <w:rPr>
          <w:rFonts w:ascii="Times New Roman CYR" w:hAnsi="Times New Roman CYR" w:cs="Times New Roman CYR"/>
          <w:sz w:val="28"/>
          <w:szCs w:val="28"/>
          <w:lang w:val="uk-UA"/>
        </w:rPr>
        <w:t>)</w:t>
      </w:r>
    </w:p>
    <w:p w:rsidR="00A1248D" w:rsidRPr="00684279" w:rsidRDefault="00A1248D" w:rsidP="00A1248D">
      <w:pPr>
        <w:autoSpaceDE w:val="0"/>
        <w:autoSpaceDN w:val="0"/>
        <w:adjustRightInd w:val="0"/>
        <w:spacing w:after="0" w:line="360" w:lineRule="auto"/>
        <w:rPr>
          <w:rFonts w:ascii="Times New Roman CYR" w:hAnsi="Times New Roman CYR" w:cs="Times New Roman CYR"/>
          <w:sz w:val="28"/>
          <w:szCs w:val="28"/>
          <w:lang w:val="uk-UA"/>
        </w:rPr>
      </w:pPr>
      <w:r w:rsidRPr="00684279">
        <w:rPr>
          <w:rFonts w:ascii="Times New Roman CYR" w:hAnsi="Times New Roman CYR" w:cs="Times New Roman CYR"/>
          <w:b/>
          <w:bCs/>
          <w:sz w:val="28"/>
          <w:szCs w:val="28"/>
          <w:lang w:val="uk-UA"/>
        </w:rPr>
        <w:t xml:space="preserve"> beauty</w:t>
      </w:r>
      <w:r w:rsidRPr="00684279">
        <w:rPr>
          <w:rFonts w:ascii="Times New Roman CYR" w:hAnsi="Times New Roman CYR" w:cs="Times New Roman CYR"/>
          <w:sz w:val="28"/>
          <w:szCs w:val="28"/>
          <w:lang w:val="uk-UA"/>
        </w:rPr>
        <w:t xml:space="preserve"> – The characteristic feature of things that arouse pleasure or delight, especially to the senses of a human observer. Thus, "beauty" is the most general term </w:t>
      </w:r>
      <w:r w:rsidRPr="00684279">
        <w:rPr>
          <w:rFonts w:ascii="Times New Roman CYR" w:hAnsi="Times New Roman CYR" w:cs="Times New Roman CYR"/>
          <w:sz w:val="28"/>
          <w:szCs w:val="28"/>
          <w:lang w:val="uk-UA"/>
        </w:rPr>
        <w:lastRenderedPageBreak/>
        <w:t xml:space="preserve">of aesthetic appreciation. Whether judgments about beauty are objective or subjective has been a matter of serious philosophical dispute. </w:t>
      </w:r>
    </w:p>
    <w:p w:rsidR="00A1248D" w:rsidRPr="00684279" w:rsidRDefault="00A1248D" w:rsidP="00A1248D">
      <w:pPr>
        <w:autoSpaceDE w:val="0"/>
        <w:autoSpaceDN w:val="0"/>
        <w:adjustRightInd w:val="0"/>
        <w:spacing w:after="0" w:line="360" w:lineRule="auto"/>
        <w:jc w:val="center"/>
        <w:rPr>
          <w:rFonts w:ascii="Times New Roman CYR" w:hAnsi="Times New Roman CYR" w:cs="Times New Roman CYR"/>
          <w:b/>
          <w:bCs/>
          <w:sz w:val="28"/>
          <w:szCs w:val="28"/>
          <w:lang w:val="uk-UA"/>
        </w:rPr>
      </w:pPr>
      <w:r w:rsidRPr="00684279">
        <w:rPr>
          <w:rFonts w:ascii="Times New Roman CYR" w:hAnsi="Times New Roman CYR" w:cs="Times New Roman CYR"/>
          <w:b/>
          <w:bCs/>
          <w:sz w:val="28"/>
          <w:szCs w:val="28"/>
          <w:lang w:val="uk-UA"/>
        </w:rPr>
        <w:t>2</w:t>
      </w:r>
      <w:r w:rsidR="00346CE7" w:rsidRPr="00684279">
        <w:rPr>
          <w:rFonts w:ascii="Times New Roman CYR" w:hAnsi="Times New Roman CYR" w:cs="Times New Roman CYR"/>
          <w:b/>
          <w:bCs/>
          <w:sz w:val="28"/>
          <w:szCs w:val="28"/>
          <w:lang w:val="uk-UA"/>
        </w:rPr>
        <w:t>6</w:t>
      </w:r>
      <w:r w:rsidRPr="00684279">
        <w:rPr>
          <w:rFonts w:ascii="Times New Roman CYR" w:hAnsi="Times New Roman CYR" w:cs="Times New Roman CYR"/>
          <w:b/>
          <w:bCs/>
          <w:sz w:val="28"/>
          <w:szCs w:val="28"/>
          <w:lang w:val="uk-UA"/>
        </w:rPr>
        <w:t>. Medical dictionary</w:t>
      </w:r>
    </w:p>
    <w:p w:rsidR="00A1248D" w:rsidRPr="00684279" w:rsidRDefault="00A1248D" w:rsidP="00A1248D">
      <w:pPr>
        <w:autoSpaceDE w:val="0"/>
        <w:autoSpaceDN w:val="0"/>
        <w:adjustRightInd w:val="0"/>
        <w:spacing w:after="0" w:line="360" w:lineRule="auto"/>
        <w:jc w:val="center"/>
        <w:rPr>
          <w:rFonts w:ascii="Times New Roman CYR" w:hAnsi="Times New Roman CYR" w:cs="Times New Roman CYR"/>
          <w:sz w:val="28"/>
          <w:szCs w:val="28"/>
          <w:lang w:val="uk-UA"/>
        </w:rPr>
      </w:pPr>
      <w:r w:rsidRPr="00684279">
        <w:rPr>
          <w:rFonts w:ascii="Times New Roman CYR" w:hAnsi="Times New Roman CYR" w:cs="Times New Roman CYR"/>
          <w:sz w:val="28"/>
          <w:szCs w:val="28"/>
          <w:lang w:val="uk-UA"/>
        </w:rPr>
        <w:t>(</w:t>
      </w:r>
      <w:r w:rsidRPr="00684279">
        <w:rPr>
          <w:rFonts w:ascii="Times New Roman CYR" w:hAnsi="Times New Roman CYR" w:cs="Times New Roman CYR"/>
          <w:sz w:val="28"/>
          <w:szCs w:val="28"/>
          <w:u w:val="single"/>
          <w:lang w:val="uk-UA"/>
        </w:rPr>
        <w:t>http://www.medicaldictionaryweb.com/Beauty-definition/</w:t>
      </w:r>
      <w:r w:rsidRPr="00684279">
        <w:rPr>
          <w:rFonts w:ascii="Times New Roman CYR" w:hAnsi="Times New Roman CYR" w:cs="Times New Roman CYR"/>
          <w:sz w:val="28"/>
          <w:szCs w:val="28"/>
          <w:lang w:val="uk-UA"/>
        </w:rPr>
        <w:t>)</w:t>
      </w:r>
    </w:p>
    <w:p w:rsidR="00A1248D" w:rsidRPr="00684279" w:rsidRDefault="00A1248D" w:rsidP="00A1248D">
      <w:pPr>
        <w:autoSpaceDE w:val="0"/>
        <w:autoSpaceDN w:val="0"/>
        <w:adjustRightInd w:val="0"/>
        <w:spacing w:after="0" w:line="360" w:lineRule="auto"/>
        <w:jc w:val="both"/>
        <w:rPr>
          <w:rFonts w:ascii="Times New Roman CYR" w:hAnsi="Times New Roman CYR" w:cs="Times New Roman CYR"/>
          <w:sz w:val="28"/>
          <w:szCs w:val="28"/>
          <w:lang w:val="uk-UA"/>
        </w:rPr>
      </w:pPr>
      <w:r w:rsidRPr="00684279">
        <w:rPr>
          <w:rFonts w:ascii="Times New Roman CYR" w:hAnsi="Times New Roman CYR" w:cs="Times New Roman CYR"/>
          <w:b/>
          <w:bCs/>
          <w:sz w:val="28"/>
          <w:szCs w:val="28"/>
          <w:lang w:val="uk-UA"/>
        </w:rPr>
        <w:t>Beauty</w:t>
      </w:r>
      <w:r w:rsidRPr="00684279">
        <w:rPr>
          <w:rFonts w:ascii="Times New Roman CYR" w:hAnsi="Times New Roman CYR" w:cs="Times New Roman CYR"/>
          <w:sz w:val="28"/>
          <w:szCs w:val="28"/>
          <w:lang w:val="uk-UA"/>
        </w:rPr>
        <w:t xml:space="preserve"> – Characteristics or attributes of persons or things which elicit pleasurable feelings</w:t>
      </w:r>
    </w:p>
    <w:p w:rsidR="00A1248D" w:rsidRPr="00684279" w:rsidRDefault="00A1248D" w:rsidP="00A1248D">
      <w:pPr>
        <w:autoSpaceDE w:val="0"/>
        <w:autoSpaceDN w:val="0"/>
        <w:adjustRightInd w:val="0"/>
        <w:spacing w:after="0" w:line="360" w:lineRule="auto"/>
        <w:jc w:val="center"/>
        <w:rPr>
          <w:rFonts w:ascii="Times New Roman CYR" w:hAnsi="Times New Roman CYR" w:cs="Times New Roman CYR"/>
          <w:b/>
          <w:bCs/>
          <w:sz w:val="28"/>
          <w:szCs w:val="28"/>
          <w:lang w:val="uk-UA"/>
        </w:rPr>
      </w:pPr>
      <w:r w:rsidRPr="00684279">
        <w:rPr>
          <w:rFonts w:ascii="Times New Roman CYR" w:hAnsi="Times New Roman CYR" w:cs="Times New Roman CYR"/>
          <w:b/>
          <w:bCs/>
          <w:sz w:val="28"/>
          <w:szCs w:val="28"/>
          <w:lang w:val="uk-UA"/>
        </w:rPr>
        <w:t>2</w:t>
      </w:r>
      <w:r w:rsidR="00346CE7" w:rsidRPr="00684279">
        <w:rPr>
          <w:rFonts w:ascii="Times New Roman CYR" w:hAnsi="Times New Roman CYR" w:cs="Times New Roman CYR"/>
          <w:b/>
          <w:bCs/>
          <w:sz w:val="28"/>
          <w:szCs w:val="28"/>
          <w:lang w:val="uk-UA"/>
        </w:rPr>
        <w:t>7</w:t>
      </w:r>
      <w:r w:rsidRPr="00684279">
        <w:rPr>
          <w:rFonts w:ascii="Times New Roman CYR" w:hAnsi="Times New Roman CYR" w:cs="Times New Roman CYR"/>
          <w:b/>
          <w:bCs/>
          <w:sz w:val="28"/>
          <w:szCs w:val="28"/>
          <w:lang w:val="uk-UA"/>
        </w:rPr>
        <w:t>. Online medical dictionary</w:t>
      </w:r>
    </w:p>
    <w:p w:rsidR="00A1248D" w:rsidRPr="00684279" w:rsidRDefault="00A1248D" w:rsidP="00A1248D">
      <w:pPr>
        <w:autoSpaceDE w:val="0"/>
        <w:autoSpaceDN w:val="0"/>
        <w:adjustRightInd w:val="0"/>
        <w:spacing w:after="0" w:line="360" w:lineRule="auto"/>
        <w:jc w:val="center"/>
        <w:rPr>
          <w:rFonts w:ascii="Times New Roman CYR" w:hAnsi="Times New Roman CYR" w:cs="Times New Roman CYR"/>
          <w:sz w:val="28"/>
          <w:szCs w:val="28"/>
          <w:lang w:val="uk-UA"/>
        </w:rPr>
      </w:pPr>
      <w:r w:rsidRPr="00684279">
        <w:rPr>
          <w:rFonts w:ascii="Times New Roman CYR" w:hAnsi="Times New Roman CYR" w:cs="Times New Roman CYR"/>
          <w:sz w:val="28"/>
          <w:szCs w:val="28"/>
          <w:lang w:val="uk-UA"/>
        </w:rPr>
        <w:t>(</w:t>
      </w:r>
      <w:r w:rsidRPr="00684279">
        <w:rPr>
          <w:rFonts w:ascii="Times New Roman CYR" w:hAnsi="Times New Roman CYR" w:cs="Times New Roman CYR"/>
          <w:sz w:val="28"/>
          <w:szCs w:val="28"/>
          <w:u w:val="single"/>
          <w:lang w:val="uk-UA"/>
        </w:rPr>
        <w:t>http://www.mondofacto.com/facts/dictionary?beauty</w:t>
      </w:r>
      <w:r w:rsidRPr="00684279">
        <w:rPr>
          <w:rFonts w:ascii="Times New Roman CYR" w:hAnsi="Times New Roman CYR" w:cs="Times New Roman CYR"/>
          <w:sz w:val="28"/>
          <w:szCs w:val="28"/>
          <w:lang w:val="uk-UA"/>
        </w:rPr>
        <w:t>)</w:t>
      </w:r>
    </w:p>
    <w:p w:rsidR="00A1248D" w:rsidRPr="00684279" w:rsidRDefault="00A1248D" w:rsidP="00A1248D">
      <w:pPr>
        <w:autoSpaceDE w:val="0"/>
        <w:autoSpaceDN w:val="0"/>
        <w:adjustRightInd w:val="0"/>
        <w:spacing w:after="0" w:line="360" w:lineRule="auto"/>
        <w:contextualSpacing/>
        <w:jc w:val="both"/>
        <w:rPr>
          <w:rFonts w:ascii="Times New Roman CYR" w:hAnsi="Times New Roman CYR" w:cs="Times New Roman CYR"/>
          <w:sz w:val="28"/>
          <w:szCs w:val="28"/>
          <w:lang w:val="uk-UA"/>
        </w:rPr>
      </w:pPr>
      <w:r w:rsidRPr="00684279">
        <w:rPr>
          <w:rFonts w:ascii="Times New Roman CYR" w:hAnsi="Times New Roman CYR" w:cs="Times New Roman CYR"/>
          <w:sz w:val="28"/>
          <w:szCs w:val="28"/>
          <w:lang w:val="uk-UA"/>
        </w:rPr>
        <w:t xml:space="preserve">An assemblage or graces or properties pleasing to the eye, the ear, the intellect, the aesthetic faculty, or the moral sense. «Beauty consists of a certain composition of colour and figure, causing delight in the beholder.» (Locke) «The production of beauty by a multiplicity of symmetrical parts uniting in a consistent whole.» (Wordsworth) «The old definition of beauty, in the Roman school, was, «multitude in unity;» and there is no doubt that such is the principle of beauty.» (Coleridge) </w:t>
      </w:r>
    </w:p>
    <w:p w:rsidR="00A1248D" w:rsidRPr="00684279" w:rsidRDefault="00A1248D" w:rsidP="00A1248D">
      <w:pPr>
        <w:autoSpaceDE w:val="0"/>
        <w:autoSpaceDN w:val="0"/>
        <w:adjustRightInd w:val="0"/>
        <w:spacing w:after="0" w:line="360" w:lineRule="auto"/>
        <w:contextualSpacing/>
        <w:jc w:val="both"/>
        <w:rPr>
          <w:rFonts w:ascii="Times New Roman CYR" w:hAnsi="Times New Roman CYR" w:cs="Times New Roman CYR"/>
          <w:sz w:val="28"/>
          <w:szCs w:val="28"/>
          <w:lang w:val="uk-UA"/>
        </w:rPr>
      </w:pPr>
      <w:r w:rsidRPr="00684279">
        <w:rPr>
          <w:rFonts w:ascii="Times New Roman CYR" w:hAnsi="Times New Roman CYR" w:cs="Times New Roman CYR"/>
          <w:sz w:val="28"/>
          <w:szCs w:val="28"/>
          <w:lang w:val="uk-UA"/>
        </w:rPr>
        <w:t>A particular grace, feature, ornament, or excellence; anything beautiful; as, the beauties of nature.</w:t>
      </w:r>
    </w:p>
    <w:p w:rsidR="00A1248D" w:rsidRPr="00684279" w:rsidRDefault="00A1248D" w:rsidP="00A1248D">
      <w:pPr>
        <w:autoSpaceDE w:val="0"/>
        <w:autoSpaceDN w:val="0"/>
        <w:adjustRightInd w:val="0"/>
        <w:spacing w:after="0" w:line="360" w:lineRule="auto"/>
        <w:contextualSpacing/>
        <w:jc w:val="both"/>
        <w:rPr>
          <w:rFonts w:ascii="Times New Roman CYR" w:hAnsi="Times New Roman CYR" w:cs="Times New Roman CYR"/>
          <w:sz w:val="28"/>
          <w:szCs w:val="28"/>
          <w:lang w:val="uk-UA"/>
        </w:rPr>
      </w:pPr>
      <w:r w:rsidRPr="00684279">
        <w:rPr>
          <w:rFonts w:ascii="Times New Roman CYR" w:hAnsi="Times New Roman CYR" w:cs="Times New Roman CYR"/>
          <w:sz w:val="28"/>
          <w:szCs w:val="28"/>
          <w:lang w:val="uk-UA"/>
        </w:rPr>
        <w:t>A beautiful person, especially. A beautiful woman. «All the admired beauties of Verona.» (Shak)</w:t>
      </w:r>
    </w:p>
    <w:p w:rsidR="00A1248D" w:rsidRPr="00684279" w:rsidRDefault="00A1248D" w:rsidP="00A1248D">
      <w:pPr>
        <w:autoSpaceDE w:val="0"/>
        <w:autoSpaceDN w:val="0"/>
        <w:adjustRightInd w:val="0"/>
        <w:spacing w:after="0" w:line="360" w:lineRule="auto"/>
        <w:contextualSpacing/>
        <w:jc w:val="both"/>
        <w:rPr>
          <w:rFonts w:ascii="Times New Roman CYR" w:hAnsi="Times New Roman CYR" w:cs="Times New Roman CYR"/>
          <w:sz w:val="28"/>
          <w:szCs w:val="28"/>
          <w:lang w:val="uk-UA"/>
        </w:rPr>
      </w:pPr>
      <w:r w:rsidRPr="00684279">
        <w:rPr>
          <w:rFonts w:ascii="Times New Roman CYR" w:hAnsi="Times New Roman CYR" w:cs="Times New Roman CYR"/>
          <w:sz w:val="28"/>
          <w:szCs w:val="28"/>
          <w:lang w:val="uk-UA"/>
        </w:rPr>
        <w:t>Prevailing style or taste; rage; fashion. «She stained her hair yellow, which was then the beauty.» (Jer. Taylor) Beauty spot, a patch or spot placed on the face with intent to heighten beauty by contrast.</w:t>
      </w:r>
    </w:p>
    <w:p w:rsidR="00A1248D" w:rsidRPr="00684279" w:rsidRDefault="00A1248D" w:rsidP="00A1248D">
      <w:pPr>
        <w:autoSpaceDE w:val="0"/>
        <w:autoSpaceDN w:val="0"/>
        <w:adjustRightInd w:val="0"/>
        <w:spacing w:after="0" w:line="360" w:lineRule="auto"/>
        <w:jc w:val="center"/>
        <w:rPr>
          <w:rFonts w:ascii="Times New Roman CYR" w:hAnsi="Times New Roman CYR" w:cs="Times New Roman CYR"/>
          <w:b/>
          <w:bCs/>
          <w:sz w:val="28"/>
          <w:szCs w:val="28"/>
          <w:lang w:val="uk-UA"/>
        </w:rPr>
      </w:pPr>
      <w:r w:rsidRPr="00684279">
        <w:rPr>
          <w:rFonts w:ascii="Times New Roman CYR" w:hAnsi="Times New Roman CYR" w:cs="Times New Roman CYR"/>
          <w:b/>
          <w:bCs/>
          <w:sz w:val="28"/>
          <w:szCs w:val="28"/>
          <w:lang w:val="uk-UA"/>
        </w:rPr>
        <w:t>2</w:t>
      </w:r>
      <w:r w:rsidR="00346CE7" w:rsidRPr="00684279">
        <w:rPr>
          <w:rFonts w:ascii="Times New Roman CYR" w:hAnsi="Times New Roman CYR" w:cs="Times New Roman CYR"/>
          <w:b/>
          <w:bCs/>
          <w:sz w:val="28"/>
          <w:szCs w:val="28"/>
          <w:lang w:val="uk-UA"/>
        </w:rPr>
        <w:t>8</w:t>
      </w:r>
      <w:r w:rsidRPr="00684279">
        <w:rPr>
          <w:rFonts w:ascii="Times New Roman CYR" w:hAnsi="Times New Roman CYR" w:cs="Times New Roman CYR"/>
          <w:b/>
          <w:bCs/>
          <w:sz w:val="28"/>
          <w:szCs w:val="28"/>
          <w:lang w:val="uk-UA"/>
        </w:rPr>
        <w:t>. Botanical Name listing of Plants</w:t>
      </w:r>
    </w:p>
    <w:p w:rsidR="00A1248D" w:rsidRPr="00684279" w:rsidRDefault="00A1248D" w:rsidP="00A1248D">
      <w:pPr>
        <w:autoSpaceDE w:val="0"/>
        <w:autoSpaceDN w:val="0"/>
        <w:adjustRightInd w:val="0"/>
        <w:spacing w:after="0" w:line="360" w:lineRule="auto"/>
        <w:jc w:val="center"/>
        <w:rPr>
          <w:rFonts w:ascii="Times New Roman CYR" w:hAnsi="Times New Roman CYR" w:cs="Times New Roman CYR"/>
          <w:sz w:val="28"/>
          <w:szCs w:val="28"/>
          <w:lang w:val="uk-UA"/>
        </w:rPr>
      </w:pPr>
      <w:r w:rsidRPr="00684279">
        <w:rPr>
          <w:rFonts w:ascii="Times New Roman CYR" w:hAnsi="Times New Roman CYR" w:cs="Times New Roman CYR"/>
          <w:sz w:val="28"/>
          <w:szCs w:val="28"/>
          <w:lang w:val="uk-UA"/>
        </w:rPr>
        <w:t>(</w:t>
      </w:r>
      <w:r w:rsidRPr="00684279">
        <w:rPr>
          <w:rFonts w:ascii="Times New Roman CYR" w:hAnsi="Times New Roman CYR" w:cs="Times New Roman CYR"/>
          <w:sz w:val="28"/>
          <w:szCs w:val="28"/>
          <w:u w:val="single"/>
          <w:lang w:val="uk-UA"/>
        </w:rPr>
        <w:t>http://www.backyardgardener.com/plantname/pd_adec.html</w:t>
      </w:r>
      <w:r w:rsidRPr="00684279">
        <w:rPr>
          <w:rFonts w:ascii="Times New Roman CYR" w:hAnsi="Times New Roman CYR" w:cs="Times New Roman CYR"/>
          <w:sz w:val="28"/>
          <w:szCs w:val="28"/>
          <w:lang w:val="uk-UA"/>
        </w:rPr>
        <w:t>)</w:t>
      </w:r>
    </w:p>
    <w:p w:rsidR="00A1248D" w:rsidRPr="00684279" w:rsidRDefault="00A1248D" w:rsidP="00A1248D">
      <w:pPr>
        <w:autoSpaceDE w:val="0"/>
        <w:autoSpaceDN w:val="0"/>
        <w:adjustRightInd w:val="0"/>
        <w:spacing w:after="0" w:line="360" w:lineRule="auto"/>
        <w:jc w:val="both"/>
        <w:rPr>
          <w:rFonts w:ascii="Times New Roman CYR" w:hAnsi="Times New Roman CYR" w:cs="Times New Roman CYR"/>
          <w:sz w:val="28"/>
          <w:szCs w:val="28"/>
          <w:lang w:val="uk-UA"/>
        </w:rPr>
      </w:pPr>
      <w:r w:rsidRPr="00684279">
        <w:rPr>
          <w:rFonts w:ascii="Times New Roman CYR" w:hAnsi="Times New Roman CYR" w:cs="Times New Roman CYR"/>
          <w:b/>
          <w:bCs/>
          <w:sz w:val="28"/>
          <w:szCs w:val="28"/>
          <w:lang w:val="uk-UA"/>
        </w:rPr>
        <w:t xml:space="preserve"> Prunus salicina </w:t>
      </w:r>
      <w:r w:rsidRPr="00684279">
        <w:rPr>
          <w:rFonts w:ascii="Times New Roman CYR" w:hAnsi="Times New Roman CYR" w:cs="Times New Roman CYR"/>
          <w:sz w:val="28"/>
          <w:szCs w:val="28"/>
          <w:lang w:val="uk-UA"/>
        </w:rPr>
        <w:t>(</w:t>
      </w:r>
      <w:r w:rsidRPr="00684279">
        <w:rPr>
          <w:rFonts w:ascii="Times New Roman CYR" w:hAnsi="Times New Roman CYR" w:cs="Times New Roman CYR"/>
          <w:b/>
          <w:bCs/>
          <w:sz w:val="28"/>
          <w:szCs w:val="28"/>
          <w:lang w:val="uk-UA"/>
        </w:rPr>
        <w:t>Beauty)</w:t>
      </w:r>
      <w:r w:rsidRPr="00684279">
        <w:rPr>
          <w:rFonts w:ascii="Times New Roman CYR" w:hAnsi="Times New Roman CYR" w:cs="Times New Roman CYR"/>
          <w:sz w:val="28"/>
          <w:szCs w:val="28"/>
          <w:lang w:val="uk-UA"/>
        </w:rPr>
        <w:t xml:space="preserve"> has medium sized fruits with bright red skin and scarlet streaked amber flesh. Good flavor but fruit softens rapidly. Very early and heavy bearer. Japanese Plums are best grown in the South and West, as they are not as cold hardy as the European Plums, blooming earlier, so more subject to frost damage. Generally produce better when cross pollination occurs. Heavy bearing varieties need to have the fruit thinned.</w:t>
      </w:r>
    </w:p>
    <w:p w:rsidR="00A1248D" w:rsidRPr="00684279" w:rsidRDefault="00A1248D" w:rsidP="00A1248D">
      <w:pPr>
        <w:autoSpaceDE w:val="0"/>
        <w:autoSpaceDN w:val="0"/>
        <w:adjustRightInd w:val="0"/>
        <w:spacing w:after="0" w:line="360" w:lineRule="auto"/>
        <w:jc w:val="center"/>
        <w:rPr>
          <w:rFonts w:ascii="Times New Roman CYR" w:hAnsi="Times New Roman CYR" w:cs="Times New Roman CYR"/>
          <w:b/>
          <w:bCs/>
          <w:sz w:val="28"/>
          <w:szCs w:val="28"/>
          <w:lang w:val="uk-UA"/>
        </w:rPr>
      </w:pPr>
      <w:r w:rsidRPr="00684279">
        <w:rPr>
          <w:rFonts w:ascii="Times New Roman CYR" w:hAnsi="Times New Roman CYR" w:cs="Times New Roman CYR"/>
          <w:b/>
          <w:bCs/>
          <w:sz w:val="28"/>
          <w:szCs w:val="28"/>
          <w:lang w:val="uk-UA"/>
        </w:rPr>
        <w:br w:type="page"/>
      </w:r>
      <w:r w:rsidR="00346CE7" w:rsidRPr="00684279">
        <w:rPr>
          <w:rFonts w:ascii="Times New Roman CYR" w:hAnsi="Times New Roman CYR" w:cs="Times New Roman CYR"/>
          <w:b/>
          <w:bCs/>
          <w:sz w:val="28"/>
          <w:szCs w:val="28"/>
          <w:lang w:val="uk-UA"/>
        </w:rPr>
        <w:lastRenderedPageBreak/>
        <w:t>29</w:t>
      </w:r>
      <w:r w:rsidRPr="00684279">
        <w:rPr>
          <w:rFonts w:ascii="Times New Roman CYR" w:hAnsi="Times New Roman CYR" w:cs="Times New Roman CYR"/>
          <w:b/>
          <w:bCs/>
          <w:sz w:val="28"/>
          <w:szCs w:val="28"/>
          <w:lang w:val="uk-UA"/>
        </w:rPr>
        <w:t>. Moby Thesaurus II by Grady Ward, 1.0:</w:t>
      </w:r>
    </w:p>
    <w:p w:rsidR="00A1248D" w:rsidRPr="00684279" w:rsidRDefault="00A1248D" w:rsidP="00A1248D">
      <w:pPr>
        <w:autoSpaceDE w:val="0"/>
        <w:autoSpaceDN w:val="0"/>
        <w:adjustRightInd w:val="0"/>
        <w:spacing w:after="0" w:line="360" w:lineRule="auto"/>
        <w:jc w:val="center"/>
        <w:rPr>
          <w:rFonts w:ascii="Times New Roman CYR" w:hAnsi="Times New Roman CYR" w:cs="Times New Roman CYR"/>
          <w:sz w:val="28"/>
          <w:szCs w:val="28"/>
          <w:lang w:val="uk-UA"/>
        </w:rPr>
      </w:pPr>
      <w:r w:rsidRPr="00684279">
        <w:rPr>
          <w:rFonts w:ascii="Times New Roman CYR" w:hAnsi="Times New Roman CYR" w:cs="Times New Roman CYR"/>
          <w:sz w:val="28"/>
          <w:szCs w:val="28"/>
          <w:lang w:val="uk-UA"/>
        </w:rPr>
        <w:t>(</w:t>
      </w:r>
      <w:r w:rsidRPr="00684279">
        <w:rPr>
          <w:rFonts w:ascii="Times New Roman CYR" w:hAnsi="Times New Roman CYR" w:cs="Times New Roman CYR"/>
          <w:sz w:val="28"/>
          <w:szCs w:val="28"/>
          <w:u w:val="single"/>
          <w:lang w:val="uk-UA"/>
        </w:rPr>
        <w:t>http://www.freedictionary.org/?Query=beauty</w:t>
      </w:r>
      <w:r w:rsidRPr="00684279">
        <w:rPr>
          <w:rFonts w:ascii="Times New Roman CYR" w:hAnsi="Times New Roman CYR" w:cs="Times New Roman CYR"/>
          <w:sz w:val="28"/>
          <w:szCs w:val="28"/>
          <w:lang w:val="uk-UA"/>
        </w:rPr>
        <w:t>)</w:t>
      </w:r>
    </w:p>
    <w:p w:rsidR="00A1248D" w:rsidRPr="00684279" w:rsidRDefault="00A1248D" w:rsidP="00A1248D">
      <w:pPr>
        <w:autoSpaceDE w:val="0"/>
        <w:autoSpaceDN w:val="0"/>
        <w:adjustRightInd w:val="0"/>
        <w:spacing w:after="0" w:line="360" w:lineRule="auto"/>
        <w:jc w:val="both"/>
        <w:rPr>
          <w:rFonts w:ascii="Times New Roman CYR" w:hAnsi="Times New Roman CYR" w:cs="Times New Roman CYR"/>
          <w:sz w:val="28"/>
          <w:szCs w:val="28"/>
          <w:lang w:val="uk-UA"/>
        </w:rPr>
      </w:pPr>
      <w:r w:rsidRPr="00684279">
        <w:rPr>
          <w:rFonts w:ascii="Times New Roman CYR" w:hAnsi="Times New Roman CYR" w:cs="Times New Roman CYR"/>
          <w:sz w:val="28"/>
          <w:szCs w:val="28"/>
          <w:lang w:val="uk-UA"/>
        </w:rPr>
        <w:t xml:space="preserve"> Miss America, advantage, asset, attraction, attractiveness, balance, bathing beauty, beau ideal, beaut, beauty contest winner, beauty queen, belle, bunny, charmer, concinnity, cover girl, dazzler, dream, dreamboat, enchantress, equilibrium, euphony, eye-opener, eyeful, good-looker, great beauty, handsomeness, harmony, knockout, lady fair, looker, loveliness, lovely, measure, measuredness, model, order, orderedness, paragon, peach, pinup, pinup girl, proportion, pulchritude, pussycat, raving beauty, reigning beauty, rhythm, sex kitten, slick chick, strength, stunner, sweetness, symmetry, toast</w:t>
      </w:r>
    </w:p>
    <w:p w:rsidR="00A1248D" w:rsidRPr="00684279" w:rsidRDefault="00A1248D" w:rsidP="00A1248D">
      <w:pPr>
        <w:spacing w:after="0" w:line="360" w:lineRule="auto"/>
        <w:jc w:val="right"/>
        <w:rPr>
          <w:rFonts w:ascii="Times New Roman" w:hAnsi="Times New Roman"/>
          <w:b/>
          <w:i/>
          <w:sz w:val="28"/>
          <w:szCs w:val="28"/>
          <w:u w:val="single"/>
          <w:lang w:val="uk-UA"/>
        </w:rPr>
      </w:pPr>
      <w:r w:rsidRPr="00684279">
        <w:rPr>
          <w:rFonts w:ascii="Times New Roman" w:hAnsi="Times New Roman"/>
          <w:b/>
          <w:i/>
          <w:sz w:val="28"/>
          <w:szCs w:val="28"/>
          <w:u w:val="single"/>
          <w:lang w:val="uk-UA"/>
        </w:rPr>
        <w:br w:type="page"/>
      </w:r>
      <w:r w:rsidRPr="00684279">
        <w:rPr>
          <w:rFonts w:ascii="Times New Roman" w:hAnsi="Times New Roman"/>
          <w:b/>
          <w:i/>
          <w:sz w:val="28"/>
          <w:szCs w:val="28"/>
          <w:u w:val="single"/>
          <w:lang w:val="uk-UA"/>
        </w:rPr>
        <w:lastRenderedPageBreak/>
        <w:t>Додаток З</w:t>
      </w:r>
    </w:p>
    <w:p w:rsidR="00A1248D" w:rsidRPr="00684279" w:rsidRDefault="00A1248D" w:rsidP="00A1248D">
      <w:pPr>
        <w:spacing w:after="0" w:line="360" w:lineRule="auto"/>
        <w:jc w:val="right"/>
        <w:rPr>
          <w:rFonts w:ascii="Times New Roman" w:hAnsi="Times New Roman"/>
          <w:b/>
          <w:i/>
          <w:sz w:val="28"/>
          <w:szCs w:val="28"/>
          <w:u w:val="single"/>
          <w:lang w:val="uk-UA"/>
        </w:rPr>
      </w:pPr>
      <w:r w:rsidRPr="00684279">
        <w:rPr>
          <w:rFonts w:ascii="Times New Roman" w:hAnsi="Times New Roman"/>
          <w:b/>
          <w:i/>
          <w:sz w:val="28"/>
          <w:szCs w:val="28"/>
          <w:u w:val="single"/>
          <w:lang w:val="uk-UA"/>
        </w:rPr>
        <w:t xml:space="preserve">Дефініційний аналіз лексеми </w:t>
      </w:r>
      <w:r w:rsidRPr="00684279">
        <w:rPr>
          <w:rFonts w:ascii="Times New Roman" w:hAnsi="Times New Roman"/>
          <w:b/>
          <w:i/>
          <w:sz w:val="28"/>
          <w:szCs w:val="28"/>
          <w:u w:val="single"/>
          <w:lang w:val="en-US"/>
        </w:rPr>
        <w:t>beauty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6"/>
        <w:gridCol w:w="1421"/>
        <w:gridCol w:w="1121"/>
        <w:gridCol w:w="1092"/>
        <w:gridCol w:w="1294"/>
        <w:gridCol w:w="1058"/>
        <w:gridCol w:w="1037"/>
        <w:gridCol w:w="1467"/>
      </w:tblGrid>
      <w:tr w:rsidR="00A1248D" w:rsidRPr="00581C7E" w:rsidTr="00775DC7">
        <w:trPr>
          <w:trHeight w:val="332"/>
        </w:trPr>
        <w:tc>
          <w:tcPr>
            <w:tcW w:w="1256" w:type="dxa"/>
          </w:tcPr>
          <w:p w:rsidR="00A1248D" w:rsidRPr="00684279" w:rsidRDefault="00A1248D" w:rsidP="00775DC7">
            <w:pPr>
              <w:spacing w:after="0" w:line="240" w:lineRule="auto"/>
              <w:rPr>
                <w:rFonts w:ascii="Times New Roman" w:hAnsi="Times New Roman"/>
                <w:sz w:val="18"/>
                <w:szCs w:val="18"/>
                <w:lang w:val="uk-UA" w:eastAsia="ru-RU"/>
              </w:rPr>
            </w:pPr>
          </w:p>
        </w:tc>
        <w:tc>
          <w:tcPr>
            <w:tcW w:w="1489" w:type="dxa"/>
          </w:tcPr>
          <w:p w:rsidR="00A1248D" w:rsidRPr="00684279" w:rsidRDefault="00A1248D" w:rsidP="00775DC7">
            <w:pPr>
              <w:spacing w:after="0" w:line="240" w:lineRule="auto"/>
              <w:rPr>
                <w:rFonts w:ascii="Times New Roman" w:hAnsi="Times New Roman"/>
                <w:sz w:val="18"/>
                <w:szCs w:val="18"/>
                <w:lang w:val="uk-UA" w:eastAsia="ru-RU"/>
              </w:rPr>
            </w:pP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Merriam Webster’s Unabridged</w:t>
            </w:r>
          </w:p>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Dictionary</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uk-UA" w:eastAsia="ru-RU"/>
              </w:rPr>
              <w:t>Wordsmyth</w:t>
            </w:r>
          </w:p>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Dictionary</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Lomgnan</w:t>
            </w:r>
          </w:p>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Dictionary of Contemporary</w:t>
            </w:r>
          </w:p>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English</w:t>
            </w:r>
          </w:p>
        </w:tc>
        <w:tc>
          <w:tcPr>
            <w:tcW w:w="1082" w:type="dxa"/>
          </w:tcPr>
          <w:p w:rsidR="00A1248D" w:rsidRPr="00684279" w:rsidRDefault="00A1248D" w:rsidP="00775DC7">
            <w:pPr>
              <w:spacing w:after="0" w:line="240" w:lineRule="auto"/>
              <w:rPr>
                <w:rFonts w:ascii="Times New Roman" w:hAnsi="Times New Roman"/>
                <w:sz w:val="18"/>
                <w:szCs w:val="18"/>
                <w:lang w:val="uk-UA" w:eastAsia="ru-RU"/>
              </w:rPr>
            </w:pPr>
            <w:r w:rsidRPr="00684279">
              <w:rPr>
                <w:rFonts w:ascii="Times New Roman" w:hAnsi="Times New Roman"/>
                <w:sz w:val="18"/>
                <w:szCs w:val="18"/>
                <w:lang w:val="uk-UA" w:eastAsia="ru-RU"/>
              </w:rPr>
              <w:t>Cambridge Advanced Learner</w:t>
            </w:r>
            <w:r w:rsidRPr="00684279">
              <w:rPr>
                <w:rFonts w:ascii="Times New Roman" w:hAnsi="Times New Roman"/>
                <w:sz w:val="18"/>
                <w:szCs w:val="18"/>
                <w:lang w:val="en-US" w:eastAsia="ru-RU"/>
              </w:rPr>
              <w:t>’</w:t>
            </w:r>
            <w:r w:rsidRPr="00684279">
              <w:rPr>
                <w:rFonts w:ascii="Times New Roman" w:hAnsi="Times New Roman"/>
                <w:sz w:val="18"/>
                <w:szCs w:val="18"/>
                <w:lang w:val="uk-UA" w:eastAsia="ru-RU"/>
              </w:rPr>
              <w:t>s Dictionary</w:t>
            </w:r>
          </w:p>
        </w:tc>
        <w:tc>
          <w:tcPr>
            <w:tcW w:w="1066" w:type="dxa"/>
          </w:tcPr>
          <w:p w:rsidR="00A1248D" w:rsidRPr="00684279" w:rsidRDefault="00A1248D" w:rsidP="00775DC7">
            <w:pPr>
              <w:spacing w:after="0" w:line="240" w:lineRule="auto"/>
              <w:rPr>
                <w:rFonts w:ascii="Times New Roman" w:hAnsi="Times New Roman"/>
                <w:sz w:val="18"/>
                <w:szCs w:val="18"/>
                <w:lang w:val="uk-UA" w:eastAsia="ru-RU"/>
              </w:rPr>
            </w:pPr>
            <w:r w:rsidRPr="00684279">
              <w:rPr>
                <w:rFonts w:ascii="Times New Roman" w:hAnsi="Times New Roman"/>
                <w:bCs/>
                <w:sz w:val="18"/>
                <w:szCs w:val="18"/>
                <w:lang w:eastAsia="ru-RU"/>
              </w:rPr>
              <w:t>Oxford Advanced Learner</w:t>
            </w:r>
            <w:r w:rsidRPr="00684279">
              <w:rPr>
                <w:rFonts w:ascii="Times New Roman" w:hAnsi="Times New Roman"/>
                <w:bCs/>
                <w:sz w:val="18"/>
                <w:szCs w:val="18"/>
                <w:lang w:val="en-US" w:eastAsia="ru-RU"/>
              </w:rPr>
              <w:t>’</w:t>
            </w:r>
            <w:r w:rsidRPr="00684279">
              <w:rPr>
                <w:rFonts w:ascii="Times New Roman" w:hAnsi="Times New Roman"/>
                <w:bCs/>
                <w:sz w:val="18"/>
                <w:szCs w:val="18"/>
                <w:lang w:eastAsia="ru-RU"/>
              </w:rPr>
              <w:t>s Dictionary</w:t>
            </w:r>
          </w:p>
        </w:tc>
        <w:tc>
          <w:tcPr>
            <w:tcW w:w="1739" w:type="dxa"/>
          </w:tcPr>
          <w:p w:rsidR="00A1248D" w:rsidRPr="00684279" w:rsidRDefault="00A1248D" w:rsidP="00775DC7">
            <w:pPr>
              <w:spacing w:after="0" w:line="240" w:lineRule="auto"/>
              <w:rPr>
                <w:rFonts w:ascii="Times New Roman" w:hAnsi="Times New Roman"/>
                <w:sz w:val="18"/>
                <w:szCs w:val="18"/>
                <w:lang w:val="en-US" w:eastAsia="ru-RU"/>
              </w:rPr>
            </w:pPr>
            <w:r w:rsidRPr="00684279">
              <w:rPr>
                <w:rFonts w:ascii="Times New Roman" w:hAnsi="Times New Roman"/>
                <w:sz w:val="18"/>
                <w:szCs w:val="18"/>
                <w:lang w:val="en-US" w:eastAsia="ru-RU"/>
              </w:rPr>
              <w:t>Heinle’s</w:t>
            </w:r>
            <w:r w:rsidRPr="00684279">
              <w:rPr>
                <w:rFonts w:ascii="Times New Roman" w:hAnsi="Times New Roman"/>
                <w:sz w:val="18"/>
                <w:szCs w:val="18"/>
                <w:lang w:val="uk-UA" w:eastAsia="ru-RU"/>
              </w:rPr>
              <w:t xml:space="preserve"> </w:t>
            </w:r>
            <w:r w:rsidRPr="00684279">
              <w:rPr>
                <w:rFonts w:ascii="Times New Roman" w:hAnsi="Times New Roman"/>
                <w:sz w:val="18"/>
                <w:szCs w:val="18"/>
                <w:lang w:val="en-US" w:eastAsia="ru-RU"/>
              </w:rPr>
              <w:t>Newbury House Dictionary of American English</w:t>
            </w:r>
          </w:p>
        </w:tc>
      </w:tr>
      <w:tr w:rsidR="00A1248D" w:rsidRPr="00684279" w:rsidTr="00775DC7">
        <w:trPr>
          <w:trHeight w:val="332"/>
        </w:trPr>
        <w:tc>
          <w:tcPr>
            <w:tcW w:w="1256" w:type="dxa"/>
          </w:tcPr>
          <w:p w:rsidR="00A1248D" w:rsidRPr="00684279" w:rsidRDefault="00A1248D" w:rsidP="00775DC7">
            <w:pPr>
              <w:spacing w:after="0" w:line="240" w:lineRule="auto"/>
              <w:rPr>
                <w:rFonts w:ascii="Times New Roman" w:hAnsi="Times New Roman"/>
                <w:sz w:val="18"/>
                <w:szCs w:val="18"/>
                <w:lang w:val="en-US" w:eastAsia="ru-RU"/>
              </w:rPr>
            </w:pPr>
            <w:r w:rsidRPr="00684279">
              <w:rPr>
                <w:rFonts w:ascii="Times New Roman" w:hAnsi="Times New Roman"/>
                <w:sz w:val="18"/>
                <w:szCs w:val="18"/>
                <w:lang w:val="en-US" w:eastAsia="ru-RU"/>
              </w:rPr>
              <w:t>beauty</w:t>
            </w:r>
          </w:p>
        </w:tc>
        <w:tc>
          <w:tcPr>
            <w:tcW w:w="1489" w:type="dxa"/>
          </w:tcPr>
          <w:p w:rsidR="00A1248D" w:rsidRPr="00684279" w:rsidRDefault="00A1248D" w:rsidP="00775DC7">
            <w:pPr>
              <w:spacing w:after="0" w:line="240" w:lineRule="auto"/>
              <w:rPr>
                <w:rFonts w:ascii="Times New Roman" w:hAnsi="Times New Roman"/>
                <w:sz w:val="18"/>
                <w:szCs w:val="18"/>
                <w:lang w:val="uk-UA" w:eastAsia="ru-RU"/>
              </w:rPr>
            </w:pPr>
          </w:p>
        </w:tc>
        <w:tc>
          <w:tcPr>
            <w:tcW w:w="1152" w:type="dxa"/>
          </w:tcPr>
          <w:p w:rsidR="00A1248D" w:rsidRPr="00684279" w:rsidRDefault="00A1248D" w:rsidP="00775DC7">
            <w:pPr>
              <w:spacing w:after="0" w:line="240" w:lineRule="auto"/>
              <w:rPr>
                <w:rFonts w:ascii="Times New Roman" w:hAnsi="Times New Roman"/>
                <w:sz w:val="18"/>
                <w:szCs w:val="18"/>
                <w:lang w:val="en-US" w:eastAsia="ru-RU"/>
              </w:rPr>
            </w:pPr>
          </w:p>
        </w:tc>
        <w:tc>
          <w:tcPr>
            <w:tcW w:w="1107" w:type="dxa"/>
          </w:tcPr>
          <w:p w:rsidR="00A1248D" w:rsidRPr="00684279" w:rsidRDefault="00A1248D" w:rsidP="00775DC7">
            <w:pPr>
              <w:spacing w:after="0" w:line="240" w:lineRule="auto"/>
              <w:rPr>
                <w:rFonts w:ascii="Times New Roman" w:hAnsi="Times New Roman"/>
                <w:sz w:val="18"/>
                <w:szCs w:val="18"/>
                <w:lang w:val="uk-UA" w:eastAsia="ru-RU"/>
              </w:rPr>
            </w:pPr>
          </w:p>
        </w:tc>
        <w:tc>
          <w:tcPr>
            <w:tcW w:w="1315" w:type="dxa"/>
          </w:tcPr>
          <w:p w:rsidR="00A1248D" w:rsidRPr="00684279" w:rsidRDefault="00A1248D" w:rsidP="00775DC7">
            <w:pPr>
              <w:spacing w:after="0" w:line="240" w:lineRule="auto"/>
              <w:rPr>
                <w:rFonts w:ascii="Times New Roman" w:hAnsi="Times New Roman"/>
                <w:sz w:val="18"/>
                <w:szCs w:val="18"/>
                <w:lang w:val="en-US" w:eastAsia="ru-RU"/>
              </w:rPr>
            </w:pPr>
          </w:p>
        </w:tc>
        <w:tc>
          <w:tcPr>
            <w:tcW w:w="1082" w:type="dxa"/>
          </w:tcPr>
          <w:p w:rsidR="00A1248D" w:rsidRPr="00684279" w:rsidRDefault="00A1248D" w:rsidP="00775DC7">
            <w:pPr>
              <w:spacing w:after="0" w:line="240" w:lineRule="auto"/>
              <w:rPr>
                <w:rFonts w:ascii="Times New Roman" w:hAnsi="Times New Roman"/>
                <w:sz w:val="18"/>
                <w:szCs w:val="18"/>
                <w:lang w:val="uk-UA" w:eastAsia="ru-RU"/>
              </w:rPr>
            </w:pPr>
          </w:p>
        </w:tc>
        <w:tc>
          <w:tcPr>
            <w:tcW w:w="1066" w:type="dxa"/>
          </w:tcPr>
          <w:p w:rsidR="00A1248D" w:rsidRPr="00684279" w:rsidRDefault="00A1248D" w:rsidP="00775DC7">
            <w:pPr>
              <w:spacing w:after="0" w:line="240" w:lineRule="auto"/>
              <w:rPr>
                <w:rFonts w:ascii="Times New Roman" w:hAnsi="Times New Roman"/>
                <w:sz w:val="18"/>
                <w:szCs w:val="18"/>
                <w:lang w:val="uk-UA" w:eastAsia="ru-RU"/>
              </w:rPr>
            </w:pPr>
          </w:p>
        </w:tc>
        <w:tc>
          <w:tcPr>
            <w:tcW w:w="1739" w:type="dxa"/>
          </w:tcPr>
          <w:p w:rsidR="00A1248D" w:rsidRPr="00684279" w:rsidRDefault="00A1248D" w:rsidP="00775DC7">
            <w:pPr>
              <w:spacing w:after="0" w:line="240" w:lineRule="auto"/>
              <w:rPr>
                <w:rFonts w:ascii="Times New Roman" w:hAnsi="Times New Roman"/>
                <w:sz w:val="18"/>
                <w:szCs w:val="18"/>
                <w:lang w:val="uk-UA" w:eastAsia="ru-RU"/>
              </w:rPr>
            </w:pP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p>
        </w:tc>
        <w:tc>
          <w:tcPr>
            <w:tcW w:w="1489" w:type="dxa"/>
          </w:tcPr>
          <w:p w:rsidR="00A1248D" w:rsidRPr="00684279" w:rsidRDefault="00A1248D" w:rsidP="00775DC7">
            <w:pPr>
              <w:spacing w:after="0" w:line="240" w:lineRule="auto"/>
              <w:rPr>
                <w:rFonts w:ascii="Times New Roman" w:hAnsi="Times New Roman"/>
                <w:sz w:val="18"/>
                <w:szCs w:val="18"/>
                <w:lang w:val="en-US" w:eastAsia="ru-RU"/>
              </w:rPr>
            </w:pPr>
            <w:r w:rsidRPr="00684279">
              <w:rPr>
                <w:rFonts w:ascii="Times New Roman" w:hAnsi="Times New Roman"/>
                <w:sz w:val="18"/>
                <w:szCs w:val="18"/>
                <w:lang w:val="en-US" w:eastAsia="ru-RU"/>
              </w:rPr>
              <w:t>the quality or aggregate of qualities in a person or thing that gives pleasure to the senses or pleasurably exalts the mind or spirit</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p>
        </w:tc>
        <w:tc>
          <w:tcPr>
            <w:tcW w:w="1489" w:type="dxa"/>
          </w:tcPr>
          <w:p w:rsidR="00A1248D" w:rsidRPr="00684279" w:rsidRDefault="00A1248D" w:rsidP="00775DC7">
            <w:pPr>
              <w:spacing w:after="0" w:line="240" w:lineRule="auto"/>
              <w:rPr>
                <w:rFonts w:ascii="Times New Roman" w:hAnsi="Times New Roman"/>
                <w:sz w:val="18"/>
                <w:szCs w:val="18"/>
                <w:lang w:val="en-US" w:eastAsia="ru-RU"/>
              </w:rPr>
            </w:pPr>
            <w:r w:rsidRPr="00684279">
              <w:rPr>
                <w:rFonts w:ascii="Times New Roman" w:hAnsi="Times New Roman"/>
                <w:sz w:val="18"/>
                <w:szCs w:val="18"/>
                <w:lang w:val="en-US" w:eastAsia="ru-RU"/>
              </w:rPr>
              <w:t xml:space="preserve">a </w:t>
            </w:r>
            <w:r w:rsidRPr="00684279">
              <w:rPr>
                <w:rFonts w:ascii="Times New Roman" w:hAnsi="Times New Roman"/>
                <w:bCs/>
                <w:sz w:val="18"/>
                <w:szCs w:val="18"/>
                <w:lang w:val="en-US" w:eastAsia="ru-RU"/>
              </w:rPr>
              <w:t>beautiful</w:t>
            </w:r>
            <w:r w:rsidRPr="00684279">
              <w:rPr>
                <w:rFonts w:ascii="Times New Roman" w:hAnsi="Times New Roman"/>
                <w:sz w:val="18"/>
                <w:szCs w:val="18"/>
                <w:lang w:val="en-US" w:eastAsia="ru-RU"/>
              </w:rPr>
              <w:t xml:space="preserve"> person or thing</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p>
        </w:tc>
        <w:tc>
          <w:tcPr>
            <w:tcW w:w="1489" w:type="dxa"/>
          </w:tcPr>
          <w:p w:rsidR="00A1248D" w:rsidRPr="00684279" w:rsidRDefault="00A1248D" w:rsidP="00775DC7">
            <w:pPr>
              <w:spacing w:after="0" w:line="240" w:lineRule="auto"/>
              <w:rPr>
                <w:rFonts w:ascii="Times New Roman" w:hAnsi="Times New Roman"/>
                <w:sz w:val="18"/>
                <w:szCs w:val="18"/>
                <w:lang w:val="en-US" w:eastAsia="ru-RU"/>
              </w:rPr>
            </w:pPr>
            <w:r w:rsidRPr="00684279">
              <w:rPr>
                <w:rFonts w:ascii="Times New Roman" w:hAnsi="Times New Roman"/>
                <w:sz w:val="18"/>
                <w:szCs w:val="18"/>
                <w:lang w:val="en-US" w:eastAsia="ru-RU"/>
              </w:rPr>
              <w:t>a particularly graceful, ornamental, or excellent quality</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p>
        </w:tc>
        <w:tc>
          <w:tcPr>
            <w:tcW w:w="1489" w:type="dxa"/>
          </w:tcPr>
          <w:p w:rsidR="00A1248D" w:rsidRPr="00684279" w:rsidRDefault="00A1248D" w:rsidP="00775DC7">
            <w:pPr>
              <w:spacing w:after="0" w:line="240" w:lineRule="auto"/>
              <w:rPr>
                <w:rFonts w:ascii="Times New Roman" w:hAnsi="Times New Roman"/>
                <w:sz w:val="18"/>
                <w:szCs w:val="18"/>
                <w:lang w:val="en-US" w:eastAsia="ru-RU"/>
              </w:rPr>
            </w:pPr>
            <w:r w:rsidRPr="00684279">
              <w:rPr>
                <w:rFonts w:ascii="Times New Roman" w:hAnsi="Times New Roman"/>
                <w:sz w:val="18"/>
                <w:szCs w:val="18"/>
                <w:lang w:val="en-US" w:eastAsia="ru-RU"/>
              </w:rPr>
              <w:t>a brilliant, extreme, or egregious example or instance</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r w:rsidRPr="00684279">
              <w:rPr>
                <w:rFonts w:ascii="Times New Roman" w:hAnsi="Times New Roman"/>
                <w:sz w:val="18"/>
                <w:szCs w:val="18"/>
                <w:lang w:val="en-US" w:eastAsia="ru-RU"/>
              </w:rPr>
              <w:t>attractiveness</w:t>
            </w:r>
          </w:p>
        </w:tc>
        <w:tc>
          <w:tcPr>
            <w:tcW w:w="1489" w:type="dxa"/>
          </w:tcPr>
          <w:p w:rsidR="00A1248D" w:rsidRPr="00684279" w:rsidRDefault="00A1248D" w:rsidP="00775DC7">
            <w:pPr>
              <w:spacing w:after="0" w:line="240" w:lineRule="auto"/>
              <w:rPr>
                <w:rFonts w:ascii="Times New Roman" w:hAnsi="Times New Roman"/>
                <w:sz w:val="18"/>
                <w:szCs w:val="18"/>
                <w:lang w:val="uk-UA" w:eastAsia="ru-RU"/>
              </w:rPr>
            </w:pP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p>
        </w:tc>
        <w:tc>
          <w:tcPr>
            <w:tcW w:w="1489" w:type="dxa"/>
          </w:tcPr>
          <w:p w:rsidR="00A1248D" w:rsidRPr="00684279" w:rsidRDefault="00A1248D" w:rsidP="00775DC7">
            <w:pPr>
              <w:spacing w:after="0" w:line="240" w:lineRule="auto"/>
              <w:rPr>
                <w:rFonts w:ascii="Times New Roman" w:hAnsi="Times New Roman"/>
                <w:sz w:val="18"/>
                <w:szCs w:val="18"/>
                <w:lang w:val="uk-UA" w:eastAsia="ru-RU"/>
              </w:rPr>
            </w:pPr>
            <w:r w:rsidRPr="00684279">
              <w:rPr>
                <w:rFonts w:ascii="Times New Roman" w:hAnsi="Times New Roman"/>
                <w:sz w:val="18"/>
                <w:szCs w:val="18"/>
                <w:lang w:val="uk-UA" w:eastAsia="ru-RU"/>
              </w:rPr>
              <w:t>power to attract</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p>
        </w:tc>
        <w:tc>
          <w:tcPr>
            <w:tcW w:w="1489" w:type="dxa"/>
          </w:tcPr>
          <w:p w:rsidR="00A1248D" w:rsidRPr="00684279" w:rsidRDefault="00A1248D" w:rsidP="00775DC7">
            <w:pPr>
              <w:spacing w:after="0" w:line="240" w:lineRule="auto"/>
              <w:rPr>
                <w:rFonts w:ascii="Times New Roman" w:hAnsi="Times New Roman"/>
                <w:sz w:val="18"/>
                <w:szCs w:val="18"/>
                <w:lang w:val="uk-UA" w:eastAsia="ru-RU"/>
              </w:rPr>
            </w:pPr>
            <w:r w:rsidRPr="00684279">
              <w:rPr>
                <w:rFonts w:ascii="Times New Roman" w:hAnsi="Times New Roman"/>
                <w:sz w:val="18"/>
                <w:szCs w:val="18"/>
                <w:lang w:val="uk-UA" w:eastAsia="ru-RU"/>
              </w:rPr>
              <w:t xml:space="preserve"> interest or pleasure</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r w:rsidRPr="00684279">
              <w:rPr>
                <w:rFonts w:ascii="Times New Roman" w:hAnsi="Times New Roman"/>
                <w:sz w:val="18"/>
                <w:szCs w:val="18"/>
                <w:lang w:val="en-US" w:eastAsia="ru-RU"/>
              </w:rPr>
              <w:t>grace</w:t>
            </w:r>
          </w:p>
        </w:tc>
        <w:tc>
          <w:tcPr>
            <w:tcW w:w="1489" w:type="dxa"/>
          </w:tcPr>
          <w:p w:rsidR="00A1248D" w:rsidRPr="00684279" w:rsidRDefault="00A1248D" w:rsidP="00775DC7">
            <w:pPr>
              <w:spacing w:after="0" w:line="240" w:lineRule="auto"/>
              <w:rPr>
                <w:rFonts w:ascii="Times New Roman" w:hAnsi="Times New Roman"/>
                <w:sz w:val="18"/>
                <w:szCs w:val="18"/>
                <w:lang w:val="uk-UA" w:eastAsia="ru-RU"/>
              </w:rPr>
            </w:pP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p>
        </w:tc>
        <w:tc>
          <w:tcPr>
            <w:tcW w:w="1489" w:type="dxa"/>
          </w:tcPr>
          <w:p w:rsidR="00A1248D" w:rsidRPr="00684279" w:rsidRDefault="00A1248D" w:rsidP="00775DC7">
            <w:pPr>
              <w:spacing w:after="0" w:line="240" w:lineRule="auto"/>
              <w:rPr>
                <w:rFonts w:ascii="Times New Roman" w:hAnsi="Times New Roman"/>
                <w:sz w:val="18"/>
                <w:szCs w:val="18"/>
                <w:lang w:val="uk-UA" w:eastAsia="ru-RU"/>
              </w:rPr>
            </w:pPr>
            <w:r w:rsidRPr="00684279">
              <w:rPr>
                <w:rFonts w:ascii="Times New Roman" w:hAnsi="Times New Roman"/>
                <w:sz w:val="18"/>
                <w:szCs w:val="18"/>
                <w:lang w:val="uk-UA" w:eastAsia="ru-RU"/>
              </w:rPr>
              <w:t>unmerited divine assistance given humans for their regeneration or sanctification</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p>
        </w:tc>
        <w:tc>
          <w:tcPr>
            <w:tcW w:w="1489" w:type="dxa"/>
          </w:tcPr>
          <w:p w:rsidR="00A1248D" w:rsidRPr="00684279" w:rsidRDefault="00A1248D" w:rsidP="00775DC7">
            <w:pPr>
              <w:spacing w:after="0" w:line="240" w:lineRule="auto"/>
              <w:rPr>
                <w:rFonts w:ascii="Times New Roman" w:hAnsi="Times New Roman"/>
                <w:sz w:val="18"/>
                <w:szCs w:val="18"/>
                <w:lang w:val="uk-UA" w:eastAsia="ru-RU"/>
              </w:rPr>
            </w:pPr>
            <w:r w:rsidRPr="00684279">
              <w:rPr>
                <w:rFonts w:ascii="Times New Roman" w:hAnsi="Times New Roman"/>
                <w:sz w:val="18"/>
                <w:szCs w:val="18"/>
                <w:lang w:val="en-US" w:eastAsia="ru-RU"/>
              </w:rPr>
              <w:t xml:space="preserve">a </w:t>
            </w:r>
            <w:r w:rsidRPr="00684279">
              <w:rPr>
                <w:rFonts w:ascii="Times New Roman" w:hAnsi="Times New Roman"/>
                <w:sz w:val="18"/>
                <w:szCs w:val="18"/>
                <w:lang w:val="uk-UA" w:eastAsia="ru-RU"/>
              </w:rPr>
              <w:t>special favor</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p>
        </w:tc>
        <w:tc>
          <w:tcPr>
            <w:tcW w:w="1489" w:type="dxa"/>
          </w:tcPr>
          <w:p w:rsidR="00A1248D" w:rsidRPr="00684279" w:rsidRDefault="00A1248D" w:rsidP="00775DC7">
            <w:pPr>
              <w:spacing w:after="0" w:line="240" w:lineRule="auto"/>
              <w:rPr>
                <w:rFonts w:ascii="Times New Roman" w:hAnsi="Times New Roman"/>
                <w:sz w:val="18"/>
                <w:szCs w:val="18"/>
                <w:lang w:val="uk-UA" w:eastAsia="ru-RU"/>
              </w:rPr>
            </w:pPr>
            <w:r w:rsidRPr="00684279">
              <w:rPr>
                <w:rFonts w:ascii="Times New Roman" w:hAnsi="Times New Roman"/>
                <w:sz w:val="18"/>
                <w:szCs w:val="18"/>
                <w:lang w:val="uk-UA" w:eastAsia="ru-RU"/>
              </w:rPr>
              <w:t>a charming or attractive trait or characteristic</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p>
        </w:tc>
        <w:tc>
          <w:tcPr>
            <w:tcW w:w="1489" w:type="dxa"/>
          </w:tcPr>
          <w:p w:rsidR="00A1248D" w:rsidRPr="00684279" w:rsidRDefault="00A1248D" w:rsidP="00775DC7">
            <w:pPr>
              <w:spacing w:after="0" w:line="240" w:lineRule="auto"/>
              <w:rPr>
                <w:rFonts w:ascii="Times New Roman" w:hAnsi="Times New Roman"/>
                <w:sz w:val="18"/>
                <w:szCs w:val="18"/>
                <w:lang w:val="uk-UA" w:eastAsia="ru-RU"/>
              </w:rPr>
            </w:pPr>
            <w:r w:rsidRPr="00684279">
              <w:rPr>
                <w:rFonts w:ascii="Times New Roman" w:hAnsi="Times New Roman"/>
                <w:sz w:val="18"/>
                <w:szCs w:val="18"/>
                <w:lang w:val="uk-UA" w:eastAsia="ru-RU"/>
              </w:rPr>
              <w:t>used as a title of address or reference for a duke, a duchess, or an archbishop</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p>
        </w:tc>
        <w:tc>
          <w:tcPr>
            <w:tcW w:w="1489" w:type="dxa"/>
          </w:tcPr>
          <w:p w:rsidR="00A1248D" w:rsidRPr="00684279" w:rsidRDefault="00A1248D" w:rsidP="00775DC7">
            <w:pPr>
              <w:spacing w:after="0" w:line="240" w:lineRule="auto"/>
              <w:rPr>
                <w:rFonts w:ascii="Times New Roman" w:hAnsi="Times New Roman"/>
                <w:sz w:val="18"/>
                <w:szCs w:val="18"/>
                <w:lang w:val="uk-UA" w:eastAsia="ru-RU"/>
              </w:rPr>
            </w:pPr>
            <w:r w:rsidRPr="00684279">
              <w:rPr>
                <w:rFonts w:ascii="Times New Roman" w:hAnsi="Times New Roman"/>
                <w:sz w:val="18"/>
                <w:szCs w:val="18"/>
                <w:lang w:val="uk-UA" w:eastAsia="ru-RU"/>
              </w:rPr>
              <w:t>three sister goddesses in Greek mythology</w:t>
            </w:r>
            <w:r w:rsidRPr="00684279">
              <w:rPr>
                <w:rFonts w:ascii="Times New Roman" w:hAnsi="Times New Roman"/>
                <w:sz w:val="18"/>
                <w:szCs w:val="18"/>
                <w:lang w:val="en-US" w:eastAsia="ru-RU"/>
              </w:rPr>
              <w:t xml:space="preserve">, </w:t>
            </w:r>
            <w:r w:rsidRPr="00684279">
              <w:rPr>
                <w:rFonts w:ascii="Times New Roman" w:hAnsi="Times New Roman"/>
                <w:sz w:val="18"/>
                <w:szCs w:val="18"/>
                <w:lang w:val="uk-UA" w:eastAsia="ru-RU"/>
              </w:rPr>
              <w:t>who are the givers of charm and beauty</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p>
        </w:tc>
        <w:tc>
          <w:tcPr>
            <w:tcW w:w="1489" w:type="dxa"/>
          </w:tcPr>
          <w:p w:rsidR="00A1248D" w:rsidRPr="00684279" w:rsidRDefault="00A1248D" w:rsidP="00775DC7">
            <w:pPr>
              <w:spacing w:after="0" w:line="240" w:lineRule="auto"/>
              <w:rPr>
                <w:rFonts w:ascii="Times New Roman" w:hAnsi="Times New Roman"/>
                <w:sz w:val="18"/>
                <w:szCs w:val="18"/>
                <w:lang w:val="uk-UA" w:eastAsia="ru-RU"/>
              </w:rPr>
            </w:pPr>
            <w:r w:rsidRPr="00684279">
              <w:rPr>
                <w:rFonts w:ascii="Times New Roman" w:hAnsi="Times New Roman"/>
                <w:sz w:val="18"/>
                <w:szCs w:val="18"/>
                <w:lang w:val="uk-UA" w:eastAsia="ru-RU"/>
              </w:rPr>
              <w:t>a short prayer at a meal asking a blessing or giving thanks</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p>
        </w:tc>
        <w:tc>
          <w:tcPr>
            <w:tcW w:w="1489" w:type="dxa"/>
          </w:tcPr>
          <w:p w:rsidR="00A1248D" w:rsidRPr="00684279" w:rsidRDefault="00A1248D" w:rsidP="00775DC7">
            <w:pPr>
              <w:spacing w:after="0" w:line="240" w:lineRule="auto"/>
              <w:rPr>
                <w:rFonts w:ascii="Times New Roman" w:hAnsi="Times New Roman"/>
                <w:sz w:val="18"/>
                <w:szCs w:val="18"/>
                <w:lang w:val="uk-UA" w:eastAsia="ru-RU"/>
              </w:rPr>
            </w:pPr>
            <w:r w:rsidRPr="00684279">
              <w:rPr>
                <w:rFonts w:ascii="Times New Roman" w:hAnsi="Times New Roman"/>
                <w:sz w:val="18"/>
                <w:szCs w:val="18"/>
                <w:lang w:val="uk-UA" w:eastAsia="ru-RU"/>
              </w:rPr>
              <w:t>a musical trill, turn or appoggiatura</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p>
        </w:tc>
        <w:tc>
          <w:tcPr>
            <w:tcW w:w="1489" w:type="dxa"/>
          </w:tcPr>
          <w:p w:rsidR="00A1248D" w:rsidRPr="00684279" w:rsidRDefault="00A1248D" w:rsidP="00775DC7">
            <w:pPr>
              <w:spacing w:after="0" w:line="240" w:lineRule="auto"/>
              <w:rPr>
                <w:rFonts w:ascii="Times New Roman" w:hAnsi="Times New Roman"/>
                <w:sz w:val="18"/>
                <w:szCs w:val="18"/>
                <w:lang w:val="uk-UA" w:eastAsia="ru-RU"/>
              </w:rPr>
            </w:pPr>
            <w:r w:rsidRPr="00684279">
              <w:rPr>
                <w:rFonts w:ascii="Times New Roman" w:hAnsi="Times New Roman"/>
                <w:sz w:val="18"/>
                <w:szCs w:val="18"/>
                <w:lang w:val="uk-UA" w:eastAsia="ru-RU"/>
              </w:rPr>
              <w:t>sense of propriety or right</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p>
        </w:tc>
        <w:tc>
          <w:tcPr>
            <w:tcW w:w="1489" w:type="dxa"/>
          </w:tcPr>
          <w:p w:rsidR="00A1248D" w:rsidRPr="00684279" w:rsidRDefault="00A1248D" w:rsidP="00775DC7">
            <w:pPr>
              <w:spacing w:after="0" w:line="240" w:lineRule="auto"/>
              <w:rPr>
                <w:rFonts w:ascii="Times New Roman" w:hAnsi="Times New Roman"/>
                <w:sz w:val="18"/>
                <w:szCs w:val="18"/>
                <w:lang w:val="uk-UA" w:eastAsia="ru-RU"/>
              </w:rPr>
            </w:pPr>
            <w:r w:rsidRPr="00684279">
              <w:rPr>
                <w:rFonts w:ascii="Times New Roman" w:hAnsi="Times New Roman"/>
                <w:sz w:val="18"/>
                <w:szCs w:val="18"/>
                <w:lang w:val="uk-UA" w:eastAsia="ru-RU"/>
              </w:rPr>
              <w:t>the quality or state of being considerate or thoughtful</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p>
        </w:tc>
        <w:tc>
          <w:tcPr>
            <w:tcW w:w="1489" w:type="dxa"/>
          </w:tcPr>
          <w:p w:rsidR="00A1248D" w:rsidRPr="00684279" w:rsidRDefault="00A1248D" w:rsidP="00775DC7">
            <w:pPr>
              <w:spacing w:after="0" w:line="240" w:lineRule="auto"/>
              <w:rPr>
                <w:rFonts w:ascii="Times New Roman" w:hAnsi="Times New Roman"/>
                <w:sz w:val="18"/>
                <w:szCs w:val="18"/>
                <w:lang w:val="en-US" w:eastAsia="ru-RU"/>
              </w:rPr>
            </w:pPr>
            <w:r w:rsidRPr="00684279">
              <w:rPr>
                <w:rFonts w:ascii="Times New Roman" w:hAnsi="Times New Roman"/>
                <w:sz w:val="18"/>
                <w:szCs w:val="18"/>
                <w:lang w:val="en-US" w:eastAsia="ru-RU"/>
              </w:rPr>
              <w:t>the temporary extending of a deadline</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p>
        </w:tc>
        <w:tc>
          <w:tcPr>
            <w:tcW w:w="1489" w:type="dxa"/>
          </w:tcPr>
          <w:p w:rsidR="00A1248D" w:rsidRPr="00684279" w:rsidRDefault="00A1248D" w:rsidP="00775DC7">
            <w:pPr>
              <w:spacing w:after="0" w:line="240" w:lineRule="auto"/>
              <w:rPr>
                <w:rFonts w:ascii="Times New Roman" w:hAnsi="Times New Roman"/>
                <w:sz w:val="18"/>
                <w:szCs w:val="18"/>
                <w:lang w:val="en-US" w:eastAsia="ru-RU"/>
              </w:rPr>
            </w:pPr>
            <w:r w:rsidRPr="00684279">
              <w:rPr>
                <w:rFonts w:ascii="Times New Roman" w:hAnsi="Times New Roman"/>
                <w:sz w:val="18"/>
                <w:szCs w:val="18"/>
                <w:lang w:eastAsia="ru-RU"/>
              </w:rPr>
              <w:t>God</w:t>
            </w:r>
            <w:r w:rsidRPr="00684279">
              <w:rPr>
                <w:rFonts w:ascii="Times New Roman" w:hAnsi="Times New Roman"/>
                <w:sz w:val="18"/>
                <w:szCs w:val="18"/>
                <w:lang w:val="en-US" w:eastAsia="ru-RU"/>
              </w:rPr>
              <w:t>’</w:t>
            </w:r>
            <w:r w:rsidRPr="00684279">
              <w:rPr>
                <w:rFonts w:ascii="Times New Roman" w:hAnsi="Times New Roman"/>
                <w:sz w:val="18"/>
                <w:szCs w:val="18"/>
                <w:lang w:eastAsia="ru-RU"/>
              </w:rPr>
              <w:t>s kindness</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p>
        </w:tc>
        <w:tc>
          <w:tcPr>
            <w:tcW w:w="1489" w:type="dxa"/>
          </w:tcPr>
          <w:p w:rsidR="00A1248D" w:rsidRPr="00684279" w:rsidRDefault="00A1248D" w:rsidP="00775DC7">
            <w:pPr>
              <w:spacing w:after="0" w:line="240" w:lineRule="auto"/>
              <w:rPr>
                <w:rFonts w:ascii="Times New Roman" w:hAnsi="Times New Roman"/>
                <w:sz w:val="18"/>
                <w:szCs w:val="18"/>
                <w:lang w:val="en-US" w:eastAsia="ru-RU"/>
              </w:rPr>
            </w:pPr>
            <w:r w:rsidRPr="00684279">
              <w:rPr>
                <w:rFonts w:ascii="Times New Roman" w:hAnsi="Times New Roman"/>
                <w:sz w:val="18"/>
                <w:szCs w:val="18"/>
                <w:lang w:val="en-US" w:eastAsia="ru-RU"/>
              </w:rPr>
              <w:t>an attractive quality of movement that is smooth, elegant and controlled</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r w:rsidRPr="00684279">
              <w:rPr>
                <w:rFonts w:ascii="Times New Roman" w:hAnsi="Times New Roman"/>
                <w:sz w:val="18"/>
                <w:szCs w:val="18"/>
                <w:lang w:val="en-US" w:eastAsia="ru-RU"/>
              </w:rPr>
              <w:t>loveliness</w:t>
            </w:r>
          </w:p>
        </w:tc>
        <w:tc>
          <w:tcPr>
            <w:tcW w:w="1489" w:type="dxa"/>
          </w:tcPr>
          <w:p w:rsidR="00A1248D" w:rsidRPr="00684279" w:rsidRDefault="00A1248D" w:rsidP="00775DC7">
            <w:pPr>
              <w:spacing w:after="0" w:line="240" w:lineRule="auto"/>
              <w:rPr>
                <w:rFonts w:ascii="Times New Roman" w:hAnsi="Times New Roman"/>
                <w:sz w:val="18"/>
                <w:szCs w:val="18"/>
                <w:lang w:val="uk-UA" w:eastAsia="ru-RU"/>
              </w:rPr>
            </w:pP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p>
        </w:tc>
        <w:tc>
          <w:tcPr>
            <w:tcW w:w="1489" w:type="dxa"/>
          </w:tcPr>
          <w:p w:rsidR="00A1248D" w:rsidRPr="00684279" w:rsidRDefault="00A1248D" w:rsidP="00775DC7">
            <w:pPr>
              <w:spacing w:after="0" w:line="240" w:lineRule="auto"/>
              <w:rPr>
                <w:rFonts w:ascii="Times New Roman" w:hAnsi="Times New Roman"/>
                <w:sz w:val="18"/>
                <w:szCs w:val="18"/>
                <w:lang w:val="uk-UA" w:eastAsia="ru-RU"/>
              </w:rPr>
            </w:pPr>
            <w:r w:rsidRPr="00684279">
              <w:rPr>
                <w:rFonts w:ascii="Times New Roman" w:hAnsi="Times New Roman"/>
                <w:sz w:val="18"/>
                <w:szCs w:val="18"/>
                <w:lang w:val="uk-UA" w:eastAsia="ru-RU"/>
              </w:rPr>
              <w:t>beauty, harmony or grace</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p>
        </w:tc>
        <w:tc>
          <w:tcPr>
            <w:tcW w:w="1489" w:type="dxa"/>
          </w:tcPr>
          <w:p w:rsidR="00A1248D" w:rsidRPr="00684279" w:rsidRDefault="00A1248D" w:rsidP="00775DC7">
            <w:pPr>
              <w:spacing w:after="0" w:line="240" w:lineRule="auto"/>
              <w:rPr>
                <w:rFonts w:ascii="Times New Roman" w:hAnsi="Times New Roman"/>
                <w:sz w:val="18"/>
                <w:szCs w:val="18"/>
                <w:lang w:val="uk-UA" w:eastAsia="ru-RU"/>
              </w:rPr>
            </w:pPr>
            <w:r w:rsidRPr="00684279">
              <w:rPr>
                <w:rFonts w:ascii="Times New Roman" w:hAnsi="Times New Roman"/>
                <w:sz w:val="18"/>
                <w:szCs w:val="18"/>
                <w:lang w:val="uk-UA" w:eastAsia="ru-RU"/>
              </w:rPr>
              <w:t>love by moral or ideal worth</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r w:rsidRPr="00684279">
              <w:rPr>
                <w:rFonts w:ascii="Times New Roman" w:hAnsi="Times New Roman"/>
                <w:sz w:val="18"/>
                <w:szCs w:val="18"/>
                <w:lang w:val="en-US" w:eastAsia="ru-RU"/>
              </w:rPr>
              <w:t>comeliness</w:t>
            </w:r>
          </w:p>
        </w:tc>
        <w:tc>
          <w:tcPr>
            <w:tcW w:w="1489" w:type="dxa"/>
          </w:tcPr>
          <w:p w:rsidR="00A1248D" w:rsidRPr="00684279" w:rsidRDefault="00A1248D" w:rsidP="00775DC7">
            <w:pPr>
              <w:spacing w:after="0" w:line="240" w:lineRule="auto"/>
              <w:rPr>
                <w:rFonts w:ascii="Times New Roman" w:hAnsi="Times New Roman"/>
                <w:sz w:val="18"/>
                <w:szCs w:val="18"/>
                <w:lang w:val="uk-UA" w:eastAsia="ru-RU"/>
              </w:rPr>
            </w:pP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p>
        </w:tc>
        <w:tc>
          <w:tcPr>
            <w:tcW w:w="1489" w:type="dxa"/>
          </w:tcPr>
          <w:p w:rsidR="00A1248D" w:rsidRPr="00684279" w:rsidRDefault="00A1248D" w:rsidP="00775DC7">
            <w:pPr>
              <w:spacing w:after="0" w:line="240" w:lineRule="auto"/>
              <w:rPr>
                <w:rFonts w:ascii="Times New Roman" w:hAnsi="Times New Roman"/>
                <w:sz w:val="18"/>
                <w:szCs w:val="18"/>
                <w:lang w:val="en-US" w:eastAsia="ru-RU"/>
              </w:rPr>
            </w:pPr>
            <w:r w:rsidRPr="00684279">
              <w:rPr>
                <w:rFonts w:ascii="Times New Roman" w:hAnsi="Times New Roman"/>
                <w:sz w:val="18"/>
                <w:szCs w:val="18"/>
                <w:lang w:val="en-US" w:eastAsia="ru-RU"/>
              </w:rPr>
              <w:t>good appearance, suitability, or proportion</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p>
        </w:tc>
        <w:tc>
          <w:tcPr>
            <w:tcW w:w="1489" w:type="dxa"/>
          </w:tcPr>
          <w:p w:rsidR="00A1248D" w:rsidRPr="00684279" w:rsidRDefault="00A1248D" w:rsidP="00775DC7">
            <w:pPr>
              <w:spacing w:after="0" w:line="240" w:lineRule="auto"/>
              <w:rPr>
                <w:rFonts w:ascii="Times New Roman" w:hAnsi="Times New Roman"/>
                <w:sz w:val="18"/>
                <w:szCs w:val="18"/>
                <w:lang w:val="uk-UA" w:eastAsia="ru-RU"/>
              </w:rPr>
            </w:pPr>
            <w:r w:rsidRPr="00684279">
              <w:rPr>
                <w:rFonts w:ascii="Times New Roman" w:hAnsi="Times New Roman"/>
                <w:sz w:val="18"/>
                <w:szCs w:val="18"/>
                <w:lang w:val="uk-UA" w:eastAsia="ru-RU"/>
              </w:rPr>
              <w:t>having a pleasing appearance</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r w:rsidRPr="00684279">
              <w:rPr>
                <w:rFonts w:ascii="Times New Roman" w:hAnsi="Times New Roman"/>
                <w:sz w:val="18"/>
                <w:szCs w:val="18"/>
                <w:lang w:val="en-US" w:eastAsia="ru-RU"/>
              </w:rPr>
              <w:t>fairness</w:t>
            </w:r>
          </w:p>
        </w:tc>
        <w:tc>
          <w:tcPr>
            <w:tcW w:w="1489" w:type="dxa"/>
          </w:tcPr>
          <w:p w:rsidR="00A1248D" w:rsidRPr="00684279" w:rsidRDefault="00A1248D" w:rsidP="00775DC7">
            <w:pPr>
              <w:spacing w:after="0" w:line="240" w:lineRule="auto"/>
              <w:rPr>
                <w:rFonts w:ascii="Times New Roman" w:hAnsi="Times New Roman"/>
                <w:sz w:val="18"/>
                <w:szCs w:val="18"/>
                <w:lang w:val="uk-UA" w:eastAsia="ru-RU"/>
              </w:rPr>
            </w:pP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p>
        </w:tc>
        <w:tc>
          <w:tcPr>
            <w:tcW w:w="1489" w:type="dxa"/>
          </w:tcPr>
          <w:p w:rsidR="00A1248D" w:rsidRPr="00684279" w:rsidRDefault="00A1248D" w:rsidP="00775DC7">
            <w:pPr>
              <w:spacing w:after="0" w:line="240" w:lineRule="auto"/>
              <w:rPr>
                <w:rFonts w:ascii="Times New Roman" w:hAnsi="Times New Roman"/>
                <w:sz w:val="18"/>
                <w:szCs w:val="18"/>
                <w:lang w:val="uk-UA" w:eastAsia="ru-RU"/>
              </w:rPr>
            </w:pPr>
            <w:r w:rsidRPr="00684279">
              <w:rPr>
                <w:rFonts w:ascii="Times New Roman" w:hAnsi="Times New Roman"/>
                <w:sz w:val="18"/>
                <w:szCs w:val="18"/>
                <w:lang w:val="uk-UA" w:eastAsia="ru-RU"/>
              </w:rPr>
              <w:t>freeвщь from impurity</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p>
        </w:tc>
        <w:tc>
          <w:tcPr>
            <w:tcW w:w="1489" w:type="dxa"/>
          </w:tcPr>
          <w:p w:rsidR="00A1248D" w:rsidRPr="00684279" w:rsidRDefault="00A1248D" w:rsidP="00775DC7">
            <w:pPr>
              <w:spacing w:after="0" w:line="240" w:lineRule="auto"/>
              <w:rPr>
                <w:rFonts w:ascii="Times New Roman" w:hAnsi="Times New Roman"/>
                <w:sz w:val="18"/>
                <w:szCs w:val="18"/>
                <w:lang w:val="uk-UA" w:eastAsia="ru-RU"/>
              </w:rPr>
            </w:pPr>
            <w:r w:rsidRPr="00684279">
              <w:rPr>
                <w:rFonts w:ascii="Times New Roman" w:hAnsi="Times New Roman"/>
                <w:sz w:val="18"/>
                <w:szCs w:val="18"/>
                <w:lang w:val="uk-UA" w:eastAsia="ru-RU"/>
              </w:rPr>
              <w:t>very thin in gauge or texture</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p>
        </w:tc>
        <w:tc>
          <w:tcPr>
            <w:tcW w:w="1489" w:type="dxa"/>
          </w:tcPr>
          <w:p w:rsidR="00A1248D" w:rsidRPr="00684279" w:rsidRDefault="00A1248D" w:rsidP="00775DC7">
            <w:pPr>
              <w:spacing w:after="0" w:line="240" w:lineRule="auto"/>
              <w:rPr>
                <w:rFonts w:ascii="Times New Roman" w:hAnsi="Times New Roman"/>
                <w:sz w:val="18"/>
                <w:szCs w:val="18"/>
                <w:lang w:val="uk-UA" w:eastAsia="ru-RU"/>
              </w:rPr>
            </w:pPr>
            <w:r w:rsidRPr="00684279">
              <w:rPr>
                <w:rFonts w:ascii="Times New Roman" w:hAnsi="Times New Roman"/>
                <w:sz w:val="18"/>
                <w:szCs w:val="18"/>
                <w:lang w:val="uk-UA" w:eastAsia="ru-RU"/>
              </w:rPr>
              <w:t>delica</w:t>
            </w:r>
            <w:r w:rsidRPr="00684279">
              <w:rPr>
                <w:rFonts w:ascii="Times New Roman" w:hAnsi="Times New Roman"/>
                <w:sz w:val="18"/>
                <w:szCs w:val="18"/>
                <w:lang w:val="en-US" w:eastAsia="ru-RU"/>
              </w:rPr>
              <w:t>cy</w:t>
            </w:r>
            <w:r w:rsidRPr="00684279">
              <w:rPr>
                <w:rFonts w:ascii="Times New Roman" w:hAnsi="Times New Roman"/>
                <w:sz w:val="18"/>
                <w:szCs w:val="18"/>
                <w:lang w:val="uk-UA" w:eastAsia="ru-RU"/>
              </w:rPr>
              <w:t>, subtle</w:t>
            </w:r>
            <w:r w:rsidRPr="00684279">
              <w:rPr>
                <w:rFonts w:ascii="Times New Roman" w:hAnsi="Times New Roman"/>
                <w:sz w:val="18"/>
                <w:szCs w:val="18"/>
                <w:lang w:val="en-US" w:eastAsia="ru-RU"/>
              </w:rPr>
              <w:t>ty</w:t>
            </w:r>
            <w:r w:rsidRPr="00684279">
              <w:rPr>
                <w:rFonts w:ascii="Times New Roman" w:hAnsi="Times New Roman"/>
                <w:sz w:val="18"/>
                <w:szCs w:val="18"/>
                <w:lang w:val="uk-UA" w:eastAsia="ru-RU"/>
              </w:rPr>
              <w:t xml:space="preserve"> or sensitiv</w:t>
            </w:r>
            <w:r w:rsidRPr="00684279">
              <w:rPr>
                <w:rFonts w:ascii="Times New Roman" w:hAnsi="Times New Roman"/>
                <w:sz w:val="18"/>
                <w:szCs w:val="18"/>
                <w:lang w:val="en-US" w:eastAsia="ru-RU"/>
              </w:rPr>
              <w:t>ity</w:t>
            </w:r>
            <w:r w:rsidRPr="00684279">
              <w:rPr>
                <w:rFonts w:ascii="Times New Roman" w:hAnsi="Times New Roman"/>
                <w:sz w:val="18"/>
                <w:szCs w:val="18"/>
                <w:lang w:val="uk-UA" w:eastAsia="ru-RU"/>
              </w:rPr>
              <w:t xml:space="preserve"> in quality, perception or discrimination</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p>
        </w:tc>
        <w:tc>
          <w:tcPr>
            <w:tcW w:w="1489" w:type="dxa"/>
          </w:tcPr>
          <w:p w:rsidR="00A1248D" w:rsidRPr="00684279" w:rsidRDefault="00A1248D" w:rsidP="00775DC7">
            <w:pPr>
              <w:spacing w:after="0" w:line="240" w:lineRule="auto"/>
              <w:rPr>
                <w:rFonts w:ascii="Times New Roman" w:hAnsi="Times New Roman"/>
                <w:sz w:val="18"/>
                <w:szCs w:val="18"/>
                <w:lang w:val="en-US" w:eastAsia="ru-RU"/>
              </w:rPr>
            </w:pPr>
            <w:r w:rsidRPr="00684279">
              <w:rPr>
                <w:rFonts w:ascii="Times New Roman" w:hAnsi="Times New Roman"/>
                <w:sz w:val="18"/>
                <w:szCs w:val="18"/>
                <w:lang w:val="en-US" w:eastAsia="ru-RU"/>
              </w:rPr>
              <w:t>superiority in kind, quality, or appearance</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p>
        </w:tc>
        <w:tc>
          <w:tcPr>
            <w:tcW w:w="1489" w:type="dxa"/>
          </w:tcPr>
          <w:p w:rsidR="00A1248D" w:rsidRPr="00684279" w:rsidRDefault="00A1248D" w:rsidP="00775DC7">
            <w:pPr>
              <w:spacing w:after="0" w:line="240" w:lineRule="auto"/>
              <w:rPr>
                <w:rFonts w:ascii="Times New Roman" w:hAnsi="Times New Roman"/>
                <w:sz w:val="18"/>
                <w:szCs w:val="18"/>
                <w:lang w:val="en-US" w:eastAsia="ru-RU"/>
              </w:rPr>
            </w:pPr>
            <w:r w:rsidRPr="00684279">
              <w:rPr>
                <w:rFonts w:ascii="Times New Roman" w:hAnsi="Times New Roman"/>
                <w:sz w:val="18"/>
                <w:szCs w:val="18"/>
                <w:lang w:val="en-US" w:eastAsia="ru-RU"/>
              </w:rPr>
              <w:t>elegance or refinement</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p>
        </w:tc>
        <w:tc>
          <w:tcPr>
            <w:tcW w:w="1489" w:type="dxa"/>
          </w:tcPr>
          <w:p w:rsidR="00A1248D" w:rsidRPr="00684279" w:rsidRDefault="00A1248D" w:rsidP="00775DC7">
            <w:pPr>
              <w:spacing w:after="0" w:line="240" w:lineRule="auto"/>
              <w:rPr>
                <w:rFonts w:ascii="Times New Roman" w:hAnsi="Times New Roman"/>
                <w:sz w:val="18"/>
                <w:szCs w:val="18"/>
                <w:lang w:val="en-US" w:eastAsia="ru-RU"/>
              </w:rPr>
            </w:pPr>
            <w:r w:rsidRPr="00684279">
              <w:rPr>
                <w:rFonts w:ascii="Times New Roman" w:hAnsi="Times New Roman"/>
                <w:sz w:val="18"/>
                <w:szCs w:val="18"/>
                <w:lang w:val="en-US" w:eastAsia="ru-RU"/>
              </w:rPr>
              <w:t>in baseball, designating a batted ball that lands inside the playing area</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p>
        </w:tc>
        <w:tc>
          <w:tcPr>
            <w:tcW w:w="1489" w:type="dxa"/>
          </w:tcPr>
          <w:p w:rsidR="00A1248D" w:rsidRPr="00684279" w:rsidRDefault="00A1248D" w:rsidP="00775DC7">
            <w:pPr>
              <w:spacing w:after="0" w:line="240" w:lineRule="auto"/>
              <w:rPr>
                <w:rFonts w:ascii="Times New Roman" w:hAnsi="Times New Roman"/>
                <w:sz w:val="18"/>
                <w:szCs w:val="18"/>
                <w:lang w:val="en-US" w:eastAsia="ru-RU"/>
              </w:rPr>
            </w:pPr>
            <w:r w:rsidRPr="00684279">
              <w:rPr>
                <w:rFonts w:ascii="Times New Roman" w:hAnsi="Times New Roman"/>
                <w:sz w:val="18"/>
                <w:szCs w:val="18"/>
                <w:lang w:val="en-US" w:eastAsia="ru-RU"/>
              </w:rPr>
              <w:t>according to the rules; legitimate</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p>
        </w:tc>
        <w:tc>
          <w:tcPr>
            <w:tcW w:w="1489" w:type="dxa"/>
          </w:tcPr>
          <w:p w:rsidR="00A1248D" w:rsidRPr="00684279" w:rsidRDefault="00A1248D" w:rsidP="00775DC7">
            <w:pPr>
              <w:spacing w:after="0" w:line="240" w:lineRule="auto"/>
              <w:rPr>
                <w:rFonts w:ascii="Times New Roman" w:hAnsi="Times New Roman"/>
                <w:sz w:val="18"/>
                <w:szCs w:val="18"/>
                <w:lang w:val="en-US" w:eastAsia="ru-RU"/>
              </w:rPr>
            </w:pPr>
            <w:r w:rsidRPr="00684279">
              <w:rPr>
                <w:rFonts w:ascii="Times New Roman" w:hAnsi="Times New Roman"/>
                <w:sz w:val="18"/>
                <w:szCs w:val="18"/>
                <w:lang w:val="en-US" w:eastAsia="ru-RU"/>
              </w:rPr>
              <w:t>(of skin or hair) a pale colour</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r w:rsidRPr="00684279">
              <w:rPr>
                <w:rFonts w:ascii="Times New Roman" w:hAnsi="Times New Roman"/>
                <w:sz w:val="18"/>
                <w:szCs w:val="18"/>
                <w:lang w:val="en-US" w:eastAsia="ru-RU"/>
              </w:rPr>
              <w:t>prettiness</w:t>
            </w:r>
          </w:p>
        </w:tc>
        <w:tc>
          <w:tcPr>
            <w:tcW w:w="1489" w:type="dxa"/>
          </w:tcPr>
          <w:p w:rsidR="00A1248D" w:rsidRPr="00684279" w:rsidRDefault="00A1248D" w:rsidP="00775DC7">
            <w:pPr>
              <w:spacing w:after="0" w:line="240" w:lineRule="auto"/>
              <w:rPr>
                <w:rFonts w:ascii="Times New Roman" w:hAnsi="Times New Roman"/>
                <w:sz w:val="18"/>
                <w:szCs w:val="18"/>
                <w:lang w:val="uk-UA" w:eastAsia="ru-RU"/>
              </w:rPr>
            </w:pP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en-US" w:eastAsia="ru-RU"/>
              </w:rPr>
            </w:pPr>
          </w:p>
        </w:tc>
        <w:tc>
          <w:tcPr>
            <w:tcW w:w="1489" w:type="dxa"/>
          </w:tcPr>
          <w:p w:rsidR="00A1248D" w:rsidRPr="00684279" w:rsidRDefault="00A1248D" w:rsidP="00775DC7">
            <w:pPr>
              <w:spacing w:after="0" w:line="240" w:lineRule="auto"/>
              <w:rPr>
                <w:rFonts w:ascii="Times New Roman" w:hAnsi="Times New Roman"/>
                <w:sz w:val="18"/>
                <w:szCs w:val="18"/>
                <w:lang w:val="uk-UA" w:eastAsia="ru-RU"/>
              </w:rPr>
            </w:pPr>
            <w:r w:rsidRPr="00684279">
              <w:rPr>
                <w:rFonts w:ascii="Times New Roman" w:hAnsi="Times New Roman"/>
                <w:sz w:val="18"/>
                <w:szCs w:val="18"/>
                <w:lang w:val="uk-UA" w:eastAsia="ru-RU"/>
              </w:rPr>
              <w:t>something pretty</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p>
        </w:tc>
        <w:tc>
          <w:tcPr>
            <w:tcW w:w="1489" w:type="dxa"/>
          </w:tcPr>
          <w:p w:rsidR="00A1248D" w:rsidRPr="00684279" w:rsidRDefault="00A1248D" w:rsidP="00775DC7">
            <w:pPr>
              <w:spacing w:after="0" w:line="240" w:lineRule="auto"/>
              <w:rPr>
                <w:rFonts w:ascii="Times New Roman" w:hAnsi="Times New Roman"/>
                <w:sz w:val="18"/>
                <w:szCs w:val="18"/>
                <w:lang w:val="uk-UA" w:eastAsia="ru-RU"/>
              </w:rPr>
            </w:pPr>
            <w:r w:rsidRPr="00684279">
              <w:rPr>
                <w:rFonts w:ascii="Times New Roman" w:hAnsi="Times New Roman"/>
                <w:sz w:val="18"/>
                <w:szCs w:val="18"/>
                <w:lang w:val="uk-UA" w:eastAsia="ru-RU"/>
              </w:rPr>
              <w:t>the quality or state of being pretty</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r w:rsidRPr="00684279">
              <w:rPr>
                <w:rFonts w:ascii="Times New Roman" w:hAnsi="Times New Roman"/>
                <w:sz w:val="18"/>
                <w:szCs w:val="18"/>
                <w:lang w:val="en-US" w:eastAsia="ru-RU"/>
              </w:rPr>
              <w:t>handsomeness</w:t>
            </w:r>
          </w:p>
        </w:tc>
        <w:tc>
          <w:tcPr>
            <w:tcW w:w="1489" w:type="dxa"/>
          </w:tcPr>
          <w:p w:rsidR="00A1248D" w:rsidRPr="00684279" w:rsidRDefault="00A1248D" w:rsidP="00775DC7">
            <w:pPr>
              <w:spacing w:after="0" w:line="240" w:lineRule="auto"/>
              <w:rPr>
                <w:rFonts w:ascii="Times New Roman" w:hAnsi="Times New Roman"/>
                <w:sz w:val="18"/>
                <w:szCs w:val="18"/>
                <w:lang w:val="uk-UA" w:eastAsia="ru-RU"/>
              </w:rPr>
            </w:pP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p>
        </w:tc>
        <w:tc>
          <w:tcPr>
            <w:tcW w:w="1489" w:type="dxa"/>
          </w:tcPr>
          <w:p w:rsidR="00A1248D" w:rsidRPr="00684279" w:rsidRDefault="00A1248D" w:rsidP="00775DC7">
            <w:pPr>
              <w:spacing w:after="0" w:line="240" w:lineRule="auto"/>
              <w:rPr>
                <w:rFonts w:ascii="Times New Roman" w:hAnsi="Times New Roman"/>
                <w:sz w:val="18"/>
                <w:szCs w:val="18"/>
                <w:lang w:val="en-US" w:eastAsia="ru-RU"/>
              </w:rPr>
            </w:pPr>
            <w:r w:rsidRPr="00684279">
              <w:rPr>
                <w:rFonts w:ascii="Times New Roman" w:hAnsi="Times New Roman"/>
                <w:sz w:val="18"/>
                <w:szCs w:val="18"/>
                <w:lang w:val="en-US" w:eastAsia="ru-RU"/>
              </w:rPr>
              <w:t>m</w:t>
            </w:r>
            <w:r w:rsidRPr="00684279">
              <w:rPr>
                <w:rFonts w:ascii="Times New Roman" w:hAnsi="Times New Roman"/>
                <w:sz w:val="18"/>
                <w:szCs w:val="18"/>
                <w:lang w:val="uk-UA" w:eastAsia="ru-RU"/>
              </w:rPr>
              <w:t>oderate large</w:t>
            </w:r>
            <w:r w:rsidRPr="00684279">
              <w:rPr>
                <w:rFonts w:ascii="Times New Roman" w:hAnsi="Times New Roman"/>
                <w:sz w:val="18"/>
                <w:szCs w:val="18"/>
                <w:lang w:val="en-US" w:eastAsia="ru-RU"/>
              </w:rPr>
              <w:t>ness</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p>
        </w:tc>
        <w:tc>
          <w:tcPr>
            <w:tcW w:w="1489" w:type="dxa"/>
          </w:tcPr>
          <w:p w:rsidR="00A1248D" w:rsidRPr="00684279" w:rsidRDefault="00A1248D" w:rsidP="00775DC7">
            <w:pPr>
              <w:spacing w:after="0" w:line="240" w:lineRule="auto"/>
              <w:rPr>
                <w:rFonts w:ascii="Times New Roman" w:hAnsi="Times New Roman"/>
                <w:sz w:val="18"/>
                <w:szCs w:val="18"/>
                <w:lang w:val="uk-UA" w:eastAsia="ru-RU"/>
              </w:rPr>
            </w:pPr>
            <w:r w:rsidRPr="00684279">
              <w:rPr>
                <w:rFonts w:ascii="Times New Roman" w:hAnsi="Times New Roman"/>
                <w:sz w:val="18"/>
                <w:szCs w:val="18"/>
                <w:lang w:val="uk-UA" w:eastAsia="ru-RU"/>
              </w:rPr>
              <w:t>skill or cleverness</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p>
        </w:tc>
        <w:tc>
          <w:tcPr>
            <w:tcW w:w="1489" w:type="dxa"/>
          </w:tcPr>
          <w:p w:rsidR="00A1248D" w:rsidRPr="00684279" w:rsidRDefault="00A1248D" w:rsidP="00775DC7">
            <w:pPr>
              <w:spacing w:after="0" w:line="240" w:lineRule="auto"/>
              <w:rPr>
                <w:rFonts w:ascii="Times New Roman" w:hAnsi="Times New Roman"/>
                <w:sz w:val="18"/>
                <w:szCs w:val="18"/>
                <w:lang w:val="uk-UA" w:eastAsia="ru-RU"/>
              </w:rPr>
            </w:pPr>
            <w:r w:rsidRPr="00684279">
              <w:rPr>
                <w:rFonts w:ascii="Times New Roman" w:hAnsi="Times New Roman"/>
                <w:sz w:val="18"/>
                <w:szCs w:val="18"/>
                <w:lang w:val="en-US" w:eastAsia="ru-RU"/>
              </w:rPr>
              <w:t>graciousness or generosity</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p>
        </w:tc>
        <w:tc>
          <w:tcPr>
            <w:tcW w:w="1489" w:type="dxa"/>
          </w:tcPr>
          <w:p w:rsidR="00A1248D" w:rsidRPr="00684279" w:rsidRDefault="00A1248D" w:rsidP="00775DC7">
            <w:pPr>
              <w:spacing w:after="0" w:line="240" w:lineRule="auto"/>
              <w:rPr>
                <w:rFonts w:ascii="Times New Roman" w:hAnsi="Times New Roman"/>
                <w:sz w:val="18"/>
                <w:szCs w:val="18"/>
                <w:lang w:val="en-US" w:eastAsia="ru-RU"/>
              </w:rPr>
            </w:pPr>
            <w:r w:rsidRPr="00684279">
              <w:rPr>
                <w:rFonts w:ascii="Times New Roman" w:hAnsi="Times New Roman"/>
                <w:sz w:val="18"/>
                <w:szCs w:val="18"/>
                <w:lang w:val="en-US" w:eastAsia="ru-RU"/>
              </w:rPr>
              <w:t xml:space="preserve">having a pleasing and usually </w:t>
            </w:r>
            <w:r w:rsidRPr="00684279">
              <w:rPr>
                <w:rFonts w:ascii="Times New Roman" w:hAnsi="Times New Roman"/>
                <w:sz w:val="18"/>
                <w:szCs w:val="18"/>
                <w:lang w:val="en-US" w:eastAsia="ru-RU"/>
              </w:rPr>
              <w:lastRenderedPageBreak/>
              <w:t>impressive or dignified appearance</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lastRenderedPageBreak/>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r w:rsidRPr="00684279">
              <w:rPr>
                <w:rFonts w:ascii="Times New Roman" w:hAnsi="Times New Roman"/>
                <w:sz w:val="18"/>
                <w:szCs w:val="18"/>
                <w:lang w:val="en-US" w:eastAsia="ru-RU"/>
              </w:rPr>
              <w:lastRenderedPageBreak/>
              <w:t>pulchritude</w:t>
            </w:r>
          </w:p>
        </w:tc>
        <w:tc>
          <w:tcPr>
            <w:tcW w:w="1489" w:type="dxa"/>
          </w:tcPr>
          <w:p w:rsidR="00A1248D" w:rsidRPr="00684279" w:rsidRDefault="00A1248D" w:rsidP="00775DC7">
            <w:pPr>
              <w:spacing w:after="0" w:line="240" w:lineRule="auto"/>
              <w:rPr>
                <w:rFonts w:ascii="Times New Roman" w:hAnsi="Times New Roman"/>
                <w:sz w:val="18"/>
                <w:szCs w:val="18"/>
                <w:lang w:val="uk-UA" w:eastAsia="ru-RU"/>
              </w:rPr>
            </w:pP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p>
        </w:tc>
        <w:tc>
          <w:tcPr>
            <w:tcW w:w="1489" w:type="dxa"/>
          </w:tcPr>
          <w:p w:rsidR="00A1248D" w:rsidRPr="00684279" w:rsidRDefault="00A1248D" w:rsidP="00775DC7">
            <w:pPr>
              <w:spacing w:after="0" w:line="240" w:lineRule="auto"/>
              <w:rPr>
                <w:rFonts w:ascii="Times New Roman" w:hAnsi="Times New Roman"/>
                <w:sz w:val="18"/>
                <w:szCs w:val="18"/>
                <w:lang w:val="uk-UA" w:eastAsia="ru-RU"/>
              </w:rPr>
            </w:pPr>
            <w:r w:rsidRPr="00684279">
              <w:rPr>
                <w:rFonts w:ascii="Times New Roman" w:hAnsi="Times New Roman"/>
                <w:sz w:val="18"/>
                <w:szCs w:val="18"/>
                <w:lang w:val="uk-UA" w:eastAsia="ru-RU"/>
              </w:rPr>
              <w:t>physical comeliness</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r w:rsidRPr="00684279">
              <w:rPr>
                <w:rFonts w:ascii="Times New Roman" w:hAnsi="Times New Roman"/>
                <w:sz w:val="18"/>
                <w:szCs w:val="18"/>
                <w:lang w:val="en-US" w:eastAsia="ru-RU"/>
              </w:rPr>
              <w:t>charm</w:t>
            </w:r>
          </w:p>
        </w:tc>
        <w:tc>
          <w:tcPr>
            <w:tcW w:w="1489" w:type="dxa"/>
          </w:tcPr>
          <w:p w:rsidR="00A1248D" w:rsidRPr="00684279" w:rsidRDefault="00A1248D" w:rsidP="00775DC7">
            <w:pPr>
              <w:spacing w:after="0" w:line="240" w:lineRule="auto"/>
              <w:rPr>
                <w:rFonts w:ascii="Times New Roman" w:hAnsi="Times New Roman"/>
                <w:sz w:val="18"/>
                <w:szCs w:val="18"/>
                <w:lang w:val="uk-UA" w:eastAsia="ru-RU"/>
              </w:rPr>
            </w:pP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eastAsia="ru-RU"/>
              </w:rPr>
            </w:pPr>
          </w:p>
        </w:tc>
        <w:tc>
          <w:tcPr>
            <w:tcW w:w="1489" w:type="dxa"/>
          </w:tcPr>
          <w:p w:rsidR="00A1248D" w:rsidRPr="00684279" w:rsidRDefault="00A1248D" w:rsidP="00775DC7">
            <w:pPr>
              <w:spacing w:after="0" w:line="240" w:lineRule="auto"/>
              <w:rPr>
                <w:rFonts w:ascii="Times New Roman" w:hAnsi="Times New Roman"/>
                <w:sz w:val="18"/>
                <w:szCs w:val="18"/>
                <w:lang w:val="en-US" w:eastAsia="ru-RU"/>
              </w:rPr>
            </w:pPr>
            <w:r w:rsidRPr="00684279">
              <w:rPr>
                <w:rFonts w:ascii="Times New Roman" w:hAnsi="Times New Roman"/>
                <w:sz w:val="18"/>
                <w:szCs w:val="18"/>
                <w:lang w:val="en-US" w:eastAsia="ru-RU"/>
              </w:rPr>
              <w:t>the chanting or reciting of a magic spell</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en-US" w:eastAsia="ru-RU"/>
              </w:rPr>
            </w:pPr>
          </w:p>
        </w:tc>
        <w:tc>
          <w:tcPr>
            <w:tcW w:w="1489" w:type="dxa"/>
          </w:tcPr>
          <w:p w:rsidR="00A1248D" w:rsidRPr="00684279" w:rsidRDefault="00A1248D" w:rsidP="00775DC7">
            <w:pPr>
              <w:spacing w:after="0" w:line="240" w:lineRule="auto"/>
              <w:rPr>
                <w:rFonts w:ascii="Times New Roman" w:hAnsi="Times New Roman"/>
                <w:sz w:val="18"/>
                <w:szCs w:val="18"/>
                <w:lang w:val="en-US" w:eastAsia="ru-RU"/>
              </w:rPr>
            </w:pPr>
            <w:r w:rsidRPr="00684279">
              <w:rPr>
                <w:rFonts w:ascii="Times New Roman" w:hAnsi="Times New Roman"/>
                <w:sz w:val="18"/>
                <w:szCs w:val="18"/>
                <w:lang w:val="en-US" w:eastAsia="ru-RU"/>
              </w:rPr>
              <w:t>something worn about the person to ward off evil or ensure good fortune</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en-US" w:eastAsia="ru-RU"/>
              </w:rPr>
            </w:pPr>
          </w:p>
        </w:tc>
        <w:tc>
          <w:tcPr>
            <w:tcW w:w="1489" w:type="dxa"/>
          </w:tcPr>
          <w:p w:rsidR="00A1248D" w:rsidRPr="00684279" w:rsidRDefault="00A1248D" w:rsidP="00775DC7">
            <w:pPr>
              <w:spacing w:after="0" w:line="240" w:lineRule="auto"/>
              <w:rPr>
                <w:rFonts w:ascii="Times New Roman" w:hAnsi="Times New Roman"/>
                <w:sz w:val="18"/>
                <w:szCs w:val="18"/>
                <w:lang w:val="en-US" w:eastAsia="ru-RU"/>
              </w:rPr>
            </w:pPr>
            <w:r w:rsidRPr="00684279">
              <w:rPr>
                <w:rFonts w:ascii="Times New Roman" w:hAnsi="Times New Roman"/>
                <w:sz w:val="18"/>
                <w:szCs w:val="18"/>
                <w:lang w:val="en-US" w:eastAsia="ru-RU"/>
              </w:rPr>
              <w:t>a trait that fascinates, allures, or delights</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en-US" w:eastAsia="ru-RU"/>
              </w:rPr>
            </w:pPr>
          </w:p>
        </w:tc>
        <w:tc>
          <w:tcPr>
            <w:tcW w:w="1489" w:type="dxa"/>
          </w:tcPr>
          <w:p w:rsidR="00A1248D" w:rsidRPr="00684279" w:rsidRDefault="00A1248D" w:rsidP="00775DC7">
            <w:pPr>
              <w:spacing w:after="0" w:line="240" w:lineRule="auto"/>
              <w:rPr>
                <w:rFonts w:ascii="Times New Roman" w:hAnsi="Times New Roman"/>
                <w:sz w:val="18"/>
                <w:szCs w:val="18"/>
                <w:lang w:val="en-US" w:eastAsia="ru-RU"/>
              </w:rPr>
            </w:pPr>
            <w:r w:rsidRPr="00684279">
              <w:rPr>
                <w:rFonts w:ascii="Times New Roman" w:hAnsi="Times New Roman"/>
                <w:sz w:val="18"/>
                <w:szCs w:val="18"/>
                <w:lang w:val="en-US" w:eastAsia="ru-RU"/>
              </w:rPr>
              <w:t>a small ornament worn on a bracelet or chain</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p>
        </w:tc>
        <w:tc>
          <w:tcPr>
            <w:tcW w:w="1489" w:type="dxa"/>
          </w:tcPr>
          <w:p w:rsidR="00A1248D" w:rsidRPr="00684279" w:rsidRDefault="00A1248D" w:rsidP="00775DC7">
            <w:pPr>
              <w:spacing w:after="0" w:line="240" w:lineRule="auto"/>
              <w:rPr>
                <w:rFonts w:ascii="Times New Roman" w:hAnsi="Times New Roman"/>
                <w:sz w:val="18"/>
                <w:szCs w:val="18"/>
                <w:lang w:val="uk-UA" w:eastAsia="ru-RU"/>
              </w:rPr>
            </w:pPr>
            <w:r w:rsidRPr="00684279">
              <w:rPr>
                <w:rFonts w:ascii="Times New Roman" w:hAnsi="Times New Roman"/>
                <w:sz w:val="18"/>
                <w:szCs w:val="18"/>
                <w:lang w:val="en-US" w:eastAsia="ru-RU"/>
              </w:rPr>
              <w:t>a fundamental quark that has an electric charge of +</w:t>
            </w:r>
            <w:r w:rsidRPr="00684279">
              <w:rPr>
                <w:rFonts w:ascii="Times New Roman" w:hAnsi="Times New Roman"/>
                <w:sz w:val="18"/>
                <w:szCs w:val="18"/>
                <w:vertAlign w:val="superscript"/>
                <w:lang w:val="en-US" w:eastAsia="ru-RU"/>
              </w:rPr>
              <w:t>2</w:t>
            </w:r>
            <w:r w:rsidRPr="00684279">
              <w:rPr>
                <w:rFonts w:ascii="Times New Roman" w:hAnsi="Times New Roman"/>
                <w:sz w:val="18"/>
                <w:szCs w:val="18"/>
                <w:lang w:val="en-US" w:eastAsia="ru-RU"/>
              </w:rPr>
              <w:t>⁄</w:t>
            </w:r>
            <w:r w:rsidRPr="00684279">
              <w:rPr>
                <w:rFonts w:ascii="Times New Roman" w:hAnsi="Times New Roman"/>
                <w:sz w:val="18"/>
                <w:szCs w:val="18"/>
                <w:vertAlign w:val="subscript"/>
                <w:lang w:val="en-US" w:eastAsia="ru-RU"/>
              </w:rPr>
              <w:t>3</w:t>
            </w:r>
            <w:r w:rsidRPr="00684279">
              <w:rPr>
                <w:rFonts w:ascii="Times New Roman" w:hAnsi="Times New Roman"/>
                <w:sz w:val="18"/>
                <w:szCs w:val="18"/>
                <w:lang w:val="en-US" w:eastAsia="ru-RU"/>
              </w:rPr>
              <w:t xml:space="preserve"> and a measured energy of approximately 1.5 GeV</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p>
        </w:tc>
        <w:tc>
          <w:tcPr>
            <w:tcW w:w="1489" w:type="dxa"/>
          </w:tcPr>
          <w:p w:rsidR="00A1248D" w:rsidRPr="00684279" w:rsidRDefault="00A1248D" w:rsidP="00775DC7">
            <w:pPr>
              <w:spacing w:after="0" w:line="240" w:lineRule="auto"/>
              <w:rPr>
                <w:rFonts w:ascii="Times New Roman" w:hAnsi="Times New Roman"/>
                <w:sz w:val="18"/>
                <w:szCs w:val="18"/>
                <w:lang w:val="en-US" w:eastAsia="ru-RU"/>
              </w:rPr>
            </w:pPr>
            <w:r w:rsidRPr="00684279">
              <w:rPr>
                <w:rFonts w:ascii="Times New Roman" w:hAnsi="Times New Roman"/>
                <w:sz w:val="18"/>
                <w:szCs w:val="18"/>
                <w:lang w:val="en-US" w:eastAsia="ru-RU"/>
              </w:rPr>
              <w:t>a quality which makes you like or feel attracted to someone or something</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r w:rsidRPr="00684279">
              <w:rPr>
                <w:rFonts w:ascii="Times New Roman" w:hAnsi="Times New Roman"/>
                <w:sz w:val="18"/>
                <w:szCs w:val="18"/>
                <w:lang w:val="en-US" w:eastAsia="ru-RU"/>
              </w:rPr>
              <w:t>delicacy</w:t>
            </w:r>
          </w:p>
        </w:tc>
        <w:tc>
          <w:tcPr>
            <w:tcW w:w="1489" w:type="dxa"/>
          </w:tcPr>
          <w:p w:rsidR="00A1248D" w:rsidRPr="00684279" w:rsidRDefault="00A1248D" w:rsidP="00775DC7">
            <w:pPr>
              <w:spacing w:after="0" w:line="240" w:lineRule="auto"/>
              <w:rPr>
                <w:rFonts w:ascii="Times New Roman" w:hAnsi="Times New Roman"/>
                <w:sz w:val="18"/>
                <w:szCs w:val="18"/>
                <w:lang w:val="en-US" w:eastAsia="ru-RU"/>
              </w:rPr>
            </w:pP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en-US" w:eastAsia="ru-RU"/>
              </w:rPr>
            </w:pPr>
          </w:p>
        </w:tc>
        <w:tc>
          <w:tcPr>
            <w:tcW w:w="1489" w:type="dxa"/>
          </w:tcPr>
          <w:p w:rsidR="00A1248D" w:rsidRPr="00684279" w:rsidRDefault="00A1248D" w:rsidP="00775DC7">
            <w:pPr>
              <w:spacing w:after="0" w:line="240" w:lineRule="auto"/>
              <w:rPr>
                <w:rFonts w:ascii="Times New Roman" w:hAnsi="Times New Roman"/>
                <w:sz w:val="18"/>
                <w:szCs w:val="18"/>
                <w:lang w:val="en-US" w:eastAsia="ru-RU"/>
              </w:rPr>
            </w:pPr>
            <w:r w:rsidRPr="00684279">
              <w:rPr>
                <w:rFonts w:ascii="Times New Roman" w:hAnsi="Times New Roman"/>
                <w:sz w:val="18"/>
                <w:szCs w:val="18"/>
                <w:lang w:val="en-US" w:eastAsia="ru-RU"/>
              </w:rPr>
              <w:t>the quality or state of being luxurious</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en-US" w:eastAsia="ru-RU"/>
              </w:rPr>
            </w:pPr>
          </w:p>
        </w:tc>
        <w:tc>
          <w:tcPr>
            <w:tcW w:w="1489" w:type="dxa"/>
          </w:tcPr>
          <w:p w:rsidR="00A1248D" w:rsidRPr="00684279" w:rsidRDefault="00A1248D" w:rsidP="00775DC7">
            <w:pPr>
              <w:spacing w:after="0" w:line="240" w:lineRule="auto"/>
              <w:rPr>
                <w:rFonts w:ascii="Times New Roman" w:hAnsi="Times New Roman"/>
                <w:sz w:val="18"/>
                <w:szCs w:val="18"/>
                <w:lang w:val="uk-UA" w:eastAsia="ru-RU"/>
              </w:rPr>
            </w:pPr>
            <w:r w:rsidRPr="00684279">
              <w:rPr>
                <w:rFonts w:ascii="Times New Roman" w:hAnsi="Times New Roman"/>
                <w:sz w:val="18"/>
                <w:szCs w:val="18"/>
                <w:lang w:val="uk-UA" w:eastAsia="ru-RU"/>
              </w:rPr>
              <w:t>the quality or state of being dainty</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en-US" w:eastAsia="ru-RU"/>
              </w:rPr>
            </w:pPr>
          </w:p>
        </w:tc>
        <w:tc>
          <w:tcPr>
            <w:tcW w:w="1489" w:type="dxa"/>
          </w:tcPr>
          <w:p w:rsidR="00A1248D" w:rsidRPr="00684279" w:rsidRDefault="00A1248D" w:rsidP="00775DC7">
            <w:pPr>
              <w:spacing w:after="0" w:line="240" w:lineRule="auto"/>
              <w:rPr>
                <w:rFonts w:ascii="Times New Roman" w:hAnsi="Times New Roman"/>
                <w:sz w:val="18"/>
                <w:szCs w:val="18"/>
                <w:lang w:val="uk-UA" w:eastAsia="ru-RU"/>
              </w:rPr>
            </w:pPr>
            <w:r w:rsidRPr="00684279">
              <w:rPr>
                <w:rFonts w:ascii="Times New Roman" w:hAnsi="Times New Roman"/>
                <w:sz w:val="18"/>
                <w:szCs w:val="18"/>
                <w:lang w:val="uk-UA" w:eastAsia="ru-RU"/>
              </w:rPr>
              <w:t>fineness or subtle expressiveness of touch (as in painting or music)</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en-US" w:eastAsia="ru-RU"/>
              </w:rPr>
            </w:pPr>
          </w:p>
        </w:tc>
        <w:tc>
          <w:tcPr>
            <w:tcW w:w="1489" w:type="dxa"/>
          </w:tcPr>
          <w:p w:rsidR="00A1248D" w:rsidRPr="00684279" w:rsidRDefault="00A1248D" w:rsidP="00775DC7">
            <w:pPr>
              <w:spacing w:after="0" w:line="240" w:lineRule="auto"/>
              <w:rPr>
                <w:rFonts w:ascii="Times New Roman" w:hAnsi="Times New Roman"/>
                <w:sz w:val="18"/>
                <w:szCs w:val="18"/>
                <w:lang w:val="uk-UA" w:eastAsia="ru-RU"/>
              </w:rPr>
            </w:pPr>
            <w:r w:rsidRPr="00684279">
              <w:rPr>
                <w:rFonts w:ascii="Times New Roman" w:hAnsi="Times New Roman"/>
                <w:sz w:val="18"/>
                <w:szCs w:val="18"/>
                <w:lang w:val="uk-UA" w:eastAsia="ru-RU"/>
              </w:rPr>
              <w:t>refined sensibility in feeling or conduct</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en-US" w:eastAsia="ru-RU"/>
              </w:rPr>
            </w:pPr>
          </w:p>
        </w:tc>
        <w:tc>
          <w:tcPr>
            <w:tcW w:w="1489" w:type="dxa"/>
          </w:tcPr>
          <w:p w:rsidR="00A1248D" w:rsidRPr="00684279" w:rsidRDefault="00A1248D" w:rsidP="00775DC7">
            <w:pPr>
              <w:spacing w:after="0" w:line="240" w:lineRule="auto"/>
              <w:rPr>
                <w:rFonts w:ascii="Times New Roman" w:hAnsi="Times New Roman"/>
                <w:sz w:val="18"/>
                <w:szCs w:val="18"/>
                <w:lang w:val="uk-UA" w:eastAsia="ru-RU"/>
              </w:rPr>
            </w:pPr>
            <w:r w:rsidRPr="00684279">
              <w:rPr>
                <w:rFonts w:ascii="Times New Roman" w:hAnsi="Times New Roman"/>
                <w:sz w:val="18"/>
                <w:szCs w:val="18"/>
                <w:lang w:val="uk-UA" w:eastAsia="ru-RU"/>
              </w:rPr>
              <w:t>the quality or state of requiring delicate handling</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p>
        </w:tc>
        <w:tc>
          <w:tcPr>
            <w:tcW w:w="1489" w:type="dxa"/>
          </w:tcPr>
          <w:p w:rsidR="00A1248D" w:rsidRPr="00684279" w:rsidRDefault="00A1248D" w:rsidP="00775DC7">
            <w:pPr>
              <w:spacing w:after="0" w:line="240" w:lineRule="auto"/>
              <w:rPr>
                <w:rFonts w:ascii="Times New Roman" w:hAnsi="Times New Roman"/>
                <w:sz w:val="18"/>
                <w:szCs w:val="18"/>
                <w:lang w:val="uk-UA" w:eastAsia="ru-RU"/>
              </w:rPr>
            </w:pPr>
            <w:r w:rsidRPr="00684279">
              <w:rPr>
                <w:rFonts w:ascii="Times New Roman" w:hAnsi="Times New Roman"/>
                <w:sz w:val="18"/>
                <w:szCs w:val="18"/>
                <w:lang w:val="uk-UA" w:eastAsia="ru-RU"/>
              </w:rPr>
              <w:t>precise and refined perception and discrimination</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p>
        </w:tc>
        <w:tc>
          <w:tcPr>
            <w:tcW w:w="1489" w:type="dxa"/>
          </w:tcPr>
          <w:p w:rsidR="00A1248D" w:rsidRPr="00684279" w:rsidRDefault="00A1248D" w:rsidP="00775DC7">
            <w:pPr>
              <w:spacing w:after="0" w:line="240" w:lineRule="auto"/>
              <w:rPr>
                <w:rFonts w:ascii="Times New Roman" w:hAnsi="Times New Roman"/>
                <w:sz w:val="18"/>
                <w:szCs w:val="18"/>
                <w:lang w:val="en-US" w:eastAsia="ru-RU"/>
              </w:rPr>
            </w:pPr>
            <w:r w:rsidRPr="00684279">
              <w:rPr>
                <w:rFonts w:ascii="Times New Roman" w:hAnsi="Times New Roman"/>
                <w:sz w:val="18"/>
                <w:szCs w:val="18"/>
                <w:lang w:val="en-US" w:eastAsia="ru-RU"/>
              </w:rPr>
              <w:t>something especially rare or expensive that is good to eat</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r w:rsidRPr="00684279">
              <w:rPr>
                <w:rFonts w:ascii="Times New Roman" w:hAnsi="Times New Roman"/>
                <w:sz w:val="18"/>
                <w:szCs w:val="18"/>
                <w:lang w:val="en-US" w:eastAsia="ru-RU"/>
              </w:rPr>
              <w:t>exquisiteness</w:t>
            </w:r>
          </w:p>
        </w:tc>
        <w:tc>
          <w:tcPr>
            <w:tcW w:w="1489" w:type="dxa"/>
          </w:tcPr>
          <w:p w:rsidR="00A1248D" w:rsidRPr="00684279" w:rsidRDefault="00A1248D" w:rsidP="00775DC7">
            <w:pPr>
              <w:spacing w:after="0" w:line="240" w:lineRule="auto"/>
              <w:rPr>
                <w:rFonts w:ascii="Times New Roman" w:hAnsi="Times New Roman"/>
                <w:sz w:val="18"/>
                <w:szCs w:val="18"/>
                <w:lang w:val="en-US" w:eastAsia="ru-RU"/>
              </w:rPr>
            </w:pP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p>
        </w:tc>
        <w:tc>
          <w:tcPr>
            <w:tcW w:w="1489" w:type="dxa"/>
          </w:tcPr>
          <w:p w:rsidR="00A1248D" w:rsidRPr="00684279" w:rsidRDefault="00A1248D" w:rsidP="00775DC7">
            <w:pPr>
              <w:spacing w:after="0" w:line="240" w:lineRule="auto"/>
              <w:rPr>
                <w:rFonts w:ascii="Times New Roman" w:hAnsi="Times New Roman"/>
                <w:sz w:val="18"/>
                <w:szCs w:val="18"/>
                <w:lang w:val="en-US" w:eastAsia="ru-RU"/>
              </w:rPr>
            </w:pPr>
            <w:r w:rsidRPr="00684279">
              <w:rPr>
                <w:rFonts w:ascii="Times New Roman" w:hAnsi="Times New Roman"/>
                <w:sz w:val="18"/>
                <w:szCs w:val="18"/>
                <w:lang w:val="uk-UA" w:eastAsia="ru-RU"/>
              </w:rPr>
              <w:t>careful</w:t>
            </w:r>
            <w:r w:rsidRPr="00684279">
              <w:rPr>
                <w:rFonts w:ascii="Times New Roman" w:hAnsi="Times New Roman"/>
                <w:sz w:val="18"/>
                <w:szCs w:val="18"/>
                <w:lang w:val="en-US" w:eastAsia="ru-RU"/>
              </w:rPr>
              <w:t>l</w:t>
            </w:r>
            <w:r w:rsidRPr="00684279">
              <w:rPr>
                <w:rFonts w:ascii="Times New Roman" w:hAnsi="Times New Roman"/>
                <w:sz w:val="18"/>
                <w:szCs w:val="18"/>
                <w:lang w:val="uk-UA" w:eastAsia="ru-RU"/>
              </w:rPr>
              <w:t xml:space="preserve"> </w:t>
            </w:r>
            <w:r w:rsidRPr="00684279">
              <w:rPr>
                <w:rFonts w:ascii="Times New Roman" w:hAnsi="Times New Roman"/>
                <w:sz w:val="18"/>
                <w:szCs w:val="18"/>
                <w:lang w:val="uk-UA" w:eastAsia="ru-RU"/>
              </w:rPr>
              <w:lastRenderedPageBreak/>
              <w:t>select</w:t>
            </w:r>
            <w:r w:rsidRPr="00684279">
              <w:rPr>
                <w:rFonts w:ascii="Times New Roman" w:hAnsi="Times New Roman"/>
                <w:sz w:val="18"/>
                <w:szCs w:val="18"/>
                <w:lang w:val="en-US" w:eastAsia="ru-RU"/>
              </w:rPr>
              <w:t>ion</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lastRenderedPageBreak/>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p>
        </w:tc>
        <w:tc>
          <w:tcPr>
            <w:tcW w:w="1489" w:type="dxa"/>
          </w:tcPr>
          <w:p w:rsidR="00A1248D" w:rsidRPr="00684279" w:rsidRDefault="00A1248D" w:rsidP="00775DC7">
            <w:pPr>
              <w:spacing w:after="0" w:line="240" w:lineRule="auto"/>
              <w:rPr>
                <w:rFonts w:ascii="Times New Roman" w:hAnsi="Times New Roman"/>
                <w:sz w:val="18"/>
                <w:szCs w:val="18"/>
                <w:lang w:val="uk-UA" w:eastAsia="ru-RU"/>
              </w:rPr>
            </w:pPr>
            <w:r w:rsidRPr="00684279">
              <w:rPr>
                <w:rFonts w:ascii="Times New Roman" w:hAnsi="Times New Roman"/>
                <w:sz w:val="18"/>
                <w:szCs w:val="18"/>
                <w:lang w:val="uk-UA" w:eastAsia="ru-RU"/>
              </w:rPr>
              <w:t>flawless craftsmanship or by beautiful, ingenious, delicate</w:t>
            </w:r>
            <w:r w:rsidRPr="00684279">
              <w:rPr>
                <w:rFonts w:ascii="Times New Roman" w:hAnsi="Times New Roman"/>
                <w:sz w:val="18"/>
                <w:szCs w:val="18"/>
                <w:lang w:val="en-US" w:eastAsia="ru-RU"/>
              </w:rPr>
              <w:t xml:space="preserve"> </w:t>
            </w:r>
            <w:r w:rsidRPr="00684279">
              <w:rPr>
                <w:rFonts w:ascii="Times New Roman" w:hAnsi="Times New Roman"/>
                <w:sz w:val="18"/>
                <w:szCs w:val="18"/>
                <w:lang w:val="uk-UA" w:eastAsia="ru-RU"/>
              </w:rPr>
              <w:t>or elaborate execution</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p>
        </w:tc>
        <w:tc>
          <w:tcPr>
            <w:tcW w:w="1489" w:type="dxa"/>
          </w:tcPr>
          <w:p w:rsidR="00A1248D" w:rsidRPr="00684279" w:rsidRDefault="00A1248D" w:rsidP="00775DC7">
            <w:pPr>
              <w:spacing w:after="0" w:line="240" w:lineRule="auto"/>
              <w:rPr>
                <w:rFonts w:ascii="Times New Roman" w:hAnsi="Times New Roman"/>
                <w:sz w:val="18"/>
                <w:szCs w:val="18"/>
                <w:lang w:val="uk-UA" w:eastAsia="ru-RU"/>
              </w:rPr>
            </w:pPr>
            <w:r w:rsidRPr="00684279">
              <w:rPr>
                <w:rFonts w:ascii="Times New Roman" w:hAnsi="Times New Roman"/>
                <w:sz w:val="18"/>
                <w:szCs w:val="18"/>
                <w:lang w:val="uk-UA" w:eastAsia="ru-RU"/>
              </w:rPr>
              <w:t>nice discrimination, deep sensitivity or subtle understanding</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p>
        </w:tc>
        <w:tc>
          <w:tcPr>
            <w:tcW w:w="1489" w:type="dxa"/>
          </w:tcPr>
          <w:p w:rsidR="00A1248D" w:rsidRPr="00684279" w:rsidRDefault="00A1248D" w:rsidP="00775DC7">
            <w:pPr>
              <w:spacing w:after="0" w:line="240" w:lineRule="auto"/>
              <w:rPr>
                <w:rFonts w:ascii="Times New Roman" w:hAnsi="Times New Roman"/>
                <w:sz w:val="18"/>
                <w:szCs w:val="18"/>
                <w:lang w:val="uk-UA" w:eastAsia="ru-RU"/>
              </w:rPr>
            </w:pPr>
            <w:r w:rsidRPr="00684279">
              <w:rPr>
                <w:rFonts w:ascii="Times New Roman" w:hAnsi="Times New Roman"/>
                <w:sz w:val="18"/>
                <w:szCs w:val="18"/>
                <w:lang w:val="uk-UA" w:eastAsia="ru-RU"/>
              </w:rPr>
              <w:t>beauty, fitness or perfection</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p>
        </w:tc>
        <w:tc>
          <w:tcPr>
            <w:tcW w:w="1489" w:type="dxa"/>
          </w:tcPr>
          <w:p w:rsidR="00A1248D" w:rsidRPr="00684279" w:rsidRDefault="00A1248D" w:rsidP="00775DC7">
            <w:pPr>
              <w:spacing w:after="0" w:line="240" w:lineRule="auto"/>
              <w:rPr>
                <w:rFonts w:ascii="Times New Roman" w:hAnsi="Times New Roman"/>
                <w:sz w:val="18"/>
                <w:szCs w:val="18"/>
                <w:lang w:val="uk-UA" w:eastAsia="ru-RU"/>
              </w:rPr>
            </w:pPr>
            <w:r w:rsidRPr="00684279">
              <w:rPr>
                <w:rFonts w:ascii="Times New Roman" w:hAnsi="Times New Roman"/>
                <w:sz w:val="18"/>
                <w:szCs w:val="18"/>
                <w:lang w:val="uk-UA" w:eastAsia="ru-RU"/>
              </w:rPr>
              <w:t>having uncommon or esoteric appeal</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r w:rsidRPr="00684279">
              <w:rPr>
                <w:rFonts w:ascii="Times New Roman" w:hAnsi="Times New Roman"/>
                <w:sz w:val="18"/>
                <w:szCs w:val="18"/>
                <w:lang w:val="en-US" w:eastAsia="ru-RU"/>
              </w:rPr>
              <w:t>harmony</w:t>
            </w:r>
          </w:p>
        </w:tc>
        <w:tc>
          <w:tcPr>
            <w:tcW w:w="1489" w:type="dxa"/>
          </w:tcPr>
          <w:p w:rsidR="00A1248D" w:rsidRPr="00684279" w:rsidRDefault="00A1248D" w:rsidP="00775DC7">
            <w:pPr>
              <w:spacing w:after="0" w:line="240" w:lineRule="auto"/>
              <w:rPr>
                <w:rFonts w:ascii="Times New Roman" w:hAnsi="Times New Roman"/>
                <w:sz w:val="18"/>
                <w:szCs w:val="18"/>
                <w:lang w:val="uk-UA" w:eastAsia="ru-RU"/>
              </w:rPr>
            </w:pP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p>
        </w:tc>
        <w:tc>
          <w:tcPr>
            <w:tcW w:w="1489" w:type="dxa"/>
          </w:tcPr>
          <w:p w:rsidR="00A1248D" w:rsidRPr="00684279" w:rsidRDefault="00A1248D" w:rsidP="00775DC7">
            <w:pPr>
              <w:spacing w:after="0" w:line="240" w:lineRule="auto"/>
              <w:rPr>
                <w:rFonts w:ascii="Times New Roman" w:hAnsi="Times New Roman"/>
                <w:sz w:val="18"/>
                <w:szCs w:val="18"/>
                <w:lang w:val="uk-UA" w:eastAsia="ru-RU"/>
              </w:rPr>
            </w:pPr>
            <w:r w:rsidRPr="00684279">
              <w:rPr>
                <w:rFonts w:ascii="Times New Roman" w:hAnsi="Times New Roman"/>
                <w:sz w:val="18"/>
                <w:szCs w:val="18"/>
                <w:lang w:val="uk-UA" w:eastAsia="ru-RU"/>
              </w:rPr>
              <w:t>systematic arrangement of parallel literary passages (as of the Gospels) for the purpose of showing agreement or harmony</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p>
        </w:tc>
        <w:tc>
          <w:tcPr>
            <w:tcW w:w="1489" w:type="dxa"/>
          </w:tcPr>
          <w:p w:rsidR="00A1248D" w:rsidRPr="00684279" w:rsidRDefault="00A1248D" w:rsidP="00775DC7">
            <w:pPr>
              <w:spacing w:after="0" w:line="240" w:lineRule="auto"/>
              <w:rPr>
                <w:rFonts w:ascii="Times New Roman" w:hAnsi="Times New Roman"/>
                <w:sz w:val="18"/>
                <w:szCs w:val="18"/>
                <w:lang w:val="uk-UA" w:eastAsia="ru-RU"/>
              </w:rPr>
            </w:pPr>
            <w:r w:rsidRPr="00684279">
              <w:rPr>
                <w:rFonts w:ascii="Times New Roman" w:hAnsi="Times New Roman"/>
                <w:sz w:val="18"/>
                <w:szCs w:val="18"/>
                <w:lang w:val="uk-UA" w:eastAsia="ru-RU"/>
              </w:rPr>
              <w:t>showing agreement or harmony</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p>
        </w:tc>
        <w:tc>
          <w:tcPr>
            <w:tcW w:w="1489" w:type="dxa"/>
          </w:tcPr>
          <w:p w:rsidR="00A1248D" w:rsidRPr="00684279" w:rsidRDefault="00A1248D" w:rsidP="00775DC7">
            <w:pPr>
              <w:spacing w:after="0" w:line="240" w:lineRule="auto"/>
              <w:rPr>
                <w:rFonts w:ascii="Times New Roman" w:hAnsi="Times New Roman"/>
                <w:sz w:val="18"/>
                <w:szCs w:val="18"/>
                <w:lang w:val="uk-UA" w:eastAsia="ru-RU"/>
              </w:rPr>
            </w:pPr>
            <w:r w:rsidRPr="00684279">
              <w:rPr>
                <w:rFonts w:ascii="Times New Roman" w:hAnsi="Times New Roman"/>
                <w:sz w:val="18"/>
                <w:szCs w:val="18"/>
                <w:lang w:val="uk-UA" w:eastAsia="ru-RU"/>
              </w:rPr>
              <w:t>tuneful sound</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p>
        </w:tc>
        <w:tc>
          <w:tcPr>
            <w:tcW w:w="1489" w:type="dxa"/>
          </w:tcPr>
          <w:p w:rsidR="00A1248D" w:rsidRPr="00684279" w:rsidRDefault="00A1248D" w:rsidP="00775DC7">
            <w:pPr>
              <w:spacing w:after="0" w:line="240" w:lineRule="auto"/>
              <w:rPr>
                <w:rFonts w:ascii="Times New Roman" w:hAnsi="Times New Roman"/>
                <w:sz w:val="18"/>
                <w:szCs w:val="18"/>
                <w:lang w:val="uk-UA" w:eastAsia="ru-RU"/>
              </w:rPr>
            </w:pPr>
            <w:r w:rsidRPr="00684279">
              <w:rPr>
                <w:rFonts w:ascii="Times New Roman" w:hAnsi="Times New Roman"/>
                <w:sz w:val="18"/>
                <w:szCs w:val="18"/>
                <w:lang w:val="uk-UA" w:eastAsia="ru-RU"/>
              </w:rPr>
              <w:t>pleasing or congruent arrangement of parts</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p>
        </w:tc>
        <w:tc>
          <w:tcPr>
            <w:tcW w:w="1489" w:type="dxa"/>
          </w:tcPr>
          <w:p w:rsidR="00A1248D" w:rsidRPr="00684279" w:rsidRDefault="00A1248D" w:rsidP="00775DC7">
            <w:pPr>
              <w:spacing w:after="0" w:line="240" w:lineRule="auto"/>
              <w:rPr>
                <w:rFonts w:ascii="Times New Roman" w:hAnsi="Times New Roman"/>
                <w:sz w:val="18"/>
                <w:szCs w:val="18"/>
                <w:lang w:val="uk-UA" w:eastAsia="ru-RU"/>
              </w:rPr>
            </w:pPr>
            <w:r w:rsidRPr="00684279">
              <w:rPr>
                <w:rFonts w:ascii="Times New Roman" w:hAnsi="Times New Roman"/>
                <w:sz w:val="18"/>
                <w:szCs w:val="18"/>
                <w:lang w:val="uk-UA" w:eastAsia="ru-RU"/>
              </w:rPr>
              <w:t>an interweaving of different accounts into a single narrative</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p>
        </w:tc>
        <w:tc>
          <w:tcPr>
            <w:tcW w:w="1489" w:type="dxa"/>
          </w:tcPr>
          <w:p w:rsidR="00A1248D" w:rsidRPr="00684279" w:rsidRDefault="00A1248D" w:rsidP="00775DC7">
            <w:pPr>
              <w:spacing w:after="0" w:line="240" w:lineRule="auto"/>
              <w:rPr>
                <w:rFonts w:ascii="Times New Roman" w:hAnsi="Times New Roman"/>
                <w:sz w:val="18"/>
                <w:szCs w:val="18"/>
                <w:lang w:val="uk-UA" w:eastAsia="ru-RU"/>
              </w:rPr>
            </w:pPr>
            <w:r w:rsidRPr="00684279">
              <w:rPr>
                <w:rFonts w:ascii="Times New Roman" w:hAnsi="Times New Roman"/>
                <w:sz w:val="18"/>
                <w:szCs w:val="18"/>
                <w:lang w:val="uk-UA" w:eastAsia="ru-RU"/>
              </w:rPr>
              <w:t xml:space="preserve">the combination of simultaneous musical notes in a chord </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p>
        </w:tc>
        <w:tc>
          <w:tcPr>
            <w:tcW w:w="1489" w:type="dxa"/>
          </w:tcPr>
          <w:p w:rsidR="00A1248D" w:rsidRPr="00684279" w:rsidRDefault="00A1248D" w:rsidP="00775DC7">
            <w:pPr>
              <w:spacing w:after="0" w:line="240" w:lineRule="auto"/>
              <w:rPr>
                <w:rFonts w:ascii="Times New Roman" w:hAnsi="Times New Roman"/>
                <w:sz w:val="18"/>
                <w:szCs w:val="18"/>
                <w:lang w:val="uk-UA" w:eastAsia="ru-RU"/>
              </w:rPr>
            </w:pPr>
            <w:r w:rsidRPr="00684279">
              <w:rPr>
                <w:rFonts w:ascii="Times New Roman" w:hAnsi="Times New Roman"/>
                <w:sz w:val="18"/>
                <w:szCs w:val="18"/>
                <w:lang w:val="uk-UA" w:eastAsia="ru-RU"/>
              </w:rPr>
              <w:t>the structure of music with respect to the composition and progression of chords</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p>
        </w:tc>
        <w:tc>
          <w:tcPr>
            <w:tcW w:w="1489" w:type="dxa"/>
          </w:tcPr>
          <w:p w:rsidR="00A1248D" w:rsidRPr="00684279" w:rsidRDefault="00A1248D" w:rsidP="00775DC7">
            <w:pPr>
              <w:spacing w:after="0" w:line="240" w:lineRule="auto"/>
              <w:rPr>
                <w:rFonts w:ascii="Times New Roman" w:hAnsi="Times New Roman"/>
                <w:sz w:val="18"/>
                <w:szCs w:val="18"/>
                <w:lang w:val="uk-UA" w:eastAsia="ru-RU"/>
              </w:rPr>
            </w:pPr>
            <w:r w:rsidRPr="00684279">
              <w:rPr>
                <w:rFonts w:ascii="Times New Roman" w:hAnsi="Times New Roman"/>
                <w:sz w:val="18"/>
                <w:szCs w:val="18"/>
                <w:lang w:val="uk-UA" w:eastAsia="ru-RU"/>
              </w:rPr>
              <w:t>the science of the structure, relation, and progression of chords</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r w:rsidRPr="00684279">
              <w:rPr>
                <w:rFonts w:ascii="Times New Roman" w:hAnsi="Times New Roman"/>
                <w:sz w:val="18"/>
                <w:szCs w:val="18"/>
                <w:lang w:val="en-US" w:eastAsia="ru-RU"/>
              </w:rPr>
              <w:t>attraction</w:t>
            </w:r>
          </w:p>
        </w:tc>
        <w:tc>
          <w:tcPr>
            <w:tcW w:w="1489" w:type="dxa"/>
          </w:tcPr>
          <w:p w:rsidR="00A1248D" w:rsidRPr="00684279" w:rsidRDefault="00A1248D" w:rsidP="00775DC7">
            <w:pPr>
              <w:spacing w:after="0" w:line="240" w:lineRule="auto"/>
              <w:rPr>
                <w:rFonts w:ascii="Times New Roman" w:hAnsi="Times New Roman"/>
                <w:sz w:val="18"/>
                <w:szCs w:val="18"/>
                <w:lang w:val="uk-UA" w:eastAsia="ru-RU"/>
              </w:rPr>
            </w:pP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en-US" w:eastAsia="ru-RU"/>
              </w:rPr>
            </w:pPr>
          </w:p>
        </w:tc>
        <w:tc>
          <w:tcPr>
            <w:tcW w:w="1489" w:type="dxa"/>
          </w:tcPr>
          <w:p w:rsidR="00A1248D" w:rsidRPr="00684279" w:rsidRDefault="00A1248D" w:rsidP="00775DC7">
            <w:pPr>
              <w:spacing w:after="0" w:line="240" w:lineRule="auto"/>
              <w:rPr>
                <w:rFonts w:ascii="Times New Roman" w:hAnsi="Times New Roman"/>
                <w:sz w:val="18"/>
                <w:szCs w:val="18"/>
                <w:lang w:val="uk-UA" w:eastAsia="ru-RU"/>
              </w:rPr>
            </w:pPr>
            <w:r w:rsidRPr="00684279">
              <w:rPr>
                <w:rFonts w:ascii="Times New Roman" w:hAnsi="Times New Roman"/>
                <w:sz w:val="18"/>
                <w:szCs w:val="18"/>
                <w:lang w:val="uk-UA" w:eastAsia="ru-RU"/>
              </w:rPr>
              <w:t>the act, process</w:t>
            </w:r>
            <w:r w:rsidRPr="00684279">
              <w:rPr>
                <w:rFonts w:ascii="Times New Roman" w:hAnsi="Times New Roman"/>
                <w:sz w:val="18"/>
                <w:szCs w:val="18"/>
                <w:lang w:val="en-US" w:eastAsia="ru-RU"/>
              </w:rPr>
              <w:t xml:space="preserve"> </w:t>
            </w:r>
            <w:r w:rsidRPr="00684279">
              <w:rPr>
                <w:rFonts w:ascii="Times New Roman" w:hAnsi="Times New Roman"/>
                <w:sz w:val="18"/>
                <w:szCs w:val="18"/>
                <w:lang w:val="uk-UA" w:eastAsia="ru-RU"/>
              </w:rPr>
              <w:t>or power of attracting</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en-US" w:eastAsia="ru-RU"/>
              </w:rPr>
            </w:pPr>
          </w:p>
        </w:tc>
        <w:tc>
          <w:tcPr>
            <w:tcW w:w="1489" w:type="dxa"/>
          </w:tcPr>
          <w:p w:rsidR="00A1248D" w:rsidRPr="00684279" w:rsidRDefault="00A1248D" w:rsidP="00775DC7">
            <w:pPr>
              <w:spacing w:after="0" w:line="240" w:lineRule="auto"/>
              <w:rPr>
                <w:rFonts w:ascii="Times New Roman" w:hAnsi="Times New Roman"/>
                <w:sz w:val="18"/>
                <w:szCs w:val="18"/>
                <w:lang w:val="uk-UA" w:eastAsia="ru-RU"/>
              </w:rPr>
            </w:pPr>
            <w:r w:rsidRPr="00684279">
              <w:rPr>
                <w:rFonts w:ascii="Times New Roman" w:hAnsi="Times New Roman"/>
                <w:sz w:val="18"/>
                <w:szCs w:val="18"/>
                <w:lang w:val="uk-UA" w:eastAsia="ru-RU"/>
              </w:rPr>
              <w:t>a reciprocal or natural relation between two things that are both susceptible to the same influence</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en-US" w:eastAsia="ru-RU"/>
              </w:rPr>
            </w:pPr>
          </w:p>
        </w:tc>
        <w:tc>
          <w:tcPr>
            <w:tcW w:w="1489" w:type="dxa"/>
          </w:tcPr>
          <w:p w:rsidR="00A1248D" w:rsidRPr="00684279" w:rsidRDefault="00A1248D" w:rsidP="00775DC7">
            <w:pPr>
              <w:spacing w:after="0" w:line="240" w:lineRule="auto"/>
              <w:rPr>
                <w:rFonts w:ascii="Times New Roman" w:hAnsi="Times New Roman"/>
                <w:sz w:val="18"/>
                <w:szCs w:val="18"/>
                <w:lang w:val="uk-UA" w:eastAsia="ru-RU"/>
              </w:rPr>
            </w:pPr>
            <w:r w:rsidRPr="00684279">
              <w:rPr>
                <w:rFonts w:ascii="Times New Roman" w:hAnsi="Times New Roman"/>
                <w:sz w:val="18"/>
                <w:szCs w:val="18"/>
                <w:lang w:val="uk-UA" w:eastAsia="ru-RU"/>
              </w:rPr>
              <w:t xml:space="preserve">susceptibility or predisposition on the part of </w:t>
            </w:r>
            <w:r w:rsidRPr="00684279">
              <w:rPr>
                <w:rFonts w:ascii="Times New Roman" w:hAnsi="Times New Roman"/>
                <w:sz w:val="18"/>
                <w:szCs w:val="18"/>
                <w:lang w:val="uk-UA" w:eastAsia="ru-RU"/>
              </w:rPr>
              <w:lastRenderedPageBreak/>
              <w:t>the one drawn</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lastRenderedPageBreak/>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en-US" w:eastAsia="ru-RU"/>
              </w:rPr>
            </w:pPr>
          </w:p>
        </w:tc>
        <w:tc>
          <w:tcPr>
            <w:tcW w:w="1489" w:type="dxa"/>
          </w:tcPr>
          <w:p w:rsidR="00A1248D" w:rsidRPr="00684279" w:rsidRDefault="00A1248D" w:rsidP="00775DC7">
            <w:pPr>
              <w:spacing w:after="0" w:line="240" w:lineRule="auto"/>
              <w:rPr>
                <w:rFonts w:ascii="Times New Roman" w:hAnsi="Times New Roman"/>
                <w:sz w:val="18"/>
                <w:szCs w:val="18"/>
                <w:lang w:val="uk-UA" w:eastAsia="ru-RU"/>
              </w:rPr>
            </w:pPr>
            <w:r w:rsidRPr="00684279">
              <w:rPr>
                <w:rFonts w:ascii="Times New Roman" w:hAnsi="Times New Roman"/>
                <w:sz w:val="18"/>
                <w:szCs w:val="18"/>
                <w:lang w:val="uk-UA" w:eastAsia="ru-RU"/>
              </w:rPr>
              <w:t>the possession by one thing of a quality that pulls another</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en-US" w:eastAsia="ru-RU"/>
              </w:rPr>
            </w:pPr>
          </w:p>
        </w:tc>
        <w:tc>
          <w:tcPr>
            <w:tcW w:w="1489" w:type="dxa"/>
          </w:tcPr>
          <w:p w:rsidR="00A1248D" w:rsidRPr="00684279" w:rsidRDefault="00A1248D" w:rsidP="00775DC7">
            <w:pPr>
              <w:spacing w:after="0" w:line="240" w:lineRule="auto"/>
              <w:rPr>
                <w:rFonts w:ascii="Times New Roman" w:hAnsi="Times New Roman"/>
                <w:sz w:val="18"/>
                <w:szCs w:val="18"/>
                <w:lang w:val="en-US" w:eastAsia="ru-RU"/>
              </w:rPr>
            </w:pPr>
            <w:r w:rsidRPr="00684279">
              <w:rPr>
                <w:rFonts w:ascii="Times New Roman" w:hAnsi="Times New Roman"/>
                <w:sz w:val="18"/>
                <w:szCs w:val="18"/>
                <w:lang w:val="uk-UA" w:eastAsia="ru-RU"/>
              </w:rPr>
              <w:t>the relationship existing between things or persons that are naturally or involuntarily drawn together</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p>
        </w:tc>
        <w:tc>
          <w:tcPr>
            <w:tcW w:w="1489" w:type="dxa"/>
          </w:tcPr>
          <w:p w:rsidR="00A1248D" w:rsidRPr="00684279" w:rsidRDefault="00A1248D" w:rsidP="00775DC7">
            <w:pPr>
              <w:spacing w:after="0" w:line="240" w:lineRule="auto"/>
              <w:rPr>
                <w:rFonts w:ascii="Times New Roman" w:hAnsi="Times New Roman"/>
                <w:sz w:val="18"/>
                <w:szCs w:val="18"/>
                <w:lang w:val="uk-UA" w:eastAsia="ru-RU"/>
              </w:rPr>
            </w:pPr>
            <w:r w:rsidRPr="00684279">
              <w:rPr>
                <w:rFonts w:ascii="Times New Roman" w:hAnsi="Times New Roman"/>
                <w:sz w:val="18"/>
                <w:szCs w:val="18"/>
                <w:lang w:val="uk-UA" w:eastAsia="ru-RU"/>
              </w:rPr>
              <w:t>personal charm</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p>
        </w:tc>
        <w:tc>
          <w:tcPr>
            <w:tcW w:w="1489" w:type="dxa"/>
          </w:tcPr>
          <w:p w:rsidR="00A1248D" w:rsidRPr="00684279" w:rsidRDefault="00A1248D" w:rsidP="00775DC7">
            <w:pPr>
              <w:spacing w:after="0" w:line="240" w:lineRule="auto"/>
              <w:rPr>
                <w:rFonts w:ascii="Times New Roman" w:hAnsi="Times New Roman"/>
                <w:sz w:val="18"/>
                <w:szCs w:val="18"/>
                <w:lang w:val="uk-UA" w:eastAsia="ru-RU"/>
              </w:rPr>
            </w:pPr>
            <w:r w:rsidRPr="00684279">
              <w:rPr>
                <w:rFonts w:ascii="Times New Roman" w:hAnsi="Times New Roman"/>
                <w:sz w:val="18"/>
                <w:szCs w:val="18"/>
                <w:lang w:val="uk-UA" w:eastAsia="ru-RU"/>
              </w:rPr>
              <w:t>something that attracts or is intended to attract people by appealing to their desires and tastes</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p>
        </w:tc>
        <w:tc>
          <w:tcPr>
            <w:tcW w:w="1489" w:type="dxa"/>
          </w:tcPr>
          <w:p w:rsidR="00A1248D" w:rsidRPr="00684279" w:rsidRDefault="00A1248D" w:rsidP="00775DC7">
            <w:pPr>
              <w:spacing w:after="0" w:line="240" w:lineRule="auto"/>
              <w:rPr>
                <w:rFonts w:ascii="Times New Roman" w:hAnsi="Times New Roman"/>
                <w:sz w:val="18"/>
                <w:szCs w:val="18"/>
                <w:lang w:val="uk-UA" w:eastAsia="ru-RU"/>
              </w:rPr>
            </w:pPr>
            <w:r w:rsidRPr="00684279">
              <w:rPr>
                <w:rFonts w:ascii="Times New Roman" w:hAnsi="Times New Roman"/>
                <w:sz w:val="18"/>
                <w:szCs w:val="18"/>
                <w:lang w:val="uk-UA" w:eastAsia="ru-RU"/>
              </w:rPr>
              <w:t>the action or power of drawing forth a response</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p>
        </w:tc>
        <w:tc>
          <w:tcPr>
            <w:tcW w:w="1489" w:type="dxa"/>
          </w:tcPr>
          <w:p w:rsidR="00A1248D" w:rsidRPr="00684279" w:rsidRDefault="00A1248D" w:rsidP="00775DC7">
            <w:pPr>
              <w:spacing w:after="0" w:line="240" w:lineRule="auto"/>
              <w:rPr>
                <w:rFonts w:ascii="Times New Roman" w:hAnsi="Times New Roman"/>
                <w:sz w:val="18"/>
                <w:szCs w:val="18"/>
                <w:lang w:val="uk-UA" w:eastAsia="ru-RU"/>
              </w:rPr>
            </w:pPr>
            <w:r w:rsidRPr="00684279">
              <w:rPr>
                <w:rFonts w:ascii="Times New Roman" w:hAnsi="Times New Roman"/>
                <w:sz w:val="18"/>
                <w:szCs w:val="18"/>
                <w:lang w:val="uk-UA" w:eastAsia="ru-RU"/>
              </w:rPr>
              <w:t>a force acting mutually between particles of matter, tending to draw them together</w:t>
            </w:r>
            <w:r w:rsidRPr="00684279">
              <w:rPr>
                <w:rFonts w:ascii="Times New Roman" w:hAnsi="Times New Roman"/>
                <w:sz w:val="18"/>
                <w:szCs w:val="18"/>
                <w:lang w:val="en-US" w:eastAsia="ru-RU"/>
              </w:rPr>
              <w:t xml:space="preserve"> </w:t>
            </w:r>
            <w:r w:rsidRPr="00684279">
              <w:rPr>
                <w:rFonts w:ascii="Times New Roman" w:hAnsi="Times New Roman"/>
                <w:sz w:val="18"/>
                <w:szCs w:val="18"/>
                <w:lang w:val="uk-UA" w:eastAsia="ru-RU"/>
              </w:rPr>
              <w:t>and resisting their separation</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p>
        </w:tc>
        <w:tc>
          <w:tcPr>
            <w:tcW w:w="1489" w:type="dxa"/>
          </w:tcPr>
          <w:p w:rsidR="00A1248D" w:rsidRPr="00684279" w:rsidRDefault="00A1248D" w:rsidP="00775DC7">
            <w:pPr>
              <w:spacing w:after="0" w:line="240" w:lineRule="auto"/>
              <w:rPr>
                <w:rFonts w:ascii="Times New Roman" w:hAnsi="Times New Roman"/>
                <w:sz w:val="18"/>
                <w:szCs w:val="18"/>
                <w:lang w:val="en-US" w:eastAsia="ru-RU"/>
              </w:rPr>
            </w:pPr>
            <w:r w:rsidRPr="00684279">
              <w:rPr>
                <w:rFonts w:ascii="Times New Roman" w:hAnsi="Times New Roman"/>
                <w:sz w:val="18"/>
                <w:szCs w:val="18"/>
                <w:lang w:val="en-US" w:eastAsia="ru-RU"/>
              </w:rPr>
              <w:t>an event that draws popular attention</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r w:rsidRPr="00684279">
              <w:rPr>
                <w:rFonts w:ascii="Times New Roman" w:hAnsi="Times New Roman"/>
                <w:sz w:val="18"/>
                <w:szCs w:val="18"/>
                <w:lang w:val="en-US" w:eastAsia="ru-RU"/>
              </w:rPr>
              <w:t>appeal</w:t>
            </w:r>
          </w:p>
        </w:tc>
        <w:tc>
          <w:tcPr>
            <w:tcW w:w="1489" w:type="dxa"/>
          </w:tcPr>
          <w:p w:rsidR="00A1248D" w:rsidRPr="00684279" w:rsidRDefault="00A1248D" w:rsidP="00775DC7">
            <w:pPr>
              <w:spacing w:after="0" w:line="240" w:lineRule="auto"/>
              <w:rPr>
                <w:rFonts w:ascii="Times New Roman" w:hAnsi="Times New Roman"/>
                <w:sz w:val="18"/>
                <w:szCs w:val="18"/>
                <w:lang w:val="en-US" w:eastAsia="ru-RU"/>
              </w:rPr>
            </w:pP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p>
        </w:tc>
        <w:tc>
          <w:tcPr>
            <w:tcW w:w="1489" w:type="dxa"/>
          </w:tcPr>
          <w:p w:rsidR="00A1248D" w:rsidRPr="00684279" w:rsidRDefault="00A1248D" w:rsidP="00775DC7">
            <w:pPr>
              <w:spacing w:after="0" w:line="240" w:lineRule="auto"/>
              <w:rPr>
                <w:rFonts w:ascii="Times New Roman" w:hAnsi="Times New Roman"/>
                <w:sz w:val="18"/>
                <w:szCs w:val="18"/>
                <w:lang w:val="uk-UA" w:eastAsia="ru-RU"/>
              </w:rPr>
            </w:pPr>
            <w:r w:rsidRPr="00684279">
              <w:rPr>
                <w:rFonts w:ascii="Times New Roman" w:hAnsi="Times New Roman"/>
                <w:sz w:val="18"/>
                <w:szCs w:val="18"/>
                <w:lang w:val="uk-UA" w:eastAsia="ru-RU"/>
              </w:rPr>
              <w:t>a legal proceeding by which a case is brought before a higher court for review of the decision of a lower court</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p>
        </w:tc>
        <w:tc>
          <w:tcPr>
            <w:tcW w:w="1489" w:type="dxa"/>
          </w:tcPr>
          <w:p w:rsidR="00A1248D" w:rsidRPr="00684279" w:rsidRDefault="00A1248D" w:rsidP="00775DC7">
            <w:pPr>
              <w:spacing w:after="0" w:line="240" w:lineRule="auto"/>
              <w:rPr>
                <w:rFonts w:ascii="Times New Roman" w:hAnsi="Times New Roman"/>
                <w:sz w:val="18"/>
                <w:szCs w:val="18"/>
                <w:lang w:val="uk-UA" w:eastAsia="ru-RU"/>
              </w:rPr>
            </w:pPr>
            <w:r w:rsidRPr="00684279">
              <w:rPr>
                <w:rFonts w:ascii="Times New Roman" w:hAnsi="Times New Roman"/>
                <w:sz w:val="18"/>
                <w:szCs w:val="18"/>
                <w:lang w:val="uk-UA" w:eastAsia="ru-RU"/>
              </w:rPr>
              <w:t>the power of arousing a sympathetic response</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p>
        </w:tc>
        <w:tc>
          <w:tcPr>
            <w:tcW w:w="1489" w:type="dxa"/>
          </w:tcPr>
          <w:p w:rsidR="00A1248D" w:rsidRPr="00684279" w:rsidRDefault="00A1248D" w:rsidP="00775DC7">
            <w:pPr>
              <w:spacing w:after="0" w:line="240" w:lineRule="auto"/>
              <w:rPr>
                <w:rFonts w:ascii="Times New Roman" w:hAnsi="Times New Roman"/>
                <w:sz w:val="18"/>
                <w:szCs w:val="18"/>
                <w:lang w:val="uk-UA" w:eastAsia="ru-RU"/>
              </w:rPr>
            </w:pPr>
            <w:r w:rsidRPr="00684279">
              <w:rPr>
                <w:rFonts w:ascii="Times New Roman" w:hAnsi="Times New Roman"/>
                <w:sz w:val="18"/>
                <w:szCs w:val="18"/>
                <w:lang w:val="uk-UA" w:eastAsia="ru-RU"/>
              </w:rPr>
              <w:t>a criminal accusation</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p>
        </w:tc>
        <w:tc>
          <w:tcPr>
            <w:tcW w:w="1489" w:type="dxa"/>
          </w:tcPr>
          <w:p w:rsidR="00A1248D" w:rsidRPr="00684279" w:rsidRDefault="00A1248D" w:rsidP="00775DC7">
            <w:pPr>
              <w:spacing w:after="0" w:line="240" w:lineRule="auto"/>
              <w:rPr>
                <w:rFonts w:ascii="Times New Roman" w:hAnsi="Times New Roman"/>
                <w:sz w:val="18"/>
                <w:szCs w:val="18"/>
                <w:lang w:val="uk-UA" w:eastAsia="ru-RU"/>
              </w:rPr>
            </w:pPr>
            <w:r w:rsidRPr="00684279">
              <w:rPr>
                <w:rFonts w:ascii="Times New Roman" w:hAnsi="Times New Roman"/>
                <w:sz w:val="18"/>
                <w:szCs w:val="18"/>
                <w:lang w:val="uk-UA" w:eastAsia="ru-RU"/>
              </w:rPr>
              <w:t>an organized request for donations</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p>
        </w:tc>
        <w:tc>
          <w:tcPr>
            <w:tcW w:w="1489" w:type="dxa"/>
          </w:tcPr>
          <w:p w:rsidR="00A1248D" w:rsidRPr="00684279" w:rsidRDefault="00A1248D" w:rsidP="00775DC7">
            <w:pPr>
              <w:spacing w:after="0" w:line="240" w:lineRule="auto"/>
              <w:rPr>
                <w:rFonts w:ascii="Times New Roman" w:hAnsi="Times New Roman"/>
                <w:sz w:val="18"/>
                <w:szCs w:val="18"/>
                <w:lang w:val="uk-UA" w:eastAsia="ru-RU"/>
              </w:rPr>
            </w:pPr>
            <w:r w:rsidRPr="00684279">
              <w:rPr>
                <w:rFonts w:ascii="Times New Roman" w:hAnsi="Times New Roman"/>
                <w:sz w:val="18"/>
                <w:szCs w:val="18"/>
                <w:lang w:val="uk-UA" w:eastAsia="ru-RU"/>
              </w:rPr>
              <w:t xml:space="preserve">an application (as to a recognized authority) for corroboration, vindication or decision </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p>
        </w:tc>
        <w:tc>
          <w:tcPr>
            <w:tcW w:w="1489" w:type="dxa"/>
          </w:tcPr>
          <w:p w:rsidR="00A1248D" w:rsidRPr="00684279" w:rsidRDefault="00A1248D" w:rsidP="00775DC7">
            <w:pPr>
              <w:spacing w:after="0" w:line="240" w:lineRule="auto"/>
              <w:rPr>
                <w:rFonts w:ascii="Times New Roman" w:hAnsi="Times New Roman"/>
                <w:sz w:val="18"/>
                <w:szCs w:val="18"/>
                <w:lang w:val="en-US" w:eastAsia="ru-RU"/>
              </w:rPr>
            </w:pPr>
            <w:r w:rsidRPr="00684279">
              <w:rPr>
                <w:rFonts w:ascii="Times New Roman" w:hAnsi="Times New Roman"/>
                <w:sz w:val="18"/>
                <w:szCs w:val="18"/>
                <w:lang w:val="en-US" w:eastAsia="ru-RU"/>
              </w:rPr>
              <w:t>a quality that makes people like something or someone</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r w:rsidRPr="00684279">
              <w:rPr>
                <w:rFonts w:ascii="Times New Roman" w:hAnsi="Times New Roman"/>
                <w:sz w:val="18"/>
                <w:szCs w:val="18"/>
                <w:lang w:val="en-US" w:eastAsia="ru-RU"/>
              </w:rPr>
              <w:t>fascination</w:t>
            </w:r>
          </w:p>
        </w:tc>
        <w:tc>
          <w:tcPr>
            <w:tcW w:w="1489" w:type="dxa"/>
          </w:tcPr>
          <w:p w:rsidR="00A1248D" w:rsidRPr="00684279" w:rsidRDefault="00A1248D" w:rsidP="00775DC7">
            <w:pPr>
              <w:spacing w:after="0" w:line="240" w:lineRule="auto"/>
              <w:rPr>
                <w:rFonts w:ascii="Times New Roman" w:hAnsi="Times New Roman"/>
                <w:sz w:val="18"/>
                <w:szCs w:val="18"/>
                <w:lang w:val="en-US" w:eastAsia="ru-RU"/>
              </w:rPr>
            </w:pP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en-US" w:eastAsia="ru-RU"/>
              </w:rPr>
            </w:pPr>
          </w:p>
        </w:tc>
        <w:tc>
          <w:tcPr>
            <w:tcW w:w="1489" w:type="dxa"/>
          </w:tcPr>
          <w:p w:rsidR="00A1248D" w:rsidRPr="00684279" w:rsidRDefault="00A1248D" w:rsidP="00775DC7">
            <w:pPr>
              <w:spacing w:after="0" w:line="240" w:lineRule="auto"/>
              <w:rPr>
                <w:rFonts w:ascii="Times New Roman" w:hAnsi="Times New Roman"/>
                <w:sz w:val="18"/>
                <w:szCs w:val="18"/>
                <w:lang w:val="en-US" w:eastAsia="ru-RU"/>
              </w:rPr>
            </w:pPr>
            <w:r w:rsidRPr="00684279">
              <w:rPr>
                <w:rFonts w:ascii="Times New Roman" w:hAnsi="Times New Roman"/>
                <w:sz w:val="18"/>
                <w:szCs w:val="18"/>
                <w:lang w:val="en-US" w:eastAsia="ru-RU"/>
              </w:rPr>
              <w:t>the quality or power of fascinating</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en-US" w:eastAsia="ru-RU"/>
              </w:rPr>
            </w:pPr>
          </w:p>
        </w:tc>
        <w:tc>
          <w:tcPr>
            <w:tcW w:w="1489" w:type="dxa"/>
          </w:tcPr>
          <w:p w:rsidR="00A1248D" w:rsidRPr="00684279" w:rsidRDefault="00A1248D" w:rsidP="00775DC7">
            <w:pPr>
              <w:spacing w:after="0" w:line="240" w:lineRule="auto"/>
              <w:rPr>
                <w:rFonts w:ascii="Times New Roman" w:hAnsi="Times New Roman"/>
                <w:sz w:val="18"/>
                <w:szCs w:val="18"/>
                <w:lang w:val="uk-UA" w:eastAsia="ru-RU"/>
              </w:rPr>
            </w:pPr>
            <w:r w:rsidRPr="00684279">
              <w:rPr>
                <w:rFonts w:ascii="Times New Roman" w:hAnsi="Times New Roman"/>
                <w:sz w:val="18"/>
                <w:szCs w:val="18"/>
                <w:lang w:val="uk-UA" w:eastAsia="ru-RU"/>
              </w:rPr>
              <w:t>the state of feeling an intense interest in something</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en-US" w:eastAsia="ru-RU"/>
              </w:rPr>
            </w:pPr>
          </w:p>
        </w:tc>
        <w:tc>
          <w:tcPr>
            <w:tcW w:w="1489" w:type="dxa"/>
          </w:tcPr>
          <w:p w:rsidR="00A1248D" w:rsidRPr="00684279" w:rsidRDefault="00A1248D" w:rsidP="00775DC7">
            <w:pPr>
              <w:spacing w:after="0" w:line="240" w:lineRule="auto"/>
              <w:rPr>
                <w:rFonts w:ascii="Times New Roman" w:hAnsi="Times New Roman"/>
                <w:sz w:val="18"/>
                <w:szCs w:val="18"/>
                <w:lang w:val="uk-UA" w:eastAsia="ru-RU"/>
              </w:rPr>
            </w:pPr>
            <w:r w:rsidRPr="00684279">
              <w:rPr>
                <w:rFonts w:ascii="Times New Roman" w:hAnsi="Times New Roman"/>
                <w:sz w:val="18"/>
                <w:szCs w:val="18"/>
                <w:lang w:val="uk-UA" w:eastAsia="ru-RU"/>
              </w:rPr>
              <w:t>something fascinating</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p>
        </w:tc>
        <w:tc>
          <w:tcPr>
            <w:tcW w:w="1489" w:type="dxa"/>
          </w:tcPr>
          <w:p w:rsidR="00A1248D" w:rsidRPr="00684279" w:rsidRDefault="00A1248D" w:rsidP="00775DC7">
            <w:pPr>
              <w:spacing w:after="0" w:line="240" w:lineRule="auto"/>
              <w:rPr>
                <w:rFonts w:ascii="Times New Roman" w:hAnsi="Times New Roman"/>
                <w:sz w:val="18"/>
                <w:szCs w:val="18"/>
                <w:lang w:val="uk-UA" w:eastAsia="ru-RU"/>
              </w:rPr>
            </w:pPr>
            <w:r w:rsidRPr="00684279">
              <w:rPr>
                <w:rFonts w:ascii="Times New Roman" w:hAnsi="Times New Roman"/>
                <w:sz w:val="18"/>
                <w:szCs w:val="18"/>
                <w:lang w:val="uk-UA" w:eastAsia="ru-RU"/>
              </w:rPr>
              <w:t>the state of being fascinated</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r w:rsidRPr="00684279">
              <w:rPr>
                <w:rFonts w:ascii="Times New Roman" w:hAnsi="Times New Roman"/>
                <w:sz w:val="18"/>
                <w:szCs w:val="18"/>
                <w:lang w:val="en-US" w:eastAsia="ru-RU"/>
              </w:rPr>
              <w:t>allurement</w:t>
            </w:r>
          </w:p>
        </w:tc>
        <w:tc>
          <w:tcPr>
            <w:tcW w:w="1489" w:type="dxa"/>
          </w:tcPr>
          <w:p w:rsidR="00A1248D" w:rsidRPr="00684279" w:rsidRDefault="00A1248D" w:rsidP="00775DC7">
            <w:pPr>
              <w:spacing w:after="0" w:line="240" w:lineRule="auto"/>
              <w:rPr>
                <w:rFonts w:ascii="Times New Roman" w:hAnsi="Times New Roman"/>
                <w:sz w:val="18"/>
                <w:szCs w:val="18"/>
                <w:lang w:val="uk-UA" w:eastAsia="ru-RU"/>
              </w:rPr>
            </w:pP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p>
        </w:tc>
        <w:tc>
          <w:tcPr>
            <w:tcW w:w="1489" w:type="dxa"/>
          </w:tcPr>
          <w:p w:rsidR="00A1248D" w:rsidRPr="00684279" w:rsidRDefault="00A1248D" w:rsidP="00775DC7">
            <w:pPr>
              <w:spacing w:after="0" w:line="240" w:lineRule="auto"/>
              <w:rPr>
                <w:rFonts w:ascii="Times New Roman" w:hAnsi="Times New Roman"/>
                <w:sz w:val="18"/>
                <w:szCs w:val="18"/>
                <w:lang w:val="en-US" w:eastAsia="ru-RU"/>
              </w:rPr>
            </w:pPr>
            <w:r w:rsidRPr="00684279">
              <w:rPr>
                <w:rFonts w:ascii="Times New Roman" w:hAnsi="Times New Roman"/>
                <w:sz w:val="18"/>
                <w:szCs w:val="18"/>
                <w:lang w:val="en-US" w:eastAsia="ru-RU"/>
              </w:rPr>
              <w:t>a mysterious, exciting, or desirable quality</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p>
        </w:tc>
        <w:tc>
          <w:tcPr>
            <w:tcW w:w="1489" w:type="dxa"/>
          </w:tcPr>
          <w:p w:rsidR="00A1248D" w:rsidRPr="00684279" w:rsidRDefault="00A1248D" w:rsidP="00775DC7">
            <w:pPr>
              <w:spacing w:after="0" w:line="240" w:lineRule="auto"/>
              <w:rPr>
                <w:rFonts w:ascii="Times New Roman" w:hAnsi="Times New Roman"/>
                <w:sz w:val="18"/>
                <w:szCs w:val="18"/>
                <w:lang w:val="en-US" w:eastAsia="ru-RU"/>
              </w:rPr>
            </w:pPr>
            <w:r w:rsidRPr="00684279">
              <w:rPr>
                <w:rFonts w:ascii="Times New Roman" w:hAnsi="Times New Roman"/>
                <w:sz w:val="18"/>
                <w:szCs w:val="18"/>
                <w:lang w:val="en-US" w:eastAsia="ru-RU"/>
              </w:rPr>
              <w:t>enticement by charm or attraction</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r w:rsidRPr="00684279">
              <w:rPr>
                <w:rFonts w:ascii="Times New Roman" w:hAnsi="Times New Roman"/>
                <w:sz w:val="18"/>
                <w:szCs w:val="18"/>
                <w:lang w:val="en-US" w:eastAsia="ru-RU"/>
              </w:rPr>
              <w:t>shapeliness</w:t>
            </w:r>
          </w:p>
        </w:tc>
        <w:tc>
          <w:tcPr>
            <w:tcW w:w="1489" w:type="dxa"/>
          </w:tcPr>
          <w:p w:rsidR="00A1248D" w:rsidRPr="00684279" w:rsidRDefault="00A1248D" w:rsidP="00775DC7">
            <w:pPr>
              <w:spacing w:after="0" w:line="240" w:lineRule="auto"/>
              <w:rPr>
                <w:rFonts w:ascii="Times New Roman" w:hAnsi="Times New Roman"/>
                <w:sz w:val="18"/>
                <w:szCs w:val="18"/>
                <w:lang w:val="en-US" w:eastAsia="ru-RU"/>
              </w:rPr>
            </w:pP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p>
        </w:tc>
        <w:tc>
          <w:tcPr>
            <w:tcW w:w="1489" w:type="dxa"/>
          </w:tcPr>
          <w:p w:rsidR="00A1248D" w:rsidRPr="00684279" w:rsidRDefault="00A1248D" w:rsidP="00775DC7">
            <w:pPr>
              <w:spacing w:after="0" w:line="240" w:lineRule="auto"/>
              <w:rPr>
                <w:rFonts w:ascii="Times New Roman" w:hAnsi="Times New Roman"/>
                <w:sz w:val="18"/>
                <w:szCs w:val="18"/>
                <w:lang w:val="uk-UA" w:eastAsia="ru-RU"/>
              </w:rPr>
            </w:pPr>
            <w:r w:rsidRPr="00684279">
              <w:rPr>
                <w:rFonts w:ascii="Times New Roman" w:hAnsi="Times New Roman"/>
                <w:sz w:val="18"/>
                <w:szCs w:val="18"/>
                <w:lang w:val="uk-UA" w:eastAsia="ru-RU"/>
              </w:rPr>
              <w:t>a regular or pleasing shape</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p>
        </w:tc>
        <w:tc>
          <w:tcPr>
            <w:tcW w:w="1489" w:type="dxa"/>
          </w:tcPr>
          <w:p w:rsidR="00A1248D" w:rsidRPr="00684279" w:rsidRDefault="00A1248D" w:rsidP="00775DC7">
            <w:pPr>
              <w:spacing w:after="0" w:line="240" w:lineRule="auto"/>
              <w:rPr>
                <w:rFonts w:ascii="Times New Roman" w:hAnsi="Times New Roman"/>
                <w:sz w:val="18"/>
                <w:szCs w:val="18"/>
                <w:lang w:val="uk-UA" w:eastAsia="ru-RU"/>
              </w:rPr>
            </w:pPr>
            <w:r w:rsidRPr="00684279">
              <w:rPr>
                <w:rFonts w:ascii="Times New Roman" w:hAnsi="Times New Roman"/>
                <w:sz w:val="18"/>
                <w:szCs w:val="18"/>
                <w:lang w:val="uk-UA" w:eastAsia="ru-RU"/>
              </w:rPr>
              <w:t>orderly and consistent in arrangement or plan</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_</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r w:rsidRPr="00684279">
              <w:rPr>
                <w:rFonts w:ascii="Times New Roman" w:hAnsi="Times New Roman"/>
                <w:sz w:val="18"/>
                <w:szCs w:val="18"/>
                <w:lang w:val="en-US" w:eastAsia="ru-RU"/>
              </w:rPr>
              <w:t>majesty</w:t>
            </w:r>
          </w:p>
        </w:tc>
        <w:tc>
          <w:tcPr>
            <w:tcW w:w="1489" w:type="dxa"/>
          </w:tcPr>
          <w:p w:rsidR="00A1248D" w:rsidRPr="00684279" w:rsidRDefault="00A1248D" w:rsidP="00775DC7">
            <w:pPr>
              <w:spacing w:after="0" w:line="240" w:lineRule="auto"/>
              <w:rPr>
                <w:rFonts w:ascii="Times New Roman" w:hAnsi="Times New Roman"/>
                <w:sz w:val="18"/>
                <w:szCs w:val="18"/>
                <w:lang w:val="en-US" w:eastAsia="ru-RU"/>
              </w:rPr>
            </w:pP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en-US" w:eastAsia="ru-RU"/>
              </w:rPr>
            </w:pPr>
          </w:p>
        </w:tc>
        <w:tc>
          <w:tcPr>
            <w:tcW w:w="1489" w:type="dxa"/>
          </w:tcPr>
          <w:p w:rsidR="00A1248D" w:rsidRPr="00684279" w:rsidRDefault="00A1248D" w:rsidP="00775DC7">
            <w:pPr>
              <w:spacing w:after="0" w:line="240" w:lineRule="auto"/>
              <w:rPr>
                <w:rFonts w:ascii="Times New Roman" w:hAnsi="Times New Roman"/>
                <w:sz w:val="18"/>
                <w:szCs w:val="18"/>
                <w:lang w:val="en-US" w:eastAsia="ru-RU"/>
              </w:rPr>
            </w:pPr>
            <w:r w:rsidRPr="00684279">
              <w:rPr>
                <w:rFonts w:ascii="Times New Roman" w:hAnsi="Times New Roman"/>
                <w:sz w:val="18"/>
                <w:szCs w:val="18"/>
                <w:lang w:val="en-US" w:eastAsia="ru-RU"/>
              </w:rPr>
              <w:t>greatness or splendor of quality or character</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en-US" w:eastAsia="ru-RU"/>
              </w:rPr>
            </w:pPr>
          </w:p>
        </w:tc>
        <w:tc>
          <w:tcPr>
            <w:tcW w:w="1489" w:type="dxa"/>
          </w:tcPr>
          <w:p w:rsidR="00A1248D" w:rsidRPr="00684279" w:rsidRDefault="00A1248D" w:rsidP="00775DC7">
            <w:pPr>
              <w:spacing w:after="0" w:line="240" w:lineRule="auto"/>
              <w:rPr>
                <w:rFonts w:ascii="Times New Roman" w:hAnsi="Times New Roman"/>
                <w:sz w:val="18"/>
                <w:szCs w:val="18"/>
                <w:lang w:val="en-US" w:eastAsia="ru-RU"/>
              </w:rPr>
            </w:pPr>
            <w:r w:rsidRPr="00684279">
              <w:rPr>
                <w:rFonts w:ascii="Times New Roman" w:hAnsi="Times New Roman"/>
                <w:sz w:val="18"/>
                <w:szCs w:val="18"/>
                <w:lang w:val="en-US" w:eastAsia="ru-RU"/>
              </w:rPr>
              <w:t>royal bearing or aspect</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rPr>
          <w:trHeight w:val="386"/>
        </w:trPr>
        <w:tc>
          <w:tcPr>
            <w:tcW w:w="1256" w:type="dxa"/>
          </w:tcPr>
          <w:p w:rsidR="00A1248D" w:rsidRPr="00684279" w:rsidRDefault="00A1248D" w:rsidP="00775DC7">
            <w:pPr>
              <w:spacing w:after="0" w:line="240" w:lineRule="auto"/>
              <w:rPr>
                <w:rFonts w:ascii="Times New Roman" w:hAnsi="Times New Roman"/>
                <w:sz w:val="18"/>
                <w:szCs w:val="18"/>
                <w:lang w:val="en-US" w:eastAsia="ru-RU"/>
              </w:rPr>
            </w:pPr>
          </w:p>
        </w:tc>
        <w:tc>
          <w:tcPr>
            <w:tcW w:w="1489" w:type="dxa"/>
          </w:tcPr>
          <w:p w:rsidR="00A1248D" w:rsidRPr="00684279" w:rsidRDefault="00A1248D" w:rsidP="00775DC7">
            <w:pPr>
              <w:spacing w:after="0" w:line="240" w:lineRule="auto"/>
              <w:rPr>
                <w:rFonts w:ascii="Times New Roman" w:hAnsi="Times New Roman"/>
                <w:sz w:val="18"/>
                <w:szCs w:val="18"/>
                <w:lang w:val="en-US" w:eastAsia="ru-RU"/>
              </w:rPr>
            </w:pPr>
            <w:r w:rsidRPr="00684279">
              <w:rPr>
                <w:rFonts w:ascii="Times New Roman" w:hAnsi="Times New Roman"/>
                <w:sz w:val="18"/>
                <w:szCs w:val="18"/>
                <w:lang w:val="en-US" w:eastAsia="ru-RU"/>
              </w:rPr>
              <w:t>sovereign power, authority or dignity</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p>
        </w:tc>
        <w:tc>
          <w:tcPr>
            <w:tcW w:w="1489" w:type="dxa"/>
          </w:tcPr>
          <w:p w:rsidR="00A1248D" w:rsidRPr="00684279" w:rsidRDefault="00A1248D" w:rsidP="00775DC7">
            <w:pPr>
              <w:spacing w:after="0" w:line="240" w:lineRule="auto"/>
              <w:rPr>
                <w:rFonts w:ascii="Times New Roman" w:hAnsi="Times New Roman"/>
                <w:sz w:val="18"/>
                <w:szCs w:val="18"/>
                <w:lang w:val="uk-UA" w:eastAsia="ru-RU"/>
              </w:rPr>
            </w:pPr>
            <w:r w:rsidRPr="00684279">
              <w:rPr>
                <w:rFonts w:ascii="Times New Roman" w:hAnsi="Times New Roman"/>
                <w:sz w:val="18"/>
                <w:szCs w:val="18"/>
                <w:lang w:val="uk-UA" w:eastAsia="ru-RU"/>
              </w:rPr>
              <w:t>used in addressing or referring to reigning sovereigns and their consorts</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p>
        </w:tc>
        <w:tc>
          <w:tcPr>
            <w:tcW w:w="1489" w:type="dxa"/>
          </w:tcPr>
          <w:p w:rsidR="00A1248D" w:rsidRPr="00684279" w:rsidRDefault="00A1248D" w:rsidP="00775DC7">
            <w:pPr>
              <w:spacing w:after="0" w:line="240" w:lineRule="auto"/>
              <w:rPr>
                <w:rFonts w:ascii="Times New Roman" w:hAnsi="Times New Roman"/>
                <w:sz w:val="18"/>
                <w:szCs w:val="18"/>
                <w:lang w:val="en-US" w:eastAsia="ru-RU"/>
              </w:rPr>
            </w:pPr>
            <w:r w:rsidRPr="00684279">
              <w:rPr>
                <w:rFonts w:ascii="Times New Roman" w:hAnsi="Times New Roman"/>
                <w:sz w:val="18"/>
                <w:szCs w:val="18"/>
                <w:lang w:val="en-US" w:eastAsia="ru-RU"/>
              </w:rPr>
              <w:t>beautiful, powerful or causing great admiration and respect</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r w:rsidRPr="00684279">
              <w:rPr>
                <w:rFonts w:ascii="Times New Roman" w:hAnsi="Times New Roman"/>
                <w:sz w:val="18"/>
                <w:szCs w:val="18"/>
                <w:lang w:val="en-US" w:eastAsia="ru-RU"/>
              </w:rPr>
              <w:t>magnificence</w:t>
            </w:r>
          </w:p>
        </w:tc>
        <w:tc>
          <w:tcPr>
            <w:tcW w:w="1489" w:type="dxa"/>
          </w:tcPr>
          <w:p w:rsidR="00A1248D" w:rsidRPr="00684279" w:rsidRDefault="00A1248D" w:rsidP="00775DC7">
            <w:pPr>
              <w:spacing w:after="0" w:line="240" w:lineRule="auto"/>
              <w:rPr>
                <w:rFonts w:ascii="Times New Roman" w:hAnsi="Times New Roman"/>
                <w:sz w:val="18"/>
                <w:szCs w:val="18"/>
                <w:lang w:val="uk-UA" w:eastAsia="ru-RU"/>
              </w:rPr>
            </w:pP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p>
        </w:tc>
        <w:tc>
          <w:tcPr>
            <w:tcW w:w="1489" w:type="dxa"/>
          </w:tcPr>
          <w:p w:rsidR="00A1248D" w:rsidRPr="00684279" w:rsidRDefault="00A1248D" w:rsidP="00775DC7">
            <w:pPr>
              <w:spacing w:after="0" w:line="240" w:lineRule="auto"/>
              <w:rPr>
                <w:rFonts w:ascii="Times New Roman" w:hAnsi="Times New Roman"/>
                <w:sz w:val="18"/>
                <w:szCs w:val="18"/>
                <w:lang w:val="uk-UA" w:eastAsia="ru-RU"/>
              </w:rPr>
            </w:pPr>
            <w:r w:rsidRPr="00684279">
              <w:rPr>
                <w:rFonts w:ascii="Times New Roman" w:hAnsi="Times New Roman"/>
                <w:sz w:val="18"/>
                <w:szCs w:val="18"/>
                <w:lang w:val="uk-UA" w:eastAsia="ru-RU"/>
              </w:rPr>
              <w:t>the quality or state of being magnificent</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p>
        </w:tc>
        <w:tc>
          <w:tcPr>
            <w:tcW w:w="1489" w:type="dxa"/>
          </w:tcPr>
          <w:p w:rsidR="00A1248D" w:rsidRPr="00684279" w:rsidRDefault="00A1248D" w:rsidP="00775DC7">
            <w:pPr>
              <w:spacing w:after="0" w:line="240" w:lineRule="auto"/>
              <w:rPr>
                <w:rFonts w:ascii="Times New Roman" w:hAnsi="Times New Roman"/>
                <w:sz w:val="18"/>
                <w:szCs w:val="18"/>
                <w:lang w:val="en-US" w:eastAsia="ru-RU"/>
              </w:rPr>
            </w:pPr>
            <w:r w:rsidRPr="00684279">
              <w:rPr>
                <w:rFonts w:ascii="Times New Roman" w:hAnsi="Times New Roman"/>
                <w:sz w:val="18"/>
                <w:szCs w:val="18"/>
                <w:lang w:val="uk-UA" w:eastAsia="ru-RU"/>
              </w:rPr>
              <w:t>splendor of surroundings</w:t>
            </w:r>
            <w:r w:rsidRPr="00684279">
              <w:rPr>
                <w:rFonts w:ascii="Times New Roman" w:hAnsi="Times New Roman"/>
                <w:sz w:val="18"/>
                <w:szCs w:val="18"/>
                <w:lang w:val="en-US" w:eastAsia="ru-RU"/>
              </w:rPr>
              <w:t xml:space="preserve"> </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r w:rsidRPr="00684279">
              <w:rPr>
                <w:rFonts w:ascii="Times New Roman" w:hAnsi="Times New Roman"/>
                <w:sz w:val="18"/>
                <w:szCs w:val="18"/>
                <w:lang w:val="en-US" w:eastAsia="ru-RU"/>
              </w:rPr>
              <w:t>winsomeness</w:t>
            </w:r>
          </w:p>
        </w:tc>
        <w:tc>
          <w:tcPr>
            <w:tcW w:w="1489" w:type="dxa"/>
          </w:tcPr>
          <w:p w:rsidR="00A1248D" w:rsidRPr="00684279" w:rsidRDefault="00A1248D" w:rsidP="00775DC7">
            <w:pPr>
              <w:spacing w:after="0" w:line="240" w:lineRule="auto"/>
              <w:rPr>
                <w:rFonts w:ascii="Times New Roman" w:hAnsi="Times New Roman"/>
                <w:sz w:val="18"/>
                <w:szCs w:val="18"/>
                <w:lang w:val="uk-UA" w:eastAsia="ru-RU"/>
              </w:rPr>
            </w:pP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r>
      <w:tr w:rsidR="00A1248D" w:rsidRPr="00684279" w:rsidTr="00775DC7">
        <w:trPr>
          <w:trHeight w:val="629"/>
        </w:trPr>
        <w:tc>
          <w:tcPr>
            <w:tcW w:w="1256" w:type="dxa"/>
          </w:tcPr>
          <w:p w:rsidR="00A1248D" w:rsidRPr="00684279" w:rsidRDefault="00A1248D" w:rsidP="00775DC7">
            <w:pPr>
              <w:spacing w:after="0" w:line="240" w:lineRule="auto"/>
              <w:rPr>
                <w:rFonts w:ascii="Times New Roman" w:hAnsi="Times New Roman"/>
                <w:sz w:val="18"/>
                <w:szCs w:val="18"/>
                <w:lang w:val="uk-UA" w:eastAsia="ru-RU"/>
              </w:rPr>
            </w:pPr>
          </w:p>
        </w:tc>
        <w:tc>
          <w:tcPr>
            <w:tcW w:w="1489" w:type="dxa"/>
          </w:tcPr>
          <w:p w:rsidR="00A1248D" w:rsidRPr="00684279" w:rsidRDefault="00A1248D" w:rsidP="00775DC7">
            <w:pPr>
              <w:spacing w:after="0" w:line="240" w:lineRule="auto"/>
              <w:rPr>
                <w:rFonts w:ascii="Times New Roman" w:hAnsi="Times New Roman"/>
                <w:sz w:val="18"/>
                <w:szCs w:val="18"/>
                <w:lang w:val="en-US" w:eastAsia="ru-RU"/>
              </w:rPr>
            </w:pPr>
            <w:r w:rsidRPr="00684279">
              <w:rPr>
                <w:rFonts w:ascii="Times New Roman" w:hAnsi="Times New Roman"/>
                <w:sz w:val="18"/>
                <w:szCs w:val="18"/>
                <w:lang w:val="en-US" w:eastAsia="ru-RU"/>
              </w:rPr>
              <w:t>childlike charm and innocence</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r w:rsidRPr="00684279">
              <w:rPr>
                <w:rFonts w:ascii="Times New Roman" w:hAnsi="Times New Roman"/>
                <w:sz w:val="18"/>
                <w:szCs w:val="18"/>
                <w:lang w:val="en-US" w:eastAsia="ru-RU"/>
              </w:rPr>
              <w:t>glamour</w:t>
            </w:r>
          </w:p>
        </w:tc>
        <w:tc>
          <w:tcPr>
            <w:tcW w:w="1489" w:type="dxa"/>
          </w:tcPr>
          <w:p w:rsidR="00A1248D" w:rsidRPr="00684279" w:rsidRDefault="00A1248D" w:rsidP="00775DC7">
            <w:pPr>
              <w:spacing w:after="0" w:line="240" w:lineRule="auto"/>
              <w:rPr>
                <w:rFonts w:ascii="Times New Roman" w:hAnsi="Times New Roman"/>
                <w:sz w:val="18"/>
                <w:szCs w:val="18"/>
                <w:lang w:val="uk-UA" w:eastAsia="ru-RU"/>
              </w:rPr>
            </w:pP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p>
        </w:tc>
        <w:tc>
          <w:tcPr>
            <w:tcW w:w="1489" w:type="dxa"/>
          </w:tcPr>
          <w:p w:rsidR="00A1248D" w:rsidRPr="00684279" w:rsidRDefault="00A1248D" w:rsidP="00775DC7">
            <w:pPr>
              <w:spacing w:after="0" w:line="240" w:lineRule="auto"/>
              <w:rPr>
                <w:rFonts w:ascii="Times New Roman" w:hAnsi="Times New Roman"/>
                <w:sz w:val="18"/>
                <w:szCs w:val="18"/>
                <w:lang w:val="uk-UA" w:eastAsia="ru-RU"/>
              </w:rPr>
            </w:pPr>
            <w:r w:rsidRPr="00684279">
              <w:rPr>
                <w:rFonts w:ascii="Times New Roman" w:hAnsi="Times New Roman"/>
                <w:sz w:val="18"/>
                <w:szCs w:val="18"/>
                <w:lang w:val="uk-UA" w:eastAsia="ru-RU"/>
              </w:rPr>
              <w:t>a magic spell</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p>
        </w:tc>
        <w:tc>
          <w:tcPr>
            <w:tcW w:w="1489" w:type="dxa"/>
          </w:tcPr>
          <w:p w:rsidR="00A1248D" w:rsidRPr="00684279" w:rsidRDefault="00A1248D" w:rsidP="00775DC7">
            <w:pPr>
              <w:spacing w:after="0" w:line="240" w:lineRule="auto"/>
              <w:rPr>
                <w:rFonts w:ascii="Times New Roman" w:hAnsi="Times New Roman"/>
                <w:sz w:val="18"/>
                <w:szCs w:val="18"/>
                <w:lang w:val="en-US" w:eastAsia="ru-RU"/>
              </w:rPr>
            </w:pPr>
            <w:r w:rsidRPr="00684279">
              <w:rPr>
                <w:rFonts w:ascii="Times New Roman" w:hAnsi="Times New Roman"/>
                <w:sz w:val="18"/>
                <w:szCs w:val="18"/>
                <w:lang w:val="en-US" w:eastAsia="ru-RU"/>
              </w:rPr>
              <w:t>an exciting and often illusory and romantic attractiveness</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p>
        </w:tc>
        <w:tc>
          <w:tcPr>
            <w:tcW w:w="1489" w:type="dxa"/>
          </w:tcPr>
          <w:p w:rsidR="00A1248D" w:rsidRPr="00684279" w:rsidRDefault="00A1248D" w:rsidP="00775DC7">
            <w:pPr>
              <w:spacing w:after="0" w:line="240" w:lineRule="auto"/>
              <w:rPr>
                <w:rFonts w:ascii="Times New Roman" w:hAnsi="Times New Roman"/>
                <w:sz w:val="18"/>
                <w:szCs w:val="18"/>
                <w:lang w:val="en-US" w:eastAsia="ru-RU"/>
              </w:rPr>
            </w:pPr>
            <w:r w:rsidRPr="00684279">
              <w:rPr>
                <w:rFonts w:ascii="Times New Roman" w:hAnsi="Times New Roman"/>
                <w:sz w:val="18"/>
                <w:szCs w:val="18"/>
                <w:lang w:eastAsia="ru-RU"/>
              </w:rPr>
              <w:t>alluring or fascinating attraction</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r w:rsidRPr="00684279">
              <w:rPr>
                <w:rFonts w:ascii="Times New Roman" w:hAnsi="Times New Roman"/>
                <w:sz w:val="18"/>
                <w:szCs w:val="18"/>
                <w:lang w:val="en-US" w:eastAsia="ru-RU"/>
              </w:rPr>
              <w:t>bloom</w:t>
            </w:r>
          </w:p>
        </w:tc>
        <w:tc>
          <w:tcPr>
            <w:tcW w:w="1489" w:type="dxa"/>
          </w:tcPr>
          <w:p w:rsidR="00A1248D" w:rsidRPr="00684279" w:rsidRDefault="00A1248D" w:rsidP="00775DC7">
            <w:pPr>
              <w:spacing w:after="0" w:line="240" w:lineRule="auto"/>
              <w:rPr>
                <w:rFonts w:ascii="Times New Roman" w:hAnsi="Times New Roman"/>
                <w:sz w:val="18"/>
                <w:szCs w:val="18"/>
                <w:lang w:val="uk-UA" w:eastAsia="ru-RU"/>
              </w:rPr>
            </w:pP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p>
        </w:tc>
        <w:tc>
          <w:tcPr>
            <w:tcW w:w="1489" w:type="dxa"/>
          </w:tcPr>
          <w:p w:rsidR="00A1248D" w:rsidRPr="00684279" w:rsidRDefault="00A1248D" w:rsidP="00775DC7">
            <w:pPr>
              <w:spacing w:after="0" w:line="240" w:lineRule="auto"/>
              <w:rPr>
                <w:rFonts w:ascii="Times New Roman" w:hAnsi="Times New Roman"/>
                <w:sz w:val="18"/>
                <w:szCs w:val="18"/>
                <w:lang w:val="en-US" w:eastAsia="ru-RU"/>
              </w:rPr>
            </w:pPr>
            <w:r w:rsidRPr="00684279">
              <w:rPr>
                <w:rFonts w:ascii="Times New Roman" w:hAnsi="Times New Roman"/>
                <w:sz w:val="18"/>
                <w:szCs w:val="18"/>
                <w:lang w:val="en-US" w:eastAsia="ru-RU"/>
              </w:rPr>
              <w:t>a mass of wrought iron from the forge or puddling furnace</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p>
        </w:tc>
        <w:tc>
          <w:tcPr>
            <w:tcW w:w="1489" w:type="dxa"/>
          </w:tcPr>
          <w:p w:rsidR="00A1248D" w:rsidRPr="00684279" w:rsidRDefault="00A1248D" w:rsidP="00775DC7">
            <w:pPr>
              <w:spacing w:after="0" w:line="240" w:lineRule="auto"/>
              <w:rPr>
                <w:rFonts w:ascii="Times New Roman" w:hAnsi="Times New Roman"/>
                <w:sz w:val="18"/>
                <w:szCs w:val="18"/>
                <w:lang w:val="en-US" w:eastAsia="ru-RU"/>
              </w:rPr>
            </w:pPr>
            <w:r w:rsidRPr="00684279">
              <w:rPr>
                <w:rFonts w:ascii="Times New Roman" w:hAnsi="Times New Roman"/>
                <w:sz w:val="18"/>
                <w:szCs w:val="18"/>
                <w:lang w:val="en-US" w:eastAsia="ru-RU"/>
              </w:rPr>
              <w:t xml:space="preserve">a flower; </w:t>
            </w:r>
            <w:r w:rsidRPr="00684279">
              <w:rPr>
                <w:rFonts w:ascii="Times New Roman" w:hAnsi="Times New Roman"/>
                <w:sz w:val="18"/>
                <w:szCs w:val="18"/>
                <w:lang w:val="en-US" w:eastAsia="ru-RU"/>
              </w:rPr>
              <w:lastRenderedPageBreak/>
              <w:t>blossom</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lastRenderedPageBreak/>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p>
        </w:tc>
        <w:tc>
          <w:tcPr>
            <w:tcW w:w="1489" w:type="dxa"/>
          </w:tcPr>
          <w:p w:rsidR="00A1248D" w:rsidRPr="00684279" w:rsidRDefault="00A1248D" w:rsidP="00775DC7">
            <w:pPr>
              <w:spacing w:after="0" w:line="240" w:lineRule="auto"/>
              <w:rPr>
                <w:rFonts w:ascii="Times New Roman" w:hAnsi="Times New Roman"/>
                <w:sz w:val="18"/>
                <w:szCs w:val="18"/>
                <w:lang w:val="en-US" w:eastAsia="ru-RU"/>
              </w:rPr>
            </w:pPr>
            <w:r w:rsidRPr="00684279">
              <w:rPr>
                <w:rFonts w:ascii="Times New Roman" w:hAnsi="Times New Roman"/>
                <w:sz w:val="18"/>
                <w:szCs w:val="18"/>
                <w:lang w:val="en-US" w:eastAsia="ru-RU"/>
              </w:rPr>
              <w:t>the state or time of being in peak condition</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p>
        </w:tc>
        <w:tc>
          <w:tcPr>
            <w:tcW w:w="1489" w:type="dxa"/>
          </w:tcPr>
          <w:p w:rsidR="00A1248D" w:rsidRPr="00684279" w:rsidRDefault="00A1248D" w:rsidP="00775DC7">
            <w:pPr>
              <w:spacing w:after="0" w:line="240" w:lineRule="auto"/>
              <w:rPr>
                <w:rFonts w:ascii="Times New Roman" w:hAnsi="Times New Roman"/>
                <w:sz w:val="18"/>
                <w:szCs w:val="18"/>
                <w:lang w:val="en-US" w:eastAsia="ru-RU"/>
              </w:rPr>
            </w:pPr>
            <w:r w:rsidRPr="00684279">
              <w:rPr>
                <w:rFonts w:ascii="Times New Roman" w:hAnsi="Times New Roman"/>
                <w:sz w:val="18"/>
                <w:szCs w:val="18"/>
                <w:lang w:val="en-US" w:eastAsia="ru-RU"/>
              </w:rPr>
              <w:t>a fresh glow or rosiness of the cheeks</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p>
        </w:tc>
        <w:tc>
          <w:tcPr>
            <w:tcW w:w="1489" w:type="dxa"/>
          </w:tcPr>
          <w:p w:rsidR="00A1248D" w:rsidRPr="00684279" w:rsidRDefault="00A1248D" w:rsidP="00775DC7">
            <w:pPr>
              <w:spacing w:after="0" w:line="240" w:lineRule="auto"/>
              <w:rPr>
                <w:rFonts w:ascii="Times New Roman" w:hAnsi="Times New Roman"/>
                <w:sz w:val="18"/>
                <w:szCs w:val="18"/>
                <w:lang w:val="en-US" w:eastAsia="ru-RU"/>
              </w:rPr>
            </w:pPr>
            <w:r w:rsidRPr="00684279">
              <w:rPr>
                <w:rFonts w:ascii="Times New Roman" w:hAnsi="Times New Roman"/>
                <w:sz w:val="18"/>
                <w:szCs w:val="18"/>
                <w:lang w:val="en-US" w:eastAsia="ru-RU"/>
              </w:rPr>
              <w:t>in botany, a delicate coating on the surface of some leaves and fruits that resembles powder</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p>
        </w:tc>
        <w:tc>
          <w:tcPr>
            <w:tcW w:w="1489" w:type="dxa"/>
          </w:tcPr>
          <w:p w:rsidR="00A1248D" w:rsidRPr="00684279" w:rsidRDefault="00A1248D" w:rsidP="00775DC7">
            <w:pPr>
              <w:spacing w:after="0" w:line="240" w:lineRule="auto"/>
              <w:rPr>
                <w:rFonts w:ascii="Times New Roman" w:hAnsi="Times New Roman"/>
                <w:sz w:val="18"/>
                <w:szCs w:val="18"/>
                <w:lang w:val="en-US" w:eastAsia="ru-RU"/>
              </w:rPr>
            </w:pPr>
            <w:r w:rsidRPr="00684279">
              <w:rPr>
                <w:rFonts w:ascii="Times New Roman" w:hAnsi="Times New Roman"/>
                <w:sz w:val="18"/>
                <w:szCs w:val="18"/>
                <w:lang w:val="en-US" w:eastAsia="ru-RU"/>
              </w:rPr>
              <w:t>a bar of iron or steel hammered or rolled from an ingot</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p>
        </w:tc>
        <w:tc>
          <w:tcPr>
            <w:tcW w:w="1489" w:type="dxa"/>
          </w:tcPr>
          <w:p w:rsidR="00A1248D" w:rsidRPr="00684279" w:rsidRDefault="00A1248D" w:rsidP="00775DC7">
            <w:pPr>
              <w:spacing w:after="0" w:line="240" w:lineRule="auto"/>
              <w:rPr>
                <w:rFonts w:ascii="Times New Roman" w:hAnsi="Times New Roman"/>
                <w:sz w:val="18"/>
                <w:szCs w:val="18"/>
                <w:lang w:val="uk-UA" w:eastAsia="ru-RU"/>
              </w:rPr>
            </w:pPr>
            <w:r w:rsidRPr="00684279">
              <w:rPr>
                <w:rFonts w:ascii="Times New Roman" w:hAnsi="Times New Roman"/>
                <w:sz w:val="18"/>
                <w:szCs w:val="18"/>
                <w:lang w:val="en-US" w:eastAsia="ru-RU"/>
              </w:rPr>
              <w:t>health, energy and attractiveness</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rPr>
          <w:trHeight w:val="172"/>
        </w:trPr>
        <w:tc>
          <w:tcPr>
            <w:tcW w:w="1256" w:type="dxa"/>
          </w:tcPr>
          <w:p w:rsidR="00A1248D" w:rsidRPr="00684279" w:rsidRDefault="00A1248D" w:rsidP="00775DC7">
            <w:pPr>
              <w:spacing w:after="0" w:line="240" w:lineRule="auto"/>
              <w:rPr>
                <w:rFonts w:ascii="Times New Roman" w:hAnsi="Times New Roman"/>
                <w:sz w:val="18"/>
                <w:szCs w:val="18"/>
                <w:lang w:val="uk-UA" w:eastAsia="ru-RU"/>
              </w:rPr>
            </w:pPr>
            <w:r w:rsidRPr="00684279">
              <w:rPr>
                <w:rFonts w:ascii="Times New Roman" w:hAnsi="Times New Roman"/>
                <w:sz w:val="18"/>
                <w:szCs w:val="18"/>
                <w:lang w:val="en-US" w:eastAsia="ru-RU"/>
              </w:rPr>
              <w:t>radiance</w:t>
            </w:r>
          </w:p>
        </w:tc>
        <w:tc>
          <w:tcPr>
            <w:tcW w:w="1489" w:type="dxa"/>
          </w:tcPr>
          <w:p w:rsidR="00A1248D" w:rsidRPr="00684279" w:rsidRDefault="00A1248D" w:rsidP="00775DC7">
            <w:pPr>
              <w:spacing w:after="0" w:line="240" w:lineRule="auto"/>
              <w:rPr>
                <w:rFonts w:ascii="Times New Roman" w:hAnsi="Times New Roman"/>
                <w:sz w:val="18"/>
                <w:szCs w:val="18"/>
                <w:lang w:val="uk-UA" w:eastAsia="ru-RU"/>
              </w:rPr>
            </w:pP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p>
        </w:tc>
        <w:tc>
          <w:tcPr>
            <w:tcW w:w="1489" w:type="dxa"/>
          </w:tcPr>
          <w:p w:rsidR="00A1248D" w:rsidRPr="00684279" w:rsidRDefault="00A1248D" w:rsidP="00775DC7">
            <w:pPr>
              <w:spacing w:after="0" w:line="240" w:lineRule="auto"/>
              <w:rPr>
                <w:rFonts w:ascii="Times New Roman" w:hAnsi="Times New Roman"/>
                <w:sz w:val="18"/>
                <w:szCs w:val="18"/>
                <w:lang w:val="uk-UA" w:eastAsia="ru-RU"/>
              </w:rPr>
            </w:pPr>
            <w:r w:rsidRPr="00684279">
              <w:rPr>
                <w:rFonts w:ascii="Times New Roman" w:hAnsi="Times New Roman"/>
                <w:sz w:val="18"/>
                <w:szCs w:val="18"/>
                <w:lang w:val="uk-UA" w:eastAsia="ru-RU"/>
              </w:rPr>
              <w:t>the quality or state of being radiant</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p>
        </w:tc>
        <w:tc>
          <w:tcPr>
            <w:tcW w:w="1489" w:type="dxa"/>
          </w:tcPr>
          <w:p w:rsidR="00A1248D" w:rsidRPr="00684279" w:rsidRDefault="00A1248D" w:rsidP="00775DC7">
            <w:pPr>
              <w:spacing w:after="0" w:line="240" w:lineRule="auto"/>
              <w:rPr>
                <w:rFonts w:ascii="Times New Roman" w:hAnsi="Times New Roman"/>
                <w:sz w:val="18"/>
                <w:szCs w:val="18"/>
                <w:lang w:val="uk-UA" w:eastAsia="ru-RU"/>
              </w:rPr>
            </w:pPr>
            <w:r w:rsidRPr="00684279">
              <w:rPr>
                <w:rFonts w:ascii="Times New Roman" w:hAnsi="Times New Roman"/>
                <w:sz w:val="18"/>
                <w:szCs w:val="18"/>
                <w:lang w:val="uk-UA" w:eastAsia="ru-RU"/>
              </w:rPr>
              <w:t>a deep pink</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p>
        </w:tc>
        <w:tc>
          <w:tcPr>
            <w:tcW w:w="1489" w:type="dxa"/>
          </w:tcPr>
          <w:p w:rsidR="00A1248D" w:rsidRPr="00684279" w:rsidRDefault="00A1248D" w:rsidP="00775DC7">
            <w:pPr>
              <w:spacing w:after="0" w:line="240" w:lineRule="auto"/>
              <w:rPr>
                <w:rFonts w:ascii="Times New Roman" w:hAnsi="Times New Roman"/>
                <w:sz w:val="18"/>
                <w:szCs w:val="18"/>
                <w:lang w:val="uk-UA" w:eastAsia="ru-RU"/>
              </w:rPr>
            </w:pPr>
            <w:r w:rsidRPr="00684279">
              <w:rPr>
                <w:rFonts w:ascii="Times New Roman" w:hAnsi="Times New Roman"/>
                <w:sz w:val="18"/>
                <w:szCs w:val="18"/>
                <w:lang w:val="uk-UA" w:eastAsia="ru-RU"/>
              </w:rPr>
              <w:t>the flux density of radiant energy per unit solid angle and per unit projected area of radiating surface</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p>
        </w:tc>
        <w:tc>
          <w:tcPr>
            <w:tcW w:w="1489" w:type="dxa"/>
          </w:tcPr>
          <w:p w:rsidR="00A1248D" w:rsidRPr="00684279" w:rsidRDefault="00A1248D" w:rsidP="00775DC7">
            <w:pPr>
              <w:spacing w:after="0" w:line="240" w:lineRule="auto"/>
              <w:rPr>
                <w:rFonts w:ascii="Times New Roman" w:hAnsi="Times New Roman"/>
                <w:sz w:val="18"/>
                <w:szCs w:val="18"/>
                <w:lang w:val="uk-UA" w:eastAsia="ru-RU"/>
              </w:rPr>
            </w:pPr>
            <w:r w:rsidRPr="00684279">
              <w:rPr>
                <w:rFonts w:ascii="Times New Roman" w:hAnsi="Times New Roman"/>
                <w:sz w:val="18"/>
                <w:szCs w:val="18"/>
                <w:lang w:val="uk-UA" w:eastAsia="ru-RU"/>
              </w:rPr>
              <w:t>warmth; cheerfulness</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r w:rsidRPr="00684279">
              <w:rPr>
                <w:rFonts w:ascii="Times New Roman" w:hAnsi="Times New Roman"/>
                <w:sz w:val="18"/>
                <w:szCs w:val="18"/>
                <w:lang w:val="en-US" w:eastAsia="ru-RU"/>
              </w:rPr>
              <w:t>value</w:t>
            </w:r>
          </w:p>
        </w:tc>
        <w:tc>
          <w:tcPr>
            <w:tcW w:w="1489" w:type="dxa"/>
          </w:tcPr>
          <w:p w:rsidR="00A1248D" w:rsidRPr="00684279" w:rsidRDefault="00A1248D" w:rsidP="00775DC7">
            <w:pPr>
              <w:spacing w:after="0" w:line="240" w:lineRule="auto"/>
              <w:rPr>
                <w:rFonts w:ascii="Times New Roman" w:hAnsi="Times New Roman"/>
                <w:sz w:val="18"/>
                <w:szCs w:val="18"/>
                <w:lang w:val="en-US" w:eastAsia="ru-RU"/>
              </w:rPr>
            </w:pP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p>
        </w:tc>
        <w:tc>
          <w:tcPr>
            <w:tcW w:w="1489" w:type="dxa"/>
          </w:tcPr>
          <w:p w:rsidR="00A1248D" w:rsidRPr="00684279" w:rsidRDefault="00A1248D" w:rsidP="00775DC7">
            <w:pPr>
              <w:spacing w:after="0" w:line="240" w:lineRule="auto"/>
              <w:rPr>
                <w:rFonts w:ascii="Times New Roman" w:hAnsi="Times New Roman"/>
                <w:sz w:val="18"/>
                <w:szCs w:val="18"/>
                <w:lang w:val="uk-UA" w:eastAsia="ru-RU"/>
              </w:rPr>
            </w:pPr>
            <w:r w:rsidRPr="00684279">
              <w:rPr>
                <w:rFonts w:ascii="Times New Roman" w:hAnsi="Times New Roman"/>
                <w:sz w:val="18"/>
                <w:szCs w:val="18"/>
                <w:lang w:val="uk-UA" w:eastAsia="ru-RU"/>
              </w:rPr>
              <w:t>something (as a principle or quality) intrinsically valuable or desirable</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p>
        </w:tc>
        <w:tc>
          <w:tcPr>
            <w:tcW w:w="1489" w:type="dxa"/>
          </w:tcPr>
          <w:p w:rsidR="00A1248D" w:rsidRPr="00684279" w:rsidRDefault="00A1248D" w:rsidP="00775DC7">
            <w:pPr>
              <w:spacing w:after="0" w:line="240" w:lineRule="auto"/>
              <w:rPr>
                <w:rFonts w:ascii="Times New Roman" w:hAnsi="Times New Roman"/>
                <w:sz w:val="18"/>
                <w:szCs w:val="18"/>
                <w:lang w:val="uk-UA" w:eastAsia="ru-RU"/>
              </w:rPr>
            </w:pPr>
            <w:r w:rsidRPr="00684279">
              <w:rPr>
                <w:rFonts w:ascii="Times New Roman" w:hAnsi="Times New Roman"/>
                <w:sz w:val="18"/>
                <w:szCs w:val="18"/>
                <w:lang w:val="uk-UA" w:eastAsia="ru-RU"/>
              </w:rPr>
              <w:t>the relation of one part in a picture to another with respect to lightness and darkness</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p>
        </w:tc>
        <w:tc>
          <w:tcPr>
            <w:tcW w:w="1489" w:type="dxa"/>
          </w:tcPr>
          <w:p w:rsidR="00A1248D" w:rsidRPr="00684279" w:rsidRDefault="00A1248D" w:rsidP="00775DC7">
            <w:pPr>
              <w:spacing w:after="0" w:line="240" w:lineRule="auto"/>
              <w:rPr>
                <w:rFonts w:ascii="Times New Roman" w:hAnsi="Times New Roman"/>
                <w:sz w:val="18"/>
                <w:szCs w:val="18"/>
                <w:lang w:val="uk-UA" w:eastAsia="ru-RU"/>
              </w:rPr>
            </w:pPr>
            <w:r w:rsidRPr="00684279">
              <w:rPr>
                <w:rFonts w:ascii="Times New Roman" w:hAnsi="Times New Roman"/>
                <w:sz w:val="18"/>
                <w:szCs w:val="18"/>
                <w:lang w:val="uk-UA" w:eastAsia="ru-RU"/>
              </w:rPr>
              <w:t>a fair return or equivalent in goods, services</w:t>
            </w:r>
            <w:r w:rsidRPr="00684279">
              <w:rPr>
                <w:rFonts w:ascii="Times New Roman" w:hAnsi="Times New Roman"/>
                <w:sz w:val="18"/>
                <w:szCs w:val="18"/>
                <w:lang w:val="en-US" w:eastAsia="ru-RU"/>
              </w:rPr>
              <w:t xml:space="preserve"> </w:t>
            </w:r>
            <w:r w:rsidRPr="00684279">
              <w:rPr>
                <w:rFonts w:ascii="Times New Roman" w:hAnsi="Times New Roman"/>
                <w:sz w:val="18"/>
                <w:szCs w:val="18"/>
                <w:lang w:val="uk-UA" w:eastAsia="ru-RU"/>
              </w:rPr>
              <w:t>or money for something exchanged</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p>
        </w:tc>
        <w:tc>
          <w:tcPr>
            <w:tcW w:w="1489" w:type="dxa"/>
          </w:tcPr>
          <w:p w:rsidR="00A1248D" w:rsidRPr="00684279" w:rsidRDefault="00A1248D" w:rsidP="00775DC7">
            <w:pPr>
              <w:spacing w:after="0" w:line="240" w:lineRule="auto"/>
              <w:rPr>
                <w:rFonts w:ascii="Times New Roman" w:hAnsi="Times New Roman"/>
                <w:sz w:val="18"/>
                <w:szCs w:val="18"/>
                <w:lang w:val="uk-UA" w:eastAsia="ru-RU"/>
              </w:rPr>
            </w:pPr>
            <w:r w:rsidRPr="00684279">
              <w:rPr>
                <w:rFonts w:ascii="Times New Roman" w:hAnsi="Times New Roman"/>
                <w:sz w:val="18"/>
                <w:szCs w:val="18"/>
                <w:lang w:val="uk-UA" w:eastAsia="ru-RU"/>
              </w:rPr>
              <w:t>the relative duration of a musical note</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p>
        </w:tc>
        <w:tc>
          <w:tcPr>
            <w:tcW w:w="1489" w:type="dxa"/>
          </w:tcPr>
          <w:p w:rsidR="00A1248D" w:rsidRPr="00684279" w:rsidRDefault="00A1248D" w:rsidP="00775DC7">
            <w:pPr>
              <w:spacing w:after="0" w:line="240" w:lineRule="auto"/>
              <w:rPr>
                <w:rFonts w:ascii="Times New Roman" w:hAnsi="Times New Roman"/>
                <w:sz w:val="18"/>
                <w:szCs w:val="18"/>
                <w:lang w:val="uk-UA" w:eastAsia="ru-RU"/>
              </w:rPr>
            </w:pPr>
            <w:r w:rsidRPr="00684279">
              <w:rPr>
                <w:rFonts w:ascii="Times New Roman" w:hAnsi="Times New Roman"/>
                <w:sz w:val="18"/>
                <w:szCs w:val="18"/>
                <w:lang w:val="uk-UA" w:eastAsia="ru-RU"/>
              </w:rPr>
              <w:t>relative lightness or darkness of a color</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p>
        </w:tc>
        <w:tc>
          <w:tcPr>
            <w:tcW w:w="1489" w:type="dxa"/>
          </w:tcPr>
          <w:p w:rsidR="00A1248D" w:rsidRPr="00684279" w:rsidRDefault="00A1248D" w:rsidP="00775DC7">
            <w:pPr>
              <w:spacing w:after="0" w:line="240" w:lineRule="auto"/>
              <w:rPr>
                <w:rFonts w:ascii="Times New Roman" w:hAnsi="Times New Roman"/>
                <w:sz w:val="18"/>
                <w:szCs w:val="18"/>
                <w:lang w:val="uk-UA" w:eastAsia="ru-RU"/>
              </w:rPr>
            </w:pPr>
            <w:r w:rsidRPr="00684279">
              <w:rPr>
                <w:rFonts w:ascii="Times New Roman" w:hAnsi="Times New Roman"/>
                <w:sz w:val="18"/>
                <w:szCs w:val="18"/>
                <w:lang w:val="uk-UA" w:eastAsia="ru-RU"/>
              </w:rPr>
              <w:t>a numerical quantity that is assigned or is determined by calculation or measurement</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p>
        </w:tc>
        <w:tc>
          <w:tcPr>
            <w:tcW w:w="1489" w:type="dxa"/>
          </w:tcPr>
          <w:p w:rsidR="00A1248D" w:rsidRPr="00684279" w:rsidRDefault="00A1248D" w:rsidP="00775DC7">
            <w:pPr>
              <w:spacing w:after="0" w:line="240" w:lineRule="auto"/>
              <w:rPr>
                <w:rFonts w:ascii="Times New Roman" w:hAnsi="Times New Roman"/>
                <w:sz w:val="18"/>
                <w:szCs w:val="18"/>
                <w:lang w:val="uk-UA" w:eastAsia="ru-RU"/>
              </w:rPr>
            </w:pPr>
            <w:r w:rsidRPr="00684279">
              <w:rPr>
                <w:rFonts w:ascii="Times New Roman" w:hAnsi="Times New Roman"/>
                <w:sz w:val="18"/>
                <w:szCs w:val="18"/>
                <w:lang w:val="uk-UA" w:eastAsia="ru-RU"/>
              </w:rPr>
              <w:t>the monetary worth of something</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p>
        </w:tc>
        <w:tc>
          <w:tcPr>
            <w:tcW w:w="1489" w:type="dxa"/>
          </w:tcPr>
          <w:p w:rsidR="00A1248D" w:rsidRPr="00684279" w:rsidRDefault="00A1248D" w:rsidP="00775DC7">
            <w:pPr>
              <w:spacing w:after="0" w:line="240" w:lineRule="auto"/>
              <w:rPr>
                <w:rFonts w:ascii="Times New Roman" w:hAnsi="Times New Roman"/>
                <w:sz w:val="18"/>
                <w:szCs w:val="18"/>
                <w:lang w:val="uk-UA" w:eastAsia="ru-RU"/>
              </w:rPr>
            </w:pPr>
            <w:r w:rsidRPr="00684279">
              <w:rPr>
                <w:rFonts w:ascii="Times New Roman" w:hAnsi="Times New Roman"/>
                <w:sz w:val="18"/>
                <w:szCs w:val="18"/>
                <w:lang w:val="uk-UA" w:eastAsia="ru-RU"/>
              </w:rPr>
              <w:t>relative worth, utility or importance</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p>
        </w:tc>
        <w:tc>
          <w:tcPr>
            <w:tcW w:w="1489" w:type="dxa"/>
          </w:tcPr>
          <w:p w:rsidR="00A1248D" w:rsidRPr="00684279" w:rsidRDefault="00A1248D" w:rsidP="00775DC7">
            <w:pPr>
              <w:spacing w:after="0" w:line="240" w:lineRule="auto"/>
              <w:rPr>
                <w:rFonts w:ascii="Times New Roman" w:hAnsi="Times New Roman"/>
                <w:sz w:val="18"/>
                <w:szCs w:val="18"/>
                <w:lang w:val="en-US" w:eastAsia="ru-RU"/>
              </w:rPr>
            </w:pPr>
            <w:r w:rsidRPr="00684279">
              <w:rPr>
                <w:rFonts w:ascii="Times New Roman" w:hAnsi="Times New Roman"/>
                <w:sz w:val="18"/>
                <w:szCs w:val="18"/>
                <w:lang w:val="en-US" w:eastAsia="ru-RU"/>
              </w:rPr>
              <w:t>degree of merit or usefulness</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r w:rsidRPr="00684279">
              <w:rPr>
                <w:rFonts w:ascii="Times New Roman" w:hAnsi="Times New Roman"/>
                <w:sz w:val="18"/>
                <w:szCs w:val="18"/>
                <w:lang w:val="en-US" w:eastAsia="ru-RU"/>
              </w:rPr>
              <w:t>merit</w:t>
            </w:r>
          </w:p>
        </w:tc>
        <w:tc>
          <w:tcPr>
            <w:tcW w:w="1489" w:type="dxa"/>
          </w:tcPr>
          <w:p w:rsidR="00A1248D" w:rsidRPr="00684279" w:rsidRDefault="00A1248D" w:rsidP="00775DC7">
            <w:pPr>
              <w:spacing w:after="0" w:line="240" w:lineRule="auto"/>
              <w:rPr>
                <w:rFonts w:ascii="Times New Roman" w:hAnsi="Times New Roman"/>
                <w:sz w:val="18"/>
                <w:szCs w:val="18"/>
                <w:lang w:val="en-US" w:eastAsia="ru-RU"/>
              </w:rPr>
            </w:pP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en-US" w:eastAsia="ru-RU"/>
              </w:rPr>
            </w:pPr>
          </w:p>
        </w:tc>
        <w:tc>
          <w:tcPr>
            <w:tcW w:w="1489" w:type="dxa"/>
          </w:tcPr>
          <w:p w:rsidR="00A1248D" w:rsidRPr="00684279" w:rsidRDefault="00A1248D" w:rsidP="00775DC7">
            <w:pPr>
              <w:spacing w:after="0" w:line="240" w:lineRule="auto"/>
              <w:rPr>
                <w:rFonts w:ascii="Times New Roman" w:hAnsi="Times New Roman"/>
                <w:sz w:val="18"/>
                <w:szCs w:val="18"/>
                <w:lang w:val="en-US" w:eastAsia="ru-RU"/>
              </w:rPr>
            </w:pPr>
            <w:r w:rsidRPr="00684279">
              <w:rPr>
                <w:rFonts w:ascii="Times New Roman" w:hAnsi="Times New Roman"/>
                <w:sz w:val="18"/>
                <w:szCs w:val="18"/>
                <w:lang w:val="en-US" w:eastAsia="ru-RU"/>
              </w:rPr>
              <w:t>the qualities or actions that constitute the basis of one’s deserts</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en-US" w:eastAsia="ru-RU"/>
              </w:rPr>
            </w:pPr>
          </w:p>
        </w:tc>
        <w:tc>
          <w:tcPr>
            <w:tcW w:w="1489" w:type="dxa"/>
          </w:tcPr>
          <w:p w:rsidR="00A1248D" w:rsidRPr="00684279" w:rsidRDefault="00A1248D" w:rsidP="00775DC7">
            <w:pPr>
              <w:spacing w:after="0" w:line="240" w:lineRule="auto"/>
              <w:rPr>
                <w:rFonts w:ascii="Times New Roman" w:hAnsi="Times New Roman"/>
                <w:sz w:val="18"/>
                <w:szCs w:val="18"/>
                <w:lang w:val="en-US" w:eastAsia="ru-RU"/>
              </w:rPr>
            </w:pPr>
            <w:r w:rsidRPr="00684279">
              <w:rPr>
                <w:rFonts w:ascii="Times New Roman" w:hAnsi="Times New Roman"/>
                <w:sz w:val="18"/>
                <w:szCs w:val="18"/>
                <w:lang w:val="en-US" w:eastAsia="ru-RU"/>
              </w:rPr>
              <w:t>a praiseworthy quality</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en-US" w:eastAsia="ru-RU"/>
              </w:rPr>
            </w:pPr>
          </w:p>
        </w:tc>
        <w:tc>
          <w:tcPr>
            <w:tcW w:w="1489" w:type="dxa"/>
          </w:tcPr>
          <w:p w:rsidR="00A1248D" w:rsidRPr="00684279" w:rsidRDefault="00A1248D" w:rsidP="00775DC7">
            <w:pPr>
              <w:spacing w:after="0" w:line="240" w:lineRule="auto"/>
              <w:rPr>
                <w:rFonts w:ascii="Times New Roman" w:hAnsi="Times New Roman"/>
                <w:sz w:val="18"/>
                <w:szCs w:val="18"/>
                <w:lang w:val="en-US" w:eastAsia="ru-RU"/>
              </w:rPr>
            </w:pPr>
            <w:r w:rsidRPr="00684279">
              <w:rPr>
                <w:rFonts w:ascii="Times New Roman" w:hAnsi="Times New Roman"/>
                <w:sz w:val="18"/>
                <w:szCs w:val="18"/>
                <w:lang w:val="en-US" w:eastAsia="ru-RU"/>
              </w:rPr>
              <w:t>character or conduct deserving reward, honor or esteem</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en-US" w:eastAsia="ru-RU"/>
              </w:rPr>
            </w:pPr>
          </w:p>
        </w:tc>
        <w:tc>
          <w:tcPr>
            <w:tcW w:w="1489" w:type="dxa"/>
          </w:tcPr>
          <w:p w:rsidR="00A1248D" w:rsidRPr="00684279" w:rsidRDefault="00A1248D" w:rsidP="00775DC7">
            <w:pPr>
              <w:spacing w:after="0" w:line="240" w:lineRule="auto"/>
              <w:rPr>
                <w:rFonts w:ascii="Times New Roman" w:hAnsi="Times New Roman"/>
                <w:sz w:val="18"/>
                <w:szCs w:val="18"/>
                <w:lang w:val="en-US" w:eastAsia="ru-RU"/>
              </w:rPr>
            </w:pPr>
            <w:r w:rsidRPr="00684279">
              <w:rPr>
                <w:rFonts w:ascii="Times New Roman" w:hAnsi="Times New Roman"/>
                <w:sz w:val="18"/>
                <w:szCs w:val="18"/>
                <w:lang w:val="en-US" w:eastAsia="ru-RU"/>
              </w:rPr>
              <w:t>spiritual credit held to be earned by performance of righteous acts and to ensure future benefits</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en-US" w:eastAsia="ru-RU"/>
              </w:rPr>
            </w:pPr>
          </w:p>
        </w:tc>
        <w:tc>
          <w:tcPr>
            <w:tcW w:w="1489" w:type="dxa"/>
          </w:tcPr>
          <w:p w:rsidR="00A1248D" w:rsidRPr="00684279" w:rsidRDefault="00A1248D" w:rsidP="00775DC7">
            <w:pPr>
              <w:spacing w:after="0" w:line="240" w:lineRule="auto"/>
              <w:rPr>
                <w:rFonts w:ascii="Times New Roman" w:hAnsi="Times New Roman"/>
                <w:sz w:val="18"/>
                <w:szCs w:val="18"/>
                <w:lang w:val="en-US" w:eastAsia="ru-RU"/>
              </w:rPr>
            </w:pPr>
            <w:r w:rsidRPr="00684279">
              <w:rPr>
                <w:rFonts w:ascii="Times New Roman" w:hAnsi="Times New Roman"/>
                <w:sz w:val="18"/>
                <w:szCs w:val="18"/>
                <w:lang w:val="en-US" w:eastAsia="ru-RU"/>
              </w:rPr>
              <w:t>reward or punishment due</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p>
        </w:tc>
        <w:tc>
          <w:tcPr>
            <w:tcW w:w="1489" w:type="dxa"/>
          </w:tcPr>
          <w:p w:rsidR="00A1248D" w:rsidRPr="00684279" w:rsidRDefault="00A1248D" w:rsidP="00775DC7">
            <w:pPr>
              <w:spacing w:after="0" w:line="240" w:lineRule="auto"/>
              <w:rPr>
                <w:rFonts w:ascii="Times New Roman" w:hAnsi="Times New Roman"/>
                <w:sz w:val="18"/>
                <w:szCs w:val="18"/>
                <w:lang w:val="uk-UA" w:eastAsia="ru-RU"/>
              </w:rPr>
            </w:pPr>
            <w:r w:rsidRPr="00684279">
              <w:rPr>
                <w:rFonts w:ascii="Times New Roman" w:hAnsi="Times New Roman"/>
                <w:sz w:val="18"/>
                <w:szCs w:val="18"/>
                <w:lang w:val="uk-UA" w:eastAsia="ru-RU"/>
              </w:rPr>
              <w:t>the substance of a legal case apart from matters of jurisdiction, procedure or form</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p>
        </w:tc>
        <w:tc>
          <w:tcPr>
            <w:tcW w:w="1489" w:type="dxa"/>
          </w:tcPr>
          <w:p w:rsidR="00A1248D" w:rsidRPr="00684279" w:rsidRDefault="00A1248D" w:rsidP="00775DC7">
            <w:pPr>
              <w:spacing w:after="0" w:line="240" w:lineRule="auto"/>
              <w:rPr>
                <w:rFonts w:ascii="Times New Roman" w:hAnsi="Times New Roman"/>
                <w:sz w:val="18"/>
                <w:szCs w:val="18"/>
                <w:lang w:val="uk-UA" w:eastAsia="ru-RU"/>
              </w:rPr>
            </w:pPr>
            <w:r w:rsidRPr="00684279">
              <w:rPr>
                <w:rFonts w:ascii="Times New Roman" w:hAnsi="Times New Roman"/>
                <w:sz w:val="18"/>
                <w:szCs w:val="18"/>
                <w:lang w:val="uk-UA" w:eastAsia="ru-RU"/>
              </w:rPr>
              <w:t>individual significance or justification</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p>
        </w:tc>
        <w:tc>
          <w:tcPr>
            <w:tcW w:w="1489" w:type="dxa"/>
          </w:tcPr>
          <w:p w:rsidR="00A1248D" w:rsidRPr="00684279" w:rsidRDefault="00A1248D" w:rsidP="00775DC7">
            <w:pPr>
              <w:spacing w:after="0" w:line="240" w:lineRule="auto"/>
              <w:rPr>
                <w:rFonts w:ascii="Times New Roman" w:hAnsi="Times New Roman"/>
                <w:sz w:val="18"/>
                <w:szCs w:val="18"/>
                <w:lang w:val="en-US" w:eastAsia="ru-RU"/>
              </w:rPr>
            </w:pPr>
            <w:r w:rsidRPr="00684279">
              <w:rPr>
                <w:rFonts w:ascii="Times New Roman" w:hAnsi="Times New Roman"/>
                <w:sz w:val="18"/>
                <w:szCs w:val="18"/>
                <w:lang w:val="en-US" w:eastAsia="ru-RU"/>
              </w:rPr>
              <w:t>mark/grade in an exam or for a piece of work at school or university which is excellent</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r w:rsidRPr="00684279">
              <w:rPr>
                <w:rFonts w:ascii="Times New Roman" w:hAnsi="Times New Roman"/>
                <w:sz w:val="18"/>
                <w:szCs w:val="18"/>
                <w:lang w:val="en-US" w:eastAsia="ru-RU"/>
              </w:rPr>
              <w:t>excellence</w:t>
            </w:r>
          </w:p>
        </w:tc>
        <w:tc>
          <w:tcPr>
            <w:tcW w:w="1489" w:type="dxa"/>
          </w:tcPr>
          <w:p w:rsidR="00A1248D" w:rsidRPr="00684279" w:rsidRDefault="00A1248D" w:rsidP="00775DC7">
            <w:pPr>
              <w:spacing w:after="0" w:line="240" w:lineRule="auto"/>
              <w:rPr>
                <w:rFonts w:ascii="Times New Roman" w:hAnsi="Times New Roman"/>
                <w:sz w:val="18"/>
                <w:szCs w:val="18"/>
                <w:lang w:val="uk-UA" w:eastAsia="ru-RU"/>
              </w:rPr>
            </w:pP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p>
        </w:tc>
        <w:tc>
          <w:tcPr>
            <w:tcW w:w="1489" w:type="dxa"/>
          </w:tcPr>
          <w:p w:rsidR="00A1248D" w:rsidRPr="00684279" w:rsidRDefault="00A1248D" w:rsidP="00775DC7">
            <w:pPr>
              <w:spacing w:after="0" w:line="240" w:lineRule="auto"/>
              <w:rPr>
                <w:rFonts w:ascii="Times New Roman" w:hAnsi="Times New Roman"/>
                <w:sz w:val="18"/>
                <w:szCs w:val="18"/>
                <w:lang w:val="uk-UA" w:eastAsia="ru-RU"/>
              </w:rPr>
            </w:pPr>
            <w:r w:rsidRPr="00684279">
              <w:rPr>
                <w:rFonts w:ascii="Times New Roman" w:hAnsi="Times New Roman"/>
                <w:sz w:val="18"/>
                <w:szCs w:val="18"/>
                <w:lang w:val="uk-UA" w:eastAsia="ru-RU"/>
              </w:rPr>
              <w:t>the quality of being excellent</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p>
        </w:tc>
        <w:tc>
          <w:tcPr>
            <w:tcW w:w="1489" w:type="dxa"/>
          </w:tcPr>
          <w:p w:rsidR="00A1248D" w:rsidRPr="00684279" w:rsidRDefault="00A1248D" w:rsidP="00775DC7">
            <w:pPr>
              <w:spacing w:after="0" w:line="240" w:lineRule="auto"/>
              <w:rPr>
                <w:rFonts w:ascii="Times New Roman" w:hAnsi="Times New Roman"/>
                <w:sz w:val="18"/>
                <w:szCs w:val="18"/>
                <w:lang w:val="en-US" w:eastAsia="ru-RU"/>
              </w:rPr>
            </w:pPr>
            <w:r w:rsidRPr="00684279">
              <w:rPr>
                <w:rFonts w:ascii="Times New Roman" w:hAnsi="Times New Roman"/>
                <w:sz w:val="18"/>
                <w:szCs w:val="18"/>
                <w:lang w:val="en-US" w:eastAsia="ru-RU"/>
              </w:rPr>
              <w:t xml:space="preserve">an excellent or valuable quality </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uk-UA" w:eastAsia="ru-RU"/>
              </w:rPr>
            </w:pPr>
            <w:r w:rsidRPr="00684279">
              <w:rPr>
                <w:rFonts w:ascii="Times New Roman" w:hAnsi="Times New Roman"/>
                <w:sz w:val="18"/>
                <w:szCs w:val="18"/>
                <w:lang w:val="en-US" w:eastAsia="ru-RU"/>
              </w:rPr>
              <w:t>advantage</w:t>
            </w:r>
          </w:p>
        </w:tc>
        <w:tc>
          <w:tcPr>
            <w:tcW w:w="1489" w:type="dxa"/>
          </w:tcPr>
          <w:p w:rsidR="00A1248D" w:rsidRPr="00684279" w:rsidRDefault="00A1248D" w:rsidP="00775DC7">
            <w:pPr>
              <w:spacing w:after="0" w:line="240" w:lineRule="auto"/>
              <w:rPr>
                <w:rFonts w:ascii="Times New Roman" w:hAnsi="Times New Roman"/>
                <w:sz w:val="18"/>
                <w:szCs w:val="18"/>
                <w:lang w:val="en-US" w:eastAsia="ru-RU"/>
              </w:rPr>
            </w:pP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en-US" w:eastAsia="ru-RU"/>
              </w:rPr>
            </w:pPr>
          </w:p>
        </w:tc>
        <w:tc>
          <w:tcPr>
            <w:tcW w:w="1489" w:type="dxa"/>
          </w:tcPr>
          <w:p w:rsidR="00A1248D" w:rsidRPr="00684279" w:rsidRDefault="00A1248D" w:rsidP="00775DC7">
            <w:pPr>
              <w:spacing w:after="0" w:line="240" w:lineRule="auto"/>
              <w:rPr>
                <w:rFonts w:ascii="Times New Roman" w:hAnsi="Times New Roman"/>
                <w:sz w:val="18"/>
                <w:szCs w:val="18"/>
                <w:lang w:val="en-US" w:eastAsia="ru-RU"/>
              </w:rPr>
            </w:pPr>
            <w:r w:rsidRPr="00684279">
              <w:rPr>
                <w:rFonts w:ascii="Times New Roman" w:hAnsi="Times New Roman"/>
                <w:sz w:val="18"/>
                <w:szCs w:val="18"/>
                <w:lang w:val="en-US" w:eastAsia="ru-RU"/>
              </w:rPr>
              <w:t>favorable impression or effect</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en-US" w:eastAsia="ru-RU"/>
              </w:rPr>
            </w:pPr>
          </w:p>
        </w:tc>
        <w:tc>
          <w:tcPr>
            <w:tcW w:w="1489" w:type="dxa"/>
          </w:tcPr>
          <w:p w:rsidR="00A1248D" w:rsidRPr="00684279" w:rsidRDefault="00A1248D" w:rsidP="00775DC7">
            <w:pPr>
              <w:spacing w:after="0" w:line="240" w:lineRule="auto"/>
              <w:rPr>
                <w:rFonts w:ascii="Times New Roman" w:hAnsi="Times New Roman"/>
                <w:sz w:val="18"/>
                <w:szCs w:val="18"/>
                <w:lang w:val="en-US" w:eastAsia="ru-RU"/>
              </w:rPr>
            </w:pPr>
            <w:r w:rsidRPr="00684279">
              <w:rPr>
                <w:rFonts w:ascii="Times New Roman" w:hAnsi="Times New Roman"/>
                <w:sz w:val="18"/>
                <w:szCs w:val="18"/>
                <w:lang w:val="en-US" w:eastAsia="ru-RU"/>
              </w:rPr>
              <w:t>the first point won in tennis after deuce</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en-US" w:eastAsia="ru-RU"/>
              </w:rPr>
            </w:pPr>
          </w:p>
        </w:tc>
        <w:tc>
          <w:tcPr>
            <w:tcW w:w="1489" w:type="dxa"/>
          </w:tcPr>
          <w:p w:rsidR="00A1248D" w:rsidRPr="00684279" w:rsidRDefault="00A1248D" w:rsidP="00775DC7">
            <w:pPr>
              <w:spacing w:after="0" w:line="240" w:lineRule="auto"/>
              <w:rPr>
                <w:rFonts w:ascii="Times New Roman" w:hAnsi="Times New Roman"/>
                <w:sz w:val="18"/>
                <w:szCs w:val="18"/>
                <w:lang w:val="uk-UA" w:eastAsia="ru-RU"/>
              </w:rPr>
            </w:pPr>
            <w:r w:rsidRPr="00684279">
              <w:rPr>
                <w:rFonts w:ascii="Times New Roman" w:hAnsi="Times New Roman"/>
                <w:sz w:val="18"/>
                <w:szCs w:val="18"/>
                <w:lang w:val="uk-UA" w:eastAsia="ru-RU"/>
              </w:rPr>
              <w:t>superiority of position or condition</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en-US" w:eastAsia="ru-RU"/>
              </w:rPr>
            </w:pPr>
          </w:p>
        </w:tc>
        <w:tc>
          <w:tcPr>
            <w:tcW w:w="1489" w:type="dxa"/>
          </w:tcPr>
          <w:p w:rsidR="00A1248D" w:rsidRPr="00684279" w:rsidRDefault="00A1248D" w:rsidP="00775DC7">
            <w:pPr>
              <w:spacing w:after="0" w:line="240" w:lineRule="auto"/>
              <w:rPr>
                <w:rFonts w:ascii="Times New Roman" w:hAnsi="Times New Roman"/>
                <w:sz w:val="18"/>
                <w:szCs w:val="18"/>
                <w:lang w:val="uk-UA" w:eastAsia="ru-RU"/>
              </w:rPr>
            </w:pPr>
            <w:r w:rsidRPr="00684279">
              <w:rPr>
                <w:rFonts w:ascii="Times New Roman" w:hAnsi="Times New Roman"/>
                <w:sz w:val="18"/>
                <w:szCs w:val="18"/>
                <w:lang w:val="uk-UA" w:eastAsia="ru-RU"/>
              </w:rPr>
              <w:t>benefit resulting from some course of action</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en-US" w:eastAsia="ru-RU"/>
              </w:rPr>
            </w:pPr>
          </w:p>
        </w:tc>
        <w:tc>
          <w:tcPr>
            <w:tcW w:w="1489" w:type="dxa"/>
          </w:tcPr>
          <w:p w:rsidR="00A1248D" w:rsidRPr="00684279" w:rsidRDefault="00A1248D" w:rsidP="00775DC7">
            <w:pPr>
              <w:spacing w:after="0" w:line="240" w:lineRule="auto"/>
              <w:rPr>
                <w:rFonts w:ascii="Times New Roman" w:hAnsi="Times New Roman"/>
                <w:sz w:val="18"/>
                <w:szCs w:val="18"/>
                <w:lang w:val="uk-UA" w:eastAsia="ru-RU"/>
              </w:rPr>
            </w:pPr>
            <w:r w:rsidRPr="00684279">
              <w:rPr>
                <w:rFonts w:ascii="Times New Roman" w:hAnsi="Times New Roman"/>
                <w:sz w:val="18"/>
                <w:szCs w:val="18"/>
                <w:lang w:val="uk-UA" w:eastAsia="ru-RU"/>
              </w:rPr>
              <w:t>a factor or circumstance of benefit to its possessor</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eastAsia="ru-RU"/>
              </w:rPr>
            </w:pPr>
            <w:r w:rsidRPr="00684279">
              <w:rPr>
                <w:rFonts w:ascii="Times New Roman" w:hAnsi="Times New Roman"/>
                <w:sz w:val="18"/>
                <w:szCs w:val="18"/>
                <w:lang w:val="en-US" w:eastAsia="ru-RU"/>
              </w:rPr>
              <w:t>belle</w:t>
            </w:r>
          </w:p>
        </w:tc>
        <w:tc>
          <w:tcPr>
            <w:tcW w:w="1489" w:type="dxa"/>
          </w:tcPr>
          <w:p w:rsidR="00A1248D" w:rsidRPr="00684279" w:rsidRDefault="00A1248D" w:rsidP="00775DC7">
            <w:pPr>
              <w:spacing w:after="0" w:line="240" w:lineRule="auto"/>
              <w:rPr>
                <w:rFonts w:ascii="Times New Roman" w:hAnsi="Times New Roman"/>
                <w:sz w:val="18"/>
                <w:szCs w:val="18"/>
                <w:lang w:val="uk-UA" w:eastAsia="ru-RU"/>
              </w:rPr>
            </w:pP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eastAsia="ru-RU"/>
              </w:rPr>
            </w:pPr>
          </w:p>
        </w:tc>
        <w:tc>
          <w:tcPr>
            <w:tcW w:w="1489" w:type="dxa"/>
          </w:tcPr>
          <w:p w:rsidR="00A1248D" w:rsidRPr="00684279" w:rsidRDefault="00A1248D" w:rsidP="00775DC7">
            <w:pPr>
              <w:spacing w:after="0" w:line="240" w:lineRule="auto"/>
              <w:rPr>
                <w:rFonts w:ascii="Times New Roman" w:hAnsi="Times New Roman"/>
                <w:sz w:val="18"/>
                <w:szCs w:val="18"/>
                <w:lang w:val="en-US" w:eastAsia="ru-RU"/>
              </w:rPr>
            </w:pPr>
            <w:r w:rsidRPr="00684279">
              <w:rPr>
                <w:rFonts w:ascii="Times New Roman" w:hAnsi="Times New Roman"/>
                <w:sz w:val="18"/>
                <w:szCs w:val="18"/>
                <w:lang w:val="en-US" w:eastAsia="ru-RU"/>
              </w:rPr>
              <w:t>a popular and attractive girl or woman</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rPr>
          <w:trHeight w:val="187"/>
        </w:trPr>
        <w:tc>
          <w:tcPr>
            <w:tcW w:w="1256" w:type="dxa"/>
          </w:tcPr>
          <w:p w:rsidR="00A1248D" w:rsidRPr="00684279" w:rsidRDefault="00A1248D" w:rsidP="00775DC7">
            <w:pPr>
              <w:spacing w:after="0" w:line="240" w:lineRule="auto"/>
              <w:rPr>
                <w:rFonts w:ascii="Times New Roman" w:hAnsi="Times New Roman"/>
                <w:sz w:val="18"/>
                <w:szCs w:val="18"/>
                <w:lang w:eastAsia="ru-RU"/>
              </w:rPr>
            </w:pPr>
            <w:r w:rsidRPr="00684279">
              <w:rPr>
                <w:rFonts w:ascii="Times New Roman" w:hAnsi="Times New Roman"/>
                <w:sz w:val="18"/>
                <w:szCs w:val="18"/>
                <w:lang w:val="en-US" w:eastAsia="ru-RU"/>
              </w:rPr>
              <w:t>ornament</w:t>
            </w:r>
          </w:p>
        </w:tc>
        <w:tc>
          <w:tcPr>
            <w:tcW w:w="1489" w:type="dxa"/>
          </w:tcPr>
          <w:p w:rsidR="00A1248D" w:rsidRPr="00684279" w:rsidRDefault="00A1248D" w:rsidP="00775DC7">
            <w:pPr>
              <w:spacing w:after="0" w:line="240" w:lineRule="auto"/>
              <w:rPr>
                <w:rFonts w:ascii="Times New Roman" w:hAnsi="Times New Roman"/>
                <w:sz w:val="18"/>
                <w:szCs w:val="18"/>
                <w:lang w:val="en-US" w:eastAsia="ru-RU"/>
              </w:rPr>
            </w:pP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en-US" w:eastAsia="ru-RU"/>
              </w:rPr>
            </w:pPr>
          </w:p>
        </w:tc>
        <w:tc>
          <w:tcPr>
            <w:tcW w:w="1489" w:type="dxa"/>
          </w:tcPr>
          <w:p w:rsidR="00A1248D" w:rsidRPr="00684279" w:rsidRDefault="00A1248D" w:rsidP="00775DC7">
            <w:pPr>
              <w:spacing w:after="0" w:line="240" w:lineRule="auto"/>
              <w:rPr>
                <w:rFonts w:ascii="Times New Roman" w:hAnsi="Times New Roman"/>
                <w:sz w:val="18"/>
                <w:szCs w:val="18"/>
                <w:lang w:val="en-US" w:eastAsia="ru-RU"/>
              </w:rPr>
            </w:pPr>
            <w:r w:rsidRPr="00684279">
              <w:rPr>
                <w:rFonts w:ascii="Times New Roman" w:hAnsi="Times New Roman"/>
                <w:sz w:val="18"/>
                <w:szCs w:val="18"/>
                <w:lang w:val="en-US" w:eastAsia="ru-RU"/>
              </w:rPr>
              <w:t>an embellishing note not belonging to the essential harmony or melody</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en-US" w:eastAsia="ru-RU"/>
              </w:rPr>
            </w:pPr>
          </w:p>
        </w:tc>
        <w:tc>
          <w:tcPr>
            <w:tcW w:w="1489" w:type="dxa"/>
          </w:tcPr>
          <w:p w:rsidR="00A1248D" w:rsidRPr="00684279" w:rsidRDefault="00A1248D" w:rsidP="00775DC7">
            <w:pPr>
              <w:spacing w:after="0" w:line="240" w:lineRule="auto"/>
              <w:rPr>
                <w:rFonts w:ascii="Times New Roman" w:hAnsi="Times New Roman"/>
                <w:sz w:val="18"/>
                <w:szCs w:val="18"/>
                <w:lang w:val="en-US" w:eastAsia="ru-RU"/>
              </w:rPr>
            </w:pPr>
            <w:r w:rsidRPr="00684279">
              <w:rPr>
                <w:rFonts w:ascii="Times New Roman" w:hAnsi="Times New Roman"/>
                <w:sz w:val="18"/>
                <w:szCs w:val="18"/>
                <w:lang w:val="en-US" w:eastAsia="ru-RU"/>
              </w:rPr>
              <w:t>a useful accessory</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en-US" w:eastAsia="ru-RU"/>
              </w:rPr>
            </w:pPr>
          </w:p>
        </w:tc>
        <w:tc>
          <w:tcPr>
            <w:tcW w:w="1489" w:type="dxa"/>
          </w:tcPr>
          <w:p w:rsidR="00A1248D" w:rsidRPr="00684279" w:rsidRDefault="00A1248D" w:rsidP="00775DC7">
            <w:pPr>
              <w:spacing w:after="0" w:line="240" w:lineRule="auto"/>
              <w:rPr>
                <w:rFonts w:ascii="Times New Roman" w:hAnsi="Times New Roman"/>
                <w:sz w:val="18"/>
                <w:szCs w:val="18"/>
                <w:lang w:val="uk-UA" w:eastAsia="ru-RU"/>
              </w:rPr>
            </w:pPr>
            <w:r w:rsidRPr="00684279">
              <w:rPr>
                <w:rFonts w:ascii="Times New Roman" w:hAnsi="Times New Roman"/>
                <w:sz w:val="18"/>
                <w:szCs w:val="18"/>
                <w:lang w:val="uk-UA" w:eastAsia="ru-RU"/>
              </w:rPr>
              <w:t>the act of adorning or being adorned</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en-US" w:eastAsia="ru-RU"/>
              </w:rPr>
            </w:pPr>
          </w:p>
        </w:tc>
        <w:tc>
          <w:tcPr>
            <w:tcW w:w="1489" w:type="dxa"/>
          </w:tcPr>
          <w:p w:rsidR="00A1248D" w:rsidRPr="00684279" w:rsidRDefault="00A1248D" w:rsidP="00775DC7">
            <w:pPr>
              <w:spacing w:after="0" w:line="240" w:lineRule="auto"/>
              <w:rPr>
                <w:rFonts w:ascii="Times New Roman" w:hAnsi="Times New Roman"/>
                <w:sz w:val="18"/>
                <w:szCs w:val="18"/>
                <w:lang w:val="uk-UA" w:eastAsia="ru-RU"/>
              </w:rPr>
            </w:pPr>
            <w:r w:rsidRPr="00684279">
              <w:rPr>
                <w:rFonts w:ascii="Times New Roman" w:hAnsi="Times New Roman"/>
                <w:sz w:val="18"/>
                <w:szCs w:val="18"/>
                <w:lang w:val="uk-UA" w:eastAsia="ru-RU"/>
              </w:rPr>
              <w:t>something that lends grace or beauty</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en-US" w:eastAsia="ru-RU"/>
              </w:rPr>
            </w:pPr>
          </w:p>
        </w:tc>
        <w:tc>
          <w:tcPr>
            <w:tcW w:w="1489" w:type="dxa"/>
          </w:tcPr>
          <w:p w:rsidR="00A1248D" w:rsidRPr="00684279" w:rsidRDefault="00A1248D" w:rsidP="00775DC7">
            <w:pPr>
              <w:spacing w:after="0" w:line="240" w:lineRule="auto"/>
              <w:rPr>
                <w:rFonts w:ascii="Times New Roman" w:hAnsi="Times New Roman"/>
                <w:sz w:val="18"/>
                <w:szCs w:val="18"/>
                <w:lang w:val="uk-UA" w:eastAsia="ru-RU"/>
              </w:rPr>
            </w:pPr>
            <w:r w:rsidRPr="00684279">
              <w:rPr>
                <w:rFonts w:ascii="Times New Roman" w:hAnsi="Times New Roman"/>
                <w:sz w:val="18"/>
                <w:szCs w:val="18"/>
                <w:lang w:val="uk-UA" w:eastAsia="ru-RU"/>
              </w:rPr>
              <w:t>a manner or quality that adorns</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val="en-US" w:eastAsia="ru-RU"/>
              </w:rPr>
            </w:pPr>
          </w:p>
        </w:tc>
        <w:tc>
          <w:tcPr>
            <w:tcW w:w="1489" w:type="dxa"/>
          </w:tcPr>
          <w:p w:rsidR="00A1248D" w:rsidRPr="00684279" w:rsidRDefault="00A1248D" w:rsidP="00775DC7">
            <w:pPr>
              <w:spacing w:after="0" w:line="240" w:lineRule="auto"/>
              <w:rPr>
                <w:rFonts w:ascii="Times New Roman" w:hAnsi="Times New Roman"/>
                <w:sz w:val="18"/>
                <w:szCs w:val="18"/>
                <w:lang w:val="uk-UA" w:eastAsia="ru-RU"/>
              </w:rPr>
            </w:pPr>
            <w:r w:rsidRPr="00684279">
              <w:rPr>
                <w:rFonts w:ascii="Times New Roman" w:hAnsi="Times New Roman"/>
                <w:sz w:val="18"/>
                <w:szCs w:val="18"/>
                <w:lang w:val="uk-UA" w:eastAsia="ru-RU"/>
              </w:rPr>
              <w:t>one whose virtues or graces add luster to a place or society</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c>
          <w:tcPr>
            <w:tcW w:w="1256" w:type="dxa"/>
          </w:tcPr>
          <w:p w:rsidR="00A1248D" w:rsidRPr="00684279" w:rsidRDefault="00A1248D" w:rsidP="00775DC7">
            <w:pPr>
              <w:spacing w:after="0" w:line="240" w:lineRule="auto"/>
              <w:rPr>
                <w:rFonts w:ascii="Times New Roman" w:hAnsi="Times New Roman"/>
                <w:sz w:val="18"/>
                <w:szCs w:val="18"/>
                <w:lang w:eastAsia="ru-RU"/>
              </w:rPr>
            </w:pPr>
            <w:r w:rsidRPr="00684279">
              <w:rPr>
                <w:rFonts w:ascii="Times New Roman" w:hAnsi="Times New Roman"/>
                <w:sz w:val="18"/>
                <w:szCs w:val="18"/>
                <w:lang w:val="en-US" w:eastAsia="ru-RU"/>
              </w:rPr>
              <w:t>enchantress</w:t>
            </w:r>
          </w:p>
        </w:tc>
        <w:tc>
          <w:tcPr>
            <w:tcW w:w="1489" w:type="dxa"/>
          </w:tcPr>
          <w:p w:rsidR="00A1248D" w:rsidRPr="00684279" w:rsidRDefault="00A1248D" w:rsidP="00775DC7">
            <w:pPr>
              <w:spacing w:after="0" w:line="240" w:lineRule="auto"/>
              <w:rPr>
                <w:rFonts w:ascii="Times New Roman" w:hAnsi="Times New Roman"/>
                <w:sz w:val="18"/>
                <w:szCs w:val="18"/>
                <w:lang w:val="en-US" w:eastAsia="ru-RU"/>
              </w:rPr>
            </w:pP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p>
        </w:tc>
      </w:tr>
      <w:tr w:rsidR="00A1248D" w:rsidRPr="00684279" w:rsidTr="00775DC7">
        <w:trPr>
          <w:trHeight w:val="70"/>
        </w:trPr>
        <w:tc>
          <w:tcPr>
            <w:tcW w:w="1256" w:type="dxa"/>
          </w:tcPr>
          <w:p w:rsidR="00A1248D" w:rsidRPr="00684279" w:rsidRDefault="00A1248D" w:rsidP="00775DC7">
            <w:pPr>
              <w:spacing w:after="0" w:line="240" w:lineRule="auto"/>
              <w:rPr>
                <w:rFonts w:ascii="Times New Roman" w:hAnsi="Times New Roman"/>
                <w:sz w:val="18"/>
                <w:szCs w:val="18"/>
                <w:lang w:val="en-US" w:eastAsia="ru-RU"/>
              </w:rPr>
            </w:pPr>
          </w:p>
        </w:tc>
        <w:tc>
          <w:tcPr>
            <w:tcW w:w="1489" w:type="dxa"/>
          </w:tcPr>
          <w:p w:rsidR="00A1248D" w:rsidRPr="00684279" w:rsidRDefault="00A1248D" w:rsidP="00775DC7">
            <w:pPr>
              <w:spacing w:after="0" w:line="240" w:lineRule="auto"/>
              <w:rPr>
                <w:rFonts w:ascii="Times New Roman" w:hAnsi="Times New Roman"/>
                <w:sz w:val="18"/>
                <w:szCs w:val="18"/>
                <w:lang w:val="en-US" w:eastAsia="ru-RU"/>
              </w:rPr>
            </w:pPr>
            <w:r w:rsidRPr="00684279">
              <w:rPr>
                <w:rFonts w:ascii="Times New Roman" w:hAnsi="Times New Roman"/>
                <w:sz w:val="18"/>
                <w:szCs w:val="18"/>
                <w:lang w:val="en-US" w:eastAsia="ru-RU"/>
              </w:rPr>
              <w:t>a woman, who practices magic</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r w:rsidR="00A1248D" w:rsidRPr="00684279" w:rsidTr="00775DC7">
        <w:trPr>
          <w:trHeight w:val="70"/>
        </w:trPr>
        <w:tc>
          <w:tcPr>
            <w:tcW w:w="1256" w:type="dxa"/>
          </w:tcPr>
          <w:p w:rsidR="00A1248D" w:rsidRPr="00684279" w:rsidRDefault="00A1248D" w:rsidP="00775DC7">
            <w:pPr>
              <w:spacing w:after="0" w:line="240" w:lineRule="auto"/>
              <w:rPr>
                <w:rFonts w:ascii="Times New Roman" w:hAnsi="Times New Roman"/>
                <w:sz w:val="18"/>
                <w:szCs w:val="18"/>
                <w:lang w:val="en-US" w:eastAsia="ru-RU"/>
              </w:rPr>
            </w:pPr>
          </w:p>
        </w:tc>
        <w:tc>
          <w:tcPr>
            <w:tcW w:w="1489" w:type="dxa"/>
          </w:tcPr>
          <w:p w:rsidR="00A1248D" w:rsidRPr="00684279" w:rsidRDefault="00A1248D" w:rsidP="00775DC7">
            <w:pPr>
              <w:spacing w:after="0" w:line="240" w:lineRule="auto"/>
              <w:rPr>
                <w:rFonts w:ascii="Times New Roman" w:hAnsi="Times New Roman"/>
                <w:sz w:val="18"/>
                <w:szCs w:val="18"/>
                <w:lang w:val="en-US" w:eastAsia="ru-RU"/>
              </w:rPr>
            </w:pPr>
            <w:r w:rsidRPr="00684279">
              <w:rPr>
                <w:rFonts w:ascii="Times New Roman" w:hAnsi="Times New Roman"/>
                <w:sz w:val="18"/>
                <w:szCs w:val="18"/>
                <w:lang w:val="en-US" w:eastAsia="ru-RU"/>
              </w:rPr>
              <w:t>a fascinating or beautiful woman</w:t>
            </w:r>
          </w:p>
        </w:tc>
        <w:tc>
          <w:tcPr>
            <w:tcW w:w="1152"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107"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315"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082"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c>
          <w:tcPr>
            <w:tcW w:w="1066" w:type="dxa"/>
            <w:vAlign w:val="center"/>
          </w:tcPr>
          <w:p w:rsidR="00A1248D" w:rsidRPr="00684279" w:rsidRDefault="00A1248D" w:rsidP="00775DC7">
            <w:pPr>
              <w:spacing w:after="0" w:line="240" w:lineRule="auto"/>
              <w:jc w:val="center"/>
              <w:rPr>
                <w:rFonts w:ascii="Times New Roman" w:hAnsi="Times New Roman"/>
                <w:sz w:val="18"/>
                <w:szCs w:val="18"/>
                <w:lang w:val="en-US" w:eastAsia="ru-RU"/>
              </w:rPr>
            </w:pPr>
            <w:r w:rsidRPr="00684279">
              <w:rPr>
                <w:rFonts w:ascii="Times New Roman" w:hAnsi="Times New Roman"/>
                <w:sz w:val="18"/>
                <w:szCs w:val="18"/>
                <w:lang w:val="en-US" w:eastAsia="ru-RU"/>
              </w:rPr>
              <w:t>+</w:t>
            </w:r>
          </w:p>
        </w:tc>
        <w:tc>
          <w:tcPr>
            <w:tcW w:w="1739" w:type="dxa"/>
            <w:vAlign w:val="center"/>
          </w:tcPr>
          <w:p w:rsidR="00A1248D" w:rsidRPr="00684279" w:rsidRDefault="00A1248D" w:rsidP="00775DC7">
            <w:pPr>
              <w:spacing w:after="0" w:line="240" w:lineRule="auto"/>
              <w:jc w:val="center"/>
              <w:rPr>
                <w:rFonts w:ascii="Times New Roman" w:hAnsi="Times New Roman"/>
                <w:sz w:val="18"/>
                <w:szCs w:val="18"/>
                <w:lang w:val="uk-UA" w:eastAsia="ru-RU"/>
              </w:rPr>
            </w:pPr>
            <w:r w:rsidRPr="00684279">
              <w:rPr>
                <w:rFonts w:ascii="Times New Roman" w:hAnsi="Times New Roman"/>
                <w:sz w:val="18"/>
                <w:szCs w:val="18"/>
                <w:lang w:val="uk-UA" w:eastAsia="ru-RU"/>
              </w:rPr>
              <w:t>-</w:t>
            </w:r>
          </w:p>
        </w:tc>
      </w:tr>
    </w:tbl>
    <w:p w:rsidR="00A1248D" w:rsidRPr="00684279" w:rsidRDefault="00A1248D" w:rsidP="00A1248D">
      <w:pPr>
        <w:spacing w:after="0" w:line="360" w:lineRule="auto"/>
        <w:jc w:val="right"/>
        <w:rPr>
          <w:lang w:val="uk-UA"/>
        </w:rPr>
      </w:pPr>
    </w:p>
    <w:p w:rsidR="00A1248D" w:rsidRPr="00684279" w:rsidRDefault="00A1248D" w:rsidP="00A1248D">
      <w:pPr>
        <w:spacing w:after="0" w:line="240" w:lineRule="auto"/>
        <w:rPr>
          <w:lang w:val="uk-UA"/>
        </w:rPr>
      </w:pPr>
      <w:r w:rsidRPr="00684279">
        <w:rPr>
          <w:lang w:val="uk-UA"/>
        </w:rPr>
        <w:br w:type="page"/>
      </w:r>
    </w:p>
    <w:p w:rsidR="00A1248D" w:rsidRPr="00684279" w:rsidRDefault="00A1248D" w:rsidP="00A1248D">
      <w:pPr>
        <w:spacing w:after="0" w:line="360" w:lineRule="auto"/>
        <w:jc w:val="right"/>
        <w:rPr>
          <w:rFonts w:ascii="Times New Roman" w:hAnsi="Times New Roman"/>
          <w:b/>
          <w:i/>
          <w:sz w:val="28"/>
          <w:szCs w:val="28"/>
          <w:u w:val="single"/>
          <w:lang w:val="uk-UA"/>
        </w:rPr>
      </w:pPr>
      <w:r w:rsidRPr="00684279">
        <w:rPr>
          <w:rFonts w:ascii="Times New Roman" w:hAnsi="Times New Roman"/>
          <w:b/>
          <w:i/>
          <w:sz w:val="28"/>
          <w:szCs w:val="28"/>
          <w:u w:val="single"/>
          <w:lang w:val="uk-UA"/>
        </w:rPr>
        <w:lastRenderedPageBreak/>
        <w:t>Додаток З1</w:t>
      </w:r>
    </w:p>
    <w:p w:rsidR="00A1248D" w:rsidRPr="00684279" w:rsidRDefault="00A1248D" w:rsidP="00A1248D">
      <w:pPr>
        <w:spacing w:after="0" w:line="360" w:lineRule="auto"/>
        <w:jc w:val="right"/>
        <w:rPr>
          <w:rFonts w:ascii="Times New Roman" w:hAnsi="Times New Roman"/>
          <w:b/>
          <w:i/>
          <w:sz w:val="28"/>
          <w:szCs w:val="28"/>
          <w:u w:val="single"/>
          <w:lang w:val="uk-UA"/>
        </w:rPr>
      </w:pPr>
      <w:r w:rsidRPr="00684279">
        <w:rPr>
          <w:rFonts w:ascii="Times New Roman" w:hAnsi="Times New Roman"/>
          <w:b/>
          <w:i/>
          <w:sz w:val="28"/>
          <w:szCs w:val="28"/>
          <w:u w:val="single"/>
          <w:lang w:val="uk-UA"/>
        </w:rPr>
        <w:t>Питома вага ядерних елементів значення</w:t>
      </w:r>
    </w:p>
    <w:p w:rsidR="00A1248D" w:rsidRPr="00684279" w:rsidRDefault="00A1248D" w:rsidP="00A1248D">
      <w:pPr>
        <w:spacing w:after="0" w:line="360" w:lineRule="auto"/>
        <w:jc w:val="right"/>
        <w:rPr>
          <w:rFonts w:ascii="Times New Roman" w:hAnsi="Times New Roman"/>
          <w:b/>
          <w:i/>
          <w:sz w:val="28"/>
          <w:szCs w:val="28"/>
          <w:u w:val="single"/>
        </w:rPr>
      </w:pPr>
      <w:r w:rsidRPr="00684279">
        <w:rPr>
          <w:rFonts w:ascii="Times New Roman" w:hAnsi="Times New Roman"/>
          <w:b/>
          <w:i/>
          <w:sz w:val="28"/>
          <w:szCs w:val="28"/>
          <w:u w:val="single"/>
          <w:lang w:val="uk-UA"/>
        </w:rPr>
        <w:t xml:space="preserve">компонентів синонімічного ряду лексеми </w:t>
      </w:r>
      <w:r w:rsidRPr="00684279">
        <w:rPr>
          <w:rFonts w:ascii="Times New Roman" w:hAnsi="Times New Roman"/>
          <w:b/>
          <w:i/>
          <w:sz w:val="28"/>
          <w:szCs w:val="28"/>
          <w:u w:val="single"/>
          <w:lang w:val="en-US"/>
        </w:rPr>
        <w:t>beauty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87"/>
        <w:gridCol w:w="6269"/>
        <w:gridCol w:w="990"/>
      </w:tblGrid>
      <w:tr w:rsidR="00A1248D" w:rsidRPr="00684279" w:rsidTr="00775DC7">
        <w:tc>
          <w:tcPr>
            <w:tcW w:w="2552" w:type="dxa"/>
          </w:tcPr>
          <w:p w:rsidR="00A1248D" w:rsidRPr="00684279" w:rsidRDefault="00A1248D" w:rsidP="00775DC7">
            <w:pPr>
              <w:spacing w:after="0" w:line="240" w:lineRule="auto"/>
              <w:jc w:val="center"/>
              <w:rPr>
                <w:rFonts w:ascii="Times New Roman" w:hAnsi="Times New Roman"/>
                <w:b/>
                <w:sz w:val="28"/>
                <w:szCs w:val="28"/>
                <w:lang w:val="uk-UA"/>
              </w:rPr>
            </w:pPr>
            <w:r w:rsidRPr="00684279">
              <w:rPr>
                <w:rFonts w:ascii="Times New Roman" w:hAnsi="Times New Roman"/>
                <w:b/>
                <w:sz w:val="28"/>
                <w:szCs w:val="28"/>
                <w:lang w:val="uk-UA"/>
              </w:rPr>
              <w:t>Лексема</w:t>
            </w:r>
          </w:p>
        </w:tc>
        <w:tc>
          <w:tcPr>
            <w:tcW w:w="6662" w:type="dxa"/>
          </w:tcPr>
          <w:p w:rsidR="00A1248D" w:rsidRPr="00684279" w:rsidRDefault="00A1248D" w:rsidP="00775DC7">
            <w:pPr>
              <w:spacing w:after="0" w:line="240" w:lineRule="auto"/>
              <w:jc w:val="center"/>
              <w:rPr>
                <w:rFonts w:ascii="Times New Roman" w:hAnsi="Times New Roman"/>
                <w:b/>
                <w:sz w:val="28"/>
                <w:szCs w:val="28"/>
                <w:lang w:val="uk-UA"/>
              </w:rPr>
            </w:pPr>
            <w:r w:rsidRPr="00684279">
              <w:rPr>
                <w:rFonts w:ascii="Times New Roman" w:hAnsi="Times New Roman"/>
                <w:b/>
                <w:sz w:val="28"/>
                <w:szCs w:val="28"/>
                <w:lang w:val="uk-UA"/>
              </w:rPr>
              <w:t xml:space="preserve">Компонент значення </w:t>
            </w:r>
          </w:p>
        </w:tc>
        <w:tc>
          <w:tcPr>
            <w:tcW w:w="992" w:type="dxa"/>
          </w:tcPr>
          <w:p w:rsidR="00A1248D" w:rsidRPr="00684279" w:rsidRDefault="00A1248D" w:rsidP="00775DC7">
            <w:pPr>
              <w:spacing w:after="0" w:line="240" w:lineRule="auto"/>
              <w:jc w:val="center"/>
              <w:rPr>
                <w:rFonts w:ascii="Times New Roman" w:hAnsi="Times New Roman"/>
                <w:b/>
                <w:sz w:val="28"/>
                <w:szCs w:val="28"/>
              </w:rPr>
            </w:pPr>
            <w:r w:rsidRPr="00684279">
              <w:rPr>
                <w:rFonts w:ascii="Times New Roman" w:hAnsi="Times New Roman"/>
                <w:b/>
                <w:sz w:val="28"/>
                <w:szCs w:val="28"/>
                <w:lang w:val="en-US"/>
              </w:rPr>
              <w:t>W</w:t>
            </w:r>
            <w:r w:rsidRPr="00684279">
              <w:rPr>
                <w:rFonts w:ascii="Times New Roman" w:hAnsi="Times New Roman"/>
                <w:b/>
                <w:sz w:val="28"/>
                <w:szCs w:val="28"/>
                <w:lang w:val="uk-UA"/>
              </w:rPr>
              <w:t>сер.</w:t>
            </w:r>
          </w:p>
        </w:tc>
      </w:tr>
      <w:tr w:rsidR="00A1248D" w:rsidRPr="00684279" w:rsidTr="00775DC7">
        <w:tc>
          <w:tcPr>
            <w:tcW w:w="2552" w:type="dxa"/>
          </w:tcPr>
          <w:p w:rsidR="00A1248D" w:rsidRPr="00684279" w:rsidRDefault="00A1248D" w:rsidP="00775DC7">
            <w:pPr>
              <w:spacing w:after="0" w:line="240" w:lineRule="auto"/>
              <w:jc w:val="center"/>
              <w:rPr>
                <w:rFonts w:ascii="Times New Roman" w:hAnsi="Times New Roman"/>
                <w:sz w:val="28"/>
                <w:szCs w:val="32"/>
                <w:lang w:val="en-US"/>
              </w:rPr>
            </w:pPr>
            <w:r w:rsidRPr="00684279">
              <w:rPr>
                <w:rFonts w:ascii="Times New Roman" w:hAnsi="Times New Roman"/>
                <w:sz w:val="28"/>
                <w:szCs w:val="32"/>
                <w:lang w:val="en-US"/>
              </w:rPr>
              <w:t>beauty</w:t>
            </w:r>
          </w:p>
        </w:tc>
        <w:tc>
          <w:tcPr>
            <w:tcW w:w="6662" w:type="dxa"/>
          </w:tcPr>
          <w:p w:rsidR="00A1248D" w:rsidRPr="00684279" w:rsidRDefault="00A1248D" w:rsidP="00775DC7">
            <w:pPr>
              <w:spacing w:after="0" w:line="240" w:lineRule="auto"/>
              <w:jc w:val="center"/>
              <w:rPr>
                <w:rFonts w:ascii="Times New Roman" w:hAnsi="Times New Roman"/>
                <w:sz w:val="28"/>
                <w:szCs w:val="32"/>
                <w:lang w:val="en-US"/>
              </w:rPr>
            </w:pPr>
            <w:r w:rsidRPr="00684279">
              <w:rPr>
                <w:rFonts w:ascii="Times New Roman" w:hAnsi="Times New Roman"/>
                <w:sz w:val="28"/>
                <w:szCs w:val="32"/>
                <w:lang w:val="en-US"/>
              </w:rPr>
              <w:t>а beautiful person or thing</w:t>
            </w:r>
          </w:p>
        </w:tc>
        <w:tc>
          <w:tcPr>
            <w:tcW w:w="992" w:type="dxa"/>
          </w:tcPr>
          <w:p w:rsidR="00A1248D" w:rsidRPr="00684279" w:rsidRDefault="00A1248D" w:rsidP="00775DC7">
            <w:pPr>
              <w:spacing w:after="0" w:line="240" w:lineRule="auto"/>
              <w:jc w:val="center"/>
              <w:rPr>
                <w:rFonts w:ascii="Times New Roman" w:hAnsi="Times New Roman"/>
                <w:sz w:val="28"/>
                <w:szCs w:val="32"/>
                <w:lang w:val="en-US"/>
              </w:rPr>
            </w:pPr>
            <w:r w:rsidRPr="00684279">
              <w:rPr>
                <w:rFonts w:ascii="Times New Roman" w:hAnsi="Times New Roman"/>
                <w:sz w:val="28"/>
                <w:szCs w:val="32"/>
                <w:lang w:val="en-US"/>
              </w:rPr>
              <w:t xml:space="preserve">0,85 </w:t>
            </w:r>
          </w:p>
        </w:tc>
      </w:tr>
      <w:tr w:rsidR="00A1248D" w:rsidRPr="00684279" w:rsidTr="00775DC7">
        <w:tc>
          <w:tcPr>
            <w:tcW w:w="2552" w:type="dxa"/>
          </w:tcPr>
          <w:p w:rsidR="00A1248D" w:rsidRPr="00684279" w:rsidRDefault="00A1248D" w:rsidP="00775DC7">
            <w:pPr>
              <w:spacing w:after="0" w:line="240" w:lineRule="auto"/>
              <w:jc w:val="center"/>
              <w:rPr>
                <w:rFonts w:ascii="Times New Roman" w:hAnsi="Times New Roman"/>
                <w:sz w:val="28"/>
                <w:szCs w:val="32"/>
              </w:rPr>
            </w:pPr>
            <w:r w:rsidRPr="00684279">
              <w:rPr>
                <w:rFonts w:ascii="Times New Roman" w:hAnsi="Times New Roman"/>
                <w:sz w:val="28"/>
                <w:szCs w:val="32"/>
              </w:rPr>
              <w:t>beauty</w:t>
            </w:r>
          </w:p>
        </w:tc>
        <w:tc>
          <w:tcPr>
            <w:tcW w:w="6662" w:type="dxa"/>
          </w:tcPr>
          <w:p w:rsidR="00A1248D" w:rsidRPr="00684279" w:rsidRDefault="00A1248D" w:rsidP="00775DC7">
            <w:pPr>
              <w:spacing w:after="0" w:line="240" w:lineRule="auto"/>
              <w:jc w:val="center"/>
              <w:rPr>
                <w:rFonts w:ascii="Times New Roman" w:hAnsi="Times New Roman"/>
                <w:sz w:val="28"/>
                <w:szCs w:val="32"/>
                <w:lang w:val="en-US"/>
              </w:rPr>
            </w:pPr>
            <w:r w:rsidRPr="00684279">
              <w:rPr>
                <w:rFonts w:ascii="Times New Roman" w:hAnsi="Times New Roman"/>
                <w:sz w:val="28"/>
                <w:szCs w:val="32"/>
                <w:lang w:val="en-US"/>
              </w:rPr>
              <w:t>the quality or aggregate of qualities in a person or thing that gives pleasure to the senses or pleasurably exalts the mind or spirit</w:t>
            </w:r>
          </w:p>
        </w:tc>
        <w:tc>
          <w:tcPr>
            <w:tcW w:w="992" w:type="dxa"/>
          </w:tcPr>
          <w:p w:rsidR="00A1248D" w:rsidRPr="00684279" w:rsidRDefault="00A1248D" w:rsidP="00775DC7">
            <w:pPr>
              <w:spacing w:after="0" w:line="240" w:lineRule="auto"/>
              <w:jc w:val="center"/>
              <w:rPr>
                <w:rFonts w:ascii="Times New Roman" w:hAnsi="Times New Roman"/>
                <w:sz w:val="28"/>
                <w:szCs w:val="32"/>
                <w:lang w:val="uk-UA"/>
              </w:rPr>
            </w:pPr>
            <w:r w:rsidRPr="00684279">
              <w:rPr>
                <w:rFonts w:ascii="Times New Roman" w:hAnsi="Times New Roman"/>
                <w:sz w:val="28"/>
                <w:szCs w:val="32"/>
                <w:lang w:val="en-US"/>
              </w:rPr>
              <w:t>0,79</w:t>
            </w:r>
          </w:p>
        </w:tc>
      </w:tr>
      <w:tr w:rsidR="00A1248D" w:rsidRPr="00684279" w:rsidTr="00775DC7">
        <w:tc>
          <w:tcPr>
            <w:tcW w:w="2552" w:type="dxa"/>
          </w:tcPr>
          <w:p w:rsidR="00A1248D" w:rsidRPr="00684279" w:rsidRDefault="00A1248D" w:rsidP="00775DC7">
            <w:pPr>
              <w:spacing w:after="0" w:line="240" w:lineRule="auto"/>
              <w:jc w:val="center"/>
              <w:rPr>
                <w:rFonts w:ascii="Times New Roman" w:hAnsi="Times New Roman"/>
                <w:sz w:val="28"/>
                <w:szCs w:val="32"/>
              </w:rPr>
            </w:pPr>
            <w:r w:rsidRPr="00684279">
              <w:rPr>
                <w:rFonts w:ascii="Times New Roman" w:hAnsi="Times New Roman"/>
                <w:sz w:val="28"/>
                <w:szCs w:val="32"/>
              </w:rPr>
              <w:t>attractiveness</w:t>
            </w:r>
          </w:p>
        </w:tc>
        <w:tc>
          <w:tcPr>
            <w:tcW w:w="6662" w:type="dxa"/>
          </w:tcPr>
          <w:p w:rsidR="00A1248D" w:rsidRPr="00684279" w:rsidRDefault="00A1248D" w:rsidP="00775DC7">
            <w:pPr>
              <w:spacing w:after="0" w:line="240" w:lineRule="auto"/>
              <w:jc w:val="center"/>
              <w:rPr>
                <w:rFonts w:ascii="Times New Roman" w:hAnsi="Times New Roman"/>
                <w:sz w:val="28"/>
                <w:szCs w:val="32"/>
              </w:rPr>
            </w:pPr>
            <w:r w:rsidRPr="00684279">
              <w:rPr>
                <w:rFonts w:ascii="Times New Roman" w:hAnsi="Times New Roman"/>
                <w:sz w:val="28"/>
                <w:szCs w:val="32"/>
              </w:rPr>
              <w:t>the power to attract</w:t>
            </w:r>
          </w:p>
        </w:tc>
        <w:tc>
          <w:tcPr>
            <w:tcW w:w="992" w:type="dxa"/>
          </w:tcPr>
          <w:p w:rsidR="00A1248D" w:rsidRPr="00684279" w:rsidRDefault="00A1248D" w:rsidP="00775DC7">
            <w:pPr>
              <w:spacing w:after="0" w:line="240" w:lineRule="auto"/>
              <w:jc w:val="center"/>
              <w:rPr>
                <w:rFonts w:ascii="Times New Roman" w:hAnsi="Times New Roman"/>
                <w:sz w:val="28"/>
                <w:szCs w:val="32"/>
                <w:lang w:val="en-US"/>
              </w:rPr>
            </w:pPr>
            <w:r w:rsidRPr="00684279">
              <w:rPr>
                <w:rFonts w:ascii="Times New Roman" w:hAnsi="Times New Roman"/>
                <w:sz w:val="28"/>
                <w:szCs w:val="32"/>
                <w:lang w:val="en-US"/>
              </w:rPr>
              <w:t>0,66</w:t>
            </w:r>
          </w:p>
        </w:tc>
      </w:tr>
      <w:tr w:rsidR="00A1248D" w:rsidRPr="00684279" w:rsidTr="00775DC7">
        <w:tc>
          <w:tcPr>
            <w:tcW w:w="2552" w:type="dxa"/>
          </w:tcPr>
          <w:p w:rsidR="00A1248D" w:rsidRPr="00684279" w:rsidRDefault="00A1248D" w:rsidP="00775DC7">
            <w:pPr>
              <w:spacing w:after="0" w:line="240" w:lineRule="auto"/>
              <w:jc w:val="center"/>
              <w:rPr>
                <w:rFonts w:ascii="Times New Roman" w:hAnsi="Times New Roman"/>
                <w:sz w:val="28"/>
                <w:szCs w:val="32"/>
              </w:rPr>
            </w:pPr>
            <w:r w:rsidRPr="00684279">
              <w:rPr>
                <w:rFonts w:ascii="Times New Roman" w:hAnsi="Times New Roman"/>
                <w:sz w:val="28"/>
                <w:szCs w:val="32"/>
              </w:rPr>
              <w:t>attractiveness</w:t>
            </w:r>
          </w:p>
        </w:tc>
        <w:tc>
          <w:tcPr>
            <w:tcW w:w="6662" w:type="dxa"/>
          </w:tcPr>
          <w:p w:rsidR="00A1248D" w:rsidRPr="00684279" w:rsidRDefault="00A1248D" w:rsidP="00775DC7">
            <w:pPr>
              <w:spacing w:after="0" w:line="240" w:lineRule="auto"/>
              <w:jc w:val="center"/>
              <w:rPr>
                <w:rFonts w:ascii="Times New Roman" w:hAnsi="Times New Roman"/>
                <w:sz w:val="28"/>
                <w:szCs w:val="32"/>
              </w:rPr>
            </w:pPr>
            <w:r w:rsidRPr="00684279">
              <w:rPr>
                <w:rFonts w:ascii="Times New Roman" w:hAnsi="Times New Roman"/>
                <w:sz w:val="28"/>
                <w:szCs w:val="32"/>
              </w:rPr>
              <w:t>interest or pleasure</w:t>
            </w:r>
          </w:p>
        </w:tc>
        <w:tc>
          <w:tcPr>
            <w:tcW w:w="992" w:type="dxa"/>
          </w:tcPr>
          <w:p w:rsidR="00A1248D" w:rsidRPr="00684279" w:rsidRDefault="00A1248D" w:rsidP="00775DC7">
            <w:pPr>
              <w:spacing w:after="0" w:line="240" w:lineRule="auto"/>
              <w:jc w:val="center"/>
              <w:rPr>
                <w:rFonts w:ascii="Times New Roman" w:hAnsi="Times New Roman"/>
                <w:sz w:val="28"/>
                <w:szCs w:val="32"/>
                <w:lang w:val="en-US"/>
              </w:rPr>
            </w:pPr>
            <w:r w:rsidRPr="00684279">
              <w:rPr>
                <w:rFonts w:ascii="Times New Roman" w:hAnsi="Times New Roman"/>
                <w:sz w:val="28"/>
                <w:szCs w:val="32"/>
                <w:lang w:val="en-US"/>
              </w:rPr>
              <w:t>0,79</w:t>
            </w:r>
          </w:p>
        </w:tc>
      </w:tr>
      <w:tr w:rsidR="00A1248D" w:rsidRPr="00684279" w:rsidTr="00775DC7">
        <w:tc>
          <w:tcPr>
            <w:tcW w:w="2552" w:type="dxa"/>
          </w:tcPr>
          <w:p w:rsidR="00A1248D" w:rsidRPr="00684279" w:rsidRDefault="00A1248D" w:rsidP="00775DC7">
            <w:pPr>
              <w:spacing w:after="0" w:line="240" w:lineRule="auto"/>
              <w:jc w:val="center"/>
              <w:rPr>
                <w:rFonts w:ascii="Times New Roman" w:hAnsi="Times New Roman"/>
                <w:sz w:val="28"/>
                <w:szCs w:val="32"/>
                <w:lang w:val="en-US"/>
              </w:rPr>
            </w:pPr>
            <w:r w:rsidRPr="00684279">
              <w:rPr>
                <w:rFonts w:ascii="Times New Roman" w:hAnsi="Times New Roman"/>
                <w:sz w:val="28"/>
                <w:szCs w:val="32"/>
                <w:lang w:val="en-US"/>
              </w:rPr>
              <w:t>grace</w:t>
            </w:r>
          </w:p>
        </w:tc>
        <w:tc>
          <w:tcPr>
            <w:tcW w:w="6662" w:type="dxa"/>
          </w:tcPr>
          <w:p w:rsidR="00A1248D" w:rsidRPr="00684279" w:rsidRDefault="00A1248D" w:rsidP="00775DC7">
            <w:pPr>
              <w:spacing w:after="0" w:line="240" w:lineRule="auto"/>
              <w:jc w:val="center"/>
              <w:rPr>
                <w:rFonts w:ascii="Times New Roman" w:hAnsi="Times New Roman"/>
                <w:sz w:val="28"/>
                <w:szCs w:val="32"/>
                <w:lang w:val="en-US"/>
              </w:rPr>
            </w:pPr>
            <w:r w:rsidRPr="00684279">
              <w:rPr>
                <w:rFonts w:ascii="Times New Roman" w:hAnsi="Times New Roman"/>
                <w:sz w:val="28"/>
                <w:szCs w:val="32"/>
                <w:lang w:val="uk-UA"/>
              </w:rPr>
              <w:t>a charming or attractive trait or characteristic</w:t>
            </w:r>
          </w:p>
        </w:tc>
        <w:tc>
          <w:tcPr>
            <w:tcW w:w="992" w:type="dxa"/>
          </w:tcPr>
          <w:p w:rsidR="00A1248D" w:rsidRPr="00684279" w:rsidRDefault="00A1248D" w:rsidP="00775DC7">
            <w:pPr>
              <w:spacing w:after="0" w:line="240" w:lineRule="auto"/>
              <w:jc w:val="center"/>
              <w:rPr>
                <w:rFonts w:ascii="Times New Roman" w:hAnsi="Times New Roman"/>
                <w:sz w:val="28"/>
                <w:szCs w:val="32"/>
                <w:lang w:val="uk-UA"/>
              </w:rPr>
            </w:pPr>
            <w:r w:rsidRPr="00684279">
              <w:rPr>
                <w:rFonts w:ascii="Times New Roman" w:hAnsi="Times New Roman"/>
                <w:sz w:val="28"/>
                <w:szCs w:val="32"/>
                <w:lang w:val="en-US"/>
              </w:rPr>
              <w:t>0,9</w:t>
            </w:r>
            <w:r w:rsidRPr="00684279">
              <w:rPr>
                <w:rFonts w:ascii="Times New Roman" w:hAnsi="Times New Roman"/>
                <w:sz w:val="28"/>
                <w:szCs w:val="32"/>
                <w:lang w:val="uk-UA"/>
              </w:rPr>
              <w:t>1</w:t>
            </w:r>
          </w:p>
        </w:tc>
      </w:tr>
      <w:tr w:rsidR="00A1248D" w:rsidRPr="00684279" w:rsidTr="00775DC7">
        <w:tc>
          <w:tcPr>
            <w:tcW w:w="2552" w:type="dxa"/>
          </w:tcPr>
          <w:p w:rsidR="00A1248D" w:rsidRPr="00684279" w:rsidRDefault="00A1248D" w:rsidP="00775DC7">
            <w:pPr>
              <w:spacing w:after="0" w:line="240" w:lineRule="auto"/>
              <w:jc w:val="center"/>
              <w:rPr>
                <w:rFonts w:ascii="Times New Roman" w:hAnsi="Times New Roman"/>
                <w:sz w:val="28"/>
                <w:szCs w:val="32"/>
                <w:lang w:val="en-US"/>
              </w:rPr>
            </w:pPr>
            <w:r w:rsidRPr="00684279">
              <w:rPr>
                <w:rFonts w:ascii="Times New Roman" w:hAnsi="Times New Roman"/>
                <w:sz w:val="28"/>
                <w:szCs w:val="32"/>
                <w:lang w:val="en-US"/>
              </w:rPr>
              <w:t>grace</w:t>
            </w:r>
          </w:p>
        </w:tc>
        <w:tc>
          <w:tcPr>
            <w:tcW w:w="6662" w:type="dxa"/>
          </w:tcPr>
          <w:p w:rsidR="00A1248D" w:rsidRPr="00684279" w:rsidRDefault="00A1248D" w:rsidP="00775DC7">
            <w:pPr>
              <w:spacing w:after="0" w:line="240" w:lineRule="auto"/>
              <w:jc w:val="center"/>
              <w:rPr>
                <w:rFonts w:ascii="Times New Roman" w:hAnsi="Times New Roman"/>
                <w:sz w:val="28"/>
                <w:szCs w:val="32"/>
                <w:lang w:val="en-US"/>
              </w:rPr>
            </w:pPr>
            <w:r w:rsidRPr="00684279">
              <w:rPr>
                <w:rFonts w:ascii="Times New Roman" w:hAnsi="Times New Roman"/>
                <w:sz w:val="28"/>
                <w:szCs w:val="32"/>
                <w:lang w:val="en-US"/>
              </w:rPr>
              <w:t>a title of address or reference for a duke, a duchess, or an archbishop</w:t>
            </w:r>
          </w:p>
        </w:tc>
        <w:tc>
          <w:tcPr>
            <w:tcW w:w="992" w:type="dxa"/>
          </w:tcPr>
          <w:p w:rsidR="00A1248D" w:rsidRPr="00684279" w:rsidRDefault="00A1248D" w:rsidP="00775DC7">
            <w:pPr>
              <w:spacing w:after="0" w:line="240" w:lineRule="auto"/>
              <w:jc w:val="center"/>
              <w:rPr>
                <w:rFonts w:ascii="Times New Roman" w:hAnsi="Times New Roman"/>
                <w:sz w:val="28"/>
                <w:szCs w:val="32"/>
                <w:lang w:val="uk-UA"/>
              </w:rPr>
            </w:pPr>
            <w:r w:rsidRPr="00684279">
              <w:rPr>
                <w:rFonts w:ascii="Times New Roman" w:hAnsi="Times New Roman"/>
                <w:sz w:val="28"/>
                <w:szCs w:val="32"/>
                <w:lang w:val="uk-UA"/>
              </w:rPr>
              <w:t>0,28</w:t>
            </w:r>
          </w:p>
        </w:tc>
      </w:tr>
      <w:tr w:rsidR="00A1248D" w:rsidRPr="00684279" w:rsidTr="00775DC7">
        <w:tc>
          <w:tcPr>
            <w:tcW w:w="2552" w:type="dxa"/>
          </w:tcPr>
          <w:p w:rsidR="00A1248D" w:rsidRPr="00684279" w:rsidRDefault="00A1248D" w:rsidP="00775DC7">
            <w:pPr>
              <w:spacing w:after="0" w:line="240" w:lineRule="auto"/>
              <w:jc w:val="center"/>
              <w:rPr>
                <w:rFonts w:ascii="Times New Roman" w:hAnsi="Times New Roman"/>
                <w:sz w:val="28"/>
                <w:szCs w:val="32"/>
                <w:lang w:val="en-US"/>
              </w:rPr>
            </w:pPr>
            <w:r w:rsidRPr="00684279">
              <w:rPr>
                <w:rFonts w:ascii="Times New Roman" w:hAnsi="Times New Roman"/>
                <w:sz w:val="28"/>
                <w:szCs w:val="32"/>
                <w:lang w:val="en-US"/>
              </w:rPr>
              <w:t>grace</w:t>
            </w:r>
          </w:p>
        </w:tc>
        <w:tc>
          <w:tcPr>
            <w:tcW w:w="6662" w:type="dxa"/>
          </w:tcPr>
          <w:p w:rsidR="00A1248D" w:rsidRPr="00684279" w:rsidRDefault="00A1248D" w:rsidP="00775DC7">
            <w:pPr>
              <w:spacing w:after="0" w:line="240" w:lineRule="auto"/>
              <w:jc w:val="center"/>
              <w:rPr>
                <w:rFonts w:ascii="Times New Roman" w:hAnsi="Times New Roman"/>
                <w:sz w:val="28"/>
                <w:szCs w:val="32"/>
                <w:lang w:val="en-US"/>
              </w:rPr>
            </w:pPr>
            <w:r w:rsidRPr="00684279">
              <w:rPr>
                <w:rFonts w:ascii="Times New Roman" w:hAnsi="Times New Roman"/>
                <w:sz w:val="28"/>
                <w:szCs w:val="32"/>
                <w:lang w:val="en-US"/>
              </w:rPr>
              <w:t>a short prayer at a meal asking a blessing or giving thanks</w:t>
            </w:r>
          </w:p>
        </w:tc>
        <w:tc>
          <w:tcPr>
            <w:tcW w:w="992" w:type="dxa"/>
          </w:tcPr>
          <w:p w:rsidR="00A1248D" w:rsidRPr="00684279" w:rsidRDefault="00A1248D" w:rsidP="00775DC7">
            <w:pPr>
              <w:spacing w:after="0" w:line="240" w:lineRule="auto"/>
              <w:jc w:val="center"/>
              <w:rPr>
                <w:rFonts w:ascii="Times New Roman" w:hAnsi="Times New Roman"/>
                <w:sz w:val="28"/>
                <w:szCs w:val="32"/>
                <w:lang w:val="en-US"/>
              </w:rPr>
            </w:pPr>
            <w:r w:rsidRPr="00684279">
              <w:rPr>
                <w:rFonts w:ascii="Times New Roman" w:hAnsi="Times New Roman"/>
                <w:sz w:val="28"/>
                <w:szCs w:val="32"/>
                <w:lang w:val="uk-UA"/>
              </w:rPr>
              <w:t>0,</w:t>
            </w:r>
            <w:r w:rsidRPr="00684279">
              <w:rPr>
                <w:rFonts w:ascii="Times New Roman" w:hAnsi="Times New Roman"/>
                <w:sz w:val="28"/>
                <w:szCs w:val="32"/>
                <w:lang w:val="en-US"/>
              </w:rPr>
              <w:t>5</w:t>
            </w:r>
          </w:p>
        </w:tc>
      </w:tr>
      <w:tr w:rsidR="00A1248D" w:rsidRPr="00684279" w:rsidTr="00775DC7">
        <w:tc>
          <w:tcPr>
            <w:tcW w:w="2552" w:type="dxa"/>
          </w:tcPr>
          <w:p w:rsidR="00A1248D" w:rsidRPr="00684279" w:rsidRDefault="00A1248D" w:rsidP="00775DC7">
            <w:pPr>
              <w:spacing w:after="0" w:line="240" w:lineRule="auto"/>
              <w:jc w:val="center"/>
              <w:rPr>
                <w:rFonts w:ascii="Times New Roman" w:hAnsi="Times New Roman"/>
                <w:sz w:val="28"/>
                <w:szCs w:val="32"/>
                <w:lang w:val="en-US"/>
              </w:rPr>
            </w:pPr>
            <w:r w:rsidRPr="00684279">
              <w:rPr>
                <w:rFonts w:ascii="Times New Roman" w:hAnsi="Times New Roman"/>
                <w:sz w:val="28"/>
                <w:szCs w:val="32"/>
                <w:lang w:val="en-US"/>
              </w:rPr>
              <w:t>loveliness</w:t>
            </w:r>
          </w:p>
        </w:tc>
        <w:tc>
          <w:tcPr>
            <w:tcW w:w="6662" w:type="dxa"/>
          </w:tcPr>
          <w:p w:rsidR="00A1248D" w:rsidRPr="00684279" w:rsidRDefault="00A1248D" w:rsidP="00775DC7">
            <w:pPr>
              <w:spacing w:after="0" w:line="240" w:lineRule="auto"/>
              <w:jc w:val="center"/>
              <w:rPr>
                <w:rFonts w:ascii="Times New Roman" w:hAnsi="Times New Roman"/>
                <w:sz w:val="28"/>
                <w:szCs w:val="32"/>
                <w:lang w:val="en-US"/>
              </w:rPr>
            </w:pPr>
            <w:r w:rsidRPr="00684279">
              <w:rPr>
                <w:rFonts w:ascii="Times New Roman" w:hAnsi="Times New Roman"/>
                <w:sz w:val="28"/>
                <w:szCs w:val="32"/>
                <w:lang w:val="en-US"/>
              </w:rPr>
              <w:t>beauty, harmony, or grace</w:t>
            </w:r>
          </w:p>
        </w:tc>
        <w:tc>
          <w:tcPr>
            <w:tcW w:w="992" w:type="dxa"/>
          </w:tcPr>
          <w:p w:rsidR="00A1248D" w:rsidRPr="00684279" w:rsidRDefault="00A1248D" w:rsidP="00775DC7">
            <w:pPr>
              <w:spacing w:after="0" w:line="240" w:lineRule="auto"/>
              <w:jc w:val="center"/>
              <w:rPr>
                <w:rFonts w:ascii="Times New Roman" w:hAnsi="Times New Roman"/>
                <w:sz w:val="28"/>
                <w:szCs w:val="32"/>
                <w:lang w:val="uk-UA"/>
              </w:rPr>
            </w:pPr>
            <w:r w:rsidRPr="00684279">
              <w:rPr>
                <w:rFonts w:ascii="Times New Roman" w:hAnsi="Times New Roman"/>
                <w:sz w:val="28"/>
                <w:szCs w:val="32"/>
                <w:lang w:val="uk-UA"/>
              </w:rPr>
              <w:t>0,87</w:t>
            </w:r>
          </w:p>
        </w:tc>
      </w:tr>
      <w:tr w:rsidR="00A1248D" w:rsidRPr="00684279" w:rsidTr="00775DC7">
        <w:tc>
          <w:tcPr>
            <w:tcW w:w="2552" w:type="dxa"/>
          </w:tcPr>
          <w:p w:rsidR="00A1248D" w:rsidRPr="00684279" w:rsidRDefault="00A1248D" w:rsidP="00775DC7">
            <w:pPr>
              <w:spacing w:after="0" w:line="240" w:lineRule="auto"/>
              <w:jc w:val="center"/>
              <w:rPr>
                <w:rFonts w:ascii="Times New Roman" w:hAnsi="Times New Roman"/>
                <w:sz w:val="28"/>
                <w:szCs w:val="32"/>
                <w:lang w:val="en-US"/>
              </w:rPr>
            </w:pPr>
            <w:r w:rsidRPr="00684279">
              <w:rPr>
                <w:rFonts w:ascii="Times New Roman" w:hAnsi="Times New Roman"/>
                <w:sz w:val="28"/>
                <w:szCs w:val="32"/>
                <w:lang w:val="en-US"/>
              </w:rPr>
              <w:t>comeliness</w:t>
            </w:r>
          </w:p>
        </w:tc>
        <w:tc>
          <w:tcPr>
            <w:tcW w:w="6662" w:type="dxa"/>
          </w:tcPr>
          <w:p w:rsidR="00A1248D" w:rsidRPr="00684279" w:rsidRDefault="00A1248D" w:rsidP="00775DC7">
            <w:pPr>
              <w:spacing w:after="0" w:line="240" w:lineRule="auto"/>
              <w:jc w:val="center"/>
              <w:rPr>
                <w:rFonts w:ascii="Times New Roman" w:hAnsi="Times New Roman"/>
                <w:sz w:val="28"/>
                <w:szCs w:val="32"/>
                <w:lang w:val="en-US"/>
              </w:rPr>
            </w:pPr>
            <w:r w:rsidRPr="00684279">
              <w:rPr>
                <w:rFonts w:ascii="Times New Roman" w:hAnsi="Times New Roman"/>
                <w:sz w:val="28"/>
                <w:szCs w:val="32"/>
                <w:lang w:val="en-US"/>
              </w:rPr>
              <w:t>a pleasing appearance</w:t>
            </w:r>
          </w:p>
        </w:tc>
        <w:tc>
          <w:tcPr>
            <w:tcW w:w="992" w:type="dxa"/>
          </w:tcPr>
          <w:p w:rsidR="00A1248D" w:rsidRPr="00684279" w:rsidRDefault="00A1248D" w:rsidP="00775DC7">
            <w:pPr>
              <w:spacing w:after="0" w:line="240" w:lineRule="auto"/>
              <w:jc w:val="center"/>
              <w:rPr>
                <w:rFonts w:ascii="Times New Roman" w:hAnsi="Times New Roman"/>
                <w:sz w:val="28"/>
                <w:szCs w:val="32"/>
                <w:lang w:val="en-US"/>
              </w:rPr>
            </w:pPr>
            <w:r w:rsidRPr="00684279">
              <w:rPr>
                <w:rFonts w:ascii="Times New Roman" w:hAnsi="Times New Roman"/>
                <w:sz w:val="28"/>
                <w:szCs w:val="32"/>
                <w:lang w:val="en-US"/>
              </w:rPr>
              <w:t>0,9</w:t>
            </w:r>
          </w:p>
        </w:tc>
      </w:tr>
      <w:tr w:rsidR="00A1248D" w:rsidRPr="00684279" w:rsidTr="00775DC7">
        <w:tc>
          <w:tcPr>
            <w:tcW w:w="2552" w:type="dxa"/>
          </w:tcPr>
          <w:p w:rsidR="00A1248D" w:rsidRPr="00684279" w:rsidRDefault="00A1248D" w:rsidP="00775DC7">
            <w:pPr>
              <w:spacing w:after="0" w:line="240" w:lineRule="auto"/>
              <w:jc w:val="center"/>
              <w:rPr>
                <w:rFonts w:ascii="Times New Roman" w:hAnsi="Times New Roman"/>
                <w:sz w:val="28"/>
                <w:szCs w:val="32"/>
                <w:lang w:val="en-US"/>
              </w:rPr>
            </w:pPr>
            <w:r w:rsidRPr="00684279">
              <w:rPr>
                <w:rFonts w:ascii="Times New Roman" w:hAnsi="Times New Roman"/>
                <w:sz w:val="28"/>
                <w:szCs w:val="32"/>
                <w:lang w:val="en-US"/>
              </w:rPr>
              <w:t>fairness</w:t>
            </w:r>
          </w:p>
        </w:tc>
        <w:tc>
          <w:tcPr>
            <w:tcW w:w="6662" w:type="dxa"/>
          </w:tcPr>
          <w:p w:rsidR="00A1248D" w:rsidRPr="00684279" w:rsidRDefault="00A1248D" w:rsidP="00775DC7">
            <w:pPr>
              <w:spacing w:after="0" w:line="240" w:lineRule="auto"/>
              <w:jc w:val="center"/>
              <w:rPr>
                <w:rFonts w:ascii="Times New Roman" w:hAnsi="Times New Roman"/>
                <w:sz w:val="28"/>
                <w:szCs w:val="32"/>
                <w:lang w:val="en-US"/>
              </w:rPr>
            </w:pPr>
            <w:r w:rsidRPr="00684279">
              <w:rPr>
                <w:rFonts w:ascii="Times New Roman" w:hAnsi="Times New Roman"/>
                <w:sz w:val="28"/>
                <w:szCs w:val="32"/>
                <w:lang w:val="uk-UA"/>
              </w:rPr>
              <w:t>free</w:t>
            </w:r>
            <w:r w:rsidRPr="00684279">
              <w:rPr>
                <w:rFonts w:ascii="Times New Roman" w:hAnsi="Times New Roman"/>
                <w:sz w:val="28"/>
                <w:szCs w:val="32"/>
                <w:lang w:val="en-US"/>
              </w:rPr>
              <w:t>dom</w:t>
            </w:r>
            <w:r w:rsidRPr="00684279">
              <w:rPr>
                <w:rFonts w:ascii="Times New Roman" w:hAnsi="Times New Roman"/>
                <w:sz w:val="28"/>
                <w:szCs w:val="32"/>
                <w:lang w:val="uk-UA"/>
              </w:rPr>
              <w:t xml:space="preserve"> from impurity</w:t>
            </w:r>
          </w:p>
        </w:tc>
        <w:tc>
          <w:tcPr>
            <w:tcW w:w="992" w:type="dxa"/>
          </w:tcPr>
          <w:p w:rsidR="00A1248D" w:rsidRPr="00684279" w:rsidRDefault="00A1248D" w:rsidP="00775DC7">
            <w:pPr>
              <w:spacing w:after="0" w:line="240" w:lineRule="auto"/>
              <w:jc w:val="center"/>
              <w:rPr>
                <w:rFonts w:ascii="Times New Roman" w:hAnsi="Times New Roman"/>
                <w:sz w:val="28"/>
                <w:szCs w:val="32"/>
                <w:lang w:val="uk-UA"/>
              </w:rPr>
            </w:pPr>
            <w:r w:rsidRPr="00684279">
              <w:rPr>
                <w:rFonts w:ascii="Times New Roman" w:hAnsi="Times New Roman"/>
                <w:sz w:val="28"/>
                <w:szCs w:val="32"/>
                <w:lang w:val="uk-UA"/>
              </w:rPr>
              <w:t>0,94</w:t>
            </w:r>
          </w:p>
        </w:tc>
      </w:tr>
      <w:tr w:rsidR="00A1248D" w:rsidRPr="00684279" w:rsidTr="00775DC7">
        <w:tc>
          <w:tcPr>
            <w:tcW w:w="2552" w:type="dxa"/>
          </w:tcPr>
          <w:p w:rsidR="00A1248D" w:rsidRPr="00684279" w:rsidRDefault="00A1248D" w:rsidP="00775DC7">
            <w:pPr>
              <w:spacing w:after="0" w:line="240" w:lineRule="auto"/>
              <w:jc w:val="center"/>
              <w:rPr>
                <w:rFonts w:ascii="Times New Roman" w:hAnsi="Times New Roman"/>
                <w:sz w:val="28"/>
                <w:szCs w:val="32"/>
                <w:lang w:val="en-US"/>
              </w:rPr>
            </w:pPr>
            <w:r w:rsidRPr="00684279">
              <w:rPr>
                <w:rFonts w:ascii="Times New Roman" w:hAnsi="Times New Roman"/>
                <w:sz w:val="28"/>
                <w:szCs w:val="32"/>
                <w:lang w:val="uk-UA"/>
              </w:rPr>
              <w:t>prettiness</w:t>
            </w:r>
          </w:p>
        </w:tc>
        <w:tc>
          <w:tcPr>
            <w:tcW w:w="6662" w:type="dxa"/>
          </w:tcPr>
          <w:p w:rsidR="00A1248D" w:rsidRPr="00684279" w:rsidRDefault="00A1248D" w:rsidP="00775DC7">
            <w:pPr>
              <w:spacing w:after="0" w:line="240" w:lineRule="auto"/>
              <w:jc w:val="center"/>
              <w:rPr>
                <w:rFonts w:ascii="Times New Roman" w:hAnsi="Times New Roman"/>
                <w:sz w:val="28"/>
                <w:szCs w:val="32"/>
                <w:lang w:val="uk-UA"/>
              </w:rPr>
            </w:pPr>
            <w:r w:rsidRPr="00684279">
              <w:rPr>
                <w:rFonts w:ascii="Times New Roman" w:hAnsi="Times New Roman"/>
                <w:sz w:val="28"/>
                <w:szCs w:val="32"/>
                <w:lang w:val="uk-UA"/>
              </w:rPr>
              <w:t>the quality or state of being pretty</w:t>
            </w:r>
          </w:p>
        </w:tc>
        <w:tc>
          <w:tcPr>
            <w:tcW w:w="992" w:type="dxa"/>
          </w:tcPr>
          <w:p w:rsidR="00A1248D" w:rsidRPr="00684279" w:rsidRDefault="00A1248D" w:rsidP="00775DC7">
            <w:pPr>
              <w:spacing w:after="0" w:line="240" w:lineRule="auto"/>
              <w:jc w:val="center"/>
              <w:rPr>
                <w:rFonts w:ascii="Times New Roman" w:hAnsi="Times New Roman"/>
                <w:sz w:val="28"/>
                <w:szCs w:val="32"/>
                <w:lang w:val="en-US"/>
              </w:rPr>
            </w:pPr>
            <w:r w:rsidRPr="00684279">
              <w:rPr>
                <w:rFonts w:ascii="Times New Roman" w:hAnsi="Times New Roman"/>
                <w:sz w:val="28"/>
                <w:szCs w:val="32"/>
                <w:lang w:val="uk-UA"/>
              </w:rPr>
              <w:t>0,89</w:t>
            </w:r>
          </w:p>
        </w:tc>
      </w:tr>
      <w:tr w:rsidR="00A1248D" w:rsidRPr="00684279" w:rsidTr="00775DC7">
        <w:tc>
          <w:tcPr>
            <w:tcW w:w="2552" w:type="dxa"/>
          </w:tcPr>
          <w:p w:rsidR="00A1248D" w:rsidRPr="00684279" w:rsidRDefault="00A1248D" w:rsidP="00775DC7">
            <w:pPr>
              <w:spacing w:after="0" w:line="240" w:lineRule="auto"/>
              <w:jc w:val="center"/>
              <w:rPr>
                <w:rFonts w:ascii="Times New Roman" w:hAnsi="Times New Roman"/>
                <w:sz w:val="28"/>
                <w:szCs w:val="32"/>
                <w:lang w:val="en-US"/>
              </w:rPr>
            </w:pPr>
            <w:r w:rsidRPr="00684279">
              <w:rPr>
                <w:rFonts w:ascii="Times New Roman" w:hAnsi="Times New Roman"/>
                <w:sz w:val="28"/>
                <w:szCs w:val="32"/>
                <w:lang w:val="en-US"/>
              </w:rPr>
              <w:t>prettiness</w:t>
            </w:r>
          </w:p>
        </w:tc>
        <w:tc>
          <w:tcPr>
            <w:tcW w:w="6662" w:type="dxa"/>
          </w:tcPr>
          <w:p w:rsidR="00A1248D" w:rsidRPr="00684279" w:rsidRDefault="00A1248D" w:rsidP="00775DC7">
            <w:pPr>
              <w:spacing w:after="0" w:line="240" w:lineRule="auto"/>
              <w:jc w:val="center"/>
              <w:rPr>
                <w:rFonts w:ascii="Times New Roman" w:hAnsi="Times New Roman"/>
                <w:sz w:val="28"/>
                <w:szCs w:val="32"/>
                <w:lang w:val="en-US"/>
              </w:rPr>
            </w:pPr>
            <w:r w:rsidRPr="00684279">
              <w:rPr>
                <w:rFonts w:ascii="Times New Roman" w:hAnsi="Times New Roman"/>
                <w:sz w:val="28"/>
                <w:szCs w:val="32"/>
                <w:lang w:val="en-US"/>
              </w:rPr>
              <w:t>moderate largeness</w:t>
            </w:r>
          </w:p>
        </w:tc>
        <w:tc>
          <w:tcPr>
            <w:tcW w:w="992" w:type="dxa"/>
          </w:tcPr>
          <w:p w:rsidR="00A1248D" w:rsidRPr="00684279" w:rsidRDefault="00A1248D" w:rsidP="00775DC7">
            <w:pPr>
              <w:spacing w:after="0" w:line="240" w:lineRule="auto"/>
              <w:jc w:val="center"/>
              <w:rPr>
                <w:rFonts w:ascii="Times New Roman" w:hAnsi="Times New Roman"/>
                <w:sz w:val="28"/>
                <w:szCs w:val="32"/>
                <w:lang w:val="uk-UA"/>
              </w:rPr>
            </w:pPr>
            <w:r w:rsidRPr="00684279">
              <w:rPr>
                <w:rFonts w:ascii="Times New Roman" w:hAnsi="Times New Roman"/>
                <w:sz w:val="28"/>
                <w:szCs w:val="32"/>
                <w:lang w:val="uk-UA"/>
              </w:rPr>
              <w:t>0,56</w:t>
            </w:r>
          </w:p>
        </w:tc>
      </w:tr>
      <w:tr w:rsidR="00A1248D" w:rsidRPr="00684279" w:rsidTr="00775DC7">
        <w:tc>
          <w:tcPr>
            <w:tcW w:w="2552" w:type="dxa"/>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uk-UA"/>
              </w:rPr>
              <w:t>pulchritude</w:t>
            </w:r>
          </w:p>
        </w:tc>
        <w:tc>
          <w:tcPr>
            <w:tcW w:w="6662" w:type="dxa"/>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uk-UA"/>
              </w:rPr>
              <w:t>physical comeliness</w:t>
            </w:r>
          </w:p>
        </w:tc>
        <w:tc>
          <w:tcPr>
            <w:tcW w:w="992" w:type="dxa"/>
          </w:tcPr>
          <w:p w:rsidR="00A1248D" w:rsidRPr="00684279" w:rsidRDefault="00A1248D" w:rsidP="00775DC7">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1</w:t>
            </w:r>
          </w:p>
        </w:tc>
      </w:tr>
      <w:tr w:rsidR="00A1248D" w:rsidRPr="00684279" w:rsidTr="00775DC7">
        <w:tc>
          <w:tcPr>
            <w:tcW w:w="2552" w:type="dxa"/>
          </w:tcPr>
          <w:p w:rsidR="00A1248D" w:rsidRPr="00684279" w:rsidRDefault="00A1248D" w:rsidP="00775DC7">
            <w:pPr>
              <w:spacing w:after="0" w:line="240" w:lineRule="auto"/>
              <w:jc w:val="center"/>
              <w:rPr>
                <w:rFonts w:ascii="Times New Roman" w:hAnsi="Times New Roman"/>
                <w:sz w:val="28"/>
                <w:lang w:val="en-US"/>
              </w:rPr>
            </w:pPr>
            <w:r w:rsidRPr="00684279">
              <w:rPr>
                <w:rFonts w:ascii="Times New Roman" w:hAnsi="Times New Roman"/>
                <w:sz w:val="28"/>
                <w:lang w:val="en-US"/>
              </w:rPr>
              <w:t>charm</w:t>
            </w:r>
          </w:p>
        </w:tc>
        <w:tc>
          <w:tcPr>
            <w:tcW w:w="6662" w:type="dxa"/>
          </w:tcPr>
          <w:p w:rsidR="00A1248D" w:rsidRPr="00684279" w:rsidRDefault="00A1248D" w:rsidP="00775DC7">
            <w:pPr>
              <w:spacing w:after="0" w:line="240" w:lineRule="auto"/>
              <w:jc w:val="center"/>
              <w:rPr>
                <w:rFonts w:ascii="Times New Roman" w:hAnsi="Times New Roman"/>
                <w:sz w:val="28"/>
                <w:lang w:val="en-US"/>
              </w:rPr>
            </w:pPr>
            <w:r w:rsidRPr="00684279">
              <w:rPr>
                <w:rFonts w:ascii="Times New Roman" w:hAnsi="Times New Roman"/>
                <w:sz w:val="28"/>
                <w:lang w:val="en-US"/>
              </w:rPr>
              <w:t>a small ornament worn on a bracelet or chain</w:t>
            </w:r>
          </w:p>
        </w:tc>
        <w:tc>
          <w:tcPr>
            <w:tcW w:w="992" w:type="dxa"/>
          </w:tcPr>
          <w:p w:rsidR="00A1248D" w:rsidRPr="00684279" w:rsidRDefault="00A1248D" w:rsidP="00775DC7">
            <w:pPr>
              <w:spacing w:after="0" w:line="240" w:lineRule="auto"/>
              <w:jc w:val="center"/>
              <w:rPr>
                <w:rFonts w:ascii="Times New Roman" w:hAnsi="Times New Roman"/>
                <w:sz w:val="28"/>
                <w:lang w:val="uk-UA"/>
              </w:rPr>
            </w:pPr>
            <w:r w:rsidRPr="00684279">
              <w:rPr>
                <w:rFonts w:ascii="Times New Roman" w:hAnsi="Times New Roman"/>
                <w:sz w:val="28"/>
                <w:lang w:val="uk-UA"/>
              </w:rPr>
              <w:t>0,62</w:t>
            </w:r>
          </w:p>
        </w:tc>
      </w:tr>
      <w:tr w:rsidR="00A1248D" w:rsidRPr="00684279" w:rsidTr="00775DC7">
        <w:tc>
          <w:tcPr>
            <w:tcW w:w="2552" w:type="dxa"/>
          </w:tcPr>
          <w:p w:rsidR="00A1248D" w:rsidRPr="00684279" w:rsidRDefault="00A1248D" w:rsidP="00775DC7">
            <w:pPr>
              <w:spacing w:after="0" w:line="240" w:lineRule="auto"/>
              <w:jc w:val="center"/>
              <w:rPr>
                <w:rFonts w:ascii="Times New Roman" w:hAnsi="Times New Roman"/>
                <w:sz w:val="28"/>
                <w:lang w:val="en-US"/>
              </w:rPr>
            </w:pPr>
            <w:r w:rsidRPr="00684279">
              <w:rPr>
                <w:rFonts w:ascii="Times New Roman" w:hAnsi="Times New Roman"/>
                <w:sz w:val="28"/>
                <w:lang w:val="en-US"/>
              </w:rPr>
              <w:t>charm</w:t>
            </w:r>
          </w:p>
        </w:tc>
        <w:tc>
          <w:tcPr>
            <w:tcW w:w="6662" w:type="dxa"/>
          </w:tcPr>
          <w:p w:rsidR="00A1248D" w:rsidRPr="00684279" w:rsidRDefault="00A1248D" w:rsidP="00775DC7">
            <w:pPr>
              <w:spacing w:after="0" w:line="240" w:lineRule="auto"/>
              <w:jc w:val="center"/>
              <w:rPr>
                <w:rFonts w:ascii="Times New Roman" w:hAnsi="Times New Roman"/>
                <w:sz w:val="28"/>
                <w:lang w:val="uk-UA"/>
              </w:rPr>
            </w:pPr>
            <w:r w:rsidRPr="00684279">
              <w:rPr>
                <w:rFonts w:ascii="Times New Roman" w:hAnsi="Times New Roman"/>
                <w:sz w:val="28"/>
                <w:lang w:val="uk-UA"/>
              </w:rPr>
              <w:t xml:space="preserve">a trait that fascinates, allures, or delights </w:t>
            </w:r>
          </w:p>
        </w:tc>
        <w:tc>
          <w:tcPr>
            <w:tcW w:w="992" w:type="dxa"/>
          </w:tcPr>
          <w:p w:rsidR="00A1248D" w:rsidRPr="00684279" w:rsidRDefault="00A1248D" w:rsidP="00775DC7">
            <w:pPr>
              <w:spacing w:after="0" w:line="240" w:lineRule="auto"/>
              <w:jc w:val="center"/>
              <w:rPr>
                <w:rFonts w:ascii="Times New Roman" w:hAnsi="Times New Roman"/>
                <w:sz w:val="28"/>
                <w:lang w:val="uk-UA"/>
              </w:rPr>
            </w:pPr>
            <w:r w:rsidRPr="00684279">
              <w:rPr>
                <w:rFonts w:ascii="Times New Roman" w:hAnsi="Times New Roman"/>
                <w:sz w:val="28"/>
                <w:lang w:val="uk-UA"/>
              </w:rPr>
              <w:t>0,77</w:t>
            </w:r>
          </w:p>
        </w:tc>
      </w:tr>
      <w:tr w:rsidR="00A1248D" w:rsidRPr="00684279" w:rsidTr="00775DC7">
        <w:tc>
          <w:tcPr>
            <w:tcW w:w="2552" w:type="dxa"/>
          </w:tcPr>
          <w:p w:rsidR="00A1248D" w:rsidRPr="00684279" w:rsidRDefault="00A1248D" w:rsidP="00775DC7">
            <w:pPr>
              <w:spacing w:after="0" w:line="240" w:lineRule="auto"/>
              <w:jc w:val="center"/>
              <w:rPr>
                <w:rFonts w:ascii="Times New Roman" w:hAnsi="Times New Roman"/>
                <w:sz w:val="28"/>
                <w:lang w:val="en-US"/>
              </w:rPr>
            </w:pPr>
            <w:r w:rsidRPr="00684279">
              <w:rPr>
                <w:rFonts w:ascii="Times New Roman" w:hAnsi="Times New Roman"/>
                <w:sz w:val="28"/>
                <w:lang w:val="en-US"/>
              </w:rPr>
              <w:t>delicacy</w:t>
            </w:r>
          </w:p>
        </w:tc>
        <w:tc>
          <w:tcPr>
            <w:tcW w:w="6662" w:type="dxa"/>
          </w:tcPr>
          <w:p w:rsidR="00A1248D" w:rsidRPr="00684279" w:rsidRDefault="00A1248D" w:rsidP="00775DC7">
            <w:pPr>
              <w:spacing w:after="0" w:line="240" w:lineRule="auto"/>
              <w:jc w:val="center"/>
              <w:rPr>
                <w:rFonts w:ascii="Times New Roman" w:hAnsi="Times New Roman"/>
                <w:sz w:val="28"/>
                <w:lang w:val="en-US"/>
              </w:rPr>
            </w:pPr>
            <w:r w:rsidRPr="00684279">
              <w:rPr>
                <w:rFonts w:ascii="Times New Roman" w:hAnsi="Times New Roman"/>
                <w:sz w:val="28"/>
                <w:szCs w:val="28"/>
                <w:lang w:val="uk-UA"/>
              </w:rPr>
              <w:t>refined sensibility in feeling or conduct</w:t>
            </w:r>
          </w:p>
        </w:tc>
        <w:tc>
          <w:tcPr>
            <w:tcW w:w="992" w:type="dxa"/>
          </w:tcPr>
          <w:p w:rsidR="00A1248D" w:rsidRPr="00684279" w:rsidRDefault="00A1248D" w:rsidP="00775DC7">
            <w:pPr>
              <w:spacing w:after="0" w:line="240" w:lineRule="auto"/>
              <w:jc w:val="center"/>
              <w:rPr>
                <w:rFonts w:ascii="Times New Roman" w:hAnsi="Times New Roman"/>
                <w:sz w:val="28"/>
                <w:lang w:val="uk-UA"/>
              </w:rPr>
            </w:pPr>
            <w:r w:rsidRPr="00684279">
              <w:rPr>
                <w:rFonts w:ascii="Times New Roman" w:hAnsi="Times New Roman"/>
                <w:sz w:val="28"/>
                <w:lang w:val="uk-UA"/>
              </w:rPr>
              <w:t>0,51</w:t>
            </w:r>
          </w:p>
        </w:tc>
      </w:tr>
      <w:tr w:rsidR="00A1248D" w:rsidRPr="00684279" w:rsidTr="00775DC7">
        <w:tc>
          <w:tcPr>
            <w:tcW w:w="2552" w:type="dxa"/>
          </w:tcPr>
          <w:p w:rsidR="00A1248D" w:rsidRPr="00684279" w:rsidRDefault="00A1248D" w:rsidP="00775DC7">
            <w:pPr>
              <w:spacing w:after="0" w:line="240" w:lineRule="auto"/>
              <w:jc w:val="center"/>
              <w:rPr>
                <w:rFonts w:ascii="Times New Roman" w:hAnsi="Times New Roman"/>
                <w:sz w:val="28"/>
                <w:lang w:val="en-US"/>
              </w:rPr>
            </w:pPr>
            <w:r w:rsidRPr="00684279">
              <w:rPr>
                <w:rFonts w:ascii="Times New Roman" w:hAnsi="Times New Roman"/>
                <w:sz w:val="28"/>
                <w:lang w:val="en-US"/>
              </w:rPr>
              <w:t>exquisiteness</w:t>
            </w:r>
          </w:p>
        </w:tc>
        <w:tc>
          <w:tcPr>
            <w:tcW w:w="6662" w:type="dxa"/>
          </w:tcPr>
          <w:p w:rsidR="00A1248D" w:rsidRPr="00684279" w:rsidRDefault="00A1248D" w:rsidP="00775DC7">
            <w:pPr>
              <w:spacing w:after="0" w:line="240" w:lineRule="auto"/>
              <w:jc w:val="center"/>
              <w:rPr>
                <w:rFonts w:ascii="Times New Roman" w:hAnsi="Times New Roman"/>
                <w:sz w:val="28"/>
                <w:lang w:val="en-US"/>
              </w:rPr>
            </w:pPr>
            <w:r w:rsidRPr="00684279">
              <w:rPr>
                <w:rFonts w:ascii="Times New Roman" w:hAnsi="Times New Roman"/>
                <w:sz w:val="28"/>
                <w:szCs w:val="28"/>
                <w:lang w:val="uk-UA"/>
              </w:rPr>
              <w:t>beauty, fitness, or perfection</w:t>
            </w:r>
          </w:p>
        </w:tc>
        <w:tc>
          <w:tcPr>
            <w:tcW w:w="992" w:type="dxa"/>
          </w:tcPr>
          <w:p w:rsidR="00A1248D" w:rsidRPr="00684279" w:rsidRDefault="00A1248D" w:rsidP="00775DC7">
            <w:pPr>
              <w:spacing w:after="0" w:line="240" w:lineRule="auto"/>
              <w:jc w:val="center"/>
              <w:rPr>
                <w:rFonts w:ascii="Times New Roman" w:hAnsi="Times New Roman"/>
                <w:sz w:val="28"/>
                <w:lang w:val="en-US"/>
              </w:rPr>
            </w:pPr>
            <w:r w:rsidRPr="00684279">
              <w:rPr>
                <w:rFonts w:ascii="Times New Roman" w:hAnsi="Times New Roman"/>
                <w:sz w:val="28"/>
                <w:szCs w:val="28"/>
                <w:lang w:val="uk-UA"/>
              </w:rPr>
              <w:t>0,</w:t>
            </w:r>
            <w:r w:rsidRPr="00684279">
              <w:rPr>
                <w:rFonts w:ascii="Times New Roman" w:hAnsi="Times New Roman"/>
                <w:sz w:val="28"/>
                <w:szCs w:val="28"/>
              </w:rPr>
              <w:t>87</w:t>
            </w:r>
          </w:p>
        </w:tc>
      </w:tr>
      <w:tr w:rsidR="00A1248D" w:rsidRPr="00684279" w:rsidTr="00775DC7">
        <w:tc>
          <w:tcPr>
            <w:tcW w:w="2552" w:type="dxa"/>
          </w:tcPr>
          <w:p w:rsidR="00A1248D" w:rsidRPr="00684279" w:rsidRDefault="00A1248D" w:rsidP="00775DC7">
            <w:pPr>
              <w:spacing w:after="0" w:line="240" w:lineRule="auto"/>
              <w:jc w:val="center"/>
              <w:rPr>
                <w:rFonts w:ascii="Times New Roman" w:hAnsi="Times New Roman"/>
                <w:sz w:val="28"/>
                <w:lang w:val="en-US"/>
              </w:rPr>
            </w:pPr>
            <w:r w:rsidRPr="00684279">
              <w:rPr>
                <w:rFonts w:ascii="Times New Roman" w:hAnsi="Times New Roman"/>
                <w:sz w:val="28"/>
                <w:lang w:val="en-US"/>
              </w:rPr>
              <w:t>harmony</w:t>
            </w:r>
          </w:p>
        </w:tc>
        <w:tc>
          <w:tcPr>
            <w:tcW w:w="6662" w:type="dxa"/>
          </w:tcPr>
          <w:p w:rsidR="00A1248D" w:rsidRPr="00684279" w:rsidRDefault="00A1248D" w:rsidP="00775DC7">
            <w:pPr>
              <w:spacing w:after="0" w:line="240" w:lineRule="auto"/>
              <w:jc w:val="center"/>
              <w:rPr>
                <w:rFonts w:ascii="Times New Roman" w:hAnsi="Times New Roman"/>
                <w:sz w:val="28"/>
                <w:lang w:val="en-US"/>
              </w:rPr>
            </w:pPr>
            <w:r w:rsidRPr="00684279">
              <w:rPr>
                <w:rFonts w:ascii="Times New Roman" w:hAnsi="Times New Roman"/>
                <w:sz w:val="28"/>
                <w:lang w:val="en-US"/>
              </w:rPr>
              <w:t>showing agreement or harmony</w:t>
            </w:r>
          </w:p>
        </w:tc>
        <w:tc>
          <w:tcPr>
            <w:tcW w:w="992" w:type="dxa"/>
          </w:tcPr>
          <w:p w:rsidR="00A1248D" w:rsidRPr="00684279" w:rsidRDefault="00A1248D" w:rsidP="00775DC7">
            <w:pPr>
              <w:spacing w:after="0" w:line="240" w:lineRule="auto"/>
              <w:jc w:val="center"/>
              <w:rPr>
                <w:rFonts w:ascii="Times New Roman" w:hAnsi="Times New Roman"/>
                <w:sz w:val="28"/>
                <w:lang w:val="en-US"/>
              </w:rPr>
            </w:pPr>
            <w:r w:rsidRPr="00684279">
              <w:rPr>
                <w:rFonts w:ascii="Times New Roman" w:hAnsi="Times New Roman"/>
                <w:sz w:val="28"/>
                <w:lang w:val="en-US"/>
              </w:rPr>
              <w:t>0,69</w:t>
            </w:r>
          </w:p>
        </w:tc>
      </w:tr>
      <w:tr w:rsidR="00A1248D" w:rsidRPr="00684279" w:rsidTr="00775DC7">
        <w:tc>
          <w:tcPr>
            <w:tcW w:w="2552" w:type="dxa"/>
          </w:tcPr>
          <w:p w:rsidR="00A1248D" w:rsidRPr="00684279" w:rsidRDefault="00A1248D" w:rsidP="00775DC7">
            <w:pPr>
              <w:spacing w:after="0" w:line="240" w:lineRule="auto"/>
              <w:jc w:val="center"/>
              <w:rPr>
                <w:rFonts w:ascii="Times New Roman" w:hAnsi="Times New Roman"/>
                <w:sz w:val="28"/>
                <w:lang w:val="en-US"/>
              </w:rPr>
            </w:pPr>
            <w:r w:rsidRPr="00684279">
              <w:rPr>
                <w:rFonts w:ascii="Times New Roman" w:hAnsi="Times New Roman"/>
                <w:sz w:val="28"/>
                <w:lang w:val="en-US"/>
              </w:rPr>
              <w:t>harmony</w:t>
            </w:r>
          </w:p>
        </w:tc>
        <w:tc>
          <w:tcPr>
            <w:tcW w:w="6662" w:type="dxa"/>
          </w:tcPr>
          <w:p w:rsidR="00A1248D" w:rsidRPr="00684279" w:rsidRDefault="00A1248D" w:rsidP="00775DC7">
            <w:pPr>
              <w:spacing w:after="0" w:line="240" w:lineRule="auto"/>
              <w:jc w:val="center"/>
              <w:rPr>
                <w:rFonts w:ascii="Times New Roman" w:hAnsi="Times New Roman"/>
                <w:sz w:val="28"/>
                <w:lang w:val="en-US"/>
              </w:rPr>
            </w:pPr>
            <w:r w:rsidRPr="00684279">
              <w:rPr>
                <w:rFonts w:ascii="Times New Roman" w:hAnsi="Times New Roman"/>
                <w:sz w:val="28"/>
                <w:lang w:val="en-US"/>
              </w:rPr>
              <w:t>pleasing or congruent arrangement of parts</w:t>
            </w:r>
          </w:p>
        </w:tc>
        <w:tc>
          <w:tcPr>
            <w:tcW w:w="992" w:type="dxa"/>
          </w:tcPr>
          <w:p w:rsidR="00A1248D" w:rsidRPr="00684279" w:rsidRDefault="00A1248D" w:rsidP="00775DC7">
            <w:pPr>
              <w:spacing w:after="0" w:line="240" w:lineRule="auto"/>
              <w:jc w:val="center"/>
              <w:rPr>
                <w:rFonts w:ascii="Times New Roman" w:hAnsi="Times New Roman"/>
                <w:sz w:val="28"/>
                <w:lang w:val="en-US"/>
              </w:rPr>
            </w:pPr>
            <w:r w:rsidRPr="00684279">
              <w:rPr>
                <w:rFonts w:ascii="Times New Roman" w:hAnsi="Times New Roman"/>
                <w:sz w:val="28"/>
                <w:lang w:val="en-US"/>
              </w:rPr>
              <w:t>0,62</w:t>
            </w:r>
          </w:p>
        </w:tc>
      </w:tr>
      <w:tr w:rsidR="00A1248D" w:rsidRPr="00684279" w:rsidTr="00775DC7">
        <w:tc>
          <w:tcPr>
            <w:tcW w:w="2552" w:type="dxa"/>
          </w:tcPr>
          <w:p w:rsidR="00A1248D" w:rsidRPr="00684279" w:rsidRDefault="00A1248D" w:rsidP="00775DC7">
            <w:pPr>
              <w:spacing w:after="0" w:line="240" w:lineRule="auto"/>
              <w:jc w:val="center"/>
              <w:rPr>
                <w:rFonts w:ascii="Times New Roman" w:hAnsi="Times New Roman"/>
                <w:sz w:val="28"/>
                <w:lang w:val="en-US"/>
              </w:rPr>
            </w:pPr>
            <w:r w:rsidRPr="00684279">
              <w:rPr>
                <w:rFonts w:ascii="Times New Roman" w:hAnsi="Times New Roman"/>
                <w:sz w:val="28"/>
                <w:szCs w:val="28"/>
                <w:lang w:val="uk-UA"/>
              </w:rPr>
              <w:t>attraction</w:t>
            </w:r>
          </w:p>
        </w:tc>
        <w:tc>
          <w:tcPr>
            <w:tcW w:w="6662" w:type="dxa"/>
          </w:tcPr>
          <w:p w:rsidR="00A1248D" w:rsidRPr="00684279" w:rsidRDefault="00A1248D" w:rsidP="00775DC7">
            <w:pPr>
              <w:spacing w:after="0" w:line="240" w:lineRule="auto"/>
              <w:jc w:val="center"/>
              <w:rPr>
                <w:rFonts w:ascii="Times New Roman" w:hAnsi="Times New Roman"/>
                <w:sz w:val="28"/>
                <w:lang w:val="en-US"/>
              </w:rPr>
            </w:pPr>
            <w:r w:rsidRPr="00684279">
              <w:rPr>
                <w:rFonts w:ascii="Times New Roman" w:hAnsi="Times New Roman"/>
                <w:sz w:val="28"/>
                <w:szCs w:val="28"/>
                <w:lang w:val="uk-UA"/>
              </w:rPr>
              <w:t>the act, process, or power of attracting</w:t>
            </w:r>
          </w:p>
        </w:tc>
        <w:tc>
          <w:tcPr>
            <w:tcW w:w="992" w:type="dxa"/>
          </w:tcPr>
          <w:p w:rsidR="00A1248D" w:rsidRPr="00684279" w:rsidRDefault="00A1248D" w:rsidP="00775DC7">
            <w:pPr>
              <w:spacing w:after="0" w:line="240" w:lineRule="auto"/>
              <w:jc w:val="center"/>
              <w:rPr>
                <w:rFonts w:ascii="Times New Roman" w:hAnsi="Times New Roman"/>
                <w:sz w:val="28"/>
                <w:lang w:val="en-US"/>
              </w:rPr>
            </w:pPr>
            <w:r w:rsidRPr="00684279">
              <w:rPr>
                <w:rFonts w:ascii="Times New Roman" w:hAnsi="Times New Roman"/>
                <w:sz w:val="28"/>
                <w:lang w:val="en-US"/>
              </w:rPr>
              <w:t>0,72</w:t>
            </w:r>
          </w:p>
        </w:tc>
      </w:tr>
      <w:tr w:rsidR="00A1248D" w:rsidRPr="00684279" w:rsidTr="00775DC7">
        <w:tc>
          <w:tcPr>
            <w:tcW w:w="2552" w:type="dxa"/>
          </w:tcPr>
          <w:p w:rsidR="00A1248D" w:rsidRPr="00684279" w:rsidRDefault="00A1248D" w:rsidP="00775DC7">
            <w:pPr>
              <w:spacing w:after="0" w:line="240" w:lineRule="auto"/>
              <w:jc w:val="center"/>
              <w:rPr>
                <w:rFonts w:ascii="Times New Roman" w:hAnsi="Times New Roman"/>
                <w:sz w:val="28"/>
                <w:lang w:val="en-US"/>
              </w:rPr>
            </w:pPr>
            <w:r w:rsidRPr="00684279">
              <w:rPr>
                <w:rFonts w:ascii="Times New Roman" w:hAnsi="Times New Roman"/>
                <w:sz w:val="28"/>
                <w:lang w:val="en-US"/>
              </w:rPr>
              <w:t>attraction</w:t>
            </w:r>
          </w:p>
        </w:tc>
        <w:tc>
          <w:tcPr>
            <w:tcW w:w="6662" w:type="dxa"/>
          </w:tcPr>
          <w:p w:rsidR="00A1248D" w:rsidRPr="00684279" w:rsidRDefault="00A1248D" w:rsidP="00775DC7">
            <w:pPr>
              <w:spacing w:after="0" w:line="240" w:lineRule="auto"/>
              <w:jc w:val="center"/>
              <w:rPr>
                <w:rFonts w:ascii="Times New Roman" w:hAnsi="Times New Roman"/>
                <w:sz w:val="28"/>
                <w:lang w:val="en-US"/>
              </w:rPr>
            </w:pPr>
            <w:r w:rsidRPr="00684279">
              <w:rPr>
                <w:rFonts w:ascii="Times New Roman" w:hAnsi="Times New Roman"/>
                <w:sz w:val="28"/>
                <w:lang w:val="en-US"/>
              </w:rPr>
              <w:t>something that attracts or is intended to attract people by appealing to their desires</w:t>
            </w:r>
          </w:p>
        </w:tc>
        <w:tc>
          <w:tcPr>
            <w:tcW w:w="992" w:type="dxa"/>
          </w:tcPr>
          <w:p w:rsidR="00A1248D" w:rsidRPr="00684279" w:rsidRDefault="00A1248D" w:rsidP="00775DC7">
            <w:pPr>
              <w:spacing w:after="0" w:line="240" w:lineRule="auto"/>
              <w:jc w:val="center"/>
              <w:rPr>
                <w:rFonts w:ascii="Times New Roman" w:hAnsi="Times New Roman"/>
                <w:sz w:val="28"/>
                <w:lang w:val="en-US"/>
              </w:rPr>
            </w:pPr>
            <w:r w:rsidRPr="00684279">
              <w:rPr>
                <w:rFonts w:ascii="Times New Roman" w:hAnsi="Times New Roman"/>
                <w:sz w:val="28"/>
                <w:lang w:val="en-US"/>
              </w:rPr>
              <w:t>0,68</w:t>
            </w:r>
          </w:p>
        </w:tc>
      </w:tr>
      <w:tr w:rsidR="00A1248D" w:rsidRPr="00684279" w:rsidTr="00775DC7">
        <w:tc>
          <w:tcPr>
            <w:tcW w:w="2552" w:type="dxa"/>
          </w:tcPr>
          <w:p w:rsidR="00A1248D" w:rsidRPr="00684279" w:rsidRDefault="00A1248D" w:rsidP="00775DC7">
            <w:pPr>
              <w:spacing w:after="0" w:line="240" w:lineRule="auto"/>
              <w:jc w:val="center"/>
              <w:rPr>
                <w:rFonts w:ascii="Times New Roman" w:hAnsi="Times New Roman"/>
                <w:sz w:val="28"/>
                <w:lang w:val="en-US"/>
              </w:rPr>
            </w:pPr>
            <w:r w:rsidRPr="00684279">
              <w:rPr>
                <w:rFonts w:ascii="Times New Roman" w:hAnsi="Times New Roman"/>
                <w:sz w:val="28"/>
                <w:lang w:val="en-US"/>
              </w:rPr>
              <w:t>attraction</w:t>
            </w:r>
          </w:p>
        </w:tc>
        <w:tc>
          <w:tcPr>
            <w:tcW w:w="6662" w:type="dxa"/>
          </w:tcPr>
          <w:p w:rsidR="00A1248D" w:rsidRPr="00684279" w:rsidRDefault="00A1248D" w:rsidP="00775DC7">
            <w:pPr>
              <w:spacing w:after="0" w:line="240" w:lineRule="auto"/>
              <w:jc w:val="center"/>
              <w:rPr>
                <w:rFonts w:ascii="Times New Roman" w:hAnsi="Times New Roman"/>
                <w:sz w:val="28"/>
                <w:lang w:val="en-US"/>
              </w:rPr>
            </w:pPr>
            <w:r w:rsidRPr="00684279">
              <w:rPr>
                <w:rFonts w:ascii="Times New Roman" w:hAnsi="Times New Roman"/>
                <w:sz w:val="28"/>
                <w:szCs w:val="28"/>
                <w:lang w:val="uk-UA"/>
              </w:rPr>
              <w:t>personal charm</w:t>
            </w:r>
          </w:p>
        </w:tc>
        <w:tc>
          <w:tcPr>
            <w:tcW w:w="992" w:type="dxa"/>
          </w:tcPr>
          <w:p w:rsidR="00A1248D" w:rsidRPr="00684279" w:rsidRDefault="00A1248D" w:rsidP="00775DC7">
            <w:pPr>
              <w:spacing w:after="0" w:line="240" w:lineRule="auto"/>
              <w:jc w:val="center"/>
              <w:rPr>
                <w:rFonts w:ascii="Times New Roman" w:hAnsi="Times New Roman"/>
                <w:sz w:val="28"/>
                <w:lang w:val="en-US"/>
              </w:rPr>
            </w:pPr>
            <w:r w:rsidRPr="00684279">
              <w:rPr>
                <w:rFonts w:ascii="Times New Roman" w:hAnsi="Times New Roman"/>
                <w:sz w:val="28"/>
                <w:lang w:val="en-US"/>
              </w:rPr>
              <w:t>0,92</w:t>
            </w:r>
          </w:p>
        </w:tc>
      </w:tr>
      <w:tr w:rsidR="00A1248D" w:rsidRPr="00684279" w:rsidTr="00775DC7">
        <w:tc>
          <w:tcPr>
            <w:tcW w:w="2552" w:type="dxa"/>
          </w:tcPr>
          <w:p w:rsidR="00A1248D" w:rsidRPr="00684279" w:rsidRDefault="00A1248D" w:rsidP="00775DC7">
            <w:pPr>
              <w:spacing w:after="0" w:line="240" w:lineRule="auto"/>
              <w:jc w:val="center"/>
              <w:rPr>
                <w:rFonts w:ascii="Times New Roman" w:hAnsi="Times New Roman"/>
                <w:sz w:val="28"/>
                <w:lang w:val="en-US"/>
              </w:rPr>
            </w:pPr>
            <w:r w:rsidRPr="00684279">
              <w:rPr>
                <w:rFonts w:ascii="Times New Roman" w:hAnsi="Times New Roman"/>
                <w:sz w:val="28"/>
                <w:lang w:val="en-US"/>
              </w:rPr>
              <w:t>appeal</w:t>
            </w:r>
          </w:p>
        </w:tc>
        <w:tc>
          <w:tcPr>
            <w:tcW w:w="6662" w:type="dxa"/>
          </w:tcPr>
          <w:p w:rsidR="00A1248D" w:rsidRPr="00684279" w:rsidRDefault="00A1248D" w:rsidP="00775DC7">
            <w:pPr>
              <w:spacing w:after="0" w:line="240" w:lineRule="auto"/>
              <w:jc w:val="center"/>
              <w:rPr>
                <w:rFonts w:ascii="Times New Roman" w:hAnsi="Times New Roman"/>
                <w:sz w:val="28"/>
                <w:lang w:val="en-US"/>
              </w:rPr>
            </w:pPr>
            <w:r w:rsidRPr="00684279">
              <w:rPr>
                <w:rFonts w:ascii="Times New Roman" w:hAnsi="Times New Roman"/>
                <w:sz w:val="28"/>
                <w:szCs w:val="28"/>
                <w:lang w:val="uk-UA"/>
              </w:rPr>
              <w:t>an application (as to a recognized authority) for corroboration, vindication, or decision</w:t>
            </w:r>
          </w:p>
        </w:tc>
        <w:tc>
          <w:tcPr>
            <w:tcW w:w="992" w:type="dxa"/>
          </w:tcPr>
          <w:p w:rsidR="00A1248D" w:rsidRPr="00684279" w:rsidRDefault="00A1248D" w:rsidP="00775DC7">
            <w:pPr>
              <w:spacing w:after="0" w:line="240" w:lineRule="auto"/>
              <w:jc w:val="center"/>
              <w:rPr>
                <w:rFonts w:ascii="Times New Roman" w:hAnsi="Times New Roman"/>
                <w:sz w:val="28"/>
                <w:lang w:val="en-US"/>
              </w:rPr>
            </w:pPr>
            <w:r w:rsidRPr="00684279">
              <w:rPr>
                <w:rFonts w:ascii="Times New Roman" w:hAnsi="Times New Roman"/>
                <w:sz w:val="28"/>
                <w:lang w:val="en-US"/>
              </w:rPr>
              <w:t>0,78</w:t>
            </w:r>
          </w:p>
        </w:tc>
      </w:tr>
      <w:tr w:rsidR="00A1248D" w:rsidRPr="00684279" w:rsidTr="00775DC7">
        <w:tc>
          <w:tcPr>
            <w:tcW w:w="2552" w:type="dxa"/>
          </w:tcPr>
          <w:p w:rsidR="00A1248D" w:rsidRPr="00684279" w:rsidRDefault="00A1248D" w:rsidP="00775DC7">
            <w:pPr>
              <w:spacing w:after="0" w:line="240" w:lineRule="auto"/>
              <w:jc w:val="center"/>
              <w:rPr>
                <w:rFonts w:ascii="Times New Roman" w:hAnsi="Times New Roman"/>
                <w:sz w:val="28"/>
                <w:lang w:val="en-US"/>
              </w:rPr>
            </w:pPr>
            <w:r w:rsidRPr="00684279">
              <w:rPr>
                <w:rFonts w:ascii="Times New Roman" w:hAnsi="Times New Roman"/>
                <w:sz w:val="28"/>
                <w:lang w:val="en-US"/>
              </w:rPr>
              <w:t>appeal</w:t>
            </w:r>
          </w:p>
        </w:tc>
        <w:tc>
          <w:tcPr>
            <w:tcW w:w="6662" w:type="dxa"/>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uk-UA"/>
              </w:rPr>
              <w:t>a quality that makes people like something or someone</w:t>
            </w:r>
          </w:p>
        </w:tc>
        <w:tc>
          <w:tcPr>
            <w:tcW w:w="992" w:type="dxa"/>
          </w:tcPr>
          <w:p w:rsidR="00A1248D" w:rsidRPr="00684279" w:rsidRDefault="00A1248D" w:rsidP="00775DC7">
            <w:pPr>
              <w:spacing w:after="0" w:line="240" w:lineRule="auto"/>
              <w:jc w:val="center"/>
              <w:rPr>
                <w:rFonts w:ascii="Times New Roman" w:hAnsi="Times New Roman"/>
                <w:sz w:val="28"/>
                <w:lang w:val="en-US"/>
              </w:rPr>
            </w:pPr>
            <w:r w:rsidRPr="00684279">
              <w:rPr>
                <w:rFonts w:ascii="Times New Roman" w:hAnsi="Times New Roman"/>
                <w:sz w:val="28"/>
                <w:lang w:val="en-US"/>
              </w:rPr>
              <w:t>0,6</w:t>
            </w:r>
          </w:p>
        </w:tc>
      </w:tr>
      <w:tr w:rsidR="00A1248D" w:rsidRPr="00684279" w:rsidTr="00775DC7">
        <w:tc>
          <w:tcPr>
            <w:tcW w:w="2552" w:type="dxa"/>
          </w:tcPr>
          <w:p w:rsidR="00A1248D" w:rsidRPr="00684279" w:rsidRDefault="00A1248D" w:rsidP="00775DC7">
            <w:pPr>
              <w:spacing w:after="0" w:line="240" w:lineRule="auto"/>
              <w:jc w:val="center"/>
              <w:outlineLvl w:val="1"/>
              <w:rPr>
                <w:rFonts w:ascii="Times New Roman" w:hAnsi="Times New Roman"/>
                <w:bCs/>
                <w:sz w:val="28"/>
                <w:szCs w:val="28"/>
                <w:lang w:val="en-US" w:eastAsia="ru-RU"/>
              </w:rPr>
            </w:pPr>
            <w:r w:rsidRPr="00684279">
              <w:rPr>
                <w:rFonts w:ascii="Times New Roman" w:hAnsi="Times New Roman"/>
                <w:bCs/>
                <w:sz w:val="28"/>
                <w:szCs w:val="28"/>
                <w:lang w:eastAsia="ru-RU"/>
              </w:rPr>
              <w:t>fascination</w:t>
            </w:r>
          </w:p>
        </w:tc>
        <w:tc>
          <w:tcPr>
            <w:tcW w:w="6662" w:type="dxa"/>
          </w:tcPr>
          <w:p w:rsidR="00A1248D" w:rsidRPr="00684279" w:rsidRDefault="00A1248D" w:rsidP="00775DC7">
            <w:pPr>
              <w:spacing w:after="0" w:line="240" w:lineRule="auto"/>
              <w:jc w:val="center"/>
              <w:rPr>
                <w:rFonts w:ascii="Times New Roman" w:hAnsi="Times New Roman"/>
                <w:sz w:val="28"/>
                <w:lang w:val="en-US"/>
              </w:rPr>
            </w:pPr>
            <w:r w:rsidRPr="00684279">
              <w:rPr>
                <w:rFonts w:ascii="Times New Roman" w:hAnsi="Times New Roman"/>
                <w:sz w:val="28"/>
                <w:lang w:val="en-US"/>
              </w:rPr>
              <w:t>the quality or power of fascinating</w:t>
            </w:r>
          </w:p>
        </w:tc>
        <w:tc>
          <w:tcPr>
            <w:tcW w:w="992" w:type="dxa"/>
          </w:tcPr>
          <w:p w:rsidR="00A1248D" w:rsidRPr="00684279" w:rsidRDefault="00A1248D" w:rsidP="00775DC7">
            <w:pPr>
              <w:spacing w:after="0" w:line="240" w:lineRule="auto"/>
              <w:jc w:val="center"/>
              <w:rPr>
                <w:rFonts w:ascii="Times New Roman" w:hAnsi="Times New Roman"/>
                <w:sz w:val="28"/>
                <w:lang w:val="en-US"/>
              </w:rPr>
            </w:pPr>
            <w:r w:rsidRPr="00684279">
              <w:rPr>
                <w:rFonts w:ascii="Times New Roman" w:hAnsi="Times New Roman"/>
                <w:sz w:val="28"/>
                <w:lang w:val="en-US"/>
              </w:rPr>
              <w:t>0,89</w:t>
            </w:r>
          </w:p>
        </w:tc>
      </w:tr>
      <w:tr w:rsidR="00A1248D" w:rsidRPr="00684279" w:rsidTr="00775DC7">
        <w:tc>
          <w:tcPr>
            <w:tcW w:w="2552" w:type="dxa"/>
          </w:tcPr>
          <w:p w:rsidR="00A1248D" w:rsidRPr="00684279" w:rsidRDefault="00A1248D" w:rsidP="00775DC7">
            <w:pPr>
              <w:spacing w:after="0" w:line="240" w:lineRule="auto"/>
              <w:jc w:val="center"/>
              <w:rPr>
                <w:rFonts w:ascii="Times New Roman" w:hAnsi="Times New Roman"/>
                <w:sz w:val="28"/>
                <w:lang w:val="en-US"/>
              </w:rPr>
            </w:pPr>
            <w:r w:rsidRPr="00684279">
              <w:rPr>
                <w:rFonts w:ascii="Times New Roman" w:hAnsi="Times New Roman"/>
                <w:sz w:val="28"/>
                <w:lang w:val="en-US"/>
              </w:rPr>
              <w:t>fascination</w:t>
            </w:r>
          </w:p>
        </w:tc>
        <w:tc>
          <w:tcPr>
            <w:tcW w:w="6662" w:type="dxa"/>
          </w:tcPr>
          <w:p w:rsidR="00A1248D" w:rsidRPr="00684279" w:rsidRDefault="00A1248D" w:rsidP="00775DC7">
            <w:pPr>
              <w:spacing w:after="0" w:line="240" w:lineRule="auto"/>
              <w:jc w:val="center"/>
              <w:rPr>
                <w:rFonts w:ascii="Times New Roman" w:hAnsi="Times New Roman"/>
                <w:sz w:val="28"/>
                <w:lang w:val="en-US"/>
              </w:rPr>
            </w:pPr>
            <w:r w:rsidRPr="00684279">
              <w:rPr>
                <w:rFonts w:ascii="Times New Roman" w:hAnsi="Times New Roman"/>
                <w:sz w:val="28"/>
                <w:szCs w:val="28"/>
                <w:lang w:val="uk-UA"/>
              </w:rPr>
              <w:t>the state of being fascinated</w:t>
            </w:r>
          </w:p>
        </w:tc>
        <w:tc>
          <w:tcPr>
            <w:tcW w:w="992" w:type="dxa"/>
          </w:tcPr>
          <w:p w:rsidR="00A1248D" w:rsidRPr="00684279" w:rsidRDefault="00A1248D" w:rsidP="00775DC7">
            <w:pPr>
              <w:spacing w:after="0" w:line="240" w:lineRule="auto"/>
              <w:jc w:val="center"/>
              <w:rPr>
                <w:rFonts w:ascii="Times New Roman" w:hAnsi="Times New Roman"/>
                <w:sz w:val="28"/>
                <w:lang w:val="en-US"/>
              </w:rPr>
            </w:pPr>
            <w:r w:rsidRPr="00684279">
              <w:rPr>
                <w:rFonts w:ascii="Times New Roman" w:hAnsi="Times New Roman"/>
                <w:sz w:val="28"/>
                <w:lang w:val="en-US"/>
              </w:rPr>
              <w:t>0,8</w:t>
            </w:r>
          </w:p>
        </w:tc>
      </w:tr>
      <w:tr w:rsidR="00A1248D" w:rsidRPr="00684279" w:rsidTr="00775DC7">
        <w:tc>
          <w:tcPr>
            <w:tcW w:w="2552" w:type="dxa"/>
          </w:tcPr>
          <w:p w:rsidR="00A1248D" w:rsidRPr="00684279" w:rsidRDefault="00A1248D" w:rsidP="00775DC7">
            <w:pPr>
              <w:spacing w:after="0" w:line="240" w:lineRule="auto"/>
              <w:jc w:val="center"/>
              <w:rPr>
                <w:rFonts w:ascii="Times New Roman" w:hAnsi="Times New Roman"/>
                <w:sz w:val="28"/>
                <w:lang w:val="en-US"/>
              </w:rPr>
            </w:pPr>
            <w:r w:rsidRPr="00684279">
              <w:rPr>
                <w:rFonts w:ascii="Times New Roman" w:hAnsi="Times New Roman"/>
                <w:sz w:val="28"/>
                <w:szCs w:val="28"/>
                <w:lang w:val="uk-UA"/>
              </w:rPr>
              <w:t>allurement</w:t>
            </w:r>
          </w:p>
        </w:tc>
        <w:tc>
          <w:tcPr>
            <w:tcW w:w="6662" w:type="dxa"/>
          </w:tcPr>
          <w:p w:rsidR="00A1248D" w:rsidRPr="00684279" w:rsidRDefault="00A1248D" w:rsidP="00775DC7">
            <w:pPr>
              <w:spacing w:after="0" w:line="240" w:lineRule="auto"/>
              <w:jc w:val="center"/>
              <w:rPr>
                <w:rFonts w:ascii="Times New Roman" w:hAnsi="Times New Roman"/>
                <w:sz w:val="28"/>
                <w:lang w:val="en-US"/>
              </w:rPr>
            </w:pPr>
            <w:r w:rsidRPr="00684279">
              <w:rPr>
                <w:rFonts w:ascii="Times New Roman" w:hAnsi="Times New Roman"/>
                <w:sz w:val="28"/>
                <w:szCs w:val="28"/>
                <w:lang w:val="uk-UA"/>
              </w:rPr>
              <w:t>enticement by charm or attraction</w:t>
            </w:r>
          </w:p>
        </w:tc>
        <w:tc>
          <w:tcPr>
            <w:tcW w:w="992" w:type="dxa"/>
          </w:tcPr>
          <w:p w:rsidR="00A1248D" w:rsidRPr="00684279" w:rsidRDefault="00A1248D" w:rsidP="00775DC7">
            <w:pPr>
              <w:spacing w:after="0" w:line="240" w:lineRule="auto"/>
              <w:jc w:val="center"/>
              <w:rPr>
                <w:rFonts w:ascii="Times New Roman" w:hAnsi="Times New Roman"/>
                <w:sz w:val="28"/>
                <w:lang w:val="uk-UA"/>
              </w:rPr>
            </w:pPr>
            <w:r w:rsidRPr="00684279">
              <w:rPr>
                <w:rFonts w:ascii="Times New Roman" w:hAnsi="Times New Roman"/>
                <w:sz w:val="28"/>
                <w:lang w:val="uk-UA"/>
              </w:rPr>
              <w:t>1</w:t>
            </w:r>
          </w:p>
        </w:tc>
      </w:tr>
      <w:tr w:rsidR="00A1248D" w:rsidRPr="00684279" w:rsidTr="00775DC7">
        <w:tc>
          <w:tcPr>
            <w:tcW w:w="2552" w:type="dxa"/>
          </w:tcPr>
          <w:p w:rsidR="00A1248D" w:rsidRPr="00684279" w:rsidRDefault="00A1248D" w:rsidP="00775DC7">
            <w:pPr>
              <w:spacing w:after="0" w:line="240" w:lineRule="auto"/>
              <w:jc w:val="center"/>
              <w:rPr>
                <w:rFonts w:ascii="Times New Roman" w:hAnsi="Times New Roman"/>
                <w:sz w:val="28"/>
                <w:lang w:val="en-US"/>
              </w:rPr>
            </w:pPr>
            <w:r w:rsidRPr="00684279">
              <w:rPr>
                <w:rFonts w:ascii="Times New Roman" w:hAnsi="Times New Roman"/>
                <w:sz w:val="28"/>
                <w:szCs w:val="28"/>
                <w:lang w:val="en-US"/>
              </w:rPr>
              <w:t>shapeliness</w:t>
            </w:r>
          </w:p>
        </w:tc>
        <w:tc>
          <w:tcPr>
            <w:tcW w:w="6662" w:type="dxa"/>
          </w:tcPr>
          <w:p w:rsidR="00A1248D" w:rsidRPr="00684279" w:rsidRDefault="00A1248D" w:rsidP="00775DC7">
            <w:pPr>
              <w:spacing w:after="0" w:line="240" w:lineRule="auto"/>
              <w:jc w:val="center"/>
              <w:rPr>
                <w:rFonts w:ascii="Times New Roman" w:hAnsi="Times New Roman"/>
                <w:sz w:val="28"/>
                <w:lang w:val="en-US"/>
              </w:rPr>
            </w:pPr>
            <w:r w:rsidRPr="00684279">
              <w:rPr>
                <w:rFonts w:ascii="Times New Roman" w:hAnsi="Times New Roman"/>
                <w:sz w:val="28"/>
                <w:szCs w:val="28"/>
                <w:lang w:val="en-US"/>
              </w:rPr>
              <w:t>a</w:t>
            </w:r>
            <w:r w:rsidRPr="00684279">
              <w:rPr>
                <w:rFonts w:ascii="Times New Roman" w:hAnsi="Times New Roman"/>
                <w:sz w:val="28"/>
                <w:szCs w:val="28"/>
                <w:lang w:val="uk-UA"/>
              </w:rPr>
              <w:t xml:space="preserve"> </w:t>
            </w:r>
            <w:r w:rsidRPr="00684279">
              <w:rPr>
                <w:rFonts w:ascii="Times New Roman" w:hAnsi="Times New Roman"/>
                <w:sz w:val="28"/>
                <w:szCs w:val="28"/>
                <w:lang w:val="en-US"/>
              </w:rPr>
              <w:t>regular</w:t>
            </w:r>
            <w:r w:rsidRPr="00684279">
              <w:rPr>
                <w:rFonts w:ascii="Times New Roman" w:hAnsi="Times New Roman"/>
                <w:sz w:val="28"/>
                <w:szCs w:val="28"/>
                <w:lang w:val="uk-UA"/>
              </w:rPr>
              <w:t xml:space="preserve"> </w:t>
            </w:r>
            <w:r w:rsidRPr="00684279">
              <w:rPr>
                <w:rFonts w:ascii="Times New Roman" w:hAnsi="Times New Roman"/>
                <w:sz w:val="28"/>
                <w:szCs w:val="28"/>
                <w:lang w:val="en-US"/>
              </w:rPr>
              <w:t>or</w:t>
            </w:r>
            <w:r w:rsidRPr="00684279">
              <w:rPr>
                <w:rFonts w:ascii="Times New Roman" w:hAnsi="Times New Roman"/>
                <w:sz w:val="28"/>
                <w:szCs w:val="28"/>
                <w:lang w:val="uk-UA"/>
              </w:rPr>
              <w:t xml:space="preserve"> </w:t>
            </w:r>
            <w:r w:rsidRPr="00684279">
              <w:rPr>
                <w:rFonts w:ascii="Times New Roman" w:hAnsi="Times New Roman"/>
                <w:sz w:val="28"/>
                <w:szCs w:val="28"/>
                <w:lang w:val="en-US"/>
              </w:rPr>
              <w:t>pleasing</w:t>
            </w:r>
            <w:r w:rsidRPr="00684279">
              <w:rPr>
                <w:rFonts w:ascii="Times New Roman" w:hAnsi="Times New Roman"/>
                <w:sz w:val="28"/>
                <w:szCs w:val="28"/>
                <w:lang w:val="uk-UA"/>
              </w:rPr>
              <w:t xml:space="preserve"> </w:t>
            </w:r>
            <w:r w:rsidRPr="00684279">
              <w:rPr>
                <w:rFonts w:ascii="Times New Roman" w:hAnsi="Times New Roman"/>
                <w:sz w:val="28"/>
                <w:szCs w:val="28"/>
                <w:lang w:val="en-US"/>
              </w:rPr>
              <w:t>shape</w:t>
            </w:r>
          </w:p>
        </w:tc>
        <w:tc>
          <w:tcPr>
            <w:tcW w:w="992" w:type="dxa"/>
          </w:tcPr>
          <w:p w:rsidR="00A1248D" w:rsidRPr="00684279" w:rsidRDefault="00A1248D" w:rsidP="00775DC7">
            <w:pPr>
              <w:spacing w:after="0" w:line="240" w:lineRule="auto"/>
              <w:jc w:val="center"/>
              <w:rPr>
                <w:rFonts w:ascii="Times New Roman" w:hAnsi="Times New Roman"/>
                <w:sz w:val="28"/>
                <w:lang w:val="uk-UA"/>
              </w:rPr>
            </w:pPr>
            <w:r w:rsidRPr="00684279">
              <w:rPr>
                <w:rFonts w:ascii="Times New Roman" w:hAnsi="Times New Roman"/>
                <w:sz w:val="28"/>
                <w:lang w:val="uk-UA"/>
              </w:rPr>
              <w:t>1</w:t>
            </w:r>
          </w:p>
        </w:tc>
      </w:tr>
      <w:tr w:rsidR="00A1248D" w:rsidRPr="00684279" w:rsidTr="00775DC7">
        <w:tc>
          <w:tcPr>
            <w:tcW w:w="2552" w:type="dxa"/>
          </w:tcPr>
          <w:p w:rsidR="00A1248D" w:rsidRPr="00684279" w:rsidRDefault="00A1248D" w:rsidP="00775DC7">
            <w:pPr>
              <w:spacing w:after="0" w:line="240" w:lineRule="auto"/>
              <w:jc w:val="center"/>
              <w:rPr>
                <w:rFonts w:ascii="Times New Roman" w:hAnsi="Times New Roman"/>
                <w:sz w:val="28"/>
                <w:lang w:val="en-US"/>
              </w:rPr>
            </w:pPr>
            <w:r w:rsidRPr="00684279">
              <w:rPr>
                <w:rFonts w:ascii="Times New Roman" w:hAnsi="Times New Roman"/>
                <w:sz w:val="28"/>
                <w:lang w:val="en-US"/>
              </w:rPr>
              <w:t>majesty</w:t>
            </w:r>
          </w:p>
        </w:tc>
        <w:tc>
          <w:tcPr>
            <w:tcW w:w="6662" w:type="dxa"/>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uk-UA"/>
              </w:rPr>
              <w:t>greatness or splendor of quality or character, used in addressing or referring to reigning sovereigns and their consorts</w:t>
            </w:r>
            <w:r w:rsidRPr="00684279">
              <w:rPr>
                <w:rFonts w:ascii="Times New Roman" w:hAnsi="Times New Roman"/>
                <w:sz w:val="28"/>
                <w:szCs w:val="28"/>
                <w:lang w:val="en-US"/>
              </w:rPr>
              <w:t xml:space="preserve"> </w:t>
            </w:r>
          </w:p>
        </w:tc>
        <w:tc>
          <w:tcPr>
            <w:tcW w:w="992" w:type="dxa"/>
          </w:tcPr>
          <w:p w:rsidR="00A1248D" w:rsidRPr="00684279" w:rsidRDefault="00A1248D" w:rsidP="00775DC7">
            <w:pPr>
              <w:spacing w:after="0" w:line="240" w:lineRule="auto"/>
              <w:jc w:val="center"/>
              <w:rPr>
                <w:rFonts w:ascii="Times New Roman" w:hAnsi="Times New Roman"/>
                <w:sz w:val="28"/>
                <w:lang w:val="uk-UA"/>
              </w:rPr>
            </w:pPr>
            <w:r w:rsidRPr="00684279">
              <w:rPr>
                <w:rFonts w:ascii="Times New Roman" w:hAnsi="Times New Roman"/>
                <w:sz w:val="28"/>
                <w:lang w:val="uk-UA"/>
              </w:rPr>
              <w:t>0,63</w:t>
            </w:r>
          </w:p>
        </w:tc>
      </w:tr>
      <w:tr w:rsidR="00A1248D" w:rsidRPr="00684279" w:rsidTr="00775DC7">
        <w:tc>
          <w:tcPr>
            <w:tcW w:w="2552" w:type="dxa"/>
          </w:tcPr>
          <w:p w:rsidR="00A1248D" w:rsidRPr="00684279" w:rsidRDefault="00A1248D" w:rsidP="00775DC7">
            <w:pPr>
              <w:spacing w:after="0" w:line="240" w:lineRule="auto"/>
              <w:jc w:val="center"/>
              <w:rPr>
                <w:rFonts w:ascii="Times New Roman" w:hAnsi="Times New Roman"/>
                <w:sz w:val="28"/>
                <w:lang w:val="en-US"/>
              </w:rPr>
            </w:pPr>
            <w:r w:rsidRPr="00684279">
              <w:rPr>
                <w:rFonts w:ascii="Times New Roman" w:hAnsi="Times New Roman"/>
                <w:sz w:val="28"/>
                <w:lang w:val="en-US"/>
              </w:rPr>
              <w:lastRenderedPageBreak/>
              <w:t>majesty</w:t>
            </w:r>
          </w:p>
        </w:tc>
        <w:tc>
          <w:tcPr>
            <w:tcW w:w="6662" w:type="dxa"/>
          </w:tcPr>
          <w:p w:rsidR="00A1248D" w:rsidRPr="00684279" w:rsidRDefault="00A1248D" w:rsidP="00775DC7">
            <w:pPr>
              <w:spacing w:after="0" w:line="240" w:lineRule="auto"/>
              <w:jc w:val="center"/>
              <w:rPr>
                <w:rFonts w:ascii="Times New Roman" w:hAnsi="Times New Roman"/>
                <w:sz w:val="28"/>
                <w:lang w:val="en-US"/>
              </w:rPr>
            </w:pPr>
            <w:r w:rsidRPr="00684279">
              <w:rPr>
                <w:rFonts w:ascii="Times New Roman" w:hAnsi="Times New Roman"/>
                <w:sz w:val="28"/>
                <w:lang w:val="en-US"/>
              </w:rPr>
              <w:t>beautiful, powerful or causing great admiration and respect</w:t>
            </w:r>
          </w:p>
        </w:tc>
        <w:tc>
          <w:tcPr>
            <w:tcW w:w="992" w:type="dxa"/>
          </w:tcPr>
          <w:p w:rsidR="00A1248D" w:rsidRPr="00684279" w:rsidRDefault="00A1248D" w:rsidP="00775DC7">
            <w:pPr>
              <w:spacing w:after="0" w:line="240" w:lineRule="auto"/>
              <w:jc w:val="center"/>
              <w:rPr>
                <w:rFonts w:ascii="Times New Roman" w:hAnsi="Times New Roman"/>
                <w:sz w:val="28"/>
                <w:lang w:val="uk-UA"/>
              </w:rPr>
            </w:pPr>
            <w:r w:rsidRPr="00684279">
              <w:rPr>
                <w:rFonts w:ascii="Times New Roman" w:hAnsi="Times New Roman"/>
                <w:sz w:val="28"/>
                <w:lang w:val="uk-UA"/>
              </w:rPr>
              <w:t>0,51</w:t>
            </w:r>
          </w:p>
        </w:tc>
      </w:tr>
      <w:tr w:rsidR="00A1248D" w:rsidRPr="00684279" w:rsidTr="00775DC7">
        <w:tc>
          <w:tcPr>
            <w:tcW w:w="2552" w:type="dxa"/>
          </w:tcPr>
          <w:p w:rsidR="00A1248D" w:rsidRPr="00684279" w:rsidRDefault="00A1248D" w:rsidP="00775DC7">
            <w:pPr>
              <w:spacing w:after="0" w:line="240" w:lineRule="auto"/>
              <w:jc w:val="center"/>
              <w:rPr>
                <w:rFonts w:ascii="Times New Roman" w:hAnsi="Times New Roman"/>
                <w:sz w:val="28"/>
                <w:lang w:val="en-US"/>
              </w:rPr>
            </w:pPr>
            <w:r w:rsidRPr="00684279">
              <w:rPr>
                <w:rFonts w:ascii="Times New Roman" w:hAnsi="Times New Roman"/>
                <w:sz w:val="28"/>
                <w:szCs w:val="28"/>
                <w:lang w:val="uk-UA"/>
              </w:rPr>
              <w:t>magnificence</w:t>
            </w:r>
          </w:p>
        </w:tc>
        <w:tc>
          <w:tcPr>
            <w:tcW w:w="6662" w:type="dxa"/>
          </w:tcPr>
          <w:p w:rsidR="00A1248D" w:rsidRPr="00684279" w:rsidRDefault="00A1248D" w:rsidP="00775DC7">
            <w:pPr>
              <w:spacing w:after="0" w:line="240" w:lineRule="auto"/>
              <w:jc w:val="center"/>
              <w:rPr>
                <w:rFonts w:ascii="Times New Roman" w:hAnsi="Times New Roman"/>
                <w:sz w:val="28"/>
                <w:lang w:val="en-US"/>
              </w:rPr>
            </w:pPr>
            <w:r w:rsidRPr="00684279">
              <w:rPr>
                <w:rFonts w:ascii="Times New Roman" w:hAnsi="Times New Roman"/>
                <w:sz w:val="28"/>
                <w:szCs w:val="28"/>
                <w:lang w:val="uk-UA"/>
              </w:rPr>
              <w:t>the quality or state of being magnificent</w:t>
            </w:r>
          </w:p>
        </w:tc>
        <w:tc>
          <w:tcPr>
            <w:tcW w:w="992" w:type="dxa"/>
          </w:tcPr>
          <w:p w:rsidR="00A1248D" w:rsidRPr="00684279" w:rsidRDefault="00A1248D" w:rsidP="00775DC7">
            <w:pPr>
              <w:spacing w:after="0" w:line="240" w:lineRule="auto"/>
              <w:jc w:val="center"/>
              <w:rPr>
                <w:rFonts w:ascii="Times New Roman" w:hAnsi="Times New Roman"/>
                <w:sz w:val="28"/>
                <w:lang w:val="uk-UA"/>
              </w:rPr>
            </w:pPr>
            <w:r w:rsidRPr="00684279">
              <w:rPr>
                <w:rFonts w:ascii="Times New Roman" w:hAnsi="Times New Roman"/>
                <w:sz w:val="28"/>
                <w:lang w:val="uk-UA"/>
              </w:rPr>
              <w:t>1</w:t>
            </w:r>
          </w:p>
        </w:tc>
      </w:tr>
      <w:tr w:rsidR="00A1248D" w:rsidRPr="00684279" w:rsidTr="00775DC7">
        <w:tc>
          <w:tcPr>
            <w:tcW w:w="2552" w:type="dxa"/>
          </w:tcPr>
          <w:p w:rsidR="00A1248D" w:rsidRPr="00684279" w:rsidRDefault="00A1248D" w:rsidP="00775DC7">
            <w:pPr>
              <w:spacing w:after="0" w:line="240" w:lineRule="auto"/>
              <w:jc w:val="center"/>
              <w:rPr>
                <w:rFonts w:ascii="Times New Roman" w:hAnsi="Times New Roman"/>
                <w:sz w:val="28"/>
                <w:lang w:val="en-US"/>
              </w:rPr>
            </w:pPr>
            <w:r w:rsidRPr="00684279">
              <w:rPr>
                <w:rFonts w:ascii="Times New Roman" w:hAnsi="Times New Roman"/>
                <w:sz w:val="28"/>
                <w:szCs w:val="28"/>
                <w:lang w:val="uk-UA"/>
              </w:rPr>
              <w:t>winsomeness</w:t>
            </w:r>
          </w:p>
        </w:tc>
        <w:tc>
          <w:tcPr>
            <w:tcW w:w="6662" w:type="dxa"/>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uk-UA"/>
              </w:rPr>
              <w:t>generally pleasing and engaging often because of a childlike charm and innocence</w:t>
            </w:r>
          </w:p>
          <w:p w:rsidR="00A1248D" w:rsidRPr="00684279" w:rsidRDefault="00A1248D" w:rsidP="00775DC7">
            <w:pPr>
              <w:spacing w:after="0" w:line="240" w:lineRule="auto"/>
              <w:jc w:val="center"/>
              <w:rPr>
                <w:rFonts w:ascii="Times New Roman" w:hAnsi="Times New Roman"/>
                <w:sz w:val="28"/>
                <w:lang w:val="en-US"/>
              </w:rPr>
            </w:pPr>
          </w:p>
        </w:tc>
        <w:tc>
          <w:tcPr>
            <w:tcW w:w="992" w:type="dxa"/>
          </w:tcPr>
          <w:p w:rsidR="00A1248D" w:rsidRPr="00684279" w:rsidRDefault="00A1248D" w:rsidP="00775DC7">
            <w:pPr>
              <w:spacing w:after="0" w:line="240" w:lineRule="auto"/>
              <w:jc w:val="center"/>
              <w:rPr>
                <w:rFonts w:ascii="Times New Roman" w:hAnsi="Times New Roman"/>
                <w:sz w:val="28"/>
                <w:lang w:val="uk-UA"/>
              </w:rPr>
            </w:pPr>
            <w:r w:rsidRPr="00684279">
              <w:rPr>
                <w:rFonts w:ascii="Times New Roman" w:hAnsi="Times New Roman"/>
                <w:sz w:val="28"/>
                <w:lang w:val="uk-UA"/>
              </w:rPr>
              <w:t>1</w:t>
            </w:r>
          </w:p>
        </w:tc>
      </w:tr>
      <w:tr w:rsidR="00A1248D" w:rsidRPr="00684279" w:rsidTr="00775DC7">
        <w:tc>
          <w:tcPr>
            <w:tcW w:w="2552" w:type="dxa"/>
          </w:tcPr>
          <w:p w:rsidR="00A1248D" w:rsidRPr="00684279" w:rsidRDefault="00A1248D" w:rsidP="00775DC7">
            <w:pPr>
              <w:spacing w:after="0" w:line="240" w:lineRule="auto"/>
              <w:jc w:val="center"/>
              <w:rPr>
                <w:rFonts w:ascii="Times New Roman" w:hAnsi="Times New Roman"/>
                <w:sz w:val="28"/>
                <w:lang w:val="en-US"/>
              </w:rPr>
            </w:pPr>
            <w:r w:rsidRPr="00684279">
              <w:rPr>
                <w:rFonts w:ascii="Times New Roman" w:hAnsi="Times New Roman"/>
                <w:sz w:val="28"/>
                <w:szCs w:val="28"/>
                <w:lang w:val="uk-UA"/>
              </w:rPr>
              <w:t>glamour</w:t>
            </w:r>
          </w:p>
        </w:tc>
        <w:tc>
          <w:tcPr>
            <w:tcW w:w="6662" w:type="dxa"/>
          </w:tcPr>
          <w:p w:rsidR="00A1248D" w:rsidRPr="00684279" w:rsidRDefault="00A1248D" w:rsidP="00775DC7">
            <w:pPr>
              <w:spacing w:after="0" w:line="240" w:lineRule="auto"/>
              <w:jc w:val="center"/>
              <w:rPr>
                <w:rFonts w:ascii="Times New Roman" w:hAnsi="Times New Roman"/>
                <w:sz w:val="28"/>
                <w:lang w:val="en-US"/>
              </w:rPr>
            </w:pPr>
            <w:r w:rsidRPr="00684279">
              <w:rPr>
                <w:rFonts w:ascii="Times New Roman" w:hAnsi="Times New Roman"/>
                <w:sz w:val="28"/>
                <w:szCs w:val="28"/>
                <w:lang w:val="uk-UA"/>
              </w:rPr>
              <w:t>glamour</w:t>
            </w:r>
          </w:p>
        </w:tc>
        <w:tc>
          <w:tcPr>
            <w:tcW w:w="992" w:type="dxa"/>
          </w:tcPr>
          <w:p w:rsidR="00A1248D" w:rsidRPr="00684279" w:rsidRDefault="00A1248D" w:rsidP="00775DC7">
            <w:pPr>
              <w:spacing w:after="0" w:line="240" w:lineRule="auto"/>
              <w:jc w:val="center"/>
              <w:rPr>
                <w:rFonts w:ascii="Times New Roman" w:hAnsi="Times New Roman"/>
                <w:sz w:val="28"/>
                <w:lang w:val="en-US"/>
              </w:rPr>
            </w:pPr>
            <w:r w:rsidRPr="00684279">
              <w:rPr>
                <w:rFonts w:ascii="Times New Roman" w:hAnsi="Times New Roman"/>
                <w:sz w:val="28"/>
                <w:lang w:val="en-US"/>
              </w:rPr>
              <w:t>O,75</w:t>
            </w:r>
          </w:p>
        </w:tc>
      </w:tr>
      <w:tr w:rsidR="00A1248D" w:rsidRPr="00684279" w:rsidTr="00775DC7">
        <w:tc>
          <w:tcPr>
            <w:tcW w:w="2552" w:type="dxa"/>
          </w:tcPr>
          <w:p w:rsidR="00A1248D" w:rsidRPr="00684279" w:rsidRDefault="00A1248D" w:rsidP="00775DC7">
            <w:pPr>
              <w:spacing w:after="0" w:line="240" w:lineRule="auto"/>
              <w:jc w:val="center"/>
              <w:rPr>
                <w:rFonts w:ascii="Times New Roman" w:hAnsi="Times New Roman"/>
                <w:sz w:val="28"/>
                <w:lang w:val="en-US"/>
              </w:rPr>
            </w:pPr>
            <w:r w:rsidRPr="00684279">
              <w:rPr>
                <w:rFonts w:ascii="Times New Roman" w:hAnsi="Times New Roman"/>
                <w:sz w:val="28"/>
                <w:szCs w:val="28"/>
                <w:lang w:val="uk-UA"/>
              </w:rPr>
              <w:t>glamour</w:t>
            </w:r>
          </w:p>
        </w:tc>
        <w:tc>
          <w:tcPr>
            <w:tcW w:w="6662" w:type="dxa"/>
          </w:tcPr>
          <w:p w:rsidR="00A1248D" w:rsidRPr="00684279" w:rsidRDefault="00A1248D" w:rsidP="00775DC7">
            <w:pPr>
              <w:spacing w:after="0" w:line="240" w:lineRule="auto"/>
              <w:ind w:firstLine="708"/>
              <w:jc w:val="center"/>
              <w:rPr>
                <w:rFonts w:ascii="Times New Roman" w:hAnsi="Times New Roman"/>
                <w:sz w:val="28"/>
                <w:szCs w:val="28"/>
                <w:lang w:val="en-US"/>
              </w:rPr>
            </w:pPr>
            <w:r w:rsidRPr="00684279">
              <w:rPr>
                <w:rFonts w:ascii="Times New Roman" w:hAnsi="Times New Roman"/>
                <w:sz w:val="28"/>
                <w:szCs w:val="28"/>
                <w:lang w:val="uk-UA"/>
              </w:rPr>
              <w:t>an exciting and often illusory and romantic attractiveness</w:t>
            </w:r>
          </w:p>
        </w:tc>
        <w:tc>
          <w:tcPr>
            <w:tcW w:w="992" w:type="dxa"/>
          </w:tcPr>
          <w:p w:rsidR="00A1248D" w:rsidRPr="00684279" w:rsidRDefault="00A1248D" w:rsidP="00775DC7">
            <w:pPr>
              <w:spacing w:after="0" w:line="240" w:lineRule="auto"/>
              <w:jc w:val="center"/>
              <w:rPr>
                <w:rFonts w:ascii="Times New Roman" w:hAnsi="Times New Roman"/>
                <w:sz w:val="28"/>
                <w:lang w:val="en-US"/>
              </w:rPr>
            </w:pPr>
            <w:r w:rsidRPr="00684279">
              <w:rPr>
                <w:rFonts w:ascii="Times New Roman" w:hAnsi="Times New Roman"/>
                <w:sz w:val="28"/>
                <w:lang w:val="en-US"/>
              </w:rPr>
              <w:t>0,9</w:t>
            </w:r>
          </w:p>
        </w:tc>
      </w:tr>
      <w:tr w:rsidR="00A1248D" w:rsidRPr="00684279" w:rsidTr="00775DC7">
        <w:tc>
          <w:tcPr>
            <w:tcW w:w="2552" w:type="dxa"/>
          </w:tcPr>
          <w:p w:rsidR="00A1248D" w:rsidRPr="00684279" w:rsidRDefault="00A1248D" w:rsidP="00775DC7">
            <w:pPr>
              <w:spacing w:after="0" w:line="240" w:lineRule="auto"/>
              <w:jc w:val="center"/>
              <w:rPr>
                <w:rFonts w:ascii="Times New Roman" w:hAnsi="Times New Roman"/>
                <w:sz w:val="28"/>
                <w:lang w:val="en-US"/>
              </w:rPr>
            </w:pPr>
            <w:r w:rsidRPr="00684279">
              <w:rPr>
                <w:rFonts w:ascii="Times New Roman" w:hAnsi="Times New Roman"/>
                <w:sz w:val="28"/>
                <w:lang w:val="en-US"/>
              </w:rPr>
              <w:t>bloom</w:t>
            </w:r>
          </w:p>
        </w:tc>
        <w:tc>
          <w:tcPr>
            <w:tcW w:w="6662" w:type="dxa"/>
          </w:tcPr>
          <w:p w:rsidR="00A1248D" w:rsidRPr="00684279" w:rsidRDefault="00A1248D" w:rsidP="00775DC7">
            <w:pPr>
              <w:spacing w:after="0" w:line="240" w:lineRule="auto"/>
              <w:jc w:val="center"/>
              <w:rPr>
                <w:rFonts w:ascii="Times New Roman" w:hAnsi="Times New Roman"/>
                <w:sz w:val="28"/>
                <w:lang w:val="en-US"/>
              </w:rPr>
            </w:pPr>
            <w:r w:rsidRPr="00684279">
              <w:rPr>
                <w:rFonts w:ascii="Times New Roman" w:hAnsi="Times New Roman"/>
                <w:sz w:val="28"/>
                <w:szCs w:val="28"/>
                <w:lang w:val="uk-UA"/>
              </w:rPr>
              <w:t>a flower; blossom</w:t>
            </w:r>
          </w:p>
        </w:tc>
        <w:tc>
          <w:tcPr>
            <w:tcW w:w="992" w:type="dxa"/>
          </w:tcPr>
          <w:p w:rsidR="00A1248D" w:rsidRPr="00684279" w:rsidRDefault="00A1248D" w:rsidP="00775DC7">
            <w:pPr>
              <w:spacing w:after="0" w:line="240" w:lineRule="auto"/>
              <w:jc w:val="center"/>
              <w:rPr>
                <w:rFonts w:ascii="Times New Roman" w:hAnsi="Times New Roman"/>
                <w:sz w:val="28"/>
                <w:lang w:val="en-US"/>
              </w:rPr>
            </w:pPr>
            <w:r w:rsidRPr="00684279">
              <w:rPr>
                <w:rFonts w:ascii="Times New Roman" w:hAnsi="Times New Roman"/>
                <w:sz w:val="28"/>
                <w:lang w:val="en-US"/>
              </w:rPr>
              <w:t>1</w:t>
            </w:r>
          </w:p>
        </w:tc>
      </w:tr>
      <w:tr w:rsidR="00A1248D" w:rsidRPr="00684279" w:rsidTr="00775DC7">
        <w:tc>
          <w:tcPr>
            <w:tcW w:w="2552" w:type="dxa"/>
          </w:tcPr>
          <w:p w:rsidR="00A1248D" w:rsidRPr="00684279" w:rsidRDefault="00A1248D" w:rsidP="00775DC7">
            <w:pPr>
              <w:spacing w:after="0" w:line="240" w:lineRule="auto"/>
              <w:jc w:val="center"/>
              <w:rPr>
                <w:rFonts w:ascii="Times New Roman" w:hAnsi="Times New Roman"/>
                <w:sz w:val="28"/>
                <w:lang w:val="en-US"/>
              </w:rPr>
            </w:pPr>
            <w:r w:rsidRPr="00684279">
              <w:rPr>
                <w:rFonts w:ascii="Times New Roman" w:hAnsi="Times New Roman"/>
                <w:sz w:val="28"/>
                <w:lang w:val="en-US"/>
              </w:rPr>
              <w:t>radiance</w:t>
            </w:r>
          </w:p>
        </w:tc>
        <w:tc>
          <w:tcPr>
            <w:tcW w:w="6662" w:type="dxa"/>
          </w:tcPr>
          <w:p w:rsidR="00A1248D" w:rsidRPr="00684279" w:rsidRDefault="00A1248D" w:rsidP="00775DC7">
            <w:pPr>
              <w:spacing w:after="0" w:line="240" w:lineRule="auto"/>
              <w:jc w:val="center"/>
              <w:rPr>
                <w:rFonts w:ascii="Times New Roman" w:hAnsi="Times New Roman"/>
                <w:sz w:val="28"/>
                <w:lang w:val="en-US"/>
              </w:rPr>
            </w:pPr>
            <w:r w:rsidRPr="00684279">
              <w:rPr>
                <w:rFonts w:ascii="Times New Roman" w:hAnsi="Times New Roman"/>
                <w:sz w:val="28"/>
                <w:szCs w:val="28"/>
                <w:lang w:val="uk-UA"/>
              </w:rPr>
              <w:t>the quality or state of being radiant</w:t>
            </w:r>
          </w:p>
        </w:tc>
        <w:tc>
          <w:tcPr>
            <w:tcW w:w="992" w:type="dxa"/>
          </w:tcPr>
          <w:p w:rsidR="00A1248D" w:rsidRPr="00684279" w:rsidRDefault="00A1248D" w:rsidP="00775DC7">
            <w:pPr>
              <w:spacing w:after="0" w:line="240" w:lineRule="auto"/>
              <w:jc w:val="center"/>
              <w:rPr>
                <w:rFonts w:ascii="Times New Roman" w:hAnsi="Times New Roman"/>
                <w:sz w:val="28"/>
                <w:lang w:val="en-US"/>
              </w:rPr>
            </w:pPr>
            <w:r w:rsidRPr="00684279">
              <w:rPr>
                <w:rFonts w:ascii="Times New Roman" w:hAnsi="Times New Roman"/>
                <w:sz w:val="28"/>
                <w:lang w:val="en-US"/>
              </w:rPr>
              <w:t>0,83</w:t>
            </w:r>
          </w:p>
        </w:tc>
      </w:tr>
      <w:tr w:rsidR="00A1248D" w:rsidRPr="00684279" w:rsidTr="00775DC7">
        <w:tc>
          <w:tcPr>
            <w:tcW w:w="2552" w:type="dxa"/>
          </w:tcPr>
          <w:p w:rsidR="00A1248D" w:rsidRPr="00684279" w:rsidRDefault="00A1248D" w:rsidP="00775DC7">
            <w:pPr>
              <w:spacing w:after="0" w:line="240" w:lineRule="auto"/>
              <w:jc w:val="center"/>
              <w:rPr>
                <w:rFonts w:ascii="Times New Roman" w:hAnsi="Times New Roman"/>
                <w:sz w:val="28"/>
                <w:lang w:val="en-US"/>
              </w:rPr>
            </w:pPr>
            <w:r w:rsidRPr="00684279">
              <w:rPr>
                <w:rFonts w:ascii="Times New Roman" w:hAnsi="Times New Roman"/>
                <w:sz w:val="28"/>
                <w:lang w:val="en-US"/>
              </w:rPr>
              <w:t>value</w:t>
            </w:r>
          </w:p>
        </w:tc>
        <w:tc>
          <w:tcPr>
            <w:tcW w:w="6662" w:type="dxa"/>
          </w:tcPr>
          <w:p w:rsidR="00A1248D" w:rsidRPr="00684279" w:rsidRDefault="00A1248D" w:rsidP="00775DC7">
            <w:pPr>
              <w:spacing w:after="0" w:line="240" w:lineRule="auto"/>
              <w:jc w:val="center"/>
              <w:rPr>
                <w:rFonts w:ascii="Times New Roman" w:hAnsi="Times New Roman"/>
                <w:sz w:val="28"/>
                <w:lang w:val="en-US"/>
              </w:rPr>
            </w:pPr>
            <w:r w:rsidRPr="00684279">
              <w:rPr>
                <w:rFonts w:ascii="Times New Roman" w:hAnsi="Times New Roman"/>
                <w:sz w:val="28"/>
                <w:szCs w:val="28"/>
                <w:lang w:val="uk-UA"/>
              </w:rPr>
              <w:t>the monetary worth of something та relative worth, utility, or importance</w:t>
            </w:r>
          </w:p>
        </w:tc>
        <w:tc>
          <w:tcPr>
            <w:tcW w:w="992" w:type="dxa"/>
          </w:tcPr>
          <w:p w:rsidR="00A1248D" w:rsidRPr="00684279" w:rsidRDefault="00A1248D" w:rsidP="00775DC7">
            <w:pPr>
              <w:spacing w:after="0" w:line="240" w:lineRule="auto"/>
              <w:jc w:val="center"/>
              <w:rPr>
                <w:rFonts w:ascii="Times New Roman" w:hAnsi="Times New Roman"/>
                <w:sz w:val="28"/>
              </w:rPr>
            </w:pPr>
            <w:r w:rsidRPr="00684279">
              <w:rPr>
                <w:rFonts w:ascii="Times New Roman" w:hAnsi="Times New Roman"/>
                <w:sz w:val="28"/>
              </w:rPr>
              <w:t>0,95</w:t>
            </w:r>
          </w:p>
        </w:tc>
      </w:tr>
      <w:tr w:rsidR="00A1248D" w:rsidRPr="00684279" w:rsidTr="00775DC7">
        <w:tc>
          <w:tcPr>
            <w:tcW w:w="2552" w:type="dxa"/>
          </w:tcPr>
          <w:p w:rsidR="00A1248D" w:rsidRPr="00684279" w:rsidRDefault="00A1248D" w:rsidP="00775DC7">
            <w:pPr>
              <w:spacing w:after="0" w:line="240" w:lineRule="auto"/>
              <w:jc w:val="center"/>
              <w:rPr>
                <w:rFonts w:ascii="Times New Roman" w:hAnsi="Times New Roman"/>
                <w:sz w:val="28"/>
                <w:lang w:val="en-US"/>
              </w:rPr>
            </w:pPr>
            <w:r w:rsidRPr="00684279">
              <w:rPr>
                <w:rFonts w:ascii="Times New Roman" w:hAnsi="Times New Roman"/>
                <w:sz w:val="28"/>
                <w:szCs w:val="28"/>
                <w:lang w:val="en-US"/>
              </w:rPr>
              <w:t>merit</w:t>
            </w:r>
          </w:p>
        </w:tc>
        <w:tc>
          <w:tcPr>
            <w:tcW w:w="6662" w:type="dxa"/>
          </w:tcPr>
          <w:p w:rsidR="00A1248D" w:rsidRPr="00684279" w:rsidRDefault="00A1248D" w:rsidP="00775DC7">
            <w:pPr>
              <w:spacing w:after="0" w:line="240" w:lineRule="auto"/>
              <w:jc w:val="center"/>
              <w:rPr>
                <w:rFonts w:ascii="Times New Roman" w:hAnsi="Times New Roman"/>
                <w:sz w:val="28"/>
                <w:lang w:val="en-US"/>
              </w:rPr>
            </w:pPr>
            <w:r w:rsidRPr="00684279">
              <w:rPr>
                <w:rFonts w:ascii="Times New Roman" w:hAnsi="Times New Roman"/>
                <w:sz w:val="28"/>
                <w:szCs w:val="28"/>
                <w:lang w:val="uk-UA"/>
              </w:rPr>
              <w:t>the qualities or actions that constitute the basis of one’s deserts, a praiseworthy quality</w:t>
            </w:r>
          </w:p>
        </w:tc>
        <w:tc>
          <w:tcPr>
            <w:tcW w:w="992" w:type="dxa"/>
          </w:tcPr>
          <w:p w:rsidR="00A1248D" w:rsidRPr="00684279" w:rsidRDefault="00A1248D" w:rsidP="00775DC7">
            <w:pPr>
              <w:spacing w:after="0" w:line="240" w:lineRule="auto"/>
              <w:jc w:val="center"/>
              <w:rPr>
                <w:rFonts w:ascii="Times New Roman" w:hAnsi="Times New Roman"/>
                <w:sz w:val="28"/>
                <w:lang w:val="en-US"/>
              </w:rPr>
            </w:pPr>
            <w:r w:rsidRPr="00684279">
              <w:rPr>
                <w:rFonts w:ascii="Times New Roman" w:hAnsi="Times New Roman"/>
                <w:sz w:val="28"/>
                <w:lang w:val="en-US"/>
              </w:rPr>
              <w:t>1</w:t>
            </w:r>
          </w:p>
        </w:tc>
      </w:tr>
      <w:tr w:rsidR="00A1248D" w:rsidRPr="00684279" w:rsidTr="00775DC7">
        <w:tc>
          <w:tcPr>
            <w:tcW w:w="2552" w:type="dxa"/>
          </w:tcPr>
          <w:p w:rsidR="00A1248D" w:rsidRPr="00684279" w:rsidRDefault="00A1248D" w:rsidP="00775DC7">
            <w:pPr>
              <w:spacing w:after="0" w:line="240" w:lineRule="auto"/>
              <w:jc w:val="center"/>
              <w:rPr>
                <w:rFonts w:ascii="Times New Roman" w:hAnsi="Times New Roman"/>
                <w:sz w:val="28"/>
                <w:lang w:val="en-US"/>
              </w:rPr>
            </w:pPr>
            <w:r w:rsidRPr="00684279">
              <w:rPr>
                <w:rFonts w:ascii="Times New Roman" w:hAnsi="Times New Roman"/>
                <w:sz w:val="28"/>
                <w:szCs w:val="28"/>
                <w:lang w:val="en-US"/>
              </w:rPr>
              <w:t>merit</w:t>
            </w:r>
          </w:p>
        </w:tc>
        <w:tc>
          <w:tcPr>
            <w:tcW w:w="6662" w:type="dxa"/>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uk-UA"/>
              </w:rPr>
              <w:t>character or conduct deserving reward, honor, or esteem</w:t>
            </w:r>
          </w:p>
        </w:tc>
        <w:tc>
          <w:tcPr>
            <w:tcW w:w="992" w:type="dxa"/>
          </w:tcPr>
          <w:p w:rsidR="00A1248D" w:rsidRPr="00684279" w:rsidRDefault="00A1248D" w:rsidP="00775DC7">
            <w:pPr>
              <w:spacing w:after="0" w:line="240" w:lineRule="auto"/>
              <w:jc w:val="center"/>
              <w:rPr>
                <w:rFonts w:ascii="Times New Roman" w:hAnsi="Times New Roman"/>
                <w:sz w:val="28"/>
                <w:lang w:val="en-US"/>
              </w:rPr>
            </w:pPr>
            <w:r w:rsidRPr="00684279">
              <w:rPr>
                <w:rFonts w:ascii="Times New Roman" w:hAnsi="Times New Roman"/>
                <w:sz w:val="28"/>
                <w:lang w:val="en-US"/>
              </w:rPr>
              <w:t>0,77</w:t>
            </w:r>
          </w:p>
        </w:tc>
      </w:tr>
      <w:tr w:rsidR="00A1248D" w:rsidRPr="00684279" w:rsidTr="00775DC7">
        <w:tc>
          <w:tcPr>
            <w:tcW w:w="2552" w:type="dxa"/>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excellence</w:t>
            </w:r>
          </w:p>
        </w:tc>
        <w:tc>
          <w:tcPr>
            <w:tcW w:w="6662" w:type="dxa"/>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uk-UA"/>
              </w:rPr>
              <w:t>the quality of being excellen</w:t>
            </w:r>
            <w:r w:rsidRPr="00684279">
              <w:rPr>
                <w:rFonts w:ascii="Times New Roman" w:hAnsi="Times New Roman"/>
                <w:sz w:val="28"/>
                <w:szCs w:val="28"/>
                <w:lang w:val="en-US"/>
              </w:rPr>
              <w:t>t</w:t>
            </w:r>
          </w:p>
        </w:tc>
        <w:tc>
          <w:tcPr>
            <w:tcW w:w="992" w:type="dxa"/>
          </w:tcPr>
          <w:p w:rsidR="00A1248D" w:rsidRPr="00684279" w:rsidRDefault="00A1248D" w:rsidP="00775DC7">
            <w:pPr>
              <w:spacing w:after="0" w:line="240" w:lineRule="auto"/>
              <w:jc w:val="center"/>
              <w:rPr>
                <w:rFonts w:ascii="Times New Roman" w:hAnsi="Times New Roman"/>
                <w:sz w:val="28"/>
                <w:lang w:val="en-US"/>
              </w:rPr>
            </w:pPr>
            <w:r w:rsidRPr="00684279">
              <w:rPr>
                <w:rFonts w:ascii="Times New Roman" w:hAnsi="Times New Roman"/>
                <w:sz w:val="28"/>
                <w:lang w:val="en-US"/>
              </w:rPr>
              <w:t>1</w:t>
            </w:r>
          </w:p>
        </w:tc>
      </w:tr>
      <w:tr w:rsidR="00A1248D" w:rsidRPr="00684279" w:rsidTr="00775DC7">
        <w:tc>
          <w:tcPr>
            <w:tcW w:w="2552" w:type="dxa"/>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uk-UA"/>
              </w:rPr>
              <w:t>advantage</w:t>
            </w:r>
          </w:p>
        </w:tc>
        <w:tc>
          <w:tcPr>
            <w:tcW w:w="6662" w:type="dxa"/>
          </w:tcPr>
          <w:p w:rsidR="00A1248D" w:rsidRPr="00684279" w:rsidRDefault="00A1248D" w:rsidP="00775DC7">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a factor or circumstance of benefit to its possessor</w:t>
            </w:r>
          </w:p>
        </w:tc>
        <w:tc>
          <w:tcPr>
            <w:tcW w:w="992" w:type="dxa"/>
          </w:tcPr>
          <w:p w:rsidR="00A1248D" w:rsidRPr="00684279" w:rsidRDefault="00A1248D" w:rsidP="00775DC7">
            <w:pPr>
              <w:spacing w:after="0" w:line="240" w:lineRule="auto"/>
              <w:jc w:val="center"/>
              <w:rPr>
                <w:rFonts w:ascii="Times New Roman" w:hAnsi="Times New Roman"/>
                <w:sz w:val="28"/>
                <w:lang w:val="en-US"/>
              </w:rPr>
            </w:pPr>
            <w:r w:rsidRPr="00684279">
              <w:rPr>
                <w:rFonts w:ascii="Times New Roman" w:hAnsi="Times New Roman"/>
                <w:sz w:val="28"/>
                <w:lang w:val="en-US"/>
              </w:rPr>
              <w:t>0,92</w:t>
            </w:r>
          </w:p>
        </w:tc>
      </w:tr>
      <w:tr w:rsidR="00A1248D" w:rsidRPr="00684279" w:rsidTr="00775DC7">
        <w:tc>
          <w:tcPr>
            <w:tcW w:w="2552" w:type="dxa"/>
          </w:tcPr>
          <w:p w:rsidR="00A1248D" w:rsidRPr="00684279" w:rsidRDefault="00A1248D" w:rsidP="00775DC7">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ornament</w:t>
            </w:r>
          </w:p>
        </w:tc>
        <w:tc>
          <w:tcPr>
            <w:tcW w:w="6662" w:type="dxa"/>
          </w:tcPr>
          <w:p w:rsidR="00A1248D" w:rsidRPr="00684279" w:rsidRDefault="00A1248D" w:rsidP="00775DC7">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useful accessory</w:t>
            </w:r>
          </w:p>
        </w:tc>
        <w:tc>
          <w:tcPr>
            <w:tcW w:w="992" w:type="dxa"/>
          </w:tcPr>
          <w:p w:rsidR="00A1248D" w:rsidRPr="00684279" w:rsidRDefault="00A1248D" w:rsidP="00775DC7">
            <w:pPr>
              <w:spacing w:after="0" w:line="240" w:lineRule="auto"/>
              <w:jc w:val="center"/>
              <w:rPr>
                <w:rFonts w:ascii="Times New Roman" w:hAnsi="Times New Roman"/>
                <w:sz w:val="28"/>
                <w:lang w:val="en-US"/>
              </w:rPr>
            </w:pPr>
            <w:r w:rsidRPr="00684279">
              <w:rPr>
                <w:rFonts w:ascii="Times New Roman" w:hAnsi="Times New Roman"/>
                <w:sz w:val="28"/>
                <w:lang w:val="en-US"/>
              </w:rPr>
              <w:t>0,95</w:t>
            </w:r>
          </w:p>
        </w:tc>
      </w:tr>
      <w:tr w:rsidR="00A1248D" w:rsidRPr="00684279" w:rsidTr="00775DC7">
        <w:tc>
          <w:tcPr>
            <w:tcW w:w="2552" w:type="dxa"/>
          </w:tcPr>
          <w:p w:rsidR="00A1248D" w:rsidRPr="00684279" w:rsidRDefault="00A1248D" w:rsidP="00775DC7">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ornament</w:t>
            </w:r>
          </w:p>
        </w:tc>
        <w:tc>
          <w:tcPr>
            <w:tcW w:w="6662" w:type="dxa"/>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uk-UA"/>
              </w:rPr>
              <w:t>something that lends grace or beauty</w:t>
            </w:r>
            <w:r w:rsidRPr="00684279">
              <w:rPr>
                <w:rFonts w:ascii="Times New Roman" w:hAnsi="Times New Roman"/>
                <w:sz w:val="28"/>
                <w:szCs w:val="28"/>
                <w:lang w:val="en-US"/>
              </w:rPr>
              <w:t xml:space="preserve"> </w:t>
            </w:r>
          </w:p>
        </w:tc>
        <w:tc>
          <w:tcPr>
            <w:tcW w:w="992" w:type="dxa"/>
          </w:tcPr>
          <w:p w:rsidR="00A1248D" w:rsidRPr="00684279" w:rsidRDefault="00A1248D" w:rsidP="00775DC7">
            <w:pPr>
              <w:spacing w:after="0" w:line="240" w:lineRule="auto"/>
              <w:jc w:val="center"/>
              <w:rPr>
                <w:rFonts w:ascii="Times New Roman" w:hAnsi="Times New Roman"/>
                <w:sz w:val="28"/>
                <w:lang w:val="en-US"/>
              </w:rPr>
            </w:pPr>
            <w:r w:rsidRPr="00684279">
              <w:rPr>
                <w:rFonts w:ascii="Times New Roman" w:hAnsi="Times New Roman"/>
                <w:sz w:val="28"/>
                <w:lang w:val="en-US"/>
              </w:rPr>
              <w:t>0,82</w:t>
            </w:r>
          </w:p>
        </w:tc>
      </w:tr>
      <w:tr w:rsidR="00A1248D" w:rsidRPr="00684279" w:rsidTr="00775DC7">
        <w:tc>
          <w:tcPr>
            <w:tcW w:w="2552" w:type="dxa"/>
          </w:tcPr>
          <w:p w:rsidR="00A1248D" w:rsidRPr="00684279" w:rsidRDefault="00A1248D" w:rsidP="00775DC7">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enchantress</w:t>
            </w:r>
          </w:p>
        </w:tc>
        <w:tc>
          <w:tcPr>
            <w:tcW w:w="6662" w:type="dxa"/>
          </w:tcPr>
          <w:p w:rsidR="00A1248D" w:rsidRPr="00684279" w:rsidRDefault="00A1248D" w:rsidP="00775DC7">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 xml:space="preserve">a woman who practices magic </w:t>
            </w:r>
          </w:p>
        </w:tc>
        <w:tc>
          <w:tcPr>
            <w:tcW w:w="992" w:type="dxa"/>
          </w:tcPr>
          <w:p w:rsidR="00A1248D" w:rsidRPr="00684279" w:rsidRDefault="00A1248D" w:rsidP="00775DC7">
            <w:pPr>
              <w:spacing w:after="0" w:line="240" w:lineRule="auto"/>
              <w:jc w:val="center"/>
              <w:rPr>
                <w:rFonts w:ascii="Times New Roman" w:hAnsi="Times New Roman"/>
                <w:sz w:val="28"/>
                <w:lang w:val="en-US"/>
              </w:rPr>
            </w:pPr>
            <w:r w:rsidRPr="00684279">
              <w:rPr>
                <w:rFonts w:ascii="Times New Roman" w:hAnsi="Times New Roman"/>
                <w:sz w:val="28"/>
                <w:lang w:val="en-US"/>
              </w:rPr>
              <w:t>1</w:t>
            </w:r>
          </w:p>
        </w:tc>
      </w:tr>
      <w:tr w:rsidR="00A1248D" w:rsidRPr="00684279" w:rsidTr="00775DC7">
        <w:tc>
          <w:tcPr>
            <w:tcW w:w="2552" w:type="dxa"/>
          </w:tcPr>
          <w:p w:rsidR="00A1248D" w:rsidRPr="00684279" w:rsidRDefault="00A1248D" w:rsidP="00775DC7">
            <w:pPr>
              <w:spacing w:after="0" w:line="240" w:lineRule="auto"/>
              <w:jc w:val="center"/>
              <w:rPr>
                <w:rFonts w:ascii="Times New Roman" w:hAnsi="Times New Roman"/>
                <w:sz w:val="28"/>
                <w:szCs w:val="28"/>
                <w:lang w:val="uk-UA"/>
              </w:rPr>
            </w:pPr>
            <w:r w:rsidRPr="00684279">
              <w:rPr>
                <w:rFonts w:ascii="Times New Roman" w:hAnsi="Times New Roman"/>
                <w:sz w:val="28"/>
                <w:szCs w:val="28"/>
                <w:lang w:val="uk-UA"/>
              </w:rPr>
              <w:t>enchantress</w:t>
            </w:r>
          </w:p>
        </w:tc>
        <w:tc>
          <w:tcPr>
            <w:tcW w:w="6662" w:type="dxa"/>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uk-UA"/>
              </w:rPr>
              <w:t>fascinating or beautiful woman</w:t>
            </w:r>
          </w:p>
        </w:tc>
        <w:tc>
          <w:tcPr>
            <w:tcW w:w="992" w:type="dxa"/>
          </w:tcPr>
          <w:p w:rsidR="00A1248D" w:rsidRPr="00684279" w:rsidRDefault="00A1248D" w:rsidP="00775DC7">
            <w:pPr>
              <w:spacing w:after="0" w:line="240" w:lineRule="auto"/>
              <w:jc w:val="center"/>
              <w:rPr>
                <w:rFonts w:ascii="Times New Roman" w:hAnsi="Times New Roman"/>
                <w:sz w:val="28"/>
                <w:lang w:val="en-US"/>
              </w:rPr>
            </w:pPr>
            <w:r w:rsidRPr="00684279">
              <w:rPr>
                <w:rFonts w:ascii="Times New Roman" w:hAnsi="Times New Roman"/>
                <w:sz w:val="28"/>
                <w:lang w:val="en-US"/>
              </w:rPr>
              <w:t>0,5</w:t>
            </w:r>
          </w:p>
        </w:tc>
      </w:tr>
    </w:tbl>
    <w:p w:rsidR="00A1248D" w:rsidRPr="00684279" w:rsidRDefault="00A1248D" w:rsidP="00A1248D">
      <w:pPr>
        <w:spacing w:after="0" w:line="360" w:lineRule="auto"/>
        <w:jc w:val="right"/>
        <w:rPr>
          <w:rFonts w:ascii="Times New Roman" w:hAnsi="Times New Roman"/>
          <w:b/>
          <w:sz w:val="28"/>
          <w:szCs w:val="28"/>
          <w:lang w:val="uk-UA"/>
        </w:rPr>
      </w:pPr>
    </w:p>
    <w:p w:rsidR="00A1248D" w:rsidRPr="00684279" w:rsidRDefault="00A1248D" w:rsidP="00A1248D">
      <w:pPr>
        <w:spacing w:after="0" w:line="240" w:lineRule="auto"/>
        <w:rPr>
          <w:rFonts w:ascii="Times New Roman" w:hAnsi="Times New Roman"/>
          <w:b/>
          <w:sz w:val="28"/>
          <w:szCs w:val="28"/>
          <w:lang w:val="uk-UA"/>
        </w:rPr>
      </w:pPr>
      <w:r w:rsidRPr="00684279">
        <w:rPr>
          <w:rFonts w:ascii="Times New Roman" w:hAnsi="Times New Roman"/>
          <w:b/>
          <w:sz w:val="28"/>
          <w:szCs w:val="28"/>
          <w:lang w:val="uk-UA"/>
        </w:rPr>
        <w:br w:type="page"/>
      </w:r>
    </w:p>
    <w:p w:rsidR="00A1248D" w:rsidRPr="00684279" w:rsidRDefault="00A1248D" w:rsidP="00A1248D">
      <w:pPr>
        <w:spacing w:after="0" w:line="360" w:lineRule="auto"/>
        <w:jc w:val="right"/>
        <w:rPr>
          <w:rFonts w:ascii="Times New Roman" w:hAnsi="Times New Roman"/>
          <w:b/>
          <w:i/>
          <w:sz w:val="28"/>
          <w:szCs w:val="28"/>
          <w:u w:val="single"/>
          <w:lang w:val="uk-UA"/>
        </w:rPr>
      </w:pPr>
      <w:r w:rsidRPr="00684279">
        <w:rPr>
          <w:rFonts w:ascii="Times New Roman" w:hAnsi="Times New Roman"/>
          <w:b/>
          <w:i/>
          <w:sz w:val="28"/>
          <w:szCs w:val="28"/>
          <w:u w:val="single"/>
          <w:lang w:val="uk-UA"/>
        </w:rPr>
        <w:lastRenderedPageBreak/>
        <w:t>Додаток И</w:t>
      </w:r>
    </w:p>
    <w:p w:rsidR="00A1248D" w:rsidRPr="00684279" w:rsidRDefault="00A1248D" w:rsidP="00A1248D">
      <w:pPr>
        <w:spacing w:after="0" w:line="360" w:lineRule="auto"/>
        <w:jc w:val="right"/>
        <w:rPr>
          <w:rFonts w:ascii="Times New Roman" w:hAnsi="Times New Roman"/>
          <w:b/>
          <w:i/>
          <w:smallCaps/>
          <w:sz w:val="28"/>
          <w:szCs w:val="28"/>
          <w:u w:val="single"/>
          <w:lang w:val="uk-UA"/>
        </w:rPr>
      </w:pPr>
      <w:r w:rsidRPr="00684279">
        <w:rPr>
          <w:rFonts w:ascii="Times New Roman" w:hAnsi="Times New Roman"/>
          <w:b/>
          <w:i/>
          <w:sz w:val="28"/>
          <w:szCs w:val="28"/>
          <w:u w:val="single"/>
          <w:lang w:val="uk-UA"/>
        </w:rPr>
        <w:t xml:space="preserve">Приклади використання фразеологічних засобів вербалізації концепту </w:t>
      </w:r>
      <w:r w:rsidRPr="00684279">
        <w:rPr>
          <w:rFonts w:ascii="Times New Roman" w:hAnsi="Times New Roman"/>
          <w:b/>
          <w:i/>
          <w:smallCaps/>
          <w:sz w:val="28"/>
          <w:szCs w:val="28"/>
          <w:u w:val="single"/>
          <w:lang w:val="en-US"/>
        </w:rPr>
        <w:t>beauty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62"/>
        <w:gridCol w:w="6484"/>
      </w:tblGrid>
      <w:tr w:rsidR="00A1248D" w:rsidRPr="00684279" w:rsidTr="00775DC7">
        <w:tc>
          <w:tcPr>
            <w:tcW w:w="3402" w:type="dxa"/>
            <w:vAlign w:val="center"/>
          </w:tcPr>
          <w:p w:rsidR="00A1248D" w:rsidRPr="00684279" w:rsidRDefault="00A1248D" w:rsidP="00775DC7">
            <w:pPr>
              <w:spacing w:after="0" w:line="360" w:lineRule="auto"/>
              <w:jc w:val="center"/>
              <w:rPr>
                <w:rFonts w:ascii="Times New Roman" w:hAnsi="Times New Roman"/>
                <w:sz w:val="28"/>
                <w:szCs w:val="28"/>
                <w:lang w:val="uk-UA" w:eastAsia="ru-RU"/>
              </w:rPr>
            </w:pPr>
            <w:r w:rsidRPr="00684279">
              <w:rPr>
                <w:rFonts w:ascii="Times New Roman" w:hAnsi="Times New Roman"/>
                <w:sz w:val="28"/>
                <w:szCs w:val="28"/>
                <w:lang w:val="uk-UA" w:eastAsia="ru-RU"/>
              </w:rPr>
              <w:t>Лексема</w:t>
            </w:r>
          </w:p>
        </w:tc>
        <w:tc>
          <w:tcPr>
            <w:tcW w:w="6804" w:type="dxa"/>
            <w:vAlign w:val="center"/>
          </w:tcPr>
          <w:p w:rsidR="00A1248D" w:rsidRPr="00684279" w:rsidRDefault="00A1248D" w:rsidP="00775DC7">
            <w:pPr>
              <w:spacing w:after="0" w:line="360" w:lineRule="auto"/>
              <w:jc w:val="center"/>
              <w:rPr>
                <w:rFonts w:ascii="Times New Roman" w:hAnsi="Times New Roman"/>
                <w:sz w:val="28"/>
                <w:szCs w:val="28"/>
                <w:lang w:val="uk-UA" w:eastAsia="ru-RU"/>
              </w:rPr>
            </w:pPr>
            <w:r w:rsidRPr="00684279">
              <w:rPr>
                <w:rFonts w:ascii="Times New Roman" w:hAnsi="Times New Roman"/>
                <w:sz w:val="28"/>
                <w:szCs w:val="28"/>
                <w:lang w:val="uk-UA" w:eastAsia="ru-RU"/>
              </w:rPr>
              <w:t>Приклад фразеологічних одиниць</w:t>
            </w:r>
          </w:p>
        </w:tc>
      </w:tr>
      <w:tr w:rsidR="00A1248D" w:rsidRPr="00EF4DDD" w:rsidTr="00775DC7">
        <w:tc>
          <w:tcPr>
            <w:tcW w:w="3402" w:type="dxa"/>
            <w:vAlign w:val="center"/>
          </w:tcPr>
          <w:p w:rsidR="00A1248D" w:rsidRPr="00684279" w:rsidRDefault="00A1248D" w:rsidP="00775DC7">
            <w:pPr>
              <w:spacing w:after="0" w:line="360" w:lineRule="auto"/>
              <w:jc w:val="center"/>
              <w:rPr>
                <w:rFonts w:ascii="Times New Roman" w:hAnsi="Times New Roman"/>
                <w:sz w:val="28"/>
                <w:szCs w:val="28"/>
                <w:lang w:val="en-US" w:eastAsia="ru-RU"/>
              </w:rPr>
            </w:pPr>
            <w:r w:rsidRPr="00684279">
              <w:rPr>
                <w:rFonts w:ascii="Times New Roman" w:hAnsi="Times New Roman"/>
                <w:sz w:val="28"/>
                <w:szCs w:val="28"/>
                <w:lang w:val="en-US" w:eastAsia="ru-RU"/>
              </w:rPr>
              <w:t>Grace</w:t>
            </w:r>
          </w:p>
        </w:tc>
        <w:tc>
          <w:tcPr>
            <w:tcW w:w="6804" w:type="dxa"/>
          </w:tcPr>
          <w:p w:rsidR="00A1248D" w:rsidRPr="00684279" w:rsidRDefault="00A1248D" w:rsidP="00775DC7">
            <w:pPr>
              <w:spacing w:after="0" w:line="360" w:lineRule="auto"/>
              <w:jc w:val="right"/>
              <w:rPr>
                <w:rFonts w:ascii="Times New Roman" w:hAnsi="Times New Roman"/>
                <w:sz w:val="28"/>
                <w:szCs w:val="28"/>
                <w:lang w:val="en-US" w:eastAsia="ru-RU"/>
              </w:rPr>
            </w:pPr>
            <w:r w:rsidRPr="00684279">
              <w:rPr>
                <w:rFonts w:ascii="Times New Roman" w:hAnsi="Times New Roman"/>
                <w:i/>
                <w:sz w:val="28"/>
                <w:szCs w:val="28"/>
                <w:u w:val="single"/>
                <w:lang w:val="en-US" w:eastAsia="ru-RU"/>
              </w:rPr>
              <w:t xml:space="preserve">He might have loved at one time – which would have been </w:t>
            </w:r>
            <w:r w:rsidRPr="00684279">
              <w:rPr>
                <w:rFonts w:ascii="Times New Roman" w:hAnsi="Times New Roman"/>
                <w:b/>
                <w:i/>
                <w:sz w:val="28"/>
                <w:szCs w:val="28"/>
                <w:u w:val="single"/>
                <w:lang w:val="en-US" w:eastAsia="ru-RU"/>
              </w:rPr>
              <w:t>a saving grace</w:t>
            </w:r>
            <w:r w:rsidRPr="00684279">
              <w:rPr>
                <w:rFonts w:ascii="Times New Roman" w:hAnsi="Times New Roman"/>
                <w:sz w:val="28"/>
                <w:szCs w:val="28"/>
                <w:lang w:val="en-US" w:eastAsia="ru-RU"/>
              </w:rPr>
              <w:t xml:space="preserve"> /Joseph Conrad/</w:t>
            </w:r>
          </w:p>
          <w:p w:rsidR="00A1248D" w:rsidRPr="00684279" w:rsidRDefault="00A1248D" w:rsidP="00775DC7">
            <w:pPr>
              <w:spacing w:after="0" w:line="360" w:lineRule="auto"/>
              <w:jc w:val="right"/>
              <w:rPr>
                <w:rFonts w:ascii="Times New Roman" w:hAnsi="Times New Roman"/>
                <w:sz w:val="28"/>
                <w:szCs w:val="28"/>
                <w:lang w:val="en-US" w:eastAsia="ru-RU"/>
              </w:rPr>
            </w:pPr>
            <w:r w:rsidRPr="00684279">
              <w:rPr>
                <w:rFonts w:ascii="Times New Roman" w:hAnsi="Times New Roman"/>
                <w:i/>
                <w:sz w:val="28"/>
                <w:szCs w:val="28"/>
                <w:u w:val="single"/>
                <w:lang w:val="en-US" w:eastAsia="ru-RU"/>
              </w:rPr>
              <w:t xml:space="preserve">Mrs. Bennet treasured up the hint, and trusted that she might soon have two daughters married; and the man whom she could not bear to speak of the day before, was now high </w:t>
            </w:r>
            <w:r w:rsidRPr="00684279">
              <w:rPr>
                <w:rFonts w:ascii="Times New Roman" w:hAnsi="Times New Roman"/>
                <w:b/>
                <w:i/>
                <w:sz w:val="28"/>
                <w:szCs w:val="28"/>
                <w:u w:val="single"/>
                <w:lang w:val="en-US" w:eastAsia="ru-RU"/>
              </w:rPr>
              <w:t>in her good graces</w:t>
            </w:r>
            <w:r w:rsidRPr="00684279">
              <w:rPr>
                <w:rFonts w:ascii="Times New Roman" w:hAnsi="Times New Roman"/>
                <w:sz w:val="28"/>
                <w:szCs w:val="28"/>
                <w:lang w:val="en-US" w:eastAsia="ru-RU"/>
              </w:rPr>
              <w:t xml:space="preserve"> /Jane Austen/</w:t>
            </w:r>
          </w:p>
          <w:p w:rsidR="00A1248D" w:rsidRPr="00684279" w:rsidRDefault="00A1248D" w:rsidP="00775DC7">
            <w:pPr>
              <w:spacing w:after="0" w:line="360" w:lineRule="auto"/>
              <w:jc w:val="right"/>
              <w:rPr>
                <w:rFonts w:ascii="Times New Roman" w:hAnsi="Times New Roman"/>
                <w:sz w:val="28"/>
                <w:szCs w:val="28"/>
                <w:lang w:val="en-US" w:eastAsia="ru-RU"/>
              </w:rPr>
            </w:pPr>
            <w:r w:rsidRPr="00684279">
              <w:rPr>
                <w:rFonts w:ascii="Times New Roman" w:hAnsi="Times New Roman"/>
                <w:sz w:val="28"/>
                <w:szCs w:val="28"/>
                <w:lang w:val="en-US" w:eastAsia="ru-RU"/>
              </w:rPr>
              <w:t xml:space="preserve"> </w:t>
            </w:r>
            <w:r w:rsidRPr="00684279">
              <w:rPr>
                <w:rFonts w:ascii="Times New Roman" w:hAnsi="Times New Roman"/>
                <w:i/>
                <w:sz w:val="28"/>
                <w:szCs w:val="28"/>
                <w:u w:val="single"/>
                <w:lang w:val="en-US" w:eastAsia="ru-RU"/>
              </w:rPr>
              <w:t xml:space="preserve">He sits in the counting-house with the shutters unclosed; he goes out here and there after dark, wanders right up the hollow, down Fieldhead – lane, among the plantations, just as if he were the darling of the neighbourhood, or – being, as he is, its detestation – </w:t>
            </w:r>
            <w:r w:rsidRPr="00684279">
              <w:rPr>
                <w:rFonts w:ascii="Times New Roman" w:hAnsi="Times New Roman"/>
                <w:b/>
                <w:i/>
                <w:sz w:val="28"/>
                <w:szCs w:val="28"/>
                <w:u w:val="single"/>
                <w:lang w:val="en-US" w:eastAsia="ru-RU"/>
              </w:rPr>
              <w:t>bore a ‘charmed life’</w:t>
            </w:r>
            <w:r w:rsidRPr="00684279">
              <w:rPr>
                <w:rFonts w:ascii="Times New Roman" w:hAnsi="Times New Roman"/>
                <w:i/>
                <w:sz w:val="28"/>
                <w:szCs w:val="28"/>
                <w:u w:val="single"/>
                <w:lang w:val="en-US" w:eastAsia="ru-RU"/>
              </w:rPr>
              <w:t xml:space="preserve"> as they say in tale-books</w:t>
            </w:r>
            <w:r w:rsidRPr="00684279">
              <w:rPr>
                <w:rFonts w:ascii="Times New Roman" w:hAnsi="Times New Roman"/>
                <w:sz w:val="28"/>
                <w:szCs w:val="28"/>
                <w:lang w:val="en-US" w:eastAsia="ru-RU"/>
              </w:rPr>
              <w:t xml:space="preserve"> /Charlotte Bronte/</w:t>
            </w:r>
          </w:p>
          <w:p w:rsidR="00A1248D" w:rsidRPr="00684279" w:rsidRDefault="00A1248D" w:rsidP="00775DC7">
            <w:pPr>
              <w:spacing w:after="0" w:line="360" w:lineRule="auto"/>
              <w:jc w:val="right"/>
              <w:rPr>
                <w:rFonts w:ascii="Times New Roman" w:hAnsi="Times New Roman"/>
                <w:b/>
                <w:i/>
                <w:sz w:val="28"/>
                <w:szCs w:val="28"/>
                <w:u w:val="single"/>
                <w:lang w:val="en-US" w:eastAsia="ru-RU"/>
              </w:rPr>
            </w:pPr>
            <w:r w:rsidRPr="00684279">
              <w:rPr>
                <w:rFonts w:ascii="Times New Roman" w:hAnsi="Times New Roman"/>
                <w:i/>
                <w:sz w:val="28"/>
                <w:szCs w:val="28"/>
                <w:u w:val="single"/>
                <w:lang w:val="en-US" w:eastAsia="ru-RU"/>
              </w:rPr>
              <w:t xml:space="preserve">«God help us!» said Holmes after a long silence. «Why does fate play such tricks with poor, helpless worms? I never hear of such a case as this that I do not think of Baxter’s words, and say, </w:t>
            </w:r>
            <w:r w:rsidRPr="00684279">
              <w:rPr>
                <w:rFonts w:ascii="Times New Roman" w:hAnsi="Times New Roman"/>
                <w:b/>
                <w:i/>
                <w:sz w:val="28"/>
                <w:szCs w:val="28"/>
                <w:u w:val="single"/>
                <w:lang w:val="en-US" w:eastAsia="ru-RU"/>
              </w:rPr>
              <w:t>‘There, but for the grace of God</w:t>
            </w:r>
            <w:r w:rsidRPr="00684279">
              <w:rPr>
                <w:rFonts w:ascii="Times New Roman" w:hAnsi="Times New Roman"/>
                <w:i/>
                <w:sz w:val="28"/>
                <w:szCs w:val="28"/>
                <w:u w:val="single"/>
                <w:lang w:val="en-US" w:eastAsia="ru-RU"/>
              </w:rPr>
              <w:t>, goes Sherlock Holmes.’»</w:t>
            </w:r>
            <w:r w:rsidRPr="00684279">
              <w:rPr>
                <w:rFonts w:ascii="Times New Roman" w:hAnsi="Times New Roman"/>
                <w:sz w:val="28"/>
                <w:szCs w:val="28"/>
                <w:lang w:val="en-US" w:eastAsia="ru-RU"/>
              </w:rPr>
              <w:t xml:space="preserve"> /Arthur Conan Doyle/</w:t>
            </w:r>
          </w:p>
        </w:tc>
      </w:tr>
      <w:tr w:rsidR="00A1248D" w:rsidRPr="00EF4DDD" w:rsidTr="00775DC7">
        <w:tc>
          <w:tcPr>
            <w:tcW w:w="3402" w:type="dxa"/>
            <w:vAlign w:val="center"/>
          </w:tcPr>
          <w:p w:rsidR="00A1248D" w:rsidRPr="00684279" w:rsidRDefault="00A1248D" w:rsidP="00775DC7">
            <w:pPr>
              <w:spacing w:after="0" w:line="360" w:lineRule="auto"/>
              <w:jc w:val="center"/>
              <w:rPr>
                <w:rFonts w:ascii="Times New Roman" w:hAnsi="Times New Roman"/>
                <w:sz w:val="28"/>
                <w:szCs w:val="28"/>
                <w:lang w:val="en-US" w:eastAsia="ru-RU"/>
              </w:rPr>
            </w:pPr>
            <w:r w:rsidRPr="00684279">
              <w:rPr>
                <w:rFonts w:ascii="Times New Roman" w:hAnsi="Times New Roman"/>
                <w:sz w:val="28"/>
                <w:szCs w:val="28"/>
                <w:lang w:val="en-US" w:eastAsia="ru-RU"/>
              </w:rPr>
              <w:t>Charm</w:t>
            </w:r>
          </w:p>
        </w:tc>
        <w:tc>
          <w:tcPr>
            <w:tcW w:w="6804" w:type="dxa"/>
          </w:tcPr>
          <w:p w:rsidR="00A1248D" w:rsidRPr="00684279" w:rsidRDefault="00A1248D" w:rsidP="00775DC7">
            <w:pPr>
              <w:spacing w:after="0" w:line="360" w:lineRule="auto"/>
              <w:jc w:val="right"/>
              <w:rPr>
                <w:rFonts w:ascii="Times New Roman" w:hAnsi="Times New Roman"/>
                <w:b/>
                <w:i/>
                <w:sz w:val="28"/>
                <w:szCs w:val="28"/>
                <w:u w:val="single"/>
                <w:lang w:val="en-US" w:eastAsia="ru-RU"/>
              </w:rPr>
            </w:pPr>
            <w:r w:rsidRPr="00684279">
              <w:rPr>
                <w:rFonts w:ascii="Times New Roman" w:hAnsi="Times New Roman"/>
                <w:i/>
                <w:sz w:val="28"/>
                <w:szCs w:val="28"/>
                <w:u w:val="single"/>
                <w:lang w:val="en-US" w:eastAsia="ru-RU"/>
              </w:rPr>
              <w:t xml:space="preserve">This clever but common device (which frequently </w:t>
            </w:r>
            <w:r w:rsidRPr="00684279">
              <w:rPr>
                <w:rFonts w:ascii="Times New Roman" w:hAnsi="Times New Roman"/>
                <w:b/>
                <w:i/>
                <w:sz w:val="28"/>
                <w:szCs w:val="28"/>
                <w:u w:val="single"/>
                <w:lang w:val="en-US" w:eastAsia="ru-RU"/>
              </w:rPr>
              <w:t>works like a charm</w:t>
            </w:r>
            <w:r w:rsidRPr="00684279">
              <w:rPr>
                <w:rFonts w:ascii="Times New Roman" w:hAnsi="Times New Roman"/>
                <w:i/>
                <w:sz w:val="28"/>
                <w:szCs w:val="28"/>
                <w:u w:val="single"/>
                <w:lang w:val="en-US" w:eastAsia="ru-RU"/>
              </w:rPr>
              <w:t xml:space="preserve"> in putting down revolutions) failed with the chief of vulgar Salteadores </w:t>
            </w:r>
            <w:r w:rsidRPr="00684279">
              <w:rPr>
                <w:rFonts w:ascii="Times New Roman" w:hAnsi="Times New Roman"/>
                <w:sz w:val="28"/>
                <w:szCs w:val="28"/>
                <w:lang w:val="en-US" w:eastAsia="ru-RU"/>
              </w:rPr>
              <w:t>/Joseph Conrad/</w:t>
            </w:r>
          </w:p>
        </w:tc>
      </w:tr>
      <w:tr w:rsidR="00A1248D" w:rsidRPr="00EF4DDD" w:rsidTr="00775DC7">
        <w:tc>
          <w:tcPr>
            <w:tcW w:w="3402" w:type="dxa"/>
            <w:vAlign w:val="center"/>
          </w:tcPr>
          <w:p w:rsidR="00A1248D" w:rsidRPr="00684279" w:rsidRDefault="00A1248D" w:rsidP="00775DC7">
            <w:pPr>
              <w:spacing w:after="0" w:line="360" w:lineRule="auto"/>
              <w:jc w:val="center"/>
              <w:rPr>
                <w:rFonts w:ascii="Times New Roman" w:hAnsi="Times New Roman"/>
                <w:sz w:val="28"/>
                <w:szCs w:val="28"/>
                <w:lang w:val="en-US" w:eastAsia="ru-RU"/>
              </w:rPr>
            </w:pPr>
            <w:r w:rsidRPr="00684279">
              <w:rPr>
                <w:rFonts w:ascii="Times New Roman" w:hAnsi="Times New Roman"/>
                <w:sz w:val="28"/>
                <w:szCs w:val="28"/>
                <w:lang w:val="en-US" w:eastAsia="ru-RU"/>
              </w:rPr>
              <w:t>Charming</w:t>
            </w:r>
          </w:p>
        </w:tc>
        <w:tc>
          <w:tcPr>
            <w:tcW w:w="6804" w:type="dxa"/>
          </w:tcPr>
          <w:p w:rsidR="00A1248D" w:rsidRPr="00684279" w:rsidRDefault="00A1248D" w:rsidP="00775DC7">
            <w:pPr>
              <w:spacing w:after="0" w:line="360" w:lineRule="auto"/>
              <w:rPr>
                <w:rFonts w:ascii="Times New Roman" w:hAnsi="Times New Roman"/>
                <w:b/>
                <w:i/>
                <w:sz w:val="28"/>
                <w:szCs w:val="28"/>
                <w:u w:val="single"/>
                <w:lang w:val="en-US" w:eastAsia="ru-RU"/>
              </w:rPr>
            </w:pPr>
            <w:r w:rsidRPr="00684279">
              <w:rPr>
                <w:rFonts w:ascii="Times New Roman" w:hAnsi="Times New Roman"/>
                <w:i/>
                <w:sz w:val="28"/>
                <w:szCs w:val="28"/>
                <w:u w:val="single"/>
                <w:lang w:val="en-US" w:eastAsia="ru-RU"/>
              </w:rPr>
              <w:t xml:space="preserve">You look more like a prince. I must call you </w:t>
            </w:r>
            <w:r w:rsidRPr="00684279">
              <w:rPr>
                <w:rFonts w:ascii="Times New Roman" w:hAnsi="Times New Roman"/>
                <w:b/>
                <w:i/>
                <w:sz w:val="28"/>
                <w:szCs w:val="28"/>
                <w:u w:val="single"/>
                <w:lang w:val="en-US" w:eastAsia="ru-RU"/>
              </w:rPr>
              <w:t>Prince Charming</w:t>
            </w:r>
            <w:r w:rsidRPr="00684279">
              <w:rPr>
                <w:rFonts w:ascii="Times New Roman" w:hAnsi="Times New Roman"/>
                <w:sz w:val="28"/>
                <w:szCs w:val="28"/>
                <w:lang w:val="en-US" w:eastAsia="ru-RU"/>
              </w:rPr>
              <w:t xml:space="preserve"> /Oscar Wilde/</w:t>
            </w:r>
          </w:p>
        </w:tc>
      </w:tr>
      <w:tr w:rsidR="00A1248D" w:rsidRPr="00EF4DDD" w:rsidTr="00775DC7">
        <w:tc>
          <w:tcPr>
            <w:tcW w:w="3402" w:type="dxa"/>
          </w:tcPr>
          <w:p w:rsidR="00A1248D" w:rsidRPr="00684279" w:rsidRDefault="00A1248D" w:rsidP="00775DC7">
            <w:pPr>
              <w:spacing w:after="0" w:line="360" w:lineRule="auto"/>
              <w:jc w:val="right"/>
              <w:rPr>
                <w:rFonts w:ascii="Times New Roman" w:hAnsi="Times New Roman"/>
                <w:b/>
                <w:i/>
                <w:sz w:val="28"/>
                <w:szCs w:val="28"/>
                <w:u w:val="single"/>
                <w:lang w:val="en-US" w:eastAsia="ru-RU"/>
              </w:rPr>
            </w:pPr>
          </w:p>
        </w:tc>
        <w:tc>
          <w:tcPr>
            <w:tcW w:w="6804" w:type="dxa"/>
          </w:tcPr>
          <w:p w:rsidR="00A1248D" w:rsidRPr="00684279" w:rsidRDefault="00A1248D" w:rsidP="00775DC7">
            <w:pPr>
              <w:spacing w:after="0" w:line="360" w:lineRule="auto"/>
              <w:jc w:val="right"/>
              <w:rPr>
                <w:rFonts w:ascii="Times New Roman" w:hAnsi="Times New Roman"/>
                <w:sz w:val="28"/>
                <w:szCs w:val="28"/>
                <w:lang w:val="en-US" w:eastAsia="ru-RU"/>
              </w:rPr>
            </w:pPr>
            <w:r w:rsidRPr="00684279">
              <w:rPr>
                <w:rFonts w:ascii="Times New Roman" w:hAnsi="Times New Roman"/>
                <w:i/>
                <w:sz w:val="28"/>
                <w:szCs w:val="28"/>
                <w:u w:val="single"/>
                <w:lang w:val="en-US" w:eastAsia="ru-RU"/>
              </w:rPr>
              <w:t xml:space="preserve">«Upon my word </w:t>
            </w:r>
            <w:r w:rsidRPr="00684279">
              <w:rPr>
                <w:rFonts w:ascii="Times New Roman" w:hAnsi="Times New Roman"/>
                <w:b/>
                <w:i/>
                <w:sz w:val="28"/>
                <w:szCs w:val="28"/>
                <w:u w:val="single"/>
                <w:lang w:val="en-US" w:eastAsia="ru-RU"/>
              </w:rPr>
              <w:t>it’s a pretty sight</w:t>
            </w:r>
            <w:r w:rsidRPr="00684279">
              <w:rPr>
                <w:rFonts w:ascii="Times New Roman" w:hAnsi="Times New Roman"/>
                <w:i/>
                <w:sz w:val="28"/>
                <w:szCs w:val="28"/>
                <w:u w:val="single"/>
                <w:lang w:val="en-US" w:eastAsia="ru-RU"/>
              </w:rPr>
              <w:t xml:space="preserve">,» said the old lady, in her deep voice, when she was seated, and looked round on the bright scene with its dark-green </w:t>
            </w:r>
            <w:r w:rsidRPr="00684279">
              <w:rPr>
                <w:rFonts w:ascii="Times New Roman" w:hAnsi="Times New Roman"/>
                <w:i/>
                <w:sz w:val="28"/>
                <w:szCs w:val="28"/>
                <w:u w:val="single"/>
                <w:lang w:val="en-US" w:eastAsia="ru-RU"/>
              </w:rPr>
              <w:lastRenderedPageBreak/>
              <w:t>background; «and it's the last day I'm likely to see, unless you make haste and get married, Arthur»</w:t>
            </w:r>
            <w:r w:rsidRPr="00684279">
              <w:rPr>
                <w:rFonts w:ascii="Times New Roman" w:hAnsi="Times New Roman"/>
                <w:sz w:val="28"/>
                <w:szCs w:val="28"/>
                <w:lang w:val="en-US" w:eastAsia="ru-RU"/>
              </w:rPr>
              <w:t xml:space="preserve"> /Thomas Stearns Eliot/</w:t>
            </w:r>
          </w:p>
          <w:p w:rsidR="00A1248D" w:rsidRPr="00684279" w:rsidRDefault="00A1248D" w:rsidP="00775DC7">
            <w:pPr>
              <w:spacing w:after="0" w:line="360" w:lineRule="auto"/>
              <w:jc w:val="right"/>
              <w:rPr>
                <w:rFonts w:ascii="Times New Roman" w:hAnsi="Times New Roman"/>
                <w:sz w:val="28"/>
                <w:szCs w:val="28"/>
                <w:lang w:val="en-US" w:eastAsia="ru-RU"/>
              </w:rPr>
            </w:pPr>
            <w:r w:rsidRPr="00684279">
              <w:rPr>
                <w:rFonts w:ascii="Times New Roman" w:hAnsi="Times New Roman"/>
                <w:sz w:val="28"/>
                <w:szCs w:val="28"/>
                <w:lang w:val="en-US" w:eastAsia="ru-RU"/>
              </w:rPr>
              <w:t xml:space="preserve"> </w:t>
            </w:r>
            <w:r w:rsidRPr="00684279">
              <w:rPr>
                <w:rFonts w:ascii="Times New Roman" w:hAnsi="Times New Roman"/>
                <w:i/>
                <w:sz w:val="28"/>
                <w:szCs w:val="28"/>
                <w:u w:val="single"/>
                <w:lang w:val="en-US" w:eastAsia="ru-RU"/>
              </w:rPr>
              <w:t xml:space="preserve">«They must be very well off, though,» said Mrs. Tulliver, «for everything’s as nice as can be all over the house, and that watered-silk she had on </w:t>
            </w:r>
            <w:r w:rsidRPr="00684279">
              <w:rPr>
                <w:rFonts w:ascii="Times New Roman" w:hAnsi="Times New Roman"/>
                <w:b/>
                <w:i/>
                <w:sz w:val="28"/>
                <w:szCs w:val="28"/>
                <w:u w:val="single"/>
                <w:lang w:val="en-US" w:eastAsia="ru-RU"/>
              </w:rPr>
              <w:t>cost a pretty penny</w:t>
            </w:r>
            <w:r w:rsidRPr="00684279">
              <w:rPr>
                <w:rFonts w:ascii="Times New Roman" w:hAnsi="Times New Roman"/>
                <w:i/>
                <w:sz w:val="28"/>
                <w:szCs w:val="28"/>
                <w:u w:val="single"/>
                <w:lang w:val="en-US" w:eastAsia="ru-RU"/>
              </w:rPr>
              <w:t>. Sister Pullet has got one like it.»</w:t>
            </w:r>
            <w:r w:rsidRPr="00684279">
              <w:rPr>
                <w:rFonts w:ascii="Times New Roman" w:hAnsi="Times New Roman"/>
                <w:sz w:val="28"/>
                <w:szCs w:val="28"/>
                <w:lang w:val="en-US" w:eastAsia="ru-RU"/>
              </w:rPr>
              <w:t xml:space="preserve"> /Thomas Stearns Eliot/</w:t>
            </w:r>
          </w:p>
          <w:p w:rsidR="00A1248D" w:rsidRPr="00684279" w:rsidRDefault="00A1248D" w:rsidP="00775DC7">
            <w:pPr>
              <w:spacing w:after="0" w:line="360" w:lineRule="auto"/>
              <w:jc w:val="right"/>
              <w:rPr>
                <w:rFonts w:ascii="Times New Roman" w:hAnsi="Times New Roman"/>
                <w:b/>
                <w:i/>
                <w:sz w:val="28"/>
                <w:szCs w:val="28"/>
                <w:u w:val="single"/>
                <w:lang w:val="en-US" w:eastAsia="ru-RU"/>
              </w:rPr>
            </w:pPr>
            <w:r w:rsidRPr="00684279">
              <w:rPr>
                <w:rFonts w:ascii="Times New Roman" w:hAnsi="Times New Roman"/>
                <w:sz w:val="28"/>
                <w:szCs w:val="28"/>
                <w:lang w:val="en-US" w:eastAsia="ru-RU"/>
              </w:rPr>
              <w:t xml:space="preserve"> </w:t>
            </w:r>
            <w:r w:rsidRPr="00684279">
              <w:rPr>
                <w:rFonts w:ascii="Times New Roman" w:hAnsi="Times New Roman"/>
                <w:i/>
                <w:sz w:val="28"/>
                <w:szCs w:val="28"/>
                <w:u w:val="single"/>
                <w:lang w:val="en-US" w:eastAsia="ru-RU"/>
              </w:rPr>
              <w:t xml:space="preserve">She promised, however, to think of it; and </w:t>
            </w:r>
            <w:r w:rsidRPr="00684279">
              <w:rPr>
                <w:rFonts w:ascii="Times New Roman" w:hAnsi="Times New Roman"/>
                <w:b/>
                <w:i/>
                <w:sz w:val="28"/>
                <w:szCs w:val="28"/>
                <w:u w:val="single"/>
                <w:lang w:val="en-US" w:eastAsia="ru-RU"/>
              </w:rPr>
              <w:t>pretty nearly</w:t>
            </w:r>
            <w:r w:rsidRPr="00684279">
              <w:rPr>
                <w:rFonts w:ascii="Times New Roman" w:hAnsi="Times New Roman"/>
                <w:i/>
                <w:sz w:val="28"/>
                <w:szCs w:val="28"/>
                <w:u w:val="single"/>
                <w:lang w:val="en-US" w:eastAsia="ru-RU"/>
              </w:rPr>
              <w:t xml:space="preserve"> promised, moreover, to think of it, with the intention of finding it a very good scheme</w:t>
            </w:r>
            <w:r w:rsidRPr="00684279">
              <w:rPr>
                <w:rFonts w:ascii="Times New Roman" w:hAnsi="Times New Roman"/>
                <w:sz w:val="28"/>
                <w:szCs w:val="28"/>
                <w:lang w:val="en-US" w:eastAsia="ru-RU"/>
              </w:rPr>
              <w:t xml:space="preserve"> /Jane Austen/</w:t>
            </w:r>
          </w:p>
        </w:tc>
      </w:tr>
      <w:tr w:rsidR="00A1248D" w:rsidRPr="00EF4DDD" w:rsidTr="00775DC7">
        <w:tc>
          <w:tcPr>
            <w:tcW w:w="3402" w:type="dxa"/>
            <w:vAlign w:val="center"/>
          </w:tcPr>
          <w:p w:rsidR="00A1248D" w:rsidRPr="00684279" w:rsidRDefault="00A1248D" w:rsidP="00775DC7">
            <w:pPr>
              <w:spacing w:after="0" w:line="360" w:lineRule="auto"/>
              <w:jc w:val="center"/>
              <w:rPr>
                <w:rFonts w:ascii="Times New Roman" w:hAnsi="Times New Roman"/>
                <w:sz w:val="28"/>
                <w:szCs w:val="28"/>
                <w:lang w:val="en-US" w:eastAsia="ru-RU"/>
              </w:rPr>
            </w:pPr>
            <w:r w:rsidRPr="00684279">
              <w:rPr>
                <w:rFonts w:ascii="Times New Roman" w:hAnsi="Times New Roman"/>
                <w:sz w:val="28"/>
                <w:szCs w:val="28"/>
                <w:lang w:val="en-US" w:eastAsia="ru-RU"/>
              </w:rPr>
              <w:lastRenderedPageBreak/>
              <w:t>Pretty</w:t>
            </w:r>
          </w:p>
        </w:tc>
        <w:tc>
          <w:tcPr>
            <w:tcW w:w="6804" w:type="dxa"/>
          </w:tcPr>
          <w:p w:rsidR="00A1248D" w:rsidRPr="00684279" w:rsidRDefault="00A1248D" w:rsidP="00775DC7">
            <w:pPr>
              <w:spacing w:after="0" w:line="360" w:lineRule="auto"/>
              <w:jc w:val="right"/>
              <w:rPr>
                <w:rFonts w:ascii="Times New Roman" w:hAnsi="Times New Roman"/>
                <w:sz w:val="28"/>
                <w:szCs w:val="28"/>
                <w:lang w:val="en-US" w:eastAsia="ru-RU"/>
              </w:rPr>
            </w:pPr>
            <w:r w:rsidRPr="00684279">
              <w:rPr>
                <w:rFonts w:ascii="Times New Roman" w:hAnsi="Times New Roman"/>
                <w:b/>
                <w:i/>
                <w:sz w:val="28"/>
                <w:szCs w:val="28"/>
                <w:u w:val="single"/>
                <w:lang w:val="en-US" w:eastAsia="ru-RU"/>
              </w:rPr>
              <w:t>A pretty pickle</w:t>
            </w:r>
            <w:r w:rsidRPr="00684279">
              <w:rPr>
                <w:rFonts w:ascii="Times New Roman" w:hAnsi="Times New Roman"/>
                <w:i/>
                <w:sz w:val="28"/>
                <w:szCs w:val="28"/>
                <w:u w:val="single"/>
                <w:lang w:val="en-US" w:eastAsia="ru-RU"/>
              </w:rPr>
              <w:t>, truly, thought I; abed here in a strange house in the broad day, with a cannibal and a tomahawk!</w:t>
            </w:r>
            <w:r w:rsidRPr="00684279">
              <w:rPr>
                <w:rFonts w:ascii="Times New Roman" w:hAnsi="Times New Roman"/>
                <w:sz w:val="28"/>
                <w:szCs w:val="28"/>
                <w:lang w:val="en-US" w:eastAsia="ru-RU"/>
              </w:rPr>
              <w:t xml:space="preserve"> / Herman Melville/</w:t>
            </w:r>
          </w:p>
          <w:p w:rsidR="00A1248D" w:rsidRPr="00684279" w:rsidRDefault="00A1248D" w:rsidP="00775DC7">
            <w:pPr>
              <w:spacing w:after="0" w:line="360" w:lineRule="auto"/>
              <w:jc w:val="right"/>
              <w:rPr>
                <w:rFonts w:ascii="Times New Roman" w:hAnsi="Times New Roman"/>
                <w:b/>
                <w:i/>
                <w:sz w:val="28"/>
                <w:szCs w:val="28"/>
                <w:u w:val="single"/>
                <w:lang w:val="en-US" w:eastAsia="ru-RU"/>
              </w:rPr>
            </w:pPr>
            <w:r w:rsidRPr="00684279">
              <w:rPr>
                <w:rFonts w:ascii="Times New Roman" w:hAnsi="Times New Roman"/>
                <w:sz w:val="28"/>
                <w:szCs w:val="28"/>
                <w:lang w:val="en-US" w:eastAsia="ru-RU"/>
              </w:rPr>
              <w:t xml:space="preserve"> </w:t>
            </w:r>
            <w:r w:rsidRPr="00684279">
              <w:rPr>
                <w:rFonts w:ascii="Times New Roman" w:hAnsi="Times New Roman"/>
                <w:i/>
                <w:sz w:val="28"/>
                <w:szCs w:val="28"/>
                <w:u w:val="single"/>
                <w:lang w:val="en-US" w:eastAsia="ru-RU"/>
              </w:rPr>
              <w:t xml:space="preserve">In the drawing-room; Jinnie is sitting </w:t>
            </w:r>
            <w:r w:rsidRPr="00684279">
              <w:rPr>
                <w:rFonts w:ascii="Times New Roman" w:hAnsi="Times New Roman"/>
                <w:b/>
                <w:i/>
                <w:sz w:val="28"/>
                <w:szCs w:val="28"/>
                <w:u w:val="single"/>
                <w:lang w:val="en-US" w:eastAsia="ru-RU"/>
              </w:rPr>
              <w:t>pretty nearly</w:t>
            </w:r>
            <w:r w:rsidRPr="00684279">
              <w:rPr>
                <w:rFonts w:ascii="Times New Roman" w:hAnsi="Times New Roman"/>
                <w:i/>
                <w:sz w:val="28"/>
                <w:szCs w:val="28"/>
                <w:u w:val="single"/>
                <w:lang w:val="en-US" w:eastAsia="ru-RU"/>
              </w:rPr>
              <w:t xml:space="preserve"> in the fire</w:t>
            </w:r>
            <w:r w:rsidRPr="00684279">
              <w:rPr>
                <w:rFonts w:ascii="Times New Roman" w:hAnsi="Times New Roman"/>
                <w:sz w:val="28"/>
                <w:szCs w:val="28"/>
                <w:lang w:val="en-US" w:eastAsia="ru-RU"/>
              </w:rPr>
              <w:t xml:space="preserve"> / Katherine Mansfield/</w:t>
            </w:r>
          </w:p>
        </w:tc>
      </w:tr>
      <w:tr w:rsidR="00A1248D" w:rsidRPr="00EF4DDD" w:rsidTr="00775DC7">
        <w:tc>
          <w:tcPr>
            <w:tcW w:w="3402" w:type="dxa"/>
            <w:vAlign w:val="center"/>
          </w:tcPr>
          <w:p w:rsidR="00A1248D" w:rsidRPr="00684279" w:rsidRDefault="00A1248D" w:rsidP="00775DC7">
            <w:pPr>
              <w:spacing w:after="0" w:line="360" w:lineRule="auto"/>
              <w:jc w:val="center"/>
              <w:rPr>
                <w:rFonts w:ascii="Times New Roman" w:hAnsi="Times New Roman"/>
                <w:sz w:val="28"/>
                <w:szCs w:val="28"/>
                <w:lang w:val="en-US" w:eastAsia="ru-RU"/>
              </w:rPr>
            </w:pPr>
            <w:r w:rsidRPr="00684279">
              <w:rPr>
                <w:rFonts w:ascii="Times New Roman" w:hAnsi="Times New Roman"/>
                <w:sz w:val="28"/>
                <w:szCs w:val="28"/>
                <w:lang w:val="en-US" w:eastAsia="ru-RU"/>
              </w:rPr>
              <w:t>Fair</w:t>
            </w:r>
          </w:p>
        </w:tc>
        <w:tc>
          <w:tcPr>
            <w:tcW w:w="6804" w:type="dxa"/>
          </w:tcPr>
          <w:p w:rsidR="00A1248D" w:rsidRPr="00684279" w:rsidRDefault="00A1248D" w:rsidP="00775DC7">
            <w:pPr>
              <w:spacing w:after="0" w:line="360" w:lineRule="auto"/>
              <w:jc w:val="right"/>
              <w:rPr>
                <w:rFonts w:ascii="Times New Roman" w:hAnsi="Times New Roman"/>
                <w:sz w:val="28"/>
                <w:szCs w:val="28"/>
                <w:lang w:val="en-US" w:eastAsia="ru-RU"/>
              </w:rPr>
            </w:pPr>
            <w:r w:rsidRPr="00684279">
              <w:rPr>
                <w:rFonts w:ascii="Times New Roman" w:hAnsi="Times New Roman"/>
                <w:i/>
                <w:sz w:val="28"/>
                <w:szCs w:val="28"/>
                <w:u w:val="single"/>
                <w:lang w:val="en-US" w:eastAsia="ru-RU"/>
              </w:rPr>
              <w:t>No service was too humble for him to perform in aid of the South, no adventure too perilous for him to undertake if consistent with the character of a civilian who was at heart a soldier, and who in good faith and without too much qualification assented to at least a part of the frankly villainous dictum that a</w:t>
            </w:r>
            <w:r w:rsidRPr="00684279">
              <w:rPr>
                <w:rFonts w:ascii="Times New Roman" w:hAnsi="Times New Roman"/>
                <w:b/>
                <w:i/>
                <w:sz w:val="28"/>
                <w:szCs w:val="28"/>
                <w:u w:val="single"/>
                <w:lang w:val="en-US" w:eastAsia="ru-RU"/>
              </w:rPr>
              <w:t>ll is fair in love and war</w:t>
            </w:r>
            <w:r w:rsidRPr="00684279">
              <w:rPr>
                <w:rFonts w:ascii="Times New Roman" w:hAnsi="Times New Roman"/>
                <w:sz w:val="28"/>
                <w:szCs w:val="28"/>
                <w:lang w:val="en-US" w:eastAsia="ru-RU"/>
              </w:rPr>
              <w:t xml:space="preserve"> /Ambrose Bierce/</w:t>
            </w:r>
          </w:p>
          <w:p w:rsidR="00A1248D" w:rsidRPr="00684279" w:rsidRDefault="00A1248D" w:rsidP="00775DC7">
            <w:pPr>
              <w:spacing w:after="0" w:line="360" w:lineRule="auto"/>
              <w:jc w:val="right"/>
              <w:rPr>
                <w:rFonts w:ascii="Times New Roman" w:hAnsi="Times New Roman"/>
                <w:sz w:val="28"/>
                <w:szCs w:val="28"/>
                <w:lang w:val="en-US" w:eastAsia="ru-RU"/>
              </w:rPr>
            </w:pPr>
            <w:r w:rsidRPr="00684279">
              <w:rPr>
                <w:rFonts w:ascii="Times New Roman" w:hAnsi="Times New Roman"/>
                <w:sz w:val="28"/>
                <w:szCs w:val="28"/>
                <w:lang w:val="en-US" w:eastAsia="ru-RU"/>
              </w:rPr>
              <w:t xml:space="preserve"> </w:t>
            </w:r>
            <w:r w:rsidRPr="00684279">
              <w:rPr>
                <w:rFonts w:ascii="Times New Roman" w:hAnsi="Times New Roman"/>
                <w:i/>
                <w:sz w:val="28"/>
                <w:szCs w:val="28"/>
                <w:u w:val="single"/>
                <w:lang w:val="en-US" w:eastAsia="ru-RU"/>
              </w:rPr>
              <w:t xml:space="preserve">It is all nonsense, you know, about shooting being a cruel sport. I put my skill against your cunning – that is all there is of it. </w:t>
            </w:r>
            <w:r w:rsidRPr="00684279">
              <w:rPr>
                <w:rFonts w:ascii="Times New Roman" w:hAnsi="Times New Roman"/>
                <w:b/>
                <w:i/>
                <w:sz w:val="28"/>
                <w:szCs w:val="28"/>
                <w:u w:val="single"/>
                <w:lang w:val="en-US" w:eastAsia="ru-RU"/>
              </w:rPr>
              <w:t>It is a fair game</w:t>
            </w:r>
            <w:r w:rsidRPr="00684279">
              <w:rPr>
                <w:rFonts w:ascii="Times New Roman" w:hAnsi="Times New Roman"/>
                <w:i/>
                <w:sz w:val="28"/>
                <w:szCs w:val="28"/>
                <w:u w:val="single"/>
                <w:lang w:val="en-US" w:eastAsia="ru-RU"/>
              </w:rPr>
              <w:t xml:space="preserve"> </w:t>
            </w:r>
            <w:r w:rsidRPr="00684279">
              <w:rPr>
                <w:rFonts w:ascii="Times New Roman" w:hAnsi="Times New Roman"/>
                <w:sz w:val="28"/>
                <w:szCs w:val="28"/>
                <w:lang w:val="en-US" w:eastAsia="ru-RU"/>
              </w:rPr>
              <w:t xml:space="preserve">/Ambrose Bierce/, </w:t>
            </w:r>
            <w:r w:rsidRPr="00684279">
              <w:rPr>
                <w:rFonts w:ascii="Times New Roman" w:hAnsi="Times New Roman"/>
                <w:i/>
                <w:sz w:val="28"/>
                <w:szCs w:val="28"/>
                <w:u w:val="single"/>
                <w:lang w:val="en-US" w:eastAsia="ru-RU"/>
              </w:rPr>
              <w:t xml:space="preserve">You shall go – </w:t>
            </w:r>
            <w:r w:rsidRPr="00684279">
              <w:rPr>
                <w:rFonts w:ascii="Times New Roman" w:hAnsi="Times New Roman"/>
                <w:b/>
                <w:i/>
                <w:sz w:val="28"/>
                <w:szCs w:val="28"/>
                <w:u w:val="single"/>
                <w:lang w:val="en-US" w:eastAsia="ru-RU"/>
              </w:rPr>
              <w:t>by fair means or foul</w:t>
            </w:r>
            <w:r w:rsidRPr="00684279">
              <w:rPr>
                <w:rFonts w:ascii="Times New Roman" w:hAnsi="Times New Roman"/>
                <w:sz w:val="28"/>
                <w:szCs w:val="28"/>
                <w:lang w:val="en-US" w:eastAsia="ru-RU"/>
              </w:rPr>
              <w:t xml:space="preserve"> /Charlotte Bronte/</w:t>
            </w:r>
          </w:p>
          <w:p w:rsidR="00A1248D" w:rsidRPr="00684279" w:rsidRDefault="00A1248D" w:rsidP="00775DC7">
            <w:pPr>
              <w:spacing w:after="0" w:line="360" w:lineRule="auto"/>
              <w:jc w:val="right"/>
              <w:rPr>
                <w:rFonts w:ascii="Times New Roman" w:hAnsi="Times New Roman"/>
                <w:sz w:val="28"/>
                <w:szCs w:val="28"/>
                <w:lang w:val="en-US" w:eastAsia="ru-RU"/>
              </w:rPr>
            </w:pPr>
            <w:r w:rsidRPr="00684279">
              <w:rPr>
                <w:rFonts w:ascii="Times New Roman" w:hAnsi="Times New Roman"/>
                <w:sz w:val="28"/>
                <w:szCs w:val="28"/>
                <w:lang w:val="en-US" w:eastAsia="ru-RU"/>
              </w:rPr>
              <w:t xml:space="preserve"> </w:t>
            </w:r>
            <w:r w:rsidRPr="00684279">
              <w:rPr>
                <w:rFonts w:ascii="Times New Roman" w:hAnsi="Times New Roman"/>
                <w:i/>
                <w:sz w:val="28"/>
                <w:szCs w:val="28"/>
                <w:u w:val="single"/>
                <w:lang w:val="en-US" w:eastAsia="ru-RU"/>
              </w:rPr>
              <w:t xml:space="preserve">You understand that. I’m obliged to ask you a few questions; just answer up </w:t>
            </w:r>
            <w:r w:rsidRPr="00684279">
              <w:rPr>
                <w:rFonts w:ascii="Times New Roman" w:hAnsi="Times New Roman"/>
                <w:b/>
                <w:i/>
                <w:sz w:val="28"/>
                <w:szCs w:val="28"/>
                <w:u w:val="single"/>
                <w:lang w:val="en-US" w:eastAsia="ru-RU"/>
              </w:rPr>
              <w:t>fair and square</w:t>
            </w:r>
            <w:r w:rsidRPr="00684279">
              <w:rPr>
                <w:rFonts w:ascii="Times New Roman" w:hAnsi="Times New Roman"/>
                <w:i/>
                <w:sz w:val="28"/>
                <w:szCs w:val="28"/>
                <w:u w:val="single"/>
                <w:lang w:val="en-US" w:eastAsia="ru-RU"/>
              </w:rPr>
              <w:t>, and don’t be afraid</w:t>
            </w:r>
            <w:r w:rsidRPr="00684279">
              <w:rPr>
                <w:rFonts w:ascii="Times New Roman" w:hAnsi="Times New Roman"/>
                <w:sz w:val="28"/>
                <w:szCs w:val="28"/>
                <w:lang w:val="en-US" w:eastAsia="ru-RU"/>
              </w:rPr>
              <w:t xml:space="preserve"> /Mark Twain/, </w:t>
            </w:r>
            <w:r w:rsidRPr="00684279">
              <w:rPr>
                <w:rFonts w:ascii="Times New Roman" w:hAnsi="Times New Roman"/>
                <w:i/>
                <w:sz w:val="28"/>
                <w:szCs w:val="28"/>
                <w:u w:val="single"/>
                <w:lang w:val="en-US" w:eastAsia="ru-RU"/>
              </w:rPr>
              <w:t xml:space="preserve">After all, she was an imperfect, </w:t>
            </w:r>
            <w:r w:rsidRPr="00684279">
              <w:rPr>
                <w:rFonts w:ascii="Times New Roman" w:hAnsi="Times New Roman"/>
                <w:i/>
                <w:sz w:val="28"/>
                <w:szCs w:val="28"/>
                <w:u w:val="single"/>
                <w:lang w:val="en-US" w:eastAsia="ru-RU"/>
              </w:rPr>
              <w:lastRenderedPageBreak/>
              <w:t xml:space="preserve">faulty human being: </w:t>
            </w:r>
            <w:r w:rsidRPr="00684279">
              <w:rPr>
                <w:rFonts w:ascii="Times New Roman" w:hAnsi="Times New Roman"/>
                <w:b/>
                <w:i/>
                <w:sz w:val="28"/>
                <w:szCs w:val="28"/>
                <w:u w:val="single"/>
                <w:lang w:val="en-US" w:eastAsia="ru-RU"/>
              </w:rPr>
              <w:t>fair enough</w:t>
            </w:r>
            <w:r w:rsidRPr="00684279">
              <w:rPr>
                <w:rFonts w:ascii="Times New Roman" w:hAnsi="Times New Roman"/>
                <w:i/>
                <w:sz w:val="28"/>
                <w:szCs w:val="28"/>
                <w:u w:val="single"/>
                <w:lang w:val="en-US" w:eastAsia="ru-RU"/>
              </w:rPr>
              <w:t xml:space="preserve"> of form, hue, and array; but, as Cyril Hall said, neither so good nor so great as the withered Miss Ainley, now putting on her best black gown and Quaker-drab shawl and bonnet in her own narrow cottage-chamber</w:t>
            </w:r>
            <w:r w:rsidRPr="00684279">
              <w:rPr>
                <w:rFonts w:ascii="Times New Roman" w:hAnsi="Times New Roman"/>
                <w:sz w:val="28"/>
                <w:szCs w:val="28"/>
                <w:lang w:val="en-US" w:eastAsia="ru-RU"/>
              </w:rPr>
              <w:t xml:space="preserve"> /Charlotte Bronte/</w:t>
            </w:r>
          </w:p>
          <w:p w:rsidR="00A1248D" w:rsidRPr="00684279" w:rsidRDefault="00A1248D" w:rsidP="00775DC7">
            <w:pPr>
              <w:spacing w:after="0" w:line="360" w:lineRule="auto"/>
              <w:jc w:val="right"/>
              <w:rPr>
                <w:rFonts w:ascii="Times New Roman" w:hAnsi="Times New Roman"/>
                <w:sz w:val="28"/>
                <w:szCs w:val="28"/>
                <w:lang w:val="en-US" w:eastAsia="ru-RU"/>
              </w:rPr>
            </w:pPr>
            <w:r w:rsidRPr="00684279">
              <w:rPr>
                <w:rFonts w:ascii="Times New Roman" w:hAnsi="Times New Roman"/>
                <w:sz w:val="28"/>
                <w:szCs w:val="28"/>
                <w:lang w:val="en-US" w:eastAsia="ru-RU"/>
              </w:rPr>
              <w:t xml:space="preserve"> </w:t>
            </w:r>
            <w:r w:rsidRPr="00684279">
              <w:rPr>
                <w:rFonts w:ascii="Times New Roman" w:hAnsi="Times New Roman"/>
                <w:i/>
                <w:sz w:val="28"/>
                <w:szCs w:val="28"/>
                <w:u w:val="single"/>
                <w:lang w:val="en-US" w:eastAsia="ru-RU"/>
              </w:rPr>
              <w:t xml:space="preserve">Rail? At whom? the whole World? Impotent and vain! Who would die a Martyr to Sense in a Country where the Religion is Folly? You may stand at Bay for a while; but when the full Cry is against you, you won’t have </w:t>
            </w:r>
            <w:r w:rsidRPr="00684279">
              <w:rPr>
                <w:rFonts w:ascii="Times New Roman" w:hAnsi="Times New Roman"/>
                <w:b/>
                <w:i/>
                <w:sz w:val="28"/>
                <w:szCs w:val="28"/>
                <w:u w:val="single"/>
                <w:lang w:val="en-US" w:eastAsia="ru-RU"/>
              </w:rPr>
              <w:t>fair Play</w:t>
            </w:r>
            <w:r w:rsidRPr="00684279">
              <w:rPr>
                <w:rFonts w:ascii="Times New Roman" w:hAnsi="Times New Roman"/>
                <w:i/>
                <w:sz w:val="28"/>
                <w:szCs w:val="28"/>
                <w:u w:val="single"/>
                <w:lang w:val="en-US" w:eastAsia="ru-RU"/>
              </w:rPr>
              <w:t xml:space="preserve"> for your Life</w:t>
            </w:r>
            <w:r w:rsidRPr="00684279">
              <w:rPr>
                <w:rFonts w:ascii="Times New Roman" w:hAnsi="Times New Roman"/>
                <w:sz w:val="28"/>
                <w:szCs w:val="28"/>
                <w:lang w:val="en-US" w:eastAsia="ru-RU"/>
              </w:rPr>
              <w:t xml:space="preserve"> / William Congreve/</w:t>
            </w:r>
          </w:p>
          <w:p w:rsidR="00A1248D" w:rsidRPr="00684279" w:rsidRDefault="00A1248D" w:rsidP="00775DC7">
            <w:pPr>
              <w:spacing w:after="0" w:line="360" w:lineRule="auto"/>
              <w:jc w:val="right"/>
              <w:rPr>
                <w:rFonts w:ascii="Times New Roman" w:hAnsi="Times New Roman"/>
                <w:sz w:val="28"/>
                <w:szCs w:val="28"/>
                <w:lang w:val="en-US" w:eastAsia="ru-RU"/>
              </w:rPr>
            </w:pPr>
            <w:r w:rsidRPr="00684279">
              <w:rPr>
                <w:rFonts w:ascii="Times New Roman" w:hAnsi="Times New Roman"/>
                <w:sz w:val="28"/>
                <w:szCs w:val="28"/>
                <w:lang w:val="en-US" w:eastAsia="ru-RU"/>
              </w:rPr>
              <w:t xml:space="preserve"> </w:t>
            </w:r>
            <w:r w:rsidRPr="00684279">
              <w:rPr>
                <w:rFonts w:ascii="Times New Roman" w:hAnsi="Times New Roman"/>
                <w:i/>
                <w:sz w:val="28"/>
                <w:szCs w:val="28"/>
                <w:u w:val="single"/>
                <w:lang w:val="en-US" w:eastAsia="ru-RU"/>
              </w:rPr>
              <w:t xml:space="preserve">And purchase in his stead some sweetly pooty pug or poodle: something appropriate to </w:t>
            </w:r>
            <w:r w:rsidRPr="00684279">
              <w:rPr>
                <w:rFonts w:ascii="Times New Roman" w:hAnsi="Times New Roman"/>
                <w:b/>
                <w:i/>
                <w:sz w:val="28"/>
                <w:szCs w:val="28"/>
                <w:u w:val="single"/>
                <w:lang w:val="en-US" w:eastAsia="ru-RU"/>
              </w:rPr>
              <w:t>the fair sex</w:t>
            </w:r>
            <w:r w:rsidRPr="00684279">
              <w:rPr>
                <w:rFonts w:ascii="Times New Roman" w:hAnsi="Times New Roman"/>
                <w:i/>
                <w:sz w:val="28"/>
                <w:szCs w:val="28"/>
                <w:u w:val="single"/>
                <w:lang w:val="en-US" w:eastAsia="ru-RU"/>
              </w:rPr>
              <w:t>: ladies generally like lap-dogs</w:t>
            </w:r>
            <w:r w:rsidRPr="00684279">
              <w:rPr>
                <w:rFonts w:ascii="Times New Roman" w:hAnsi="Times New Roman"/>
                <w:sz w:val="28"/>
                <w:szCs w:val="28"/>
                <w:lang w:val="en-US" w:eastAsia="ru-RU"/>
              </w:rPr>
              <w:t xml:space="preserve"> /Charlotte Bronte/</w:t>
            </w:r>
            <w:r w:rsidRPr="00684279">
              <w:rPr>
                <w:rFonts w:ascii="Times New Roman" w:hAnsi="Times New Roman"/>
                <w:i/>
                <w:sz w:val="28"/>
                <w:szCs w:val="28"/>
                <w:u w:val="single"/>
                <w:lang w:val="en-US" w:eastAsia="ru-RU"/>
              </w:rPr>
              <w:t xml:space="preserve"> But I told Mrs. Gill to fetch the Red-House Inn chaise instantly, and informed Mr. Sympson he must depart from Fieldhead the instant it came: though half-frightened out of his wits, he declared he would not. Repeating the former order, I added a commission to fetch a constable. I said: – But mind you, there ain’t anything ever reely lost; everything that people can’t understand and don’t see the reason of does good if you only hold on and give </w:t>
            </w:r>
            <w:r w:rsidRPr="00684279">
              <w:rPr>
                <w:rFonts w:ascii="Times New Roman" w:hAnsi="Times New Roman"/>
                <w:b/>
                <w:i/>
                <w:sz w:val="28"/>
                <w:szCs w:val="28"/>
                <w:u w:val="single"/>
                <w:lang w:val="en-US" w:eastAsia="ru-RU"/>
              </w:rPr>
              <w:t>it a fair shake</w:t>
            </w:r>
            <w:r w:rsidRPr="00684279">
              <w:rPr>
                <w:rFonts w:ascii="Times New Roman" w:hAnsi="Times New Roman"/>
                <w:i/>
                <w:sz w:val="28"/>
                <w:szCs w:val="28"/>
                <w:u w:val="single"/>
                <w:lang w:val="en-US" w:eastAsia="ru-RU"/>
              </w:rPr>
              <w:t>; Prov’dence don't fire no blank ca’tridges, boys</w:t>
            </w:r>
            <w:r w:rsidRPr="00684279">
              <w:rPr>
                <w:rFonts w:ascii="Times New Roman" w:hAnsi="Times New Roman"/>
                <w:sz w:val="28"/>
                <w:szCs w:val="28"/>
                <w:lang w:val="en-US" w:eastAsia="ru-RU"/>
              </w:rPr>
              <w:t xml:space="preserve"> /Mark Twain/</w:t>
            </w:r>
          </w:p>
          <w:p w:rsidR="00A1248D" w:rsidRPr="00684279" w:rsidRDefault="00A1248D" w:rsidP="00775DC7">
            <w:pPr>
              <w:spacing w:after="0" w:line="360" w:lineRule="auto"/>
              <w:jc w:val="right"/>
              <w:rPr>
                <w:rFonts w:ascii="Times New Roman" w:hAnsi="Times New Roman"/>
                <w:sz w:val="28"/>
                <w:szCs w:val="28"/>
                <w:lang w:val="en-US" w:eastAsia="ru-RU"/>
              </w:rPr>
            </w:pPr>
            <w:r w:rsidRPr="00684279">
              <w:rPr>
                <w:rFonts w:ascii="Times New Roman" w:hAnsi="Times New Roman"/>
                <w:sz w:val="28"/>
                <w:szCs w:val="28"/>
                <w:lang w:val="en-US" w:eastAsia="ru-RU"/>
              </w:rPr>
              <w:t xml:space="preserve"> </w:t>
            </w:r>
            <w:r w:rsidRPr="00684279">
              <w:rPr>
                <w:rFonts w:ascii="Times New Roman" w:hAnsi="Times New Roman"/>
                <w:i/>
                <w:sz w:val="28"/>
                <w:szCs w:val="28"/>
                <w:u w:val="single"/>
                <w:lang w:val="en-US" w:eastAsia="ru-RU"/>
              </w:rPr>
              <w:t>The number of dishes is sufficient; but then it is such a monotonous variety of unstriking dishes. It is an inane dead level of ‘</w:t>
            </w:r>
            <w:r w:rsidRPr="00684279">
              <w:rPr>
                <w:rFonts w:ascii="Times New Roman" w:hAnsi="Times New Roman"/>
                <w:b/>
                <w:i/>
                <w:sz w:val="28"/>
                <w:szCs w:val="28"/>
                <w:u w:val="single"/>
                <w:lang w:val="en-US" w:eastAsia="ru-RU"/>
              </w:rPr>
              <w:t>fair-to-middling</w:t>
            </w:r>
            <w:r w:rsidRPr="00684279">
              <w:rPr>
                <w:rFonts w:ascii="Times New Roman" w:hAnsi="Times New Roman"/>
                <w:i/>
                <w:sz w:val="28"/>
                <w:szCs w:val="28"/>
                <w:u w:val="single"/>
                <w:lang w:val="en-US" w:eastAsia="ru-RU"/>
              </w:rPr>
              <w:t>.’</w:t>
            </w:r>
            <w:r w:rsidRPr="00684279">
              <w:rPr>
                <w:rFonts w:ascii="Times New Roman" w:hAnsi="Times New Roman"/>
                <w:sz w:val="28"/>
                <w:szCs w:val="28"/>
                <w:lang w:val="en-US" w:eastAsia="ru-RU"/>
              </w:rPr>
              <w:t xml:space="preserve"> /Mark Twain/</w:t>
            </w:r>
          </w:p>
          <w:p w:rsidR="00A1248D" w:rsidRPr="00684279" w:rsidRDefault="00A1248D" w:rsidP="00775DC7">
            <w:pPr>
              <w:spacing w:after="0" w:line="360" w:lineRule="auto"/>
              <w:jc w:val="right"/>
              <w:rPr>
                <w:rFonts w:ascii="Times New Roman" w:hAnsi="Times New Roman"/>
                <w:sz w:val="28"/>
                <w:szCs w:val="28"/>
                <w:lang w:val="en-US" w:eastAsia="ru-RU"/>
              </w:rPr>
            </w:pPr>
            <w:r w:rsidRPr="00684279">
              <w:rPr>
                <w:rFonts w:ascii="Times New Roman" w:hAnsi="Times New Roman"/>
                <w:sz w:val="28"/>
                <w:szCs w:val="28"/>
                <w:lang w:val="en-US" w:eastAsia="ru-RU"/>
              </w:rPr>
              <w:t xml:space="preserve"> </w:t>
            </w:r>
            <w:r w:rsidRPr="00684279">
              <w:rPr>
                <w:rFonts w:ascii="Times New Roman" w:hAnsi="Times New Roman"/>
                <w:i/>
                <w:sz w:val="28"/>
                <w:szCs w:val="28"/>
                <w:u w:val="single"/>
                <w:lang w:val="en-US" w:eastAsia="ru-RU"/>
              </w:rPr>
              <w:t xml:space="preserve">«I see, Harry March, I can only count on you as a </w:t>
            </w:r>
            <w:r w:rsidRPr="00684279">
              <w:rPr>
                <w:rFonts w:ascii="Times New Roman" w:hAnsi="Times New Roman"/>
                <w:b/>
                <w:i/>
                <w:sz w:val="28"/>
                <w:szCs w:val="28"/>
                <w:u w:val="single"/>
                <w:lang w:val="en-US" w:eastAsia="ru-RU"/>
              </w:rPr>
              <w:t>fair weather friend</w:t>
            </w:r>
            <w:r w:rsidRPr="00684279">
              <w:rPr>
                <w:rFonts w:ascii="Times New Roman" w:hAnsi="Times New Roman"/>
                <w:i/>
                <w:sz w:val="28"/>
                <w:szCs w:val="28"/>
                <w:u w:val="single"/>
                <w:lang w:val="en-US" w:eastAsia="ru-RU"/>
              </w:rPr>
              <w:t xml:space="preserve">, and I suppose that your companion will be of the same way of thinking -» returned the other, with a slight show of pride, that was not </w:t>
            </w:r>
            <w:r w:rsidRPr="00684279">
              <w:rPr>
                <w:rFonts w:ascii="Times New Roman" w:hAnsi="Times New Roman"/>
                <w:i/>
                <w:sz w:val="28"/>
                <w:szCs w:val="28"/>
                <w:u w:val="single"/>
                <w:lang w:val="en-US" w:eastAsia="ru-RU"/>
              </w:rPr>
              <w:lastRenderedPageBreak/>
              <w:t>altogether without dignity, «well; I must depend on Providence, which will not turn a deaf ear, perhaps, to a father’s prayers.»</w:t>
            </w:r>
            <w:r w:rsidRPr="00684279">
              <w:rPr>
                <w:rFonts w:ascii="Times New Roman" w:hAnsi="Times New Roman"/>
                <w:sz w:val="28"/>
                <w:szCs w:val="28"/>
                <w:lang w:val="en-US" w:eastAsia="ru-RU"/>
              </w:rPr>
              <w:t xml:space="preserve"> /James Fenimore Cooper/</w:t>
            </w:r>
          </w:p>
          <w:p w:rsidR="00A1248D" w:rsidRPr="00684279" w:rsidRDefault="00A1248D" w:rsidP="00775DC7">
            <w:pPr>
              <w:spacing w:after="0" w:line="360" w:lineRule="auto"/>
              <w:jc w:val="right"/>
              <w:rPr>
                <w:rFonts w:ascii="Times New Roman" w:hAnsi="Times New Roman"/>
                <w:sz w:val="28"/>
                <w:szCs w:val="28"/>
                <w:lang w:val="en-US" w:eastAsia="ru-RU"/>
              </w:rPr>
            </w:pPr>
            <w:r w:rsidRPr="00684279">
              <w:rPr>
                <w:rFonts w:ascii="Times New Roman" w:hAnsi="Times New Roman"/>
                <w:sz w:val="28"/>
                <w:szCs w:val="28"/>
                <w:lang w:val="en-US" w:eastAsia="ru-RU"/>
              </w:rPr>
              <w:t xml:space="preserve"> </w:t>
            </w:r>
            <w:r w:rsidRPr="00684279">
              <w:rPr>
                <w:rFonts w:ascii="Times New Roman" w:hAnsi="Times New Roman"/>
                <w:i/>
                <w:sz w:val="28"/>
                <w:szCs w:val="28"/>
                <w:u w:val="single"/>
                <w:lang w:val="en-US" w:eastAsia="ru-RU"/>
              </w:rPr>
              <w:t xml:space="preserve">It is a melancholy truth that even great men have their poor relations. Indeed great men have often more than their </w:t>
            </w:r>
            <w:r w:rsidRPr="00684279">
              <w:rPr>
                <w:rFonts w:ascii="Times New Roman" w:hAnsi="Times New Roman"/>
                <w:b/>
                <w:i/>
                <w:sz w:val="28"/>
                <w:szCs w:val="28"/>
                <w:u w:val="single"/>
                <w:lang w:val="en-US" w:eastAsia="ru-RU"/>
              </w:rPr>
              <w:t>fair share</w:t>
            </w:r>
            <w:r w:rsidRPr="00684279">
              <w:rPr>
                <w:rFonts w:ascii="Times New Roman" w:hAnsi="Times New Roman"/>
                <w:i/>
                <w:sz w:val="28"/>
                <w:szCs w:val="28"/>
                <w:u w:val="single"/>
                <w:lang w:val="en-US" w:eastAsia="ru-RU"/>
              </w:rPr>
              <w:t xml:space="preserve"> of poor relations; in as much as very red blood of the superior quality, like inferior blood unlawfully shed, will cry aloud, and will be heard. Sir Leicester's cousins, in the remotest degree, are so many Murders, in the respect that they ‘will out.’</w:t>
            </w:r>
            <w:r w:rsidRPr="00684279">
              <w:rPr>
                <w:rFonts w:ascii="Times New Roman" w:hAnsi="Times New Roman"/>
                <w:sz w:val="28"/>
                <w:szCs w:val="28"/>
                <w:lang w:val="en-US" w:eastAsia="ru-RU"/>
              </w:rPr>
              <w:t xml:space="preserve"> /Charles Dickens/</w:t>
            </w:r>
          </w:p>
          <w:p w:rsidR="00A1248D" w:rsidRPr="00684279" w:rsidRDefault="00A1248D" w:rsidP="00775DC7">
            <w:pPr>
              <w:spacing w:after="0" w:line="360" w:lineRule="auto"/>
              <w:jc w:val="right"/>
              <w:rPr>
                <w:rFonts w:ascii="Times New Roman" w:hAnsi="Times New Roman"/>
                <w:sz w:val="28"/>
                <w:szCs w:val="28"/>
                <w:lang w:val="en-US" w:eastAsia="ru-RU"/>
              </w:rPr>
            </w:pPr>
            <w:r w:rsidRPr="00684279">
              <w:rPr>
                <w:rFonts w:ascii="Times New Roman" w:hAnsi="Times New Roman"/>
                <w:sz w:val="28"/>
                <w:szCs w:val="28"/>
                <w:lang w:val="en-US" w:eastAsia="ru-RU"/>
              </w:rPr>
              <w:t xml:space="preserve"> </w:t>
            </w:r>
            <w:r w:rsidRPr="00684279">
              <w:rPr>
                <w:rFonts w:ascii="Times New Roman" w:hAnsi="Times New Roman"/>
                <w:i/>
                <w:sz w:val="28"/>
                <w:szCs w:val="28"/>
                <w:u w:val="single"/>
                <w:lang w:val="en-US" w:eastAsia="ru-RU"/>
              </w:rPr>
              <w:t xml:space="preserve">Mrs. Squeers looked vastly gracious on receiving this reply; and nodding to Squeers, as much as to say that she was glad to find the young man knew his station, assisted Nicholas to a slice of meat </w:t>
            </w:r>
            <w:r w:rsidRPr="00684279">
              <w:rPr>
                <w:rFonts w:ascii="Times New Roman" w:hAnsi="Times New Roman"/>
                <w:b/>
                <w:i/>
                <w:sz w:val="28"/>
                <w:szCs w:val="28"/>
                <w:u w:val="single"/>
                <w:lang w:val="en-US" w:eastAsia="ru-RU"/>
              </w:rPr>
              <w:t>with her own fair hands</w:t>
            </w:r>
            <w:r w:rsidRPr="00684279">
              <w:rPr>
                <w:rFonts w:ascii="Times New Roman" w:hAnsi="Times New Roman"/>
                <w:sz w:val="28"/>
                <w:szCs w:val="28"/>
                <w:lang w:val="en-US" w:eastAsia="ru-RU"/>
              </w:rPr>
              <w:t>. /Charles Dickens/</w:t>
            </w:r>
          </w:p>
          <w:p w:rsidR="00A1248D" w:rsidRPr="00684279" w:rsidRDefault="00A1248D" w:rsidP="00775DC7">
            <w:pPr>
              <w:spacing w:after="0" w:line="360" w:lineRule="auto"/>
              <w:jc w:val="right"/>
              <w:rPr>
                <w:rFonts w:ascii="Times New Roman" w:hAnsi="Times New Roman"/>
                <w:b/>
                <w:i/>
                <w:sz w:val="28"/>
                <w:szCs w:val="28"/>
                <w:u w:val="single"/>
                <w:lang w:val="en-US" w:eastAsia="ru-RU"/>
              </w:rPr>
            </w:pPr>
            <w:r w:rsidRPr="00684279">
              <w:rPr>
                <w:rFonts w:ascii="Times New Roman" w:hAnsi="Times New Roman"/>
                <w:sz w:val="28"/>
                <w:szCs w:val="28"/>
                <w:lang w:val="en-US" w:eastAsia="ru-RU"/>
              </w:rPr>
              <w:t xml:space="preserve"> </w:t>
            </w:r>
            <w:r w:rsidRPr="00684279">
              <w:rPr>
                <w:rFonts w:ascii="Times New Roman" w:hAnsi="Times New Roman"/>
                <w:i/>
                <w:sz w:val="28"/>
                <w:szCs w:val="28"/>
                <w:u w:val="single"/>
                <w:lang w:val="en-US" w:eastAsia="ru-RU"/>
              </w:rPr>
              <w:t xml:space="preserve">Requesting me then to exchange seats with him, that he might the better distinguish </w:t>
            </w:r>
            <w:r w:rsidRPr="00684279">
              <w:rPr>
                <w:rFonts w:ascii="Times New Roman" w:hAnsi="Times New Roman"/>
                <w:b/>
                <w:i/>
                <w:sz w:val="28"/>
                <w:szCs w:val="28"/>
                <w:u w:val="single"/>
                <w:lang w:val="en-US" w:eastAsia="ru-RU"/>
              </w:rPr>
              <w:t>the fine print</w:t>
            </w:r>
            <w:r w:rsidRPr="00684279">
              <w:rPr>
                <w:rFonts w:ascii="Times New Roman" w:hAnsi="Times New Roman"/>
                <w:i/>
                <w:sz w:val="28"/>
                <w:szCs w:val="28"/>
                <w:u w:val="single"/>
                <w:lang w:val="en-US" w:eastAsia="ru-RU"/>
              </w:rPr>
              <w:t xml:space="preserve"> of the volume, he took my arm-chair at the window, and, opening the book, resumed his discourse very much in the same tone as before</w:t>
            </w:r>
            <w:r w:rsidRPr="00684279">
              <w:rPr>
                <w:rFonts w:ascii="Times New Roman" w:hAnsi="Times New Roman"/>
                <w:sz w:val="28"/>
                <w:szCs w:val="28"/>
                <w:lang w:val="en-US" w:eastAsia="ru-RU"/>
              </w:rPr>
              <w:t xml:space="preserve"> /Edgar Allan Poe/</w:t>
            </w:r>
          </w:p>
        </w:tc>
      </w:tr>
      <w:tr w:rsidR="00A1248D" w:rsidRPr="00EF4DDD" w:rsidTr="00775DC7">
        <w:tc>
          <w:tcPr>
            <w:tcW w:w="3402" w:type="dxa"/>
            <w:vAlign w:val="center"/>
          </w:tcPr>
          <w:p w:rsidR="00A1248D" w:rsidRPr="00684279" w:rsidRDefault="00A1248D" w:rsidP="00775DC7">
            <w:pPr>
              <w:spacing w:after="0" w:line="360" w:lineRule="auto"/>
              <w:jc w:val="center"/>
              <w:rPr>
                <w:rFonts w:ascii="Times New Roman" w:hAnsi="Times New Roman"/>
                <w:sz w:val="28"/>
                <w:szCs w:val="28"/>
                <w:lang w:val="en-US" w:eastAsia="ru-RU"/>
              </w:rPr>
            </w:pPr>
            <w:r w:rsidRPr="00684279">
              <w:rPr>
                <w:rFonts w:ascii="Times New Roman" w:hAnsi="Times New Roman"/>
                <w:sz w:val="28"/>
                <w:szCs w:val="28"/>
                <w:lang w:val="en-US" w:eastAsia="ru-RU"/>
              </w:rPr>
              <w:lastRenderedPageBreak/>
              <w:t>Fine</w:t>
            </w:r>
          </w:p>
        </w:tc>
        <w:tc>
          <w:tcPr>
            <w:tcW w:w="6804" w:type="dxa"/>
          </w:tcPr>
          <w:p w:rsidR="00A1248D" w:rsidRPr="00684279" w:rsidRDefault="00A1248D" w:rsidP="00775DC7">
            <w:pPr>
              <w:spacing w:after="0" w:line="360" w:lineRule="auto"/>
              <w:jc w:val="right"/>
              <w:rPr>
                <w:rFonts w:ascii="Times New Roman" w:hAnsi="Times New Roman"/>
                <w:b/>
                <w:i/>
                <w:sz w:val="28"/>
                <w:szCs w:val="28"/>
                <w:u w:val="single"/>
                <w:lang w:val="en-US" w:eastAsia="ru-RU"/>
              </w:rPr>
            </w:pPr>
            <w:r w:rsidRPr="00684279">
              <w:rPr>
                <w:rFonts w:ascii="Times New Roman" w:hAnsi="Times New Roman"/>
                <w:i/>
                <w:sz w:val="28"/>
                <w:szCs w:val="28"/>
                <w:u w:val="single"/>
                <w:lang w:val="en-US" w:eastAsia="ru-RU"/>
              </w:rPr>
              <w:t xml:space="preserve">The gentlemen pronounced him </w:t>
            </w:r>
            <w:r w:rsidRPr="00684279">
              <w:rPr>
                <w:rFonts w:ascii="Times New Roman" w:hAnsi="Times New Roman"/>
                <w:b/>
                <w:i/>
                <w:sz w:val="28"/>
                <w:szCs w:val="28"/>
                <w:u w:val="single"/>
                <w:lang w:val="en-US" w:eastAsia="ru-RU"/>
              </w:rPr>
              <w:t>to be a fine figure of a man</w:t>
            </w:r>
            <w:r w:rsidRPr="00684279">
              <w:rPr>
                <w:rFonts w:ascii="Times New Roman" w:hAnsi="Times New Roman"/>
                <w:i/>
                <w:sz w:val="28"/>
                <w:szCs w:val="28"/>
                <w:u w:val="single"/>
                <w:lang w:val="en-US" w:eastAsia="ru-RU"/>
              </w:rPr>
              <w:t xml:space="preserve">, the ladies declared he was much handsomer than Mr. Bingley, and he was looked at with great admiration for about half the evening, till his manners gave a disgust which turned the tide of his popularity; for he was discovered to be proud, to be above his company, and above being pleased; and not all his large estate in Derbyshire could then save him from having a most forbidding, disagreeable countenance, </w:t>
            </w:r>
            <w:r w:rsidRPr="00684279">
              <w:rPr>
                <w:rFonts w:ascii="Times New Roman" w:hAnsi="Times New Roman"/>
                <w:i/>
                <w:sz w:val="28"/>
                <w:szCs w:val="28"/>
                <w:u w:val="single"/>
                <w:lang w:val="en-US" w:eastAsia="ru-RU"/>
              </w:rPr>
              <w:lastRenderedPageBreak/>
              <w:t>and being unworthy to be compared with his friend</w:t>
            </w:r>
            <w:r w:rsidRPr="00684279">
              <w:rPr>
                <w:rFonts w:ascii="Times New Roman" w:hAnsi="Times New Roman"/>
                <w:sz w:val="28"/>
                <w:szCs w:val="28"/>
                <w:lang w:val="en-US" w:eastAsia="ru-RU"/>
              </w:rPr>
              <w:t xml:space="preserve"> /Jane Austen/, «</w:t>
            </w:r>
            <w:r w:rsidRPr="00684279">
              <w:rPr>
                <w:rFonts w:ascii="Times New Roman" w:hAnsi="Times New Roman"/>
                <w:i/>
                <w:sz w:val="28"/>
                <w:szCs w:val="28"/>
                <w:u w:val="single"/>
                <w:lang w:val="en-US" w:eastAsia="ru-RU"/>
              </w:rPr>
              <w:t xml:space="preserve">Pooh!» said Mr. Tulliver, jealous for Maggie, «she’s a small thing, not much of a figure. </w:t>
            </w:r>
            <w:r w:rsidRPr="00684279">
              <w:rPr>
                <w:rFonts w:ascii="Times New Roman" w:hAnsi="Times New Roman"/>
                <w:b/>
                <w:i/>
                <w:sz w:val="28"/>
                <w:szCs w:val="28"/>
                <w:u w:val="single"/>
                <w:lang w:val="en-US" w:eastAsia="ru-RU"/>
              </w:rPr>
              <w:t>But fine feathers make fine birds.</w:t>
            </w:r>
            <w:r w:rsidRPr="00684279">
              <w:rPr>
                <w:rFonts w:ascii="Times New Roman" w:hAnsi="Times New Roman"/>
                <w:i/>
                <w:sz w:val="28"/>
                <w:szCs w:val="28"/>
                <w:u w:val="single"/>
                <w:lang w:val="en-US" w:eastAsia="ru-RU"/>
              </w:rPr>
              <w:t xml:space="preserve"> I see nothing to admire so much in those diminutive women; they look silly by the side o’ the men – out o’ proportion</w:t>
            </w:r>
            <w:r w:rsidRPr="00684279">
              <w:rPr>
                <w:rFonts w:ascii="Times New Roman" w:hAnsi="Times New Roman"/>
                <w:sz w:val="28"/>
                <w:szCs w:val="28"/>
                <w:lang w:val="en-US" w:eastAsia="ru-RU"/>
              </w:rPr>
              <w:t xml:space="preserve"> / Thomas Stearns Eliot/, </w:t>
            </w:r>
          </w:p>
        </w:tc>
      </w:tr>
      <w:tr w:rsidR="00A1248D" w:rsidRPr="00EF4DDD" w:rsidTr="00775DC7">
        <w:tc>
          <w:tcPr>
            <w:tcW w:w="3402" w:type="dxa"/>
          </w:tcPr>
          <w:p w:rsidR="00A1248D" w:rsidRPr="00684279" w:rsidRDefault="00A1248D" w:rsidP="00775DC7">
            <w:pPr>
              <w:spacing w:after="0" w:line="360" w:lineRule="auto"/>
              <w:jc w:val="right"/>
              <w:rPr>
                <w:rFonts w:ascii="Times New Roman" w:hAnsi="Times New Roman"/>
                <w:sz w:val="28"/>
                <w:szCs w:val="28"/>
                <w:lang w:val="en-US" w:eastAsia="ru-RU"/>
              </w:rPr>
            </w:pPr>
            <w:r w:rsidRPr="00684279">
              <w:rPr>
                <w:rFonts w:ascii="Times New Roman" w:hAnsi="Times New Roman"/>
                <w:sz w:val="28"/>
                <w:szCs w:val="28"/>
                <w:lang w:val="en-US" w:eastAsia="ru-RU"/>
              </w:rPr>
              <w:lastRenderedPageBreak/>
              <w:t>Nice</w:t>
            </w:r>
          </w:p>
        </w:tc>
        <w:tc>
          <w:tcPr>
            <w:tcW w:w="6804" w:type="dxa"/>
          </w:tcPr>
          <w:p w:rsidR="00A1248D" w:rsidRPr="00684279" w:rsidRDefault="00A1248D" w:rsidP="00775DC7">
            <w:pPr>
              <w:spacing w:after="0" w:line="360" w:lineRule="auto"/>
              <w:jc w:val="right"/>
              <w:rPr>
                <w:rFonts w:ascii="Times New Roman" w:hAnsi="Times New Roman"/>
                <w:b/>
                <w:i/>
                <w:sz w:val="28"/>
                <w:szCs w:val="28"/>
                <w:u w:val="single"/>
                <w:lang w:val="en-US" w:eastAsia="ru-RU"/>
              </w:rPr>
            </w:pPr>
            <w:r w:rsidRPr="00684279">
              <w:rPr>
                <w:rFonts w:ascii="Times New Roman" w:hAnsi="Times New Roman"/>
                <w:i/>
                <w:sz w:val="28"/>
                <w:szCs w:val="28"/>
                <w:u w:val="single"/>
                <w:lang w:val="en-US" w:eastAsia="ru-RU"/>
              </w:rPr>
              <w:t xml:space="preserve">On the top it is </w:t>
            </w:r>
            <w:r w:rsidRPr="00684279">
              <w:rPr>
                <w:rFonts w:ascii="Times New Roman" w:hAnsi="Times New Roman"/>
                <w:b/>
                <w:i/>
                <w:sz w:val="28"/>
                <w:szCs w:val="28"/>
                <w:u w:val="single"/>
                <w:lang w:val="en-US" w:eastAsia="ru-RU"/>
              </w:rPr>
              <w:t>as nice as pie</w:t>
            </w:r>
            <w:r w:rsidRPr="00684279">
              <w:rPr>
                <w:rFonts w:ascii="Times New Roman" w:hAnsi="Times New Roman"/>
                <w:i/>
                <w:sz w:val="28"/>
                <w:szCs w:val="28"/>
                <w:u w:val="single"/>
                <w:lang w:val="en-US" w:eastAsia="ru-RU"/>
              </w:rPr>
              <w:t>, goody-goody and lovey-dovey</w:t>
            </w:r>
            <w:r w:rsidRPr="00684279">
              <w:rPr>
                <w:rFonts w:ascii="Times New Roman" w:hAnsi="Times New Roman"/>
                <w:sz w:val="28"/>
                <w:szCs w:val="28"/>
                <w:lang w:val="en-US" w:eastAsia="ru-RU"/>
              </w:rPr>
              <w:t xml:space="preserve"> / David Herbert Lawrence/</w:t>
            </w:r>
          </w:p>
        </w:tc>
      </w:tr>
      <w:tr w:rsidR="00A1248D" w:rsidRPr="00EF4DDD" w:rsidTr="00775DC7">
        <w:tc>
          <w:tcPr>
            <w:tcW w:w="3402" w:type="dxa"/>
          </w:tcPr>
          <w:p w:rsidR="00A1248D" w:rsidRPr="00684279" w:rsidRDefault="00A1248D" w:rsidP="00775DC7">
            <w:pPr>
              <w:spacing w:after="0" w:line="360" w:lineRule="auto"/>
              <w:jc w:val="right"/>
              <w:rPr>
                <w:rFonts w:ascii="Times New Roman" w:hAnsi="Times New Roman"/>
                <w:sz w:val="28"/>
                <w:szCs w:val="28"/>
                <w:lang w:val="en-US" w:eastAsia="ru-RU"/>
              </w:rPr>
            </w:pPr>
            <w:r w:rsidRPr="00684279">
              <w:rPr>
                <w:rFonts w:ascii="Times New Roman" w:hAnsi="Times New Roman"/>
                <w:sz w:val="28"/>
                <w:szCs w:val="28"/>
                <w:lang w:val="en-US" w:eastAsia="ru-RU"/>
              </w:rPr>
              <w:t>Divine</w:t>
            </w:r>
          </w:p>
        </w:tc>
        <w:tc>
          <w:tcPr>
            <w:tcW w:w="6804" w:type="dxa"/>
          </w:tcPr>
          <w:p w:rsidR="00A1248D" w:rsidRPr="00684279" w:rsidRDefault="00A1248D" w:rsidP="00775DC7">
            <w:pPr>
              <w:spacing w:after="0" w:line="360" w:lineRule="auto"/>
              <w:jc w:val="right"/>
              <w:rPr>
                <w:rFonts w:ascii="Times New Roman" w:hAnsi="Times New Roman"/>
                <w:b/>
                <w:i/>
                <w:sz w:val="28"/>
                <w:szCs w:val="28"/>
                <w:u w:val="single"/>
                <w:lang w:val="en-US" w:eastAsia="ru-RU"/>
              </w:rPr>
            </w:pPr>
            <w:r w:rsidRPr="00684279">
              <w:rPr>
                <w:rFonts w:ascii="Times New Roman" w:hAnsi="Times New Roman"/>
                <w:b/>
                <w:i/>
                <w:sz w:val="28"/>
                <w:szCs w:val="28"/>
                <w:u w:val="single"/>
                <w:lang w:val="en-US" w:eastAsia="ru-RU"/>
              </w:rPr>
              <w:t>To err is human, to forgive, divine</w:t>
            </w:r>
            <w:r w:rsidRPr="00684279">
              <w:rPr>
                <w:rFonts w:ascii="Times New Roman" w:hAnsi="Times New Roman"/>
                <w:i/>
                <w:sz w:val="28"/>
                <w:szCs w:val="28"/>
                <w:u w:val="single"/>
                <w:lang w:val="en-US" w:eastAsia="ru-RU"/>
              </w:rPr>
              <w:t xml:space="preserve">, But if in noble minds some dregs remain Not yet purg’d off, of spleen and sour disdain </w:t>
            </w:r>
            <w:r w:rsidRPr="00684279">
              <w:rPr>
                <w:rFonts w:ascii="Times New Roman" w:hAnsi="Times New Roman"/>
                <w:sz w:val="28"/>
                <w:szCs w:val="28"/>
                <w:lang w:val="en-US" w:eastAsia="ru-RU"/>
              </w:rPr>
              <w:t>/Alexander Pope/</w:t>
            </w:r>
          </w:p>
        </w:tc>
      </w:tr>
      <w:tr w:rsidR="00A1248D" w:rsidRPr="00EF4DDD" w:rsidTr="00775DC7">
        <w:tc>
          <w:tcPr>
            <w:tcW w:w="3402" w:type="dxa"/>
          </w:tcPr>
          <w:p w:rsidR="00A1248D" w:rsidRPr="00684279" w:rsidRDefault="00A1248D" w:rsidP="00775DC7">
            <w:pPr>
              <w:spacing w:after="0" w:line="360" w:lineRule="auto"/>
              <w:jc w:val="right"/>
              <w:rPr>
                <w:rFonts w:ascii="Times New Roman" w:hAnsi="Times New Roman"/>
                <w:b/>
                <w:i/>
                <w:sz w:val="28"/>
                <w:szCs w:val="28"/>
                <w:u w:val="single"/>
                <w:lang w:val="en-US" w:eastAsia="ru-RU"/>
              </w:rPr>
            </w:pPr>
          </w:p>
        </w:tc>
        <w:tc>
          <w:tcPr>
            <w:tcW w:w="6804" w:type="dxa"/>
          </w:tcPr>
          <w:p w:rsidR="00A1248D" w:rsidRPr="00684279" w:rsidRDefault="00A1248D" w:rsidP="00775DC7">
            <w:pPr>
              <w:spacing w:after="0" w:line="360" w:lineRule="auto"/>
              <w:jc w:val="right"/>
              <w:rPr>
                <w:rFonts w:ascii="Times New Roman" w:hAnsi="Times New Roman"/>
                <w:b/>
                <w:i/>
                <w:sz w:val="28"/>
                <w:szCs w:val="28"/>
                <w:u w:val="single"/>
                <w:lang w:val="en-US" w:eastAsia="ru-RU"/>
              </w:rPr>
            </w:pPr>
            <w:r w:rsidRPr="00684279">
              <w:rPr>
                <w:rFonts w:ascii="Times New Roman" w:hAnsi="Times New Roman"/>
                <w:i/>
                <w:sz w:val="28"/>
                <w:szCs w:val="28"/>
                <w:u w:val="single"/>
                <w:lang w:val="en-US" w:eastAsia="ru-RU"/>
              </w:rPr>
              <w:t>«</w:t>
            </w:r>
            <w:r w:rsidRPr="00684279">
              <w:rPr>
                <w:rFonts w:ascii="Times New Roman" w:hAnsi="Times New Roman"/>
                <w:b/>
                <w:i/>
                <w:sz w:val="28"/>
                <w:szCs w:val="28"/>
                <w:u w:val="single"/>
                <w:lang w:val="en-US" w:eastAsia="ru-RU"/>
              </w:rPr>
              <w:t>Handsome is as handsome does</w:t>
            </w:r>
            <w:r w:rsidRPr="00684279">
              <w:rPr>
                <w:rFonts w:ascii="Times New Roman" w:hAnsi="Times New Roman"/>
                <w:i/>
                <w:sz w:val="28"/>
                <w:szCs w:val="28"/>
                <w:u w:val="single"/>
                <w:lang w:val="en-US" w:eastAsia="ru-RU"/>
              </w:rPr>
              <w:t>, ‘appen!» he said irrelevantly but grimly</w:t>
            </w:r>
            <w:r w:rsidRPr="00684279">
              <w:rPr>
                <w:rFonts w:ascii="Times New Roman" w:hAnsi="Times New Roman"/>
                <w:sz w:val="28"/>
                <w:szCs w:val="28"/>
                <w:lang w:val="en-US" w:eastAsia="ru-RU"/>
              </w:rPr>
              <w:t xml:space="preserve"> /Herman Melville/</w:t>
            </w:r>
          </w:p>
        </w:tc>
      </w:tr>
    </w:tbl>
    <w:p w:rsidR="00A1248D" w:rsidRPr="00684279" w:rsidRDefault="00A1248D" w:rsidP="00A1248D">
      <w:pPr>
        <w:spacing w:after="0" w:line="360" w:lineRule="auto"/>
        <w:jc w:val="right"/>
        <w:rPr>
          <w:lang w:val="uk-UA"/>
        </w:rPr>
      </w:pPr>
    </w:p>
    <w:p w:rsidR="00A1248D" w:rsidRPr="00684279" w:rsidRDefault="00A1248D" w:rsidP="00A1248D">
      <w:pPr>
        <w:spacing w:after="0" w:line="240" w:lineRule="auto"/>
        <w:rPr>
          <w:lang w:val="uk-UA"/>
        </w:rPr>
      </w:pPr>
      <w:r w:rsidRPr="00684279">
        <w:rPr>
          <w:lang w:val="uk-UA"/>
        </w:rPr>
        <w:br w:type="page"/>
      </w:r>
    </w:p>
    <w:p w:rsidR="00A1248D" w:rsidRPr="00684279" w:rsidRDefault="00A1248D" w:rsidP="00A1248D">
      <w:pPr>
        <w:spacing w:after="0" w:line="360" w:lineRule="auto"/>
        <w:jc w:val="right"/>
        <w:rPr>
          <w:rFonts w:ascii="Times New Roman" w:hAnsi="Times New Roman"/>
          <w:b/>
          <w:i/>
          <w:sz w:val="28"/>
          <w:szCs w:val="28"/>
          <w:u w:val="single"/>
          <w:lang w:val="uk-UA"/>
        </w:rPr>
      </w:pPr>
      <w:r w:rsidRPr="00684279">
        <w:rPr>
          <w:rFonts w:ascii="Times New Roman" w:hAnsi="Times New Roman"/>
          <w:b/>
          <w:i/>
          <w:sz w:val="28"/>
          <w:szCs w:val="28"/>
          <w:u w:val="single"/>
          <w:lang w:val="uk-UA"/>
        </w:rPr>
        <w:lastRenderedPageBreak/>
        <w:t>Додаток К</w:t>
      </w:r>
    </w:p>
    <w:p w:rsidR="00A1248D" w:rsidRPr="00684279" w:rsidRDefault="00A1248D" w:rsidP="00A1248D">
      <w:pPr>
        <w:spacing w:after="0" w:line="360" w:lineRule="auto"/>
        <w:jc w:val="right"/>
        <w:rPr>
          <w:rFonts w:ascii="Times New Roman" w:hAnsi="Times New Roman"/>
          <w:b/>
          <w:i/>
          <w:sz w:val="28"/>
          <w:szCs w:val="28"/>
          <w:u w:val="single"/>
          <w:lang w:val="uk-UA"/>
        </w:rPr>
      </w:pPr>
      <w:r w:rsidRPr="00684279">
        <w:rPr>
          <w:rFonts w:ascii="Times New Roman" w:hAnsi="Times New Roman"/>
          <w:b/>
          <w:sz w:val="28"/>
          <w:szCs w:val="28"/>
          <w:u w:val="single"/>
          <w:lang w:val="uk-UA"/>
        </w:rPr>
        <w:t xml:space="preserve">Частотні показники асоціативної сполучуваності лексеми </w:t>
      </w:r>
      <w:r w:rsidRPr="00684279">
        <w:rPr>
          <w:rFonts w:ascii="Times New Roman" w:hAnsi="Times New Roman"/>
          <w:b/>
          <w:i/>
          <w:sz w:val="28"/>
          <w:szCs w:val="28"/>
          <w:u w:val="single"/>
          <w:lang w:val="en-US"/>
        </w:rPr>
        <w:t>beauty</w:t>
      </w:r>
    </w:p>
    <w:p w:rsidR="00A1248D" w:rsidRPr="00684279" w:rsidRDefault="00A1248D" w:rsidP="00A1248D">
      <w:pPr>
        <w:spacing w:after="0" w:line="360" w:lineRule="auto"/>
        <w:jc w:val="right"/>
        <w:rPr>
          <w:rFonts w:ascii="Times New Roman" w:hAnsi="Times New Roman"/>
          <w:b/>
          <w:sz w:val="28"/>
          <w:szCs w:val="28"/>
          <w:u w:val="single"/>
          <w:lang w:val="uk-UA"/>
        </w:rPr>
      </w:pPr>
      <w:r w:rsidRPr="00684279">
        <w:rPr>
          <w:rFonts w:ascii="Times New Roman" w:hAnsi="Times New Roman"/>
          <w:b/>
          <w:sz w:val="28"/>
          <w:szCs w:val="28"/>
          <w:u w:val="single"/>
          <w:lang w:val="uk-UA"/>
        </w:rPr>
        <w:t xml:space="preserve">у поетичному дискурсі </w:t>
      </w:r>
    </w:p>
    <w:tbl>
      <w:tblPr>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0A0" w:firstRow="1" w:lastRow="0" w:firstColumn="1" w:lastColumn="0" w:noHBand="0" w:noVBand="0"/>
      </w:tblPr>
      <w:tblGrid>
        <w:gridCol w:w="2254"/>
        <w:gridCol w:w="2340"/>
        <w:gridCol w:w="2469"/>
        <w:gridCol w:w="2791"/>
      </w:tblGrid>
      <w:tr w:rsidR="00A1248D" w:rsidRPr="00684279" w:rsidTr="00775DC7">
        <w:tc>
          <w:tcPr>
            <w:tcW w:w="2329" w:type="dxa"/>
          </w:tcPr>
          <w:p w:rsidR="00A1248D" w:rsidRPr="00684279" w:rsidRDefault="00A1248D" w:rsidP="00775DC7">
            <w:pPr>
              <w:spacing w:after="0" w:line="240" w:lineRule="auto"/>
              <w:jc w:val="center"/>
              <w:rPr>
                <w:rFonts w:ascii="Times New Roman" w:hAnsi="Times New Roman"/>
                <w:b/>
                <w:sz w:val="28"/>
                <w:szCs w:val="28"/>
                <w:lang w:val="uk-UA"/>
              </w:rPr>
            </w:pPr>
            <w:r w:rsidRPr="00684279">
              <w:rPr>
                <w:rFonts w:ascii="Times New Roman" w:hAnsi="Times New Roman"/>
                <w:b/>
                <w:sz w:val="28"/>
                <w:szCs w:val="28"/>
                <w:lang w:val="uk-UA"/>
              </w:rPr>
              <w:t>Частотний параметр</w:t>
            </w:r>
          </w:p>
        </w:tc>
        <w:tc>
          <w:tcPr>
            <w:tcW w:w="2396" w:type="dxa"/>
          </w:tcPr>
          <w:p w:rsidR="00A1248D" w:rsidRPr="00684279" w:rsidRDefault="00A1248D" w:rsidP="00775DC7">
            <w:pPr>
              <w:spacing w:after="0" w:line="240" w:lineRule="auto"/>
              <w:jc w:val="center"/>
              <w:rPr>
                <w:rFonts w:ascii="Times New Roman" w:hAnsi="Times New Roman"/>
                <w:b/>
                <w:sz w:val="28"/>
                <w:szCs w:val="28"/>
                <w:lang w:val="uk-UA"/>
              </w:rPr>
            </w:pPr>
            <w:r w:rsidRPr="00684279">
              <w:rPr>
                <w:rFonts w:ascii="Times New Roman" w:hAnsi="Times New Roman"/>
                <w:b/>
                <w:sz w:val="28"/>
                <w:szCs w:val="28"/>
                <w:lang w:val="uk-UA"/>
              </w:rPr>
              <w:t>1-3</w:t>
            </w:r>
          </w:p>
        </w:tc>
        <w:tc>
          <w:tcPr>
            <w:tcW w:w="2613" w:type="dxa"/>
          </w:tcPr>
          <w:p w:rsidR="00A1248D" w:rsidRPr="00684279" w:rsidRDefault="00A1248D" w:rsidP="00775DC7">
            <w:pPr>
              <w:spacing w:after="0" w:line="240" w:lineRule="auto"/>
              <w:jc w:val="center"/>
              <w:rPr>
                <w:rFonts w:ascii="Times New Roman" w:hAnsi="Times New Roman"/>
                <w:b/>
                <w:sz w:val="28"/>
                <w:szCs w:val="28"/>
                <w:lang w:val="uk-UA"/>
              </w:rPr>
            </w:pPr>
            <w:r w:rsidRPr="00684279">
              <w:rPr>
                <w:rFonts w:ascii="Times New Roman" w:hAnsi="Times New Roman"/>
                <w:b/>
                <w:sz w:val="28"/>
                <w:szCs w:val="28"/>
                <w:lang w:val="uk-UA"/>
              </w:rPr>
              <w:t>3-9</w:t>
            </w:r>
          </w:p>
        </w:tc>
        <w:tc>
          <w:tcPr>
            <w:tcW w:w="2976" w:type="dxa"/>
          </w:tcPr>
          <w:p w:rsidR="00A1248D" w:rsidRPr="00684279" w:rsidRDefault="00A1248D" w:rsidP="00775DC7">
            <w:pPr>
              <w:spacing w:after="0" w:line="240" w:lineRule="auto"/>
              <w:jc w:val="center"/>
              <w:rPr>
                <w:rFonts w:ascii="Times New Roman" w:hAnsi="Times New Roman"/>
                <w:b/>
                <w:sz w:val="28"/>
                <w:szCs w:val="28"/>
                <w:lang w:val="uk-UA"/>
              </w:rPr>
            </w:pPr>
            <w:r w:rsidRPr="00684279">
              <w:rPr>
                <w:rFonts w:ascii="Times New Roman" w:hAnsi="Times New Roman"/>
                <w:b/>
                <w:sz w:val="28"/>
                <w:szCs w:val="28"/>
                <w:lang w:val="uk-UA"/>
              </w:rPr>
              <w:t>10-14</w:t>
            </w:r>
          </w:p>
        </w:tc>
      </w:tr>
      <w:tr w:rsidR="00A1248D" w:rsidRPr="00684279" w:rsidTr="00775DC7">
        <w:tc>
          <w:tcPr>
            <w:tcW w:w="2329" w:type="dxa"/>
            <w:vMerge w:val="restart"/>
            <w:textDirection w:val="btLr"/>
          </w:tcPr>
          <w:p w:rsidR="00A1248D" w:rsidRPr="00684279" w:rsidRDefault="00A1248D" w:rsidP="00775DC7">
            <w:pPr>
              <w:spacing w:after="0" w:line="240" w:lineRule="auto"/>
              <w:ind w:left="113" w:right="113"/>
              <w:jc w:val="both"/>
              <w:rPr>
                <w:rFonts w:ascii="Times New Roman" w:hAnsi="Times New Roman"/>
                <w:sz w:val="28"/>
                <w:szCs w:val="28"/>
                <w:lang w:val="uk-UA"/>
              </w:rPr>
            </w:pPr>
          </w:p>
          <w:p w:rsidR="00A1248D" w:rsidRPr="00684279" w:rsidRDefault="00A1248D" w:rsidP="00775DC7">
            <w:pPr>
              <w:spacing w:after="0" w:line="240" w:lineRule="auto"/>
              <w:ind w:left="113" w:right="113"/>
              <w:jc w:val="both"/>
              <w:rPr>
                <w:rFonts w:ascii="Times New Roman" w:hAnsi="Times New Roman"/>
                <w:b/>
                <w:sz w:val="28"/>
                <w:szCs w:val="28"/>
                <w:lang w:val="uk-UA"/>
              </w:rPr>
            </w:pPr>
            <w:r w:rsidRPr="00684279">
              <w:rPr>
                <w:rFonts w:ascii="Times New Roman" w:hAnsi="Times New Roman"/>
                <w:b/>
                <w:sz w:val="28"/>
                <w:szCs w:val="28"/>
                <w:lang w:val="uk-UA"/>
              </w:rPr>
              <w:t xml:space="preserve"> Асоціати</w:t>
            </w:r>
          </w:p>
        </w:tc>
        <w:tc>
          <w:tcPr>
            <w:tcW w:w="2396" w:type="dxa"/>
          </w:tcPr>
          <w:p w:rsidR="00A1248D" w:rsidRPr="00684279" w:rsidRDefault="00A1248D" w:rsidP="00775DC7">
            <w:pPr>
              <w:spacing w:after="0" w:line="240" w:lineRule="auto"/>
              <w:jc w:val="both"/>
              <w:rPr>
                <w:rFonts w:ascii="Times New Roman" w:hAnsi="Times New Roman"/>
                <w:sz w:val="28"/>
                <w:szCs w:val="28"/>
                <w:lang w:val="uk-UA"/>
              </w:rPr>
            </w:pPr>
            <w:r w:rsidRPr="00684279">
              <w:rPr>
                <w:rFonts w:ascii="Times New Roman" w:hAnsi="Times New Roman"/>
                <w:sz w:val="28"/>
                <w:szCs w:val="28"/>
                <w:lang w:val="en-US"/>
              </w:rPr>
              <w:t>Elegance</w:t>
            </w:r>
            <w:r w:rsidRPr="00684279">
              <w:rPr>
                <w:rFonts w:ascii="Times New Roman" w:hAnsi="Times New Roman"/>
                <w:sz w:val="28"/>
                <w:szCs w:val="28"/>
                <w:lang w:val="uk-UA"/>
              </w:rPr>
              <w:t xml:space="preserve"> (1)</w:t>
            </w:r>
          </w:p>
        </w:tc>
        <w:tc>
          <w:tcPr>
            <w:tcW w:w="2613" w:type="dxa"/>
          </w:tcPr>
          <w:p w:rsidR="00A1248D" w:rsidRPr="00684279" w:rsidRDefault="00A1248D" w:rsidP="00775DC7">
            <w:pPr>
              <w:spacing w:after="0" w:line="240" w:lineRule="auto"/>
              <w:jc w:val="both"/>
              <w:rPr>
                <w:rFonts w:ascii="Times New Roman" w:hAnsi="Times New Roman"/>
                <w:sz w:val="28"/>
                <w:szCs w:val="28"/>
                <w:lang w:val="uk-UA"/>
              </w:rPr>
            </w:pPr>
            <w:r w:rsidRPr="00684279">
              <w:rPr>
                <w:rFonts w:ascii="Times New Roman" w:hAnsi="Times New Roman"/>
                <w:sz w:val="28"/>
                <w:szCs w:val="28"/>
                <w:lang w:val="en-US"/>
              </w:rPr>
              <w:t>Youth</w:t>
            </w:r>
            <w:r w:rsidRPr="00684279">
              <w:rPr>
                <w:rFonts w:ascii="Times New Roman" w:hAnsi="Times New Roman"/>
                <w:sz w:val="28"/>
                <w:szCs w:val="28"/>
                <w:lang w:val="uk-UA"/>
              </w:rPr>
              <w:t xml:space="preserve"> (9)</w:t>
            </w:r>
          </w:p>
        </w:tc>
        <w:tc>
          <w:tcPr>
            <w:tcW w:w="2976" w:type="dxa"/>
          </w:tcPr>
          <w:p w:rsidR="00A1248D" w:rsidRPr="00684279" w:rsidRDefault="00A1248D" w:rsidP="00775DC7">
            <w:pPr>
              <w:spacing w:after="0" w:line="240" w:lineRule="auto"/>
              <w:jc w:val="both"/>
              <w:rPr>
                <w:rFonts w:ascii="Times New Roman" w:hAnsi="Times New Roman"/>
                <w:sz w:val="28"/>
                <w:szCs w:val="28"/>
                <w:lang w:val="uk-UA"/>
              </w:rPr>
            </w:pPr>
            <w:r w:rsidRPr="00684279">
              <w:rPr>
                <w:rFonts w:ascii="Times New Roman" w:hAnsi="Times New Roman"/>
                <w:sz w:val="28"/>
                <w:szCs w:val="28"/>
                <w:lang w:val="en-US"/>
              </w:rPr>
              <w:t>Grace</w:t>
            </w:r>
            <w:r w:rsidRPr="00684279">
              <w:rPr>
                <w:rFonts w:ascii="Times New Roman" w:hAnsi="Times New Roman"/>
                <w:sz w:val="28"/>
                <w:szCs w:val="28"/>
                <w:lang w:val="uk-UA"/>
              </w:rPr>
              <w:t xml:space="preserve"> (14)</w:t>
            </w:r>
          </w:p>
        </w:tc>
      </w:tr>
      <w:tr w:rsidR="00A1248D" w:rsidRPr="00684279" w:rsidTr="00775DC7">
        <w:tc>
          <w:tcPr>
            <w:tcW w:w="2329" w:type="dxa"/>
            <w:vMerge/>
          </w:tcPr>
          <w:p w:rsidR="00A1248D" w:rsidRPr="00684279" w:rsidRDefault="00A1248D" w:rsidP="00775DC7">
            <w:pPr>
              <w:spacing w:after="0" w:line="240" w:lineRule="auto"/>
              <w:jc w:val="both"/>
              <w:rPr>
                <w:rFonts w:ascii="Times New Roman" w:hAnsi="Times New Roman"/>
                <w:sz w:val="28"/>
                <w:szCs w:val="28"/>
                <w:lang w:val="uk-UA"/>
              </w:rPr>
            </w:pPr>
          </w:p>
        </w:tc>
        <w:tc>
          <w:tcPr>
            <w:tcW w:w="2396" w:type="dxa"/>
          </w:tcPr>
          <w:p w:rsidR="00A1248D" w:rsidRPr="00684279" w:rsidRDefault="00A1248D" w:rsidP="00775DC7">
            <w:pPr>
              <w:spacing w:after="0" w:line="240" w:lineRule="auto"/>
              <w:jc w:val="both"/>
              <w:rPr>
                <w:rFonts w:ascii="Times New Roman" w:hAnsi="Times New Roman"/>
                <w:sz w:val="28"/>
                <w:szCs w:val="28"/>
                <w:lang w:val="uk-UA"/>
              </w:rPr>
            </w:pPr>
            <w:r w:rsidRPr="00684279">
              <w:rPr>
                <w:rFonts w:ascii="Times New Roman" w:hAnsi="Times New Roman"/>
                <w:sz w:val="28"/>
                <w:szCs w:val="28"/>
                <w:lang w:val="en-US"/>
              </w:rPr>
              <w:t>Modesty</w:t>
            </w:r>
            <w:r w:rsidRPr="00684279">
              <w:rPr>
                <w:rFonts w:ascii="Times New Roman" w:hAnsi="Times New Roman"/>
                <w:sz w:val="28"/>
                <w:szCs w:val="28"/>
                <w:lang w:val="uk-UA"/>
              </w:rPr>
              <w:t xml:space="preserve"> (1)</w:t>
            </w:r>
          </w:p>
        </w:tc>
        <w:tc>
          <w:tcPr>
            <w:tcW w:w="2613" w:type="dxa"/>
          </w:tcPr>
          <w:p w:rsidR="00A1248D" w:rsidRPr="00684279" w:rsidRDefault="00A1248D" w:rsidP="00775DC7">
            <w:pPr>
              <w:spacing w:after="0" w:line="240" w:lineRule="auto"/>
              <w:jc w:val="both"/>
              <w:rPr>
                <w:rFonts w:ascii="Times New Roman" w:hAnsi="Times New Roman"/>
                <w:sz w:val="28"/>
                <w:szCs w:val="28"/>
                <w:lang w:val="uk-UA"/>
              </w:rPr>
            </w:pPr>
            <w:r w:rsidRPr="00684279">
              <w:rPr>
                <w:rFonts w:ascii="Times New Roman" w:hAnsi="Times New Roman"/>
                <w:sz w:val="28"/>
                <w:szCs w:val="28"/>
                <w:lang w:val="en-US"/>
              </w:rPr>
              <w:t>Delight</w:t>
            </w:r>
            <w:r w:rsidRPr="00684279">
              <w:rPr>
                <w:rFonts w:ascii="Times New Roman" w:hAnsi="Times New Roman"/>
                <w:sz w:val="28"/>
                <w:szCs w:val="28"/>
                <w:lang w:val="uk-UA"/>
              </w:rPr>
              <w:t xml:space="preserve"> (4)</w:t>
            </w:r>
          </w:p>
        </w:tc>
        <w:tc>
          <w:tcPr>
            <w:tcW w:w="2976" w:type="dxa"/>
          </w:tcPr>
          <w:p w:rsidR="00A1248D" w:rsidRPr="00684279" w:rsidRDefault="00A1248D" w:rsidP="00775DC7">
            <w:pPr>
              <w:spacing w:after="0" w:line="240" w:lineRule="auto"/>
              <w:jc w:val="both"/>
              <w:rPr>
                <w:rFonts w:ascii="Times New Roman" w:hAnsi="Times New Roman"/>
                <w:sz w:val="28"/>
                <w:szCs w:val="28"/>
                <w:lang w:val="uk-UA"/>
              </w:rPr>
            </w:pPr>
            <w:r w:rsidRPr="00684279">
              <w:rPr>
                <w:rFonts w:ascii="Times New Roman" w:hAnsi="Times New Roman"/>
                <w:sz w:val="28"/>
                <w:szCs w:val="28"/>
                <w:lang w:val="en-US"/>
              </w:rPr>
              <w:t>Majesty</w:t>
            </w:r>
            <w:r w:rsidRPr="00684279">
              <w:rPr>
                <w:rFonts w:ascii="Times New Roman" w:hAnsi="Times New Roman"/>
                <w:sz w:val="28"/>
                <w:szCs w:val="28"/>
                <w:lang w:val="uk-UA"/>
              </w:rPr>
              <w:t xml:space="preserve"> (11)</w:t>
            </w:r>
          </w:p>
        </w:tc>
      </w:tr>
      <w:tr w:rsidR="00A1248D" w:rsidRPr="00684279" w:rsidTr="00775DC7">
        <w:tc>
          <w:tcPr>
            <w:tcW w:w="2329" w:type="dxa"/>
            <w:vMerge/>
          </w:tcPr>
          <w:p w:rsidR="00A1248D" w:rsidRPr="00684279" w:rsidRDefault="00A1248D" w:rsidP="00775DC7">
            <w:pPr>
              <w:spacing w:after="0" w:line="240" w:lineRule="auto"/>
              <w:jc w:val="both"/>
              <w:rPr>
                <w:rFonts w:ascii="Times New Roman" w:hAnsi="Times New Roman"/>
                <w:sz w:val="28"/>
                <w:szCs w:val="28"/>
                <w:lang w:val="uk-UA"/>
              </w:rPr>
            </w:pPr>
          </w:p>
        </w:tc>
        <w:tc>
          <w:tcPr>
            <w:tcW w:w="2396" w:type="dxa"/>
          </w:tcPr>
          <w:p w:rsidR="00A1248D" w:rsidRPr="00684279" w:rsidRDefault="00A1248D" w:rsidP="00775DC7">
            <w:pPr>
              <w:spacing w:after="0" w:line="240" w:lineRule="auto"/>
              <w:jc w:val="both"/>
              <w:rPr>
                <w:rFonts w:ascii="Times New Roman" w:hAnsi="Times New Roman"/>
                <w:sz w:val="28"/>
                <w:szCs w:val="28"/>
                <w:lang w:val="uk-UA"/>
              </w:rPr>
            </w:pPr>
            <w:r w:rsidRPr="00684279">
              <w:rPr>
                <w:rFonts w:ascii="Times New Roman" w:hAnsi="Times New Roman"/>
                <w:sz w:val="28"/>
                <w:szCs w:val="28"/>
                <w:lang w:val="en-US"/>
              </w:rPr>
              <w:t>Mirth</w:t>
            </w:r>
            <w:r w:rsidRPr="00684279">
              <w:rPr>
                <w:rFonts w:ascii="Times New Roman" w:hAnsi="Times New Roman"/>
                <w:sz w:val="28"/>
                <w:szCs w:val="28"/>
                <w:lang w:val="uk-UA"/>
              </w:rPr>
              <w:t xml:space="preserve"> (1)</w:t>
            </w:r>
          </w:p>
        </w:tc>
        <w:tc>
          <w:tcPr>
            <w:tcW w:w="2613" w:type="dxa"/>
          </w:tcPr>
          <w:p w:rsidR="00A1248D" w:rsidRPr="00684279" w:rsidRDefault="00A1248D" w:rsidP="00775DC7">
            <w:pPr>
              <w:spacing w:after="0" w:line="240" w:lineRule="auto"/>
              <w:jc w:val="both"/>
              <w:rPr>
                <w:rFonts w:ascii="Times New Roman" w:hAnsi="Times New Roman"/>
                <w:sz w:val="28"/>
                <w:szCs w:val="28"/>
                <w:lang w:val="uk-UA"/>
              </w:rPr>
            </w:pPr>
            <w:r w:rsidRPr="00684279">
              <w:rPr>
                <w:rFonts w:ascii="Times New Roman" w:hAnsi="Times New Roman"/>
                <w:sz w:val="28"/>
                <w:szCs w:val="28"/>
                <w:lang w:val="en-US"/>
              </w:rPr>
              <w:t>Pride</w:t>
            </w:r>
            <w:r w:rsidRPr="00684279">
              <w:rPr>
                <w:rFonts w:ascii="Times New Roman" w:hAnsi="Times New Roman"/>
                <w:sz w:val="28"/>
                <w:szCs w:val="28"/>
                <w:lang w:val="uk-UA"/>
              </w:rPr>
              <w:t xml:space="preserve"> (4)</w:t>
            </w:r>
          </w:p>
        </w:tc>
        <w:tc>
          <w:tcPr>
            <w:tcW w:w="2976" w:type="dxa"/>
          </w:tcPr>
          <w:p w:rsidR="00A1248D" w:rsidRPr="00684279" w:rsidRDefault="00A1248D" w:rsidP="00775DC7">
            <w:pPr>
              <w:spacing w:after="0" w:line="240" w:lineRule="auto"/>
              <w:jc w:val="both"/>
              <w:rPr>
                <w:rFonts w:ascii="Times New Roman" w:hAnsi="Times New Roman"/>
                <w:sz w:val="28"/>
                <w:szCs w:val="28"/>
                <w:lang w:val="uk-UA"/>
              </w:rPr>
            </w:pPr>
            <w:r w:rsidRPr="00684279">
              <w:rPr>
                <w:rFonts w:ascii="Times New Roman" w:hAnsi="Times New Roman"/>
                <w:sz w:val="28"/>
                <w:szCs w:val="28"/>
                <w:lang w:val="en-US"/>
              </w:rPr>
              <w:t>Love</w:t>
            </w:r>
            <w:r w:rsidRPr="00684279">
              <w:rPr>
                <w:rFonts w:ascii="Times New Roman" w:hAnsi="Times New Roman"/>
                <w:sz w:val="28"/>
                <w:szCs w:val="28"/>
                <w:lang w:val="uk-UA"/>
              </w:rPr>
              <w:t xml:space="preserve"> (12)</w:t>
            </w:r>
          </w:p>
        </w:tc>
      </w:tr>
      <w:tr w:rsidR="00A1248D" w:rsidRPr="00684279" w:rsidTr="00775DC7">
        <w:tc>
          <w:tcPr>
            <w:tcW w:w="2329" w:type="dxa"/>
            <w:vMerge/>
          </w:tcPr>
          <w:p w:rsidR="00A1248D" w:rsidRPr="00684279" w:rsidRDefault="00A1248D" w:rsidP="00775DC7">
            <w:pPr>
              <w:spacing w:after="0" w:line="240" w:lineRule="auto"/>
              <w:jc w:val="both"/>
              <w:rPr>
                <w:rFonts w:ascii="Times New Roman" w:hAnsi="Times New Roman"/>
                <w:sz w:val="28"/>
                <w:szCs w:val="28"/>
                <w:lang w:val="uk-UA"/>
              </w:rPr>
            </w:pPr>
          </w:p>
        </w:tc>
        <w:tc>
          <w:tcPr>
            <w:tcW w:w="2396" w:type="dxa"/>
          </w:tcPr>
          <w:p w:rsidR="00A1248D" w:rsidRPr="00684279" w:rsidRDefault="00A1248D" w:rsidP="00775DC7">
            <w:pPr>
              <w:spacing w:after="0" w:line="240" w:lineRule="auto"/>
              <w:jc w:val="both"/>
              <w:rPr>
                <w:rFonts w:ascii="Times New Roman" w:hAnsi="Times New Roman"/>
                <w:sz w:val="28"/>
                <w:szCs w:val="28"/>
                <w:lang w:val="uk-UA"/>
              </w:rPr>
            </w:pPr>
            <w:r w:rsidRPr="00684279">
              <w:rPr>
                <w:rFonts w:ascii="Times New Roman" w:hAnsi="Times New Roman"/>
                <w:sz w:val="28"/>
                <w:szCs w:val="28"/>
                <w:lang w:val="en-US"/>
              </w:rPr>
              <w:t>Hope</w:t>
            </w:r>
            <w:r w:rsidRPr="00684279">
              <w:rPr>
                <w:rFonts w:ascii="Times New Roman" w:hAnsi="Times New Roman"/>
                <w:sz w:val="28"/>
                <w:szCs w:val="28"/>
                <w:lang w:val="uk-UA"/>
              </w:rPr>
              <w:t xml:space="preserve"> (1)</w:t>
            </w:r>
          </w:p>
        </w:tc>
        <w:tc>
          <w:tcPr>
            <w:tcW w:w="2613" w:type="dxa"/>
          </w:tcPr>
          <w:p w:rsidR="00A1248D" w:rsidRPr="00684279" w:rsidRDefault="00A1248D" w:rsidP="00775DC7">
            <w:pPr>
              <w:spacing w:after="0" w:line="240" w:lineRule="auto"/>
              <w:jc w:val="both"/>
              <w:rPr>
                <w:rFonts w:ascii="Times New Roman" w:hAnsi="Times New Roman"/>
                <w:sz w:val="28"/>
                <w:szCs w:val="28"/>
                <w:lang w:val="uk-UA"/>
              </w:rPr>
            </w:pPr>
            <w:r w:rsidRPr="00684279">
              <w:rPr>
                <w:rFonts w:ascii="Times New Roman" w:hAnsi="Times New Roman"/>
                <w:sz w:val="28"/>
                <w:szCs w:val="28"/>
                <w:lang w:val="en-US"/>
              </w:rPr>
              <w:t>Bloom</w:t>
            </w:r>
            <w:r w:rsidRPr="00684279">
              <w:rPr>
                <w:rFonts w:ascii="Times New Roman" w:hAnsi="Times New Roman"/>
                <w:sz w:val="28"/>
                <w:szCs w:val="28"/>
                <w:lang w:val="uk-UA"/>
              </w:rPr>
              <w:t xml:space="preserve"> (6)</w:t>
            </w:r>
          </w:p>
        </w:tc>
        <w:tc>
          <w:tcPr>
            <w:tcW w:w="2976" w:type="dxa"/>
          </w:tcPr>
          <w:p w:rsidR="00A1248D" w:rsidRPr="00684279" w:rsidRDefault="00A1248D" w:rsidP="00775DC7">
            <w:pPr>
              <w:spacing w:after="0" w:line="240" w:lineRule="auto"/>
              <w:jc w:val="both"/>
              <w:rPr>
                <w:rFonts w:ascii="Times New Roman" w:hAnsi="Times New Roman"/>
                <w:sz w:val="28"/>
                <w:szCs w:val="28"/>
                <w:lang w:val="en-US"/>
              </w:rPr>
            </w:pPr>
          </w:p>
        </w:tc>
      </w:tr>
      <w:tr w:rsidR="00A1248D" w:rsidRPr="00684279" w:rsidTr="00775DC7">
        <w:tc>
          <w:tcPr>
            <w:tcW w:w="2329" w:type="dxa"/>
            <w:vMerge/>
          </w:tcPr>
          <w:p w:rsidR="00A1248D" w:rsidRPr="00684279" w:rsidRDefault="00A1248D" w:rsidP="00775DC7">
            <w:pPr>
              <w:spacing w:after="0" w:line="240" w:lineRule="auto"/>
              <w:jc w:val="both"/>
              <w:rPr>
                <w:rFonts w:ascii="Times New Roman" w:hAnsi="Times New Roman"/>
                <w:sz w:val="28"/>
                <w:szCs w:val="28"/>
                <w:lang w:val="uk-UA"/>
              </w:rPr>
            </w:pPr>
          </w:p>
        </w:tc>
        <w:tc>
          <w:tcPr>
            <w:tcW w:w="2396" w:type="dxa"/>
          </w:tcPr>
          <w:p w:rsidR="00A1248D" w:rsidRPr="00684279" w:rsidRDefault="00A1248D" w:rsidP="00775DC7">
            <w:pPr>
              <w:spacing w:after="0" w:line="240" w:lineRule="auto"/>
              <w:jc w:val="both"/>
              <w:rPr>
                <w:rFonts w:ascii="Times New Roman" w:hAnsi="Times New Roman"/>
                <w:sz w:val="28"/>
                <w:szCs w:val="28"/>
                <w:lang w:val="uk-UA"/>
              </w:rPr>
            </w:pPr>
            <w:r w:rsidRPr="00684279">
              <w:rPr>
                <w:rFonts w:ascii="Times New Roman" w:hAnsi="Times New Roman"/>
                <w:sz w:val="28"/>
                <w:szCs w:val="28"/>
                <w:lang w:val="en-US"/>
              </w:rPr>
              <w:t>Loveliness</w:t>
            </w:r>
            <w:r w:rsidRPr="00684279">
              <w:rPr>
                <w:rFonts w:ascii="Times New Roman" w:hAnsi="Times New Roman"/>
                <w:sz w:val="28"/>
                <w:szCs w:val="28"/>
                <w:lang w:val="uk-UA"/>
              </w:rPr>
              <w:t xml:space="preserve"> (1)</w:t>
            </w:r>
          </w:p>
        </w:tc>
        <w:tc>
          <w:tcPr>
            <w:tcW w:w="2613" w:type="dxa"/>
          </w:tcPr>
          <w:p w:rsidR="00A1248D" w:rsidRPr="00684279" w:rsidRDefault="00A1248D" w:rsidP="00775DC7">
            <w:pPr>
              <w:spacing w:after="0" w:line="240" w:lineRule="auto"/>
              <w:jc w:val="both"/>
              <w:rPr>
                <w:rFonts w:ascii="Times New Roman" w:hAnsi="Times New Roman"/>
                <w:sz w:val="28"/>
                <w:szCs w:val="28"/>
                <w:lang w:val="uk-UA"/>
              </w:rPr>
            </w:pPr>
            <w:r w:rsidRPr="00684279">
              <w:rPr>
                <w:rFonts w:ascii="Times New Roman" w:hAnsi="Times New Roman"/>
                <w:sz w:val="28"/>
                <w:szCs w:val="28"/>
                <w:lang w:val="en-US"/>
              </w:rPr>
              <w:t>Charm</w:t>
            </w:r>
            <w:r w:rsidRPr="00684279">
              <w:rPr>
                <w:rFonts w:ascii="Times New Roman" w:hAnsi="Times New Roman"/>
                <w:sz w:val="28"/>
                <w:szCs w:val="28"/>
                <w:lang w:val="uk-UA"/>
              </w:rPr>
              <w:t xml:space="preserve"> (5)</w:t>
            </w:r>
          </w:p>
        </w:tc>
        <w:tc>
          <w:tcPr>
            <w:tcW w:w="2976" w:type="dxa"/>
          </w:tcPr>
          <w:p w:rsidR="00A1248D" w:rsidRPr="00684279" w:rsidRDefault="00A1248D" w:rsidP="00775DC7">
            <w:pPr>
              <w:spacing w:after="0" w:line="240" w:lineRule="auto"/>
              <w:jc w:val="both"/>
              <w:rPr>
                <w:rFonts w:ascii="Times New Roman" w:hAnsi="Times New Roman"/>
                <w:sz w:val="28"/>
                <w:szCs w:val="28"/>
                <w:lang w:val="uk-UA"/>
              </w:rPr>
            </w:pPr>
          </w:p>
        </w:tc>
      </w:tr>
      <w:tr w:rsidR="00A1248D" w:rsidRPr="00684279" w:rsidTr="00775DC7">
        <w:tc>
          <w:tcPr>
            <w:tcW w:w="2329" w:type="dxa"/>
            <w:vMerge/>
          </w:tcPr>
          <w:p w:rsidR="00A1248D" w:rsidRPr="00684279" w:rsidRDefault="00A1248D" w:rsidP="00775DC7">
            <w:pPr>
              <w:spacing w:after="0" w:line="240" w:lineRule="auto"/>
              <w:jc w:val="both"/>
              <w:rPr>
                <w:rFonts w:ascii="Times New Roman" w:hAnsi="Times New Roman"/>
                <w:sz w:val="28"/>
                <w:szCs w:val="28"/>
                <w:lang w:val="uk-UA"/>
              </w:rPr>
            </w:pPr>
          </w:p>
        </w:tc>
        <w:tc>
          <w:tcPr>
            <w:tcW w:w="2396" w:type="dxa"/>
          </w:tcPr>
          <w:p w:rsidR="00A1248D" w:rsidRPr="00684279" w:rsidRDefault="00A1248D" w:rsidP="00775DC7">
            <w:pPr>
              <w:spacing w:after="0" w:line="240" w:lineRule="auto"/>
              <w:jc w:val="both"/>
              <w:rPr>
                <w:rFonts w:ascii="Times New Roman" w:hAnsi="Times New Roman"/>
                <w:sz w:val="28"/>
                <w:szCs w:val="28"/>
                <w:lang w:val="uk-UA"/>
              </w:rPr>
            </w:pPr>
            <w:r w:rsidRPr="00684279">
              <w:rPr>
                <w:rFonts w:ascii="Times New Roman" w:hAnsi="Times New Roman"/>
                <w:sz w:val="28"/>
                <w:szCs w:val="28"/>
                <w:lang w:val="en-US"/>
              </w:rPr>
              <w:t>Taste</w:t>
            </w:r>
            <w:r w:rsidRPr="00684279">
              <w:rPr>
                <w:rFonts w:ascii="Times New Roman" w:hAnsi="Times New Roman"/>
                <w:sz w:val="28"/>
                <w:szCs w:val="28"/>
                <w:lang w:val="uk-UA"/>
              </w:rPr>
              <w:t xml:space="preserve"> (1)</w:t>
            </w:r>
          </w:p>
        </w:tc>
        <w:tc>
          <w:tcPr>
            <w:tcW w:w="2613" w:type="dxa"/>
          </w:tcPr>
          <w:p w:rsidR="00A1248D" w:rsidRPr="00684279" w:rsidRDefault="00A1248D" w:rsidP="00775DC7">
            <w:pPr>
              <w:spacing w:after="0" w:line="240" w:lineRule="auto"/>
              <w:jc w:val="both"/>
              <w:rPr>
                <w:rFonts w:ascii="Times New Roman" w:hAnsi="Times New Roman"/>
                <w:sz w:val="28"/>
                <w:szCs w:val="28"/>
                <w:lang w:val="uk-UA"/>
              </w:rPr>
            </w:pPr>
            <w:r w:rsidRPr="00684279">
              <w:rPr>
                <w:rFonts w:ascii="Times New Roman" w:hAnsi="Times New Roman"/>
                <w:sz w:val="28"/>
                <w:szCs w:val="28"/>
                <w:lang w:val="en-US"/>
              </w:rPr>
              <w:t>Power</w:t>
            </w:r>
            <w:r w:rsidRPr="00684279">
              <w:rPr>
                <w:rFonts w:ascii="Times New Roman" w:hAnsi="Times New Roman"/>
                <w:sz w:val="28"/>
                <w:szCs w:val="28"/>
                <w:lang w:val="uk-UA"/>
              </w:rPr>
              <w:t xml:space="preserve"> (5)</w:t>
            </w:r>
          </w:p>
        </w:tc>
        <w:tc>
          <w:tcPr>
            <w:tcW w:w="2976" w:type="dxa"/>
          </w:tcPr>
          <w:p w:rsidR="00A1248D" w:rsidRPr="00684279" w:rsidRDefault="00A1248D" w:rsidP="00775DC7">
            <w:pPr>
              <w:spacing w:after="0" w:line="240" w:lineRule="auto"/>
              <w:jc w:val="both"/>
              <w:rPr>
                <w:rFonts w:ascii="Times New Roman" w:hAnsi="Times New Roman"/>
                <w:sz w:val="28"/>
                <w:szCs w:val="28"/>
                <w:lang w:val="uk-UA"/>
              </w:rPr>
            </w:pPr>
          </w:p>
        </w:tc>
      </w:tr>
      <w:tr w:rsidR="00A1248D" w:rsidRPr="00684279" w:rsidTr="00775DC7">
        <w:tc>
          <w:tcPr>
            <w:tcW w:w="2329" w:type="dxa"/>
            <w:vMerge/>
          </w:tcPr>
          <w:p w:rsidR="00A1248D" w:rsidRPr="00684279" w:rsidRDefault="00A1248D" w:rsidP="00775DC7">
            <w:pPr>
              <w:spacing w:after="0" w:line="240" w:lineRule="auto"/>
              <w:jc w:val="both"/>
              <w:rPr>
                <w:rFonts w:ascii="Times New Roman" w:hAnsi="Times New Roman"/>
                <w:sz w:val="28"/>
                <w:szCs w:val="28"/>
                <w:lang w:val="uk-UA"/>
              </w:rPr>
            </w:pPr>
          </w:p>
        </w:tc>
        <w:tc>
          <w:tcPr>
            <w:tcW w:w="2396" w:type="dxa"/>
          </w:tcPr>
          <w:p w:rsidR="00A1248D" w:rsidRPr="00684279" w:rsidRDefault="00A1248D" w:rsidP="00775DC7">
            <w:pPr>
              <w:spacing w:after="0" w:line="240" w:lineRule="auto"/>
              <w:jc w:val="both"/>
              <w:rPr>
                <w:rFonts w:ascii="Times New Roman" w:hAnsi="Times New Roman"/>
                <w:sz w:val="28"/>
                <w:szCs w:val="28"/>
                <w:lang w:val="uk-UA"/>
              </w:rPr>
            </w:pPr>
            <w:r w:rsidRPr="00684279">
              <w:rPr>
                <w:rFonts w:ascii="Times New Roman" w:hAnsi="Times New Roman"/>
                <w:sz w:val="28"/>
                <w:szCs w:val="28"/>
                <w:lang w:val="en-US"/>
              </w:rPr>
              <w:t>Vigor</w:t>
            </w:r>
            <w:r w:rsidRPr="00684279">
              <w:rPr>
                <w:rFonts w:ascii="Times New Roman" w:hAnsi="Times New Roman"/>
                <w:sz w:val="28"/>
                <w:szCs w:val="28"/>
                <w:lang w:val="uk-UA"/>
              </w:rPr>
              <w:t xml:space="preserve"> (1)</w:t>
            </w:r>
          </w:p>
        </w:tc>
        <w:tc>
          <w:tcPr>
            <w:tcW w:w="2613" w:type="dxa"/>
          </w:tcPr>
          <w:p w:rsidR="00A1248D" w:rsidRPr="00684279" w:rsidRDefault="00A1248D" w:rsidP="00775DC7">
            <w:pPr>
              <w:spacing w:after="0" w:line="240" w:lineRule="auto"/>
              <w:jc w:val="both"/>
              <w:rPr>
                <w:rFonts w:ascii="Times New Roman" w:hAnsi="Times New Roman"/>
                <w:sz w:val="28"/>
                <w:szCs w:val="28"/>
                <w:lang w:val="en-US"/>
              </w:rPr>
            </w:pPr>
            <w:r w:rsidRPr="00684279">
              <w:rPr>
                <w:rFonts w:ascii="Times New Roman" w:hAnsi="Times New Roman"/>
                <w:sz w:val="28"/>
                <w:szCs w:val="28"/>
                <w:lang w:val="en-US"/>
              </w:rPr>
              <w:t>Strength</w:t>
            </w:r>
            <w:r w:rsidRPr="00684279">
              <w:rPr>
                <w:rFonts w:ascii="Times New Roman" w:hAnsi="Times New Roman"/>
                <w:sz w:val="28"/>
                <w:szCs w:val="28"/>
                <w:lang w:val="uk-UA"/>
              </w:rPr>
              <w:t xml:space="preserve"> (3)</w:t>
            </w:r>
          </w:p>
        </w:tc>
        <w:tc>
          <w:tcPr>
            <w:tcW w:w="2976" w:type="dxa"/>
          </w:tcPr>
          <w:p w:rsidR="00A1248D" w:rsidRPr="00684279" w:rsidRDefault="00A1248D" w:rsidP="00775DC7">
            <w:pPr>
              <w:spacing w:after="0" w:line="240" w:lineRule="auto"/>
              <w:jc w:val="both"/>
              <w:rPr>
                <w:rFonts w:ascii="Times New Roman" w:hAnsi="Times New Roman"/>
                <w:sz w:val="28"/>
                <w:szCs w:val="28"/>
                <w:lang w:val="en-US"/>
              </w:rPr>
            </w:pPr>
          </w:p>
        </w:tc>
      </w:tr>
      <w:tr w:rsidR="00A1248D" w:rsidRPr="00684279" w:rsidTr="00775DC7">
        <w:tc>
          <w:tcPr>
            <w:tcW w:w="2329" w:type="dxa"/>
            <w:vMerge/>
          </w:tcPr>
          <w:p w:rsidR="00A1248D" w:rsidRPr="00684279" w:rsidRDefault="00A1248D" w:rsidP="00775DC7">
            <w:pPr>
              <w:spacing w:after="0" w:line="240" w:lineRule="auto"/>
              <w:jc w:val="both"/>
              <w:rPr>
                <w:rFonts w:ascii="Times New Roman" w:hAnsi="Times New Roman"/>
                <w:sz w:val="28"/>
                <w:szCs w:val="28"/>
                <w:lang w:val="uk-UA"/>
              </w:rPr>
            </w:pPr>
          </w:p>
        </w:tc>
        <w:tc>
          <w:tcPr>
            <w:tcW w:w="2396" w:type="dxa"/>
          </w:tcPr>
          <w:p w:rsidR="00A1248D" w:rsidRPr="00684279" w:rsidRDefault="00A1248D" w:rsidP="00775DC7">
            <w:pPr>
              <w:spacing w:after="0" w:line="240" w:lineRule="auto"/>
              <w:jc w:val="both"/>
              <w:rPr>
                <w:rFonts w:ascii="Times New Roman" w:hAnsi="Times New Roman"/>
                <w:sz w:val="28"/>
                <w:szCs w:val="28"/>
                <w:lang w:val="uk-UA"/>
              </w:rPr>
            </w:pPr>
            <w:r w:rsidRPr="00684279">
              <w:rPr>
                <w:rFonts w:ascii="Times New Roman" w:hAnsi="Times New Roman"/>
                <w:sz w:val="28"/>
                <w:szCs w:val="28"/>
                <w:lang w:val="en-US"/>
              </w:rPr>
              <w:t>Calmness</w:t>
            </w:r>
            <w:r w:rsidRPr="00684279">
              <w:rPr>
                <w:rFonts w:ascii="Times New Roman" w:hAnsi="Times New Roman"/>
                <w:sz w:val="28"/>
                <w:szCs w:val="28"/>
                <w:lang w:val="uk-UA"/>
              </w:rPr>
              <w:t xml:space="preserve"> (1)</w:t>
            </w:r>
          </w:p>
        </w:tc>
        <w:tc>
          <w:tcPr>
            <w:tcW w:w="2613" w:type="dxa"/>
          </w:tcPr>
          <w:p w:rsidR="00A1248D" w:rsidRPr="00684279" w:rsidRDefault="00A1248D" w:rsidP="00775DC7">
            <w:pPr>
              <w:spacing w:after="0" w:line="240" w:lineRule="auto"/>
              <w:jc w:val="both"/>
              <w:rPr>
                <w:rFonts w:ascii="Times New Roman" w:hAnsi="Times New Roman"/>
                <w:sz w:val="28"/>
                <w:szCs w:val="28"/>
                <w:lang w:val="en-US"/>
              </w:rPr>
            </w:pPr>
            <w:r w:rsidRPr="00684279">
              <w:rPr>
                <w:rFonts w:ascii="Times New Roman" w:hAnsi="Times New Roman"/>
                <w:sz w:val="28"/>
                <w:szCs w:val="28"/>
                <w:lang w:val="en-US"/>
              </w:rPr>
              <w:t>Joy</w:t>
            </w:r>
            <w:r w:rsidRPr="00684279">
              <w:rPr>
                <w:rFonts w:ascii="Times New Roman" w:hAnsi="Times New Roman"/>
                <w:sz w:val="28"/>
                <w:szCs w:val="28"/>
                <w:lang w:val="uk-UA"/>
              </w:rPr>
              <w:t xml:space="preserve"> (3)</w:t>
            </w:r>
          </w:p>
        </w:tc>
        <w:tc>
          <w:tcPr>
            <w:tcW w:w="2976" w:type="dxa"/>
          </w:tcPr>
          <w:p w:rsidR="00A1248D" w:rsidRPr="00684279" w:rsidRDefault="00A1248D" w:rsidP="00775DC7">
            <w:pPr>
              <w:spacing w:after="0" w:line="240" w:lineRule="auto"/>
              <w:jc w:val="both"/>
              <w:rPr>
                <w:rFonts w:ascii="Times New Roman" w:hAnsi="Times New Roman"/>
                <w:sz w:val="28"/>
                <w:szCs w:val="28"/>
                <w:lang w:val="en-US"/>
              </w:rPr>
            </w:pPr>
          </w:p>
        </w:tc>
      </w:tr>
      <w:tr w:rsidR="00A1248D" w:rsidRPr="00684279" w:rsidTr="00775DC7">
        <w:tc>
          <w:tcPr>
            <w:tcW w:w="2329" w:type="dxa"/>
            <w:vMerge/>
          </w:tcPr>
          <w:p w:rsidR="00A1248D" w:rsidRPr="00684279" w:rsidRDefault="00A1248D" w:rsidP="00775DC7">
            <w:pPr>
              <w:spacing w:after="0" w:line="240" w:lineRule="auto"/>
              <w:jc w:val="both"/>
              <w:rPr>
                <w:rFonts w:ascii="Times New Roman" w:hAnsi="Times New Roman"/>
                <w:sz w:val="28"/>
                <w:szCs w:val="28"/>
                <w:lang w:val="uk-UA"/>
              </w:rPr>
            </w:pPr>
          </w:p>
        </w:tc>
        <w:tc>
          <w:tcPr>
            <w:tcW w:w="2396" w:type="dxa"/>
          </w:tcPr>
          <w:p w:rsidR="00A1248D" w:rsidRPr="00684279" w:rsidRDefault="00A1248D" w:rsidP="00775DC7">
            <w:pPr>
              <w:spacing w:after="0" w:line="240" w:lineRule="auto"/>
              <w:jc w:val="both"/>
              <w:rPr>
                <w:rFonts w:ascii="Times New Roman" w:hAnsi="Times New Roman"/>
                <w:sz w:val="28"/>
                <w:szCs w:val="28"/>
                <w:lang w:val="uk-UA"/>
              </w:rPr>
            </w:pPr>
            <w:r w:rsidRPr="00684279">
              <w:rPr>
                <w:rFonts w:ascii="Times New Roman" w:hAnsi="Times New Roman"/>
                <w:sz w:val="28"/>
                <w:szCs w:val="28"/>
                <w:lang w:val="en-US"/>
              </w:rPr>
              <w:t>Sanity</w:t>
            </w:r>
            <w:r w:rsidRPr="00684279">
              <w:rPr>
                <w:rFonts w:ascii="Times New Roman" w:hAnsi="Times New Roman"/>
                <w:sz w:val="28"/>
                <w:szCs w:val="28"/>
                <w:lang w:val="uk-UA"/>
              </w:rPr>
              <w:t xml:space="preserve"> (1)</w:t>
            </w:r>
          </w:p>
        </w:tc>
        <w:tc>
          <w:tcPr>
            <w:tcW w:w="2613" w:type="dxa"/>
          </w:tcPr>
          <w:p w:rsidR="00A1248D" w:rsidRPr="00684279" w:rsidRDefault="00A1248D" w:rsidP="00775DC7">
            <w:pPr>
              <w:spacing w:after="0" w:line="240" w:lineRule="auto"/>
              <w:jc w:val="both"/>
              <w:rPr>
                <w:rFonts w:ascii="Times New Roman" w:hAnsi="Times New Roman"/>
                <w:sz w:val="28"/>
                <w:szCs w:val="28"/>
                <w:lang w:val="en-US"/>
              </w:rPr>
            </w:pPr>
          </w:p>
        </w:tc>
        <w:tc>
          <w:tcPr>
            <w:tcW w:w="2976" w:type="dxa"/>
          </w:tcPr>
          <w:p w:rsidR="00A1248D" w:rsidRPr="00684279" w:rsidRDefault="00A1248D" w:rsidP="00775DC7">
            <w:pPr>
              <w:spacing w:after="0" w:line="240" w:lineRule="auto"/>
              <w:jc w:val="both"/>
              <w:rPr>
                <w:rFonts w:ascii="Times New Roman" w:hAnsi="Times New Roman"/>
                <w:sz w:val="28"/>
                <w:szCs w:val="28"/>
                <w:lang w:val="en-US"/>
              </w:rPr>
            </w:pPr>
          </w:p>
        </w:tc>
      </w:tr>
      <w:tr w:rsidR="00A1248D" w:rsidRPr="00684279" w:rsidTr="00775DC7">
        <w:tc>
          <w:tcPr>
            <w:tcW w:w="2329" w:type="dxa"/>
            <w:vMerge/>
          </w:tcPr>
          <w:p w:rsidR="00A1248D" w:rsidRPr="00684279" w:rsidRDefault="00A1248D" w:rsidP="00775DC7">
            <w:pPr>
              <w:spacing w:after="0" w:line="240" w:lineRule="auto"/>
              <w:jc w:val="both"/>
              <w:rPr>
                <w:rFonts w:ascii="Times New Roman" w:hAnsi="Times New Roman"/>
                <w:sz w:val="28"/>
                <w:szCs w:val="28"/>
                <w:lang w:val="uk-UA"/>
              </w:rPr>
            </w:pPr>
          </w:p>
        </w:tc>
        <w:tc>
          <w:tcPr>
            <w:tcW w:w="2396" w:type="dxa"/>
          </w:tcPr>
          <w:p w:rsidR="00A1248D" w:rsidRPr="00684279" w:rsidRDefault="00A1248D" w:rsidP="00775DC7">
            <w:pPr>
              <w:spacing w:after="0" w:line="240" w:lineRule="auto"/>
              <w:jc w:val="both"/>
              <w:rPr>
                <w:rFonts w:ascii="Times New Roman" w:hAnsi="Times New Roman"/>
                <w:sz w:val="28"/>
                <w:szCs w:val="28"/>
                <w:lang w:val="uk-UA"/>
              </w:rPr>
            </w:pPr>
            <w:r w:rsidRPr="00684279">
              <w:rPr>
                <w:rFonts w:ascii="Times New Roman" w:hAnsi="Times New Roman"/>
                <w:sz w:val="28"/>
                <w:szCs w:val="28"/>
                <w:lang w:val="en-US"/>
              </w:rPr>
              <w:t>Completeness</w:t>
            </w:r>
            <w:r w:rsidRPr="00684279">
              <w:rPr>
                <w:rFonts w:ascii="Times New Roman" w:hAnsi="Times New Roman"/>
                <w:sz w:val="28"/>
                <w:szCs w:val="28"/>
                <w:lang w:val="uk-UA"/>
              </w:rPr>
              <w:t xml:space="preserve"> (2)</w:t>
            </w:r>
          </w:p>
        </w:tc>
        <w:tc>
          <w:tcPr>
            <w:tcW w:w="2613" w:type="dxa"/>
          </w:tcPr>
          <w:p w:rsidR="00A1248D" w:rsidRPr="00684279" w:rsidRDefault="00A1248D" w:rsidP="00775DC7">
            <w:pPr>
              <w:spacing w:after="0" w:line="240" w:lineRule="auto"/>
              <w:jc w:val="both"/>
              <w:rPr>
                <w:rFonts w:ascii="Times New Roman" w:hAnsi="Times New Roman"/>
                <w:sz w:val="28"/>
                <w:szCs w:val="28"/>
                <w:lang w:val="en-US"/>
              </w:rPr>
            </w:pPr>
          </w:p>
        </w:tc>
        <w:tc>
          <w:tcPr>
            <w:tcW w:w="2976" w:type="dxa"/>
          </w:tcPr>
          <w:p w:rsidR="00A1248D" w:rsidRPr="00684279" w:rsidRDefault="00A1248D" w:rsidP="00775DC7">
            <w:pPr>
              <w:spacing w:after="0" w:line="240" w:lineRule="auto"/>
              <w:jc w:val="both"/>
              <w:rPr>
                <w:rFonts w:ascii="Times New Roman" w:hAnsi="Times New Roman"/>
                <w:sz w:val="28"/>
                <w:szCs w:val="28"/>
                <w:lang w:val="en-US"/>
              </w:rPr>
            </w:pPr>
          </w:p>
        </w:tc>
      </w:tr>
      <w:tr w:rsidR="00A1248D" w:rsidRPr="00684279" w:rsidTr="00775DC7">
        <w:tc>
          <w:tcPr>
            <w:tcW w:w="2329" w:type="dxa"/>
            <w:vMerge/>
          </w:tcPr>
          <w:p w:rsidR="00A1248D" w:rsidRPr="00684279" w:rsidRDefault="00A1248D" w:rsidP="00775DC7">
            <w:pPr>
              <w:spacing w:after="0" w:line="240" w:lineRule="auto"/>
              <w:jc w:val="both"/>
              <w:rPr>
                <w:rFonts w:ascii="Times New Roman" w:hAnsi="Times New Roman"/>
                <w:sz w:val="28"/>
                <w:szCs w:val="28"/>
                <w:lang w:val="uk-UA"/>
              </w:rPr>
            </w:pPr>
          </w:p>
        </w:tc>
        <w:tc>
          <w:tcPr>
            <w:tcW w:w="2396" w:type="dxa"/>
          </w:tcPr>
          <w:p w:rsidR="00A1248D" w:rsidRPr="00684279" w:rsidRDefault="00A1248D" w:rsidP="00775DC7">
            <w:pPr>
              <w:spacing w:after="0" w:line="240" w:lineRule="auto"/>
              <w:jc w:val="both"/>
              <w:rPr>
                <w:rFonts w:ascii="Times New Roman" w:hAnsi="Times New Roman"/>
                <w:sz w:val="28"/>
                <w:szCs w:val="28"/>
                <w:lang w:val="uk-UA"/>
              </w:rPr>
            </w:pPr>
            <w:r w:rsidRPr="00684279">
              <w:rPr>
                <w:rFonts w:ascii="Times New Roman" w:hAnsi="Times New Roman"/>
                <w:sz w:val="28"/>
                <w:szCs w:val="28"/>
                <w:lang w:val="en-US"/>
              </w:rPr>
              <w:t>Knowledge</w:t>
            </w:r>
            <w:r w:rsidRPr="00684279">
              <w:rPr>
                <w:rFonts w:ascii="Times New Roman" w:hAnsi="Times New Roman"/>
                <w:sz w:val="28"/>
                <w:szCs w:val="28"/>
                <w:lang w:val="uk-UA"/>
              </w:rPr>
              <w:t xml:space="preserve"> (1)</w:t>
            </w:r>
          </w:p>
        </w:tc>
        <w:tc>
          <w:tcPr>
            <w:tcW w:w="2613" w:type="dxa"/>
          </w:tcPr>
          <w:p w:rsidR="00A1248D" w:rsidRPr="00684279" w:rsidRDefault="00A1248D" w:rsidP="00775DC7">
            <w:pPr>
              <w:spacing w:after="0" w:line="240" w:lineRule="auto"/>
              <w:jc w:val="both"/>
              <w:rPr>
                <w:rFonts w:ascii="Times New Roman" w:hAnsi="Times New Roman"/>
                <w:sz w:val="28"/>
                <w:szCs w:val="28"/>
                <w:lang w:val="en-US"/>
              </w:rPr>
            </w:pPr>
          </w:p>
        </w:tc>
        <w:tc>
          <w:tcPr>
            <w:tcW w:w="2976" w:type="dxa"/>
          </w:tcPr>
          <w:p w:rsidR="00A1248D" w:rsidRPr="00684279" w:rsidRDefault="00A1248D" w:rsidP="00775DC7">
            <w:pPr>
              <w:spacing w:after="0" w:line="240" w:lineRule="auto"/>
              <w:jc w:val="both"/>
              <w:rPr>
                <w:rFonts w:ascii="Times New Roman" w:hAnsi="Times New Roman"/>
                <w:sz w:val="28"/>
                <w:szCs w:val="28"/>
                <w:lang w:val="en-US"/>
              </w:rPr>
            </w:pPr>
          </w:p>
        </w:tc>
      </w:tr>
      <w:tr w:rsidR="00A1248D" w:rsidRPr="00684279" w:rsidTr="00775DC7">
        <w:trPr>
          <w:trHeight w:val="58"/>
        </w:trPr>
        <w:tc>
          <w:tcPr>
            <w:tcW w:w="2329" w:type="dxa"/>
            <w:vMerge/>
          </w:tcPr>
          <w:p w:rsidR="00A1248D" w:rsidRPr="00684279" w:rsidRDefault="00A1248D" w:rsidP="00775DC7">
            <w:pPr>
              <w:spacing w:after="0" w:line="240" w:lineRule="auto"/>
              <w:jc w:val="both"/>
              <w:rPr>
                <w:rFonts w:ascii="Times New Roman" w:hAnsi="Times New Roman"/>
                <w:sz w:val="28"/>
                <w:szCs w:val="28"/>
                <w:lang w:val="uk-UA"/>
              </w:rPr>
            </w:pPr>
          </w:p>
        </w:tc>
        <w:tc>
          <w:tcPr>
            <w:tcW w:w="2396" w:type="dxa"/>
          </w:tcPr>
          <w:p w:rsidR="00A1248D" w:rsidRPr="00684279" w:rsidRDefault="00A1248D" w:rsidP="00775DC7">
            <w:pPr>
              <w:spacing w:after="0" w:line="240" w:lineRule="auto"/>
              <w:jc w:val="both"/>
              <w:rPr>
                <w:rFonts w:ascii="Times New Roman" w:hAnsi="Times New Roman"/>
                <w:sz w:val="28"/>
                <w:szCs w:val="28"/>
                <w:lang w:val="uk-UA"/>
              </w:rPr>
            </w:pPr>
            <w:r w:rsidRPr="00684279">
              <w:rPr>
                <w:rFonts w:ascii="Times New Roman" w:hAnsi="Times New Roman"/>
                <w:sz w:val="28"/>
                <w:szCs w:val="28"/>
                <w:lang w:val="en-US"/>
              </w:rPr>
              <w:t>Passion</w:t>
            </w:r>
            <w:r w:rsidRPr="00684279">
              <w:rPr>
                <w:rFonts w:ascii="Times New Roman" w:hAnsi="Times New Roman"/>
                <w:sz w:val="28"/>
                <w:szCs w:val="28"/>
                <w:lang w:val="uk-UA"/>
              </w:rPr>
              <w:t xml:space="preserve"> (1)</w:t>
            </w:r>
          </w:p>
        </w:tc>
        <w:tc>
          <w:tcPr>
            <w:tcW w:w="2613" w:type="dxa"/>
          </w:tcPr>
          <w:p w:rsidR="00A1248D" w:rsidRPr="00684279" w:rsidRDefault="00A1248D" w:rsidP="00775DC7">
            <w:pPr>
              <w:spacing w:after="0" w:line="240" w:lineRule="auto"/>
              <w:jc w:val="both"/>
              <w:rPr>
                <w:rFonts w:ascii="Times New Roman" w:hAnsi="Times New Roman"/>
                <w:sz w:val="28"/>
                <w:szCs w:val="28"/>
                <w:lang w:val="en-US"/>
              </w:rPr>
            </w:pPr>
          </w:p>
        </w:tc>
        <w:tc>
          <w:tcPr>
            <w:tcW w:w="2976" w:type="dxa"/>
          </w:tcPr>
          <w:p w:rsidR="00A1248D" w:rsidRPr="00684279" w:rsidRDefault="00A1248D" w:rsidP="00775DC7">
            <w:pPr>
              <w:spacing w:after="0" w:line="240" w:lineRule="auto"/>
              <w:jc w:val="both"/>
              <w:rPr>
                <w:rFonts w:ascii="Times New Roman" w:hAnsi="Times New Roman"/>
                <w:sz w:val="28"/>
                <w:szCs w:val="28"/>
                <w:lang w:val="en-US"/>
              </w:rPr>
            </w:pPr>
          </w:p>
        </w:tc>
      </w:tr>
      <w:tr w:rsidR="00A1248D" w:rsidRPr="00684279" w:rsidTr="00775DC7">
        <w:tc>
          <w:tcPr>
            <w:tcW w:w="2329" w:type="dxa"/>
            <w:vMerge/>
          </w:tcPr>
          <w:p w:rsidR="00A1248D" w:rsidRPr="00684279" w:rsidRDefault="00A1248D" w:rsidP="00775DC7">
            <w:pPr>
              <w:spacing w:after="0" w:line="240" w:lineRule="auto"/>
              <w:jc w:val="both"/>
              <w:rPr>
                <w:rFonts w:ascii="Times New Roman" w:hAnsi="Times New Roman"/>
                <w:sz w:val="28"/>
                <w:szCs w:val="28"/>
                <w:lang w:val="uk-UA"/>
              </w:rPr>
            </w:pPr>
          </w:p>
        </w:tc>
        <w:tc>
          <w:tcPr>
            <w:tcW w:w="2396" w:type="dxa"/>
          </w:tcPr>
          <w:p w:rsidR="00A1248D" w:rsidRPr="00684279" w:rsidRDefault="00A1248D" w:rsidP="00775DC7">
            <w:pPr>
              <w:spacing w:after="0" w:line="240" w:lineRule="auto"/>
              <w:jc w:val="both"/>
              <w:rPr>
                <w:rFonts w:ascii="Times New Roman" w:hAnsi="Times New Roman"/>
                <w:sz w:val="28"/>
                <w:szCs w:val="28"/>
                <w:lang w:val="uk-UA"/>
              </w:rPr>
            </w:pPr>
            <w:r w:rsidRPr="00684279">
              <w:rPr>
                <w:rFonts w:ascii="Times New Roman" w:hAnsi="Times New Roman"/>
                <w:sz w:val="28"/>
                <w:szCs w:val="28"/>
                <w:lang w:val="en-US"/>
              </w:rPr>
              <w:t>Purity</w:t>
            </w:r>
            <w:r w:rsidRPr="00684279">
              <w:rPr>
                <w:rFonts w:ascii="Times New Roman" w:hAnsi="Times New Roman"/>
                <w:sz w:val="28"/>
                <w:szCs w:val="28"/>
                <w:lang w:val="uk-UA"/>
              </w:rPr>
              <w:t xml:space="preserve"> (1)</w:t>
            </w:r>
          </w:p>
        </w:tc>
        <w:tc>
          <w:tcPr>
            <w:tcW w:w="2613" w:type="dxa"/>
          </w:tcPr>
          <w:p w:rsidR="00A1248D" w:rsidRPr="00684279" w:rsidRDefault="00A1248D" w:rsidP="00775DC7">
            <w:pPr>
              <w:spacing w:after="0" w:line="240" w:lineRule="auto"/>
              <w:jc w:val="both"/>
              <w:rPr>
                <w:rFonts w:ascii="Times New Roman" w:hAnsi="Times New Roman"/>
                <w:sz w:val="28"/>
                <w:szCs w:val="28"/>
                <w:lang w:val="uk-UA"/>
              </w:rPr>
            </w:pPr>
          </w:p>
        </w:tc>
        <w:tc>
          <w:tcPr>
            <w:tcW w:w="2976" w:type="dxa"/>
          </w:tcPr>
          <w:p w:rsidR="00A1248D" w:rsidRPr="00684279" w:rsidRDefault="00A1248D" w:rsidP="00775DC7">
            <w:pPr>
              <w:spacing w:after="0" w:line="240" w:lineRule="auto"/>
              <w:jc w:val="both"/>
              <w:rPr>
                <w:rFonts w:ascii="Times New Roman" w:hAnsi="Times New Roman"/>
                <w:sz w:val="28"/>
                <w:szCs w:val="28"/>
                <w:lang w:val="en-US"/>
              </w:rPr>
            </w:pPr>
          </w:p>
        </w:tc>
      </w:tr>
      <w:tr w:rsidR="00A1248D" w:rsidRPr="00684279" w:rsidTr="00775DC7">
        <w:tc>
          <w:tcPr>
            <w:tcW w:w="2329" w:type="dxa"/>
            <w:vMerge/>
          </w:tcPr>
          <w:p w:rsidR="00A1248D" w:rsidRPr="00684279" w:rsidRDefault="00A1248D" w:rsidP="00775DC7">
            <w:pPr>
              <w:spacing w:after="0" w:line="240" w:lineRule="auto"/>
              <w:jc w:val="both"/>
              <w:rPr>
                <w:rFonts w:ascii="Times New Roman" w:hAnsi="Times New Roman"/>
                <w:sz w:val="28"/>
                <w:szCs w:val="28"/>
                <w:lang w:val="uk-UA"/>
              </w:rPr>
            </w:pPr>
          </w:p>
        </w:tc>
        <w:tc>
          <w:tcPr>
            <w:tcW w:w="2396" w:type="dxa"/>
          </w:tcPr>
          <w:p w:rsidR="00A1248D" w:rsidRPr="00684279" w:rsidRDefault="00A1248D" w:rsidP="00775DC7">
            <w:pPr>
              <w:spacing w:after="0" w:line="240" w:lineRule="auto"/>
              <w:jc w:val="both"/>
              <w:rPr>
                <w:rFonts w:ascii="Times New Roman" w:hAnsi="Times New Roman"/>
                <w:sz w:val="28"/>
                <w:szCs w:val="28"/>
                <w:lang w:val="uk-UA"/>
              </w:rPr>
            </w:pPr>
            <w:r w:rsidRPr="00684279">
              <w:rPr>
                <w:rFonts w:ascii="Times New Roman" w:hAnsi="Times New Roman"/>
                <w:sz w:val="28"/>
                <w:szCs w:val="28"/>
                <w:lang w:val="en-US"/>
              </w:rPr>
              <w:t>Peace</w:t>
            </w:r>
            <w:r w:rsidRPr="00684279">
              <w:rPr>
                <w:rFonts w:ascii="Times New Roman" w:hAnsi="Times New Roman"/>
                <w:sz w:val="28"/>
                <w:szCs w:val="28"/>
                <w:lang w:val="uk-UA"/>
              </w:rPr>
              <w:t xml:space="preserve"> (1)</w:t>
            </w:r>
          </w:p>
        </w:tc>
        <w:tc>
          <w:tcPr>
            <w:tcW w:w="2613" w:type="dxa"/>
          </w:tcPr>
          <w:p w:rsidR="00A1248D" w:rsidRPr="00684279" w:rsidRDefault="00A1248D" w:rsidP="00775DC7">
            <w:pPr>
              <w:spacing w:after="0" w:line="240" w:lineRule="auto"/>
              <w:jc w:val="both"/>
              <w:rPr>
                <w:rFonts w:ascii="Times New Roman" w:hAnsi="Times New Roman"/>
                <w:sz w:val="28"/>
                <w:szCs w:val="28"/>
                <w:lang w:val="en-US"/>
              </w:rPr>
            </w:pPr>
          </w:p>
        </w:tc>
        <w:tc>
          <w:tcPr>
            <w:tcW w:w="2976" w:type="dxa"/>
          </w:tcPr>
          <w:p w:rsidR="00A1248D" w:rsidRPr="00684279" w:rsidRDefault="00A1248D" w:rsidP="00775DC7">
            <w:pPr>
              <w:spacing w:after="0" w:line="240" w:lineRule="auto"/>
              <w:jc w:val="both"/>
              <w:rPr>
                <w:rFonts w:ascii="Times New Roman" w:hAnsi="Times New Roman"/>
                <w:sz w:val="28"/>
                <w:szCs w:val="28"/>
                <w:lang w:val="en-US"/>
              </w:rPr>
            </w:pPr>
          </w:p>
        </w:tc>
      </w:tr>
      <w:tr w:rsidR="00A1248D" w:rsidRPr="00684279" w:rsidTr="00775DC7">
        <w:tc>
          <w:tcPr>
            <w:tcW w:w="2329" w:type="dxa"/>
            <w:vMerge/>
          </w:tcPr>
          <w:p w:rsidR="00A1248D" w:rsidRPr="00684279" w:rsidRDefault="00A1248D" w:rsidP="00775DC7">
            <w:pPr>
              <w:spacing w:after="0" w:line="240" w:lineRule="auto"/>
              <w:jc w:val="both"/>
              <w:rPr>
                <w:rFonts w:ascii="Times New Roman" w:hAnsi="Times New Roman"/>
                <w:sz w:val="28"/>
                <w:szCs w:val="28"/>
                <w:lang w:val="uk-UA"/>
              </w:rPr>
            </w:pPr>
          </w:p>
        </w:tc>
        <w:tc>
          <w:tcPr>
            <w:tcW w:w="2396" w:type="dxa"/>
          </w:tcPr>
          <w:p w:rsidR="00A1248D" w:rsidRPr="00684279" w:rsidRDefault="00A1248D" w:rsidP="00775DC7">
            <w:pPr>
              <w:spacing w:after="0" w:line="240" w:lineRule="auto"/>
              <w:jc w:val="both"/>
              <w:rPr>
                <w:rFonts w:ascii="Times New Roman" w:hAnsi="Times New Roman"/>
                <w:sz w:val="28"/>
                <w:szCs w:val="28"/>
                <w:lang w:val="uk-UA"/>
              </w:rPr>
            </w:pPr>
            <w:r w:rsidRPr="00684279">
              <w:rPr>
                <w:rFonts w:ascii="Times New Roman" w:hAnsi="Times New Roman"/>
                <w:sz w:val="28"/>
                <w:szCs w:val="28"/>
                <w:lang w:val="en-US"/>
              </w:rPr>
              <w:t>Decorum</w:t>
            </w:r>
            <w:r w:rsidRPr="00684279">
              <w:rPr>
                <w:rFonts w:ascii="Times New Roman" w:hAnsi="Times New Roman"/>
                <w:sz w:val="28"/>
                <w:szCs w:val="28"/>
                <w:lang w:val="uk-UA"/>
              </w:rPr>
              <w:t xml:space="preserve"> (1)</w:t>
            </w:r>
          </w:p>
        </w:tc>
        <w:tc>
          <w:tcPr>
            <w:tcW w:w="2613" w:type="dxa"/>
          </w:tcPr>
          <w:p w:rsidR="00A1248D" w:rsidRPr="00684279" w:rsidRDefault="00A1248D" w:rsidP="00775DC7">
            <w:pPr>
              <w:spacing w:after="0" w:line="240" w:lineRule="auto"/>
              <w:jc w:val="both"/>
              <w:rPr>
                <w:rFonts w:ascii="Times New Roman" w:hAnsi="Times New Roman"/>
                <w:sz w:val="28"/>
                <w:szCs w:val="28"/>
                <w:lang w:val="en-US"/>
              </w:rPr>
            </w:pPr>
          </w:p>
        </w:tc>
        <w:tc>
          <w:tcPr>
            <w:tcW w:w="2976" w:type="dxa"/>
          </w:tcPr>
          <w:p w:rsidR="00A1248D" w:rsidRPr="00684279" w:rsidRDefault="00A1248D" w:rsidP="00775DC7">
            <w:pPr>
              <w:spacing w:after="0" w:line="240" w:lineRule="auto"/>
              <w:jc w:val="both"/>
              <w:rPr>
                <w:rFonts w:ascii="Times New Roman" w:hAnsi="Times New Roman"/>
                <w:sz w:val="28"/>
                <w:szCs w:val="28"/>
                <w:lang w:val="uk-UA"/>
              </w:rPr>
            </w:pPr>
          </w:p>
        </w:tc>
      </w:tr>
      <w:tr w:rsidR="00A1248D" w:rsidRPr="00684279" w:rsidTr="00775DC7">
        <w:tc>
          <w:tcPr>
            <w:tcW w:w="2329" w:type="dxa"/>
            <w:vMerge/>
          </w:tcPr>
          <w:p w:rsidR="00A1248D" w:rsidRPr="00684279" w:rsidRDefault="00A1248D" w:rsidP="00775DC7">
            <w:pPr>
              <w:spacing w:after="0" w:line="240" w:lineRule="auto"/>
              <w:jc w:val="both"/>
              <w:rPr>
                <w:rFonts w:ascii="Times New Roman" w:hAnsi="Times New Roman"/>
                <w:sz w:val="28"/>
                <w:szCs w:val="28"/>
                <w:lang w:val="uk-UA"/>
              </w:rPr>
            </w:pPr>
          </w:p>
        </w:tc>
        <w:tc>
          <w:tcPr>
            <w:tcW w:w="2396" w:type="dxa"/>
          </w:tcPr>
          <w:p w:rsidR="00A1248D" w:rsidRPr="00684279" w:rsidRDefault="00A1248D" w:rsidP="00775DC7">
            <w:pPr>
              <w:spacing w:after="0" w:line="240" w:lineRule="auto"/>
              <w:jc w:val="both"/>
              <w:rPr>
                <w:rFonts w:ascii="Times New Roman" w:hAnsi="Times New Roman"/>
                <w:sz w:val="28"/>
                <w:szCs w:val="28"/>
                <w:lang w:val="uk-UA"/>
              </w:rPr>
            </w:pPr>
            <w:r w:rsidRPr="00684279">
              <w:rPr>
                <w:rFonts w:ascii="Times New Roman" w:hAnsi="Times New Roman"/>
                <w:sz w:val="28"/>
                <w:szCs w:val="28"/>
                <w:lang w:val="en-US"/>
              </w:rPr>
              <w:t>Truth</w:t>
            </w:r>
            <w:r w:rsidRPr="00684279">
              <w:rPr>
                <w:rFonts w:ascii="Times New Roman" w:hAnsi="Times New Roman"/>
                <w:sz w:val="28"/>
                <w:szCs w:val="28"/>
                <w:lang w:val="uk-UA"/>
              </w:rPr>
              <w:t xml:space="preserve"> (1)</w:t>
            </w:r>
          </w:p>
        </w:tc>
        <w:tc>
          <w:tcPr>
            <w:tcW w:w="2613" w:type="dxa"/>
          </w:tcPr>
          <w:p w:rsidR="00A1248D" w:rsidRPr="00684279" w:rsidRDefault="00A1248D" w:rsidP="00775DC7">
            <w:pPr>
              <w:spacing w:after="0" w:line="240" w:lineRule="auto"/>
              <w:jc w:val="both"/>
              <w:rPr>
                <w:rFonts w:ascii="Times New Roman" w:hAnsi="Times New Roman"/>
                <w:sz w:val="28"/>
                <w:szCs w:val="28"/>
                <w:lang w:val="en-US"/>
              </w:rPr>
            </w:pPr>
          </w:p>
        </w:tc>
        <w:tc>
          <w:tcPr>
            <w:tcW w:w="2976" w:type="dxa"/>
          </w:tcPr>
          <w:p w:rsidR="00A1248D" w:rsidRPr="00684279" w:rsidRDefault="00A1248D" w:rsidP="00775DC7">
            <w:pPr>
              <w:spacing w:after="0" w:line="240" w:lineRule="auto"/>
              <w:jc w:val="both"/>
              <w:rPr>
                <w:rFonts w:ascii="Times New Roman" w:hAnsi="Times New Roman"/>
                <w:sz w:val="28"/>
                <w:szCs w:val="28"/>
                <w:lang w:val="uk-UA"/>
              </w:rPr>
            </w:pPr>
          </w:p>
        </w:tc>
      </w:tr>
      <w:tr w:rsidR="00A1248D" w:rsidRPr="00684279" w:rsidTr="00775DC7">
        <w:tc>
          <w:tcPr>
            <w:tcW w:w="2329" w:type="dxa"/>
            <w:vMerge/>
          </w:tcPr>
          <w:p w:rsidR="00A1248D" w:rsidRPr="00684279" w:rsidRDefault="00A1248D" w:rsidP="00775DC7">
            <w:pPr>
              <w:spacing w:after="0" w:line="240" w:lineRule="auto"/>
              <w:jc w:val="both"/>
              <w:rPr>
                <w:rFonts w:ascii="Times New Roman" w:hAnsi="Times New Roman"/>
                <w:sz w:val="28"/>
                <w:szCs w:val="28"/>
                <w:lang w:val="uk-UA"/>
              </w:rPr>
            </w:pPr>
          </w:p>
        </w:tc>
        <w:tc>
          <w:tcPr>
            <w:tcW w:w="2396" w:type="dxa"/>
          </w:tcPr>
          <w:p w:rsidR="00A1248D" w:rsidRPr="00684279" w:rsidRDefault="00A1248D" w:rsidP="00775DC7">
            <w:pPr>
              <w:spacing w:after="0" w:line="240" w:lineRule="auto"/>
              <w:jc w:val="both"/>
              <w:rPr>
                <w:rFonts w:ascii="Times New Roman" w:hAnsi="Times New Roman"/>
                <w:sz w:val="28"/>
                <w:szCs w:val="28"/>
                <w:lang w:val="uk-UA"/>
              </w:rPr>
            </w:pPr>
            <w:r w:rsidRPr="00684279">
              <w:rPr>
                <w:rFonts w:ascii="Times New Roman" w:hAnsi="Times New Roman"/>
                <w:sz w:val="28"/>
                <w:szCs w:val="28"/>
                <w:lang w:val="en-US"/>
              </w:rPr>
              <w:t>Symmetry</w:t>
            </w:r>
            <w:r w:rsidRPr="00684279">
              <w:rPr>
                <w:rFonts w:ascii="Times New Roman" w:hAnsi="Times New Roman"/>
                <w:sz w:val="28"/>
                <w:szCs w:val="28"/>
                <w:lang w:val="uk-UA"/>
              </w:rPr>
              <w:t xml:space="preserve"> (1)</w:t>
            </w:r>
          </w:p>
        </w:tc>
        <w:tc>
          <w:tcPr>
            <w:tcW w:w="2613" w:type="dxa"/>
          </w:tcPr>
          <w:p w:rsidR="00A1248D" w:rsidRPr="00684279" w:rsidRDefault="00A1248D" w:rsidP="00775DC7">
            <w:pPr>
              <w:spacing w:after="0" w:line="240" w:lineRule="auto"/>
              <w:jc w:val="both"/>
              <w:rPr>
                <w:rFonts w:ascii="Times New Roman" w:hAnsi="Times New Roman"/>
                <w:sz w:val="28"/>
                <w:szCs w:val="28"/>
                <w:lang w:val="en-US"/>
              </w:rPr>
            </w:pPr>
          </w:p>
        </w:tc>
        <w:tc>
          <w:tcPr>
            <w:tcW w:w="2976" w:type="dxa"/>
          </w:tcPr>
          <w:p w:rsidR="00A1248D" w:rsidRPr="00684279" w:rsidRDefault="00A1248D" w:rsidP="00775DC7">
            <w:pPr>
              <w:spacing w:after="0" w:line="240" w:lineRule="auto"/>
              <w:jc w:val="both"/>
              <w:rPr>
                <w:rFonts w:ascii="Times New Roman" w:hAnsi="Times New Roman"/>
                <w:sz w:val="28"/>
                <w:szCs w:val="28"/>
                <w:lang w:val="uk-UA"/>
              </w:rPr>
            </w:pPr>
          </w:p>
        </w:tc>
      </w:tr>
      <w:tr w:rsidR="00A1248D" w:rsidRPr="00684279" w:rsidTr="00775DC7">
        <w:tc>
          <w:tcPr>
            <w:tcW w:w="2329" w:type="dxa"/>
            <w:vMerge/>
          </w:tcPr>
          <w:p w:rsidR="00A1248D" w:rsidRPr="00684279" w:rsidRDefault="00A1248D" w:rsidP="00775DC7">
            <w:pPr>
              <w:spacing w:after="0" w:line="240" w:lineRule="auto"/>
              <w:jc w:val="both"/>
              <w:rPr>
                <w:rFonts w:ascii="Times New Roman" w:hAnsi="Times New Roman"/>
                <w:sz w:val="28"/>
                <w:szCs w:val="28"/>
                <w:lang w:val="uk-UA"/>
              </w:rPr>
            </w:pPr>
          </w:p>
        </w:tc>
        <w:tc>
          <w:tcPr>
            <w:tcW w:w="2396" w:type="dxa"/>
          </w:tcPr>
          <w:p w:rsidR="00A1248D" w:rsidRPr="00684279" w:rsidRDefault="00A1248D" w:rsidP="00775DC7">
            <w:pPr>
              <w:spacing w:after="0" w:line="240" w:lineRule="auto"/>
              <w:jc w:val="both"/>
              <w:rPr>
                <w:rFonts w:ascii="Times New Roman" w:hAnsi="Times New Roman"/>
                <w:sz w:val="28"/>
                <w:szCs w:val="28"/>
                <w:lang w:val="uk-UA"/>
              </w:rPr>
            </w:pPr>
            <w:r w:rsidRPr="00684279">
              <w:rPr>
                <w:rFonts w:ascii="Times New Roman" w:hAnsi="Times New Roman"/>
                <w:sz w:val="28"/>
                <w:szCs w:val="28"/>
                <w:lang w:val="en-US"/>
              </w:rPr>
              <w:t>Fortune</w:t>
            </w:r>
            <w:r w:rsidRPr="00684279">
              <w:rPr>
                <w:rFonts w:ascii="Times New Roman" w:hAnsi="Times New Roman"/>
                <w:sz w:val="28"/>
                <w:szCs w:val="28"/>
                <w:lang w:val="uk-UA"/>
              </w:rPr>
              <w:t xml:space="preserve"> (2)</w:t>
            </w:r>
          </w:p>
        </w:tc>
        <w:tc>
          <w:tcPr>
            <w:tcW w:w="2613" w:type="dxa"/>
          </w:tcPr>
          <w:p w:rsidR="00A1248D" w:rsidRPr="00684279" w:rsidRDefault="00A1248D" w:rsidP="00775DC7">
            <w:pPr>
              <w:spacing w:after="0" w:line="240" w:lineRule="auto"/>
              <w:jc w:val="both"/>
              <w:rPr>
                <w:rFonts w:ascii="Times New Roman" w:hAnsi="Times New Roman"/>
                <w:sz w:val="28"/>
                <w:szCs w:val="28"/>
                <w:lang w:val="en-US"/>
              </w:rPr>
            </w:pPr>
          </w:p>
        </w:tc>
        <w:tc>
          <w:tcPr>
            <w:tcW w:w="2976" w:type="dxa"/>
          </w:tcPr>
          <w:p w:rsidR="00A1248D" w:rsidRPr="00684279" w:rsidRDefault="00A1248D" w:rsidP="00775DC7">
            <w:pPr>
              <w:spacing w:after="0" w:line="240" w:lineRule="auto"/>
              <w:jc w:val="both"/>
              <w:rPr>
                <w:rFonts w:ascii="Times New Roman" w:hAnsi="Times New Roman"/>
                <w:sz w:val="28"/>
                <w:szCs w:val="28"/>
                <w:lang w:val="uk-UA"/>
              </w:rPr>
            </w:pPr>
          </w:p>
        </w:tc>
      </w:tr>
      <w:tr w:rsidR="00A1248D" w:rsidRPr="00684279" w:rsidTr="00775DC7">
        <w:tc>
          <w:tcPr>
            <w:tcW w:w="2329" w:type="dxa"/>
            <w:vMerge/>
          </w:tcPr>
          <w:p w:rsidR="00A1248D" w:rsidRPr="00684279" w:rsidRDefault="00A1248D" w:rsidP="00775DC7">
            <w:pPr>
              <w:spacing w:after="0" w:line="240" w:lineRule="auto"/>
              <w:jc w:val="both"/>
              <w:rPr>
                <w:rFonts w:ascii="Times New Roman" w:hAnsi="Times New Roman"/>
                <w:sz w:val="28"/>
                <w:szCs w:val="28"/>
                <w:lang w:val="uk-UA"/>
              </w:rPr>
            </w:pPr>
          </w:p>
        </w:tc>
        <w:tc>
          <w:tcPr>
            <w:tcW w:w="2396" w:type="dxa"/>
          </w:tcPr>
          <w:p w:rsidR="00A1248D" w:rsidRPr="00684279" w:rsidRDefault="00A1248D" w:rsidP="00775DC7">
            <w:pPr>
              <w:spacing w:after="0" w:line="240" w:lineRule="auto"/>
              <w:jc w:val="both"/>
              <w:rPr>
                <w:rFonts w:ascii="Times New Roman" w:hAnsi="Times New Roman"/>
                <w:sz w:val="28"/>
                <w:szCs w:val="28"/>
                <w:lang w:val="uk-UA"/>
              </w:rPr>
            </w:pPr>
            <w:r w:rsidRPr="00684279">
              <w:rPr>
                <w:rFonts w:ascii="Times New Roman" w:hAnsi="Times New Roman"/>
                <w:sz w:val="28"/>
                <w:szCs w:val="28"/>
                <w:lang w:val="en-US"/>
              </w:rPr>
              <w:t xml:space="preserve">Hue </w:t>
            </w:r>
            <w:r w:rsidRPr="00684279">
              <w:rPr>
                <w:rFonts w:ascii="Times New Roman" w:hAnsi="Times New Roman"/>
                <w:sz w:val="28"/>
                <w:szCs w:val="28"/>
                <w:lang w:val="uk-UA"/>
              </w:rPr>
              <w:t>(1)</w:t>
            </w:r>
          </w:p>
        </w:tc>
        <w:tc>
          <w:tcPr>
            <w:tcW w:w="2613" w:type="dxa"/>
          </w:tcPr>
          <w:p w:rsidR="00A1248D" w:rsidRPr="00684279" w:rsidRDefault="00A1248D" w:rsidP="00775DC7">
            <w:pPr>
              <w:spacing w:after="0" w:line="240" w:lineRule="auto"/>
              <w:jc w:val="both"/>
              <w:rPr>
                <w:rFonts w:ascii="Times New Roman" w:hAnsi="Times New Roman"/>
                <w:sz w:val="28"/>
                <w:szCs w:val="28"/>
                <w:lang w:val="en-US"/>
              </w:rPr>
            </w:pPr>
          </w:p>
        </w:tc>
        <w:tc>
          <w:tcPr>
            <w:tcW w:w="2976" w:type="dxa"/>
          </w:tcPr>
          <w:p w:rsidR="00A1248D" w:rsidRPr="00684279" w:rsidRDefault="00A1248D" w:rsidP="00775DC7">
            <w:pPr>
              <w:spacing w:after="0" w:line="240" w:lineRule="auto"/>
              <w:jc w:val="both"/>
              <w:rPr>
                <w:rFonts w:ascii="Times New Roman" w:hAnsi="Times New Roman"/>
                <w:sz w:val="28"/>
                <w:szCs w:val="28"/>
                <w:lang w:val="uk-UA"/>
              </w:rPr>
            </w:pPr>
          </w:p>
        </w:tc>
      </w:tr>
      <w:tr w:rsidR="00A1248D" w:rsidRPr="00684279" w:rsidTr="00775DC7">
        <w:tc>
          <w:tcPr>
            <w:tcW w:w="2329" w:type="dxa"/>
            <w:vMerge/>
          </w:tcPr>
          <w:p w:rsidR="00A1248D" w:rsidRPr="00684279" w:rsidRDefault="00A1248D" w:rsidP="00775DC7">
            <w:pPr>
              <w:spacing w:after="0" w:line="240" w:lineRule="auto"/>
              <w:jc w:val="both"/>
              <w:rPr>
                <w:rFonts w:ascii="Times New Roman" w:hAnsi="Times New Roman"/>
                <w:sz w:val="28"/>
                <w:szCs w:val="28"/>
                <w:lang w:val="uk-UA"/>
              </w:rPr>
            </w:pPr>
          </w:p>
        </w:tc>
        <w:tc>
          <w:tcPr>
            <w:tcW w:w="2396" w:type="dxa"/>
          </w:tcPr>
          <w:p w:rsidR="00A1248D" w:rsidRPr="00684279" w:rsidRDefault="00A1248D" w:rsidP="00775DC7">
            <w:pPr>
              <w:spacing w:after="0" w:line="240" w:lineRule="auto"/>
              <w:jc w:val="both"/>
              <w:rPr>
                <w:rFonts w:ascii="Times New Roman" w:hAnsi="Times New Roman"/>
                <w:sz w:val="28"/>
                <w:szCs w:val="28"/>
                <w:lang w:val="uk-UA"/>
              </w:rPr>
            </w:pPr>
            <w:r w:rsidRPr="00684279">
              <w:rPr>
                <w:rFonts w:ascii="Times New Roman" w:hAnsi="Times New Roman"/>
                <w:sz w:val="28"/>
                <w:szCs w:val="28"/>
                <w:lang w:val="en-US"/>
              </w:rPr>
              <w:t>Wealth</w:t>
            </w:r>
            <w:r w:rsidRPr="00684279">
              <w:rPr>
                <w:rFonts w:ascii="Times New Roman" w:hAnsi="Times New Roman"/>
                <w:sz w:val="28"/>
                <w:szCs w:val="28"/>
                <w:lang w:val="uk-UA"/>
              </w:rPr>
              <w:t xml:space="preserve"> (2)</w:t>
            </w:r>
          </w:p>
        </w:tc>
        <w:tc>
          <w:tcPr>
            <w:tcW w:w="2613" w:type="dxa"/>
          </w:tcPr>
          <w:p w:rsidR="00A1248D" w:rsidRPr="00684279" w:rsidRDefault="00A1248D" w:rsidP="00775DC7">
            <w:pPr>
              <w:spacing w:after="0" w:line="240" w:lineRule="auto"/>
              <w:jc w:val="both"/>
              <w:rPr>
                <w:rFonts w:ascii="Times New Roman" w:hAnsi="Times New Roman"/>
                <w:sz w:val="28"/>
                <w:szCs w:val="28"/>
                <w:lang w:val="en-US"/>
              </w:rPr>
            </w:pPr>
          </w:p>
        </w:tc>
        <w:tc>
          <w:tcPr>
            <w:tcW w:w="2976" w:type="dxa"/>
          </w:tcPr>
          <w:p w:rsidR="00A1248D" w:rsidRPr="00684279" w:rsidRDefault="00A1248D" w:rsidP="00775DC7">
            <w:pPr>
              <w:spacing w:after="0" w:line="240" w:lineRule="auto"/>
              <w:jc w:val="both"/>
              <w:rPr>
                <w:rFonts w:ascii="Times New Roman" w:hAnsi="Times New Roman"/>
                <w:sz w:val="28"/>
                <w:szCs w:val="28"/>
                <w:lang w:val="uk-UA"/>
              </w:rPr>
            </w:pPr>
          </w:p>
        </w:tc>
      </w:tr>
      <w:tr w:rsidR="00A1248D" w:rsidRPr="00684279" w:rsidTr="00775DC7">
        <w:tc>
          <w:tcPr>
            <w:tcW w:w="2329" w:type="dxa"/>
            <w:vMerge/>
          </w:tcPr>
          <w:p w:rsidR="00A1248D" w:rsidRPr="00684279" w:rsidRDefault="00A1248D" w:rsidP="00775DC7">
            <w:pPr>
              <w:spacing w:after="0" w:line="240" w:lineRule="auto"/>
              <w:jc w:val="both"/>
              <w:rPr>
                <w:rFonts w:ascii="Times New Roman" w:hAnsi="Times New Roman"/>
                <w:sz w:val="28"/>
                <w:szCs w:val="28"/>
                <w:lang w:val="uk-UA"/>
              </w:rPr>
            </w:pPr>
          </w:p>
        </w:tc>
        <w:tc>
          <w:tcPr>
            <w:tcW w:w="2396" w:type="dxa"/>
          </w:tcPr>
          <w:p w:rsidR="00A1248D" w:rsidRPr="00684279" w:rsidRDefault="00A1248D" w:rsidP="00775DC7">
            <w:pPr>
              <w:spacing w:after="0" w:line="240" w:lineRule="auto"/>
              <w:jc w:val="both"/>
              <w:rPr>
                <w:rFonts w:ascii="Times New Roman" w:hAnsi="Times New Roman"/>
                <w:sz w:val="28"/>
                <w:szCs w:val="28"/>
                <w:lang w:val="uk-UA"/>
              </w:rPr>
            </w:pPr>
            <w:r w:rsidRPr="00684279">
              <w:rPr>
                <w:rFonts w:ascii="Times New Roman" w:hAnsi="Times New Roman"/>
                <w:sz w:val="28"/>
                <w:szCs w:val="28"/>
                <w:lang w:val="en-US"/>
              </w:rPr>
              <w:t>Sweetness</w:t>
            </w:r>
            <w:r w:rsidRPr="00684279">
              <w:rPr>
                <w:rFonts w:ascii="Times New Roman" w:hAnsi="Times New Roman"/>
                <w:sz w:val="28"/>
                <w:szCs w:val="28"/>
                <w:lang w:val="uk-UA"/>
              </w:rPr>
              <w:t xml:space="preserve"> (1)</w:t>
            </w:r>
          </w:p>
        </w:tc>
        <w:tc>
          <w:tcPr>
            <w:tcW w:w="2613" w:type="dxa"/>
          </w:tcPr>
          <w:p w:rsidR="00A1248D" w:rsidRPr="00684279" w:rsidRDefault="00A1248D" w:rsidP="00775DC7">
            <w:pPr>
              <w:spacing w:after="0" w:line="240" w:lineRule="auto"/>
              <w:jc w:val="both"/>
              <w:rPr>
                <w:rFonts w:ascii="Times New Roman" w:hAnsi="Times New Roman"/>
                <w:sz w:val="28"/>
                <w:szCs w:val="28"/>
                <w:lang w:val="en-US"/>
              </w:rPr>
            </w:pPr>
          </w:p>
        </w:tc>
        <w:tc>
          <w:tcPr>
            <w:tcW w:w="2976" w:type="dxa"/>
          </w:tcPr>
          <w:p w:rsidR="00A1248D" w:rsidRPr="00684279" w:rsidRDefault="00A1248D" w:rsidP="00775DC7">
            <w:pPr>
              <w:spacing w:after="0" w:line="240" w:lineRule="auto"/>
              <w:jc w:val="both"/>
              <w:rPr>
                <w:rFonts w:ascii="Times New Roman" w:hAnsi="Times New Roman"/>
                <w:sz w:val="28"/>
                <w:szCs w:val="28"/>
                <w:lang w:val="uk-UA"/>
              </w:rPr>
            </w:pPr>
          </w:p>
        </w:tc>
      </w:tr>
      <w:tr w:rsidR="00A1248D" w:rsidRPr="00684279" w:rsidTr="00775DC7">
        <w:tc>
          <w:tcPr>
            <w:tcW w:w="2329" w:type="dxa"/>
            <w:vMerge/>
          </w:tcPr>
          <w:p w:rsidR="00A1248D" w:rsidRPr="00684279" w:rsidRDefault="00A1248D" w:rsidP="00775DC7">
            <w:pPr>
              <w:spacing w:after="0" w:line="240" w:lineRule="auto"/>
              <w:jc w:val="both"/>
              <w:rPr>
                <w:rFonts w:ascii="Times New Roman" w:hAnsi="Times New Roman"/>
                <w:sz w:val="28"/>
                <w:szCs w:val="28"/>
                <w:lang w:val="uk-UA"/>
              </w:rPr>
            </w:pPr>
          </w:p>
        </w:tc>
        <w:tc>
          <w:tcPr>
            <w:tcW w:w="2396" w:type="dxa"/>
          </w:tcPr>
          <w:p w:rsidR="00A1248D" w:rsidRPr="00684279" w:rsidRDefault="00A1248D" w:rsidP="00775DC7">
            <w:pPr>
              <w:spacing w:after="0" w:line="240" w:lineRule="auto"/>
              <w:jc w:val="both"/>
              <w:rPr>
                <w:rFonts w:ascii="Times New Roman" w:hAnsi="Times New Roman"/>
                <w:sz w:val="28"/>
                <w:szCs w:val="28"/>
                <w:lang w:val="uk-UA"/>
              </w:rPr>
            </w:pPr>
            <w:r w:rsidRPr="00684279">
              <w:rPr>
                <w:rFonts w:ascii="Times New Roman" w:hAnsi="Times New Roman"/>
                <w:sz w:val="28"/>
                <w:szCs w:val="28"/>
                <w:lang w:val="en-US"/>
              </w:rPr>
              <w:t>Age</w:t>
            </w:r>
            <w:r w:rsidRPr="00684279">
              <w:rPr>
                <w:rFonts w:ascii="Times New Roman" w:hAnsi="Times New Roman"/>
                <w:sz w:val="28"/>
                <w:szCs w:val="28"/>
                <w:lang w:val="uk-UA"/>
              </w:rPr>
              <w:t xml:space="preserve"> (1)</w:t>
            </w:r>
          </w:p>
        </w:tc>
        <w:tc>
          <w:tcPr>
            <w:tcW w:w="2613" w:type="dxa"/>
          </w:tcPr>
          <w:p w:rsidR="00A1248D" w:rsidRPr="00684279" w:rsidRDefault="00A1248D" w:rsidP="00775DC7">
            <w:pPr>
              <w:spacing w:after="0" w:line="240" w:lineRule="auto"/>
              <w:jc w:val="both"/>
              <w:rPr>
                <w:rFonts w:ascii="Times New Roman" w:hAnsi="Times New Roman"/>
                <w:sz w:val="28"/>
                <w:szCs w:val="28"/>
                <w:lang w:val="en-US"/>
              </w:rPr>
            </w:pPr>
          </w:p>
        </w:tc>
        <w:tc>
          <w:tcPr>
            <w:tcW w:w="2976" w:type="dxa"/>
          </w:tcPr>
          <w:p w:rsidR="00A1248D" w:rsidRPr="00684279" w:rsidRDefault="00A1248D" w:rsidP="00775DC7">
            <w:pPr>
              <w:spacing w:after="0" w:line="240" w:lineRule="auto"/>
              <w:jc w:val="both"/>
              <w:rPr>
                <w:rFonts w:ascii="Times New Roman" w:hAnsi="Times New Roman"/>
                <w:sz w:val="28"/>
                <w:szCs w:val="28"/>
                <w:lang w:val="uk-UA"/>
              </w:rPr>
            </w:pPr>
          </w:p>
        </w:tc>
      </w:tr>
      <w:tr w:rsidR="00A1248D" w:rsidRPr="00684279" w:rsidTr="00775DC7">
        <w:tc>
          <w:tcPr>
            <w:tcW w:w="2329" w:type="dxa"/>
            <w:vMerge/>
          </w:tcPr>
          <w:p w:rsidR="00A1248D" w:rsidRPr="00684279" w:rsidRDefault="00A1248D" w:rsidP="00775DC7">
            <w:pPr>
              <w:spacing w:after="0" w:line="240" w:lineRule="auto"/>
              <w:jc w:val="both"/>
              <w:rPr>
                <w:rFonts w:ascii="Times New Roman" w:hAnsi="Times New Roman"/>
                <w:sz w:val="28"/>
                <w:szCs w:val="28"/>
                <w:lang w:val="uk-UA"/>
              </w:rPr>
            </w:pPr>
          </w:p>
        </w:tc>
        <w:tc>
          <w:tcPr>
            <w:tcW w:w="2396" w:type="dxa"/>
          </w:tcPr>
          <w:p w:rsidR="00A1248D" w:rsidRPr="00684279" w:rsidRDefault="00A1248D" w:rsidP="00775DC7">
            <w:pPr>
              <w:spacing w:after="0" w:line="240" w:lineRule="auto"/>
              <w:jc w:val="both"/>
              <w:rPr>
                <w:rFonts w:ascii="Times New Roman" w:hAnsi="Times New Roman"/>
                <w:sz w:val="28"/>
                <w:szCs w:val="28"/>
                <w:lang w:val="uk-UA"/>
              </w:rPr>
            </w:pPr>
            <w:r w:rsidRPr="00684279">
              <w:rPr>
                <w:rFonts w:ascii="Times New Roman" w:hAnsi="Times New Roman"/>
                <w:sz w:val="28"/>
                <w:szCs w:val="28"/>
                <w:lang w:val="en-US"/>
              </w:rPr>
              <w:t>A</w:t>
            </w:r>
            <w:r w:rsidRPr="00684279">
              <w:rPr>
                <w:rFonts w:ascii="Times New Roman" w:hAnsi="Times New Roman"/>
                <w:sz w:val="28"/>
                <w:szCs w:val="28"/>
              </w:rPr>
              <w:t>ttainments</w:t>
            </w:r>
            <w:r w:rsidRPr="00684279">
              <w:rPr>
                <w:rFonts w:ascii="Times New Roman" w:hAnsi="Times New Roman"/>
                <w:sz w:val="28"/>
                <w:szCs w:val="28"/>
                <w:lang w:val="uk-UA"/>
              </w:rPr>
              <w:t xml:space="preserve"> (1)</w:t>
            </w:r>
          </w:p>
        </w:tc>
        <w:tc>
          <w:tcPr>
            <w:tcW w:w="2613" w:type="dxa"/>
          </w:tcPr>
          <w:p w:rsidR="00A1248D" w:rsidRPr="00684279" w:rsidRDefault="00A1248D" w:rsidP="00775DC7">
            <w:pPr>
              <w:spacing w:after="0" w:line="240" w:lineRule="auto"/>
              <w:jc w:val="both"/>
              <w:rPr>
                <w:rFonts w:ascii="Times New Roman" w:hAnsi="Times New Roman"/>
                <w:sz w:val="28"/>
                <w:szCs w:val="28"/>
                <w:lang w:val="en-US"/>
              </w:rPr>
            </w:pPr>
          </w:p>
        </w:tc>
        <w:tc>
          <w:tcPr>
            <w:tcW w:w="2976" w:type="dxa"/>
          </w:tcPr>
          <w:p w:rsidR="00A1248D" w:rsidRPr="00684279" w:rsidRDefault="00A1248D" w:rsidP="00775DC7">
            <w:pPr>
              <w:spacing w:after="0" w:line="240" w:lineRule="auto"/>
              <w:jc w:val="both"/>
              <w:rPr>
                <w:rFonts w:ascii="Times New Roman" w:hAnsi="Times New Roman"/>
                <w:sz w:val="28"/>
                <w:szCs w:val="28"/>
                <w:lang w:val="uk-UA"/>
              </w:rPr>
            </w:pPr>
          </w:p>
        </w:tc>
      </w:tr>
      <w:tr w:rsidR="00A1248D" w:rsidRPr="00684279" w:rsidTr="00775DC7">
        <w:tc>
          <w:tcPr>
            <w:tcW w:w="2329" w:type="dxa"/>
            <w:vMerge/>
          </w:tcPr>
          <w:p w:rsidR="00A1248D" w:rsidRPr="00684279" w:rsidRDefault="00A1248D" w:rsidP="00775DC7">
            <w:pPr>
              <w:spacing w:after="0" w:line="240" w:lineRule="auto"/>
              <w:jc w:val="both"/>
              <w:rPr>
                <w:rFonts w:ascii="Times New Roman" w:hAnsi="Times New Roman"/>
                <w:sz w:val="28"/>
                <w:szCs w:val="28"/>
                <w:lang w:val="uk-UA"/>
              </w:rPr>
            </w:pPr>
          </w:p>
        </w:tc>
        <w:tc>
          <w:tcPr>
            <w:tcW w:w="2396" w:type="dxa"/>
          </w:tcPr>
          <w:p w:rsidR="00A1248D" w:rsidRPr="00684279" w:rsidRDefault="00A1248D" w:rsidP="00775DC7">
            <w:pPr>
              <w:spacing w:after="0" w:line="240" w:lineRule="auto"/>
              <w:jc w:val="both"/>
              <w:rPr>
                <w:rFonts w:ascii="Times New Roman" w:hAnsi="Times New Roman"/>
                <w:sz w:val="28"/>
                <w:szCs w:val="28"/>
                <w:lang w:val="uk-UA"/>
              </w:rPr>
            </w:pPr>
            <w:r w:rsidRPr="00684279">
              <w:rPr>
                <w:rFonts w:ascii="Times New Roman" w:hAnsi="Times New Roman"/>
                <w:sz w:val="28"/>
                <w:szCs w:val="28"/>
                <w:lang w:val="en-US"/>
              </w:rPr>
              <w:t>Health</w:t>
            </w:r>
            <w:r w:rsidRPr="00684279">
              <w:rPr>
                <w:rFonts w:ascii="Times New Roman" w:hAnsi="Times New Roman"/>
                <w:sz w:val="28"/>
                <w:szCs w:val="28"/>
                <w:lang w:val="uk-UA"/>
              </w:rPr>
              <w:t xml:space="preserve"> (1)</w:t>
            </w:r>
          </w:p>
        </w:tc>
        <w:tc>
          <w:tcPr>
            <w:tcW w:w="2613" w:type="dxa"/>
          </w:tcPr>
          <w:p w:rsidR="00A1248D" w:rsidRPr="00684279" w:rsidRDefault="00A1248D" w:rsidP="00775DC7">
            <w:pPr>
              <w:spacing w:after="0" w:line="240" w:lineRule="auto"/>
              <w:jc w:val="both"/>
              <w:rPr>
                <w:rFonts w:ascii="Times New Roman" w:hAnsi="Times New Roman"/>
                <w:sz w:val="28"/>
                <w:szCs w:val="28"/>
                <w:lang w:val="en-US"/>
              </w:rPr>
            </w:pPr>
          </w:p>
        </w:tc>
        <w:tc>
          <w:tcPr>
            <w:tcW w:w="2976" w:type="dxa"/>
          </w:tcPr>
          <w:p w:rsidR="00A1248D" w:rsidRPr="00684279" w:rsidRDefault="00A1248D" w:rsidP="00775DC7">
            <w:pPr>
              <w:spacing w:after="0" w:line="240" w:lineRule="auto"/>
              <w:jc w:val="both"/>
              <w:rPr>
                <w:rFonts w:ascii="Times New Roman" w:hAnsi="Times New Roman"/>
                <w:sz w:val="28"/>
                <w:szCs w:val="28"/>
                <w:lang w:val="uk-UA"/>
              </w:rPr>
            </w:pPr>
          </w:p>
        </w:tc>
      </w:tr>
      <w:tr w:rsidR="00A1248D" w:rsidRPr="00684279" w:rsidTr="00775DC7">
        <w:tc>
          <w:tcPr>
            <w:tcW w:w="2329" w:type="dxa"/>
            <w:vMerge/>
          </w:tcPr>
          <w:p w:rsidR="00A1248D" w:rsidRPr="00684279" w:rsidRDefault="00A1248D" w:rsidP="00775DC7">
            <w:pPr>
              <w:spacing w:after="0" w:line="240" w:lineRule="auto"/>
              <w:jc w:val="both"/>
              <w:rPr>
                <w:rFonts w:ascii="Times New Roman" w:hAnsi="Times New Roman"/>
                <w:sz w:val="28"/>
                <w:szCs w:val="28"/>
                <w:lang w:val="uk-UA"/>
              </w:rPr>
            </w:pPr>
          </w:p>
        </w:tc>
        <w:tc>
          <w:tcPr>
            <w:tcW w:w="2396" w:type="dxa"/>
          </w:tcPr>
          <w:p w:rsidR="00A1248D" w:rsidRPr="00684279" w:rsidRDefault="00A1248D" w:rsidP="00775DC7">
            <w:pPr>
              <w:spacing w:after="0" w:line="240" w:lineRule="auto"/>
              <w:jc w:val="both"/>
              <w:rPr>
                <w:rFonts w:ascii="Times New Roman" w:hAnsi="Times New Roman"/>
                <w:sz w:val="28"/>
                <w:szCs w:val="28"/>
                <w:lang w:val="uk-UA"/>
              </w:rPr>
            </w:pPr>
            <w:r w:rsidRPr="00684279">
              <w:rPr>
                <w:rFonts w:ascii="Times New Roman" w:hAnsi="Times New Roman"/>
                <w:sz w:val="28"/>
                <w:szCs w:val="28"/>
                <w:lang w:val="en-US"/>
              </w:rPr>
              <w:t>Brain</w:t>
            </w:r>
            <w:r w:rsidRPr="00684279">
              <w:rPr>
                <w:rFonts w:ascii="Times New Roman" w:hAnsi="Times New Roman"/>
                <w:sz w:val="28"/>
                <w:szCs w:val="28"/>
                <w:lang w:val="uk-UA"/>
              </w:rPr>
              <w:t xml:space="preserve"> (1)</w:t>
            </w:r>
          </w:p>
        </w:tc>
        <w:tc>
          <w:tcPr>
            <w:tcW w:w="2613" w:type="dxa"/>
          </w:tcPr>
          <w:p w:rsidR="00A1248D" w:rsidRPr="00684279" w:rsidRDefault="00A1248D" w:rsidP="00775DC7">
            <w:pPr>
              <w:spacing w:after="0" w:line="240" w:lineRule="auto"/>
              <w:jc w:val="both"/>
              <w:rPr>
                <w:rFonts w:ascii="Times New Roman" w:hAnsi="Times New Roman"/>
                <w:sz w:val="28"/>
                <w:szCs w:val="28"/>
                <w:lang w:val="en-US"/>
              </w:rPr>
            </w:pPr>
          </w:p>
        </w:tc>
        <w:tc>
          <w:tcPr>
            <w:tcW w:w="2976" w:type="dxa"/>
          </w:tcPr>
          <w:p w:rsidR="00A1248D" w:rsidRPr="00684279" w:rsidRDefault="00A1248D" w:rsidP="00775DC7">
            <w:pPr>
              <w:spacing w:after="0" w:line="240" w:lineRule="auto"/>
              <w:jc w:val="both"/>
              <w:rPr>
                <w:rFonts w:ascii="Times New Roman" w:hAnsi="Times New Roman"/>
                <w:sz w:val="28"/>
                <w:szCs w:val="28"/>
                <w:lang w:val="uk-UA"/>
              </w:rPr>
            </w:pPr>
          </w:p>
        </w:tc>
      </w:tr>
      <w:tr w:rsidR="00A1248D" w:rsidRPr="00684279" w:rsidTr="00775DC7">
        <w:tc>
          <w:tcPr>
            <w:tcW w:w="2329" w:type="dxa"/>
            <w:vMerge/>
          </w:tcPr>
          <w:p w:rsidR="00A1248D" w:rsidRPr="00684279" w:rsidRDefault="00A1248D" w:rsidP="00775DC7">
            <w:pPr>
              <w:spacing w:after="0" w:line="240" w:lineRule="auto"/>
              <w:jc w:val="both"/>
              <w:rPr>
                <w:rFonts w:ascii="Times New Roman" w:hAnsi="Times New Roman"/>
                <w:sz w:val="28"/>
                <w:szCs w:val="28"/>
                <w:lang w:val="uk-UA"/>
              </w:rPr>
            </w:pPr>
          </w:p>
        </w:tc>
        <w:tc>
          <w:tcPr>
            <w:tcW w:w="2396" w:type="dxa"/>
          </w:tcPr>
          <w:p w:rsidR="00A1248D" w:rsidRPr="00684279" w:rsidRDefault="00A1248D" w:rsidP="00775DC7">
            <w:pPr>
              <w:spacing w:after="0" w:line="240" w:lineRule="auto"/>
              <w:jc w:val="both"/>
              <w:rPr>
                <w:rFonts w:ascii="Times New Roman" w:hAnsi="Times New Roman"/>
                <w:sz w:val="28"/>
                <w:szCs w:val="28"/>
                <w:lang w:val="uk-UA"/>
              </w:rPr>
            </w:pPr>
            <w:r w:rsidRPr="00684279">
              <w:rPr>
                <w:rFonts w:ascii="Times New Roman" w:hAnsi="Times New Roman"/>
                <w:sz w:val="28"/>
                <w:szCs w:val="28"/>
                <w:lang w:val="en-US"/>
              </w:rPr>
              <w:t>F</w:t>
            </w:r>
            <w:r w:rsidRPr="00684279">
              <w:rPr>
                <w:rFonts w:ascii="Times New Roman" w:hAnsi="Times New Roman"/>
                <w:sz w:val="28"/>
                <w:szCs w:val="28"/>
              </w:rPr>
              <w:t>ragrance</w:t>
            </w:r>
            <w:r w:rsidRPr="00684279">
              <w:rPr>
                <w:rFonts w:ascii="Times New Roman" w:hAnsi="Times New Roman"/>
                <w:sz w:val="28"/>
                <w:szCs w:val="28"/>
                <w:lang w:val="uk-UA"/>
              </w:rPr>
              <w:t xml:space="preserve"> (1)</w:t>
            </w:r>
          </w:p>
        </w:tc>
        <w:tc>
          <w:tcPr>
            <w:tcW w:w="2613" w:type="dxa"/>
          </w:tcPr>
          <w:p w:rsidR="00A1248D" w:rsidRPr="00684279" w:rsidRDefault="00A1248D" w:rsidP="00775DC7">
            <w:pPr>
              <w:spacing w:after="0" w:line="240" w:lineRule="auto"/>
              <w:jc w:val="both"/>
              <w:rPr>
                <w:rFonts w:ascii="Times New Roman" w:hAnsi="Times New Roman"/>
                <w:sz w:val="28"/>
                <w:szCs w:val="28"/>
                <w:lang w:val="en-US"/>
              </w:rPr>
            </w:pPr>
          </w:p>
        </w:tc>
        <w:tc>
          <w:tcPr>
            <w:tcW w:w="2976" w:type="dxa"/>
          </w:tcPr>
          <w:p w:rsidR="00A1248D" w:rsidRPr="00684279" w:rsidRDefault="00A1248D" w:rsidP="00775DC7">
            <w:pPr>
              <w:spacing w:after="0" w:line="240" w:lineRule="auto"/>
              <w:jc w:val="both"/>
              <w:rPr>
                <w:rFonts w:ascii="Times New Roman" w:hAnsi="Times New Roman"/>
                <w:sz w:val="28"/>
                <w:szCs w:val="28"/>
                <w:lang w:val="uk-UA"/>
              </w:rPr>
            </w:pPr>
          </w:p>
        </w:tc>
      </w:tr>
      <w:tr w:rsidR="00A1248D" w:rsidRPr="00684279" w:rsidTr="00775DC7">
        <w:tc>
          <w:tcPr>
            <w:tcW w:w="2329" w:type="dxa"/>
            <w:vMerge/>
          </w:tcPr>
          <w:p w:rsidR="00A1248D" w:rsidRPr="00684279" w:rsidRDefault="00A1248D" w:rsidP="00775DC7">
            <w:pPr>
              <w:spacing w:after="0" w:line="240" w:lineRule="auto"/>
              <w:jc w:val="both"/>
              <w:rPr>
                <w:rFonts w:ascii="Times New Roman" w:hAnsi="Times New Roman"/>
                <w:sz w:val="28"/>
                <w:szCs w:val="28"/>
                <w:lang w:val="uk-UA"/>
              </w:rPr>
            </w:pPr>
          </w:p>
        </w:tc>
        <w:tc>
          <w:tcPr>
            <w:tcW w:w="2396" w:type="dxa"/>
          </w:tcPr>
          <w:p w:rsidR="00A1248D" w:rsidRPr="00684279" w:rsidRDefault="00A1248D" w:rsidP="00775DC7">
            <w:pPr>
              <w:spacing w:after="0" w:line="240" w:lineRule="auto"/>
              <w:jc w:val="both"/>
              <w:rPr>
                <w:rFonts w:ascii="Times New Roman" w:hAnsi="Times New Roman"/>
                <w:sz w:val="28"/>
                <w:szCs w:val="28"/>
                <w:lang w:val="uk-UA"/>
              </w:rPr>
            </w:pPr>
            <w:r w:rsidRPr="00684279">
              <w:rPr>
                <w:rFonts w:ascii="Times New Roman" w:hAnsi="Times New Roman"/>
                <w:sz w:val="28"/>
                <w:szCs w:val="28"/>
                <w:lang w:val="en-US"/>
              </w:rPr>
              <w:t>Radiance</w:t>
            </w:r>
            <w:r w:rsidRPr="00684279">
              <w:rPr>
                <w:rFonts w:ascii="Times New Roman" w:hAnsi="Times New Roman"/>
                <w:sz w:val="28"/>
                <w:szCs w:val="28"/>
                <w:lang w:val="uk-UA"/>
              </w:rPr>
              <w:t xml:space="preserve"> (1)</w:t>
            </w:r>
          </w:p>
        </w:tc>
        <w:tc>
          <w:tcPr>
            <w:tcW w:w="2613" w:type="dxa"/>
          </w:tcPr>
          <w:p w:rsidR="00A1248D" w:rsidRPr="00684279" w:rsidRDefault="00A1248D" w:rsidP="00775DC7">
            <w:pPr>
              <w:spacing w:after="0" w:line="240" w:lineRule="auto"/>
              <w:jc w:val="both"/>
              <w:rPr>
                <w:rFonts w:ascii="Times New Roman" w:hAnsi="Times New Roman"/>
                <w:sz w:val="28"/>
                <w:szCs w:val="28"/>
                <w:lang w:val="en-US"/>
              </w:rPr>
            </w:pPr>
          </w:p>
        </w:tc>
        <w:tc>
          <w:tcPr>
            <w:tcW w:w="2976" w:type="dxa"/>
          </w:tcPr>
          <w:p w:rsidR="00A1248D" w:rsidRPr="00684279" w:rsidRDefault="00A1248D" w:rsidP="00775DC7">
            <w:pPr>
              <w:spacing w:after="0" w:line="240" w:lineRule="auto"/>
              <w:jc w:val="both"/>
              <w:rPr>
                <w:rFonts w:ascii="Times New Roman" w:hAnsi="Times New Roman"/>
                <w:sz w:val="28"/>
                <w:szCs w:val="28"/>
                <w:lang w:val="uk-UA"/>
              </w:rPr>
            </w:pPr>
          </w:p>
        </w:tc>
      </w:tr>
      <w:tr w:rsidR="00A1248D" w:rsidRPr="00684279" w:rsidTr="00775DC7">
        <w:tc>
          <w:tcPr>
            <w:tcW w:w="2329" w:type="dxa"/>
            <w:vMerge/>
          </w:tcPr>
          <w:p w:rsidR="00A1248D" w:rsidRPr="00684279" w:rsidRDefault="00A1248D" w:rsidP="00775DC7">
            <w:pPr>
              <w:spacing w:after="0" w:line="240" w:lineRule="auto"/>
              <w:jc w:val="both"/>
              <w:rPr>
                <w:rFonts w:ascii="Times New Roman" w:hAnsi="Times New Roman"/>
                <w:sz w:val="28"/>
                <w:szCs w:val="28"/>
                <w:lang w:val="uk-UA"/>
              </w:rPr>
            </w:pPr>
          </w:p>
        </w:tc>
        <w:tc>
          <w:tcPr>
            <w:tcW w:w="2396" w:type="dxa"/>
          </w:tcPr>
          <w:p w:rsidR="00A1248D" w:rsidRPr="00684279" w:rsidRDefault="00A1248D" w:rsidP="00775DC7">
            <w:pPr>
              <w:spacing w:after="0" w:line="240" w:lineRule="auto"/>
              <w:jc w:val="both"/>
              <w:rPr>
                <w:rFonts w:ascii="Times New Roman" w:hAnsi="Times New Roman"/>
                <w:sz w:val="28"/>
                <w:szCs w:val="28"/>
                <w:lang w:val="uk-UA"/>
              </w:rPr>
            </w:pPr>
            <w:r w:rsidRPr="00684279">
              <w:rPr>
                <w:rFonts w:ascii="Times New Roman" w:hAnsi="Times New Roman"/>
                <w:sz w:val="28"/>
                <w:szCs w:val="28"/>
                <w:lang w:val="en-US"/>
              </w:rPr>
              <w:t xml:space="preserve">Might </w:t>
            </w:r>
            <w:r w:rsidRPr="00684279">
              <w:rPr>
                <w:rFonts w:ascii="Times New Roman" w:hAnsi="Times New Roman"/>
                <w:sz w:val="28"/>
                <w:szCs w:val="28"/>
                <w:lang w:val="uk-UA"/>
              </w:rPr>
              <w:t>(2)</w:t>
            </w:r>
          </w:p>
        </w:tc>
        <w:tc>
          <w:tcPr>
            <w:tcW w:w="2613" w:type="dxa"/>
          </w:tcPr>
          <w:p w:rsidR="00A1248D" w:rsidRPr="00684279" w:rsidRDefault="00A1248D" w:rsidP="00775DC7">
            <w:pPr>
              <w:spacing w:after="0" w:line="240" w:lineRule="auto"/>
              <w:jc w:val="both"/>
              <w:rPr>
                <w:rFonts w:ascii="Times New Roman" w:hAnsi="Times New Roman"/>
                <w:sz w:val="28"/>
                <w:szCs w:val="28"/>
                <w:lang w:val="en-US"/>
              </w:rPr>
            </w:pPr>
          </w:p>
        </w:tc>
        <w:tc>
          <w:tcPr>
            <w:tcW w:w="2976" w:type="dxa"/>
          </w:tcPr>
          <w:p w:rsidR="00A1248D" w:rsidRPr="00684279" w:rsidRDefault="00A1248D" w:rsidP="00775DC7">
            <w:pPr>
              <w:spacing w:after="0" w:line="240" w:lineRule="auto"/>
              <w:jc w:val="both"/>
              <w:rPr>
                <w:rFonts w:ascii="Times New Roman" w:hAnsi="Times New Roman"/>
                <w:sz w:val="28"/>
                <w:szCs w:val="28"/>
                <w:lang w:val="uk-UA"/>
              </w:rPr>
            </w:pPr>
          </w:p>
        </w:tc>
      </w:tr>
      <w:tr w:rsidR="00A1248D" w:rsidRPr="00684279" w:rsidTr="00775DC7">
        <w:tc>
          <w:tcPr>
            <w:tcW w:w="2329" w:type="dxa"/>
            <w:vMerge/>
          </w:tcPr>
          <w:p w:rsidR="00A1248D" w:rsidRPr="00684279" w:rsidRDefault="00A1248D" w:rsidP="00775DC7">
            <w:pPr>
              <w:spacing w:after="0" w:line="240" w:lineRule="auto"/>
              <w:jc w:val="both"/>
              <w:rPr>
                <w:rFonts w:ascii="Times New Roman" w:hAnsi="Times New Roman"/>
                <w:sz w:val="28"/>
                <w:szCs w:val="28"/>
                <w:lang w:val="uk-UA"/>
              </w:rPr>
            </w:pPr>
          </w:p>
        </w:tc>
        <w:tc>
          <w:tcPr>
            <w:tcW w:w="2396" w:type="dxa"/>
          </w:tcPr>
          <w:p w:rsidR="00A1248D" w:rsidRPr="00684279" w:rsidRDefault="00A1248D" w:rsidP="00775DC7">
            <w:pPr>
              <w:spacing w:after="0" w:line="240" w:lineRule="auto"/>
              <w:jc w:val="both"/>
              <w:rPr>
                <w:rFonts w:ascii="Times New Roman" w:hAnsi="Times New Roman"/>
                <w:sz w:val="28"/>
                <w:szCs w:val="28"/>
                <w:lang w:val="uk-UA"/>
              </w:rPr>
            </w:pPr>
            <w:r w:rsidRPr="00684279">
              <w:rPr>
                <w:rFonts w:ascii="Times New Roman" w:hAnsi="Times New Roman"/>
                <w:sz w:val="28"/>
                <w:szCs w:val="28"/>
                <w:lang w:val="en-US"/>
              </w:rPr>
              <w:t>Harmony</w:t>
            </w:r>
            <w:r w:rsidRPr="00684279">
              <w:rPr>
                <w:rFonts w:ascii="Times New Roman" w:hAnsi="Times New Roman"/>
                <w:sz w:val="28"/>
                <w:szCs w:val="28"/>
                <w:lang w:val="uk-UA"/>
              </w:rPr>
              <w:t xml:space="preserve"> (2)</w:t>
            </w:r>
          </w:p>
        </w:tc>
        <w:tc>
          <w:tcPr>
            <w:tcW w:w="2613" w:type="dxa"/>
          </w:tcPr>
          <w:p w:rsidR="00A1248D" w:rsidRPr="00684279" w:rsidRDefault="00A1248D" w:rsidP="00775DC7">
            <w:pPr>
              <w:spacing w:after="0" w:line="240" w:lineRule="auto"/>
              <w:jc w:val="both"/>
              <w:rPr>
                <w:rFonts w:ascii="Times New Roman" w:hAnsi="Times New Roman"/>
                <w:sz w:val="28"/>
                <w:szCs w:val="28"/>
                <w:lang w:val="en-US"/>
              </w:rPr>
            </w:pPr>
          </w:p>
        </w:tc>
        <w:tc>
          <w:tcPr>
            <w:tcW w:w="2976" w:type="dxa"/>
          </w:tcPr>
          <w:p w:rsidR="00A1248D" w:rsidRPr="00684279" w:rsidRDefault="00A1248D" w:rsidP="00775DC7">
            <w:pPr>
              <w:spacing w:after="0" w:line="240" w:lineRule="auto"/>
              <w:jc w:val="both"/>
              <w:rPr>
                <w:rFonts w:ascii="Times New Roman" w:hAnsi="Times New Roman"/>
                <w:sz w:val="28"/>
                <w:szCs w:val="28"/>
                <w:lang w:val="uk-UA"/>
              </w:rPr>
            </w:pPr>
          </w:p>
        </w:tc>
      </w:tr>
      <w:tr w:rsidR="00A1248D" w:rsidRPr="00684279" w:rsidTr="00775DC7">
        <w:tc>
          <w:tcPr>
            <w:tcW w:w="2329" w:type="dxa"/>
            <w:vMerge/>
          </w:tcPr>
          <w:p w:rsidR="00A1248D" w:rsidRPr="00684279" w:rsidRDefault="00A1248D" w:rsidP="00775DC7">
            <w:pPr>
              <w:spacing w:after="0" w:line="240" w:lineRule="auto"/>
              <w:jc w:val="both"/>
              <w:rPr>
                <w:rFonts w:ascii="Times New Roman" w:hAnsi="Times New Roman"/>
                <w:sz w:val="28"/>
                <w:szCs w:val="28"/>
                <w:lang w:val="uk-UA"/>
              </w:rPr>
            </w:pPr>
          </w:p>
        </w:tc>
        <w:tc>
          <w:tcPr>
            <w:tcW w:w="2396" w:type="dxa"/>
          </w:tcPr>
          <w:p w:rsidR="00A1248D" w:rsidRPr="00684279" w:rsidRDefault="00A1248D" w:rsidP="00775DC7">
            <w:pPr>
              <w:spacing w:after="0" w:line="240" w:lineRule="auto"/>
              <w:jc w:val="both"/>
              <w:rPr>
                <w:rFonts w:ascii="Times New Roman" w:hAnsi="Times New Roman"/>
                <w:sz w:val="28"/>
                <w:szCs w:val="28"/>
                <w:lang w:val="uk-UA"/>
              </w:rPr>
            </w:pPr>
            <w:r w:rsidRPr="00684279">
              <w:rPr>
                <w:rFonts w:ascii="Times New Roman" w:hAnsi="Times New Roman"/>
                <w:sz w:val="28"/>
                <w:szCs w:val="28"/>
                <w:lang w:val="en-US"/>
              </w:rPr>
              <w:t>Light</w:t>
            </w:r>
            <w:r w:rsidRPr="00684279">
              <w:rPr>
                <w:rFonts w:ascii="Times New Roman" w:hAnsi="Times New Roman"/>
                <w:sz w:val="28"/>
                <w:szCs w:val="28"/>
                <w:lang w:val="uk-UA"/>
              </w:rPr>
              <w:t xml:space="preserve"> (1)</w:t>
            </w:r>
          </w:p>
        </w:tc>
        <w:tc>
          <w:tcPr>
            <w:tcW w:w="2613" w:type="dxa"/>
          </w:tcPr>
          <w:p w:rsidR="00A1248D" w:rsidRPr="00684279" w:rsidRDefault="00A1248D" w:rsidP="00775DC7">
            <w:pPr>
              <w:spacing w:after="0" w:line="240" w:lineRule="auto"/>
              <w:jc w:val="both"/>
              <w:rPr>
                <w:rFonts w:ascii="Times New Roman" w:hAnsi="Times New Roman"/>
                <w:sz w:val="28"/>
                <w:szCs w:val="28"/>
                <w:lang w:val="en-US"/>
              </w:rPr>
            </w:pPr>
          </w:p>
        </w:tc>
        <w:tc>
          <w:tcPr>
            <w:tcW w:w="2976" w:type="dxa"/>
          </w:tcPr>
          <w:p w:rsidR="00A1248D" w:rsidRPr="00684279" w:rsidRDefault="00A1248D" w:rsidP="00775DC7">
            <w:pPr>
              <w:spacing w:after="0" w:line="240" w:lineRule="auto"/>
              <w:jc w:val="both"/>
              <w:rPr>
                <w:rFonts w:ascii="Times New Roman" w:hAnsi="Times New Roman"/>
                <w:sz w:val="28"/>
                <w:szCs w:val="28"/>
                <w:lang w:val="uk-UA"/>
              </w:rPr>
            </w:pPr>
          </w:p>
        </w:tc>
      </w:tr>
      <w:tr w:rsidR="00A1248D" w:rsidRPr="00684279" w:rsidTr="00775DC7">
        <w:tc>
          <w:tcPr>
            <w:tcW w:w="2329" w:type="dxa"/>
            <w:vMerge/>
          </w:tcPr>
          <w:p w:rsidR="00A1248D" w:rsidRPr="00684279" w:rsidRDefault="00A1248D" w:rsidP="00775DC7">
            <w:pPr>
              <w:spacing w:after="0" w:line="240" w:lineRule="auto"/>
              <w:jc w:val="both"/>
              <w:rPr>
                <w:rFonts w:ascii="Times New Roman" w:hAnsi="Times New Roman"/>
                <w:sz w:val="28"/>
                <w:szCs w:val="28"/>
                <w:lang w:val="uk-UA"/>
              </w:rPr>
            </w:pPr>
          </w:p>
        </w:tc>
        <w:tc>
          <w:tcPr>
            <w:tcW w:w="2396" w:type="dxa"/>
          </w:tcPr>
          <w:p w:rsidR="00A1248D" w:rsidRPr="00684279" w:rsidRDefault="00A1248D" w:rsidP="00775DC7">
            <w:pPr>
              <w:spacing w:after="0" w:line="240" w:lineRule="auto"/>
              <w:jc w:val="both"/>
              <w:rPr>
                <w:rFonts w:ascii="Times New Roman" w:hAnsi="Times New Roman"/>
                <w:sz w:val="28"/>
                <w:szCs w:val="28"/>
                <w:lang w:val="uk-UA"/>
              </w:rPr>
            </w:pPr>
            <w:r w:rsidRPr="00684279">
              <w:rPr>
                <w:rFonts w:ascii="Times New Roman" w:hAnsi="Times New Roman"/>
                <w:sz w:val="28"/>
                <w:szCs w:val="28"/>
                <w:lang w:val="en-US"/>
              </w:rPr>
              <w:t>Remembrance</w:t>
            </w:r>
            <w:r w:rsidRPr="00684279">
              <w:rPr>
                <w:rFonts w:ascii="Times New Roman" w:hAnsi="Times New Roman"/>
                <w:sz w:val="28"/>
                <w:szCs w:val="28"/>
                <w:lang w:val="uk-UA"/>
              </w:rPr>
              <w:t xml:space="preserve"> (1)</w:t>
            </w:r>
          </w:p>
        </w:tc>
        <w:tc>
          <w:tcPr>
            <w:tcW w:w="2613" w:type="dxa"/>
          </w:tcPr>
          <w:p w:rsidR="00A1248D" w:rsidRPr="00684279" w:rsidRDefault="00A1248D" w:rsidP="00775DC7">
            <w:pPr>
              <w:spacing w:after="0" w:line="240" w:lineRule="auto"/>
              <w:jc w:val="both"/>
              <w:rPr>
                <w:rFonts w:ascii="Times New Roman" w:hAnsi="Times New Roman"/>
                <w:sz w:val="28"/>
                <w:szCs w:val="28"/>
                <w:lang w:val="en-US"/>
              </w:rPr>
            </w:pPr>
          </w:p>
        </w:tc>
        <w:tc>
          <w:tcPr>
            <w:tcW w:w="2976" w:type="dxa"/>
          </w:tcPr>
          <w:p w:rsidR="00A1248D" w:rsidRPr="00684279" w:rsidRDefault="00A1248D" w:rsidP="00775DC7">
            <w:pPr>
              <w:spacing w:after="0" w:line="240" w:lineRule="auto"/>
              <w:jc w:val="both"/>
              <w:rPr>
                <w:rFonts w:ascii="Times New Roman" w:hAnsi="Times New Roman"/>
                <w:sz w:val="28"/>
                <w:szCs w:val="28"/>
                <w:lang w:val="uk-UA"/>
              </w:rPr>
            </w:pPr>
          </w:p>
        </w:tc>
      </w:tr>
      <w:tr w:rsidR="00A1248D" w:rsidRPr="00684279" w:rsidTr="00775DC7">
        <w:tc>
          <w:tcPr>
            <w:tcW w:w="2329" w:type="dxa"/>
            <w:vMerge/>
          </w:tcPr>
          <w:p w:rsidR="00A1248D" w:rsidRPr="00684279" w:rsidRDefault="00A1248D" w:rsidP="00775DC7">
            <w:pPr>
              <w:spacing w:after="0" w:line="240" w:lineRule="auto"/>
              <w:jc w:val="both"/>
              <w:rPr>
                <w:rFonts w:ascii="Times New Roman" w:hAnsi="Times New Roman"/>
                <w:sz w:val="28"/>
                <w:szCs w:val="28"/>
                <w:lang w:val="uk-UA"/>
              </w:rPr>
            </w:pPr>
          </w:p>
        </w:tc>
        <w:tc>
          <w:tcPr>
            <w:tcW w:w="2396" w:type="dxa"/>
          </w:tcPr>
          <w:p w:rsidR="00A1248D" w:rsidRPr="00684279" w:rsidRDefault="00A1248D" w:rsidP="00775DC7">
            <w:pPr>
              <w:spacing w:after="0" w:line="240" w:lineRule="auto"/>
              <w:jc w:val="both"/>
              <w:rPr>
                <w:rFonts w:ascii="Times New Roman" w:hAnsi="Times New Roman"/>
                <w:sz w:val="28"/>
                <w:szCs w:val="28"/>
                <w:lang w:val="uk-UA"/>
              </w:rPr>
            </w:pPr>
            <w:r w:rsidRPr="00684279">
              <w:rPr>
                <w:rFonts w:ascii="Times New Roman" w:hAnsi="Times New Roman"/>
                <w:sz w:val="28"/>
                <w:szCs w:val="28"/>
                <w:lang w:val="en-US"/>
              </w:rPr>
              <w:t>Preference</w:t>
            </w:r>
            <w:r w:rsidRPr="00684279">
              <w:rPr>
                <w:rFonts w:ascii="Times New Roman" w:hAnsi="Times New Roman"/>
                <w:sz w:val="28"/>
                <w:szCs w:val="28"/>
                <w:lang w:val="uk-UA"/>
              </w:rPr>
              <w:t xml:space="preserve"> (1)</w:t>
            </w:r>
          </w:p>
        </w:tc>
        <w:tc>
          <w:tcPr>
            <w:tcW w:w="2613" w:type="dxa"/>
          </w:tcPr>
          <w:p w:rsidR="00A1248D" w:rsidRPr="00684279" w:rsidRDefault="00A1248D" w:rsidP="00775DC7">
            <w:pPr>
              <w:spacing w:after="0" w:line="240" w:lineRule="auto"/>
              <w:jc w:val="both"/>
              <w:rPr>
                <w:rFonts w:ascii="Times New Roman" w:hAnsi="Times New Roman"/>
                <w:sz w:val="28"/>
                <w:szCs w:val="28"/>
                <w:lang w:val="en-US"/>
              </w:rPr>
            </w:pPr>
          </w:p>
        </w:tc>
        <w:tc>
          <w:tcPr>
            <w:tcW w:w="2976" w:type="dxa"/>
          </w:tcPr>
          <w:p w:rsidR="00A1248D" w:rsidRPr="00684279" w:rsidRDefault="00A1248D" w:rsidP="00775DC7">
            <w:pPr>
              <w:spacing w:after="0" w:line="240" w:lineRule="auto"/>
              <w:jc w:val="both"/>
              <w:rPr>
                <w:rFonts w:ascii="Times New Roman" w:hAnsi="Times New Roman"/>
                <w:sz w:val="28"/>
                <w:szCs w:val="28"/>
                <w:lang w:val="uk-UA"/>
              </w:rPr>
            </w:pPr>
          </w:p>
        </w:tc>
      </w:tr>
      <w:tr w:rsidR="00A1248D" w:rsidRPr="00684279" w:rsidTr="00775DC7">
        <w:tc>
          <w:tcPr>
            <w:tcW w:w="2329" w:type="dxa"/>
            <w:vMerge/>
          </w:tcPr>
          <w:p w:rsidR="00A1248D" w:rsidRPr="00684279" w:rsidRDefault="00A1248D" w:rsidP="00775DC7">
            <w:pPr>
              <w:spacing w:after="0" w:line="240" w:lineRule="auto"/>
              <w:jc w:val="both"/>
              <w:rPr>
                <w:rFonts w:ascii="Times New Roman" w:hAnsi="Times New Roman"/>
                <w:sz w:val="28"/>
                <w:szCs w:val="28"/>
                <w:lang w:val="uk-UA"/>
              </w:rPr>
            </w:pPr>
          </w:p>
        </w:tc>
        <w:tc>
          <w:tcPr>
            <w:tcW w:w="2396" w:type="dxa"/>
          </w:tcPr>
          <w:p w:rsidR="00A1248D" w:rsidRPr="00684279" w:rsidRDefault="00A1248D" w:rsidP="00775DC7">
            <w:pPr>
              <w:spacing w:after="0" w:line="240" w:lineRule="auto"/>
              <w:jc w:val="both"/>
              <w:rPr>
                <w:rFonts w:ascii="Times New Roman" w:hAnsi="Times New Roman"/>
                <w:sz w:val="28"/>
                <w:szCs w:val="28"/>
                <w:lang w:val="uk-UA"/>
              </w:rPr>
            </w:pPr>
            <w:r w:rsidRPr="00684279">
              <w:rPr>
                <w:rFonts w:ascii="Times New Roman" w:hAnsi="Times New Roman"/>
                <w:sz w:val="28"/>
                <w:szCs w:val="28"/>
                <w:lang w:val="en-US"/>
              </w:rPr>
              <w:t>Form</w:t>
            </w:r>
            <w:r w:rsidRPr="00684279">
              <w:rPr>
                <w:rFonts w:ascii="Times New Roman" w:hAnsi="Times New Roman"/>
                <w:sz w:val="28"/>
                <w:szCs w:val="28"/>
                <w:lang w:val="uk-UA"/>
              </w:rPr>
              <w:t xml:space="preserve"> (1)</w:t>
            </w:r>
          </w:p>
        </w:tc>
        <w:tc>
          <w:tcPr>
            <w:tcW w:w="2613" w:type="dxa"/>
          </w:tcPr>
          <w:p w:rsidR="00A1248D" w:rsidRPr="00684279" w:rsidRDefault="00A1248D" w:rsidP="00775DC7">
            <w:pPr>
              <w:spacing w:after="0" w:line="240" w:lineRule="auto"/>
              <w:jc w:val="both"/>
              <w:rPr>
                <w:rFonts w:ascii="Times New Roman" w:hAnsi="Times New Roman"/>
                <w:sz w:val="28"/>
                <w:szCs w:val="28"/>
                <w:lang w:val="en-US"/>
              </w:rPr>
            </w:pPr>
          </w:p>
        </w:tc>
        <w:tc>
          <w:tcPr>
            <w:tcW w:w="2976" w:type="dxa"/>
          </w:tcPr>
          <w:p w:rsidR="00A1248D" w:rsidRPr="00684279" w:rsidRDefault="00A1248D" w:rsidP="00775DC7">
            <w:pPr>
              <w:spacing w:after="0" w:line="240" w:lineRule="auto"/>
              <w:jc w:val="both"/>
              <w:rPr>
                <w:rFonts w:ascii="Times New Roman" w:hAnsi="Times New Roman"/>
                <w:sz w:val="28"/>
                <w:szCs w:val="28"/>
                <w:lang w:val="uk-UA"/>
              </w:rPr>
            </w:pPr>
          </w:p>
        </w:tc>
      </w:tr>
      <w:tr w:rsidR="00A1248D" w:rsidRPr="00684279" w:rsidTr="00775DC7">
        <w:tc>
          <w:tcPr>
            <w:tcW w:w="2329" w:type="dxa"/>
            <w:vMerge/>
          </w:tcPr>
          <w:p w:rsidR="00A1248D" w:rsidRPr="00684279" w:rsidRDefault="00A1248D" w:rsidP="00775DC7">
            <w:pPr>
              <w:spacing w:after="0" w:line="240" w:lineRule="auto"/>
              <w:jc w:val="both"/>
              <w:rPr>
                <w:rFonts w:ascii="Times New Roman" w:hAnsi="Times New Roman"/>
                <w:sz w:val="28"/>
                <w:szCs w:val="28"/>
                <w:lang w:val="uk-UA"/>
              </w:rPr>
            </w:pPr>
          </w:p>
        </w:tc>
        <w:tc>
          <w:tcPr>
            <w:tcW w:w="2396" w:type="dxa"/>
          </w:tcPr>
          <w:p w:rsidR="00A1248D" w:rsidRPr="00684279" w:rsidRDefault="00A1248D" w:rsidP="00775DC7">
            <w:pPr>
              <w:spacing w:after="0" w:line="240" w:lineRule="auto"/>
              <w:jc w:val="both"/>
              <w:rPr>
                <w:rFonts w:ascii="Times New Roman" w:hAnsi="Times New Roman"/>
                <w:sz w:val="28"/>
                <w:szCs w:val="28"/>
                <w:lang w:val="uk-UA"/>
              </w:rPr>
            </w:pPr>
            <w:r w:rsidRPr="00684279">
              <w:rPr>
                <w:rFonts w:ascii="Times New Roman" w:hAnsi="Times New Roman"/>
                <w:sz w:val="28"/>
                <w:szCs w:val="28"/>
                <w:lang w:val="en-US"/>
              </w:rPr>
              <w:t>Art</w:t>
            </w:r>
            <w:r w:rsidRPr="00684279">
              <w:rPr>
                <w:rFonts w:ascii="Times New Roman" w:hAnsi="Times New Roman"/>
                <w:sz w:val="28"/>
                <w:szCs w:val="28"/>
                <w:lang w:val="uk-UA"/>
              </w:rPr>
              <w:t xml:space="preserve"> (1)</w:t>
            </w:r>
          </w:p>
        </w:tc>
        <w:tc>
          <w:tcPr>
            <w:tcW w:w="2613" w:type="dxa"/>
          </w:tcPr>
          <w:p w:rsidR="00A1248D" w:rsidRPr="00684279" w:rsidRDefault="00A1248D" w:rsidP="00775DC7">
            <w:pPr>
              <w:spacing w:after="0" w:line="240" w:lineRule="auto"/>
              <w:jc w:val="both"/>
              <w:rPr>
                <w:rFonts w:ascii="Times New Roman" w:hAnsi="Times New Roman"/>
                <w:sz w:val="28"/>
                <w:szCs w:val="28"/>
                <w:lang w:val="en-US"/>
              </w:rPr>
            </w:pPr>
          </w:p>
        </w:tc>
        <w:tc>
          <w:tcPr>
            <w:tcW w:w="2976" w:type="dxa"/>
          </w:tcPr>
          <w:p w:rsidR="00A1248D" w:rsidRPr="00684279" w:rsidRDefault="00A1248D" w:rsidP="00775DC7">
            <w:pPr>
              <w:spacing w:after="0" w:line="240" w:lineRule="auto"/>
              <w:jc w:val="both"/>
              <w:rPr>
                <w:rFonts w:ascii="Times New Roman" w:hAnsi="Times New Roman"/>
                <w:sz w:val="28"/>
                <w:szCs w:val="28"/>
                <w:lang w:val="uk-UA"/>
              </w:rPr>
            </w:pPr>
          </w:p>
        </w:tc>
      </w:tr>
    </w:tbl>
    <w:p w:rsidR="00A1248D" w:rsidRPr="00684279" w:rsidRDefault="00A1248D" w:rsidP="00A1248D">
      <w:pPr>
        <w:spacing w:after="0" w:line="360" w:lineRule="auto"/>
        <w:jc w:val="both"/>
        <w:rPr>
          <w:rFonts w:ascii="Times New Roman" w:hAnsi="Times New Roman"/>
          <w:sz w:val="28"/>
          <w:szCs w:val="28"/>
          <w:lang w:val="uk-UA"/>
        </w:rPr>
      </w:pPr>
      <w:r w:rsidRPr="00684279">
        <w:rPr>
          <w:rFonts w:ascii="Times New Roman" w:hAnsi="Times New Roman"/>
          <w:sz w:val="28"/>
          <w:szCs w:val="28"/>
          <w:lang w:val="uk-UA"/>
        </w:rPr>
        <w:t xml:space="preserve"> </w:t>
      </w:r>
    </w:p>
    <w:p w:rsidR="00A1248D" w:rsidRPr="00684279" w:rsidRDefault="00A1248D" w:rsidP="00A1248D">
      <w:pPr>
        <w:rPr>
          <w:lang w:val="en-US"/>
        </w:rPr>
      </w:pPr>
    </w:p>
    <w:p w:rsidR="00A1248D" w:rsidRPr="00684279" w:rsidRDefault="00A1248D" w:rsidP="00A1248D">
      <w:pPr>
        <w:jc w:val="right"/>
        <w:rPr>
          <w:rFonts w:ascii="Times New Roman" w:hAnsi="Times New Roman"/>
          <w:b/>
          <w:i/>
          <w:sz w:val="28"/>
          <w:szCs w:val="28"/>
          <w:u w:val="single"/>
          <w:lang w:val="uk-UA"/>
        </w:rPr>
      </w:pPr>
      <w:r w:rsidRPr="00684279">
        <w:rPr>
          <w:rFonts w:ascii="Times New Roman" w:hAnsi="Times New Roman"/>
          <w:b/>
          <w:i/>
          <w:sz w:val="28"/>
          <w:szCs w:val="28"/>
          <w:u w:val="single"/>
          <w:lang w:val="uk-UA"/>
        </w:rPr>
        <w:lastRenderedPageBreak/>
        <w:t>Додаток Л</w:t>
      </w:r>
    </w:p>
    <w:p w:rsidR="00A1248D" w:rsidRPr="00684279" w:rsidRDefault="00A1248D" w:rsidP="00A1248D">
      <w:pPr>
        <w:jc w:val="right"/>
        <w:rPr>
          <w:rFonts w:ascii="Times New Roman" w:hAnsi="Times New Roman"/>
          <w:b/>
          <w:i/>
          <w:sz w:val="28"/>
          <w:szCs w:val="28"/>
          <w:u w:val="single"/>
          <w:lang w:val="uk-UA"/>
        </w:rPr>
      </w:pPr>
      <w:r w:rsidRPr="00684279">
        <w:rPr>
          <w:rFonts w:ascii="Times New Roman" w:hAnsi="Times New Roman"/>
          <w:b/>
          <w:i/>
          <w:sz w:val="28"/>
          <w:szCs w:val="28"/>
          <w:u w:val="single"/>
          <w:lang w:val="uk-UA"/>
        </w:rPr>
        <w:t xml:space="preserve">Асоціати лексеми </w:t>
      </w:r>
      <w:r w:rsidRPr="00684279">
        <w:rPr>
          <w:rFonts w:ascii="Times New Roman" w:hAnsi="Times New Roman"/>
          <w:b/>
          <w:i/>
          <w:sz w:val="28"/>
          <w:szCs w:val="28"/>
          <w:u w:val="single"/>
          <w:lang w:val="en-US"/>
        </w:rPr>
        <w:t>beauty</w:t>
      </w:r>
      <w:r w:rsidRPr="00684279">
        <w:rPr>
          <w:rFonts w:ascii="Times New Roman" w:hAnsi="Times New Roman"/>
          <w:b/>
          <w:i/>
          <w:sz w:val="28"/>
          <w:szCs w:val="28"/>
          <w:u w:val="single"/>
        </w:rPr>
        <w:t xml:space="preserve"> </w:t>
      </w:r>
      <w:r w:rsidRPr="00684279">
        <w:rPr>
          <w:rFonts w:ascii="Times New Roman" w:hAnsi="Times New Roman"/>
          <w:b/>
          <w:i/>
          <w:sz w:val="28"/>
          <w:szCs w:val="28"/>
          <w:u w:val="single"/>
          <w:lang w:val="uk-UA"/>
        </w:rPr>
        <w:t>у різних типах дискурсу</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5"/>
        <w:gridCol w:w="1559"/>
        <w:gridCol w:w="1559"/>
        <w:gridCol w:w="1701"/>
        <w:gridCol w:w="1276"/>
        <w:gridCol w:w="1559"/>
      </w:tblGrid>
      <w:tr w:rsidR="00A1248D" w:rsidRPr="00684279" w:rsidTr="00775DC7">
        <w:tc>
          <w:tcPr>
            <w:tcW w:w="1985" w:type="dxa"/>
            <w:tcBorders>
              <w:tl2br w:val="single" w:sz="4" w:space="0" w:color="auto"/>
            </w:tcBorders>
            <w:vAlign w:val="center"/>
          </w:tcPr>
          <w:p w:rsidR="00A1248D" w:rsidRPr="00684279" w:rsidRDefault="00A1248D" w:rsidP="00775DC7">
            <w:pPr>
              <w:spacing w:after="0" w:line="240" w:lineRule="auto"/>
              <w:jc w:val="center"/>
              <w:rPr>
                <w:rFonts w:ascii="Times New Roman" w:hAnsi="Times New Roman"/>
                <w:sz w:val="28"/>
                <w:szCs w:val="28"/>
              </w:rPr>
            </w:pPr>
            <w:r w:rsidRPr="00684279">
              <w:rPr>
                <w:rFonts w:ascii="Times New Roman" w:hAnsi="Times New Roman"/>
                <w:sz w:val="28"/>
                <w:szCs w:val="28"/>
              </w:rPr>
              <w:t xml:space="preserve"> Дискурс</w:t>
            </w:r>
          </w:p>
          <w:p w:rsidR="00A1248D" w:rsidRPr="00684279" w:rsidRDefault="00A1248D" w:rsidP="00775DC7">
            <w:pPr>
              <w:spacing w:after="0" w:line="240" w:lineRule="auto"/>
              <w:rPr>
                <w:rFonts w:ascii="Times New Roman" w:hAnsi="Times New Roman"/>
                <w:sz w:val="28"/>
                <w:szCs w:val="24"/>
              </w:rPr>
            </w:pPr>
            <w:r w:rsidRPr="00684279">
              <w:rPr>
                <w:rFonts w:ascii="Times New Roman" w:hAnsi="Times New Roman"/>
                <w:sz w:val="28"/>
                <w:szCs w:val="28"/>
              </w:rPr>
              <w:t>Асоціат</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rPr>
            </w:pPr>
            <w:r w:rsidRPr="00684279">
              <w:rPr>
                <w:rFonts w:ascii="Times New Roman" w:hAnsi="Times New Roman"/>
                <w:sz w:val="28"/>
                <w:szCs w:val="28"/>
              </w:rPr>
              <w:t>Пісенний</w:t>
            </w:r>
          </w:p>
          <w:p w:rsidR="00A1248D" w:rsidRPr="00684279" w:rsidRDefault="00A1248D" w:rsidP="00775DC7">
            <w:pPr>
              <w:spacing w:after="0" w:line="240" w:lineRule="auto"/>
              <w:jc w:val="center"/>
              <w:rPr>
                <w:rFonts w:ascii="Times New Roman" w:hAnsi="Times New Roman"/>
                <w:sz w:val="28"/>
                <w:szCs w:val="28"/>
              </w:rPr>
            </w:pPr>
            <w:r w:rsidRPr="00684279">
              <w:rPr>
                <w:rFonts w:ascii="Times New Roman" w:hAnsi="Times New Roman"/>
                <w:sz w:val="28"/>
                <w:szCs w:val="28"/>
              </w:rPr>
              <w:t>дискурс</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rPr>
            </w:pPr>
            <w:r w:rsidRPr="00684279">
              <w:rPr>
                <w:rFonts w:ascii="Times New Roman" w:hAnsi="Times New Roman"/>
                <w:sz w:val="28"/>
                <w:szCs w:val="28"/>
              </w:rPr>
              <w:t>Казковий</w:t>
            </w:r>
          </w:p>
          <w:p w:rsidR="00A1248D" w:rsidRPr="00684279" w:rsidRDefault="00A1248D" w:rsidP="00775DC7">
            <w:pPr>
              <w:spacing w:after="0" w:line="240" w:lineRule="auto"/>
              <w:jc w:val="center"/>
              <w:rPr>
                <w:rFonts w:ascii="Times New Roman" w:hAnsi="Times New Roman"/>
                <w:sz w:val="28"/>
                <w:szCs w:val="28"/>
              </w:rPr>
            </w:pPr>
            <w:r w:rsidRPr="00684279">
              <w:rPr>
                <w:rFonts w:ascii="Times New Roman" w:hAnsi="Times New Roman"/>
                <w:sz w:val="28"/>
                <w:szCs w:val="28"/>
              </w:rPr>
              <w:t>дискурс</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rPr>
            </w:pPr>
            <w:r w:rsidRPr="00684279">
              <w:rPr>
                <w:rFonts w:ascii="Times New Roman" w:hAnsi="Times New Roman"/>
                <w:sz w:val="28"/>
                <w:szCs w:val="28"/>
              </w:rPr>
              <w:t>Поетичний дискурс</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rPr>
            </w:pPr>
            <w:r w:rsidRPr="00684279">
              <w:rPr>
                <w:rFonts w:ascii="Times New Roman" w:hAnsi="Times New Roman"/>
                <w:sz w:val="28"/>
                <w:szCs w:val="28"/>
              </w:rPr>
              <w:t>Дж. Остін</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rPr>
            </w:pPr>
            <w:r w:rsidRPr="00684279">
              <w:rPr>
                <w:rFonts w:ascii="Times New Roman" w:hAnsi="Times New Roman"/>
                <w:sz w:val="28"/>
                <w:szCs w:val="28"/>
              </w:rPr>
              <w:t>Т. Драйзер</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szCs w:val="28"/>
                <w:lang w:eastAsia="ru-RU"/>
              </w:rPr>
            </w:pPr>
            <w:r w:rsidRPr="00684279">
              <w:rPr>
                <w:rFonts w:ascii="Times New Roman" w:hAnsi="Times New Roman"/>
                <w:sz w:val="28"/>
                <w:szCs w:val="28"/>
                <w:lang w:val="en-US" w:eastAsia="ru-RU"/>
              </w:rPr>
              <w:t>Peace</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rPr>
            </w:pPr>
            <w:r w:rsidRPr="00684279">
              <w:rPr>
                <w:rFonts w:ascii="Times New Roman" w:hAnsi="Times New Roman"/>
                <w:sz w:val="28"/>
                <w:szCs w:val="28"/>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szCs w:val="28"/>
                <w:lang w:eastAsia="ru-RU"/>
              </w:rPr>
            </w:pPr>
            <w:r w:rsidRPr="00684279">
              <w:rPr>
                <w:rFonts w:ascii="Times New Roman" w:hAnsi="Times New Roman"/>
                <w:sz w:val="28"/>
                <w:szCs w:val="28"/>
                <w:lang w:val="en-US" w:eastAsia="ru-RU"/>
              </w:rPr>
              <w:t>Wonder</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rPr>
            </w:pPr>
            <w:r w:rsidRPr="00684279">
              <w:rPr>
                <w:rFonts w:ascii="Times New Roman" w:hAnsi="Times New Roman"/>
                <w:sz w:val="28"/>
                <w:szCs w:val="28"/>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szCs w:val="28"/>
                <w:lang w:eastAsia="ru-RU"/>
              </w:rPr>
            </w:pPr>
            <w:r w:rsidRPr="00684279">
              <w:rPr>
                <w:rFonts w:ascii="Times New Roman" w:hAnsi="Times New Roman"/>
                <w:sz w:val="28"/>
                <w:szCs w:val="28"/>
                <w:lang w:val="en-US" w:eastAsia="ru-RU"/>
              </w:rPr>
              <w:t>Truth</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rPr>
            </w:pPr>
            <w:r w:rsidRPr="00684279">
              <w:rPr>
                <w:rFonts w:ascii="Times New Roman" w:hAnsi="Times New Roman"/>
                <w:sz w:val="28"/>
                <w:szCs w:val="28"/>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szCs w:val="28"/>
                <w:lang w:eastAsia="ru-RU"/>
              </w:rPr>
            </w:pPr>
            <w:r w:rsidRPr="00684279">
              <w:rPr>
                <w:rFonts w:ascii="Times New Roman" w:hAnsi="Times New Roman"/>
                <w:sz w:val="28"/>
                <w:szCs w:val="28"/>
                <w:lang w:val="en-US" w:eastAsia="ru-RU"/>
              </w:rPr>
              <w:t>Uncertainty</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rPr>
            </w:pPr>
            <w:r w:rsidRPr="00684279">
              <w:rPr>
                <w:rFonts w:ascii="Times New Roman" w:hAnsi="Times New Roman"/>
                <w:sz w:val="28"/>
                <w:szCs w:val="28"/>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szCs w:val="28"/>
                <w:lang w:eastAsia="ru-RU"/>
              </w:rPr>
            </w:pPr>
            <w:r w:rsidRPr="00684279">
              <w:rPr>
                <w:rFonts w:ascii="Times New Roman" w:hAnsi="Times New Roman"/>
                <w:sz w:val="28"/>
                <w:szCs w:val="28"/>
                <w:lang w:val="en-US" w:eastAsia="ru-RU"/>
              </w:rPr>
              <w:t>Order</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rPr>
            </w:pPr>
            <w:r w:rsidRPr="00684279">
              <w:rPr>
                <w:rFonts w:ascii="Times New Roman" w:hAnsi="Times New Roman"/>
                <w:sz w:val="28"/>
                <w:szCs w:val="28"/>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szCs w:val="28"/>
                <w:lang w:eastAsia="ru-RU"/>
              </w:rPr>
            </w:pPr>
            <w:r w:rsidRPr="00684279">
              <w:rPr>
                <w:rFonts w:ascii="Times New Roman" w:hAnsi="Times New Roman"/>
                <w:sz w:val="28"/>
                <w:szCs w:val="28"/>
                <w:lang w:val="en-US" w:eastAsia="ru-RU"/>
              </w:rPr>
              <w:t>Grace</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rPr>
            </w:pPr>
            <w:r w:rsidRPr="00684279">
              <w:rPr>
                <w:rFonts w:ascii="Times New Roman" w:hAnsi="Times New Roman"/>
                <w:sz w:val="28"/>
                <w:szCs w:val="28"/>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szCs w:val="28"/>
                <w:lang w:eastAsia="ru-RU"/>
              </w:rPr>
            </w:pPr>
            <w:r w:rsidRPr="00684279">
              <w:rPr>
                <w:rFonts w:ascii="Times New Roman" w:hAnsi="Times New Roman"/>
                <w:sz w:val="28"/>
                <w:szCs w:val="28"/>
                <w:lang w:val="en-US" w:eastAsia="ru-RU"/>
              </w:rPr>
              <w:t>Love</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rPr>
            </w:pPr>
            <w:r w:rsidRPr="00684279">
              <w:rPr>
                <w:rFonts w:ascii="Times New Roman" w:hAnsi="Times New Roman"/>
                <w:sz w:val="28"/>
                <w:szCs w:val="28"/>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szCs w:val="28"/>
                <w:lang w:eastAsia="ru-RU"/>
              </w:rPr>
            </w:pPr>
            <w:r w:rsidRPr="00684279">
              <w:rPr>
                <w:rFonts w:ascii="Times New Roman" w:hAnsi="Times New Roman"/>
                <w:sz w:val="28"/>
                <w:szCs w:val="28"/>
                <w:lang w:val="en-US" w:eastAsia="ru-RU"/>
              </w:rPr>
              <w:t>Good</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rPr>
            </w:pPr>
            <w:r w:rsidRPr="00684279">
              <w:rPr>
                <w:rFonts w:ascii="Times New Roman" w:hAnsi="Times New Roman"/>
                <w:sz w:val="28"/>
                <w:szCs w:val="28"/>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szCs w:val="28"/>
                <w:lang w:val="en-US" w:eastAsia="ru-RU"/>
              </w:rPr>
            </w:pPr>
            <w:r w:rsidRPr="00684279">
              <w:rPr>
                <w:rFonts w:ascii="Times New Roman" w:hAnsi="Times New Roman"/>
                <w:sz w:val="28"/>
                <w:szCs w:val="28"/>
                <w:lang w:val="en-US" w:eastAsia="ru-RU"/>
              </w:rPr>
              <w:t>Shape</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rPr>
            </w:pPr>
            <w:r w:rsidRPr="00684279">
              <w:rPr>
                <w:rFonts w:ascii="Times New Roman" w:hAnsi="Times New Roman"/>
                <w:sz w:val="28"/>
                <w:szCs w:val="28"/>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szCs w:val="28"/>
                <w:lang w:eastAsia="ru-RU"/>
              </w:rPr>
            </w:pPr>
            <w:r w:rsidRPr="00684279">
              <w:rPr>
                <w:rFonts w:ascii="Times New Roman" w:hAnsi="Times New Roman"/>
                <w:sz w:val="28"/>
                <w:szCs w:val="28"/>
                <w:lang w:val="en-US" w:eastAsia="ru-RU"/>
              </w:rPr>
              <w:t>Life</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rPr>
            </w:pPr>
            <w:r w:rsidRPr="00684279">
              <w:rPr>
                <w:rFonts w:ascii="Times New Roman" w:hAnsi="Times New Roman"/>
                <w:sz w:val="28"/>
                <w:szCs w:val="28"/>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szCs w:val="28"/>
                <w:lang w:eastAsia="ru-RU"/>
              </w:rPr>
            </w:pPr>
            <w:r w:rsidRPr="00684279">
              <w:rPr>
                <w:rFonts w:ascii="Times New Roman" w:hAnsi="Times New Roman"/>
                <w:sz w:val="28"/>
                <w:szCs w:val="28"/>
                <w:lang w:val="en-US" w:eastAsia="ru-RU"/>
              </w:rPr>
              <w:t>Comeliness</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rPr>
            </w:pPr>
            <w:r w:rsidRPr="00684279">
              <w:rPr>
                <w:rFonts w:ascii="Times New Roman" w:hAnsi="Times New Roman"/>
                <w:sz w:val="28"/>
                <w:szCs w:val="28"/>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szCs w:val="28"/>
                <w:lang w:eastAsia="ru-RU"/>
              </w:rPr>
            </w:pPr>
            <w:r w:rsidRPr="00684279">
              <w:rPr>
                <w:rFonts w:ascii="Times New Roman" w:hAnsi="Times New Roman"/>
                <w:sz w:val="28"/>
                <w:szCs w:val="28"/>
                <w:lang w:val="en-US" w:eastAsia="ru-RU"/>
              </w:rPr>
              <w:t>Glory</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rPr>
            </w:pPr>
            <w:r w:rsidRPr="00684279">
              <w:rPr>
                <w:rFonts w:ascii="Times New Roman" w:hAnsi="Times New Roman"/>
                <w:sz w:val="28"/>
                <w:szCs w:val="28"/>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szCs w:val="28"/>
                <w:lang w:eastAsia="ru-RU"/>
              </w:rPr>
            </w:pPr>
            <w:r w:rsidRPr="00684279">
              <w:rPr>
                <w:rFonts w:ascii="Times New Roman" w:hAnsi="Times New Roman"/>
                <w:sz w:val="28"/>
                <w:szCs w:val="28"/>
                <w:lang w:val="en-US" w:eastAsia="ru-RU"/>
              </w:rPr>
              <w:t>Delight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rPr>
            </w:pPr>
            <w:r w:rsidRPr="00684279">
              <w:rPr>
                <w:rFonts w:ascii="Times New Roman" w:hAnsi="Times New Roman"/>
                <w:sz w:val="28"/>
                <w:szCs w:val="28"/>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szCs w:val="28"/>
                <w:lang w:eastAsia="ru-RU"/>
              </w:rPr>
            </w:pPr>
            <w:r w:rsidRPr="00684279">
              <w:rPr>
                <w:rFonts w:ascii="Times New Roman" w:hAnsi="Times New Roman"/>
                <w:sz w:val="28"/>
                <w:szCs w:val="28"/>
                <w:lang w:val="en-US" w:eastAsia="ru-RU"/>
              </w:rPr>
              <w:t>Value</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rPr>
            </w:pPr>
            <w:r w:rsidRPr="00684279">
              <w:rPr>
                <w:rFonts w:ascii="Times New Roman" w:hAnsi="Times New Roman"/>
                <w:sz w:val="28"/>
                <w:szCs w:val="28"/>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szCs w:val="28"/>
                <w:lang w:eastAsia="ru-RU"/>
              </w:rPr>
            </w:pPr>
            <w:r w:rsidRPr="00684279">
              <w:rPr>
                <w:rFonts w:ascii="Times New Roman" w:hAnsi="Times New Roman"/>
                <w:sz w:val="28"/>
                <w:szCs w:val="28"/>
                <w:lang w:val="en-US" w:eastAsia="ru-RU"/>
              </w:rPr>
              <w:t>Magnificence</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rPr>
            </w:pPr>
            <w:r w:rsidRPr="00684279">
              <w:rPr>
                <w:rFonts w:ascii="Times New Roman" w:hAnsi="Times New Roman"/>
                <w:sz w:val="28"/>
                <w:szCs w:val="28"/>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szCs w:val="28"/>
                <w:lang w:eastAsia="ru-RU"/>
              </w:rPr>
            </w:pPr>
            <w:r w:rsidRPr="00684279">
              <w:rPr>
                <w:rFonts w:ascii="Times New Roman" w:hAnsi="Times New Roman"/>
                <w:sz w:val="28"/>
                <w:szCs w:val="28"/>
                <w:lang w:val="en-US" w:eastAsia="ru-RU"/>
              </w:rPr>
              <w:t>Romance</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rPr>
            </w:pPr>
            <w:r w:rsidRPr="00684279">
              <w:rPr>
                <w:rFonts w:ascii="Times New Roman" w:hAnsi="Times New Roman"/>
                <w:sz w:val="28"/>
                <w:szCs w:val="28"/>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szCs w:val="28"/>
                <w:lang w:eastAsia="ru-RU"/>
              </w:rPr>
            </w:pPr>
            <w:r w:rsidRPr="00684279">
              <w:rPr>
                <w:rFonts w:ascii="Times New Roman" w:hAnsi="Times New Roman"/>
                <w:sz w:val="28"/>
                <w:szCs w:val="28"/>
                <w:lang w:val="en-US" w:eastAsia="ru-RU"/>
              </w:rPr>
              <w:t>Allurement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rPr>
            </w:pPr>
            <w:r w:rsidRPr="00684279">
              <w:rPr>
                <w:rFonts w:ascii="Times New Roman" w:hAnsi="Times New Roman"/>
                <w:sz w:val="28"/>
                <w:szCs w:val="28"/>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szCs w:val="28"/>
                <w:lang w:eastAsia="ru-RU"/>
              </w:rPr>
            </w:pPr>
            <w:r w:rsidRPr="00684279">
              <w:rPr>
                <w:rFonts w:ascii="Times New Roman" w:hAnsi="Times New Roman"/>
                <w:sz w:val="28"/>
                <w:szCs w:val="28"/>
                <w:lang w:val="en-US" w:eastAsia="ru-RU"/>
              </w:rPr>
              <w:t>Merit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rPr>
            </w:pPr>
            <w:r w:rsidRPr="00684279">
              <w:rPr>
                <w:rFonts w:ascii="Times New Roman" w:hAnsi="Times New Roman"/>
                <w:sz w:val="28"/>
                <w:szCs w:val="28"/>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szCs w:val="28"/>
                <w:lang w:eastAsia="ru-RU"/>
              </w:rPr>
            </w:pPr>
            <w:r w:rsidRPr="00684279">
              <w:rPr>
                <w:rFonts w:ascii="Times New Roman" w:hAnsi="Times New Roman"/>
                <w:sz w:val="28"/>
                <w:szCs w:val="28"/>
                <w:lang w:val="en-US" w:eastAsia="ru-RU"/>
              </w:rPr>
              <w:t>Dignity</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rPr>
            </w:pPr>
            <w:r w:rsidRPr="00684279">
              <w:rPr>
                <w:rFonts w:ascii="Times New Roman" w:hAnsi="Times New Roman"/>
                <w:sz w:val="28"/>
                <w:szCs w:val="28"/>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szCs w:val="28"/>
                <w:lang w:eastAsia="ru-RU"/>
              </w:rPr>
            </w:pPr>
            <w:r w:rsidRPr="00684279">
              <w:rPr>
                <w:rFonts w:ascii="Times New Roman" w:hAnsi="Times New Roman"/>
                <w:sz w:val="28"/>
                <w:szCs w:val="28"/>
                <w:lang w:val="en-US" w:eastAsia="ru-RU"/>
              </w:rPr>
              <w:t>Fairness</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rPr>
            </w:pPr>
            <w:r w:rsidRPr="00684279">
              <w:rPr>
                <w:rFonts w:ascii="Times New Roman" w:hAnsi="Times New Roman"/>
                <w:sz w:val="28"/>
                <w:szCs w:val="28"/>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szCs w:val="28"/>
                <w:lang w:eastAsia="ru-RU"/>
              </w:rPr>
            </w:pPr>
            <w:r w:rsidRPr="00684279">
              <w:rPr>
                <w:rFonts w:ascii="Times New Roman" w:hAnsi="Times New Roman"/>
                <w:sz w:val="28"/>
                <w:szCs w:val="28"/>
                <w:lang w:val="en-US" w:eastAsia="ru-RU"/>
              </w:rPr>
              <w:t>Nicety</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rPr>
            </w:pPr>
            <w:r w:rsidRPr="00684279">
              <w:rPr>
                <w:rFonts w:ascii="Times New Roman" w:hAnsi="Times New Roman"/>
                <w:sz w:val="28"/>
                <w:szCs w:val="28"/>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szCs w:val="28"/>
                <w:lang w:val="en-US" w:eastAsia="ru-RU"/>
              </w:rPr>
            </w:pPr>
            <w:r w:rsidRPr="00684279">
              <w:rPr>
                <w:rFonts w:ascii="Times New Roman" w:hAnsi="Times New Roman"/>
                <w:sz w:val="28"/>
                <w:szCs w:val="28"/>
                <w:lang w:val="en-US" w:eastAsia="ru-RU"/>
              </w:rPr>
              <w:t>Elegance</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rPr>
            </w:pPr>
            <w:r w:rsidRPr="00684279">
              <w:rPr>
                <w:rFonts w:ascii="Times New Roman" w:hAnsi="Times New Roman"/>
                <w:sz w:val="28"/>
                <w:szCs w:val="28"/>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szCs w:val="28"/>
                <w:lang w:val="en-US" w:eastAsia="ru-RU"/>
              </w:rPr>
            </w:pPr>
            <w:r w:rsidRPr="00684279">
              <w:rPr>
                <w:rFonts w:ascii="Times New Roman" w:hAnsi="Times New Roman"/>
                <w:sz w:val="28"/>
                <w:szCs w:val="28"/>
                <w:lang w:val="en-US" w:eastAsia="ru-RU"/>
              </w:rPr>
              <w:t>Tenderness</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rPr>
            </w:pPr>
            <w:r w:rsidRPr="00684279">
              <w:rPr>
                <w:rFonts w:ascii="Times New Roman" w:hAnsi="Times New Roman"/>
                <w:sz w:val="28"/>
                <w:szCs w:val="28"/>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szCs w:val="28"/>
                <w:lang w:val="en-US" w:eastAsia="ru-RU"/>
              </w:rPr>
            </w:pPr>
            <w:r w:rsidRPr="00684279">
              <w:rPr>
                <w:rFonts w:ascii="Times New Roman" w:hAnsi="Times New Roman"/>
                <w:sz w:val="28"/>
                <w:szCs w:val="28"/>
                <w:lang w:val="en-US" w:eastAsia="ru-RU"/>
              </w:rPr>
              <w:t>Rank</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rPr>
            </w:pPr>
            <w:r w:rsidRPr="00684279">
              <w:rPr>
                <w:rFonts w:ascii="Times New Roman" w:hAnsi="Times New Roman"/>
                <w:sz w:val="28"/>
                <w:szCs w:val="28"/>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szCs w:val="28"/>
                <w:lang w:eastAsia="ru-RU"/>
              </w:rPr>
            </w:pPr>
            <w:r w:rsidRPr="00684279">
              <w:rPr>
                <w:rFonts w:ascii="Times New Roman" w:hAnsi="Times New Roman"/>
                <w:sz w:val="28"/>
                <w:szCs w:val="28"/>
                <w:lang w:val="en-US" w:eastAsia="ru-RU"/>
              </w:rPr>
              <w:t>Happiness</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rPr>
            </w:pPr>
            <w:r w:rsidRPr="00684279">
              <w:rPr>
                <w:rFonts w:ascii="Times New Roman" w:hAnsi="Times New Roman"/>
                <w:sz w:val="28"/>
                <w:szCs w:val="28"/>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szCs w:val="28"/>
                <w:lang w:eastAsia="ru-RU"/>
              </w:rPr>
            </w:pPr>
            <w:r w:rsidRPr="00684279">
              <w:rPr>
                <w:rFonts w:ascii="Times New Roman" w:hAnsi="Times New Roman"/>
                <w:sz w:val="28"/>
                <w:szCs w:val="28"/>
                <w:lang w:val="en-US" w:eastAsia="ru-RU"/>
              </w:rPr>
              <w:t>Brilliancy</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rPr>
            </w:pPr>
            <w:r w:rsidRPr="00684279">
              <w:rPr>
                <w:rFonts w:ascii="Times New Roman" w:hAnsi="Times New Roman"/>
                <w:sz w:val="28"/>
                <w:szCs w:val="28"/>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szCs w:val="28"/>
                <w:lang w:eastAsia="ru-RU"/>
              </w:rPr>
            </w:pPr>
            <w:r w:rsidRPr="00684279">
              <w:rPr>
                <w:rFonts w:ascii="Times New Roman" w:hAnsi="Times New Roman"/>
                <w:sz w:val="28"/>
                <w:szCs w:val="28"/>
                <w:lang w:val="en-US" w:eastAsia="ru-RU"/>
              </w:rPr>
              <w:t>Pleasantness</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rPr>
            </w:pPr>
            <w:r w:rsidRPr="00684279">
              <w:rPr>
                <w:rFonts w:ascii="Times New Roman" w:hAnsi="Times New Roman"/>
                <w:sz w:val="28"/>
                <w:szCs w:val="28"/>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szCs w:val="28"/>
                <w:lang w:val="en-US" w:eastAsia="ru-RU"/>
              </w:rPr>
            </w:pPr>
            <w:r w:rsidRPr="00684279">
              <w:rPr>
                <w:rFonts w:ascii="Times New Roman" w:hAnsi="Times New Roman"/>
                <w:sz w:val="28"/>
                <w:szCs w:val="28"/>
                <w:lang w:val="en-US" w:eastAsia="ru-RU"/>
              </w:rPr>
              <w:t>Mirth</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rPr>
            </w:pPr>
            <w:r w:rsidRPr="00684279">
              <w:rPr>
                <w:rFonts w:ascii="Times New Roman" w:hAnsi="Times New Roman"/>
                <w:sz w:val="28"/>
                <w:szCs w:val="28"/>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szCs w:val="28"/>
                <w:lang w:eastAsia="ru-RU"/>
              </w:rPr>
            </w:pPr>
            <w:r w:rsidRPr="00684279">
              <w:rPr>
                <w:rFonts w:ascii="Times New Roman" w:hAnsi="Times New Roman"/>
                <w:sz w:val="28"/>
                <w:szCs w:val="28"/>
                <w:lang w:val="en-US" w:eastAsia="ru-RU"/>
              </w:rPr>
              <w:t>Brightness</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rPr>
            </w:pPr>
            <w:r w:rsidRPr="00684279">
              <w:rPr>
                <w:rFonts w:ascii="Times New Roman" w:hAnsi="Times New Roman"/>
                <w:sz w:val="28"/>
                <w:szCs w:val="28"/>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szCs w:val="28"/>
                <w:lang w:eastAsia="ru-RU"/>
              </w:rPr>
            </w:pPr>
            <w:r w:rsidRPr="00684279">
              <w:rPr>
                <w:rFonts w:ascii="Times New Roman" w:hAnsi="Times New Roman"/>
                <w:sz w:val="28"/>
                <w:szCs w:val="28"/>
                <w:lang w:val="en-US" w:eastAsia="ru-RU"/>
              </w:rPr>
              <w:t>Perfection</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rPr>
            </w:pPr>
            <w:r w:rsidRPr="00684279">
              <w:rPr>
                <w:rFonts w:ascii="Times New Roman" w:hAnsi="Times New Roman"/>
                <w:sz w:val="28"/>
                <w:szCs w:val="28"/>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szCs w:val="28"/>
                <w:lang w:eastAsia="ru-RU"/>
              </w:rPr>
            </w:pPr>
            <w:r w:rsidRPr="00684279">
              <w:rPr>
                <w:rFonts w:ascii="Times New Roman" w:hAnsi="Times New Roman"/>
                <w:sz w:val="28"/>
                <w:szCs w:val="28"/>
                <w:lang w:val="en-US" w:eastAsia="ru-RU"/>
              </w:rPr>
              <w:t>Intelligence</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rPr>
            </w:pPr>
            <w:r w:rsidRPr="00684279">
              <w:rPr>
                <w:rFonts w:ascii="Times New Roman" w:hAnsi="Times New Roman"/>
                <w:sz w:val="28"/>
                <w:szCs w:val="28"/>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szCs w:val="28"/>
                <w:lang w:eastAsia="ru-RU"/>
              </w:rPr>
            </w:pPr>
            <w:r w:rsidRPr="00684279">
              <w:rPr>
                <w:rFonts w:ascii="Times New Roman" w:hAnsi="Times New Roman"/>
                <w:sz w:val="28"/>
                <w:szCs w:val="28"/>
                <w:lang w:val="en-US" w:eastAsia="ru-RU"/>
              </w:rPr>
              <w:t>Modesty</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rPr>
            </w:pPr>
            <w:r w:rsidRPr="00684279">
              <w:rPr>
                <w:rFonts w:ascii="Times New Roman" w:hAnsi="Times New Roman"/>
                <w:sz w:val="28"/>
                <w:szCs w:val="28"/>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szCs w:val="28"/>
                <w:lang w:val="en-US" w:eastAsia="ru-RU"/>
              </w:rPr>
            </w:pPr>
            <w:r w:rsidRPr="00684279">
              <w:rPr>
                <w:rFonts w:ascii="Times New Roman" w:hAnsi="Times New Roman"/>
                <w:sz w:val="28"/>
                <w:szCs w:val="28"/>
                <w:lang w:val="en-US" w:eastAsia="ru-RU"/>
              </w:rPr>
              <w:t>Kindness</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rPr>
            </w:pPr>
            <w:r w:rsidRPr="00684279">
              <w:rPr>
                <w:rFonts w:ascii="Times New Roman" w:hAnsi="Times New Roman"/>
                <w:sz w:val="28"/>
                <w:szCs w:val="28"/>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szCs w:val="28"/>
                <w:lang w:val="en-US" w:eastAsia="ru-RU"/>
              </w:rPr>
            </w:pPr>
            <w:r w:rsidRPr="00684279">
              <w:rPr>
                <w:rFonts w:ascii="Times New Roman" w:hAnsi="Times New Roman"/>
                <w:sz w:val="28"/>
                <w:szCs w:val="28"/>
                <w:lang w:val="en-US" w:eastAsia="ru-RU"/>
              </w:rPr>
              <w:t>Grandeur</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rPr>
            </w:pPr>
            <w:r w:rsidRPr="00684279">
              <w:rPr>
                <w:rFonts w:ascii="Times New Roman" w:hAnsi="Times New Roman"/>
                <w:sz w:val="28"/>
                <w:szCs w:val="28"/>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szCs w:val="28"/>
                <w:lang w:val="en-US" w:eastAsia="ru-RU"/>
              </w:rPr>
            </w:pPr>
            <w:r w:rsidRPr="00684279">
              <w:rPr>
                <w:rFonts w:ascii="Times New Roman" w:hAnsi="Times New Roman"/>
                <w:sz w:val="28"/>
                <w:szCs w:val="28"/>
                <w:lang w:val="en-US" w:eastAsia="ru-RU"/>
              </w:rPr>
              <w:t>Wisdom</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rPr>
            </w:pPr>
            <w:r w:rsidRPr="00684279">
              <w:rPr>
                <w:rFonts w:ascii="Times New Roman" w:hAnsi="Times New Roman"/>
                <w:sz w:val="28"/>
                <w:szCs w:val="28"/>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szCs w:val="28"/>
                <w:lang w:val="en-US" w:eastAsia="ru-RU"/>
              </w:rPr>
            </w:pPr>
            <w:r w:rsidRPr="00684279">
              <w:rPr>
                <w:rFonts w:ascii="Times New Roman" w:hAnsi="Times New Roman"/>
                <w:sz w:val="28"/>
                <w:szCs w:val="28"/>
                <w:lang w:val="en-US" w:eastAsia="ru-RU"/>
              </w:rPr>
              <w:t>Sweetness</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rPr>
            </w:pPr>
            <w:r w:rsidRPr="00684279">
              <w:rPr>
                <w:rFonts w:ascii="Times New Roman" w:hAnsi="Times New Roman"/>
                <w:sz w:val="28"/>
                <w:szCs w:val="28"/>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szCs w:val="28"/>
                <w:lang w:val="en-US" w:eastAsia="ru-RU"/>
              </w:rPr>
            </w:pPr>
            <w:r w:rsidRPr="00684279">
              <w:rPr>
                <w:rFonts w:ascii="Times New Roman" w:hAnsi="Times New Roman"/>
                <w:sz w:val="28"/>
                <w:szCs w:val="28"/>
                <w:lang w:val="en-US" w:eastAsia="ru-RU"/>
              </w:rPr>
              <w:t>Wealth</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rPr>
            </w:pPr>
            <w:r w:rsidRPr="00684279">
              <w:rPr>
                <w:rFonts w:ascii="Times New Roman" w:hAnsi="Times New Roman"/>
                <w:sz w:val="28"/>
                <w:szCs w:val="28"/>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szCs w:val="28"/>
                <w:lang w:val="en-US" w:eastAsia="ru-RU"/>
              </w:rPr>
            </w:pPr>
            <w:r w:rsidRPr="00684279">
              <w:rPr>
                <w:rFonts w:ascii="Times New Roman" w:hAnsi="Times New Roman"/>
                <w:sz w:val="28"/>
                <w:szCs w:val="28"/>
                <w:lang w:val="en-US" w:eastAsia="ru-RU"/>
              </w:rPr>
              <w:t>Courage</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rPr>
            </w:pPr>
            <w:r w:rsidRPr="00684279">
              <w:rPr>
                <w:rFonts w:ascii="Times New Roman" w:hAnsi="Times New Roman"/>
                <w:sz w:val="28"/>
                <w:szCs w:val="28"/>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szCs w:val="28"/>
                <w:lang w:val="en-US" w:eastAsia="ru-RU"/>
              </w:rPr>
            </w:pPr>
            <w:r w:rsidRPr="00684279">
              <w:rPr>
                <w:rFonts w:ascii="Times New Roman" w:hAnsi="Times New Roman"/>
                <w:sz w:val="28"/>
                <w:szCs w:val="28"/>
                <w:lang w:val="en-US" w:eastAsia="ru-RU"/>
              </w:rPr>
              <w:lastRenderedPageBreak/>
              <w:t>Pride</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rPr>
            </w:pPr>
            <w:r w:rsidRPr="00684279">
              <w:rPr>
                <w:rFonts w:ascii="Times New Roman" w:hAnsi="Times New Roman"/>
                <w:sz w:val="28"/>
                <w:szCs w:val="28"/>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szCs w:val="28"/>
                <w:lang w:val="en-US" w:eastAsia="ru-RU"/>
              </w:rPr>
            </w:pPr>
            <w:r w:rsidRPr="00684279">
              <w:rPr>
                <w:rFonts w:ascii="Times New Roman" w:hAnsi="Times New Roman"/>
                <w:sz w:val="28"/>
                <w:szCs w:val="28"/>
                <w:lang w:val="en-US" w:eastAsia="ru-RU"/>
              </w:rPr>
              <w:t>Virtue</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rPr>
            </w:pPr>
            <w:r w:rsidRPr="00684279">
              <w:rPr>
                <w:rFonts w:ascii="Times New Roman" w:hAnsi="Times New Roman"/>
                <w:sz w:val="28"/>
                <w:szCs w:val="28"/>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szCs w:val="28"/>
                <w:lang w:val="en-US" w:eastAsia="ru-RU"/>
              </w:rPr>
            </w:pPr>
            <w:r w:rsidRPr="00684279">
              <w:rPr>
                <w:rFonts w:ascii="Times New Roman" w:hAnsi="Times New Roman"/>
                <w:sz w:val="28"/>
                <w:szCs w:val="28"/>
                <w:lang w:val="en-US" w:eastAsia="ru-RU"/>
              </w:rPr>
              <w:t>Health</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rPr>
            </w:pPr>
            <w:r w:rsidRPr="00684279">
              <w:rPr>
                <w:rFonts w:ascii="Times New Roman" w:hAnsi="Times New Roman"/>
                <w:sz w:val="28"/>
                <w:szCs w:val="28"/>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szCs w:val="28"/>
                <w:lang w:eastAsia="ru-RU"/>
              </w:rPr>
            </w:pPr>
            <w:r w:rsidRPr="00684279">
              <w:rPr>
                <w:rFonts w:ascii="Times New Roman" w:hAnsi="Times New Roman"/>
                <w:sz w:val="28"/>
                <w:szCs w:val="28"/>
                <w:lang w:val="en-US" w:eastAsia="ru-RU"/>
              </w:rPr>
              <w:t>Amiability</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rPr>
            </w:pPr>
            <w:r w:rsidRPr="00684279">
              <w:rPr>
                <w:rFonts w:ascii="Times New Roman" w:hAnsi="Times New Roman"/>
                <w:sz w:val="28"/>
                <w:szCs w:val="28"/>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szCs w:val="28"/>
                <w:lang w:eastAsia="ru-RU"/>
              </w:rPr>
            </w:pPr>
            <w:r w:rsidRPr="00684279">
              <w:rPr>
                <w:rFonts w:ascii="Times New Roman" w:hAnsi="Times New Roman"/>
                <w:sz w:val="28"/>
                <w:szCs w:val="28"/>
                <w:lang w:val="en-US" w:eastAsia="ru-RU"/>
              </w:rPr>
              <w:t>Charm</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rPr>
            </w:pPr>
            <w:r w:rsidRPr="00684279">
              <w:rPr>
                <w:rFonts w:ascii="Times New Roman" w:hAnsi="Times New Roman"/>
                <w:sz w:val="28"/>
                <w:szCs w:val="28"/>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szCs w:val="28"/>
                <w:lang w:eastAsia="ru-RU"/>
              </w:rPr>
            </w:pPr>
            <w:r w:rsidRPr="00684279">
              <w:rPr>
                <w:rFonts w:ascii="Times New Roman" w:hAnsi="Times New Roman"/>
                <w:sz w:val="28"/>
                <w:szCs w:val="28"/>
                <w:lang w:val="en-US" w:eastAsia="ru-RU"/>
              </w:rPr>
              <w:t>Symmetry</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rPr>
            </w:pPr>
            <w:r w:rsidRPr="00684279">
              <w:rPr>
                <w:rFonts w:ascii="Times New Roman" w:hAnsi="Times New Roman"/>
                <w:sz w:val="28"/>
                <w:szCs w:val="28"/>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szCs w:val="28"/>
                <w:lang w:eastAsia="ru-RU"/>
              </w:rPr>
            </w:pPr>
            <w:r w:rsidRPr="00684279">
              <w:rPr>
                <w:rFonts w:ascii="Times New Roman" w:hAnsi="Times New Roman"/>
                <w:sz w:val="28"/>
                <w:szCs w:val="28"/>
                <w:lang w:val="en-US" w:eastAsia="ru-RU"/>
              </w:rPr>
              <w:t>Strength</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rPr>
            </w:pPr>
            <w:r w:rsidRPr="00684279">
              <w:rPr>
                <w:rFonts w:ascii="Times New Roman" w:hAnsi="Times New Roman"/>
                <w:sz w:val="28"/>
                <w:szCs w:val="28"/>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szCs w:val="28"/>
                <w:lang w:eastAsia="ru-RU"/>
              </w:rPr>
            </w:pPr>
            <w:r w:rsidRPr="00684279">
              <w:rPr>
                <w:rFonts w:ascii="Times New Roman" w:hAnsi="Times New Roman"/>
                <w:sz w:val="28"/>
                <w:szCs w:val="28"/>
                <w:lang w:val="en-US" w:eastAsia="ru-RU"/>
              </w:rPr>
              <w:t>Loveliness</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rPr>
            </w:pPr>
            <w:r w:rsidRPr="00684279">
              <w:rPr>
                <w:rFonts w:ascii="Times New Roman" w:hAnsi="Times New Roman"/>
                <w:sz w:val="28"/>
                <w:szCs w:val="28"/>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Stature</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Youth</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Elegance</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Modesty</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Mirth</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Hope</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rPr>
            </w:pPr>
            <w:r w:rsidRPr="00684279">
              <w:rPr>
                <w:rFonts w:ascii="Times New Roman" w:hAnsi="Times New Roman"/>
                <w:sz w:val="28"/>
                <w:szCs w:val="28"/>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Taste</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rPr>
            </w:pPr>
            <w:r w:rsidRPr="00684279">
              <w:rPr>
                <w:rFonts w:ascii="Times New Roman" w:hAnsi="Times New Roman"/>
                <w:sz w:val="28"/>
                <w:szCs w:val="28"/>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Vigor</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rPr>
            </w:pPr>
            <w:r w:rsidRPr="00684279">
              <w:rPr>
                <w:rFonts w:ascii="Times New Roman" w:hAnsi="Times New Roman"/>
                <w:sz w:val="28"/>
                <w:szCs w:val="28"/>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Calmness</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rPr>
            </w:pPr>
            <w:r w:rsidRPr="00684279">
              <w:rPr>
                <w:rFonts w:ascii="Times New Roman" w:hAnsi="Times New Roman"/>
                <w:sz w:val="28"/>
                <w:szCs w:val="28"/>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Sanity</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rPr>
            </w:pPr>
            <w:r w:rsidRPr="00684279">
              <w:rPr>
                <w:rFonts w:ascii="Times New Roman" w:hAnsi="Times New Roman"/>
                <w:sz w:val="28"/>
                <w:szCs w:val="28"/>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Completeness</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rPr>
            </w:pPr>
            <w:r w:rsidRPr="00684279">
              <w:rPr>
                <w:rFonts w:ascii="Times New Roman" w:hAnsi="Times New Roman"/>
                <w:sz w:val="28"/>
                <w:szCs w:val="28"/>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szCs w:val="28"/>
              </w:rPr>
            </w:pPr>
            <w:r w:rsidRPr="00684279">
              <w:rPr>
                <w:rFonts w:ascii="Times New Roman" w:hAnsi="Times New Roman"/>
                <w:sz w:val="28"/>
                <w:szCs w:val="28"/>
                <w:lang w:val="en-US"/>
              </w:rPr>
              <w:t>Knowledge</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rPr>
            </w:pPr>
            <w:r w:rsidRPr="00684279">
              <w:rPr>
                <w:rFonts w:ascii="Times New Roman" w:hAnsi="Times New Roman"/>
                <w:sz w:val="28"/>
                <w:szCs w:val="28"/>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Passion</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rPr>
            </w:pPr>
            <w:r w:rsidRPr="00684279">
              <w:rPr>
                <w:rFonts w:ascii="Times New Roman" w:hAnsi="Times New Roman"/>
                <w:sz w:val="28"/>
                <w:szCs w:val="28"/>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Purity</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rPr>
            </w:pPr>
            <w:r w:rsidRPr="00684279">
              <w:rPr>
                <w:rFonts w:ascii="Times New Roman" w:hAnsi="Times New Roman"/>
                <w:sz w:val="28"/>
                <w:szCs w:val="28"/>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szCs w:val="28"/>
              </w:rPr>
            </w:pPr>
            <w:r w:rsidRPr="00684279">
              <w:rPr>
                <w:rFonts w:ascii="Times New Roman" w:hAnsi="Times New Roman"/>
                <w:sz w:val="28"/>
                <w:szCs w:val="28"/>
                <w:lang w:val="en-US"/>
              </w:rPr>
              <w:t>Decorum</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rPr>
            </w:pPr>
            <w:r w:rsidRPr="00684279">
              <w:rPr>
                <w:rFonts w:ascii="Times New Roman" w:hAnsi="Times New Roman"/>
                <w:sz w:val="28"/>
                <w:szCs w:val="28"/>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Truth</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rPr>
            </w:pPr>
            <w:r w:rsidRPr="00684279">
              <w:rPr>
                <w:rFonts w:ascii="Times New Roman" w:hAnsi="Times New Roman"/>
                <w:sz w:val="28"/>
                <w:szCs w:val="28"/>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Fortune</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rPr>
            </w:pPr>
            <w:r w:rsidRPr="00684279">
              <w:rPr>
                <w:rFonts w:ascii="Times New Roman" w:hAnsi="Times New Roman"/>
                <w:sz w:val="28"/>
                <w:szCs w:val="28"/>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szCs w:val="28"/>
              </w:rPr>
            </w:pPr>
            <w:r w:rsidRPr="00684279">
              <w:rPr>
                <w:rFonts w:ascii="Times New Roman" w:hAnsi="Times New Roman"/>
                <w:sz w:val="28"/>
                <w:szCs w:val="28"/>
                <w:lang w:val="en-US"/>
              </w:rPr>
              <w:t>Hue</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rPr>
            </w:pPr>
            <w:r w:rsidRPr="00684279">
              <w:rPr>
                <w:rFonts w:ascii="Times New Roman" w:hAnsi="Times New Roman"/>
                <w:sz w:val="28"/>
                <w:szCs w:val="28"/>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szCs w:val="28"/>
              </w:rPr>
            </w:pPr>
            <w:r w:rsidRPr="00684279">
              <w:rPr>
                <w:rFonts w:ascii="Times New Roman" w:hAnsi="Times New Roman"/>
                <w:sz w:val="28"/>
                <w:szCs w:val="28"/>
                <w:lang w:val="en-US"/>
              </w:rPr>
              <w:t>Age</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rPr>
            </w:pPr>
            <w:r w:rsidRPr="00684279">
              <w:rPr>
                <w:rFonts w:ascii="Times New Roman" w:hAnsi="Times New Roman"/>
                <w:sz w:val="28"/>
                <w:szCs w:val="28"/>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A</w:t>
            </w:r>
            <w:r w:rsidRPr="00684279">
              <w:rPr>
                <w:rFonts w:ascii="Times New Roman" w:hAnsi="Times New Roman"/>
                <w:sz w:val="28"/>
                <w:szCs w:val="28"/>
              </w:rPr>
              <w:t>ttainments</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rPr>
            </w:pPr>
            <w:r w:rsidRPr="00684279">
              <w:rPr>
                <w:rFonts w:ascii="Times New Roman" w:hAnsi="Times New Roman"/>
                <w:sz w:val="28"/>
                <w:szCs w:val="28"/>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Brain</w:t>
            </w:r>
            <w:r w:rsidRPr="00684279">
              <w:rPr>
                <w:rFonts w:ascii="Times New Roman" w:hAnsi="Times New Roman"/>
                <w:sz w:val="28"/>
                <w:szCs w:val="28"/>
              </w:rPr>
              <w:t xml:space="preserve"> </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rPr>
            </w:pPr>
            <w:r w:rsidRPr="00684279">
              <w:rPr>
                <w:rFonts w:ascii="Times New Roman" w:hAnsi="Times New Roman"/>
                <w:sz w:val="28"/>
                <w:szCs w:val="28"/>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F</w:t>
            </w:r>
            <w:r w:rsidRPr="00684279">
              <w:rPr>
                <w:rFonts w:ascii="Times New Roman" w:hAnsi="Times New Roman"/>
                <w:sz w:val="28"/>
                <w:szCs w:val="28"/>
              </w:rPr>
              <w:t>ragrance</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rPr>
            </w:pPr>
            <w:r w:rsidRPr="00684279">
              <w:rPr>
                <w:rFonts w:ascii="Times New Roman" w:hAnsi="Times New Roman"/>
                <w:sz w:val="28"/>
                <w:szCs w:val="28"/>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Radiance</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rPr>
            </w:pPr>
            <w:r w:rsidRPr="00684279">
              <w:rPr>
                <w:rFonts w:ascii="Times New Roman" w:hAnsi="Times New Roman"/>
                <w:sz w:val="28"/>
                <w:szCs w:val="28"/>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Might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rPr>
            </w:pPr>
            <w:r w:rsidRPr="00684279">
              <w:rPr>
                <w:rFonts w:ascii="Times New Roman" w:hAnsi="Times New Roman"/>
                <w:sz w:val="28"/>
                <w:szCs w:val="28"/>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Harmony</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rPr>
            </w:pPr>
            <w:r w:rsidRPr="00684279">
              <w:rPr>
                <w:rFonts w:ascii="Times New Roman" w:hAnsi="Times New Roman"/>
                <w:sz w:val="28"/>
                <w:szCs w:val="28"/>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Light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rPr>
            </w:pPr>
            <w:r w:rsidRPr="00684279">
              <w:rPr>
                <w:rFonts w:ascii="Times New Roman" w:hAnsi="Times New Roman"/>
                <w:sz w:val="28"/>
                <w:szCs w:val="28"/>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szCs w:val="28"/>
              </w:rPr>
            </w:pPr>
            <w:r w:rsidRPr="00684279">
              <w:rPr>
                <w:rFonts w:ascii="Times New Roman" w:hAnsi="Times New Roman"/>
                <w:sz w:val="28"/>
                <w:szCs w:val="28"/>
                <w:lang w:val="en-US"/>
              </w:rPr>
              <w:t>Remembrance</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rPr>
            </w:pPr>
            <w:r w:rsidRPr="00684279">
              <w:rPr>
                <w:rFonts w:ascii="Times New Roman" w:hAnsi="Times New Roman"/>
                <w:sz w:val="28"/>
                <w:szCs w:val="28"/>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Preference</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rPr>
            </w:pPr>
            <w:r w:rsidRPr="00684279">
              <w:rPr>
                <w:rFonts w:ascii="Times New Roman" w:hAnsi="Times New Roman"/>
                <w:sz w:val="28"/>
                <w:szCs w:val="28"/>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Form</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rPr>
            </w:pPr>
            <w:r w:rsidRPr="00684279">
              <w:rPr>
                <w:rFonts w:ascii="Times New Roman" w:hAnsi="Times New Roman"/>
                <w:sz w:val="28"/>
                <w:szCs w:val="28"/>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Art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rPr>
            </w:pPr>
            <w:r w:rsidRPr="00684279">
              <w:rPr>
                <w:rFonts w:ascii="Times New Roman" w:hAnsi="Times New Roman"/>
                <w:sz w:val="28"/>
                <w:szCs w:val="28"/>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szCs w:val="28"/>
              </w:rPr>
            </w:pPr>
            <w:r w:rsidRPr="00684279">
              <w:rPr>
                <w:rFonts w:ascii="Times New Roman" w:hAnsi="Times New Roman"/>
                <w:sz w:val="28"/>
                <w:szCs w:val="28"/>
                <w:lang w:val="en-US"/>
              </w:rPr>
              <w:t>Delight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rPr>
            </w:pPr>
            <w:r w:rsidRPr="00684279">
              <w:rPr>
                <w:rFonts w:ascii="Times New Roman" w:hAnsi="Times New Roman"/>
                <w:sz w:val="28"/>
                <w:szCs w:val="28"/>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szCs w:val="28"/>
              </w:rPr>
            </w:pPr>
            <w:r w:rsidRPr="00684279">
              <w:rPr>
                <w:rFonts w:ascii="Times New Roman" w:hAnsi="Times New Roman"/>
                <w:sz w:val="28"/>
                <w:szCs w:val="28"/>
                <w:lang w:val="en-US"/>
              </w:rPr>
              <w:t>Pride</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rPr>
            </w:pPr>
            <w:r w:rsidRPr="00684279">
              <w:rPr>
                <w:rFonts w:ascii="Times New Roman" w:hAnsi="Times New Roman"/>
                <w:sz w:val="28"/>
                <w:szCs w:val="28"/>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szCs w:val="28"/>
              </w:rPr>
            </w:pPr>
            <w:r w:rsidRPr="00684279">
              <w:rPr>
                <w:rFonts w:ascii="Times New Roman" w:hAnsi="Times New Roman"/>
                <w:sz w:val="28"/>
                <w:szCs w:val="28"/>
                <w:lang w:val="en-US"/>
              </w:rPr>
              <w:t>Bloom</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rPr>
            </w:pPr>
            <w:r w:rsidRPr="00684279">
              <w:rPr>
                <w:rFonts w:ascii="Times New Roman" w:hAnsi="Times New Roman"/>
                <w:sz w:val="28"/>
                <w:szCs w:val="28"/>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szCs w:val="28"/>
              </w:rPr>
            </w:pPr>
            <w:r w:rsidRPr="00684279">
              <w:rPr>
                <w:rFonts w:ascii="Times New Roman" w:hAnsi="Times New Roman"/>
                <w:sz w:val="28"/>
                <w:szCs w:val="28"/>
              </w:rPr>
              <w:t>Power</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rPr>
            </w:pPr>
            <w:r w:rsidRPr="00684279">
              <w:rPr>
                <w:rFonts w:ascii="Times New Roman" w:hAnsi="Times New Roman"/>
                <w:sz w:val="28"/>
                <w:szCs w:val="28"/>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Joy</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rPr>
            </w:pPr>
            <w:r w:rsidRPr="00684279">
              <w:rPr>
                <w:rFonts w:ascii="Times New Roman" w:hAnsi="Times New Roman"/>
                <w:sz w:val="28"/>
                <w:szCs w:val="28"/>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lastRenderedPageBreak/>
              <w:t>Majesty</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rPr>
            </w:pPr>
            <w:r w:rsidRPr="00684279">
              <w:rPr>
                <w:rFonts w:ascii="Times New Roman" w:hAnsi="Times New Roman"/>
                <w:sz w:val="28"/>
                <w:szCs w:val="28"/>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rPr>
            </w:pPr>
            <w:r w:rsidRPr="00684279">
              <w:rPr>
                <w:rFonts w:ascii="Times New Roman" w:hAnsi="Times New Roman"/>
                <w:sz w:val="28"/>
                <w:lang w:val="en-US"/>
              </w:rPr>
              <w:t>Accomplishment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rPr>
            </w:pPr>
            <w:r w:rsidRPr="00684279">
              <w:rPr>
                <w:rFonts w:ascii="Times New Roman" w:hAnsi="Times New Roman"/>
                <w:sz w:val="28"/>
                <w:lang w:val="en-US"/>
              </w:rPr>
              <w:t>Face</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rPr>
            </w:pPr>
            <w:r w:rsidRPr="00684279">
              <w:rPr>
                <w:rFonts w:ascii="Times New Roman" w:hAnsi="Times New Roman"/>
                <w:sz w:val="28"/>
                <w:lang w:val="en-US"/>
              </w:rPr>
              <w:t>Style</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rPr>
            </w:pPr>
            <w:r w:rsidRPr="00684279">
              <w:rPr>
                <w:rFonts w:ascii="Times New Roman" w:hAnsi="Times New Roman"/>
                <w:sz w:val="28"/>
                <w:lang w:val="en-US"/>
              </w:rPr>
              <w:t>Good</w:t>
            </w:r>
            <w:r w:rsidRPr="00684279">
              <w:rPr>
                <w:rFonts w:ascii="Times New Roman" w:hAnsi="Times New Roman"/>
                <w:sz w:val="28"/>
              </w:rPr>
              <w:t xml:space="preserve"> </w:t>
            </w:r>
            <w:r w:rsidRPr="00684279">
              <w:rPr>
                <w:rFonts w:ascii="Times New Roman" w:hAnsi="Times New Roman"/>
                <w:sz w:val="28"/>
                <w:lang w:val="en-US"/>
              </w:rPr>
              <w:t>nature</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rPr>
            </w:pPr>
            <w:r w:rsidRPr="00684279">
              <w:rPr>
                <w:rFonts w:ascii="Times New Roman" w:hAnsi="Times New Roman"/>
                <w:sz w:val="28"/>
                <w:lang w:val="en-US"/>
              </w:rPr>
              <w:t>Merit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rPr>
            </w:pPr>
            <w:r w:rsidRPr="00684279">
              <w:rPr>
                <w:rFonts w:ascii="Times New Roman" w:hAnsi="Times New Roman"/>
                <w:sz w:val="28"/>
                <w:szCs w:val="28"/>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rPr>
            </w:pPr>
            <w:r w:rsidRPr="00684279">
              <w:rPr>
                <w:rFonts w:ascii="Times New Roman" w:hAnsi="Times New Roman"/>
                <w:sz w:val="28"/>
                <w:lang w:val="en-US"/>
              </w:rPr>
              <w:t>Ornament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rPr>
            </w:pPr>
            <w:r w:rsidRPr="00684279">
              <w:rPr>
                <w:rFonts w:ascii="Times New Roman" w:hAnsi="Times New Roman"/>
                <w:sz w:val="28"/>
                <w:szCs w:val="28"/>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lang w:val="en-US"/>
              </w:rPr>
            </w:pPr>
            <w:r w:rsidRPr="00684279">
              <w:rPr>
                <w:rFonts w:ascii="Times New Roman" w:hAnsi="Times New Roman"/>
                <w:sz w:val="28"/>
                <w:lang w:val="en-US"/>
              </w:rPr>
              <w:t>Temper</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rPr>
            </w:pPr>
            <w:r w:rsidRPr="00684279">
              <w:rPr>
                <w:rFonts w:ascii="Times New Roman" w:hAnsi="Times New Roman"/>
                <w:sz w:val="28"/>
                <w:szCs w:val="28"/>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lang w:val="en-US"/>
              </w:rPr>
            </w:pPr>
            <w:r w:rsidRPr="00684279">
              <w:rPr>
                <w:rFonts w:ascii="Times New Roman" w:hAnsi="Times New Roman"/>
                <w:sz w:val="28"/>
                <w:lang w:val="en-US"/>
              </w:rPr>
              <w:t>Agreeableness</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rPr>
            </w:pPr>
            <w:r w:rsidRPr="00684279">
              <w:rPr>
                <w:rFonts w:ascii="Times New Roman" w:hAnsi="Times New Roman"/>
                <w:sz w:val="28"/>
                <w:szCs w:val="28"/>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lang w:val="en-US"/>
              </w:rPr>
            </w:pPr>
            <w:r w:rsidRPr="00684279">
              <w:rPr>
                <w:rFonts w:ascii="Times New Roman" w:hAnsi="Times New Roman"/>
                <w:sz w:val="28"/>
                <w:lang w:val="en-US"/>
              </w:rPr>
              <w:t>Prosperity</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rPr>
            </w:pPr>
            <w:r w:rsidRPr="00684279">
              <w:rPr>
                <w:rFonts w:ascii="Times New Roman" w:hAnsi="Times New Roman"/>
                <w:sz w:val="28"/>
                <w:szCs w:val="28"/>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lang w:val="en-US"/>
              </w:rPr>
            </w:pPr>
            <w:r w:rsidRPr="00684279">
              <w:rPr>
                <w:rFonts w:ascii="Times New Roman" w:hAnsi="Times New Roman"/>
                <w:sz w:val="28"/>
                <w:lang w:val="en-US"/>
              </w:rPr>
              <w:t>Use</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rPr>
            </w:pPr>
            <w:r w:rsidRPr="00684279">
              <w:rPr>
                <w:rFonts w:ascii="Times New Roman" w:hAnsi="Times New Roman"/>
                <w:sz w:val="28"/>
                <w:szCs w:val="28"/>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lang w:val="en-US"/>
              </w:rPr>
            </w:pPr>
            <w:r w:rsidRPr="00684279">
              <w:rPr>
                <w:rFonts w:ascii="Times New Roman" w:hAnsi="Times New Roman"/>
                <w:sz w:val="28"/>
                <w:lang w:val="en-US"/>
              </w:rPr>
              <w:t>Growth</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lang w:val="en-US"/>
              </w:rPr>
            </w:pPr>
            <w:r w:rsidRPr="00684279">
              <w:rPr>
                <w:rFonts w:ascii="Times New Roman" w:hAnsi="Times New Roman"/>
                <w:sz w:val="28"/>
                <w:lang w:val="en-US"/>
              </w:rPr>
              <w:t>Genius</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lang w:val="en-US"/>
              </w:rPr>
            </w:pPr>
            <w:r w:rsidRPr="00684279">
              <w:rPr>
                <w:rFonts w:ascii="Times New Roman" w:hAnsi="Times New Roman"/>
                <w:sz w:val="28"/>
                <w:lang w:val="en-US"/>
              </w:rPr>
              <w:t>Manner</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lang w:val="en-US"/>
              </w:rPr>
            </w:pPr>
            <w:r w:rsidRPr="00684279">
              <w:rPr>
                <w:rFonts w:ascii="Times New Roman" w:hAnsi="Times New Roman"/>
                <w:sz w:val="28"/>
                <w:lang w:val="en-US"/>
              </w:rPr>
              <w:t>Sense</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lang w:val="en-US"/>
              </w:rPr>
            </w:pPr>
            <w:r w:rsidRPr="00684279">
              <w:rPr>
                <w:rFonts w:ascii="Times New Roman" w:hAnsi="Times New Roman"/>
                <w:sz w:val="28"/>
                <w:lang w:val="en-US"/>
              </w:rPr>
              <w:t>Prudence</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rPr>
            </w:pPr>
            <w:r w:rsidRPr="00684279">
              <w:rPr>
                <w:rFonts w:ascii="Times New Roman" w:hAnsi="Times New Roman"/>
                <w:sz w:val="28"/>
                <w:szCs w:val="28"/>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lang w:val="en-US"/>
              </w:rPr>
            </w:pPr>
            <w:r w:rsidRPr="00684279">
              <w:rPr>
                <w:rFonts w:ascii="Times New Roman" w:hAnsi="Times New Roman"/>
                <w:sz w:val="28"/>
                <w:lang w:val="en-US"/>
              </w:rPr>
              <w:t>Skill</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rPr>
            </w:pPr>
            <w:r w:rsidRPr="00684279">
              <w:rPr>
                <w:rFonts w:ascii="Times New Roman" w:hAnsi="Times New Roman"/>
                <w:sz w:val="28"/>
                <w:szCs w:val="28"/>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lang w:val="en-US"/>
              </w:rPr>
            </w:pPr>
            <w:r w:rsidRPr="00684279">
              <w:rPr>
                <w:rFonts w:ascii="Times New Roman" w:hAnsi="Times New Roman"/>
                <w:sz w:val="28"/>
                <w:lang w:val="en-US"/>
              </w:rPr>
              <w:t>Cleverness</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rPr>
            </w:pPr>
            <w:r w:rsidRPr="00684279">
              <w:rPr>
                <w:rFonts w:ascii="Times New Roman" w:hAnsi="Times New Roman"/>
                <w:sz w:val="28"/>
                <w:szCs w:val="28"/>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lang w:val="en-US"/>
              </w:rPr>
            </w:pPr>
            <w:r w:rsidRPr="00684279">
              <w:rPr>
                <w:rFonts w:ascii="Times New Roman" w:hAnsi="Times New Roman"/>
                <w:sz w:val="28"/>
                <w:lang w:val="en-US"/>
              </w:rPr>
              <w:t>Mind</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rPr>
            </w:pPr>
            <w:r w:rsidRPr="00684279">
              <w:rPr>
                <w:rFonts w:ascii="Times New Roman" w:hAnsi="Times New Roman"/>
                <w:sz w:val="28"/>
                <w:szCs w:val="28"/>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lang w:val="en-US"/>
              </w:rPr>
            </w:pPr>
            <w:r w:rsidRPr="00684279">
              <w:rPr>
                <w:rFonts w:ascii="Times New Roman" w:hAnsi="Times New Roman"/>
                <w:sz w:val="28"/>
                <w:lang w:val="en-US"/>
              </w:rPr>
              <w:t>Talent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rPr>
            </w:pPr>
            <w:r w:rsidRPr="00684279">
              <w:rPr>
                <w:rFonts w:ascii="Times New Roman" w:hAnsi="Times New Roman"/>
                <w:sz w:val="28"/>
                <w:szCs w:val="28"/>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lang w:val="en-US"/>
              </w:rPr>
            </w:pPr>
            <w:r w:rsidRPr="00684279">
              <w:rPr>
                <w:rFonts w:ascii="Times New Roman" w:hAnsi="Times New Roman"/>
                <w:sz w:val="28"/>
                <w:lang w:val="en-US"/>
              </w:rPr>
              <w:t>Gentleness</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rPr>
            </w:pPr>
            <w:r w:rsidRPr="00684279">
              <w:rPr>
                <w:rFonts w:ascii="Times New Roman" w:hAnsi="Times New Roman"/>
                <w:sz w:val="28"/>
                <w:szCs w:val="28"/>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lang w:val="en-US"/>
              </w:rPr>
            </w:pPr>
            <w:r w:rsidRPr="00684279">
              <w:rPr>
                <w:rFonts w:ascii="Times New Roman" w:hAnsi="Times New Roman"/>
                <w:sz w:val="28"/>
                <w:lang w:val="en-US"/>
              </w:rPr>
              <w:t>Affection</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lang w:val="en-US"/>
              </w:rPr>
            </w:pPr>
            <w:r w:rsidRPr="00684279">
              <w:rPr>
                <w:rFonts w:ascii="Times New Roman" w:hAnsi="Times New Roman"/>
                <w:sz w:val="28"/>
                <w:lang w:val="en-US"/>
              </w:rPr>
              <w:t>Gracefulness</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lang w:val="en-US"/>
              </w:rPr>
            </w:pPr>
            <w:r w:rsidRPr="00684279">
              <w:rPr>
                <w:rFonts w:ascii="Times New Roman" w:hAnsi="Times New Roman"/>
                <w:sz w:val="28"/>
                <w:lang w:val="en-US"/>
              </w:rPr>
              <w:t>Utility</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rPr>
            </w:pPr>
            <w:r w:rsidRPr="00684279">
              <w:rPr>
                <w:rFonts w:ascii="Times New Roman" w:hAnsi="Times New Roman"/>
                <w:sz w:val="28"/>
                <w:lang w:val="en-US"/>
              </w:rPr>
              <w:t>Colour</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rPr>
            </w:pPr>
            <w:r w:rsidRPr="00684279">
              <w:rPr>
                <w:rFonts w:ascii="Times New Roman" w:hAnsi="Times New Roman"/>
                <w:sz w:val="28"/>
                <w:lang w:val="en-US"/>
              </w:rPr>
              <w:t>Dress</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rPr>
            </w:pPr>
            <w:r w:rsidRPr="00684279">
              <w:rPr>
                <w:rFonts w:ascii="Times New Roman" w:hAnsi="Times New Roman"/>
                <w:sz w:val="28"/>
                <w:lang w:val="en-US"/>
              </w:rPr>
              <w:t>Music</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rPr>
            </w:pPr>
            <w:r w:rsidRPr="00684279">
              <w:rPr>
                <w:rFonts w:ascii="Times New Roman" w:hAnsi="Times New Roman"/>
                <w:sz w:val="28"/>
                <w:lang w:val="en-US"/>
              </w:rPr>
              <w:t>Fascination</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rPr>
            </w:pPr>
            <w:r w:rsidRPr="00684279">
              <w:rPr>
                <w:rFonts w:ascii="Times New Roman" w:hAnsi="Times New Roman"/>
                <w:sz w:val="28"/>
                <w:szCs w:val="28"/>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rPr>
            </w:pPr>
            <w:r w:rsidRPr="00684279">
              <w:rPr>
                <w:rFonts w:ascii="Times New Roman" w:hAnsi="Times New Roman"/>
                <w:sz w:val="28"/>
                <w:lang w:val="en-US"/>
              </w:rPr>
              <w:t>Enthusiasm</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rPr>
            </w:pPr>
            <w:r w:rsidRPr="00684279">
              <w:rPr>
                <w:rFonts w:ascii="Times New Roman" w:hAnsi="Times New Roman"/>
                <w:sz w:val="28"/>
                <w:szCs w:val="28"/>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rPr>
            </w:pPr>
            <w:r w:rsidRPr="00684279">
              <w:rPr>
                <w:rFonts w:ascii="Times New Roman" w:hAnsi="Times New Roman"/>
                <w:sz w:val="28"/>
                <w:lang w:val="en-US"/>
              </w:rPr>
              <w:t>Luxury</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rPr>
            </w:pPr>
            <w:r w:rsidRPr="00684279">
              <w:rPr>
                <w:rFonts w:ascii="Times New Roman" w:hAnsi="Times New Roman"/>
                <w:sz w:val="28"/>
                <w:szCs w:val="28"/>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rPr>
            </w:pPr>
            <w:r w:rsidRPr="00684279">
              <w:rPr>
                <w:rFonts w:ascii="Times New Roman" w:hAnsi="Times New Roman"/>
                <w:sz w:val="28"/>
                <w:lang w:val="en-US"/>
              </w:rPr>
              <w:t>Maturity</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rPr>
            </w:pPr>
            <w:r w:rsidRPr="00684279">
              <w:rPr>
                <w:rFonts w:ascii="Times New Roman" w:hAnsi="Times New Roman"/>
                <w:sz w:val="28"/>
                <w:szCs w:val="28"/>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lang w:val="en-US"/>
              </w:rPr>
            </w:pPr>
            <w:r w:rsidRPr="00684279">
              <w:rPr>
                <w:rFonts w:ascii="Times New Roman" w:hAnsi="Times New Roman"/>
                <w:sz w:val="28"/>
                <w:lang w:val="en-US"/>
              </w:rPr>
              <w:t>Perfume</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rPr>
            </w:pPr>
            <w:r w:rsidRPr="00684279">
              <w:rPr>
                <w:rFonts w:ascii="Times New Roman" w:hAnsi="Times New Roman"/>
                <w:sz w:val="28"/>
                <w:szCs w:val="28"/>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lang w:val="en-US"/>
              </w:rPr>
            </w:pPr>
            <w:r w:rsidRPr="00684279">
              <w:rPr>
                <w:rFonts w:ascii="Times New Roman" w:hAnsi="Times New Roman"/>
                <w:sz w:val="28"/>
                <w:lang w:val="en-US"/>
              </w:rPr>
              <w:t>Wit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rPr>
            </w:pPr>
            <w:r w:rsidRPr="00684279">
              <w:rPr>
                <w:rFonts w:ascii="Times New Roman" w:hAnsi="Times New Roman"/>
                <w:sz w:val="28"/>
                <w:szCs w:val="28"/>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lang w:val="en-US"/>
              </w:rPr>
            </w:pPr>
            <w:r w:rsidRPr="00684279">
              <w:rPr>
                <w:rFonts w:ascii="Times New Roman" w:hAnsi="Times New Roman"/>
                <w:sz w:val="28"/>
                <w:lang w:val="en-US"/>
              </w:rPr>
              <w:t>Force</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lang w:val="en-US"/>
              </w:rPr>
            </w:pPr>
            <w:r w:rsidRPr="00684279">
              <w:rPr>
                <w:rFonts w:ascii="Times New Roman" w:hAnsi="Times New Roman"/>
                <w:sz w:val="28"/>
                <w:lang w:val="en-US"/>
              </w:rPr>
              <w:t>Fashion</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lang w:val="en-US"/>
              </w:rPr>
            </w:pPr>
            <w:r w:rsidRPr="00684279">
              <w:rPr>
                <w:rFonts w:ascii="Times New Roman" w:hAnsi="Times New Roman"/>
                <w:sz w:val="28"/>
                <w:lang w:val="en-US"/>
              </w:rPr>
              <w:t>Warmth</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lang w:val="en-US"/>
              </w:rPr>
            </w:pPr>
            <w:r w:rsidRPr="00684279">
              <w:rPr>
                <w:rFonts w:ascii="Times New Roman" w:hAnsi="Times New Roman"/>
                <w:sz w:val="28"/>
                <w:lang w:val="en-US"/>
              </w:rPr>
              <w:t>Subtlety</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lang w:val="en-US"/>
              </w:rPr>
            </w:pPr>
            <w:r w:rsidRPr="00684279">
              <w:rPr>
                <w:rFonts w:ascii="Times New Roman" w:hAnsi="Times New Roman"/>
                <w:sz w:val="28"/>
                <w:lang w:val="en-US"/>
              </w:rPr>
              <w:t>Happiness</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lang w:val="en-US"/>
              </w:rPr>
            </w:pPr>
            <w:r w:rsidRPr="00684279">
              <w:rPr>
                <w:rFonts w:ascii="Times New Roman" w:hAnsi="Times New Roman"/>
                <w:sz w:val="28"/>
                <w:lang w:val="en-US"/>
              </w:rPr>
              <w:t>Distinction</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rPr>
            </w:pPr>
            <w:r w:rsidRPr="00684279">
              <w:rPr>
                <w:rFonts w:ascii="Times New Roman" w:hAnsi="Times New Roman"/>
                <w:sz w:val="28"/>
                <w:szCs w:val="28"/>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lang w:val="en-US"/>
              </w:rPr>
            </w:pPr>
            <w:r w:rsidRPr="00684279">
              <w:rPr>
                <w:rFonts w:ascii="Times New Roman" w:hAnsi="Times New Roman"/>
                <w:sz w:val="28"/>
                <w:lang w:val="en-US"/>
              </w:rPr>
              <w:t>Fortune</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rPr>
            </w:pPr>
            <w:r w:rsidRPr="00684279">
              <w:rPr>
                <w:rFonts w:ascii="Times New Roman" w:hAnsi="Times New Roman"/>
                <w:sz w:val="28"/>
                <w:szCs w:val="28"/>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lang w:val="en-US"/>
              </w:rPr>
            </w:pPr>
            <w:r w:rsidRPr="00684279">
              <w:rPr>
                <w:rFonts w:ascii="Times New Roman" w:hAnsi="Times New Roman"/>
                <w:sz w:val="28"/>
                <w:lang w:val="en-US"/>
              </w:rPr>
              <w:t>Interest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rPr>
            </w:pPr>
            <w:r w:rsidRPr="00684279">
              <w:rPr>
                <w:rFonts w:ascii="Times New Roman" w:hAnsi="Times New Roman"/>
                <w:sz w:val="28"/>
                <w:szCs w:val="28"/>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lang w:val="en-US"/>
              </w:rPr>
            </w:pPr>
            <w:r w:rsidRPr="00684279">
              <w:rPr>
                <w:rFonts w:ascii="Times New Roman" w:hAnsi="Times New Roman"/>
                <w:sz w:val="28"/>
                <w:lang w:val="en-US"/>
              </w:rPr>
              <w:t>Richness</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rPr>
            </w:pPr>
            <w:r w:rsidRPr="00684279">
              <w:rPr>
                <w:rFonts w:ascii="Times New Roman" w:hAnsi="Times New Roman"/>
                <w:sz w:val="28"/>
                <w:szCs w:val="28"/>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lang w:val="en-US"/>
              </w:rPr>
            </w:pPr>
            <w:r w:rsidRPr="00684279">
              <w:rPr>
                <w:rFonts w:ascii="Times New Roman" w:hAnsi="Times New Roman"/>
                <w:sz w:val="28"/>
                <w:lang w:val="en-US"/>
              </w:rPr>
              <w:lastRenderedPageBreak/>
              <w:t>Ambition</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rPr>
            </w:pPr>
            <w:r w:rsidRPr="00684279">
              <w:rPr>
                <w:rFonts w:ascii="Times New Roman" w:hAnsi="Times New Roman"/>
                <w:sz w:val="28"/>
                <w:szCs w:val="28"/>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lang w:val="en-US"/>
              </w:rPr>
            </w:pPr>
            <w:r w:rsidRPr="00684279">
              <w:rPr>
                <w:rFonts w:ascii="Times New Roman" w:hAnsi="Times New Roman"/>
                <w:sz w:val="28"/>
                <w:lang w:val="en-US"/>
              </w:rPr>
              <w:t>Accident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rPr>
            </w:pPr>
            <w:r w:rsidRPr="00684279">
              <w:rPr>
                <w:rFonts w:ascii="Times New Roman" w:hAnsi="Times New Roman"/>
                <w:sz w:val="28"/>
                <w:szCs w:val="28"/>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lang w:val="en-US"/>
              </w:rPr>
            </w:pPr>
            <w:r w:rsidRPr="00684279">
              <w:rPr>
                <w:rFonts w:ascii="Times New Roman" w:hAnsi="Times New Roman"/>
                <w:sz w:val="28"/>
                <w:lang w:val="en-US"/>
              </w:rPr>
              <w:t>Terror</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lang w:val="en-US"/>
              </w:rPr>
            </w:pPr>
            <w:r w:rsidRPr="00684279">
              <w:rPr>
                <w:rFonts w:ascii="Times New Roman" w:hAnsi="Times New Roman"/>
                <w:sz w:val="28"/>
                <w:lang w:val="en-US"/>
              </w:rPr>
              <w:t>Reward</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lang w:val="en-US"/>
              </w:rPr>
            </w:pPr>
            <w:r w:rsidRPr="00684279">
              <w:rPr>
                <w:rFonts w:ascii="Times New Roman" w:hAnsi="Times New Roman"/>
                <w:sz w:val="28"/>
                <w:lang w:val="en-US"/>
              </w:rPr>
              <w:t>Innocence</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lang w:val="en-US"/>
              </w:rPr>
            </w:pPr>
            <w:r w:rsidRPr="00684279">
              <w:rPr>
                <w:rFonts w:ascii="Times New Roman" w:hAnsi="Times New Roman"/>
                <w:sz w:val="28"/>
                <w:lang w:val="en-US"/>
              </w:rPr>
              <w:t>Emotion</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lang w:val="en-US"/>
              </w:rPr>
            </w:pPr>
            <w:r w:rsidRPr="00684279">
              <w:rPr>
                <w:rFonts w:ascii="Times New Roman" w:hAnsi="Times New Roman"/>
                <w:sz w:val="28"/>
                <w:lang w:val="en-US"/>
              </w:rPr>
              <w:t>Poignance</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r w:rsidR="00A1248D" w:rsidRPr="00684279" w:rsidTr="00775DC7">
        <w:tc>
          <w:tcPr>
            <w:tcW w:w="1985" w:type="dxa"/>
            <w:vAlign w:val="center"/>
          </w:tcPr>
          <w:p w:rsidR="00A1248D" w:rsidRPr="00684279" w:rsidRDefault="00A1248D" w:rsidP="00775DC7">
            <w:pPr>
              <w:spacing w:after="0" w:line="240" w:lineRule="auto"/>
              <w:jc w:val="center"/>
              <w:rPr>
                <w:rFonts w:ascii="Times New Roman" w:hAnsi="Times New Roman"/>
                <w:sz w:val="28"/>
                <w:lang w:val="en-US"/>
              </w:rPr>
            </w:pPr>
            <w:r w:rsidRPr="00684279">
              <w:rPr>
                <w:rFonts w:ascii="Times New Roman" w:hAnsi="Times New Roman"/>
                <w:sz w:val="28"/>
                <w:lang w:val="en-US"/>
              </w:rPr>
              <w:t>Cruelty</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701"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276"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c>
          <w:tcPr>
            <w:tcW w:w="1559" w:type="dxa"/>
            <w:vAlign w:val="center"/>
          </w:tcPr>
          <w:p w:rsidR="00A1248D" w:rsidRPr="00684279" w:rsidRDefault="00A1248D" w:rsidP="00775DC7">
            <w:pPr>
              <w:spacing w:after="0" w:line="240" w:lineRule="auto"/>
              <w:jc w:val="center"/>
              <w:rPr>
                <w:rFonts w:ascii="Times New Roman" w:hAnsi="Times New Roman"/>
                <w:sz w:val="28"/>
                <w:szCs w:val="28"/>
                <w:lang w:val="en-US"/>
              </w:rPr>
            </w:pPr>
            <w:r w:rsidRPr="00684279">
              <w:rPr>
                <w:rFonts w:ascii="Times New Roman" w:hAnsi="Times New Roman"/>
                <w:sz w:val="28"/>
                <w:szCs w:val="28"/>
                <w:lang w:val="en-US"/>
              </w:rPr>
              <w:t>+</w:t>
            </w:r>
          </w:p>
        </w:tc>
      </w:tr>
    </w:tbl>
    <w:p w:rsidR="00A1248D" w:rsidRPr="00684279" w:rsidRDefault="00A1248D" w:rsidP="00346CE7">
      <w:pPr>
        <w:jc w:val="center"/>
        <w:rPr>
          <w:lang w:val="uk-UA"/>
        </w:rPr>
      </w:pPr>
    </w:p>
    <w:sectPr w:rsidR="00A1248D" w:rsidRPr="00684279" w:rsidSect="00BF5FB7">
      <w:headerReference w:type="default" r:id="rId58"/>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66A3" w:rsidRDefault="00E366A3" w:rsidP="00920876">
      <w:pPr>
        <w:spacing w:after="0" w:line="240" w:lineRule="auto"/>
      </w:pPr>
      <w:r>
        <w:separator/>
      </w:r>
    </w:p>
  </w:endnote>
  <w:endnote w:type="continuationSeparator" w:id="0">
    <w:p w:rsidR="00E366A3" w:rsidRDefault="00E366A3" w:rsidP="009208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GCAGFL+TimesNewRoman+1">
    <w:altName w:val="Times New Roman+"/>
    <w:panose1 w:val="00000000000000000000"/>
    <w:charset w:val="CC"/>
    <w:family w:val="roman"/>
    <w:notTrueType/>
    <w:pitch w:val="default"/>
    <w:sig w:usb0="00000201" w:usb1="00000000" w:usb2="00000000" w:usb3="00000000" w:csb0="00000004" w:csb1="00000000"/>
  </w:font>
  <w:font w:name="MS Mincho">
    <w:altName w:val="ＭＳ 明朝"/>
    <w:panose1 w:val="02020609040205080304"/>
    <w:charset w:val="80"/>
    <w:family w:val="modern"/>
    <w:pitch w:val="fixed"/>
    <w:sig w:usb0="E00002FF" w:usb1="6AC7FDFB" w:usb2="00000012" w:usb3="00000000" w:csb0="0002009F" w:csb1="00000000"/>
  </w:font>
  <w:font w:name="TimesNewRoman">
    <w:altName w:val="MS Mincho"/>
    <w:panose1 w:val="00000000000000000000"/>
    <w:charset w:val="CC"/>
    <w:family w:val="auto"/>
    <w:notTrueType/>
    <w:pitch w:val="default"/>
    <w:sig w:usb0="00000203" w:usb1="00000000" w:usb2="00000000" w:usb3="00000000" w:csb0="00000005" w:csb1="00000000"/>
  </w:font>
  <w:font w:name="Times New Roman CYR">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Arial CYR">
    <w:panose1 w:val="020B0604020202020204"/>
    <w:charset w:val="CC"/>
    <w:family w:val="swiss"/>
    <w:pitch w:val="variable"/>
    <w:sig w:usb0="20002A87" w:usb1="80000000" w:usb2="00000008"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66A3" w:rsidRDefault="00E366A3" w:rsidP="00920876">
      <w:pPr>
        <w:spacing w:after="0" w:line="240" w:lineRule="auto"/>
      </w:pPr>
      <w:r>
        <w:separator/>
      </w:r>
    </w:p>
  </w:footnote>
  <w:footnote w:type="continuationSeparator" w:id="0">
    <w:p w:rsidR="00E366A3" w:rsidRDefault="00E366A3" w:rsidP="0092087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4F59" w:rsidRDefault="00EE4F59">
    <w:pPr>
      <w:pStyle w:val="af5"/>
      <w:jc w:val="right"/>
    </w:pPr>
    <w:r>
      <w:fldChar w:fldCharType="begin"/>
    </w:r>
    <w:r>
      <w:instrText>PAGE   \* MERGEFORMAT</w:instrText>
    </w:r>
    <w:r>
      <w:fldChar w:fldCharType="separate"/>
    </w:r>
    <w:r w:rsidR="00730B0C" w:rsidRPr="00730B0C">
      <w:rPr>
        <w:noProof/>
        <w:lang w:val="ru-RU"/>
      </w:rPr>
      <w:t>201</w:t>
    </w:r>
    <w:r>
      <w:rPr>
        <w:noProof/>
        <w:lang w:val="ru-RU"/>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42DCC"/>
    <w:multiLevelType w:val="hybridMultilevel"/>
    <w:tmpl w:val="8D661E7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278608AB"/>
    <w:multiLevelType w:val="hybridMultilevel"/>
    <w:tmpl w:val="AB7A06DE"/>
    <w:lvl w:ilvl="0" w:tplc="B3901374">
      <w:start w:val="1"/>
      <w:numFmt w:val="decimal"/>
      <w:lvlText w:val="%1."/>
      <w:lvlJc w:val="left"/>
      <w:pPr>
        <w:tabs>
          <w:tab w:val="num" w:pos="673"/>
        </w:tabs>
        <w:ind w:left="673"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lowerRoman"/>
      <w:lvlText w:val="%3."/>
      <w:lvlJc w:val="right"/>
      <w:pPr>
        <w:tabs>
          <w:tab w:val="num" w:pos="2113"/>
        </w:tabs>
        <w:ind w:left="2113"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nsid w:val="28F74E51"/>
    <w:multiLevelType w:val="multilevel"/>
    <w:tmpl w:val="6EA63F0C"/>
    <w:lvl w:ilvl="0">
      <w:start w:val="1"/>
      <w:numFmt w:val="decimal"/>
      <w:lvlText w:val="%1"/>
      <w:lvlJc w:val="left"/>
      <w:pPr>
        <w:ind w:left="450" w:hanging="450"/>
      </w:pPr>
      <w:rPr>
        <w:rFonts w:cs="Times New Roman" w:hint="default"/>
      </w:rPr>
    </w:lvl>
    <w:lvl w:ilvl="1">
      <w:start w:val="1"/>
      <w:numFmt w:val="decimal"/>
      <w:lvlText w:val="%1.%2"/>
      <w:lvlJc w:val="left"/>
      <w:pPr>
        <w:ind w:left="1443" w:hanging="450"/>
      </w:pPr>
      <w:rPr>
        <w:rFonts w:cs="Times New Roman" w:hint="default"/>
        <w:b/>
      </w:rPr>
    </w:lvl>
    <w:lvl w:ilvl="2">
      <w:start w:val="1"/>
      <w:numFmt w:val="decimal"/>
      <w:lvlText w:val="%1.%2.%3"/>
      <w:lvlJc w:val="left"/>
      <w:pPr>
        <w:ind w:left="2136" w:hanging="720"/>
      </w:pPr>
      <w:rPr>
        <w:rFonts w:cs="Times New Roman" w:hint="default"/>
      </w:rPr>
    </w:lvl>
    <w:lvl w:ilvl="3">
      <w:start w:val="1"/>
      <w:numFmt w:val="decimal"/>
      <w:lvlText w:val="%1.%2.%3.%4"/>
      <w:lvlJc w:val="left"/>
      <w:pPr>
        <w:ind w:left="3204" w:hanging="108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
    <w:nsid w:val="32D55128"/>
    <w:multiLevelType w:val="hybridMultilevel"/>
    <w:tmpl w:val="0E287612"/>
    <w:lvl w:ilvl="0" w:tplc="15CA59BA">
      <w:start w:val="1"/>
      <w:numFmt w:val="decimal"/>
      <w:lvlText w:val="%1."/>
      <w:lvlJc w:val="left"/>
      <w:pPr>
        <w:ind w:left="644" w:hanging="360"/>
      </w:pPr>
      <w:rPr>
        <w:rFonts w:ascii="Times New Roman" w:eastAsia="Times New Roman" w:hAnsi="Times New Roman" w:cs="Times New Roman"/>
        <w:b w:val="0"/>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4">
    <w:nsid w:val="3B9216C0"/>
    <w:multiLevelType w:val="hybridMultilevel"/>
    <w:tmpl w:val="16923B2E"/>
    <w:lvl w:ilvl="0" w:tplc="E3D29F82">
      <w:start w:val="1"/>
      <w:numFmt w:val="decimal"/>
      <w:lvlText w:val="%1."/>
      <w:lvlJc w:val="left"/>
      <w:pPr>
        <w:ind w:left="720" w:hanging="360"/>
      </w:pPr>
      <w:rPr>
        <w:rFonts w:cs="Times New Roman"/>
        <w:b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nsid w:val="42B1507B"/>
    <w:multiLevelType w:val="hybridMultilevel"/>
    <w:tmpl w:val="590A40FC"/>
    <w:lvl w:ilvl="0" w:tplc="6276E914">
      <w:start w:val="1"/>
      <w:numFmt w:val="decimal"/>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6">
    <w:nsid w:val="44A11087"/>
    <w:multiLevelType w:val="hybridMultilevel"/>
    <w:tmpl w:val="02782DB4"/>
    <w:lvl w:ilvl="0" w:tplc="B4BC0B84">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7">
    <w:nsid w:val="4EC943FE"/>
    <w:multiLevelType w:val="hybridMultilevel"/>
    <w:tmpl w:val="5B74E2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F604FCF"/>
    <w:multiLevelType w:val="hybridMultilevel"/>
    <w:tmpl w:val="16C6FA38"/>
    <w:lvl w:ilvl="0" w:tplc="F5E2A430">
      <w:start w:val="1"/>
      <w:numFmt w:val="decimal"/>
      <w:lvlText w:val="%1."/>
      <w:lvlJc w:val="left"/>
      <w:pPr>
        <w:ind w:left="1070" w:hanging="360"/>
      </w:pPr>
      <w:rPr>
        <w:rFonts w:hint="default"/>
        <w:color w:val="auto"/>
      </w:rPr>
    </w:lvl>
    <w:lvl w:ilvl="1" w:tplc="04190019" w:tentative="1">
      <w:start w:val="1"/>
      <w:numFmt w:val="lowerLetter"/>
      <w:lvlText w:val="%2."/>
      <w:lvlJc w:val="left"/>
      <w:pPr>
        <w:ind w:left="1850" w:hanging="360"/>
      </w:pPr>
    </w:lvl>
    <w:lvl w:ilvl="2" w:tplc="0419001B" w:tentative="1">
      <w:start w:val="1"/>
      <w:numFmt w:val="lowerRoman"/>
      <w:lvlText w:val="%3."/>
      <w:lvlJc w:val="right"/>
      <w:pPr>
        <w:ind w:left="2570" w:hanging="180"/>
      </w:pPr>
    </w:lvl>
    <w:lvl w:ilvl="3" w:tplc="0419000F" w:tentative="1">
      <w:start w:val="1"/>
      <w:numFmt w:val="decimal"/>
      <w:lvlText w:val="%4."/>
      <w:lvlJc w:val="left"/>
      <w:pPr>
        <w:ind w:left="3290" w:hanging="360"/>
      </w:pPr>
    </w:lvl>
    <w:lvl w:ilvl="4" w:tplc="04190019" w:tentative="1">
      <w:start w:val="1"/>
      <w:numFmt w:val="lowerLetter"/>
      <w:lvlText w:val="%5."/>
      <w:lvlJc w:val="left"/>
      <w:pPr>
        <w:ind w:left="4010" w:hanging="360"/>
      </w:pPr>
    </w:lvl>
    <w:lvl w:ilvl="5" w:tplc="0419001B" w:tentative="1">
      <w:start w:val="1"/>
      <w:numFmt w:val="lowerRoman"/>
      <w:lvlText w:val="%6."/>
      <w:lvlJc w:val="right"/>
      <w:pPr>
        <w:ind w:left="4730" w:hanging="180"/>
      </w:pPr>
    </w:lvl>
    <w:lvl w:ilvl="6" w:tplc="0419000F" w:tentative="1">
      <w:start w:val="1"/>
      <w:numFmt w:val="decimal"/>
      <w:lvlText w:val="%7."/>
      <w:lvlJc w:val="left"/>
      <w:pPr>
        <w:ind w:left="5450" w:hanging="360"/>
      </w:pPr>
    </w:lvl>
    <w:lvl w:ilvl="7" w:tplc="04190019" w:tentative="1">
      <w:start w:val="1"/>
      <w:numFmt w:val="lowerLetter"/>
      <w:lvlText w:val="%8."/>
      <w:lvlJc w:val="left"/>
      <w:pPr>
        <w:ind w:left="6170" w:hanging="360"/>
      </w:pPr>
    </w:lvl>
    <w:lvl w:ilvl="8" w:tplc="0419001B" w:tentative="1">
      <w:start w:val="1"/>
      <w:numFmt w:val="lowerRoman"/>
      <w:lvlText w:val="%9."/>
      <w:lvlJc w:val="right"/>
      <w:pPr>
        <w:ind w:left="6890" w:hanging="180"/>
      </w:pPr>
    </w:lvl>
  </w:abstractNum>
  <w:abstractNum w:abstractNumId="9">
    <w:nsid w:val="56F24187"/>
    <w:multiLevelType w:val="hybridMultilevel"/>
    <w:tmpl w:val="5DDE668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nsid w:val="58E165CB"/>
    <w:multiLevelType w:val="hybridMultilevel"/>
    <w:tmpl w:val="F0ACBE9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5B121086"/>
    <w:multiLevelType w:val="hybridMultilevel"/>
    <w:tmpl w:val="46D26B30"/>
    <w:lvl w:ilvl="0" w:tplc="1318DD00">
      <w:start w:val="1"/>
      <w:numFmt w:val="decimal"/>
      <w:lvlText w:val="%1."/>
      <w:lvlJc w:val="right"/>
      <w:pPr>
        <w:tabs>
          <w:tab w:val="num" w:pos="0"/>
        </w:tabs>
        <w:ind w:left="-1244" w:firstLine="1244"/>
      </w:pPr>
      <w:rPr>
        <w:rFonts w:cs="Times New Roman" w:hint="default"/>
        <w:b/>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90323630">
      <w:start w:val="1"/>
      <w:numFmt w:val="decimal"/>
      <w:lvlText w:val="%4."/>
      <w:lvlJc w:val="right"/>
      <w:pPr>
        <w:tabs>
          <w:tab w:val="num" w:pos="-905"/>
        </w:tabs>
        <w:ind w:left="-905" w:firstLine="1018"/>
      </w:pPr>
      <w:rPr>
        <w:rFonts w:cs="Times New Roman" w:hint="default"/>
        <w:b/>
      </w:rPr>
    </w:lvl>
    <w:lvl w:ilvl="4" w:tplc="04190019">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nsid w:val="63FB5C46"/>
    <w:multiLevelType w:val="hybridMultilevel"/>
    <w:tmpl w:val="41DC0ACC"/>
    <w:lvl w:ilvl="0" w:tplc="0419000F">
      <w:start w:val="1"/>
      <w:numFmt w:val="decimal"/>
      <w:lvlText w:val="%1."/>
      <w:lvlJc w:val="left"/>
      <w:pPr>
        <w:ind w:left="720" w:hanging="360"/>
      </w:p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6DB80CCC"/>
    <w:multiLevelType w:val="hybridMultilevel"/>
    <w:tmpl w:val="62A60752"/>
    <w:lvl w:ilvl="0" w:tplc="1548B8BE">
      <w:start w:val="1"/>
      <w:numFmt w:val="decimal"/>
      <w:lvlText w:val="%1."/>
      <w:lvlJc w:val="left"/>
      <w:pPr>
        <w:tabs>
          <w:tab w:val="num" w:pos="663"/>
        </w:tabs>
        <w:ind w:left="623" w:hanging="623"/>
      </w:pPr>
      <w:rPr>
        <w:rFonts w:cs="Times New Roman"/>
        <w:b w:val="0"/>
        <w:sz w:val="28"/>
        <w:szCs w:val="28"/>
      </w:rPr>
    </w:lvl>
    <w:lvl w:ilvl="1" w:tplc="04190019">
      <w:start w:val="1"/>
      <w:numFmt w:val="lowerLetter"/>
      <w:lvlText w:val="%2."/>
      <w:lvlJc w:val="left"/>
      <w:pPr>
        <w:tabs>
          <w:tab w:val="num" w:pos="1383"/>
        </w:tabs>
        <w:ind w:left="1383" w:hanging="360"/>
      </w:pPr>
      <w:rPr>
        <w:rFonts w:cs="Times New Roman"/>
      </w:rPr>
    </w:lvl>
    <w:lvl w:ilvl="2" w:tplc="0419001B">
      <w:start w:val="1"/>
      <w:numFmt w:val="lowerRoman"/>
      <w:lvlText w:val="%3."/>
      <w:lvlJc w:val="right"/>
      <w:pPr>
        <w:tabs>
          <w:tab w:val="num" w:pos="2103"/>
        </w:tabs>
        <w:ind w:left="2103" w:hanging="180"/>
      </w:pPr>
      <w:rPr>
        <w:rFonts w:cs="Times New Roman"/>
      </w:rPr>
    </w:lvl>
    <w:lvl w:ilvl="3" w:tplc="0419000F">
      <w:start w:val="1"/>
      <w:numFmt w:val="decimal"/>
      <w:lvlText w:val="%4."/>
      <w:lvlJc w:val="left"/>
      <w:pPr>
        <w:tabs>
          <w:tab w:val="num" w:pos="2823"/>
        </w:tabs>
        <w:ind w:left="2823" w:hanging="360"/>
      </w:pPr>
      <w:rPr>
        <w:rFonts w:cs="Times New Roman"/>
      </w:rPr>
    </w:lvl>
    <w:lvl w:ilvl="4" w:tplc="04190019">
      <w:start w:val="1"/>
      <w:numFmt w:val="lowerLetter"/>
      <w:lvlText w:val="%5."/>
      <w:lvlJc w:val="left"/>
      <w:pPr>
        <w:tabs>
          <w:tab w:val="num" w:pos="3543"/>
        </w:tabs>
        <w:ind w:left="3543" w:hanging="360"/>
      </w:pPr>
      <w:rPr>
        <w:rFonts w:cs="Times New Roman"/>
      </w:rPr>
    </w:lvl>
    <w:lvl w:ilvl="5" w:tplc="0419001B">
      <w:start w:val="1"/>
      <w:numFmt w:val="lowerRoman"/>
      <w:lvlText w:val="%6."/>
      <w:lvlJc w:val="right"/>
      <w:pPr>
        <w:tabs>
          <w:tab w:val="num" w:pos="4263"/>
        </w:tabs>
        <w:ind w:left="4263" w:hanging="180"/>
      </w:pPr>
      <w:rPr>
        <w:rFonts w:cs="Times New Roman"/>
      </w:rPr>
    </w:lvl>
    <w:lvl w:ilvl="6" w:tplc="0419000F">
      <w:start w:val="1"/>
      <w:numFmt w:val="decimal"/>
      <w:lvlText w:val="%7."/>
      <w:lvlJc w:val="left"/>
      <w:pPr>
        <w:tabs>
          <w:tab w:val="num" w:pos="4983"/>
        </w:tabs>
        <w:ind w:left="4983" w:hanging="360"/>
      </w:pPr>
      <w:rPr>
        <w:rFonts w:cs="Times New Roman"/>
      </w:rPr>
    </w:lvl>
    <w:lvl w:ilvl="7" w:tplc="04190019">
      <w:start w:val="1"/>
      <w:numFmt w:val="lowerLetter"/>
      <w:lvlText w:val="%8."/>
      <w:lvlJc w:val="left"/>
      <w:pPr>
        <w:tabs>
          <w:tab w:val="num" w:pos="5703"/>
        </w:tabs>
        <w:ind w:left="5703" w:hanging="360"/>
      </w:pPr>
      <w:rPr>
        <w:rFonts w:cs="Times New Roman"/>
      </w:rPr>
    </w:lvl>
    <w:lvl w:ilvl="8" w:tplc="0419001B">
      <w:start w:val="1"/>
      <w:numFmt w:val="lowerRoman"/>
      <w:lvlText w:val="%9."/>
      <w:lvlJc w:val="right"/>
      <w:pPr>
        <w:tabs>
          <w:tab w:val="num" w:pos="6423"/>
        </w:tabs>
        <w:ind w:left="6423" w:hanging="180"/>
      </w:pPr>
      <w:rPr>
        <w:rFonts w:cs="Times New Roman"/>
      </w:rPr>
    </w:lvl>
  </w:abstractNum>
  <w:abstractNum w:abstractNumId="14">
    <w:nsid w:val="75BA2496"/>
    <w:multiLevelType w:val="multilevel"/>
    <w:tmpl w:val="B42EC264"/>
    <w:lvl w:ilvl="0">
      <w:start w:val="1"/>
      <w:numFmt w:val="decimal"/>
      <w:lvlText w:val="%1."/>
      <w:lvlJc w:val="left"/>
      <w:pPr>
        <w:ind w:left="450" w:hanging="450"/>
      </w:pPr>
      <w:rPr>
        <w:rFonts w:hint="default"/>
      </w:rPr>
    </w:lvl>
    <w:lvl w:ilvl="1">
      <w:start w:val="1"/>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500" w:hanging="180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15">
    <w:nsid w:val="76F7280B"/>
    <w:multiLevelType w:val="hybridMultilevel"/>
    <w:tmpl w:val="DB32BA50"/>
    <w:lvl w:ilvl="0" w:tplc="9BCAFFCE">
      <w:start w:val="1"/>
      <w:numFmt w:val="decimal"/>
      <w:lvlText w:val="%1."/>
      <w:lvlJc w:val="left"/>
      <w:pPr>
        <w:ind w:left="644"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0"/>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num>
  <w:num w:numId="5">
    <w:abstractNumId w:val="3"/>
  </w:num>
  <w:num w:numId="6">
    <w:abstractNumId w:val="1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2"/>
  </w:num>
  <w:num w:numId="17">
    <w:abstractNumId w:val="4"/>
  </w:num>
  <w:num w:numId="18">
    <w:abstractNumId w:val="5"/>
  </w:num>
  <w:num w:numId="19">
    <w:abstractNumId w:val="6"/>
  </w:num>
  <w:num w:numId="20">
    <w:abstractNumId w:val="8"/>
  </w:num>
  <w:num w:numId="21">
    <w:abstractNumId w:val="7"/>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11625"/>
    <w:rsid w:val="0000202D"/>
    <w:rsid w:val="00004AE2"/>
    <w:rsid w:val="00005588"/>
    <w:rsid w:val="00005B84"/>
    <w:rsid w:val="00006EDC"/>
    <w:rsid w:val="0001308A"/>
    <w:rsid w:val="0001355D"/>
    <w:rsid w:val="00016F39"/>
    <w:rsid w:val="000218BD"/>
    <w:rsid w:val="000250F4"/>
    <w:rsid w:val="000305DE"/>
    <w:rsid w:val="00031209"/>
    <w:rsid w:val="00044C36"/>
    <w:rsid w:val="00044C60"/>
    <w:rsid w:val="00052F94"/>
    <w:rsid w:val="000557D6"/>
    <w:rsid w:val="00063720"/>
    <w:rsid w:val="00072909"/>
    <w:rsid w:val="00073352"/>
    <w:rsid w:val="00074842"/>
    <w:rsid w:val="0008580C"/>
    <w:rsid w:val="000862D7"/>
    <w:rsid w:val="000863B0"/>
    <w:rsid w:val="00095B81"/>
    <w:rsid w:val="0009685C"/>
    <w:rsid w:val="000B1E89"/>
    <w:rsid w:val="000B5042"/>
    <w:rsid w:val="000B6CF3"/>
    <w:rsid w:val="000C1DA0"/>
    <w:rsid w:val="000C2496"/>
    <w:rsid w:val="000C3546"/>
    <w:rsid w:val="000D48B8"/>
    <w:rsid w:val="000D58E1"/>
    <w:rsid w:val="000D597F"/>
    <w:rsid w:val="000D5FD2"/>
    <w:rsid w:val="000E08B0"/>
    <w:rsid w:val="000E0D34"/>
    <w:rsid w:val="000E1367"/>
    <w:rsid w:val="000E139F"/>
    <w:rsid w:val="000E18FE"/>
    <w:rsid w:val="000E2671"/>
    <w:rsid w:val="000E36A1"/>
    <w:rsid w:val="000E37CE"/>
    <w:rsid w:val="000E4FA0"/>
    <w:rsid w:val="000E5BB1"/>
    <w:rsid w:val="000E70E1"/>
    <w:rsid w:val="000F06E3"/>
    <w:rsid w:val="000F49D1"/>
    <w:rsid w:val="000F54CB"/>
    <w:rsid w:val="000F61EC"/>
    <w:rsid w:val="000F6CD6"/>
    <w:rsid w:val="00102267"/>
    <w:rsid w:val="00102465"/>
    <w:rsid w:val="001042D3"/>
    <w:rsid w:val="0010791E"/>
    <w:rsid w:val="001106C9"/>
    <w:rsid w:val="00110CA6"/>
    <w:rsid w:val="0011341B"/>
    <w:rsid w:val="00113559"/>
    <w:rsid w:val="0011459C"/>
    <w:rsid w:val="0011518B"/>
    <w:rsid w:val="001153D1"/>
    <w:rsid w:val="0012196F"/>
    <w:rsid w:val="00125F48"/>
    <w:rsid w:val="00127C02"/>
    <w:rsid w:val="001327EB"/>
    <w:rsid w:val="00135624"/>
    <w:rsid w:val="00150A5D"/>
    <w:rsid w:val="001543A5"/>
    <w:rsid w:val="00162D1E"/>
    <w:rsid w:val="00163D22"/>
    <w:rsid w:val="0016664B"/>
    <w:rsid w:val="001678AE"/>
    <w:rsid w:val="00171716"/>
    <w:rsid w:val="00173492"/>
    <w:rsid w:val="0017499E"/>
    <w:rsid w:val="00175C4C"/>
    <w:rsid w:val="00184C7F"/>
    <w:rsid w:val="00185D65"/>
    <w:rsid w:val="00191990"/>
    <w:rsid w:val="00194EFA"/>
    <w:rsid w:val="00195CE9"/>
    <w:rsid w:val="00195D68"/>
    <w:rsid w:val="00196435"/>
    <w:rsid w:val="001A171F"/>
    <w:rsid w:val="001A5C65"/>
    <w:rsid w:val="001B2CE2"/>
    <w:rsid w:val="001B49A0"/>
    <w:rsid w:val="001B5018"/>
    <w:rsid w:val="001C3BB5"/>
    <w:rsid w:val="001C3E8D"/>
    <w:rsid w:val="001C6EC6"/>
    <w:rsid w:val="001D6003"/>
    <w:rsid w:val="001E00CE"/>
    <w:rsid w:val="001E7B77"/>
    <w:rsid w:val="001F09A5"/>
    <w:rsid w:val="001F3594"/>
    <w:rsid w:val="001F65EC"/>
    <w:rsid w:val="001F70E8"/>
    <w:rsid w:val="00201537"/>
    <w:rsid w:val="00203355"/>
    <w:rsid w:val="00207463"/>
    <w:rsid w:val="002079E9"/>
    <w:rsid w:val="00207ADF"/>
    <w:rsid w:val="00220F45"/>
    <w:rsid w:val="00222414"/>
    <w:rsid w:val="0022708E"/>
    <w:rsid w:val="00240DC5"/>
    <w:rsid w:val="00241CA4"/>
    <w:rsid w:val="00242298"/>
    <w:rsid w:val="00243061"/>
    <w:rsid w:val="00244C83"/>
    <w:rsid w:val="00244E1C"/>
    <w:rsid w:val="002563E6"/>
    <w:rsid w:val="00262731"/>
    <w:rsid w:val="002639CA"/>
    <w:rsid w:val="00270323"/>
    <w:rsid w:val="00276867"/>
    <w:rsid w:val="00280CF4"/>
    <w:rsid w:val="00284621"/>
    <w:rsid w:val="00285917"/>
    <w:rsid w:val="0028690A"/>
    <w:rsid w:val="002871B6"/>
    <w:rsid w:val="002873AB"/>
    <w:rsid w:val="00295DDA"/>
    <w:rsid w:val="002A7B58"/>
    <w:rsid w:val="002B141A"/>
    <w:rsid w:val="002B2129"/>
    <w:rsid w:val="002B387D"/>
    <w:rsid w:val="002B4CE5"/>
    <w:rsid w:val="002C49D0"/>
    <w:rsid w:val="002C61E9"/>
    <w:rsid w:val="002D0B3A"/>
    <w:rsid w:val="002D392B"/>
    <w:rsid w:val="002D3DA5"/>
    <w:rsid w:val="002E24A4"/>
    <w:rsid w:val="003014F4"/>
    <w:rsid w:val="00312127"/>
    <w:rsid w:val="003160CE"/>
    <w:rsid w:val="003166A0"/>
    <w:rsid w:val="0032099C"/>
    <w:rsid w:val="003214AF"/>
    <w:rsid w:val="00324E50"/>
    <w:rsid w:val="0032518E"/>
    <w:rsid w:val="003338B2"/>
    <w:rsid w:val="00335B87"/>
    <w:rsid w:val="00341EE1"/>
    <w:rsid w:val="00342850"/>
    <w:rsid w:val="00343F43"/>
    <w:rsid w:val="00344ED0"/>
    <w:rsid w:val="00346CE7"/>
    <w:rsid w:val="00347976"/>
    <w:rsid w:val="0035467A"/>
    <w:rsid w:val="003566B4"/>
    <w:rsid w:val="0035673F"/>
    <w:rsid w:val="0035694C"/>
    <w:rsid w:val="00367F83"/>
    <w:rsid w:val="00371EF6"/>
    <w:rsid w:val="003722AC"/>
    <w:rsid w:val="00374D0C"/>
    <w:rsid w:val="003750F0"/>
    <w:rsid w:val="003814D7"/>
    <w:rsid w:val="0038300E"/>
    <w:rsid w:val="003866D6"/>
    <w:rsid w:val="0039220A"/>
    <w:rsid w:val="003A0EDA"/>
    <w:rsid w:val="003A21BF"/>
    <w:rsid w:val="003A73EE"/>
    <w:rsid w:val="003B098C"/>
    <w:rsid w:val="003B4A8F"/>
    <w:rsid w:val="003C1410"/>
    <w:rsid w:val="003C1E3E"/>
    <w:rsid w:val="003C6F48"/>
    <w:rsid w:val="003D2DA9"/>
    <w:rsid w:val="003D3910"/>
    <w:rsid w:val="003D7FFB"/>
    <w:rsid w:val="003E2511"/>
    <w:rsid w:val="003E2C1D"/>
    <w:rsid w:val="003E567A"/>
    <w:rsid w:val="003E5AEE"/>
    <w:rsid w:val="003E600E"/>
    <w:rsid w:val="003F5CAD"/>
    <w:rsid w:val="003F7785"/>
    <w:rsid w:val="003F7F08"/>
    <w:rsid w:val="00400334"/>
    <w:rsid w:val="0040162A"/>
    <w:rsid w:val="00403BFB"/>
    <w:rsid w:val="00403BFC"/>
    <w:rsid w:val="004116FA"/>
    <w:rsid w:val="0041368F"/>
    <w:rsid w:val="00417ACD"/>
    <w:rsid w:val="00417FDC"/>
    <w:rsid w:val="00420305"/>
    <w:rsid w:val="0042295A"/>
    <w:rsid w:val="00425767"/>
    <w:rsid w:val="004260EF"/>
    <w:rsid w:val="00431915"/>
    <w:rsid w:val="00431ECE"/>
    <w:rsid w:val="004350CF"/>
    <w:rsid w:val="00442060"/>
    <w:rsid w:val="0044333E"/>
    <w:rsid w:val="0044641A"/>
    <w:rsid w:val="00452D54"/>
    <w:rsid w:val="00453703"/>
    <w:rsid w:val="004547B6"/>
    <w:rsid w:val="00454F46"/>
    <w:rsid w:val="00456B61"/>
    <w:rsid w:val="00457250"/>
    <w:rsid w:val="00460A5A"/>
    <w:rsid w:val="004636EE"/>
    <w:rsid w:val="00463C65"/>
    <w:rsid w:val="0046504F"/>
    <w:rsid w:val="00467089"/>
    <w:rsid w:val="00474CD5"/>
    <w:rsid w:val="0049115E"/>
    <w:rsid w:val="00491420"/>
    <w:rsid w:val="00491D90"/>
    <w:rsid w:val="004948D2"/>
    <w:rsid w:val="004970F9"/>
    <w:rsid w:val="004A25B0"/>
    <w:rsid w:val="004A7BE3"/>
    <w:rsid w:val="004B2301"/>
    <w:rsid w:val="004B2D9E"/>
    <w:rsid w:val="004C1871"/>
    <w:rsid w:val="004C1AAB"/>
    <w:rsid w:val="004C4C35"/>
    <w:rsid w:val="004C6E1C"/>
    <w:rsid w:val="004D16BB"/>
    <w:rsid w:val="004E5355"/>
    <w:rsid w:val="004E695F"/>
    <w:rsid w:val="004E6A20"/>
    <w:rsid w:val="004F1984"/>
    <w:rsid w:val="004F3FE3"/>
    <w:rsid w:val="004F7547"/>
    <w:rsid w:val="00506957"/>
    <w:rsid w:val="00510C3F"/>
    <w:rsid w:val="00513138"/>
    <w:rsid w:val="00513FC7"/>
    <w:rsid w:val="00514D72"/>
    <w:rsid w:val="00520EB3"/>
    <w:rsid w:val="0052493D"/>
    <w:rsid w:val="00524F75"/>
    <w:rsid w:val="00530CD9"/>
    <w:rsid w:val="00531C32"/>
    <w:rsid w:val="00532A57"/>
    <w:rsid w:val="00535A4D"/>
    <w:rsid w:val="005419FA"/>
    <w:rsid w:val="00546A32"/>
    <w:rsid w:val="005542EB"/>
    <w:rsid w:val="00556BBC"/>
    <w:rsid w:val="00561642"/>
    <w:rsid w:val="00567105"/>
    <w:rsid w:val="00571670"/>
    <w:rsid w:val="00572969"/>
    <w:rsid w:val="00577636"/>
    <w:rsid w:val="00581C7E"/>
    <w:rsid w:val="005826FC"/>
    <w:rsid w:val="005844C4"/>
    <w:rsid w:val="00587DCC"/>
    <w:rsid w:val="00590FAE"/>
    <w:rsid w:val="00591669"/>
    <w:rsid w:val="005922A3"/>
    <w:rsid w:val="0059456A"/>
    <w:rsid w:val="005964CA"/>
    <w:rsid w:val="005A0735"/>
    <w:rsid w:val="005A44FE"/>
    <w:rsid w:val="005A5DE7"/>
    <w:rsid w:val="005A617E"/>
    <w:rsid w:val="005B00DF"/>
    <w:rsid w:val="005B49F2"/>
    <w:rsid w:val="005C6D37"/>
    <w:rsid w:val="005D4711"/>
    <w:rsid w:val="005E10CD"/>
    <w:rsid w:val="005E150B"/>
    <w:rsid w:val="005F0A89"/>
    <w:rsid w:val="005F1A02"/>
    <w:rsid w:val="005F4201"/>
    <w:rsid w:val="00600E52"/>
    <w:rsid w:val="00614504"/>
    <w:rsid w:val="00614637"/>
    <w:rsid w:val="00615C41"/>
    <w:rsid w:val="00616760"/>
    <w:rsid w:val="00620709"/>
    <w:rsid w:val="00621498"/>
    <w:rsid w:val="00621C5C"/>
    <w:rsid w:val="0062241F"/>
    <w:rsid w:val="00622A9F"/>
    <w:rsid w:val="00623C40"/>
    <w:rsid w:val="00626DD7"/>
    <w:rsid w:val="00627B0A"/>
    <w:rsid w:val="00634153"/>
    <w:rsid w:val="00634E06"/>
    <w:rsid w:val="00636713"/>
    <w:rsid w:val="00640390"/>
    <w:rsid w:val="0064196B"/>
    <w:rsid w:val="006435A7"/>
    <w:rsid w:val="00643DE2"/>
    <w:rsid w:val="00645DF4"/>
    <w:rsid w:val="006502D8"/>
    <w:rsid w:val="00653540"/>
    <w:rsid w:val="00655BB4"/>
    <w:rsid w:val="0066039E"/>
    <w:rsid w:val="006604AB"/>
    <w:rsid w:val="00664424"/>
    <w:rsid w:val="00665DE3"/>
    <w:rsid w:val="006722FC"/>
    <w:rsid w:val="00672E16"/>
    <w:rsid w:val="00675608"/>
    <w:rsid w:val="00675BC6"/>
    <w:rsid w:val="00675D0E"/>
    <w:rsid w:val="00676FB9"/>
    <w:rsid w:val="00681BFD"/>
    <w:rsid w:val="00684279"/>
    <w:rsid w:val="00687514"/>
    <w:rsid w:val="00690F77"/>
    <w:rsid w:val="00690F8D"/>
    <w:rsid w:val="00691701"/>
    <w:rsid w:val="00692645"/>
    <w:rsid w:val="00692FD6"/>
    <w:rsid w:val="006A2D97"/>
    <w:rsid w:val="006A34D7"/>
    <w:rsid w:val="006A4021"/>
    <w:rsid w:val="006A5383"/>
    <w:rsid w:val="006A5B3B"/>
    <w:rsid w:val="006A5EB2"/>
    <w:rsid w:val="006B1B4C"/>
    <w:rsid w:val="006B217E"/>
    <w:rsid w:val="006B2987"/>
    <w:rsid w:val="006B4A2B"/>
    <w:rsid w:val="006B676A"/>
    <w:rsid w:val="006C2365"/>
    <w:rsid w:val="006C7472"/>
    <w:rsid w:val="006C76A3"/>
    <w:rsid w:val="006D06AC"/>
    <w:rsid w:val="006D4A26"/>
    <w:rsid w:val="006D6C6F"/>
    <w:rsid w:val="006E07EE"/>
    <w:rsid w:val="006F51C3"/>
    <w:rsid w:val="006F60E7"/>
    <w:rsid w:val="006F680D"/>
    <w:rsid w:val="006F7A51"/>
    <w:rsid w:val="00702A3F"/>
    <w:rsid w:val="00702B8D"/>
    <w:rsid w:val="00704FD7"/>
    <w:rsid w:val="00707838"/>
    <w:rsid w:val="007108B0"/>
    <w:rsid w:val="007139D5"/>
    <w:rsid w:val="00714282"/>
    <w:rsid w:val="007158A7"/>
    <w:rsid w:val="00721E4D"/>
    <w:rsid w:val="00722B2A"/>
    <w:rsid w:val="007245ED"/>
    <w:rsid w:val="00725D5B"/>
    <w:rsid w:val="00730B0C"/>
    <w:rsid w:val="00732941"/>
    <w:rsid w:val="00732BCF"/>
    <w:rsid w:val="0073379D"/>
    <w:rsid w:val="00734F10"/>
    <w:rsid w:val="00744CA5"/>
    <w:rsid w:val="007535BA"/>
    <w:rsid w:val="00757001"/>
    <w:rsid w:val="0076787B"/>
    <w:rsid w:val="00772F6D"/>
    <w:rsid w:val="00774819"/>
    <w:rsid w:val="00775DC7"/>
    <w:rsid w:val="007765EC"/>
    <w:rsid w:val="00780EC0"/>
    <w:rsid w:val="007828B6"/>
    <w:rsid w:val="00783095"/>
    <w:rsid w:val="00783F4E"/>
    <w:rsid w:val="0078556A"/>
    <w:rsid w:val="00787268"/>
    <w:rsid w:val="007918B9"/>
    <w:rsid w:val="007929CD"/>
    <w:rsid w:val="0079454B"/>
    <w:rsid w:val="007967FF"/>
    <w:rsid w:val="007A5F18"/>
    <w:rsid w:val="007C258C"/>
    <w:rsid w:val="007C7008"/>
    <w:rsid w:val="007C7145"/>
    <w:rsid w:val="007E2131"/>
    <w:rsid w:val="007E70A6"/>
    <w:rsid w:val="007F0199"/>
    <w:rsid w:val="007F2500"/>
    <w:rsid w:val="007F45F8"/>
    <w:rsid w:val="007F4F04"/>
    <w:rsid w:val="00806417"/>
    <w:rsid w:val="00811625"/>
    <w:rsid w:val="008136BF"/>
    <w:rsid w:val="00814118"/>
    <w:rsid w:val="0081496F"/>
    <w:rsid w:val="00820D17"/>
    <w:rsid w:val="00830484"/>
    <w:rsid w:val="0083491D"/>
    <w:rsid w:val="00835DA4"/>
    <w:rsid w:val="00837703"/>
    <w:rsid w:val="008437F5"/>
    <w:rsid w:val="008440F9"/>
    <w:rsid w:val="00852FA7"/>
    <w:rsid w:val="00853063"/>
    <w:rsid w:val="008628CE"/>
    <w:rsid w:val="00862C00"/>
    <w:rsid w:val="00864EAE"/>
    <w:rsid w:val="00865826"/>
    <w:rsid w:val="0086645A"/>
    <w:rsid w:val="00867DFD"/>
    <w:rsid w:val="00876ECE"/>
    <w:rsid w:val="008817FD"/>
    <w:rsid w:val="008818EB"/>
    <w:rsid w:val="00885BFD"/>
    <w:rsid w:val="00897245"/>
    <w:rsid w:val="008A458B"/>
    <w:rsid w:val="008B0586"/>
    <w:rsid w:val="008D0B44"/>
    <w:rsid w:val="008D1900"/>
    <w:rsid w:val="008D2F05"/>
    <w:rsid w:val="008E1794"/>
    <w:rsid w:val="008E41E1"/>
    <w:rsid w:val="008E76BA"/>
    <w:rsid w:val="008E779D"/>
    <w:rsid w:val="009011FA"/>
    <w:rsid w:val="00911BE7"/>
    <w:rsid w:val="009202EA"/>
    <w:rsid w:val="00920876"/>
    <w:rsid w:val="0092186E"/>
    <w:rsid w:val="009243CA"/>
    <w:rsid w:val="009246F8"/>
    <w:rsid w:val="00924C1D"/>
    <w:rsid w:val="00925FA5"/>
    <w:rsid w:val="00926F04"/>
    <w:rsid w:val="00927510"/>
    <w:rsid w:val="009276A9"/>
    <w:rsid w:val="00930A70"/>
    <w:rsid w:val="0093235B"/>
    <w:rsid w:val="0093465A"/>
    <w:rsid w:val="00936CC1"/>
    <w:rsid w:val="00936D1D"/>
    <w:rsid w:val="00943B85"/>
    <w:rsid w:val="00944692"/>
    <w:rsid w:val="00946E87"/>
    <w:rsid w:val="009500FD"/>
    <w:rsid w:val="00952A2A"/>
    <w:rsid w:val="009547DE"/>
    <w:rsid w:val="00956AFD"/>
    <w:rsid w:val="009629C9"/>
    <w:rsid w:val="00962AE8"/>
    <w:rsid w:val="00963FF8"/>
    <w:rsid w:val="009669D4"/>
    <w:rsid w:val="00970368"/>
    <w:rsid w:val="00973FED"/>
    <w:rsid w:val="00981315"/>
    <w:rsid w:val="0098171B"/>
    <w:rsid w:val="00983E82"/>
    <w:rsid w:val="009849B7"/>
    <w:rsid w:val="00986306"/>
    <w:rsid w:val="00987506"/>
    <w:rsid w:val="00987772"/>
    <w:rsid w:val="00987AD3"/>
    <w:rsid w:val="00990CE4"/>
    <w:rsid w:val="009926EF"/>
    <w:rsid w:val="00993BEE"/>
    <w:rsid w:val="00994175"/>
    <w:rsid w:val="00994C24"/>
    <w:rsid w:val="0099787D"/>
    <w:rsid w:val="00997BFD"/>
    <w:rsid w:val="009A02DF"/>
    <w:rsid w:val="009A656C"/>
    <w:rsid w:val="009A759A"/>
    <w:rsid w:val="009A7B8A"/>
    <w:rsid w:val="009B012B"/>
    <w:rsid w:val="009B14F2"/>
    <w:rsid w:val="009B2EDC"/>
    <w:rsid w:val="009B43EA"/>
    <w:rsid w:val="009B4CD6"/>
    <w:rsid w:val="009B6EDA"/>
    <w:rsid w:val="009C30CA"/>
    <w:rsid w:val="009C4864"/>
    <w:rsid w:val="009C6C5C"/>
    <w:rsid w:val="009D32B7"/>
    <w:rsid w:val="009D6EDF"/>
    <w:rsid w:val="009E1275"/>
    <w:rsid w:val="009E2759"/>
    <w:rsid w:val="009E340C"/>
    <w:rsid w:val="009E3CD0"/>
    <w:rsid w:val="009E43B1"/>
    <w:rsid w:val="009E5B7B"/>
    <w:rsid w:val="009E6CF0"/>
    <w:rsid w:val="00A00852"/>
    <w:rsid w:val="00A029EE"/>
    <w:rsid w:val="00A02E4C"/>
    <w:rsid w:val="00A1248D"/>
    <w:rsid w:val="00A16904"/>
    <w:rsid w:val="00A229E7"/>
    <w:rsid w:val="00A23D48"/>
    <w:rsid w:val="00A246CA"/>
    <w:rsid w:val="00A26462"/>
    <w:rsid w:val="00A304D5"/>
    <w:rsid w:val="00A34D83"/>
    <w:rsid w:val="00A37687"/>
    <w:rsid w:val="00A4169D"/>
    <w:rsid w:val="00A429ED"/>
    <w:rsid w:val="00A540EE"/>
    <w:rsid w:val="00A616EA"/>
    <w:rsid w:val="00A62D4E"/>
    <w:rsid w:val="00A70020"/>
    <w:rsid w:val="00A71D3F"/>
    <w:rsid w:val="00A77793"/>
    <w:rsid w:val="00A80524"/>
    <w:rsid w:val="00A806B3"/>
    <w:rsid w:val="00A84913"/>
    <w:rsid w:val="00A91482"/>
    <w:rsid w:val="00A92660"/>
    <w:rsid w:val="00A940F4"/>
    <w:rsid w:val="00A94EFC"/>
    <w:rsid w:val="00AA1518"/>
    <w:rsid w:val="00AA1CD2"/>
    <w:rsid w:val="00AA241F"/>
    <w:rsid w:val="00AC4188"/>
    <w:rsid w:val="00AD083B"/>
    <w:rsid w:val="00AD08E8"/>
    <w:rsid w:val="00AE07FD"/>
    <w:rsid w:val="00AE2B7C"/>
    <w:rsid w:val="00AE42B3"/>
    <w:rsid w:val="00AF01ED"/>
    <w:rsid w:val="00AF1629"/>
    <w:rsid w:val="00AF1DDA"/>
    <w:rsid w:val="00AF3C77"/>
    <w:rsid w:val="00B00518"/>
    <w:rsid w:val="00B02DC7"/>
    <w:rsid w:val="00B050D3"/>
    <w:rsid w:val="00B054EA"/>
    <w:rsid w:val="00B06843"/>
    <w:rsid w:val="00B16331"/>
    <w:rsid w:val="00B16720"/>
    <w:rsid w:val="00B22695"/>
    <w:rsid w:val="00B26127"/>
    <w:rsid w:val="00B31ABD"/>
    <w:rsid w:val="00B3519B"/>
    <w:rsid w:val="00B35277"/>
    <w:rsid w:val="00B3764F"/>
    <w:rsid w:val="00B41081"/>
    <w:rsid w:val="00B44F06"/>
    <w:rsid w:val="00B45584"/>
    <w:rsid w:val="00B47AA5"/>
    <w:rsid w:val="00B70564"/>
    <w:rsid w:val="00B71ED8"/>
    <w:rsid w:val="00B74C93"/>
    <w:rsid w:val="00B7579B"/>
    <w:rsid w:val="00B75FE2"/>
    <w:rsid w:val="00B76395"/>
    <w:rsid w:val="00B80B05"/>
    <w:rsid w:val="00B80BEC"/>
    <w:rsid w:val="00B8540A"/>
    <w:rsid w:val="00B956B4"/>
    <w:rsid w:val="00BA0A57"/>
    <w:rsid w:val="00BA0F5D"/>
    <w:rsid w:val="00BA1508"/>
    <w:rsid w:val="00BA1B89"/>
    <w:rsid w:val="00BA2C5B"/>
    <w:rsid w:val="00BA2F1D"/>
    <w:rsid w:val="00BB1D4E"/>
    <w:rsid w:val="00BB4B62"/>
    <w:rsid w:val="00BB76C8"/>
    <w:rsid w:val="00BD06AE"/>
    <w:rsid w:val="00BD2900"/>
    <w:rsid w:val="00BD4C48"/>
    <w:rsid w:val="00BD68C8"/>
    <w:rsid w:val="00BE009C"/>
    <w:rsid w:val="00BE1313"/>
    <w:rsid w:val="00BE2263"/>
    <w:rsid w:val="00BE3D27"/>
    <w:rsid w:val="00BE6779"/>
    <w:rsid w:val="00BF1F29"/>
    <w:rsid w:val="00BF3F61"/>
    <w:rsid w:val="00BF46DC"/>
    <w:rsid w:val="00BF5FB7"/>
    <w:rsid w:val="00BF7ADD"/>
    <w:rsid w:val="00C04D12"/>
    <w:rsid w:val="00C06164"/>
    <w:rsid w:val="00C066C9"/>
    <w:rsid w:val="00C07788"/>
    <w:rsid w:val="00C07D26"/>
    <w:rsid w:val="00C108C2"/>
    <w:rsid w:val="00C15735"/>
    <w:rsid w:val="00C2190A"/>
    <w:rsid w:val="00C25285"/>
    <w:rsid w:val="00C25969"/>
    <w:rsid w:val="00C30ED7"/>
    <w:rsid w:val="00C31718"/>
    <w:rsid w:val="00C31BC6"/>
    <w:rsid w:val="00C37E68"/>
    <w:rsid w:val="00C40192"/>
    <w:rsid w:val="00C41A8F"/>
    <w:rsid w:val="00C439AD"/>
    <w:rsid w:val="00C45BC4"/>
    <w:rsid w:val="00C47153"/>
    <w:rsid w:val="00C60361"/>
    <w:rsid w:val="00C63C8B"/>
    <w:rsid w:val="00C6585D"/>
    <w:rsid w:val="00C73ADB"/>
    <w:rsid w:val="00C73C02"/>
    <w:rsid w:val="00C74A33"/>
    <w:rsid w:val="00C76E82"/>
    <w:rsid w:val="00C866A0"/>
    <w:rsid w:val="00C8794E"/>
    <w:rsid w:val="00C911D0"/>
    <w:rsid w:val="00C91C7D"/>
    <w:rsid w:val="00C93E08"/>
    <w:rsid w:val="00C95096"/>
    <w:rsid w:val="00C9533F"/>
    <w:rsid w:val="00C97508"/>
    <w:rsid w:val="00CA4AC2"/>
    <w:rsid w:val="00CA6414"/>
    <w:rsid w:val="00CA7B5C"/>
    <w:rsid w:val="00CB2BA6"/>
    <w:rsid w:val="00CB30E5"/>
    <w:rsid w:val="00CB5989"/>
    <w:rsid w:val="00CC286E"/>
    <w:rsid w:val="00CD3910"/>
    <w:rsid w:val="00CD4FC7"/>
    <w:rsid w:val="00CD4FF3"/>
    <w:rsid w:val="00CE24C8"/>
    <w:rsid w:val="00CE4B23"/>
    <w:rsid w:val="00CE5955"/>
    <w:rsid w:val="00CE6BD2"/>
    <w:rsid w:val="00CF0C6D"/>
    <w:rsid w:val="00CF1B7F"/>
    <w:rsid w:val="00CF25D4"/>
    <w:rsid w:val="00CF42AF"/>
    <w:rsid w:val="00CF653A"/>
    <w:rsid w:val="00CF6F50"/>
    <w:rsid w:val="00CF7694"/>
    <w:rsid w:val="00CF76E4"/>
    <w:rsid w:val="00D0287C"/>
    <w:rsid w:val="00D05121"/>
    <w:rsid w:val="00D130AF"/>
    <w:rsid w:val="00D200CC"/>
    <w:rsid w:val="00D22553"/>
    <w:rsid w:val="00D22F76"/>
    <w:rsid w:val="00D30199"/>
    <w:rsid w:val="00D34CE1"/>
    <w:rsid w:val="00D34E55"/>
    <w:rsid w:val="00D40228"/>
    <w:rsid w:val="00D55854"/>
    <w:rsid w:val="00D6149C"/>
    <w:rsid w:val="00D678C6"/>
    <w:rsid w:val="00D7329E"/>
    <w:rsid w:val="00D802DD"/>
    <w:rsid w:val="00D81748"/>
    <w:rsid w:val="00D83290"/>
    <w:rsid w:val="00D84A5D"/>
    <w:rsid w:val="00D87A7B"/>
    <w:rsid w:val="00D9092B"/>
    <w:rsid w:val="00D93AAE"/>
    <w:rsid w:val="00D93FF5"/>
    <w:rsid w:val="00D96DB2"/>
    <w:rsid w:val="00D97BC0"/>
    <w:rsid w:val="00DA4D8B"/>
    <w:rsid w:val="00DA6C4C"/>
    <w:rsid w:val="00DA77F2"/>
    <w:rsid w:val="00DA7A99"/>
    <w:rsid w:val="00DB4DAC"/>
    <w:rsid w:val="00DB4E34"/>
    <w:rsid w:val="00DC0610"/>
    <w:rsid w:val="00DD1319"/>
    <w:rsid w:val="00DD2776"/>
    <w:rsid w:val="00DE1042"/>
    <w:rsid w:val="00DE7FE8"/>
    <w:rsid w:val="00DF2787"/>
    <w:rsid w:val="00DF3084"/>
    <w:rsid w:val="00DF42B6"/>
    <w:rsid w:val="00DF4F75"/>
    <w:rsid w:val="00DF64A2"/>
    <w:rsid w:val="00E02798"/>
    <w:rsid w:val="00E02BA4"/>
    <w:rsid w:val="00E05962"/>
    <w:rsid w:val="00E12C6A"/>
    <w:rsid w:val="00E1543F"/>
    <w:rsid w:val="00E15FF1"/>
    <w:rsid w:val="00E16C36"/>
    <w:rsid w:val="00E2001F"/>
    <w:rsid w:val="00E256F7"/>
    <w:rsid w:val="00E272E3"/>
    <w:rsid w:val="00E31F28"/>
    <w:rsid w:val="00E3235D"/>
    <w:rsid w:val="00E34285"/>
    <w:rsid w:val="00E35547"/>
    <w:rsid w:val="00E366A3"/>
    <w:rsid w:val="00E4055E"/>
    <w:rsid w:val="00E542AA"/>
    <w:rsid w:val="00E546A2"/>
    <w:rsid w:val="00E565E4"/>
    <w:rsid w:val="00E570CD"/>
    <w:rsid w:val="00E604DA"/>
    <w:rsid w:val="00E6333A"/>
    <w:rsid w:val="00E66532"/>
    <w:rsid w:val="00E67FD5"/>
    <w:rsid w:val="00E75925"/>
    <w:rsid w:val="00E768EA"/>
    <w:rsid w:val="00E8010A"/>
    <w:rsid w:val="00E819EF"/>
    <w:rsid w:val="00E83ADC"/>
    <w:rsid w:val="00E85C80"/>
    <w:rsid w:val="00EA0174"/>
    <w:rsid w:val="00EA3189"/>
    <w:rsid w:val="00EB1927"/>
    <w:rsid w:val="00EB342C"/>
    <w:rsid w:val="00EB4E84"/>
    <w:rsid w:val="00EB540A"/>
    <w:rsid w:val="00EB7A3B"/>
    <w:rsid w:val="00EC0EBF"/>
    <w:rsid w:val="00EC3376"/>
    <w:rsid w:val="00EC642F"/>
    <w:rsid w:val="00ED5412"/>
    <w:rsid w:val="00EE4F59"/>
    <w:rsid w:val="00EE5E6E"/>
    <w:rsid w:val="00EE7B2E"/>
    <w:rsid w:val="00EF0896"/>
    <w:rsid w:val="00EF2E56"/>
    <w:rsid w:val="00EF4DDD"/>
    <w:rsid w:val="00EF5352"/>
    <w:rsid w:val="00F03278"/>
    <w:rsid w:val="00F0791C"/>
    <w:rsid w:val="00F11C6A"/>
    <w:rsid w:val="00F13559"/>
    <w:rsid w:val="00F14CDF"/>
    <w:rsid w:val="00F16415"/>
    <w:rsid w:val="00F16504"/>
    <w:rsid w:val="00F16C60"/>
    <w:rsid w:val="00F23010"/>
    <w:rsid w:val="00F24759"/>
    <w:rsid w:val="00F2737F"/>
    <w:rsid w:val="00F27BB2"/>
    <w:rsid w:val="00F3514C"/>
    <w:rsid w:val="00F44B60"/>
    <w:rsid w:val="00F44CF8"/>
    <w:rsid w:val="00F50A72"/>
    <w:rsid w:val="00F52F70"/>
    <w:rsid w:val="00F604A3"/>
    <w:rsid w:val="00F62159"/>
    <w:rsid w:val="00F709B5"/>
    <w:rsid w:val="00F749D3"/>
    <w:rsid w:val="00F74B8F"/>
    <w:rsid w:val="00F85AF2"/>
    <w:rsid w:val="00F8772E"/>
    <w:rsid w:val="00F90747"/>
    <w:rsid w:val="00F9119F"/>
    <w:rsid w:val="00F944AB"/>
    <w:rsid w:val="00F9709B"/>
    <w:rsid w:val="00FA02B3"/>
    <w:rsid w:val="00FA15CE"/>
    <w:rsid w:val="00FA3D70"/>
    <w:rsid w:val="00FA5D0F"/>
    <w:rsid w:val="00FB166D"/>
    <w:rsid w:val="00FB7629"/>
    <w:rsid w:val="00FC772B"/>
    <w:rsid w:val="00FD00A6"/>
    <w:rsid w:val="00FD49C2"/>
    <w:rsid w:val="00FD5C3F"/>
    <w:rsid w:val="00FD7BA3"/>
    <w:rsid w:val="00FE08E5"/>
    <w:rsid w:val="00FE2F8A"/>
    <w:rsid w:val="00FE7C4E"/>
    <w:rsid w:val="00FF1CAD"/>
    <w:rsid w:val="00FF50DA"/>
    <w:rsid w:val="00FF7B33"/>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1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iPriority="0"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22" w:qFormat="1"/>
    <w:lsdException w:name="Emphasis" w:uiPriority="20" w:qFormat="1"/>
    <w:lsdException w:name="Document Map" w:locked="1" w:semiHidden="1" w:unhideWhenUsed="1"/>
    <w:lsdException w:name="Plain Text" w:locked="1" w:semiHidden="1" w:uiPriority="0"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0"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811625"/>
    <w:pPr>
      <w:spacing w:after="200" w:line="276" w:lineRule="auto"/>
    </w:pPr>
    <w:rPr>
      <w:rFonts w:eastAsia="Times New Roman"/>
      <w:sz w:val="22"/>
      <w:szCs w:val="22"/>
      <w:lang w:val="ru-RU" w:eastAsia="en-US"/>
    </w:rPr>
  </w:style>
  <w:style w:type="paragraph" w:styleId="1">
    <w:name w:val="heading 1"/>
    <w:basedOn w:val="a"/>
    <w:next w:val="a"/>
    <w:link w:val="10"/>
    <w:uiPriority w:val="9"/>
    <w:qFormat/>
    <w:rsid w:val="00063720"/>
    <w:pPr>
      <w:keepNext/>
      <w:keepLines/>
      <w:spacing w:before="480" w:after="0"/>
      <w:outlineLvl w:val="0"/>
    </w:pPr>
    <w:rPr>
      <w:rFonts w:ascii="Cambria" w:eastAsia="Calibri" w:hAnsi="Cambria"/>
      <w:b/>
      <w:bCs/>
      <w:color w:val="365F91"/>
      <w:sz w:val="28"/>
      <w:szCs w:val="28"/>
    </w:rPr>
  </w:style>
  <w:style w:type="paragraph" w:styleId="2">
    <w:name w:val="heading 2"/>
    <w:basedOn w:val="a"/>
    <w:next w:val="a"/>
    <w:link w:val="20"/>
    <w:uiPriority w:val="9"/>
    <w:qFormat/>
    <w:rsid w:val="00063720"/>
    <w:pPr>
      <w:keepNext/>
      <w:keepLines/>
      <w:spacing w:before="200" w:after="0"/>
      <w:outlineLvl w:val="1"/>
    </w:pPr>
    <w:rPr>
      <w:rFonts w:ascii="Cambria" w:eastAsia="Calibri" w:hAnsi="Cambria"/>
      <w:b/>
      <w:bCs/>
      <w:color w:val="4F81BD"/>
      <w:sz w:val="26"/>
      <w:szCs w:val="26"/>
    </w:rPr>
  </w:style>
  <w:style w:type="paragraph" w:styleId="3">
    <w:name w:val="heading 3"/>
    <w:basedOn w:val="a"/>
    <w:next w:val="a"/>
    <w:link w:val="30"/>
    <w:uiPriority w:val="9"/>
    <w:qFormat/>
    <w:rsid w:val="00063720"/>
    <w:pPr>
      <w:keepNext/>
      <w:keepLines/>
      <w:spacing w:before="200" w:after="0"/>
      <w:outlineLvl w:val="2"/>
    </w:pPr>
    <w:rPr>
      <w:rFonts w:ascii="Cambria" w:eastAsia="Calibri" w:hAnsi="Cambria"/>
      <w:b/>
      <w:bCs/>
      <w:color w:val="4F81BD"/>
      <w:sz w:val="20"/>
      <w:szCs w:val="20"/>
    </w:rPr>
  </w:style>
  <w:style w:type="paragraph" w:styleId="4">
    <w:name w:val="heading 4"/>
    <w:basedOn w:val="a"/>
    <w:next w:val="a"/>
    <w:link w:val="40"/>
    <w:uiPriority w:val="9"/>
    <w:qFormat/>
    <w:rsid w:val="00063720"/>
    <w:pPr>
      <w:keepNext/>
      <w:keepLines/>
      <w:spacing w:before="200" w:after="0"/>
      <w:outlineLvl w:val="3"/>
    </w:pPr>
    <w:rPr>
      <w:rFonts w:ascii="Cambria" w:eastAsia="Calibri" w:hAnsi="Cambria"/>
      <w:b/>
      <w:bCs/>
      <w:i/>
      <w:iCs/>
      <w:color w:val="4F81BD"/>
      <w:sz w:val="20"/>
      <w:szCs w:val="20"/>
    </w:rPr>
  </w:style>
  <w:style w:type="paragraph" w:styleId="5">
    <w:name w:val="heading 5"/>
    <w:basedOn w:val="a"/>
    <w:next w:val="a"/>
    <w:link w:val="50"/>
    <w:uiPriority w:val="9"/>
    <w:qFormat/>
    <w:rsid w:val="00063720"/>
    <w:pPr>
      <w:keepNext/>
      <w:keepLines/>
      <w:spacing w:before="200" w:after="0"/>
      <w:outlineLvl w:val="4"/>
    </w:pPr>
    <w:rPr>
      <w:rFonts w:ascii="Cambria" w:eastAsia="Calibri" w:hAnsi="Cambria"/>
      <w:color w:val="243F60"/>
      <w:sz w:val="20"/>
      <w:szCs w:val="20"/>
    </w:rPr>
  </w:style>
  <w:style w:type="paragraph" w:styleId="6">
    <w:name w:val="heading 6"/>
    <w:basedOn w:val="a"/>
    <w:next w:val="a"/>
    <w:link w:val="60"/>
    <w:uiPriority w:val="9"/>
    <w:qFormat/>
    <w:rsid w:val="00063720"/>
    <w:pPr>
      <w:keepNext/>
      <w:keepLines/>
      <w:spacing w:before="200" w:after="0"/>
      <w:outlineLvl w:val="5"/>
    </w:pPr>
    <w:rPr>
      <w:rFonts w:ascii="Cambria" w:eastAsia="Calibri" w:hAnsi="Cambria"/>
      <w:i/>
      <w:iCs/>
      <w:color w:val="243F60"/>
      <w:sz w:val="20"/>
      <w:szCs w:val="20"/>
    </w:rPr>
  </w:style>
  <w:style w:type="paragraph" w:styleId="7">
    <w:name w:val="heading 7"/>
    <w:basedOn w:val="a"/>
    <w:next w:val="a"/>
    <w:link w:val="70"/>
    <w:uiPriority w:val="9"/>
    <w:qFormat/>
    <w:rsid w:val="00063720"/>
    <w:pPr>
      <w:keepNext/>
      <w:keepLines/>
      <w:spacing w:before="200" w:after="0"/>
      <w:outlineLvl w:val="6"/>
    </w:pPr>
    <w:rPr>
      <w:rFonts w:ascii="Cambria" w:eastAsia="Calibri" w:hAnsi="Cambria"/>
      <w:i/>
      <w:iCs/>
      <w:color w:val="404040"/>
      <w:sz w:val="20"/>
      <w:szCs w:val="20"/>
    </w:rPr>
  </w:style>
  <w:style w:type="paragraph" w:styleId="8">
    <w:name w:val="heading 8"/>
    <w:basedOn w:val="a"/>
    <w:next w:val="a"/>
    <w:link w:val="80"/>
    <w:uiPriority w:val="9"/>
    <w:qFormat/>
    <w:rsid w:val="00063720"/>
    <w:pPr>
      <w:keepNext/>
      <w:keepLines/>
      <w:spacing w:before="200" w:after="0"/>
      <w:outlineLvl w:val="7"/>
    </w:pPr>
    <w:rPr>
      <w:rFonts w:ascii="Cambria" w:eastAsia="Calibri" w:hAnsi="Cambria"/>
      <w:color w:val="4F81BD"/>
      <w:sz w:val="20"/>
      <w:szCs w:val="20"/>
    </w:rPr>
  </w:style>
  <w:style w:type="paragraph" w:styleId="9">
    <w:name w:val="heading 9"/>
    <w:basedOn w:val="a"/>
    <w:next w:val="a"/>
    <w:link w:val="90"/>
    <w:uiPriority w:val="9"/>
    <w:qFormat/>
    <w:rsid w:val="00063720"/>
    <w:pPr>
      <w:keepNext/>
      <w:keepLines/>
      <w:spacing w:before="200" w:after="0"/>
      <w:outlineLvl w:val="8"/>
    </w:pPr>
    <w:rPr>
      <w:rFonts w:ascii="Cambria" w:eastAsia="Calibri"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063720"/>
    <w:rPr>
      <w:rFonts w:ascii="Cambria" w:hAnsi="Cambria" w:cs="Times New Roman"/>
      <w:b/>
      <w:bCs/>
      <w:color w:val="365F91"/>
      <w:sz w:val="28"/>
      <w:szCs w:val="28"/>
    </w:rPr>
  </w:style>
  <w:style w:type="character" w:customStyle="1" w:styleId="20">
    <w:name w:val="Заголовок 2 Знак"/>
    <w:link w:val="2"/>
    <w:uiPriority w:val="9"/>
    <w:locked/>
    <w:rsid w:val="00063720"/>
    <w:rPr>
      <w:rFonts w:ascii="Cambria" w:hAnsi="Cambria" w:cs="Times New Roman"/>
      <w:b/>
      <w:bCs/>
      <w:color w:val="4F81BD"/>
      <w:sz w:val="26"/>
      <w:szCs w:val="26"/>
    </w:rPr>
  </w:style>
  <w:style w:type="character" w:customStyle="1" w:styleId="30">
    <w:name w:val="Заголовок 3 Знак"/>
    <w:link w:val="3"/>
    <w:uiPriority w:val="9"/>
    <w:semiHidden/>
    <w:locked/>
    <w:rsid w:val="00063720"/>
    <w:rPr>
      <w:rFonts w:ascii="Cambria" w:hAnsi="Cambria" w:cs="Times New Roman"/>
      <w:b/>
      <w:bCs/>
      <w:color w:val="4F81BD"/>
    </w:rPr>
  </w:style>
  <w:style w:type="character" w:customStyle="1" w:styleId="40">
    <w:name w:val="Заголовок 4 Знак"/>
    <w:link w:val="4"/>
    <w:uiPriority w:val="9"/>
    <w:semiHidden/>
    <w:locked/>
    <w:rsid w:val="00063720"/>
    <w:rPr>
      <w:rFonts w:ascii="Cambria" w:hAnsi="Cambria" w:cs="Times New Roman"/>
      <w:b/>
      <w:bCs/>
      <w:i/>
      <w:iCs/>
      <w:color w:val="4F81BD"/>
    </w:rPr>
  </w:style>
  <w:style w:type="character" w:customStyle="1" w:styleId="50">
    <w:name w:val="Заголовок 5 Знак"/>
    <w:link w:val="5"/>
    <w:uiPriority w:val="9"/>
    <w:locked/>
    <w:rsid w:val="00063720"/>
    <w:rPr>
      <w:rFonts w:ascii="Cambria" w:hAnsi="Cambria" w:cs="Times New Roman"/>
      <w:color w:val="243F60"/>
    </w:rPr>
  </w:style>
  <w:style w:type="character" w:customStyle="1" w:styleId="60">
    <w:name w:val="Заголовок 6 Знак"/>
    <w:link w:val="6"/>
    <w:uiPriority w:val="9"/>
    <w:semiHidden/>
    <w:locked/>
    <w:rsid w:val="00063720"/>
    <w:rPr>
      <w:rFonts w:ascii="Cambria" w:hAnsi="Cambria" w:cs="Times New Roman"/>
      <w:i/>
      <w:iCs/>
      <w:color w:val="243F60"/>
    </w:rPr>
  </w:style>
  <w:style w:type="character" w:customStyle="1" w:styleId="70">
    <w:name w:val="Заголовок 7 Знак"/>
    <w:link w:val="7"/>
    <w:uiPriority w:val="9"/>
    <w:semiHidden/>
    <w:locked/>
    <w:rsid w:val="00063720"/>
    <w:rPr>
      <w:rFonts w:ascii="Cambria" w:hAnsi="Cambria" w:cs="Times New Roman"/>
      <w:i/>
      <w:iCs/>
      <w:color w:val="404040"/>
    </w:rPr>
  </w:style>
  <w:style w:type="character" w:customStyle="1" w:styleId="80">
    <w:name w:val="Заголовок 8 Знак"/>
    <w:link w:val="8"/>
    <w:uiPriority w:val="9"/>
    <w:semiHidden/>
    <w:locked/>
    <w:rsid w:val="00063720"/>
    <w:rPr>
      <w:rFonts w:ascii="Cambria" w:hAnsi="Cambria" w:cs="Times New Roman"/>
      <w:color w:val="4F81BD"/>
      <w:sz w:val="20"/>
      <w:szCs w:val="20"/>
    </w:rPr>
  </w:style>
  <w:style w:type="character" w:customStyle="1" w:styleId="90">
    <w:name w:val="Заголовок 9 Знак"/>
    <w:link w:val="9"/>
    <w:uiPriority w:val="9"/>
    <w:semiHidden/>
    <w:locked/>
    <w:rsid w:val="00063720"/>
    <w:rPr>
      <w:rFonts w:ascii="Cambria" w:hAnsi="Cambria" w:cs="Times New Roman"/>
      <w:i/>
      <w:iCs/>
      <w:color w:val="404040"/>
      <w:sz w:val="20"/>
      <w:szCs w:val="20"/>
    </w:rPr>
  </w:style>
  <w:style w:type="paragraph" w:styleId="a3">
    <w:name w:val="caption"/>
    <w:basedOn w:val="a"/>
    <w:next w:val="a"/>
    <w:uiPriority w:val="35"/>
    <w:qFormat/>
    <w:rsid w:val="00063720"/>
    <w:pPr>
      <w:spacing w:line="240" w:lineRule="auto"/>
    </w:pPr>
    <w:rPr>
      <w:b/>
      <w:bCs/>
      <w:color w:val="4F81BD"/>
      <w:sz w:val="18"/>
      <w:szCs w:val="18"/>
    </w:rPr>
  </w:style>
  <w:style w:type="paragraph" w:styleId="a4">
    <w:name w:val="Title"/>
    <w:basedOn w:val="a"/>
    <w:next w:val="a"/>
    <w:link w:val="a5"/>
    <w:uiPriority w:val="10"/>
    <w:qFormat/>
    <w:rsid w:val="00063720"/>
    <w:pPr>
      <w:pBdr>
        <w:bottom w:val="single" w:sz="8" w:space="4" w:color="4F81BD"/>
      </w:pBdr>
      <w:spacing w:after="300" w:line="240" w:lineRule="auto"/>
      <w:contextualSpacing/>
    </w:pPr>
    <w:rPr>
      <w:rFonts w:ascii="Cambria" w:eastAsia="Calibri" w:hAnsi="Cambria"/>
      <w:color w:val="17365D"/>
      <w:spacing w:val="5"/>
      <w:kern w:val="28"/>
      <w:sz w:val="52"/>
      <w:szCs w:val="52"/>
    </w:rPr>
  </w:style>
  <w:style w:type="character" w:customStyle="1" w:styleId="a5">
    <w:name w:val="Название Знак"/>
    <w:link w:val="a4"/>
    <w:uiPriority w:val="10"/>
    <w:locked/>
    <w:rsid w:val="00063720"/>
    <w:rPr>
      <w:rFonts w:ascii="Cambria" w:hAnsi="Cambria" w:cs="Times New Roman"/>
      <w:color w:val="17365D"/>
      <w:spacing w:val="5"/>
      <w:kern w:val="28"/>
      <w:sz w:val="52"/>
      <w:szCs w:val="52"/>
    </w:rPr>
  </w:style>
  <w:style w:type="paragraph" w:styleId="a6">
    <w:name w:val="Subtitle"/>
    <w:basedOn w:val="a"/>
    <w:next w:val="a"/>
    <w:link w:val="a7"/>
    <w:uiPriority w:val="11"/>
    <w:qFormat/>
    <w:rsid w:val="00063720"/>
    <w:pPr>
      <w:numPr>
        <w:ilvl w:val="1"/>
      </w:numPr>
    </w:pPr>
    <w:rPr>
      <w:rFonts w:ascii="Cambria" w:eastAsia="Calibri" w:hAnsi="Cambria"/>
      <w:i/>
      <w:iCs/>
      <w:color w:val="4F81BD"/>
      <w:spacing w:val="15"/>
      <w:sz w:val="24"/>
      <w:szCs w:val="24"/>
    </w:rPr>
  </w:style>
  <w:style w:type="character" w:customStyle="1" w:styleId="a7">
    <w:name w:val="Подзаголовок Знак"/>
    <w:link w:val="a6"/>
    <w:uiPriority w:val="11"/>
    <w:locked/>
    <w:rsid w:val="00063720"/>
    <w:rPr>
      <w:rFonts w:ascii="Cambria" w:hAnsi="Cambria" w:cs="Times New Roman"/>
      <w:i/>
      <w:iCs/>
      <w:color w:val="4F81BD"/>
      <w:spacing w:val="15"/>
      <w:sz w:val="24"/>
      <w:szCs w:val="24"/>
    </w:rPr>
  </w:style>
  <w:style w:type="character" w:styleId="a8">
    <w:name w:val="Strong"/>
    <w:uiPriority w:val="22"/>
    <w:qFormat/>
    <w:rsid w:val="00063720"/>
    <w:rPr>
      <w:rFonts w:cs="Times New Roman"/>
      <w:b/>
      <w:bCs/>
    </w:rPr>
  </w:style>
  <w:style w:type="character" w:styleId="a9">
    <w:name w:val="Emphasis"/>
    <w:uiPriority w:val="20"/>
    <w:qFormat/>
    <w:rsid w:val="00063720"/>
    <w:rPr>
      <w:rFonts w:cs="Times New Roman"/>
      <w:i/>
      <w:iCs/>
    </w:rPr>
  </w:style>
  <w:style w:type="paragraph" w:styleId="aa">
    <w:name w:val="No Spacing"/>
    <w:uiPriority w:val="1"/>
    <w:qFormat/>
    <w:rsid w:val="00063720"/>
    <w:rPr>
      <w:sz w:val="22"/>
      <w:szCs w:val="22"/>
      <w:lang w:val="ru-RU" w:eastAsia="en-US"/>
    </w:rPr>
  </w:style>
  <w:style w:type="paragraph" w:styleId="ab">
    <w:name w:val="List Paragraph"/>
    <w:basedOn w:val="a"/>
    <w:uiPriority w:val="34"/>
    <w:qFormat/>
    <w:rsid w:val="00063720"/>
    <w:pPr>
      <w:ind w:left="720"/>
      <w:contextualSpacing/>
    </w:pPr>
  </w:style>
  <w:style w:type="paragraph" w:styleId="21">
    <w:name w:val="Quote"/>
    <w:basedOn w:val="a"/>
    <w:next w:val="a"/>
    <w:link w:val="22"/>
    <w:uiPriority w:val="29"/>
    <w:qFormat/>
    <w:rsid w:val="00063720"/>
    <w:rPr>
      <w:rFonts w:eastAsia="Calibri"/>
      <w:i/>
      <w:iCs/>
      <w:color w:val="000000"/>
      <w:sz w:val="20"/>
      <w:szCs w:val="20"/>
    </w:rPr>
  </w:style>
  <w:style w:type="character" w:customStyle="1" w:styleId="22">
    <w:name w:val="Цитата 2 Знак"/>
    <w:link w:val="21"/>
    <w:uiPriority w:val="29"/>
    <w:locked/>
    <w:rsid w:val="00063720"/>
    <w:rPr>
      <w:rFonts w:cs="Times New Roman"/>
      <w:i/>
      <w:iCs/>
      <w:color w:val="000000"/>
    </w:rPr>
  </w:style>
  <w:style w:type="paragraph" w:styleId="ac">
    <w:name w:val="Intense Quote"/>
    <w:basedOn w:val="a"/>
    <w:next w:val="a"/>
    <w:link w:val="ad"/>
    <w:uiPriority w:val="30"/>
    <w:qFormat/>
    <w:rsid w:val="00063720"/>
    <w:pPr>
      <w:pBdr>
        <w:bottom w:val="single" w:sz="4" w:space="4" w:color="4F81BD"/>
      </w:pBdr>
      <w:spacing w:before="200" w:after="280"/>
      <w:ind w:left="936" w:right="936"/>
    </w:pPr>
    <w:rPr>
      <w:rFonts w:eastAsia="Calibri"/>
      <w:b/>
      <w:bCs/>
      <w:i/>
      <w:iCs/>
      <w:color w:val="4F81BD"/>
      <w:sz w:val="20"/>
      <w:szCs w:val="20"/>
    </w:rPr>
  </w:style>
  <w:style w:type="character" w:customStyle="1" w:styleId="ad">
    <w:name w:val="Выделенная цитата Знак"/>
    <w:link w:val="ac"/>
    <w:uiPriority w:val="30"/>
    <w:locked/>
    <w:rsid w:val="00063720"/>
    <w:rPr>
      <w:rFonts w:cs="Times New Roman"/>
      <w:b/>
      <w:bCs/>
      <w:i/>
      <w:iCs/>
      <w:color w:val="4F81BD"/>
    </w:rPr>
  </w:style>
  <w:style w:type="character" w:styleId="ae">
    <w:name w:val="Subtle Emphasis"/>
    <w:uiPriority w:val="19"/>
    <w:qFormat/>
    <w:rsid w:val="00063720"/>
    <w:rPr>
      <w:rFonts w:cs="Times New Roman"/>
      <w:i/>
      <w:iCs/>
      <w:color w:val="808080"/>
    </w:rPr>
  </w:style>
  <w:style w:type="character" w:styleId="af">
    <w:name w:val="Intense Emphasis"/>
    <w:uiPriority w:val="21"/>
    <w:qFormat/>
    <w:rsid w:val="00063720"/>
    <w:rPr>
      <w:rFonts w:cs="Times New Roman"/>
      <w:b/>
      <w:bCs/>
      <w:i/>
      <w:iCs/>
      <w:color w:val="4F81BD"/>
    </w:rPr>
  </w:style>
  <w:style w:type="character" w:styleId="af0">
    <w:name w:val="Subtle Reference"/>
    <w:uiPriority w:val="31"/>
    <w:qFormat/>
    <w:rsid w:val="00063720"/>
    <w:rPr>
      <w:rFonts w:cs="Times New Roman"/>
      <w:smallCaps/>
      <w:color w:val="C0504D"/>
      <w:u w:val="single"/>
    </w:rPr>
  </w:style>
  <w:style w:type="character" w:styleId="af1">
    <w:name w:val="Intense Reference"/>
    <w:uiPriority w:val="32"/>
    <w:qFormat/>
    <w:rsid w:val="00063720"/>
    <w:rPr>
      <w:rFonts w:cs="Times New Roman"/>
      <w:b/>
      <w:bCs/>
      <w:smallCaps/>
      <w:color w:val="C0504D"/>
      <w:spacing w:val="5"/>
      <w:u w:val="single"/>
    </w:rPr>
  </w:style>
  <w:style w:type="character" w:styleId="af2">
    <w:name w:val="Book Title"/>
    <w:uiPriority w:val="33"/>
    <w:qFormat/>
    <w:rsid w:val="00063720"/>
    <w:rPr>
      <w:rFonts w:cs="Times New Roman"/>
      <w:b/>
      <w:bCs/>
      <w:smallCaps/>
      <w:spacing w:val="5"/>
    </w:rPr>
  </w:style>
  <w:style w:type="paragraph" w:styleId="af3">
    <w:name w:val="TOC Heading"/>
    <w:basedOn w:val="1"/>
    <w:next w:val="a"/>
    <w:uiPriority w:val="39"/>
    <w:qFormat/>
    <w:rsid w:val="00063720"/>
    <w:pPr>
      <w:outlineLvl w:val="9"/>
    </w:pPr>
  </w:style>
  <w:style w:type="character" w:styleId="af4">
    <w:name w:val="Hyperlink"/>
    <w:rsid w:val="00BD2900"/>
    <w:rPr>
      <w:rFonts w:cs="Times New Roman"/>
      <w:color w:val="0000FF"/>
      <w:u w:val="single"/>
    </w:rPr>
  </w:style>
  <w:style w:type="paragraph" w:styleId="af5">
    <w:name w:val="header"/>
    <w:basedOn w:val="a"/>
    <w:link w:val="af6"/>
    <w:uiPriority w:val="99"/>
    <w:rsid w:val="00BD2900"/>
    <w:pPr>
      <w:tabs>
        <w:tab w:val="center" w:pos="4819"/>
        <w:tab w:val="right" w:pos="9639"/>
      </w:tabs>
      <w:spacing w:after="0" w:line="240" w:lineRule="auto"/>
      <w:jc w:val="both"/>
    </w:pPr>
    <w:rPr>
      <w:rFonts w:ascii="Times New Roman" w:eastAsia="Calibri" w:hAnsi="Times New Roman"/>
      <w:sz w:val="28"/>
      <w:szCs w:val="28"/>
      <w:lang w:val="uk-UA"/>
    </w:rPr>
  </w:style>
  <w:style w:type="character" w:customStyle="1" w:styleId="af6">
    <w:name w:val="Верхний колонтитул Знак"/>
    <w:link w:val="af5"/>
    <w:uiPriority w:val="99"/>
    <w:locked/>
    <w:rsid w:val="00BD2900"/>
    <w:rPr>
      <w:rFonts w:ascii="Times New Roman" w:hAnsi="Times New Roman" w:cs="Times New Roman"/>
      <w:sz w:val="28"/>
      <w:szCs w:val="28"/>
      <w:lang w:val="uk-UA"/>
    </w:rPr>
  </w:style>
  <w:style w:type="character" w:customStyle="1" w:styleId="FooterChar">
    <w:name w:val="Footer Char"/>
    <w:uiPriority w:val="99"/>
    <w:locked/>
    <w:rsid w:val="00BD2900"/>
    <w:rPr>
      <w:rFonts w:ascii="Times New Roman" w:hAnsi="Times New Roman"/>
      <w:sz w:val="28"/>
      <w:lang w:val="uk-UA"/>
    </w:rPr>
  </w:style>
  <w:style w:type="paragraph" w:styleId="af7">
    <w:name w:val="footer"/>
    <w:basedOn w:val="a"/>
    <w:link w:val="af8"/>
    <w:uiPriority w:val="99"/>
    <w:rsid w:val="00BD2900"/>
    <w:pPr>
      <w:tabs>
        <w:tab w:val="center" w:pos="4819"/>
        <w:tab w:val="right" w:pos="9639"/>
      </w:tabs>
      <w:spacing w:after="0" w:line="240" w:lineRule="auto"/>
      <w:jc w:val="both"/>
    </w:pPr>
    <w:rPr>
      <w:sz w:val="20"/>
      <w:szCs w:val="20"/>
    </w:rPr>
  </w:style>
  <w:style w:type="character" w:customStyle="1" w:styleId="af8">
    <w:name w:val="Нижний колонтитул Знак"/>
    <w:link w:val="af7"/>
    <w:uiPriority w:val="99"/>
    <w:locked/>
    <w:rsid w:val="00D40228"/>
    <w:rPr>
      <w:rFonts w:eastAsia="Times New Roman" w:cs="Times New Roman"/>
      <w:lang w:eastAsia="en-US"/>
    </w:rPr>
  </w:style>
  <w:style w:type="character" w:customStyle="1" w:styleId="11">
    <w:name w:val="Нижний колонтитул Знак1"/>
    <w:uiPriority w:val="99"/>
    <w:semiHidden/>
    <w:rsid w:val="00BD2900"/>
    <w:rPr>
      <w:rFonts w:ascii="Calibri" w:hAnsi="Calibri" w:cs="Times New Roman"/>
    </w:rPr>
  </w:style>
  <w:style w:type="paragraph" w:styleId="af9">
    <w:name w:val="Body Text"/>
    <w:basedOn w:val="a"/>
    <w:link w:val="afa"/>
    <w:uiPriority w:val="99"/>
    <w:rsid w:val="00BD2900"/>
    <w:pPr>
      <w:spacing w:after="0" w:line="360" w:lineRule="auto"/>
      <w:jc w:val="both"/>
    </w:pPr>
    <w:rPr>
      <w:rFonts w:ascii="Times New Roman" w:eastAsia="Calibri" w:hAnsi="Times New Roman"/>
      <w:sz w:val="24"/>
      <w:szCs w:val="24"/>
      <w:lang w:val="uk-UA" w:eastAsia="ru-RU"/>
    </w:rPr>
  </w:style>
  <w:style w:type="character" w:customStyle="1" w:styleId="afa">
    <w:name w:val="Основной текст Знак"/>
    <w:link w:val="af9"/>
    <w:uiPriority w:val="99"/>
    <w:locked/>
    <w:rsid w:val="00BD2900"/>
    <w:rPr>
      <w:rFonts w:ascii="Times New Roman" w:hAnsi="Times New Roman" w:cs="Times New Roman"/>
      <w:sz w:val="24"/>
      <w:szCs w:val="24"/>
      <w:lang w:val="uk-UA" w:eastAsia="ru-RU"/>
    </w:rPr>
  </w:style>
  <w:style w:type="character" w:customStyle="1" w:styleId="BodyTextIndentChar">
    <w:name w:val="Body Text Indent Char"/>
    <w:uiPriority w:val="99"/>
    <w:semiHidden/>
    <w:locked/>
    <w:rsid w:val="00BD2900"/>
    <w:rPr>
      <w:rFonts w:ascii="Times New Roman" w:hAnsi="Times New Roman"/>
      <w:sz w:val="28"/>
    </w:rPr>
  </w:style>
  <w:style w:type="paragraph" w:styleId="afb">
    <w:name w:val="Body Text Indent"/>
    <w:basedOn w:val="a"/>
    <w:link w:val="afc"/>
    <w:uiPriority w:val="99"/>
    <w:semiHidden/>
    <w:rsid w:val="00BD2900"/>
    <w:pPr>
      <w:spacing w:after="120"/>
      <w:ind w:left="283"/>
    </w:pPr>
    <w:rPr>
      <w:sz w:val="20"/>
      <w:szCs w:val="20"/>
    </w:rPr>
  </w:style>
  <w:style w:type="character" w:customStyle="1" w:styleId="afc">
    <w:name w:val="Основной текст с отступом Знак"/>
    <w:link w:val="afb"/>
    <w:uiPriority w:val="99"/>
    <w:semiHidden/>
    <w:locked/>
    <w:rsid w:val="00D40228"/>
    <w:rPr>
      <w:rFonts w:eastAsia="Times New Roman" w:cs="Times New Roman"/>
      <w:lang w:eastAsia="en-US"/>
    </w:rPr>
  </w:style>
  <w:style w:type="character" w:customStyle="1" w:styleId="12">
    <w:name w:val="Основной текст с отступом Знак1"/>
    <w:uiPriority w:val="99"/>
    <w:semiHidden/>
    <w:rsid w:val="00BD2900"/>
    <w:rPr>
      <w:rFonts w:ascii="Calibri" w:hAnsi="Calibri" w:cs="Times New Roman"/>
    </w:rPr>
  </w:style>
  <w:style w:type="character" w:customStyle="1" w:styleId="BodyTextIndent2Char">
    <w:name w:val="Body Text Indent 2 Char"/>
    <w:uiPriority w:val="99"/>
    <w:locked/>
    <w:rsid w:val="00BD2900"/>
    <w:rPr>
      <w:rFonts w:ascii="Times New Roman" w:hAnsi="Times New Roman"/>
      <w:sz w:val="24"/>
      <w:lang w:val="en-US"/>
    </w:rPr>
  </w:style>
  <w:style w:type="paragraph" w:styleId="23">
    <w:name w:val="Body Text Indent 2"/>
    <w:basedOn w:val="a"/>
    <w:link w:val="24"/>
    <w:rsid w:val="00BD2900"/>
    <w:pPr>
      <w:spacing w:after="120" w:line="480" w:lineRule="auto"/>
      <w:ind w:left="360"/>
    </w:pPr>
    <w:rPr>
      <w:sz w:val="20"/>
      <w:szCs w:val="20"/>
    </w:rPr>
  </w:style>
  <w:style w:type="character" w:customStyle="1" w:styleId="24">
    <w:name w:val="Основной текст с отступом 2 Знак"/>
    <w:link w:val="23"/>
    <w:locked/>
    <w:rsid w:val="00D40228"/>
    <w:rPr>
      <w:rFonts w:eastAsia="Times New Roman" w:cs="Times New Roman"/>
      <w:lang w:eastAsia="en-US"/>
    </w:rPr>
  </w:style>
  <w:style w:type="character" w:customStyle="1" w:styleId="210">
    <w:name w:val="Основной текст с отступом 2 Знак1"/>
    <w:uiPriority w:val="99"/>
    <w:semiHidden/>
    <w:rsid w:val="00BD2900"/>
    <w:rPr>
      <w:rFonts w:ascii="Calibri" w:hAnsi="Calibri" w:cs="Times New Roman"/>
    </w:rPr>
  </w:style>
  <w:style w:type="character" w:customStyle="1" w:styleId="PlainTextChar">
    <w:name w:val="Plain Text Char"/>
    <w:uiPriority w:val="99"/>
    <w:locked/>
    <w:rsid w:val="00BD2900"/>
    <w:rPr>
      <w:rFonts w:ascii="Courier New" w:hAnsi="Courier New"/>
      <w:sz w:val="20"/>
      <w:lang w:eastAsia="ru-RU"/>
    </w:rPr>
  </w:style>
  <w:style w:type="paragraph" w:styleId="afd">
    <w:name w:val="Plain Text"/>
    <w:basedOn w:val="a"/>
    <w:link w:val="afe"/>
    <w:rsid w:val="00BD2900"/>
    <w:pPr>
      <w:spacing w:after="0" w:line="240" w:lineRule="auto"/>
    </w:pPr>
    <w:rPr>
      <w:rFonts w:ascii="Courier New" w:eastAsia="Calibri" w:hAnsi="Courier New"/>
      <w:sz w:val="20"/>
      <w:szCs w:val="20"/>
    </w:rPr>
  </w:style>
  <w:style w:type="character" w:customStyle="1" w:styleId="afe">
    <w:name w:val="Текст Знак"/>
    <w:link w:val="afd"/>
    <w:locked/>
    <w:rsid w:val="00D40228"/>
    <w:rPr>
      <w:rFonts w:ascii="Courier New" w:hAnsi="Courier New" w:cs="Courier New"/>
      <w:sz w:val="20"/>
      <w:szCs w:val="20"/>
      <w:lang w:eastAsia="en-US"/>
    </w:rPr>
  </w:style>
  <w:style w:type="character" w:customStyle="1" w:styleId="13">
    <w:name w:val="Текст Знак1"/>
    <w:uiPriority w:val="99"/>
    <w:semiHidden/>
    <w:rsid w:val="00BD2900"/>
    <w:rPr>
      <w:rFonts w:ascii="Consolas" w:hAnsi="Consolas" w:cs="Consolas"/>
      <w:sz w:val="21"/>
      <w:szCs w:val="21"/>
    </w:rPr>
  </w:style>
  <w:style w:type="character" w:customStyle="1" w:styleId="BalloonTextChar">
    <w:name w:val="Balloon Text Char"/>
    <w:uiPriority w:val="99"/>
    <w:semiHidden/>
    <w:locked/>
    <w:rsid w:val="00BD2900"/>
    <w:rPr>
      <w:rFonts w:ascii="Tahoma" w:hAnsi="Tahoma"/>
      <w:sz w:val="16"/>
    </w:rPr>
  </w:style>
  <w:style w:type="paragraph" w:styleId="aff">
    <w:name w:val="Balloon Text"/>
    <w:basedOn w:val="a"/>
    <w:link w:val="aff0"/>
    <w:uiPriority w:val="99"/>
    <w:semiHidden/>
    <w:rsid w:val="00BD2900"/>
    <w:pPr>
      <w:spacing w:after="0" w:line="240" w:lineRule="auto"/>
    </w:pPr>
    <w:rPr>
      <w:rFonts w:ascii="Times New Roman" w:eastAsia="Calibri" w:hAnsi="Times New Roman"/>
      <w:sz w:val="2"/>
      <w:szCs w:val="20"/>
    </w:rPr>
  </w:style>
  <w:style w:type="character" w:customStyle="1" w:styleId="aff0">
    <w:name w:val="Текст выноски Знак"/>
    <w:link w:val="aff"/>
    <w:uiPriority w:val="99"/>
    <w:semiHidden/>
    <w:locked/>
    <w:rsid w:val="00D40228"/>
    <w:rPr>
      <w:rFonts w:ascii="Times New Roman" w:hAnsi="Times New Roman" w:cs="Times New Roman"/>
      <w:sz w:val="2"/>
      <w:lang w:eastAsia="en-US"/>
    </w:rPr>
  </w:style>
  <w:style w:type="character" w:customStyle="1" w:styleId="14">
    <w:name w:val="Текст выноски Знак1"/>
    <w:uiPriority w:val="99"/>
    <w:semiHidden/>
    <w:rsid w:val="00BD2900"/>
    <w:rPr>
      <w:rFonts w:ascii="Tahoma" w:hAnsi="Tahoma" w:cs="Tahoma"/>
      <w:sz w:val="16"/>
      <w:szCs w:val="16"/>
    </w:rPr>
  </w:style>
  <w:style w:type="paragraph" w:customStyle="1" w:styleId="d">
    <w:name w:val="d"/>
    <w:basedOn w:val="a"/>
    <w:rsid w:val="00BD2900"/>
    <w:pPr>
      <w:spacing w:before="100" w:beforeAutospacing="1" w:after="100" w:afterAutospacing="1" w:line="240" w:lineRule="auto"/>
    </w:pPr>
    <w:rPr>
      <w:rFonts w:ascii="Times New Roman" w:hAnsi="Times New Roman"/>
      <w:sz w:val="24"/>
      <w:szCs w:val="24"/>
      <w:lang w:eastAsia="ru-RU"/>
    </w:rPr>
  </w:style>
  <w:style w:type="paragraph" w:customStyle="1" w:styleId="r">
    <w:name w:val="r"/>
    <w:basedOn w:val="a"/>
    <w:rsid w:val="00BD2900"/>
    <w:pPr>
      <w:spacing w:before="100" w:beforeAutospacing="1" w:after="100" w:afterAutospacing="1" w:line="240" w:lineRule="auto"/>
    </w:pPr>
    <w:rPr>
      <w:rFonts w:ascii="Times New Roman" w:hAnsi="Times New Roman"/>
      <w:sz w:val="24"/>
      <w:szCs w:val="24"/>
      <w:lang w:eastAsia="ru-RU"/>
    </w:rPr>
  </w:style>
  <w:style w:type="paragraph" w:customStyle="1" w:styleId="def">
    <w:name w:val="def"/>
    <w:basedOn w:val="a"/>
    <w:rsid w:val="00BD2900"/>
    <w:pPr>
      <w:spacing w:before="100" w:beforeAutospacing="1" w:after="100" w:afterAutospacing="1" w:line="240" w:lineRule="auto"/>
    </w:pPr>
    <w:rPr>
      <w:rFonts w:ascii="Times New Roman" w:hAnsi="Times New Roman"/>
      <w:sz w:val="24"/>
      <w:szCs w:val="24"/>
      <w:lang w:eastAsia="ru-RU"/>
    </w:rPr>
  </w:style>
  <w:style w:type="paragraph" w:customStyle="1" w:styleId="syn">
    <w:name w:val="syn"/>
    <w:basedOn w:val="a"/>
    <w:rsid w:val="00BD2900"/>
    <w:pPr>
      <w:spacing w:before="100" w:beforeAutospacing="1" w:after="100" w:afterAutospacing="1" w:line="240" w:lineRule="auto"/>
    </w:pPr>
    <w:rPr>
      <w:rFonts w:ascii="Times New Roman" w:hAnsi="Times New Roman"/>
      <w:sz w:val="24"/>
      <w:szCs w:val="24"/>
      <w:lang w:eastAsia="ru-RU"/>
    </w:rPr>
  </w:style>
  <w:style w:type="paragraph" w:customStyle="1" w:styleId="synonymy">
    <w:name w:val="synonymy"/>
    <w:basedOn w:val="a"/>
    <w:rsid w:val="00BD2900"/>
    <w:pPr>
      <w:spacing w:before="100" w:beforeAutospacing="1" w:after="100" w:afterAutospacing="1" w:line="240" w:lineRule="auto"/>
    </w:pPr>
    <w:rPr>
      <w:rFonts w:ascii="Times New Roman" w:hAnsi="Times New Roman"/>
      <w:sz w:val="24"/>
      <w:szCs w:val="24"/>
      <w:lang w:eastAsia="ru-RU"/>
    </w:rPr>
  </w:style>
  <w:style w:type="paragraph" w:customStyle="1" w:styleId="ant">
    <w:name w:val="ant"/>
    <w:basedOn w:val="a"/>
    <w:rsid w:val="00BD2900"/>
    <w:pPr>
      <w:spacing w:before="100" w:beforeAutospacing="1" w:after="100" w:afterAutospacing="1" w:line="240" w:lineRule="auto"/>
    </w:pPr>
    <w:rPr>
      <w:rFonts w:ascii="Times New Roman" w:hAnsi="Times New Roman"/>
      <w:sz w:val="24"/>
      <w:szCs w:val="24"/>
      <w:lang w:eastAsia="ru-RU"/>
    </w:rPr>
  </w:style>
  <w:style w:type="paragraph" w:customStyle="1" w:styleId="pos">
    <w:name w:val="pos"/>
    <w:basedOn w:val="a"/>
    <w:rsid w:val="00BD2900"/>
    <w:pPr>
      <w:spacing w:before="100" w:beforeAutospacing="1" w:after="100" w:afterAutospacing="1" w:line="240" w:lineRule="auto"/>
    </w:pPr>
    <w:rPr>
      <w:rFonts w:ascii="Times New Roman" w:hAnsi="Times New Roman"/>
      <w:sz w:val="24"/>
      <w:szCs w:val="24"/>
      <w:lang w:eastAsia="ru-RU"/>
    </w:rPr>
  </w:style>
  <w:style w:type="paragraph" w:customStyle="1" w:styleId="Default">
    <w:name w:val="Default"/>
    <w:rsid w:val="00BD2900"/>
    <w:pPr>
      <w:autoSpaceDE w:val="0"/>
      <w:autoSpaceDN w:val="0"/>
      <w:adjustRightInd w:val="0"/>
      <w:spacing w:after="200" w:line="276" w:lineRule="auto"/>
    </w:pPr>
    <w:rPr>
      <w:rFonts w:ascii="GCAGFL+TimesNewRoman+1" w:eastAsia="Times New Roman" w:hAnsi="GCAGFL+TimesNewRoman+1" w:cs="GCAGFL+TimesNewRoman+1"/>
      <w:color w:val="000000"/>
      <w:sz w:val="24"/>
      <w:szCs w:val="24"/>
      <w:lang w:val="ru-RU" w:eastAsia="en-US"/>
    </w:rPr>
  </w:style>
  <w:style w:type="paragraph" w:customStyle="1" w:styleId="rvps2">
    <w:name w:val="rvps2"/>
    <w:basedOn w:val="a"/>
    <w:rsid w:val="00BD2900"/>
    <w:pPr>
      <w:spacing w:before="100" w:beforeAutospacing="1" w:after="100" w:afterAutospacing="1" w:line="240" w:lineRule="auto"/>
    </w:pPr>
    <w:rPr>
      <w:rFonts w:ascii="Times New Roman" w:hAnsi="Times New Roman"/>
      <w:sz w:val="24"/>
      <w:szCs w:val="24"/>
      <w:lang w:eastAsia="ru-RU"/>
    </w:rPr>
  </w:style>
  <w:style w:type="paragraph" w:customStyle="1" w:styleId="15">
    <w:name w:val="Верхний колонтитул1"/>
    <w:basedOn w:val="a"/>
    <w:next w:val="af5"/>
    <w:uiPriority w:val="99"/>
    <w:rsid w:val="00BD2900"/>
    <w:pPr>
      <w:tabs>
        <w:tab w:val="center" w:pos="4677"/>
        <w:tab w:val="right" w:pos="9355"/>
      </w:tabs>
      <w:spacing w:after="0" w:line="240" w:lineRule="auto"/>
      <w:jc w:val="both"/>
    </w:pPr>
    <w:rPr>
      <w:rFonts w:ascii="Times New Roman" w:hAnsi="Times New Roman"/>
      <w:sz w:val="28"/>
      <w:szCs w:val="28"/>
    </w:rPr>
  </w:style>
  <w:style w:type="paragraph" w:customStyle="1" w:styleId="16">
    <w:name w:val="Нижний колонтитул1"/>
    <w:basedOn w:val="a"/>
    <w:next w:val="af7"/>
    <w:uiPriority w:val="99"/>
    <w:rsid w:val="00BD2900"/>
    <w:pPr>
      <w:tabs>
        <w:tab w:val="center" w:pos="4677"/>
        <w:tab w:val="right" w:pos="9355"/>
      </w:tabs>
      <w:spacing w:after="0" w:line="240" w:lineRule="auto"/>
      <w:jc w:val="both"/>
    </w:pPr>
    <w:rPr>
      <w:rFonts w:ascii="Times New Roman" w:hAnsi="Times New Roman"/>
      <w:sz w:val="28"/>
      <w:szCs w:val="28"/>
    </w:rPr>
  </w:style>
  <w:style w:type="character" w:customStyle="1" w:styleId="ghead1">
    <w:name w:val="ghead1"/>
    <w:rsid w:val="00BD2900"/>
  </w:style>
  <w:style w:type="character" w:customStyle="1" w:styleId="st">
    <w:name w:val="st"/>
    <w:rsid w:val="00BD2900"/>
  </w:style>
  <w:style w:type="character" w:customStyle="1" w:styleId="rvts6">
    <w:name w:val="rvts6"/>
    <w:rsid w:val="00BD2900"/>
  </w:style>
  <w:style w:type="character" w:customStyle="1" w:styleId="rvts8">
    <w:name w:val="rvts8"/>
    <w:rsid w:val="00BD2900"/>
  </w:style>
  <w:style w:type="character" w:customStyle="1" w:styleId="hw">
    <w:name w:val="hw"/>
    <w:rsid w:val="00BD2900"/>
  </w:style>
  <w:style w:type="character" w:customStyle="1" w:styleId="illustration">
    <w:name w:val="illustration"/>
    <w:rsid w:val="00BD2900"/>
  </w:style>
  <w:style w:type="character" w:customStyle="1" w:styleId="nim">
    <w:name w:val="nim"/>
    <w:rsid w:val="00BD2900"/>
  </w:style>
  <w:style w:type="character" w:customStyle="1" w:styleId="fieldvalue">
    <w:name w:val="fieldvalue"/>
    <w:rsid w:val="00BD2900"/>
  </w:style>
  <w:style w:type="character" w:customStyle="1" w:styleId="def-definition">
    <w:name w:val="def-definition"/>
    <w:rsid w:val="00BD2900"/>
  </w:style>
  <w:style w:type="character" w:customStyle="1" w:styleId="arexbd3">
    <w:name w:val="arexbd3"/>
    <w:rsid w:val="00BD2900"/>
  </w:style>
  <w:style w:type="character" w:customStyle="1" w:styleId="nimital">
    <w:name w:val="nimital"/>
    <w:rsid w:val="00BD2900"/>
  </w:style>
  <w:style w:type="character" w:customStyle="1" w:styleId="nimbdital">
    <w:name w:val="nimbdital"/>
    <w:rsid w:val="00BD2900"/>
  </w:style>
  <w:style w:type="character" w:customStyle="1" w:styleId="toctext">
    <w:name w:val="toctext"/>
    <w:rsid w:val="00BD2900"/>
  </w:style>
  <w:style w:type="character" w:customStyle="1" w:styleId="vi">
    <w:name w:val="vi"/>
    <w:rsid w:val="00BD2900"/>
  </w:style>
  <w:style w:type="character" w:customStyle="1" w:styleId="x">
    <w:name w:val="x"/>
    <w:rsid w:val="00BD2900"/>
  </w:style>
  <w:style w:type="character" w:customStyle="1" w:styleId="text">
    <w:name w:val="text"/>
    <w:rsid w:val="00BD2900"/>
  </w:style>
  <w:style w:type="character" w:customStyle="1" w:styleId="colloinexa">
    <w:name w:val="colloinexa"/>
    <w:rsid w:val="00BD2900"/>
  </w:style>
  <w:style w:type="character" w:customStyle="1" w:styleId="eg">
    <w:name w:val="eg"/>
    <w:rsid w:val="00BD2900"/>
  </w:style>
  <w:style w:type="character" w:customStyle="1" w:styleId="ex">
    <w:name w:val="ex"/>
    <w:rsid w:val="00BD2900"/>
  </w:style>
  <w:style w:type="character" w:customStyle="1" w:styleId="label">
    <w:name w:val="label"/>
    <w:rsid w:val="00BD2900"/>
  </w:style>
  <w:style w:type="character" w:customStyle="1" w:styleId="pr">
    <w:name w:val="pr"/>
    <w:rsid w:val="00BD2900"/>
  </w:style>
  <w:style w:type="character" w:customStyle="1" w:styleId="unicode">
    <w:name w:val="unicode"/>
    <w:rsid w:val="00BD2900"/>
  </w:style>
  <w:style w:type="character" w:customStyle="1" w:styleId="italique">
    <w:name w:val="italique"/>
    <w:rsid w:val="00BD2900"/>
  </w:style>
  <w:style w:type="character" w:customStyle="1" w:styleId="grame">
    <w:name w:val="grame"/>
    <w:rsid w:val="00BD2900"/>
  </w:style>
  <w:style w:type="character" w:customStyle="1" w:styleId="rvts12">
    <w:name w:val="rvts12"/>
    <w:rsid w:val="00BD2900"/>
  </w:style>
  <w:style w:type="character" w:customStyle="1" w:styleId="rvts10">
    <w:name w:val="rvts10"/>
    <w:rsid w:val="00BD2900"/>
  </w:style>
  <w:style w:type="character" w:customStyle="1" w:styleId="highlightedsearchterm">
    <w:name w:val="highlightedsearchterm"/>
    <w:rsid w:val="00BD2900"/>
  </w:style>
  <w:style w:type="character" w:customStyle="1" w:styleId="spelle">
    <w:name w:val="spelle"/>
    <w:rsid w:val="00BD2900"/>
  </w:style>
  <w:style w:type="character" w:customStyle="1" w:styleId="object">
    <w:name w:val="object"/>
    <w:rsid w:val="00BD2900"/>
  </w:style>
  <w:style w:type="character" w:customStyle="1" w:styleId="sensecontent1">
    <w:name w:val="sense_content1"/>
    <w:rsid w:val="00BD2900"/>
    <w:rPr>
      <w:rFonts w:ascii="Times New Roman" w:hAnsi="Times New Roman"/>
      <w:vanish/>
    </w:rPr>
  </w:style>
  <w:style w:type="character" w:customStyle="1" w:styleId="senselabelstart">
    <w:name w:val="sense_label start"/>
    <w:rsid w:val="00BD2900"/>
    <w:rPr>
      <w:vanish/>
    </w:rPr>
  </w:style>
  <w:style w:type="character" w:customStyle="1" w:styleId="fraction">
    <w:name w:val="fraction"/>
    <w:rsid w:val="00BD2900"/>
    <w:rPr>
      <w:rFonts w:ascii="Times New Roman" w:hAnsi="Times New Roman"/>
      <w:vanish/>
    </w:rPr>
  </w:style>
  <w:style w:type="character" w:customStyle="1" w:styleId="zn">
    <w:name w:val="z_n"/>
    <w:rsid w:val="00BD2900"/>
  </w:style>
  <w:style w:type="character" w:customStyle="1" w:styleId="z">
    <w:name w:val="z"/>
    <w:rsid w:val="00BD2900"/>
  </w:style>
  <w:style w:type="character" w:customStyle="1" w:styleId="zgrbr">
    <w:name w:val="z_gr_br"/>
    <w:rsid w:val="00BD2900"/>
  </w:style>
  <w:style w:type="character" w:customStyle="1" w:styleId="ud">
    <w:name w:val="ud"/>
    <w:rsid w:val="00BD2900"/>
  </w:style>
  <w:style w:type="character" w:styleId="aff1">
    <w:name w:val="FollowedHyperlink"/>
    <w:uiPriority w:val="99"/>
    <w:semiHidden/>
    <w:rsid w:val="00BD2900"/>
    <w:rPr>
      <w:rFonts w:cs="Times New Roman"/>
      <w:color w:val="800080"/>
      <w:u w:val="single"/>
    </w:rPr>
  </w:style>
  <w:style w:type="paragraph" w:styleId="aff2">
    <w:name w:val="Normal (Web)"/>
    <w:basedOn w:val="a"/>
    <w:rsid w:val="00BD2900"/>
    <w:pPr>
      <w:spacing w:before="100" w:beforeAutospacing="1" w:after="100" w:afterAutospacing="1" w:line="240" w:lineRule="auto"/>
    </w:pPr>
    <w:rPr>
      <w:rFonts w:ascii="Times New Roman" w:hAnsi="Times New Roman"/>
      <w:sz w:val="24"/>
      <w:szCs w:val="24"/>
      <w:lang w:eastAsia="ru-RU"/>
    </w:rPr>
  </w:style>
  <w:style w:type="paragraph" w:styleId="aff3">
    <w:name w:val="Block Text"/>
    <w:basedOn w:val="a"/>
    <w:uiPriority w:val="99"/>
    <w:rsid w:val="00BD2900"/>
    <w:pPr>
      <w:tabs>
        <w:tab w:val="left" w:pos="9498"/>
      </w:tabs>
      <w:autoSpaceDE w:val="0"/>
      <w:autoSpaceDN w:val="0"/>
      <w:spacing w:after="0" w:line="240" w:lineRule="auto"/>
      <w:ind w:left="3450" w:right="424"/>
    </w:pPr>
    <w:rPr>
      <w:rFonts w:ascii="Times New Roman" w:hAnsi="Times New Roman"/>
      <w:sz w:val="28"/>
      <w:szCs w:val="28"/>
      <w:lang w:eastAsia="ru-RU"/>
    </w:rPr>
  </w:style>
  <w:style w:type="paragraph" w:customStyle="1" w:styleId="17">
    <w:name w:val="Основной текст с отступом1"/>
    <w:basedOn w:val="a"/>
    <w:next w:val="afb"/>
    <w:uiPriority w:val="99"/>
    <w:semiHidden/>
    <w:rsid w:val="00BD2900"/>
    <w:pPr>
      <w:spacing w:after="120" w:line="360" w:lineRule="auto"/>
      <w:ind w:left="283"/>
      <w:jc w:val="both"/>
    </w:pPr>
    <w:rPr>
      <w:rFonts w:ascii="Times New Roman" w:hAnsi="Times New Roman"/>
      <w:sz w:val="28"/>
      <w:szCs w:val="28"/>
    </w:rPr>
  </w:style>
  <w:style w:type="character" w:styleId="aff4">
    <w:name w:val="footnote reference"/>
    <w:semiHidden/>
    <w:rsid w:val="00BD2900"/>
    <w:rPr>
      <w:rFonts w:cs="Times New Roman"/>
      <w:vertAlign w:val="superscript"/>
    </w:rPr>
  </w:style>
  <w:style w:type="character" w:styleId="aff5">
    <w:name w:val="Placeholder Text"/>
    <w:uiPriority w:val="99"/>
    <w:semiHidden/>
    <w:rsid w:val="00BD2900"/>
    <w:rPr>
      <w:rFonts w:cs="Times New Roman"/>
      <w:color w:val="808080"/>
    </w:rPr>
  </w:style>
  <w:style w:type="character" w:customStyle="1" w:styleId="18">
    <w:name w:val="Верхний колонтитул Знак1"/>
    <w:uiPriority w:val="99"/>
    <w:semiHidden/>
    <w:rsid w:val="00BD2900"/>
  </w:style>
  <w:style w:type="character" w:customStyle="1" w:styleId="25">
    <w:name w:val="Основной текст с отступом Знак2"/>
    <w:uiPriority w:val="99"/>
    <w:semiHidden/>
    <w:rsid w:val="00BD2900"/>
    <w:rPr>
      <w:rFonts w:cs="Times New Roman"/>
    </w:rPr>
  </w:style>
  <w:style w:type="character" w:customStyle="1" w:styleId="19">
    <w:name w:val="Просмотренная гиперссылка1"/>
    <w:uiPriority w:val="99"/>
    <w:semiHidden/>
    <w:rsid w:val="00BD2900"/>
    <w:rPr>
      <w:color w:val="800080"/>
      <w:u w:val="single"/>
    </w:rPr>
  </w:style>
  <w:style w:type="table" w:styleId="aff6">
    <w:name w:val="Table Grid"/>
    <w:basedOn w:val="a1"/>
    <w:uiPriority w:val="99"/>
    <w:rsid w:val="00BD2900"/>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a">
    <w:name w:val="Сетка таблицы1"/>
    <w:uiPriority w:val="99"/>
    <w:rsid w:val="00BD2900"/>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Сетка таблицы11"/>
    <w:uiPriority w:val="99"/>
    <w:rsid w:val="00BD2900"/>
    <w:rPr>
      <w:rFonts w:ascii="Times New Roman" w:eastAsia="Times New Roman" w:hAnsi="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Сетка таблицы2"/>
    <w:uiPriority w:val="99"/>
    <w:rsid w:val="00BD2900"/>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uiPriority w:val="99"/>
    <w:rsid w:val="00BD2900"/>
    <w:rPr>
      <w:rFonts w:ascii="Times New Roman" w:eastAsia="Times New Roman" w:hAnsi="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uiPriority w:val="99"/>
    <w:rsid w:val="00BD2900"/>
    <w:rPr>
      <w:rFonts w:ascii="Times New Roman" w:eastAsia="Times New Roman" w:hAnsi="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1"/>
    <w:uiPriority w:val="99"/>
    <w:rsid w:val="00BD2900"/>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Сетка таблицы3"/>
    <w:uiPriority w:val="99"/>
    <w:rsid w:val="00BD2900"/>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
    <w:name w:val="Сетка таблицы4"/>
    <w:uiPriority w:val="99"/>
    <w:rsid w:val="00BD2900"/>
    <w:rPr>
      <w:rFonts w:ascii="Times New Roman" w:eastAsia="Times New Roman" w:hAnsi="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uiPriority w:val="99"/>
    <w:rsid w:val="00BD2900"/>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
    <w:name w:val="Сетка таблицы5"/>
    <w:uiPriority w:val="99"/>
    <w:rsid w:val="00BD2900"/>
    <w:rPr>
      <w:rFonts w:ascii="Times New Roman" w:eastAsia="Times New Roman" w:hAnsi="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uiPriority w:val="99"/>
    <w:rsid w:val="00BD2900"/>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
    <w:name w:val="Сетка таблицы6"/>
    <w:uiPriority w:val="99"/>
    <w:rsid w:val="00BD2900"/>
    <w:rPr>
      <w:rFonts w:ascii="Times New Roman" w:eastAsia="Times New Roman" w:hAnsi="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uiPriority w:val="99"/>
    <w:rsid w:val="00BD2900"/>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0">
    <w:name w:val="Сетка таблицы31"/>
    <w:uiPriority w:val="99"/>
    <w:rsid w:val="00BD2900"/>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
    <w:name w:val="Сетка таблицы7"/>
    <w:uiPriority w:val="99"/>
    <w:rsid w:val="00BD2900"/>
    <w:rPr>
      <w:rFonts w:ascii="Times New Roman" w:eastAsia="Times New Roman" w:hAnsi="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uiPriority w:val="99"/>
    <w:rsid w:val="00BD2900"/>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
    <w:name w:val="Сетка таблицы8"/>
    <w:uiPriority w:val="99"/>
    <w:rsid w:val="00BD2900"/>
    <w:rPr>
      <w:rFonts w:ascii="Times New Roman" w:eastAsia="Times New Roman" w:hAnsi="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uiPriority w:val="99"/>
    <w:rsid w:val="00BD2900"/>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
    <w:name w:val="Сетка таблицы9"/>
    <w:uiPriority w:val="99"/>
    <w:rsid w:val="00BD2900"/>
    <w:rPr>
      <w:rFonts w:ascii="Times New Roman" w:eastAsia="Times New Roman" w:hAnsi="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uiPriority w:val="99"/>
    <w:rsid w:val="00BD2900"/>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0">
    <w:name w:val="Сетка таблицы10"/>
    <w:uiPriority w:val="99"/>
    <w:rsid w:val="00BD2900"/>
    <w:rPr>
      <w:rFonts w:ascii="Times New Roman" w:eastAsia="Times New Roman" w:hAnsi="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uiPriority w:val="99"/>
    <w:rsid w:val="00BD2900"/>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Сетка таблицы32"/>
    <w:uiPriority w:val="99"/>
    <w:rsid w:val="00BD2900"/>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
    <w:name w:val="Сетка таблицы41"/>
    <w:uiPriority w:val="99"/>
    <w:rsid w:val="00BD2900"/>
    <w:rPr>
      <w:rFonts w:eastAsia="Times New Roman"/>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Сетка таблицы51"/>
    <w:uiPriority w:val="99"/>
    <w:rsid w:val="00BD2900"/>
    <w:rPr>
      <w:rFonts w:eastAsia="Times New Roman"/>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0">
    <w:name w:val="Сетка таблицы61"/>
    <w:uiPriority w:val="99"/>
    <w:rsid w:val="00BD2900"/>
    <w:rPr>
      <w:rFonts w:eastAsia="Times New Roman"/>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0">
    <w:name w:val="Сетка таблицы71"/>
    <w:uiPriority w:val="99"/>
    <w:rsid w:val="00BD2900"/>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0">
    <w:name w:val="Сетка таблицы19"/>
    <w:uiPriority w:val="99"/>
    <w:rsid w:val="00BD2900"/>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0">
    <w:name w:val="Сетка таблицы110"/>
    <w:uiPriority w:val="99"/>
    <w:rsid w:val="00BD2900"/>
    <w:rPr>
      <w:rFonts w:ascii="Times New Roman" w:eastAsia="Times New Roman" w:hAnsi="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uiPriority w:val="99"/>
    <w:rsid w:val="00BD2900"/>
    <w:rPr>
      <w:rFonts w:ascii="Times New Roman" w:eastAsia="Times New Roman" w:hAnsi="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2"/>
    <w:uiPriority w:val="99"/>
    <w:rsid w:val="00BD2900"/>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
    <w:name w:val="Сетка таблицы33"/>
    <w:uiPriority w:val="99"/>
    <w:rsid w:val="00BD2900"/>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2"/>
    <w:uiPriority w:val="99"/>
    <w:rsid w:val="00BD2900"/>
    <w:rPr>
      <w:rFonts w:ascii="Times New Roman" w:eastAsia="Times New Roman" w:hAnsi="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Сетка таблицы122"/>
    <w:uiPriority w:val="99"/>
    <w:rsid w:val="00BD2900"/>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2"/>
    <w:uiPriority w:val="99"/>
    <w:rsid w:val="00BD2900"/>
    <w:rPr>
      <w:rFonts w:ascii="Times New Roman" w:eastAsia="Times New Roman" w:hAnsi="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uiPriority w:val="99"/>
    <w:rsid w:val="00BD2900"/>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
    <w:name w:val="Сетка таблицы62"/>
    <w:uiPriority w:val="99"/>
    <w:rsid w:val="00BD2900"/>
    <w:rPr>
      <w:rFonts w:ascii="Times New Roman" w:eastAsia="Times New Roman" w:hAnsi="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1"/>
    <w:uiPriority w:val="99"/>
    <w:rsid w:val="00BD2900"/>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0">
    <w:name w:val="Сетка таблицы211"/>
    <w:uiPriority w:val="99"/>
    <w:rsid w:val="00BD2900"/>
    <w:rPr>
      <w:rFonts w:ascii="Times New Roman" w:eastAsia="Times New Roman" w:hAnsi="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1"/>
    <w:uiPriority w:val="99"/>
    <w:rsid w:val="00BD2900"/>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2">
    <w:name w:val="Сетка таблицы72"/>
    <w:uiPriority w:val="99"/>
    <w:rsid w:val="00BD2900"/>
    <w:rPr>
      <w:rFonts w:ascii="Times New Roman" w:eastAsia="Times New Roman" w:hAnsi="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uiPriority w:val="99"/>
    <w:rsid w:val="00BD2900"/>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0">
    <w:name w:val="Сетка таблицы81"/>
    <w:uiPriority w:val="99"/>
    <w:rsid w:val="00BD2900"/>
    <w:rPr>
      <w:rFonts w:ascii="Times New Roman" w:eastAsia="Times New Roman" w:hAnsi="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uiPriority w:val="99"/>
    <w:rsid w:val="00BD2900"/>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0">
    <w:name w:val="Сетка таблицы91"/>
    <w:uiPriority w:val="99"/>
    <w:rsid w:val="00BD2900"/>
    <w:rPr>
      <w:rFonts w:ascii="Times New Roman" w:eastAsia="Times New Roman" w:hAnsi="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uiPriority w:val="99"/>
    <w:rsid w:val="00BD2900"/>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1">
    <w:name w:val="Сетка таблицы101"/>
    <w:uiPriority w:val="99"/>
    <w:rsid w:val="00BD2900"/>
    <w:rPr>
      <w:rFonts w:ascii="Times New Roman" w:eastAsia="Times New Roman" w:hAnsi="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
    <w:name w:val="Сетка таблицы181"/>
    <w:uiPriority w:val="99"/>
    <w:rsid w:val="00BD2900"/>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1">
    <w:name w:val="Сетка таблицы321"/>
    <w:uiPriority w:val="99"/>
    <w:rsid w:val="00BD2900"/>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
    <w:name w:val="Сетка таблицы411"/>
    <w:uiPriority w:val="99"/>
    <w:rsid w:val="00BD2900"/>
    <w:rPr>
      <w:rFonts w:eastAsia="Times New Roman"/>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
    <w:name w:val="Сетка таблицы511"/>
    <w:uiPriority w:val="99"/>
    <w:rsid w:val="00BD2900"/>
    <w:rPr>
      <w:rFonts w:eastAsia="Times New Roman"/>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1">
    <w:name w:val="Сетка таблицы611"/>
    <w:uiPriority w:val="99"/>
    <w:rsid w:val="00BD2900"/>
    <w:rPr>
      <w:rFonts w:eastAsia="Times New Roman"/>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1">
    <w:name w:val="Сетка таблицы711"/>
    <w:uiPriority w:val="99"/>
    <w:rsid w:val="00BD2900"/>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2">
    <w:name w:val="Сетка таблицы162"/>
    <w:uiPriority w:val="99"/>
    <w:rsid w:val="00BD2900"/>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0">
    <w:name w:val="Сетка таблицы20"/>
    <w:uiPriority w:val="99"/>
    <w:rsid w:val="00BD290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
    <w:name w:val="Сетка таблицы113"/>
    <w:uiPriority w:val="99"/>
    <w:rsid w:val="00BD2900"/>
    <w:rPr>
      <w:rFonts w:ascii="Times New Roman" w:eastAsia="Times New Roman" w:hAnsi="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uiPriority w:val="99"/>
    <w:rsid w:val="00BD2900"/>
    <w:rPr>
      <w:rFonts w:ascii="Times New Roman" w:eastAsia="Times New Roman" w:hAnsi="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uiPriority w:val="99"/>
    <w:rsid w:val="00BD290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
    <w:name w:val="Сетка таблицы34"/>
    <w:uiPriority w:val="99"/>
    <w:rsid w:val="00BD290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
    <w:name w:val="Сетка таблицы43"/>
    <w:uiPriority w:val="99"/>
    <w:rsid w:val="00BD2900"/>
    <w:rPr>
      <w:rFonts w:ascii="Times New Roman" w:eastAsia="Times New Roman" w:hAnsi="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
    <w:name w:val="Сетка таблицы123"/>
    <w:uiPriority w:val="99"/>
    <w:rsid w:val="00BD290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
    <w:name w:val="Сетка таблицы53"/>
    <w:uiPriority w:val="99"/>
    <w:rsid w:val="00BD2900"/>
    <w:rPr>
      <w:rFonts w:ascii="Times New Roman" w:eastAsia="Times New Roman" w:hAnsi="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Сетка таблицы132"/>
    <w:uiPriority w:val="99"/>
    <w:rsid w:val="00BD290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3">
    <w:name w:val="Сетка таблицы63"/>
    <w:uiPriority w:val="99"/>
    <w:rsid w:val="00BD2900"/>
    <w:rPr>
      <w:rFonts w:ascii="Times New Roman" w:eastAsia="Times New Roman" w:hAnsi="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
    <w:name w:val="Сетка таблицы142"/>
    <w:uiPriority w:val="99"/>
    <w:rsid w:val="00BD290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2">
    <w:name w:val="Сетка таблицы212"/>
    <w:uiPriority w:val="99"/>
    <w:rsid w:val="00BD2900"/>
    <w:rPr>
      <w:rFonts w:ascii="Times New Roman" w:eastAsia="Times New Roman" w:hAnsi="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Сетка таблицы312"/>
    <w:uiPriority w:val="99"/>
    <w:rsid w:val="00BD290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3">
    <w:name w:val="Сетка таблицы73"/>
    <w:uiPriority w:val="99"/>
    <w:rsid w:val="00BD2900"/>
    <w:rPr>
      <w:rFonts w:ascii="Times New Roman" w:eastAsia="Times New Roman" w:hAnsi="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
    <w:name w:val="Сетка таблицы152"/>
    <w:uiPriority w:val="99"/>
    <w:rsid w:val="00BD290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
    <w:name w:val="Сетка таблицы82"/>
    <w:uiPriority w:val="99"/>
    <w:rsid w:val="00BD2900"/>
    <w:rPr>
      <w:rFonts w:ascii="Times New Roman" w:eastAsia="Times New Roman" w:hAnsi="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
    <w:name w:val="Сетка таблицы163"/>
    <w:uiPriority w:val="99"/>
    <w:rsid w:val="00BD290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2">
    <w:name w:val="Сетка таблицы92"/>
    <w:uiPriority w:val="99"/>
    <w:rsid w:val="00BD2900"/>
    <w:rPr>
      <w:rFonts w:ascii="Times New Roman" w:eastAsia="Times New Roman" w:hAnsi="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
    <w:name w:val="Сетка таблицы172"/>
    <w:uiPriority w:val="99"/>
    <w:rsid w:val="00BD290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2">
    <w:name w:val="Сетка таблицы102"/>
    <w:uiPriority w:val="99"/>
    <w:rsid w:val="00BD2900"/>
    <w:rPr>
      <w:rFonts w:ascii="Times New Roman" w:eastAsia="Times New Roman" w:hAnsi="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
    <w:name w:val="Сетка таблицы182"/>
    <w:uiPriority w:val="99"/>
    <w:rsid w:val="00BD290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2">
    <w:name w:val="Сетка таблицы322"/>
    <w:uiPriority w:val="99"/>
    <w:rsid w:val="00BD290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2">
    <w:name w:val="Сетка таблицы412"/>
    <w:uiPriority w:val="99"/>
    <w:rsid w:val="00BD290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2">
    <w:name w:val="Сетка таблицы512"/>
    <w:uiPriority w:val="99"/>
    <w:rsid w:val="00BD290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2">
    <w:name w:val="Сетка таблицы612"/>
    <w:uiPriority w:val="99"/>
    <w:rsid w:val="00BD290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2">
    <w:name w:val="Сетка таблицы712"/>
    <w:uiPriority w:val="99"/>
    <w:rsid w:val="00BD290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5">
    <w:name w:val="Сетка таблицы115"/>
    <w:uiPriority w:val="99"/>
    <w:rsid w:val="00BD290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6">
    <w:name w:val="Сетка таблицы116"/>
    <w:uiPriority w:val="99"/>
    <w:rsid w:val="00BD2900"/>
    <w:rPr>
      <w:rFonts w:ascii="Times New Roman" w:eastAsia="Times New Roman" w:hAnsi="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uiPriority w:val="99"/>
    <w:rsid w:val="00BD2900"/>
    <w:rPr>
      <w:rFonts w:ascii="Times New Roman" w:eastAsia="Times New Roman" w:hAnsi="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1"/>
    <w:uiPriority w:val="99"/>
    <w:rsid w:val="00BD290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5">
    <w:name w:val="Сетка таблицы35"/>
    <w:uiPriority w:val="99"/>
    <w:rsid w:val="00BD290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
    <w:name w:val="Сетка таблицы44"/>
    <w:uiPriority w:val="99"/>
    <w:rsid w:val="00BD2900"/>
    <w:rPr>
      <w:rFonts w:ascii="Times New Roman" w:eastAsia="Times New Roman" w:hAnsi="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
    <w:name w:val="Сетка таблицы124"/>
    <w:uiPriority w:val="99"/>
    <w:rsid w:val="00BD290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4">
    <w:name w:val="Сетка таблицы54"/>
    <w:uiPriority w:val="99"/>
    <w:rsid w:val="00BD2900"/>
    <w:rPr>
      <w:rFonts w:ascii="Times New Roman" w:eastAsia="Times New Roman" w:hAnsi="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uiPriority w:val="99"/>
    <w:rsid w:val="00BD290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4">
    <w:name w:val="Сетка таблицы64"/>
    <w:uiPriority w:val="99"/>
    <w:rsid w:val="00BD2900"/>
    <w:rPr>
      <w:rFonts w:ascii="Times New Roman" w:eastAsia="Times New Roman" w:hAnsi="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
    <w:name w:val="Сетка таблицы143"/>
    <w:uiPriority w:val="99"/>
    <w:rsid w:val="00BD290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3">
    <w:name w:val="Сетка таблицы213"/>
    <w:uiPriority w:val="99"/>
    <w:rsid w:val="00BD2900"/>
    <w:rPr>
      <w:rFonts w:ascii="Times New Roman" w:eastAsia="Times New Roman" w:hAnsi="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
    <w:name w:val="Сетка таблицы313"/>
    <w:uiPriority w:val="99"/>
    <w:rsid w:val="00BD290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4">
    <w:name w:val="Сетка таблицы74"/>
    <w:uiPriority w:val="99"/>
    <w:rsid w:val="00BD2900"/>
    <w:rPr>
      <w:rFonts w:ascii="Times New Roman" w:eastAsia="Times New Roman" w:hAnsi="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3">
    <w:name w:val="Сетка таблицы153"/>
    <w:uiPriority w:val="99"/>
    <w:rsid w:val="00BD290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3">
    <w:name w:val="Сетка таблицы83"/>
    <w:uiPriority w:val="99"/>
    <w:rsid w:val="00BD2900"/>
    <w:rPr>
      <w:rFonts w:ascii="Times New Roman" w:eastAsia="Times New Roman" w:hAnsi="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4">
    <w:name w:val="Сетка таблицы164"/>
    <w:uiPriority w:val="99"/>
    <w:rsid w:val="00BD290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3">
    <w:name w:val="Сетка таблицы93"/>
    <w:uiPriority w:val="99"/>
    <w:rsid w:val="00BD2900"/>
    <w:rPr>
      <w:rFonts w:ascii="Times New Roman" w:eastAsia="Times New Roman" w:hAnsi="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uiPriority w:val="99"/>
    <w:rsid w:val="00BD290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3">
    <w:name w:val="Сетка таблицы103"/>
    <w:uiPriority w:val="99"/>
    <w:rsid w:val="00BD2900"/>
    <w:rPr>
      <w:rFonts w:ascii="Times New Roman" w:eastAsia="Times New Roman" w:hAnsi="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3">
    <w:name w:val="Сетка таблицы183"/>
    <w:uiPriority w:val="99"/>
    <w:rsid w:val="00BD290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3">
    <w:name w:val="Сетка таблицы323"/>
    <w:uiPriority w:val="99"/>
    <w:rsid w:val="00BD290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3">
    <w:name w:val="Сетка таблицы413"/>
    <w:uiPriority w:val="99"/>
    <w:rsid w:val="00BD2900"/>
    <w:rPr>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3">
    <w:name w:val="Сетка таблицы513"/>
    <w:uiPriority w:val="99"/>
    <w:rsid w:val="00BD2900"/>
    <w:rPr>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3">
    <w:name w:val="Сетка таблицы613"/>
    <w:uiPriority w:val="99"/>
    <w:rsid w:val="00BD2900"/>
    <w:rPr>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3">
    <w:name w:val="Сетка таблицы713"/>
    <w:uiPriority w:val="99"/>
    <w:rsid w:val="00BD290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0">
    <w:name w:val="Сетка таблицы25"/>
    <w:uiPriority w:val="99"/>
    <w:rsid w:val="00BD2900"/>
    <w:rPr>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1"/>
    <w:uiPriority w:val="99"/>
    <w:rsid w:val="00BD290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1">
    <w:name w:val="Сетка таблицы1101"/>
    <w:uiPriority w:val="99"/>
    <w:rsid w:val="00BD2900"/>
    <w:rPr>
      <w:rFonts w:ascii="Times New Roman" w:eastAsia="Times New Roman" w:hAnsi="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
    <w:name w:val="Сетка таблицы1121"/>
    <w:uiPriority w:val="99"/>
    <w:rsid w:val="00BD290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1">
    <w:name w:val="Сетка таблицы331"/>
    <w:uiPriority w:val="99"/>
    <w:rsid w:val="00BD290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1">
    <w:name w:val="Сетка таблицы1211"/>
    <w:uiPriority w:val="99"/>
    <w:rsid w:val="00BD290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1">
    <w:name w:val="Сетка таблицы1311"/>
    <w:uiPriority w:val="99"/>
    <w:rsid w:val="00BD290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1">
    <w:name w:val="Сетка таблицы1411"/>
    <w:uiPriority w:val="99"/>
    <w:rsid w:val="00BD290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1">
    <w:name w:val="Сетка таблицы3111"/>
    <w:uiPriority w:val="99"/>
    <w:rsid w:val="00BD290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11">
    <w:name w:val="Сетка таблицы1511"/>
    <w:uiPriority w:val="99"/>
    <w:rsid w:val="00BD290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11">
    <w:name w:val="Сетка таблицы1611"/>
    <w:uiPriority w:val="99"/>
    <w:rsid w:val="00BD290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11">
    <w:name w:val="Сетка таблицы1711"/>
    <w:uiPriority w:val="99"/>
    <w:rsid w:val="00BD290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1">
    <w:name w:val="Сетка таблицы201"/>
    <w:uiPriority w:val="99"/>
    <w:rsid w:val="00BD2900"/>
    <w:rPr>
      <w:rFonts w:eastAsia="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uiPriority w:val="99"/>
    <w:rsid w:val="00BD2900"/>
    <w:rPr>
      <w:rFonts w:eastAsia="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7"/>
    <w:uiPriority w:val="99"/>
    <w:rsid w:val="00BD2900"/>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8">
    <w:name w:val="Сетка таблицы118"/>
    <w:uiPriority w:val="99"/>
    <w:rsid w:val="00BD2900"/>
    <w:rPr>
      <w:rFonts w:ascii="Times New Roman" w:eastAsia="Times New Roman" w:hAnsi="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
    <w:name w:val="Сетка таблицы27"/>
    <w:uiPriority w:val="99"/>
    <w:rsid w:val="00BD2900"/>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5">
    <w:name w:val="Сетка таблицы125"/>
    <w:uiPriority w:val="99"/>
    <w:rsid w:val="00BD2900"/>
    <w:rPr>
      <w:rFonts w:ascii="Times New Roman" w:eastAsia="Times New Roman" w:hAnsi="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
    <w:name w:val="Сетка таблицы214"/>
    <w:uiPriority w:val="99"/>
    <w:rsid w:val="00BD2900"/>
    <w:rPr>
      <w:rFonts w:ascii="Times New Roman" w:eastAsia="Times New Roman" w:hAnsi="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1112"/>
    <w:uiPriority w:val="99"/>
    <w:rsid w:val="00BD2900"/>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6">
    <w:name w:val="Сетка таблицы36"/>
    <w:uiPriority w:val="99"/>
    <w:rsid w:val="00BD2900"/>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5">
    <w:name w:val="Сетка таблицы45"/>
    <w:uiPriority w:val="99"/>
    <w:rsid w:val="00BD2900"/>
    <w:rPr>
      <w:rFonts w:ascii="Times New Roman" w:eastAsia="Times New Roman" w:hAnsi="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
    <w:name w:val="Сетка таблицы1212"/>
    <w:uiPriority w:val="99"/>
    <w:rsid w:val="00BD2900"/>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5">
    <w:name w:val="Сетка таблицы55"/>
    <w:uiPriority w:val="99"/>
    <w:rsid w:val="00BD2900"/>
    <w:rPr>
      <w:rFonts w:ascii="Times New Roman" w:eastAsia="Times New Roman" w:hAnsi="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
    <w:name w:val="Сетка таблицы134"/>
    <w:uiPriority w:val="99"/>
    <w:rsid w:val="00BD2900"/>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5">
    <w:name w:val="Сетка таблицы65"/>
    <w:uiPriority w:val="99"/>
    <w:rsid w:val="00BD2900"/>
    <w:rPr>
      <w:rFonts w:ascii="Times New Roman" w:eastAsia="Times New Roman" w:hAnsi="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4">
    <w:name w:val="Сетка таблицы144"/>
    <w:uiPriority w:val="99"/>
    <w:rsid w:val="00BD2900"/>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4">
    <w:name w:val="Сетка таблицы314"/>
    <w:uiPriority w:val="99"/>
    <w:rsid w:val="00BD2900"/>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5">
    <w:name w:val="Сетка таблицы75"/>
    <w:uiPriority w:val="99"/>
    <w:rsid w:val="00BD2900"/>
    <w:rPr>
      <w:rFonts w:ascii="Times New Roman" w:eastAsia="Times New Roman" w:hAnsi="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4">
    <w:name w:val="Сетка таблицы154"/>
    <w:uiPriority w:val="99"/>
    <w:rsid w:val="00BD2900"/>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4">
    <w:name w:val="Сетка таблицы84"/>
    <w:uiPriority w:val="99"/>
    <w:rsid w:val="00BD2900"/>
    <w:rPr>
      <w:rFonts w:ascii="Times New Roman" w:eastAsia="Times New Roman" w:hAnsi="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5">
    <w:name w:val="Сетка таблицы165"/>
    <w:uiPriority w:val="99"/>
    <w:rsid w:val="00BD2900"/>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4">
    <w:name w:val="Сетка таблицы94"/>
    <w:uiPriority w:val="99"/>
    <w:rsid w:val="00BD2900"/>
    <w:rPr>
      <w:rFonts w:ascii="Times New Roman" w:eastAsia="Times New Roman" w:hAnsi="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4">
    <w:name w:val="Сетка таблицы174"/>
    <w:uiPriority w:val="99"/>
    <w:rsid w:val="00BD2900"/>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4">
    <w:name w:val="Сетка таблицы104"/>
    <w:uiPriority w:val="99"/>
    <w:rsid w:val="00BD2900"/>
    <w:rPr>
      <w:rFonts w:ascii="Times New Roman" w:eastAsia="Times New Roman" w:hAnsi="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4">
    <w:name w:val="Сетка таблицы184"/>
    <w:uiPriority w:val="99"/>
    <w:rsid w:val="00BD2900"/>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4">
    <w:name w:val="Сетка таблицы324"/>
    <w:uiPriority w:val="99"/>
    <w:rsid w:val="00BD2900"/>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4">
    <w:name w:val="Сетка таблицы414"/>
    <w:uiPriority w:val="99"/>
    <w:rsid w:val="00BD2900"/>
    <w:rPr>
      <w:rFonts w:eastAsia="Times New Roman"/>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4">
    <w:name w:val="Сетка таблицы514"/>
    <w:uiPriority w:val="99"/>
    <w:rsid w:val="00BD2900"/>
    <w:rPr>
      <w:rFonts w:eastAsia="Times New Roman"/>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4">
    <w:name w:val="Сетка таблицы614"/>
    <w:uiPriority w:val="99"/>
    <w:rsid w:val="00BD2900"/>
    <w:rPr>
      <w:rFonts w:eastAsia="Times New Roman"/>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4">
    <w:name w:val="Сетка таблицы714"/>
    <w:uiPriority w:val="99"/>
    <w:rsid w:val="00BD2900"/>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2">
    <w:name w:val="Сетка таблицы192"/>
    <w:uiPriority w:val="99"/>
    <w:rsid w:val="00BD2900"/>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2">
    <w:name w:val="Сетка таблицы1102"/>
    <w:uiPriority w:val="99"/>
    <w:rsid w:val="00BD2900"/>
    <w:rPr>
      <w:rFonts w:ascii="Times New Roman" w:eastAsia="Times New Roman" w:hAnsi="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1"/>
    <w:uiPriority w:val="99"/>
    <w:rsid w:val="00BD2900"/>
    <w:rPr>
      <w:rFonts w:ascii="Times New Roman" w:eastAsia="Times New Roman" w:hAnsi="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
    <w:name w:val="Сетка таблицы1122"/>
    <w:uiPriority w:val="99"/>
    <w:rsid w:val="00BD2900"/>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2">
    <w:name w:val="Сетка таблицы332"/>
    <w:uiPriority w:val="99"/>
    <w:rsid w:val="00BD2900"/>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1">
    <w:name w:val="Сетка таблицы421"/>
    <w:uiPriority w:val="99"/>
    <w:rsid w:val="00BD2900"/>
    <w:rPr>
      <w:rFonts w:ascii="Times New Roman" w:eastAsia="Times New Roman" w:hAnsi="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
    <w:name w:val="Сетка таблицы1221"/>
    <w:uiPriority w:val="99"/>
    <w:rsid w:val="00BD2900"/>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Сетка таблицы521"/>
    <w:uiPriority w:val="99"/>
    <w:rsid w:val="00BD2900"/>
    <w:rPr>
      <w:rFonts w:ascii="Times New Roman" w:eastAsia="Times New Roman" w:hAnsi="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
    <w:name w:val="Сетка таблицы1312"/>
    <w:uiPriority w:val="99"/>
    <w:rsid w:val="00BD2900"/>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1">
    <w:name w:val="Сетка таблицы621"/>
    <w:uiPriority w:val="99"/>
    <w:rsid w:val="00BD2900"/>
    <w:rPr>
      <w:rFonts w:ascii="Times New Roman" w:eastAsia="Times New Roman" w:hAnsi="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2">
    <w:name w:val="Сетка таблицы1412"/>
    <w:uiPriority w:val="99"/>
    <w:rsid w:val="00BD2900"/>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
    <w:name w:val="Сетка таблицы2111"/>
    <w:uiPriority w:val="99"/>
    <w:rsid w:val="00BD2900"/>
    <w:rPr>
      <w:rFonts w:ascii="Times New Roman" w:eastAsia="Times New Roman" w:hAnsi="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
    <w:name w:val="Сетка таблицы3112"/>
    <w:uiPriority w:val="99"/>
    <w:rsid w:val="00BD2900"/>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21">
    <w:name w:val="Сетка таблицы721"/>
    <w:uiPriority w:val="99"/>
    <w:rsid w:val="00BD2900"/>
    <w:rPr>
      <w:rFonts w:ascii="Times New Roman" w:eastAsia="Times New Roman" w:hAnsi="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2"/>
    <w:uiPriority w:val="99"/>
    <w:rsid w:val="00BD2900"/>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1">
    <w:name w:val="Сетка таблицы811"/>
    <w:uiPriority w:val="99"/>
    <w:rsid w:val="00BD2900"/>
    <w:rPr>
      <w:rFonts w:ascii="Times New Roman" w:eastAsia="Times New Roman" w:hAnsi="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2"/>
    <w:uiPriority w:val="99"/>
    <w:rsid w:val="00BD2900"/>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1">
    <w:name w:val="Сетка таблицы911"/>
    <w:uiPriority w:val="99"/>
    <w:rsid w:val="00BD2900"/>
    <w:rPr>
      <w:rFonts w:ascii="Times New Roman" w:eastAsia="Times New Roman" w:hAnsi="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2">
    <w:name w:val="Сетка таблицы1712"/>
    <w:uiPriority w:val="99"/>
    <w:rsid w:val="00BD2900"/>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11">
    <w:name w:val="Сетка таблицы1011"/>
    <w:uiPriority w:val="99"/>
    <w:rsid w:val="00BD2900"/>
    <w:rPr>
      <w:rFonts w:ascii="Times New Roman" w:eastAsia="Times New Roman" w:hAnsi="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1">
    <w:name w:val="Сетка таблицы1811"/>
    <w:uiPriority w:val="99"/>
    <w:rsid w:val="00BD2900"/>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11">
    <w:name w:val="Сетка таблицы3211"/>
    <w:uiPriority w:val="99"/>
    <w:rsid w:val="00BD2900"/>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1">
    <w:name w:val="Сетка таблицы4111"/>
    <w:uiPriority w:val="99"/>
    <w:rsid w:val="00BD2900"/>
    <w:rPr>
      <w:rFonts w:eastAsia="Times New Roman"/>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1">
    <w:name w:val="Сетка таблицы5111"/>
    <w:uiPriority w:val="99"/>
    <w:rsid w:val="00BD2900"/>
    <w:rPr>
      <w:rFonts w:eastAsia="Times New Roman"/>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11">
    <w:name w:val="Сетка таблицы6111"/>
    <w:uiPriority w:val="99"/>
    <w:rsid w:val="00BD2900"/>
    <w:rPr>
      <w:rFonts w:eastAsia="Times New Roman"/>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11">
    <w:name w:val="Сетка таблицы7111"/>
    <w:uiPriority w:val="99"/>
    <w:rsid w:val="00BD2900"/>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21">
    <w:name w:val="Сетка таблицы1621"/>
    <w:uiPriority w:val="99"/>
    <w:rsid w:val="00BD2900"/>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2">
    <w:name w:val="Сетка таблицы202"/>
    <w:uiPriority w:val="99"/>
    <w:rsid w:val="00BD290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41">
    <w:name w:val="Сетка таблицы1141"/>
    <w:uiPriority w:val="99"/>
    <w:rsid w:val="00BD290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1">
    <w:name w:val="Сетка таблицы341"/>
    <w:uiPriority w:val="99"/>
    <w:rsid w:val="00BD290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31">
    <w:name w:val="Сетка таблицы1231"/>
    <w:uiPriority w:val="99"/>
    <w:rsid w:val="00BD290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21">
    <w:name w:val="Сетка таблицы1321"/>
    <w:uiPriority w:val="99"/>
    <w:rsid w:val="00BD290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21">
    <w:name w:val="Сетка таблицы1421"/>
    <w:uiPriority w:val="99"/>
    <w:rsid w:val="00BD290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1">
    <w:name w:val="Сетка таблицы3121"/>
    <w:uiPriority w:val="99"/>
    <w:rsid w:val="00BD290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21">
    <w:name w:val="Сетка таблицы1521"/>
    <w:uiPriority w:val="99"/>
    <w:rsid w:val="00BD290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31">
    <w:name w:val="Сетка таблицы1631"/>
    <w:uiPriority w:val="99"/>
    <w:rsid w:val="00BD290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21">
    <w:name w:val="Сетка таблицы1721"/>
    <w:uiPriority w:val="99"/>
    <w:rsid w:val="00BD290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821">
    <w:name w:val="Сетка таблицы1821"/>
    <w:uiPriority w:val="99"/>
    <w:rsid w:val="00BD290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21">
    <w:name w:val="Сетка таблицы3221"/>
    <w:uiPriority w:val="99"/>
    <w:rsid w:val="00BD290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21">
    <w:name w:val="Сетка таблицы7121"/>
    <w:uiPriority w:val="99"/>
    <w:rsid w:val="00BD290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51">
    <w:name w:val="Сетка таблицы1151"/>
    <w:uiPriority w:val="99"/>
    <w:rsid w:val="00BD290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1">
    <w:name w:val="Сетка таблицы11111"/>
    <w:uiPriority w:val="99"/>
    <w:rsid w:val="00BD290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51">
    <w:name w:val="Сетка таблицы351"/>
    <w:uiPriority w:val="99"/>
    <w:rsid w:val="00BD290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41">
    <w:name w:val="Сетка таблицы1241"/>
    <w:uiPriority w:val="99"/>
    <w:rsid w:val="00BD290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31">
    <w:name w:val="Сетка таблицы1331"/>
    <w:uiPriority w:val="99"/>
    <w:rsid w:val="00BD290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31">
    <w:name w:val="Сетка таблицы1431"/>
    <w:uiPriority w:val="99"/>
    <w:rsid w:val="00BD290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1">
    <w:name w:val="Сетка таблицы3131"/>
    <w:uiPriority w:val="99"/>
    <w:rsid w:val="00BD290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31">
    <w:name w:val="Сетка таблицы1531"/>
    <w:uiPriority w:val="99"/>
    <w:rsid w:val="00BD290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41">
    <w:name w:val="Сетка таблицы1641"/>
    <w:uiPriority w:val="99"/>
    <w:rsid w:val="00BD290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31">
    <w:name w:val="Сетка таблицы1731"/>
    <w:uiPriority w:val="99"/>
    <w:rsid w:val="00BD290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831">
    <w:name w:val="Сетка таблицы1831"/>
    <w:uiPriority w:val="99"/>
    <w:rsid w:val="00BD290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31">
    <w:name w:val="Сетка таблицы3231"/>
    <w:uiPriority w:val="99"/>
    <w:rsid w:val="00BD290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31">
    <w:name w:val="Сетка таблицы7131"/>
    <w:uiPriority w:val="99"/>
    <w:rsid w:val="00BD290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1">
    <w:name w:val="Сетка таблицы251"/>
    <w:uiPriority w:val="99"/>
    <w:rsid w:val="00BD2900"/>
    <w:rPr>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1">
    <w:name w:val="Сетка таблицы1911"/>
    <w:uiPriority w:val="99"/>
    <w:rsid w:val="00BD290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1">
    <w:name w:val="Сетка таблицы11211"/>
    <w:uiPriority w:val="99"/>
    <w:rsid w:val="00BD290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11">
    <w:name w:val="Сетка таблицы3311"/>
    <w:uiPriority w:val="99"/>
    <w:rsid w:val="00BD290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11">
    <w:name w:val="Сетка таблицы12111"/>
    <w:uiPriority w:val="99"/>
    <w:rsid w:val="00BD290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11">
    <w:name w:val="Сетка таблицы13111"/>
    <w:uiPriority w:val="99"/>
    <w:rsid w:val="00BD290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11">
    <w:name w:val="Сетка таблицы14111"/>
    <w:uiPriority w:val="99"/>
    <w:rsid w:val="00BD290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11">
    <w:name w:val="Сетка таблицы31111"/>
    <w:uiPriority w:val="99"/>
    <w:rsid w:val="00BD290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111">
    <w:name w:val="Сетка таблицы15111"/>
    <w:uiPriority w:val="99"/>
    <w:rsid w:val="00BD290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111">
    <w:name w:val="Сетка таблицы16111"/>
    <w:uiPriority w:val="99"/>
    <w:rsid w:val="00BD290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111">
    <w:name w:val="Сетка таблицы17111"/>
    <w:uiPriority w:val="99"/>
    <w:rsid w:val="00BD290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11">
    <w:name w:val="Сетка таблицы2011"/>
    <w:uiPriority w:val="99"/>
    <w:rsid w:val="00BD2900"/>
    <w:rPr>
      <w:rFonts w:eastAsia="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9">
    <w:name w:val="Сетка таблицы119"/>
    <w:uiPriority w:val="99"/>
    <w:rsid w:val="00BD2900"/>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
    <w:name w:val="Сетка таблицы28"/>
    <w:uiPriority w:val="99"/>
    <w:rsid w:val="00BD2900"/>
    <w:rPr>
      <w:rFonts w:eastAsia="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0"/>
    <w:uiPriority w:val="99"/>
    <w:rsid w:val="00BD2900"/>
    <w:rPr>
      <w:rFonts w:ascii="Times New Roman" w:eastAsia="Times New Roman" w:hAnsi="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
    <w:name w:val="Сетка таблицы29"/>
    <w:uiPriority w:val="99"/>
    <w:rsid w:val="00BD2900"/>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6">
    <w:name w:val="Сетка таблицы126"/>
    <w:uiPriority w:val="99"/>
    <w:rsid w:val="00BD2900"/>
    <w:rPr>
      <w:rFonts w:ascii="Times New Roman" w:eastAsia="Times New Roman" w:hAnsi="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
    <w:name w:val="Сетка таблицы215"/>
    <w:uiPriority w:val="99"/>
    <w:rsid w:val="00BD2900"/>
    <w:rPr>
      <w:rFonts w:ascii="Times New Roman" w:eastAsia="Times New Roman" w:hAnsi="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
    <w:name w:val="Сетка таблицы1113"/>
    <w:uiPriority w:val="99"/>
    <w:rsid w:val="00BD2900"/>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7">
    <w:name w:val="Сетка таблицы37"/>
    <w:uiPriority w:val="99"/>
    <w:rsid w:val="00BD2900"/>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6">
    <w:name w:val="Сетка таблицы46"/>
    <w:uiPriority w:val="99"/>
    <w:rsid w:val="00BD2900"/>
    <w:rPr>
      <w:rFonts w:ascii="Times New Roman" w:eastAsia="Times New Roman" w:hAnsi="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3">
    <w:name w:val="Сетка таблицы1213"/>
    <w:uiPriority w:val="99"/>
    <w:rsid w:val="00BD2900"/>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6">
    <w:name w:val="Сетка таблицы56"/>
    <w:uiPriority w:val="99"/>
    <w:rsid w:val="00BD2900"/>
    <w:rPr>
      <w:rFonts w:ascii="Times New Roman" w:eastAsia="Times New Roman" w:hAnsi="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5">
    <w:name w:val="Сетка таблицы135"/>
    <w:uiPriority w:val="99"/>
    <w:rsid w:val="00BD2900"/>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6">
    <w:name w:val="Сетка таблицы66"/>
    <w:uiPriority w:val="99"/>
    <w:rsid w:val="00BD2900"/>
    <w:rPr>
      <w:rFonts w:ascii="Times New Roman" w:eastAsia="Times New Roman" w:hAnsi="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5">
    <w:name w:val="Сетка таблицы145"/>
    <w:uiPriority w:val="99"/>
    <w:rsid w:val="00BD2900"/>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5">
    <w:name w:val="Сетка таблицы315"/>
    <w:uiPriority w:val="99"/>
    <w:rsid w:val="00BD2900"/>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6">
    <w:name w:val="Сетка таблицы76"/>
    <w:uiPriority w:val="99"/>
    <w:rsid w:val="00BD2900"/>
    <w:rPr>
      <w:rFonts w:ascii="Times New Roman" w:eastAsia="Times New Roman" w:hAnsi="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5">
    <w:name w:val="Сетка таблицы155"/>
    <w:uiPriority w:val="99"/>
    <w:rsid w:val="00BD2900"/>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5">
    <w:name w:val="Сетка таблицы85"/>
    <w:uiPriority w:val="99"/>
    <w:rsid w:val="00BD2900"/>
    <w:rPr>
      <w:rFonts w:ascii="Times New Roman" w:eastAsia="Times New Roman" w:hAnsi="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6">
    <w:name w:val="Сетка таблицы166"/>
    <w:uiPriority w:val="99"/>
    <w:rsid w:val="00BD2900"/>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5">
    <w:name w:val="Сетка таблицы95"/>
    <w:uiPriority w:val="99"/>
    <w:rsid w:val="00BD2900"/>
    <w:rPr>
      <w:rFonts w:ascii="Times New Roman" w:eastAsia="Times New Roman" w:hAnsi="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5">
    <w:name w:val="Сетка таблицы175"/>
    <w:uiPriority w:val="99"/>
    <w:rsid w:val="00BD2900"/>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5">
    <w:name w:val="Сетка таблицы105"/>
    <w:uiPriority w:val="99"/>
    <w:rsid w:val="00BD2900"/>
    <w:rPr>
      <w:rFonts w:ascii="Times New Roman" w:eastAsia="Times New Roman" w:hAnsi="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5">
    <w:name w:val="Сетка таблицы185"/>
    <w:uiPriority w:val="99"/>
    <w:rsid w:val="00BD2900"/>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5">
    <w:name w:val="Сетка таблицы325"/>
    <w:uiPriority w:val="99"/>
    <w:rsid w:val="00BD2900"/>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5">
    <w:name w:val="Сетка таблицы415"/>
    <w:uiPriority w:val="99"/>
    <w:rsid w:val="00BD2900"/>
    <w:rPr>
      <w:rFonts w:eastAsia="Times New Roman"/>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5">
    <w:name w:val="Сетка таблицы515"/>
    <w:uiPriority w:val="99"/>
    <w:rsid w:val="00BD2900"/>
    <w:rPr>
      <w:rFonts w:eastAsia="Times New Roman"/>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5">
    <w:name w:val="Сетка таблицы615"/>
    <w:uiPriority w:val="99"/>
    <w:rsid w:val="00BD2900"/>
    <w:rPr>
      <w:rFonts w:eastAsia="Times New Roman"/>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5">
    <w:name w:val="Сетка таблицы715"/>
    <w:uiPriority w:val="99"/>
    <w:rsid w:val="00BD2900"/>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3">
    <w:name w:val="Сетка таблицы193"/>
    <w:uiPriority w:val="99"/>
    <w:rsid w:val="00BD2900"/>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3">
    <w:name w:val="Сетка таблицы1103"/>
    <w:uiPriority w:val="99"/>
    <w:rsid w:val="00BD2900"/>
    <w:rPr>
      <w:rFonts w:ascii="Times New Roman" w:eastAsia="Times New Roman" w:hAnsi="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
    <w:name w:val="Сетка таблицы222"/>
    <w:uiPriority w:val="99"/>
    <w:rsid w:val="00BD2900"/>
    <w:rPr>
      <w:rFonts w:ascii="Times New Roman" w:eastAsia="Times New Roman" w:hAnsi="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3">
    <w:name w:val="Сетка таблицы1123"/>
    <w:uiPriority w:val="99"/>
    <w:rsid w:val="00BD2900"/>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3">
    <w:name w:val="Сетка таблицы333"/>
    <w:uiPriority w:val="99"/>
    <w:rsid w:val="00BD2900"/>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2">
    <w:name w:val="Сетка таблицы422"/>
    <w:uiPriority w:val="99"/>
    <w:rsid w:val="00BD2900"/>
    <w:rPr>
      <w:rFonts w:ascii="Times New Roman" w:eastAsia="Times New Roman" w:hAnsi="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2">
    <w:name w:val="Сетка таблицы1222"/>
    <w:uiPriority w:val="99"/>
    <w:rsid w:val="00BD2900"/>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2">
    <w:name w:val="Сетка таблицы522"/>
    <w:uiPriority w:val="99"/>
    <w:rsid w:val="00BD2900"/>
    <w:rPr>
      <w:rFonts w:ascii="Times New Roman" w:eastAsia="Times New Roman" w:hAnsi="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3">
    <w:name w:val="Сетка таблицы1313"/>
    <w:uiPriority w:val="99"/>
    <w:rsid w:val="00BD2900"/>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2">
    <w:name w:val="Сетка таблицы622"/>
    <w:uiPriority w:val="99"/>
    <w:rsid w:val="00BD2900"/>
    <w:rPr>
      <w:rFonts w:ascii="Times New Roman" w:eastAsia="Times New Roman" w:hAnsi="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3">
    <w:name w:val="Сетка таблицы1413"/>
    <w:uiPriority w:val="99"/>
    <w:rsid w:val="00BD2900"/>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
    <w:name w:val="Сетка таблицы2112"/>
    <w:uiPriority w:val="99"/>
    <w:rsid w:val="00BD2900"/>
    <w:rPr>
      <w:rFonts w:ascii="Times New Roman" w:eastAsia="Times New Roman" w:hAnsi="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3">
    <w:name w:val="Сетка таблицы3113"/>
    <w:uiPriority w:val="99"/>
    <w:rsid w:val="00BD2900"/>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22">
    <w:name w:val="Сетка таблицы722"/>
    <w:uiPriority w:val="99"/>
    <w:rsid w:val="00BD2900"/>
    <w:rPr>
      <w:rFonts w:ascii="Times New Roman" w:eastAsia="Times New Roman" w:hAnsi="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3">
    <w:name w:val="Сетка таблицы1513"/>
    <w:uiPriority w:val="99"/>
    <w:rsid w:val="00BD2900"/>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2">
    <w:name w:val="Сетка таблицы812"/>
    <w:uiPriority w:val="99"/>
    <w:rsid w:val="00BD2900"/>
    <w:rPr>
      <w:rFonts w:ascii="Times New Roman" w:eastAsia="Times New Roman" w:hAnsi="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3">
    <w:name w:val="Сетка таблицы1613"/>
    <w:uiPriority w:val="99"/>
    <w:rsid w:val="00BD2900"/>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2">
    <w:name w:val="Сетка таблицы912"/>
    <w:uiPriority w:val="99"/>
    <w:rsid w:val="00BD2900"/>
    <w:rPr>
      <w:rFonts w:ascii="Times New Roman" w:eastAsia="Times New Roman" w:hAnsi="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3">
    <w:name w:val="Сетка таблицы1713"/>
    <w:uiPriority w:val="99"/>
    <w:rsid w:val="00BD2900"/>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12">
    <w:name w:val="Сетка таблицы1012"/>
    <w:uiPriority w:val="99"/>
    <w:rsid w:val="00BD2900"/>
    <w:rPr>
      <w:rFonts w:ascii="Times New Roman" w:eastAsia="Times New Roman" w:hAnsi="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2"/>
    <w:uiPriority w:val="99"/>
    <w:rsid w:val="00BD2900"/>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12">
    <w:name w:val="Сетка таблицы3212"/>
    <w:uiPriority w:val="99"/>
    <w:rsid w:val="00BD2900"/>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2">
    <w:name w:val="Сетка таблицы4112"/>
    <w:uiPriority w:val="99"/>
    <w:rsid w:val="00BD2900"/>
    <w:rPr>
      <w:rFonts w:eastAsia="Times New Roman"/>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2">
    <w:name w:val="Сетка таблицы5112"/>
    <w:uiPriority w:val="99"/>
    <w:rsid w:val="00BD2900"/>
    <w:rPr>
      <w:rFonts w:eastAsia="Times New Roman"/>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12">
    <w:name w:val="Сетка таблицы6112"/>
    <w:uiPriority w:val="99"/>
    <w:rsid w:val="00BD2900"/>
    <w:rPr>
      <w:rFonts w:eastAsia="Times New Roman"/>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12">
    <w:name w:val="Сетка таблицы7112"/>
    <w:uiPriority w:val="99"/>
    <w:rsid w:val="00BD2900"/>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22">
    <w:name w:val="Сетка таблицы1622"/>
    <w:uiPriority w:val="99"/>
    <w:rsid w:val="00BD2900"/>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3">
    <w:name w:val="Сетка таблицы203"/>
    <w:uiPriority w:val="99"/>
    <w:rsid w:val="00BD290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42">
    <w:name w:val="Сетка таблицы1142"/>
    <w:uiPriority w:val="99"/>
    <w:rsid w:val="00BD290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2">
    <w:name w:val="Сетка таблицы342"/>
    <w:uiPriority w:val="99"/>
    <w:rsid w:val="00BD290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32">
    <w:name w:val="Сетка таблицы1232"/>
    <w:uiPriority w:val="99"/>
    <w:rsid w:val="00BD290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22">
    <w:name w:val="Сетка таблицы1322"/>
    <w:uiPriority w:val="99"/>
    <w:rsid w:val="00BD290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22">
    <w:name w:val="Сетка таблицы1422"/>
    <w:uiPriority w:val="99"/>
    <w:rsid w:val="00BD290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2">
    <w:name w:val="Сетка таблицы3122"/>
    <w:uiPriority w:val="99"/>
    <w:rsid w:val="00BD290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22">
    <w:name w:val="Сетка таблицы1522"/>
    <w:uiPriority w:val="99"/>
    <w:rsid w:val="00BD290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32">
    <w:name w:val="Сетка таблицы1632"/>
    <w:uiPriority w:val="99"/>
    <w:rsid w:val="00BD290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22">
    <w:name w:val="Сетка таблицы1722"/>
    <w:uiPriority w:val="99"/>
    <w:rsid w:val="00BD290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822">
    <w:name w:val="Сетка таблицы1822"/>
    <w:uiPriority w:val="99"/>
    <w:rsid w:val="00BD290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22">
    <w:name w:val="Сетка таблицы3222"/>
    <w:uiPriority w:val="99"/>
    <w:rsid w:val="00BD290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22">
    <w:name w:val="Сетка таблицы7122"/>
    <w:uiPriority w:val="99"/>
    <w:rsid w:val="00BD290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52">
    <w:name w:val="Сетка таблицы1152"/>
    <w:uiPriority w:val="99"/>
    <w:rsid w:val="00BD290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2">
    <w:name w:val="Сетка таблицы11112"/>
    <w:uiPriority w:val="99"/>
    <w:rsid w:val="00BD290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52">
    <w:name w:val="Сетка таблицы352"/>
    <w:uiPriority w:val="99"/>
    <w:rsid w:val="00BD290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42">
    <w:name w:val="Сетка таблицы1242"/>
    <w:uiPriority w:val="99"/>
    <w:rsid w:val="00BD290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32">
    <w:name w:val="Сетка таблицы1332"/>
    <w:uiPriority w:val="99"/>
    <w:rsid w:val="00BD290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32">
    <w:name w:val="Сетка таблицы1432"/>
    <w:uiPriority w:val="99"/>
    <w:rsid w:val="00BD290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2">
    <w:name w:val="Сетка таблицы3132"/>
    <w:uiPriority w:val="99"/>
    <w:rsid w:val="00BD290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32">
    <w:name w:val="Сетка таблицы1532"/>
    <w:uiPriority w:val="99"/>
    <w:rsid w:val="00BD290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42">
    <w:name w:val="Сетка таблицы1642"/>
    <w:uiPriority w:val="99"/>
    <w:rsid w:val="00BD290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32">
    <w:name w:val="Сетка таблицы1732"/>
    <w:uiPriority w:val="99"/>
    <w:rsid w:val="00BD290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832">
    <w:name w:val="Сетка таблицы1832"/>
    <w:uiPriority w:val="99"/>
    <w:rsid w:val="00BD290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32">
    <w:name w:val="Сетка таблицы3232"/>
    <w:uiPriority w:val="99"/>
    <w:rsid w:val="00BD290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32">
    <w:name w:val="Сетка таблицы7132"/>
    <w:uiPriority w:val="99"/>
    <w:rsid w:val="00BD290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2">
    <w:name w:val="Сетка таблицы252"/>
    <w:uiPriority w:val="99"/>
    <w:rsid w:val="00BD2900"/>
    <w:rPr>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2">
    <w:name w:val="Сетка таблицы1912"/>
    <w:uiPriority w:val="99"/>
    <w:rsid w:val="00BD290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2">
    <w:name w:val="Сетка таблицы11212"/>
    <w:uiPriority w:val="99"/>
    <w:rsid w:val="00BD290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12">
    <w:name w:val="Сетка таблицы3312"/>
    <w:uiPriority w:val="99"/>
    <w:rsid w:val="00BD290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12">
    <w:name w:val="Сетка таблицы12112"/>
    <w:uiPriority w:val="99"/>
    <w:rsid w:val="00BD290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12">
    <w:name w:val="Сетка таблицы13112"/>
    <w:uiPriority w:val="99"/>
    <w:rsid w:val="00BD290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12">
    <w:name w:val="Сетка таблицы14112"/>
    <w:uiPriority w:val="99"/>
    <w:rsid w:val="00BD290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12">
    <w:name w:val="Сетка таблицы31112"/>
    <w:uiPriority w:val="99"/>
    <w:rsid w:val="00BD290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112">
    <w:name w:val="Сетка таблицы15112"/>
    <w:uiPriority w:val="99"/>
    <w:rsid w:val="00BD290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112">
    <w:name w:val="Сетка таблицы16112"/>
    <w:uiPriority w:val="99"/>
    <w:rsid w:val="00BD290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112">
    <w:name w:val="Сетка таблицы17112"/>
    <w:uiPriority w:val="99"/>
    <w:rsid w:val="00BD290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12">
    <w:name w:val="Сетка таблицы2012"/>
    <w:uiPriority w:val="99"/>
    <w:rsid w:val="00BD2900"/>
    <w:rPr>
      <w:rFonts w:eastAsia="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
    <w:name w:val="Сетка таблицы261"/>
    <w:uiPriority w:val="99"/>
    <w:rsid w:val="00BD2900"/>
    <w:rPr>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b">
    <w:name w:val="Нет списка1"/>
    <w:next w:val="a2"/>
    <w:uiPriority w:val="99"/>
    <w:semiHidden/>
    <w:unhideWhenUsed/>
    <w:rsid w:val="00BF7ADD"/>
  </w:style>
  <w:style w:type="numbering" w:customStyle="1" w:styleId="11a">
    <w:name w:val="Нет списка11"/>
    <w:next w:val="a2"/>
    <w:uiPriority w:val="99"/>
    <w:semiHidden/>
    <w:unhideWhenUsed/>
    <w:rsid w:val="00BF7ADD"/>
  </w:style>
  <w:style w:type="numbering" w:customStyle="1" w:styleId="1114">
    <w:name w:val="Нет списка111"/>
    <w:next w:val="a2"/>
    <w:uiPriority w:val="99"/>
    <w:semiHidden/>
    <w:unhideWhenUsed/>
    <w:rsid w:val="00BF7ADD"/>
  </w:style>
  <w:style w:type="numbering" w:customStyle="1" w:styleId="11110">
    <w:name w:val="Нет списка1111"/>
    <w:next w:val="a2"/>
    <w:uiPriority w:val="99"/>
    <w:semiHidden/>
    <w:unhideWhenUsed/>
    <w:rsid w:val="00BF7ADD"/>
  </w:style>
  <w:style w:type="table" w:customStyle="1" w:styleId="300">
    <w:name w:val="Сетка таблицы30"/>
    <w:basedOn w:val="a1"/>
    <w:next w:val="aff6"/>
    <w:uiPriority w:val="59"/>
    <w:rsid w:val="00BF7ADD"/>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0">
    <w:name w:val="Сетка таблицы120"/>
    <w:basedOn w:val="a1"/>
    <w:uiPriority w:val="59"/>
    <w:rsid w:val="00BF7ADD"/>
    <w:rPr>
      <w:rFonts w:eastAsia="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40">
    <w:name w:val="Сетка таблицы1114"/>
    <w:basedOn w:val="a1"/>
    <w:uiPriority w:val="59"/>
    <w:rsid w:val="00BF7ADD"/>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1"/>
    <w:uiPriority w:val="59"/>
    <w:rsid w:val="00BF7ADD"/>
    <w:rPr>
      <w:rFonts w:eastAsia="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7">
    <w:name w:val="Сетка таблицы127"/>
    <w:basedOn w:val="a1"/>
    <w:uiPriority w:val="59"/>
    <w:rsid w:val="00BF7ADD"/>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
    <w:name w:val="Сетка таблицы216"/>
    <w:basedOn w:val="a1"/>
    <w:uiPriority w:val="59"/>
    <w:rsid w:val="00BF7ADD"/>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
    <w:name w:val="Сетка таблицы1115"/>
    <w:basedOn w:val="a1"/>
    <w:uiPriority w:val="59"/>
    <w:rsid w:val="00BF7ADD"/>
    <w:rPr>
      <w:rFonts w:eastAsia="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8">
    <w:name w:val="Сетка таблицы38"/>
    <w:basedOn w:val="a1"/>
    <w:uiPriority w:val="59"/>
    <w:rsid w:val="00BF7ADD"/>
    <w:rPr>
      <w:rFonts w:eastAsia="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
    <w:name w:val="Сетка таблицы47"/>
    <w:basedOn w:val="a1"/>
    <w:uiPriority w:val="59"/>
    <w:rsid w:val="00BF7ADD"/>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
    <w:name w:val="Сетка таблицы1214"/>
    <w:basedOn w:val="a1"/>
    <w:uiPriority w:val="59"/>
    <w:rsid w:val="00BF7ADD"/>
    <w:rPr>
      <w:rFonts w:eastAsia="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7">
    <w:name w:val="Сетка таблицы57"/>
    <w:basedOn w:val="a1"/>
    <w:uiPriority w:val="59"/>
    <w:rsid w:val="00BF7ADD"/>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6">
    <w:name w:val="Сетка таблицы136"/>
    <w:basedOn w:val="a1"/>
    <w:uiPriority w:val="59"/>
    <w:rsid w:val="00BF7ADD"/>
    <w:rPr>
      <w:rFonts w:eastAsia="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7">
    <w:name w:val="Сетка таблицы67"/>
    <w:basedOn w:val="a1"/>
    <w:uiPriority w:val="59"/>
    <w:rsid w:val="00BF7ADD"/>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6">
    <w:name w:val="Сетка таблицы146"/>
    <w:basedOn w:val="a1"/>
    <w:uiPriority w:val="59"/>
    <w:rsid w:val="00BF7ADD"/>
    <w:rPr>
      <w:rFonts w:eastAsia="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6">
    <w:name w:val="Сетка таблицы316"/>
    <w:basedOn w:val="a1"/>
    <w:uiPriority w:val="59"/>
    <w:rsid w:val="00BF7ADD"/>
    <w:rPr>
      <w:rFonts w:eastAsia="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7">
    <w:name w:val="Сетка таблицы77"/>
    <w:basedOn w:val="a1"/>
    <w:uiPriority w:val="59"/>
    <w:rsid w:val="00BF7ADD"/>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6">
    <w:name w:val="Сетка таблицы156"/>
    <w:basedOn w:val="a1"/>
    <w:uiPriority w:val="59"/>
    <w:rsid w:val="00BF7ADD"/>
    <w:rPr>
      <w:rFonts w:eastAsia="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6">
    <w:name w:val="Сетка таблицы86"/>
    <w:basedOn w:val="a1"/>
    <w:uiPriority w:val="59"/>
    <w:rsid w:val="00BF7ADD"/>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7">
    <w:name w:val="Сетка таблицы167"/>
    <w:basedOn w:val="a1"/>
    <w:uiPriority w:val="59"/>
    <w:rsid w:val="00BF7ADD"/>
    <w:rPr>
      <w:rFonts w:eastAsia="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6">
    <w:name w:val="Сетка таблицы96"/>
    <w:basedOn w:val="a1"/>
    <w:uiPriority w:val="59"/>
    <w:rsid w:val="00BF7ADD"/>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6">
    <w:name w:val="Сетка таблицы176"/>
    <w:basedOn w:val="a1"/>
    <w:uiPriority w:val="59"/>
    <w:rsid w:val="00BF7ADD"/>
    <w:rPr>
      <w:rFonts w:eastAsia="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6">
    <w:name w:val="Сетка таблицы106"/>
    <w:basedOn w:val="a1"/>
    <w:uiPriority w:val="59"/>
    <w:rsid w:val="00BF7ADD"/>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6">
    <w:name w:val="Сетка таблицы186"/>
    <w:basedOn w:val="a1"/>
    <w:uiPriority w:val="59"/>
    <w:rsid w:val="00BF7ADD"/>
    <w:rPr>
      <w:rFonts w:eastAsia="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6">
    <w:name w:val="Сетка таблицы326"/>
    <w:basedOn w:val="a1"/>
    <w:uiPriority w:val="59"/>
    <w:rsid w:val="00BF7ADD"/>
    <w:rPr>
      <w:rFonts w:eastAsia="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6">
    <w:name w:val="Сетка таблицы416"/>
    <w:basedOn w:val="a1"/>
    <w:uiPriority w:val="59"/>
    <w:rsid w:val="00BF7ADD"/>
    <w:rPr>
      <w:rFonts w:eastAsia="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6">
    <w:name w:val="Сетка таблицы516"/>
    <w:basedOn w:val="a1"/>
    <w:uiPriority w:val="59"/>
    <w:rsid w:val="00BF7ADD"/>
    <w:rPr>
      <w:rFonts w:eastAsia="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6">
    <w:name w:val="Сетка таблицы616"/>
    <w:basedOn w:val="a1"/>
    <w:uiPriority w:val="59"/>
    <w:rsid w:val="00BF7ADD"/>
    <w:rPr>
      <w:rFonts w:eastAsia="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6">
    <w:name w:val="Сетка таблицы716"/>
    <w:basedOn w:val="a1"/>
    <w:uiPriority w:val="59"/>
    <w:rsid w:val="00BF7ADD"/>
    <w:rPr>
      <w:rFonts w:eastAsia="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4">
    <w:name w:val="Сетка таблицы194"/>
    <w:basedOn w:val="a1"/>
    <w:uiPriority w:val="59"/>
    <w:rsid w:val="00BF7ADD"/>
    <w:rPr>
      <w:rFonts w:eastAsia="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4">
    <w:name w:val="Сетка таблицы1104"/>
    <w:basedOn w:val="a1"/>
    <w:uiPriority w:val="59"/>
    <w:rsid w:val="00BF7ADD"/>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Сетка таблицы223"/>
    <w:basedOn w:val="a1"/>
    <w:uiPriority w:val="59"/>
    <w:rsid w:val="00BF7ADD"/>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4">
    <w:name w:val="Сетка таблицы1124"/>
    <w:basedOn w:val="a1"/>
    <w:uiPriority w:val="59"/>
    <w:rsid w:val="00BF7ADD"/>
    <w:rPr>
      <w:rFonts w:eastAsia="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4">
    <w:name w:val="Сетка таблицы334"/>
    <w:basedOn w:val="a1"/>
    <w:uiPriority w:val="59"/>
    <w:rsid w:val="00BF7ADD"/>
    <w:rPr>
      <w:rFonts w:eastAsia="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3">
    <w:name w:val="Сетка таблицы423"/>
    <w:basedOn w:val="a1"/>
    <w:uiPriority w:val="59"/>
    <w:rsid w:val="00BF7ADD"/>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3">
    <w:name w:val="Сетка таблицы1223"/>
    <w:basedOn w:val="a1"/>
    <w:uiPriority w:val="59"/>
    <w:rsid w:val="00BF7ADD"/>
    <w:rPr>
      <w:rFonts w:eastAsia="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3">
    <w:name w:val="Сетка таблицы523"/>
    <w:basedOn w:val="a1"/>
    <w:uiPriority w:val="59"/>
    <w:rsid w:val="00BF7ADD"/>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4">
    <w:name w:val="Сетка таблицы1314"/>
    <w:basedOn w:val="a1"/>
    <w:uiPriority w:val="59"/>
    <w:rsid w:val="00BF7ADD"/>
    <w:rPr>
      <w:rFonts w:eastAsia="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3">
    <w:name w:val="Сетка таблицы623"/>
    <w:basedOn w:val="a1"/>
    <w:uiPriority w:val="59"/>
    <w:rsid w:val="00BF7ADD"/>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4">
    <w:name w:val="Сетка таблицы1414"/>
    <w:basedOn w:val="a1"/>
    <w:uiPriority w:val="59"/>
    <w:rsid w:val="00BF7ADD"/>
    <w:rPr>
      <w:rFonts w:eastAsia="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3">
    <w:name w:val="Сетка таблицы2113"/>
    <w:basedOn w:val="a1"/>
    <w:uiPriority w:val="59"/>
    <w:rsid w:val="00BF7ADD"/>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
    <w:name w:val="Сетка таблицы3114"/>
    <w:basedOn w:val="a1"/>
    <w:uiPriority w:val="59"/>
    <w:rsid w:val="00BF7ADD"/>
    <w:rPr>
      <w:rFonts w:eastAsia="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3">
    <w:name w:val="Сетка таблицы723"/>
    <w:basedOn w:val="a1"/>
    <w:uiPriority w:val="59"/>
    <w:rsid w:val="00BF7ADD"/>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4">
    <w:name w:val="Сетка таблицы1514"/>
    <w:basedOn w:val="a1"/>
    <w:uiPriority w:val="59"/>
    <w:rsid w:val="00BF7ADD"/>
    <w:rPr>
      <w:rFonts w:eastAsia="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3">
    <w:name w:val="Сетка таблицы813"/>
    <w:basedOn w:val="a1"/>
    <w:uiPriority w:val="59"/>
    <w:rsid w:val="00BF7ADD"/>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4">
    <w:name w:val="Сетка таблицы1614"/>
    <w:basedOn w:val="a1"/>
    <w:uiPriority w:val="59"/>
    <w:rsid w:val="00BF7ADD"/>
    <w:rPr>
      <w:rFonts w:eastAsia="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3">
    <w:name w:val="Сетка таблицы913"/>
    <w:basedOn w:val="a1"/>
    <w:uiPriority w:val="59"/>
    <w:rsid w:val="00BF7ADD"/>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4">
    <w:name w:val="Сетка таблицы1714"/>
    <w:basedOn w:val="a1"/>
    <w:uiPriority w:val="59"/>
    <w:rsid w:val="00BF7ADD"/>
    <w:rPr>
      <w:rFonts w:eastAsia="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3">
    <w:name w:val="Сетка таблицы1013"/>
    <w:basedOn w:val="a1"/>
    <w:uiPriority w:val="59"/>
    <w:rsid w:val="00BF7ADD"/>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3">
    <w:name w:val="Сетка таблицы1813"/>
    <w:basedOn w:val="a1"/>
    <w:uiPriority w:val="59"/>
    <w:rsid w:val="00BF7ADD"/>
    <w:rPr>
      <w:rFonts w:eastAsia="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3">
    <w:name w:val="Сетка таблицы3213"/>
    <w:basedOn w:val="a1"/>
    <w:uiPriority w:val="59"/>
    <w:rsid w:val="00BF7ADD"/>
    <w:rPr>
      <w:rFonts w:eastAsia="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3">
    <w:name w:val="Сетка таблицы4113"/>
    <w:basedOn w:val="a1"/>
    <w:uiPriority w:val="59"/>
    <w:rsid w:val="00BF7ADD"/>
    <w:rPr>
      <w:rFonts w:eastAsia="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3">
    <w:name w:val="Сетка таблицы5113"/>
    <w:basedOn w:val="a1"/>
    <w:uiPriority w:val="59"/>
    <w:rsid w:val="00BF7ADD"/>
    <w:rPr>
      <w:rFonts w:eastAsia="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3">
    <w:name w:val="Сетка таблицы6113"/>
    <w:basedOn w:val="a1"/>
    <w:uiPriority w:val="59"/>
    <w:rsid w:val="00BF7ADD"/>
    <w:rPr>
      <w:rFonts w:eastAsia="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3">
    <w:name w:val="Сетка таблицы7113"/>
    <w:basedOn w:val="a1"/>
    <w:uiPriority w:val="59"/>
    <w:rsid w:val="00BF7ADD"/>
    <w:rPr>
      <w:rFonts w:eastAsia="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23">
    <w:name w:val="Сетка таблицы1623"/>
    <w:basedOn w:val="a1"/>
    <w:uiPriority w:val="59"/>
    <w:rsid w:val="00BF7ADD"/>
    <w:rPr>
      <w:rFonts w:eastAsia="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4">
    <w:name w:val="Сетка таблицы204"/>
    <w:basedOn w:val="a1"/>
    <w:uiPriority w:val="59"/>
    <w:rsid w:val="00BF7AD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
    <w:name w:val="Сетка таблицы1131"/>
    <w:basedOn w:val="a1"/>
    <w:uiPriority w:val="59"/>
    <w:rsid w:val="00BF7ADD"/>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1"/>
    <w:basedOn w:val="a1"/>
    <w:uiPriority w:val="59"/>
    <w:rsid w:val="00BF7ADD"/>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3">
    <w:name w:val="Сетка таблицы1143"/>
    <w:basedOn w:val="a1"/>
    <w:uiPriority w:val="59"/>
    <w:rsid w:val="00BF7AD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3">
    <w:name w:val="Сетка таблицы343"/>
    <w:basedOn w:val="a1"/>
    <w:uiPriority w:val="59"/>
    <w:rsid w:val="00BF7AD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1">
    <w:name w:val="Сетка таблицы431"/>
    <w:basedOn w:val="a1"/>
    <w:uiPriority w:val="59"/>
    <w:rsid w:val="00BF7ADD"/>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3">
    <w:name w:val="Сетка таблицы1233"/>
    <w:basedOn w:val="a1"/>
    <w:uiPriority w:val="59"/>
    <w:rsid w:val="00BF7AD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1">
    <w:name w:val="Сетка таблицы531"/>
    <w:basedOn w:val="a1"/>
    <w:uiPriority w:val="59"/>
    <w:rsid w:val="00BF7ADD"/>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3">
    <w:name w:val="Сетка таблицы1323"/>
    <w:basedOn w:val="a1"/>
    <w:uiPriority w:val="59"/>
    <w:rsid w:val="00BF7AD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1">
    <w:name w:val="Сетка таблицы631"/>
    <w:basedOn w:val="a1"/>
    <w:uiPriority w:val="59"/>
    <w:rsid w:val="00BF7ADD"/>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3">
    <w:name w:val="Сетка таблицы1423"/>
    <w:basedOn w:val="a1"/>
    <w:uiPriority w:val="59"/>
    <w:rsid w:val="00BF7AD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
    <w:name w:val="Сетка таблицы2121"/>
    <w:basedOn w:val="a1"/>
    <w:uiPriority w:val="59"/>
    <w:rsid w:val="00BF7ADD"/>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3">
    <w:name w:val="Сетка таблицы3123"/>
    <w:basedOn w:val="a1"/>
    <w:uiPriority w:val="59"/>
    <w:rsid w:val="00BF7AD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1">
    <w:name w:val="Сетка таблицы731"/>
    <w:basedOn w:val="a1"/>
    <w:uiPriority w:val="59"/>
    <w:rsid w:val="00BF7ADD"/>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3">
    <w:name w:val="Сетка таблицы1523"/>
    <w:basedOn w:val="a1"/>
    <w:uiPriority w:val="59"/>
    <w:rsid w:val="00BF7AD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1">
    <w:name w:val="Сетка таблицы821"/>
    <w:basedOn w:val="a1"/>
    <w:uiPriority w:val="59"/>
    <w:rsid w:val="00BF7ADD"/>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3">
    <w:name w:val="Сетка таблицы1633"/>
    <w:basedOn w:val="a1"/>
    <w:uiPriority w:val="59"/>
    <w:rsid w:val="00BF7AD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1">
    <w:name w:val="Сетка таблицы921"/>
    <w:basedOn w:val="a1"/>
    <w:uiPriority w:val="59"/>
    <w:rsid w:val="00BF7ADD"/>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3">
    <w:name w:val="Сетка таблицы1723"/>
    <w:basedOn w:val="a1"/>
    <w:uiPriority w:val="59"/>
    <w:rsid w:val="00BF7AD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21">
    <w:name w:val="Сетка таблицы1021"/>
    <w:basedOn w:val="a1"/>
    <w:uiPriority w:val="59"/>
    <w:rsid w:val="00BF7ADD"/>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3">
    <w:name w:val="Сетка таблицы1823"/>
    <w:basedOn w:val="a1"/>
    <w:uiPriority w:val="59"/>
    <w:rsid w:val="00BF7AD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23">
    <w:name w:val="Сетка таблицы3223"/>
    <w:basedOn w:val="a1"/>
    <w:uiPriority w:val="59"/>
    <w:rsid w:val="00BF7AD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1">
    <w:name w:val="Сетка таблицы4121"/>
    <w:basedOn w:val="a1"/>
    <w:uiPriority w:val="59"/>
    <w:rsid w:val="00BF7AD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21">
    <w:name w:val="Сетка таблицы5121"/>
    <w:basedOn w:val="a1"/>
    <w:uiPriority w:val="59"/>
    <w:rsid w:val="00BF7AD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21">
    <w:name w:val="Сетка таблицы6121"/>
    <w:basedOn w:val="a1"/>
    <w:uiPriority w:val="59"/>
    <w:rsid w:val="00BF7AD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23">
    <w:name w:val="Сетка таблицы7123"/>
    <w:basedOn w:val="a1"/>
    <w:uiPriority w:val="59"/>
    <w:rsid w:val="00BF7AD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3">
    <w:name w:val="Сетка таблицы1153"/>
    <w:basedOn w:val="a1"/>
    <w:uiPriority w:val="59"/>
    <w:rsid w:val="00BF7AD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1">
    <w:name w:val="Сетка таблицы1161"/>
    <w:basedOn w:val="a1"/>
    <w:uiPriority w:val="59"/>
    <w:rsid w:val="00BF7ADD"/>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1"/>
    <w:basedOn w:val="a1"/>
    <w:uiPriority w:val="59"/>
    <w:rsid w:val="00BF7ADD"/>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
    <w:name w:val="Сетка таблицы11113"/>
    <w:basedOn w:val="a1"/>
    <w:uiPriority w:val="59"/>
    <w:rsid w:val="00BF7AD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3">
    <w:name w:val="Сетка таблицы353"/>
    <w:basedOn w:val="a1"/>
    <w:uiPriority w:val="59"/>
    <w:rsid w:val="00BF7AD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1">
    <w:name w:val="Сетка таблицы441"/>
    <w:basedOn w:val="a1"/>
    <w:uiPriority w:val="59"/>
    <w:rsid w:val="00BF7ADD"/>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3">
    <w:name w:val="Сетка таблицы1243"/>
    <w:basedOn w:val="a1"/>
    <w:uiPriority w:val="59"/>
    <w:rsid w:val="00BF7AD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1">
    <w:name w:val="Сетка таблицы541"/>
    <w:basedOn w:val="a1"/>
    <w:uiPriority w:val="59"/>
    <w:rsid w:val="00BF7ADD"/>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3">
    <w:name w:val="Сетка таблицы1333"/>
    <w:basedOn w:val="a1"/>
    <w:uiPriority w:val="59"/>
    <w:rsid w:val="00BF7AD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41">
    <w:name w:val="Сетка таблицы641"/>
    <w:basedOn w:val="a1"/>
    <w:uiPriority w:val="59"/>
    <w:rsid w:val="00BF7ADD"/>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3">
    <w:name w:val="Сетка таблицы1433"/>
    <w:basedOn w:val="a1"/>
    <w:uiPriority w:val="59"/>
    <w:rsid w:val="00BF7AD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1">
    <w:name w:val="Сетка таблицы2131"/>
    <w:basedOn w:val="a1"/>
    <w:uiPriority w:val="59"/>
    <w:rsid w:val="00BF7ADD"/>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3">
    <w:name w:val="Сетка таблицы3133"/>
    <w:basedOn w:val="a1"/>
    <w:uiPriority w:val="59"/>
    <w:rsid w:val="00BF7AD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41">
    <w:name w:val="Сетка таблицы741"/>
    <w:basedOn w:val="a1"/>
    <w:uiPriority w:val="59"/>
    <w:rsid w:val="00BF7ADD"/>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3">
    <w:name w:val="Сетка таблицы1533"/>
    <w:basedOn w:val="a1"/>
    <w:uiPriority w:val="59"/>
    <w:rsid w:val="00BF7AD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31">
    <w:name w:val="Сетка таблицы831"/>
    <w:basedOn w:val="a1"/>
    <w:uiPriority w:val="59"/>
    <w:rsid w:val="00BF7ADD"/>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43">
    <w:name w:val="Сетка таблицы1643"/>
    <w:basedOn w:val="a1"/>
    <w:uiPriority w:val="59"/>
    <w:rsid w:val="00BF7AD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31">
    <w:name w:val="Сетка таблицы931"/>
    <w:basedOn w:val="a1"/>
    <w:uiPriority w:val="59"/>
    <w:rsid w:val="00BF7ADD"/>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3">
    <w:name w:val="Сетка таблицы1733"/>
    <w:basedOn w:val="a1"/>
    <w:uiPriority w:val="59"/>
    <w:rsid w:val="00BF7AD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31">
    <w:name w:val="Сетка таблицы1031"/>
    <w:basedOn w:val="a1"/>
    <w:uiPriority w:val="59"/>
    <w:rsid w:val="00BF7ADD"/>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3">
    <w:name w:val="Сетка таблицы1833"/>
    <w:basedOn w:val="a1"/>
    <w:uiPriority w:val="59"/>
    <w:rsid w:val="00BF7AD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33">
    <w:name w:val="Сетка таблицы3233"/>
    <w:basedOn w:val="a1"/>
    <w:uiPriority w:val="59"/>
    <w:rsid w:val="00BF7AD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31">
    <w:name w:val="Сетка таблицы4131"/>
    <w:basedOn w:val="a1"/>
    <w:uiPriority w:val="59"/>
    <w:rsid w:val="00BF7AD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31">
    <w:name w:val="Сетка таблицы5131"/>
    <w:basedOn w:val="a1"/>
    <w:uiPriority w:val="59"/>
    <w:rsid w:val="00BF7AD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31">
    <w:name w:val="Сетка таблицы6131"/>
    <w:basedOn w:val="a1"/>
    <w:uiPriority w:val="59"/>
    <w:rsid w:val="00BF7AD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33">
    <w:name w:val="Сетка таблицы7133"/>
    <w:basedOn w:val="a1"/>
    <w:uiPriority w:val="59"/>
    <w:rsid w:val="00BF7AD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3">
    <w:name w:val="Сетка таблицы253"/>
    <w:basedOn w:val="a1"/>
    <w:uiPriority w:val="59"/>
    <w:rsid w:val="00BF7AD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3">
    <w:name w:val="Сетка таблицы1913"/>
    <w:basedOn w:val="a1"/>
    <w:uiPriority w:val="59"/>
    <w:rsid w:val="00BF7AD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11">
    <w:name w:val="Сетка таблицы11011"/>
    <w:basedOn w:val="a1"/>
    <w:uiPriority w:val="59"/>
    <w:rsid w:val="00BF7ADD"/>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3">
    <w:name w:val="Сетка таблицы11213"/>
    <w:basedOn w:val="a1"/>
    <w:uiPriority w:val="59"/>
    <w:rsid w:val="00BF7AD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13">
    <w:name w:val="Сетка таблицы3313"/>
    <w:basedOn w:val="a1"/>
    <w:uiPriority w:val="59"/>
    <w:rsid w:val="00BF7AD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3">
    <w:name w:val="Сетка таблицы12113"/>
    <w:basedOn w:val="a1"/>
    <w:uiPriority w:val="59"/>
    <w:rsid w:val="00BF7AD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13">
    <w:name w:val="Сетка таблицы13113"/>
    <w:basedOn w:val="a1"/>
    <w:uiPriority w:val="59"/>
    <w:rsid w:val="00BF7AD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13">
    <w:name w:val="Сетка таблицы14113"/>
    <w:basedOn w:val="a1"/>
    <w:uiPriority w:val="59"/>
    <w:rsid w:val="00BF7AD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13">
    <w:name w:val="Сетка таблицы31113"/>
    <w:basedOn w:val="a1"/>
    <w:uiPriority w:val="59"/>
    <w:rsid w:val="00BF7AD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13">
    <w:name w:val="Сетка таблицы15113"/>
    <w:basedOn w:val="a1"/>
    <w:uiPriority w:val="59"/>
    <w:rsid w:val="00BF7AD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13">
    <w:name w:val="Сетка таблицы16113"/>
    <w:basedOn w:val="a1"/>
    <w:uiPriority w:val="59"/>
    <w:rsid w:val="00BF7AD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13">
    <w:name w:val="Сетка таблицы17113"/>
    <w:basedOn w:val="a1"/>
    <w:uiPriority w:val="59"/>
    <w:rsid w:val="00BF7AD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13">
    <w:name w:val="Сетка таблицы2013"/>
    <w:basedOn w:val="a1"/>
    <w:uiPriority w:val="59"/>
    <w:rsid w:val="00BF7ADD"/>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a">
    <w:name w:val="Нет списка2"/>
    <w:next w:val="a2"/>
    <w:uiPriority w:val="99"/>
    <w:semiHidden/>
    <w:unhideWhenUsed/>
    <w:rsid w:val="00BF7ADD"/>
  </w:style>
  <w:style w:type="table" w:customStyle="1" w:styleId="262">
    <w:name w:val="Сетка таблицы262"/>
    <w:basedOn w:val="a1"/>
    <w:next w:val="aff6"/>
    <w:uiPriority w:val="59"/>
    <w:rsid w:val="00BF7ADD"/>
    <w:pPr>
      <w:spacing w:after="200" w:line="276" w:lineRule="auto"/>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
    <w:name w:val="Сетка таблицы1171"/>
    <w:basedOn w:val="a1"/>
    <w:uiPriority w:val="59"/>
    <w:rsid w:val="00BF7ADD"/>
    <w:pPr>
      <w:spacing w:after="200" w:line="276" w:lineRule="auto"/>
    </w:pPr>
    <w:rPr>
      <w:rFonts w:eastAsia="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1">
    <w:name w:val="Сетка таблицы1181"/>
    <w:basedOn w:val="a1"/>
    <w:uiPriority w:val="59"/>
    <w:rsid w:val="00BF7ADD"/>
    <w:pPr>
      <w:spacing w:after="200" w:line="276" w:lineRule="auto"/>
    </w:pPr>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
    <w:name w:val="Сетка таблицы271"/>
    <w:basedOn w:val="a1"/>
    <w:uiPriority w:val="59"/>
    <w:rsid w:val="00BF7ADD"/>
    <w:pPr>
      <w:spacing w:after="200" w:line="276" w:lineRule="auto"/>
    </w:pPr>
    <w:rPr>
      <w:rFonts w:eastAsia="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51">
    <w:name w:val="Сетка таблицы1251"/>
    <w:basedOn w:val="a1"/>
    <w:uiPriority w:val="59"/>
    <w:rsid w:val="00BF7ADD"/>
    <w:pPr>
      <w:spacing w:after="200" w:line="276" w:lineRule="auto"/>
    </w:pPr>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
    <w:name w:val="Сетка таблицы2141"/>
    <w:basedOn w:val="a1"/>
    <w:uiPriority w:val="59"/>
    <w:rsid w:val="00BF7ADD"/>
    <w:pPr>
      <w:spacing w:after="200" w:line="276" w:lineRule="auto"/>
    </w:pPr>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
    <w:name w:val="Сетка таблицы11121"/>
    <w:basedOn w:val="a1"/>
    <w:uiPriority w:val="59"/>
    <w:rsid w:val="00BF7ADD"/>
    <w:pPr>
      <w:spacing w:after="200" w:line="276" w:lineRule="auto"/>
    </w:pPr>
    <w:rPr>
      <w:rFonts w:eastAsia="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1">
    <w:name w:val="Сетка таблицы361"/>
    <w:basedOn w:val="a1"/>
    <w:uiPriority w:val="59"/>
    <w:rsid w:val="00BF7ADD"/>
    <w:pPr>
      <w:spacing w:after="200" w:line="276" w:lineRule="auto"/>
    </w:pPr>
    <w:rPr>
      <w:rFonts w:eastAsia="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51">
    <w:name w:val="Сетка таблицы451"/>
    <w:basedOn w:val="a1"/>
    <w:uiPriority w:val="59"/>
    <w:rsid w:val="00BF7ADD"/>
    <w:pPr>
      <w:spacing w:after="200" w:line="276" w:lineRule="auto"/>
    </w:pPr>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
    <w:name w:val="Сетка таблицы12121"/>
    <w:basedOn w:val="a1"/>
    <w:uiPriority w:val="59"/>
    <w:rsid w:val="00BF7ADD"/>
    <w:pPr>
      <w:spacing w:after="200" w:line="276" w:lineRule="auto"/>
    </w:pPr>
    <w:rPr>
      <w:rFonts w:eastAsia="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1">
    <w:name w:val="Сетка таблицы551"/>
    <w:basedOn w:val="a1"/>
    <w:uiPriority w:val="59"/>
    <w:rsid w:val="00BF7ADD"/>
    <w:pPr>
      <w:spacing w:after="200" w:line="276" w:lineRule="auto"/>
    </w:pPr>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1">
    <w:name w:val="Сетка таблицы1341"/>
    <w:basedOn w:val="a1"/>
    <w:uiPriority w:val="59"/>
    <w:rsid w:val="00BF7ADD"/>
    <w:pPr>
      <w:spacing w:after="200" w:line="276" w:lineRule="auto"/>
    </w:pPr>
    <w:rPr>
      <w:rFonts w:eastAsia="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51">
    <w:name w:val="Сетка таблицы651"/>
    <w:basedOn w:val="a1"/>
    <w:uiPriority w:val="59"/>
    <w:rsid w:val="00BF7ADD"/>
    <w:pPr>
      <w:spacing w:after="200" w:line="276" w:lineRule="auto"/>
    </w:pPr>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1">
    <w:name w:val="Сетка таблицы1441"/>
    <w:basedOn w:val="a1"/>
    <w:uiPriority w:val="59"/>
    <w:rsid w:val="00BF7ADD"/>
    <w:pPr>
      <w:spacing w:after="200" w:line="276" w:lineRule="auto"/>
    </w:pPr>
    <w:rPr>
      <w:rFonts w:eastAsia="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41">
    <w:name w:val="Сетка таблицы3141"/>
    <w:basedOn w:val="a1"/>
    <w:uiPriority w:val="59"/>
    <w:rsid w:val="00BF7ADD"/>
    <w:pPr>
      <w:spacing w:after="200" w:line="276" w:lineRule="auto"/>
    </w:pPr>
    <w:rPr>
      <w:rFonts w:eastAsia="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51">
    <w:name w:val="Сетка таблицы751"/>
    <w:basedOn w:val="a1"/>
    <w:uiPriority w:val="59"/>
    <w:rsid w:val="00BF7ADD"/>
    <w:pPr>
      <w:spacing w:after="200" w:line="276" w:lineRule="auto"/>
    </w:pPr>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1">
    <w:name w:val="Сетка таблицы1541"/>
    <w:basedOn w:val="a1"/>
    <w:uiPriority w:val="59"/>
    <w:rsid w:val="00BF7ADD"/>
    <w:pPr>
      <w:spacing w:after="200" w:line="276" w:lineRule="auto"/>
    </w:pPr>
    <w:rPr>
      <w:rFonts w:eastAsia="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41">
    <w:name w:val="Сетка таблицы841"/>
    <w:basedOn w:val="a1"/>
    <w:uiPriority w:val="59"/>
    <w:rsid w:val="00BF7ADD"/>
    <w:pPr>
      <w:spacing w:after="200" w:line="276" w:lineRule="auto"/>
    </w:pPr>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51">
    <w:name w:val="Сетка таблицы1651"/>
    <w:basedOn w:val="a1"/>
    <w:uiPriority w:val="59"/>
    <w:rsid w:val="00BF7ADD"/>
    <w:pPr>
      <w:spacing w:after="200" w:line="276" w:lineRule="auto"/>
    </w:pPr>
    <w:rPr>
      <w:rFonts w:eastAsia="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41">
    <w:name w:val="Сетка таблицы941"/>
    <w:basedOn w:val="a1"/>
    <w:uiPriority w:val="59"/>
    <w:rsid w:val="00BF7ADD"/>
    <w:pPr>
      <w:spacing w:after="200" w:line="276" w:lineRule="auto"/>
    </w:pPr>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41">
    <w:name w:val="Сетка таблицы1741"/>
    <w:basedOn w:val="a1"/>
    <w:uiPriority w:val="59"/>
    <w:rsid w:val="00BF7ADD"/>
    <w:pPr>
      <w:spacing w:after="200" w:line="276" w:lineRule="auto"/>
    </w:pPr>
    <w:rPr>
      <w:rFonts w:eastAsia="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41">
    <w:name w:val="Сетка таблицы1041"/>
    <w:basedOn w:val="a1"/>
    <w:uiPriority w:val="59"/>
    <w:rsid w:val="00BF7ADD"/>
    <w:pPr>
      <w:spacing w:after="200" w:line="276" w:lineRule="auto"/>
    </w:pPr>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41">
    <w:name w:val="Сетка таблицы1841"/>
    <w:basedOn w:val="a1"/>
    <w:uiPriority w:val="59"/>
    <w:rsid w:val="00BF7ADD"/>
    <w:pPr>
      <w:spacing w:after="200" w:line="276" w:lineRule="auto"/>
    </w:pPr>
    <w:rPr>
      <w:rFonts w:eastAsia="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41">
    <w:name w:val="Сетка таблицы3241"/>
    <w:basedOn w:val="a1"/>
    <w:uiPriority w:val="59"/>
    <w:rsid w:val="00BF7ADD"/>
    <w:pPr>
      <w:spacing w:after="200" w:line="276" w:lineRule="auto"/>
    </w:pPr>
    <w:rPr>
      <w:rFonts w:eastAsia="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41">
    <w:name w:val="Сетка таблицы4141"/>
    <w:basedOn w:val="a1"/>
    <w:uiPriority w:val="59"/>
    <w:rsid w:val="00BF7ADD"/>
    <w:pPr>
      <w:spacing w:after="200" w:line="276" w:lineRule="auto"/>
    </w:pPr>
    <w:rPr>
      <w:rFonts w:eastAsia="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41">
    <w:name w:val="Сетка таблицы5141"/>
    <w:basedOn w:val="a1"/>
    <w:uiPriority w:val="59"/>
    <w:rsid w:val="00BF7ADD"/>
    <w:pPr>
      <w:spacing w:after="200" w:line="276" w:lineRule="auto"/>
    </w:pPr>
    <w:rPr>
      <w:rFonts w:eastAsia="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41">
    <w:name w:val="Сетка таблицы6141"/>
    <w:basedOn w:val="a1"/>
    <w:uiPriority w:val="59"/>
    <w:rsid w:val="00BF7ADD"/>
    <w:pPr>
      <w:spacing w:after="200" w:line="276" w:lineRule="auto"/>
    </w:pPr>
    <w:rPr>
      <w:rFonts w:eastAsia="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41">
    <w:name w:val="Сетка таблицы7141"/>
    <w:basedOn w:val="a1"/>
    <w:uiPriority w:val="59"/>
    <w:rsid w:val="00BF7ADD"/>
    <w:pPr>
      <w:spacing w:after="200" w:line="276" w:lineRule="auto"/>
    </w:pPr>
    <w:rPr>
      <w:rFonts w:eastAsia="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21">
    <w:name w:val="Сетка таблицы1921"/>
    <w:basedOn w:val="a1"/>
    <w:uiPriority w:val="59"/>
    <w:rsid w:val="00BF7ADD"/>
    <w:pPr>
      <w:spacing w:after="200" w:line="276" w:lineRule="auto"/>
    </w:pPr>
    <w:rPr>
      <w:rFonts w:eastAsia="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21">
    <w:name w:val="Сетка таблицы11021"/>
    <w:basedOn w:val="a1"/>
    <w:uiPriority w:val="59"/>
    <w:rsid w:val="00BF7ADD"/>
    <w:pPr>
      <w:spacing w:after="200" w:line="276" w:lineRule="auto"/>
    </w:pPr>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1"/>
    <w:basedOn w:val="a1"/>
    <w:uiPriority w:val="59"/>
    <w:rsid w:val="00BF7ADD"/>
    <w:pPr>
      <w:spacing w:after="200" w:line="276" w:lineRule="auto"/>
    </w:pPr>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1">
    <w:name w:val="Сетка таблицы11221"/>
    <w:basedOn w:val="a1"/>
    <w:uiPriority w:val="59"/>
    <w:rsid w:val="00BF7ADD"/>
    <w:pPr>
      <w:spacing w:after="200" w:line="276" w:lineRule="auto"/>
    </w:pPr>
    <w:rPr>
      <w:rFonts w:eastAsia="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21">
    <w:name w:val="Сетка таблицы3321"/>
    <w:basedOn w:val="a1"/>
    <w:uiPriority w:val="59"/>
    <w:rsid w:val="00BF7ADD"/>
    <w:pPr>
      <w:spacing w:after="200" w:line="276" w:lineRule="auto"/>
    </w:pPr>
    <w:rPr>
      <w:rFonts w:eastAsia="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1">
    <w:name w:val="Сетка таблицы4211"/>
    <w:basedOn w:val="a1"/>
    <w:uiPriority w:val="59"/>
    <w:rsid w:val="00BF7ADD"/>
    <w:pPr>
      <w:spacing w:after="200" w:line="276" w:lineRule="auto"/>
    </w:pPr>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
    <w:name w:val="Сетка таблицы12211"/>
    <w:basedOn w:val="a1"/>
    <w:uiPriority w:val="59"/>
    <w:rsid w:val="00BF7ADD"/>
    <w:pPr>
      <w:spacing w:after="200" w:line="276" w:lineRule="auto"/>
    </w:pPr>
    <w:rPr>
      <w:rFonts w:eastAsia="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11">
    <w:name w:val="Сетка таблицы5211"/>
    <w:basedOn w:val="a1"/>
    <w:uiPriority w:val="59"/>
    <w:rsid w:val="00BF7ADD"/>
    <w:pPr>
      <w:spacing w:after="200" w:line="276" w:lineRule="auto"/>
    </w:pPr>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1">
    <w:name w:val="Сетка таблицы13121"/>
    <w:basedOn w:val="a1"/>
    <w:uiPriority w:val="59"/>
    <w:rsid w:val="00BF7ADD"/>
    <w:pPr>
      <w:spacing w:after="200" w:line="276" w:lineRule="auto"/>
    </w:pPr>
    <w:rPr>
      <w:rFonts w:eastAsia="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11">
    <w:name w:val="Сетка таблицы6211"/>
    <w:basedOn w:val="a1"/>
    <w:uiPriority w:val="59"/>
    <w:rsid w:val="00BF7ADD"/>
    <w:pPr>
      <w:spacing w:after="200" w:line="276" w:lineRule="auto"/>
    </w:pPr>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1">
    <w:name w:val="Сетка таблицы14121"/>
    <w:basedOn w:val="a1"/>
    <w:uiPriority w:val="59"/>
    <w:rsid w:val="00BF7ADD"/>
    <w:pPr>
      <w:spacing w:after="200" w:line="276" w:lineRule="auto"/>
    </w:pPr>
    <w:rPr>
      <w:rFonts w:eastAsia="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
    <w:name w:val="Сетка таблицы21111"/>
    <w:basedOn w:val="a1"/>
    <w:uiPriority w:val="59"/>
    <w:rsid w:val="00BF7ADD"/>
    <w:pPr>
      <w:spacing w:after="200" w:line="276" w:lineRule="auto"/>
    </w:pPr>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1"/>
    <w:basedOn w:val="a1"/>
    <w:uiPriority w:val="59"/>
    <w:rsid w:val="00BF7ADD"/>
    <w:pPr>
      <w:spacing w:after="200" w:line="276" w:lineRule="auto"/>
    </w:pPr>
    <w:rPr>
      <w:rFonts w:eastAsia="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11">
    <w:name w:val="Сетка таблицы7211"/>
    <w:basedOn w:val="a1"/>
    <w:uiPriority w:val="59"/>
    <w:rsid w:val="00BF7ADD"/>
    <w:pPr>
      <w:spacing w:after="200" w:line="276" w:lineRule="auto"/>
    </w:pPr>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1">
    <w:name w:val="Сетка таблицы15121"/>
    <w:basedOn w:val="a1"/>
    <w:uiPriority w:val="59"/>
    <w:rsid w:val="00BF7ADD"/>
    <w:pPr>
      <w:spacing w:after="200" w:line="276" w:lineRule="auto"/>
    </w:pPr>
    <w:rPr>
      <w:rFonts w:eastAsia="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11">
    <w:name w:val="Сетка таблицы8111"/>
    <w:basedOn w:val="a1"/>
    <w:uiPriority w:val="59"/>
    <w:rsid w:val="00BF7ADD"/>
    <w:pPr>
      <w:spacing w:after="200" w:line="276" w:lineRule="auto"/>
    </w:pPr>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21">
    <w:name w:val="Сетка таблицы16121"/>
    <w:basedOn w:val="a1"/>
    <w:uiPriority w:val="59"/>
    <w:rsid w:val="00BF7ADD"/>
    <w:pPr>
      <w:spacing w:after="200" w:line="276" w:lineRule="auto"/>
    </w:pPr>
    <w:rPr>
      <w:rFonts w:eastAsia="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11">
    <w:name w:val="Сетка таблицы9111"/>
    <w:basedOn w:val="a1"/>
    <w:uiPriority w:val="59"/>
    <w:rsid w:val="00BF7ADD"/>
    <w:pPr>
      <w:spacing w:after="200" w:line="276" w:lineRule="auto"/>
    </w:pPr>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21">
    <w:name w:val="Сетка таблицы17121"/>
    <w:basedOn w:val="a1"/>
    <w:uiPriority w:val="59"/>
    <w:rsid w:val="00BF7ADD"/>
    <w:pPr>
      <w:spacing w:after="200" w:line="276" w:lineRule="auto"/>
    </w:pPr>
    <w:rPr>
      <w:rFonts w:eastAsia="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11">
    <w:name w:val="Сетка таблицы10111"/>
    <w:basedOn w:val="a1"/>
    <w:uiPriority w:val="59"/>
    <w:rsid w:val="00BF7ADD"/>
    <w:pPr>
      <w:spacing w:after="200" w:line="276" w:lineRule="auto"/>
    </w:pPr>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1">
    <w:name w:val="Сетка таблицы18111"/>
    <w:basedOn w:val="a1"/>
    <w:uiPriority w:val="59"/>
    <w:rsid w:val="00BF7ADD"/>
    <w:pPr>
      <w:spacing w:after="200" w:line="276" w:lineRule="auto"/>
    </w:pPr>
    <w:rPr>
      <w:rFonts w:eastAsia="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11">
    <w:name w:val="Сетка таблицы32111"/>
    <w:basedOn w:val="a1"/>
    <w:uiPriority w:val="59"/>
    <w:rsid w:val="00BF7ADD"/>
    <w:pPr>
      <w:spacing w:after="200" w:line="276" w:lineRule="auto"/>
    </w:pPr>
    <w:rPr>
      <w:rFonts w:eastAsia="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11">
    <w:name w:val="Сетка таблицы41111"/>
    <w:basedOn w:val="a1"/>
    <w:uiPriority w:val="59"/>
    <w:rsid w:val="00BF7ADD"/>
    <w:pPr>
      <w:spacing w:after="200" w:line="276" w:lineRule="auto"/>
    </w:pPr>
    <w:rPr>
      <w:rFonts w:eastAsia="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11">
    <w:name w:val="Сетка таблицы51111"/>
    <w:basedOn w:val="a1"/>
    <w:uiPriority w:val="59"/>
    <w:rsid w:val="00BF7ADD"/>
    <w:pPr>
      <w:spacing w:after="200" w:line="276" w:lineRule="auto"/>
    </w:pPr>
    <w:rPr>
      <w:rFonts w:eastAsia="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11">
    <w:name w:val="Сетка таблицы61111"/>
    <w:basedOn w:val="a1"/>
    <w:uiPriority w:val="59"/>
    <w:rsid w:val="00BF7ADD"/>
    <w:pPr>
      <w:spacing w:after="200" w:line="276" w:lineRule="auto"/>
    </w:pPr>
    <w:rPr>
      <w:rFonts w:eastAsia="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11">
    <w:name w:val="Сетка таблицы71111"/>
    <w:basedOn w:val="a1"/>
    <w:uiPriority w:val="59"/>
    <w:rsid w:val="00BF7ADD"/>
    <w:pPr>
      <w:spacing w:after="200" w:line="276" w:lineRule="auto"/>
    </w:pPr>
    <w:rPr>
      <w:rFonts w:eastAsia="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211">
    <w:name w:val="Сетка таблицы16211"/>
    <w:basedOn w:val="a1"/>
    <w:uiPriority w:val="59"/>
    <w:rsid w:val="00BF7ADD"/>
    <w:pPr>
      <w:spacing w:after="200" w:line="276" w:lineRule="auto"/>
    </w:pPr>
    <w:rPr>
      <w:rFonts w:eastAsia="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21">
    <w:name w:val="Сетка таблицы2021"/>
    <w:basedOn w:val="a1"/>
    <w:uiPriority w:val="59"/>
    <w:rsid w:val="00BF7AD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11">
    <w:name w:val="Сетка таблицы11411"/>
    <w:basedOn w:val="a1"/>
    <w:uiPriority w:val="59"/>
    <w:rsid w:val="00BF7AD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11">
    <w:name w:val="Сетка таблицы3411"/>
    <w:basedOn w:val="a1"/>
    <w:uiPriority w:val="59"/>
    <w:rsid w:val="00BF7AD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311">
    <w:name w:val="Сетка таблицы12311"/>
    <w:basedOn w:val="a1"/>
    <w:uiPriority w:val="59"/>
    <w:rsid w:val="00BF7AD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11">
    <w:name w:val="Сетка таблицы13211"/>
    <w:basedOn w:val="a1"/>
    <w:uiPriority w:val="59"/>
    <w:rsid w:val="00BF7AD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211">
    <w:name w:val="Сетка таблицы14211"/>
    <w:basedOn w:val="a1"/>
    <w:uiPriority w:val="59"/>
    <w:rsid w:val="00BF7AD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11">
    <w:name w:val="Сетка таблицы31211"/>
    <w:basedOn w:val="a1"/>
    <w:uiPriority w:val="59"/>
    <w:rsid w:val="00BF7AD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211">
    <w:name w:val="Сетка таблицы15211"/>
    <w:basedOn w:val="a1"/>
    <w:uiPriority w:val="59"/>
    <w:rsid w:val="00BF7AD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311">
    <w:name w:val="Сетка таблицы16311"/>
    <w:basedOn w:val="a1"/>
    <w:uiPriority w:val="59"/>
    <w:rsid w:val="00BF7AD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211">
    <w:name w:val="Сетка таблицы17211"/>
    <w:basedOn w:val="a1"/>
    <w:uiPriority w:val="59"/>
    <w:rsid w:val="00BF7AD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211">
    <w:name w:val="Сетка таблицы18211"/>
    <w:basedOn w:val="a1"/>
    <w:uiPriority w:val="59"/>
    <w:rsid w:val="00BF7AD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211">
    <w:name w:val="Сетка таблицы32211"/>
    <w:basedOn w:val="a1"/>
    <w:uiPriority w:val="59"/>
    <w:rsid w:val="00BF7AD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211">
    <w:name w:val="Сетка таблицы71211"/>
    <w:basedOn w:val="a1"/>
    <w:uiPriority w:val="59"/>
    <w:rsid w:val="00BF7AD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11">
    <w:name w:val="Сетка таблицы11511"/>
    <w:basedOn w:val="a1"/>
    <w:uiPriority w:val="59"/>
    <w:rsid w:val="00BF7AD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1">
    <w:name w:val="Сетка таблицы111111"/>
    <w:basedOn w:val="a1"/>
    <w:uiPriority w:val="59"/>
    <w:rsid w:val="00BF7AD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11">
    <w:name w:val="Сетка таблицы3511"/>
    <w:basedOn w:val="a1"/>
    <w:uiPriority w:val="59"/>
    <w:rsid w:val="00BF7AD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411">
    <w:name w:val="Сетка таблицы12411"/>
    <w:basedOn w:val="a1"/>
    <w:uiPriority w:val="59"/>
    <w:rsid w:val="00BF7AD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311">
    <w:name w:val="Сетка таблицы13311"/>
    <w:basedOn w:val="a1"/>
    <w:uiPriority w:val="59"/>
    <w:rsid w:val="00BF7AD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311">
    <w:name w:val="Сетка таблицы14311"/>
    <w:basedOn w:val="a1"/>
    <w:uiPriority w:val="59"/>
    <w:rsid w:val="00BF7AD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311">
    <w:name w:val="Сетка таблицы31311"/>
    <w:basedOn w:val="a1"/>
    <w:uiPriority w:val="59"/>
    <w:rsid w:val="00BF7AD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311">
    <w:name w:val="Сетка таблицы15311"/>
    <w:basedOn w:val="a1"/>
    <w:uiPriority w:val="59"/>
    <w:rsid w:val="00BF7AD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411">
    <w:name w:val="Сетка таблицы16411"/>
    <w:basedOn w:val="a1"/>
    <w:uiPriority w:val="59"/>
    <w:rsid w:val="00BF7AD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311">
    <w:name w:val="Сетка таблицы17311"/>
    <w:basedOn w:val="a1"/>
    <w:uiPriority w:val="59"/>
    <w:rsid w:val="00BF7AD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311">
    <w:name w:val="Сетка таблицы18311"/>
    <w:basedOn w:val="a1"/>
    <w:uiPriority w:val="59"/>
    <w:rsid w:val="00BF7AD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311">
    <w:name w:val="Сетка таблицы32311"/>
    <w:basedOn w:val="a1"/>
    <w:uiPriority w:val="59"/>
    <w:rsid w:val="00BF7AD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311">
    <w:name w:val="Сетка таблицы71311"/>
    <w:basedOn w:val="a1"/>
    <w:uiPriority w:val="59"/>
    <w:rsid w:val="00BF7AD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11">
    <w:name w:val="Сетка таблицы2511"/>
    <w:basedOn w:val="a1"/>
    <w:uiPriority w:val="59"/>
    <w:rsid w:val="00BF7AD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1">
    <w:name w:val="Сетка таблицы19111"/>
    <w:basedOn w:val="a1"/>
    <w:uiPriority w:val="59"/>
    <w:rsid w:val="00BF7AD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11">
    <w:name w:val="Сетка таблицы112111"/>
    <w:basedOn w:val="a1"/>
    <w:uiPriority w:val="59"/>
    <w:rsid w:val="00BF7AD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111">
    <w:name w:val="Сетка таблицы33111"/>
    <w:basedOn w:val="a1"/>
    <w:uiPriority w:val="59"/>
    <w:rsid w:val="00BF7AD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11">
    <w:name w:val="Сетка таблицы121111"/>
    <w:basedOn w:val="a1"/>
    <w:uiPriority w:val="59"/>
    <w:rsid w:val="00BF7AD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111">
    <w:name w:val="Сетка таблицы131111"/>
    <w:basedOn w:val="a1"/>
    <w:uiPriority w:val="59"/>
    <w:rsid w:val="00BF7AD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111">
    <w:name w:val="Сетка таблицы141111"/>
    <w:basedOn w:val="a1"/>
    <w:uiPriority w:val="59"/>
    <w:rsid w:val="00BF7AD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111">
    <w:name w:val="Сетка таблицы311111"/>
    <w:basedOn w:val="a1"/>
    <w:uiPriority w:val="59"/>
    <w:rsid w:val="00BF7AD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111">
    <w:name w:val="Сетка таблицы151111"/>
    <w:basedOn w:val="a1"/>
    <w:uiPriority w:val="59"/>
    <w:rsid w:val="00BF7AD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111">
    <w:name w:val="Сетка таблицы161111"/>
    <w:basedOn w:val="a1"/>
    <w:uiPriority w:val="59"/>
    <w:rsid w:val="00BF7AD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111">
    <w:name w:val="Сетка таблицы171111"/>
    <w:basedOn w:val="a1"/>
    <w:uiPriority w:val="59"/>
    <w:rsid w:val="00BF7AD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111">
    <w:name w:val="Сетка таблицы20111"/>
    <w:basedOn w:val="a1"/>
    <w:uiPriority w:val="59"/>
    <w:rsid w:val="00BF7ADD"/>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
    <w:name w:val="Нет списка3"/>
    <w:next w:val="a2"/>
    <w:uiPriority w:val="99"/>
    <w:semiHidden/>
    <w:unhideWhenUsed/>
    <w:rsid w:val="00BF7ADD"/>
  </w:style>
  <w:style w:type="numbering" w:customStyle="1" w:styleId="128">
    <w:name w:val="Нет списка12"/>
    <w:next w:val="a2"/>
    <w:uiPriority w:val="99"/>
    <w:semiHidden/>
    <w:unhideWhenUsed/>
    <w:rsid w:val="00BF7ADD"/>
  </w:style>
  <w:style w:type="numbering" w:customStyle="1" w:styleId="1120">
    <w:name w:val="Нет списка112"/>
    <w:next w:val="a2"/>
    <w:uiPriority w:val="99"/>
    <w:semiHidden/>
    <w:unhideWhenUsed/>
    <w:rsid w:val="00BF7ADD"/>
  </w:style>
  <w:style w:type="numbering" w:customStyle="1" w:styleId="217">
    <w:name w:val="Нет списка21"/>
    <w:next w:val="a2"/>
    <w:uiPriority w:val="99"/>
    <w:semiHidden/>
    <w:unhideWhenUsed/>
    <w:rsid w:val="00BF7ADD"/>
  </w:style>
  <w:style w:type="table" w:customStyle="1" w:styleId="1191">
    <w:name w:val="Сетка таблицы1191"/>
    <w:basedOn w:val="a1"/>
    <w:next w:val="aff6"/>
    <w:uiPriority w:val="59"/>
    <w:rsid w:val="00BF7ADD"/>
    <w:pPr>
      <w:spacing w:after="200" w:line="276" w:lineRule="auto"/>
    </w:pPr>
    <w:rPr>
      <w:rFonts w:eastAsia="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1">
    <w:name w:val="Сетка таблицы281"/>
    <w:basedOn w:val="a1"/>
    <w:next w:val="aff6"/>
    <w:uiPriority w:val="59"/>
    <w:rsid w:val="00BF7ADD"/>
    <w:pPr>
      <w:spacing w:after="200" w:line="276" w:lineRule="auto"/>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1">
    <w:name w:val="Сетка таблицы11101"/>
    <w:basedOn w:val="a1"/>
    <w:next w:val="aff6"/>
    <w:uiPriority w:val="59"/>
    <w:rsid w:val="00BF7ADD"/>
    <w:pPr>
      <w:spacing w:after="200" w:line="276" w:lineRule="auto"/>
    </w:pPr>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
    <w:name w:val="Сетка таблицы291"/>
    <w:basedOn w:val="a1"/>
    <w:next w:val="aff6"/>
    <w:uiPriority w:val="59"/>
    <w:rsid w:val="00BF7ADD"/>
    <w:pPr>
      <w:spacing w:after="200" w:line="276" w:lineRule="auto"/>
    </w:pPr>
    <w:rPr>
      <w:rFonts w:eastAsia="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61">
    <w:name w:val="Сетка таблицы1261"/>
    <w:basedOn w:val="a1"/>
    <w:next w:val="aff6"/>
    <w:uiPriority w:val="59"/>
    <w:rsid w:val="00BF7ADD"/>
    <w:pPr>
      <w:spacing w:after="200" w:line="276" w:lineRule="auto"/>
    </w:pPr>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1">
    <w:name w:val="Сетка таблицы2151"/>
    <w:basedOn w:val="a1"/>
    <w:next w:val="aff6"/>
    <w:uiPriority w:val="59"/>
    <w:rsid w:val="00BF7ADD"/>
    <w:pPr>
      <w:spacing w:after="200" w:line="276" w:lineRule="auto"/>
    </w:pPr>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1">
    <w:name w:val="Сетка таблицы11131"/>
    <w:basedOn w:val="a1"/>
    <w:next w:val="aff6"/>
    <w:uiPriority w:val="59"/>
    <w:rsid w:val="00BF7ADD"/>
    <w:pPr>
      <w:spacing w:after="200" w:line="276" w:lineRule="auto"/>
    </w:pPr>
    <w:rPr>
      <w:rFonts w:eastAsia="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1">
    <w:name w:val="Сетка таблицы371"/>
    <w:basedOn w:val="a1"/>
    <w:next w:val="aff6"/>
    <w:uiPriority w:val="59"/>
    <w:rsid w:val="00BF7ADD"/>
    <w:pPr>
      <w:spacing w:after="200" w:line="276" w:lineRule="auto"/>
    </w:pPr>
    <w:rPr>
      <w:rFonts w:eastAsia="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61">
    <w:name w:val="Сетка таблицы461"/>
    <w:basedOn w:val="a1"/>
    <w:next w:val="aff6"/>
    <w:uiPriority w:val="59"/>
    <w:rsid w:val="00BF7ADD"/>
    <w:pPr>
      <w:spacing w:after="200" w:line="276" w:lineRule="auto"/>
    </w:pPr>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1">
    <w:name w:val="Сетка таблицы12131"/>
    <w:basedOn w:val="a1"/>
    <w:next w:val="aff6"/>
    <w:uiPriority w:val="59"/>
    <w:rsid w:val="00BF7ADD"/>
    <w:pPr>
      <w:spacing w:after="200" w:line="276" w:lineRule="auto"/>
    </w:pPr>
    <w:rPr>
      <w:rFonts w:eastAsia="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61">
    <w:name w:val="Сетка таблицы561"/>
    <w:basedOn w:val="a1"/>
    <w:next w:val="aff6"/>
    <w:uiPriority w:val="59"/>
    <w:rsid w:val="00BF7ADD"/>
    <w:pPr>
      <w:spacing w:after="200" w:line="276" w:lineRule="auto"/>
    </w:pPr>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1">
    <w:name w:val="Сетка таблицы1351"/>
    <w:basedOn w:val="a1"/>
    <w:next w:val="aff6"/>
    <w:uiPriority w:val="59"/>
    <w:rsid w:val="00BF7ADD"/>
    <w:pPr>
      <w:spacing w:after="200" w:line="276" w:lineRule="auto"/>
    </w:pPr>
    <w:rPr>
      <w:rFonts w:eastAsia="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61">
    <w:name w:val="Сетка таблицы661"/>
    <w:basedOn w:val="a1"/>
    <w:next w:val="aff6"/>
    <w:uiPriority w:val="59"/>
    <w:rsid w:val="00BF7ADD"/>
    <w:pPr>
      <w:spacing w:after="200" w:line="276" w:lineRule="auto"/>
    </w:pPr>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1">
    <w:name w:val="Сетка таблицы1451"/>
    <w:basedOn w:val="a1"/>
    <w:next w:val="aff6"/>
    <w:uiPriority w:val="59"/>
    <w:rsid w:val="00BF7ADD"/>
    <w:pPr>
      <w:spacing w:after="200" w:line="276" w:lineRule="auto"/>
    </w:pPr>
    <w:rPr>
      <w:rFonts w:eastAsia="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0">
    <w:name w:val="Нет списка11111"/>
    <w:next w:val="a2"/>
    <w:uiPriority w:val="99"/>
    <w:semiHidden/>
    <w:unhideWhenUsed/>
    <w:rsid w:val="00BF7ADD"/>
  </w:style>
  <w:style w:type="table" w:customStyle="1" w:styleId="3151">
    <w:name w:val="Сетка таблицы3151"/>
    <w:basedOn w:val="a1"/>
    <w:next w:val="aff6"/>
    <w:uiPriority w:val="59"/>
    <w:rsid w:val="00BF7ADD"/>
    <w:pPr>
      <w:spacing w:after="200" w:line="276" w:lineRule="auto"/>
    </w:pPr>
    <w:rPr>
      <w:rFonts w:eastAsia="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61">
    <w:name w:val="Сетка таблицы761"/>
    <w:basedOn w:val="a1"/>
    <w:next w:val="aff6"/>
    <w:uiPriority w:val="59"/>
    <w:rsid w:val="00BF7ADD"/>
    <w:pPr>
      <w:spacing w:after="200" w:line="276" w:lineRule="auto"/>
    </w:pPr>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51">
    <w:name w:val="Сетка таблицы1551"/>
    <w:basedOn w:val="a1"/>
    <w:next w:val="aff6"/>
    <w:uiPriority w:val="59"/>
    <w:rsid w:val="00BF7ADD"/>
    <w:pPr>
      <w:spacing w:after="200" w:line="276" w:lineRule="auto"/>
    </w:pPr>
    <w:rPr>
      <w:rFonts w:eastAsia="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51">
    <w:name w:val="Сетка таблицы851"/>
    <w:basedOn w:val="a1"/>
    <w:next w:val="aff6"/>
    <w:uiPriority w:val="59"/>
    <w:rsid w:val="00BF7ADD"/>
    <w:pPr>
      <w:spacing w:after="200" w:line="276" w:lineRule="auto"/>
    </w:pPr>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61">
    <w:name w:val="Сетка таблицы1661"/>
    <w:basedOn w:val="a1"/>
    <w:next w:val="aff6"/>
    <w:uiPriority w:val="59"/>
    <w:rsid w:val="00BF7ADD"/>
    <w:pPr>
      <w:spacing w:after="200" w:line="276" w:lineRule="auto"/>
    </w:pPr>
    <w:rPr>
      <w:rFonts w:eastAsia="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51">
    <w:name w:val="Сетка таблицы951"/>
    <w:basedOn w:val="a1"/>
    <w:next w:val="aff6"/>
    <w:uiPriority w:val="59"/>
    <w:rsid w:val="00BF7ADD"/>
    <w:pPr>
      <w:spacing w:after="200" w:line="276" w:lineRule="auto"/>
    </w:pPr>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51">
    <w:name w:val="Сетка таблицы1751"/>
    <w:basedOn w:val="a1"/>
    <w:next w:val="aff6"/>
    <w:uiPriority w:val="59"/>
    <w:rsid w:val="00BF7ADD"/>
    <w:pPr>
      <w:spacing w:after="200" w:line="276" w:lineRule="auto"/>
    </w:pPr>
    <w:rPr>
      <w:rFonts w:eastAsia="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51">
    <w:name w:val="Сетка таблицы1051"/>
    <w:basedOn w:val="a1"/>
    <w:next w:val="aff6"/>
    <w:uiPriority w:val="59"/>
    <w:rsid w:val="00BF7ADD"/>
    <w:pPr>
      <w:spacing w:after="200" w:line="276" w:lineRule="auto"/>
    </w:pPr>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51">
    <w:name w:val="Сетка таблицы1851"/>
    <w:basedOn w:val="a1"/>
    <w:next w:val="aff6"/>
    <w:uiPriority w:val="59"/>
    <w:rsid w:val="00BF7ADD"/>
    <w:pPr>
      <w:spacing w:after="200" w:line="276" w:lineRule="auto"/>
    </w:pPr>
    <w:rPr>
      <w:rFonts w:eastAsia="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0">
    <w:name w:val="Нет списка111111"/>
    <w:next w:val="a2"/>
    <w:uiPriority w:val="99"/>
    <w:semiHidden/>
    <w:unhideWhenUsed/>
    <w:rsid w:val="00BF7ADD"/>
  </w:style>
  <w:style w:type="table" w:customStyle="1" w:styleId="3251">
    <w:name w:val="Сетка таблицы3251"/>
    <w:basedOn w:val="a1"/>
    <w:next w:val="aff6"/>
    <w:uiPriority w:val="59"/>
    <w:rsid w:val="00BF7ADD"/>
    <w:pPr>
      <w:spacing w:after="200" w:line="276" w:lineRule="auto"/>
    </w:pPr>
    <w:rPr>
      <w:rFonts w:eastAsia="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51">
    <w:name w:val="Сетка таблицы4151"/>
    <w:basedOn w:val="a1"/>
    <w:next w:val="aff6"/>
    <w:uiPriority w:val="59"/>
    <w:rsid w:val="00BF7ADD"/>
    <w:pPr>
      <w:spacing w:after="200" w:line="276" w:lineRule="auto"/>
    </w:pPr>
    <w:rPr>
      <w:rFonts w:eastAsia="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7">
    <w:name w:val="Нет списка31"/>
    <w:next w:val="a2"/>
    <w:uiPriority w:val="99"/>
    <w:semiHidden/>
    <w:unhideWhenUsed/>
    <w:rsid w:val="00BF7ADD"/>
  </w:style>
  <w:style w:type="table" w:customStyle="1" w:styleId="5151">
    <w:name w:val="Сетка таблицы5151"/>
    <w:basedOn w:val="a1"/>
    <w:next w:val="aff6"/>
    <w:uiPriority w:val="59"/>
    <w:rsid w:val="00BF7ADD"/>
    <w:pPr>
      <w:spacing w:after="200" w:line="276" w:lineRule="auto"/>
    </w:pPr>
    <w:rPr>
      <w:rFonts w:eastAsia="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8">
    <w:name w:val="Нет списка4"/>
    <w:next w:val="a2"/>
    <w:uiPriority w:val="99"/>
    <w:semiHidden/>
    <w:unhideWhenUsed/>
    <w:rsid w:val="00BF7ADD"/>
  </w:style>
  <w:style w:type="table" w:customStyle="1" w:styleId="6151">
    <w:name w:val="Сетка таблицы6151"/>
    <w:basedOn w:val="a1"/>
    <w:next w:val="aff6"/>
    <w:uiPriority w:val="59"/>
    <w:rsid w:val="00BF7ADD"/>
    <w:pPr>
      <w:spacing w:after="200" w:line="276" w:lineRule="auto"/>
    </w:pPr>
    <w:rPr>
      <w:rFonts w:eastAsia="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51">
    <w:name w:val="Сетка таблицы7151"/>
    <w:basedOn w:val="a1"/>
    <w:next w:val="aff6"/>
    <w:uiPriority w:val="59"/>
    <w:rsid w:val="00BF7ADD"/>
    <w:pPr>
      <w:spacing w:after="200" w:line="276" w:lineRule="auto"/>
    </w:pPr>
    <w:rPr>
      <w:rFonts w:eastAsia="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8">
    <w:name w:val="Нет списка5"/>
    <w:next w:val="a2"/>
    <w:uiPriority w:val="99"/>
    <w:semiHidden/>
    <w:unhideWhenUsed/>
    <w:rsid w:val="00BF7ADD"/>
  </w:style>
  <w:style w:type="table" w:customStyle="1" w:styleId="1931">
    <w:name w:val="Сетка таблицы1931"/>
    <w:basedOn w:val="a1"/>
    <w:next w:val="aff6"/>
    <w:uiPriority w:val="59"/>
    <w:rsid w:val="00BF7ADD"/>
    <w:pPr>
      <w:spacing w:after="200" w:line="276" w:lineRule="auto"/>
    </w:pPr>
    <w:rPr>
      <w:rFonts w:eastAsia="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31">
    <w:name w:val="Сетка таблицы11031"/>
    <w:basedOn w:val="a1"/>
    <w:next w:val="aff6"/>
    <w:uiPriority w:val="59"/>
    <w:rsid w:val="00BF7ADD"/>
    <w:pPr>
      <w:spacing w:after="200" w:line="276" w:lineRule="auto"/>
    </w:pPr>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1"/>
    <w:basedOn w:val="a1"/>
    <w:next w:val="aff6"/>
    <w:uiPriority w:val="59"/>
    <w:rsid w:val="00BF7ADD"/>
    <w:pPr>
      <w:spacing w:after="200" w:line="276" w:lineRule="auto"/>
    </w:pPr>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1">
    <w:name w:val="Сетка таблицы11231"/>
    <w:basedOn w:val="a1"/>
    <w:next w:val="aff6"/>
    <w:uiPriority w:val="59"/>
    <w:rsid w:val="00BF7ADD"/>
    <w:pPr>
      <w:spacing w:after="200" w:line="276" w:lineRule="auto"/>
    </w:pPr>
    <w:rPr>
      <w:rFonts w:eastAsia="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7">
    <w:name w:val="Нет списка13"/>
    <w:next w:val="a2"/>
    <w:uiPriority w:val="99"/>
    <w:semiHidden/>
    <w:unhideWhenUsed/>
    <w:rsid w:val="00BF7ADD"/>
  </w:style>
  <w:style w:type="table" w:customStyle="1" w:styleId="3331">
    <w:name w:val="Сетка таблицы3331"/>
    <w:basedOn w:val="a1"/>
    <w:next w:val="aff6"/>
    <w:uiPriority w:val="59"/>
    <w:rsid w:val="00BF7ADD"/>
    <w:pPr>
      <w:spacing w:after="200" w:line="276" w:lineRule="auto"/>
    </w:pPr>
    <w:rPr>
      <w:rFonts w:eastAsia="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21">
    <w:name w:val="Сетка таблицы4221"/>
    <w:basedOn w:val="a1"/>
    <w:next w:val="aff6"/>
    <w:uiPriority w:val="59"/>
    <w:rsid w:val="00BF7ADD"/>
    <w:pPr>
      <w:spacing w:after="200" w:line="276" w:lineRule="auto"/>
    </w:pPr>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1">
    <w:name w:val="Сетка таблицы12221"/>
    <w:basedOn w:val="a1"/>
    <w:next w:val="aff6"/>
    <w:uiPriority w:val="59"/>
    <w:rsid w:val="00BF7ADD"/>
    <w:pPr>
      <w:spacing w:after="200" w:line="276" w:lineRule="auto"/>
    </w:pPr>
    <w:rPr>
      <w:rFonts w:eastAsia="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21">
    <w:name w:val="Сетка таблицы5221"/>
    <w:basedOn w:val="a1"/>
    <w:next w:val="aff6"/>
    <w:uiPriority w:val="59"/>
    <w:rsid w:val="00BF7ADD"/>
    <w:pPr>
      <w:spacing w:after="200" w:line="276" w:lineRule="auto"/>
    </w:pPr>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31">
    <w:name w:val="Сетка таблицы13131"/>
    <w:basedOn w:val="a1"/>
    <w:next w:val="aff6"/>
    <w:uiPriority w:val="59"/>
    <w:rsid w:val="00BF7ADD"/>
    <w:pPr>
      <w:spacing w:after="200" w:line="276" w:lineRule="auto"/>
    </w:pPr>
    <w:rPr>
      <w:rFonts w:eastAsia="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4">
    <w:name w:val="Нет списка22"/>
    <w:next w:val="a2"/>
    <w:uiPriority w:val="99"/>
    <w:semiHidden/>
    <w:unhideWhenUsed/>
    <w:rsid w:val="00BF7ADD"/>
  </w:style>
  <w:style w:type="table" w:customStyle="1" w:styleId="6221">
    <w:name w:val="Сетка таблицы6221"/>
    <w:basedOn w:val="a1"/>
    <w:next w:val="aff6"/>
    <w:uiPriority w:val="59"/>
    <w:rsid w:val="00BF7ADD"/>
    <w:pPr>
      <w:spacing w:after="200" w:line="276" w:lineRule="auto"/>
    </w:pPr>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31">
    <w:name w:val="Сетка таблицы14131"/>
    <w:basedOn w:val="a1"/>
    <w:next w:val="aff6"/>
    <w:uiPriority w:val="59"/>
    <w:rsid w:val="00BF7ADD"/>
    <w:pPr>
      <w:spacing w:after="200" w:line="276" w:lineRule="auto"/>
    </w:pPr>
    <w:rPr>
      <w:rFonts w:eastAsia="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1">
    <w:name w:val="Сетка таблицы21121"/>
    <w:basedOn w:val="a1"/>
    <w:next w:val="aff6"/>
    <w:uiPriority w:val="59"/>
    <w:rsid w:val="00BF7ADD"/>
    <w:pPr>
      <w:spacing w:after="200" w:line="276" w:lineRule="auto"/>
    </w:pPr>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1">
    <w:name w:val="Сетка таблицы31131"/>
    <w:basedOn w:val="a1"/>
    <w:next w:val="aff6"/>
    <w:uiPriority w:val="59"/>
    <w:rsid w:val="00BF7ADD"/>
    <w:pPr>
      <w:spacing w:after="200" w:line="276" w:lineRule="auto"/>
    </w:pPr>
    <w:rPr>
      <w:rFonts w:eastAsia="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21">
    <w:name w:val="Сетка таблицы7221"/>
    <w:basedOn w:val="a1"/>
    <w:next w:val="aff6"/>
    <w:uiPriority w:val="59"/>
    <w:rsid w:val="00BF7ADD"/>
    <w:pPr>
      <w:spacing w:after="200" w:line="276" w:lineRule="auto"/>
    </w:pPr>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31">
    <w:name w:val="Сетка таблицы15131"/>
    <w:basedOn w:val="a1"/>
    <w:next w:val="aff6"/>
    <w:uiPriority w:val="59"/>
    <w:rsid w:val="00BF7ADD"/>
    <w:pPr>
      <w:spacing w:after="200" w:line="276" w:lineRule="auto"/>
    </w:pPr>
    <w:rPr>
      <w:rFonts w:eastAsia="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21">
    <w:name w:val="Сетка таблицы8121"/>
    <w:basedOn w:val="a1"/>
    <w:next w:val="aff6"/>
    <w:uiPriority w:val="59"/>
    <w:rsid w:val="00BF7ADD"/>
    <w:pPr>
      <w:spacing w:after="200" w:line="276" w:lineRule="auto"/>
    </w:pPr>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31">
    <w:name w:val="Сетка таблицы16131"/>
    <w:basedOn w:val="a1"/>
    <w:next w:val="aff6"/>
    <w:uiPriority w:val="59"/>
    <w:rsid w:val="00BF7ADD"/>
    <w:pPr>
      <w:spacing w:after="200" w:line="276" w:lineRule="auto"/>
    </w:pPr>
    <w:rPr>
      <w:rFonts w:eastAsia="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21">
    <w:name w:val="Сетка таблицы9121"/>
    <w:basedOn w:val="a1"/>
    <w:next w:val="aff6"/>
    <w:uiPriority w:val="59"/>
    <w:rsid w:val="00BF7ADD"/>
    <w:pPr>
      <w:spacing w:after="200" w:line="276" w:lineRule="auto"/>
    </w:pPr>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31">
    <w:name w:val="Сетка таблицы17131"/>
    <w:basedOn w:val="a1"/>
    <w:next w:val="aff6"/>
    <w:uiPriority w:val="59"/>
    <w:rsid w:val="00BF7ADD"/>
    <w:pPr>
      <w:spacing w:after="200" w:line="276" w:lineRule="auto"/>
    </w:pPr>
    <w:rPr>
      <w:rFonts w:eastAsia="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20">
    <w:name w:val="Нет списка32"/>
    <w:next w:val="a2"/>
    <w:uiPriority w:val="99"/>
    <w:semiHidden/>
    <w:unhideWhenUsed/>
    <w:rsid w:val="00BF7ADD"/>
  </w:style>
  <w:style w:type="numbering" w:customStyle="1" w:styleId="1210">
    <w:name w:val="Нет списка121"/>
    <w:next w:val="a2"/>
    <w:uiPriority w:val="99"/>
    <w:semiHidden/>
    <w:unhideWhenUsed/>
    <w:rsid w:val="00BF7ADD"/>
  </w:style>
  <w:style w:type="table" w:customStyle="1" w:styleId="10121">
    <w:name w:val="Сетка таблицы10121"/>
    <w:basedOn w:val="a1"/>
    <w:next w:val="aff6"/>
    <w:uiPriority w:val="59"/>
    <w:rsid w:val="00BF7ADD"/>
    <w:pPr>
      <w:spacing w:after="200" w:line="276" w:lineRule="auto"/>
    </w:pPr>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1">
    <w:name w:val="Сетка таблицы18121"/>
    <w:basedOn w:val="a1"/>
    <w:next w:val="aff6"/>
    <w:uiPriority w:val="59"/>
    <w:rsid w:val="00BF7ADD"/>
    <w:pPr>
      <w:spacing w:after="200" w:line="276" w:lineRule="auto"/>
    </w:pPr>
    <w:rPr>
      <w:rFonts w:eastAsia="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0">
    <w:name w:val="Нет списка1112"/>
    <w:next w:val="a2"/>
    <w:uiPriority w:val="99"/>
    <w:semiHidden/>
    <w:unhideWhenUsed/>
    <w:rsid w:val="00BF7ADD"/>
  </w:style>
  <w:style w:type="table" w:customStyle="1" w:styleId="32121">
    <w:name w:val="Сетка таблицы32121"/>
    <w:basedOn w:val="a1"/>
    <w:next w:val="aff6"/>
    <w:uiPriority w:val="59"/>
    <w:rsid w:val="00BF7ADD"/>
    <w:pPr>
      <w:spacing w:after="200" w:line="276" w:lineRule="auto"/>
    </w:pPr>
    <w:rPr>
      <w:rFonts w:eastAsia="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4">
    <w:name w:val="Нет списка211"/>
    <w:next w:val="a2"/>
    <w:uiPriority w:val="99"/>
    <w:semiHidden/>
    <w:unhideWhenUsed/>
    <w:rsid w:val="00BF7ADD"/>
  </w:style>
  <w:style w:type="table" w:customStyle="1" w:styleId="41121">
    <w:name w:val="Сетка таблицы41121"/>
    <w:basedOn w:val="a1"/>
    <w:next w:val="aff6"/>
    <w:uiPriority w:val="59"/>
    <w:rsid w:val="00BF7ADD"/>
    <w:pPr>
      <w:spacing w:after="200" w:line="276" w:lineRule="auto"/>
    </w:pPr>
    <w:rPr>
      <w:rFonts w:eastAsia="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10">
    <w:name w:val="Нет списка311"/>
    <w:next w:val="a2"/>
    <w:uiPriority w:val="99"/>
    <w:semiHidden/>
    <w:unhideWhenUsed/>
    <w:rsid w:val="00BF7ADD"/>
  </w:style>
  <w:style w:type="table" w:customStyle="1" w:styleId="51121">
    <w:name w:val="Сетка таблицы51121"/>
    <w:basedOn w:val="a1"/>
    <w:next w:val="aff6"/>
    <w:uiPriority w:val="59"/>
    <w:rsid w:val="00BF7ADD"/>
    <w:pPr>
      <w:spacing w:after="200" w:line="276" w:lineRule="auto"/>
    </w:pPr>
    <w:rPr>
      <w:rFonts w:eastAsia="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17">
    <w:name w:val="Нет списка41"/>
    <w:next w:val="a2"/>
    <w:uiPriority w:val="99"/>
    <w:semiHidden/>
    <w:unhideWhenUsed/>
    <w:rsid w:val="00BF7ADD"/>
  </w:style>
  <w:style w:type="table" w:customStyle="1" w:styleId="61121">
    <w:name w:val="Сетка таблицы61121"/>
    <w:basedOn w:val="a1"/>
    <w:next w:val="aff6"/>
    <w:uiPriority w:val="59"/>
    <w:rsid w:val="00BF7ADD"/>
    <w:pPr>
      <w:spacing w:after="200" w:line="276" w:lineRule="auto"/>
    </w:pPr>
    <w:rPr>
      <w:rFonts w:eastAsia="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21">
    <w:name w:val="Сетка таблицы71121"/>
    <w:basedOn w:val="a1"/>
    <w:next w:val="aff6"/>
    <w:uiPriority w:val="59"/>
    <w:rsid w:val="00BF7ADD"/>
    <w:pPr>
      <w:spacing w:after="200" w:line="276" w:lineRule="auto"/>
    </w:pPr>
    <w:rPr>
      <w:rFonts w:eastAsia="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221">
    <w:name w:val="Сетка таблицы16221"/>
    <w:basedOn w:val="a1"/>
    <w:next w:val="aff6"/>
    <w:uiPriority w:val="59"/>
    <w:rsid w:val="00BF7ADD"/>
    <w:pPr>
      <w:spacing w:after="200" w:line="276" w:lineRule="auto"/>
    </w:pPr>
    <w:rPr>
      <w:rFonts w:eastAsia="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8">
    <w:name w:val="Нет списка6"/>
    <w:next w:val="a2"/>
    <w:uiPriority w:val="99"/>
    <w:semiHidden/>
    <w:unhideWhenUsed/>
    <w:rsid w:val="00BF7ADD"/>
  </w:style>
  <w:style w:type="table" w:customStyle="1" w:styleId="2031">
    <w:name w:val="Сетка таблицы2031"/>
    <w:basedOn w:val="a1"/>
    <w:next w:val="aff6"/>
    <w:uiPriority w:val="59"/>
    <w:rsid w:val="00BF7AD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21">
    <w:name w:val="Сетка таблицы11421"/>
    <w:basedOn w:val="a1"/>
    <w:uiPriority w:val="59"/>
    <w:rsid w:val="00BF7AD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21">
    <w:name w:val="Сетка таблицы3421"/>
    <w:basedOn w:val="a1"/>
    <w:uiPriority w:val="59"/>
    <w:rsid w:val="00BF7AD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321">
    <w:name w:val="Сетка таблицы12321"/>
    <w:basedOn w:val="a1"/>
    <w:uiPriority w:val="59"/>
    <w:rsid w:val="00BF7AD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21">
    <w:name w:val="Сетка таблицы13221"/>
    <w:basedOn w:val="a1"/>
    <w:uiPriority w:val="59"/>
    <w:rsid w:val="00BF7AD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221">
    <w:name w:val="Сетка таблицы14221"/>
    <w:basedOn w:val="a1"/>
    <w:uiPriority w:val="59"/>
    <w:rsid w:val="00BF7AD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21">
    <w:name w:val="Сетка таблицы31221"/>
    <w:basedOn w:val="a1"/>
    <w:uiPriority w:val="59"/>
    <w:rsid w:val="00BF7AD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221">
    <w:name w:val="Сетка таблицы15221"/>
    <w:basedOn w:val="a1"/>
    <w:uiPriority w:val="59"/>
    <w:rsid w:val="00BF7AD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321">
    <w:name w:val="Сетка таблицы16321"/>
    <w:basedOn w:val="a1"/>
    <w:uiPriority w:val="59"/>
    <w:rsid w:val="00BF7AD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221">
    <w:name w:val="Сетка таблицы17221"/>
    <w:basedOn w:val="a1"/>
    <w:uiPriority w:val="59"/>
    <w:rsid w:val="00BF7AD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221">
    <w:name w:val="Сетка таблицы18221"/>
    <w:basedOn w:val="a1"/>
    <w:uiPriority w:val="59"/>
    <w:rsid w:val="00BF7AD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221">
    <w:name w:val="Сетка таблицы32221"/>
    <w:basedOn w:val="a1"/>
    <w:uiPriority w:val="59"/>
    <w:rsid w:val="00BF7AD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221">
    <w:name w:val="Сетка таблицы71221"/>
    <w:basedOn w:val="a1"/>
    <w:uiPriority w:val="59"/>
    <w:rsid w:val="00BF7AD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8">
    <w:name w:val="Нет списка7"/>
    <w:next w:val="a2"/>
    <w:uiPriority w:val="99"/>
    <w:semiHidden/>
    <w:unhideWhenUsed/>
    <w:rsid w:val="00BF7ADD"/>
  </w:style>
  <w:style w:type="numbering" w:customStyle="1" w:styleId="147">
    <w:name w:val="Нет списка14"/>
    <w:next w:val="a2"/>
    <w:uiPriority w:val="99"/>
    <w:semiHidden/>
    <w:unhideWhenUsed/>
    <w:rsid w:val="00BF7ADD"/>
  </w:style>
  <w:style w:type="table" w:customStyle="1" w:styleId="11521">
    <w:name w:val="Сетка таблицы11521"/>
    <w:basedOn w:val="a1"/>
    <w:next w:val="aff6"/>
    <w:uiPriority w:val="59"/>
    <w:rsid w:val="00BF7AD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21">
    <w:name w:val="Сетка таблицы111121"/>
    <w:basedOn w:val="a1"/>
    <w:next w:val="aff6"/>
    <w:uiPriority w:val="59"/>
    <w:rsid w:val="00BF7AD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0">
    <w:name w:val="Нет списка113"/>
    <w:next w:val="a2"/>
    <w:uiPriority w:val="99"/>
    <w:semiHidden/>
    <w:unhideWhenUsed/>
    <w:rsid w:val="00BF7ADD"/>
  </w:style>
  <w:style w:type="table" w:customStyle="1" w:styleId="3521">
    <w:name w:val="Сетка таблицы3521"/>
    <w:basedOn w:val="a1"/>
    <w:next w:val="aff6"/>
    <w:uiPriority w:val="59"/>
    <w:rsid w:val="00BF7AD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421">
    <w:name w:val="Сетка таблицы12421"/>
    <w:basedOn w:val="a1"/>
    <w:next w:val="aff6"/>
    <w:uiPriority w:val="59"/>
    <w:rsid w:val="00BF7AD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321">
    <w:name w:val="Сетка таблицы13321"/>
    <w:basedOn w:val="a1"/>
    <w:next w:val="aff6"/>
    <w:uiPriority w:val="59"/>
    <w:rsid w:val="00BF7AD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2">
    <w:name w:val="Нет списка23"/>
    <w:next w:val="a2"/>
    <w:uiPriority w:val="99"/>
    <w:semiHidden/>
    <w:unhideWhenUsed/>
    <w:rsid w:val="00BF7ADD"/>
  </w:style>
  <w:style w:type="table" w:customStyle="1" w:styleId="14321">
    <w:name w:val="Сетка таблицы14321"/>
    <w:basedOn w:val="a1"/>
    <w:next w:val="aff6"/>
    <w:uiPriority w:val="59"/>
    <w:rsid w:val="00BF7AD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0">
    <w:name w:val="Нет списка1113"/>
    <w:next w:val="a2"/>
    <w:uiPriority w:val="99"/>
    <w:semiHidden/>
    <w:unhideWhenUsed/>
    <w:rsid w:val="00BF7ADD"/>
  </w:style>
  <w:style w:type="table" w:customStyle="1" w:styleId="31321">
    <w:name w:val="Сетка таблицы31321"/>
    <w:basedOn w:val="a1"/>
    <w:next w:val="aff6"/>
    <w:uiPriority w:val="59"/>
    <w:rsid w:val="00BF7AD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321">
    <w:name w:val="Сетка таблицы15321"/>
    <w:basedOn w:val="a1"/>
    <w:next w:val="aff6"/>
    <w:uiPriority w:val="59"/>
    <w:rsid w:val="00BF7AD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421">
    <w:name w:val="Сетка таблицы16421"/>
    <w:basedOn w:val="a1"/>
    <w:next w:val="aff6"/>
    <w:uiPriority w:val="59"/>
    <w:rsid w:val="00BF7AD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321">
    <w:name w:val="Сетка таблицы17321"/>
    <w:basedOn w:val="a1"/>
    <w:next w:val="aff6"/>
    <w:uiPriority w:val="59"/>
    <w:rsid w:val="00BF7AD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30">
    <w:name w:val="Нет списка33"/>
    <w:next w:val="a2"/>
    <w:uiPriority w:val="99"/>
    <w:semiHidden/>
    <w:unhideWhenUsed/>
    <w:rsid w:val="00BF7ADD"/>
  </w:style>
  <w:style w:type="numbering" w:customStyle="1" w:styleId="1220">
    <w:name w:val="Нет списка122"/>
    <w:next w:val="a2"/>
    <w:uiPriority w:val="99"/>
    <w:semiHidden/>
    <w:unhideWhenUsed/>
    <w:rsid w:val="00BF7ADD"/>
  </w:style>
  <w:style w:type="table" w:customStyle="1" w:styleId="18321">
    <w:name w:val="Сетка таблицы18321"/>
    <w:basedOn w:val="a1"/>
    <w:next w:val="aff6"/>
    <w:uiPriority w:val="59"/>
    <w:rsid w:val="00BF7AD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
    <w:name w:val="Нет списка1111111"/>
    <w:next w:val="a2"/>
    <w:uiPriority w:val="99"/>
    <w:semiHidden/>
    <w:unhideWhenUsed/>
    <w:rsid w:val="00BF7ADD"/>
  </w:style>
  <w:style w:type="table" w:customStyle="1" w:styleId="32321">
    <w:name w:val="Сетка таблицы32321"/>
    <w:basedOn w:val="a1"/>
    <w:next w:val="aff6"/>
    <w:uiPriority w:val="59"/>
    <w:rsid w:val="00BF7AD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0">
    <w:name w:val="Нет списка212"/>
    <w:next w:val="a2"/>
    <w:uiPriority w:val="99"/>
    <w:semiHidden/>
    <w:unhideWhenUsed/>
    <w:rsid w:val="00BF7ADD"/>
  </w:style>
  <w:style w:type="numbering" w:customStyle="1" w:styleId="3120">
    <w:name w:val="Нет списка312"/>
    <w:next w:val="a2"/>
    <w:uiPriority w:val="99"/>
    <w:semiHidden/>
    <w:unhideWhenUsed/>
    <w:rsid w:val="00BF7ADD"/>
  </w:style>
  <w:style w:type="numbering" w:customStyle="1" w:styleId="420">
    <w:name w:val="Нет списка42"/>
    <w:next w:val="a2"/>
    <w:uiPriority w:val="99"/>
    <w:semiHidden/>
    <w:unhideWhenUsed/>
    <w:rsid w:val="00BF7ADD"/>
  </w:style>
  <w:style w:type="table" w:customStyle="1" w:styleId="71321">
    <w:name w:val="Сетка таблицы71321"/>
    <w:basedOn w:val="a1"/>
    <w:next w:val="aff6"/>
    <w:uiPriority w:val="59"/>
    <w:rsid w:val="00BF7AD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21">
    <w:name w:val="Сетка таблицы2521"/>
    <w:basedOn w:val="a1"/>
    <w:next w:val="aff6"/>
    <w:uiPriority w:val="59"/>
    <w:rsid w:val="00BF7AD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7">
    <w:name w:val="Нет списка51"/>
    <w:next w:val="a2"/>
    <w:uiPriority w:val="99"/>
    <w:semiHidden/>
    <w:unhideWhenUsed/>
    <w:rsid w:val="00BF7ADD"/>
  </w:style>
  <w:style w:type="table" w:customStyle="1" w:styleId="19121">
    <w:name w:val="Сетка таблицы19121"/>
    <w:basedOn w:val="a1"/>
    <w:next w:val="aff6"/>
    <w:uiPriority w:val="59"/>
    <w:rsid w:val="00BF7AD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21">
    <w:name w:val="Сетка таблицы112121"/>
    <w:basedOn w:val="a1"/>
    <w:next w:val="aff6"/>
    <w:uiPriority w:val="59"/>
    <w:rsid w:val="00BF7AD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0">
    <w:name w:val="Нет списка131"/>
    <w:next w:val="a2"/>
    <w:uiPriority w:val="99"/>
    <w:semiHidden/>
    <w:unhideWhenUsed/>
    <w:rsid w:val="00BF7ADD"/>
  </w:style>
  <w:style w:type="table" w:customStyle="1" w:styleId="33121">
    <w:name w:val="Сетка таблицы33121"/>
    <w:basedOn w:val="a1"/>
    <w:next w:val="aff6"/>
    <w:uiPriority w:val="59"/>
    <w:rsid w:val="00BF7AD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21">
    <w:name w:val="Сетка таблицы121121"/>
    <w:basedOn w:val="a1"/>
    <w:next w:val="aff6"/>
    <w:uiPriority w:val="59"/>
    <w:rsid w:val="00BF7AD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121">
    <w:name w:val="Сетка таблицы131121"/>
    <w:basedOn w:val="a1"/>
    <w:next w:val="aff6"/>
    <w:uiPriority w:val="59"/>
    <w:rsid w:val="00BF7AD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10">
    <w:name w:val="Нет списка221"/>
    <w:next w:val="a2"/>
    <w:uiPriority w:val="99"/>
    <w:semiHidden/>
    <w:unhideWhenUsed/>
    <w:rsid w:val="00BF7ADD"/>
  </w:style>
  <w:style w:type="table" w:customStyle="1" w:styleId="141121">
    <w:name w:val="Сетка таблицы141121"/>
    <w:basedOn w:val="a1"/>
    <w:next w:val="aff6"/>
    <w:uiPriority w:val="59"/>
    <w:rsid w:val="00BF7AD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0">
    <w:name w:val="Нет списка1121"/>
    <w:next w:val="a2"/>
    <w:uiPriority w:val="99"/>
    <w:semiHidden/>
    <w:unhideWhenUsed/>
    <w:rsid w:val="00BF7ADD"/>
  </w:style>
  <w:style w:type="table" w:customStyle="1" w:styleId="311121">
    <w:name w:val="Сетка таблицы311121"/>
    <w:basedOn w:val="a1"/>
    <w:next w:val="aff6"/>
    <w:uiPriority w:val="59"/>
    <w:rsid w:val="00BF7AD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121">
    <w:name w:val="Сетка таблицы151121"/>
    <w:basedOn w:val="a1"/>
    <w:next w:val="aff6"/>
    <w:uiPriority w:val="59"/>
    <w:rsid w:val="00BF7AD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121">
    <w:name w:val="Сетка таблицы161121"/>
    <w:basedOn w:val="a1"/>
    <w:next w:val="aff6"/>
    <w:uiPriority w:val="59"/>
    <w:rsid w:val="00BF7AD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121">
    <w:name w:val="Сетка таблицы171121"/>
    <w:basedOn w:val="a1"/>
    <w:next w:val="aff6"/>
    <w:uiPriority w:val="59"/>
    <w:rsid w:val="00BF7ADD"/>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210">
    <w:name w:val="Нет списка321"/>
    <w:next w:val="a2"/>
    <w:uiPriority w:val="99"/>
    <w:semiHidden/>
    <w:unhideWhenUsed/>
    <w:rsid w:val="00BF7ADD"/>
  </w:style>
  <w:style w:type="numbering" w:customStyle="1" w:styleId="12110">
    <w:name w:val="Нет списка1211"/>
    <w:next w:val="a2"/>
    <w:uiPriority w:val="99"/>
    <w:semiHidden/>
    <w:unhideWhenUsed/>
    <w:rsid w:val="00BF7ADD"/>
  </w:style>
  <w:style w:type="numbering" w:customStyle="1" w:styleId="111210">
    <w:name w:val="Нет списка11121"/>
    <w:next w:val="a2"/>
    <w:uiPriority w:val="99"/>
    <w:semiHidden/>
    <w:unhideWhenUsed/>
    <w:rsid w:val="00BF7ADD"/>
  </w:style>
  <w:style w:type="numbering" w:customStyle="1" w:styleId="21110">
    <w:name w:val="Нет списка2111"/>
    <w:next w:val="a2"/>
    <w:uiPriority w:val="99"/>
    <w:semiHidden/>
    <w:unhideWhenUsed/>
    <w:rsid w:val="00BF7ADD"/>
  </w:style>
  <w:style w:type="numbering" w:customStyle="1" w:styleId="31110">
    <w:name w:val="Нет списка3111"/>
    <w:next w:val="a2"/>
    <w:uiPriority w:val="99"/>
    <w:semiHidden/>
    <w:unhideWhenUsed/>
    <w:rsid w:val="00BF7ADD"/>
  </w:style>
  <w:style w:type="numbering" w:customStyle="1" w:styleId="4110">
    <w:name w:val="Нет списка411"/>
    <w:next w:val="a2"/>
    <w:uiPriority w:val="99"/>
    <w:semiHidden/>
    <w:unhideWhenUsed/>
    <w:rsid w:val="00BF7ADD"/>
  </w:style>
  <w:style w:type="numbering" w:customStyle="1" w:styleId="617">
    <w:name w:val="Нет списка61"/>
    <w:next w:val="a2"/>
    <w:uiPriority w:val="99"/>
    <w:semiHidden/>
    <w:unhideWhenUsed/>
    <w:rsid w:val="00BF7ADD"/>
  </w:style>
  <w:style w:type="table" w:customStyle="1" w:styleId="20121">
    <w:name w:val="Сетка таблицы20121"/>
    <w:basedOn w:val="a1"/>
    <w:next w:val="aff6"/>
    <w:uiPriority w:val="59"/>
    <w:rsid w:val="00BF7ADD"/>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7">
    <w:name w:val="Нет списка8"/>
    <w:next w:val="a2"/>
    <w:uiPriority w:val="99"/>
    <w:semiHidden/>
    <w:unhideWhenUsed/>
    <w:rsid w:val="00BF7ADD"/>
  </w:style>
  <w:style w:type="numbering" w:customStyle="1" w:styleId="157">
    <w:name w:val="Нет списка15"/>
    <w:next w:val="a2"/>
    <w:uiPriority w:val="99"/>
    <w:semiHidden/>
    <w:unhideWhenUsed/>
    <w:rsid w:val="00BF7ADD"/>
  </w:style>
  <w:style w:type="numbering" w:customStyle="1" w:styleId="1140">
    <w:name w:val="Нет списка114"/>
    <w:next w:val="a2"/>
    <w:uiPriority w:val="99"/>
    <w:semiHidden/>
    <w:unhideWhenUsed/>
    <w:rsid w:val="00BF7ADD"/>
  </w:style>
  <w:style w:type="numbering" w:customStyle="1" w:styleId="242">
    <w:name w:val="Нет списка24"/>
    <w:next w:val="a2"/>
    <w:uiPriority w:val="99"/>
    <w:semiHidden/>
    <w:unhideWhenUsed/>
    <w:rsid w:val="00BF7ADD"/>
  </w:style>
  <w:style w:type="numbering" w:customStyle="1" w:styleId="11141">
    <w:name w:val="Нет списка1114"/>
    <w:next w:val="a2"/>
    <w:uiPriority w:val="99"/>
    <w:semiHidden/>
    <w:unhideWhenUsed/>
    <w:rsid w:val="00BF7ADD"/>
  </w:style>
  <w:style w:type="numbering" w:customStyle="1" w:styleId="340">
    <w:name w:val="Нет списка34"/>
    <w:next w:val="a2"/>
    <w:uiPriority w:val="99"/>
    <w:semiHidden/>
    <w:unhideWhenUsed/>
    <w:rsid w:val="00BF7ADD"/>
  </w:style>
  <w:style w:type="numbering" w:customStyle="1" w:styleId="1230">
    <w:name w:val="Нет списка123"/>
    <w:next w:val="a2"/>
    <w:uiPriority w:val="99"/>
    <w:semiHidden/>
    <w:unhideWhenUsed/>
    <w:rsid w:val="00BF7ADD"/>
  </w:style>
  <w:style w:type="numbering" w:customStyle="1" w:styleId="111120">
    <w:name w:val="Нет списка11112"/>
    <w:next w:val="a2"/>
    <w:uiPriority w:val="99"/>
    <w:semiHidden/>
    <w:unhideWhenUsed/>
    <w:rsid w:val="00BF7ADD"/>
  </w:style>
  <w:style w:type="numbering" w:customStyle="1" w:styleId="2130">
    <w:name w:val="Нет списка213"/>
    <w:next w:val="a2"/>
    <w:uiPriority w:val="99"/>
    <w:semiHidden/>
    <w:unhideWhenUsed/>
    <w:rsid w:val="00BF7ADD"/>
  </w:style>
  <w:style w:type="numbering" w:customStyle="1" w:styleId="3130">
    <w:name w:val="Нет списка313"/>
    <w:next w:val="a2"/>
    <w:uiPriority w:val="99"/>
    <w:semiHidden/>
    <w:unhideWhenUsed/>
    <w:rsid w:val="00BF7ADD"/>
  </w:style>
  <w:style w:type="numbering" w:customStyle="1" w:styleId="430">
    <w:name w:val="Нет списка43"/>
    <w:next w:val="a2"/>
    <w:uiPriority w:val="99"/>
    <w:semiHidden/>
    <w:unhideWhenUsed/>
    <w:rsid w:val="00BF7ADD"/>
  </w:style>
  <w:style w:type="numbering" w:customStyle="1" w:styleId="520">
    <w:name w:val="Нет списка52"/>
    <w:next w:val="a2"/>
    <w:uiPriority w:val="99"/>
    <w:semiHidden/>
    <w:unhideWhenUsed/>
    <w:rsid w:val="00BF7ADD"/>
  </w:style>
  <w:style w:type="numbering" w:customStyle="1" w:styleId="1320">
    <w:name w:val="Нет списка132"/>
    <w:next w:val="a2"/>
    <w:uiPriority w:val="99"/>
    <w:semiHidden/>
    <w:unhideWhenUsed/>
    <w:rsid w:val="00BF7ADD"/>
  </w:style>
  <w:style w:type="numbering" w:customStyle="1" w:styleId="2220">
    <w:name w:val="Нет списка222"/>
    <w:next w:val="a2"/>
    <w:uiPriority w:val="99"/>
    <w:semiHidden/>
    <w:unhideWhenUsed/>
    <w:rsid w:val="00BF7ADD"/>
  </w:style>
  <w:style w:type="numbering" w:customStyle="1" w:styleId="11220">
    <w:name w:val="Нет списка1122"/>
    <w:next w:val="a2"/>
    <w:uiPriority w:val="99"/>
    <w:semiHidden/>
    <w:unhideWhenUsed/>
    <w:rsid w:val="00BF7ADD"/>
  </w:style>
  <w:style w:type="numbering" w:customStyle="1" w:styleId="3220">
    <w:name w:val="Нет списка322"/>
    <w:next w:val="a2"/>
    <w:uiPriority w:val="99"/>
    <w:semiHidden/>
    <w:unhideWhenUsed/>
    <w:rsid w:val="00BF7ADD"/>
  </w:style>
  <w:style w:type="numbering" w:customStyle="1" w:styleId="12120">
    <w:name w:val="Нет списка1212"/>
    <w:next w:val="a2"/>
    <w:uiPriority w:val="99"/>
    <w:semiHidden/>
    <w:unhideWhenUsed/>
    <w:rsid w:val="00BF7ADD"/>
  </w:style>
  <w:style w:type="numbering" w:customStyle="1" w:styleId="11122">
    <w:name w:val="Нет списка11122"/>
    <w:next w:val="a2"/>
    <w:uiPriority w:val="99"/>
    <w:semiHidden/>
    <w:unhideWhenUsed/>
    <w:rsid w:val="00BF7ADD"/>
  </w:style>
  <w:style w:type="numbering" w:customStyle="1" w:styleId="21120">
    <w:name w:val="Нет списка2112"/>
    <w:next w:val="a2"/>
    <w:uiPriority w:val="99"/>
    <w:semiHidden/>
    <w:unhideWhenUsed/>
    <w:rsid w:val="00BF7ADD"/>
  </w:style>
  <w:style w:type="numbering" w:customStyle="1" w:styleId="31120">
    <w:name w:val="Нет списка3112"/>
    <w:next w:val="a2"/>
    <w:uiPriority w:val="99"/>
    <w:semiHidden/>
    <w:unhideWhenUsed/>
    <w:rsid w:val="00BF7ADD"/>
  </w:style>
  <w:style w:type="numbering" w:customStyle="1" w:styleId="4120">
    <w:name w:val="Нет списка412"/>
    <w:next w:val="a2"/>
    <w:uiPriority w:val="99"/>
    <w:semiHidden/>
    <w:unhideWhenUsed/>
    <w:rsid w:val="00BF7ADD"/>
  </w:style>
  <w:style w:type="numbering" w:customStyle="1" w:styleId="620">
    <w:name w:val="Нет списка62"/>
    <w:next w:val="a2"/>
    <w:uiPriority w:val="99"/>
    <w:semiHidden/>
    <w:unhideWhenUsed/>
    <w:rsid w:val="00BF7ADD"/>
  </w:style>
  <w:style w:type="numbering" w:customStyle="1" w:styleId="717">
    <w:name w:val="Нет списка71"/>
    <w:next w:val="a2"/>
    <w:uiPriority w:val="99"/>
    <w:semiHidden/>
    <w:unhideWhenUsed/>
    <w:rsid w:val="00BF7ADD"/>
  </w:style>
  <w:style w:type="numbering" w:customStyle="1" w:styleId="1410">
    <w:name w:val="Нет списка141"/>
    <w:next w:val="a2"/>
    <w:uiPriority w:val="99"/>
    <w:semiHidden/>
    <w:unhideWhenUsed/>
    <w:rsid w:val="00BF7ADD"/>
  </w:style>
  <w:style w:type="numbering" w:customStyle="1" w:styleId="11310">
    <w:name w:val="Нет списка1131"/>
    <w:next w:val="a2"/>
    <w:uiPriority w:val="99"/>
    <w:semiHidden/>
    <w:unhideWhenUsed/>
    <w:rsid w:val="00BF7ADD"/>
  </w:style>
  <w:style w:type="numbering" w:customStyle="1" w:styleId="2310">
    <w:name w:val="Нет списка231"/>
    <w:next w:val="a2"/>
    <w:uiPriority w:val="99"/>
    <w:semiHidden/>
    <w:unhideWhenUsed/>
    <w:rsid w:val="00BF7ADD"/>
  </w:style>
  <w:style w:type="numbering" w:customStyle="1" w:styleId="111310">
    <w:name w:val="Нет списка11131"/>
    <w:next w:val="a2"/>
    <w:uiPriority w:val="99"/>
    <w:semiHidden/>
    <w:unhideWhenUsed/>
    <w:rsid w:val="00BF7ADD"/>
  </w:style>
  <w:style w:type="numbering" w:customStyle="1" w:styleId="3310">
    <w:name w:val="Нет списка331"/>
    <w:next w:val="a2"/>
    <w:uiPriority w:val="99"/>
    <w:semiHidden/>
    <w:unhideWhenUsed/>
    <w:rsid w:val="00BF7ADD"/>
  </w:style>
  <w:style w:type="numbering" w:customStyle="1" w:styleId="12210">
    <w:name w:val="Нет списка1221"/>
    <w:next w:val="a2"/>
    <w:uiPriority w:val="99"/>
    <w:semiHidden/>
    <w:unhideWhenUsed/>
    <w:rsid w:val="00BF7ADD"/>
  </w:style>
  <w:style w:type="numbering" w:customStyle="1" w:styleId="111112">
    <w:name w:val="Нет списка111112"/>
    <w:next w:val="a2"/>
    <w:uiPriority w:val="99"/>
    <w:semiHidden/>
    <w:unhideWhenUsed/>
    <w:rsid w:val="00BF7ADD"/>
  </w:style>
  <w:style w:type="numbering" w:customStyle="1" w:styleId="21210">
    <w:name w:val="Нет списка2121"/>
    <w:next w:val="a2"/>
    <w:uiPriority w:val="99"/>
    <w:semiHidden/>
    <w:unhideWhenUsed/>
    <w:rsid w:val="00BF7ADD"/>
  </w:style>
  <w:style w:type="numbering" w:customStyle="1" w:styleId="31210">
    <w:name w:val="Нет списка3121"/>
    <w:next w:val="a2"/>
    <w:uiPriority w:val="99"/>
    <w:semiHidden/>
    <w:unhideWhenUsed/>
    <w:rsid w:val="00BF7ADD"/>
  </w:style>
  <w:style w:type="numbering" w:customStyle="1" w:styleId="4210">
    <w:name w:val="Нет списка421"/>
    <w:next w:val="a2"/>
    <w:uiPriority w:val="99"/>
    <w:semiHidden/>
    <w:unhideWhenUsed/>
    <w:rsid w:val="00BF7ADD"/>
  </w:style>
  <w:style w:type="numbering" w:customStyle="1" w:styleId="5110">
    <w:name w:val="Нет списка511"/>
    <w:next w:val="a2"/>
    <w:uiPriority w:val="99"/>
    <w:semiHidden/>
    <w:unhideWhenUsed/>
    <w:rsid w:val="00BF7ADD"/>
  </w:style>
  <w:style w:type="numbering" w:customStyle="1" w:styleId="13110">
    <w:name w:val="Нет списка1311"/>
    <w:next w:val="a2"/>
    <w:uiPriority w:val="99"/>
    <w:semiHidden/>
    <w:unhideWhenUsed/>
    <w:rsid w:val="00BF7ADD"/>
  </w:style>
  <w:style w:type="numbering" w:customStyle="1" w:styleId="22110">
    <w:name w:val="Нет списка2211"/>
    <w:next w:val="a2"/>
    <w:uiPriority w:val="99"/>
    <w:semiHidden/>
    <w:unhideWhenUsed/>
    <w:rsid w:val="00BF7ADD"/>
  </w:style>
  <w:style w:type="numbering" w:customStyle="1" w:styleId="112110">
    <w:name w:val="Нет списка11211"/>
    <w:next w:val="a2"/>
    <w:uiPriority w:val="99"/>
    <w:semiHidden/>
    <w:unhideWhenUsed/>
    <w:rsid w:val="00BF7ADD"/>
  </w:style>
  <w:style w:type="numbering" w:customStyle="1" w:styleId="32110">
    <w:name w:val="Нет списка3211"/>
    <w:next w:val="a2"/>
    <w:uiPriority w:val="99"/>
    <w:semiHidden/>
    <w:unhideWhenUsed/>
    <w:rsid w:val="00BF7ADD"/>
  </w:style>
  <w:style w:type="numbering" w:customStyle="1" w:styleId="121110">
    <w:name w:val="Нет списка12111"/>
    <w:next w:val="a2"/>
    <w:uiPriority w:val="99"/>
    <w:semiHidden/>
    <w:unhideWhenUsed/>
    <w:rsid w:val="00BF7ADD"/>
  </w:style>
  <w:style w:type="numbering" w:customStyle="1" w:styleId="111211">
    <w:name w:val="Нет списка111211"/>
    <w:next w:val="a2"/>
    <w:uiPriority w:val="99"/>
    <w:semiHidden/>
    <w:unhideWhenUsed/>
    <w:rsid w:val="00BF7ADD"/>
  </w:style>
  <w:style w:type="numbering" w:customStyle="1" w:styleId="211110">
    <w:name w:val="Нет списка21111"/>
    <w:next w:val="a2"/>
    <w:uiPriority w:val="99"/>
    <w:semiHidden/>
    <w:unhideWhenUsed/>
    <w:rsid w:val="00BF7ADD"/>
  </w:style>
  <w:style w:type="numbering" w:customStyle="1" w:styleId="311110">
    <w:name w:val="Нет списка31111"/>
    <w:next w:val="a2"/>
    <w:uiPriority w:val="99"/>
    <w:semiHidden/>
    <w:unhideWhenUsed/>
    <w:rsid w:val="00BF7ADD"/>
  </w:style>
  <w:style w:type="numbering" w:customStyle="1" w:styleId="41110">
    <w:name w:val="Нет списка4111"/>
    <w:next w:val="a2"/>
    <w:uiPriority w:val="99"/>
    <w:semiHidden/>
    <w:unhideWhenUsed/>
    <w:rsid w:val="00BF7ADD"/>
  </w:style>
  <w:style w:type="numbering" w:customStyle="1" w:styleId="6110">
    <w:name w:val="Нет списка611"/>
    <w:next w:val="a2"/>
    <w:uiPriority w:val="99"/>
    <w:semiHidden/>
    <w:unhideWhenUsed/>
    <w:rsid w:val="00BF7ADD"/>
  </w:style>
  <w:style w:type="numbering" w:customStyle="1" w:styleId="97">
    <w:name w:val="Нет списка9"/>
    <w:next w:val="a2"/>
    <w:uiPriority w:val="99"/>
    <w:semiHidden/>
    <w:unhideWhenUsed/>
    <w:rsid w:val="00BF7ADD"/>
  </w:style>
  <w:style w:type="numbering" w:customStyle="1" w:styleId="168">
    <w:name w:val="Нет списка16"/>
    <w:next w:val="a2"/>
    <w:uiPriority w:val="99"/>
    <w:semiHidden/>
    <w:unhideWhenUsed/>
    <w:rsid w:val="00BF7ADD"/>
  </w:style>
  <w:style w:type="numbering" w:customStyle="1" w:styleId="1150">
    <w:name w:val="Нет списка115"/>
    <w:next w:val="a2"/>
    <w:uiPriority w:val="99"/>
    <w:semiHidden/>
    <w:unhideWhenUsed/>
    <w:rsid w:val="00BF7ADD"/>
  </w:style>
  <w:style w:type="numbering" w:customStyle="1" w:styleId="254">
    <w:name w:val="Нет списка25"/>
    <w:next w:val="a2"/>
    <w:uiPriority w:val="99"/>
    <w:semiHidden/>
    <w:unhideWhenUsed/>
    <w:rsid w:val="00BF7ADD"/>
  </w:style>
  <w:style w:type="numbering" w:customStyle="1" w:styleId="11150">
    <w:name w:val="Нет списка1115"/>
    <w:next w:val="a2"/>
    <w:uiPriority w:val="99"/>
    <w:semiHidden/>
    <w:unhideWhenUsed/>
    <w:rsid w:val="00BF7ADD"/>
  </w:style>
  <w:style w:type="numbering" w:customStyle="1" w:styleId="350">
    <w:name w:val="Нет списка35"/>
    <w:next w:val="a2"/>
    <w:uiPriority w:val="99"/>
    <w:semiHidden/>
    <w:unhideWhenUsed/>
    <w:rsid w:val="00BF7ADD"/>
  </w:style>
  <w:style w:type="numbering" w:customStyle="1" w:styleId="1240">
    <w:name w:val="Нет списка124"/>
    <w:next w:val="a2"/>
    <w:uiPriority w:val="99"/>
    <w:semiHidden/>
    <w:unhideWhenUsed/>
    <w:rsid w:val="00BF7ADD"/>
  </w:style>
  <w:style w:type="numbering" w:customStyle="1" w:styleId="111130">
    <w:name w:val="Нет списка11113"/>
    <w:next w:val="a2"/>
    <w:uiPriority w:val="99"/>
    <w:semiHidden/>
    <w:unhideWhenUsed/>
    <w:rsid w:val="00BF7ADD"/>
  </w:style>
  <w:style w:type="numbering" w:customStyle="1" w:styleId="2140">
    <w:name w:val="Нет списка214"/>
    <w:next w:val="a2"/>
    <w:uiPriority w:val="99"/>
    <w:semiHidden/>
    <w:unhideWhenUsed/>
    <w:rsid w:val="00BF7ADD"/>
  </w:style>
  <w:style w:type="numbering" w:customStyle="1" w:styleId="3140">
    <w:name w:val="Нет списка314"/>
    <w:next w:val="a2"/>
    <w:uiPriority w:val="99"/>
    <w:semiHidden/>
    <w:unhideWhenUsed/>
    <w:rsid w:val="00BF7ADD"/>
  </w:style>
  <w:style w:type="numbering" w:customStyle="1" w:styleId="440">
    <w:name w:val="Нет списка44"/>
    <w:next w:val="a2"/>
    <w:uiPriority w:val="99"/>
    <w:semiHidden/>
    <w:unhideWhenUsed/>
    <w:rsid w:val="00BF7ADD"/>
  </w:style>
  <w:style w:type="numbering" w:customStyle="1" w:styleId="530">
    <w:name w:val="Нет списка53"/>
    <w:next w:val="a2"/>
    <w:uiPriority w:val="99"/>
    <w:semiHidden/>
    <w:unhideWhenUsed/>
    <w:rsid w:val="00BF7ADD"/>
  </w:style>
  <w:style w:type="numbering" w:customStyle="1" w:styleId="1330">
    <w:name w:val="Нет списка133"/>
    <w:next w:val="a2"/>
    <w:uiPriority w:val="99"/>
    <w:semiHidden/>
    <w:unhideWhenUsed/>
    <w:rsid w:val="00BF7ADD"/>
  </w:style>
  <w:style w:type="numbering" w:customStyle="1" w:styleId="2230">
    <w:name w:val="Нет списка223"/>
    <w:next w:val="a2"/>
    <w:uiPriority w:val="99"/>
    <w:semiHidden/>
    <w:unhideWhenUsed/>
    <w:rsid w:val="00BF7ADD"/>
  </w:style>
  <w:style w:type="numbering" w:customStyle="1" w:styleId="11230">
    <w:name w:val="Нет списка1123"/>
    <w:next w:val="a2"/>
    <w:uiPriority w:val="99"/>
    <w:semiHidden/>
    <w:unhideWhenUsed/>
    <w:rsid w:val="00BF7ADD"/>
  </w:style>
  <w:style w:type="numbering" w:customStyle="1" w:styleId="3230">
    <w:name w:val="Нет списка323"/>
    <w:next w:val="a2"/>
    <w:uiPriority w:val="99"/>
    <w:semiHidden/>
    <w:unhideWhenUsed/>
    <w:rsid w:val="00BF7ADD"/>
  </w:style>
  <w:style w:type="numbering" w:customStyle="1" w:styleId="12130">
    <w:name w:val="Нет списка1213"/>
    <w:next w:val="a2"/>
    <w:uiPriority w:val="99"/>
    <w:semiHidden/>
    <w:unhideWhenUsed/>
    <w:rsid w:val="00BF7ADD"/>
  </w:style>
  <w:style w:type="numbering" w:customStyle="1" w:styleId="11123">
    <w:name w:val="Нет списка11123"/>
    <w:next w:val="a2"/>
    <w:uiPriority w:val="99"/>
    <w:semiHidden/>
    <w:unhideWhenUsed/>
    <w:rsid w:val="00BF7ADD"/>
  </w:style>
  <w:style w:type="numbering" w:customStyle="1" w:styleId="21130">
    <w:name w:val="Нет списка2113"/>
    <w:next w:val="a2"/>
    <w:uiPriority w:val="99"/>
    <w:semiHidden/>
    <w:unhideWhenUsed/>
    <w:rsid w:val="00BF7ADD"/>
  </w:style>
  <w:style w:type="numbering" w:customStyle="1" w:styleId="31130">
    <w:name w:val="Нет списка3113"/>
    <w:next w:val="a2"/>
    <w:uiPriority w:val="99"/>
    <w:semiHidden/>
    <w:unhideWhenUsed/>
    <w:rsid w:val="00BF7ADD"/>
  </w:style>
  <w:style w:type="numbering" w:customStyle="1" w:styleId="4130">
    <w:name w:val="Нет списка413"/>
    <w:next w:val="a2"/>
    <w:uiPriority w:val="99"/>
    <w:semiHidden/>
    <w:unhideWhenUsed/>
    <w:rsid w:val="00BF7ADD"/>
  </w:style>
  <w:style w:type="numbering" w:customStyle="1" w:styleId="630">
    <w:name w:val="Нет списка63"/>
    <w:next w:val="a2"/>
    <w:uiPriority w:val="99"/>
    <w:semiHidden/>
    <w:unhideWhenUsed/>
    <w:rsid w:val="00BF7ADD"/>
  </w:style>
  <w:style w:type="numbering" w:customStyle="1" w:styleId="720">
    <w:name w:val="Нет списка72"/>
    <w:next w:val="a2"/>
    <w:uiPriority w:val="99"/>
    <w:semiHidden/>
    <w:unhideWhenUsed/>
    <w:rsid w:val="00BF7ADD"/>
  </w:style>
  <w:style w:type="numbering" w:customStyle="1" w:styleId="1420">
    <w:name w:val="Нет списка142"/>
    <w:next w:val="a2"/>
    <w:uiPriority w:val="99"/>
    <w:semiHidden/>
    <w:unhideWhenUsed/>
    <w:rsid w:val="00BF7ADD"/>
  </w:style>
  <w:style w:type="numbering" w:customStyle="1" w:styleId="1132">
    <w:name w:val="Нет списка1132"/>
    <w:next w:val="a2"/>
    <w:uiPriority w:val="99"/>
    <w:semiHidden/>
    <w:unhideWhenUsed/>
    <w:rsid w:val="00BF7ADD"/>
  </w:style>
  <w:style w:type="numbering" w:customStyle="1" w:styleId="2320">
    <w:name w:val="Нет списка232"/>
    <w:next w:val="a2"/>
    <w:uiPriority w:val="99"/>
    <w:semiHidden/>
    <w:unhideWhenUsed/>
    <w:rsid w:val="00BF7ADD"/>
  </w:style>
  <w:style w:type="numbering" w:customStyle="1" w:styleId="11132">
    <w:name w:val="Нет списка11132"/>
    <w:next w:val="a2"/>
    <w:uiPriority w:val="99"/>
    <w:semiHidden/>
    <w:unhideWhenUsed/>
    <w:rsid w:val="00BF7ADD"/>
  </w:style>
  <w:style w:type="numbering" w:customStyle="1" w:styleId="3320">
    <w:name w:val="Нет списка332"/>
    <w:next w:val="a2"/>
    <w:uiPriority w:val="99"/>
    <w:semiHidden/>
    <w:unhideWhenUsed/>
    <w:rsid w:val="00BF7ADD"/>
  </w:style>
  <w:style w:type="numbering" w:customStyle="1" w:styleId="12220">
    <w:name w:val="Нет списка1222"/>
    <w:next w:val="a2"/>
    <w:uiPriority w:val="99"/>
    <w:semiHidden/>
    <w:unhideWhenUsed/>
    <w:rsid w:val="00BF7ADD"/>
  </w:style>
  <w:style w:type="numbering" w:customStyle="1" w:styleId="111113">
    <w:name w:val="Нет списка111113"/>
    <w:next w:val="a2"/>
    <w:uiPriority w:val="99"/>
    <w:semiHidden/>
    <w:unhideWhenUsed/>
    <w:rsid w:val="00BF7ADD"/>
  </w:style>
  <w:style w:type="numbering" w:customStyle="1" w:styleId="2122">
    <w:name w:val="Нет списка2122"/>
    <w:next w:val="a2"/>
    <w:uiPriority w:val="99"/>
    <w:semiHidden/>
    <w:unhideWhenUsed/>
    <w:rsid w:val="00BF7ADD"/>
  </w:style>
  <w:style w:type="numbering" w:customStyle="1" w:styleId="31220">
    <w:name w:val="Нет списка3122"/>
    <w:next w:val="a2"/>
    <w:uiPriority w:val="99"/>
    <w:semiHidden/>
    <w:unhideWhenUsed/>
    <w:rsid w:val="00BF7ADD"/>
  </w:style>
  <w:style w:type="numbering" w:customStyle="1" w:styleId="4220">
    <w:name w:val="Нет списка422"/>
    <w:next w:val="a2"/>
    <w:uiPriority w:val="99"/>
    <w:semiHidden/>
    <w:unhideWhenUsed/>
    <w:rsid w:val="00BF7ADD"/>
  </w:style>
  <w:style w:type="numbering" w:customStyle="1" w:styleId="5120">
    <w:name w:val="Нет списка512"/>
    <w:next w:val="a2"/>
    <w:uiPriority w:val="99"/>
    <w:semiHidden/>
    <w:unhideWhenUsed/>
    <w:rsid w:val="00BF7ADD"/>
  </w:style>
  <w:style w:type="numbering" w:customStyle="1" w:styleId="13120">
    <w:name w:val="Нет списка1312"/>
    <w:next w:val="a2"/>
    <w:uiPriority w:val="99"/>
    <w:semiHidden/>
    <w:unhideWhenUsed/>
    <w:rsid w:val="00BF7ADD"/>
  </w:style>
  <w:style w:type="numbering" w:customStyle="1" w:styleId="2212">
    <w:name w:val="Нет списка2212"/>
    <w:next w:val="a2"/>
    <w:uiPriority w:val="99"/>
    <w:semiHidden/>
    <w:unhideWhenUsed/>
    <w:rsid w:val="00BF7ADD"/>
  </w:style>
  <w:style w:type="numbering" w:customStyle="1" w:styleId="112120">
    <w:name w:val="Нет списка11212"/>
    <w:next w:val="a2"/>
    <w:uiPriority w:val="99"/>
    <w:semiHidden/>
    <w:unhideWhenUsed/>
    <w:rsid w:val="00BF7ADD"/>
  </w:style>
  <w:style w:type="numbering" w:customStyle="1" w:styleId="32120">
    <w:name w:val="Нет списка3212"/>
    <w:next w:val="a2"/>
    <w:uiPriority w:val="99"/>
    <w:semiHidden/>
    <w:unhideWhenUsed/>
    <w:rsid w:val="00BF7ADD"/>
  </w:style>
  <w:style w:type="numbering" w:customStyle="1" w:styleId="121120">
    <w:name w:val="Нет списка12112"/>
    <w:next w:val="a2"/>
    <w:uiPriority w:val="99"/>
    <w:semiHidden/>
    <w:unhideWhenUsed/>
    <w:rsid w:val="00BF7ADD"/>
  </w:style>
  <w:style w:type="numbering" w:customStyle="1" w:styleId="111212">
    <w:name w:val="Нет списка111212"/>
    <w:next w:val="a2"/>
    <w:uiPriority w:val="99"/>
    <w:semiHidden/>
    <w:unhideWhenUsed/>
    <w:rsid w:val="00BF7ADD"/>
  </w:style>
  <w:style w:type="numbering" w:customStyle="1" w:styleId="21112">
    <w:name w:val="Нет списка21112"/>
    <w:next w:val="a2"/>
    <w:uiPriority w:val="99"/>
    <w:semiHidden/>
    <w:unhideWhenUsed/>
    <w:rsid w:val="00BF7ADD"/>
  </w:style>
  <w:style w:type="numbering" w:customStyle="1" w:styleId="311120">
    <w:name w:val="Нет списка31112"/>
    <w:next w:val="a2"/>
    <w:uiPriority w:val="99"/>
    <w:semiHidden/>
    <w:unhideWhenUsed/>
    <w:rsid w:val="00BF7ADD"/>
  </w:style>
  <w:style w:type="numbering" w:customStyle="1" w:styleId="41120">
    <w:name w:val="Нет списка4112"/>
    <w:next w:val="a2"/>
    <w:uiPriority w:val="99"/>
    <w:semiHidden/>
    <w:unhideWhenUsed/>
    <w:rsid w:val="00BF7ADD"/>
  </w:style>
  <w:style w:type="numbering" w:customStyle="1" w:styleId="6120">
    <w:name w:val="Нет списка612"/>
    <w:next w:val="a2"/>
    <w:uiPriority w:val="99"/>
    <w:semiHidden/>
    <w:unhideWhenUsed/>
    <w:rsid w:val="00BF7ADD"/>
  </w:style>
  <w:style w:type="table" w:customStyle="1" w:styleId="2611">
    <w:name w:val="Сетка таблицы2611"/>
    <w:basedOn w:val="a1"/>
    <w:next w:val="aff6"/>
    <w:uiPriority w:val="59"/>
    <w:rsid w:val="00BF7AD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0">
    <w:name w:val="Сетка таблицы39"/>
    <w:basedOn w:val="a1"/>
    <w:next w:val="aff6"/>
    <w:rsid w:val="00546A32"/>
    <w:rPr>
      <w:rFonts w:ascii="Times New Roman" w:eastAsia="Times New Roman" w:hAnsi="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hyperlink" Target="http://www.collinslanguage.com/" TargetMode="External"/><Relationship Id="rId39" Type="http://schemas.openxmlformats.org/officeDocument/2006/relationships/hyperlink" Target="http://www.onelook.com/?w=&amp;ls=a" TargetMode="External"/><Relationship Id="rId21" Type="http://schemas.openxmlformats.org/officeDocument/2006/relationships/hyperlink" Target="http://www.artlex.com/" TargetMode="External"/><Relationship Id="rId34" Type="http://schemas.openxmlformats.org/officeDocument/2006/relationships/hyperlink" Target="Dropbox/Public/Ann/Revised/Dropbox/Public/Ann/%20http:/lookwayup.com/free/dictionary.htm" TargetMode="External"/><Relationship Id="rId42" Type="http://schemas.openxmlformats.org/officeDocument/2006/relationships/hyperlink" Target="http://www.oxfordadvancedlearnersdictionary.com/" TargetMode="External"/><Relationship Id="rId47" Type="http://schemas.openxmlformats.org/officeDocument/2006/relationships/hyperlink" Target="http://www.encyclopedia.com/The+Oxford+Dictionary+of+Idioms/publications.aspx?pageNumber=1" TargetMode="External"/><Relationship Id="rId50" Type="http://schemas.openxmlformats.org/officeDocument/2006/relationships/hyperlink" Target="http://www.wiktionary.org/" TargetMode="External"/><Relationship Id="rId55" Type="http://schemas.openxmlformats.org/officeDocument/2006/relationships/hyperlink" Target="http://www.wordsmyth.net/live/home.php?script=search&amp;matchent=beauty&amp;matchtype=exact"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hyperlink" Target="http://www.philosophypages.com/dy/" TargetMode="External"/><Relationship Id="rId11" Type="http://schemas.openxmlformats.org/officeDocument/2006/relationships/image" Target="media/image3.png"/><Relationship Id="rId24" Type="http://schemas.openxmlformats.org/officeDocument/2006/relationships/hyperlink" Target="http://dictionary.cambridge.org/" TargetMode="External"/><Relationship Id="rId32" Type="http://schemas.openxmlformats.org/officeDocument/2006/relationships/hyperlink" Target="http://dictionary.infoplease.com/" TargetMode="External"/><Relationship Id="rId37" Type="http://schemas.openxmlformats.org/officeDocument/2006/relationships/hyperlink" Target="http://www.merriam-webster.com/" TargetMode="External"/><Relationship Id="rId40" Type="http://schemas.openxmlformats.org/officeDocument/2006/relationships/hyperlink" Target="http://www.etymonline.com/" TargetMode="External"/><Relationship Id="rId45" Type="http://schemas.openxmlformats.org/officeDocument/2006/relationships/hyperlink" Target="http://dictionary.reference.com/help/ahd4.html" TargetMode="External"/><Relationship Id="rId53" Type="http://schemas.openxmlformats.org/officeDocument/2006/relationships/hyperlink" Target="http://www.nytimes.com/2009/11/15/fashion/weddings/15ROCKEFELLER.html?scp=7&amp;sq=as%20cute%20as%20button&amp;st=cse.%2018/08/2010" TargetMode="External"/><Relationship Id="rId58" Type="http://schemas.openxmlformats.org/officeDocument/2006/relationships/header" Target="header1.xml"/><Relationship Id="rId5" Type="http://schemas.openxmlformats.org/officeDocument/2006/relationships/settings" Target="settings.xml"/><Relationship Id="rId19"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hyperlink" Target="http://www.backyardgardener.com/plantname/index.html" TargetMode="External"/><Relationship Id="rId27" Type="http://schemas.openxmlformats.org/officeDocument/2006/relationships/hyperlink" Target="http://oxforddictionaries.com/?attempted=true" TargetMode="External"/><Relationship Id="rId30" Type="http://schemas.openxmlformats.org/officeDocument/2006/relationships/hyperlink" Target="http://encarta.msn.com/encnet/features/dictionary/DictionaryHome.aspx" TargetMode="External"/><Relationship Id="rId35" Type="http://schemas.openxmlformats.org/officeDocument/2006/relationships/hyperlink" Target="http://www.macmillandictionaries.com/about/MED2/aboutMED2.htm" TargetMode="External"/><Relationship Id="rId43" Type="http://schemas.openxmlformats.org/officeDocument/2006/relationships/hyperlink" Target="http://llohe-ocd.appspot.com/" TargetMode="External"/><Relationship Id="rId48" Type="http://schemas.openxmlformats.org/officeDocument/2006/relationships/hyperlink" Target="http://www.dictionary.co.uk/" TargetMode="External"/><Relationship Id="rId56" Type="http://schemas.openxmlformats.org/officeDocument/2006/relationships/hyperlink" Target="http://www.onelook.com/?other=web1913&amp;w=Beauty" TargetMode="External"/><Relationship Id="rId8" Type="http://schemas.openxmlformats.org/officeDocument/2006/relationships/endnotes" Target="endnotes.xml"/><Relationship Id="rId51" Type="http://schemas.openxmlformats.org/officeDocument/2006/relationships/hyperlink" Target="http://www.ultralingua.com/onlinedictionary/index.html"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hyperlink" Target="http://www.chambersharrap.co.uk/chambers/features/chref/chref.py/main" TargetMode="External"/><Relationship Id="rId33" Type="http://schemas.openxmlformats.org/officeDocument/2006/relationships/hyperlink" Target="http://www.ldoceonline.com/" TargetMode="External"/><Relationship Id="rId38" Type="http://schemas.openxmlformats.org/officeDocument/2006/relationships/hyperlink" Target="http://www.dict.org/bin/Dict?Form=Dict3&amp;Database=moby-thes" TargetMode="External"/><Relationship Id="rId46" Type="http://schemas.openxmlformats.org/officeDocument/2006/relationships/hyperlink" Target="http://www.thefreedictionary.com/" TargetMode="External"/><Relationship Id="rId59" Type="http://schemas.openxmlformats.org/officeDocument/2006/relationships/fontTable" Target="fontTable.xml"/><Relationship Id="rId20" Type="http://schemas.openxmlformats.org/officeDocument/2006/relationships/image" Target="media/image12.jpeg"/><Relationship Id="rId41" Type="http://schemas.openxmlformats.org/officeDocument/2006/relationships/hyperlink" Target="http://www.mondofacto.com/dictionary/" TargetMode="External"/><Relationship Id="rId54" Type="http://schemas.openxmlformats.org/officeDocument/2006/relationships/hyperlink" Target="http://www.nytimes.com/2010/03/28/fashion/28elson.html?scp=6&amp;sq=just%20a%20pretty%20face&amp;st=cse%2018/08/2010"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hyperlink" Target="http://dictionary.cambridge.org/" TargetMode="External"/><Relationship Id="rId28" Type="http://schemas.openxmlformats.org/officeDocument/2006/relationships/hyperlink" Target="http://dictionary.reference.com/" TargetMode="External"/><Relationship Id="rId36" Type="http://schemas.openxmlformats.org/officeDocument/2006/relationships/hyperlink" Target="http://www.medicaldictionaryweb.com/" TargetMode="External"/><Relationship Id="rId49" Type="http://schemas.openxmlformats.org/officeDocument/2006/relationships/hyperlink" Target="http://www.wordsmyth.net/" TargetMode="External"/><Relationship Id="rId57" Type="http://schemas.openxmlformats.org/officeDocument/2006/relationships/hyperlink" Target="http://www.thefreedictionary.com/beauty" TargetMode="External"/><Relationship Id="rId10" Type="http://schemas.openxmlformats.org/officeDocument/2006/relationships/image" Target="media/image2.jpeg"/><Relationship Id="rId31" Type="http://schemas.openxmlformats.org/officeDocument/2006/relationships/hyperlink" Target="http://nhd.heinle.com/" TargetMode="External"/><Relationship Id="rId44" Type="http://schemas.openxmlformats.org/officeDocument/2006/relationships/hyperlink" Target="Dropbox/Public/Ann/Revised/Dropbox/Public/Ann/%20http:/www.rhymezone.com/" TargetMode="External"/><Relationship Id="rId52" Type="http://schemas.openxmlformats.org/officeDocument/2006/relationships/hyperlink" Target="http://www.yourdictionary.com/" TargetMode="External"/><Relationship Id="rId6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F0EFD8-867A-4D18-BD91-ED6E1876B0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282</Pages>
  <Words>305910</Words>
  <Characters>174369</Characters>
  <Application>Microsoft Office Word</Application>
  <DocSecurity>0</DocSecurity>
  <Lines>1453</Lines>
  <Paragraphs>958</Paragraphs>
  <ScaleCrop>false</ScaleCrop>
  <HeadingPairs>
    <vt:vector size="2" baseType="variant">
      <vt:variant>
        <vt:lpstr>Название</vt:lpstr>
      </vt:variant>
      <vt:variant>
        <vt:i4>1</vt:i4>
      </vt:variant>
    </vt:vector>
  </HeadingPairs>
  <TitlesOfParts>
    <vt:vector size="1" baseType="lpstr">
      <vt:lpstr>ЧЕРНІВЕЦЬКИЙ НАЦІОНАЛЬНИЙ УНІВЕРСИТЕТ</vt:lpstr>
    </vt:vector>
  </TitlesOfParts>
  <Company>LSD</Company>
  <LinksUpToDate>false</LinksUpToDate>
  <CharactersWithSpaces>479321</CharactersWithSpaces>
  <SharedDoc>false</SharedDoc>
  <HLinks>
    <vt:vector size="222" baseType="variant">
      <vt:variant>
        <vt:i4>4063287</vt:i4>
      </vt:variant>
      <vt:variant>
        <vt:i4>983</vt:i4>
      </vt:variant>
      <vt:variant>
        <vt:i4>0</vt:i4>
      </vt:variant>
      <vt:variant>
        <vt:i4>5</vt:i4>
      </vt:variant>
      <vt:variant>
        <vt:lpwstr>http://www.thefreedictionary.com/beauty</vt:lpwstr>
      </vt:variant>
      <vt:variant>
        <vt:lpwstr/>
      </vt:variant>
      <vt:variant>
        <vt:i4>3080249</vt:i4>
      </vt:variant>
      <vt:variant>
        <vt:i4>980</vt:i4>
      </vt:variant>
      <vt:variant>
        <vt:i4>0</vt:i4>
      </vt:variant>
      <vt:variant>
        <vt:i4>5</vt:i4>
      </vt:variant>
      <vt:variant>
        <vt:lpwstr>http://www.onelook.com/?other=web1913&amp;w=Beauty</vt:lpwstr>
      </vt:variant>
      <vt:variant>
        <vt:lpwstr/>
      </vt:variant>
      <vt:variant>
        <vt:i4>786461</vt:i4>
      </vt:variant>
      <vt:variant>
        <vt:i4>977</vt:i4>
      </vt:variant>
      <vt:variant>
        <vt:i4>0</vt:i4>
      </vt:variant>
      <vt:variant>
        <vt:i4>5</vt:i4>
      </vt:variant>
      <vt:variant>
        <vt:lpwstr>http://www.wordsmyth.net/live/home.php?script=search&amp;matchent=beauty&amp;matchtype=exact</vt:lpwstr>
      </vt:variant>
      <vt:variant>
        <vt:lpwstr/>
      </vt:variant>
      <vt:variant>
        <vt:i4>196629</vt:i4>
      </vt:variant>
      <vt:variant>
        <vt:i4>974</vt:i4>
      </vt:variant>
      <vt:variant>
        <vt:i4>0</vt:i4>
      </vt:variant>
      <vt:variant>
        <vt:i4>5</vt:i4>
      </vt:variant>
      <vt:variant>
        <vt:lpwstr>http://www.nytimes.com/2010/03/28/fashion/28elson.html?scp=6&amp;sq=just%20a%20pretty%20face&amp;st=cse%2018/08/2010</vt:lpwstr>
      </vt:variant>
      <vt:variant>
        <vt:lpwstr/>
      </vt:variant>
      <vt:variant>
        <vt:i4>3276918</vt:i4>
      </vt:variant>
      <vt:variant>
        <vt:i4>971</vt:i4>
      </vt:variant>
      <vt:variant>
        <vt:i4>0</vt:i4>
      </vt:variant>
      <vt:variant>
        <vt:i4>5</vt:i4>
      </vt:variant>
      <vt:variant>
        <vt:lpwstr>http://www.nytimes.com/2009/11/15/fashion/weddings/15ROCKEFELLER.html?scp=7&amp;sq=as%20cute%20as%20button&amp;st=cse.%2018/08/2010</vt:lpwstr>
      </vt:variant>
      <vt:variant>
        <vt:lpwstr/>
      </vt:variant>
      <vt:variant>
        <vt:i4>3866665</vt:i4>
      </vt:variant>
      <vt:variant>
        <vt:i4>968</vt:i4>
      </vt:variant>
      <vt:variant>
        <vt:i4>0</vt:i4>
      </vt:variant>
      <vt:variant>
        <vt:i4>5</vt:i4>
      </vt:variant>
      <vt:variant>
        <vt:lpwstr>http://www.yourdictionary.com/</vt:lpwstr>
      </vt:variant>
      <vt:variant>
        <vt:lpwstr/>
      </vt:variant>
      <vt:variant>
        <vt:i4>2555951</vt:i4>
      </vt:variant>
      <vt:variant>
        <vt:i4>965</vt:i4>
      </vt:variant>
      <vt:variant>
        <vt:i4>0</vt:i4>
      </vt:variant>
      <vt:variant>
        <vt:i4>5</vt:i4>
      </vt:variant>
      <vt:variant>
        <vt:lpwstr>http://www.ultralingua.com/onlinedictionary/index.html</vt:lpwstr>
      </vt:variant>
      <vt:variant>
        <vt:lpwstr/>
      </vt:variant>
      <vt:variant>
        <vt:i4>3211314</vt:i4>
      </vt:variant>
      <vt:variant>
        <vt:i4>962</vt:i4>
      </vt:variant>
      <vt:variant>
        <vt:i4>0</vt:i4>
      </vt:variant>
      <vt:variant>
        <vt:i4>5</vt:i4>
      </vt:variant>
      <vt:variant>
        <vt:lpwstr>http://www.wiktionary.org/</vt:lpwstr>
      </vt:variant>
      <vt:variant>
        <vt:lpwstr/>
      </vt:variant>
      <vt:variant>
        <vt:i4>5636105</vt:i4>
      </vt:variant>
      <vt:variant>
        <vt:i4>959</vt:i4>
      </vt:variant>
      <vt:variant>
        <vt:i4>0</vt:i4>
      </vt:variant>
      <vt:variant>
        <vt:i4>5</vt:i4>
      </vt:variant>
      <vt:variant>
        <vt:lpwstr>http://www.wordsmyth.net/</vt:lpwstr>
      </vt:variant>
      <vt:variant>
        <vt:lpwstr/>
      </vt:variant>
      <vt:variant>
        <vt:i4>4325404</vt:i4>
      </vt:variant>
      <vt:variant>
        <vt:i4>956</vt:i4>
      </vt:variant>
      <vt:variant>
        <vt:i4>0</vt:i4>
      </vt:variant>
      <vt:variant>
        <vt:i4>5</vt:i4>
      </vt:variant>
      <vt:variant>
        <vt:lpwstr>http://www.dictionary.co.uk/</vt:lpwstr>
      </vt:variant>
      <vt:variant>
        <vt:lpwstr/>
      </vt:variant>
      <vt:variant>
        <vt:i4>6422579</vt:i4>
      </vt:variant>
      <vt:variant>
        <vt:i4>953</vt:i4>
      </vt:variant>
      <vt:variant>
        <vt:i4>0</vt:i4>
      </vt:variant>
      <vt:variant>
        <vt:i4>5</vt:i4>
      </vt:variant>
      <vt:variant>
        <vt:lpwstr>http://www.encyclopedia.com/The+Oxford+Dictionary+of+Idioms/publications.aspx?pageNumber=1</vt:lpwstr>
      </vt:variant>
      <vt:variant>
        <vt:lpwstr/>
      </vt:variant>
      <vt:variant>
        <vt:i4>4784136</vt:i4>
      </vt:variant>
      <vt:variant>
        <vt:i4>950</vt:i4>
      </vt:variant>
      <vt:variant>
        <vt:i4>0</vt:i4>
      </vt:variant>
      <vt:variant>
        <vt:i4>5</vt:i4>
      </vt:variant>
      <vt:variant>
        <vt:lpwstr>http://www.thefreedictionary.com/</vt:lpwstr>
      </vt:variant>
      <vt:variant>
        <vt:lpwstr/>
      </vt:variant>
      <vt:variant>
        <vt:i4>3735666</vt:i4>
      </vt:variant>
      <vt:variant>
        <vt:i4>947</vt:i4>
      </vt:variant>
      <vt:variant>
        <vt:i4>0</vt:i4>
      </vt:variant>
      <vt:variant>
        <vt:i4>5</vt:i4>
      </vt:variant>
      <vt:variant>
        <vt:lpwstr>http://dictionary.reference.com/help/ahd4.html</vt:lpwstr>
      </vt:variant>
      <vt:variant>
        <vt:lpwstr/>
      </vt:variant>
      <vt:variant>
        <vt:i4>7078007</vt:i4>
      </vt:variant>
      <vt:variant>
        <vt:i4>944</vt:i4>
      </vt:variant>
      <vt:variant>
        <vt:i4>0</vt:i4>
      </vt:variant>
      <vt:variant>
        <vt:i4>5</vt:i4>
      </vt:variant>
      <vt:variant>
        <vt:lpwstr>Dropbox/Public/Ann/Revised/Dropbox/Public/Ann/ http:/www.rhymezone.com/</vt:lpwstr>
      </vt:variant>
      <vt:variant>
        <vt:lpwstr/>
      </vt:variant>
      <vt:variant>
        <vt:i4>6094912</vt:i4>
      </vt:variant>
      <vt:variant>
        <vt:i4>941</vt:i4>
      </vt:variant>
      <vt:variant>
        <vt:i4>0</vt:i4>
      </vt:variant>
      <vt:variant>
        <vt:i4>5</vt:i4>
      </vt:variant>
      <vt:variant>
        <vt:lpwstr>http://llohe-ocd.appspot.com/</vt:lpwstr>
      </vt:variant>
      <vt:variant>
        <vt:lpwstr/>
      </vt:variant>
      <vt:variant>
        <vt:i4>4259908</vt:i4>
      </vt:variant>
      <vt:variant>
        <vt:i4>938</vt:i4>
      </vt:variant>
      <vt:variant>
        <vt:i4>0</vt:i4>
      </vt:variant>
      <vt:variant>
        <vt:i4>5</vt:i4>
      </vt:variant>
      <vt:variant>
        <vt:lpwstr>http://www.oxfordadvancedlearnersdictionary.com/</vt:lpwstr>
      </vt:variant>
      <vt:variant>
        <vt:lpwstr/>
      </vt:variant>
      <vt:variant>
        <vt:i4>5636173</vt:i4>
      </vt:variant>
      <vt:variant>
        <vt:i4>935</vt:i4>
      </vt:variant>
      <vt:variant>
        <vt:i4>0</vt:i4>
      </vt:variant>
      <vt:variant>
        <vt:i4>5</vt:i4>
      </vt:variant>
      <vt:variant>
        <vt:lpwstr>http://www.mondofacto.com/dictionary/</vt:lpwstr>
      </vt:variant>
      <vt:variant>
        <vt:lpwstr/>
      </vt:variant>
      <vt:variant>
        <vt:i4>3407909</vt:i4>
      </vt:variant>
      <vt:variant>
        <vt:i4>932</vt:i4>
      </vt:variant>
      <vt:variant>
        <vt:i4>0</vt:i4>
      </vt:variant>
      <vt:variant>
        <vt:i4>5</vt:i4>
      </vt:variant>
      <vt:variant>
        <vt:lpwstr>http://www.etymonline.com/</vt:lpwstr>
      </vt:variant>
      <vt:variant>
        <vt:lpwstr/>
      </vt:variant>
      <vt:variant>
        <vt:i4>7864433</vt:i4>
      </vt:variant>
      <vt:variant>
        <vt:i4>929</vt:i4>
      </vt:variant>
      <vt:variant>
        <vt:i4>0</vt:i4>
      </vt:variant>
      <vt:variant>
        <vt:i4>5</vt:i4>
      </vt:variant>
      <vt:variant>
        <vt:lpwstr>http://www.onelook.com/?w=&amp;ls=a</vt:lpwstr>
      </vt:variant>
      <vt:variant>
        <vt:lpwstr/>
      </vt:variant>
      <vt:variant>
        <vt:i4>2818172</vt:i4>
      </vt:variant>
      <vt:variant>
        <vt:i4>926</vt:i4>
      </vt:variant>
      <vt:variant>
        <vt:i4>0</vt:i4>
      </vt:variant>
      <vt:variant>
        <vt:i4>5</vt:i4>
      </vt:variant>
      <vt:variant>
        <vt:lpwstr>http://www.dict.org/bin/Dict?Form=Dict3&amp;Database=moby-thes</vt:lpwstr>
      </vt:variant>
      <vt:variant>
        <vt:lpwstr/>
      </vt:variant>
      <vt:variant>
        <vt:i4>2949177</vt:i4>
      </vt:variant>
      <vt:variant>
        <vt:i4>923</vt:i4>
      </vt:variant>
      <vt:variant>
        <vt:i4>0</vt:i4>
      </vt:variant>
      <vt:variant>
        <vt:i4>5</vt:i4>
      </vt:variant>
      <vt:variant>
        <vt:lpwstr>http://www.merriam-webster.com/</vt:lpwstr>
      </vt:variant>
      <vt:variant>
        <vt:lpwstr/>
      </vt:variant>
      <vt:variant>
        <vt:i4>4980820</vt:i4>
      </vt:variant>
      <vt:variant>
        <vt:i4>920</vt:i4>
      </vt:variant>
      <vt:variant>
        <vt:i4>0</vt:i4>
      </vt:variant>
      <vt:variant>
        <vt:i4>5</vt:i4>
      </vt:variant>
      <vt:variant>
        <vt:lpwstr>http://www.medicaldictionaryweb.com/</vt:lpwstr>
      </vt:variant>
      <vt:variant>
        <vt:lpwstr/>
      </vt:variant>
      <vt:variant>
        <vt:i4>5308418</vt:i4>
      </vt:variant>
      <vt:variant>
        <vt:i4>917</vt:i4>
      </vt:variant>
      <vt:variant>
        <vt:i4>0</vt:i4>
      </vt:variant>
      <vt:variant>
        <vt:i4>5</vt:i4>
      </vt:variant>
      <vt:variant>
        <vt:lpwstr>http://www.macmillandictionaries.com/about/MED2/aboutMED2.htm</vt:lpwstr>
      </vt:variant>
      <vt:variant>
        <vt:lpwstr/>
      </vt:variant>
      <vt:variant>
        <vt:i4>3539007</vt:i4>
      </vt:variant>
      <vt:variant>
        <vt:i4>914</vt:i4>
      </vt:variant>
      <vt:variant>
        <vt:i4>0</vt:i4>
      </vt:variant>
      <vt:variant>
        <vt:i4>5</vt:i4>
      </vt:variant>
      <vt:variant>
        <vt:lpwstr>Dropbox/Public/Ann/Revised/Dropbox/Public/Ann/ http:/lookwayup.com/free/dictionary.htm</vt:lpwstr>
      </vt:variant>
      <vt:variant>
        <vt:lpwstr/>
      </vt:variant>
      <vt:variant>
        <vt:i4>2162811</vt:i4>
      </vt:variant>
      <vt:variant>
        <vt:i4>911</vt:i4>
      </vt:variant>
      <vt:variant>
        <vt:i4>0</vt:i4>
      </vt:variant>
      <vt:variant>
        <vt:i4>5</vt:i4>
      </vt:variant>
      <vt:variant>
        <vt:lpwstr>http://www.ldoceonline.com/</vt:lpwstr>
      </vt:variant>
      <vt:variant>
        <vt:lpwstr/>
      </vt:variant>
      <vt:variant>
        <vt:i4>1048651</vt:i4>
      </vt:variant>
      <vt:variant>
        <vt:i4>908</vt:i4>
      </vt:variant>
      <vt:variant>
        <vt:i4>0</vt:i4>
      </vt:variant>
      <vt:variant>
        <vt:i4>5</vt:i4>
      </vt:variant>
      <vt:variant>
        <vt:lpwstr>http://dictionary.infoplease.com/</vt:lpwstr>
      </vt:variant>
      <vt:variant>
        <vt:lpwstr/>
      </vt:variant>
      <vt:variant>
        <vt:i4>2228271</vt:i4>
      </vt:variant>
      <vt:variant>
        <vt:i4>905</vt:i4>
      </vt:variant>
      <vt:variant>
        <vt:i4>0</vt:i4>
      </vt:variant>
      <vt:variant>
        <vt:i4>5</vt:i4>
      </vt:variant>
      <vt:variant>
        <vt:lpwstr>http://nhd.heinle.com/</vt:lpwstr>
      </vt:variant>
      <vt:variant>
        <vt:lpwstr/>
      </vt:variant>
      <vt:variant>
        <vt:i4>4390989</vt:i4>
      </vt:variant>
      <vt:variant>
        <vt:i4>902</vt:i4>
      </vt:variant>
      <vt:variant>
        <vt:i4>0</vt:i4>
      </vt:variant>
      <vt:variant>
        <vt:i4>5</vt:i4>
      </vt:variant>
      <vt:variant>
        <vt:lpwstr>http://encarta.msn.com/encnet/features/dictionary/DictionaryHome.aspx</vt:lpwstr>
      </vt:variant>
      <vt:variant>
        <vt:lpwstr/>
      </vt:variant>
      <vt:variant>
        <vt:i4>8060989</vt:i4>
      </vt:variant>
      <vt:variant>
        <vt:i4>899</vt:i4>
      </vt:variant>
      <vt:variant>
        <vt:i4>0</vt:i4>
      </vt:variant>
      <vt:variant>
        <vt:i4>5</vt:i4>
      </vt:variant>
      <vt:variant>
        <vt:lpwstr>http://www.philosophypages.com/dy/</vt:lpwstr>
      </vt:variant>
      <vt:variant>
        <vt:lpwstr/>
      </vt:variant>
      <vt:variant>
        <vt:i4>2031616</vt:i4>
      </vt:variant>
      <vt:variant>
        <vt:i4>896</vt:i4>
      </vt:variant>
      <vt:variant>
        <vt:i4>0</vt:i4>
      </vt:variant>
      <vt:variant>
        <vt:i4>5</vt:i4>
      </vt:variant>
      <vt:variant>
        <vt:lpwstr>http://dictionary.reference.com/</vt:lpwstr>
      </vt:variant>
      <vt:variant>
        <vt:lpwstr/>
      </vt:variant>
      <vt:variant>
        <vt:i4>4194313</vt:i4>
      </vt:variant>
      <vt:variant>
        <vt:i4>893</vt:i4>
      </vt:variant>
      <vt:variant>
        <vt:i4>0</vt:i4>
      </vt:variant>
      <vt:variant>
        <vt:i4>5</vt:i4>
      </vt:variant>
      <vt:variant>
        <vt:lpwstr>http://oxforddictionaries.com/?attempted=true</vt:lpwstr>
      </vt:variant>
      <vt:variant>
        <vt:lpwstr/>
      </vt:variant>
      <vt:variant>
        <vt:i4>3276908</vt:i4>
      </vt:variant>
      <vt:variant>
        <vt:i4>890</vt:i4>
      </vt:variant>
      <vt:variant>
        <vt:i4>0</vt:i4>
      </vt:variant>
      <vt:variant>
        <vt:i4>5</vt:i4>
      </vt:variant>
      <vt:variant>
        <vt:lpwstr>http://www.collinslanguage.com/</vt:lpwstr>
      </vt:variant>
      <vt:variant>
        <vt:lpwstr/>
      </vt:variant>
      <vt:variant>
        <vt:i4>917525</vt:i4>
      </vt:variant>
      <vt:variant>
        <vt:i4>887</vt:i4>
      </vt:variant>
      <vt:variant>
        <vt:i4>0</vt:i4>
      </vt:variant>
      <vt:variant>
        <vt:i4>5</vt:i4>
      </vt:variant>
      <vt:variant>
        <vt:lpwstr>http://www.chambersharrap.co.uk/chambers/features/chref/chref.py/main</vt:lpwstr>
      </vt:variant>
      <vt:variant>
        <vt:lpwstr/>
      </vt:variant>
      <vt:variant>
        <vt:i4>589846</vt:i4>
      </vt:variant>
      <vt:variant>
        <vt:i4>884</vt:i4>
      </vt:variant>
      <vt:variant>
        <vt:i4>0</vt:i4>
      </vt:variant>
      <vt:variant>
        <vt:i4>5</vt:i4>
      </vt:variant>
      <vt:variant>
        <vt:lpwstr>http://dictionary.cambridge.org/</vt:lpwstr>
      </vt:variant>
      <vt:variant>
        <vt:lpwstr/>
      </vt:variant>
      <vt:variant>
        <vt:i4>589846</vt:i4>
      </vt:variant>
      <vt:variant>
        <vt:i4>881</vt:i4>
      </vt:variant>
      <vt:variant>
        <vt:i4>0</vt:i4>
      </vt:variant>
      <vt:variant>
        <vt:i4>5</vt:i4>
      </vt:variant>
      <vt:variant>
        <vt:lpwstr>http://dictionary.cambridge.org/</vt:lpwstr>
      </vt:variant>
      <vt:variant>
        <vt:lpwstr/>
      </vt:variant>
      <vt:variant>
        <vt:i4>4784217</vt:i4>
      </vt:variant>
      <vt:variant>
        <vt:i4>878</vt:i4>
      </vt:variant>
      <vt:variant>
        <vt:i4>0</vt:i4>
      </vt:variant>
      <vt:variant>
        <vt:i4>5</vt:i4>
      </vt:variant>
      <vt:variant>
        <vt:lpwstr>http://www.backyardgardener.com/plantname/index.html</vt:lpwstr>
      </vt:variant>
      <vt:variant>
        <vt:lpwstr/>
      </vt:variant>
      <vt:variant>
        <vt:i4>3473464</vt:i4>
      </vt:variant>
      <vt:variant>
        <vt:i4>875</vt:i4>
      </vt:variant>
      <vt:variant>
        <vt:i4>0</vt:i4>
      </vt:variant>
      <vt:variant>
        <vt:i4>5</vt:i4>
      </vt:variant>
      <vt:variant>
        <vt:lpwstr>http://www.artlex.com/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ЧЕРНІВЕЦЬКИЙ НАЦІОНАЛЬНИЙ УНІВЕРСИТЕТ</dc:title>
  <dc:creator>VIP</dc:creator>
  <cp:lastModifiedBy>Microsoft Office</cp:lastModifiedBy>
  <cp:revision>22</cp:revision>
  <cp:lastPrinted>2013-11-09T04:57:00Z</cp:lastPrinted>
  <dcterms:created xsi:type="dcterms:W3CDTF">2013-11-08T22:29:00Z</dcterms:created>
  <dcterms:modified xsi:type="dcterms:W3CDTF">2017-04-17T12:37:00Z</dcterms:modified>
</cp:coreProperties>
</file>