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ED1" w:rsidRDefault="002E1ED1" w:rsidP="002E1ED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СНОВНІ ПРИНЦИПИ ДОПОМАГАЮЧИХ ПРОФЕСІЙ: МЕДІАЦІЯ ТА ГУМАНІСТИЧНА ПСИХОТЕРАПІЯ</w:t>
      </w:r>
    </w:p>
    <w:p w:rsidR="002E1ED1" w:rsidRDefault="002E1ED1" w:rsidP="00704C27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1ED1" w:rsidRDefault="002E1ED1" w:rsidP="008E60B6">
      <w:pPr>
        <w:spacing w:after="0"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04FD2">
        <w:rPr>
          <w:rFonts w:ascii="Times New Roman" w:hAnsi="Times New Roman" w:cs="Times New Roman"/>
          <w:b/>
          <w:i/>
          <w:sz w:val="24"/>
          <w:szCs w:val="24"/>
          <w:lang w:val="uk-UA"/>
        </w:rPr>
        <w:t>Анотація</w:t>
      </w:r>
    </w:p>
    <w:p w:rsidR="002E1ED1" w:rsidRPr="002E1ED1" w:rsidRDefault="002E1ED1" w:rsidP="008E60B6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E1ED1">
        <w:rPr>
          <w:rFonts w:ascii="Times New Roman" w:hAnsi="Times New Roman" w:cs="Times New Roman"/>
          <w:i/>
          <w:sz w:val="24"/>
          <w:szCs w:val="24"/>
          <w:lang w:val="uk-UA"/>
        </w:rPr>
        <w:t>Стаття присвячена аналізу основних принципів, які застосовуються психотерапевтами та медіаторами – представниками допомагаючих професій – у процесі надання своїм клієнтам професійної допомоги.</w:t>
      </w:r>
    </w:p>
    <w:p w:rsidR="002E1ED1" w:rsidRPr="002E1ED1" w:rsidRDefault="002E1ED1" w:rsidP="008E60B6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E1ED1">
        <w:rPr>
          <w:rFonts w:ascii="Times New Roman" w:hAnsi="Times New Roman" w:cs="Times New Roman"/>
          <w:i/>
          <w:sz w:val="24"/>
          <w:szCs w:val="24"/>
          <w:lang w:val="uk-UA"/>
        </w:rPr>
        <w:t>Зазначається, що медіатор і психотерапевт у своїй професійній діяльності використовують багато схожих принципів: добровільності, конфіденційності, щирості намірів вирішити проблему, доступності, неупередженості, гнучкості процесу тощо, - причому окремі принципи у цих професіях діють специфічно; інші принципи організації та проведення процесів медіації та психотерапії спільні; тоді як окремі принципи («вільного вираження емоцій») можуть стосуватися лише однієї з цих професій.</w:t>
      </w:r>
    </w:p>
    <w:p w:rsidR="002E1ED1" w:rsidRPr="002E1ED1" w:rsidRDefault="002E1ED1" w:rsidP="008E60B6">
      <w:pPr>
        <w:tabs>
          <w:tab w:val="left" w:pos="0"/>
        </w:tabs>
        <w:spacing w:after="0" w:line="360" w:lineRule="auto"/>
        <w:ind w:firstLine="56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E60B6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</w:t>
      </w:r>
      <w:r w:rsidRPr="002E1ED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медіація, клієнт-центрована психотерапія, допомагаючі професії, професійні принципи, принцип «вільного вираження емоцій». </w:t>
      </w:r>
    </w:p>
    <w:p w:rsidR="002E1ED1" w:rsidRDefault="002E1ED1" w:rsidP="002E1ED1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04C27" w:rsidRPr="00F310DB" w:rsidRDefault="00704C27" w:rsidP="00704C27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b/>
          <w:sz w:val="28"/>
          <w:szCs w:val="28"/>
          <w:lang w:val="uk-UA"/>
        </w:rPr>
        <w:t>Чаплак Ян Васильович</w:t>
      </w:r>
    </w:p>
    <w:p w:rsidR="00704C27" w:rsidRPr="00F310DB" w:rsidRDefault="00704C27" w:rsidP="00704C2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кандидат психологічних наук, доцент кафедри психології</w:t>
      </w:r>
    </w:p>
    <w:p w:rsidR="00704C27" w:rsidRPr="00F310DB" w:rsidRDefault="00704C27" w:rsidP="00704C2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704C27" w:rsidRPr="00F310DB" w:rsidRDefault="00D84D91" w:rsidP="00704C27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</w:pPr>
      <w:hyperlink r:id="rId6" w:history="1">
        <w:r w:rsidR="00704C27" w:rsidRPr="00F310DB">
          <w:t xml:space="preserve"> </w:t>
        </w:r>
        <w:r w:rsidR="00704C27" w:rsidRPr="00F310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ORCID</w:t>
        </w:r>
        <w:r w:rsidR="00704C27" w:rsidRPr="002E1ED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704C27" w:rsidRPr="00F310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ID</w:t>
        </w:r>
        <w:r w:rsidR="00704C27" w:rsidRPr="002E1ED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: </w:t>
        </w:r>
        <w:r w:rsidR="00704C27" w:rsidRPr="00F310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0000-0001-6763-2967</w:t>
        </w:r>
      </w:hyperlink>
    </w:p>
    <w:p w:rsidR="008D30F1" w:rsidRPr="00F310DB" w:rsidRDefault="008D30F1" w:rsidP="008D30F1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b/>
          <w:sz w:val="28"/>
          <w:szCs w:val="28"/>
          <w:lang w:val="uk-UA"/>
        </w:rPr>
        <w:t>Чуйко Галина Василівна</w:t>
      </w:r>
    </w:p>
    <w:p w:rsidR="008D30F1" w:rsidRPr="00F310DB" w:rsidRDefault="008D30F1" w:rsidP="008D30F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кандидат філологічних наук, доцент кафедри психології</w:t>
      </w:r>
    </w:p>
    <w:p w:rsidR="008D30F1" w:rsidRPr="00F310DB" w:rsidRDefault="008D30F1" w:rsidP="008D30F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8D30F1" w:rsidRPr="00F310DB" w:rsidRDefault="00D84D91" w:rsidP="008D30F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7" w:tgtFrame="_blank" w:history="1">
        <w:r w:rsidR="008D30F1" w:rsidRPr="00F310DB">
          <w:rPr>
            <w:rFonts w:ascii="Times New Roman" w:hAnsi="Times New Roman" w:cs="Times New Roman"/>
            <w:sz w:val="28"/>
            <w:szCs w:val="28"/>
          </w:rPr>
          <w:t xml:space="preserve"> ORCID ID: </w:t>
        </w:r>
      </w:hyperlink>
      <w:hyperlink r:id="rId8" w:history="1">
        <w:r w:rsidR="008D30F1" w:rsidRPr="00F310D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0000-0002-3424-3348</w:t>
        </w:r>
      </w:hyperlink>
    </w:p>
    <w:p w:rsidR="00704C27" w:rsidRPr="00F310DB" w:rsidRDefault="00704C27" w:rsidP="00704C27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310DB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  <w:lang w:val="uk-UA"/>
        </w:rPr>
        <w:t>Україна</w:t>
      </w:r>
    </w:p>
    <w:p w:rsidR="008E60B6" w:rsidRDefault="008E60B6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788A" w:rsidRPr="00F310DB" w:rsidRDefault="00BD788A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Не лише сувора у своїй нестабільності та невизначеності сучасність, але й життя людини загалом перенасичене проблемами, кризами та конфліктами, здатними залишити глибокий щемливий слід у її душі, не зважаючи на те, що не вона сама, а хтось інший / щось інше був їх причиною. У результаті невирішеної проблеми, яка турбує людину, чи пережитої нею життєвої чи професійної кризи – вона може звернутися за допомогою до психотерапевта;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якщо є їй потрібно дійти згоди із супротивною і конфліктуючою стороною, як заради вирішення самої суперечки, так і для збереження стосунків (а самим це ніяк не вдається), </w:t>
      </w:r>
      <w:r w:rsidR="008E60B6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варто шукати неупередженого медіатора. Обидві професії рівною мірою зорієнтовані на допомогу людям.</w:t>
      </w:r>
    </w:p>
    <w:p w:rsidR="002A6034" w:rsidRPr="00F310DB" w:rsidRDefault="00BD788A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цієї статті – розглянути основні принципи, що застосовуються у цих професіях, виявивши їх схожі та відмітні риси.</w:t>
      </w:r>
    </w:p>
    <w:p w:rsidR="00BD788A" w:rsidRPr="00F310DB" w:rsidRDefault="00B46BC3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Зазначимо, що медіація – це процес і результат перемовин між конфліктуючими чи такими, що мають спірні питання сторонами, коли задля ї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вирішення залучається медіатор – третя, нейтральна й неупереджена сторона, яка організовує та проводить процес перемовин між цими сторонами, уважно слухає й оцінює аргументи кожної сторони</w:t>
      </w:r>
      <w:r w:rsidR="009309A9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щодо її бачення суті проблеми і предмету спору, за необхідності – дає їм кваліфіковані професійні поради, допомагаючи / сприяючи сторонам самим знайти, узгодити та прийняти спільне рішення, однаково вигідне для обох, та укласти на його основі угоду.</w:t>
      </w:r>
    </w:p>
    <w:p w:rsidR="00912EFD" w:rsidRPr="00F310DB" w:rsidRDefault="006669F3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Серед принципів, яких повинен дотримуватися медіатор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процесі проведення медіації, основними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(такими, без дотримання яких медіація взагалі не відбудеться)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ми вважаємо такі: принцип </w:t>
      </w:r>
      <w:r w:rsidRPr="00F310DB">
        <w:rPr>
          <w:rFonts w:ascii="Times New Roman" w:hAnsi="Times New Roman" w:cs="Times New Roman"/>
          <w:i/>
          <w:sz w:val="28"/>
          <w:szCs w:val="28"/>
          <w:lang w:val="uk-UA"/>
        </w:rPr>
        <w:t>добровільності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– ніхто не може примусити конфліктуючі сторони до участі в медіаційному процесі, що передбачає примирення сторін і виявлення їх спільних інтересів, як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до вибору ними конкретного / визначеного медіатора, чи й обов’язкового примирення; </w:t>
      </w:r>
      <w:r w:rsidRPr="00F310DB">
        <w:rPr>
          <w:rFonts w:ascii="Times New Roman" w:hAnsi="Times New Roman" w:cs="Times New Roman"/>
          <w:i/>
          <w:sz w:val="28"/>
          <w:szCs w:val="28"/>
          <w:lang w:val="uk-UA"/>
        </w:rPr>
        <w:t>принцип рівності / рівноправності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сторін медіації: кожна зі сторін володіє однаковим правом</w:t>
      </w:r>
      <w:r w:rsidR="00EC0E36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(і часом) на аргументацію власної думки щодо проблеми та можливих шляхів її вирішення;</w:t>
      </w:r>
      <w:r w:rsidR="00645BD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5BDC" w:rsidRPr="00F310DB">
        <w:rPr>
          <w:rFonts w:ascii="Times New Roman" w:hAnsi="Times New Roman" w:cs="Times New Roman"/>
          <w:i/>
          <w:sz w:val="28"/>
          <w:szCs w:val="28"/>
          <w:lang w:val="uk-UA"/>
        </w:rPr>
        <w:t>конфіденційності</w:t>
      </w:r>
      <w:r w:rsidR="00645BD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– усе, що говориться чи відбувається у процесі медіації, там і залишається: ця інформація має бути закритою для сторонніх, а медіатор не може бути свідком у випадку, якщо справу усе ж буде передано для розгляду в суді;</w:t>
      </w:r>
      <w:r w:rsidR="00CF629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29D" w:rsidRPr="00F310DB">
        <w:rPr>
          <w:rFonts w:ascii="Times New Roman" w:hAnsi="Times New Roman" w:cs="Times New Roman"/>
          <w:i/>
          <w:sz w:val="28"/>
          <w:szCs w:val="28"/>
          <w:lang w:val="uk-UA"/>
        </w:rPr>
        <w:t>щирість намірів вирішити конфліктну ситуацію</w:t>
      </w:r>
      <w:r w:rsidR="00CF629D" w:rsidRPr="00F310DB">
        <w:rPr>
          <w:rFonts w:ascii="Times New Roman" w:hAnsi="Times New Roman" w:cs="Times New Roman"/>
          <w:sz w:val="28"/>
          <w:szCs w:val="28"/>
          <w:lang w:val="uk-UA"/>
        </w:rPr>
        <w:t>: мета кожної сторони – вирішити суперечку для блага кожної зі сторін, а не зведення рахунків;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EFD" w:rsidRPr="00F310DB">
        <w:rPr>
          <w:rFonts w:ascii="Times New Roman" w:hAnsi="Times New Roman" w:cs="Times New Roman"/>
          <w:i/>
          <w:sz w:val="28"/>
          <w:szCs w:val="28"/>
          <w:lang w:val="uk-UA"/>
        </w:rPr>
        <w:t>нейтральність і неупередженість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медіатора, який не може ні стати на бік одн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ї зі сторін, ні бути особисто зацікавленим у результатах перемовин, забезпечуючи рівну / однакову участь 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кожної сторони у медіаційному процесі; він не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дає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оцін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і не критикує, навіть у випадку власної незгоди з висловленим сторонами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41DE1" w:rsidRPr="00F310DB">
        <w:rPr>
          <w:rFonts w:ascii="Times New Roman" w:hAnsi="Times New Roman" w:cs="Times New Roman"/>
          <w:i/>
          <w:sz w:val="28"/>
          <w:szCs w:val="28"/>
          <w:lang w:val="uk-UA"/>
        </w:rPr>
        <w:t>правомочність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: у процесі медіації беруть участь лише ті (крім конфліктуючих сторін), хто має реальні (юридичні, правові) підстави / повноваження вирішувати; </w:t>
      </w:r>
      <w:r w:rsidR="00F41DE1" w:rsidRPr="00F310DB">
        <w:rPr>
          <w:rFonts w:ascii="Times New Roman" w:hAnsi="Times New Roman" w:cs="Times New Roman"/>
          <w:i/>
          <w:sz w:val="28"/>
          <w:szCs w:val="28"/>
          <w:lang w:val="uk-UA"/>
        </w:rPr>
        <w:t>повний контроль сторін за результатами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медіації: сторони приймають рішення та підписують примирливу угоду з власної волі, а не під тиском будь-кого; </w:t>
      </w:r>
      <w:r w:rsidR="00F41DE1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гнучкості 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медіаційного процесу, який може у деталях відрізнятися від загальноприйнятої структури медіації; </w:t>
      </w:r>
      <w:r w:rsidR="00F41DE1" w:rsidRPr="00F310DB">
        <w:rPr>
          <w:rFonts w:ascii="Times New Roman" w:hAnsi="Times New Roman" w:cs="Times New Roman"/>
          <w:i/>
          <w:sz w:val="28"/>
          <w:szCs w:val="28"/>
          <w:lang w:val="uk-UA"/>
        </w:rPr>
        <w:t>доступності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: медіація повинна бути доступною процедурою, якщо сторони заради вирішення своєї суперечки обрали саме її; </w:t>
      </w:r>
      <w:r w:rsidR="00F41DE1" w:rsidRPr="00F310DB">
        <w:rPr>
          <w:rFonts w:ascii="Times New Roman" w:hAnsi="Times New Roman" w:cs="Times New Roman"/>
          <w:i/>
          <w:sz w:val="28"/>
          <w:szCs w:val="28"/>
          <w:lang w:val="uk-UA"/>
        </w:rPr>
        <w:t>допустимості на будь-якій стадії правосуддя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: рішення звернутися до медіатора має бути можливим на будь-якому етапі юридичного вирішення 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спірного питання </w:t>
      </w:r>
      <w:r w:rsidR="008E60B6" w:rsidRPr="008E60B6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1DE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69F3" w:rsidRPr="00F310DB" w:rsidRDefault="00321EAC" w:rsidP="00E80677">
      <w:pPr>
        <w:tabs>
          <w:tab w:val="left" w:pos="652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Клієнт-центрована психотерапія К.</w:t>
      </w:r>
      <w:r w:rsidR="008E60B6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Роджерса</w:t>
      </w:r>
      <w:proofErr w:type="spellEnd"/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– це напрямок у гуманістичній психотерапії та психологічному консультуванні, зорієнтований на мобілізацію внутрішніх потенцій клієнта для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повного самоусвідомлення</w:t>
      </w:r>
      <w:r w:rsidR="002F472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що дасть йому можливість досягти конгруентності із собою, привівши розуміння свого реального Я у відповідність із власним внутрішнім досвідом та глибинними переживаннями </w:t>
      </w:r>
      <w:r w:rsidR="008E60B6" w:rsidRPr="008E60B6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, творити своє життя</w:t>
      </w:r>
      <w:r w:rsidR="002F472C" w:rsidRPr="00F310DB">
        <w:rPr>
          <w:rFonts w:ascii="Times New Roman" w:hAnsi="Times New Roman" w:cs="Times New Roman"/>
          <w:sz w:val="28"/>
          <w:szCs w:val="28"/>
          <w:lang w:val="uk-UA"/>
        </w:rPr>
        <w:t>, у повноті реалізуючи свої найліпші здібності, за допомогою створення глибокого особистого контакту з розуміючим і емпатійним психотерапевтом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912EF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29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45BD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0E36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B2730" w:rsidRPr="00F310DB" w:rsidRDefault="00FF267E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медіаційних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принципів, які відповідають процесу клієнт-центрованої (особистісно-орієнтованої) недирективної психотерапії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Родже</w:t>
      </w:r>
      <w:proofErr w:type="spellEnd"/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рса (як прикладу гуманістично спрямованої психотерапії), основними ми схильні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такі принципи: </w:t>
      </w:r>
      <w:r w:rsidRPr="00F310DB">
        <w:rPr>
          <w:rFonts w:ascii="Times New Roman" w:hAnsi="Times New Roman" w:cs="Times New Roman"/>
          <w:i/>
          <w:sz w:val="28"/>
          <w:szCs w:val="28"/>
          <w:lang w:val="uk-UA"/>
        </w:rPr>
        <w:t>добровільності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(майбутній клієнт звертається до психотерапевта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за власним бажанням, так само лише він сам вирішує, коли йому припинити сеанси психотерапії); </w:t>
      </w:r>
      <w:r w:rsidRPr="00F310DB">
        <w:rPr>
          <w:rFonts w:ascii="Times New Roman" w:hAnsi="Times New Roman" w:cs="Times New Roman"/>
          <w:i/>
          <w:sz w:val="28"/>
          <w:szCs w:val="28"/>
          <w:lang w:val="uk-UA"/>
        </w:rPr>
        <w:t>конфіденційності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(психотерапевт, як лікар, береже таємниці своїх клієнтів: за відсутності виконання цієї умови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Роджерівська</w:t>
      </w:r>
      <w:proofErr w:type="spellEnd"/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гуманістична психотерапія, зорієнтована на вільне і щире спілкування / бесіду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психотерапевта зі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своїм клієнтом, просто неможлива);</w:t>
      </w:r>
      <w:r w:rsidR="00E51F5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1F57" w:rsidRPr="00F310DB">
        <w:rPr>
          <w:rFonts w:ascii="Times New Roman" w:hAnsi="Times New Roman" w:cs="Times New Roman"/>
          <w:i/>
          <w:sz w:val="28"/>
          <w:szCs w:val="28"/>
          <w:lang w:val="uk-UA"/>
        </w:rPr>
        <w:t>щирості намірів вирішити проблему</w:t>
      </w:r>
      <w:r w:rsidR="00E51F5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(якщо такий </w:t>
      </w:r>
      <w:r w:rsidR="00E51F57"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намір відсутній, людина не стане клієнтом психотерапевта</w:t>
      </w:r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; якщо щирий намір допомогти тому, хто цього потребує, відсутній у психотерапевта, </w:t>
      </w:r>
      <w:r w:rsidR="008E60B6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він не на своєму місці; тоді як К.</w:t>
      </w:r>
      <w:r w:rsidR="008E60B6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>Роджерс</w:t>
      </w:r>
      <w:proofErr w:type="spellEnd"/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наголошує, що психотерапевт повинен бути конгруентним (відповідним ситуації і собі справжньому), а не грати роль терапевта); </w:t>
      </w:r>
      <w:r w:rsidR="001B2730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правомочності </w:t>
      </w:r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>(людина, яка береться консультувати інших, розраховуючи на відкрите, щире, довірливе спілкування, повин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1B2730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мати на це професійне і юридичне право); </w:t>
      </w:r>
      <w:r w:rsidR="006E6F86" w:rsidRPr="00F310DB">
        <w:rPr>
          <w:rFonts w:ascii="Times New Roman" w:hAnsi="Times New Roman" w:cs="Times New Roman"/>
          <w:i/>
          <w:sz w:val="28"/>
          <w:szCs w:val="28"/>
          <w:lang w:val="uk-UA"/>
        </w:rPr>
        <w:t>неконфронтаційний, довірливий, підтримуючий характер</w:t>
      </w:r>
      <w:r w:rsidR="006E6F86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(адже людина приходить на психотерапевтичний сеанс саме за розумінням, підтримкою та допомогою, а не сперечатися, доводячи своє); </w:t>
      </w:r>
      <w:r w:rsidR="006E6F86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доступності </w:t>
      </w:r>
      <w:r w:rsidR="006E6F86" w:rsidRPr="00F310DB">
        <w:rPr>
          <w:rFonts w:ascii="Times New Roman" w:hAnsi="Times New Roman" w:cs="Times New Roman"/>
          <w:sz w:val="28"/>
          <w:szCs w:val="28"/>
          <w:lang w:val="uk-UA"/>
        </w:rPr>
        <w:t>(послуги психотерапевта мають бути доступними не менш, ніж медіатора, навіть значно більше, зважаючи на гостру потребу його допомозі людей в умовах постійної нестабільності суспільства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чи війни</w:t>
      </w:r>
      <w:r w:rsidR="006E6F86" w:rsidRPr="00F310D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>допустимості на будь-якій стадії розвитку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проблеми (клієнт-центрована психотерапія взагалі не фіксується на ступені переживання клієнтом проблеми, вона починається як зустріч, під час якої людина відкриває свої щирі почуття, переживання та думки (навіть собі) і поступово стає все більш конгруентною без активних інтервенцій з боку психотерапевта, які </w:t>
      </w:r>
      <w:proofErr w:type="spellStart"/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>Родж</w:t>
      </w:r>
      <w:proofErr w:type="spellEnd"/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ерс вважав шкідливими); 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>неупередженості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(клієнт-центрований психотерапевт не просто не буває упередженим щодо свого клієнта, він налаштований на безумовно позитивне його сприйняття, прийняття та ставлення до нього, яку б інформацію той не повідомив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(й у цьому контексті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/ смислі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– є «позитивно» упере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женим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передбачення існування багатьох можливих </w:t>
      </w:r>
      <w:r w:rsidR="00297E12" w:rsidRPr="00F310DB">
        <w:rPr>
          <w:rFonts w:ascii="Times New Roman" w:hAnsi="Times New Roman" w:cs="Times New Roman"/>
          <w:i/>
          <w:sz w:val="28"/>
          <w:szCs w:val="28"/>
          <w:lang w:val="uk-UA"/>
        </w:rPr>
        <w:t>способів вирішити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проблем</w:t>
      </w:r>
      <w:r w:rsidR="00297E12" w:rsidRPr="00F310DB"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клієнта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(проте, наголошування обставини, що він сам (а не психотерапевт) найліпше знає свою ситуацію, а, отже, </w:t>
      </w:r>
      <w:r w:rsidR="008E60B6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і може знайти оптимальний вихід із неї); </w:t>
      </w:r>
      <w:r w:rsidR="003C690D" w:rsidRPr="00F310D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гнучкості 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(гуманістична клієнт-центрована психотерапія </w:t>
      </w:r>
      <w:proofErr w:type="spellStart"/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>Родже</w:t>
      </w:r>
      <w:proofErr w:type="spellEnd"/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рса є </w:t>
      </w:r>
      <w:proofErr w:type="spellStart"/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>недирективною</w:t>
      </w:r>
      <w:proofErr w:type="spellEnd"/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 смислі відсутності нав’язування психотерапевтом клієнту власних поглядів та можливості як завгодно модифікувати і деталізувати психотерапевтичний процес відповідно до ситуації, в якій опинився клієнт, та специфіки його проблеми; більше того, він не має чітких, раз і назавше прийнятих рамок і обмежень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; цей принцип передбачає також відносну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незалежність психотерапевта в межах більшої структури (так, оскільки існують різні напрямки розвитку психотерапії та консультування, представники одного із цих напрямків відносно незалежні від інших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C03B1" w:rsidRPr="00F310D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25E6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C690D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E6F86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074A" w:rsidRPr="00F310DB" w:rsidRDefault="00391E4D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Інші, додаткові </w:t>
      </w:r>
      <w:r w:rsidR="00597815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медіаційні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принципи</w:t>
      </w:r>
      <w:r w:rsidR="00597815" w:rsidRPr="00F310DB">
        <w:rPr>
          <w:rFonts w:ascii="Times New Roman" w:hAnsi="Times New Roman" w:cs="Times New Roman"/>
          <w:sz w:val="28"/>
          <w:szCs w:val="28"/>
          <w:lang w:val="uk-UA"/>
        </w:rPr>
        <w:t>, також присутні в психотерапевтичному процесі як неосновні.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074A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Тоді як відносно специфічно (не так, як у медіації) спрацьовують у гуманістичній психотерапії принципи </w:t>
      </w:r>
      <w:r w:rsidR="0039074A" w:rsidRPr="00F310DB">
        <w:rPr>
          <w:rFonts w:ascii="Times New Roman" w:hAnsi="Times New Roman" w:cs="Times New Roman"/>
          <w:i/>
          <w:sz w:val="28"/>
          <w:szCs w:val="28"/>
          <w:lang w:val="uk-UA"/>
        </w:rPr>
        <w:t>рівноправності</w:t>
      </w:r>
      <w:r w:rsidR="0039074A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(адже у медіаційному процесі мова йде про рівність сторін медіації, тоді як в клієнт-центрованій психотерапії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(не беремо до уваги</w:t>
      </w:r>
      <w:r w:rsidR="0039074A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>«групи зустрічей» К.</w:t>
      </w:r>
      <w:proofErr w:type="spellStart"/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>Роджерса</w:t>
      </w:r>
      <w:proofErr w:type="spellEnd"/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) клієнт один, і будучи взаємно щирими в процесі спілкування, клієнт і психотерапевт усе ж не рівноправні (зрештою, як і медіатор зі сторонами конфлікту): перший – звертається за допомогою, другий – допомагає; </w:t>
      </w:r>
      <w:r w:rsidR="007B7C1F" w:rsidRPr="00F310DB">
        <w:rPr>
          <w:rFonts w:ascii="Times New Roman" w:hAnsi="Times New Roman" w:cs="Times New Roman"/>
          <w:i/>
          <w:sz w:val="28"/>
          <w:szCs w:val="28"/>
          <w:lang w:val="uk-UA"/>
        </w:rPr>
        <w:t>незацікавленості у конфлікті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– психотерапевт 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(на відміну від медіатора)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цілком здатний встановити з колишнім / і теперішнім клієнтом ділові, дружні, професійні стосунки. </w:t>
      </w:r>
    </w:p>
    <w:p w:rsidR="007B7C1F" w:rsidRPr="00F310DB" w:rsidRDefault="00E637C6" w:rsidP="00E80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Спільним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рисами / принципами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медіації та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гуманістичної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психотерапії 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>ми вважаємо:</w:t>
      </w:r>
    </w:p>
    <w:p w:rsidR="00E80677" w:rsidRPr="00F310DB" w:rsidRDefault="00E637C6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довір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B2402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потенційної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здатності своїх клієнтів, коли більшість аспектів і деталей проблеми будуть витягнуті на поверхню і стануть очевидними, </w:t>
      </w:r>
      <w:r w:rsidR="00B24022" w:rsidRPr="00F310DB">
        <w:rPr>
          <w:rFonts w:ascii="Times New Roman" w:hAnsi="Times New Roman" w:cs="Times New Roman"/>
          <w:sz w:val="28"/>
          <w:szCs w:val="28"/>
          <w:lang w:val="uk-UA"/>
        </w:rPr>
        <w:t>а він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/ вони</w:t>
      </w:r>
      <w:r w:rsidR="00B2402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зрозуміє свої емоції та думки, усвідомлюючи себе справжнього,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знайти найліпший вихід / оптимальне рішення проблемної ситуації (за словами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921302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Родже</w:t>
      </w:r>
      <w:proofErr w:type="spellEnd"/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рса, людина, яка </w:t>
      </w:r>
      <w:r w:rsidR="00FF15FF" w:rsidRPr="00F310DB">
        <w:rPr>
          <w:rFonts w:ascii="Times New Roman" w:hAnsi="Times New Roman" w:cs="Times New Roman"/>
          <w:sz w:val="28"/>
          <w:szCs w:val="28"/>
          <w:lang w:val="uk-UA"/>
        </w:rPr>
        <w:t>звертається за допомогою, зазвичай сама найліпше (за психотерапевта чи медіатора) знає, як можна вирішити її проблему)</w:t>
      </w:r>
      <w:r w:rsidR="007B7C1F" w:rsidRPr="00F310D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321F" w:rsidRPr="00F310DB" w:rsidRDefault="0092321F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відсутність нав’язування спеціалістом своїх поглядів і рішень клієнту;</w:t>
      </w:r>
    </w:p>
    <w:p w:rsidR="0092321F" w:rsidRPr="00F310DB" w:rsidRDefault="0092321F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існування можливості якнайповніше вислухати людину, якій буде потрібна допомога (а для тієї – виговоритися);</w:t>
      </w:r>
    </w:p>
    <w:p w:rsidR="0092321F" w:rsidRPr="00F310DB" w:rsidRDefault="0092321F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демонстрація безумовно позитивного, неупередженого ставлення до клієнта (причому у випадку психотерапії це насправді позитивне сприйняття людини, не зважаючи на те, що вона повідомляє; медіатор же повинен залишатися безстороннім, по суті, приховуючи / маскуючи своє ставлення до 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сторін конфлікту) і, як наслідок, </w:t>
      </w:r>
      <w:r w:rsidR="00D84D91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відсутність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маркування своїх клієнтів наклеюванням ярликів (навіть професійно виправданих) чи образливими словами;</w:t>
      </w:r>
    </w:p>
    <w:p w:rsidR="0092321F" w:rsidRPr="00F310DB" w:rsidRDefault="0092321F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поглянути на повідомлене та світ загалом так, як бачить це клієнт (у </w:t>
      </w:r>
      <w:proofErr w:type="spellStart"/>
      <w:r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2248A0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Родже</w:t>
      </w:r>
      <w:proofErr w:type="spellEnd"/>
      <w:r w:rsidRPr="00F310DB">
        <w:rPr>
          <w:rFonts w:ascii="Times New Roman" w:hAnsi="Times New Roman" w:cs="Times New Roman"/>
          <w:sz w:val="28"/>
          <w:szCs w:val="28"/>
          <w:lang w:val="uk-UA"/>
        </w:rPr>
        <w:t>рса – це емпатичне сприйняття іншої особистості), уміння подумки поставити себе на його місце;</w:t>
      </w:r>
    </w:p>
    <w:p w:rsidR="00D97FCA" w:rsidRPr="00F310DB" w:rsidRDefault="002248A0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реальної допомоги, а не демонстрації своїх професійних знань і не маніпулювання свідомістю клієнтів</w:t>
      </w:r>
      <w:r w:rsidR="00D97FCA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(зазначимо, що для клієнт-центрованої психотерапії </w:t>
      </w:r>
      <w:proofErr w:type="spellStart"/>
      <w:r w:rsidR="00D97FCA" w:rsidRPr="00F310DB">
        <w:rPr>
          <w:rFonts w:ascii="Times New Roman" w:hAnsi="Times New Roman" w:cs="Times New Roman"/>
          <w:sz w:val="28"/>
          <w:szCs w:val="28"/>
          <w:lang w:val="uk-UA"/>
        </w:rPr>
        <w:t>К.</w:t>
      </w:r>
      <w:r w:rsidR="005630C7" w:rsidRPr="00F310D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97FCA" w:rsidRPr="00F310DB">
        <w:rPr>
          <w:rFonts w:ascii="Times New Roman" w:hAnsi="Times New Roman" w:cs="Times New Roman"/>
          <w:sz w:val="28"/>
          <w:szCs w:val="28"/>
          <w:lang w:val="uk-UA"/>
        </w:rPr>
        <w:t>Роджерса</w:t>
      </w:r>
      <w:proofErr w:type="spellEnd"/>
      <w:r w:rsidR="00D97FCA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головне для психотерапевта та успішності самого терапевтичного процесу – бути справжнім, реальним, конгруентним у стосунках зі своїм клієнтом, а не грати чиюсь роль; в іншому випадку – що можна очікувати у відповідь від клієнта і самого сеансу консультування</w:t>
      </w:r>
      <w:r w:rsidR="00D84D91" w:rsidRPr="00D84D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D91" w:rsidRPr="00D84D91">
        <w:rPr>
          <w:rFonts w:ascii="Times New Roman" w:hAnsi="Times New Roman" w:cs="Times New Roman"/>
          <w:bCs/>
          <w:sz w:val="28"/>
          <w:szCs w:val="28"/>
          <w:lang w:val="uk-UA"/>
        </w:rPr>
        <w:t>[3]</w:t>
      </w:r>
      <w:r w:rsidR="004765DC" w:rsidRPr="00F310DB">
        <w:rPr>
          <w:rFonts w:ascii="Times New Roman" w:hAnsi="Times New Roman" w:cs="Times New Roman"/>
          <w:sz w:val="28"/>
          <w:szCs w:val="28"/>
          <w:lang w:val="uk-UA"/>
        </w:rPr>
        <w:t>; не менш важливо і для медіатора спрямувати своїх клієнтів на досягнення консенсусу, допомогти їм вирішити суперечку</w:t>
      </w:r>
      <w:r w:rsidR="00D97FCA" w:rsidRPr="00F310DB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E637C6" w:rsidRPr="00F310DB" w:rsidRDefault="00D97FCA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21F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630C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обидва процеси: медіації та гуманістичної психотерапії, </w:t>
      </w:r>
      <w:r w:rsidR="008E60B6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630C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насправді центровані на особистості;</w:t>
      </w:r>
    </w:p>
    <w:p w:rsidR="005630C7" w:rsidRPr="00F310DB" w:rsidRDefault="005630C7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це не лише професійне спілкування, але й стосунки різного рівня відкритості та складності в процесі надання / отримання допомоги;</w:t>
      </w:r>
    </w:p>
    <w:p w:rsidR="005630C7" w:rsidRPr="00F310DB" w:rsidRDefault="005630C7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необхідність повідомлення клієнтам, що їх слухають, чують, розуміють, співчувають, намагатимуться допомогти;</w:t>
      </w:r>
    </w:p>
    <w:p w:rsidR="005630C7" w:rsidRPr="00F310DB" w:rsidRDefault="005630C7" w:rsidP="00E80677">
      <w:pPr>
        <w:pStyle w:val="a3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спільна участь обох сторін (медіатора / психотерапевта та клієнта / клієнтів) у вирішенні проблеми.</w:t>
      </w:r>
    </w:p>
    <w:p w:rsidR="005630C7" w:rsidRPr="00F310DB" w:rsidRDefault="00F16841" w:rsidP="00E8067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10DB">
        <w:rPr>
          <w:rFonts w:ascii="Times New Roman" w:hAnsi="Times New Roman" w:cs="Times New Roman"/>
          <w:sz w:val="28"/>
          <w:szCs w:val="28"/>
          <w:lang w:val="uk-UA"/>
        </w:rPr>
        <w:t>І найменше з процесом м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>еді</w:t>
      </w:r>
      <w:r w:rsidRPr="00F310DB">
        <w:rPr>
          <w:rFonts w:ascii="Times New Roman" w:hAnsi="Times New Roman" w:cs="Times New Roman"/>
          <w:sz w:val="28"/>
          <w:szCs w:val="28"/>
          <w:lang w:val="uk-UA"/>
        </w:rPr>
        <w:t>ації</w:t>
      </w:r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пов'язаний такий принцип Роджерівської психотерапії, як схвалення вільного вираження почуттів / емоцій (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у медіаційному процесі, </w:t>
      </w:r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за суттю, </w:t>
      </w:r>
      <w:r w:rsidR="008E60B6" w:rsidRPr="00F310D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обома учасниками процесу): важко навіть імовірно уявити собі, на що (проте зовсім не </w:t>
      </w:r>
      <w:proofErr w:type="spellStart"/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>медіаційне</w:t>
      </w:r>
      <w:proofErr w:type="spellEnd"/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і не гуманне) перетвориться процес медіації, якщо під час нього конфліктуючим сторонам (до речі, вони можуть звернутися до медіатора на різних стадіях конфлікту) дозволити / запропонувати цілком вільно виражати і демонструвати свої емоції з приводу обговорюваної проблеми</w:t>
      </w:r>
      <w:r w:rsidR="00886E26" w:rsidRPr="00F310DB">
        <w:rPr>
          <w:rFonts w:ascii="Times New Roman" w:hAnsi="Times New Roman" w:cs="Times New Roman"/>
          <w:sz w:val="28"/>
          <w:szCs w:val="28"/>
          <w:lang w:val="uk-UA"/>
        </w:rPr>
        <w:t>, зважаючи, зокрема, на те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, що до медіатора 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lastRenderedPageBreak/>
        <w:t>учасники конфлікту звертаються, переконавшись у власній неспроможності вирішити його самотужки (і рівень їх переживань може бути вибуховим). Зазначимо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>, що процес медіації не передбачає заборону прояву сторонами емоцій (які є переважно негативними: гнів, страх, роздратування тощо), і вони так чи інакше проявляються при висловлюваннях обох сторін, проте медіатор прагне не активізувати емоційні прояви клієнтів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(щоб вони «вільно виражалися»)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, не заохочувати їх, а знизити рівень емоційного напруження </w:t>
      </w:r>
      <w:r w:rsidR="00351067" w:rsidRPr="00F310DB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початку медіаційного процесу (зокрема, 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організовуючи 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>перерви), намагаючись спрямувати дискусію до конструктивного обговорення та вирішення проблеми, оптимального для обох сторін взаємодії</w:t>
      </w:r>
      <w:r w:rsidR="00CB5B4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. І лише після цього 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(як емоції 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увійдуть у свої береги, вляжуться</w:t>
      </w:r>
      <w:r w:rsidR="00297E12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B5B4B" w:rsidRPr="00F310DB">
        <w:rPr>
          <w:rFonts w:ascii="Times New Roman" w:hAnsi="Times New Roman" w:cs="Times New Roman"/>
          <w:sz w:val="28"/>
          <w:szCs w:val="28"/>
          <w:lang w:val="uk-UA"/>
        </w:rPr>
        <w:t>обговорюються правила поведінки сторін у процесі медіації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(тобто, 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після цього і починається медіація як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процес перемовин 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сторін, які конфліктують, </w:t>
      </w:r>
      <w:r w:rsidR="0027346B" w:rsidRPr="00F310DB">
        <w:rPr>
          <w:rFonts w:ascii="Times New Roman" w:hAnsi="Times New Roman" w:cs="Times New Roman"/>
          <w:sz w:val="28"/>
          <w:szCs w:val="28"/>
          <w:lang w:val="uk-UA"/>
        </w:rPr>
        <w:t>за участю третьої сторони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), першим з яких може бути 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правило 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>необхідн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57BF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коректного (а не емоційно-образливого) ставлення до усіх учасників перемо</w:t>
      </w:r>
      <w:r w:rsidR="00EB401C" w:rsidRPr="00F310DB">
        <w:rPr>
          <w:rFonts w:ascii="Times New Roman" w:hAnsi="Times New Roman" w:cs="Times New Roman"/>
          <w:sz w:val="28"/>
          <w:szCs w:val="28"/>
          <w:lang w:val="uk-UA"/>
        </w:rPr>
        <w:t>вин і уважн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B401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вислуховування їх аргументів (що буде неможливим в умовах емоційної напруженості учасників, коли негативні емоції прагнуть виходу, зір стає тунельним, позбавляючи можливості почути 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B401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оцінити аргументи іншої сторони (яка, до речі, може переживати схожі емоції, які перекривають раціональне сприйняття</w:t>
      </w:r>
      <w:r w:rsidR="00B05061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ситуації</w:t>
      </w:r>
      <w:r w:rsidR="00EB401C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)). Але ж медіація зорганізується як для виявлення суті справжніх інтересів / потреб сторін суперечки / конфлікту, так і для досягнення стану примирення та створення спільної угоди / домовленості. </w:t>
      </w:r>
      <w:r w:rsidR="00351067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7DE" w:rsidRPr="00F31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77DE" w:rsidRDefault="004877DE" w:rsidP="00E8067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E60B6" w:rsidRPr="008E60B6" w:rsidRDefault="008E60B6" w:rsidP="008E60B6">
      <w:pPr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4FD2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3D47E1" w:rsidRPr="00F3147A" w:rsidRDefault="00F3147A" w:rsidP="00F3147A">
      <w:pPr>
        <w:widowControl w:val="0"/>
        <w:tabs>
          <w:tab w:val="left" w:pos="851"/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3147A">
        <w:rPr>
          <w:rFonts w:ascii="Times New Roman" w:hAnsi="Times New Roman" w:cs="Times New Roman"/>
          <w:bCs/>
          <w:sz w:val="28"/>
          <w:szCs w:val="28"/>
        </w:rPr>
        <w:t>[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F3147A">
        <w:rPr>
          <w:rFonts w:ascii="Times New Roman" w:hAnsi="Times New Roman" w:cs="Times New Roman"/>
          <w:bCs/>
          <w:sz w:val="28"/>
          <w:szCs w:val="28"/>
        </w:rPr>
        <w:t xml:space="preserve">] </w:t>
      </w:r>
      <w:proofErr w:type="spellStart"/>
      <w:r w:rsidR="002E1ED1" w:rsidRPr="003D47E1">
        <w:rPr>
          <w:rFonts w:ascii="Times New Roman" w:hAnsi="Times New Roman" w:cs="Times New Roman"/>
          <w:sz w:val="28"/>
          <w:szCs w:val="28"/>
        </w:rPr>
        <w:t>Леко</w:t>
      </w:r>
      <w:proofErr w:type="spellEnd"/>
      <w:r w:rsidR="002E1ED1" w:rsidRPr="003D47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1ED1" w:rsidRPr="003D47E1">
        <w:rPr>
          <w:rFonts w:ascii="Times New Roman" w:hAnsi="Times New Roman" w:cs="Times New Roman"/>
          <w:sz w:val="28"/>
          <w:szCs w:val="28"/>
        </w:rPr>
        <w:t xml:space="preserve"> Б., Чуйко</w:t>
      </w:r>
      <w:r w:rsidR="002E1ED1" w:rsidRPr="003D47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1ED1" w:rsidRPr="003D47E1">
        <w:rPr>
          <w:rFonts w:ascii="Times New Roman" w:hAnsi="Times New Roman" w:cs="Times New Roman"/>
          <w:sz w:val="28"/>
          <w:szCs w:val="28"/>
        </w:rPr>
        <w:t xml:space="preserve"> Г. </w:t>
      </w:r>
      <w:r w:rsidR="002E1ED1" w:rsidRPr="003D47E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E1ED1" w:rsidRPr="003D47E1">
        <w:rPr>
          <w:rFonts w:ascii="Times New Roman" w:hAnsi="Times New Roman" w:cs="Times New Roman"/>
          <w:sz w:val="28"/>
          <w:szCs w:val="28"/>
        </w:rPr>
        <w:t>2014</w:t>
      </w:r>
      <w:r w:rsidR="002E1ED1" w:rsidRPr="003D47E1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="002E1ED1" w:rsidRPr="003D47E1">
        <w:rPr>
          <w:rFonts w:ascii="Times New Roman" w:hAnsi="Times New Roman" w:cs="Times New Roman"/>
          <w:i/>
          <w:sz w:val="28"/>
          <w:szCs w:val="28"/>
        </w:rPr>
        <w:t>Медіація</w:t>
      </w:r>
      <w:proofErr w:type="spellEnd"/>
      <w:r w:rsidR="002E1ED1" w:rsidRPr="003D47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1ED1" w:rsidRPr="003D47E1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="002E1ED1" w:rsidRPr="003D47E1">
        <w:rPr>
          <w:rFonts w:ascii="Times New Roman" w:hAnsi="Times New Roman" w:cs="Times New Roman"/>
          <w:sz w:val="28"/>
          <w:szCs w:val="28"/>
        </w:rPr>
        <w:t xml:space="preserve">: Книги – ХХІ. </w:t>
      </w:r>
      <w:r w:rsidR="002E1ED1" w:rsidRPr="003D47E1">
        <w:rPr>
          <w:rFonts w:ascii="Times New Roman" w:hAnsi="Times New Roman" w:cs="Times New Roman"/>
          <w:sz w:val="28"/>
          <w:szCs w:val="28"/>
          <w:lang w:val="uk-UA"/>
        </w:rPr>
        <w:t>Вилучено з</w:t>
      </w:r>
      <w:r w:rsidR="002E1ED1" w:rsidRPr="003D47E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2E1ED1" w:rsidRPr="003D47E1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https://archer.chnu.edu.ua/xmlui/handle/123456789/6772</w:t>
        </w:r>
      </w:hyperlink>
      <w:r w:rsidR="002E1ED1" w:rsidRPr="003D47E1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.</w:t>
      </w:r>
    </w:p>
    <w:p w:rsidR="008E60B6" w:rsidRPr="008E60B6" w:rsidRDefault="00F3147A" w:rsidP="00F3147A">
      <w:pPr>
        <w:pStyle w:val="a3"/>
        <w:widowControl w:val="0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30F1">
        <w:rPr>
          <w:rFonts w:ascii="Times New Roman" w:hAnsi="Times New Roman" w:cs="Times New Roman"/>
          <w:sz w:val="28"/>
          <w:szCs w:val="28"/>
        </w:rPr>
        <w:t xml:space="preserve">[2] </w:t>
      </w:r>
      <w:r w:rsidR="008E60B6">
        <w:rPr>
          <w:rFonts w:ascii="Times New Roman" w:hAnsi="Times New Roman" w:cs="Times New Roman"/>
          <w:sz w:val="28"/>
          <w:szCs w:val="28"/>
          <w:lang w:val="uk-UA"/>
        </w:rPr>
        <w:t>Дмитренко, А.К., Чуйко, Г.В. (2002). Основи гуманістичної психології. Чернівці: Прут.</w:t>
      </w:r>
    </w:p>
    <w:p w:rsidR="00115D3B" w:rsidRPr="008E60B6" w:rsidRDefault="008E60B6" w:rsidP="00F3147A">
      <w:pPr>
        <w:pStyle w:val="a3"/>
        <w:widowControl w:val="0"/>
        <w:tabs>
          <w:tab w:val="left" w:pos="851"/>
          <w:tab w:val="left" w:pos="1134"/>
        </w:tabs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E60B6">
        <w:rPr>
          <w:rFonts w:ascii="Times New Roman" w:hAnsi="Times New Roman" w:cs="Times New Roman"/>
          <w:bCs/>
          <w:sz w:val="28"/>
          <w:szCs w:val="28"/>
        </w:rPr>
        <w:t xml:space="preserve">[3] </w:t>
      </w:r>
      <w:proofErr w:type="spellStart"/>
      <w:r w:rsidR="002E1ED1" w:rsidRPr="00F3147A">
        <w:rPr>
          <w:rFonts w:ascii="Times New Roman" w:hAnsi="Times New Roman" w:cs="Times New Roman"/>
          <w:bCs/>
          <w:sz w:val="28"/>
          <w:szCs w:val="28"/>
        </w:rPr>
        <w:t>Зварич</w:t>
      </w:r>
      <w:proofErr w:type="spellEnd"/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 І.</w:t>
      </w:r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>М., Чуйко</w:t>
      </w:r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В., </w:t>
      </w:r>
      <w:proofErr w:type="spellStart"/>
      <w:r w:rsidR="002E1ED1" w:rsidRPr="00F3147A">
        <w:rPr>
          <w:rFonts w:ascii="Times New Roman" w:hAnsi="Times New Roman" w:cs="Times New Roman"/>
          <w:bCs/>
          <w:sz w:val="28"/>
          <w:szCs w:val="28"/>
        </w:rPr>
        <w:t>Колтунович</w:t>
      </w:r>
      <w:proofErr w:type="spellEnd"/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 Т. А. </w:t>
      </w:r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>2019</w:t>
      </w:r>
      <w:r w:rsidR="002E1ED1" w:rsidRPr="00F314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). </w:t>
      </w:r>
      <w:proofErr w:type="spellStart"/>
      <w:r w:rsidR="002E1ED1" w:rsidRPr="00F3147A">
        <w:rPr>
          <w:rFonts w:ascii="Times New Roman" w:hAnsi="Times New Roman" w:cs="Times New Roman"/>
          <w:bCs/>
          <w:i/>
          <w:sz w:val="28"/>
          <w:szCs w:val="28"/>
        </w:rPr>
        <w:t>Екзистенційна</w:t>
      </w:r>
      <w:proofErr w:type="spellEnd"/>
      <w:r w:rsidR="002E1ED1" w:rsidRPr="00F3147A">
        <w:rPr>
          <w:rFonts w:ascii="Times New Roman" w:hAnsi="Times New Roman" w:cs="Times New Roman"/>
          <w:bCs/>
          <w:i/>
          <w:sz w:val="28"/>
          <w:szCs w:val="28"/>
        </w:rPr>
        <w:t xml:space="preserve"> та </w:t>
      </w:r>
      <w:proofErr w:type="spellStart"/>
      <w:r w:rsidR="002E1ED1" w:rsidRPr="00F3147A">
        <w:rPr>
          <w:rFonts w:ascii="Times New Roman" w:hAnsi="Times New Roman" w:cs="Times New Roman"/>
          <w:bCs/>
          <w:i/>
          <w:sz w:val="28"/>
          <w:szCs w:val="28"/>
        </w:rPr>
        <w:t>гуманістична</w:t>
      </w:r>
      <w:proofErr w:type="spellEnd"/>
      <w:r w:rsidR="002E1ED1" w:rsidRPr="00F3147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2E1ED1" w:rsidRPr="00F3147A">
        <w:rPr>
          <w:rFonts w:ascii="Times New Roman" w:hAnsi="Times New Roman" w:cs="Times New Roman"/>
          <w:bCs/>
          <w:i/>
          <w:sz w:val="28"/>
          <w:szCs w:val="28"/>
        </w:rPr>
        <w:t>психологія</w:t>
      </w:r>
      <w:proofErr w:type="spellEnd"/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2E1ED1" w:rsidRPr="00F3147A">
        <w:rPr>
          <w:rFonts w:ascii="Times New Roman" w:hAnsi="Times New Roman" w:cs="Times New Roman"/>
          <w:bCs/>
          <w:sz w:val="28"/>
          <w:szCs w:val="28"/>
        </w:rPr>
        <w:t>Чернівці</w:t>
      </w:r>
      <w:proofErr w:type="spellEnd"/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ЧНУ</w:t>
      </w:r>
      <w:r w:rsidR="002E1ED1" w:rsidRPr="00F314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E1ED1" w:rsidRPr="00F3147A">
        <w:rPr>
          <w:rFonts w:ascii="Times New Roman" w:hAnsi="Times New Roman" w:cs="Times New Roman"/>
          <w:sz w:val="28"/>
          <w:szCs w:val="28"/>
          <w:lang w:val="uk-UA"/>
        </w:rPr>
        <w:t>Вилучено з</w:t>
      </w:r>
      <w:r w:rsidR="002E1ED1" w:rsidRPr="008E60B6">
        <w:rPr>
          <w:rFonts w:ascii="Times New Roman" w:hAnsi="Times New Roman" w:cs="Times New Roman"/>
          <w:sz w:val="28"/>
          <w:szCs w:val="28"/>
        </w:rPr>
        <w:t xml:space="preserve">: </w:t>
      </w:r>
      <w:hyperlink w:history="1"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drive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/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file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/1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wWq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9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65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DdsXB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TzkKoGCoYA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Jq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JO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usp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4A057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sharing</w:t>
        </w:r>
      </w:hyperlink>
      <w:r w:rsidR="002E1ED1" w:rsidRPr="00F3147A"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Pr="008E60B6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0" w:history="1"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://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archer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chnu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ua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xmlui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handle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/123456789/26</w:t>
        </w:r>
        <w:r w:rsidRPr="008E60B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A057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51</w:t>
        </w:r>
      </w:hyperlink>
      <w:r w:rsidR="002E1ED1" w:rsidRPr="00F3147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</w:p>
    <w:p w:rsidR="00D84D91" w:rsidRDefault="00D84D91" w:rsidP="007C331E">
      <w:pPr>
        <w:tabs>
          <w:tab w:val="left" w:pos="0"/>
        </w:tabs>
        <w:spacing w:after="0" w:line="360" w:lineRule="auto"/>
        <w:ind w:firstLine="567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</w:pPr>
    </w:p>
    <w:p w:rsidR="007C331E" w:rsidRPr="00F310DB" w:rsidRDefault="007C331E" w:rsidP="007C331E">
      <w:pPr>
        <w:tabs>
          <w:tab w:val="left" w:pos="0"/>
        </w:tabs>
        <w:spacing w:after="0" w:line="360" w:lineRule="auto"/>
        <w:ind w:firstLine="567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</w:pPr>
      <w:r w:rsidRPr="00F310DB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  <w:t>B</w:t>
      </w:r>
      <w:r w:rsidR="00D84D91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  <w:t>ASIC PRINCIPLES OF HELPING PROFESSIONS</w:t>
      </w:r>
      <w:r w:rsidRPr="00F310DB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  <w:t xml:space="preserve">: </w:t>
      </w:r>
    </w:p>
    <w:p w:rsidR="00D84D91" w:rsidRDefault="00D84D91" w:rsidP="007C331E">
      <w:pPr>
        <w:tabs>
          <w:tab w:val="left" w:pos="0"/>
        </w:tabs>
        <w:spacing w:after="0" w:line="360" w:lineRule="auto"/>
        <w:ind w:firstLine="567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  <w:t>MEDIATION AND HUMANISTIC PSYCHOTHERAPY</w:t>
      </w:r>
    </w:p>
    <w:p w:rsidR="00D84D91" w:rsidRPr="00F310DB" w:rsidRDefault="00D84D91" w:rsidP="00D84D91">
      <w:pPr>
        <w:tabs>
          <w:tab w:val="left" w:pos="0"/>
        </w:tabs>
        <w:spacing w:after="0" w:line="360" w:lineRule="auto"/>
        <w:ind w:firstLine="567"/>
        <w:jc w:val="center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en-US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Chaplak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Vasylyovych</w:t>
      </w:r>
      <w:proofErr w:type="spellEnd"/>
    </w:p>
    <w:p w:rsidR="00D84D91" w:rsidRPr="00B04FD2" w:rsidRDefault="00D84D91" w:rsidP="00D84D9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04FD2">
        <w:rPr>
          <w:rFonts w:ascii="Times New Roman" w:hAnsi="Times New Roman" w:cs="Times New Roman"/>
          <w:sz w:val="24"/>
          <w:szCs w:val="24"/>
          <w:lang w:val="en-US"/>
        </w:rPr>
        <w:t>Chuyko</w:t>
      </w:r>
      <w:proofErr w:type="spellEnd"/>
      <w:r w:rsidRPr="00B04F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FD2">
        <w:rPr>
          <w:rFonts w:ascii="Times New Roman" w:hAnsi="Times New Roman" w:cs="Times New Roman"/>
          <w:sz w:val="24"/>
          <w:szCs w:val="24"/>
          <w:lang w:val="en-US"/>
        </w:rPr>
        <w:t>Halyna</w:t>
      </w:r>
      <w:proofErr w:type="spellEnd"/>
      <w:r w:rsidRPr="00B04F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FD2">
        <w:rPr>
          <w:rFonts w:ascii="Times New Roman" w:hAnsi="Times New Roman" w:cs="Times New Roman"/>
          <w:sz w:val="24"/>
          <w:szCs w:val="24"/>
          <w:lang w:val="uk-UA"/>
        </w:rPr>
        <w:t>Vasylivna</w:t>
      </w:r>
      <w:proofErr w:type="spellEnd"/>
    </w:p>
    <w:p w:rsidR="00105C8B" w:rsidRPr="00D84D91" w:rsidRDefault="00105C8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5C8B" w:rsidRPr="00D84D91" w:rsidSect="00E806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84A"/>
    <w:multiLevelType w:val="hybridMultilevel"/>
    <w:tmpl w:val="B8C04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86AB5"/>
    <w:multiLevelType w:val="hybridMultilevel"/>
    <w:tmpl w:val="6FA8EEE0"/>
    <w:lvl w:ilvl="0" w:tplc="6A84D8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5400654"/>
    <w:multiLevelType w:val="hybridMultilevel"/>
    <w:tmpl w:val="D8BC28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FD5DAA"/>
    <w:multiLevelType w:val="hybridMultilevel"/>
    <w:tmpl w:val="54F48BB0"/>
    <w:lvl w:ilvl="0" w:tplc="B3740ABE">
      <w:numFmt w:val="bullet"/>
      <w:lvlText w:val="-"/>
      <w:lvlJc w:val="left"/>
      <w:pPr>
        <w:ind w:left="1669" w:hanging="9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5E45B9B"/>
    <w:multiLevelType w:val="hybridMultilevel"/>
    <w:tmpl w:val="6408E192"/>
    <w:lvl w:ilvl="0" w:tplc="28BC018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CC003B0"/>
    <w:multiLevelType w:val="hybridMultilevel"/>
    <w:tmpl w:val="429CF0FE"/>
    <w:lvl w:ilvl="0" w:tplc="FD92870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DE0E59"/>
    <w:multiLevelType w:val="hybridMultilevel"/>
    <w:tmpl w:val="4E72E95A"/>
    <w:lvl w:ilvl="0" w:tplc="6A84D85A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21"/>
    <w:rsid w:val="00105C8B"/>
    <w:rsid w:val="00115D3B"/>
    <w:rsid w:val="00166D56"/>
    <w:rsid w:val="001B2730"/>
    <w:rsid w:val="002248A0"/>
    <w:rsid w:val="0027346B"/>
    <w:rsid w:val="00297E12"/>
    <w:rsid w:val="002E1ED1"/>
    <w:rsid w:val="002F472C"/>
    <w:rsid w:val="00312E25"/>
    <w:rsid w:val="00321EAC"/>
    <w:rsid w:val="00351067"/>
    <w:rsid w:val="0039074A"/>
    <w:rsid w:val="00391E4D"/>
    <w:rsid w:val="003C690D"/>
    <w:rsid w:val="003D47E1"/>
    <w:rsid w:val="004765DC"/>
    <w:rsid w:val="004877DE"/>
    <w:rsid w:val="00525E6F"/>
    <w:rsid w:val="005630C7"/>
    <w:rsid w:val="00597815"/>
    <w:rsid w:val="00645BDC"/>
    <w:rsid w:val="00657BFE"/>
    <w:rsid w:val="006669F3"/>
    <w:rsid w:val="0067674E"/>
    <w:rsid w:val="006C03B1"/>
    <w:rsid w:val="006E6F86"/>
    <w:rsid w:val="00704C27"/>
    <w:rsid w:val="007B7C1F"/>
    <w:rsid w:val="007C331E"/>
    <w:rsid w:val="007D6641"/>
    <w:rsid w:val="00886E26"/>
    <w:rsid w:val="008D30F1"/>
    <w:rsid w:val="008E0425"/>
    <w:rsid w:val="008E60B6"/>
    <w:rsid w:val="00912EFD"/>
    <w:rsid w:val="00921302"/>
    <w:rsid w:val="0092321F"/>
    <w:rsid w:val="009309A9"/>
    <w:rsid w:val="00AC3519"/>
    <w:rsid w:val="00AF642B"/>
    <w:rsid w:val="00B05061"/>
    <w:rsid w:val="00B24022"/>
    <w:rsid w:val="00B46BC3"/>
    <w:rsid w:val="00BD509A"/>
    <w:rsid w:val="00BD788A"/>
    <w:rsid w:val="00C065B3"/>
    <w:rsid w:val="00CB5B4B"/>
    <w:rsid w:val="00CF629D"/>
    <w:rsid w:val="00D84D91"/>
    <w:rsid w:val="00D97FCA"/>
    <w:rsid w:val="00E51F57"/>
    <w:rsid w:val="00E637C6"/>
    <w:rsid w:val="00E80677"/>
    <w:rsid w:val="00EB401C"/>
    <w:rsid w:val="00EC0E36"/>
    <w:rsid w:val="00F16841"/>
    <w:rsid w:val="00F310DB"/>
    <w:rsid w:val="00F3147A"/>
    <w:rsid w:val="00F40FE7"/>
    <w:rsid w:val="00F41DE1"/>
    <w:rsid w:val="00F52F75"/>
    <w:rsid w:val="00FD1C21"/>
    <w:rsid w:val="00FF15FF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15D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1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115D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5D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15D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C1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115D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5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424-33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3424-33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6763-296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rcher.chnu.edu.ua/xmlui/handle/123456789/26%20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er.chnu.edu.ua/xmlui/handle/123456789/6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dcterms:created xsi:type="dcterms:W3CDTF">2023-08-18T11:40:00Z</dcterms:created>
  <dcterms:modified xsi:type="dcterms:W3CDTF">2023-08-18T11:40:00Z</dcterms:modified>
</cp:coreProperties>
</file>